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AB" w:rsidRPr="0012174F" w:rsidRDefault="00BA4FAB" w:rsidP="00BA4FAB">
      <w:pPr>
        <w:spacing w:before="100" w:beforeAutospacing="1" w:after="100" w:afterAutospacing="1" w:line="312" w:lineRule="atLeast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BA4FAB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Как работает ограничение </w:t>
      </w:r>
      <w:proofErr w:type="spellStart"/>
      <w:r w:rsidRPr="00BA4FAB">
        <w:rPr>
          <w:rFonts w:ascii="Times New Roman" w:hAnsi="Times New Roman" w:cs="Times New Roman"/>
          <w:b/>
          <w:sz w:val="28"/>
          <w:szCs w:val="28"/>
          <w:lang w:eastAsia="ru-RU"/>
        </w:rPr>
        <w:t>where</w:t>
      </w:r>
      <w:proofErr w:type="spellEnd"/>
      <w:r w:rsidRPr="00BA4FAB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T: </w:t>
      </w:r>
      <w:proofErr w:type="spellStart"/>
      <w:r w:rsidRPr="00BA4FAB">
        <w:rPr>
          <w:rFonts w:ascii="Times New Roman" w:hAnsi="Times New Roman" w:cs="Times New Roman"/>
          <w:b/>
          <w:sz w:val="28"/>
          <w:szCs w:val="28"/>
          <w:lang w:eastAsia="ru-RU"/>
        </w:rPr>
        <w:t>class</w:t>
      </w:r>
      <w:proofErr w:type="spellEnd"/>
      <w:r w:rsidRPr="00BA4FAB">
        <w:rPr>
          <w:rFonts w:ascii="Times New Roman" w:hAnsi="Times New Roman" w:cs="Times New Roman"/>
          <w:b/>
          <w:sz w:val="28"/>
          <w:szCs w:val="28"/>
          <w:lang w:eastAsia="ru-RU"/>
        </w:rPr>
        <w:t>?</w:t>
      </w:r>
    </w:p>
    <w:p w:rsidR="00BA4FAB" w:rsidRDefault="001B54F1" w:rsidP="00BA4FAB">
      <w:r w:rsidRPr="0012174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Аргумент типа должен быть ссылочным типом. Это ограничение также применяется к любому типу класса, интерфейса, делегата или массива. В контексте, допускающем значения NULL, </w:t>
      </w:r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T</w:t>
      </w:r>
      <w:r w:rsidRPr="0012174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должен быть ссылочным типом, не допускающим значения NULL.</w:t>
      </w:r>
    </w:p>
    <w:p w:rsidR="006E64CB" w:rsidRPr="006E64CB" w:rsidRDefault="00241693" w:rsidP="006E64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Иногда, необходимо связать переменную обобщенного типа с </w:t>
      </w:r>
      <w:proofErr w:type="spellStart"/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null</w:t>
      </w:r>
      <w:proofErr w:type="spellEnd"/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но мы не можем сделать этого без использования ограничений, так как у вас нет гарантий, что переменная обобщенного типа не является типом значений для которых </w:t>
      </w:r>
      <w:proofErr w:type="spellStart"/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null</w:t>
      </w:r>
      <w:proofErr w:type="spellEnd"/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бессмыслен.</w:t>
      </w:r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br/>
      </w:r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br/>
      </w:r>
      <w:r w:rsidR="006E64C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Но это можно исправить</w:t>
      </w:r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ограничением </w:t>
      </w:r>
      <w:proofErr w:type="spellStart"/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class</w:t>
      </w:r>
      <w:proofErr w:type="spellEnd"/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в </w:t>
      </w:r>
      <w:proofErr w:type="spellStart"/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where</w:t>
      </w:r>
      <w:proofErr w:type="spellEnd"/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условии. Объявляя то, что обобщенный тип, должен быть </w:t>
      </w:r>
      <w:proofErr w:type="spellStart"/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class</w:t>
      </w:r>
      <w:proofErr w:type="spellEnd"/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мы говорим, что он является ссылочным типом и может принимать значение </w:t>
      </w:r>
      <w:proofErr w:type="spellStart"/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null</w:t>
      </w:r>
      <w:proofErr w:type="spellEnd"/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для экземпляров этого типа:</w:t>
      </w:r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br/>
      </w:r>
      <w:r w:rsidRPr="002416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br/>
      </w:r>
      <w:r w:rsidR="006E64CB" w:rsidRPr="006E64C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="006E64CB" w:rsidRPr="006E6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64CB" w:rsidRPr="006E64CB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="006E64CB" w:rsidRPr="006E6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64CB" w:rsidRPr="006E64C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="006E64CB" w:rsidRPr="006E6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64CB" w:rsidRPr="006E64CB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</w:t>
      </w:r>
    </w:p>
    <w:p w:rsidR="006E64CB" w:rsidRPr="006E64CB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E64CB" w:rsidRPr="006E64CB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E64C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64CB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T_Out</w:t>
      </w:r>
      <w:proofErr w:type="spell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Maybe&lt;</w:t>
      </w:r>
      <w:proofErr w:type="spellStart"/>
      <w:r w:rsidRPr="006E64CB">
        <w:rPr>
          <w:rFonts w:ascii="Times New Roman" w:hAnsi="Times New Roman" w:cs="Times New Roman"/>
          <w:color w:val="2B91AF"/>
          <w:sz w:val="28"/>
          <w:szCs w:val="28"/>
          <w:lang w:val="en-US"/>
        </w:rPr>
        <w:t>T_In</w:t>
      </w:r>
      <w:proofErr w:type="spell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E64CB">
        <w:rPr>
          <w:rFonts w:ascii="Times New Roman" w:hAnsi="Times New Roman" w:cs="Times New Roman"/>
          <w:color w:val="2B91AF"/>
          <w:sz w:val="28"/>
          <w:szCs w:val="28"/>
          <w:lang w:val="en-US"/>
        </w:rPr>
        <w:t>T_Out</w:t>
      </w:r>
      <w:proofErr w:type="spell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r w:rsidRPr="006E64C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T_In</w:t>
      </w:r>
      <w:proofErr w:type="spell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value, </w:t>
      </w:r>
      <w:proofErr w:type="spellStart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T_In</w:t>
      </w:r>
      <w:proofErr w:type="spell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T_Out</w:t>
      </w:r>
      <w:proofErr w:type="spell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accessor</w:t>
      </w:r>
      <w:proofErr w:type="spell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E64CB" w:rsidRPr="006E64CB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E64CB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proofErr w:type="gram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T_Out</w:t>
      </w:r>
      <w:proofErr w:type="spell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6E64C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</w:p>
    <w:p w:rsidR="006E64CB" w:rsidRPr="006E64CB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E64CB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proofErr w:type="gram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T_In</w:t>
      </w:r>
      <w:proofErr w:type="spell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6E64C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</w:p>
    <w:p w:rsidR="006E64CB" w:rsidRPr="006E64CB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6E64CB" w:rsidRPr="006E64CB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E64C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(value != </w:t>
      </w:r>
      <w:r w:rsidRPr="006E64C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E64CB" w:rsidRPr="006E64CB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? </w:t>
      </w:r>
      <w:proofErr w:type="spellStart"/>
      <w:proofErr w:type="gramStart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accessor</w:t>
      </w:r>
      <w:proofErr w:type="spell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value)</w:t>
      </w:r>
    </w:p>
    <w:p w:rsidR="006E64CB" w:rsidRPr="006E64CB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6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</w:t>
      </w:r>
      <w:r w:rsidRPr="006E64C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6E64CB">
        <w:rPr>
          <w:rFonts w:ascii="Times New Roman" w:hAnsi="Times New Roman" w:cs="Times New Roman"/>
          <w:color w:val="0000FF"/>
          <w:sz w:val="28"/>
          <w:szCs w:val="28"/>
        </w:rPr>
        <w:t>null</w:t>
      </w:r>
      <w:proofErr w:type="spellEnd"/>
      <w:r w:rsidRPr="006E64C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E64CB" w:rsidRPr="006E64CB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64C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6E64CB" w:rsidRDefault="006E64CB" w:rsidP="006E64C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E6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12174F" w:rsidRPr="001B54F1" w:rsidRDefault="006E64CB" w:rsidP="006E64CB">
      <w:pP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при необходимости </w:t>
      </w:r>
      <w:r w:rsidR="00241693"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доступ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</w:t>
      </w:r>
      <w:r w:rsidR="00241693"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к свойству ссылки,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нам все равно является она</w:t>
      </w:r>
      <w:r w:rsidR="00241693"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</w:t>
      </w:r>
      <w:proofErr w:type="spellStart"/>
      <w:r w:rsidR="00241693"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null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или нет</w:t>
      </w:r>
      <w:r w:rsidR="00241693"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мы спокойно сможем работать с ней дальше</w:t>
      </w:r>
      <w:r w:rsidR="00241693"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. </w:t>
      </w:r>
      <w:proofErr w:type="gramStart"/>
      <w:r w:rsidR="00241693"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Для того, что бы</w:t>
      </w:r>
      <w:proofErr w:type="gramEnd"/>
      <w:r w:rsidR="00241693"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это сделать оба типа, входной тип и выходной тип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должны быть ссылочными типами.</w:t>
      </w:r>
    </w:p>
    <w:p w:rsidR="001B54F1" w:rsidRPr="001B54F1" w:rsidRDefault="001B54F1" w:rsidP="001B54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При применении ограничения </w:t>
      </w:r>
      <w:proofErr w:type="spellStart"/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where</w:t>
      </w:r>
      <w:proofErr w:type="spellEnd"/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gramStart"/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T :</w:t>
      </w:r>
      <w:proofErr w:type="gramEnd"/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class</w:t>
      </w:r>
      <w:proofErr w:type="spellEnd"/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не рекомендуется использовать операторы == и != для параметра типа, поскольку в этом случае будет проверяться только удостоверение ссылки, а не равенство значений. Такое поведение будет наблюдаться даже в том случае, если эти операторы будут перегружены в типе, используемом в качестве аргумента. </w:t>
      </w:r>
      <w:r w:rsidR="006E64C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Рассмотрим данную особенность на примере</w:t>
      </w:r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который будет возвращать значение </w:t>
      </w:r>
      <w:proofErr w:type="spellStart"/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false</w:t>
      </w:r>
      <w:proofErr w:type="spellEnd"/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даже в том случае, если класс </w:t>
      </w:r>
      <w:proofErr w:type="spellStart"/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fldChar w:fldCharType="begin"/>
      </w:r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instrText xml:space="preserve"> HYPERLINK "https://docs.microsoft.com/ru-ru/dotnet/api/system.string" </w:instrText>
      </w:r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fldChar w:fldCharType="separate"/>
      </w:r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String</w:t>
      </w:r>
      <w:proofErr w:type="spellEnd"/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fldChar w:fldCharType="end"/>
      </w:r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перегружает оператор ==.</w:t>
      </w:r>
    </w:p>
    <w:p w:rsidR="001B54F1" w:rsidRDefault="001B54F1" w:rsidP="001B54F1">
      <w:pPr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:rsidR="006E64CB" w:rsidRPr="001B54F1" w:rsidRDefault="006E64CB" w:rsidP="001B54F1">
      <w:pPr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:rsidR="006E64CB" w:rsidRPr="00EE1E30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E1E30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public</w:t>
      </w:r>
      <w:proofErr w:type="gram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E1E30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E1E3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OpEqualsTest</w:t>
      </w:r>
      <w:proofErr w:type="spell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EE1E30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&gt;(T S1, T S2) </w:t>
      </w:r>
      <w:r w:rsidRPr="00EE1E30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: </w:t>
      </w:r>
      <w:r w:rsidRPr="00EE1E30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</w:p>
    <w:p w:rsidR="006E64CB" w:rsidRPr="00EE1E30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6E64CB" w:rsidRPr="00EE1E30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System.Console.WriteLine</w:t>
      </w:r>
      <w:proofErr w:type="spell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S1 == S2);</w:t>
      </w:r>
    </w:p>
    <w:p w:rsidR="006E64CB" w:rsidRPr="00EE1E30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6E64CB" w:rsidRPr="00EE1E30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E64CB" w:rsidRPr="00EE1E30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E1E30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E1E30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E1E3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TestStringEquality</w:t>
      </w:r>
      <w:proofErr w:type="spell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E64CB" w:rsidRPr="00EE1E30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6E64CB" w:rsidRPr="00EE1E30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E1E3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s1 = </w:t>
      </w:r>
      <w:r w:rsidRPr="00EE1E30">
        <w:rPr>
          <w:rFonts w:ascii="Times New Roman" w:hAnsi="Times New Roman" w:cs="Times New Roman"/>
          <w:color w:val="A31515"/>
          <w:sz w:val="28"/>
          <w:szCs w:val="28"/>
          <w:lang w:val="en-US"/>
        </w:rPr>
        <w:t>"target"</w:t>
      </w: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E64CB" w:rsidRPr="00EE1E30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System.Text.StringBuilder</w:t>
      </w:r>
      <w:proofErr w:type="spell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sb</w:t>
      </w:r>
      <w:proofErr w:type="spell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E1E30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System.Text.StringBuilder</w:t>
      </w:r>
      <w:proofErr w:type="spell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E1E30">
        <w:rPr>
          <w:rFonts w:ascii="Times New Roman" w:hAnsi="Times New Roman" w:cs="Times New Roman"/>
          <w:color w:val="A31515"/>
          <w:sz w:val="28"/>
          <w:szCs w:val="28"/>
          <w:lang w:val="en-US"/>
        </w:rPr>
        <w:t>"target"</w:t>
      </w: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E64CB" w:rsidRPr="00EE1E30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E1E3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s2 = </w:t>
      </w:r>
      <w:proofErr w:type="spellStart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sb.ToString</w:t>
      </w:r>
      <w:proofErr w:type="spell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E64CB" w:rsidRPr="00EE1E30" w:rsidRDefault="006E64CB" w:rsidP="006E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OpEqualsTest</w:t>
      </w:r>
      <w:proofErr w:type="spell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EE1E3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Start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>s1, s2);</w:t>
      </w:r>
    </w:p>
    <w:p w:rsidR="00EE1E30" w:rsidRPr="00EE1E30" w:rsidRDefault="006E64CB" w:rsidP="006E64C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E1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E1E3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B54F1" w:rsidRPr="001B54F1" w:rsidRDefault="001B54F1" w:rsidP="00EE1E3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К</w:t>
      </w:r>
      <w:r w:rsidRPr="001B54F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омпилятору известно только то, что T является ссылочным типом во время компиляции, и он должен использовать операторы по умолчанию, которые действительны для всех ссылочных типов. </w:t>
      </w:r>
      <w:bookmarkStart w:id="0" w:name="_GoBack"/>
      <w:bookmarkEnd w:id="0"/>
    </w:p>
    <w:sectPr w:rsidR="001B54F1" w:rsidRPr="001B5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3125"/>
    <w:multiLevelType w:val="multilevel"/>
    <w:tmpl w:val="3E7A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02E3F"/>
    <w:multiLevelType w:val="multilevel"/>
    <w:tmpl w:val="D8C0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AB"/>
    <w:rsid w:val="0012174F"/>
    <w:rsid w:val="001B54F1"/>
    <w:rsid w:val="00241693"/>
    <w:rsid w:val="006304A2"/>
    <w:rsid w:val="006E64CB"/>
    <w:rsid w:val="00BA4FAB"/>
    <w:rsid w:val="00E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59F5"/>
  <w15:chartTrackingRefBased/>
  <w15:docId w15:val="{B383BD14-4004-4E45-9E63-F66C7CF0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4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4F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A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A4FAB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A4FAB"/>
  </w:style>
  <w:style w:type="paragraph" w:styleId="HTML0">
    <w:name w:val="HTML Preformatted"/>
    <w:basedOn w:val="a"/>
    <w:link w:val="HTML1"/>
    <w:uiPriority w:val="99"/>
    <w:semiHidden/>
    <w:unhideWhenUsed/>
    <w:rsid w:val="0024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169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B54F1"/>
    <w:rPr>
      <w:color w:val="0000FF"/>
      <w:u w:val="single"/>
    </w:rPr>
  </w:style>
  <w:style w:type="character" w:customStyle="1" w:styleId="language">
    <w:name w:val="language"/>
    <w:basedOn w:val="a0"/>
    <w:rsid w:val="001B54F1"/>
  </w:style>
  <w:style w:type="character" w:customStyle="1" w:styleId="hljs-keyword">
    <w:name w:val="hljs-keyword"/>
    <w:basedOn w:val="a0"/>
    <w:rsid w:val="001B54F1"/>
  </w:style>
  <w:style w:type="character" w:customStyle="1" w:styleId="hljs-function">
    <w:name w:val="hljs-function"/>
    <w:basedOn w:val="a0"/>
    <w:rsid w:val="001B54F1"/>
  </w:style>
  <w:style w:type="character" w:customStyle="1" w:styleId="hljs-title">
    <w:name w:val="hljs-title"/>
    <w:basedOn w:val="a0"/>
    <w:rsid w:val="001B54F1"/>
  </w:style>
  <w:style w:type="character" w:customStyle="1" w:styleId="hljs-string">
    <w:name w:val="hljs-string"/>
    <w:basedOn w:val="a0"/>
    <w:rsid w:val="001B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5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81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7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56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7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4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1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2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99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62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2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62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0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3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87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08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1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33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90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7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3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60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2020-10-22T18:29:00Z</dcterms:created>
  <dcterms:modified xsi:type="dcterms:W3CDTF">2020-10-22T23:10:00Z</dcterms:modified>
</cp:coreProperties>
</file>