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7AA" w:rsidRDefault="0005198A" w:rsidP="00F17CB6">
      <w:pPr>
        <w:pStyle w:val="Title"/>
      </w:pPr>
      <w:r>
        <w:t>Crunch Dial</w:t>
      </w:r>
    </w:p>
    <w:p w:rsidR="00F17CB6" w:rsidRPr="00666C22" w:rsidRDefault="00874642" w:rsidP="00F17CB6">
      <w:pPr>
        <w:pStyle w:val="Subtitle"/>
        <w:rPr>
          <w:rStyle w:val="SubtleEmphasis"/>
        </w:rPr>
      </w:pPr>
      <w:r w:rsidRPr="00666C22">
        <w:rPr>
          <w:rStyle w:val="SubtleEmphasis"/>
        </w:rPr>
        <w:t>Alternative Dice Mechanic for Neon Arcana</w:t>
      </w:r>
    </w:p>
    <w:p w:rsidR="00BF5155" w:rsidRDefault="00BF5155" w:rsidP="00BF5155">
      <w:pPr>
        <w:pStyle w:val="Heading1"/>
      </w:pPr>
      <w:r>
        <w:t>Licensing</w:t>
      </w:r>
      <w:r w:rsidR="00FB02DB">
        <w:t xml:space="preserve"> Information</w:t>
      </w:r>
    </w:p>
    <w:p w:rsidR="00FB02DB" w:rsidRDefault="006941C7" w:rsidP="00FB02D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5pt;width:66pt;height:23.25pt;z-index:251659264;mso-position-horizontal:absolute;mso-position-horizontal-relative:text;mso-position-vertical:absolute;mso-position-vertical-relative:text;mso-width-relative:page;mso-height-relative:page">
            <v:imagedata r:id="rId8" o:title="88x31"/>
            <w10:wrap type="square"/>
          </v:shape>
        </w:pict>
      </w:r>
      <w:r w:rsidR="00FB02DB">
        <w:t>This document was written by Ilya Bossov in United States on August 1</w:t>
      </w:r>
      <w:r w:rsidR="00F00FEC">
        <w:t>4</w:t>
      </w:r>
      <w:r w:rsidR="00FB02DB">
        <w:t xml:space="preserve">, 2019. </w:t>
      </w:r>
      <w:r w:rsidR="00FB02DB" w:rsidRPr="00FB02DB">
        <w:t>This work is licensed under a </w:t>
      </w:r>
      <w:hyperlink r:id="rId9" w:history="1">
        <w:r w:rsidR="00FB02DB" w:rsidRPr="00FB02DB">
          <w:rPr>
            <w:rStyle w:val="Hyperlink"/>
          </w:rPr>
          <w:t>Creative Commons Attribution 4.0 International License</w:t>
        </w:r>
      </w:hyperlink>
      <w:r w:rsidR="00FB02DB" w:rsidRPr="00FB02DB">
        <w:t>.</w:t>
      </w:r>
    </w:p>
    <w:p w:rsidR="0005198A" w:rsidRDefault="0005198A" w:rsidP="00FB02DB"/>
    <w:p w:rsidR="0005198A" w:rsidRDefault="0005198A" w:rsidP="0005198A">
      <w:pPr>
        <w:pStyle w:val="Heading1"/>
      </w:pPr>
      <w:r>
        <w:t>Dice Pool = Attribute + Skill</w:t>
      </w:r>
    </w:p>
    <w:p w:rsidR="0005198A" w:rsidRDefault="0005198A" w:rsidP="00FB02DB">
      <w:r>
        <w:t>When you are solving a problem that is time sensitive, important and dramatic, the game master may call for a dice roll.</w:t>
      </w:r>
    </w:p>
    <w:p w:rsidR="0005198A" w:rsidRDefault="0005198A" w:rsidP="00FB02DB">
      <w:r>
        <w:t>You assemble the dice pool by adding the appropriate attribute (</w:t>
      </w:r>
      <w:r w:rsidR="001421D4">
        <w:t xml:space="preserve">such as </w:t>
      </w:r>
      <w:r>
        <w:t xml:space="preserve">Strength, Agility, Perception, Charisma or Willpower </w:t>
      </w:r>
      <w:r w:rsidRPr="001421D4">
        <w:rPr>
          <w:i/>
          <w:highlight w:val="yellow"/>
        </w:rPr>
        <w:t>– list to be decided later</w:t>
      </w:r>
      <w:r>
        <w:t>) and the relevant skill. For starting characters both attributes and skills are in 0-4 range, but may go higher.</w:t>
      </w:r>
    </w:p>
    <w:p w:rsidR="0005198A" w:rsidRDefault="0005198A" w:rsidP="00FB02DB">
      <w:r>
        <w:t xml:space="preserve">But before you roll the dice, the </w:t>
      </w:r>
      <w:r w:rsidRPr="00F23189">
        <w:rPr>
          <w:b/>
        </w:rPr>
        <w:t>difficulty</w:t>
      </w:r>
      <w:r>
        <w:t xml:space="preserve"> and the </w:t>
      </w:r>
      <w:r w:rsidRPr="00F23189">
        <w:rPr>
          <w:b/>
        </w:rPr>
        <w:t>progress bar</w:t>
      </w:r>
      <w:r>
        <w:t xml:space="preserve"> of the task must be established.</w:t>
      </w:r>
      <w:r w:rsidR="00A0087F">
        <w:t xml:space="preserve"> </w:t>
      </w:r>
      <w:r w:rsidR="00A0087F">
        <w:t>A task is declared as two numbers, such as ‘two fives’ or ‘one three’, where the first number is the progress bar and the second number is the difficulty.</w:t>
      </w:r>
    </w:p>
    <w:p w:rsidR="0005198A" w:rsidRDefault="0005198A" w:rsidP="0005198A"/>
    <w:p w:rsidR="0005198A" w:rsidRDefault="0005198A" w:rsidP="0005198A">
      <w:pPr>
        <w:pStyle w:val="Heading1"/>
      </w:pPr>
      <w:r>
        <w:t>Task Difficulty</w:t>
      </w:r>
    </w:p>
    <w:p w:rsidR="0005198A" w:rsidRDefault="0005198A" w:rsidP="0005198A">
      <w:r>
        <w:t xml:space="preserve">Task difficulty can be narrative or </w:t>
      </w:r>
      <w:r w:rsidR="001E124A">
        <w:t>modular</w:t>
      </w:r>
      <w:r>
        <w:t xml:space="preserve">. Both can be used in the same game, based on the situation. </w:t>
      </w:r>
      <w:r w:rsidR="001421D4">
        <w:t>These are</w:t>
      </w:r>
      <w:r>
        <w:t xml:space="preserve"> two alternative ways to determine how difficult the task should be.</w:t>
      </w:r>
      <w:r w:rsidR="00860B31">
        <w:t xml:space="preserve"> </w:t>
      </w:r>
    </w:p>
    <w:p w:rsidR="001421D4" w:rsidRDefault="001421D4" w:rsidP="0005198A"/>
    <w:p w:rsidR="001421D4" w:rsidRDefault="001421D4" w:rsidP="001421D4">
      <w:pPr>
        <w:pStyle w:val="Heading2"/>
      </w:pPr>
      <w:r>
        <w:t>Narrative Difficulty (Low Crunch)</w:t>
      </w:r>
    </w:p>
    <w:p w:rsidR="001421D4" w:rsidRDefault="001421D4" w:rsidP="0005198A">
      <w:r>
        <w:t>For a narrative difficulty, the game master eyeballs your chances holistically, without looking into a detailed modifier breakdown.</w:t>
      </w:r>
    </w:p>
    <w:tbl>
      <w:tblPr>
        <w:tblStyle w:val="ListTable1Light"/>
        <w:tblW w:w="0" w:type="auto"/>
        <w:tblLook w:val="04A0" w:firstRow="1" w:lastRow="0" w:firstColumn="1" w:lastColumn="0" w:noHBand="0" w:noVBand="1"/>
      </w:tblPr>
      <w:tblGrid>
        <w:gridCol w:w="3882"/>
        <w:gridCol w:w="1158"/>
      </w:tblGrid>
      <w:tr w:rsidR="001421D4" w:rsidTr="00BA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421D4" w:rsidRDefault="001421D4" w:rsidP="001421D4">
            <w:r>
              <w:t>You…</w:t>
            </w:r>
          </w:p>
        </w:tc>
        <w:tc>
          <w:tcPr>
            <w:tcW w:w="900" w:type="dxa"/>
          </w:tcPr>
          <w:p w:rsidR="001421D4" w:rsidRDefault="001421D4" w:rsidP="00BA7068">
            <w:pPr>
              <w:jc w:val="center"/>
              <w:cnfStyle w:val="100000000000" w:firstRow="1" w:lastRow="0" w:firstColumn="0" w:lastColumn="0" w:oddVBand="0" w:evenVBand="0" w:oddHBand="0" w:evenHBand="0" w:firstRowFirstColumn="0" w:firstRowLastColumn="0" w:lastRowFirstColumn="0" w:lastRowLastColumn="0"/>
            </w:pPr>
            <w:r>
              <w:t>Difficulty</w:t>
            </w:r>
          </w:p>
        </w:tc>
      </w:tr>
      <w:tr w:rsidR="001421D4"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421D4" w:rsidRPr="00B5216F" w:rsidRDefault="001421D4" w:rsidP="00BA7068">
            <w:pPr>
              <w:rPr>
                <w:b w:val="0"/>
              </w:rPr>
            </w:pPr>
            <w:r>
              <w:rPr>
                <w:b w:val="0"/>
              </w:rPr>
              <w:t>… are taking candy from a baby</w:t>
            </w:r>
          </w:p>
        </w:tc>
        <w:tc>
          <w:tcPr>
            <w:tcW w:w="900" w:type="dxa"/>
          </w:tcPr>
          <w:p w:rsidR="001421D4" w:rsidRDefault="001421D4" w:rsidP="00BA7068">
            <w:pPr>
              <w:jc w:val="center"/>
              <w:cnfStyle w:val="000000100000" w:firstRow="0" w:lastRow="0" w:firstColumn="0" w:lastColumn="0" w:oddVBand="0" w:evenVBand="0" w:oddHBand="1" w:evenHBand="0" w:firstRowFirstColumn="0" w:firstRowLastColumn="0" w:lastRowFirstColumn="0" w:lastRowLastColumn="0"/>
            </w:pPr>
            <w:r>
              <w:t>Solved</w:t>
            </w:r>
            <w:r>
              <w:t>!</w:t>
            </w:r>
          </w:p>
        </w:tc>
      </w:tr>
      <w:tr w:rsidR="001421D4" w:rsidRPr="00775013" w:rsidTr="00BA7068">
        <w:tc>
          <w:tcPr>
            <w:cnfStyle w:val="001000000000" w:firstRow="0" w:lastRow="0" w:firstColumn="1" w:lastColumn="0" w:oddVBand="0" w:evenVBand="0" w:oddHBand="0" w:evenHBand="0" w:firstRowFirstColumn="0" w:firstRowLastColumn="0" w:lastRowFirstColumn="0" w:lastRowLastColumn="0"/>
            <w:tcW w:w="4140" w:type="dxa"/>
          </w:tcPr>
          <w:p w:rsidR="001421D4" w:rsidRPr="0036029B" w:rsidRDefault="001421D4" w:rsidP="001421D4">
            <w:pPr>
              <w:rPr>
                <w:b w:val="0"/>
              </w:rPr>
            </w:pPr>
            <w:r>
              <w:rPr>
                <w:b w:val="0"/>
              </w:rPr>
              <w:t>… are playing with your food</w:t>
            </w:r>
          </w:p>
        </w:tc>
        <w:tc>
          <w:tcPr>
            <w:tcW w:w="900" w:type="dxa"/>
          </w:tcPr>
          <w:p w:rsidR="001421D4" w:rsidRPr="00775013" w:rsidRDefault="001421D4"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Dice" w:hAnsi="Dice"/>
              </w:rPr>
              <w:t>@</w:t>
            </w:r>
            <w:r w:rsidR="00CD3CB4">
              <w:t>+</w:t>
            </w:r>
          </w:p>
        </w:tc>
      </w:tr>
      <w:tr w:rsidR="001421D4" w:rsidRPr="00775013"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421D4" w:rsidRPr="0036029B" w:rsidRDefault="001421D4" w:rsidP="001421D4">
            <w:pPr>
              <w:rPr>
                <w:b w:val="0"/>
              </w:rPr>
            </w:pPr>
            <w:r>
              <w:rPr>
                <w:b w:val="0"/>
              </w:rPr>
              <w:t>… are performing a routine drill</w:t>
            </w:r>
          </w:p>
        </w:tc>
        <w:tc>
          <w:tcPr>
            <w:tcW w:w="900" w:type="dxa"/>
          </w:tcPr>
          <w:p w:rsidR="001421D4" w:rsidRPr="00775013" w:rsidRDefault="001421D4" w:rsidP="00BA7068">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Dice" w:hAnsi="Dice"/>
              </w:rPr>
              <w:t>#</w:t>
            </w:r>
            <w:r w:rsidR="00CD3CB4">
              <w:t>+</w:t>
            </w:r>
          </w:p>
        </w:tc>
      </w:tr>
      <w:tr w:rsidR="001421D4" w:rsidRPr="00775013" w:rsidTr="00BA7068">
        <w:tc>
          <w:tcPr>
            <w:cnfStyle w:val="001000000000" w:firstRow="0" w:lastRow="0" w:firstColumn="1" w:lastColumn="0" w:oddVBand="0" w:evenVBand="0" w:oddHBand="0" w:evenHBand="0" w:firstRowFirstColumn="0" w:firstRowLastColumn="0" w:lastRowFirstColumn="0" w:lastRowLastColumn="0"/>
            <w:tcW w:w="4140" w:type="dxa"/>
          </w:tcPr>
          <w:p w:rsidR="001421D4" w:rsidRPr="0036029B" w:rsidRDefault="001421D4" w:rsidP="001421D4">
            <w:pPr>
              <w:rPr>
                <w:b w:val="0"/>
              </w:rPr>
            </w:pPr>
            <w:r>
              <w:rPr>
                <w:b w:val="0"/>
              </w:rPr>
              <w:t>… brought the right tool for the job</w:t>
            </w:r>
          </w:p>
        </w:tc>
        <w:tc>
          <w:tcPr>
            <w:tcW w:w="900" w:type="dxa"/>
          </w:tcPr>
          <w:p w:rsidR="001421D4" w:rsidRPr="00775013" w:rsidRDefault="001421D4"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Dice" w:hAnsi="Dice"/>
              </w:rPr>
              <w:t>$</w:t>
            </w:r>
            <w:r w:rsidR="00CD3CB4">
              <w:t>+</w:t>
            </w:r>
          </w:p>
        </w:tc>
      </w:tr>
      <w:tr w:rsidR="001421D4" w:rsidRPr="00B65916"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421D4" w:rsidRPr="0036029B" w:rsidRDefault="001421D4" w:rsidP="001421D4">
            <w:pPr>
              <w:rPr>
                <w:b w:val="0"/>
              </w:rPr>
            </w:pPr>
            <w:r>
              <w:rPr>
                <w:b w:val="0"/>
              </w:rPr>
              <w:t>… are punching above your weight</w:t>
            </w:r>
          </w:p>
        </w:tc>
        <w:tc>
          <w:tcPr>
            <w:tcW w:w="900" w:type="dxa"/>
          </w:tcPr>
          <w:p w:rsidR="001421D4" w:rsidRPr="00B65916" w:rsidRDefault="001421D4" w:rsidP="00BA7068">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Dice" w:hAnsi="Dice"/>
              </w:rPr>
              <w:t>%</w:t>
            </w:r>
            <w:r w:rsidR="00CD3CB4">
              <w:t>+</w:t>
            </w:r>
          </w:p>
        </w:tc>
      </w:tr>
      <w:tr w:rsidR="001421D4" w:rsidRPr="00B65916" w:rsidTr="00BA7068">
        <w:tc>
          <w:tcPr>
            <w:cnfStyle w:val="001000000000" w:firstRow="0" w:lastRow="0" w:firstColumn="1" w:lastColumn="0" w:oddVBand="0" w:evenVBand="0" w:oddHBand="0" w:evenHBand="0" w:firstRowFirstColumn="0" w:firstRowLastColumn="0" w:lastRowFirstColumn="0" w:lastRowLastColumn="0"/>
            <w:tcW w:w="4140" w:type="dxa"/>
          </w:tcPr>
          <w:p w:rsidR="001421D4" w:rsidRPr="0036029B" w:rsidRDefault="001421D4" w:rsidP="001421D4">
            <w:pPr>
              <w:rPr>
                <w:b w:val="0"/>
              </w:rPr>
            </w:pPr>
            <w:r>
              <w:rPr>
                <w:b w:val="0"/>
              </w:rPr>
              <w:t>… are hopelessly outgunned</w:t>
            </w:r>
          </w:p>
        </w:tc>
        <w:tc>
          <w:tcPr>
            <w:tcW w:w="900" w:type="dxa"/>
          </w:tcPr>
          <w:p w:rsidR="001421D4" w:rsidRPr="00B65916" w:rsidRDefault="001421D4"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CB4EB2">
              <w:rPr>
                <w:rFonts w:ascii="Dice" w:hAnsi="Dice"/>
              </w:rPr>
              <w:t>^</w:t>
            </w:r>
            <w:r w:rsidR="00CD3CB4">
              <w:t>+</w:t>
            </w:r>
          </w:p>
        </w:tc>
      </w:tr>
      <w:tr w:rsidR="001421D4" w:rsidRPr="00AD0F74"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1421D4" w:rsidRPr="00AD0F74" w:rsidRDefault="001421D4" w:rsidP="001421D4">
            <w:pPr>
              <w:rPr>
                <w:b w:val="0"/>
              </w:rPr>
            </w:pPr>
            <w:r>
              <w:rPr>
                <w:b w:val="0"/>
              </w:rPr>
              <w:t xml:space="preserve">… </w:t>
            </w:r>
            <w:r w:rsidR="001E124A">
              <w:rPr>
                <w:b w:val="0"/>
              </w:rPr>
              <w:t>have no chance at all</w:t>
            </w:r>
          </w:p>
        </w:tc>
        <w:tc>
          <w:tcPr>
            <w:tcW w:w="900" w:type="dxa"/>
          </w:tcPr>
          <w:p w:rsidR="001421D4" w:rsidRPr="00AD0F74" w:rsidRDefault="001421D4" w:rsidP="00BA7068">
            <w:pPr>
              <w:jc w:val="center"/>
              <w:cnfStyle w:val="000000100000" w:firstRow="0" w:lastRow="0" w:firstColumn="0" w:lastColumn="0" w:oddVBand="0" w:evenVBand="0" w:oddHBand="1" w:evenHBand="0" w:firstRowFirstColumn="0" w:firstRowLastColumn="0" w:lastRowFirstColumn="0" w:lastRowLastColumn="0"/>
            </w:pPr>
            <w:r>
              <w:t>Failed!</w:t>
            </w:r>
          </w:p>
        </w:tc>
      </w:tr>
    </w:tbl>
    <w:p w:rsidR="0005198A" w:rsidRDefault="0005198A" w:rsidP="0005198A"/>
    <w:p w:rsidR="00A0087F" w:rsidRDefault="00A0087F" w:rsidP="00A0087F">
      <w:r>
        <w:t xml:space="preserve">When using narrative difficulty, the game master may start the difficulty at </w:t>
      </w:r>
      <w:r>
        <w:rPr>
          <w:rFonts w:ascii="Dice" w:hAnsi="Dice"/>
        </w:rPr>
        <w:t>$</w:t>
      </w:r>
      <w:r>
        <w:t xml:space="preserve">+ and then adjusts it up or down by one pip for each </w:t>
      </w:r>
      <w:r w:rsidR="00CD3CB4">
        <w:t>relevant circumstance (</w:t>
      </w:r>
      <w:r>
        <w:t xml:space="preserve">advantage </w:t>
      </w:r>
      <w:r w:rsidR="00CD3CB4">
        <w:t>or</w:t>
      </w:r>
      <w:r>
        <w:t xml:space="preserve"> disadvantage</w:t>
      </w:r>
      <w:r w:rsidR="00CD3CB4">
        <w:t>)</w:t>
      </w:r>
      <w:r>
        <w:t>.</w:t>
      </w:r>
    </w:p>
    <w:p w:rsidR="00A0087F" w:rsidRDefault="00A0087F" w:rsidP="00A0087F"/>
    <w:p w:rsidR="001421D4" w:rsidRDefault="001E124A" w:rsidP="001E124A">
      <w:pPr>
        <w:pStyle w:val="Heading2"/>
      </w:pPr>
      <w:r>
        <w:t>Modular Difficulty (High Crunch)</w:t>
      </w:r>
    </w:p>
    <w:p w:rsidR="001E124A" w:rsidRDefault="001E124A" w:rsidP="001E124A">
      <w:r>
        <w:t>Modular difficulty allows you to factor in your gear, position, preparation and other advantages to the mission’s objective and other situational modifiers to determine how difficult the task is for you.</w:t>
      </w:r>
    </w:p>
    <w:p w:rsidR="001E124A" w:rsidRDefault="001E124A" w:rsidP="001E124A">
      <w:pPr>
        <w:pStyle w:val="ListParagraph"/>
        <w:numPr>
          <w:ilvl w:val="0"/>
          <w:numId w:val="2"/>
        </w:numPr>
      </w:pPr>
      <w:r>
        <w:t>Calculate your performance rank: gear + augmentations + all the positive things you have go</w:t>
      </w:r>
      <w:r w:rsidR="00860B31">
        <w:t>ing for you that apply.</w:t>
      </w:r>
    </w:p>
    <w:p w:rsidR="001E124A" w:rsidRDefault="001E124A" w:rsidP="001E124A">
      <w:pPr>
        <w:pStyle w:val="ListParagraph"/>
        <w:numPr>
          <w:ilvl w:val="0"/>
          <w:numId w:val="2"/>
        </w:numPr>
      </w:pPr>
      <w:r>
        <w:t xml:space="preserve">Calculate your task rank: gear + environment + </w:t>
      </w:r>
      <w:r w:rsidR="00A0087F">
        <w:t xml:space="preserve">visibility + </w:t>
      </w:r>
      <w:r w:rsidR="00FB229D">
        <w:t xml:space="preserve">cover + </w:t>
      </w:r>
      <w:r>
        <w:t xml:space="preserve">alarm level + all the things that are going </w:t>
      </w:r>
      <w:r w:rsidR="00860B31">
        <w:t>against you that apply.</w:t>
      </w:r>
    </w:p>
    <w:p w:rsidR="00F23189" w:rsidRDefault="00F23189" w:rsidP="001E124A">
      <w:pPr>
        <w:pStyle w:val="ListParagraph"/>
        <w:numPr>
          <w:ilvl w:val="0"/>
          <w:numId w:val="2"/>
        </w:numPr>
      </w:pPr>
      <w:r>
        <w:t>Compare the two numbers.</w:t>
      </w:r>
    </w:p>
    <w:tbl>
      <w:tblPr>
        <w:tblStyle w:val="ListTable1Light"/>
        <w:tblW w:w="0" w:type="auto"/>
        <w:tblLook w:val="04A0" w:firstRow="1" w:lastRow="0" w:firstColumn="1" w:lastColumn="0" w:noHBand="0" w:noVBand="1"/>
      </w:tblPr>
      <w:tblGrid>
        <w:gridCol w:w="3882"/>
        <w:gridCol w:w="1158"/>
      </w:tblGrid>
      <w:tr w:rsidR="00860B31" w:rsidTr="00BA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60B31" w:rsidRDefault="00860B31" w:rsidP="00BA7068">
            <w:r>
              <w:t xml:space="preserve">Your </w:t>
            </w:r>
            <w:r>
              <w:t xml:space="preserve">performance </w:t>
            </w:r>
            <w:r>
              <w:t>rank is…</w:t>
            </w:r>
          </w:p>
        </w:tc>
        <w:tc>
          <w:tcPr>
            <w:tcW w:w="900" w:type="dxa"/>
          </w:tcPr>
          <w:p w:rsidR="00860B31" w:rsidRDefault="00860B31" w:rsidP="00BA7068">
            <w:pPr>
              <w:jc w:val="center"/>
              <w:cnfStyle w:val="100000000000" w:firstRow="1" w:lastRow="0" w:firstColumn="0" w:lastColumn="0" w:oddVBand="0" w:evenVBand="0" w:oddHBand="0" w:evenHBand="0" w:firstRowFirstColumn="0" w:firstRowLastColumn="0" w:lastRowFirstColumn="0" w:lastRowLastColumn="0"/>
            </w:pPr>
            <w:r>
              <w:t>Difficulty</w:t>
            </w:r>
          </w:p>
        </w:tc>
      </w:tr>
      <w:tr w:rsidR="00860B31"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60B31" w:rsidRPr="00B5216F" w:rsidRDefault="00860B31" w:rsidP="00860B31">
            <w:pPr>
              <w:rPr>
                <w:b w:val="0"/>
              </w:rPr>
            </w:pPr>
            <w:r>
              <w:rPr>
                <w:b w:val="0"/>
              </w:rPr>
              <w:t xml:space="preserve">three times as high as the </w:t>
            </w:r>
            <w:r>
              <w:rPr>
                <w:b w:val="0"/>
              </w:rPr>
              <w:t>task</w:t>
            </w:r>
            <w:r>
              <w:rPr>
                <w:b w:val="0"/>
              </w:rPr>
              <w:t xml:space="preserve"> rank</w:t>
            </w:r>
          </w:p>
        </w:tc>
        <w:tc>
          <w:tcPr>
            <w:tcW w:w="900" w:type="dxa"/>
          </w:tcPr>
          <w:p w:rsidR="00860B31" w:rsidRDefault="00860B31" w:rsidP="00BA7068">
            <w:pPr>
              <w:jc w:val="center"/>
              <w:cnfStyle w:val="000000100000" w:firstRow="0" w:lastRow="0" w:firstColumn="0" w:lastColumn="0" w:oddVBand="0" w:evenVBand="0" w:oddHBand="1" w:evenHBand="0" w:firstRowFirstColumn="0" w:firstRowLastColumn="0" w:lastRowFirstColumn="0" w:lastRowLastColumn="0"/>
            </w:pPr>
            <w:r>
              <w:t>Solved</w:t>
            </w:r>
            <w:r>
              <w:t>!</w:t>
            </w:r>
          </w:p>
        </w:tc>
      </w:tr>
      <w:tr w:rsidR="00860B31" w:rsidRPr="00775013" w:rsidTr="00BA7068">
        <w:tc>
          <w:tcPr>
            <w:cnfStyle w:val="001000000000" w:firstRow="0" w:lastRow="0" w:firstColumn="1" w:lastColumn="0" w:oddVBand="0" w:evenVBand="0" w:oddHBand="0" w:evenHBand="0" w:firstRowFirstColumn="0" w:firstRowLastColumn="0" w:lastRowFirstColumn="0" w:lastRowLastColumn="0"/>
            <w:tcW w:w="4140" w:type="dxa"/>
          </w:tcPr>
          <w:p w:rsidR="00860B31" w:rsidRPr="0036029B" w:rsidRDefault="00860B31" w:rsidP="00860B31">
            <w:pPr>
              <w:rPr>
                <w:b w:val="0"/>
              </w:rPr>
            </w:pPr>
            <w:r>
              <w:rPr>
                <w:b w:val="0"/>
              </w:rPr>
              <w:t xml:space="preserve">twice as high as the </w:t>
            </w:r>
            <w:r>
              <w:rPr>
                <w:b w:val="0"/>
              </w:rPr>
              <w:t>task</w:t>
            </w:r>
            <w:r>
              <w:rPr>
                <w:b w:val="0"/>
              </w:rPr>
              <w:t xml:space="preserve"> rank</w:t>
            </w:r>
          </w:p>
        </w:tc>
        <w:tc>
          <w:tcPr>
            <w:tcW w:w="900" w:type="dxa"/>
          </w:tcPr>
          <w:p w:rsidR="00860B31" w:rsidRPr="00775013" w:rsidRDefault="00860B31"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Dice" w:hAnsi="Dice"/>
              </w:rPr>
              <w:t>@</w:t>
            </w:r>
            <w:r w:rsidR="00CD3CB4">
              <w:t>+</w:t>
            </w:r>
          </w:p>
        </w:tc>
      </w:tr>
      <w:tr w:rsidR="00860B31" w:rsidRPr="00775013"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60B31" w:rsidRPr="0036029B" w:rsidRDefault="00860B31" w:rsidP="00860B31">
            <w:pPr>
              <w:rPr>
                <w:b w:val="0"/>
              </w:rPr>
            </w:pPr>
            <w:r>
              <w:rPr>
                <w:b w:val="0"/>
              </w:rPr>
              <w:t xml:space="preserve">greater than the </w:t>
            </w:r>
            <w:r>
              <w:rPr>
                <w:b w:val="0"/>
              </w:rPr>
              <w:t>task</w:t>
            </w:r>
            <w:r>
              <w:rPr>
                <w:b w:val="0"/>
              </w:rPr>
              <w:t xml:space="preserve"> rank</w:t>
            </w:r>
          </w:p>
        </w:tc>
        <w:tc>
          <w:tcPr>
            <w:tcW w:w="900" w:type="dxa"/>
          </w:tcPr>
          <w:p w:rsidR="00860B31" w:rsidRPr="00775013" w:rsidRDefault="00860B31" w:rsidP="00BA7068">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Dice" w:hAnsi="Dice"/>
              </w:rPr>
              <w:t>#</w:t>
            </w:r>
            <w:r w:rsidR="00CD3CB4">
              <w:t>+</w:t>
            </w:r>
          </w:p>
        </w:tc>
      </w:tr>
      <w:tr w:rsidR="00860B31" w:rsidRPr="00775013" w:rsidTr="00BA7068">
        <w:tc>
          <w:tcPr>
            <w:cnfStyle w:val="001000000000" w:firstRow="0" w:lastRow="0" w:firstColumn="1" w:lastColumn="0" w:oddVBand="0" w:evenVBand="0" w:oddHBand="0" w:evenHBand="0" w:firstRowFirstColumn="0" w:firstRowLastColumn="0" w:lastRowFirstColumn="0" w:lastRowLastColumn="0"/>
            <w:tcW w:w="4140" w:type="dxa"/>
          </w:tcPr>
          <w:p w:rsidR="00860B31" w:rsidRPr="0036029B" w:rsidRDefault="00860B31" w:rsidP="00860B31">
            <w:pPr>
              <w:rPr>
                <w:b w:val="0"/>
              </w:rPr>
            </w:pPr>
            <w:r>
              <w:rPr>
                <w:b w:val="0"/>
              </w:rPr>
              <w:t xml:space="preserve">equals the </w:t>
            </w:r>
            <w:r>
              <w:rPr>
                <w:b w:val="0"/>
              </w:rPr>
              <w:t>task</w:t>
            </w:r>
            <w:r>
              <w:rPr>
                <w:b w:val="0"/>
              </w:rPr>
              <w:t xml:space="preserve"> rank</w:t>
            </w:r>
          </w:p>
        </w:tc>
        <w:tc>
          <w:tcPr>
            <w:tcW w:w="900" w:type="dxa"/>
          </w:tcPr>
          <w:p w:rsidR="00860B31" w:rsidRPr="00775013" w:rsidRDefault="00860B31"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Dice" w:hAnsi="Dice"/>
              </w:rPr>
              <w:t>$</w:t>
            </w:r>
            <w:r w:rsidR="00CD3CB4">
              <w:t>+</w:t>
            </w:r>
          </w:p>
        </w:tc>
      </w:tr>
      <w:tr w:rsidR="00860B31" w:rsidRPr="00B65916"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60B31" w:rsidRPr="0036029B" w:rsidRDefault="00860B31" w:rsidP="00860B31">
            <w:pPr>
              <w:rPr>
                <w:b w:val="0"/>
              </w:rPr>
            </w:pPr>
            <w:r>
              <w:rPr>
                <w:b w:val="0"/>
              </w:rPr>
              <w:t xml:space="preserve">less than the </w:t>
            </w:r>
            <w:r>
              <w:rPr>
                <w:b w:val="0"/>
              </w:rPr>
              <w:t>task</w:t>
            </w:r>
            <w:r>
              <w:rPr>
                <w:b w:val="0"/>
              </w:rPr>
              <w:t xml:space="preserve"> rank</w:t>
            </w:r>
          </w:p>
        </w:tc>
        <w:tc>
          <w:tcPr>
            <w:tcW w:w="900" w:type="dxa"/>
          </w:tcPr>
          <w:p w:rsidR="00860B31" w:rsidRPr="00B65916" w:rsidRDefault="00860B31" w:rsidP="00BA7068">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Dice" w:hAnsi="Dice"/>
              </w:rPr>
              <w:t>%</w:t>
            </w:r>
            <w:r w:rsidR="00CD3CB4">
              <w:t>+</w:t>
            </w:r>
          </w:p>
        </w:tc>
      </w:tr>
      <w:tr w:rsidR="00860B31" w:rsidRPr="00B65916" w:rsidTr="00BA7068">
        <w:tc>
          <w:tcPr>
            <w:cnfStyle w:val="001000000000" w:firstRow="0" w:lastRow="0" w:firstColumn="1" w:lastColumn="0" w:oddVBand="0" w:evenVBand="0" w:oddHBand="0" w:evenHBand="0" w:firstRowFirstColumn="0" w:firstRowLastColumn="0" w:lastRowFirstColumn="0" w:lastRowLastColumn="0"/>
            <w:tcW w:w="4140" w:type="dxa"/>
          </w:tcPr>
          <w:p w:rsidR="00860B31" w:rsidRPr="0036029B" w:rsidRDefault="00860B31" w:rsidP="00860B31">
            <w:pPr>
              <w:rPr>
                <w:b w:val="0"/>
              </w:rPr>
            </w:pPr>
            <w:r>
              <w:rPr>
                <w:b w:val="0"/>
              </w:rPr>
              <w:t xml:space="preserve">less than half the </w:t>
            </w:r>
            <w:r>
              <w:rPr>
                <w:b w:val="0"/>
              </w:rPr>
              <w:t>task</w:t>
            </w:r>
            <w:r>
              <w:rPr>
                <w:b w:val="0"/>
              </w:rPr>
              <w:t xml:space="preserve"> rank</w:t>
            </w:r>
          </w:p>
        </w:tc>
        <w:tc>
          <w:tcPr>
            <w:tcW w:w="900" w:type="dxa"/>
          </w:tcPr>
          <w:p w:rsidR="00860B31" w:rsidRPr="00B65916" w:rsidRDefault="00860B31" w:rsidP="00BA7068">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CB4EB2">
              <w:rPr>
                <w:rFonts w:ascii="Dice" w:hAnsi="Dice"/>
              </w:rPr>
              <w:t>^</w:t>
            </w:r>
            <w:r w:rsidR="00CD3CB4">
              <w:t>+</w:t>
            </w:r>
          </w:p>
        </w:tc>
      </w:tr>
      <w:tr w:rsidR="00860B31" w:rsidRPr="00AD0F74" w:rsidTr="00BA7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60B31" w:rsidRPr="00AD0F74" w:rsidRDefault="00860B31" w:rsidP="00860B31">
            <w:pPr>
              <w:rPr>
                <w:b w:val="0"/>
              </w:rPr>
            </w:pPr>
            <w:r w:rsidRPr="00AD0F74">
              <w:rPr>
                <w:b w:val="0"/>
              </w:rPr>
              <w:t xml:space="preserve">less </w:t>
            </w:r>
            <w:r>
              <w:rPr>
                <w:b w:val="0"/>
              </w:rPr>
              <w:t xml:space="preserve">than 1/3 of the </w:t>
            </w:r>
            <w:r>
              <w:rPr>
                <w:b w:val="0"/>
              </w:rPr>
              <w:t>task</w:t>
            </w:r>
            <w:r>
              <w:rPr>
                <w:b w:val="0"/>
              </w:rPr>
              <w:t xml:space="preserve"> rank</w:t>
            </w:r>
          </w:p>
        </w:tc>
        <w:tc>
          <w:tcPr>
            <w:tcW w:w="900" w:type="dxa"/>
          </w:tcPr>
          <w:p w:rsidR="00860B31" w:rsidRPr="00AD0F74" w:rsidRDefault="00860B31" w:rsidP="00BA7068">
            <w:pPr>
              <w:jc w:val="center"/>
              <w:cnfStyle w:val="000000100000" w:firstRow="0" w:lastRow="0" w:firstColumn="0" w:lastColumn="0" w:oddVBand="0" w:evenVBand="0" w:oddHBand="1" w:evenHBand="0" w:firstRowFirstColumn="0" w:firstRowLastColumn="0" w:lastRowFirstColumn="0" w:lastRowLastColumn="0"/>
            </w:pPr>
            <w:r>
              <w:t>Failed!</w:t>
            </w:r>
          </w:p>
        </w:tc>
      </w:tr>
    </w:tbl>
    <w:p w:rsidR="00860B31" w:rsidRDefault="00860B31" w:rsidP="00860B31"/>
    <w:p w:rsidR="00F23189" w:rsidRDefault="00F23189" w:rsidP="00F23189">
      <w:r>
        <w:t>In most cases it will be simply the rank of the tool you’re using (a bug scanner, a burner phone, a gun’</w:t>
      </w:r>
      <w:r w:rsidR="00860B31">
        <w:t>s lethality</w:t>
      </w:r>
      <w:r>
        <w:t>) vs the rank of whatever you’re using it on (a hidden device, a call tracer, body armor).</w:t>
      </w:r>
    </w:p>
    <w:p w:rsidR="00CD3CB4" w:rsidRDefault="00CD3CB4" w:rsidP="00F23189">
      <w:r w:rsidRPr="00CD3CB4">
        <w:rPr>
          <w:rStyle w:val="SubtleEmphasis"/>
        </w:rPr>
        <w:t xml:space="preserve">You are returning fire at a couple of goons. They’re wearing some body armor under their coats, as it turns out, so at this short range the lethality of your trusted sidearm and their vests’ warranties are the only factors. Your gun’s rank is 5, their vests are ranked 3 on the cheap armor scale. 5 &gt; 3, but not twice over, so you will hit those guys on a </w:t>
      </w:r>
      <w:r>
        <w:rPr>
          <w:rFonts w:ascii="Dice" w:hAnsi="Dice"/>
        </w:rPr>
        <w:t>#</w:t>
      </w:r>
      <w:r w:rsidRPr="00CD3CB4">
        <w:rPr>
          <w:rStyle w:val="SubtleEmphasis"/>
        </w:rPr>
        <w:t>+ (pronounced three plus, or three or higher).</w:t>
      </w:r>
    </w:p>
    <w:p w:rsidR="001E124A" w:rsidRPr="001E124A" w:rsidRDefault="001E124A" w:rsidP="001E124A"/>
    <w:p w:rsidR="0005198A" w:rsidRDefault="0005198A" w:rsidP="0005198A">
      <w:pPr>
        <w:pStyle w:val="Heading1"/>
      </w:pPr>
      <w:r>
        <w:t>Progress Bar</w:t>
      </w:r>
    </w:p>
    <w:p w:rsidR="001421D4" w:rsidRDefault="0005198A" w:rsidP="00FB02DB">
      <w:r>
        <w:t xml:space="preserve">Progress bar is like a bunch of hit points or check boxes. Each die that meets the difficulty of the task is called a hit, because it marks off a box. Once they’re all filled, the problem is solved. </w:t>
      </w:r>
      <w:r w:rsidR="00F23189">
        <w:t xml:space="preserve">If you don’t </w:t>
      </w:r>
      <w:r w:rsidR="00F23189">
        <w:lastRenderedPageBreak/>
        <w:t>complete the whole bar in one go, you need more time, but you don’t (usually) fail outright.</w:t>
      </w:r>
    </w:p>
    <w:p w:rsidR="00F23189" w:rsidRPr="00F23189" w:rsidRDefault="00F23189" w:rsidP="00FB02DB">
      <w:pPr>
        <w:rPr>
          <w:rStyle w:val="SubtleEmphasis"/>
        </w:rPr>
      </w:pPr>
      <w:r>
        <w:rPr>
          <w:rStyle w:val="SubtleEmphasis"/>
        </w:rPr>
        <w:t>You are being chased along the rooftops and need to make a daring jump across a wide alley. You roll Strength + Athletics (6 dice), and you need 4 fives</w:t>
      </w:r>
      <w:r w:rsidR="00860B31">
        <w:rPr>
          <w:rStyle w:val="SubtleEmphasis"/>
        </w:rPr>
        <w:t>, per game master’s eyeball</w:t>
      </w:r>
      <w:r>
        <w:rPr>
          <w:rStyle w:val="SubtleEmphasis"/>
        </w:rPr>
        <w:t xml:space="preserve">. You roll and the dice come </w:t>
      </w:r>
      <w:proofErr w:type="gramStart"/>
      <w:r>
        <w:rPr>
          <w:rStyle w:val="SubtleEmphasis"/>
        </w:rPr>
        <w:t xml:space="preserve">up </w:t>
      </w:r>
      <w:r>
        <w:rPr>
          <w:rFonts w:ascii="Dice" w:hAnsi="Dice"/>
        </w:rPr>
        <w:t>!</w:t>
      </w:r>
      <w:proofErr w:type="gramEnd"/>
      <w:r>
        <w:rPr>
          <w:rFonts w:ascii="Cambria" w:hAnsi="Cambria"/>
        </w:rPr>
        <w:t xml:space="preserve">, </w:t>
      </w:r>
      <w:r>
        <w:rPr>
          <w:rFonts w:ascii="Dice" w:hAnsi="Dice"/>
        </w:rPr>
        <w:t>@</w:t>
      </w:r>
      <w:r>
        <w:rPr>
          <w:rFonts w:ascii="Cambria" w:hAnsi="Cambria"/>
        </w:rPr>
        <w:t xml:space="preserve">, </w:t>
      </w:r>
      <w:r>
        <w:rPr>
          <w:rFonts w:ascii="Dice" w:hAnsi="Dice"/>
        </w:rPr>
        <w:t>@</w:t>
      </w:r>
      <w:r>
        <w:rPr>
          <w:rFonts w:ascii="Cambria" w:hAnsi="Cambria"/>
        </w:rPr>
        <w:t xml:space="preserve">, </w:t>
      </w:r>
      <w:r>
        <w:rPr>
          <w:rFonts w:ascii="Dice" w:hAnsi="Dice"/>
        </w:rPr>
        <w:t>#</w:t>
      </w:r>
      <w:r>
        <w:rPr>
          <w:rFonts w:ascii="Cambria" w:hAnsi="Cambria"/>
        </w:rPr>
        <w:t xml:space="preserve">, </w:t>
      </w:r>
      <w:r>
        <w:rPr>
          <w:rFonts w:ascii="Dice" w:hAnsi="Dice"/>
        </w:rPr>
        <w:t>%</w:t>
      </w:r>
      <w:r>
        <w:rPr>
          <w:rFonts w:ascii="Cambria" w:hAnsi="Cambria"/>
        </w:rPr>
        <w:t xml:space="preserve">, </w:t>
      </w:r>
      <w:r>
        <w:rPr>
          <w:rFonts w:ascii="Dice" w:hAnsi="Dice"/>
        </w:rPr>
        <w:t>%</w:t>
      </w:r>
      <w:r>
        <w:rPr>
          <w:rStyle w:val="SubtleEmphasis"/>
        </w:rPr>
        <w:t>: y</w:t>
      </w:r>
      <w:r w:rsidRPr="00F23189">
        <w:rPr>
          <w:rStyle w:val="SubtleEmphasis"/>
        </w:rPr>
        <w:t>ou rolled only two. You caught onto the ledge and are now dangling from it, but at least you didn’t fall.</w:t>
      </w:r>
      <w:r>
        <w:rPr>
          <w:rStyle w:val="SubtleEmphasis"/>
        </w:rPr>
        <w:t xml:space="preserve"> Climbing back up wi</w:t>
      </w:r>
      <w:r w:rsidR="00CD3CB4">
        <w:rPr>
          <w:rStyle w:val="SubtleEmphasis"/>
        </w:rPr>
        <w:t>ll</w:t>
      </w:r>
      <w:r>
        <w:rPr>
          <w:rStyle w:val="SubtleEmphasis"/>
        </w:rPr>
        <w:t xml:space="preserve"> cost you precious time, with two more fives to go.</w:t>
      </w:r>
    </w:p>
    <w:p w:rsidR="001421D4" w:rsidRDefault="001421D4" w:rsidP="00FB02DB"/>
    <w:p w:rsidR="001421D4" w:rsidRDefault="001421D4" w:rsidP="001421D4">
      <w:pPr>
        <w:pStyle w:val="Heading1"/>
      </w:pPr>
      <w:r>
        <w:t>Glitches</w:t>
      </w:r>
    </w:p>
    <w:p w:rsidR="00860B31" w:rsidRDefault="0005198A" w:rsidP="00FB02DB">
      <w:r>
        <w:t>If you roll no hits, you suffer a glitch: something awful that makes further progress unlikely or outright impossible. Or maybe something else goes sideways that complicates the overall story</w:t>
      </w:r>
      <w:r w:rsidR="001421D4">
        <w:t>, but pushes it forward: you might have to find another way to get what you want</w:t>
      </w:r>
      <w:r>
        <w:t xml:space="preserve">. </w:t>
      </w:r>
      <w:r w:rsidR="001421D4">
        <w:t>The details are</w:t>
      </w:r>
      <w:r>
        <w:t xml:space="preserve"> up to the game master.</w:t>
      </w:r>
    </w:p>
    <w:p w:rsidR="00860B31" w:rsidRDefault="00860B31" w:rsidP="00FB02DB"/>
    <w:p w:rsidR="00860B31" w:rsidRDefault="00860B31" w:rsidP="00860B31">
      <w:pPr>
        <w:pStyle w:val="Heading1"/>
      </w:pPr>
      <w:r>
        <w:t>Sixes Rule</w:t>
      </w:r>
    </w:p>
    <w:p w:rsidR="00860B31" w:rsidRDefault="00860B31" w:rsidP="00860B31">
      <w:r>
        <w:t xml:space="preserve">When you roll a </w:t>
      </w:r>
      <w:r w:rsidRPr="006A3673">
        <w:rPr>
          <w:rFonts w:ascii="Dice" w:hAnsi="Dice"/>
        </w:rPr>
        <w:t>^</w:t>
      </w:r>
      <w:r>
        <w:t xml:space="preserve">, you can roll an extra die. If that die rolls another </w:t>
      </w:r>
      <w:r w:rsidRPr="006A3673">
        <w:rPr>
          <w:rFonts w:ascii="Dice" w:hAnsi="Dice"/>
        </w:rPr>
        <w:t>^</w:t>
      </w:r>
      <w:r>
        <w:t>, keep going recursively.</w:t>
      </w:r>
    </w:p>
    <w:p w:rsidR="00A0087F" w:rsidRDefault="00A0087F" w:rsidP="00860B31"/>
    <w:p w:rsidR="00A0087F" w:rsidRDefault="00A0087F" w:rsidP="00A0087F">
      <w:pPr>
        <w:pStyle w:val="Heading1"/>
      </w:pPr>
      <w:proofErr w:type="spellStart"/>
      <w:r>
        <w:t>Ones</w:t>
      </w:r>
      <w:proofErr w:type="spellEnd"/>
      <w:r>
        <w:t xml:space="preserve"> Rule</w:t>
      </w:r>
    </w:p>
    <w:p w:rsidR="00A0087F" w:rsidRDefault="00A0087F" w:rsidP="00A0087F">
      <w:r>
        <w:t xml:space="preserve">When you roll </w:t>
      </w:r>
      <w:proofErr w:type="gramStart"/>
      <w:r>
        <w:t xml:space="preserve">a </w:t>
      </w:r>
      <w:r>
        <w:rPr>
          <w:rFonts w:ascii="Dice" w:hAnsi="Dice"/>
        </w:rPr>
        <w:t>!</w:t>
      </w:r>
      <w:proofErr w:type="gramEnd"/>
      <w:r>
        <w:t>, you can spend it to make a special maneuver, like a grappling hold or a head shot, or to activate a tag on your gear. You can also spend it to cancel any of the above being done to you</w:t>
      </w:r>
      <w:proofErr w:type="gramStart"/>
      <w:r>
        <w:t>,</w:t>
      </w:r>
      <w:r w:rsidRPr="004B6DD0">
        <w:rPr>
          <w:rFonts w:ascii="Dice" w:hAnsi="Dice"/>
        </w:rPr>
        <w:t xml:space="preserve"> </w:t>
      </w:r>
      <w:r>
        <w:rPr>
          <w:rFonts w:ascii="Dice" w:hAnsi="Dice"/>
        </w:rPr>
        <w:t>!</w:t>
      </w:r>
      <w:proofErr w:type="gramEnd"/>
      <w:r>
        <w:t xml:space="preserve"> </w:t>
      </w:r>
      <w:proofErr w:type="gramStart"/>
      <w:r>
        <w:t xml:space="preserve">for </w:t>
      </w:r>
      <w:r>
        <w:rPr>
          <w:rFonts w:ascii="Dice" w:hAnsi="Dice"/>
        </w:rPr>
        <w:t>!</w:t>
      </w:r>
      <w:r>
        <w:t>.</w:t>
      </w:r>
      <w:proofErr w:type="gramEnd"/>
      <w:r w:rsidR="00EC3384">
        <w:t xml:space="preserve"> When you spend </w:t>
      </w:r>
      <w:proofErr w:type="gramStart"/>
      <w:r w:rsidR="00EC3384">
        <w:t xml:space="preserve">a </w:t>
      </w:r>
      <w:r w:rsidR="00EC3384">
        <w:rPr>
          <w:rFonts w:ascii="Dice" w:hAnsi="Dice"/>
        </w:rPr>
        <w:t>!</w:t>
      </w:r>
      <w:proofErr w:type="gramEnd"/>
      <w:r w:rsidR="00EC3384">
        <w:t>, remove it from the dice pool until your next turn.</w:t>
      </w:r>
    </w:p>
    <w:p w:rsidR="00A0087F" w:rsidRDefault="00A0087F" w:rsidP="00860B31"/>
    <w:p w:rsidR="00A0087F" w:rsidRDefault="00A0087F" w:rsidP="00A0087F">
      <w:pPr>
        <w:pStyle w:val="Heading1"/>
      </w:pPr>
      <w:r>
        <w:t>Stances</w:t>
      </w:r>
    </w:p>
    <w:p w:rsidR="00CD3CB4" w:rsidRPr="00CD3CB4" w:rsidRDefault="00CD3CB4" w:rsidP="00CD3CB4">
      <w:pPr>
        <w:rPr>
          <w:rStyle w:val="SubtleEmphasis"/>
        </w:rPr>
      </w:pPr>
      <w:r w:rsidRPr="00CD3CB4">
        <w:rPr>
          <w:rStyle w:val="SubtleEmphasis"/>
        </w:rPr>
        <w:t>Included for big picture perspective</w:t>
      </w:r>
    </w:p>
    <w:p w:rsidR="00A0087F" w:rsidRDefault="00BF6EF7" w:rsidP="00A0087F">
      <w:r>
        <w:t xml:space="preserve">You can </w:t>
      </w:r>
      <w:r w:rsidR="00B721DE">
        <w:t>assume</w:t>
      </w:r>
      <w:r>
        <w:t xml:space="preserve"> one of four stances, and by default are in neutral stance. You can switch to a new stance when you roll initiative or on your turn, before you make any dice rolls.</w:t>
      </w:r>
    </w:p>
    <w:p w:rsidR="00BF6EF7" w:rsidRDefault="00BF6EF7" w:rsidP="00A0087F">
      <w:r w:rsidRPr="00BF6EF7">
        <w:rPr>
          <w:b/>
        </w:rPr>
        <w:t>Neutral stance</w:t>
      </w:r>
      <w:r>
        <w:t>: you have no bonuses or penalties.</w:t>
      </w:r>
    </w:p>
    <w:p w:rsidR="00BF6EF7" w:rsidRDefault="00BF6EF7" w:rsidP="00A0087F">
      <w:r w:rsidRPr="00BF6EF7">
        <w:rPr>
          <w:b/>
        </w:rPr>
        <w:t>Defensive stance</w:t>
      </w:r>
      <w:r>
        <w:t xml:space="preserve">: your rank for everything but defense drops by 3, but defense rank increases by </w:t>
      </w:r>
      <w:r>
        <w:t>3. In narrative difficulty you have advantage 1 on defense and disadvantage 1 on everything else.</w:t>
      </w:r>
    </w:p>
    <w:p w:rsidR="00BF6EF7" w:rsidRDefault="00BF6EF7" w:rsidP="00A0087F">
      <w:r w:rsidRPr="00BF6EF7">
        <w:rPr>
          <w:b/>
        </w:rPr>
        <w:t>Aggressive stance</w:t>
      </w:r>
      <w:r>
        <w:t>: your rank for everything but offense drops by 3, but offense rank increases by 3. In narrative difficulty you have advantage 1 on offense and disadvantage 1 on everything else.</w:t>
      </w:r>
    </w:p>
    <w:p w:rsidR="00BF6EF7" w:rsidRDefault="00BF6EF7" w:rsidP="00A0087F">
      <w:r w:rsidRPr="00BF6EF7">
        <w:rPr>
          <w:b/>
        </w:rPr>
        <w:t>Focus stance</w:t>
      </w:r>
      <w:r>
        <w:t>: your rank for everything but</w:t>
      </w:r>
      <w:r w:rsidR="00DD30BF">
        <w:t xml:space="preserve"> tasks with</w:t>
      </w:r>
      <w:r>
        <w:t xml:space="preserve"> a specific skill drops by 3, but that skill rank increases by 3. In narrative difficulty you have advantage 1 on the affected skill tasks and disadvantage 1 on everything else.</w:t>
      </w:r>
    </w:p>
    <w:p w:rsidR="00BF6EF7" w:rsidRDefault="00BF6EF7" w:rsidP="00A0087F"/>
    <w:p w:rsidR="00BF6EF7" w:rsidRDefault="00B1697D" w:rsidP="00BF6EF7">
      <w:pPr>
        <w:pStyle w:val="Heading1"/>
      </w:pPr>
      <w:r>
        <w:t>Action Economy</w:t>
      </w:r>
      <w:r w:rsidR="00EC3384">
        <w:t xml:space="preserve"> and Dice</w:t>
      </w:r>
    </w:p>
    <w:p w:rsidR="00CD3CB4" w:rsidRPr="00CD3CB4" w:rsidRDefault="00CD3CB4" w:rsidP="00CD3CB4">
      <w:pPr>
        <w:rPr>
          <w:i/>
          <w:iCs/>
          <w:color w:val="404040" w:themeColor="text1" w:themeTint="BF"/>
        </w:rPr>
      </w:pPr>
      <w:r w:rsidRPr="00CD3CB4">
        <w:rPr>
          <w:rStyle w:val="SubtleEmphasis"/>
        </w:rPr>
        <w:t>Included for big picture perspective</w:t>
      </w:r>
    </w:p>
    <w:p w:rsidR="00B1697D" w:rsidRDefault="00B1697D" w:rsidP="00B1697D">
      <w:r>
        <w:t>On your turn you get two actions. If you choose to move, that’s one of them (10m + Agility). Moving twice is sprinting.</w:t>
      </w:r>
    </w:p>
    <w:p w:rsidR="00B1697D" w:rsidRPr="00B1697D" w:rsidRDefault="00B1697D" w:rsidP="00B1697D">
      <w:r>
        <w:t xml:space="preserve">Certain </w:t>
      </w:r>
      <w:r w:rsidR="00EC3384">
        <w:t xml:space="preserve">gear and </w:t>
      </w:r>
      <w:r>
        <w:t>augmentations grant you bonus actions of specific kind, for interaction with devices</w:t>
      </w:r>
      <w:r w:rsidR="00DD30BF">
        <w:t>, shoot outs</w:t>
      </w:r>
      <w:r>
        <w:t xml:space="preserve"> or for personal combat.</w:t>
      </w:r>
    </w:p>
    <w:p w:rsidR="00B1697D" w:rsidRDefault="00B1697D" w:rsidP="00A0087F">
      <w:r>
        <w:t>Regardless of how many actions you have, roll dice just once, for the first action you will attempt.</w:t>
      </w:r>
    </w:p>
    <w:p w:rsidR="00B1697D" w:rsidRDefault="00B1697D" w:rsidP="00A0087F">
      <w:r>
        <w:t>If your second action uses the same dice pool, reuse the dice roll, but take away one highest die.</w:t>
      </w:r>
    </w:p>
    <w:p w:rsidR="00B1697D" w:rsidRDefault="00B1697D" w:rsidP="00A0087F">
      <w:r>
        <w:t>If the second action uses a different dice pool, scale it down</w:t>
      </w:r>
      <w:r w:rsidR="00EC3384">
        <w:t xml:space="preserve"> to size</w:t>
      </w:r>
      <w:r>
        <w:t xml:space="preserve"> by removing </w:t>
      </w:r>
      <w:r w:rsidR="00DD30BF">
        <w:t xml:space="preserve">the </w:t>
      </w:r>
      <w:r>
        <w:t xml:space="preserve">highest dice </w:t>
      </w:r>
      <w:r w:rsidR="00EC3384">
        <w:t xml:space="preserve">if it is smaller </w:t>
      </w:r>
      <w:r>
        <w:t>or by rolling extra dice if it is bigger, then take away one highest die.</w:t>
      </w:r>
    </w:p>
    <w:p w:rsidR="00475533" w:rsidRDefault="00B1697D" w:rsidP="00EC3384">
      <w:r>
        <w:t>Repeat until all your actions are complete or if you suffer a glitch, which ends your turn.</w:t>
      </w:r>
    </w:p>
    <w:p w:rsidR="00E32637" w:rsidRPr="00475533" w:rsidRDefault="00E32637" w:rsidP="00EC3384">
      <w:r>
        <w:t xml:space="preserve">Keep </w:t>
      </w:r>
      <w:proofErr w:type="gramStart"/>
      <w:r>
        <w:t>the</w:t>
      </w:r>
      <w:bookmarkStart w:id="0" w:name="_GoBack"/>
      <w:bookmarkEnd w:id="0"/>
      <w:r>
        <w:t xml:space="preserve"> </w:t>
      </w:r>
      <w:r>
        <w:rPr>
          <w:rFonts w:ascii="Dice" w:hAnsi="Dice"/>
        </w:rPr>
        <w:t>!</w:t>
      </w:r>
      <w:r>
        <w:t>’s</w:t>
      </w:r>
      <w:proofErr w:type="gramEnd"/>
      <w:r>
        <w:t xml:space="preserve"> you haven’t spent in front of you until the next turn for the off-chance someone decides to play a trick on you.</w:t>
      </w:r>
    </w:p>
    <w:sectPr w:rsidR="00E32637" w:rsidRPr="00475533" w:rsidSect="007D2FED">
      <w:footerReference w:type="even" r:id="rId10"/>
      <w:footerReference w:type="default" r:id="rId11"/>
      <w:pgSz w:w="12240" w:h="15840"/>
      <w:pgMar w:top="720" w:right="720" w:bottom="432" w:left="720" w:header="720" w:footer="36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1C7" w:rsidRDefault="006941C7" w:rsidP="00875B87">
      <w:pPr>
        <w:spacing w:after="0" w:line="240" w:lineRule="auto"/>
      </w:pPr>
      <w:r>
        <w:separator/>
      </w:r>
    </w:p>
  </w:endnote>
  <w:endnote w:type="continuationSeparator" w:id="0">
    <w:p w:rsidR="006941C7" w:rsidRDefault="006941C7" w:rsidP="00875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A00002AF" w:usb1="500078FB" w:usb2="00000000" w:usb3="00000000" w:csb0="0000009F" w:csb1="00000000"/>
  </w:font>
  <w:font w:name="Xolonium">
    <w:panose1 w:val="00000000000000000000"/>
    <w:charset w:val="00"/>
    <w:family w:val="modern"/>
    <w:notTrueType/>
    <w:pitch w:val="variable"/>
    <w:sig w:usb0="A00002AF" w:usb1="5200E0FB" w:usb2="00000000" w:usb3="00000000" w:csb0="0000009F" w:csb1="00000000"/>
  </w:font>
  <w:font w:name="Dice">
    <w:panose1 w:val="0000050400000000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056578"/>
      <w:docPartObj>
        <w:docPartGallery w:val="Page Numbers (Bottom of Page)"/>
        <w:docPartUnique/>
      </w:docPartObj>
    </w:sdtPr>
    <w:sdtEndPr>
      <w:rPr>
        <w:noProof/>
      </w:rPr>
    </w:sdtEndPr>
    <w:sdtContent>
      <w:p w:rsidR="00875B87" w:rsidRDefault="00875B87">
        <w:pPr>
          <w:pStyle w:val="Footer"/>
        </w:pPr>
        <w:r>
          <w:fldChar w:fldCharType="begin"/>
        </w:r>
        <w:r>
          <w:instrText xml:space="preserve"> PAGE   \* MERGEFORMAT </w:instrText>
        </w:r>
        <w:r>
          <w:fldChar w:fldCharType="separate"/>
        </w:r>
        <w:r w:rsidR="00E32637">
          <w:rPr>
            <w:noProof/>
          </w:rPr>
          <w:t>2</w:t>
        </w:r>
        <w:r>
          <w:rPr>
            <w:noProof/>
          </w:rPr>
          <w:fldChar w:fldCharType="end"/>
        </w:r>
      </w:p>
    </w:sdtContent>
  </w:sdt>
  <w:p w:rsidR="00875B87" w:rsidRDefault="00875B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51696"/>
      <w:docPartObj>
        <w:docPartGallery w:val="Page Numbers (Bottom of Page)"/>
        <w:docPartUnique/>
      </w:docPartObj>
    </w:sdtPr>
    <w:sdtEndPr>
      <w:rPr>
        <w:noProof/>
      </w:rPr>
    </w:sdtEndPr>
    <w:sdtContent>
      <w:p w:rsidR="00875B87" w:rsidRDefault="00875B87">
        <w:pPr>
          <w:pStyle w:val="Footer"/>
          <w:jc w:val="right"/>
        </w:pPr>
        <w:r>
          <w:fldChar w:fldCharType="begin"/>
        </w:r>
        <w:r>
          <w:instrText xml:space="preserve"> PAGE   \* MERGEFORMAT </w:instrText>
        </w:r>
        <w:r>
          <w:fldChar w:fldCharType="separate"/>
        </w:r>
        <w:r w:rsidR="00F00FEC">
          <w:rPr>
            <w:noProof/>
          </w:rPr>
          <w:t>1</w:t>
        </w:r>
        <w:r>
          <w:rPr>
            <w:noProof/>
          </w:rPr>
          <w:fldChar w:fldCharType="end"/>
        </w:r>
      </w:p>
    </w:sdtContent>
  </w:sdt>
  <w:p w:rsidR="00875B87" w:rsidRDefault="00875B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1C7" w:rsidRDefault="006941C7" w:rsidP="00875B87">
      <w:pPr>
        <w:spacing w:after="0" w:line="240" w:lineRule="auto"/>
      </w:pPr>
      <w:r>
        <w:separator/>
      </w:r>
    </w:p>
  </w:footnote>
  <w:footnote w:type="continuationSeparator" w:id="0">
    <w:p w:rsidR="006941C7" w:rsidRDefault="006941C7" w:rsidP="00875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7A334A"/>
    <w:multiLevelType w:val="hybridMultilevel"/>
    <w:tmpl w:val="C1F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E18F6"/>
    <w:multiLevelType w:val="hybridMultilevel"/>
    <w:tmpl w:val="629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B6"/>
    <w:rsid w:val="0004656F"/>
    <w:rsid w:val="000478BB"/>
    <w:rsid w:val="00047D24"/>
    <w:rsid w:val="0005198A"/>
    <w:rsid w:val="00077A58"/>
    <w:rsid w:val="00092615"/>
    <w:rsid w:val="000C1BE3"/>
    <w:rsid w:val="000E36FB"/>
    <w:rsid w:val="000F1A3C"/>
    <w:rsid w:val="0010093A"/>
    <w:rsid w:val="00106DAE"/>
    <w:rsid w:val="00117D84"/>
    <w:rsid w:val="001421D4"/>
    <w:rsid w:val="00145EFE"/>
    <w:rsid w:val="0015242E"/>
    <w:rsid w:val="00157235"/>
    <w:rsid w:val="0015764D"/>
    <w:rsid w:val="001A0B35"/>
    <w:rsid w:val="001A6C07"/>
    <w:rsid w:val="001C1F47"/>
    <w:rsid w:val="001E124A"/>
    <w:rsid w:val="00207DDB"/>
    <w:rsid w:val="002101EE"/>
    <w:rsid w:val="00233449"/>
    <w:rsid w:val="0024610D"/>
    <w:rsid w:val="002631F8"/>
    <w:rsid w:val="00290ED0"/>
    <w:rsid w:val="002D5BDA"/>
    <w:rsid w:val="00323B9B"/>
    <w:rsid w:val="0036029B"/>
    <w:rsid w:val="003D574B"/>
    <w:rsid w:val="00415F48"/>
    <w:rsid w:val="0042062C"/>
    <w:rsid w:val="0043505C"/>
    <w:rsid w:val="0045322A"/>
    <w:rsid w:val="00453D62"/>
    <w:rsid w:val="00475533"/>
    <w:rsid w:val="0048273F"/>
    <w:rsid w:val="00487CB2"/>
    <w:rsid w:val="004B14FD"/>
    <w:rsid w:val="004B6DD0"/>
    <w:rsid w:val="004D1795"/>
    <w:rsid w:val="004D614E"/>
    <w:rsid w:val="00515E56"/>
    <w:rsid w:val="005328DE"/>
    <w:rsid w:val="005566D3"/>
    <w:rsid w:val="005967F7"/>
    <w:rsid w:val="005A5EF9"/>
    <w:rsid w:val="005E2BC3"/>
    <w:rsid w:val="00604100"/>
    <w:rsid w:val="00610D24"/>
    <w:rsid w:val="00655742"/>
    <w:rsid w:val="00666C22"/>
    <w:rsid w:val="006744CE"/>
    <w:rsid w:val="00685BF0"/>
    <w:rsid w:val="006941C7"/>
    <w:rsid w:val="006A3673"/>
    <w:rsid w:val="006B2697"/>
    <w:rsid w:val="006C09E1"/>
    <w:rsid w:val="006D2782"/>
    <w:rsid w:val="006D6867"/>
    <w:rsid w:val="00717D40"/>
    <w:rsid w:val="0076004A"/>
    <w:rsid w:val="00775013"/>
    <w:rsid w:val="0078112E"/>
    <w:rsid w:val="007D2FED"/>
    <w:rsid w:val="00817F98"/>
    <w:rsid w:val="00835C7F"/>
    <w:rsid w:val="00860B31"/>
    <w:rsid w:val="00873B0E"/>
    <w:rsid w:val="00874642"/>
    <w:rsid w:val="00875B87"/>
    <w:rsid w:val="008916E1"/>
    <w:rsid w:val="00893E50"/>
    <w:rsid w:val="008A29EB"/>
    <w:rsid w:val="008B2F62"/>
    <w:rsid w:val="00956230"/>
    <w:rsid w:val="00972E1E"/>
    <w:rsid w:val="00974334"/>
    <w:rsid w:val="009958FB"/>
    <w:rsid w:val="00A0087F"/>
    <w:rsid w:val="00A14E0A"/>
    <w:rsid w:val="00A36F81"/>
    <w:rsid w:val="00A40B1D"/>
    <w:rsid w:val="00A6010B"/>
    <w:rsid w:val="00A7274C"/>
    <w:rsid w:val="00A73B6D"/>
    <w:rsid w:val="00A76100"/>
    <w:rsid w:val="00AA0A2D"/>
    <w:rsid w:val="00AA2ECC"/>
    <w:rsid w:val="00AD0F74"/>
    <w:rsid w:val="00AD1484"/>
    <w:rsid w:val="00B1697D"/>
    <w:rsid w:val="00B212B6"/>
    <w:rsid w:val="00B4185F"/>
    <w:rsid w:val="00B5216F"/>
    <w:rsid w:val="00B65916"/>
    <w:rsid w:val="00B7084A"/>
    <w:rsid w:val="00B721DE"/>
    <w:rsid w:val="00B73557"/>
    <w:rsid w:val="00B97232"/>
    <w:rsid w:val="00BB7B3B"/>
    <w:rsid w:val="00BE3F1D"/>
    <w:rsid w:val="00BF5155"/>
    <w:rsid w:val="00BF6EF7"/>
    <w:rsid w:val="00C300D6"/>
    <w:rsid w:val="00C34668"/>
    <w:rsid w:val="00C472D6"/>
    <w:rsid w:val="00CB4EB2"/>
    <w:rsid w:val="00CB7497"/>
    <w:rsid w:val="00CC3A79"/>
    <w:rsid w:val="00CD3CB4"/>
    <w:rsid w:val="00CE561D"/>
    <w:rsid w:val="00CE79EA"/>
    <w:rsid w:val="00CF116E"/>
    <w:rsid w:val="00D053D2"/>
    <w:rsid w:val="00D067D1"/>
    <w:rsid w:val="00D87A03"/>
    <w:rsid w:val="00D96C85"/>
    <w:rsid w:val="00DA6A90"/>
    <w:rsid w:val="00DB1986"/>
    <w:rsid w:val="00DC0FBF"/>
    <w:rsid w:val="00DC6FDA"/>
    <w:rsid w:val="00DD26B9"/>
    <w:rsid w:val="00DD30BF"/>
    <w:rsid w:val="00DD66C2"/>
    <w:rsid w:val="00E00523"/>
    <w:rsid w:val="00E32637"/>
    <w:rsid w:val="00E45ED9"/>
    <w:rsid w:val="00E50400"/>
    <w:rsid w:val="00E55088"/>
    <w:rsid w:val="00EC16F4"/>
    <w:rsid w:val="00EC3384"/>
    <w:rsid w:val="00EE1CE8"/>
    <w:rsid w:val="00F00FEC"/>
    <w:rsid w:val="00F17CB6"/>
    <w:rsid w:val="00F23189"/>
    <w:rsid w:val="00F27580"/>
    <w:rsid w:val="00F5627C"/>
    <w:rsid w:val="00FB02DB"/>
    <w:rsid w:val="00FB229D"/>
    <w:rsid w:val="00FE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86A18F-AFFE-426D-B0D7-1628E113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13"/>
    <w:pPr>
      <w:jc w:val="both"/>
    </w:pPr>
    <w:rPr>
      <w:rFonts w:ascii="Liberation Sans" w:hAnsi="Liberation Sans"/>
    </w:rPr>
  </w:style>
  <w:style w:type="paragraph" w:styleId="Heading1">
    <w:name w:val="heading 1"/>
    <w:basedOn w:val="Normal"/>
    <w:next w:val="Normal"/>
    <w:link w:val="Heading1Char"/>
    <w:uiPriority w:val="9"/>
    <w:qFormat/>
    <w:rsid w:val="00775013"/>
    <w:pPr>
      <w:keepNext/>
      <w:keepLines/>
      <w:spacing w:before="240" w:after="0"/>
      <w:outlineLvl w:val="0"/>
    </w:pPr>
    <w:rPr>
      <w:rFonts w:ascii="Xolonium" w:eastAsiaTheme="majorEastAsia" w:hAnsi="Xolonium"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013"/>
    <w:pPr>
      <w:keepNext/>
      <w:keepLines/>
      <w:spacing w:before="40" w:after="0"/>
      <w:outlineLvl w:val="1"/>
    </w:pPr>
    <w:rPr>
      <w:rFonts w:ascii="Xolonium" w:eastAsiaTheme="majorEastAsia" w:hAnsi="Xolonium"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5013"/>
    <w:pPr>
      <w:keepNext/>
      <w:keepLines/>
      <w:spacing w:before="40" w:after="0"/>
      <w:outlineLvl w:val="2"/>
    </w:pPr>
    <w:rPr>
      <w:rFonts w:ascii="Xolonium" w:eastAsiaTheme="majorEastAsia" w:hAnsi="Xolonium"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013"/>
    <w:pPr>
      <w:spacing w:after="0" w:line="240" w:lineRule="auto"/>
      <w:contextualSpacing/>
    </w:pPr>
    <w:rPr>
      <w:rFonts w:ascii="Xolonium" w:eastAsiaTheme="majorEastAsia" w:hAnsi="Xolonium" w:cstheme="majorBidi"/>
      <w:spacing w:val="-10"/>
      <w:kern w:val="28"/>
      <w:sz w:val="56"/>
      <w:szCs w:val="56"/>
    </w:rPr>
  </w:style>
  <w:style w:type="character" w:customStyle="1" w:styleId="TitleChar">
    <w:name w:val="Title Char"/>
    <w:basedOn w:val="DefaultParagraphFont"/>
    <w:link w:val="Title"/>
    <w:uiPriority w:val="10"/>
    <w:rsid w:val="00775013"/>
    <w:rPr>
      <w:rFonts w:ascii="Xolonium" w:eastAsiaTheme="majorEastAsia" w:hAnsi="Xolonium" w:cstheme="majorBidi"/>
      <w:spacing w:val="-10"/>
      <w:kern w:val="28"/>
      <w:sz w:val="56"/>
      <w:szCs w:val="56"/>
    </w:rPr>
  </w:style>
  <w:style w:type="paragraph" w:styleId="Subtitle">
    <w:name w:val="Subtitle"/>
    <w:basedOn w:val="Normal"/>
    <w:next w:val="Normal"/>
    <w:link w:val="SubtitleChar"/>
    <w:uiPriority w:val="11"/>
    <w:qFormat/>
    <w:rsid w:val="00F17C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7CB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75013"/>
    <w:rPr>
      <w:rFonts w:ascii="Xolonium" w:eastAsiaTheme="majorEastAsia" w:hAnsi="Xolonium" w:cstheme="majorBidi"/>
      <w:color w:val="2E74B5" w:themeColor="accent1" w:themeShade="BF"/>
      <w:sz w:val="32"/>
      <w:szCs w:val="32"/>
    </w:rPr>
  </w:style>
  <w:style w:type="paragraph" w:styleId="ListParagraph">
    <w:name w:val="List Paragraph"/>
    <w:basedOn w:val="Normal"/>
    <w:uiPriority w:val="34"/>
    <w:qFormat/>
    <w:rsid w:val="00DA6A90"/>
    <w:pPr>
      <w:ind w:left="720"/>
      <w:contextualSpacing/>
    </w:pPr>
  </w:style>
  <w:style w:type="table" w:styleId="TableGrid">
    <w:name w:val="Table Grid"/>
    <w:basedOn w:val="TableNormal"/>
    <w:uiPriority w:val="39"/>
    <w:rsid w:val="00360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602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36029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50400"/>
    <w:rPr>
      <w:color w:val="0563C1" w:themeColor="hyperlink"/>
      <w:u w:val="single"/>
    </w:rPr>
  </w:style>
  <w:style w:type="character" w:styleId="FollowedHyperlink">
    <w:name w:val="FollowedHyperlink"/>
    <w:basedOn w:val="DefaultParagraphFont"/>
    <w:uiPriority w:val="99"/>
    <w:semiHidden/>
    <w:unhideWhenUsed/>
    <w:rsid w:val="00972E1E"/>
    <w:rPr>
      <w:color w:val="954F72" w:themeColor="followedHyperlink"/>
      <w:u w:val="single"/>
    </w:rPr>
  </w:style>
  <w:style w:type="character" w:customStyle="1" w:styleId="Heading2Char">
    <w:name w:val="Heading 2 Char"/>
    <w:basedOn w:val="DefaultParagraphFont"/>
    <w:link w:val="Heading2"/>
    <w:uiPriority w:val="9"/>
    <w:rsid w:val="00775013"/>
    <w:rPr>
      <w:rFonts w:ascii="Xolonium" w:eastAsiaTheme="majorEastAsia" w:hAnsi="Xolonium" w:cstheme="majorBidi"/>
      <w:color w:val="2E74B5" w:themeColor="accent1" w:themeShade="BF"/>
      <w:sz w:val="26"/>
      <w:szCs w:val="26"/>
    </w:rPr>
  </w:style>
  <w:style w:type="paragraph" w:styleId="Header">
    <w:name w:val="header"/>
    <w:basedOn w:val="Normal"/>
    <w:link w:val="HeaderChar"/>
    <w:uiPriority w:val="99"/>
    <w:unhideWhenUsed/>
    <w:rsid w:val="00875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B87"/>
  </w:style>
  <w:style w:type="paragraph" w:styleId="Footer">
    <w:name w:val="footer"/>
    <w:basedOn w:val="Normal"/>
    <w:link w:val="FooterChar"/>
    <w:uiPriority w:val="99"/>
    <w:unhideWhenUsed/>
    <w:rsid w:val="00875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B87"/>
  </w:style>
  <w:style w:type="character" w:customStyle="1" w:styleId="Heading3Char">
    <w:name w:val="Heading 3 Char"/>
    <w:basedOn w:val="DefaultParagraphFont"/>
    <w:link w:val="Heading3"/>
    <w:uiPriority w:val="9"/>
    <w:semiHidden/>
    <w:rsid w:val="00775013"/>
    <w:rPr>
      <w:rFonts w:ascii="Xolonium" w:eastAsiaTheme="majorEastAsia" w:hAnsi="Xolonium" w:cstheme="majorBidi"/>
      <w:color w:val="1F4D78" w:themeColor="accent1" w:themeShade="7F"/>
      <w:sz w:val="24"/>
      <w:szCs w:val="24"/>
    </w:rPr>
  </w:style>
  <w:style w:type="character" w:styleId="Emphasis">
    <w:name w:val="Emphasis"/>
    <w:basedOn w:val="DefaultParagraphFont"/>
    <w:uiPriority w:val="20"/>
    <w:qFormat/>
    <w:rsid w:val="00AA2ECC"/>
    <w:rPr>
      <w:i/>
      <w:iCs/>
    </w:rPr>
  </w:style>
  <w:style w:type="character" w:styleId="Strong">
    <w:name w:val="Strong"/>
    <w:basedOn w:val="DefaultParagraphFont"/>
    <w:uiPriority w:val="22"/>
    <w:qFormat/>
    <w:rsid w:val="00AA2ECC"/>
    <w:rPr>
      <w:b/>
      <w:bCs/>
    </w:rPr>
  </w:style>
  <w:style w:type="character" w:styleId="SubtleEmphasis">
    <w:name w:val="Subtle Emphasis"/>
    <w:basedOn w:val="DefaultParagraphFont"/>
    <w:uiPriority w:val="19"/>
    <w:qFormat/>
    <w:rsid w:val="00666C2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AA8936-E632-4D0A-BB8B-427FB867CEE4}">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85FC8-1C89-4BFE-875D-7C608BF2B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Bossov</dc:creator>
  <cp:keywords/>
  <dc:description/>
  <cp:lastModifiedBy>Ilya Bossov</cp:lastModifiedBy>
  <cp:revision>13</cp:revision>
  <cp:lastPrinted>2019-08-14T04:32:00Z</cp:lastPrinted>
  <dcterms:created xsi:type="dcterms:W3CDTF">2019-08-14T02:43:00Z</dcterms:created>
  <dcterms:modified xsi:type="dcterms:W3CDTF">2019-08-14T04:35:00Z</dcterms:modified>
</cp:coreProperties>
</file>