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E8" w:rsidRDefault="00C660C7">
      <w:r>
        <w:t>Prove lab mobile</w:t>
      </w:r>
    </w:p>
    <w:p w:rsidR="00C660C7" w:rsidRDefault="00C660C7"/>
    <w:p w:rsidR="00C660C7" w:rsidRDefault="00C660C7">
      <w:r>
        <w:t>4 prove di preferenza visiva</w:t>
      </w:r>
      <w:r w:rsidR="00AE33AF">
        <w:t>:</w:t>
      </w:r>
      <w:bookmarkStart w:id="0" w:name="_GoBack"/>
      <w:bookmarkEnd w:id="0"/>
    </w:p>
    <w:p w:rsidR="00C660C7" w:rsidRPr="00C660C7" w:rsidRDefault="00C660C7">
      <w:pPr>
        <w:rPr>
          <w:lang w:val="en-US"/>
        </w:rPr>
      </w:pPr>
      <w:r w:rsidRPr="00C660C7">
        <w:rPr>
          <w:lang w:val="en-US"/>
        </w:rPr>
        <w:t xml:space="preserve">1 </w:t>
      </w:r>
      <w:proofErr w:type="spellStart"/>
      <w:r w:rsidRPr="00C660C7">
        <w:rPr>
          <w:lang w:val="en-US"/>
        </w:rPr>
        <w:t>facelike</w:t>
      </w:r>
      <w:proofErr w:type="spellEnd"/>
      <w:r w:rsidRPr="00C660C7">
        <w:rPr>
          <w:lang w:val="en-US"/>
        </w:rPr>
        <w:t xml:space="preserve"> </w:t>
      </w:r>
      <w:proofErr w:type="spellStart"/>
      <w:r w:rsidRPr="00C660C7">
        <w:rPr>
          <w:lang w:val="en-US"/>
        </w:rPr>
        <w:t>dritto</w:t>
      </w:r>
      <w:proofErr w:type="spellEnd"/>
      <w:r w:rsidRPr="00C660C7">
        <w:rPr>
          <w:lang w:val="en-US"/>
        </w:rPr>
        <w:t xml:space="preserve"> vs. </w:t>
      </w:r>
      <w:proofErr w:type="spellStart"/>
      <w:r w:rsidRPr="00C660C7">
        <w:rPr>
          <w:lang w:val="en-US"/>
        </w:rPr>
        <w:t>invertito</w:t>
      </w:r>
      <w:proofErr w:type="spellEnd"/>
    </w:p>
    <w:p w:rsidR="00C660C7" w:rsidRPr="00C660C7" w:rsidRDefault="00C660C7">
      <w:pPr>
        <w:rPr>
          <w:lang w:val="en-US"/>
        </w:rPr>
      </w:pPr>
      <w:r w:rsidRPr="00C660C7">
        <w:rPr>
          <w:lang w:val="en-US"/>
        </w:rPr>
        <w:t>2 gaze direct vs. gaze averted</w:t>
      </w:r>
    </w:p>
    <w:p w:rsidR="00C660C7" w:rsidRDefault="00C660C7">
      <w:pPr>
        <w:rPr>
          <w:lang w:val="en-US"/>
        </w:rPr>
      </w:pPr>
      <w:r w:rsidRPr="00C660C7">
        <w:rPr>
          <w:lang w:val="en-US"/>
        </w:rPr>
        <w:t xml:space="preserve">3 biological motion vs. </w:t>
      </w:r>
      <w:r>
        <w:rPr>
          <w:lang w:val="en-US"/>
        </w:rPr>
        <w:t>random motion</w:t>
      </w:r>
    </w:p>
    <w:p w:rsidR="00C660C7" w:rsidRDefault="00C660C7">
      <w:pPr>
        <w:rPr>
          <w:lang w:val="en-US"/>
        </w:rPr>
      </w:pPr>
      <w:r>
        <w:rPr>
          <w:lang w:val="en-US"/>
        </w:rPr>
        <w:t>4 biological motion vs. rigid motion</w:t>
      </w:r>
    </w:p>
    <w:p w:rsidR="00C660C7" w:rsidRDefault="00C660C7">
      <w:pPr>
        <w:rPr>
          <w:lang w:val="en-US"/>
        </w:rPr>
      </w:pPr>
    </w:p>
    <w:p w:rsidR="00C660C7" w:rsidRPr="00C660C7" w:rsidRDefault="00C660C7">
      <w:r w:rsidRPr="00C660C7">
        <w:t>Presentazione prove semi-random (possibilità di forzare ordine</w:t>
      </w:r>
      <w:r>
        <w:t>) = 1 prova dinamica intervalla</w:t>
      </w:r>
      <w:r w:rsidR="00AE33AF">
        <w:t>ta</w:t>
      </w:r>
      <w:r>
        <w:t xml:space="preserve"> da statica e viceversa.</w:t>
      </w:r>
    </w:p>
    <w:p w:rsidR="00C660C7" w:rsidRPr="00C660C7" w:rsidRDefault="00C660C7"/>
    <w:p w:rsidR="00C660C7" w:rsidRPr="00C660C7" w:rsidRDefault="00C660C7">
      <w:r w:rsidRPr="00C660C7">
        <w:t xml:space="preserve">1 preferenza = 2 trials in cui la posizione degli </w:t>
      </w:r>
      <w:proofErr w:type="spellStart"/>
      <w:r w:rsidRPr="00C660C7">
        <w:t>stimuli</w:t>
      </w:r>
      <w:proofErr w:type="spellEnd"/>
      <w:r w:rsidRPr="00C660C7">
        <w:t xml:space="preserve"> è controbilanciata dx </w:t>
      </w:r>
      <w:proofErr w:type="spellStart"/>
      <w:r w:rsidRPr="00C660C7">
        <w:t>sx</w:t>
      </w:r>
      <w:proofErr w:type="spellEnd"/>
      <w:r w:rsidRPr="00C660C7">
        <w:t>.</w:t>
      </w:r>
    </w:p>
    <w:p w:rsidR="00C660C7" w:rsidRDefault="00C660C7">
      <w:r>
        <w:t>Unico criterio il bambino deve guardare entrambi gli stimoli per almeno 2 sec per ritenere la prova valida.</w:t>
      </w:r>
    </w:p>
    <w:p w:rsidR="00C660C7" w:rsidRPr="00C660C7" w:rsidRDefault="00C660C7"/>
    <w:sectPr w:rsidR="00C660C7" w:rsidRPr="00C660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C7"/>
    <w:rsid w:val="006D56E8"/>
    <w:rsid w:val="00AE33AF"/>
    <w:rsid w:val="00C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2019-05-07T09:39:00Z</dcterms:created>
  <dcterms:modified xsi:type="dcterms:W3CDTF">2019-05-07T09:44:00Z</dcterms:modified>
</cp:coreProperties>
</file>