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2B5B91"/>
          <w:sz w:val="36"/>
          <w:szCs w:val="36"/>
        </w:rPr>
        <w:t>Fairlane – Phase II Report Input</w:t>
      </w:r>
    </w:p>
    <w:p>
      <w:pPr>
        <w:pStyle w:val="Normal"/>
        <w:spacing w:before="0" w:after="60"/>
        <w:rPr/>
      </w:pPr>
      <w:r>
        <w:rPr>
          <w:color w:val="444444"/>
          <w:sz w:val="24"/>
          <w:szCs w:val="24"/>
        </w:rPr>
        <w:t>Database + Scheduler Core (Vansh Sagar) and NFS Shared Storage (Harshvardhan Sharma’s track)</w:t>
      </w:r>
    </w:p>
    <w:p>
      <w:pPr>
        <w:pStyle w:val="Normal"/>
        <w:spacing w:before="0" w:after="120"/>
        <w:rPr/>
      </w:pPr>
      <w:r>
        <w:rPr>
          <w:i/>
          <w:iCs/>
          <w:color w:val="666666"/>
          <w:sz w:val="20"/>
          <w:szCs w:val="20"/>
        </w:rPr>
        <w:t>Organised by the report template’s sections. Merge with the other members’ inputs; the word limits apply to each whole section.</w:t>
      </w:r>
    </w:p>
    <w:tbl>
      <w:tblPr>
        <w:tblW w:w="990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906"/>
      </w:tblGrid>
      <w:tr>
        <w:trPr/>
        <w:tc>
          <w:tcPr>
            <w:tcW w:w="9906" w:type="dxa"/>
            <w:tcBorders>
              <w:top w:val="single" w:sz="8" w:space="0" w:color="E0A800"/>
              <w:start w:val="single" w:sz="8" w:space="0" w:color="E0A800"/>
              <w:bottom w:val="single" w:sz="8" w:space="0" w:color="E0A800"/>
              <w:end w:val="single" w:sz="8" w:space="0" w:color="E0A800"/>
            </w:tcBorders>
            <w:shd w:fill="FFF6D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Check before sending (then delete this box)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60"/>
              <w:rPr/>
            </w:pPr>
            <w:r>
              <w:rPr>
                <w:b/>
                <w:bCs/>
              </w:rPr>
              <w:t>NFS attribution:</w:t>
            </w:r>
            <w:r>
              <w:rPr/>
              <w:t xml:space="preserve"> the NFS design and setup so far were done by Vansh Sagar on Harshvardhan’s track. Agree with Harshvardhan whose name goes in the report.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b/>
                <w:bCs/>
              </w:rPr>
              <w:t>Repository URL</w:t>
            </w:r>
            <w:r>
              <w:rPr/>
              <w:t xml:space="preserve"> and the first commit hash are still placeholders (Section 5).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b/>
                <w:bCs/>
              </w:rPr>
              <w:t>Constraint test</w:t>
            </w:r>
            <w:r>
              <w:rPr/>
              <w:t xml:space="preserve"> is marked Pending. Change it to Pass once the two invalid INSERTs have been rejected in psql.</w:t>
            </w:r>
          </w:p>
        </w:tc>
      </w:tr>
    </w:tbl>
    <w:p>
      <w:pPr>
        <w:pStyle w:val="Heading1"/>
        <w:rPr/>
      </w:pPr>
      <w:r>
        <w:rPr/>
        <w:t>1. Updated Project Approach and Architecture</w:t>
      </w:r>
    </w:p>
    <w:p>
      <w:pPr>
        <w:pStyle w:val="Normal"/>
        <w:spacing w:before="0" w:after="120"/>
        <w:rPr/>
      </w:pPr>
      <w:r>
        <w:rPr/>
        <w:t xml:space="preserve">The central server keeps all scheduling state in </w:t>
      </w:r>
      <w:r>
        <w:rPr>
          <w:b/>
          <w:bCs/>
        </w:rPr>
        <w:t>PostgreSQL 16</w:t>
      </w:r>
      <w:r>
        <w:rPr/>
        <w:t xml:space="preserve">, accessed from Python through </w:t>
      </w:r>
      <w:r>
        <w:rPr>
          <w:b/>
          <w:bCs/>
        </w:rPr>
        <w:t>SQLAlchemy 2.0</w:t>
      </w:r>
      <w:r>
        <w:rPr/>
        <w:t xml:space="preserve"> (psycopg 3 driver). Users, jobs and workers are separate tables, and named CHECK and foreign-key constraints reject invalid states at the database level. Selecting and assigning a job will happen in a single transaction using </w:t>
      </w:r>
      <w:r>
        <w:rPr>
          <w:rFonts w:eastAsia="Consolas" w:cs="Consolas" w:ascii="Consolas" w:hAnsi="Consolas"/>
          <w:sz w:val="20"/>
          <w:szCs w:val="20"/>
        </w:rPr>
        <w:t>SELECT ... FOR UPDATE SKIP LOCKED</w:t>
      </w:r>
      <w:r>
        <w:rPr/>
        <w:t>, so two scheduler runs can never assign the same job twice.</w:t>
      </w:r>
    </w:p>
    <w:p>
      <w:pPr>
        <w:pStyle w:val="Normal"/>
        <w:spacing w:before="0" w:after="120"/>
        <w:rPr/>
      </w:pPr>
      <w:r>
        <w:rPr/>
        <w:t xml:space="preserve">Shared storage uses </w:t>
      </w:r>
      <w:r>
        <w:rPr>
          <w:b/>
          <w:bCs/>
        </w:rPr>
        <w:t>NFS</w:t>
      </w:r>
      <w:r>
        <w:rPr/>
        <w:t xml:space="preserve">. The server exports </w:t>
      </w:r>
      <w:r>
        <w:rPr>
          <w:rFonts w:eastAsia="Consolas" w:cs="Consolas" w:ascii="Consolas" w:hAnsi="Consolas"/>
          <w:sz w:val="20"/>
          <w:szCs w:val="20"/>
        </w:rPr>
        <w:t>/srv/fairlane</w:t>
      </w:r>
      <w:r>
        <w:rPr/>
        <w:t xml:space="preserve">, and every worker and user machine mounts it at the same path, </w:t>
      </w:r>
      <w:r>
        <w:rPr>
          <w:rFonts w:eastAsia="Consolas" w:cs="Consolas" w:ascii="Consolas" w:hAnsi="Consolas"/>
          <w:sz w:val="20"/>
          <w:szCs w:val="20"/>
        </w:rPr>
        <w:t>/mnt/shared_jobs</w:t>
      </w:r>
      <w:r>
        <w:rPr/>
        <w:t xml:space="preserve">. The scheduler stores only paths relative to that mount (for example </w:t>
      </w:r>
      <w:r>
        <w:rPr>
          <w:rFonts w:eastAsia="Consolas" w:cs="Consolas" w:ascii="Consolas" w:hAnsi="Consolas"/>
          <w:sz w:val="20"/>
          <w:szCs w:val="20"/>
        </w:rPr>
        <w:t>users/alice/job_1/train.py</w:t>
      </w:r>
      <w:r>
        <w:rPr/>
        <w:t xml:space="preserve">), so the same path works on every machine. The project is managed with </w:t>
      </w:r>
      <w:r>
        <w:rPr>
          <w:b/>
          <w:bCs/>
        </w:rPr>
        <w:t>uv</w:t>
      </w:r>
      <w:r>
        <w:rPr/>
        <w:t xml:space="preserve"> (Python 3.12, lock-file-pinned dependencies) on Ubuntu 24.04.</w:t>
      </w:r>
    </w:p>
    <w:p>
      <w:pPr>
        <w:pStyle w:val="Heading1"/>
        <w:rPr/>
      </w:pPr>
      <w:r>
        <w:rPr/>
        <w:t>2. Tasks Completed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899"/>
        <w:gridCol w:w="3007"/>
      </w:tblGrid>
      <w:tr>
        <w:trPr>
          <w:tblHeader w:val="true"/>
        </w:trPr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 Completed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Team Member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Development environment: PostgreSQL 16 on Ubuntu 24.04, uv-managed Python 3.12 project, database credentials kept in a git-ignored .env file, connection check script.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Vansh Sagar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Initial database schema as SQLAlchemy models (users, jobs, workers): identity primary keys, foreign key, named CHECK constraints on status/role values, database-side defaults. Scripts to create/reset tables and load seed data.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Vansh Sagar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First scheduler selection logic: FCFS job selection (oldest QUEUED job, job_id as a deterministic tie-breaker) and worker eligibility (ONLINE and not degraded).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Vansh Sagar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NFS storage design finalised (export path, common mount point, per-user folder layout, root_squash, UID matching, 750 permission model); NFS server installed; export directory created; setup guide written in the repository.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Harshvardhan Sharma (see check box above)</w:t>
            </w:r>
          </w:p>
        </w:tc>
      </w:tr>
    </w:tbl>
    <w:p>
      <w:pPr>
        <w:pStyle w:val="Heading1"/>
        <w:rPr/>
      </w:pPr>
      <w:r>
        <w:rPr/>
        <w:t>3. Challenges / Roadblocks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Python environment:</w:t>
      </w:r>
      <w:r>
        <w:rPr/>
        <w:t xml:space="preserve"> Ubuntu 24.04 blocks system-wide pip installs (PEP 668). We switched to uv, which also gives every member an identical, lock-file-pinned environment.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Worker health vs. availability:</w:t>
      </w:r>
      <w:r>
        <w:rPr/>
        <w:t xml:space="preserve"> our state machine lets DEGRADED overlap ONLINE/BUSY, which one status column cannot represent. We split it into a status column plus a separate is_degraded flag.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Non-deterministic FCFS:</w:t>
      </w:r>
      <w:r>
        <w:rPr/>
        <w:t xml:space="preserve"> jobs with equal submission times could come back in any order, so job_id was added as a tie-breaker.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NFS paths:</w:t>
      </w:r>
      <w:r>
        <w:rPr/>
        <w:t xml:space="preserve"> using /mnt/shared_jobs as both the server folder and the mount point breaks when the server is also a client, so the server now exports /srv/fairlane.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Still open:</w:t>
      </w:r>
      <w:r>
        <w:rPr/>
        <w:t xml:space="preserve"> how to model multiple GPUs per worker (needed before the GPU memory fit check), and getting enough machines on one network for multi-node NFS tests. Plain NFS also trusts client-reported UIDs; we accept this under a trusted-lab-network assumption.</w:t>
      </w:r>
    </w:p>
    <w:p>
      <w:pPr>
        <w:pStyle w:val="Heading1"/>
        <w:rPr/>
      </w:pPr>
      <w:r>
        <w:rPr/>
        <w:t>4. Tasks Pending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899"/>
        <w:gridCol w:w="3007"/>
      </w:tblGrid>
      <w:tr>
        <w:trPr>
          <w:tblHeader w:val="true"/>
        </w:trPr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 Pending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Team Member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Locked job assignment: job_executions table (one active attempt per job, enforced by a partial unique index), single-transaction assignment with FOR UPDATE SKIP LOCKED, two-scheduler concurrency test.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Vansh Sagar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GPU memory fit check, effective priority (aging + hog penalty), role-based queues with quotas, then borrowing/reclaim.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Vansh Sagar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Dispatch/completion interface with the Worker Agent; schema migrations with Alembic.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Vansh Sagar (with Suryansh Bhatnagar)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NFS export and loopback-mount tests; multi-machine server/client setup with firewall rule and /etc/fstab; UID matching; compute_workers group with 750 folder permissions.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Harshvardhan Sharma</w:t>
            </w:r>
          </w:p>
        </w:tc>
      </w:tr>
      <w:tr>
        <w:trPr/>
        <w:tc>
          <w:tcPr>
            <w:tcW w:w="68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Verify that the NGC Docker containers can read user scripts and write logs through the NFS mount under the 750 permission model.</w:t>
            </w:r>
          </w:p>
        </w:tc>
        <w:tc>
          <w:tcPr>
            <w:tcW w:w="3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Harshvardhan Sharma (with Suryansh Bhatnagar)</w:t>
            </w:r>
          </w:p>
        </w:tc>
      </w:tr>
    </w:tbl>
    <w:p>
      <w:pPr>
        <w:pStyle w:val="Heading1"/>
        <w:rPr/>
      </w:pPr>
      <w:r>
        <w:rPr/>
        <w:t>5. Codebase Information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Repository:</w:t>
      </w:r>
      <w:r>
        <w:rPr/>
        <w:t xml:space="preserve"> [add GitHub URL]    </w:t>
      </w:r>
      <w:r>
        <w:rPr>
          <w:b/>
          <w:bCs/>
        </w:rPr>
        <w:t>Branch:</w:t>
      </w:r>
      <w:r>
        <w:rPr/>
        <w:t xml:space="preserve"> master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Commit:</w:t>
      </w:r>
      <w:r>
        <w:rPr/>
        <w:t xml:space="preserve"> “Project setup: uv, PostgreSQL connection check” [add hash]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Commit 5a6219e:</w:t>
      </w:r>
      <w:r>
        <w:rPr/>
        <w:t xml:space="preserve"> “basic scheduler and database” – models, seed data, FCFS selection.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NFS setup guide:</w:t>
      </w:r>
      <w:r>
        <w:rPr/>
        <w:t xml:space="preserve"> DOCS/nfs/README.md</w:t>
      </w:r>
    </w:p>
    <w:p>
      <w:pPr>
        <w:pStyle w:val="Heading1"/>
        <w:rPr/>
      </w:pPr>
      <w:r>
        <w:rPr/>
        <w:t>6. Testing and Validation Status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99"/>
        <w:gridCol w:w="1301"/>
        <w:gridCol w:w="5306"/>
      </w:tblGrid>
      <w:tr>
        <w:trPr>
          <w:tblHeader w:val="true"/>
        </w:trPr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Test Type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Notes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Database connectivity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Pass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Python connects through SQLAlchemy and reads the server version.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Schema creation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Pass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All tables, keys and named constraints created as designed.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FCFS job selection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Pass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Skips non-QUEUED jobs; equal timestamps resolved by lower job_id.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Worker eligibility filter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Pass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DRAINING and degraded workers correctly excluded.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Constraint rejection (invalid status, unknown user)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Pending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Manual psql test.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Concurrent assignment (two schedulers)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Pending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Planned with the locked-assignment step.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NFS server installation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Pass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nfs-kernel-server installed; service active.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NFS export, mount and permission tests</w:t>
            </w:r>
          </w:p>
        </w:tc>
        <w:tc>
          <w:tcPr>
            <w:tcW w:w="13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Pending</w:t>
            </w:r>
          </w:p>
        </w:tc>
        <w:tc>
          <w:tcPr>
            <w:tcW w:w="530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Loopback tests first, then multi-machine.</w:t>
            </w:r>
          </w:p>
        </w:tc>
      </w:tr>
    </w:tbl>
    <w:p>
      <w:pPr>
        <w:pStyle w:val="Heading1"/>
        <w:rPr/>
      </w:pPr>
      <w:r>
        <w:rPr/>
        <w:t>7. Deliverables Progress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99"/>
        <w:gridCol w:w="1600"/>
        <w:gridCol w:w="5007"/>
      </w:tblGrid>
      <w:tr>
        <w:trPr>
          <w:tblHeader w:val="true"/>
        </w:trPr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1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5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fill="DCE6F2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Detail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Database schema</w:t>
            </w:r>
          </w:p>
        </w:tc>
        <w:tc>
          <w:tcPr>
            <w:tcW w:w="1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In progress</w:t>
            </w:r>
          </w:p>
        </w:tc>
        <w:tc>
          <w:tcPr>
            <w:tcW w:w="5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Core tables done; executions, queues and telemetry pending.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Scheduler core</w:t>
            </w:r>
          </w:p>
        </w:tc>
        <w:tc>
          <w:tcPr>
            <w:tcW w:w="1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In progress</w:t>
            </w:r>
          </w:p>
        </w:tc>
        <w:tc>
          <w:tcPr>
            <w:tcW w:w="5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FCFS selection done; locking, priority and quotas pending.</w:t>
            </w:r>
          </w:p>
        </w:tc>
      </w:tr>
      <w:tr>
        <w:trPr/>
        <w:tc>
          <w:tcPr>
            <w:tcW w:w="32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NFS shared storage</w:t>
            </w:r>
          </w:p>
        </w:tc>
        <w:tc>
          <w:tcPr>
            <w:tcW w:w="1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In progress</w:t>
            </w:r>
          </w:p>
        </w:tc>
        <w:tc>
          <w:tcPr>
            <w:tcW w:w="500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>Design and server install done; mounting and permissions pending.</w:t>
            </w:r>
          </w:p>
        </w:tc>
      </w:tr>
    </w:tbl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40"/>
      <w:outlineLvl w:val="0"/>
    </w:pPr>
    <w:rPr>
      <w:b/>
      <w:bCs/>
      <w:color w:val="2B5B91"/>
      <w:sz w:val="30"/>
      <w:szCs w:val="30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  <Pages>2</Pages>
  <Words>799</Words>
  <Characters>4727</Characters>
  <CharactersWithSpaces>5433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2026-10-08T05:05:20Z</dcterms:created>
  <dc:creator>Un-named</dc:creator>
  <dc:description/>
  <dc:language>en-US</dc:language>
  <cp:lastModifiedBy>Un-named</cp:lastModifiedBy>
  <dcterms:modified xsi:type="dcterms:W3CDTF">2026-10-08T05:05:20Z</dcterms:modified>
  <cp:revision>1</cp:revision>
  <dc:subject/>
  <dc:title/>
</cp:coreProperties>
</file>