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3E91" w14:textId="532C81B6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  <w:r w:rsidRPr="00764311">
        <w:rPr>
          <w:rFonts w:ascii="Lucida Sans" w:hAnsi="Lucida Sans"/>
          <w:b/>
          <w:noProof/>
          <w:lang w:eastAsia="fr-FR"/>
        </w:rPr>
        <w:drawing>
          <wp:inline distT="0" distB="0" distL="0" distR="0" wp14:anchorId="61DDD918" wp14:editId="16DE5606">
            <wp:extent cx="2190750" cy="781050"/>
            <wp:effectExtent l="0" t="0" r="0" b="0"/>
            <wp:docPr id="3" name="Image 3" descr="logo-t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etr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D38">
        <w:rPr>
          <w:rFonts w:ascii="Lucida Sans" w:hAnsi="Lucida Sans"/>
          <w:noProof/>
          <w:color w:val="000000" w:themeColor="text1"/>
          <w:sz w:val="32"/>
          <w:szCs w:val="32"/>
          <w:u w:val="single"/>
          <w:lang w:eastAsia="fr-FR"/>
        </w:rPr>
        <w:drawing>
          <wp:inline distT="0" distB="0" distL="0" distR="0" wp14:anchorId="6D791036" wp14:editId="659D8AFA">
            <wp:extent cx="1610995" cy="81030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UT_Annecy_CMJ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155" cy="8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FC1" w14:textId="77777777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</w:p>
    <w:p w14:paraId="6BC4AB59" w14:textId="3F5062DC" w:rsidR="00AC5109" w:rsidRPr="00AC5109" w:rsidRDefault="008C2A34" w:rsidP="00AC51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 du sprint</w:t>
      </w:r>
      <w:r w:rsidR="00B80AB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4 et bilan final</w:t>
      </w:r>
    </w:p>
    <w:p w14:paraId="72EE662C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  <w:u w:val="single"/>
        </w:rPr>
      </w:pPr>
      <w:r w:rsidRPr="00AC5109">
        <w:rPr>
          <w:b/>
          <w:color w:val="000000" w:themeColor="text1"/>
          <w:sz w:val="32"/>
          <w:szCs w:val="32"/>
          <w:u w:val="single"/>
        </w:rPr>
        <w:t>Gestion de projet</w:t>
      </w:r>
    </w:p>
    <w:p w14:paraId="3ED2951A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14:paraId="2FAEEEAC" w14:textId="446169B7" w:rsidR="00AC5109" w:rsidRPr="00AC5109" w:rsidRDefault="00A86340" w:rsidP="00AC5109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Groupe </w:t>
      </w:r>
      <w:r w:rsidR="00926BF5">
        <w:rPr>
          <w:b/>
          <w:color w:val="000000" w:themeColor="text1"/>
          <w:sz w:val="32"/>
          <w:szCs w:val="32"/>
        </w:rPr>
        <w:t>Niloc</w:t>
      </w:r>
      <w:r>
        <w:rPr>
          <w:b/>
          <w:color w:val="000000" w:themeColor="text1"/>
          <w:sz w:val="32"/>
          <w:szCs w:val="32"/>
        </w:rPr>
        <w:t xml:space="preserve"> </w:t>
      </w:r>
    </w:p>
    <w:p w14:paraId="5AB5BADD" w14:textId="77777777" w:rsidR="0094224B" w:rsidRPr="00A86340" w:rsidRDefault="00A86340" w:rsidP="0094224B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  <w:proofErr w:type="spellStart"/>
      <w:r w:rsidR="0094224B">
        <w:rPr>
          <w:b/>
        </w:rPr>
        <w:t>Bevilacqua</w:t>
      </w:r>
      <w:proofErr w:type="spellEnd"/>
      <w:r w:rsidR="0094224B">
        <w:rPr>
          <w:b/>
        </w:rPr>
        <w:t xml:space="preserve"> Romain</w:t>
      </w:r>
    </w:p>
    <w:p w14:paraId="08CEA09B" w14:textId="77777777" w:rsidR="0094224B" w:rsidRDefault="0094224B" w:rsidP="0094224B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Ducret Robin</w:t>
      </w:r>
    </w:p>
    <w:p w14:paraId="79F4187F" w14:textId="77777777" w:rsidR="0094224B" w:rsidRDefault="0094224B" w:rsidP="0094224B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Gantelet Mathis</w:t>
      </w:r>
    </w:p>
    <w:p w14:paraId="245CB733" w14:textId="77777777" w:rsidR="0094224B" w:rsidRDefault="0094224B" w:rsidP="0094224B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Hode</w:t>
      </w:r>
      <w:proofErr w:type="spellEnd"/>
      <w:r>
        <w:rPr>
          <w:b/>
        </w:rPr>
        <w:t xml:space="preserve"> Thomas</w:t>
      </w:r>
    </w:p>
    <w:p w14:paraId="13ECEB22" w14:textId="77777777" w:rsidR="0094224B" w:rsidRPr="009B353C" w:rsidRDefault="0094224B" w:rsidP="0094224B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 w:rsidRPr="009B353C">
        <w:rPr>
          <w:b/>
        </w:rPr>
        <w:t>Pacalet</w:t>
      </w:r>
      <w:proofErr w:type="spellEnd"/>
      <w:r>
        <w:rPr>
          <w:b/>
        </w:rPr>
        <w:t xml:space="preserve"> Hugo</w:t>
      </w:r>
    </w:p>
    <w:p w14:paraId="7A5388F8" w14:textId="77777777" w:rsidR="0094224B" w:rsidRDefault="0094224B" w:rsidP="00A86340">
      <w:pPr>
        <w:rPr>
          <w:sz w:val="40"/>
          <w:szCs w:val="40"/>
        </w:rPr>
      </w:pPr>
      <w:bookmarkStart w:id="0" w:name="_GoBack"/>
      <w:bookmarkEnd w:id="0"/>
    </w:p>
    <w:p w14:paraId="0A1E94F3" w14:textId="7C80F568" w:rsidR="00336DB8" w:rsidRDefault="00B80ABE" w:rsidP="00A86340">
      <w:pPr>
        <w:rPr>
          <w:sz w:val="40"/>
          <w:szCs w:val="40"/>
        </w:rPr>
      </w:pPr>
      <w:r w:rsidRPr="00336DB8">
        <w:rPr>
          <w:sz w:val="40"/>
          <w:szCs w:val="40"/>
        </w:rPr>
        <w:t>Bilan du</w:t>
      </w:r>
      <w:r w:rsidR="00A86340" w:rsidRPr="00336DB8">
        <w:rPr>
          <w:sz w:val="40"/>
          <w:szCs w:val="40"/>
        </w:rPr>
        <w:t xml:space="preserve"> sprint </w:t>
      </w:r>
      <w:r w:rsidR="008C2A34">
        <w:rPr>
          <w:sz w:val="40"/>
          <w:szCs w:val="40"/>
        </w:rPr>
        <w:t>4</w:t>
      </w:r>
      <w:r w:rsidR="00A86340" w:rsidRPr="00336DB8">
        <w:rPr>
          <w:sz w:val="40"/>
          <w:szCs w:val="40"/>
        </w:rPr>
        <w:t> : exemple</w:t>
      </w:r>
    </w:p>
    <w:p w14:paraId="2EBD7EB4" w14:textId="6EAD95B0" w:rsidR="00336DB8" w:rsidRPr="00336DB8" w:rsidRDefault="0094224B" w:rsidP="00A86340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5C79B9">
        <w:rPr>
          <w:sz w:val="40"/>
          <w:szCs w:val="40"/>
        </w:rPr>
        <w:t>/8</w:t>
      </w:r>
      <w:r>
        <w:rPr>
          <w:sz w:val="40"/>
          <w:szCs w:val="40"/>
        </w:rPr>
        <w:t>/10/13/14/15/16</w:t>
      </w:r>
      <w:r w:rsidR="005C79B9">
        <w:rPr>
          <w:sz w:val="40"/>
          <w:szCs w:val="40"/>
        </w:rPr>
        <w:t xml:space="preserve"> validées</w:t>
      </w:r>
    </w:p>
    <w:tbl>
      <w:tblPr>
        <w:tblStyle w:val="Grilledutableau"/>
        <w:tblW w:w="910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97"/>
        <w:gridCol w:w="3657"/>
        <w:gridCol w:w="1021"/>
        <w:gridCol w:w="850"/>
        <w:gridCol w:w="1559"/>
        <w:gridCol w:w="1418"/>
      </w:tblGrid>
      <w:tr w:rsidR="0094224B" w14:paraId="00EDC452" w14:textId="77777777" w:rsidTr="0094224B">
        <w:tc>
          <w:tcPr>
            <w:tcW w:w="597" w:type="dxa"/>
          </w:tcPr>
          <w:p w14:paraId="237DA5E3" w14:textId="77777777" w:rsidR="0094224B" w:rsidRDefault="0094224B" w:rsidP="0094224B"/>
        </w:tc>
        <w:tc>
          <w:tcPr>
            <w:tcW w:w="3657" w:type="dxa"/>
          </w:tcPr>
          <w:p w14:paraId="2651AF16" w14:textId="77777777" w:rsidR="0094224B" w:rsidRDefault="0094224B" w:rsidP="0094224B">
            <w:r>
              <w:t>Description</w:t>
            </w:r>
          </w:p>
        </w:tc>
        <w:tc>
          <w:tcPr>
            <w:tcW w:w="1021" w:type="dxa"/>
          </w:tcPr>
          <w:p w14:paraId="26B6AC9F" w14:textId="750B4875" w:rsidR="0094224B" w:rsidRPr="0094224B" w:rsidRDefault="0094224B" w:rsidP="0094224B">
            <w:r w:rsidRPr="0094224B">
              <w:rPr>
                <w:rFonts w:ascii="Verdana" w:hAnsi="Verdana"/>
                <w:sz w:val="20"/>
              </w:rPr>
              <w:t>Priorité</w:t>
            </w:r>
          </w:p>
        </w:tc>
        <w:tc>
          <w:tcPr>
            <w:tcW w:w="850" w:type="dxa"/>
          </w:tcPr>
          <w:p w14:paraId="6659CFFA" w14:textId="4C53CEB1" w:rsidR="0094224B" w:rsidRDefault="0094224B" w:rsidP="0094224B">
            <w:r>
              <w:t>Poids</w:t>
            </w:r>
          </w:p>
        </w:tc>
        <w:tc>
          <w:tcPr>
            <w:tcW w:w="1559" w:type="dxa"/>
          </w:tcPr>
          <w:p w14:paraId="49090A21" w14:textId="4B55412B" w:rsidR="0094224B" w:rsidRDefault="0094224B" w:rsidP="0094224B">
            <w:r>
              <w:t>Terminées présentées</w:t>
            </w:r>
          </w:p>
        </w:tc>
        <w:tc>
          <w:tcPr>
            <w:tcW w:w="1418" w:type="dxa"/>
          </w:tcPr>
          <w:p w14:paraId="7AD680EE" w14:textId="551916B4" w:rsidR="0094224B" w:rsidRDefault="0094224B" w:rsidP="0094224B">
            <w:r>
              <w:t>Validées</w:t>
            </w:r>
          </w:p>
          <w:p w14:paraId="121D2EB6" w14:textId="77777777" w:rsidR="0094224B" w:rsidRDefault="0094224B" w:rsidP="0094224B"/>
        </w:tc>
      </w:tr>
      <w:tr w:rsidR="0094224B" w14:paraId="09FBA7E7" w14:textId="77777777" w:rsidTr="0094224B">
        <w:tc>
          <w:tcPr>
            <w:tcW w:w="597" w:type="dxa"/>
            <w:shd w:val="clear" w:color="auto" w:fill="FABF8F" w:themeFill="accent6" w:themeFillTint="99"/>
          </w:tcPr>
          <w:p w14:paraId="214D0DC5" w14:textId="59AB29D5" w:rsidR="0094224B" w:rsidRPr="00926BF5" w:rsidRDefault="0094224B" w:rsidP="0094224B">
            <w:r>
              <w:t>1</w:t>
            </w:r>
          </w:p>
        </w:tc>
        <w:tc>
          <w:tcPr>
            <w:tcW w:w="3657" w:type="dxa"/>
            <w:shd w:val="clear" w:color="auto" w:fill="FABF8F" w:themeFill="accent6" w:themeFillTint="99"/>
          </w:tcPr>
          <w:p w14:paraId="16650FA7" w14:textId="77777777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croisé dynamique : Nombre d'actions confirmées par </w:t>
            </w:r>
            <w:r w:rsidRPr="00EA1911">
              <w:rPr>
                <w:rFonts w:ascii="Verdana" w:hAnsi="Verdana"/>
                <w:sz w:val="20"/>
              </w:rPr>
              <w:t>tous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les fournisseurs par mois avec pourcentage</w:t>
            </w:r>
            <w:r>
              <w:rPr>
                <w:rFonts w:ascii="Verdana" w:hAnsi="Verdana"/>
                <w:sz w:val="20"/>
              </w:rPr>
              <w:t>.</w:t>
            </w:r>
          </w:p>
          <w:p w14:paraId="2415FBB6" w14:textId="3E163F20" w:rsidR="0094224B" w:rsidRPr="00472AFF" w:rsidRDefault="0094224B" w:rsidP="0094224B">
            <w:pPr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Graphique d'évolution par mois en barres</w:t>
            </w:r>
            <w:r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1021" w:type="dxa"/>
            <w:shd w:val="clear" w:color="auto" w:fill="FABF8F" w:themeFill="accent6" w:themeFillTint="99"/>
          </w:tcPr>
          <w:p w14:paraId="7A6630FB" w14:textId="1EF00FA3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3D721268" w14:textId="7AB24CFA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5C38F81F" w14:textId="77777777" w:rsidR="0094224B" w:rsidRDefault="0094224B" w:rsidP="0094224B"/>
        </w:tc>
        <w:tc>
          <w:tcPr>
            <w:tcW w:w="1418" w:type="dxa"/>
            <w:shd w:val="clear" w:color="auto" w:fill="FABF8F" w:themeFill="accent6" w:themeFillTint="99"/>
          </w:tcPr>
          <w:p w14:paraId="10939D06" w14:textId="77777777" w:rsidR="0094224B" w:rsidRDefault="0094224B" w:rsidP="0094224B"/>
        </w:tc>
      </w:tr>
      <w:tr w:rsidR="0094224B" w14:paraId="6E825EA6" w14:textId="77777777" w:rsidTr="0094224B">
        <w:tc>
          <w:tcPr>
            <w:tcW w:w="597" w:type="dxa"/>
            <w:shd w:val="clear" w:color="auto" w:fill="FABF8F" w:themeFill="accent6" w:themeFillTint="99"/>
          </w:tcPr>
          <w:p w14:paraId="2E83415B" w14:textId="1670B443" w:rsidR="0094224B" w:rsidRPr="00926BF5" w:rsidRDefault="0094224B" w:rsidP="0094224B">
            <w:r>
              <w:t>2</w:t>
            </w:r>
          </w:p>
        </w:tc>
        <w:tc>
          <w:tcPr>
            <w:tcW w:w="3657" w:type="dxa"/>
            <w:shd w:val="clear" w:color="auto" w:fill="FABF8F" w:themeFill="accent6" w:themeFillTint="99"/>
          </w:tcPr>
          <w:p w14:paraId="7C6F1313" w14:textId="1A75F906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 : Nombre d'actions refusées par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EA1911">
              <w:rPr>
                <w:rFonts w:ascii="Verdana" w:hAnsi="Verdana"/>
                <w:sz w:val="20"/>
              </w:rPr>
              <w:t>tous</w:t>
            </w:r>
            <w:r w:rsidRPr="00472AFF">
              <w:rPr>
                <w:rFonts w:ascii="Verdana" w:hAnsi="Verdana"/>
                <w:sz w:val="20"/>
              </w:rPr>
              <w:t xml:space="preserve"> les fournisseurs par mois avec pourcentage Graphique d'évolution par mois en barres</w:t>
            </w:r>
          </w:p>
        </w:tc>
        <w:tc>
          <w:tcPr>
            <w:tcW w:w="1021" w:type="dxa"/>
            <w:shd w:val="clear" w:color="auto" w:fill="FABF8F" w:themeFill="accent6" w:themeFillTint="99"/>
          </w:tcPr>
          <w:p w14:paraId="4C3BC9FF" w14:textId="7A94AD3D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2CC10C7C" w14:textId="25400636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0508CA84" w14:textId="77777777" w:rsidR="0094224B" w:rsidRDefault="0094224B" w:rsidP="0094224B"/>
        </w:tc>
        <w:tc>
          <w:tcPr>
            <w:tcW w:w="1418" w:type="dxa"/>
            <w:shd w:val="clear" w:color="auto" w:fill="FABF8F" w:themeFill="accent6" w:themeFillTint="99"/>
          </w:tcPr>
          <w:p w14:paraId="3D4DD8C9" w14:textId="77777777" w:rsidR="0094224B" w:rsidRDefault="0094224B" w:rsidP="0094224B"/>
        </w:tc>
      </w:tr>
      <w:tr w:rsidR="0094224B" w14:paraId="770F67D8" w14:textId="77777777" w:rsidTr="0094224B">
        <w:tc>
          <w:tcPr>
            <w:tcW w:w="597" w:type="dxa"/>
            <w:shd w:val="clear" w:color="auto" w:fill="92D050"/>
          </w:tcPr>
          <w:p w14:paraId="38AFFE11" w14:textId="7CC026AF" w:rsidR="0094224B" w:rsidRPr="00926BF5" w:rsidRDefault="0094224B" w:rsidP="0094224B">
            <w:r>
              <w:t>3</w:t>
            </w:r>
          </w:p>
        </w:tc>
        <w:tc>
          <w:tcPr>
            <w:tcW w:w="3657" w:type="dxa"/>
            <w:shd w:val="clear" w:color="auto" w:fill="92D050"/>
          </w:tcPr>
          <w:p w14:paraId="52B2A57F" w14:textId="250FC733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: Nombre d'actions par type d'actions et par mois</w:t>
            </w:r>
            <w:r>
              <w:rPr>
                <w:rFonts w:ascii="Verdana" w:hAnsi="Verdana"/>
                <w:sz w:val="20"/>
              </w:rPr>
              <w:t>.</w:t>
            </w:r>
            <w:r w:rsidRPr="00472AFF">
              <w:rPr>
                <w:rFonts w:ascii="Verdana" w:hAnsi="Verdana"/>
                <w:sz w:val="20"/>
              </w:rPr>
              <w:t xml:space="preserve"> Graphique de répartition par type d'action style "Camembert"</w:t>
            </w:r>
          </w:p>
        </w:tc>
        <w:tc>
          <w:tcPr>
            <w:tcW w:w="1021" w:type="dxa"/>
            <w:shd w:val="clear" w:color="auto" w:fill="92D050"/>
          </w:tcPr>
          <w:p w14:paraId="2A83D261" w14:textId="34C6F2E0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2D050"/>
          </w:tcPr>
          <w:p w14:paraId="1E2A9387" w14:textId="243B14F8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92D050"/>
          </w:tcPr>
          <w:p w14:paraId="626A7609" w14:textId="77777777" w:rsidR="0094224B" w:rsidRDefault="0094224B" w:rsidP="0094224B"/>
        </w:tc>
        <w:tc>
          <w:tcPr>
            <w:tcW w:w="1418" w:type="dxa"/>
            <w:shd w:val="clear" w:color="auto" w:fill="92D050"/>
          </w:tcPr>
          <w:p w14:paraId="293F28DD" w14:textId="669F04CC" w:rsidR="0094224B" w:rsidRDefault="0094224B" w:rsidP="0094224B">
            <w:r>
              <w:t>Ok</w:t>
            </w:r>
          </w:p>
        </w:tc>
      </w:tr>
      <w:tr w:rsidR="0094224B" w14:paraId="4BBBD076" w14:textId="77777777" w:rsidTr="0094224B">
        <w:tc>
          <w:tcPr>
            <w:tcW w:w="597" w:type="dxa"/>
            <w:shd w:val="clear" w:color="auto" w:fill="FABF8F" w:themeFill="accent6" w:themeFillTint="99"/>
          </w:tcPr>
          <w:p w14:paraId="6E9C025C" w14:textId="7298F830" w:rsidR="0094224B" w:rsidRPr="00926BF5" w:rsidRDefault="0094224B" w:rsidP="0094224B">
            <w:r>
              <w:t>4</w:t>
            </w:r>
          </w:p>
        </w:tc>
        <w:tc>
          <w:tcPr>
            <w:tcW w:w="3657" w:type="dxa"/>
            <w:shd w:val="clear" w:color="auto" w:fill="FABF8F" w:themeFill="accent6" w:themeFillTint="99"/>
          </w:tcPr>
          <w:p w14:paraId="7213741C" w14:textId="7F391482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 xml:space="preserve">: Nombre d'actions par type de prestataires </w:t>
            </w:r>
            <w:r w:rsidRPr="00472AFF">
              <w:rPr>
                <w:rFonts w:ascii="Verdana" w:hAnsi="Verdana"/>
                <w:sz w:val="20"/>
              </w:rPr>
              <w:lastRenderedPageBreak/>
              <w:t>et par mois</w:t>
            </w:r>
            <w:r>
              <w:rPr>
                <w:rFonts w:ascii="Verdana" w:hAnsi="Verdana"/>
                <w:sz w:val="20"/>
              </w:rPr>
              <w:t>.</w:t>
            </w:r>
            <w:r w:rsidRPr="00472AFF">
              <w:rPr>
                <w:rFonts w:ascii="Verdana" w:hAnsi="Verdana"/>
                <w:sz w:val="20"/>
              </w:rPr>
              <w:t xml:space="preserve"> Graphique de répartition par type de prestataire style "Camembert"</w:t>
            </w:r>
          </w:p>
        </w:tc>
        <w:tc>
          <w:tcPr>
            <w:tcW w:w="1021" w:type="dxa"/>
            <w:shd w:val="clear" w:color="auto" w:fill="FABF8F" w:themeFill="accent6" w:themeFillTint="99"/>
          </w:tcPr>
          <w:p w14:paraId="6F5A5D91" w14:textId="4F603CA3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lastRenderedPageBreak/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78C46634" w14:textId="09A02F49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2191D3B3" w14:textId="77777777" w:rsidR="0094224B" w:rsidRDefault="0094224B" w:rsidP="0094224B"/>
        </w:tc>
        <w:tc>
          <w:tcPr>
            <w:tcW w:w="1418" w:type="dxa"/>
            <w:shd w:val="clear" w:color="auto" w:fill="FABF8F" w:themeFill="accent6" w:themeFillTint="99"/>
          </w:tcPr>
          <w:p w14:paraId="727348C6" w14:textId="77777777" w:rsidR="0094224B" w:rsidRDefault="0094224B" w:rsidP="0094224B"/>
        </w:tc>
      </w:tr>
      <w:tr w:rsidR="0094224B" w14:paraId="143C4B2D" w14:textId="77777777" w:rsidTr="0094224B">
        <w:tc>
          <w:tcPr>
            <w:tcW w:w="597" w:type="dxa"/>
            <w:shd w:val="clear" w:color="auto" w:fill="FABF8F" w:themeFill="accent6" w:themeFillTint="99"/>
          </w:tcPr>
          <w:p w14:paraId="651DC15F" w14:textId="717649F0" w:rsidR="0094224B" w:rsidRPr="00926BF5" w:rsidRDefault="0094224B" w:rsidP="0094224B">
            <w:r>
              <w:t>5</w:t>
            </w:r>
          </w:p>
        </w:tc>
        <w:tc>
          <w:tcPr>
            <w:tcW w:w="3657" w:type="dxa"/>
            <w:shd w:val="clear" w:color="auto" w:fill="FABF8F" w:themeFill="accent6" w:themeFillTint="99"/>
          </w:tcPr>
          <w:p w14:paraId="419041E3" w14:textId="681CC9FF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 : Total TTC des Ventes par mois</w:t>
            </w:r>
            <w:r>
              <w:rPr>
                <w:rFonts w:ascii="Verdana" w:hAnsi="Verdana"/>
                <w:sz w:val="20"/>
              </w:rPr>
              <w:t xml:space="preserve">. </w:t>
            </w:r>
            <w:r w:rsidRPr="00472AFF">
              <w:rPr>
                <w:rFonts w:ascii="Verdana" w:hAnsi="Verdana"/>
                <w:sz w:val="20"/>
              </w:rPr>
              <w:t>Graphique d'évolution mensuelle en courbe</w:t>
            </w:r>
          </w:p>
        </w:tc>
        <w:tc>
          <w:tcPr>
            <w:tcW w:w="1021" w:type="dxa"/>
            <w:shd w:val="clear" w:color="auto" w:fill="FABF8F" w:themeFill="accent6" w:themeFillTint="99"/>
          </w:tcPr>
          <w:p w14:paraId="563C7C47" w14:textId="3A031B12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69788F53" w14:textId="6142B80B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511F53B2" w14:textId="77777777" w:rsidR="0094224B" w:rsidRDefault="0094224B" w:rsidP="0094224B"/>
        </w:tc>
        <w:tc>
          <w:tcPr>
            <w:tcW w:w="1418" w:type="dxa"/>
            <w:shd w:val="clear" w:color="auto" w:fill="FABF8F" w:themeFill="accent6" w:themeFillTint="99"/>
          </w:tcPr>
          <w:p w14:paraId="39DAA6C3" w14:textId="77777777" w:rsidR="0094224B" w:rsidRDefault="0094224B" w:rsidP="0094224B"/>
        </w:tc>
      </w:tr>
      <w:tr w:rsidR="0094224B" w14:paraId="230E7919" w14:textId="77777777" w:rsidTr="0094224B">
        <w:tc>
          <w:tcPr>
            <w:tcW w:w="597" w:type="dxa"/>
            <w:shd w:val="clear" w:color="auto" w:fill="FABF8F" w:themeFill="accent6" w:themeFillTint="99"/>
          </w:tcPr>
          <w:p w14:paraId="77EEC1E0" w14:textId="61FF69CE" w:rsidR="0094224B" w:rsidRPr="00926BF5" w:rsidRDefault="0094224B" w:rsidP="0094224B">
            <w:r>
              <w:t>6</w:t>
            </w:r>
          </w:p>
        </w:tc>
        <w:tc>
          <w:tcPr>
            <w:tcW w:w="3657" w:type="dxa"/>
            <w:shd w:val="clear" w:color="auto" w:fill="FABF8F" w:themeFill="accent6" w:themeFillTint="99"/>
          </w:tcPr>
          <w:p w14:paraId="1D909D32" w14:textId="7D4873D8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>de valeurs utiles tel</w:t>
            </w:r>
            <w:r>
              <w:rPr>
                <w:rFonts w:ascii="Verdana" w:hAnsi="Verdana"/>
                <w:color w:val="000000"/>
                <w:sz w:val="20"/>
              </w:rPr>
              <w:t>les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que : le nom du fournisseur, son accord de fabrication, délai avant obtention du produit souhaité</w:t>
            </w:r>
          </w:p>
        </w:tc>
        <w:tc>
          <w:tcPr>
            <w:tcW w:w="1021" w:type="dxa"/>
            <w:shd w:val="clear" w:color="auto" w:fill="FABF8F" w:themeFill="accent6" w:themeFillTint="99"/>
          </w:tcPr>
          <w:p w14:paraId="4FEB5384" w14:textId="243263EC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11EFCC51" w14:textId="579B647F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377DFF57" w14:textId="77777777" w:rsidR="0094224B" w:rsidRDefault="0094224B" w:rsidP="0094224B"/>
        </w:tc>
        <w:tc>
          <w:tcPr>
            <w:tcW w:w="1418" w:type="dxa"/>
            <w:shd w:val="clear" w:color="auto" w:fill="FABF8F" w:themeFill="accent6" w:themeFillTint="99"/>
          </w:tcPr>
          <w:p w14:paraId="77B9841E" w14:textId="77777777" w:rsidR="0094224B" w:rsidRDefault="0094224B" w:rsidP="0094224B"/>
        </w:tc>
      </w:tr>
      <w:tr w:rsidR="0094224B" w14:paraId="601D766E" w14:textId="77777777" w:rsidTr="0094224B">
        <w:tc>
          <w:tcPr>
            <w:tcW w:w="597" w:type="dxa"/>
            <w:shd w:val="clear" w:color="auto" w:fill="FABF8F" w:themeFill="accent6" w:themeFillTint="99"/>
          </w:tcPr>
          <w:p w14:paraId="4E2D1A56" w14:textId="1E8AFA26" w:rsidR="0094224B" w:rsidRPr="00926BF5" w:rsidRDefault="0094224B" w:rsidP="0094224B">
            <w:r>
              <w:t>7</w:t>
            </w:r>
          </w:p>
        </w:tc>
        <w:tc>
          <w:tcPr>
            <w:tcW w:w="3657" w:type="dxa"/>
            <w:shd w:val="clear" w:color="auto" w:fill="FABF8F" w:themeFill="accent6" w:themeFillTint="99"/>
          </w:tcPr>
          <w:p w14:paraId="33584483" w14:textId="65553140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de valeurs utiles présentant les fournisseurs qui sont en retard sur le budget engagé et le budget facturé. On calculera un prorata </w:t>
            </w:r>
            <w:proofErr w:type="spellStart"/>
            <w:r w:rsidRPr="00472AFF">
              <w:rPr>
                <w:rFonts w:ascii="Verdana" w:hAnsi="Verdana"/>
                <w:color w:val="000000"/>
                <w:sz w:val="20"/>
              </w:rPr>
              <w:t>temporis</w:t>
            </w:r>
            <w:proofErr w:type="spellEnd"/>
            <w:r w:rsidRPr="00472AFF">
              <w:rPr>
                <w:rFonts w:ascii="Verdana" w:hAnsi="Verdana"/>
                <w:color w:val="000000"/>
                <w:sz w:val="20"/>
              </w:rPr>
              <w:t xml:space="preserve"> en fonction de la date du jour.</w:t>
            </w:r>
          </w:p>
        </w:tc>
        <w:tc>
          <w:tcPr>
            <w:tcW w:w="1021" w:type="dxa"/>
            <w:shd w:val="clear" w:color="auto" w:fill="FABF8F" w:themeFill="accent6" w:themeFillTint="99"/>
          </w:tcPr>
          <w:p w14:paraId="5C492550" w14:textId="3C301B2B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7D295217" w14:textId="7F6B488E" w:rsidR="0094224B" w:rsidRDefault="0094224B" w:rsidP="0094224B"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353F2901" w14:textId="77777777" w:rsidR="0094224B" w:rsidRDefault="0094224B" w:rsidP="0094224B"/>
        </w:tc>
        <w:tc>
          <w:tcPr>
            <w:tcW w:w="1418" w:type="dxa"/>
            <w:shd w:val="clear" w:color="auto" w:fill="FABF8F" w:themeFill="accent6" w:themeFillTint="99"/>
          </w:tcPr>
          <w:p w14:paraId="5314CD86" w14:textId="77777777" w:rsidR="0094224B" w:rsidRDefault="0094224B" w:rsidP="0094224B"/>
        </w:tc>
      </w:tr>
      <w:tr w:rsidR="0094224B" w14:paraId="3DBE1A68" w14:textId="77777777" w:rsidTr="005C79B9">
        <w:tc>
          <w:tcPr>
            <w:tcW w:w="597" w:type="dxa"/>
            <w:shd w:val="clear" w:color="auto" w:fill="92D050"/>
          </w:tcPr>
          <w:p w14:paraId="3854B8D6" w14:textId="54AB5660" w:rsidR="0094224B" w:rsidRPr="00926BF5" w:rsidRDefault="0094224B" w:rsidP="0094224B">
            <w:r>
              <w:t>8</w:t>
            </w:r>
          </w:p>
        </w:tc>
        <w:tc>
          <w:tcPr>
            <w:tcW w:w="3657" w:type="dxa"/>
            <w:shd w:val="clear" w:color="auto" w:fill="92D050"/>
          </w:tcPr>
          <w:p w14:paraId="2543CB3A" w14:textId="4107CD0D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marges (prix de vente/coût de réalisation) par type d’actions</w:t>
            </w:r>
          </w:p>
        </w:tc>
        <w:tc>
          <w:tcPr>
            <w:tcW w:w="1021" w:type="dxa"/>
            <w:shd w:val="clear" w:color="auto" w:fill="92D050"/>
          </w:tcPr>
          <w:p w14:paraId="34D82F9C" w14:textId="1C8F1092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2D050"/>
          </w:tcPr>
          <w:p w14:paraId="64A74EB5" w14:textId="51CB696B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92D050"/>
          </w:tcPr>
          <w:p w14:paraId="01836A32" w14:textId="77777777" w:rsidR="0094224B" w:rsidRDefault="0094224B" w:rsidP="0094224B"/>
        </w:tc>
        <w:tc>
          <w:tcPr>
            <w:tcW w:w="1418" w:type="dxa"/>
            <w:shd w:val="clear" w:color="auto" w:fill="92D050"/>
          </w:tcPr>
          <w:p w14:paraId="298DBDFB" w14:textId="7D46E420" w:rsidR="0094224B" w:rsidRDefault="005C79B9" w:rsidP="0094224B">
            <w:r>
              <w:t>Ok</w:t>
            </w:r>
          </w:p>
        </w:tc>
      </w:tr>
      <w:tr w:rsidR="0094224B" w14:paraId="6C25C0A5" w14:textId="77777777" w:rsidTr="0094224B">
        <w:tc>
          <w:tcPr>
            <w:tcW w:w="597" w:type="dxa"/>
            <w:shd w:val="clear" w:color="auto" w:fill="FABF8F" w:themeFill="accent6" w:themeFillTint="99"/>
          </w:tcPr>
          <w:p w14:paraId="65F6F4F3" w14:textId="4C1D8128" w:rsidR="0094224B" w:rsidRPr="00926BF5" w:rsidRDefault="0094224B" w:rsidP="0094224B">
            <w:r>
              <w:t>9</w:t>
            </w:r>
          </w:p>
        </w:tc>
        <w:tc>
          <w:tcPr>
            <w:tcW w:w="3657" w:type="dxa"/>
            <w:shd w:val="clear" w:color="auto" w:fill="FABF8F" w:themeFill="accent6" w:themeFillTint="99"/>
          </w:tcPr>
          <w:p w14:paraId="4E1FF408" w14:textId="7F5C7439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affichage de l’ensemble des éléments des actions publicitaires liées à un prestataire et à une date</w:t>
            </w:r>
          </w:p>
        </w:tc>
        <w:tc>
          <w:tcPr>
            <w:tcW w:w="1021" w:type="dxa"/>
            <w:shd w:val="clear" w:color="auto" w:fill="FABF8F" w:themeFill="accent6" w:themeFillTint="99"/>
          </w:tcPr>
          <w:p w14:paraId="3AE1BB03" w14:textId="377B839C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00D02F58" w14:textId="03981534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4DB500DC" w14:textId="77777777" w:rsidR="0094224B" w:rsidRDefault="0094224B" w:rsidP="0094224B"/>
        </w:tc>
        <w:tc>
          <w:tcPr>
            <w:tcW w:w="1418" w:type="dxa"/>
            <w:shd w:val="clear" w:color="auto" w:fill="FABF8F" w:themeFill="accent6" w:themeFillTint="99"/>
          </w:tcPr>
          <w:p w14:paraId="33EED31D" w14:textId="77777777" w:rsidR="0094224B" w:rsidRDefault="0094224B" w:rsidP="0094224B"/>
        </w:tc>
      </w:tr>
      <w:tr w:rsidR="0094224B" w14:paraId="587383F9" w14:textId="77777777" w:rsidTr="0094224B">
        <w:tc>
          <w:tcPr>
            <w:tcW w:w="597" w:type="dxa"/>
            <w:shd w:val="clear" w:color="auto" w:fill="92D050"/>
          </w:tcPr>
          <w:p w14:paraId="6926A4B8" w14:textId="09C39428" w:rsidR="0094224B" w:rsidRPr="00926BF5" w:rsidRDefault="0094224B" w:rsidP="0094224B">
            <w:r>
              <w:t>10</w:t>
            </w:r>
          </w:p>
        </w:tc>
        <w:tc>
          <w:tcPr>
            <w:tcW w:w="3657" w:type="dxa"/>
            <w:shd w:val="clear" w:color="auto" w:fill="92D050"/>
          </w:tcPr>
          <w:p w14:paraId="0A8A1B10" w14:textId="629ACFE8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</w:t>
            </w:r>
            <w:r>
              <w:rPr>
                <w:rFonts w:ascii="Verdana" w:hAnsi="Verdana"/>
                <w:sz w:val="20"/>
              </w:rPr>
              <w:t>e fabrication je veux disposer d’un document</w:t>
            </w:r>
            <w:r w:rsidRPr="00472AFF">
              <w:rPr>
                <w:rFonts w:ascii="Verdana" w:hAnsi="Verdana"/>
                <w:sz w:val="20"/>
              </w:rPr>
              <w:t xml:space="preserve"> qui présente le délai moyen pour un prestataire </w:t>
            </w:r>
          </w:p>
        </w:tc>
        <w:tc>
          <w:tcPr>
            <w:tcW w:w="1021" w:type="dxa"/>
            <w:shd w:val="clear" w:color="auto" w:fill="92D050"/>
          </w:tcPr>
          <w:p w14:paraId="6F3CDDB9" w14:textId="1874D7F5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2D050"/>
          </w:tcPr>
          <w:p w14:paraId="0D12E2CB" w14:textId="7C720B82" w:rsidR="0094224B" w:rsidRDefault="0094224B" w:rsidP="0094224B"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1559" w:type="dxa"/>
            <w:shd w:val="clear" w:color="auto" w:fill="92D050"/>
          </w:tcPr>
          <w:p w14:paraId="28933E78" w14:textId="77777777" w:rsidR="0094224B" w:rsidRDefault="0094224B" w:rsidP="0094224B"/>
        </w:tc>
        <w:tc>
          <w:tcPr>
            <w:tcW w:w="1418" w:type="dxa"/>
            <w:shd w:val="clear" w:color="auto" w:fill="92D050"/>
          </w:tcPr>
          <w:p w14:paraId="33D04854" w14:textId="1363D95A" w:rsidR="0094224B" w:rsidRDefault="0094224B" w:rsidP="0094224B">
            <w:r>
              <w:t>Ok</w:t>
            </w:r>
          </w:p>
        </w:tc>
      </w:tr>
      <w:tr w:rsidR="0094224B" w14:paraId="647D006D" w14:textId="77777777" w:rsidTr="0094224B">
        <w:tc>
          <w:tcPr>
            <w:tcW w:w="597" w:type="dxa"/>
            <w:shd w:val="clear" w:color="auto" w:fill="FABF8F" w:themeFill="accent6" w:themeFillTint="99"/>
          </w:tcPr>
          <w:p w14:paraId="313934A6" w14:textId="2DF38C47" w:rsidR="0094224B" w:rsidRPr="00926BF5" w:rsidRDefault="0094224B" w:rsidP="0094224B">
            <w:r>
              <w:t>11</w:t>
            </w:r>
          </w:p>
        </w:tc>
        <w:tc>
          <w:tcPr>
            <w:tcW w:w="3657" w:type="dxa"/>
            <w:shd w:val="clear" w:color="auto" w:fill="FABF8F" w:themeFill="accent6" w:themeFillTint="99"/>
          </w:tcPr>
          <w:p w14:paraId="7AA57FCB" w14:textId="2A86428C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qu’assistante </w:t>
            </w:r>
            <w:r>
              <w:rPr>
                <w:rFonts w:ascii="Verdana" w:hAnsi="Verdana"/>
                <w:sz w:val="20"/>
              </w:rPr>
              <w:t xml:space="preserve">de fabrication je veux disposer d’un document </w:t>
            </w:r>
            <w:r w:rsidRPr="00472AFF">
              <w:rPr>
                <w:rFonts w:ascii="Verdana" w:hAnsi="Verdana"/>
                <w:sz w:val="20"/>
              </w:rPr>
              <w:t>indiquant le nombre d’accords de faisabilité d’un prestataire</w:t>
            </w:r>
          </w:p>
        </w:tc>
        <w:tc>
          <w:tcPr>
            <w:tcW w:w="1021" w:type="dxa"/>
            <w:shd w:val="clear" w:color="auto" w:fill="FABF8F" w:themeFill="accent6" w:themeFillTint="99"/>
          </w:tcPr>
          <w:p w14:paraId="3A24977E" w14:textId="558D9523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28D48348" w14:textId="3E306D18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7BBD3812" w14:textId="77777777" w:rsidR="0094224B" w:rsidRDefault="0094224B" w:rsidP="0094224B"/>
        </w:tc>
        <w:tc>
          <w:tcPr>
            <w:tcW w:w="1418" w:type="dxa"/>
            <w:shd w:val="clear" w:color="auto" w:fill="FABF8F" w:themeFill="accent6" w:themeFillTint="99"/>
          </w:tcPr>
          <w:p w14:paraId="251CFF5B" w14:textId="77777777" w:rsidR="0094224B" w:rsidRDefault="0094224B" w:rsidP="0094224B"/>
        </w:tc>
      </w:tr>
      <w:tr w:rsidR="0094224B" w14:paraId="61A54EE1" w14:textId="77777777" w:rsidTr="0094224B">
        <w:tc>
          <w:tcPr>
            <w:tcW w:w="597" w:type="dxa"/>
            <w:shd w:val="clear" w:color="auto" w:fill="FABF8F" w:themeFill="accent6" w:themeFillTint="99"/>
          </w:tcPr>
          <w:p w14:paraId="2C32E0FC" w14:textId="329B5900" w:rsidR="0094224B" w:rsidRPr="00926BF5" w:rsidRDefault="0094224B" w:rsidP="0094224B">
            <w:r>
              <w:t>12</w:t>
            </w:r>
          </w:p>
        </w:tc>
        <w:tc>
          <w:tcPr>
            <w:tcW w:w="3657" w:type="dxa"/>
            <w:shd w:val="clear" w:color="auto" w:fill="FABF8F" w:themeFill="accent6" w:themeFillTint="99"/>
          </w:tcPr>
          <w:p w14:paraId="36EE004F" w14:textId="1DCFE6D5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</w:t>
            </w:r>
            <w:r>
              <w:rPr>
                <w:rFonts w:ascii="Verdana" w:hAnsi="Verdana"/>
                <w:sz w:val="20"/>
              </w:rPr>
              <w:t xml:space="preserve">e fabrication je veux disposer </w:t>
            </w:r>
            <w:r w:rsidRPr="00472AFF">
              <w:rPr>
                <w:rFonts w:ascii="Verdana" w:hAnsi="Verdana"/>
                <w:sz w:val="20"/>
              </w:rPr>
              <w:t>d’un document indiquant le cout moyen de fabrication des objets d’un prestataire</w:t>
            </w:r>
          </w:p>
        </w:tc>
        <w:tc>
          <w:tcPr>
            <w:tcW w:w="1021" w:type="dxa"/>
            <w:shd w:val="clear" w:color="auto" w:fill="FABF8F" w:themeFill="accent6" w:themeFillTint="99"/>
          </w:tcPr>
          <w:p w14:paraId="638EAB97" w14:textId="339F5654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7359B856" w14:textId="62D5F6BA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5401BE71" w14:textId="77777777" w:rsidR="0094224B" w:rsidRDefault="0094224B" w:rsidP="0094224B"/>
        </w:tc>
        <w:tc>
          <w:tcPr>
            <w:tcW w:w="1418" w:type="dxa"/>
            <w:shd w:val="clear" w:color="auto" w:fill="FABF8F" w:themeFill="accent6" w:themeFillTint="99"/>
          </w:tcPr>
          <w:p w14:paraId="61F3D0FC" w14:textId="77777777" w:rsidR="0094224B" w:rsidRDefault="0094224B" w:rsidP="0094224B"/>
        </w:tc>
      </w:tr>
      <w:tr w:rsidR="0094224B" w14:paraId="685D27EE" w14:textId="77777777" w:rsidTr="0094224B">
        <w:tc>
          <w:tcPr>
            <w:tcW w:w="597" w:type="dxa"/>
            <w:shd w:val="clear" w:color="auto" w:fill="92D050"/>
          </w:tcPr>
          <w:p w14:paraId="03D81752" w14:textId="291DD267" w:rsidR="0094224B" w:rsidRPr="00926BF5" w:rsidRDefault="0094224B" w:rsidP="0094224B">
            <w:r>
              <w:t>13</w:t>
            </w:r>
          </w:p>
        </w:tc>
        <w:tc>
          <w:tcPr>
            <w:tcW w:w="3657" w:type="dxa"/>
            <w:shd w:val="clear" w:color="auto" w:fill="92D050"/>
          </w:tcPr>
          <w:p w14:paraId="58D1D31D" w14:textId="77777777" w:rsidR="0094224B" w:rsidRPr="00472AFF" w:rsidRDefault="0094224B" w:rsidP="0094224B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qu’assistante de fabrication je veux disposer d’un document présentant : </w:t>
            </w:r>
          </w:p>
          <w:p w14:paraId="049CF0D5" w14:textId="77777777" w:rsidR="0094224B" w:rsidRPr="00472AFF" w:rsidRDefault="0094224B" w:rsidP="0094224B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1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er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des ventes générales.</w:t>
            </w:r>
          </w:p>
          <w:p w14:paraId="13CFC112" w14:textId="77777777" w:rsidR="0094224B" w:rsidRPr="00472AFF" w:rsidRDefault="0094224B" w:rsidP="0094224B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2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ème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 la production générale.</w:t>
            </w:r>
          </w:p>
          <w:p w14:paraId="14034EAD" w14:textId="242E9107" w:rsidR="0094224B" w:rsidRPr="00472AFF" w:rsidRDefault="0094224B" w:rsidP="0094224B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 xml:space="preserve">En choisissant l’année et un type d'action (tous, audio …) </w:t>
            </w:r>
          </w:p>
        </w:tc>
        <w:tc>
          <w:tcPr>
            <w:tcW w:w="1021" w:type="dxa"/>
            <w:shd w:val="clear" w:color="auto" w:fill="92D050"/>
          </w:tcPr>
          <w:p w14:paraId="5DEE0AED" w14:textId="02BF9C9A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50" w:type="dxa"/>
            <w:shd w:val="clear" w:color="auto" w:fill="92D050"/>
          </w:tcPr>
          <w:p w14:paraId="10261C43" w14:textId="45672293" w:rsidR="0094224B" w:rsidRDefault="0094224B" w:rsidP="0094224B"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1559" w:type="dxa"/>
            <w:shd w:val="clear" w:color="auto" w:fill="92D050"/>
          </w:tcPr>
          <w:p w14:paraId="2116FAFA" w14:textId="77777777" w:rsidR="0094224B" w:rsidRDefault="0094224B" w:rsidP="0094224B"/>
        </w:tc>
        <w:tc>
          <w:tcPr>
            <w:tcW w:w="1418" w:type="dxa"/>
            <w:shd w:val="clear" w:color="auto" w:fill="92D050"/>
          </w:tcPr>
          <w:p w14:paraId="09A70AFC" w14:textId="1EEEF2D5" w:rsidR="0094224B" w:rsidRDefault="0094224B" w:rsidP="0094224B">
            <w:r>
              <w:t>Ok</w:t>
            </w:r>
          </w:p>
        </w:tc>
      </w:tr>
      <w:tr w:rsidR="0094224B" w14:paraId="73C545D7" w14:textId="77777777" w:rsidTr="0094224B">
        <w:tc>
          <w:tcPr>
            <w:tcW w:w="597" w:type="dxa"/>
            <w:shd w:val="clear" w:color="auto" w:fill="92D050"/>
          </w:tcPr>
          <w:p w14:paraId="18381365" w14:textId="1E88009A" w:rsidR="0094224B" w:rsidRPr="00926BF5" w:rsidRDefault="0094224B" w:rsidP="0094224B">
            <w:r>
              <w:t>14</w:t>
            </w:r>
          </w:p>
        </w:tc>
        <w:tc>
          <w:tcPr>
            <w:tcW w:w="3657" w:type="dxa"/>
            <w:shd w:val="clear" w:color="auto" w:fill="92D050"/>
          </w:tcPr>
          <w:p w14:paraId="3A4CD778" w14:textId="721551B2" w:rsidR="0094224B" w:rsidRPr="00472AFF" w:rsidRDefault="0094224B" w:rsidP="0094224B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qu’assistante de fabrication je veux disposer d’un document présentant le </w:t>
            </w:r>
            <w:r w:rsidRPr="00472AFF">
              <w:rPr>
                <w:rFonts w:ascii="Verdana" w:hAnsi="Verdana"/>
                <w:sz w:val="20"/>
              </w:rPr>
              <w:lastRenderedPageBreak/>
              <w:t>p</w:t>
            </w:r>
            <w:r w:rsidRPr="00472AFF">
              <w:rPr>
                <w:rFonts w:ascii="Verdana" w:hAnsi="Verdana"/>
                <w:color w:val="000000"/>
                <w:sz w:val="20"/>
              </w:rPr>
              <w:t>ourcentage du nombre d'accords des fournisseurs sur un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1021" w:type="dxa"/>
            <w:shd w:val="clear" w:color="auto" w:fill="92D050"/>
          </w:tcPr>
          <w:p w14:paraId="30F2DEE7" w14:textId="0BE76962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lastRenderedPageBreak/>
              <w:t>2</w:t>
            </w:r>
          </w:p>
        </w:tc>
        <w:tc>
          <w:tcPr>
            <w:tcW w:w="850" w:type="dxa"/>
            <w:shd w:val="clear" w:color="auto" w:fill="92D050"/>
          </w:tcPr>
          <w:p w14:paraId="705E0241" w14:textId="20A6358D" w:rsidR="0094224B" w:rsidRDefault="0094224B" w:rsidP="0094224B"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1559" w:type="dxa"/>
            <w:shd w:val="clear" w:color="auto" w:fill="92D050"/>
          </w:tcPr>
          <w:p w14:paraId="61897C9C" w14:textId="77777777" w:rsidR="0094224B" w:rsidRDefault="0094224B" w:rsidP="0094224B"/>
        </w:tc>
        <w:tc>
          <w:tcPr>
            <w:tcW w:w="1418" w:type="dxa"/>
            <w:shd w:val="clear" w:color="auto" w:fill="92D050"/>
          </w:tcPr>
          <w:p w14:paraId="727E5665" w14:textId="239ADDF3" w:rsidR="0094224B" w:rsidRDefault="0094224B" w:rsidP="0094224B">
            <w:r>
              <w:t>Ok</w:t>
            </w:r>
          </w:p>
        </w:tc>
      </w:tr>
      <w:tr w:rsidR="0094224B" w14:paraId="473009DB" w14:textId="77777777" w:rsidTr="0094224B">
        <w:tc>
          <w:tcPr>
            <w:tcW w:w="597" w:type="dxa"/>
            <w:shd w:val="clear" w:color="auto" w:fill="92D050"/>
          </w:tcPr>
          <w:p w14:paraId="30253C56" w14:textId="2C539386" w:rsidR="0094224B" w:rsidRPr="00926BF5" w:rsidRDefault="0094224B" w:rsidP="0094224B">
            <w:r>
              <w:t>15</w:t>
            </w:r>
          </w:p>
        </w:tc>
        <w:tc>
          <w:tcPr>
            <w:tcW w:w="3657" w:type="dxa"/>
            <w:shd w:val="clear" w:color="auto" w:fill="92D050"/>
          </w:tcPr>
          <w:p w14:paraId="1F887D8B" w14:textId="18F6E383" w:rsidR="0094224B" w:rsidRPr="00472AFF" w:rsidRDefault="0094224B" w:rsidP="0094224B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 l’a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prestataires par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1021" w:type="dxa"/>
            <w:shd w:val="clear" w:color="auto" w:fill="92D050"/>
          </w:tcPr>
          <w:p w14:paraId="52451037" w14:textId="47C2993D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2D050"/>
          </w:tcPr>
          <w:p w14:paraId="3E8BFC33" w14:textId="23611507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92D050"/>
          </w:tcPr>
          <w:p w14:paraId="1B5711C9" w14:textId="77777777" w:rsidR="0094224B" w:rsidRDefault="0094224B" w:rsidP="0094224B"/>
        </w:tc>
        <w:tc>
          <w:tcPr>
            <w:tcW w:w="1418" w:type="dxa"/>
            <w:shd w:val="clear" w:color="auto" w:fill="92D050"/>
          </w:tcPr>
          <w:p w14:paraId="76521D04" w14:textId="49FA4438" w:rsidR="0094224B" w:rsidRDefault="0094224B" w:rsidP="0094224B">
            <w:r>
              <w:t>Ok</w:t>
            </w:r>
          </w:p>
        </w:tc>
      </w:tr>
      <w:tr w:rsidR="0094224B" w14:paraId="1566BE48" w14:textId="77777777" w:rsidTr="0094224B">
        <w:tc>
          <w:tcPr>
            <w:tcW w:w="597" w:type="dxa"/>
            <w:shd w:val="clear" w:color="auto" w:fill="92D050"/>
          </w:tcPr>
          <w:p w14:paraId="734A2D6E" w14:textId="02B1191F" w:rsidR="0094224B" w:rsidRPr="00926BF5" w:rsidRDefault="0094224B" w:rsidP="0094224B">
            <w:r>
              <w:t>16</w:t>
            </w:r>
          </w:p>
        </w:tc>
        <w:tc>
          <w:tcPr>
            <w:tcW w:w="3657" w:type="dxa"/>
            <w:shd w:val="clear" w:color="auto" w:fill="92D050"/>
          </w:tcPr>
          <w:p w14:paraId="7FBDCD98" w14:textId="219E86EE" w:rsidR="0094224B" w:rsidRPr="00472AFF" w:rsidRDefault="0094224B" w:rsidP="0094224B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 </w:t>
            </w:r>
            <w:r>
              <w:rPr>
                <w:rFonts w:ascii="Verdana" w:hAnsi="Verdana"/>
                <w:sz w:val="20"/>
              </w:rPr>
              <w:t>l’a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ventes et des achats effectués sur un type</w:t>
            </w:r>
            <w:r>
              <w:rPr>
                <w:rFonts w:ascii="Verdana" w:hAnsi="Verdana"/>
                <w:color w:val="000000"/>
                <w:sz w:val="20"/>
              </w:rPr>
              <w:t>,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</w:rPr>
              <w:t>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1021" w:type="dxa"/>
            <w:shd w:val="clear" w:color="auto" w:fill="92D050"/>
          </w:tcPr>
          <w:p w14:paraId="2F852B25" w14:textId="0F7D9252" w:rsidR="0094224B" w:rsidRPr="00926BF5" w:rsidRDefault="0094224B" w:rsidP="0094224B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2D050"/>
          </w:tcPr>
          <w:p w14:paraId="22D4E5B6" w14:textId="5E7066DD" w:rsidR="0094224B" w:rsidRDefault="0094224B" w:rsidP="0094224B"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1559" w:type="dxa"/>
            <w:shd w:val="clear" w:color="auto" w:fill="92D050"/>
          </w:tcPr>
          <w:p w14:paraId="5C7D4497" w14:textId="77777777" w:rsidR="0094224B" w:rsidRDefault="0094224B" w:rsidP="0094224B"/>
        </w:tc>
        <w:tc>
          <w:tcPr>
            <w:tcW w:w="1418" w:type="dxa"/>
            <w:shd w:val="clear" w:color="auto" w:fill="92D050"/>
          </w:tcPr>
          <w:p w14:paraId="4CBD4E04" w14:textId="0BD05945" w:rsidR="0094224B" w:rsidRDefault="0094224B" w:rsidP="0094224B">
            <w:r>
              <w:t>Ok</w:t>
            </w:r>
          </w:p>
        </w:tc>
      </w:tr>
    </w:tbl>
    <w:p w14:paraId="0527004A" w14:textId="0D0C769F" w:rsidR="00A86340" w:rsidRDefault="00A86340" w:rsidP="00A86340">
      <w:pPr>
        <w:rPr>
          <w:sz w:val="40"/>
          <w:szCs w:val="40"/>
        </w:rPr>
      </w:pPr>
    </w:p>
    <w:p w14:paraId="322F69E2" w14:textId="33A67BAD" w:rsidR="00336DB8" w:rsidRDefault="00336DB8" w:rsidP="00A86340">
      <w:pPr>
        <w:rPr>
          <w:sz w:val="40"/>
          <w:szCs w:val="40"/>
        </w:rPr>
      </w:pPr>
      <w:r>
        <w:rPr>
          <w:sz w:val="40"/>
          <w:szCs w:val="40"/>
        </w:rPr>
        <w:t>Récapitulatif de la revue :</w:t>
      </w:r>
    </w:p>
    <w:p w14:paraId="34A8E649" w14:textId="77777777" w:rsidR="00336DB8" w:rsidRDefault="00336DB8" w:rsidP="00336DB8">
      <w:r>
        <w:t>Les histoires présentées</w:t>
      </w:r>
    </w:p>
    <w:p w14:paraId="4E975536" w14:textId="77777777" w:rsidR="00336DB8" w:rsidRDefault="00336DB8" w:rsidP="00336DB8">
      <w:r>
        <w:t>Les histoires validées par le PO</w:t>
      </w:r>
    </w:p>
    <w:p w14:paraId="1EACD887" w14:textId="77777777" w:rsidR="00336DB8" w:rsidRDefault="00336DB8" w:rsidP="00336DB8">
      <w:r>
        <w:t>Les informations données par le PO</w:t>
      </w:r>
    </w:p>
    <w:p w14:paraId="14E35BC4" w14:textId="71441F5A" w:rsidR="00336DB8" w:rsidRDefault="00336DB8" w:rsidP="00A86340">
      <w:pPr>
        <w:rPr>
          <w:sz w:val="40"/>
          <w:szCs w:val="40"/>
        </w:rPr>
      </w:pPr>
    </w:p>
    <w:p w14:paraId="000D2535" w14:textId="00722019" w:rsidR="00336DB8" w:rsidRDefault="00336DB8" w:rsidP="00336DB8">
      <w:pPr>
        <w:rPr>
          <w:sz w:val="40"/>
          <w:szCs w:val="40"/>
        </w:rPr>
      </w:pPr>
      <w:r>
        <w:rPr>
          <w:sz w:val="40"/>
          <w:szCs w:val="40"/>
        </w:rPr>
        <w:t>Récapitulatif de la rétrospective :</w:t>
      </w:r>
    </w:p>
    <w:p w14:paraId="3546201F" w14:textId="37B1BA33" w:rsidR="00336DB8" w:rsidRDefault="00336DB8" w:rsidP="00336DB8">
      <w:pPr>
        <w:rPr>
          <w:sz w:val="40"/>
          <w:szCs w:val="40"/>
        </w:rPr>
      </w:pPr>
    </w:p>
    <w:p w14:paraId="38410A00" w14:textId="77777777" w:rsidR="0011255A" w:rsidRDefault="0011255A" w:rsidP="00336DB8">
      <w:pPr>
        <w:rPr>
          <w:sz w:val="40"/>
          <w:szCs w:val="40"/>
        </w:rPr>
      </w:pPr>
    </w:p>
    <w:p w14:paraId="01069BDE" w14:textId="77777777" w:rsidR="00336DB8" w:rsidRDefault="00336DB8" w:rsidP="00336DB8">
      <w:pPr>
        <w:rPr>
          <w:sz w:val="40"/>
          <w:szCs w:val="40"/>
        </w:rPr>
      </w:pPr>
    </w:p>
    <w:p w14:paraId="783C1C8D" w14:textId="6E3D6D61" w:rsidR="00336DB8" w:rsidRPr="00336DB8" w:rsidRDefault="008C2A34" w:rsidP="00507044">
      <w:pPr>
        <w:jc w:val="center"/>
        <w:rPr>
          <w:sz w:val="40"/>
          <w:szCs w:val="40"/>
        </w:rPr>
      </w:pPr>
      <w:r>
        <w:rPr>
          <w:sz w:val="40"/>
          <w:szCs w:val="40"/>
        </w:rPr>
        <w:t>Bilan final</w:t>
      </w:r>
    </w:p>
    <w:tbl>
      <w:tblPr>
        <w:tblStyle w:val="Grilledutableau"/>
        <w:tblW w:w="963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97"/>
        <w:gridCol w:w="3827"/>
        <w:gridCol w:w="851"/>
        <w:gridCol w:w="850"/>
        <w:gridCol w:w="963"/>
        <w:gridCol w:w="850"/>
        <w:gridCol w:w="850"/>
        <w:gridCol w:w="850"/>
      </w:tblGrid>
      <w:tr w:rsidR="0011255A" w:rsidRPr="00507044" w14:paraId="614D9C7F" w14:textId="54CF8497" w:rsidTr="0011255A">
        <w:tc>
          <w:tcPr>
            <w:tcW w:w="597" w:type="dxa"/>
          </w:tcPr>
          <w:p w14:paraId="35204290" w14:textId="77777777" w:rsidR="0011255A" w:rsidRPr="00507044" w:rsidRDefault="0011255A" w:rsidP="005C79B9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5F28FC3" w14:textId="121243FB" w:rsidR="0011255A" w:rsidRPr="00507044" w:rsidRDefault="0011255A" w:rsidP="005C79B9">
            <w:pPr>
              <w:rPr>
                <w:sz w:val="20"/>
                <w:szCs w:val="20"/>
              </w:rPr>
            </w:pPr>
            <w:r w:rsidRPr="00507044">
              <w:rPr>
                <w:sz w:val="20"/>
                <w:szCs w:val="20"/>
              </w:rPr>
              <w:t>Liste de toutes les histoires</w:t>
            </w:r>
          </w:p>
        </w:tc>
        <w:tc>
          <w:tcPr>
            <w:tcW w:w="851" w:type="dxa"/>
          </w:tcPr>
          <w:p w14:paraId="56868264" w14:textId="761A3FF5" w:rsidR="0011255A" w:rsidRPr="00507044" w:rsidRDefault="0011255A" w:rsidP="005C79B9">
            <w:pPr>
              <w:rPr>
                <w:sz w:val="20"/>
                <w:szCs w:val="20"/>
              </w:rPr>
            </w:pPr>
            <w:r w:rsidRPr="00507044">
              <w:rPr>
                <w:sz w:val="20"/>
                <w:szCs w:val="20"/>
              </w:rPr>
              <w:t>Priorité</w:t>
            </w:r>
          </w:p>
        </w:tc>
        <w:tc>
          <w:tcPr>
            <w:tcW w:w="850" w:type="dxa"/>
          </w:tcPr>
          <w:p w14:paraId="01452C7F" w14:textId="4FAB22FB" w:rsidR="0011255A" w:rsidRPr="00507044" w:rsidRDefault="0011255A" w:rsidP="005C79B9">
            <w:pPr>
              <w:rPr>
                <w:sz w:val="20"/>
                <w:szCs w:val="20"/>
              </w:rPr>
            </w:pPr>
            <w:r w:rsidRPr="00507044">
              <w:rPr>
                <w:sz w:val="20"/>
                <w:szCs w:val="20"/>
              </w:rPr>
              <w:t>Poids</w:t>
            </w:r>
          </w:p>
        </w:tc>
        <w:tc>
          <w:tcPr>
            <w:tcW w:w="963" w:type="dxa"/>
          </w:tcPr>
          <w:p w14:paraId="063C1086" w14:textId="503DB9CA" w:rsidR="0011255A" w:rsidRPr="00507044" w:rsidRDefault="0011255A" w:rsidP="005C79B9">
            <w:pPr>
              <w:rPr>
                <w:sz w:val="20"/>
                <w:szCs w:val="20"/>
              </w:rPr>
            </w:pPr>
            <w:r w:rsidRPr="00507044">
              <w:rPr>
                <w:sz w:val="20"/>
                <w:szCs w:val="20"/>
              </w:rPr>
              <w:t>Sprint 1</w:t>
            </w:r>
          </w:p>
        </w:tc>
        <w:tc>
          <w:tcPr>
            <w:tcW w:w="850" w:type="dxa"/>
          </w:tcPr>
          <w:p w14:paraId="2357A40D" w14:textId="161E14C6" w:rsidR="0011255A" w:rsidRPr="00507044" w:rsidRDefault="0011255A" w:rsidP="005C79B9">
            <w:pPr>
              <w:rPr>
                <w:sz w:val="20"/>
                <w:szCs w:val="20"/>
              </w:rPr>
            </w:pPr>
            <w:r w:rsidRPr="00507044">
              <w:rPr>
                <w:sz w:val="20"/>
                <w:szCs w:val="20"/>
              </w:rPr>
              <w:t>Sprint 2</w:t>
            </w:r>
          </w:p>
        </w:tc>
        <w:tc>
          <w:tcPr>
            <w:tcW w:w="850" w:type="dxa"/>
          </w:tcPr>
          <w:p w14:paraId="09E129E5" w14:textId="193358A4" w:rsidR="0011255A" w:rsidRPr="00507044" w:rsidRDefault="0011255A" w:rsidP="005C79B9">
            <w:pPr>
              <w:rPr>
                <w:sz w:val="20"/>
                <w:szCs w:val="20"/>
              </w:rPr>
            </w:pPr>
            <w:r w:rsidRPr="00507044">
              <w:rPr>
                <w:sz w:val="20"/>
                <w:szCs w:val="20"/>
              </w:rPr>
              <w:t>Sprint 3</w:t>
            </w:r>
          </w:p>
        </w:tc>
        <w:tc>
          <w:tcPr>
            <w:tcW w:w="850" w:type="dxa"/>
          </w:tcPr>
          <w:p w14:paraId="381E6FE5" w14:textId="6ADA1CC9" w:rsidR="0011255A" w:rsidRPr="00507044" w:rsidRDefault="0011255A" w:rsidP="005C79B9">
            <w:pPr>
              <w:rPr>
                <w:sz w:val="20"/>
                <w:szCs w:val="20"/>
              </w:rPr>
            </w:pPr>
            <w:r w:rsidRPr="00507044">
              <w:rPr>
                <w:sz w:val="20"/>
                <w:szCs w:val="20"/>
              </w:rPr>
              <w:t>Sprint 4</w:t>
            </w:r>
          </w:p>
        </w:tc>
      </w:tr>
      <w:tr w:rsidR="0011255A" w:rsidRPr="00926BF5" w14:paraId="0C3A9390" w14:textId="02B77245" w:rsidTr="0011255A">
        <w:tc>
          <w:tcPr>
            <w:tcW w:w="597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97994B7" w14:textId="77777777" w:rsidR="0011255A" w:rsidRPr="00926BF5" w:rsidRDefault="0011255A" w:rsidP="005C79B9">
            <w:r w:rsidRPr="00926BF5"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CE65EEC" w14:textId="27C13F24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85DD254" w14:textId="2E541736" w:rsidR="0011255A" w:rsidRPr="00926BF5" w:rsidRDefault="0011255A" w:rsidP="005C79B9"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125A83BC" w14:textId="405EC401" w:rsidR="0011255A" w:rsidRPr="00926BF5" w:rsidRDefault="0011255A" w:rsidP="005C79B9">
            <w:r w:rsidRPr="00926BF5">
              <w:t xml:space="preserve"> </w:t>
            </w:r>
            <w:r>
              <w:t>3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C1E769B" w14:textId="77777777" w:rsidR="0011255A" w:rsidRDefault="0011255A" w:rsidP="005C79B9"/>
          <w:p w14:paraId="03222B7F" w14:textId="625D0AF5" w:rsidR="0011255A" w:rsidRPr="00926BF5" w:rsidRDefault="0011255A" w:rsidP="005C79B9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6FE25AAD" w14:textId="127CB2BF" w:rsidR="0011255A" w:rsidRPr="00926BF5" w:rsidRDefault="0011255A" w:rsidP="005C79B9">
            <w: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8266AB6" w14:textId="77777777" w:rsidR="0011255A" w:rsidRPr="00926BF5" w:rsidRDefault="0011255A" w:rsidP="005C79B9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2A77EE2" w14:textId="77777777" w:rsidR="0011255A" w:rsidRPr="00926BF5" w:rsidRDefault="0011255A" w:rsidP="005C79B9"/>
        </w:tc>
      </w:tr>
      <w:tr w:rsidR="0011255A" w:rsidRPr="00926BF5" w14:paraId="148DA5C3" w14:textId="7EBB7852" w:rsidTr="0011255A">
        <w:tc>
          <w:tcPr>
            <w:tcW w:w="597" w:type="dxa"/>
            <w:shd w:val="clear" w:color="auto" w:fill="C2D69B" w:themeFill="accent3" w:themeFillTint="99"/>
          </w:tcPr>
          <w:p w14:paraId="3E3BC3FE" w14:textId="77777777" w:rsidR="0011255A" w:rsidRPr="00926BF5" w:rsidRDefault="0011255A" w:rsidP="005C79B9">
            <w:r w:rsidRPr="00926BF5">
              <w:t>2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14:paraId="76426E2C" w14:textId="3BA00AB1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développeur je veux disposer des triggers sur exclusion et sur inclusion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 w14:paraId="0548FA89" w14:textId="2C3BCDC5" w:rsidR="0011255A" w:rsidRPr="00926BF5" w:rsidRDefault="0011255A" w:rsidP="005C79B9"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14:paraId="5BC01EED" w14:textId="18349439" w:rsidR="0011255A" w:rsidRPr="00926BF5" w:rsidRDefault="0011255A" w:rsidP="005C79B9">
            <w:r w:rsidRPr="00926BF5">
              <w:t xml:space="preserve"> </w:t>
            </w:r>
            <w:r>
              <w:t>2</w:t>
            </w:r>
          </w:p>
        </w:tc>
        <w:tc>
          <w:tcPr>
            <w:tcW w:w="963" w:type="dxa"/>
            <w:shd w:val="clear" w:color="auto" w:fill="C2D69B" w:themeFill="accent3" w:themeFillTint="99"/>
          </w:tcPr>
          <w:p w14:paraId="70CF0165" w14:textId="77777777" w:rsidR="0011255A" w:rsidRPr="00926BF5" w:rsidRDefault="0011255A" w:rsidP="005C79B9"/>
        </w:tc>
        <w:tc>
          <w:tcPr>
            <w:tcW w:w="850" w:type="dxa"/>
            <w:shd w:val="clear" w:color="auto" w:fill="C2D69B" w:themeFill="accent3" w:themeFillTint="99"/>
          </w:tcPr>
          <w:p w14:paraId="55D43DC9" w14:textId="1044BA74" w:rsidR="0011255A" w:rsidRPr="00926BF5" w:rsidRDefault="0011255A" w:rsidP="005C79B9">
            <w:r>
              <w:t>X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14:paraId="431824B7" w14:textId="77777777" w:rsidR="0011255A" w:rsidRPr="00926BF5" w:rsidRDefault="0011255A" w:rsidP="005C79B9"/>
        </w:tc>
        <w:tc>
          <w:tcPr>
            <w:tcW w:w="850" w:type="dxa"/>
            <w:shd w:val="clear" w:color="auto" w:fill="C2D69B" w:themeFill="accent3" w:themeFillTint="99"/>
          </w:tcPr>
          <w:p w14:paraId="7903D8EC" w14:textId="77777777" w:rsidR="0011255A" w:rsidRPr="00926BF5" w:rsidRDefault="0011255A" w:rsidP="005C79B9"/>
        </w:tc>
      </w:tr>
      <w:tr w:rsidR="0011255A" w:rsidRPr="00926BF5" w14:paraId="1ADE0135" w14:textId="23A5CEBF" w:rsidTr="0011255A">
        <w:tc>
          <w:tcPr>
            <w:tcW w:w="597" w:type="dxa"/>
            <w:shd w:val="clear" w:color="auto" w:fill="C2D69B" w:themeFill="accent3" w:themeFillTint="99"/>
          </w:tcPr>
          <w:p w14:paraId="191CE32A" w14:textId="77777777" w:rsidR="0011255A" w:rsidRPr="00926BF5" w:rsidRDefault="0011255A" w:rsidP="005C79B9">
            <w:r w:rsidRPr="00926BF5">
              <w:t>3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14:paraId="4EF2F246" w14:textId="05C6EE23" w:rsidR="0011255A" w:rsidRPr="00EA1911" w:rsidRDefault="0011255A" w:rsidP="005C79B9">
            <w:pPr>
              <w:rPr>
                <w:rFonts w:ascii="Verdana" w:hAnsi="Verdana"/>
                <w:sz w:val="20"/>
              </w:rPr>
            </w:pPr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 w14:paraId="2AC661F2" w14:textId="17F35EF0" w:rsidR="0011255A" w:rsidRPr="00926BF5" w:rsidRDefault="0011255A" w:rsidP="005C79B9"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14:paraId="17A84600" w14:textId="595D41CB" w:rsidR="0011255A" w:rsidRPr="00926BF5" w:rsidRDefault="0011255A" w:rsidP="005C79B9">
            <w:r w:rsidRPr="00926BF5">
              <w:t xml:space="preserve"> </w:t>
            </w:r>
            <w:r>
              <w:t>2</w:t>
            </w:r>
          </w:p>
        </w:tc>
        <w:tc>
          <w:tcPr>
            <w:tcW w:w="963" w:type="dxa"/>
            <w:shd w:val="clear" w:color="auto" w:fill="C2D69B" w:themeFill="accent3" w:themeFillTint="99"/>
          </w:tcPr>
          <w:p w14:paraId="45E0AF90" w14:textId="77777777" w:rsidR="0011255A" w:rsidRPr="00926BF5" w:rsidRDefault="0011255A" w:rsidP="005C79B9"/>
        </w:tc>
        <w:tc>
          <w:tcPr>
            <w:tcW w:w="850" w:type="dxa"/>
            <w:shd w:val="clear" w:color="auto" w:fill="C2D69B" w:themeFill="accent3" w:themeFillTint="99"/>
          </w:tcPr>
          <w:p w14:paraId="73ED5394" w14:textId="53AEBF9C" w:rsidR="0011255A" w:rsidRPr="00926BF5" w:rsidRDefault="0011255A" w:rsidP="005C79B9">
            <w:r>
              <w:t>X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14:paraId="4E539CB9" w14:textId="77777777" w:rsidR="0011255A" w:rsidRPr="00926BF5" w:rsidRDefault="0011255A" w:rsidP="005C79B9"/>
        </w:tc>
        <w:tc>
          <w:tcPr>
            <w:tcW w:w="850" w:type="dxa"/>
            <w:shd w:val="clear" w:color="auto" w:fill="C2D69B" w:themeFill="accent3" w:themeFillTint="99"/>
          </w:tcPr>
          <w:p w14:paraId="2AF9365A" w14:textId="77777777" w:rsidR="0011255A" w:rsidRPr="00926BF5" w:rsidRDefault="0011255A" w:rsidP="005C79B9"/>
        </w:tc>
      </w:tr>
      <w:tr w:rsidR="0011255A" w14:paraId="4DDE685F" w14:textId="35A6E0AE" w:rsidTr="0011255A">
        <w:tc>
          <w:tcPr>
            <w:tcW w:w="597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1E1040D" w14:textId="77777777" w:rsidR="0011255A" w:rsidRPr="00926BF5" w:rsidRDefault="0011255A" w:rsidP="005C79B9">
            <w:r w:rsidRPr="00926BF5">
              <w:lastRenderedPageBreak/>
              <w:t>4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0F704F6" w14:textId="3BAA7348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9D1CA50" w14:textId="54C0F671" w:rsidR="0011255A" w:rsidRDefault="0011255A" w:rsidP="005C79B9"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04B128A" w14:textId="6BACBF5D" w:rsidR="0011255A" w:rsidRDefault="0011255A" w:rsidP="005C79B9">
            <w:r>
              <w:t>3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62C723DD" w14:textId="77777777" w:rsidR="0011255A" w:rsidRDefault="0011255A" w:rsidP="005C79B9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966D2B4" w14:textId="71F99E8F" w:rsidR="0011255A" w:rsidRDefault="0011255A" w:rsidP="005C79B9">
            <w: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1A811747" w14:textId="77777777" w:rsidR="0011255A" w:rsidRDefault="0011255A" w:rsidP="005C79B9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E063FB6" w14:textId="77777777" w:rsidR="0011255A" w:rsidRDefault="0011255A" w:rsidP="005C79B9"/>
        </w:tc>
      </w:tr>
      <w:tr w:rsidR="0011255A" w:rsidRPr="00926BF5" w14:paraId="2E110CC5" w14:textId="77777777" w:rsidTr="0011255A">
        <w:tc>
          <w:tcPr>
            <w:tcW w:w="597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1DE4EBFD" w14:textId="3544707D" w:rsidR="0011255A" w:rsidRPr="00926BF5" w:rsidRDefault="0011255A" w:rsidP="005C79B9">
            <w:r>
              <w:t>5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15155E56" w14:textId="77777777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croisé dynamique : Nombre d'actions confirmées par </w:t>
            </w:r>
            <w:r w:rsidRPr="00EA1911">
              <w:rPr>
                <w:rFonts w:ascii="Verdana" w:hAnsi="Verdana"/>
                <w:sz w:val="20"/>
              </w:rPr>
              <w:t>tous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les fournisseurs par mois avec pourcentage</w:t>
            </w:r>
            <w:r>
              <w:rPr>
                <w:rFonts w:ascii="Verdana" w:hAnsi="Verdana"/>
                <w:sz w:val="20"/>
              </w:rPr>
              <w:t>.</w:t>
            </w:r>
          </w:p>
          <w:p w14:paraId="4B2E4B2A" w14:textId="6FD0C029" w:rsidR="0011255A" w:rsidRPr="00926BF5" w:rsidRDefault="0011255A" w:rsidP="005C79B9">
            <w:r w:rsidRPr="00472AFF">
              <w:rPr>
                <w:rFonts w:ascii="Verdana" w:hAnsi="Verdana"/>
                <w:sz w:val="20"/>
              </w:rPr>
              <w:t>Graphique d'évolution par mois en barres</w:t>
            </w:r>
            <w:r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52440E64" w14:textId="6D56B8E9" w:rsidR="0011255A" w:rsidRPr="00926BF5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36AE4419" w14:textId="06BBD570" w:rsidR="0011255A" w:rsidRPr="00926BF5" w:rsidRDefault="0011255A" w:rsidP="005C79B9">
            <w:r w:rsidRPr="00926BF5">
              <w:t xml:space="preserve"> </w:t>
            </w:r>
          </w:p>
          <w:p w14:paraId="17E8EE45" w14:textId="2B3EBA50" w:rsidR="0011255A" w:rsidRPr="00926BF5" w:rsidRDefault="0011255A" w:rsidP="005C79B9">
            <w:r>
              <w:t>1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5E097BAC" w14:textId="77777777" w:rsidR="0011255A" w:rsidRDefault="0011255A" w:rsidP="005C79B9"/>
          <w:p w14:paraId="2CDA4E93" w14:textId="00A8D21D" w:rsidR="0011255A" w:rsidRPr="00926BF5" w:rsidRDefault="0011255A" w:rsidP="005C79B9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4E05361E" w14:textId="77777777" w:rsidR="0011255A" w:rsidRPr="00926BF5" w:rsidRDefault="0011255A" w:rsidP="005C79B9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38F9F923" w14:textId="2C97B95C" w:rsidR="0011255A" w:rsidRPr="00926BF5" w:rsidRDefault="0011255A" w:rsidP="005C79B9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68D77E31" w14:textId="77777777" w:rsidR="0011255A" w:rsidRPr="00926BF5" w:rsidRDefault="0011255A" w:rsidP="005C79B9"/>
        </w:tc>
      </w:tr>
      <w:tr w:rsidR="0011255A" w:rsidRPr="00926BF5" w14:paraId="359732F2" w14:textId="77777777" w:rsidTr="0011255A">
        <w:tc>
          <w:tcPr>
            <w:tcW w:w="597" w:type="dxa"/>
            <w:shd w:val="clear" w:color="auto" w:fill="95B3D7" w:themeFill="accent1" w:themeFillTint="99"/>
          </w:tcPr>
          <w:p w14:paraId="68BBB862" w14:textId="460FBB94" w:rsidR="0011255A" w:rsidRDefault="0011255A" w:rsidP="005C79B9">
            <w:r>
              <w:t>6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14:paraId="049D76B9" w14:textId="048A41C3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: Nombre d'actions par type d'actions et par mois</w:t>
            </w:r>
            <w:r>
              <w:rPr>
                <w:rFonts w:ascii="Verdana" w:hAnsi="Verdana"/>
                <w:sz w:val="20"/>
              </w:rPr>
              <w:t>.</w:t>
            </w:r>
            <w:r w:rsidRPr="00472AFF">
              <w:rPr>
                <w:rFonts w:ascii="Verdana" w:hAnsi="Verdana"/>
                <w:sz w:val="20"/>
              </w:rPr>
              <w:t xml:space="preserve"> Graphique de répartition par type d'action style "Camembert"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14:paraId="64C2F48B" w14:textId="12BA14E5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14:paraId="262C6465" w14:textId="3781B3B2" w:rsidR="0011255A" w:rsidRPr="00926BF5" w:rsidRDefault="0011255A" w:rsidP="005C79B9">
            <w:r>
              <w:t>1</w:t>
            </w:r>
          </w:p>
        </w:tc>
        <w:tc>
          <w:tcPr>
            <w:tcW w:w="963" w:type="dxa"/>
            <w:shd w:val="clear" w:color="auto" w:fill="95B3D7" w:themeFill="accent1" w:themeFillTint="99"/>
          </w:tcPr>
          <w:p w14:paraId="10143FC0" w14:textId="77777777" w:rsidR="0011255A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73DE600B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35178826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62CEE0E9" w14:textId="56923752" w:rsidR="0011255A" w:rsidRDefault="0011255A" w:rsidP="005C79B9">
            <w:r>
              <w:t>X</w:t>
            </w:r>
          </w:p>
        </w:tc>
      </w:tr>
      <w:tr w:rsidR="0011255A" w:rsidRPr="00926BF5" w14:paraId="0565DA6C" w14:textId="77777777" w:rsidTr="0011255A">
        <w:tc>
          <w:tcPr>
            <w:tcW w:w="597" w:type="dxa"/>
            <w:shd w:val="clear" w:color="auto" w:fill="FABF8F" w:themeFill="accent6" w:themeFillTint="99"/>
          </w:tcPr>
          <w:p w14:paraId="4D031B81" w14:textId="4DA3F1BD" w:rsidR="0011255A" w:rsidRDefault="0011255A" w:rsidP="005C79B9">
            <w:r>
              <w:t>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0B430BDE" w14:textId="2F790B6C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: Nombre d'actions par type de prestataires et par mois</w:t>
            </w:r>
            <w:r>
              <w:rPr>
                <w:rFonts w:ascii="Verdana" w:hAnsi="Verdana"/>
                <w:sz w:val="20"/>
              </w:rPr>
              <w:t>.</w:t>
            </w:r>
            <w:r w:rsidRPr="00472AFF">
              <w:rPr>
                <w:rFonts w:ascii="Verdana" w:hAnsi="Verdana"/>
                <w:sz w:val="20"/>
              </w:rPr>
              <w:t xml:space="preserve"> Graphique de répartition par type de prestataire style "Camembert"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5A03D089" w14:textId="07C05B41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5F640670" w14:textId="387669E2" w:rsidR="0011255A" w:rsidRPr="00926BF5" w:rsidRDefault="0011255A" w:rsidP="005C79B9">
            <w:r>
              <w:t>1</w:t>
            </w:r>
          </w:p>
        </w:tc>
        <w:tc>
          <w:tcPr>
            <w:tcW w:w="963" w:type="dxa"/>
            <w:shd w:val="clear" w:color="auto" w:fill="FABF8F" w:themeFill="accent6" w:themeFillTint="99"/>
          </w:tcPr>
          <w:p w14:paraId="1B57DB65" w14:textId="77777777" w:rsidR="0011255A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148869F7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5055EC04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0B4C33A4" w14:textId="77777777" w:rsidR="0011255A" w:rsidRDefault="0011255A" w:rsidP="005C79B9"/>
        </w:tc>
      </w:tr>
      <w:tr w:rsidR="0011255A" w:rsidRPr="00926BF5" w14:paraId="47705075" w14:textId="77777777" w:rsidTr="0011255A">
        <w:tc>
          <w:tcPr>
            <w:tcW w:w="597" w:type="dxa"/>
            <w:shd w:val="clear" w:color="auto" w:fill="FABF8F" w:themeFill="accent6" w:themeFillTint="99"/>
          </w:tcPr>
          <w:p w14:paraId="3072BEED" w14:textId="65C05876" w:rsidR="0011255A" w:rsidRDefault="0011255A" w:rsidP="005C79B9">
            <w:r>
              <w:t>8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3D1367AF" w14:textId="3ACB6801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 : Total TTC des Ventes par mois</w:t>
            </w:r>
            <w:r>
              <w:rPr>
                <w:rFonts w:ascii="Verdana" w:hAnsi="Verdana"/>
                <w:sz w:val="20"/>
              </w:rPr>
              <w:t xml:space="preserve">. </w:t>
            </w:r>
            <w:r w:rsidRPr="00472AFF">
              <w:rPr>
                <w:rFonts w:ascii="Verdana" w:hAnsi="Verdana"/>
                <w:sz w:val="20"/>
              </w:rPr>
              <w:t>Graphique d'évolution mensuelle en courbe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64A6E2D8" w14:textId="797979B8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7159596C" w14:textId="7F69B6E5" w:rsidR="0011255A" w:rsidRPr="00926BF5" w:rsidRDefault="0011255A" w:rsidP="005C79B9">
            <w:r>
              <w:t>1</w:t>
            </w:r>
          </w:p>
        </w:tc>
        <w:tc>
          <w:tcPr>
            <w:tcW w:w="963" w:type="dxa"/>
            <w:shd w:val="clear" w:color="auto" w:fill="FABF8F" w:themeFill="accent6" w:themeFillTint="99"/>
          </w:tcPr>
          <w:p w14:paraId="0BC88617" w14:textId="77777777" w:rsidR="0011255A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26CCCB97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19AB3247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57B4A023" w14:textId="77777777" w:rsidR="0011255A" w:rsidRDefault="0011255A" w:rsidP="005C79B9"/>
        </w:tc>
      </w:tr>
      <w:tr w:rsidR="0011255A" w:rsidRPr="00926BF5" w14:paraId="6102247E" w14:textId="77777777" w:rsidTr="0011255A">
        <w:tc>
          <w:tcPr>
            <w:tcW w:w="597" w:type="dxa"/>
            <w:shd w:val="clear" w:color="auto" w:fill="FABF8F" w:themeFill="accent6" w:themeFillTint="99"/>
          </w:tcPr>
          <w:p w14:paraId="4230BE15" w14:textId="1750C80A" w:rsidR="0011255A" w:rsidRDefault="0011255A" w:rsidP="005C79B9">
            <w:r>
              <w:t>9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2F90C49" w14:textId="2A3EEFAF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>de valeurs utiles tel</w:t>
            </w:r>
            <w:r>
              <w:rPr>
                <w:rFonts w:ascii="Verdana" w:hAnsi="Verdana"/>
                <w:color w:val="000000"/>
                <w:sz w:val="20"/>
              </w:rPr>
              <w:t>les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que : le nom du fournisseur, son accord de fabrication, délai avant obtention du produit souhaité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03F31426" w14:textId="443F6F05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1F589966" w14:textId="608DC8FD" w:rsidR="0011255A" w:rsidRPr="00926BF5" w:rsidRDefault="0011255A" w:rsidP="005C79B9">
            <w:r>
              <w:t>1</w:t>
            </w:r>
          </w:p>
        </w:tc>
        <w:tc>
          <w:tcPr>
            <w:tcW w:w="963" w:type="dxa"/>
            <w:shd w:val="clear" w:color="auto" w:fill="FABF8F" w:themeFill="accent6" w:themeFillTint="99"/>
          </w:tcPr>
          <w:p w14:paraId="25019C3F" w14:textId="77777777" w:rsidR="0011255A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49D3ED96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624E5F05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73A02040" w14:textId="77777777" w:rsidR="0011255A" w:rsidRDefault="0011255A" w:rsidP="005C79B9"/>
        </w:tc>
      </w:tr>
      <w:tr w:rsidR="0011255A" w:rsidRPr="00926BF5" w14:paraId="14E188A2" w14:textId="77777777" w:rsidTr="0011255A">
        <w:tc>
          <w:tcPr>
            <w:tcW w:w="597" w:type="dxa"/>
            <w:shd w:val="clear" w:color="auto" w:fill="FABF8F" w:themeFill="accent6" w:themeFillTint="99"/>
          </w:tcPr>
          <w:p w14:paraId="66CAF698" w14:textId="36678142" w:rsidR="0011255A" w:rsidRDefault="0011255A" w:rsidP="005C79B9">
            <w:r>
              <w:t>10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136325A6" w14:textId="2B43701E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de valeurs utiles présentant les fournisseurs qui sont en retard sur le budget engagé et le budget facturé. On calculera un prorata </w:t>
            </w:r>
            <w:proofErr w:type="spellStart"/>
            <w:r w:rsidRPr="00472AFF">
              <w:rPr>
                <w:rFonts w:ascii="Verdana" w:hAnsi="Verdana"/>
                <w:color w:val="000000"/>
                <w:sz w:val="20"/>
              </w:rPr>
              <w:t>temporis</w:t>
            </w:r>
            <w:proofErr w:type="spellEnd"/>
            <w:r w:rsidRPr="00472AFF">
              <w:rPr>
                <w:rFonts w:ascii="Verdana" w:hAnsi="Verdana"/>
                <w:color w:val="000000"/>
                <w:sz w:val="20"/>
              </w:rPr>
              <w:t xml:space="preserve"> en fonction de la date du jour.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13B4E859" w14:textId="5092F14D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1E424752" w14:textId="3C29F808" w:rsidR="0011255A" w:rsidRPr="00926BF5" w:rsidRDefault="0011255A" w:rsidP="005C79B9">
            <w:r>
              <w:t>2</w:t>
            </w:r>
          </w:p>
        </w:tc>
        <w:tc>
          <w:tcPr>
            <w:tcW w:w="963" w:type="dxa"/>
            <w:shd w:val="clear" w:color="auto" w:fill="FABF8F" w:themeFill="accent6" w:themeFillTint="99"/>
          </w:tcPr>
          <w:p w14:paraId="6FB6D5F9" w14:textId="77777777" w:rsidR="0011255A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543BB2B5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1143B055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6CD079E7" w14:textId="77777777" w:rsidR="0011255A" w:rsidRDefault="0011255A" w:rsidP="005C79B9"/>
        </w:tc>
      </w:tr>
      <w:tr w:rsidR="0011255A" w:rsidRPr="00926BF5" w14:paraId="4A01E67A" w14:textId="77777777" w:rsidTr="0011255A">
        <w:tc>
          <w:tcPr>
            <w:tcW w:w="597" w:type="dxa"/>
            <w:shd w:val="clear" w:color="auto" w:fill="95B3D7" w:themeFill="accent1" w:themeFillTint="99"/>
          </w:tcPr>
          <w:p w14:paraId="2C64546C" w14:textId="2F6BFEB9" w:rsidR="0011255A" w:rsidRDefault="0011255A" w:rsidP="005C79B9">
            <w:r>
              <w:t>11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14:paraId="200777DF" w14:textId="45F3C49D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marges (prix de vente/coût de réalisation) par type d’actions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14:paraId="473F48BC" w14:textId="303FF2B0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14:paraId="61D62B96" w14:textId="449EF600" w:rsidR="0011255A" w:rsidRPr="00926BF5" w:rsidRDefault="0011255A" w:rsidP="005C79B9"/>
        </w:tc>
        <w:tc>
          <w:tcPr>
            <w:tcW w:w="963" w:type="dxa"/>
            <w:shd w:val="clear" w:color="auto" w:fill="95B3D7" w:themeFill="accent1" w:themeFillTint="99"/>
          </w:tcPr>
          <w:p w14:paraId="70530AC8" w14:textId="77777777" w:rsidR="0011255A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3CD18D13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4E1DD377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69465398" w14:textId="0768B270" w:rsidR="0011255A" w:rsidRDefault="0011255A" w:rsidP="005C79B9">
            <w:r>
              <w:t>X</w:t>
            </w:r>
          </w:p>
        </w:tc>
      </w:tr>
      <w:tr w:rsidR="0011255A" w:rsidRPr="00926BF5" w14:paraId="4693E388" w14:textId="77777777" w:rsidTr="0011255A">
        <w:tc>
          <w:tcPr>
            <w:tcW w:w="597" w:type="dxa"/>
            <w:shd w:val="clear" w:color="auto" w:fill="FABF8F" w:themeFill="accent6" w:themeFillTint="99"/>
          </w:tcPr>
          <w:p w14:paraId="114E316E" w14:textId="77C8E933" w:rsidR="0011255A" w:rsidRDefault="0011255A" w:rsidP="005C79B9">
            <w:r>
              <w:t>12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FCB13F6" w14:textId="328CA462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affichage de l’ensemble des éléments des actions publicitaires liées à un prestataire et à une date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5281527B" w14:textId="204E0A01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46460975" w14:textId="1DD420C5" w:rsidR="0011255A" w:rsidRPr="00926BF5" w:rsidRDefault="0011255A" w:rsidP="005C79B9">
            <w:r>
              <w:t>1</w:t>
            </w:r>
          </w:p>
        </w:tc>
        <w:tc>
          <w:tcPr>
            <w:tcW w:w="963" w:type="dxa"/>
            <w:shd w:val="clear" w:color="auto" w:fill="FABF8F" w:themeFill="accent6" w:themeFillTint="99"/>
          </w:tcPr>
          <w:p w14:paraId="07E5A001" w14:textId="77777777" w:rsidR="0011255A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0F37F951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71645FAE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32B78C73" w14:textId="10D99D00" w:rsidR="0011255A" w:rsidRDefault="0011255A" w:rsidP="005C79B9"/>
        </w:tc>
      </w:tr>
      <w:tr w:rsidR="0011255A" w:rsidRPr="00926BF5" w14:paraId="4BA9032C" w14:textId="77777777" w:rsidTr="0011255A">
        <w:tc>
          <w:tcPr>
            <w:tcW w:w="597" w:type="dxa"/>
            <w:shd w:val="clear" w:color="auto" w:fill="95B3D7" w:themeFill="accent1" w:themeFillTint="99"/>
          </w:tcPr>
          <w:p w14:paraId="2AEBA1D9" w14:textId="38C1A852" w:rsidR="0011255A" w:rsidRDefault="0011255A" w:rsidP="005C79B9">
            <w:r>
              <w:t>13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14:paraId="2CACBC6D" w14:textId="2DEB9483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</w:t>
            </w:r>
            <w:r>
              <w:rPr>
                <w:rFonts w:ascii="Verdana" w:hAnsi="Verdana"/>
                <w:sz w:val="20"/>
              </w:rPr>
              <w:t>e fabrication je veux disposer d’un document</w:t>
            </w:r>
            <w:r w:rsidRPr="00472AFF">
              <w:rPr>
                <w:rFonts w:ascii="Verdana" w:hAnsi="Verdana"/>
                <w:sz w:val="20"/>
              </w:rPr>
              <w:t xml:space="preserve"> qui présente le délai moyen pour un prestataire 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14:paraId="285C8684" w14:textId="6CE28773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14:paraId="00A14169" w14:textId="28D10116" w:rsidR="0011255A" w:rsidRPr="00926BF5" w:rsidRDefault="0011255A" w:rsidP="005C79B9">
            <w:r>
              <w:t>2</w:t>
            </w:r>
          </w:p>
        </w:tc>
        <w:tc>
          <w:tcPr>
            <w:tcW w:w="963" w:type="dxa"/>
            <w:shd w:val="clear" w:color="auto" w:fill="95B3D7" w:themeFill="accent1" w:themeFillTint="99"/>
          </w:tcPr>
          <w:p w14:paraId="45570940" w14:textId="77777777" w:rsidR="0011255A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370AA741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2EBF4719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7B1765CA" w14:textId="342E3FE4" w:rsidR="0011255A" w:rsidRDefault="0011255A" w:rsidP="005C79B9">
            <w:r>
              <w:t>X</w:t>
            </w:r>
          </w:p>
        </w:tc>
      </w:tr>
      <w:tr w:rsidR="0011255A" w:rsidRPr="00926BF5" w14:paraId="0AF8994D" w14:textId="77777777" w:rsidTr="0011255A">
        <w:tc>
          <w:tcPr>
            <w:tcW w:w="597" w:type="dxa"/>
            <w:shd w:val="clear" w:color="auto" w:fill="FABF8F" w:themeFill="accent6" w:themeFillTint="99"/>
          </w:tcPr>
          <w:p w14:paraId="03173240" w14:textId="0EA1DBC5" w:rsidR="0011255A" w:rsidRDefault="0011255A" w:rsidP="005C79B9">
            <w:r>
              <w:t>14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2BEF607F" w14:textId="7E1DCABA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qu’assistante </w:t>
            </w:r>
            <w:r>
              <w:rPr>
                <w:rFonts w:ascii="Verdana" w:hAnsi="Verdana"/>
                <w:sz w:val="20"/>
              </w:rPr>
              <w:t xml:space="preserve">de fabrication je veux disposer d’un document </w:t>
            </w:r>
            <w:r w:rsidRPr="00472AFF">
              <w:rPr>
                <w:rFonts w:ascii="Verdana" w:hAnsi="Verdana"/>
                <w:sz w:val="20"/>
              </w:rPr>
              <w:lastRenderedPageBreak/>
              <w:t>indiquant le nombre d’accords de faisabilité d’un prestataire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0886ED71" w14:textId="497344BB" w:rsidR="0011255A" w:rsidRDefault="0011255A" w:rsidP="005C79B9">
            <w:r w:rsidRPr="00472AFF">
              <w:rPr>
                <w:rFonts w:ascii="Verdana" w:hAnsi="Verdana"/>
                <w:sz w:val="20"/>
              </w:rPr>
              <w:lastRenderedPageBreak/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3B4FB4C9" w14:textId="6D288504" w:rsidR="0011255A" w:rsidRPr="00926BF5" w:rsidRDefault="0011255A" w:rsidP="005C79B9">
            <w:r>
              <w:t>1</w:t>
            </w:r>
          </w:p>
        </w:tc>
        <w:tc>
          <w:tcPr>
            <w:tcW w:w="963" w:type="dxa"/>
            <w:shd w:val="clear" w:color="auto" w:fill="FABF8F" w:themeFill="accent6" w:themeFillTint="99"/>
          </w:tcPr>
          <w:p w14:paraId="7BD7475A" w14:textId="77777777" w:rsidR="0011255A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0CD93AB7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04AE2B11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28B6E193" w14:textId="77777777" w:rsidR="0011255A" w:rsidRDefault="0011255A" w:rsidP="005C79B9"/>
        </w:tc>
      </w:tr>
      <w:tr w:rsidR="0011255A" w:rsidRPr="00926BF5" w14:paraId="46E2D417" w14:textId="77777777" w:rsidTr="0011255A">
        <w:tc>
          <w:tcPr>
            <w:tcW w:w="597" w:type="dxa"/>
            <w:shd w:val="clear" w:color="auto" w:fill="FABF8F" w:themeFill="accent6" w:themeFillTint="99"/>
          </w:tcPr>
          <w:p w14:paraId="619DDB2B" w14:textId="1D742D1F" w:rsidR="0011255A" w:rsidRDefault="0011255A" w:rsidP="005C79B9">
            <w:r>
              <w:t>15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FEDEBC4" w14:textId="06EF3F0A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</w:t>
            </w:r>
            <w:r>
              <w:rPr>
                <w:rFonts w:ascii="Verdana" w:hAnsi="Verdana"/>
                <w:sz w:val="20"/>
              </w:rPr>
              <w:t xml:space="preserve">e fabrication je veux disposer </w:t>
            </w:r>
            <w:r w:rsidRPr="00472AFF">
              <w:rPr>
                <w:rFonts w:ascii="Verdana" w:hAnsi="Verdana"/>
                <w:sz w:val="20"/>
              </w:rPr>
              <w:t>d’un document indiquant le cout moyen de fabrication des objets d’un prestataire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14:paraId="2F71BE57" w14:textId="6620A0CF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399FEE9E" w14:textId="4B781BAD" w:rsidR="0011255A" w:rsidRPr="00926BF5" w:rsidRDefault="0011255A" w:rsidP="005C79B9">
            <w:r>
              <w:t>1</w:t>
            </w:r>
          </w:p>
        </w:tc>
        <w:tc>
          <w:tcPr>
            <w:tcW w:w="963" w:type="dxa"/>
            <w:shd w:val="clear" w:color="auto" w:fill="FABF8F" w:themeFill="accent6" w:themeFillTint="99"/>
          </w:tcPr>
          <w:p w14:paraId="4791E32A" w14:textId="77777777" w:rsidR="0011255A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42C48BD6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093578D2" w14:textId="77777777" w:rsidR="0011255A" w:rsidRPr="00926BF5" w:rsidRDefault="0011255A" w:rsidP="005C79B9"/>
        </w:tc>
        <w:tc>
          <w:tcPr>
            <w:tcW w:w="850" w:type="dxa"/>
            <w:shd w:val="clear" w:color="auto" w:fill="FABF8F" w:themeFill="accent6" w:themeFillTint="99"/>
          </w:tcPr>
          <w:p w14:paraId="6368CF3A" w14:textId="77777777" w:rsidR="0011255A" w:rsidRDefault="0011255A" w:rsidP="005C79B9"/>
        </w:tc>
      </w:tr>
      <w:tr w:rsidR="0011255A" w:rsidRPr="00926BF5" w14:paraId="2AC8488D" w14:textId="77777777" w:rsidTr="0011255A">
        <w:tc>
          <w:tcPr>
            <w:tcW w:w="597" w:type="dxa"/>
            <w:shd w:val="clear" w:color="auto" w:fill="95B3D7" w:themeFill="accent1" w:themeFillTint="99"/>
          </w:tcPr>
          <w:p w14:paraId="4365B453" w14:textId="7CE7E677" w:rsidR="0011255A" w:rsidRDefault="0011255A" w:rsidP="005C79B9">
            <w:r>
              <w:t>16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14:paraId="60942143" w14:textId="77777777" w:rsidR="0011255A" w:rsidRPr="00472AFF" w:rsidRDefault="0011255A" w:rsidP="005C79B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qu’assistante de fabrication je veux disposer d’un document présentant : </w:t>
            </w:r>
          </w:p>
          <w:p w14:paraId="2DCCF197" w14:textId="77777777" w:rsidR="0011255A" w:rsidRPr="00472AFF" w:rsidRDefault="0011255A" w:rsidP="005C79B9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1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er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des ventes générales.</w:t>
            </w:r>
          </w:p>
          <w:p w14:paraId="2A5CF710" w14:textId="77777777" w:rsidR="0011255A" w:rsidRPr="00472AFF" w:rsidRDefault="0011255A" w:rsidP="005C79B9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2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ème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 la production générale.</w:t>
            </w:r>
          </w:p>
          <w:p w14:paraId="2FC39D82" w14:textId="4B7EE60C" w:rsidR="0011255A" w:rsidRPr="00472AFF" w:rsidRDefault="0011255A" w:rsidP="005C79B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 xml:space="preserve">En choisissant l’année et un type d'action (tous, audio …) 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14:paraId="4FEBAF5B" w14:textId="0CC60E1A" w:rsidR="0011255A" w:rsidRDefault="0011255A" w:rsidP="005C79B9"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14:paraId="1FB32508" w14:textId="4ED15099" w:rsidR="0011255A" w:rsidRPr="00926BF5" w:rsidRDefault="0011255A" w:rsidP="005C79B9">
            <w:r>
              <w:t>2</w:t>
            </w:r>
          </w:p>
        </w:tc>
        <w:tc>
          <w:tcPr>
            <w:tcW w:w="963" w:type="dxa"/>
            <w:shd w:val="clear" w:color="auto" w:fill="95B3D7" w:themeFill="accent1" w:themeFillTint="99"/>
          </w:tcPr>
          <w:p w14:paraId="36A057C2" w14:textId="77777777" w:rsidR="0011255A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40537BA1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5DBA9445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59D71187" w14:textId="0F8D20C1" w:rsidR="0011255A" w:rsidRDefault="0011255A" w:rsidP="005C79B9">
            <w:r>
              <w:t>X</w:t>
            </w:r>
          </w:p>
        </w:tc>
      </w:tr>
      <w:tr w:rsidR="0011255A" w:rsidRPr="00926BF5" w14:paraId="12B436F4" w14:textId="77777777" w:rsidTr="0011255A">
        <w:tc>
          <w:tcPr>
            <w:tcW w:w="597" w:type="dxa"/>
            <w:shd w:val="clear" w:color="auto" w:fill="95B3D7" w:themeFill="accent1" w:themeFillTint="99"/>
          </w:tcPr>
          <w:p w14:paraId="5BB94AEA" w14:textId="699CAD66" w:rsidR="0011255A" w:rsidRDefault="0011255A" w:rsidP="005C79B9">
            <w:r>
              <w:t>17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14:paraId="6E7BD742" w14:textId="26ACE5A4" w:rsidR="0011255A" w:rsidRPr="00472AFF" w:rsidRDefault="0011255A" w:rsidP="005C79B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 le p</w:t>
            </w:r>
            <w:r w:rsidRPr="00472AFF">
              <w:rPr>
                <w:rFonts w:ascii="Verdana" w:hAnsi="Verdana"/>
                <w:color w:val="000000"/>
                <w:sz w:val="20"/>
              </w:rPr>
              <w:t>ourcentage du nombre d'accords des fournisseurs sur un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14:paraId="6E671721" w14:textId="2517BA50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14:paraId="03EF2FE6" w14:textId="5F8A0D5D" w:rsidR="0011255A" w:rsidRPr="00926BF5" w:rsidRDefault="0011255A" w:rsidP="005C79B9">
            <w:r>
              <w:t>2</w:t>
            </w:r>
          </w:p>
        </w:tc>
        <w:tc>
          <w:tcPr>
            <w:tcW w:w="963" w:type="dxa"/>
            <w:shd w:val="clear" w:color="auto" w:fill="95B3D7" w:themeFill="accent1" w:themeFillTint="99"/>
          </w:tcPr>
          <w:p w14:paraId="0A0D350B" w14:textId="77777777" w:rsidR="0011255A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37B89A19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3FFC8647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55B8196C" w14:textId="1F475B7A" w:rsidR="0011255A" w:rsidRDefault="0011255A" w:rsidP="005C79B9">
            <w:r>
              <w:t>X</w:t>
            </w:r>
          </w:p>
        </w:tc>
      </w:tr>
      <w:tr w:rsidR="0011255A" w:rsidRPr="00926BF5" w14:paraId="50A35C4B" w14:textId="77777777" w:rsidTr="0011255A">
        <w:tc>
          <w:tcPr>
            <w:tcW w:w="597" w:type="dxa"/>
            <w:shd w:val="clear" w:color="auto" w:fill="95B3D7" w:themeFill="accent1" w:themeFillTint="99"/>
          </w:tcPr>
          <w:p w14:paraId="3A6BDA6E" w14:textId="4CC8AB02" w:rsidR="0011255A" w:rsidRDefault="0011255A" w:rsidP="005C79B9">
            <w:r>
              <w:t>18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14:paraId="56A78999" w14:textId="2618979E" w:rsidR="0011255A" w:rsidRPr="00472AFF" w:rsidRDefault="0011255A" w:rsidP="005C79B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 l’a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prestataires par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14:paraId="382D7335" w14:textId="1A5351C0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14:paraId="42A98F8C" w14:textId="12848557" w:rsidR="0011255A" w:rsidRPr="00926BF5" w:rsidRDefault="0011255A" w:rsidP="005C79B9">
            <w:r>
              <w:t>1</w:t>
            </w:r>
          </w:p>
        </w:tc>
        <w:tc>
          <w:tcPr>
            <w:tcW w:w="963" w:type="dxa"/>
            <w:shd w:val="clear" w:color="auto" w:fill="95B3D7" w:themeFill="accent1" w:themeFillTint="99"/>
          </w:tcPr>
          <w:p w14:paraId="7DF4B8C9" w14:textId="77777777" w:rsidR="0011255A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3061E970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37452F40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7432819D" w14:textId="3B254150" w:rsidR="0011255A" w:rsidRDefault="0011255A" w:rsidP="005C79B9">
            <w:r>
              <w:t>X</w:t>
            </w:r>
          </w:p>
        </w:tc>
      </w:tr>
      <w:tr w:rsidR="0011255A" w:rsidRPr="00926BF5" w14:paraId="2B87F356" w14:textId="77777777" w:rsidTr="0011255A">
        <w:tc>
          <w:tcPr>
            <w:tcW w:w="597" w:type="dxa"/>
            <w:shd w:val="clear" w:color="auto" w:fill="95B3D7" w:themeFill="accent1" w:themeFillTint="99"/>
          </w:tcPr>
          <w:p w14:paraId="4527146A" w14:textId="77B72E0C" w:rsidR="0011255A" w:rsidRDefault="0011255A" w:rsidP="005C79B9">
            <w:r>
              <w:t>19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14:paraId="0746FA5B" w14:textId="198EFD57" w:rsidR="0011255A" w:rsidRPr="00472AFF" w:rsidRDefault="0011255A" w:rsidP="005C79B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 </w:t>
            </w:r>
            <w:r>
              <w:rPr>
                <w:rFonts w:ascii="Verdana" w:hAnsi="Verdana"/>
                <w:sz w:val="20"/>
              </w:rPr>
              <w:t>l’a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ventes et des achats effectués sur un type</w:t>
            </w:r>
            <w:r>
              <w:rPr>
                <w:rFonts w:ascii="Verdana" w:hAnsi="Verdana"/>
                <w:color w:val="000000"/>
                <w:sz w:val="20"/>
              </w:rPr>
              <w:t>,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</w:rPr>
              <w:t>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14:paraId="013B7081" w14:textId="0973FF8E" w:rsidR="0011255A" w:rsidRDefault="0011255A" w:rsidP="005C79B9"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14:paraId="6057B51E" w14:textId="60DA6B9E" w:rsidR="0011255A" w:rsidRPr="00926BF5" w:rsidRDefault="0011255A" w:rsidP="005C79B9">
            <w:r>
              <w:t>1</w:t>
            </w:r>
          </w:p>
        </w:tc>
        <w:tc>
          <w:tcPr>
            <w:tcW w:w="963" w:type="dxa"/>
            <w:shd w:val="clear" w:color="auto" w:fill="95B3D7" w:themeFill="accent1" w:themeFillTint="99"/>
          </w:tcPr>
          <w:p w14:paraId="1FCC18D7" w14:textId="77777777" w:rsidR="0011255A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73E1C658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378320CB" w14:textId="77777777" w:rsidR="0011255A" w:rsidRPr="00926BF5" w:rsidRDefault="0011255A" w:rsidP="005C79B9"/>
        </w:tc>
        <w:tc>
          <w:tcPr>
            <w:tcW w:w="850" w:type="dxa"/>
            <w:shd w:val="clear" w:color="auto" w:fill="95B3D7" w:themeFill="accent1" w:themeFillTint="99"/>
          </w:tcPr>
          <w:p w14:paraId="3C8DEB48" w14:textId="267A413B" w:rsidR="0011255A" w:rsidRDefault="0011255A" w:rsidP="005C79B9">
            <w:r>
              <w:t>X</w:t>
            </w:r>
          </w:p>
        </w:tc>
      </w:tr>
    </w:tbl>
    <w:p w14:paraId="2FACF332" w14:textId="51ED0C88" w:rsidR="0011255A" w:rsidRDefault="0011255A"/>
    <w:p w14:paraId="70AE8A78" w14:textId="15FD005A" w:rsidR="0011255A" w:rsidRPr="0011255A" w:rsidRDefault="0011255A" w:rsidP="0011255A">
      <w:r>
        <w:t>Valide 0+4+0+7 = 11</w:t>
      </w:r>
    </w:p>
    <w:p w14:paraId="579863EE" w14:textId="7E6D66A1" w:rsidR="0011255A" w:rsidRPr="0011255A" w:rsidRDefault="0011255A" w:rsidP="0011255A"/>
    <w:p w14:paraId="554EFC29" w14:textId="77777777" w:rsidR="0011255A" w:rsidRPr="0011255A" w:rsidRDefault="0011255A" w:rsidP="0011255A"/>
    <w:p w14:paraId="1193E2D1" w14:textId="77777777" w:rsidR="0011255A" w:rsidRPr="0011255A" w:rsidRDefault="0011255A" w:rsidP="0011255A"/>
    <w:p w14:paraId="1DD3ECD0" w14:textId="77777777" w:rsidR="0011255A" w:rsidRPr="0011255A" w:rsidRDefault="0011255A" w:rsidP="0011255A"/>
    <w:p w14:paraId="757E74D9" w14:textId="77777777" w:rsidR="0011255A" w:rsidRPr="0011255A" w:rsidRDefault="0011255A" w:rsidP="0011255A"/>
    <w:p w14:paraId="63A756FF" w14:textId="77777777" w:rsidR="0011255A" w:rsidRPr="0011255A" w:rsidRDefault="0011255A" w:rsidP="0011255A"/>
    <w:p w14:paraId="0E06A63C" w14:textId="25C173B8" w:rsidR="0011255A" w:rsidRDefault="0011255A" w:rsidP="0011255A"/>
    <w:p w14:paraId="09810FB9" w14:textId="3744D053" w:rsidR="0011255A" w:rsidRDefault="0011255A" w:rsidP="0011255A">
      <w:pPr>
        <w:jc w:val="center"/>
      </w:pPr>
    </w:p>
    <w:p w14:paraId="65F8C8C2" w14:textId="143A94B1" w:rsidR="007D22EB" w:rsidRPr="0011255A" w:rsidRDefault="0011255A" w:rsidP="0011255A">
      <w:pPr>
        <w:tabs>
          <w:tab w:val="center" w:pos="4536"/>
        </w:tabs>
        <w:sectPr w:rsidR="007D22EB" w:rsidRPr="0011255A" w:rsidSect="00A86340">
          <w:pgSz w:w="11906" w:h="16838"/>
          <w:pgMar w:top="567" w:right="1417" w:bottom="1417" w:left="1417" w:header="708" w:footer="708" w:gutter="0"/>
          <w:cols w:space="708"/>
          <w:docGrid w:linePitch="360"/>
        </w:sectPr>
      </w:pPr>
      <w:r>
        <w:tab/>
      </w:r>
    </w:p>
    <w:p w14:paraId="18FAA021" w14:textId="6ACADF0C" w:rsidR="007D22EB" w:rsidRPr="000D4D38" w:rsidRDefault="007D22EB">
      <w:pPr>
        <w:rPr>
          <w:b/>
          <w:sz w:val="28"/>
          <w:szCs w:val="28"/>
        </w:rPr>
      </w:pPr>
    </w:p>
    <w:sectPr w:rsidR="007D22EB" w:rsidRPr="000D4D38" w:rsidSect="007D22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386B"/>
    <w:multiLevelType w:val="hybridMultilevel"/>
    <w:tmpl w:val="27206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A78DC"/>
    <w:multiLevelType w:val="hybridMultilevel"/>
    <w:tmpl w:val="D1740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76"/>
    <w:rsid w:val="000250FA"/>
    <w:rsid w:val="000C011A"/>
    <w:rsid w:val="000D4D38"/>
    <w:rsid w:val="00103133"/>
    <w:rsid w:val="0011255A"/>
    <w:rsid w:val="00153E6E"/>
    <w:rsid w:val="001E5244"/>
    <w:rsid w:val="00225B2D"/>
    <w:rsid w:val="00262AA0"/>
    <w:rsid w:val="002E5876"/>
    <w:rsid w:val="00304AB3"/>
    <w:rsid w:val="00336DB8"/>
    <w:rsid w:val="00507044"/>
    <w:rsid w:val="00541663"/>
    <w:rsid w:val="005C79B9"/>
    <w:rsid w:val="005E1CA1"/>
    <w:rsid w:val="00736F3E"/>
    <w:rsid w:val="0079700D"/>
    <w:rsid w:val="007D22EB"/>
    <w:rsid w:val="008C2A34"/>
    <w:rsid w:val="00926BF5"/>
    <w:rsid w:val="0094224B"/>
    <w:rsid w:val="00A77C39"/>
    <w:rsid w:val="00A86340"/>
    <w:rsid w:val="00AC5109"/>
    <w:rsid w:val="00AE48FE"/>
    <w:rsid w:val="00B80ABE"/>
    <w:rsid w:val="00BA363F"/>
    <w:rsid w:val="00BB7B51"/>
    <w:rsid w:val="00C40B4F"/>
    <w:rsid w:val="00C5431A"/>
    <w:rsid w:val="00CB7086"/>
    <w:rsid w:val="00D75940"/>
    <w:rsid w:val="00DC32C8"/>
    <w:rsid w:val="00EF16ED"/>
    <w:rsid w:val="00F5276C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9A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2E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link w:val="Sous-titreCar"/>
    <w:qFormat/>
    <w:rsid w:val="00AC5109"/>
    <w:pPr>
      <w:spacing w:before="400" w:after="0" w:line="240" w:lineRule="auto"/>
    </w:pPr>
    <w:rPr>
      <w:rFonts w:ascii="Times" w:eastAsia="Times New Roman" w:hAnsi="Times" w:cs="Times New Roman"/>
      <w:b/>
      <w:sz w:val="24"/>
      <w:szCs w:val="20"/>
      <w:lang w:eastAsia="fr-FR"/>
    </w:rPr>
  </w:style>
  <w:style w:type="character" w:customStyle="1" w:styleId="Sous-titreCar">
    <w:name w:val="Sous-titre Car"/>
    <w:basedOn w:val="Policepardfaut"/>
    <w:link w:val="Sous-titre"/>
    <w:rsid w:val="00AC5109"/>
    <w:rPr>
      <w:rFonts w:ascii="Times" w:eastAsia="Times New Roman" w:hAnsi="Times" w:cs="Times New Roman"/>
      <w:b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63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1083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TIXIER</dc:creator>
  <cp:lastModifiedBy>Thomas HODE</cp:lastModifiedBy>
  <cp:revision>3</cp:revision>
  <dcterms:created xsi:type="dcterms:W3CDTF">2023-07-07T06:58:00Z</dcterms:created>
  <dcterms:modified xsi:type="dcterms:W3CDTF">2023-07-07T10:05:00Z</dcterms:modified>
</cp:coreProperties>
</file>