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6b1f6rffz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 de Privacidade — BEWSGROUP.EU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 pelo Tratamento:</w:t>
      </w:r>
      <w:r w:rsidDel="00000000" w:rsidR="00000000" w:rsidRPr="00000000">
        <w:rPr>
          <w:rtl w:val="0"/>
        </w:rPr>
        <w:t xml:space="preserve"> Carla Silva da Costa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Morada:</w:t>
      </w:r>
      <w:r w:rsidDel="00000000" w:rsidR="00000000" w:rsidRPr="00000000">
        <w:rPr>
          <w:rtl w:val="0"/>
        </w:rPr>
        <w:t xml:space="preserve"> Rua José Estevão de Vasconcelos 16, 1ESQ., 2620-190 Odivelas, Lisboa, Portugal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 de contacto:</w:t>
      </w:r>
      <w:r w:rsidDel="00000000" w:rsidR="00000000" w:rsidRPr="00000000">
        <w:rPr>
          <w:rtl w:val="0"/>
        </w:rPr>
        <w:t xml:space="preserve"> geral@bewsgroup.eu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Entidade Operadora:</w:t>
      </w:r>
      <w:r w:rsidDel="00000000" w:rsidR="00000000" w:rsidRPr="00000000">
        <w:rPr>
          <w:rtl w:val="0"/>
        </w:rPr>
        <w:t xml:space="preserve"> Carla Silva da Costa (Consultoria para Negócios e Gestão – CAE 70200)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hk68egac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de Privacidade descreve como o website </w:t>
      </w:r>
      <w:r w:rsidDel="00000000" w:rsidR="00000000" w:rsidRPr="00000000">
        <w:rPr>
          <w:b w:val="1"/>
          <w:bCs w:val="1"/>
          <w:rtl w:val="0"/>
        </w:rPr>
        <w:t xml:space="preserve">bewsgroup.eu</w:t>
      </w:r>
      <w:r w:rsidDel="00000000" w:rsidR="00000000" w:rsidRPr="00000000">
        <w:rPr>
          <w:rtl w:val="0"/>
        </w:rPr>
        <w:t xml:space="preserve"> recolhe, utiliza, armazena e protege informação. A utilização deste website implica a aceitação das práticas descritas neste documento.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BEWS Group desenvolve soluções tecnológicas relacionadas com bem-estar coletivo, incluindo o produto </w:t>
      </w:r>
      <w:r w:rsidDel="00000000" w:rsidR="00000000" w:rsidRPr="00000000">
        <w:rPr>
          <w:b w:val="1"/>
          <w:bCs w:val="1"/>
          <w:rtl w:val="0"/>
        </w:rPr>
        <w:t xml:space="preserve">BEWS</w:t>
      </w:r>
      <w:r w:rsidDel="00000000" w:rsidR="00000000" w:rsidRPr="00000000">
        <w:rPr>
          <w:rtl w:val="0"/>
        </w:rPr>
        <w:t xml:space="preserve">. Esta política refere-se </w:t>
      </w:r>
      <w:r w:rsidDel="00000000" w:rsidR="00000000" w:rsidRPr="00000000">
        <w:rPr>
          <w:b w:val="1"/>
          <w:bCs w:val="1"/>
          <w:rtl w:val="0"/>
        </w:rPr>
        <w:t xml:space="preserve">exclusivamente ao website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não ao produto BEWS</w:t>
      </w:r>
      <w:r w:rsidDel="00000000" w:rsidR="00000000" w:rsidRPr="00000000">
        <w:rPr>
          <w:rtl w:val="0"/>
        </w:rPr>
        <w:t xml:space="preserve">, que não recolhe quaisquer dados pessoais.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ac1tsaem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Definições (para efeitos desta Política)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maior clareza, definimos alguns termos utilizados neste documento: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pessoais:</w:t>
      </w:r>
      <w:r w:rsidDel="00000000" w:rsidR="00000000" w:rsidRPr="00000000">
        <w:rPr>
          <w:rtl w:val="0"/>
        </w:rPr>
        <w:t xml:space="preserve"> qualquer informação relativa a uma pessoa singular identificada ou identificável.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Tratamento:</w:t>
      </w:r>
      <w:r w:rsidDel="00000000" w:rsidR="00000000" w:rsidRPr="00000000">
        <w:rPr>
          <w:rtl w:val="0"/>
        </w:rPr>
        <w:t xml:space="preserve"> qualquer operação ou conjunto de operações efetuadas sobre dados, como recolha, registo, organização, conservação, análise ou eliminação.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Titular dos dados:</w:t>
      </w:r>
      <w:r w:rsidDel="00000000" w:rsidR="00000000" w:rsidRPr="00000000">
        <w:rPr>
          <w:rtl w:val="0"/>
        </w:rPr>
        <w:t xml:space="preserve"> pessoa singular a quem os dados pessoais se referem.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 pelo tratamento:</w:t>
      </w:r>
      <w:r w:rsidDel="00000000" w:rsidR="00000000" w:rsidRPr="00000000">
        <w:rPr>
          <w:rtl w:val="0"/>
        </w:rPr>
        <w:t xml:space="preserve"> a pessoa ou entidade que determina as finalidades e meios do tratamento de dados pessoais.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m1ju4ylzq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Informação recolhida pelo website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website bewsgroup.eu recolhe apenas informação técnica necessária ao seu funcionamento e melhoria contínua. Esta recolha é efetuada de forma automática pelo fornecedor da plataforma (ex.: Squarespace), podendo incluir: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Cookies essenciais e funcionais;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analíticos (ex.: tráfego, desempenho do site);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 técnica do browser e dispositivo;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 IP anonimizado conforme disponibilizado pelo fornecedor de alojamento.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destas informações permite identificar individualmente um utilizador.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fornecedor da plataforma poderá utilizar cookies funcionais e analíticos para otimização do website. Estes cookies não recolhem dados pessoais e podem ser geridos pelo utilizador nas definições do navegador.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wnbtqbb1b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Informação NÃO recolhida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website </w:t>
      </w:r>
      <w:r w:rsidDel="00000000" w:rsidR="00000000" w:rsidRPr="00000000">
        <w:rPr>
          <w:b w:val="1"/>
          <w:bCs w:val="1"/>
          <w:rtl w:val="0"/>
        </w:rPr>
        <w:t xml:space="preserve">não recolhe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Nome, email, contacto ou qualquer dado introduzido pelo utilizador sem consentimento explícito;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sensíveis;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persistentes;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para efeitos de perfilagem individual.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uc47itsm4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Distinção clara entre WEBSITE e PRODUTO BEWS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</w:t>
      </w:r>
      <w:r w:rsidDel="00000000" w:rsidR="00000000" w:rsidRPr="00000000">
        <w:rPr>
          <w:b w:val="1"/>
          <w:bCs w:val="1"/>
          <w:rtl w:val="0"/>
        </w:rPr>
        <w:t xml:space="preserve">BEWS</w:t>
      </w:r>
      <w:r w:rsidDel="00000000" w:rsidR="00000000" w:rsidRPr="00000000">
        <w:rPr>
          <w:rtl w:val="0"/>
        </w:rPr>
        <w:t xml:space="preserve"> opera de forma totalmente independente do website e: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recolhe quaisquer dados pessoais;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 identificadores técnicos (como IP, cookies ou device ID);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processa dados </w:t>
      </w:r>
      <w:r w:rsidDel="00000000" w:rsidR="00000000" w:rsidRPr="00000000">
        <w:rPr>
          <w:b w:val="1"/>
          <w:bCs w:val="1"/>
          <w:rtl w:val="0"/>
        </w:rPr>
        <w:t xml:space="preserve">anonimizados e agregados</w:t>
      </w:r>
      <w:r w:rsidDel="00000000" w:rsidR="00000000" w:rsidRPr="00000000">
        <w:rPr>
          <w:rtl w:val="0"/>
        </w:rPr>
        <w:t xml:space="preserve">, impossibilitando qualquer forma de identificação individual;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Foi desenhado para funcionar segundo um modelo de privacidade máxima, garantindo proteção absoluta aos utilizadores.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separação garante transparência e conformidade plena com o RGPD.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q899smosn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Utilização da informação recolhida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recolhidos através do website podem ser utilizados para: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o funcionamento técnico do site;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a experiência de navegação;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estatísticas agregadas de utilização;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o site contra acessos maliciosos.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são criados perfis individuais nem utilizados dados pessoais para marketing.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aet9s9x4m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Notificação de Violação de Dados (Breach Notification)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 verifique uma violação de segurança que coloque em risco os dados pessoais (excecional, dado o modelo anónimo), a responsável compromete-se a: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Avaliar prontamente a natureza e o alcance da violação;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 autoridade de controlo competente (Comissão Nacional de Proteção de Dados) quando a violação possa gerar risco para os direitos e liberdades dos titulares;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os titulares afetados sempre que legalmente exigido e quando for possível fazê-lo sem comprometer as investigações em curso.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yhyr5uwdi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Cookies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website utiliza cookies essenciais para funcionamento e cookies analíticos para melhoria contínua.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pode: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Aceitar ou recusar cookies analíticos através do banner de consentimento (quando ativo);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Desativar cookies nas definições do navegador.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9yszpl5le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Base legal do tratamento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tratamento de dados técnicos e analíticos é realizado com base em: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Interesse legítimo:</w:t>
      </w:r>
      <w:r w:rsidDel="00000000" w:rsidR="00000000" w:rsidRPr="00000000">
        <w:rPr>
          <w:rtl w:val="0"/>
        </w:rPr>
        <w:t xml:space="preserve"> garantir a funcionalidade e segurança do website;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Consentimento:</w:t>
      </w:r>
      <w:r w:rsidDel="00000000" w:rsidR="00000000" w:rsidRPr="00000000">
        <w:rPr>
          <w:rtl w:val="0"/>
        </w:rPr>
        <w:t xml:space="preserve"> no caso de cookies analíticos opcionais.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5p8gnq0qr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Transferências Internacionais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fornecedor do website transfira dados técnicos para fora da União Europeia (por exemplo, para centros de dados do provedor de alojamento), a responsável assegura que são adotados mecanismos legais adequados para garantir um nível de proteção adequado, como cláusulas contratuais-tipo ou outras garantias previstas pela Comissão Europeia.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9lueq8kl8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Partilha de dados com terceiros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podem ser processados por: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Fornecedor de alojamento e plataforma do site (Squarespace ou equivalente);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 analíticos integrados.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terceiro recebe dados pessoais identificáveis.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qw04bcnyt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Segurança dos dados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responsável pelo tratamento assegura medidas técnicas e organizativas adequadas para proteger os dados contra: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não autorizado;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Divulgações indevidas;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ou destruição acidental.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qo4h54rp7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Conservação dos dados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técnicos e estatísticos são conservados pelo período necessário à operação e melhoria do website, não excedendo 12 meses, salvo exigência técnica do fornecedor de alojamento.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3hy1a14z4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Direitos do utilizador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titulares têm os seguintes direitos, nos termos do Regulamento Geral sobre a Proteção de Dados (RGPD):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Direito de acesso: obter confirmação sobre o tratamento dos seus dados e uma cópia dos dados tratados quando aplicável;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de retificação: corrigir dados pessoais inexatos ou incompletos quando aplicável;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ao apagamento (direito a ser esquecido): quando aplicável e nos termos da lei;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à limitação do tratamento: em situações previstas na lei;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de oposição: o titular pode opor-se a tratamentos com base no interesse legítimo, salvo motivos legítimos prevalecentes da responsável;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à portabilidade dos dados: quando aplicável (não aplicável ao modelo anónimo do produto BEWS);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de retirar o consentimento: quando o tratamento se basear no consentimento, o titular pode retirá-lo a qualquer momento sem afetar a legalidade do tratamento anterior.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pedidos relativos ao exercício destes direitos devem ser dirigidos para geral@bewsgroup.eu. A responsável responderá em conformidade com os prazos legais.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x5q230u7f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Reclamação junto da Autoridade de Controlo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considere que os seus direitos não foram respeitados, o titular pode apresentar reclamação junto da autoridade de controlo competente, a </w:t>
      </w:r>
      <w:r w:rsidDel="00000000" w:rsidR="00000000" w:rsidRPr="00000000">
        <w:rPr>
          <w:b w:val="1"/>
          <w:bCs w:val="1"/>
          <w:rtl w:val="0"/>
        </w:rPr>
        <w:t xml:space="preserve">Comissão Nacional de Proteção de Dados (CNPD)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Comissão Nacional de Proteção de Dados</w:t>
        <w:br w:type="textWrapping"/>
      </w:r>
      <w:r w:rsidDel="00000000" w:rsidR="00000000" w:rsidRPr="00000000">
        <w:rPr>
          <w:rtl w:val="0"/>
        </w:rPr>
        <w:t xml:space="preserve"> Rua de São Bento n.º 148 – 3.º</w:t>
        <w:br w:type="textWrapping"/>
        <w:t xml:space="preserve"> 1200-821 Lisboa</w:t>
        <w:br w:type="textWrapping"/>
        <w:t xml:space="preserve"> Portugal</w:t>
        <w:br w:type="textWrapping"/>
        <w:t xml:space="preserve">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https://www.cnpd.pt</w:t>
          <w:br w:type="textWrapping"/>
        </w:r>
      </w:hyperlink>
      <w:r w:rsidDel="00000000" w:rsidR="00000000" w:rsidRPr="00000000">
        <w:rPr>
          <w:rtl w:val="0"/>
        </w:rPr>
        <w:t xml:space="preserve"> Telefone: +351 213 928 400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y52t4lw4x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Alterações a esta Política de Privacidade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responsável pelo tratamento reserva-se o direito de atualizar esta política a qualquer momento. Alterações relevantes serão comunicadas no website.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v6f86ue8s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questões de privacidade ou exercício de direitos: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geral@bewsgroup.eu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Morada:</w:t>
      </w:r>
      <w:r w:rsidDel="00000000" w:rsidR="00000000" w:rsidRPr="00000000">
        <w:rPr>
          <w:rtl w:val="0"/>
        </w:rPr>
        <w:t xml:space="preserve"> Rua José Estevão de Vasconcelos 16, 1ESQ., 2620-190 Odivelas, Lisboa, Portugal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Março 2026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566.9291338582677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npd.pt/" TargetMode="External"/><Relationship Id="rId7" Type="http://schemas.openxmlformats.org/officeDocument/2006/relationships/hyperlink" Target="https://www.cnpd.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