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</w:t>
      </w:r>
      <w:proofErr w:type="spellStart"/>
      <w:r w:rsidRPr="00FE3BC1">
        <w:rPr>
          <w:rStyle w:val="Hyperlink"/>
          <w:rFonts w:ascii="Book Antiqua" w:hAnsi="Book Antiqua"/>
        </w:rPr>
        <w:t>marfrasa</w:t>
      </w:r>
      <w:proofErr w:type="spellEnd"/>
      <w:r w:rsidRPr="00FE3BC1">
        <w:rPr>
          <w:rStyle w:val="Hyperlink"/>
          <w:rFonts w:ascii="Book Antiqua" w:hAnsi="Book Antiqua"/>
        </w:rPr>
        <w:t>/</w:t>
      </w:r>
      <w:proofErr w:type="spellStart"/>
      <w:r w:rsidRPr="00FE3BC1">
        <w:rPr>
          <w:rStyle w:val="Hyperlink"/>
          <w:rFonts w:ascii="Book Antiqua" w:hAnsi="Book Antiqua"/>
        </w:rPr>
        <w:t>en</w:t>
      </w:r>
      <w:proofErr w:type="spellEnd"/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7777777" w:rsidR="00CE6D6B" w:rsidRDefault="00CE6D6B" w:rsidP="00CE6D6B">
      <w:pPr>
        <w:pStyle w:val="Profile"/>
        <w:spacing w:before="240"/>
        <w:jc w:val="both"/>
      </w:pPr>
      <w:r>
        <w:t xml:space="preserve">I am Chief Scientific Officer at </w:t>
      </w:r>
      <w:proofErr w:type="spellStart"/>
      <w:r>
        <w:t>Symanto</w:t>
      </w:r>
      <w:proofErr w:type="spellEnd"/>
      <w:r>
        <w:t xml:space="preserve">, a data analytics company based on psycholinguistic profiling. In this role, I work with my team to provide our data analysis platform with novel solutions based on the latest techniques of natural language processing, </w:t>
      </w:r>
      <w:proofErr w:type="gramStart"/>
      <w:r>
        <w:t>machine</w:t>
      </w:r>
      <w:proofErr w:type="gramEnd"/>
      <w:r>
        <w:t xml:space="preserve">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 xml:space="preserve">I am a passionate, focused, and creative researcher. I like to read blogs and scientific papers about computational linguistics, data mining, and deep learning. In addition, I contribute to the scientific community by publishing articles in prestigious conferences and </w:t>
      </w:r>
      <w:proofErr w:type="gramStart"/>
      <w:r>
        <w:t>journals, and</w:t>
      </w:r>
      <w:proofErr w:type="gramEnd"/>
      <w:r>
        <w:t xml:space="preserve"> organizing shared tasks in national and international conferences.</w:t>
      </w:r>
    </w:p>
    <w:p w14:paraId="1BACDA23" w14:textId="0561B4E1" w:rsidR="002423E5" w:rsidRDefault="00CE6D6B" w:rsidP="00CE6D6B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València (Spain) with cum laude distinction, where I also obtained my Engineer’s Degree in Computer Science and my </w:t>
      </w:r>
      <w:proofErr w:type="gramStart"/>
      <w:r>
        <w:t>Master’s Degree</w:t>
      </w:r>
      <w:proofErr w:type="gramEnd"/>
      <w:r>
        <w:t xml:space="preserve"> in Artificial Intelligence, Pattern Recognition and Digital Image. During my career I have published more than </w:t>
      </w:r>
      <w:r w:rsidR="005432CF">
        <w:t>4</w:t>
      </w:r>
      <w:r>
        <w:t>0 scientific articles, some of them in top conferences, and participated in several international research internships around the world.</w:t>
      </w:r>
    </w:p>
    <w:p w14:paraId="3180C750" w14:textId="77777777" w:rsidR="00CE6D6B" w:rsidRDefault="00CE6D6B" w:rsidP="00CE6D6B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04E2F30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0120D0">
              <w:rPr>
                <w:rFonts w:ascii="Book Antiqua" w:hAnsi="Book Antiqua"/>
                <w:b/>
                <w:sz w:val="24"/>
                <w:szCs w:val="24"/>
              </w:rPr>
              <w:t xml:space="preserve"> (NLP &amp; AI)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proofErr w:type="spellStart"/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 xml:space="preserve">Person responsible for all scientific activities of </w:t>
      </w:r>
      <w:proofErr w:type="spellStart"/>
      <w:r w:rsidRPr="006B2467">
        <w:rPr>
          <w:rFonts w:ascii="Book Antiqua" w:hAnsi="Book Antiqua"/>
          <w:sz w:val="20"/>
        </w:rPr>
        <w:t>Symanto</w:t>
      </w:r>
      <w:proofErr w:type="spellEnd"/>
      <w:r w:rsidRPr="006B2467">
        <w:rPr>
          <w:rFonts w:ascii="Book Antiqua" w:hAnsi="Book Antiqua"/>
          <w:sz w:val="20"/>
        </w:rPr>
        <w:t xml:space="preserve">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 xml:space="preserve">Responsible for aligning the scientific activities and objectives with the rest of the </w:t>
      </w:r>
      <w:proofErr w:type="gramStart"/>
      <w:r w:rsidRPr="006B2467">
        <w:rPr>
          <w:rFonts w:ascii="Book Antiqua" w:hAnsi="Book Antiqua"/>
          <w:sz w:val="20"/>
        </w:rPr>
        <w:t>departments</w:t>
      </w:r>
      <w:proofErr w:type="gramEnd"/>
    </w:p>
    <w:p w14:paraId="09E2FBAA" w14:textId="7E97A6EF" w:rsidR="003844A3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 xml:space="preserve">Represent the company in scientific </w:t>
      </w:r>
      <w:proofErr w:type="gramStart"/>
      <w:r w:rsidRPr="006B2467">
        <w:rPr>
          <w:rFonts w:ascii="Book Antiqua" w:hAnsi="Book Antiqua"/>
          <w:sz w:val="20"/>
        </w:rPr>
        <w:t>matters</w:t>
      </w:r>
      <w:proofErr w:type="gramEnd"/>
    </w:p>
    <w:tbl>
      <w:tblPr>
        <w:tblStyle w:val="TableGrid"/>
        <w:tblW w:w="9136" w:type="dxa"/>
        <w:tblInd w:w="-10" w:type="dxa"/>
        <w:tblLook w:val="04A0" w:firstRow="1" w:lastRow="0" w:firstColumn="1" w:lastColumn="0" w:noHBand="0" w:noVBand="1"/>
      </w:tblPr>
      <w:tblGrid>
        <w:gridCol w:w="6521"/>
        <w:gridCol w:w="2615"/>
      </w:tblGrid>
      <w:tr w:rsidR="001829F8" w:rsidRPr="00405C77" w14:paraId="1D4F0A0D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CC531D8" w14:textId="77777777" w:rsidR="001829F8" w:rsidRDefault="00AF6413" w:rsidP="00C45794">
            <w:pPr>
              <w:pStyle w:val="Profile"/>
              <w:spacing w:before="240"/>
              <w:ind w:left="0"/>
              <w:rPr>
                <w:rStyle w:val="Hyperlink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Adjunt</w:t>
            </w:r>
            <w:proofErr w:type="spellEnd"/>
            <w:r w:rsidR="001829F8">
              <w:rPr>
                <w:rFonts w:ascii="Book Antiqua" w:hAnsi="Book Antiqua"/>
                <w:b/>
                <w:sz w:val="24"/>
                <w:szCs w:val="24"/>
              </w:rPr>
              <w:t xml:space="preserve"> Professor</w:t>
            </w:r>
            <w:r w:rsidR="001829F8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1829F8" w:rsidRPr="001829F8">
                <w:rPr>
                  <w:rStyle w:val="Hyperlink"/>
                </w:rPr>
                <w:t xml:space="preserve">Universidad </w:t>
              </w:r>
              <w:proofErr w:type="spellStart"/>
              <w:r w:rsidR="001829F8" w:rsidRPr="001829F8">
                <w:rPr>
                  <w:rStyle w:val="Hyperlink"/>
                </w:rPr>
                <w:t>Europea</w:t>
              </w:r>
              <w:proofErr w:type="spellEnd"/>
            </w:hyperlink>
          </w:p>
          <w:p w14:paraId="52B25000" w14:textId="2B35F5CE" w:rsidR="00DC66C7" w:rsidRPr="00F82725" w:rsidRDefault="00F82725" w:rsidP="00F82725">
            <w:pPr>
              <w:pStyle w:val="Profile"/>
              <w:numPr>
                <w:ilvl w:val="0"/>
                <w:numId w:val="1"/>
              </w:numPr>
              <w:spacing w:after="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Subjects: artificial intelligence projects; project management 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1DB3FF1F" w14:textId="69C762F7" w:rsidR="001829F8" w:rsidRPr="00405C77" w:rsidRDefault="001829F8" w:rsidP="00C4579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Oct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697579" w:rsidRPr="00405C77" w14:paraId="6DFFF699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1955FE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>
                <w:rPr>
                  <w:rStyle w:val="Hyperlink"/>
                  <w:sz w:val="20"/>
                </w:rPr>
                <w:t>Genaios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B04B0D0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August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2672AE71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4B69376A" w14:textId="503DF55A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2615" w:type="dxa"/>
          </w:tcPr>
          <w:p w14:paraId="1E7FC343" w14:textId="73FA4F24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371CEA5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2780E326" w14:textId="64BB02ED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2615" w:type="dxa"/>
          </w:tcPr>
          <w:p w14:paraId="1696ED5E" w14:textId="1486217A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5BA2F40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09363737" w14:textId="68C064BC" w:rsidR="001C487A" w:rsidRPr="007B254E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5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615" w:type="dxa"/>
          </w:tcPr>
          <w:p w14:paraId="7FF1003C" w14:textId="1A80B100" w:rsidR="001C487A" w:rsidRPr="00405C77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– Jan 2024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lastRenderedPageBreak/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4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571"/>
      </w:tblGrid>
      <w:tr w:rsidR="006B2467" w14:paraId="338AD8BD" w14:textId="77777777" w:rsidTr="000554F5">
        <w:trPr>
          <w:trHeight w:val="895"/>
        </w:trPr>
        <w:tc>
          <w:tcPr>
            <w:tcW w:w="4570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proofErr w:type="spellStart"/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71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Decision making and supervision of all the aspects related to the research activities of the </w:t>
      </w:r>
      <w:proofErr w:type="gramStart"/>
      <w:r w:rsidRPr="00BC6619">
        <w:rPr>
          <w:rFonts w:ascii="Book Antiqua" w:hAnsi="Book Antiqua"/>
          <w:sz w:val="20"/>
        </w:rPr>
        <w:t>company</w:t>
      </w:r>
      <w:proofErr w:type="gramEnd"/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Responsible for aligning research activities and objectives with the rest of the company's </w:t>
      </w:r>
      <w:proofErr w:type="gramStart"/>
      <w:r w:rsidRPr="00BC6619">
        <w:rPr>
          <w:rFonts w:ascii="Book Antiqua" w:hAnsi="Book Antiqua"/>
          <w:sz w:val="20"/>
        </w:rPr>
        <w:t>departments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proofErr w:type="spellStart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proofErr w:type="spellEnd"/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proofErr w:type="gram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proofErr w:type="spellStart"/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 xml:space="preserve">Decision making on new lines of research and their </w:t>
      </w:r>
      <w:proofErr w:type="gramStart"/>
      <w:r w:rsidRPr="005C5B53">
        <w:rPr>
          <w:rFonts w:ascii="Book Antiqua" w:hAnsi="Book Antiqua"/>
          <w:sz w:val="20"/>
        </w:rPr>
        <w:t>implementation</w:t>
      </w:r>
      <w:proofErr w:type="gramEnd"/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proofErr w:type="spellStart"/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Lead a team of data scientists and </w:t>
      </w:r>
      <w:proofErr w:type="gramStart"/>
      <w:r w:rsidRPr="00405C77">
        <w:rPr>
          <w:rFonts w:ascii="Book Antiqua" w:hAnsi="Book Antiqua"/>
          <w:sz w:val="20"/>
        </w:rPr>
        <w:t>psycholinguists</w:t>
      </w:r>
      <w:proofErr w:type="gramEnd"/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Provide the data analysis platform with novel solutions based on the latest techniques of natural language processing and deep </w:t>
      </w:r>
      <w:proofErr w:type="gramStart"/>
      <w:r w:rsidRPr="00405C77">
        <w:rPr>
          <w:rFonts w:ascii="Book Antiqua" w:hAnsi="Book Antiqua"/>
          <w:sz w:val="20"/>
        </w:rPr>
        <w:t>learning</w:t>
      </w:r>
      <w:proofErr w:type="gramEnd"/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proofErr w:type="spellStart"/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 xml:space="preserve">Research on cross-lingual and cross-domain deep learning </w:t>
      </w:r>
      <w:proofErr w:type="gramStart"/>
      <w:r w:rsidRPr="00E24652">
        <w:rPr>
          <w:rFonts w:ascii="Book Antiqua" w:hAnsi="Book Antiqua"/>
          <w:sz w:val="20"/>
        </w:rPr>
        <w:t>solutions</w:t>
      </w:r>
      <w:proofErr w:type="gramEnd"/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 xml:space="preserve">Research on several natural language processing </w:t>
      </w:r>
      <w:proofErr w:type="gramStart"/>
      <w:r w:rsidRPr="00E24652">
        <w:rPr>
          <w:rFonts w:ascii="Book Antiqua" w:hAnsi="Book Antiqua"/>
          <w:sz w:val="20"/>
        </w:rPr>
        <w:t>projects</w:t>
      </w:r>
      <w:proofErr w:type="gramEnd"/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proofErr w:type="spellStart"/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 xml:space="preserve">Research on cross-lingual deep learning </w:t>
      </w:r>
      <w:proofErr w:type="gramStart"/>
      <w:r w:rsidRPr="00E8354C">
        <w:rPr>
          <w:rFonts w:ascii="Book Antiqua" w:hAnsi="Book Antiqua"/>
          <w:sz w:val="20"/>
        </w:rPr>
        <w:t>solutions</w:t>
      </w:r>
      <w:proofErr w:type="gramEnd"/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p w14:paraId="08D7ADDD" w14:textId="77777777" w:rsidR="00347E12" w:rsidRPr="00841C51" w:rsidRDefault="00347E12" w:rsidP="00347E12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proofErr w:type="spellStart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240EEAF" w14:textId="77777777" w:rsidR="00EB4B5F" w:rsidRPr="002423E5" w:rsidRDefault="00EB4B5F" w:rsidP="00EB4B5F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448"/>
        <w:gridCol w:w="120"/>
      </w:tblGrid>
      <w:tr w:rsidR="00EB4B5F" w14:paraId="7E807A6B" w14:textId="77777777" w:rsidTr="00EB4B5F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19B52" w14:textId="62B7F051" w:rsidR="00EB4B5F" w:rsidRPr="00FE3BC1" w:rsidRDefault="00EB4B5F" w:rsidP="002A7EAF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Volunteer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EB4B5F" w14:paraId="7A3FED1F" w14:textId="77777777" w:rsidTr="00EB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4542F223" w14:textId="77777777" w:rsidR="00EB4B5F" w:rsidRPr="00482762" w:rsidRDefault="00EB4B5F" w:rsidP="002A7EA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  <w:gridSpan w:val="2"/>
          </w:tcPr>
          <w:p w14:paraId="344FF392" w14:textId="77777777" w:rsidR="00EB4B5F" w:rsidRPr="00405C77" w:rsidRDefault="00EB4B5F" w:rsidP="002A7EA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2DEAA0DF" w14:textId="0178AA3D" w:rsidR="00EB4B5F" w:rsidRDefault="00EB4B5F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 xml:space="preserve">Responsible for Valencia (Valencia AI) for the Spain AI platform. Organization of seminars on topics related to artificial </w:t>
      </w:r>
      <w:proofErr w:type="gramStart"/>
      <w:r w:rsidRPr="006A1A67">
        <w:rPr>
          <w:rFonts w:ascii="Book Antiqua" w:hAnsi="Book Antiqua"/>
          <w:sz w:val="20"/>
        </w:rPr>
        <w:t>intelligence</w:t>
      </w:r>
      <w:proofErr w:type="gramEnd"/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6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7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05388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CD449" w14:textId="77777777" w:rsidR="0005388B" w:rsidRDefault="0005388B" w:rsidP="00FE3BC1">
      <w:pPr>
        <w:spacing w:after="0" w:line="240" w:lineRule="auto"/>
      </w:pPr>
      <w:r>
        <w:separator/>
      </w:r>
    </w:p>
  </w:endnote>
  <w:endnote w:type="continuationSeparator" w:id="0">
    <w:p w14:paraId="5EE22DC9" w14:textId="77777777" w:rsidR="0005388B" w:rsidRDefault="0005388B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60E67" w14:textId="77777777" w:rsidR="0005388B" w:rsidRDefault="0005388B" w:rsidP="00FE3BC1">
      <w:pPr>
        <w:spacing w:after="0" w:line="240" w:lineRule="auto"/>
      </w:pPr>
      <w:r>
        <w:separator/>
      </w:r>
    </w:p>
  </w:footnote>
  <w:footnote w:type="continuationSeparator" w:id="0">
    <w:p w14:paraId="27090E4E" w14:textId="77777777" w:rsidR="0005388B" w:rsidRDefault="0005388B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120D0"/>
    <w:rsid w:val="00025499"/>
    <w:rsid w:val="00045439"/>
    <w:rsid w:val="0005388B"/>
    <w:rsid w:val="000554F5"/>
    <w:rsid w:val="00132276"/>
    <w:rsid w:val="00175F92"/>
    <w:rsid w:val="001829F8"/>
    <w:rsid w:val="001B71B9"/>
    <w:rsid w:val="001B7A86"/>
    <w:rsid w:val="001C487A"/>
    <w:rsid w:val="002423E5"/>
    <w:rsid w:val="00253708"/>
    <w:rsid w:val="00347E12"/>
    <w:rsid w:val="00355BE8"/>
    <w:rsid w:val="003844A3"/>
    <w:rsid w:val="003B556B"/>
    <w:rsid w:val="00405C77"/>
    <w:rsid w:val="00442C63"/>
    <w:rsid w:val="00482559"/>
    <w:rsid w:val="00482762"/>
    <w:rsid w:val="0054096E"/>
    <w:rsid w:val="005432CF"/>
    <w:rsid w:val="005C5B53"/>
    <w:rsid w:val="005C77E0"/>
    <w:rsid w:val="00636B44"/>
    <w:rsid w:val="0067664F"/>
    <w:rsid w:val="00697579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C7DC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61ABB"/>
    <w:rsid w:val="00A67EE1"/>
    <w:rsid w:val="00AF6413"/>
    <w:rsid w:val="00AF6770"/>
    <w:rsid w:val="00B56825"/>
    <w:rsid w:val="00BC6619"/>
    <w:rsid w:val="00BF6BFA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C66C7"/>
    <w:rsid w:val="00DE45A3"/>
    <w:rsid w:val="00E24652"/>
    <w:rsid w:val="00E50CB3"/>
    <w:rsid w:val="00E8354C"/>
    <w:rsid w:val="00EB4B5F"/>
    <w:rsid w:val="00F21438"/>
    <w:rsid w:val="00F34554"/>
    <w:rsid w:val="00F72B63"/>
    <w:rsid w:val="00F82725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naios.ai/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dadeuropea.com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hyperlink" Target="https://es.linkedin.com/in/marfrasa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3.ub.edu/estudiantes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hyperlink" Target="https://goo.gl/srdC6D" TargetMode="Externa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www.spain-ai.com/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1149</Words>
  <Characters>6555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FS</cp:lastModifiedBy>
  <cp:revision>61</cp:revision>
  <cp:lastPrinted>2023-10-13T11:10:00Z</cp:lastPrinted>
  <dcterms:created xsi:type="dcterms:W3CDTF">2017-09-18T13:02:00Z</dcterms:created>
  <dcterms:modified xsi:type="dcterms:W3CDTF">2024-02-23T10:12:00Z</dcterms:modified>
</cp:coreProperties>
</file>