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4CF06" w14:textId="753C5130" w:rsidR="00753676" w:rsidRDefault="001907C1">
      <w:pPr>
        <w:rPr>
          <w:b/>
          <w:bCs/>
          <w:sz w:val="40"/>
          <w:szCs w:val="44"/>
        </w:rPr>
      </w:pPr>
      <w:r w:rsidRPr="001907C1">
        <w:rPr>
          <w:rFonts w:hint="eastAsia"/>
          <w:b/>
          <w:bCs/>
          <w:sz w:val="40"/>
          <w:szCs w:val="44"/>
        </w:rPr>
        <w:t>S</w:t>
      </w:r>
      <w:r w:rsidRPr="001907C1">
        <w:rPr>
          <w:b/>
          <w:bCs/>
          <w:sz w:val="40"/>
          <w:szCs w:val="44"/>
        </w:rPr>
        <w:t xml:space="preserve">EC </w:t>
      </w:r>
      <w:r w:rsidRPr="001907C1">
        <w:rPr>
          <w:rFonts w:hint="eastAsia"/>
          <w:b/>
          <w:bCs/>
          <w:sz w:val="40"/>
          <w:szCs w:val="44"/>
        </w:rPr>
        <w:t>1</w:t>
      </w:r>
      <w:r w:rsidRPr="001907C1">
        <w:rPr>
          <w:b/>
          <w:bCs/>
          <w:sz w:val="40"/>
          <w:szCs w:val="44"/>
        </w:rPr>
        <w:t>44</w:t>
      </w:r>
      <w:r>
        <w:rPr>
          <w:b/>
          <w:bCs/>
          <w:sz w:val="40"/>
          <w:szCs w:val="44"/>
        </w:rPr>
        <w:t>(</w:t>
      </w:r>
      <w:r>
        <w:rPr>
          <w:rFonts w:hint="eastAsia"/>
          <w:b/>
          <w:bCs/>
          <w:sz w:val="40"/>
          <w:szCs w:val="44"/>
        </w:rPr>
        <w:t>k</w:t>
      </w:r>
      <w:r>
        <w:rPr>
          <w:b/>
          <w:bCs/>
          <w:sz w:val="40"/>
          <w:szCs w:val="44"/>
        </w:rPr>
        <w:t>)</w:t>
      </w:r>
      <w:r w:rsidRPr="001907C1">
        <w:rPr>
          <w:b/>
          <w:bCs/>
          <w:sz w:val="40"/>
          <w:szCs w:val="44"/>
        </w:rPr>
        <w:t xml:space="preserve"> </w:t>
      </w:r>
      <w:r w:rsidRPr="001907C1">
        <w:rPr>
          <w:rFonts w:hint="eastAsia"/>
          <w:b/>
          <w:bCs/>
          <w:sz w:val="40"/>
          <w:szCs w:val="44"/>
        </w:rPr>
        <w:t>관련</w:t>
      </w:r>
    </w:p>
    <w:p w14:paraId="0B1F4EEE" w14:textId="23AE24E5" w:rsidR="001907C1" w:rsidRPr="00A42482" w:rsidRDefault="001907C1" w:rsidP="00A42482">
      <w:pPr>
        <w:wordWrap/>
        <w:spacing w:after="0" w:line="240" w:lineRule="exact"/>
        <w:rPr>
          <w:b/>
          <w:bCs/>
          <w:sz w:val="22"/>
        </w:rPr>
      </w:pPr>
      <w:r w:rsidRPr="00A42482">
        <w:rPr>
          <w:rFonts w:hint="eastAsia"/>
          <w:b/>
          <w:bCs/>
          <w:sz w:val="22"/>
        </w:rPr>
        <w:t>[원문]</w:t>
      </w:r>
    </w:p>
    <w:p w14:paraId="13DBF3AD" w14:textId="77777777" w:rsidR="001907C1" w:rsidRPr="00A42482" w:rsidRDefault="001907C1" w:rsidP="00A42482">
      <w:pPr>
        <w:pStyle w:val="a4"/>
        <w:spacing w:before="0" w:beforeAutospacing="0" w:after="0" w:afterAutospacing="0"/>
        <w:jc w:val="both"/>
        <w:rPr>
          <w:sz w:val="20"/>
          <w:szCs w:val="20"/>
        </w:rPr>
      </w:pPr>
      <w:r w:rsidRPr="00A42482">
        <w:rPr>
          <w:b/>
          <w:bCs/>
          <w:sz w:val="20"/>
          <w:szCs w:val="20"/>
        </w:rPr>
        <w:t>§ 230.144 Persons deemed not to be engaged in a distribution and therefore not underwriters.</w:t>
      </w:r>
    </w:p>
    <w:p w14:paraId="781FEFDD" w14:textId="77777777" w:rsidR="001907C1" w:rsidRPr="00A42482" w:rsidRDefault="001907C1" w:rsidP="00A42482">
      <w:pPr>
        <w:pStyle w:val="a4"/>
        <w:spacing w:before="0" w:beforeAutospacing="0" w:after="0" w:afterAutospacing="0"/>
        <w:jc w:val="both"/>
        <w:rPr>
          <w:sz w:val="20"/>
          <w:szCs w:val="20"/>
        </w:rPr>
      </w:pPr>
      <w:r w:rsidRPr="00A42482">
        <w:rPr>
          <w:b/>
          <w:bCs/>
          <w:sz w:val="20"/>
          <w:szCs w:val="20"/>
        </w:rPr>
        <w:t>(k) Persons who are not deemed to be engaged in a distribution.</w:t>
      </w:r>
    </w:p>
    <w:p w14:paraId="7C41DE14" w14:textId="77777777" w:rsidR="001907C1" w:rsidRDefault="001907C1" w:rsidP="00A42482">
      <w:pPr>
        <w:pStyle w:val="a4"/>
        <w:spacing w:before="0" w:beforeAutospacing="0" w:after="0" w:afterAutospacing="0"/>
        <w:jc w:val="both"/>
        <w:rPr>
          <w:sz w:val="20"/>
          <w:szCs w:val="20"/>
        </w:rPr>
      </w:pPr>
      <w:r w:rsidRPr="00A42482">
        <w:rPr>
          <w:sz w:val="20"/>
          <w:szCs w:val="20"/>
        </w:rPr>
        <w:t>The requirements of paragraphs (c), (e), (f), (g), (h), and (</w:t>
      </w:r>
      <w:proofErr w:type="spellStart"/>
      <w:r w:rsidRPr="00A42482">
        <w:rPr>
          <w:sz w:val="20"/>
          <w:szCs w:val="20"/>
        </w:rPr>
        <w:t>i</w:t>
      </w:r>
      <w:proofErr w:type="spellEnd"/>
      <w:r w:rsidRPr="00A42482">
        <w:rPr>
          <w:sz w:val="20"/>
          <w:szCs w:val="20"/>
        </w:rPr>
        <w:t xml:space="preserve">) of this section shall not apply to the sale of restricted securities by and for the account of a person who is not an </w:t>
      </w:r>
      <w:r w:rsidRPr="00A42482">
        <w:rPr>
          <w:b/>
          <w:bCs/>
          <w:sz w:val="20"/>
          <w:szCs w:val="20"/>
        </w:rPr>
        <w:t>affiliate</w:t>
      </w:r>
      <w:r w:rsidRPr="00A42482">
        <w:rPr>
          <w:sz w:val="20"/>
          <w:szCs w:val="20"/>
        </w:rPr>
        <w:t xml:space="preserve"> of the issuer at the time of the sale and has not been an affiliate during the </w:t>
      </w:r>
      <w:r w:rsidRPr="00A42482">
        <w:rPr>
          <w:b/>
          <w:bCs/>
          <w:sz w:val="20"/>
          <w:szCs w:val="20"/>
        </w:rPr>
        <w:t>three months preceding the sale</w:t>
      </w:r>
      <w:r w:rsidRPr="00A42482">
        <w:rPr>
          <w:sz w:val="20"/>
          <w:szCs w:val="20"/>
        </w:rPr>
        <w:t xml:space="preserve">, provided a period of at least </w:t>
      </w:r>
      <w:r w:rsidRPr="00A42482">
        <w:rPr>
          <w:b/>
          <w:bCs/>
          <w:sz w:val="20"/>
          <w:szCs w:val="20"/>
        </w:rPr>
        <w:t>six months</w:t>
      </w:r>
      <w:r w:rsidRPr="00A42482">
        <w:rPr>
          <w:sz w:val="20"/>
          <w:szCs w:val="20"/>
        </w:rPr>
        <w:t xml:space="preserve"> has elapsed since the date the securities were acquired from the issuer or an affiliate of the issuer.</w:t>
      </w:r>
    </w:p>
    <w:p w14:paraId="497360B9" w14:textId="77777777" w:rsidR="00A42482" w:rsidRPr="00A42482" w:rsidRDefault="00A42482" w:rsidP="00A42482">
      <w:pPr>
        <w:pStyle w:val="a4"/>
        <w:spacing w:before="0" w:beforeAutospacing="0" w:after="0" w:afterAutospacing="0"/>
        <w:jc w:val="both"/>
        <w:rPr>
          <w:sz w:val="20"/>
          <w:szCs w:val="20"/>
        </w:rPr>
      </w:pPr>
    </w:p>
    <w:p w14:paraId="35F6D620" w14:textId="2971A580" w:rsidR="001907C1" w:rsidRPr="00A42482" w:rsidRDefault="001907C1" w:rsidP="00A42482">
      <w:pPr>
        <w:wordWrap/>
        <w:spacing w:after="0" w:line="240" w:lineRule="auto"/>
        <w:rPr>
          <w:rFonts w:hint="eastAsia"/>
          <w:b/>
          <w:bCs/>
          <w:sz w:val="22"/>
        </w:rPr>
      </w:pPr>
      <w:r w:rsidRPr="00A42482">
        <w:rPr>
          <w:rFonts w:hint="eastAsia"/>
          <w:b/>
          <w:bCs/>
          <w:sz w:val="22"/>
        </w:rPr>
        <w:t>[번역]</w:t>
      </w:r>
    </w:p>
    <w:p w14:paraId="1FB773F8" w14:textId="77777777" w:rsidR="001907C1" w:rsidRPr="001907C1" w:rsidRDefault="001907C1" w:rsidP="00A42482">
      <w:pPr>
        <w:widowControl/>
        <w:wordWrap/>
        <w:autoSpaceDE/>
        <w:autoSpaceDN/>
        <w:spacing w:after="0" w:line="240" w:lineRule="auto"/>
        <w:rPr>
          <w:rFonts w:eastAsiaTheme="minorHAnsi" w:cs="굴림"/>
          <w:kern w:val="0"/>
          <w:szCs w:val="20"/>
        </w:rPr>
      </w:pPr>
      <w:r w:rsidRPr="001907C1">
        <w:rPr>
          <w:rFonts w:eastAsiaTheme="minorHAnsi" w:cs="굴림"/>
          <w:kern w:val="0"/>
          <w:szCs w:val="20"/>
        </w:rPr>
        <w:t>본 조항의 (c), (e), (f), (g), (h), 그리고 (</w:t>
      </w:r>
      <w:proofErr w:type="spellStart"/>
      <w:r w:rsidRPr="001907C1">
        <w:rPr>
          <w:rFonts w:eastAsiaTheme="minorHAnsi" w:cs="굴림"/>
          <w:kern w:val="0"/>
          <w:szCs w:val="20"/>
        </w:rPr>
        <w:t>i</w:t>
      </w:r>
      <w:proofErr w:type="spellEnd"/>
      <w:r w:rsidRPr="001907C1">
        <w:rPr>
          <w:rFonts w:eastAsiaTheme="minorHAnsi" w:cs="굴림"/>
          <w:kern w:val="0"/>
          <w:szCs w:val="20"/>
        </w:rPr>
        <w:t xml:space="preserve">)항의 요건들은, 해당 제한 증권(restricted securities)을 판매하는 시점에 발행사의 **계열 관계인(affiliate)**이 아니며, 해당 매도에 </w:t>
      </w:r>
      <w:r w:rsidRPr="001907C1">
        <w:rPr>
          <w:rFonts w:eastAsiaTheme="minorHAnsi" w:cs="굴림"/>
          <w:b/>
          <w:bCs/>
          <w:kern w:val="0"/>
          <w:szCs w:val="20"/>
        </w:rPr>
        <w:t>선행하는 3개월</w:t>
      </w:r>
      <w:r w:rsidRPr="001907C1">
        <w:rPr>
          <w:rFonts w:eastAsiaTheme="minorHAnsi" w:cs="굴림"/>
          <w:kern w:val="0"/>
          <w:szCs w:val="20"/>
        </w:rPr>
        <w:t xml:space="preserve"> 동안 계열 관계인이 아니었던 자의 계정에서 해당 증권을 판매할 경우에는 적용되지 않는다. 다만, 해당 증권이 </w:t>
      </w:r>
      <w:proofErr w:type="spellStart"/>
      <w:r w:rsidRPr="001907C1">
        <w:rPr>
          <w:rFonts w:eastAsiaTheme="minorHAnsi" w:cs="굴림"/>
          <w:kern w:val="0"/>
          <w:szCs w:val="20"/>
        </w:rPr>
        <w:t>발행사</w:t>
      </w:r>
      <w:proofErr w:type="spellEnd"/>
      <w:r w:rsidRPr="001907C1">
        <w:rPr>
          <w:rFonts w:eastAsiaTheme="minorHAnsi" w:cs="굴림"/>
          <w:kern w:val="0"/>
          <w:szCs w:val="20"/>
        </w:rPr>
        <w:t xml:space="preserve"> 또는 발행사의 계열 관계인으로부터 취득된 날짜로부터 최소 </w:t>
      </w:r>
      <w:r w:rsidRPr="001907C1">
        <w:rPr>
          <w:rFonts w:eastAsiaTheme="minorHAnsi" w:cs="굴림"/>
          <w:b/>
          <w:bCs/>
          <w:kern w:val="0"/>
          <w:szCs w:val="20"/>
        </w:rPr>
        <w:t>6개월</w:t>
      </w:r>
      <w:r w:rsidRPr="001907C1">
        <w:rPr>
          <w:rFonts w:eastAsiaTheme="minorHAnsi" w:cs="굴림"/>
          <w:kern w:val="0"/>
          <w:szCs w:val="20"/>
        </w:rPr>
        <w:t>의 기간이 경과했을 경우에 한한다.</w:t>
      </w:r>
    </w:p>
    <w:p w14:paraId="5BE8A1DF" w14:textId="3316BA99" w:rsidR="001907C1" w:rsidRPr="001907C1" w:rsidRDefault="001907C1" w:rsidP="00A42482">
      <w:pPr>
        <w:widowControl/>
        <w:wordWrap/>
        <w:autoSpaceDE/>
        <w:autoSpaceDN/>
        <w:spacing w:after="0" w:line="240" w:lineRule="auto"/>
        <w:outlineLvl w:val="2"/>
        <w:rPr>
          <w:rFonts w:eastAsiaTheme="minorHAnsi" w:cs="굴림"/>
          <w:b/>
          <w:bCs/>
          <w:kern w:val="0"/>
          <w:szCs w:val="20"/>
        </w:rPr>
      </w:pPr>
      <w:r w:rsidRPr="001907C1">
        <w:rPr>
          <w:rFonts w:eastAsiaTheme="minorHAnsi" w:cs="굴림"/>
          <w:b/>
          <w:bCs/>
          <w:kern w:val="0"/>
          <w:szCs w:val="20"/>
        </w:rPr>
        <w:t>요약</w:t>
      </w:r>
    </w:p>
    <w:p w14:paraId="0696CB5F" w14:textId="6DF5206E" w:rsidR="001907C1" w:rsidRPr="001907C1" w:rsidRDefault="001907C1" w:rsidP="00A42482">
      <w:pPr>
        <w:widowControl/>
        <w:wordWrap/>
        <w:autoSpaceDE/>
        <w:autoSpaceDN/>
        <w:spacing w:after="0" w:line="240" w:lineRule="auto"/>
        <w:rPr>
          <w:rFonts w:eastAsiaTheme="minorHAnsi" w:cs="굴림"/>
          <w:kern w:val="0"/>
          <w:szCs w:val="20"/>
        </w:rPr>
      </w:pPr>
      <w:r w:rsidRPr="001907C1">
        <w:rPr>
          <w:rFonts w:eastAsiaTheme="minorHAnsi" w:cs="굴림"/>
          <w:kern w:val="0"/>
          <w:szCs w:val="20"/>
        </w:rPr>
        <w:t xml:space="preserve">Rule 144(k)는 **제한 주식(Restricted Securities)**의 소유자가 다음 두 가지 조건을 충족하면, 계열 관계인에게 적용되는 대부분의 까다로운 매도 제한(수량 제한, 신고 의무 등)에서 </w:t>
      </w:r>
      <w:r w:rsidRPr="001907C1">
        <w:rPr>
          <w:rFonts w:eastAsiaTheme="minorHAnsi" w:cs="굴림"/>
          <w:b/>
          <w:bCs/>
          <w:kern w:val="0"/>
          <w:szCs w:val="20"/>
        </w:rPr>
        <w:t>완전히 자유로워진다</w:t>
      </w:r>
      <w:r w:rsidRPr="001907C1">
        <w:rPr>
          <w:rFonts w:eastAsiaTheme="minorHAnsi" w:cs="굴림"/>
          <w:kern w:val="0"/>
          <w:szCs w:val="20"/>
        </w:rPr>
        <w:t>는 것을 의미.</w:t>
      </w:r>
    </w:p>
    <w:p w14:paraId="6204A971" w14:textId="0273405B" w:rsidR="001907C1" w:rsidRPr="001907C1" w:rsidRDefault="001907C1" w:rsidP="00A42482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rPr>
          <w:rFonts w:eastAsiaTheme="minorHAnsi" w:cs="굴림"/>
          <w:kern w:val="0"/>
          <w:szCs w:val="20"/>
        </w:rPr>
      </w:pPr>
      <w:r w:rsidRPr="001907C1">
        <w:rPr>
          <w:rFonts w:eastAsiaTheme="minorHAnsi" w:cs="굴림"/>
          <w:b/>
          <w:bCs/>
          <w:kern w:val="0"/>
          <w:szCs w:val="20"/>
        </w:rPr>
        <w:t>계열 관계인 신분 상실 (3개월 대기):</w:t>
      </w:r>
      <w:r w:rsidRPr="001907C1">
        <w:rPr>
          <w:rFonts w:eastAsiaTheme="minorHAnsi" w:cs="굴림"/>
          <w:kern w:val="0"/>
          <w:szCs w:val="20"/>
        </w:rPr>
        <w:t xml:space="preserve"> 매도 시점에 </w:t>
      </w:r>
      <w:r w:rsidRPr="001907C1">
        <w:rPr>
          <w:rFonts w:eastAsiaTheme="minorHAnsi" w:cs="굴림"/>
          <w:b/>
          <w:bCs/>
          <w:kern w:val="0"/>
          <w:szCs w:val="20"/>
        </w:rPr>
        <w:t>직전 3개월 동안</w:t>
      </w:r>
      <w:r w:rsidRPr="001907C1">
        <w:rPr>
          <w:rFonts w:eastAsiaTheme="minorHAnsi" w:cs="굴림"/>
          <w:kern w:val="0"/>
          <w:szCs w:val="20"/>
        </w:rPr>
        <w:t xml:space="preserve"> 임원, 이사, 10% 이상 주주 등 계열 관계인이 아니었음을 입</w:t>
      </w:r>
      <w:r w:rsidRPr="00A42482">
        <w:rPr>
          <w:rFonts w:eastAsiaTheme="minorHAnsi" w:cs="굴림" w:hint="eastAsia"/>
          <w:kern w:val="0"/>
          <w:szCs w:val="20"/>
        </w:rPr>
        <w:t>증해야 함.</w:t>
      </w:r>
    </w:p>
    <w:p w14:paraId="7876E942" w14:textId="5384AE92" w:rsidR="00CE7716" w:rsidRPr="00A42482" w:rsidRDefault="001907C1" w:rsidP="00A42482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outlineLvl w:val="1"/>
        <w:rPr>
          <w:rFonts w:asciiTheme="majorEastAsia" w:eastAsiaTheme="majorEastAsia" w:hAnsiTheme="majorEastAsia" w:cs="굴림"/>
          <w:kern w:val="0"/>
          <w:szCs w:val="20"/>
        </w:rPr>
      </w:pPr>
      <w:r w:rsidRPr="001907C1">
        <w:rPr>
          <w:rFonts w:eastAsiaTheme="minorHAnsi" w:cs="굴림"/>
          <w:b/>
          <w:bCs/>
          <w:kern w:val="0"/>
          <w:szCs w:val="20"/>
        </w:rPr>
        <w:t>보유 기간 충족 (6개월):</w:t>
      </w:r>
      <w:r w:rsidRPr="001907C1">
        <w:rPr>
          <w:rFonts w:eastAsiaTheme="minorHAnsi" w:cs="굴림"/>
          <w:kern w:val="0"/>
          <w:szCs w:val="20"/>
        </w:rPr>
        <w:t xml:space="preserve"> 주식을 발행사나 계열 관계인으로부터 취득한 날로부터 최소 </w:t>
      </w:r>
      <w:r w:rsidRPr="001907C1">
        <w:rPr>
          <w:rFonts w:eastAsiaTheme="minorHAnsi" w:cs="굴림"/>
          <w:b/>
          <w:bCs/>
          <w:kern w:val="0"/>
          <w:szCs w:val="20"/>
        </w:rPr>
        <w:t>6개월</w:t>
      </w:r>
      <w:r w:rsidRPr="001907C1">
        <w:rPr>
          <w:rFonts w:eastAsiaTheme="minorHAnsi" w:cs="굴림"/>
          <w:kern w:val="0"/>
          <w:szCs w:val="20"/>
        </w:rPr>
        <w:t>이 경과(이는 주식이 제한 주식일 경우에만 해</w:t>
      </w:r>
      <w:r w:rsidR="00CE7716" w:rsidRPr="00A42482">
        <w:rPr>
          <w:rFonts w:eastAsiaTheme="minorHAnsi" w:cs="굴림" w:hint="eastAsia"/>
          <w:kern w:val="0"/>
          <w:szCs w:val="20"/>
        </w:rPr>
        <w:t>당</w:t>
      </w:r>
      <w:r w:rsidRPr="001907C1">
        <w:rPr>
          <w:rFonts w:eastAsiaTheme="minorHAnsi" w:cs="굴림"/>
          <w:kern w:val="0"/>
          <w:szCs w:val="20"/>
        </w:rPr>
        <w:t>)</w:t>
      </w:r>
    </w:p>
    <w:p w14:paraId="64B35F94" w14:textId="77777777" w:rsidR="00A42482" w:rsidRPr="00A42482" w:rsidRDefault="00A42482" w:rsidP="00A42482">
      <w:pPr>
        <w:widowControl/>
        <w:wordWrap/>
        <w:autoSpaceDE/>
        <w:autoSpaceDN/>
        <w:spacing w:after="0" w:line="240" w:lineRule="auto"/>
        <w:ind w:left="720"/>
        <w:outlineLvl w:val="1"/>
        <w:rPr>
          <w:rFonts w:asciiTheme="majorEastAsia" w:eastAsiaTheme="majorEastAsia" w:hAnsiTheme="majorEastAsia" w:cs="굴림" w:hint="eastAsia"/>
          <w:kern w:val="0"/>
          <w:szCs w:val="20"/>
        </w:rPr>
      </w:pPr>
    </w:p>
    <w:p w14:paraId="79FD0F0B" w14:textId="6087AE34" w:rsidR="00A42482" w:rsidRPr="00A42482" w:rsidRDefault="00A42482" w:rsidP="00A42482">
      <w:pPr>
        <w:widowControl/>
        <w:wordWrap/>
        <w:autoSpaceDE/>
        <w:autoSpaceDN/>
        <w:spacing w:after="0" w:line="240" w:lineRule="auto"/>
        <w:outlineLvl w:val="1"/>
        <w:rPr>
          <w:rFonts w:asciiTheme="majorEastAsia" w:eastAsiaTheme="majorEastAsia" w:hAnsiTheme="majorEastAsia" w:cs="굴림"/>
          <w:b/>
          <w:bCs/>
          <w:kern w:val="0"/>
          <w:sz w:val="22"/>
        </w:rPr>
      </w:pPr>
      <w:r w:rsidRPr="00A42482">
        <w:rPr>
          <w:rFonts w:asciiTheme="majorEastAsia" w:eastAsiaTheme="majorEastAsia" w:hAnsiTheme="majorEastAsia" w:cs="굴림"/>
          <w:b/>
          <w:bCs/>
          <w:kern w:val="0"/>
          <w:sz w:val="22"/>
        </w:rPr>
        <w:t>[</w:t>
      </w:r>
      <w:r w:rsidRPr="00A42482">
        <w:rPr>
          <w:rFonts w:asciiTheme="majorEastAsia" w:eastAsiaTheme="majorEastAsia" w:hAnsiTheme="majorEastAsia" w:cs="굴림" w:hint="eastAsia"/>
          <w:b/>
          <w:bCs/>
          <w:kern w:val="0"/>
          <w:sz w:val="22"/>
        </w:rPr>
        <w:t>의미]</w:t>
      </w:r>
    </w:p>
    <w:p w14:paraId="06EC1FD8" w14:textId="22DC6F11" w:rsidR="00CE7716" w:rsidRPr="00A42482" w:rsidRDefault="00CE7716" w:rsidP="00A42482">
      <w:pPr>
        <w:pStyle w:val="3"/>
        <w:spacing w:before="0" w:beforeAutospacing="0" w:after="0" w:afterAutospacing="0"/>
        <w:ind w:left="1000" w:hanging="1000"/>
        <w:jc w:val="both"/>
        <w:rPr>
          <w:rFonts w:asciiTheme="minorHAnsi" w:eastAsiaTheme="minorHAnsi" w:hAnsiTheme="minorHAnsi"/>
          <w:sz w:val="20"/>
          <w:szCs w:val="20"/>
        </w:rPr>
      </w:pPr>
      <w:r w:rsidRPr="00A42482">
        <w:rPr>
          <w:rFonts w:asciiTheme="minorHAnsi" w:eastAsiaTheme="minorHAnsi" w:hAnsiTheme="minorHAnsi"/>
          <w:sz w:val="20"/>
          <w:szCs w:val="20"/>
        </w:rPr>
        <w:t>1. 계열 관계인 신분일 때 (3개월 대기 전)</w:t>
      </w:r>
    </w:p>
    <w:p w14:paraId="2B8E4CDB" w14:textId="37E43A6A" w:rsidR="00CE7716" w:rsidRPr="00A42482" w:rsidRDefault="00CE7716" w:rsidP="00A42482">
      <w:pPr>
        <w:pStyle w:val="a4"/>
        <w:spacing w:before="0" w:beforeAutospacing="0" w:after="0" w:afterAutospacing="0"/>
        <w:jc w:val="both"/>
        <w:rPr>
          <w:rFonts w:asciiTheme="minorHAnsi" w:eastAsiaTheme="minorHAnsi" w:hAnsiTheme="minorHAnsi"/>
          <w:sz w:val="20"/>
          <w:szCs w:val="20"/>
        </w:rPr>
      </w:pPr>
      <w:r w:rsidRPr="00A42482">
        <w:rPr>
          <w:rFonts w:asciiTheme="minorHAnsi" w:eastAsiaTheme="minorHAnsi" w:hAnsiTheme="minorHAnsi"/>
          <w:sz w:val="20"/>
          <w:szCs w:val="20"/>
        </w:rPr>
        <w:t xml:space="preserve">지위를 상실한 직후라도, </w:t>
      </w:r>
      <w:r w:rsidRPr="00A42482">
        <w:rPr>
          <w:rFonts w:asciiTheme="minorHAnsi" w:eastAsiaTheme="minorHAnsi" w:hAnsiTheme="minorHAnsi"/>
          <w:b/>
          <w:bCs/>
          <w:sz w:val="20"/>
          <w:szCs w:val="20"/>
        </w:rPr>
        <w:t>3개월 대기 기간이 끝나기 전까지</w:t>
      </w:r>
      <w:r w:rsidRPr="00A42482">
        <w:rPr>
          <w:rFonts w:asciiTheme="minorHAnsi" w:eastAsiaTheme="minorHAnsi" w:hAnsiTheme="minorHAnsi"/>
          <w:sz w:val="20"/>
          <w:szCs w:val="20"/>
        </w:rPr>
        <w:t>는 여전히 **계열 관계인(Affiliate)**</w:t>
      </w:r>
      <w:proofErr w:type="spellStart"/>
      <w:r w:rsidRPr="00A42482">
        <w:rPr>
          <w:rFonts w:asciiTheme="minorHAnsi" w:eastAsiaTheme="minorHAnsi" w:hAnsiTheme="minorHAnsi"/>
          <w:sz w:val="20"/>
          <w:szCs w:val="20"/>
        </w:rPr>
        <w:t>으로</w:t>
      </w:r>
      <w:proofErr w:type="spellEnd"/>
      <w:r w:rsidRPr="00A42482">
        <w:rPr>
          <w:rFonts w:asciiTheme="minorHAnsi" w:eastAsiaTheme="minorHAnsi" w:hAnsiTheme="minorHAnsi"/>
          <w:sz w:val="20"/>
          <w:szCs w:val="20"/>
        </w:rPr>
        <w:t xml:space="preserve"> 간주되어 주식을 매도</w:t>
      </w:r>
      <w:r w:rsidRPr="00A42482">
        <w:rPr>
          <w:rFonts w:asciiTheme="minorHAnsi" w:eastAsiaTheme="minorHAnsi" w:hAnsiTheme="minorHAnsi" w:hint="eastAsia"/>
          <w:sz w:val="20"/>
          <w:szCs w:val="20"/>
        </w:rPr>
        <w:t xml:space="preserve"> 가능</w:t>
      </w:r>
    </w:p>
    <w:p w14:paraId="0D27278E" w14:textId="0F1E04B5" w:rsidR="00CE7716" w:rsidRPr="00A42482" w:rsidRDefault="00CE7716" w:rsidP="00A42482">
      <w:pPr>
        <w:pStyle w:val="a4"/>
        <w:spacing w:before="0" w:beforeAutospacing="0" w:after="0" w:afterAutospacing="0"/>
        <w:jc w:val="both"/>
        <w:rPr>
          <w:rFonts w:asciiTheme="minorHAnsi" w:eastAsiaTheme="minorHAnsi" w:hAnsiTheme="minorHAnsi"/>
          <w:sz w:val="20"/>
          <w:szCs w:val="20"/>
        </w:rPr>
      </w:pPr>
      <w:r w:rsidRPr="00A42482">
        <w:rPr>
          <w:rFonts w:asciiTheme="minorHAnsi" w:eastAsiaTheme="minorHAnsi" w:hAnsiTheme="minorHAnsi"/>
          <w:sz w:val="20"/>
          <w:szCs w:val="20"/>
        </w:rPr>
        <w:t xml:space="preserve">다만, 이 기간 동안 주식을 팔려면 다음과 같은 </w:t>
      </w:r>
      <w:r w:rsidRPr="00A42482">
        <w:rPr>
          <w:rFonts w:asciiTheme="minorHAnsi" w:eastAsiaTheme="minorHAnsi" w:hAnsiTheme="minorHAnsi"/>
          <w:b/>
          <w:bCs/>
          <w:sz w:val="20"/>
          <w:szCs w:val="20"/>
        </w:rPr>
        <w:t>모든 Rule 144 제한을 준수</w:t>
      </w:r>
      <w:r w:rsidRPr="00A42482">
        <w:rPr>
          <w:rFonts w:asciiTheme="minorHAnsi" w:eastAsiaTheme="minorHAnsi" w:hAnsiTheme="minorHAnsi"/>
          <w:sz w:val="20"/>
          <w:szCs w:val="20"/>
        </w:rPr>
        <w:t>.</w:t>
      </w:r>
    </w:p>
    <w:p w14:paraId="32253CB1" w14:textId="23914A28" w:rsidR="00CE7716" w:rsidRPr="00A42482" w:rsidRDefault="00CE7716" w:rsidP="00A42482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eastAsiaTheme="minorHAnsi" w:hAnsiTheme="minorHAnsi"/>
          <w:sz w:val="20"/>
          <w:szCs w:val="20"/>
        </w:rPr>
      </w:pPr>
      <w:r w:rsidRPr="00A42482">
        <w:rPr>
          <w:rFonts w:asciiTheme="minorHAnsi" w:eastAsiaTheme="minorHAnsi" w:hAnsiTheme="minorHAnsi"/>
          <w:b/>
          <w:bCs/>
          <w:sz w:val="20"/>
          <w:szCs w:val="20"/>
        </w:rPr>
        <w:t>매도 수량 제한 (Volume Limitation):</w:t>
      </w:r>
      <w:r w:rsidRPr="00A42482">
        <w:rPr>
          <w:rFonts w:asciiTheme="minorHAnsi" w:eastAsiaTheme="minorHAnsi" w:hAnsiTheme="minorHAnsi"/>
          <w:sz w:val="20"/>
          <w:szCs w:val="20"/>
        </w:rPr>
        <w:t xml:space="preserve"> 3개월마다 발행 주식 수의 1% 등으로 제한.</w:t>
      </w:r>
    </w:p>
    <w:p w14:paraId="59961E6D" w14:textId="07D915AE" w:rsidR="00CE7716" w:rsidRPr="00A42482" w:rsidRDefault="00CE7716" w:rsidP="00A42482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eastAsiaTheme="minorHAnsi" w:hAnsiTheme="minorHAnsi"/>
          <w:sz w:val="20"/>
          <w:szCs w:val="20"/>
        </w:rPr>
      </w:pPr>
      <w:r w:rsidRPr="00A42482">
        <w:rPr>
          <w:rFonts w:asciiTheme="minorHAnsi" w:eastAsiaTheme="minorHAnsi" w:hAnsiTheme="minorHAnsi"/>
          <w:b/>
          <w:bCs/>
          <w:sz w:val="20"/>
          <w:szCs w:val="20"/>
        </w:rPr>
        <w:t>Form 144 신고 의무:</w:t>
      </w:r>
      <w:r w:rsidRPr="00A42482">
        <w:rPr>
          <w:rFonts w:asciiTheme="minorHAnsi" w:eastAsiaTheme="minorHAnsi" w:hAnsiTheme="minorHAnsi"/>
          <w:sz w:val="20"/>
          <w:szCs w:val="20"/>
        </w:rPr>
        <w:t xml:space="preserve"> 5,000주 또는 $50,000 초과 시 사전 신고.</w:t>
      </w:r>
    </w:p>
    <w:p w14:paraId="6F1A2A6A" w14:textId="77777777" w:rsidR="00CE7716" w:rsidRPr="00A42482" w:rsidRDefault="00CE7716" w:rsidP="00A42482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eastAsiaTheme="minorHAnsi" w:hAnsiTheme="minorHAnsi"/>
          <w:sz w:val="20"/>
          <w:szCs w:val="20"/>
        </w:rPr>
      </w:pPr>
      <w:r w:rsidRPr="00A42482">
        <w:rPr>
          <w:rFonts w:asciiTheme="minorHAnsi" w:eastAsiaTheme="minorHAnsi" w:hAnsiTheme="minorHAnsi"/>
          <w:b/>
          <w:bCs/>
          <w:sz w:val="20"/>
          <w:szCs w:val="20"/>
        </w:rPr>
        <w:t>특정 매매 방식 준수:</w:t>
      </w:r>
      <w:r w:rsidRPr="00A42482">
        <w:rPr>
          <w:rFonts w:asciiTheme="minorHAnsi" w:eastAsiaTheme="minorHAnsi" w:hAnsiTheme="minorHAnsi"/>
          <w:sz w:val="20"/>
          <w:szCs w:val="20"/>
        </w:rPr>
        <w:t xml:space="preserve"> 중개 거래만 가능합니다.</w:t>
      </w:r>
    </w:p>
    <w:p w14:paraId="59DA1726" w14:textId="237426CC" w:rsidR="00CE7716" w:rsidRPr="00A42482" w:rsidRDefault="00CE7716" w:rsidP="00A42482">
      <w:pPr>
        <w:pStyle w:val="3"/>
        <w:spacing w:before="0" w:beforeAutospacing="0" w:after="0" w:afterAutospacing="0"/>
        <w:jc w:val="both"/>
        <w:rPr>
          <w:rFonts w:asciiTheme="minorHAnsi" w:eastAsiaTheme="minorHAnsi" w:hAnsiTheme="minorHAnsi"/>
          <w:sz w:val="20"/>
          <w:szCs w:val="20"/>
        </w:rPr>
      </w:pPr>
      <w:r w:rsidRPr="00A42482">
        <w:rPr>
          <w:rFonts w:asciiTheme="minorHAnsi" w:eastAsiaTheme="minorHAnsi" w:hAnsiTheme="minorHAnsi"/>
          <w:sz w:val="20"/>
          <w:szCs w:val="20"/>
        </w:rPr>
        <w:t>2. 계열 관계인 신분에서 벗어났을 때 (3개월 대기 후)</w:t>
      </w:r>
    </w:p>
    <w:p w14:paraId="693C9F4D" w14:textId="721518B7" w:rsidR="00CE7716" w:rsidRPr="00A42482" w:rsidRDefault="00CE7716" w:rsidP="00A42482">
      <w:pPr>
        <w:pStyle w:val="a4"/>
        <w:spacing w:before="0" w:beforeAutospacing="0" w:after="0" w:afterAutospacing="0"/>
        <w:jc w:val="both"/>
        <w:rPr>
          <w:rFonts w:asciiTheme="minorHAnsi" w:eastAsiaTheme="minorHAnsi" w:hAnsiTheme="minorHAnsi"/>
          <w:sz w:val="20"/>
          <w:szCs w:val="20"/>
        </w:rPr>
      </w:pPr>
      <w:r w:rsidRPr="00A42482">
        <w:rPr>
          <w:rFonts w:asciiTheme="minorHAnsi" w:eastAsiaTheme="minorHAnsi" w:hAnsiTheme="minorHAnsi"/>
          <w:b/>
          <w:bCs/>
          <w:sz w:val="20"/>
          <w:szCs w:val="20"/>
        </w:rPr>
        <w:t>3개월 대기 기간이 지나면</w:t>
      </w:r>
      <w:r w:rsidRPr="00A42482">
        <w:rPr>
          <w:rFonts w:asciiTheme="minorHAnsi" w:eastAsiaTheme="minorHAnsi" w:hAnsiTheme="minorHAnsi"/>
          <w:sz w:val="20"/>
          <w:szCs w:val="20"/>
        </w:rPr>
        <w:t xml:space="preserve"> Rule 144(k)에 따라 주식은 **</w:t>
      </w:r>
      <w:proofErr w:type="spellStart"/>
      <w:r w:rsidRPr="00A42482">
        <w:rPr>
          <w:rFonts w:asciiTheme="minorHAnsi" w:eastAsiaTheme="minorHAnsi" w:hAnsiTheme="minorHAnsi"/>
          <w:sz w:val="20"/>
          <w:szCs w:val="20"/>
        </w:rPr>
        <w:t>비계열</w:t>
      </w:r>
      <w:proofErr w:type="spellEnd"/>
      <w:r w:rsidRPr="00A42482">
        <w:rPr>
          <w:rFonts w:asciiTheme="minorHAnsi" w:eastAsiaTheme="minorHAnsi" w:hAnsiTheme="minorHAnsi"/>
          <w:sz w:val="20"/>
          <w:szCs w:val="20"/>
        </w:rPr>
        <w:t xml:space="preserve"> 관계인(Non-Affiliate)**의 주식으로 인정</w:t>
      </w:r>
      <w:r w:rsidRPr="00A42482">
        <w:rPr>
          <w:rFonts w:asciiTheme="minorHAnsi" w:eastAsiaTheme="minorHAnsi" w:hAnsiTheme="minorHAnsi"/>
          <w:sz w:val="20"/>
          <w:szCs w:val="20"/>
        </w:rPr>
        <w:t xml:space="preserve">/ </w:t>
      </w:r>
      <w:r w:rsidRPr="00A42482">
        <w:rPr>
          <w:rFonts w:asciiTheme="minorHAnsi" w:eastAsiaTheme="minorHAnsi" w:hAnsiTheme="minorHAnsi"/>
          <w:b/>
          <w:bCs/>
          <w:sz w:val="20"/>
          <w:szCs w:val="20"/>
        </w:rPr>
        <w:t>모든 Rule 144의 제한이 해제</w:t>
      </w:r>
      <w:r w:rsidRPr="00A42482">
        <w:rPr>
          <w:rFonts w:asciiTheme="minorHAnsi" w:eastAsiaTheme="minorHAnsi" w:hAnsiTheme="minorHAnsi"/>
          <w:sz w:val="20"/>
          <w:szCs w:val="20"/>
        </w:rPr>
        <w:t>:</w:t>
      </w:r>
    </w:p>
    <w:p w14:paraId="18D1DBE7" w14:textId="677937CB" w:rsidR="00CE7716" w:rsidRPr="00A42482" w:rsidRDefault="00CE7716" w:rsidP="00FB753B">
      <w:pPr>
        <w:pStyle w:val="a4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eastAsiaTheme="minorHAnsi" w:hAnsiTheme="minorHAnsi"/>
          <w:sz w:val="20"/>
          <w:szCs w:val="20"/>
        </w:rPr>
      </w:pPr>
      <w:r w:rsidRPr="00A42482">
        <w:rPr>
          <w:rFonts w:asciiTheme="minorHAnsi" w:eastAsiaTheme="minorHAnsi" w:hAnsiTheme="minorHAnsi"/>
          <w:b/>
          <w:bCs/>
          <w:sz w:val="20"/>
          <w:szCs w:val="20"/>
        </w:rPr>
        <w:t>수량 제한 없이</w:t>
      </w:r>
      <w:r w:rsidRPr="00A42482">
        <w:rPr>
          <w:rFonts w:asciiTheme="minorHAnsi" w:eastAsiaTheme="minorHAnsi" w:hAnsiTheme="minorHAnsi"/>
          <w:sz w:val="20"/>
          <w:szCs w:val="20"/>
        </w:rPr>
        <w:t xml:space="preserve"> 주식을 팔 수 있고,</w:t>
      </w:r>
      <w:r w:rsidR="00A42482" w:rsidRPr="00A42482">
        <w:rPr>
          <w:rFonts w:asciiTheme="minorHAnsi" w:eastAsiaTheme="minorHAnsi" w:hAnsiTheme="minorHAnsi"/>
          <w:sz w:val="20"/>
          <w:szCs w:val="20"/>
        </w:rPr>
        <w:t xml:space="preserve"> </w:t>
      </w:r>
      <w:r w:rsidRPr="00A42482">
        <w:rPr>
          <w:rFonts w:asciiTheme="minorHAnsi" w:eastAsiaTheme="minorHAnsi" w:hAnsiTheme="minorHAnsi"/>
          <w:b/>
          <w:bCs/>
          <w:sz w:val="20"/>
          <w:szCs w:val="20"/>
        </w:rPr>
        <w:t>Form 144 신고</w:t>
      </w:r>
      <w:r w:rsidRPr="00A42482">
        <w:rPr>
          <w:rFonts w:asciiTheme="minorHAnsi" w:eastAsiaTheme="minorHAnsi" w:hAnsiTheme="minorHAnsi"/>
          <w:sz w:val="20"/>
          <w:szCs w:val="20"/>
        </w:rPr>
        <w:t>도 할 필요가 없</w:t>
      </w:r>
      <w:r w:rsidR="00A42482">
        <w:rPr>
          <w:rFonts w:asciiTheme="minorHAnsi" w:eastAsiaTheme="minorHAnsi" w:hAnsiTheme="minorHAnsi" w:hint="eastAsia"/>
          <w:sz w:val="20"/>
          <w:szCs w:val="20"/>
        </w:rPr>
        <w:t>음</w:t>
      </w:r>
      <w:r w:rsidRPr="00A42482">
        <w:rPr>
          <w:rFonts w:asciiTheme="minorHAnsi" w:eastAsiaTheme="minorHAnsi" w:hAnsiTheme="minorHAnsi"/>
          <w:sz w:val="20"/>
          <w:szCs w:val="20"/>
        </w:rPr>
        <w:t>.</w:t>
      </w:r>
    </w:p>
    <w:p w14:paraId="45EDFA2B" w14:textId="56FA2BEC" w:rsidR="00CE7716" w:rsidRPr="00A42482" w:rsidRDefault="00CE7716" w:rsidP="00A42482">
      <w:pPr>
        <w:pStyle w:val="3"/>
        <w:spacing w:before="0" w:beforeAutospacing="0" w:after="0" w:afterAutospacing="0"/>
        <w:jc w:val="both"/>
        <w:rPr>
          <w:rFonts w:asciiTheme="minorHAnsi" w:eastAsiaTheme="minorHAnsi" w:hAnsiTheme="minorHAnsi"/>
          <w:sz w:val="20"/>
          <w:szCs w:val="20"/>
        </w:rPr>
      </w:pPr>
      <w:r w:rsidRPr="00A42482">
        <w:rPr>
          <w:rFonts w:asciiTheme="minorHAnsi" w:eastAsiaTheme="minorHAnsi" w:hAnsiTheme="minorHAnsi"/>
          <w:sz w:val="20"/>
          <w:szCs w:val="20"/>
        </w:rPr>
        <w:t>요약</w:t>
      </w:r>
    </w:p>
    <w:p w14:paraId="55A327E0" w14:textId="4E4EA32C" w:rsidR="00CE7716" w:rsidRPr="00A42482" w:rsidRDefault="00CE7716" w:rsidP="00A42482">
      <w:pPr>
        <w:pStyle w:val="a4"/>
        <w:spacing w:before="0" w:beforeAutospacing="0" w:after="0" w:afterAutospacing="0"/>
        <w:jc w:val="both"/>
        <w:rPr>
          <w:rFonts w:asciiTheme="minorHAnsi" w:eastAsiaTheme="minorHAnsi" w:hAnsiTheme="minorHAnsi" w:hint="eastAsia"/>
          <w:sz w:val="20"/>
          <w:szCs w:val="20"/>
        </w:rPr>
      </w:pPr>
      <w:r w:rsidRPr="00A42482">
        <w:rPr>
          <w:rFonts w:asciiTheme="minorHAnsi" w:eastAsiaTheme="minorHAnsi" w:hAnsiTheme="minorHAnsi"/>
          <w:sz w:val="20"/>
          <w:szCs w:val="20"/>
        </w:rPr>
        <w:t xml:space="preserve">3개월은 </w:t>
      </w:r>
      <w:r w:rsidRPr="00A42482">
        <w:rPr>
          <w:rFonts w:asciiTheme="minorHAnsi" w:eastAsiaTheme="minorHAnsi" w:hAnsiTheme="minorHAnsi"/>
          <w:b/>
          <w:bCs/>
          <w:sz w:val="20"/>
          <w:szCs w:val="20"/>
        </w:rPr>
        <w:t>주식 매도가 금지되는 기간</w:t>
      </w:r>
      <w:r w:rsidRPr="00A42482">
        <w:rPr>
          <w:rFonts w:asciiTheme="minorHAnsi" w:eastAsiaTheme="minorHAnsi" w:hAnsiTheme="minorHAnsi"/>
          <w:sz w:val="20"/>
          <w:szCs w:val="20"/>
        </w:rPr>
        <w:t xml:space="preserve">이 아니라, </w:t>
      </w:r>
      <w:r w:rsidRPr="00A42482">
        <w:rPr>
          <w:rFonts w:asciiTheme="minorHAnsi" w:eastAsiaTheme="minorHAnsi" w:hAnsiTheme="minorHAnsi"/>
          <w:b/>
          <w:bCs/>
          <w:sz w:val="20"/>
          <w:szCs w:val="20"/>
        </w:rPr>
        <w:t>엄격한 제한을 받으며 매도할 수 있는 기간</w:t>
      </w:r>
      <w:r w:rsidRPr="00A42482">
        <w:rPr>
          <w:rFonts w:asciiTheme="minorHAnsi" w:eastAsiaTheme="minorHAnsi" w:hAnsiTheme="minorHAnsi"/>
          <w:sz w:val="20"/>
          <w:szCs w:val="20"/>
        </w:rPr>
        <w:t xml:space="preserve">과 </w:t>
      </w:r>
      <w:r w:rsidRPr="00A42482">
        <w:rPr>
          <w:rFonts w:asciiTheme="minorHAnsi" w:eastAsiaTheme="minorHAnsi" w:hAnsiTheme="minorHAnsi"/>
          <w:b/>
          <w:bCs/>
          <w:sz w:val="20"/>
          <w:szCs w:val="20"/>
        </w:rPr>
        <w:t>제한 없이 자유롭게 매도할 수 있는 기간</w:t>
      </w:r>
      <w:r w:rsidRPr="00A42482">
        <w:rPr>
          <w:rFonts w:asciiTheme="minorHAnsi" w:eastAsiaTheme="minorHAnsi" w:hAnsiTheme="minorHAnsi"/>
          <w:sz w:val="20"/>
          <w:szCs w:val="20"/>
        </w:rPr>
        <w:t>을 나누는 기준</w:t>
      </w:r>
      <w:r w:rsidRPr="00A42482">
        <w:rPr>
          <w:rFonts w:asciiTheme="minorHAnsi" w:eastAsiaTheme="minorHAnsi" w:hAnsiTheme="minorHAnsi" w:hint="eastAsia"/>
          <w:sz w:val="20"/>
          <w:szCs w:val="20"/>
        </w:rPr>
        <w:t>/</w:t>
      </w:r>
      <w:r w:rsidRPr="00A42482">
        <w:rPr>
          <w:rFonts w:asciiTheme="minorHAnsi" w:eastAsiaTheme="minorHAnsi" w:hAnsiTheme="minorHAnsi"/>
          <w:b/>
          <w:bCs/>
          <w:sz w:val="20"/>
          <w:szCs w:val="20"/>
        </w:rPr>
        <w:t>완충 기간</w:t>
      </w:r>
      <w:r w:rsidRPr="00A42482">
        <w:rPr>
          <w:rFonts w:asciiTheme="minorHAnsi" w:eastAsiaTheme="minorHAnsi" w:hAnsiTheme="minorHAnsi"/>
          <w:sz w:val="20"/>
          <w:szCs w:val="20"/>
        </w:rPr>
        <w:t>.</w:t>
      </w:r>
    </w:p>
    <w:p w14:paraId="6F3D978F" w14:textId="6E09CB79" w:rsidR="00CE7716" w:rsidRPr="00CE7716" w:rsidRDefault="00CE7716" w:rsidP="00A42482">
      <w:pPr>
        <w:pStyle w:val="a4"/>
        <w:spacing w:before="0" w:beforeAutospacing="0" w:after="0" w:afterAutospacing="0"/>
        <w:jc w:val="both"/>
        <w:rPr>
          <w:rFonts w:asciiTheme="minorHAnsi" w:eastAsiaTheme="minorHAnsi" w:hAnsiTheme="minorHAnsi"/>
        </w:rPr>
      </w:pPr>
      <w:r w:rsidRPr="00A42482">
        <w:rPr>
          <w:rFonts w:asciiTheme="minorHAnsi" w:eastAsiaTheme="minorHAnsi" w:hAnsiTheme="minorHAnsi"/>
          <w:sz w:val="20"/>
          <w:szCs w:val="20"/>
        </w:rPr>
        <w:t xml:space="preserve">3개월 동안 팔지 못하는 것이 아니라, 3개월이 지나기 전에는 </w:t>
      </w:r>
      <w:r w:rsidRPr="00A42482">
        <w:rPr>
          <w:rFonts w:asciiTheme="minorHAnsi" w:eastAsiaTheme="minorHAnsi" w:hAnsiTheme="minorHAnsi"/>
          <w:b/>
          <w:bCs/>
          <w:sz w:val="20"/>
          <w:szCs w:val="20"/>
        </w:rPr>
        <w:t>팔 수는 있지만</w:t>
      </w:r>
      <w:r w:rsidRPr="00CE7716">
        <w:rPr>
          <w:rFonts w:asciiTheme="minorHAnsi" w:eastAsiaTheme="minorHAnsi" w:hAnsiTheme="minorHAnsi"/>
          <w:b/>
          <w:bCs/>
        </w:rPr>
        <w:t xml:space="preserve"> 제한적.</w:t>
      </w:r>
    </w:p>
    <w:p w14:paraId="7D735430" w14:textId="77777777" w:rsidR="00CE7716" w:rsidRPr="00CE7716" w:rsidRDefault="00CE7716" w:rsidP="00A42482">
      <w:pPr>
        <w:widowControl/>
        <w:wordWrap/>
        <w:autoSpaceDE/>
        <w:autoSpaceDN/>
        <w:spacing w:after="100" w:afterAutospacing="1" w:line="240" w:lineRule="auto"/>
        <w:jc w:val="left"/>
        <w:outlineLvl w:val="1"/>
        <w:rPr>
          <w:rFonts w:eastAsiaTheme="minorHAnsi" w:cs="굴림" w:hint="eastAsia"/>
          <w:kern w:val="0"/>
          <w:sz w:val="24"/>
          <w:szCs w:val="24"/>
        </w:rPr>
      </w:pPr>
    </w:p>
    <w:sectPr w:rsidR="00CE7716" w:rsidRPr="00CE7716" w:rsidSect="00A42482">
      <w:pgSz w:w="11906" w:h="16838"/>
      <w:pgMar w:top="1134" w:right="851" w:bottom="90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F79B5"/>
    <w:multiLevelType w:val="multilevel"/>
    <w:tmpl w:val="EAC6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51B40"/>
    <w:multiLevelType w:val="multilevel"/>
    <w:tmpl w:val="396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30030"/>
    <w:multiLevelType w:val="multilevel"/>
    <w:tmpl w:val="B734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723D4"/>
    <w:multiLevelType w:val="multilevel"/>
    <w:tmpl w:val="8D96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319602">
    <w:abstractNumId w:val="3"/>
  </w:num>
  <w:num w:numId="2" w16cid:durableId="929578601">
    <w:abstractNumId w:val="1"/>
  </w:num>
  <w:num w:numId="3" w16cid:durableId="2109883934">
    <w:abstractNumId w:val="2"/>
  </w:num>
  <w:num w:numId="4" w16cid:durableId="109721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C1"/>
    <w:rsid w:val="001907C1"/>
    <w:rsid w:val="00753676"/>
    <w:rsid w:val="00A42482"/>
    <w:rsid w:val="00C64839"/>
    <w:rsid w:val="00CE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6886"/>
  <w15:chartTrackingRefBased/>
  <w15:docId w15:val="{7CE5D47E-493C-4B3E-9E35-F9C5D3D2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1907C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907C1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907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section-1">
    <w:name w:val="psection-1"/>
    <w:basedOn w:val="a"/>
    <w:rsid w:val="001907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enumxml">
    <w:name w:val="enumxml"/>
    <w:basedOn w:val="a0"/>
    <w:rsid w:val="001907C1"/>
  </w:style>
  <w:style w:type="character" w:customStyle="1" w:styleId="et03">
    <w:name w:val="et03"/>
    <w:basedOn w:val="a0"/>
    <w:rsid w:val="001907C1"/>
  </w:style>
  <w:style w:type="paragraph" w:customStyle="1" w:styleId="psection-2">
    <w:name w:val="psection-2"/>
    <w:basedOn w:val="a"/>
    <w:rsid w:val="001907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section-3">
    <w:name w:val="psection-3"/>
    <w:basedOn w:val="a"/>
    <w:rsid w:val="001907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1907C1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523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회근 박</dc:creator>
  <cp:keywords/>
  <dc:description/>
  <cp:lastModifiedBy>회근 박</cp:lastModifiedBy>
  <cp:revision>6</cp:revision>
  <cp:lastPrinted>2025-12-01T01:06:00Z</cp:lastPrinted>
  <dcterms:created xsi:type="dcterms:W3CDTF">2025-12-01T00:59:00Z</dcterms:created>
  <dcterms:modified xsi:type="dcterms:W3CDTF">2025-12-01T01:26:00Z</dcterms:modified>
</cp:coreProperties>
</file>