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2020年03月09日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粤0605保续2号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财产纠纷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财产纠纷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1000000.0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2020年03月09日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保续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财产纠纷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2020年03月09日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