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19E172" w14:textId="77777777" w:rsidR="00EA0FA8" w:rsidRDefault="00000000">
      <w:pPr>
        <w:pStyle w:val="Title"/>
        <w:jc w:val="center"/>
      </w:pPr>
      <w:r>
        <w:t>Grazioso Salvare Rescue-Dog Dashboard</w:t>
      </w:r>
    </w:p>
    <w:p w14:paraId="10EA8478" w14:textId="77777777" w:rsidR="00EA0FA8" w:rsidRPr="00565B20" w:rsidRDefault="00000000">
      <w:pPr>
        <w:jc w:val="center"/>
        <w:rPr>
          <w:rFonts w:ascii="Times New Roman" w:hAnsi="Times New Roman" w:cs="Times New Roman"/>
          <w:sz w:val="24"/>
          <w:szCs w:val="24"/>
        </w:rPr>
      </w:pPr>
      <w:r w:rsidRPr="00565B20">
        <w:rPr>
          <w:rFonts w:ascii="Times New Roman" w:hAnsi="Times New Roman" w:cs="Times New Roman"/>
          <w:noProof/>
          <w:sz w:val="24"/>
          <w:szCs w:val="24"/>
        </w:rPr>
        <w:drawing>
          <wp:inline distT="0" distB="0" distL="0" distR="0" wp14:anchorId="5A4338E7" wp14:editId="5FEAE6C2">
            <wp:extent cx="1234440" cy="1230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zioso Salvare Logo.png"/>
                    <pic:cNvPicPr/>
                  </pic:nvPicPr>
                  <pic:blipFill>
                    <a:blip r:embed="rId8"/>
                    <a:stretch>
                      <a:fillRect/>
                    </a:stretch>
                  </pic:blipFill>
                  <pic:spPr>
                    <a:xfrm>
                      <a:off x="0" y="0"/>
                      <a:ext cx="1234440" cy="1230836"/>
                    </a:xfrm>
                    <a:prstGeom prst="rect">
                      <a:avLst/>
                    </a:prstGeom>
                  </pic:spPr>
                </pic:pic>
              </a:graphicData>
            </a:graphic>
          </wp:inline>
        </w:drawing>
      </w:r>
    </w:p>
    <w:p w14:paraId="0FE8AFF6" w14:textId="77777777" w:rsidR="00EA0FA8" w:rsidRPr="00565B20" w:rsidRDefault="00000000">
      <w:pPr>
        <w:jc w:val="center"/>
        <w:rPr>
          <w:rFonts w:ascii="Times New Roman" w:hAnsi="Times New Roman" w:cs="Times New Roman"/>
          <w:sz w:val="24"/>
          <w:szCs w:val="24"/>
        </w:rPr>
      </w:pPr>
      <w:r w:rsidRPr="00565B20">
        <w:rPr>
          <w:rFonts w:ascii="Times New Roman" w:hAnsi="Times New Roman" w:cs="Times New Roman"/>
          <w:b/>
          <w:color w:val="28565F"/>
          <w:sz w:val="24"/>
          <w:szCs w:val="24"/>
        </w:rPr>
        <w:t>Project README | Developer: Kishore Nepal | CS-340 Project Two</w:t>
      </w:r>
    </w:p>
    <w:p w14:paraId="6CB324F7" w14:textId="77777777" w:rsidR="00EA0FA8" w:rsidRPr="00565B20" w:rsidRDefault="00EA0FA8">
      <w:pPr>
        <w:rPr>
          <w:rFonts w:ascii="Times New Roman" w:hAnsi="Times New Roman" w:cs="Times New Roman"/>
          <w:sz w:val="24"/>
          <w:szCs w:val="24"/>
        </w:rPr>
      </w:pPr>
    </w:p>
    <w:p w14:paraId="2F9E0534"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b/>
          <w:sz w:val="24"/>
          <w:szCs w:val="24"/>
        </w:rPr>
        <w:t>Developer:</w:t>
      </w:r>
      <w:r w:rsidRPr="00565B20">
        <w:rPr>
          <w:rFonts w:ascii="Times New Roman" w:hAnsi="Times New Roman" w:cs="Times New Roman"/>
          <w:sz w:val="24"/>
          <w:szCs w:val="24"/>
        </w:rPr>
        <w:t xml:space="preserve"> Kishore Nepal</w:t>
      </w:r>
    </w:p>
    <w:p w14:paraId="5C3A5DE7"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b/>
          <w:sz w:val="24"/>
          <w:szCs w:val="24"/>
        </w:rPr>
        <w:t>Course:</w:t>
      </w:r>
      <w:r w:rsidRPr="00565B20">
        <w:rPr>
          <w:rFonts w:ascii="Times New Roman" w:hAnsi="Times New Roman" w:cs="Times New Roman"/>
          <w:sz w:val="24"/>
          <w:szCs w:val="24"/>
        </w:rPr>
        <w:t xml:space="preserve"> CS-340 Project Two</w:t>
      </w:r>
    </w:p>
    <w:p w14:paraId="463141BB" w14:textId="77777777" w:rsidR="00EA0FA8" w:rsidRPr="00565B20" w:rsidRDefault="00000000">
      <w:pPr>
        <w:pStyle w:val="Heading2"/>
        <w:rPr>
          <w:rFonts w:ascii="Times New Roman" w:hAnsi="Times New Roman" w:cs="Times New Roman"/>
          <w:color w:val="000000" w:themeColor="text1"/>
          <w:sz w:val="24"/>
          <w:szCs w:val="24"/>
        </w:rPr>
      </w:pPr>
      <w:r w:rsidRPr="00565B20">
        <w:rPr>
          <w:rFonts w:ascii="Times New Roman" w:hAnsi="Times New Roman" w:cs="Times New Roman"/>
          <w:color w:val="000000" w:themeColor="text1"/>
          <w:sz w:val="24"/>
          <w:szCs w:val="24"/>
        </w:rPr>
        <w:t>Project Overview</w:t>
      </w:r>
    </w:p>
    <w:p w14:paraId="6AB38277"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This project is an interactive dashboard for exploring Austin Animal Center shelter outcomes and identifying dogs matching three rescue-training profiles. The starting view displays all 10,000 imported animal records. Users can filter by rescue type, inspect a sortable/searchable/paginated table, view a breed-distribution chart, and map the selected animal when coordinates are available.</w:t>
      </w:r>
    </w:p>
    <w:p w14:paraId="03A0FFC7"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The implementation follows MVC: MongoDB is the model, Dash widgets are the views, and Dash callbacks act as the controller by calling the Python CRUD module and updating the table and visualizations.</w:t>
      </w:r>
    </w:p>
    <w:p w14:paraId="52812206" w14:textId="77777777" w:rsidR="00EA0FA8" w:rsidRPr="00565B20" w:rsidRDefault="00000000">
      <w:pPr>
        <w:pStyle w:val="Heading2"/>
        <w:rPr>
          <w:rFonts w:ascii="Times New Roman" w:hAnsi="Times New Roman" w:cs="Times New Roman"/>
          <w:color w:val="000000" w:themeColor="text1"/>
          <w:sz w:val="24"/>
          <w:szCs w:val="24"/>
        </w:rPr>
      </w:pPr>
      <w:r w:rsidRPr="00565B20">
        <w:rPr>
          <w:rFonts w:ascii="Times New Roman" w:hAnsi="Times New Roman" w:cs="Times New Roman"/>
          <w:color w:val="000000" w:themeColor="text1"/>
          <w:sz w:val="24"/>
          <w:szCs w:val="24"/>
        </w:rPr>
        <w:t>Required Functionality</w:t>
      </w:r>
    </w:p>
    <w:p w14:paraId="3F032AE1"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Starting state and Reset:</w:t>
      </w:r>
      <w:r w:rsidRPr="00565B20">
        <w:rPr>
          <w:rFonts w:ascii="Times New Roman" w:hAnsi="Times New Roman" w:cs="Times New Roman"/>
          <w:sz w:val="24"/>
          <w:szCs w:val="24"/>
        </w:rPr>
        <w:t xml:space="preserve"> show all records from </w:t>
      </w:r>
      <w:r w:rsidRPr="00565B20">
        <w:rPr>
          <w:rFonts w:ascii="Times New Roman" w:hAnsi="Times New Roman" w:cs="Times New Roman"/>
          <w:color w:val="234655"/>
          <w:sz w:val="24"/>
          <w:szCs w:val="24"/>
        </w:rPr>
        <w:t>aac.animals</w:t>
      </w:r>
      <w:r w:rsidRPr="00565B20">
        <w:rPr>
          <w:rFonts w:ascii="Times New Roman" w:hAnsi="Times New Roman" w:cs="Times New Roman"/>
          <w:sz w:val="24"/>
          <w:szCs w:val="24"/>
        </w:rPr>
        <w:t>.</w:t>
      </w:r>
    </w:p>
    <w:p w14:paraId="7790C663"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Water Rescue:</w:t>
      </w:r>
      <w:r w:rsidRPr="00565B20">
        <w:rPr>
          <w:rFonts w:ascii="Times New Roman" w:hAnsi="Times New Roman" w:cs="Times New Roman"/>
          <w:sz w:val="24"/>
          <w:szCs w:val="24"/>
        </w:rPr>
        <w:t xml:space="preserve"> intact females, 26-156 weeks old, breeds Labrador Retriever Mix, Chesapeake Bay Retriever, or Newfoundland.</w:t>
      </w:r>
    </w:p>
    <w:p w14:paraId="0817BD34"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Mountain or Wilderness Rescue:</w:t>
      </w:r>
      <w:r w:rsidRPr="00565B20">
        <w:rPr>
          <w:rFonts w:ascii="Times New Roman" w:hAnsi="Times New Roman" w:cs="Times New Roman"/>
          <w:sz w:val="24"/>
          <w:szCs w:val="24"/>
        </w:rPr>
        <w:t xml:space="preserve"> intact males, 26-156 weeks old, breeds German Shepherd, Alaskan Malamute, Old English Sheepdog, Siberian Husky, or Rottweiler.</w:t>
      </w:r>
    </w:p>
    <w:p w14:paraId="11C22353"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Disaster or Individual Tracking:</w:t>
      </w:r>
      <w:r w:rsidRPr="00565B20">
        <w:rPr>
          <w:rFonts w:ascii="Times New Roman" w:hAnsi="Times New Roman" w:cs="Times New Roman"/>
          <w:sz w:val="24"/>
          <w:szCs w:val="24"/>
        </w:rPr>
        <w:t xml:space="preserve"> intact males, 20-300 weeks old, breeds Doberman Pinscher, German Shepherd, Golden Retriever, Bloodhound, or Rottweiler.</w:t>
      </w:r>
    </w:p>
    <w:p w14:paraId="5FD1D9CD" w14:textId="7BCC4B52"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 xml:space="preserve">Interactive data </w:t>
      </w:r>
      <w:r w:rsidR="00565B20" w:rsidRPr="00565B20">
        <w:rPr>
          <w:rFonts w:ascii="Times New Roman" w:hAnsi="Times New Roman" w:cs="Times New Roman"/>
          <w:b/>
          <w:sz w:val="24"/>
          <w:szCs w:val="24"/>
        </w:rPr>
        <w:t>table</w:t>
      </w:r>
      <w:r w:rsidRPr="00565B20">
        <w:rPr>
          <w:rFonts w:ascii="Times New Roman" w:hAnsi="Times New Roman" w:cs="Times New Roman"/>
          <w:sz w:val="24"/>
          <w:szCs w:val="24"/>
        </w:rPr>
        <w:t xml:space="preserve"> provides pagination, sorting, per-column filtering, and single-row selection.</w:t>
      </w:r>
    </w:p>
    <w:p w14:paraId="109D8596"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Dynamic visualizations:</w:t>
      </w:r>
      <w:r w:rsidRPr="00565B20">
        <w:rPr>
          <w:rFonts w:ascii="Times New Roman" w:hAnsi="Times New Roman" w:cs="Times New Roman"/>
          <w:sz w:val="24"/>
          <w:szCs w:val="24"/>
        </w:rPr>
        <w:t xml:space="preserve"> a breed pie chart responds to the visible table data; a Leaflet map displays the selected animal's coordinates when valid.</w:t>
      </w:r>
    </w:p>
    <w:p w14:paraId="061A857E"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Identification:</w:t>
      </w:r>
      <w:r w:rsidRPr="00565B20">
        <w:rPr>
          <w:rFonts w:ascii="Times New Roman" w:hAnsi="Times New Roman" w:cs="Times New Roman"/>
          <w:sz w:val="24"/>
          <w:szCs w:val="24"/>
        </w:rPr>
        <w:t xml:space="preserve"> the dashboard header includes the Grazioso Salvare logo and the developer name.</w:t>
      </w:r>
    </w:p>
    <w:p w14:paraId="427FD684" w14:textId="77777777" w:rsidR="00EA0FA8" w:rsidRPr="00565B20" w:rsidRDefault="00000000">
      <w:pPr>
        <w:pStyle w:val="Heading2"/>
        <w:rPr>
          <w:rFonts w:ascii="Times New Roman" w:hAnsi="Times New Roman" w:cs="Times New Roman"/>
          <w:color w:val="000000" w:themeColor="text1"/>
          <w:sz w:val="24"/>
          <w:szCs w:val="24"/>
        </w:rPr>
      </w:pPr>
      <w:r w:rsidRPr="00565B20">
        <w:rPr>
          <w:rFonts w:ascii="Times New Roman" w:hAnsi="Times New Roman" w:cs="Times New Roman"/>
          <w:color w:val="000000" w:themeColor="text1"/>
          <w:sz w:val="24"/>
          <w:szCs w:val="24"/>
        </w:rPr>
        <w:t>Validation Results</w:t>
      </w:r>
    </w:p>
    <w:p w14:paraId="3D555215" w14:textId="00D35CA2"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 xml:space="preserve">The notebook setup, MongoDB load, dashboard layout, and callback definitions were executed successfully </w:t>
      </w:r>
      <w:r w:rsidR="00193276">
        <w:rPr>
          <w:rFonts w:ascii="Times New Roman" w:hAnsi="Times New Roman" w:cs="Times New Roman"/>
          <w:sz w:val="24"/>
          <w:szCs w:val="24"/>
        </w:rPr>
        <w:t xml:space="preserve">and </w:t>
      </w:r>
      <w:r w:rsidRPr="00565B20">
        <w:rPr>
          <w:rFonts w:ascii="Times New Roman" w:hAnsi="Times New Roman" w:cs="Times New Roman"/>
          <w:sz w:val="24"/>
          <w:szCs w:val="24"/>
        </w:rPr>
        <w:t>MongoDB returned 10,000 records. The table callback was tested for each rescue selection and Reset:</w:t>
      </w:r>
    </w:p>
    <w:tbl>
      <w:tblPr>
        <w:tblStyle w:val="LightShading-Accent1"/>
        <w:tblW w:w="0" w:type="auto"/>
        <w:tblLook w:val="04A0" w:firstRow="1" w:lastRow="0" w:firstColumn="1" w:lastColumn="0" w:noHBand="0" w:noVBand="1"/>
      </w:tblPr>
      <w:tblGrid>
        <w:gridCol w:w="4074"/>
        <w:gridCol w:w="6006"/>
      </w:tblGrid>
      <w:tr w:rsidR="00EA0FA8" w:rsidRPr="00565B20" w14:paraId="58725D75" w14:textId="77777777" w:rsidTr="00585DF5">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4113" w:type="dxa"/>
          </w:tcPr>
          <w:p w14:paraId="0D3AB817" w14:textId="40858A4B" w:rsidR="00EA0FA8" w:rsidRPr="00585DF5" w:rsidRDefault="00000000">
            <w:pPr>
              <w:rPr>
                <w:rFonts w:ascii="Times New Roman" w:hAnsi="Times New Roman" w:cs="Times New Roman"/>
                <w:color w:val="DDD9C3" w:themeColor="background2" w:themeShade="E6"/>
                <w:sz w:val="24"/>
                <w:szCs w:val="24"/>
                <w:highlight w:val="yellow"/>
              </w:rPr>
            </w:pPr>
            <w:r w:rsidRPr="00585DF5">
              <w:rPr>
                <w:rFonts w:ascii="Times New Roman" w:hAnsi="Times New Roman" w:cs="Times New Roman"/>
                <w:color w:val="000000" w:themeColor="text1"/>
                <w:sz w:val="24"/>
                <w:szCs w:val="24"/>
                <w:highlight w:val="yellow"/>
              </w:rPr>
              <w:t>Dashboard</w:t>
            </w:r>
            <w:r w:rsidR="00585DF5">
              <w:rPr>
                <w:rFonts w:ascii="Times New Roman" w:hAnsi="Times New Roman" w:cs="Times New Roman"/>
                <w:color w:val="000000" w:themeColor="text1"/>
                <w:sz w:val="24"/>
                <w:szCs w:val="24"/>
                <w:highlight w:val="yellow"/>
              </w:rPr>
              <w:t xml:space="preserve"> state</w:t>
            </w:r>
          </w:p>
        </w:tc>
        <w:tc>
          <w:tcPr>
            <w:tcW w:w="6075" w:type="dxa"/>
          </w:tcPr>
          <w:p w14:paraId="20B4F045" w14:textId="77777777" w:rsidR="00EA0FA8" w:rsidRPr="00585DF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Records returned</w:t>
            </w:r>
          </w:p>
        </w:tc>
      </w:tr>
      <w:tr w:rsidR="00EA0FA8" w:rsidRPr="00565B20" w14:paraId="139FF6CF" w14:textId="77777777" w:rsidTr="00585DF5">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4113" w:type="dxa"/>
          </w:tcPr>
          <w:p w14:paraId="36783BE7" w14:textId="77777777" w:rsidR="00EA0FA8" w:rsidRPr="00585DF5" w:rsidRDefault="00000000">
            <w:pPr>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lastRenderedPageBreak/>
              <w:t>Starting state / Reset</w:t>
            </w:r>
          </w:p>
        </w:tc>
        <w:tc>
          <w:tcPr>
            <w:tcW w:w="6075" w:type="dxa"/>
          </w:tcPr>
          <w:p w14:paraId="3D9EE40F" w14:textId="77777777" w:rsidR="00EA0FA8" w:rsidRPr="00585DF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10,000</w:t>
            </w:r>
          </w:p>
        </w:tc>
      </w:tr>
      <w:tr w:rsidR="00EA0FA8" w:rsidRPr="00565B20" w14:paraId="588877CC" w14:textId="77777777" w:rsidTr="00585DF5">
        <w:trPr>
          <w:trHeight w:val="287"/>
        </w:trPr>
        <w:tc>
          <w:tcPr>
            <w:cnfStyle w:val="001000000000" w:firstRow="0" w:lastRow="0" w:firstColumn="1" w:lastColumn="0" w:oddVBand="0" w:evenVBand="0" w:oddHBand="0" w:evenHBand="0" w:firstRowFirstColumn="0" w:firstRowLastColumn="0" w:lastRowFirstColumn="0" w:lastRowLastColumn="0"/>
            <w:tcW w:w="4113" w:type="dxa"/>
          </w:tcPr>
          <w:p w14:paraId="7ACC1121" w14:textId="77777777" w:rsidR="00EA0FA8" w:rsidRPr="00585DF5" w:rsidRDefault="00000000">
            <w:pPr>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Water Rescue</w:t>
            </w:r>
          </w:p>
        </w:tc>
        <w:tc>
          <w:tcPr>
            <w:tcW w:w="6075" w:type="dxa"/>
          </w:tcPr>
          <w:p w14:paraId="01BA0618" w14:textId="77777777" w:rsidR="00EA0FA8" w:rsidRPr="00585DF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17</w:t>
            </w:r>
          </w:p>
        </w:tc>
      </w:tr>
      <w:tr w:rsidR="00EA0FA8" w:rsidRPr="00565B20" w14:paraId="596D2062" w14:textId="77777777" w:rsidTr="00585DF5">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113" w:type="dxa"/>
          </w:tcPr>
          <w:p w14:paraId="0668A5FB" w14:textId="77777777" w:rsidR="00EA0FA8" w:rsidRPr="00585DF5" w:rsidRDefault="00000000">
            <w:pPr>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Mountain or Wilderness Rescue</w:t>
            </w:r>
          </w:p>
        </w:tc>
        <w:tc>
          <w:tcPr>
            <w:tcW w:w="6075" w:type="dxa"/>
          </w:tcPr>
          <w:p w14:paraId="77B442A1" w14:textId="77777777" w:rsidR="00EA0FA8" w:rsidRPr="00585DF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5</w:t>
            </w:r>
          </w:p>
        </w:tc>
      </w:tr>
      <w:tr w:rsidR="00EA0FA8" w:rsidRPr="00565B20" w14:paraId="06FA425D" w14:textId="77777777" w:rsidTr="00585DF5">
        <w:trPr>
          <w:trHeight w:val="287"/>
        </w:trPr>
        <w:tc>
          <w:tcPr>
            <w:cnfStyle w:val="001000000000" w:firstRow="0" w:lastRow="0" w:firstColumn="1" w:lastColumn="0" w:oddVBand="0" w:evenVBand="0" w:oddHBand="0" w:evenHBand="0" w:firstRowFirstColumn="0" w:firstRowLastColumn="0" w:lastRowFirstColumn="0" w:lastRowLastColumn="0"/>
            <w:tcW w:w="4113" w:type="dxa"/>
          </w:tcPr>
          <w:p w14:paraId="4A804038" w14:textId="77777777" w:rsidR="00EA0FA8" w:rsidRPr="00585DF5" w:rsidRDefault="00000000">
            <w:pPr>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Disaster or Individual Tracking</w:t>
            </w:r>
          </w:p>
        </w:tc>
        <w:tc>
          <w:tcPr>
            <w:tcW w:w="6075" w:type="dxa"/>
          </w:tcPr>
          <w:p w14:paraId="352C7E69" w14:textId="77777777" w:rsidR="00EA0FA8" w:rsidRPr="00585DF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585DF5">
              <w:rPr>
                <w:rFonts w:ascii="Times New Roman" w:hAnsi="Times New Roman" w:cs="Times New Roman"/>
                <w:sz w:val="24"/>
                <w:szCs w:val="24"/>
                <w:highlight w:val="yellow"/>
              </w:rPr>
              <w:t>4</w:t>
            </w:r>
          </w:p>
        </w:tc>
      </w:tr>
    </w:tbl>
    <w:p w14:paraId="49D09073" w14:textId="77777777" w:rsidR="00EA0FA8" w:rsidRPr="00565B20" w:rsidRDefault="00EA0FA8">
      <w:pPr>
        <w:rPr>
          <w:rFonts w:ascii="Times New Roman" w:hAnsi="Times New Roman" w:cs="Times New Roman"/>
          <w:sz w:val="24"/>
          <w:szCs w:val="24"/>
        </w:rPr>
      </w:pPr>
    </w:p>
    <w:p w14:paraId="61425B20"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The numeric age field was checked in MongoDB; imported values are numeric (</w:t>
      </w:r>
      <w:r w:rsidRPr="00565B20">
        <w:rPr>
          <w:rFonts w:ascii="Times New Roman" w:hAnsi="Times New Roman" w:cs="Times New Roman"/>
          <w:color w:val="234655"/>
          <w:sz w:val="24"/>
          <w:szCs w:val="24"/>
        </w:rPr>
        <w:t>double</w:t>
      </w:r>
      <w:r w:rsidRPr="00565B20">
        <w:rPr>
          <w:rFonts w:ascii="Times New Roman" w:hAnsi="Times New Roman" w:cs="Times New Roman"/>
          <w:sz w:val="24"/>
          <w:szCs w:val="24"/>
        </w:rPr>
        <w:t xml:space="preserve"> or </w:t>
      </w:r>
      <w:r w:rsidRPr="00565B20">
        <w:rPr>
          <w:rFonts w:ascii="Times New Roman" w:hAnsi="Times New Roman" w:cs="Times New Roman"/>
          <w:color w:val="234655"/>
          <w:sz w:val="24"/>
          <w:szCs w:val="24"/>
        </w:rPr>
        <w:t>int</w:t>
      </w:r>
      <w:r w:rsidRPr="00565B20">
        <w:rPr>
          <w:rFonts w:ascii="Times New Roman" w:hAnsi="Times New Roman" w:cs="Times New Roman"/>
          <w:sz w:val="24"/>
          <w:szCs w:val="24"/>
        </w:rPr>
        <w:t>).</w:t>
      </w:r>
    </w:p>
    <w:p w14:paraId="49AEC22D" w14:textId="77777777" w:rsidR="00EA0FA8" w:rsidRPr="00585DF5" w:rsidRDefault="00000000">
      <w:pPr>
        <w:pStyle w:val="Heading3"/>
        <w:rPr>
          <w:rFonts w:ascii="Times New Roman" w:hAnsi="Times New Roman" w:cs="Times New Roman"/>
          <w:color w:val="000000" w:themeColor="text1"/>
          <w:sz w:val="24"/>
          <w:szCs w:val="24"/>
        </w:rPr>
      </w:pPr>
      <w:r w:rsidRPr="00585DF5">
        <w:rPr>
          <w:rFonts w:ascii="Times New Roman" w:hAnsi="Times New Roman" w:cs="Times New Roman"/>
          <w:color w:val="000000" w:themeColor="text1"/>
          <w:sz w:val="24"/>
          <w:szCs w:val="24"/>
        </w:rPr>
        <w:t>Required Dashboard Screenshots</w:t>
      </w:r>
    </w:p>
    <w:p w14:paraId="505C133C" w14:textId="77777777" w:rsidR="00EA0FA8"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Add the five full-page dashboard screenshots below. Each image should show the logo and developer identifier, and should include the filter controls, table, breed chart, and map. The captures shared during the conversation are not included as local files in this project, so insert the saved screenshot files here in Microsoft Word before submitting.</w:t>
      </w:r>
    </w:p>
    <w:p w14:paraId="5CABE0FB" w14:textId="77777777" w:rsidR="00DF0F26" w:rsidRPr="00565B20" w:rsidRDefault="00DF0F26">
      <w:pPr>
        <w:spacing w:after="100"/>
        <w:rPr>
          <w:rFonts w:ascii="Times New Roman" w:hAnsi="Times New Roman" w:cs="Times New Roman"/>
          <w:sz w:val="24"/>
          <w:szCs w:val="24"/>
        </w:rPr>
      </w:pPr>
    </w:p>
    <w:p w14:paraId="5074FDE5" w14:textId="514BF298" w:rsidR="00EA0FA8" w:rsidRDefault="00585DF5">
      <w:pPr>
        <w:spacing w:after="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A68297" wp14:editId="5FBF43FB">
            <wp:extent cx="6400800" cy="4660900"/>
            <wp:effectExtent l="0" t="0" r="0" b="0"/>
            <wp:docPr id="149941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12843" name="Picture 1499412843"/>
                    <pic:cNvPicPr/>
                  </pic:nvPicPr>
                  <pic:blipFill>
                    <a:blip r:embed="rId9"/>
                    <a:stretch>
                      <a:fillRect/>
                    </a:stretch>
                  </pic:blipFill>
                  <pic:spPr>
                    <a:xfrm>
                      <a:off x="0" y="0"/>
                      <a:ext cx="6400800" cy="4660900"/>
                    </a:xfrm>
                    <a:prstGeom prst="rect">
                      <a:avLst/>
                    </a:prstGeom>
                  </pic:spPr>
                </pic:pic>
              </a:graphicData>
            </a:graphic>
          </wp:inline>
        </w:drawing>
      </w:r>
    </w:p>
    <w:p w14:paraId="58B82D76" w14:textId="77777777" w:rsidR="00585DF5" w:rsidRDefault="00585DF5">
      <w:pPr>
        <w:spacing w:after="20"/>
        <w:rPr>
          <w:rFonts w:ascii="Times New Roman" w:hAnsi="Times New Roman" w:cs="Times New Roman"/>
          <w:sz w:val="24"/>
          <w:szCs w:val="24"/>
        </w:rPr>
      </w:pPr>
    </w:p>
    <w:p w14:paraId="3617E254" w14:textId="77777777" w:rsidR="00585DF5" w:rsidRPr="00565B20" w:rsidRDefault="00585DF5">
      <w:pPr>
        <w:spacing w:after="20"/>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10080"/>
      </w:tblGrid>
      <w:tr w:rsidR="00EA0FA8" w:rsidRPr="00565B20" w14:paraId="5385311A" w14:textId="77777777">
        <w:tc>
          <w:tcPr>
            <w:tcW w:w="10080" w:type="dxa"/>
            <w:shd w:val="clear" w:color="auto" w:fill="F1F6F7"/>
          </w:tcPr>
          <w:p w14:paraId="333D0B31" w14:textId="77777777" w:rsidR="00EA0FA8" w:rsidRPr="00565B20" w:rsidRDefault="00000000">
            <w:pPr>
              <w:jc w:val="center"/>
              <w:rPr>
                <w:rFonts w:ascii="Times New Roman" w:hAnsi="Times New Roman" w:cs="Times New Roman"/>
                <w:sz w:val="24"/>
                <w:szCs w:val="24"/>
              </w:rPr>
            </w:pPr>
            <w:r w:rsidRPr="00565B20">
              <w:rPr>
                <w:rFonts w:ascii="Times New Roman" w:hAnsi="Times New Roman" w:cs="Times New Roman"/>
                <w:b/>
                <w:color w:val="174A5B"/>
                <w:sz w:val="24"/>
                <w:szCs w:val="24"/>
              </w:rPr>
              <w:t>**Water Rescue:** insert `02-water-rescue.png` here.</w:t>
            </w:r>
          </w:p>
          <w:p w14:paraId="6FCE2C44" w14:textId="64A0273C" w:rsidR="00EA0FA8" w:rsidRPr="00565B20" w:rsidRDefault="00DF0F2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0E0DF3" wp14:editId="35E1CF46">
                  <wp:extent cx="6263640" cy="4446270"/>
                  <wp:effectExtent l="0" t="0" r="0" b="0"/>
                  <wp:docPr id="140138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9513" name="Picture 1401389513"/>
                          <pic:cNvPicPr/>
                        </pic:nvPicPr>
                        <pic:blipFill>
                          <a:blip r:embed="rId10"/>
                          <a:stretch>
                            <a:fillRect/>
                          </a:stretch>
                        </pic:blipFill>
                        <pic:spPr>
                          <a:xfrm>
                            <a:off x="0" y="0"/>
                            <a:ext cx="6263640" cy="4446270"/>
                          </a:xfrm>
                          <a:prstGeom prst="rect">
                            <a:avLst/>
                          </a:prstGeom>
                        </pic:spPr>
                      </pic:pic>
                    </a:graphicData>
                  </a:graphic>
                </wp:inline>
              </w:drawing>
            </w:r>
          </w:p>
        </w:tc>
      </w:tr>
    </w:tbl>
    <w:p w14:paraId="37B98AC9" w14:textId="77777777" w:rsidR="00EA0FA8" w:rsidRPr="00565B20" w:rsidRDefault="00EA0FA8">
      <w:pPr>
        <w:spacing w:after="20"/>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10080"/>
      </w:tblGrid>
      <w:tr w:rsidR="00EA0FA8" w:rsidRPr="00565B20" w14:paraId="475061EA" w14:textId="77777777">
        <w:tc>
          <w:tcPr>
            <w:tcW w:w="10080" w:type="dxa"/>
            <w:shd w:val="clear" w:color="auto" w:fill="F1F6F7"/>
          </w:tcPr>
          <w:p w14:paraId="640E20C7" w14:textId="77777777" w:rsidR="00EA0FA8" w:rsidRPr="00565B20" w:rsidRDefault="00000000">
            <w:pPr>
              <w:jc w:val="center"/>
              <w:rPr>
                <w:rFonts w:ascii="Times New Roman" w:hAnsi="Times New Roman" w:cs="Times New Roman"/>
                <w:sz w:val="24"/>
                <w:szCs w:val="24"/>
              </w:rPr>
            </w:pPr>
            <w:r w:rsidRPr="00565B20">
              <w:rPr>
                <w:rFonts w:ascii="Times New Roman" w:hAnsi="Times New Roman" w:cs="Times New Roman"/>
                <w:b/>
                <w:color w:val="174A5B"/>
                <w:sz w:val="24"/>
                <w:szCs w:val="24"/>
              </w:rPr>
              <w:t>**Mountain or Wilderness Rescue:** insert `03-mountain-wilderness.png` here.</w:t>
            </w:r>
          </w:p>
          <w:p w14:paraId="2C9ABCF9" w14:textId="199F4091" w:rsidR="00EA0FA8" w:rsidRPr="00565B20" w:rsidRDefault="00DF0F2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D7CAEFB" wp14:editId="04178C99">
                  <wp:extent cx="6263640" cy="4575810"/>
                  <wp:effectExtent l="0" t="0" r="0" b="0"/>
                  <wp:docPr id="1489197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97275" name="Picture 1489197275"/>
                          <pic:cNvPicPr/>
                        </pic:nvPicPr>
                        <pic:blipFill>
                          <a:blip r:embed="rId11"/>
                          <a:stretch>
                            <a:fillRect/>
                          </a:stretch>
                        </pic:blipFill>
                        <pic:spPr>
                          <a:xfrm>
                            <a:off x="0" y="0"/>
                            <a:ext cx="6263640" cy="4575810"/>
                          </a:xfrm>
                          <a:prstGeom prst="rect">
                            <a:avLst/>
                          </a:prstGeom>
                        </pic:spPr>
                      </pic:pic>
                    </a:graphicData>
                  </a:graphic>
                </wp:inline>
              </w:drawing>
            </w:r>
          </w:p>
        </w:tc>
      </w:tr>
    </w:tbl>
    <w:p w14:paraId="71C93675" w14:textId="77777777" w:rsidR="00EA0FA8" w:rsidRPr="00565B20" w:rsidRDefault="00EA0FA8">
      <w:pPr>
        <w:spacing w:after="20"/>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10080"/>
      </w:tblGrid>
      <w:tr w:rsidR="00EA0FA8" w:rsidRPr="00565B20" w14:paraId="2F009CB4" w14:textId="77777777">
        <w:tc>
          <w:tcPr>
            <w:tcW w:w="10080" w:type="dxa"/>
            <w:shd w:val="clear" w:color="auto" w:fill="F1F6F7"/>
          </w:tcPr>
          <w:p w14:paraId="4F3B0849" w14:textId="77777777" w:rsidR="00EA0FA8" w:rsidRPr="00565B20" w:rsidRDefault="00000000">
            <w:pPr>
              <w:jc w:val="center"/>
              <w:rPr>
                <w:rFonts w:ascii="Times New Roman" w:hAnsi="Times New Roman" w:cs="Times New Roman"/>
                <w:sz w:val="24"/>
                <w:szCs w:val="24"/>
              </w:rPr>
            </w:pPr>
            <w:r w:rsidRPr="00565B20">
              <w:rPr>
                <w:rFonts w:ascii="Times New Roman" w:hAnsi="Times New Roman" w:cs="Times New Roman"/>
                <w:b/>
                <w:color w:val="174A5B"/>
                <w:sz w:val="24"/>
                <w:szCs w:val="24"/>
              </w:rPr>
              <w:t>**Disaster or Individual Tracking:** insert `04-disaster-tracking.png` here.</w:t>
            </w:r>
          </w:p>
          <w:p w14:paraId="3D3B8240" w14:textId="6117F82F" w:rsidR="00EA0FA8" w:rsidRPr="00565B20" w:rsidRDefault="00DF0F2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991C02" wp14:editId="4F57E030">
                  <wp:extent cx="6263640" cy="4575810"/>
                  <wp:effectExtent l="0" t="0" r="0" b="0"/>
                  <wp:docPr id="456302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2806" name="Picture 456302806"/>
                          <pic:cNvPicPr/>
                        </pic:nvPicPr>
                        <pic:blipFill>
                          <a:blip r:embed="rId11"/>
                          <a:stretch>
                            <a:fillRect/>
                          </a:stretch>
                        </pic:blipFill>
                        <pic:spPr>
                          <a:xfrm>
                            <a:off x="0" y="0"/>
                            <a:ext cx="6263640" cy="4575810"/>
                          </a:xfrm>
                          <a:prstGeom prst="rect">
                            <a:avLst/>
                          </a:prstGeom>
                        </pic:spPr>
                      </pic:pic>
                    </a:graphicData>
                  </a:graphic>
                </wp:inline>
              </w:drawing>
            </w:r>
          </w:p>
        </w:tc>
      </w:tr>
    </w:tbl>
    <w:p w14:paraId="45887BDC" w14:textId="77777777" w:rsidR="00EA0FA8" w:rsidRPr="00565B20" w:rsidRDefault="00EA0FA8">
      <w:pPr>
        <w:spacing w:after="20"/>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10080"/>
      </w:tblGrid>
      <w:tr w:rsidR="00EA0FA8" w:rsidRPr="00565B20" w14:paraId="328F0F43" w14:textId="77777777">
        <w:tc>
          <w:tcPr>
            <w:tcW w:w="10080" w:type="dxa"/>
            <w:shd w:val="clear" w:color="auto" w:fill="F1F6F7"/>
          </w:tcPr>
          <w:p w14:paraId="200471ED" w14:textId="77777777" w:rsidR="00EA0FA8" w:rsidRPr="00565B20" w:rsidRDefault="00000000">
            <w:pPr>
              <w:jc w:val="center"/>
              <w:rPr>
                <w:rFonts w:ascii="Times New Roman" w:hAnsi="Times New Roman" w:cs="Times New Roman"/>
                <w:sz w:val="24"/>
                <w:szCs w:val="24"/>
              </w:rPr>
            </w:pPr>
            <w:r w:rsidRPr="00565B20">
              <w:rPr>
                <w:rFonts w:ascii="Times New Roman" w:hAnsi="Times New Roman" w:cs="Times New Roman"/>
                <w:b/>
                <w:color w:val="174A5B"/>
                <w:sz w:val="24"/>
                <w:szCs w:val="24"/>
              </w:rPr>
              <w:t>**Reset after filtering:** insert `05-reset.png` here.</w:t>
            </w:r>
          </w:p>
          <w:p w14:paraId="6274B6A0" w14:textId="0CFBB826" w:rsidR="00EA0FA8" w:rsidRPr="00565B20" w:rsidRDefault="00DF0F2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D43F9B" wp14:editId="5DC8644A">
                  <wp:extent cx="6263640" cy="4552315"/>
                  <wp:effectExtent l="0" t="0" r="0" b="0"/>
                  <wp:docPr id="21353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53" name="Picture 21353753"/>
                          <pic:cNvPicPr/>
                        </pic:nvPicPr>
                        <pic:blipFill>
                          <a:blip r:embed="rId12"/>
                          <a:stretch>
                            <a:fillRect/>
                          </a:stretch>
                        </pic:blipFill>
                        <pic:spPr>
                          <a:xfrm>
                            <a:off x="0" y="0"/>
                            <a:ext cx="6263640" cy="4552315"/>
                          </a:xfrm>
                          <a:prstGeom prst="rect">
                            <a:avLst/>
                          </a:prstGeom>
                        </pic:spPr>
                      </pic:pic>
                    </a:graphicData>
                  </a:graphic>
                </wp:inline>
              </w:drawing>
            </w:r>
          </w:p>
        </w:tc>
      </w:tr>
    </w:tbl>
    <w:p w14:paraId="35494FD6" w14:textId="77777777" w:rsidR="00EA0FA8" w:rsidRPr="00565B20" w:rsidRDefault="00EA0FA8">
      <w:pPr>
        <w:spacing w:after="20"/>
        <w:rPr>
          <w:rFonts w:ascii="Times New Roman" w:hAnsi="Times New Roman" w:cs="Times New Roman"/>
          <w:sz w:val="24"/>
          <w:szCs w:val="24"/>
        </w:rPr>
      </w:pPr>
    </w:p>
    <w:p w14:paraId="58889E0E" w14:textId="77777777" w:rsidR="00EA0FA8" w:rsidRPr="00565B20" w:rsidRDefault="00000000">
      <w:pPr>
        <w:pStyle w:val="Heading2"/>
        <w:rPr>
          <w:rFonts w:ascii="Times New Roman" w:hAnsi="Times New Roman" w:cs="Times New Roman"/>
          <w:color w:val="000000" w:themeColor="text1"/>
          <w:sz w:val="24"/>
          <w:szCs w:val="24"/>
        </w:rPr>
      </w:pPr>
      <w:r w:rsidRPr="00565B20">
        <w:rPr>
          <w:rFonts w:ascii="Times New Roman" w:hAnsi="Times New Roman" w:cs="Times New Roman"/>
          <w:color w:val="000000" w:themeColor="text1"/>
          <w:sz w:val="24"/>
          <w:szCs w:val="24"/>
        </w:rPr>
        <w:t>Tools and Rationale</w:t>
      </w:r>
    </w:p>
    <w:p w14:paraId="0C246CB6"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MongoDB Community Server</w:t>
      </w:r>
      <w:r w:rsidRPr="00565B20">
        <w:rPr>
          <w:rFonts w:ascii="Times New Roman" w:hAnsi="Times New Roman" w:cs="Times New Roman"/>
          <w:sz w:val="24"/>
          <w:szCs w:val="24"/>
        </w:rPr>
        <w:t xml:space="preserve"> stores the shelter records as BSON documents. Its document model suits record-oriented shelter data and allows flexible fields. MongoDB query operators such as </w:t>
      </w:r>
      <w:r w:rsidRPr="00565B20">
        <w:rPr>
          <w:rFonts w:ascii="Times New Roman" w:hAnsi="Times New Roman" w:cs="Times New Roman"/>
          <w:color w:val="234655"/>
          <w:sz w:val="24"/>
          <w:szCs w:val="24"/>
        </w:rPr>
        <w:t>$gte</w:t>
      </w:r>
      <w:r w:rsidRPr="00565B20">
        <w:rPr>
          <w:rFonts w:ascii="Times New Roman" w:hAnsi="Times New Roman" w:cs="Times New Roman"/>
          <w:sz w:val="24"/>
          <w:szCs w:val="24"/>
        </w:rPr>
        <w:t xml:space="preserve">, </w:t>
      </w:r>
      <w:r w:rsidRPr="00565B20">
        <w:rPr>
          <w:rFonts w:ascii="Times New Roman" w:hAnsi="Times New Roman" w:cs="Times New Roman"/>
          <w:color w:val="234655"/>
          <w:sz w:val="24"/>
          <w:szCs w:val="24"/>
        </w:rPr>
        <w:t>$lte</w:t>
      </w:r>
      <w:r w:rsidRPr="00565B20">
        <w:rPr>
          <w:rFonts w:ascii="Times New Roman" w:hAnsi="Times New Roman" w:cs="Times New Roman"/>
          <w:sz w:val="24"/>
          <w:szCs w:val="24"/>
        </w:rPr>
        <w:t xml:space="preserve">, and </w:t>
      </w:r>
      <w:r w:rsidRPr="00565B20">
        <w:rPr>
          <w:rFonts w:ascii="Times New Roman" w:hAnsi="Times New Roman" w:cs="Times New Roman"/>
          <w:color w:val="234655"/>
          <w:sz w:val="24"/>
          <w:szCs w:val="24"/>
        </w:rPr>
        <w:t>$in</w:t>
      </w:r>
      <w:r w:rsidRPr="00565B20">
        <w:rPr>
          <w:rFonts w:ascii="Times New Roman" w:hAnsi="Times New Roman" w:cs="Times New Roman"/>
          <w:sz w:val="24"/>
          <w:szCs w:val="24"/>
        </w:rPr>
        <w:t xml:space="preserve"> express the age and breed criteria directly.</w:t>
      </w:r>
    </w:p>
    <w:p w14:paraId="6C6B2BA0"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PyMongo</w:t>
      </w:r>
      <w:r w:rsidRPr="00565B20">
        <w:rPr>
          <w:rFonts w:ascii="Times New Roman" w:hAnsi="Times New Roman" w:cs="Times New Roman"/>
          <w:sz w:val="24"/>
          <w:szCs w:val="24"/>
        </w:rPr>
        <w:t xml:space="preserve"> is the MongoDB driver used by Python. It connects to the database, submits query dictionaries through </w:t>
      </w:r>
      <w:r w:rsidRPr="00565B20">
        <w:rPr>
          <w:rFonts w:ascii="Times New Roman" w:hAnsi="Times New Roman" w:cs="Times New Roman"/>
          <w:color w:val="234655"/>
          <w:sz w:val="24"/>
          <w:szCs w:val="24"/>
        </w:rPr>
        <w:t>find()</w:t>
      </w:r>
      <w:r w:rsidRPr="00565B20">
        <w:rPr>
          <w:rFonts w:ascii="Times New Roman" w:hAnsi="Times New Roman" w:cs="Times New Roman"/>
          <w:sz w:val="24"/>
          <w:szCs w:val="24"/>
        </w:rPr>
        <w:t>, and returns a cursor that the CRUD module converts to a Python list. This keeps database operations accessible from the notebook without embedding MongoDB shell commands in the dashboard.</w:t>
      </w:r>
    </w:p>
    <w:p w14:paraId="66758B17"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`animal_shelter.py`</w:t>
      </w:r>
      <w:r w:rsidRPr="00565B20">
        <w:rPr>
          <w:rFonts w:ascii="Times New Roman" w:hAnsi="Times New Roman" w:cs="Times New Roman"/>
          <w:sz w:val="24"/>
          <w:szCs w:val="24"/>
        </w:rPr>
        <w:t xml:space="preserve"> provides create, read, update, and delete methods. The dashboard uses its read operation for the initial all-record query and each rescue filter.</w:t>
      </w:r>
    </w:p>
    <w:p w14:paraId="4665D5D6"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Dash / JupyterDash</w:t>
      </w:r>
      <w:r w:rsidRPr="00565B20">
        <w:rPr>
          <w:rFonts w:ascii="Times New Roman" w:hAnsi="Times New Roman" w:cs="Times New Roman"/>
          <w:sz w:val="24"/>
          <w:szCs w:val="24"/>
        </w:rPr>
        <w:t xml:space="preserve"> provide Python components and callback-driven interaction. The layout defines the filter controls, table, and chart/map containers (views); callbacks respond to user input and update components (controller).</w:t>
      </w:r>
    </w:p>
    <w:p w14:paraId="4BC93C79"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Pandas</w:t>
      </w:r>
      <w:r w:rsidRPr="00565B20">
        <w:rPr>
          <w:rFonts w:ascii="Times New Roman" w:hAnsi="Times New Roman" w:cs="Times New Roman"/>
          <w:sz w:val="24"/>
          <w:szCs w:val="24"/>
        </w:rPr>
        <w:t xml:space="preserve"> converts MongoDB documents into rows and prepares records for Dash DataTable and Plotly.</w:t>
      </w:r>
    </w:p>
    <w:p w14:paraId="0221BD9C"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Plotly Express</w:t>
      </w:r>
      <w:r w:rsidRPr="00565B20">
        <w:rPr>
          <w:rFonts w:ascii="Times New Roman" w:hAnsi="Times New Roman" w:cs="Times New Roman"/>
          <w:sz w:val="24"/>
          <w:szCs w:val="24"/>
        </w:rPr>
        <w:t xml:space="preserve"> creates the interactive breed pie chart.</w:t>
      </w:r>
    </w:p>
    <w:p w14:paraId="6373C05E"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dash-leaflet</w:t>
      </w:r>
      <w:r w:rsidRPr="00565B20">
        <w:rPr>
          <w:rFonts w:ascii="Times New Roman" w:hAnsi="Times New Roman" w:cs="Times New Roman"/>
          <w:sz w:val="24"/>
          <w:szCs w:val="24"/>
        </w:rPr>
        <w:t xml:space="preserve"> displays the selected animal's latitude and longitude on a map.</w:t>
      </w:r>
    </w:p>
    <w:p w14:paraId="6AA7C6EA"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JupyterLab</w:t>
      </w:r>
      <w:r w:rsidRPr="00565B20">
        <w:rPr>
          <w:rFonts w:ascii="Times New Roman" w:hAnsi="Times New Roman" w:cs="Times New Roman"/>
          <w:sz w:val="24"/>
          <w:szCs w:val="24"/>
        </w:rPr>
        <w:t xml:space="preserve"> runs the provided notebook in an interactive Python workflow.</w:t>
      </w:r>
    </w:p>
    <w:p w14:paraId="4186FE03" w14:textId="77777777" w:rsidR="00EA0FA8" w:rsidRPr="00DF0F26" w:rsidRDefault="00000000">
      <w:pPr>
        <w:pStyle w:val="Heading2"/>
        <w:rPr>
          <w:rFonts w:ascii="Times New Roman" w:hAnsi="Times New Roman" w:cs="Times New Roman"/>
          <w:color w:val="000000" w:themeColor="text1"/>
          <w:sz w:val="24"/>
          <w:szCs w:val="24"/>
        </w:rPr>
      </w:pPr>
      <w:r w:rsidRPr="00DF0F26">
        <w:rPr>
          <w:rFonts w:ascii="Times New Roman" w:hAnsi="Times New Roman" w:cs="Times New Roman"/>
          <w:color w:val="000000" w:themeColor="text1"/>
          <w:sz w:val="24"/>
          <w:szCs w:val="24"/>
        </w:rPr>
        <w:lastRenderedPageBreak/>
        <w:t>Project Files</w:t>
      </w:r>
    </w:p>
    <w:p w14:paraId="72CB8E5B"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color w:val="234655"/>
          <w:sz w:val="24"/>
          <w:szCs w:val="24"/>
        </w:rPr>
        <w:t>ProjectTwoDashboard.ipynb</w:t>
      </w:r>
      <w:r w:rsidRPr="00565B20">
        <w:rPr>
          <w:rFonts w:ascii="Times New Roman" w:hAnsi="Times New Roman" w:cs="Times New Roman"/>
          <w:sz w:val="24"/>
          <w:szCs w:val="24"/>
        </w:rPr>
        <w:t xml:space="preserve"> - dashboard setup, query definitions, layout, callbacks, and launch cell.</w:t>
      </w:r>
    </w:p>
    <w:p w14:paraId="41EF647C" w14:textId="475003B4" w:rsidR="00EA0FA8" w:rsidRPr="00DF0F26" w:rsidRDefault="00000000" w:rsidP="00DF0F26">
      <w:pPr>
        <w:pStyle w:val="ListBullet"/>
        <w:rPr>
          <w:rFonts w:ascii="Times New Roman" w:hAnsi="Times New Roman" w:cs="Times New Roman"/>
          <w:sz w:val="24"/>
          <w:szCs w:val="24"/>
        </w:rPr>
      </w:pPr>
      <w:r w:rsidRPr="00565B20">
        <w:rPr>
          <w:rFonts w:ascii="Times New Roman" w:hAnsi="Times New Roman" w:cs="Times New Roman"/>
          <w:color w:val="234655"/>
          <w:sz w:val="24"/>
          <w:szCs w:val="24"/>
        </w:rPr>
        <w:t>animal_shelter.py</w:t>
      </w:r>
      <w:r w:rsidRPr="00565B20">
        <w:rPr>
          <w:rFonts w:ascii="Times New Roman" w:hAnsi="Times New Roman" w:cs="Times New Roman"/>
          <w:sz w:val="24"/>
          <w:szCs w:val="24"/>
        </w:rPr>
        <w:t xml:space="preserve"> - MongoDB CRUD module.</w:t>
      </w:r>
    </w:p>
    <w:p w14:paraId="17EECDC1"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color w:val="234655"/>
          <w:sz w:val="24"/>
          <w:szCs w:val="24"/>
        </w:rPr>
        <w:t>Grazioso Salvare Logo.png</w:t>
      </w:r>
      <w:r w:rsidRPr="00565B20">
        <w:rPr>
          <w:rFonts w:ascii="Times New Roman" w:hAnsi="Times New Roman" w:cs="Times New Roman"/>
          <w:sz w:val="24"/>
          <w:szCs w:val="24"/>
        </w:rPr>
        <w:t xml:space="preserve"> - dashboard brand image.</w:t>
      </w:r>
    </w:p>
    <w:p w14:paraId="3F581D63"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color w:val="234655"/>
          <w:sz w:val="24"/>
          <w:szCs w:val="24"/>
        </w:rPr>
        <w:t>README.md</w:t>
      </w:r>
      <w:r w:rsidRPr="00565B20">
        <w:rPr>
          <w:rFonts w:ascii="Times New Roman" w:hAnsi="Times New Roman" w:cs="Times New Roman"/>
          <w:sz w:val="24"/>
          <w:szCs w:val="24"/>
        </w:rPr>
        <w:t xml:space="preserve"> - Markdown source for this document.</w:t>
      </w:r>
    </w:p>
    <w:p w14:paraId="326C2240" w14:textId="77777777" w:rsidR="00EA0FA8" w:rsidRPr="00565B20" w:rsidRDefault="00000000">
      <w:pPr>
        <w:pStyle w:val="Heading2"/>
        <w:rPr>
          <w:rFonts w:ascii="Times New Roman" w:hAnsi="Times New Roman" w:cs="Times New Roman"/>
          <w:sz w:val="24"/>
          <w:szCs w:val="24"/>
        </w:rPr>
      </w:pPr>
      <w:r w:rsidRPr="00565B20">
        <w:rPr>
          <w:rFonts w:ascii="Times New Roman" w:hAnsi="Times New Roman" w:cs="Times New Roman"/>
          <w:sz w:val="24"/>
          <w:szCs w:val="24"/>
        </w:rPr>
        <w:t>Reproduction Instructions</w:t>
      </w:r>
    </w:p>
    <w:p w14:paraId="796ACF6F" w14:textId="77777777" w:rsidR="00EA0FA8" w:rsidRPr="00565B20" w:rsidRDefault="00000000">
      <w:pPr>
        <w:pStyle w:val="Heading3"/>
        <w:rPr>
          <w:rFonts w:ascii="Times New Roman" w:hAnsi="Times New Roman" w:cs="Times New Roman"/>
          <w:sz w:val="24"/>
          <w:szCs w:val="24"/>
        </w:rPr>
      </w:pPr>
      <w:r w:rsidRPr="00565B20">
        <w:rPr>
          <w:rFonts w:ascii="Times New Roman" w:hAnsi="Times New Roman" w:cs="Times New Roman"/>
          <w:sz w:val="24"/>
          <w:szCs w:val="24"/>
        </w:rPr>
        <w:t>1. Install and start MongoDB</w:t>
      </w:r>
    </w:p>
    <w:p w14:paraId="11A4BB88"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Install MongoDB Community Server and MongoDB Database Tools for your operating system. On macOS with the official MongoDB Homebrew tap, the server service can be started with:</w:t>
      </w:r>
    </w:p>
    <w:p w14:paraId="77BAFA96" w14:textId="77777777" w:rsidR="00EA0FA8" w:rsidRPr="00565B20" w:rsidRDefault="00000000">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brew services start mongodb-community@8.0</w:t>
      </w:r>
    </w:p>
    <w:p w14:paraId="5B2C56CF"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 xml:space="preserve">Configure authentication in </w:t>
      </w:r>
      <w:r w:rsidRPr="00565B20">
        <w:rPr>
          <w:rFonts w:ascii="Times New Roman" w:hAnsi="Times New Roman" w:cs="Times New Roman"/>
          <w:color w:val="234655"/>
          <w:sz w:val="24"/>
          <w:szCs w:val="24"/>
        </w:rPr>
        <w:t>mongod.conf</w:t>
      </w:r>
      <w:r w:rsidRPr="00565B20">
        <w:rPr>
          <w:rFonts w:ascii="Times New Roman" w:hAnsi="Times New Roman" w:cs="Times New Roman"/>
          <w:sz w:val="24"/>
          <w:szCs w:val="24"/>
        </w:rPr>
        <w:t xml:space="preserve"> for a local development installation:</w:t>
      </w:r>
    </w:p>
    <w:p w14:paraId="4F0B28E0" w14:textId="77777777" w:rsidR="00EA0FA8" w:rsidRPr="00565B20" w:rsidRDefault="00000000">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security:</w:t>
      </w:r>
      <w:r w:rsidRPr="00565B20">
        <w:rPr>
          <w:rFonts w:ascii="Times New Roman" w:hAnsi="Times New Roman" w:cs="Times New Roman"/>
          <w:color w:val="37414B"/>
          <w:sz w:val="24"/>
          <w:szCs w:val="24"/>
        </w:rPr>
        <w:br/>
        <w:t xml:space="preserve">  authorization: enabled</w:t>
      </w:r>
    </w:p>
    <w:p w14:paraId="7A2C05DE"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Restart the service after changing the configuration:</w:t>
      </w:r>
    </w:p>
    <w:p w14:paraId="05EA1674" w14:textId="77777777" w:rsidR="00EA0FA8" w:rsidRPr="00565B20" w:rsidRDefault="00000000">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brew services restart mongodb-community@8.0</w:t>
      </w:r>
    </w:p>
    <w:p w14:paraId="006C1CE9"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 xml:space="preserve">Create a MongoDB user in the </w:t>
      </w:r>
      <w:r w:rsidRPr="00565B20">
        <w:rPr>
          <w:rFonts w:ascii="Times New Roman" w:hAnsi="Times New Roman" w:cs="Times New Roman"/>
          <w:color w:val="234655"/>
          <w:sz w:val="24"/>
          <w:szCs w:val="24"/>
        </w:rPr>
        <w:t>aac</w:t>
      </w:r>
      <w:r w:rsidRPr="00565B20">
        <w:rPr>
          <w:rFonts w:ascii="Times New Roman" w:hAnsi="Times New Roman" w:cs="Times New Roman"/>
          <w:sz w:val="24"/>
          <w:szCs w:val="24"/>
        </w:rPr>
        <w:t xml:space="preserve"> database if it does not already exist:</w:t>
      </w:r>
    </w:p>
    <w:p w14:paraId="1828E460" w14:textId="04FFA08E" w:rsidR="00EA0FA8" w:rsidRPr="00565B20" w:rsidRDefault="00000000" w:rsidP="00DF0F26">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use aac</w:t>
      </w:r>
      <w:r w:rsidRPr="00565B20">
        <w:rPr>
          <w:rFonts w:ascii="Times New Roman" w:hAnsi="Times New Roman" w:cs="Times New Roman"/>
          <w:color w:val="37414B"/>
          <w:sz w:val="24"/>
          <w:szCs w:val="24"/>
        </w:rPr>
        <w:br/>
        <w:t>db.createUser({</w:t>
      </w:r>
      <w:r w:rsidRPr="00565B20">
        <w:rPr>
          <w:rFonts w:ascii="Times New Roman" w:hAnsi="Times New Roman" w:cs="Times New Roman"/>
          <w:color w:val="37414B"/>
          <w:sz w:val="24"/>
          <w:szCs w:val="24"/>
        </w:rPr>
        <w:br/>
        <w:t xml:space="preserve">  user: "aacuser",</w:t>
      </w:r>
      <w:r w:rsidRPr="00565B20">
        <w:rPr>
          <w:rFonts w:ascii="Times New Roman" w:hAnsi="Times New Roman" w:cs="Times New Roman"/>
          <w:color w:val="37414B"/>
          <w:sz w:val="24"/>
          <w:szCs w:val="24"/>
        </w:rPr>
        <w:br/>
        <w:t xml:space="preserve">  pwd: "SNHU1234",</w:t>
      </w:r>
      <w:r w:rsidRPr="00565B20">
        <w:rPr>
          <w:rFonts w:ascii="Times New Roman" w:hAnsi="Times New Roman" w:cs="Times New Roman"/>
          <w:color w:val="37414B"/>
          <w:sz w:val="24"/>
          <w:szCs w:val="24"/>
        </w:rPr>
        <w:br/>
        <w:t xml:space="preserve">  roles: [{ role: "readWrite", db: "aac" }]</w:t>
      </w:r>
      <w:r w:rsidRPr="00565B20">
        <w:rPr>
          <w:rFonts w:ascii="Times New Roman" w:hAnsi="Times New Roman" w:cs="Times New Roman"/>
          <w:color w:val="37414B"/>
          <w:sz w:val="24"/>
          <w:szCs w:val="24"/>
        </w:rPr>
        <w:br/>
        <w:t>})</w:t>
      </w:r>
    </w:p>
    <w:p w14:paraId="73CDF24A" w14:textId="77777777" w:rsidR="00EA0FA8" w:rsidRPr="00565B20" w:rsidRDefault="00000000">
      <w:pPr>
        <w:pStyle w:val="Heading3"/>
        <w:rPr>
          <w:rFonts w:ascii="Times New Roman" w:hAnsi="Times New Roman" w:cs="Times New Roman"/>
          <w:sz w:val="24"/>
          <w:szCs w:val="24"/>
        </w:rPr>
      </w:pPr>
      <w:r w:rsidRPr="00565B20">
        <w:rPr>
          <w:rFonts w:ascii="Times New Roman" w:hAnsi="Times New Roman" w:cs="Times New Roman"/>
          <w:sz w:val="24"/>
          <w:szCs w:val="24"/>
        </w:rPr>
        <w:t xml:space="preserve">2. </w:t>
      </w:r>
      <w:r w:rsidRPr="00565B20">
        <w:rPr>
          <w:rFonts w:ascii="Times New Roman" w:hAnsi="Times New Roman" w:cs="Times New Roman"/>
          <w:color w:val="000000" w:themeColor="text1"/>
          <w:sz w:val="24"/>
          <w:szCs w:val="24"/>
        </w:rPr>
        <w:t>Import the Austin Animal Center CSV</w:t>
      </w:r>
    </w:p>
    <w:p w14:paraId="3ED502A9"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Use the authorized course dataset. The downloaded CSV used for validation had an extra leading row-number column with a blank header, so a cleaned copy was made by removing that first column before import. Import the cleaned CSV with:</w:t>
      </w:r>
    </w:p>
    <w:p w14:paraId="0CD3D7F4" w14:textId="77777777" w:rsidR="00EA0FA8" w:rsidRPr="00565B20" w:rsidRDefault="00000000">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mongoimport --uri 'mongodb://aacuser:SNHU1234@127.0.0.1:27017/aac?authSource=aac' \</w:t>
      </w:r>
      <w:r w:rsidRPr="00565B20">
        <w:rPr>
          <w:rFonts w:ascii="Times New Roman" w:hAnsi="Times New Roman" w:cs="Times New Roman"/>
          <w:color w:val="37414B"/>
          <w:sz w:val="24"/>
          <w:szCs w:val="24"/>
        </w:rPr>
        <w:br/>
        <w:t xml:space="preserve">  --collection animals --type csv --headerline --file /path/to/aac_shelter_outcomes_clean.csv</w:t>
      </w:r>
    </w:p>
    <w:p w14:paraId="361054DA"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 xml:space="preserve">The local validation import reported 10,000 documents. Check the collection in </w:t>
      </w:r>
      <w:r w:rsidRPr="00565B20">
        <w:rPr>
          <w:rFonts w:ascii="Times New Roman" w:hAnsi="Times New Roman" w:cs="Times New Roman"/>
          <w:color w:val="234655"/>
          <w:sz w:val="24"/>
          <w:szCs w:val="24"/>
        </w:rPr>
        <w:t>mongosh</w:t>
      </w:r>
      <w:r w:rsidRPr="00565B20">
        <w:rPr>
          <w:rFonts w:ascii="Times New Roman" w:hAnsi="Times New Roman" w:cs="Times New Roman"/>
          <w:sz w:val="24"/>
          <w:szCs w:val="24"/>
        </w:rPr>
        <w:t>:</w:t>
      </w:r>
    </w:p>
    <w:p w14:paraId="2B94054A" w14:textId="77777777" w:rsidR="00EA0FA8" w:rsidRPr="00565B20" w:rsidRDefault="00000000">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use aac</w:t>
      </w:r>
      <w:r w:rsidRPr="00565B20">
        <w:rPr>
          <w:rFonts w:ascii="Times New Roman" w:hAnsi="Times New Roman" w:cs="Times New Roman"/>
          <w:color w:val="37414B"/>
          <w:sz w:val="24"/>
          <w:szCs w:val="24"/>
        </w:rPr>
        <w:br/>
        <w:t>db.animals.countDocuments({})</w:t>
      </w:r>
    </w:p>
    <w:p w14:paraId="689BB668" w14:textId="77777777" w:rsidR="00EA0FA8" w:rsidRPr="00565B20" w:rsidRDefault="00000000">
      <w:pPr>
        <w:pStyle w:val="Heading3"/>
        <w:rPr>
          <w:rFonts w:ascii="Times New Roman" w:hAnsi="Times New Roman" w:cs="Times New Roman"/>
          <w:sz w:val="24"/>
          <w:szCs w:val="24"/>
        </w:rPr>
      </w:pPr>
      <w:r w:rsidRPr="00565B20">
        <w:rPr>
          <w:rFonts w:ascii="Times New Roman" w:hAnsi="Times New Roman" w:cs="Times New Roman"/>
          <w:sz w:val="24"/>
          <w:szCs w:val="24"/>
        </w:rPr>
        <w:t xml:space="preserve">3. </w:t>
      </w:r>
      <w:r w:rsidRPr="00565B20">
        <w:rPr>
          <w:rFonts w:ascii="Times New Roman" w:hAnsi="Times New Roman" w:cs="Times New Roman"/>
          <w:color w:val="000000" w:themeColor="text1"/>
          <w:sz w:val="24"/>
          <w:szCs w:val="24"/>
        </w:rPr>
        <w:t>Install Python packages and launch</w:t>
      </w:r>
    </w:p>
    <w:p w14:paraId="38B19B68"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From the project directory, create and activate a virtual environment, install dependencies, then launch JupyterLab:</w:t>
      </w:r>
    </w:p>
    <w:p w14:paraId="10A3C6A4" w14:textId="77777777" w:rsidR="00EA0FA8" w:rsidRPr="00565B20" w:rsidRDefault="00000000">
      <w:pPr>
        <w:shd w:val="clear" w:color="auto" w:fill="F1F4F5"/>
        <w:spacing w:before="60" w:after="120"/>
        <w:ind w:left="230"/>
        <w:rPr>
          <w:rFonts w:ascii="Times New Roman" w:hAnsi="Times New Roman" w:cs="Times New Roman"/>
          <w:sz w:val="24"/>
          <w:szCs w:val="24"/>
        </w:rPr>
      </w:pPr>
      <w:r w:rsidRPr="00565B20">
        <w:rPr>
          <w:rFonts w:ascii="Times New Roman" w:hAnsi="Times New Roman" w:cs="Times New Roman"/>
          <w:color w:val="37414B"/>
          <w:sz w:val="24"/>
          <w:szCs w:val="24"/>
        </w:rPr>
        <w:t>python3 -m venv .venv</w:t>
      </w:r>
      <w:r w:rsidRPr="00565B20">
        <w:rPr>
          <w:rFonts w:ascii="Times New Roman" w:hAnsi="Times New Roman" w:cs="Times New Roman"/>
          <w:color w:val="37414B"/>
          <w:sz w:val="24"/>
          <w:szCs w:val="24"/>
        </w:rPr>
        <w:br/>
        <w:t>source .venv/bin/activate</w:t>
      </w:r>
      <w:r w:rsidRPr="00565B20">
        <w:rPr>
          <w:rFonts w:ascii="Times New Roman" w:hAnsi="Times New Roman" w:cs="Times New Roman"/>
          <w:color w:val="37414B"/>
          <w:sz w:val="24"/>
          <w:szCs w:val="24"/>
        </w:rPr>
        <w:br/>
        <w:t>python -m pip install --upgrade pip</w:t>
      </w:r>
      <w:r w:rsidRPr="00565B20">
        <w:rPr>
          <w:rFonts w:ascii="Times New Roman" w:hAnsi="Times New Roman" w:cs="Times New Roman"/>
          <w:color w:val="37414B"/>
          <w:sz w:val="24"/>
          <w:szCs w:val="24"/>
        </w:rPr>
        <w:br/>
      </w:r>
      <w:r w:rsidRPr="00565B20">
        <w:rPr>
          <w:rFonts w:ascii="Times New Roman" w:hAnsi="Times New Roman" w:cs="Times New Roman"/>
          <w:color w:val="37414B"/>
          <w:sz w:val="24"/>
          <w:szCs w:val="24"/>
        </w:rPr>
        <w:lastRenderedPageBreak/>
        <w:t>python -m pip install -r requirements.txt</w:t>
      </w:r>
      <w:r w:rsidRPr="00565B20">
        <w:rPr>
          <w:rFonts w:ascii="Times New Roman" w:hAnsi="Times New Roman" w:cs="Times New Roman"/>
          <w:color w:val="37414B"/>
          <w:sz w:val="24"/>
          <w:szCs w:val="24"/>
        </w:rPr>
        <w:br/>
        <w:t>jupyter lab</w:t>
      </w:r>
    </w:p>
    <w:p w14:paraId="3C79522A" w14:textId="77777777" w:rsidR="00DF0F26" w:rsidRDefault="00000000" w:rsidP="00DF0F26">
      <w:pPr>
        <w:pStyle w:val="Heading3"/>
        <w:rPr>
          <w:rFonts w:ascii="Times New Roman" w:hAnsi="Times New Roman" w:cs="Times New Roman"/>
          <w:color w:val="000000" w:themeColor="text1"/>
          <w:sz w:val="24"/>
          <w:szCs w:val="24"/>
        </w:rPr>
      </w:pPr>
      <w:r w:rsidRPr="00565B20">
        <w:rPr>
          <w:rFonts w:ascii="Times New Roman" w:hAnsi="Times New Roman" w:cs="Times New Roman"/>
          <w:sz w:val="24"/>
          <w:szCs w:val="24"/>
        </w:rPr>
        <w:t xml:space="preserve">4. </w:t>
      </w:r>
      <w:r w:rsidRPr="00565B20">
        <w:rPr>
          <w:rFonts w:ascii="Times New Roman" w:hAnsi="Times New Roman" w:cs="Times New Roman"/>
          <w:color w:val="000000" w:themeColor="text1"/>
          <w:sz w:val="24"/>
          <w:szCs w:val="24"/>
        </w:rPr>
        <w:t>Verify and capture evidence</w:t>
      </w:r>
    </w:p>
    <w:p w14:paraId="083EB268" w14:textId="1551E68F" w:rsidR="00EA0FA8" w:rsidRPr="00565B20" w:rsidRDefault="00000000" w:rsidP="00DF0F26">
      <w:pPr>
        <w:pStyle w:val="Heading3"/>
        <w:rPr>
          <w:rFonts w:ascii="Times New Roman" w:hAnsi="Times New Roman" w:cs="Times New Roman"/>
          <w:sz w:val="24"/>
          <w:szCs w:val="24"/>
        </w:rPr>
      </w:pPr>
      <w:r w:rsidRPr="00DF0F26">
        <w:rPr>
          <w:rFonts w:ascii="Times New Roman" w:hAnsi="Times New Roman" w:cs="Times New Roman"/>
          <w:b w:val="0"/>
          <w:bCs w:val="0"/>
          <w:color w:val="000000" w:themeColor="text1"/>
          <w:sz w:val="24"/>
          <w:szCs w:val="24"/>
        </w:rPr>
        <w:t>Click Reset Dashboard and confirm all records return. Capture five full-page screenshots using the names listed under Validation Results</w:t>
      </w:r>
      <w:r w:rsidRPr="00565B20">
        <w:rPr>
          <w:rFonts w:ascii="Times New Roman" w:hAnsi="Times New Roman" w:cs="Times New Roman"/>
          <w:sz w:val="24"/>
          <w:szCs w:val="24"/>
        </w:rPr>
        <w:t>.</w:t>
      </w:r>
    </w:p>
    <w:p w14:paraId="684EEBFD" w14:textId="77777777" w:rsidR="00EA0FA8" w:rsidRPr="00565B20" w:rsidRDefault="00000000">
      <w:pPr>
        <w:pStyle w:val="Heading2"/>
        <w:rPr>
          <w:rFonts w:ascii="Times New Roman" w:hAnsi="Times New Roman" w:cs="Times New Roman"/>
          <w:color w:val="000000" w:themeColor="text1"/>
          <w:sz w:val="24"/>
          <w:szCs w:val="24"/>
        </w:rPr>
      </w:pPr>
      <w:r w:rsidRPr="00565B20">
        <w:rPr>
          <w:rFonts w:ascii="Times New Roman" w:hAnsi="Times New Roman" w:cs="Times New Roman"/>
          <w:color w:val="000000" w:themeColor="text1"/>
          <w:sz w:val="24"/>
          <w:szCs w:val="24"/>
        </w:rPr>
        <w:t>Development Steps and Challenges</w:t>
      </w:r>
    </w:p>
    <w:p w14:paraId="36C02932"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The Project One CRUD module was reused rather than duplicating database logic in the notebook. First, an unfiltered read populated the initial table. Next, MongoDB query dictionaries encoded the three rescue profiles. Radio controls and a reset button select the query; the table callback fetches the matching documents. Separate callbacks use the table's derived data to refresh the breed chart and map.</w:t>
      </w:r>
    </w:p>
    <w:p w14:paraId="04F9264E" w14:textId="77777777" w:rsidR="00EA0FA8" w:rsidRPr="00565B20" w:rsidRDefault="00000000">
      <w:pPr>
        <w:spacing w:after="100"/>
        <w:rPr>
          <w:rFonts w:ascii="Times New Roman" w:hAnsi="Times New Roman" w:cs="Times New Roman"/>
          <w:sz w:val="24"/>
          <w:szCs w:val="24"/>
        </w:rPr>
      </w:pPr>
      <w:r w:rsidRPr="00565B20">
        <w:rPr>
          <w:rFonts w:ascii="Times New Roman" w:hAnsi="Times New Roman" w:cs="Times New Roman"/>
          <w:sz w:val="24"/>
          <w:szCs w:val="24"/>
        </w:rPr>
        <w:t>Challenges encountered and resolutions:</w:t>
      </w:r>
    </w:p>
    <w:p w14:paraId="653F2838"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MongoDB service not initially available:</w:t>
      </w:r>
      <w:r w:rsidRPr="00565B20">
        <w:rPr>
          <w:rFonts w:ascii="Times New Roman" w:hAnsi="Times New Roman" w:cs="Times New Roman"/>
          <w:sz w:val="24"/>
          <w:szCs w:val="24"/>
        </w:rPr>
        <w:t xml:space="preserve"> installed MongoDB Community Server and started its Homebrew service.</w:t>
      </w:r>
    </w:p>
    <w:p w14:paraId="42F6DACA"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Homebrew trust prompts:</w:t>
      </w:r>
      <w:r w:rsidRPr="00565B20">
        <w:rPr>
          <w:rFonts w:ascii="Times New Roman" w:hAnsi="Times New Roman" w:cs="Times New Roman"/>
          <w:sz w:val="24"/>
          <w:szCs w:val="24"/>
        </w:rPr>
        <w:t xml:space="preserve"> explicitly trusted the named MongoDB formulas needed for the Community Server installation.</w:t>
      </w:r>
    </w:p>
    <w:p w14:paraId="1334472F"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Authentication was disabled:</w:t>
      </w:r>
      <w:r w:rsidRPr="00565B20">
        <w:rPr>
          <w:rFonts w:ascii="Times New Roman" w:hAnsi="Times New Roman" w:cs="Times New Roman"/>
          <w:sz w:val="24"/>
          <w:szCs w:val="24"/>
        </w:rPr>
        <w:t xml:space="preserve"> created the </w:t>
      </w:r>
      <w:r w:rsidRPr="00565B20">
        <w:rPr>
          <w:rFonts w:ascii="Times New Roman" w:hAnsi="Times New Roman" w:cs="Times New Roman"/>
          <w:color w:val="234655"/>
          <w:sz w:val="24"/>
          <w:szCs w:val="24"/>
        </w:rPr>
        <w:t>aacuser</w:t>
      </w:r>
      <w:r w:rsidRPr="00565B20">
        <w:rPr>
          <w:rFonts w:ascii="Times New Roman" w:hAnsi="Times New Roman" w:cs="Times New Roman"/>
          <w:sz w:val="24"/>
          <w:szCs w:val="24"/>
        </w:rPr>
        <w:t xml:space="preserve"> database account, enabled authorization in the MongoDB configuration, restarted the service, and verified credentialed access.</w:t>
      </w:r>
    </w:p>
    <w:p w14:paraId="579B9AB5"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CSV had an unnamed leading index column:</w:t>
      </w:r>
      <w:r w:rsidRPr="00565B20">
        <w:rPr>
          <w:rFonts w:ascii="Times New Roman" w:hAnsi="Times New Roman" w:cs="Times New Roman"/>
          <w:sz w:val="24"/>
          <w:szCs w:val="24"/>
        </w:rPr>
        <w:t xml:space="preserve"> created a cleaned CSV copy without that column before importing, keeping the original download intact.</w:t>
      </w:r>
    </w:p>
    <w:p w14:paraId="078AFA48"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Dashboard could not initially connect or show data:</w:t>
      </w:r>
      <w:r w:rsidRPr="00565B20">
        <w:rPr>
          <w:rFonts w:ascii="Times New Roman" w:hAnsi="Times New Roman" w:cs="Times New Roman"/>
          <w:sz w:val="24"/>
          <w:szCs w:val="24"/>
        </w:rPr>
        <w:t xml:space="preserve"> imported 10,000 records, confirmed the numeric age field, and validated all three filter counts and Reset through the Dash callback.</w:t>
      </w:r>
    </w:p>
    <w:p w14:paraId="79B05E8A" w14:textId="743BF3BD"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b/>
          <w:sz w:val="24"/>
          <w:szCs w:val="24"/>
        </w:rPr>
        <w:t xml:space="preserve">Logo filename </w:t>
      </w:r>
      <w:r w:rsidR="00565B20" w:rsidRPr="00565B20">
        <w:rPr>
          <w:rFonts w:ascii="Times New Roman" w:hAnsi="Times New Roman" w:cs="Times New Roman"/>
          <w:b/>
          <w:sz w:val="24"/>
          <w:szCs w:val="24"/>
        </w:rPr>
        <w:t>capitalization</w:t>
      </w:r>
      <w:r w:rsidRPr="00565B20">
        <w:rPr>
          <w:rFonts w:ascii="Times New Roman" w:hAnsi="Times New Roman" w:cs="Times New Roman"/>
          <w:sz w:val="24"/>
          <w:szCs w:val="24"/>
        </w:rPr>
        <w:t xml:space="preserve"> kept the uploaded logo beside the notebook; on the case-insensitive macOS filesystem, it resolves to the filename used in the notebook.</w:t>
      </w:r>
    </w:p>
    <w:p w14:paraId="7E27D1C9" w14:textId="77777777" w:rsidR="00EA0FA8" w:rsidRPr="00565B20" w:rsidRDefault="00000000">
      <w:pPr>
        <w:pStyle w:val="Heading2"/>
        <w:rPr>
          <w:rFonts w:ascii="Times New Roman" w:hAnsi="Times New Roman" w:cs="Times New Roman"/>
          <w:color w:val="000000" w:themeColor="text1"/>
          <w:sz w:val="24"/>
          <w:szCs w:val="24"/>
        </w:rPr>
      </w:pPr>
      <w:r w:rsidRPr="00565B20">
        <w:rPr>
          <w:rFonts w:ascii="Times New Roman" w:hAnsi="Times New Roman" w:cs="Times New Roman"/>
          <w:color w:val="000000" w:themeColor="text1"/>
          <w:sz w:val="24"/>
          <w:szCs w:val="24"/>
        </w:rPr>
        <w:t>Resources</w:t>
      </w:r>
    </w:p>
    <w:p w14:paraId="58A7FD63" w14:textId="77777777" w:rsidR="00EA0FA8" w:rsidRPr="00565B20" w:rsidRDefault="00EA0FA8">
      <w:pPr>
        <w:pStyle w:val="ListBullet"/>
        <w:rPr>
          <w:rFonts w:ascii="Times New Roman" w:hAnsi="Times New Roman" w:cs="Times New Roman"/>
          <w:color w:val="000000" w:themeColor="text1"/>
          <w:sz w:val="24"/>
          <w:szCs w:val="24"/>
        </w:rPr>
      </w:pPr>
      <w:hyperlink r:id="rId13">
        <w:r w:rsidRPr="00565B20">
          <w:rPr>
            <w:rFonts w:ascii="Times New Roman" w:hAnsi="Times New Roman" w:cs="Times New Roman"/>
            <w:color w:val="000000" w:themeColor="text1"/>
            <w:sz w:val="24"/>
            <w:szCs w:val="24"/>
            <w:u w:val="single"/>
          </w:rPr>
          <w:t>MongoDB Community Server</w:t>
        </w:r>
      </w:hyperlink>
    </w:p>
    <w:p w14:paraId="3FB09210" w14:textId="77777777" w:rsidR="00EA0FA8" w:rsidRPr="00565B20" w:rsidRDefault="00EA0FA8">
      <w:pPr>
        <w:pStyle w:val="ListBullet"/>
        <w:rPr>
          <w:rFonts w:ascii="Times New Roman" w:hAnsi="Times New Roman" w:cs="Times New Roman"/>
          <w:color w:val="000000" w:themeColor="text1"/>
          <w:sz w:val="24"/>
          <w:szCs w:val="24"/>
        </w:rPr>
      </w:pPr>
      <w:hyperlink r:id="rId14">
        <w:r w:rsidRPr="00565B20">
          <w:rPr>
            <w:rFonts w:ascii="Times New Roman" w:hAnsi="Times New Roman" w:cs="Times New Roman"/>
            <w:color w:val="000000" w:themeColor="text1"/>
            <w:sz w:val="24"/>
            <w:szCs w:val="24"/>
            <w:u w:val="single"/>
          </w:rPr>
          <w:t>MongoDB Database Tools</w:t>
        </w:r>
      </w:hyperlink>
    </w:p>
    <w:p w14:paraId="73E03425" w14:textId="77777777" w:rsidR="00EA0FA8" w:rsidRPr="00565B20" w:rsidRDefault="00EA0FA8">
      <w:pPr>
        <w:pStyle w:val="ListBullet"/>
        <w:rPr>
          <w:rFonts w:ascii="Times New Roman" w:hAnsi="Times New Roman" w:cs="Times New Roman"/>
          <w:color w:val="000000" w:themeColor="text1"/>
          <w:sz w:val="24"/>
          <w:szCs w:val="24"/>
        </w:rPr>
      </w:pPr>
      <w:hyperlink r:id="rId15">
        <w:r w:rsidRPr="00565B20">
          <w:rPr>
            <w:rFonts w:ascii="Times New Roman" w:hAnsi="Times New Roman" w:cs="Times New Roman"/>
            <w:color w:val="000000" w:themeColor="text1"/>
            <w:sz w:val="24"/>
            <w:szCs w:val="24"/>
            <w:u w:val="single"/>
          </w:rPr>
          <w:t>MongoDB Shell (`mongosh`)</w:t>
        </w:r>
      </w:hyperlink>
    </w:p>
    <w:p w14:paraId="7B3D6274" w14:textId="77777777" w:rsidR="00EA0FA8" w:rsidRPr="00565B20" w:rsidRDefault="00EA0FA8">
      <w:pPr>
        <w:pStyle w:val="ListBullet"/>
        <w:rPr>
          <w:rFonts w:ascii="Times New Roman" w:hAnsi="Times New Roman" w:cs="Times New Roman"/>
          <w:color w:val="000000" w:themeColor="text1"/>
          <w:sz w:val="24"/>
          <w:szCs w:val="24"/>
        </w:rPr>
      </w:pPr>
      <w:hyperlink r:id="rId16">
        <w:r w:rsidRPr="00565B20">
          <w:rPr>
            <w:rFonts w:ascii="Times New Roman" w:hAnsi="Times New Roman" w:cs="Times New Roman"/>
            <w:color w:val="000000" w:themeColor="text1"/>
            <w:sz w:val="24"/>
            <w:szCs w:val="24"/>
            <w:u w:val="single"/>
          </w:rPr>
          <w:t>PyMongo documentation</w:t>
        </w:r>
      </w:hyperlink>
    </w:p>
    <w:p w14:paraId="7CF6F572" w14:textId="77777777" w:rsidR="00EA0FA8" w:rsidRPr="00565B20" w:rsidRDefault="00EA0FA8">
      <w:pPr>
        <w:pStyle w:val="ListBullet"/>
        <w:rPr>
          <w:rFonts w:ascii="Times New Roman" w:hAnsi="Times New Roman" w:cs="Times New Roman"/>
          <w:color w:val="000000" w:themeColor="text1"/>
          <w:sz w:val="24"/>
          <w:szCs w:val="24"/>
        </w:rPr>
      </w:pPr>
      <w:hyperlink r:id="rId17">
        <w:r w:rsidRPr="00565B20">
          <w:rPr>
            <w:rFonts w:ascii="Times New Roman" w:hAnsi="Times New Roman" w:cs="Times New Roman"/>
            <w:color w:val="000000" w:themeColor="text1"/>
            <w:sz w:val="24"/>
            <w:szCs w:val="24"/>
            <w:u w:val="single"/>
          </w:rPr>
          <w:t>Dash documentation</w:t>
        </w:r>
      </w:hyperlink>
    </w:p>
    <w:p w14:paraId="2933199D" w14:textId="77777777" w:rsidR="00EA0FA8" w:rsidRPr="00565B20" w:rsidRDefault="00EA0FA8">
      <w:pPr>
        <w:pStyle w:val="ListBullet"/>
        <w:rPr>
          <w:rFonts w:ascii="Times New Roman" w:hAnsi="Times New Roman" w:cs="Times New Roman"/>
          <w:color w:val="000000" w:themeColor="text1"/>
          <w:sz w:val="24"/>
          <w:szCs w:val="24"/>
        </w:rPr>
      </w:pPr>
      <w:hyperlink r:id="rId18">
        <w:r w:rsidRPr="00565B20">
          <w:rPr>
            <w:rFonts w:ascii="Times New Roman" w:hAnsi="Times New Roman" w:cs="Times New Roman"/>
            <w:color w:val="000000" w:themeColor="text1"/>
            <w:sz w:val="24"/>
            <w:szCs w:val="24"/>
            <w:u w:val="single"/>
          </w:rPr>
          <w:t>JupyterDash on PyPI</w:t>
        </w:r>
      </w:hyperlink>
    </w:p>
    <w:p w14:paraId="286A77F9" w14:textId="77777777" w:rsidR="00EA0FA8" w:rsidRPr="00565B20" w:rsidRDefault="00EA0FA8">
      <w:pPr>
        <w:pStyle w:val="ListBullet"/>
        <w:rPr>
          <w:rFonts w:ascii="Times New Roman" w:hAnsi="Times New Roman" w:cs="Times New Roman"/>
          <w:color w:val="000000" w:themeColor="text1"/>
          <w:sz w:val="24"/>
          <w:szCs w:val="24"/>
        </w:rPr>
      </w:pPr>
      <w:hyperlink r:id="rId19">
        <w:r w:rsidRPr="00565B20">
          <w:rPr>
            <w:rFonts w:ascii="Times New Roman" w:hAnsi="Times New Roman" w:cs="Times New Roman"/>
            <w:color w:val="000000" w:themeColor="text1"/>
            <w:sz w:val="24"/>
            <w:szCs w:val="24"/>
            <w:u w:val="single"/>
          </w:rPr>
          <w:t>dash-leaflet documentation</w:t>
        </w:r>
      </w:hyperlink>
    </w:p>
    <w:p w14:paraId="0C450EB1" w14:textId="0E79DBE4" w:rsidR="00EA0FA8" w:rsidRPr="00565B20" w:rsidRDefault="00EA0FA8" w:rsidP="00565B20">
      <w:pPr>
        <w:pStyle w:val="ListBullet"/>
        <w:rPr>
          <w:rFonts w:ascii="Times New Roman" w:hAnsi="Times New Roman" w:cs="Times New Roman"/>
          <w:sz w:val="24"/>
          <w:szCs w:val="24"/>
        </w:rPr>
      </w:pPr>
      <w:hyperlink r:id="rId20">
        <w:r w:rsidRPr="00565B20">
          <w:rPr>
            <w:rFonts w:ascii="Times New Roman" w:hAnsi="Times New Roman" w:cs="Times New Roman"/>
            <w:color w:val="000000" w:themeColor="text1"/>
            <w:sz w:val="24"/>
            <w:szCs w:val="24"/>
            <w:u w:val="single"/>
          </w:rPr>
          <w:t>Plotly Express documentation</w:t>
        </w:r>
      </w:hyperlink>
    </w:p>
    <w:p w14:paraId="50514EA7" w14:textId="77777777" w:rsidR="00EA0FA8" w:rsidRPr="00565B20" w:rsidRDefault="00000000">
      <w:pPr>
        <w:pStyle w:val="ListBullet"/>
        <w:rPr>
          <w:rFonts w:ascii="Times New Roman" w:hAnsi="Times New Roman" w:cs="Times New Roman"/>
          <w:sz w:val="24"/>
          <w:szCs w:val="24"/>
        </w:rPr>
      </w:pPr>
      <w:r w:rsidRPr="00565B20">
        <w:rPr>
          <w:rFonts w:ascii="Times New Roman" w:hAnsi="Times New Roman" w:cs="Times New Roman"/>
          <w:sz w:val="24"/>
          <w:szCs w:val="24"/>
        </w:rPr>
        <w:t>CS-340 course materials: Dashboard Specifications Document and authorized Austin Animal Center Outcomes dataset.</w:t>
      </w:r>
    </w:p>
    <w:sectPr w:rsidR="00EA0FA8" w:rsidRPr="00565B20"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1832C7" w14:textId="77777777" w:rsidR="00447F92" w:rsidRDefault="00447F92">
      <w:pPr>
        <w:spacing w:after="0" w:line="240" w:lineRule="auto"/>
      </w:pPr>
      <w:r>
        <w:separator/>
      </w:r>
    </w:p>
  </w:endnote>
  <w:endnote w:type="continuationSeparator" w:id="0">
    <w:p w14:paraId="60910437" w14:textId="77777777" w:rsidR="00447F92" w:rsidRDefault="00447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31CE30" w14:textId="77777777" w:rsidR="00EA0FA8" w:rsidRDefault="00000000">
    <w:pPr>
      <w:pStyle w:val="Footer"/>
      <w:jc w:val="center"/>
    </w:pPr>
    <w:r>
      <w:rPr>
        <w:color w:val="6E7880"/>
        <w:sz w:val="16"/>
      </w:rPr>
      <w:t>Grazioso Salvare Dashboard | Kishore Nepal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44518" w14:textId="77777777" w:rsidR="00447F92" w:rsidRDefault="00447F92">
      <w:pPr>
        <w:spacing w:after="0" w:line="240" w:lineRule="auto"/>
      </w:pPr>
      <w:r>
        <w:separator/>
      </w:r>
    </w:p>
  </w:footnote>
  <w:footnote w:type="continuationSeparator" w:id="0">
    <w:p w14:paraId="36E08E16" w14:textId="77777777" w:rsidR="00447F92" w:rsidRDefault="00447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175423">
    <w:abstractNumId w:val="8"/>
  </w:num>
  <w:num w:numId="2" w16cid:durableId="1951886913">
    <w:abstractNumId w:val="6"/>
  </w:num>
  <w:num w:numId="3" w16cid:durableId="139542120">
    <w:abstractNumId w:val="5"/>
  </w:num>
  <w:num w:numId="4" w16cid:durableId="975528839">
    <w:abstractNumId w:val="4"/>
  </w:num>
  <w:num w:numId="5" w16cid:durableId="55325073">
    <w:abstractNumId w:val="7"/>
  </w:num>
  <w:num w:numId="6" w16cid:durableId="706679086">
    <w:abstractNumId w:val="3"/>
  </w:num>
  <w:num w:numId="7" w16cid:durableId="601688871">
    <w:abstractNumId w:val="2"/>
  </w:num>
  <w:num w:numId="8" w16cid:durableId="1685353585">
    <w:abstractNumId w:val="1"/>
  </w:num>
  <w:num w:numId="9" w16cid:durableId="15678410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276"/>
    <w:rsid w:val="001E2BD4"/>
    <w:rsid w:val="0029639D"/>
    <w:rsid w:val="00326F90"/>
    <w:rsid w:val="00447F92"/>
    <w:rsid w:val="00565B20"/>
    <w:rsid w:val="00585DF5"/>
    <w:rsid w:val="00751BF8"/>
    <w:rsid w:val="00802D6E"/>
    <w:rsid w:val="00AA1D8D"/>
    <w:rsid w:val="00B47730"/>
    <w:rsid w:val="00CB0664"/>
    <w:rsid w:val="00DF0F26"/>
    <w:rsid w:val="00E945AF"/>
    <w:rsid w:val="00EA0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D3207"/>
  <w14:defaultImageDpi w14:val="300"/>
  <w15:docId w15:val="{DF160315-03DB-F64D-A6C1-258D1853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0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A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7C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4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ngodb.com/try/download/community" TargetMode="External"/><Relationship Id="rId18" Type="http://schemas.openxmlformats.org/officeDocument/2006/relationships/hyperlink" Target="https://pypi.org/project/jupyter-dash/"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ash.plotly.com/" TargetMode="External"/><Relationship Id="rId2" Type="http://schemas.openxmlformats.org/officeDocument/2006/relationships/numbering" Target="numbering.xml"/><Relationship Id="rId16" Type="http://schemas.openxmlformats.org/officeDocument/2006/relationships/hyperlink" Target="https://www.mongodb.com/docs/languages/python/pymongo-driver/current/" TargetMode="External"/><Relationship Id="rId20" Type="http://schemas.openxmlformats.org/officeDocument/2006/relationships/hyperlink" Target="https://plotly.com/python/plotly-expr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ongodb.com/try/download/shel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ash-leafle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ngodb.com/try/download/database-tool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Grazioso Salvare Rescue-Dog Dashboard README</vt:lpstr>
    </vt:vector>
  </TitlesOfParts>
  <Manager/>
  <Company/>
  <LinksUpToDate>false</LinksUpToDate>
  <CharactersWithSpaces>8148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Grazioso Salvare Rescue-Dog Dashboard README</dc:title>
  <dc:subject>CS-340 Project Two reproduction guide and validation evidence</dc:subject>
  <dc:creator>Kishore Nepal</dc:creator>
  <cp:keywords/>
  <dc:description>generated by python-docx</dc:description>
  <cp:lastModifiedBy>Kishore Nepal</cp:lastModifiedBy>
  <cp:revision>2</cp:revision>
  <dcterms:created xsi:type="dcterms:W3CDTF">2026-10-23T08:47:00Z</dcterms:created>
  <dcterms:modified xsi:type="dcterms:W3CDTF">2026-10-23T08:47:00Z</dcterms:modified>
  <cp:category/>
</cp:coreProperties>
</file>