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0878F" w14:textId="7909E944" w:rsidR="004D7C81" w:rsidRDefault="004D7C81" w:rsidP="004D7C81">
      <w:pPr>
        <w:pStyle w:val="papertitle"/>
        <w:spacing w:before="100" w:beforeAutospacing="1" w:after="100" w:afterAutospacing="1"/>
        <w:rPr>
          <w:b/>
          <w:bCs/>
          <w:sz w:val="32"/>
          <w:szCs w:val="32"/>
        </w:rPr>
      </w:pPr>
      <w:r w:rsidRPr="004D7C81">
        <w:rPr>
          <w:b/>
          <w:bCs/>
          <w:sz w:val="32"/>
          <w:szCs w:val="32"/>
        </w:rPr>
        <w:t>DETECTION OF MALARIA IN BLOOD CELLS USING CONVOLUTION NEURAL NETWORK</w:t>
      </w:r>
    </w:p>
    <w:p w14:paraId="0C46D682" w14:textId="77777777" w:rsidR="004D7C81" w:rsidRPr="004D7C81" w:rsidRDefault="004D7C81" w:rsidP="004D7C81">
      <w:pPr>
        <w:pStyle w:val="papertitle"/>
        <w:spacing w:before="100" w:beforeAutospacing="1" w:after="100" w:afterAutospacing="1"/>
        <w:rPr>
          <w:b/>
          <w:bCs/>
          <w:sz w:val="20"/>
          <w:szCs w:val="20"/>
        </w:rPr>
      </w:pPr>
    </w:p>
    <w:p w14:paraId="5095585A" w14:textId="6B4DB730" w:rsidR="004D7C81" w:rsidRPr="004D7C81" w:rsidRDefault="004D7C81" w:rsidP="004D7C81">
      <w:pPr>
        <w:rPr>
          <w:rFonts w:ascii="Times New Roman" w:hAnsi="Times New Roman" w:cs="Times New Roman"/>
          <w:sz w:val="20"/>
          <w:vertAlign w:val="superscript"/>
        </w:rPr>
      </w:pPr>
      <w:r w:rsidRPr="004D7C81">
        <w:rPr>
          <w:rFonts w:ascii="Times New Roman" w:hAnsi="Times New Roman" w:cs="Times New Roman"/>
          <w:sz w:val="20"/>
        </w:rPr>
        <w:t>Dr. Nalini N</w:t>
      </w:r>
      <w:r>
        <w:rPr>
          <w:rFonts w:ascii="Times New Roman" w:hAnsi="Times New Roman" w:cs="Times New Roman"/>
          <w:sz w:val="20"/>
          <w:vertAlign w:val="superscript"/>
        </w:rPr>
        <w:t>1</w:t>
      </w:r>
      <w:r w:rsidRPr="004D7C81">
        <w:rPr>
          <w:rFonts w:ascii="Times New Roman" w:hAnsi="Times New Roman" w:cs="Times New Roman"/>
          <w:sz w:val="20"/>
        </w:rPr>
        <w:t>, Anurag Nepal</w:t>
      </w:r>
      <w:r>
        <w:rPr>
          <w:rFonts w:ascii="Times New Roman" w:hAnsi="Times New Roman" w:cs="Times New Roman"/>
          <w:sz w:val="20"/>
          <w:vertAlign w:val="superscript"/>
        </w:rPr>
        <w:t>1</w:t>
      </w:r>
      <w:r w:rsidRPr="004D7C81">
        <w:rPr>
          <w:rFonts w:ascii="Times New Roman" w:hAnsi="Times New Roman" w:cs="Times New Roman"/>
          <w:sz w:val="20"/>
        </w:rPr>
        <w:t>, Avishek Rijal</w:t>
      </w:r>
      <w:r>
        <w:rPr>
          <w:rFonts w:ascii="Times New Roman" w:hAnsi="Times New Roman" w:cs="Times New Roman"/>
          <w:sz w:val="20"/>
          <w:vertAlign w:val="superscript"/>
        </w:rPr>
        <w:t>1</w:t>
      </w:r>
      <w:r w:rsidRPr="004D7C81">
        <w:rPr>
          <w:rFonts w:ascii="Times New Roman" w:hAnsi="Times New Roman" w:cs="Times New Roman"/>
          <w:sz w:val="20"/>
        </w:rPr>
        <w:t>, Baibhav Dhaka</w:t>
      </w:r>
      <w:r>
        <w:rPr>
          <w:rFonts w:ascii="Times New Roman" w:hAnsi="Times New Roman" w:cs="Times New Roman"/>
          <w:sz w:val="20"/>
        </w:rPr>
        <w:t>l</w:t>
      </w:r>
      <w:r>
        <w:rPr>
          <w:rFonts w:ascii="Times New Roman" w:hAnsi="Times New Roman" w:cs="Times New Roman"/>
          <w:sz w:val="20"/>
          <w:vertAlign w:val="superscript"/>
        </w:rPr>
        <w:t>1</w:t>
      </w:r>
      <w:r w:rsidRPr="004D7C81">
        <w:rPr>
          <w:rFonts w:ascii="Times New Roman" w:hAnsi="Times New Roman" w:cs="Times New Roman"/>
          <w:sz w:val="20"/>
        </w:rPr>
        <w:t>, Sabin Kandel</w:t>
      </w:r>
      <w:r>
        <w:rPr>
          <w:rFonts w:ascii="Times New Roman" w:hAnsi="Times New Roman" w:cs="Times New Roman"/>
          <w:sz w:val="20"/>
          <w:vertAlign w:val="superscript"/>
        </w:rPr>
        <w:t>1</w:t>
      </w:r>
    </w:p>
    <w:p w14:paraId="100AF611" w14:textId="77777777" w:rsidR="004D7C81" w:rsidRDefault="004D7C81" w:rsidP="004D7C81">
      <w:pPr>
        <w:rPr>
          <w:rFonts w:ascii="Times New Roman" w:hAnsi="Times New Roman" w:cs="Times New Roman"/>
          <w:sz w:val="18"/>
          <w:szCs w:val="18"/>
        </w:rPr>
      </w:pPr>
      <w:r>
        <w:rPr>
          <w:sz w:val="18"/>
          <w:szCs w:val="18"/>
        </w:rPr>
        <w:br/>
      </w:r>
      <w:r w:rsidRPr="004D7C81">
        <w:rPr>
          <w:rFonts w:ascii="Times New Roman" w:hAnsi="Times New Roman" w:cs="Times New Roman"/>
          <w:sz w:val="18"/>
          <w:szCs w:val="18"/>
          <w:vertAlign w:val="superscript"/>
        </w:rPr>
        <w:t>1</w:t>
      </w:r>
      <w:r w:rsidRPr="004D7C81">
        <w:rPr>
          <w:rFonts w:ascii="Times New Roman" w:hAnsi="Times New Roman" w:cs="Times New Roman"/>
          <w:sz w:val="18"/>
          <w:szCs w:val="18"/>
        </w:rPr>
        <w:t xml:space="preserve"> Computer Science Engineering, Nitte Meenakshi Institute of Technology (Visvesvaraya Technological University), Bengaluru, India </w:t>
      </w:r>
    </w:p>
    <w:p w14:paraId="59DB6B06" w14:textId="2083C235" w:rsidR="004D7C81" w:rsidRPr="001C78FF" w:rsidRDefault="00000000" w:rsidP="004D7C81">
      <w:pPr>
        <w:pStyle w:val="Author"/>
        <w:spacing w:before="100" w:beforeAutospacing="1"/>
        <w:jc w:val="left"/>
        <w:rPr>
          <w:rFonts w:ascii="Courier New" w:hAnsi="Courier New" w:cs="Courier New"/>
          <w:sz w:val="20"/>
          <w:szCs w:val="20"/>
        </w:rPr>
      </w:pPr>
      <w:hyperlink r:id="rId5" w:history="1">
        <w:r w:rsidR="004D7C81" w:rsidRPr="001C78FF">
          <w:rPr>
            <w:rStyle w:val="Hyperlink"/>
            <w:rFonts w:ascii="Courier New" w:hAnsi="Courier New" w:cs="Courier New"/>
            <w:sz w:val="20"/>
            <w:szCs w:val="20"/>
          </w:rPr>
          <w:t>nalini.n@nmit.ac.in</w:t>
        </w:r>
      </w:hyperlink>
      <w:r w:rsidR="004D7C81" w:rsidRPr="001C78FF">
        <w:rPr>
          <w:rFonts w:ascii="Courier New" w:hAnsi="Courier New" w:cs="Courier New"/>
          <w:sz w:val="20"/>
          <w:szCs w:val="20"/>
        </w:rPr>
        <w:t xml:space="preserve">, </w:t>
      </w:r>
      <w:hyperlink r:id="rId6" w:history="1">
        <w:r w:rsidR="004D7C81" w:rsidRPr="001C78FF">
          <w:rPr>
            <w:rStyle w:val="Hyperlink"/>
            <w:rFonts w:ascii="Courier New" w:hAnsi="Courier New" w:cs="Courier New"/>
            <w:sz w:val="20"/>
            <w:szCs w:val="20"/>
            <w:u w:val="none"/>
          </w:rPr>
          <w:t>nepalanurag72@gmail.com</w:t>
        </w:r>
      </w:hyperlink>
      <w:r w:rsidR="004D7C81" w:rsidRPr="001C78FF">
        <w:rPr>
          <w:rFonts w:ascii="Courier New" w:hAnsi="Courier New" w:cs="Courier New"/>
          <w:sz w:val="20"/>
          <w:szCs w:val="20"/>
        </w:rPr>
        <w:t xml:space="preserve">, </w:t>
      </w:r>
      <w:hyperlink r:id="rId7" w:history="1">
        <w:r w:rsidR="004D7C81" w:rsidRPr="001C78FF">
          <w:rPr>
            <w:rStyle w:val="Hyperlink"/>
            <w:rFonts w:ascii="Courier New" w:hAnsi="Courier New" w:cs="Courier New"/>
            <w:sz w:val="20"/>
            <w:szCs w:val="20"/>
            <w:u w:val="none"/>
          </w:rPr>
          <w:t>avishekrijal01@gmail.com</w:t>
        </w:r>
      </w:hyperlink>
      <w:r w:rsidR="004D7C81" w:rsidRPr="001C78FF">
        <w:rPr>
          <w:rFonts w:ascii="Courier New" w:hAnsi="Courier New" w:cs="Courier New"/>
          <w:sz w:val="20"/>
          <w:szCs w:val="20"/>
        </w:rPr>
        <w:t xml:space="preserve">, </w:t>
      </w:r>
      <w:hyperlink r:id="rId8" w:history="1">
        <w:r w:rsidR="004D7C81" w:rsidRPr="001C78FF">
          <w:rPr>
            <w:rStyle w:val="Hyperlink"/>
            <w:rFonts w:ascii="Courier New" w:hAnsi="Courier New" w:cs="Courier New"/>
            <w:sz w:val="20"/>
            <w:szCs w:val="20"/>
            <w:u w:val="none"/>
          </w:rPr>
          <w:t>dhakalbaibhav07@gmail.com</w:t>
        </w:r>
      </w:hyperlink>
      <w:r w:rsidR="004D7C81" w:rsidRPr="001C78FF">
        <w:rPr>
          <w:rFonts w:ascii="Courier New" w:hAnsi="Courier New" w:cs="Courier New"/>
          <w:sz w:val="20"/>
          <w:szCs w:val="20"/>
        </w:rPr>
        <w:t xml:space="preserve">, </w:t>
      </w:r>
      <w:hyperlink r:id="rId9" w:history="1">
        <w:r w:rsidR="004D7C81" w:rsidRPr="001C78FF">
          <w:rPr>
            <w:rStyle w:val="Hyperlink"/>
            <w:rFonts w:ascii="Courier New" w:hAnsi="Courier New" w:cs="Courier New"/>
            <w:sz w:val="20"/>
            <w:szCs w:val="20"/>
            <w:u w:val="none"/>
          </w:rPr>
          <w:t>mesabmk@gmail.com</w:t>
        </w:r>
      </w:hyperlink>
    </w:p>
    <w:p w14:paraId="31BFEF8C" w14:textId="3362CB3A" w:rsidR="004D7C81" w:rsidRDefault="004D7C81" w:rsidP="004D7C81">
      <w:pPr>
        <w:rPr>
          <w:rFonts w:ascii="Times New Roman" w:hAnsi="Times New Roman" w:cs="Times New Roman"/>
          <w:sz w:val="18"/>
          <w:szCs w:val="18"/>
        </w:rPr>
      </w:pPr>
    </w:p>
    <w:p w14:paraId="708B0BC2" w14:textId="3EECE445" w:rsidR="004D7C81" w:rsidRDefault="004D7C81" w:rsidP="004D7C81">
      <w:pPr>
        <w:pStyle w:val="Abstract"/>
        <w:ind w:firstLine="0"/>
        <w:rPr>
          <w:lang w:val="en-IN"/>
        </w:rPr>
      </w:pPr>
      <w:r w:rsidRPr="004D7C81">
        <w:rPr>
          <w:sz w:val="20"/>
          <w:szCs w:val="20"/>
        </w:rPr>
        <w:t>Abstract</w:t>
      </w:r>
      <w:r>
        <w:rPr>
          <w:sz w:val="20"/>
          <w:szCs w:val="20"/>
        </w:rPr>
        <w:t xml:space="preserve">. </w:t>
      </w:r>
      <w:r w:rsidRPr="004D7C81">
        <w:rPr>
          <w:b w:val="0"/>
          <w:bCs w:val="0"/>
          <w:sz w:val="20"/>
          <w:szCs w:val="20"/>
          <w:lang w:val="en-IN"/>
        </w:rPr>
        <w:t>There are a variety of automated diagnostic techniques and models using numerous supervised learning models but most of these models cater especially to the diseases that are seen in the western countries and they rarely see the outbreak of diseases such as malaria, dengue etc. Early detection of these diseases can control the mortality rate and help save lives. Malaria while being a curable disease still has no vaccine available for it, so early detection of malaria can help determine the risk and can prove to be lifesaving. And with the time taken to collect, analyse and diagnose malaria in the blood is valuable time that can be the difference between a patient’s life or death. And less developed countries do not have the proper resources for fast response against the disease. In this project, we are hoping to develop an effective and efficient automated diagnostic model using machine learning models. For this we have implemented a model based on CNN architecture to detect malarial parasites in blood cells and then use advance image processing techniques to contour and isolate the parasite to track the progression of the disease.</w:t>
      </w:r>
      <w:r w:rsidRPr="004D7C81">
        <w:rPr>
          <w:sz w:val="20"/>
          <w:szCs w:val="20"/>
          <w:lang w:val="en-IN"/>
        </w:rPr>
        <w:t xml:space="preserve"> </w:t>
      </w:r>
    </w:p>
    <w:p w14:paraId="0B1D35F2" w14:textId="77777777" w:rsidR="004D7C81" w:rsidRDefault="004D7C81" w:rsidP="004D7C81">
      <w:pPr>
        <w:pStyle w:val="Keywords"/>
        <w:ind w:firstLine="0"/>
        <w:rPr>
          <w:i w:val="0"/>
          <w:iCs/>
          <w:sz w:val="20"/>
          <w:szCs w:val="20"/>
        </w:rPr>
      </w:pPr>
    </w:p>
    <w:p w14:paraId="7154D2BB" w14:textId="7AAB42F4" w:rsidR="004D7C81" w:rsidRDefault="004D7C81" w:rsidP="004D7C81">
      <w:pPr>
        <w:pStyle w:val="Keywords"/>
        <w:ind w:firstLine="0"/>
        <w:rPr>
          <w:b w:val="0"/>
          <w:bCs w:val="0"/>
          <w:i w:val="0"/>
          <w:iCs/>
          <w:sz w:val="20"/>
          <w:szCs w:val="20"/>
        </w:rPr>
      </w:pPr>
      <w:r w:rsidRPr="004D7C81">
        <w:rPr>
          <w:i w:val="0"/>
          <w:iCs/>
          <w:sz w:val="20"/>
          <w:szCs w:val="20"/>
        </w:rPr>
        <w:t>Keywords</w:t>
      </w:r>
      <w:r w:rsidRPr="004D7C81">
        <w:rPr>
          <w:b w:val="0"/>
          <w:bCs w:val="0"/>
          <w:i w:val="0"/>
          <w:iCs/>
          <w:sz w:val="20"/>
          <w:szCs w:val="20"/>
        </w:rPr>
        <w:t>. Malaria, Supervised Learning, CNN, Mobile Application</w:t>
      </w:r>
    </w:p>
    <w:p w14:paraId="173473C5" w14:textId="5249FA0C" w:rsidR="004D7C81" w:rsidRPr="004D7C81" w:rsidRDefault="004D7C81" w:rsidP="004D7C81">
      <w:pPr>
        <w:pStyle w:val="Keywords"/>
        <w:ind w:firstLine="0"/>
        <w:rPr>
          <w:i w:val="0"/>
          <w:iCs/>
          <w:sz w:val="22"/>
          <w:szCs w:val="22"/>
        </w:rPr>
      </w:pPr>
    </w:p>
    <w:p w14:paraId="4D5DE200" w14:textId="35D2B257" w:rsidR="00A15645" w:rsidRPr="00A15645" w:rsidRDefault="004D7C81" w:rsidP="00A15645">
      <w:pPr>
        <w:pStyle w:val="Keywords"/>
        <w:numPr>
          <w:ilvl w:val="0"/>
          <w:numId w:val="3"/>
        </w:numPr>
        <w:rPr>
          <w:i w:val="0"/>
          <w:iCs/>
          <w:sz w:val="24"/>
          <w:szCs w:val="24"/>
        </w:rPr>
      </w:pPr>
      <w:r w:rsidRPr="004D7C81">
        <w:rPr>
          <w:i w:val="0"/>
          <w:iCs/>
          <w:sz w:val="24"/>
          <w:szCs w:val="24"/>
        </w:rPr>
        <w:t>Introduction</w:t>
      </w:r>
    </w:p>
    <w:p w14:paraId="7F8A1A6A" w14:textId="43DADFF2" w:rsidR="00AD6499" w:rsidRDefault="004D7C81" w:rsidP="00A15645">
      <w:pPr>
        <w:pStyle w:val="BodyText"/>
        <w:ind w:firstLine="0"/>
        <w:rPr>
          <w:lang w:val="en-IN"/>
        </w:rPr>
      </w:pPr>
      <w:r>
        <w:rPr>
          <w:lang w:val="en-IN"/>
        </w:rPr>
        <w:t xml:space="preserve">Malaria is caused when an infected female Anopheles mosquito bites a human, during which protozoan parasites of the genus Plasmodium is transmitted and the red blood cells is infected with the parasite and is still considered as a major health problem in the world. Though efforts are being made to regulate and exterminate malaria, it still is a life-threatening disease, especially in developing African and Asian countries where there is less accessibility to proper and quality health services are the contributing factors. Poor living conditions and the increase in freak weather conditions certainly help in spreading the disease and making it life threatening. </w:t>
      </w:r>
    </w:p>
    <w:p w14:paraId="1BE2EC63" w14:textId="04DC9D03" w:rsidR="00AD6499" w:rsidRDefault="004D7C81" w:rsidP="00A15645">
      <w:pPr>
        <w:pStyle w:val="BodyText"/>
        <w:ind w:firstLine="0"/>
        <w:rPr>
          <w:lang w:val="en-ZA"/>
        </w:rPr>
      </w:pPr>
      <w:r>
        <w:rPr>
          <w:lang w:val="en-IN"/>
        </w:rPr>
        <w:t xml:space="preserve">The types of which are of five types namely </w:t>
      </w:r>
      <w:r>
        <w:rPr>
          <w:i/>
          <w:iCs/>
          <w:lang w:val="en-IN"/>
        </w:rPr>
        <w:t>Falciparum, Vivax, Malariae, Ovalae and Knowlesi.</w:t>
      </w:r>
      <w:r w:rsidR="00AD6499">
        <w:rPr>
          <w:i/>
          <w:iCs/>
          <w:lang w:val="en-IN"/>
        </w:rPr>
        <w:t xml:space="preserve"> </w:t>
      </w:r>
      <w:r>
        <w:rPr>
          <w:lang w:val="en-IN"/>
        </w:rPr>
        <w:t>All of which have different identifiers and give off different characteristics in their lifecycle. The summary of which can be found in Fig 1.</w:t>
      </w:r>
      <w:r w:rsidR="00AD6499">
        <w:rPr>
          <w:i/>
          <w:iCs/>
          <w:lang w:val="en-IN"/>
        </w:rPr>
        <w:t xml:space="preserve"> </w:t>
      </w:r>
      <w:r>
        <w:rPr>
          <w:lang w:val="en-ZA"/>
        </w:rPr>
        <w:t>Despite the reduction in deaths and cases of malaria in the developing, still an estimated 214 million of cases are seen every year with it claiming more than 400 thousand lives. As in Fig 2, the death rate is more in countries with poorer reach to health services and sanitation practices as mosquitoes thrive in polluted environments. The main problem these countries have is that they cannot sufficiently fill the gaps in their health care systems which starts with early diagnosis of the disease.  While the economic burden of detecting and caring for malaria is in billions, there is no improvement in the lives of people in these countries.</w:t>
      </w:r>
    </w:p>
    <w:p w14:paraId="73161B24" w14:textId="77777777" w:rsidR="00AD6499" w:rsidRDefault="00AD6499" w:rsidP="00AD6499">
      <w:pPr>
        <w:pStyle w:val="BodyText"/>
        <w:ind w:left="1080" w:firstLine="0"/>
        <w:rPr>
          <w:lang w:val="en-ZA"/>
        </w:rPr>
      </w:pPr>
    </w:p>
    <w:p w14:paraId="107EFC50" w14:textId="72A25483" w:rsidR="00AD6499" w:rsidRDefault="00AD6499" w:rsidP="00AD6499">
      <w:pPr>
        <w:pStyle w:val="BodyText"/>
        <w:ind w:left="1080" w:firstLine="0"/>
        <w:rPr>
          <w:i/>
          <w:iCs/>
          <w:lang w:val="en-IN"/>
        </w:rPr>
      </w:pPr>
    </w:p>
    <w:p w14:paraId="5891226B" w14:textId="52E25463" w:rsidR="00AD6499" w:rsidRDefault="00AD6499" w:rsidP="00AD6499">
      <w:pPr>
        <w:pStyle w:val="BodyText"/>
        <w:ind w:left="1080" w:firstLine="0"/>
        <w:rPr>
          <w:i/>
          <w:iCs/>
          <w:lang w:val="en-IN"/>
        </w:rPr>
      </w:pPr>
    </w:p>
    <w:p w14:paraId="155267EF" w14:textId="77777777" w:rsidR="00AD6499" w:rsidRDefault="00AD6499" w:rsidP="00AD6499">
      <w:pPr>
        <w:pStyle w:val="BodyText"/>
        <w:ind w:left="1080" w:firstLine="0"/>
        <w:rPr>
          <w:i/>
          <w:iCs/>
          <w:lang w:val="en-IN"/>
        </w:rPr>
      </w:pPr>
    </w:p>
    <w:p w14:paraId="22469C13" w14:textId="37CCB165" w:rsidR="00AD6499" w:rsidRDefault="00AD6499" w:rsidP="00DE59C4">
      <w:pPr>
        <w:pStyle w:val="BodyText"/>
        <w:keepNext/>
        <w:jc w:val="center"/>
      </w:pPr>
      <w:r>
        <w:rPr>
          <w:noProof/>
        </w:rPr>
        <w:lastRenderedPageBreak/>
        <w:drawing>
          <wp:inline distT="0" distB="0" distL="0" distR="0" wp14:anchorId="433B6BFF" wp14:editId="53ACED17">
            <wp:extent cx="4737100" cy="4118610"/>
            <wp:effectExtent l="19050" t="19050" r="25400" b="15240"/>
            <wp:docPr id="5" name="Picture 5"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g 2"/>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37100" cy="4118610"/>
                    </a:xfrm>
                    <a:prstGeom prst="rect">
                      <a:avLst/>
                    </a:prstGeom>
                    <a:noFill/>
                    <a:ln>
                      <a:solidFill>
                        <a:schemeClr val="tx1"/>
                      </a:solidFill>
                    </a:ln>
                  </pic:spPr>
                </pic:pic>
              </a:graphicData>
            </a:graphic>
          </wp:inline>
        </w:drawing>
      </w:r>
    </w:p>
    <w:p w14:paraId="7BFC5C45" w14:textId="2DFFB698" w:rsidR="00AD6499" w:rsidRDefault="00AD6499" w:rsidP="00AD6499">
      <w:pPr>
        <w:pStyle w:val="Caption"/>
        <w:rPr>
          <w:b w:val="0"/>
          <w:bCs w:val="0"/>
          <w:i/>
          <w:iCs/>
        </w:rPr>
      </w:pPr>
      <w:r w:rsidRPr="00AD6499">
        <w:rPr>
          <w:b w:val="0"/>
          <w:bCs w:val="0"/>
          <w:i/>
          <w:iCs/>
        </w:rPr>
        <w:t xml:space="preserve">Figure </w:t>
      </w:r>
      <w:r w:rsidRPr="00AD6499">
        <w:rPr>
          <w:b w:val="0"/>
          <w:bCs w:val="0"/>
          <w:i/>
          <w:iCs/>
        </w:rPr>
        <w:fldChar w:fldCharType="begin"/>
      </w:r>
      <w:r w:rsidRPr="00AD6499">
        <w:rPr>
          <w:b w:val="0"/>
          <w:bCs w:val="0"/>
          <w:i/>
          <w:iCs/>
        </w:rPr>
        <w:instrText xml:space="preserve"> SEQ Figure \* ARABIC </w:instrText>
      </w:r>
      <w:r w:rsidRPr="00AD6499">
        <w:rPr>
          <w:b w:val="0"/>
          <w:bCs w:val="0"/>
          <w:i/>
          <w:iCs/>
        </w:rPr>
        <w:fldChar w:fldCharType="separate"/>
      </w:r>
      <w:r w:rsidR="00F251F4">
        <w:rPr>
          <w:b w:val="0"/>
          <w:bCs w:val="0"/>
          <w:i/>
          <w:iCs/>
          <w:noProof/>
        </w:rPr>
        <w:t>1</w:t>
      </w:r>
      <w:r w:rsidRPr="00AD6499">
        <w:rPr>
          <w:b w:val="0"/>
          <w:bCs w:val="0"/>
          <w:i/>
          <w:iCs/>
        </w:rPr>
        <w:fldChar w:fldCharType="end"/>
      </w:r>
      <w:r w:rsidRPr="00AD6499">
        <w:rPr>
          <w:b w:val="0"/>
          <w:bCs w:val="0"/>
          <w:i/>
          <w:iCs/>
        </w:rPr>
        <w:t>: Summary of types of Malaria</w:t>
      </w:r>
    </w:p>
    <w:p w14:paraId="603E6099" w14:textId="45BB82C4" w:rsidR="00AD6499" w:rsidRDefault="00AD6499" w:rsidP="00AD6499">
      <w:pPr>
        <w:rPr>
          <w:lang w:bidi="ar-SA"/>
        </w:rPr>
      </w:pPr>
      <w:r>
        <w:rPr>
          <w:lang w:bidi="ar-SA"/>
        </w:rPr>
        <w:tab/>
        <w:t xml:space="preserve">       </w:t>
      </w:r>
    </w:p>
    <w:p w14:paraId="6399A4A3" w14:textId="77777777" w:rsidR="00DE59C4" w:rsidRDefault="00DE59C4" w:rsidP="00DE59C4">
      <w:pPr>
        <w:keepNext/>
        <w:jc w:val="center"/>
      </w:pPr>
      <w:r>
        <w:rPr>
          <w:noProof/>
        </w:rPr>
        <w:drawing>
          <wp:inline distT="0" distB="0" distL="0" distR="0" wp14:anchorId="08D5F5C3" wp14:editId="2112EEEE">
            <wp:extent cx="5753100" cy="2956560"/>
            <wp:effectExtent l="19050" t="19050" r="19050" b="152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l="-2" r="641" b="-758"/>
                    <a:stretch>
                      <a:fillRect/>
                    </a:stretch>
                  </pic:blipFill>
                  <pic:spPr bwMode="auto">
                    <a:xfrm>
                      <a:off x="0" y="0"/>
                      <a:ext cx="5753100" cy="2956560"/>
                    </a:xfrm>
                    <a:prstGeom prst="rect">
                      <a:avLst/>
                    </a:prstGeom>
                    <a:pattFill prst="dkHorz">
                      <a:fgClr>
                        <a:srgbClr val="4472C4"/>
                      </a:fgClr>
                      <a:bgClr>
                        <a:srgbClr val="FFFFFF"/>
                      </a:bgClr>
                    </a:pattFill>
                    <a:ln w="19050">
                      <a:solidFill>
                        <a:schemeClr val="tx1"/>
                      </a:solidFill>
                    </a:ln>
                  </pic:spPr>
                </pic:pic>
              </a:graphicData>
            </a:graphic>
          </wp:inline>
        </w:drawing>
      </w:r>
    </w:p>
    <w:p w14:paraId="45946B40" w14:textId="475169E9" w:rsidR="00DE59C4" w:rsidRDefault="00DE59C4" w:rsidP="00DE59C4">
      <w:pPr>
        <w:pStyle w:val="Caption"/>
        <w:rPr>
          <w:b w:val="0"/>
          <w:bCs w:val="0"/>
          <w:i/>
          <w:iCs/>
        </w:rPr>
      </w:pPr>
      <w:r w:rsidRPr="00DE59C4">
        <w:rPr>
          <w:b w:val="0"/>
          <w:bCs w:val="0"/>
          <w:i/>
          <w:iCs/>
        </w:rPr>
        <w:t xml:space="preserve">Figure </w:t>
      </w:r>
      <w:r w:rsidRPr="00DE59C4">
        <w:rPr>
          <w:b w:val="0"/>
          <w:bCs w:val="0"/>
          <w:i/>
          <w:iCs/>
        </w:rPr>
        <w:fldChar w:fldCharType="begin"/>
      </w:r>
      <w:r w:rsidRPr="00DE59C4">
        <w:rPr>
          <w:b w:val="0"/>
          <w:bCs w:val="0"/>
          <w:i/>
          <w:iCs/>
        </w:rPr>
        <w:instrText xml:space="preserve"> SEQ Figure \* ARABIC </w:instrText>
      </w:r>
      <w:r w:rsidRPr="00DE59C4">
        <w:rPr>
          <w:b w:val="0"/>
          <w:bCs w:val="0"/>
          <w:i/>
          <w:iCs/>
        </w:rPr>
        <w:fldChar w:fldCharType="separate"/>
      </w:r>
      <w:r w:rsidR="00F251F4">
        <w:rPr>
          <w:b w:val="0"/>
          <w:bCs w:val="0"/>
          <w:i/>
          <w:iCs/>
          <w:noProof/>
        </w:rPr>
        <w:t>2</w:t>
      </w:r>
      <w:r w:rsidRPr="00DE59C4">
        <w:rPr>
          <w:b w:val="0"/>
          <w:bCs w:val="0"/>
          <w:i/>
          <w:iCs/>
        </w:rPr>
        <w:fldChar w:fldCharType="end"/>
      </w:r>
      <w:r w:rsidRPr="00DE59C4">
        <w:rPr>
          <w:b w:val="0"/>
          <w:bCs w:val="0"/>
          <w:i/>
          <w:iCs/>
        </w:rPr>
        <w:t>: Malaria Cases and Death Rates</w:t>
      </w:r>
    </w:p>
    <w:p w14:paraId="4C03382D" w14:textId="77777777" w:rsidR="00DE59C4" w:rsidRPr="00DE59C4" w:rsidRDefault="00DE59C4" w:rsidP="00DE59C4">
      <w:pPr>
        <w:rPr>
          <w:lang w:bidi="ar-SA"/>
        </w:rPr>
      </w:pPr>
    </w:p>
    <w:p w14:paraId="41BF7FFB" w14:textId="58D1951E" w:rsidR="00AD6499" w:rsidRDefault="00AD6499" w:rsidP="001C78FF">
      <w:pPr>
        <w:jc w:val="both"/>
        <w:rPr>
          <w:rFonts w:ascii="Times New Roman" w:hAnsi="Times New Roman" w:cs="Times New Roman"/>
          <w:sz w:val="20"/>
          <w:szCs w:val="18"/>
          <w:lang w:val="en-ZA"/>
        </w:rPr>
      </w:pPr>
      <w:r w:rsidRPr="00AD6499">
        <w:rPr>
          <w:rFonts w:ascii="Times New Roman" w:hAnsi="Times New Roman" w:cs="Times New Roman"/>
          <w:sz w:val="20"/>
          <w:szCs w:val="18"/>
          <w:lang w:val="en-ZA"/>
        </w:rPr>
        <w:lastRenderedPageBreak/>
        <w:t xml:space="preserve">There are several methods that can be used to diagnose malaria. Polymerase chain rection or PCR can be </w:t>
      </w:r>
      <w:r>
        <w:rPr>
          <w:rFonts w:ascii="Times New Roman" w:hAnsi="Times New Roman" w:cs="Times New Roman"/>
          <w:sz w:val="20"/>
          <w:szCs w:val="18"/>
          <w:lang w:val="en-ZA"/>
        </w:rPr>
        <w:t xml:space="preserve"> </w:t>
      </w:r>
      <w:r w:rsidRPr="00AD6499">
        <w:rPr>
          <w:rFonts w:ascii="Times New Roman" w:hAnsi="Times New Roman" w:cs="Times New Roman"/>
          <w:sz w:val="20"/>
          <w:szCs w:val="18"/>
          <w:lang w:val="en-ZA"/>
        </w:rPr>
        <w:t xml:space="preserve">used to show a higher sensitivity to detect the parasite but it is a complex and high cost per test technology. Similarly fluorescent microscopy can be used to detect to detect the parasite under fluorescent light but it is also very costly. That is why manual microscopy is widely used for the detection. Manual microscopic detection of malaria is done by inspection of parasites after Giemsa staining, which is a procedure used to highlight the parasite where the stained blood smears into thick and thin blood smears [1]. </w:t>
      </w:r>
    </w:p>
    <w:p w14:paraId="7B528C04" w14:textId="77777777" w:rsidR="00DE59C4" w:rsidRDefault="00DE59C4" w:rsidP="00AD6499">
      <w:pPr>
        <w:ind w:left="720"/>
        <w:jc w:val="both"/>
        <w:rPr>
          <w:rFonts w:ascii="Times New Roman" w:hAnsi="Times New Roman" w:cs="Times New Roman"/>
          <w:sz w:val="20"/>
          <w:szCs w:val="18"/>
          <w:lang w:val="en-ZA"/>
        </w:rPr>
      </w:pPr>
    </w:p>
    <w:p w14:paraId="6D5834DB" w14:textId="77777777" w:rsidR="00DE59C4" w:rsidRDefault="00DE59C4" w:rsidP="00DE59C4">
      <w:pPr>
        <w:keepNext/>
        <w:ind w:left="720"/>
        <w:jc w:val="center"/>
      </w:pPr>
      <w:r>
        <w:rPr>
          <w:noProof/>
        </w:rPr>
        <w:drawing>
          <wp:inline distT="0" distB="0" distL="0" distR="0" wp14:anchorId="4BC2480A" wp14:editId="289D645E">
            <wp:extent cx="4816475" cy="4617427"/>
            <wp:effectExtent l="19050" t="19050" r="22225" b="12065"/>
            <wp:docPr id="9" name="Picture 9" descr="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1483" cy="4660575"/>
                    </a:xfrm>
                    <a:prstGeom prst="rect">
                      <a:avLst/>
                    </a:prstGeom>
                    <a:noFill/>
                    <a:ln w="19050">
                      <a:solidFill>
                        <a:schemeClr val="tx1"/>
                      </a:solidFill>
                    </a:ln>
                  </pic:spPr>
                </pic:pic>
              </a:graphicData>
            </a:graphic>
          </wp:inline>
        </w:drawing>
      </w:r>
    </w:p>
    <w:p w14:paraId="1370C694" w14:textId="069F1A9F" w:rsidR="00DE59C4" w:rsidRDefault="00DE59C4" w:rsidP="00DE59C4">
      <w:pPr>
        <w:pStyle w:val="Caption"/>
        <w:rPr>
          <w:b w:val="0"/>
          <w:bCs w:val="0"/>
          <w:i/>
          <w:iCs/>
        </w:rPr>
      </w:pPr>
      <w:r>
        <w:rPr>
          <w:b w:val="0"/>
          <w:bCs w:val="0"/>
          <w:i/>
          <w:iCs/>
        </w:rPr>
        <w:t xml:space="preserve">           </w:t>
      </w:r>
      <w:r w:rsidRPr="00DE59C4">
        <w:rPr>
          <w:b w:val="0"/>
          <w:bCs w:val="0"/>
          <w:i/>
          <w:iCs/>
        </w:rPr>
        <w:t xml:space="preserve">Figure </w:t>
      </w:r>
      <w:r w:rsidRPr="00DE59C4">
        <w:rPr>
          <w:b w:val="0"/>
          <w:bCs w:val="0"/>
          <w:i/>
          <w:iCs/>
        </w:rPr>
        <w:fldChar w:fldCharType="begin"/>
      </w:r>
      <w:r w:rsidRPr="00DE59C4">
        <w:rPr>
          <w:b w:val="0"/>
          <w:bCs w:val="0"/>
          <w:i/>
          <w:iCs/>
        </w:rPr>
        <w:instrText xml:space="preserve"> SEQ Figure \* ARABIC </w:instrText>
      </w:r>
      <w:r w:rsidRPr="00DE59C4">
        <w:rPr>
          <w:b w:val="0"/>
          <w:bCs w:val="0"/>
          <w:i/>
          <w:iCs/>
        </w:rPr>
        <w:fldChar w:fldCharType="separate"/>
      </w:r>
      <w:r w:rsidR="00F251F4">
        <w:rPr>
          <w:b w:val="0"/>
          <w:bCs w:val="0"/>
          <w:i/>
          <w:iCs/>
          <w:noProof/>
        </w:rPr>
        <w:t>3</w:t>
      </w:r>
      <w:r w:rsidRPr="00DE59C4">
        <w:rPr>
          <w:b w:val="0"/>
          <w:bCs w:val="0"/>
          <w:i/>
          <w:iCs/>
        </w:rPr>
        <w:fldChar w:fldCharType="end"/>
      </w:r>
      <w:r w:rsidRPr="00DE59C4">
        <w:rPr>
          <w:b w:val="0"/>
          <w:bCs w:val="0"/>
          <w:i/>
          <w:iCs/>
        </w:rPr>
        <w:t>:Progression of the Disease</w:t>
      </w:r>
    </w:p>
    <w:p w14:paraId="2DC5A07C" w14:textId="77777777" w:rsidR="00DE59C4" w:rsidRPr="00DE59C4" w:rsidRDefault="00DE59C4" w:rsidP="00DE59C4">
      <w:pPr>
        <w:rPr>
          <w:lang w:bidi="ar-SA"/>
        </w:rPr>
      </w:pPr>
    </w:p>
    <w:p w14:paraId="48FEFF9A" w14:textId="0BA83CB9" w:rsidR="004D7C81" w:rsidRPr="00DE59C4" w:rsidRDefault="00DE59C4" w:rsidP="001C78FF">
      <w:pPr>
        <w:jc w:val="both"/>
        <w:rPr>
          <w:rFonts w:ascii="Times New Roman" w:hAnsi="Times New Roman" w:cs="Times New Roman"/>
          <w:sz w:val="20"/>
          <w:lang w:val="en-ZA"/>
        </w:rPr>
      </w:pPr>
      <w:r w:rsidRPr="00DE59C4">
        <w:rPr>
          <w:rFonts w:ascii="Times New Roman" w:hAnsi="Times New Roman" w:cs="Times New Roman"/>
          <w:sz w:val="20"/>
          <w:lang w:val="en-ZA"/>
        </w:rPr>
        <w:t xml:space="preserve">The thick blood smears, which are prepared with thick layer of blood on the slide, are mainly used for the detection of malaria parasites [1]. But with thick blood smears clear visibility and differentiating the RBCs from other components of blood like WBC’s and Platelets prove to be major problems [1]. That can be overcome by the thin blood smears which can be used for detailed examination such as the parasite type and the stage of the disease [1]. But the lack of expertise and feasibility to afford microscope can hamper the early diagnosis in rural and endemic regions. </w:t>
      </w:r>
      <w:r w:rsidR="004D7C81" w:rsidRPr="00DE59C4">
        <w:rPr>
          <w:rFonts w:ascii="Times New Roman" w:hAnsi="Times New Roman" w:cs="Times New Roman"/>
          <w:sz w:val="20"/>
          <w:lang w:val="en-ZA"/>
        </w:rPr>
        <w:t>But for automated diagnosis of malaria, we must get the image of the blood smears from a microscope. Different kinds of smears can be used to properly develop and train the model for malaria detection. After we acquire and process the images in the required form it can be run through the model to detect if there is malaria in the blood or not.</w:t>
      </w:r>
    </w:p>
    <w:p w14:paraId="79A0919B" w14:textId="0C69A758" w:rsidR="004D7C81" w:rsidRDefault="004D7C81" w:rsidP="00DE59C4">
      <w:pPr>
        <w:pStyle w:val="BodyText"/>
        <w:rPr>
          <w:lang w:val="en-ZA"/>
        </w:rPr>
      </w:pPr>
    </w:p>
    <w:p w14:paraId="4C459A35" w14:textId="3ED2D3D5" w:rsidR="0049424B" w:rsidRDefault="0049424B" w:rsidP="00B66D94">
      <w:pPr>
        <w:pStyle w:val="BodyText"/>
        <w:numPr>
          <w:ilvl w:val="0"/>
          <w:numId w:val="3"/>
        </w:numPr>
        <w:spacing w:line="276" w:lineRule="auto"/>
        <w:rPr>
          <w:b/>
          <w:bCs/>
          <w:sz w:val="24"/>
          <w:szCs w:val="24"/>
          <w:lang w:val="en-ZA"/>
        </w:rPr>
      </w:pPr>
      <w:r w:rsidRPr="0049424B">
        <w:rPr>
          <w:b/>
          <w:bCs/>
          <w:sz w:val="24"/>
          <w:szCs w:val="24"/>
          <w:lang w:val="en-ZA"/>
        </w:rPr>
        <w:lastRenderedPageBreak/>
        <w:t>Related Works</w:t>
      </w:r>
    </w:p>
    <w:p w14:paraId="26A39C59" w14:textId="1FB2BB99" w:rsidR="0049424B" w:rsidRPr="00B66D94" w:rsidRDefault="0049424B" w:rsidP="00B66D94">
      <w:pPr>
        <w:jc w:val="both"/>
        <w:rPr>
          <w:rFonts w:ascii="Times New Roman" w:hAnsi="Times New Roman" w:cs="Times New Roman"/>
          <w:sz w:val="20"/>
          <w:lang w:val="en-IN"/>
        </w:rPr>
      </w:pPr>
      <w:proofErr w:type="spellStart"/>
      <w:r w:rsidRPr="001C78FF">
        <w:rPr>
          <w:rFonts w:ascii="Times New Roman" w:hAnsi="Times New Roman" w:cs="Times New Roman"/>
          <w:sz w:val="20"/>
        </w:rPr>
        <w:t>Pirnstill</w:t>
      </w:r>
      <w:proofErr w:type="spellEnd"/>
      <w:r w:rsidRPr="001C78FF">
        <w:rPr>
          <w:rFonts w:ascii="Times New Roman" w:hAnsi="Times New Roman" w:cs="Times New Roman"/>
          <w:sz w:val="20"/>
        </w:rPr>
        <w:t xml:space="preserve"> and Cote </w:t>
      </w:r>
      <w:proofErr w:type="spellStart"/>
      <w:r w:rsidRPr="001C78FF">
        <w:rPr>
          <w:rFonts w:ascii="Times New Roman" w:hAnsi="Times New Roman" w:cs="Times New Roman"/>
          <w:sz w:val="20"/>
          <w:lang w:val="en-IN"/>
        </w:rPr>
        <w:t>Pirnstill</w:t>
      </w:r>
      <w:proofErr w:type="spellEnd"/>
      <w:r w:rsidRPr="001C78FF">
        <w:rPr>
          <w:rFonts w:ascii="Times New Roman" w:hAnsi="Times New Roman" w:cs="Times New Roman"/>
          <w:sz w:val="20"/>
          <w:lang w:val="en-IN"/>
        </w:rPr>
        <w:t xml:space="preserve"> and Cote (2015) presented malaria detection using a polarized microscope [3]. They used an inexpensive cell phone based on the idea of a polarized microscope to take samples, in which they were able to see the hemozoin. Hemozoin is a dirty product that is formed after staining the blood. Their cell phone, based on a polarized microscope, was able to take a picture and detect malaria.</w:t>
      </w:r>
    </w:p>
    <w:p w14:paraId="755ED1F9" w14:textId="4971A124" w:rsidR="0049424B" w:rsidRPr="001C78FF" w:rsidRDefault="0049424B" w:rsidP="001C78FF">
      <w:pPr>
        <w:jc w:val="both"/>
        <w:rPr>
          <w:rFonts w:ascii="Times New Roman" w:hAnsi="Times New Roman" w:cs="Times New Roman"/>
          <w:sz w:val="20"/>
          <w:lang w:val="en-IN"/>
        </w:rPr>
      </w:pPr>
      <w:proofErr w:type="spellStart"/>
      <w:r w:rsidRPr="001C78FF">
        <w:rPr>
          <w:rFonts w:ascii="Times New Roman" w:hAnsi="Times New Roman" w:cs="Times New Roman"/>
          <w:sz w:val="20"/>
          <w:lang w:val="en-IN"/>
        </w:rPr>
        <w:t>Breslauer</w:t>
      </w:r>
      <w:proofErr w:type="spellEnd"/>
      <w:r w:rsidRPr="001C78FF">
        <w:rPr>
          <w:rFonts w:ascii="Times New Roman" w:hAnsi="Times New Roman" w:cs="Times New Roman"/>
          <w:sz w:val="20"/>
          <w:lang w:val="en-IN"/>
        </w:rPr>
        <w:t xml:space="preserve"> et al. (2009) introduced a cell phone-based microscope for global health applications, including malaria. Use of microscope attachments helped in advanced adjustments for the mobile camera. A microscope and a mobile camera can capture bright light and the fluorescent image. They used a bright digital image and a blood smear image and were able to identify the malaria parasite. Their system was able to detect malaria parasites thick blood smears and differentiate them with red blood cells.</w:t>
      </w:r>
    </w:p>
    <w:p w14:paraId="0B5FAA52" w14:textId="01B2E490" w:rsidR="0049424B" w:rsidRPr="001C78FF" w:rsidRDefault="0049424B" w:rsidP="001C78FF">
      <w:pPr>
        <w:jc w:val="both"/>
        <w:rPr>
          <w:rFonts w:ascii="Times New Roman" w:hAnsi="Times New Roman" w:cs="Times New Roman"/>
          <w:sz w:val="20"/>
          <w:lang w:val="en-IN"/>
        </w:rPr>
      </w:pPr>
      <w:r w:rsidRPr="001C78FF">
        <w:rPr>
          <w:rFonts w:ascii="Times New Roman" w:hAnsi="Times New Roman" w:cs="Times New Roman"/>
          <w:sz w:val="20"/>
          <w:lang w:val="en-IN"/>
        </w:rPr>
        <w:t>Rosado et al. (2016) introduced the automatic detection of malaria parasites in blood smears using mobile camera. They used a machine-readable study method, the SVM (vector machine) class, to test the presence of P. falciparum trophozoites and the WBC in Giemsa stains by testing thick blood smears for blood tests. While WBC detection achieved 98.2% sensitivity and 72.1% specificity, P. Falciparum trophozoite detection achieved 80.5% sensitivity and 93.8% specificity.[2]</w:t>
      </w:r>
    </w:p>
    <w:p w14:paraId="0C9C8DC9" w14:textId="78AF8668" w:rsidR="0049424B" w:rsidRPr="001C78FF" w:rsidRDefault="0049424B" w:rsidP="001C78FF">
      <w:pPr>
        <w:jc w:val="both"/>
        <w:rPr>
          <w:rFonts w:ascii="Times New Roman" w:hAnsi="Times New Roman" w:cs="Times New Roman"/>
          <w:sz w:val="20"/>
          <w:lang w:val="en-IN"/>
        </w:rPr>
      </w:pPr>
      <w:r w:rsidRPr="001C78FF">
        <w:rPr>
          <w:rFonts w:ascii="Times New Roman" w:hAnsi="Times New Roman" w:cs="Times New Roman"/>
          <w:sz w:val="20"/>
          <w:lang w:val="en-IN"/>
        </w:rPr>
        <w:t>Quinn (2014) presented an automated blood smear analysis for cellular malaria. With design of a 3-D printable adapter i.e., adapter that attaches a cell phone to any type of microscope. With the help of cell phone, they were able to take pictures of blood smears. They also provided a workflow for automatic blood smear testing that includes morphologic and temporal calculation and a combination class of training trained in these tasks to distinguish themselves from the strange fragments containing parasites and common episodes.</w:t>
      </w:r>
    </w:p>
    <w:p w14:paraId="02B59AA0" w14:textId="25BCBA28" w:rsidR="0049424B" w:rsidRPr="001C78FF" w:rsidRDefault="0049424B" w:rsidP="001C78FF">
      <w:pPr>
        <w:jc w:val="both"/>
        <w:rPr>
          <w:rFonts w:ascii="Times New Roman" w:hAnsi="Times New Roman" w:cs="Times New Roman"/>
          <w:sz w:val="20"/>
          <w:lang w:val="en-IN"/>
        </w:rPr>
      </w:pPr>
      <w:proofErr w:type="spellStart"/>
      <w:r w:rsidRPr="001C78FF">
        <w:rPr>
          <w:rFonts w:ascii="Times New Roman" w:hAnsi="Times New Roman" w:cs="Times New Roman"/>
          <w:sz w:val="20"/>
          <w:lang w:val="en-IN"/>
        </w:rPr>
        <w:t>Skandarajah</w:t>
      </w:r>
      <w:proofErr w:type="spellEnd"/>
      <w:r w:rsidRPr="001C78FF">
        <w:rPr>
          <w:rFonts w:ascii="Times New Roman" w:hAnsi="Times New Roman" w:cs="Times New Roman"/>
          <w:sz w:val="20"/>
          <w:lang w:val="en-IN"/>
        </w:rPr>
        <w:t xml:space="preserve"> et al. (2014) designed and developed a multimedia-based microscope. Their microscope design is compatible with all major cell phones from any manufacturers. They introduced their microscope cell phone and were able to create a multimedia microscope with a light microscope like resolution. Phones with 5 or more-megapixel cameras can produce unlimited diffraction adjustments that compatible to take a single cell image.</w:t>
      </w:r>
    </w:p>
    <w:p w14:paraId="7F814A3E" w14:textId="79923471" w:rsidR="0049424B" w:rsidRPr="001C78FF" w:rsidRDefault="0049424B" w:rsidP="001C78FF">
      <w:pPr>
        <w:jc w:val="both"/>
        <w:rPr>
          <w:rFonts w:ascii="Times New Roman" w:hAnsi="Times New Roman" w:cs="Times New Roman"/>
          <w:sz w:val="20"/>
          <w:lang w:val="en-IN"/>
        </w:rPr>
      </w:pPr>
      <w:proofErr w:type="spellStart"/>
      <w:r w:rsidRPr="001C78FF">
        <w:rPr>
          <w:rFonts w:ascii="Times New Roman" w:hAnsi="Times New Roman" w:cs="Times New Roman"/>
          <w:sz w:val="20"/>
          <w:lang w:val="en-IN"/>
        </w:rPr>
        <w:t>Dallet</w:t>
      </w:r>
      <w:proofErr w:type="spellEnd"/>
      <w:r w:rsidRPr="001C78FF">
        <w:rPr>
          <w:rFonts w:ascii="Times New Roman" w:hAnsi="Times New Roman" w:cs="Times New Roman"/>
          <w:sz w:val="20"/>
          <w:lang w:val="en-IN"/>
        </w:rPr>
        <w:t xml:space="preserve"> et al. show an android mobile app that can detect and detect malaria in the given blood cultures. This app is based on the annular ring ratio method. In this way, the app detects various blood components such as red blood cells and white blood cells and detects whether malaria parasites are present in red blood cells. It can also classify different categories of parasites and calculate the spread of infection.</w:t>
      </w:r>
    </w:p>
    <w:p w14:paraId="4E2AB13E" w14:textId="6565D17A" w:rsidR="0049424B" w:rsidRPr="001C78FF" w:rsidRDefault="0049424B" w:rsidP="001C78FF">
      <w:pPr>
        <w:jc w:val="both"/>
        <w:rPr>
          <w:rFonts w:ascii="Times New Roman" w:hAnsi="Times New Roman" w:cs="Times New Roman"/>
          <w:sz w:val="20"/>
          <w:lang w:val="en-IN"/>
        </w:rPr>
      </w:pPr>
      <w:r w:rsidRPr="001C78FF">
        <w:rPr>
          <w:rFonts w:ascii="Times New Roman" w:hAnsi="Times New Roman" w:cs="Times New Roman"/>
          <w:sz w:val="20"/>
          <w:lang w:val="en-IN"/>
        </w:rPr>
        <w:t>Cesario et al. describe in detail cell-based solutions and support for animal diseases in areas where health care services are limited. They focus mainly on image analysis and classification, in which remote diagnoses of the rarest diseases are performed [4]. This reduces the burden on health workers and reduces the risk of misdiagnosis of rare diseases. Their work in developing and implementing image analysis and classification in the medical field has received constructive feedback from health professionals.</w:t>
      </w:r>
    </w:p>
    <w:p w14:paraId="71FA296E" w14:textId="61159A76" w:rsidR="0049424B" w:rsidRPr="001C78FF" w:rsidRDefault="0049424B" w:rsidP="001C78FF">
      <w:pPr>
        <w:jc w:val="both"/>
        <w:rPr>
          <w:rFonts w:ascii="Times New Roman" w:hAnsi="Times New Roman" w:cs="Times New Roman"/>
          <w:sz w:val="20"/>
          <w:lang w:val="en-IN"/>
        </w:rPr>
      </w:pPr>
      <w:r w:rsidRPr="001C78FF">
        <w:rPr>
          <w:rFonts w:ascii="Times New Roman" w:hAnsi="Times New Roman" w:cs="Times New Roman"/>
          <w:sz w:val="20"/>
          <w:lang w:val="en-IN"/>
        </w:rPr>
        <w:t>Shah et al. present an in-depth study of how you can identify malaria in blood cells. They use the convolution neural network (CNN) to differentiate between infected and healthy blood samples. Their model works with minimal resources and has a low calculation time that provides instant results. The CNN separator used has several flexibility layers with a few filters that show good accuracy even under low-level resources. Their CNN algorithm is 95% accurate and operates with limited resources.</w:t>
      </w:r>
    </w:p>
    <w:p w14:paraId="2FB79184" w14:textId="22B7F1F5" w:rsidR="0049424B" w:rsidRDefault="0049424B" w:rsidP="0049424B">
      <w:pPr>
        <w:jc w:val="both"/>
        <w:rPr>
          <w:rFonts w:ascii="Times New Roman" w:hAnsi="Times New Roman" w:cs="Times New Roman"/>
          <w:sz w:val="20"/>
          <w:lang w:val="en-IN"/>
        </w:rPr>
      </w:pPr>
    </w:p>
    <w:p w14:paraId="05CA0E1D" w14:textId="338C144D" w:rsidR="00B66D94" w:rsidRDefault="00B66D94" w:rsidP="0049424B">
      <w:pPr>
        <w:jc w:val="both"/>
        <w:rPr>
          <w:rFonts w:ascii="Times New Roman" w:hAnsi="Times New Roman" w:cs="Times New Roman"/>
          <w:sz w:val="20"/>
          <w:lang w:val="en-IN"/>
        </w:rPr>
      </w:pPr>
    </w:p>
    <w:p w14:paraId="1FF3966E" w14:textId="77777777" w:rsidR="00B66D94" w:rsidRDefault="00B66D94" w:rsidP="0049424B">
      <w:pPr>
        <w:jc w:val="both"/>
        <w:rPr>
          <w:rFonts w:ascii="Times New Roman" w:hAnsi="Times New Roman" w:cs="Times New Roman"/>
          <w:sz w:val="20"/>
          <w:lang w:val="en-IN"/>
        </w:rPr>
      </w:pPr>
    </w:p>
    <w:p w14:paraId="5CA86015" w14:textId="79C57807" w:rsidR="0049424B" w:rsidRDefault="0049424B" w:rsidP="00B66D94">
      <w:pPr>
        <w:pStyle w:val="Heading1"/>
        <w:numPr>
          <w:ilvl w:val="0"/>
          <w:numId w:val="3"/>
        </w:numPr>
        <w:spacing w:line="360" w:lineRule="auto"/>
        <w:rPr>
          <w:rFonts w:ascii="Times New Roman" w:hAnsi="Times New Roman" w:cs="Times New Roman"/>
          <w:b/>
          <w:bCs/>
          <w:color w:val="auto"/>
          <w:sz w:val="24"/>
          <w:szCs w:val="24"/>
          <w:lang w:val="en-IN"/>
        </w:rPr>
      </w:pPr>
      <w:r w:rsidRPr="0049424B">
        <w:rPr>
          <w:rFonts w:ascii="Times New Roman" w:hAnsi="Times New Roman" w:cs="Times New Roman"/>
          <w:b/>
          <w:bCs/>
          <w:color w:val="auto"/>
          <w:sz w:val="24"/>
          <w:szCs w:val="24"/>
          <w:lang w:val="en-IN"/>
        </w:rPr>
        <w:lastRenderedPageBreak/>
        <w:t>Proposed Work</w:t>
      </w:r>
    </w:p>
    <w:p w14:paraId="06B520DA" w14:textId="1D58C07A" w:rsidR="0049424B" w:rsidRDefault="0049424B" w:rsidP="0049424B">
      <w:pPr>
        <w:jc w:val="both"/>
        <w:rPr>
          <w:rFonts w:ascii="Times New Roman" w:hAnsi="Times New Roman" w:cs="Times New Roman"/>
          <w:sz w:val="20"/>
          <w:szCs w:val="18"/>
          <w:lang w:val="en-IN"/>
        </w:rPr>
      </w:pPr>
      <w:r w:rsidRPr="0049424B">
        <w:rPr>
          <w:rFonts w:ascii="Times New Roman" w:hAnsi="Times New Roman" w:cs="Times New Roman"/>
          <w:sz w:val="20"/>
          <w:szCs w:val="18"/>
          <w:lang w:val="en-IN"/>
        </w:rPr>
        <w:t>Data collection and data pre-processing was to be done before starting to form the model to identify the malarial parasites in the blood samples. With what we are trying to do with supervised learning the dataset and the data is the main thing that controls the outcome’s quality. That is why while collecting and processing the data utmost diligence is required.</w:t>
      </w:r>
    </w:p>
    <w:p w14:paraId="2DE8257A" w14:textId="77777777" w:rsidR="0049424B" w:rsidRDefault="0049424B" w:rsidP="00F251F4">
      <w:pPr>
        <w:keepNext/>
        <w:ind w:left="720"/>
        <w:jc w:val="center"/>
      </w:pPr>
      <w:r>
        <w:rPr>
          <w:noProof/>
        </w:rPr>
        <w:drawing>
          <wp:inline distT="0" distB="0" distL="0" distR="0" wp14:anchorId="57F80FB0" wp14:editId="1994D214">
            <wp:extent cx="4781550" cy="2400300"/>
            <wp:effectExtent l="38100" t="38100" r="38100" b="381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29980" cy="2424611"/>
                    </a:xfrm>
                    <a:prstGeom prst="rect">
                      <a:avLst/>
                    </a:prstGeom>
                    <a:noFill/>
                    <a:ln w="22225">
                      <a:solidFill>
                        <a:schemeClr val="tx1"/>
                      </a:solidFill>
                    </a:ln>
                  </pic:spPr>
                </pic:pic>
              </a:graphicData>
            </a:graphic>
          </wp:inline>
        </w:drawing>
      </w:r>
    </w:p>
    <w:p w14:paraId="15182AE4" w14:textId="20EA2D89" w:rsidR="0049424B" w:rsidRPr="0049424B" w:rsidRDefault="0049424B" w:rsidP="0049424B">
      <w:pPr>
        <w:pStyle w:val="Caption"/>
        <w:rPr>
          <w:b w:val="0"/>
          <w:bCs w:val="0"/>
          <w:i/>
          <w:iCs/>
          <w:szCs w:val="18"/>
          <w:lang w:val="en-IN"/>
        </w:rPr>
      </w:pPr>
      <w:r w:rsidRPr="0049424B">
        <w:rPr>
          <w:b w:val="0"/>
          <w:bCs w:val="0"/>
          <w:i/>
          <w:iCs/>
        </w:rPr>
        <w:t xml:space="preserve">Figure </w:t>
      </w:r>
      <w:r w:rsidRPr="0049424B">
        <w:rPr>
          <w:b w:val="0"/>
          <w:bCs w:val="0"/>
          <w:i/>
          <w:iCs/>
        </w:rPr>
        <w:fldChar w:fldCharType="begin"/>
      </w:r>
      <w:r w:rsidRPr="0049424B">
        <w:rPr>
          <w:b w:val="0"/>
          <w:bCs w:val="0"/>
          <w:i/>
          <w:iCs/>
        </w:rPr>
        <w:instrText xml:space="preserve"> SEQ Figure \* ARABIC </w:instrText>
      </w:r>
      <w:r w:rsidRPr="0049424B">
        <w:rPr>
          <w:b w:val="0"/>
          <w:bCs w:val="0"/>
          <w:i/>
          <w:iCs/>
        </w:rPr>
        <w:fldChar w:fldCharType="separate"/>
      </w:r>
      <w:r w:rsidR="00F251F4">
        <w:rPr>
          <w:b w:val="0"/>
          <w:bCs w:val="0"/>
          <w:i/>
          <w:iCs/>
          <w:noProof/>
        </w:rPr>
        <w:t>4</w:t>
      </w:r>
      <w:r w:rsidRPr="0049424B">
        <w:rPr>
          <w:b w:val="0"/>
          <w:bCs w:val="0"/>
          <w:i/>
          <w:iCs/>
        </w:rPr>
        <w:fldChar w:fldCharType="end"/>
      </w:r>
      <w:r w:rsidRPr="0049424B">
        <w:rPr>
          <w:b w:val="0"/>
          <w:bCs w:val="0"/>
          <w:i/>
          <w:iCs/>
        </w:rPr>
        <w:t>: Uninfected Blood Sample</w:t>
      </w:r>
    </w:p>
    <w:p w14:paraId="0DF23C6E" w14:textId="2D99B0B0" w:rsidR="004D4773" w:rsidRDefault="00000000" w:rsidP="0049424B">
      <w:pPr>
        <w:rPr>
          <w:rFonts w:ascii="Times New Roman" w:hAnsi="Times New Roman" w:cs="Times New Roman"/>
          <w:b/>
          <w:bCs/>
          <w:sz w:val="24"/>
          <w:szCs w:val="22"/>
        </w:rPr>
      </w:pPr>
    </w:p>
    <w:p w14:paraId="1BD56042" w14:textId="2686AFB6" w:rsidR="00F251F4" w:rsidRPr="00B66D94" w:rsidRDefault="00F251F4" w:rsidP="00B66D94">
      <w:pPr>
        <w:pStyle w:val="ListParagraph"/>
        <w:numPr>
          <w:ilvl w:val="1"/>
          <w:numId w:val="3"/>
        </w:numPr>
        <w:rPr>
          <w:rFonts w:ascii="Times New Roman" w:hAnsi="Times New Roman" w:cs="Times New Roman"/>
          <w:b/>
          <w:bCs/>
          <w:sz w:val="24"/>
          <w:szCs w:val="24"/>
        </w:rPr>
      </w:pPr>
      <w:r>
        <w:rPr>
          <w:rFonts w:ascii="Times New Roman" w:hAnsi="Times New Roman" w:cs="Times New Roman"/>
          <w:b/>
          <w:bCs/>
          <w:sz w:val="24"/>
          <w:szCs w:val="24"/>
        </w:rPr>
        <w:t xml:space="preserve"> </w:t>
      </w:r>
      <w:r w:rsidRPr="00F251F4">
        <w:rPr>
          <w:rFonts w:ascii="Times New Roman" w:hAnsi="Times New Roman" w:cs="Times New Roman"/>
          <w:b/>
          <w:bCs/>
          <w:sz w:val="24"/>
          <w:szCs w:val="24"/>
        </w:rPr>
        <w:t>Dataset</w:t>
      </w:r>
    </w:p>
    <w:p w14:paraId="661E6D6E" w14:textId="7BE1470E" w:rsidR="00F251F4" w:rsidRPr="001C78FF" w:rsidRDefault="00F251F4" w:rsidP="001C78FF">
      <w:pPr>
        <w:rPr>
          <w:rFonts w:ascii="Times New Roman" w:hAnsi="Times New Roman" w:cs="Times New Roman"/>
          <w:sz w:val="20"/>
          <w:szCs w:val="18"/>
          <w:lang w:val="en-IN"/>
        </w:rPr>
      </w:pPr>
      <w:r w:rsidRPr="001C78FF">
        <w:rPr>
          <w:rFonts w:ascii="Times New Roman" w:hAnsi="Times New Roman" w:cs="Times New Roman"/>
          <w:sz w:val="20"/>
          <w:szCs w:val="18"/>
          <w:lang w:val="en-IN"/>
        </w:rPr>
        <w:t>The dataset taken contains 27558 images of the cells which are divided evenly into two categories i.e., “Parasitized” and “Uninfected”. Looking at the mean pixel values of the images we can differentiate between the samples and take some idea about how the computer will go about classifying the classes. As in Fig 5, the infected samples will have difference in mean pixel values while in the Fig 4, the uninfected sample will have no discernible difference in the pixel values.</w:t>
      </w:r>
    </w:p>
    <w:p w14:paraId="0C6FE2B8" w14:textId="77777777" w:rsidR="00F251F4" w:rsidRDefault="00F251F4" w:rsidP="00F251F4">
      <w:pPr>
        <w:pStyle w:val="ListParagraph"/>
        <w:rPr>
          <w:rFonts w:ascii="Times New Roman" w:hAnsi="Times New Roman" w:cs="Times New Roman"/>
          <w:sz w:val="20"/>
          <w:szCs w:val="18"/>
          <w:lang w:val="en-IN"/>
        </w:rPr>
      </w:pPr>
    </w:p>
    <w:p w14:paraId="566A15AE" w14:textId="77777777" w:rsidR="00F251F4" w:rsidRDefault="00F251F4" w:rsidP="00F251F4">
      <w:pPr>
        <w:pStyle w:val="ListParagraph"/>
        <w:keepNext/>
        <w:jc w:val="center"/>
      </w:pPr>
      <w:r>
        <w:rPr>
          <w:noProof/>
        </w:rPr>
        <w:drawing>
          <wp:inline distT="0" distB="0" distL="0" distR="0" wp14:anchorId="5D20C717" wp14:editId="4F7D89A2">
            <wp:extent cx="4867275" cy="2391833"/>
            <wp:effectExtent l="38100" t="38100" r="28575" b="469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09694" cy="2461819"/>
                    </a:xfrm>
                    <a:prstGeom prst="rect">
                      <a:avLst/>
                    </a:prstGeom>
                    <a:noFill/>
                    <a:ln w="22225">
                      <a:solidFill>
                        <a:schemeClr val="tx1"/>
                      </a:solidFill>
                    </a:ln>
                  </pic:spPr>
                </pic:pic>
              </a:graphicData>
            </a:graphic>
          </wp:inline>
        </w:drawing>
      </w:r>
    </w:p>
    <w:p w14:paraId="5D9B8769" w14:textId="1E15E821" w:rsidR="00B66D94" w:rsidRPr="001875BB" w:rsidRDefault="00F251F4" w:rsidP="001875BB">
      <w:pPr>
        <w:pStyle w:val="Caption"/>
        <w:rPr>
          <w:b w:val="0"/>
          <w:bCs w:val="0"/>
          <w:i/>
          <w:iCs/>
        </w:rPr>
      </w:pPr>
      <w:r w:rsidRPr="00F251F4">
        <w:rPr>
          <w:b w:val="0"/>
          <w:bCs w:val="0"/>
          <w:i/>
          <w:iCs/>
        </w:rPr>
        <w:t xml:space="preserve">Figure </w:t>
      </w:r>
      <w:r w:rsidRPr="00F251F4">
        <w:rPr>
          <w:b w:val="0"/>
          <w:bCs w:val="0"/>
          <w:i/>
          <w:iCs/>
        </w:rPr>
        <w:fldChar w:fldCharType="begin"/>
      </w:r>
      <w:r w:rsidRPr="00F251F4">
        <w:rPr>
          <w:b w:val="0"/>
          <w:bCs w:val="0"/>
          <w:i/>
          <w:iCs/>
        </w:rPr>
        <w:instrText xml:space="preserve"> SEQ Figure \* ARABIC </w:instrText>
      </w:r>
      <w:r w:rsidRPr="00F251F4">
        <w:rPr>
          <w:b w:val="0"/>
          <w:bCs w:val="0"/>
          <w:i/>
          <w:iCs/>
        </w:rPr>
        <w:fldChar w:fldCharType="separate"/>
      </w:r>
      <w:r w:rsidRPr="00F251F4">
        <w:rPr>
          <w:b w:val="0"/>
          <w:bCs w:val="0"/>
          <w:i/>
          <w:iCs/>
          <w:noProof/>
        </w:rPr>
        <w:t>5</w:t>
      </w:r>
      <w:r w:rsidRPr="00F251F4">
        <w:rPr>
          <w:b w:val="0"/>
          <w:bCs w:val="0"/>
          <w:i/>
          <w:iCs/>
        </w:rPr>
        <w:fldChar w:fldCharType="end"/>
      </w:r>
      <w:r w:rsidRPr="00F251F4">
        <w:rPr>
          <w:b w:val="0"/>
          <w:bCs w:val="0"/>
          <w:i/>
          <w:iCs/>
        </w:rPr>
        <w:t>: Infected Blood Sampl</w:t>
      </w:r>
      <w:r>
        <w:rPr>
          <w:b w:val="0"/>
          <w:bCs w:val="0"/>
          <w:i/>
          <w:iCs/>
        </w:rPr>
        <w:t>e</w:t>
      </w:r>
    </w:p>
    <w:p w14:paraId="201F942D" w14:textId="3C6B9A5F" w:rsidR="00F251F4" w:rsidRPr="00B66D94" w:rsidRDefault="00F251F4" w:rsidP="00B66D94">
      <w:pPr>
        <w:pStyle w:val="ListParagraph"/>
        <w:numPr>
          <w:ilvl w:val="1"/>
          <w:numId w:val="3"/>
        </w:numPr>
        <w:rPr>
          <w:rFonts w:ascii="Times New Roman" w:hAnsi="Times New Roman" w:cs="Times New Roman"/>
          <w:b/>
          <w:bCs/>
          <w:sz w:val="28"/>
          <w:szCs w:val="28"/>
        </w:rPr>
      </w:pPr>
      <w:r>
        <w:rPr>
          <w:rFonts w:ascii="Times New Roman" w:hAnsi="Times New Roman" w:cs="Times New Roman"/>
          <w:b/>
          <w:bCs/>
          <w:sz w:val="24"/>
          <w:szCs w:val="22"/>
          <w:lang w:val="en-IN"/>
        </w:rPr>
        <w:lastRenderedPageBreak/>
        <w:t xml:space="preserve">  </w:t>
      </w:r>
      <w:r w:rsidRPr="00F251F4">
        <w:rPr>
          <w:rFonts w:ascii="Times New Roman" w:hAnsi="Times New Roman" w:cs="Times New Roman"/>
          <w:b/>
          <w:bCs/>
          <w:sz w:val="24"/>
          <w:szCs w:val="22"/>
          <w:lang w:val="en-IN"/>
        </w:rPr>
        <w:t>Tracking the Parasite within the blood sample</w:t>
      </w:r>
    </w:p>
    <w:p w14:paraId="5A4CC16B" w14:textId="6FE353B3" w:rsidR="00F251F4" w:rsidRDefault="00F251F4" w:rsidP="001C78FF">
      <w:pPr>
        <w:jc w:val="both"/>
        <w:rPr>
          <w:rFonts w:ascii="Times New Roman" w:hAnsi="Times New Roman" w:cs="Times New Roman"/>
          <w:sz w:val="20"/>
          <w:szCs w:val="18"/>
          <w:lang w:val="en-IN"/>
        </w:rPr>
      </w:pPr>
      <w:r w:rsidRPr="00F251F4">
        <w:rPr>
          <w:rFonts w:ascii="Times New Roman" w:hAnsi="Times New Roman" w:cs="Times New Roman"/>
          <w:sz w:val="20"/>
          <w:szCs w:val="18"/>
          <w:lang w:val="en-IN"/>
        </w:rPr>
        <w:t>The images must be manually corrected before feeding them to the model. As the images contains false labelling and noise in them, they must be investigated. The images have been resized into 32x32 size before feeding them. The images are not uniform and the resized images helps the model run more efficiently than feeding original sized images. Also, for getting the progression of the parasite, we are tracking the ratio of parasite to the blood samples. For this the contrast of the image must be changed to better suit the algorithm as well as the noise inside the image must be removed. This helps in isolating the parasite inside the blood sample and to contour and highlight it in the image. This can help in tracking the progression of the parasite.</w:t>
      </w:r>
    </w:p>
    <w:p w14:paraId="52EB2FA9" w14:textId="62726186" w:rsidR="00F251F4" w:rsidRDefault="00123A69" w:rsidP="00F251F4">
      <w:pPr>
        <w:jc w:val="center"/>
        <w:rPr>
          <w:noProof/>
        </w:rPr>
      </w:pPr>
      <w:r>
        <w:rPr>
          <w:noProof/>
        </w:rPr>
        <w:drawing>
          <wp:anchor distT="0" distB="0" distL="114300" distR="114300" simplePos="0" relativeHeight="251658240" behindDoc="0" locked="0" layoutInCell="1" allowOverlap="1" wp14:anchorId="07CE60DF" wp14:editId="0859A06B">
            <wp:simplePos x="0" y="0"/>
            <wp:positionH relativeFrom="column">
              <wp:posOffset>1565910</wp:posOffset>
            </wp:positionH>
            <wp:positionV relativeFrom="paragraph">
              <wp:posOffset>282575</wp:posOffset>
            </wp:positionV>
            <wp:extent cx="2809875" cy="977900"/>
            <wp:effectExtent l="0" t="0" r="9525"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09875" cy="977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FEC16F" w14:textId="04AC562B" w:rsidR="00F251F4" w:rsidRDefault="00F251F4" w:rsidP="00F251F4">
      <w:pPr>
        <w:jc w:val="center"/>
        <w:rPr>
          <w:noProof/>
        </w:rPr>
      </w:pPr>
    </w:p>
    <w:p w14:paraId="1B4FBC28" w14:textId="2217C5A7" w:rsidR="00F251F4" w:rsidRDefault="00F251F4" w:rsidP="00F251F4">
      <w:pPr>
        <w:keepNext/>
        <w:jc w:val="center"/>
      </w:pPr>
      <w:r>
        <w:rPr>
          <w:noProof/>
        </w:rPr>
        <w:drawing>
          <wp:inline distT="0" distB="0" distL="0" distR="0" wp14:anchorId="1366F62C" wp14:editId="194FD6C4">
            <wp:extent cx="2810933" cy="1174750"/>
            <wp:effectExtent l="0" t="0" r="889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5324" cy="1176585"/>
                    </a:xfrm>
                    <a:prstGeom prst="rect">
                      <a:avLst/>
                    </a:prstGeom>
                    <a:noFill/>
                    <a:ln>
                      <a:noFill/>
                    </a:ln>
                  </pic:spPr>
                </pic:pic>
              </a:graphicData>
            </a:graphic>
          </wp:inline>
        </w:drawing>
      </w:r>
    </w:p>
    <w:p w14:paraId="5CF215AF" w14:textId="593582FB" w:rsidR="00F251F4" w:rsidRDefault="00F251F4" w:rsidP="00F251F4">
      <w:pPr>
        <w:pStyle w:val="Caption"/>
        <w:rPr>
          <w:b w:val="0"/>
          <w:bCs w:val="0"/>
          <w:i/>
          <w:iCs/>
        </w:rPr>
      </w:pPr>
      <w:r>
        <w:rPr>
          <w:b w:val="0"/>
          <w:bCs w:val="0"/>
          <w:i/>
          <w:iCs/>
        </w:rPr>
        <w:t>Fig</w:t>
      </w:r>
      <w:r w:rsidR="001F67DB">
        <w:rPr>
          <w:b w:val="0"/>
          <w:bCs w:val="0"/>
          <w:i/>
          <w:iCs/>
        </w:rPr>
        <w:t>ure</w:t>
      </w:r>
      <w:r>
        <w:rPr>
          <w:b w:val="0"/>
          <w:bCs w:val="0"/>
          <w:i/>
          <w:iCs/>
        </w:rPr>
        <w:t xml:space="preserve"> 6</w:t>
      </w:r>
      <w:r w:rsidR="001F67DB">
        <w:rPr>
          <w:b w:val="0"/>
          <w:bCs w:val="0"/>
          <w:i/>
          <w:iCs/>
        </w:rPr>
        <w:t>:</w:t>
      </w:r>
      <w:r>
        <w:rPr>
          <w:b w:val="0"/>
          <w:bCs w:val="0"/>
          <w:i/>
          <w:iCs/>
        </w:rPr>
        <w:t xml:space="preserve"> Preprocessing to remove noise and highlight the parasite</w:t>
      </w:r>
    </w:p>
    <w:p w14:paraId="1E94B2CB" w14:textId="070DFE17" w:rsidR="00F251F4" w:rsidRDefault="00F251F4" w:rsidP="00F251F4">
      <w:pPr>
        <w:rPr>
          <w:lang w:bidi="ar-SA"/>
        </w:rPr>
      </w:pPr>
    </w:p>
    <w:p w14:paraId="3ED96816" w14:textId="77777777" w:rsidR="00B66D94" w:rsidRPr="00F251F4" w:rsidRDefault="00B66D94" w:rsidP="00F251F4">
      <w:pPr>
        <w:rPr>
          <w:lang w:bidi="ar-SA"/>
        </w:rPr>
      </w:pPr>
    </w:p>
    <w:p w14:paraId="090E7559" w14:textId="7435AF2B" w:rsidR="00F251F4" w:rsidRDefault="00F251F4" w:rsidP="00F251F4">
      <w:pPr>
        <w:pStyle w:val="ListParagraph"/>
        <w:numPr>
          <w:ilvl w:val="1"/>
          <w:numId w:val="3"/>
        </w:numPr>
        <w:rPr>
          <w:rFonts w:ascii="Times New Roman" w:hAnsi="Times New Roman" w:cs="Times New Roman"/>
          <w:b/>
          <w:bCs/>
          <w:sz w:val="24"/>
          <w:szCs w:val="24"/>
        </w:rPr>
      </w:pPr>
      <w:r w:rsidRPr="00F251F4">
        <w:rPr>
          <w:rFonts w:ascii="Times New Roman" w:hAnsi="Times New Roman" w:cs="Times New Roman"/>
          <w:b/>
          <w:bCs/>
          <w:sz w:val="24"/>
          <w:szCs w:val="24"/>
        </w:rPr>
        <w:t xml:space="preserve"> Training Model</w:t>
      </w:r>
    </w:p>
    <w:p w14:paraId="22FB9400" w14:textId="77777777" w:rsidR="000B7195" w:rsidRDefault="00F251F4" w:rsidP="001C78FF">
      <w:pPr>
        <w:jc w:val="both"/>
        <w:rPr>
          <w:rFonts w:ascii="Times New Roman" w:hAnsi="Times New Roman" w:cs="Times New Roman"/>
          <w:sz w:val="20"/>
          <w:szCs w:val="18"/>
        </w:rPr>
      </w:pPr>
      <w:r w:rsidRPr="00F251F4">
        <w:rPr>
          <w:rFonts w:ascii="Times New Roman" w:hAnsi="Times New Roman" w:cs="Times New Roman"/>
          <w:sz w:val="20"/>
          <w:szCs w:val="18"/>
        </w:rPr>
        <w:t xml:space="preserve">We are trying to detect malaria parasite in each blood smear using CNN, also known as Convolutional Neural Network. Now the obtained microscopic image of the blood sample is of very high quality and dimension. We will apply some image processing techniques to obtain an absolute dimension without losing the essential features of the image. We hope to do real-time analysis and detection of malaria, so we need to normalize and shrink the image for faster computation and processing. We are using CNN convolution neural network to find out whether a blood sample contains malaria parasite or not. In addition, we plan to use image segmentation to find out where parasites are present in each blood sample. </w:t>
      </w:r>
    </w:p>
    <w:p w14:paraId="2B9B8A1E" w14:textId="48A953AB" w:rsidR="00F251F4" w:rsidRDefault="00F251F4" w:rsidP="001C78FF">
      <w:pPr>
        <w:jc w:val="both"/>
        <w:rPr>
          <w:rFonts w:ascii="Times New Roman" w:hAnsi="Times New Roman" w:cs="Times New Roman"/>
          <w:sz w:val="20"/>
          <w:szCs w:val="18"/>
        </w:rPr>
      </w:pPr>
      <w:r w:rsidRPr="00F251F4">
        <w:rPr>
          <w:rFonts w:ascii="Times New Roman" w:hAnsi="Times New Roman" w:cs="Times New Roman"/>
          <w:sz w:val="20"/>
          <w:szCs w:val="18"/>
        </w:rPr>
        <w:t>Convolutional Neural Network (</w:t>
      </w:r>
      <w:proofErr w:type="spellStart"/>
      <w:r w:rsidRPr="00F251F4">
        <w:rPr>
          <w:rFonts w:ascii="Times New Roman" w:hAnsi="Times New Roman" w:cs="Times New Roman"/>
          <w:sz w:val="20"/>
          <w:szCs w:val="18"/>
        </w:rPr>
        <w:t>ConvNet</w:t>
      </w:r>
      <w:proofErr w:type="spellEnd"/>
      <w:r w:rsidRPr="00F251F4">
        <w:rPr>
          <w:rFonts w:ascii="Times New Roman" w:hAnsi="Times New Roman" w:cs="Times New Roman"/>
          <w:sz w:val="20"/>
          <w:szCs w:val="18"/>
        </w:rPr>
        <w:t xml:space="preserve">/CNN) is a deep learning algorithm takes an input image and assigns importance to different aspects/objects of the image and be able to differentiate one from the other could. </w:t>
      </w:r>
      <w:proofErr w:type="spellStart"/>
      <w:r w:rsidRPr="00F251F4">
        <w:rPr>
          <w:rFonts w:ascii="Times New Roman" w:hAnsi="Times New Roman" w:cs="Times New Roman"/>
          <w:sz w:val="20"/>
          <w:szCs w:val="18"/>
        </w:rPr>
        <w:t>ConvNet</w:t>
      </w:r>
      <w:proofErr w:type="spellEnd"/>
      <w:r w:rsidRPr="00F251F4">
        <w:rPr>
          <w:rFonts w:ascii="Times New Roman" w:hAnsi="Times New Roman" w:cs="Times New Roman"/>
          <w:sz w:val="20"/>
          <w:szCs w:val="18"/>
        </w:rPr>
        <w:t xml:space="preserve"> can successfully capture the spatial and temporal dependencies in an image through the application of contextual filters. The architecture allows for better fitting to image datasets due to the reduction in the number of parameters involved and the reusability of the weights. In other words, the network can be trained to better understand the sophistication of the image.</w:t>
      </w:r>
      <w:r>
        <w:rPr>
          <w:rFonts w:ascii="Times New Roman" w:hAnsi="Times New Roman" w:cs="Times New Roman"/>
          <w:sz w:val="20"/>
          <w:szCs w:val="18"/>
        </w:rPr>
        <w:t xml:space="preserve"> </w:t>
      </w:r>
      <w:r w:rsidRPr="00F251F4">
        <w:rPr>
          <w:rFonts w:ascii="Times New Roman" w:hAnsi="Times New Roman" w:cs="Times New Roman"/>
          <w:sz w:val="20"/>
          <w:szCs w:val="18"/>
          <w:lang w:val="en-IN"/>
        </w:rPr>
        <w:t>Using a Convolution model with a sigmoid activation function we give the resized array as the input to the network;</w:t>
      </w:r>
      <w:r w:rsidR="000B7195">
        <w:rPr>
          <w:rFonts w:ascii="Times New Roman" w:hAnsi="Times New Roman" w:cs="Times New Roman"/>
          <w:sz w:val="20"/>
          <w:szCs w:val="18"/>
          <w:lang w:val="en-IN"/>
        </w:rPr>
        <w:t xml:space="preserve"> </w:t>
      </w:r>
      <w:r w:rsidRPr="00F251F4">
        <w:rPr>
          <w:rFonts w:ascii="Times New Roman" w:hAnsi="Times New Roman" w:cs="Times New Roman"/>
          <w:sz w:val="20"/>
          <w:szCs w:val="18"/>
          <w:lang w:val="en-IN"/>
        </w:rPr>
        <w:t>we achieved 94.68% accuracy.</w:t>
      </w:r>
    </w:p>
    <w:p w14:paraId="40C46025" w14:textId="2869856A" w:rsidR="000B7195" w:rsidRDefault="000B7195" w:rsidP="000B7195">
      <w:pPr>
        <w:ind w:left="720"/>
        <w:jc w:val="both"/>
        <w:rPr>
          <w:rFonts w:ascii="Times New Roman" w:hAnsi="Times New Roman" w:cs="Times New Roman"/>
          <w:sz w:val="20"/>
          <w:szCs w:val="18"/>
        </w:rPr>
      </w:pPr>
    </w:p>
    <w:p w14:paraId="732FFCEF" w14:textId="13075D54" w:rsidR="000B7195" w:rsidRDefault="000B7195" w:rsidP="000B7195">
      <w:pPr>
        <w:ind w:left="720"/>
        <w:jc w:val="both"/>
        <w:rPr>
          <w:rFonts w:ascii="Times New Roman" w:hAnsi="Times New Roman" w:cs="Times New Roman"/>
          <w:sz w:val="20"/>
          <w:szCs w:val="18"/>
        </w:rPr>
      </w:pPr>
    </w:p>
    <w:p w14:paraId="723C2F70" w14:textId="09F4C02C" w:rsidR="000B7195" w:rsidRDefault="000B7195" w:rsidP="000B7195">
      <w:pPr>
        <w:ind w:left="720"/>
        <w:jc w:val="both"/>
        <w:rPr>
          <w:rFonts w:ascii="Times New Roman" w:hAnsi="Times New Roman" w:cs="Times New Roman"/>
          <w:sz w:val="20"/>
          <w:szCs w:val="18"/>
        </w:rPr>
      </w:pPr>
    </w:p>
    <w:p w14:paraId="1C745651" w14:textId="195DC2FB" w:rsidR="00DC0CB4" w:rsidRDefault="000B7195" w:rsidP="00DC0CB4">
      <w:pPr>
        <w:pStyle w:val="ListParagraph"/>
        <w:numPr>
          <w:ilvl w:val="0"/>
          <w:numId w:val="3"/>
        </w:numPr>
        <w:jc w:val="both"/>
        <w:rPr>
          <w:rFonts w:ascii="Times New Roman" w:hAnsi="Times New Roman" w:cs="Times New Roman"/>
          <w:b/>
          <w:bCs/>
          <w:sz w:val="24"/>
          <w:szCs w:val="22"/>
        </w:rPr>
      </w:pPr>
      <w:r w:rsidRPr="00DC0CB4">
        <w:rPr>
          <w:rFonts w:ascii="Times New Roman" w:hAnsi="Times New Roman" w:cs="Times New Roman"/>
          <w:b/>
          <w:bCs/>
          <w:sz w:val="24"/>
          <w:szCs w:val="22"/>
        </w:rPr>
        <w:lastRenderedPageBreak/>
        <w:t>Results and Performance Analysis</w:t>
      </w:r>
    </w:p>
    <w:p w14:paraId="3D0DD42D" w14:textId="77777777" w:rsidR="00DC0CB4" w:rsidRPr="00DC0CB4" w:rsidRDefault="00DC0CB4" w:rsidP="00DC0CB4">
      <w:pPr>
        <w:pStyle w:val="ListParagraph"/>
        <w:jc w:val="both"/>
        <w:rPr>
          <w:rFonts w:ascii="Times New Roman" w:hAnsi="Times New Roman" w:cs="Times New Roman"/>
          <w:b/>
          <w:bCs/>
          <w:sz w:val="24"/>
          <w:szCs w:val="22"/>
        </w:rPr>
      </w:pPr>
    </w:p>
    <w:p w14:paraId="4D490FF1" w14:textId="3A8A1659" w:rsidR="00DC0CB4" w:rsidRDefault="00DC0CB4" w:rsidP="00DC0CB4">
      <w:pPr>
        <w:pStyle w:val="ListParagraph"/>
        <w:numPr>
          <w:ilvl w:val="1"/>
          <w:numId w:val="3"/>
        </w:numPr>
        <w:jc w:val="both"/>
        <w:rPr>
          <w:rFonts w:ascii="Times New Roman" w:hAnsi="Times New Roman" w:cs="Times New Roman"/>
          <w:b/>
          <w:bCs/>
          <w:sz w:val="24"/>
          <w:szCs w:val="22"/>
        </w:rPr>
      </w:pPr>
      <w:r>
        <w:rPr>
          <w:rFonts w:ascii="Times New Roman" w:hAnsi="Times New Roman" w:cs="Times New Roman"/>
          <w:b/>
          <w:bCs/>
          <w:sz w:val="24"/>
          <w:szCs w:val="22"/>
        </w:rPr>
        <w:t xml:space="preserve"> </w:t>
      </w:r>
      <w:r w:rsidRPr="00DC0CB4">
        <w:rPr>
          <w:rFonts w:ascii="Times New Roman" w:hAnsi="Times New Roman" w:cs="Times New Roman"/>
          <w:b/>
          <w:bCs/>
          <w:sz w:val="24"/>
          <w:szCs w:val="22"/>
        </w:rPr>
        <w:t>Results</w:t>
      </w:r>
    </w:p>
    <w:p w14:paraId="5E882A33" w14:textId="77777777" w:rsidR="00DC0CB4" w:rsidRDefault="00DC0CB4" w:rsidP="00DC0CB4">
      <w:pPr>
        <w:pStyle w:val="ListParagraph"/>
        <w:jc w:val="both"/>
        <w:rPr>
          <w:rFonts w:ascii="Times New Roman" w:hAnsi="Times New Roman" w:cs="Times New Roman"/>
          <w:b/>
          <w:bCs/>
          <w:sz w:val="24"/>
          <w:szCs w:val="22"/>
        </w:rPr>
      </w:pPr>
    </w:p>
    <w:p w14:paraId="78224D41" w14:textId="2013512D" w:rsidR="00DC0CB4" w:rsidRDefault="00DC0CB4" w:rsidP="00DC0CB4">
      <w:pPr>
        <w:pStyle w:val="ListParagraph"/>
        <w:numPr>
          <w:ilvl w:val="2"/>
          <w:numId w:val="3"/>
        </w:numPr>
        <w:jc w:val="both"/>
        <w:rPr>
          <w:rFonts w:ascii="Times New Roman" w:hAnsi="Times New Roman" w:cs="Times New Roman"/>
          <w:b/>
          <w:bCs/>
          <w:sz w:val="24"/>
          <w:szCs w:val="22"/>
        </w:rPr>
      </w:pPr>
      <w:r w:rsidRPr="00DC0CB4">
        <w:rPr>
          <w:rFonts w:ascii="Times New Roman" w:hAnsi="Times New Roman" w:cs="Times New Roman"/>
          <w:b/>
          <w:bCs/>
          <w:sz w:val="24"/>
          <w:szCs w:val="22"/>
        </w:rPr>
        <w:t>First Attempt</w:t>
      </w:r>
    </w:p>
    <w:p w14:paraId="34491E10" w14:textId="7F779183" w:rsidR="00DC0CB4" w:rsidRDefault="00DC0CB4" w:rsidP="001C78FF">
      <w:pPr>
        <w:jc w:val="both"/>
        <w:rPr>
          <w:rFonts w:ascii="Times New Roman" w:hAnsi="Times New Roman" w:cs="Times New Roman"/>
          <w:sz w:val="20"/>
          <w:szCs w:val="18"/>
        </w:rPr>
      </w:pPr>
      <w:r w:rsidRPr="00DC0CB4">
        <w:rPr>
          <w:rFonts w:ascii="Times New Roman" w:hAnsi="Times New Roman" w:cs="Times New Roman"/>
          <w:sz w:val="20"/>
          <w:szCs w:val="18"/>
        </w:rPr>
        <w:t xml:space="preserve">For the first attempt we made a model with 17 layers of CNN with convolution, batch normalization, max pooling, flattening and dense.  In this attempt we took the images directly form the folder using </w:t>
      </w:r>
      <w:proofErr w:type="spellStart"/>
      <w:r w:rsidRPr="00DC0CB4">
        <w:rPr>
          <w:rFonts w:ascii="Times New Roman" w:hAnsi="Times New Roman" w:cs="Times New Roman"/>
          <w:sz w:val="20"/>
          <w:szCs w:val="18"/>
        </w:rPr>
        <w:t>Keras</w:t>
      </w:r>
      <w:proofErr w:type="spellEnd"/>
      <w:r w:rsidRPr="00DC0CB4">
        <w:rPr>
          <w:rFonts w:ascii="Times New Roman" w:hAnsi="Times New Roman" w:cs="Times New Roman"/>
          <w:sz w:val="20"/>
          <w:szCs w:val="18"/>
        </w:rPr>
        <w:t xml:space="preserve"> Flow from directory into the model and we get the output as the 0 and 1. The flow from directory is an iterator that leverages the GPU to pull the images directly from the specified directory and the classes are identified based on the subfolders of the directory i.e., in our case “Parasitized” and “Uninfected” as the classes. With this we do not have to preprocess the images as the </w:t>
      </w:r>
      <w:proofErr w:type="spellStart"/>
      <w:r w:rsidRPr="00DC0CB4">
        <w:rPr>
          <w:rFonts w:ascii="Times New Roman" w:hAnsi="Times New Roman" w:cs="Times New Roman"/>
          <w:sz w:val="20"/>
          <w:szCs w:val="18"/>
        </w:rPr>
        <w:t>Keras</w:t>
      </w:r>
      <w:proofErr w:type="spellEnd"/>
      <w:r w:rsidRPr="00DC0CB4">
        <w:rPr>
          <w:rFonts w:ascii="Times New Roman" w:hAnsi="Times New Roman" w:cs="Times New Roman"/>
          <w:sz w:val="20"/>
          <w:szCs w:val="18"/>
        </w:rPr>
        <w:t xml:space="preserve"> flow from directory iterator has an image data generator function which takes in the images and then resizes the images to the specified size which can be directly fed into the neural network.</w:t>
      </w:r>
    </w:p>
    <w:p w14:paraId="29164BF3" w14:textId="576C63F2" w:rsidR="00DC0CB4" w:rsidRDefault="00DC0CB4" w:rsidP="00DC0CB4">
      <w:pPr>
        <w:ind w:left="720"/>
        <w:jc w:val="both"/>
        <w:rPr>
          <w:rFonts w:ascii="Times New Roman" w:hAnsi="Times New Roman" w:cs="Times New Roman"/>
          <w:sz w:val="20"/>
          <w:szCs w:val="18"/>
        </w:rPr>
      </w:pPr>
    </w:p>
    <w:p w14:paraId="74431D5E" w14:textId="531C1A20" w:rsidR="00DC0CB4" w:rsidRDefault="00DC0CB4" w:rsidP="00DC0CB4">
      <w:pPr>
        <w:ind w:left="720"/>
        <w:jc w:val="center"/>
        <w:rPr>
          <w:rFonts w:ascii="Times New Roman" w:hAnsi="Times New Roman" w:cs="Times New Roman"/>
          <w:sz w:val="20"/>
          <w:szCs w:val="18"/>
        </w:rPr>
      </w:pPr>
      <w:r>
        <w:rPr>
          <w:noProof/>
        </w:rPr>
        <w:drawing>
          <wp:inline distT="0" distB="0" distL="0" distR="0" wp14:anchorId="017BDBC2" wp14:editId="11A8EA39">
            <wp:extent cx="2755900" cy="1890346"/>
            <wp:effectExtent l="38100" t="38100" r="44450" b="342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0459" cy="1893473"/>
                    </a:xfrm>
                    <a:prstGeom prst="rect">
                      <a:avLst/>
                    </a:prstGeom>
                    <a:noFill/>
                    <a:ln w="22225">
                      <a:solidFill>
                        <a:schemeClr val="tx1"/>
                      </a:solidFill>
                    </a:ln>
                  </pic:spPr>
                </pic:pic>
              </a:graphicData>
            </a:graphic>
          </wp:inline>
        </w:drawing>
      </w:r>
    </w:p>
    <w:p w14:paraId="05F04EFB" w14:textId="1D0A26ED" w:rsidR="001F67DB" w:rsidRDefault="00DC0CB4" w:rsidP="00B66D94">
      <w:pPr>
        <w:pStyle w:val="Caption"/>
        <w:rPr>
          <w:b w:val="0"/>
          <w:bCs w:val="0"/>
          <w:i/>
          <w:iCs/>
        </w:rPr>
      </w:pPr>
      <w:r>
        <w:rPr>
          <w:b w:val="0"/>
          <w:bCs w:val="0"/>
          <w:i/>
          <w:iCs/>
        </w:rPr>
        <w:t xml:space="preserve">            Fig</w:t>
      </w:r>
      <w:r w:rsidR="001F67DB">
        <w:rPr>
          <w:b w:val="0"/>
          <w:bCs w:val="0"/>
          <w:i/>
          <w:iCs/>
        </w:rPr>
        <w:t>ure</w:t>
      </w:r>
      <w:r>
        <w:rPr>
          <w:b w:val="0"/>
          <w:bCs w:val="0"/>
          <w:i/>
          <w:iCs/>
        </w:rPr>
        <w:t xml:space="preserve"> 7</w:t>
      </w:r>
      <w:r w:rsidR="001F67DB">
        <w:rPr>
          <w:b w:val="0"/>
          <w:bCs w:val="0"/>
          <w:i/>
          <w:iCs/>
        </w:rPr>
        <w:t>:</w:t>
      </w:r>
      <w:r>
        <w:rPr>
          <w:b w:val="0"/>
          <w:bCs w:val="0"/>
          <w:i/>
          <w:iCs/>
        </w:rPr>
        <w:t xml:space="preserve"> Training and Validation Accuracy for First Model</w:t>
      </w:r>
    </w:p>
    <w:p w14:paraId="29842472" w14:textId="77777777" w:rsidR="00B66D94" w:rsidRPr="00B66D94" w:rsidRDefault="00B66D94" w:rsidP="00B66D94">
      <w:pPr>
        <w:rPr>
          <w:lang w:bidi="ar-SA"/>
        </w:rPr>
      </w:pPr>
    </w:p>
    <w:p w14:paraId="57D686EC" w14:textId="2DFD02B5" w:rsidR="00123A69" w:rsidRDefault="001F67DB" w:rsidP="00B66D94">
      <w:pPr>
        <w:jc w:val="both"/>
        <w:rPr>
          <w:rFonts w:ascii="Times New Roman" w:hAnsi="Times New Roman" w:cs="Times New Roman"/>
          <w:sz w:val="20"/>
          <w:szCs w:val="18"/>
        </w:rPr>
      </w:pPr>
      <w:r w:rsidRPr="001F67DB">
        <w:rPr>
          <w:rFonts w:ascii="Times New Roman" w:hAnsi="Times New Roman" w:cs="Times New Roman"/>
          <w:sz w:val="20"/>
          <w:szCs w:val="18"/>
          <w:lang w:val="en-IN"/>
        </w:rPr>
        <w:t>We were getting spikes in the 11</w:t>
      </w:r>
      <w:r w:rsidRPr="001F67DB">
        <w:rPr>
          <w:rFonts w:ascii="Times New Roman" w:hAnsi="Times New Roman" w:cs="Times New Roman"/>
          <w:sz w:val="20"/>
          <w:szCs w:val="18"/>
          <w:vertAlign w:val="superscript"/>
          <w:lang w:val="en-IN"/>
        </w:rPr>
        <w:t>th</w:t>
      </w:r>
      <w:r w:rsidRPr="001F67DB">
        <w:rPr>
          <w:rFonts w:ascii="Times New Roman" w:hAnsi="Times New Roman" w:cs="Times New Roman"/>
          <w:sz w:val="20"/>
          <w:szCs w:val="18"/>
          <w:lang w:val="en-IN"/>
        </w:rPr>
        <w:t xml:space="preserve"> epoch of the validation testing. The</w:t>
      </w:r>
      <w:r w:rsidRPr="001F67DB">
        <w:rPr>
          <w:rFonts w:ascii="Times New Roman" w:hAnsi="Times New Roman" w:cs="Times New Roman"/>
          <w:sz w:val="20"/>
          <w:szCs w:val="18"/>
        </w:rPr>
        <w:t xml:space="preserve"> spike happened in epoch no 11 which we can refer to as the problematic epoch. Since this is a binary classification model detecting between parasitized cell and uninfected one, the confidence or accuracy threshold is between 49% to 51%. The output in the form of Dense (1) i.e., there is only one output value. This happened as in our first model we took the results as a dictionary of image and value (0 for infected and 1 for uninfected) pairs and after some time the model defaulted back to the threshold value as it got confused during classification and can only return one value back as the output. The reason that we see the drop in accuracy can be attributed to batch training and bad labelled dataset.</w:t>
      </w:r>
      <w:r>
        <w:rPr>
          <w:rFonts w:ascii="Times New Roman" w:hAnsi="Times New Roman" w:cs="Times New Roman"/>
          <w:sz w:val="20"/>
          <w:szCs w:val="18"/>
        </w:rPr>
        <w:t xml:space="preserve"> </w:t>
      </w:r>
      <w:r w:rsidRPr="001F67DB">
        <w:rPr>
          <w:rFonts w:ascii="Times New Roman" w:hAnsi="Times New Roman" w:cs="Times New Roman"/>
          <w:sz w:val="20"/>
          <w:szCs w:val="18"/>
        </w:rPr>
        <w:t>This process is more computationally expensive making the model inefficient in handling our case as the network kept on defaulting to the threshold value after it encountered unknown test instances.</w:t>
      </w:r>
    </w:p>
    <w:p w14:paraId="5E5D9D56" w14:textId="77777777" w:rsidR="00B66D94" w:rsidRDefault="00B66D94" w:rsidP="00B66D94">
      <w:pPr>
        <w:jc w:val="both"/>
        <w:rPr>
          <w:rFonts w:ascii="Times New Roman" w:hAnsi="Times New Roman" w:cs="Times New Roman"/>
          <w:sz w:val="20"/>
          <w:szCs w:val="18"/>
        </w:rPr>
      </w:pPr>
    </w:p>
    <w:p w14:paraId="1D736E73" w14:textId="17096DF4" w:rsidR="001F67DB" w:rsidRDefault="001F67DB" w:rsidP="001F67DB">
      <w:pPr>
        <w:pStyle w:val="ListParagraph"/>
        <w:numPr>
          <w:ilvl w:val="2"/>
          <w:numId w:val="3"/>
        </w:numPr>
        <w:jc w:val="both"/>
        <w:rPr>
          <w:rFonts w:ascii="Times New Roman" w:hAnsi="Times New Roman" w:cs="Times New Roman"/>
          <w:b/>
          <w:bCs/>
          <w:sz w:val="24"/>
          <w:szCs w:val="22"/>
        </w:rPr>
      </w:pPr>
      <w:r>
        <w:rPr>
          <w:rFonts w:ascii="Times New Roman" w:hAnsi="Times New Roman" w:cs="Times New Roman"/>
          <w:b/>
          <w:bCs/>
          <w:sz w:val="24"/>
          <w:szCs w:val="22"/>
        </w:rPr>
        <w:t>Second Attempt</w:t>
      </w:r>
    </w:p>
    <w:p w14:paraId="0855FDFF" w14:textId="0F494184" w:rsidR="001F67DB" w:rsidRDefault="001F67DB" w:rsidP="001C78FF">
      <w:pPr>
        <w:jc w:val="both"/>
        <w:rPr>
          <w:rFonts w:ascii="Times New Roman" w:hAnsi="Times New Roman" w:cs="Times New Roman"/>
          <w:sz w:val="20"/>
          <w:szCs w:val="18"/>
        </w:rPr>
      </w:pPr>
      <w:r w:rsidRPr="001F67DB">
        <w:rPr>
          <w:rFonts w:ascii="Times New Roman" w:hAnsi="Times New Roman" w:cs="Times New Roman"/>
          <w:sz w:val="20"/>
          <w:szCs w:val="18"/>
        </w:rPr>
        <w:t xml:space="preserve">For the second attempt we chose to simplify the model by reducing the layers as well as taking the values of the images as an array. The time to load the images onto the model was high due to the inefficiency of going to directory each time when an image is needed. </w:t>
      </w:r>
      <w:r w:rsidR="00E31A25" w:rsidRPr="001F67DB">
        <w:rPr>
          <w:rFonts w:ascii="Times New Roman" w:hAnsi="Times New Roman" w:cs="Times New Roman"/>
          <w:sz w:val="20"/>
          <w:szCs w:val="18"/>
        </w:rPr>
        <w:t>So,</w:t>
      </w:r>
      <w:r w:rsidRPr="001F67DB">
        <w:rPr>
          <w:rFonts w:ascii="Times New Roman" w:hAnsi="Times New Roman" w:cs="Times New Roman"/>
          <w:sz w:val="20"/>
          <w:szCs w:val="18"/>
        </w:rPr>
        <w:t xml:space="preserve"> on order to solve this problem we store every image onto </w:t>
      </w:r>
      <w:r w:rsidR="001C78FF" w:rsidRPr="001F67DB">
        <w:rPr>
          <w:rFonts w:ascii="Times New Roman" w:hAnsi="Times New Roman" w:cs="Times New Roman"/>
          <w:sz w:val="20"/>
          <w:szCs w:val="18"/>
        </w:rPr>
        <w:t>a</w:t>
      </w:r>
      <w:r w:rsidRPr="001F67DB">
        <w:rPr>
          <w:rFonts w:ascii="Times New Roman" w:hAnsi="Times New Roman" w:cs="Times New Roman"/>
          <w:sz w:val="20"/>
          <w:szCs w:val="18"/>
        </w:rPr>
        <w:t xml:space="preserve"> multidimensional NumPy array containing the images and </w:t>
      </w:r>
      <w:r w:rsidR="00B446B9" w:rsidRPr="001F67DB">
        <w:rPr>
          <w:rFonts w:ascii="Times New Roman" w:hAnsi="Times New Roman" w:cs="Times New Roman"/>
          <w:sz w:val="20"/>
          <w:szCs w:val="18"/>
        </w:rPr>
        <w:t>its</w:t>
      </w:r>
      <w:r w:rsidRPr="001F67DB">
        <w:rPr>
          <w:rFonts w:ascii="Times New Roman" w:hAnsi="Times New Roman" w:cs="Times New Roman"/>
          <w:sz w:val="20"/>
          <w:szCs w:val="18"/>
        </w:rPr>
        <w:t xml:space="preserve"> respective class. As a result of the images being in an array, resizing them to feed to the neural network is easier and it takes up less storage and time. The output layer in this attempt was changed to a Dense (2) layer i.e. the output is in the form 2 output values which are probability of belonging to class 0 and probability of belonging to class 1. So there is less chance of the model getting confused whenever there are </w:t>
      </w:r>
      <w:r w:rsidRPr="001F67DB">
        <w:rPr>
          <w:rFonts w:ascii="Times New Roman" w:hAnsi="Times New Roman" w:cs="Times New Roman"/>
          <w:sz w:val="20"/>
          <w:szCs w:val="18"/>
        </w:rPr>
        <w:lastRenderedPageBreak/>
        <w:t>unknown test instances. Even if the network gets confused the network will return the value with the higher probability so there is no erratic behavior during training and validation.</w:t>
      </w:r>
    </w:p>
    <w:p w14:paraId="1B6F0464" w14:textId="489B4689" w:rsidR="001F67DB" w:rsidRDefault="001F67DB" w:rsidP="001F67DB">
      <w:pPr>
        <w:ind w:left="720"/>
        <w:jc w:val="center"/>
        <w:rPr>
          <w:rFonts w:ascii="Times New Roman" w:hAnsi="Times New Roman" w:cs="Times New Roman"/>
          <w:sz w:val="20"/>
          <w:szCs w:val="18"/>
        </w:rPr>
      </w:pPr>
      <w:r>
        <w:rPr>
          <w:noProof/>
        </w:rPr>
        <w:drawing>
          <wp:inline distT="0" distB="0" distL="0" distR="0" wp14:anchorId="2C5CDC83" wp14:editId="05AD5869">
            <wp:extent cx="2863850" cy="2413000"/>
            <wp:effectExtent l="38100" t="38100" r="31750" b="444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909" r="3660"/>
                    <a:stretch/>
                  </pic:blipFill>
                  <pic:spPr bwMode="auto">
                    <a:xfrm>
                      <a:off x="0" y="0"/>
                      <a:ext cx="2863850" cy="2413000"/>
                    </a:xfrm>
                    <a:prstGeom prst="rect">
                      <a:avLst/>
                    </a:prstGeom>
                    <a:noFill/>
                    <a:ln w="222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A69C7FB" w14:textId="02D9F9D0" w:rsidR="001F67DB" w:rsidRDefault="001F67DB" w:rsidP="001F67DB">
      <w:pPr>
        <w:pStyle w:val="Caption"/>
        <w:rPr>
          <w:b w:val="0"/>
          <w:bCs w:val="0"/>
          <w:i/>
          <w:iCs/>
        </w:rPr>
      </w:pPr>
      <w:r>
        <w:rPr>
          <w:b w:val="0"/>
          <w:bCs w:val="0"/>
          <w:i/>
          <w:iCs/>
        </w:rPr>
        <w:t xml:space="preserve">     Figure 8: Training and Validation Accuracy for Second Model</w:t>
      </w:r>
    </w:p>
    <w:p w14:paraId="07EDE44B" w14:textId="77777777" w:rsidR="001F67DB" w:rsidRDefault="001F67DB" w:rsidP="001F67DB">
      <w:pPr>
        <w:ind w:left="720"/>
        <w:jc w:val="center"/>
        <w:rPr>
          <w:rFonts w:ascii="Times New Roman" w:hAnsi="Times New Roman" w:cs="Times New Roman"/>
          <w:sz w:val="20"/>
          <w:szCs w:val="18"/>
        </w:rPr>
      </w:pPr>
    </w:p>
    <w:p w14:paraId="7067BA68" w14:textId="6EC2F917" w:rsidR="001F67DB" w:rsidRPr="00B66D94" w:rsidRDefault="001F67DB" w:rsidP="00B66D94">
      <w:pPr>
        <w:pStyle w:val="ListParagraph"/>
        <w:numPr>
          <w:ilvl w:val="1"/>
          <w:numId w:val="3"/>
        </w:numPr>
        <w:jc w:val="both"/>
        <w:rPr>
          <w:rFonts w:ascii="Times New Roman" w:hAnsi="Times New Roman" w:cs="Times New Roman"/>
          <w:b/>
          <w:bCs/>
          <w:sz w:val="24"/>
          <w:szCs w:val="22"/>
        </w:rPr>
      </w:pPr>
      <w:r>
        <w:rPr>
          <w:rFonts w:ascii="Times New Roman" w:hAnsi="Times New Roman" w:cs="Times New Roman"/>
          <w:b/>
          <w:bCs/>
          <w:sz w:val="24"/>
          <w:szCs w:val="22"/>
        </w:rPr>
        <w:t>Performance Analysis</w:t>
      </w:r>
    </w:p>
    <w:p w14:paraId="5A186BA7" w14:textId="2D41FAE9" w:rsidR="00E31A25" w:rsidRPr="00E31A25" w:rsidRDefault="00E31A25" w:rsidP="001C78FF">
      <w:pPr>
        <w:jc w:val="both"/>
        <w:rPr>
          <w:rFonts w:ascii="Times New Roman" w:hAnsi="Times New Roman" w:cs="Times New Roman"/>
          <w:sz w:val="20"/>
          <w:szCs w:val="18"/>
        </w:rPr>
      </w:pPr>
      <w:r w:rsidRPr="00E31A25">
        <w:rPr>
          <w:rFonts w:ascii="Times New Roman" w:hAnsi="Times New Roman" w:cs="Times New Roman"/>
          <w:sz w:val="20"/>
          <w:szCs w:val="18"/>
        </w:rPr>
        <w:t>For analysis of our model, we have used various performance metrics and the summary of the same can be found in Table 1. With a total testing set of 5512 images, the uninfected image classification has a precision of 96% with a F1-score of 0.95. Similarly infected image classification has a precision of 93% with a similar F1-score of 0.95. The lower precision in the infected images is due to the model getting the white blood cells with the parasites. Also, the confusion matrix shows the accuracy across the validation sets.</w:t>
      </w:r>
    </w:p>
    <w:p w14:paraId="13DC9B4F" w14:textId="5E242F93" w:rsidR="00E31A25" w:rsidRPr="00E31A25" w:rsidRDefault="00E31A25" w:rsidP="00E31A25">
      <w:pPr>
        <w:pStyle w:val="Caption"/>
        <w:keepNext/>
        <w:spacing w:line="480" w:lineRule="auto"/>
        <w:rPr>
          <w:b w:val="0"/>
          <w:bCs w:val="0"/>
          <w:i/>
          <w:iCs/>
        </w:rPr>
      </w:pPr>
      <w:r w:rsidRPr="00E31A25">
        <w:rPr>
          <w:b w:val="0"/>
          <w:bCs w:val="0"/>
          <w:i/>
          <w:iCs/>
        </w:rPr>
        <w:t xml:space="preserve">Table </w:t>
      </w:r>
      <w:r w:rsidRPr="00E31A25">
        <w:rPr>
          <w:b w:val="0"/>
          <w:bCs w:val="0"/>
          <w:i/>
          <w:iCs/>
        </w:rPr>
        <w:fldChar w:fldCharType="begin"/>
      </w:r>
      <w:r w:rsidRPr="00E31A25">
        <w:rPr>
          <w:b w:val="0"/>
          <w:bCs w:val="0"/>
          <w:i/>
          <w:iCs/>
        </w:rPr>
        <w:instrText xml:space="preserve"> SEQ Table \* ARABIC </w:instrText>
      </w:r>
      <w:r w:rsidRPr="00E31A25">
        <w:rPr>
          <w:b w:val="0"/>
          <w:bCs w:val="0"/>
          <w:i/>
          <w:iCs/>
        </w:rPr>
        <w:fldChar w:fldCharType="separate"/>
      </w:r>
      <w:r w:rsidRPr="00E31A25">
        <w:rPr>
          <w:b w:val="0"/>
          <w:bCs w:val="0"/>
          <w:i/>
          <w:iCs/>
          <w:noProof/>
        </w:rPr>
        <w:t>1</w:t>
      </w:r>
      <w:r w:rsidRPr="00E31A25">
        <w:rPr>
          <w:b w:val="0"/>
          <w:bCs w:val="0"/>
          <w:i/>
          <w:iCs/>
        </w:rPr>
        <w:fldChar w:fldCharType="end"/>
      </w:r>
      <w:r w:rsidRPr="00E31A25">
        <w:rPr>
          <w:b w:val="0"/>
          <w:bCs w:val="0"/>
          <w:i/>
          <w:iCs/>
          <w:noProof/>
        </w:rPr>
        <w:t>: Performance Metrics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8"/>
        <w:gridCol w:w="1030"/>
        <w:gridCol w:w="984"/>
        <w:gridCol w:w="983"/>
        <w:gridCol w:w="999"/>
      </w:tblGrid>
      <w:tr w:rsidR="00E31A25" w14:paraId="71420464" w14:textId="77777777" w:rsidTr="00E31A25">
        <w:trPr>
          <w:jc w:val="center"/>
        </w:trPr>
        <w:tc>
          <w:tcPr>
            <w:tcW w:w="1208" w:type="dxa"/>
            <w:tcBorders>
              <w:top w:val="single" w:sz="4" w:space="0" w:color="auto"/>
              <w:left w:val="single" w:sz="4" w:space="0" w:color="auto"/>
              <w:bottom w:val="single" w:sz="4" w:space="0" w:color="auto"/>
              <w:right w:val="single" w:sz="4" w:space="0" w:color="auto"/>
            </w:tcBorders>
          </w:tcPr>
          <w:p w14:paraId="32708C3E" w14:textId="77777777" w:rsidR="00E31A25" w:rsidRDefault="00E31A25"/>
        </w:tc>
        <w:tc>
          <w:tcPr>
            <w:tcW w:w="1030" w:type="dxa"/>
            <w:tcBorders>
              <w:top w:val="single" w:sz="4" w:space="0" w:color="auto"/>
              <w:left w:val="single" w:sz="4" w:space="0" w:color="auto"/>
              <w:bottom w:val="single" w:sz="4" w:space="0" w:color="auto"/>
              <w:right w:val="single" w:sz="4" w:space="0" w:color="auto"/>
            </w:tcBorders>
            <w:hideMark/>
          </w:tcPr>
          <w:p w14:paraId="22C0E8C3" w14:textId="77777777" w:rsidR="00E31A25" w:rsidRDefault="00E31A25">
            <w:r>
              <w:t>precision</w:t>
            </w:r>
          </w:p>
        </w:tc>
        <w:tc>
          <w:tcPr>
            <w:tcW w:w="984" w:type="dxa"/>
            <w:tcBorders>
              <w:top w:val="single" w:sz="4" w:space="0" w:color="auto"/>
              <w:left w:val="single" w:sz="4" w:space="0" w:color="auto"/>
              <w:bottom w:val="single" w:sz="4" w:space="0" w:color="auto"/>
              <w:right w:val="single" w:sz="4" w:space="0" w:color="auto"/>
            </w:tcBorders>
            <w:hideMark/>
          </w:tcPr>
          <w:p w14:paraId="5DAE4A31" w14:textId="77777777" w:rsidR="00E31A25" w:rsidRDefault="00E31A25">
            <w:r>
              <w:t>recall</w:t>
            </w:r>
          </w:p>
        </w:tc>
        <w:tc>
          <w:tcPr>
            <w:tcW w:w="983" w:type="dxa"/>
            <w:tcBorders>
              <w:top w:val="single" w:sz="4" w:space="0" w:color="auto"/>
              <w:left w:val="single" w:sz="4" w:space="0" w:color="auto"/>
              <w:bottom w:val="single" w:sz="4" w:space="0" w:color="auto"/>
              <w:right w:val="single" w:sz="4" w:space="0" w:color="auto"/>
            </w:tcBorders>
            <w:hideMark/>
          </w:tcPr>
          <w:p w14:paraId="02613357" w14:textId="77777777" w:rsidR="00E31A25" w:rsidRDefault="00E31A25">
            <w:r>
              <w:t>F1-score</w:t>
            </w:r>
          </w:p>
        </w:tc>
        <w:tc>
          <w:tcPr>
            <w:tcW w:w="999" w:type="dxa"/>
            <w:tcBorders>
              <w:top w:val="single" w:sz="4" w:space="0" w:color="auto"/>
              <w:left w:val="single" w:sz="4" w:space="0" w:color="auto"/>
              <w:bottom w:val="single" w:sz="4" w:space="0" w:color="auto"/>
              <w:right w:val="single" w:sz="4" w:space="0" w:color="auto"/>
            </w:tcBorders>
            <w:hideMark/>
          </w:tcPr>
          <w:p w14:paraId="65FB358B" w14:textId="77777777" w:rsidR="00E31A25" w:rsidRDefault="00E31A25">
            <w:r>
              <w:t>support</w:t>
            </w:r>
          </w:p>
        </w:tc>
      </w:tr>
      <w:tr w:rsidR="00E31A25" w14:paraId="27121E10" w14:textId="77777777" w:rsidTr="00E31A25">
        <w:trPr>
          <w:jc w:val="center"/>
        </w:trPr>
        <w:tc>
          <w:tcPr>
            <w:tcW w:w="1208" w:type="dxa"/>
            <w:tcBorders>
              <w:top w:val="single" w:sz="4" w:space="0" w:color="auto"/>
              <w:left w:val="single" w:sz="4" w:space="0" w:color="auto"/>
              <w:bottom w:val="single" w:sz="4" w:space="0" w:color="auto"/>
              <w:right w:val="single" w:sz="4" w:space="0" w:color="auto"/>
            </w:tcBorders>
            <w:hideMark/>
          </w:tcPr>
          <w:p w14:paraId="0CAF5A94" w14:textId="77777777" w:rsidR="00E31A25" w:rsidRDefault="00E31A25">
            <w:r>
              <w:t>Uninfected</w:t>
            </w:r>
          </w:p>
        </w:tc>
        <w:tc>
          <w:tcPr>
            <w:tcW w:w="1030" w:type="dxa"/>
            <w:tcBorders>
              <w:top w:val="single" w:sz="4" w:space="0" w:color="auto"/>
              <w:left w:val="single" w:sz="4" w:space="0" w:color="auto"/>
              <w:bottom w:val="single" w:sz="4" w:space="0" w:color="auto"/>
              <w:right w:val="single" w:sz="4" w:space="0" w:color="auto"/>
            </w:tcBorders>
            <w:hideMark/>
          </w:tcPr>
          <w:p w14:paraId="3E32A91F" w14:textId="77777777" w:rsidR="00E31A25" w:rsidRDefault="00E31A25">
            <w:r>
              <w:t>0.96</w:t>
            </w:r>
          </w:p>
        </w:tc>
        <w:tc>
          <w:tcPr>
            <w:tcW w:w="984" w:type="dxa"/>
            <w:tcBorders>
              <w:top w:val="single" w:sz="4" w:space="0" w:color="auto"/>
              <w:left w:val="single" w:sz="4" w:space="0" w:color="auto"/>
              <w:bottom w:val="single" w:sz="4" w:space="0" w:color="auto"/>
              <w:right w:val="single" w:sz="4" w:space="0" w:color="auto"/>
            </w:tcBorders>
            <w:hideMark/>
          </w:tcPr>
          <w:p w14:paraId="388EDD6F" w14:textId="77777777" w:rsidR="00E31A25" w:rsidRDefault="00E31A25">
            <w:r>
              <w:t>0.93</w:t>
            </w:r>
          </w:p>
        </w:tc>
        <w:tc>
          <w:tcPr>
            <w:tcW w:w="983" w:type="dxa"/>
            <w:tcBorders>
              <w:top w:val="single" w:sz="4" w:space="0" w:color="auto"/>
              <w:left w:val="single" w:sz="4" w:space="0" w:color="auto"/>
              <w:bottom w:val="single" w:sz="4" w:space="0" w:color="auto"/>
              <w:right w:val="single" w:sz="4" w:space="0" w:color="auto"/>
            </w:tcBorders>
            <w:hideMark/>
          </w:tcPr>
          <w:p w14:paraId="5BD1B6A0" w14:textId="77777777" w:rsidR="00E31A25" w:rsidRDefault="00E31A25">
            <w:r>
              <w:t>0.95</w:t>
            </w:r>
          </w:p>
        </w:tc>
        <w:tc>
          <w:tcPr>
            <w:tcW w:w="999" w:type="dxa"/>
            <w:tcBorders>
              <w:top w:val="single" w:sz="4" w:space="0" w:color="auto"/>
              <w:left w:val="single" w:sz="4" w:space="0" w:color="auto"/>
              <w:bottom w:val="single" w:sz="4" w:space="0" w:color="auto"/>
              <w:right w:val="single" w:sz="4" w:space="0" w:color="auto"/>
            </w:tcBorders>
            <w:hideMark/>
          </w:tcPr>
          <w:p w14:paraId="17580706" w14:textId="77777777" w:rsidR="00E31A25" w:rsidRDefault="00E31A25">
            <w:r>
              <w:t>2727</w:t>
            </w:r>
          </w:p>
        </w:tc>
      </w:tr>
      <w:tr w:rsidR="00E31A25" w14:paraId="59D35F43" w14:textId="77777777" w:rsidTr="00E31A25">
        <w:trPr>
          <w:jc w:val="center"/>
        </w:trPr>
        <w:tc>
          <w:tcPr>
            <w:tcW w:w="1208" w:type="dxa"/>
            <w:tcBorders>
              <w:top w:val="single" w:sz="4" w:space="0" w:color="auto"/>
              <w:left w:val="single" w:sz="4" w:space="0" w:color="auto"/>
              <w:bottom w:val="single" w:sz="4" w:space="0" w:color="auto"/>
              <w:right w:val="single" w:sz="4" w:space="0" w:color="auto"/>
            </w:tcBorders>
            <w:hideMark/>
          </w:tcPr>
          <w:p w14:paraId="7D181E15" w14:textId="77777777" w:rsidR="00E31A25" w:rsidRDefault="00E31A25">
            <w:r>
              <w:t>Parasitized</w:t>
            </w:r>
          </w:p>
        </w:tc>
        <w:tc>
          <w:tcPr>
            <w:tcW w:w="1030" w:type="dxa"/>
            <w:tcBorders>
              <w:top w:val="single" w:sz="4" w:space="0" w:color="auto"/>
              <w:left w:val="single" w:sz="4" w:space="0" w:color="auto"/>
              <w:bottom w:val="single" w:sz="4" w:space="0" w:color="auto"/>
              <w:right w:val="single" w:sz="4" w:space="0" w:color="auto"/>
            </w:tcBorders>
            <w:hideMark/>
          </w:tcPr>
          <w:p w14:paraId="2146F667" w14:textId="77777777" w:rsidR="00E31A25" w:rsidRDefault="00E31A25">
            <w:r>
              <w:t>0.93</w:t>
            </w:r>
          </w:p>
        </w:tc>
        <w:tc>
          <w:tcPr>
            <w:tcW w:w="984" w:type="dxa"/>
            <w:tcBorders>
              <w:top w:val="single" w:sz="4" w:space="0" w:color="auto"/>
              <w:left w:val="single" w:sz="4" w:space="0" w:color="auto"/>
              <w:bottom w:val="single" w:sz="4" w:space="0" w:color="auto"/>
              <w:right w:val="single" w:sz="4" w:space="0" w:color="auto"/>
            </w:tcBorders>
            <w:hideMark/>
          </w:tcPr>
          <w:p w14:paraId="3A67A11D" w14:textId="77777777" w:rsidR="00E31A25" w:rsidRDefault="00E31A25">
            <w:r>
              <w:t>0.97</w:t>
            </w:r>
          </w:p>
        </w:tc>
        <w:tc>
          <w:tcPr>
            <w:tcW w:w="983" w:type="dxa"/>
            <w:tcBorders>
              <w:top w:val="single" w:sz="4" w:space="0" w:color="auto"/>
              <w:left w:val="single" w:sz="4" w:space="0" w:color="auto"/>
              <w:bottom w:val="single" w:sz="4" w:space="0" w:color="auto"/>
              <w:right w:val="single" w:sz="4" w:space="0" w:color="auto"/>
            </w:tcBorders>
            <w:hideMark/>
          </w:tcPr>
          <w:p w14:paraId="349CAB41" w14:textId="77777777" w:rsidR="00E31A25" w:rsidRDefault="00E31A25">
            <w:r>
              <w:t>0.95</w:t>
            </w:r>
          </w:p>
        </w:tc>
        <w:tc>
          <w:tcPr>
            <w:tcW w:w="999" w:type="dxa"/>
            <w:tcBorders>
              <w:top w:val="single" w:sz="4" w:space="0" w:color="auto"/>
              <w:left w:val="single" w:sz="4" w:space="0" w:color="auto"/>
              <w:bottom w:val="single" w:sz="4" w:space="0" w:color="auto"/>
              <w:right w:val="single" w:sz="4" w:space="0" w:color="auto"/>
            </w:tcBorders>
            <w:hideMark/>
          </w:tcPr>
          <w:p w14:paraId="7962AEA8" w14:textId="77777777" w:rsidR="00E31A25" w:rsidRDefault="00E31A25">
            <w:r>
              <w:t>2785</w:t>
            </w:r>
          </w:p>
        </w:tc>
      </w:tr>
      <w:tr w:rsidR="00E31A25" w14:paraId="25C536BC" w14:textId="77777777" w:rsidTr="00E31A25">
        <w:trPr>
          <w:jc w:val="center"/>
        </w:trPr>
        <w:tc>
          <w:tcPr>
            <w:tcW w:w="1208" w:type="dxa"/>
            <w:tcBorders>
              <w:top w:val="single" w:sz="4" w:space="0" w:color="auto"/>
              <w:left w:val="single" w:sz="4" w:space="0" w:color="auto"/>
              <w:bottom w:val="single" w:sz="4" w:space="0" w:color="auto"/>
              <w:right w:val="single" w:sz="4" w:space="0" w:color="auto"/>
            </w:tcBorders>
            <w:hideMark/>
          </w:tcPr>
          <w:p w14:paraId="1CFA6D7A" w14:textId="77777777" w:rsidR="00E31A25" w:rsidRDefault="00E31A25">
            <w:r>
              <w:t>Accuracy</w:t>
            </w:r>
          </w:p>
        </w:tc>
        <w:tc>
          <w:tcPr>
            <w:tcW w:w="1030" w:type="dxa"/>
            <w:tcBorders>
              <w:top w:val="single" w:sz="4" w:space="0" w:color="auto"/>
              <w:left w:val="single" w:sz="4" w:space="0" w:color="auto"/>
              <w:bottom w:val="single" w:sz="4" w:space="0" w:color="auto"/>
              <w:right w:val="single" w:sz="4" w:space="0" w:color="auto"/>
            </w:tcBorders>
          </w:tcPr>
          <w:p w14:paraId="4E469685" w14:textId="77777777" w:rsidR="00E31A25" w:rsidRDefault="00E31A25"/>
        </w:tc>
        <w:tc>
          <w:tcPr>
            <w:tcW w:w="984" w:type="dxa"/>
            <w:tcBorders>
              <w:top w:val="single" w:sz="4" w:space="0" w:color="auto"/>
              <w:left w:val="single" w:sz="4" w:space="0" w:color="auto"/>
              <w:bottom w:val="single" w:sz="4" w:space="0" w:color="auto"/>
              <w:right w:val="single" w:sz="4" w:space="0" w:color="auto"/>
            </w:tcBorders>
          </w:tcPr>
          <w:p w14:paraId="050944D0" w14:textId="77777777" w:rsidR="00E31A25" w:rsidRDefault="00E31A25"/>
        </w:tc>
        <w:tc>
          <w:tcPr>
            <w:tcW w:w="983" w:type="dxa"/>
            <w:tcBorders>
              <w:top w:val="single" w:sz="4" w:space="0" w:color="auto"/>
              <w:left w:val="single" w:sz="4" w:space="0" w:color="auto"/>
              <w:bottom w:val="single" w:sz="4" w:space="0" w:color="auto"/>
              <w:right w:val="single" w:sz="4" w:space="0" w:color="auto"/>
            </w:tcBorders>
            <w:hideMark/>
          </w:tcPr>
          <w:p w14:paraId="4FA18088" w14:textId="77777777" w:rsidR="00E31A25" w:rsidRDefault="00E31A25">
            <w:r>
              <w:t>0.95</w:t>
            </w:r>
          </w:p>
        </w:tc>
        <w:tc>
          <w:tcPr>
            <w:tcW w:w="999" w:type="dxa"/>
            <w:tcBorders>
              <w:top w:val="single" w:sz="4" w:space="0" w:color="auto"/>
              <w:left w:val="single" w:sz="4" w:space="0" w:color="auto"/>
              <w:bottom w:val="single" w:sz="4" w:space="0" w:color="auto"/>
              <w:right w:val="single" w:sz="4" w:space="0" w:color="auto"/>
            </w:tcBorders>
            <w:hideMark/>
          </w:tcPr>
          <w:p w14:paraId="01CCB841" w14:textId="77777777" w:rsidR="00E31A25" w:rsidRDefault="00E31A25">
            <w:r>
              <w:t>5512</w:t>
            </w:r>
          </w:p>
        </w:tc>
      </w:tr>
      <w:tr w:rsidR="00E31A25" w14:paraId="1C733BEF" w14:textId="77777777" w:rsidTr="00E31A25">
        <w:trPr>
          <w:jc w:val="center"/>
        </w:trPr>
        <w:tc>
          <w:tcPr>
            <w:tcW w:w="1208" w:type="dxa"/>
            <w:tcBorders>
              <w:top w:val="single" w:sz="4" w:space="0" w:color="auto"/>
              <w:left w:val="single" w:sz="4" w:space="0" w:color="auto"/>
              <w:bottom w:val="single" w:sz="4" w:space="0" w:color="auto"/>
              <w:right w:val="single" w:sz="4" w:space="0" w:color="auto"/>
            </w:tcBorders>
            <w:hideMark/>
          </w:tcPr>
          <w:p w14:paraId="19D188B8" w14:textId="77777777" w:rsidR="00E31A25" w:rsidRDefault="00E31A25">
            <w:r>
              <w:t>Macro Avg.</w:t>
            </w:r>
          </w:p>
        </w:tc>
        <w:tc>
          <w:tcPr>
            <w:tcW w:w="1030" w:type="dxa"/>
            <w:tcBorders>
              <w:top w:val="single" w:sz="4" w:space="0" w:color="auto"/>
              <w:left w:val="single" w:sz="4" w:space="0" w:color="auto"/>
              <w:bottom w:val="single" w:sz="4" w:space="0" w:color="auto"/>
              <w:right w:val="single" w:sz="4" w:space="0" w:color="auto"/>
            </w:tcBorders>
            <w:hideMark/>
          </w:tcPr>
          <w:p w14:paraId="1676AABA" w14:textId="77777777" w:rsidR="00E31A25" w:rsidRDefault="00E31A25">
            <w:r>
              <w:t>0.95</w:t>
            </w:r>
          </w:p>
        </w:tc>
        <w:tc>
          <w:tcPr>
            <w:tcW w:w="984" w:type="dxa"/>
            <w:tcBorders>
              <w:top w:val="single" w:sz="4" w:space="0" w:color="auto"/>
              <w:left w:val="single" w:sz="4" w:space="0" w:color="auto"/>
              <w:bottom w:val="single" w:sz="4" w:space="0" w:color="auto"/>
              <w:right w:val="single" w:sz="4" w:space="0" w:color="auto"/>
            </w:tcBorders>
            <w:hideMark/>
          </w:tcPr>
          <w:p w14:paraId="618057AB" w14:textId="77777777" w:rsidR="00E31A25" w:rsidRDefault="00E31A25">
            <w:r>
              <w:t>0.95</w:t>
            </w:r>
          </w:p>
        </w:tc>
        <w:tc>
          <w:tcPr>
            <w:tcW w:w="983" w:type="dxa"/>
            <w:tcBorders>
              <w:top w:val="single" w:sz="4" w:space="0" w:color="auto"/>
              <w:left w:val="single" w:sz="4" w:space="0" w:color="auto"/>
              <w:bottom w:val="single" w:sz="4" w:space="0" w:color="auto"/>
              <w:right w:val="single" w:sz="4" w:space="0" w:color="auto"/>
            </w:tcBorders>
            <w:hideMark/>
          </w:tcPr>
          <w:p w14:paraId="13B01A82" w14:textId="77777777" w:rsidR="00E31A25" w:rsidRDefault="00E31A25">
            <w:r>
              <w:t>0.95</w:t>
            </w:r>
          </w:p>
        </w:tc>
        <w:tc>
          <w:tcPr>
            <w:tcW w:w="999" w:type="dxa"/>
            <w:tcBorders>
              <w:top w:val="single" w:sz="4" w:space="0" w:color="auto"/>
              <w:left w:val="single" w:sz="4" w:space="0" w:color="auto"/>
              <w:bottom w:val="single" w:sz="4" w:space="0" w:color="auto"/>
              <w:right w:val="single" w:sz="4" w:space="0" w:color="auto"/>
            </w:tcBorders>
            <w:hideMark/>
          </w:tcPr>
          <w:p w14:paraId="65F5A978" w14:textId="77777777" w:rsidR="00E31A25" w:rsidRDefault="00E31A25">
            <w:r>
              <w:t>5512</w:t>
            </w:r>
          </w:p>
        </w:tc>
      </w:tr>
      <w:tr w:rsidR="00E31A25" w14:paraId="7FD7F02C" w14:textId="77777777" w:rsidTr="00E31A25">
        <w:trPr>
          <w:jc w:val="center"/>
        </w:trPr>
        <w:tc>
          <w:tcPr>
            <w:tcW w:w="1208" w:type="dxa"/>
            <w:tcBorders>
              <w:top w:val="single" w:sz="4" w:space="0" w:color="auto"/>
              <w:left w:val="single" w:sz="4" w:space="0" w:color="auto"/>
              <w:bottom w:val="single" w:sz="4" w:space="0" w:color="auto"/>
              <w:right w:val="single" w:sz="4" w:space="0" w:color="auto"/>
            </w:tcBorders>
            <w:hideMark/>
          </w:tcPr>
          <w:p w14:paraId="0BCF036A" w14:textId="77777777" w:rsidR="00E31A25" w:rsidRDefault="00E31A25">
            <w:r>
              <w:t>Weighted Avg.</w:t>
            </w:r>
          </w:p>
        </w:tc>
        <w:tc>
          <w:tcPr>
            <w:tcW w:w="1030" w:type="dxa"/>
            <w:tcBorders>
              <w:top w:val="single" w:sz="4" w:space="0" w:color="auto"/>
              <w:left w:val="single" w:sz="4" w:space="0" w:color="auto"/>
              <w:bottom w:val="single" w:sz="4" w:space="0" w:color="auto"/>
              <w:right w:val="single" w:sz="4" w:space="0" w:color="auto"/>
            </w:tcBorders>
            <w:hideMark/>
          </w:tcPr>
          <w:p w14:paraId="1FC2A6D7" w14:textId="77777777" w:rsidR="00E31A25" w:rsidRDefault="00E31A25">
            <w:r>
              <w:t>0.95</w:t>
            </w:r>
          </w:p>
        </w:tc>
        <w:tc>
          <w:tcPr>
            <w:tcW w:w="984" w:type="dxa"/>
            <w:tcBorders>
              <w:top w:val="single" w:sz="4" w:space="0" w:color="auto"/>
              <w:left w:val="single" w:sz="4" w:space="0" w:color="auto"/>
              <w:bottom w:val="single" w:sz="4" w:space="0" w:color="auto"/>
              <w:right w:val="single" w:sz="4" w:space="0" w:color="auto"/>
            </w:tcBorders>
            <w:hideMark/>
          </w:tcPr>
          <w:p w14:paraId="09875BD4" w14:textId="77777777" w:rsidR="00E31A25" w:rsidRDefault="00E31A25">
            <w:r>
              <w:t>0.95</w:t>
            </w:r>
          </w:p>
        </w:tc>
        <w:tc>
          <w:tcPr>
            <w:tcW w:w="983" w:type="dxa"/>
            <w:tcBorders>
              <w:top w:val="single" w:sz="4" w:space="0" w:color="auto"/>
              <w:left w:val="single" w:sz="4" w:space="0" w:color="auto"/>
              <w:bottom w:val="single" w:sz="4" w:space="0" w:color="auto"/>
              <w:right w:val="single" w:sz="4" w:space="0" w:color="auto"/>
            </w:tcBorders>
            <w:hideMark/>
          </w:tcPr>
          <w:p w14:paraId="28DA7FB3" w14:textId="77777777" w:rsidR="00E31A25" w:rsidRDefault="00E31A25">
            <w:r>
              <w:t>0.95</w:t>
            </w:r>
          </w:p>
        </w:tc>
        <w:tc>
          <w:tcPr>
            <w:tcW w:w="999" w:type="dxa"/>
            <w:tcBorders>
              <w:top w:val="single" w:sz="4" w:space="0" w:color="auto"/>
              <w:left w:val="single" w:sz="4" w:space="0" w:color="auto"/>
              <w:bottom w:val="single" w:sz="4" w:space="0" w:color="auto"/>
              <w:right w:val="single" w:sz="4" w:space="0" w:color="auto"/>
            </w:tcBorders>
            <w:hideMark/>
          </w:tcPr>
          <w:p w14:paraId="6161CBE5" w14:textId="77777777" w:rsidR="00E31A25" w:rsidRDefault="00E31A25">
            <w:r>
              <w:t>5512</w:t>
            </w:r>
          </w:p>
        </w:tc>
      </w:tr>
    </w:tbl>
    <w:p w14:paraId="4A203237" w14:textId="77777777" w:rsidR="001F67DB" w:rsidRDefault="001F67DB" w:rsidP="001F67DB">
      <w:pPr>
        <w:pStyle w:val="ListParagraph"/>
        <w:jc w:val="both"/>
        <w:rPr>
          <w:rFonts w:ascii="Times New Roman" w:hAnsi="Times New Roman" w:cs="Times New Roman"/>
          <w:b/>
          <w:bCs/>
          <w:sz w:val="24"/>
          <w:szCs w:val="22"/>
        </w:rPr>
      </w:pPr>
    </w:p>
    <w:p w14:paraId="577E9B5A" w14:textId="78E797F2" w:rsidR="001F67DB" w:rsidRPr="00E31A25" w:rsidRDefault="00E31A25" w:rsidP="00E31A25">
      <w:pPr>
        <w:pStyle w:val="ListParagraph"/>
        <w:jc w:val="center"/>
        <w:rPr>
          <w:rFonts w:ascii="Times New Roman" w:hAnsi="Times New Roman" w:cs="Times New Roman"/>
          <w:b/>
          <w:bCs/>
          <w:sz w:val="24"/>
          <w:szCs w:val="22"/>
        </w:rPr>
      </w:pPr>
      <w:r>
        <w:rPr>
          <w:noProof/>
        </w:rPr>
        <w:lastRenderedPageBreak/>
        <w:drawing>
          <wp:inline distT="0" distB="0" distL="0" distR="0" wp14:anchorId="541544FC" wp14:editId="7EB3A5A2">
            <wp:extent cx="3601720" cy="3074377"/>
            <wp:effectExtent l="38100" t="38100" r="36830" b="311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8035" cy="3079768"/>
                    </a:xfrm>
                    <a:prstGeom prst="rect">
                      <a:avLst/>
                    </a:prstGeom>
                    <a:noFill/>
                    <a:ln w="22225">
                      <a:solidFill>
                        <a:sysClr val="windowText" lastClr="000000"/>
                      </a:solidFill>
                    </a:ln>
                  </pic:spPr>
                </pic:pic>
              </a:graphicData>
            </a:graphic>
          </wp:inline>
        </w:drawing>
      </w:r>
    </w:p>
    <w:p w14:paraId="4585D6B1" w14:textId="482BE792" w:rsidR="00DC0CB4" w:rsidRDefault="00E31A25" w:rsidP="00123A69">
      <w:pPr>
        <w:pStyle w:val="Caption"/>
        <w:rPr>
          <w:b w:val="0"/>
          <w:bCs w:val="0"/>
          <w:i/>
          <w:iCs/>
        </w:rPr>
      </w:pPr>
      <w:r>
        <w:rPr>
          <w:b w:val="0"/>
          <w:bCs w:val="0"/>
          <w:i/>
          <w:iCs/>
        </w:rPr>
        <w:t>Figure 9: Confusion Matrix</w:t>
      </w:r>
    </w:p>
    <w:p w14:paraId="575FA01C" w14:textId="0A8E245F" w:rsidR="00123A69" w:rsidRDefault="00123A69" w:rsidP="00123A69">
      <w:pPr>
        <w:rPr>
          <w:lang w:bidi="ar-SA"/>
        </w:rPr>
      </w:pPr>
    </w:p>
    <w:p w14:paraId="65E0C539" w14:textId="7DA1BACE" w:rsidR="00123A69" w:rsidRPr="00B446B9" w:rsidRDefault="00123A69" w:rsidP="00B446B9">
      <w:pPr>
        <w:pStyle w:val="ListParagraph"/>
        <w:numPr>
          <w:ilvl w:val="0"/>
          <w:numId w:val="3"/>
        </w:numPr>
        <w:jc w:val="both"/>
        <w:rPr>
          <w:rFonts w:ascii="Times New Roman" w:hAnsi="Times New Roman" w:cs="Times New Roman"/>
          <w:b/>
          <w:bCs/>
          <w:sz w:val="24"/>
          <w:szCs w:val="22"/>
          <w:lang w:val="en-IN"/>
        </w:rPr>
      </w:pPr>
      <w:r w:rsidRPr="00B446B9">
        <w:rPr>
          <w:rFonts w:ascii="Times New Roman" w:hAnsi="Times New Roman" w:cs="Times New Roman"/>
          <w:b/>
          <w:bCs/>
          <w:sz w:val="24"/>
          <w:szCs w:val="22"/>
          <w:lang w:val="en-IN"/>
        </w:rPr>
        <w:t>Conclusion</w:t>
      </w:r>
    </w:p>
    <w:p w14:paraId="39362768" w14:textId="4D76F4CB" w:rsidR="00123A69" w:rsidRDefault="00123A69" w:rsidP="00123A69">
      <w:pPr>
        <w:jc w:val="both"/>
        <w:rPr>
          <w:rFonts w:ascii="Times New Roman" w:hAnsi="Times New Roman" w:cs="Times New Roman"/>
          <w:sz w:val="20"/>
          <w:szCs w:val="18"/>
          <w:lang w:val="en-IN"/>
        </w:rPr>
      </w:pPr>
      <w:r w:rsidRPr="001C78FF">
        <w:rPr>
          <w:rFonts w:ascii="Times New Roman" w:hAnsi="Times New Roman" w:cs="Times New Roman"/>
          <w:sz w:val="20"/>
          <w:szCs w:val="18"/>
          <w:lang w:val="en-IN"/>
        </w:rPr>
        <w:t>Malaria is a very important issue to be tackled in the developing countries which has been left unnoticed and is claiming lives to this day. Unavailability of vaccine is the main contributing factor for it still being a problem for the developing countries and we hope to help just a little by developing a cost-effective way to diagnose the parasite. So, using CNN to segment and analyse a photo from cheaply available methods can help in detecting the parasite in the blood smears. This would help in sub setting the cost of using big and bulky microscopes and help the developing countries detect the parasites in the patients’ blood as early as possible, so that they can help reduce the casualties. We hope that our application will be a modular one with more modules to detect more vector-based parasites in the future.</w:t>
      </w:r>
    </w:p>
    <w:p w14:paraId="6799DF3E" w14:textId="77777777" w:rsidR="00B66D94" w:rsidRDefault="00B66D94" w:rsidP="00123A69">
      <w:pPr>
        <w:jc w:val="both"/>
        <w:rPr>
          <w:rFonts w:ascii="Times New Roman" w:hAnsi="Times New Roman" w:cs="Times New Roman"/>
          <w:sz w:val="20"/>
          <w:szCs w:val="18"/>
          <w:lang w:val="en-IN"/>
        </w:rPr>
      </w:pPr>
    </w:p>
    <w:p w14:paraId="18DFEBC3" w14:textId="1DB29C26" w:rsidR="00123A69" w:rsidRPr="00B13260" w:rsidRDefault="00123A69" w:rsidP="00A15645">
      <w:pPr>
        <w:jc w:val="both"/>
        <w:rPr>
          <w:rFonts w:ascii="Times New Roman" w:hAnsi="Times New Roman" w:cs="Times New Roman"/>
          <w:b/>
          <w:bCs/>
          <w:sz w:val="24"/>
          <w:szCs w:val="22"/>
          <w:lang w:val="en-IN"/>
        </w:rPr>
      </w:pPr>
      <w:r w:rsidRPr="00B13260">
        <w:rPr>
          <w:rFonts w:ascii="Times New Roman" w:hAnsi="Times New Roman" w:cs="Times New Roman"/>
          <w:b/>
          <w:bCs/>
          <w:sz w:val="24"/>
          <w:szCs w:val="22"/>
          <w:lang w:val="en-IN"/>
        </w:rPr>
        <w:t>Reference</w:t>
      </w:r>
      <w:r w:rsidR="001C78FF" w:rsidRPr="00B13260">
        <w:rPr>
          <w:rFonts w:ascii="Times New Roman" w:hAnsi="Times New Roman" w:cs="Times New Roman"/>
          <w:b/>
          <w:bCs/>
          <w:sz w:val="24"/>
          <w:szCs w:val="22"/>
          <w:lang w:val="en-IN"/>
        </w:rPr>
        <w:t>s</w:t>
      </w:r>
    </w:p>
    <w:p w14:paraId="6F329F41" w14:textId="77777777" w:rsidR="00444C76" w:rsidRPr="00444C76" w:rsidRDefault="00444C76" w:rsidP="00444C76">
      <w:pPr>
        <w:pStyle w:val="references"/>
        <w:ind w:left="708" w:hanging="354"/>
        <w:rPr>
          <w:color w:val="4472C4"/>
        </w:rPr>
      </w:pPr>
      <w:r w:rsidRPr="00444C76">
        <w:rPr>
          <w:color w:val="4472C4"/>
        </w:rPr>
        <w:t xml:space="preserve">Rehman, A., Abbas, N., Saba, T., Mehmood, Z., Mahmood, T., &amp; Ahmed, K. T. (2018). Microscopic malaria parasitaemia diagnosis and grading on benchmark datasets. </w:t>
      </w:r>
      <w:r w:rsidRPr="00444C76">
        <w:rPr>
          <w:i/>
          <w:iCs/>
          <w:color w:val="4472C4"/>
        </w:rPr>
        <w:t>Microscopy Research and Technique</w:t>
      </w:r>
      <w:r w:rsidRPr="00444C76">
        <w:rPr>
          <w:color w:val="4472C4"/>
        </w:rPr>
        <w:t xml:space="preserve">, </w:t>
      </w:r>
      <w:r w:rsidRPr="00444C76">
        <w:rPr>
          <w:i/>
          <w:iCs/>
          <w:color w:val="4472C4"/>
        </w:rPr>
        <w:t>81</w:t>
      </w:r>
      <w:r w:rsidRPr="00444C76">
        <w:rPr>
          <w:color w:val="4472C4"/>
        </w:rPr>
        <w:t xml:space="preserve">(9), 1042–1058. </w:t>
      </w:r>
      <w:hyperlink r:id="rId20" w:history="1">
        <w:r w:rsidRPr="00444C76">
          <w:rPr>
            <w:rStyle w:val="Hyperlink"/>
            <w:color w:val="4472C4"/>
          </w:rPr>
          <w:t>https://doi.org/10.1002/jemt.23071</w:t>
        </w:r>
      </w:hyperlink>
    </w:p>
    <w:p w14:paraId="041482EB" w14:textId="77777777" w:rsidR="00444C76" w:rsidRPr="00444C76" w:rsidRDefault="00444C76" w:rsidP="00444C76">
      <w:pPr>
        <w:pStyle w:val="references"/>
        <w:ind w:left="708" w:hanging="354"/>
        <w:rPr>
          <w:color w:val="4472C4"/>
        </w:rPr>
      </w:pPr>
      <w:r w:rsidRPr="00444C76">
        <w:rPr>
          <w:color w:val="4472C4"/>
        </w:rPr>
        <w:t xml:space="preserve">Rosado, Luís &amp; Correia da Costa, José Manuel &amp; Elias, Dirk &amp; Cardoso, Jaime. (2016).        Automated Detection of Malaria Parasites on Thick Blood Smears via Mobile Devices.    Procedia Computer Science. 90. 138-144.  DOI: </w:t>
      </w:r>
      <w:hyperlink r:id="rId21" w:history="1">
        <w:r w:rsidRPr="00444C76">
          <w:rPr>
            <w:rStyle w:val="Hyperlink"/>
            <w:color w:val="4472C4"/>
          </w:rPr>
          <w:t>https://doi.org/10.1016/j.procs.2016.07.024</w:t>
        </w:r>
      </w:hyperlink>
    </w:p>
    <w:p w14:paraId="21EF200E" w14:textId="77777777" w:rsidR="00444C76" w:rsidRPr="00444C76" w:rsidRDefault="00444C76" w:rsidP="00444C76">
      <w:pPr>
        <w:pStyle w:val="references"/>
        <w:ind w:left="708" w:hanging="354"/>
        <w:rPr>
          <w:color w:val="4472C4"/>
        </w:rPr>
      </w:pPr>
      <w:r w:rsidRPr="00444C76">
        <w:rPr>
          <w:color w:val="4472C4"/>
          <w:shd w:val="clear" w:color="auto" w:fill="FFFFFF"/>
        </w:rPr>
        <w:t>Pirnstill CW, Coté GL. Malaria Diagnosis Using a Mobile Phone Polarized Microscope. Sci Rep. 2015 Aug 25;5:13368. Doi: 10.1038/srep13368. PMID: 26303238; PMCID: PMC4548194.</w:t>
      </w:r>
    </w:p>
    <w:p w14:paraId="6DAD72C7" w14:textId="77777777" w:rsidR="00444C76" w:rsidRPr="00444C76" w:rsidRDefault="00444C76" w:rsidP="00444C76">
      <w:pPr>
        <w:pStyle w:val="references"/>
        <w:ind w:left="708" w:hanging="354"/>
        <w:rPr>
          <w:color w:val="4472C4"/>
        </w:rPr>
      </w:pPr>
      <w:r w:rsidRPr="00444C76">
        <w:rPr>
          <w:color w:val="4472C4"/>
        </w:rPr>
        <w:t>Canty, M. J. (2014). Image Analysis, Classification and Change Detection in Remote Sensing: With Algorithms for ENVI/IDL and Python, Third Edition (3rd ed.). CRC Press.</w:t>
      </w:r>
    </w:p>
    <w:p w14:paraId="32193740" w14:textId="77777777" w:rsidR="00444C76" w:rsidRPr="00444C76" w:rsidRDefault="00444C76" w:rsidP="00444C76">
      <w:pPr>
        <w:pStyle w:val="references"/>
        <w:ind w:left="708" w:hanging="354"/>
        <w:rPr>
          <w:color w:val="4472C4"/>
        </w:rPr>
      </w:pPr>
      <w:r w:rsidRPr="00444C76">
        <w:rPr>
          <w:color w:val="4472C4"/>
        </w:rPr>
        <w:t>D.N. Breslauer, R.N. Maamari, N.A. Switz, W.A. Lam, D.A. Fletcher Mobile phone based clinical microscopy for global health applications (2009)</w:t>
      </w:r>
    </w:p>
    <w:p w14:paraId="0C696EF1" w14:textId="77777777" w:rsidR="00444C76" w:rsidRPr="00444C76" w:rsidRDefault="00444C76" w:rsidP="00444C76">
      <w:pPr>
        <w:pStyle w:val="references"/>
        <w:ind w:left="708" w:hanging="354"/>
        <w:rPr>
          <w:color w:val="4472C4"/>
        </w:rPr>
      </w:pPr>
      <w:r w:rsidRPr="00444C76">
        <w:rPr>
          <w:color w:val="4472C4"/>
        </w:rPr>
        <w:t>A. Skandarajah, C.D. Reber, N.A. Switz, D.A. Fletcher Quantitative imaging with a mobile phone microscope PLoS ONE, 9 (2014)</w:t>
      </w:r>
    </w:p>
    <w:p w14:paraId="43D1BB1D" w14:textId="77777777" w:rsidR="00444C76" w:rsidRPr="00444C76" w:rsidRDefault="00444C76" w:rsidP="00444C76">
      <w:pPr>
        <w:pStyle w:val="references"/>
        <w:ind w:left="708" w:hanging="354"/>
        <w:rPr>
          <w:color w:val="4472C4"/>
        </w:rPr>
      </w:pPr>
      <w:r w:rsidRPr="00444C76">
        <w:rPr>
          <w:color w:val="4472C4"/>
        </w:rPr>
        <w:t>J.A. Quinn, A. Andama, I. Munabi, F.N. Kiwanuka Automated blood smear analysis for mobile malaria diagnosis Mobile Point Care Monitors Diagno Device Design, 31 (2014), p. 115</w:t>
      </w:r>
    </w:p>
    <w:p w14:paraId="60041DC7" w14:textId="77777777" w:rsidR="00444C76" w:rsidRPr="00444C76" w:rsidRDefault="00444C76" w:rsidP="00444C76">
      <w:pPr>
        <w:pStyle w:val="references"/>
        <w:ind w:left="708" w:hanging="354"/>
      </w:pPr>
      <w:r w:rsidRPr="00444C76">
        <w:rPr>
          <w:color w:val="4472C4"/>
        </w:rPr>
        <w:t>C. Dallet, S. Kareem, I. Kale Real time blood image processing application for malaria diagnosis using mobile phones international conference on circuits and systems, IEEE (2014), pp. 2405-2408</w:t>
      </w:r>
    </w:p>
    <w:p w14:paraId="34F15886" w14:textId="776C89AD" w:rsidR="00F251F4" w:rsidRPr="00B66D94" w:rsidRDefault="00444C76" w:rsidP="00B66D94">
      <w:pPr>
        <w:pStyle w:val="references"/>
        <w:ind w:left="708" w:hanging="354"/>
        <w:rPr>
          <w:sz w:val="20"/>
          <w:szCs w:val="20"/>
        </w:rPr>
      </w:pPr>
      <w:r w:rsidRPr="00444C76">
        <w:rPr>
          <w:color w:val="4472C4"/>
        </w:rPr>
        <w:t>S. Herrera, A.F. Vallejo, J.P. Quintero, M. Arévalo-Herrera, M. Cancino, S. Ferro Field evaluation of an automated RDT reader and data management device for Plasmodium falciparum/Plasmodium vivax malaria in endemic areas of Colombia Malar J, 13 (2014), p. 87</w:t>
      </w:r>
    </w:p>
    <w:sectPr w:rsidR="00F251F4" w:rsidRPr="00B66D94" w:rsidSect="00AD23DE">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37C74"/>
    <w:multiLevelType w:val="hybridMultilevel"/>
    <w:tmpl w:val="FA9A76A0"/>
    <w:lvl w:ilvl="0" w:tplc="36CA4B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D04CF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BF1F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B9C4A3F"/>
    <w:multiLevelType w:val="hybridMultilevel"/>
    <w:tmpl w:val="EC32B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3E4EE4"/>
    <w:multiLevelType w:val="multilevel"/>
    <w:tmpl w:val="0E8C6E8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2E9F3553"/>
    <w:multiLevelType w:val="multilevel"/>
    <w:tmpl w:val="8DF0A8B8"/>
    <w:lvl w:ilvl="0">
      <w:start w:val="1"/>
      <w:numFmt w:val="decimal"/>
      <w:lvlText w:val="%1."/>
      <w:lvlJc w:val="left"/>
      <w:pPr>
        <w:ind w:left="360" w:hanging="360"/>
      </w:pPr>
      <w:rPr>
        <w:rFonts w:hint="default"/>
      </w:rPr>
    </w:lvl>
    <w:lvl w:ilvl="1">
      <w:start w:val="1"/>
      <w:numFmt w:val="decimal"/>
      <w:isLgl/>
      <w:lvlText w:val="%1.%2"/>
      <w:lvlJc w:val="left"/>
      <w:pPr>
        <w:ind w:left="540" w:hanging="36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3CC04943"/>
    <w:multiLevelType w:val="multilevel"/>
    <w:tmpl w:val="BC221C8E"/>
    <w:lvl w:ilvl="0">
      <w:start w:val="1"/>
      <w:numFmt w:val="decimal"/>
      <w:lvlText w:val="%1."/>
      <w:lvlJc w:val="left"/>
      <w:pPr>
        <w:ind w:left="720" w:hanging="360"/>
      </w:pPr>
      <w:rPr>
        <w:rFonts w:hint="default"/>
        <w:sz w:val="24"/>
        <w:szCs w:val="2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52CA544A"/>
    <w:multiLevelType w:val="singleLevel"/>
    <w:tmpl w:val="4B46273C"/>
    <w:lvl w:ilvl="0">
      <w:start w:val="1"/>
      <w:numFmt w:val="decimal"/>
      <w:pStyle w:val="references"/>
      <w:lvlText w:val="[%1]"/>
      <w:lvlJc w:val="left"/>
      <w:pPr>
        <w:ind w:left="0" w:firstLine="0"/>
      </w:pPr>
      <w:rPr>
        <w:rFonts w:ascii="Times New Roman" w:hAnsi="Times New Roman" w:cs="Times New Roman" w:hint="default"/>
        <w:b w:val="0"/>
        <w:bCs w:val="0"/>
        <w:i w:val="0"/>
        <w:iCs w:val="0"/>
        <w:color w:val="4472C4"/>
        <w:sz w:val="16"/>
        <w:szCs w:val="16"/>
      </w:rPr>
    </w:lvl>
  </w:abstractNum>
  <w:abstractNum w:abstractNumId="8" w15:restartNumberingAfterBreak="0">
    <w:nsid w:val="7B0721C1"/>
    <w:multiLevelType w:val="multilevel"/>
    <w:tmpl w:val="0E8C6E8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234386673">
    <w:abstractNumId w:val="3"/>
  </w:num>
  <w:num w:numId="2" w16cid:durableId="1687055481">
    <w:abstractNumId w:val="0"/>
  </w:num>
  <w:num w:numId="3" w16cid:durableId="609556129">
    <w:abstractNumId w:val="5"/>
  </w:num>
  <w:num w:numId="4" w16cid:durableId="1374766127">
    <w:abstractNumId w:val="1"/>
  </w:num>
  <w:num w:numId="5" w16cid:durableId="375786000">
    <w:abstractNumId w:val="6"/>
  </w:num>
  <w:num w:numId="6" w16cid:durableId="727919547">
    <w:abstractNumId w:val="8"/>
  </w:num>
  <w:num w:numId="7" w16cid:durableId="967979340">
    <w:abstractNumId w:val="4"/>
  </w:num>
  <w:num w:numId="8" w16cid:durableId="1086077125">
    <w:abstractNumId w:val="2"/>
  </w:num>
  <w:num w:numId="9" w16cid:durableId="164103314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C81"/>
    <w:rsid w:val="00062702"/>
    <w:rsid w:val="000B7195"/>
    <w:rsid w:val="00123A69"/>
    <w:rsid w:val="001875BB"/>
    <w:rsid w:val="001C6EF7"/>
    <w:rsid w:val="001C78FF"/>
    <w:rsid w:val="001F67DB"/>
    <w:rsid w:val="00444C76"/>
    <w:rsid w:val="0049424B"/>
    <w:rsid w:val="004D7C81"/>
    <w:rsid w:val="00583961"/>
    <w:rsid w:val="0069297F"/>
    <w:rsid w:val="006D7866"/>
    <w:rsid w:val="009D46A8"/>
    <w:rsid w:val="00A15645"/>
    <w:rsid w:val="00AD23DE"/>
    <w:rsid w:val="00AD6499"/>
    <w:rsid w:val="00B13260"/>
    <w:rsid w:val="00B446B9"/>
    <w:rsid w:val="00B66D94"/>
    <w:rsid w:val="00DC0CB4"/>
    <w:rsid w:val="00DE59C4"/>
    <w:rsid w:val="00E31A25"/>
    <w:rsid w:val="00ED788B"/>
    <w:rsid w:val="00F251F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A99B6"/>
  <w15:chartTrackingRefBased/>
  <w15:docId w15:val="{E1BC00FE-010A-4BEF-865A-AA94D779C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C81"/>
  </w:style>
  <w:style w:type="paragraph" w:styleId="Heading1">
    <w:name w:val="heading 1"/>
    <w:basedOn w:val="Normal"/>
    <w:next w:val="Normal"/>
    <w:link w:val="Heading1Char"/>
    <w:uiPriority w:val="9"/>
    <w:qFormat/>
    <w:rsid w:val="0049424B"/>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semiHidden/>
    <w:unhideWhenUsed/>
    <w:qFormat/>
    <w:rsid w:val="00F251F4"/>
    <w:pPr>
      <w:keepNext/>
      <w:keepLines/>
      <w:spacing w:before="40" w:after="0"/>
      <w:outlineLvl w:val="1"/>
    </w:pPr>
    <w:rPr>
      <w:rFonts w:asciiTheme="majorHAnsi" w:eastAsiaTheme="majorEastAsia" w:hAnsiTheme="majorHAnsi" w:cstheme="majorBidi"/>
      <w:color w:val="2F5496"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pertitle">
    <w:name w:val="paper title"/>
    <w:rsid w:val="004D7C81"/>
    <w:pPr>
      <w:spacing w:after="120" w:line="240" w:lineRule="auto"/>
      <w:jc w:val="center"/>
    </w:pPr>
    <w:rPr>
      <w:rFonts w:ascii="Times New Roman" w:eastAsia="MS Mincho" w:hAnsi="Times New Roman" w:cs="Times New Roman"/>
      <w:noProof/>
      <w:sz w:val="48"/>
      <w:szCs w:val="48"/>
      <w:lang w:bidi="ar-SA"/>
    </w:rPr>
  </w:style>
  <w:style w:type="character" w:styleId="Hyperlink">
    <w:name w:val="Hyperlink"/>
    <w:semiHidden/>
    <w:unhideWhenUsed/>
    <w:rsid w:val="004D7C81"/>
    <w:rPr>
      <w:color w:val="0563C1"/>
      <w:u w:val="single"/>
    </w:rPr>
  </w:style>
  <w:style w:type="paragraph" w:customStyle="1" w:styleId="Author">
    <w:name w:val="Author"/>
    <w:rsid w:val="004D7C81"/>
    <w:pPr>
      <w:spacing w:before="360" w:after="40" w:line="240" w:lineRule="auto"/>
      <w:jc w:val="center"/>
    </w:pPr>
    <w:rPr>
      <w:rFonts w:ascii="Times New Roman" w:eastAsia="SimSun" w:hAnsi="Times New Roman" w:cs="Times New Roman"/>
      <w:noProof/>
      <w:szCs w:val="22"/>
      <w:lang w:bidi="ar-SA"/>
    </w:rPr>
  </w:style>
  <w:style w:type="paragraph" w:customStyle="1" w:styleId="Abstract">
    <w:name w:val="Abstract"/>
    <w:rsid w:val="004D7C81"/>
    <w:pPr>
      <w:spacing w:after="200" w:line="240" w:lineRule="auto"/>
      <w:ind w:firstLine="272"/>
      <w:jc w:val="both"/>
    </w:pPr>
    <w:rPr>
      <w:rFonts w:ascii="Times New Roman" w:eastAsia="SimSun" w:hAnsi="Times New Roman" w:cs="Times New Roman"/>
      <w:b/>
      <w:bCs/>
      <w:sz w:val="18"/>
      <w:szCs w:val="18"/>
      <w:lang w:bidi="ar-SA"/>
    </w:rPr>
  </w:style>
  <w:style w:type="paragraph" w:customStyle="1" w:styleId="Keywords">
    <w:name w:val="Keywords"/>
    <w:basedOn w:val="Abstract"/>
    <w:qFormat/>
    <w:rsid w:val="004D7C81"/>
    <w:pPr>
      <w:spacing w:after="120"/>
      <w:ind w:firstLine="274"/>
    </w:pPr>
    <w:rPr>
      <w:i/>
    </w:rPr>
  </w:style>
  <w:style w:type="paragraph" w:styleId="Caption">
    <w:name w:val="caption"/>
    <w:basedOn w:val="Normal"/>
    <w:next w:val="Normal"/>
    <w:unhideWhenUsed/>
    <w:qFormat/>
    <w:rsid w:val="004D7C81"/>
    <w:pPr>
      <w:spacing w:after="0" w:line="240" w:lineRule="auto"/>
      <w:jc w:val="center"/>
    </w:pPr>
    <w:rPr>
      <w:rFonts w:ascii="Times New Roman" w:eastAsia="SimSun" w:hAnsi="Times New Roman" w:cs="Times New Roman"/>
      <w:b/>
      <w:bCs/>
      <w:sz w:val="20"/>
      <w:lang w:bidi="ar-SA"/>
    </w:rPr>
  </w:style>
  <w:style w:type="paragraph" w:styleId="BodyText">
    <w:name w:val="Body Text"/>
    <w:basedOn w:val="Normal"/>
    <w:link w:val="BodyTextChar"/>
    <w:semiHidden/>
    <w:unhideWhenUsed/>
    <w:rsid w:val="004D7C81"/>
    <w:pPr>
      <w:tabs>
        <w:tab w:val="left" w:pos="288"/>
      </w:tabs>
      <w:spacing w:after="120" w:line="228" w:lineRule="auto"/>
      <w:ind w:firstLine="288"/>
      <w:jc w:val="both"/>
    </w:pPr>
    <w:rPr>
      <w:rFonts w:ascii="Times New Roman" w:eastAsia="SimSun" w:hAnsi="Times New Roman" w:cs="Times New Roman"/>
      <w:spacing w:val="-1"/>
      <w:sz w:val="20"/>
      <w:lang w:val="x-none" w:eastAsia="x-none" w:bidi="ar-SA"/>
    </w:rPr>
  </w:style>
  <w:style w:type="character" w:customStyle="1" w:styleId="BodyTextChar">
    <w:name w:val="Body Text Char"/>
    <w:basedOn w:val="DefaultParagraphFont"/>
    <w:link w:val="BodyText"/>
    <w:semiHidden/>
    <w:rsid w:val="004D7C81"/>
    <w:rPr>
      <w:rFonts w:ascii="Times New Roman" w:eastAsia="SimSun" w:hAnsi="Times New Roman" w:cs="Times New Roman"/>
      <w:spacing w:val="-1"/>
      <w:sz w:val="20"/>
      <w:lang w:val="x-none" w:eastAsia="x-none" w:bidi="ar-SA"/>
    </w:rPr>
  </w:style>
  <w:style w:type="paragraph" w:styleId="ListParagraph">
    <w:name w:val="List Paragraph"/>
    <w:basedOn w:val="Normal"/>
    <w:uiPriority w:val="34"/>
    <w:qFormat/>
    <w:rsid w:val="0049424B"/>
    <w:pPr>
      <w:ind w:left="720"/>
      <w:contextualSpacing/>
    </w:pPr>
  </w:style>
  <w:style w:type="paragraph" w:styleId="NoSpacing">
    <w:name w:val="No Spacing"/>
    <w:uiPriority w:val="1"/>
    <w:qFormat/>
    <w:rsid w:val="0049424B"/>
    <w:pPr>
      <w:spacing w:after="0" w:line="240" w:lineRule="auto"/>
    </w:pPr>
  </w:style>
  <w:style w:type="character" w:customStyle="1" w:styleId="Heading1Char">
    <w:name w:val="Heading 1 Char"/>
    <w:basedOn w:val="DefaultParagraphFont"/>
    <w:link w:val="Heading1"/>
    <w:uiPriority w:val="9"/>
    <w:rsid w:val="0049424B"/>
    <w:rPr>
      <w:rFonts w:asciiTheme="majorHAnsi" w:eastAsiaTheme="majorEastAsia" w:hAnsiTheme="majorHAnsi" w:cstheme="majorBidi"/>
      <w:color w:val="2F5496" w:themeColor="accent1" w:themeShade="BF"/>
      <w:sz w:val="32"/>
      <w:szCs w:val="29"/>
    </w:rPr>
  </w:style>
  <w:style w:type="character" w:customStyle="1" w:styleId="Heading2Char">
    <w:name w:val="Heading 2 Char"/>
    <w:basedOn w:val="DefaultParagraphFont"/>
    <w:link w:val="Heading2"/>
    <w:uiPriority w:val="9"/>
    <w:semiHidden/>
    <w:rsid w:val="00F251F4"/>
    <w:rPr>
      <w:rFonts w:asciiTheme="majorHAnsi" w:eastAsiaTheme="majorEastAsia" w:hAnsiTheme="majorHAnsi" w:cstheme="majorBidi"/>
      <w:color w:val="2F5496" w:themeColor="accent1" w:themeShade="BF"/>
      <w:sz w:val="26"/>
      <w:szCs w:val="23"/>
    </w:rPr>
  </w:style>
  <w:style w:type="paragraph" w:customStyle="1" w:styleId="references">
    <w:name w:val="references"/>
    <w:rsid w:val="00123A69"/>
    <w:pPr>
      <w:numPr>
        <w:numId w:val="9"/>
      </w:numPr>
      <w:spacing w:after="50" w:line="180" w:lineRule="exact"/>
      <w:jc w:val="both"/>
    </w:pPr>
    <w:rPr>
      <w:rFonts w:ascii="Times New Roman" w:eastAsia="MS Mincho" w:hAnsi="Times New Roman" w:cs="Times New Roman"/>
      <w:noProof/>
      <w:sz w:val="16"/>
      <w:szCs w:val="1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073766">
      <w:bodyDiv w:val="1"/>
      <w:marLeft w:val="0"/>
      <w:marRight w:val="0"/>
      <w:marTop w:val="0"/>
      <w:marBottom w:val="0"/>
      <w:divBdr>
        <w:top w:val="none" w:sz="0" w:space="0" w:color="auto"/>
        <w:left w:val="none" w:sz="0" w:space="0" w:color="auto"/>
        <w:bottom w:val="none" w:sz="0" w:space="0" w:color="auto"/>
        <w:right w:val="none" w:sz="0" w:space="0" w:color="auto"/>
      </w:divBdr>
    </w:div>
    <w:div w:id="91241012">
      <w:bodyDiv w:val="1"/>
      <w:marLeft w:val="0"/>
      <w:marRight w:val="0"/>
      <w:marTop w:val="0"/>
      <w:marBottom w:val="0"/>
      <w:divBdr>
        <w:top w:val="none" w:sz="0" w:space="0" w:color="auto"/>
        <w:left w:val="none" w:sz="0" w:space="0" w:color="auto"/>
        <w:bottom w:val="none" w:sz="0" w:space="0" w:color="auto"/>
        <w:right w:val="none" w:sz="0" w:space="0" w:color="auto"/>
      </w:divBdr>
    </w:div>
    <w:div w:id="108472812">
      <w:bodyDiv w:val="1"/>
      <w:marLeft w:val="0"/>
      <w:marRight w:val="0"/>
      <w:marTop w:val="0"/>
      <w:marBottom w:val="0"/>
      <w:divBdr>
        <w:top w:val="none" w:sz="0" w:space="0" w:color="auto"/>
        <w:left w:val="none" w:sz="0" w:space="0" w:color="auto"/>
        <w:bottom w:val="none" w:sz="0" w:space="0" w:color="auto"/>
        <w:right w:val="none" w:sz="0" w:space="0" w:color="auto"/>
      </w:divBdr>
    </w:div>
    <w:div w:id="123280744">
      <w:bodyDiv w:val="1"/>
      <w:marLeft w:val="0"/>
      <w:marRight w:val="0"/>
      <w:marTop w:val="0"/>
      <w:marBottom w:val="0"/>
      <w:divBdr>
        <w:top w:val="none" w:sz="0" w:space="0" w:color="auto"/>
        <w:left w:val="none" w:sz="0" w:space="0" w:color="auto"/>
        <w:bottom w:val="none" w:sz="0" w:space="0" w:color="auto"/>
        <w:right w:val="none" w:sz="0" w:space="0" w:color="auto"/>
      </w:divBdr>
    </w:div>
    <w:div w:id="214976913">
      <w:bodyDiv w:val="1"/>
      <w:marLeft w:val="0"/>
      <w:marRight w:val="0"/>
      <w:marTop w:val="0"/>
      <w:marBottom w:val="0"/>
      <w:divBdr>
        <w:top w:val="none" w:sz="0" w:space="0" w:color="auto"/>
        <w:left w:val="none" w:sz="0" w:space="0" w:color="auto"/>
        <w:bottom w:val="none" w:sz="0" w:space="0" w:color="auto"/>
        <w:right w:val="none" w:sz="0" w:space="0" w:color="auto"/>
      </w:divBdr>
    </w:div>
    <w:div w:id="277444735">
      <w:bodyDiv w:val="1"/>
      <w:marLeft w:val="0"/>
      <w:marRight w:val="0"/>
      <w:marTop w:val="0"/>
      <w:marBottom w:val="0"/>
      <w:divBdr>
        <w:top w:val="none" w:sz="0" w:space="0" w:color="auto"/>
        <w:left w:val="none" w:sz="0" w:space="0" w:color="auto"/>
        <w:bottom w:val="none" w:sz="0" w:space="0" w:color="auto"/>
        <w:right w:val="none" w:sz="0" w:space="0" w:color="auto"/>
      </w:divBdr>
    </w:div>
    <w:div w:id="406417517">
      <w:bodyDiv w:val="1"/>
      <w:marLeft w:val="0"/>
      <w:marRight w:val="0"/>
      <w:marTop w:val="0"/>
      <w:marBottom w:val="0"/>
      <w:divBdr>
        <w:top w:val="none" w:sz="0" w:space="0" w:color="auto"/>
        <w:left w:val="none" w:sz="0" w:space="0" w:color="auto"/>
        <w:bottom w:val="none" w:sz="0" w:space="0" w:color="auto"/>
        <w:right w:val="none" w:sz="0" w:space="0" w:color="auto"/>
      </w:divBdr>
    </w:div>
    <w:div w:id="428702340">
      <w:bodyDiv w:val="1"/>
      <w:marLeft w:val="0"/>
      <w:marRight w:val="0"/>
      <w:marTop w:val="0"/>
      <w:marBottom w:val="0"/>
      <w:divBdr>
        <w:top w:val="none" w:sz="0" w:space="0" w:color="auto"/>
        <w:left w:val="none" w:sz="0" w:space="0" w:color="auto"/>
        <w:bottom w:val="none" w:sz="0" w:space="0" w:color="auto"/>
        <w:right w:val="none" w:sz="0" w:space="0" w:color="auto"/>
      </w:divBdr>
    </w:div>
    <w:div w:id="476997219">
      <w:bodyDiv w:val="1"/>
      <w:marLeft w:val="0"/>
      <w:marRight w:val="0"/>
      <w:marTop w:val="0"/>
      <w:marBottom w:val="0"/>
      <w:divBdr>
        <w:top w:val="none" w:sz="0" w:space="0" w:color="auto"/>
        <w:left w:val="none" w:sz="0" w:space="0" w:color="auto"/>
        <w:bottom w:val="none" w:sz="0" w:space="0" w:color="auto"/>
        <w:right w:val="none" w:sz="0" w:space="0" w:color="auto"/>
      </w:divBdr>
    </w:div>
    <w:div w:id="567885616">
      <w:bodyDiv w:val="1"/>
      <w:marLeft w:val="0"/>
      <w:marRight w:val="0"/>
      <w:marTop w:val="0"/>
      <w:marBottom w:val="0"/>
      <w:divBdr>
        <w:top w:val="none" w:sz="0" w:space="0" w:color="auto"/>
        <w:left w:val="none" w:sz="0" w:space="0" w:color="auto"/>
        <w:bottom w:val="none" w:sz="0" w:space="0" w:color="auto"/>
        <w:right w:val="none" w:sz="0" w:space="0" w:color="auto"/>
      </w:divBdr>
    </w:div>
    <w:div w:id="784078639">
      <w:bodyDiv w:val="1"/>
      <w:marLeft w:val="0"/>
      <w:marRight w:val="0"/>
      <w:marTop w:val="0"/>
      <w:marBottom w:val="0"/>
      <w:divBdr>
        <w:top w:val="none" w:sz="0" w:space="0" w:color="auto"/>
        <w:left w:val="none" w:sz="0" w:space="0" w:color="auto"/>
        <w:bottom w:val="none" w:sz="0" w:space="0" w:color="auto"/>
        <w:right w:val="none" w:sz="0" w:space="0" w:color="auto"/>
      </w:divBdr>
    </w:div>
    <w:div w:id="1009481373">
      <w:bodyDiv w:val="1"/>
      <w:marLeft w:val="0"/>
      <w:marRight w:val="0"/>
      <w:marTop w:val="0"/>
      <w:marBottom w:val="0"/>
      <w:divBdr>
        <w:top w:val="none" w:sz="0" w:space="0" w:color="auto"/>
        <w:left w:val="none" w:sz="0" w:space="0" w:color="auto"/>
        <w:bottom w:val="none" w:sz="0" w:space="0" w:color="auto"/>
        <w:right w:val="none" w:sz="0" w:space="0" w:color="auto"/>
      </w:divBdr>
    </w:div>
    <w:div w:id="1095903851">
      <w:bodyDiv w:val="1"/>
      <w:marLeft w:val="0"/>
      <w:marRight w:val="0"/>
      <w:marTop w:val="0"/>
      <w:marBottom w:val="0"/>
      <w:divBdr>
        <w:top w:val="none" w:sz="0" w:space="0" w:color="auto"/>
        <w:left w:val="none" w:sz="0" w:space="0" w:color="auto"/>
        <w:bottom w:val="none" w:sz="0" w:space="0" w:color="auto"/>
        <w:right w:val="none" w:sz="0" w:space="0" w:color="auto"/>
      </w:divBdr>
    </w:div>
    <w:div w:id="1129860889">
      <w:bodyDiv w:val="1"/>
      <w:marLeft w:val="0"/>
      <w:marRight w:val="0"/>
      <w:marTop w:val="0"/>
      <w:marBottom w:val="0"/>
      <w:divBdr>
        <w:top w:val="none" w:sz="0" w:space="0" w:color="auto"/>
        <w:left w:val="none" w:sz="0" w:space="0" w:color="auto"/>
        <w:bottom w:val="none" w:sz="0" w:space="0" w:color="auto"/>
        <w:right w:val="none" w:sz="0" w:space="0" w:color="auto"/>
      </w:divBdr>
    </w:div>
    <w:div w:id="1138642667">
      <w:bodyDiv w:val="1"/>
      <w:marLeft w:val="0"/>
      <w:marRight w:val="0"/>
      <w:marTop w:val="0"/>
      <w:marBottom w:val="0"/>
      <w:divBdr>
        <w:top w:val="none" w:sz="0" w:space="0" w:color="auto"/>
        <w:left w:val="none" w:sz="0" w:space="0" w:color="auto"/>
        <w:bottom w:val="none" w:sz="0" w:space="0" w:color="auto"/>
        <w:right w:val="none" w:sz="0" w:space="0" w:color="auto"/>
      </w:divBdr>
    </w:div>
    <w:div w:id="1143893567">
      <w:bodyDiv w:val="1"/>
      <w:marLeft w:val="0"/>
      <w:marRight w:val="0"/>
      <w:marTop w:val="0"/>
      <w:marBottom w:val="0"/>
      <w:divBdr>
        <w:top w:val="none" w:sz="0" w:space="0" w:color="auto"/>
        <w:left w:val="none" w:sz="0" w:space="0" w:color="auto"/>
        <w:bottom w:val="none" w:sz="0" w:space="0" w:color="auto"/>
        <w:right w:val="none" w:sz="0" w:space="0" w:color="auto"/>
      </w:divBdr>
    </w:div>
    <w:div w:id="1157650249">
      <w:bodyDiv w:val="1"/>
      <w:marLeft w:val="0"/>
      <w:marRight w:val="0"/>
      <w:marTop w:val="0"/>
      <w:marBottom w:val="0"/>
      <w:divBdr>
        <w:top w:val="none" w:sz="0" w:space="0" w:color="auto"/>
        <w:left w:val="none" w:sz="0" w:space="0" w:color="auto"/>
        <w:bottom w:val="none" w:sz="0" w:space="0" w:color="auto"/>
        <w:right w:val="none" w:sz="0" w:space="0" w:color="auto"/>
      </w:divBdr>
    </w:div>
    <w:div w:id="1184708224">
      <w:bodyDiv w:val="1"/>
      <w:marLeft w:val="0"/>
      <w:marRight w:val="0"/>
      <w:marTop w:val="0"/>
      <w:marBottom w:val="0"/>
      <w:divBdr>
        <w:top w:val="none" w:sz="0" w:space="0" w:color="auto"/>
        <w:left w:val="none" w:sz="0" w:space="0" w:color="auto"/>
        <w:bottom w:val="none" w:sz="0" w:space="0" w:color="auto"/>
        <w:right w:val="none" w:sz="0" w:space="0" w:color="auto"/>
      </w:divBdr>
    </w:div>
    <w:div w:id="1242447794">
      <w:bodyDiv w:val="1"/>
      <w:marLeft w:val="0"/>
      <w:marRight w:val="0"/>
      <w:marTop w:val="0"/>
      <w:marBottom w:val="0"/>
      <w:divBdr>
        <w:top w:val="none" w:sz="0" w:space="0" w:color="auto"/>
        <w:left w:val="none" w:sz="0" w:space="0" w:color="auto"/>
        <w:bottom w:val="none" w:sz="0" w:space="0" w:color="auto"/>
        <w:right w:val="none" w:sz="0" w:space="0" w:color="auto"/>
      </w:divBdr>
    </w:div>
    <w:div w:id="1487043196">
      <w:bodyDiv w:val="1"/>
      <w:marLeft w:val="0"/>
      <w:marRight w:val="0"/>
      <w:marTop w:val="0"/>
      <w:marBottom w:val="0"/>
      <w:divBdr>
        <w:top w:val="none" w:sz="0" w:space="0" w:color="auto"/>
        <w:left w:val="none" w:sz="0" w:space="0" w:color="auto"/>
        <w:bottom w:val="none" w:sz="0" w:space="0" w:color="auto"/>
        <w:right w:val="none" w:sz="0" w:space="0" w:color="auto"/>
      </w:divBdr>
    </w:div>
    <w:div w:id="1745106390">
      <w:bodyDiv w:val="1"/>
      <w:marLeft w:val="0"/>
      <w:marRight w:val="0"/>
      <w:marTop w:val="0"/>
      <w:marBottom w:val="0"/>
      <w:divBdr>
        <w:top w:val="none" w:sz="0" w:space="0" w:color="auto"/>
        <w:left w:val="none" w:sz="0" w:space="0" w:color="auto"/>
        <w:bottom w:val="none" w:sz="0" w:space="0" w:color="auto"/>
        <w:right w:val="none" w:sz="0" w:space="0" w:color="auto"/>
      </w:divBdr>
    </w:div>
    <w:div w:id="2073312712">
      <w:bodyDiv w:val="1"/>
      <w:marLeft w:val="0"/>
      <w:marRight w:val="0"/>
      <w:marTop w:val="0"/>
      <w:marBottom w:val="0"/>
      <w:divBdr>
        <w:top w:val="none" w:sz="0" w:space="0" w:color="auto"/>
        <w:left w:val="none" w:sz="0" w:space="0" w:color="auto"/>
        <w:bottom w:val="none" w:sz="0" w:space="0" w:color="auto"/>
        <w:right w:val="none" w:sz="0" w:space="0" w:color="auto"/>
      </w:divBdr>
    </w:div>
    <w:div w:id="2087874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hakalbaibhav07@gmail.com"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doi.org/10.1016/j.procs.2016.07.024" TargetMode="External"/><Relationship Id="rId7" Type="http://schemas.openxmlformats.org/officeDocument/2006/relationships/hyperlink" Target="mailto:avishekrijal01@gmail.com" TargetMode="Externa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doi.org/10.1002/jemt.23071" TargetMode="External"/><Relationship Id="rId1" Type="http://schemas.openxmlformats.org/officeDocument/2006/relationships/numbering" Target="numbering.xml"/><Relationship Id="rId6" Type="http://schemas.openxmlformats.org/officeDocument/2006/relationships/hyperlink" Target="mailto:nepalanurag72@gmail.com" TargetMode="External"/><Relationship Id="rId11" Type="http://schemas.openxmlformats.org/officeDocument/2006/relationships/image" Target="media/image2.jpeg"/><Relationship Id="rId5" Type="http://schemas.openxmlformats.org/officeDocument/2006/relationships/hyperlink" Target="mailto:nalini.n@nmit.ac.in" TargetMode="Externa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mailto:mesabmk@gmail.com" TargetMode="External"/><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9</Pages>
  <Words>2815</Words>
  <Characters>16051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Avay kushwaha</dc:creator>
  <cp:keywords/>
  <dc:description/>
  <cp:lastModifiedBy>Avay kushwaha</cp:lastModifiedBy>
  <cp:revision>16</cp:revision>
  <dcterms:created xsi:type="dcterms:W3CDTF">2023-02-27T06:29:00Z</dcterms:created>
  <dcterms:modified xsi:type="dcterms:W3CDTF">2023-02-27T07:56:00Z</dcterms:modified>
</cp:coreProperties>
</file>