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C46" w:rsidRDefault="0039204B">
      <w:pPr>
        <w:pStyle w:val="Header"/>
        <w:jc w:val="center"/>
      </w:pPr>
      <w:r>
        <w:rPr>
          <w:noProof/>
        </w:rPr>
        <w:drawing>
          <wp:inline distT="0" distB="0" distL="0" distR="0">
            <wp:extent cx="2828925" cy="676275"/>
            <wp:effectExtent l="0" t="0" r="9525" b="9525"/>
            <wp:docPr id="1" name="Picture 1" descr="BELLE_CREEK_LOGO_H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LLE_CREEK_LOGO_HORI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676275"/>
                    </a:xfrm>
                    <a:prstGeom prst="rect">
                      <a:avLst/>
                    </a:prstGeom>
                    <a:noFill/>
                    <a:ln>
                      <a:noFill/>
                    </a:ln>
                  </pic:spPr>
                </pic:pic>
              </a:graphicData>
            </a:graphic>
          </wp:inline>
        </w:drawing>
      </w:r>
    </w:p>
    <w:p w:rsidR="00136C46" w:rsidRDefault="00136C46">
      <w:pPr>
        <w:pStyle w:val="Caption"/>
      </w:pPr>
      <w:r>
        <w:t xml:space="preserve">Belle Creek </w:t>
      </w:r>
      <w:r w:rsidR="006203DC">
        <w:t>Metropolitan District No. 1</w:t>
      </w:r>
    </w:p>
    <w:p w:rsidR="00136C46" w:rsidRDefault="00136C46">
      <w:pPr>
        <w:jc w:val="center"/>
        <w:rPr>
          <w:rFonts w:ascii="Arial Black" w:hAnsi="Arial Black"/>
          <w:color w:val="333399"/>
          <w:sz w:val="16"/>
        </w:rPr>
      </w:pPr>
    </w:p>
    <w:p w:rsidR="00E207CC" w:rsidRDefault="00E207CC">
      <w:pPr>
        <w:jc w:val="center"/>
        <w:rPr>
          <w:rFonts w:ascii="Arial Black" w:hAnsi="Arial Black"/>
          <w:color w:val="333399"/>
          <w:sz w:val="16"/>
        </w:rPr>
      </w:pPr>
    </w:p>
    <w:p w:rsidR="00313653" w:rsidRDefault="00313653" w:rsidP="00015DEE">
      <w:pPr>
        <w:rPr>
          <w:rFonts w:ascii="Calibri" w:hAnsi="Calibri"/>
          <w:szCs w:val="24"/>
        </w:rPr>
      </w:pPr>
    </w:p>
    <w:p w:rsidR="0039204B" w:rsidRDefault="0039204B" w:rsidP="0039204B">
      <w:pPr>
        <w:pStyle w:val="TextBody"/>
        <w:spacing w:after="0" w:line="331" w:lineRule="auto"/>
        <w:rPr>
          <w:rFonts w:ascii="Arial" w:hAnsi="Arial"/>
          <w:color w:val="000000"/>
          <w:sz w:val="21"/>
        </w:rPr>
      </w:pPr>
      <w:r>
        <w:rPr>
          <w:rFonts w:ascii="Arial" w:hAnsi="Arial"/>
          <w:color w:val="000000"/>
          <w:sz w:val="21"/>
        </w:rPr>
        <w:t>Date:</w:t>
      </w:r>
      <w:r>
        <w:rPr>
          <w:rFonts w:ascii="Arial" w:hAnsi="Arial"/>
          <w:color w:val="000000"/>
          <w:sz w:val="21"/>
        </w:rPr>
        <w:tab/>
        <w:t>June 27, 2016</w:t>
      </w:r>
    </w:p>
    <w:p w:rsidR="0039204B" w:rsidRDefault="0039204B" w:rsidP="0039204B">
      <w:pPr>
        <w:pStyle w:val="TextBody"/>
        <w:spacing w:after="0" w:line="331" w:lineRule="auto"/>
        <w:rPr>
          <w:rFonts w:ascii="Arial" w:hAnsi="Arial"/>
          <w:color w:val="000000"/>
          <w:sz w:val="21"/>
        </w:rPr>
      </w:pPr>
      <w:r>
        <w:rPr>
          <w:rFonts w:ascii="Arial" w:hAnsi="Arial"/>
          <w:color w:val="000000"/>
          <w:sz w:val="21"/>
        </w:rPr>
        <w:t>To:</w:t>
      </w:r>
      <w:r>
        <w:rPr>
          <w:rFonts w:ascii="Arial" w:hAnsi="Arial"/>
          <w:color w:val="000000"/>
          <w:sz w:val="21"/>
        </w:rPr>
        <w:tab/>
        <w:t>Belle Creek Property Owner</w:t>
      </w:r>
    </w:p>
    <w:p w:rsidR="0039204B" w:rsidRDefault="0039204B" w:rsidP="0039204B">
      <w:pPr>
        <w:pStyle w:val="TextBody"/>
        <w:spacing w:after="0" w:line="331" w:lineRule="auto"/>
        <w:rPr>
          <w:rFonts w:ascii="Arial" w:hAnsi="Arial"/>
          <w:color w:val="000000"/>
          <w:sz w:val="21"/>
        </w:rPr>
      </w:pPr>
      <w:r>
        <w:rPr>
          <w:rFonts w:ascii="Arial" w:hAnsi="Arial"/>
          <w:color w:val="000000"/>
          <w:sz w:val="21"/>
        </w:rPr>
        <w:t>From:</w:t>
      </w:r>
      <w:r>
        <w:rPr>
          <w:rFonts w:ascii="Arial" w:hAnsi="Arial"/>
          <w:color w:val="000000"/>
          <w:sz w:val="21"/>
        </w:rPr>
        <w:tab/>
        <w:t>Belle Creek Metropolitan District No. 1</w:t>
      </w:r>
    </w:p>
    <w:p w:rsidR="0039204B" w:rsidRDefault="0039204B" w:rsidP="0039204B">
      <w:pPr>
        <w:pStyle w:val="TextBody"/>
        <w:spacing w:after="0" w:line="331" w:lineRule="auto"/>
        <w:rPr>
          <w:rFonts w:ascii="Arial" w:hAnsi="Arial"/>
          <w:color w:val="000000"/>
          <w:sz w:val="21"/>
        </w:rPr>
      </w:pPr>
    </w:p>
    <w:p w:rsidR="0039204B" w:rsidRDefault="0039204B" w:rsidP="0039204B">
      <w:pPr>
        <w:pStyle w:val="TextBody"/>
        <w:spacing w:after="0" w:line="331" w:lineRule="auto"/>
        <w:jc w:val="both"/>
      </w:pPr>
      <w:r>
        <w:rPr>
          <w:rFonts w:ascii="Arial" w:hAnsi="Arial"/>
          <w:color w:val="000000"/>
          <w:sz w:val="21"/>
        </w:rPr>
        <w:t xml:space="preserve">Today, your taxes pay for </w:t>
      </w:r>
      <w:r>
        <w:rPr>
          <w:rFonts w:ascii="Arial" w:hAnsi="Arial"/>
          <w:i/>
          <w:color w:val="000000"/>
          <w:sz w:val="21"/>
        </w:rPr>
        <w:t>both</w:t>
      </w:r>
      <w:r>
        <w:rPr>
          <w:color w:val="000000"/>
        </w:rPr>
        <w:t xml:space="preserve"> </w:t>
      </w:r>
      <w:r>
        <w:rPr>
          <w:rFonts w:ascii="Arial" w:hAnsi="Arial"/>
          <w:color w:val="000000"/>
          <w:sz w:val="21"/>
        </w:rPr>
        <w:t>the Belle Creek Metropolitan District No. 1 (“District”) and the Belle Creek Master Association “(Association”). District staff and legal counsel have advised the District Board that it would be simpler to dissolve the Master Association. This Association is no longer active, but it costs us thousands of dollars per year. If dissolved, you will still live in a community with the same rules that you have today.</w:t>
      </w:r>
    </w:p>
    <w:p w:rsidR="0039204B" w:rsidRDefault="0039204B" w:rsidP="0039204B">
      <w:pPr>
        <w:pStyle w:val="TextBody"/>
        <w:jc w:val="both"/>
      </w:pPr>
    </w:p>
    <w:p w:rsidR="0039204B" w:rsidRDefault="0039204B" w:rsidP="0039204B">
      <w:pPr>
        <w:pStyle w:val="TextBody"/>
        <w:spacing w:after="0" w:line="331" w:lineRule="auto"/>
        <w:jc w:val="both"/>
        <w:rPr>
          <w:rFonts w:ascii="Arial" w:hAnsi="Arial"/>
          <w:color w:val="000000"/>
          <w:sz w:val="21"/>
        </w:rPr>
      </w:pPr>
      <w:r>
        <w:rPr>
          <w:rFonts w:ascii="Arial" w:hAnsi="Arial"/>
          <w:color w:val="000000"/>
          <w:sz w:val="21"/>
        </w:rPr>
        <w:t>Here is what is needed from you:</w:t>
      </w:r>
    </w:p>
    <w:p w:rsidR="0039204B" w:rsidRDefault="0039204B" w:rsidP="0039204B">
      <w:pPr>
        <w:pStyle w:val="TextBody"/>
        <w:numPr>
          <w:ilvl w:val="0"/>
          <w:numId w:val="2"/>
        </w:numPr>
        <w:shd w:val="clear" w:color="auto" w:fill="FFFFFF"/>
        <w:tabs>
          <w:tab w:val="left" w:pos="0"/>
        </w:tabs>
        <w:spacing w:after="0" w:line="331" w:lineRule="auto"/>
        <w:jc w:val="both"/>
        <w:rPr>
          <w:rFonts w:ascii="Arial" w:hAnsi="Arial"/>
          <w:color w:val="000000"/>
          <w:sz w:val="21"/>
        </w:rPr>
      </w:pPr>
      <w:r>
        <w:rPr>
          <w:rFonts w:ascii="Arial" w:hAnsi="Arial"/>
          <w:color w:val="000000"/>
          <w:sz w:val="21"/>
        </w:rPr>
        <w:t>read the attached documents</w:t>
      </w:r>
    </w:p>
    <w:p w:rsidR="0039204B" w:rsidRDefault="0039204B" w:rsidP="0039204B">
      <w:pPr>
        <w:pStyle w:val="TextBody"/>
        <w:numPr>
          <w:ilvl w:val="0"/>
          <w:numId w:val="2"/>
        </w:numPr>
        <w:shd w:val="clear" w:color="auto" w:fill="FFFFFF"/>
        <w:tabs>
          <w:tab w:val="left" w:pos="0"/>
        </w:tabs>
        <w:spacing w:after="0" w:line="331" w:lineRule="auto"/>
        <w:jc w:val="both"/>
        <w:rPr>
          <w:rFonts w:ascii="Arial" w:hAnsi="Arial"/>
          <w:color w:val="000000"/>
          <w:sz w:val="21"/>
        </w:rPr>
      </w:pPr>
      <w:r>
        <w:rPr>
          <w:rFonts w:ascii="Arial" w:hAnsi="Arial"/>
          <w:color w:val="000000"/>
          <w:sz w:val="21"/>
        </w:rPr>
        <w:t>sign the proxy form</w:t>
      </w:r>
    </w:p>
    <w:p w:rsidR="0039204B" w:rsidRDefault="0039204B" w:rsidP="0039204B">
      <w:pPr>
        <w:pStyle w:val="TextBody"/>
        <w:numPr>
          <w:ilvl w:val="0"/>
          <w:numId w:val="2"/>
        </w:numPr>
        <w:shd w:val="clear" w:color="auto" w:fill="FFFFFF"/>
        <w:tabs>
          <w:tab w:val="left" w:pos="0"/>
        </w:tabs>
        <w:spacing w:after="0" w:line="331" w:lineRule="auto"/>
        <w:jc w:val="both"/>
        <w:rPr>
          <w:rFonts w:ascii="Arial" w:hAnsi="Arial"/>
          <w:color w:val="000000"/>
          <w:sz w:val="21"/>
        </w:rPr>
      </w:pPr>
      <w:r>
        <w:rPr>
          <w:rFonts w:ascii="Arial" w:hAnsi="Arial"/>
          <w:color w:val="000000"/>
          <w:sz w:val="21"/>
        </w:rPr>
        <w:t>return the form to the family center</w:t>
      </w:r>
      <w:r w:rsidR="00B31C54">
        <w:rPr>
          <w:rFonts w:ascii="Arial" w:hAnsi="Arial"/>
          <w:color w:val="000000"/>
          <w:sz w:val="21"/>
        </w:rPr>
        <w:t xml:space="preserve">, </w:t>
      </w:r>
      <w:r>
        <w:rPr>
          <w:rFonts w:ascii="Arial" w:hAnsi="Arial"/>
          <w:color w:val="000000"/>
          <w:sz w:val="21"/>
        </w:rPr>
        <w:t>mail</w:t>
      </w:r>
      <w:r w:rsidR="00B31C54">
        <w:rPr>
          <w:rFonts w:ascii="Arial" w:hAnsi="Arial"/>
          <w:color w:val="000000"/>
          <w:sz w:val="21"/>
        </w:rPr>
        <w:t xml:space="preserve"> or email</w:t>
      </w:r>
      <w:r>
        <w:rPr>
          <w:rFonts w:ascii="Arial" w:hAnsi="Arial"/>
          <w:color w:val="000000"/>
          <w:sz w:val="21"/>
        </w:rPr>
        <w:t xml:space="preserve"> it to Laurie Tatlock</w:t>
      </w:r>
    </w:p>
    <w:p w:rsidR="0039204B" w:rsidRDefault="0039204B" w:rsidP="0039204B">
      <w:pPr>
        <w:pStyle w:val="TextBody"/>
        <w:jc w:val="both"/>
      </w:pPr>
    </w:p>
    <w:p w:rsidR="0039204B" w:rsidRDefault="00094195" w:rsidP="0039204B">
      <w:pPr>
        <w:pStyle w:val="TextBody"/>
        <w:spacing w:after="0" w:line="331" w:lineRule="auto"/>
        <w:jc w:val="both"/>
        <w:rPr>
          <w:rFonts w:ascii="Arial" w:hAnsi="Arial"/>
          <w:color w:val="000000"/>
          <w:sz w:val="21"/>
        </w:rPr>
      </w:pPr>
      <w:r>
        <w:rPr>
          <w:rFonts w:ascii="Arial" w:hAnsi="Arial"/>
          <w:color w:val="000000"/>
          <w:sz w:val="21"/>
        </w:rPr>
        <w:t xml:space="preserve">Copies of the </w:t>
      </w:r>
      <w:r w:rsidRPr="00094195">
        <w:rPr>
          <w:rFonts w:ascii="Arial" w:hAnsi="Arial" w:cs="Arial"/>
          <w:sz w:val="21"/>
          <w:szCs w:val="21"/>
        </w:rPr>
        <w:t>Proposed Declaration and the Termination Agreement</w:t>
      </w:r>
      <w:r>
        <w:rPr>
          <w:rFonts w:ascii="Arial" w:hAnsi="Arial" w:cs="Arial"/>
          <w:sz w:val="21"/>
          <w:szCs w:val="21"/>
        </w:rPr>
        <w:t xml:space="preserve"> can be viewed at or downloaded from the District’s website: </w:t>
      </w:r>
      <w:hyperlink r:id="rId8" w:history="1">
        <w:r w:rsidRPr="008E2B4E">
          <w:rPr>
            <w:rStyle w:val="Hyperlink"/>
            <w:rFonts w:ascii="Arial" w:hAnsi="Arial" w:cs="Arial"/>
            <w:sz w:val="21"/>
            <w:szCs w:val="21"/>
          </w:rPr>
          <w:t>www.bellecreekmd.org</w:t>
        </w:r>
      </w:hyperlink>
      <w:r>
        <w:rPr>
          <w:rFonts w:ascii="Arial" w:hAnsi="Arial" w:cs="Arial"/>
          <w:sz w:val="21"/>
          <w:szCs w:val="21"/>
        </w:rPr>
        <w:t xml:space="preserve">.  If you need a copy, please ask family center staff to print them for you.  </w:t>
      </w:r>
      <w:r>
        <w:rPr>
          <w:rFonts w:ascii="Arial" w:hAnsi="Arial"/>
          <w:color w:val="000000"/>
          <w:sz w:val="21"/>
        </w:rPr>
        <w:t xml:space="preserve"> </w:t>
      </w:r>
      <w:r w:rsidR="0039204B">
        <w:rPr>
          <w:rFonts w:ascii="Arial" w:hAnsi="Arial"/>
          <w:color w:val="000000"/>
          <w:sz w:val="21"/>
        </w:rPr>
        <w:t xml:space="preserve">The proxy form allows the board to vote on your behalf to end the Master Association and update some documents related to this change. Non-profit corporations, like the Master Association, must follow State laws, even if the Association is no longer active. Since 2008, the District has been doing everything that the Association was created to do but </w:t>
      </w:r>
      <w:r>
        <w:rPr>
          <w:rFonts w:ascii="Arial" w:hAnsi="Arial"/>
          <w:color w:val="000000"/>
          <w:sz w:val="21"/>
        </w:rPr>
        <w:t>i</w:t>
      </w:r>
      <w:r w:rsidR="0039204B">
        <w:rPr>
          <w:rFonts w:ascii="Arial" w:hAnsi="Arial"/>
          <w:color w:val="000000"/>
          <w:sz w:val="21"/>
        </w:rPr>
        <w:t>t requires a community vote to end the Association. This is what we are trying to do now.</w:t>
      </w:r>
    </w:p>
    <w:p w:rsidR="0039204B" w:rsidRDefault="0039204B" w:rsidP="0039204B">
      <w:pPr>
        <w:pStyle w:val="TextBody"/>
        <w:jc w:val="both"/>
        <w:rPr>
          <w:rFonts w:ascii="Arial" w:hAnsi="Arial"/>
          <w:color w:val="000000"/>
          <w:sz w:val="21"/>
        </w:rPr>
      </w:pPr>
      <w:r>
        <w:br/>
      </w:r>
      <w:r>
        <w:rPr>
          <w:rFonts w:ascii="Arial" w:hAnsi="Arial"/>
          <w:color w:val="000000"/>
          <w:sz w:val="21"/>
        </w:rPr>
        <w:t xml:space="preserve">Please read the attached </w:t>
      </w:r>
      <w:r w:rsidR="00B31C54">
        <w:rPr>
          <w:rFonts w:ascii="Arial" w:hAnsi="Arial"/>
          <w:color w:val="000000"/>
          <w:sz w:val="21"/>
        </w:rPr>
        <w:t>explanation</w:t>
      </w:r>
      <w:bookmarkStart w:id="0" w:name="_GoBack"/>
      <w:bookmarkEnd w:id="0"/>
      <w:r>
        <w:rPr>
          <w:rFonts w:ascii="Arial" w:hAnsi="Arial"/>
          <w:color w:val="000000"/>
          <w:sz w:val="21"/>
        </w:rPr>
        <w:t xml:space="preserve"> to learn more about the history of why we want to do this. If you have more questions, come to the next Covenant Enforcement Committee meeting. These meetings are held every third Wednesday of the month at 6pm in the Family Center. You may also call or email Laurie Tatlock.  </w:t>
      </w:r>
    </w:p>
    <w:p w:rsidR="0039204B" w:rsidRDefault="00C44687" w:rsidP="0039204B">
      <w:pPr>
        <w:pStyle w:val="TextBody"/>
        <w:jc w:val="both"/>
        <w:rPr>
          <w:rFonts w:ascii="Arial" w:hAnsi="Arial"/>
          <w:color w:val="000000"/>
          <w:sz w:val="21"/>
        </w:rPr>
      </w:pPr>
      <w:hyperlink r:id="rId9" w:history="1">
        <w:r w:rsidR="0039204B" w:rsidRPr="00DB0691">
          <w:rPr>
            <w:rStyle w:val="Hyperlink"/>
            <w:rFonts w:ascii="Arial" w:hAnsi="Arial"/>
            <w:sz w:val="21"/>
          </w:rPr>
          <w:t>laurie@mulhernmre.com</w:t>
        </w:r>
      </w:hyperlink>
    </w:p>
    <w:p w:rsidR="0039204B" w:rsidRDefault="0039204B" w:rsidP="0039204B">
      <w:pPr>
        <w:pStyle w:val="TextBody"/>
        <w:jc w:val="both"/>
        <w:rPr>
          <w:rFonts w:ascii="Arial" w:hAnsi="Arial"/>
          <w:color w:val="000000"/>
          <w:sz w:val="21"/>
        </w:rPr>
      </w:pPr>
      <w:r>
        <w:rPr>
          <w:rFonts w:ascii="Arial" w:hAnsi="Arial"/>
          <w:color w:val="000000"/>
          <w:sz w:val="21"/>
        </w:rPr>
        <w:t xml:space="preserve">303-649-9857 </w:t>
      </w:r>
    </w:p>
    <w:p w:rsidR="0039204B" w:rsidRDefault="0039204B" w:rsidP="0039204B">
      <w:pPr>
        <w:pStyle w:val="TextBody"/>
        <w:spacing w:after="0"/>
        <w:jc w:val="both"/>
        <w:rPr>
          <w:rFonts w:ascii="Arial" w:hAnsi="Arial"/>
          <w:color w:val="000000"/>
          <w:sz w:val="21"/>
        </w:rPr>
      </w:pPr>
      <w:r>
        <w:rPr>
          <w:rFonts w:ascii="Arial" w:hAnsi="Arial"/>
          <w:color w:val="000000"/>
          <w:sz w:val="21"/>
        </w:rPr>
        <w:t>2 Inverness Drive East, #200</w:t>
      </w:r>
    </w:p>
    <w:p w:rsidR="0039204B" w:rsidRDefault="0039204B" w:rsidP="0039204B">
      <w:pPr>
        <w:pStyle w:val="TextBody"/>
        <w:spacing w:after="0"/>
        <w:jc w:val="both"/>
      </w:pPr>
      <w:r>
        <w:rPr>
          <w:rFonts w:ascii="Arial" w:hAnsi="Arial"/>
          <w:color w:val="000000"/>
          <w:sz w:val="21"/>
        </w:rPr>
        <w:t>Englewood, CO 80112</w:t>
      </w:r>
    </w:p>
    <w:p w:rsidR="00313653" w:rsidRDefault="00313653" w:rsidP="00015DEE">
      <w:pPr>
        <w:rPr>
          <w:rFonts w:ascii="Calibri" w:hAnsi="Calibri"/>
          <w:szCs w:val="24"/>
        </w:rPr>
      </w:pPr>
    </w:p>
    <w:p w:rsidR="00313653" w:rsidRDefault="00313653" w:rsidP="00015DEE">
      <w:pPr>
        <w:rPr>
          <w:rFonts w:ascii="Calibri" w:hAnsi="Calibri"/>
          <w:szCs w:val="24"/>
        </w:rPr>
      </w:pPr>
    </w:p>
    <w:p w:rsidR="00313653" w:rsidRDefault="00313653" w:rsidP="00313653">
      <w:pPr>
        <w:jc w:val="both"/>
        <w:rPr>
          <w:rFonts w:ascii="Calibri" w:hAnsi="Calibri"/>
          <w:szCs w:val="24"/>
        </w:rPr>
      </w:pPr>
    </w:p>
    <w:p w:rsidR="00015DEE" w:rsidRPr="00015DEE" w:rsidRDefault="00015DEE" w:rsidP="00313653">
      <w:pPr>
        <w:jc w:val="both"/>
        <w:rPr>
          <w:rFonts w:ascii="Calibri" w:hAnsi="Calibri"/>
          <w:szCs w:val="24"/>
        </w:rPr>
      </w:pPr>
    </w:p>
    <w:sectPr w:rsidR="00015DEE" w:rsidRPr="00015DEE" w:rsidSect="00C63A02">
      <w:footerReference w:type="default" r:id="rId10"/>
      <w:pgSz w:w="12240" w:h="15840" w:code="1"/>
      <w:pgMar w:top="360" w:right="504" w:bottom="792" w:left="504" w:header="360" w:footer="7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563" w:rsidRDefault="005C2563">
      <w:r>
        <w:separator/>
      </w:r>
    </w:p>
  </w:endnote>
  <w:endnote w:type="continuationSeparator" w:id="0">
    <w:p w:rsidR="005C2563" w:rsidRDefault="005C2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C46" w:rsidRDefault="00136C46">
    <w:pPr>
      <w:pStyle w:val="BodyText2"/>
      <w:pBdr>
        <w:top w:val="single" w:sz="4" w:space="1" w:color="333399"/>
      </w:pBdr>
      <w:rPr>
        <w:b w:val="0"/>
        <w:bCs/>
        <w:color w:val="333399"/>
        <w:sz w:val="16"/>
      </w:rPr>
    </w:pPr>
    <w:proofErr w:type="gramStart"/>
    <w:r>
      <w:rPr>
        <w:b w:val="0"/>
        <w:bCs/>
        <w:color w:val="333399"/>
        <w:sz w:val="16"/>
      </w:rPr>
      <w:t>c/o</w:t>
    </w:r>
    <w:proofErr w:type="gramEnd"/>
    <w:r>
      <w:rPr>
        <w:b w:val="0"/>
        <w:bCs/>
        <w:color w:val="333399"/>
        <w:sz w:val="16"/>
      </w:rPr>
      <w:t xml:space="preserve"> </w:t>
    </w:r>
    <w:smartTag w:uri="urn:schemas-microsoft-com:office:smarttags" w:element="PersonName">
      <w:r w:rsidR="00CA7925" w:rsidRPr="00CA7925">
        <w:rPr>
          <w:b w:val="0"/>
          <w:bCs/>
          <w:color w:val="333399"/>
          <w:sz w:val="16"/>
        </w:rPr>
        <w:t>Mulhern MRE</w:t>
      </w:r>
    </w:smartTag>
    <w:r w:rsidR="00CA7925" w:rsidRPr="00CA7925">
      <w:rPr>
        <w:b w:val="0"/>
        <w:bCs/>
        <w:color w:val="333399"/>
        <w:sz w:val="16"/>
      </w:rPr>
      <w:t>, Inc.</w:t>
    </w:r>
    <w:r>
      <w:rPr>
        <w:b w:val="0"/>
        <w:bCs/>
        <w:color w:val="333399"/>
        <w:sz w:val="16"/>
      </w:rPr>
      <w:t xml:space="preserve">    ·   </w:t>
    </w:r>
    <w:smartTag w:uri="urn:schemas-microsoft-com:office:smarttags" w:element="address">
      <w:smartTag w:uri="urn:schemas-microsoft-com:office:smarttags" w:element="Street">
        <w:r>
          <w:rPr>
            <w:b w:val="0"/>
            <w:bCs/>
            <w:color w:val="333399"/>
            <w:sz w:val="16"/>
          </w:rPr>
          <w:t>2 Inverness Drive East, #200</w:t>
        </w:r>
      </w:smartTag>
      <w:r>
        <w:rPr>
          <w:b w:val="0"/>
          <w:bCs/>
          <w:color w:val="333399"/>
          <w:sz w:val="16"/>
        </w:rPr>
        <w:t xml:space="preserve">, </w:t>
      </w:r>
      <w:smartTag w:uri="urn:schemas-microsoft-com:office:smarttags" w:element="City">
        <w:r>
          <w:rPr>
            <w:b w:val="0"/>
            <w:bCs/>
            <w:color w:val="333399"/>
            <w:sz w:val="16"/>
          </w:rPr>
          <w:t>Englewood</w:t>
        </w:r>
      </w:smartTag>
      <w:r>
        <w:rPr>
          <w:b w:val="0"/>
          <w:bCs/>
          <w:color w:val="333399"/>
          <w:sz w:val="16"/>
        </w:rPr>
        <w:t xml:space="preserve">, </w:t>
      </w:r>
      <w:smartTag w:uri="urn:schemas-microsoft-com:office:smarttags" w:element="State">
        <w:r>
          <w:rPr>
            <w:b w:val="0"/>
            <w:bCs/>
            <w:color w:val="333399"/>
            <w:sz w:val="16"/>
          </w:rPr>
          <w:t>CO</w:t>
        </w:r>
      </w:smartTag>
      <w:r>
        <w:rPr>
          <w:b w:val="0"/>
          <w:bCs/>
          <w:color w:val="333399"/>
          <w:sz w:val="16"/>
        </w:rPr>
        <w:t xml:space="preserve"> </w:t>
      </w:r>
      <w:smartTag w:uri="urn:schemas-microsoft-com:office:smarttags" w:element="PostalCode">
        <w:r>
          <w:rPr>
            <w:b w:val="0"/>
            <w:bCs/>
            <w:color w:val="333399"/>
            <w:sz w:val="16"/>
          </w:rPr>
          <w:t>80112</w:t>
        </w:r>
      </w:smartTag>
    </w:smartTag>
    <w:r>
      <w:rPr>
        <w:b w:val="0"/>
        <w:bCs/>
        <w:color w:val="333399"/>
        <w:sz w:val="16"/>
      </w:rPr>
      <w:t xml:space="preserve"> </w:t>
    </w:r>
  </w:p>
  <w:p w:rsidR="00136C46" w:rsidRDefault="00136C46">
    <w:pPr>
      <w:pStyle w:val="BodyText2"/>
      <w:rPr>
        <w:bCs/>
        <w:color w:val="333399"/>
        <w:sz w:val="16"/>
      </w:rPr>
    </w:pPr>
    <w:proofErr w:type="gramStart"/>
    <w:r>
      <w:rPr>
        <w:b w:val="0"/>
        <w:bCs/>
        <w:color w:val="333399"/>
        <w:sz w:val="16"/>
      </w:rPr>
      <w:t>Phone  (</w:t>
    </w:r>
    <w:proofErr w:type="gramEnd"/>
    <w:r>
      <w:rPr>
        <w:b w:val="0"/>
        <w:bCs/>
        <w:color w:val="333399"/>
        <w:sz w:val="16"/>
      </w:rPr>
      <w:t xml:space="preserve">303) </w:t>
    </w:r>
    <w:r w:rsidR="00CA7925">
      <w:rPr>
        <w:b w:val="0"/>
        <w:bCs/>
        <w:color w:val="333399"/>
        <w:sz w:val="16"/>
      </w:rPr>
      <w:t>649-9857</w:t>
    </w:r>
    <w:r>
      <w:rPr>
        <w:b w:val="0"/>
        <w:bCs/>
        <w:color w:val="333399"/>
        <w:sz w:val="16"/>
      </w:rPr>
      <w:t xml:space="preserve">   Fax  (303) </w:t>
    </w:r>
    <w:r w:rsidR="00CA7925">
      <w:rPr>
        <w:b w:val="0"/>
        <w:bCs/>
        <w:color w:val="333399"/>
        <w:sz w:val="16"/>
      </w:rPr>
      <w:t>414-0671</w:t>
    </w:r>
    <w:r>
      <w:rPr>
        <w:b w:val="0"/>
        <w:bCs/>
        <w:color w:val="333399"/>
        <w:sz w:val="16"/>
      </w:rPr>
      <w:t xml:space="preserve">  Email </w:t>
    </w:r>
    <w:r w:rsidR="00CA7925">
      <w:rPr>
        <w:b w:val="0"/>
        <w:bCs/>
        <w:color w:val="333399"/>
        <w:sz w:val="16"/>
      </w:rPr>
      <w:t>laurie@mulhernmre</w:t>
    </w:r>
    <w:r>
      <w:rPr>
        <w:b w:val="0"/>
        <w:bCs/>
        <w:color w:val="333399"/>
        <w:sz w:val="16"/>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563" w:rsidRDefault="005C2563">
      <w:r>
        <w:separator/>
      </w:r>
    </w:p>
  </w:footnote>
  <w:footnote w:type="continuationSeparator" w:id="0">
    <w:p w:rsidR="005C2563" w:rsidRDefault="005C25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049F"/>
    <w:multiLevelType w:val="multilevel"/>
    <w:tmpl w:val="DB3AF8F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9D52B9C"/>
    <w:multiLevelType w:val="hybridMultilevel"/>
    <w:tmpl w:val="6340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925"/>
    <w:rsid w:val="00015DEE"/>
    <w:rsid w:val="00094195"/>
    <w:rsid w:val="00136C46"/>
    <w:rsid w:val="002A40CC"/>
    <w:rsid w:val="00313653"/>
    <w:rsid w:val="0039204B"/>
    <w:rsid w:val="003A047D"/>
    <w:rsid w:val="003A6A9E"/>
    <w:rsid w:val="00490DC1"/>
    <w:rsid w:val="004B4E95"/>
    <w:rsid w:val="005C2563"/>
    <w:rsid w:val="006203DC"/>
    <w:rsid w:val="00756FF8"/>
    <w:rsid w:val="00B31C54"/>
    <w:rsid w:val="00C32AF8"/>
    <w:rsid w:val="00C44687"/>
    <w:rsid w:val="00C63A02"/>
    <w:rsid w:val="00CA7925"/>
    <w:rsid w:val="00D64F77"/>
    <w:rsid w:val="00DE166C"/>
    <w:rsid w:val="00E207CC"/>
    <w:rsid w:val="00FA5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9E589F9-647B-4A88-86A0-E80A3E68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ascii="Arial Black" w:hAnsi="Arial Black"/>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pPr>
      <w:jc w:val="center"/>
    </w:pPr>
    <w:rPr>
      <w:rFonts w:ascii="Arial Black" w:hAnsi="Arial Black"/>
      <w:b/>
      <w:sz w:val="20"/>
    </w:rPr>
  </w:style>
  <w:style w:type="character" w:styleId="Hyperlink">
    <w:name w:val="Hyperlink"/>
    <w:rPr>
      <w:color w:val="0000FF"/>
      <w:u w:val="single"/>
    </w:rPr>
  </w:style>
  <w:style w:type="paragraph" w:styleId="Caption">
    <w:name w:val="caption"/>
    <w:basedOn w:val="Normal"/>
    <w:next w:val="Normal"/>
    <w:qFormat/>
    <w:pPr>
      <w:pBdr>
        <w:bottom w:val="single" w:sz="6" w:space="1" w:color="333399"/>
      </w:pBdr>
      <w:jc w:val="center"/>
    </w:pPr>
    <w:rPr>
      <w:rFonts w:ascii="Optimum" w:hAnsi="Optimum"/>
      <w:color w:val="333399"/>
      <w:sz w:val="28"/>
    </w:rPr>
  </w:style>
  <w:style w:type="paragraph" w:styleId="BalloonText">
    <w:name w:val="Balloon Text"/>
    <w:basedOn w:val="Normal"/>
    <w:link w:val="BalloonTextChar"/>
    <w:rsid w:val="00C63A02"/>
    <w:rPr>
      <w:rFonts w:ascii="Segoe UI" w:hAnsi="Segoe UI" w:cs="Segoe UI"/>
      <w:sz w:val="18"/>
      <w:szCs w:val="18"/>
    </w:rPr>
  </w:style>
  <w:style w:type="character" w:customStyle="1" w:styleId="BalloonTextChar">
    <w:name w:val="Balloon Text Char"/>
    <w:link w:val="BalloonText"/>
    <w:rsid w:val="00C63A02"/>
    <w:rPr>
      <w:rFonts w:ascii="Segoe UI" w:hAnsi="Segoe UI" w:cs="Segoe UI"/>
      <w:sz w:val="18"/>
      <w:szCs w:val="18"/>
    </w:rPr>
  </w:style>
  <w:style w:type="paragraph" w:customStyle="1" w:styleId="TextBody">
    <w:name w:val="Text Body"/>
    <w:basedOn w:val="Normal"/>
    <w:rsid w:val="0039204B"/>
    <w:pPr>
      <w:widowControl w:val="0"/>
      <w:spacing w:after="140" w:line="288" w:lineRule="auto"/>
    </w:pPr>
    <w:rPr>
      <w:rFonts w:ascii="Liberation Serif" w:eastAsia="Droid Sans Fallback" w:hAnsi="Liberation Serif" w:cs="FreeSans"/>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lecreekmd.or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aurie@mulhernm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300</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lpstr>
    </vt:vector>
  </TitlesOfParts>
  <Company>Inverness Properties, LLC</Company>
  <LinksUpToDate>false</LinksUpToDate>
  <CharactersWithSpaces>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Nell Carson</dc:creator>
  <cp:keywords/>
  <dc:description/>
  <cp:lastModifiedBy>Laurie Tatlock</cp:lastModifiedBy>
  <cp:revision>3</cp:revision>
  <cp:lastPrinted>2016-06-27T18:22:00Z</cp:lastPrinted>
  <dcterms:created xsi:type="dcterms:W3CDTF">2016-06-27T17:25:00Z</dcterms:created>
  <dcterms:modified xsi:type="dcterms:W3CDTF">2016-06-27T22:15:00Z</dcterms:modified>
</cp:coreProperties>
</file>