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  <w:szCs w:val="32"/>
        </w:rPr>
        <w:t xml:space="preserve">🧰 Полка инструментов аудитора — «бери и пользуйся»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&gt; Библиотека готовых инструментов воркшопа «ИИ для аудиторов».</w:t>
      </w:r>
    </w:p>
    <w:p>
      <w:pPr>
        <w:spacing w:after="120"/>
      </w:pPr>
      <w:r>
        <w:rPr>
          <w:sz w:val="22"/>
          <w:szCs w:val="22"/>
        </w:rPr>
        <w:t xml:space="preserve">&gt; Часть отрабатывается в зале (навык), часть выдаётся обзором в финале за минуту</w:t>
      </w:r>
    </w:p>
    <w:p>
      <w:pPr>
        <w:spacing w:after="120"/>
      </w:pPr>
      <w:r>
        <w:rPr>
          <w:sz w:val="22"/>
          <w:szCs w:val="22"/>
        </w:rPr>
        <w:t xml:space="preserve">&gt; каждый (инструмент). Все макросы проверены на учебных данных.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Как читать таблицу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 Тип — Gem (сохранённый промпт в Gemini) или Макрос (VBA в Excel).</w:t>
      </w:r>
    </w:p>
    <w:p>
      <w:pPr>
        <w:spacing w:after="120"/>
      </w:pPr>
      <w:r>
        <w:rPr>
          <w:sz w:val="22"/>
          <w:szCs w:val="22"/>
        </w:rPr>
        <w:t xml:space="preserve">- Зал / Полка — отрабатываем руками на занятии или выдаём обзором «разберёте после».</w:t>
      </w:r>
    </w:p>
    <w:p>
      <w:pPr>
        <w:spacing w:after="120"/>
      </w:pPr>
      <w:r>
        <w:rPr>
          <w:sz w:val="22"/>
          <w:szCs w:val="22"/>
        </w:rPr>
        <w:t xml:space="preserve">- Учебный файл — на чём тренироваться (у макросов внутри есть лист «Ключ_аномалий» / «Ключ_расхождений» для проверки).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Инструменты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# | Инструмент | Тип | Зал / Полка | Файлы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|---|---|---|---|---|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1 | Экстрактор кредитных договоров | Gem | **Зал (ядро, М2)** | промпт в брифе 7.1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2 | Экстрактор договоров с контрагентами | Gem | Полка | промпт в брифе 7.2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3 | Редактор замечаний | Gem | **Зал (М3)** | промпт в брифе 7.3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4 | JET: механические тесты проводок | Макрос | **Зал (М4)** | `JET_макрос.bas` + `JET_учебный_файл_с_аномалиями.xlsx`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5 | JET: вывод по тесту (суждение 2/8 + формулировка) | Gem | **Зал (М4)** | промпт в чате (М4)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6 | Деловое письмо аудитора (5 типов) | Gem | **Зал (М5)** | промпт в чате (М5)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7 | Черновик структуры плана аудита | Gem | Полка (М5) | промпт в чате (М5)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8 | Арифметическая сверка ОСВ | Макрос | Полка | `Макрос_сверка_ОСВ.bas` + `ОСВ_учебный_файл.xlsx`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9 | Сверка двух списков (учёт ↔ акт контрагента) | Макрос | Полка | `Макрос_сверка_списков.bas` + `Сверка_учебный_файл.xlsx`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10 | Аудиторская выборка (3 метода) | Макрос | Полка | `Макрос_выборка.bas` + `Выборка_учебный_файл.xlsx`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11 | Суммаризатор длинного документа | Gem | Полка | промпт в чате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12 | «Объясни норму простыми словами» | Gem | Полка | промпт в чате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13 | Проверка текста по «Нормам языка» | Gem | Полка | промпт в чате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14 | Генератор чек-листа по участку | Gem | Полка | промпт в чате |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(«8 инструментов полки» = №2, 7, 8, 9, 10, 11, 12, 13, 14 сверх залового ядра.)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Как завести макрос (одинаково для всех)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1. Открыть учебный файл → Alt+F11 (редактор VBA).</w:t>
      </w:r>
    </w:p>
    <w:p>
      <w:pPr>
        <w:spacing w:after="120"/>
      </w:pPr>
      <w:r>
        <w:rPr>
          <w:sz w:val="22"/>
          <w:szCs w:val="22"/>
        </w:rPr>
        <w:t xml:space="preserve">2. File → Import File → выбрать нужный .bas (или вставить код в новый модуль).</w:t>
      </w:r>
    </w:p>
    <w:p>
      <w:pPr>
        <w:spacing w:after="120"/>
      </w:pPr>
      <w:r>
        <w:rPr>
          <w:sz w:val="22"/>
          <w:szCs w:val="22"/>
        </w:rPr>
        <w:t xml:space="preserve">3. Закрыть редактор → Alt+F8 → выбрать процедуру → выполнить.</w:t>
      </w:r>
    </w:p>
    <w:p>
      <w:pPr>
        <w:spacing w:after="120"/>
      </w:pPr>
      <w:r>
        <w:rPr>
          <w:sz w:val="22"/>
          <w:szCs w:val="22"/>
        </w:rPr>
        <w:t xml:space="preserve">4. Настройки (пороги, праздники) правятся на автосоздаваемых листах.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Макрос | Что запускать | Что настроить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|---|---|---|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JET | `ПрогнатьВсеТесты` (или отдельный `ТестNN`) | лист `JET_настройки`: порог ТЕ, праздники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Сверка ОСВ | `ОСВ_Проверка` | ничего (допуск 0,01 в коде)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Сверка списков | `Сверка_Списков` | `ДОПУСК` в коде (напр. 1 руб.) |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| Выборка | `Выборка` → метод 1/2/3 | порог и N спросит сам |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Как завести Gem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1. Десктоп → gemini.google.com → Gems Manager → New Gem.</w:t>
      </w:r>
    </w:p>
    <w:p>
      <w:pPr>
        <w:spacing w:after="120"/>
      </w:pPr>
      <w:r>
        <w:rPr>
          <w:sz w:val="22"/>
          <w:szCs w:val="22"/>
        </w:rPr>
        <w:t xml:space="preserve">2. Вставить промпт в инструкцию Gem, дать имя.</w:t>
      </w:r>
    </w:p>
    <w:p>
      <w:pPr>
        <w:spacing w:after="120"/>
      </w:pPr>
      <w:r>
        <w:rPr>
          <w:sz w:val="22"/>
          <w:szCs w:val="22"/>
        </w:rPr>
        <w:t xml:space="preserve">3. При необходимости — приложить файлы-знания (Памятка, Нормы языка).</w:t>
      </w:r>
    </w:p>
    <w:p>
      <w:pPr>
        <w:spacing w:after="120"/>
      </w:pPr>
      <w:r>
        <w:rPr>
          <w:sz w:val="22"/>
          <w:szCs w:val="22"/>
        </w:rPr>
        <w:t xml:space="preserve">4. Сохранить. Дальше просто кидаешь в диалог входные данные.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Три честных правила (проговорить в зале)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1. Агент оформляет черновик — человек проверяет. Ни один агент не выносит</w:t>
      </w:r>
    </w:p>
    <w:p>
      <w:pPr>
        <w:spacing w:after="120"/>
      </w:pPr>
      <w:r>
        <w:rPr>
          <w:sz w:val="22"/>
          <w:szCs w:val="22"/>
        </w:rPr>
        <w:t xml:space="preserve">   итоговое суждение и не выдумывает НПА.</w:t>
      </w:r>
    </w:p>
    <w:p>
      <w:pPr>
        <w:spacing w:after="120"/>
      </w:pPr>
      <w:r>
        <w:rPr>
          <w:sz w:val="22"/>
          <w:szCs w:val="22"/>
        </w:rPr>
        <w:t xml:space="preserve">2. Числа существенности — формула, не ИИ. Агенты их не трогают.</w:t>
      </w:r>
    </w:p>
    <w:p>
      <w:pPr>
        <w:spacing w:after="120"/>
      </w:pPr>
      <w:r>
        <w:rPr>
          <w:sz w:val="22"/>
          <w:szCs w:val="22"/>
        </w:rPr>
        <w:t xml:space="preserve">3. Данные обезличиваем перед облаком. Свободный текст (содержание,</w:t>
      </w:r>
    </w:p>
    <w:p>
      <w:pPr>
        <w:spacing w:after="120"/>
      </w:pPr>
      <w:r>
        <w:rPr>
          <w:sz w:val="22"/>
          <w:szCs w:val="22"/>
        </w:rPr>
        <w:t xml:space="preserve">   субконто) проверяем глазами — маскировка ячеек его не ловит.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Что живёт где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 На LMS: все промпты, все .bas, учебные файлы, эти три правила, чек-листы</w:t>
      </w:r>
    </w:p>
    <w:p>
      <w:pPr>
        <w:spacing w:after="120"/>
      </w:pPr>
      <w:r>
        <w:rPr>
          <w:sz w:val="22"/>
          <w:szCs w:val="22"/>
        </w:rPr>
        <w:t xml:space="preserve">  входа (VPN, аккаунт, New Gem).</w:t>
      </w:r>
    </w:p>
    <w:p>
      <w:pPr>
        <w:spacing w:after="120"/>
      </w:pPr>
      <w:r>
        <w:rPr>
          <w:sz w:val="22"/>
          <w:szCs w:val="22"/>
        </w:rPr>
        <w:t xml:space="preserve">- В зале: демонстрация + практика по инструментам №1, 3, 4, 5, 6.</w:t>
      </w:r>
    </w:p>
    <w:p>
      <w:pPr>
        <w:spacing w:after="120"/>
      </w:pPr>
      <w:r>
        <w:rPr>
          <w:sz w:val="22"/>
          <w:szCs w:val="22"/>
        </w:rPr>
        <w:t xml:space="preserve">- Мостик к «Дню 2»: макросы №8–10 показываем обзором → «вживую разберём на</w:t>
      </w:r>
    </w:p>
    <w:p>
      <w:pPr>
        <w:spacing w:after="120"/>
      </w:pPr>
      <w:r>
        <w:rPr>
          <w:sz w:val="22"/>
          <w:szCs w:val="22"/>
        </w:rPr>
        <w:t xml:space="preserve">  следующей сессии: сверки, выборка, аналитика ОСВ».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sectPr>
      <w:pgSz w:w="11906" w:h="16838"/>
      <w:pgMar w:top="1134" w:right="1134" w:bottom="1134" w:left="1134"/>
    </w:sectPr>
  </w:body>
</w:document>
</file>