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  <w:szCs w:val="32"/>
        </w:rPr>
        <w:t xml:space="preserve">Как пользоваться и тестировать материалы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&gt; Практический чек-лист под самопроверку. По каждому инструменту: что это, как</w:t>
      </w:r>
    </w:p>
    <w:p>
      <w:pPr>
        <w:spacing w:after="120"/>
      </w:pPr>
      <w:r>
        <w:rPr>
          <w:sz w:val="22"/>
          <w:szCs w:val="22"/>
        </w:rPr>
        <w:t xml:space="preserve">&gt; завести, что подать на вход, что должно получиться (ожидаемый результат), и на</w:t>
      </w:r>
    </w:p>
    <w:p>
      <w:pPr>
        <w:spacing w:after="120"/>
      </w:pPr>
      <w:r>
        <w:rPr>
          <w:sz w:val="22"/>
          <w:szCs w:val="22"/>
        </w:rPr>
        <w:t xml:space="preserve">&gt; что смотреть. Пройди по порядку — так убедишься, что всё работает до воркшопа.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Оглавление</w:t>
      </w:r>
    </w:p>
    <w:p>
      <w:pPr>
        <w:spacing w:after="120"/>
      </w:pPr>
      <w:r>
        <w:rPr>
          <w:sz w:val="22"/>
          <w:szCs w:val="22"/>
        </w:rPr>
        <w:t xml:space="preserve">- A. Общая подготовка (один раз)</w:t>
      </w:r>
    </w:p>
    <w:p>
      <w:pPr>
        <w:spacing w:after="120"/>
      </w:pPr>
      <w:r>
        <w:rPr>
          <w:sz w:val="22"/>
          <w:szCs w:val="22"/>
        </w:rPr>
        <w:t xml:space="preserve">- B. Тест макросов (Excel) — 5 штук</w:t>
      </w:r>
    </w:p>
    <w:p>
      <w:pPr>
        <w:spacing w:after="120"/>
      </w:pPr>
      <w:r>
        <w:rPr>
          <w:sz w:val="22"/>
          <w:szCs w:val="22"/>
        </w:rPr>
        <w:t xml:space="preserve">- C. Тест агентов (Gemini/Gems) — 10 штук</w:t>
      </w:r>
    </w:p>
    <w:p>
      <w:pPr>
        <w:spacing w:after="120"/>
      </w:pPr>
      <w:r>
        <w:rPr>
          <w:sz w:val="22"/>
          <w:szCs w:val="22"/>
        </w:rPr>
        <w:t xml:space="preserve">- D. Тест NotebookLM</w:t>
      </w:r>
    </w:p>
    <w:p>
      <w:pPr>
        <w:spacing w:after="120"/>
      </w:pPr>
      <w:r>
        <w:rPr>
          <w:sz w:val="22"/>
          <w:szCs w:val="22"/>
        </w:rPr>
        <w:t xml:space="preserve">- E. Итоговый чек-лист готовности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A. Общая подготовка (один раз)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1. VPN включён; зашёл в аккаунт Google; открыл gemini.google.com на десктопе.</w:t>
      </w:r>
    </w:p>
    <w:p>
      <w:pPr>
        <w:spacing w:after="120"/>
      </w:pPr>
      <w:r>
        <w:rPr>
          <w:sz w:val="22"/>
          <w:szCs w:val="22"/>
        </w:rPr>
        <w:t xml:space="preserve">2. Проверил, что видишь Gems Manager (левое меню Gemini → «Gems»).</w:t>
      </w:r>
    </w:p>
    <w:p>
      <w:pPr>
        <w:spacing w:after="120"/>
      </w:pPr>
      <w:r>
        <w:rPr>
          <w:sz w:val="22"/>
          <w:szCs w:val="22"/>
        </w:rPr>
        <w:t xml:space="preserve">3. В Excel включил макросы: Файл → Параметры → Центр управления безопасностью →</w:t>
      </w:r>
    </w:p>
    <w:p>
      <w:pPr>
        <w:spacing w:after="120"/>
      </w:pPr>
      <w:r>
        <w:rPr>
          <w:sz w:val="22"/>
          <w:szCs w:val="22"/>
        </w:rPr>
        <w:t xml:space="preserve">   Параметры макросов → разрешить с уведомлением. Или проверил, что открывается</w:t>
      </w:r>
    </w:p>
    <w:p>
      <w:pPr>
        <w:spacing w:after="120"/>
      </w:pPr>
      <w:r>
        <w:rPr>
          <w:sz w:val="22"/>
          <w:szCs w:val="22"/>
        </w:rPr>
        <w:t xml:space="preserve">   редактор по Alt+F11.</w:t>
      </w:r>
    </w:p>
    <w:p>
      <w:pPr>
        <w:spacing w:after="120"/>
      </w:pPr>
      <w:r>
        <w:rPr>
          <w:sz w:val="22"/>
          <w:szCs w:val="22"/>
        </w:rPr>
        <w:t xml:space="preserve">4. Скачал и держишь под рукой: Макросы_весь_код, Промпты_агентов_Gem, учебные</w:t>
      </w:r>
    </w:p>
    <w:p>
      <w:pPr>
        <w:spacing w:after="120"/>
      </w:pPr>
      <w:r>
        <w:rPr>
          <w:sz w:val="22"/>
          <w:szCs w:val="22"/>
        </w:rPr>
        <w:t xml:space="preserve">   .xlsx, Учебный_договор_М2.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&gt; ⚠️ Если в их корп-среде макросы заблокированы политикой — тесты раздела B делай на</w:t>
      </w:r>
    </w:p>
    <w:p>
      <w:pPr>
        <w:spacing w:after="120"/>
      </w:pPr>
      <w:r>
        <w:rPr>
          <w:sz w:val="22"/>
          <w:szCs w:val="22"/>
        </w:rPr>
        <w:t xml:space="preserve">&gt; своей машине, а в зале держи запасной ручной путь (для анонимизации — «Найти и</w:t>
      </w:r>
    </w:p>
    <w:p>
      <w:pPr>
        <w:spacing w:after="120"/>
      </w:pPr>
      <w:r>
        <w:rPr>
          <w:sz w:val="22"/>
          <w:szCs w:val="22"/>
        </w:rPr>
        <w:t xml:space="preserve">&gt; заменить»).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B. Тест макросов (Excel)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Как завести любой макрос (одинаково):</w:t>
      </w:r>
    </w:p>
    <w:p>
      <w:pPr>
        <w:spacing w:after="120"/>
      </w:pPr>
      <w:r>
        <w:rPr>
          <w:sz w:val="22"/>
          <w:szCs w:val="22"/>
        </w:rPr>
        <w:t xml:space="preserve">открыть нужный .xlsx → Alt+F11 → Insert → Module → скопировать код из</w:t>
      </w:r>
    </w:p>
    <w:p>
      <w:pPr>
        <w:spacing w:after="120"/>
      </w:pPr>
      <w:r>
        <w:rPr>
          <w:sz w:val="22"/>
          <w:szCs w:val="22"/>
        </w:rPr>
        <w:t xml:space="preserve">Макросы_весь_код → вставить → закрыть редактор → Alt+F8 → выбрать процедуру → Run.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B1. Анонимизация</w:t>
      </w:r>
    </w:p>
    <w:p>
      <w:pPr>
        <w:spacing w:after="120"/>
      </w:pPr>
      <w:r>
        <w:rPr>
          <w:sz w:val="22"/>
          <w:szCs w:val="22"/>
        </w:rPr>
        <w:t xml:space="preserve">- Файл: любая табличка с данными (можно лист любого учебного файла).</w:t>
      </w:r>
    </w:p>
    <w:p>
      <w:pPr>
        <w:spacing w:after="120"/>
      </w:pPr>
      <w:r>
        <w:rPr>
          <w:sz w:val="22"/>
          <w:szCs w:val="22"/>
        </w:rPr>
        <w:t xml:space="preserve">- Запуск: выделить диапазон → Alt+F8 → Обезличить → ввести префикс (напр. КОМПАНИЯ).</w:t>
      </w:r>
    </w:p>
    <w:p>
      <w:pPr>
        <w:spacing w:after="120"/>
      </w:pPr>
      <w:r>
        <w:rPr>
          <w:sz w:val="22"/>
          <w:szCs w:val="22"/>
        </w:rPr>
        <w:t xml:space="preserve">- Ожидается: значения заменились токенами (КОМПАНИЯ_001…); появился лист</w:t>
      </w:r>
    </w:p>
    <w:p>
      <w:pPr>
        <w:spacing w:after="120"/>
      </w:pPr>
      <w:r>
        <w:rPr>
          <w:sz w:val="22"/>
          <w:szCs w:val="22"/>
        </w:rPr>
        <w:t xml:space="preserve">  «Карта_замен» с парами токен↔оригинал.</w:t>
      </w:r>
    </w:p>
    <w:p>
      <w:pPr>
        <w:spacing w:after="120"/>
      </w:pPr>
      <w:r>
        <w:rPr>
          <w:sz w:val="22"/>
          <w:szCs w:val="22"/>
        </w:rPr>
        <w:t xml:space="preserve">- Обратный тест: выделить токены → ВернутьДанные → оригиналы вернулись.</w:t>
      </w:r>
    </w:p>
    <w:p>
      <w:pPr>
        <w:spacing w:after="120"/>
      </w:pPr>
      <w:r>
        <w:rPr>
          <w:sz w:val="22"/>
          <w:szCs w:val="22"/>
        </w:rPr>
        <w:t xml:space="preserve">- Смотри: карта замен НЕ должна попасть в нейросеть; вкрапления внутри длинного</w:t>
      </w:r>
    </w:p>
    <w:p>
      <w:pPr>
        <w:spacing w:after="120"/>
      </w:pPr>
      <w:r>
        <w:rPr>
          <w:sz w:val="22"/>
          <w:szCs w:val="22"/>
        </w:rPr>
        <w:t xml:space="preserve">  текста макрос не ловит (это норма — проверяем глазами).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B2. JET — тесты проводок</w:t>
      </w:r>
    </w:p>
    <w:p>
      <w:pPr>
        <w:spacing w:after="120"/>
      </w:pPr>
      <w:r>
        <w:rPr>
          <w:sz w:val="22"/>
          <w:szCs w:val="22"/>
        </w:rPr>
        <w:t xml:space="preserve">- Файл: JET_учебный_файл_с_аномалиями (лист «Проводки»).</w:t>
      </w:r>
    </w:p>
    <w:p>
      <w:pPr>
        <w:spacing w:after="120"/>
      </w:pPr>
      <w:r>
        <w:rPr>
          <w:sz w:val="22"/>
          <w:szCs w:val="22"/>
        </w:rPr>
        <w:t xml:space="preserve">- Запуск: ПрогнатьВсеТесты.</w:t>
      </w:r>
    </w:p>
    <w:p>
      <w:pPr>
        <w:spacing w:after="120"/>
      </w:pPr>
      <w:r>
        <w:rPr>
          <w:sz w:val="22"/>
          <w:szCs w:val="22"/>
        </w:rPr>
        <w:t xml:space="preserve">- Ожидается: появился лист «Флаги» со срабатываниями и лист «JET_Бенфорд».</w:t>
      </w:r>
    </w:p>
    <w:p>
      <w:pPr>
        <w:spacing w:after="120"/>
      </w:pPr>
      <w:r>
        <w:rPr>
          <w:sz w:val="22"/>
          <w:szCs w:val="22"/>
        </w:rPr>
        <w:t xml:space="preserve">  Все механические тесты нашли подсеянное (сверь с листом «Ключ_аномалий»):</w:t>
      </w:r>
    </w:p>
    <w:p>
      <w:pPr>
        <w:spacing w:after="120"/>
      </w:pPr>
      <w:r>
        <w:rPr>
          <w:sz w:val="22"/>
          <w:szCs w:val="22"/>
        </w:rPr>
        <w:t xml:space="preserve">  выходной, круглая сумма, 999, Дт=Кт, сторно, без описания, без суммы и т.д.</w:t>
      </w:r>
    </w:p>
    <w:p>
      <w:pPr>
        <w:spacing w:after="120"/>
      </w:pPr>
      <w:r>
        <w:rPr>
          <w:sz w:val="22"/>
          <w:szCs w:val="22"/>
        </w:rPr>
        <w:t xml:space="preserve">- Смотри: Бенфорд на этих данных покажет «норму» (отклонения &lt; 8 п.п.) — это</w:t>
      </w:r>
    </w:p>
    <w:p>
      <w:pPr>
        <w:spacing w:after="120"/>
      </w:pPr>
      <w:r>
        <w:rPr>
          <w:sz w:val="22"/>
          <w:szCs w:val="22"/>
        </w:rPr>
        <w:t xml:space="preserve">  правильный результат. Строка 57.1 — декой, НЕ должна флагаться.</w:t>
      </w:r>
    </w:p>
    <w:p>
      <w:pPr>
        <w:spacing w:after="120"/>
      </w:pPr>
      <w:r>
        <w:rPr>
          <w:sz w:val="22"/>
          <w:szCs w:val="22"/>
        </w:rPr>
        <w:t xml:space="preserve">- Доп.: порог существенности и праздники правятся на листе «JET_настройки».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B3. Сверка ОСВ</w:t>
      </w:r>
    </w:p>
    <w:p>
      <w:pPr>
        <w:spacing w:after="120"/>
      </w:pPr>
      <w:r>
        <w:rPr>
          <w:sz w:val="22"/>
          <w:szCs w:val="22"/>
        </w:rPr>
        <w:t xml:space="preserve">- Файл: ОСВ_учебный_файл (лист «ОСВ»).</w:t>
      </w:r>
    </w:p>
    <w:p>
      <w:pPr>
        <w:spacing w:after="120"/>
      </w:pPr>
      <w:r>
        <w:rPr>
          <w:sz w:val="22"/>
          <w:szCs w:val="22"/>
        </w:rPr>
        <w:t xml:space="preserve">- Запуск: ОСВ_Проверка.</w:t>
      </w:r>
    </w:p>
    <w:p>
      <w:pPr>
        <w:spacing w:after="120"/>
      </w:pPr>
      <w:r>
        <w:rPr>
          <w:sz w:val="22"/>
          <w:szCs w:val="22"/>
        </w:rPr>
        <w:t xml:space="preserve">- Ожидается: лист «ОСВ_флаги»: 4 разбаланса строк, 1 пустая строка; в итоговом</w:t>
      </w:r>
    </w:p>
    <w:p>
      <w:pPr>
        <w:spacing w:after="120"/>
      </w:pPr>
      <w:r>
        <w:rPr>
          <w:sz w:val="22"/>
          <w:szCs w:val="22"/>
        </w:rPr>
        <w:t xml:space="preserve">  окне баланс синтетических помечен как «НЕ сходится» (из-за подсева). Сверь с</w:t>
      </w:r>
    </w:p>
    <w:p>
      <w:pPr>
        <w:spacing w:after="120"/>
      </w:pPr>
      <w:r>
        <w:rPr>
          <w:sz w:val="22"/>
          <w:szCs w:val="22"/>
        </w:rPr>
        <w:t xml:space="preserve">  «Ключ_аномалий».</w:t>
      </w:r>
    </w:p>
    <w:p>
      <w:pPr>
        <w:spacing w:after="120"/>
      </w:pPr>
      <w:r>
        <w:rPr>
          <w:sz w:val="22"/>
          <w:szCs w:val="22"/>
        </w:rPr>
        <w:t xml:space="preserve">- Смотри: «транзит» намеренно НЕ проверяется (давал бы 87 ложных флагов).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B4. Сверка двух списков</w:t>
      </w:r>
    </w:p>
    <w:p>
      <w:pPr>
        <w:spacing w:after="120"/>
      </w:pPr>
      <w:r>
        <w:rPr>
          <w:sz w:val="22"/>
          <w:szCs w:val="22"/>
        </w:rPr>
        <w:t xml:space="preserve">- Файл: Сверка_учебный_файл (листы «Наш_учет» и «Контрагент»).</w:t>
      </w:r>
    </w:p>
    <w:p>
      <w:pPr>
        <w:spacing w:after="120"/>
      </w:pPr>
      <w:r>
        <w:rPr>
          <w:sz w:val="22"/>
          <w:szCs w:val="22"/>
        </w:rPr>
        <w:t xml:space="preserve">- Запуск: Сверка_Списков.</w:t>
      </w:r>
    </w:p>
    <w:p>
      <w:pPr>
        <w:spacing w:after="120"/>
      </w:pPr>
      <w:r>
        <w:rPr>
          <w:sz w:val="22"/>
          <w:szCs w:val="22"/>
        </w:rPr>
        <w:t xml:space="preserve">- Ожидается: лист «Результат_сверки»: 2 расхождения суммы (в т.ч. копеечное 0,05),</w:t>
      </w:r>
    </w:p>
    <w:p>
      <w:pPr>
        <w:spacing w:after="120"/>
      </w:pPr>
      <w:r>
        <w:rPr>
          <w:sz w:val="22"/>
          <w:szCs w:val="22"/>
        </w:rPr>
        <w:t xml:space="preserve">  1 «есть у нас — нет у них», 1 «есть у них — нет у нас». Итог — в окне. Сверь с</w:t>
      </w:r>
    </w:p>
    <w:p>
      <w:pPr>
        <w:spacing w:after="120"/>
      </w:pPr>
      <w:r>
        <w:rPr>
          <w:sz w:val="22"/>
          <w:szCs w:val="22"/>
        </w:rPr>
        <w:t xml:space="preserve">  «Ключ_расхождений».</w:t>
      </w:r>
    </w:p>
    <w:p>
      <w:pPr>
        <w:spacing w:after="120"/>
      </w:pPr>
      <w:r>
        <w:rPr>
          <w:sz w:val="22"/>
          <w:szCs w:val="22"/>
        </w:rPr>
        <w:t xml:space="preserve">- Доп.: порог расхождения (ДОПУСК) правится в коде — напр. поставить 1 рубль.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B5. Аудиторская выборка</w:t>
      </w:r>
    </w:p>
    <w:p>
      <w:pPr>
        <w:spacing w:after="120"/>
      </w:pPr>
      <w:r>
        <w:rPr>
          <w:sz w:val="22"/>
          <w:szCs w:val="22"/>
        </w:rPr>
        <w:t xml:space="preserve">- Файл: Выборка_учебный_файл (лист «Совокупность», 80 позиций).</w:t>
      </w:r>
    </w:p>
    <w:p>
      <w:pPr>
        <w:spacing w:after="120"/>
      </w:pPr>
      <w:r>
        <w:rPr>
          <w:sz w:val="22"/>
          <w:szCs w:val="22"/>
        </w:rPr>
        <w:t xml:space="preserve">- Запуск: Выборка → выбрать метод.</w:t>
      </w:r>
    </w:p>
    <w:p>
      <w:pPr>
        <w:spacing w:after="120"/>
      </w:pPr>
      <w:r>
        <w:rPr>
          <w:sz w:val="22"/>
          <w:szCs w:val="22"/>
        </w:rPr>
        <w:t xml:space="preserve">- Ожидается по методам:</w:t>
      </w:r>
    </w:p>
    <w:p>
      <w:pPr>
        <w:spacing w:after="120"/>
      </w:pPr>
      <w:r>
        <w:rPr>
          <w:sz w:val="22"/>
          <w:szCs w:val="22"/>
        </w:rPr>
        <w:t xml:space="preserve">  - метод 1 (порог 100000) → ~8 крупных позиций;</w:t>
      </w:r>
    </w:p>
    <w:p>
      <w:pPr>
        <w:spacing w:after="120"/>
      </w:pPr>
      <w:r>
        <w:rPr>
          <w:sz w:val="22"/>
          <w:szCs w:val="22"/>
        </w:rPr>
        <w:t xml:space="preserve">  - метод 2 (N=10, из остатка) → ровно 10 случайных;</w:t>
      </w:r>
    </w:p>
    <w:p>
      <w:pPr>
        <w:spacing w:after="120"/>
      </w:pPr>
      <w:r>
        <w:rPr>
          <w:sz w:val="22"/>
          <w:szCs w:val="22"/>
        </w:rPr>
        <w:t xml:space="preserve">  - метод 3 (MUS, n=12) → 12 позиций со смещением к крупным.</w:t>
      </w:r>
    </w:p>
    <w:p>
      <w:pPr>
        <w:spacing w:after="120"/>
      </w:pPr>
      <w:r>
        <w:rPr>
          <w:sz w:val="22"/>
          <w:szCs w:val="22"/>
        </w:rPr>
        <w:t xml:space="preserve">- Результат: лист «Выборка_результат» с колонкой «Метод отбора».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C. Тест агентов (Gemini/Gems)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Как завести любой агент (одинаково):</w:t>
      </w:r>
    </w:p>
    <w:p>
      <w:pPr>
        <w:spacing w:after="120"/>
      </w:pPr>
      <w:r>
        <w:rPr>
          <w:sz w:val="22"/>
          <w:szCs w:val="22"/>
        </w:rPr>
        <w:t xml:space="preserve">gemini.google.com → Gems Manager → New Gem → вставить промпт из Промпты_агентов_Gem</w:t>
      </w:r>
    </w:p>
    <w:p>
      <w:pPr>
        <w:spacing w:after="120"/>
      </w:pPr>
      <w:r>
        <w:rPr>
          <w:sz w:val="22"/>
          <w:szCs w:val="22"/>
        </w:rPr>
        <w:t xml:space="preserve">→ дать имя → сохранить. Затем в диалоге с агентом подать входные данные.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C1. Экстрактор кредитных договоров (промпт №1)</w:t>
      </w:r>
    </w:p>
    <w:p>
      <w:pPr>
        <w:spacing w:after="120"/>
      </w:pPr>
      <w:r>
        <w:rPr>
          <w:sz w:val="22"/>
          <w:szCs w:val="22"/>
        </w:rPr>
        <w:t xml:space="preserve">- Вход: текст из Учебный_договор_М2.</w:t>
      </w:r>
    </w:p>
    <w:p>
      <w:pPr>
        <w:spacing w:after="120"/>
      </w:pPr>
      <w:r>
        <w:rPr>
          <w:sz w:val="22"/>
          <w:szCs w:val="22"/>
        </w:rPr>
        <w:t xml:space="preserve">- Ожидается: таблица «поле → значение [пункт]» по 16 полям; строка через табуляцию</w:t>
      </w:r>
    </w:p>
    <w:p>
      <w:pPr>
        <w:spacing w:after="120"/>
      </w:pPr>
      <w:r>
        <w:rPr>
          <w:sz w:val="22"/>
          <w:szCs w:val="22"/>
        </w:rPr>
        <w:t xml:space="preserve">  для Excel; блок «⚠️ Требует проверки».</w:t>
      </w:r>
    </w:p>
    <w:p>
      <w:pPr>
        <w:spacing w:after="120"/>
      </w:pPr>
      <w:r>
        <w:rPr>
          <w:sz w:val="22"/>
          <w:szCs w:val="22"/>
        </w:rPr>
        <w:t xml:space="preserve">- Ключевая проверка честности: «график погашения» и «цель» → «не указано»;</w:t>
      </w:r>
    </w:p>
    <w:p>
      <w:pPr>
        <w:spacing w:after="120"/>
      </w:pPr>
      <w:r>
        <w:rPr>
          <w:sz w:val="22"/>
          <w:szCs w:val="22"/>
        </w:rPr>
        <w:t xml:space="preserve">  «ставка» → «проверить вручную» с двумя местами (п.4.1 vs доп.соглашение п.8.1);</w:t>
      </w:r>
    </w:p>
    <w:p>
      <w:pPr>
        <w:spacing w:after="120"/>
      </w:pPr>
      <w:r>
        <w:rPr>
          <w:sz w:val="22"/>
          <w:szCs w:val="22"/>
        </w:rPr>
        <w:t xml:space="preserve">  существенное (сумма, срок, пеня, ковенант) — дословно со ссылкой.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C2. Экстрактор договоров с контрагентами (промпт №2)</w:t>
      </w:r>
    </w:p>
    <w:p>
      <w:pPr>
        <w:spacing w:after="120"/>
      </w:pPr>
      <w:r>
        <w:rPr>
          <w:sz w:val="22"/>
          <w:szCs w:val="22"/>
        </w:rPr>
        <w:t xml:space="preserve">- Вход: любой обезличенный договор с контрагентом (или составь короткий тестовый).</w:t>
      </w:r>
    </w:p>
    <w:p>
      <w:pPr>
        <w:spacing w:after="120"/>
      </w:pPr>
      <w:r>
        <w:rPr>
          <w:sz w:val="22"/>
          <w:szCs w:val="22"/>
        </w:rPr>
        <w:t xml:space="preserve">- Ожидается: таблица по 13 полям + строка для Excel + блок проверки. Нет данных →</w:t>
      </w:r>
    </w:p>
    <w:p>
      <w:pPr>
        <w:spacing w:after="120"/>
      </w:pPr>
      <w:r>
        <w:rPr>
          <w:sz w:val="22"/>
          <w:szCs w:val="22"/>
        </w:rPr>
        <w:t xml:space="preserve">  «не указано»; ничего не выдумывает.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C3. Редактор замечаний (промпт №3)</w:t>
      </w:r>
    </w:p>
    <w:p>
      <w:pPr>
        <w:spacing w:after="120"/>
      </w:pPr>
      <w:r>
        <w:rPr>
          <w:sz w:val="22"/>
          <w:szCs w:val="22"/>
        </w:rPr>
        <w:t xml:space="preserve">- Вход: короткий черновик ошибки (напр.: «неверно учтены расходы будущих периодов</w:t>
      </w:r>
    </w:p>
    <w:p>
      <w:pPr>
        <w:spacing w:after="120"/>
      </w:pPr>
      <w:r>
        <w:rPr>
          <w:sz w:val="22"/>
          <w:szCs w:val="22"/>
        </w:rPr>
        <w:t xml:space="preserve">  на счёте 97, сумма 18 359,75 руб., документ …»). Норму НЕ прикладывай специально.</w:t>
      </w:r>
    </w:p>
    <w:p>
      <w:pPr>
        <w:spacing w:after="120"/>
      </w:pPr>
      <w:r>
        <w:rPr>
          <w:sz w:val="22"/>
          <w:szCs w:val="22"/>
        </w:rPr>
        <w:t xml:space="preserve">- Ожидается: три блока (Описание / Требования НПА / Выводы); в блоке НПА — плашка</w:t>
      </w:r>
    </w:p>
    <w:p>
      <w:pPr>
        <w:spacing w:after="120"/>
      </w:pPr>
      <w:r>
        <w:rPr>
          <w:sz w:val="22"/>
          <w:szCs w:val="22"/>
        </w:rPr>
        <w:t xml:space="preserve">  «[вставьте точную цитату…]», НЕ выдуманный закон; счёт написан полным наименованием;</w:t>
      </w:r>
    </w:p>
    <w:p>
      <w:pPr>
        <w:spacing w:after="120"/>
      </w:pPr>
      <w:r>
        <w:rPr>
          <w:sz w:val="22"/>
          <w:szCs w:val="22"/>
        </w:rPr>
        <w:t xml:space="preserve">  язык по «Нормам» (числа, «ёлочки»). В конце — «⚠️ Проверить аудитору».</w:t>
      </w:r>
    </w:p>
    <w:p>
      <w:pPr>
        <w:spacing w:after="120"/>
      </w:pPr>
      <w:r>
        <w:rPr>
          <w:sz w:val="22"/>
          <w:szCs w:val="22"/>
        </w:rPr>
        <w:t xml:space="preserve">- Второй прогон: приложи текст нормы → проверь, что агент цитирует дословно.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C4. Вывод по JET-тесту (промпт №4)</w:t>
      </w:r>
    </w:p>
    <w:p>
      <w:pPr>
        <w:spacing w:after="120"/>
      </w:pPr>
      <w:r>
        <w:rPr>
          <w:sz w:val="22"/>
          <w:szCs w:val="22"/>
        </w:rPr>
        <w:t xml:space="preserve">- Вход: строки с листа «Флаги» (из теста B2) ИЛИ список проводок.</w:t>
      </w:r>
    </w:p>
    <w:p>
      <w:pPr>
        <w:spacing w:after="120"/>
      </w:pPr>
      <w:r>
        <w:rPr>
          <w:sz w:val="22"/>
          <w:szCs w:val="22"/>
        </w:rPr>
        <w:t xml:space="preserve">- Ожидается: таблица «проводка | тест | наблюдение | что проверить»; гипотезы</w:t>
      </w:r>
    </w:p>
    <w:p>
      <w:pPr>
        <w:spacing w:after="120"/>
      </w:pPr>
      <w:r>
        <w:rPr>
          <w:sz w:val="22"/>
          <w:szCs w:val="22"/>
        </w:rPr>
        <w:t xml:space="preserve">  помечены как гипотезы; существенность не оценивает; блок «⚠️ Только гипотезы».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C5. Деловое письмо (промпт №5)</w:t>
      </w:r>
    </w:p>
    <w:p>
      <w:pPr>
        <w:spacing w:after="120"/>
      </w:pPr>
      <w:r>
        <w:rPr>
          <w:sz w:val="22"/>
          <w:szCs w:val="22"/>
        </w:rPr>
        <w:t xml:space="preserve">- Вход: «Тип 1, кому: КОМПАНИЯ_001, суть: запросить оборотно-сальдовую ведомость</w:t>
      </w:r>
    </w:p>
    <w:p>
      <w:pPr>
        <w:spacing w:after="120"/>
      </w:pPr>
      <w:r>
        <w:rPr>
          <w:sz w:val="22"/>
          <w:szCs w:val="22"/>
        </w:rPr>
        <w:t xml:space="preserve">  за 2025 год, срок 5 дней».</w:t>
      </w:r>
    </w:p>
    <w:p>
      <w:pPr>
        <w:spacing w:after="120"/>
      </w:pPr>
      <w:r>
        <w:rPr>
          <w:sz w:val="22"/>
          <w:szCs w:val="22"/>
        </w:rPr>
        <w:t xml:space="preserve">- Ожидается: готовое письмо с темой; плашки [уточнить] где данных нет; блок</w:t>
      </w:r>
    </w:p>
    <w:p>
      <w:pPr>
        <w:spacing w:after="120"/>
      </w:pPr>
      <w:r>
        <w:rPr>
          <w:sz w:val="22"/>
          <w:szCs w:val="22"/>
        </w:rPr>
        <w:t xml:space="preserve">  «⚠️ Проверить перед отправкой». Смени тип на 2 → проверь, что просит подтвердить</w:t>
      </w:r>
    </w:p>
    <w:p>
      <w:pPr>
        <w:spacing w:after="120"/>
      </w:pPr>
      <w:r>
        <w:rPr>
          <w:sz w:val="22"/>
          <w:szCs w:val="22"/>
        </w:rPr>
        <w:t xml:space="preserve">  сальдо на дату.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C6. Черновик структуры плана аудита (промпт №6)</w:t>
      </w:r>
    </w:p>
    <w:p>
      <w:pPr>
        <w:spacing w:after="120"/>
      </w:pPr>
      <w:r>
        <w:rPr>
          <w:sz w:val="22"/>
          <w:szCs w:val="22"/>
        </w:rPr>
        <w:t xml:space="preserve">- Вход: «производственная компания, участки: ОС, запасы, расчёты, доходы/расходы».</w:t>
      </w:r>
    </w:p>
    <w:p>
      <w:pPr>
        <w:spacing w:after="120"/>
      </w:pPr>
      <w:r>
        <w:rPr>
          <w:sz w:val="22"/>
          <w:szCs w:val="22"/>
        </w:rPr>
        <w:t xml:space="preserve">- Ожидается: таблица «Раздел | Процедура | РД | Роль»; вместо чисел существенности —</w:t>
      </w:r>
    </w:p>
    <w:p>
      <w:pPr>
        <w:spacing w:after="120"/>
      </w:pPr>
      <w:r>
        <w:rPr>
          <w:sz w:val="22"/>
          <w:szCs w:val="22"/>
        </w:rPr>
        <w:t xml:space="preserve">  плашка «[M/PM/TA — формула из ОСВ, не ИИ]»; коды РД — плашки; ФИО пустые.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C7. Суммаризатор длинного документа (промпт №7)</w:t>
      </w:r>
    </w:p>
    <w:p>
      <w:pPr>
        <w:spacing w:after="120"/>
      </w:pPr>
      <w:r>
        <w:rPr>
          <w:sz w:val="22"/>
          <w:szCs w:val="22"/>
        </w:rPr>
        <w:t xml:space="preserve">- Вход: любой длинный документ (учётная политика, положение).</w:t>
      </w:r>
    </w:p>
    <w:p>
      <w:pPr>
        <w:spacing w:after="120"/>
      </w:pPr>
      <w:r>
        <w:rPr>
          <w:sz w:val="22"/>
          <w:szCs w:val="22"/>
        </w:rPr>
        <w:t xml:space="preserve">- Ожидается: «о чём» + ключевые положения со ссылками + «важно аудитору» +</w:t>
      </w:r>
    </w:p>
    <w:p>
      <w:pPr>
        <w:spacing w:after="120"/>
      </w:pPr>
      <w:r>
        <w:rPr>
          <w:sz w:val="22"/>
          <w:szCs w:val="22"/>
        </w:rPr>
        <w:t xml:space="preserve">  «⚠️ Требует внимания». Нет данных → «в документе не указано».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C8. Объясни норму простыми словами (промпт №8)</w:t>
      </w:r>
    </w:p>
    <w:p>
      <w:pPr>
        <w:spacing w:after="120"/>
      </w:pPr>
      <w:r>
        <w:rPr>
          <w:sz w:val="22"/>
          <w:szCs w:val="22"/>
        </w:rPr>
        <w:t xml:space="preserve">- Вход: точный текст любого пункта НПА.</w:t>
      </w:r>
    </w:p>
    <w:p>
      <w:pPr>
        <w:spacing w:after="120"/>
      </w:pPr>
      <w:r>
        <w:rPr>
          <w:sz w:val="22"/>
          <w:szCs w:val="22"/>
        </w:rPr>
        <w:t xml:space="preserve">- Ожидается: смысл простыми словами, что требуется по шагам, к чему применяется;</w:t>
      </w:r>
    </w:p>
    <w:p>
      <w:pPr>
        <w:spacing w:after="120"/>
      </w:pPr>
      <w:r>
        <w:rPr>
          <w:sz w:val="22"/>
          <w:szCs w:val="22"/>
        </w:rPr>
        <w:t xml:space="preserve">  напоминание, что в замечание идёт дословная цитата, а не пересказ.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C9. Проверка текста по «Нормам языка» (промпт №9)</w:t>
      </w:r>
    </w:p>
    <w:p>
      <w:pPr>
        <w:spacing w:after="120"/>
      </w:pPr>
      <w:r>
        <w:rPr>
          <w:sz w:val="22"/>
          <w:szCs w:val="22"/>
        </w:rPr>
        <w:t xml:space="preserve">- Вход: текст с нарочными ошибками (напр.: «18359.75 руб.», дата «27.08.2007 г.»,</w:t>
      </w:r>
    </w:p>
    <w:p>
      <w:pPr>
        <w:spacing w:after="120"/>
      </w:pPr>
      <w:r>
        <w:rPr>
          <w:sz w:val="22"/>
          <w:szCs w:val="22"/>
        </w:rPr>
        <w:t xml:space="preserve">  кавычки "лапки", «Минфин РБ»).</w:t>
      </w:r>
    </w:p>
    <w:p>
      <w:pPr>
        <w:spacing w:after="120"/>
      </w:pPr>
      <w:r>
        <w:rPr>
          <w:sz w:val="22"/>
          <w:szCs w:val="22"/>
        </w:rPr>
        <w:t xml:space="preserve">- Ожидается: исправленный текст (18 359,75; без «г.»; «ёлочки»; «Министерство</w:t>
      </w:r>
    </w:p>
    <w:p>
      <w:pPr>
        <w:spacing w:after="120"/>
      </w:pPr>
      <w:r>
        <w:rPr>
          <w:sz w:val="22"/>
          <w:szCs w:val="22"/>
        </w:rPr>
        <w:t xml:space="preserve">  финансов Республики Беларусь») + список «было → стало».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C10. Генератор чек-листа по участку (промпт №10)</w:t>
      </w:r>
    </w:p>
    <w:p>
      <w:pPr>
        <w:spacing w:after="120"/>
      </w:pPr>
      <w:r>
        <w:rPr>
          <w:sz w:val="22"/>
          <w:szCs w:val="22"/>
        </w:rPr>
        <w:t xml:space="preserve">- Вход: «Основные средства».</w:t>
      </w:r>
    </w:p>
    <w:p>
      <w:pPr>
        <w:spacing w:after="120"/>
      </w:pPr>
      <w:r>
        <w:rPr>
          <w:sz w:val="22"/>
          <w:szCs w:val="22"/>
        </w:rPr>
        <w:t xml:space="preserve">- Ожидается: таблица «Предпосылка | Процедура | Документы | Типовые ошибки»;</w:t>
      </w:r>
    </w:p>
    <w:p>
      <w:pPr>
        <w:spacing w:after="120"/>
      </w:pPr>
      <w:r>
        <w:rPr>
          <w:sz w:val="22"/>
          <w:szCs w:val="22"/>
        </w:rPr>
        <w:t xml:space="preserve">  коды РД и НПА — плашки, не выдуманы.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D. Тест NotebookLM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 Открыть: notebooklm.google.com → New Notebook → Add source.</w:t>
      </w:r>
    </w:p>
    <w:p>
      <w:pPr>
        <w:spacing w:after="120"/>
      </w:pPr>
      <w:r>
        <w:rPr>
          <w:sz w:val="22"/>
          <w:szCs w:val="22"/>
        </w:rPr>
        <w:t xml:space="preserve">- Вход: загрузить конкретный НПА (PDF/копипаст) + при желании методичку.</w:t>
      </w:r>
    </w:p>
    <w:p>
      <w:pPr>
        <w:spacing w:after="120"/>
      </w:pPr>
      <w:r>
        <w:rPr>
          <w:sz w:val="22"/>
          <w:szCs w:val="22"/>
        </w:rPr>
        <w:t xml:space="preserve">- Вопросы для теста:</w:t>
      </w:r>
    </w:p>
    <w:p>
      <w:pPr>
        <w:spacing w:after="120"/>
      </w:pPr>
      <w:r>
        <w:rPr>
          <w:sz w:val="22"/>
          <w:szCs w:val="22"/>
        </w:rPr>
        <w:t xml:space="preserve">  1. «Что дословно сказано в пункте ___? Дай цитату со ссылкой.» → должен процитировать</w:t>
      </w:r>
    </w:p>
    <w:p>
      <w:pPr>
        <w:spacing w:after="120"/>
      </w:pPr>
      <w:r>
        <w:rPr>
          <w:sz w:val="22"/>
          <w:szCs w:val="22"/>
        </w:rPr>
        <w:t xml:space="preserve">     и дать ссылку на фрагмент.</w:t>
      </w:r>
    </w:p>
    <w:p>
      <w:pPr>
        <w:spacing w:after="120"/>
      </w:pPr>
      <w:r>
        <w:rPr>
          <w:sz w:val="22"/>
          <w:szCs w:val="22"/>
        </w:rPr>
        <w:t xml:space="preserve">  2. Провокация: спросить то, чего в документе точно НЕТ → должен ответить</w:t>
      </w:r>
    </w:p>
    <w:p>
      <w:pPr>
        <w:spacing w:after="120"/>
      </w:pPr>
      <w:r>
        <w:rPr>
          <w:sz w:val="22"/>
          <w:szCs w:val="22"/>
        </w:rPr>
        <w:t xml:space="preserve">     «в источниках не найдено» (это и есть проверка на отсутствие галлюцинаций).</w:t>
      </w:r>
    </w:p>
    <w:p>
      <w:pPr>
        <w:spacing w:after="120"/>
      </w:pPr>
      <w:r>
        <w:rPr>
          <w:sz w:val="22"/>
          <w:szCs w:val="22"/>
        </w:rPr>
        <w:t xml:space="preserve">- Смотри: актуальность редакции NotebookLM не подтверждает — это делаешь в правовой</w:t>
      </w:r>
    </w:p>
    <w:p>
      <w:pPr>
        <w:spacing w:after="120"/>
      </w:pPr>
      <w:r>
        <w:rPr>
          <w:sz w:val="22"/>
          <w:szCs w:val="22"/>
        </w:rPr>
        <w:t xml:space="preserve">  базе.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before="200" w:after="80"/>
      </w:pPr>
      <w:r>
        <w:rPr>
          <w:b/>
          <w:sz w:val="26"/>
          <w:szCs w:val="26"/>
        </w:rPr>
        <w:t xml:space="preserve">E. Итоговый чек-лист готовности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- [ ] Все 5 макросов отработали на учебных файлах, результаты совпали с ключами.</w:t>
      </w:r>
    </w:p>
    <w:p>
      <w:pPr>
        <w:spacing w:after="120"/>
      </w:pPr>
      <w:r>
        <w:rPr>
          <w:sz w:val="22"/>
          <w:szCs w:val="22"/>
        </w:rPr>
        <w:t xml:space="preserve">- [ ] Все 10 агентов собраны как Gem и дали ожидаемый вывод.</w:t>
      </w:r>
    </w:p>
    <w:p>
      <w:pPr>
        <w:spacing w:after="120"/>
      </w:pPr>
      <w:r>
        <w:rPr>
          <w:sz w:val="22"/>
          <w:szCs w:val="22"/>
        </w:rPr>
        <w:t xml:space="preserve">- [ ] Проверена честность: экстрактор пишет «не указано»/«проверить вручную»; редактор</w:t>
      </w:r>
    </w:p>
    <w:p>
      <w:pPr>
        <w:spacing w:after="120"/>
      </w:pPr>
      <w:r>
        <w:rPr>
          <w:sz w:val="22"/>
          <w:szCs w:val="22"/>
        </w:rPr>
        <w:t xml:space="preserve">      ставит плашку НПА; план не подставляет существенность.</w:t>
      </w:r>
    </w:p>
    <w:p>
      <w:pPr>
        <w:spacing w:after="120"/>
      </w:pPr>
      <w:r>
        <w:rPr>
          <w:sz w:val="22"/>
          <w:szCs w:val="22"/>
        </w:rPr>
        <w:t xml:space="preserve">- [ ] NotebookLM цитирует со ссылкой и честно говорит «не найдено».</w:t>
      </w:r>
    </w:p>
    <w:p>
      <w:pPr>
        <w:spacing w:after="120"/>
      </w:pPr>
      <w:r>
        <w:rPr>
          <w:sz w:val="22"/>
          <w:szCs w:val="22"/>
        </w:rPr>
        <w:t xml:space="preserve">- [ ] Проверено в ИХ окружении: версия Excel, корп-политика на макросы, доступ к</w:t>
      </w:r>
    </w:p>
    <w:p>
      <w:pPr>
        <w:spacing w:after="120"/>
      </w:pPr>
      <w:r>
        <w:rPr>
          <w:sz w:val="22"/>
          <w:szCs w:val="22"/>
        </w:rPr>
        <w:t xml:space="preserve">      Gemini/NotebookLM через VPN (это единственное, что нельзя проверить у себя).</w:t>
      </w:r>
    </w:p>
    <w:p>
      <w:pPr>
        <w:spacing w:after="120"/>
      </w:pPr>
      <w:r>
        <w:rPr>
          <w:sz w:val="22"/>
          <w:szCs w:val="22"/>
        </w:rPr>
        <w:t xml:space="preserve">- [ ] Заготовлены их файлы-знания: Памятка, Нормы языка, образец «стандарт», пример НПА.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&gt; Если что-то из агентов «разговорчивый» или не держит формат — обычно лечится</w:t>
      </w:r>
    </w:p>
    <w:p>
      <w:pPr>
        <w:spacing w:after="120"/>
      </w:pPr>
      <w:r>
        <w:rPr>
          <w:sz w:val="22"/>
          <w:szCs w:val="22"/>
        </w:rPr>
        <w:t xml:space="preserve">&gt; усилением блока «ФОРМАТ ВЫВОДА без вступлений» в промпте. Если макрос не видит</w:t>
      </w:r>
    </w:p>
    <w:p>
      <w:pPr>
        <w:spacing w:after="120"/>
      </w:pPr>
      <w:r>
        <w:rPr>
          <w:sz w:val="22"/>
          <w:szCs w:val="22"/>
        </w:rPr>
        <w:t xml:space="preserve">&gt; данных — проверь, что имена листов совпадают с указанными в коде.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sectPr>
      <w:pgSz w:w="11906" w:h="16838"/>
      <w:pgMar w:top="1134" w:right="1134" w:bottom="1134" w:left="1134"/>
    </w:sectPr>
  </w:body>
</w:document>
</file>