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C62" w:rsidRPr="00F97C62" w:rsidRDefault="00F97C62" w:rsidP="00FC3CCE">
      <w:pPr>
        <w:pStyle w:val="Sinespaciado"/>
        <w:ind w:left="360"/>
        <w:rPr>
          <w:rFonts w:asciiTheme="majorHAnsi" w:hAnsiTheme="majorHAnsi"/>
          <w:b/>
          <w:color w:val="00CC00" w:themeColor="accent4"/>
          <w:sz w:val="48"/>
        </w:rPr>
      </w:pPr>
      <w:r>
        <w:rPr>
          <w:rFonts w:asciiTheme="majorHAnsi" w:hAnsiTheme="majorHAnsi"/>
          <w:b/>
          <w:color w:val="00CC00" w:themeColor="accent4"/>
          <w:sz w:val="48"/>
        </w:rPr>
        <w:t>EL ENCEFALO</w:t>
      </w:r>
    </w:p>
    <w:p w:rsidR="00807B10" w:rsidRPr="00985BF7" w:rsidRDefault="002716BE" w:rsidP="00FC3CCE">
      <w:pPr>
        <w:pStyle w:val="Sinespaciado"/>
        <w:ind w:left="360"/>
        <w:rPr>
          <w:rFonts w:asciiTheme="majorHAnsi" w:hAnsiTheme="majorHAnsi"/>
          <w:color w:val="00CC00" w:themeColor="accent4"/>
          <w:sz w:val="44"/>
        </w:rPr>
      </w:pPr>
      <w:r w:rsidRPr="00985BF7">
        <w:rPr>
          <w:rFonts w:asciiTheme="majorHAnsi" w:hAnsiTheme="majorHAnsi"/>
          <w:color w:val="00CC00" w:themeColor="accent4"/>
          <w:sz w:val="44"/>
        </w:rPr>
        <w:t>EL CEREBRO</w:t>
      </w:r>
    </w:p>
    <w:p w:rsidR="002716BE" w:rsidRPr="00985BF7" w:rsidRDefault="002716BE" w:rsidP="00CA05E8">
      <w:pPr>
        <w:pStyle w:val="Sinespaciado"/>
        <w:numPr>
          <w:ilvl w:val="0"/>
          <w:numId w:val="4"/>
        </w:numPr>
        <w:rPr>
          <w:sz w:val="24"/>
        </w:rPr>
      </w:pPr>
      <w:r w:rsidRPr="00985BF7">
        <w:rPr>
          <w:sz w:val="24"/>
        </w:rPr>
        <w:t xml:space="preserve">Se subdivide en </w:t>
      </w:r>
      <w:r w:rsidR="002D1AC4" w:rsidRPr="00985BF7">
        <w:rPr>
          <w:b/>
          <w:color w:val="00CC00" w:themeColor="accent4"/>
          <w:sz w:val="24"/>
        </w:rPr>
        <w:t>hemisferios</w:t>
      </w:r>
      <w:r w:rsidRPr="00985BF7">
        <w:rPr>
          <w:sz w:val="24"/>
        </w:rPr>
        <w:t xml:space="preserve"> y a su vez en </w:t>
      </w:r>
      <w:r w:rsidR="002D1AC4" w:rsidRPr="00985BF7">
        <w:rPr>
          <w:b/>
          <w:color w:val="00CC00" w:themeColor="accent4"/>
          <w:sz w:val="24"/>
        </w:rPr>
        <w:t>lóbulos</w:t>
      </w:r>
      <w:r w:rsidR="002D1AC4" w:rsidRPr="00985BF7">
        <w:rPr>
          <w:sz w:val="24"/>
        </w:rPr>
        <w:t xml:space="preserve">: </w:t>
      </w:r>
    </w:p>
    <w:p w:rsidR="002716BE" w:rsidRPr="00985BF7" w:rsidRDefault="002716BE" w:rsidP="00CA05E8">
      <w:pPr>
        <w:pStyle w:val="Sinespaciado"/>
        <w:numPr>
          <w:ilvl w:val="1"/>
          <w:numId w:val="4"/>
        </w:numPr>
        <w:rPr>
          <w:sz w:val="24"/>
        </w:rPr>
      </w:pPr>
      <w:r w:rsidRPr="00985BF7">
        <w:rPr>
          <w:sz w:val="24"/>
        </w:rPr>
        <w:t xml:space="preserve">Cada </w:t>
      </w:r>
      <w:r w:rsidRPr="00985BF7">
        <w:rPr>
          <w:b/>
          <w:color w:val="00CC00" w:themeColor="accent4"/>
          <w:sz w:val="24"/>
        </w:rPr>
        <w:t>hemisferio</w:t>
      </w:r>
      <w:r w:rsidRPr="00985BF7">
        <w:rPr>
          <w:sz w:val="24"/>
        </w:rPr>
        <w:t xml:space="preserve"> controla el lado opuesto del cuerpo</w:t>
      </w:r>
    </w:p>
    <w:p w:rsidR="002716BE" w:rsidRPr="00985BF7" w:rsidRDefault="002716BE" w:rsidP="00CA05E8">
      <w:pPr>
        <w:pStyle w:val="Sinespaciado"/>
        <w:numPr>
          <w:ilvl w:val="2"/>
          <w:numId w:val="4"/>
        </w:numPr>
        <w:rPr>
          <w:sz w:val="24"/>
        </w:rPr>
      </w:pPr>
      <w:r w:rsidRPr="00985BF7">
        <w:rPr>
          <w:sz w:val="24"/>
        </w:rPr>
        <w:t xml:space="preserve">Están comunicados por el </w:t>
      </w:r>
      <w:r w:rsidRPr="00985BF7">
        <w:rPr>
          <w:b/>
          <w:color w:val="00CC00" w:themeColor="accent4"/>
          <w:sz w:val="24"/>
        </w:rPr>
        <w:t>cuerpo calloso</w:t>
      </w:r>
    </w:p>
    <w:p w:rsidR="002716BE" w:rsidRDefault="002716BE" w:rsidP="00CA05E8">
      <w:pPr>
        <w:pStyle w:val="Sinespaciado"/>
        <w:numPr>
          <w:ilvl w:val="1"/>
          <w:numId w:val="4"/>
        </w:numPr>
        <w:rPr>
          <w:sz w:val="24"/>
        </w:rPr>
      </w:pPr>
      <w:r w:rsidRPr="00985BF7">
        <w:rPr>
          <w:sz w:val="24"/>
        </w:rPr>
        <w:t xml:space="preserve">Cada </w:t>
      </w:r>
      <w:r w:rsidRPr="00985BF7">
        <w:rPr>
          <w:b/>
          <w:color w:val="00CC00" w:themeColor="accent4"/>
          <w:sz w:val="24"/>
        </w:rPr>
        <w:t>lóbulo</w:t>
      </w:r>
      <w:r w:rsidRPr="00985BF7">
        <w:rPr>
          <w:sz w:val="24"/>
        </w:rPr>
        <w:t xml:space="preserve"> tiene unas</w:t>
      </w:r>
      <w:r w:rsidR="006259F8">
        <w:rPr>
          <w:sz w:val="24"/>
        </w:rPr>
        <w:t xml:space="preserve"> funciones especificas que son: </w:t>
      </w:r>
    </w:p>
    <w:p w:rsidR="006259F8" w:rsidRPr="00985BF7" w:rsidRDefault="006259F8" w:rsidP="006259F8">
      <w:pPr>
        <w:pStyle w:val="Sinespaciado"/>
        <w:numPr>
          <w:ilvl w:val="2"/>
          <w:numId w:val="4"/>
        </w:numPr>
        <w:rPr>
          <w:sz w:val="24"/>
        </w:rPr>
      </w:pPr>
      <w:r w:rsidRPr="00985BF7">
        <w:rPr>
          <w:sz w:val="24"/>
        </w:rPr>
        <w:t xml:space="preserve">El </w:t>
      </w:r>
      <w:r w:rsidRPr="00985BF7">
        <w:rPr>
          <w:b/>
          <w:color w:val="00CC00" w:themeColor="accent4"/>
          <w:sz w:val="24"/>
        </w:rPr>
        <w:t>lóbulo temporal</w:t>
      </w:r>
      <w:r w:rsidRPr="00985BF7">
        <w:rPr>
          <w:sz w:val="24"/>
        </w:rPr>
        <w:t>: se encarga de la memoria</w:t>
      </w:r>
    </w:p>
    <w:p w:rsidR="006259F8" w:rsidRPr="00985BF7" w:rsidRDefault="006259F8" w:rsidP="006259F8">
      <w:pPr>
        <w:pStyle w:val="Sinespaciado"/>
        <w:numPr>
          <w:ilvl w:val="2"/>
          <w:numId w:val="4"/>
        </w:numPr>
        <w:rPr>
          <w:sz w:val="24"/>
        </w:rPr>
      </w:pPr>
      <w:r w:rsidRPr="00985BF7">
        <w:rPr>
          <w:sz w:val="24"/>
        </w:rPr>
        <w:t xml:space="preserve">El </w:t>
      </w:r>
      <w:r w:rsidRPr="00985BF7">
        <w:rPr>
          <w:b/>
          <w:color w:val="00CC00" w:themeColor="accent4"/>
          <w:sz w:val="24"/>
        </w:rPr>
        <w:t>lóbulo frontal</w:t>
      </w:r>
      <w:r w:rsidRPr="00985BF7">
        <w:rPr>
          <w:sz w:val="24"/>
        </w:rPr>
        <w:t>: controla las emociones y el movimiento</w:t>
      </w:r>
    </w:p>
    <w:p w:rsidR="006259F8" w:rsidRPr="006259F8" w:rsidRDefault="006259F8" w:rsidP="006259F8">
      <w:pPr>
        <w:pStyle w:val="Sinespaciado"/>
        <w:numPr>
          <w:ilvl w:val="2"/>
          <w:numId w:val="4"/>
        </w:numPr>
        <w:rPr>
          <w:sz w:val="24"/>
        </w:rPr>
      </w:pPr>
      <w:r w:rsidRPr="00985BF7">
        <w:rPr>
          <w:sz w:val="24"/>
        </w:rPr>
        <w:t xml:space="preserve">El </w:t>
      </w:r>
      <w:r w:rsidRPr="00985BF7">
        <w:rPr>
          <w:b/>
          <w:color w:val="00CC00" w:themeColor="accent4"/>
          <w:sz w:val="24"/>
        </w:rPr>
        <w:t>lóbulo parietal</w:t>
      </w:r>
      <w:r w:rsidRPr="00985BF7">
        <w:rPr>
          <w:sz w:val="24"/>
        </w:rPr>
        <w:t>: procesa la información de los sentidos, salvo el de la vista</w:t>
      </w:r>
    </w:p>
    <w:p w:rsidR="002D1AC4" w:rsidRPr="00985BF7" w:rsidRDefault="002D1AC4" w:rsidP="00CA05E8">
      <w:pPr>
        <w:pStyle w:val="Sinespaciado"/>
        <w:numPr>
          <w:ilvl w:val="2"/>
          <w:numId w:val="4"/>
        </w:numPr>
        <w:rPr>
          <w:sz w:val="24"/>
        </w:rPr>
      </w:pPr>
      <w:r w:rsidRPr="00985BF7">
        <w:rPr>
          <w:sz w:val="24"/>
        </w:rPr>
        <w:t xml:space="preserve">El </w:t>
      </w:r>
      <w:r w:rsidRPr="00985BF7">
        <w:rPr>
          <w:b/>
          <w:color w:val="00CC00" w:themeColor="accent4"/>
          <w:sz w:val="24"/>
        </w:rPr>
        <w:t>lóbulo occipital</w:t>
      </w:r>
      <w:r w:rsidRPr="00985BF7">
        <w:rPr>
          <w:sz w:val="24"/>
        </w:rPr>
        <w:t xml:space="preserve">: </w:t>
      </w:r>
      <w:r w:rsidR="00DB2191" w:rsidRPr="00985BF7">
        <w:rPr>
          <w:sz w:val="24"/>
        </w:rPr>
        <w:t>procesa la información de la vista</w:t>
      </w:r>
    </w:p>
    <w:p w:rsidR="002D1AC4" w:rsidRPr="00985BF7" w:rsidRDefault="002D1AC4" w:rsidP="00CA05E8">
      <w:pPr>
        <w:pStyle w:val="Sinespaciado"/>
        <w:numPr>
          <w:ilvl w:val="0"/>
          <w:numId w:val="4"/>
        </w:numPr>
        <w:rPr>
          <w:sz w:val="24"/>
        </w:rPr>
      </w:pPr>
      <w:r w:rsidRPr="00985BF7">
        <w:rPr>
          <w:sz w:val="24"/>
        </w:rPr>
        <w:t xml:space="preserve">Todo el </w:t>
      </w:r>
      <w:r w:rsidRPr="00985BF7">
        <w:rPr>
          <w:b/>
          <w:color w:val="00CC00" w:themeColor="accent4"/>
          <w:sz w:val="24"/>
        </w:rPr>
        <w:t>sistema</w:t>
      </w:r>
      <w:r w:rsidRPr="00985BF7">
        <w:rPr>
          <w:color w:val="00CC00" w:themeColor="accent4"/>
          <w:sz w:val="24"/>
        </w:rPr>
        <w:t xml:space="preserve"> </w:t>
      </w:r>
      <w:r w:rsidRPr="00985BF7">
        <w:rPr>
          <w:b/>
          <w:color w:val="00CC00" w:themeColor="accent4"/>
          <w:sz w:val="24"/>
        </w:rPr>
        <w:t>nervioso</w:t>
      </w:r>
      <w:r w:rsidRPr="00985BF7">
        <w:rPr>
          <w:sz w:val="24"/>
        </w:rPr>
        <w:t xml:space="preserve"> está compuesto por </w:t>
      </w:r>
      <w:r w:rsidRPr="00985BF7">
        <w:rPr>
          <w:b/>
          <w:color w:val="00CC00" w:themeColor="accent4"/>
          <w:sz w:val="24"/>
        </w:rPr>
        <w:t>neuronas</w:t>
      </w:r>
      <w:r w:rsidRPr="00985BF7">
        <w:rPr>
          <w:sz w:val="24"/>
        </w:rPr>
        <w:t xml:space="preserve">, los </w:t>
      </w:r>
      <w:r w:rsidRPr="00985BF7">
        <w:rPr>
          <w:b/>
          <w:color w:val="00CC00" w:themeColor="accent4"/>
          <w:sz w:val="24"/>
        </w:rPr>
        <w:t>núcleos</w:t>
      </w:r>
      <w:r w:rsidR="00FA2286">
        <w:rPr>
          <w:sz w:val="24"/>
        </w:rPr>
        <w:t xml:space="preserve"> </w:t>
      </w:r>
      <w:r w:rsidRPr="00985BF7">
        <w:rPr>
          <w:sz w:val="24"/>
        </w:rPr>
        <w:t xml:space="preserve">están agrupados en la </w:t>
      </w:r>
      <w:r w:rsidRPr="00985BF7">
        <w:rPr>
          <w:b/>
          <w:color w:val="00CC00" w:themeColor="accent4"/>
          <w:sz w:val="24"/>
        </w:rPr>
        <w:t>sustancia</w:t>
      </w:r>
      <w:r w:rsidRPr="00985BF7">
        <w:rPr>
          <w:color w:val="00CC00" w:themeColor="accent4"/>
          <w:sz w:val="24"/>
        </w:rPr>
        <w:t xml:space="preserve"> </w:t>
      </w:r>
      <w:r w:rsidRPr="00985BF7">
        <w:rPr>
          <w:b/>
          <w:color w:val="00CC00" w:themeColor="accent4"/>
          <w:sz w:val="24"/>
        </w:rPr>
        <w:t>gris</w:t>
      </w:r>
      <w:r w:rsidRPr="00985BF7">
        <w:rPr>
          <w:sz w:val="24"/>
        </w:rPr>
        <w:t xml:space="preserve">, que en el caso del cerebro está en la parte </w:t>
      </w:r>
      <w:r w:rsidRPr="00985BF7">
        <w:rPr>
          <w:b/>
          <w:color w:val="00CC00" w:themeColor="accent4"/>
          <w:sz w:val="24"/>
        </w:rPr>
        <w:t>exterior</w:t>
      </w:r>
      <w:r w:rsidRPr="00985BF7">
        <w:rPr>
          <w:sz w:val="24"/>
        </w:rPr>
        <w:t xml:space="preserve">, y la </w:t>
      </w:r>
      <w:r w:rsidRPr="00985BF7">
        <w:rPr>
          <w:b/>
          <w:color w:val="00CC00" w:themeColor="accent4"/>
          <w:sz w:val="24"/>
        </w:rPr>
        <w:t>sustancia</w:t>
      </w:r>
      <w:r w:rsidRPr="00985BF7">
        <w:rPr>
          <w:color w:val="00CC00" w:themeColor="accent4"/>
          <w:sz w:val="24"/>
        </w:rPr>
        <w:t xml:space="preserve"> </w:t>
      </w:r>
      <w:r w:rsidRPr="00985BF7">
        <w:rPr>
          <w:b/>
          <w:color w:val="00CC00" w:themeColor="accent4"/>
          <w:sz w:val="24"/>
        </w:rPr>
        <w:t>blanca</w:t>
      </w:r>
      <w:r w:rsidRPr="00985BF7">
        <w:rPr>
          <w:sz w:val="24"/>
        </w:rPr>
        <w:t xml:space="preserve"> formada por los </w:t>
      </w:r>
      <w:r w:rsidRPr="00985BF7">
        <w:rPr>
          <w:b/>
          <w:color w:val="00CC00" w:themeColor="accent4"/>
          <w:sz w:val="24"/>
        </w:rPr>
        <w:t>axones</w:t>
      </w:r>
      <w:r w:rsidR="00DB2191" w:rsidRPr="00985BF7">
        <w:rPr>
          <w:sz w:val="24"/>
        </w:rPr>
        <w:t xml:space="preserve">, </w:t>
      </w:r>
      <w:r w:rsidR="000D7AF3">
        <w:rPr>
          <w:sz w:val="24"/>
        </w:rPr>
        <w:t xml:space="preserve">en la parte </w:t>
      </w:r>
      <w:r w:rsidR="000D7AF3" w:rsidRPr="000D7AF3">
        <w:rPr>
          <w:b/>
          <w:color w:val="00CC00" w:themeColor="accent4"/>
          <w:sz w:val="24"/>
        </w:rPr>
        <w:t>interior</w:t>
      </w:r>
      <w:r w:rsidR="000D7AF3">
        <w:rPr>
          <w:sz w:val="24"/>
        </w:rPr>
        <w:t xml:space="preserve">. </w:t>
      </w:r>
    </w:p>
    <w:p w:rsidR="00CA05E8" w:rsidRPr="00985BF7" w:rsidRDefault="00CA05E8" w:rsidP="00CA05E8">
      <w:pPr>
        <w:pStyle w:val="Sinespaciado"/>
        <w:rPr>
          <w:sz w:val="24"/>
        </w:rPr>
      </w:pPr>
    </w:p>
    <w:p w:rsidR="00CA05E8" w:rsidRPr="00985BF7" w:rsidRDefault="00CA05E8" w:rsidP="00FC3CCE">
      <w:pPr>
        <w:pStyle w:val="Sinespaciado"/>
        <w:ind w:left="360"/>
        <w:rPr>
          <w:color w:val="00CC00" w:themeColor="accent4"/>
          <w:sz w:val="24"/>
        </w:rPr>
      </w:pPr>
      <w:r w:rsidRPr="00985BF7">
        <w:rPr>
          <w:rFonts w:asciiTheme="majorHAnsi" w:hAnsiTheme="majorHAnsi"/>
          <w:color w:val="00CC00" w:themeColor="accent4"/>
          <w:sz w:val="44"/>
        </w:rPr>
        <w:t>EL DIENCEFALO</w:t>
      </w:r>
    </w:p>
    <w:p w:rsidR="00CA05E8" w:rsidRPr="00985BF7" w:rsidRDefault="00CA05E8" w:rsidP="00CA05E8">
      <w:pPr>
        <w:pStyle w:val="Sinespaciado"/>
        <w:numPr>
          <w:ilvl w:val="0"/>
          <w:numId w:val="4"/>
        </w:numPr>
        <w:rPr>
          <w:sz w:val="24"/>
        </w:rPr>
      </w:pPr>
      <w:r w:rsidRPr="00985BF7">
        <w:rPr>
          <w:sz w:val="24"/>
        </w:rPr>
        <w:t>Está formado por</w:t>
      </w:r>
      <w:r w:rsidR="00FC3CCE" w:rsidRPr="00985BF7">
        <w:rPr>
          <w:sz w:val="24"/>
        </w:rPr>
        <w:t xml:space="preserve">: </w:t>
      </w:r>
    </w:p>
    <w:p w:rsidR="00CA05E8" w:rsidRPr="00985BF7" w:rsidRDefault="00CA05E8" w:rsidP="00CA05E8">
      <w:pPr>
        <w:pStyle w:val="Sinespaciado"/>
        <w:numPr>
          <w:ilvl w:val="1"/>
          <w:numId w:val="4"/>
        </w:numPr>
        <w:rPr>
          <w:sz w:val="24"/>
        </w:rPr>
      </w:pPr>
      <w:r w:rsidRPr="00985BF7">
        <w:rPr>
          <w:sz w:val="24"/>
        </w:rPr>
        <w:t xml:space="preserve">El </w:t>
      </w:r>
      <w:r w:rsidRPr="00985BF7">
        <w:rPr>
          <w:b/>
          <w:color w:val="00CC00" w:themeColor="accent4"/>
          <w:sz w:val="24"/>
        </w:rPr>
        <w:t>tálamo</w:t>
      </w:r>
      <w:r w:rsidRPr="00985BF7">
        <w:rPr>
          <w:sz w:val="24"/>
        </w:rPr>
        <w:t xml:space="preserve">: clasifica la gran parte de la información que llega al </w:t>
      </w:r>
      <w:r w:rsidRPr="00985BF7">
        <w:rPr>
          <w:b/>
          <w:color w:val="00CC00" w:themeColor="accent4"/>
          <w:sz w:val="24"/>
        </w:rPr>
        <w:t>cerebro</w:t>
      </w:r>
      <w:r w:rsidRPr="00985BF7">
        <w:rPr>
          <w:sz w:val="24"/>
        </w:rPr>
        <w:t xml:space="preserve">. </w:t>
      </w:r>
    </w:p>
    <w:p w:rsidR="00CA05E8" w:rsidRPr="00985BF7" w:rsidRDefault="00CA05E8" w:rsidP="00CA05E8">
      <w:pPr>
        <w:pStyle w:val="Sinespaciado"/>
        <w:numPr>
          <w:ilvl w:val="1"/>
          <w:numId w:val="4"/>
        </w:numPr>
        <w:rPr>
          <w:sz w:val="24"/>
        </w:rPr>
      </w:pPr>
      <w:r w:rsidRPr="00985BF7">
        <w:rPr>
          <w:sz w:val="24"/>
        </w:rPr>
        <w:t xml:space="preserve">El </w:t>
      </w:r>
      <w:r w:rsidRPr="00985BF7">
        <w:rPr>
          <w:b/>
          <w:color w:val="00CC00" w:themeColor="accent4"/>
          <w:sz w:val="24"/>
        </w:rPr>
        <w:t>hipotálamo</w:t>
      </w:r>
      <w:r w:rsidRPr="00985BF7">
        <w:rPr>
          <w:sz w:val="24"/>
        </w:rPr>
        <w:t xml:space="preserve">: </w:t>
      </w:r>
      <w:r w:rsidR="00FC3CCE" w:rsidRPr="00985BF7">
        <w:rPr>
          <w:sz w:val="24"/>
        </w:rPr>
        <w:t xml:space="preserve">controla la </w:t>
      </w:r>
      <w:r w:rsidR="00FC3CCE" w:rsidRPr="00985BF7">
        <w:rPr>
          <w:b/>
          <w:color w:val="00CC00" w:themeColor="accent4"/>
          <w:sz w:val="24"/>
        </w:rPr>
        <w:t>hipófisis</w:t>
      </w:r>
      <w:r w:rsidR="00FC3CCE" w:rsidRPr="00985BF7">
        <w:rPr>
          <w:b/>
          <w:sz w:val="24"/>
        </w:rPr>
        <w:t xml:space="preserve">. </w:t>
      </w:r>
    </w:p>
    <w:p w:rsidR="00DB2191" w:rsidRPr="00985BF7" w:rsidRDefault="00CA05E8" w:rsidP="00CA05E8">
      <w:pPr>
        <w:pStyle w:val="Sinespaciado"/>
        <w:numPr>
          <w:ilvl w:val="1"/>
          <w:numId w:val="4"/>
        </w:numPr>
        <w:rPr>
          <w:sz w:val="24"/>
        </w:rPr>
      </w:pPr>
      <w:r w:rsidRPr="00985BF7">
        <w:rPr>
          <w:sz w:val="24"/>
        </w:rPr>
        <w:t xml:space="preserve">La </w:t>
      </w:r>
      <w:r w:rsidRPr="00985BF7">
        <w:rPr>
          <w:b/>
          <w:color w:val="00CC00" w:themeColor="accent4"/>
          <w:sz w:val="24"/>
        </w:rPr>
        <w:t>hipófisis</w:t>
      </w:r>
      <w:r w:rsidRPr="00985BF7">
        <w:rPr>
          <w:sz w:val="24"/>
        </w:rPr>
        <w:t xml:space="preserve">: </w:t>
      </w:r>
      <w:r w:rsidR="00FC3CCE" w:rsidRPr="00985BF7">
        <w:rPr>
          <w:sz w:val="24"/>
        </w:rPr>
        <w:t xml:space="preserve">es una glándula que produce las hormonas que estimulan otras glándulas del sistema endocrino. </w:t>
      </w:r>
    </w:p>
    <w:p w:rsidR="00CA05E8" w:rsidRPr="00985BF7" w:rsidRDefault="00CA05E8" w:rsidP="00DB2191">
      <w:pPr>
        <w:pStyle w:val="Sinespaciado"/>
        <w:rPr>
          <w:sz w:val="24"/>
        </w:rPr>
      </w:pPr>
    </w:p>
    <w:p w:rsidR="00DB2191" w:rsidRPr="00985BF7" w:rsidRDefault="00DB2191" w:rsidP="00FC3CCE">
      <w:pPr>
        <w:pStyle w:val="Sinespaciado"/>
        <w:ind w:left="360"/>
        <w:rPr>
          <w:rFonts w:asciiTheme="majorHAnsi" w:hAnsiTheme="majorHAnsi"/>
          <w:color w:val="00CC00" w:themeColor="accent4"/>
          <w:sz w:val="44"/>
        </w:rPr>
      </w:pPr>
      <w:r w:rsidRPr="00985BF7">
        <w:rPr>
          <w:rFonts w:asciiTheme="majorHAnsi" w:hAnsiTheme="majorHAnsi"/>
          <w:color w:val="00CC00" w:themeColor="accent4"/>
          <w:sz w:val="44"/>
        </w:rPr>
        <w:t>EL TRONCO ENCEFALICO</w:t>
      </w:r>
    </w:p>
    <w:p w:rsidR="00DB2191" w:rsidRPr="00985BF7" w:rsidRDefault="00FC3CCE" w:rsidP="00FC3CCE">
      <w:pPr>
        <w:pStyle w:val="Sinespaciado"/>
        <w:numPr>
          <w:ilvl w:val="0"/>
          <w:numId w:val="5"/>
        </w:numPr>
        <w:rPr>
          <w:sz w:val="24"/>
        </w:rPr>
      </w:pPr>
      <w:r w:rsidRPr="00985BF7">
        <w:rPr>
          <w:sz w:val="24"/>
        </w:rPr>
        <w:t xml:space="preserve">Formado por: </w:t>
      </w:r>
    </w:p>
    <w:p w:rsidR="00FC3CCE" w:rsidRPr="00985BF7" w:rsidRDefault="00FC3CCE" w:rsidP="00FC3CCE">
      <w:pPr>
        <w:pStyle w:val="Sinespaciado"/>
        <w:numPr>
          <w:ilvl w:val="1"/>
          <w:numId w:val="5"/>
        </w:numPr>
        <w:rPr>
          <w:sz w:val="24"/>
        </w:rPr>
      </w:pPr>
      <w:r w:rsidRPr="00985BF7">
        <w:rPr>
          <w:sz w:val="24"/>
        </w:rPr>
        <w:t xml:space="preserve">El </w:t>
      </w:r>
      <w:r w:rsidRPr="00985BF7">
        <w:rPr>
          <w:b/>
          <w:color w:val="00CC00" w:themeColor="accent4"/>
          <w:sz w:val="24"/>
        </w:rPr>
        <w:t>mesencéfalo</w:t>
      </w:r>
      <w:r w:rsidRPr="00985BF7">
        <w:rPr>
          <w:sz w:val="24"/>
        </w:rPr>
        <w:t xml:space="preserve">: </w:t>
      </w:r>
      <w:r w:rsidR="00534D45" w:rsidRPr="00985BF7">
        <w:rPr>
          <w:sz w:val="24"/>
        </w:rPr>
        <w:t xml:space="preserve">comunica la medula con el </w:t>
      </w:r>
      <w:r w:rsidR="00534D45" w:rsidRPr="00985BF7">
        <w:rPr>
          <w:b/>
          <w:color w:val="00CC00" w:themeColor="accent4"/>
          <w:sz w:val="24"/>
        </w:rPr>
        <w:t>cerebro</w:t>
      </w:r>
      <w:r w:rsidR="00534D45" w:rsidRPr="00985BF7">
        <w:rPr>
          <w:sz w:val="24"/>
        </w:rPr>
        <w:t xml:space="preserve">. </w:t>
      </w:r>
    </w:p>
    <w:p w:rsidR="00FB00B5" w:rsidRPr="00985BF7" w:rsidRDefault="00FB00B5" w:rsidP="00FC3CCE">
      <w:pPr>
        <w:pStyle w:val="Sinespaciado"/>
        <w:numPr>
          <w:ilvl w:val="1"/>
          <w:numId w:val="5"/>
        </w:numPr>
        <w:rPr>
          <w:sz w:val="24"/>
        </w:rPr>
      </w:pPr>
      <w:r w:rsidRPr="00985BF7">
        <w:rPr>
          <w:sz w:val="24"/>
        </w:rPr>
        <w:t xml:space="preserve">La </w:t>
      </w:r>
      <w:r w:rsidRPr="00985BF7">
        <w:rPr>
          <w:b/>
          <w:color w:val="00CC00" w:themeColor="accent4"/>
          <w:sz w:val="24"/>
        </w:rPr>
        <w:t>protuberancia</w:t>
      </w:r>
      <w:r w:rsidRPr="00985BF7">
        <w:rPr>
          <w:sz w:val="24"/>
        </w:rPr>
        <w:t xml:space="preserve">: </w:t>
      </w:r>
      <w:r w:rsidR="00766F4E" w:rsidRPr="00985BF7">
        <w:rPr>
          <w:sz w:val="24"/>
        </w:rPr>
        <w:t xml:space="preserve">en ella se encuentran los núcleos neuronales de los nervios craneales. </w:t>
      </w:r>
    </w:p>
    <w:p w:rsidR="00FB00B5" w:rsidRPr="00985BF7" w:rsidRDefault="00FB00B5" w:rsidP="00FB00B5">
      <w:pPr>
        <w:pStyle w:val="Sinespaciado"/>
        <w:numPr>
          <w:ilvl w:val="1"/>
          <w:numId w:val="5"/>
        </w:numPr>
        <w:rPr>
          <w:sz w:val="24"/>
        </w:rPr>
      </w:pPr>
      <w:r w:rsidRPr="00985BF7">
        <w:rPr>
          <w:sz w:val="24"/>
        </w:rPr>
        <w:t xml:space="preserve">El </w:t>
      </w:r>
      <w:r w:rsidRPr="00985BF7">
        <w:rPr>
          <w:b/>
          <w:color w:val="00CC00" w:themeColor="accent4"/>
          <w:sz w:val="24"/>
        </w:rPr>
        <w:t xml:space="preserve">bulbo </w:t>
      </w:r>
      <w:r w:rsidR="00534D45" w:rsidRPr="00985BF7">
        <w:rPr>
          <w:b/>
          <w:color w:val="00CC00" w:themeColor="accent4"/>
          <w:sz w:val="24"/>
        </w:rPr>
        <w:t>raquídeo</w:t>
      </w:r>
      <w:r w:rsidRPr="00985BF7">
        <w:rPr>
          <w:sz w:val="24"/>
        </w:rPr>
        <w:t xml:space="preserve">: </w:t>
      </w:r>
      <w:r w:rsidR="00766F4E" w:rsidRPr="00985BF7">
        <w:rPr>
          <w:sz w:val="24"/>
        </w:rPr>
        <w:t xml:space="preserve">controla las funciones cardiacas, respiratorias, vasoconstrictoras, el vomito, el estornudo y la deglución. </w:t>
      </w:r>
    </w:p>
    <w:p w:rsidR="00CA05E8" w:rsidRPr="00985BF7" w:rsidRDefault="00CA05E8" w:rsidP="00DB2191">
      <w:pPr>
        <w:pStyle w:val="Sinespaciado"/>
        <w:rPr>
          <w:sz w:val="24"/>
        </w:rPr>
      </w:pPr>
    </w:p>
    <w:p w:rsidR="00CA05E8" w:rsidRPr="00985BF7" w:rsidRDefault="00CA05E8" w:rsidP="00FC3CCE">
      <w:pPr>
        <w:pStyle w:val="Sinespaciado"/>
        <w:ind w:left="360"/>
        <w:rPr>
          <w:rFonts w:asciiTheme="majorHAnsi" w:hAnsiTheme="majorHAnsi"/>
          <w:color w:val="00CC00" w:themeColor="accent4"/>
          <w:sz w:val="44"/>
        </w:rPr>
      </w:pPr>
      <w:r w:rsidRPr="00985BF7">
        <w:rPr>
          <w:rFonts w:asciiTheme="majorHAnsi" w:hAnsiTheme="majorHAnsi"/>
          <w:color w:val="00CC00" w:themeColor="accent4"/>
          <w:sz w:val="44"/>
        </w:rPr>
        <w:t>EL CEREBELO</w:t>
      </w:r>
    </w:p>
    <w:p w:rsidR="00CA05E8" w:rsidRPr="00985BF7" w:rsidRDefault="00766F4E" w:rsidP="00FB00B5">
      <w:pPr>
        <w:pStyle w:val="Sinespaciado"/>
        <w:numPr>
          <w:ilvl w:val="0"/>
          <w:numId w:val="6"/>
        </w:numPr>
        <w:rPr>
          <w:sz w:val="24"/>
        </w:rPr>
      </w:pPr>
      <w:r w:rsidRPr="00985BF7">
        <w:rPr>
          <w:sz w:val="24"/>
        </w:rPr>
        <w:t xml:space="preserve">Anatómicamente se parece al cerebro ya que tiene surcos y está dividido en dos hemisferios. </w:t>
      </w:r>
    </w:p>
    <w:p w:rsidR="00FB00B5" w:rsidRPr="00985BF7" w:rsidRDefault="00766F4E" w:rsidP="00985BF7">
      <w:pPr>
        <w:pStyle w:val="Sinespaciado"/>
        <w:numPr>
          <w:ilvl w:val="0"/>
          <w:numId w:val="6"/>
        </w:numPr>
        <w:rPr>
          <w:sz w:val="24"/>
        </w:rPr>
      </w:pPr>
      <w:r w:rsidRPr="00985BF7">
        <w:rPr>
          <w:sz w:val="24"/>
        </w:rPr>
        <w:t>El cerebelo indica el tiempo exacto de realizar cada movimiento de forma coordinada y suave para e</w:t>
      </w:r>
      <w:r w:rsidR="00985BF7">
        <w:rPr>
          <w:sz w:val="24"/>
        </w:rPr>
        <w:t>l</w:t>
      </w:r>
      <w:r w:rsidRPr="00985BF7">
        <w:rPr>
          <w:sz w:val="24"/>
        </w:rPr>
        <w:t xml:space="preserve"> sistema musculo-</w:t>
      </w:r>
      <w:r w:rsidR="00985BF7" w:rsidRPr="00985BF7">
        <w:rPr>
          <w:sz w:val="24"/>
        </w:rPr>
        <w:t>esquelético.</w:t>
      </w:r>
    </w:p>
    <w:p w:rsidR="00985BF7" w:rsidRPr="00985BF7" w:rsidRDefault="00985BF7" w:rsidP="00DB2191">
      <w:pPr>
        <w:pStyle w:val="Sinespaciado"/>
        <w:rPr>
          <w:rFonts w:asciiTheme="majorHAnsi" w:hAnsiTheme="majorHAnsi"/>
          <w:color w:val="00CC00" w:themeColor="accent4"/>
          <w:sz w:val="44"/>
        </w:rPr>
      </w:pPr>
      <w:r w:rsidRPr="00985BF7">
        <w:rPr>
          <w:rFonts w:asciiTheme="majorHAnsi" w:hAnsiTheme="majorHAnsi"/>
          <w:color w:val="00CC00" w:themeColor="accent4"/>
          <w:sz w:val="44"/>
        </w:rPr>
        <w:t>WEBGRAFÍA Y BIBLIOGRAFÍA</w:t>
      </w:r>
    </w:p>
    <w:p w:rsidR="00CA05E8" w:rsidRDefault="00985BF7" w:rsidP="00DB2191">
      <w:pPr>
        <w:pStyle w:val="Sinespaciado"/>
      </w:pPr>
      <w:proofErr w:type="spellStart"/>
      <w:r>
        <w:t>Medline</w:t>
      </w:r>
      <w:proofErr w:type="spellEnd"/>
      <w:r>
        <w:t xml:space="preserve"> plus: </w:t>
      </w:r>
      <w:hyperlink r:id="rId6" w:history="1">
        <w:r>
          <w:rPr>
            <w:rStyle w:val="Hipervnculo"/>
          </w:rPr>
          <w:t>https://medlineplus.gov/spanish/ency/esp_imagepages/18008.htm</w:t>
        </w:r>
      </w:hyperlink>
    </w:p>
    <w:p w:rsidR="009944EA" w:rsidRDefault="00985BF7" w:rsidP="00DB2191">
      <w:pPr>
        <w:pStyle w:val="Sinespaciado"/>
        <w:rPr>
          <w:sz w:val="24"/>
        </w:rPr>
      </w:pPr>
      <w:proofErr w:type="spellStart"/>
      <w:r>
        <w:rPr>
          <w:sz w:val="24"/>
        </w:rPr>
        <w:t>Anatomofisiología</w:t>
      </w:r>
      <w:proofErr w:type="spellEnd"/>
      <w:r>
        <w:rPr>
          <w:sz w:val="24"/>
        </w:rPr>
        <w:t xml:space="preserve"> y patología básicas, Mc </w:t>
      </w:r>
      <w:proofErr w:type="spellStart"/>
      <w:r>
        <w:rPr>
          <w:sz w:val="24"/>
        </w:rPr>
        <w:t>Graw</w:t>
      </w:r>
      <w:proofErr w:type="spellEnd"/>
      <w:r>
        <w:rPr>
          <w:sz w:val="24"/>
        </w:rPr>
        <w:t xml:space="preserve"> Hill</w:t>
      </w:r>
    </w:p>
    <w:p w:rsidR="00985BF7" w:rsidRDefault="00985BF7" w:rsidP="00DB2191">
      <w:pPr>
        <w:pStyle w:val="Sinespaciado"/>
        <w:rPr>
          <w:sz w:val="24"/>
        </w:rPr>
      </w:pPr>
    </w:p>
    <w:p w:rsidR="006259F8" w:rsidRPr="00DB2191" w:rsidRDefault="006259F8" w:rsidP="00DB2191">
      <w:pPr>
        <w:pStyle w:val="Sinespaciado"/>
        <w:rPr>
          <w:sz w:val="24"/>
        </w:rPr>
      </w:pPr>
      <w:r>
        <w:rPr>
          <w:sz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4pt;height:261.1pt">
            <v:imagedata r:id="rId7" o:title="encefalo"/>
          </v:shape>
        </w:pict>
      </w:r>
    </w:p>
    <w:sectPr w:rsidR="006259F8" w:rsidRPr="00DB2191" w:rsidSect="00807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E29C3"/>
    <w:multiLevelType w:val="hybridMultilevel"/>
    <w:tmpl w:val="F9F82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F547F"/>
    <w:multiLevelType w:val="hybridMultilevel"/>
    <w:tmpl w:val="A13633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569E7"/>
    <w:multiLevelType w:val="hybridMultilevel"/>
    <w:tmpl w:val="1AAA39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164661"/>
    <w:multiLevelType w:val="hybridMultilevel"/>
    <w:tmpl w:val="58BA47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38500D"/>
    <w:multiLevelType w:val="hybridMultilevel"/>
    <w:tmpl w:val="94120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067AEF"/>
    <w:multiLevelType w:val="hybridMultilevel"/>
    <w:tmpl w:val="FF5039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716BE"/>
    <w:rsid w:val="000D7AF3"/>
    <w:rsid w:val="002716BE"/>
    <w:rsid w:val="002D1AC4"/>
    <w:rsid w:val="004C1CE4"/>
    <w:rsid w:val="00534D45"/>
    <w:rsid w:val="006259F8"/>
    <w:rsid w:val="00766F4E"/>
    <w:rsid w:val="00807B10"/>
    <w:rsid w:val="00985BF7"/>
    <w:rsid w:val="009944EA"/>
    <w:rsid w:val="00B74A81"/>
    <w:rsid w:val="00CA05E8"/>
    <w:rsid w:val="00CE6C69"/>
    <w:rsid w:val="00DB2191"/>
    <w:rsid w:val="00F97C62"/>
    <w:rsid w:val="00FA2286"/>
    <w:rsid w:val="00FB00B5"/>
    <w:rsid w:val="00FC3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B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716B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0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00B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C1CE4"/>
    <w:rPr>
      <w:color w:val="343434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lineplus.gov/spanish/ency/esp_imagepages/18008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ineas - Azul-Turquesa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12000">
              <a:schemeClr val="accent1"/>
            </a:gs>
            <a:gs pos="100000">
              <a:schemeClr val="accent3"/>
            </a:gs>
          </a:gsLst>
          <a:lin ang="0" scaled="1"/>
          <a:tileRect/>
        </a:gradFill>
        <a:ln w="12700" cap="flat">
          <a:noFill/>
          <a:prstDash val="solid"/>
          <a:miter/>
        </a:ln>
      </a:spPr>
      <a:bodyPr rtlCol="0" anchor="ctr"/>
      <a:lstStyle>
        <a:defPPr algn="l">
          <a:defRPr dirty="0"/>
        </a:defPPr>
      </a:lstStyle>
    </a:spDef>
  </a:objectDefaults>
  <a:extraClrSchemeLst/>
  <a:extLst>
    <a:ext uri="{05A4C25C-085E-4340-85A3-A5531E510DB2}">
      <thm15:themeFamily xmlns="" xmlns:thm15="http://schemas.microsoft.com/office/thememl/2012/main" name="NBPL_Fun_MO - v6" id="{A0D08BF4-A6B2-4810-A990-861B25D0A27E}" vid="{9CA1A813-01EE-4EED-9E0D-BBBA258A4E3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F73DD6-3A9A-4A4D-9170-39C86F39A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3</cp:revision>
  <dcterms:created xsi:type="dcterms:W3CDTF">2020-05-23T14:01:00Z</dcterms:created>
  <dcterms:modified xsi:type="dcterms:W3CDTF">2020-05-23T19:39:00Z</dcterms:modified>
</cp:coreProperties>
</file>