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A1" w:rsidRPr="00AD1E45" w:rsidRDefault="002D22CE" w:rsidP="002D22CE">
      <w:pPr>
        <w:ind w:left="142" w:right="139"/>
        <w:rPr>
          <w:b/>
          <w:sz w:val="24"/>
          <w:szCs w:val="24"/>
          <w:u w:val="single"/>
        </w:rPr>
      </w:pPr>
      <w:r w:rsidRPr="00AD1E45">
        <w:rPr>
          <w:b/>
          <w:sz w:val="24"/>
          <w:szCs w:val="24"/>
          <w:u w:val="single"/>
        </w:rPr>
        <w:t>UNIDAD DE TRABAJO 9: MODIFICACIÓN, SUSPENSIÓN Y EXTINCIÓN DEL CONTRATO</w:t>
      </w:r>
    </w:p>
    <w:p w:rsidR="00AD1E45" w:rsidRDefault="00AD1E45" w:rsidP="002D22CE">
      <w:pPr>
        <w:pStyle w:val="Prrafodelista"/>
        <w:ind w:left="862" w:right="139"/>
        <w:jc w:val="center"/>
        <w:rPr>
          <w:b/>
          <w:sz w:val="28"/>
          <w:szCs w:val="28"/>
          <w:u w:val="single"/>
        </w:rPr>
      </w:pPr>
      <w:r w:rsidRPr="00AD1E45">
        <w:rPr>
          <w:b/>
          <w:sz w:val="28"/>
          <w:szCs w:val="28"/>
          <w:u w:val="single"/>
        </w:rPr>
        <w:t>Trabajo a realizar:</w:t>
      </w:r>
    </w:p>
    <w:p w:rsidR="00AD1E45" w:rsidRPr="007306D0" w:rsidRDefault="00AD1E45" w:rsidP="00AD1E45">
      <w:pPr>
        <w:pStyle w:val="Prrafodelista"/>
        <w:ind w:left="142" w:right="-2"/>
        <w:rPr>
          <w:b/>
        </w:rPr>
      </w:pPr>
      <w:r w:rsidRPr="007306D0">
        <w:rPr>
          <w:b/>
        </w:rPr>
        <w:t>1º- lectura comprensiva del tema 9, hacerlo por apartados ( 1. Modificaciones del contrato de trabajo, 2. Suspensión del contrato de trabajo, 3. Extinción del contrato de trabajo y 4. Finiquito).</w:t>
      </w:r>
    </w:p>
    <w:p w:rsidR="00AD1E45" w:rsidRPr="007306D0" w:rsidRDefault="00AD1E45" w:rsidP="00AD1E45">
      <w:pPr>
        <w:pStyle w:val="Prrafodelista"/>
        <w:ind w:left="142" w:right="-2"/>
        <w:rPr>
          <w:b/>
        </w:rPr>
      </w:pPr>
    </w:p>
    <w:p w:rsidR="00AD1E45" w:rsidRPr="00AD1E45" w:rsidRDefault="00AD1E45" w:rsidP="00AD1E45">
      <w:pPr>
        <w:pStyle w:val="Prrafodelista"/>
        <w:ind w:left="142" w:right="-2"/>
        <w:rPr>
          <w:b/>
        </w:rPr>
      </w:pPr>
      <w:r w:rsidRPr="007306D0">
        <w:rPr>
          <w:b/>
        </w:rPr>
        <w:t>2º Para ayudar al estudio del tema, tras la lectura responder a las siguientes preguntas, así tendréis un resumen de los aspectos más importantes de la teoría del tema.</w:t>
      </w:r>
    </w:p>
    <w:p w:rsidR="00D05DFA" w:rsidRDefault="00D05DFA" w:rsidP="002D22CE">
      <w:pPr>
        <w:pStyle w:val="Prrafodelista"/>
        <w:ind w:left="862" w:right="139"/>
        <w:jc w:val="center"/>
        <w:rPr>
          <w:b/>
          <w:u w:val="single"/>
        </w:rPr>
      </w:pPr>
    </w:p>
    <w:p w:rsidR="00AD1E45" w:rsidRPr="00400A26" w:rsidRDefault="007306D0" w:rsidP="00400A26">
      <w:pPr>
        <w:ind w:left="862" w:right="139"/>
        <w:jc w:val="center"/>
        <w:rPr>
          <w:b/>
          <w:u w:val="single"/>
        </w:rPr>
      </w:pPr>
      <w:r w:rsidRPr="00400A26">
        <w:rPr>
          <w:b/>
          <w:u w:val="single"/>
        </w:rPr>
        <w:t>MODIFICACIÓN DEL CONTRATO DE TRABAJO</w:t>
      </w:r>
    </w:p>
    <w:p w:rsidR="007306D0" w:rsidRPr="00D05DFA" w:rsidRDefault="007306D0" w:rsidP="007306D0">
      <w:pPr>
        <w:pStyle w:val="Prrafodelista"/>
        <w:ind w:left="142" w:right="139"/>
        <w:jc w:val="center"/>
        <w:rPr>
          <w:b/>
          <w:u w:val="single"/>
        </w:rPr>
      </w:pPr>
    </w:p>
    <w:p w:rsidR="002D22CE" w:rsidRDefault="00AD1E45" w:rsidP="007306D0">
      <w:pPr>
        <w:pStyle w:val="Prrafodelista"/>
        <w:numPr>
          <w:ilvl w:val="0"/>
          <w:numId w:val="2"/>
        </w:numPr>
        <w:ind w:left="142" w:right="139"/>
      </w:pPr>
      <w:r>
        <w:t>El empresario tiene la posibilidad de modificar las condiciones que se establecen en el contrato</w:t>
      </w:r>
      <w:r w:rsidR="00670335">
        <w:t xml:space="preserve"> como son el </w:t>
      </w:r>
      <w:r w:rsidR="00670335" w:rsidRPr="00670335">
        <w:rPr>
          <w:b/>
        </w:rPr>
        <w:t>cambio de puesto</w:t>
      </w:r>
      <w:r w:rsidR="00670335">
        <w:t xml:space="preserve">, el </w:t>
      </w:r>
      <w:r w:rsidR="00670335" w:rsidRPr="00670335">
        <w:rPr>
          <w:b/>
        </w:rPr>
        <w:t>traslado a otro centro</w:t>
      </w:r>
      <w:r w:rsidR="00670335">
        <w:t xml:space="preserve">, </w:t>
      </w:r>
      <w:r w:rsidR="00670335" w:rsidRPr="00670335">
        <w:rPr>
          <w:b/>
        </w:rPr>
        <w:t>cambio</w:t>
      </w:r>
      <w:r w:rsidR="00670335">
        <w:t xml:space="preserve"> </w:t>
      </w:r>
      <w:r w:rsidR="00670335" w:rsidRPr="00670335">
        <w:rPr>
          <w:b/>
        </w:rPr>
        <w:t>de horario</w:t>
      </w:r>
      <w:r w:rsidR="00670335">
        <w:t xml:space="preserve">, </w:t>
      </w:r>
      <w:proofErr w:type="spellStart"/>
      <w:r w:rsidR="00670335">
        <w:t>etc</w:t>
      </w:r>
      <w:proofErr w:type="spellEnd"/>
      <w:r w:rsidR="00670335">
        <w:t>, siempre que los realice dentro de unos límites. Así, hablaremos de:</w:t>
      </w:r>
    </w:p>
    <w:p w:rsidR="00670335" w:rsidRDefault="00670335" w:rsidP="007306D0">
      <w:pPr>
        <w:pStyle w:val="Prrafodelista"/>
        <w:ind w:left="142" w:right="139"/>
      </w:pPr>
      <w:r>
        <w:t xml:space="preserve">- </w:t>
      </w:r>
      <w:r w:rsidRPr="00670335">
        <w:rPr>
          <w:b/>
        </w:rPr>
        <w:t>Movilidad funcional</w:t>
      </w:r>
      <w:r>
        <w:t>, cuando......</w:t>
      </w:r>
    </w:p>
    <w:p w:rsidR="00670335" w:rsidRDefault="00670335" w:rsidP="007306D0">
      <w:pPr>
        <w:pStyle w:val="Prrafodelista"/>
        <w:ind w:left="142" w:right="139"/>
      </w:pPr>
      <w:r>
        <w:t xml:space="preserve">- </w:t>
      </w:r>
      <w:r w:rsidRPr="00670335">
        <w:rPr>
          <w:b/>
        </w:rPr>
        <w:t>Movilidad geográfica</w:t>
      </w:r>
      <w:r>
        <w:t>, cuando....</w:t>
      </w:r>
    </w:p>
    <w:p w:rsidR="00670335" w:rsidRDefault="00670335" w:rsidP="007306D0">
      <w:pPr>
        <w:pStyle w:val="Prrafodelista"/>
        <w:ind w:left="142" w:right="139"/>
      </w:pPr>
      <w:r>
        <w:t xml:space="preserve">- </w:t>
      </w:r>
      <w:r w:rsidRPr="00670335">
        <w:rPr>
          <w:b/>
        </w:rPr>
        <w:t>Modificación sustancial de las condiciones de trabajo</w:t>
      </w:r>
      <w:r>
        <w:t>, cuando...</w:t>
      </w:r>
    </w:p>
    <w:p w:rsidR="00670335" w:rsidRDefault="00670335" w:rsidP="007306D0">
      <w:pPr>
        <w:pStyle w:val="Prrafodelista"/>
        <w:ind w:left="142" w:right="139"/>
      </w:pPr>
    </w:p>
    <w:p w:rsidR="00670335" w:rsidRDefault="00670335" w:rsidP="007306D0">
      <w:pPr>
        <w:pStyle w:val="Prrafodelista"/>
        <w:numPr>
          <w:ilvl w:val="0"/>
          <w:numId w:val="2"/>
        </w:numPr>
        <w:ind w:left="142" w:right="139"/>
      </w:pPr>
      <w:r>
        <w:t xml:space="preserve">Identifica los </w:t>
      </w:r>
      <w:r w:rsidRPr="007306D0">
        <w:rPr>
          <w:b/>
        </w:rPr>
        <w:t>tipos de movilidad funcional</w:t>
      </w:r>
      <w:r>
        <w:t xml:space="preserve"> e indica en qué consiste cada uno de ellos.</w:t>
      </w:r>
    </w:p>
    <w:p w:rsidR="007306D0" w:rsidRDefault="007306D0" w:rsidP="007306D0">
      <w:pPr>
        <w:ind w:left="142" w:right="139"/>
      </w:pPr>
    </w:p>
    <w:p w:rsidR="00670335" w:rsidRDefault="00670335" w:rsidP="007306D0">
      <w:pPr>
        <w:pStyle w:val="Prrafodelista"/>
        <w:numPr>
          <w:ilvl w:val="0"/>
          <w:numId w:val="2"/>
        </w:numPr>
        <w:ind w:left="142" w:right="139"/>
      </w:pPr>
      <w:r>
        <w:t xml:space="preserve">Dentro de la </w:t>
      </w:r>
      <w:r w:rsidRPr="007306D0">
        <w:rPr>
          <w:b/>
        </w:rPr>
        <w:t>Movilidad geográfica</w:t>
      </w:r>
      <w:r>
        <w:t xml:space="preserve"> ( no olvidemos, que se trata de un cambio de centro de trabajo siempre que suponga un cambio de residencia), qué dos tipos existen y en qué se diferencian. ( El traslado colectivo no indicar).</w:t>
      </w:r>
    </w:p>
    <w:p w:rsidR="007306D0" w:rsidRDefault="007306D0" w:rsidP="007306D0">
      <w:pPr>
        <w:ind w:left="142" w:right="139"/>
      </w:pPr>
    </w:p>
    <w:p w:rsidR="00670335" w:rsidRDefault="00670335" w:rsidP="007306D0">
      <w:pPr>
        <w:pStyle w:val="Prrafodelista"/>
        <w:numPr>
          <w:ilvl w:val="0"/>
          <w:numId w:val="2"/>
        </w:numPr>
        <w:ind w:left="142" w:right="139"/>
      </w:pPr>
      <w:r>
        <w:t xml:space="preserve">Indica las </w:t>
      </w:r>
      <w:r w:rsidRPr="007306D0">
        <w:rPr>
          <w:b/>
        </w:rPr>
        <w:t>opciones</w:t>
      </w:r>
      <w:r>
        <w:t xml:space="preserve"> que tiene el trabajador </w:t>
      </w:r>
      <w:r w:rsidRPr="007306D0">
        <w:rPr>
          <w:b/>
        </w:rPr>
        <w:t>ante un traslado</w:t>
      </w:r>
      <w:r>
        <w:t>.</w:t>
      </w:r>
    </w:p>
    <w:p w:rsidR="007306D0" w:rsidRDefault="007306D0" w:rsidP="007306D0">
      <w:pPr>
        <w:ind w:left="142" w:right="139"/>
      </w:pPr>
    </w:p>
    <w:p w:rsidR="00670335" w:rsidRDefault="00670335" w:rsidP="007306D0">
      <w:pPr>
        <w:pStyle w:val="Prrafodelista"/>
        <w:numPr>
          <w:ilvl w:val="0"/>
          <w:numId w:val="2"/>
        </w:numPr>
        <w:ind w:left="142" w:right="139"/>
      </w:pPr>
      <w:r>
        <w:t xml:space="preserve">Indica las </w:t>
      </w:r>
      <w:r w:rsidRPr="007306D0">
        <w:rPr>
          <w:b/>
        </w:rPr>
        <w:t>opciones</w:t>
      </w:r>
      <w:r>
        <w:t xml:space="preserve"> que tiene el trabajador </w:t>
      </w:r>
      <w:r w:rsidRPr="007306D0">
        <w:rPr>
          <w:b/>
        </w:rPr>
        <w:t>ante un desplazamiento</w:t>
      </w:r>
      <w:r>
        <w:t>.</w:t>
      </w:r>
    </w:p>
    <w:p w:rsidR="007306D0" w:rsidRDefault="007306D0" w:rsidP="007306D0">
      <w:pPr>
        <w:ind w:left="142" w:right="139"/>
      </w:pPr>
    </w:p>
    <w:p w:rsidR="00670335" w:rsidRDefault="00670335" w:rsidP="007306D0">
      <w:pPr>
        <w:pStyle w:val="Prrafodelista"/>
        <w:numPr>
          <w:ilvl w:val="0"/>
          <w:numId w:val="2"/>
        </w:numPr>
        <w:ind w:left="142" w:right="139"/>
      </w:pPr>
      <w:r>
        <w:t xml:space="preserve">Indica cuáles son las condiciones del contrato que puede modificar la empresa </w:t>
      </w:r>
      <w:r w:rsidR="007306D0">
        <w:t xml:space="preserve">y que supone una </w:t>
      </w:r>
      <w:r w:rsidR="007306D0" w:rsidRPr="007306D0">
        <w:rPr>
          <w:b/>
        </w:rPr>
        <w:t>modificación sustancial de las condiciones de trabajo</w:t>
      </w:r>
      <w:r w:rsidR="007306D0">
        <w:t>.</w:t>
      </w:r>
    </w:p>
    <w:p w:rsidR="007306D0" w:rsidRDefault="007306D0" w:rsidP="007306D0">
      <w:pPr>
        <w:ind w:left="142" w:right="139"/>
      </w:pPr>
    </w:p>
    <w:p w:rsidR="007306D0" w:rsidRDefault="007306D0" w:rsidP="007306D0">
      <w:pPr>
        <w:pStyle w:val="Prrafodelista"/>
        <w:numPr>
          <w:ilvl w:val="0"/>
          <w:numId w:val="2"/>
        </w:numPr>
        <w:ind w:left="142" w:right="139"/>
      </w:pPr>
      <w:r>
        <w:t>Cuáles son las opciones que tiene el trabajador ante una modificación sustancial.</w:t>
      </w:r>
    </w:p>
    <w:p w:rsidR="007306D0" w:rsidRDefault="007306D0" w:rsidP="007306D0">
      <w:pPr>
        <w:ind w:left="142" w:right="139"/>
      </w:pPr>
    </w:p>
    <w:p w:rsidR="007306D0" w:rsidRPr="007306D0" w:rsidRDefault="007306D0" w:rsidP="007306D0">
      <w:pPr>
        <w:ind w:left="1222" w:right="139"/>
        <w:jc w:val="center"/>
        <w:rPr>
          <w:b/>
          <w:u w:val="single"/>
        </w:rPr>
      </w:pPr>
      <w:r w:rsidRPr="007306D0">
        <w:rPr>
          <w:b/>
          <w:u w:val="single"/>
        </w:rPr>
        <w:t>SUSPENSIÓN DEL CONTRATO DE TRABAJO</w:t>
      </w:r>
    </w:p>
    <w:p w:rsidR="00D05DFA" w:rsidRDefault="00D05DFA" w:rsidP="007306D0">
      <w:pPr>
        <w:ind w:left="-142" w:right="139"/>
      </w:pPr>
    </w:p>
    <w:p w:rsidR="00AD1E45" w:rsidRDefault="00400A26" w:rsidP="00400A26">
      <w:pPr>
        <w:pStyle w:val="Prrafodelista"/>
        <w:numPr>
          <w:ilvl w:val="0"/>
          <w:numId w:val="2"/>
        </w:numPr>
        <w:tabs>
          <w:tab w:val="left" w:pos="142"/>
        </w:tabs>
        <w:ind w:left="-142" w:right="139" w:firstLine="0"/>
      </w:pPr>
      <w:r>
        <w:t xml:space="preserve"> </w:t>
      </w:r>
      <w:r w:rsidR="00AD1E45">
        <w:t xml:space="preserve">¿ En qué consiste la </w:t>
      </w:r>
      <w:r w:rsidR="00AD1E45" w:rsidRPr="00400A26">
        <w:rPr>
          <w:b/>
        </w:rPr>
        <w:t>suspensión</w:t>
      </w:r>
      <w:r w:rsidR="00AD1E45">
        <w:t xml:space="preserve"> del contrato de trabajo?</w:t>
      </w:r>
    </w:p>
    <w:p w:rsidR="00D05DFA" w:rsidRDefault="00D05DFA" w:rsidP="00400A26">
      <w:pPr>
        <w:ind w:left="-142" w:right="139"/>
      </w:pPr>
    </w:p>
    <w:p w:rsidR="002D22CE" w:rsidRDefault="00400A26" w:rsidP="00400A26">
      <w:pPr>
        <w:pStyle w:val="Prrafodelista"/>
        <w:numPr>
          <w:ilvl w:val="0"/>
          <w:numId w:val="2"/>
        </w:numPr>
        <w:tabs>
          <w:tab w:val="left" w:pos="142"/>
        </w:tabs>
        <w:ind w:left="-142" w:right="139" w:firstLine="0"/>
      </w:pPr>
      <w:r>
        <w:t xml:space="preserve"> </w:t>
      </w:r>
      <w:r w:rsidR="002D22CE">
        <w:t xml:space="preserve">Cita </w:t>
      </w:r>
      <w:r w:rsidR="002D22CE" w:rsidRPr="00400A26">
        <w:rPr>
          <w:b/>
        </w:rPr>
        <w:t>4 ejemplos</w:t>
      </w:r>
      <w:r w:rsidR="002D22CE">
        <w:t xml:space="preserve"> de suspensiones de contrato.</w:t>
      </w:r>
    </w:p>
    <w:p w:rsidR="00D05DFA" w:rsidRDefault="00D05DFA" w:rsidP="00400A26">
      <w:pPr>
        <w:ind w:left="-142" w:right="139"/>
      </w:pPr>
    </w:p>
    <w:p w:rsidR="002D22CE" w:rsidRDefault="00400A26" w:rsidP="00400A26">
      <w:pPr>
        <w:pStyle w:val="Prrafodelista"/>
        <w:numPr>
          <w:ilvl w:val="0"/>
          <w:numId w:val="2"/>
        </w:numPr>
        <w:tabs>
          <w:tab w:val="left" w:pos="142"/>
        </w:tabs>
        <w:ind w:left="-142" w:right="139" w:firstLine="0"/>
      </w:pPr>
      <w:r>
        <w:t xml:space="preserve">  </w:t>
      </w:r>
      <w:r w:rsidR="002D22CE">
        <w:t xml:space="preserve">Indica cuál es la duración del </w:t>
      </w:r>
      <w:r w:rsidR="002D22CE" w:rsidRPr="00400A26">
        <w:rPr>
          <w:b/>
        </w:rPr>
        <w:t xml:space="preserve">descanso por </w:t>
      </w:r>
      <w:r w:rsidR="007306D0" w:rsidRPr="00400A26">
        <w:rPr>
          <w:b/>
        </w:rPr>
        <w:t>nacimiento de hijo o hija</w:t>
      </w:r>
      <w:r w:rsidR="007306D0">
        <w:t xml:space="preserve"> para la madre biológica y para el padre.</w:t>
      </w:r>
    </w:p>
    <w:p w:rsidR="00D05DFA" w:rsidRDefault="00D05DFA" w:rsidP="00400A26">
      <w:pPr>
        <w:ind w:left="-142" w:right="139"/>
      </w:pPr>
    </w:p>
    <w:p w:rsidR="002D22CE" w:rsidRDefault="00400A26" w:rsidP="00400A26">
      <w:pPr>
        <w:pStyle w:val="Prrafodelista"/>
        <w:numPr>
          <w:ilvl w:val="0"/>
          <w:numId w:val="2"/>
        </w:numPr>
        <w:tabs>
          <w:tab w:val="left" w:pos="142"/>
        </w:tabs>
        <w:ind w:left="-142" w:right="139" w:firstLine="0"/>
      </w:pPr>
      <w:r>
        <w:t xml:space="preserve"> </w:t>
      </w:r>
      <w:r w:rsidR="002D22CE">
        <w:t xml:space="preserve"> </w:t>
      </w:r>
      <w:r w:rsidR="00B928A6">
        <w:t xml:space="preserve">Cita los cuatro tipos de </w:t>
      </w:r>
      <w:r w:rsidR="00B928A6" w:rsidRPr="00400A26">
        <w:rPr>
          <w:b/>
        </w:rPr>
        <w:t>excedencias</w:t>
      </w:r>
      <w:r w:rsidR="00B928A6">
        <w:t>.</w:t>
      </w:r>
    </w:p>
    <w:p w:rsidR="00D05DFA" w:rsidRDefault="00D05DFA" w:rsidP="00400A26">
      <w:pPr>
        <w:ind w:left="-142" w:right="139"/>
      </w:pPr>
    </w:p>
    <w:p w:rsidR="00B928A6" w:rsidRDefault="00B928A6" w:rsidP="00400A26">
      <w:pPr>
        <w:pStyle w:val="Prrafodelista"/>
        <w:numPr>
          <w:ilvl w:val="0"/>
          <w:numId w:val="2"/>
        </w:numPr>
        <w:tabs>
          <w:tab w:val="left" w:pos="284"/>
        </w:tabs>
        <w:ind w:left="-142" w:right="139" w:firstLine="0"/>
      </w:pPr>
      <w:r>
        <w:t>Qué ventaja tiene la excedencia por cuidado de hijos o por cuidado de familiares con respecto a la excedencia voluntaria?</w:t>
      </w:r>
    </w:p>
    <w:p w:rsidR="00D05DFA" w:rsidRDefault="00400A26" w:rsidP="00DE41C7">
      <w:pPr>
        <w:ind w:left="1222" w:right="139"/>
        <w:jc w:val="center"/>
      </w:pPr>
      <w:r>
        <w:rPr>
          <w:b/>
          <w:u w:val="single"/>
        </w:rPr>
        <w:lastRenderedPageBreak/>
        <w:t>EXTINCIÓN DEL CONTRATO DE TRABAJO</w:t>
      </w:r>
    </w:p>
    <w:p w:rsidR="00B928A6" w:rsidRDefault="00400A26" w:rsidP="00400A26">
      <w:pPr>
        <w:pStyle w:val="Prrafodelista"/>
        <w:numPr>
          <w:ilvl w:val="0"/>
          <w:numId w:val="2"/>
        </w:numPr>
        <w:tabs>
          <w:tab w:val="left" w:pos="284"/>
        </w:tabs>
        <w:ind w:left="0" w:right="139" w:firstLine="0"/>
      </w:pPr>
      <w:r>
        <w:t xml:space="preserve"> </w:t>
      </w:r>
      <w:r w:rsidR="00B928A6">
        <w:t xml:space="preserve">Cita los cuatro </w:t>
      </w:r>
      <w:r w:rsidR="00B928A6" w:rsidRPr="00400A26">
        <w:rPr>
          <w:b/>
        </w:rPr>
        <w:t>tipos de despido</w:t>
      </w:r>
      <w:r w:rsidR="00B928A6">
        <w:t>.</w:t>
      </w:r>
    </w:p>
    <w:p w:rsidR="00B928A6" w:rsidRDefault="00400A26" w:rsidP="00400A26">
      <w:pPr>
        <w:pStyle w:val="Prrafodelista"/>
        <w:numPr>
          <w:ilvl w:val="0"/>
          <w:numId w:val="2"/>
        </w:numPr>
        <w:tabs>
          <w:tab w:val="left" w:pos="284"/>
        </w:tabs>
        <w:ind w:left="0" w:right="139" w:firstLine="0"/>
      </w:pPr>
      <w:r>
        <w:t xml:space="preserve"> </w:t>
      </w:r>
      <w:r w:rsidR="00B928A6">
        <w:t xml:space="preserve">Indica cuáles serían las </w:t>
      </w:r>
      <w:r w:rsidR="00B928A6" w:rsidRPr="00400A26">
        <w:rPr>
          <w:b/>
        </w:rPr>
        <w:t>calificaciones</w:t>
      </w:r>
      <w:r w:rsidR="00B928A6">
        <w:t xml:space="preserve"> de los despidos </w:t>
      </w:r>
      <w:r w:rsidR="00B928A6" w:rsidRPr="00400A26">
        <w:rPr>
          <w:b/>
        </w:rPr>
        <w:t>por parte del juez</w:t>
      </w:r>
      <w:r w:rsidR="00B928A6">
        <w:t>.</w:t>
      </w:r>
    </w:p>
    <w:p w:rsidR="00B928A6" w:rsidRDefault="00B928A6" w:rsidP="00400A26">
      <w:pPr>
        <w:pStyle w:val="Prrafodelista"/>
        <w:numPr>
          <w:ilvl w:val="0"/>
          <w:numId w:val="2"/>
        </w:numPr>
        <w:tabs>
          <w:tab w:val="left" w:pos="426"/>
        </w:tabs>
        <w:ind w:left="0" w:right="139" w:firstLine="0"/>
      </w:pPr>
      <w:r>
        <w:t>¿ Qué debe hacer un trabajador si quiere dejar su puesto de trabajo?</w:t>
      </w:r>
    </w:p>
    <w:p w:rsidR="00B928A6" w:rsidRDefault="00400A26" w:rsidP="00400A26">
      <w:pPr>
        <w:pStyle w:val="Prrafodelista"/>
        <w:numPr>
          <w:ilvl w:val="0"/>
          <w:numId w:val="2"/>
        </w:numPr>
        <w:tabs>
          <w:tab w:val="left" w:pos="284"/>
        </w:tabs>
        <w:ind w:left="0" w:right="139" w:firstLine="0"/>
      </w:pPr>
      <w:r>
        <w:t xml:space="preserve"> </w:t>
      </w:r>
      <w:r w:rsidR="00B928A6">
        <w:t xml:space="preserve">Indica los </w:t>
      </w:r>
      <w:r w:rsidR="00B928A6" w:rsidRPr="00400A26">
        <w:rPr>
          <w:b/>
        </w:rPr>
        <w:t>trámites</w:t>
      </w:r>
      <w:r w:rsidR="00B928A6">
        <w:t xml:space="preserve"> que debe realizar un trabajador para </w:t>
      </w:r>
      <w:r w:rsidR="00B928A6" w:rsidRPr="00400A26">
        <w:rPr>
          <w:b/>
        </w:rPr>
        <w:t>reclamar un despido</w:t>
      </w:r>
      <w:r w:rsidR="00B928A6">
        <w:t xml:space="preserve"> al Juzgado de lo Social, y  de qué </w:t>
      </w:r>
      <w:r w:rsidR="00B928A6" w:rsidRPr="00400A26">
        <w:rPr>
          <w:b/>
        </w:rPr>
        <w:t>plazo</w:t>
      </w:r>
      <w:r w:rsidR="00B928A6">
        <w:t xml:space="preserve"> dispone para hacerlo.</w:t>
      </w:r>
    </w:p>
    <w:p w:rsidR="00D05DFA" w:rsidRPr="007E0CC5" w:rsidRDefault="00400A26" w:rsidP="00D05DFA">
      <w:pPr>
        <w:pStyle w:val="Prrafodelista"/>
        <w:numPr>
          <w:ilvl w:val="0"/>
          <w:numId w:val="2"/>
        </w:numPr>
        <w:tabs>
          <w:tab w:val="left" w:pos="284"/>
        </w:tabs>
        <w:ind w:left="0" w:right="139" w:firstLine="0"/>
        <w:jc w:val="left"/>
        <w:rPr>
          <w:b/>
        </w:rPr>
      </w:pPr>
      <w:r w:rsidRPr="007E0CC5">
        <w:t xml:space="preserve"> </w:t>
      </w:r>
      <w:r w:rsidR="00B928A6" w:rsidRPr="007E0CC5">
        <w:t>Indica</w:t>
      </w:r>
      <w:r w:rsidR="00B928A6">
        <w:t xml:space="preserve"> dos </w:t>
      </w:r>
      <w:r w:rsidR="00B928A6" w:rsidRPr="00400A26">
        <w:rPr>
          <w:b/>
        </w:rPr>
        <w:t>causas</w:t>
      </w:r>
      <w:r w:rsidR="00B928A6">
        <w:t xml:space="preserve"> de </w:t>
      </w:r>
      <w:r w:rsidR="00B928A6" w:rsidRPr="00400A26">
        <w:rPr>
          <w:b/>
        </w:rPr>
        <w:t>despido disciplinario</w:t>
      </w:r>
      <w:r w:rsidR="00B928A6">
        <w:t xml:space="preserve"> y dos causas de </w:t>
      </w:r>
      <w:r w:rsidR="00B928A6" w:rsidRPr="007E0CC5">
        <w:rPr>
          <w:b/>
        </w:rPr>
        <w:t>despido objetivo.</w:t>
      </w:r>
    </w:p>
    <w:p w:rsidR="00B928A6" w:rsidRDefault="007F79BD" w:rsidP="007E0CC5">
      <w:pPr>
        <w:pStyle w:val="Prrafodelista"/>
        <w:numPr>
          <w:ilvl w:val="0"/>
          <w:numId w:val="2"/>
        </w:numPr>
        <w:tabs>
          <w:tab w:val="left" w:pos="426"/>
        </w:tabs>
        <w:ind w:left="142" w:right="139" w:hanging="142"/>
        <w:jc w:val="left"/>
      </w:pPr>
      <w:r>
        <w:t xml:space="preserve">Indica qué cantidades ( los conceptos salariales)  se cobran en el </w:t>
      </w:r>
      <w:r w:rsidRPr="007E0CC5">
        <w:rPr>
          <w:b/>
        </w:rPr>
        <w:t>finiquito</w:t>
      </w:r>
      <w:r>
        <w:t>, bien porque ha finalizado un contrato o porque la empresa ha despedido al trabajador.</w:t>
      </w:r>
    </w:p>
    <w:p w:rsidR="007F79BD" w:rsidRDefault="007F79BD" w:rsidP="007E0CC5">
      <w:pPr>
        <w:pStyle w:val="Prrafodelista"/>
        <w:numPr>
          <w:ilvl w:val="0"/>
          <w:numId w:val="2"/>
        </w:numPr>
        <w:tabs>
          <w:tab w:val="left" w:pos="426"/>
        </w:tabs>
        <w:ind w:left="0" w:right="139" w:firstLine="0"/>
        <w:jc w:val="left"/>
      </w:pPr>
      <w:r>
        <w:t>Rellena el siguiente cuadro de indemnizaciones:</w:t>
      </w:r>
    </w:p>
    <w:tbl>
      <w:tblPr>
        <w:tblStyle w:val="Tablaconcuadrcula"/>
        <w:tblW w:w="0" w:type="auto"/>
        <w:tblInd w:w="862" w:type="dxa"/>
        <w:tblLook w:val="04A0"/>
      </w:tblPr>
      <w:tblGrid>
        <w:gridCol w:w="2786"/>
        <w:gridCol w:w="2812"/>
        <w:gridCol w:w="2826"/>
      </w:tblGrid>
      <w:tr w:rsidR="007F79BD" w:rsidTr="007F79BD">
        <w:tc>
          <w:tcPr>
            <w:tcW w:w="2786" w:type="dxa"/>
          </w:tcPr>
          <w:p w:rsidR="007F79BD" w:rsidRPr="007F79BD" w:rsidRDefault="007F79BD" w:rsidP="007F79BD">
            <w:pPr>
              <w:ind w:left="0" w:right="139"/>
              <w:jc w:val="left"/>
              <w:rPr>
                <w:highlight w:val="lightGray"/>
              </w:rPr>
            </w:pPr>
            <w:r w:rsidRPr="007F79BD">
              <w:rPr>
                <w:highlight w:val="lightGray"/>
              </w:rPr>
              <w:t>TIPO DE DESPIDO</w:t>
            </w:r>
          </w:p>
        </w:tc>
        <w:tc>
          <w:tcPr>
            <w:tcW w:w="2812" w:type="dxa"/>
          </w:tcPr>
          <w:p w:rsidR="007F79BD" w:rsidRPr="007F79BD" w:rsidRDefault="007F79BD" w:rsidP="007F79BD">
            <w:pPr>
              <w:ind w:left="0" w:right="139"/>
              <w:jc w:val="left"/>
              <w:rPr>
                <w:highlight w:val="lightGray"/>
              </w:rPr>
            </w:pPr>
            <w:r w:rsidRPr="007F79BD">
              <w:rPr>
                <w:highlight w:val="lightGray"/>
              </w:rPr>
              <w:t>CALIFICACIÓN DEL DESPIDO</w:t>
            </w:r>
          </w:p>
        </w:tc>
        <w:tc>
          <w:tcPr>
            <w:tcW w:w="2826" w:type="dxa"/>
          </w:tcPr>
          <w:p w:rsidR="007F79BD" w:rsidRPr="007F79BD" w:rsidRDefault="007F79BD" w:rsidP="007F79BD">
            <w:pPr>
              <w:ind w:left="0" w:right="139"/>
              <w:jc w:val="left"/>
              <w:rPr>
                <w:highlight w:val="lightGray"/>
              </w:rPr>
            </w:pPr>
            <w:r w:rsidRPr="007F79BD">
              <w:rPr>
                <w:highlight w:val="lightGray"/>
              </w:rPr>
              <w:t>INDEMNIZACIÓN</w:t>
            </w:r>
          </w:p>
        </w:tc>
      </w:tr>
      <w:tr w:rsidR="007F79BD" w:rsidTr="007F79BD">
        <w:tc>
          <w:tcPr>
            <w:tcW w:w="2786" w:type="dxa"/>
          </w:tcPr>
          <w:p w:rsidR="007F79BD" w:rsidRDefault="007F79BD" w:rsidP="007F79BD">
            <w:pPr>
              <w:ind w:left="0" w:right="139"/>
              <w:jc w:val="left"/>
            </w:pPr>
            <w:r>
              <w:t>DISCIPLINARIO</w:t>
            </w:r>
          </w:p>
        </w:tc>
        <w:tc>
          <w:tcPr>
            <w:tcW w:w="2812" w:type="dxa"/>
          </w:tcPr>
          <w:p w:rsidR="007F79BD" w:rsidRDefault="007F79BD" w:rsidP="007F79BD">
            <w:pPr>
              <w:ind w:left="0" w:right="139"/>
              <w:jc w:val="left"/>
            </w:pPr>
            <w:r>
              <w:t>PROCEDENTE</w:t>
            </w:r>
          </w:p>
        </w:tc>
        <w:tc>
          <w:tcPr>
            <w:tcW w:w="2826" w:type="dxa"/>
          </w:tcPr>
          <w:p w:rsidR="007F79BD" w:rsidRDefault="007F79BD" w:rsidP="007F79BD">
            <w:pPr>
              <w:ind w:left="0" w:right="139"/>
              <w:jc w:val="left"/>
            </w:pPr>
          </w:p>
        </w:tc>
      </w:tr>
      <w:tr w:rsidR="007F79BD" w:rsidTr="007F79BD">
        <w:tc>
          <w:tcPr>
            <w:tcW w:w="2786" w:type="dxa"/>
          </w:tcPr>
          <w:p w:rsidR="007F79BD" w:rsidRDefault="007F79BD" w:rsidP="007F79BD">
            <w:pPr>
              <w:ind w:left="0" w:right="139"/>
              <w:jc w:val="left"/>
            </w:pPr>
            <w:r>
              <w:t>DISCIPLINARIO</w:t>
            </w:r>
          </w:p>
        </w:tc>
        <w:tc>
          <w:tcPr>
            <w:tcW w:w="2812" w:type="dxa"/>
          </w:tcPr>
          <w:p w:rsidR="007F79BD" w:rsidRDefault="007F79BD" w:rsidP="007F79BD">
            <w:pPr>
              <w:ind w:left="0" w:right="139"/>
              <w:jc w:val="left"/>
            </w:pPr>
            <w:r>
              <w:t>IMPROCEDENTE</w:t>
            </w:r>
          </w:p>
        </w:tc>
        <w:tc>
          <w:tcPr>
            <w:tcW w:w="2826" w:type="dxa"/>
          </w:tcPr>
          <w:p w:rsidR="007F79BD" w:rsidRDefault="007F79BD" w:rsidP="007F79BD">
            <w:pPr>
              <w:ind w:left="0" w:right="139"/>
              <w:jc w:val="left"/>
            </w:pPr>
          </w:p>
        </w:tc>
      </w:tr>
      <w:tr w:rsidR="007F79BD" w:rsidTr="007F79BD">
        <w:tc>
          <w:tcPr>
            <w:tcW w:w="2786" w:type="dxa"/>
          </w:tcPr>
          <w:p w:rsidR="007F79BD" w:rsidRDefault="007F79BD" w:rsidP="007F79BD">
            <w:pPr>
              <w:ind w:left="0" w:right="139"/>
              <w:jc w:val="left"/>
            </w:pPr>
            <w:r>
              <w:t>OBJETIVO</w:t>
            </w:r>
          </w:p>
        </w:tc>
        <w:tc>
          <w:tcPr>
            <w:tcW w:w="2812" w:type="dxa"/>
          </w:tcPr>
          <w:p w:rsidR="007F79BD" w:rsidRDefault="007F79BD" w:rsidP="007F79BD">
            <w:pPr>
              <w:ind w:left="0" w:right="139"/>
              <w:jc w:val="left"/>
            </w:pPr>
            <w:r>
              <w:t>PROCEDENTE</w:t>
            </w:r>
          </w:p>
        </w:tc>
        <w:tc>
          <w:tcPr>
            <w:tcW w:w="2826" w:type="dxa"/>
          </w:tcPr>
          <w:p w:rsidR="007F79BD" w:rsidRDefault="007F79BD" w:rsidP="007F79BD">
            <w:pPr>
              <w:ind w:left="0" w:right="139"/>
              <w:jc w:val="left"/>
            </w:pPr>
          </w:p>
        </w:tc>
      </w:tr>
      <w:tr w:rsidR="007F79BD" w:rsidTr="007F79BD">
        <w:tc>
          <w:tcPr>
            <w:tcW w:w="2786" w:type="dxa"/>
          </w:tcPr>
          <w:p w:rsidR="007F79BD" w:rsidRDefault="007F79BD" w:rsidP="007F79BD">
            <w:pPr>
              <w:ind w:left="0" w:right="139"/>
              <w:jc w:val="left"/>
            </w:pPr>
            <w:r>
              <w:t>OBJETIVO</w:t>
            </w:r>
          </w:p>
        </w:tc>
        <w:tc>
          <w:tcPr>
            <w:tcW w:w="2812" w:type="dxa"/>
          </w:tcPr>
          <w:p w:rsidR="007F79BD" w:rsidRDefault="007F79BD" w:rsidP="007F79BD">
            <w:pPr>
              <w:ind w:left="0" w:right="139"/>
              <w:jc w:val="left"/>
            </w:pPr>
            <w:r>
              <w:t>IMPROCEDENTE</w:t>
            </w:r>
          </w:p>
        </w:tc>
        <w:tc>
          <w:tcPr>
            <w:tcW w:w="2826" w:type="dxa"/>
          </w:tcPr>
          <w:p w:rsidR="007F79BD" w:rsidRDefault="007F79BD" w:rsidP="007F79BD">
            <w:pPr>
              <w:ind w:left="0" w:right="139"/>
              <w:jc w:val="left"/>
            </w:pPr>
          </w:p>
        </w:tc>
      </w:tr>
    </w:tbl>
    <w:p w:rsidR="005C6251" w:rsidRDefault="005C6251" w:rsidP="005C6251">
      <w:pPr>
        <w:ind w:left="142"/>
        <w:jc w:val="center"/>
        <w:rPr>
          <w:b/>
          <w:sz w:val="24"/>
          <w:szCs w:val="24"/>
        </w:rPr>
      </w:pPr>
    </w:p>
    <w:p w:rsidR="005C6251" w:rsidRPr="005C6251" w:rsidRDefault="005C6251" w:rsidP="005C6251">
      <w:pPr>
        <w:ind w:left="142"/>
        <w:jc w:val="center"/>
        <w:rPr>
          <w:b/>
          <w:sz w:val="24"/>
          <w:szCs w:val="24"/>
          <w:u w:val="single"/>
        </w:rPr>
      </w:pPr>
      <w:r w:rsidRPr="005C6251">
        <w:rPr>
          <w:b/>
          <w:sz w:val="24"/>
          <w:szCs w:val="24"/>
          <w:u w:val="single"/>
        </w:rPr>
        <w:t>Ejercicios del libro para consolidar la teoría:</w:t>
      </w:r>
    </w:p>
    <w:p w:rsidR="005C6251" w:rsidRDefault="005C6251" w:rsidP="005C6251">
      <w:pPr>
        <w:ind w:left="426"/>
        <w:jc w:val="left"/>
      </w:pPr>
      <w:r>
        <w:t xml:space="preserve">- Sobre Modificaciones del contrato: </w:t>
      </w:r>
      <w:r w:rsidRPr="00DE4DEC">
        <w:rPr>
          <w:b/>
        </w:rPr>
        <w:t>ejercicios 1,2,3 y 4</w:t>
      </w:r>
      <w:r>
        <w:t xml:space="preserve"> ( páginas 150-152)</w:t>
      </w:r>
    </w:p>
    <w:p w:rsidR="005C6251" w:rsidRDefault="005C6251" w:rsidP="005C6251">
      <w:pPr>
        <w:ind w:left="426"/>
        <w:jc w:val="left"/>
      </w:pPr>
      <w:r>
        <w:t xml:space="preserve">- Sobre suspensión del contrato: </w:t>
      </w:r>
      <w:r w:rsidRPr="00DE4DEC">
        <w:rPr>
          <w:b/>
        </w:rPr>
        <w:t>ejercicio 7</w:t>
      </w:r>
      <w:r>
        <w:t xml:space="preserve"> ( página 154)</w:t>
      </w:r>
    </w:p>
    <w:p w:rsidR="007F79BD" w:rsidRPr="002D22CE" w:rsidRDefault="005C6251" w:rsidP="005C6251">
      <w:pPr>
        <w:ind w:left="426"/>
        <w:jc w:val="left"/>
      </w:pPr>
      <w:r>
        <w:t xml:space="preserve">-Sobre extinción del contrato: </w:t>
      </w:r>
      <w:r w:rsidRPr="00DE4DEC">
        <w:rPr>
          <w:b/>
        </w:rPr>
        <w:t>ejercicios 15,16,17 y 18</w:t>
      </w:r>
      <w:r>
        <w:t xml:space="preserve"> ( páginas  160-162)</w:t>
      </w:r>
    </w:p>
    <w:sectPr w:rsidR="007F79BD" w:rsidRPr="002D22CE" w:rsidSect="00791B51">
      <w:pgSz w:w="11906" w:h="16838" w:code="9"/>
      <w:pgMar w:top="1418" w:right="1418" w:bottom="1418" w:left="1418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37F2"/>
    <w:multiLevelType w:val="hybridMultilevel"/>
    <w:tmpl w:val="0CEE50BC"/>
    <w:lvl w:ilvl="0" w:tplc="0C0A000F">
      <w:start w:val="1"/>
      <w:numFmt w:val="decimal"/>
      <w:lvlText w:val="%1."/>
      <w:lvlJc w:val="left"/>
      <w:pPr>
        <w:ind w:left="1582" w:hanging="360"/>
      </w:p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">
    <w:nsid w:val="19B55C21"/>
    <w:multiLevelType w:val="hybridMultilevel"/>
    <w:tmpl w:val="588EBC0E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C1A2904"/>
    <w:multiLevelType w:val="hybridMultilevel"/>
    <w:tmpl w:val="2F9E48F2"/>
    <w:lvl w:ilvl="0" w:tplc="F6C2388E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>
    <w:nsid w:val="47CA6529"/>
    <w:multiLevelType w:val="hybridMultilevel"/>
    <w:tmpl w:val="AB94D3EC"/>
    <w:lvl w:ilvl="0" w:tplc="0C0A000F">
      <w:start w:val="1"/>
      <w:numFmt w:val="decimal"/>
      <w:lvlText w:val="%1."/>
      <w:lvlJc w:val="left"/>
      <w:pPr>
        <w:ind w:left="1582" w:hanging="360"/>
      </w:p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D22CE"/>
    <w:rsid w:val="002D22CE"/>
    <w:rsid w:val="00307200"/>
    <w:rsid w:val="003143BE"/>
    <w:rsid w:val="00400A26"/>
    <w:rsid w:val="0055328B"/>
    <w:rsid w:val="005C6251"/>
    <w:rsid w:val="00670335"/>
    <w:rsid w:val="007306D0"/>
    <w:rsid w:val="00791B51"/>
    <w:rsid w:val="007E0CC5"/>
    <w:rsid w:val="007F79BD"/>
    <w:rsid w:val="008516D8"/>
    <w:rsid w:val="009F3F85"/>
    <w:rsid w:val="00AD1E45"/>
    <w:rsid w:val="00B67B42"/>
    <w:rsid w:val="00B81E33"/>
    <w:rsid w:val="00B928A6"/>
    <w:rsid w:val="00BD2497"/>
    <w:rsid w:val="00C41301"/>
    <w:rsid w:val="00C448DE"/>
    <w:rsid w:val="00C95B89"/>
    <w:rsid w:val="00D05DFA"/>
    <w:rsid w:val="00D82B4B"/>
    <w:rsid w:val="00DE41C7"/>
    <w:rsid w:val="00EE7F73"/>
    <w:rsid w:val="00F1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1418" w:righ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2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79B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5D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franc_000</cp:lastModifiedBy>
  <cp:revision>4</cp:revision>
  <dcterms:created xsi:type="dcterms:W3CDTF">2019-04-08T18:44:00Z</dcterms:created>
  <dcterms:modified xsi:type="dcterms:W3CDTF">2020-03-11T10:19:00Z</dcterms:modified>
</cp:coreProperties>
</file>