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62" w:rsidRDefault="009D7762" w:rsidP="009D7762">
      <w:r>
        <w:t>Actividad 1. Clasificación ATC.</w:t>
      </w:r>
    </w:p>
    <w:p w:rsidR="009D7762" w:rsidRDefault="009D7762" w:rsidP="009D7762"/>
    <w:p w:rsidR="009D7762" w:rsidRDefault="009D7762" w:rsidP="009D7762">
      <w:r>
        <w:t xml:space="preserve">Utilizando las fuentes de información on-line que hemos estudiado hasta ahora como el "Centro de información on-line de Medicamentos" de la Agencia Española de medicamentos y Productos Sanitarios, la Base de Datos del Conocimiento Sanitario, </w:t>
      </w:r>
      <w:proofErr w:type="spellStart"/>
      <w:r>
        <w:t>Bot</w:t>
      </w:r>
      <w:proofErr w:type="spellEnd"/>
      <w:r>
        <w:t xml:space="preserve"> PLUS o la página </w:t>
      </w:r>
      <w:proofErr w:type="spellStart"/>
      <w:r>
        <w:t>vademecum</w:t>
      </w:r>
      <w:proofErr w:type="spellEnd"/>
      <w:r>
        <w:t>, responde a las siguientes preguntas:</w:t>
      </w:r>
    </w:p>
    <w:p w:rsidR="009D7762" w:rsidRDefault="009D7762" w:rsidP="009D7762">
      <w:r>
        <w:t>1.- A qué familia de principios activos corresponden los siguientes códigos ATC?</w:t>
      </w:r>
    </w:p>
    <w:p w:rsidR="009D7762" w:rsidRDefault="009D7762" w:rsidP="009D7762">
      <w:pPr>
        <w:pStyle w:val="Prrafodelista"/>
        <w:numPr>
          <w:ilvl w:val="0"/>
          <w:numId w:val="1"/>
        </w:numPr>
      </w:pPr>
      <w:r>
        <w:t xml:space="preserve">N02AA: </w:t>
      </w:r>
      <w:r w:rsidRPr="00566632">
        <w:rPr>
          <w:color w:val="0000FF" w:themeColor="accent3"/>
        </w:rPr>
        <w:t>alcaloides naturales del opio</w:t>
      </w:r>
    </w:p>
    <w:p w:rsidR="009D7762" w:rsidRDefault="009D7762" w:rsidP="009D7762">
      <w:pPr>
        <w:pStyle w:val="Prrafodelista"/>
        <w:numPr>
          <w:ilvl w:val="0"/>
          <w:numId w:val="1"/>
        </w:numPr>
      </w:pPr>
      <w:r>
        <w:t xml:space="preserve">R05CB: </w:t>
      </w:r>
      <w:proofErr w:type="spellStart"/>
      <w:r w:rsidRPr="00566632">
        <w:rPr>
          <w:color w:val="0000FF" w:themeColor="accent3"/>
        </w:rPr>
        <w:t>mucoliticos</w:t>
      </w:r>
      <w:proofErr w:type="spellEnd"/>
    </w:p>
    <w:p w:rsidR="009D7762" w:rsidRDefault="009D7762" w:rsidP="009D7762">
      <w:pPr>
        <w:pStyle w:val="Prrafodelista"/>
        <w:numPr>
          <w:ilvl w:val="0"/>
          <w:numId w:val="1"/>
        </w:numPr>
      </w:pPr>
      <w:r>
        <w:t xml:space="preserve">JO1FA: </w:t>
      </w:r>
      <w:proofErr w:type="spellStart"/>
      <w:r w:rsidRPr="00566632">
        <w:rPr>
          <w:color w:val="0000FF" w:themeColor="accent3"/>
        </w:rPr>
        <w:t>macrolidos</w:t>
      </w:r>
      <w:proofErr w:type="spellEnd"/>
    </w:p>
    <w:p w:rsidR="009D7762" w:rsidRDefault="009D7762" w:rsidP="009D7762">
      <w:pPr>
        <w:pStyle w:val="Prrafodelista"/>
        <w:numPr>
          <w:ilvl w:val="0"/>
          <w:numId w:val="1"/>
        </w:numPr>
      </w:pPr>
      <w:r>
        <w:t xml:space="preserve">A06AC: </w:t>
      </w:r>
      <w:r w:rsidRPr="00566632">
        <w:rPr>
          <w:color w:val="0000FF" w:themeColor="accent3"/>
        </w:rPr>
        <w:t>formadores de volumen de los excrementos</w:t>
      </w:r>
    </w:p>
    <w:p w:rsidR="009D7762" w:rsidRDefault="009D7762" w:rsidP="009D7762"/>
    <w:p w:rsidR="009D7762" w:rsidRDefault="009D7762" w:rsidP="009D7762">
      <w:r>
        <w:t xml:space="preserve">2.- Respecto a la </w:t>
      </w:r>
      <w:proofErr w:type="spellStart"/>
      <w:r>
        <w:t>ranitidina</w:t>
      </w:r>
      <w:proofErr w:type="spellEnd"/>
      <w:r>
        <w:t>, contesta:</w:t>
      </w:r>
    </w:p>
    <w:p w:rsidR="009D7762" w:rsidRDefault="009D7762" w:rsidP="00566632">
      <w:pPr>
        <w:pStyle w:val="Prrafodelista"/>
        <w:numPr>
          <w:ilvl w:val="0"/>
          <w:numId w:val="3"/>
        </w:numPr>
      </w:pPr>
      <w:r>
        <w:t>¿Qué código de la clasificación ATC le corresponde?</w:t>
      </w:r>
      <w:r w:rsidR="00566632">
        <w:t xml:space="preserve"> </w:t>
      </w:r>
      <w:r w:rsidR="00566632" w:rsidRPr="00566632">
        <w:rPr>
          <w:color w:val="0000FF" w:themeColor="accent3"/>
        </w:rPr>
        <w:t>A02BA02</w:t>
      </w:r>
    </w:p>
    <w:p w:rsidR="009D7762" w:rsidRDefault="009D7762" w:rsidP="00566632">
      <w:pPr>
        <w:pStyle w:val="Prrafodelista"/>
        <w:numPr>
          <w:ilvl w:val="0"/>
          <w:numId w:val="3"/>
        </w:numPr>
      </w:pPr>
      <w:r>
        <w:t xml:space="preserve">A qué familia de principios activos corresponde dicho código? </w:t>
      </w:r>
      <w:r w:rsidR="001D79C2">
        <w:rPr>
          <w:color w:val="0000FF" w:themeColor="accent3"/>
        </w:rPr>
        <w:t>Antagonistas del receptor H2</w:t>
      </w:r>
    </w:p>
    <w:p w:rsidR="009D7762" w:rsidRDefault="009D7762" w:rsidP="00566632">
      <w:pPr>
        <w:pStyle w:val="Prrafodelista"/>
        <w:numPr>
          <w:ilvl w:val="0"/>
          <w:numId w:val="3"/>
        </w:numPr>
      </w:pPr>
      <w:r>
        <w:t>¿Para qué patologías se utiliza?</w:t>
      </w:r>
      <w:r w:rsidR="00566632">
        <w:t xml:space="preserve"> </w:t>
      </w:r>
      <w:r w:rsidR="00566632">
        <w:rPr>
          <w:color w:val="0000FF" w:themeColor="accent3"/>
        </w:rPr>
        <w:t xml:space="preserve">Ulcera péptica y reflujo </w:t>
      </w:r>
      <w:proofErr w:type="spellStart"/>
      <w:r w:rsidR="00566632">
        <w:rPr>
          <w:color w:val="0000FF" w:themeColor="accent3"/>
        </w:rPr>
        <w:t>gastrico</w:t>
      </w:r>
      <w:proofErr w:type="spellEnd"/>
    </w:p>
    <w:p w:rsidR="00566632" w:rsidRDefault="009D7762" w:rsidP="00566632">
      <w:pPr>
        <w:pStyle w:val="Prrafodelista"/>
        <w:numPr>
          <w:ilvl w:val="0"/>
          <w:numId w:val="3"/>
        </w:numPr>
      </w:pPr>
      <w:r>
        <w:t>Cita algún medicamento que lo contenga:</w:t>
      </w:r>
      <w:r w:rsidR="00566632">
        <w:t xml:space="preserve"> </w:t>
      </w:r>
      <w:proofErr w:type="spellStart"/>
      <w:r w:rsidR="001D79C2" w:rsidRPr="001D79C2">
        <w:rPr>
          <w:color w:val="0000FF" w:themeColor="accent3"/>
        </w:rPr>
        <w:t>Ardoral</w:t>
      </w:r>
      <w:proofErr w:type="spellEnd"/>
    </w:p>
    <w:p w:rsidR="009D7762" w:rsidRDefault="009D7762" w:rsidP="009D7762"/>
    <w:p w:rsidR="009D7762" w:rsidRDefault="009D7762" w:rsidP="009D7762">
      <w:r>
        <w:t xml:space="preserve">3.- Respecto a la </w:t>
      </w:r>
      <w:proofErr w:type="spellStart"/>
      <w:r>
        <w:t>fluvastatina</w:t>
      </w:r>
      <w:proofErr w:type="spellEnd"/>
      <w:r>
        <w:t xml:space="preserve"> 40 mg, vía oral, contesta: </w:t>
      </w:r>
    </w:p>
    <w:p w:rsidR="009D7762" w:rsidRDefault="009D7762" w:rsidP="001D79C2">
      <w:pPr>
        <w:pStyle w:val="Prrafodelista"/>
        <w:numPr>
          <w:ilvl w:val="0"/>
          <w:numId w:val="5"/>
        </w:numPr>
      </w:pPr>
      <w:r>
        <w:t>¿Qué código de la clasificación ATC le corresponde?</w:t>
      </w:r>
      <w:r w:rsidR="001D79C2">
        <w:t xml:space="preserve"> </w:t>
      </w:r>
      <w:r w:rsidR="001D79C2">
        <w:rPr>
          <w:color w:val="0000FF" w:themeColor="accent3"/>
        </w:rPr>
        <w:t>C10AA04</w:t>
      </w:r>
    </w:p>
    <w:p w:rsidR="009D7762" w:rsidRDefault="001D79C2" w:rsidP="001D79C2">
      <w:pPr>
        <w:pStyle w:val="Prrafodelista"/>
        <w:numPr>
          <w:ilvl w:val="0"/>
          <w:numId w:val="5"/>
        </w:numPr>
      </w:pPr>
      <w:r>
        <w:t>A</w:t>
      </w:r>
      <w:r w:rsidR="009D7762">
        <w:t xml:space="preserve"> qué familia de principios activos corresponde dicho código</w:t>
      </w:r>
      <w:proofErr w:type="gramStart"/>
      <w:r w:rsidR="009D7762">
        <w:t>?</w:t>
      </w:r>
      <w:proofErr w:type="gramEnd"/>
      <w:r>
        <w:t xml:space="preserve"> </w:t>
      </w:r>
      <w:r>
        <w:rPr>
          <w:color w:val="0000FF" w:themeColor="accent3"/>
        </w:rPr>
        <w:t xml:space="preserve">Inhibidores de la HMG COA </w:t>
      </w:r>
      <w:proofErr w:type="spellStart"/>
      <w:r>
        <w:rPr>
          <w:color w:val="0000FF" w:themeColor="accent3"/>
        </w:rPr>
        <w:t>reductasa</w:t>
      </w:r>
      <w:proofErr w:type="spellEnd"/>
    </w:p>
    <w:p w:rsidR="009D7762" w:rsidRDefault="009D7762" w:rsidP="001D79C2">
      <w:pPr>
        <w:pStyle w:val="Prrafodelista"/>
        <w:numPr>
          <w:ilvl w:val="0"/>
          <w:numId w:val="5"/>
        </w:numPr>
      </w:pPr>
      <w:r>
        <w:t>Sobre qué órgano o sistema actúa</w:t>
      </w:r>
      <w:proofErr w:type="gramStart"/>
      <w:r>
        <w:t>?</w:t>
      </w:r>
      <w:proofErr w:type="gramEnd"/>
      <w:r w:rsidR="001D79C2">
        <w:t xml:space="preserve"> </w:t>
      </w:r>
      <w:r w:rsidR="001D79C2">
        <w:rPr>
          <w:color w:val="0000FF" w:themeColor="accent3"/>
        </w:rPr>
        <w:t>Sistema cardiovascular</w:t>
      </w:r>
    </w:p>
    <w:p w:rsidR="009D7762" w:rsidRDefault="009D7762" w:rsidP="009D7762">
      <w:pPr>
        <w:pStyle w:val="Prrafodelista"/>
        <w:numPr>
          <w:ilvl w:val="0"/>
          <w:numId w:val="5"/>
        </w:numPr>
      </w:pPr>
      <w:r>
        <w:t>Para qué patología/s se utiliza</w:t>
      </w:r>
      <w:proofErr w:type="gramStart"/>
      <w:r>
        <w:t>?</w:t>
      </w:r>
      <w:proofErr w:type="gramEnd"/>
      <w:r w:rsidR="001D79C2">
        <w:t xml:space="preserve"> </w:t>
      </w:r>
      <w:r w:rsidR="001D79C2" w:rsidRPr="001D79C2">
        <w:rPr>
          <w:color w:val="0000FF" w:themeColor="accent3"/>
        </w:rPr>
        <w:t>Colesterol alto</w:t>
      </w:r>
    </w:p>
    <w:p w:rsidR="009D7762" w:rsidRDefault="009D7762" w:rsidP="009D7762">
      <w:pPr>
        <w:pStyle w:val="Prrafodelista"/>
      </w:pPr>
    </w:p>
    <w:p w:rsidR="009D7762" w:rsidRDefault="009D7762" w:rsidP="009D7762"/>
    <w:p w:rsidR="009D7762" w:rsidRDefault="009D7762" w:rsidP="009D7762">
      <w:r>
        <w:t xml:space="preserve">4.- Respecto a la </w:t>
      </w:r>
      <w:proofErr w:type="spellStart"/>
      <w:r>
        <w:t>Enoxaparina</w:t>
      </w:r>
      <w:proofErr w:type="spellEnd"/>
      <w:r>
        <w:t xml:space="preserve">, contesta: </w:t>
      </w:r>
    </w:p>
    <w:p w:rsidR="00471A2A" w:rsidRDefault="009D7762" w:rsidP="001D79C2">
      <w:pPr>
        <w:pStyle w:val="Prrafodelista"/>
        <w:numPr>
          <w:ilvl w:val="0"/>
          <w:numId w:val="7"/>
        </w:numPr>
      </w:pPr>
      <w:r>
        <w:t>¿Qué código de la clasificación ATC le corresponde?</w:t>
      </w:r>
      <w:r w:rsidR="001D79C2">
        <w:t xml:space="preserve"> </w:t>
      </w:r>
      <w:r w:rsidR="001B2357">
        <w:rPr>
          <w:color w:val="0000FF" w:themeColor="accent3"/>
        </w:rPr>
        <w:t>B01AB05</w:t>
      </w:r>
    </w:p>
    <w:p w:rsidR="00471A2A" w:rsidRDefault="009D7762" w:rsidP="001D79C2">
      <w:pPr>
        <w:pStyle w:val="Prrafodelista"/>
        <w:numPr>
          <w:ilvl w:val="0"/>
          <w:numId w:val="7"/>
        </w:numPr>
      </w:pPr>
      <w:r>
        <w:t>Sobre qué órgano o sistema actúa</w:t>
      </w:r>
      <w:proofErr w:type="gramStart"/>
      <w:r>
        <w:t>?</w:t>
      </w:r>
      <w:proofErr w:type="gramEnd"/>
      <w:r w:rsidR="001D79C2">
        <w:t xml:space="preserve"> </w:t>
      </w:r>
      <w:r w:rsidR="001B2357">
        <w:rPr>
          <w:color w:val="0000FF" w:themeColor="accent3"/>
        </w:rPr>
        <w:t xml:space="preserve">Sangre y órganos </w:t>
      </w:r>
      <w:proofErr w:type="spellStart"/>
      <w:r w:rsidR="001B2357">
        <w:rPr>
          <w:color w:val="0000FF" w:themeColor="accent3"/>
        </w:rPr>
        <w:t>hematopoyeticos</w:t>
      </w:r>
      <w:proofErr w:type="spellEnd"/>
    </w:p>
    <w:p w:rsidR="00471A2A" w:rsidRDefault="009D7762" w:rsidP="001D79C2">
      <w:pPr>
        <w:pStyle w:val="Prrafodelista"/>
        <w:numPr>
          <w:ilvl w:val="0"/>
          <w:numId w:val="7"/>
        </w:numPr>
      </w:pPr>
      <w:r>
        <w:t>¿Para qué patologías se utiliza?</w:t>
      </w:r>
      <w:r w:rsidR="001D79C2">
        <w:t xml:space="preserve"> </w:t>
      </w:r>
      <w:r w:rsidR="001B2357" w:rsidRPr="001B2357">
        <w:rPr>
          <w:color w:val="0000FF" w:themeColor="accent3"/>
        </w:rPr>
        <w:t>Trombos</w:t>
      </w:r>
    </w:p>
    <w:p w:rsidR="009D7762" w:rsidRDefault="009D7762" w:rsidP="009D7762">
      <w:pPr>
        <w:pStyle w:val="Prrafodelista"/>
        <w:numPr>
          <w:ilvl w:val="0"/>
          <w:numId w:val="7"/>
        </w:numPr>
      </w:pPr>
      <w:r>
        <w:t>Cita algún medicamento que lo contenga</w:t>
      </w:r>
      <w:r w:rsidR="001D79C2">
        <w:t xml:space="preserve"> </w:t>
      </w:r>
      <w:proofErr w:type="spellStart"/>
      <w:r w:rsidR="001B2357">
        <w:rPr>
          <w:color w:val="0000FF" w:themeColor="accent3"/>
        </w:rPr>
        <w:t>Clexane</w:t>
      </w:r>
      <w:proofErr w:type="spellEnd"/>
    </w:p>
    <w:p w:rsidR="009D7762" w:rsidRDefault="009D7762" w:rsidP="009D7762"/>
    <w:p w:rsidR="009D7762" w:rsidRDefault="009D7762" w:rsidP="009D7762">
      <w:r>
        <w:t xml:space="preserve">5.- Respecto a la </w:t>
      </w:r>
      <w:proofErr w:type="spellStart"/>
      <w:r>
        <w:t>amoxicilina</w:t>
      </w:r>
      <w:proofErr w:type="spellEnd"/>
      <w:r>
        <w:t xml:space="preserve"> 500 mg, vía oral, responde:</w:t>
      </w:r>
    </w:p>
    <w:p w:rsidR="009D7762" w:rsidRDefault="009D7762" w:rsidP="009D7762">
      <w:pPr>
        <w:pStyle w:val="Prrafodelista"/>
        <w:numPr>
          <w:ilvl w:val="0"/>
          <w:numId w:val="9"/>
        </w:numPr>
      </w:pPr>
      <w:r>
        <w:t>Qué código de la clasificación ATC le corresponde</w:t>
      </w:r>
      <w:proofErr w:type="gramStart"/>
      <w:r>
        <w:t>?</w:t>
      </w:r>
      <w:proofErr w:type="gramEnd"/>
      <w:r w:rsidR="001B2357">
        <w:t xml:space="preserve"> </w:t>
      </w:r>
      <w:r w:rsidR="00581E13">
        <w:rPr>
          <w:color w:val="0000FF" w:themeColor="accent3"/>
        </w:rPr>
        <w:t>J01CA04</w:t>
      </w:r>
    </w:p>
    <w:p w:rsidR="00471A2A" w:rsidRDefault="00471A2A" w:rsidP="00471A2A">
      <w:pPr>
        <w:pStyle w:val="Prrafodelista"/>
      </w:pPr>
    </w:p>
    <w:p w:rsidR="00471A2A" w:rsidRDefault="009D7762" w:rsidP="00471A2A">
      <w:pPr>
        <w:pStyle w:val="Prrafodelista"/>
        <w:numPr>
          <w:ilvl w:val="0"/>
          <w:numId w:val="9"/>
        </w:numPr>
      </w:pPr>
      <w:r>
        <w:t>A qué familia de principios activos corresponde dicho código</w:t>
      </w:r>
      <w:proofErr w:type="gramStart"/>
      <w:r>
        <w:t>?</w:t>
      </w:r>
      <w:proofErr w:type="gramEnd"/>
      <w:r w:rsidR="00581E13">
        <w:t xml:space="preserve"> </w:t>
      </w:r>
      <w:r w:rsidR="00581E13">
        <w:rPr>
          <w:color w:val="0000FF" w:themeColor="accent3"/>
        </w:rPr>
        <w:t>Penicilinas con espectro ampliado</w:t>
      </w:r>
    </w:p>
    <w:p w:rsidR="00471A2A" w:rsidRDefault="00471A2A" w:rsidP="00471A2A">
      <w:pPr>
        <w:pStyle w:val="Prrafodelista"/>
      </w:pPr>
    </w:p>
    <w:p w:rsidR="00471A2A" w:rsidRDefault="009D7762" w:rsidP="00471A2A">
      <w:pPr>
        <w:pStyle w:val="Prrafodelista"/>
        <w:numPr>
          <w:ilvl w:val="0"/>
          <w:numId w:val="9"/>
        </w:numPr>
      </w:pPr>
      <w:r>
        <w:t>Cita algún medicamento que lo contenga:</w:t>
      </w:r>
      <w:r w:rsidR="00581E13">
        <w:t xml:space="preserve"> </w:t>
      </w:r>
      <w:proofErr w:type="spellStart"/>
      <w:r w:rsidR="00581E13">
        <w:rPr>
          <w:color w:val="0000FF" w:themeColor="accent3"/>
        </w:rPr>
        <w:t>Amitron</w:t>
      </w:r>
      <w:proofErr w:type="spellEnd"/>
    </w:p>
    <w:p w:rsidR="00471A2A" w:rsidRDefault="00471A2A" w:rsidP="00471A2A">
      <w:pPr>
        <w:pStyle w:val="Prrafodelista"/>
      </w:pPr>
    </w:p>
    <w:p w:rsidR="00471A2A" w:rsidRDefault="009D7762" w:rsidP="00581E13">
      <w:pPr>
        <w:pStyle w:val="Prrafodelista"/>
        <w:numPr>
          <w:ilvl w:val="0"/>
          <w:numId w:val="9"/>
        </w:numPr>
      </w:pPr>
      <w:r>
        <w:t>¿Qué otros principios activos se incluyen en esta familia</w:t>
      </w:r>
      <w:r w:rsidR="00471A2A">
        <w:t>?</w:t>
      </w:r>
      <w:r w:rsidR="00581E13">
        <w:t xml:space="preserve"> </w:t>
      </w:r>
      <w:r w:rsidR="00581E13">
        <w:rPr>
          <w:color w:val="0000FF" w:themeColor="accent3"/>
        </w:rPr>
        <w:t>Piperacilina</w:t>
      </w:r>
    </w:p>
    <w:p w:rsidR="009D7762" w:rsidRDefault="009D7762" w:rsidP="009D7762"/>
    <w:p w:rsidR="009D7762" w:rsidRDefault="009D7762" w:rsidP="009D7762">
      <w:r>
        <w:t>Actividad 2. Analgésicos.</w:t>
      </w:r>
    </w:p>
    <w:p w:rsidR="009D7762" w:rsidRDefault="009D7762" w:rsidP="009D7762"/>
    <w:p w:rsidR="009D7762" w:rsidRDefault="009D7762" w:rsidP="009D7762">
      <w:r>
        <w:t>Busca en el BOT PLUS o en la base de datos de la AEMPS la siguiente lista de principios activos y nombres comerciales y establece las correspondencias:</w:t>
      </w:r>
    </w:p>
    <w:p w:rsidR="009D7762" w:rsidRDefault="009D7762" w:rsidP="009D7762"/>
    <w:tbl>
      <w:tblPr>
        <w:tblStyle w:val="Listavistosa"/>
        <w:tblW w:w="0" w:type="auto"/>
        <w:tblLook w:val="04A0"/>
      </w:tblPr>
      <w:tblGrid>
        <w:gridCol w:w="4322"/>
        <w:gridCol w:w="4322"/>
      </w:tblGrid>
      <w:tr w:rsidR="00471A2A" w:rsidTr="000B63B6">
        <w:trPr>
          <w:cnfStyle w:val="100000000000"/>
        </w:trPr>
        <w:tc>
          <w:tcPr>
            <w:cnfStyle w:val="001000000000"/>
            <w:tcW w:w="4322" w:type="dxa"/>
          </w:tcPr>
          <w:p w:rsidR="00471A2A" w:rsidRDefault="00471A2A" w:rsidP="000B63B6">
            <w:pPr>
              <w:jc w:val="center"/>
            </w:pPr>
            <w:r>
              <w:t>PRINCIPIO ACTIVO</w:t>
            </w:r>
          </w:p>
        </w:tc>
        <w:tc>
          <w:tcPr>
            <w:tcW w:w="4322" w:type="dxa"/>
          </w:tcPr>
          <w:p w:rsidR="00471A2A" w:rsidRDefault="00471A2A" w:rsidP="000B63B6">
            <w:pPr>
              <w:jc w:val="center"/>
              <w:cnfStyle w:val="100000000000"/>
            </w:pPr>
            <w:r>
              <w:t>MEDICAMENTO</w:t>
            </w:r>
          </w:p>
        </w:tc>
      </w:tr>
      <w:tr w:rsidR="00471A2A" w:rsidTr="000B63B6">
        <w:trPr>
          <w:cnfStyle w:val="000000100000"/>
        </w:trPr>
        <w:tc>
          <w:tcPr>
            <w:cnfStyle w:val="001000000000"/>
            <w:tcW w:w="4322" w:type="dxa"/>
          </w:tcPr>
          <w:p w:rsidR="00471A2A" w:rsidRPr="000B63B6" w:rsidRDefault="00471A2A" w:rsidP="000B63B6">
            <w:pPr>
              <w:pStyle w:val="Prrafodelista"/>
              <w:numPr>
                <w:ilvl w:val="0"/>
                <w:numId w:val="12"/>
              </w:numPr>
            </w:pPr>
            <w:proofErr w:type="spellStart"/>
            <w:r w:rsidRPr="000B63B6">
              <w:t>Fentanilo</w:t>
            </w:r>
            <w:proofErr w:type="spellEnd"/>
          </w:p>
        </w:tc>
        <w:tc>
          <w:tcPr>
            <w:tcW w:w="4322" w:type="dxa"/>
          </w:tcPr>
          <w:p w:rsidR="00471A2A" w:rsidRDefault="000B63B6" w:rsidP="000B63B6">
            <w:pPr>
              <w:cnfStyle w:val="000000100000"/>
            </w:pPr>
            <w:proofErr w:type="spellStart"/>
            <w:r>
              <w:t>Durogesic</w:t>
            </w:r>
            <w:proofErr w:type="spellEnd"/>
            <w:r>
              <w:t>®</w:t>
            </w:r>
          </w:p>
        </w:tc>
      </w:tr>
      <w:tr w:rsidR="00471A2A" w:rsidTr="000B63B6">
        <w:tc>
          <w:tcPr>
            <w:cnfStyle w:val="001000000000"/>
            <w:tcW w:w="4322" w:type="dxa"/>
          </w:tcPr>
          <w:p w:rsidR="00471A2A" w:rsidRPr="000B63B6" w:rsidRDefault="00471A2A" w:rsidP="000B63B6">
            <w:pPr>
              <w:pStyle w:val="Prrafodelista"/>
              <w:numPr>
                <w:ilvl w:val="0"/>
                <w:numId w:val="12"/>
              </w:numPr>
            </w:pPr>
            <w:proofErr w:type="spellStart"/>
            <w:r w:rsidRPr="000B63B6">
              <w:t>Aceclofenaco</w:t>
            </w:r>
            <w:proofErr w:type="spellEnd"/>
          </w:p>
        </w:tc>
        <w:tc>
          <w:tcPr>
            <w:tcW w:w="4322" w:type="dxa"/>
          </w:tcPr>
          <w:p w:rsidR="00471A2A" w:rsidRDefault="000B63B6" w:rsidP="000B63B6">
            <w:pPr>
              <w:cnfStyle w:val="000000000000"/>
            </w:pPr>
            <w:proofErr w:type="spellStart"/>
            <w:r>
              <w:t>Airtal</w:t>
            </w:r>
            <w:proofErr w:type="spellEnd"/>
            <w:r>
              <w:t>®</w:t>
            </w:r>
          </w:p>
        </w:tc>
      </w:tr>
      <w:tr w:rsidR="00471A2A" w:rsidTr="000B63B6">
        <w:trPr>
          <w:cnfStyle w:val="000000100000"/>
        </w:trPr>
        <w:tc>
          <w:tcPr>
            <w:cnfStyle w:val="001000000000"/>
            <w:tcW w:w="4322" w:type="dxa"/>
          </w:tcPr>
          <w:p w:rsidR="00471A2A" w:rsidRPr="000B63B6" w:rsidRDefault="00471A2A" w:rsidP="000B63B6">
            <w:pPr>
              <w:pStyle w:val="Prrafodelista"/>
              <w:numPr>
                <w:ilvl w:val="0"/>
                <w:numId w:val="12"/>
              </w:numPr>
            </w:pPr>
            <w:proofErr w:type="spellStart"/>
            <w:r w:rsidRPr="000B63B6">
              <w:t>Metamizol</w:t>
            </w:r>
            <w:proofErr w:type="spellEnd"/>
            <w:r w:rsidRPr="000B63B6">
              <w:t xml:space="preserve"> </w:t>
            </w:r>
          </w:p>
        </w:tc>
        <w:tc>
          <w:tcPr>
            <w:tcW w:w="4322" w:type="dxa"/>
          </w:tcPr>
          <w:p w:rsidR="00471A2A" w:rsidRDefault="00566632" w:rsidP="009D7762">
            <w:pPr>
              <w:cnfStyle w:val="000000100000"/>
            </w:pPr>
            <w:proofErr w:type="spellStart"/>
            <w:r>
              <w:t>Nolotil</w:t>
            </w:r>
            <w:proofErr w:type="spellEnd"/>
            <w:r>
              <w:t>®</w:t>
            </w:r>
          </w:p>
        </w:tc>
      </w:tr>
      <w:tr w:rsidR="00471A2A" w:rsidTr="000B63B6">
        <w:tc>
          <w:tcPr>
            <w:cnfStyle w:val="001000000000"/>
            <w:tcW w:w="4322" w:type="dxa"/>
          </w:tcPr>
          <w:p w:rsidR="00471A2A" w:rsidRPr="000B63B6" w:rsidRDefault="00471A2A" w:rsidP="000B63B6">
            <w:pPr>
              <w:pStyle w:val="Prrafodelista"/>
              <w:numPr>
                <w:ilvl w:val="0"/>
                <w:numId w:val="12"/>
              </w:numPr>
            </w:pPr>
            <w:r w:rsidRPr="000B63B6">
              <w:t>AAS</w:t>
            </w:r>
          </w:p>
        </w:tc>
        <w:tc>
          <w:tcPr>
            <w:tcW w:w="4322" w:type="dxa"/>
          </w:tcPr>
          <w:p w:rsidR="00471A2A" w:rsidRDefault="000B63B6" w:rsidP="000B63B6">
            <w:pPr>
              <w:cnfStyle w:val="000000000000"/>
            </w:pPr>
            <w:r>
              <w:t>Aspirina®</w:t>
            </w:r>
          </w:p>
        </w:tc>
      </w:tr>
      <w:tr w:rsidR="00471A2A" w:rsidTr="000B63B6">
        <w:trPr>
          <w:cnfStyle w:val="000000100000"/>
        </w:trPr>
        <w:tc>
          <w:tcPr>
            <w:cnfStyle w:val="001000000000"/>
            <w:tcW w:w="4322" w:type="dxa"/>
          </w:tcPr>
          <w:p w:rsidR="00471A2A" w:rsidRPr="000B63B6" w:rsidRDefault="00471A2A" w:rsidP="000B63B6">
            <w:pPr>
              <w:pStyle w:val="Prrafodelista"/>
              <w:numPr>
                <w:ilvl w:val="0"/>
                <w:numId w:val="12"/>
              </w:numPr>
            </w:pPr>
            <w:proofErr w:type="spellStart"/>
            <w:r w:rsidRPr="000B63B6">
              <w:t>Naproxeno</w:t>
            </w:r>
            <w:proofErr w:type="spellEnd"/>
          </w:p>
        </w:tc>
        <w:tc>
          <w:tcPr>
            <w:tcW w:w="4322" w:type="dxa"/>
          </w:tcPr>
          <w:p w:rsidR="00471A2A" w:rsidRDefault="000B63B6" w:rsidP="009D7762">
            <w:pPr>
              <w:cnfStyle w:val="000000100000"/>
            </w:pPr>
            <w:proofErr w:type="spellStart"/>
            <w:r>
              <w:t>Naprosyn</w:t>
            </w:r>
            <w:proofErr w:type="spellEnd"/>
            <w:r>
              <w:t xml:space="preserve">®, </w:t>
            </w:r>
            <w:proofErr w:type="spellStart"/>
            <w:r>
              <w:t>Momen</w:t>
            </w:r>
            <w:proofErr w:type="spellEnd"/>
            <w:r w:rsidR="00566632">
              <w:t>®</w:t>
            </w:r>
          </w:p>
        </w:tc>
      </w:tr>
      <w:tr w:rsidR="00471A2A" w:rsidTr="000B63B6">
        <w:tc>
          <w:tcPr>
            <w:cnfStyle w:val="001000000000"/>
            <w:tcW w:w="4322" w:type="dxa"/>
          </w:tcPr>
          <w:p w:rsidR="00471A2A" w:rsidRPr="000B63B6" w:rsidRDefault="00471A2A" w:rsidP="000B63B6">
            <w:pPr>
              <w:pStyle w:val="Prrafodelista"/>
              <w:numPr>
                <w:ilvl w:val="0"/>
                <w:numId w:val="12"/>
              </w:numPr>
            </w:pPr>
            <w:proofErr w:type="spellStart"/>
            <w:r w:rsidRPr="000B63B6">
              <w:t>Buprenorfina</w:t>
            </w:r>
            <w:proofErr w:type="spellEnd"/>
          </w:p>
        </w:tc>
        <w:tc>
          <w:tcPr>
            <w:tcW w:w="4322" w:type="dxa"/>
          </w:tcPr>
          <w:p w:rsidR="00471A2A" w:rsidRDefault="00566632" w:rsidP="009D7762">
            <w:pPr>
              <w:cnfStyle w:val="000000000000"/>
            </w:pPr>
            <w:proofErr w:type="spellStart"/>
            <w:r>
              <w:t>Transtec</w:t>
            </w:r>
            <w:proofErr w:type="spellEnd"/>
            <w:r>
              <w:t>®</w:t>
            </w:r>
          </w:p>
        </w:tc>
      </w:tr>
      <w:tr w:rsidR="00471A2A" w:rsidTr="000B63B6">
        <w:trPr>
          <w:cnfStyle w:val="000000100000"/>
          <w:trHeight w:val="210"/>
        </w:trPr>
        <w:tc>
          <w:tcPr>
            <w:cnfStyle w:val="001000000000"/>
            <w:tcW w:w="4322" w:type="dxa"/>
          </w:tcPr>
          <w:p w:rsidR="00471A2A" w:rsidRPr="000B63B6" w:rsidRDefault="00471A2A" w:rsidP="000B63B6">
            <w:pPr>
              <w:pStyle w:val="Prrafodelista"/>
              <w:numPr>
                <w:ilvl w:val="0"/>
                <w:numId w:val="12"/>
              </w:numPr>
            </w:pPr>
            <w:proofErr w:type="spellStart"/>
            <w:r w:rsidRPr="000B63B6">
              <w:t>Ketoprofeno</w:t>
            </w:r>
            <w:proofErr w:type="spellEnd"/>
            <w:r w:rsidRPr="000B63B6">
              <w:t xml:space="preserve"> </w:t>
            </w:r>
          </w:p>
        </w:tc>
        <w:tc>
          <w:tcPr>
            <w:tcW w:w="4322" w:type="dxa"/>
          </w:tcPr>
          <w:p w:rsidR="00471A2A" w:rsidRDefault="000B63B6" w:rsidP="000B63B6">
            <w:pPr>
              <w:cnfStyle w:val="000000100000"/>
            </w:pPr>
            <w:proofErr w:type="spellStart"/>
            <w:r>
              <w:t>Fastum</w:t>
            </w:r>
            <w:proofErr w:type="spellEnd"/>
            <w:r>
              <w:t>®</w:t>
            </w:r>
          </w:p>
        </w:tc>
      </w:tr>
      <w:tr w:rsidR="00471A2A" w:rsidTr="000B63B6">
        <w:tc>
          <w:tcPr>
            <w:cnfStyle w:val="001000000000"/>
            <w:tcW w:w="4322" w:type="dxa"/>
          </w:tcPr>
          <w:p w:rsidR="00471A2A" w:rsidRPr="000B63B6" w:rsidRDefault="00471A2A" w:rsidP="000B63B6">
            <w:pPr>
              <w:pStyle w:val="Prrafodelista"/>
              <w:numPr>
                <w:ilvl w:val="0"/>
                <w:numId w:val="12"/>
              </w:numPr>
            </w:pPr>
            <w:r w:rsidRPr="000B63B6">
              <w:t>Paracetamol</w:t>
            </w:r>
          </w:p>
        </w:tc>
        <w:tc>
          <w:tcPr>
            <w:tcW w:w="4322" w:type="dxa"/>
          </w:tcPr>
          <w:p w:rsidR="00471A2A" w:rsidRDefault="000B63B6" w:rsidP="000B63B6">
            <w:pPr>
              <w:cnfStyle w:val="000000000000"/>
            </w:pPr>
            <w:proofErr w:type="spellStart"/>
            <w:r>
              <w:t>Gelocatil</w:t>
            </w:r>
            <w:proofErr w:type="spellEnd"/>
            <w:r>
              <w:t>®</w:t>
            </w:r>
          </w:p>
        </w:tc>
      </w:tr>
      <w:tr w:rsidR="00471A2A" w:rsidTr="000B63B6">
        <w:trPr>
          <w:cnfStyle w:val="000000100000"/>
        </w:trPr>
        <w:tc>
          <w:tcPr>
            <w:cnfStyle w:val="001000000000"/>
            <w:tcW w:w="4322" w:type="dxa"/>
          </w:tcPr>
          <w:p w:rsidR="00471A2A" w:rsidRPr="000B63B6" w:rsidRDefault="00471A2A" w:rsidP="000B63B6">
            <w:pPr>
              <w:pStyle w:val="Prrafodelista"/>
              <w:numPr>
                <w:ilvl w:val="0"/>
                <w:numId w:val="12"/>
              </w:numPr>
            </w:pPr>
            <w:r w:rsidRPr="000B63B6">
              <w:t>Morfina</w:t>
            </w:r>
          </w:p>
        </w:tc>
        <w:tc>
          <w:tcPr>
            <w:tcW w:w="4322" w:type="dxa"/>
          </w:tcPr>
          <w:p w:rsidR="00471A2A" w:rsidRDefault="000B63B6" w:rsidP="009D7762">
            <w:pPr>
              <w:cnfStyle w:val="000000100000"/>
            </w:pPr>
            <w:proofErr w:type="spellStart"/>
            <w:r>
              <w:t>Sevredol</w:t>
            </w:r>
            <w:proofErr w:type="spellEnd"/>
            <w:r>
              <w:t>®</w:t>
            </w:r>
          </w:p>
        </w:tc>
      </w:tr>
      <w:tr w:rsidR="00471A2A" w:rsidTr="000B63B6">
        <w:tc>
          <w:tcPr>
            <w:cnfStyle w:val="001000000000"/>
            <w:tcW w:w="4322" w:type="dxa"/>
          </w:tcPr>
          <w:p w:rsidR="00471A2A" w:rsidRPr="000B63B6" w:rsidRDefault="00471A2A" w:rsidP="000B63B6">
            <w:pPr>
              <w:pStyle w:val="Prrafodelista"/>
              <w:numPr>
                <w:ilvl w:val="0"/>
                <w:numId w:val="12"/>
              </w:numPr>
            </w:pPr>
            <w:proofErr w:type="spellStart"/>
            <w:r w:rsidRPr="000B63B6">
              <w:t>Diclofenaco</w:t>
            </w:r>
            <w:proofErr w:type="spellEnd"/>
          </w:p>
        </w:tc>
        <w:tc>
          <w:tcPr>
            <w:tcW w:w="4322" w:type="dxa"/>
          </w:tcPr>
          <w:p w:rsidR="00471A2A" w:rsidRDefault="000B63B6" w:rsidP="000B63B6">
            <w:pPr>
              <w:cnfStyle w:val="000000000000"/>
            </w:pPr>
            <w:proofErr w:type="spellStart"/>
            <w:r>
              <w:t>Voltaren</w:t>
            </w:r>
            <w:proofErr w:type="spellEnd"/>
            <w:r>
              <w:t xml:space="preserve"> </w:t>
            </w:r>
            <w:r w:rsidR="00566632">
              <w:t>®</w:t>
            </w:r>
          </w:p>
        </w:tc>
      </w:tr>
      <w:tr w:rsidR="00471A2A" w:rsidTr="000B63B6">
        <w:trPr>
          <w:cnfStyle w:val="000000100000"/>
        </w:trPr>
        <w:tc>
          <w:tcPr>
            <w:cnfStyle w:val="001000000000"/>
            <w:tcW w:w="4322" w:type="dxa"/>
          </w:tcPr>
          <w:p w:rsidR="00471A2A" w:rsidRPr="000B63B6" w:rsidRDefault="00471A2A" w:rsidP="000B63B6">
            <w:pPr>
              <w:pStyle w:val="Prrafodelista"/>
              <w:numPr>
                <w:ilvl w:val="0"/>
                <w:numId w:val="12"/>
              </w:numPr>
            </w:pPr>
            <w:proofErr w:type="spellStart"/>
            <w:r w:rsidRPr="000B63B6">
              <w:t>Piroxicam</w:t>
            </w:r>
            <w:proofErr w:type="spellEnd"/>
          </w:p>
        </w:tc>
        <w:tc>
          <w:tcPr>
            <w:tcW w:w="4322" w:type="dxa"/>
          </w:tcPr>
          <w:p w:rsidR="00471A2A" w:rsidRDefault="00566632" w:rsidP="009D7762">
            <w:pPr>
              <w:cnfStyle w:val="000000100000"/>
            </w:pPr>
            <w:proofErr w:type="spellStart"/>
            <w:r>
              <w:t>Feldene</w:t>
            </w:r>
            <w:proofErr w:type="spellEnd"/>
            <w:r>
              <w:t>®</w:t>
            </w:r>
          </w:p>
        </w:tc>
      </w:tr>
      <w:tr w:rsidR="00471A2A" w:rsidTr="000B63B6">
        <w:tc>
          <w:tcPr>
            <w:cnfStyle w:val="001000000000"/>
            <w:tcW w:w="4322" w:type="dxa"/>
          </w:tcPr>
          <w:p w:rsidR="00471A2A" w:rsidRPr="000B63B6" w:rsidRDefault="00471A2A" w:rsidP="000B63B6">
            <w:pPr>
              <w:pStyle w:val="Prrafodelista"/>
              <w:numPr>
                <w:ilvl w:val="0"/>
                <w:numId w:val="12"/>
              </w:numPr>
            </w:pPr>
            <w:proofErr w:type="spellStart"/>
            <w:r w:rsidRPr="000B63B6">
              <w:t>Indometacina</w:t>
            </w:r>
            <w:proofErr w:type="spellEnd"/>
            <w:r w:rsidRPr="000B63B6">
              <w:t xml:space="preserve"> </w:t>
            </w:r>
          </w:p>
        </w:tc>
        <w:tc>
          <w:tcPr>
            <w:tcW w:w="4322" w:type="dxa"/>
          </w:tcPr>
          <w:p w:rsidR="00471A2A" w:rsidRDefault="00566632" w:rsidP="009D7762">
            <w:pPr>
              <w:cnfStyle w:val="000000000000"/>
            </w:pPr>
            <w:proofErr w:type="spellStart"/>
            <w:r>
              <w:t>Inacid</w:t>
            </w:r>
            <w:proofErr w:type="spellEnd"/>
            <w:r>
              <w:t>®</w:t>
            </w:r>
          </w:p>
        </w:tc>
      </w:tr>
      <w:tr w:rsidR="00471A2A" w:rsidTr="000B63B6">
        <w:trPr>
          <w:cnfStyle w:val="000000100000"/>
        </w:trPr>
        <w:tc>
          <w:tcPr>
            <w:cnfStyle w:val="001000000000"/>
            <w:tcW w:w="4322" w:type="dxa"/>
          </w:tcPr>
          <w:p w:rsidR="00471A2A" w:rsidRPr="000B63B6" w:rsidRDefault="00471A2A" w:rsidP="000B63B6">
            <w:pPr>
              <w:pStyle w:val="Prrafodelista"/>
              <w:numPr>
                <w:ilvl w:val="0"/>
                <w:numId w:val="12"/>
              </w:numPr>
            </w:pPr>
            <w:r w:rsidRPr="000B63B6">
              <w:t>Ibuprofeno</w:t>
            </w:r>
          </w:p>
        </w:tc>
        <w:tc>
          <w:tcPr>
            <w:tcW w:w="4322" w:type="dxa"/>
          </w:tcPr>
          <w:p w:rsidR="00471A2A" w:rsidRDefault="000B63B6" w:rsidP="000B63B6">
            <w:pPr>
              <w:cnfStyle w:val="000000100000"/>
            </w:pPr>
            <w:proofErr w:type="spellStart"/>
            <w:r>
              <w:t>Espidifen</w:t>
            </w:r>
            <w:proofErr w:type="spellEnd"/>
            <w:r>
              <w:t>®</w:t>
            </w:r>
            <w:r w:rsidR="00566632">
              <w:t xml:space="preserve">, </w:t>
            </w:r>
            <w:proofErr w:type="spellStart"/>
            <w:r w:rsidR="00566632">
              <w:t>Algiasdin</w:t>
            </w:r>
            <w:proofErr w:type="spellEnd"/>
            <w:r w:rsidR="00566632">
              <w:t>®</w:t>
            </w:r>
          </w:p>
        </w:tc>
      </w:tr>
      <w:tr w:rsidR="00471A2A" w:rsidTr="000B63B6">
        <w:tc>
          <w:tcPr>
            <w:cnfStyle w:val="001000000000"/>
            <w:tcW w:w="4322" w:type="dxa"/>
          </w:tcPr>
          <w:p w:rsidR="00471A2A" w:rsidRPr="000B63B6" w:rsidRDefault="00471A2A" w:rsidP="000B63B6">
            <w:pPr>
              <w:pStyle w:val="Prrafodelista"/>
              <w:numPr>
                <w:ilvl w:val="0"/>
                <w:numId w:val="12"/>
              </w:numPr>
            </w:pPr>
            <w:proofErr w:type="spellStart"/>
            <w:r w:rsidRPr="000B63B6">
              <w:t>Celecoxib</w:t>
            </w:r>
            <w:proofErr w:type="spellEnd"/>
          </w:p>
        </w:tc>
        <w:tc>
          <w:tcPr>
            <w:tcW w:w="4322" w:type="dxa"/>
          </w:tcPr>
          <w:p w:rsidR="00471A2A" w:rsidRDefault="00566632" w:rsidP="009D7762">
            <w:pPr>
              <w:cnfStyle w:val="000000000000"/>
            </w:pPr>
            <w:proofErr w:type="spellStart"/>
            <w:r>
              <w:t>Celebrex</w:t>
            </w:r>
            <w:proofErr w:type="spellEnd"/>
            <w:r>
              <w:t>®</w:t>
            </w:r>
          </w:p>
        </w:tc>
      </w:tr>
    </w:tbl>
    <w:p w:rsidR="000B63B6" w:rsidRDefault="000B63B6" w:rsidP="00471A2A">
      <w:pPr>
        <w:ind w:left="708"/>
      </w:pPr>
    </w:p>
    <w:p w:rsidR="009D7762" w:rsidRDefault="009D7762" w:rsidP="000B63B6">
      <w:pPr>
        <w:ind w:left="708"/>
      </w:pPr>
    </w:p>
    <w:p w:rsidR="009D7762" w:rsidRDefault="00566632" w:rsidP="00566632">
      <w:pPr>
        <w:ind w:left="708"/>
      </w:pPr>
      <w:r>
        <w:t xml:space="preserve">     </w:t>
      </w:r>
    </w:p>
    <w:sectPr w:rsidR="009D7762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43B4E"/>
    <w:multiLevelType w:val="hybridMultilevel"/>
    <w:tmpl w:val="BF98A63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4750F"/>
    <w:multiLevelType w:val="hybridMultilevel"/>
    <w:tmpl w:val="B400DB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F4BB3"/>
    <w:multiLevelType w:val="hybridMultilevel"/>
    <w:tmpl w:val="71E4D6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83B8C"/>
    <w:multiLevelType w:val="hybridMultilevel"/>
    <w:tmpl w:val="1BF4B9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F0A12"/>
    <w:multiLevelType w:val="hybridMultilevel"/>
    <w:tmpl w:val="319213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26D47"/>
    <w:multiLevelType w:val="hybridMultilevel"/>
    <w:tmpl w:val="2D8E1C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34EAB"/>
    <w:multiLevelType w:val="hybridMultilevel"/>
    <w:tmpl w:val="631C81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F1383"/>
    <w:multiLevelType w:val="hybridMultilevel"/>
    <w:tmpl w:val="6AC6B0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9462D"/>
    <w:multiLevelType w:val="hybridMultilevel"/>
    <w:tmpl w:val="0B844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EE50A4"/>
    <w:multiLevelType w:val="hybridMultilevel"/>
    <w:tmpl w:val="D36204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E0BF5"/>
    <w:multiLevelType w:val="hybridMultilevel"/>
    <w:tmpl w:val="2F72856E"/>
    <w:lvl w:ilvl="0" w:tplc="18DADC6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70361E7C"/>
    <w:multiLevelType w:val="hybridMultilevel"/>
    <w:tmpl w:val="4AFE4F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D7762"/>
    <w:rsid w:val="00003B2A"/>
    <w:rsid w:val="000B63B6"/>
    <w:rsid w:val="001815DE"/>
    <w:rsid w:val="001B2357"/>
    <w:rsid w:val="001D79C2"/>
    <w:rsid w:val="00294A90"/>
    <w:rsid w:val="00471A2A"/>
    <w:rsid w:val="00566632"/>
    <w:rsid w:val="00581E13"/>
    <w:rsid w:val="009D7762"/>
    <w:rsid w:val="00B14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76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71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">
    <w:name w:val="Colorful List"/>
    <w:basedOn w:val="Tablanormal"/>
    <w:uiPriority w:val="72"/>
    <w:rsid w:val="000B63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007A" w:themeFill="accent2" w:themeFillShade="CC"/>
      </w:tcPr>
    </w:tblStylePr>
    <w:tblStylePr w:type="lastRow">
      <w:rPr>
        <w:b/>
        <w:bCs/>
        <w:color w:val="A3007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</cp:revision>
  <dcterms:created xsi:type="dcterms:W3CDTF">2020-10-20T16:24:00Z</dcterms:created>
  <dcterms:modified xsi:type="dcterms:W3CDTF">2020-10-23T09:15:00Z</dcterms:modified>
</cp:coreProperties>
</file>