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hindiCounting item 1</w:t>
      </w:r>
    </w:p>
    <w:p>
      <w:pPr>
        <w:numPr>
          <w:ilvl w:val="0"/>
          <w:numId w:val="1"/>
        </w:numPr>
      </w:pPr>
      <w:r>
        <w:t xml:space="preserve">hindiCounting item 2</w:t>
      </w:r>
    </w:p>
    <w:p>
      <w:pPr>
        <w:numPr>
          <w:ilvl w:val="0"/>
          <w:numId w:val="1"/>
        </w:numPr>
      </w:pPr>
      <w:r>
        <w:t xml:space="preserve">hindiCounting item 3</w:t>
      </w:r>
    </w:p>
    <w:p>
      <w:pPr>
        <w:numPr>
          <w:ilvl w:val="0"/>
          <w:numId w:val="2"/>
        </w:numPr>
      </w:pPr>
      <w:r>
        <w:t xml:space="preserve">hindiCounting item 10</w:t>
      </w:r>
    </w:p>
    <w:p>
      <w:pPr>
        <w:numPr>
          <w:ilvl w:val="0"/>
          <w:numId w:val="2"/>
        </w:numPr>
      </w:pPr>
      <w:r>
        <w:t xml:space="preserve">hindiCounting item 11</w:t>
      </w:r>
    </w:p>
    <w:p>
      <w:pPr>
        <w:numPr>
          <w:ilvl w:val="0"/>
          <w:numId w:val="2"/>
        </w:numPr>
      </w:pPr>
      <w:r>
        <w:t xml:space="preserve">hindiCounting item 12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hindiCounting"/>
      <w:lvlText w:val="%1"/>
      <w:lvlJc w:val="left"/>
      <w:pPr>
        <w:ind w:left="720" w:hanging="360"/>
      </w:pPr>
    </w:lvl>
  </w:abstractNum>
  <w:abstractNum w:abstractNumId="1">
    <w:lvl w:ilvl="0">
      <w:start w:val="10"/>
      <w:numFmt w:val="hindiCounting"/>
      <w:lvlText w:val="%1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
<Relationships xmlns="http://schemas.openxmlformats.org/package/2006/relationships">
  <Relationship Id="rIdNum" Type="http://schemas.openxmlformats.org/officeDocument/2006/relationships/numbering" Target="numbering.xml"/>
</Relationships>

</file>