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978" w:rsidRDefault="00940978" w:rsidP="00DF64DA">
      <w:pPr>
        <w:pStyle w:val="Ttulo1"/>
      </w:pPr>
    </w:p>
    <w:p w:rsidR="005E164D" w:rsidRDefault="005136E3" w:rsidP="005136E3">
      <w:pPr>
        <w:tabs>
          <w:tab w:val="left" w:pos="2969"/>
        </w:tabs>
      </w:pPr>
      <w:r>
        <w:tab/>
      </w:r>
    </w:p>
    <w:p w:rsidR="005E164D" w:rsidRDefault="005E164D" w:rsidP="005E164D"/>
    <w:p w:rsidR="005E164D" w:rsidRDefault="005E164D" w:rsidP="005E164D"/>
    <w:p w:rsidR="005E164D" w:rsidRDefault="005E164D" w:rsidP="005E164D"/>
    <w:p w:rsidR="005E164D" w:rsidRDefault="00513D42" w:rsidP="005E164D">
      <w:r>
        <w:t xml:space="preserve">          </w:t>
      </w:r>
    </w:p>
    <w:p w:rsidR="005E164D" w:rsidRPr="00334C0A" w:rsidRDefault="006F6F02" w:rsidP="005E164D">
      <w:pPr>
        <w:rPr>
          <w:color w:val="1F497D" w:themeColor="text2"/>
          <w:sz w:val="96"/>
          <w:szCs w:val="96"/>
        </w:rPr>
      </w:pPr>
      <w:r>
        <w:rPr>
          <w:color w:val="1F497D" w:themeColor="text2"/>
          <w:sz w:val="96"/>
          <w:szCs w:val="96"/>
        </w:rPr>
        <w:t>Crear y gestionar un taller (evaluación por pares)</w:t>
      </w:r>
    </w:p>
    <w:p w:rsidR="005E164D" w:rsidRPr="005E164D" w:rsidRDefault="005E164D" w:rsidP="005E164D">
      <w:pPr>
        <w:jc w:val="right"/>
        <w:rPr>
          <w:sz w:val="28"/>
        </w:rPr>
      </w:pPr>
      <w:r w:rsidRPr="005E164D">
        <w:rPr>
          <w:sz w:val="28"/>
        </w:rPr>
        <w:t xml:space="preserve">Manual para el </w:t>
      </w:r>
      <w:r w:rsidR="00D459B8">
        <w:rPr>
          <w:sz w:val="28"/>
        </w:rPr>
        <w:t>profesorado</w:t>
      </w:r>
      <w:r w:rsidRPr="005E164D">
        <w:rPr>
          <w:sz w:val="28"/>
        </w:rPr>
        <w:t xml:space="preserve"> </w:t>
      </w:r>
    </w:p>
    <w:p w:rsidR="005E164D" w:rsidRDefault="005E164D" w:rsidP="005E164D">
      <w:pPr>
        <w:jc w:val="right"/>
      </w:pPr>
      <w:r>
        <w:t xml:space="preserve">Versión </w:t>
      </w:r>
      <w:r w:rsidR="006F6F02">
        <w:t>1</w:t>
      </w:r>
      <w:r>
        <w:t xml:space="preserve"> (</w:t>
      </w:r>
      <w:r w:rsidR="006F6F02">
        <w:t>4</w:t>
      </w:r>
      <w:r w:rsidR="007A708C">
        <w:t>/</w:t>
      </w:r>
      <w:r w:rsidR="006F6F02">
        <w:t>11</w:t>
      </w:r>
      <w:r w:rsidR="007A708C">
        <w:t>/2016</w:t>
      </w:r>
      <w:r>
        <w:t>)</w:t>
      </w:r>
    </w:p>
    <w:p w:rsidR="005E164D" w:rsidRDefault="005E164D" w:rsidP="005E164D"/>
    <w:p w:rsidR="005E164D" w:rsidRDefault="005E164D" w:rsidP="005E164D"/>
    <w:p w:rsidR="005E164D" w:rsidRDefault="005E164D" w:rsidP="005E164D"/>
    <w:p w:rsidR="00226F3F" w:rsidRDefault="00226F3F" w:rsidP="005E164D"/>
    <w:p w:rsidR="00226F3F" w:rsidRDefault="00226F3F" w:rsidP="005E164D"/>
    <w:p w:rsidR="00226F3F" w:rsidRDefault="00226F3F" w:rsidP="005E164D"/>
    <w:p w:rsidR="00226F3F" w:rsidRDefault="00226F3F" w:rsidP="005E164D"/>
    <w:p w:rsidR="00226F3F" w:rsidRPr="00226F3F" w:rsidRDefault="00226F3F" w:rsidP="00226F3F">
      <w:pPr>
        <w:rPr>
          <w:sz w:val="18"/>
        </w:rPr>
      </w:pPr>
      <w:r w:rsidRPr="00226F3F">
        <w:rPr>
          <w:sz w:val="18"/>
        </w:rPr>
        <w:t xml:space="preserve">El presente manual ha sido desarrollado por el </w:t>
      </w:r>
      <w:r>
        <w:rPr>
          <w:sz w:val="18"/>
        </w:rPr>
        <w:t>Campus Virtual de la Universidad del País Vasco / Euskal Herriko Unibertsitatea</w:t>
      </w:r>
    </w:p>
    <w:p w:rsidR="00226F3F" w:rsidRPr="00226F3F" w:rsidRDefault="00226F3F" w:rsidP="00513D42">
      <w:pPr>
        <w:jc w:val="left"/>
        <w:rPr>
          <w:sz w:val="18"/>
        </w:rPr>
        <w:sectPr w:rsidR="00226F3F" w:rsidRPr="00226F3F" w:rsidSect="00513D42">
          <w:headerReference w:type="default" r:id="rId8"/>
          <w:footerReference w:type="default" r:id="rId9"/>
          <w:headerReference w:type="first" r:id="rId10"/>
          <w:footerReference w:type="first" r:id="rId11"/>
          <w:pgSz w:w="11906" w:h="16838"/>
          <w:pgMar w:top="1440" w:right="1080" w:bottom="1440" w:left="1080" w:header="283" w:footer="708" w:gutter="0"/>
          <w:cols w:space="708"/>
          <w:titlePg/>
          <w:docGrid w:linePitch="360"/>
        </w:sectPr>
      </w:pPr>
      <w:r w:rsidRPr="00226F3F">
        <w:rPr>
          <w:sz w:val="18"/>
        </w:rPr>
        <w:t xml:space="preserve">Esta obra está bajo una licencia Reconocimiento-No comercial-Compartir bajo la misma licencia 3.0 Internacional de Creative Commons. Para ver una copia de esta licencia, visite </w:t>
      </w:r>
      <w:hyperlink r:id="rId12" w:history="1">
        <w:r w:rsidRPr="00226F3F">
          <w:rPr>
            <w:rStyle w:val="Hipervnculo"/>
            <w:sz w:val="18"/>
          </w:rPr>
          <w:t>http://creativecommons.org/licenses/by-nc-sa/3.0/es/</w:t>
        </w:r>
      </w:hyperlink>
      <w:r w:rsidRPr="00226F3F">
        <w:rPr>
          <w:sz w:val="18"/>
        </w:rPr>
        <w:t>.</w:t>
      </w:r>
    </w:p>
    <w:sdt>
      <w:sdtPr>
        <w:id w:val="3269641"/>
        <w:docPartObj>
          <w:docPartGallery w:val="Table of Contents"/>
          <w:docPartUnique/>
        </w:docPartObj>
      </w:sdtPr>
      <w:sdtEndPr>
        <w:rPr>
          <w:rFonts w:ascii="EHUSans" w:eastAsiaTheme="minorHAnsi" w:hAnsi="EHUSans" w:cstheme="minorBidi"/>
          <w:b w:val="0"/>
          <w:bCs w:val="0"/>
          <w:color w:val="auto"/>
          <w:sz w:val="20"/>
          <w:szCs w:val="22"/>
        </w:rPr>
      </w:sdtEndPr>
      <w:sdtContent>
        <w:p w:rsidR="00FF798D" w:rsidRDefault="00FF798D">
          <w:pPr>
            <w:pStyle w:val="TtulodeTDC"/>
          </w:pPr>
        </w:p>
        <w:p w:rsidR="006F6F02" w:rsidRDefault="006F6F02">
          <w:pPr>
            <w:pStyle w:val="TtulodeTDC"/>
          </w:pPr>
          <w:r w:rsidRPr="006F6F02">
            <w:rPr>
              <w:rStyle w:val="Ttulo1Car"/>
            </w:rPr>
            <w:t>Tabla de contenido</w:t>
          </w:r>
        </w:p>
        <w:p w:rsidR="006F6F02" w:rsidRDefault="006F6F02">
          <w:pPr>
            <w:pStyle w:val="TDC1"/>
            <w:tabs>
              <w:tab w:val="right" w:leader="dot" w:pos="8494"/>
            </w:tabs>
            <w:rPr>
              <w:noProof/>
            </w:rPr>
          </w:pPr>
          <w:r>
            <w:fldChar w:fldCharType="begin"/>
          </w:r>
          <w:r>
            <w:instrText xml:space="preserve"> TOC \o "1-3" \h \z \u </w:instrText>
          </w:r>
          <w:r>
            <w:fldChar w:fldCharType="separate"/>
          </w:r>
          <w:hyperlink w:anchor="_Toc466022310" w:history="1">
            <w:r w:rsidRPr="00DA61C3">
              <w:rPr>
                <w:rStyle w:val="Hipervnculo"/>
                <w:noProof/>
              </w:rPr>
              <w:t>¿Cómo explicamos la actividad que debe entregar el/la estudiante?</w:t>
            </w:r>
            <w:r>
              <w:rPr>
                <w:noProof/>
                <w:webHidden/>
              </w:rPr>
              <w:tab/>
            </w:r>
            <w:r>
              <w:rPr>
                <w:noProof/>
                <w:webHidden/>
              </w:rPr>
              <w:fldChar w:fldCharType="begin"/>
            </w:r>
            <w:r>
              <w:rPr>
                <w:noProof/>
                <w:webHidden/>
              </w:rPr>
              <w:instrText xml:space="preserve"> PAGEREF _Toc466022310 \h </w:instrText>
            </w:r>
            <w:r>
              <w:rPr>
                <w:noProof/>
                <w:webHidden/>
              </w:rPr>
            </w:r>
            <w:r>
              <w:rPr>
                <w:noProof/>
                <w:webHidden/>
              </w:rPr>
              <w:fldChar w:fldCharType="separate"/>
            </w:r>
            <w:r>
              <w:rPr>
                <w:noProof/>
                <w:webHidden/>
              </w:rPr>
              <w:t>4</w:t>
            </w:r>
            <w:r>
              <w:rPr>
                <w:noProof/>
                <w:webHidden/>
              </w:rPr>
              <w:fldChar w:fldCharType="end"/>
            </w:r>
          </w:hyperlink>
        </w:p>
        <w:p w:rsidR="006F6F02" w:rsidRDefault="006F6F02">
          <w:pPr>
            <w:pStyle w:val="TDC1"/>
            <w:tabs>
              <w:tab w:val="right" w:leader="dot" w:pos="8494"/>
            </w:tabs>
            <w:rPr>
              <w:noProof/>
            </w:rPr>
          </w:pPr>
          <w:hyperlink w:anchor="_Toc466022311" w:history="1">
            <w:r w:rsidRPr="00DA61C3">
              <w:rPr>
                <w:rStyle w:val="Hipervnculo"/>
                <w:noProof/>
              </w:rPr>
              <w:t>¿Cómo evalúan los/las estudiantes a sus compañero/as?</w:t>
            </w:r>
            <w:r>
              <w:rPr>
                <w:noProof/>
                <w:webHidden/>
              </w:rPr>
              <w:tab/>
            </w:r>
            <w:r>
              <w:rPr>
                <w:noProof/>
                <w:webHidden/>
              </w:rPr>
              <w:fldChar w:fldCharType="begin"/>
            </w:r>
            <w:r>
              <w:rPr>
                <w:noProof/>
                <w:webHidden/>
              </w:rPr>
              <w:instrText xml:space="preserve"> PAGEREF _Toc466022311 \h </w:instrText>
            </w:r>
            <w:r>
              <w:rPr>
                <w:noProof/>
                <w:webHidden/>
              </w:rPr>
            </w:r>
            <w:r>
              <w:rPr>
                <w:noProof/>
                <w:webHidden/>
              </w:rPr>
              <w:fldChar w:fldCharType="separate"/>
            </w:r>
            <w:r>
              <w:rPr>
                <w:noProof/>
                <w:webHidden/>
              </w:rPr>
              <w:t>5</w:t>
            </w:r>
            <w:r>
              <w:rPr>
                <w:noProof/>
                <w:webHidden/>
              </w:rPr>
              <w:fldChar w:fldCharType="end"/>
            </w:r>
          </w:hyperlink>
        </w:p>
        <w:p w:rsidR="006F6F02" w:rsidRDefault="006F6F02">
          <w:pPr>
            <w:pStyle w:val="TDC2"/>
            <w:tabs>
              <w:tab w:val="right" w:leader="dot" w:pos="8494"/>
            </w:tabs>
            <w:rPr>
              <w:noProof/>
            </w:rPr>
          </w:pPr>
          <w:hyperlink w:anchor="_Toc466022312" w:history="1">
            <w:r w:rsidRPr="00DA61C3">
              <w:rPr>
                <w:rStyle w:val="Hipervnculo"/>
                <w:noProof/>
              </w:rPr>
              <w:t>1 Estrategia de calificación</w:t>
            </w:r>
            <w:r>
              <w:rPr>
                <w:noProof/>
                <w:webHidden/>
              </w:rPr>
              <w:tab/>
            </w:r>
            <w:r>
              <w:rPr>
                <w:noProof/>
                <w:webHidden/>
              </w:rPr>
              <w:fldChar w:fldCharType="begin"/>
            </w:r>
            <w:r>
              <w:rPr>
                <w:noProof/>
                <w:webHidden/>
              </w:rPr>
              <w:instrText xml:space="preserve"> PAGEREF _Toc466022312 \h </w:instrText>
            </w:r>
            <w:r>
              <w:rPr>
                <w:noProof/>
                <w:webHidden/>
              </w:rPr>
            </w:r>
            <w:r>
              <w:rPr>
                <w:noProof/>
                <w:webHidden/>
              </w:rPr>
              <w:fldChar w:fldCharType="separate"/>
            </w:r>
            <w:r>
              <w:rPr>
                <w:noProof/>
                <w:webHidden/>
              </w:rPr>
              <w:t>5</w:t>
            </w:r>
            <w:r>
              <w:rPr>
                <w:noProof/>
                <w:webHidden/>
              </w:rPr>
              <w:fldChar w:fldCharType="end"/>
            </w:r>
          </w:hyperlink>
        </w:p>
        <w:p w:rsidR="006F6F02" w:rsidRDefault="006F6F02">
          <w:pPr>
            <w:pStyle w:val="TDC2"/>
            <w:tabs>
              <w:tab w:val="right" w:leader="dot" w:pos="8494"/>
            </w:tabs>
            <w:rPr>
              <w:noProof/>
            </w:rPr>
          </w:pPr>
          <w:hyperlink w:anchor="_Toc466022313" w:history="1">
            <w:r w:rsidRPr="00DA61C3">
              <w:rPr>
                <w:rStyle w:val="Hipervnculo"/>
                <w:noProof/>
              </w:rPr>
              <w:t>2 Editar ajustes &gt; Configuración de la evaluación</w:t>
            </w:r>
            <w:r>
              <w:rPr>
                <w:noProof/>
                <w:webHidden/>
              </w:rPr>
              <w:tab/>
            </w:r>
            <w:r>
              <w:rPr>
                <w:noProof/>
                <w:webHidden/>
              </w:rPr>
              <w:fldChar w:fldCharType="begin"/>
            </w:r>
            <w:r>
              <w:rPr>
                <w:noProof/>
                <w:webHidden/>
              </w:rPr>
              <w:instrText xml:space="preserve"> PAGEREF _Toc466022313 \h </w:instrText>
            </w:r>
            <w:r>
              <w:rPr>
                <w:noProof/>
                <w:webHidden/>
              </w:rPr>
            </w:r>
            <w:r>
              <w:rPr>
                <w:noProof/>
                <w:webHidden/>
              </w:rPr>
              <w:fldChar w:fldCharType="separate"/>
            </w:r>
            <w:r>
              <w:rPr>
                <w:noProof/>
                <w:webHidden/>
              </w:rPr>
              <w:t>6</w:t>
            </w:r>
            <w:r>
              <w:rPr>
                <w:noProof/>
                <w:webHidden/>
              </w:rPr>
              <w:fldChar w:fldCharType="end"/>
            </w:r>
          </w:hyperlink>
        </w:p>
        <w:p w:rsidR="006F6F02" w:rsidRDefault="006F6F02">
          <w:pPr>
            <w:pStyle w:val="TDC2"/>
            <w:tabs>
              <w:tab w:val="right" w:leader="dot" w:pos="8494"/>
            </w:tabs>
            <w:rPr>
              <w:noProof/>
            </w:rPr>
          </w:pPr>
          <w:hyperlink w:anchor="_Toc466022314" w:history="1">
            <w:r w:rsidRPr="00DA61C3">
              <w:rPr>
                <w:rStyle w:val="Hipervnculo"/>
                <w:noProof/>
              </w:rPr>
              <w:t>3 Editar ajustes &gt; Comentario: habilitar o no esta opción en la evaluación por pares</w:t>
            </w:r>
            <w:r>
              <w:rPr>
                <w:noProof/>
                <w:webHidden/>
              </w:rPr>
              <w:tab/>
            </w:r>
            <w:r>
              <w:rPr>
                <w:noProof/>
                <w:webHidden/>
              </w:rPr>
              <w:fldChar w:fldCharType="begin"/>
            </w:r>
            <w:r>
              <w:rPr>
                <w:noProof/>
                <w:webHidden/>
              </w:rPr>
              <w:instrText xml:space="preserve"> PAGEREF _Toc466022314 \h </w:instrText>
            </w:r>
            <w:r>
              <w:rPr>
                <w:noProof/>
                <w:webHidden/>
              </w:rPr>
            </w:r>
            <w:r>
              <w:rPr>
                <w:noProof/>
                <w:webHidden/>
              </w:rPr>
              <w:fldChar w:fldCharType="separate"/>
            </w:r>
            <w:r>
              <w:rPr>
                <w:noProof/>
                <w:webHidden/>
              </w:rPr>
              <w:t>7</w:t>
            </w:r>
            <w:r>
              <w:rPr>
                <w:noProof/>
                <w:webHidden/>
              </w:rPr>
              <w:fldChar w:fldCharType="end"/>
            </w:r>
          </w:hyperlink>
        </w:p>
        <w:p w:rsidR="006F6F02" w:rsidRDefault="006F6F02">
          <w:pPr>
            <w:pStyle w:val="TDC2"/>
            <w:tabs>
              <w:tab w:val="right" w:leader="dot" w:pos="8494"/>
            </w:tabs>
            <w:rPr>
              <w:noProof/>
            </w:rPr>
          </w:pPr>
          <w:hyperlink w:anchor="_Toc466022315" w:history="1">
            <w:r w:rsidRPr="00DA61C3">
              <w:rPr>
                <w:rStyle w:val="Hipervnculo"/>
                <w:noProof/>
              </w:rPr>
              <w:t>4 Editar el formato de configuración</w:t>
            </w:r>
            <w:r>
              <w:rPr>
                <w:noProof/>
                <w:webHidden/>
              </w:rPr>
              <w:tab/>
            </w:r>
            <w:r>
              <w:rPr>
                <w:noProof/>
                <w:webHidden/>
              </w:rPr>
              <w:fldChar w:fldCharType="begin"/>
            </w:r>
            <w:r>
              <w:rPr>
                <w:noProof/>
                <w:webHidden/>
              </w:rPr>
              <w:instrText xml:space="preserve"> PAGEREF _Toc466022315 \h </w:instrText>
            </w:r>
            <w:r>
              <w:rPr>
                <w:noProof/>
                <w:webHidden/>
              </w:rPr>
            </w:r>
            <w:r>
              <w:rPr>
                <w:noProof/>
                <w:webHidden/>
              </w:rPr>
              <w:fldChar w:fldCharType="separate"/>
            </w:r>
            <w:r>
              <w:rPr>
                <w:noProof/>
                <w:webHidden/>
              </w:rPr>
              <w:t>7</w:t>
            </w:r>
            <w:r>
              <w:rPr>
                <w:noProof/>
                <w:webHidden/>
              </w:rPr>
              <w:fldChar w:fldCharType="end"/>
            </w:r>
          </w:hyperlink>
        </w:p>
        <w:p w:rsidR="006F6F02" w:rsidRDefault="006F6F02">
          <w:pPr>
            <w:pStyle w:val="TDC1"/>
            <w:tabs>
              <w:tab w:val="right" w:leader="dot" w:pos="8494"/>
            </w:tabs>
            <w:rPr>
              <w:noProof/>
            </w:rPr>
          </w:pPr>
          <w:hyperlink w:anchor="_Toc466022316" w:history="1">
            <w:r w:rsidRPr="00DA61C3">
              <w:rPr>
                <w:rStyle w:val="Hipervnculo"/>
                <w:noProof/>
              </w:rPr>
              <w:t>¿Cómo organizamos la asignación de trabajos a evaluar?</w:t>
            </w:r>
            <w:r>
              <w:rPr>
                <w:noProof/>
                <w:webHidden/>
              </w:rPr>
              <w:tab/>
            </w:r>
            <w:r>
              <w:rPr>
                <w:noProof/>
                <w:webHidden/>
              </w:rPr>
              <w:fldChar w:fldCharType="begin"/>
            </w:r>
            <w:r>
              <w:rPr>
                <w:noProof/>
                <w:webHidden/>
              </w:rPr>
              <w:instrText xml:space="preserve"> PAGEREF _Toc466022316 \h </w:instrText>
            </w:r>
            <w:r>
              <w:rPr>
                <w:noProof/>
                <w:webHidden/>
              </w:rPr>
            </w:r>
            <w:r>
              <w:rPr>
                <w:noProof/>
                <w:webHidden/>
              </w:rPr>
              <w:fldChar w:fldCharType="separate"/>
            </w:r>
            <w:r>
              <w:rPr>
                <w:noProof/>
                <w:webHidden/>
              </w:rPr>
              <w:t>8</w:t>
            </w:r>
            <w:r>
              <w:rPr>
                <w:noProof/>
                <w:webHidden/>
              </w:rPr>
              <w:fldChar w:fldCharType="end"/>
            </w:r>
          </w:hyperlink>
        </w:p>
        <w:p w:rsidR="006F6F02" w:rsidRDefault="006F6F02">
          <w:pPr>
            <w:pStyle w:val="TDC1"/>
            <w:tabs>
              <w:tab w:val="right" w:leader="dot" w:pos="8494"/>
            </w:tabs>
            <w:rPr>
              <w:noProof/>
            </w:rPr>
          </w:pPr>
          <w:hyperlink w:anchor="_Toc466022317" w:history="1">
            <w:r w:rsidRPr="00DA61C3">
              <w:rPr>
                <w:rStyle w:val="Hipervnculo"/>
                <w:noProof/>
              </w:rPr>
              <w:t>¿Evalúa también el/la docente?</w:t>
            </w:r>
            <w:r>
              <w:rPr>
                <w:noProof/>
                <w:webHidden/>
              </w:rPr>
              <w:tab/>
            </w:r>
            <w:r>
              <w:rPr>
                <w:noProof/>
                <w:webHidden/>
              </w:rPr>
              <w:fldChar w:fldCharType="begin"/>
            </w:r>
            <w:r>
              <w:rPr>
                <w:noProof/>
                <w:webHidden/>
              </w:rPr>
              <w:instrText xml:space="preserve"> PAGEREF _Toc466022317 \h </w:instrText>
            </w:r>
            <w:r>
              <w:rPr>
                <w:noProof/>
                <w:webHidden/>
              </w:rPr>
            </w:r>
            <w:r>
              <w:rPr>
                <w:noProof/>
                <w:webHidden/>
              </w:rPr>
              <w:fldChar w:fldCharType="separate"/>
            </w:r>
            <w:r>
              <w:rPr>
                <w:noProof/>
                <w:webHidden/>
              </w:rPr>
              <w:t>9</w:t>
            </w:r>
            <w:r>
              <w:rPr>
                <w:noProof/>
                <w:webHidden/>
              </w:rPr>
              <w:fldChar w:fldCharType="end"/>
            </w:r>
          </w:hyperlink>
        </w:p>
        <w:p w:rsidR="006F6F02" w:rsidRDefault="006F6F02">
          <w:pPr>
            <w:pStyle w:val="TDC1"/>
            <w:tabs>
              <w:tab w:val="right" w:leader="dot" w:pos="8494"/>
            </w:tabs>
            <w:rPr>
              <w:noProof/>
            </w:rPr>
          </w:pPr>
          <w:hyperlink w:anchor="_Toc466022318" w:history="1">
            <w:r w:rsidRPr="00DA61C3">
              <w:rPr>
                <w:rStyle w:val="Hipervnculo"/>
                <w:noProof/>
              </w:rPr>
              <w:t>¿Cómo vamos avanzando de una fase a otra?</w:t>
            </w:r>
            <w:r>
              <w:rPr>
                <w:noProof/>
                <w:webHidden/>
              </w:rPr>
              <w:tab/>
            </w:r>
            <w:r>
              <w:rPr>
                <w:noProof/>
                <w:webHidden/>
              </w:rPr>
              <w:fldChar w:fldCharType="begin"/>
            </w:r>
            <w:r>
              <w:rPr>
                <w:noProof/>
                <w:webHidden/>
              </w:rPr>
              <w:instrText xml:space="preserve"> PAGEREF _Toc466022318 \h </w:instrText>
            </w:r>
            <w:r>
              <w:rPr>
                <w:noProof/>
                <w:webHidden/>
              </w:rPr>
            </w:r>
            <w:r>
              <w:rPr>
                <w:noProof/>
                <w:webHidden/>
              </w:rPr>
              <w:fldChar w:fldCharType="separate"/>
            </w:r>
            <w:r>
              <w:rPr>
                <w:noProof/>
                <w:webHidden/>
              </w:rPr>
              <w:t>9</w:t>
            </w:r>
            <w:r>
              <w:rPr>
                <w:noProof/>
                <w:webHidden/>
              </w:rPr>
              <w:fldChar w:fldCharType="end"/>
            </w:r>
          </w:hyperlink>
        </w:p>
        <w:p w:rsidR="006F6F02" w:rsidRDefault="006F6F02">
          <w:pPr>
            <w:pStyle w:val="TDC1"/>
            <w:tabs>
              <w:tab w:val="right" w:leader="dot" w:pos="8494"/>
            </w:tabs>
            <w:rPr>
              <w:noProof/>
            </w:rPr>
          </w:pPr>
          <w:hyperlink w:anchor="_Toc466022319" w:history="1">
            <w:r w:rsidRPr="00DA61C3">
              <w:rPr>
                <w:rStyle w:val="Hipervnculo"/>
                <w:noProof/>
              </w:rPr>
              <w:t>¿Cómo validamos las notas y cerramos la actividad?</w:t>
            </w:r>
            <w:r>
              <w:rPr>
                <w:noProof/>
                <w:webHidden/>
              </w:rPr>
              <w:tab/>
            </w:r>
            <w:r>
              <w:rPr>
                <w:noProof/>
                <w:webHidden/>
              </w:rPr>
              <w:fldChar w:fldCharType="begin"/>
            </w:r>
            <w:r>
              <w:rPr>
                <w:noProof/>
                <w:webHidden/>
              </w:rPr>
              <w:instrText xml:space="preserve"> PAGEREF _Toc466022319 \h </w:instrText>
            </w:r>
            <w:r>
              <w:rPr>
                <w:noProof/>
                <w:webHidden/>
              </w:rPr>
            </w:r>
            <w:r>
              <w:rPr>
                <w:noProof/>
                <w:webHidden/>
              </w:rPr>
              <w:fldChar w:fldCharType="separate"/>
            </w:r>
            <w:r>
              <w:rPr>
                <w:noProof/>
                <w:webHidden/>
              </w:rPr>
              <w:t>10</w:t>
            </w:r>
            <w:r>
              <w:rPr>
                <w:noProof/>
                <w:webHidden/>
              </w:rPr>
              <w:fldChar w:fldCharType="end"/>
            </w:r>
          </w:hyperlink>
        </w:p>
        <w:p w:rsidR="006F6F02" w:rsidRDefault="006F6F02">
          <w:pPr>
            <w:pStyle w:val="TDC2"/>
            <w:tabs>
              <w:tab w:val="right" w:leader="dot" w:pos="8494"/>
            </w:tabs>
            <w:rPr>
              <w:noProof/>
            </w:rPr>
          </w:pPr>
          <w:hyperlink w:anchor="_Toc466022320" w:history="1">
            <w:r w:rsidRPr="00DA61C3">
              <w:rPr>
                <w:rStyle w:val="Hipervnculo"/>
                <w:noProof/>
              </w:rPr>
              <w:t>Fase de calificación de evaluaciones</w:t>
            </w:r>
            <w:r>
              <w:rPr>
                <w:noProof/>
                <w:webHidden/>
              </w:rPr>
              <w:tab/>
            </w:r>
            <w:r>
              <w:rPr>
                <w:noProof/>
                <w:webHidden/>
              </w:rPr>
              <w:fldChar w:fldCharType="begin"/>
            </w:r>
            <w:r>
              <w:rPr>
                <w:noProof/>
                <w:webHidden/>
              </w:rPr>
              <w:instrText xml:space="preserve"> PAGEREF _Toc466022320 \h </w:instrText>
            </w:r>
            <w:r>
              <w:rPr>
                <w:noProof/>
                <w:webHidden/>
              </w:rPr>
            </w:r>
            <w:r>
              <w:rPr>
                <w:noProof/>
                <w:webHidden/>
              </w:rPr>
              <w:fldChar w:fldCharType="separate"/>
            </w:r>
            <w:r>
              <w:rPr>
                <w:noProof/>
                <w:webHidden/>
              </w:rPr>
              <w:t>10</w:t>
            </w:r>
            <w:r>
              <w:rPr>
                <w:noProof/>
                <w:webHidden/>
              </w:rPr>
              <w:fldChar w:fldCharType="end"/>
            </w:r>
          </w:hyperlink>
        </w:p>
        <w:p w:rsidR="006F6F02" w:rsidRDefault="006F6F02">
          <w:pPr>
            <w:pStyle w:val="TDC2"/>
            <w:tabs>
              <w:tab w:val="right" w:leader="dot" w:pos="8494"/>
            </w:tabs>
            <w:rPr>
              <w:noProof/>
            </w:rPr>
          </w:pPr>
          <w:hyperlink w:anchor="_Toc466022321" w:history="1">
            <w:r w:rsidRPr="00DA61C3">
              <w:rPr>
                <w:rStyle w:val="Hipervnculo"/>
                <w:noProof/>
              </w:rPr>
              <w:t>Cierre del taller</w:t>
            </w:r>
            <w:r>
              <w:rPr>
                <w:noProof/>
                <w:webHidden/>
              </w:rPr>
              <w:tab/>
            </w:r>
            <w:r>
              <w:rPr>
                <w:noProof/>
                <w:webHidden/>
              </w:rPr>
              <w:fldChar w:fldCharType="begin"/>
            </w:r>
            <w:r>
              <w:rPr>
                <w:noProof/>
                <w:webHidden/>
              </w:rPr>
              <w:instrText xml:space="preserve"> PAGEREF _Toc466022321 \h </w:instrText>
            </w:r>
            <w:r>
              <w:rPr>
                <w:noProof/>
                <w:webHidden/>
              </w:rPr>
            </w:r>
            <w:r>
              <w:rPr>
                <w:noProof/>
                <w:webHidden/>
              </w:rPr>
              <w:fldChar w:fldCharType="separate"/>
            </w:r>
            <w:r>
              <w:rPr>
                <w:noProof/>
                <w:webHidden/>
              </w:rPr>
              <w:t>10</w:t>
            </w:r>
            <w:r>
              <w:rPr>
                <w:noProof/>
                <w:webHidden/>
              </w:rPr>
              <w:fldChar w:fldCharType="end"/>
            </w:r>
          </w:hyperlink>
        </w:p>
        <w:p w:rsidR="006F6F02" w:rsidRDefault="006F6F02">
          <w:r>
            <w:fldChar w:fldCharType="end"/>
          </w:r>
        </w:p>
      </w:sdtContent>
    </w:sdt>
    <w:p w:rsidR="006F6F02" w:rsidRDefault="006F6F02">
      <w:pPr>
        <w:jc w:val="left"/>
      </w:pPr>
    </w:p>
    <w:p w:rsidR="00FF798D" w:rsidRDefault="00FF798D">
      <w:pPr>
        <w:jc w:val="left"/>
      </w:pPr>
    </w:p>
    <w:p w:rsidR="00FF798D" w:rsidRDefault="00FF798D">
      <w:pPr>
        <w:jc w:val="left"/>
      </w:pPr>
    </w:p>
    <w:p w:rsidR="00FF798D" w:rsidRDefault="00FF798D">
      <w:pPr>
        <w:jc w:val="left"/>
      </w:pPr>
    </w:p>
    <w:p w:rsidR="00FF798D" w:rsidRDefault="00FF798D">
      <w:pPr>
        <w:jc w:val="left"/>
      </w:pPr>
    </w:p>
    <w:p w:rsidR="00FF798D" w:rsidRDefault="00FF798D">
      <w:pPr>
        <w:jc w:val="left"/>
      </w:pPr>
    </w:p>
    <w:p w:rsidR="00FF798D" w:rsidRDefault="00FF798D">
      <w:pPr>
        <w:jc w:val="left"/>
      </w:pPr>
    </w:p>
    <w:p w:rsidR="00FF798D" w:rsidRDefault="00FF798D">
      <w:pPr>
        <w:jc w:val="left"/>
      </w:pPr>
    </w:p>
    <w:p w:rsidR="00FF798D" w:rsidRDefault="00FF798D">
      <w:pPr>
        <w:jc w:val="left"/>
      </w:pPr>
    </w:p>
    <w:p w:rsidR="00FF798D" w:rsidRDefault="00FF798D">
      <w:pPr>
        <w:jc w:val="left"/>
      </w:pPr>
    </w:p>
    <w:p w:rsidR="00FF798D" w:rsidRDefault="00FF798D">
      <w:pPr>
        <w:jc w:val="left"/>
      </w:pPr>
    </w:p>
    <w:p w:rsidR="00FF798D" w:rsidRDefault="00FF798D">
      <w:pPr>
        <w:jc w:val="left"/>
      </w:pPr>
    </w:p>
    <w:p w:rsidR="00FF798D" w:rsidRDefault="00FF798D" w:rsidP="00FF798D">
      <w:pPr>
        <w:tabs>
          <w:tab w:val="left" w:pos="4958"/>
        </w:tabs>
        <w:jc w:val="left"/>
      </w:pPr>
    </w:p>
    <w:p w:rsidR="006F6F02" w:rsidRDefault="006F6F02" w:rsidP="006F6F02">
      <w:pPr>
        <w:jc w:val="left"/>
      </w:pPr>
      <w:r>
        <w:br w:type="page"/>
      </w:r>
    </w:p>
    <w:p w:rsidR="006F6F02" w:rsidRDefault="006F6F02" w:rsidP="006F6F02">
      <w:r w:rsidRPr="00876399">
        <w:t xml:space="preserve">La cantidad de opciones sobre las que debemos elegir </w:t>
      </w:r>
      <w:r>
        <w:t>para configurar</w:t>
      </w:r>
      <w:r w:rsidRPr="00876399">
        <w:t xml:space="preserve"> un taller es grande y puede llegar a desanimarnos, ante el temor de que el proceso no se desarrolle adecuadamente y se produzca algún tipo de bloq</w:t>
      </w:r>
      <w:r>
        <w:t xml:space="preserve">ueo. Este manual pretende ofrecer las pistas para asegurar un aterrizaje amigable en una herramienta que, a pesar de la complejidad que presenta inicialmente, ofrece un sistema flexible y estable para la organización de la evaluación por pares. </w:t>
      </w:r>
    </w:p>
    <w:p w:rsidR="006F6F02" w:rsidRDefault="006F6F02" w:rsidP="006F6F02">
      <w:r>
        <w:t>En primer lugar, conviene precisar que no todas las configuraciones necesarias para poner en marcha un taller se encuentran en su formulario de ajustes, deberemos tener en cuenta otros dos apartados. Por tanto, tres en total:</w:t>
      </w:r>
    </w:p>
    <w:p w:rsidR="006F6F02" w:rsidRDefault="006F6F02" w:rsidP="006F6F02">
      <w:pPr>
        <w:pStyle w:val="Prrafodelista"/>
        <w:numPr>
          <w:ilvl w:val="0"/>
          <w:numId w:val="7"/>
        </w:numPr>
        <w:jc w:val="left"/>
      </w:pPr>
      <w:r>
        <w:t>Administración del taller &gt; Editar ajustes (Formulario inicial)</w:t>
      </w:r>
    </w:p>
    <w:p w:rsidR="006F6F02" w:rsidRDefault="006F6F02" w:rsidP="006F6F02">
      <w:pPr>
        <w:pStyle w:val="Prrafodelista"/>
        <w:numPr>
          <w:ilvl w:val="0"/>
          <w:numId w:val="7"/>
        </w:numPr>
        <w:jc w:val="left"/>
      </w:pPr>
      <w:r>
        <w:t>Administración del taller &gt; Editar formato de evaluación</w:t>
      </w:r>
    </w:p>
    <w:p w:rsidR="006F6F02" w:rsidRDefault="006F6F02" w:rsidP="006F6F02">
      <w:pPr>
        <w:pStyle w:val="Prrafodelista"/>
        <w:numPr>
          <w:ilvl w:val="0"/>
          <w:numId w:val="7"/>
        </w:numPr>
        <w:jc w:val="left"/>
      </w:pPr>
      <w:r>
        <w:t>Administración del taller &gt; Asignar envíos</w:t>
      </w:r>
    </w:p>
    <w:p w:rsidR="006F6F02" w:rsidRDefault="006F6F02" w:rsidP="006F6F02">
      <w:r>
        <w:t xml:space="preserve">Además, contamos con el "Planificador del taller" (ver imagen 1) que me permite 1) visualizar tareas pendientes en cada una de las fases, con un atajo directo al apartado de configuración correspondiente 2) visualizar avisos (entregas, plazos) y 3) cambiar de fase (el paso automático solo es posible entre las fases de envío y evaluación). </w:t>
      </w:r>
    </w:p>
    <w:p w:rsidR="006F6F02" w:rsidRDefault="006F6F02" w:rsidP="006F6F02">
      <w:pPr>
        <w:keepNext/>
      </w:pPr>
      <w:r>
        <w:rPr>
          <w:noProof/>
          <w:lang w:eastAsia="es-ES"/>
        </w:rPr>
        <w:drawing>
          <wp:inline distT="0" distB="0" distL="0" distR="0">
            <wp:extent cx="5400040" cy="2505075"/>
            <wp:effectExtent l="19050" t="19050" r="10160" b="28575"/>
            <wp:docPr id="2" name="0 Imagen" descr="Sin-títu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título-1.jpg"/>
                    <pic:cNvPicPr/>
                  </pic:nvPicPr>
                  <pic:blipFill>
                    <a:blip r:embed="rId13" cstate="print"/>
                    <a:stretch>
                      <a:fillRect/>
                    </a:stretch>
                  </pic:blipFill>
                  <pic:spPr>
                    <a:xfrm>
                      <a:off x="0" y="0"/>
                      <a:ext cx="5400040" cy="2505075"/>
                    </a:xfrm>
                    <a:prstGeom prst="rect">
                      <a:avLst/>
                    </a:prstGeom>
                    <a:ln>
                      <a:solidFill>
                        <a:schemeClr val="accent1"/>
                      </a:solidFill>
                    </a:ln>
                  </pic:spPr>
                </pic:pic>
              </a:graphicData>
            </a:graphic>
          </wp:inline>
        </w:drawing>
      </w:r>
    </w:p>
    <w:p w:rsidR="006F6F02" w:rsidRDefault="006F6F02" w:rsidP="006F6F02">
      <w:pPr>
        <w:pStyle w:val="piedefoto0"/>
      </w:pPr>
      <w:r>
        <w:t xml:space="preserve">Imagen </w:t>
      </w:r>
      <w:fldSimple w:instr=" SEQ Imagen \* ARABIC ">
        <w:r>
          <w:rPr>
            <w:noProof/>
          </w:rPr>
          <w:t>1</w:t>
        </w:r>
      </w:fldSimple>
      <w:r>
        <w:t>: Planificador del taller</w:t>
      </w:r>
    </w:p>
    <w:p w:rsidR="006F6F02" w:rsidRDefault="006F6F02" w:rsidP="006F6F02">
      <w:r>
        <w:t>En segundo lugar, para no perdernos en un formulario en el que nos puede resultar complicado al principio seguir el hilo, conviene tener claro qué decisiones vamos a tomar, dentro de las opciones que nos ofrece el módulo Taller, y dónde deberemos tomar estas decisiones</w:t>
      </w:r>
      <w:r w:rsidRPr="00876399">
        <w:t xml:space="preserve">. </w:t>
      </w:r>
      <w:r>
        <w:t xml:space="preserve">Por esta razón, este manual está organizado de acuerdo a estas preguntas: </w:t>
      </w:r>
    </w:p>
    <w:p w:rsidR="006F6F02" w:rsidRDefault="006F6F02" w:rsidP="006F6F02">
      <w:pPr>
        <w:pStyle w:val="Prrafodelista"/>
        <w:numPr>
          <w:ilvl w:val="0"/>
          <w:numId w:val="8"/>
        </w:numPr>
        <w:jc w:val="left"/>
      </w:pPr>
      <w:r>
        <w:t xml:space="preserve">¿Cómo explicamos la actividad que debe entregar el/la estudiante? </w:t>
      </w:r>
    </w:p>
    <w:p w:rsidR="006F6F02" w:rsidRDefault="006F6F02" w:rsidP="006F6F02">
      <w:pPr>
        <w:pStyle w:val="Prrafodelista"/>
        <w:numPr>
          <w:ilvl w:val="0"/>
          <w:numId w:val="8"/>
        </w:numPr>
        <w:jc w:val="left"/>
      </w:pPr>
      <w:r>
        <w:t>¿Cómo evalúan los/las estudiantes a sus compañero/as?</w:t>
      </w:r>
    </w:p>
    <w:p w:rsidR="006F6F02" w:rsidRDefault="006F6F02" w:rsidP="006F6F02">
      <w:pPr>
        <w:pStyle w:val="Prrafodelista"/>
        <w:numPr>
          <w:ilvl w:val="0"/>
          <w:numId w:val="8"/>
        </w:numPr>
        <w:jc w:val="left"/>
      </w:pPr>
      <w:r>
        <w:t xml:space="preserve">¿Cómo organizamos la asignación de trabajos a evaluar? </w:t>
      </w:r>
    </w:p>
    <w:p w:rsidR="006F6F02" w:rsidRDefault="006F6F02" w:rsidP="006F6F02">
      <w:pPr>
        <w:pStyle w:val="Prrafodelista"/>
        <w:numPr>
          <w:ilvl w:val="0"/>
          <w:numId w:val="8"/>
        </w:numPr>
        <w:jc w:val="left"/>
      </w:pPr>
      <w:r>
        <w:t>¿Evalúa también el/la docente?</w:t>
      </w:r>
    </w:p>
    <w:p w:rsidR="006F6F02" w:rsidRDefault="006F6F02" w:rsidP="006F6F02">
      <w:pPr>
        <w:pStyle w:val="Prrafodelista"/>
        <w:numPr>
          <w:ilvl w:val="0"/>
          <w:numId w:val="8"/>
        </w:numPr>
        <w:jc w:val="left"/>
      </w:pPr>
      <w:r>
        <w:t>¿Cómo vamos avanzando de una fase a otra?</w:t>
      </w:r>
    </w:p>
    <w:p w:rsidR="006F6F02" w:rsidRDefault="006F6F02" w:rsidP="006F6F02">
      <w:pPr>
        <w:pStyle w:val="Prrafodelista"/>
        <w:numPr>
          <w:ilvl w:val="0"/>
          <w:numId w:val="8"/>
        </w:numPr>
        <w:jc w:val="left"/>
      </w:pPr>
      <w:r>
        <w:t>¿Cómo validamos las notas y cerramos la actividad?</w:t>
      </w:r>
    </w:p>
    <w:p w:rsidR="006F6F02" w:rsidRDefault="006F6F02" w:rsidP="006F6F02">
      <w:pPr>
        <w:pStyle w:val="Ttulo1"/>
      </w:pPr>
      <w:bookmarkStart w:id="0" w:name="_Toc466022310"/>
      <w:r>
        <w:lastRenderedPageBreak/>
        <w:t>¿Cómo explicamos la actividad que debe entregar el/la estudiante?</w:t>
      </w:r>
      <w:bookmarkEnd w:id="0"/>
      <w:r>
        <w:t xml:space="preserve"> </w:t>
      </w:r>
    </w:p>
    <w:p w:rsidR="006F6F02" w:rsidRDefault="006F6F02" w:rsidP="006F6F02">
      <w:r>
        <w:t xml:space="preserve">Estamos hablando de la primera fase de un taller, la que corresponde en el planificador con la fase de los envíos. Básicamente lo que tenemos que explicar es qué trabajo tienen que realizar y cuántos archivos y de qué tipo han de entregar, si es que deben entregar algún archivo. </w:t>
      </w:r>
    </w:p>
    <w:p w:rsidR="006F6F02" w:rsidRDefault="006F6F02" w:rsidP="006F6F02">
      <w:r>
        <w:t xml:space="preserve">Lo más importante es entender que la información que va a leer el estudiante al entrar en el taller en la fase de envíos es únicamente lo que figure en </w:t>
      </w:r>
      <w:r w:rsidRPr="00680C0C">
        <w:rPr>
          <w:b/>
        </w:rPr>
        <w:t>Editar ajustes &gt; Parámetros de los envíos &gt; Instrucciones para el enví</w:t>
      </w:r>
      <w:r>
        <w:t xml:space="preserve">o. </w:t>
      </w:r>
    </w:p>
    <w:p w:rsidR="006F6F02" w:rsidRDefault="006F6F02" w:rsidP="006F6F02">
      <w:pPr>
        <w:keepNext/>
        <w:jc w:val="center"/>
      </w:pPr>
      <w:r>
        <w:rPr>
          <w:noProof/>
          <w:lang w:eastAsia="es-ES"/>
        </w:rPr>
        <w:drawing>
          <wp:inline distT="0" distB="0" distL="0" distR="0">
            <wp:extent cx="3800475" cy="2366010"/>
            <wp:effectExtent l="19050" t="19050" r="28575" b="15240"/>
            <wp:docPr id="3" name="1 Imagen" descr="parametros_env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etros_envios.JPG"/>
                    <pic:cNvPicPr/>
                  </pic:nvPicPr>
                  <pic:blipFill>
                    <a:blip r:embed="rId14" cstate="print"/>
                    <a:stretch>
                      <a:fillRect/>
                    </a:stretch>
                  </pic:blipFill>
                  <pic:spPr>
                    <a:xfrm>
                      <a:off x="0" y="0"/>
                      <a:ext cx="3800475" cy="2366010"/>
                    </a:xfrm>
                    <a:prstGeom prst="rect">
                      <a:avLst/>
                    </a:prstGeom>
                    <a:ln>
                      <a:solidFill>
                        <a:schemeClr val="accent1"/>
                      </a:solidFill>
                    </a:ln>
                  </pic:spPr>
                </pic:pic>
              </a:graphicData>
            </a:graphic>
          </wp:inline>
        </w:drawing>
      </w:r>
    </w:p>
    <w:p w:rsidR="006F6F02" w:rsidRDefault="006F6F02" w:rsidP="006F6F02">
      <w:pPr>
        <w:pStyle w:val="piedefoto0"/>
      </w:pPr>
      <w:bookmarkStart w:id="1" w:name="_Ref465749889"/>
      <w:r>
        <w:t xml:space="preserve">Imagen </w:t>
      </w:r>
      <w:fldSimple w:instr=" SEQ Imagen \* ARABIC ">
        <w:r>
          <w:rPr>
            <w:noProof/>
          </w:rPr>
          <w:t>2</w:t>
        </w:r>
      </w:fldSimple>
      <w:bookmarkEnd w:id="1"/>
      <w:r>
        <w:t>: Parámetros de los envíos</w:t>
      </w:r>
    </w:p>
    <w:p w:rsidR="006F6F02" w:rsidRDefault="006F6F02" w:rsidP="006F6F02">
      <w:r>
        <w:t xml:space="preserve">Cuidado con poner información relevante en el campo Editar ajustes &gt; General &gt; Descripción: los estudiantes sólo lo verán en la fase previa a los envíos, es decir, probablemente nunca, salvo que usemos la casilla </w:t>
      </w:r>
      <w:r w:rsidRPr="00680C0C">
        <w:rPr>
          <w:b/>
        </w:rPr>
        <w:t>Editar ajustes &gt; General &gt; Muestra la descripción en la página del curso</w:t>
      </w:r>
      <w:r>
        <w:t xml:space="preserve">. Este puede ser un sistema para mostrar de forma clara los plazos de todas las fases del taller. Aunque los estudiantes podrán ver esta información en el planificador, el tamaño de la letra es muy reducido. </w:t>
      </w:r>
    </w:p>
    <w:p w:rsidR="006F6F02" w:rsidRDefault="006F6F02" w:rsidP="006F6F02">
      <w:pPr>
        <w:pStyle w:val="piedefoto0"/>
      </w:pPr>
      <w:r>
        <w:rPr>
          <w:noProof/>
          <w:lang w:eastAsia="es-ES"/>
        </w:rPr>
        <w:drawing>
          <wp:inline distT="0" distB="0" distL="0" distR="0">
            <wp:extent cx="3709035" cy="1828800"/>
            <wp:effectExtent l="19050" t="19050" r="24765" b="19050"/>
            <wp:docPr id="5" name="2 Imagen" descr="descrip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pcion.JPG"/>
                    <pic:cNvPicPr/>
                  </pic:nvPicPr>
                  <pic:blipFill>
                    <a:blip r:embed="rId15" cstate="print"/>
                    <a:stretch>
                      <a:fillRect/>
                    </a:stretch>
                  </pic:blipFill>
                  <pic:spPr>
                    <a:xfrm>
                      <a:off x="0" y="0"/>
                      <a:ext cx="3709035" cy="1828800"/>
                    </a:xfrm>
                    <a:prstGeom prst="rect">
                      <a:avLst/>
                    </a:prstGeom>
                    <a:ln>
                      <a:solidFill>
                        <a:schemeClr val="accent1"/>
                      </a:solidFill>
                    </a:ln>
                  </pic:spPr>
                </pic:pic>
              </a:graphicData>
            </a:graphic>
          </wp:inline>
        </w:drawing>
      </w:r>
    </w:p>
    <w:p w:rsidR="006F6F02" w:rsidRDefault="006F6F02" w:rsidP="006F6F02">
      <w:pPr>
        <w:pStyle w:val="piedefoto0"/>
      </w:pPr>
      <w:r>
        <w:t xml:space="preserve">Imagen </w:t>
      </w:r>
      <w:fldSimple w:instr=" SEQ Imagen \* ARABIC ">
        <w:r>
          <w:rPr>
            <w:noProof/>
          </w:rPr>
          <w:t>3</w:t>
        </w:r>
      </w:fldSimple>
      <w:r>
        <w:t xml:space="preserve">: El campo Descripción no estará disponible a los estudiantes, </w:t>
      </w:r>
      <w:r>
        <w:br/>
        <w:t>salvo marcando la opción indicada</w:t>
      </w:r>
    </w:p>
    <w:p w:rsidR="006F6F02" w:rsidRDefault="006F6F02" w:rsidP="006F6F02">
      <w:r>
        <w:t xml:space="preserve">También es importante tener en cuenta que las instrucciones sobre la fase de la evaluación no se mostrarán al estudiante hasta la fase correspondiente, como se puede </w:t>
      </w:r>
      <w:r>
        <w:lastRenderedPageBreak/>
        <w:t xml:space="preserve">ver en la </w:t>
      </w:r>
      <w:r>
        <w:fldChar w:fldCharType="begin"/>
      </w:r>
      <w:r>
        <w:instrText xml:space="preserve"> REF _Ref465753089 \h </w:instrText>
      </w:r>
      <w:r>
        <w:fldChar w:fldCharType="separate"/>
      </w:r>
      <w:r>
        <w:t xml:space="preserve">Imagen </w:t>
      </w:r>
      <w:r>
        <w:rPr>
          <w:noProof/>
        </w:rPr>
        <w:t>4</w:t>
      </w:r>
      <w:r>
        <w:fldChar w:fldCharType="end"/>
      </w:r>
      <w:r>
        <w:t xml:space="preserve">. Será por tanto conveniente anunciar de alguna forma a los estudiantes que deben volver más adelante para completar los requisitos del taller. </w:t>
      </w:r>
    </w:p>
    <w:p w:rsidR="006F6F02" w:rsidRDefault="006F6F02" w:rsidP="006F6F02">
      <w:pPr>
        <w:pStyle w:val="piedefoto0"/>
      </w:pPr>
      <w:r>
        <w:rPr>
          <w:noProof/>
          <w:lang w:eastAsia="es-ES"/>
        </w:rPr>
        <w:drawing>
          <wp:inline distT="0" distB="0" distL="0" distR="0">
            <wp:extent cx="3867150" cy="2200275"/>
            <wp:effectExtent l="19050" t="19050" r="19050" b="28575"/>
            <wp:docPr id="6" name="3 Imagen" descr="entrega_vista_estudia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rega_vista_estudiante.JPG"/>
                    <pic:cNvPicPr/>
                  </pic:nvPicPr>
                  <pic:blipFill>
                    <a:blip r:embed="rId16" cstate="print"/>
                    <a:stretch>
                      <a:fillRect/>
                    </a:stretch>
                  </pic:blipFill>
                  <pic:spPr>
                    <a:xfrm>
                      <a:off x="0" y="0"/>
                      <a:ext cx="3867150" cy="2200275"/>
                    </a:xfrm>
                    <a:prstGeom prst="rect">
                      <a:avLst/>
                    </a:prstGeom>
                    <a:ln>
                      <a:solidFill>
                        <a:schemeClr val="accent1"/>
                      </a:solidFill>
                    </a:ln>
                  </pic:spPr>
                </pic:pic>
              </a:graphicData>
            </a:graphic>
          </wp:inline>
        </w:drawing>
      </w:r>
    </w:p>
    <w:p w:rsidR="006F6F02" w:rsidRDefault="006F6F02" w:rsidP="006F6F02">
      <w:pPr>
        <w:pStyle w:val="piedefoto0"/>
      </w:pPr>
      <w:bookmarkStart w:id="2" w:name="_Ref465753089"/>
      <w:r>
        <w:t xml:space="preserve">Imagen </w:t>
      </w:r>
      <w:fldSimple w:instr=" SEQ Imagen \* ARABIC ">
        <w:r>
          <w:rPr>
            <w:noProof/>
          </w:rPr>
          <w:t>4</w:t>
        </w:r>
      </w:fldSimple>
      <w:bookmarkEnd w:id="2"/>
      <w:r>
        <w:t>: Vista del estudiante</w:t>
      </w:r>
    </w:p>
    <w:p w:rsidR="006F6F02" w:rsidRDefault="006F6F02" w:rsidP="006F6F02">
      <w:r>
        <w:t xml:space="preserve">Por otra parte, el apartado "Parámetros de los envíos" incluye la opción "Permitir envíos atrasados" (ver </w:t>
      </w:r>
      <w:r>
        <w:fldChar w:fldCharType="begin"/>
      </w:r>
      <w:r>
        <w:instrText xml:space="preserve"> REF _Ref465749889 \h </w:instrText>
      </w:r>
      <w:r>
        <w:fldChar w:fldCharType="separate"/>
      </w:r>
      <w:r>
        <w:t xml:space="preserve">Imagen </w:t>
      </w:r>
      <w:r>
        <w:rPr>
          <w:noProof/>
        </w:rPr>
        <w:t>2</w:t>
      </w:r>
      <w:r>
        <w:fldChar w:fldCharType="end"/>
      </w:r>
      <w:r>
        <w:t>), que será comentada en el apartado "</w:t>
      </w:r>
      <w:r w:rsidRPr="002B1899">
        <w:t>¿Cómo vamos avanzando de una fase a otra?</w:t>
      </w:r>
      <w:r>
        <w:t>". También en este apartado se explicarán las opciones de Editar ajustes &gt; Disponibilidad, donde se establecen las fechas de las fases de envíos y evaluación.</w:t>
      </w:r>
    </w:p>
    <w:p w:rsidR="006F6F02" w:rsidRDefault="006F6F02" w:rsidP="006F6F02">
      <w:pPr>
        <w:pStyle w:val="Ttulo1"/>
      </w:pPr>
      <w:bookmarkStart w:id="3" w:name="_Toc466022311"/>
      <w:r w:rsidRPr="0095356C">
        <w:t>¿Cómo evalúan los/las estudiantes a sus compañero/as?</w:t>
      </w:r>
      <w:bookmarkEnd w:id="3"/>
    </w:p>
    <w:p w:rsidR="006F6F02" w:rsidRDefault="006F6F02" w:rsidP="006F6F02">
      <w:pPr>
        <w:pStyle w:val="Ttulo2"/>
      </w:pPr>
      <w:bookmarkStart w:id="4" w:name="_Toc466022312"/>
      <w:r>
        <w:t>1 Estrategia de calificación</w:t>
      </w:r>
      <w:bookmarkEnd w:id="4"/>
    </w:p>
    <w:p w:rsidR="006F6F02" w:rsidRPr="00E9388D" w:rsidRDefault="006F6F02" w:rsidP="006F6F02">
      <w:r>
        <w:t xml:space="preserve">El primer lugar donde empezamos a decidir sobre este aspecto es en </w:t>
      </w:r>
      <w:r w:rsidRPr="00680C0C">
        <w:rPr>
          <w:b/>
        </w:rPr>
        <w:t>Editar Ajustes &gt; Ajustes de calificación &gt; Estrategia de calificación</w:t>
      </w:r>
      <w:r>
        <w:t>.</w:t>
      </w:r>
    </w:p>
    <w:tbl>
      <w:tblPr>
        <w:tblW w:w="5000" w:type="pct"/>
        <w:tblCellSpacing w:w="15" w:type="dxa"/>
        <w:tblBorders>
          <w:top w:val="outset" w:sz="18" w:space="0" w:color="auto"/>
          <w:left w:val="outset" w:sz="18" w:space="0" w:color="auto"/>
          <w:bottom w:val="outset" w:sz="18" w:space="0" w:color="auto"/>
          <w:right w:val="outset" w:sz="18" w:space="0" w:color="auto"/>
        </w:tblBorders>
        <w:tblCellMar>
          <w:top w:w="60" w:type="dxa"/>
          <w:left w:w="60" w:type="dxa"/>
          <w:bottom w:w="60" w:type="dxa"/>
          <w:right w:w="60" w:type="dxa"/>
        </w:tblCellMar>
        <w:tblLook w:val="04A0"/>
      </w:tblPr>
      <w:tblGrid>
        <w:gridCol w:w="1340"/>
        <w:gridCol w:w="1203"/>
        <w:gridCol w:w="1087"/>
        <w:gridCol w:w="965"/>
        <w:gridCol w:w="1028"/>
        <w:gridCol w:w="3091"/>
      </w:tblGrid>
      <w:tr w:rsidR="006F6F02" w:rsidRPr="0095356C" w:rsidTr="006F6F0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9600"/>
            <w:vAlign w:val="center"/>
            <w:hideMark/>
          </w:tcPr>
          <w:p w:rsidR="006F6F02" w:rsidRPr="00E9388D" w:rsidRDefault="006F6F02" w:rsidP="006F6F02">
            <w:pPr>
              <w:pStyle w:val="Sinespaciado"/>
              <w:rPr>
                <w:sz w:val="16"/>
                <w:szCs w:val="16"/>
                <w:lang w:eastAsia="es-ES"/>
              </w:rPr>
            </w:pPr>
            <w:r w:rsidRPr="00E9388D">
              <w:rPr>
                <w:sz w:val="16"/>
                <w:szCs w:val="16"/>
                <w:lang w:eastAsia="es-ES"/>
              </w:rPr>
              <w:t>Tipo de estrategia</w:t>
            </w:r>
          </w:p>
        </w:tc>
        <w:tc>
          <w:tcPr>
            <w:tcW w:w="0" w:type="auto"/>
            <w:tcBorders>
              <w:top w:val="outset" w:sz="6" w:space="0" w:color="auto"/>
              <w:left w:val="outset" w:sz="6" w:space="0" w:color="auto"/>
              <w:bottom w:val="outset" w:sz="6" w:space="0" w:color="auto"/>
              <w:right w:val="outset" w:sz="6" w:space="0" w:color="auto"/>
            </w:tcBorders>
            <w:shd w:val="clear" w:color="auto" w:fill="EF9600"/>
            <w:vAlign w:val="center"/>
            <w:hideMark/>
          </w:tcPr>
          <w:p w:rsidR="006F6F02" w:rsidRPr="00E9388D" w:rsidRDefault="006F6F02" w:rsidP="006F6F02">
            <w:pPr>
              <w:pStyle w:val="Sinespaciado"/>
              <w:rPr>
                <w:sz w:val="16"/>
                <w:szCs w:val="16"/>
                <w:lang w:eastAsia="es-ES"/>
              </w:rPr>
            </w:pPr>
            <w:r w:rsidRPr="00E9388D">
              <w:rPr>
                <w:sz w:val="16"/>
                <w:szCs w:val="16"/>
                <w:lang w:eastAsia="es-ES"/>
              </w:rPr>
              <w:t>Calificación Numérica</w:t>
            </w:r>
          </w:p>
        </w:tc>
        <w:tc>
          <w:tcPr>
            <w:tcW w:w="0" w:type="auto"/>
            <w:tcBorders>
              <w:top w:val="outset" w:sz="6" w:space="0" w:color="auto"/>
              <w:left w:val="outset" w:sz="6" w:space="0" w:color="auto"/>
              <w:bottom w:val="outset" w:sz="6" w:space="0" w:color="auto"/>
              <w:right w:val="outset" w:sz="6" w:space="0" w:color="auto"/>
            </w:tcBorders>
            <w:shd w:val="clear" w:color="auto" w:fill="EF9600"/>
            <w:vAlign w:val="center"/>
            <w:hideMark/>
          </w:tcPr>
          <w:p w:rsidR="006F6F02" w:rsidRPr="00E9388D" w:rsidRDefault="006F6F02" w:rsidP="006F6F02">
            <w:pPr>
              <w:pStyle w:val="Sinespaciado"/>
              <w:rPr>
                <w:sz w:val="16"/>
                <w:szCs w:val="16"/>
                <w:lang w:eastAsia="es-ES"/>
              </w:rPr>
            </w:pPr>
            <w:r w:rsidRPr="00E9388D">
              <w:rPr>
                <w:sz w:val="16"/>
                <w:szCs w:val="16"/>
                <w:lang w:eastAsia="es-ES"/>
              </w:rPr>
              <w:t>Calificación Si/No</w:t>
            </w:r>
          </w:p>
        </w:tc>
        <w:tc>
          <w:tcPr>
            <w:tcW w:w="0" w:type="auto"/>
            <w:tcBorders>
              <w:top w:val="outset" w:sz="6" w:space="0" w:color="auto"/>
              <w:left w:val="outset" w:sz="6" w:space="0" w:color="auto"/>
              <w:bottom w:val="outset" w:sz="6" w:space="0" w:color="auto"/>
              <w:right w:val="outset" w:sz="6" w:space="0" w:color="auto"/>
            </w:tcBorders>
            <w:shd w:val="clear" w:color="auto" w:fill="EF9600"/>
            <w:vAlign w:val="center"/>
            <w:hideMark/>
          </w:tcPr>
          <w:p w:rsidR="006F6F02" w:rsidRPr="00E9388D" w:rsidRDefault="006F6F02" w:rsidP="006F6F02">
            <w:pPr>
              <w:pStyle w:val="Sinespaciado"/>
              <w:rPr>
                <w:sz w:val="16"/>
                <w:szCs w:val="16"/>
                <w:lang w:eastAsia="es-ES"/>
              </w:rPr>
            </w:pPr>
            <w:r w:rsidRPr="00E9388D">
              <w:rPr>
                <w:sz w:val="16"/>
                <w:szCs w:val="16"/>
                <w:lang w:eastAsia="es-ES"/>
              </w:rPr>
              <w:t>Escalas (o niveles)</w:t>
            </w:r>
          </w:p>
        </w:tc>
        <w:tc>
          <w:tcPr>
            <w:tcW w:w="0" w:type="auto"/>
            <w:tcBorders>
              <w:top w:val="outset" w:sz="6" w:space="0" w:color="auto"/>
              <w:left w:val="outset" w:sz="6" w:space="0" w:color="auto"/>
              <w:bottom w:val="outset" w:sz="6" w:space="0" w:color="auto"/>
              <w:right w:val="outset" w:sz="6" w:space="0" w:color="auto"/>
            </w:tcBorders>
            <w:shd w:val="clear" w:color="auto" w:fill="EF9600"/>
            <w:vAlign w:val="center"/>
            <w:hideMark/>
          </w:tcPr>
          <w:p w:rsidR="006F6F02" w:rsidRPr="00E9388D" w:rsidRDefault="006F6F02" w:rsidP="006F6F02">
            <w:pPr>
              <w:pStyle w:val="Sinespaciado"/>
              <w:rPr>
                <w:sz w:val="16"/>
                <w:szCs w:val="16"/>
                <w:lang w:eastAsia="es-ES"/>
              </w:rPr>
            </w:pPr>
            <w:r w:rsidRPr="00E9388D">
              <w:rPr>
                <w:sz w:val="16"/>
                <w:szCs w:val="16"/>
                <w:lang w:eastAsia="es-ES"/>
              </w:rPr>
              <w:t>Comentario</w:t>
            </w:r>
            <w:r>
              <w:rPr>
                <w:sz w:val="16"/>
                <w:szCs w:val="16"/>
                <w:lang w:eastAsia="es-ES"/>
              </w:rPr>
              <w:t>*</w:t>
            </w:r>
          </w:p>
        </w:tc>
        <w:tc>
          <w:tcPr>
            <w:tcW w:w="0" w:type="auto"/>
            <w:tcBorders>
              <w:top w:val="outset" w:sz="6" w:space="0" w:color="auto"/>
              <w:left w:val="outset" w:sz="6" w:space="0" w:color="auto"/>
              <w:bottom w:val="outset" w:sz="6" w:space="0" w:color="auto"/>
              <w:right w:val="outset" w:sz="6" w:space="0" w:color="auto"/>
            </w:tcBorders>
            <w:shd w:val="clear" w:color="auto" w:fill="EF9600"/>
            <w:vAlign w:val="center"/>
            <w:hideMark/>
          </w:tcPr>
          <w:p w:rsidR="006F6F02" w:rsidRPr="00E9388D" w:rsidRDefault="006F6F02" w:rsidP="006F6F02">
            <w:pPr>
              <w:pStyle w:val="Sinespaciado"/>
              <w:rPr>
                <w:sz w:val="16"/>
                <w:szCs w:val="16"/>
                <w:lang w:eastAsia="es-ES"/>
              </w:rPr>
            </w:pPr>
            <w:r w:rsidRPr="00E9388D">
              <w:rPr>
                <w:sz w:val="16"/>
                <w:szCs w:val="16"/>
                <w:lang w:eastAsia="es-ES"/>
              </w:rPr>
              <w:t>Descripción</w:t>
            </w:r>
          </w:p>
        </w:tc>
      </w:tr>
      <w:tr w:rsidR="006F6F02" w:rsidRPr="0095356C" w:rsidTr="006F6F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6F02" w:rsidRPr="00E9388D" w:rsidRDefault="006F6F02" w:rsidP="006F6F02">
            <w:pPr>
              <w:pStyle w:val="Sinespaciado"/>
              <w:rPr>
                <w:sz w:val="16"/>
                <w:szCs w:val="16"/>
                <w:lang w:eastAsia="es-ES"/>
              </w:rPr>
            </w:pPr>
            <w:r w:rsidRPr="00E9388D">
              <w:rPr>
                <w:sz w:val="16"/>
                <w:szCs w:val="16"/>
                <w:lang w:eastAsia="es-ES"/>
              </w:rPr>
              <w:t>Calificación acumulativa</w:t>
            </w:r>
          </w:p>
        </w:tc>
        <w:tc>
          <w:tcPr>
            <w:tcW w:w="0" w:type="auto"/>
            <w:tcBorders>
              <w:top w:val="outset" w:sz="6" w:space="0" w:color="auto"/>
              <w:left w:val="outset" w:sz="6" w:space="0" w:color="auto"/>
              <w:bottom w:val="outset" w:sz="6" w:space="0" w:color="auto"/>
              <w:right w:val="outset" w:sz="6" w:space="0" w:color="auto"/>
            </w:tcBorders>
            <w:vAlign w:val="center"/>
            <w:hideMark/>
          </w:tcPr>
          <w:p w:rsidR="006F6F02" w:rsidRPr="00E9388D" w:rsidRDefault="006F6F02" w:rsidP="006F6F02">
            <w:pPr>
              <w:pStyle w:val="Sinespaciado"/>
              <w:rPr>
                <w:sz w:val="16"/>
                <w:szCs w:val="16"/>
                <w:lang w:eastAsia="es-ES"/>
              </w:rPr>
            </w:pPr>
            <w:r w:rsidRPr="00E9388D">
              <w:rPr>
                <w:sz w:val="16"/>
                <w:szCs w:val="16"/>
                <w:lang w:eastAsia="es-ES"/>
              </w:rPr>
              <w:t>Sí</w:t>
            </w:r>
          </w:p>
        </w:tc>
        <w:tc>
          <w:tcPr>
            <w:tcW w:w="0" w:type="auto"/>
            <w:tcBorders>
              <w:top w:val="outset" w:sz="6" w:space="0" w:color="auto"/>
              <w:left w:val="outset" w:sz="6" w:space="0" w:color="auto"/>
              <w:bottom w:val="outset" w:sz="6" w:space="0" w:color="auto"/>
              <w:right w:val="outset" w:sz="6" w:space="0" w:color="auto"/>
            </w:tcBorders>
            <w:vAlign w:val="center"/>
            <w:hideMark/>
          </w:tcPr>
          <w:p w:rsidR="006F6F02" w:rsidRPr="00E9388D" w:rsidRDefault="006F6F02" w:rsidP="006F6F02">
            <w:pPr>
              <w:pStyle w:val="Sinespaciado"/>
              <w:rPr>
                <w:sz w:val="16"/>
                <w:szCs w:val="16"/>
                <w:lang w:eastAsia="es-ES"/>
              </w:rPr>
            </w:pPr>
            <w:r w:rsidRPr="00E9388D">
              <w:rPr>
                <w:sz w:val="16"/>
                <w:szCs w:val="16"/>
                <w:lang w:eastAsia="es-ES"/>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6F6F02" w:rsidRPr="00E9388D" w:rsidRDefault="006F6F02" w:rsidP="006F6F02">
            <w:pPr>
              <w:pStyle w:val="Sinespaciado"/>
              <w:rPr>
                <w:sz w:val="16"/>
                <w:szCs w:val="16"/>
                <w:lang w:eastAsia="es-ES"/>
              </w:rPr>
            </w:pPr>
            <w:r w:rsidRPr="00E9388D">
              <w:rPr>
                <w:sz w:val="16"/>
                <w:szCs w:val="16"/>
                <w:lang w:eastAsia="es-ES"/>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6F6F02" w:rsidRPr="00E9388D" w:rsidRDefault="006F6F02" w:rsidP="006F6F02">
            <w:pPr>
              <w:pStyle w:val="Sinespaciado"/>
              <w:rPr>
                <w:sz w:val="16"/>
                <w:szCs w:val="16"/>
                <w:lang w:eastAsia="es-ES"/>
              </w:rPr>
            </w:pPr>
            <w:r w:rsidRPr="00E9388D">
              <w:rPr>
                <w:sz w:val="16"/>
                <w:szCs w:val="16"/>
                <w:lang w:eastAsia="es-ES"/>
              </w:rPr>
              <w:t>Sí</w:t>
            </w:r>
          </w:p>
        </w:tc>
        <w:tc>
          <w:tcPr>
            <w:tcW w:w="0" w:type="auto"/>
            <w:tcBorders>
              <w:top w:val="outset" w:sz="6" w:space="0" w:color="auto"/>
              <w:left w:val="outset" w:sz="6" w:space="0" w:color="auto"/>
              <w:bottom w:val="outset" w:sz="6" w:space="0" w:color="auto"/>
              <w:right w:val="outset" w:sz="6" w:space="0" w:color="auto"/>
            </w:tcBorders>
            <w:vAlign w:val="center"/>
            <w:hideMark/>
          </w:tcPr>
          <w:p w:rsidR="006F6F02" w:rsidRPr="00E9388D" w:rsidRDefault="006F6F02" w:rsidP="006F6F02">
            <w:pPr>
              <w:pStyle w:val="Sinespaciado"/>
              <w:rPr>
                <w:sz w:val="16"/>
                <w:szCs w:val="16"/>
                <w:lang w:eastAsia="es-ES"/>
              </w:rPr>
            </w:pPr>
            <w:r w:rsidRPr="00E9388D">
              <w:rPr>
                <w:sz w:val="16"/>
                <w:szCs w:val="16"/>
                <w:lang w:eastAsia="es-ES"/>
              </w:rPr>
              <w:t>Se realizan comentarios y calificaciones sobre los aspectos especificados.</w:t>
            </w:r>
          </w:p>
        </w:tc>
      </w:tr>
      <w:tr w:rsidR="006F6F02" w:rsidRPr="0095356C" w:rsidTr="006F6F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6F02" w:rsidRPr="00E9388D" w:rsidRDefault="006F6F02" w:rsidP="006F6F02">
            <w:pPr>
              <w:pStyle w:val="Sinespaciado"/>
              <w:rPr>
                <w:sz w:val="16"/>
                <w:szCs w:val="16"/>
                <w:lang w:eastAsia="es-ES"/>
              </w:rPr>
            </w:pPr>
            <w:r w:rsidRPr="00E9388D">
              <w:rPr>
                <w:sz w:val="16"/>
                <w:szCs w:val="16"/>
                <w:lang w:eastAsia="es-ES"/>
              </w:rPr>
              <w:t>Comentarios</w:t>
            </w:r>
          </w:p>
        </w:tc>
        <w:tc>
          <w:tcPr>
            <w:tcW w:w="0" w:type="auto"/>
            <w:tcBorders>
              <w:top w:val="outset" w:sz="6" w:space="0" w:color="auto"/>
              <w:left w:val="outset" w:sz="6" w:space="0" w:color="auto"/>
              <w:bottom w:val="outset" w:sz="6" w:space="0" w:color="auto"/>
              <w:right w:val="outset" w:sz="6" w:space="0" w:color="auto"/>
            </w:tcBorders>
            <w:vAlign w:val="center"/>
            <w:hideMark/>
          </w:tcPr>
          <w:p w:rsidR="006F6F02" w:rsidRPr="00E9388D" w:rsidRDefault="006F6F02" w:rsidP="006F6F02">
            <w:pPr>
              <w:pStyle w:val="Sinespaciado"/>
              <w:rPr>
                <w:sz w:val="16"/>
                <w:szCs w:val="16"/>
                <w:lang w:eastAsia="es-ES"/>
              </w:rPr>
            </w:pPr>
            <w:r w:rsidRPr="00E9388D">
              <w:rPr>
                <w:sz w:val="16"/>
                <w:szCs w:val="16"/>
                <w:lang w:eastAsia="es-ES"/>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6F6F02" w:rsidRPr="00E9388D" w:rsidRDefault="006F6F02" w:rsidP="006F6F02">
            <w:pPr>
              <w:pStyle w:val="Sinespaciado"/>
              <w:rPr>
                <w:sz w:val="16"/>
                <w:szCs w:val="16"/>
                <w:lang w:eastAsia="es-ES"/>
              </w:rPr>
            </w:pPr>
            <w:r w:rsidRPr="00E9388D">
              <w:rPr>
                <w:sz w:val="16"/>
                <w:szCs w:val="16"/>
                <w:lang w:eastAsia="es-ES"/>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6F6F02" w:rsidRPr="00E9388D" w:rsidRDefault="006F6F02" w:rsidP="006F6F02">
            <w:pPr>
              <w:pStyle w:val="Sinespaciado"/>
              <w:rPr>
                <w:sz w:val="16"/>
                <w:szCs w:val="16"/>
                <w:lang w:eastAsia="es-ES"/>
              </w:rPr>
            </w:pPr>
            <w:r w:rsidRPr="00E9388D">
              <w:rPr>
                <w:sz w:val="16"/>
                <w:szCs w:val="16"/>
                <w:lang w:eastAsia="es-ES"/>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6F6F02" w:rsidRPr="00E9388D" w:rsidRDefault="006F6F02" w:rsidP="006F6F02">
            <w:pPr>
              <w:pStyle w:val="Sinespaciado"/>
              <w:rPr>
                <w:sz w:val="16"/>
                <w:szCs w:val="16"/>
                <w:lang w:eastAsia="es-ES"/>
              </w:rPr>
            </w:pPr>
            <w:r w:rsidRPr="00E9388D">
              <w:rPr>
                <w:sz w:val="16"/>
                <w:szCs w:val="16"/>
                <w:lang w:eastAsia="es-ES"/>
              </w:rPr>
              <w:t>Sí</w:t>
            </w:r>
          </w:p>
        </w:tc>
        <w:tc>
          <w:tcPr>
            <w:tcW w:w="0" w:type="auto"/>
            <w:tcBorders>
              <w:top w:val="outset" w:sz="6" w:space="0" w:color="auto"/>
              <w:left w:val="outset" w:sz="6" w:space="0" w:color="auto"/>
              <w:bottom w:val="outset" w:sz="6" w:space="0" w:color="auto"/>
              <w:right w:val="outset" w:sz="6" w:space="0" w:color="auto"/>
            </w:tcBorders>
            <w:vAlign w:val="center"/>
            <w:hideMark/>
          </w:tcPr>
          <w:p w:rsidR="006F6F02" w:rsidRPr="00E9388D" w:rsidRDefault="006F6F02" w:rsidP="006F6F02">
            <w:pPr>
              <w:pStyle w:val="Sinespaciado"/>
              <w:rPr>
                <w:sz w:val="16"/>
                <w:szCs w:val="16"/>
                <w:lang w:eastAsia="es-ES"/>
              </w:rPr>
            </w:pPr>
            <w:r w:rsidRPr="00E9388D">
              <w:rPr>
                <w:sz w:val="16"/>
                <w:szCs w:val="16"/>
                <w:lang w:eastAsia="es-ES"/>
              </w:rPr>
              <w:t>Se hacen comentarios sobre aspectos específicos, pero no se califica.</w:t>
            </w:r>
          </w:p>
        </w:tc>
      </w:tr>
      <w:tr w:rsidR="006F6F02" w:rsidRPr="0095356C" w:rsidTr="006F6F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6F02" w:rsidRPr="00E9388D" w:rsidRDefault="006F6F02" w:rsidP="006F6F02">
            <w:pPr>
              <w:pStyle w:val="Sinespaciado"/>
              <w:rPr>
                <w:sz w:val="16"/>
                <w:szCs w:val="16"/>
                <w:lang w:eastAsia="es-ES"/>
              </w:rPr>
            </w:pPr>
            <w:r w:rsidRPr="00E9388D">
              <w:rPr>
                <w:sz w:val="16"/>
                <w:szCs w:val="16"/>
                <w:lang w:eastAsia="es-ES"/>
              </w:rPr>
              <w:t>Número de errores</w:t>
            </w:r>
          </w:p>
        </w:tc>
        <w:tc>
          <w:tcPr>
            <w:tcW w:w="0" w:type="auto"/>
            <w:tcBorders>
              <w:top w:val="outset" w:sz="6" w:space="0" w:color="auto"/>
              <w:left w:val="outset" w:sz="6" w:space="0" w:color="auto"/>
              <w:bottom w:val="outset" w:sz="6" w:space="0" w:color="auto"/>
              <w:right w:val="outset" w:sz="6" w:space="0" w:color="auto"/>
            </w:tcBorders>
            <w:vAlign w:val="center"/>
            <w:hideMark/>
          </w:tcPr>
          <w:p w:rsidR="006F6F02" w:rsidRPr="00E9388D" w:rsidRDefault="006F6F02" w:rsidP="006F6F02">
            <w:pPr>
              <w:pStyle w:val="Sinespaciado"/>
              <w:rPr>
                <w:sz w:val="16"/>
                <w:szCs w:val="16"/>
                <w:lang w:eastAsia="es-ES"/>
              </w:rPr>
            </w:pPr>
            <w:r w:rsidRPr="00E9388D">
              <w:rPr>
                <w:sz w:val="16"/>
                <w:szCs w:val="16"/>
                <w:lang w:eastAsia="es-ES"/>
              </w:rPr>
              <w:t>No</w:t>
            </w:r>
            <w:r>
              <w:rPr>
                <w:sz w:val="16"/>
                <w:szCs w:val="16"/>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F6F02" w:rsidRPr="00E9388D" w:rsidRDefault="006F6F02" w:rsidP="006F6F02">
            <w:pPr>
              <w:pStyle w:val="Sinespaciado"/>
              <w:rPr>
                <w:sz w:val="16"/>
                <w:szCs w:val="16"/>
                <w:lang w:eastAsia="es-ES"/>
              </w:rPr>
            </w:pPr>
            <w:r w:rsidRPr="00E9388D">
              <w:rPr>
                <w:sz w:val="16"/>
                <w:szCs w:val="16"/>
                <w:lang w:eastAsia="es-ES"/>
              </w:rPr>
              <w:t>Sí</w:t>
            </w:r>
          </w:p>
        </w:tc>
        <w:tc>
          <w:tcPr>
            <w:tcW w:w="0" w:type="auto"/>
            <w:tcBorders>
              <w:top w:val="outset" w:sz="6" w:space="0" w:color="auto"/>
              <w:left w:val="outset" w:sz="6" w:space="0" w:color="auto"/>
              <w:bottom w:val="outset" w:sz="6" w:space="0" w:color="auto"/>
              <w:right w:val="outset" w:sz="6" w:space="0" w:color="auto"/>
            </w:tcBorders>
            <w:vAlign w:val="center"/>
            <w:hideMark/>
          </w:tcPr>
          <w:p w:rsidR="006F6F02" w:rsidRPr="00E9388D" w:rsidRDefault="006F6F02" w:rsidP="006F6F02">
            <w:pPr>
              <w:pStyle w:val="Sinespaciado"/>
              <w:rPr>
                <w:sz w:val="16"/>
                <w:szCs w:val="16"/>
                <w:lang w:eastAsia="es-ES"/>
              </w:rPr>
            </w:pPr>
            <w:r w:rsidRPr="00E9388D">
              <w:rPr>
                <w:sz w:val="16"/>
                <w:szCs w:val="16"/>
                <w:lang w:eastAsia="es-ES"/>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6F6F02" w:rsidRPr="00E9388D" w:rsidRDefault="006F6F02" w:rsidP="006F6F02">
            <w:pPr>
              <w:pStyle w:val="Sinespaciado"/>
              <w:rPr>
                <w:sz w:val="16"/>
                <w:szCs w:val="16"/>
                <w:lang w:eastAsia="es-ES"/>
              </w:rPr>
            </w:pPr>
            <w:r w:rsidRPr="00E9388D">
              <w:rPr>
                <w:sz w:val="16"/>
                <w:szCs w:val="16"/>
                <w:lang w:eastAsia="es-ES"/>
              </w:rPr>
              <w:t>Sí</w:t>
            </w:r>
          </w:p>
        </w:tc>
        <w:tc>
          <w:tcPr>
            <w:tcW w:w="0" w:type="auto"/>
            <w:tcBorders>
              <w:top w:val="outset" w:sz="6" w:space="0" w:color="auto"/>
              <w:left w:val="outset" w:sz="6" w:space="0" w:color="auto"/>
              <w:bottom w:val="outset" w:sz="6" w:space="0" w:color="auto"/>
              <w:right w:val="outset" w:sz="6" w:space="0" w:color="auto"/>
            </w:tcBorders>
            <w:vAlign w:val="center"/>
            <w:hideMark/>
          </w:tcPr>
          <w:p w:rsidR="006F6F02" w:rsidRPr="00E9388D" w:rsidRDefault="006F6F02" w:rsidP="006F6F02">
            <w:pPr>
              <w:pStyle w:val="Sinespaciado"/>
              <w:rPr>
                <w:sz w:val="16"/>
                <w:szCs w:val="16"/>
                <w:lang w:eastAsia="es-ES"/>
              </w:rPr>
            </w:pPr>
            <w:r w:rsidRPr="00E9388D">
              <w:rPr>
                <w:sz w:val="16"/>
                <w:szCs w:val="16"/>
                <w:lang w:eastAsia="es-ES"/>
              </w:rPr>
              <w:t>Se realizan comentarios y una calificación tipo sí/no sobre las afirmaciones realizadas.</w:t>
            </w:r>
          </w:p>
        </w:tc>
      </w:tr>
      <w:tr w:rsidR="006F6F02" w:rsidRPr="0095356C" w:rsidTr="006F6F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6F02" w:rsidRPr="00E9388D" w:rsidRDefault="006F6F02" w:rsidP="006F6F02">
            <w:pPr>
              <w:pStyle w:val="Sinespaciado"/>
              <w:rPr>
                <w:sz w:val="16"/>
                <w:szCs w:val="16"/>
                <w:lang w:eastAsia="es-ES"/>
              </w:rPr>
            </w:pPr>
            <w:r w:rsidRPr="00E9388D">
              <w:rPr>
                <w:sz w:val="16"/>
                <w:szCs w:val="16"/>
                <w:lang w:eastAsia="es-ES"/>
              </w:rPr>
              <w:t>Rúbrica</w:t>
            </w:r>
          </w:p>
        </w:tc>
        <w:tc>
          <w:tcPr>
            <w:tcW w:w="0" w:type="auto"/>
            <w:tcBorders>
              <w:top w:val="outset" w:sz="6" w:space="0" w:color="auto"/>
              <w:left w:val="outset" w:sz="6" w:space="0" w:color="auto"/>
              <w:bottom w:val="outset" w:sz="6" w:space="0" w:color="auto"/>
              <w:right w:val="outset" w:sz="6" w:space="0" w:color="auto"/>
            </w:tcBorders>
            <w:vAlign w:val="center"/>
            <w:hideMark/>
          </w:tcPr>
          <w:p w:rsidR="006F6F02" w:rsidRPr="00E9388D" w:rsidRDefault="006F6F02" w:rsidP="006F6F02">
            <w:pPr>
              <w:pStyle w:val="Sinespaciado"/>
              <w:rPr>
                <w:sz w:val="16"/>
                <w:szCs w:val="16"/>
                <w:lang w:eastAsia="es-ES"/>
              </w:rPr>
            </w:pPr>
            <w:r w:rsidRPr="00E9388D">
              <w:rPr>
                <w:sz w:val="16"/>
                <w:szCs w:val="16"/>
                <w:lang w:eastAsia="es-ES"/>
              </w:rPr>
              <w:t>No</w:t>
            </w:r>
            <w:r>
              <w:rPr>
                <w:sz w:val="16"/>
                <w:szCs w:val="16"/>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F6F02" w:rsidRPr="00E9388D" w:rsidRDefault="006F6F02" w:rsidP="006F6F02">
            <w:pPr>
              <w:pStyle w:val="Sinespaciado"/>
              <w:rPr>
                <w:sz w:val="16"/>
                <w:szCs w:val="16"/>
                <w:lang w:eastAsia="es-ES"/>
              </w:rPr>
            </w:pPr>
            <w:r w:rsidRPr="00E9388D">
              <w:rPr>
                <w:sz w:val="16"/>
                <w:szCs w:val="16"/>
                <w:lang w:eastAsia="es-ES"/>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6F6F02" w:rsidRPr="00E9388D" w:rsidRDefault="006F6F02" w:rsidP="006F6F02">
            <w:pPr>
              <w:pStyle w:val="Sinespaciado"/>
              <w:rPr>
                <w:sz w:val="16"/>
                <w:szCs w:val="16"/>
                <w:lang w:eastAsia="es-ES"/>
              </w:rPr>
            </w:pPr>
            <w:r w:rsidRPr="00E9388D">
              <w:rPr>
                <w:sz w:val="16"/>
                <w:szCs w:val="16"/>
                <w:lang w:eastAsia="es-ES"/>
              </w:rPr>
              <w:t>Sí</w:t>
            </w:r>
          </w:p>
        </w:tc>
        <w:tc>
          <w:tcPr>
            <w:tcW w:w="0" w:type="auto"/>
            <w:tcBorders>
              <w:top w:val="outset" w:sz="6" w:space="0" w:color="auto"/>
              <w:left w:val="outset" w:sz="6" w:space="0" w:color="auto"/>
              <w:bottom w:val="outset" w:sz="6" w:space="0" w:color="auto"/>
              <w:right w:val="outset" w:sz="6" w:space="0" w:color="auto"/>
            </w:tcBorders>
            <w:vAlign w:val="center"/>
            <w:hideMark/>
          </w:tcPr>
          <w:p w:rsidR="006F6F02" w:rsidRPr="00E9388D" w:rsidRDefault="006F6F02" w:rsidP="006F6F02">
            <w:pPr>
              <w:pStyle w:val="Sinespaciado"/>
              <w:rPr>
                <w:sz w:val="16"/>
                <w:szCs w:val="16"/>
                <w:lang w:eastAsia="es-ES"/>
              </w:rPr>
            </w:pPr>
            <w:r w:rsidRPr="00E9388D">
              <w:rPr>
                <w:sz w:val="16"/>
                <w:szCs w:val="16"/>
                <w:lang w:eastAsia="es-ES"/>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6F6F02" w:rsidRPr="00E9388D" w:rsidRDefault="006F6F02" w:rsidP="006F6F02">
            <w:pPr>
              <w:pStyle w:val="Sinespaciado"/>
              <w:rPr>
                <w:sz w:val="16"/>
                <w:szCs w:val="16"/>
                <w:lang w:eastAsia="es-ES"/>
              </w:rPr>
            </w:pPr>
            <w:r w:rsidRPr="00E9388D">
              <w:rPr>
                <w:sz w:val="16"/>
                <w:szCs w:val="16"/>
                <w:lang w:eastAsia="es-ES"/>
              </w:rPr>
              <w:t>Se realiza una evaluación de nivel respecto a los criterios especificados.</w:t>
            </w:r>
          </w:p>
        </w:tc>
      </w:tr>
    </w:tbl>
    <w:p w:rsidR="006F6F02" w:rsidRPr="00E9388D" w:rsidRDefault="006F6F02" w:rsidP="00983119">
      <w:pPr>
        <w:jc w:val="left"/>
        <w:rPr>
          <w:sz w:val="16"/>
          <w:szCs w:val="16"/>
          <w:lang w:eastAsia="es-ES"/>
        </w:rPr>
      </w:pPr>
      <w:r>
        <w:rPr>
          <w:sz w:val="16"/>
          <w:szCs w:val="16"/>
          <w:lang w:eastAsia="es-ES"/>
        </w:rPr>
        <w:t>* Los comentarios pueden deshabilitarse o hacerse opcionales</w:t>
      </w:r>
      <w:r>
        <w:rPr>
          <w:sz w:val="16"/>
          <w:szCs w:val="16"/>
          <w:lang w:eastAsia="es-ES"/>
        </w:rPr>
        <w:br/>
        <w:t>** La calificación acaba concretándose en una cifra, pero en base a las elecciones basadas en criterios del evaluador</w:t>
      </w:r>
      <w:r>
        <w:rPr>
          <w:sz w:val="16"/>
          <w:szCs w:val="16"/>
          <w:lang w:eastAsia="es-ES"/>
        </w:rPr>
        <w:br/>
      </w:r>
      <w:r w:rsidRPr="00E9388D">
        <w:rPr>
          <w:sz w:val="16"/>
          <w:szCs w:val="16"/>
        </w:rPr>
        <w:t xml:space="preserve">Esta tabla reproduce de forma casi idéntica la tabla que se puede encontrar en la página 179 del manual </w:t>
      </w:r>
      <w:hyperlink r:id="rId17" w:history="1">
        <w:proofErr w:type="spellStart"/>
        <w:r w:rsidRPr="00E9388D">
          <w:rPr>
            <w:rStyle w:val="Hipervnculo"/>
            <w:sz w:val="16"/>
            <w:szCs w:val="16"/>
          </w:rPr>
          <w:t>Moodle</w:t>
        </w:r>
        <w:proofErr w:type="spellEnd"/>
        <w:r w:rsidRPr="00E9388D">
          <w:rPr>
            <w:rStyle w:val="Hipervnculo"/>
            <w:sz w:val="16"/>
            <w:szCs w:val="16"/>
          </w:rPr>
          <w:t xml:space="preserve"> 2.4 para el profesor</w:t>
        </w:r>
      </w:hyperlink>
      <w:r w:rsidRPr="00E9388D">
        <w:rPr>
          <w:sz w:val="16"/>
          <w:szCs w:val="16"/>
        </w:rPr>
        <w:t xml:space="preserve"> de Conde Vides et al. (Gabinete de Tele-Educación de la Universidad Politécnica de Madrid).</w:t>
      </w:r>
    </w:p>
    <w:p w:rsidR="006F6F02" w:rsidRDefault="006F6F02" w:rsidP="006F6F02">
      <w:pPr>
        <w:pStyle w:val="piedefoto0"/>
      </w:pPr>
      <w:r>
        <w:t xml:space="preserve">Tabla </w:t>
      </w:r>
      <w:fldSimple w:instr=" SEQ Tabla \* ARABIC ">
        <w:r>
          <w:rPr>
            <w:noProof/>
          </w:rPr>
          <w:t>1</w:t>
        </w:r>
      </w:fldSimple>
      <w:r>
        <w:t>: Estrategias de evaluación</w:t>
      </w:r>
    </w:p>
    <w:p w:rsidR="006F6F02" w:rsidRDefault="006F6F02" w:rsidP="006F6F02">
      <w:r>
        <w:t xml:space="preserve">En este apartado también se establecen los pesos relativos de los envíos y la evaluación (Ver </w:t>
      </w:r>
      <w:r>
        <w:fldChar w:fldCharType="begin"/>
      </w:r>
      <w:r>
        <w:instrText xml:space="preserve"> REF _Ref465753228 \h </w:instrText>
      </w:r>
      <w:r>
        <w:fldChar w:fldCharType="separate"/>
      </w:r>
      <w:r>
        <w:t xml:space="preserve">Imagen </w:t>
      </w:r>
      <w:r>
        <w:rPr>
          <w:noProof/>
        </w:rPr>
        <w:t>5</w:t>
      </w:r>
      <w:r>
        <w:fldChar w:fldCharType="end"/>
      </w:r>
      <w:r>
        <w:t xml:space="preserve">). La calificación obtenida por las evaluaciones otorgadas se calcula en </w:t>
      </w:r>
      <w:r>
        <w:lastRenderedPageBreak/>
        <w:t xml:space="preserve">función de su ajuste con las evaluaciones otorgadas a estos mismos trabajos por otros compañeros. Este cálculo podrá ser ponderado por el docente en la fase Calificación de evaluaciones. </w:t>
      </w:r>
      <w:r w:rsidR="00E118F7">
        <w:t>Para más información, consultar el apartado ¿Cómo validamos las notas y cerramos la actividad</w:t>
      </w:r>
      <w:proofErr w:type="gramStart"/>
      <w:r w:rsidR="00E118F7">
        <w:t>?.</w:t>
      </w:r>
      <w:proofErr w:type="gramEnd"/>
    </w:p>
    <w:p w:rsidR="006F6F02" w:rsidRDefault="006F6F02" w:rsidP="006F6F02">
      <w:pPr>
        <w:pStyle w:val="piedefoto0"/>
      </w:pPr>
      <w:r>
        <w:rPr>
          <w:noProof/>
          <w:lang w:eastAsia="es-ES"/>
        </w:rPr>
        <w:drawing>
          <wp:inline distT="0" distB="0" distL="0" distR="0">
            <wp:extent cx="2937510" cy="1468755"/>
            <wp:effectExtent l="19050" t="19050" r="15240" b="17145"/>
            <wp:docPr id="7" name="4 Imagen" descr="ajustes_calific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ustes_calificacion.JPG"/>
                    <pic:cNvPicPr/>
                  </pic:nvPicPr>
                  <pic:blipFill>
                    <a:blip r:embed="rId18" cstate="print"/>
                    <a:stretch>
                      <a:fillRect/>
                    </a:stretch>
                  </pic:blipFill>
                  <pic:spPr>
                    <a:xfrm>
                      <a:off x="0" y="0"/>
                      <a:ext cx="2937510" cy="1468755"/>
                    </a:xfrm>
                    <a:prstGeom prst="rect">
                      <a:avLst/>
                    </a:prstGeom>
                    <a:ln>
                      <a:solidFill>
                        <a:schemeClr val="accent1"/>
                      </a:solidFill>
                    </a:ln>
                  </pic:spPr>
                </pic:pic>
              </a:graphicData>
            </a:graphic>
          </wp:inline>
        </w:drawing>
      </w:r>
    </w:p>
    <w:p w:rsidR="006F6F02" w:rsidRDefault="006F6F02" w:rsidP="006F6F02">
      <w:pPr>
        <w:pStyle w:val="piedefoto0"/>
      </w:pPr>
      <w:bookmarkStart w:id="5" w:name="_Ref465753228"/>
      <w:r>
        <w:t xml:space="preserve">Imagen </w:t>
      </w:r>
      <w:fldSimple w:instr=" SEQ Imagen \* ARABIC ">
        <w:r>
          <w:rPr>
            <w:noProof/>
          </w:rPr>
          <w:t>5</w:t>
        </w:r>
      </w:fldSimple>
      <w:bookmarkEnd w:id="5"/>
      <w:r>
        <w:t>: Ajustes de calificación</w:t>
      </w:r>
    </w:p>
    <w:p w:rsidR="006F6F02" w:rsidRDefault="006F6F02" w:rsidP="006F6F02">
      <w:pPr>
        <w:pStyle w:val="Ttulo2"/>
      </w:pPr>
      <w:bookmarkStart w:id="6" w:name="_Toc466022313"/>
      <w:r>
        <w:t>2 Editar ajustes &gt; Configuración de la evaluación</w:t>
      </w:r>
      <w:bookmarkEnd w:id="6"/>
    </w:p>
    <w:p w:rsidR="006F6F02" w:rsidRDefault="006F6F02" w:rsidP="006F6F02">
      <w:r>
        <w:t>A pesar del nombre de este apartado sólo nos permite dos acciones:</w:t>
      </w:r>
    </w:p>
    <w:p w:rsidR="006F6F02" w:rsidRDefault="006F6F02" w:rsidP="006F6F02">
      <w:pPr>
        <w:pStyle w:val="Prrafodelista"/>
        <w:numPr>
          <w:ilvl w:val="0"/>
          <w:numId w:val="11"/>
        </w:numPr>
        <w:jc w:val="left"/>
      </w:pPr>
      <w:r>
        <w:t>Redactar las instrucciones para la evaluación por pares que deben realizar los estudiantes. Los estudiantes verán estas instrucciones cuando se alcance esta fase, debajo de las instrucciones para el envío.</w:t>
      </w:r>
    </w:p>
    <w:p w:rsidR="006F6F02" w:rsidRDefault="006F6F02" w:rsidP="006F6F02">
      <w:pPr>
        <w:pStyle w:val="Prrafodelista"/>
        <w:numPr>
          <w:ilvl w:val="0"/>
          <w:numId w:val="11"/>
        </w:numPr>
        <w:jc w:val="left"/>
      </w:pPr>
      <w:r>
        <w:t xml:space="preserve"> Determinar si los estudiantes deben auto-evaluar su propio trabajo antes de evaluar el de sus compañeros. </w:t>
      </w:r>
    </w:p>
    <w:p w:rsidR="006F6F02" w:rsidRDefault="006F6F02" w:rsidP="006F6F02">
      <w:pPr>
        <w:pStyle w:val="piedefoto0"/>
      </w:pPr>
      <w:r>
        <w:rPr>
          <w:noProof/>
          <w:lang w:eastAsia="es-ES"/>
        </w:rPr>
        <w:drawing>
          <wp:inline distT="0" distB="0" distL="0" distR="0">
            <wp:extent cx="4681238" cy="1131728"/>
            <wp:effectExtent l="19050" t="19050" r="24112" b="11272"/>
            <wp:docPr id="8" name="7 Imagen" descr="instrucciones_evalu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cciones_evaluacion.PNG"/>
                    <pic:cNvPicPr/>
                  </pic:nvPicPr>
                  <pic:blipFill>
                    <a:blip r:embed="rId19" cstate="print"/>
                    <a:stretch>
                      <a:fillRect/>
                    </a:stretch>
                  </pic:blipFill>
                  <pic:spPr>
                    <a:xfrm>
                      <a:off x="0" y="0"/>
                      <a:ext cx="4681238" cy="1131728"/>
                    </a:xfrm>
                    <a:prstGeom prst="rect">
                      <a:avLst/>
                    </a:prstGeom>
                    <a:ln>
                      <a:solidFill>
                        <a:schemeClr val="accent1"/>
                      </a:solidFill>
                    </a:ln>
                  </pic:spPr>
                </pic:pic>
              </a:graphicData>
            </a:graphic>
          </wp:inline>
        </w:drawing>
      </w:r>
    </w:p>
    <w:p w:rsidR="006F6F02" w:rsidRDefault="006F6F02" w:rsidP="006F6F02">
      <w:pPr>
        <w:pStyle w:val="piedefoto0"/>
      </w:pPr>
      <w:r>
        <w:t xml:space="preserve">Imagen </w:t>
      </w:r>
      <w:fldSimple w:instr=" SEQ Imagen \* ARABIC ">
        <w:r>
          <w:rPr>
            <w:noProof/>
          </w:rPr>
          <w:t>6</w:t>
        </w:r>
      </w:fldSimple>
      <w:r>
        <w:t>: Configuración de la evaluación</w:t>
      </w:r>
    </w:p>
    <w:p w:rsidR="006F6F02" w:rsidRDefault="006F6F02" w:rsidP="006F6F02">
      <w:pPr>
        <w:pStyle w:val="piedefoto0"/>
      </w:pPr>
      <w:r>
        <w:rPr>
          <w:noProof/>
          <w:lang w:eastAsia="es-ES"/>
        </w:rPr>
        <w:drawing>
          <wp:inline distT="0" distB="0" distL="0" distR="0">
            <wp:extent cx="3008139" cy="1690133"/>
            <wp:effectExtent l="19050" t="19050" r="20811" b="24367"/>
            <wp:docPr id="9" name="8 Imagen" descr="vista_estudiante_instrucciones_ev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ta_estudiante_instrucciones_eval.gif"/>
                    <pic:cNvPicPr/>
                  </pic:nvPicPr>
                  <pic:blipFill>
                    <a:blip r:embed="rId20" cstate="print"/>
                    <a:stretch>
                      <a:fillRect/>
                    </a:stretch>
                  </pic:blipFill>
                  <pic:spPr>
                    <a:xfrm>
                      <a:off x="0" y="0"/>
                      <a:ext cx="3010081" cy="1691224"/>
                    </a:xfrm>
                    <a:prstGeom prst="rect">
                      <a:avLst/>
                    </a:prstGeom>
                    <a:ln>
                      <a:solidFill>
                        <a:schemeClr val="accent1"/>
                      </a:solidFill>
                    </a:ln>
                  </pic:spPr>
                </pic:pic>
              </a:graphicData>
            </a:graphic>
          </wp:inline>
        </w:drawing>
      </w:r>
    </w:p>
    <w:p w:rsidR="006F6F02" w:rsidRPr="00527A6F" w:rsidRDefault="006F6F02" w:rsidP="006F6F02">
      <w:pPr>
        <w:pStyle w:val="piedefoto0"/>
      </w:pPr>
      <w:r>
        <w:t xml:space="preserve">Imagen </w:t>
      </w:r>
      <w:fldSimple w:instr=" SEQ Imagen \* ARABIC ">
        <w:r>
          <w:rPr>
            <w:noProof/>
          </w:rPr>
          <w:t>7</w:t>
        </w:r>
      </w:fldSimple>
      <w:r>
        <w:t>: Los estudiantes ven las instrucciones de evaluación  en la fase correspondiente</w:t>
      </w:r>
    </w:p>
    <w:p w:rsidR="006F6F02" w:rsidRDefault="006F6F02" w:rsidP="006F6F02">
      <w:pPr>
        <w:pStyle w:val="Ttulo2"/>
      </w:pPr>
      <w:bookmarkStart w:id="7" w:name="_Toc466022314"/>
      <w:r>
        <w:lastRenderedPageBreak/>
        <w:t>3 Editar ajustes &gt; Comentario: habilitar o no esta opción en la evaluación por pares</w:t>
      </w:r>
      <w:bookmarkEnd w:id="7"/>
    </w:p>
    <w:p w:rsidR="006F6F02" w:rsidRDefault="006F6F02" w:rsidP="006F6F02">
      <w:r>
        <w:t xml:space="preserve">En el apartado Editar ajustes &gt; Comentario se pueden determinar las opciones de retroalimentación con las que contarán los estudiantes para evaluar los trabajos de sus compañeros. Es importante distinguir entre (ver </w:t>
      </w:r>
      <w:r>
        <w:fldChar w:fldCharType="begin"/>
      </w:r>
      <w:r>
        <w:instrText xml:space="preserve"> REF _Ref465755748 \h </w:instrText>
      </w:r>
      <w:r>
        <w:fldChar w:fldCharType="separate"/>
      </w:r>
      <w:r>
        <w:t xml:space="preserve">Imagen </w:t>
      </w:r>
      <w:r>
        <w:rPr>
          <w:noProof/>
        </w:rPr>
        <w:t>6</w:t>
      </w:r>
      <w:r>
        <w:fldChar w:fldCharType="end"/>
      </w:r>
      <w:r>
        <w:t>)</w:t>
      </w:r>
    </w:p>
    <w:p w:rsidR="006F6F02" w:rsidRDefault="006F6F02" w:rsidP="006F6F02">
      <w:pPr>
        <w:pStyle w:val="Prrafodelista"/>
        <w:numPr>
          <w:ilvl w:val="0"/>
          <w:numId w:val="9"/>
        </w:numPr>
        <w:jc w:val="left"/>
      </w:pPr>
      <w:r>
        <w:t xml:space="preserve">las opciones de retroalimentación con las que contará el estudiante. </w:t>
      </w:r>
    </w:p>
    <w:p w:rsidR="006F6F02" w:rsidRDefault="006F6F02" w:rsidP="006F6F02">
      <w:pPr>
        <w:pStyle w:val="Prrafodelista"/>
        <w:numPr>
          <w:ilvl w:val="0"/>
          <w:numId w:val="9"/>
        </w:numPr>
        <w:jc w:val="left"/>
      </w:pPr>
      <w:r>
        <w:t>un comentario de retroalimentación general del docente a los estudiantes, que verán al final de todo el proceso.</w:t>
      </w:r>
    </w:p>
    <w:p w:rsidR="006F6F02" w:rsidRDefault="006F6F02" w:rsidP="006F6F02">
      <w:pPr>
        <w:pStyle w:val="piedefoto0"/>
      </w:pPr>
      <w:r>
        <w:rPr>
          <w:noProof/>
          <w:lang w:eastAsia="es-ES"/>
        </w:rPr>
        <w:drawing>
          <wp:inline distT="0" distB="0" distL="0" distR="0">
            <wp:extent cx="3406140" cy="2160270"/>
            <wp:effectExtent l="19050" t="19050" r="22860" b="11430"/>
            <wp:docPr id="10" name="6 Imagen" descr="coment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entario.jpg"/>
                    <pic:cNvPicPr/>
                  </pic:nvPicPr>
                  <pic:blipFill>
                    <a:blip r:embed="rId21" cstate="print"/>
                    <a:stretch>
                      <a:fillRect/>
                    </a:stretch>
                  </pic:blipFill>
                  <pic:spPr>
                    <a:xfrm>
                      <a:off x="0" y="0"/>
                      <a:ext cx="3406140" cy="2160270"/>
                    </a:xfrm>
                    <a:prstGeom prst="rect">
                      <a:avLst/>
                    </a:prstGeom>
                    <a:ln>
                      <a:solidFill>
                        <a:schemeClr val="accent1"/>
                      </a:solidFill>
                    </a:ln>
                  </pic:spPr>
                </pic:pic>
              </a:graphicData>
            </a:graphic>
          </wp:inline>
        </w:drawing>
      </w:r>
    </w:p>
    <w:p w:rsidR="006F6F02" w:rsidRDefault="006F6F02" w:rsidP="006F6F02">
      <w:pPr>
        <w:pStyle w:val="piedefoto0"/>
      </w:pPr>
      <w:bookmarkStart w:id="8" w:name="_Ref465755748"/>
      <w:r>
        <w:t xml:space="preserve">Imagen </w:t>
      </w:r>
      <w:fldSimple w:instr=" SEQ Imagen \* ARABIC ">
        <w:r>
          <w:rPr>
            <w:noProof/>
          </w:rPr>
          <w:t>8</w:t>
        </w:r>
      </w:fldSimple>
      <w:bookmarkEnd w:id="8"/>
      <w:r>
        <w:t>: Comentario</w:t>
      </w:r>
    </w:p>
    <w:p w:rsidR="006F6F02" w:rsidRDefault="006F6F02" w:rsidP="006F6F02">
      <w:pPr>
        <w:pStyle w:val="Ttulo2"/>
      </w:pPr>
      <w:bookmarkStart w:id="9" w:name="_Toc466022315"/>
      <w:r>
        <w:t>4 Editar el formato de configuración</w:t>
      </w:r>
      <w:bookmarkEnd w:id="9"/>
    </w:p>
    <w:p w:rsidR="006F6F02" w:rsidRDefault="006F6F02" w:rsidP="006F6F02">
      <w:r>
        <w:t>Una vez hayamos completado el formulario de ajustes del taller, se podrá acceder a la configuración del “formato de evaluación” con el que los estudiantes van a evaluar las entregas de sus compañeros. Evidentemente, este “formato de evaluación” variará en función de las opciones que se hayan tomado en los puntos 1 y 2 de este apartado. Los formularios para crearlos son bastante claros, pero sí conviene puntualizar donde podemos encontrarlos. Tenemos dos opciones.</w:t>
      </w:r>
    </w:p>
    <w:p w:rsidR="006F6F02" w:rsidRDefault="006F6F02" w:rsidP="006F6F02">
      <w:pPr>
        <w:pStyle w:val="piedefoto0"/>
      </w:pPr>
      <w:r>
        <w:rPr>
          <w:noProof/>
          <w:lang w:eastAsia="es-ES"/>
        </w:rPr>
        <w:drawing>
          <wp:inline distT="0" distB="0" distL="0" distR="0">
            <wp:extent cx="4652010" cy="2091690"/>
            <wp:effectExtent l="19050" t="19050" r="15240" b="22860"/>
            <wp:docPr id="11" name="5 Imagen" descr="editar_formato_edic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_formato_edicion.gif"/>
                    <pic:cNvPicPr/>
                  </pic:nvPicPr>
                  <pic:blipFill>
                    <a:blip r:embed="rId22" cstate="print"/>
                    <a:stretch>
                      <a:fillRect/>
                    </a:stretch>
                  </pic:blipFill>
                  <pic:spPr>
                    <a:xfrm>
                      <a:off x="0" y="0"/>
                      <a:ext cx="4652010" cy="2091690"/>
                    </a:xfrm>
                    <a:prstGeom prst="rect">
                      <a:avLst/>
                    </a:prstGeom>
                    <a:ln>
                      <a:solidFill>
                        <a:schemeClr val="accent1"/>
                      </a:solidFill>
                    </a:ln>
                  </pic:spPr>
                </pic:pic>
              </a:graphicData>
            </a:graphic>
          </wp:inline>
        </w:drawing>
      </w:r>
    </w:p>
    <w:p w:rsidR="006F6F02" w:rsidRDefault="006F6F02" w:rsidP="006F6F02">
      <w:pPr>
        <w:pStyle w:val="piedefoto0"/>
      </w:pPr>
      <w:bookmarkStart w:id="10" w:name="_Ref465853957"/>
      <w:r>
        <w:t xml:space="preserve">Imagen </w:t>
      </w:r>
      <w:fldSimple w:instr=" SEQ Imagen \* ARABIC ">
        <w:r>
          <w:rPr>
            <w:noProof/>
          </w:rPr>
          <w:t>9</w:t>
        </w:r>
      </w:fldSimple>
      <w:bookmarkEnd w:id="10"/>
      <w:r>
        <w:t>: Acceso a la edición del formato de evaluación desde el planificador</w:t>
      </w:r>
    </w:p>
    <w:p w:rsidR="006F6F02" w:rsidRDefault="006F6F02" w:rsidP="006F6F02">
      <w:pPr>
        <w:pStyle w:val="Prrafodelista"/>
        <w:numPr>
          <w:ilvl w:val="0"/>
          <w:numId w:val="10"/>
        </w:numPr>
        <w:jc w:val="left"/>
      </w:pPr>
      <w:r>
        <w:t xml:space="preserve">En el bloque de Administración (columna lateral izquierda): </w:t>
      </w:r>
      <w:r w:rsidRPr="00B5446C">
        <w:t>Administración del taller &gt; Editar formato de evaluación</w:t>
      </w:r>
      <w:r>
        <w:t>.</w:t>
      </w:r>
    </w:p>
    <w:p w:rsidR="006F6F02" w:rsidRDefault="006F6F02" w:rsidP="006F6F02">
      <w:pPr>
        <w:pStyle w:val="Prrafodelista"/>
        <w:numPr>
          <w:ilvl w:val="0"/>
          <w:numId w:val="10"/>
        </w:numPr>
        <w:jc w:val="left"/>
      </w:pPr>
      <w:r>
        <w:lastRenderedPageBreak/>
        <w:t xml:space="preserve">A través del atajo incluido en el planificador. Como se muestra en la </w:t>
      </w:r>
      <w:r>
        <w:fldChar w:fldCharType="begin"/>
      </w:r>
      <w:r>
        <w:instrText xml:space="preserve"> REF _Ref465853957 \h </w:instrText>
      </w:r>
      <w:r>
        <w:fldChar w:fldCharType="separate"/>
      </w:r>
      <w:r>
        <w:t xml:space="preserve">Imagen </w:t>
      </w:r>
      <w:r>
        <w:rPr>
          <w:noProof/>
        </w:rPr>
        <w:t>7</w:t>
      </w:r>
      <w:r>
        <w:fldChar w:fldCharType="end"/>
      </w:r>
      <w:r>
        <w:t xml:space="preserve">, esta tarea aparece con un </w:t>
      </w:r>
      <w:proofErr w:type="spellStart"/>
      <w:r>
        <w:t>tick</w:t>
      </w:r>
      <w:proofErr w:type="spellEnd"/>
      <w:r>
        <w:t xml:space="preserve"> en gris en esa fase, pero se mostraría en rojo si pasamos el taller a la fase siguiente (ver </w:t>
      </w:r>
      <w:r>
        <w:fldChar w:fldCharType="begin"/>
      </w:r>
      <w:r>
        <w:instrText xml:space="preserve"> REF _Ref465853957 \h </w:instrText>
      </w:r>
      <w:r>
        <w:fldChar w:fldCharType="separate"/>
      </w:r>
      <w:r>
        <w:t xml:space="preserve">Imagen </w:t>
      </w:r>
      <w:r>
        <w:rPr>
          <w:noProof/>
        </w:rPr>
        <w:t>9</w:t>
      </w:r>
      <w:r>
        <w:fldChar w:fldCharType="end"/>
      </w:r>
      <w:r>
        <w:t xml:space="preserve">). </w:t>
      </w:r>
    </w:p>
    <w:p w:rsidR="006F6F02" w:rsidRDefault="006F6F02" w:rsidP="006F6F02">
      <w:pPr>
        <w:pStyle w:val="Ttulo1"/>
      </w:pPr>
      <w:bookmarkStart w:id="11" w:name="_Toc466022316"/>
      <w:r>
        <w:t>¿Cómo organizamos la asignación de trabajos a evaluar?</w:t>
      </w:r>
      <w:bookmarkEnd w:id="11"/>
      <w:r>
        <w:t xml:space="preserve"> </w:t>
      </w:r>
    </w:p>
    <w:p w:rsidR="006F6F02" w:rsidRDefault="006F6F02" w:rsidP="006F6F02">
      <w:r>
        <w:t xml:space="preserve">Para acceder a las opciones para la asignación de envíos podemos: </w:t>
      </w:r>
    </w:p>
    <w:p w:rsidR="006F6F02" w:rsidRDefault="006F6F02" w:rsidP="006F6F02">
      <w:pPr>
        <w:pStyle w:val="Prrafodelista"/>
        <w:numPr>
          <w:ilvl w:val="0"/>
          <w:numId w:val="12"/>
        </w:numPr>
        <w:jc w:val="left"/>
      </w:pPr>
      <w:r>
        <w:t>En el bloque de administración (columna lateral izquierda): Administración del taller &gt; Asignar envíos.</w:t>
      </w:r>
    </w:p>
    <w:p w:rsidR="006F6F02" w:rsidRDefault="006F6F02" w:rsidP="006F6F02">
      <w:pPr>
        <w:pStyle w:val="Prrafodelista"/>
        <w:numPr>
          <w:ilvl w:val="0"/>
          <w:numId w:val="12"/>
        </w:numPr>
        <w:jc w:val="left"/>
      </w:pPr>
      <w:r>
        <w:t xml:space="preserve">A través del atajo en el planificador. Ver </w:t>
      </w:r>
      <w:r>
        <w:fldChar w:fldCharType="begin"/>
      </w:r>
      <w:r>
        <w:instrText xml:space="preserve"> REF _Ref465859389 \h </w:instrText>
      </w:r>
      <w:r>
        <w:fldChar w:fldCharType="separate"/>
      </w:r>
      <w:r>
        <w:t xml:space="preserve">Imagen </w:t>
      </w:r>
      <w:r>
        <w:rPr>
          <w:noProof/>
        </w:rPr>
        <w:t>10</w:t>
      </w:r>
      <w:r>
        <w:fldChar w:fldCharType="end"/>
      </w:r>
      <w:r>
        <w:t>.</w:t>
      </w:r>
    </w:p>
    <w:p w:rsidR="006F6F02" w:rsidRDefault="006F6F02" w:rsidP="006F6F02">
      <w:pPr>
        <w:pStyle w:val="piedefoto0"/>
      </w:pPr>
      <w:r>
        <w:rPr>
          <w:noProof/>
          <w:lang w:eastAsia="es-ES"/>
        </w:rPr>
        <w:drawing>
          <wp:inline distT="0" distB="0" distL="0" distR="0">
            <wp:extent cx="4040505" cy="1091565"/>
            <wp:effectExtent l="19050" t="19050" r="17145" b="13335"/>
            <wp:docPr id="12" name="10 Imagen" descr="asignar_envios_planificad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ignar_envios_planificador.gif"/>
                    <pic:cNvPicPr/>
                  </pic:nvPicPr>
                  <pic:blipFill>
                    <a:blip r:embed="rId23" cstate="print"/>
                    <a:stretch>
                      <a:fillRect/>
                    </a:stretch>
                  </pic:blipFill>
                  <pic:spPr>
                    <a:xfrm>
                      <a:off x="0" y="0"/>
                      <a:ext cx="4040505" cy="1091565"/>
                    </a:xfrm>
                    <a:prstGeom prst="rect">
                      <a:avLst/>
                    </a:prstGeom>
                    <a:ln>
                      <a:solidFill>
                        <a:schemeClr val="accent1"/>
                      </a:solidFill>
                    </a:ln>
                  </pic:spPr>
                </pic:pic>
              </a:graphicData>
            </a:graphic>
          </wp:inline>
        </w:drawing>
      </w:r>
    </w:p>
    <w:p w:rsidR="006F6F02" w:rsidRDefault="006F6F02" w:rsidP="006F6F02">
      <w:pPr>
        <w:pStyle w:val="piedefoto0"/>
      </w:pPr>
      <w:bookmarkStart w:id="12" w:name="_Ref465859389"/>
      <w:r>
        <w:t xml:space="preserve">Imagen </w:t>
      </w:r>
      <w:fldSimple w:instr=" SEQ Imagen \* ARABIC ">
        <w:r>
          <w:rPr>
            <w:noProof/>
          </w:rPr>
          <w:t>10</w:t>
        </w:r>
      </w:fldSimple>
      <w:bookmarkEnd w:id="12"/>
      <w:r>
        <w:t>: Acceder a la asignación de envíos desde el planificador</w:t>
      </w:r>
    </w:p>
    <w:p w:rsidR="006F6F02" w:rsidRDefault="006F6F02" w:rsidP="006F6F02">
      <w:r>
        <w:t xml:space="preserve">La asignación se puede realizar de tres formas distintas: </w:t>
      </w:r>
    </w:p>
    <w:p w:rsidR="006F6F02" w:rsidRDefault="006F6F02" w:rsidP="006F6F02">
      <w:pPr>
        <w:pStyle w:val="Prrafodelista"/>
        <w:numPr>
          <w:ilvl w:val="0"/>
          <w:numId w:val="13"/>
        </w:numPr>
        <w:jc w:val="left"/>
      </w:pPr>
      <w:r>
        <w:t>Asignación manual: se escoge, para cada estudiante, los compañeros que van a evaluar el trabajo y los compañeros a quienes debe evaluar. No es necesario establecer un número general de trabajos a evaluar. Este proceso, salvo que se trate de grupos de estudiantes pequeños, será útil para corregir los desajustes que puedan producirse en los otros procesos (entregas sin evaluadores, entregas fuera de plazo…)</w:t>
      </w:r>
    </w:p>
    <w:p w:rsidR="006F6F02" w:rsidRDefault="006F6F02" w:rsidP="006F6F02">
      <w:pPr>
        <w:pStyle w:val="Prrafodelista"/>
        <w:numPr>
          <w:ilvl w:val="0"/>
          <w:numId w:val="13"/>
        </w:numPr>
        <w:jc w:val="left"/>
      </w:pPr>
      <w:r>
        <w:t>Asignación aleatoria: en el momento en el que se hayan realizado todas las entregas, se determina el número de trabajos que deberá evaluar cada estudiante y el resto de ajustes y se realiza la asignación (</w:t>
      </w:r>
      <w:proofErr w:type="gramStart"/>
      <w:r>
        <w:t>ver )</w:t>
      </w:r>
      <w:proofErr w:type="gramEnd"/>
      <w:r>
        <w:t xml:space="preserve">. </w:t>
      </w:r>
    </w:p>
    <w:p w:rsidR="006F6F02" w:rsidRDefault="006F6F02" w:rsidP="006F6F02">
      <w:pPr>
        <w:pStyle w:val="Prrafodelista"/>
        <w:numPr>
          <w:ilvl w:val="0"/>
          <w:numId w:val="13"/>
        </w:numPr>
        <w:jc w:val="left"/>
      </w:pPr>
      <w:r>
        <w:t>Asignación automática: esta opción permite guardar los ajustes de asignación para que se realicen en el momento en que termina la fase de envíos</w:t>
      </w:r>
    </w:p>
    <w:p w:rsidR="006F6F02" w:rsidRDefault="006F6F02" w:rsidP="006F6F02">
      <w:pPr>
        <w:pStyle w:val="piedefoto0"/>
      </w:pPr>
      <w:r>
        <w:rPr>
          <w:noProof/>
          <w:lang w:eastAsia="es-ES"/>
        </w:rPr>
        <w:drawing>
          <wp:inline distT="0" distB="0" distL="0" distR="0">
            <wp:extent cx="2937510" cy="1468755"/>
            <wp:effectExtent l="19050" t="19050" r="15240" b="17145"/>
            <wp:docPr id="13" name="11 Imagen" descr="ajustes_calific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ustes_calificacion.JPG"/>
                    <pic:cNvPicPr/>
                  </pic:nvPicPr>
                  <pic:blipFill>
                    <a:blip r:embed="rId18" cstate="print"/>
                    <a:stretch>
                      <a:fillRect/>
                    </a:stretch>
                  </pic:blipFill>
                  <pic:spPr>
                    <a:xfrm>
                      <a:off x="0" y="0"/>
                      <a:ext cx="2937510" cy="1468755"/>
                    </a:xfrm>
                    <a:prstGeom prst="rect">
                      <a:avLst/>
                    </a:prstGeom>
                    <a:ln>
                      <a:solidFill>
                        <a:schemeClr val="accent1"/>
                      </a:solidFill>
                    </a:ln>
                  </pic:spPr>
                </pic:pic>
              </a:graphicData>
            </a:graphic>
          </wp:inline>
        </w:drawing>
      </w:r>
    </w:p>
    <w:p w:rsidR="006F6F02" w:rsidRDefault="006F6F02" w:rsidP="006F6F02">
      <w:pPr>
        <w:pStyle w:val="piedefoto0"/>
      </w:pPr>
      <w:r>
        <w:t xml:space="preserve">Imagen </w:t>
      </w:r>
      <w:fldSimple w:instr=" SEQ Imagen \* ARABIC ">
        <w:r>
          <w:rPr>
            <w:noProof/>
          </w:rPr>
          <w:t>11</w:t>
        </w:r>
      </w:fldSimple>
      <w:r>
        <w:t>: Ajustes de asignación para el modo aleatorio y automático</w:t>
      </w:r>
    </w:p>
    <w:p w:rsidR="006F6F02" w:rsidRDefault="006F6F02" w:rsidP="006F6F02">
      <w:r>
        <w:t xml:space="preserve">Si se realiza una asignación aleatoria o automática se deberá tener en cuenta si se ha marcado la opción Editar ajustes &gt; Parámetros de los envíos &gt; Envíos de última hora (ver </w:t>
      </w:r>
      <w:r>
        <w:fldChar w:fldCharType="begin"/>
      </w:r>
      <w:r>
        <w:instrText xml:space="preserve"> REF _Ref465749889 \h </w:instrText>
      </w:r>
      <w:r>
        <w:fldChar w:fldCharType="separate"/>
      </w:r>
      <w:r>
        <w:t xml:space="preserve">Imagen </w:t>
      </w:r>
      <w:r>
        <w:rPr>
          <w:noProof/>
        </w:rPr>
        <w:t>2</w:t>
      </w:r>
      <w:r>
        <w:fldChar w:fldCharType="end"/>
      </w:r>
      <w:r>
        <w:t xml:space="preserve">), dado que las entregas que entren a continuación no serán asignadas a ningún evaluador. </w:t>
      </w:r>
    </w:p>
    <w:p w:rsidR="006F6F02" w:rsidRDefault="006F6F02" w:rsidP="006F6F02">
      <w:pPr>
        <w:pStyle w:val="Ttulo1"/>
      </w:pPr>
      <w:bookmarkStart w:id="13" w:name="_Toc466022317"/>
      <w:r>
        <w:lastRenderedPageBreak/>
        <w:t>¿Evalúa también el/la docente?</w:t>
      </w:r>
      <w:bookmarkEnd w:id="13"/>
    </w:p>
    <w:p w:rsidR="006F6F02" w:rsidRDefault="006F6F02" w:rsidP="006F6F02">
      <w:r>
        <w:t>El docente puede realizar su evaluación en todos los casos, tanto porque así lo haya establecido en su plan o para cubrir las ausencias de evaluación para determinadas entregas. No existe un lugar específico para elegir esta configuración, sino que deberá pulsar sobre el título de la entrega en la tabla “Informe de calificaciones del Taller”, disponible en la fase de calificación de evaluaciones. Para más información, ver el apartado ¿Cómo validamos las notas y cerramos la actividad?</w:t>
      </w:r>
    </w:p>
    <w:p w:rsidR="006F6F02" w:rsidRDefault="006F6F02" w:rsidP="006F6F02">
      <w:pPr>
        <w:pStyle w:val="Ttulo1"/>
      </w:pPr>
      <w:bookmarkStart w:id="14" w:name="_Toc466022318"/>
      <w:r>
        <w:t>¿Cómo vamos avanzando de una fase a otra?</w:t>
      </w:r>
      <w:bookmarkEnd w:id="14"/>
    </w:p>
    <w:p w:rsidR="006F6F02" w:rsidRDefault="006F6F02" w:rsidP="006F6F02">
      <w:r>
        <w:t>Para poder abrir el taller a los estudiantes tenemos que haber resuelto previamente las preguntas de los apartados anteriores. Por eso, es con esta pregunta con la que terminamos la “Fase de elaboración”. Para gestionar el progreso de una a otra fase tendremos en cuenta:</w:t>
      </w:r>
    </w:p>
    <w:p w:rsidR="006F6F02" w:rsidRPr="0060238B" w:rsidRDefault="006F6F02" w:rsidP="006F6F02">
      <w:pPr>
        <w:pStyle w:val="Prrafodelista"/>
        <w:numPr>
          <w:ilvl w:val="0"/>
          <w:numId w:val="14"/>
        </w:numPr>
        <w:jc w:val="left"/>
      </w:pPr>
      <w:r>
        <w:t xml:space="preserve">El planificador, que nos permitirá </w:t>
      </w:r>
      <w:r w:rsidRPr="002B55FE">
        <w:rPr>
          <w:b/>
        </w:rPr>
        <w:t>avanzar o retroceder</w:t>
      </w:r>
      <w:r>
        <w:t xml:space="preserve"> pulsando sobre la bombilla correspondiente. Como muestra la </w:t>
      </w:r>
      <w:r>
        <w:fldChar w:fldCharType="begin"/>
      </w:r>
      <w:r>
        <w:instrText xml:space="preserve"> REF _Ref465935887 \h </w:instrText>
      </w:r>
      <w:r>
        <w:fldChar w:fldCharType="separate"/>
      </w:r>
      <w:r>
        <w:t xml:space="preserve">Imagen </w:t>
      </w:r>
      <w:r>
        <w:rPr>
          <w:noProof/>
        </w:rPr>
        <w:t>12</w:t>
      </w:r>
      <w:r>
        <w:fldChar w:fldCharType="end"/>
      </w:r>
      <w:r>
        <w:t xml:space="preserve">, este paso será manual, salvo en el caso indicado. </w:t>
      </w:r>
    </w:p>
    <w:p w:rsidR="006F6F02" w:rsidRDefault="006F6F02" w:rsidP="006F6F02">
      <w:pPr>
        <w:pStyle w:val="piedefoto0"/>
      </w:pPr>
      <w:r>
        <w:rPr>
          <w:noProof/>
          <w:lang w:eastAsia="es-ES"/>
        </w:rPr>
        <w:drawing>
          <wp:inline distT="0" distB="0" distL="0" distR="0">
            <wp:extent cx="4654010" cy="1644301"/>
            <wp:effectExtent l="19050" t="19050" r="13240" b="13049"/>
            <wp:docPr id="16" name="12 Imagen" descr="cambio_f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bio_fase.gif"/>
                    <pic:cNvPicPr/>
                  </pic:nvPicPr>
                  <pic:blipFill>
                    <a:blip r:embed="rId24" cstate="print"/>
                    <a:stretch>
                      <a:fillRect/>
                    </a:stretch>
                  </pic:blipFill>
                  <pic:spPr>
                    <a:xfrm>
                      <a:off x="0" y="0"/>
                      <a:ext cx="4654010" cy="1644301"/>
                    </a:xfrm>
                    <a:prstGeom prst="rect">
                      <a:avLst/>
                    </a:prstGeom>
                    <a:ln>
                      <a:solidFill>
                        <a:schemeClr val="accent1"/>
                      </a:solidFill>
                    </a:ln>
                  </pic:spPr>
                </pic:pic>
              </a:graphicData>
            </a:graphic>
          </wp:inline>
        </w:drawing>
      </w:r>
    </w:p>
    <w:p w:rsidR="006F6F02" w:rsidRDefault="006F6F02" w:rsidP="006F6F02">
      <w:pPr>
        <w:pStyle w:val="piedefoto0"/>
      </w:pPr>
      <w:bookmarkStart w:id="15" w:name="_Ref465935887"/>
      <w:r>
        <w:t xml:space="preserve">Imagen </w:t>
      </w:r>
      <w:fldSimple w:instr=" SEQ Imagen \* ARABIC ">
        <w:r>
          <w:rPr>
            <w:noProof/>
          </w:rPr>
          <w:t>12</w:t>
        </w:r>
      </w:fldSimple>
      <w:bookmarkEnd w:id="15"/>
      <w:r>
        <w:t>: Avanzar  o retroceder las fases del taller</w:t>
      </w:r>
    </w:p>
    <w:p w:rsidR="006F6F02" w:rsidRDefault="006F6F02" w:rsidP="006F6F02">
      <w:pPr>
        <w:pStyle w:val="Prrafodelista"/>
        <w:numPr>
          <w:ilvl w:val="0"/>
          <w:numId w:val="14"/>
        </w:numPr>
        <w:jc w:val="left"/>
      </w:pPr>
      <w:r>
        <w:t xml:space="preserve">El apartado Editar ajustes &gt; Disponibilidad, donde se especifican los plazos para las entregas (1) y las evaluaciones (3) y se puede automatizar el paso entre las fases de envío y evaluación (2). </w:t>
      </w:r>
    </w:p>
    <w:p w:rsidR="006F6F02" w:rsidRDefault="006F6F02" w:rsidP="006F6F02">
      <w:pPr>
        <w:pStyle w:val="piedefoto0"/>
      </w:pPr>
      <w:r>
        <w:rPr>
          <w:noProof/>
          <w:lang w:eastAsia="es-ES"/>
        </w:rPr>
        <w:drawing>
          <wp:inline distT="0" distB="0" distL="0" distR="0">
            <wp:extent cx="3270409" cy="1547336"/>
            <wp:effectExtent l="19050" t="19050" r="25241" b="14764"/>
            <wp:docPr id="18" name="5 Imagen" descr="disponibilid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onibilidad.gif"/>
                    <pic:cNvPicPr/>
                  </pic:nvPicPr>
                  <pic:blipFill>
                    <a:blip r:embed="rId25" cstate="print"/>
                    <a:stretch>
                      <a:fillRect/>
                    </a:stretch>
                  </pic:blipFill>
                  <pic:spPr>
                    <a:xfrm>
                      <a:off x="0" y="0"/>
                      <a:ext cx="3270409" cy="1547336"/>
                    </a:xfrm>
                    <a:prstGeom prst="rect">
                      <a:avLst/>
                    </a:prstGeom>
                    <a:ln>
                      <a:solidFill>
                        <a:schemeClr val="accent1"/>
                      </a:solidFill>
                    </a:ln>
                  </pic:spPr>
                </pic:pic>
              </a:graphicData>
            </a:graphic>
          </wp:inline>
        </w:drawing>
      </w:r>
    </w:p>
    <w:p w:rsidR="006F6F02" w:rsidRDefault="006F6F02" w:rsidP="006F6F02">
      <w:pPr>
        <w:pStyle w:val="piedefoto0"/>
      </w:pPr>
      <w:r>
        <w:t xml:space="preserve">Imagen </w:t>
      </w:r>
      <w:fldSimple w:instr=" SEQ Imagen \* ARABIC ">
        <w:r>
          <w:rPr>
            <w:noProof/>
          </w:rPr>
          <w:t>13</w:t>
        </w:r>
      </w:fldSimple>
      <w:r>
        <w:t>: Disponibilidad</w:t>
      </w:r>
    </w:p>
    <w:p w:rsidR="006F6F02" w:rsidRDefault="006F6F02" w:rsidP="006F6F02">
      <w:r>
        <w:t xml:space="preserve">Si  se ha marcado la casilla Editar ajustes &gt; Parámetros de los envíos &gt; Envíos de última hora (ver </w:t>
      </w:r>
      <w:r>
        <w:fldChar w:fldCharType="begin"/>
      </w:r>
      <w:r>
        <w:instrText xml:space="preserve"> REF _Ref465749889 \h </w:instrText>
      </w:r>
      <w:r>
        <w:fldChar w:fldCharType="separate"/>
      </w:r>
      <w:r>
        <w:t xml:space="preserve">Imagen </w:t>
      </w:r>
      <w:r>
        <w:rPr>
          <w:noProof/>
        </w:rPr>
        <w:t>2</w:t>
      </w:r>
      <w:r>
        <w:fldChar w:fldCharType="end"/>
      </w:r>
      <w:r>
        <w:t>), puede ser interesante no automatizar el paso entre las fases de envíos y evaluaciones.</w:t>
      </w:r>
    </w:p>
    <w:p w:rsidR="006F6F02" w:rsidRDefault="006F6F02" w:rsidP="006F6F02">
      <w:pPr>
        <w:pStyle w:val="Ttulo1"/>
      </w:pPr>
      <w:bookmarkStart w:id="16" w:name="_Toc466022319"/>
      <w:r>
        <w:lastRenderedPageBreak/>
        <w:t>¿Cómo validamos las notas y cerramos la actividad?</w:t>
      </w:r>
      <w:bookmarkEnd w:id="16"/>
    </w:p>
    <w:p w:rsidR="006F6F02" w:rsidRDefault="006F6F02" w:rsidP="006F6F02">
      <w:pPr>
        <w:pStyle w:val="Ttulo2"/>
      </w:pPr>
      <w:bookmarkStart w:id="17" w:name="_Toc466022320"/>
      <w:r>
        <w:t>Fase de calificación de evaluaciones</w:t>
      </w:r>
      <w:bookmarkEnd w:id="17"/>
    </w:p>
    <w:p w:rsidR="006F6F02" w:rsidRDefault="006F6F02" w:rsidP="006F6F02">
      <w:r>
        <w:t xml:space="preserve">Una vez que el taller se encuentra en la fase de envíos y posteriormente en la de evaluaciones, la vista del docente incluirá, debajo del calificador la tabla “Informe de calificaciones del taller” (ver </w:t>
      </w:r>
      <w:r>
        <w:fldChar w:fldCharType="begin"/>
      </w:r>
      <w:r>
        <w:instrText xml:space="preserve"> REF _Ref465948794 \h </w:instrText>
      </w:r>
      <w:r>
        <w:fldChar w:fldCharType="separate"/>
      </w:r>
      <w:r>
        <w:t xml:space="preserve">Imagen </w:t>
      </w:r>
      <w:r>
        <w:rPr>
          <w:noProof/>
        </w:rPr>
        <w:t>15</w:t>
      </w:r>
      <w:r>
        <w:fldChar w:fldCharType="end"/>
      </w:r>
      <w:r>
        <w:t xml:space="preserve">). </w:t>
      </w:r>
    </w:p>
    <w:p w:rsidR="006F6F02" w:rsidRDefault="006F6F02" w:rsidP="006F6F02">
      <w:r>
        <w:t xml:space="preserve">Cuando se realice el paso a la “Fase de calificación de evaluaciones” todavía no aparecen las notas. Para que se muestren será necesario pulsar sobre el botón “Recalcular las calificaciones” (1) (ver </w:t>
      </w:r>
      <w:r>
        <w:fldChar w:fldCharType="begin"/>
      </w:r>
      <w:r>
        <w:instrText xml:space="preserve"> REF _Ref465948610 \h </w:instrText>
      </w:r>
      <w:r>
        <w:fldChar w:fldCharType="separate"/>
      </w:r>
      <w:r>
        <w:t xml:space="preserve">Imagen </w:t>
      </w:r>
      <w:r>
        <w:rPr>
          <w:noProof/>
        </w:rPr>
        <w:t>14</w:t>
      </w:r>
      <w:r>
        <w:fldChar w:fldCharType="end"/>
      </w:r>
      <w:r>
        <w:t xml:space="preserve">). Este cálculo dependerá del valor elegido en la escala (2) (Muy laxa – Laxa – Justa – Estricta – Muy estricta). </w:t>
      </w:r>
    </w:p>
    <w:p w:rsidR="006F6F02" w:rsidRDefault="006F6F02" w:rsidP="006F6F02">
      <w:pPr>
        <w:pStyle w:val="piedefoto0"/>
      </w:pPr>
      <w:r>
        <w:rPr>
          <w:noProof/>
          <w:lang w:eastAsia="es-ES"/>
        </w:rPr>
        <w:drawing>
          <wp:inline distT="0" distB="0" distL="0" distR="0">
            <wp:extent cx="3017520" cy="891540"/>
            <wp:effectExtent l="19050" t="19050" r="11430" b="22860"/>
            <wp:docPr id="20" name="13 Imagen" descr="recalcul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alcular.gif"/>
                    <pic:cNvPicPr/>
                  </pic:nvPicPr>
                  <pic:blipFill>
                    <a:blip r:embed="rId26" cstate="print"/>
                    <a:stretch>
                      <a:fillRect/>
                    </a:stretch>
                  </pic:blipFill>
                  <pic:spPr>
                    <a:xfrm>
                      <a:off x="0" y="0"/>
                      <a:ext cx="3017520" cy="891540"/>
                    </a:xfrm>
                    <a:prstGeom prst="rect">
                      <a:avLst/>
                    </a:prstGeom>
                    <a:ln>
                      <a:solidFill>
                        <a:schemeClr val="accent1"/>
                      </a:solidFill>
                    </a:ln>
                  </pic:spPr>
                </pic:pic>
              </a:graphicData>
            </a:graphic>
          </wp:inline>
        </w:drawing>
      </w:r>
    </w:p>
    <w:p w:rsidR="006F6F02" w:rsidRDefault="006F6F02" w:rsidP="006F6F02">
      <w:pPr>
        <w:pStyle w:val="piedefoto0"/>
      </w:pPr>
      <w:bookmarkStart w:id="18" w:name="_Ref465948610"/>
      <w:r>
        <w:t xml:space="preserve">Imagen </w:t>
      </w:r>
      <w:fldSimple w:instr=" SEQ Imagen \* ARABIC ">
        <w:r>
          <w:rPr>
            <w:noProof/>
          </w:rPr>
          <w:t>14</w:t>
        </w:r>
      </w:fldSimple>
      <w:bookmarkEnd w:id="18"/>
      <w:r>
        <w:t>: Ajuste de calificaciones</w:t>
      </w:r>
    </w:p>
    <w:p w:rsidR="006F6F02" w:rsidRDefault="006F6F02" w:rsidP="006F6F02">
      <w:pPr>
        <w:pStyle w:val="piedefoto0"/>
      </w:pPr>
      <w:r>
        <w:rPr>
          <w:noProof/>
          <w:lang w:eastAsia="es-ES"/>
        </w:rPr>
        <w:drawing>
          <wp:inline distT="0" distB="0" distL="0" distR="0">
            <wp:extent cx="5400040" cy="1606550"/>
            <wp:effectExtent l="19050" t="19050" r="10160" b="12700"/>
            <wp:docPr id="21" name="14 Imagen" descr="tabla_informe_actividad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a_informe_actividades.gif"/>
                    <pic:cNvPicPr/>
                  </pic:nvPicPr>
                  <pic:blipFill>
                    <a:blip r:embed="rId27" cstate="print"/>
                    <a:stretch>
                      <a:fillRect/>
                    </a:stretch>
                  </pic:blipFill>
                  <pic:spPr>
                    <a:xfrm>
                      <a:off x="0" y="0"/>
                      <a:ext cx="5400040" cy="1606550"/>
                    </a:xfrm>
                    <a:prstGeom prst="rect">
                      <a:avLst/>
                    </a:prstGeom>
                    <a:ln>
                      <a:solidFill>
                        <a:schemeClr val="accent1"/>
                      </a:solidFill>
                    </a:ln>
                  </pic:spPr>
                </pic:pic>
              </a:graphicData>
            </a:graphic>
          </wp:inline>
        </w:drawing>
      </w:r>
    </w:p>
    <w:p w:rsidR="006F6F02" w:rsidRDefault="006F6F02" w:rsidP="006F6F02">
      <w:pPr>
        <w:pStyle w:val="piedefoto0"/>
      </w:pPr>
      <w:bookmarkStart w:id="19" w:name="_Ref465948794"/>
      <w:r>
        <w:t xml:space="preserve">Imagen </w:t>
      </w:r>
      <w:fldSimple w:instr=" SEQ Imagen \* ARABIC ">
        <w:r>
          <w:rPr>
            <w:noProof/>
          </w:rPr>
          <w:t>15</w:t>
        </w:r>
      </w:fldSimple>
      <w:bookmarkEnd w:id="19"/>
      <w:r>
        <w:t>: Informe de calificaciones del taller</w:t>
      </w:r>
    </w:p>
    <w:p w:rsidR="006F6F02" w:rsidRDefault="006F6F02" w:rsidP="006F6F02">
      <w:r>
        <w:t>Una vez realizado el cálculo, se pueden realizar dos tipos de acciones.</w:t>
      </w:r>
    </w:p>
    <w:p w:rsidR="006F6F02" w:rsidRDefault="006F6F02" w:rsidP="006F6F02">
      <w:pPr>
        <w:pStyle w:val="Prrafodelista"/>
        <w:numPr>
          <w:ilvl w:val="0"/>
          <w:numId w:val="15"/>
        </w:numPr>
        <w:jc w:val="left"/>
      </w:pPr>
      <w:r w:rsidRPr="009E2C63">
        <w:rPr>
          <w:b/>
        </w:rPr>
        <w:t>Evaluar las entregas</w:t>
      </w:r>
      <w:r>
        <w:t xml:space="preserve">: Pulsando sobre el título de la entrega el docente puede evaluarla, para añadir su calificación a la de los estudiantes o, como en el caso señalado en la </w:t>
      </w:r>
      <w:r>
        <w:fldChar w:fldCharType="begin"/>
      </w:r>
      <w:r>
        <w:instrText xml:space="preserve"> REF _Ref465948794 \h </w:instrText>
      </w:r>
      <w:r>
        <w:fldChar w:fldCharType="separate"/>
      </w:r>
      <w:r>
        <w:t xml:space="preserve">Imagen </w:t>
      </w:r>
      <w:r>
        <w:rPr>
          <w:noProof/>
        </w:rPr>
        <w:t>15</w:t>
      </w:r>
      <w:r>
        <w:fldChar w:fldCharType="end"/>
      </w:r>
      <w:r>
        <w:t xml:space="preserve">, para cubrir la ausencia de evaluaciones recibidas por un estudiante que había cumplido todos sus requisitos en la tarea. El docente puede establecer un peso superior a sus propias evaluaciones. Por otra parte, el docente puede, sin necesidad de evaluar la tarea, enviar un texto de retroalimentación al autor de la entrega o hacerla disponible para los demás estudiantes cuando haya finalizado el taller.  </w:t>
      </w:r>
    </w:p>
    <w:p w:rsidR="006F6F02" w:rsidRDefault="006F6F02" w:rsidP="006F6F02">
      <w:pPr>
        <w:pStyle w:val="Prrafodelista"/>
        <w:numPr>
          <w:ilvl w:val="0"/>
          <w:numId w:val="15"/>
        </w:numPr>
        <w:jc w:val="left"/>
      </w:pPr>
      <w:r w:rsidRPr="009E2C63">
        <w:rPr>
          <w:b/>
        </w:rPr>
        <w:t>Evaluar las evaluaciones</w:t>
      </w:r>
      <w:r>
        <w:t xml:space="preserve">: Pulsando sobre la calificación, el docente accede a un formulario que le permite ponderar o modificar la evaluación realizada por el estudiante, además enviar un texto de retroalimentación sobre la evaluación realizada.  </w:t>
      </w:r>
    </w:p>
    <w:p w:rsidR="006F6F02" w:rsidRDefault="006F6F02" w:rsidP="006F6F02">
      <w:pPr>
        <w:pStyle w:val="Ttulo2"/>
      </w:pPr>
      <w:bookmarkStart w:id="20" w:name="_Toc466022321"/>
      <w:r>
        <w:t>Cierre del taller</w:t>
      </w:r>
      <w:bookmarkEnd w:id="20"/>
    </w:p>
    <w:p w:rsidR="006F6F02" w:rsidRDefault="006F6F02" w:rsidP="006F6F02">
      <w:pPr>
        <w:ind w:left="87"/>
      </w:pPr>
      <w:r>
        <w:t xml:space="preserve">Cuando se ha concluido la revisión de las calificaciones y realizado los ajustes que hubiesen sido necesarios, el docente puede cerrar el taller, momento en el cuál el </w:t>
      </w:r>
      <w:r>
        <w:lastRenderedPageBreak/>
        <w:t>estudiante conocerá su calificación y el texto de Conclusión incluido en el apartado Editar ajustes &gt; Comentario &gt; Conclusión. (</w:t>
      </w:r>
      <w:proofErr w:type="gramStart"/>
      <w:r>
        <w:t>ver</w:t>
      </w:r>
      <w:proofErr w:type="gramEnd"/>
      <w:r>
        <w:t xml:space="preserve"> )</w:t>
      </w:r>
    </w:p>
    <w:p w:rsidR="006F6F02" w:rsidRDefault="006F6F02" w:rsidP="006F6F02">
      <w:pPr>
        <w:pStyle w:val="piedefoto0"/>
      </w:pPr>
      <w:r>
        <w:rPr>
          <w:noProof/>
          <w:lang w:eastAsia="es-ES"/>
        </w:rPr>
        <w:drawing>
          <wp:inline distT="0" distB="0" distL="0" distR="0">
            <wp:extent cx="4652660" cy="1503255"/>
            <wp:effectExtent l="19050" t="19050" r="14590" b="20745"/>
            <wp:docPr id="23" name="15 Imagen" descr="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NG"/>
                    <pic:cNvPicPr/>
                  </pic:nvPicPr>
                  <pic:blipFill>
                    <a:blip r:embed="rId28" cstate="print"/>
                    <a:stretch>
                      <a:fillRect/>
                    </a:stretch>
                  </pic:blipFill>
                  <pic:spPr>
                    <a:xfrm>
                      <a:off x="0" y="0"/>
                      <a:ext cx="4652660" cy="1503255"/>
                    </a:xfrm>
                    <a:prstGeom prst="rect">
                      <a:avLst/>
                    </a:prstGeom>
                    <a:ln>
                      <a:solidFill>
                        <a:schemeClr val="accent1"/>
                      </a:solidFill>
                    </a:ln>
                  </pic:spPr>
                </pic:pic>
              </a:graphicData>
            </a:graphic>
          </wp:inline>
        </w:drawing>
      </w:r>
    </w:p>
    <w:p w:rsidR="006F6F02" w:rsidRPr="0007510A" w:rsidRDefault="006F6F02" w:rsidP="006F6F02">
      <w:pPr>
        <w:pStyle w:val="piedefoto0"/>
      </w:pPr>
      <w:r>
        <w:t xml:space="preserve">Imagen </w:t>
      </w:r>
      <w:fldSimple w:instr=" SEQ Imagen \* ARABIC ">
        <w:r>
          <w:rPr>
            <w:noProof/>
          </w:rPr>
          <w:t>16</w:t>
        </w:r>
      </w:fldSimple>
      <w:r>
        <w:t>: Vista del estudiante</w:t>
      </w:r>
    </w:p>
    <w:p w:rsidR="006F6F02" w:rsidRPr="005046A2" w:rsidRDefault="006F6F02" w:rsidP="000C0BD4"/>
    <w:sectPr w:rsidR="006F6F02" w:rsidRPr="005046A2" w:rsidSect="006F6F0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207E" w:rsidRDefault="00FB207E" w:rsidP="00FA1E47">
      <w:pPr>
        <w:spacing w:after="0" w:line="240" w:lineRule="auto"/>
      </w:pPr>
      <w:r>
        <w:separator/>
      </w:r>
    </w:p>
  </w:endnote>
  <w:endnote w:type="continuationSeparator" w:id="0">
    <w:p w:rsidR="00FB207E" w:rsidRDefault="00FB207E" w:rsidP="00FA1E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HUSans">
    <w:panose1 w:val="00000000000000000000"/>
    <w:charset w:val="FF"/>
    <w:family w:val="modern"/>
    <w:notTrueType/>
    <w:pitch w:val="variable"/>
    <w:sig w:usb0="800000A7" w:usb1="40000042" w:usb2="02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93337"/>
      <w:docPartObj>
        <w:docPartGallery w:val="Page Numbers (Bottom of Page)"/>
        <w:docPartUnique/>
      </w:docPartObj>
    </w:sdtPr>
    <w:sdtContent>
      <w:p w:rsidR="00FB207E" w:rsidRDefault="00FB207E" w:rsidP="004717E5">
        <w:pPr>
          <w:pStyle w:val="Piedepgina"/>
          <w:jc w:val="left"/>
        </w:pPr>
        <w:r>
          <w:rPr>
            <w:noProof/>
          </w:rPr>
          <w:pict>
            <v:shapetype id="_x0000_t202" coordsize="21600,21600" o:spt="202" path="m,l,21600r21600,l21600,xe">
              <v:stroke joinstyle="miter"/>
              <v:path gradientshapeok="t" o:connecttype="rect"/>
            </v:shapetype>
            <v:shape id="_x0000_s5121" type="#_x0000_t202" style="position:absolute;margin-left:456.45pt;margin-top:1.25pt;width:35.9pt;height:21.1pt;z-index:251661312;mso-position-horizontal-relative:text;mso-position-vertical-relative:text;mso-width-relative:margin;mso-height-relative:margin" stroked="f">
              <v:textbox style="mso-next-textbox:#_x0000_s5121">
                <w:txbxContent>
                  <w:p w:rsidR="00FB207E" w:rsidRDefault="00FB207E" w:rsidP="004717E5">
                    <w:pPr>
                      <w:jc w:val="right"/>
                    </w:pPr>
                    <w:r>
                      <w:fldChar w:fldCharType="begin"/>
                    </w:r>
                    <w:r w:rsidRPr="004717E5">
                      <w:instrText xml:space="preserve"> PAGE   \* MERGEFORMAT </w:instrText>
                    </w:r>
                    <w:r>
                      <w:fldChar w:fldCharType="separate"/>
                    </w:r>
                    <w:r w:rsidR="00FF798D">
                      <w:rPr>
                        <w:noProof/>
                      </w:rPr>
                      <w:t>2</w:t>
                    </w:r>
                    <w:r>
                      <w:fldChar w:fldCharType="end"/>
                    </w:r>
                  </w:p>
                </w:txbxContent>
              </v:textbox>
            </v:shape>
          </w:pict>
        </w:r>
      </w:p>
    </w:sdtContent>
  </w:sdt>
  <w:p w:rsidR="00FB207E" w:rsidRDefault="00FB207E" w:rsidP="00513D42">
    <w:sdt>
      <w:sdtPr>
        <w:alias w:val="Título"/>
        <w:id w:val="13393345"/>
        <w:dataBinding w:prefixMappings="xmlns:ns0='http://purl.org/dc/elements/1.1/' xmlns:ns1='http://schemas.openxmlformats.org/package/2006/metadata/core-properties' " w:xpath="/ns1:coreProperties[1]/ns0:title[1]" w:storeItemID="{6C3C8BC8-F283-45AE-878A-BAB7291924A1}"/>
        <w:text/>
      </w:sdtPr>
      <w:sdtContent>
        <w:r>
          <w:t xml:space="preserve">Crear y gestionar un taller en </w:t>
        </w:r>
        <w:proofErr w:type="spellStart"/>
        <w:r>
          <w:t>eGELA</w:t>
        </w:r>
        <w:proofErr w:type="spellEnd"/>
        <w:r>
          <w:t xml:space="preserve">  (evaluación por pares)</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07E" w:rsidRDefault="00FB207E" w:rsidP="00226F3F">
    <w:pPr>
      <w:pStyle w:val="Piedepgina"/>
      <w:jc w:val="center"/>
    </w:pPr>
    <w:r>
      <w:rPr>
        <w:noProof/>
        <w:lang w:eastAsia="es-ES"/>
      </w:rPr>
      <w:drawing>
        <wp:inline distT="0" distB="0" distL="0" distR="0">
          <wp:extent cx="1438781" cy="506012"/>
          <wp:effectExtent l="19050" t="0" r="9019" b="0"/>
          <wp:docPr id="17" name="16 Imagen" descr="by-nc-sa.eu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nc-sa.eu_.png"/>
                  <pic:cNvPicPr/>
                </pic:nvPicPr>
                <pic:blipFill>
                  <a:blip r:embed="rId1"/>
                  <a:stretch>
                    <a:fillRect/>
                  </a:stretch>
                </pic:blipFill>
                <pic:spPr>
                  <a:xfrm>
                    <a:off x="0" y="0"/>
                    <a:ext cx="1438781" cy="506012"/>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207E" w:rsidRDefault="00FB207E" w:rsidP="00FA1E47">
      <w:pPr>
        <w:spacing w:after="0" w:line="240" w:lineRule="auto"/>
      </w:pPr>
      <w:r>
        <w:separator/>
      </w:r>
    </w:p>
  </w:footnote>
  <w:footnote w:type="continuationSeparator" w:id="0">
    <w:p w:rsidR="00FB207E" w:rsidRDefault="00FB207E" w:rsidP="00FA1E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07E" w:rsidRPr="00B326AA" w:rsidRDefault="00FB207E" w:rsidP="00B326AA">
    <w:pPr>
      <w:pStyle w:val="Encabezado"/>
      <w:tabs>
        <w:tab w:val="left" w:pos="2580"/>
        <w:tab w:val="left" w:pos="2985"/>
      </w:tabs>
      <w:spacing w:after="120" w:line="276" w:lineRule="auto"/>
      <w:jc w:val="right"/>
      <w:rPr>
        <w:b/>
        <w:bCs/>
        <w:color w:val="808080" w:themeColor="background1" w:themeShade="80"/>
        <w:sz w:val="24"/>
        <w:szCs w:val="24"/>
      </w:rPr>
    </w:pPr>
    <w:r>
      <w:rPr>
        <w:b/>
        <w:bCs/>
        <w:noProof/>
        <w:color w:val="808080" w:themeColor="background1" w:themeShade="80"/>
        <w:sz w:val="24"/>
        <w:szCs w:val="24"/>
        <w:lang w:eastAsia="es-ES"/>
      </w:rPr>
      <w:drawing>
        <wp:inline distT="0" distB="0" distL="0" distR="0">
          <wp:extent cx="967643" cy="358529"/>
          <wp:effectExtent l="19050" t="0" r="3907" b="0"/>
          <wp:docPr id="19" name="18 Imagen" descr="logo_cv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vb.bmp"/>
                  <pic:cNvPicPr/>
                </pic:nvPicPr>
                <pic:blipFill>
                  <a:blip r:embed="rId1"/>
                  <a:stretch>
                    <a:fillRect/>
                  </a:stretch>
                </pic:blipFill>
                <pic:spPr>
                  <a:xfrm>
                    <a:off x="0" y="0"/>
                    <a:ext cx="968824" cy="358966"/>
                  </a:xfrm>
                  <a:prstGeom prst="rect">
                    <a:avLst/>
                  </a:prstGeom>
                </pic:spPr>
              </pic:pic>
            </a:graphicData>
          </a:graphic>
        </wp:inline>
      </w:drawing>
    </w:r>
  </w:p>
  <w:p w:rsidR="00FB207E" w:rsidRDefault="00FB207E">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07E" w:rsidRDefault="00FF798D" w:rsidP="00FB207E">
    <w:pPr>
      <w:pStyle w:val="Encabezado"/>
      <w:tabs>
        <w:tab w:val="center" w:pos="4873"/>
        <w:tab w:val="right" w:pos="9746"/>
      </w:tabs>
      <w:jc w:val="left"/>
    </w:pPr>
    <w:r>
      <w:rPr>
        <w:noProof/>
        <w:lang w:eastAsia="es-ES"/>
      </w:rPr>
      <w:drawing>
        <wp:anchor distT="0" distB="0" distL="114300" distR="114300" simplePos="0" relativeHeight="251659264" behindDoc="1" locked="0" layoutInCell="1" allowOverlap="1">
          <wp:simplePos x="0" y="0"/>
          <wp:positionH relativeFrom="column">
            <wp:posOffset>22860</wp:posOffset>
          </wp:positionH>
          <wp:positionV relativeFrom="paragraph">
            <wp:posOffset>-36830</wp:posOffset>
          </wp:positionV>
          <wp:extent cx="1369695" cy="638175"/>
          <wp:effectExtent l="19050" t="0" r="1905" b="0"/>
          <wp:wrapNone/>
          <wp:docPr id="1" name="0 Imagen" descr="blanco_pequeno_e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co_pequeno_ehulogo.jpg"/>
                  <pic:cNvPicPr/>
                </pic:nvPicPr>
                <pic:blipFill>
                  <a:blip r:embed="rId1"/>
                  <a:stretch>
                    <a:fillRect/>
                  </a:stretch>
                </pic:blipFill>
                <pic:spPr>
                  <a:xfrm>
                    <a:off x="0" y="0"/>
                    <a:ext cx="1369695" cy="638175"/>
                  </a:xfrm>
                  <a:prstGeom prst="rect">
                    <a:avLst/>
                  </a:prstGeom>
                </pic:spPr>
              </pic:pic>
            </a:graphicData>
          </a:graphic>
        </wp:anchor>
      </w:drawing>
    </w:r>
    <w:r>
      <w:rPr>
        <w:noProof/>
        <w:lang w:eastAsia="es-ES"/>
      </w:rPr>
      <w:drawing>
        <wp:anchor distT="0" distB="0" distL="114300" distR="114300" simplePos="0" relativeHeight="251662336" behindDoc="0" locked="0" layoutInCell="1" allowOverlap="1">
          <wp:simplePos x="0" y="0"/>
          <wp:positionH relativeFrom="column">
            <wp:posOffset>4983480</wp:posOffset>
          </wp:positionH>
          <wp:positionV relativeFrom="paragraph">
            <wp:posOffset>44450</wp:posOffset>
          </wp:positionV>
          <wp:extent cx="1507490" cy="551815"/>
          <wp:effectExtent l="19050" t="0" r="0" b="0"/>
          <wp:wrapNone/>
          <wp:docPr id="4" name="3 Imagen" descr="logo_CV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VB.wmf"/>
                  <pic:cNvPicPr/>
                </pic:nvPicPr>
                <pic:blipFill>
                  <a:blip r:embed="rId2"/>
                  <a:stretch>
                    <a:fillRect/>
                  </a:stretch>
                </pic:blipFill>
                <pic:spPr>
                  <a:xfrm>
                    <a:off x="0" y="0"/>
                    <a:ext cx="1507490" cy="551815"/>
                  </a:xfrm>
                  <a:prstGeom prst="rect">
                    <a:avLst/>
                  </a:prstGeom>
                </pic:spPr>
              </pic:pic>
            </a:graphicData>
          </a:graphic>
        </wp:anchor>
      </w:drawing>
    </w:r>
    <w:r w:rsidR="00FB207E">
      <w:tab/>
    </w:r>
    <w:r w:rsidR="00FB207E">
      <w:tab/>
    </w:r>
  </w:p>
  <w:p w:rsidR="00FB207E" w:rsidRPr="00940978" w:rsidRDefault="00FB207E" w:rsidP="00FB207E">
    <w:pPr>
      <w:pStyle w:val="Encabezado"/>
      <w:tabs>
        <w:tab w:val="center" w:pos="4873"/>
        <w:tab w:val="right" w:pos="9746"/>
      </w:tabs>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93AE5"/>
    <w:multiLevelType w:val="hybridMultilevel"/>
    <w:tmpl w:val="933277D6"/>
    <w:lvl w:ilvl="0" w:tplc="0C0A000F">
      <w:start w:val="1"/>
      <w:numFmt w:val="decimal"/>
      <w:lvlText w:val="%1."/>
      <w:lvlJc w:val="left"/>
      <w:pPr>
        <w:ind w:left="807" w:hanging="360"/>
      </w:pPr>
    </w:lvl>
    <w:lvl w:ilvl="1" w:tplc="0C0A0019" w:tentative="1">
      <w:start w:val="1"/>
      <w:numFmt w:val="lowerLetter"/>
      <w:lvlText w:val="%2."/>
      <w:lvlJc w:val="left"/>
      <w:pPr>
        <w:ind w:left="1527" w:hanging="360"/>
      </w:pPr>
    </w:lvl>
    <w:lvl w:ilvl="2" w:tplc="0C0A001B" w:tentative="1">
      <w:start w:val="1"/>
      <w:numFmt w:val="lowerRoman"/>
      <w:lvlText w:val="%3."/>
      <w:lvlJc w:val="right"/>
      <w:pPr>
        <w:ind w:left="2247" w:hanging="180"/>
      </w:pPr>
    </w:lvl>
    <w:lvl w:ilvl="3" w:tplc="0C0A000F" w:tentative="1">
      <w:start w:val="1"/>
      <w:numFmt w:val="decimal"/>
      <w:lvlText w:val="%4."/>
      <w:lvlJc w:val="left"/>
      <w:pPr>
        <w:ind w:left="2967" w:hanging="360"/>
      </w:pPr>
    </w:lvl>
    <w:lvl w:ilvl="4" w:tplc="0C0A0019" w:tentative="1">
      <w:start w:val="1"/>
      <w:numFmt w:val="lowerLetter"/>
      <w:lvlText w:val="%5."/>
      <w:lvlJc w:val="left"/>
      <w:pPr>
        <w:ind w:left="3687" w:hanging="360"/>
      </w:pPr>
    </w:lvl>
    <w:lvl w:ilvl="5" w:tplc="0C0A001B" w:tentative="1">
      <w:start w:val="1"/>
      <w:numFmt w:val="lowerRoman"/>
      <w:lvlText w:val="%6."/>
      <w:lvlJc w:val="right"/>
      <w:pPr>
        <w:ind w:left="4407" w:hanging="180"/>
      </w:pPr>
    </w:lvl>
    <w:lvl w:ilvl="6" w:tplc="0C0A000F" w:tentative="1">
      <w:start w:val="1"/>
      <w:numFmt w:val="decimal"/>
      <w:lvlText w:val="%7."/>
      <w:lvlJc w:val="left"/>
      <w:pPr>
        <w:ind w:left="5127" w:hanging="360"/>
      </w:pPr>
    </w:lvl>
    <w:lvl w:ilvl="7" w:tplc="0C0A0019" w:tentative="1">
      <w:start w:val="1"/>
      <w:numFmt w:val="lowerLetter"/>
      <w:lvlText w:val="%8."/>
      <w:lvlJc w:val="left"/>
      <w:pPr>
        <w:ind w:left="5847" w:hanging="360"/>
      </w:pPr>
    </w:lvl>
    <w:lvl w:ilvl="8" w:tplc="0C0A001B" w:tentative="1">
      <w:start w:val="1"/>
      <w:numFmt w:val="lowerRoman"/>
      <w:lvlText w:val="%9."/>
      <w:lvlJc w:val="right"/>
      <w:pPr>
        <w:ind w:left="6567" w:hanging="180"/>
      </w:pPr>
    </w:lvl>
  </w:abstractNum>
  <w:abstractNum w:abstractNumId="1">
    <w:nsid w:val="18906FD3"/>
    <w:multiLevelType w:val="hybridMultilevel"/>
    <w:tmpl w:val="5942A3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5707E5C"/>
    <w:multiLevelType w:val="hybridMultilevel"/>
    <w:tmpl w:val="C21EAF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69A14B5"/>
    <w:multiLevelType w:val="hybridMultilevel"/>
    <w:tmpl w:val="933277D6"/>
    <w:lvl w:ilvl="0" w:tplc="0C0A000F">
      <w:start w:val="1"/>
      <w:numFmt w:val="decimal"/>
      <w:lvlText w:val="%1."/>
      <w:lvlJc w:val="left"/>
      <w:pPr>
        <w:ind w:left="807" w:hanging="360"/>
      </w:pPr>
    </w:lvl>
    <w:lvl w:ilvl="1" w:tplc="0C0A0019" w:tentative="1">
      <w:start w:val="1"/>
      <w:numFmt w:val="lowerLetter"/>
      <w:lvlText w:val="%2."/>
      <w:lvlJc w:val="left"/>
      <w:pPr>
        <w:ind w:left="1527" w:hanging="360"/>
      </w:pPr>
    </w:lvl>
    <w:lvl w:ilvl="2" w:tplc="0C0A001B" w:tentative="1">
      <w:start w:val="1"/>
      <w:numFmt w:val="lowerRoman"/>
      <w:lvlText w:val="%3."/>
      <w:lvlJc w:val="right"/>
      <w:pPr>
        <w:ind w:left="2247" w:hanging="180"/>
      </w:pPr>
    </w:lvl>
    <w:lvl w:ilvl="3" w:tplc="0C0A000F" w:tentative="1">
      <w:start w:val="1"/>
      <w:numFmt w:val="decimal"/>
      <w:lvlText w:val="%4."/>
      <w:lvlJc w:val="left"/>
      <w:pPr>
        <w:ind w:left="2967" w:hanging="360"/>
      </w:pPr>
    </w:lvl>
    <w:lvl w:ilvl="4" w:tplc="0C0A0019" w:tentative="1">
      <w:start w:val="1"/>
      <w:numFmt w:val="lowerLetter"/>
      <w:lvlText w:val="%5."/>
      <w:lvlJc w:val="left"/>
      <w:pPr>
        <w:ind w:left="3687" w:hanging="360"/>
      </w:pPr>
    </w:lvl>
    <w:lvl w:ilvl="5" w:tplc="0C0A001B" w:tentative="1">
      <w:start w:val="1"/>
      <w:numFmt w:val="lowerRoman"/>
      <w:lvlText w:val="%6."/>
      <w:lvlJc w:val="right"/>
      <w:pPr>
        <w:ind w:left="4407" w:hanging="180"/>
      </w:pPr>
    </w:lvl>
    <w:lvl w:ilvl="6" w:tplc="0C0A000F" w:tentative="1">
      <w:start w:val="1"/>
      <w:numFmt w:val="decimal"/>
      <w:lvlText w:val="%7."/>
      <w:lvlJc w:val="left"/>
      <w:pPr>
        <w:ind w:left="5127" w:hanging="360"/>
      </w:pPr>
    </w:lvl>
    <w:lvl w:ilvl="7" w:tplc="0C0A0019" w:tentative="1">
      <w:start w:val="1"/>
      <w:numFmt w:val="lowerLetter"/>
      <w:lvlText w:val="%8."/>
      <w:lvlJc w:val="left"/>
      <w:pPr>
        <w:ind w:left="5847" w:hanging="360"/>
      </w:pPr>
    </w:lvl>
    <w:lvl w:ilvl="8" w:tplc="0C0A001B" w:tentative="1">
      <w:start w:val="1"/>
      <w:numFmt w:val="lowerRoman"/>
      <w:lvlText w:val="%9."/>
      <w:lvlJc w:val="right"/>
      <w:pPr>
        <w:ind w:left="6567" w:hanging="180"/>
      </w:pPr>
    </w:lvl>
  </w:abstractNum>
  <w:abstractNum w:abstractNumId="4">
    <w:nsid w:val="29C81407"/>
    <w:multiLevelType w:val="multilevel"/>
    <w:tmpl w:val="18BC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A1288F"/>
    <w:multiLevelType w:val="hybridMultilevel"/>
    <w:tmpl w:val="7C961C0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05F4A5F"/>
    <w:multiLevelType w:val="hybridMultilevel"/>
    <w:tmpl w:val="CCA6A1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8563C6E"/>
    <w:multiLevelType w:val="multilevel"/>
    <w:tmpl w:val="FDE0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CA4C68"/>
    <w:multiLevelType w:val="hybridMultilevel"/>
    <w:tmpl w:val="D2C8DD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C8B4116"/>
    <w:multiLevelType w:val="hybridMultilevel"/>
    <w:tmpl w:val="59FCA726"/>
    <w:lvl w:ilvl="0" w:tplc="0C0A0011">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670421F"/>
    <w:multiLevelType w:val="multilevel"/>
    <w:tmpl w:val="DB54BF70"/>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nsid w:val="6321309C"/>
    <w:multiLevelType w:val="hybridMultilevel"/>
    <w:tmpl w:val="B956864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A405527"/>
    <w:multiLevelType w:val="hybridMultilevel"/>
    <w:tmpl w:val="C974DEB8"/>
    <w:lvl w:ilvl="0" w:tplc="47C6FDF8">
      <w:numFmt w:val="bullet"/>
      <w:lvlText w:val="-"/>
      <w:lvlJc w:val="left"/>
      <w:pPr>
        <w:ind w:left="720" w:hanging="360"/>
      </w:pPr>
      <w:rPr>
        <w:rFonts w:ascii="EHUSans" w:eastAsiaTheme="minorHAnsi" w:hAnsi="EHUSan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2642462"/>
    <w:multiLevelType w:val="hybridMultilevel"/>
    <w:tmpl w:val="1D20A2C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nsid w:val="7BE84C58"/>
    <w:multiLevelType w:val="hybridMultilevel"/>
    <w:tmpl w:val="FD2646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0"/>
  </w:num>
  <w:num w:numId="4">
    <w:abstractNumId w:val="7"/>
  </w:num>
  <w:num w:numId="5">
    <w:abstractNumId w:val="4"/>
  </w:num>
  <w:num w:numId="6">
    <w:abstractNumId w:val="12"/>
  </w:num>
  <w:num w:numId="7">
    <w:abstractNumId w:val="2"/>
  </w:num>
  <w:num w:numId="8">
    <w:abstractNumId w:val="8"/>
  </w:num>
  <w:num w:numId="9">
    <w:abstractNumId w:val="11"/>
  </w:num>
  <w:num w:numId="10">
    <w:abstractNumId w:val="1"/>
  </w:num>
  <w:num w:numId="11">
    <w:abstractNumId w:val="5"/>
  </w:num>
  <w:num w:numId="12">
    <w:abstractNumId w:val="9"/>
  </w:num>
  <w:num w:numId="13">
    <w:abstractNumId w:val="6"/>
  </w:num>
  <w:num w:numId="14">
    <w:abstractNumId w:val="0"/>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5125">
      <o:colormenu v:ext="edit" fillcolor="none" strokecolor="none"/>
    </o:shapedefaults>
    <o:shapelayout v:ext="edit">
      <o:idmap v:ext="edit" data="5"/>
    </o:shapelayout>
  </w:hdrShapeDefaults>
  <w:footnotePr>
    <w:footnote w:id="-1"/>
    <w:footnote w:id="0"/>
  </w:footnotePr>
  <w:endnotePr>
    <w:endnote w:id="-1"/>
    <w:endnote w:id="0"/>
  </w:endnotePr>
  <w:compat/>
  <w:rsids>
    <w:rsidRoot w:val="002300E4"/>
    <w:rsid w:val="00017151"/>
    <w:rsid w:val="00034B75"/>
    <w:rsid w:val="00072D3C"/>
    <w:rsid w:val="000B27D8"/>
    <w:rsid w:val="000B51D2"/>
    <w:rsid w:val="000C0BD4"/>
    <w:rsid w:val="000D405E"/>
    <w:rsid w:val="001749D8"/>
    <w:rsid w:val="001768C5"/>
    <w:rsid w:val="001931B3"/>
    <w:rsid w:val="001D1210"/>
    <w:rsid w:val="00226F3F"/>
    <w:rsid w:val="002300E4"/>
    <w:rsid w:val="002A5707"/>
    <w:rsid w:val="002D1F01"/>
    <w:rsid w:val="002E06AB"/>
    <w:rsid w:val="002F2BD4"/>
    <w:rsid w:val="00334C0A"/>
    <w:rsid w:val="00335DC6"/>
    <w:rsid w:val="003918DE"/>
    <w:rsid w:val="00396B3E"/>
    <w:rsid w:val="003E31B4"/>
    <w:rsid w:val="003E530B"/>
    <w:rsid w:val="003F1C26"/>
    <w:rsid w:val="004003D1"/>
    <w:rsid w:val="00420FDF"/>
    <w:rsid w:val="004315C1"/>
    <w:rsid w:val="0044577C"/>
    <w:rsid w:val="00450191"/>
    <w:rsid w:val="00470391"/>
    <w:rsid w:val="004717E5"/>
    <w:rsid w:val="00497C47"/>
    <w:rsid w:val="004B6900"/>
    <w:rsid w:val="004C15D9"/>
    <w:rsid w:val="004C5A01"/>
    <w:rsid w:val="004E7105"/>
    <w:rsid w:val="005136E3"/>
    <w:rsid w:val="00513D42"/>
    <w:rsid w:val="005165B2"/>
    <w:rsid w:val="00557BA4"/>
    <w:rsid w:val="005E164D"/>
    <w:rsid w:val="005E66A6"/>
    <w:rsid w:val="005F76B1"/>
    <w:rsid w:val="00616C02"/>
    <w:rsid w:val="00624AD5"/>
    <w:rsid w:val="00644283"/>
    <w:rsid w:val="006533E7"/>
    <w:rsid w:val="00660035"/>
    <w:rsid w:val="0067642E"/>
    <w:rsid w:val="00683AC9"/>
    <w:rsid w:val="006C594F"/>
    <w:rsid w:val="006F6F02"/>
    <w:rsid w:val="00710B33"/>
    <w:rsid w:val="00723D8D"/>
    <w:rsid w:val="00727C30"/>
    <w:rsid w:val="00740C40"/>
    <w:rsid w:val="00773A8C"/>
    <w:rsid w:val="00774A08"/>
    <w:rsid w:val="007A708C"/>
    <w:rsid w:val="007D4295"/>
    <w:rsid w:val="007E5F1D"/>
    <w:rsid w:val="0081551A"/>
    <w:rsid w:val="0082416E"/>
    <w:rsid w:val="00844D40"/>
    <w:rsid w:val="00857B17"/>
    <w:rsid w:val="00886784"/>
    <w:rsid w:val="008873E7"/>
    <w:rsid w:val="008952FA"/>
    <w:rsid w:val="008B395D"/>
    <w:rsid w:val="008B499D"/>
    <w:rsid w:val="008B4FBA"/>
    <w:rsid w:val="008C5B9F"/>
    <w:rsid w:val="008D3910"/>
    <w:rsid w:val="008F668D"/>
    <w:rsid w:val="009015A8"/>
    <w:rsid w:val="0091125A"/>
    <w:rsid w:val="00940978"/>
    <w:rsid w:val="009464D6"/>
    <w:rsid w:val="00947ED4"/>
    <w:rsid w:val="00983119"/>
    <w:rsid w:val="00991213"/>
    <w:rsid w:val="009A45D3"/>
    <w:rsid w:val="00A20CE9"/>
    <w:rsid w:val="00A25DA2"/>
    <w:rsid w:val="00A318EA"/>
    <w:rsid w:val="00A36C64"/>
    <w:rsid w:val="00AA10FE"/>
    <w:rsid w:val="00B326AA"/>
    <w:rsid w:val="00B3421B"/>
    <w:rsid w:val="00B602FC"/>
    <w:rsid w:val="00B84C6E"/>
    <w:rsid w:val="00BA50EB"/>
    <w:rsid w:val="00BD0CA8"/>
    <w:rsid w:val="00BD2232"/>
    <w:rsid w:val="00BE1F2F"/>
    <w:rsid w:val="00BE1F4C"/>
    <w:rsid w:val="00C02074"/>
    <w:rsid w:val="00C24AE6"/>
    <w:rsid w:val="00C378FE"/>
    <w:rsid w:val="00C55E24"/>
    <w:rsid w:val="00CA4DC5"/>
    <w:rsid w:val="00CE3F92"/>
    <w:rsid w:val="00CE5A7C"/>
    <w:rsid w:val="00CE6C75"/>
    <w:rsid w:val="00D007A9"/>
    <w:rsid w:val="00D10435"/>
    <w:rsid w:val="00D459B8"/>
    <w:rsid w:val="00D606A2"/>
    <w:rsid w:val="00DD4644"/>
    <w:rsid w:val="00DD6F7E"/>
    <w:rsid w:val="00DF64DA"/>
    <w:rsid w:val="00DF7460"/>
    <w:rsid w:val="00E06381"/>
    <w:rsid w:val="00E118F7"/>
    <w:rsid w:val="00E32D29"/>
    <w:rsid w:val="00E3616D"/>
    <w:rsid w:val="00E3734E"/>
    <w:rsid w:val="00E41751"/>
    <w:rsid w:val="00E46658"/>
    <w:rsid w:val="00E771A5"/>
    <w:rsid w:val="00E92541"/>
    <w:rsid w:val="00EA74FB"/>
    <w:rsid w:val="00EE0320"/>
    <w:rsid w:val="00EE5425"/>
    <w:rsid w:val="00F046A0"/>
    <w:rsid w:val="00F501D4"/>
    <w:rsid w:val="00F81AB6"/>
    <w:rsid w:val="00F93E1D"/>
    <w:rsid w:val="00F94D34"/>
    <w:rsid w:val="00FA1E47"/>
    <w:rsid w:val="00FB207E"/>
    <w:rsid w:val="00FC0D8D"/>
    <w:rsid w:val="00FD10C0"/>
    <w:rsid w:val="00FE1A7E"/>
    <w:rsid w:val="00FF798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5">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191"/>
    <w:pPr>
      <w:jc w:val="both"/>
    </w:pPr>
    <w:rPr>
      <w:rFonts w:ascii="EHUSans" w:hAnsi="EHUSans"/>
      <w:sz w:val="20"/>
    </w:rPr>
  </w:style>
  <w:style w:type="paragraph" w:styleId="Ttulo1">
    <w:name w:val="heading 1"/>
    <w:basedOn w:val="Normal"/>
    <w:next w:val="Normal"/>
    <w:link w:val="Ttulo1Car"/>
    <w:uiPriority w:val="9"/>
    <w:qFormat/>
    <w:rsid w:val="00450191"/>
    <w:pPr>
      <w:keepNext/>
      <w:keepLines/>
      <w:spacing w:before="480" w:after="0"/>
      <w:outlineLvl w:val="0"/>
    </w:pPr>
    <w:rPr>
      <w:rFonts w:eastAsiaTheme="majorEastAsia"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C0BD4"/>
    <w:pPr>
      <w:keepNext/>
      <w:keepLines/>
      <w:spacing w:before="200" w:after="0"/>
      <w:outlineLvl w:val="1"/>
    </w:pPr>
    <w:rPr>
      <w:rFonts w:eastAsiaTheme="majorEastAsia" w:cstheme="majorBidi"/>
      <w:b/>
      <w:bCs/>
      <w:color w:val="365F91" w:themeColor="accent1" w:themeShade="BF"/>
      <w:sz w:val="26"/>
      <w:szCs w:val="26"/>
    </w:rPr>
  </w:style>
  <w:style w:type="paragraph" w:styleId="Ttulo3">
    <w:name w:val="heading 3"/>
    <w:basedOn w:val="Normal"/>
    <w:next w:val="Normal"/>
    <w:link w:val="Ttulo3Car"/>
    <w:uiPriority w:val="9"/>
    <w:unhideWhenUsed/>
    <w:qFormat/>
    <w:rsid w:val="00616C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912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1213"/>
    <w:rPr>
      <w:rFonts w:ascii="Tahoma" w:hAnsi="Tahoma" w:cs="Tahoma"/>
      <w:sz w:val="16"/>
      <w:szCs w:val="16"/>
    </w:rPr>
  </w:style>
  <w:style w:type="character" w:customStyle="1" w:styleId="Ttulo1Car">
    <w:name w:val="Título 1 Car"/>
    <w:basedOn w:val="Fuentedeprrafopredeter"/>
    <w:link w:val="Ttulo1"/>
    <w:uiPriority w:val="9"/>
    <w:rsid w:val="00450191"/>
    <w:rPr>
      <w:rFonts w:ascii="EHUSans" w:eastAsiaTheme="majorEastAsia" w:hAnsi="EHUSans" w:cstheme="majorBidi"/>
      <w:b/>
      <w:bCs/>
      <w:color w:val="365F91" w:themeColor="accent1" w:themeShade="BF"/>
      <w:sz w:val="28"/>
      <w:szCs w:val="28"/>
    </w:rPr>
  </w:style>
  <w:style w:type="character" w:customStyle="1" w:styleId="Ttulo2Car">
    <w:name w:val="Título 2 Car"/>
    <w:basedOn w:val="Fuentedeprrafopredeter"/>
    <w:link w:val="Ttulo2"/>
    <w:uiPriority w:val="9"/>
    <w:rsid w:val="000C0BD4"/>
    <w:rPr>
      <w:rFonts w:ascii="EHUSans" w:eastAsiaTheme="majorEastAsia" w:hAnsi="EHUSans" w:cstheme="majorBidi"/>
      <w:b/>
      <w:bCs/>
      <w:color w:val="365F91" w:themeColor="accent1" w:themeShade="BF"/>
      <w:sz w:val="26"/>
      <w:szCs w:val="26"/>
    </w:rPr>
  </w:style>
  <w:style w:type="paragraph" w:styleId="Prrafodelista">
    <w:name w:val="List Paragraph"/>
    <w:basedOn w:val="Normal"/>
    <w:uiPriority w:val="34"/>
    <w:qFormat/>
    <w:rsid w:val="008873E7"/>
    <w:pPr>
      <w:ind w:left="720"/>
      <w:contextualSpacing/>
    </w:pPr>
  </w:style>
  <w:style w:type="character" w:customStyle="1" w:styleId="Ttulo3Car">
    <w:name w:val="Título 3 Car"/>
    <w:basedOn w:val="Fuentedeprrafopredeter"/>
    <w:link w:val="Ttulo3"/>
    <w:uiPriority w:val="9"/>
    <w:rsid w:val="00616C02"/>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FA1E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1E47"/>
  </w:style>
  <w:style w:type="paragraph" w:styleId="Piedepgina">
    <w:name w:val="footer"/>
    <w:basedOn w:val="Normal"/>
    <w:link w:val="PiedepginaCar"/>
    <w:uiPriority w:val="99"/>
    <w:unhideWhenUsed/>
    <w:rsid w:val="00FA1E4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1E47"/>
  </w:style>
  <w:style w:type="table" w:styleId="Tablaconcuadrcula">
    <w:name w:val="Table Grid"/>
    <w:basedOn w:val="Tablanormal"/>
    <w:uiPriority w:val="1"/>
    <w:rsid w:val="00CE6C75"/>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BE1F2F"/>
    <w:rPr>
      <w:color w:val="808080"/>
    </w:rPr>
  </w:style>
  <w:style w:type="character" w:styleId="Hipervnculo">
    <w:name w:val="Hyperlink"/>
    <w:basedOn w:val="Fuentedeprrafopredeter"/>
    <w:uiPriority w:val="99"/>
    <w:unhideWhenUsed/>
    <w:rsid w:val="00226F3F"/>
    <w:rPr>
      <w:color w:val="0000FF" w:themeColor="hyperlink"/>
      <w:u w:val="single"/>
    </w:rPr>
  </w:style>
  <w:style w:type="paragraph" w:styleId="NormalWeb">
    <w:name w:val="Normal (Web)"/>
    <w:basedOn w:val="Normal"/>
    <w:uiPriority w:val="99"/>
    <w:unhideWhenUsed/>
    <w:rsid w:val="00723D8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Refdecomentario">
    <w:name w:val="annotation reference"/>
    <w:basedOn w:val="Fuentedeprrafopredeter"/>
    <w:uiPriority w:val="99"/>
    <w:semiHidden/>
    <w:unhideWhenUsed/>
    <w:rsid w:val="00DD6F7E"/>
    <w:rPr>
      <w:sz w:val="16"/>
      <w:szCs w:val="16"/>
    </w:rPr>
  </w:style>
  <w:style w:type="paragraph" w:styleId="Textocomentario">
    <w:name w:val="annotation text"/>
    <w:basedOn w:val="Normal"/>
    <w:link w:val="TextocomentarioCar"/>
    <w:uiPriority w:val="99"/>
    <w:semiHidden/>
    <w:unhideWhenUsed/>
    <w:rsid w:val="00DD6F7E"/>
    <w:pPr>
      <w:spacing w:line="240" w:lineRule="auto"/>
    </w:pPr>
    <w:rPr>
      <w:szCs w:val="20"/>
    </w:rPr>
  </w:style>
  <w:style w:type="character" w:customStyle="1" w:styleId="TextocomentarioCar">
    <w:name w:val="Texto comentario Car"/>
    <w:basedOn w:val="Fuentedeprrafopredeter"/>
    <w:link w:val="Textocomentario"/>
    <w:uiPriority w:val="99"/>
    <w:semiHidden/>
    <w:rsid w:val="00DD6F7E"/>
    <w:rPr>
      <w:sz w:val="20"/>
      <w:szCs w:val="20"/>
    </w:rPr>
  </w:style>
  <w:style w:type="paragraph" w:styleId="Asuntodelcomentario">
    <w:name w:val="annotation subject"/>
    <w:basedOn w:val="Textocomentario"/>
    <w:next w:val="Textocomentario"/>
    <w:link w:val="AsuntodelcomentarioCar"/>
    <w:uiPriority w:val="99"/>
    <w:semiHidden/>
    <w:unhideWhenUsed/>
    <w:rsid w:val="00DD6F7E"/>
    <w:rPr>
      <w:b/>
      <w:bCs/>
    </w:rPr>
  </w:style>
  <w:style w:type="character" w:customStyle="1" w:styleId="AsuntodelcomentarioCar">
    <w:name w:val="Asunto del comentario Car"/>
    <w:basedOn w:val="TextocomentarioCar"/>
    <w:link w:val="Asuntodelcomentario"/>
    <w:uiPriority w:val="99"/>
    <w:semiHidden/>
    <w:rsid w:val="00DD6F7E"/>
    <w:rPr>
      <w:b/>
      <w:bCs/>
    </w:rPr>
  </w:style>
  <w:style w:type="paragraph" w:customStyle="1" w:styleId="piedefoto">
    <w:name w:val="piedefoto"/>
    <w:basedOn w:val="Normal"/>
    <w:qFormat/>
    <w:rsid w:val="00450191"/>
    <w:pPr>
      <w:jc w:val="center"/>
    </w:pPr>
    <w:rPr>
      <w:b/>
      <w:sz w:val="16"/>
      <w:szCs w:val="18"/>
    </w:rPr>
  </w:style>
  <w:style w:type="paragraph" w:customStyle="1" w:styleId="piedefoto0">
    <w:name w:val="pie de foto"/>
    <w:basedOn w:val="Normal"/>
    <w:qFormat/>
    <w:rsid w:val="006F6F02"/>
    <w:pPr>
      <w:jc w:val="center"/>
    </w:pPr>
    <w:rPr>
      <w:b/>
      <w:color w:val="000000" w:themeColor="text1"/>
      <w:sz w:val="16"/>
    </w:rPr>
  </w:style>
  <w:style w:type="paragraph" w:styleId="Sinespaciado">
    <w:name w:val="No Spacing"/>
    <w:uiPriority w:val="1"/>
    <w:qFormat/>
    <w:rsid w:val="006F6F02"/>
    <w:pPr>
      <w:spacing w:after="0" w:line="240" w:lineRule="auto"/>
    </w:pPr>
  </w:style>
  <w:style w:type="paragraph" w:styleId="TtulodeTDC">
    <w:name w:val="TOC Heading"/>
    <w:basedOn w:val="Ttulo1"/>
    <w:next w:val="Normal"/>
    <w:uiPriority w:val="39"/>
    <w:semiHidden/>
    <w:unhideWhenUsed/>
    <w:qFormat/>
    <w:rsid w:val="006F6F02"/>
    <w:pPr>
      <w:jc w:val="left"/>
      <w:outlineLvl w:val="9"/>
    </w:pPr>
    <w:rPr>
      <w:rFonts w:asciiTheme="majorHAnsi" w:hAnsiTheme="majorHAnsi"/>
    </w:rPr>
  </w:style>
  <w:style w:type="paragraph" w:styleId="TDC1">
    <w:name w:val="toc 1"/>
    <w:basedOn w:val="Normal"/>
    <w:next w:val="Normal"/>
    <w:autoRedefine/>
    <w:uiPriority w:val="39"/>
    <w:unhideWhenUsed/>
    <w:rsid w:val="006F6F02"/>
    <w:pPr>
      <w:spacing w:after="100"/>
    </w:pPr>
  </w:style>
  <w:style w:type="paragraph" w:styleId="TDC2">
    <w:name w:val="toc 2"/>
    <w:basedOn w:val="Normal"/>
    <w:next w:val="Normal"/>
    <w:autoRedefine/>
    <w:uiPriority w:val="39"/>
    <w:unhideWhenUsed/>
    <w:rsid w:val="006F6F02"/>
    <w:pPr>
      <w:spacing w:after="100"/>
      <w:ind w:left="2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image" Target="media/image17.gif"/><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hyperlink" Target="http://creativecommons.org/licenses/by-nc-sa/3.0/es/" TargetMode="External"/><Relationship Id="rId17" Type="http://schemas.openxmlformats.org/officeDocument/2006/relationships/hyperlink" Target="http://serviciosgate.upm.es/docs/moodle/manual_moodle_2.4.pdf" TargetMode="External"/><Relationship Id="rId25" Type="http://schemas.openxmlformats.org/officeDocument/2006/relationships/image" Target="media/image16.gif"/><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gi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gif"/><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4.gif"/><Relationship Id="rId28" Type="http://schemas.openxmlformats.org/officeDocument/2006/relationships/image" Target="media/image19.png"/><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3.gif"/><Relationship Id="rId27" Type="http://schemas.openxmlformats.org/officeDocument/2006/relationships/image" Target="media/image18.gif"/><Relationship Id="rId30" Type="http://schemas.openxmlformats.org/officeDocument/2006/relationships/theme" Target="theme/theme1.xml"/><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ztoagm\Desktop\Plantilla%20Moodle%202_logo_arri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DF78A40401602048BD2C054180E55EDC" ma:contentTypeVersion="9" ma:contentTypeDescription="Crear nuevo documento." ma:contentTypeScope="" ma:versionID="73a503e99f08bfeca1cd8ab2071d63c2">
  <xsd:schema xmlns:xsd="http://www.w3.org/2001/XMLSchema" xmlns:xs="http://www.w3.org/2001/XMLSchema" xmlns:p="http://schemas.microsoft.com/office/2006/metadata/properties" xmlns:ns2="9868096f-0d8d-4ce9-967f-0f5e3079345c" targetNamespace="http://schemas.microsoft.com/office/2006/metadata/properties" ma:root="true" ma:fieldsID="fc275f9f23bf5bb80c91e5775f2108e2" ns2:_="">
    <xsd:import namespace="9868096f-0d8d-4ce9-967f-0f5e3079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68096f-0d8d-4ce9-967f-0f5e3079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A6B9E1-D2C2-4AED-A13F-BD7A80FBE23C}">
  <ds:schemaRefs>
    <ds:schemaRef ds:uri="http://schemas.openxmlformats.org/officeDocument/2006/bibliography"/>
  </ds:schemaRefs>
</ds:datastoreItem>
</file>

<file path=customXml/itemProps2.xml><?xml version="1.0" encoding="utf-8"?>
<ds:datastoreItem xmlns:ds="http://schemas.openxmlformats.org/officeDocument/2006/customXml" ds:itemID="{071CAAD9-2640-4EB1-8C09-B8D777F165F5}"/>
</file>

<file path=customXml/itemProps3.xml><?xml version="1.0" encoding="utf-8"?>
<ds:datastoreItem xmlns:ds="http://schemas.openxmlformats.org/officeDocument/2006/customXml" ds:itemID="{E126AB0B-659A-4B5C-84A9-E6603E3A900A}"/>
</file>

<file path=customXml/itemProps4.xml><?xml version="1.0" encoding="utf-8"?>
<ds:datastoreItem xmlns:ds="http://schemas.openxmlformats.org/officeDocument/2006/customXml" ds:itemID="{43E06E7A-F8F7-4E22-86D6-0BFF0262DD66}"/>
</file>

<file path=docProps/app.xml><?xml version="1.0" encoding="utf-8"?>
<Properties xmlns="http://schemas.openxmlformats.org/officeDocument/2006/extended-properties" xmlns:vt="http://schemas.openxmlformats.org/officeDocument/2006/docPropsVTypes">
  <Template>Plantilla Moodle 2_logo_arriba.dotx</Template>
  <TotalTime>34</TotalTime>
  <Pages>11</Pages>
  <Words>2352</Words>
  <Characters>12938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Crear y gestionar un taller en eGELA  (evaluación por pares)</vt:lpstr>
    </vt:vector>
  </TitlesOfParts>
  <Company/>
  <LinksUpToDate>false</LinksUpToDate>
  <CharactersWithSpaces>15260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Crear y gestionar un taller en eGELA  (evaluación por pares)</dc:title>
  <dc:creator>Campus Virtual Birtuala</dc:creator>
  <cp:lastModifiedBy>Ramon Ovelar</cp:lastModifiedBy>
  <cp:revision>3</cp:revision>
  <cp:lastPrinted>2016-05-24T12:47:00Z</cp:lastPrinted>
  <dcterms:created xsi:type="dcterms:W3CDTF">2016-11-04T10:23:00Z</dcterms:created>
  <dcterms:modified xsi:type="dcterms:W3CDTF">2016-11-04T11:32:00Z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0x010100DF78A40401602048BD2C054180E55EDC</vt:lpwstr>
  </property>
</Properties>
</file>