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436DD" w14:textId="77777777" w:rsidR="00940978" w:rsidRPr="004C22C0" w:rsidRDefault="00940978" w:rsidP="00DF64DA">
      <w:pPr>
        <w:pStyle w:val="Ttulo1"/>
        <w:rPr>
          <w:rFonts w:ascii="EHUSerif" w:hAnsi="EHUSerif"/>
        </w:rPr>
      </w:pPr>
    </w:p>
    <w:p w14:paraId="206436DE" w14:textId="77777777" w:rsidR="005E164D" w:rsidRPr="004C22C0" w:rsidRDefault="005136E3" w:rsidP="005136E3">
      <w:pPr>
        <w:tabs>
          <w:tab w:val="left" w:pos="2969"/>
        </w:tabs>
        <w:rPr>
          <w:rFonts w:ascii="EHUSerif" w:hAnsi="EHUSerif"/>
        </w:rPr>
      </w:pPr>
      <w:r w:rsidRPr="004C22C0">
        <w:rPr>
          <w:rFonts w:ascii="EHUSerif" w:hAnsi="EHUSerif"/>
        </w:rPr>
        <w:tab/>
      </w:r>
    </w:p>
    <w:p w14:paraId="206436DF" w14:textId="77777777" w:rsidR="005E164D" w:rsidRPr="004C22C0" w:rsidRDefault="005E164D" w:rsidP="005E164D">
      <w:pPr>
        <w:rPr>
          <w:rFonts w:ascii="EHUSerif" w:hAnsi="EHUSerif"/>
        </w:rPr>
      </w:pPr>
    </w:p>
    <w:p w14:paraId="206436E0" w14:textId="77777777" w:rsidR="005E164D" w:rsidRPr="004C22C0" w:rsidRDefault="005E164D" w:rsidP="005E164D">
      <w:pPr>
        <w:rPr>
          <w:rFonts w:ascii="EHUSerif" w:hAnsi="EHUSerif"/>
        </w:rPr>
      </w:pPr>
    </w:p>
    <w:p w14:paraId="206436E1" w14:textId="77777777" w:rsidR="005E164D" w:rsidRPr="004C22C0" w:rsidRDefault="005E164D" w:rsidP="005E164D">
      <w:pPr>
        <w:rPr>
          <w:rFonts w:ascii="EHUSerif" w:hAnsi="EHUSerif"/>
        </w:rPr>
      </w:pPr>
    </w:p>
    <w:p w14:paraId="206436E2" w14:textId="77777777" w:rsidR="005E164D" w:rsidRPr="004C22C0" w:rsidRDefault="00513D42" w:rsidP="005E164D">
      <w:pPr>
        <w:rPr>
          <w:rFonts w:ascii="EHUSerif" w:hAnsi="EHUSerif"/>
        </w:rPr>
      </w:pPr>
      <w:r w:rsidRPr="004C22C0">
        <w:rPr>
          <w:rFonts w:ascii="EHUSerif" w:hAnsi="EHUSerif"/>
        </w:rPr>
        <w:t xml:space="preserve">          </w:t>
      </w:r>
    </w:p>
    <w:p w14:paraId="206436E3" w14:textId="77777777" w:rsidR="005E164D" w:rsidRPr="00B1275C" w:rsidRDefault="00B1275C" w:rsidP="00B1275C">
      <w:pPr>
        <w:jc w:val="left"/>
        <w:rPr>
          <w:rFonts w:ascii="EHUSerif" w:hAnsi="EHUSerif"/>
          <w:color w:val="1F497D" w:themeColor="text2"/>
          <w:sz w:val="96"/>
          <w:szCs w:val="96"/>
        </w:rPr>
      </w:pPr>
      <w:r w:rsidRPr="00B1275C">
        <w:rPr>
          <w:rFonts w:ascii="EHUSerif" w:hAnsi="EHUSerif"/>
          <w:color w:val="1F497D" w:themeColor="text2"/>
          <w:sz w:val="96"/>
          <w:szCs w:val="96"/>
        </w:rPr>
        <w:t>Tailerra sortu eta kudeatu</w:t>
      </w:r>
      <w:r w:rsidR="00622916" w:rsidRPr="00B1275C">
        <w:rPr>
          <w:rFonts w:ascii="EHUSerif" w:hAnsi="EHUSerif"/>
          <w:color w:val="1F497D" w:themeColor="text2"/>
          <w:sz w:val="96"/>
          <w:szCs w:val="96"/>
        </w:rPr>
        <w:t xml:space="preserve"> </w:t>
      </w:r>
      <w:r w:rsidR="00226F3F" w:rsidRPr="00B1275C">
        <w:rPr>
          <w:rFonts w:ascii="EHUSerif" w:hAnsi="EHUSerif"/>
          <w:color w:val="1F497D" w:themeColor="text2"/>
          <w:sz w:val="96"/>
          <w:szCs w:val="96"/>
        </w:rPr>
        <w:t>(</w:t>
      </w:r>
      <w:r w:rsidRPr="00B1275C">
        <w:rPr>
          <w:rFonts w:ascii="EHUSerif" w:hAnsi="EHUSerif"/>
          <w:color w:val="1F497D" w:themeColor="text2"/>
          <w:sz w:val="96"/>
          <w:szCs w:val="96"/>
        </w:rPr>
        <w:t>Parekoen ebaluazi</w:t>
      </w:r>
      <w:r>
        <w:rPr>
          <w:rFonts w:ascii="EHUSerif" w:hAnsi="EHUSerif"/>
          <w:color w:val="1F497D" w:themeColor="text2"/>
          <w:sz w:val="96"/>
          <w:szCs w:val="96"/>
        </w:rPr>
        <w:t>oa</w:t>
      </w:r>
      <w:r w:rsidR="00226F3F" w:rsidRPr="00B1275C">
        <w:rPr>
          <w:rFonts w:ascii="EHUSerif" w:hAnsi="EHUSerif"/>
          <w:color w:val="1F497D" w:themeColor="text2"/>
          <w:sz w:val="96"/>
          <w:szCs w:val="96"/>
        </w:rPr>
        <w:t>)</w:t>
      </w:r>
    </w:p>
    <w:p w14:paraId="206436E4" w14:textId="77777777" w:rsidR="00622916" w:rsidRPr="004C22C0" w:rsidRDefault="00622916" w:rsidP="00622916">
      <w:pPr>
        <w:widowControl w:val="0"/>
        <w:autoSpaceDE w:val="0"/>
        <w:autoSpaceDN w:val="0"/>
        <w:adjustRightInd w:val="0"/>
        <w:spacing w:line="280" w:lineRule="auto"/>
        <w:jc w:val="right"/>
        <w:rPr>
          <w:rFonts w:ascii="EHUSerif" w:hAnsi="EHUSerif" w:cs="Calibri"/>
          <w:sz w:val="28"/>
          <w:szCs w:val="28"/>
        </w:rPr>
      </w:pPr>
      <w:r w:rsidRPr="004C22C0">
        <w:rPr>
          <w:rFonts w:ascii="EHUSerif" w:hAnsi="EHUSerif" w:cs="Calibri"/>
          <w:sz w:val="28"/>
          <w:szCs w:val="28"/>
        </w:rPr>
        <w:t xml:space="preserve">Irakasleentzako eskuliburua </w:t>
      </w:r>
    </w:p>
    <w:p w14:paraId="206436E5" w14:textId="77777777" w:rsidR="005E164D" w:rsidRPr="004C22C0" w:rsidRDefault="00B1275C" w:rsidP="005E164D">
      <w:pPr>
        <w:jc w:val="right"/>
        <w:rPr>
          <w:rFonts w:ascii="EHUSerif" w:hAnsi="EHUSerif"/>
        </w:rPr>
      </w:pPr>
      <w:r>
        <w:rPr>
          <w:rFonts w:ascii="EHUSerif" w:hAnsi="EHUSerif"/>
        </w:rPr>
        <w:t>1. bertsioa</w:t>
      </w:r>
      <w:r w:rsidR="005E164D" w:rsidRPr="004C22C0">
        <w:rPr>
          <w:rFonts w:ascii="EHUSerif" w:hAnsi="EHUSerif"/>
        </w:rPr>
        <w:t xml:space="preserve"> (</w:t>
      </w:r>
      <w:r w:rsidR="0051770E">
        <w:rPr>
          <w:rFonts w:ascii="EHUSerif" w:hAnsi="EHUSerif"/>
        </w:rPr>
        <w:t>2</w:t>
      </w:r>
      <w:r w:rsidR="007A708C" w:rsidRPr="004C22C0">
        <w:rPr>
          <w:rFonts w:ascii="EHUSerif" w:hAnsi="EHUSerif"/>
        </w:rPr>
        <w:t>/</w:t>
      </w:r>
      <w:r w:rsidR="0051770E">
        <w:rPr>
          <w:rFonts w:ascii="EHUSerif" w:hAnsi="EHUSerif"/>
        </w:rPr>
        <w:t>03</w:t>
      </w:r>
      <w:r w:rsidR="007A708C" w:rsidRPr="004C22C0">
        <w:rPr>
          <w:rFonts w:ascii="EHUSerif" w:hAnsi="EHUSerif"/>
        </w:rPr>
        <w:t>/2016</w:t>
      </w:r>
      <w:r w:rsidR="005E164D" w:rsidRPr="004C22C0">
        <w:rPr>
          <w:rFonts w:ascii="EHUSerif" w:hAnsi="EHUSerif"/>
        </w:rPr>
        <w:t>)</w:t>
      </w:r>
    </w:p>
    <w:p w14:paraId="206436E6" w14:textId="77777777" w:rsidR="005E164D" w:rsidRPr="004C22C0" w:rsidRDefault="005E164D" w:rsidP="005E164D">
      <w:pPr>
        <w:rPr>
          <w:rFonts w:ascii="EHUSerif" w:hAnsi="EHUSerif"/>
        </w:rPr>
      </w:pPr>
    </w:p>
    <w:p w14:paraId="206436E7" w14:textId="77777777" w:rsidR="005E164D" w:rsidRPr="0051770E" w:rsidRDefault="005E164D" w:rsidP="005E164D">
      <w:pPr>
        <w:rPr>
          <w:rFonts w:ascii="EHUSerif" w:hAnsi="EHUSerif"/>
          <w:u w:val="single"/>
        </w:rPr>
      </w:pPr>
    </w:p>
    <w:p w14:paraId="206436E8" w14:textId="77777777" w:rsidR="00622916" w:rsidRPr="004C22C0" w:rsidRDefault="00622916" w:rsidP="005E164D">
      <w:pPr>
        <w:rPr>
          <w:rFonts w:ascii="EHUSerif" w:hAnsi="EHUSerif"/>
        </w:rPr>
      </w:pPr>
    </w:p>
    <w:p w14:paraId="206436E9" w14:textId="77777777" w:rsidR="00622916" w:rsidRPr="004C22C0" w:rsidRDefault="00622916" w:rsidP="005E164D">
      <w:pPr>
        <w:rPr>
          <w:rFonts w:ascii="EHUSerif" w:hAnsi="EHUSerif"/>
        </w:rPr>
      </w:pPr>
    </w:p>
    <w:p w14:paraId="206436EA" w14:textId="77777777" w:rsidR="00622916" w:rsidRPr="004C22C0" w:rsidRDefault="00622916" w:rsidP="005E164D">
      <w:pPr>
        <w:rPr>
          <w:rFonts w:ascii="EHUSerif" w:hAnsi="EHUSerif"/>
        </w:rPr>
      </w:pPr>
    </w:p>
    <w:p w14:paraId="206436EB" w14:textId="77777777" w:rsidR="00622916" w:rsidRPr="004C22C0" w:rsidRDefault="00622916" w:rsidP="005E164D">
      <w:pPr>
        <w:rPr>
          <w:rFonts w:ascii="EHUSerif" w:hAnsi="EHUSerif"/>
        </w:rPr>
      </w:pPr>
    </w:p>
    <w:p w14:paraId="206436EC" w14:textId="77777777" w:rsidR="00622916" w:rsidRPr="004C22C0" w:rsidRDefault="00622916" w:rsidP="005E164D">
      <w:pPr>
        <w:rPr>
          <w:rFonts w:ascii="EHUSerif" w:hAnsi="EHUSerif"/>
        </w:rPr>
      </w:pPr>
    </w:p>
    <w:p w14:paraId="206436ED" w14:textId="77777777" w:rsidR="00622916" w:rsidRPr="004C22C0" w:rsidRDefault="00622916" w:rsidP="005E164D">
      <w:pPr>
        <w:rPr>
          <w:rFonts w:ascii="EHUSerif" w:hAnsi="EHUSerif"/>
        </w:rPr>
      </w:pPr>
    </w:p>
    <w:p w14:paraId="206436EE" w14:textId="77777777" w:rsidR="00622916" w:rsidRPr="004C22C0" w:rsidRDefault="00622916" w:rsidP="005E164D">
      <w:pPr>
        <w:rPr>
          <w:rFonts w:ascii="EHUSerif" w:hAnsi="EHUSerif"/>
        </w:rPr>
      </w:pPr>
    </w:p>
    <w:p w14:paraId="206436EF" w14:textId="77777777" w:rsidR="005E164D" w:rsidRPr="004C22C0" w:rsidRDefault="005E164D" w:rsidP="005E164D">
      <w:pPr>
        <w:rPr>
          <w:rFonts w:ascii="EHUSerif" w:hAnsi="EHUSerif"/>
        </w:rPr>
      </w:pPr>
    </w:p>
    <w:p w14:paraId="206436F0" w14:textId="77777777" w:rsidR="00492E4F" w:rsidRDefault="00492E4F">
      <w:pPr>
        <w:jc w:val="left"/>
        <w:rPr>
          <w:rFonts w:ascii="EHUSerif" w:hAnsi="EHUSerif"/>
        </w:rPr>
      </w:pPr>
      <w:r>
        <w:rPr>
          <w:rFonts w:ascii="EHUSerif" w:hAnsi="EHUSerif"/>
        </w:rPr>
        <w:br w:type="page"/>
      </w:r>
    </w:p>
    <w:sdt>
      <w:sdtPr>
        <w:rPr>
          <w:rFonts w:ascii="EHUSans" w:eastAsiaTheme="minorHAnsi" w:hAnsi="EHUSans" w:cstheme="minorBidi"/>
          <w:b w:val="0"/>
          <w:bCs w:val="0"/>
          <w:color w:val="auto"/>
          <w:sz w:val="20"/>
          <w:szCs w:val="22"/>
          <w:lang w:val="eu-ES"/>
        </w:rPr>
        <w:id w:val="3269648"/>
        <w:docPartObj>
          <w:docPartGallery w:val="Table of Contents"/>
          <w:docPartUnique/>
        </w:docPartObj>
      </w:sdtPr>
      <w:sdtEndPr>
        <w:rPr>
          <w:rFonts w:ascii="Arial" w:hAnsi="Arial"/>
        </w:rPr>
      </w:sdtEndPr>
      <w:sdtContent>
        <w:p w14:paraId="206436F1" w14:textId="77777777" w:rsidR="00660B53" w:rsidRDefault="00660B53">
          <w:pPr>
            <w:pStyle w:val="TtuloTDC"/>
          </w:pPr>
        </w:p>
        <w:p w14:paraId="206436F2" w14:textId="77777777" w:rsidR="00660B53" w:rsidRDefault="00660B53">
          <w:pPr>
            <w:pStyle w:val="TtuloTDC"/>
          </w:pPr>
        </w:p>
        <w:p w14:paraId="206436F3" w14:textId="77777777" w:rsidR="00492E4F" w:rsidRDefault="00492E4F">
          <w:pPr>
            <w:pStyle w:val="TtuloTDC"/>
          </w:pPr>
          <w:r>
            <w:t>Tabla de contenido</w:t>
          </w:r>
        </w:p>
        <w:p w14:paraId="206436F4" w14:textId="77777777" w:rsidR="00492E4F" w:rsidRDefault="00BF5486">
          <w:pPr>
            <w:pStyle w:val="TDC1"/>
            <w:tabs>
              <w:tab w:val="right" w:leader="dot" w:pos="9736"/>
            </w:tabs>
            <w:rPr>
              <w:rFonts w:asciiTheme="minorHAnsi" w:eastAsiaTheme="minorEastAsia" w:hAnsiTheme="minorHAnsi"/>
              <w:noProof/>
              <w:sz w:val="22"/>
              <w:lang w:val="es-ES" w:eastAsia="es-ES"/>
            </w:rPr>
          </w:pPr>
          <w:r>
            <w:rPr>
              <w:lang w:val="es-ES"/>
            </w:rPr>
            <w:fldChar w:fldCharType="begin"/>
          </w:r>
          <w:r w:rsidR="00492E4F">
            <w:rPr>
              <w:lang w:val="es-ES"/>
            </w:rPr>
            <w:instrText xml:space="preserve"> TOC \o "1-3" \h \z \u </w:instrText>
          </w:r>
          <w:r>
            <w:rPr>
              <w:lang w:val="es-ES"/>
            </w:rPr>
            <w:fldChar w:fldCharType="separate"/>
          </w:r>
          <w:hyperlink w:anchor="_Toc466024838" w:history="1">
            <w:r w:rsidR="00492E4F" w:rsidRPr="00DA4BB9">
              <w:rPr>
                <w:rStyle w:val="Hipervnculo"/>
                <w:noProof/>
              </w:rPr>
              <w:t>Nola azaldu ikasleak bidali behar duen jarduera?</w:t>
            </w:r>
            <w:r w:rsidR="00492E4F">
              <w:rPr>
                <w:noProof/>
                <w:webHidden/>
              </w:rPr>
              <w:tab/>
            </w:r>
            <w:r>
              <w:rPr>
                <w:noProof/>
                <w:webHidden/>
              </w:rPr>
              <w:fldChar w:fldCharType="begin"/>
            </w:r>
            <w:r w:rsidR="00492E4F">
              <w:rPr>
                <w:noProof/>
                <w:webHidden/>
              </w:rPr>
              <w:instrText xml:space="preserve"> PAGEREF _Toc466024838 \h </w:instrText>
            </w:r>
            <w:r>
              <w:rPr>
                <w:noProof/>
                <w:webHidden/>
              </w:rPr>
            </w:r>
            <w:r>
              <w:rPr>
                <w:noProof/>
                <w:webHidden/>
              </w:rPr>
              <w:fldChar w:fldCharType="separate"/>
            </w:r>
            <w:r w:rsidR="0051770E">
              <w:rPr>
                <w:noProof/>
                <w:webHidden/>
              </w:rPr>
              <w:t>4</w:t>
            </w:r>
            <w:r>
              <w:rPr>
                <w:noProof/>
                <w:webHidden/>
              </w:rPr>
              <w:fldChar w:fldCharType="end"/>
            </w:r>
          </w:hyperlink>
        </w:p>
        <w:p w14:paraId="206436F5" w14:textId="77777777" w:rsidR="00492E4F" w:rsidRDefault="00376F2C">
          <w:pPr>
            <w:pStyle w:val="TDC1"/>
            <w:tabs>
              <w:tab w:val="right" w:leader="dot" w:pos="9736"/>
            </w:tabs>
            <w:rPr>
              <w:rFonts w:asciiTheme="minorHAnsi" w:eastAsiaTheme="minorEastAsia" w:hAnsiTheme="minorHAnsi"/>
              <w:noProof/>
              <w:sz w:val="22"/>
              <w:lang w:val="es-ES" w:eastAsia="es-ES"/>
            </w:rPr>
          </w:pPr>
          <w:hyperlink w:anchor="_Toc466024839" w:history="1">
            <w:r w:rsidR="00492E4F" w:rsidRPr="00DA4BB9">
              <w:rPr>
                <w:rStyle w:val="Hipervnculo"/>
                <w:noProof/>
              </w:rPr>
              <w:t>Nola ebaluatzen dituzte ikasleek beraien kideak ?</w:t>
            </w:r>
            <w:r w:rsidR="00492E4F">
              <w:rPr>
                <w:noProof/>
                <w:webHidden/>
              </w:rPr>
              <w:tab/>
            </w:r>
            <w:r w:rsidR="00BF5486">
              <w:rPr>
                <w:noProof/>
                <w:webHidden/>
              </w:rPr>
              <w:fldChar w:fldCharType="begin"/>
            </w:r>
            <w:r w:rsidR="00492E4F">
              <w:rPr>
                <w:noProof/>
                <w:webHidden/>
              </w:rPr>
              <w:instrText xml:space="preserve"> PAGEREF _Toc466024839 \h </w:instrText>
            </w:r>
            <w:r w:rsidR="00BF5486">
              <w:rPr>
                <w:noProof/>
                <w:webHidden/>
              </w:rPr>
            </w:r>
            <w:r w:rsidR="00BF5486">
              <w:rPr>
                <w:noProof/>
                <w:webHidden/>
              </w:rPr>
              <w:fldChar w:fldCharType="separate"/>
            </w:r>
            <w:r w:rsidR="0051770E">
              <w:rPr>
                <w:noProof/>
                <w:webHidden/>
              </w:rPr>
              <w:t>5</w:t>
            </w:r>
            <w:r w:rsidR="00BF5486">
              <w:rPr>
                <w:noProof/>
                <w:webHidden/>
              </w:rPr>
              <w:fldChar w:fldCharType="end"/>
            </w:r>
          </w:hyperlink>
        </w:p>
        <w:p w14:paraId="206436F6" w14:textId="77777777" w:rsidR="00492E4F" w:rsidRDefault="00376F2C">
          <w:pPr>
            <w:pStyle w:val="TDC2"/>
            <w:tabs>
              <w:tab w:val="right" w:leader="dot" w:pos="9736"/>
            </w:tabs>
            <w:rPr>
              <w:rFonts w:asciiTheme="minorHAnsi" w:eastAsiaTheme="minorEastAsia" w:hAnsiTheme="minorHAnsi"/>
              <w:noProof/>
              <w:sz w:val="22"/>
              <w:lang w:val="es-ES" w:eastAsia="es-ES"/>
            </w:rPr>
          </w:pPr>
          <w:hyperlink w:anchor="_Toc466024840" w:history="1">
            <w:r w:rsidR="00492E4F" w:rsidRPr="00DA4BB9">
              <w:rPr>
                <w:rStyle w:val="Hipervnculo"/>
                <w:noProof/>
              </w:rPr>
              <w:t xml:space="preserve">1 </w:t>
            </w:r>
            <w:r w:rsidR="00492E4F" w:rsidRPr="00DA4BB9">
              <w:rPr>
                <w:rStyle w:val="Hipervnculo"/>
                <w:rFonts w:ascii="EHUSerif" w:hAnsi="EHUSerif"/>
                <w:noProof/>
              </w:rPr>
              <w:t>Kalifikazio-estrategia</w:t>
            </w:r>
            <w:r w:rsidR="00492E4F">
              <w:rPr>
                <w:noProof/>
                <w:webHidden/>
              </w:rPr>
              <w:tab/>
            </w:r>
            <w:r w:rsidR="00BF5486">
              <w:rPr>
                <w:noProof/>
                <w:webHidden/>
              </w:rPr>
              <w:fldChar w:fldCharType="begin"/>
            </w:r>
            <w:r w:rsidR="00492E4F">
              <w:rPr>
                <w:noProof/>
                <w:webHidden/>
              </w:rPr>
              <w:instrText xml:space="preserve"> PAGEREF _Toc466024840 \h </w:instrText>
            </w:r>
            <w:r w:rsidR="00BF5486">
              <w:rPr>
                <w:noProof/>
                <w:webHidden/>
              </w:rPr>
            </w:r>
            <w:r w:rsidR="00BF5486">
              <w:rPr>
                <w:noProof/>
                <w:webHidden/>
              </w:rPr>
              <w:fldChar w:fldCharType="separate"/>
            </w:r>
            <w:r w:rsidR="0051770E">
              <w:rPr>
                <w:noProof/>
                <w:webHidden/>
              </w:rPr>
              <w:t>5</w:t>
            </w:r>
            <w:r w:rsidR="00BF5486">
              <w:rPr>
                <w:noProof/>
                <w:webHidden/>
              </w:rPr>
              <w:fldChar w:fldCharType="end"/>
            </w:r>
          </w:hyperlink>
        </w:p>
        <w:p w14:paraId="206436F7" w14:textId="77777777" w:rsidR="00492E4F" w:rsidRDefault="00376F2C">
          <w:pPr>
            <w:pStyle w:val="TDC2"/>
            <w:tabs>
              <w:tab w:val="right" w:leader="dot" w:pos="9736"/>
            </w:tabs>
            <w:rPr>
              <w:rFonts w:asciiTheme="minorHAnsi" w:eastAsiaTheme="minorEastAsia" w:hAnsiTheme="minorHAnsi"/>
              <w:noProof/>
              <w:sz w:val="22"/>
              <w:lang w:val="es-ES" w:eastAsia="es-ES"/>
            </w:rPr>
          </w:pPr>
          <w:hyperlink w:anchor="_Toc466024841" w:history="1">
            <w:r w:rsidR="00492E4F" w:rsidRPr="00DA4BB9">
              <w:rPr>
                <w:rStyle w:val="Hipervnculo"/>
                <w:noProof/>
              </w:rPr>
              <w:t>2 Ezarpenak editatu &gt; Kalifikazioen ezarpenak</w:t>
            </w:r>
            <w:r w:rsidR="00492E4F">
              <w:rPr>
                <w:noProof/>
                <w:webHidden/>
              </w:rPr>
              <w:tab/>
            </w:r>
            <w:r w:rsidR="00BF5486">
              <w:rPr>
                <w:noProof/>
                <w:webHidden/>
              </w:rPr>
              <w:fldChar w:fldCharType="begin"/>
            </w:r>
            <w:r w:rsidR="00492E4F">
              <w:rPr>
                <w:noProof/>
                <w:webHidden/>
              </w:rPr>
              <w:instrText xml:space="preserve"> PAGEREF _Toc466024841 \h </w:instrText>
            </w:r>
            <w:r w:rsidR="00BF5486">
              <w:rPr>
                <w:noProof/>
                <w:webHidden/>
              </w:rPr>
            </w:r>
            <w:r w:rsidR="00BF5486">
              <w:rPr>
                <w:noProof/>
                <w:webHidden/>
              </w:rPr>
              <w:fldChar w:fldCharType="separate"/>
            </w:r>
            <w:r w:rsidR="0051770E">
              <w:rPr>
                <w:noProof/>
                <w:webHidden/>
              </w:rPr>
              <w:t>6</w:t>
            </w:r>
            <w:r w:rsidR="00BF5486">
              <w:rPr>
                <w:noProof/>
                <w:webHidden/>
              </w:rPr>
              <w:fldChar w:fldCharType="end"/>
            </w:r>
          </w:hyperlink>
        </w:p>
        <w:p w14:paraId="206436F8" w14:textId="77777777" w:rsidR="00492E4F" w:rsidRDefault="00376F2C">
          <w:pPr>
            <w:pStyle w:val="TDC2"/>
            <w:tabs>
              <w:tab w:val="right" w:leader="dot" w:pos="9736"/>
            </w:tabs>
            <w:rPr>
              <w:rFonts w:asciiTheme="minorHAnsi" w:eastAsiaTheme="minorEastAsia" w:hAnsiTheme="minorHAnsi"/>
              <w:noProof/>
              <w:sz w:val="22"/>
              <w:lang w:val="es-ES" w:eastAsia="es-ES"/>
            </w:rPr>
          </w:pPr>
          <w:hyperlink w:anchor="_Toc466024842" w:history="1">
            <w:r w:rsidR="00492E4F" w:rsidRPr="00DA4BB9">
              <w:rPr>
                <w:rStyle w:val="Hipervnculo"/>
                <w:noProof/>
              </w:rPr>
              <w:t>3 Ezarpenak editatu &gt; Feedbacka (gaitu edo desgaitu aukera hau parekoen ebaluazioan)</w:t>
            </w:r>
            <w:r w:rsidR="00492E4F">
              <w:rPr>
                <w:noProof/>
                <w:webHidden/>
              </w:rPr>
              <w:tab/>
            </w:r>
            <w:r w:rsidR="00BF5486">
              <w:rPr>
                <w:noProof/>
                <w:webHidden/>
              </w:rPr>
              <w:fldChar w:fldCharType="begin"/>
            </w:r>
            <w:r w:rsidR="00492E4F">
              <w:rPr>
                <w:noProof/>
                <w:webHidden/>
              </w:rPr>
              <w:instrText xml:space="preserve"> PAGEREF _Toc466024842 \h </w:instrText>
            </w:r>
            <w:r w:rsidR="00BF5486">
              <w:rPr>
                <w:noProof/>
                <w:webHidden/>
              </w:rPr>
            </w:r>
            <w:r w:rsidR="00BF5486">
              <w:rPr>
                <w:noProof/>
                <w:webHidden/>
              </w:rPr>
              <w:fldChar w:fldCharType="separate"/>
            </w:r>
            <w:r w:rsidR="0051770E">
              <w:rPr>
                <w:noProof/>
                <w:webHidden/>
              </w:rPr>
              <w:t>6</w:t>
            </w:r>
            <w:r w:rsidR="00BF5486">
              <w:rPr>
                <w:noProof/>
                <w:webHidden/>
              </w:rPr>
              <w:fldChar w:fldCharType="end"/>
            </w:r>
          </w:hyperlink>
        </w:p>
        <w:p w14:paraId="206436F9" w14:textId="77777777" w:rsidR="00492E4F" w:rsidRDefault="00376F2C">
          <w:pPr>
            <w:pStyle w:val="TDC2"/>
            <w:tabs>
              <w:tab w:val="right" w:leader="dot" w:pos="9736"/>
            </w:tabs>
            <w:rPr>
              <w:rFonts w:asciiTheme="minorHAnsi" w:eastAsiaTheme="minorEastAsia" w:hAnsiTheme="minorHAnsi"/>
              <w:noProof/>
              <w:sz w:val="22"/>
              <w:lang w:val="es-ES" w:eastAsia="es-ES"/>
            </w:rPr>
          </w:pPr>
          <w:hyperlink w:anchor="_Toc466024843" w:history="1">
            <w:r w:rsidR="00492E4F" w:rsidRPr="00DA4BB9">
              <w:rPr>
                <w:rStyle w:val="Hipervnculo"/>
                <w:noProof/>
              </w:rPr>
              <w:t>4 Editatu ebaluazio formularioa</w:t>
            </w:r>
            <w:r w:rsidR="00492E4F">
              <w:rPr>
                <w:noProof/>
                <w:webHidden/>
              </w:rPr>
              <w:tab/>
            </w:r>
            <w:r w:rsidR="00BF5486">
              <w:rPr>
                <w:noProof/>
                <w:webHidden/>
              </w:rPr>
              <w:fldChar w:fldCharType="begin"/>
            </w:r>
            <w:r w:rsidR="00492E4F">
              <w:rPr>
                <w:noProof/>
                <w:webHidden/>
              </w:rPr>
              <w:instrText xml:space="preserve"> PAGEREF _Toc466024843 \h </w:instrText>
            </w:r>
            <w:r w:rsidR="00BF5486">
              <w:rPr>
                <w:noProof/>
                <w:webHidden/>
              </w:rPr>
            </w:r>
            <w:r w:rsidR="00BF5486">
              <w:rPr>
                <w:noProof/>
                <w:webHidden/>
              </w:rPr>
              <w:fldChar w:fldCharType="separate"/>
            </w:r>
            <w:r w:rsidR="0051770E">
              <w:rPr>
                <w:noProof/>
                <w:webHidden/>
              </w:rPr>
              <w:t>7</w:t>
            </w:r>
            <w:r w:rsidR="00BF5486">
              <w:rPr>
                <w:noProof/>
                <w:webHidden/>
              </w:rPr>
              <w:fldChar w:fldCharType="end"/>
            </w:r>
          </w:hyperlink>
        </w:p>
        <w:p w14:paraId="206436FA" w14:textId="77777777" w:rsidR="00492E4F" w:rsidRDefault="00376F2C">
          <w:pPr>
            <w:pStyle w:val="TDC1"/>
            <w:tabs>
              <w:tab w:val="right" w:leader="dot" w:pos="9736"/>
            </w:tabs>
            <w:rPr>
              <w:rFonts w:asciiTheme="minorHAnsi" w:eastAsiaTheme="minorEastAsia" w:hAnsiTheme="minorHAnsi"/>
              <w:noProof/>
              <w:sz w:val="22"/>
              <w:lang w:val="es-ES" w:eastAsia="es-ES"/>
            </w:rPr>
          </w:pPr>
          <w:hyperlink w:anchor="_Toc466024844" w:history="1">
            <w:r w:rsidR="00492E4F" w:rsidRPr="00DA4BB9">
              <w:rPr>
                <w:rStyle w:val="Hipervnculo"/>
                <w:noProof/>
              </w:rPr>
              <w:t>Nola antolatzen da ebaluatu beharreko lanen esleipena?</w:t>
            </w:r>
            <w:r w:rsidR="00492E4F">
              <w:rPr>
                <w:noProof/>
                <w:webHidden/>
              </w:rPr>
              <w:tab/>
            </w:r>
            <w:r w:rsidR="00BF5486">
              <w:rPr>
                <w:noProof/>
                <w:webHidden/>
              </w:rPr>
              <w:fldChar w:fldCharType="begin"/>
            </w:r>
            <w:r w:rsidR="00492E4F">
              <w:rPr>
                <w:noProof/>
                <w:webHidden/>
              </w:rPr>
              <w:instrText xml:space="preserve"> PAGEREF _Toc466024844 \h </w:instrText>
            </w:r>
            <w:r w:rsidR="00BF5486">
              <w:rPr>
                <w:noProof/>
                <w:webHidden/>
              </w:rPr>
            </w:r>
            <w:r w:rsidR="00BF5486">
              <w:rPr>
                <w:noProof/>
                <w:webHidden/>
              </w:rPr>
              <w:fldChar w:fldCharType="separate"/>
            </w:r>
            <w:r w:rsidR="0051770E">
              <w:rPr>
                <w:noProof/>
                <w:webHidden/>
              </w:rPr>
              <w:t>7</w:t>
            </w:r>
            <w:r w:rsidR="00BF5486">
              <w:rPr>
                <w:noProof/>
                <w:webHidden/>
              </w:rPr>
              <w:fldChar w:fldCharType="end"/>
            </w:r>
          </w:hyperlink>
        </w:p>
        <w:p w14:paraId="206436FB" w14:textId="77777777" w:rsidR="00492E4F" w:rsidRDefault="00376F2C">
          <w:pPr>
            <w:pStyle w:val="TDC1"/>
            <w:tabs>
              <w:tab w:val="right" w:leader="dot" w:pos="9736"/>
            </w:tabs>
            <w:rPr>
              <w:rFonts w:asciiTheme="minorHAnsi" w:eastAsiaTheme="minorEastAsia" w:hAnsiTheme="minorHAnsi"/>
              <w:noProof/>
              <w:sz w:val="22"/>
              <w:lang w:val="es-ES" w:eastAsia="es-ES"/>
            </w:rPr>
          </w:pPr>
          <w:hyperlink w:anchor="_Toc466024845" w:history="1">
            <w:r w:rsidR="00492E4F" w:rsidRPr="00DA4BB9">
              <w:rPr>
                <w:rStyle w:val="Hipervnculo"/>
                <w:noProof/>
              </w:rPr>
              <w:t>Irakasleak ere ebaluatzen  du?</w:t>
            </w:r>
            <w:r w:rsidR="00492E4F">
              <w:rPr>
                <w:noProof/>
                <w:webHidden/>
              </w:rPr>
              <w:tab/>
            </w:r>
            <w:r w:rsidR="00BF5486">
              <w:rPr>
                <w:noProof/>
                <w:webHidden/>
              </w:rPr>
              <w:fldChar w:fldCharType="begin"/>
            </w:r>
            <w:r w:rsidR="00492E4F">
              <w:rPr>
                <w:noProof/>
                <w:webHidden/>
              </w:rPr>
              <w:instrText xml:space="preserve"> PAGEREF _Toc466024845 \h </w:instrText>
            </w:r>
            <w:r w:rsidR="00BF5486">
              <w:rPr>
                <w:noProof/>
                <w:webHidden/>
              </w:rPr>
            </w:r>
            <w:r w:rsidR="00BF5486">
              <w:rPr>
                <w:noProof/>
                <w:webHidden/>
              </w:rPr>
              <w:fldChar w:fldCharType="separate"/>
            </w:r>
            <w:r w:rsidR="0051770E">
              <w:rPr>
                <w:noProof/>
                <w:webHidden/>
              </w:rPr>
              <w:t>8</w:t>
            </w:r>
            <w:r w:rsidR="00BF5486">
              <w:rPr>
                <w:noProof/>
                <w:webHidden/>
              </w:rPr>
              <w:fldChar w:fldCharType="end"/>
            </w:r>
          </w:hyperlink>
        </w:p>
        <w:p w14:paraId="206436FC" w14:textId="77777777" w:rsidR="00492E4F" w:rsidRDefault="00376F2C">
          <w:pPr>
            <w:pStyle w:val="TDC1"/>
            <w:tabs>
              <w:tab w:val="right" w:leader="dot" w:pos="9736"/>
            </w:tabs>
            <w:rPr>
              <w:rFonts w:asciiTheme="minorHAnsi" w:eastAsiaTheme="minorEastAsia" w:hAnsiTheme="minorHAnsi"/>
              <w:noProof/>
              <w:sz w:val="22"/>
              <w:lang w:val="es-ES" w:eastAsia="es-ES"/>
            </w:rPr>
          </w:pPr>
          <w:hyperlink w:anchor="_Toc466024846" w:history="1">
            <w:r w:rsidR="00492E4F" w:rsidRPr="00DA4BB9">
              <w:rPr>
                <w:rStyle w:val="Hipervnculo"/>
                <w:noProof/>
              </w:rPr>
              <w:t>Aldi batetik bestera nola igarotzen da?</w:t>
            </w:r>
            <w:r w:rsidR="00492E4F">
              <w:rPr>
                <w:noProof/>
                <w:webHidden/>
              </w:rPr>
              <w:tab/>
            </w:r>
            <w:r w:rsidR="00BF5486">
              <w:rPr>
                <w:noProof/>
                <w:webHidden/>
              </w:rPr>
              <w:fldChar w:fldCharType="begin"/>
            </w:r>
            <w:r w:rsidR="00492E4F">
              <w:rPr>
                <w:noProof/>
                <w:webHidden/>
              </w:rPr>
              <w:instrText xml:space="preserve"> PAGEREF _Toc466024846 \h </w:instrText>
            </w:r>
            <w:r w:rsidR="00BF5486">
              <w:rPr>
                <w:noProof/>
                <w:webHidden/>
              </w:rPr>
            </w:r>
            <w:r w:rsidR="00BF5486">
              <w:rPr>
                <w:noProof/>
                <w:webHidden/>
              </w:rPr>
              <w:fldChar w:fldCharType="separate"/>
            </w:r>
            <w:r w:rsidR="0051770E">
              <w:rPr>
                <w:noProof/>
                <w:webHidden/>
              </w:rPr>
              <w:t>9</w:t>
            </w:r>
            <w:r w:rsidR="00BF5486">
              <w:rPr>
                <w:noProof/>
                <w:webHidden/>
              </w:rPr>
              <w:fldChar w:fldCharType="end"/>
            </w:r>
          </w:hyperlink>
        </w:p>
        <w:p w14:paraId="206436FD" w14:textId="77777777" w:rsidR="00492E4F" w:rsidRDefault="00376F2C">
          <w:pPr>
            <w:pStyle w:val="TDC1"/>
            <w:tabs>
              <w:tab w:val="right" w:leader="dot" w:pos="9736"/>
            </w:tabs>
            <w:rPr>
              <w:rFonts w:asciiTheme="minorHAnsi" w:eastAsiaTheme="minorEastAsia" w:hAnsiTheme="minorHAnsi"/>
              <w:noProof/>
              <w:sz w:val="22"/>
              <w:lang w:val="es-ES" w:eastAsia="es-ES"/>
            </w:rPr>
          </w:pPr>
          <w:hyperlink w:anchor="_Toc466024847" w:history="1">
            <w:r w:rsidR="00492E4F" w:rsidRPr="00DA4BB9">
              <w:rPr>
                <w:rStyle w:val="Hipervnculo"/>
                <w:noProof/>
              </w:rPr>
              <w:t>Nola balioztatzen dira notak eta nola ixten da jarduera?</w:t>
            </w:r>
            <w:r w:rsidR="00492E4F">
              <w:rPr>
                <w:noProof/>
                <w:webHidden/>
              </w:rPr>
              <w:tab/>
            </w:r>
            <w:r w:rsidR="00BF5486">
              <w:rPr>
                <w:noProof/>
                <w:webHidden/>
              </w:rPr>
              <w:fldChar w:fldCharType="begin"/>
            </w:r>
            <w:r w:rsidR="00492E4F">
              <w:rPr>
                <w:noProof/>
                <w:webHidden/>
              </w:rPr>
              <w:instrText xml:space="preserve"> PAGEREF _Toc466024847 \h </w:instrText>
            </w:r>
            <w:r w:rsidR="00BF5486">
              <w:rPr>
                <w:noProof/>
                <w:webHidden/>
              </w:rPr>
            </w:r>
            <w:r w:rsidR="00BF5486">
              <w:rPr>
                <w:noProof/>
                <w:webHidden/>
              </w:rPr>
              <w:fldChar w:fldCharType="separate"/>
            </w:r>
            <w:r w:rsidR="0051770E">
              <w:rPr>
                <w:noProof/>
                <w:webHidden/>
              </w:rPr>
              <w:t>9</w:t>
            </w:r>
            <w:r w:rsidR="00BF5486">
              <w:rPr>
                <w:noProof/>
                <w:webHidden/>
              </w:rPr>
              <w:fldChar w:fldCharType="end"/>
            </w:r>
          </w:hyperlink>
        </w:p>
        <w:p w14:paraId="206436FE" w14:textId="77777777" w:rsidR="00492E4F" w:rsidRDefault="00376F2C">
          <w:pPr>
            <w:pStyle w:val="TDC2"/>
            <w:tabs>
              <w:tab w:val="right" w:leader="dot" w:pos="9736"/>
            </w:tabs>
            <w:rPr>
              <w:rFonts w:asciiTheme="minorHAnsi" w:eastAsiaTheme="minorEastAsia" w:hAnsiTheme="minorHAnsi"/>
              <w:noProof/>
              <w:sz w:val="22"/>
              <w:lang w:val="es-ES" w:eastAsia="es-ES"/>
            </w:rPr>
          </w:pPr>
          <w:hyperlink w:anchor="_Toc466024848" w:history="1">
            <w:r w:rsidR="00492E4F" w:rsidRPr="00DA4BB9">
              <w:rPr>
                <w:rStyle w:val="Hipervnculo"/>
                <w:rFonts w:ascii="EHUSerif" w:hAnsi="EHUSerif"/>
                <w:noProof/>
              </w:rPr>
              <w:t>Ebaluazioen kalifikazio fasea</w:t>
            </w:r>
            <w:r w:rsidR="00492E4F">
              <w:rPr>
                <w:noProof/>
                <w:webHidden/>
              </w:rPr>
              <w:tab/>
            </w:r>
            <w:r w:rsidR="00BF5486">
              <w:rPr>
                <w:noProof/>
                <w:webHidden/>
              </w:rPr>
              <w:fldChar w:fldCharType="begin"/>
            </w:r>
            <w:r w:rsidR="00492E4F">
              <w:rPr>
                <w:noProof/>
                <w:webHidden/>
              </w:rPr>
              <w:instrText xml:space="preserve"> PAGEREF _Toc466024848 \h </w:instrText>
            </w:r>
            <w:r w:rsidR="00BF5486">
              <w:rPr>
                <w:noProof/>
                <w:webHidden/>
              </w:rPr>
            </w:r>
            <w:r w:rsidR="00BF5486">
              <w:rPr>
                <w:noProof/>
                <w:webHidden/>
              </w:rPr>
              <w:fldChar w:fldCharType="separate"/>
            </w:r>
            <w:r w:rsidR="0051770E">
              <w:rPr>
                <w:noProof/>
                <w:webHidden/>
              </w:rPr>
              <w:t>9</w:t>
            </w:r>
            <w:r w:rsidR="00BF5486">
              <w:rPr>
                <w:noProof/>
                <w:webHidden/>
              </w:rPr>
              <w:fldChar w:fldCharType="end"/>
            </w:r>
          </w:hyperlink>
        </w:p>
        <w:p w14:paraId="206436FF" w14:textId="77777777" w:rsidR="00492E4F" w:rsidRDefault="00376F2C">
          <w:pPr>
            <w:pStyle w:val="TDC2"/>
            <w:tabs>
              <w:tab w:val="right" w:leader="dot" w:pos="9736"/>
            </w:tabs>
            <w:rPr>
              <w:rFonts w:asciiTheme="minorHAnsi" w:eastAsiaTheme="minorEastAsia" w:hAnsiTheme="minorHAnsi"/>
              <w:noProof/>
              <w:sz w:val="22"/>
              <w:lang w:val="es-ES" w:eastAsia="es-ES"/>
            </w:rPr>
          </w:pPr>
          <w:hyperlink w:anchor="_Toc466024849" w:history="1">
            <w:r w:rsidR="00492E4F" w:rsidRPr="00DA4BB9">
              <w:rPr>
                <w:rStyle w:val="Hipervnculo"/>
                <w:rFonts w:ascii="EHUSerif" w:hAnsi="EHUSerif"/>
                <w:noProof/>
              </w:rPr>
              <w:t>Tailerraren ixtea</w:t>
            </w:r>
            <w:r w:rsidR="00492E4F">
              <w:rPr>
                <w:noProof/>
                <w:webHidden/>
              </w:rPr>
              <w:tab/>
            </w:r>
            <w:r w:rsidR="00BF5486">
              <w:rPr>
                <w:noProof/>
                <w:webHidden/>
              </w:rPr>
              <w:fldChar w:fldCharType="begin"/>
            </w:r>
            <w:r w:rsidR="00492E4F">
              <w:rPr>
                <w:noProof/>
                <w:webHidden/>
              </w:rPr>
              <w:instrText xml:space="preserve"> PAGEREF _Toc466024849 \h </w:instrText>
            </w:r>
            <w:r w:rsidR="00BF5486">
              <w:rPr>
                <w:noProof/>
                <w:webHidden/>
              </w:rPr>
            </w:r>
            <w:r w:rsidR="00BF5486">
              <w:rPr>
                <w:noProof/>
                <w:webHidden/>
              </w:rPr>
              <w:fldChar w:fldCharType="separate"/>
            </w:r>
            <w:r w:rsidR="0051770E">
              <w:rPr>
                <w:noProof/>
                <w:webHidden/>
              </w:rPr>
              <w:t>10</w:t>
            </w:r>
            <w:r w:rsidR="00BF5486">
              <w:rPr>
                <w:noProof/>
                <w:webHidden/>
              </w:rPr>
              <w:fldChar w:fldCharType="end"/>
            </w:r>
          </w:hyperlink>
        </w:p>
        <w:p w14:paraId="20643700" w14:textId="77777777" w:rsidR="00492E4F" w:rsidRDefault="00BF5486">
          <w:pPr>
            <w:rPr>
              <w:lang w:val="es-ES"/>
            </w:rPr>
          </w:pPr>
          <w:r>
            <w:rPr>
              <w:lang w:val="es-ES"/>
            </w:rPr>
            <w:fldChar w:fldCharType="end"/>
          </w:r>
        </w:p>
      </w:sdtContent>
    </w:sdt>
    <w:p w14:paraId="20643701" w14:textId="77777777" w:rsidR="00492E4F" w:rsidRDefault="00492E4F">
      <w:pPr>
        <w:jc w:val="left"/>
        <w:rPr>
          <w:rFonts w:ascii="EHUSerif" w:hAnsi="EHUSerif"/>
        </w:rPr>
      </w:pPr>
    </w:p>
    <w:p w14:paraId="20643702" w14:textId="77777777" w:rsidR="00660B53" w:rsidRDefault="00660B53">
      <w:pPr>
        <w:jc w:val="left"/>
        <w:rPr>
          <w:rFonts w:ascii="EHUSerif" w:hAnsi="EHUSerif"/>
        </w:rPr>
      </w:pPr>
    </w:p>
    <w:p w14:paraId="20643703" w14:textId="77777777" w:rsidR="00660B53" w:rsidRDefault="00660B53">
      <w:pPr>
        <w:jc w:val="left"/>
        <w:rPr>
          <w:rFonts w:ascii="EHUSerif" w:hAnsi="EHUSerif"/>
        </w:rPr>
      </w:pPr>
    </w:p>
    <w:p w14:paraId="20643704" w14:textId="77777777" w:rsidR="00660B53" w:rsidRDefault="00660B53">
      <w:pPr>
        <w:jc w:val="left"/>
        <w:rPr>
          <w:rFonts w:ascii="EHUSerif" w:hAnsi="EHUSerif"/>
        </w:rPr>
      </w:pPr>
    </w:p>
    <w:p w14:paraId="20643705" w14:textId="77777777" w:rsidR="00660B53" w:rsidRDefault="00660B53">
      <w:pPr>
        <w:jc w:val="left"/>
        <w:rPr>
          <w:rFonts w:ascii="EHUSerif" w:hAnsi="EHUSerif"/>
        </w:rPr>
      </w:pPr>
    </w:p>
    <w:p w14:paraId="20643706" w14:textId="77777777" w:rsidR="00660B53" w:rsidRDefault="00660B53">
      <w:pPr>
        <w:jc w:val="left"/>
        <w:rPr>
          <w:rFonts w:ascii="EHUSerif" w:hAnsi="EHUSerif"/>
        </w:rPr>
      </w:pPr>
    </w:p>
    <w:p w14:paraId="20643707" w14:textId="77777777" w:rsidR="00660B53" w:rsidRDefault="00660B53">
      <w:pPr>
        <w:jc w:val="left"/>
        <w:rPr>
          <w:rFonts w:ascii="EHUSerif" w:hAnsi="EHUSerif"/>
        </w:rPr>
      </w:pPr>
    </w:p>
    <w:p w14:paraId="20643708" w14:textId="77777777" w:rsidR="00660B53" w:rsidRDefault="00660B53">
      <w:pPr>
        <w:jc w:val="left"/>
        <w:rPr>
          <w:rFonts w:ascii="EHUSerif" w:hAnsi="EHUSerif"/>
        </w:rPr>
      </w:pPr>
    </w:p>
    <w:p w14:paraId="20643709" w14:textId="77777777" w:rsidR="00660B53" w:rsidRDefault="00660B53">
      <w:pPr>
        <w:jc w:val="left"/>
        <w:rPr>
          <w:rFonts w:ascii="EHUSerif" w:hAnsi="EHUSerif"/>
        </w:rPr>
      </w:pPr>
    </w:p>
    <w:p w14:paraId="2064370A" w14:textId="77777777" w:rsidR="00660B53" w:rsidRDefault="00660B53">
      <w:pPr>
        <w:jc w:val="left"/>
        <w:rPr>
          <w:rFonts w:ascii="EHUSerif" w:hAnsi="EHUSerif"/>
        </w:rPr>
      </w:pPr>
    </w:p>
    <w:p w14:paraId="2064370B" w14:textId="77777777" w:rsidR="00660B53" w:rsidRDefault="00660B53">
      <w:pPr>
        <w:jc w:val="left"/>
        <w:rPr>
          <w:rFonts w:ascii="EHUSerif" w:hAnsi="EHUSerif"/>
        </w:rPr>
      </w:pPr>
    </w:p>
    <w:p w14:paraId="2064370C" w14:textId="77777777" w:rsidR="00660B53" w:rsidRDefault="00660B53">
      <w:pPr>
        <w:jc w:val="left"/>
        <w:rPr>
          <w:rFonts w:ascii="EHUSerif" w:hAnsi="EHUSerif"/>
        </w:rPr>
      </w:pPr>
    </w:p>
    <w:p w14:paraId="2064370D" w14:textId="77777777" w:rsidR="00660B53" w:rsidRDefault="00660B53">
      <w:pPr>
        <w:jc w:val="left"/>
        <w:rPr>
          <w:rFonts w:ascii="EHUSerif" w:hAnsi="EHUSerif"/>
        </w:rPr>
      </w:pPr>
    </w:p>
    <w:p w14:paraId="2064370E" w14:textId="77777777" w:rsidR="00492E4F" w:rsidRDefault="00492E4F">
      <w:pPr>
        <w:jc w:val="left"/>
        <w:rPr>
          <w:rFonts w:ascii="EHUSerif" w:hAnsi="EHUSerif"/>
        </w:rPr>
      </w:pPr>
      <w:r>
        <w:rPr>
          <w:rFonts w:ascii="EHUSerif" w:hAnsi="EHUSerif"/>
        </w:rPr>
        <w:br w:type="page"/>
      </w:r>
    </w:p>
    <w:p w14:paraId="2064370F" w14:textId="77777777" w:rsidR="00226F3F" w:rsidRPr="004C22C0" w:rsidRDefault="00226F3F" w:rsidP="005E164D">
      <w:pPr>
        <w:rPr>
          <w:rFonts w:ascii="EHUSerif" w:hAnsi="EHUSerif"/>
        </w:rPr>
      </w:pPr>
    </w:p>
    <w:p w14:paraId="20643710" w14:textId="789ED532" w:rsidR="00B1275C" w:rsidRPr="00A47923" w:rsidRDefault="00B1275C" w:rsidP="00B1275C">
      <w:bookmarkStart w:id="0" w:name="_GoBack"/>
      <w:bookmarkEnd w:id="0"/>
      <w:r w:rsidRPr="00A47923">
        <w:t xml:space="preserve">Tailerra konfiguratzeko kontutan izan beharreko aukera kopurua oso altua da eta posible da aurrera egiteko gogogabetzea. Eskuliburu honen helburua tresna honen erabilera ahalik eta errazen eta ulergarrien egitea da; nahiz eta, hasieran zailtasunak baino ikusi ez arren, parekoen ebaluazioa baimentzen duen sistema malgua eskaintzen du. </w:t>
      </w:r>
    </w:p>
    <w:p w14:paraId="20643711" w14:textId="77777777" w:rsidR="00B1275C" w:rsidRPr="00A47923" w:rsidRDefault="00B1275C" w:rsidP="00B1275C">
      <w:r w:rsidRPr="00A47923">
        <w:t>Lehenik eta behin, zehaztu beharra dago tailer bat martxan jartzeko behar diren konfigurazio aipamen guztiak ez direla baliabidearen “ezarpenen” formularioan agertzen, beste atal bi kontutan izan beharko dira baita. Beraz, hiru atal erabiliko ditugu:</w:t>
      </w:r>
    </w:p>
    <w:p w14:paraId="20643712" w14:textId="77777777" w:rsidR="00B1275C" w:rsidRPr="00A47923" w:rsidRDefault="00B1275C" w:rsidP="00B1275C">
      <w:pPr>
        <w:pStyle w:val="Prrafodelista"/>
        <w:numPr>
          <w:ilvl w:val="0"/>
          <w:numId w:val="9"/>
        </w:numPr>
        <w:jc w:val="left"/>
      </w:pPr>
      <w:r w:rsidRPr="00A47923">
        <w:t>Tailerraren kudeaketa &gt; Ezarpenak editatu (hasierako formularioa)</w:t>
      </w:r>
    </w:p>
    <w:p w14:paraId="20643713" w14:textId="77777777" w:rsidR="00B1275C" w:rsidRPr="00A47923" w:rsidRDefault="00B1275C" w:rsidP="00B1275C">
      <w:pPr>
        <w:pStyle w:val="Prrafodelista"/>
        <w:numPr>
          <w:ilvl w:val="0"/>
          <w:numId w:val="9"/>
        </w:numPr>
        <w:jc w:val="left"/>
      </w:pPr>
      <w:r w:rsidRPr="00A47923">
        <w:t>Tailerraren kudeaketa &gt; Editatu ebaluazio-formularioa</w:t>
      </w:r>
    </w:p>
    <w:p w14:paraId="20643714" w14:textId="77777777" w:rsidR="00B1275C" w:rsidRPr="00A47923" w:rsidRDefault="00B1275C" w:rsidP="00B1275C">
      <w:pPr>
        <w:pStyle w:val="Prrafodelista"/>
        <w:numPr>
          <w:ilvl w:val="0"/>
          <w:numId w:val="9"/>
        </w:numPr>
        <w:jc w:val="left"/>
      </w:pPr>
      <w:r w:rsidRPr="00A47923">
        <w:t>Tailerraren kudeaketa &gt; Esleitu bidalketak</w:t>
      </w:r>
    </w:p>
    <w:p w14:paraId="20643715" w14:textId="77777777" w:rsidR="00B1275C" w:rsidRPr="00A47923" w:rsidRDefault="00B1275C" w:rsidP="00B1275C">
      <w:r w:rsidRPr="00A47923">
        <w:t>Gainera, ”tailerraren planifikazioa” (1go irudia) taula ere erabilgarri dago zeinak 1) atal bakoitzean egiteke dauden zereginak erakusteko eta konfigurazio atal zehatzera zeharbidearekin 2) oharrak ikusteko (bidalketak, epeak) eta 3) aldiz edo fasez aldatzeko (bidalketa-alditik ebaluazio-aldira automatikoki igarotzen da).</w:t>
      </w:r>
    </w:p>
    <w:p w14:paraId="20643716" w14:textId="77777777" w:rsidR="00B1275C" w:rsidRPr="00A47923" w:rsidRDefault="00B1275C" w:rsidP="00B1275C">
      <w:pPr>
        <w:keepNext/>
      </w:pPr>
      <w:r>
        <w:rPr>
          <w:noProof/>
          <w:lang w:val="es-ES" w:eastAsia="es-ES"/>
        </w:rPr>
        <w:drawing>
          <wp:inline distT="0" distB="0" distL="0" distR="0" wp14:anchorId="20643799" wp14:editId="2064379A">
            <wp:extent cx="6188710" cy="3014345"/>
            <wp:effectExtent l="19050" t="0" r="2540" b="0"/>
            <wp:docPr id="1" name="0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1" cstate="print"/>
                    <a:stretch>
                      <a:fillRect/>
                    </a:stretch>
                  </pic:blipFill>
                  <pic:spPr>
                    <a:xfrm>
                      <a:off x="0" y="0"/>
                      <a:ext cx="6188710" cy="3014345"/>
                    </a:xfrm>
                    <a:prstGeom prst="rect">
                      <a:avLst/>
                    </a:prstGeom>
                    <a:ln>
                      <a:noFill/>
                    </a:ln>
                  </pic:spPr>
                </pic:pic>
              </a:graphicData>
            </a:graphic>
          </wp:inline>
        </w:drawing>
      </w:r>
    </w:p>
    <w:p w14:paraId="20643717" w14:textId="77777777" w:rsidR="00B1275C" w:rsidRPr="00A47923" w:rsidRDefault="00376F2C" w:rsidP="00B1275C">
      <w:pPr>
        <w:pStyle w:val="piedefoto0"/>
      </w:pPr>
      <w:r>
        <w:fldChar w:fldCharType="begin"/>
      </w:r>
      <w:r>
        <w:instrText xml:space="preserve"> SEQ Imagen \* ARABIC </w:instrText>
      </w:r>
      <w:r>
        <w:fldChar w:fldCharType="separate"/>
      </w:r>
      <w:r w:rsidR="0051770E">
        <w:rPr>
          <w:noProof/>
        </w:rPr>
        <w:t>1</w:t>
      </w:r>
      <w:r>
        <w:rPr>
          <w:noProof/>
        </w:rPr>
        <w:fldChar w:fldCharType="end"/>
      </w:r>
      <w:r w:rsidR="00B1275C" w:rsidRPr="00B1275C">
        <w:t>go irudia: “Tailerraren planifikazio” taula</w:t>
      </w:r>
    </w:p>
    <w:p w14:paraId="20643718" w14:textId="77777777" w:rsidR="00B1275C" w:rsidRPr="00A47923" w:rsidRDefault="00B1275C" w:rsidP="00B1275C">
      <w:r w:rsidRPr="00A47923">
        <w:t xml:space="preserve">Gainera, formularioak eskaintzen dituen aukeren artean ez galtzeko, komeni da zein erabaki hartuko diren argi izatea eta hauek non islatu behar diren Tailerraren baitan. Hori dela eta, eskuliburu hau galdera hauen inguruan antolatu da: </w:t>
      </w:r>
    </w:p>
    <w:p w14:paraId="20643719" w14:textId="77777777" w:rsidR="00B1275C" w:rsidRPr="00A47923" w:rsidRDefault="00B1275C" w:rsidP="00B1275C">
      <w:pPr>
        <w:pStyle w:val="Prrafodelista"/>
        <w:numPr>
          <w:ilvl w:val="0"/>
          <w:numId w:val="7"/>
        </w:numPr>
        <w:jc w:val="left"/>
      </w:pPr>
      <w:r w:rsidRPr="00A47923">
        <w:t xml:space="preserve">Nola azaldu ikasleak bidali behar duen jarduera? </w:t>
      </w:r>
    </w:p>
    <w:p w14:paraId="2064371A" w14:textId="77777777" w:rsidR="00B1275C" w:rsidRPr="00A47923" w:rsidRDefault="00B1275C" w:rsidP="00B1275C">
      <w:pPr>
        <w:pStyle w:val="Prrafodelista"/>
        <w:numPr>
          <w:ilvl w:val="0"/>
          <w:numId w:val="7"/>
        </w:numPr>
        <w:jc w:val="left"/>
      </w:pPr>
      <w:r w:rsidRPr="00A47923">
        <w:t xml:space="preserve">Nola ebaluatzen dituzte ikasleek beraien kideak? </w:t>
      </w:r>
    </w:p>
    <w:p w14:paraId="2064371B" w14:textId="77777777" w:rsidR="00B1275C" w:rsidRPr="00A47923" w:rsidRDefault="00B1275C" w:rsidP="00B1275C">
      <w:pPr>
        <w:pStyle w:val="Prrafodelista"/>
        <w:numPr>
          <w:ilvl w:val="0"/>
          <w:numId w:val="7"/>
        </w:numPr>
        <w:jc w:val="left"/>
      </w:pPr>
      <w:r w:rsidRPr="00A47923">
        <w:t>Nola antolatzen da ebaluatu beharreko lanen esleipena</w:t>
      </w:r>
    </w:p>
    <w:p w14:paraId="2064371C" w14:textId="77777777" w:rsidR="00B1275C" w:rsidRPr="00A47923" w:rsidRDefault="00B1275C" w:rsidP="00B1275C">
      <w:pPr>
        <w:pStyle w:val="Prrafodelista"/>
        <w:numPr>
          <w:ilvl w:val="0"/>
          <w:numId w:val="7"/>
        </w:numPr>
        <w:jc w:val="left"/>
      </w:pPr>
      <w:r w:rsidRPr="00A47923">
        <w:t xml:space="preserve">Irakasleak ere ebaluatzen  du? </w:t>
      </w:r>
    </w:p>
    <w:p w14:paraId="2064371D" w14:textId="77777777" w:rsidR="00B1275C" w:rsidRPr="00A47923" w:rsidRDefault="00B1275C" w:rsidP="00B1275C">
      <w:pPr>
        <w:pStyle w:val="Prrafodelista"/>
        <w:numPr>
          <w:ilvl w:val="0"/>
          <w:numId w:val="7"/>
        </w:numPr>
        <w:jc w:val="left"/>
      </w:pPr>
      <w:r w:rsidRPr="00A47923">
        <w:t xml:space="preserve">Aldi batetik bestera nola igarotzen da? </w:t>
      </w:r>
    </w:p>
    <w:p w14:paraId="2064371E" w14:textId="77777777" w:rsidR="00B1275C" w:rsidRPr="00A47923" w:rsidRDefault="00B1275C" w:rsidP="00B1275C">
      <w:pPr>
        <w:pStyle w:val="Prrafodelista"/>
        <w:numPr>
          <w:ilvl w:val="0"/>
          <w:numId w:val="7"/>
        </w:numPr>
        <w:jc w:val="left"/>
      </w:pPr>
      <w:r w:rsidRPr="00A47923">
        <w:t xml:space="preserve">Nola balioztatzen dira notak eta nola ixten da jarduera? </w:t>
      </w:r>
    </w:p>
    <w:p w14:paraId="2064371F" w14:textId="77777777" w:rsidR="00B1275C" w:rsidRPr="00A47923" w:rsidRDefault="00B1275C" w:rsidP="00492E4F">
      <w:pPr>
        <w:pStyle w:val="Ttulo1"/>
      </w:pPr>
      <w:bookmarkStart w:id="1" w:name="_Toc466024838"/>
      <w:r w:rsidRPr="00A47923">
        <w:lastRenderedPageBreak/>
        <w:t>Nola azaldu ikasleak bidali behar duen jarduera?</w:t>
      </w:r>
      <w:bookmarkEnd w:id="1"/>
      <w:r w:rsidRPr="00A47923">
        <w:t xml:space="preserve"> </w:t>
      </w:r>
    </w:p>
    <w:p w14:paraId="20643720" w14:textId="77777777" w:rsidR="00B1275C" w:rsidRPr="00A47923" w:rsidRDefault="00B1275C" w:rsidP="00B1275C">
      <w:r w:rsidRPr="00A47923">
        <w:t xml:space="preserve">Tailerraren lehen aldian zehazten da informazio hau, taulan “bidalketa-aldia”rekin identifikatzen da. Funtsean zein den egin beharreko lana, zenbat fitxategi eta zein motakoak bidali behar dituzten- bidali behar izanez gero-, zehaztu beharko da. </w:t>
      </w:r>
    </w:p>
    <w:p w14:paraId="20643721" w14:textId="77777777" w:rsidR="00B1275C" w:rsidRPr="00A47923" w:rsidRDefault="00B1275C" w:rsidP="00B1275C">
      <w:r w:rsidRPr="00A47923">
        <w:t xml:space="preserve">Garrantzitsuena, ikasleak tailerraren “bidalketa-aldian” sartzean ikusiko duen informazio </w:t>
      </w:r>
      <w:r w:rsidRPr="00A47923">
        <w:rPr>
          <w:b/>
        </w:rPr>
        <w:t>Ezarpenak editatu &gt; Bidalketaren ezarpenak &gt; Bidalketarako argibideak</w:t>
      </w:r>
      <w:r w:rsidRPr="00A47923">
        <w:t xml:space="preserve"> atalean azaltzen dena dela ulertzea da </w:t>
      </w:r>
    </w:p>
    <w:p w14:paraId="20643722" w14:textId="77777777" w:rsidR="00B1275C" w:rsidRPr="00A47923" w:rsidRDefault="00B1275C" w:rsidP="00B1275C">
      <w:pPr>
        <w:keepNext/>
        <w:jc w:val="center"/>
      </w:pPr>
      <w:r w:rsidRPr="00A47923">
        <w:rPr>
          <w:noProof/>
          <w:lang w:val="es-ES" w:eastAsia="es-ES"/>
        </w:rPr>
        <w:drawing>
          <wp:inline distT="0" distB="0" distL="0" distR="0" wp14:anchorId="2064379B" wp14:editId="2064379C">
            <wp:extent cx="3811905" cy="2394585"/>
            <wp:effectExtent l="19050" t="19050" r="17145" b="24765"/>
            <wp:docPr id="18" name="11 Imagen" descr="eu_parametros_env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parametros_envios.JPG"/>
                    <pic:cNvPicPr/>
                  </pic:nvPicPr>
                  <pic:blipFill>
                    <a:blip r:embed="rId12" cstate="print"/>
                    <a:stretch>
                      <a:fillRect/>
                    </a:stretch>
                  </pic:blipFill>
                  <pic:spPr>
                    <a:xfrm>
                      <a:off x="0" y="0"/>
                      <a:ext cx="3811905" cy="2394585"/>
                    </a:xfrm>
                    <a:prstGeom prst="rect">
                      <a:avLst/>
                    </a:prstGeom>
                    <a:ln>
                      <a:solidFill>
                        <a:schemeClr val="accent1"/>
                      </a:solidFill>
                    </a:ln>
                  </pic:spPr>
                </pic:pic>
              </a:graphicData>
            </a:graphic>
          </wp:inline>
        </w:drawing>
      </w:r>
    </w:p>
    <w:bookmarkStart w:id="2" w:name="_Ref465749889"/>
    <w:p w14:paraId="20643723" w14:textId="77777777" w:rsidR="00B1275C" w:rsidRPr="00A47923" w:rsidRDefault="00BF5486" w:rsidP="00B1275C">
      <w:pPr>
        <w:pStyle w:val="piedefoto0"/>
      </w:pPr>
      <w:r w:rsidRPr="00A47923">
        <w:fldChar w:fldCharType="begin"/>
      </w:r>
      <w:r w:rsidR="00B1275C" w:rsidRPr="00A47923">
        <w:instrText xml:space="preserve"> SEQ Imagen \* ARABIC </w:instrText>
      </w:r>
      <w:r w:rsidRPr="00A47923">
        <w:fldChar w:fldCharType="separate"/>
      </w:r>
      <w:r w:rsidR="0051770E">
        <w:rPr>
          <w:noProof/>
        </w:rPr>
        <w:t>2</w:t>
      </w:r>
      <w:r w:rsidRPr="00A47923">
        <w:fldChar w:fldCharType="end"/>
      </w:r>
      <w:bookmarkEnd w:id="2"/>
      <w:r w:rsidR="00B1275C" w:rsidRPr="00A47923">
        <w:t>. irudia: Bidalketaren ezarpenak</w:t>
      </w:r>
    </w:p>
    <w:p w14:paraId="20643724" w14:textId="77777777" w:rsidR="00B1275C" w:rsidRPr="00A47923" w:rsidRDefault="00B1275C" w:rsidP="00B1275C">
      <w:r w:rsidRPr="00A47923">
        <w:t xml:space="preserve">Kontuz </w:t>
      </w:r>
      <w:r w:rsidRPr="00A05A08">
        <w:rPr>
          <w:i/>
        </w:rPr>
        <w:t>Ezarpenak editatu &gt; Orokorra &gt; Deskribapena</w:t>
      </w:r>
      <w:r w:rsidRPr="00A47923">
        <w:t xml:space="preserve">  eremuan informazio garrantzitsua jartzearekin  izan ere, ikasleek bidalketa aurreko aldian soilik ikusiko baitute, posible da inoiz ez ikustea, </w:t>
      </w:r>
      <w:r w:rsidRPr="00A47923">
        <w:rPr>
          <w:b/>
        </w:rPr>
        <w:t>Ezarpenak editatu &gt; Orokorra &gt; Erakutsi deskribapena ikastaroaren orrian</w:t>
      </w:r>
      <w:r w:rsidRPr="00A47923">
        <w:t xml:space="preserve">  karratua bete ezean behintzat. Aldi bakoitzeko epe guztiak erakusteko modu egokia izan daiteke hau; nahiz eta informazio hau “tailerraren planifikazio” taulan azaltzen den (oso letra tamaina txikian). </w:t>
      </w:r>
    </w:p>
    <w:p w14:paraId="20643725" w14:textId="77777777" w:rsidR="00B1275C" w:rsidRPr="00A47923" w:rsidRDefault="00B1275C" w:rsidP="00B1275C">
      <w:pPr>
        <w:pStyle w:val="piedefoto0"/>
      </w:pPr>
      <w:r w:rsidRPr="00A47923">
        <w:rPr>
          <w:noProof/>
          <w:lang w:val="es-ES" w:eastAsia="es-ES"/>
        </w:rPr>
        <w:drawing>
          <wp:inline distT="0" distB="0" distL="0" distR="0" wp14:anchorId="2064379D" wp14:editId="2064379E">
            <wp:extent cx="3869596" cy="1560413"/>
            <wp:effectExtent l="19050" t="19050" r="16604" b="20737"/>
            <wp:docPr id="19" name="12 Imagen" descr="eu_descrip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descripcion.PNG"/>
                    <pic:cNvPicPr/>
                  </pic:nvPicPr>
                  <pic:blipFill>
                    <a:blip r:embed="rId13" cstate="print"/>
                    <a:stretch>
                      <a:fillRect/>
                    </a:stretch>
                  </pic:blipFill>
                  <pic:spPr>
                    <a:xfrm>
                      <a:off x="0" y="0"/>
                      <a:ext cx="3869596" cy="1560413"/>
                    </a:xfrm>
                    <a:prstGeom prst="rect">
                      <a:avLst/>
                    </a:prstGeom>
                    <a:ln>
                      <a:solidFill>
                        <a:schemeClr val="accent1"/>
                      </a:solidFill>
                    </a:ln>
                  </pic:spPr>
                </pic:pic>
              </a:graphicData>
            </a:graphic>
          </wp:inline>
        </w:drawing>
      </w:r>
    </w:p>
    <w:p w14:paraId="20643726" w14:textId="77777777" w:rsidR="00B1275C" w:rsidRPr="00A47923" w:rsidRDefault="00376F2C" w:rsidP="00B1275C">
      <w:pPr>
        <w:pStyle w:val="piedefoto0"/>
      </w:pPr>
      <w:r>
        <w:fldChar w:fldCharType="begin"/>
      </w:r>
      <w:r>
        <w:instrText xml:space="preserve"> SEQ Imagen \* ARABIC </w:instrText>
      </w:r>
      <w:r>
        <w:fldChar w:fldCharType="separate"/>
      </w:r>
      <w:r w:rsidR="0051770E">
        <w:rPr>
          <w:noProof/>
        </w:rPr>
        <w:t>3</w:t>
      </w:r>
      <w:r>
        <w:rPr>
          <w:noProof/>
        </w:rPr>
        <w:fldChar w:fldCharType="end"/>
      </w:r>
      <w:r w:rsidR="00B1275C" w:rsidRPr="00A47923">
        <w:t xml:space="preserve">. irudia: Erakutsi deskribapena ikastaroaren orrian seinalatu ezean deskribapena ez dago eskuragarri ikasleentzat </w:t>
      </w:r>
    </w:p>
    <w:p w14:paraId="20643727" w14:textId="77777777" w:rsidR="00B1275C" w:rsidRPr="00A47923" w:rsidRDefault="00B1275C" w:rsidP="00B1275C">
      <w:r w:rsidRPr="00A47923">
        <w:t xml:space="preserve">Kontutan izan behar da baita ebaluazio-aldiko argibideak dagokion aldira iritsi arte ez direla erakutsiko, 4. irudian ikus daitekeen bezala (irudi honetan ikusten da ikasleak ez duela argibide gehiago ikusten) Beraz, komeni da “bidalketarako argibideen” baitan, tailerraren baldintzak osatzeko berriro atal honetara bueltatu behar direla adieraztea </w:t>
      </w:r>
      <w:r w:rsidRPr="00A47923">
        <w:rPr>
          <w:i/>
        </w:rPr>
        <w:t>azalpetxoren</w:t>
      </w:r>
      <w:r w:rsidRPr="00A47923">
        <w:t xml:space="preserve"> baten bidez .   </w:t>
      </w:r>
    </w:p>
    <w:p w14:paraId="20643728" w14:textId="77777777" w:rsidR="00B1275C" w:rsidRPr="00A47923" w:rsidRDefault="00B1275C" w:rsidP="00B1275C">
      <w:pPr>
        <w:pStyle w:val="piedefoto0"/>
      </w:pPr>
      <w:r w:rsidRPr="00A47923">
        <w:rPr>
          <w:noProof/>
          <w:lang w:val="es-ES" w:eastAsia="es-ES"/>
        </w:rPr>
        <w:lastRenderedPageBreak/>
        <w:drawing>
          <wp:inline distT="0" distB="0" distL="0" distR="0" wp14:anchorId="2064379F" wp14:editId="206437A0">
            <wp:extent cx="3902869" cy="2436019"/>
            <wp:effectExtent l="19050" t="19050" r="21431" b="21431"/>
            <wp:docPr id="20" name="13 Imagen" descr="eu_entrega_vista_estudi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entrega_vista_estudiante.JPG"/>
                    <pic:cNvPicPr/>
                  </pic:nvPicPr>
                  <pic:blipFill>
                    <a:blip r:embed="rId14" cstate="print"/>
                    <a:stretch>
                      <a:fillRect/>
                    </a:stretch>
                  </pic:blipFill>
                  <pic:spPr>
                    <a:xfrm>
                      <a:off x="0" y="0"/>
                      <a:ext cx="3902869" cy="2436019"/>
                    </a:xfrm>
                    <a:prstGeom prst="rect">
                      <a:avLst/>
                    </a:prstGeom>
                    <a:ln>
                      <a:solidFill>
                        <a:schemeClr val="accent1"/>
                      </a:solidFill>
                    </a:ln>
                  </pic:spPr>
                </pic:pic>
              </a:graphicData>
            </a:graphic>
          </wp:inline>
        </w:drawing>
      </w:r>
    </w:p>
    <w:bookmarkStart w:id="3" w:name="_Ref465753089"/>
    <w:p w14:paraId="20643729" w14:textId="77777777" w:rsidR="00B1275C" w:rsidRPr="00A47923" w:rsidRDefault="00BF5486" w:rsidP="00B1275C">
      <w:pPr>
        <w:pStyle w:val="piedefoto0"/>
      </w:pPr>
      <w:r w:rsidRPr="00A47923">
        <w:fldChar w:fldCharType="begin"/>
      </w:r>
      <w:r w:rsidR="00B1275C" w:rsidRPr="00A47923">
        <w:instrText xml:space="preserve"> SEQ Imagen \* ARABIC </w:instrText>
      </w:r>
      <w:r w:rsidRPr="00A47923">
        <w:fldChar w:fldCharType="separate"/>
      </w:r>
      <w:r w:rsidR="0051770E">
        <w:rPr>
          <w:noProof/>
        </w:rPr>
        <w:t>4</w:t>
      </w:r>
      <w:r w:rsidRPr="00A47923">
        <w:fldChar w:fldCharType="end"/>
      </w:r>
      <w:bookmarkEnd w:id="3"/>
      <w:r w:rsidR="00B1275C" w:rsidRPr="00A47923">
        <w:t xml:space="preserve">. irudia: Ikaslearen bista </w:t>
      </w:r>
    </w:p>
    <w:p w14:paraId="2064372A" w14:textId="77777777" w:rsidR="00B1275C" w:rsidRPr="00A47923" w:rsidRDefault="00B1275C" w:rsidP="00B1275C">
      <w:r w:rsidRPr="00A47923">
        <w:t xml:space="preserve">Bestalde, “Bidalketaren ezarpenak” atalean “Baimendu epez kanpoko bidalketak” aukera agertzen da (2. Irudia ikusi)- aukera hau “Aldi batetik bestera nola igarotzen da?” galderan sakontzean ikusiko da. Aipatutako eskuliburuko atal horretan, besteak beste, Ezarpenak editatu &gt; Eskuragarritasuna inguruan ere arituko gara, non bidalketa eta ebaluazio datak zehaztuko diren. </w:t>
      </w:r>
    </w:p>
    <w:p w14:paraId="2064372B" w14:textId="77777777" w:rsidR="00B1275C" w:rsidRPr="00A47923" w:rsidRDefault="00B1275C" w:rsidP="00B1275C">
      <w:pPr>
        <w:pStyle w:val="Ttulo1"/>
      </w:pPr>
      <w:bookmarkStart w:id="4" w:name="_Toc466024839"/>
      <w:r w:rsidRPr="00A47923">
        <w:t>Nola ebaluatzen dituzte ikasleek beraien kideak ?</w:t>
      </w:r>
      <w:bookmarkEnd w:id="4"/>
    </w:p>
    <w:p w14:paraId="2064372C" w14:textId="77777777" w:rsidR="00B1275C" w:rsidRPr="00A47923" w:rsidRDefault="00B1275C" w:rsidP="00B1275C">
      <w:pPr>
        <w:pStyle w:val="Ttulo2"/>
      </w:pPr>
      <w:bookmarkStart w:id="5" w:name="_Toc466024840"/>
      <w:r w:rsidRPr="00A47923">
        <w:t xml:space="preserve">1 </w:t>
      </w:r>
      <w:r w:rsidRPr="00A47923">
        <w:rPr>
          <w:rFonts w:ascii="EHUSerif" w:hAnsi="EHUSerif"/>
        </w:rPr>
        <w:t>Kalifikazio-estrategia</w:t>
      </w:r>
      <w:bookmarkEnd w:id="5"/>
    </w:p>
    <w:p w14:paraId="2064372D" w14:textId="77777777" w:rsidR="00B1275C" w:rsidRPr="00A47923" w:rsidRDefault="00B1275C" w:rsidP="00B1275C">
      <w:r w:rsidRPr="00A47923">
        <w:t xml:space="preserve">Aspektu honen inguruko erabakiak </w:t>
      </w:r>
      <w:r w:rsidRPr="00A47923">
        <w:rPr>
          <w:b/>
        </w:rPr>
        <w:t xml:space="preserve">Tailerraren kudeaketa &gt; Ezarpenak editatu &gt; Kalifikazioen ezarpenak &gt; Kalifikazio-estrategia </w:t>
      </w:r>
      <w:r w:rsidRPr="00A47923">
        <w:t>gunean hartzen dira</w:t>
      </w:r>
    </w:p>
    <w:p w14:paraId="2064372E" w14:textId="77777777" w:rsidR="00B1275C" w:rsidRDefault="00376F2C" w:rsidP="00B1275C">
      <w:pPr>
        <w:pStyle w:val="piedefoto0"/>
      </w:pPr>
      <w:r>
        <w:fldChar w:fldCharType="begin"/>
      </w:r>
      <w:r>
        <w:instrText xml:space="preserve"> SEQ Tabla \* ARABIC </w:instrText>
      </w:r>
      <w:r>
        <w:fldChar w:fldCharType="separate"/>
      </w:r>
      <w:r w:rsidR="0051770E">
        <w:rPr>
          <w:noProof/>
        </w:rPr>
        <w:t>1</w:t>
      </w:r>
      <w:r>
        <w:rPr>
          <w:noProof/>
        </w:rPr>
        <w:fldChar w:fldCharType="end"/>
      </w:r>
      <w:r w:rsidR="00B1275C" w:rsidRPr="00A47923">
        <w:t>go taula: Kalifikazio-estrategiak</w:t>
      </w:r>
    </w:p>
    <w:tbl>
      <w:tblPr>
        <w:tblW w:w="5000" w:type="pct"/>
        <w:tblCellSpacing w:w="15" w:type="dxa"/>
        <w:tblBorders>
          <w:top w:val="outset" w:sz="18" w:space="0" w:color="auto"/>
          <w:left w:val="outset" w:sz="18" w:space="0" w:color="auto"/>
          <w:bottom w:val="outset" w:sz="18" w:space="0" w:color="auto"/>
          <w:right w:val="outset" w:sz="18" w:space="0" w:color="auto"/>
        </w:tblBorders>
        <w:tblCellMar>
          <w:top w:w="60" w:type="dxa"/>
          <w:left w:w="60" w:type="dxa"/>
          <w:bottom w:w="60" w:type="dxa"/>
          <w:right w:w="60" w:type="dxa"/>
        </w:tblCellMar>
        <w:tblLook w:val="04A0" w:firstRow="1" w:lastRow="0" w:firstColumn="1" w:lastColumn="0" w:noHBand="0" w:noVBand="1"/>
      </w:tblPr>
      <w:tblGrid>
        <w:gridCol w:w="1490"/>
        <w:gridCol w:w="1432"/>
        <w:gridCol w:w="1204"/>
        <w:gridCol w:w="1191"/>
        <w:gridCol w:w="715"/>
        <w:gridCol w:w="3924"/>
      </w:tblGrid>
      <w:tr w:rsidR="00B1275C" w:rsidRPr="00A47923" w14:paraId="20643735" w14:textId="77777777" w:rsidTr="00B1275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9600"/>
            <w:vAlign w:val="center"/>
            <w:hideMark/>
          </w:tcPr>
          <w:p w14:paraId="2064372F" w14:textId="77777777" w:rsidR="00B1275C" w:rsidRPr="00A47923" w:rsidRDefault="00B1275C" w:rsidP="00B1275C">
            <w:pPr>
              <w:pStyle w:val="Sinespaciado"/>
              <w:rPr>
                <w:sz w:val="16"/>
                <w:szCs w:val="16"/>
                <w:lang w:val="eu-ES" w:eastAsia="es-ES"/>
              </w:rPr>
            </w:pPr>
            <w:r>
              <w:rPr>
                <w:sz w:val="16"/>
                <w:szCs w:val="16"/>
                <w:lang w:val="eu-ES" w:eastAsia="es-ES"/>
              </w:rPr>
              <w:t>Kalifikazio-estrategiak</w:t>
            </w:r>
          </w:p>
        </w:tc>
        <w:tc>
          <w:tcPr>
            <w:tcW w:w="0" w:type="auto"/>
            <w:tcBorders>
              <w:top w:val="outset" w:sz="6" w:space="0" w:color="auto"/>
              <w:left w:val="outset" w:sz="6" w:space="0" w:color="auto"/>
              <w:bottom w:val="outset" w:sz="6" w:space="0" w:color="auto"/>
              <w:right w:val="outset" w:sz="6" w:space="0" w:color="auto"/>
            </w:tcBorders>
            <w:shd w:val="clear" w:color="auto" w:fill="EF9600"/>
            <w:vAlign w:val="center"/>
            <w:hideMark/>
          </w:tcPr>
          <w:p w14:paraId="20643730" w14:textId="77777777" w:rsidR="00B1275C" w:rsidRPr="00A47923" w:rsidRDefault="00B1275C" w:rsidP="00B1275C">
            <w:pPr>
              <w:pStyle w:val="Sinespaciado"/>
              <w:rPr>
                <w:sz w:val="16"/>
                <w:szCs w:val="16"/>
                <w:lang w:val="eu-ES" w:eastAsia="es-ES"/>
              </w:rPr>
            </w:pPr>
            <w:r>
              <w:rPr>
                <w:sz w:val="16"/>
                <w:szCs w:val="16"/>
                <w:lang w:val="eu-ES" w:eastAsia="es-ES"/>
              </w:rPr>
              <w:t xml:space="preserve">Zenbakizko kalifikazioa </w:t>
            </w:r>
          </w:p>
        </w:tc>
        <w:tc>
          <w:tcPr>
            <w:tcW w:w="0" w:type="auto"/>
            <w:tcBorders>
              <w:top w:val="outset" w:sz="6" w:space="0" w:color="auto"/>
              <w:left w:val="outset" w:sz="6" w:space="0" w:color="auto"/>
              <w:bottom w:val="outset" w:sz="6" w:space="0" w:color="auto"/>
              <w:right w:val="outset" w:sz="6" w:space="0" w:color="auto"/>
            </w:tcBorders>
            <w:shd w:val="clear" w:color="auto" w:fill="EF9600"/>
            <w:vAlign w:val="center"/>
            <w:hideMark/>
          </w:tcPr>
          <w:p w14:paraId="20643731" w14:textId="77777777" w:rsidR="00B1275C" w:rsidRPr="00A47923" w:rsidRDefault="00B1275C" w:rsidP="00B1275C">
            <w:pPr>
              <w:pStyle w:val="Sinespaciado"/>
              <w:rPr>
                <w:sz w:val="16"/>
                <w:szCs w:val="16"/>
                <w:lang w:val="eu-ES" w:eastAsia="es-ES"/>
              </w:rPr>
            </w:pPr>
            <w:r>
              <w:rPr>
                <w:sz w:val="16"/>
                <w:szCs w:val="16"/>
                <w:lang w:val="eu-ES" w:eastAsia="es-ES"/>
              </w:rPr>
              <w:t xml:space="preserve">Bai/Ez kalifikazioa </w:t>
            </w:r>
          </w:p>
        </w:tc>
        <w:tc>
          <w:tcPr>
            <w:tcW w:w="0" w:type="auto"/>
            <w:tcBorders>
              <w:top w:val="outset" w:sz="6" w:space="0" w:color="auto"/>
              <w:left w:val="outset" w:sz="6" w:space="0" w:color="auto"/>
              <w:bottom w:val="outset" w:sz="6" w:space="0" w:color="auto"/>
              <w:right w:val="outset" w:sz="6" w:space="0" w:color="auto"/>
            </w:tcBorders>
            <w:shd w:val="clear" w:color="auto" w:fill="EF9600"/>
            <w:vAlign w:val="center"/>
            <w:hideMark/>
          </w:tcPr>
          <w:p w14:paraId="20643732" w14:textId="77777777" w:rsidR="00B1275C" w:rsidRPr="00A47923" w:rsidRDefault="00B1275C" w:rsidP="00B1275C">
            <w:pPr>
              <w:pStyle w:val="Sinespaciado"/>
              <w:rPr>
                <w:sz w:val="16"/>
                <w:szCs w:val="16"/>
                <w:lang w:val="eu-ES" w:eastAsia="es-ES"/>
              </w:rPr>
            </w:pPr>
            <w:r>
              <w:rPr>
                <w:sz w:val="16"/>
                <w:szCs w:val="16"/>
                <w:lang w:val="eu-ES" w:eastAsia="es-ES"/>
              </w:rPr>
              <w:t xml:space="preserve">Eskala (edo mailak) </w:t>
            </w:r>
          </w:p>
        </w:tc>
        <w:tc>
          <w:tcPr>
            <w:tcW w:w="0" w:type="auto"/>
            <w:tcBorders>
              <w:top w:val="outset" w:sz="6" w:space="0" w:color="auto"/>
              <w:left w:val="outset" w:sz="6" w:space="0" w:color="auto"/>
              <w:bottom w:val="outset" w:sz="6" w:space="0" w:color="auto"/>
              <w:right w:val="outset" w:sz="6" w:space="0" w:color="auto"/>
            </w:tcBorders>
            <w:shd w:val="clear" w:color="auto" w:fill="EF9600"/>
            <w:vAlign w:val="center"/>
            <w:hideMark/>
          </w:tcPr>
          <w:p w14:paraId="20643733" w14:textId="77777777" w:rsidR="00B1275C" w:rsidRPr="00A47923" w:rsidRDefault="00B1275C" w:rsidP="00B1275C">
            <w:pPr>
              <w:pStyle w:val="Sinespaciado"/>
              <w:rPr>
                <w:sz w:val="16"/>
                <w:szCs w:val="16"/>
                <w:lang w:val="eu-ES" w:eastAsia="es-ES"/>
              </w:rPr>
            </w:pPr>
            <w:r>
              <w:rPr>
                <w:sz w:val="16"/>
                <w:szCs w:val="16"/>
                <w:lang w:val="eu-ES" w:eastAsia="es-ES"/>
              </w:rPr>
              <w:t>Oharra</w:t>
            </w:r>
            <w:r w:rsidRPr="00A47923">
              <w:rPr>
                <w:sz w:val="16"/>
                <w:szCs w:val="16"/>
                <w:lang w:val="eu-ES" w:eastAsia="es-ES"/>
              </w:rPr>
              <w:t>*</w:t>
            </w:r>
          </w:p>
        </w:tc>
        <w:tc>
          <w:tcPr>
            <w:tcW w:w="0" w:type="auto"/>
            <w:tcBorders>
              <w:top w:val="outset" w:sz="6" w:space="0" w:color="auto"/>
              <w:left w:val="outset" w:sz="6" w:space="0" w:color="auto"/>
              <w:bottom w:val="outset" w:sz="6" w:space="0" w:color="auto"/>
              <w:right w:val="outset" w:sz="6" w:space="0" w:color="auto"/>
            </w:tcBorders>
            <w:shd w:val="clear" w:color="auto" w:fill="EF9600"/>
            <w:vAlign w:val="center"/>
            <w:hideMark/>
          </w:tcPr>
          <w:p w14:paraId="20643734" w14:textId="77777777" w:rsidR="00B1275C" w:rsidRPr="00A47923" w:rsidRDefault="00B1275C" w:rsidP="00B1275C">
            <w:pPr>
              <w:pStyle w:val="Sinespaciado"/>
              <w:rPr>
                <w:sz w:val="16"/>
                <w:szCs w:val="16"/>
                <w:lang w:val="eu-ES" w:eastAsia="es-ES"/>
              </w:rPr>
            </w:pPr>
            <w:r w:rsidRPr="00A47923">
              <w:rPr>
                <w:sz w:val="16"/>
                <w:szCs w:val="16"/>
                <w:lang w:val="eu-ES" w:eastAsia="es-ES"/>
              </w:rPr>
              <w:t>Des</w:t>
            </w:r>
            <w:r>
              <w:rPr>
                <w:sz w:val="16"/>
                <w:szCs w:val="16"/>
                <w:lang w:val="eu-ES" w:eastAsia="es-ES"/>
              </w:rPr>
              <w:t>kribapena</w:t>
            </w:r>
          </w:p>
        </w:tc>
      </w:tr>
      <w:tr w:rsidR="00B1275C" w:rsidRPr="00A47923" w14:paraId="2064373C" w14:textId="77777777" w:rsidTr="00B12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643736" w14:textId="77777777" w:rsidR="00B1275C" w:rsidRPr="00A47923" w:rsidRDefault="00B1275C" w:rsidP="00B1275C">
            <w:pPr>
              <w:pStyle w:val="Sinespaciado"/>
              <w:rPr>
                <w:sz w:val="16"/>
                <w:szCs w:val="16"/>
                <w:lang w:val="eu-ES" w:eastAsia="es-ES"/>
              </w:rPr>
            </w:pPr>
            <w:r>
              <w:rPr>
                <w:sz w:val="16"/>
                <w:szCs w:val="16"/>
                <w:lang w:val="eu-ES" w:eastAsia="es-ES"/>
              </w:rPr>
              <w:t>Metatutako kalifikazioa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37" w14:textId="77777777" w:rsidR="00B1275C" w:rsidRPr="00A47923" w:rsidRDefault="00B1275C" w:rsidP="00B1275C">
            <w:pPr>
              <w:pStyle w:val="Sinespaciado"/>
              <w:rPr>
                <w:sz w:val="16"/>
                <w:szCs w:val="16"/>
                <w:lang w:val="eu-ES" w:eastAsia="es-ES"/>
              </w:rPr>
            </w:pPr>
            <w:r>
              <w:rPr>
                <w:sz w:val="16"/>
                <w:szCs w:val="16"/>
                <w:lang w:val="eu-ES" w:eastAsia="es-ES"/>
              </w:rPr>
              <w:t>Bai</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38" w14:textId="77777777" w:rsidR="00B1275C" w:rsidRPr="00A47923" w:rsidRDefault="00B1275C" w:rsidP="00B1275C">
            <w:pPr>
              <w:pStyle w:val="Sinespaciado"/>
              <w:rPr>
                <w:sz w:val="16"/>
                <w:szCs w:val="16"/>
                <w:lang w:val="eu-ES" w:eastAsia="es-ES"/>
              </w:rPr>
            </w:pPr>
            <w:r>
              <w:rPr>
                <w:sz w:val="16"/>
                <w:szCs w:val="16"/>
                <w:lang w:val="eu-ES" w:eastAsia="es-ES"/>
              </w:rPr>
              <w:t>Ez</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39" w14:textId="77777777" w:rsidR="00B1275C" w:rsidRPr="00A47923" w:rsidRDefault="00B1275C" w:rsidP="00B1275C">
            <w:pPr>
              <w:pStyle w:val="Sinespaciado"/>
              <w:rPr>
                <w:sz w:val="16"/>
                <w:szCs w:val="16"/>
                <w:lang w:val="eu-ES" w:eastAsia="es-ES"/>
              </w:rPr>
            </w:pPr>
            <w:r>
              <w:rPr>
                <w:sz w:val="16"/>
                <w:szCs w:val="16"/>
                <w:lang w:val="eu-ES" w:eastAsia="es-ES"/>
              </w:rPr>
              <w:t xml:space="preserve">Ez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3A" w14:textId="77777777" w:rsidR="00B1275C" w:rsidRPr="00A47923" w:rsidRDefault="00B1275C" w:rsidP="00B1275C">
            <w:pPr>
              <w:pStyle w:val="Sinespaciado"/>
              <w:rPr>
                <w:sz w:val="16"/>
                <w:szCs w:val="16"/>
                <w:lang w:val="eu-ES" w:eastAsia="es-ES"/>
              </w:rPr>
            </w:pPr>
            <w:r>
              <w:rPr>
                <w:sz w:val="16"/>
                <w:szCs w:val="16"/>
                <w:lang w:val="eu-ES" w:eastAsia="es-ES"/>
              </w:rPr>
              <w:t>Bai</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3B" w14:textId="77777777" w:rsidR="00B1275C" w:rsidRPr="00A47923" w:rsidRDefault="00B1275C" w:rsidP="00B1275C">
            <w:pPr>
              <w:pStyle w:val="Sinespaciado"/>
              <w:rPr>
                <w:sz w:val="16"/>
                <w:szCs w:val="16"/>
                <w:lang w:val="eu-ES" w:eastAsia="es-ES"/>
              </w:rPr>
            </w:pPr>
            <w:r>
              <w:rPr>
                <w:sz w:val="16"/>
                <w:szCs w:val="16"/>
                <w:lang w:val="eu-ES" w:eastAsia="es-ES"/>
              </w:rPr>
              <w:t xml:space="preserve">Alderdi zehatzei  buruz iruzkinak eta kalifikazioak egiten dira </w:t>
            </w:r>
          </w:p>
        </w:tc>
      </w:tr>
      <w:tr w:rsidR="00B1275C" w:rsidRPr="00A47923" w14:paraId="20643743" w14:textId="77777777" w:rsidTr="00B12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64373D" w14:textId="77777777" w:rsidR="00B1275C" w:rsidRPr="00A47923" w:rsidRDefault="00B1275C" w:rsidP="00B1275C">
            <w:pPr>
              <w:pStyle w:val="Sinespaciado"/>
              <w:rPr>
                <w:sz w:val="16"/>
                <w:szCs w:val="16"/>
                <w:lang w:val="eu-ES" w:eastAsia="es-ES"/>
              </w:rPr>
            </w:pPr>
            <w:r>
              <w:rPr>
                <w:sz w:val="16"/>
                <w:szCs w:val="16"/>
                <w:lang w:val="eu-ES" w:eastAsia="es-ES"/>
              </w:rPr>
              <w:t>Iruzkinak</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3E" w14:textId="77777777" w:rsidR="00B1275C" w:rsidRPr="00A47923" w:rsidRDefault="00B1275C" w:rsidP="00B1275C">
            <w:pPr>
              <w:pStyle w:val="Sinespaciado"/>
              <w:rPr>
                <w:sz w:val="16"/>
                <w:szCs w:val="16"/>
                <w:lang w:val="eu-ES" w:eastAsia="es-ES"/>
              </w:rPr>
            </w:pPr>
            <w:r>
              <w:rPr>
                <w:sz w:val="16"/>
                <w:szCs w:val="16"/>
                <w:lang w:val="eu-ES" w:eastAsia="es-ES"/>
              </w:rPr>
              <w:t>Ez</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3F" w14:textId="77777777" w:rsidR="00B1275C" w:rsidRPr="00A47923" w:rsidRDefault="00B1275C" w:rsidP="00B1275C">
            <w:pPr>
              <w:pStyle w:val="Sinespaciado"/>
              <w:rPr>
                <w:sz w:val="16"/>
                <w:szCs w:val="16"/>
                <w:lang w:val="eu-ES" w:eastAsia="es-ES"/>
              </w:rPr>
            </w:pPr>
            <w:r>
              <w:rPr>
                <w:sz w:val="16"/>
                <w:szCs w:val="16"/>
                <w:lang w:val="eu-ES" w:eastAsia="es-ES"/>
              </w:rPr>
              <w:t>Ez</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40" w14:textId="77777777" w:rsidR="00B1275C" w:rsidRPr="00A47923" w:rsidRDefault="00B1275C" w:rsidP="00B1275C">
            <w:pPr>
              <w:pStyle w:val="Sinespaciado"/>
              <w:rPr>
                <w:sz w:val="16"/>
                <w:szCs w:val="16"/>
                <w:lang w:val="eu-ES" w:eastAsia="es-ES"/>
              </w:rPr>
            </w:pPr>
            <w:r>
              <w:rPr>
                <w:sz w:val="16"/>
                <w:szCs w:val="16"/>
                <w:lang w:val="eu-ES" w:eastAsia="es-ES"/>
              </w:rPr>
              <w:t>Ez</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41" w14:textId="77777777" w:rsidR="00B1275C" w:rsidRPr="00A47923" w:rsidRDefault="00B1275C" w:rsidP="00B1275C">
            <w:pPr>
              <w:pStyle w:val="Sinespaciado"/>
              <w:rPr>
                <w:sz w:val="16"/>
                <w:szCs w:val="16"/>
                <w:lang w:val="eu-ES" w:eastAsia="es-ES"/>
              </w:rPr>
            </w:pPr>
            <w:r>
              <w:rPr>
                <w:sz w:val="16"/>
                <w:szCs w:val="16"/>
                <w:lang w:val="eu-ES" w:eastAsia="es-ES"/>
              </w:rPr>
              <w:t>Bai</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42" w14:textId="77777777" w:rsidR="00B1275C" w:rsidRPr="00A47923" w:rsidRDefault="00B1275C" w:rsidP="00B1275C">
            <w:pPr>
              <w:pStyle w:val="Sinespaciado"/>
              <w:rPr>
                <w:sz w:val="16"/>
                <w:szCs w:val="16"/>
                <w:lang w:val="eu-ES" w:eastAsia="es-ES"/>
              </w:rPr>
            </w:pPr>
            <w:r>
              <w:rPr>
                <w:sz w:val="16"/>
                <w:szCs w:val="16"/>
                <w:lang w:val="eu-ES" w:eastAsia="es-ES"/>
              </w:rPr>
              <w:t>Alderdi zehatzei buruz iruzkinak egiten dira baina ez da kalifikatzen.</w:t>
            </w:r>
          </w:p>
        </w:tc>
      </w:tr>
      <w:tr w:rsidR="00B1275C" w:rsidRPr="00A47923" w14:paraId="2064374A" w14:textId="77777777" w:rsidTr="00B12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643744" w14:textId="77777777" w:rsidR="00B1275C" w:rsidRPr="00A47923" w:rsidRDefault="00B1275C" w:rsidP="00B1275C">
            <w:pPr>
              <w:pStyle w:val="Sinespaciado"/>
              <w:rPr>
                <w:sz w:val="16"/>
                <w:szCs w:val="16"/>
                <w:lang w:val="eu-ES" w:eastAsia="es-ES"/>
              </w:rPr>
            </w:pPr>
            <w:r>
              <w:rPr>
                <w:sz w:val="16"/>
                <w:szCs w:val="16"/>
                <w:lang w:val="eu-ES" w:eastAsia="es-ES"/>
              </w:rPr>
              <w:t>Errore kopurua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45" w14:textId="77777777" w:rsidR="00B1275C" w:rsidRPr="00A47923" w:rsidRDefault="00B1275C" w:rsidP="00B1275C">
            <w:pPr>
              <w:pStyle w:val="Sinespaciado"/>
              <w:rPr>
                <w:sz w:val="16"/>
                <w:szCs w:val="16"/>
                <w:lang w:val="eu-ES" w:eastAsia="es-ES"/>
              </w:rPr>
            </w:pPr>
            <w:r>
              <w:rPr>
                <w:sz w:val="16"/>
                <w:szCs w:val="16"/>
                <w:lang w:val="eu-ES" w:eastAsia="es-ES"/>
              </w:rPr>
              <w:t>Ez</w:t>
            </w:r>
            <w:r w:rsidRPr="00A47923">
              <w:rPr>
                <w:sz w:val="16"/>
                <w:szCs w:val="16"/>
                <w:lang w:val="eu-ES"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46" w14:textId="77777777" w:rsidR="00B1275C" w:rsidRPr="00A47923" w:rsidRDefault="00B1275C" w:rsidP="00B1275C">
            <w:pPr>
              <w:pStyle w:val="Sinespaciado"/>
              <w:rPr>
                <w:sz w:val="16"/>
                <w:szCs w:val="16"/>
                <w:lang w:val="eu-ES" w:eastAsia="es-ES"/>
              </w:rPr>
            </w:pPr>
            <w:r>
              <w:rPr>
                <w:sz w:val="16"/>
                <w:szCs w:val="16"/>
                <w:lang w:val="eu-ES" w:eastAsia="es-ES"/>
              </w:rPr>
              <w:t>Bai</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47" w14:textId="77777777" w:rsidR="00B1275C" w:rsidRPr="00A47923" w:rsidRDefault="00B1275C" w:rsidP="00B1275C">
            <w:pPr>
              <w:pStyle w:val="Sinespaciado"/>
              <w:rPr>
                <w:sz w:val="16"/>
                <w:szCs w:val="16"/>
                <w:lang w:val="eu-ES" w:eastAsia="es-ES"/>
              </w:rPr>
            </w:pPr>
            <w:r>
              <w:rPr>
                <w:sz w:val="16"/>
                <w:szCs w:val="16"/>
                <w:lang w:val="eu-ES" w:eastAsia="es-ES"/>
              </w:rPr>
              <w:t>Ez</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48" w14:textId="77777777" w:rsidR="00B1275C" w:rsidRPr="00A47923" w:rsidRDefault="00B1275C" w:rsidP="00B1275C">
            <w:pPr>
              <w:pStyle w:val="Sinespaciado"/>
              <w:rPr>
                <w:sz w:val="16"/>
                <w:szCs w:val="16"/>
                <w:lang w:val="eu-ES" w:eastAsia="es-ES"/>
              </w:rPr>
            </w:pPr>
            <w:r>
              <w:rPr>
                <w:sz w:val="16"/>
                <w:szCs w:val="16"/>
                <w:lang w:val="eu-ES" w:eastAsia="es-ES"/>
              </w:rPr>
              <w:t>Bai</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49" w14:textId="77777777" w:rsidR="00B1275C" w:rsidRPr="00A47923" w:rsidRDefault="00B1275C" w:rsidP="00B1275C">
            <w:pPr>
              <w:pStyle w:val="Sinespaciado"/>
              <w:rPr>
                <w:sz w:val="16"/>
                <w:szCs w:val="16"/>
                <w:lang w:val="eu-ES" w:eastAsia="es-ES"/>
              </w:rPr>
            </w:pPr>
            <w:r>
              <w:rPr>
                <w:sz w:val="16"/>
                <w:szCs w:val="16"/>
                <w:lang w:val="eu-ES" w:eastAsia="es-ES"/>
              </w:rPr>
              <w:t xml:space="preserve">Egindako baieztapenen inguruko iruzkinak eta bai/ez kalifikazioak egiten dira </w:t>
            </w:r>
          </w:p>
        </w:tc>
      </w:tr>
      <w:tr w:rsidR="00B1275C" w:rsidRPr="00A47923" w14:paraId="20643751" w14:textId="77777777" w:rsidTr="00B12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64374B" w14:textId="77777777" w:rsidR="00B1275C" w:rsidRPr="00A47923" w:rsidRDefault="00B1275C" w:rsidP="00B1275C">
            <w:pPr>
              <w:pStyle w:val="Sinespaciado"/>
              <w:rPr>
                <w:sz w:val="16"/>
                <w:szCs w:val="16"/>
                <w:lang w:val="eu-ES" w:eastAsia="es-ES"/>
              </w:rPr>
            </w:pPr>
            <w:r>
              <w:rPr>
                <w:sz w:val="16"/>
                <w:szCs w:val="16"/>
                <w:lang w:val="eu-ES" w:eastAsia="es-ES"/>
              </w:rPr>
              <w:t>Argibideak</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4C" w14:textId="77777777" w:rsidR="00B1275C" w:rsidRPr="00A47923" w:rsidRDefault="00B1275C" w:rsidP="00B1275C">
            <w:pPr>
              <w:pStyle w:val="Sinespaciado"/>
              <w:rPr>
                <w:sz w:val="16"/>
                <w:szCs w:val="16"/>
                <w:lang w:val="eu-ES" w:eastAsia="es-ES"/>
              </w:rPr>
            </w:pPr>
            <w:r>
              <w:rPr>
                <w:sz w:val="16"/>
                <w:szCs w:val="16"/>
                <w:lang w:val="eu-ES" w:eastAsia="es-ES"/>
              </w:rPr>
              <w:t>Ez</w:t>
            </w:r>
            <w:r w:rsidRPr="00A47923">
              <w:rPr>
                <w:sz w:val="16"/>
                <w:szCs w:val="16"/>
                <w:lang w:val="eu-ES"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4D" w14:textId="77777777" w:rsidR="00B1275C" w:rsidRPr="00A47923" w:rsidRDefault="00B1275C" w:rsidP="00B1275C">
            <w:pPr>
              <w:pStyle w:val="Sinespaciado"/>
              <w:rPr>
                <w:sz w:val="16"/>
                <w:szCs w:val="16"/>
                <w:lang w:val="eu-ES" w:eastAsia="es-ES"/>
              </w:rPr>
            </w:pPr>
            <w:r>
              <w:rPr>
                <w:sz w:val="16"/>
                <w:szCs w:val="16"/>
                <w:lang w:val="eu-ES" w:eastAsia="es-ES"/>
              </w:rPr>
              <w:t>Ez</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4E" w14:textId="77777777" w:rsidR="00B1275C" w:rsidRPr="00A47923" w:rsidRDefault="00B1275C" w:rsidP="00B1275C">
            <w:pPr>
              <w:pStyle w:val="Sinespaciado"/>
              <w:rPr>
                <w:sz w:val="16"/>
                <w:szCs w:val="16"/>
                <w:lang w:val="eu-ES" w:eastAsia="es-ES"/>
              </w:rPr>
            </w:pPr>
            <w:r>
              <w:rPr>
                <w:sz w:val="16"/>
                <w:szCs w:val="16"/>
                <w:lang w:val="eu-ES" w:eastAsia="es-ES"/>
              </w:rPr>
              <w:t>Bai</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4F" w14:textId="77777777" w:rsidR="00B1275C" w:rsidRPr="00A47923" w:rsidRDefault="00B1275C" w:rsidP="00B1275C">
            <w:pPr>
              <w:pStyle w:val="Sinespaciado"/>
              <w:rPr>
                <w:sz w:val="16"/>
                <w:szCs w:val="16"/>
                <w:lang w:val="eu-ES" w:eastAsia="es-ES"/>
              </w:rPr>
            </w:pPr>
            <w:r>
              <w:rPr>
                <w:sz w:val="16"/>
                <w:szCs w:val="16"/>
                <w:lang w:val="eu-ES" w:eastAsia="es-ES"/>
              </w:rPr>
              <w:t>Ez</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3750" w14:textId="77777777" w:rsidR="00B1275C" w:rsidRPr="00A47923" w:rsidRDefault="00B1275C" w:rsidP="00B1275C">
            <w:pPr>
              <w:pStyle w:val="Sinespaciado"/>
              <w:rPr>
                <w:sz w:val="16"/>
                <w:szCs w:val="16"/>
                <w:lang w:val="eu-ES" w:eastAsia="es-ES"/>
              </w:rPr>
            </w:pPr>
            <w:r>
              <w:rPr>
                <w:sz w:val="16"/>
                <w:szCs w:val="16"/>
                <w:lang w:val="eu-ES" w:eastAsia="es-ES"/>
              </w:rPr>
              <w:t>Alderdi zehatzei buruzko maila ebaluazioa egiten da</w:t>
            </w:r>
            <w:r w:rsidRPr="00A47923">
              <w:rPr>
                <w:sz w:val="16"/>
                <w:szCs w:val="16"/>
                <w:lang w:val="eu-ES" w:eastAsia="es-ES"/>
              </w:rPr>
              <w:t>.</w:t>
            </w:r>
          </w:p>
        </w:tc>
      </w:tr>
    </w:tbl>
    <w:p w14:paraId="20643752" w14:textId="77777777" w:rsidR="00B1275C" w:rsidRPr="00A47923" w:rsidRDefault="00B1275C" w:rsidP="00B1275C">
      <w:pPr>
        <w:rPr>
          <w:sz w:val="16"/>
          <w:szCs w:val="16"/>
          <w:lang w:eastAsia="es-ES"/>
        </w:rPr>
      </w:pPr>
      <w:r>
        <w:rPr>
          <w:sz w:val="16"/>
          <w:szCs w:val="16"/>
          <w:lang w:eastAsia="es-ES"/>
        </w:rPr>
        <w:t>*</w:t>
      </w:r>
      <w:r w:rsidRPr="00F61398">
        <w:rPr>
          <w:sz w:val="16"/>
          <w:szCs w:val="16"/>
          <w:lang w:eastAsia="es-ES"/>
        </w:rPr>
        <w:t xml:space="preserve">Iruzkinak desgaitu edo aukerazkoak izan daitezke </w:t>
      </w:r>
      <w:r>
        <w:rPr>
          <w:sz w:val="16"/>
          <w:szCs w:val="16"/>
          <w:lang w:eastAsia="es-ES"/>
        </w:rPr>
        <w:t xml:space="preserve"> </w:t>
      </w:r>
      <w:r w:rsidRPr="00A47923">
        <w:rPr>
          <w:sz w:val="16"/>
          <w:szCs w:val="16"/>
          <w:lang w:eastAsia="es-ES"/>
        </w:rPr>
        <w:t xml:space="preserve">** </w:t>
      </w:r>
      <w:r>
        <w:rPr>
          <w:sz w:val="16"/>
          <w:szCs w:val="16"/>
          <w:lang w:eastAsia="es-ES"/>
        </w:rPr>
        <w:t xml:space="preserve">Kalifikazioa azkenean zenbaki bat izango da, baina ebaluatzaileren irizpideen araberako </w:t>
      </w:r>
      <w:r w:rsidRPr="00A47923">
        <w:rPr>
          <w:sz w:val="16"/>
          <w:szCs w:val="16"/>
          <w:lang w:eastAsia="es-ES"/>
        </w:rPr>
        <w:br/>
      </w:r>
      <w:r>
        <w:rPr>
          <w:sz w:val="16"/>
          <w:szCs w:val="16"/>
        </w:rPr>
        <w:t xml:space="preserve">Taula honek ia erabat berregiten du </w:t>
      </w:r>
      <w:hyperlink r:id="rId15" w:history="1">
        <w:r w:rsidRPr="00A47923">
          <w:rPr>
            <w:rStyle w:val="Hipervnculo"/>
            <w:sz w:val="16"/>
            <w:szCs w:val="16"/>
          </w:rPr>
          <w:t>Moodle 2.4 para el profesor</w:t>
        </w:r>
      </w:hyperlink>
      <w:r>
        <w:rPr>
          <w:sz w:val="16"/>
          <w:szCs w:val="16"/>
        </w:rPr>
        <w:t xml:space="preserve"> </w:t>
      </w:r>
      <w:r w:rsidRPr="00A47923">
        <w:rPr>
          <w:sz w:val="16"/>
          <w:szCs w:val="16"/>
        </w:rPr>
        <w:t xml:space="preserve"> Conde Vides et al. (Gabinete de Tele-Educación de la Uni</w:t>
      </w:r>
      <w:r>
        <w:rPr>
          <w:sz w:val="16"/>
          <w:szCs w:val="16"/>
        </w:rPr>
        <w:t>versidad Politécnica de Madrid) eskuliburuaren 179. orrian  azaltzen dena</w:t>
      </w:r>
    </w:p>
    <w:p w14:paraId="20643753" w14:textId="77777777" w:rsidR="00B1275C" w:rsidRPr="00A47923" w:rsidRDefault="00B1275C" w:rsidP="00B1275C">
      <w:pPr>
        <w:pStyle w:val="piedefoto0"/>
      </w:pPr>
    </w:p>
    <w:p w14:paraId="20643754" w14:textId="77777777" w:rsidR="00B1275C" w:rsidRPr="00A47923" w:rsidRDefault="00B1275C" w:rsidP="00B1275C">
      <w:r w:rsidRPr="00A47923">
        <w:t xml:space="preserve">Atal honetan zehaztu beharko dira baita </w:t>
      </w:r>
      <w:r w:rsidRPr="00A47923">
        <w:rPr>
          <w:i/>
        </w:rPr>
        <w:t>bidalketaren kalifikazioaren</w:t>
      </w:r>
      <w:r w:rsidRPr="00A47923">
        <w:t xml:space="preserve"> eta </w:t>
      </w:r>
      <w:r w:rsidRPr="00A47923">
        <w:rPr>
          <w:i/>
        </w:rPr>
        <w:t>ebaluazioaren kalifikazioaren</w:t>
      </w:r>
      <w:r w:rsidRPr="00A47923">
        <w:t xml:space="preserve"> pisu espezifikoak (5. irudia ikusi).  </w:t>
      </w:r>
      <w:r w:rsidRPr="00492E4F">
        <w:t>Emandako ebaluazioen bitartez lortutako kalifikazioa beste kide batzuek lan berdinentzako emandako ebaluazioen.</w:t>
      </w:r>
      <w:r w:rsidRPr="00A47923">
        <w:t xml:space="preserve"> Kalkulu hau irakasleak  Kalifikazioa ebaluatzeko aldian haztatu ahal izango du.</w:t>
      </w:r>
      <w:r w:rsidR="00F63FCE">
        <w:t xml:space="preserve"> Informazio gehiago ikusteko, joan “</w:t>
      </w:r>
      <w:r w:rsidR="00F63FCE" w:rsidRPr="00A47923">
        <w:t>Nola balioztatzen dira notak eta nola ixten da jarduera?</w:t>
      </w:r>
      <w:r w:rsidR="00F63FCE">
        <w:t>” atalera.</w:t>
      </w:r>
    </w:p>
    <w:p w14:paraId="20643755" w14:textId="77777777" w:rsidR="00B1275C" w:rsidRPr="00A47923" w:rsidRDefault="00B1275C" w:rsidP="00B1275C">
      <w:pPr>
        <w:pStyle w:val="piedefoto0"/>
      </w:pPr>
      <w:r w:rsidRPr="00A47923">
        <w:rPr>
          <w:noProof/>
          <w:lang w:val="es-ES" w:eastAsia="es-ES"/>
        </w:rPr>
        <w:lastRenderedPageBreak/>
        <w:drawing>
          <wp:inline distT="0" distB="0" distL="0" distR="0" wp14:anchorId="206437A1" wp14:editId="206437A2">
            <wp:extent cx="3194685" cy="1463040"/>
            <wp:effectExtent l="19050" t="19050" r="24765" b="22860"/>
            <wp:docPr id="21" name="14 Imagen" descr="eu_ajustes_cal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ajustes_calificacion.JPG"/>
                    <pic:cNvPicPr/>
                  </pic:nvPicPr>
                  <pic:blipFill>
                    <a:blip r:embed="rId16" cstate="print"/>
                    <a:stretch>
                      <a:fillRect/>
                    </a:stretch>
                  </pic:blipFill>
                  <pic:spPr>
                    <a:xfrm>
                      <a:off x="0" y="0"/>
                      <a:ext cx="3194685" cy="1463040"/>
                    </a:xfrm>
                    <a:prstGeom prst="rect">
                      <a:avLst/>
                    </a:prstGeom>
                    <a:ln>
                      <a:solidFill>
                        <a:schemeClr val="accent1"/>
                      </a:solidFill>
                    </a:ln>
                  </pic:spPr>
                </pic:pic>
              </a:graphicData>
            </a:graphic>
          </wp:inline>
        </w:drawing>
      </w:r>
    </w:p>
    <w:bookmarkStart w:id="6" w:name="_Ref465753228"/>
    <w:p w14:paraId="20643756" w14:textId="77777777" w:rsidR="00B1275C" w:rsidRPr="00A47923" w:rsidRDefault="00BF5486" w:rsidP="00B1275C">
      <w:pPr>
        <w:pStyle w:val="piedefoto0"/>
      </w:pPr>
      <w:r w:rsidRPr="00A47923">
        <w:fldChar w:fldCharType="begin"/>
      </w:r>
      <w:r w:rsidR="00B1275C" w:rsidRPr="00A47923">
        <w:instrText xml:space="preserve"> SEQ Imagen \* ARABIC </w:instrText>
      </w:r>
      <w:r w:rsidRPr="00A47923">
        <w:fldChar w:fldCharType="separate"/>
      </w:r>
      <w:r w:rsidR="0051770E">
        <w:rPr>
          <w:noProof/>
        </w:rPr>
        <w:t>5</w:t>
      </w:r>
      <w:r w:rsidRPr="00A47923">
        <w:fldChar w:fldCharType="end"/>
      </w:r>
      <w:bookmarkEnd w:id="6"/>
      <w:r w:rsidR="00B1275C" w:rsidRPr="00A47923">
        <w:t>. irudia: Kalifikazioen ezarpenak</w:t>
      </w:r>
    </w:p>
    <w:p w14:paraId="20643757" w14:textId="77777777" w:rsidR="00B1275C" w:rsidRPr="00A47923" w:rsidRDefault="00B1275C" w:rsidP="00B1275C">
      <w:pPr>
        <w:pStyle w:val="Ttulo2"/>
      </w:pPr>
      <w:bookmarkStart w:id="7" w:name="_Toc466024841"/>
      <w:r w:rsidRPr="00A47923">
        <w:t xml:space="preserve">2 Ezarpenak editatu &gt; </w:t>
      </w:r>
      <w:r>
        <w:t>Kalifikazioen ezarpenak</w:t>
      </w:r>
      <w:bookmarkEnd w:id="7"/>
    </w:p>
    <w:p w14:paraId="20643758" w14:textId="77777777" w:rsidR="00B1275C" w:rsidRDefault="00B1275C" w:rsidP="00B1275C">
      <w:r>
        <w:t>Atal honenetan bi ekintza baino ezin dira gauzatu</w:t>
      </w:r>
    </w:p>
    <w:p w14:paraId="20643759" w14:textId="77777777" w:rsidR="00B1275C" w:rsidRDefault="00B1275C" w:rsidP="00B1275C">
      <w:pPr>
        <w:pStyle w:val="Prrafodelista"/>
        <w:numPr>
          <w:ilvl w:val="0"/>
          <w:numId w:val="11"/>
        </w:numPr>
        <w:jc w:val="left"/>
      </w:pPr>
      <w:r>
        <w:t xml:space="preserve">Parekoen ebaluazioa gauzatu behar duten ikasleentzako argibideak idatzi. Ikasleek jarraibide hauek aldi honetara heltzean ikusiko dituzte, bidalketa argibideen azpian. </w:t>
      </w:r>
    </w:p>
    <w:p w14:paraId="2064375A" w14:textId="77777777" w:rsidR="00B1275C" w:rsidRDefault="00B1275C" w:rsidP="00B1275C">
      <w:pPr>
        <w:pStyle w:val="Prrafodelista"/>
        <w:numPr>
          <w:ilvl w:val="0"/>
          <w:numId w:val="11"/>
        </w:numPr>
        <w:jc w:val="left"/>
      </w:pPr>
      <w:r>
        <w:t>Ikasleek beraien lana beste kideena ebaluatu aurretik auto-ebaluatu ahal izango duten zehaztu.</w:t>
      </w:r>
    </w:p>
    <w:p w14:paraId="2064375B" w14:textId="77777777" w:rsidR="00B1275C" w:rsidRPr="00A47923" w:rsidRDefault="00B1275C" w:rsidP="00B1275C">
      <w:pPr>
        <w:pStyle w:val="Prrafodelista"/>
      </w:pPr>
    </w:p>
    <w:p w14:paraId="2064375C" w14:textId="77777777" w:rsidR="00B1275C" w:rsidRPr="00A47923" w:rsidRDefault="00B1275C" w:rsidP="00B1275C">
      <w:pPr>
        <w:pStyle w:val="piedefoto0"/>
      </w:pPr>
      <w:r w:rsidRPr="00A47923">
        <w:rPr>
          <w:noProof/>
          <w:lang w:val="es-ES" w:eastAsia="es-ES"/>
        </w:rPr>
        <w:drawing>
          <wp:inline distT="0" distB="0" distL="0" distR="0" wp14:anchorId="206437A3" wp14:editId="206437A4">
            <wp:extent cx="3749564" cy="777349"/>
            <wp:effectExtent l="19050" t="19050" r="22336" b="22751"/>
            <wp:docPr id="22" name="15 Imagen" descr="eu_instrucciones_eval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instrucciones_evaluacion.PNG"/>
                    <pic:cNvPicPr/>
                  </pic:nvPicPr>
                  <pic:blipFill>
                    <a:blip r:embed="rId17" cstate="print"/>
                    <a:stretch>
                      <a:fillRect/>
                    </a:stretch>
                  </pic:blipFill>
                  <pic:spPr>
                    <a:xfrm>
                      <a:off x="0" y="0"/>
                      <a:ext cx="3749564" cy="777349"/>
                    </a:xfrm>
                    <a:prstGeom prst="rect">
                      <a:avLst/>
                    </a:prstGeom>
                    <a:ln>
                      <a:solidFill>
                        <a:schemeClr val="accent1"/>
                      </a:solidFill>
                    </a:ln>
                  </pic:spPr>
                </pic:pic>
              </a:graphicData>
            </a:graphic>
          </wp:inline>
        </w:drawing>
      </w:r>
    </w:p>
    <w:p w14:paraId="2064375D" w14:textId="77777777" w:rsidR="00B1275C" w:rsidRPr="00A47923" w:rsidRDefault="00376F2C" w:rsidP="00B1275C">
      <w:pPr>
        <w:pStyle w:val="piedefoto0"/>
      </w:pPr>
      <w:r>
        <w:fldChar w:fldCharType="begin"/>
      </w:r>
      <w:r>
        <w:instrText xml:space="preserve"> SEQ Imagen \* ARABIC </w:instrText>
      </w:r>
      <w:r>
        <w:fldChar w:fldCharType="separate"/>
      </w:r>
      <w:r w:rsidR="0051770E">
        <w:rPr>
          <w:noProof/>
        </w:rPr>
        <w:t>6</w:t>
      </w:r>
      <w:r>
        <w:rPr>
          <w:noProof/>
        </w:rPr>
        <w:fldChar w:fldCharType="end"/>
      </w:r>
      <w:r w:rsidR="00B1275C">
        <w:t>. irudia</w:t>
      </w:r>
      <w:r w:rsidR="00B1275C" w:rsidRPr="00A47923">
        <w:t>:</w:t>
      </w:r>
      <w:r w:rsidR="00B1275C">
        <w:t xml:space="preserve"> Ebaluazioaren ezarpenak</w:t>
      </w:r>
    </w:p>
    <w:p w14:paraId="2064375E" w14:textId="77777777" w:rsidR="00B1275C" w:rsidRPr="00A47923" w:rsidRDefault="00B1275C" w:rsidP="00B1275C">
      <w:pPr>
        <w:pStyle w:val="piedefoto0"/>
      </w:pPr>
      <w:r w:rsidRPr="00A47923">
        <w:rPr>
          <w:noProof/>
          <w:lang w:val="es-ES" w:eastAsia="es-ES"/>
        </w:rPr>
        <w:drawing>
          <wp:inline distT="0" distB="0" distL="0" distR="0" wp14:anchorId="206437A5" wp14:editId="206437A6">
            <wp:extent cx="3178683" cy="1964817"/>
            <wp:effectExtent l="19050" t="19050" r="21717" b="16383"/>
            <wp:docPr id="23" name="16 Imagen" descr="eu_vista_estudiante_instrucciones_ev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vista_estudiante_instrucciones_eval.gif"/>
                    <pic:cNvPicPr/>
                  </pic:nvPicPr>
                  <pic:blipFill>
                    <a:blip r:embed="rId18" cstate="print"/>
                    <a:stretch>
                      <a:fillRect/>
                    </a:stretch>
                  </pic:blipFill>
                  <pic:spPr>
                    <a:xfrm>
                      <a:off x="0" y="0"/>
                      <a:ext cx="3178683" cy="1964817"/>
                    </a:xfrm>
                    <a:prstGeom prst="rect">
                      <a:avLst/>
                    </a:prstGeom>
                    <a:ln>
                      <a:solidFill>
                        <a:schemeClr val="accent1"/>
                      </a:solidFill>
                    </a:ln>
                  </pic:spPr>
                </pic:pic>
              </a:graphicData>
            </a:graphic>
          </wp:inline>
        </w:drawing>
      </w:r>
    </w:p>
    <w:p w14:paraId="2064375F" w14:textId="77777777" w:rsidR="00B1275C" w:rsidRPr="00A47923" w:rsidRDefault="00B1275C" w:rsidP="00B1275C">
      <w:pPr>
        <w:pStyle w:val="piedefoto0"/>
      </w:pPr>
      <w:r w:rsidRPr="00A47923">
        <w:t xml:space="preserve"> </w:t>
      </w:r>
      <w:r w:rsidR="00376F2C">
        <w:fldChar w:fldCharType="begin"/>
      </w:r>
      <w:r w:rsidR="00376F2C">
        <w:instrText xml:space="preserve"> SEQ Imagen \* ARABIC </w:instrText>
      </w:r>
      <w:r w:rsidR="00376F2C">
        <w:fldChar w:fldCharType="separate"/>
      </w:r>
      <w:r w:rsidR="0051770E">
        <w:rPr>
          <w:noProof/>
        </w:rPr>
        <w:t>7</w:t>
      </w:r>
      <w:r w:rsidR="00376F2C">
        <w:rPr>
          <w:noProof/>
        </w:rPr>
        <w:fldChar w:fldCharType="end"/>
      </w:r>
      <w:r>
        <w:t>. irudia</w:t>
      </w:r>
      <w:r w:rsidRPr="00A47923">
        <w:t xml:space="preserve">: </w:t>
      </w:r>
      <w:r>
        <w:t xml:space="preserve">Ikasleek ebaluaziorako argibideak dagozkien aldian ikusiko dituzte </w:t>
      </w:r>
    </w:p>
    <w:p w14:paraId="20643760" w14:textId="77777777" w:rsidR="00B1275C" w:rsidRPr="00A47923" w:rsidRDefault="00B1275C" w:rsidP="00B1275C">
      <w:pPr>
        <w:pStyle w:val="Ttulo2"/>
      </w:pPr>
      <w:bookmarkStart w:id="8" w:name="_Toc466024842"/>
      <w:r w:rsidRPr="00A47923">
        <w:t xml:space="preserve">3 </w:t>
      </w:r>
      <w:r>
        <w:t>Ezarpenak editatu</w:t>
      </w:r>
      <w:r w:rsidRPr="00A47923">
        <w:t xml:space="preserve"> &gt; </w:t>
      </w:r>
      <w:r>
        <w:t>Feedbacka (gaitu edo desgaitu aukera hau parekoen ebaluazioan)</w:t>
      </w:r>
      <w:bookmarkEnd w:id="8"/>
      <w:r>
        <w:t xml:space="preserve"> </w:t>
      </w:r>
    </w:p>
    <w:p w14:paraId="20643761" w14:textId="77777777" w:rsidR="00B1275C" w:rsidRDefault="00B1275C" w:rsidP="00B1275C">
      <w:r w:rsidRPr="000E1D89">
        <w:rPr>
          <w:i/>
        </w:rPr>
        <w:t>Ezarpenak editatu &gt; Feedbacka</w:t>
      </w:r>
      <w:r>
        <w:t xml:space="preserve"> atalean ikasleek beraien kideen lanak ebaluatzean izango dituen feedback aukerak mugatuko dira. Garrantzitsua da ondokoa bereiztea (6. irudia ikusi) </w:t>
      </w:r>
    </w:p>
    <w:p w14:paraId="20643762" w14:textId="77777777" w:rsidR="00B1275C" w:rsidRPr="00A47923" w:rsidRDefault="00B1275C" w:rsidP="00B1275C">
      <w:pPr>
        <w:pStyle w:val="Prrafodelista"/>
        <w:numPr>
          <w:ilvl w:val="0"/>
          <w:numId w:val="8"/>
        </w:numPr>
        <w:jc w:val="left"/>
      </w:pPr>
      <w:r>
        <w:t>Ikasleak izango dituen feedback aukerak</w:t>
      </w:r>
      <w:r w:rsidRPr="00A47923">
        <w:t xml:space="preserve">. </w:t>
      </w:r>
    </w:p>
    <w:p w14:paraId="20643763" w14:textId="77777777" w:rsidR="00B1275C" w:rsidRDefault="00B1275C" w:rsidP="00B1275C">
      <w:pPr>
        <w:pStyle w:val="Prrafodelista"/>
        <w:numPr>
          <w:ilvl w:val="0"/>
          <w:numId w:val="8"/>
        </w:numPr>
        <w:jc w:val="left"/>
      </w:pPr>
      <w:r>
        <w:t>Irakasleak ikasleei egindako ohar (ondorio) orokorra, zeina prozedura guzti hau bukatzean ikusiko duten</w:t>
      </w:r>
    </w:p>
    <w:p w14:paraId="20643764" w14:textId="77777777" w:rsidR="00B1275C" w:rsidRPr="00A47923" w:rsidRDefault="00B1275C" w:rsidP="00B1275C">
      <w:pPr>
        <w:pStyle w:val="Prrafodelista"/>
      </w:pPr>
    </w:p>
    <w:p w14:paraId="20643765" w14:textId="77777777" w:rsidR="00B1275C" w:rsidRPr="00A47923" w:rsidRDefault="00B1275C" w:rsidP="00B1275C">
      <w:pPr>
        <w:pStyle w:val="piedefoto0"/>
      </w:pPr>
      <w:r w:rsidRPr="00A47923">
        <w:rPr>
          <w:noProof/>
          <w:lang w:val="es-ES" w:eastAsia="es-ES"/>
        </w:rPr>
        <w:lastRenderedPageBreak/>
        <w:drawing>
          <wp:inline distT="0" distB="0" distL="0" distR="0" wp14:anchorId="206437A7" wp14:editId="206437A8">
            <wp:extent cx="3766185" cy="2268855"/>
            <wp:effectExtent l="19050" t="19050" r="24765" b="17145"/>
            <wp:docPr id="24" name="17 Imagen" descr="eu_coment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comentario.JPG"/>
                    <pic:cNvPicPr/>
                  </pic:nvPicPr>
                  <pic:blipFill>
                    <a:blip r:embed="rId19" cstate="print"/>
                    <a:stretch>
                      <a:fillRect/>
                    </a:stretch>
                  </pic:blipFill>
                  <pic:spPr>
                    <a:xfrm>
                      <a:off x="0" y="0"/>
                      <a:ext cx="3766185" cy="2268855"/>
                    </a:xfrm>
                    <a:prstGeom prst="rect">
                      <a:avLst/>
                    </a:prstGeom>
                    <a:ln>
                      <a:solidFill>
                        <a:schemeClr val="accent1"/>
                      </a:solidFill>
                    </a:ln>
                  </pic:spPr>
                </pic:pic>
              </a:graphicData>
            </a:graphic>
          </wp:inline>
        </w:drawing>
      </w:r>
    </w:p>
    <w:bookmarkStart w:id="9" w:name="_Ref465755748"/>
    <w:p w14:paraId="20643766" w14:textId="77777777" w:rsidR="00B1275C" w:rsidRPr="00A47923" w:rsidRDefault="00BF5486" w:rsidP="00B1275C">
      <w:pPr>
        <w:pStyle w:val="piedefoto0"/>
      </w:pPr>
      <w:r w:rsidRPr="00A47923">
        <w:fldChar w:fldCharType="begin"/>
      </w:r>
      <w:r w:rsidR="00B1275C" w:rsidRPr="00A47923">
        <w:instrText xml:space="preserve"> SEQ Imagen \* ARABIC </w:instrText>
      </w:r>
      <w:r w:rsidRPr="00A47923">
        <w:fldChar w:fldCharType="separate"/>
      </w:r>
      <w:r w:rsidR="0051770E">
        <w:rPr>
          <w:noProof/>
        </w:rPr>
        <w:t>8</w:t>
      </w:r>
      <w:r w:rsidRPr="00A47923">
        <w:fldChar w:fldCharType="end"/>
      </w:r>
      <w:bookmarkEnd w:id="9"/>
      <w:r w:rsidR="00B1275C">
        <w:t>. irudia</w:t>
      </w:r>
      <w:r w:rsidR="00B1275C" w:rsidRPr="00A47923">
        <w:t xml:space="preserve">: </w:t>
      </w:r>
      <w:r w:rsidR="00B1275C">
        <w:t>Ondorioak</w:t>
      </w:r>
    </w:p>
    <w:p w14:paraId="20643767" w14:textId="77777777" w:rsidR="00B1275C" w:rsidRPr="00A47923" w:rsidRDefault="00B1275C" w:rsidP="00B1275C">
      <w:pPr>
        <w:pStyle w:val="Ttulo2"/>
      </w:pPr>
      <w:bookmarkStart w:id="10" w:name="_Toc466024843"/>
      <w:r w:rsidRPr="00A47923">
        <w:t xml:space="preserve">4 </w:t>
      </w:r>
      <w:r>
        <w:t>Editatu ebaluazio formularioa</w:t>
      </w:r>
      <w:bookmarkEnd w:id="10"/>
    </w:p>
    <w:p w14:paraId="20643768" w14:textId="77777777" w:rsidR="00B1275C" w:rsidRDefault="00B1275C" w:rsidP="00B1275C">
      <w:r>
        <w:t>Tailerraren ezarpenak konfiguratzea bukatzean, ikasleek beste kideen bidalketak ebaluatzeko jarraitu beharreko “ebaluazio formularioa” konfiguratu  ahal izango da. “Ebaluazio formulario” honetan azalduko diren aukerak eskuliburu honetako 1 eta 2 puntuetan hartutako erabakien arabera izango dira. Azaltzen diren formularioak nahiko argiak dira, baina komeni non aurki daitezkeen argitzea. Bi aukera daude:</w:t>
      </w:r>
    </w:p>
    <w:p w14:paraId="20643769" w14:textId="77777777" w:rsidR="00B1275C" w:rsidRDefault="00B1275C" w:rsidP="00B1275C">
      <w:pPr>
        <w:jc w:val="center"/>
      </w:pPr>
    </w:p>
    <w:p w14:paraId="2064376A" w14:textId="77777777" w:rsidR="00B1275C" w:rsidRPr="00726EED" w:rsidRDefault="00B1275C" w:rsidP="00B1275C">
      <w:pPr>
        <w:pStyle w:val="Prrafodelista"/>
        <w:numPr>
          <w:ilvl w:val="0"/>
          <w:numId w:val="10"/>
        </w:numPr>
        <w:jc w:val="left"/>
        <w:rPr>
          <w:i/>
        </w:rPr>
      </w:pPr>
      <w:r w:rsidRPr="00726EED">
        <w:rPr>
          <w:i/>
        </w:rPr>
        <w:t>Kudeaketa blokea &gt; Tailerraren kudeaketa &gt; Editatu ebaluazio-formularioa.</w:t>
      </w:r>
    </w:p>
    <w:p w14:paraId="2064376B" w14:textId="77777777" w:rsidR="00B1275C" w:rsidRPr="00F63FCE" w:rsidRDefault="00B1275C" w:rsidP="00F63FCE">
      <w:pPr>
        <w:pStyle w:val="piedefoto"/>
      </w:pPr>
      <w:r w:rsidRPr="00726EED">
        <w:rPr>
          <w:i/>
        </w:rPr>
        <w:t>Tailerraren planifikazioan</w:t>
      </w:r>
      <w:r>
        <w:t xml:space="preserve"> azaltzen den lasterbidea erabiliz. 9. irudian ikus daitekeenez, ekintza hau marka gris batez agertzen da aldi honetan, eta gorriz tailerra hurrengo aldira igaroko balitz. </w:t>
      </w:r>
      <w:r w:rsidRPr="00F63FCE">
        <w:rPr>
          <w:noProof/>
          <w:lang w:val="es-ES" w:eastAsia="es-ES"/>
        </w:rPr>
        <w:drawing>
          <wp:inline distT="0" distB="0" distL="0" distR="0" wp14:anchorId="206437A9" wp14:editId="206437AA">
            <wp:extent cx="3505200" cy="1577340"/>
            <wp:effectExtent l="19050" t="0" r="0" b="0"/>
            <wp:docPr id="25" name="18 Imagen" descr="eu_editar_formato_edic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editar_formato_edicion.gif"/>
                    <pic:cNvPicPr/>
                  </pic:nvPicPr>
                  <pic:blipFill>
                    <a:blip r:embed="rId20" cstate="print"/>
                    <a:stretch>
                      <a:fillRect/>
                    </a:stretch>
                  </pic:blipFill>
                  <pic:spPr>
                    <a:xfrm>
                      <a:off x="0" y="0"/>
                      <a:ext cx="3505200" cy="1577340"/>
                    </a:xfrm>
                    <a:prstGeom prst="rect">
                      <a:avLst/>
                    </a:prstGeom>
                  </pic:spPr>
                </pic:pic>
              </a:graphicData>
            </a:graphic>
          </wp:inline>
        </w:drawing>
      </w:r>
    </w:p>
    <w:p w14:paraId="2064376C" w14:textId="77777777" w:rsidR="00B1275C" w:rsidRPr="00F63FCE" w:rsidRDefault="00376F2C" w:rsidP="00F63FCE">
      <w:pPr>
        <w:pStyle w:val="piedefoto"/>
      </w:pPr>
      <w:r>
        <w:fldChar w:fldCharType="begin"/>
      </w:r>
      <w:r>
        <w:instrText xml:space="preserve"> SEQ Imagen \* ARABIC </w:instrText>
      </w:r>
      <w:r>
        <w:fldChar w:fldCharType="separate"/>
      </w:r>
      <w:r w:rsidR="0051770E">
        <w:rPr>
          <w:noProof/>
        </w:rPr>
        <w:t>9</w:t>
      </w:r>
      <w:r>
        <w:rPr>
          <w:noProof/>
        </w:rPr>
        <w:fldChar w:fldCharType="end"/>
      </w:r>
      <w:r w:rsidR="00B1275C" w:rsidRPr="00F63FCE">
        <w:t xml:space="preserve">. irudia:  Ebaluazio-formulariora sarbidea tailerraren planifikaziotik </w:t>
      </w:r>
    </w:p>
    <w:p w14:paraId="2064376D" w14:textId="77777777" w:rsidR="00B1275C" w:rsidRDefault="00B1275C" w:rsidP="00492E4F">
      <w:pPr>
        <w:pStyle w:val="Ttulo1"/>
      </w:pPr>
      <w:bookmarkStart w:id="11" w:name="_Toc466024844"/>
      <w:r w:rsidRPr="00FE7AD5">
        <w:t>Nola antolatzen da ebaluatu beharreko lanen esleipena</w:t>
      </w:r>
      <w:r>
        <w:t>?</w:t>
      </w:r>
      <w:bookmarkEnd w:id="11"/>
    </w:p>
    <w:p w14:paraId="2064376E" w14:textId="77777777" w:rsidR="003F569B" w:rsidRDefault="00B1275C" w:rsidP="00B1275C">
      <w:r w:rsidRPr="00FE7AD5">
        <w:t>B</w:t>
      </w:r>
      <w:r>
        <w:t>idalketen esleipenerako aukeretara sarbidea izateko:</w:t>
      </w:r>
    </w:p>
    <w:p w14:paraId="2064376F" w14:textId="77777777" w:rsidR="00B1275C" w:rsidRDefault="00B1275C" w:rsidP="00B1275C">
      <w:pPr>
        <w:rPr>
          <w:i/>
        </w:rPr>
      </w:pPr>
      <w:r w:rsidRPr="00FE7AD5">
        <w:rPr>
          <w:i/>
        </w:rPr>
        <w:t xml:space="preserve">1) </w:t>
      </w:r>
      <w:r w:rsidRPr="00726EED">
        <w:rPr>
          <w:i/>
        </w:rPr>
        <w:t>Kudeaketa blokea &gt; Tailerraren kudeaketa</w:t>
      </w:r>
      <w:r>
        <w:rPr>
          <w:i/>
        </w:rPr>
        <w:t xml:space="preserve"> &gt; Esleitu bidalketak.</w:t>
      </w:r>
    </w:p>
    <w:p w14:paraId="20643770" w14:textId="77777777" w:rsidR="00B1275C" w:rsidRDefault="00B1275C" w:rsidP="00B1275C">
      <w:r>
        <w:rPr>
          <w:i/>
        </w:rPr>
        <w:t xml:space="preserve">2) </w:t>
      </w:r>
      <w:r w:rsidRPr="00726EED">
        <w:rPr>
          <w:i/>
        </w:rPr>
        <w:t>Tailerraren planifikazioan</w:t>
      </w:r>
      <w:r>
        <w:t xml:space="preserve"> azaltzen den lasterbidea erabiliz. (10. irudia ikusi)</w:t>
      </w:r>
    </w:p>
    <w:p w14:paraId="20643771" w14:textId="77777777" w:rsidR="00B1275C" w:rsidRPr="003F569B" w:rsidRDefault="003F569B" w:rsidP="003F569B">
      <w:pPr>
        <w:pStyle w:val="piedefoto"/>
      </w:pPr>
      <w:r w:rsidRPr="003F569B">
        <w:rPr>
          <w:noProof/>
          <w:lang w:val="es-ES" w:eastAsia="es-ES"/>
        </w:rPr>
        <w:lastRenderedPageBreak/>
        <w:drawing>
          <wp:inline distT="0" distB="0" distL="0" distR="0" wp14:anchorId="206437AB" wp14:editId="206437AC">
            <wp:extent cx="4086225" cy="1223010"/>
            <wp:effectExtent l="19050" t="19050" r="28575" b="15240"/>
            <wp:docPr id="3" name="2 Imagen" descr="eu_asignar_envios_planificad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asignar_envios_planificador.gif"/>
                    <pic:cNvPicPr/>
                  </pic:nvPicPr>
                  <pic:blipFill>
                    <a:blip r:embed="rId21" cstate="print"/>
                    <a:stretch>
                      <a:fillRect/>
                    </a:stretch>
                  </pic:blipFill>
                  <pic:spPr>
                    <a:xfrm>
                      <a:off x="0" y="0"/>
                      <a:ext cx="4086225" cy="1223010"/>
                    </a:xfrm>
                    <a:prstGeom prst="rect">
                      <a:avLst/>
                    </a:prstGeom>
                    <a:ln>
                      <a:solidFill>
                        <a:schemeClr val="accent1"/>
                      </a:solidFill>
                    </a:ln>
                  </pic:spPr>
                </pic:pic>
              </a:graphicData>
            </a:graphic>
          </wp:inline>
        </w:drawing>
      </w:r>
    </w:p>
    <w:bookmarkStart w:id="12" w:name="_Ref465859389"/>
    <w:p w14:paraId="20643772" w14:textId="77777777" w:rsidR="00B1275C" w:rsidRPr="003F569B" w:rsidRDefault="00BF5486" w:rsidP="003F569B">
      <w:pPr>
        <w:pStyle w:val="piedefoto"/>
      </w:pPr>
      <w:r w:rsidRPr="003F569B">
        <w:fldChar w:fldCharType="begin"/>
      </w:r>
      <w:r w:rsidR="00B1275C" w:rsidRPr="003F569B">
        <w:instrText xml:space="preserve"> SEQ Imagen \* ARABIC </w:instrText>
      </w:r>
      <w:r w:rsidRPr="003F569B">
        <w:fldChar w:fldCharType="separate"/>
      </w:r>
      <w:r w:rsidR="0051770E">
        <w:rPr>
          <w:noProof/>
        </w:rPr>
        <w:t>10</w:t>
      </w:r>
      <w:r w:rsidRPr="003F569B">
        <w:fldChar w:fldCharType="end"/>
      </w:r>
      <w:bookmarkEnd w:id="12"/>
      <w:r w:rsidR="00B1275C" w:rsidRPr="003F569B">
        <w:t xml:space="preserve">. irudia: Esleitu bidalketara sarbidea tailerraren planifikaziotik </w:t>
      </w:r>
    </w:p>
    <w:p w14:paraId="20643773" w14:textId="77777777" w:rsidR="00B1275C" w:rsidRDefault="00B1275C" w:rsidP="00B1275C">
      <w:r>
        <w:t xml:space="preserve">Esleipena hiru era ezberdinetara gauza daiteke:  </w:t>
      </w:r>
    </w:p>
    <w:p w14:paraId="20643774" w14:textId="77777777" w:rsidR="00B1275C" w:rsidRDefault="00B1275C" w:rsidP="00B1275C">
      <w:pPr>
        <w:pStyle w:val="Prrafodelista"/>
        <w:numPr>
          <w:ilvl w:val="0"/>
          <w:numId w:val="12"/>
        </w:numPr>
        <w:jc w:val="left"/>
      </w:pPr>
      <w:r>
        <w:t xml:space="preserve">Eskuz egindako esleipena: ikasle bakoitzarentzat, berak ebaluatuko dituen kideak eta bere lana ebaluatuko duten kideak zehazten dira. Ez da beharrezkoa ebaluatu beharreko kopuru bat finkatzea. Esleipen mota  hau,  ikasle kopuru txikia den kasuetarako izan ezik,  erabilgarri gerta daiteke barne prozeduretan sor daitezkeen desorekak zuzentzeko (ebaluatzaile bako bidalketak, epez kanpo egindako bidalketak…).  </w:t>
      </w:r>
    </w:p>
    <w:p w14:paraId="20643775" w14:textId="77777777" w:rsidR="00B1275C" w:rsidRDefault="00B1275C" w:rsidP="00B1275C">
      <w:pPr>
        <w:pStyle w:val="Prrafodelista"/>
        <w:numPr>
          <w:ilvl w:val="0"/>
          <w:numId w:val="12"/>
        </w:numPr>
        <w:jc w:val="left"/>
      </w:pPr>
      <w:r>
        <w:t xml:space="preserve">Ausazko esleipena: bidalketa guztiak eginak daudenean ikasle bakoitzak egin beharreko ebaluazio kopurua eta gainerako ezarpenak finkatzen dira eta ondoren, esleipena gauzatzen da.   </w:t>
      </w:r>
    </w:p>
    <w:p w14:paraId="20643776" w14:textId="77777777" w:rsidR="00B1275C" w:rsidRDefault="00B1275C" w:rsidP="00B1275C">
      <w:pPr>
        <w:pStyle w:val="Prrafodelista"/>
        <w:numPr>
          <w:ilvl w:val="0"/>
          <w:numId w:val="12"/>
        </w:numPr>
        <w:jc w:val="left"/>
      </w:pPr>
      <w:r>
        <w:t xml:space="preserve">Esleipen automatikoa: mota honek esleipenari buruzko zehaztasunak gorde eta bidalketa aldia bukatu ostean berau gauzatzeko aukera ematen du. </w:t>
      </w:r>
    </w:p>
    <w:p w14:paraId="20643777" w14:textId="77777777" w:rsidR="00B1275C" w:rsidRDefault="0051770E" w:rsidP="003F569B">
      <w:pPr>
        <w:pStyle w:val="piedefoto0"/>
      </w:pPr>
      <w:r>
        <w:rPr>
          <w:b w:val="0"/>
          <w:noProof/>
          <w:lang w:val="es-ES" w:eastAsia="es-ES"/>
        </w:rPr>
        <w:drawing>
          <wp:inline distT="0" distB="0" distL="0" distR="0" wp14:anchorId="206437AD" wp14:editId="206437AE">
            <wp:extent cx="6188710" cy="2483720"/>
            <wp:effectExtent l="19050" t="0" r="254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188710" cy="2483720"/>
                    </a:xfrm>
                    <a:prstGeom prst="rect">
                      <a:avLst/>
                    </a:prstGeom>
                    <a:noFill/>
                    <a:ln w="9525">
                      <a:noFill/>
                      <a:miter lim="800000"/>
                      <a:headEnd/>
                      <a:tailEnd/>
                    </a:ln>
                  </pic:spPr>
                </pic:pic>
              </a:graphicData>
            </a:graphic>
          </wp:inline>
        </w:drawing>
      </w:r>
    </w:p>
    <w:p w14:paraId="20643778" w14:textId="77777777" w:rsidR="00B1275C" w:rsidRDefault="00376F2C" w:rsidP="00B1275C">
      <w:pPr>
        <w:pStyle w:val="piedefoto0"/>
      </w:pPr>
      <w:r>
        <w:fldChar w:fldCharType="begin"/>
      </w:r>
      <w:r>
        <w:instrText xml:space="preserve"> SEQ Imagen \* ARABIC </w:instrText>
      </w:r>
      <w:r>
        <w:fldChar w:fldCharType="separate"/>
      </w:r>
      <w:r w:rsidR="0051770E">
        <w:rPr>
          <w:noProof/>
        </w:rPr>
        <w:t>11</w:t>
      </w:r>
      <w:r>
        <w:rPr>
          <w:noProof/>
        </w:rPr>
        <w:fldChar w:fldCharType="end"/>
      </w:r>
      <w:r w:rsidR="00B1275C">
        <w:t xml:space="preserve">. irudia:  Esleipen automatiko eta ausazko esleipenerako ezarpenak </w:t>
      </w:r>
    </w:p>
    <w:p w14:paraId="20643779" w14:textId="77777777" w:rsidR="00B1275C" w:rsidRDefault="00B1275C" w:rsidP="00B1275C">
      <w:r>
        <w:t xml:space="preserve">Esleipen automatiko edo ausazkoa aukeratuz gero, kontutan izan beharko da </w:t>
      </w:r>
      <w:r>
        <w:rPr>
          <w:i/>
        </w:rPr>
        <w:t xml:space="preserve">Ezarpenak editatu &gt; Bidalketaren ezarpenak Azken orduko bidalketak (2. irudia ikusi) </w:t>
      </w:r>
      <w:r>
        <w:t xml:space="preserve">aukera markatu bada, aurrerantzean egindako bidalketak ez baitute ebaluatzailerik esleituta izango. </w:t>
      </w:r>
    </w:p>
    <w:p w14:paraId="2064377A" w14:textId="77777777" w:rsidR="00B1275C" w:rsidRPr="005000B7" w:rsidRDefault="00B1275C" w:rsidP="00492E4F">
      <w:pPr>
        <w:pStyle w:val="Ttulo1"/>
      </w:pPr>
      <w:bookmarkStart w:id="13" w:name="_Toc466024845"/>
      <w:r w:rsidRPr="005000B7">
        <w:t>Irakasleak ere ebaluatzen  du?</w:t>
      </w:r>
      <w:bookmarkEnd w:id="13"/>
      <w:r w:rsidRPr="005000B7">
        <w:t xml:space="preserve"> </w:t>
      </w:r>
    </w:p>
    <w:p w14:paraId="2064377B" w14:textId="77777777" w:rsidR="00B1275C" w:rsidRPr="00A47923" w:rsidRDefault="00B1275C" w:rsidP="00B1275C">
      <w:r>
        <w:t xml:space="preserve">Irakasleak beti ebalua dezake, horrela finkatu duelako edo bidalketa batzuetarako gerta daitezkeen ebaluazio hutsuneak osatzeko. Ez dago leku jakin bat aukera hau zehazteko; kalifikazio ebaluatzeko aldian eskuragarri dagoen taulan azaltzen den bidalketaren izenean sakatu  beharko da soilik. Informazio gehiago  </w:t>
      </w:r>
      <w:r w:rsidRPr="005000B7">
        <w:rPr>
          <w:sz w:val="18"/>
          <w:szCs w:val="18"/>
        </w:rPr>
        <w:t>Nola balioztatzen dira notak eta nola ixten da jarduera?</w:t>
      </w:r>
      <w:r w:rsidRPr="00A47923">
        <w:t xml:space="preserve"> </w:t>
      </w:r>
      <w:r>
        <w:t>Eskuliburu honen atalean.</w:t>
      </w:r>
    </w:p>
    <w:p w14:paraId="2064377C" w14:textId="77777777" w:rsidR="00B1275C" w:rsidRDefault="00B1275C" w:rsidP="00492E4F">
      <w:pPr>
        <w:pStyle w:val="Ttulo1"/>
      </w:pPr>
      <w:bookmarkStart w:id="14" w:name="_Toc466024846"/>
      <w:r w:rsidRPr="001F019C">
        <w:lastRenderedPageBreak/>
        <w:t>Aldi batetik bestera nola igarotzen da?</w:t>
      </w:r>
      <w:bookmarkEnd w:id="14"/>
    </w:p>
    <w:p w14:paraId="2064377D" w14:textId="77777777" w:rsidR="00B1275C" w:rsidRDefault="00B1275C" w:rsidP="00B1275C">
      <w:r>
        <w:t>Tailerra ikasleen esku jartzeko aurreko aldi edo faseetako galderak ebatzi behar izango dira. Hori dela eta, galdera honekin bukatzen dugu “tailerraren konfigurazioa”. Aldi batetik bestera igarotzea kudeatzeko kontutan izan beharrekoa izango da:</w:t>
      </w:r>
    </w:p>
    <w:p w14:paraId="2064377E" w14:textId="77777777" w:rsidR="00B1275C" w:rsidRPr="009762E3" w:rsidRDefault="00B1275C" w:rsidP="00B1275C">
      <w:r>
        <w:tab/>
        <w:t xml:space="preserve">1. Planifikazio-taulak </w:t>
      </w:r>
      <w:r w:rsidRPr="009762E3">
        <w:rPr>
          <w:i/>
          <w:szCs w:val="20"/>
        </w:rPr>
        <w:t>bonbillatxoaren</w:t>
      </w:r>
      <w:r>
        <w:t xml:space="preserve"> gainean sakatuz  </w:t>
      </w:r>
      <w:r>
        <w:rPr>
          <w:b/>
        </w:rPr>
        <w:t xml:space="preserve">aurrera edo atzera </w:t>
      </w:r>
      <w:r>
        <w:t xml:space="preserve"> egitea ahalbidetzen du. 12. irudiak azaltzen duen moduan, fase edo aldi aldaketa hau eskuz egingo da, aipatzen den kasua salbu.  </w:t>
      </w:r>
    </w:p>
    <w:p w14:paraId="2064377F" w14:textId="77777777" w:rsidR="00B1275C" w:rsidRDefault="003F569B" w:rsidP="003F569B">
      <w:pPr>
        <w:pStyle w:val="piedefoto0"/>
      </w:pPr>
      <w:r w:rsidRPr="003F569B">
        <w:rPr>
          <w:noProof/>
          <w:lang w:val="es-ES" w:eastAsia="es-ES"/>
        </w:rPr>
        <w:drawing>
          <wp:inline distT="0" distB="0" distL="0" distR="0" wp14:anchorId="206437AF" wp14:editId="206437B0">
            <wp:extent cx="4959191" cy="1752124"/>
            <wp:effectExtent l="19050" t="19050" r="12859" b="19526"/>
            <wp:docPr id="9" name="8 Imagen" descr="eu_cambio_f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cambio_fase.gif"/>
                    <pic:cNvPicPr/>
                  </pic:nvPicPr>
                  <pic:blipFill>
                    <a:blip r:embed="rId23" cstate="print"/>
                    <a:stretch>
                      <a:fillRect/>
                    </a:stretch>
                  </pic:blipFill>
                  <pic:spPr>
                    <a:xfrm>
                      <a:off x="0" y="0"/>
                      <a:ext cx="4959191" cy="1752124"/>
                    </a:xfrm>
                    <a:prstGeom prst="rect">
                      <a:avLst/>
                    </a:prstGeom>
                    <a:ln>
                      <a:solidFill>
                        <a:schemeClr val="accent1"/>
                      </a:solidFill>
                    </a:ln>
                  </pic:spPr>
                </pic:pic>
              </a:graphicData>
            </a:graphic>
          </wp:inline>
        </w:drawing>
      </w:r>
    </w:p>
    <w:bookmarkStart w:id="15" w:name="_Ref465935887"/>
    <w:p w14:paraId="20643780" w14:textId="77777777" w:rsidR="00B1275C" w:rsidRDefault="00BF5486" w:rsidP="00B1275C">
      <w:pPr>
        <w:pStyle w:val="piedefoto0"/>
      </w:pPr>
      <w:r>
        <w:fldChar w:fldCharType="begin"/>
      </w:r>
      <w:r w:rsidR="00B1275C">
        <w:instrText xml:space="preserve"> SEQ Imagen \* ARABIC </w:instrText>
      </w:r>
      <w:r>
        <w:fldChar w:fldCharType="separate"/>
      </w:r>
      <w:r w:rsidR="0051770E">
        <w:rPr>
          <w:noProof/>
        </w:rPr>
        <w:t>12</w:t>
      </w:r>
      <w:r>
        <w:fldChar w:fldCharType="end"/>
      </w:r>
      <w:bookmarkEnd w:id="15"/>
      <w:r w:rsidR="00B1275C">
        <w:t xml:space="preserve">. irudia: Aurrera edo atzera tailerreko fase edo aldietan </w:t>
      </w:r>
    </w:p>
    <w:p w14:paraId="20643781" w14:textId="77777777" w:rsidR="00B1275C" w:rsidRDefault="00B1275C" w:rsidP="00B1275C">
      <w:pPr>
        <w:pStyle w:val="Prrafodelista"/>
        <w:ind w:left="807"/>
      </w:pPr>
    </w:p>
    <w:p w14:paraId="20643782" w14:textId="77777777" w:rsidR="00B1275C" w:rsidRDefault="00B1275C" w:rsidP="00B1275C">
      <w:pPr>
        <w:pStyle w:val="Prrafodelista"/>
        <w:ind w:left="807"/>
      </w:pPr>
    </w:p>
    <w:p w14:paraId="20643783" w14:textId="77777777" w:rsidR="00B1275C" w:rsidRDefault="00B1275C" w:rsidP="00B1275C">
      <w:pPr>
        <w:ind w:left="447" w:firstLine="261"/>
      </w:pPr>
      <w:r>
        <w:t xml:space="preserve">2. </w:t>
      </w:r>
      <w:r w:rsidRPr="004A3989">
        <w:t>Ezarpenak editatu &gt; Eskuragarritasuna</w:t>
      </w:r>
      <w:r>
        <w:t xml:space="preserve"> atalean. Honetan bidalketa(1) eta ebaluazio epeak (3) zehaztu daitezke eta hurrengo aldira igarotzea automatizatu daiteke (2).</w:t>
      </w:r>
    </w:p>
    <w:p w14:paraId="20643784" w14:textId="77777777" w:rsidR="00B1275C" w:rsidRDefault="003F569B" w:rsidP="003F569B">
      <w:pPr>
        <w:pStyle w:val="piedefoto0"/>
      </w:pPr>
      <w:r>
        <w:rPr>
          <w:noProof/>
          <w:lang w:val="es-ES" w:eastAsia="es-ES"/>
        </w:rPr>
        <w:drawing>
          <wp:inline distT="0" distB="0" distL="0" distR="0" wp14:anchorId="206437B1" wp14:editId="206437B2">
            <wp:extent cx="4360545" cy="2063115"/>
            <wp:effectExtent l="19050" t="19050" r="20955" b="13335"/>
            <wp:docPr id="10" name="9 Imagen" descr="eu_disponibilid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disponibilidad.gif"/>
                    <pic:cNvPicPr/>
                  </pic:nvPicPr>
                  <pic:blipFill>
                    <a:blip r:embed="rId24" cstate="print"/>
                    <a:stretch>
                      <a:fillRect/>
                    </a:stretch>
                  </pic:blipFill>
                  <pic:spPr>
                    <a:xfrm>
                      <a:off x="0" y="0"/>
                      <a:ext cx="4360545" cy="2063115"/>
                    </a:xfrm>
                    <a:prstGeom prst="rect">
                      <a:avLst/>
                    </a:prstGeom>
                    <a:ln>
                      <a:solidFill>
                        <a:schemeClr val="accent1"/>
                      </a:solidFill>
                    </a:ln>
                  </pic:spPr>
                </pic:pic>
              </a:graphicData>
            </a:graphic>
          </wp:inline>
        </w:drawing>
      </w:r>
    </w:p>
    <w:p w14:paraId="20643785" w14:textId="77777777" w:rsidR="00B1275C" w:rsidRDefault="00376F2C" w:rsidP="00B1275C">
      <w:pPr>
        <w:pStyle w:val="piedefoto0"/>
      </w:pPr>
      <w:r>
        <w:fldChar w:fldCharType="begin"/>
      </w:r>
      <w:r>
        <w:instrText xml:space="preserve"> SEQ Imagen \* ARABIC </w:instrText>
      </w:r>
      <w:r>
        <w:fldChar w:fldCharType="separate"/>
      </w:r>
      <w:r w:rsidR="0051770E">
        <w:rPr>
          <w:noProof/>
        </w:rPr>
        <w:t>13</w:t>
      </w:r>
      <w:r>
        <w:rPr>
          <w:noProof/>
        </w:rPr>
        <w:fldChar w:fldCharType="end"/>
      </w:r>
      <w:r w:rsidR="00B1275C">
        <w:t>. irudia: Eskuragarritasuna</w:t>
      </w:r>
    </w:p>
    <w:p w14:paraId="20643786" w14:textId="77777777" w:rsidR="00B1275C" w:rsidRDefault="00B1275C" w:rsidP="00B1275C">
      <w:r>
        <w:rPr>
          <w:i/>
        </w:rPr>
        <w:t xml:space="preserve">Ezarpenak editatu &gt; Bidalketaren ezarpenak Azken orduko bidalketak (2. irudia ikusi) </w:t>
      </w:r>
      <w:r>
        <w:t xml:space="preserve">markatu bada, komenigarria izango litzateke aldi batetik bestera igarotzea ez automatizatzea.  </w:t>
      </w:r>
    </w:p>
    <w:p w14:paraId="20643787" w14:textId="77777777" w:rsidR="00B1275C" w:rsidRDefault="00B1275C" w:rsidP="00B1275C">
      <w:pPr>
        <w:pStyle w:val="Ttulo1"/>
      </w:pPr>
      <w:bookmarkStart w:id="16" w:name="_Toc466024847"/>
      <w:r>
        <w:t>Nola balioztatzen dira notak eta nola ixten da jarduera?</w:t>
      </w:r>
      <w:bookmarkEnd w:id="16"/>
      <w:r>
        <w:t xml:space="preserve"> </w:t>
      </w:r>
    </w:p>
    <w:p w14:paraId="20643788" w14:textId="77777777" w:rsidR="00B1275C" w:rsidRPr="00415636" w:rsidRDefault="00B1275C" w:rsidP="00B1275C">
      <w:pPr>
        <w:pStyle w:val="Ttulo2"/>
      </w:pPr>
      <w:bookmarkStart w:id="17" w:name="_Toc466024848"/>
      <w:r w:rsidRPr="00415636">
        <w:rPr>
          <w:rFonts w:ascii="EHUSerif" w:hAnsi="EHUSerif"/>
        </w:rPr>
        <w:t xml:space="preserve">Ebaluazioen </w:t>
      </w:r>
      <w:r w:rsidR="00492E4F" w:rsidRPr="00415636">
        <w:rPr>
          <w:rFonts w:ascii="EHUSerif" w:hAnsi="EHUSerif"/>
        </w:rPr>
        <w:t>kalifikazio</w:t>
      </w:r>
      <w:r w:rsidRPr="00415636">
        <w:rPr>
          <w:rFonts w:ascii="EHUSerif" w:hAnsi="EHUSerif"/>
        </w:rPr>
        <w:t xml:space="preserve"> fasea</w:t>
      </w:r>
      <w:bookmarkEnd w:id="17"/>
      <w:r w:rsidRPr="00415636">
        <w:t xml:space="preserve"> </w:t>
      </w:r>
    </w:p>
    <w:p w14:paraId="20643789" w14:textId="77777777" w:rsidR="00B1275C" w:rsidRDefault="00B1275C" w:rsidP="00B1275C">
      <w:r>
        <w:t>Behin tailerra,  bidalketa eta ondoren ebaluazio aldian dagoenean, irakasle bistak kalifikatzailearen azpian “tailerraren kalifikazio-txostena” azalduko du (15. irudia ikusi).</w:t>
      </w:r>
    </w:p>
    <w:p w14:paraId="2064378A" w14:textId="77777777" w:rsidR="00B1275C" w:rsidRDefault="00B1275C" w:rsidP="00B1275C">
      <w:r>
        <w:lastRenderedPageBreak/>
        <w:t>“Kalifikazioak ebaluatzeko aldira” igarotzean oraindik ez dira notak azaltzen. Hauek azaltzeko  “kalifikazioak birkalkulatu” (1) sakatu beharko da (14. irudia sakatu). Kalkulu hau eskalan (2) egindako aukeraren araberakoa izango da (oso arina- arina- zuzena – zorrotza- oso zorrotza).</w:t>
      </w:r>
    </w:p>
    <w:p w14:paraId="2064378B" w14:textId="77777777" w:rsidR="00B1275C" w:rsidRDefault="003F569B" w:rsidP="00B1275C">
      <w:pPr>
        <w:pStyle w:val="piedefoto0"/>
      </w:pPr>
      <w:r>
        <w:rPr>
          <w:rFonts w:ascii="EHUSans" w:hAnsi="EHUSans"/>
          <w:b w:val="0"/>
          <w:noProof/>
          <w:color w:val="auto"/>
          <w:sz w:val="16"/>
          <w:szCs w:val="16"/>
          <w:lang w:val="es-ES" w:eastAsia="es-ES"/>
        </w:rPr>
        <w:drawing>
          <wp:inline distT="0" distB="0" distL="0" distR="0" wp14:anchorId="206437B3" wp14:editId="206437B4">
            <wp:extent cx="2857500" cy="920115"/>
            <wp:effectExtent l="19050" t="19050" r="19050" b="13335"/>
            <wp:docPr id="11" name="10 Imagen" descr="eu_recalcul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recalcular.gif"/>
                    <pic:cNvPicPr/>
                  </pic:nvPicPr>
                  <pic:blipFill>
                    <a:blip r:embed="rId25" cstate="print"/>
                    <a:stretch>
                      <a:fillRect/>
                    </a:stretch>
                  </pic:blipFill>
                  <pic:spPr>
                    <a:xfrm>
                      <a:off x="0" y="0"/>
                      <a:ext cx="2857500" cy="920115"/>
                    </a:xfrm>
                    <a:prstGeom prst="rect">
                      <a:avLst/>
                    </a:prstGeom>
                    <a:ln>
                      <a:solidFill>
                        <a:schemeClr val="accent1"/>
                      </a:solidFill>
                    </a:ln>
                  </pic:spPr>
                </pic:pic>
              </a:graphicData>
            </a:graphic>
          </wp:inline>
        </w:drawing>
      </w:r>
    </w:p>
    <w:bookmarkStart w:id="18" w:name="_Ref465948610"/>
    <w:p w14:paraId="2064378C" w14:textId="77777777" w:rsidR="00B1275C" w:rsidRDefault="00BF5486" w:rsidP="00B1275C">
      <w:pPr>
        <w:pStyle w:val="piedefoto0"/>
      </w:pPr>
      <w:r>
        <w:fldChar w:fldCharType="begin"/>
      </w:r>
      <w:r w:rsidR="00B1275C">
        <w:instrText xml:space="preserve"> SEQ Imagen \* ARABIC </w:instrText>
      </w:r>
      <w:r>
        <w:fldChar w:fldCharType="separate"/>
      </w:r>
      <w:r w:rsidR="0051770E">
        <w:rPr>
          <w:noProof/>
        </w:rPr>
        <w:t>14</w:t>
      </w:r>
      <w:r>
        <w:fldChar w:fldCharType="end"/>
      </w:r>
      <w:bookmarkEnd w:id="18"/>
      <w:r w:rsidR="00B1275C">
        <w:t xml:space="preserve">. irudia: Kalifikazio ezarpenak </w:t>
      </w:r>
    </w:p>
    <w:p w14:paraId="2064378D" w14:textId="77777777" w:rsidR="00B1275C" w:rsidRDefault="003F569B" w:rsidP="00B1275C">
      <w:pPr>
        <w:pStyle w:val="piedefoto0"/>
      </w:pPr>
      <w:r>
        <w:rPr>
          <w:noProof/>
          <w:lang w:val="es-ES" w:eastAsia="es-ES"/>
        </w:rPr>
        <w:drawing>
          <wp:inline distT="0" distB="0" distL="0" distR="0" wp14:anchorId="206437B5" wp14:editId="206437B6">
            <wp:extent cx="4657725" cy="1463040"/>
            <wp:effectExtent l="19050" t="19050" r="28575" b="22860"/>
            <wp:docPr id="12" name="11 Imagen" descr="eu_tabla_informe_activida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tabla_informe_actividades.gif"/>
                    <pic:cNvPicPr/>
                  </pic:nvPicPr>
                  <pic:blipFill>
                    <a:blip r:embed="rId26" cstate="print"/>
                    <a:stretch>
                      <a:fillRect/>
                    </a:stretch>
                  </pic:blipFill>
                  <pic:spPr>
                    <a:xfrm>
                      <a:off x="0" y="0"/>
                      <a:ext cx="4657725" cy="1463040"/>
                    </a:xfrm>
                    <a:prstGeom prst="rect">
                      <a:avLst/>
                    </a:prstGeom>
                    <a:ln>
                      <a:solidFill>
                        <a:schemeClr val="accent1"/>
                      </a:solidFill>
                    </a:ln>
                  </pic:spPr>
                </pic:pic>
              </a:graphicData>
            </a:graphic>
          </wp:inline>
        </w:drawing>
      </w:r>
    </w:p>
    <w:p w14:paraId="2064378E" w14:textId="77777777" w:rsidR="00B1275C" w:rsidRDefault="00B1275C" w:rsidP="00B1275C">
      <w:pPr>
        <w:pStyle w:val="piedefoto0"/>
      </w:pPr>
      <w:bookmarkStart w:id="19" w:name="_Ref465948794"/>
      <w:r>
        <w:t xml:space="preserve"> </w:t>
      </w:r>
      <w:r w:rsidR="00376F2C">
        <w:fldChar w:fldCharType="begin"/>
      </w:r>
      <w:r w:rsidR="00376F2C">
        <w:instrText xml:space="preserve"> SEQ Imagen \* ARABIC </w:instrText>
      </w:r>
      <w:r w:rsidR="00376F2C">
        <w:fldChar w:fldCharType="separate"/>
      </w:r>
      <w:r w:rsidR="0051770E">
        <w:rPr>
          <w:noProof/>
        </w:rPr>
        <w:t>15</w:t>
      </w:r>
      <w:r w:rsidR="00376F2C">
        <w:rPr>
          <w:noProof/>
        </w:rPr>
        <w:fldChar w:fldCharType="end"/>
      </w:r>
      <w:bookmarkEnd w:id="19"/>
      <w:r>
        <w:t xml:space="preserve">. irudia: Tailerraren kalifikazio txostena </w:t>
      </w:r>
    </w:p>
    <w:p w14:paraId="2064378F" w14:textId="77777777" w:rsidR="00B1275C" w:rsidRDefault="00B1275C" w:rsidP="00B1275C">
      <w:r>
        <w:t xml:space="preserve">Kalkulua egin ostean, bi ekintza egin daitezke: </w:t>
      </w:r>
    </w:p>
    <w:p w14:paraId="20643790" w14:textId="77777777" w:rsidR="00B1275C" w:rsidRDefault="00B1275C" w:rsidP="00B1275C">
      <w:r>
        <w:t xml:space="preserve"> </w:t>
      </w:r>
    </w:p>
    <w:p w14:paraId="20643791" w14:textId="77777777" w:rsidR="00B1275C" w:rsidRDefault="00B1275C" w:rsidP="00B1275C">
      <w:pPr>
        <w:pStyle w:val="Prrafodelista"/>
        <w:numPr>
          <w:ilvl w:val="0"/>
          <w:numId w:val="13"/>
        </w:numPr>
        <w:jc w:val="left"/>
      </w:pPr>
      <w:r>
        <w:rPr>
          <w:b/>
        </w:rPr>
        <w:t>Bidalketak ebaluatu</w:t>
      </w:r>
      <w:r>
        <w:t xml:space="preserve">: Bidalketaren izenburuan sakatuz, irakasleak bere kalifikazioa gehi dezake ikasleenari, edo 15. irudian adierazi bezala, baldintza guztiak bete zituen ikaslearen bidalketaren ebaluazio hutsuneak osatzeko. Irakasleak bere ebaluazioak pisu gehiago izatea ezar dezake. Bestalde, irakasleak bidalketa egin duenari feedback testua bidal dakioke- ebaluatzeko behar izanik gabe- edo bidalketa hori tailerra bukatzean beste ikasleei eskuragarri jartzea aukera dezake baita. </w:t>
      </w:r>
    </w:p>
    <w:p w14:paraId="20643792" w14:textId="77777777" w:rsidR="00B1275C" w:rsidRDefault="00B1275C" w:rsidP="00B1275C">
      <w:pPr>
        <w:pStyle w:val="Prrafodelista"/>
        <w:numPr>
          <w:ilvl w:val="0"/>
          <w:numId w:val="13"/>
        </w:numPr>
        <w:jc w:val="left"/>
      </w:pPr>
      <w:r>
        <w:rPr>
          <w:b/>
        </w:rPr>
        <w:t>Ebaluazioak ebaluatu</w:t>
      </w:r>
      <w:r>
        <w:t xml:space="preserve">: kalifikazioaren gainean sakatzean formulario bat zabaltzen da. Irakasleak momentu horretan ikasleek egindako ebaluazioa haztatu edo aldatu dezake eta baita egindako ebaluazioaren harira feedback testua bidali. </w:t>
      </w:r>
    </w:p>
    <w:p w14:paraId="20643793" w14:textId="77777777" w:rsidR="00B1275C" w:rsidRDefault="00B1275C" w:rsidP="00B1275C">
      <w:pPr>
        <w:pStyle w:val="Prrafodelista"/>
        <w:ind w:left="807"/>
      </w:pPr>
    </w:p>
    <w:p w14:paraId="20643794" w14:textId="77777777" w:rsidR="00B1275C" w:rsidRPr="00930A02" w:rsidRDefault="00B1275C" w:rsidP="00B1275C">
      <w:pPr>
        <w:pStyle w:val="Ttulo2"/>
        <w:rPr>
          <w:rFonts w:ascii="EHUSerif" w:hAnsi="EHUSerif"/>
        </w:rPr>
      </w:pPr>
      <w:bookmarkStart w:id="20" w:name="_Toc466024849"/>
      <w:r w:rsidRPr="00930A02">
        <w:rPr>
          <w:rFonts w:ascii="EHUSerif" w:hAnsi="EHUSerif"/>
        </w:rPr>
        <w:t>Tailerraren ixtea</w:t>
      </w:r>
      <w:bookmarkEnd w:id="20"/>
      <w:r w:rsidRPr="00930A02">
        <w:rPr>
          <w:rFonts w:ascii="EHUSerif" w:hAnsi="EHUSerif"/>
        </w:rPr>
        <w:t xml:space="preserve"> </w:t>
      </w:r>
    </w:p>
    <w:p w14:paraId="20643795" w14:textId="77777777" w:rsidR="00B1275C" w:rsidRPr="00930A02" w:rsidRDefault="00B1275C" w:rsidP="00B1275C">
      <w:pPr>
        <w:ind w:left="87"/>
      </w:pPr>
      <w:r>
        <w:t xml:space="preserve">Kalifikazioen berrikustea bukatu eta beharrezko egokitzeak egin ostean, irakasleak tailerra itxi dezake. Momentu horretan ikasleak bere kalifikazioa zein den eta “ondorioak” atalean adierazitako testua ikusi ahal izango ditu.   </w:t>
      </w:r>
    </w:p>
    <w:p w14:paraId="20643796" w14:textId="77777777" w:rsidR="00B1275C" w:rsidRDefault="003F569B" w:rsidP="00B1275C">
      <w:pPr>
        <w:pStyle w:val="piedefoto0"/>
      </w:pPr>
      <w:r>
        <w:rPr>
          <w:rFonts w:ascii="EHUSans" w:hAnsi="EHUSans"/>
          <w:b w:val="0"/>
          <w:noProof/>
          <w:color w:val="auto"/>
          <w:sz w:val="16"/>
          <w:szCs w:val="16"/>
          <w:lang w:val="es-ES" w:eastAsia="es-ES"/>
        </w:rPr>
        <w:drawing>
          <wp:inline distT="0" distB="0" distL="0" distR="0" wp14:anchorId="206437B7" wp14:editId="206437B8">
            <wp:extent cx="4492618" cy="1434665"/>
            <wp:effectExtent l="19050" t="19050" r="22232" b="13135"/>
            <wp:docPr id="13" name="12 Imagen" descr="eu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final.PNG"/>
                    <pic:cNvPicPr/>
                  </pic:nvPicPr>
                  <pic:blipFill>
                    <a:blip r:embed="rId27" cstate="print"/>
                    <a:stretch>
                      <a:fillRect/>
                    </a:stretch>
                  </pic:blipFill>
                  <pic:spPr>
                    <a:xfrm>
                      <a:off x="0" y="0"/>
                      <a:ext cx="4492618" cy="1434665"/>
                    </a:xfrm>
                    <a:prstGeom prst="rect">
                      <a:avLst/>
                    </a:prstGeom>
                    <a:ln>
                      <a:solidFill>
                        <a:schemeClr val="accent1"/>
                      </a:solidFill>
                    </a:ln>
                  </pic:spPr>
                </pic:pic>
              </a:graphicData>
            </a:graphic>
          </wp:inline>
        </w:drawing>
      </w:r>
    </w:p>
    <w:p w14:paraId="20643797" w14:textId="77777777" w:rsidR="00B1275C" w:rsidRPr="0007510A" w:rsidRDefault="00B1275C" w:rsidP="00B1275C">
      <w:pPr>
        <w:pStyle w:val="piedefoto0"/>
      </w:pPr>
      <w:r>
        <w:t xml:space="preserve"> </w:t>
      </w:r>
      <w:r w:rsidR="00376F2C">
        <w:fldChar w:fldCharType="begin"/>
      </w:r>
      <w:r w:rsidR="00376F2C">
        <w:instrText xml:space="preserve"> SEQ Imagen \* ARABIC </w:instrText>
      </w:r>
      <w:r w:rsidR="00376F2C">
        <w:fldChar w:fldCharType="separate"/>
      </w:r>
      <w:r w:rsidR="0051770E">
        <w:rPr>
          <w:noProof/>
        </w:rPr>
        <w:t>16</w:t>
      </w:r>
      <w:r w:rsidR="00376F2C">
        <w:rPr>
          <w:noProof/>
        </w:rPr>
        <w:fldChar w:fldCharType="end"/>
      </w:r>
      <w:r>
        <w:t xml:space="preserve">. irudia: Ikaslearen bista </w:t>
      </w:r>
    </w:p>
    <w:p w14:paraId="20643798" w14:textId="77777777" w:rsidR="007A708C" w:rsidRPr="004C22C0" w:rsidRDefault="007A708C" w:rsidP="00B1275C">
      <w:pPr>
        <w:widowControl w:val="0"/>
        <w:autoSpaceDE w:val="0"/>
        <w:autoSpaceDN w:val="0"/>
        <w:adjustRightInd w:val="0"/>
        <w:spacing w:line="280" w:lineRule="auto"/>
        <w:rPr>
          <w:rFonts w:ascii="EHUSerif" w:hAnsi="EHUSerif"/>
        </w:rPr>
      </w:pPr>
    </w:p>
    <w:sectPr w:rsidR="007A708C" w:rsidRPr="004C22C0" w:rsidSect="00660B53">
      <w:headerReference w:type="default" r:id="rId28"/>
      <w:footerReference w:type="default" r:id="rId29"/>
      <w:headerReference w:type="first" r:id="rId30"/>
      <w:pgSz w:w="11906" w:h="16838"/>
      <w:pgMar w:top="1440" w:right="1080" w:bottom="1440" w:left="1080" w:header="283" w:footer="1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1DAEA" w14:textId="77777777" w:rsidR="00376F2C" w:rsidRDefault="00376F2C" w:rsidP="00FA1E47">
      <w:pPr>
        <w:spacing w:after="0" w:line="240" w:lineRule="auto"/>
      </w:pPr>
      <w:r>
        <w:separator/>
      </w:r>
    </w:p>
  </w:endnote>
  <w:endnote w:type="continuationSeparator" w:id="0">
    <w:p w14:paraId="614333A5" w14:textId="77777777" w:rsidR="00376F2C" w:rsidRDefault="00376F2C" w:rsidP="00FA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HUSans">
    <w:panose1 w:val="02000503050000020004"/>
    <w:charset w:val="FF"/>
    <w:family w:val="modern"/>
    <w:notTrueType/>
    <w:pitch w:val="variable"/>
    <w:sig w:usb0="800000A7" w:usb1="40000042" w:usb2="02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HUSerif">
    <w:panose1 w:val="02000503050000020004"/>
    <w:charset w:val="FF"/>
    <w:family w:val="modern"/>
    <w:notTrueType/>
    <w:pitch w:val="variable"/>
    <w:sig w:usb0="800000A7" w:usb1="4000004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93382"/>
      <w:docPartObj>
        <w:docPartGallery w:val="Page Numbers (Bottom of Page)"/>
        <w:docPartUnique/>
      </w:docPartObj>
    </w:sdtPr>
    <w:sdtEndPr/>
    <w:sdtContent>
      <w:p w14:paraId="206437BE" w14:textId="77777777" w:rsidR="0051770E" w:rsidRDefault="00376F2C" w:rsidP="004717E5">
        <w:pPr>
          <w:pStyle w:val="Piedepgina"/>
          <w:jc w:val="left"/>
        </w:pPr>
        <w:r>
          <w:rPr>
            <w:noProof/>
          </w:rPr>
          <w:pict w14:anchorId="206437C5">
            <v:shapetype id="_x0000_t202" coordsize="21600,21600" o:spt="202" path="m,l,21600r21600,l21600,xe">
              <v:stroke joinstyle="miter"/>
              <v:path gradientshapeok="t" o:connecttype="rect"/>
            </v:shapetype>
            <v:shape id="_x0000_s2050" type="#_x0000_t202" style="position:absolute;margin-left:456.45pt;margin-top:1.25pt;width:35.9pt;height:21.1pt;z-index:251663360;mso-position-horizontal-relative:text;mso-position-vertical-relative:text;mso-width-relative:margin;mso-height-relative:margin" stroked="f">
              <v:textbox style="mso-next-textbox:#_x0000_s2050">
                <w:txbxContent>
                  <w:p w14:paraId="206437C8" w14:textId="77777777" w:rsidR="0051770E" w:rsidRDefault="0051770E" w:rsidP="004717E5">
                    <w:pPr>
                      <w:jc w:val="right"/>
                    </w:pPr>
                    <w:r>
                      <w:fldChar w:fldCharType="begin"/>
                    </w:r>
                    <w:r w:rsidRPr="004717E5">
                      <w:instrText xml:space="preserve"> PAGE   \* MERGEFORMAT </w:instrText>
                    </w:r>
                    <w:r>
                      <w:fldChar w:fldCharType="separate"/>
                    </w:r>
                    <w:r w:rsidR="00A7635C">
                      <w:rPr>
                        <w:noProof/>
                      </w:rPr>
                      <w:t>2</w:t>
                    </w:r>
                    <w:r>
                      <w:fldChar w:fldCharType="end"/>
                    </w:r>
                  </w:p>
                </w:txbxContent>
              </v:textbox>
            </v:shape>
          </w:pict>
        </w:r>
        <w:sdt>
          <w:sdtPr>
            <w:alias w:val="Título"/>
            <w:id w:val="13393383"/>
            <w:dataBinding w:prefixMappings="xmlns:ns0='http://purl.org/dc/elements/1.1/' xmlns:ns1='http://schemas.openxmlformats.org/package/2006/metadata/core-properties' " w:xpath="/ns1:coreProperties[1]/ns0:title[1]" w:storeItemID="{6C3C8BC8-F283-45AE-878A-BAB7291924A1}"/>
            <w:text/>
          </w:sdtPr>
          <w:sdtEndPr/>
          <w:sdtContent>
            <w:r w:rsidR="0051770E" w:rsidRPr="00F63FCE">
              <w:t>Tailerra sortu eta kudeatu (Parekoen ebaluazioa)</w:t>
            </w:r>
          </w:sdtContent>
        </w:sdt>
      </w:p>
    </w:sdtContent>
  </w:sdt>
  <w:p w14:paraId="206437BF" w14:textId="77777777" w:rsidR="0051770E" w:rsidRDefault="0051770E" w:rsidP="00513D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77A1B" w14:textId="77777777" w:rsidR="00376F2C" w:rsidRDefault="00376F2C" w:rsidP="00FA1E47">
      <w:pPr>
        <w:spacing w:after="0" w:line="240" w:lineRule="auto"/>
      </w:pPr>
      <w:r>
        <w:separator/>
      </w:r>
    </w:p>
  </w:footnote>
  <w:footnote w:type="continuationSeparator" w:id="0">
    <w:p w14:paraId="05AFC5D0" w14:textId="77777777" w:rsidR="00376F2C" w:rsidRDefault="00376F2C" w:rsidP="00FA1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437BD" w14:textId="77777777" w:rsidR="0051770E" w:rsidRDefault="0051770E">
    <w:pPr>
      <w:pStyle w:val="Encabezado"/>
    </w:pPr>
    <w:r w:rsidRPr="00660B53">
      <w:rPr>
        <w:noProof/>
        <w:lang w:val="es-ES" w:eastAsia="es-ES"/>
      </w:rPr>
      <w:drawing>
        <wp:anchor distT="0" distB="0" distL="114300" distR="114300" simplePos="0" relativeHeight="251668480" behindDoc="1" locked="0" layoutInCell="1" allowOverlap="1" wp14:anchorId="206437C1" wp14:editId="206437C2">
          <wp:simplePos x="0" y="0"/>
          <wp:positionH relativeFrom="column">
            <wp:posOffset>-72984</wp:posOffset>
          </wp:positionH>
          <wp:positionV relativeFrom="paragraph">
            <wp:posOffset>-60952</wp:posOffset>
          </wp:positionV>
          <wp:extent cx="1366553" cy="641267"/>
          <wp:effectExtent l="19050" t="0" r="5047" b="0"/>
          <wp:wrapNone/>
          <wp:docPr id="15" name="0 Imagen" descr="blanco_pequeno_e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o_pequeno_ehulogo.jpg"/>
                  <pic:cNvPicPr/>
                </pic:nvPicPr>
                <pic:blipFill>
                  <a:blip r:embed="rId1"/>
                  <a:stretch>
                    <a:fillRect/>
                  </a:stretch>
                </pic:blipFill>
                <pic:spPr>
                  <a:xfrm>
                    <a:off x="0" y="0"/>
                    <a:ext cx="1366553" cy="641267"/>
                  </a:xfrm>
                  <a:prstGeom prst="rect">
                    <a:avLst/>
                  </a:prstGeom>
                </pic:spPr>
              </pic:pic>
            </a:graphicData>
          </a:graphic>
        </wp:anchor>
      </w:drawing>
    </w:r>
    <w:r w:rsidRPr="00DC5C23">
      <w:rPr>
        <w:noProof/>
        <w:lang w:val="es-ES" w:eastAsia="es-ES"/>
      </w:rPr>
      <w:drawing>
        <wp:anchor distT="0" distB="0" distL="114300" distR="114300" simplePos="0" relativeHeight="251664384" behindDoc="0" locked="0" layoutInCell="1" allowOverlap="1" wp14:anchorId="206437C3" wp14:editId="206437C4">
          <wp:simplePos x="0" y="0"/>
          <wp:positionH relativeFrom="column">
            <wp:posOffset>4848726</wp:posOffset>
          </wp:positionH>
          <wp:positionV relativeFrom="paragraph">
            <wp:posOffset>-8446</wp:posOffset>
          </wp:positionV>
          <wp:extent cx="1489309" cy="553453"/>
          <wp:effectExtent l="19050" t="0" r="0" b="0"/>
          <wp:wrapNone/>
          <wp:docPr id="33" name="3 Imagen" descr="logo_CV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VB.wmf"/>
                  <pic:cNvPicPr/>
                </pic:nvPicPr>
                <pic:blipFill>
                  <a:blip r:embed="rId2"/>
                  <a:stretch>
                    <a:fillRect/>
                  </a:stretch>
                </pic:blipFill>
                <pic:spPr>
                  <a:xfrm>
                    <a:off x="0" y="0"/>
                    <a:ext cx="1489309" cy="553453"/>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437C0" w14:textId="77777777" w:rsidR="0051770E" w:rsidRDefault="0051770E">
    <w:pPr>
      <w:pStyle w:val="Encabezado"/>
    </w:pPr>
    <w:r w:rsidRPr="00660B53">
      <w:rPr>
        <w:noProof/>
        <w:lang w:val="es-ES" w:eastAsia="es-ES"/>
      </w:rPr>
      <w:drawing>
        <wp:anchor distT="0" distB="0" distL="114300" distR="114300" simplePos="0" relativeHeight="251666432" behindDoc="1" locked="0" layoutInCell="1" allowOverlap="1" wp14:anchorId="206437C6" wp14:editId="206437C7">
          <wp:simplePos x="0" y="0"/>
          <wp:positionH relativeFrom="column">
            <wp:posOffset>23363</wp:posOffset>
          </wp:positionH>
          <wp:positionV relativeFrom="paragraph">
            <wp:posOffset>-33056</wp:posOffset>
          </wp:positionV>
          <wp:extent cx="1367898" cy="638355"/>
          <wp:effectExtent l="19050" t="0" r="1905" b="0"/>
          <wp:wrapNone/>
          <wp:docPr id="14" name="0 Imagen" descr="blanco_pequeno_e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o_pequeno_ehulogo.jpg"/>
                  <pic:cNvPicPr/>
                </pic:nvPicPr>
                <pic:blipFill>
                  <a:blip r:embed="rId1"/>
                  <a:stretch>
                    <a:fillRect/>
                  </a:stretch>
                </pic:blipFill>
                <pic:spPr>
                  <a:xfrm>
                    <a:off x="0" y="0"/>
                    <a:ext cx="1369695" cy="6381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06FD3"/>
    <w:multiLevelType w:val="hybridMultilevel"/>
    <w:tmpl w:val="5942A3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9A14B5"/>
    <w:multiLevelType w:val="hybridMultilevel"/>
    <w:tmpl w:val="933277D6"/>
    <w:lvl w:ilvl="0" w:tplc="0C0A000F">
      <w:start w:val="1"/>
      <w:numFmt w:val="decimal"/>
      <w:lvlText w:val="%1."/>
      <w:lvlJc w:val="left"/>
      <w:pPr>
        <w:ind w:left="807" w:hanging="360"/>
      </w:pPr>
    </w:lvl>
    <w:lvl w:ilvl="1" w:tplc="0C0A0019" w:tentative="1">
      <w:start w:val="1"/>
      <w:numFmt w:val="lowerLetter"/>
      <w:lvlText w:val="%2."/>
      <w:lvlJc w:val="left"/>
      <w:pPr>
        <w:ind w:left="1527" w:hanging="360"/>
      </w:pPr>
    </w:lvl>
    <w:lvl w:ilvl="2" w:tplc="0C0A001B" w:tentative="1">
      <w:start w:val="1"/>
      <w:numFmt w:val="lowerRoman"/>
      <w:lvlText w:val="%3."/>
      <w:lvlJc w:val="right"/>
      <w:pPr>
        <w:ind w:left="2247" w:hanging="180"/>
      </w:pPr>
    </w:lvl>
    <w:lvl w:ilvl="3" w:tplc="0C0A000F" w:tentative="1">
      <w:start w:val="1"/>
      <w:numFmt w:val="decimal"/>
      <w:lvlText w:val="%4."/>
      <w:lvlJc w:val="left"/>
      <w:pPr>
        <w:ind w:left="2967" w:hanging="360"/>
      </w:pPr>
    </w:lvl>
    <w:lvl w:ilvl="4" w:tplc="0C0A0019" w:tentative="1">
      <w:start w:val="1"/>
      <w:numFmt w:val="lowerLetter"/>
      <w:lvlText w:val="%5."/>
      <w:lvlJc w:val="left"/>
      <w:pPr>
        <w:ind w:left="3687" w:hanging="360"/>
      </w:pPr>
    </w:lvl>
    <w:lvl w:ilvl="5" w:tplc="0C0A001B" w:tentative="1">
      <w:start w:val="1"/>
      <w:numFmt w:val="lowerRoman"/>
      <w:lvlText w:val="%6."/>
      <w:lvlJc w:val="right"/>
      <w:pPr>
        <w:ind w:left="4407" w:hanging="180"/>
      </w:pPr>
    </w:lvl>
    <w:lvl w:ilvl="6" w:tplc="0C0A000F" w:tentative="1">
      <w:start w:val="1"/>
      <w:numFmt w:val="decimal"/>
      <w:lvlText w:val="%7."/>
      <w:lvlJc w:val="left"/>
      <w:pPr>
        <w:ind w:left="5127" w:hanging="360"/>
      </w:pPr>
    </w:lvl>
    <w:lvl w:ilvl="7" w:tplc="0C0A0019" w:tentative="1">
      <w:start w:val="1"/>
      <w:numFmt w:val="lowerLetter"/>
      <w:lvlText w:val="%8."/>
      <w:lvlJc w:val="left"/>
      <w:pPr>
        <w:ind w:left="5847" w:hanging="360"/>
      </w:pPr>
    </w:lvl>
    <w:lvl w:ilvl="8" w:tplc="0C0A001B" w:tentative="1">
      <w:start w:val="1"/>
      <w:numFmt w:val="lowerRoman"/>
      <w:lvlText w:val="%9."/>
      <w:lvlJc w:val="right"/>
      <w:pPr>
        <w:ind w:left="6567" w:hanging="180"/>
      </w:pPr>
    </w:lvl>
  </w:abstractNum>
  <w:abstractNum w:abstractNumId="2" w15:restartNumberingAfterBreak="0">
    <w:nsid w:val="29C81407"/>
    <w:multiLevelType w:val="multilevel"/>
    <w:tmpl w:val="18BC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1288F"/>
    <w:multiLevelType w:val="hybridMultilevel"/>
    <w:tmpl w:val="7C961C0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5F4A5F"/>
    <w:multiLevelType w:val="hybridMultilevel"/>
    <w:tmpl w:val="CCA6A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8563C6E"/>
    <w:multiLevelType w:val="multilevel"/>
    <w:tmpl w:val="FDE0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A4C68"/>
    <w:multiLevelType w:val="hybridMultilevel"/>
    <w:tmpl w:val="D2C8D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70421F"/>
    <w:multiLevelType w:val="multilevel"/>
    <w:tmpl w:val="DB54BF70"/>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6321309C"/>
    <w:multiLevelType w:val="hybridMultilevel"/>
    <w:tmpl w:val="B95686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405527"/>
    <w:multiLevelType w:val="hybridMultilevel"/>
    <w:tmpl w:val="C974DEB8"/>
    <w:lvl w:ilvl="0" w:tplc="47C6FDF8">
      <w:numFmt w:val="bullet"/>
      <w:lvlText w:val="-"/>
      <w:lvlJc w:val="left"/>
      <w:pPr>
        <w:ind w:left="720" w:hanging="360"/>
      </w:pPr>
      <w:rPr>
        <w:rFonts w:ascii="EHUSans" w:eastAsiaTheme="minorHAnsi" w:hAnsi="EHUSan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682FEF"/>
    <w:multiLevelType w:val="hybridMultilevel"/>
    <w:tmpl w:val="37E827D0"/>
    <w:lvl w:ilvl="0" w:tplc="0C0A0001">
      <w:start w:val="1"/>
      <w:numFmt w:val="bullet"/>
      <w:lvlText w:val=""/>
      <w:lvlJc w:val="left"/>
      <w:pPr>
        <w:ind w:left="764" w:hanging="360"/>
      </w:pPr>
      <w:rPr>
        <w:rFonts w:ascii="Symbol" w:hAnsi="Symbol" w:hint="default"/>
      </w:rPr>
    </w:lvl>
    <w:lvl w:ilvl="1" w:tplc="0C0A0003" w:tentative="1">
      <w:start w:val="1"/>
      <w:numFmt w:val="bullet"/>
      <w:lvlText w:val="o"/>
      <w:lvlJc w:val="left"/>
      <w:pPr>
        <w:ind w:left="1484" w:hanging="360"/>
      </w:pPr>
      <w:rPr>
        <w:rFonts w:ascii="Courier New" w:hAnsi="Courier New" w:cs="Courier New" w:hint="default"/>
      </w:rPr>
    </w:lvl>
    <w:lvl w:ilvl="2" w:tplc="0C0A0005" w:tentative="1">
      <w:start w:val="1"/>
      <w:numFmt w:val="bullet"/>
      <w:lvlText w:val=""/>
      <w:lvlJc w:val="left"/>
      <w:pPr>
        <w:ind w:left="2204" w:hanging="360"/>
      </w:pPr>
      <w:rPr>
        <w:rFonts w:ascii="Wingdings" w:hAnsi="Wingdings" w:hint="default"/>
      </w:rPr>
    </w:lvl>
    <w:lvl w:ilvl="3" w:tplc="0C0A0001" w:tentative="1">
      <w:start w:val="1"/>
      <w:numFmt w:val="bullet"/>
      <w:lvlText w:val=""/>
      <w:lvlJc w:val="left"/>
      <w:pPr>
        <w:ind w:left="2924" w:hanging="360"/>
      </w:pPr>
      <w:rPr>
        <w:rFonts w:ascii="Symbol" w:hAnsi="Symbol" w:hint="default"/>
      </w:rPr>
    </w:lvl>
    <w:lvl w:ilvl="4" w:tplc="0C0A0003" w:tentative="1">
      <w:start w:val="1"/>
      <w:numFmt w:val="bullet"/>
      <w:lvlText w:val="o"/>
      <w:lvlJc w:val="left"/>
      <w:pPr>
        <w:ind w:left="3644" w:hanging="360"/>
      </w:pPr>
      <w:rPr>
        <w:rFonts w:ascii="Courier New" w:hAnsi="Courier New" w:cs="Courier New" w:hint="default"/>
      </w:rPr>
    </w:lvl>
    <w:lvl w:ilvl="5" w:tplc="0C0A0005" w:tentative="1">
      <w:start w:val="1"/>
      <w:numFmt w:val="bullet"/>
      <w:lvlText w:val=""/>
      <w:lvlJc w:val="left"/>
      <w:pPr>
        <w:ind w:left="4364" w:hanging="360"/>
      </w:pPr>
      <w:rPr>
        <w:rFonts w:ascii="Wingdings" w:hAnsi="Wingdings" w:hint="default"/>
      </w:rPr>
    </w:lvl>
    <w:lvl w:ilvl="6" w:tplc="0C0A0001" w:tentative="1">
      <w:start w:val="1"/>
      <w:numFmt w:val="bullet"/>
      <w:lvlText w:val=""/>
      <w:lvlJc w:val="left"/>
      <w:pPr>
        <w:ind w:left="5084" w:hanging="360"/>
      </w:pPr>
      <w:rPr>
        <w:rFonts w:ascii="Symbol" w:hAnsi="Symbol" w:hint="default"/>
      </w:rPr>
    </w:lvl>
    <w:lvl w:ilvl="7" w:tplc="0C0A0003" w:tentative="1">
      <w:start w:val="1"/>
      <w:numFmt w:val="bullet"/>
      <w:lvlText w:val="o"/>
      <w:lvlJc w:val="left"/>
      <w:pPr>
        <w:ind w:left="5804" w:hanging="360"/>
      </w:pPr>
      <w:rPr>
        <w:rFonts w:ascii="Courier New" w:hAnsi="Courier New" w:cs="Courier New" w:hint="default"/>
      </w:rPr>
    </w:lvl>
    <w:lvl w:ilvl="8" w:tplc="0C0A0005" w:tentative="1">
      <w:start w:val="1"/>
      <w:numFmt w:val="bullet"/>
      <w:lvlText w:val=""/>
      <w:lvlJc w:val="left"/>
      <w:pPr>
        <w:ind w:left="6524" w:hanging="360"/>
      </w:pPr>
      <w:rPr>
        <w:rFonts w:ascii="Wingdings" w:hAnsi="Wingdings" w:hint="default"/>
      </w:rPr>
    </w:lvl>
  </w:abstractNum>
  <w:abstractNum w:abstractNumId="11" w15:restartNumberingAfterBreak="0">
    <w:nsid w:val="72642462"/>
    <w:multiLevelType w:val="hybridMultilevel"/>
    <w:tmpl w:val="1D20A2C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7BE84C58"/>
    <w:multiLevelType w:val="hybridMultilevel"/>
    <w:tmpl w:val="FD264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5"/>
  </w:num>
  <w:num w:numId="5">
    <w:abstractNumId w:val="2"/>
  </w:num>
  <w:num w:numId="6">
    <w:abstractNumId w:val="9"/>
  </w:num>
  <w:num w:numId="7">
    <w:abstractNumId w:val="6"/>
  </w:num>
  <w:num w:numId="8">
    <w:abstractNumId w:val="8"/>
  </w:num>
  <w:num w:numId="9">
    <w:abstractNumId w:val="10"/>
  </w:num>
  <w:num w:numId="10">
    <w:abstractNumId w:val="0"/>
  </w:num>
  <w:num w:numId="11">
    <w:abstractNumId w:val="3"/>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08"/>
  <w:hyphenationZone w:val="425"/>
  <w:drawingGridHorizontalSpacing w:val="10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00E4"/>
    <w:rsid w:val="00034B75"/>
    <w:rsid w:val="00072D3C"/>
    <w:rsid w:val="000B27D8"/>
    <w:rsid w:val="000B51D2"/>
    <w:rsid w:val="000D405E"/>
    <w:rsid w:val="000D6071"/>
    <w:rsid w:val="001749D8"/>
    <w:rsid w:val="001768C5"/>
    <w:rsid w:val="00187258"/>
    <w:rsid w:val="001931B3"/>
    <w:rsid w:val="001D1210"/>
    <w:rsid w:val="0020556B"/>
    <w:rsid w:val="00226F3F"/>
    <w:rsid w:val="002300E4"/>
    <w:rsid w:val="002A5707"/>
    <w:rsid w:val="002D1F01"/>
    <w:rsid w:val="002E06AB"/>
    <w:rsid w:val="002F2BD4"/>
    <w:rsid w:val="00334C0A"/>
    <w:rsid w:val="00335DC6"/>
    <w:rsid w:val="00363BBC"/>
    <w:rsid w:val="00376F2C"/>
    <w:rsid w:val="003918DE"/>
    <w:rsid w:val="00396B3E"/>
    <w:rsid w:val="003E31B4"/>
    <w:rsid w:val="003E530B"/>
    <w:rsid w:val="003F1C26"/>
    <w:rsid w:val="003F569B"/>
    <w:rsid w:val="004003D1"/>
    <w:rsid w:val="00420FDF"/>
    <w:rsid w:val="004315C1"/>
    <w:rsid w:val="0044577C"/>
    <w:rsid w:val="00450191"/>
    <w:rsid w:val="00470391"/>
    <w:rsid w:val="004717E5"/>
    <w:rsid w:val="00492E4F"/>
    <w:rsid w:val="00497C47"/>
    <w:rsid w:val="004B6900"/>
    <w:rsid w:val="004C15D9"/>
    <w:rsid w:val="004C22C0"/>
    <w:rsid w:val="004C5A01"/>
    <w:rsid w:val="005136E3"/>
    <w:rsid w:val="00513D42"/>
    <w:rsid w:val="005165B2"/>
    <w:rsid w:val="0051770E"/>
    <w:rsid w:val="00557BA4"/>
    <w:rsid w:val="005605EF"/>
    <w:rsid w:val="005E164D"/>
    <w:rsid w:val="005E66A6"/>
    <w:rsid w:val="005F76B1"/>
    <w:rsid w:val="006002A6"/>
    <w:rsid w:val="00616C02"/>
    <w:rsid w:val="00622916"/>
    <w:rsid w:val="00624AD5"/>
    <w:rsid w:val="00640E0A"/>
    <w:rsid w:val="00644283"/>
    <w:rsid w:val="006533E7"/>
    <w:rsid w:val="00660035"/>
    <w:rsid w:val="00660B53"/>
    <w:rsid w:val="0067642E"/>
    <w:rsid w:val="00683AC9"/>
    <w:rsid w:val="006C594F"/>
    <w:rsid w:val="006D7B2E"/>
    <w:rsid w:val="00710B33"/>
    <w:rsid w:val="00723D8D"/>
    <w:rsid w:val="00727C30"/>
    <w:rsid w:val="00740C40"/>
    <w:rsid w:val="00773A8C"/>
    <w:rsid w:val="00774A08"/>
    <w:rsid w:val="007A708C"/>
    <w:rsid w:val="007E5F1D"/>
    <w:rsid w:val="0081551A"/>
    <w:rsid w:val="0082416E"/>
    <w:rsid w:val="00844D40"/>
    <w:rsid w:val="008549AF"/>
    <w:rsid w:val="00857B17"/>
    <w:rsid w:val="00886784"/>
    <w:rsid w:val="008873E7"/>
    <w:rsid w:val="00892552"/>
    <w:rsid w:val="00893D87"/>
    <w:rsid w:val="008952FA"/>
    <w:rsid w:val="008B395D"/>
    <w:rsid w:val="008B499D"/>
    <w:rsid w:val="008B4FBA"/>
    <w:rsid w:val="008C5B9F"/>
    <w:rsid w:val="008D3910"/>
    <w:rsid w:val="008F668D"/>
    <w:rsid w:val="009015A8"/>
    <w:rsid w:val="0091125A"/>
    <w:rsid w:val="00940978"/>
    <w:rsid w:val="009464D6"/>
    <w:rsid w:val="00947ED4"/>
    <w:rsid w:val="0098725E"/>
    <w:rsid w:val="0098741A"/>
    <w:rsid w:val="00991213"/>
    <w:rsid w:val="009A45D3"/>
    <w:rsid w:val="009A7E42"/>
    <w:rsid w:val="009F7FBC"/>
    <w:rsid w:val="00A161D1"/>
    <w:rsid w:val="00A20CE9"/>
    <w:rsid w:val="00A25DA2"/>
    <w:rsid w:val="00A318EA"/>
    <w:rsid w:val="00A36C64"/>
    <w:rsid w:val="00A405F6"/>
    <w:rsid w:val="00A7635C"/>
    <w:rsid w:val="00AA10FE"/>
    <w:rsid w:val="00AB1F70"/>
    <w:rsid w:val="00B1275C"/>
    <w:rsid w:val="00B27084"/>
    <w:rsid w:val="00B326AA"/>
    <w:rsid w:val="00B3421B"/>
    <w:rsid w:val="00B602FC"/>
    <w:rsid w:val="00BA50EB"/>
    <w:rsid w:val="00BD0CA8"/>
    <w:rsid w:val="00BD2232"/>
    <w:rsid w:val="00BE1F2F"/>
    <w:rsid w:val="00BE1F4C"/>
    <w:rsid w:val="00BF5486"/>
    <w:rsid w:val="00C02074"/>
    <w:rsid w:val="00C24AE6"/>
    <w:rsid w:val="00C378FE"/>
    <w:rsid w:val="00C55E24"/>
    <w:rsid w:val="00C6773D"/>
    <w:rsid w:val="00CA4DC5"/>
    <w:rsid w:val="00CE3F92"/>
    <w:rsid w:val="00CE5A7C"/>
    <w:rsid w:val="00CE6C75"/>
    <w:rsid w:val="00D007A9"/>
    <w:rsid w:val="00D0746F"/>
    <w:rsid w:val="00D10435"/>
    <w:rsid w:val="00D459B8"/>
    <w:rsid w:val="00D606A2"/>
    <w:rsid w:val="00DC5C23"/>
    <w:rsid w:val="00DD4644"/>
    <w:rsid w:val="00DD6F7E"/>
    <w:rsid w:val="00DF64DA"/>
    <w:rsid w:val="00DF7460"/>
    <w:rsid w:val="00E32D29"/>
    <w:rsid w:val="00E3616D"/>
    <w:rsid w:val="00E3734E"/>
    <w:rsid w:val="00E41751"/>
    <w:rsid w:val="00E46658"/>
    <w:rsid w:val="00E771A5"/>
    <w:rsid w:val="00E92541"/>
    <w:rsid w:val="00EA74FB"/>
    <w:rsid w:val="00EE0320"/>
    <w:rsid w:val="00EE5425"/>
    <w:rsid w:val="00EF0CE0"/>
    <w:rsid w:val="00F046A0"/>
    <w:rsid w:val="00F501D4"/>
    <w:rsid w:val="00F63FCE"/>
    <w:rsid w:val="00F75E90"/>
    <w:rsid w:val="00F81AB6"/>
    <w:rsid w:val="00F93E1D"/>
    <w:rsid w:val="00F94D34"/>
    <w:rsid w:val="00FA1E47"/>
    <w:rsid w:val="00FC0D8D"/>
    <w:rsid w:val="00FD1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06436DD"/>
  <w15:docId w15:val="{C97A87B8-3523-447B-8A04-9777934A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70E"/>
    <w:pPr>
      <w:jc w:val="both"/>
    </w:pPr>
    <w:rPr>
      <w:rFonts w:ascii="Arial" w:hAnsi="Arial"/>
      <w:sz w:val="20"/>
      <w:lang w:val="eu-ES"/>
    </w:rPr>
  </w:style>
  <w:style w:type="paragraph" w:styleId="Ttulo1">
    <w:name w:val="heading 1"/>
    <w:basedOn w:val="Normal"/>
    <w:next w:val="Normal"/>
    <w:link w:val="Ttulo1Car"/>
    <w:uiPriority w:val="9"/>
    <w:qFormat/>
    <w:rsid w:val="00450191"/>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92E4F"/>
    <w:pPr>
      <w:keepNext/>
      <w:keepLines/>
      <w:spacing w:before="200" w:after="0"/>
      <w:outlineLvl w:val="1"/>
    </w:pPr>
    <w:rPr>
      <w:rFonts w:eastAsiaTheme="majorEastAsia" w:cstheme="majorBidi"/>
      <w:b/>
      <w:bCs/>
      <w:color w:val="365F91" w:themeColor="accent1" w:themeShade="BF"/>
      <w:sz w:val="26"/>
      <w:szCs w:val="26"/>
    </w:rPr>
  </w:style>
  <w:style w:type="paragraph" w:styleId="Ttulo3">
    <w:name w:val="heading 3"/>
    <w:basedOn w:val="Normal"/>
    <w:next w:val="Normal"/>
    <w:link w:val="Ttulo3Car"/>
    <w:uiPriority w:val="9"/>
    <w:unhideWhenUsed/>
    <w:qFormat/>
    <w:rsid w:val="00616C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12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1213"/>
    <w:rPr>
      <w:rFonts w:ascii="Tahoma" w:hAnsi="Tahoma" w:cs="Tahoma"/>
      <w:sz w:val="16"/>
      <w:szCs w:val="16"/>
    </w:rPr>
  </w:style>
  <w:style w:type="character" w:customStyle="1" w:styleId="Ttulo1Car">
    <w:name w:val="Título 1 Car"/>
    <w:basedOn w:val="Fuentedeprrafopredeter"/>
    <w:link w:val="Ttulo1"/>
    <w:uiPriority w:val="9"/>
    <w:rsid w:val="00450191"/>
    <w:rPr>
      <w:rFonts w:ascii="EHUSans" w:eastAsiaTheme="majorEastAsia" w:hAnsi="EHUSans" w:cstheme="majorBidi"/>
      <w:b/>
      <w:bCs/>
      <w:color w:val="365F91" w:themeColor="accent1" w:themeShade="BF"/>
      <w:sz w:val="28"/>
      <w:szCs w:val="28"/>
    </w:rPr>
  </w:style>
  <w:style w:type="character" w:customStyle="1" w:styleId="Ttulo2Car">
    <w:name w:val="Título 2 Car"/>
    <w:basedOn w:val="Fuentedeprrafopredeter"/>
    <w:link w:val="Ttulo2"/>
    <w:uiPriority w:val="9"/>
    <w:rsid w:val="00492E4F"/>
    <w:rPr>
      <w:rFonts w:ascii="EHUSans" w:eastAsiaTheme="majorEastAsia" w:hAnsi="EHUSans" w:cstheme="majorBidi"/>
      <w:b/>
      <w:bCs/>
      <w:color w:val="365F91" w:themeColor="accent1" w:themeShade="BF"/>
      <w:sz w:val="26"/>
      <w:szCs w:val="26"/>
      <w:lang w:val="eu-ES"/>
    </w:rPr>
  </w:style>
  <w:style w:type="paragraph" w:styleId="Prrafodelista">
    <w:name w:val="List Paragraph"/>
    <w:basedOn w:val="Normal"/>
    <w:uiPriority w:val="34"/>
    <w:qFormat/>
    <w:rsid w:val="008873E7"/>
    <w:pPr>
      <w:ind w:left="720"/>
      <w:contextualSpacing/>
    </w:pPr>
  </w:style>
  <w:style w:type="character" w:customStyle="1" w:styleId="Ttulo3Car">
    <w:name w:val="Título 3 Car"/>
    <w:basedOn w:val="Fuentedeprrafopredeter"/>
    <w:link w:val="Ttulo3"/>
    <w:uiPriority w:val="9"/>
    <w:rsid w:val="00616C02"/>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FA1E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1E47"/>
  </w:style>
  <w:style w:type="paragraph" w:styleId="Piedepgina">
    <w:name w:val="footer"/>
    <w:basedOn w:val="Normal"/>
    <w:link w:val="PiedepginaCar"/>
    <w:uiPriority w:val="99"/>
    <w:unhideWhenUsed/>
    <w:rsid w:val="00FA1E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1E47"/>
  </w:style>
  <w:style w:type="table" w:styleId="Tablaconcuadrcula">
    <w:name w:val="Table Grid"/>
    <w:basedOn w:val="Tablanormal"/>
    <w:uiPriority w:val="1"/>
    <w:rsid w:val="00CE6C7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BE1F2F"/>
    <w:rPr>
      <w:color w:val="808080"/>
    </w:rPr>
  </w:style>
  <w:style w:type="character" w:styleId="Hipervnculo">
    <w:name w:val="Hyperlink"/>
    <w:basedOn w:val="Fuentedeprrafopredeter"/>
    <w:uiPriority w:val="99"/>
    <w:unhideWhenUsed/>
    <w:rsid w:val="00226F3F"/>
    <w:rPr>
      <w:color w:val="0000FF" w:themeColor="hyperlink"/>
      <w:u w:val="single"/>
    </w:rPr>
  </w:style>
  <w:style w:type="paragraph" w:styleId="NormalWeb">
    <w:name w:val="Normal (Web)"/>
    <w:basedOn w:val="Normal"/>
    <w:uiPriority w:val="99"/>
    <w:unhideWhenUsed/>
    <w:rsid w:val="00723D8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DD6F7E"/>
    <w:rPr>
      <w:sz w:val="16"/>
      <w:szCs w:val="16"/>
    </w:rPr>
  </w:style>
  <w:style w:type="paragraph" w:styleId="Textocomentario">
    <w:name w:val="annotation text"/>
    <w:basedOn w:val="Normal"/>
    <w:link w:val="TextocomentarioCar"/>
    <w:uiPriority w:val="99"/>
    <w:semiHidden/>
    <w:unhideWhenUsed/>
    <w:rsid w:val="00DD6F7E"/>
    <w:pPr>
      <w:spacing w:line="240" w:lineRule="auto"/>
    </w:pPr>
    <w:rPr>
      <w:szCs w:val="20"/>
    </w:rPr>
  </w:style>
  <w:style w:type="character" w:customStyle="1" w:styleId="TextocomentarioCar">
    <w:name w:val="Texto comentario Car"/>
    <w:basedOn w:val="Fuentedeprrafopredeter"/>
    <w:link w:val="Textocomentario"/>
    <w:uiPriority w:val="99"/>
    <w:semiHidden/>
    <w:rsid w:val="00DD6F7E"/>
    <w:rPr>
      <w:sz w:val="20"/>
      <w:szCs w:val="20"/>
    </w:rPr>
  </w:style>
  <w:style w:type="paragraph" w:styleId="Asuntodelcomentario">
    <w:name w:val="annotation subject"/>
    <w:basedOn w:val="Textocomentario"/>
    <w:next w:val="Textocomentario"/>
    <w:link w:val="AsuntodelcomentarioCar"/>
    <w:uiPriority w:val="99"/>
    <w:semiHidden/>
    <w:unhideWhenUsed/>
    <w:rsid w:val="00DD6F7E"/>
    <w:rPr>
      <w:b/>
      <w:bCs/>
    </w:rPr>
  </w:style>
  <w:style w:type="character" w:customStyle="1" w:styleId="AsuntodelcomentarioCar">
    <w:name w:val="Asunto del comentario Car"/>
    <w:basedOn w:val="TextocomentarioCar"/>
    <w:link w:val="Asuntodelcomentario"/>
    <w:uiPriority w:val="99"/>
    <w:semiHidden/>
    <w:rsid w:val="00DD6F7E"/>
    <w:rPr>
      <w:b/>
      <w:bCs/>
      <w:sz w:val="20"/>
      <w:szCs w:val="20"/>
    </w:rPr>
  </w:style>
  <w:style w:type="paragraph" w:customStyle="1" w:styleId="piedefoto">
    <w:name w:val="piedefoto"/>
    <w:basedOn w:val="Normal"/>
    <w:qFormat/>
    <w:rsid w:val="00450191"/>
    <w:pPr>
      <w:jc w:val="center"/>
    </w:pPr>
    <w:rPr>
      <w:b/>
      <w:sz w:val="16"/>
      <w:szCs w:val="18"/>
    </w:rPr>
  </w:style>
  <w:style w:type="paragraph" w:customStyle="1" w:styleId="piedefoto0">
    <w:name w:val="pie de foto"/>
    <w:basedOn w:val="Normal"/>
    <w:qFormat/>
    <w:rsid w:val="00B1275C"/>
    <w:pPr>
      <w:jc w:val="center"/>
    </w:pPr>
    <w:rPr>
      <w:rFonts w:ascii="EHUSerif" w:hAnsi="EHUSerif"/>
      <w:b/>
      <w:color w:val="000000" w:themeColor="text1"/>
      <w:sz w:val="18"/>
    </w:rPr>
  </w:style>
  <w:style w:type="paragraph" w:styleId="Sinespaciado">
    <w:name w:val="No Spacing"/>
    <w:uiPriority w:val="1"/>
    <w:qFormat/>
    <w:rsid w:val="00B1275C"/>
    <w:pPr>
      <w:spacing w:after="0" w:line="240" w:lineRule="auto"/>
    </w:pPr>
  </w:style>
  <w:style w:type="paragraph" w:styleId="TtuloTDC">
    <w:name w:val="TOC Heading"/>
    <w:basedOn w:val="Ttulo1"/>
    <w:next w:val="Normal"/>
    <w:uiPriority w:val="39"/>
    <w:semiHidden/>
    <w:unhideWhenUsed/>
    <w:qFormat/>
    <w:rsid w:val="00492E4F"/>
    <w:pPr>
      <w:jc w:val="left"/>
      <w:outlineLvl w:val="9"/>
    </w:pPr>
    <w:rPr>
      <w:rFonts w:asciiTheme="majorHAnsi" w:hAnsiTheme="majorHAnsi"/>
      <w:lang w:val="es-ES"/>
    </w:rPr>
  </w:style>
  <w:style w:type="paragraph" w:styleId="TDC1">
    <w:name w:val="toc 1"/>
    <w:basedOn w:val="Normal"/>
    <w:next w:val="Normal"/>
    <w:autoRedefine/>
    <w:uiPriority w:val="39"/>
    <w:unhideWhenUsed/>
    <w:rsid w:val="00492E4F"/>
    <w:pPr>
      <w:spacing w:after="100"/>
    </w:pPr>
  </w:style>
  <w:style w:type="paragraph" w:styleId="TDC2">
    <w:name w:val="toc 2"/>
    <w:basedOn w:val="Normal"/>
    <w:next w:val="Normal"/>
    <w:autoRedefine/>
    <w:uiPriority w:val="39"/>
    <w:unhideWhenUsed/>
    <w:rsid w:val="00492E4F"/>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gif"/><Relationship Id="rId26" Type="http://schemas.openxmlformats.org/officeDocument/2006/relationships/image" Target="media/image15.gif"/><Relationship Id="rId3" Type="http://schemas.openxmlformats.org/officeDocument/2006/relationships/customXml" Target="../customXml/item3.xml"/><Relationship Id="rId21" Type="http://schemas.openxmlformats.org/officeDocument/2006/relationships/image" Target="media/image10.gif"/><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gif"/><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gi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gif"/><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rviciosgate.upm.es/docs/moodle/manual_moodle_2.4.pdf" TargetMode="External"/><Relationship Id="rId23" Type="http://schemas.openxmlformats.org/officeDocument/2006/relationships/image" Target="media/image12.gif"/><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8.wmf"/><Relationship Id="rId1" Type="http://schemas.openxmlformats.org/officeDocument/2006/relationships/image" Target="media/image17.jpeg"/></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ztoagm\Desktop\Plantilla%20Moodle%202_logo_arri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78A40401602048BD2C054180E55EDC" ma:contentTypeVersion="9" ma:contentTypeDescription="Crear nuevo documento." ma:contentTypeScope="" ma:versionID="73a503e99f08bfeca1cd8ab2071d63c2">
  <xsd:schema xmlns:xsd="http://www.w3.org/2001/XMLSchema" xmlns:xs="http://www.w3.org/2001/XMLSchema" xmlns:p="http://schemas.microsoft.com/office/2006/metadata/properties" xmlns:ns2="9868096f-0d8d-4ce9-967f-0f5e3079345c" targetNamespace="http://schemas.microsoft.com/office/2006/metadata/properties" ma:root="true" ma:fieldsID="fc275f9f23bf5bb80c91e5775f2108e2" ns2:_="">
    <xsd:import namespace="9868096f-0d8d-4ce9-967f-0f5e3079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8096f-0d8d-4ce9-967f-0f5e3079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43751D-EDE3-418D-A035-359DC7446B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0229C4-B0D9-43AD-B15A-12BA2F02D02F}">
  <ds:schemaRefs>
    <ds:schemaRef ds:uri="http://schemas.microsoft.com/sharepoint/v3/contenttype/forms"/>
  </ds:schemaRefs>
</ds:datastoreItem>
</file>

<file path=customXml/itemProps3.xml><?xml version="1.0" encoding="utf-8"?>
<ds:datastoreItem xmlns:ds="http://schemas.openxmlformats.org/officeDocument/2006/customXml" ds:itemID="{B14EFCB6-7F7F-41F6-88DC-E2668ADC9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8096f-0d8d-4ce9-967f-0f5e3079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81A4B9-6419-4F61-9FCE-633106A1F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Moodle 2_logo_arriba.dotx</Template>
  <TotalTime>1343</TotalTime>
  <Pages>11</Pages>
  <Words>2050</Words>
  <Characters>11275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Tailerra sortu eta kudeatu (Parekoen ebaluazioa)</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Tailerra sortu eta kudeatu (Parekoen ebaluazioa)</dc:title>
  <dc:creator>sdztoagm</dc:creator>
  <cp:lastModifiedBy>Mikel VILLAMAÑE</cp:lastModifiedBy>
  <cp:revision>5</cp:revision>
  <cp:lastPrinted>2017-03-02T15:36:00Z</cp:lastPrinted>
  <dcterms:created xsi:type="dcterms:W3CDTF">2016-11-04T10:37:00Z</dcterms:created>
  <dcterms:modified xsi:type="dcterms:W3CDTF">2020-12-16T15:42:00Z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0x010100DF78A40401602048BD2C054180E55EDC</vt:lpwstr>
  </property>
</Properties>
</file>