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101B" w14:textId="29B7B355" w:rsidR="00185DA7" w:rsidRPr="0043376B" w:rsidRDefault="00000000" w:rsidP="0043376B">
      <w:pPr>
        <w:pStyle w:val="Body"/>
        <w:jc w:val="center"/>
        <w:rPr>
          <w:rFonts w:ascii="Times New Roman" w:eastAsia="Times New Roman" w:hAnsi="Times New Roman" w:cs="Times New Roman"/>
          <w:sz w:val="40"/>
          <w:szCs w:val="40"/>
          <w:lang w:val="es-MX"/>
        </w:rPr>
      </w:pPr>
      <w:r w:rsidRPr="00C838DB">
        <w:rPr>
          <w:rFonts w:ascii="Times New Roman" w:hAnsi="Times New Roman"/>
          <w:b/>
          <w:bCs/>
          <w:sz w:val="40"/>
          <w:szCs w:val="40"/>
          <w:lang w:val="es-MX"/>
        </w:rPr>
        <w:t>Eric de la Parra</w:t>
      </w:r>
    </w:p>
    <w:p w14:paraId="3AEC193B" w14:textId="77777777" w:rsidR="00EF4D40" w:rsidRPr="00523E42" w:rsidRDefault="00000000">
      <w:pPr>
        <w:pStyle w:val="Body"/>
        <w:jc w:val="center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523E42">
        <w:rPr>
          <w:rFonts w:ascii="Times New Roman" w:hAnsi="Times New Roman"/>
          <w:sz w:val="20"/>
          <w:szCs w:val="20"/>
          <w:lang w:val="es-MX"/>
        </w:rPr>
        <w:t>Tel: (559) 580-</w:t>
      </w:r>
      <w:proofErr w:type="gramStart"/>
      <w:r w:rsidRPr="00523E42">
        <w:rPr>
          <w:rFonts w:ascii="Times New Roman" w:hAnsi="Times New Roman"/>
          <w:sz w:val="20"/>
          <w:szCs w:val="20"/>
          <w:lang w:val="es-MX"/>
        </w:rPr>
        <w:t>1911  Email</w:t>
      </w:r>
      <w:proofErr w:type="gramEnd"/>
      <w:r w:rsidRPr="00523E42">
        <w:rPr>
          <w:rFonts w:ascii="Times New Roman" w:hAnsi="Times New Roman"/>
          <w:sz w:val="20"/>
          <w:szCs w:val="20"/>
          <w:lang w:val="es-MX"/>
        </w:rPr>
        <w:t>: edelapar@ucsd.edu</w:t>
      </w:r>
    </w:p>
    <w:p w14:paraId="638BF7AB" w14:textId="77777777" w:rsidR="00EF4D40" w:rsidRPr="00523E42" w:rsidRDefault="00000000" w:rsidP="00185DA7">
      <w:pPr>
        <w:pStyle w:val="Body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523E42">
        <w:rPr>
          <w:rFonts w:ascii="Times New Roman" w:eastAsia="Times New Roman" w:hAnsi="Times New Roman" w:cs="Times New Roman"/>
          <w:sz w:val="20"/>
          <w:szCs w:val="20"/>
          <w:lang w:val="es-MX"/>
        </w:rPr>
        <w:br/>
      </w:r>
    </w:p>
    <w:p w14:paraId="0BA9473F" w14:textId="77777777" w:rsidR="00EF4D40" w:rsidRPr="006363A2" w:rsidRDefault="00000000"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</w:tabs>
        <w:rPr>
          <w:rFonts w:ascii="Times New Roman" w:eastAsia="Times New Roman" w:hAnsi="Times New Roman" w:cs="Times New Roman"/>
          <w:b/>
          <w:bCs/>
          <w:lang w:val="es-MX"/>
        </w:rPr>
      </w:pPr>
      <w:r w:rsidRPr="006363A2">
        <w:rPr>
          <w:rFonts w:ascii="Times New Roman" w:hAnsi="Times New Roman"/>
          <w:b/>
          <w:bCs/>
          <w:lang w:val="es-MX"/>
        </w:rPr>
        <w:t>EDUCATION</w:t>
      </w:r>
    </w:p>
    <w:p w14:paraId="781EF37B" w14:textId="77777777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University of California, San Diego</w:t>
      </w:r>
      <w:r>
        <w:rPr>
          <w:rFonts w:ascii="Times New Roman" w:hAnsi="Times New Roman"/>
        </w:rPr>
        <w:t>, La Jolla, CA</w:t>
      </w:r>
    </w:p>
    <w:p w14:paraId="566FAD58" w14:textId="745D84A8" w:rsidR="00EF4D40" w:rsidRDefault="00C838DB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Bachelor of Sciences in Neurobiology, June 2021</w:t>
      </w:r>
    </w:p>
    <w:p w14:paraId="1559E5F5" w14:textId="77777777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Provost Honors</w:t>
      </w:r>
    </w:p>
    <w:p w14:paraId="346239C4" w14:textId="43D86880" w:rsidR="009441E6" w:rsidRPr="00523E42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Relevant Coursework: Advanced Molecular Neuropharmacology, Cellular Neurobiology, Metabolic Biochemistry, Developmental Neurobiology, Molecular Biology</w:t>
      </w:r>
      <w:r>
        <w:rPr>
          <w:rFonts w:ascii="Times New Roman" w:eastAsia="Times New Roman" w:hAnsi="Times New Roman" w:cs="Times New Roman"/>
        </w:rPr>
        <w:br/>
      </w:r>
    </w:p>
    <w:p w14:paraId="50D8D3CF" w14:textId="4B591AB4" w:rsidR="00EF4D40" w:rsidRDefault="009441E6">
      <w:pPr>
        <w:pStyle w:val="Body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EXPERIENCE</w:t>
      </w:r>
    </w:p>
    <w:p w14:paraId="6135EE4E" w14:textId="77777777" w:rsidR="0043376B" w:rsidRPr="003230B8" w:rsidRDefault="0043376B" w:rsidP="00185DA7">
      <w:pPr>
        <w:pStyle w:val="Body"/>
        <w:rPr>
          <w:rFonts w:ascii="Times New Roman" w:hAnsi="Times New Roman"/>
        </w:rPr>
      </w:pPr>
    </w:p>
    <w:p w14:paraId="789EC1C9" w14:textId="06A10223" w:rsidR="00C838DB" w:rsidRDefault="00C838DB" w:rsidP="00C838DB">
      <w:pPr>
        <w:pStyle w:val="Body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hAnsi="Times New Roman"/>
          <w:i/>
          <w:iCs/>
        </w:rPr>
        <w:t>Fluoresprobe</w:t>
      </w:r>
      <w:proofErr w:type="spellEnd"/>
      <w:r>
        <w:rPr>
          <w:rFonts w:ascii="Times New Roman" w:hAnsi="Times New Roman"/>
          <w:i/>
          <w:iCs/>
        </w:rPr>
        <w:t xml:space="preserve"> Sciences</w:t>
      </w:r>
    </w:p>
    <w:p w14:paraId="7D7D3673" w14:textId="1EBFE9DB" w:rsidR="00C838DB" w:rsidRDefault="00C838DB" w:rsidP="00C838DB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(July 2021 – October 2022)</w:t>
      </w:r>
    </w:p>
    <w:p w14:paraId="479ED27D" w14:textId="00DDE59E" w:rsidR="00C838DB" w:rsidRDefault="00C838DB" w:rsidP="00C838D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Research Associate</w:t>
      </w:r>
    </w:p>
    <w:p w14:paraId="32FDD0DD" w14:textId="7FEC8F82" w:rsidR="00C838DB" w:rsidRPr="00C838DB" w:rsidRDefault="00C838DB" w:rsidP="00C838DB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Designed and conducted relevant analytical studies to </w:t>
      </w:r>
      <w:proofErr w:type="gramStart"/>
      <w:r>
        <w:rPr>
          <w:rFonts w:ascii="Times New Roman" w:hAnsi="Times New Roman"/>
        </w:rPr>
        <w:t>submit an application</w:t>
      </w:r>
      <w:proofErr w:type="gramEnd"/>
      <w:r>
        <w:rPr>
          <w:rFonts w:ascii="Times New Roman" w:hAnsi="Times New Roman"/>
        </w:rPr>
        <w:t xml:space="preserve"> to the FDA for approval of </w:t>
      </w:r>
      <w:r w:rsidR="00185DA7">
        <w:rPr>
          <w:rFonts w:ascii="Times New Roman" w:hAnsi="Times New Roman"/>
        </w:rPr>
        <w:t>our</w:t>
      </w:r>
      <w:r>
        <w:rPr>
          <w:rFonts w:ascii="Times New Roman" w:hAnsi="Times New Roman"/>
        </w:rPr>
        <w:t xml:space="preserve"> in vitro unbound bilirubin assay.</w:t>
      </w:r>
    </w:p>
    <w:p w14:paraId="53E0D027" w14:textId="737CB8DD" w:rsidR="009441E6" w:rsidRPr="009441E6" w:rsidRDefault="00C838DB" w:rsidP="009441E6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Designed and conducted </w:t>
      </w:r>
      <w:r w:rsidR="003043DF">
        <w:rPr>
          <w:rFonts w:ascii="Times New Roman" w:hAnsi="Times New Roman"/>
        </w:rPr>
        <w:t>experiments to maximize the accuracy and precision of the unbound bilirubin assay</w:t>
      </w:r>
      <w:r w:rsidR="009441E6">
        <w:rPr>
          <w:rFonts w:ascii="Times New Roman" w:hAnsi="Times New Roman"/>
        </w:rPr>
        <w:t>.</w:t>
      </w:r>
    </w:p>
    <w:p w14:paraId="51C5A3EB" w14:textId="551FE0E8" w:rsidR="009441E6" w:rsidRPr="009441E6" w:rsidRDefault="009441E6" w:rsidP="009441E6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 w:rsidRPr="009441E6">
        <w:rPr>
          <w:rFonts w:ascii="Times New Roman" w:hAnsi="Times New Roman"/>
        </w:rPr>
        <w:t>Collaborated with a diverse team to optimize and implement scientific procedures</w:t>
      </w:r>
      <w:r>
        <w:rPr>
          <w:rFonts w:ascii="Times New Roman" w:hAnsi="Times New Roman"/>
        </w:rPr>
        <w:t xml:space="preserve"> on a wide range of experiments.</w:t>
      </w:r>
    </w:p>
    <w:p w14:paraId="1D25C41E" w14:textId="77777777" w:rsidR="00EF4D40" w:rsidRDefault="00EF4D40">
      <w:pPr>
        <w:pStyle w:val="Body"/>
        <w:rPr>
          <w:rFonts w:ascii="Times New Roman" w:eastAsia="Times New Roman" w:hAnsi="Times New Roman" w:cs="Times New Roman"/>
        </w:rPr>
      </w:pPr>
    </w:p>
    <w:p w14:paraId="4E08EA33" w14:textId="77777777" w:rsidR="0043376B" w:rsidRDefault="0043376B">
      <w:pPr>
        <w:pStyle w:val="Body"/>
        <w:rPr>
          <w:rFonts w:ascii="Times New Roman" w:eastAsia="Times New Roman" w:hAnsi="Times New Roman" w:cs="Times New Roman"/>
        </w:rPr>
      </w:pPr>
    </w:p>
    <w:p w14:paraId="4CE187B8" w14:textId="77777777" w:rsidR="00EF4D40" w:rsidRDefault="00000000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University of California, San Diego   </w:t>
      </w:r>
    </w:p>
    <w:p w14:paraId="03206900" w14:textId="21ABFA53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</w:rPr>
        <w:t>(</w:t>
      </w:r>
      <w:r w:rsidR="00185DA7">
        <w:rPr>
          <w:rFonts w:ascii="Times New Roman" w:hAnsi="Times New Roman"/>
          <w:i/>
          <w:iCs/>
        </w:rPr>
        <w:t>February</w:t>
      </w:r>
      <w:r>
        <w:rPr>
          <w:rFonts w:ascii="Times New Roman" w:hAnsi="Times New Roman"/>
          <w:i/>
          <w:iCs/>
        </w:rPr>
        <w:t xml:space="preserve"> 2021 – June 2021)</w:t>
      </w:r>
    </w:p>
    <w:p w14:paraId="0D68DF99" w14:textId="77777777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Instructional Assistant - Cellular Neurobiology</w:t>
      </w:r>
      <w:r>
        <w:rPr>
          <w:rFonts w:ascii="Times New Roman" w:hAnsi="Times New Roman"/>
        </w:rPr>
        <w:t xml:space="preserve"> </w:t>
      </w:r>
    </w:p>
    <w:p w14:paraId="0B56A5B6" w14:textId="1381A4B8" w:rsidR="00EF4D40" w:rsidRDefault="00000000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Led discussion sections </w:t>
      </w:r>
      <w:proofErr w:type="gramStart"/>
      <w:r>
        <w:rPr>
          <w:rFonts w:ascii="Times New Roman" w:hAnsi="Times New Roman"/>
        </w:rPr>
        <w:t>in order to</w:t>
      </w:r>
      <w:proofErr w:type="gramEnd"/>
      <w:r>
        <w:rPr>
          <w:rFonts w:ascii="Times New Roman" w:hAnsi="Times New Roman"/>
        </w:rPr>
        <w:t xml:space="preserve"> review class content and prepare students for </w:t>
      </w:r>
      <w:r w:rsidR="003043DF">
        <w:rPr>
          <w:rFonts w:ascii="Times New Roman" w:hAnsi="Times New Roman"/>
        </w:rPr>
        <w:t>exams.</w:t>
      </w:r>
    </w:p>
    <w:p w14:paraId="161FF948" w14:textId="05545EED" w:rsidR="00EF4D40" w:rsidRDefault="00000000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Held office hours to help students with class </w:t>
      </w:r>
      <w:r w:rsidR="003043DF">
        <w:rPr>
          <w:rFonts w:ascii="Times New Roman" w:hAnsi="Times New Roman"/>
        </w:rPr>
        <w:t>material.</w:t>
      </w:r>
    </w:p>
    <w:p w14:paraId="461A5754" w14:textId="386EC670" w:rsidR="009441E6" w:rsidRPr="009441E6" w:rsidRDefault="00000000" w:rsidP="009441E6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Further developed personal understanding of the field of Neurobiology </w:t>
      </w:r>
      <w:r w:rsidR="003043DF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instruct relevant material to a class of more than 100 </w:t>
      </w:r>
      <w:r w:rsidR="00B06A20">
        <w:rPr>
          <w:rFonts w:ascii="Times New Roman" w:hAnsi="Times New Roman"/>
        </w:rPr>
        <w:t>students</w:t>
      </w:r>
      <w:r w:rsidR="009441E6">
        <w:rPr>
          <w:rFonts w:ascii="Times New Roman" w:hAnsi="Times New Roman"/>
        </w:rPr>
        <w:t>.</w:t>
      </w:r>
    </w:p>
    <w:p w14:paraId="0E019CDD" w14:textId="29A154A1" w:rsidR="009441E6" w:rsidRPr="009441E6" w:rsidRDefault="009441E6" w:rsidP="009441E6">
      <w:pPr>
        <w:pStyle w:val="Body"/>
        <w:numPr>
          <w:ilvl w:val="0"/>
          <w:numId w:val="2"/>
        </w:numPr>
        <w:rPr>
          <w:rFonts w:ascii="Times New Roman" w:hAnsi="Times New Roman"/>
          <w:i/>
          <w:iCs/>
        </w:rPr>
      </w:pPr>
      <w:r w:rsidRPr="009441E6">
        <w:rPr>
          <w:rFonts w:ascii="Times New Roman" w:hAnsi="Times New Roman"/>
        </w:rPr>
        <w:t>Facilitated group discussions, addressing diverse student questions, and providing clear explanations on complex topics.</w:t>
      </w:r>
    </w:p>
    <w:p w14:paraId="313C788D" w14:textId="77777777" w:rsidR="00185DA7" w:rsidRDefault="00185DA7" w:rsidP="00185DA7">
      <w:pPr>
        <w:pStyle w:val="Body"/>
        <w:rPr>
          <w:rFonts w:ascii="Times New Roman" w:hAnsi="Times New Roman"/>
        </w:rPr>
      </w:pPr>
    </w:p>
    <w:p w14:paraId="54DE8AF4" w14:textId="77777777" w:rsidR="00185DA7" w:rsidRDefault="00185DA7" w:rsidP="00185DA7">
      <w:pPr>
        <w:pStyle w:val="Body"/>
        <w:rPr>
          <w:rFonts w:ascii="Times New Roman" w:hAnsi="Times New Roman"/>
        </w:rPr>
      </w:pPr>
    </w:p>
    <w:p w14:paraId="7885A2F4" w14:textId="77777777" w:rsidR="00185DA7" w:rsidRDefault="00185DA7" w:rsidP="00185DA7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Salk Institute for Biological Studies (Dr. Asahina Lab) </w:t>
      </w:r>
    </w:p>
    <w:p w14:paraId="39C9758F" w14:textId="77777777" w:rsidR="00185DA7" w:rsidRDefault="00185DA7" w:rsidP="00185DA7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(August 2019 – interrupted in March 2020 due to COVID-19)</w:t>
      </w:r>
    </w:p>
    <w:p w14:paraId="00AFBFCD" w14:textId="77777777" w:rsidR="00185DA7" w:rsidRDefault="00185DA7" w:rsidP="00185D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Intern/Volunteer</w:t>
      </w:r>
    </w:p>
    <w:p w14:paraId="715DCE92" w14:textId="19326AD4" w:rsidR="00185DA7" w:rsidRDefault="00185DA7" w:rsidP="00185DA7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 w:rsidRPr="003230B8">
        <w:rPr>
          <w:rFonts w:ascii="Times New Roman" w:hAnsi="Times New Roman"/>
        </w:rPr>
        <w:t xml:space="preserve">Assisted graduate students with several routine experiments (PCR, Dissections, Gel Electrophoresis, </w:t>
      </w:r>
      <w:r>
        <w:rPr>
          <w:rFonts w:ascii="Times New Roman" w:hAnsi="Times New Roman"/>
        </w:rPr>
        <w:t>protein blotting, e</w:t>
      </w:r>
      <w:r w:rsidRPr="003230B8">
        <w:rPr>
          <w:rFonts w:ascii="Times New Roman" w:hAnsi="Times New Roman"/>
        </w:rPr>
        <w:t>tc.)</w:t>
      </w:r>
    </w:p>
    <w:p w14:paraId="0A6E4480" w14:textId="77777777" w:rsidR="006363A2" w:rsidRDefault="00185DA7" w:rsidP="003150C9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 w:rsidRPr="00185DA7">
        <w:rPr>
          <w:rFonts w:ascii="Times New Roman" w:hAnsi="Times New Roman"/>
        </w:rPr>
        <w:t>Conducted behavioral assays using optogenetics on the Drosophila Melanogaster to determine the effects of neuropeptides on behavior</w:t>
      </w:r>
      <w:r w:rsidR="003150C9">
        <w:rPr>
          <w:rFonts w:ascii="Times New Roman" w:hAnsi="Times New Roman"/>
        </w:rPr>
        <w:br/>
      </w:r>
    </w:p>
    <w:p w14:paraId="04DE484E" w14:textId="77777777" w:rsidR="006363A2" w:rsidRDefault="006363A2" w:rsidP="006363A2">
      <w:pPr>
        <w:pStyle w:val="Body"/>
        <w:rPr>
          <w:rFonts w:ascii="Times New Roman" w:hAnsi="Times New Roman"/>
        </w:rPr>
      </w:pPr>
    </w:p>
    <w:p w14:paraId="43469E5E" w14:textId="77777777" w:rsidR="006363A2" w:rsidRDefault="006363A2" w:rsidP="006363A2">
      <w:pPr>
        <w:pStyle w:val="Body"/>
        <w:rPr>
          <w:rFonts w:ascii="Times New Roman" w:eastAsia="Times New Roman" w:hAnsi="Times New Roman" w:cs="Times New Roman"/>
          <w:i/>
          <w:iCs/>
        </w:rPr>
      </w:pPr>
      <w:r w:rsidRPr="003150C9">
        <w:rPr>
          <w:rFonts w:ascii="Times New Roman" w:eastAsia="Times New Roman" w:hAnsi="Times New Roman" w:cs="Times New Roman"/>
          <w:i/>
          <w:iCs/>
        </w:rPr>
        <w:t>SEMCO Management Inc</w:t>
      </w:r>
      <w:r>
        <w:rPr>
          <w:rFonts w:ascii="Times New Roman" w:eastAsia="Times New Roman" w:hAnsi="Times New Roman" w:cs="Times New Roman"/>
          <w:i/>
          <w:iCs/>
        </w:rPr>
        <w:t xml:space="preserve"> (Vista, California)</w:t>
      </w:r>
    </w:p>
    <w:p w14:paraId="07365B03" w14:textId="77777777" w:rsidR="006363A2" w:rsidRDefault="006363A2" w:rsidP="006363A2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</w:rPr>
        <w:t>(February 2018 – July 2019)</w:t>
      </w:r>
    </w:p>
    <w:p w14:paraId="4B4E33EB" w14:textId="77777777" w:rsidR="006363A2" w:rsidRPr="0043376B" w:rsidRDefault="006363A2" w:rsidP="006363A2">
      <w:pPr>
        <w:pStyle w:val="Body"/>
        <w:rPr>
          <w:rFonts w:ascii="Times New Roman" w:eastAsia="Times New Roman" w:hAnsi="Times New Roman" w:cs="Times New Roman"/>
          <w:b/>
          <w:bCs/>
        </w:rPr>
      </w:pPr>
      <w:r w:rsidRPr="0043376B">
        <w:rPr>
          <w:rFonts w:ascii="Times New Roman" w:eastAsia="Times New Roman" w:hAnsi="Times New Roman" w:cs="Times New Roman"/>
          <w:b/>
          <w:bCs/>
        </w:rPr>
        <w:t>Administrative Assistant</w:t>
      </w:r>
    </w:p>
    <w:p w14:paraId="122A9032" w14:textId="77777777" w:rsidR="006363A2" w:rsidRDefault="006363A2" w:rsidP="006363A2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 w:rsidRPr="009441E6">
        <w:rPr>
          <w:rFonts w:ascii="Times New Roman" w:hAnsi="Times New Roman"/>
        </w:rPr>
        <w:t>Managed and addressed client inquiries and concerns</w:t>
      </w:r>
      <w:r>
        <w:rPr>
          <w:rFonts w:ascii="Times New Roman" w:hAnsi="Times New Roman"/>
        </w:rPr>
        <w:t xml:space="preserve"> (often including questions regarding their health insurance)</w:t>
      </w:r>
      <w:r w:rsidRPr="009441E6">
        <w:rPr>
          <w:rFonts w:ascii="Times New Roman" w:hAnsi="Times New Roman"/>
        </w:rPr>
        <w:t>, ensuring timely resolutions.</w:t>
      </w:r>
    </w:p>
    <w:p w14:paraId="05EA8F21" w14:textId="77777777" w:rsidR="006363A2" w:rsidRDefault="006363A2" w:rsidP="006363A2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Polished </w:t>
      </w:r>
      <w:r w:rsidRPr="003150C9">
        <w:rPr>
          <w:rFonts w:ascii="Times New Roman" w:hAnsi="Times New Roman"/>
        </w:rPr>
        <w:t xml:space="preserve">personal organizational skills </w:t>
      </w:r>
      <w:proofErr w:type="gramStart"/>
      <w:r w:rsidRPr="003150C9">
        <w:rPr>
          <w:rFonts w:ascii="Times New Roman" w:hAnsi="Times New Roman"/>
        </w:rPr>
        <w:t>in order to</w:t>
      </w:r>
      <w:proofErr w:type="gramEnd"/>
      <w:r w:rsidRPr="003150C9">
        <w:rPr>
          <w:rFonts w:ascii="Times New Roman" w:hAnsi="Times New Roman"/>
        </w:rPr>
        <w:t xml:space="preserve"> assist over 350 employees across a wide range of</w:t>
      </w:r>
      <w:r>
        <w:rPr>
          <w:rFonts w:ascii="Times New Roman" w:hAnsi="Times New Roman"/>
        </w:rPr>
        <w:t xml:space="preserve"> </w:t>
      </w:r>
      <w:r w:rsidRPr="003150C9">
        <w:rPr>
          <w:rFonts w:ascii="Times New Roman" w:hAnsi="Times New Roman"/>
        </w:rPr>
        <w:t>medical clinics.</w:t>
      </w:r>
    </w:p>
    <w:p w14:paraId="1281AAF9" w14:textId="77777777" w:rsidR="006363A2" w:rsidRPr="0043376B" w:rsidRDefault="006363A2" w:rsidP="006363A2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human resources management with tasks involving hiring new employees, administering company benefits (such as health insurance), managing formal complaints from employees, and releasing employees from their positions.</w:t>
      </w:r>
    </w:p>
    <w:p w14:paraId="00678F84" w14:textId="422B1916" w:rsidR="00EF4D40" w:rsidRPr="009441E6" w:rsidRDefault="003150C9" w:rsidP="006363A2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185DA7" w:rsidRPr="009441E6">
        <w:rPr>
          <w:rFonts w:ascii="Times New Roman" w:eastAsia="Times New Roman" w:hAnsi="Times New Roman" w:cs="Times New Roman"/>
        </w:rPr>
        <w:br/>
      </w:r>
    </w:p>
    <w:p w14:paraId="1FF9788C" w14:textId="77777777" w:rsidR="00EF4D40" w:rsidRDefault="00000000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SKILLS/TRAINING</w:t>
      </w:r>
    </w:p>
    <w:p w14:paraId="4092522D" w14:textId="3FA2AF46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</w:rPr>
        <w:t>Computer Skills</w:t>
      </w:r>
      <w:r>
        <w:rPr>
          <w:rFonts w:ascii="Times New Roman" w:hAnsi="Times New Roman"/>
        </w:rPr>
        <w:t xml:space="preserve">: Proficiency in Office 365, </w:t>
      </w:r>
      <w:proofErr w:type="spellStart"/>
      <w:r>
        <w:rPr>
          <w:rFonts w:ascii="Times New Roman" w:hAnsi="Times New Roman"/>
        </w:rPr>
        <w:t>LabChart</w:t>
      </w:r>
      <w:proofErr w:type="spellEnd"/>
      <w:r w:rsidR="00B46631">
        <w:rPr>
          <w:rFonts w:ascii="Times New Roman" w:hAnsi="Times New Roman"/>
        </w:rPr>
        <w:t>, Zoom, Slack, Trello, and other online meeting and collaborative tools</w:t>
      </w:r>
      <w:r>
        <w:rPr>
          <w:rFonts w:ascii="Times New Roman" w:hAnsi="Times New Roman"/>
        </w:rPr>
        <w:t>; Experience with</w:t>
      </w:r>
      <w:r w:rsidR="00304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C++</w:t>
      </w:r>
      <w:r w:rsidR="003043DF">
        <w:rPr>
          <w:rFonts w:ascii="Times New Roman" w:hAnsi="Times New Roman"/>
        </w:rPr>
        <w:t xml:space="preserve">, </w:t>
      </w:r>
      <w:r w:rsidR="00B06A20">
        <w:rPr>
          <w:rFonts w:ascii="Times New Roman" w:hAnsi="Times New Roman"/>
        </w:rPr>
        <w:t xml:space="preserve">python, </w:t>
      </w:r>
      <w:r w:rsidR="003043DF">
        <w:rPr>
          <w:rFonts w:ascii="Times New Roman" w:hAnsi="Times New Roman"/>
        </w:rPr>
        <w:t xml:space="preserve">and </w:t>
      </w:r>
      <w:proofErr w:type="spellStart"/>
      <w:r w:rsidR="003043DF">
        <w:rPr>
          <w:rFonts w:ascii="Times New Roman" w:hAnsi="Times New Roman"/>
        </w:rPr>
        <w:t>Matlab</w:t>
      </w:r>
      <w:proofErr w:type="spellEnd"/>
      <w:r w:rsidR="00C82CAF">
        <w:rPr>
          <w:rFonts w:ascii="Times New Roman" w:hAnsi="Times New Roman"/>
        </w:rPr>
        <w:t>.</w:t>
      </w:r>
    </w:p>
    <w:p w14:paraId="1EC6B654" w14:textId="4A80B032" w:rsidR="00EF4D40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iCs/>
        </w:rPr>
        <w:t>Language Skills</w:t>
      </w:r>
      <w:r>
        <w:rPr>
          <w:rFonts w:ascii="Times New Roman" w:hAnsi="Times New Roman"/>
        </w:rPr>
        <w:t>: Proficiency in English, Spanish; Basic French</w:t>
      </w:r>
      <w:r w:rsidR="003230B8">
        <w:rPr>
          <w:rFonts w:ascii="Times New Roman" w:hAnsi="Times New Roman"/>
        </w:rPr>
        <w:t xml:space="preserve"> and Japanese</w:t>
      </w:r>
      <w:r w:rsidR="00C82CAF">
        <w:rPr>
          <w:rFonts w:ascii="Times New Roman" w:hAnsi="Times New Roman"/>
        </w:rPr>
        <w:t>.</w:t>
      </w:r>
    </w:p>
    <w:p w14:paraId="12885253" w14:textId="3BCA09C1" w:rsidR="003230B8" w:rsidRPr="00576281" w:rsidRDefault="00000000" w:rsidP="00185DA7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Personal skills: </w:t>
      </w:r>
      <w:r w:rsidR="00C82CAF">
        <w:rPr>
          <w:rFonts w:ascii="Times New Roman" w:hAnsi="Times New Roman"/>
        </w:rPr>
        <w:t>Impeccable</w:t>
      </w:r>
      <w:r>
        <w:rPr>
          <w:rFonts w:ascii="Times New Roman" w:hAnsi="Times New Roman"/>
        </w:rPr>
        <w:t xml:space="preserve"> communicational</w:t>
      </w:r>
      <w:r w:rsidR="00C82CA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organizational</w:t>
      </w:r>
      <w:r w:rsidR="00C82CAF">
        <w:rPr>
          <w:rFonts w:ascii="Times New Roman" w:hAnsi="Times New Roman"/>
        </w:rPr>
        <w:t xml:space="preserve">, and problem-solving skills. </w:t>
      </w:r>
      <w:r w:rsidR="00431DDB">
        <w:rPr>
          <w:rFonts w:ascii="Times New Roman" w:hAnsi="Times New Roman"/>
        </w:rPr>
        <w:br/>
      </w:r>
    </w:p>
    <w:sectPr w:rsidR="003230B8" w:rsidRPr="0057628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FD59" w14:textId="77777777" w:rsidR="00846FD1" w:rsidRDefault="00846FD1">
      <w:r>
        <w:separator/>
      </w:r>
    </w:p>
  </w:endnote>
  <w:endnote w:type="continuationSeparator" w:id="0">
    <w:p w14:paraId="221C2CD0" w14:textId="77777777" w:rsidR="00846FD1" w:rsidRDefault="0084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6197" w14:textId="77777777" w:rsidR="00EF4D40" w:rsidRDefault="00EF4D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B7F" w14:textId="77777777" w:rsidR="00846FD1" w:rsidRDefault="00846FD1">
      <w:r>
        <w:separator/>
      </w:r>
    </w:p>
  </w:footnote>
  <w:footnote w:type="continuationSeparator" w:id="0">
    <w:p w14:paraId="4DE49D84" w14:textId="77777777" w:rsidR="00846FD1" w:rsidRDefault="00846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84BA" w14:textId="77777777" w:rsidR="00EF4D40" w:rsidRDefault="00EF4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CEB"/>
    <w:multiLevelType w:val="hybridMultilevel"/>
    <w:tmpl w:val="5F34D412"/>
    <w:styleLink w:val="Bullet"/>
    <w:lvl w:ilvl="0" w:tplc="52E2203E">
      <w:start w:val="1"/>
      <w:numFmt w:val="bullet"/>
      <w:lvlText w:val="•"/>
      <w:lvlJc w:val="left"/>
      <w:pPr>
        <w:ind w:left="18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C7F74">
      <w:start w:val="1"/>
      <w:numFmt w:val="bullet"/>
      <w:lvlText w:val="•"/>
      <w:lvlJc w:val="left"/>
      <w:pPr>
        <w:ind w:left="36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514DFC6">
      <w:start w:val="1"/>
      <w:numFmt w:val="bullet"/>
      <w:lvlText w:val="•"/>
      <w:lvlJc w:val="left"/>
      <w:pPr>
        <w:ind w:left="54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805920">
      <w:start w:val="1"/>
      <w:numFmt w:val="bullet"/>
      <w:lvlText w:val="•"/>
      <w:lvlJc w:val="left"/>
      <w:pPr>
        <w:ind w:left="72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EEC0002">
      <w:start w:val="1"/>
      <w:numFmt w:val="bullet"/>
      <w:lvlText w:val="•"/>
      <w:lvlJc w:val="left"/>
      <w:pPr>
        <w:ind w:left="90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6A0F0A6">
      <w:start w:val="1"/>
      <w:numFmt w:val="bullet"/>
      <w:lvlText w:val="•"/>
      <w:lvlJc w:val="left"/>
      <w:pPr>
        <w:ind w:left="108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2221416">
      <w:start w:val="1"/>
      <w:numFmt w:val="bullet"/>
      <w:lvlText w:val="•"/>
      <w:lvlJc w:val="left"/>
      <w:pPr>
        <w:ind w:left="126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36F49E">
      <w:start w:val="1"/>
      <w:numFmt w:val="bullet"/>
      <w:lvlText w:val="•"/>
      <w:lvlJc w:val="left"/>
      <w:pPr>
        <w:ind w:left="144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67212C6">
      <w:start w:val="1"/>
      <w:numFmt w:val="bullet"/>
      <w:lvlText w:val="•"/>
      <w:lvlJc w:val="left"/>
      <w:pPr>
        <w:ind w:left="1620" w:hanging="18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C654C55"/>
    <w:multiLevelType w:val="hybridMultilevel"/>
    <w:tmpl w:val="5F34D412"/>
    <w:numStyleLink w:val="Bullet"/>
  </w:abstractNum>
  <w:num w:numId="1" w16cid:durableId="333535736">
    <w:abstractNumId w:val="0"/>
  </w:num>
  <w:num w:numId="2" w16cid:durableId="70244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40"/>
    <w:rsid w:val="00035E17"/>
    <w:rsid w:val="00185DA7"/>
    <w:rsid w:val="00292B8D"/>
    <w:rsid w:val="003043DF"/>
    <w:rsid w:val="003150C9"/>
    <w:rsid w:val="003230B8"/>
    <w:rsid w:val="00431DDB"/>
    <w:rsid w:val="0043376B"/>
    <w:rsid w:val="004568C2"/>
    <w:rsid w:val="00523E42"/>
    <w:rsid w:val="00576281"/>
    <w:rsid w:val="005863BC"/>
    <w:rsid w:val="005B14C8"/>
    <w:rsid w:val="00635BA8"/>
    <w:rsid w:val="006363A2"/>
    <w:rsid w:val="006440C0"/>
    <w:rsid w:val="0068314C"/>
    <w:rsid w:val="00700F7F"/>
    <w:rsid w:val="00751A0A"/>
    <w:rsid w:val="00846FD1"/>
    <w:rsid w:val="009441E6"/>
    <w:rsid w:val="00B06A20"/>
    <w:rsid w:val="00B46631"/>
    <w:rsid w:val="00BF2BD7"/>
    <w:rsid w:val="00C82CAF"/>
    <w:rsid w:val="00C838DB"/>
    <w:rsid w:val="00D9728D"/>
    <w:rsid w:val="00DF189D"/>
    <w:rsid w:val="00E00525"/>
    <w:rsid w:val="00EF4D40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194"/>
  <w15:docId w15:val="{882E9220-2F6E-4903-A2B3-317FA3DA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736E5-A2AE-4516-BDE6-7939F028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De la Parra</cp:lastModifiedBy>
  <cp:revision>17</cp:revision>
  <dcterms:created xsi:type="dcterms:W3CDTF">2023-03-04T04:40:00Z</dcterms:created>
  <dcterms:modified xsi:type="dcterms:W3CDTF">2023-08-22T22:58:00Z</dcterms:modified>
</cp:coreProperties>
</file>