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25D52" w14:textId="77777777" w:rsidR="003E41E0" w:rsidRDefault="003E41E0" w:rsidP="00D02CFD">
      <w:pPr>
        <w:jc w:val="center"/>
        <w:rPr>
          <w:rFonts w:cs="Times New Roman"/>
          <w:sz w:val="28"/>
          <w:szCs w:val="28"/>
        </w:rPr>
      </w:pPr>
    </w:p>
    <w:p w14:paraId="42FB7517" w14:textId="77777777" w:rsidR="003E41E0" w:rsidRDefault="003E41E0" w:rsidP="00D02CFD">
      <w:pPr>
        <w:jc w:val="center"/>
        <w:rPr>
          <w:rFonts w:cs="Times New Roman"/>
          <w:sz w:val="28"/>
          <w:szCs w:val="28"/>
        </w:rPr>
      </w:pPr>
    </w:p>
    <w:p w14:paraId="60EA21EC" w14:textId="77777777" w:rsidR="003E41E0" w:rsidRDefault="003E41E0" w:rsidP="00D02CFD">
      <w:pPr>
        <w:jc w:val="center"/>
        <w:rPr>
          <w:rFonts w:cs="Times New Roman"/>
          <w:sz w:val="28"/>
          <w:szCs w:val="28"/>
        </w:rPr>
      </w:pPr>
    </w:p>
    <w:p w14:paraId="39C4863E" w14:textId="77777777" w:rsidR="003E41E0" w:rsidRDefault="003E41E0" w:rsidP="00D02CFD">
      <w:pPr>
        <w:jc w:val="center"/>
        <w:rPr>
          <w:rFonts w:cs="Times New Roman"/>
          <w:sz w:val="28"/>
          <w:szCs w:val="28"/>
        </w:rPr>
      </w:pPr>
    </w:p>
    <w:p w14:paraId="2482F072" w14:textId="77777777" w:rsidR="003E41E0" w:rsidRDefault="003E41E0" w:rsidP="00D02CFD">
      <w:pPr>
        <w:jc w:val="center"/>
        <w:rPr>
          <w:rFonts w:cs="Times New Roman"/>
          <w:sz w:val="28"/>
          <w:szCs w:val="28"/>
        </w:rPr>
      </w:pPr>
    </w:p>
    <w:p w14:paraId="4AC5656D" w14:textId="77777777" w:rsidR="003E41E0" w:rsidRDefault="003E41E0" w:rsidP="00D02CFD">
      <w:pPr>
        <w:jc w:val="center"/>
        <w:rPr>
          <w:rFonts w:cs="Times New Roman"/>
          <w:sz w:val="28"/>
          <w:szCs w:val="28"/>
        </w:rPr>
      </w:pPr>
    </w:p>
    <w:p w14:paraId="6AFD9A44" w14:textId="4E4F142A" w:rsidR="00D02CFD" w:rsidRPr="008026C3" w:rsidRDefault="00D02CFD" w:rsidP="00D02CFD">
      <w:pPr>
        <w:jc w:val="center"/>
        <w:rPr>
          <w:rFonts w:cs="Times New Roman"/>
          <w:sz w:val="28"/>
          <w:szCs w:val="28"/>
        </w:rPr>
      </w:pPr>
      <w:r>
        <w:rPr>
          <w:rFonts w:cs="Times New Roman"/>
          <w:sz w:val="28"/>
          <w:szCs w:val="28"/>
        </w:rPr>
        <w:t>Phase 2 Source</w:t>
      </w:r>
    </w:p>
    <w:p w14:paraId="1E141A4B" w14:textId="77777777" w:rsidR="00D02CFD" w:rsidRPr="008026C3" w:rsidRDefault="00D02CFD" w:rsidP="00D02CFD">
      <w:pPr>
        <w:jc w:val="center"/>
        <w:rPr>
          <w:rFonts w:cs="Times New Roman"/>
          <w:sz w:val="28"/>
          <w:szCs w:val="28"/>
        </w:rPr>
      </w:pPr>
      <w:r w:rsidRPr="008026C3">
        <w:rPr>
          <w:rFonts w:cs="Times New Roman"/>
          <w:sz w:val="28"/>
          <w:szCs w:val="28"/>
        </w:rPr>
        <w:t xml:space="preserve">UMGC CMSC 495 Section </w:t>
      </w:r>
      <w:r>
        <w:rPr>
          <w:rFonts w:cs="Times New Roman"/>
          <w:sz w:val="28"/>
          <w:szCs w:val="28"/>
        </w:rPr>
        <w:t>6384</w:t>
      </w:r>
    </w:p>
    <w:p w14:paraId="04415ED4" w14:textId="77777777" w:rsidR="00D02CFD" w:rsidRPr="008026C3" w:rsidRDefault="00D02CFD" w:rsidP="00D02CFD">
      <w:pPr>
        <w:jc w:val="center"/>
        <w:rPr>
          <w:rFonts w:cs="Times New Roman"/>
          <w:sz w:val="28"/>
          <w:szCs w:val="28"/>
        </w:rPr>
      </w:pPr>
      <w:r>
        <w:rPr>
          <w:rFonts w:cs="Times New Roman"/>
          <w:sz w:val="28"/>
          <w:szCs w:val="28"/>
        </w:rPr>
        <w:t>Arora, Neil</w:t>
      </w:r>
    </w:p>
    <w:p w14:paraId="5ADFAB9A" w14:textId="77777777" w:rsidR="00D02CFD" w:rsidRPr="008026C3" w:rsidRDefault="00D02CFD" w:rsidP="00D02CFD">
      <w:pPr>
        <w:jc w:val="center"/>
        <w:rPr>
          <w:rFonts w:cs="Times New Roman"/>
          <w:sz w:val="28"/>
          <w:szCs w:val="28"/>
        </w:rPr>
      </w:pPr>
      <w:r>
        <w:rPr>
          <w:rFonts w:cs="Times New Roman"/>
          <w:sz w:val="28"/>
          <w:szCs w:val="28"/>
        </w:rPr>
        <w:t>Pierce, Holden</w:t>
      </w:r>
    </w:p>
    <w:p w14:paraId="51C722D0" w14:textId="77777777" w:rsidR="00D02CFD" w:rsidRDefault="00D02CFD" w:rsidP="00D02CFD">
      <w:pPr>
        <w:jc w:val="center"/>
        <w:rPr>
          <w:rFonts w:cs="Times New Roman"/>
          <w:sz w:val="28"/>
          <w:szCs w:val="28"/>
        </w:rPr>
      </w:pPr>
      <w:r>
        <w:rPr>
          <w:rFonts w:cs="Times New Roman"/>
          <w:sz w:val="28"/>
          <w:szCs w:val="28"/>
        </w:rPr>
        <w:t>Stigall, Michael</w:t>
      </w:r>
    </w:p>
    <w:p w14:paraId="5F8F66AB" w14:textId="77777777" w:rsidR="00D02CFD" w:rsidRDefault="00D02CFD" w:rsidP="00D02CFD">
      <w:pPr>
        <w:jc w:val="center"/>
        <w:rPr>
          <w:rFonts w:cs="Times New Roman"/>
          <w:sz w:val="28"/>
          <w:szCs w:val="28"/>
        </w:rPr>
      </w:pPr>
      <w:r>
        <w:rPr>
          <w:rFonts w:cs="Times New Roman"/>
          <w:sz w:val="28"/>
          <w:szCs w:val="28"/>
        </w:rPr>
        <w:t>Thompson, Kosie</w:t>
      </w:r>
    </w:p>
    <w:p w14:paraId="1B727105" w14:textId="77777777" w:rsidR="00BE286F" w:rsidRDefault="00BE286F"/>
    <w:p w14:paraId="1FF50729" w14:textId="1A632B34" w:rsidR="00D02CFD" w:rsidRDefault="00D02CFD" w:rsidP="00D02CFD">
      <w:pPr>
        <w:spacing w:before="0" w:after="160" w:line="278" w:lineRule="auto"/>
      </w:pPr>
      <w:r>
        <w:br w:type="page"/>
      </w:r>
    </w:p>
    <w:p w14:paraId="3A7479F5" w14:textId="6EECB559" w:rsidR="00D02CFD" w:rsidRDefault="00D02CFD" w:rsidP="00D02CFD">
      <w:pPr>
        <w:pStyle w:val="Heading1"/>
      </w:pPr>
      <w:r>
        <w:lastRenderedPageBreak/>
        <w:t>Introduction</w:t>
      </w:r>
    </w:p>
    <w:p w14:paraId="04CF2B7C" w14:textId="1B48438A" w:rsidR="00D02CFD" w:rsidRPr="00D02CFD" w:rsidRDefault="00D02CFD" w:rsidP="00AB66E9">
      <w:r w:rsidRPr="00D02CFD">
        <w:t xml:space="preserve">Phase </w:t>
      </w:r>
      <w:r w:rsidR="006C37D9">
        <w:t>2</w:t>
      </w:r>
      <w:r w:rsidRPr="00D02CFD">
        <w:t xml:space="preserve"> of the Breakout-style arcade game project builds upon the stable and playable foundation established in Phase I. During this phase, the team transitions from delivering a Minimum Viable Product (MVP) to refining the application into a production-ready implementation. Emphasis is placed on finalizing core gameplay systems, improving modular structure, strengthening state management, expanding unit test coverage, and enhancing documentation quality.</w:t>
      </w:r>
    </w:p>
    <w:p w14:paraId="1AC3E294" w14:textId="2DAD0109" w:rsidR="00D02CFD" w:rsidRPr="00D02CFD" w:rsidRDefault="00D02CFD" w:rsidP="00D02CFD">
      <w:pPr>
        <w:spacing w:before="0" w:after="160" w:line="278" w:lineRule="auto"/>
      </w:pPr>
      <w:r w:rsidRPr="00D02CFD">
        <w:t xml:space="preserve">The project continues to use Python and </w:t>
      </w:r>
      <w:proofErr w:type="spellStart"/>
      <w:r w:rsidRPr="00D02CFD">
        <w:t>Pygame</w:t>
      </w:r>
      <w:proofErr w:type="spellEnd"/>
      <w:r w:rsidRPr="00D02CFD">
        <w:t xml:space="preserve"> within a structured and version-controlled environment, ensuring consistency across development machines. Phase </w:t>
      </w:r>
      <w:r w:rsidR="006C37D9">
        <w:t>2</w:t>
      </w:r>
      <w:r w:rsidRPr="00D02CFD">
        <w:t xml:space="preserve"> focuses on code refactoring, performance stability, and clean architectural separation between gameplay entities, managers, and UI components. Additionally, comprehensive automated testing using </w:t>
      </w:r>
      <w:proofErr w:type="spellStart"/>
      <w:r w:rsidRPr="00D02CFD">
        <w:t>pytest</w:t>
      </w:r>
      <w:proofErr w:type="spellEnd"/>
      <w:r w:rsidRPr="00D02CFD">
        <w:t xml:space="preserve"> </w:t>
      </w:r>
      <w:proofErr w:type="gramStart"/>
      <w:r w:rsidRPr="00D02CFD">
        <w:t>supports</w:t>
      </w:r>
      <w:proofErr w:type="gramEnd"/>
      <w:r w:rsidRPr="00D02CFD">
        <w:t xml:space="preserve"> reliability and regression prevention.</w:t>
      </w:r>
    </w:p>
    <w:p w14:paraId="67D819E3" w14:textId="5C14453F" w:rsidR="00D02CFD" w:rsidRPr="00D02CFD" w:rsidRDefault="00D02CFD" w:rsidP="00D02CFD">
      <w:pPr>
        <w:spacing w:before="0" w:after="160" w:line="278" w:lineRule="auto"/>
      </w:pPr>
      <w:r w:rsidRPr="00D02CFD">
        <w:t xml:space="preserve">By emphasizing maintainability, scalability, and correctness, Phase </w:t>
      </w:r>
      <w:r w:rsidR="006C37D9">
        <w:t>2</w:t>
      </w:r>
      <w:r w:rsidRPr="00D02CFD">
        <w:t xml:space="preserve"> prepares the Breakout game for final submission while demonstrating mastery of software development best practices, including structured design, collaborative workflows, testing strategy implementation, and deployment readiness.</w:t>
      </w:r>
    </w:p>
    <w:p w14:paraId="54D41FBA" w14:textId="5AD279A3" w:rsidR="00D02CFD" w:rsidRDefault="00D02CFD" w:rsidP="00D02CFD">
      <w:pPr>
        <w:spacing w:before="0" w:after="160" w:line="278" w:lineRule="auto"/>
      </w:pPr>
    </w:p>
    <w:p w14:paraId="20D41B1B" w14:textId="073EC718" w:rsidR="00D02CFD" w:rsidRDefault="00D02CFD" w:rsidP="00D02CFD">
      <w:pPr>
        <w:pStyle w:val="Heading1"/>
      </w:pPr>
      <w:r>
        <w:t>Project Setup</w:t>
      </w:r>
    </w:p>
    <w:p w14:paraId="5517543B" w14:textId="7F3B3EB0" w:rsidR="001717D9" w:rsidRPr="001717D9" w:rsidRDefault="001717D9" w:rsidP="001717D9">
      <w:r w:rsidRPr="001717D9">
        <w:t xml:space="preserve">During Phase </w:t>
      </w:r>
      <w:r w:rsidR="006C37D9">
        <w:t>2</w:t>
      </w:r>
      <w:r w:rsidRPr="001717D9">
        <w:t xml:space="preserve">, the project setup was re-evaluated and finalized to ensure consistency, maintainability, and production readiness. Development continues to be conducted using Visual Studio Code as the primary Integrated Development Environment (IDE), configured with the appropriate Python extensions to support linting, debugging, and streamlined execution. The project environment is standardized according to the Python and </w:t>
      </w:r>
      <w:proofErr w:type="spellStart"/>
      <w:r w:rsidRPr="001717D9">
        <w:t>Pygame</w:t>
      </w:r>
      <w:proofErr w:type="spellEnd"/>
      <w:r w:rsidRPr="001717D9">
        <w:t xml:space="preserve"> versions documented in the ReadMe file to ensure compatibility across all team members’ machines.</w:t>
      </w:r>
    </w:p>
    <w:p w14:paraId="7B074E85" w14:textId="77777777" w:rsidR="001717D9" w:rsidRPr="001717D9" w:rsidRDefault="001717D9" w:rsidP="001717D9">
      <w:r w:rsidRPr="001717D9">
        <w:t xml:space="preserve">The </w:t>
      </w:r>
      <w:proofErr w:type="spellStart"/>
      <w:r w:rsidRPr="001717D9">
        <w:t>Pygame</w:t>
      </w:r>
      <w:proofErr w:type="spellEnd"/>
      <w:r w:rsidRPr="001717D9">
        <w:t xml:space="preserve"> library remains the primary framework responsible for rendering, input handling, and real-time game loop management. Automated testing continues to utilize the </w:t>
      </w:r>
      <w:proofErr w:type="spellStart"/>
      <w:r w:rsidRPr="001717D9">
        <w:t>pytest</w:t>
      </w:r>
      <w:proofErr w:type="spellEnd"/>
      <w:r w:rsidRPr="001717D9">
        <w:t xml:space="preserve"> framework to validate non-graphical components and ensure regression prevention. All required dependencies and setup instructions are clearly documented in the repository’s ReadMe to enable reproducibility of the development environment.</w:t>
      </w:r>
    </w:p>
    <w:p w14:paraId="625C4484" w14:textId="77777777" w:rsidR="001717D9" w:rsidRPr="001717D9" w:rsidRDefault="001717D9" w:rsidP="00AB66E9">
      <w:pPr>
        <w:pStyle w:val="Heading2"/>
      </w:pPr>
      <w:r w:rsidRPr="001717D9">
        <w:t>1.1 Configuration Centralization</w:t>
      </w:r>
    </w:p>
    <w:p w14:paraId="08BD7411" w14:textId="77777777" w:rsidR="001717D9" w:rsidRPr="001717D9" w:rsidRDefault="001717D9" w:rsidP="001717D9">
      <w:r w:rsidRPr="001717D9">
        <w:t>To improve maintainability and reduce code duplication, the project centralizes configuration constants within the Core/config.py module. This file defines shared values such as screen dimensions, frame rate (FPS), paddle speed, ball speed, scoring values, and default life counts. Gameplay entities including Ball, Paddle, Level, and UI systems import these constants rather than hardcoding values locally.</w:t>
      </w:r>
    </w:p>
    <w:p w14:paraId="671A6A2B" w14:textId="332F18BE" w:rsidR="001717D9" w:rsidRPr="001717D9" w:rsidRDefault="001717D9" w:rsidP="001717D9">
      <w:r w:rsidRPr="001717D9">
        <w:lastRenderedPageBreak/>
        <w:t xml:space="preserve">Centralizing configuration ensures consistent behavior across modules and allows gameplay tuning or display adjustments to be performed from a single location. This approach reduces the risk of conflicting values, simplifies debugging, and supports scalability as additional features are implemented in Phase </w:t>
      </w:r>
      <w:r w:rsidR="006C37D9">
        <w:t>2</w:t>
      </w:r>
      <w:r w:rsidRPr="001717D9">
        <w:t>.</w:t>
      </w:r>
    </w:p>
    <w:p w14:paraId="7B67E416" w14:textId="77777777" w:rsidR="001717D9" w:rsidRPr="001717D9" w:rsidRDefault="001717D9" w:rsidP="00AB66E9">
      <w:pPr>
        <w:pStyle w:val="Heading2"/>
      </w:pPr>
      <w:r w:rsidRPr="001717D9">
        <w:t>1.2 Version Control Workflow</w:t>
      </w:r>
    </w:p>
    <w:p w14:paraId="5BA6127B" w14:textId="77777777" w:rsidR="001717D9" w:rsidRPr="001717D9" w:rsidRDefault="001717D9" w:rsidP="001717D9">
      <w:r w:rsidRPr="001717D9">
        <w:t>The project repository is maintained using Git and hosted on GitHub. For this capstone implementation, the team follows a disciplined single-branch workflow using the main branch. Although feature branching is available, the team elected to use a controlled main-branch approach due to the project’s scale and team size.</w:t>
      </w:r>
    </w:p>
    <w:p w14:paraId="0D1FE782" w14:textId="77777777" w:rsidR="001717D9" w:rsidRPr="001717D9" w:rsidRDefault="001717D9" w:rsidP="001717D9">
      <w:r w:rsidRPr="001717D9">
        <w:t xml:space="preserve">Before </w:t>
      </w:r>
      <w:proofErr w:type="gramStart"/>
      <w:r w:rsidRPr="001717D9">
        <w:t>committing</w:t>
      </w:r>
      <w:proofErr w:type="gramEnd"/>
      <w:r w:rsidRPr="001717D9">
        <w:t xml:space="preserve"> updates to the repository, team members are expected to:</w:t>
      </w:r>
    </w:p>
    <w:p w14:paraId="1C010C25" w14:textId="77777777" w:rsidR="001717D9" w:rsidRPr="001717D9" w:rsidRDefault="001717D9" w:rsidP="001717D9">
      <w:pPr>
        <w:numPr>
          <w:ilvl w:val="0"/>
          <w:numId w:val="1"/>
        </w:numPr>
      </w:pPr>
      <w:r w:rsidRPr="001717D9">
        <w:t xml:space="preserve">Run the full </w:t>
      </w:r>
      <w:proofErr w:type="spellStart"/>
      <w:r w:rsidRPr="001717D9">
        <w:t>pytest</w:t>
      </w:r>
      <w:proofErr w:type="spellEnd"/>
      <w:r w:rsidRPr="001717D9">
        <w:t xml:space="preserve"> suite to confirm all automated tests pass</w:t>
      </w:r>
    </w:p>
    <w:p w14:paraId="6F3B9778" w14:textId="77777777" w:rsidR="001717D9" w:rsidRPr="001717D9" w:rsidRDefault="001717D9" w:rsidP="001717D9">
      <w:pPr>
        <w:numPr>
          <w:ilvl w:val="0"/>
          <w:numId w:val="1"/>
        </w:numPr>
      </w:pPr>
      <w:r w:rsidRPr="001717D9">
        <w:t>Perform smoke testing to validate gameplay stability (launch, paddle movement, ball collision, block destruction)</w:t>
      </w:r>
    </w:p>
    <w:p w14:paraId="5C2EC0FE" w14:textId="77777777" w:rsidR="001717D9" w:rsidRPr="001717D9" w:rsidRDefault="001717D9" w:rsidP="001717D9">
      <w:pPr>
        <w:numPr>
          <w:ilvl w:val="0"/>
          <w:numId w:val="1"/>
        </w:numPr>
      </w:pPr>
      <w:r w:rsidRPr="001717D9">
        <w:t>Verify no regressions or runtime errors occur</w:t>
      </w:r>
    </w:p>
    <w:p w14:paraId="08AEA76B" w14:textId="77777777" w:rsidR="001717D9" w:rsidRPr="001717D9" w:rsidRDefault="001717D9" w:rsidP="001717D9">
      <w:r w:rsidRPr="001717D9">
        <w:t xml:space="preserve">The repository includes a properly </w:t>
      </w:r>
      <w:proofErr w:type="gramStart"/>
      <w:r w:rsidRPr="001717D9">
        <w:t>configured .</w:t>
      </w:r>
      <w:proofErr w:type="spellStart"/>
      <w:r w:rsidRPr="001717D9">
        <w:t>gitignore</w:t>
      </w:r>
      <w:proofErr w:type="spellEnd"/>
      <w:proofErr w:type="gramEnd"/>
      <w:r w:rsidRPr="001717D9">
        <w:t xml:space="preserve"> file to exclude Python cache files, IDE configurations, and temporary artifacts. This ensures the repository remains clean and focused on source code, assets, and documentation.</w:t>
      </w:r>
    </w:p>
    <w:p w14:paraId="2F5970DD" w14:textId="77777777" w:rsidR="001717D9" w:rsidRPr="001717D9" w:rsidRDefault="001717D9" w:rsidP="00AB66E9">
      <w:pPr>
        <w:pStyle w:val="Heading2"/>
      </w:pPr>
      <w:r w:rsidRPr="001717D9">
        <w:t>1.3 Project Structure Verification</w:t>
      </w:r>
    </w:p>
    <w:p w14:paraId="154BA295" w14:textId="766804F7" w:rsidR="001717D9" w:rsidRPr="001717D9" w:rsidRDefault="001717D9" w:rsidP="001717D9">
      <w:r w:rsidRPr="001717D9">
        <w:t xml:space="preserve">During Phase </w:t>
      </w:r>
      <w:r w:rsidR="006C37D9">
        <w:t>2</w:t>
      </w:r>
      <w:r w:rsidRPr="001717D9">
        <w:t>, the project directory structure was reviewed and confirmed to support modular architecture and separation of concerns. The structure clearly separates gameplay objects, managers, UI components, configuration files, tests, and assets. This organization improves readability, simplifies debugging, and supports future enhancements such as additional levels, expanded UI systems, and advanced state management.</w:t>
      </w:r>
    </w:p>
    <w:p w14:paraId="11A8EEDF" w14:textId="26280C43" w:rsidR="001717D9" w:rsidRDefault="001717D9" w:rsidP="001717D9">
      <w:r w:rsidRPr="001717D9">
        <w:t xml:space="preserve">By finalizing the development environment, configuration management, repository workflow, and project structure, Phase </w:t>
      </w:r>
      <w:r w:rsidR="006C37D9">
        <w:t>2</w:t>
      </w:r>
      <w:r w:rsidRPr="001717D9">
        <w:t xml:space="preserve"> establishes a stable and production-ready foundation for completing core functionality and preparing the Breakout game for final submission.</w:t>
      </w:r>
    </w:p>
    <w:p w14:paraId="06D9A9BD" w14:textId="77777777" w:rsidR="00AB66E9" w:rsidRDefault="00AB66E9" w:rsidP="001717D9"/>
    <w:p w14:paraId="5F472200" w14:textId="55784E3C" w:rsidR="00AB66E9" w:rsidRDefault="00AB66E9" w:rsidP="00AB66E9">
      <w:pPr>
        <w:pStyle w:val="Heading1"/>
      </w:pPr>
      <w:r>
        <w:t>2 Core Functionality</w:t>
      </w:r>
    </w:p>
    <w:p w14:paraId="4F545486" w14:textId="77777777" w:rsidR="00AB66E9" w:rsidRDefault="00AB66E9" w:rsidP="00AB66E9"/>
    <w:p w14:paraId="11C49D0F" w14:textId="1104D58F" w:rsidR="00AB66E9" w:rsidRDefault="00AB66E9" w:rsidP="00AB66E9">
      <w:pPr>
        <w:pStyle w:val="Heading2"/>
      </w:pPr>
      <w:r>
        <w:t>2.1 Implementation Features</w:t>
      </w:r>
    </w:p>
    <w:p w14:paraId="5FF40716" w14:textId="77777777" w:rsidR="00AB66E9" w:rsidRDefault="00AB66E9" w:rsidP="00AB66E9"/>
    <w:p w14:paraId="1306E212" w14:textId="54638C01" w:rsidR="00AB66E9" w:rsidRDefault="00AB66E9" w:rsidP="00AB66E9">
      <w:pPr>
        <w:pStyle w:val="Heading2"/>
      </w:pPr>
      <w:r>
        <w:lastRenderedPageBreak/>
        <w:t>2.2 Choice of Algorithms</w:t>
      </w:r>
    </w:p>
    <w:p w14:paraId="10BFEF29" w14:textId="77777777" w:rsidR="00AB66E9" w:rsidRDefault="00AB66E9" w:rsidP="00AB66E9"/>
    <w:p w14:paraId="6AD82E46" w14:textId="1F0F6609" w:rsidR="00AB66E9" w:rsidRPr="00AB66E9" w:rsidRDefault="00AB66E9" w:rsidP="00AB66E9">
      <w:pPr>
        <w:pStyle w:val="Heading2"/>
      </w:pPr>
      <w:r>
        <w:t>2.3 Modular Components</w:t>
      </w:r>
    </w:p>
    <w:p w14:paraId="0AFE2E61" w14:textId="77777777" w:rsidR="00AB66E9" w:rsidRDefault="00AB66E9" w:rsidP="00AB66E9"/>
    <w:p w14:paraId="1CDE8CBD" w14:textId="767B2782" w:rsidR="00AB66E9" w:rsidRDefault="00AB66E9" w:rsidP="00AB66E9">
      <w:pPr>
        <w:pStyle w:val="Heading1"/>
      </w:pPr>
      <w:r>
        <w:t>3 Documentation / Impelmentation of Code</w:t>
      </w:r>
    </w:p>
    <w:p w14:paraId="3E62FA3C" w14:textId="77777777" w:rsidR="00AB66E9" w:rsidRDefault="00AB66E9" w:rsidP="00AB66E9"/>
    <w:p w14:paraId="444F4380" w14:textId="71255ADB" w:rsidR="00AB66E9" w:rsidRDefault="00AB66E9" w:rsidP="00AB66E9">
      <w:pPr>
        <w:pStyle w:val="Heading2"/>
      </w:pPr>
      <w:r>
        <w:t>Example of Comments</w:t>
      </w:r>
    </w:p>
    <w:p w14:paraId="543C4862" w14:textId="77777777" w:rsidR="00AB66E9" w:rsidRDefault="00AB66E9" w:rsidP="00AB66E9"/>
    <w:p w14:paraId="69389378" w14:textId="626332D1" w:rsidR="00AB66E9" w:rsidRDefault="00AB66E9" w:rsidP="00AB66E9">
      <w:pPr>
        <w:pStyle w:val="Heading2"/>
      </w:pPr>
      <w:r>
        <w:t>Example of Smoke Tests</w:t>
      </w:r>
    </w:p>
    <w:p w14:paraId="0D6CCE2F" w14:textId="77777777" w:rsidR="00AB66E9" w:rsidRPr="00AB66E9" w:rsidRDefault="00AB66E9" w:rsidP="00AB66E9"/>
    <w:p w14:paraId="009E56F6" w14:textId="77777777" w:rsidR="00AB66E9" w:rsidRDefault="00AB66E9" w:rsidP="00AB66E9"/>
    <w:p w14:paraId="6235F376" w14:textId="083E88B4" w:rsidR="00AB66E9" w:rsidRDefault="00AB66E9" w:rsidP="00AB66E9">
      <w:pPr>
        <w:pStyle w:val="Heading1"/>
      </w:pPr>
      <w:r>
        <w:t>4 Unit Testing</w:t>
      </w:r>
    </w:p>
    <w:p w14:paraId="70563345" w14:textId="77777777" w:rsidR="00AB66E9" w:rsidRDefault="00AB66E9" w:rsidP="00AB66E9"/>
    <w:p w14:paraId="4DB4101B" w14:textId="596848B5" w:rsidR="00AB66E9" w:rsidRDefault="00AB66E9" w:rsidP="00AB66E9">
      <w:pPr>
        <w:pStyle w:val="Heading2"/>
      </w:pPr>
      <w:r>
        <w:t>4.1 Major Functionality to Test</w:t>
      </w:r>
    </w:p>
    <w:p w14:paraId="506DECF7" w14:textId="77777777" w:rsidR="00AB66E9" w:rsidRDefault="00AB66E9" w:rsidP="00AB66E9"/>
    <w:p w14:paraId="47E8418F" w14:textId="31D39A9D" w:rsidR="00AB66E9" w:rsidRPr="00AB66E9" w:rsidRDefault="00AB66E9" w:rsidP="00AB66E9">
      <w:pPr>
        <w:pStyle w:val="Heading2"/>
      </w:pPr>
      <w:r>
        <w:t>4.2 Unit Testing Framework</w:t>
      </w:r>
    </w:p>
    <w:p w14:paraId="13F88FB6" w14:textId="77777777" w:rsidR="00AB66E9" w:rsidRDefault="00AB66E9" w:rsidP="00AB66E9"/>
    <w:p w14:paraId="4B0C35DA" w14:textId="77777777" w:rsidR="00AB66E9" w:rsidRDefault="00AB66E9" w:rsidP="00AB66E9"/>
    <w:p w14:paraId="383CCB3C" w14:textId="24C06C18" w:rsidR="00AB66E9" w:rsidRPr="00AB66E9" w:rsidRDefault="00AB66E9" w:rsidP="00AB66E9">
      <w:pPr>
        <w:pStyle w:val="Heading1"/>
      </w:pPr>
      <w:r>
        <w:t>5 Conclusions</w:t>
      </w:r>
    </w:p>
    <w:p w14:paraId="2D26910F" w14:textId="77777777" w:rsidR="00D02CFD" w:rsidRPr="00D02CFD" w:rsidRDefault="00D02CFD" w:rsidP="00D02CFD"/>
    <w:sectPr w:rsidR="00D02CFD" w:rsidRPr="00D02CF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6CCF5F" w14:textId="77777777" w:rsidR="005118BE" w:rsidRDefault="005118BE" w:rsidP="00D02CFD">
      <w:pPr>
        <w:spacing w:before="0" w:after="0" w:line="240" w:lineRule="auto"/>
      </w:pPr>
      <w:r>
        <w:separator/>
      </w:r>
    </w:p>
  </w:endnote>
  <w:endnote w:type="continuationSeparator" w:id="0">
    <w:p w14:paraId="09506FFE" w14:textId="77777777" w:rsidR="005118BE" w:rsidRDefault="005118BE" w:rsidP="00D02CF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D09FE0" w14:textId="77777777" w:rsidR="005118BE" w:rsidRDefault="005118BE" w:rsidP="00D02CFD">
      <w:pPr>
        <w:spacing w:before="0" w:after="0" w:line="240" w:lineRule="auto"/>
      </w:pPr>
      <w:r>
        <w:separator/>
      </w:r>
    </w:p>
  </w:footnote>
  <w:footnote w:type="continuationSeparator" w:id="0">
    <w:p w14:paraId="1F0C0E3F" w14:textId="77777777" w:rsidR="005118BE" w:rsidRDefault="005118BE" w:rsidP="00D02CFD">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DB6707"/>
    <w:multiLevelType w:val="multilevel"/>
    <w:tmpl w:val="6B5E7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0042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CFD"/>
    <w:rsid w:val="0001230C"/>
    <w:rsid w:val="001717D9"/>
    <w:rsid w:val="00313192"/>
    <w:rsid w:val="003E41E0"/>
    <w:rsid w:val="004926AA"/>
    <w:rsid w:val="005118BE"/>
    <w:rsid w:val="00514440"/>
    <w:rsid w:val="006C37D9"/>
    <w:rsid w:val="007E0B7C"/>
    <w:rsid w:val="00AB66E9"/>
    <w:rsid w:val="00BE286F"/>
    <w:rsid w:val="00CE64F1"/>
    <w:rsid w:val="00D02CFD"/>
    <w:rsid w:val="00E953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AA0B6C"/>
  <w15:chartTrackingRefBased/>
  <w15:docId w15:val="{95F156C9-FFC2-4445-BBAC-1DAABA5C2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66E9"/>
    <w:rPr>
      <w:rFonts w:ascii="Times New Roman" w:hAnsi="Times New Roman"/>
      <w:sz w:val="24"/>
    </w:rPr>
  </w:style>
  <w:style w:type="paragraph" w:styleId="Heading1">
    <w:name w:val="heading 1"/>
    <w:basedOn w:val="Normal"/>
    <w:next w:val="Normal"/>
    <w:link w:val="Heading1Char"/>
    <w:uiPriority w:val="9"/>
    <w:qFormat/>
    <w:rsid w:val="00AB66E9"/>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AB66E9"/>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AB66E9"/>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semiHidden/>
    <w:unhideWhenUsed/>
    <w:qFormat/>
    <w:rsid w:val="00AB66E9"/>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AB66E9"/>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AB66E9"/>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AB66E9"/>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AB66E9"/>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AB66E9"/>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66E9"/>
    <w:rPr>
      <w:caps/>
      <w:color w:val="FFFFFF" w:themeColor="background1"/>
      <w:spacing w:val="15"/>
      <w:sz w:val="22"/>
      <w:szCs w:val="22"/>
      <w:shd w:val="clear" w:color="auto" w:fill="156082" w:themeFill="accent1"/>
    </w:rPr>
  </w:style>
  <w:style w:type="character" w:customStyle="1" w:styleId="Heading2Char">
    <w:name w:val="Heading 2 Char"/>
    <w:basedOn w:val="DefaultParagraphFont"/>
    <w:link w:val="Heading2"/>
    <w:uiPriority w:val="9"/>
    <w:rsid w:val="00AB66E9"/>
    <w:rPr>
      <w:caps/>
      <w:spacing w:val="15"/>
      <w:shd w:val="clear" w:color="auto" w:fill="C1E4F5" w:themeFill="accent1" w:themeFillTint="33"/>
    </w:rPr>
  </w:style>
  <w:style w:type="character" w:customStyle="1" w:styleId="Heading3Char">
    <w:name w:val="Heading 3 Char"/>
    <w:basedOn w:val="DefaultParagraphFont"/>
    <w:link w:val="Heading3"/>
    <w:uiPriority w:val="9"/>
    <w:semiHidden/>
    <w:rsid w:val="00AB66E9"/>
    <w:rPr>
      <w:caps/>
      <w:color w:val="0A2F40" w:themeColor="accent1" w:themeShade="7F"/>
      <w:spacing w:val="15"/>
    </w:rPr>
  </w:style>
  <w:style w:type="character" w:customStyle="1" w:styleId="Heading4Char">
    <w:name w:val="Heading 4 Char"/>
    <w:basedOn w:val="DefaultParagraphFont"/>
    <w:link w:val="Heading4"/>
    <w:uiPriority w:val="9"/>
    <w:semiHidden/>
    <w:rsid w:val="00AB66E9"/>
    <w:rPr>
      <w:caps/>
      <w:color w:val="0F4761" w:themeColor="accent1" w:themeShade="BF"/>
      <w:spacing w:val="10"/>
    </w:rPr>
  </w:style>
  <w:style w:type="character" w:customStyle="1" w:styleId="Heading5Char">
    <w:name w:val="Heading 5 Char"/>
    <w:basedOn w:val="DefaultParagraphFont"/>
    <w:link w:val="Heading5"/>
    <w:uiPriority w:val="9"/>
    <w:semiHidden/>
    <w:rsid w:val="00AB66E9"/>
    <w:rPr>
      <w:caps/>
      <w:color w:val="0F4761" w:themeColor="accent1" w:themeShade="BF"/>
      <w:spacing w:val="10"/>
    </w:rPr>
  </w:style>
  <w:style w:type="character" w:customStyle="1" w:styleId="Heading6Char">
    <w:name w:val="Heading 6 Char"/>
    <w:basedOn w:val="DefaultParagraphFont"/>
    <w:link w:val="Heading6"/>
    <w:uiPriority w:val="9"/>
    <w:semiHidden/>
    <w:rsid w:val="00AB66E9"/>
    <w:rPr>
      <w:caps/>
      <w:color w:val="0F4761" w:themeColor="accent1" w:themeShade="BF"/>
      <w:spacing w:val="10"/>
    </w:rPr>
  </w:style>
  <w:style w:type="character" w:customStyle="1" w:styleId="Heading7Char">
    <w:name w:val="Heading 7 Char"/>
    <w:basedOn w:val="DefaultParagraphFont"/>
    <w:link w:val="Heading7"/>
    <w:uiPriority w:val="9"/>
    <w:semiHidden/>
    <w:rsid w:val="00AB66E9"/>
    <w:rPr>
      <w:caps/>
      <w:color w:val="0F4761" w:themeColor="accent1" w:themeShade="BF"/>
      <w:spacing w:val="10"/>
    </w:rPr>
  </w:style>
  <w:style w:type="character" w:customStyle="1" w:styleId="Heading8Char">
    <w:name w:val="Heading 8 Char"/>
    <w:basedOn w:val="DefaultParagraphFont"/>
    <w:link w:val="Heading8"/>
    <w:uiPriority w:val="9"/>
    <w:semiHidden/>
    <w:rsid w:val="00AB66E9"/>
    <w:rPr>
      <w:caps/>
      <w:spacing w:val="10"/>
      <w:sz w:val="18"/>
      <w:szCs w:val="18"/>
    </w:rPr>
  </w:style>
  <w:style w:type="character" w:customStyle="1" w:styleId="Heading9Char">
    <w:name w:val="Heading 9 Char"/>
    <w:basedOn w:val="DefaultParagraphFont"/>
    <w:link w:val="Heading9"/>
    <w:uiPriority w:val="9"/>
    <w:semiHidden/>
    <w:rsid w:val="00AB66E9"/>
    <w:rPr>
      <w:i/>
      <w:iCs/>
      <w:caps/>
      <w:spacing w:val="10"/>
      <w:sz w:val="18"/>
      <w:szCs w:val="18"/>
    </w:rPr>
  </w:style>
  <w:style w:type="paragraph" w:styleId="Title">
    <w:name w:val="Title"/>
    <w:basedOn w:val="Normal"/>
    <w:next w:val="Normal"/>
    <w:link w:val="TitleChar"/>
    <w:uiPriority w:val="10"/>
    <w:qFormat/>
    <w:rsid w:val="00AB66E9"/>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leChar">
    <w:name w:val="Title Char"/>
    <w:basedOn w:val="DefaultParagraphFont"/>
    <w:link w:val="Title"/>
    <w:uiPriority w:val="10"/>
    <w:rsid w:val="00AB66E9"/>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AB66E9"/>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AB66E9"/>
    <w:rPr>
      <w:caps/>
      <w:color w:val="595959" w:themeColor="text1" w:themeTint="A6"/>
      <w:spacing w:val="10"/>
      <w:sz w:val="21"/>
      <w:szCs w:val="21"/>
    </w:rPr>
  </w:style>
  <w:style w:type="paragraph" w:styleId="Quote">
    <w:name w:val="Quote"/>
    <w:basedOn w:val="Normal"/>
    <w:next w:val="Normal"/>
    <w:link w:val="QuoteChar"/>
    <w:uiPriority w:val="29"/>
    <w:qFormat/>
    <w:rsid w:val="00AB66E9"/>
    <w:rPr>
      <w:i/>
      <w:iCs/>
      <w:szCs w:val="24"/>
    </w:rPr>
  </w:style>
  <w:style w:type="character" w:customStyle="1" w:styleId="QuoteChar">
    <w:name w:val="Quote Char"/>
    <w:basedOn w:val="DefaultParagraphFont"/>
    <w:link w:val="Quote"/>
    <w:uiPriority w:val="29"/>
    <w:rsid w:val="00AB66E9"/>
    <w:rPr>
      <w:i/>
      <w:iCs/>
      <w:sz w:val="24"/>
      <w:szCs w:val="24"/>
    </w:rPr>
  </w:style>
  <w:style w:type="paragraph" w:styleId="ListParagraph">
    <w:name w:val="List Paragraph"/>
    <w:basedOn w:val="Normal"/>
    <w:uiPriority w:val="34"/>
    <w:qFormat/>
    <w:rsid w:val="00D02CFD"/>
    <w:pPr>
      <w:ind w:left="720"/>
      <w:contextualSpacing/>
    </w:pPr>
  </w:style>
  <w:style w:type="character" w:styleId="IntenseEmphasis">
    <w:name w:val="Intense Emphasis"/>
    <w:uiPriority w:val="21"/>
    <w:qFormat/>
    <w:rsid w:val="00AB66E9"/>
    <w:rPr>
      <w:b/>
      <w:bCs/>
      <w:caps/>
      <w:color w:val="0A2F40" w:themeColor="accent1" w:themeShade="7F"/>
      <w:spacing w:val="10"/>
    </w:rPr>
  </w:style>
  <w:style w:type="paragraph" w:styleId="IntenseQuote">
    <w:name w:val="Intense Quote"/>
    <w:basedOn w:val="Normal"/>
    <w:next w:val="Normal"/>
    <w:link w:val="IntenseQuoteChar"/>
    <w:uiPriority w:val="30"/>
    <w:qFormat/>
    <w:rsid w:val="00AB66E9"/>
    <w:pPr>
      <w:spacing w:before="240" w:after="240" w:line="240" w:lineRule="auto"/>
      <w:ind w:left="1080" w:right="1080"/>
      <w:jc w:val="center"/>
    </w:pPr>
    <w:rPr>
      <w:color w:val="156082" w:themeColor="accent1"/>
      <w:szCs w:val="24"/>
    </w:rPr>
  </w:style>
  <w:style w:type="character" w:customStyle="1" w:styleId="IntenseQuoteChar">
    <w:name w:val="Intense Quote Char"/>
    <w:basedOn w:val="DefaultParagraphFont"/>
    <w:link w:val="IntenseQuote"/>
    <w:uiPriority w:val="30"/>
    <w:rsid w:val="00AB66E9"/>
    <w:rPr>
      <w:color w:val="156082" w:themeColor="accent1"/>
      <w:sz w:val="24"/>
      <w:szCs w:val="24"/>
    </w:rPr>
  </w:style>
  <w:style w:type="character" w:styleId="IntenseReference">
    <w:name w:val="Intense Reference"/>
    <w:uiPriority w:val="32"/>
    <w:qFormat/>
    <w:rsid w:val="00AB66E9"/>
    <w:rPr>
      <w:b/>
      <w:bCs/>
      <w:i/>
      <w:iCs/>
      <w:caps/>
      <w:color w:val="156082" w:themeColor="accent1"/>
    </w:rPr>
  </w:style>
  <w:style w:type="paragraph" w:styleId="Header">
    <w:name w:val="header"/>
    <w:basedOn w:val="Normal"/>
    <w:link w:val="HeaderChar"/>
    <w:uiPriority w:val="99"/>
    <w:unhideWhenUsed/>
    <w:rsid w:val="00D02CFD"/>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D02CFD"/>
    <w:rPr>
      <w:rFonts w:ascii="Times New Roman" w:eastAsiaTheme="minorEastAsia" w:hAnsi="Times New Roman"/>
      <w:kern w:val="0"/>
      <w:szCs w:val="20"/>
      <w14:ligatures w14:val="none"/>
    </w:rPr>
  </w:style>
  <w:style w:type="paragraph" w:styleId="Footer">
    <w:name w:val="footer"/>
    <w:basedOn w:val="Normal"/>
    <w:link w:val="FooterChar"/>
    <w:uiPriority w:val="99"/>
    <w:unhideWhenUsed/>
    <w:rsid w:val="00D02CFD"/>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D02CFD"/>
    <w:rPr>
      <w:rFonts w:ascii="Times New Roman" w:eastAsiaTheme="minorEastAsia" w:hAnsi="Times New Roman"/>
      <w:kern w:val="0"/>
      <w:szCs w:val="20"/>
      <w14:ligatures w14:val="none"/>
    </w:rPr>
  </w:style>
  <w:style w:type="paragraph" w:styleId="Caption">
    <w:name w:val="caption"/>
    <w:basedOn w:val="Normal"/>
    <w:next w:val="Normal"/>
    <w:uiPriority w:val="35"/>
    <w:semiHidden/>
    <w:unhideWhenUsed/>
    <w:qFormat/>
    <w:rsid w:val="00AB66E9"/>
    <w:rPr>
      <w:b/>
      <w:bCs/>
      <w:color w:val="0F4761" w:themeColor="accent1" w:themeShade="BF"/>
      <w:sz w:val="16"/>
      <w:szCs w:val="16"/>
    </w:rPr>
  </w:style>
  <w:style w:type="character" w:styleId="Strong">
    <w:name w:val="Strong"/>
    <w:uiPriority w:val="22"/>
    <w:qFormat/>
    <w:rsid w:val="00AB66E9"/>
    <w:rPr>
      <w:b/>
      <w:bCs/>
    </w:rPr>
  </w:style>
  <w:style w:type="character" w:styleId="Emphasis">
    <w:name w:val="Emphasis"/>
    <w:uiPriority w:val="20"/>
    <w:qFormat/>
    <w:rsid w:val="00AB66E9"/>
    <w:rPr>
      <w:caps/>
      <w:color w:val="0A2F40" w:themeColor="accent1" w:themeShade="7F"/>
      <w:spacing w:val="5"/>
    </w:rPr>
  </w:style>
  <w:style w:type="paragraph" w:styleId="NoSpacing">
    <w:name w:val="No Spacing"/>
    <w:uiPriority w:val="1"/>
    <w:qFormat/>
    <w:rsid w:val="00AB66E9"/>
    <w:pPr>
      <w:spacing w:after="0" w:line="240" w:lineRule="auto"/>
    </w:pPr>
  </w:style>
  <w:style w:type="character" w:styleId="SubtleEmphasis">
    <w:name w:val="Subtle Emphasis"/>
    <w:uiPriority w:val="19"/>
    <w:qFormat/>
    <w:rsid w:val="00AB66E9"/>
    <w:rPr>
      <w:i/>
      <w:iCs/>
      <w:color w:val="0A2F40" w:themeColor="accent1" w:themeShade="7F"/>
    </w:rPr>
  </w:style>
  <w:style w:type="character" w:styleId="SubtleReference">
    <w:name w:val="Subtle Reference"/>
    <w:uiPriority w:val="31"/>
    <w:qFormat/>
    <w:rsid w:val="00AB66E9"/>
    <w:rPr>
      <w:b/>
      <w:bCs/>
      <w:color w:val="156082" w:themeColor="accent1"/>
    </w:rPr>
  </w:style>
  <w:style w:type="character" w:styleId="BookTitle">
    <w:name w:val="Book Title"/>
    <w:uiPriority w:val="33"/>
    <w:qFormat/>
    <w:rsid w:val="00AB66E9"/>
    <w:rPr>
      <w:b/>
      <w:bCs/>
      <w:i/>
      <w:iCs/>
      <w:spacing w:val="0"/>
    </w:rPr>
  </w:style>
  <w:style w:type="paragraph" w:styleId="TOCHeading">
    <w:name w:val="TOC Heading"/>
    <w:basedOn w:val="Heading1"/>
    <w:next w:val="Normal"/>
    <w:uiPriority w:val="39"/>
    <w:semiHidden/>
    <w:unhideWhenUsed/>
    <w:qFormat/>
    <w:rsid w:val="00AB66E9"/>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715</Words>
  <Characters>4181</Characters>
  <Application>Microsoft Office Word</Application>
  <DocSecurity>0</DocSecurity>
  <Lines>78</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2</dc:title>
  <dc:subject/>
  <dc:creator>Tavon Thompson</dc:creator>
  <cp:keywords/>
  <dc:description/>
  <cp:lastModifiedBy>Mike Stigall</cp:lastModifiedBy>
  <cp:revision>2</cp:revision>
  <dcterms:created xsi:type="dcterms:W3CDTF">2026-02-16T21:15:00Z</dcterms:created>
  <dcterms:modified xsi:type="dcterms:W3CDTF">2026-02-16T21:15:00Z</dcterms:modified>
</cp:coreProperties>
</file>