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9AD" w14:textId="77777777" w:rsidR="003A369E" w:rsidRPr="00EB00F1" w:rsidRDefault="00000000">
      <w:pPr>
        <w:pStyle w:val="Heading1"/>
        <w:spacing w:line="480" w:lineRule="auto"/>
        <w:jc w:val="center"/>
        <w:rPr>
          <w:color w:val="000000" w:themeColor="text1"/>
        </w:rPr>
      </w:pPr>
      <w:bookmarkStart w:id="0" w:name="_rkogpw759h9x" w:colFirst="0" w:colLast="0"/>
      <w:bookmarkEnd w:id="0"/>
      <w:r w:rsidRPr="00EB00F1">
        <w:rPr>
          <w:rFonts w:ascii="Google Sans Text" w:eastAsia="Google Sans Text" w:hAnsi="Google Sans Text" w:cs="Google Sans Text"/>
          <w:color w:val="000000" w:themeColor="text1"/>
        </w:rPr>
        <w:t>Cybersecurity Incident Report</w:t>
      </w:r>
    </w:p>
    <w:p w14:paraId="64E1D37C" w14:textId="77777777" w:rsidR="003A369E" w:rsidRPr="00EB00F1" w:rsidRDefault="003A369E">
      <w:pPr>
        <w:spacing w:line="480" w:lineRule="auto"/>
        <w:rPr>
          <w:b/>
          <w:color w:val="000000" w:themeColor="text1"/>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B00F1" w:rsidRPr="00EB00F1" w14:paraId="277F248C" w14:textId="77777777">
        <w:trPr>
          <w:trHeight w:val="440"/>
        </w:trPr>
        <w:tc>
          <w:tcPr>
            <w:tcW w:w="8715" w:type="dxa"/>
            <w:shd w:val="clear" w:color="auto" w:fill="CFE2F3"/>
            <w:tcMar>
              <w:top w:w="100" w:type="dxa"/>
              <w:left w:w="100" w:type="dxa"/>
              <w:bottom w:w="100" w:type="dxa"/>
              <w:right w:w="100" w:type="dxa"/>
            </w:tcMar>
          </w:tcPr>
          <w:p w14:paraId="467B1A62" w14:textId="77777777" w:rsidR="003A369E" w:rsidRPr="00EB00F1" w:rsidRDefault="00000000">
            <w:pPr>
              <w:widowControl w:val="0"/>
              <w:spacing w:line="240" w:lineRule="auto"/>
              <w:rPr>
                <w:b/>
                <w:color w:val="000000" w:themeColor="text1"/>
                <w:sz w:val="24"/>
                <w:szCs w:val="24"/>
              </w:rPr>
            </w:pPr>
            <w:r w:rsidRPr="00EB00F1">
              <w:rPr>
                <w:b/>
                <w:color w:val="000000" w:themeColor="text1"/>
                <w:sz w:val="24"/>
                <w:szCs w:val="24"/>
              </w:rPr>
              <w:t xml:space="preserve">Section 1: Identify the type of attack that may have caused </w:t>
            </w:r>
            <w:proofErr w:type="gramStart"/>
            <w:r w:rsidRPr="00EB00F1">
              <w:rPr>
                <w:b/>
                <w:color w:val="000000" w:themeColor="text1"/>
                <w:sz w:val="24"/>
                <w:szCs w:val="24"/>
              </w:rPr>
              <w:t>this</w:t>
            </w:r>
            <w:proofErr w:type="gramEnd"/>
            <w:r w:rsidRPr="00EB00F1">
              <w:rPr>
                <w:b/>
                <w:color w:val="000000" w:themeColor="text1"/>
                <w:sz w:val="24"/>
                <w:szCs w:val="24"/>
              </w:rPr>
              <w:t xml:space="preserve"> </w:t>
            </w:r>
          </w:p>
          <w:p w14:paraId="7BAFEF60" w14:textId="77777777" w:rsidR="003A369E" w:rsidRPr="00EB00F1" w:rsidRDefault="00000000">
            <w:pPr>
              <w:widowControl w:val="0"/>
              <w:spacing w:line="240" w:lineRule="auto"/>
              <w:rPr>
                <w:color w:val="000000" w:themeColor="text1"/>
                <w:sz w:val="24"/>
                <w:szCs w:val="24"/>
              </w:rPr>
            </w:pPr>
            <w:r w:rsidRPr="00EB00F1">
              <w:rPr>
                <w:b/>
                <w:color w:val="000000" w:themeColor="text1"/>
                <w:sz w:val="24"/>
                <w:szCs w:val="24"/>
              </w:rPr>
              <w:t>network interruption</w:t>
            </w:r>
          </w:p>
        </w:tc>
      </w:tr>
      <w:tr w:rsidR="00EB00F1" w:rsidRPr="00EB00F1" w14:paraId="75D07931" w14:textId="77777777">
        <w:trPr>
          <w:trHeight w:val="276"/>
        </w:trPr>
        <w:tc>
          <w:tcPr>
            <w:tcW w:w="8715" w:type="dxa"/>
            <w:vMerge w:val="restart"/>
            <w:shd w:val="clear" w:color="auto" w:fill="auto"/>
            <w:tcMar>
              <w:top w:w="100" w:type="dxa"/>
              <w:left w:w="100" w:type="dxa"/>
              <w:bottom w:w="100" w:type="dxa"/>
              <w:right w:w="100" w:type="dxa"/>
            </w:tcMar>
          </w:tcPr>
          <w:p w14:paraId="20E16CCC" w14:textId="77777777" w:rsidR="00EB00F1" w:rsidRPr="00EB00F1" w:rsidRDefault="00EB00F1" w:rsidP="00EB00F1">
            <w:pPr>
              <w:widowControl w:val="0"/>
              <w:spacing w:line="240" w:lineRule="auto"/>
              <w:rPr>
                <w:rFonts w:ascii="Roboto" w:eastAsia="Roboto" w:hAnsi="Roboto" w:cs="Roboto"/>
                <w:color w:val="000000" w:themeColor="text1"/>
                <w:sz w:val="21"/>
                <w:szCs w:val="21"/>
                <w:lang w:val="en-US"/>
              </w:rPr>
            </w:pPr>
            <w:r w:rsidRPr="00EB00F1">
              <w:rPr>
                <w:rFonts w:ascii="Roboto" w:eastAsia="Roboto" w:hAnsi="Roboto" w:cs="Roboto"/>
                <w:color w:val="000000" w:themeColor="text1"/>
                <w:sz w:val="21"/>
                <w:szCs w:val="21"/>
                <w:lang w:val="en-US"/>
              </w:rPr>
              <w:t>One potential explanation for the website's connection timeout error message is: A SYN flood attack targeting the web server.</w:t>
            </w:r>
          </w:p>
          <w:p w14:paraId="1E307CE0" w14:textId="77777777" w:rsidR="00EB00F1" w:rsidRPr="00EB00F1" w:rsidRDefault="00EB00F1" w:rsidP="00EB00F1">
            <w:pPr>
              <w:widowControl w:val="0"/>
              <w:spacing w:line="240" w:lineRule="auto"/>
              <w:rPr>
                <w:rFonts w:ascii="Roboto" w:eastAsia="Roboto" w:hAnsi="Roboto" w:cs="Roboto"/>
                <w:color w:val="000000" w:themeColor="text1"/>
                <w:sz w:val="21"/>
                <w:szCs w:val="21"/>
                <w:lang w:val="en-US"/>
              </w:rPr>
            </w:pPr>
          </w:p>
          <w:p w14:paraId="03178A22" w14:textId="6A21651A" w:rsidR="00EB00F1" w:rsidRPr="00EB00F1" w:rsidRDefault="00EB00F1" w:rsidP="00EB00F1">
            <w:pPr>
              <w:widowControl w:val="0"/>
              <w:spacing w:line="240" w:lineRule="auto"/>
              <w:rPr>
                <w:rFonts w:ascii="Roboto" w:eastAsia="Roboto" w:hAnsi="Roboto" w:cs="Roboto"/>
                <w:color w:val="000000" w:themeColor="text1"/>
                <w:sz w:val="21"/>
                <w:szCs w:val="21"/>
                <w:lang w:val="en-US"/>
              </w:rPr>
            </w:pPr>
            <w:r w:rsidRPr="00EB00F1">
              <w:rPr>
                <w:rFonts w:ascii="Roboto" w:eastAsia="Roboto" w:hAnsi="Roboto" w:cs="Roboto"/>
                <w:color w:val="000000" w:themeColor="text1"/>
                <w:sz w:val="21"/>
                <w:szCs w:val="21"/>
                <w:lang w:val="en-US"/>
              </w:rPr>
              <w:t xml:space="preserve">The logs show that: </w:t>
            </w:r>
            <w:proofErr w:type="gramStart"/>
            <w:r w:rsidRPr="00EB00F1">
              <w:rPr>
                <w:rFonts w:ascii="Roboto" w:eastAsia="Roboto" w:hAnsi="Roboto" w:cs="Roboto"/>
                <w:color w:val="000000" w:themeColor="text1"/>
                <w:sz w:val="21"/>
                <w:szCs w:val="21"/>
                <w:lang w:val="en-US"/>
              </w:rPr>
              <w:t>A large number of</w:t>
            </w:r>
            <w:proofErr w:type="gramEnd"/>
            <w:r w:rsidRPr="00EB00F1">
              <w:rPr>
                <w:rFonts w:ascii="Roboto" w:eastAsia="Roboto" w:hAnsi="Roboto" w:cs="Roboto"/>
                <w:color w:val="000000" w:themeColor="text1"/>
                <w:sz w:val="21"/>
                <w:szCs w:val="21"/>
                <w:lang w:val="en-US"/>
              </w:rPr>
              <w:t xml:space="preserve"> TCP SYN requests coming from an unfamiliar IP address were directed at the web server, significantly beyond the typical traffic volume.</w:t>
            </w:r>
          </w:p>
          <w:p w14:paraId="72FCDFC4" w14:textId="77777777" w:rsidR="00EB00F1" w:rsidRPr="00EB00F1" w:rsidRDefault="00EB00F1" w:rsidP="00EB00F1">
            <w:pPr>
              <w:widowControl w:val="0"/>
              <w:spacing w:line="240" w:lineRule="auto"/>
              <w:rPr>
                <w:rFonts w:ascii="Roboto" w:eastAsia="Roboto" w:hAnsi="Roboto" w:cs="Roboto"/>
                <w:color w:val="000000" w:themeColor="text1"/>
                <w:sz w:val="21"/>
                <w:szCs w:val="21"/>
                <w:lang w:val="en-US"/>
              </w:rPr>
            </w:pPr>
          </w:p>
          <w:p w14:paraId="391ADA6C" w14:textId="28C39A22" w:rsidR="00EB00F1" w:rsidRPr="00EB00F1" w:rsidRDefault="00EB00F1" w:rsidP="00EB00F1">
            <w:pPr>
              <w:widowControl w:val="0"/>
              <w:spacing w:line="240" w:lineRule="auto"/>
              <w:rPr>
                <w:rFonts w:ascii="Roboto" w:eastAsia="Roboto" w:hAnsi="Roboto" w:cs="Roboto"/>
                <w:color w:val="000000" w:themeColor="text1"/>
                <w:sz w:val="21"/>
                <w:szCs w:val="21"/>
                <w:lang w:val="en-US"/>
              </w:rPr>
            </w:pPr>
            <w:r w:rsidRPr="00EB00F1">
              <w:rPr>
                <w:rFonts w:ascii="Roboto" w:eastAsia="Roboto" w:hAnsi="Roboto" w:cs="Roboto"/>
                <w:color w:val="000000" w:themeColor="text1"/>
                <w:sz w:val="21"/>
                <w:szCs w:val="21"/>
                <w:lang w:val="en-US"/>
              </w:rPr>
              <w:t>This event could be: An orchestrated attempt by a malicious actor to overwhelm the server resources and disrupt the normal operation of our website, thus denying service to legitimate users.</w:t>
            </w:r>
          </w:p>
          <w:p w14:paraId="563A312F" w14:textId="77777777" w:rsidR="00EB00F1" w:rsidRPr="00EB00F1" w:rsidRDefault="00EB00F1" w:rsidP="00EB00F1">
            <w:pPr>
              <w:widowControl w:val="0"/>
              <w:spacing w:line="240" w:lineRule="auto"/>
              <w:rPr>
                <w:rFonts w:ascii="Roboto" w:eastAsia="Roboto" w:hAnsi="Roboto" w:cs="Roboto"/>
                <w:color w:val="000000" w:themeColor="text1"/>
                <w:sz w:val="21"/>
                <w:szCs w:val="21"/>
                <w:lang w:val="en-US"/>
              </w:rPr>
            </w:pPr>
          </w:p>
          <w:p w14:paraId="33022EF7" w14:textId="77777777" w:rsidR="003A369E" w:rsidRPr="00EB00F1" w:rsidRDefault="003A369E">
            <w:pPr>
              <w:widowControl w:val="0"/>
              <w:spacing w:line="240" w:lineRule="auto"/>
              <w:rPr>
                <w:color w:val="000000" w:themeColor="text1"/>
                <w:sz w:val="24"/>
                <w:szCs w:val="24"/>
              </w:rPr>
            </w:pPr>
          </w:p>
        </w:tc>
      </w:tr>
      <w:tr w:rsidR="00EB00F1" w:rsidRPr="00EB00F1" w14:paraId="26A79AFF" w14:textId="77777777">
        <w:trPr>
          <w:trHeight w:val="515"/>
        </w:trPr>
        <w:tc>
          <w:tcPr>
            <w:tcW w:w="8715" w:type="dxa"/>
            <w:vMerge/>
            <w:shd w:val="clear" w:color="auto" w:fill="auto"/>
            <w:tcMar>
              <w:top w:w="100" w:type="dxa"/>
              <w:left w:w="100" w:type="dxa"/>
              <w:bottom w:w="100" w:type="dxa"/>
              <w:right w:w="100" w:type="dxa"/>
            </w:tcMar>
          </w:tcPr>
          <w:p w14:paraId="59C6473B" w14:textId="77777777" w:rsidR="003A369E" w:rsidRPr="00EB00F1" w:rsidRDefault="003A369E">
            <w:pPr>
              <w:widowControl w:val="0"/>
              <w:spacing w:line="240" w:lineRule="auto"/>
              <w:rPr>
                <w:color w:val="000000" w:themeColor="text1"/>
                <w:sz w:val="24"/>
                <w:szCs w:val="24"/>
              </w:rPr>
            </w:pPr>
          </w:p>
        </w:tc>
      </w:tr>
    </w:tbl>
    <w:p w14:paraId="06F1E615" w14:textId="77777777" w:rsidR="003A369E" w:rsidRPr="00EB00F1" w:rsidRDefault="003A369E">
      <w:pPr>
        <w:spacing w:line="480" w:lineRule="auto"/>
        <w:rPr>
          <w:b/>
          <w:color w:val="000000" w:themeColor="text1"/>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B00F1" w:rsidRPr="00EB00F1" w14:paraId="6E73CC19" w14:textId="77777777">
        <w:trPr>
          <w:trHeight w:val="470"/>
        </w:trPr>
        <w:tc>
          <w:tcPr>
            <w:tcW w:w="8715" w:type="dxa"/>
            <w:shd w:val="clear" w:color="auto" w:fill="CFE2F3"/>
            <w:tcMar>
              <w:top w:w="100" w:type="dxa"/>
              <w:left w:w="100" w:type="dxa"/>
              <w:bottom w:w="100" w:type="dxa"/>
              <w:right w:w="100" w:type="dxa"/>
            </w:tcMar>
          </w:tcPr>
          <w:p w14:paraId="09146503" w14:textId="77777777" w:rsidR="003A369E" w:rsidRPr="00EB00F1" w:rsidRDefault="00000000">
            <w:pPr>
              <w:widowControl w:val="0"/>
              <w:spacing w:line="240" w:lineRule="auto"/>
              <w:rPr>
                <w:b/>
                <w:color w:val="000000" w:themeColor="text1"/>
                <w:sz w:val="24"/>
                <w:szCs w:val="24"/>
              </w:rPr>
            </w:pPr>
            <w:r w:rsidRPr="00EB00F1">
              <w:rPr>
                <w:b/>
                <w:color w:val="000000" w:themeColor="text1"/>
                <w:sz w:val="24"/>
                <w:szCs w:val="24"/>
              </w:rPr>
              <w:t>Section 2: Explain how the attack is causing the website to malfunction</w:t>
            </w:r>
          </w:p>
        </w:tc>
      </w:tr>
      <w:tr w:rsidR="00EB00F1" w:rsidRPr="00EB00F1" w14:paraId="365E870A" w14:textId="77777777">
        <w:trPr>
          <w:trHeight w:val="1160"/>
        </w:trPr>
        <w:tc>
          <w:tcPr>
            <w:tcW w:w="8715" w:type="dxa"/>
            <w:shd w:val="clear" w:color="auto" w:fill="auto"/>
            <w:tcMar>
              <w:top w:w="100" w:type="dxa"/>
              <w:left w:w="100" w:type="dxa"/>
              <w:bottom w:w="100" w:type="dxa"/>
              <w:right w:w="100" w:type="dxa"/>
            </w:tcMar>
          </w:tcPr>
          <w:p w14:paraId="753FC498" w14:textId="77777777" w:rsidR="00EB00F1" w:rsidRPr="00EB00F1" w:rsidRDefault="00EB00F1" w:rsidP="00EB00F1">
            <w:pPr>
              <w:widowControl w:val="0"/>
              <w:spacing w:line="240" w:lineRule="auto"/>
              <w:rPr>
                <w:rFonts w:ascii="Roboto" w:eastAsia="Roboto" w:hAnsi="Roboto" w:cs="Roboto"/>
                <w:color w:val="000000" w:themeColor="text1"/>
                <w:sz w:val="21"/>
                <w:szCs w:val="21"/>
                <w:lang w:val="en-US"/>
              </w:rPr>
            </w:pPr>
            <w:r w:rsidRPr="00EB00F1">
              <w:rPr>
                <w:rFonts w:ascii="Roboto" w:eastAsia="Roboto" w:hAnsi="Roboto" w:cs="Roboto"/>
                <w:color w:val="000000" w:themeColor="text1"/>
                <w:sz w:val="21"/>
                <w:szCs w:val="21"/>
                <w:lang w:val="en-US"/>
              </w:rPr>
              <w:t>When website visitors try to establish a connection with the web server, a three-way handshake occurs using the TCP protocol. Explain the three steps of the handshake:</w:t>
            </w:r>
          </w:p>
          <w:p w14:paraId="2A65F953" w14:textId="77777777" w:rsidR="00EB00F1" w:rsidRPr="00EB00F1" w:rsidRDefault="00EB00F1" w:rsidP="00EB00F1">
            <w:pPr>
              <w:widowControl w:val="0"/>
              <w:numPr>
                <w:ilvl w:val="0"/>
                <w:numId w:val="1"/>
              </w:numPr>
              <w:spacing w:line="240" w:lineRule="auto"/>
              <w:rPr>
                <w:rFonts w:ascii="Roboto" w:eastAsia="Roboto" w:hAnsi="Roboto" w:cs="Roboto"/>
                <w:color w:val="000000" w:themeColor="text1"/>
                <w:sz w:val="21"/>
                <w:szCs w:val="21"/>
                <w:lang w:val="en-US"/>
              </w:rPr>
            </w:pPr>
            <w:r w:rsidRPr="00EB00F1">
              <w:rPr>
                <w:rFonts w:ascii="Roboto" w:eastAsia="Roboto" w:hAnsi="Roboto" w:cs="Roboto"/>
                <w:b/>
                <w:bCs/>
                <w:color w:val="000000" w:themeColor="text1"/>
                <w:sz w:val="21"/>
                <w:szCs w:val="21"/>
                <w:lang w:val="en-US"/>
              </w:rPr>
              <w:t>SYN (Synchronize):</w:t>
            </w:r>
            <w:r w:rsidRPr="00EB00F1">
              <w:rPr>
                <w:rFonts w:ascii="Roboto" w:eastAsia="Roboto" w:hAnsi="Roboto" w:cs="Roboto"/>
                <w:color w:val="000000" w:themeColor="text1"/>
                <w:sz w:val="21"/>
                <w:szCs w:val="21"/>
                <w:lang w:val="en-US"/>
              </w:rPr>
              <w:t xml:space="preserve"> The client sends a TCP packet with the SYN (Synchronize) flag set to the server, indicating a request to establish a connection.</w:t>
            </w:r>
          </w:p>
          <w:p w14:paraId="251AB39B" w14:textId="77777777" w:rsidR="00EB00F1" w:rsidRPr="00EB00F1" w:rsidRDefault="00EB00F1" w:rsidP="00EB00F1">
            <w:pPr>
              <w:widowControl w:val="0"/>
              <w:numPr>
                <w:ilvl w:val="0"/>
                <w:numId w:val="1"/>
              </w:numPr>
              <w:spacing w:line="240" w:lineRule="auto"/>
              <w:rPr>
                <w:rFonts w:ascii="Roboto" w:eastAsia="Roboto" w:hAnsi="Roboto" w:cs="Roboto"/>
                <w:color w:val="000000" w:themeColor="text1"/>
                <w:sz w:val="21"/>
                <w:szCs w:val="21"/>
                <w:lang w:val="en-US"/>
              </w:rPr>
            </w:pPr>
            <w:r w:rsidRPr="00EB00F1">
              <w:rPr>
                <w:rFonts w:ascii="Roboto" w:eastAsia="Roboto" w:hAnsi="Roboto" w:cs="Roboto"/>
                <w:b/>
                <w:bCs/>
                <w:color w:val="000000" w:themeColor="text1"/>
                <w:sz w:val="21"/>
                <w:szCs w:val="21"/>
                <w:lang w:val="en-US"/>
              </w:rPr>
              <w:t>SYN-ACK (Synchronize-Acknowledgment):</w:t>
            </w:r>
            <w:r w:rsidRPr="00EB00F1">
              <w:rPr>
                <w:rFonts w:ascii="Roboto" w:eastAsia="Roboto" w:hAnsi="Roboto" w:cs="Roboto"/>
                <w:color w:val="000000" w:themeColor="text1"/>
                <w:sz w:val="21"/>
                <w:szCs w:val="21"/>
                <w:lang w:val="en-US"/>
              </w:rPr>
              <w:t xml:space="preserve"> Upon receiving the SYN packet, the server responds with a TCP packet with both the SYN and ACK (Acknowledgment) flags set, acknowledging the request for a connection.</w:t>
            </w:r>
          </w:p>
          <w:p w14:paraId="0C68FB9B" w14:textId="77777777" w:rsidR="00EB00F1" w:rsidRPr="00EB00F1" w:rsidRDefault="00EB00F1" w:rsidP="00EB00F1">
            <w:pPr>
              <w:widowControl w:val="0"/>
              <w:numPr>
                <w:ilvl w:val="0"/>
                <w:numId w:val="1"/>
              </w:numPr>
              <w:spacing w:line="240" w:lineRule="auto"/>
              <w:rPr>
                <w:rFonts w:ascii="Roboto" w:eastAsia="Roboto" w:hAnsi="Roboto" w:cs="Roboto"/>
                <w:color w:val="000000" w:themeColor="text1"/>
                <w:sz w:val="21"/>
                <w:szCs w:val="21"/>
                <w:lang w:val="en-US"/>
              </w:rPr>
            </w:pPr>
            <w:r w:rsidRPr="00EB00F1">
              <w:rPr>
                <w:rFonts w:ascii="Roboto" w:eastAsia="Roboto" w:hAnsi="Roboto" w:cs="Roboto"/>
                <w:b/>
                <w:bCs/>
                <w:color w:val="000000" w:themeColor="text1"/>
                <w:sz w:val="21"/>
                <w:szCs w:val="21"/>
                <w:lang w:val="en-US"/>
              </w:rPr>
              <w:t>ACK (Acknowledgment):</w:t>
            </w:r>
            <w:r w:rsidRPr="00EB00F1">
              <w:rPr>
                <w:rFonts w:ascii="Roboto" w:eastAsia="Roboto" w:hAnsi="Roboto" w:cs="Roboto"/>
                <w:color w:val="000000" w:themeColor="text1"/>
                <w:sz w:val="21"/>
                <w:szCs w:val="21"/>
                <w:lang w:val="en-US"/>
              </w:rPr>
              <w:t xml:space="preserve"> The client then sends an ACK (Acknowledgment) packet back to the server, confirming the establishment of the connection.</w:t>
            </w:r>
          </w:p>
          <w:p w14:paraId="328928ED" w14:textId="77777777" w:rsidR="00EB00F1" w:rsidRPr="00EB00F1" w:rsidRDefault="00EB00F1" w:rsidP="00EB00F1">
            <w:pPr>
              <w:widowControl w:val="0"/>
              <w:spacing w:line="240" w:lineRule="auto"/>
              <w:rPr>
                <w:rFonts w:ascii="Roboto" w:eastAsia="Roboto" w:hAnsi="Roboto" w:cs="Roboto"/>
                <w:color w:val="000000" w:themeColor="text1"/>
                <w:sz w:val="21"/>
                <w:szCs w:val="21"/>
                <w:lang w:val="en-US"/>
              </w:rPr>
            </w:pPr>
          </w:p>
          <w:p w14:paraId="57265A9C" w14:textId="77777777" w:rsidR="003A369E" w:rsidRPr="00EB00F1" w:rsidRDefault="00000000">
            <w:pPr>
              <w:widowControl w:val="0"/>
              <w:spacing w:line="240" w:lineRule="auto"/>
              <w:rPr>
                <w:rFonts w:ascii="Roboto" w:eastAsia="Roboto" w:hAnsi="Roboto" w:cs="Roboto"/>
                <w:color w:val="000000" w:themeColor="text1"/>
                <w:sz w:val="21"/>
                <w:szCs w:val="21"/>
              </w:rPr>
            </w:pPr>
            <w:r w:rsidRPr="00EB00F1">
              <w:rPr>
                <w:rFonts w:ascii="Roboto" w:eastAsia="Roboto" w:hAnsi="Roboto" w:cs="Roboto"/>
                <w:color w:val="000000" w:themeColor="text1"/>
                <w:sz w:val="21"/>
                <w:szCs w:val="21"/>
              </w:rPr>
              <w:t xml:space="preserve">Explain what happens when a malicious actor sends </w:t>
            </w:r>
            <w:proofErr w:type="gramStart"/>
            <w:r w:rsidRPr="00EB00F1">
              <w:rPr>
                <w:rFonts w:ascii="Roboto" w:eastAsia="Roboto" w:hAnsi="Roboto" w:cs="Roboto"/>
                <w:color w:val="000000" w:themeColor="text1"/>
                <w:sz w:val="21"/>
                <w:szCs w:val="21"/>
              </w:rPr>
              <w:t>a large number of</w:t>
            </w:r>
            <w:proofErr w:type="gramEnd"/>
            <w:r w:rsidRPr="00EB00F1">
              <w:rPr>
                <w:rFonts w:ascii="Roboto" w:eastAsia="Roboto" w:hAnsi="Roboto" w:cs="Roboto"/>
                <w:color w:val="000000" w:themeColor="text1"/>
                <w:sz w:val="21"/>
                <w:szCs w:val="21"/>
              </w:rPr>
              <w:t xml:space="preserve"> SYN packets all at once:</w:t>
            </w:r>
          </w:p>
          <w:p w14:paraId="440E96B4" w14:textId="77777777" w:rsidR="00EB00F1" w:rsidRPr="00EB00F1" w:rsidRDefault="00EB00F1">
            <w:pPr>
              <w:widowControl w:val="0"/>
              <w:spacing w:line="240" w:lineRule="auto"/>
              <w:rPr>
                <w:rFonts w:ascii="Roboto" w:eastAsia="Roboto" w:hAnsi="Roboto" w:cs="Roboto"/>
                <w:color w:val="000000" w:themeColor="text1"/>
                <w:sz w:val="21"/>
                <w:szCs w:val="21"/>
              </w:rPr>
            </w:pPr>
          </w:p>
          <w:p w14:paraId="26F09767" w14:textId="77777777" w:rsidR="00EB00F1" w:rsidRPr="00EB00F1" w:rsidRDefault="00EB00F1" w:rsidP="00EB00F1">
            <w:pPr>
              <w:widowControl w:val="0"/>
              <w:spacing w:line="240" w:lineRule="auto"/>
              <w:rPr>
                <w:rFonts w:ascii="Roboto" w:eastAsia="Roboto" w:hAnsi="Roboto" w:cs="Roboto"/>
                <w:color w:val="000000" w:themeColor="text1"/>
                <w:sz w:val="21"/>
                <w:szCs w:val="21"/>
                <w:lang w:val="en-US"/>
              </w:rPr>
            </w:pPr>
            <w:r w:rsidRPr="00EB00F1">
              <w:rPr>
                <w:rFonts w:ascii="Roboto" w:eastAsia="Roboto" w:hAnsi="Roboto" w:cs="Roboto"/>
                <w:color w:val="000000" w:themeColor="text1"/>
                <w:sz w:val="21"/>
                <w:szCs w:val="21"/>
                <w:lang w:val="en-US"/>
              </w:rPr>
              <w:t xml:space="preserve">When a malicious actor sends </w:t>
            </w:r>
            <w:proofErr w:type="gramStart"/>
            <w:r w:rsidRPr="00EB00F1">
              <w:rPr>
                <w:rFonts w:ascii="Roboto" w:eastAsia="Roboto" w:hAnsi="Roboto" w:cs="Roboto"/>
                <w:color w:val="000000" w:themeColor="text1"/>
                <w:sz w:val="21"/>
                <w:szCs w:val="21"/>
                <w:lang w:val="en-US"/>
              </w:rPr>
              <w:t>a large number of</w:t>
            </w:r>
            <w:proofErr w:type="gramEnd"/>
            <w:r w:rsidRPr="00EB00F1">
              <w:rPr>
                <w:rFonts w:ascii="Roboto" w:eastAsia="Roboto" w:hAnsi="Roboto" w:cs="Roboto"/>
                <w:color w:val="000000" w:themeColor="text1"/>
                <w:sz w:val="21"/>
                <w:szCs w:val="21"/>
                <w:lang w:val="en-US"/>
              </w:rPr>
              <w:t xml:space="preserve"> SYN packets all at once, it overwhelms the server's resources as it tries to respond to each of these requests with a SYN-ACK and waits for the corresponding ACK which never comes. This hoards the server's resources causing it to become unresponsive or slow to legitimate traffic.</w:t>
            </w:r>
          </w:p>
          <w:p w14:paraId="756EE6D0" w14:textId="77777777" w:rsidR="003A369E" w:rsidRPr="00EB00F1" w:rsidRDefault="003A369E">
            <w:pPr>
              <w:widowControl w:val="0"/>
              <w:spacing w:line="240" w:lineRule="auto"/>
              <w:rPr>
                <w:color w:val="000000" w:themeColor="text1"/>
                <w:sz w:val="24"/>
                <w:szCs w:val="24"/>
              </w:rPr>
            </w:pPr>
          </w:p>
          <w:p w14:paraId="6E8B2FE2" w14:textId="77777777" w:rsidR="003A369E" w:rsidRPr="00EB00F1" w:rsidRDefault="00000000">
            <w:pPr>
              <w:widowControl w:val="0"/>
              <w:spacing w:line="240" w:lineRule="auto"/>
              <w:rPr>
                <w:rFonts w:ascii="Roboto" w:eastAsia="Roboto" w:hAnsi="Roboto" w:cs="Roboto"/>
                <w:color w:val="000000" w:themeColor="text1"/>
                <w:sz w:val="21"/>
                <w:szCs w:val="21"/>
              </w:rPr>
            </w:pPr>
            <w:r w:rsidRPr="00EB00F1">
              <w:rPr>
                <w:rFonts w:ascii="Roboto" w:eastAsia="Roboto" w:hAnsi="Roboto" w:cs="Roboto"/>
                <w:color w:val="000000" w:themeColor="text1"/>
                <w:sz w:val="21"/>
                <w:szCs w:val="21"/>
              </w:rPr>
              <w:t>Explain what the logs indicate and how that affects the server:</w:t>
            </w:r>
          </w:p>
          <w:p w14:paraId="0C08A65D" w14:textId="77777777" w:rsidR="00EB00F1" w:rsidRPr="00EB00F1" w:rsidRDefault="00EB00F1">
            <w:pPr>
              <w:widowControl w:val="0"/>
              <w:spacing w:line="240" w:lineRule="auto"/>
              <w:rPr>
                <w:rFonts w:ascii="Roboto" w:eastAsia="Roboto" w:hAnsi="Roboto" w:cs="Roboto"/>
                <w:color w:val="000000" w:themeColor="text1"/>
                <w:sz w:val="21"/>
                <w:szCs w:val="21"/>
              </w:rPr>
            </w:pPr>
          </w:p>
          <w:p w14:paraId="3A99B917" w14:textId="53AACB9E" w:rsidR="00EB00F1" w:rsidRPr="00EB00F1" w:rsidRDefault="00EB00F1">
            <w:pPr>
              <w:widowControl w:val="0"/>
              <w:spacing w:line="240" w:lineRule="auto"/>
              <w:rPr>
                <w:color w:val="000000" w:themeColor="text1"/>
                <w:sz w:val="24"/>
                <w:szCs w:val="24"/>
              </w:rPr>
            </w:pPr>
            <w:r w:rsidRPr="00EB00F1">
              <w:rPr>
                <w:color w:val="000000" w:themeColor="text1"/>
                <w:sz w:val="24"/>
                <w:szCs w:val="24"/>
              </w:rPr>
              <w:t xml:space="preserve">The logs indicate an abnormally large number of SYN requests from a singular IP address, suggesting a SYN flood attack. The server becomes overwhelmed </w:t>
            </w:r>
            <w:r w:rsidRPr="00EB00F1">
              <w:rPr>
                <w:color w:val="000000" w:themeColor="text1"/>
                <w:sz w:val="24"/>
                <w:szCs w:val="24"/>
              </w:rPr>
              <w:lastRenderedPageBreak/>
              <w:t>trying to process these fake connection requests, which consumes its resources, rendering it unable to handle legitimate requests. This results in the connection timeout errors observed when trying to access the company’s website, affecting both employees and potentially customers.</w:t>
            </w:r>
          </w:p>
        </w:tc>
      </w:tr>
    </w:tbl>
    <w:p w14:paraId="636F62BF" w14:textId="77777777" w:rsidR="003A369E" w:rsidRPr="00EB00F1" w:rsidRDefault="003A369E">
      <w:pPr>
        <w:spacing w:after="200"/>
        <w:rPr>
          <w:b/>
          <w:color w:val="000000" w:themeColor="text1"/>
        </w:rPr>
      </w:pPr>
    </w:p>
    <w:p w14:paraId="432C2A9A" w14:textId="77777777" w:rsidR="003A369E" w:rsidRPr="00EB00F1" w:rsidRDefault="003A369E">
      <w:pPr>
        <w:rPr>
          <w:color w:val="000000" w:themeColor="text1"/>
        </w:rPr>
      </w:pPr>
    </w:p>
    <w:sectPr w:rsidR="003A369E" w:rsidRPr="00EB00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D40C4"/>
    <w:multiLevelType w:val="multilevel"/>
    <w:tmpl w:val="C796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57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69E"/>
    <w:rsid w:val="003A369E"/>
    <w:rsid w:val="00EB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8854C"/>
  <w15:docId w15:val="{0FE01680-F96D-BC47-AB52-C695E3AB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681">
      <w:bodyDiv w:val="1"/>
      <w:marLeft w:val="0"/>
      <w:marRight w:val="0"/>
      <w:marTop w:val="0"/>
      <w:marBottom w:val="0"/>
      <w:divBdr>
        <w:top w:val="none" w:sz="0" w:space="0" w:color="auto"/>
        <w:left w:val="none" w:sz="0" w:space="0" w:color="auto"/>
        <w:bottom w:val="none" w:sz="0" w:space="0" w:color="auto"/>
        <w:right w:val="none" w:sz="0" w:space="0" w:color="auto"/>
      </w:divBdr>
    </w:div>
    <w:div w:id="61145849">
      <w:bodyDiv w:val="1"/>
      <w:marLeft w:val="0"/>
      <w:marRight w:val="0"/>
      <w:marTop w:val="0"/>
      <w:marBottom w:val="0"/>
      <w:divBdr>
        <w:top w:val="none" w:sz="0" w:space="0" w:color="auto"/>
        <w:left w:val="none" w:sz="0" w:space="0" w:color="auto"/>
        <w:bottom w:val="none" w:sz="0" w:space="0" w:color="auto"/>
        <w:right w:val="none" w:sz="0" w:space="0" w:color="auto"/>
      </w:divBdr>
    </w:div>
    <w:div w:id="380174490">
      <w:bodyDiv w:val="1"/>
      <w:marLeft w:val="0"/>
      <w:marRight w:val="0"/>
      <w:marTop w:val="0"/>
      <w:marBottom w:val="0"/>
      <w:divBdr>
        <w:top w:val="none" w:sz="0" w:space="0" w:color="auto"/>
        <w:left w:val="none" w:sz="0" w:space="0" w:color="auto"/>
        <w:bottom w:val="none" w:sz="0" w:space="0" w:color="auto"/>
        <w:right w:val="none" w:sz="0" w:space="0" w:color="auto"/>
      </w:divBdr>
    </w:div>
    <w:div w:id="946347764">
      <w:bodyDiv w:val="1"/>
      <w:marLeft w:val="0"/>
      <w:marRight w:val="0"/>
      <w:marTop w:val="0"/>
      <w:marBottom w:val="0"/>
      <w:divBdr>
        <w:top w:val="none" w:sz="0" w:space="0" w:color="auto"/>
        <w:left w:val="none" w:sz="0" w:space="0" w:color="auto"/>
        <w:bottom w:val="none" w:sz="0" w:space="0" w:color="auto"/>
        <w:right w:val="none" w:sz="0" w:space="0" w:color="auto"/>
      </w:divBdr>
    </w:div>
    <w:div w:id="1478914341">
      <w:bodyDiv w:val="1"/>
      <w:marLeft w:val="0"/>
      <w:marRight w:val="0"/>
      <w:marTop w:val="0"/>
      <w:marBottom w:val="0"/>
      <w:divBdr>
        <w:top w:val="none" w:sz="0" w:space="0" w:color="auto"/>
        <w:left w:val="none" w:sz="0" w:space="0" w:color="auto"/>
        <w:bottom w:val="none" w:sz="0" w:space="0" w:color="auto"/>
        <w:right w:val="none" w:sz="0" w:space="0" w:color="auto"/>
      </w:divBdr>
    </w:div>
    <w:div w:id="1862233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Neria Sebastien</cp:lastModifiedBy>
  <cp:revision>2</cp:revision>
  <dcterms:created xsi:type="dcterms:W3CDTF">2023-10-26T23:16:00Z</dcterms:created>
  <dcterms:modified xsi:type="dcterms:W3CDTF">2023-10-26T23:21:00Z</dcterms:modified>
</cp:coreProperties>
</file>