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16"/>
        <w:gridCol w:w="8437"/>
      </w:tblGrid>
      <w:tr>
        <w:trPr/>
        <w:tc>
          <w:tcPr>
            <w:tcBorders/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19050" t="0" r="9525" b="0"/>
                      <wp:wrapTight wrapText="bothSides">
                        <wp:wrapPolygon edited="1">
                          <wp:start x="-561" y="0"/>
                          <wp:lineTo x="-561" y="21352"/>
                          <wp:lineTo x="21881" y="21352"/>
                          <wp:lineTo x="21881" y="0"/>
                          <wp:lineTo x="-561" y="0"/>
                        </wp:wrapPolygon>
                      </wp:wrapTight>
                      <wp:docPr id="1" name="Рисунок 4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 descr="Gerb-BMSTU_0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28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251660288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-2596 0 -2596 98852 101301 98852 101301 0 -2596 0" stroked="f" strokeweight="0.75pt">
                      <w10:wrap type="tight"/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846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Министерство науки</w:t>
            </w:r>
            <w:r>
              <w:rPr>
                <w:b/>
              </w:rPr>
              <w:t xml:space="preserve"> и высшего образования</w:t>
            </w:r>
            <w:r>
              <w:rPr>
                <w:b/>
              </w:rPr>
              <w:t xml:space="preserve"> Российской Федерации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 xml:space="preserve">автономное</w:t>
            </w:r>
            <w:r>
              <w:rPr>
                <w:b/>
              </w:rPr>
              <w:t xml:space="preserve"> образовательное учреждение 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высшего образования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 w:right="-2"/>
              <w:jc w:val="center"/>
              <w:rPr>
                <w:b/>
              </w:rPr>
            </w:pPr>
            <w:r>
              <w:rPr>
                <w:b/>
              </w:rPr>
              <w:t xml:space="preserve">«Московский государственный технический университет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 w:right="-2"/>
              <w:jc w:val="center"/>
              <w:rPr>
                <w:b/>
              </w:rPr>
            </w:pPr>
            <w:r>
              <w:rPr>
                <w:b/>
              </w:rPr>
              <w:t xml:space="preserve">имени Н.Э. Баумана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(национальный исследовательский университет)»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(МГТУ им. Н.Э. Баумана)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>
          <w:bottom w:val="single" w:color="000000" w:sz="24" w:space="1"/>
        </w:pBdr>
        <w:spacing/>
        <w:ind/>
        <w:jc w:val="center"/>
        <w:rPr>
          <w:bCs/>
          <w:sz w:val="12"/>
          <w:szCs w:val="28"/>
        </w:rPr>
      </w:pPr>
      <w:r>
        <w:rPr>
          <w:bCs/>
          <w:sz w:val="12"/>
          <w:szCs w:val="28"/>
        </w:rPr>
      </w:r>
      <w:r>
        <w:rPr>
          <w:bCs/>
          <w:sz w:val="12"/>
          <w:szCs w:val="28"/>
        </w:rPr>
      </w:r>
      <w:r>
        <w:rPr>
          <w:bCs/>
          <w:sz w:val="12"/>
          <w:szCs w:val="28"/>
        </w:rPr>
      </w:r>
    </w:p>
    <w:p>
      <w:pPr>
        <w:pBdr/>
        <w:spacing/>
        <w:ind w:left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rPr/>
      </w:pPr>
      <w:r>
        <w:t xml:space="preserve">ФАКУЛЬТЕТ </w:t>
      </w:r>
      <w:r>
        <w:t xml:space="preserve">___</w:t>
      </w:r>
      <w:r>
        <w:rPr>
          <w:b/>
          <w:i/>
          <w:color w:val="000000"/>
          <w:sz w:val="32"/>
          <w:szCs w:val="32"/>
          <w:u w:val="single"/>
          <w:lang w:eastAsia="en-US"/>
        </w:rPr>
        <w:t xml:space="preserve">Робототехника</w:t>
      </w:r>
      <w:r>
        <w:rPr>
          <w:b/>
          <w:i/>
          <w:color w:val="000000"/>
          <w:sz w:val="32"/>
          <w:szCs w:val="32"/>
          <w:u w:val="single"/>
          <w:lang w:eastAsia="en-US"/>
        </w:rPr>
        <w:t xml:space="preserve"> и комплексная автоматизация</w:t>
      </w:r>
      <w:r>
        <w:t xml:space="preserve">____</w:t>
      </w:r>
      <w:r>
        <w:t xml:space="preserve">__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iCs/>
        </w:rPr>
      </w:pPr>
      <w:r>
        <w:t xml:space="preserve">КАФЕДРА </w:t>
      </w:r>
      <w:r>
        <w:t xml:space="preserve">_</w:t>
      </w:r>
      <w:r>
        <w:rPr>
          <w:b/>
          <w:i/>
          <w:color w:val="000000"/>
          <w:sz w:val="32"/>
          <w:szCs w:val="32"/>
          <w:u w:val="single"/>
        </w:rPr>
        <w:t xml:space="preserve">Си</w:t>
      </w:r>
      <w:r>
        <w:rPr>
          <w:b/>
          <w:i/>
          <w:color w:val="000000"/>
          <w:sz w:val="32"/>
          <w:szCs w:val="32"/>
          <w:u w:val="single"/>
          <w:lang w:eastAsia="en-US"/>
        </w:rPr>
        <w:t xml:space="preserve">стемы</w:t>
      </w:r>
      <w:r>
        <w:rPr>
          <w:b/>
          <w:i/>
          <w:color w:val="000000"/>
          <w:sz w:val="32"/>
          <w:szCs w:val="32"/>
          <w:u w:val="single"/>
          <w:lang w:eastAsia="en-US"/>
        </w:rPr>
        <w:t xml:space="preserve"> автоматизированного проектирования (РК-6)</w:t>
      </w:r>
      <w:r>
        <w:rPr>
          <w:iCs/>
        </w:rPr>
        <w:t xml:space="preserve">_</w:t>
      </w:r>
      <w:r>
        <w:rPr>
          <w:iCs/>
        </w:rPr>
      </w:r>
      <w:r>
        <w:rPr>
          <w:iCs/>
        </w:rPr>
      </w:r>
    </w:p>
    <w:p>
      <w:pPr>
        <w:pBdr/>
        <w:spacing/>
        <w:ind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jc w:val="center"/>
        <w:rPr>
          <w:b/>
          <w:bCs/>
          <w:sz w:val="36"/>
          <w:szCs w:val="28"/>
          <w:u w:val="single"/>
        </w:rPr>
      </w:pPr>
      <w:r>
        <w:rPr>
          <w:b/>
          <w:bCs/>
          <w:sz w:val="36"/>
          <w:szCs w:val="28"/>
          <w:u w:val="single"/>
        </w:rPr>
        <w:t xml:space="preserve">ОТЧЕТ ПО </w:t>
      </w:r>
      <w:r>
        <w:rPr>
          <w:b/>
          <w:bCs/>
          <w:sz w:val="36"/>
          <w:szCs w:val="28"/>
          <w:u w:val="single"/>
        </w:rPr>
        <w:t xml:space="preserve">ПРОИЗВОДСТВЕННОЙ</w:t>
      </w:r>
      <w:r>
        <w:rPr>
          <w:b/>
          <w:bCs/>
          <w:sz w:val="36"/>
          <w:szCs w:val="28"/>
          <w:u w:val="single"/>
        </w:rPr>
        <w:t xml:space="preserve"> ПРАКТИКЕ</w:t>
      </w:r>
      <w:r>
        <w:rPr>
          <w:b/>
          <w:bCs/>
          <w:sz w:val="36"/>
          <w:szCs w:val="28"/>
          <w:u w:val="single"/>
        </w:rPr>
      </w:r>
      <w:r>
        <w:rPr>
          <w:b/>
          <w:bCs/>
          <w:sz w:val="36"/>
          <w:szCs w:val="28"/>
          <w:u w:val="single"/>
        </w:rPr>
      </w:r>
    </w:p>
    <w:p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Студент___</w:t>
      </w:r>
      <w:r>
        <w:rPr>
          <w:bCs/>
          <w:sz w:val="28"/>
          <w:szCs w:val="28"/>
        </w:rPr>
        <w:t xml:space="preserve">____Фёдоров Артемий Владиславович______________</w:t>
      </w:r>
      <w:r>
        <w:rPr>
          <w:bCs/>
          <w:sz w:val="28"/>
          <w:szCs w:val="28"/>
        </w:rPr>
        <w:t xml:space="preserve">_________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jc w:val="center"/>
        <w:rPr>
          <w:bCs/>
          <w:i/>
          <w:sz w:val="22"/>
          <w:szCs w:val="28"/>
        </w:rPr>
      </w:pPr>
      <w:r>
        <w:rPr>
          <w:bCs/>
          <w:i/>
          <w:sz w:val="22"/>
          <w:szCs w:val="28"/>
        </w:rPr>
        <w:t xml:space="preserve">фамилия, имя, отчество</w:t>
      </w:r>
      <w:r>
        <w:rPr>
          <w:bCs/>
          <w:i/>
          <w:sz w:val="22"/>
          <w:szCs w:val="28"/>
        </w:rPr>
      </w:r>
      <w:r>
        <w:rPr>
          <w:bCs/>
          <w:i/>
          <w:sz w:val="22"/>
          <w:szCs w:val="28"/>
        </w:rPr>
      </w:r>
    </w:p>
    <w:p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Группа</w:t>
      </w:r>
      <w:r>
        <w:rPr>
          <w:bCs/>
          <w:sz w:val="28"/>
          <w:szCs w:val="28"/>
        </w:rPr>
        <w:t xml:space="preserve">_</w:t>
      </w:r>
      <w:r>
        <w:rPr>
          <w:bCs/>
          <w:sz w:val="28"/>
          <w:szCs w:val="28"/>
        </w:rPr>
        <w:t xml:space="preserve">_</w:t>
      </w:r>
      <w:r>
        <w:rPr>
          <w:bCs/>
          <w:sz w:val="28"/>
          <w:szCs w:val="28"/>
          <w:u w:val="single"/>
        </w:rPr>
        <w:t xml:space="preserve">РК6-41М</w:t>
      </w:r>
      <w:r>
        <w:rPr>
          <w:bCs/>
          <w:sz w:val="28"/>
          <w:szCs w:val="28"/>
          <w:u w:val="none"/>
        </w:rPr>
        <w:t xml:space="preserve">____</w:t>
      </w:r>
      <w:r>
        <w:rPr>
          <w:bCs/>
          <w:sz w:val="28"/>
          <w:szCs w:val="28"/>
          <w:u w:val="none"/>
        </w:rPr>
      </w:r>
      <w:r>
        <w:rPr>
          <w:bCs/>
          <w:sz w:val="28"/>
          <w:szCs w:val="28"/>
        </w:rPr>
      </w:r>
    </w:p>
    <w:p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Тип</w:t>
      </w:r>
      <w:r>
        <w:rPr>
          <w:bCs/>
          <w:sz w:val="28"/>
          <w:szCs w:val="28"/>
        </w:rPr>
        <w:t xml:space="preserve"> практики </w:t>
      </w:r>
      <w:r>
        <w:rPr>
          <w:bCs/>
          <w:sz w:val="28"/>
          <w:szCs w:val="28"/>
        </w:rPr>
        <w:t xml:space="preserve">_</w:t>
      </w:r>
      <w:r>
        <w:rPr>
          <w:bCs/>
          <w:sz w:val="28"/>
          <w:szCs w:val="28"/>
        </w:rPr>
        <w:t xml:space="preserve">_</w:t>
      </w:r>
      <w:r>
        <w:rPr>
          <w:b w:val="0"/>
          <w:bCs w:val="0"/>
          <w:i/>
          <w:color w:val="000000"/>
          <w:sz w:val="32"/>
          <w:szCs w:val="32"/>
          <w:u w:val="single"/>
        </w:rPr>
        <w:t xml:space="preserve">Преддипломная</w:t>
      </w:r>
      <w:r>
        <w:rPr>
          <w:bCs/>
          <w:sz w:val="28"/>
          <w:szCs w:val="28"/>
        </w:rPr>
        <w:t xml:space="preserve">______________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Название предприятия____</w:t>
      </w:r>
      <w:r>
        <w:rPr>
          <w:bCs/>
          <w:sz w:val="28"/>
          <w:szCs w:val="28"/>
        </w:rPr>
        <w:t xml:space="preserve">__</w:t>
      </w:r>
      <w:r>
        <w:rPr>
          <w:rStyle w:val="978"/>
          <w:b w:val="0"/>
          <w:i/>
          <w:color w:val="1a1a1a"/>
          <w:sz w:val="32"/>
          <w:szCs w:val="32"/>
        </w:rPr>
        <w:t xml:space="preserve">НУК РК МГТУ им. Н.</w:t>
      </w:r>
      <w:r>
        <w:rPr>
          <w:rStyle w:val="978"/>
          <w:b w:val="0"/>
          <w:i/>
          <w:color w:val="1a1a1a"/>
          <w:sz w:val="32"/>
          <w:szCs w:val="32"/>
        </w:rPr>
        <w:t xml:space="preserve">Э</w:t>
      </w:r>
      <w:r>
        <w:rPr>
          <w:rStyle w:val="978"/>
          <w:b w:val="0"/>
          <w:i/>
          <w:color w:val="1a1a1a"/>
          <w:sz w:val="32"/>
          <w:szCs w:val="32"/>
        </w:rPr>
        <w:t xml:space="preserve">. Баумана</w:t>
      </w:r>
      <w:r/>
      <w:r>
        <w:rPr>
          <w:bCs/>
          <w:sz w:val="28"/>
          <w:szCs w:val="28"/>
        </w:rPr>
        <w:t xml:space="preserve">______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___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rPr>
          <w:b/>
          <w:sz w:val="28"/>
        </w:rPr>
      </w:pPr>
      <w:r>
        <w:rPr>
          <w:sz w:val="28"/>
        </w:rPr>
        <w:t xml:space="preserve"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sz w:val="28"/>
        </w:rPr>
        <w:t xml:space="preserve">_________________  __</w:t>
      </w:r>
      <w:r>
        <w:rPr>
          <w:b/>
          <w:sz w:val="28"/>
          <w:u w:val="single"/>
        </w:rPr>
        <w:t xml:space="preserve">Фёдоров А.В.</w:t>
      </w:r>
      <w:r>
        <w:rPr>
          <w:b/>
          <w:sz w:val="28"/>
        </w:rPr>
        <w:t xml:space="preserve">_____ </w:t>
      </w:r>
      <w:r>
        <w:rPr>
          <w:b/>
          <w:sz w:val="28"/>
        </w:rPr>
      </w:r>
      <w:r>
        <w:rPr>
          <w:b/>
          <w:sz w:val="28"/>
        </w:rPr>
      </w:r>
    </w:p>
    <w:p>
      <w:pPr>
        <w:pBdr/>
        <w:spacing/>
        <w:ind w:right="565" w:firstLine="709" w:left="709"/>
        <w:rPr>
          <w:i/>
          <w:szCs w:val="18"/>
        </w:rPr>
      </w:pPr>
      <w:r>
        <w:rPr>
          <w:i/>
          <w:szCs w:val="18"/>
        </w:rPr>
        <w:tab/>
      </w:r>
      <w:r>
        <w:rPr>
          <w:i/>
          <w:szCs w:val="18"/>
        </w:rPr>
        <w:tab/>
      </w:r>
      <w:r>
        <w:rPr>
          <w:i/>
          <w:szCs w:val="18"/>
        </w:rPr>
        <w:tab/>
      </w:r>
      <w:r>
        <w:rPr>
          <w:i/>
          <w:szCs w:val="18"/>
        </w:rPr>
        <w:tab/>
        <w:t xml:space="preserve">         </w:t>
      </w:r>
      <w:r>
        <w:rPr>
          <w:i/>
          <w:szCs w:val="18"/>
        </w:rPr>
        <w:t xml:space="preserve">п</w:t>
      </w:r>
      <w:r>
        <w:rPr>
          <w:i/>
          <w:szCs w:val="18"/>
        </w:rPr>
        <w:t xml:space="preserve">одпись, дата                   </w:t>
      </w:r>
      <w:r>
        <w:rPr>
          <w:i/>
          <w:szCs w:val="18"/>
        </w:rPr>
        <w:t xml:space="preserve">ф</w:t>
      </w:r>
      <w:r>
        <w:rPr>
          <w:i/>
          <w:szCs w:val="18"/>
        </w:rPr>
        <w:t xml:space="preserve">амилия</w:t>
      </w:r>
      <w:r>
        <w:rPr>
          <w:i/>
          <w:szCs w:val="18"/>
        </w:rPr>
        <w:t xml:space="preserve">, и.о.</w:t>
      </w:r>
      <w:r>
        <w:rPr>
          <w:i/>
          <w:szCs w:val="18"/>
        </w:rPr>
        <w:t xml:space="preserve">            </w:t>
      </w:r>
      <w:r>
        <w:rPr>
          <w:i/>
          <w:szCs w:val="18"/>
        </w:rPr>
      </w:r>
      <w:r>
        <w:rPr>
          <w:i/>
          <w:szCs w:val="18"/>
        </w:rPr>
      </w:r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rPr>
          <w:sz w:val="28"/>
        </w:rPr>
      </w:pPr>
      <w:r>
        <w:rPr>
          <w:sz w:val="28"/>
        </w:rPr>
        <w:t xml:space="preserve">Руководитель</w:t>
      </w:r>
      <w:r>
        <w:rPr>
          <w:sz w:val="28"/>
        </w:rPr>
        <w:t xml:space="preserve"> </w:t>
      </w:r>
      <w:r>
        <w:rPr>
          <w:sz w:val="28"/>
        </w:rPr>
        <w:t xml:space="preserve">практики</w:t>
      </w:r>
      <w:r>
        <w:rPr>
          <w:sz w:val="28"/>
        </w:rPr>
        <w:tab/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b/>
          <w:sz w:val="28"/>
        </w:rPr>
      </w:pPr>
      <w:r>
        <w:rPr>
          <w:sz w:val="28"/>
        </w:rPr>
        <w:t xml:space="preserve">от кафедры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sz w:val="28"/>
        </w:rPr>
        <w:t xml:space="preserve">_________________  __</w:t>
      </w:r>
      <w:r>
        <w:rPr>
          <w:b/>
          <w:sz w:val="28"/>
          <w:u w:val="single"/>
        </w:rPr>
        <w:t xml:space="preserve">Витюков Ф.А.</w:t>
      </w:r>
      <w:r>
        <w:rPr>
          <w:b/>
          <w:sz w:val="28"/>
        </w:rPr>
        <w:t xml:space="preserve">____ </w:t>
      </w:r>
      <w:r>
        <w:rPr>
          <w:b/>
          <w:sz w:val="28"/>
        </w:rPr>
      </w:r>
      <w:r>
        <w:rPr>
          <w:b/>
          <w:sz w:val="28"/>
        </w:rPr>
      </w:r>
    </w:p>
    <w:p>
      <w:pPr>
        <w:pBdr/>
        <w:spacing/>
        <w:ind w:right="565" w:firstLine="709" w:left="709"/>
        <w:rPr>
          <w:i/>
          <w:szCs w:val="18"/>
        </w:rPr>
      </w:pPr>
      <w:r>
        <w:rPr>
          <w:i/>
          <w:szCs w:val="18"/>
        </w:rPr>
        <w:tab/>
      </w:r>
      <w:r>
        <w:rPr>
          <w:i/>
          <w:szCs w:val="18"/>
        </w:rPr>
        <w:tab/>
      </w:r>
      <w:r>
        <w:rPr>
          <w:i/>
          <w:szCs w:val="18"/>
        </w:rPr>
        <w:tab/>
      </w:r>
      <w:r>
        <w:rPr>
          <w:i/>
          <w:szCs w:val="18"/>
        </w:rPr>
        <w:tab/>
        <w:t xml:space="preserve">         </w:t>
      </w:r>
      <w:r>
        <w:rPr>
          <w:i/>
          <w:szCs w:val="18"/>
        </w:rPr>
        <w:t xml:space="preserve">п</w:t>
      </w:r>
      <w:r>
        <w:rPr>
          <w:i/>
          <w:szCs w:val="18"/>
        </w:rPr>
        <w:t xml:space="preserve">одпись, дата                   </w:t>
      </w:r>
      <w:r>
        <w:rPr>
          <w:i/>
          <w:szCs w:val="18"/>
        </w:rPr>
        <w:t xml:space="preserve">ф</w:t>
      </w:r>
      <w:r>
        <w:rPr>
          <w:i/>
          <w:szCs w:val="18"/>
        </w:rPr>
        <w:t xml:space="preserve">амилия</w:t>
      </w:r>
      <w:r>
        <w:rPr>
          <w:i/>
          <w:szCs w:val="18"/>
        </w:rPr>
        <w:t xml:space="preserve">, и.о.</w:t>
      </w:r>
      <w:r>
        <w:rPr>
          <w:i/>
          <w:szCs w:val="18"/>
        </w:rPr>
        <w:t xml:space="preserve">            </w:t>
      </w:r>
      <w:r>
        <w:rPr>
          <w:i/>
          <w:szCs w:val="18"/>
        </w:rPr>
      </w:r>
      <w:r>
        <w:rPr>
          <w:i/>
          <w:szCs w:val="18"/>
        </w:rPr>
      </w:r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Оценка  __________________________________  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b/>
          <w:i/>
          <w:sz w:val="28"/>
        </w:rPr>
      </w:pPr>
      <w:r>
        <w:rPr>
          <w:b/>
          <w:i/>
          <w:sz w:val="28"/>
        </w:rPr>
        <w:t xml:space="preserve">202</w:t>
      </w:r>
      <w:r>
        <w:rPr>
          <w:b/>
          <w:i/>
          <w:sz w:val="28"/>
          <w:lang w:val="en-US"/>
        </w:rPr>
        <w:t xml:space="preserve">6</w:t>
      </w:r>
      <w:r>
        <w:rPr>
          <w:b/>
          <w:i/>
          <w:sz w:val="28"/>
        </w:rPr>
        <w:t xml:space="preserve">   г.</w:t>
      </w:r>
      <w:r>
        <w:rPr>
          <w:b/>
          <w:i/>
          <w:sz w:val="28"/>
        </w:rPr>
      </w:r>
      <w:r>
        <w:rPr>
          <w:b/>
          <w:i/>
          <w:sz w:val="28"/>
        </w:rPr>
      </w:r>
    </w:p>
    <w:p>
      <w:pPr>
        <w:pBdr/>
        <w:spacing/>
        <w:ind/>
        <w:jc w:val="center"/>
        <w:rPr>
          <w:b/>
          <w:bCs/>
          <w:szCs w:val="20"/>
        </w:rPr>
      </w:pPr>
      <w:r>
        <w:rPr>
          <w:b/>
          <w:bCs/>
          <w:szCs w:val="20"/>
        </w:rPr>
        <w:t xml:space="preserve"> «Московский государственный технический университет имени Н.Э. Баумана </w:t>
      </w:r>
      <w:r>
        <w:rPr>
          <w:b/>
          <w:bCs/>
          <w:szCs w:val="20"/>
        </w:rPr>
      </w:r>
      <w:r>
        <w:rPr>
          <w:b/>
          <w:bCs/>
          <w:szCs w:val="20"/>
        </w:rPr>
      </w:r>
    </w:p>
    <w:p>
      <w:pPr>
        <w:pBdr/>
        <w:spacing/>
        <w:ind/>
        <w:jc w:val="center"/>
        <w:rPr>
          <w:b/>
          <w:bCs/>
          <w:szCs w:val="20"/>
        </w:rPr>
      </w:pPr>
      <w:r>
        <w:rPr>
          <w:b/>
          <w:bCs/>
          <w:szCs w:val="20"/>
        </w:rPr>
        <w:t xml:space="preserve">(национальный исследовательский университет)»</w:t>
      </w:r>
      <w:r>
        <w:rPr>
          <w:b/>
          <w:bCs/>
          <w:szCs w:val="20"/>
        </w:rPr>
      </w:r>
      <w:r>
        <w:rPr>
          <w:b/>
          <w:bCs/>
          <w:szCs w:val="20"/>
        </w:rPr>
      </w:r>
    </w:p>
    <w:p>
      <w:pPr>
        <w:pBdr/>
        <w:spacing/>
        <w:ind/>
        <w:jc w:val="center"/>
        <w:rPr>
          <w:b/>
          <w:bCs/>
          <w:szCs w:val="20"/>
        </w:rPr>
      </w:pPr>
      <w:r>
        <w:rPr>
          <w:b/>
          <w:bCs/>
          <w:szCs w:val="20"/>
        </w:rPr>
        <w:t xml:space="preserve">(МГТУ им. Н.Э. Баумана)</w:t>
      </w:r>
      <w:r>
        <w:rPr>
          <w:b/>
          <w:bCs/>
          <w:szCs w:val="20"/>
        </w:rPr>
      </w:r>
      <w:r>
        <w:rPr>
          <w:b/>
          <w:bCs/>
          <w:szCs w:val="20"/>
        </w:rPr>
      </w:r>
    </w:p>
    <w:p>
      <w:pPr>
        <w:widowControl w:val="false"/>
        <w:pBdr>
          <w:bottom w:val="single" w:color="000000" w:sz="40" w:space="1"/>
        </w:pBdr>
        <w:spacing w:line="200" w:lineRule="atLeast"/>
        <w:ind/>
        <w:rPr>
          <w:rFonts w:eastAsia="Arial"/>
          <w:b/>
          <w:i/>
          <w:szCs w:val="20"/>
          <w:lang w:eastAsia="ar-SA"/>
        </w:rPr>
      </w:pPr>
      <w:r>
        <w:rPr>
          <w:rFonts w:eastAsia="Arial"/>
          <w:b/>
          <w:i/>
          <w:szCs w:val="20"/>
          <w:lang w:eastAsia="ar-SA"/>
        </w:rPr>
      </w:r>
      <w:r>
        <w:rPr>
          <w:rFonts w:eastAsia="Arial"/>
          <w:b/>
          <w:i/>
          <w:szCs w:val="20"/>
          <w:lang w:eastAsia="ar-SA"/>
        </w:rPr>
      </w:r>
      <w:r>
        <w:rPr>
          <w:rFonts w:eastAsia="Arial"/>
          <w:b/>
          <w:i/>
          <w:szCs w:val="20"/>
          <w:lang w:eastAsia="ar-SA"/>
        </w:rPr>
      </w:r>
    </w:p>
    <w:p>
      <w:pPr>
        <w:pBdr/>
        <w:spacing/>
        <w:ind w:right="15"/>
        <w:jc w:val="center"/>
        <w:rPr>
          <w:lang w:eastAsia="ar-SA"/>
        </w:rPr>
      </w:pPr>
      <w:r>
        <w:rPr>
          <w:lang w:eastAsia="ar-SA"/>
        </w:rPr>
      </w:r>
      <w:r>
        <w:rPr>
          <w:lang w:eastAsia="ar-SA"/>
        </w:rPr>
      </w:r>
      <w:r>
        <w:rPr>
          <w:lang w:eastAsia="ar-SA"/>
        </w:rPr>
      </w:r>
    </w:p>
    <w:p>
      <w:pPr>
        <w:pStyle w:val="979"/>
        <w:pBdr/>
        <w:spacing w:after="0" w:afterAutospacing="0" w:before="0" w:beforeAutospacing="0" w:line="276" w:lineRule="auto"/>
        <w:ind/>
        <w:jc w:val="right"/>
        <w:rPr/>
      </w:pPr>
      <w:r>
        <w:t xml:space="preserve">УТВЕРЖДАЮ</w:t>
      </w:r>
      <w:r/>
    </w:p>
    <w:p>
      <w:pPr>
        <w:pStyle w:val="979"/>
        <w:pBdr/>
        <w:spacing w:after="0" w:afterAutospacing="0" w:before="0" w:beforeAutospacing="0" w:line="276" w:lineRule="auto"/>
        <w:ind/>
        <w:jc w:val="right"/>
        <w:rPr/>
      </w:pPr>
      <w:r>
        <w:t xml:space="preserve">Заведующий кафедрой </w:t>
      </w:r>
      <w:r>
        <w:rPr>
          <w:i/>
          <w:sz w:val="28"/>
          <w:szCs w:val="28"/>
        </w:rPr>
        <w:t xml:space="preserve">РК</w:t>
      </w:r>
      <w:r>
        <w:rPr>
          <w:i/>
          <w:sz w:val="28"/>
          <w:szCs w:val="28"/>
        </w:rPr>
        <w:t xml:space="preserve">6</w:t>
      </w:r>
      <w:r/>
    </w:p>
    <w:p>
      <w:pPr>
        <w:pStyle w:val="979"/>
        <w:pBdr/>
        <w:spacing w:after="0" w:afterAutospacing="0" w:before="0" w:beforeAutospacing="0" w:line="276" w:lineRule="auto"/>
        <w:ind/>
        <w:jc w:val="right"/>
        <w:rPr/>
      </w:pPr>
      <w:r>
        <w:t xml:space="preserve">_____________ __</w:t>
      </w:r>
      <w:r>
        <w:t xml:space="preserve"> </w:t>
      </w:r>
      <w:r>
        <w:rPr>
          <w:i/>
          <w:u w:val="single"/>
        </w:rPr>
        <w:t xml:space="preserve">А.П. Карпенко</w:t>
      </w:r>
      <w:r>
        <w:t xml:space="preserve"> _</w:t>
      </w:r>
      <w:r/>
    </w:p>
    <w:p>
      <w:pPr>
        <w:pStyle w:val="979"/>
        <w:pBdr/>
        <w:spacing w:after="0" w:afterAutospacing="0" w:before="0" w:beforeAutospacing="0" w:line="276" w:lineRule="auto"/>
        <w:ind/>
        <w:jc w:val="right"/>
        <w:rPr/>
      </w:pPr>
      <w:r>
        <w:t xml:space="preserve">« ___ » ____________ 202</w:t>
      </w:r>
      <w:r>
        <w:rPr>
          <w:lang w:val="en-US"/>
        </w:rPr>
        <w:t xml:space="preserve">6</w:t>
      </w:r>
      <w:r>
        <w:t xml:space="preserve"> г.</w:t>
      </w:r>
      <w:r/>
    </w:p>
    <w:p>
      <w:pPr>
        <w:pBdr/>
        <w:spacing/>
        <w:ind/>
        <w:rPr>
          <w:rFonts w:eastAsia="Arial"/>
          <w:sz w:val="20"/>
          <w:szCs w:val="20"/>
          <w:lang w:eastAsia="ar-SA"/>
        </w:rPr>
      </w:pPr>
      <w:r>
        <w:rPr>
          <w:rFonts w:eastAsia="Arial"/>
          <w:sz w:val="20"/>
          <w:szCs w:val="20"/>
          <w:lang w:eastAsia="ar-SA"/>
        </w:rPr>
      </w:r>
      <w:r>
        <w:rPr>
          <w:rFonts w:eastAsia="Arial"/>
          <w:sz w:val="20"/>
          <w:szCs w:val="20"/>
          <w:lang w:eastAsia="ar-SA"/>
        </w:rPr>
      </w:r>
      <w:r>
        <w:rPr>
          <w:rFonts w:eastAsia="Arial"/>
          <w:sz w:val="20"/>
          <w:szCs w:val="20"/>
          <w:lang w:eastAsia="ar-SA"/>
        </w:rPr>
      </w:r>
    </w:p>
    <w:p>
      <w:pPr>
        <w:pBdr/>
        <w:spacing/>
        <w:ind/>
        <w:jc w:val="center"/>
        <w:rPr>
          <w:b/>
          <w:spacing w:val="100"/>
          <w:sz w:val="36"/>
          <w:szCs w:val="20"/>
          <w:lang w:eastAsia="ar-SA"/>
        </w:rPr>
      </w:pPr>
      <w:r>
        <w:rPr>
          <w:b/>
          <w:spacing w:val="100"/>
          <w:sz w:val="36"/>
          <w:szCs w:val="20"/>
          <w:lang w:eastAsia="ar-SA"/>
        </w:rPr>
        <w:t xml:space="preserve">ЗАДАНИЕ</w:t>
      </w:r>
      <w:r>
        <w:rPr>
          <w:b/>
          <w:spacing w:val="100"/>
          <w:sz w:val="36"/>
          <w:szCs w:val="20"/>
          <w:lang w:eastAsia="ar-SA"/>
        </w:rPr>
      </w:r>
      <w:r>
        <w:rPr>
          <w:b/>
          <w:spacing w:val="100"/>
          <w:sz w:val="36"/>
          <w:szCs w:val="20"/>
          <w:lang w:eastAsia="ar-SA"/>
        </w:rPr>
      </w:r>
    </w:p>
    <w:p>
      <w:pPr>
        <w:pBdr/>
        <w:spacing/>
        <w:ind/>
        <w:jc w:val="center"/>
        <w:rPr>
          <w:b/>
          <w:sz w:val="32"/>
          <w:szCs w:val="20"/>
          <w:lang w:eastAsia="ar-SA"/>
        </w:rPr>
      </w:pPr>
      <w:r>
        <w:rPr>
          <w:b/>
          <w:sz w:val="32"/>
          <w:szCs w:val="20"/>
          <w:lang w:eastAsia="ar-SA"/>
        </w:rPr>
        <w:t xml:space="preserve">на прохождение </w:t>
      </w:r>
      <w:r>
        <w:rPr>
          <w:b/>
          <w:sz w:val="32"/>
          <w:szCs w:val="20"/>
          <w:lang w:eastAsia="ar-SA"/>
        </w:rPr>
        <w:t xml:space="preserve">производственной</w:t>
      </w:r>
      <w:r>
        <w:rPr>
          <w:b/>
          <w:sz w:val="32"/>
          <w:szCs w:val="20"/>
          <w:lang w:eastAsia="ar-SA"/>
        </w:rPr>
        <w:t xml:space="preserve"> практики</w:t>
      </w:r>
      <w:r>
        <w:rPr>
          <w:b/>
          <w:sz w:val="32"/>
          <w:szCs w:val="20"/>
          <w:lang w:eastAsia="ar-SA"/>
        </w:rPr>
      </w:r>
      <w:r>
        <w:rPr>
          <w:b/>
          <w:sz w:val="32"/>
          <w:szCs w:val="20"/>
          <w:lang w:eastAsia="ar-SA"/>
        </w:rPr>
      </w:r>
    </w:p>
    <w:p>
      <w:pPr>
        <w:pBdr/>
        <w:spacing/>
        <w:ind/>
        <w:jc w:val="center"/>
        <w:rPr>
          <w:b/>
          <w:sz w:val="32"/>
          <w:szCs w:val="20"/>
          <w:lang w:eastAsia="ar-SA"/>
        </w:rPr>
      </w:pPr>
      <w:r>
        <w:rPr>
          <w:b/>
          <w:i/>
          <w:color w:val="000000"/>
          <w:sz w:val="32"/>
          <w:szCs w:val="32"/>
          <w:u w:val="single"/>
        </w:rPr>
        <w:t xml:space="preserve"> Эксплуатационная</w:t>
      </w:r>
      <w:r>
        <w:rPr>
          <w:b/>
          <w:i/>
          <w:color w:val="000000"/>
          <w:sz w:val="32"/>
          <w:szCs w:val="32"/>
          <w:u w:val="single"/>
        </w:rPr>
        <w:t xml:space="preserve"> </w:t>
      </w:r>
      <w:r>
        <w:rPr>
          <w:b/>
          <w:i/>
          <w:color w:val="000000"/>
          <w:sz w:val="32"/>
          <w:szCs w:val="32"/>
          <w:u w:val="single"/>
        </w:rPr>
        <w:t xml:space="preserve">/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b/>
          <w:i/>
          <w:color w:val="000000"/>
          <w:sz w:val="32"/>
          <w:szCs w:val="32"/>
          <w:u w:val="single"/>
        </w:rPr>
        <w:t xml:space="preserve">Преддипломная</w:t>
      </w:r>
      <w:r>
        <w:rPr>
          <w:b/>
          <w:sz w:val="32"/>
          <w:szCs w:val="20"/>
          <w:lang w:eastAsia="ar-SA"/>
        </w:rPr>
        <w:t xml:space="preserve"> </w:t>
      </w:r>
      <w:r>
        <w:rPr>
          <w:b/>
          <w:sz w:val="32"/>
          <w:szCs w:val="20"/>
          <w:lang w:eastAsia="ar-SA"/>
        </w:rPr>
      </w:r>
      <w:r>
        <w:rPr>
          <w:b/>
          <w:sz w:val="32"/>
          <w:szCs w:val="20"/>
          <w:lang w:eastAsia="ar-SA"/>
        </w:rPr>
      </w:r>
    </w:p>
    <w:p>
      <w:pPr>
        <w:pBdr/>
        <w:spacing/>
        <w:ind/>
        <w:jc w:val="center"/>
        <w:rPr>
          <w:sz w:val="28"/>
          <w:szCs w:val="20"/>
          <w:lang w:eastAsia="ar-SA"/>
        </w:rPr>
      </w:pPr>
      <w:r>
        <w:rPr>
          <w:sz w:val="28"/>
          <w:szCs w:val="20"/>
          <w:lang w:eastAsia="ar-SA"/>
        </w:rPr>
        <w:t xml:space="preserve">Тип практики</w:t>
      </w:r>
      <w:r>
        <w:rPr>
          <w:sz w:val="28"/>
          <w:szCs w:val="20"/>
          <w:lang w:eastAsia="ar-SA"/>
        </w:rPr>
      </w:r>
      <w:r>
        <w:rPr>
          <w:sz w:val="28"/>
          <w:szCs w:val="20"/>
          <w:lang w:eastAsia="ar-SA"/>
        </w:rPr>
      </w:r>
    </w:p>
    <w:p>
      <w:pPr>
        <w:pBdr/>
        <w:tabs>
          <w:tab w:val="left" w:leader="none" w:pos="9810"/>
        </w:tabs>
        <w:spacing/>
        <w:ind/>
        <w:rPr>
          <w:szCs w:val="20"/>
          <w:lang w:eastAsia="ar-SA"/>
        </w:rPr>
      </w:pPr>
      <w:r>
        <w:rPr>
          <w:szCs w:val="20"/>
          <w:lang w:eastAsia="ar-SA"/>
        </w:rPr>
      </w:r>
      <w:r>
        <w:rPr>
          <w:szCs w:val="20"/>
          <w:lang w:eastAsia="ar-SA"/>
        </w:rPr>
      </w:r>
      <w:r>
        <w:rPr>
          <w:szCs w:val="20"/>
          <w:lang w:eastAsia="ar-SA"/>
        </w:rPr>
      </w:r>
    </w:p>
    <w:p>
      <w:pPr>
        <w:pBdr/>
        <w:spacing/>
        <w:ind/>
        <w:rPr>
          <w:szCs w:val="20"/>
          <w:lang w:eastAsia="ar-SA"/>
        </w:rPr>
      </w:pPr>
      <w:r>
        <w:rPr>
          <w:szCs w:val="20"/>
          <w:lang w:eastAsia="ar-SA"/>
        </w:rPr>
        <w:t xml:space="preserve">Студент</w:t>
      </w:r>
      <w:r>
        <w:rPr>
          <w:szCs w:val="20"/>
          <w:lang w:eastAsia="ar-SA"/>
        </w:rPr>
      </w:r>
      <w:r>
        <w:rPr>
          <w:szCs w:val="20"/>
          <w:lang w:eastAsia="ar-SA"/>
        </w:rPr>
      </w:r>
    </w:p>
    <w:p>
      <w:pPr>
        <w:pBdr/>
        <w:spacing/>
        <w:ind/>
        <w:rPr>
          <w:szCs w:val="20"/>
          <w:lang w:eastAsia="ar-SA"/>
        </w:rPr>
      </w:pPr>
      <w:r>
        <w:rPr>
          <w:szCs w:val="20"/>
          <w:lang w:eastAsia="ar-SA"/>
        </w:rPr>
      </w:r>
      <w:r>
        <w:rPr>
          <w:szCs w:val="20"/>
          <w:lang w:eastAsia="ar-SA"/>
        </w:rPr>
      </w:r>
      <w:r>
        <w:rPr>
          <w:szCs w:val="20"/>
          <w:lang w:eastAsia="ar-SA"/>
        </w:rPr>
      </w:r>
    </w:p>
    <w:p>
      <w:pPr>
        <w:pBdr/>
        <w:spacing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Фёдоров Артемий Владиславович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  <w:tab/>
        <w:t xml:space="preserve">2</w:t>
      </w:r>
      <w:r>
        <w:rPr>
          <w:sz w:val="28"/>
          <w:szCs w:val="28"/>
        </w:rPr>
        <w:t xml:space="preserve"> </w:t>
      </w:r>
      <w:r>
        <w:t xml:space="preserve">курса  </w:t>
        <w:tab/>
        <w:t xml:space="preserve">группы</w:t>
      </w:r>
      <w:r>
        <w:rPr>
          <w:sz w:val="28"/>
          <w:szCs w:val="28"/>
        </w:rPr>
        <w:t xml:space="preserve">       РК6-41М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ab/>
        <w:t xml:space="preserve">Ф</w:t>
      </w:r>
      <w:r>
        <w:rPr>
          <w:sz w:val="18"/>
          <w:szCs w:val="18"/>
        </w:rPr>
        <w:t xml:space="preserve">амилия Имя Отчество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</w:t>
      </w:r>
      <w:r>
        <w:rPr>
          <w:sz w:val="18"/>
          <w:szCs w:val="18"/>
        </w:rPr>
        <w:t xml:space="preserve">№ курса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</w:t>
      </w:r>
      <w:r>
        <w:rPr>
          <w:sz w:val="18"/>
          <w:szCs w:val="18"/>
        </w:rPr>
        <w:t xml:space="preserve">индекс группы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Cs w:val="20"/>
          <w:lang w:eastAsia="ar-SA"/>
        </w:rPr>
      </w:pPr>
      <w:r>
        <w:rPr>
          <w:szCs w:val="20"/>
          <w:lang w:eastAsia="ar-SA"/>
        </w:rPr>
      </w:r>
      <w:r>
        <w:rPr>
          <w:szCs w:val="20"/>
          <w:lang w:eastAsia="ar-SA"/>
        </w:rPr>
      </w:r>
      <w:r>
        <w:rPr>
          <w:szCs w:val="20"/>
          <w:lang w:eastAsia="ar-SA"/>
        </w:rPr>
      </w:r>
    </w:p>
    <w:p>
      <w:pPr>
        <w:pBdr/>
        <w:tabs>
          <w:tab w:val="left" w:leader="none" w:pos="4680"/>
          <w:tab w:val="left" w:leader="none" w:pos="7020"/>
        </w:tabs>
        <w:spacing/>
        <w:ind/>
        <w:rPr/>
      </w:pPr>
      <w:r>
        <w:t xml:space="preserve">в период с</w:t>
      </w:r>
      <w:r>
        <w:rPr>
          <w:sz w:val="32"/>
          <w:szCs w:val="32"/>
        </w:rPr>
        <w:t xml:space="preserve"> 09.02.2026</w:t>
      </w:r>
      <w:r>
        <w:t xml:space="preserve"> г</w:t>
      </w:r>
      <w:r>
        <w:t xml:space="preserve">. по </w:t>
      </w:r>
      <w:r>
        <w:rPr>
          <w:sz w:val="32"/>
          <w:szCs w:val="32"/>
        </w:rPr>
        <w:t xml:space="preserve">21.05.2026</w:t>
      </w:r>
      <w:r>
        <w:t xml:space="preserve"> г.</w:t>
      </w:r>
      <w:r/>
    </w:p>
    <w:p>
      <w:pPr>
        <w:pBdr/>
        <w:spacing/>
        <w:ind/>
        <w:jc w:val="both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i/>
        </w:rPr>
        <w:t xml:space="preserve">Предприятие:</w:t>
      </w:r>
      <w:r>
        <w:rPr>
          <w:sz w:val="28"/>
          <w:szCs w:val="28"/>
        </w:rPr>
        <w:t xml:space="preserve"> __</w:t>
      </w:r>
      <w:r>
        <w:rPr>
          <w:sz w:val="28"/>
          <w:szCs w:val="28"/>
        </w:rPr>
        <w:t xml:space="preserve">_</w:t>
      </w:r>
      <w:r>
        <w:rPr>
          <w:sz w:val="28"/>
          <w:szCs w:val="28"/>
        </w:rPr>
        <w:t xml:space="preserve">__</w:t>
      </w:r>
      <w:r>
        <w:rPr>
          <w:rStyle w:val="978"/>
          <w:b w:val="0"/>
          <w:color w:val="1a1a1a"/>
          <w:sz w:val="32"/>
          <w:szCs w:val="32"/>
          <w:u w:val="single"/>
        </w:rPr>
        <w:t xml:space="preserve">НУК РК МГТУ им. Н.Э. Баумана</w:t>
      </w:r>
      <w:r/>
      <w:r>
        <w:rPr>
          <w:sz w:val="28"/>
          <w:szCs w:val="28"/>
        </w:rPr>
        <w:t xml:space="preserve">_______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__________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i/>
        </w:rPr>
        <w:t xml:space="preserve">Подразделение:</w:t>
      </w:r>
      <w:r>
        <w:rPr>
          <w:sz w:val="28"/>
          <w:szCs w:val="28"/>
        </w:rPr>
        <w:t xml:space="preserve"> ______</w:t>
      </w:r>
      <w:r>
        <w:rPr>
          <w:sz w:val="28"/>
          <w:szCs w:val="28"/>
        </w:rPr>
        <w:t xml:space="preserve">_______</w:t>
      </w:r>
      <w:r>
        <w:rPr>
          <w:sz w:val="28"/>
          <w:szCs w:val="28"/>
        </w:rPr>
        <w:t xml:space="preserve">______________________________________________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1814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(отдел/сектор/цех)</w:t>
      </w: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18"/>
          <w:szCs w:val="18"/>
        </w:rPr>
      </w:r>
    </w:p>
    <w:p>
      <w:pPr>
        <w:pBdr/>
        <w:spacing/>
        <w:ind/>
        <w:jc w:val="both"/>
        <w:rPr>
          <w:i/>
        </w:rPr>
      </w:pPr>
      <w:r>
        <w:rPr>
          <w:i/>
        </w:rPr>
        <w:t xml:space="preserve">Руководитель практики от кафедры:</w:t>
      </w:r>
      <w:r>
        <w:rPr>
          <w:i/>
        </w:rPr>
      </w:r>
      <w:r>
        <w:rPr>
          <w:i/>
        </w:rPr>
      </w:r>
    </w:p>
    <w:p>
      <w:pPr>
        <w:pBdr/>
        <w:spacing w:line="275" w:lineRule="exact"/>
        <w:ind w:left="143"/>
        <w:rPr>
          <w:sz w:val="18"/>
        </w:rPr>
      </w:pPr>
      <w:r>
        <w:rPr>
          <w:b/>
          <w:bCs/>
          <w:i/>
          <w:iCs/>
          <w:sz w:val="28"/>
          <w:szCs w:val="28"/>
          <w:u w:val="none"/>
        </w:rPr>
        <w:t xml:space="preserve">Витюков</w:t>
      </w:r>
      <w:r>
        <w:rPr>
          <w:b/>
          <w:i/>
          <w:sz w:val="28"/>
          <w:u w:val="none"/>
        </w:rPr>
        <w:t xml:space="preserve"> Федор Андреевич</w:t>
      </w:r>
      <w:r>
        <w:rPr>
          <w:b/>
          <w:i/>
          <w:sz w:val="28"/>
          <w:szCs w:val="28"/>
          <w:u w:val="none"/>
        </w:rPr>
        <w:t xml:space="preserve">,</w:t>
      </w:r>
      <w:r>
        <w:rPr>
          <w:b/>
          <w:i/>
          <w:spacing w:val="-5"/>
          <w:sz w:val="28"/>
          <w:szCs w:val="28"/>
          <w:u w:val="none"/>
        </w:rPr>
        <w:t xml:space="preserve"> </w:t>
      </w:r>
      <w:r>
        <w:rPr>
          <w:b/>
          <w:sz w:val="28"/>
          <w:szCs w:val="28"/>
          <w:u w:val="none"/>
        </w:rPr>
        <w:t xml:space="preserve">старший преподаватель</w:t>
      </w:r>
      <w:r/>
      <w:r>
        <w:rPr>
          <w:sz w:val="18"/>
        </w:rPr>
      </w:r>
    </w:p>
    <w:p>
      <w:pPr>
        <w:pBdr/>
        <w:spacing/>
        <w:ind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(Фамилия Имя Отчество полностью, должность)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jc w:val="both"/>
        <w:rPr>
          <w:i/>
        </w:rPr>
      </w:pPr>
      <w:r>
        <w:rPr>
          <w:i/>
        </w:rPr>
        <w:t xml:space="preserve">Задание:</w:t>
      </w:r>
      <w:r>
        <w:rPr>
          <w:i/>
        </w:rPr>
      </w:r>
      <w:r>
        <w:rPr>
          <w:i/>
        </w:rPr>
      </w:r>
    </w:p>
    <w:p>
      <w:pPr>
        <w:pBdr/>
        <w:tabs>
          <w:tab w:val="left" w:leader="none" w:pos="5245"/>
          <w:tab w:val="left" w:leader="none" w:pos="6946"/>
        </w:tabs>
        <w:spacing/>
        <w:ind/>
        <w:jc w:val="both"/>
        <w:rPr>
          <w:i/>
        </w:rPr>
      </w:pPr>
      <w:r>
        <w:rPr>
          <w:b/>
          <w:szCs w:val="28"/>
        </w:rPr>
        <w:t xml:space="preserve">1. </w:t>
      </w:r>
      <w:r>
        <w:rPr>
          <w:i/>
        </w:rPr>
        <w:t xml:space="preserve">Провести анализ</w:t>
      </w:r>
      <w:r>
        <w:rPr>
          <w:i/>
        </w:rPr>
        <w:t xml:space="preserve"> UI игровых проектов жанра Top-Down RPG</w:t>
      </w:r>
      <w:r>
        <w:rPr>
          <w:i/>
        </w:rPr>
      </w:r>
      <w:r>
        <w:rPr>
          <w:i/>
        </w:rPr>
      </w:r>
    </w:p>
    <w:p>
      <w:pPr>
        <w:pBdr/>
        <w:tabs>
          <w:tab w:val="left" w:leader="none" w:pos="5245"/>
          <w:tab w:val="left" w:leader="none" w:pos="6946"/>
        </w:tabs>
        <w:spacing/>
        <w:ind/>
        <w:jc w:val="both"/>
        <w:rPr>
          <w:b/>
          <w:szCs w:val="28"/>
        </w:rPr>
      </w:pPr>
      <w:r>
        <w:rPr>
          <w:b/>
          <w:szCs w:val="28"/>
        </w:rPr>
        <w:t xml:space="preserve">2. </w:t>
      </w:r>
      <w:r>
        <w:rPr>
          <w:i/>
        </w:rPr>
        <w:t xml:space="preserve">Реализовать систему управления игровым персонажем</w:t>
      </w:r>
      <w:r>
        <w:rPr>
          <w:b/>
          <w:szCs w:val="28"/>
        </w:rPr>
      </w:r>
      <w:r>
        <w:rPr>
          <w:b/>
          <w:szCs w:val="28"/>
        </w:rPr>
      </w:r>
    </w:p>
    <w:p>
      <w:pPr>
        <w:pBdr/>
        <w:tabs>
          <w:tab w:val="left" w:leader="none" w:pos="9810"/>
        </w:tabs>
        <w:spacing/>
        <w:ind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Bdr/>
        <w:tabs>
          <w:tab w:val="left" w:leader="none" w:pos="9810"/>
        </w:tabs>
        <w:spacing/>
        <w:ind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Bdr/>
        <w:tabs>
          <w:tab w:val="left" w:leader="none" w:pos="9810"/>
        </w:tabs>
        <w:spacing/>
        <w:ind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  <w:r>
        <w:rPr>
          <w:sz w:val="20"/>
          <w:szCs w:val="20"/>
          <w:lang w:eastAsia="ar-SA"/>
        </w:rPr>
      </w:r>
    </w:p>
    <w:p>
      <w:pPr>
        <w:pBdr/>
        <w:spacing/>
        <w:ind/>
        <w:jc w:val="both"/>
        <w:rPr>
          <w:szCs w:val="20"/>
          <w:lang w:eastAsia="ar-SA"/>
        </w:rPr>
      </w:pPr>
      <w:r>
        <w:rPr>
          <w:szCs w:val="20"/>
          <w:lang w:eastAsia="ar-SA"/>
        </w:rPr>
        <w:t xml:space="preserve">Дата выдачи задания 10 февраля 2026</w:t>
      </w:r>
      <w:r>
        <w:rPr>
          <w:i/>
          <w:sz w:val="32"/>
          <w:szCs w:val="32"/>
        </w:rPr>
        <w:t xml:space="preserve"> </w:t>
      </w:r>
      <w:r>
        <w:rPr>
          <w:szCs w:val="20"/>
          <w:lang w:eastAsia="ar-SA"/>
        </w:rPr>
        <w:t xml:space="preserve">г</w:t>
      </w:r>
      <w:r>
        <w:rPr>
          <w:szCs w:val="20"/>
          <w:lang w:eastAsia="ar-SA"/>
        </w:rPr>
        <w:t xml:space="preserve">.</w:t>
      </w:r>
      <w:r>
        <w:rPr>
          <w:szCs w:val="20"/>
          <w:lang w:eastAsia="ar-SA"/>
        </w:rPr>
      </w:r>
      <w:r>
        <w:rPr>
          <w:szCs w:val="20"/>
          <w:lang w:eastAsia="ar-SA"/>
        </w:rPr>
      </w:r>
    </w:p>
    <w:p>
      <w:pPr>
        <w:pBdr/>
        <w:spacing/>
        <w:ind/>
        <w:jc w:val="both"/>
        <w:rPr>
          <w:szCs w:val="20"/>
          <w:lang w:eastAsia="ar-SA"/>
        </w:rPr>
      </w:pPr>
      <w:r>
        <w:rPr>
          <w:szCs w:val="20"/>
          <w:lang w:eastAsia="ar-SA"/>
        </w:rPr>
      </w:r>
      <w:r>
        <w:rPr>
          <w:szCs w:val="20"/>
          <w:lang w:eastAsia="ar-SA"/>
        </w:rPr>
      </w:r>
      <w:r>
        <w:rPr>
          <w:szCs w:val="20"/>
          <w:lang w:eastAsia="ar-SA"/>
        </w:rPr>
      </w:r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>
          <w:b/>
          <w:sz w:val="28"/>
          <w:szCs w:val="28"/>
        </w:rPr>
      </w:pPr>
      <w:r>
        <w:t xml:space="preserve">Р</w:t>
      </w:r>
      <w:r>
        <w:t xml:space="preserve">уководитель практики от кафедры</w:t>
      </w:r>
      <w:r>
        <w:tab/>
      </w:r>
      <w:r>
        <w:tab/>
      </w:r>
      <w:r>
        <w:rPr>
          <w:b/>
          <w:sz w:val="28"/>
          <w:szCs w:val="28"/>
        </w:rPr>
        <w:tab/>
        <w:t xml:space="preserve">__________</w:t>
      </w:r>
      <w:r>
        <w:rPr>
          <w:b/>
          <w:sz w:val="28"/>
          <w:szCs w:val="28"/>
        </w:rPr>
        <w:tab/>
        <w:t xml:space="preserve">/_</w:t>
      </w:r>
      <w:r>
        <w:rPr>
          <w:b/>
          <w:sz w:val="28"/>
          <w:u w:val="single"/>
        </w:rPr>
        <w:t xml:space="preserve">Ф.А. Витюков</w:t>
      </w:r>
      <w:r/>
      <w:r>
        <w:rPr>
          <w:b/>
          <w:sz w:val="28"/>
          <w:szCs w:val="28"/>
        </w:rPr>
        <w:t xml:space="preserve">__/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tabs>
          <w:tab w:val="left" w:leader="none" w:pos="5245"/>
          <w:tab w:val="left" w:leader="none" w:pos="6946"/>
        </w:tabs>
        <w:spacing/>
        <w:ind/>
        <w:jc w:val="both"/>
        <w:rPr/>
      </w:pPr>
      <w:r/>
      <w:r/>
    </w:p>
    <w:p>
      <w:pPr>
        <w:pBdr/>
        <w:spacing/>
        <w:ind/>
        <w:jc w:val="both"/>
        <w:rPr>
          <w:b/>
          <w:sz w:val="28"/>
          <w:szCs w:val="28"/>
        </w:rPr>
      </w:pPr>
      <w:r>
        <w:t xml:space="preserve">Студент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__________</w:t>
      </w:r>
      <w:r>
        <w:rPr>
          <w:b/>
          <w:sz w:val="28"/>
          <w:szCs w:val="28"/>
        </w:rPr>
        <w:tab/>
        <w:t xml:space="preserve">/_</w:t>
      </w:r>
      <w:r>
        <w:rPr>
          <w:b/>
          <w:sz w:val="28"/>
          <w:szCs w:val="28"/>
          <w:u w:val="single"/>
        </w:rPr>
        <w:t xml:space="preserve">А.В. Фёдоров</w:t>
      </w:r>
      <w:r>
        <w:rPr>
          <w:b/>
          <w:sz w:val="28"/>
          <w:szCs w:val="28"/>
        </w:rPr>
        <w:t xml:space="preserve">__/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/>
        <w:ind/>
        <w:jc w:val="center"/>
        <w:rPr>
          <w:sz w:val="22"/>
          <w:szCs w:val="22"/>
        </w:rPr>
        <w:sectPr>
          <w:footerReference w:type="default" r:id="rId9"/>
          <w:footerReference w:type="first" r:id="rId10"/>
          <w:footnotePr/>
          <w:endnotePr/>
          <w:type w:val="nextPage"/>
          <w:pgSz w:h="16838" w:orient="portrait" w:w="11906"/>
          <w:pgMar w:top="851" w:right="851" w:bottom="568" w:left="1418" w:header="709" w:footer="709" w:gutter="0"/>
          <w:cols w:num="1" w:sep="0" w:space="708" w:equalWidth="1"/>
        </w:sect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СОДЕРЖАНИЕ</w:t>
      </w:r>
      <w:r>
        <w:rPr>
          <w:b/>
          <w:bCs/>
          <w:color w:val="000000"/>
          <w:sz w:val="28"/>
          <w:szCs w:val="28"/>
        </w:rPr>
      </w:r>
      <w:r>
        <w:rPr>
          <w:b/>
          <w:bCs/>
          <w:color w:val="000000"/>
          <w:sz w:val="28"/>
          <w:szCs w:val="28"/>
        </w:rPr>
      </w:r>
    </w:p>
    <w:p>
      <w:pPr>
        <w:pStyle w:val="998"/>
        <w:pBdr/>
        <w:spacing/>
        <w:ind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999"/>
        <w:pBdr/>
        <w:tabs>
          <w:tab w:val="right" w:leader="dot" w:pos="9627"/>
        </w:tabs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</w:rPr>
        <w:instrText xml:space="preserve"> TOC \o "1-3" \h \z \u </w:instrTex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  <w:lang w:eastAsia="ru-RU"/>
        </w:rPr>
      </w:r>
      <w:hyperlink w:tooltip="#_Toc1" w:anchor="_Toc1" w:history="1">
        <w:r>
          <w:rPr>
            <w:rStyle w:val="996"/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</w:r>
        <w:r>
          <w:rPr>
            <w:rStyle w:val="996"/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  <w:t xml:space="preserve">ВВЕДЕНИЕ</w:t>
        </w:r>
        <w:r>
          <w:rPr>
            <w:rStyle w:val="996"/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  <w:fldChar w:fldCharType="begin"/>
          <w:instrText xml:space="preserve">PAGEREF _Toc1 \h</w:instrText>
          <w:fldChar w:fldCharType="separate"/>
          <w:t xml:space="preserve">4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</w:p>
    <w:p>
      <w:pPr>
        <w:pStyle w:val="999"/>
        <w:pBdr/>
        <w:tabs>
          <w:tab w:val="left" w:leader="none" w:pos="567"/>
          <w:tab w:val="right" w:leader="dot" w:pos="9627"/>
        </w:tabs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pPr>
      <w:r>
        <w:rPr>
          <w:b w:val="0"/>
          <w:bCs w:val="0"/>
          <w:color w:val="000000" w:themeColor="text1"/>
          <w:sz w:val="28"/>
          <w:szCs w:val="28"/>
          <w:u w:val="none"/>
        </w:rPr>
      </w:r>
      <w:hyperlink w:tooltip="#_Toc2" w:anchor="_Toc2" w:history="1">
        <w:r>
          <w:rPr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  <w:t xml:space="preserve">1.</w:t>
        </w:r>
        <w:r>
          <w:rPr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  <w:tab/>
        </w:r>
        <w:r>
          <w:rPr>
            <w:rStyle w:val="996"/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</w:r>
        <w:r>
          <w:rPr>
            <w:rStyle w:val="996"/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  <w:t xml:space="preserve">КРАТКИЙ ОТЧЕТ О ВЫПОЛНЕННЫХ РАБОТАХ</w:t>
        </w:r>
        <w:r>
          <w:rPr>
            <w:rStyle w:val="996"/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  <w:fldChar w:fldCharType="begin"/>
          <w:instrText xml:space="preserve">PAGEREF _Toc2 \h</w:instrText>
          <w:fldChar w:fldCharType="separate"/>
          <w:t xml:space="preserve">6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</w:p>
    <w:p>
      <w:pPr>
        <w:pStyle w:val="999"/>
        <w:pBdr/>
        <w:tabs>
          <w:tab w:val="left" w:leader="none" w:pos="850"/>
          <w:tab w:val="right" w:leader="dot" w:pos="9627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b w:val="0"/>
          <w:bCs w:val="0"/>
          <w:color w:val="000000" w:themeColor="text1"/>
          <w:sz w:val="28"/>
          <w:szCs w:val="28"/>
          <w:u w:val="none"/>
        </w:rPr>
      </w:r>
      <w:hyperlink w:tooltip="#_Toc3" w:anchor="_Toc3" w:history="1">
        <w:r>
          <w:rPr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  <w:t xml:space="preserve">1.1.</w:t>
        </w:r>
        <w:r>
          <w:rPr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  <w:tab/>
        </w:r>
        <w:r>
          <w:rPr>
            <w:rStyle w:val="996"/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</w:r>
        <w:r>
          <w:rPr>
            <w:rStyle w:val="996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8"/>
            <w:szCs w:val="28"/>
            <w:highlight w:val="none"/>
            <w:u w:val="none"/>
          </w:rPr>
          <w:t xml:space="preserve"> Анализ существующих</w:t>
        </w:r>
        <w:r>
          <w:rPr>
            <w:rStyle w:val="996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8"/>
            <w:szCs w:val="28"/>
            <w:highlight w:val="none"/>
            <w:u w:val="none"/>
          </w:rPr>
          <w:t xml:space="preserve"> проектов</w:t>
        </w:r>
        <w:r>
          <w:rPr>
            <w:rStyle w:val="996"/>
            <w:rFonts w:ascii="Times New Roman" w:hAnsi="Times New Roman" w:eastAsia="Times New Roman" w:cs="Times New Roman"/>
            <w:b w:val="0"/>
            <w:bCs w:val="0"/>
            <w:i w:val="0"/>
            <w:color w:val="000000" w:themeColor="text1"/>
            <w:sz w:val="28"/>
            <w:szCs w:val="28"/>
            <w:u w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  <w:fldChar w:fldCharType="begin"/>
          <w:instrText xml:space="preserve">PAGEREF _Toc3 \h</w:instrText>
          <w:fldChar w:fldCharType="separate"/>
          <w:t xml:space="preserve">6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u w:val="none"/>
        </w:rPr>
      </w:r>
    </w:p>
    <w:p>
      <w:pPr>
        <w:pStyle w:val="999"/>
        <w:pBdr/>
        <w:tabs>
          <w:tab w:val="left" w:leader="none" w:pos="850"/>
          <w:tab w:val="right" w:leader="dot" w:pos="9627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b w:val="0"/>
          <w:bCs w:val="0"/>
          <w:color w:val="000000" w:themeColor="text1"/>
          <w:sz w:val="28"/>
          <w:szCs w:val="28"/>
          <w:u w:val="none"/>
        </w:rPr>
      </w:r>
      <w:hyperlink w:tooltip="#_Toc4" w:anchor="_Toc4" w:history="1">
        <w:r>
          <w:rPr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  <w:t xml:space="preserve">1.2.</w:t>
        </w:r>
        <w:r>
          <w:rPr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  <w:tab/>
        </w:r>
        <w:r>
          <w:rPr>
            <w:rStyle w:val="996"/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</w:r>
        <w:r>
          <w:rPr>
            <w:rStyle w:val="996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8"/>
            <w:szCs w:val="28"/>
            <w:highlight w:val="none"/>
            <w:u w:val="none"/>
          </w:rPr>
          <w:t xml:space="preserve">Программная реализация</w:t>
        </w:r>
        <w:r>
          <w:rPr>
            <w:rStyle w:val="996"/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highlight w:val="none"/>
            <w:u w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  <w:fldChar w:fldCharType="begin"/>
          <w:instrText xml:space="preserve">PAGEREF _Toc4 \h</w:instrText>
          <w:fldChar w:fldCharType="separate"/>
          <w:t xml:space="preserve">7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u w:val="none"/>
        </w:rPr>
      </w:r>
    </w:p>
    <w:p>
      <w:pPr>
        <w:pStyle w:val="999"/>
        <w:pBdr/>
        <w:tabs>
          <w:tab w:val="left" w:leader="none" w:pos="567"/>
          <w:tab w:val="right" w:leader="dot" w:pos="9627"/>
        </w:tabs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</w:rPr>
        <w:t xml:space="preserve">2.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</w:rPr>
        <w:t xml:space="preserve">АНАЛИЗ РЕЗУЛЬТАТОВ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</w:rPr>
        <w:fldChar w:fldCharType="begin"/>
        <w:instrText xml:space="preserve">PAGEREF _Toc5 \h</w:instrText>
        <w:fldChar w:fldCharType="separate"/>
        <w:t xml:space="preserve">7</w:t>
        <w:fldChar w:fldCharType="end"/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</w:p>
    <w:p>
      <w:pPr>
        <w:pStyle w:val="999"/>
        <w:pBdr/>
        <w:tabs>
          <w:tab w:val="right" w:leader="dot" w:pos="9627"/>
        </w:tabs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pPr>
      <w:r>
        <w:rPr>
          <w:b w:val="0"/>
          <w:bCs w:val="0"/>
          <w:color w:val="000000" w:themeColor="text1"/>
          <w:sz w:val="28"/>
          <w:szCs w:val="28"/>
          <w:u w:val="none"/>
        </w:rPr>
      </w:r>
      <w:hyperlink w:tooltip="#_Toc6" w:anchor="_Toc6" w:history="1">
        <w:r>
          <w:rPr>
            <w:rStyle w:val="996"/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</w:r>
        <w:r>
          <w:rPr>
            <w:rStyle w:val="996"/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  <w:t xml:space="preserve">ЗАКЛЮЧЕНИЕ</w:t>
        </w:r>
        <w:r>
          <w:rPr>
            <w:rStyle w:val="996"/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u w:val="none"/>
          </w:rPr>
          <w:fldChar w:fldCharType="begin"/>
          <w:instrText xml:space="preserve">PAGEREF _Toc6 \h</w:instrText>
          <w:fldChar w:fldCharType="separate"/>
          <w:t xml:space="preserve">8</w:t>
          <w:fldChar w:fldCharType="end"/>
        </w:r>
      </w:hyperlink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</w:p>
    <w:p>
      <w:pPr>
        <w:pStyle w:val="999"/>
        <w:pBdr/>
        <w:tabs>
          <w:tab w:val="right" w:leader="dot" w:pos="9627"/>
        </w:tabs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</w:rPr>
        <w:t xml:space="preserve">СПИСОК ЛИТЕРАТУРЫ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</w:rPr>
        <w:fldChar w:fldCharType="begin"/>
        <w:instrText xml:space="preserve">PAGEREF _Toc7 \h</w:instrText>
        <w:fldChar w:fldCharType="separate"/>
        <w:t xml:space="preserve">8</w:t>
        <w:fldChar w:fldCharType="end"/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</w:p>
    <w:p>
      <w:pPr>
        <w:pStyle w:val="999"/>
        <w:pBdr/>
        <w:tabs>
          <w:tab w:val="left" w:leader="none" w:pos="440"/>
          <w:tab w:val="right" w:leader="dot" w:pos="9345"/>
        </w:tabs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</w:rPr>
        <w:fldChar w:fldCharType="end"/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</w:p>
    <w:p>
      <w:pPr>
        <w:pStyle w:val="979"/>
        <w:pBdr/>
        <w:spacing w:after="0" w:afterAutospacing="0" w:before="0" w:beforeAutospacing="0" w:line="360" w:lineRule="auto"/>
        <w:ind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  <w:r>
        <w:rPr>
          <w:b/>
          <w:bCs/>
          <w:color w:val="000000"/>
          <w:sz w:val="28"/>
          <w:szCs w:val="28"/>
        </w:rPr>
      </w:r>
      <w:r>
        <w:rPr>
          <w:b/>
          <w:bCs/>
          <w:color w:val="000000"/>
          <w:sz w:val="28"/>
          <w:szCs w:val="28"/>
        </w:rPr>
      </w:r>
    </w:p>
    <w:p>
      <w:pPr>
        <w:pStyle w:val="979"/>
        <w:pBdr/>
        <w:spacing w:after="0" w:afterAutospacing="0" w:before="0" w:beforeAutospacing="0" w:line="360" w:lineRule="auto"/>
        <w:ind/>
        <w:jc w:val="center"/>
        <w:outlineLvl w:val="0"/>
        <w:rPr>
          <w:b/>
          <w:bCs/>
          <w:color w:val="000000"/>
          <w:sz w:val="28"/>
          <w:szCs w:val="28"/>
        </w:rPr>
      </w:pPr>
      <w:r/>
      <w:bookmarkStart w:id="1" w:name="_Toc1"/>
      <w:r>
        <w:rPr>
          <w:b/>
          <w:bCs/>
          <w:color w:val="000000"/>
          <w:sz w:val="28"/>
          <w:szCs w:val="28"/>
        </w:rPr>
        <w:br w:type="page" w:clear="all"/>
      </w:r>
      <w:r>
        <w:rPr>
          <w:b/>
          <w:bCs/>
          <w:color w:val="000000"/>
          <w:sz w:val="28"/>
          <w:szCs w:val="28"/>
        </w:rPr>
        <w:t xml:space="preserve">ВВЕДЕНИЕ</w:t>
      </w:r>
      <w:bookmarkEnd w:id="1"/>
      <w:r>
        <w:rPr>
          <w:b/>
          <w:bCs/>
          <w:color w:val="000000"/>
          <w:sz w:val="28"/>
          <w:szCs w:val="28"/>
        </w:rPr>
      </w:r>
      <w:r>
        <w:rPr>
          <w:b/>
          <w:bCs/>
          <w:color w:val="000000"/>
          <w:sz w:val="28"/>
          <w:szCs w:val="28"/>
        </w:rPr>
      </w:r>
    </w:p>
    <w:p>
      <w:pPr>
        <w:pBdr/>
        <w:spacing w:line="360" w:lineRule="auto"/>
        <w:ind w:firstLine="567"/>
        <w:jc w:val="both"/>
        <w:rPr>
          <w:bCs w:val="0"/>
          <w:i w:val="0"/>
        </w:rPr>
      </w:pPr>
      <w:r>
        <w:rPr>
          <w:i w:val="0"/>
          <w:iCs w:val="0"/>
          <w:sz w:val="28"/>
          <w:szCs w:val="28"/>
          <w:highlight w:val="none"/>
        </w:rPr>
        <w:t xml:space="preserve">Создание интуитивно понятной и эффективной системы управления является одной из ключевых задач при разработке компьютерных игр, в частности в жанре «Ролевая игра с видом сверху» (с англ. Top-Down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 RPG</w:t>
      </w:r>
      <w:r>
        <w:rPr>
          <w:i w:val="0"/>
          <w:iCs w:val="0"/>
          <w:sz w:val="28"/>
          <w:szCs w:val="28"/>
          <w:highlight w:val="none"/>
        </w:rPr>
        <w:t xml:space="preserve">). От того, насколько точно и удобно игрок может взаимодействовать с игровым миром -</w:t>
      </w:r>
      <w:r>
        <w:rPr>
          <w:i w:val="0"/>
          <w:iCs w:val="0"/>
          <w:sz w:val="28"/>
          <w:szCs w:val="28"/>
          <w:highlight w:val="none"/>
        </w:rPr>
        <w:t xml:space="preserve"> выбирать персонажей, активировать объекты, выполнять действия - напрямую зависит пользовательский опыт. В контексте разработки на движке Unreal Engine 5, обладающем глубоким, но сложным инструментарием для обработки ввода</w:t>
      </w:r>
      <w:r>
        <w:rPr>
          <w:i w:val="0"/>
          <w:iCs w:val="0"/>
          <w:sz w:val="28"/>
          <w:szCs w:val="28"/>
          <w:highlight w:val="none"/>
        </w:rPr>
        <w:t xml:space="preserve">, проблема проектирования логики взаимодействия становится особенно актуальной.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567"/>
        <w:jc w:val="both"/>
        <w:rPr>
          <w:bCs w:val="0"/>
          <w:i w:val="0"/>
        </w:rPr>
      </w:pPr>
      <w:r>
        <w:rPr>
          <w:i w:val="0"/>
          <w:iCs w:val="0"/>
          <w:sz w:val="28"/>
          <w:szCs w:val="28"/>
          <w:highlight w:val="none"/>
        </w:rPr>
        <w:t xml:space="preserve">Объектом исследования данной работы являются системы управления в компьютерных играх с видом сверху, а именно - реализация взаимодействия с игровым миром посредством кнопок мыши. Предметом исследования выступает возможность реализации полного цикла взаи</w:t>
      </w:r>
      <w:r>
        <w:rPr>
          <w:i w:val="0"/>
          <w:iCs w:val="0"/>
          <w:sz w:val="28"/>
          <w:szCs w:val="28"/>
          <w:highlight w:val="none"/>
        </w:rPr>
        <w:t xml:space="preserve">модействия (выбор персонажа, выбор интерактивного объекта, выбор действия) с использованием исключительно левой кнопки мыши, без привлечения дополнительных клавиш.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567"/>
        <w:jc w:val="both"/>
        <w:rPr>
          <w:bCs w:val="0"/>
          <w:i w:val="0"/>
        </w:rPr>
      </w:pPr>
      <w:r>
        <w:rPr>
          <w:i w:val="0"/>
          <w:iCs w:val="0"/>
          <w:sz w:val="28"/>
          <w:szCs w:val="28"/>
          <w:highlight w:val="none"/>
        </w:rPr>
        <w:t xml:space="preserve">Техническая база для реализации систем ввода в Unreal Engine 5 хорошо документирована и даёт разработчику возможность гибко настраивать привязку клавиш и мыш</w:t>
      </w:r>
      <w:r>
        <w:rPr>
          <w:i w:val="0"/>
          <w:iCs w:val="0"/>
          <w:sz w:val="28"/>
          <w:szCs w:val="28"/>
          <w:highlight w:val="none"/>
        </w:rPr>
        <w:t xml:space="preserve">и к игровым действиям, а также динамически менять контексты ввода в зависимости от игровой ситуации. Однако документация и примеры фокусируются на технической стороне привязки (как назначить действие на клавишу), а не на проектировании логики вз</w:t>
      </w:r>
      <w:r>
        <w:rPr>
          <w:i w:val="0"/>
          <w:iCs w:val="0"/>
          <w:sz w:val="28"/>
          <w:szCs w:val="28"/>
          <w:highlight w:val="none"/>
        </w:rPr>
        <w:t xml:space="preserve">аимодействия, определяющей, какое именно действие должно произойти при клике по тому или иному объекту на сцене.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567"/>
        <w:jc w:val="both"/>
        <w:rPr>
          <w:bCs w:val="0"/>
          <w:i w:val="0"/>
        </w:rPr>
      </w:pPr>
      <w:r>
        <w:rPr>
          <w:i w:val="0"/>
          <w:iCs w:val="0"/>
          <w:sz w:val="28"/>
          <w:szCs w:val="28"/>
          <w:highlight w:val="none"/>
        </w:rPr>
        <w:t xml:space="preserve">Для проектирования логики взаимодействия пользователя с игровым миром</w:t>
      </w:r>
      <w:r>
        <w:rPr>
          <w:i w:val="0"/>
          <w:iCs w:val="0"/>
          <w:sz w:val="28"/>
          <w:szCs w:val="28"/>
          <w:highlight w:val="none"/>
        </w:rPr>
        <w:t xml:space="preserve"> предлагается провести анализ успешных проектов разных эпох - Fallout 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(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1997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)</w:t>
      </w:r>
      <w:r>
        <w:rPr>
          <w:i w:val="0"/>
          <w:iCs w:val="0"/>
          <w:sz w:val="28"/>
          <w:szCs w:val="28"/>
          <w:highlight w:val="none"/>
        </w:rPr>
        <w:t xml:space="preserve">, Baldur’s Gate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(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1998)</w:t>
      </w:r>
      <w:r>
        <w:rPr>
          <w:i w:val="0"/>
          <w:iCs w:val="0"/>
          <w:sz w:val="28"/>
          <w:szCs w:val="28"/>
          <w:highlight w:val="none"/>
        </w:rPr>
        <w:t xml:space="preserve">, XCOM 2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(2016)</w:t>
      </w:r>
      <w:r>
        <w:rPr>
          <w:i w:val="0"/>
          <w:iCs w:val="0"/>
          <w:sz w:val="28"/>
          <w:szCs w:val="28"/>
          <w:highlight w:val="none"/>
        </w:rPr>
        <w:t xml:space="preserve"> и Baldur’s Gate 3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 (2023)</w:t>
      </w:r>
      <w:r>
        <w:rPr>
          <w:i w:val="0"/>
          <w:iCs w:val="0"/>
          <w:sz w:val="28"/>
          <w:szCs w:val="28"/>
          <w:highlight w:val="none"/>
        </w:rPr>
        <w:t xml:space="preserve"> 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- </w:t>
      </w:r>
      <w:r>
        <w:rPr>
          <w:i w:val="0"/>
          <w:iCs w:val="0"/>
          <w:sz w:val="28"/>
          <w:szCs w:val="28"/>
          <w:highlight w:val="none"/>
        </w:rPr>
        <w:t xml:space="preserve">чтобы выявить ключевые паттерны управления и их применимость для современной разработки.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567"/>
        <w:jc w:val="both"/>
        <w:rPr>
          <w:bCs w:val="0"/>
          <w:i w:val="0"/>
        </w:rPr>
      </w:pPr>
      <w:r>
        <w:rPr>
          <w:i w:val="0"/>
          <w:iCs w:val="0"/>
          <w:sz w:val="28"/>
          <w:szCs w:val="28"/>
          <w:highlight w:val="none"/>
        </w:rPr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567"/>
        <w:jc w:val="both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  <w:highlight w:val="none"/>
        </w:rPr>
        <w:t xml:space="preserve">Ц</w:t>
      </w:r>
      <w:r>
        <w:rPr>
          <w:i w:val="0"/>
          <w:iCs w:val="0"/>
          <w:sz w:val="28"/>
          <w:szCs w:val="28"/>
          <w:highlight w:val="none"/>
        </w:rPr>
        <w:t xml:space="preserve">елью работы является разработка системы взаимодействия с игровым миром для Top-Down RPG в Unreal Engine 5, позволяющей выполнять операции выбора персонажа, выбора интерактивного предмета и выбора одного из доступных действий с использованием только левой к</w:t>
      </w:r>
      <w:r>
        <w:rPr>
          <w:i w:val="0"/>
          <w:iCs w:val="0"/>
          <w:sz w:val="28"/>
          <w:szCs w:val="28"/>
          <w:highlight w:val="none"/>
        </w:rPr>
        <w:t xml:space="preserve">нопки мыши на основе анализа эволюции управленческих решений в успешных игровых проектах.</w:t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>
      <w:pPr>
        <w:pBdr/>
        <w:shd w:val="nil" w:color="auto"/>
        <w:spacing/>
        <w:ind/>
        <w:rPr>
          <w:bCs/>
          <w:i/>
          <w:sz w:val="28"/>
          <w:szCs w:val="28"/>
        </w:rPr>
      </w:pPr>
      <w:r>
        <w:rPr>
          <w:i/>
          <w:sz w:val="28"/>
          <w:szCs w:val="28"/>
        </w:rPr>
        <w:br w:type="page" w:clear="all"/>
      </w:r>
      <w:r>
        <w:rPr>
          <w:bCs/>
          <w:i/>
          <w:sz w:val="28"/>
          <w:szCs w:val="28"/>
        </w:rPr>
      </w:r>
      <w:r>
        <w:rPr>
          <w:bCs/>
          <w:i/>
          <w:sz w:val="28"/>
          <w:szCs w:val="28"/>
        </w:rPr>
      </w:r>
    </w:p>
    <w:p>
      <w:pPr>
        <w:pStyle w:val="979"/>
        <w:numPr>
          <w:ilvl w:val="0"/>
          <w:numId w:val="17"/>
        </w:numPr>
        <w:pBdr/>
        <w:spacing w:after="240" w:afterAutospacing="0" w:before="0" w:beforeAutospacing="0" w:line="360" w:lineRule="auto"/>
        <w:ind w:right="34"/>
        <w:jc w:val="center"/>
        <w:outlineLvl w:val="0"/>
        <w:rPr>
          <w:b/>
          <w:color w:val="000000"/>
          <w:sz w:val="28"/>
          <w:szCs w:val="28"/>
        </w:rPr>
      </w:pPr>
      <w:r/>
      <w:bookmarkStart w:id="2" w:name="_Toc2"/>
      <w:r>
        <w:rPr>
          <w:b/>
          <w:color w:val="000000"/>
          <w:sz w:val="28"/>
          <w:szCs w:val="28"/>
        </w:rPr>
        <w:t xml:space="preserve">КРАТКИЙ ОТЧЕТ О ВЫПОЛНЕННЫХ РАБОТАХ</w:t>
      </w:r>
      <w:r>
        <w:rPr>
          <w:i/>
          <w:sz w:val="28"/>
          <w:szCs w:val="28"/>
          <w:highlight w:val="none"/>
        </w:rPr>
      </w:r>
      <w:bookmarkEnd w:id="2"/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>
      <w:pPr>
        <w:pStyle w:val="979"/>
        <w:numPr>
          <w:ilvl w:val="1"/>
          <w:numId w:val="17"/>
        </w:numPr>
        <w:pBdr/>
        <w:spacing w:after="240" w:afterAutospacing="0" w:before="0" w:beforeAutospacing="0" w:line="360" w:lineRule="auto"/>
        <w:ind w:right="34"/>
        <w:jc w:val="center"/>
        <w:outlineLvl w:val="0"/>
        <w:rPr>
          <w:b/>
          <w:bCs/>
          <w:i w:val="0"/>
          <w:color w:val="000000"/>
          <w:sz w:val="28"/>
          <w:szCs w:val="28"/>
        </w:rPr>
      </w:pPr>
      <w:r>
        <w:rPr>
          <w:b/>
          <w:bCs/>
          <w:i w:val="0"/>
          <w:iCs w:val="0"/>
          <w:sz w:val="28"/>
          <w:szCs w:val="28"/>
          <w:highlight w:val="none"/>
        </w:rPr>
        <w:t xml:space="preserve"> АНАЛИЗ СУЩЕСТВУЮЩИХ ПРОЕКТОВ</w:t>
      </w:r>
      <w:r>
        <w:rPr>
          <w:b/>
          <w:bCs/>
          <w:i w:val="0"/>
          <w:color w:val="000000"/>
          <w:sz w:val="28"/>
          <w:szCs w:val="28"/>
        </w:rPr>
      </w:r>
      <w:r>
        <w:rPr>
          <w:b/>
          <w:bCs/>
          <w:i w:val="0"/>
          <w:color w:val="000000"/>
          <w:sz w:val="28"/>
          <w:szCs w:val="28"/>
        </w:rPr>
      </w:r>
    </w:p>
    <w:p>
      <w:pPr>
        <w:pStyle w:val="979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b w:val="0"/>
          <w:bCs w:val="0"/>
          <w:i w:val="0"/>
          <w:color w:val="000000"/>
          <w:sz w:val="28"/>
          <w:szCs w:val="28"/>
          <w:highlight w:val="none"/>
        </w:rPr>
      </w:pPr>
      <w:r>
        <w:rPr>
          <w:b w:val="0"/>
          <w:bCs w:val="0"/>
          <w:i w:val="0"/>
          <w:color w:val="000000"/>
          <w:sz w:val="28"/>
          <w:szCs w:val="28"/>
          <w:highlight w:val="none"/>
        </w:rPr>
      </w:r>
      <w:r>
        <w:rPr>
          <w:b w:val="0"/>
          <w:bCs w:val="0"/>
          <w:i w:val="0"/>
          <w:color w:val="000000"/>
          <w:sz w:val="28"/>
          <w:szCs w:val="28"/>
          <w:highlight w:val="none"/>
        </w:rPr>
        <w:t xml:space="preserve">В рамках исследования были проанализированы четыре коммерчески успешных проекта, представляющих различные эпохи развития жанра Top-Down RPG: Fallout (1997), Baldur’s Gate (1998), XCOM 2 (2016) и Baldur’s Gate 3 (2023). Целью анализа являл</w:t>
      </w:r>
      <w:r>
        <w:rPr>
          <w:b w:val="0"/>
          <w:bCs w:val="0"/>
          <w:i w:val="0"/>
          <w:color w:val="000000"/>
          <w:sz w:val="28"/>
          <w:szCs w:val="28"/>
          <w:highlight w:val="none"/>
        </w:rPr>
        <w:t xml:space="preserve">ось изучение эволюции систем управления мышью, а именно - распределения функций между левой и правой кнопками мыши, а также возможности выполнения всех действий через одну кнопку.</w:t>
      </w:r>
      <w:r>
        <w:rPr>
          <w:b w:val="0"/>
          <w:bCs w:val="0"/>
          <w:i w:val="0"/>
          <w:color w:val="000000"/>
          <w:sz w:val="28"/>
          <w:szCs w:val="28"/>
          <w:highlight w:val="none"/>
        </w:rPr>
      </w:r>
      <w:r>
        <w:rPr>
          <w:b w:val="0"/>
          <w:bCs w:val="0"/>
          <w:i w:val="0"/>
          <w:color w:val="000000"/>
          <w:sz w:val="28"/>
          <w:szCs w:val="28"/>
          <w:highlight w:val="none"/>
        </w:rPr>
      </w:r>
    </w:p>
    <w:p>
      <w:pPr>
        <w:pStyle w:val="979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</w:pP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</w:r>
      <w:r>
        <w:rPr>
          <w:b/>
          <w:bCs/>
          <w:i w:val="0"/>
          <w:color w:val="000000"/>
          <w:sz w:val="28"/>
          <w:szCs w:val="28"/>
          <w:highlight w:val="none"/>
          <w:lang w:val="en-US"/>
        </w:rPr>
        <w:t xml:space="preserve">Fallout 1</w:t>
      </w:r>
      <w:r>
        <w:rPr>
          <w:b/>
          <w:bCs/>
          <w:i w:val="0"/>
          <w:color w:val="000000"/>
          <w:sz w:val="28"/>
          <w:szCs w:val="28"/>
          <w:highlight w:val="none"/>
          <w:lang w:val="ru-RU"/>
        </w:rPr>
        <w:t xml:space="preserve"> </w:t>
      </w:r>
      <w:r>
        <w:rPr>
          <w:b/>
          <w:bCs/>
          <w:i w:val="0"/>
          <w:color w:val="000000"/>
          <w:sz w:val="28"/>
          <w:szCs w:val="28"/>
          <w:highlight w:val="none"/>
        </w:rPr>
        <w:t xml:space="preserve">(1997)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ru-RU"/>
        </w:rPr>
        <w:t xml:space="preserve"> 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  <w:t xml:space="preserve">использует схему управления, построенную на трёх состояниях курсора, которые переключаются правой кнопкой мыши. Левая кнопка мыши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ru-RU"/>
        </w:rPr>
        <w:t xml:space="preserve"> (далее ЛКМ)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  <w:t xml:space="preserve"> выполняет действие, соответствующее текущему режиму курсора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  <w:t xml:space="preserve">: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</w:r>
    </w:p>
    <w:p>
      <w:pPr>
        <w:pStyle w:val="979"/>
        <w:numPr>
          <w:ilvl w:val="0"/>
          <w:numId w:val="22"/>
        </w:numPr>
        <w:pBdr/>
        <w:spacing w:after="240" w:afterAutospacing="0" w:before="0" w:beforeAutospacing="0" w:line="360" w:lineRule="auto"/>
        <w:ind w:right="34"/>
        <w:jc w:val="both"/>
        <w:outlineLvl w:val="0"/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</w:pP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ru-RU"/>
        </w:rPr>
        <w:t xml:space="preserve">В режиме перемещения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ru-RU"/>
        </w:rPr>
        <w:t xml:space="preserve"> ЛКМ выполняет перемещение персонажа в указанную точку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  <w:t xml:space="preserve">;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</w:r>
    </w:p>
    <w:p>
      <w:pPr>
        <w:pStyle w:val="979"/>
        <w:numPr>
          <w:ilvl w:val="0"/>
          <w:numId w:val="23"/>
        </w:numPr>
        <w:pBdr/>
        <w:spacing w:after="240" w:afterAutospacing="0" w:before="0" w:beforeAutospacing="0" w:line="360" w:lineRule="auto"/>
        <w:ind w:right="34"/>
        <w:jc w:val="both"/>
        <w:outlineLvl w:val="0"/>
        <w:rPr>
          <w:b w:val="0"/>
          <w:bCs w:val="0"/>
          <w:i w:val="0"/>
          <w:color w:val="000000"/>
          <w:sz w:val="28"/>
          <w:szCs w:val="28"/>
          <w:highlight w:val="none"/>
          <w:lang w:val="ru-RU"/>
        </w:rPr>
      </w:pPr>
      <w:r>
        <w:rPr>
          <w:b w:val="0"/>
          <w:bCs w:val="0"/>
          <w:i w:val="0"/>
          <w:color w:val="000000"/>
          <w:sz w:val="28"/>
          <w:szCs w:val="28"/>
          <w:highlight w:val="none"/>
          <w:lang w:val="ru-RU"/>
        </w:rPr>
        <w:t xml:space="preserve">В режиме атаки ЛКМ выполняет атаку игрового персонажа по выбранной цели.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ru-RU"/>
        </w:rPr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ru-RU"/>
        </w:rPr>
      </w:r>
    </w:p>
    <w:p>
      <w:pPr>
        <w:pStyle w:val="979"/>
        <w:numPr>
          <w:ilvl w:val="0"/>
          <w:numId w:val="23"/>
        </w:numPr>
        <w:pBdr/>
        <w:spacing w:after="240" w:afterAutospacing="0" w:before="0" w:beforeAutospacing="0" w:line="360" w:lineRule="auto"/>
        <w:ind w:right="34"/>
        <w:jc w:val="both"/>
        <w:outlineLvl w:val="0"/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</w:pPr>
      <w:r>
        <w:rPr>
          <w:b w:val="0"/>
          <w:bCs w:val="0"/>
          <w:i w:val="0"/>
          <w:color w:val="000000"/>
          <w:sz w:val="28"/>
          <w:szCs w:val="28"/>
          <w:highlight w:val="none"/>
          <w:lang w:val="ru-RU"/>
        </w:rPr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ru-RU"/>
        </w:rPr>
        <w:t xml:space="preserve">В режиме взамодействия ЛКМ выполняет различные действия взаимодействия с игровым миром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  <w:t xml:space="preserve">: 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ru-RU"/>
        </w:rPr>
        <w:t xml:space="preserve">разговор с неигровым персонажем, открытие дверей, использование предметов.</w:t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</w:r>
      <w:r>
        <w:rPr>
          <w:b w:val="0"/>
          <w:bCs w:val="0"/>
          <w:i w:val="0"/>
          <w:color w:val="000000"/>
          <w:sz w:val="28"/>
          <w:szCs w:val="28"/>
          <w:highlight w:val="none"/>
          <w:lang w:val="en-US"/>
        </w:rPr>
      </w:r>
    </w:p>
    <w:p>
      <w:pPr>
        <w:pStyle w:val="979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b w:val="0"/>
          <w:bCs w:val="0"/>
          <w:i w:val="0"/>
          <w:color w:val="000000"/>
          <w:sz w:val="28"/>
          <w:szCs w:val="28"/>
        </w:rPr>
      </w:pPr>
      <w:r>
        <w:rPr>
          <w:b w:val="0"/>
          <w:bCs w:val="0"/>
          <w:i w:val="0"/>
          <w:color w:val="000000"/>
          <w:sz w:val="28"/>
          <w:szCs w:val="28"/>
        </w:rPr>
      </w:r>
      <w:r>
        <w:rPr>
          <w:b w:val="0"/>
          <w:bCs w:val="0"/>
          <w:i w:val="0"/>
          <w:color w:val="000000"/>
          <w:sz w:val="28"/>
          <w:szCs w:val="28"/>
        </w:rPr>
        <w:t xml:space="preserve">Особый интерес представляет последний режим. При удержании левой кнопки мыши в этом режиме открывается круговое меню с дополнительными иконками действий: «говорить», «осмотреть», «использовать», «взять» и другими. Это позволяет игрок</w:t>
      </w:r>
      <w:r>
        <w:rPr>
          <w:b w:val="0"/>
          <w:bCs w:val="0"/>
          <w:i w:val="0"/>
          <w:color w:val="000000"/>
          <w:sz w:val="28"/>
          <w:szCs w:val="28"/>
        </w:rPr>
        <w:t xml:space="preserve">у выбирать специфическое действие с неигровым персонажем или объектом, при том что обычный клик левой кнопкой мыши в режиме взаимодействия запускает стандартное действие (например, разговор).</w:t>
      </w:r>
      <w:r>
        <w:rPr>
          <w:b w:val="0"/>
          <w:bCs w:val="0"/>
          <w:i w:val="0"/>
          <w:color w:val="000000"/>
          <w:sz w:val="28"/>
          <w:szCs w:val="28"/>
        </w:rPr>
      </w:r>
      <w:r>
        <w:rPr>
          <w:b w:val="0"/>
          <w:bCs w:val="0"/>
          <w:i w:val="0"/>
          <w:color w:val="000000"/>
          <w:sz w:val="28"/>
          <w:szCs w:val="28"/>
        </w:rPr>
      </w:r>
    </w:p>
    <w:p>
      <w:pPr>
        <w:pStyle w:val="979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>
      <w:pPr>
        <w:pStyle w:val="979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bCs w:val="0"/>
          <w:i w:val="0"/>
          <w:sz w:val="28"/>
          <w:szCs w:val="28"/>
          <w:highlight w:val="none"/>
        </w:rPr>
      </w:pPr>
      <w:r>
        <w:rPr>
          <w:b w:val="0"/>
          <w:bCs w:val="0"/>
          <w:i w:val="0"/>
          <w:color w:val="000000"/>
          <w:sz w:val="28"/>
          <w:szCs w:val="28"/>
        </w:rPr>
        <w:t xml:space="preserve">В </w:t>
      </w:r>
      <w:r>
        <w:rPr>
          <w:b/>
          <w:bCs/>
          <w:i w:val="0"/>
          <w:iCs w:val="0"/>
          <w:sz w:val="28"/>
          <w:szCs w:val="28"/>
          <w:highlight w:val="none"/>
          <w:lang w:val="en-US"/>
        </w:rPr>
        <w:t xml:space="preserve">Baldur’s Gate (1998)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i w:val="0"/>
          <w:iCs w:val="0"/>
          <w:sz w:val="28"/>
          <w:szCs w:val="28"/>
          <w:highlight w:val="none"/>
        </w:rPr>
        <w:t xml:space="preserve">прослеживается чёткое разделение функций между левой и правой кнопками мыши, которое впоследствии станет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i w:val="0"/>
          <w:iCs w:val="0"/>
          <w:sz w:val="28"/>
          <w:szCs w:val="28"/>
          <w:highlight w:val="none"/>
        </w:rPr>
        <w:t xml:space="preserve">стандартом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популярным среди большого количества 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RPG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 проектов</w:t>
      </w:r>
      <w:r>
        <w:rPr>
          <w:i w:val="0"/>
          <w:iCs w:val="0"/>
          <w:sz w:val="28"/>
          <w:szCs w:val="28"/>
          <w:highlight w:val="none"/>
        </w:rPr>
        <w:t xml:space="preserve">. Игрок наводит курсор на объект и интерфейс динамически отображает, какое действие будет выполнено при клике ЛКМ посредством изменения иконки указателя мыши. Клик ПКМ, в свою очередь, открывает детальное контекстное меню с полным списком доступных дейс</w:t>
      </w:r>
      <w:r>
        <w:rPr>
          <w:i w:val="0"/>
          <w:iCs w:val="0"/>
          <w:sz w:val="28"/>
          <w:szCs w:val="28"/>
          <w:highlight w:val="none"/>
        </w:rPr>
        <w:t xml:space="preserve">твий для выбранного объекта или персонажа.</w:t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>
      <w:pPr>
        <w:pStyle w:val="979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  <w:highlight w:val="none"/>
        </w:rPr>
        <w:t xml:space="preserve">Так, в </w:t>
      </w:r>
      <w:r>
        <w:rPr>
          <w:b/>
          <w:bCs/>
          <w:i w:val="0"/>
          <w:iCs w:val="0"/>
          <w:sz w:val="28"/>
          <w:szCs w:val="28"/>
          <w:highlight w:val="none"/>
          <w:lang w:val="en-US"/>
        </w:rPr>
        <w:t xml:space="preserve">XCOM 2 </w:t>
      </w:r>
      <w:r>
        <w:rPr>
          <w:b/>
          <w:bCs/>
          <w:i w:val="0"/>
          <w:iCs w:val="0"/>
          <w:sz w:val="28"/>
          <w:szCs w:val="28"/>
          <w:highlight w:val="none"/>
          <w:lang w:val="en-US"/>
        </w:rPr>
        <w:t xml:space="preserve">(2016)</w:t>
      </w:r>
      <w:r>
        <w:rPr>
          <w:b/>
          <w:bCs/>
          <w:i w:val="0"/>
          <w:iCs w:val="0"/>
          <w:sz w:val="28"/>
          <w:szCs w:val="28"/>
          <w:highlight w:val="none"/>
          <w:lang w:val="ru-RU"/>
        </w:rPr>
        <w:t xml:space="preserve"> </w:t>
      </w:r>
      <w:r>
        <w:rPr>
          <w:b w:val="0"/>
          <w:bCs w:val="0"/>
          <w:i w:val="0"/>
          <w:iCs w:val="0"/>
          <w:sz w:val="28"/>
          <w:szCs w:val="28"/>
          <w:highlight w:val="none"/>
          <w:lang w:val="ru-RU"/>
        </w:rPr>
        <w:t xml:space="preserve">левая кнопка мыши аналогично используется для выбора персонажа, выбора цели</w:t>
      </w:r>
      <w:r>
        <w:rPr>
          <w:b/>
          <w:bCs/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i w:val="0"/>
          <w:iCs w:val="0"/>
          <w:sz w:val="28"/>
          <w:szCs w:val="28"/>
          <w:highlight w:val="none"/>
        </w:rPr>
        <w:t xml:space="preserve">и подтверждения действий. Правая кнопка мыши выполняет функцию отмены выбора и открытия дополнительной информации. В данном проекте также присутствует оригинальная механика, использующая обе кнопки мыши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: 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при выборе определенного персонажа - солдата ближнего боя - игроку даётся возможность совместить перемещение с атакой за счёт</w:t>
      </w:r>
      <w:r>
        <w:rPr>
          <w:i w:val="0"/>
          <w:iCs w:val="0"/>
          <w:sz w:val="28"/>
          <w:szCs w:val="28"/>
          <w:highlight w:val="none"/>
        </w:rPr>
        <w:t xml:space="preserve"> одновременного нажатия обоих кнопок мыши по цели.</w:t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>
      <w:pPr>
        <w:pStyle w:val="979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i w:val="0"/>
          <w:sz w:val="28"/>
          <w:szCs w:val="28"/>
          <w:highlight w:val="none"/>
          <w:lang w:val="ru-RU"/>
        </w:rPr>
      </w:pPr>
      <w:r>
        <w:rPr>
          <w:b/>
          <w:bCs/>
          <w:i w:val="0"/>
          <w:iCs w:val="0"/>
          <w:sz w:val="28"/>
          <w:szCs w:val="28"/>
          <w:highlight w:val="none"/>
          <w:lang w:val="en-US"/>
        </w:rPr>
        <w:t xml:space="preserve">Baldur’s Gate 3 (2023)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, как самый современный представитель жанра 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Top-Down RPG 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представляет собой самый релевантный объект для анализа, так как он разрабатывался с учётом современных стандартов 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UI 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и 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UX.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 В данном проекте используется уже устоявшийся принцип</w:t>
      </w:r>
      <w:r>
        <w:rPr>
          <w:i w:val="0"/>
          <w:iCs w:val="0"/>
          <w:sz w:val="28"/>
          <w:szCs w:val="28"/>
          <w:highlight w:val="none"/>
          <w:lang w:val="en-US"/>
        </w:rPr>
        <w:t xml:space="preserve">: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 нажатие левой кнопки мыши для основного действия, зависящего от контекста (перемещение, разговор с персонажем, взаимодействие с объектом) и нажатие правой кнопки мыши для вызова контекстного меню со списком всех доступных действий.</w:t>
      </w:r>
      <w:r>
        <w:rPr>
          <w:i w:val="0"/>
          <w:sz w:val="28"/>
          <w:szCs w:val="28"/>
          <w:highlight w:val="none"/>
          <w:lang w:val="ru-RU"/>
        </w:rPr>
      </w:r>
      <w:r>
        <w:rPr>
          <w:i w:val="0"/>
          <w:sz w:val="28"/>
          <w:szCs w:val="28"/>
          <w:highlight w:val="none"/>
          <w:lang w:val="ru-RU"/>
        </w:rPr>
      </w:r>
    </w:p>
    <w:p>
      <w:pPr>
        <w:pStyle w:val="979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bCs w:val="0"/>
          <w:i w:val="0"/>
          <w:sz w:val="28"/>
          <w:szCs w:val="28"/>
          <w:highlight w:val="none"/>
          <w:lang w:val="ru-RU"/>
        </w:rPr>
      </w:pPr>
      <w:r>
        <w:rPr>
          <w:i w:val="0"/>
          <w:iCs w:val="0"/>
          <w:sz w:val="28"/>
          <w:szCs w:val="28"/>
          <w:highlight w:val="none"/>
          <w:lang w:val="ru-RU"/>
        </w:rPr>
        <w:t xml:space="preserve">П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роведённый анализ четырёх коммерчески успешных проектов разных эпох позволяет выявить чёткую эволюционную линию в развитии систем управления Top-Down RPG. Ранние проекты требовали ручного переключения режимов курсора, что создавало дополнительную когнитивн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ую нагрузку на игрока. На смену этому подходу пришла модель контекстно-зависимого взаимодействия, впоследствии ставшая стандартом.</w:t>
      </w:r>
      <w:r>
        <w:rPr>
          <w:bCs w:val="0"/>
          <w:i w:val="0"/>
          <w:sz w:val="28"/>
          <w:szCs w:val="28"/>
          <w:highlight w:val="none"/>
          <w:lang w:val="ru-RU"/>
        </w:rPr>
      </w:r>
      <w:r>
        <w:rPr>
          <w:bCs w:val="0"/>
          <w:i w:val="0"/>
          <w:sz w:val="28"/>
          <w:szCs w:val="28"/>
          <w:highlight w:val="none"/>
          <w:lang w:val="ru-RU"/>
        </w:rPr>
      </w:r>
    </w:p>
    <w:p>
      <w:pPr>
        <w:pStyle w:val="979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bCs w:val="0"/>
          <w:i w:val="0"/>
          <w:sz w:val="28"/>
          <w:szCs w:val="28"/>
          <w:highlight w:val="none"/>
          <w:lang w:val="en-US"/>
        </w:rPr>
      </w:pPr>
      <w:r>
        <w:rPr>
          <w:i w:val="0"/>
          <w:iCs w:val="0"/>
          <w:sz w:val="28"/>
          <w:szCs w:val="28"/>
          <w:highlight w:val="none"/>
          <w:lang w:val="ru-RU"/>
        </w:rPr>
        <w:t xml:space="preserve">Н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а основе анализа принято решение реализовать в разрабатываемой системе взаимодействия модель, аналогичную Baldur's Gate 3: левая кнопка мыши будет выполнять контекстно-зависимое основное действие (выбор персонажа, выбор интерактивного предмета, использован</w:t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ие объекта по умолчанию), а вызов меню со списком всех доступных действий будет осуществляться через дополнительный модификатор (удержание ЛКМ или нажатие ПКМ).</w:t>
      </w:r>
      <w:r>
        <w:rPr>
          <w:bCs w:val="0"/>
          <w:i w:val="0"/>
          <w:sz w:val="28"/>
          <w:szCs w:val="28"/>
          <w:highlight w:val="none"/>
          <w:lang w:val="en-US"/>
        </w:rPr>
      </w:r>
      <w:r>
        <w:rPr>
          <w:bCs w:val="0"/>
          <w:i w:val="0"/>
          <w:sz w:val="28"/>
          <w:szCs w:val="28"/>
          <w:highlight w:val="none"/>
          <w:lang w:val="en-US"/>
        </w:rPr>
      </w:r>
    </w:p>
    <w:p>
      <w:pPr>
        <w:pStyle w:val="979"/>
        <w:numPr>
          <w:ilvl w:val="1"/>
          <w:numId w:val="17"/>
        </w:numPr>
        <w:pBdr/>
        <w:spacing w:after="240" w:afterAutospacing="0" w:before="0" w:beforeAutospacing="0" w:line="360" w:lineRule="auto"/>
        <w:ind w:right="34"/>
        <w:jc w:val="center"/>
        <w:outlineLvl w:val="0"/>
        <w:rPr>
          <w:b/>
          <w:bCs w:val="0"/>
          <w:i w:val="0"/>
          <w:color w:val="000000"/>
          <w:sz w:val="28"/>
          <w:szCs w:val="28"/>
        </w:rPr>
      </w:pPr>
      <w:r/>
      <w:bookmarkStart w:id="4" w:name="_Toc4"/>
      <w:r>
        <w:rPr>
          <w:b/>
          <w:bCs/>
          <w:i w:val="0"/>
          <w:iCs w:val="0"/>
          <w:sz w:val="28"/>
          <w:szCs w:val="28"/>
          <w:highlight w:val="none"/>
        </w:rPr>
        <w:t xml:space="preserve">ПРОГРАММНАЯ РЕАЛИЗАЦИЯ</w:t>
      </w:r>
      <w:r>
        <w:rPr>
          <w:highlight w:val="none"/>
        </w:rPr>
      </w:r>
      <w:bookmarkEnd w:id="4"/>
      <w:r>
        <w:rPr>
          <w:b/>
          <w:bCs w:val="0"/>
          <w:i w:val="0"/>
          <w:color w:val="000000"/>
          <w:sz w:val="28"/>
          <w:szCs w:val="28"/>
        </w:rPr>
      </w:r>
      <w:r>
        <w:rPr>
          <w:b/>
          <w:bCs w:val="0"/>
          <w:i w:val="0"/>
          <w:color w:val="000000"/>
          <w:sz w:val="28"/>
          <w:szCs w:val="28"/>
        </w:rPr>
      </w:r>
    </w:p>
    <w:p>
      <w:pPr>
        <w:pStyle w:val="1005"/>
        <w:pBdr/>
        <w:spacing/>
        <w:ind/>
        <w:rPr/>
      </w:pPr>
      <w:r>
        <w:rPr>
          <w:lang w:val="ru-RU"/>
        </w:rPr>
        <w:t xml:space="preserve"> Для корректной обработки ввода в зависимости от текущего игрового контекста была разработана система состояний пользователя, реализованная в классе </w:t>
      </w:r>
      <w:r>
        <w:rPr>
          <w:i/>
          <w:iCs/>
        </w:rPr>
        <w:t xml:space="preserve">TopDownRPGCharacterController</w:t>
      </w:r>
      <w:r>
        <w:rPr>
          <w:lang w:val="ru-RU"/>
        </w:rPr>
        <w:t xml:space="preserve">, наследующим от </w:t>
      </w:r>
      <w:r>
        <w:rPr>
          <w:i/>
          <w:iCs/>
        </w:rPr>
        <w:t xml:space="preserve">APlayerController</w:t>
      </w:r>
      <w:r>
        <w:rPr>
          <w:lang w:val="ru-RU"/>
        </w:rPr>
        <w:t xml:space="preserve">. </w:t>
      </w:r>
      <w:r>
        <w:rPr>
          <w:i/>
          <w:iCs/>
        </w:rPr>
        <w:t xml:space="preserve">APlayerController</w:t>
      </w:r>
      <w:r>
        <w:rPr>
          <w:lang w:val="ru-RU"/>
        </w:rPr>
        <w:t xml:space="preserve"> - стандартный класс, нужный для взаимодействия игрока с игровым миром. Разработанная</w:t>
      </w:r>
      <w:r>
        <w:t xml:space="preserve"> </w:t>
      </w:r>
      <w:r>
        <w:t xml:space="preserve">система</w:t>
      </w:r>
      <w:r>
        <w:t xml:space="preserve"> </w:t>
      </w:r>
      <w:r>
        <w:rPr>
          <w:lang w:val="ru-RU"/>
        </w:rPr>
        <w:t xml:space="preserve">описывает следующие состояния</w:t>
      </w:r>
      <w:r>
        <w:t xml:space="preserve">:</w:t>
      </w:r>
      <w:r/>
    </w:p>
    <w:p>
      <w:pPr>
        <w:pStyle w:val="1005"/>
        <w:numPr>
          <w:ilvl w:val="0"/>
          <w:numId w:val="26"/>
        </w:numPr>
        <w:pBdr/>
        <w:spacing/>
        <w:ind/>
        <w:rPr>
          <w:lang w:val="ru-RU"/>
        </w:rPr>
      </w:pPr>
      <w:r>
        <w:rPr>
          <w:u w:val="single"/>
          <w:lang w:val="ru-RU" w:bidi="ru-RU"/>
        </w:rPr>
        <w:t xml:space="preserve">None</w:t>
      </w:r>
      <w:r>
        <w:rPr>
          <w:lang w:val="ru-RU"/>
        </w:rPr>
        <w:t xml:space="preserve"> - н</w:t>
      </w:r>
      <w:r>
        <w:rPr>
          <w:lang w:val="ru-RU" w:bidi="ru-RU"/>
        </w:rPr>
        <w:t xml:space="preserve">ичего не выбрано (нейтральное состояние)</w:t>
      </w:r>
      <w:r>
        <w:rPr>
          <w:lang w:val="ru-RU"/>
        </w:rPr>
      </w:r>
      <w:r>
        <w:rPr>
          <w:lang w:val="ru-RU"/>
        </w:rPr>
      </w:r>
    </w:p>
    <w:p>
      <w:pPr>
        <w:pStyle w:val="1005"/>
        <w:numPr>
          <w:ilvl w:val="0"/>
          <w:numId w:val="26"/>
        </w:numPr>
        <w:pBdr/>
        <w:spacing/>
        <w:ind/>
        <w:rPr>
          <w:lang w:val="ru-RU"/>
        </w:rPr>
      </w:pPr>
      <w:r>
        <w:rPr>
          <w:u w:val="single"/>
          <w:lang w:val="ru-RU" w:bidi="ru-RU"/>
        </w:rPr>
        <w:t xml:space="preserve">UnitSelected</w:t>
      </w:r>
      <w:r>
        <w:rPr>
          <w:lang w:val="ru-RU" w:bidi="ru-RU"/>
        </w:rPr>
        <w:t xml:space="preserve"> - игровой персонаж выбран (ожидание команды)</w:t>
      </w:r>
      <w:r>
        <w:rPr>
          <w:lang w:val="ru-RU"/>
        </w:rPr>
      </w:r>
      <w:r>
        <w:rPr>
          <w:lang w:val="ru-RU"/>
        </w:rPr>
      </w:r>
    </w:p>
    <w:p>
      <w:pPr>
        <w:pStyle w:val="1005"/>
        <w:numPr>
          <w:ilvl w:val="0"/>
          <w:numId w:val="26"/>
        </w:numPr>
        <w:pBdr/>
        <w:spacing/>
        <w:ind/>
        <w:rPr>
          <w:lang w:val="ru-RU"/>
        </w:rPr>
      </w:pPr>
      <w:r>
        <w:rPr>
          <w:u w:val="single"/>
          <w:lang w:val="ru-RU" w:bidi="ru-RU"/>
        </w:rPr>
        <w:t xml:space="preserve">ActionTargeting</w:t>
      </w:r>
      <w:r>
        <w:rPr>
          <w:lang w:val="ru-RU" w:bidi="ru-RU"/>
        </w:rPr>
        <w:t xml:space="preserve"> - выбрана способность персонажа (ожидание выбора цели для атаки)</w:t>
      </w:r>
      <w:r>
        <w:rPr>
          <w:lang w:val="ru-RU"/>
        </w:rPr>
      </w:r>
      <w:r>
        <w:rPr>
          <w:lang w:val="ru-RU"/>
        </w:rPr>
      </w:r>
    </w:p>
    <w:p>
      <w:pPr>
        <w:pStyle w:val="1005"/>
        <w:numPr>
          <w:ilvl w:val="0"/>
          <w:numId w:val="26"/>
        </w:numPr>
        <w:pBdr/>
        <w:spacing/>
        <w:ind/>
        <w:rPr>
          <w:lang w:val="ru-RU"/>
        </w:rPr>
      </w:pPr>
      <w:r>
        <w:rPr>
          <w:u w:val="single"/>
          <w:lang w:val="ru-RU" w:bidi="ru-RU"/>
        </w:rPr>
        <w:t xml:space="preserve">Busy</w:t>
      </w:r>
      <w:r>
        <w:rPr>
          <w:lang w:val="ru-RU" w:bidi="ru-RU"/>
        </w:rPr>
        <w:t xml:space="preserve"> - выбранный персонаж выполняет действие (ожидание завершение действия)</w:t>
      </w:r>
      <w:r>
        <w:rPr>
          <w:lang w:val="ru-RU"/>
        </w:rPr>
      </w:r>
      <w:r>
        <w:rPr>
          <w:lang w:val="ru-RU"/>
        </w:rPr>
      </w:r>
    </w:p>
    <w:p>
      <w:pPr>
        <w:pStyle w:val="1005"/>
        <w:pBdr/>
        <w:spacing/>
        <w:ind/>
        <w:rPr>
          <w:lang w:val="ru-RU"/>
        </w:rPr>
      </w:pPr>
      <w:r>
        <w:rPr>
          <w:lang w:val="ru-RU" w:bidi="ru-RU"/>
        </w:rPr>
        <w:t xml:space="preserve">На рис.1</w:t>
      </w:r>
      <w:r>
        <w:rPr>
          <w:lang w:val="ru-RU"/>
        </w:rPr>
        <w:t xml:space="preserve"> представлена схема переходов между различными состояниями игрока.</w:t>
      </w:r>
      <w:r>
        <w:rPr>
          <w:lang w:val="ru-RU"/>
        </w:rPr>
      </w:r>
      <w:r>
        <w:rPr>
          <w:lang w:val="ru-RU"/>
        </w:rPr>
      </w:r>
    </w:p>
    <w:p>
      <w:pPr>
        <w:pStyle w:val="1006"/>
        <w:pBdr/>
        <w:spacing w:before="240"/>
        <w:ind/>
        <w:rPr>
          <w:lang w:val="ru-RU" w:bidi="ru-RU"/>
        </w:rPr>
      </w:pP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07933" cy="2873975"/>
                <wp:effectExtent l="0" t="0" r="2540" b="3175"/>
                <wp:docPr id="2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20941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212488" cy="28770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1.33pt;height:226.3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lang w:val="ru-RU" w:bidi="ru-RU"/>
        </w:rPr>
      </w:r>
      <w:r>
        <w:rPr>
          <w:lang w:val="ru-RU" w:bidi="ru-RU"/>
        </w:rPr>
      </w:r>
    </w:p>
    <w:p>
      <w:pPr>
        <w:pStyle w:val="1006"/>
        <w:pBdr/>
        <w:spacing/>
        <w:ind/>
        <w:rPr>
          <w:lang w:val="ru-RU" w:bidi="ru-RU"/>
        </w:rPr>
      </w:pPr>
      <w:r>
        <w:rPr>
          <w:lang w:val="ru-RU" w:bidi="ru-RU"/>
        </w:rPr>
        <w:t xml:space="preserve">Рисунок 1</w:t>
      </w:r>
      <w:r>
        <w:rPr>
          <w:lang w:val="ru-RU" w:bidi="ru-RU"/>
        </w:rPr>
        <w:t xml:space="preserve"> – Система состояний игрока</w:t>
      </w:r>
      <w:r>
        <w:rPr>
          <w:lang w:val="ru-RU" w:bidi="ru-RU"/>
        </w:rPr>
      </w:r>
      <w:r>
        <w:rPr>
          <w:lang w:val="ru-RU" w:bidi="ru-RU"/>
        </w:rPr>
      </w:r>
    </w:p>
    <w:p>
      <w:pPr>
        <w:pStyle w:val="1005"/>
        <w:pBdr/>
        <w:spacing/>
        <w:ind/>
        <w:rPr/>
      </w:pPr>
      <w:r>
        <w:t xml:space="preserve">В </w:t>
      </w:r>
      <w:r>
        <w:t xml:space="preserve">классе</w:t>
      </w:r>
      <w:r>
        <w:t xml:space="preserve"> ATopDownRPGCharacterController </w:t>
      </w:r>
      <w:r>
        <w:t xml:space="preserve">реализованы</w:t>
      </w:r>
      <w:r>
        <w:t xml:space="preserve"> </w:t>
      </w:r>
      <w:r>
        <w:t xml:space="preserve">функции</w:t>
      </w:r>
      <w:r>
        <w:t xml:space="preserve"> </w:t>
      </w:r>
      <w:r>
        <w:t xml:space="preserve">handleStateChange</w:t>
      </w:r>
      <w:r>
        <w:t xml:space="preserve">, </w:t>
      </w:r>
      <w:r>
        <w:t xml:space="preserve">handleLeftClick</w:t>
      </w:r>
      <w:r>
        <w:t xml:space="preserve">, </w:t>
      </w:r>
      <w:r>
        <w:t xml:space="preserve">handleRightClick</w:t>
      </w:r>
      <w:r>
        <w:t xml:space="preserve">, </w:t>
      </w:r>
      <w:r>
        <w:t xml:space="preserve">поведение</w:t>
      </w:r>
      <w:r>
        <w:t xml:space="preserve"> </w:t>
      </w:r>
      <w:r>
        <w:t xml:space="preserve">которых</w:t>
      </w:r>
      <w:r>
        <w:t xml:space="preserve"> </w:t>
      </w:r>
      <w:r>
        <w:t xml:space="preserve">зависит</w:t>
      </w:r>
      <w:r>
        <w:t xml:space="preserve"> </w:t>
      </w:r>
      <w:r>
        <w:t xml:space="preserve">от</w:t>
      </w:r>
      <w:r>
        <w:t xml:space="preserve"> </w:t>
      </w:r>
      <w:r>
        <w:t xml:space="preserve">текущего</w:t>
      </w:r>
      <w:r>
        <w:t xml:space="preserve"> </w:t>
      </w:r>
      <w:r>
        <w:t xml:space="preserve">состояния</w:t>
      </w:r>
      <w:r>
        <w:t xml:space="preserve"> </w:t>
      </w:r>
      <w:r>
        <w:t xml:space="preserve">игрока</w:t>
      </w:r>
      <w:r>
        <w:t xml:space="preserve">. </w:t>
      </w:r>
      <w:r>
        <w:t xml:space="preserve">При</w:t>
      </w:r>
      <w:r>
        <w:t xml:space="preserve"> </w:t>
      </w:r>
      <w:r>
        <w:t xml:space="preserve">переходе</w:t>
      </w:r>
      <w:r>
        <w:t xml:space="preserve"> </w:t>
      </w:r>
      <w:r>
        <w:t xml:space="preserve">между</w:t>
      </w:r>
      <w:r>
        <w:t xml:space="preserve"> </w:t>
      </w:r>
      <w:r>
        <w:t xml:space="preserve">состояниями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выполняет</w:t>
      </w:r>
      <w:r>
        <w:t xml:space="preserve"> </w:t>
      </w:r>
      <w:r>
        <w:t xml:space="preserve">ряд</w:t>
      </w:r>
      <w:r>
        <w:t xml:space="preserve"> </w:t>
      </w:r>
      <w:r>
        <w:t xml:space="preserve">вспомогательных</w:t>
      </w:r>
      <w:r>
        <w:t xml:space="preserve"> </w:t>
      </w:r>
      <w:r>
        <w:t xml:space="preserve">действий</w:t>
      </w:r>
      <w:r>
        <w:t xml:space="preserve">, </w:t>
      </w:r>
      <w:r>
        <w:t xml:space="preserve">обеспечивающих</w:t>
      </w:r>
      <w:r>
        <w:t xml:space="preserve"> </w:t>
      </w:r>
      <w:r>
        <w:t xml:space="preserve">визуальную</w:t>
      </w:r>
      <w:r>
        <w:t xml:space="preserve"> </w:t>
      </w:r>
      <w:r>
        <w:t xml:space="preserve">обратную</w:t>
      </w:r>
      <w:r>
        <w:t xml:space="preserve"> </w:t>
      </w:r>
      <w:r>
        <w:t xml:space="preserve">связь</w:t>
      </w:r>
      <w:r>
        <w:t xml:space="preserve"> и </w:t>
      </w:r>
      <w:r>
        <w:t xml:space="preserve">подготовку</w:t>
      </w:r>
      <w:r>
        <w:t xml:space="preserve"> </w:t>
      </w:r>
      <w:r>
        <w:t xml:space="preserve">интерфейса</w:t>
      </w:r>
      <w:r>
        <w:t xml:space="preserve"> к </w:t>
      </w:r>
      <w:r>
        <w:t xml:space="preserve">следующему</w:t>
      </w:r>
      <w:r>
        <w:t xml:space="preserve"> </w:t>
      </w:r>
      <w:r>
        <w:t xml:space="preserve">шагу</w:t>
      </w:r>
      <w:r>
        <w:t xml:space="preserve"> </w:t>
      </w:r>
      <w:r>
        <w:t xml:space="preserve">взаимодействия</w:t>
      </w:r>
      <w:r>
        <w:t xml:space="preserve">: · </w:t>
      </w:r>
      <w:r/>
    </w:p>
    <w:p>
      <w:pPr>
        <w:pStyle w:val="1005"/>
        <w:numPr>
          <w:ilvl w:val="0"/>
          <w:numId w:val="27"/>
        </w:numPr>
        <w:pBdr/>
        <w:spacing/>
        <w:ind/>
        <w:rPr/>
      </w:pPr>
      <w:r>
        <w:t xml:space="preserve">При</w:t>
      </w:r>
      <w:r>
        <w:t xml:space="preserve"> </w:t>
      </w:r>
      <w:r>
        <w:t xml:space="preserve">входе</w:t>
      </w:r>
      <w:r>
        <w:t xml:space="preserve"> в </w:t>
      </w:r>
      <w:r>
        <w:t xml:space="preserve">состояние</w:t>
      </w:r>
      <w:r>
        <w:t xml:space="preserve"> </w:t>
      </w:r>
      <w:r>
        <w:t xml:space="preserve">UnitSelected</w:t>
      </w:r>
      <w:r>
        <w:t xml:space="preserve">: Character Controller </w:t>
      </w:r>
      <w:r>
        <w:t xml:space="preserve">получает</w:t>
      </w:r>
      <w:r>
        <w:t xml:space="preserve"> </w:t>
      </w:r>
      <w:r>
        <w:t xml:space="preserve">список</w:t>
      </w:r>
      <w:r>
        <w:t xml:space="preserve"> </w:t>
      </w:r>
      <w:r>
        <w:t xml:space="preserve">доступных</w:t>
      </w:r>
      <w:r>
        <w:t xml:space="preserve"> </w:t>
      </w:r>
      <w:r>
        <w:t xml:space="preserve">способностей</w:t>
      </w:r>
      <w:r>
        <w:t xml:space="preserve"> </w:t>
      </w:r>
      <w:r>
        <w:t xml:space="preserve">выбранного</w:t>
      </w:r>
      <w:r>
        <w:t xml:space="preserve"> </w:t>
      </w:r>
      <w:r>
        <w:t xml:space="preserve">юнита</w:t>
      </w:r>
      <w:r>
        <w:t xml:space="preserve"> и </w:t>
      </w:r>
      <w:r>
        <w:t xml:space="preserve">отображает</w:t>
      </w:r>
      <w:r>
        <w:t xml:space="preserve"> </w:t>
      </w:r>
      <w:r>
        <w:t xml:space="preserve">их</w:t>
      </w:r>
      <w:r>
        <w:t xml:space="preserve"> в </w:t>
      </w:r>
      <w:r>
        <w:t xml:space="preserve">пользовательском</w:t>
      </w:r>
      <w:r>
        <w:t xml:space="preserve"> </w:t>
      </w:r>
      <w:r>
        <w:t xml:space="preserve">интерфейсе</w:t>
      </w:r>
      <w:r>
        <w:t xml:space="preserve">; </w:t>
      </w:r>
      <w:r>
        <w:t xml:space="preserve">также</w:t>
      </w:r>
      <w:r>
        <w:t xml:space="preserve"> </w:t>
      </w:r>
      <w:r>
        <w:t xml:space="preserve">на</w:t>
      </w:r>
      <w:r>
        <w:t xml:space="preserve"> </w:t>
      </w:r>
      <w:r>
        <w:t xml:space="preserve">выбранного</w:t>
      </w:r>
      <w:r>
        <w:t xml:space="preserve"> </w:t>
      </w:r>
      <w:r>
        <w:t xml:space="preserve">персонажа</w:t>
      </w:r>
      <w:r>
        <w:t xml:space="preserve"> </w:t>
      </w:r>
      <w:r>
        <w:t xml:space="preserve">помещается</w:t>
      </w:r>
      <w:r>
        <w:t xml:space="preserve"> </w:t>
      </w:r>
      <w:r>
        <w:t xml:space="preserve">визуальный</w:t>
      </w:r>
      <w:r>
        <w:t xml:space="preserve"> </w:t>
      </w:r>
      <w:r>
        <w:t xml:space="preserve">маркер</w:t>
      </w:r>
      <w:r>
        <w:t xml:space="preserve"> (</w:t>
      </w:r>
      <w:r>
        <w:t xml:space="preserve">светящийся</w:t>
      </w:r>
      <w:r>
        <w:t xml:space="preserve"> </w:t>
      </w:r>
      <w:r>
        <w:t xml:space="preserve">круг</w:t>
      </w:r>
      <w:r>
        <w:t xml:space="preserve">), </w:t>
      </w:r>
      <w:r>
        <w:t xml:space="preserve">сигнализирующий</w:t>
      </w:r>
      <w:r>
        <w:t xml:space="preserve"> </w:t>
      </w:r>
      <w:r>
        <w:t xml:space="preserve">игроку</w:t>
      </w:r>
      <w:r>
        <w:t xml:space="preserve">, </w:t>
      </w:r>
      <w:r>
        <w:t xml:space="preserve">кто</w:t>
      </w:r>
      <w:r>
        <w:t xml:space="preserve"> </w:t>
      </w:r>
      <w:r>
        <w:t xml:space="preserve">именно</w:t>
      </w:r>
      <w:r>
        <w:t xml:space="preserve"> </w:t>
      </w:r>
      <w:r>
        <w:t xml:space="preserve">выбран</w:t>
      </w:r>
      <w:r>
        <w:t xml:space="preserve"> в </w:t>
      </w:r>
      <w:r>
        <w:t xml:space="preserve">данный</w:t>
      </w:r>
      <w:r>
        <w:t xml:space="preserve"> </w:t>
      </w:r>
      <w:r>
        <w:t xml:space="preserve">момент</w:t>
      </w:r>
      <w:r>
        <w:t xml:space="preserve">. · </w:t>
      </w:r>
      <w:r/>
    </w:p>
    <w:p>
      <w:pPr>
        <w:pStyle w:val="1005"/>
        <w:numPr>
          <w:ilvl w:val="0"/>
          <w:numId w:val="27"/>
        </w:numPr>
        <w:pBdr/>
        <w:spacing/>
        <w:ind/>
        <w:rPr/>
      </w:pPr>
      <w:r>
        <w:t xml:space="preserve">При</w:t>
      </w:r>
      <w:r>
        <w:t xml:space="preserve"> </w:t>
      </w:r>
      <w:r>
        <w:t xml:space="preserve">входе</w:t>
      </w:r>
      <w:r>
        <w:t xml:space="preserve"> в </w:t>
      </w:r>
      <w:r>
        <w:t xml:space="preserve">состояние</w:t>
      </w:r>
      <w:r>
        <w:t xml:space="preserve"> </w:t>
      </w:r>
      <w:r>
        <w:t xml:space="preserve">ActionTargeting</w:t>
      </w:r>
      <w:r>
        <w:t xml:space="preserve">: Character Controller </w:t>
      </w:r>
      <w:r>
        <w:t xml:space="preserve">анализирует</w:t>
      </w:r>
      <w:r>
        <w:t xml:space="preserve"> </w:t>
      </w:r>
      <w:r>
        <w:t xml:space="preserve">выбранную</w:t>
      </w:r>
      <w:r>
        <w:t xml:space="preserve"> </w:t>
      </w:r>
      <w:r>
        <w:t xml:space="preserve">способность</w:t>
      </w:r>
      <w:r>
        <w:t xml:space="preserve"> и </w:t>
      </w:r>
      <w:r>
        <w:t xml:space="preserve">подсвечивает</w:t>
      </w:r>
      <w:r>
        <w:t xml:space="preserve"> </w:t>
      </w:r>
      <w:r>
        <w:t xml:space="preserve">те</w:t>
      </w:r>
      <w:r>
        <w:t xml:space="preserve"> </w:t>
      </w:r>
      <w:r>
        <w:t xml:space="preserve">клетки</w:t>
      </w:r>
      <w:r>
        <w:t xml:space="preserve"> </w:t>
      </w:r>
      <w:r>
        <w:t xml:space="preserve">игрового</w:t>
      </w:r>
      <w:r>
        <w:t xml:space="preserve"> </w:t>
      </w:r>
      <w:r>
        <w:t xml:space="preserve">поля</w:t>
      </w:r>
      <w:r>
        <w:t xml:space="preserve">, </w:t>
      </w:r>
      <w:r>
        <w:t xml:space="preserve">которые</w:t>
      </w:r>
      <w:r>
        <w:t xml:space="preserve"> </w:t>
      </w:r>
      <w:r>
        <w:t xml:space="preserve">могут</w:t>
      </w:r>
      <w:r>
        <w:t xml:space="preserve"> </w:t>
      </w:r>
      <w:r>
        <w:t xml:space="preserve">быть</w:t>
      </w:r>
      <w:r>
        <w:t xml:space="preserve"> </w:t>
      </w:r>
      <w:r>
        <w:t xml:space="preserve">целями</w:t>
      </w:r>
      <w:r>
        <w:t xml:space="preserve"> </w:t>
      </w:r>
      <w:r>
        <w:t xml:space="preserve">для</w:t>
      </w:r>
      <w:r>
        <w:t xml:space="preserve"> </w:t>
      </w:r>
      <w:r>
        <w:t xml:space="preserve">данной</w:t>
      </w:r>
      <w:r>
        <w:t xml:space="preserve"> </w:t>
      </w:r>
      <w:r>
        <w:t xml:space="preserve">способности</w:t>
      </w:r>
      <w:r>
        <w:t xml:space="preserve"> (</w:t>
      </w:r>
      <w:r>
        <w:t xml:space="preserve">например</w:t>
      </w:r>
      <w:r>
        <w:t xml:space="preserve">, </w:t>
      </w:r>
      <w:r>
        <w:t xml:space="preserve">все</w:t>
      </w:r>
      <w:r>
        <w:t xml:space="preserve"> </w:t>
      </w:r>
      <w:r>
        <w:t xml:space="preserve">враги</w:t>
      </w:r>
      <w:r>
        <w:t xml:space="preserve"> в </w:t>
      </w:r>
      <w:r>
        <w:t xml:space="preserve">радиусе</w:t>
      </w:r>
      <w:r>
        <w:t xml:space="preserve"> </w:t>
      </w:r>
      <w:r>
        <w:t xml:space="preserve">действия</w:t>
      </w:r>
      <w:r>
        <w:t xml:space="preserve"> </w:t>
      </w:r>
      <w:r>
        <w:t xml:space="preserve">или</w:t>
      </w:r>
      <w:r>
        <w:t xml:space="preserve"> </w:t>
      </w:r>
      <w:r>
        <w:t xml:space="preserve">все</w:t>
      </w:r>
      <w:r>
        <w:t xml:space="preserve"> </w:t>
      </w:r>
      <w:r>
        <w:t xml:space="preserve">союзники</w:t>
      </w:r>
      <w:r>
        <w:t xml:space="preserve">). · </w:t>
      </w:r>
      <w:r/>
    </w:p>
    <w:p>
      <w:pPr>
        <w:pStyle w:val="1005"/>
        <w:numPr>
          <w:ilvl w:val="0"/>
          <w:numId w:val="27"/>
        </w:numPr>
        <w:pBdr/>
        <w:spacing/>
        <w:ind/>
        <w:rPr/>
      </w:pPr>
      <w:r>
        <w:t xml:space="preserve">При</w:t>
      </w:r>
      <w:r>
        <w:t xml:space="preserve"> </w:t>
      </w:r>
      <w:r>
        <w:t xml:space="preserve">выходе</w:t>
      </w:r>
      <w:r>
        <w:t xml:space="preserve"> </w:t>
      </w:r>
      <w:r>
        <w:t xml:space="preserve">из</w:t>
      </w:r>
      <w:r>
        <w:t xml:space="preserve"> </w:t>
      </w:r>
      <w:r>
        <w:t xml:space="preserve">любого</w:t>
      </w:r>
      <w:r>
        <w:t xml:space="preserve"> </w:t>
      </w:r>
      <w:r>
        <w:t xml:space="preserve">состояния</w:t>
      </w:r>
      <w:r>
        <w:t xml:space="preserve">: Character Controller </w:t>
      </w:r>
      <w:r>
        <w:t xml:space="preserve">очищает</w:t>
      </w:r>
      <w:r>
        <w:t xml:space="preserve"> </w:t>
      </w:r>
      <w:r>
        <w:t xml:space="preserve">временные</w:t>
      </w:r>
      <w:r>
        <w:t xml:space="preserve"> </w:t>
      </w:r>
      <w:r>
        <w:t xml:space="preserve">визуальные</w:t>
      </w:r>
      <w:r>
        <w:t xml:space="preserve"> </w:t>
      </w:r>
      <w:r>
        <w:t xml:space="preserve">эффекты</w:t>
      </w:r>
      <w:r>
        <w:t xml:space="preserve"> - </w:t>
      </w:r>
      <w:r>
        <w:t xml:space="preserve">убирает</w:t>
      </w:r>
      <w:r>
        <w:t xml:space="preserve"> </w:t>
      </w:r>
      <w:r>
        <w:t xml:space="preserve">подсветку</w:t>
      </w:r>
      <w:r>
        <w:t xml:space="preserve"> </w:t>
      </w:r>
      <w:r>
        <w:t xml:space="preserve">клеток</w:t>
      </w:r>
      <w:r>
        <w:t xml:space="preserve">, </w:t>
      </w:r>
      <w:r>
        <w:t xml:space="preserve">скрывает</w:t>
      </w:r>
      <w:r>
        <w:t xml:space="preserve"> </w:t>
      </w:r>
      <w:r>
        <w:t xml:space="preserve">маркер</w:t>
      </w:r>
      <w:r>
        <w:t xml:space="preserve"> с </w:t>
      </w:r>
      <w:r>
        <w:t xml:space="preserve">персонажа</w:t>
      </w:r>
      <w:r>
        <w:t xml:space="preserve"> (</w:t>
      </w:r>
      <w:r>
        <w:t xml:space="preserve">или</w:t>
      </w:r>
      <w:r>
        <w:t xml:space="preserve"> </w:t>
      </w:r>
      <w:r>
        <w:t xml:space="preserve">передаёт</w:t>
      </w:r>
      <w:r>
        <w:t xml:space="preserve"> </w:t>
      </w:r>
      <w:r>
        <w:t xml:space="preserve">его</w:t>
      </w:r>
      <w:r>
        <w:t xml:space="preserve"> </w:t>
      </w:r>
      <w:r>
        <w:t xml:space="preserve">новому</w:t>
      </w:r>
      <w:r>
        <w:t xml:space="preserve"> </w:t>
      </w:r>
      <w:r>
        <w:t xml:space="preserve">выбранному</w:t>
      </w:r>
      <w:r>
        <w:t xml:space="preserve"> </w:t>
      </w:r>
      <w:r>
        <w:t xml:space="preserve">юниту</w:t>
      </w:r>
      <w:r>
        <w:t xml:space="preserve">) и </w:t>
      </w:r>
      <w:r>
        <w:t xml:space="preserve">обновляет</w:t>
      </w:r>
      <w:r>
        <w:t xml:space="preserve"> </w:t>
      </w:r>
      <w:r>
        <w:t xml:space="preserve">интерфейс</w:t>
      </w:r>
      <w:r>
        <w:t xml:space="preserve">, </w:t>
      </w:r>
      <w:r>
        <w:t xml:space="preserve">убирая</w:t>
      </w:r>
      <w:r>
        <w:t xml:space="preserve"> </w:t>
      </w:r>
      <w:r>
        <w:t xml:space="preserve">панель</w:t>
      </w:r>
      <w:r>
        <w:t xml:space="preserve"> </w:t>
      </w:r>
      <w:r>
        <w:t xml:space="preserve">способностей</w:t>
      </w:r>
      <w:r>
        <w:t xml:space="preserve">, </w:t>
      </w:r>
      <w:r>
        <w:t xml:space="preserve">если</w:t>
      </w:r>
      <w:r>
        <w:t xml:space="preserve"> </w:t>
      </w:r>
      <w:r>
        <w:t xml:space="preserve">она</w:t>
      </w:r>
      <w:r>
        <w:t xml:space="preserve"> </w:t>
      </w:r>
      <w:r>
        <w:t xml:space="preserve">больше</w:t>
      </w:r>
      <w:r>
        <w:t xml:space="preserve"> </w:t>
      </w:r>
      <w:r>
        <w:t xml:space="preserve">не</w:t>
      </w:r>
      <w:r>
        <w:t xml:space="preserve"> </w:t>
      </w:r>
      <w:r>
        <w:t xml:space="preserve">актуальна</w:t>
      </w:r>
      <w:r>
        <w:t xml:space="preserve">.</w:t>
      </w:r>
      <w:r/>
    </w:p>
    <w:p>
      <w:pPr>
        <w:pStyle w:val="1007"/>
        <w:numPr>
          <w:ilvl w:val="1"/>
          <w:numId w:val="25"/>
        </w:numPr>
        <w:pBdr/>
        <w:spacing w:after="0" w:before="0" w:line="360" w:lineRule="auto"/>
        <w:ind/>
        <w:rPr/>
      </w:pPr>
      <w:r/>
      <w:bookmarkStart w:id="22" w:name="_Toc231496662"/>
      <w:r>
        <w:t xml:space="preserve">Разработка виджетов</w:t>
      </w:r>
      <w:bookmarkEnd w:id="22"/>
      <w:r/>
      <w:r/>
    </w:p>
    <w:p>
      <w:pPr>
        <w:pStyle w:val="1005"/>
        <w:pBdr/>
        <w:spacing/>
        <w:ind/>
        <w:rPr/>
      </w:pPr>
      <w:r>
        <w:rPr>
          <w:lang w:val="ru-RU"/>
        </w:rPr>
        <w:t xml:space="preserve">Для отображения информации о персонаже и предоставления доступа к его способностям были разработаны два пользовательских виджета, реализованных на базе класса</w:t>
      </w:r>
      <w:r>
        <w:t xml:space="preserve"> UUserWidget </w:t>
      </w:r>
      <w:r>
        <w:rPr>
          <w:lang w:val="ru-RU"/>
        </w:rPr>
        <w:t xml:space="preserve">- стандартного средства создания интерфейса в </w:t>
      </w:r>
      <w:r>
        <w:t xml:space="preserve">Unreal</w:t>
      </w:r>
      <w:r>
        <w:rPr>
          <w:lang w:val="ru-RU"/>
        </w:rPr>
        <w:t xml:space="preserve"> </w:t>
      </w:r>
      <w:r>
        <w:t xml:space="preserve">Engine</w:t>
      </w:r>
      <w:r>
        <w:rPr>
          <w:lang w:val="ru-RU"/>
        </w:rPr>
        <w:t xml:space="preserve">. Первый виджет -</w:t>
      </w:r>
      <w:r>
        <w:t xml:space="preserve"> UCharacterInfoWidget </w:t>
      </w:r>
      <w:r>
        <w:rPr>
          <w:lang w:val="ru-RU"/>
        </w:rPr>
        <w:t xml:space="preserve">- выполняет роль</w:t>
      </w:r>
      <w:r>
        <w:t xml:space="preserve"> </w:t>
      </w:r>
      <w:r>
        <w:rPr>
          <w:lang w:val="ru-RU"/>
        </w:rPr>
        <w:t xml:space="preserve">контейнера, отображающего общую информацию о выбранном персонаже: его имя, текущее здоровье, портрет и другие ключевые характеристики. Внутри данного виджета располагается элемент</w:t>
      </w:r>
      <w:r>
        <w:t xml:space="preserve"> </w:t>
      </w:r>
      <w:r>
        <w:t xml:space="preserve">TileView</w:t>
      </w:r>
      <w:r>
        <w:rPr>
          <w:lang w:val="ru-RU"/>
        </w:rPr>
        <w:t xml:space="preserve">, предназначенный для динамического отображения списка доступных способностей персонажа. </w:t>
      </w:r>
      <w:r>
        <w:t xml:space="preserve">Каркас</w:t>
      </w:r>
      <w:r>
        <w:t xml:space="preserve"> </w:t>
      </w:r>
      <w:r>
        <w:t xml:space="preserve">виджета</w:t>
      </w:r>
      <w:r>
        <w:t xml:space="preserve"> UCharacterInfoWidget </w:t>
      </w:r>
      <w:r>
        <w:t xml:space="preserve">представлен</w:t>
      </w:r>
      <w:r>
        <w:t xml:space="preserve"> </w:t>
      </w:r>
      <w:r>
        <w:t xml:space="preserve">на</w:t>
      </w:r>
      <w:r>
        <w:t xml:space="preserve"> рис.2</w:t>
      </w:r>
      <w:r>
        <w:t xml:space="preserve">.</w:t>
      </w:r>
      <w:r/>
    </w:p>
    <w:p>
      <w:pPr>
        <w:pStyle w:val="1006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72210" cy="2958637"/>
                <wp:effectExtent l="0" t="0" r="0" b="0"/>
                <wp:docPr id="3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1364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0" t="13860" r="0" b="0"/>
                        <a:stretch/>
                      </pic:blipFill>
                      <pic:spPr bwMode="auto">
                        <a:xfrm>
                          <a:off x="0" y="0"/>
                          <a:ext cx="4672209" cy="2958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7.89pt;height:232.96pt;mso-wrap-distance-left:0.00pt;mso-wrap-distance-top:0.00pt;mso-wrap-distance-right:0.00pt;mso-wrap-distance-bottom:0.00pt;z-index:1;" stroked="false">
                <v:imagedata r:id="rId14" o:title="" croptop="9083f" cropleft="0f" cropbottom="0f" cropright="0f"/>
                <o:lock v:ext="edit" rotation="t"/>
              </v:shape>
            </w:pict>
          </mc:Fallback>
        </mc:AlternateContent>
      </w:r>
      <w:r/>
    </w:p>
    <w:p>
      <w:pPr>
        <w:pStyle w:val="1006"/>
        <w:pBdr/>
        <w:spacing/>
        <w:ind/>
        <w:rPr/>
      </w:pPr>
      <w:r>
        <w:t xml:space="preserve">Рисунок</w:t>
      </w:r>
      <w:r>
        <w:t xml:space="preserve"> 2</w:t>
      </w:r>
      <w:r>
        <w:t xml:space="preserve"> – </w:t>
      </w:r>
      <w:r>
        <w:t xml:space="preserve">Виджет</w:t>
      </w:r>
      <w:r>
        <w:t xml:space="preserve"> </w:t>
      </w:r>
      <w:r>
        <w:rPr>
          <w:i/>
          <w:iCs/>
        </w:rPr>
        <w:t xml:space="preserve">UCharacterInfoWidget</w:t>
      </w:r>
      <w:r>
        <w:t xml:space="preserve"> в </w:t>
      </w:r>
      <w:r>
        <w:t xml:space="preserve">редакторе</w:t>
      </w:r>
      <w:r>
        <w:t xml:space="preserve"> </w:t>
      </w:r>
      <w:r>
        <w:rPr>
          <w:i/>
          <w:iCs/>
        </w:rPr>
        <w:t xml:space="preserve">UMG</w:t>
      </w:r>
      <w:r/>
    </w:p>
    <w:p>
      <w:pPr>
        <w:pStyle w:val="1005"/>
        <w:pBdr/>
        <w:spacing/>
        <w:ind/>
        <w:rPr>
          <w:lang w:val="ru-RU"/>
        </w:rPr>
      </w:pPr>
      <w:r>
        <w:rPr>
          <w:lang w:val="ru-RU"/>
        </w:rPr>
        <w:t xml:space="preserve">Второй виджет -</w:t>
      </w:r>
      <w:r>
        <w:t xml:space="preserve"> </w:t>
      </w:r>
      <w:r>
        <w:rPr>
          <w:i/>
          <w:iCs/>
        </w:rPr>
        <w:t xml:space="preserve">UCharacterActionWidget</w:t>
      </w:r>
      <w:r>
        <w:t xml:space="preserve"> </w:t>
      </w:r>
      <w:r>
        <w:rPr>
          <w:lang w:val="ru-RU"/>
        </w:rPr>
        <w:t xml:space="preserve">- представляет собой</w:t>
      </w:r>
      <w:r>
        <w:t xml:space="preserve"> </w:t>
      </w:r>
      <w:r>
        <w:rPr>
          <w:lang w:val="ru-RU"/>
        </w:rPr>
        <w:t xml:space="preserve">элемент списка, отображающий отдельную способность персонажа. Виджет реализует интерфейс</w:t>
      </w:r>
      <w:r>
        <w:t xml:space="preserve"> </w:t>
      </w:r>
      <w:r>
        <w:rPr>
          <w:i/>
          <w:iCs/>
        </w:rPr>
        <w:t xml:space="preserve">IUserObjectListEntry</w:t>
      </w:r>
      <w:r>
        <w:rPr>
          <w:lang w:val="ru-RU"/>
        </w:rPr>
        <w:t xml:space="preserve">, что позволяет ему корректно работать в составе</w:t>
      </w:r>
      <w:r>
        <w:t xml:space="preserve"> </w:t>
      </w:r>
      <w:r>
        <w:rPr>
          <w:i/>
          <w:iCs/>
        </w:rPr>
        <w:t xml:space="preserve">TileView</w:t>
      </w:r>
      <w:r>
        <w:t xml:space="preserve"> </w:t>
      </w:r>
      <w:r>
        <w:rPr>
          <w:lang w:val="ru-RU"/>
        </w:rPr>
        <w:t xml:space="preserve">и автоматически заполняться данными из привязанного к нему объекта (название способности, иконка, дальность). </w:t>
      </w:r>
      <w:r>
        <w:rPr>
          <w:lang w:val="ru-RU"/>
        </w:rPr>
        <w:t xml:space="preserve">Структура виджета </w:t>
      </w:r>
      <w:r>
        <w:rPr>
          <w:i/>
          <w:iCs/>
        </w:rPr>
        <w:t xml:space="preserve">UCharacterActionWidget</w:t>
      </w:r>
      <w:r>
        <w:t xml:space="preserve"> </w:t>
      </w:r>
      <w:r>
        <w:rPr>
          <w:lang w:val="ru-RU"/>
        </w:rPr>
        <w:t xml:space="preserve">представлена на рис.</w:t>
      </w:r>
      <w:r>
        <w:rPr>
          <w:lang w:val="ru-RU"/>
        </w:rPr>
        <w:t xml:space="preserve">3</w:t>
      </w:r>
      <w:r>
        <w:rPr>
          <w:lang w:val="ru-RU"/>
        </w:rPr>
        <w:t xml:space="preserve">.</w:t>
      </w:r>
      <w:r>
        <w:rPr>
          <w:lang w:val="ru-RU"/>
        </w:rPr>
        <w:t xml:space="preserve"> Полученный </w:t>
      </w:r>
      <w:r>
        <w:t xml:space="preserve">HUD</w:t>
      </w:r>
      <w:r>
        <w:rPr>
          <w:lang w:val="ru-RU"/>
        </w:rPr>
        <w:t xml:space="preserve"> </w:t>
      </w:r>
      <w:r>
        <w:rPr>
          <w:lang w:val="ru-RU"/>
        </w:rPr>
        <w:t xml:space="preserve">представлен на рис. 4.</w:t>
      </w:r>
      <w:r>
        <w:rPr>
          <w:lang w:val="ru-RU"/>
        </w:rPr>
      </w:r>
      <w:r>
        <w:rPr>
          <w:lang w:val="ru-RU"/>
        </w:rPr>
      </w:r>
    </w:p>
    <w:p>
      <w:pPr>
        <w:pStyle w:val="1006"/>
        <w:pBdr/>
        <w:spacing/>
        <w:ind/>
        <w:rPr>
          <w:rFonts w:eastAsia="Times New Roman"/>
          <w:color w:val="0f1115"/>
        </w:rPr>
      </w:pPr>
      <w:r>
        <w:rPr>
          <w:rFonts w:eastAsia="Times New Roman"/>
          <w:color w:val="0f1115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85942" cy="3268980"/>
                <wp:effectExtent l="0" t="0" r="5715" b="7620"/>
                <wp:docPr id="4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11225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0" t="0" r="12506" b="0"/>
                        <a:stretch/>
                      </pic:blipFill>
                      <pic:spPr bwMode="auto">
                        <a:xfrm>
                          <a:off x="0" y="0"/>
                          <a:ext cx="5790305" cy="3271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5.59pt;height:257.40pt;mso-wrap-distance-left:0.00pt;mso-wrap-distance-top:0.00pt;mso-wrap-distance-right:0.00pt;mso-wrap-distance-bottom:0.00pt;z-index:1;" stroked="false">
                <v:imagedata r:id="rId15" o:title="" croptop="0f" cropleft="0f" cropbottom="0f" cropright="8196f"/>
                <o:lock v:ext="edit" rotation="t"/>
              </v:shape>
            </w:pict>
          </mc:Fallback>
        </mc:AlternateContent>
      </w:r>
      <w:r>
        <w:rPr>
          <w:rFonts w:eastAsia="Times New Roman"/>
          <w:color w:val="0f1115"/>
        </w:rPr>
      </w:r>
      <w:r>
        <w:rPr>
          <w:rFonts w:eastAsia="Times New Roman"/>
          <w:color w:val="0f1115"/>
        </w:rPr>
      </w:r>
    </w:p>
    <w:p>
      <w:pPr>
        <w:pStyle w:val="1006"/>
        <w:pBdr/>
        <w:spacing/>
        <w:ind/>
        <w:rPr/>
      </w:pPr>
      <w:r>
        <w:t xml:space="preserve">Рисунок</w:t>
      </w:r>
      <w:r>
        <w:t xml:space="preserve"> </w:t>
      </w:r>
      <w:r>
        <w:t xml:space="preserve">3</w:t>
      </w:r>
      <w:r>
        <w:t xml:space="preserve"> – </w:t>
      </w:r>
      <w:r>
        <w:t xml:space="preserve">Виджет</w:t>
      </w:r>
      <w:r>
        <w:t xml:space="preserve"> </w:t>
      </w:r>
      <w:r>
        <w:rPr>
          <w:i/>
          <w:iCs/>
        </w:rPr>
        <w:t xml:space="preserve">UCharacterActionWidget</w:t>
      </w:r>
      <w:r>
        <w:t xml:space="preserve"> в </w:t>
      </w:r>
      <w:r>
        <w:t xml:space="preserve">редакторе</w:t>
      </w:r>
      <w:r>
        <w:t xml:space="preserve"> </w:t>
      </w:r>
      <w:r>
        <w:rPr>
          <w:i/>
          <w:iCs/>
        </w:rPr>
        <w:t xml:space="preserve">UMG</w:t>
      </w:r>
      <w:r/>
    </w:p>
    <w:p>
      <w:pPr>
        <w:pStyle w:val="1006"/>
        <w:pBdr/>
        <w:spacing w:before="240"/>
        <w:ind/>
        <w:rPr/>
      </w:pPr>
      <w:r>
        <w:rPr>
          <w:rFonts w:eastAsia="Times New Roman"/>
          <w:color w:val="0f1115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12994" cy="3209719"/>
                <wp:effectExtent l="0" t="0" r="0" b="0"/>
                <wp:docPr id="5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42302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812993" cy="32097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7.72pt;height:252.7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1005"/>
        <w:pBdr/>
        <w:spacing w:after="240"/>
        <w:ind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 xml:space="preserve">4</w:t>
      </w:r>
      <w:r>
        <w:rPr>
          <w:lang w:val="ru-RU"/>
        </w:rPr>
        <w:t xml:space="preserve"> – Виджеты, отображаемые в </w:t>
      </w:r>
      <w:r>
        <w:t xml:space="preserve">HUD</w:t>
      </w:r>
      <w:r>
        <w:rPr>
          <w:lang w:val="ru-RU"/>
        </w:rPr>
        <w:t xml:space="preserve"> при запуске игры.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rFonts w:eastAsiaTheme="minorHAnsi"/>
          <w:sz w:val="28"/>
          <w:szCs w:val="28"/>
          <w:lang w:eastAsia="en-US"/>
        </w:rPr>
      </w:pPr>
      <w:r>
        <w:br w:type="page" w:clear="all"/>
      </w:r>
      <w:r>
        <w:rPr>
          <w:rFonts w:eastAsiaTheme="minorHAnsi"/>
          <w:sz w:val="28"/>
          <w:szCs w:val="28"/>
          <w:lang w:eastAsia="en-US"/>
        </w:rPr>
      </w:r>
      <w:r>
        <w:rPr>
          <w:rFonts w:eastAsiaTheme="minorHAnsi"/>
          <w:sz w:val="28"/>
          <w:szCs w:val="28"/>
          <w:lang w:eastAsia="en-US"/>
        </w:rPr>
      </w:r>
    </w:p>
    <w:p>
      <w:pPr>
        <w:pStyle w:val="1007"/>
        <w:numPr>
          <w:ilvl w:val="1"/>
          <w:numId w:val="25"/>
        </w:numPr>
        <w:pBdr/>
        <w:spacing w:after="0" w:before="0" w:line="360" w:lineRule="auto"/>
        <w:ind/>
        <w:rPr/>
      </w:pPr>
      <w:r/>
      <w:bookmarkStart w:id="23" w:name="_Toc231496663"/>
      <w:r>
        <w:t xml:space="preserve">Связывание пользовательского интерфейса с разработанными игровыми механиками</w:t>
      </w:r>
      <w:bookmarkEnd w:id="23"/>
      <w:r/>
      <w:r/>
    </w:p>
    <w:p>
      <w:pPr>
        <w:pStyle w:val="1005"/>
        <w:pBdr/>
        <w:spacing/>
        <w:ind w:firstLine="720"/>
        <w:rPr>
          <w:lang w:val="ru-RU"/>
        </w:rPr>
      </w:pPr>
      <w:r>
        <w:rPr>
          <w:rFonts w:eastAsia="Times New Roman"/>
          <w:color w:val="0f1115"/>
          <w:highlight w:val="white"/>
          <w:lang w:val="ru-RU"/>
        </w:rPr>
        <w:t xml:space="preserve">Процесс заполнения интерфейса происходит следующим образом.</w:t>
      </w:r>
      <w:r>
        <w:rPr>
          <w:rFonts w:eastAsia="Times New Roman"/>
          <w:color w:val="0f1115"/>
          <w:highlight w:val="white"/>
        </w:rPr>
        <w:t xml:space="preserve"> </w:t>
      </w:r>
      <w:r>
        <w:rPr>
          <w:rFonts w:eastAsia="Times New Roman"/>
          <w:color w:val="0f1115"/>
          <w:highlight w:val="white"/>
          <w:lang w:val="ru-RU"/>
        </w:rPr>
        <w:t xml:space="preserve">При клике игрока по персонажу срабатывает логика выбора в контроллере (</w:t>
      </w:r>
      <w:r>
        <w:rPr>
          <w:rFonts w:eastAsia="Times New Roman"/>
          <w:i/>
          <w:iCs/>
          <w:color w:val="0f1115"/>
        </w:rPr>
        <w:t xml:space="preserve">TopDownRPGCharacterController</w:t>
      </w:r>
      <w:r>
        <w:rPr>
          <w:rFonts w:eastAsia="Times New Roman"/>
          <w:color w:val="0f1115"/>
          <w:highlight w:val="white"/>
          <w:lang w:val="ru-RU"/>
        </w:rPr>
        <w:t xml:space="preserve">), и система переходит в состояние</w:t>
      </w:r>
      <w:r>
        <w:rPr>
          <w:rFonts w:eastAsia="Times New Roman"/>
          <w:color w:val="0f1115"/>
          <w:highlight w:val="white"/>
        </w:rPr>
        <w:t xml:space="preserve"> </w:t>
      </w:r>
      <w:r>
        <w:rPr>
          <w:rFonts w:eastAsia="Times New Roman"/>
          <w:i/>
          <w:iCs/>
          <w:color w:val="0f1115"/>
        </w:rPr>
        <w:t xml:space="preserve">UnitSelected</w:t>
      </w:r>
      <w:r>
        <w:rPr>
          <w:rFonts w:eastAsia="Times New Roman"/>
          <w:color w:val="0f1115"/>
          <w:highlight w:val="white"/>
          <w:lang w:val="ru-RU"/>
        </w:rPr>
        <w:t xml:space="preserve">. В этот момент контроллер обращается к компоненту способностей выбранного персонажа (</w:t>
      </w:r>
      <w:r>
        <w:rPr>
          <w:rFonts w:eastAsia="Times New Roman"/>
          <w:i/>
          <w:iCs/>
          <w:color w:val="0f1115"/>
        </w:rPr>
        <w:t xml:space="preserve">UCharacterAbilitySystem</w:t>
      </w:r>
      <w:r>
        <w:rPr>
          <w:rFonts w:eastAsia="Times New Roman"/>
          <w:color w:val="0f1115"/>
          <w:highlight w:val="white"/>
          <w:lang w:val="ru-RU"/>
        </w:rPr>
        <w:t xml:space="preserve">) и получает массив доступных для него способностей (</w:t>
      </w:r>
      <w:r>
        <w:rPr>
          <w:rFonts w:eastAsia="Times New Roman"/>
          <w:i/>
          <w:iCs/>
          <w:color w:val="0f1115"/>
        </w:rPr>
        <w:t xml:space="preserve">UCharacterAbility</w:t>
      </w:r>
      <w:r>
        <w:rPr>
          <w:rFonts w:eastAsia="Times New Roman"/>
          <w:color w:val="0f1115"/>
          <w:highlight w:val="white"/>
          <w:lang w:val="ru-RU"/>
        </w:rPr>
        <w:t xml:space="preserve">). Полученный массив передаётся в</w:t>
      </w:r>
      <w:r>
        <w:rPr>
          <w:rFonts w:eastAsia="Times New Roman"/>
          <w:color w:val="0f1115"/>
          <w:highlight w:val="white"/>
        </w:rPr>
        <w:t xml:space="preserve"> </w:t>
      </w:r>
      <w:r>
        <w:rPr>
          <w:rFonts w:eastAsia="Times New Roman"/>
          <w:i/>
          <w:iCs/>
          <w:color w:val="0f1115"/>
        </w:rPr>
        <w:t xml:space="preserve">TileView</w:t>
      </w:r>
      <w:r>
        <w:rPr>
          <w:rFonts w:eastAsia="Times New Roman"/>
          <w:color w:val="0f1115"/>
          <w:highlight w:val="white"/>
          <w:lang w:val="ru-RU"/>
        </w:rPr>
        <w:t xml:space="preserve">, который автоматически создаёт для каждого элемента массива экземпляр виджета</w:t>
      </w:r>
      <w:r>
        <w:rPr>
          <w:rFonts w:eastAsia="Times New Roman"/>
          <w:color w:val="0f1115"/>
          <w:highlight w:val="white"/>
        </w:rPr>
        <w:t xml:space="preserve"> </w:t>
      </w:r>
      <w:r>
        <w:rPr>
          <w:rFonts w:eastAsia="Times New Roman"/>
          <w:i/>
          <w:iCs/>
          <w:color w:val="0f1115"/>
        </w:rPr>
        <w:t xml:space="preserve">UCharacterActionWidget</w:t>
      </w:r>
      <w:r>
        <w:rPr>
          <w:rFonts w:eastAsia="Times New Roman"/>
          <w:color w:val="0f1115"/>
          <w:highlight w:val="white"/>
        </w:rPr>
        <w:t xml:space="preserve"> </w:t>
      </w:r>
      <w:r>
        <w:rPr>
          <w:rFonts w:eastAsia="Times New Roman"/>
          <w:color w:val="0f1115"/>
          <w:highlight w:val="white"/>
          <w:lang w:val="ru-RU"/>
        </w:rPr>
        <w:t xml:space="preserve">(используя его как шаблон элемента). Каждый созданный виджет получает ссылку на соответствующий объект способности и отображает его визуальное представление - иконку, название, дальность и другие параметр</w:t>
      </w:r>
      <w:r>
        <w:rPr>
          <w:lang w:val="ru-RU"/>
        </w:rPr>
        <w:t xml:space="preserve">ы.</w:t>
      </w:r>
      <w:r>
        <w:rPr>
          <w:lang w:val="ru-RU"/>
        </w:rPr>
      </w:r>
      <w:r>
        <w:rPr>
          <w:lang w:val="ru-RU"/>
        </w:rPr>
      </w:r>
    </w:p>
    <w:p>
      <w:pPr>
        <w:pStyle w:val="1005"/>
        <w:pBdr/>
        <w:spacing/>
        <w:ind/>
        <w:rPr>
          <w:lang w:val="ru-RU"/>
        </w:rPr>
      </w:pPr>
      <w:r>
        <w:rPr>
          <w:rFonts w:eastAsia="Times New Roman"/>
          <w:color w:val="0f1115"/>
          <w:highlight w:val="white"/>
          <w:lang w:val="ru-RU"/>
        </w:rPr>
        <w:t xml:space="preserve">Делегаты в </w:t>
      </w:r>
      <w:r>
        <w:rPr>
          <w:rFonts w:eastAsia="Times New Roman"/>
          <w:color w:val="0f1115"/>
          <w:highlight w:val="white"/>
        </w:rPr>
        <w:t xml:space="preserve">Unreal</w:t>
      </w:r>
      <w:r>
        <w:rPr>
          <w:rFonts w:eastAsia="Times New Roman"/>
          <w:color w:val="0f1115"/>
          <w:highlight w:val="white"/>
          <w:lang w:val="ru-RU"/>
        </w:rPr>
        <w:t xml:space="preserve"> </w:t>
      </w:r>
      <w:r>
        <w:rPr>
          <w:rFonts w:eastAsia="Times New Roman"/>
          <w:color w:val="0f1115"/>
          <w:highlight w:val="white"/>
        </w:rPr>
        <w:t xml:space="preserve">Engine</w:t>
      </w:r>
      <w:r>
        <w:rPr>
          <w:rFonts w:eastAsia="Times New Roman"/>
          <w:color w:val="0f1115"/>
          <w:highlight w:val="white"/>
          <w:lang w:val="ru-RU"/>
        </w:rPr>
        <w:t xml:space="preserve"> представляют собой механизм вызова методов, позволяющий реализовать паттерн «</w:t>
      </w:r>
      <w:r>
        <w:rPr>
          <w:rFonts w:eastAsia="Times New Roman"/>
          <w:color w:val="0f1115"/>
          <w:highlight w:val="white"/>
        </w:rPr>
        <w:t xml:space="preserve">observer</w:t>
      </w:r>
      <w:r>
        <w:rPr>
          <w:rFonts w:eastAsia="Times New Roman"/>
          <w:color w:val="0f1115"/>
          <w:highlight w:val="white"/>
          <w:lang w:val="ru-RU"/>
        </w:rPr>
        <w:t xml:space="preserve">» (Наблюдатель). Делегат объявляет, что некоторое событие произошло, а все подписанные на это событие объекты получают уведомление. </w:t>
      </w:r>
      <w:r>
        <w:rPr>
          <w:rFonts w:eastAsia="Times New Roman"/>
          <w:color w:val="0f1115"/>
          <w:highlight w:val="white"/>
        </w:rPr>
        <w:t xml:space="preserve">Unreal</w:t>
      </w:r>
      <w:r>
        <w:rPr>
          <w:rFonts w:eastAsia="Times New Roman"/>
          <w:color w:val="0f1115"/>
          <w:highlight w:val="white"/>
          <w:lang w:val="ru-RU"/>
        </w:rPr>
        <w:t xml:space="preserve"> </w:t>
      </w:r>
      <w:r>
        <w:rPr>
          <w:rFonts w:eastAsia="Times New Roman"/>
          <w:color w:val="0f1115"/>
          <w:highlight w:val="white"/>
        </w:rPr>
        <w:t xml:space="preserve">Engine</w:t>
      </w:r>
      <w:r>
        <w:rPr>
          <w:rFonts w:eastAsia="Times New Roman"/>
          <w:color w:val="0f1115"/>
          <w:highlight w:val="white"/>
          <w:lang w:val="ru-RU"/>
        </w:rPr>
        <w:t xml:space="preserve"> предоставляет несколько видов делегатов: однозначные (один подписчик), многозначные (множество подписчиков) и динамические (поддерживающие сериализацию и работу в </w:t>
      </w:r>
      <w:r>
        <w:rPr>
          <w:rFonts w:eastAsia="Times New Roman"/>
          <w:i/>
          <w:iCs/>
          <w:color w:val="0f1115"/>
          <w:highlight w:val="white"/>
        </w:rPr>
        <w:t xml:space="preserve">Blueprints</w:t>
      </w:r>
      <w:r>
        <w:rPr>
          <w:rFonts w:eastAsia="Times New Roman"/>
          <w:color w:val="0f1115"/>
          <w:highlight w:val="white"/>
          <w:lang w:val="ru-RU"/>
        </w:rPr>
        <w:t xml:space="preserve">). В данной работе используются многозначные делегаты, позволяющие при необходимости расширять количество подписчиков без изменения кода.</w:t>
      </w:r>
      <w:r>
        <w:rPr>
          <w:lang w:val="ru-RU"/>
        </w:rPr>
      </w:r>
      <w:r>
        <w:rPr>
          <w:lang w:val="ru-RU"/>
        </w:rPr>
      </w:r>
    </w:p>
    <w:p>
      <w:pPr>
        <w:pStyle w:val="1005"/>
        <w:pBdr/>
        <w:spacing/>
        <w:ind/>
        <w:rPr>
          <w:rFonts w:eastAsia="Times New Roman"/>
          <w:color w:val="0f1115"/>
          <w:highlight w:val="white"/>
          <w:lang w:val="ru-RU"/>
        </w:rPr>
      </w:pPr>
      <w:r>
        <w:rPr>
          <w:rFonts w:eastAsia="Times New Roman"/>
          <w:color w:val="0f1115"/>
          <w:highlight w:val="white"/>
          <w:lang w:val="ru-RU"/>
        </w:rPr>
        <w:t xml:space="preserve">При создании каждого экземпляра виджета</w:t>
      </w:r>
      <w:r>
        <w:rPr>
          <w:rFonts w:eastAsia="Times New Roman"/>
          <w:color w:val="0f1115"/>
          <w:highlight w:val="white"/>
        </w:rPr>
        <w:t xml:space="preserve"> </w:t>
      </w:r>
      <w:r>
        <w:rPr>
          <w:rFonts w:eastAsia="Times New Roman"/>
          <w:i/>
          <w:iCs/>
          <w:color w:val="0f1115"/>
        </w:rPr>
        <w:t xml:space="preserve">UCharacterActionWidget</w:t>
      </w:r>
      <w:r>
        <w:rPr>
          <w:rFonts w:eastAsia="Times New Roman"/>
          <w:color w:val="0f1115"/>
          <w:highlight w:val="white"/>
        </w:rPr>
        <w:t xml:space="preserve"> </w:t>
      </w:r>
      <w:r>
        <w:rPr>
          <w:rFonts w:eastAsia="Times New Roman"/>
          <w:color w:val="0f1115"/>
          <w:highlight w:val="white"/>
          <w:lang w:val="ru-RU"/>
        </w:rPr>
        <w:t xml:space="preserve">создаётся делегат, инкапсулирующий действие, связанное с данной способностью. Контроллер игрока (</w:t>
      </w:r>
      <w:r>
        <w:rPr>
          <w:rFonts w:eastAsia="Times New Roman"/>
          <w:i/>
          <w:iCs/>
          <w:color w:val="0f1115"/>
        </w:rPr>
        <w:t xml:space="preserve">TopDownRPGCharacterController</w:t>
      </w:r>
      <w:r>
        <w:rPr>
          <w:rFonts w:eastAsia="Times New Roman"/>
          <w:color w:val="0f1115"/>
          <w:highlight w:val="white"/>
          <w:lang w:val="ru-RU"/>
        </w:rPr>
        <w:t xml:space="preserve">) подписывается на этот делегат в момент создания виджета. Когда игрок нажимает на кнопку способности в интерфейсе, делегат срабатывает и передаёт в контроллер объект класса</w:t>
      </w:r>
      <w:r>
        <w:rPr>
          <w:rFonts w:eastAsia="Times New Roman"/>
          <w:color w:val="0f1115"/>
          <w:highlight w:val="white"/>
        </w:rPr>
        <w:t xml:space="preserve"> </w:t>
      </w:r>
      <w:r>
        <w:rPr>
          <w:rFonts w:eastAsia="Times New Roman"/>
          <w:i/>
          <w:iCs/>
          <w:color w:val="0f1115"/>
        </w:rPr>
        <w:t xml:space="preserve">UCharacterAbility</w:t>
      </w:r>
      <w:r>
        <w:rPr>
          <w:rFonts w:eastAsia="Times New Roman"/>
          <w:color w:val="0f1115"/>
          <w:highlight w:val="white"/>
          <w:lang w:val="ru-RU"/>
        </w:rPr>
        <w:t xml:space="preserve">, соответствующий выбранной способности. Контроллер, получив этот объект, переходит в состояние</w:t>
      </w:r>
      <w:r>
        <w:rPr>
          <w:rFonts w:eastAsia="Times New Roman"/>
          <w:color w:val="0f1115"/>
          <w:highlight w:val="white"/>
        </w:rPr>
        <w:t xml:space="preserve"> </w:t>
      </w:r>
      <w:r>
        <w:rPr>
          <w:rFonts w:eastAsia="Times New Roman"/>
          <w:i/>
          <w:iCs/>
          <w:color w:val="0f1115"/>
        </w:rPr>
        <w:t xml:space="preserve">ActionTargeting</w:t>
      </w:r>
      <w:r>
        <w:rPr>
          <w:rFonts w:eastAsia="Times New Roman"/>
          <w:color w:val="0f1115"/>
          <w:highlight w:val="white"/>
          <w:lang w:val="ru-RU"/>
        </w:rPr>
        <w:t xml:space="preserve">, запоминая выбранную способность для последующего применения к указанной игроком цели.</w:t>
      </w:r>
      <w:r>
        <w:rPr>
          <w:rFonts w:eastAsia="Times New Roman"/>
          <w:color w:val="0f1115"/>
          <w:highlight w:val="white"/>
          <w:lang w:val="ru-RU"/>
        </w:rPr>
      </w:r>
      <w:r>
        <w:rPr>
          <w:rFonts w:eastAsia="Times New Roman"/>
          <w:color w:val="0f1115"/>
          <w:highlight w:val="white"/>
          <w:lang w:val="ru-RU"/>
        </w:rPr>
      </w:r>
    </w:p>
    <w:p>
      <w:pPr>
        <w:pStyle w:val="1005"/>
        <w:pBdr/>
        <w:spacing/>
        <w:ind/>
        <w:rPr/>
      </w:pPr>
      <w:r>
        <w:rPr>
          <w:rFonts w:eastAsia="Times New Roman"/>
          <w:color w:val="0f1115"/>
          <w:lang w:val="ru-RU"/>
        </w:rPr>
        <w:t xml:space="preserve">С помощью инструментов отладки сетки, разработанных ранее</w:t>
      </w:r>
      <w:r>
        <w:rPr>
          <w:lang w:val="ru-RU"/>
        </w:rPr>
        <w:t xml:space="preserve">, р</w:t>
      </w:r>
      <w:r>
        <w:rPr>
          <w:lang w:val="ru-RU"/>
        </w:rPr>
        <w:t xml:space="preserve">еализована возможность отображения “зоны поражения” выбранной способности. Используя эвристическую функцию оценки расстояния между клетками и “дальность” конкретной способности, класс сетки подсвечивает клетки, на которые может быть применена способность. </w:t>
      </w:r>
      <w:r>
        <w:t xml:space="preserve">Демонстрация</w:t>
      </w:r>
      <w:r>
        <w:t xml:space="preserve"> </w:t>
      </w:r>
      <w:r>
        <w:t xml:space="preserve">представлена</w:t>
      </w:r>
      <w:r>
        <w:t xml:space="preserve"> </w:t>
      </w:r>
      <w:r>
        <w:t xml:space="preserve">на</w:t>
      </w:r>
      <w:r>
        <w:t xml:space="preserve"> </w:t>
      </w:r>
      <w:r>
        <w:t xml:space="preserve">рис</w:t>
      </w:r>
      <w:r>
        <w:t xml:space="preserve">. 5</w:t>
      </w:r>
      <w:r>
        <w:t xml:space="preserve">.</w:t>
      </w:r>
      <w:r/>
    </w:p>
    <w:p>
      <w:pPr>
        <w:pStyle w:val="1006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71077" cy="3583182"/>
                <wp:effectExtent l="0" t="0" r="0" b="0"/>
                <wp:docPr id="6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72943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671076" cy="35831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6.54pt;height:282.1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Style w:val="1006"/>
        <w:pBdr/>
        <w:spacing/>
        <w:ind/>
        <w:rPr>
          <w:lang w:val="ru-RU"/>
        </w:rPr>
      </w:pPr>
      <w:r>
        <w:rPr>
          <w:lang w:val="ru-RU"/>
        </w:rPr>
        <w:t xml:space="preserve">Рисунок 5</w:t>
      </w:r>
      <w:r>
        <w:rPr>
          <w:lang w:val="ru-RU"/>
        </w:rPr>
        <w:t xml:space="preserve"> – Отображение “зоны поражения” способности.</w:t>
      </w:r>
      <w:r>
        <w:rPr>
          <w:lang w:val="ru-RU"/>
        </w:rPr>
      </w:r>
      <w:r>
        <w:rPr>
          <w:lang w:val="ru-RU"/>
        </w:rPr>
      </w:r>
    </w:p>
    <w:p>
      <w:pPr>
        <w:pStyle w:val="979"/>
        <w:pBdr/>
        <w:spacing w:after="240" w:afterAutospacing="0" w:before="0" w:beforeAutospacing="0" w:line="360" w:lineRule="auto"/>
        <w:ind w:right="34" w:firstLine="0" w:left="0"/>
        <w:jc w:val="both"/>
        <w:outlineLvl w:val="0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Style w:val="979"/>
        <w:pBdr/>
        <w:spacing w:after="240" w:afterAutospacing="0" w:before="0" w:beforeAutospacing="0" w:line="360" w:lineRule="auto"/>
        <w:ind w:right="34" w:firstLine="708" w:left="0"/>
        <w:jc w:val="both"/>
        <w:outlineLvl w:val="0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ru-RU"/>
        </w:rPr>
      </w:r>
    </w:p>
    <w:p>
      <w:pPr>
        <w:pBdr/>
        <w:spacing w:line="360" w:lineRule="auto"/>
        <w:ind/>
        <w:jc w:val="both"/>
        <w:rPr>
          <w:bCs/>
          <w:i/>
          <w:sz w:val="28"/>
          <w:szCs w:val="28"/>
        </w:rPr>
      </w:pPr>
      <w:r>
        <w:rPr>
          <w:i/>
          <w:sz w:val="28"/>
          <w:szCs w:val="28"/>
        </w:rPr>
      </w:r>
      <w:r>
        <w:rPr>
          <w:bCs/>
          <w:i/>
          <w:sz w:val="28"/>
          <w:szCs w:val="28"/>
        </w:rPr>
      </w:r>
      <w:r>
        <w:rPr>
          <w:bCs/>
          <w:i/>
          <w:sz w:val="28"/>
          <w:szCs w:val="28"/>
        </w:rPr>
      </w:r>
    </w:p>
    <w:p>
      <w:pPr>
        <w:pBdr/>
        <w:shd w:val="nil" w:color="auto"/>
        <w:spacing/>
        <w:ind/>
        <w:outlineLvl w:val="0"/>
        <w:rPr>
          <w:b/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highlight w:val="none"/>
        </w:rPr>
      </w:r>
      <w:r>
        <w:rPr>
          <w:b/>
          <w:color w:val="000000"/>
          <w:sz w:val="28"/>
          <w:szCs w:val="28"/>
          <w:highlight w:val="none"/>
        </w:rPr>
      </w:r>
      <w:bookmarkStart w:id="5" w:name="_Toc5"/>
      <w:r>
        <w:rPr>
          <w:b/>
          <w:color w:val="000000"/>
          <w:sz w:val="28"/>
          <w:szCs w:val="28"/>
          <w:highlight w:val="none"/>
        </w:rPr>
        <w:br w:type="page" w:clear="all"/>
      </w:r>
      <w:r>
        <w:rPr>
          <w:b/>
          <w:color w:val="000000"/>
          <w:sz w:val="28"/>
          <w:szCs w:val="28"/>
          <w:highlight w:val="none"/>
        </w:rPr>
      </w:r>
      <w:r>
        <w:rPr>
          <w:b/>
          <w:bCs/>
          <w:color w:val="000000"/>
          <w:sz w:val="28"/>
          <w:szCs w:val="28"/>
        </w:rPr>
      </w:r>
    </w:p>
    <w:p>
      <w:pPr>
        <w:pStyle w:val="979"/>
        <w:numPr>
          <w:ilvl w:val="0"/>
          <w:numId w:val="17"/>
        </w:numPr>
        <w:pBdr/>
        <w:spacing w:after="240" w:afterAutospacing="0" w:before="0" w:beforeAutospacing="0" w:line="360" w:lineRule="auto"/>
        <w:ind w:right="34"/>
        <w:jc w:val="center"/>
        <w:outlineLvl w:val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АНАЛИЗ РЕЗУЛЬТАТОВ</w:t>
      </w:r>
      <w:bookmarkEnd w:id="5"/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>
      <w:pPr>
        <w:pStyle w:val="1005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В ходе работы разработана и протестирована система контекстно-зависимого управления левой кнопкой мыши. Анализ результатов проводился по трём направлениям.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Style w:val="1005"/>
        <w:numPr>
          <w:ilvl w:val="0"/>
          <w:numId w:val="28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Реализованная система полностью повторяет модель Baldur’s Gate 3: левая кнопка мыши выполняет основное действие в зависимости от контекста (выбор персонажа, использование объекта, перемещение). Дополнительные действия доступны через удержание левой кнопки</w:t>
      </w:r>
      <w:r>
        <w:rPr>
          <w:highlight w:val="none"/>
        </w:rPr>
        <w:t xml:space="preserve"> или правую кнопку мыши. Требование «одна кнопка для основных действий» выполнено.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Style w:val="1005"/>
        <w:numPr>
          <w:ilvl w:val="0"/>
          <w:numId w:val="28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Состояния </w:t>
      </w:r>
      <w:r>
        <w:rPr>
          <w:highlight w:val="none"/>
        </w:rPr>
        <w:t xml:space="preserve">None</w:t>
      </w:r>
      <w:r>
        <w:rPr>
          <w:highlight w:val="none"/>
        </w:rPr>
        <w:t xml:space="preserve">, </w:t>
      </w:r>
      <w:r>
        <w:rPr>
          <w:highlight w:val="none"/>
        </w:rPr>
        <w:t xml:space="preserve">UnitSelected</w:t>
      </w:r>
      <w:r>
        <w:rPr>
          <w:highlight w:val="none"/>
        </w:rPr>
        <w:t xml:space="preserve">, </w:t>
      </w:r>
      <w:r>
        <w:rPr>
          <w:highlight w:val="none"/>
        </w:rPr>
        <w:t xml:space="preserve">ActionTargeting</w:t>
      </w:r>
      <w:r>
        <w:rPr>
          <w:highlight w:val="none"/>
        </w:rPr>
        <w:t xml:space="preserve">, </w:t>
      </w:r>
      <w:r>
        <w:rPr>
          <w:highlight w:val="none"/>
        </w:rPr>
        <w:t xml:space="preserve">Busy</w:t>
      </w:r>
      <w:r>
        <w:rPr>
          <w:highlight w:val="none"/>
        </w:rPr>
        <w:t xml:space="preserve"> переключаются правильно во всех тестовых сценариях (выбор персонажа, выбор способности, выбор цели, отмена, выполнение). При входе в </w:t>
      </w:r>
      <w:r>
        <w:rPr>
          <w:highlight w:val="none"/>
        </w:rPr>
        <w:t xml:space="preserve">ActionTargeting</w:t>
      </w:r>
      <w:r>
        <w:rPr>
          <w:highlight w:val="none"/>
        </w:rPr>
        <w:t xml:space="preserve"> система подсвечивает допустимые клетки (например, всех врагов в радиусе 2 клеток). При выходе из состояний временная подсветка и маркеры очищаются.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Style w:val="1005"/>
        <w:numPr>
          <w:ilvl w:val="0"/>
          <w:numId w:val="28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Виджеты </w:t>
      </w:r>
      <w:r>
        <w:rPr>
          <w:highlight w:val="none"/>
        </w:rPr>
        <w:t xml:space="preserve">UCharacterInfoWidget</w:t>
      </w:r>
      <w:r>
        <w:rPr>
          <w:highlight w:val="none"/>
        </w:rPr>
        <w:t xml:space="preserve"> и </w:t>
      </w:r>
      <w:r>
        <w:rPr>
          <w:highlight w:val="none"/>
        </w:rPr>
        <w:t xml:space="preserve">UCharacterActionWidget</w:t>
      </w:r>
      <w:r>
        <w:rPr>
          <w:highlight w:val="none"/>
        </w:rPr>
        <w:t xml:space="preserve"> динамически отображают информацию о персонаже и список его способностей через </w:t>
      </w:r>
      <w:r>
        <w:rPr>
          <w:highlight w:val="none"/>
        </w:rPr>
        <w:t xml:space="preserve">TileView</w:t>
      </w:r>
      <w:r>
        <w:rPr>
          <w:highlight w:val="none"/>
        </w:rPr>
        <w:t xml:space="preserve">. Делегаты связывают клик по кнопке с контроллером, передавая объект способности. Подсветка зоны поражения даёт игроку понятную визуальную подсказку.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 w:line="360" w:lineRule="auto"/>
        <w:ind w:firstLine="567"/>
        <w:jc w:val="both"/>
        <w:rPr>
          <w:i/>
          <w:sz w:val="28"/>
          <w:szCs w:val="28"/>
          <w:highlight w:val="none"/>
        </w:rPr>
      </w:pPr>
      <w:r>
        <w:rPr>
          <w:i/>
          <w:sz w:val="28"/>
          <w:szCs w:val="28"/>
          <w:highlight w:val="none"/>
        </w:rPr>
      </w:r>
      <w:r>
        <w:rPr>
          <w:i/>
          <w:sz w:val="28"/>
          <w:szCs w:val="28"/>
          <w:highlight w:val="none"/>
        </w:rPr>
      </w:r>
      <w:r>
        <w:rPr>
          <w:i/>
          <w:sz w:val="28"/>
          <w:szCs w:val="28"/>
          <w:highlight w:val="none"/>
        </w:rPr>
      </w:r>
    </w:p>
    <w:p>
      <w:pPr>
        <w:pBdr/>
        <w:spacing/>
        <w:ind/>
        <w:rPr>
          <w:i/>
          <w:sz w:val="28"/>
          <w:szCs w:val="28"/>
        </w:rPr>
      </w:pPr>
      <w:r>
        <w:rPr>
          <w:i/>
          <w:sz w:val="28"/>
          <w:szCs w:val="28"/>
        </w:rPr>
      </w:r>
      <w:r>
        <w:rPr>
          <w:i/>
          <w:sz w:val="28"/>
          <w:szCs w:val="28"/>
        </w:rPr>
      </w:r>
      <w:r>
        <w:rPr>
          <w:i/>
          <w:sz w:val="28"/>
          <w:szCs w:val="28"/>
        </w:rPr>
      </w:r>
    </w:p>
    <w:p>
      <w:pPr>
        <w:pBdr/>
        <w:shd w:val="nil" w:color="auto"/>
        <w:spacing/>
        <w:ind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highlight w:val="none"/>
        </w:rPr>
        <w:br w:type="page" w:clear="all"/>
      </w:r>
      <w:r>
        <w:rPr>
          <w:b/>
          <w:bCs/>
          <w:color w:val="000000"/>
          <w:sz w:val="28"/>
          <w:szCs w:val="28"/>
          <w:highlight w:val="none"/>
        </w:rPr>
      </w:r>
      <w:r>
        <w:rPr>
          <w:b/>
          <w:bCs/>
          <w:color w:val="000000"/>
          <w:sz w:val="28"/>
          <w:szCs w:val="28"/>
        </w:rPr>
      </w:r>
    </w:p>
    <w:p>
      <w:pPr>
        <w:pStyle w:val="979"/>
        <w:pBdr/>
        <w:spacing w:after="0" w:afterAutospacing="0" w:before="0" w:beforeAutospacing="0" w:line="360" w:lineRule="auto"/>
        <w:ind/>
        <w:jc w:val="center"/>
        <w:outlineLvl w:val="0"/>
        <w:rPr>
          <w:b/>
          <w:bCs/>
          <w:color w:val="000000"/>
          <w:sz w:val="28"/>
          <w:szCs w:val="28"/>
          <w:highlight w:val="none"/>
        </w:rPr>
      </w:pPr>
      <w:r/>
      <w:bookmarkStart w:id="6" w:name="_Toc6"/>
      <w:r>
        <w:rPr>
          <w:b/>
          <w:bCs/>
          <w:color w:val="000000"/>
          <w:sz w:val="28"/>
          <w:szCs w:val="28"/>
        </w:rPr>
        <w:t xml:space="preserve">ЗАКЛЮЧЕНИЕ</w:t>
      </w:r>
      <w:bookmarkEnd w:id="6"/>
      <w:r>
        <w:rPr>
          <w:b/>
          <w:bCs/>
          <w:color w:val="000000"/>
          <w:sz w:val="28"/>
          <w:szCs w:val="28"/>
        </w:rPr>
      </w:r>
      <w:r>
        <w:rPr>
          <w:b/>
          <w:bCs/>
          <w:color w:val="000000"/>
          <w:sz w:val="28"/>
          <w:szCs w:val="28"/>
          <w:highlight w:val="none"/>
        </w:rPr>
      </w:r>
    </w:p>
    <w:p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</w:r>
      <w:r>
        <w:rPr>
          <w:i/>
          <w:sz w:val="28"/>
          <w:szCs w:val="28"/>
        </w:rPr>
        <w:t xml:space="preserve">В</w:t>
      </w:r>
      <w:r>
        <w:rPr>
          <w:i/>
          <w:sz w:val="28"/>
          <w:szCs w:val="28"/>
        </w:rPr>
        <w:t xml:space="preserve"> ходе практики выполнен анализ эволюции систем управления в проектах Fallout, Baldur’s Gate, XCOM 2 и Baldur’s Gate 3, на основе которого реализована контекстно-зависимая модель взаимодействия левой кнопкой мыши в Unreal Engine 5. Разработан конечный автом</w:t>
      </w:r>
      <w:r>
        <w:rPr>
          <w:i/>
          <w:sz w:val="28"/>
          <w:szCs w:val="28"/>
        </w:rPr>
        <w:t xml:space="preserve">а</w:t>
      </w:r>
      <w:r>
        <w:rPr>
          <w:i/>
          <w:sz w:val="28"/>
          <w:szCs w:val="28"/>
        </w:rPr>
        <w:t xml:space="preserve">т состояний игрока, динамический интерфейс отображения способностей и механизм подсветки целей. Поставленная цель достигнута: система позволяет выполнять выбор персонажа, выбор объектов и активацию действий одной левой кнопкой мыши. Результаты могут исполь</w:t>
      </w:r>
      <w:r>
        <w:rPr>
          <w:i/>
          <w:sz w:val="28"/>
          <w:szCs w:val="28"/>
        </w:rPr>
        <w:t xml:space="preserve">зоваться как основа для управления в проектах Top-Down RPG.</w:t>
      </w:r>
      <w:r>
        <w:rPr>
          <w:i/>
          <w:sz w:val="28"/>
          <w:szCs w:val="28"/>
        </w:rPr>
      </w:r>
      <w:r>
        <w:rPr>
          <w:i/>
          <w:sz w:val="28"/>
          <w:szCs w:val="28"/>
        </w:rPr>
      </w:r>
    </w:p>
    <w:p>
      <w:pPr>
        <w:pBdr/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</w:r>
      <w:r>
        <w:rPr>
          <w:i/>
          <w:sz w:val="28"/>
          <w:szCs w:val="28"/>
        </w:rPr>
      </w:r>
      <w:r>
        <w:rPr>
          <w:i/>
          <w:sz w:val="28"/>
          <w:szCs w:val="28"/>
        </w:rPr>
      </w:r>
    </w:p>
    <w:p>
      <w:pPr>
        <w:pBdr/>
        <w:shd w:val="nil"/>
        <w:spacing/>
        <w:ind/>
        <w:rPr>
          <w:bCs/>
          <w:i/>
          <w:sz w:val="28"/>
          <w:szCs w:val="28"/>
        </w:rPr>
      </w:pPr>
      <w:r>
        <w:rPr>
          <w:i/>
          <w:sz w:val="28"/>
          <w:szCs w:val="28"/>
        </w:rPr>
        <w:br w:type="page" w:clear="all"/>
      </w:r>
      <w:r>
        <w:rPr>
          <w:i/>
          <w:sz w:val="28"/>
          <w:szCs w:val="28"/>
        </w:rPr>
      </w:r>
      <w:r>
        <w:rPr>
          <w:i/>
          <w:sz w:val="28"/>
          <w:szCs w:val="28"/>
        </w:rPr>
      </w:r>
    </w:p>
    <w:p>
      <w:pPr>
        <w:pStyle w:val="962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14" w:name="_Toc229496221"/>
      <w:r>
        <w:rPr>
          <w:rFonts w:ascii="Times New Roman" w:hAnsi="Times New Roman" w:eastAsia="Times New Roman" w:cs="Times New Roman"/>
          <w:sz w:val="28"/>
          <w:szCs w:val="28"/>
        </w:rPr>
        <w:t xml:space="preserve">СПИСОК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ЛИТЕРАТУРЫ</w:t>
      </w:r>
      <w:bookmarkEnd w:id="14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/>
      <w:r/>
      <w:r/>
    </w:p>
    <w:p>
      <w:pPr>
        <w:pStyle w:val="1005"/>
        <w:numPr>
          <w:ilvl w:val="0"/>
          <w:numId w:val="30"/>
        </w:numPr>
        <w:pBdr/>
        <w:spacing/>
        <w:ind/>
        <w:rPr/>
      </w:pPr>
      <w:r>
        <w:t xml:space="preserve">Unreal Engine 4 Documentation // Unreal Engine Documentation URL: </w:t>
      </w:r>
      <w:hyperlink r:id="rId18" w:tooltip="https://docs.unrealengine.com/" w:history="1">
        <w:r>
          <w:rPr>
            <w:rStyle w:val="996"/>
            <w:color w:val="auto"/>
            <w:u w:val="none"/>
          </w:rPr>
          <w:t xml:space="preserve">https://docs.unrealengine.com/</w:t>
        </w:r>
      </w:hyperlink>
      <w:r>
        <w:t xml:space="preserve">. Дата обращения: 15.02.2026.</w:t>
      </w:r>
      <w:r/>
      <w:r/>
    </w:p>
    <w:p>
      <w:pPr>
        <w:pStyle w:val="1005"/>
        <w:numPr>
          <w:ilvl w:val="0"/>
          <w:numId w:val="30"/>
        </w:numPr>
        <w:pBdr/>
        <w:spacing/>
        <w:ind/>
        <w:rPr/>
      </w:pPr>
      <w:r>
        <w:t xml:space="preserve">RPG Maker // Kadokawa Games URL: </w:t>
      </w:r>
      <w:hyperlink r:id="rId19" w:tooltip="https://www.rpgmakerweb.com/" w:history="1">
        <w:r>
          <w:rPr>
            <w:rStyle w:val="996"/>
            <w:color w:val="auto"/>
            <w:u w:val="none"/>
          </w:rPr>
          <w:t xml:space="preserve">https://www.rpgmakerweb.com/</w:t>
        </w:r>
      </w:hyperlink>
      <w:r>
        <w:t xml:space="preserve">. Дата обращения: 17.02.2026.</w:t>
      </w:r>
      <w:r/>
      <w:r/>
    </w:p>
    <w:p>
      <w:pPr>
        <w:pStyle w:val="1005"/>
        <w:numPr>
          <w:ilvl w:val="0"/>
          <w:numId w:val="30"/>
        </w:numPr>
        <w:pBdr/>
        <w:spacing/>
        <w:ind/>
        <w:rPr/>
      </w:pPr>
      <w:r>
        <w:t xml:space="preserve">Turn Based Strategy Framework // Crooked Head URL: </w:t>
      </w:r>
      <w:hyperlink r:id="rId20" w:tooltip="https://assetstore.unity.com/packages/templates/systems/turn-based-strategy-framework-50282" w:history="1">
        <w:r>
          <w:rPr>
            <w:rStyle w:val="996"/>
            <w:color w:val="auto"/>
            <w:u w:val="none"/>
          </w:rPr>
          <w:t xml:space="preserve">https://assetstore.unity.com/packages/templates/systems/turn-based-strategy-framework-50282</w:t>
        </w:r>
      </w:hyperlink>
      <w:r>
        <w:t xml:space="preserve">. Дата обращения: 18.02.2026.</w:t>
      </w:r>
      <w:r/>
      <w:r/>
    </w:p>
    <w:p>
      <w:pPr>
        <w:pStyle w:val="1005"/>
        <w:numPr>
          <w:ilvl w:val="0"/>
          <w:numId w:val="30"/>
        </w:numPr>
        <w:pBdr/>
        <w:spacing/>
        <w:ind/>
        <w:rPr/>
      </w:pPr>
      <w:r>
        <w:t xml:space="preserve">Unity Tilemap System // Unity Documentation URL: </w:t>
      </w:r>
      <w:hyperlink r:id="rId21" w:tooltip="https://docs.unity.com/en-us" w:history="1">
        <w:r>
          <w:rPr>
            <w:rStyle w:val="996"/>
            <w:color w:val="auto"/>
            <w:u w:val="none"/>
          </w:rPr>
          <w:t xml:space="preserve">https://docs.unity.com/en-us</w:t>
        </w:r>
      </w:hyperlink>
      <w:r>
        <w:t xml:space="preserve">. Дата обращения: 19.02.2026.</w:t>
      </w:r>
      <w:r/>
      <w:r/>
    </w:p>
    <w:p>
      <w:pPr>
        <w:pStyle w:val="1005"/>
        <w:numPr>
          <w:ilvl w:val="0"/>
          <w:numId w:val="30"/>
        </w:numPr>
        <w:pBdr/>
        <w:spacing/>
        <w:ind/>
        <w:rPr/>
      </w:pPr>
      <w:r>
        <w:t xml:space="preserve">Advanced Turn Based Tile Toolkit Plugin // Knut Øverbye URL: </w:t>
      </w:r>
      <w:hyperlink r:id="rId22" w:tooltip="https://unrealmonster.com/advanced-turn-based-tile-toolkit-5-0-5-3/" w:history="1">
        <w:r>
          <w:rPr>
            <w:rStyle w:val="996"/>
            <w:color w:val="auto"/>
            <w:u w:val="none"/>
          </w:rPr>
          <w:t xml:space="preserve">https://unrealmonster.com/advanced-turn-based-tile-toolkit-5-0-5-3/</w:t>
        </w:r>
      </w:hyperlink>
      <w:r>
        <w:t xml:space="preserve">. Дата обращения: 20.02.2026.</w:t>
      </w:r>
      <w:r/>
      <w:r/>
    </w:p>
    <w:p>
      <w:pPr>
        <w:pStyle w:val="1005"/>
        <w:numPr>
          <w:ilvl w:val="0"/>
          <w:numId w:val="30"/>
        </w:numPr>
        <w:pBdr/>
        <w:spacing/>
        <w:ind/>
        <w:rPr/>
      </w:pPr>
      <w:r>
        <w:t xml:space="preserve">Gameplay Ability System for Unreal Engine // Epic Developer Community. URL: </w:t>
      </w:r>
      <w:hyperlink r:id="rId23" w:tooltip="https://dev.epicgames.com/documentation/en-us/unreal-engine/gameplay-ability-system-for-unreal-engine" w:history="1">
        <w:r>
          <w:rPr>
            <w:rStyle w:val="996"/>
            <w:color w:val="auto"/>
            <w:u w:val="none"/>
          </w:rPr>
          <w:t xml:space="preserve">https://dev.epicgames.com/documentation/en-us/unreal-engine/gameplay-ability-system-for-unreal-engine</w:t>
        </w:r>
      </w:hyperlink>
      <w:r>
        <w:t xml:space="preserve">. Дата обращения: 10.03.2026.</w:t>
      </w:r>
      <w:r/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sectPr>
      <w:footnotePr/>
      <w:endnotePr/>
      <w:type w:val="nextPage"/>
      <w:pgSz w:h="16838" w:orient="portrait" w:w="11906"/>
      <w:pgMar w:top="851" w:right="851" w:bottom="568" w:left="1418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Segoe UI">
    <w:panose1 w:val="020B0502040204020203"/>
  </w:font>
  <w:font w:name="arial,bold">
    <w:panose1 w:val="020B0604020202020204"/>
  </w:font>
  <w:font w:name="Cambria">
    <w:panose1 w:val="02040503050406030204"/>
  </w:font>
  <w:font w:name="Calibri Light">
    <w:panose1 w:val="020F0302020204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3"/>
      <w:pBdr/>
      <w:spacing/>
      <w:ind/>
      <w:jc w:val="center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3"/>
      <w:pBdr/>
      <w:spacing/>
      <w:ind/>
      <w:jc w:val="center"/>
      <w:rPr/>
    </w:pPr>
    <w:r>
      <w:fldChar w:fldCharType="begin"/>
    </w:r>
    <w:r>
      <w:instrText xml:space="preserve">PAGE   \* MERGEFORMAT</w:instrText>
    </w:r>
    <w:r>
      <w:fldChar w:fldCharType="separate"/>
    </w:r>
    <w:r>
      <w:t xml:space="preserve">3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A7BB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CDB500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77E74D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93117B2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">
    <w:nsid w:val="1B0D08F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C4C0FB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6">
    <w:nsid w:val="3F205CFB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436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3443BCF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8">
    <w:nsid w:val="47A55B22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451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462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833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844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2215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2226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597"/>
      </w:pPr>
      <w:rPr>
        <w:rFonts w:hint="default"/>
      </w:rPr>
      <w:start w:val="1"/>
      <w:suff w:val="tab"/>
    </w:lvl>
  </w:abstractNum>
  <w:abstractNum w:abstractNumId="9">
    <w:nsid w:val="499B1270"/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0">
    <w:nsid w:val="4D161101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50505C0C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2">
    <w:nsid w:val="53D3107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6A866CF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6C3161A1"/>
    <w:lvl w:ilvl="0">
      <w:isLgl w:val="false"/>
      <w:lvlJc w:val="left"/>
      <w:lvlText w:val="-"/>
      <w:numFmt w:val="bullet"/>
      <w:pPr>
        <w:pBdr/>
        <w:spacing/>
        <w:ind w:hanging="360" w:left="127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30"/>
      </w:pPr>
      <w:rPr>
        <w:rFonts w:hint="default" w:ascii="Wingdings" w:hAnsi="Wingdings"/>
      </w:rPr>
      <w:start w:val="1"/>
      <w:suff w:val="tab"/>
    </w:lvl>
  </w:abstractNum>
  <w:abstractNum w:abstractNumId="15">
    <w:nsid w:val="71B0393D"/>
    <w:lvl w:ilvl="0">
      <w:isLgl w:val="false"/>
      <w:lvlJc w:val="left"/>
      <w:lvlText w:val="%1."/>
      <w:numFmt w:val="decimal"/>
      <w:pPr>
        <w:pBdr/>
        <w:spacing/>
        <w:ind w:hanging="705" w:left="10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76753FB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77C22E1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1080"/>
      </w:pPr>
      <w:rPr>
        <w:rFonts w:hint="default"/>
      </w:rPr>
      <w:start w:val="3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80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39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5040"/>
      </w:pPr>
      <w:rPr>
        <w:rFonts w:hint="default"/>
      </w:rPr>
      <w:start w:val="1"/>
      <w:suff w:val="tab"/>
    </w:lvl>
  </w:abstractNum>
  <w:abstractNum w:abstractNumId="18">
    <w:nsid w:val="7E89312B"/>
    <w:lvl w:ilvl="0">
      <w:isLgl w:val="false"/>
      <w:lvlJc w:val="left"/>
      <w:lvlText w:val=""/>
      <w:numFmt w:val="bullet"/>
      <w:pPr>
        <w:pBdr/>
        <w:tabs>
          <w:tab w:val="num" w:leader="none" w:pos="830"/>
        </w:tabs>
        <w:spacing/>
        <w:ind w:hanging="360" w:left="83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550"/>
        </w:tabs>
        <w:spacing/>
        <w:ind w:hanging="360" w:left="155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270"/>
        </w:tabs>
        <w:spacing/>
        <w:ind w:hanging="360" w:left="227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990"/>
        </w:tabs>
        <w:spacing/>
        <w:ind w:hanging="360" w:left="299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710"/>
        </w:tabs>
        <w:spacing/>
        <w:ind w:hanging="360" w:left="371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430"/>
        </w:tabs>
        <w:spacing/>
        <w:ind w:hanging="360" w:left="443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150"/>
        </w:tabs>
        <w:spacing/>
        <w:ind w:hanging="360" w:left="515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870"/>
        </w:tabs>
        <w:spacing/>
        <w:ind w:hanging="360" w:left="587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590"/>
        </w:tabs>
        <w:spacing/>
        <w:ind w:hanging="360" w:left="6590"/>
      </w:pPr>
      <w:rPr>
        <w:rFonts w:hint="default" w:ascii="Wingdings" w:hAnsi="Wingdings"/>
      </w:rPr>
      <w:start w:val="1"/>
      <w:suff w:val="tab"/>
    </w:lvl>
  </w:abstractNum>
  <w:abstractNum w:abstractNumId="19">
    <w:nsid w:val="2C4C0FB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0">
    <w:nsid w:val="2C4C0FB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1">
    <w:nsid w:val="3822E01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822E01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6A501A1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1AB71D0B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3.1.1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25">
    <w:nsid w:val="63BA787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4522D83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27">
    <w:nsid w:val="105DD09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8">
    <w:nsid w:val="1F6B0C16"/>
    <w:lvl w:ilvl="0">
      <w:isLgl w:val="false"/>
      <w:lvlJc w:val="left"/>
      <w:lvlText w:val="%1."/>
      <w:numFmt w:val="decimal"/>
      <w:pPr>
        <w:pBdr/>
        <w:spacing/>
        <w:ind w:hanging="283" w:left="992"/>
      </w:pPr>
      <w:rPr>
        <w:rFonts w:hint="default"/>
        <w:i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35B518D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6"/>
  </w:num>
  <w:num w:numId="2">
    <w:abstractNumId w:val="7"/>
  </w:num>
  <w:num w:numId="3">
    <w:abstractNumId w:val="17"/>
  </w:num>
  <w:num w:numId="4">
    <w:abstractNumId w:val="8"/>
  </w:num>
  <w:num w:numId="5">
    <w:abstractNumId w:val="9"/>
  </w:num>
  <w:num w:numId="6">
    <w:abstractNumId w:val="11"/>
  </w:num>
  <w:num w:numId="7">
    <w:abstractNumId w:val="2"/>
  </w:num>
  <w:num w:numId="8">
    <w:abstractNumId w:val="18"/>
  </w:num>
  <w:num w:numId="9">
    <w:abstractNumId w:val="12"/>
  </w:num>
  <w:num w:numId="10">
    <w:abstractNumId w:val="14"/>
  </w:num>
  <w:num w:numId="11">
    <w:abstractNumId w:val="10"/>
  </w:num>
  <w:num w:numId="12">
    <w:abstractNumId w:val="3"/>
  </w:num>
  <w:num w:numId="13">
    <w:abstractNumId w:val="1"/>
  </w:num>
  <w:num w:numId="14">
    <w:abstractNumId w:val="4"/>
  </w:num>
  <w:num w:numId="15">
    <w:abstractNumId w:val="16"/>
  </w:num>
  <w:num w:numId="16">
    <w:abstractNumId w:val="13"/>
  </w:num>
  <w:num w:numId="17">
    <w:abstractNumId w:val="5"/>
  </w:num>
  <w:num w:numId="18">
    <w:abstractNumId w:val="0"/>
  </w:num>
  <w:num w:numId="19">
    <w:abstractNumId w:val="15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81">
    <w:name w:val="Title Char"/>
    <w:basedOn w:val="794"/>
    <w:link w:val="8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82">
    <w:name w:val="Subtitle Char"/>
    <w:basedOn w:val="794"/>
    <w:link w:val="8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83">
    <w:name w:val="Quote Char"/>
    <w:basedOn w:val="794"/>
    <w:link w:val="81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84">
    <w:name w:val="Intense Emphasis"/>
    <w:basedOn w:val="7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85">
    <w:name w:val="Intense Quote Char"/>
    <w:basedOn w:val="794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86">
    <w:name w:val="Intense Reference"/>
    <w:basedOn w:val="7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87">
    <w:name w:val="Subtle Emphasis"/>
    <w:basedOn w:val="7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88">
    <w:name w:val="Subtle Reference"/>
    <w:basedOn w:val="7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89">
    <w:name w:val="Book Title"/>
    <w:basedOn w:val="79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90">
    <w:name w:val="Footnote Text Char"/>
    <w:basedOn w:val="794"/>
    <w:link w:val="949"/>
    <w:uiPriority w:val="99"/>
    <w:semiHidden/>
    <w:pPr>
      <w:pBdr/>
      <w:spacing/>
      <w:ind/>
    </w:pPr>
    <w:rPr>
      <w:sz w:val="20"/>
      <w:szCs w:val="20"/>
    </w:rPr>
  </w:style>
  <w:style w:type="character" w:styleId="791">
    <w:name w:val="Endnote Text Char"/>
    <w:basedOn w:val="794"/>
    <w:link w:val="952"/>
    <w:uiPriority w:val="99"/>
    <w:semiHidden/>
    <w:pPr>
      <w:pBdr/>
      <w:spacing/>
      <w:ind/>
    </w:pPr>
    <w:rPr>
      <w:sz w:val="20"/>
      <w:szCs w:val="20"/>
    </w:rPr>
  </w:style>
  <w:style w:type="character" w:styleId="792">
    <w:name w:val="FollowedHyperlink"/>
    <w:basedOn w:val="7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93" w:default="1">
    <w:name w:val="Normal"/>
    <w:qFormat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character" w:styleId="794" w:default="1">
    <w:name w:val="Default Paragraph Font"/>
    <w:uiPriority w:val="1"/>
    <w:semiHidden/>
    <w:unhideWhenUsed/>
    <w:pPr>
      <w:pBdr/>
      <w:spacing/>
      <w:ind/>
    </w:pPr>
  </w:style>
  <w:style w:type="table" w:styleId="795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6" w:default="1">
    <w:name w:val="No List"/>
    <w:uiPriority w:val="99"/>
    <w:semiHidden/>
    <w:unhideWhenUsed/>
    <w:pPr>
      <w:pBdr/>
      <w:spacing/>
      <w:ind/>
    </w:pPr>
  </w:style>
  <w:style w:type="character" w:styleId="797" w:customStyle="1">
    <w:name w:val="Heading 1 Char"/>
    <w:basedOn w:val="794"/>
    <w:link w:val="962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98" w:customStyle="1">
    <w:name w:val="Heading 2 Char"/>
    <w:basedOn w:val="794"/>
    <w:link w:val="963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99" w:customStyle="1">
    <w:name w:val="Heading 3 Char"/>
    <w:basedOn w:val="794"/>
    <w:link w:val="96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00" w:customStyle="1">
    <w:name w:val="Heading 4 Char"/>
    <w:basedOn w:val="794"/>
    <w:link w:val="965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801" w:customStyle="1">
    <w:name w:val="Heading 5"/>
    <w:basedOn w:val="793"/>
    <w:next w:val="793"/>
    <w:link w:val="80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</w:rPr>
  </w:style>
  <w:style w:type="character" w:styleId="802" w:customStyle="1">
    <w:name w:val="Heading 5 Char"/>
    <w:basedOn w:val="794"/>
    <w:link w:val="80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03" w:customStyle="1">
    <w:name w:val="Heading 6"/>
    <w:basedOn w:val="793"/>
    <w:next w:val="793"/>
    <w:link w:val="80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04" w:customStyle="1">
    <w:name w:val="Heading 6 Char"/>
    <w:basedOn w:val="794"/>
    <w:link w:val="80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05" w:customStyle="1">
    <w:name w:val="Heading 7"/>
    <w:basedOn w:val="793"/>
    <w:next w:val="793"/>
    <w:link w:val="80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06" w:customStyle="1">
    <w:name w:val="Heading 7 Char"/>
    <w:basedOn w:val="794"/>
    <w:link w:val="80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07" w:customStyle="1">
    <w:name w:val="Heading 8"/>
    <w:basedOn w:val="793"/>
    <w:next w:val="793"/>
    <w:link w:val="80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08" w:customStyle="1">
    <w:name w:val="Heading 8 Char"/>
    <w:basedOn w:val="794"/>
    <w:link w:val="80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09" w:customStyle="1">
    <w:name w:val="Heading 9"/>
    <w:basedOn w:val="793"/>
    <w:next w:val="793"/>
    <w:link w:val="81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10" w:customStyle="1">
    <w:name w:val="Heading 9 Char"/>
    <w:basedOn w:val="794"/>
    <w:link w:val="80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11">
    <w:name w:val="No Spacing"/>
    <w:uiPriority w:val="1"/>
    <w:qFormat/>
    <w:pPr>
      <w:pBdr/>
      <w:spacing/>
      <w:ind/>
    </w:pPr>
  </w:style>
  <w:style w:type="paragraph" w:styleId="812">
    <w:name w:val="Title"/>
    <w:basedOn w:val="793"/>
    <w:next w:val="793"/>
    <w:link w:val="813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13" w:customStyle="1">
    <w:name w:val="Название Знак1"/>
    <w:basedOn w:val="794"/>
    <w:link w:val="812"/>
    <w:uiPriority w:val="10"/>
    <w:pPr>
      <w:pBdr/>
      <w:spacing/>
      <w:ind/>
    </w:pPr>
    <w:rPr>
      <w:sz w:val="48"/>
      <w:szCs w:val="48"/>
    </w:rPr>
  </w:style>
  <w:style w:type="paragraph" w:styleId="814">
    <w:name w:val="Subtitle"/>
    <w:basedOn w:val="793"/>
    <w:next w:val="793"/>
    <w:link w:val="815"/>
    <w:uiPriority w:val="11"/>
    <w:qFormat/>
    <w:pPr>
      <w:pBdr/>
      <w:spacing w:after="200" w:before="200"/>
      <w:ind/>
    </w:pPr>
  </w:style>
  <w:style w:type="character" w:styleId="815" w:customStyle="1">
    <w:name w:val="Подзаголовок Знак"/>
    <w:basedOn w:val="794"/>
    <w:link w:val="814"/>
    <w:uiPriority w:val="11"/>
    <w:pPr>
      <w:pBdr/>
      <w:spacing/>
      <w:ind/>
    </w:pPr>
    <w:rPr>
      <w:sz w:val="24"/>
      <w:szCs w:val="24"/>
    </w:rPr>
  </w:style>
  <w:style w:type="paragraph" w:styleId="816">
    <w:name w:val="Quote"/>
    <w:basedOn w:val="793"/>
    <w:next w:val="793"/>
    <w:link w:val="817"/>
    <w:uiPriority w:val="29"/>
    <w:qFormat/>
    <w:pPr>
      <w:pBdr/>
      <w:spacing/>
      <w:ind w:right="720" w:left="720"/>
    </w:pPr>
    <w:rPr>
      <w:i/>
    </w:rPr>
  </w:style>
  <w:style w:type="character" w:styleId="817" w:customStyle="1">
    <w:name w:val="Цитата 2 Знак"/>
    <w:link w:val="816"/>
    <w:uiPriority w:val="29"/>
    <w:pPr>
      <w:pBdr/>
      <w:spacing/>
      <w:ind/>
    </w:pPr>
    <w:rPr>
      <w:i/>
    </w:rPr>
  </w:style>
  <w:style w:type="paragraph" w:styleId="818">
    <w:name w:val="Intense Quote"/>
    <w:basedOn w:val="793"/>
    <w:next w:val="793"/>
    <w:link w:val="81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19" w:customStyle="1">
    <w:name w:val="Выделенная цитата Знак"/>
    <w:link w:val="818"/>
    <w:uiPriority w:val="30"/>
    <w:pPr>
      <w:pBdr/>
      <w:spacing/>
      <w:ind/>
    </w:pPr>
    <w:rPr>
      <w:i/>
    </w:rPr>
  </w:style>
  <w:style w:type="character" w:styleId="820" w:customStyle="1">
    <w:name w:val="Header Char"/>
    <w:basedOn w:val="794"/>
    <w:link w:val="981"/>
    <w:uiPriority w:val="99"/>
    <w:pPr>
      <w:pBdr/>
      <w:spacing/>
      <w:ind/>
    </w:pPr>
  </w:style>
  <w:style w:type="character" w:styleId="821" w:customStyle="1">
    <w:name w:val="Footer Char"/>
    <w:basedOn w:val="794"/>
    <w:link w:val="983"/>
    <w:uiPriority w:val="99"/>
    <w:pPr>
      <w:pBdr/>
      <w:spacing/>
      <w:ind/>
    </w:pPr>
  </w:style>
  <w:style w:type="paragraph" w:styleId="822" w:customStyle="1">
    <w:name w:val="Caption"/>
    <w:basedOn w:val="793"/>
    <w:next w:val="793"/>
    <w:uiPriority w:val="35"/>
    <w:semiHidden/>
    <w:unhideWhenUsed/>
    <w:qFormat/>
    <w:pPr>
      <w:pBdr/>
      <w:spacing w:line="276" w:lineRule="auto"/>
      <w:ind/>
    </w:pPr>
    <w:rPr>
      <w:b/>
      <w:bCs/>
      <w:color w:val="4472c4" w:themeColor="accent1"/>
      <w:sz w:val="18"/>
      <w:szCs w:val="18"/>
    </w:rPr>
  </w:style>
  <w:style w:type="character" w:styleId="823" w:customStyle="1">
    <w:name w:val="Caption Char"/>
    <w:link w:val="983"/>
    <w:uiPriority w:val="99"/>
    <w:pPr>
      <w:pBdr/>
      <w:spacing/>
      <w:ind/>
    </w:pPr>
  </w:style>
  <w:style w:type="table" w:styleId="824" w:customStyle="1">
    <w:name w:val="Table Grid Light"/>
    <w:basedOn w:val="795"/>
    <w:uiPriority w:val="5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Plain Table 1"/>
    <w:basedOn w:val="795"/>
    <w:uiPriority w:val="5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Plain Table 2"/>
    <w:basedOn w:val="795"/>
    <w:uiPriority w:val="5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Plain Table 3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Plain Table 4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Plain Table 5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1 Light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1 Light - Accent 1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1 Light - Accent 2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1 Light - Accent 3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1 Light - Accent 4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1 Light - Accent 5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1 Light - Accent 6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2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2 - Accent 1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2 - Accent 2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2 - Accent 3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2 - Accent 4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2 - Accent 5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2 - Accent 6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3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3 - Accent 1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3 - Accent 2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3 - Accent 3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3 - Accent 4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3 - Accent 5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3 - Accent 6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4"/>
    <w:basedOn w:val="795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4 - Accent 1"/>
    <w:basedOn w:val="795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4 - Accent 2"/>
    <w:basedOn w:val="795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4 - Accent 3"/>
    <w:basedOn w:val="795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4 - Accent 4"/>
    <w:basedOn w:val="795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4 - Accent 5"/>
    <w:basedOn w:val="795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4 - Accent 6"/>
    <w:basedOn w:val="795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5 Dark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5 Dark- Accent 1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5 Dark - Accent 2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5 Dark - Accent 3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5 Dark- Accent 4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5 Dark - Accent 5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5 Dark - Accent 6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6 Colorful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6 Colorful - Accent 1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6 Colorful - Accent 2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6 Colorful - Accent 3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6 Colorful - Accent 4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6 Colorful - Accent 5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6 Colorful - Accent 6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7 Colorful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7 Colorful - Accent 1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7 Colorful - Accent 2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7 Colorful - Accent 3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7 Colorful - Accent 4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7 Colorful - Accent 5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7 Colorful - Accent 6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1 Light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1 Light - Accent 1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1 Light - Accent 2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1 Light - Accent 3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1 Light - Accent 4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1 Light - Accent 5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1 Light - Accent 6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2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2 - Accent 1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2 - Accent 2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2 - Accent 3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2 - Accent 4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2 - Accent 5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2 - Accent 6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3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3 - Accent 1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3 - Accent 2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3 - Accent 3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3 - Accent 4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3 - Accent 5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3 - Accent 6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4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4 - Accent 1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4 - Accent 2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4 - Accent 3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4 - Accent 4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4 - Accent 5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4 - Accent 6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5 Dark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5 Dark - Accent 1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5 Dark - Accent 2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5 Dark - Accent 3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5 Dark - Accent 4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5 Dark - Accent 5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5 Dark - Accent 6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6 Colorful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6 Colorful - Accent 1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6 Colorful - Accent 2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6 Colorful - Accent 3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6 Colorful - Accent 4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6 Colorful - Accent 5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6 Colorful - Accent 6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7 Colorful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7 Colorful - Accent 1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7 Colorful - Accent 2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7 Colorful - Accent 3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7 Colorful - Accent 4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7 Colorful - Accent 5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7 Colorful - Accent 6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ned - Accent"/>
    <w:basedOn w:val="795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ned - Accent 1"/>
    <w:basedOn w:val="795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ned - Accent 2"/>
    <w:basedOn w:val="795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ned - Accent 3"/>
    <w:basedOn w:val="795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ned - Accent 4"/>
    <w:basedOn w:val="795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ned - Accent 5"/>
    <w:basedOn w:val="795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ned - Accent 6"/>
    <w:basedOn w:val="795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 &amp; Lined - Accent"/>
    <w:basedOn w:val="795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&amp; Lined - Accent 1"/>
    <w:basedOn w:val="795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&amp; Lined - Accent 2"/>
    <w:basedOn w:val="795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&amp; Lined - Accent 3"/>
    <w:basedOn w:val="795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&amp; Lined - Accent 4"/>
    <w:basedOn w:val="795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&amp; Lined - Accent 5"/>
    <w:basedOn w:val="795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&amp; Lined - Accent 6"/>
    <w:basedOn w:val="795"/>
    <w:uiPriority w:val="99"/>
    <w:pPr>
      <w:pBdr/>
      <w:spacing/>
      <w:ind/>
    </w:pPr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Bordered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Bordered - Accent 1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Bordered - Accent 2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Bordered - Accent 3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Bordered - Accent 4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Bordered - Accent 5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Bordered - Accent 6"/>
    <w:basedOn w:val="795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9">
    <w:name w:val="footnote text"/>
    <w:basedOn w:val="793"/>
    <w:link w:val="950"/>
    <w:uiPriority w:val="99"/>
    <w:semiHidden/>
    <w:unhideWhenUsed/>
    <w:pPr>
      <w:pBdr/>
      <w:spacing w:after="40"/>
      <w:ind/>
    </w:pPr>
    <w:rPr>
      <w:sz w:val="18"/>
    </w:rPr>
  </w:style>
  <w:style w:type="character" w:styleId="950" w:customStyle="1">
    <w:name w:val="Текст сноски Знак"/>
    <w:link w:val="949"/>
    <w:uiPriority w:val="99"/>
    <w:pPr>
      <w:pBdr/>
      <w:spacing/>
      <w:ind/>
    </w:pPr>
    <w:rPr>
      <w:sz w:val="18"/>
    </w:rPr>
  </w:style>
  <w:style w:type="character" w:styleId="951">
    <w:name w:val="footnote reference"/>
    <w:basedOn w:val="794"/>
    <w:uiPriority w:val="99"/>
    <w:unhideWhenUsed/>
    <w:pPr>
      <w:pBdr/>
      <w:spacing/>
      <w:ind/>
    </w:pPr>
    <w:rPr>
      <w:vertAlign w:val="superscript"/>
    </w:rPr>
  </w:style>
  <w:style w:type="paragraph" w:styleId="952">
    <w:name w:val="endnote text"/>
    <w:basedOn w:val="793"/>
    <w:link w:val="953"/>
    <w:uiPriority w:val="99"/>
    <w:semiHidden/>
    <w:unhideWhenUsed/>
    <w:pPr>
      <w:pBdr/>
      <w:spacing/>
      <w:ind/>
    </w:pPr>
    <w:rPr>
      <w:sz w:val="20"/>
    </w:rPr>
  </w:style>
  <w:style w:type="character" w:styleId="953" w:customStyle="1">
    <w:name w:val="Текст концевой сноски Знак"/>
    <w:link w:val="952"/>
    <w:uiPriority w:val="99"/>
    <w:pPr>
      <w:pBdr/>
      <w:spacing/>
      <w:ind/>
    </w:pPr>
    <w:rPr>
      <w:sz w:val="20"/>
    </w:rPr>
  </w:style>
  <w:style w:type="character" w:styleId="954">
    <w:name w:val="endnote reference"/>
    <w:basedOn w:val="794"/>
    <w:uiPriority w:val="99"/>
    <w:semiHidden/>
    <w:unhideWhenUsed/>
    <w:pPr>
      <w:pBdr/>
      <w:spacing/>
      <w:ind/>
    </w:pPr>
    <w:rPr>
      <w:vertAlign w:val="superscript"/>
    </w:rPr>
  </w:style>
  <w:style w:type="paragraph" w:styleId="955">
    <w:name w:val="toc 4"/>
    <w:basedOn w:val="793"/>
    <w:next w:val="793"/>
    <w:uiPriority w:val="39"/>
    <w:unhideWhenUsed/>
    <w:pPr>
      <w:pBdr/>
      <w:spacing w:after="57"/>
      <w:ind w:left="850"/>
    </w:pPr>
  </w:style>
  <w:style w:type="paragraph" w:styleId="956">
    <w:name w:val="toc 5"/>
    <w:basedOn w:val="793"/>
    <w:next w:val="793"/>
    <w:uiPriority w:val="39"/>
    <w:unhideWhenUsed/>
    <w:pPr>
      <w:pBdr/>
      <w:spacing w:after="57"/>
      <w:ind w:left="1134"/>
    </w:pPr>
  </w:style>
  <w:style w:type="paragraph" w:styleId="957">
    <w:name w:val="toc 6"/>
    <w:basedOn w:val="793"/>
    <w:next w:val="793"/>
    <w:uiPriority w:val="39"/>
    <w:unhideWhenUsed/>
    <w:pPr>
      <w:pBdr/>
      <w:spacing w:after="57"/>
      <w:ind w:left="1417"/>
    </w:pPr>
  </w:style>
  <w:style w:type="paragraph" w:styleId="958">
    <w:name w:val="toc 7"/>
    <w:basedOn w:val="793"/>
    <w:next w:val="793"/>
    <w:uiPriority w:val="39"/>
    <w:unhideWhenUsed/>
    <w:pPr>
      <w:pBdr/>
      <w:spacing w:after="57"/>
      <w:ind w:left="1701"/>
    </w:pPr>
  </w:style>
  <w:style w:type="paragraph" w:styleId="959">
    <w:name w:val="toc 8"/>
    <w:basedOn w:val="793"/>
    <w:next w:val="793"/>
    <w:uiPriority w:val="39"/>
    <w:unhideWhenUsed/>
    <w:pPr>
      <w:pBdr/>
      <w:spacing w:after="57"/>
      <w:ind w:left="1984"/>
    </w:pPr>
  </w:style>
  <w:style w:type="paragraph" w:styleId="960">
    <w:name w:val="toc 9"/>
    <w:basedOn w:val="793"/>
    <w:next w:val="793"/>
    <w:uiPriority w:val="39"/>
    <w:unhideWhenUsed/>
    <w:pPr>
      <w:pBdr/>
      <w:spacing w:after="57"/>
      <w:ind w:left="2268"/>
    </w:pPr>
  </w:style>
  <w:style w:type="paragraph" w:styleId="961">
    <w:name w:val="table of figures"/>
    <w:basedOn w:val="793"/>
    <w:next w:val="793"/>
    <w:uiPriority w:val="99"/>
    <w:unhideWhenUsed/>
    <w:pPr>
      <w:pBdr/>
      <w:spacing/>
      <w:ind/>
    </w:pPr>
  </w:style>
  <w:style w:type="paragraph" w:styleId="962" w:customStyle="1">
    <w:name w:val="Heading 1"/>
    <w:basedOn w:val="793"/>
    <w:next w:val="793"/>
    <w:link w:val="997"/>
    <w:uiPriority w:val="9"/>
    <w:qFormat/>
    <w:pPr>
      <w:keepNext w:val="true"/>
      <w:pBdr/>
      <w:spacing w:after="60" w:before="240"/>
      <w:ind/>
      <w:outlineLvl w:val="0"/>
    </w:pPr>
    <w:rPr>
      <w:rFonts w:ascii="Calibri Light" w:hAnsi="Calibri Light"/>
      <w:b/>
      <w:bCs/>
      <w:sz w:val="32"/>
      <w:szCs w:val="32"/>
    </w:rPr>
  </w:style>
  <w:style w:type="paragraph" w:styleId="963" w:customStyle="1">
    <w:name w:val="Heading 2"/>
    <w:basedOn w:val="793"/>
    <w:next w:val="793"/>
    <w:link w:val="985"/>
    <w:uiPriority w:val="9"/>
    <w:semiHidden/>
    <w:unhideWhenUsed/>
    <w:qFormat/>
    <w:pPr>
      <w:keepNext w:val="true"/>
      <w:pBdr/>
      <w:spacing w:after="60" w:before="240"/>
      <w:ind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964" w:customStyle="1">
    <w:name w:val="Heading 3"/>
    <w:basedOn w:val="793"/>
    <w:next w:val="793"/>
    <w:link w:val="976"/>
    <w:qFormat/>
    <w:pPr>
      <w:keepNext w:val="true"/>
      <w:pBdr/>
      <w:spacing w:line="300" w:lineRule="exact"/>
      <w:ind/>
      <w:jc w:val="both"/>
      <w:outlineLvl w:val="2"/>
    </w:pPr>
    <w:rPr>
      <w:b/>
      <w:sz w:val="20"/>
      <w:szCs w:val="20"/>
    </w:rPr>
  </w:style>
  <w:style w:type="paragraph" w:styleId="965" w:customStyle="1">
    <w:name w:val="Heading 4"/>
    <w:basedOn w:val="793"/>
    <w:next w:val="793"/>
    <w:link w:val="977"/>
    <w:qFormat/>
    <w:pPr>
      <w:keepNext w:val="true"/>
      <w:pBdr/>
      <w:spacing w:line="300" w:lineRule="exact"/>
      <w:ind/>
      <w:jc w:val="center"/>
      <w:outlineLvl w:val="3"/>
    </w:pPr>
    <w:rPr>
      <w:b/>
      <w:sz w:val="20"/>
      <w:szCs w:val="20"/>
    </w:rPr>
  </w:style>
  <w:style w:type="paragraph" w:styleId="966" w:customStyle="1">
    <w:name w:val="Обычный1"/>
    <w:pPr>
      <w:widowControl w:val="false"/>
      <w:pBdr/>
      <w:spacing/>
      <w:ind w:firstLine="280"/>
      <w:jc w:val="both"/>
    </w:pPr>
    <w:rPr>
      <w:rFonts w:ascii="Times New Roman" w:hAnsi="Times New Roman" w:eastAsia="Times New Roman"/>
      <w:sz w:val="24"/>
    </w:rPr>
  </w:style>
  <w:style w:type="paragraph" w:styleId="967" w:customStyle="1">
    <w:name w:val="FR1"/>
    <w:pPr>
      <w:widowControl w:val="false"/>
      <w:pBdr/>
      <w:spacing/>
      <w:ind/>
      <w:jc w:val="center"/>
    </w:pPr>
    <w:rPr>
      <w:rFonts w:ascii="Arial" w:hAnsi="Arial" w:eastAsia="Times New Roman"/>
      <w:sz w:val="22"/>
    </w:rPr>
  </w:style>
  <w:style w:type="paragraph" w:styleId="968" w:customStyle="1">
    <w:name w:val="МАУ'2005 Основной текст"/>
    <w:basedOn w:val="793"/>
    <w:next w:val="793"/>
    <w:pPr>
      <w:pBdr/>
      <w:spacing w:line="276" w:lineRule="auto"/>
      <w:ind w:firstLine="709"/>
      <w:jc w:val="both"/>
    </w:pPr>
    <w:rPr>
      <w:rFonts w:ascii="arial,bold" w:hAnsi="arial,bold"/>
    </w:rPr>
  </w:style>
  <w:style w:type="paragraph" w:styleId="969" w:customStyle="1">
    <w:name w:val="Обычный2"/>
    <w:pPr>
      <w:widowControl w:val="false"/>
      <w:pBdr/>
      <w:spacing/>
      <w:ind/>
    </w:pPr>
    <w:rPr>
      <w:rFonts w:ascii="Times New Roman" w:hAnsi="Times New Roman" w:eastAsia="Times New Roman"/>
    </w:rPr>
  </w:style>
  <w:style w:type="paragraph" w:styleId="970" w:customStyle="1">
    <w:name w:val="Название1"/>
    <w:basedOn w:val="793"/>
    <w:link w:val="971"/>
    <w:qFormat/>
    <w:pPr>
      <w:pBdr/>
      <w:spacing/>
      <w:ind/>
      <w:jc w:val="center"/>
    </w:pPr>
    <w:rPr>
      <w:i/>
      <w:sz w:val="26"/>
      <w:szCs w:val="20"/>
    </w:rPr>
  </w:style>
  <w:style w:type="character" w:styleId="971" w:customStyle="1">
    <w:name w:val="Название Знак"/>
    <w:link w:val="970"/>
    <w:pPr>
      <w:pBdr/>
      <w:spacing/>
      <w:ind/>
    </w:pPr>
    <w:rPr>
      <w:rFonts w:ascii="Times New Roman" w:hAnsi="Times New Roman" w:eastAsia="Times New Roman"/>
      <w:i/>
      <w:sz w:val="26"/>
    </w:rPr>
  </w:style>
  <w:style w:type="paragraph" w:styleId="972">
    <w:name w:val="Body Text 2"/>
    <w:basedOn w:val="793"/>
    <w:link w:val="973"/>
    <w:pPr>
      <w:pBdr/>
      <w:spacing/>
      <w:ind/>
      <w:jc w:val="both"/>
    </w:pPr>
    <w:rPr>
      <w:szCs w:val="20"/>
    </w:rPr>
  </w:style>
  <w:style w:type="character" w:styleId="973" w:customStyle="1">
    <w:name w:val="Основной текст 2 Знак"/>
    <w:link w:val="972"/>
    <w:pPr>
      <w:pBdr/>
      <w:spacing/>
      <w:ind/>
    </w:pPr>
    <w:rPr>
      <w:rFonts w:ascii="Times New Roman" w:hAnsi="Times New Roman" w:eastAsia="Times New Roman"/>
      <w:sz w:val="24"/>
    </w:rPr>
  </w:style>
  <w:style w:type="paragraph" w:styleId="974">
    <w:name w:val="Body Text 3"/>
    <w:basedOn w:val="793"/>
    <w:link w:val="975"/>
    <w:pPr>
      <w:pBdr/>
      <w:spacing/>
      <w:ind/>
      <w:jc w:val="both"/>
    </w:pPr>
    <w:rPr>
      <w:b/>
      <w:i/>
      <w:szCs w:val="20"/>
    </w:rPr>
  </w:style>
  <w:style w:type="character" w:styleId="975" w:customStyle="1">
    <w:name w:val="Основной текст 3 Знак"/>
    <w:link w:val="974"/>
    <w:pPr>
      <w:pBdr/>
      <w:spacing/>
      <w:ind/>
    </w:pPr>
    <w:rPr>
      <w:rFonts w:ascii="Times New Roman" w:hAnsi="Times New Roman" w:eastAsia="Times New Roman"/>
      <w:b/>
      <w:i/>
      <w:sz w:val="24"/>
    </w:rPr>
  </w:style>
  <w:style w:type="character" w:styleId="976" w:customStyle="1">
    <w:name w:val="Заголовок 3 Знак"/>
    <w:link w:val="964"/>
    <w:pPr>
      <w:pBdr/>
      <w:spacing/>
      <w:ind/>
    </w:pPr>
    <w:rPr>
      <w:rFonts w:ascii="Times New Roman" w:hAnsi="Times New Roman" w:eastAsia="Times New Roman"/>
      <w:b/>
    </w:rPr>
  </w:style>
  <w:style w:type="character" w:styleId="977" w:customStyle="1">
    <w:name w:val="Заголовок 4 Знак"/>
    <w:link w:val="965"/>
    <w:pPr>
      <w:pBdr/>
      <w:spacing/>
      <w:ind/>
    </w:pPr>
    <w:rPr>
      <w:rFonts w:ascii="Times New Roman" w:hAnsi="Times New Roman" w:eastAsia="Times New Roman"/>
      <w:b/>
    </w:rPr>
  </w:style>
  <w:style w:type="character" w:styleId="978">
    <w:name w:val="Strong"/>
    <w:uiPriority w:val="22"/>
    <w:qFormat/>
    <w:pPr>
      <w:pBdr/>
      <w:spacing/>
      <w:ind/>
    </w:pPr>
    <w:rPr>
      <w:b/>
      <w:bCs/>
    </w:rPr>
  </w:style>
  <w:style w:type="paragraph" w:styleId="979">
    <w:name w:val="Normal (Web)"/>
    <w:basedOn w:val="793"/>
    <w:uiPriority w:val="99"/>
    <w:unhideWhenUsed/>
    <w:pPr>
      <w:pBdr/>
      <w:spacing w:after="100" w:afterAutospacing="1" w:before="100" w:beforeAutospacing="1"/>
      <w:ind/>
    </w:pPr>
  </w:style>
  <w:style w:type="character" w:styleId="980">
    <w:name w:val="Emphasis"/>
    <w:uiPriority w:val="20"/>
    <w:qFormat/>
    <w:pPr>
      <w:pBdr/>
      <w:spacing/>
      <w:ind/>
    </w:pPr>
    <w:rPr>
      <w:i/>
      <w:iCs/>
    </w:rPr>
  </w:style>
  <w:style w:type="paragraph" w:styleId="981" w:customStyle="1">
    <w:name w:val="Header"/>
    <w:basedOn w:val="793"/>
    <w:link w:val="98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82" w:customStyle="1">
    <w:name w:val="Верхний колонтитул Знак"/>
    <w:link w:val="981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983" w:customStyle="1">
    <w:name w:val="Footer"/>
    <w:basedOn w:val="793"/>
    <w:link w:val="984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84" w:customStyle="1">
    <w:name w:val="Нижний колонтитул Знак"/>
    <w:link w:val="983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character" w:styleId="985" w:customStyle="1">
    <w:name w:val="Заголовок 2 Знак"/>
    <w:link w:val="963"/>
    <w:uiPriority w:val="9"/>
    <w:semiHidden/>
    <w:pPr>
      <w:pBdr/>
      <w:spacing/>
      <w:ind/>
    </w:pPr>
    <w:rPr>
      <w:rFonts w:ascii="Cambria" w:hAnsi="Cambria" w:eastAsia="Times New Roman"/>
      <w:b/>
      <w:bCs/>
      <w:i/>
      <w:iCs/>
      <w:sz w:val="28"/>
      <w:szCs w:val="28"/>
    </w:rPr>
  </w:style>
  <w:style w:type="paragraph" w:styleId="986" w:customStyle="1">
    <w:name w:val="Style21"/>
    <w:basedOn w:val="793"/>
    <w:pPr>
      <w:widowControl w:val="false"/>
      <w:pBdr/>
      <w:spacing w:line="307" w:lineRule="exact"/>
      <w:ind w:hanging="336"/>
      <w:jc w:val="both"/>
    </w:pPr>
  </w:style>
  <w:style w:type="character" w:styleId="987" w:customStyle="1">
    <w:name w:val="apple-converted-space"/>
    <w:pPr>
      <w:pBdr/>
      <w:spacing/>
      <w:ind/>
    </w:pPr>
  </w:style>
  <w:style w:type="table" w:styleId="988">
    <w:name w:val="Table Grid"/>
    <w:basedOn w:val="795"/>
    <w:uiPriority w:val="5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9">
    <w:name w:val="annotation reference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90">
    <w:name w:val="annotation text"/>
    <w:basedOn w:val="793"/>
    <w:link w:val="99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91" w:customStyle="1">
    <w:name w:val="Текст примечания Знак"/>
    <w:link w:val="990"/>
    <w:uiPriority w:val="99"/>
    <w:semiHidden/>
    <w:pPr>
      <w:pBdr/>
      <w:spacing/>
      <w:ind/>
    </w:pPr>
    <w:rPr>
      <w:rFonts w:ascii="Times New Roman" w:hAnsi="Times New Roman" w:eastAsia="Times New Roman"/>
    </w:rPr>
  </w:style>
  <w:style w:type="paragraph" w:styleId="992">
    <w:name w:val="annotation subject"/>
    <w:basedOn w:val="990"/>
    <w:next w:val="990"/>
    <w:link w:val="993"/>
    <w:uiPriority w:val="99"/>
    <w:semiHidden/>
    <w:unhideWhenUsed/>
    <w:pPr>
      <w:pBdr/>
      <w:spacing/>
      <w:ind/>
    </w:pPr>
    <w:rPr>
      <w:b/>
      <w:bCs/>
    </w:rPr>
  </w:style>
  <w:style w:type="character" w:styleId="993" w:customStyle="1">
    <w:name w:val="Тема примечания Знак"/>
    <w:link w:val="992"/>
    <w:uiPriority w:val="99"/>
    <w:semiHidden/>
    <w:pPr>
      <w:pBdr/>
      <w:spacing/>
      <w:ind/>
    </w:pPr>
    <w:rPr>
      <w:rFonts w:ascii="Times New Roman" w:hAnsi="Times New Roman" w:eastAsia="Times New Roman"/>
      <w:b/>
      <w:bCs/>
    </w:rPr>
  </w:style>
  <w:style w:type="paragraph" w:styleId="994">
    <w:name w:val="Balloon Text"/>
    <w:basedOn w:val="793"/>
    <w:link w:val="995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95" w:customStyle="1">
    <w:name w:val="Текст выноски Знак"/>
    <w:link w:val="994"/>
    <w:uiPriority w:val="99"/>
    <w:semiHidden/>
    <w:pPr>
      <w:pBdr/>
      <w:spacing/>
      <w:ind/>
    </w:pPr>
    <w:rPr>
      <w:rFonts w:ascii="Segoe UI" w:hAnsi="Segoe UI" w:eastAsia="Times New Roman" w:cs="Segoe UI"/>
      <w:sz w:val="18"/>
      <w:szCs w:val="18"/>
    </w:rPr>
  </w:style>
  <w:style w:type="character" w:styleId="996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character" w:styleId="997" w:customStyle="1">
    <w:name w:val="Заголовок 1 Знак"/>
    <w:link w:val="962"/>
    <w:uiPriority w:val="9"/>
    <w:pPr>
      <w:pBdr/>
      <w:spacing/>
      <w:ind/>
    </w:pPr>
    <w:rPr>
      <w:rFonts w:ascii="Calibri Light" w:hAnsi="Calibri Light" w:eastAsia="Times New Roman" w:cs="Times New Roman"/>
      <w:b/>
      <w:bCs/>
      <w:sz w:val="32"/>
      <w:szCs w:val="32"/>
    </w:rPr>
  </w:style>
  <w:style w:type="paragraph" w:styleId="998">
    <w:name w:val="TOC Heading"/>
    <w:basedOn w:val="962"/>
    <w:next w:val="793"/>
    <w:uiPriority w:val="39"/>
    <w:unhideWhenUsed/>
    <w:qFormat/>
    <w:pPr>
      <w:keepLines w:val="true"/>
      <w:pBdr/>
      <w:spacing w:after="0" w:line="259" w:lineRule="auto"/>
      <w:ind/>
      <w:outlineLvl w:val="9"/>
    </w:pPr>
    <w:rPr>
      <w:b w:val="0"/>
      <w:bCs w:val="0"/>
      <w:color w:val="365f91"/>
    </w:rPr>
  </w:style>
  <w:style w:type="paragraph" w:styleId="999">
    <w:name w:val="toc 1"/>
    <w:basedOn w:val="793"/>
    <w:next w:val="793"/>
    <w:uiPriority w:val="39"/>
    <w:unhideWhenUsed/>
    <w:pPr>
      <w:pBdr/>
      <w:spacing w:after="100" w:line="276" w:lineRule="auto"/>
      <w:ind/>
    </w:pPr>
    <w:rPr>
      <w:rFonts w:ascii="Calibri" w:hAnsi="Calibri" w:eastAsia="Calibri"/>
      <w:sz w:val="22"/>
      <w:szCs w:val="22"/>
      <w:lang w:eastAsia="en-US"/>
    </w:rPr>
  </w:style>
  <w:style w:type="paragraph" w:styleId="1000">
    <w:name w:val="toc 2"/>
    <w:basedOn w:val="793"/>
    <w:next w:val="793"/>
    <w:uiPriority w:val="39"/>
    <w:unhideWhenUsed/>
    <w:pPr>
      <w:pBdr/>
      <w:spacing w:after="100" w:line="276" w:lineRule="auto"/>
      <w:ind w:left="220"/>
    </w:pPr>
    <w:rPr>
      <w:rFonts w:ascii="Calibri" w:hAnsi="Calibri" w:eastAsia="Calibri"/>
      <w:sz w:val="22"/>
      <w:szCs w:val="22"/>
      <w:lang w:eastAsia="en-US"/>
    </w:rPr>
  </w:style>
  <w:style w:type="paragraph" w:styleId="1001">
    <w:name w:val="List Paragraph"/>
    <w:basedOn w:val="793"/>
    <w:uiPriority w:val="34"/>
    <w:qFormat/>
    <w:pPr>
      <w:pBdr/>
      <w:spacing/>
      <w:ind w:left="708"/>
    </w:pPr>
  </w:style>
  <w:style w:type="character" w:styleId="1002">
    <w:name w:val="Placeholder Text"/>
    <w:basedOn w:val="794"/>
    <w:uiPriority w:val="99"/>
    <w:semiHidden/>
    <w:pPr>
      <w:pBdr/>
      <w:spacing/>
      <w:ind/>
    </w:pPr>
    <w:rPr>
      <w:color w:val="808080"/>
    </w:rPr>
  </w:style>
  <w:style w:type="paragraph" w:styleId="1003">
    <w:name w:val="toc 3"/>
    <w:basedOn w:val="793"/>
    <w:next w:val="793"/>
    <w:uiPriority w:val="39"/>
    <w:unhideWhenUsed/>
    <w:pPr>
      <w:pBdr/>
      <w:spacing w:after="100"/>
      <w:ind w:left="480"/>
    </w:pPr>
  </w:style>
  <w:style w:type="paragraph" w:styleId="1004" w:customStyle="1">
    <w:name w:val="docdata"/>
    <w:basedOn w:val="793"/>
    <w:pPr>
      <w:pBdr/>
      <w:spacing w:after="100" w:afterAutospacing="1" w:before="100" w:beforeAutospacing="1"/>
      <w:ind/>
    </w:pPr>
  </w:style>
  <w:style w:type="paragraph" w:styleId="1005" w:customStyle="1">
    <w:name w:val="Main1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8" w:left="0"/>
      <w:contextualSpacing w:val="false"/>
      <w:jc w:val="both"/>
    </w:pPr>
    <w:rPr>
      <w:rFonts w:ascii="Times New Roman" w:hAnsi="Times New Roman" w:cs="Times New Roman" w:eastAsiaTheme="minorHAns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1006" w:customStyle="1">
    <w:name w:val="Figure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60" w:afterAutospacing="0" w:before="0" w:beforeAutospacing="0" w:line="240" w:lineRule="auto"/>
      <w:ind w:right="0" w:firstLine="0" w:left="0"/>
      <w:contextualSpacing w:val="false"/>
      <w:jc w:val="center"/>
    </w:pPr>
    <w:rPr>
      <w:rFonts w:ascii="Times New Roman" w:hAnsi="Times New Roman" w:cs="Times New Roman" w:eastAsiaTheme="minorHAns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1007" w:customStyle="1">
    <w:name w:val="HeaderDefault"/>
    <w:qFormat/>
    <w:pPr>
      <w:keepNext w:val="true"/>
      <w:keepLines w:val="tru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20" w:afterAutospacing="0" w:before="120" w:beforeAutospacing="0" w:line="240" w:lineRule="auto"/>
      <w:ind w:right="0" w:firstLine="0" w:left="0"/>
      <w:contextualSpacing w:val="false"/>
      <w:jc w:val="center"/>
      <w:outlineLvl w:val="0"/>
    </w:pPr>
    <w:rPr>
      <w:rFonts w:ascii="Times New Roman" w:hAnsi="Times New Roman" w:eastAsiaTheme="majorEastAsia" w:cstheme="majorBidi"/>
      <w:b/>
      <w:bCs w:val="0"/>
      <w:i w:val="0"/>
      <w:iCs w:val="0"/>
      <w:caps w:val="0"/>
      <w:smallCaps w:val="0"/>
      <w:strike w:val="0"/>
      <w:vanish w:val="0"/>
      <w:color w:val="000000" w:themeColor="text1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jp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jp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https://docs.unrealengine.com/" TargetMode="External"/><Relationship Id="rId19" Type="http://schemas.openxmlformats.org/officeDocument/2006/relationships/hyperlink" Target="https://www.rpgmakerweb.com/" TargetMode="External"/><Relationship Id="rId20" Type="http://schemas.openxmlformats.org/officeDocument/2006/relationships/hyperlink" Target="https://assetstore.unity.com/packages/templates/systems/turn-based-strategy-framework-50282" TargetMode="External"/><Relationship Id="rId21" Type="http://schemas.openxmlformats.org/officeDocument/2006/relationships/hyperlink" Target="https://docs.unity.com/en-us" TargetMode="External"/><Relationship Id="rId22" Type="http://schemas.openxmlformats.org/officeDocument/2006/relationships/hyperlink" Target="https://unrealmonster.com/advanced-turn-based-tile-toolkit-5-0-5-3/" TargetMode="External"/><Relationship Id="rId23" Type="http://schemas.openxmlformats.org/officeDocument/2006/relationships/hyperlink" Target="https://dev.epicgames.com/documentation/en-us/unreal-engine/gameplay-ability-system-for-unreal-engin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
</file>

<file path=customXml/itemProps1.xml><?xml version="1.0" encoding="utf-8"?>
<ds:datastoreItem xmlns:ds="http://schemas.openxmlformats.org/officeDocument/2006/customXml" ds:itemID="{498A43E5-760A-4239-AA8C-58FF973AA5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Manager>Александр Соколов</Manager>
  <Company>SA2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[Тема]</dc:subject>
  <dc:creator>Татьяна</dc:creator>
  <cp:revision>7</cp:revision>
  <dcterms:created xsi:type="dcterms:W3CDTF">2026-02-19T15:26:00Z</dcterms:created>
  <dcterms:modified xsi:type="dcterms:W3CDTF">2026-06-04T21:26:46Z</dcterms:modified>
</cp:coreProperties>
</file>