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3948" w:type="dxa"/>
        <w:jc w:val="center"/>
        <w:tblLook w:val="04A0" w:firstRow="1" w:lastRow="0" w:firstColumn="1" w:lastColumn="0" w:noHBand="0" w:noVBand="1"/>
      </w:tblPr>
      <w:tblGrid>
        <w:gridCol w:w="1192"/>
        <w:gridCol w:w="2410"/>
        <w:gridCol w:w="4111"/>
        <w:gridCol w:w="3454"/>
        <w:gridCol w:w="2781"/>
      </w:tblGrid>
      <w:tr w:rsidR="004354B0" w:rsidRPr="00201B5A" w14:paraId="47280014" w14:textId="6FD53384" w:rsidTr="00B57CE8">
        <w:trPr>
          <w:trHeight w:val="274"/>
          <w:jc w:val="center"/>
        </w:trPr>
        <w:tc>
          <w:tcPr>
            <w:tcW w:w="119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4354B0" w:rsidRPr="00201B5A" w:rsidRDefault="004354B0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4354B0" w:rsidRPr="00201B5A" w:rsidRDefault="004354B0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111" w:type="dxa"/>
          </w:tcPr>
          <w:p w14:paraId="67660DC3" w14:textId="50BF5B18" w:rsidR="004354B0" w:rsidRPr="00201B5A" w:rsidRDefault="004354B0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454" w:type="dxa"/>
          </w:tcPr>
          <w:p w14:paraId="76C587D0" w14:textId="5D72FD00" w:rsidR="004354B0" w:rsidRDefault="004354B0" w:rsidP="004354B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781" w:type="dxa"/>
          </w:tcPr>
          <w:p w14:paraId="61264603" w14:textId="7AB84AEB" w:rsidR="004354B0" w:rsidRDefault="00B57CE8" w:rsidP="00B57CE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57CE8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</w:tr>
      <w:tr w:rsidR="00142114" w:rsidRPr="00201B5A" w14:paraId="2113F129" w14:textId="77777777" w:rsidTr="00B57CE8">
        <w:trPr>
          <w:trHeight w:val="748"/>
          <w:jc w:val="center"/>
        </w:trPr>
        <w:tc>
          <w:tcPr>
            <w:tcW w:w="1192" w:type="dxa"/>
            <w:vMerge w:val="restart"/>
            <w:tcMar>
              <w:left w:w="28" w:type="dxa"/>
              <w:right w:w="28" w:type="dxa"/>
            </w:tcMar>
          </w:tcPr>
          <w:p w14:paraId="437CEBC2" w14:textId="249726ED" w:rsidR="00142114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</w:pPr>
            <w:bookmarkStart w:id="0" w:name="_GoBack" w:colFirst="0" w:colLast="0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تنفيذ</w:t>
            </w: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2A6D4D6A" w14:textId="383F7D92" w:rsidR="00142114" w:rsidRP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</w:pPr>
            <w:r w:rsidRPr="00142114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  <w:t>دعوى التنفيذ.</w:t>
            </w:r>
          </w:p>
        </w:tc>
        <w:tc>
          <w:tcPr>
            <w:tcW w:w="4111" w:type="dxa"/>
          </w:tcPr>
          <w:p w14:paraId="3E3FB07A" w14:textId="63646FE9" w:rsidR="00142114" w:rsidRPr="00142114" w:rsidRDefault="00142114" w:rsidP="0098568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</w:pPr>
            <w:r w:rsidRPr="00142114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  <w:lang w:eastAsia="zh-CN" w:bidi="ar-EG"/>
              </w:rPr>
              <w:t>نطاق نظرها.</w:t>
            </w:r>
          </w:p>
        </w:tc>
        <w:tc>
          <w:tcPr>
            <w:tcW w:w="3454" w:type="dxa"/>
          </w:tcPr>
          <w:p w14:paraId="2C621169" w14:textId="77777777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  <w:tc>
          <w:tcPr>
            <w:tcW w:w="2781" w:type="dxa"/>
          </w:tcPr>
          <w:p w14:paraId="4942C1DC" w14:textId="77777777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</w:tr>
      <w:bookmarkEnd w:id="0"/>
      <w:tr w:rsidR="00142114" w:rsidRPr="00201B5A" w14:paraId="3410B074" w14:textId="1458D30F" w:rsidTr="00B57CE8">
        <w:trPr>
          <w:trHeight w:val="748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0E61EB32" w14:textId="3F9079A3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 w:val="restart"/>
            <w:tcMar>
              <w:left w:w="28" w:type="dxa"/>
              <w:right w:w="28" w:type="dxa"/>
            </w:tcMar>
          </w:tcPr>
          <w:p w14:paraId="5D889E6D" w14:textId="0EC4BCDE" w:rsidR="00142114" w:rsidRPr="00201B5A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السندات التنفيذية</w:t>
            </w:r>
          </w:p>
        </w:tc>
        <w:tc>
          <w:tcPr>
            <w:tcW w:w="4111" w:type="dxa"/>
          </w:tcPr>
          <w:p w14:paraId="746F85E0" w14:textId="2EE4324C" w:rsidR="00142114" w:rsidRPr="00985689" w:rsidRDefault="00142114" w:rsidP="0098568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إجراءات نظرها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4" w:type="dxa"/>
          </w:tcPr>
          <w:p w14:paraId="57E3C8BE" w14:textId="041984DA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شروط الحق المثبت فيها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  <w: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</w:p>
        </w:tc>
        <w:tc>
          <w:tcPr>
            <w:tcW w:w="2781" w:type="dxa"/>
          </w:tcPr>
          <w:p w14:paraId="2EA5A47E" w14:textId="77777777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</w:tr>
      <w:tr w:rsidR="00142114" w:rsidRPr="00201B5A" w14:paraId="4D9EF143" w14:textId="23A43889" w:rsidTr="00B57CE8">
        <w:trPr>
          <w:trHeight w:val="1203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0192283F" w14:textId="77777777" w:rsidR="00142114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5F1EA7CA" w14:textId="77777777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  <w:tc>
          <w:tcPr>
            <w:tcW w:w="4111" w:type="dxa"/>
          </w:tcPr>
          <w:p w14:paraId="3617E559" w14:textId="0FF0ACA9" w:rsidR="00142114" w:rsidRPr="00985689" w:rsidRDefault="00142114" w:rsidP="00985689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أثر الأمر بتنفيذها، وضابط الاستغناء به عن الحكم بالإلزام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4" w:type="dxa"/>
          </w:tcPr>
          <w:p w14:paraId="4DC65B07" w14:textId="257279D5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الاستثناء من القواعد العامة في رفع الدعاوى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781" w:type="dxa"/>
          </w:tcPr>
          <w:p w14:paraId="6E19B389" w14:textId="77777777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</w:tr>
      <w:tr w:rsidR="00142114" w:rsidRPr="00201B5A" w14:paraId="09EE3316" w14:textId="77777777" w:rsidTr="00B57CE8">
        <w:trPr>
          <w:trHeight w:val="757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3A68231A" w14:textId="77777777" w:rsidR="00142114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481775D6" w14:textId="77777777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  <w:tc>
          <w:tcPr>
            <w:tcW w:w="4111" w:type="dxa"/>
          </w:tcPr>
          <w:p w14:paraId="471060F8" w14:textId="7E6B5951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2330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السندات المتعلقة بالقضايا الإدارية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4" w:type="dxa"/>
          </w:tcPr>
          <w:p w14:paraId="5A64D5D8" w14:textId="13C5B554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233030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خروجها عن اختصاص محاكم التنفيذ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781" w:type="dxa"/>
          </w:tcPr>
          <w:p w14:paraId="696CB1CF" w14:textId="77777777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</w:tr>
      <w:tr w:rsidR="00142114" w:rsidRPr="00201B5A" w14:paraId="499A8F62" w14:textId="6B0991D1" w:rsidTr="00B57CE8">
        <w:trPr>
          <w:trHeight w:val="2033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39AAEB54" w14:textId="77777777" w:rsidR="00142114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6D12D4E6" w14:textId="77777777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  <w:tc>
          <w:tcPr>
            <w:tcW w:w="4111" w:type="dxa"/>
          </w:tcPr>
          <w:p w14:paraId="70790E9D" w14:textId="77777777" w:rsidR="00142114" w:rsidRPr="00985689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85689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نطاق اختصاص قضاء التنفيذ في القضاء العام بتنفيذها</w:t>
            </w:r>
            <w:r w:rsidRPr="00985689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6F3280FD" w14:textId="77777777" w:rsidR="00142114" w:rsidRPr="00985689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85689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نطاق اختصاص قاضي التنفيذ بتنفيذها</w:t>
            </w:r>
            <w:r w:rsidRPr="00985689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bidi="ar-EG"/>
              </w:rPr>
              <w:t>.</w:t>
            </w:r>
          </w:p>
          <w:p w14:paraId="067E5E2A" w14:textId="7F8B4FBC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135027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مناط تنفيذها</w:t>
            </w:r>
            <w:r w:rsidRPr="00135027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  <w:tc>
          <w:tcPr>
            <w:tcW w:w="3454" w:type="dxa"/>
          </w:tcPr>
          <w:p w14:paraId="1FC46409" w14:textId="77777777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</w:p>
          <w:p w14:paraId="300BE303" w14:textId="77777777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</w:t>
            </w:r>
          </w:p>
          <w:p w14:paraId="38EF263C" w14:textId="122D09D5" w:rsidR="00142114" w:rsidRPr="00FD1D48" w:rsidRDefault="00142114" w:rsidP="00C22F7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C22F7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أثر طبيعة المنازعة </w:t>
            </w:r>
            <w:r w:rsidRPr="00C22F7F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في</w:t>
            </w:r>
            <w:r w:rsidRPr="00C22F7F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 تقرير الاختصاص بتنفيذها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781" w:type="dxa"/>
          </w:tcPr>
          <w:p w14:paraId="692BF34A" w14:textId="77777777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</w:tr>
      <w:tr w:rsidR="00142114" w:rsidRPr="00201B5A" w14:paraId="5F698EE2" w14:textId="56213B2B" w:rsidTr="00B57CE8">
        <w:trPr>
          <w:trHeight w:val="1269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3E0248E5" w14:textId="77777777" w:rsidR="00142114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 w:val="restart"/>
            <w:tcMar>
              <w:left w:w="28" w:type="dxa"/>
              <w:right w:w="28" w:type="dxa"/>
            </w:tcMar>
          </w:tcPr>
          <w:p w14:paraId="78B3549A" w14:textId="3777DFDD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الحجز التنفيذي</w:t>
            </w:r>
          </w:p>
        </w:tc>
        <w:tc>
          <w:tcPr>
            <w:tcW w:w="4111" w:type="dxa"/>
          </w:tcPr>
          <w:p w14:paraId="12C188DE" w14:textId="3DF48789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الحجز على أموال المدين للدولة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4" w:type="dxa"/>
          </w:tcPr>
          <w:p w14:paraId="77C27094" w14:textId="210F10F8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المقصود به.</w:t>
            </w:r>
          </w:p>
          <w:p w14:paraId="1ABCE26D" w14:textId="31612B2F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</w:pPr>
            <w:r w:rsidRPr="009E5536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مناط اختصاص </w:t>
            </w: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المحاكم الإدارية بإيقاعه، وأثره</w:t>
            </w:r>
            <w:r w:rsidRPr="00FD1D48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 xml:space="preserve"> في</w:t>
            </w: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 xml:space="preserve"> الاختصاص بالأمر بأداء الدين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  <w:p w14:paraId="25AC55F0" w14:textId="72FA688F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lastRenderedPageBreak/>
              <w:t>إجراءات إيقاعه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2781" w:type="dxa"/>
          </w:tcPr>
          <w:p w14:paraId="53E7BFEE" w14:textId="77777777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</w:tr>
      <w:tr w:rsidR="00142114" w:rsidRPr="00201B5A" w14:paraId="45EA5F3C" w14:textId="7CBAE918" w:rsidTr="00B57CE8">
        <w:trPr>
          <w:trHeight w:val="1242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40297B6E" w14:textId="77777777" w:rsidR="00142114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1271003C" w14:textId="77777777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  <w:tc>
          <w:tcPr>
            <w:tcW w:w="4111" w:type="dxa"/>
          </w:tcPr>
          <w:p w14:paraId="1422A609" w14:textId="2628E165" w:rsidR="00142114" w:rsidRPr="00FD1D4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التفرقة بينه وبين الحجز التحفظي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4" w:type="dxa"/>
          </w:tcPr>
          <w:p w14:paraId="10486F81" w14:textId="77777777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  <w:tc>
          <w:tcPr>
            <w:tcW w:w="2781" w:type="dxa"/>
          </w:tcPr>
          <w:p w14:paraId="298D438B" w14:textId="77777777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</w:p>
        </w:tc>
      </w:tr>
      <w:tr w:rsidR="00142114" w:rsidRPr="00201B5A" w14:paraId="78371465" w14:textId="2B64EEDC" w:rsidTr="00B57CE8">
        <w:trPr>
          <w:trHeight w:val="722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7FB509DA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5F47FA49" w14:textId="412CB555" w:rsidR="00142114" w:rsidRPr="00853730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التنفيذ المباشر</w:t>
            </w:r>
          </w:p>
        </w:tc>
        <w:tc>
          <w:tcPr>
            <w:tcW w:w="4111" w:type="dxa"/>
          </w:tcPr>
          <w:p w14:paraId="6759B9BA" w14:textId="0485EA11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نطاق امتيازات الجهة الإدارية فيه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4" w:type="dxa"/>
          </w:tcPr>
          <w:p w14:paraId="7FF0E10C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81" w:type="dxa"/>
          </w:tcPr>
          <w:p w14:paraId="5A2C2CB6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42114" w:rsidRPr="00201B5A" w14:paraId="5154CB95" w14:textId="6BBC2432" w:rsidTr="00B57CE8">
        <w:trPr>
          <w:trHeight w:val="876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38BF2834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187635B9" w14:textId="10B34B69" w:rsid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الأوامر القضائية</w:t>
            </w:r>
          </w:p>
        </w:tc>
        <w:tc>
          <w:tcPr>
            <w:tcW w:w="4111" w:type="dxa"/>
          </w:tcPr>
          <w:p w14:paraId="09F7C417" w14:textId="2D0E236B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FD1D4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  <w:t>أثر صدورها على امتيازات الجهة الإدارية في التنفيذ المباشر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4" w:type="dxa"/>
          </w:tcPr>
          <w:p w14:paraId="012A5D95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81" w:type="dxa"/>
          </w:tcPr>
          <w:p w14:paraId="2BC58974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42114" w:rsidRPr="00201B5A" w14:paraId="2787CD08" w14:textId="5436E136" w:rsidTr="00B57CE8">
        <w:trPr>
          <w:trHeight w:val="946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2A58254D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129BCC6C" w14:textId="0D00C128" w:rsid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التنفيذ على الجهة الإدارية.</w:t>
            </w:r>
          </w:p>
        </w:tc>
        <w:tc>
          <w:tcPr>
            <w:tcW w:w="4111" w:type="dxa"/>
          </w:tcPr>
          <w:p w14:paraId="7DFE0FB7" w14:textId="4FFCA9B3" w:rsidR="00142114" w:rsidRPr="00FD1D4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التنفيذ الجبري.</w:t>
            </w:r>
          </w:p>
        </w:tc>
        <w:tc>
          <w:tcPr>
            <w:tcW w:w="3454" w:type="dxa"/>
          </w:tcPr>
          <w:p w14:paraId="16ADE06F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81" w:type="dxa"/>
          </w:tcPr>
          <w:p w14:paraId="586AA5B0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42114" w:rsidRPr="00201B5A" w14:paraId="1D896A9C" w14:textId="0E633F4F" w:rsidTr="00B57CE8">
        <w:trPr>
          <w:trHeight w:val="374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639E9369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 w:val="restart"/>
            <w:tcMar>
              <w:left w:w="28" w:type="dxa"/>
              <w:right w:w="28" w:type="dxa"/>
            </w:tcMar>
          </w:tcPr>
          <w:p w14:paraId="558A1FC0" w14:textId="5A5F39AB" w:rsid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الأحكام القضائية</w:t>
            </w:r>
          </w:p>
        </w:tc>
        <w:tc>
          <w:tcPr>
            <w:tcW w:w="4111" w:type="dxa"/>
          </w:tcPr>
          <w:p w14:paraId="2EF0E536" w14:textId="183940AF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تلاوة بيان الجريمة عند تنفيذ الحكم الجزائي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3454" w:type="dxa"/>
          </w:tcPr>
          <w:p w14:paraId="6A962800" w14:textId="5C02F690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طبيعته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781" w:type="dxa"/>
          </w:tcPr>
          <w:p w14:paraId="10808288" w14:textId="77777777" w:rsidR="00142114" w:rsidRPr="00C27F3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42114" w:rsidRPr="00201B5A" w14:paraId="45B94630" w14:textId="2D1C642A" w:rsidTr="00B57CE8">
        <w:trPr>
          <w:trHeight w:val="374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4FD45199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1F4B3BFE" w14:textId="77777777" w:rsid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1" w:type="dxa"/>
          </w:tcPr>
          <w:p w14:paraId="244937D9" w14:textId="7F8C6398" w:rsidR="00142114" w:rsidRPr="004354B0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الخطأ أثناء إجراءات تنفيذ الحكم الجزائي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4" w:type="dxa"/>
          </w:tcPr>
          <w:p w14:paraId="27F038A1" w14:textId="70C84636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المختص بالتعويض عنه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781" w:type="dxa"/>
          </w:tcPr>
          <w:p w14:paraId="353B610C" w14:textId="77777777" w:rsidR="00142114" w:rsidRPr="00C27F3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42114" w:rsidRPr="00201B5A" w14:paraId="16C856C3" w14:textId="4206CF45" w:rsidTr="00B57CE8">
        <w:trPr>
          <w:trHeight w:val="537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2F5D56D9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2AD9952E" w14:textId="77777777" w:rsid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1" w:type="dxa"/>
            <w:vMerge w:val="restart"/>
          </w:tcPr>
          <w:p w14:paraId="783CD116" w14:textId="10669B7F" w:rsidR="00142114" w:rsidRPr="00C27F3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إجراءات التنفيذ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454" w:type="dxa"/>
          </w:tcPr>
          <w:p w14:paraId="502E2EDB" w14:textId="0A45185C" w:rsidR="00142114" w:rsidRPr="006A3F13" w:rsidRDefault="00142114" w:rsidP="006A3F1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سلطة الجهة الإدارية في ذلك</w:t>
            </w:r>
          </w:p>
        </w:tc>
        <w:tc>
          <w:tcPr>
            <w:tcW w:w="2781" w:type="dxa"/>
          </w:tcPr>
          <w:p w14:paraId="1A4A4F9A" w14:textId="5767D61A" w:rsidR="00142114" w:rsidRPr="00C27F3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القاضي المختص بمراقبتها</w:t>
            </w:r>
          </w:p>
        </w:tc>
      </w:tr>
      <w:tr w:rsidR="00142114" w:rsidRPr="00201B5A" w14:paraId="5D417A89" w14:textId="77777777" w:rsidTr="00B57CE8">
        <w:trPr>
          <w:trHeight w:val="438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418F13B6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vMerge/>
            <w:tcMar>
              <w:left w:w="28" w:type="dxa"/>
              <w:right w:w="28" w:type="dxa"/>
            </w:tcMar>
          </w:tcPr>
          <w:p w14:paraId="28F3F679" w14:textId="77777777" w:rsid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4111" w:type="dxa"/>
            <w:vMerge/>
          </w:tcPr>
          <w:p w14:paraId="32435321" w14:textId="77777777" w:rsidR="00142114" w:rsidRPr="00C27F38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454" w:type="dxa"/>
          </w:tcPr>
          <w:p w14:paraId="25AAF4EC" w14:textId="77777777" w:rsidR="00142114" w:rsidRPr="009E5536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9E5536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المختص بالفصل في منازعاتها.</w:t>
            </w:r>
          </w:p>
          <w:p w14:paraId="5BD8E44A" w14:textId="0EC35518" w:rsidR="00142114" w:rsidRPr="00C27F3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9E5536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المختص فيها.</w:t>
            </w:r>
          </w:p>
        </w:tc>
        <w:tc>
          <w:tcPr>
            <w:tcW w:w="2781" w:type="dxa"/>
          </w:tcPr>
          <w:p w14:paraId="2ABAD9C7" w14:textId="22E2B789" w:rsidR="00142114" w:rsidRPr="00C27F38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01A7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انتفاء وصف المنازعة الإدارية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142114" w:rsidRPr="00201B5A" w14:paraId="2FC22A4B" w14:textId="321D882F" w:rsidTr="00B57CE8">
        <w:trPr>
          <w:trHeight w:val="762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0BB8660C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3C2F8B70" w14:textId="0C82C424" w:rsidR="00142114" w:rsidRDefault="00142114" w:rsidP="004354B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C6C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مفهوم المماطلة في نظام التنفيذ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111" w:type="dxa"/>
          </w:tcPr>
          <w:p w14:paraId="0705208E" w14:textId="3607B46D" w:rsidR="00142114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5C6C52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خروج أعمال الجهة الإدارية منه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4" w:type="dxa"/>
          </w:tcPr>
          <w:p w14:paraId="6ABEAB65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81" w:type="dxa"/>
          </w:tcPr>
          <w:p w14:paraId="31FE3A1C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142114" w:rsidRPr="00201B5A" w14:paraId="5F2F3572" w14:textId="0107FF25" w:rsidTr="00B57CE8">
        <w:trPr>
          <w:trHeight w:val="762"/>
          <w:jc w:val="center"/>
        </w:trPr>
        <w:tc>
          <w:tcPr>
            <w:tcW w:w="1192" w:type="dxa"/>
            <w:vMerge/>
            <w:tcMar>
              <w:left w:w="28" w:type="dxa"/>
              <w:right w:w="28" w:type="dxa"/>
            </w:tcMar>
          </w:tcPr>
          <w:p w14:paraId="75179C92" w14:textId="77777777" w:rsidR="00142114" w:rsidRPr="00201B5A" w:rsidRDefault="00142114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25DE8EAB" w14:textId="425097FB" w:rsidR="00142114" w:rsidRPr="005A1EB4" w:rsidRDefault="00142114" w:rsidP="000744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إجراءات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التنفيذ</w:t>
            </w:r>
          </w:p>
        </w:tc>
        <w:tc>
          <w:tcPr>
            <w:tcW w:w="4111" w:type="dxa"/>
          </w:tcPr>
          <w:p w14:paraId="6613F2E3" w14:textId="5EF9EDCD" w:rsidR="00142114" w:rsidRPr="005A1EB4" w:rsidRDefault="00142114" w:rsidP="000744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 w:bidi="ar-EG"/>
              </w:rPr>
            </w:pP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الإنذار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lang w:eastAsia="zh-CN" w:bidi="ar-EG"/>
              </w:rPr>
              <w:t xml:space="preserve"> 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  <w:lang w:eastAsia="zh-CN"/>
              </w:rPr>
              <w:t>بالأداء</w:t>
            </w:r>
            <w:r w:rsidRPr="005A1EB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  <w:lang w:eastAsia="zh-CN" w:bidi="ar-EG"/>
              </w:rPr>
              <w:t>.</w:t>
            </w:r>
          </w:p>
        </w:tc>
        <w:tc>
          <w:tcPr>
            <w:tcW w:w="3454" w:type="dxa"/>
          </w:tcPr>
          <w:p w14:paraId="2659D438" w14:textId="659ED897" w:rsidR="00142114" w:rsidRPr="005A1EB4" w:rsidRDefault="00142114" w:rsidP="000744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المتعين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المحكمة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حيال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الإنكار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باستلامه</w:t>
            </w:r>
            <w:r w:rsidRPr="005A1EB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5A1EB4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781" w:type="dxa"/>
          </w:tcPr>
          <w:p w14:paraId="2AD3E00C" w14:textId="77777777" w:rsidR="00142114" w:rsidRPr="00853730" w:rsidRDefault="00142114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A3082" w:rsidRPr="00201B5A" w14:paraId="6744C519" w14:textId="77777777" w:rsidTr="00B57CE8">
        <w:trPr>
          <w:trHeight w:val="762"/>
          <w:jc w:val="center"/>
        </w:trPr>
        <w:tc>
          <w:tcPr>
            <w:tcW w:w="1192" w:type="dxa"/>
            <w:tcMar>
              <w:left w:w="28" w:type="dxa"/>
              <w:right w:w="28" w:type="dxa"/>
            </w:tcMar>
          </w:tcPr>
          <w:p w14:paraId="457CADD5" w14:textId="77777777" w:rsidR="005A3082" w:rsidRPr="0017299F" w:rsidRDefault="005A3082" w:rsidP="0017299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410" w:type="dxa"/>
            <w:tcMar>
              <w:left w:w="28" w:type="dxa"/>
              <w:right w:w="28" w:type="dxa"/>
            </w:tcMar>
          </w:tcPr>
          <w:p w14:paraId="5B259740" w14:textId="42F8BBA8" w:rsidR="005A3082" w:rsidRPr="00074424" w:rsidRDefault="005A3082" w:rsidP="000744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5A1EB4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الحجز على أموال المدين</w:t>
            </w:r>
          </w:p>
        </w:tc>
        <w:tc>
          <w:tcPr>
            <w:tcW w:w="4111" w:type="dxa"/>
          </w:tcPr>
          <w:p w14:paraId="28EE084E" w14:textId="3BB3864A" w:rsidR="005A3082" w:rsidRPr="004145B7" w:rsidRDefault="005A3082" w:rsidP="000744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lang w:eastAsia="zh-CN"/>
              </w:rPr>
            </w:pPr>
            <w:r w:rsidRPr="004145B7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eastAsia="zh-CN"/>
              </w:rPr>
              <w:t>ما لا يلزم من تحقق شروطه</w:t>
            </w:r>
            <w:r w:rsidR="004145B7" w:rsidRPr="004145B7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eastAsia="zh-CN"/>
              </w:rPr>
              <w:t>.</w:t>
            </w:r>
          </w:p>
          <w:p w14:paraId="4C28480B" w14:textId="413BBDC6" w:rsidR="00B57CE8" w:rsidRPr="00074424" w:rsidRDefault="00B57CE8" w:rsidP="00B57CE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  <w:lang w:eastAsia="zh-CN"/>
              </w:rPr>
            </w:pPr>
            <w:r w:rsidRPr="004145B7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  <w:lang w:eastAsia="zh-CN" w:bidi="ar-EG"/>
              </w:rPr>
              <w:t>ما لا يشترط لقبوله</w:t>
            </w:r>
            <w:r w:rsidR="004145B7" w:rsidRPr="004145B7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  <w:lang w:eastAsia="zh-CN"/>
              </w:rPr>
              <w:t>.</w:t>
            </w:r>
          </w:p>
        </w:tc>
        <w:tc>
          <w:tcPr>
            <w:tcW w:w="3454" w:type="dxa"/>
          </w:tcPr>
          <w:p w14:paraId="4060A703" w14:textId="77777777" w:rsidR="005A3082" w:rsidRPr="00074424" w:rsidRDefault="005A3082" w:rsidP="0007442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781" w:type="dxa"/>
          </w:tcPr>
          <w:p w14:paraId="56F3EFD6" w14:textId="77777777" w:rsidR="005A3082" w:rsidRPr="00853730" w:rsidRDefault="005A3082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F9B7C14" w14:textId="77777777" w:rsidR="00361DF3" w:rsidRPr="00201B5A" w:rsidRDefault="00361DF3" w:rsidP="00361DF3">
      <w:pPr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63BABB" w14:textId="77777777" w:rsidR="007E1A55" w:rsidRDefault="007E1A55" w:rsidP="00647489">
      <w:pPr>
        <w:spacing w:after="0" w:line="240" w:lineRule="auto"/>
      </w:pPr>
      <w:r>
        <w:separator/>
      </w:r>
    </w:p>
  </w:endnote>
  <w:endnote w:type="continuationSeparator" w:id="0">
    <w:p w14:paraId="593D8DC3" w14:textId="77777777" w:rsidR="007E1A55" w:rsidRDefault="007E1A55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6AF2832A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2114" w:rsidRPr="00142114">
          <w:rPr>
            <w:noProof/>
            <w:rtl/>
            <w:lang w:val="ar-SA"/>
          </w:rPr>
          <w:t>3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8DA3B" w14:textId="77777777" w:rsidR="007E1A55" w:rsidRDefault="007E1A55" w:rsidP="00647489">
      <w:pPr>
        <w:spacing w:after="0" w:line="240" w:lineRule="auto"/>
      </w:pPr>
      <w:r>
        <w:separator/>
      </w:r>
    </w:p>
  </w:footnote>
  <w:footnote w:type="continuationSeparator" w:id="0">
    <w:p w14:paraId="1C2F7119" w14:textId="77777777" w:rsidR="007E1A55" w:rsidRDefault="007E1A55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6E02C45C"/>
    <w:lvl w:ilvl="0" w:tplc="9F085D9E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74424"/>
    <w:rsid w:val="000916EB"/>
    <w:rsid w:val="00095CBA"/>
    <w:rsid w:val="000A307B"/>
    <w:rsid w:val="000B36D0"/>
    <w:rsid w:val="00113E96"/>
    <w:rsid w:val="00124ECB"/>
    <w:rsid w:val="00135027"/>
    <w:rsid w:val="00142114"/>
    <w:rsid w:val="001516BD"/>
    <w:rsid w:val="001711F2"/>
    <w:rsid w:val="0017299F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196E"/>
    <w:rsid w:val="0034736E"/>
    <w:rsid w:val="00361564"/>
    <w:rsid w:val="00361DF3"/>
    <w:rsid w:val="00370000"/>
    <w:rsid w:val="003A2266"/>
    <w:rsid w:val="003C4B6B"/>
    <w:rsid w:val="003E3F8F"/>
    <w:rsid w:val="004145B7"/>
    <w:rsid w:val="004278E8"/>
    <w:rsid w:val="004354B0"/>
    <w:rsid w:val="00443F85"/>
    <w:rsid w:val="00446C04"/>
    <w:rsid w:val="004B6BF5"/>
    <w:rsid w:val="00545D6A"/>
    <w:rsid w:val="00561B54"/>
    <w:rsid w:val="0057677A"/>
    <w:rsid w:val="00581188"/>
    <w:rsid w:val="00597B79"/>
    <w:rsid w:val="005A1EB4"/>
    <w:rsid w:val="005A3082"/>
    <w:rsid w:val="005E39B4"/>
    <w:rsid w:val="00644F09"/>
    <w:rsid w:val="00647489"/>
    <w:rsid w:val="00672650"/>
    <w:rsid w:val="006A3F13"/>
    <w:rsid w:val="006E4F08"/>
    <w:rsid w:val="007710EE"/>
    <w:rsid w:val="00771F53"/>
    <w:rsid w:val="00781B85"/>
    <w:rsid w:val="00797CBC"/>
    <w:rsid w:val="007D5C31"/>
    <w:rsid w:val="007E1A55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F0D4E"/>
    <w:rsid w:val="00925C1E"/>
    <w:rsid w:val="0093542F"/>
    <w:rsid w:val="00935445"/>
    <w:rsid w:val="00936F49"/>
    <w:rsid w:val="00941177"/>
    <w:rsid w:val="00941A76"/>
    <w:rsid w:val="009431E8"/>
    <w:rsid w:val="0096207B"/>
    <w:rsid w:val="009660D2"/>
    <w:rsid w:val="00984FED"/>
    <w:rsid w:val="00985689"/>
    <w:rsid w:val="009A242F"/>
    <w:rsid w:val="009D12B1"/>
    <w:rsid w:val="009E5536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57CE8"/>
    <w:rsid w:val="00B64F49"/>
    <w:rsid w:val="00BB0593"/>
    <w:rsid w:val="00BB4447"/>
    <w:rsid w:val="00BC31FF"/>
    <w:rsid w:val="00BE562E"/>
    <w:rsid w:val="00BF2C8C"/>
    <w:rsid w:val="00C015BE"/>
    <w:rsid w:val="00C22F7F"/>
    <w:rsid w:val="00C257AA"/>
    <w:rsid w:val="00C324B7"/>
    <w:rsid w:val="00C3502F"/>
    <w:rsid w:val="00C519F1"/>
    <w:rsid w:val="00CD2FBF"/>
    <w:rsid w:val="00CE1364"/>
    <w:rsid w:val="00D01D9F"/>
    <w:rsid w:val="00D6563B"/>
    <w:rsid w:val="00D810E4"/>
    <w:rsid w:val="00D93FBC"/>
    <w:rsid w:val="00DA3DC5"/>
    <w:rsid w:val="00DC4E34"/>
    <w:rsid w:val="00DD0AB3"/>
    <w:rsid w:val="00DE11CD"/>
    <w:rsid w:val="00E52C86"/>
    <w:rsid w:val="00E70136"/>
    <w:rsid w:val="00EA45F5"/>
    <w:rsid w:val="00EF787D"/>
    <w:rsid w:val="00F10B26"/>
    <w:rsid w:val="00F15613"/>
    <w:rsid w:val="00F176F7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7C0D9C-B10C-44D1-B4FA-0A95A8F67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17</cp:revision>
  <cp:lastPrinted>2016-04-28T09:52:00Z</cp:lastPrinted>
  <dcterms:created xsi:type="dcterms:W3CDTF">2024-12-04T07:04:00Z</dcterms:created>
  <dcterms:modified xsi:type="dcterms:W3CDTF">2026-02-09T10:04:00Z</dcterms:modified>
</cp:coreProperties>
</file>