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tbl>
      <w:tblPr>
        <w:tblStyle w:val="a4"/>
        <w:bidiVisual/>
        <w:tblW w:w="13948" w:type="dxa"/>
        <w:jc w:val="center"/>
        <w:tblLook w:val="04A0" w:firstRow="1" w:lastRow="0" w:firstColumn="1" w:lastColumn="0" w:noHBand="0" w:noVBand="1"/>
      </w:tblPr>
      <w:tblGrid>
        <w:gridCol w:w="2197"/>
        <w:gridCol w:w="3964"/>
        <w:gridCol w:w="3969"/>
        <w:gridCol w:w="3818"/>
      </w:tblGrid>
      <w:tr w:rsidR="00AD555F" w:rsidRPr="00201B5A" w14:paraId="47280014" w14:textId="5204E3D3" w:rsidTr="001D694C">
        <w:trPr>
          <w:trHeight w:val="274"/>
          <w:jc w:val="center"/>
        </w:trPr>
        <w:tc>
          <w:tcPr>
            <w:tcW w:w="2197" w:type="dxa"/>
            <w:tcMar>
              <w:left w:w="28" w:type="dxa"/>
              <w:right w:w="28" w:type="dxa"/>
            </w:tcMar>
            <w:vAlign w:val="center"/>
          </w:tcPr>
          <w:p w14:paraId="54464335" w14:textId="38D9E51C" w:rsidR="00AD555F" w:rsidRPr="00201B5A" w:rsidRDefault="00AD555F" w:rsidP="006E4F08">
            <w:pPr>
              <w:jc w:val="center"/>
              <w:rPr>
                <w:rFonts w:ascii="Traditional Arabic" w:hAnsi="Traditional Arabic" w:cs="Traditional Arabic"/>
                <w:b/>
                <w:bCs/>
                <w:sz w:val="28"/>
                <w:szCs w:val="28"/>
                <w:rtl/>
              </w:rPr>
            </w:pPr>
            <w:r w:rsidRPr="00201B5A">
              <w:rPr>
                <w:rFonts w:ascii="Traditional Arabic" w:hAnsi="Traditional Arabic" w:cs="Traditional Arabic" w:hint="cs"/>
                <w:b/>
                <w:bCs/>
                <w:sz w:val="28"/>
                <w:szCs w:val="28"/>
                <w:rtl/>
              </w:rPr>
              <w:t>الباب</w:t>
            </w:r>
          </w:p>
        </w:tc>
        <w:tc>
          <w:tcPr>
            <w:tcW w:w="3964" w:type="dxa"/>
            <w:tcMar>
              <w:left w:w="28" w:type="dxa"/>
              <w:right w:w="28" w:type="dxa"/>
            </w:tcMar>
            <w:vAlign w:val="center"/>
          </w:tcPr>
          <w:p w14:paraId="268D3D72" w14:textId="4B1EE569" w:rsidR="00AD555F" w:rsidRPr="00201B5A" w:rsidRDefault="00AD555F" w:rsidP="00672650">
            <w:pPr>
              <w:jc w:val="center"/>
              <w:rPr>
                <w:rFonts w:ascii="AGA Arabesque" w:hAnsi="AGA Arabesque" w:cs="Traditional Arabic"/>
                <w:b/>
                <w:bCs/>
                <w:sz w:val="28"/>
                <w:szCs w:val="28"/>
                <w:rtl/>
              </w:rPr>
            </w:pPr>
            <w:r w:rsidRPr="00201B5A">
              <w:rPr>
                <w:rFonts w:ascii="Traditional Arabic" w:hAnsi="Traditional Arabic" w:cs="Traditional Arabic" w:hint="cs"/>
                <w:b/>
                <w:bCs/>
                <w:sz w:val="28"/>
                <w:szCs w:val="28"/>
                <w:rtl/>
              </w:rPr>
              <w:t>التصنيف الفرعي الأول</w:t>
            </w:r>
          </w:p>
        </w:tc>
        <w:tc>
          <w:tcPr>
            <w:tcW w:w="3969" w:type="dxa"/>
          </w:tcPr>
          <w:p w14:paraId="67660DC3" w14:textId="50BF5B18" w:rsidR="00AD555F" w:rsidRPr="00201B5A" w:rsidRDefault="00AD555F" w:rsidP="00672650">
            <w:pPr>
              <w:jc w:val="center"/>
              <w:rPr>
                <w:rFonts w:ascii="Traditional Arabic" w:hAnsi="Traditional Arabic" w:cs="Traditional Arabic"/>
                <w:b/>
                <w:bCs/>
                <w:sz w:val="28"/>
                <w:szCs w:val="28"/>
                <w:rtl/>
              </w:rPr>
            </w:pPr>
            <w:r>
              <w:rPr>
                <w:rFonts w:ascii="Traditional Arabic" w:hAnsi="Traditional Arabic" w:cs="Traditional Arabic" w:hint="cs"/>
                <w:b/>
                <w:bCs/>
                <w:sz w:val="28"/>
                <w:szCs w:val="28"/>
                <w:rtl/>
              </w:rPr>
              <w:t>التصنيف الفرعي الثاني</w:t>
            </w:r>
          </w:p>
        </w:tc>
        <w:tc>
          <w:tcPr>
            <w:tcW w:w="3818" w:type="dxa"/>
          </w:tcPr>
          <w:p w14:paraId="20A4F111" w14:textId="48C9AEA7" w:rsidR="00AD555F" w:rsidRDefault="00635B41" w:rsidP="00635B41">
            <w:pPr>
              <w:jc w:val="center"/>
              <w:rPr>
                <w:rFonts w:ascii="Traditional Arabic" w:hAnsi="Traditional Arabic" w:cs="Traditional Arabic"/>
                <w:b/>
                <w:bCs/>
                <w:sz w:val="28"/>
                <w:szCs w:val="28"/>
                <w:rtl/>
              </w:rPr>
            </w:pPr>
            <w:r>
              <w:rPr>
                <w:rFonts w:ascii="Traditional Arabic" w:hAnsi="Traditional Arabic" w:cs="Traditional Arabic" w:hint="cs"/>
                <w:b/>
                <w:bCs/>
                <w:sz w:val="28"/>
                <w:szCs w:val="28"/>
                <w:rtl/>
              </w:rPr>
              <w:t>التصنيف الفرعي الثالث</w:t>
            </w:r>
          </w:p>
        </w:tc>
      </w:tr>
      <w:tr w:rsidR="001D694C" w:rsidRPr="00201B5A" w14:paraId="3410B074" w14:textId="72C0E3BA" w:rsidTr="001D694C">
        <w:trPr>
          <w:trHeight w:val="722"/>
          <w:jc w:val="center"/>
        </w:trPr>
        <w:tc>
          <w:tcPr>
            <w:tcW w:w="2197" w:type="dxa"/>
            <w:vMerge w:val="restart"/>
            <w:shd w:val="clear" w:color="auto" w:fill="auto"/>
            <w:tcMar>
              <w:left w:w="28" w:type="dxa"/>
              <w:right w:w="28" w:type="dxa"/>
            </w:tcMar>
          </w:tcPr>
          <w:p w14:paraId="0E61EB32" w14:textId="72659E17" w:rsidR="001D694C" w:rsidRPr="00201B5A" w:rsidRDefault="001D694C" w:rsidP="00925C1E">
            <w:pPr>
              <w:pStyle w:val="a3"/>
              <w:numPr>
                <w:ilvl w:val="0"/>
                <w:numId w:val="1"/>
              </w:numPr>
              <w:rPr>
                <w:rFonts w:ascii="Traditional Arabic" w:hAnsi="Traditional Arabic" w:cs="Traditional Arabic"/>
                <w:b/>
                <w:bCs/>
                <w:sz w:val="28"/>
                <w:szCs w:val="28"/>
                <w:rtl/>
              </w:rPr>
            </w:pPr>
            <w:r>
              <w:rPr>
                <w:rFonts w:ascii="Traditional Arabic" w:hAnsi="Traditional Arabic" w:cs="Traditional Arabic" w:hint="cs"/>
                <w:b/>
                <w:bCs/>
                <w:sz w:val="28"/>
                <w:szCs w:val="28"/>
                <w:rtl/>
              </w:rPr>
              <w:t>جهات إدارية</w:t>
            </w:r>
          </w:p>
        </w:tc>
        <w:tc>
          <w:tcPr>
            <w:tcW w:w="3964" w:type="dxa"/>
            <w:shd w:val="clear" w:color="auto" w:fill="auto"/>
            <w:tcMar>
              <w:left w:w="28" w:type="dxa"/>
              <w:right w:w="28" w:type="dxa"/>
            </w:tcMar>
          </w:tcPr>
          <w:p w14:paraId="5D889E6D" w14:textId="1999F163" w:rsidR="001D694C" w:rsidRPr="00635B41" w:rsidRDefault="001D694C" w:rsidP="00EA24E5">
            <w:pPr>
              <w:pStyle w:val="a3"/>
              <w:numPr>
                <w:ilvl w:val="0"/>
                <w:numId w:val="1"/>
              </w:numPr>
              <w:rPr>
                <w:rFonts w:ascii="Traditional Arabic" w:hAnsi="Traditional Arabic" w:cs="Traditional Arabic"/>
                <w:b/>
                <w:bCs/>
                <w:sz w:val="32"/>
                <w:szCs w:val="32"/>
                <w:rtl/>
              </w:rPr>
            </w:pPr>
            <w:r w:rsidRPr="00635B41">
              <w:rPr>
                <w:rFonts w:ascii="Traditional Arabic" w:hAnsi="Traditional Arabic" w:cs="Traditional Arabic"/>
                <w:b/>
                <w:bCs/>
                <w:sz w:val="32"/>
                <w:szCs w:val="32"/>
                <w:rtl/>
              </w:rPr>
              <w:t>صناديق الإقراض الحكومية</w:t>
            </w:r>
            <w:r w:rsidRPr="00635B41">
              <w:rPr>
                <w:rFonts w:ascii="Traditional Arabic" w:hAnsi="Traditional Arabic" w:cs="Traditional Arabic" w:hint="cs"/>
                <w:b/>
                <w:bCs/>
                <w:sz w:val="32"/>
                <w:szCs w:val="32"/>
                <w:rtl/>
              </w:rPr>
              <w:t>.</w:t>
            </w:r>
          </w:p>
        </w:tc>
        <w:tc>
          <w:tcPr>
            <w:tcW w:w="3969" w:type="dxa"/>
          </w:tcPr>
          <w:p w14:paraId="202E9B18" w14:textId="77777777" w:rsidR="001D694C" w:rsidRPr="00635B41" w:rsidRDefault="001D694C" w:rsidP="00846000">
            <w:pPr>
              <w:pStyle w:val="a3"/>
              <w:numPr>
                <w:ilvl w:val="0"/>
                <w:numId w:val="1"/>
              </w:numPr>
              <w:rPr>
                <w:rFonts w:ascii="Traditional Arabic" w:eastAsia="Calibri" w:hAnsi="Traditional Arabic" w:cs="Traditional Arabic"/>
                <w:b/>
                <w:bCs/>
                <w:sz w:val="32"/>
                <w:szCs w:val="32"/>
              </w:rPr>
            </w:pPr>
            <w:r w:rsidRPr="00635B41">
              <w:rPr>
                <w:rFonts w:ascii="Traditional Arabic" w:hAnsi="Traditional Arabic" w:cs="Traditional Arabic"/>
                <w:b/>
                <w:bCs/>
                <w:sz w:val="32"/>
                <w:szCs w:val="32"/>
                <w:rtl/>
              </w:rPr>
              <w:t>تصنيفها</w:t>
            </w:r>
            <w:r w:rsidRPr="00635B41">
              <w:rPr>
                <w:rFonts w:ascii="Traditional Arabic" w:hAnsi="Traditional Arabic" w:cs="Traditional Arabic" w:hint="cs"/>
                <w:b/>
                <w:bCs/>
                <w:sz w:val="32"/>
                <w:szCs w:val="32"/>
                <w:rtl/>
              </w:rPr>
              <w:t>.</w:t>
            </w:r>
          </w:p>
          <w:p w14:paraId="1DF431DD" w14:textId="77777777" w:rsidR="001D694C" w:rsidRPr="00635B41" w:rsidRDefault="001D694C" w:rsidP="00846000">
            <w:pPr>
              <w:pStyle w:val="a3"/>
              <w:numPr>
                <w:ilvl w:val="0"/>
                <w:numId w:val="1"/>
              </w:numPr>
              <w:rPr>
                <w:rFonts w:ascii="Traditional Arabic" w:eastAsia="Calibri" w:hAnsi="Traditional Arabic" w:cs="Traditional Arabic"/>
                <w:b/>
                <w:bCs/>
                <w:sz w:val="32"/>
                <w:szCs w:val="32"/>
              </w:rPr>
            </w:pPr>
            <w:r w:rsidRPr="00635B41">
              <w:rPr>
                <w:rFonts w:ascii="Traditional Arabic" w:hAnsi="Traditional Arabic" w:cs="Traditional Arabic"/>
                <w:b/>
                <w:bCs/>
                <w:sz w:val="32"/>
                <w:szCs w:val="32"/>
                <w:rtl/>
              </w:rPr>
              <w:t>الغرض من إنشائها</w:t>
            </w:r>
            <w:r w:rsidRPr="00635B41">
              <w:rPr>
                <w:rFonts w:ascii="Traditional Arabic" w:eastAsia="Calibri" w:hAnsi="Traditional Arabic" w:cs="Traditional Arabic" w:hint="cs"/>
                <w:b/>
                <w:bCs/>
                <w:sz w:val="32"/>
                <w:szCs w:val="32"/>
                <w:rtl/>
              </w:rPr>
              <w:t>.</w:t>
            </w:r>
          </w:p>
          <w:p w14:paraId="746F85E0" w14:textId="760D710F" w:rsidR="001D694C" w:rsidRPr="00635B41" w:rsidRDefault="001D694C" w:rsidP="00846000">
            <w:pPr>
              <w:pStyle w:val="a3"/>
              <w:numPr>
                <w:ilvl w:val="0"/>
                <w:numId w:val="1"/>
              </w:numPr>
              <w:rPr>
                <w:rFonts w:ascii="Traditional Arabic" w:eastAsia="Calibri" w:hAnsi="Traditional Arabic" w:cs="Traditional Arabic"/>
                <w:b/>
                <w:bCs/>
                <w:sz w:val="32"/>
                <w:szCs w:val="32"/>
                <w:rtl/>
              </w:rPr>
            </w:pPr>
            <w:r w:rsidRPr="00635B41">
              <w:rPr>
                <w:rFonts w:ascii="Traditional Arabic" w:hAnsi="Traditional Arabic" w:cs="Traditional Arabic"/>
                <w:b/>
                <w:bCs/>
                <w:sz w:val="32"/>
                <w:szCs w:val="32"/>
                <w:rtl/>
              </w:rPr>
              <w:t>الرسوم المتعلقة بدراسات القرض</w:t>
            </w:r>
            <w:r w:rsidR="005F575A">
              <w:rPr>
                <w:rFonts w:ascii="Traditional Arabic" w:eastAsia="Calibri" w:hAnsi="Traditional Arabic" w:cs="Traditional Arabic" w:hint="cs"/>
                <w:b/>
                <w:bCs/>
                <w:sz w:val="32"/>
                <w:szCs w:val="32"/>
                <w:rtl/>
              </w:rPr>
              <w:t>.</w:t>
            </w:r>
          </w:p>
        </w:tc>
        <w:tc>
          <w:tcPr>
            <w:tcW w:w="3818" w:type="dxa"/>
          </w:tcPr>
          <w:p w14:paraId="67FAFB73" w14:textId="77777777" w:rsidR="001D694C" w:rsidRPr="00635B41" w:rsidRDefault="001D694C" w:rsidP="00846000">
            <w:pPr>
              <w:pStyle w:val="a3"/>
              <w:numPr>
                <w:ilvl w:val="0"/>
                <w:numId w:val="1"/>
              </w:numPr>
              <w:rPr>
                <w:rFonts w:ascii="Traditional Arabic" w:hAnsi="Traditional Arabic" w:cs="Traditional Arabic"/>
                <w:b/>
                <w:bCs/>
                <w:sz w:val="32"/>
                <w:szCs w:val="32"/>
              </w:rPr>
            </w:pPr>
          </w:p>
          <w:p w14:paraId="097E258C" w14:textId="77777777" w:rsidR="001D694C" w:rsidRPr="00635B41" w:rsidRDefault="001D694C" w:rsidP="00846000">
            <w:pPr>
              <w:pStyle w:val="a3"/>
              <w:numPr>
                <w:ilvl w:val="0"/>
                <w:numId w:val="1"/>
              </w:numPr>
              <w:rPr>
                <w:rFonts w:ascii="Traditional Arabic" w:hAnsi="Traditional Arabic" w:cs="Traditional Arabic"/>
                <w:b/>
                <w:bCs/>
                <w:sz w:val="32"/>
                <w:szCs w:val="32"/>
              </w:rPr>
            </w:pPr>
          </w:p>
          <w:p w14:paraId="6CED4C81" w14:textId="535B726E" w:rsidR="001D694C" w:rsidRPr="00635B41" w:rsidRDefault="001D694C" w:rsidP="00846000">
            <w:pPr>
              <w:pStyle w:val="a3"/>
              <w:numPr>
                <w:ilvl w:val="0"/>
                <w:numId w:val="1"/>
              </w:numPr>
              <w:rPr>
                <w:rFonts w:ascii="Traditional Arabic" w:hAnsi="Traditional Arabic" w:cs="Traditional Arabic"/>
                <w:b/>
                <w:bCs/>
                <w:sz w:val="32"/>
                <w:szCs w:val="32"/>
                <w:rtl/>
              </w:rPr>
            </w:pPr>
            <w:r w:rsidRPr="00635B41">
              <w:rPr>
                <w:rFonts w:ascii="Traditional Arabic" w:hAnsi="Traditional Arabic" w:cs="Traditional Arabic" w:hint="cs"/>
                <w:b/>
                <w:bCs/>
                <w:sz w:val="32"/>
                <w:szCs w:val="32"/>
                <w:rtl/>
              </w:rPr>
              <w:t>تقديرها</w:t>
            </w:r>
            <w:r w:rsidR="005F575A">
              <w:rPr>
                <w:rFonts w:ascii="Traditional Arabic" w:hAnsi="Traditional Arabic" w:cs="Traditional Arabic" w:hint="cs"/>
                <w:b/>
                <w:bCs/>
                <w:sz w:val="32"/>
                <w:szCs w:val="32"/>
                <w:rtl/>
              </w:rPr>
              <w:t>.</w:t>
            </w:r>
          </w:p>
        </w:tc>
      </w:tr>
      <w:tr w:rsidR="001D694C" w:rsidRPr="00201B5A" w14:paraId="78371465" w14:textId="669CED78" w:rsidTr="001D694C">
        <w:trPr>
          <w:trHeight w:val="318"/>
          <w:jc w:val="center"/>
        </w:trPr>
        <w:tc>
          <w:tcPr>
            <w:tcW w:w="2197" w:type="dxa"/>
            <w:vMerge/>
            <w:tcMar>
              <w:left w:w="28" w:type="dxa"/>
              <w:right w:w="28" w:type="dxa"/>
            </w:tcMar>
          </w:tcPr>
          <w:p w14:paraId="7FB509DA" w14:textId="77777777" w:rsidR="001D694C" w:rsidRPr="00201B5A" w:rsidRDefault="001D694C" w:rsidP="00925C1E">
            <w:pPr>
              <w:pStyle w:val="a3"/>
              <w:numPr>
                <w:ilvl w:val="0"/>
                <w:numId w:val="1"/>
              </w:numPr>
              <w:rPr>
                <w:rFonts w:ascii="Traditional Arabic" w:hAnsi="Traditional Arabic" w:cs="Traditional Arabic"/>
                <w:b/>
                <w:bCs/>
                <w:sz w:val="28"/>
                <w:szCs w:val="28"/>
                <w:rtl/>
              </w:rPr>
            </w:pPr>
          </w:p>
        </w:tc>
        <w:tc>
          <w:tcPr>
            <w:tcW w:w="3964" w:type="dxa"/>
            <w:vMerge w:val="restart"/>
            <w:tcMar>
              <w:left w:w="28" w:type="dxa"/>
              <w:right w:w="28" w:type="dxa"/>
            </w:tcMar>
          </w:tcPr>
          <w:p w14:paraId="5F47FA49" w14:textId="57A406F6" w:rsidR="001D694C" w:rsidRPr="00635B41" w:rsidRDefault="001D694C" w:rsidP="00EA24E5">
            <w:pPr>
              <w:pStyle w:val="a3"/>
              <w:numPr>
                <w:ilvl w:val="0"/>
                <w:numId w:val="1"/>
              </w:numPr>
              <w:rPr>
                <w:rFonts w:ascii="Traditional Arabic" w:eastAsia="Calibri" w:hAnsi="Traditional Arabic" w:cs="Traditional Arabic"/>
                <w:b/>
                <w:bCs/>
                <w:sz w:val="32"/>
                <w:szCs w:val="32"/>
                <w:rtl/>
              </w:rPr>
            </w:pPr>
            <w:r w:rsidRPr="00635B41">
              <w:rPr>
                <w:rFonts w:ascii="Traditional Arabic" w:hAnsi="Traditional Arabic" w:cs="Traditional Arabic"/>
                <w:b/>
                <w:bCs/>
                <w:sz w:val="32"/>
                <w:szCs w:val="32"/>
                <w:rtl/>
              </w:rPr>
              <w:t>أمانات المناطق</w:t>
            </w:r>
            <w:r w:rsidRPr="00635B41">
              <w:rPr>
                <w:rFonts w:ascii="Traditional Arabic" w:hAnsi="Traditional Arabic" w:cs="Traditional Arabic" w:hint="cs"/>
                <w:b/>
                <w:bCs/>
                <w:sz w:val="32"/>
                <w:szCs w:val="32"/>
                <w:rtl/>
              </w:rPr>
              <w:t>.</w:t>
            </w:r>
          </w:p>
        </w:tc>
        <w:tc>
          <w:tcPr>
            <w:tcW w:w="3969" w:type="dxa"/>
          </w:tcPr>
          <w:p w14:paraId="6759B9BA" w14:textId="0BEF9B9E" w:rsidR="001D694C" w:rsidRPr="00635B41" w:rsidRDefault="001D694C" w:rsidP="00846000">
            <w:pPr>
              <w:pStyle w:val="a3"/>
              <w:numPr>
                <w:ilvl w:val="0"/>
                <w:numId w:val="1"/>
              </w:numPr>
              <w:rPr>
                <w:rFonts w:ascii="Traditional Arabic" w:eastAsia="Calibri" w:hAnsi="Traditional Arabic" w:cs="Traditional Arabic"/>
                <w:b/>
                <w:bCs/>
                <w:sz w:val="32"/>
                <w:szCs w:val="32"/>
                <w:rtl/>
              </w:rPr>
            </w:pPr>
            <w:r w:rsidRPr="00635B41">
              <w:rPr>
                <w:rFonts w:ascii="Traditional Arabic" w:hAnsi="Traditional Arabic" w:cs="Traditional Arabic"/>
                <w:b/>
                <w:bCs/>
                <w:sz w:val="32"/>
                <w:szCs w:val="32"/>
                <w:rtl/>
              </w:rPr>
              <w:t>استقلال شخصيتها</w:t>
            </w:r>
            <w:r w:rsidRPr="00635B41">
              <w:rPr>
                <w:rFonts w:ascii="Traditional Arabic" w:eastAsia="Calibri" w:hAnsi="Traditional Arabic" w:cs="Traditional Arabic" w:hint="cs"/>
                <w:b/>
                <w:bCs/>
                <w:sz w:val="32"/>
                <w:szCs w:val="32"/>
                <w:rtl/>
              </w:rPr>
              <w:t>.</w:t>
            </w:r>
          </w:p>
        </w:tc>
        <w:tc>
          <w:tcPr>
            <w:tcW w:w="3818" w:type="dxa"/>
          </w:tcPr>
          <w:p w14:paraId="2D4EF122" w14:textId="77777777" w:rsidR="001D694C" w:rsidRPr="00635B41" w:rsidRDefault="001D694C" w:rsidP="00846000">
            <w:pPr>
              <w:pStyle w:val="a3"/>
              <w:numPr>
                <w:ilvl w:val="0"/>
                <w:numId w:val="1"/>
              </w:numPr>
              <w:rPr>
                <w:rFonts w:ascii="Traditional Arabic" w:hAnsi="Traditional Arabic" w:cs="Traditional Arabic"/>
                <w:b/>
                <w:bCs/>
                <w:sz w:val="32"/>
                <w:szCs w:val="32"/>
                <w:rtl/>
              </w:rPr>
            </w:pPr>
          </w:p>
        </w:tc>
      </w:tr>
      <w:tr w:rsidR="001D694C" w:rsidRPr="00201B5A" w14:paraId="12DD55E6" w14:textId="77777777" w:rsidTr="001D694C">
        <w:trPr>
          <w:trHeight w:val="649"/>
          <w:jc w:val="center"/>
        </w:trPr>
        <w:tc>
          <w:tcPr>
            <w:tcW w:w="2197" w:type="dxa"/>
            <w:vMerge/>
            <w:tcMar>
              <w:left w:w="28" w:type="dxa"/>
              <w:right w:w="28" w:type="dxa"/>
            </w:tcMar>
          </w:tcPr>
          <w:p w14:paraId="3123A19E" w14:textId="77777777" w:rsidR="001D694C" w:rsidRPr="00201B5A" w:rsidRDefault="001D694C" w:rsidP="00925C1E">
            <w:pPr>
              <w:pStyle w:val="a3"/>
              <w:numPr>
                <w:ilvl w:val="0"/>
                <w:numId w:val="1"/>
              </w:numPr>
              <w:rPr>
                <w:rFonts w:ascii="Traditional Arabic" w:hAnsi="Traditional Arabic" w:cs="Traditional Arabic"/>
                <w:b/>
                <w:bCs/>
                <w:sz w:val="28"/>
                <w:szCs w:val="28"/>
                <w:rtl/>
              </w:rPr>
            </w:pPr>
          </w:p>
        </w:tc>
        <w:tc>
          <w:tcPr>
            <w:tcW w:w="3964" w:type="dxa"/>
            <w:vMerge/>
            <w:tcMar>
              <w:left w:w="28" w:type="dxa"/>
              <w:right w:w="28" w:type="dxa"/>
            </w:tcMar>
          </w:tcPr>
          <w:p w14:paraId="3EFBF16E" w14:textId="77777777" w:rsidR="001D694C" w:rsidRPr="00635B41" w:rsidRDefault="001D694C" w:rsidP="00EA24E5">
            <w:pPr>
              <w:pStyle w:val="a3"/>
              <w:numPr>
                <w:ilvl w:val="0"/>
                <w:numId w:val="1"/>
              </w:numPr>
              <w:rPr>
                <w:rFonts w:ascii="Traditional Arabic" w:hAnsi="Traditional Arabic" w:cs="Traditional Arabic"/>
                <w:b/>
                <w:bCs/>
                <w:sz w:val="32"/>
                <w:szCs w:val="32"/>
                <w:rtl/>
              </w:rPr>
            </w:pPr>
          </w:p>
        </w:tc>
        <w:tc>
          <w:tcPr>
            <w:tcW w:w="3969" w:type="dxa"/>
          </w:tcPr>
          <w:p w14:paraId="6269EA4A" w14:textId="5C0A230D" w:rsidR="001D694C" w:rsidRPr="00635B41" w:rsidRDefault="001D694C" w:rsidP="00AD555F">
            <w:pPr>
              <w:pStyle w:val="a3"/>
              <w:numPr>
                <w:ilvl w:val="0"/>
                <w:numId w:val="1"/>
              </w:numPr>
              <w:rPr>
                <w:rFonts w:ascii="Traditional Arabic" w:hAnsi="Traditional Arabic" w:cs="Traditional Arabic"/>
                <w:b/>
                <w:bCs/>
                <w:sz w:val="32"/>
                <w:szCs w:val="32"/>
                <w:rtl/>
              </w:rPr>
            </w:pPr>
            <w:r w:rsidRPr="00635B41">
              <w:rPr>
                <w:rFonts w:ascii="Traditional Arabic" w:hAnsi="Traditional Arabic" w:cs="Traditional Arabic"/>
                <w:b/>
                <w:bCs/>
                <w:sz w:val="32"/>
                <w:szCs w:val="32"/>
                <w:rtl/>
              </w:rPr>
              <w:t>ما يخرج عن اختصاصها</w:t>
            </w:r>
            <w:r w:rsidRPr="00635B41">
              <w:rPr>
                <w:rFonts w:ascii="Traditional Arabic" w:hAnsi="Traditional Arabic" w:cs="Traditional Arabic" w:hint="cs"/>
                <w:b/>
                <w:bCs/>
                <w:sz w:val="32"/>
                <w:szCs w:val="32"/>
                <w:rtl/>
              </w:rPr>
              <w:t>.</w:t>
            </w:r>
          </w:p>
        </w:tc>
        <w:tc>
          <w:tcPr>
            <w:tcW w:w="3818" w:type="dxa"/>
          </w:tcPr>
          <w:p w14:paraId="144E1737" w14:textId="5920E11F" w:rsidR="001D694C" w:rsidRPr="00635B41" w:rsidRDefault="001D694C" w:rsidP="00846000">
            <w:pPr>
              <w:pStyle w:val="a3"/>
              <w:numPr>
                <w:ilvl w:val="0"/>
                <w:numId w:val="1"/>
              </w:numPr>
              <w:rPr>
                <w:rFonts w:ascii="Traditional Arabic" w:hAnsi="Traditional Arabic" w:cs="Traditional Arabic"/>
                <w:b/>
                <w:bCs/>
                <w:sz w:val="32"/>
                <w:szCs w:val="32"/>
                <w:rtl/>
              </w:rPr>
            </w:pPr>
            <w:r w:rsidRPr="00635B41">
              <w:rPr>
                <w:rFonts w:ascii="Traditional Arabic" w:hAnsi="Traditional Arabic" w:cs="Traditional Arabic"/>
                <w:b/>
                <w:bCs/>
                <w:sz w:val="32"/>
                <w:szCs w:val="32"/>
                <w:rtl/>
              </w:rPr>
              <w:t xml:space="preserve">إنشاء العبارات </w:t>
            </w:r>
            <w:r w:rsidRPr="00635B41">
              <w:rPr>
                <w:rFonts w:ascii="Traditional Arabic" w:hAnsi="Traditional Arabic" w:cs="Traditional Arabic" w:hint="cs"/>
                <w:b/>
                <w:bCs/>
                <w:sz w:val="32"/>
                <w:szCs w:val="32"/>
                <w:rtl/>
              </w:rPr>
              <w:t>لغير المصلحة العامة.</w:t>
            </w:r>
          </w:p>
        </w:tc>
      </w:tr>
      <w:tr w:rsidR="001D694C" w:rsidRPr="00201B5A" w14:paraId="3FE7EA4E" w14:textId="77777777" w:rsidTr="001D694C">
        <w:trPr>
          <w:trHeight w:val="649"/>
          <w:jc w:val="center"/>
        </w:trPr>
        <w:tc>
          <w:tcPr>
            <w:tcW w:w="2197" w:type="dxa"/>
            <w:vMerge/>
            <w:tcMar>
              <w:left w:w="28" w:type="dxa"/>
              <w:right w:w="28" w:type="dxa"/>
            </w:tcMar>
          </w:tcPr>
          <w:p w14:paraId="77F2DA94" w14:textId="77777777" w:rsidR="001D694C" w:rsidRPr="00201B5A" w:rsidRDefault="001D694C" w:rsidP="00925C1E">
            <w:pPr>
              <w:pStyle w:val="a3"/>
              <w:numPr>
                <w:ilvl w:val="0"/>
                <w:numId w:val="1"/>
              </w:numPr>
              <w:rPr>
                <w:rFonts w:ascii="Traditional Arabic" w:hAnsi="Traditional Arabic" w:cs="Traditional Arabic"/>
                <w:b/>
                <w:bCs/>
                <w:sz w:val="28"/>
                <w:szCs w:val="28"/>
                <w:rtl/>
              </w:rPr>
            </w:pPr>
          </w:p>
        </w:tc>
        <w:tc>
          <w:tcPr>
            <w:tcW w:w="3964" w:type="dxa"/>
            <w:tcMar>
              <w:left w:w="28" w:type="dxa"/>
              <w:right w:w="28" w:type="dxa"/>
            </w:tcMar>
          </w:tcPr>
          <w:p w14:paraId="3AB84C6A" w14:textId="464A84F7" w:rsidR="001D694C" w:rsidRPr="00635B41" w:rsidRDefault="001D694C" w:rsidP="00EA24E5">
            <w:pPr>
              <w:pStyle w:val="a3"/>
              <w:numPr>
                <w:ilvl w:val="0"/>
                <w:numId w:val="1"/>
              </w:numPr>
              <w:rPr>
                <w:rFonts w:ascii="Traditional Arabic" w:hAnsi="Traditional Arabic" w:cs="Traditional Arabic"/>
                <w:b/>
                <w:bCs/>
                <w:sz w:val="32"/>
                <w:szCs w:val="32"/>
                <w:rtl/>
              </w:rPr>
            </w:pPr>
            <w:r w:rsidRPr="00635B41">
              <w:rPr>
                <w:rFonts w:ascii="Traditional Arabic" w:hAnsi="Traditional Arabic" w:cs="Traditional Arabic"/>
                <w:b/>
                <w:bCs/>
                <w:sz w:val="32"/>
                <w:szCs w:val="32"/>
                <w:rtl/>
              </w:rPr>
              <w:t xml:space="preserve">إنشاء العبارات </w:t>
            </w:r>
            <w:r w:rsidRPr="00635B41">
              <w:rPr>
                <w:rFonts w:ascii="Traditional Arabic" w:hAnsi="Traditional Arabic" w:cs="Traditional Arabic" w:hint="cs"/>
                <w:b/>
                <w:bCs/>
                <w:sz w:val="32"/>
                <w:szCs w:val="32"/>
                <w:rtl/>
              </w:rPr>
              <w:t>لغير المصلحة العامة</w:t>
            </w:r>
          </w:p>
        </w:tc>
        <w:tc>
          <w:tcPr>
            <w:tcW w:w="3969" w:type="dxa"/>
          </w:tcPr>
          <w:p w14:paraId="4B5840AB" w14:textId="2B958D04" w:rsidR="001D694C" w:rsidRPr="00635B41" w:rsidRDefault="001D694C" w:rsidP="00AD555F">
            <w:pPr>
              <w:pStyle w:val="a3"/>
              <w:numPr>
                <w:ilvl w:val="0"/>
                <w:numId w:val="1"/>
              </w:numPr>
              <w:rPr>
                <w:rFonts w:ascii="Traditional Arabic" w:hAnsi="Traditional Arabic" w:cs="Traditional Arabic"/>
                <w:b/>
                <w:bCs/>
                <w:sz w:val="32"/>
                <w:szCs w:val="32"/>
                <w:rtl/>
              </w:rPr>
            </w:pPr>
            <w:r w:rsidRPr="00635B41">
              <w:rPr>
                <w:rFonts w:ascii="Traditional Arabic" w:hAnsi="Traditional Arabic" w:cs="Traditional Arabic"/>
                <w:b/>
                <w:bCs/>
                <w:sz w:val="32"/>
                <w:szCs w:val="32"/>
                <w:rtl/>
              </w:rPr>
              <w:t>نوع شخصيتها الاعتبارية</w:t>
            </w:r>
            <w:r w:rsidR="005F575A">
              <w:rPr>
                <w:rFonts w:ascii="Traditional Arabic" w:hAnsi="Traditional Arabic" w:cs="Traditional Arabic" w:hint="cs"/>
                <w:b/>
                <w:bCs/>
                <w:sz w:val="32"/>
                <w:szCs w:val="32"/>
                <w:rtl/>
              </w:rPr>
              <w:t>.</w:t>
            </w:r>
          </w:p>
        </w:tc>
        <w:tc>
          <w:tcPr>
            <w:tcW w:w="3818" w:type="dxa"/>
          </w:tcPr>
          <w:p w14:paraId="13B5C8E0" w14:textId="77777777" w:rsidR="001D694C" w:rsidRPr="00635B41" w:rsidRDefault="001D694C" w:rsidP="00846000">
            <w:pPr>
              <w:pStyle w:val="a3"/>
              <w:numPr>
                <w:ilvl w:val="0"/>
                <w:numId w:val="1"/>
              </w:numPr>
              <w:rPr>
                <w:rFonts w:ascii="Traditional Arabic" w:hAnsi="Traditional Arabic" w:cs="Traditional Arabic"/>
                <w:b/>
                <w:bCs/>
                <w:sz w:val="32"/>
                <w:szCs w:val="32"/>
                <w:rtl/>
              </w:rPr>
            </w:pPr>
          </w:p>
        </w:tc>
      </w:tr>
      <w:tr w:rsidR="001D694C" w:rsidRPr="00201B5A" w14:paraId="6C67BCD8" w14:textId="77777777" w:rsidTr="001D694C">
        <w:trPr>
          <w:trHeight w:val="649"/>
          <w:jc w:val="center"/>
        </w:trPr>
        <w:tc>
          <w:tcPr>
            <w:tcW w:w="2197" w:type="dxa"/>
            <w:vMerge/>
            <w:tcMar>
              <w:left w:w="28" w:type="dxa"/>
              <w:right w:w="28" w:type="dxa"/>
            </w:tcMar>
          </w:tcPr>
          <w:p w14:paraId="6ED7BAC6" w14:textId="77777777" w:rsidR="001D694C" w:rsidRPr="00201B5A" w:rsidRDefault="001D694C" w:rsidP="00925C1E">
            <w:pPr>
              <w:pStyle w:val="a3"/>
              <w:numPr>
                <w:ilvl w:val="0"/>
                <w:numId w:val="1"/>
              </w:numPr>
              <w:rPr>
                <w:rFonts w:ascii="Traditional Arabic" w:hAnsi="Traditional Arabic" w:cs="Traditional Arabic"/>
                <w:b/>
                <w:bCs/>
                <w:sz w:val="28"/>
                <w:szCs w:val="28"/>
                <w:rtl/>
              </w:rPr>
            </w:pPr>
          </w:p>
        </w:tc>
        <w:tc>
          <w:tcPr>
            <w:tcW w:w="3964" w:type="dxa"/>
            <w:tcMar>
              <w:left w:w="28" w:type="dxa"/>
              <w:right w:w="28" w:type="dxa"/>
            </w:tcMar>
          </w:tcPr>
          <w:p w14:paraId="65252315" w14:textId="71524F42" w:rsidR="001D694C" w:rsidRPr="00635B41" w:rsidRDefault="001D694C" w:rsidP="00CA7545">
            <w:pPr>
              <w:pStyle w:val="a3"/>
              <w:numPr>
                <w:ilvl w:val="0"/>
                <w:numId w:val="1"/>
              </w:numPr>
              <w:rPr>
                <w:rFonts w:ascii="Traditional Arabic" w:hAnsi="Traditional Arabic" w:cs="Traditional Arabic"/>
                <w:b/>
                <w:bCs/>
                <w:sz w:val="32"/>
                <w:szCs w:val="32"/>
                <w:rtl/>
              </w:rPr>
            </w:pPr>
            <w:r w:rsidRPr="00635B41">
              <w:rPr>
                <w:rFonts w:ascii="Traditional Arabic" w:hAnsi="Traditional Arabic" w:cs="Traditional Arabic"/>
                <w:b/>
                <w:bCs/>
                <w:sz w:val="32"/>
                <w:szCs w:val="32"/>
                <w:rtl/>
              </w:rPr>
              <w:t>المؤسسة العامة للصناعات العسكرية</w:t>
            </w:r>
          </w:p>
        </w:tc>
        <w:tc>
          <w:tcPr>
            <w:tcW w:w="3969" w:type="dxa"/>
          </w:tcPr>
          <w:p w14:paraId="5CBFBEDC" w14:textId="255CBD9B" w:rsidR="001D694C" w:rsidRPr="00635B41" w:rsidRDefault="001D694C" w:rsidP="00CA7545">
            <w:pPr>
              <w:pStyle w:val="a3"/>
              <w:numPr>
                <w:ilvl w:val="0"/>
                <w:numId w:val="1"/>
              </w:numPr>
              <w:rPr>
                <w:rFonts w:ascii="Traditional Arabic" w:hAnsi="Traditional Arabic" w:cs="Traditional Arabic"/>
                <w:b/>
                <w:bCs/>
                <w:sz w:val="32"/>
                <w:szCs w:val="32"/>
                <w:rtl/>
              </w:rPr>
            </w:pPr>
            <w:r w:rsidRPr="00635B41">
              <w:rPr>
                <w:rFonts w:ascii="Traditional Arabic" w:hAnsi="Traditional Arabic" w:cs="Traditional Arabic"/>
                <w:b/>
                <w:bCs/>
                <w:sz w:val="32"/>
                <w:szCs w:val="32"/>
                <w:rtl/>
              </w:rPr>
              <w:t>نوع شخصيتها الاعتبارية</w:t>
            </w:r>
            <w:r w:rsidR="005F575A">
              <w:rPr>
                <w:rFonts w:ascii="Traditional Arabic" w:hAnsi="Traditional Arabic" w:cs="Traditional Arabic" w:hint="cs"/>
                <w:b/>
                <w:bCs/>
                <w:sz w:val="32"/>
                <w:szCs w:val="32"/>
                <w:rtl/>
              </w:rPr>
              <w:t>.</w:t>
            </w:r>
          </w:p>
        </w:tc>
        <w:tc>
          <w:tcPr>
            <w:tcW w:w="3818" w:type="dxa"/>
          </w:tcPr>
          <w:p w14:paraId="4309DCC8" w14:textId="77777777" w:rsidR="001D694C" w:rsidRPr="00635B41" w:rsidRDefault="001D694C" w:rsidP="00846000">
            <w:pPr>
              <w:pStyle w:val="a3"/>
              <w:numPr>
                <w:ilvl w:val="0"/>
                <w:numId w:val="1"/>
              </w:numPr>
              <w:rPr>
                <w:rFonts w:ascii="Traditional Arabic" w:hAnsi="Traditional Arabic" w:cs="Traditional Arabic"/>
                <w:b/>
                <w:bCs/>
                <w:sz w:val="32"/>
                <w:szCs w:val="32"/>
                <w:rtl/>
              </w:rPr>
            </w:pPr>
          </w:p>
        </w:tc>
      </w:tr>
      <w:tr w:rsidR="001D694C" w:rsidRPr="00201B5A" w14:paraId="1E517331" w14:textId="77777777" w:rsidTr="001D694C">
        <w:trPr>
          <w:trHeight w:val="649"/>
          <w:jc w:val="center"/>
        </w:trPr>
        <w:tc>
          <w:tcPr>
            <w:tcW w:w="2197" w:type="dxa"/>
            <w:vMerge/>
            <w:tcMar>
              <w:left w:w="28" w:type="dxa"/>
              <w:right w:w="28" w:type="dxa"/>
            </w:tcMar>
          </w:tcPr>
          <w:p w14:paraId="633DF2C8" w14:textId="77777777" w:rsidR="001D694C" w:rsidRPr="00201B5A" w:rsidRDefault="001D694C" w:rsidP="00925C1E">
            <w:pPr>
              <w:pStyle w:val="a3"/>
              <w:numPr>
                <w:ilvl w:val="0"/>
                <w:numId w:val="1"/>
              </w:numPr>
              <w:rPr>
                <w:rFonts w:ascii="Traditional Arabic" w:hAnsi="Traditional Arabic" w:cs="Traditional Arabic"/>
                <w:b/>
                <w:bCs/>
                <w:sz w:val="28"/>
                <w:szCs w:val="28"/>
                <w:rtl/>
              </w:rPr>
            </w:pPr>
          </w:p>
        </w:tc>
        <w:tc>
          <w:tcPr>
            <w:tcW w:w="3964" w:type="dxa"/>
            <w:tcMar>
              <w:left w:w="28" w:type="dxa"/>
              <w:right w:w="28" w:type="dxa"/>
            </w:tcMar>
          </w:tcPr>
          <w:p w14:paraId="5A97DA77" w14:textId="4032DE6E" w:rsidR="001D694C" w:rsidRPr="00635B41" w:rsidRDefault="001D694C" w:rsidP="00EA24E5">
            <w:pPr>
              <w:pStyle w:val="a3"/>
              <w:numPr>
                <w:ilvl w:val="0"/>
                <w:numId w:val="1"/>
              </w:numPr>
              <w:rPr>
                <w:rFonts w:ascii="Traditional Arabic" w:hAnsi="Traditional Arabic" w:cs="Traditional Arabic"/>
                <w:b/>
                <w:bCs/>
                <w:sz w:val="32"/>
                <w:szCs w:val="32"/>
                <w:rtl/>
              </w:rPr>
            </w:pPr>
            <w:r w:rsidRPr="00635B41">
              <w:rPr>
                <w:rFonts w:ascii="Traditional Arabic" w:hAnsi="Traditional Arabic" w:cs="Traditional Arabic"/>
                <w:b/>
                <w:bCs/>
                <w:sz w:val="32"/>
                <w:szCs w:val="32"/>
                <w:rtl/>
              </w:rPr>
              <w:t>المجلس البلدي</w:t>
            </w:r>
          </w:p>
        </w:tc>
        <w:tc>
          <w:tcPr>
            <w:tcW w:w="3969" w:type="dxa"/>
          </w:tcPr>
          <w:p w14:paraId="0EA4F215" w14:textId="3BAF50F8" w:rsidR="001D694C" w:rsidRPr="00635B41" w:rsidRDefault="001D694C" w:rsidP="00AD555F">
            <w:pPr>
              <w:pStyle w:val="a3"/>
              <w:numPr>
                <w:ilvl w:val="0"/>
                <w:numId w:val="1"/>
              </w:numPr>
              <w:rPr>
                <w:rFonts w:ascii="Traditional Arabic" w:hAnsi="Traditional Arabic" w:cs="Traditional Arabic"/>
                <w:b/>
                <w:bCs/>
                <w:sz w:val="32"/>
                <w:szCs w:val="32"/>
                <w:rtl/>
              </w:rPr>
            </w:pPr>
            <w:r w:rsidRPr="00635B41">
              <w:rPr>
                <w:rFonts w:ascii="Traditional Arabic" w:hAnsi="Traditional Arabic" w:cs="Traditional Arabic"/>
                <w:b/>
                <w:bCs/>
                <w:sz w:val="32"/>
                <w:szCs w:val="32"/>
                <w:rtl/>
              </w:rPr>
              <w:t>استقلاله عن أمانة المنطقة</w:t>
            </w:r>
            <w:r w:rsidR="005F575A">
              <w:rPr>
                <w:rFonts w:ascii="Traditional Arabic" w:hAnsi="Traditional Arabic" w:cs="Traditional Arabic" w:hint="cs"/>
                <w:b/>
                <w:bCs/>
                <w:sz w:val="32"/>
                <w:szCs w:val="32"/>
                <w:rtl/>
              </w:rPr>
              <w:t>.</w:t>
            </w:r>
          </w:p>
        </w:tc>
        <w:tc>
          <w:tcPr>
            <w:tcW w:w="3818" w:type="dxa"/>
          </w:tcPr>
          <w:p w14:paraId="68E7C3DA" w14:textId="77777777" w:rsidR="001D694C" w:rsidRPr="00635B41" w:rsidRDefault="001D694C" w:rsidP="00846000">
            <w:pPr>
              <w:pStyle w:val="a3"/>
              <w:numPr>
                <w:ilvl w:val="0"/>
                <w:numId w:val="1"/>
              </w:numPr>
              <w:rPr>
                <w:rFonts w:ascii="Traditional Arabic" w:hAnsi="Traditional Arabic" w:cs="Traditional Arabic"/>
                <w:b/>
                <w:bCs/>
                <w:sz w:val="32"/>
                <w:szCs w:val="32"/>
                <w:rtl/>
              </w:rPr>
            </w:pPr>
          </w:p>
        </w:tc>
      </w:tr>
      <w:tr w:rsidR="001D694C" w:rsidRPr="00201B5A" w14:paraId="7CDE01A4" w14:textId="77777777" w:rsidTr="001D694C">
        <w:trPr>
          <w:trHeight w:val="649"/>
          <w:jc w:val="center"/>
        </w:trPr>
        <w:tc>
          <w:tcPr>
            <w:tcW w:w="2197" w:type="dxa"/>
            <w:vMerge/>
            <w:tcMar>
              <w:left w:w="28" w:type="dxa"/>
              <w:right w:w="28" w:type="dxa"/>
            </w:tcMar>
          </w:tcPr>
          <w:p w14:paraId="33D89395" w14:textId="77777777" w:rsidR="001D694C" w:rsidRPr="00201B5A" w:rsidRDefault="001D694C" w:rsidP="00925C1E">
            <w:pPr>
              <w:pStyle w:val="a3"/>
              <w:numPr>
                <w:ilvl w:val="0"/>
                <w:numId w:val="1"/>
              </w:numPr>
              <w:rPr>
                <w:rFonts w:ascii="Traditional Arabic" w:hAnsi="Traditional Arabic" w:cs="Traditional Arabic"/>
                <w:b/>
                <w:bCs/>
                <w:sz w:val="28"/>
                <w:szCs w:val="28"/>
                <w:rtl/>
              </w:rPr>
            </w:pPr>
          </w:p>
        </w:tc>
        <w:tc>
          <w:tcPr>
            <w:tcW w:w="3964" w:type="dxa"/>
            <w:tcMar>
              <w:left w:w="28" w:type="dxa"/>
              <w:right w:w="28" w:type="dxa"/>
            </w:tcMar>
          </w:tcPr>
          <w:p w14:paraId="16A28815" w14:textId="545568D3" w:rsidR="001D694C" w:rsidRPr="00635B41" w:rsidRDefault="001D694C" w:rsidP="00CA7545">
            <w:pPr>
              <w:pStyle w:val="a3"/>
              <w:numPr>
                <w:ilvl w:val="0"/>
                <w:numId w:val="1"/>
              </w:numPr>
              <w:rPr>
                <w:rFonts w:ascii="Traditional Arabic" w:hAnsi="Traditional Arabic" w:cs="Traditional Arabic"/>
                <w:b/>
                <w:bCs/>
                <w:sz w:val="32"/>
                <w:szCs w:val="32"/>
                <w:rtl/>
              </w:rPr>
            </w:pPr>
            <w:r w:rsidRPr="00635B41">
              <w:rPr>
                <w:rFonts w:ascii="Traditional Arabic" w:hAnsi="Traditional Arabic" w:cs="Traditional Arabic"/>
                <w:b/>
                <w:bCs/>
                <w:sz w:val="32"/>
                <w:szCs w:val="32"/>
                <w:rtl/>
              </w:rPr>
              <w:t>معهد</w:t>
            </w:r>
            <w:r w:rsidRPr="00635B41">
              <w:rPr>
                <w:rFonts w:ascii="Traditional Arabic" w:hAnsi="Traditional Arabic" w:cs="Traditional Arabic"/>
                <w:b/>
                <w:bCs/>
                <w:sz w:val="32"/>
                <w:szCs w:val="32"/>
              </w:rPr>
              <w:t xml:space="preserve"> </w:t>
            </w:r>
            <w:r w:rsidRPr="00635B41">
              <w:rPr>
                <w:rFonts w:ascii="Traditional Arabic" w:hAnsi="Traditional Arabic" w:cs="Traditional Arabic"/>
                <w:b/>
                <w:bCs/>
                <w:sz w:val="32"/>
                <w:szCs w:val="32"/>
                <w:rtl/>
              </w:rPr>
              <w:t>الملك</w:t>
            </w:r>
            <w:r w:rsidRPr="00635B41">
              <w:rPr>
                <w:rFonts w:ascii="Traditional Arabic" w:hAnsi="Traditional Arabic" w:cs="Traditional Arabic"/>
                <w:b/>
                <w:bCs/>
                <w:sz w:val="32"/>
                <w:szCs w:val="32"/>
              </w:rPr>
              <w:t xml:space="preserve"> </w:t>
            </w:r>
            <w:r w:rsidRPr="00635B41">
              <w:rPr>
                <w:rFonts w:ascii="Traditional Arabic" w:hAnsi="Traditional Arabic" w:cs="Traditional Arabic"/>
                <w:b/>
                <w:bCs/>
                <w:sz w:val="32"/>
                <w:szCs w:val="32"/>
                <w:rtl/>
              </w:rPr>
              <w:t>سلمان</w:t>
            </w:r>
            <w:r w:rsidRPr="00635B41">
              <w:rPr>
                <w:rFonts w:ascii="Traditional Arabic" w:hAnsi="Traditional Arabic" w:cs="Traditional Arabic"/>
                <w:b/>
                <w:bCs/>
                <w:sz w:val="32"/>
                <w:szCs w:val="32"/>
              </w:rPr>
              <w:t xml:space="preserve"> </w:t>
            </w:r>
            <w:r w:rsidRPr="00635B41">
              <w:rPr>
                <w:rFonts w:ascii="Traditional Arabic" w:hAnsi="Traditional Arabic" w:cs="Traditional Arabic"/>
                <w:b/>
                <w:bCs/>
                <w:sz w:val="32"/>
                <w:szCs w:val="32"/>
                <w:rtl/>
              </w:rPr>
              <w:t>للدراسات</w:t>
            </w:r>
            <w:r w:rsidRPr="00635B41">
              <w:rPr>
                <w:rFonts w:ascii="Traditional Arabic" w:hAnsi="Traditional Arabic" w:cs="Traditional Arabic"/>
                <w:b/>
                <w:bCs/>
                <w:sz w:val="32"/>
                <w:szCs w:val="32"/>
              </w:rPr>
              <w:t xml:space="preserve"> </w:t>
            </w:r>
            <w:r w:rsidRPr="00635B41">
              <w:rPr>
                <w:rFonts w:ascii="Traditional Arabic" w:hAnsi="Traditional Arabic" w:cs="Traditional Arabic"/>
                <w:b/>
                <w:bCs/>
                <w:sz w:val="32"/>
                <w:szCs w:val="32"/>
                <w:rtl/>
              </w:rPr>
              <w:t>والخدمات</w:t>
            </w:r>
            <w:r w:rsidRPr="00635B41">
              <w:rPr>
                <w:rFonts w:ascii="Traditional Arabic" w:hAnsi="Traditional Arabic" w:cs="Traditional Arabic"/>
                <w:b/>
                <w:bCs/>
                <w:sz w:val="32"/>
                <w:szCs w:val="32"/>
              </w:rPr>
              <w:t xml:space="preserve"> </w:t>
            </w:r>
            <w:r w:rsidRPr="00635B41">
              <w:rPr>
                <w:rFonts w:ascii="Traditional Arabic" w:hAnsi="Traditional Arabic" w:cs="Traditional Arabic" w:hint="cs"/>
                <w:b/>
                <w:bCs/>
                <w:sz w:val="32"/>
                <w:szCs w:val="32"/>
                <w:rtl/>
              </w:rPr>
              <w:t>الاستشارية</w:t>
            </w:r>
          </w:p>
        </w:tc>
        <w:tc>
          <w:tcPr>
            <w:tcW w:w="3969" w:type="dxa"/>
          </w:tcPr>
          <w:p w14:paraId="744B5602" w14:textId="1157BA9A" w:rsidR="001D694C" w:rsidRPr="00635B41" w:rsidRDefault="001D694C" w:rsidP="00CA7545">
            <w:pPr>
              <w:pStyle w:val="a3"/>
              <w:numPr>
                <w:ilvl w:val="0"/>
                <w:numId w:val="1"/>
              </w:numPr>
              <w:rPr>
                <w:rFonts w:ascii="Traditional Arabic" w:hAnsi="Traditional Arabic" w:cs="Traditional Arabic"/>
                <w:b/>
                <w:bCs/>
                <w:sz w:val="32"/>
                <w:szCs w:val="32"/>
                <w:rtl/>
              </w:rPr>
            </w:pPr>
            <w:r w:rsidRPr="00635B41">
              <w:rPr>
                <w:rFonts w:ascii="Traditional Arabic" w:hAnsi="Traditional Arabic" w:cs="Traditional Arabic"/>
                <w:b/>
                <w:bCs/>
                <w:sz w:val="32"/>
                <w:szCs w:val="32"/>
                <w:rtl/>
              </w:rPr>
              <w:t>استقلاله</w:t>
            </w:r>
            <w:r w:rsidRPr="00635B41">
              <w:rPr>
                <w:rFonts w:ascii="Traditional Arabic" w:hAnsi="Traditional Arabic" w:cs="Traditional Arabic"/>
                <w:b/>
                <w:bCs/>
                <w:sz w:val="32"/>
                <w:szCs w:val="32"/>
              </w:rPr>
              <w:t xml:space="preserve"> </w:t>
            </w:r>
            <w:r w:rsidRPr="00635B41">
              <w:rPr>
                <w:rFonts w:ascii="Traditional Arabic" w:hAnsi="Traditional Arabic" w:cs="Traditional Arabic"/>
                <w:b/>
                <w:bCs/>
                <w:sz w:val="32"/>
                <w:szCs w:val="32"/>
                <w:rtl/>
              </w:rPr>
              <w:t>عن</w:t>
            </w:r>
            <w:r w:rsidRPr="00635B41">
              <w:rPr>
                <w:rFonts w:ascii="Traditional Arabic" w:hAnsi="Traditional Arabic" w:cs="Traditional Arabic"/>
                <w:b/>
                <w:bCs/>
                <w:sz w:val="32"/>
                <w:szCs w:val="32"/>
              </w:rPr>
              <w:t xml:space="preserve"> </w:t>
            </w:r>
            <w:r w:rsidRPr="00635B41">
              <w:rPr>
                <w:rFonts w:ascii="Traditional Arabic" w:hAnsi="Traditional Arabic" w:cs="Traditional Arabic"/>
                <w:b/>
                <w:bCs/>
                <w:sz w:val="32"/>
                <w:szCs w:val="32"/>
                <w:rtl/>
              </w:rPr>
              <w:t>جامعة</w:t>
            </w:r>
            <w:r w:rsidRPr="00635B41">
              <w:rPr>
                <w:rFonts w:ascii="Traditional Arabic" w:hAnsi="Traditional Arabic" w:cs="Traditional Arabic"/>
                <w:b/>
                <w:bCs/>
                <w:sz w:val="32"/>
                <w:szCs w:val="32"/>
              </w:rPr>
              <w:t xml:space="preserve"> </w:t>
            </w:r>
            <w:r w:rsidR="005F575A">
              <w:rPr>
                <w:rFonts w:ascii="Traditional Arabic" w:hAnsi="Traditional Arabic" w:cs="Traditional Arabic"/>
                <w:b/>
                <w:bCs/>
                <w:sz w:val="32"/>
                <w:szCs w:val="32"/>
                <w:rtl/>
              </w:rPr>
              <w:t>المجمع</w:t>
            </w:r>
            <w:r w:rsidR="005F575A">
              <w:rPr>
                <w:rFonts w:ascii="Traditional Arabic" w:hAnsi="Traditional Arabic" w:cs="Traditional Arabic" w:hint="cs"/>
                <w:b/>
                <w:bCs/>
                <w:sz w:val="32"/>
                <w:szCs w:val="32"/>
                <w:rtl/>
              </w:rPr>
              <w:t>ة.</w:t>
            </w:r>
            <w:r w:rsidRPr="00635B41">
              <w:rPr>
                <w:rFonts w:ascii="Traditional Arabic" w:hAnsi="Traditional Arabic" w:cs="Traditional Arabic"/>
                <w:b/>
                <w:bCs/>
                <w:sz w:val="32"/>
                <w:szCs w:val="32"/>
              </w:rPr>
              <w:t xml:space="preserve"> </w:t>
            </w:r>
          </w:p>
        </w:tc>
        <w:tc>
          <w:tcPr>
            <w:tcW w:w="3818" w:type="dxa"/>
          </w:tcPr>
          <w:p w14:paraId="092F7667" w14:textId="77777777" w:rsidR="001D694C" w:rsidRPr="00635B41" w:rsidRDefault="001D694C" w:rsidP="00846000">
            <w:pPr>
              <w:pStyle w:val="a3"/>
              <w:numPr>
                <w:ilvl w:val="0"/>
                <w:numId w:val="1"/>
              </w:numPr>
              <w:rPr>
                <w:rFonts w:ascii="Traditional Arabic" w:hAnsi="Traditional Arabic" w:cs="Traditional Arabic"/>
                <w:b/>
                <w:bCs/>
                <w:sz w:val="32"/>
                <w:szCs w:val="32"/>
                <w:rtl/>
              </w:rPr>
            </w:pPr>
          </w:p>
        </w:tc>
      </w:tr>
      <w:tr w:rsidR="00C65127" w:rsidRPr="00201B5A" w14:paraId="0D5E6C58" w14:textId="77777777" w:rsidTr="001D694C">
        <w:trPr>
          <w:trHeight w:val="649"/>
          <w:jc w:val="center"/>
        </w:trPr>
        <w:tc>
          <w:tcPr>
            <w:tcW w:w="2197" w:type="dxa"/>
            <w:vMerge/>
            <w:tcMar>
              <w:left w:w="28" w:type="dxa"/>
              <w:right w:w="28" w:type="dxa"/>
            </w:tcMar>
          </w:tcPr>
          <w:p w14:paraId="69A7F002" w14:textId="77777777" w:rsidR="00C65127" w:rsidRPr="00201B5A" w:rsidRDefault="00C65127" w:rsidP="00925C1E">
            <w:pPr>
              <w:pStyle w:val="a3"/>
              <w:numPr>
                <w:ilvl w:val="0"/>
                <w:numId w:val="1"/>
              </w:numPr>
              <w:rPr>
                <w:rFonts w:ascii="Traditional Arabic" w:hAnsi="Traditional Arabic" w:cs="Traditional Arabic"/>
                <w:b/>
                <w:bCs/>
                <w:sz w:val="28"/>
                <w:szCs w:val="28"/>
                <w:rtl/>
              </w:rPr>
            </w:pPr>
          </w:p>
        </w:tc>
        <w:tc>
          <w:tcPr>
            <w:tcW w:w="3964" w:type="dxa"/>
            <w:tcMar>
              <w:left w:w="28" w:type="dxa"/>
              <w:right w:w="28" w:type="dxa"/>
            </w:tcMar>
          </w:tcPr>
          <w:p w14:paraId="6AAF597C" w14:textId="22D3EEB5" w:rsidR="00C65127" w:rsidRPr="00635B41" w:rsidRDefault="00C65127" w:rsidP="00C65127">
            <w:pPr>
              <w:pStyle w:val="a3"/>
              <w:numPr>
                <w:ilvl w:val="0"/>
                <w:numId w:val="1"/>
              </w:numPr>
              <w:rPr>
                <w:rFonts w:ascii="Traditional Arabic" w:hAnsi="Traditional Arabic" w:cs="Traditional Arabic"/>
                <w:b/>
                <w:bCs/>
                <w:sz w:val="32"/>
                <w:szCs w:val="32"/>
                <w:rtl/>
              </w:rPr>
            </w:pPr>
            <w:r w:rsidRPr="00C65127">
              <w:rPr>
                <w:rFonts w:ascii="Traditional Arabic" w:hAnsi="Traditional Arabic" w:cs="Traditional Arabic"/>
                <w:b/>
                <w:bCs/>
                <w:color w:val="FFCC00"/>
                <w:sz w:val="32"/>
                <w:szCs w:val="32"/>
                <w:rtl/>
              </w:rPr>
              <w:t>الهيئة العامة للزكاة والدخل</w:t>
            </w:r>
            <w:r w:rsidRPr="00C65127">
              <w:rPr>
                <w:rFonts w:ascii="Traditional Arabic" w:hAnsi="Traditional Arabic" w:cs="Traditional Arabic" w:hint="cs"/>
                <w:b/>
                <w:bCs/>
                <w:color w:val="FFCC00"/>
                <w:sz w:val="32"/>
                <w:szCs w:val="32"/>
                <w:rtl/>
              </w:rPr>
              <w:t>.</w:t>
            </w:r>
          </w:p>
        </w:tc>
        <w:tc>
          <w:tcPr>
            <w:tcW w:w="3969" w:type="dxa"/>
          </w:tcPr>
          <w:p w14:paraId="6408E54D" w14:textId="397EA641" w:rsidR="00C65127" w:rsidRPr="00635B41" w:rsidRDefault="007B596C" w:rsidP="00CA7545">
            <w:pPr>
              <w:pStyle w:val="a3"/>
              <w:numPr>
                <w:ilvl w:val="0"/>
                <w:numId w:val="1"/>
              </w:numPr>
              <w:rPr>
                <w:rFonts w:ascii="Traditional Arabic" w:hAnsi="Traditional Arabic" w:cs="Traditional Arabic"/>
                <w:b/>
                <w:bCs/>
                <w:sz w:val="32"/>
                <w:szCs w:val="32"/>
                <w:rtl/>
              </w:rPr>
            </w:pPr>
            <w:r w:rsidRPr="007B596C">
              <w:rPr>
                <w:rFonts w:ascii="Traditional Arabic" w:eastAsia="Calibri" w:hAnsi="Traditional Arabic" w:cs="Traditional Arabic"/>
                <w:b/>
                <w:bCs/>
                <w:color w:val="FFCC00"/>
                <w:sz w:val="32"/>
                <w:szCs w:val="32"/>
                <w:rtl/>
              </w:rPr>
              <w:t>شمولها بالقواعد والترتيبات الخاصة بكيفية معاملة الموظفين والعمال في القطاعات المستهدفة بالتحول والتخصيص</w:t>
            </w:r>
            <w:r w:rsidRPr="007B596C">
              <w:rPr>
                <w:rFonts w:ascii="Traditional Arabic" w:hAnsi="Traditional Arabic" w:cs="Traditional Arabic" w:hint="cs"/>
                <w:b/>
                <w:bCs/>
                <w:color w:val="FFCC00"/>
                <w:sz w:val="32"/>
                <w:szCs w:val="32"/>
                <w:rtl/>
              </w:rPr>
              <w:t>.</w:t>
            </w:r>
          </w:p>
        </w:tc>
        <w:tc>
          <w:tcPr>
            <w:tcW w:w="3818" w:type="dxa"/>
          </w:tcPr>
          <w:p w14:paraId="4451B375" w14:textId="77777777" w:rsidR="00C65127" w:rsidRPr="00635B41" w:rsidRDefault="00C65127" w:rsidP="00846000">
            <w:pPr>
              <w:pStyle w:val="a3"/>
              <w:numPr>
                <w:ilvl w:val="0"/>
                <w:numId w:val="1"/>
              </w:numPr>
              <w:rPr>
                <w:rFonts w:ascii="Traditional Arabic" w:hAnsi="Traditional Arabic" w:cs="Traditional Arabic"/>
                <w:b/>
                <w:bCs/>
                <w:sz w:val="32"/>
                <w:szCs w:val="32"/>
                <w:rtl/>
              </w:rPr>
            </w:pPr>
          </w:p>
        </w:tc>
      </w:tr>
      <w:tr w:rsidR="001D694C" w:rsidRPr="00201B5A" w14:paraId="216E2D10" w14:textId="77777777" w:rsidTr="001D694C">
        <w:trPr>
          <w:trHeight w:val="649"/>
          <w:jc w:val="center"/>
        </w:trPr>
        <w:tc>
          <w:tcPr>
            <w:tcW w:w="2197" w:type="dxa"/>
            <w:vMerge/>
            <w:tcMar>
              <w:left w:w="28" w:type="dxa"/>
              <w:right w:w="28" w:type="dxa"/>
            </w:tcMar>
          </w:tcPr>
          <w:p w14:paraId="2E5196D7" w14:textId="77777777" w:rsidR="001D694C" w:rsidRPr="00201B5A" w:rsidRDefault="001D694C" w:rsidP="00925C1E">
            <w:pPr>
              <w:pStyle w:val="a3"/>
              <w:numPr>
                <w:ilvl w:val="0"/>
                <w:numId w:val="1"/>
              </w:numPr>
              <w:rPr>
                <w:rFonts w:ascii="Traditional Arabic" w:hAnsi="Traditional Arabic" w:cs="Traditional Arabic"/>
                <w:b/>
                <w:bCs/>
                <w:sz w:val="28"/>
                <w:szCs w:val="28"/>
                <w:rtl/>
              </w:rPr>
            </w:pPr>
          </w:p>
        </w:tc>
        <w:tc>
          <w:tcPr>
            <w:tcW w:w="3964" w:type="dxa"/>
            <w:tcMar>
              <w:left w:w="28" w:type="dxa"/>
              <w:right w:w="28" w:type="dxa"/>
            </w:tcMar>
          </w:tcPr>
          <w:p w14:paraId="0B147307" w14:textId="3A08016B" w:rsidR="001D694C" w:rsidRPr="00635B41" w:rsidRDefault="001D694C" w:rsidP="00CA7545">
            <w:pPr>
              <w:pStyle w:val="a3"/>
              <w:numPr>
                <w:ilvl w:val="0"/>
                <w:numId w:val="1"/>
              </w:numPr>
              <w:rPr>
                <w:rFonts w:ascii="Traditional Arabic" w:hAnsi="Traditional Arabic" w:cs="Traditional Arabic"/>
                <w:b/>
                <w:bCs/>
                <w:sz w:val="32"/>
                <w:szCs w:val="32"/>
                <w:rtl/>
              </w:rPr>
            </w:pPr>
            <w:r w:rsidRPr="00635B41">
              <w:rPr>
                <w:rFonts w:ascii="Traditional Arabic" w:hAnsi="Traditional Arabic" w:cs="Traditional Arabic"/>
                <w:b/>
                <w:bCs/>
                <w:sz w:val="32"/>
                <w:szCs w:val="32"/>
                <w:rtl/>
              </w:rPr>
              <w:t>الخلافات بين الجهات الإدارية</w:t>
            </w:r>
          </w:p>
        </w:tc>
        <w:tc>
          <w:tcPr>
            <w:tcW w:w="3969" w:type="dxa"/>
          </w:tcPr>
          <w:p w14:paraId="2A8D7A82" w14:textId="1B7B1B6C" w:rsidR="001D694C" w:rsidRPr="00635B41" w:rsidRDefault="001D694C" w:rsidP="00CA7545">
            <w:pPr>
              <w:pStyle w:val="a3"/>
              <w:numPr>
                <w:ilvl w:val="0"/>
                <w:numId w:val="1"/>
              </w:numPr>
              <w:rPr>
                <w:rFonts w:ascii="Traditional Arabic" w:hAnsi="Traditional Arabic" w:cs="Traditional Arabic"/>
                <w:b/>
                <w:bCs/>
                <w:sz w:val="32"/>
                <w:szCs w:val="32"/>
                <w:rtl/>
              </w:rPr>
            </w:pPr>
            <w:r w:rsidRPr="00635B41">
              <w:rPr>
                <w:rFonts w:ascii="Traditional Arabic" w:hAnsi="Traditional Arabic" w:cs="Traditional Arabic"/>
                <w:b/>
                <w:bCs/>
                <w:sz w:val="32"/>
                <w:szCs w:val="32"/>
                <w:rtl/>
              </w:rPr>
              <w:t>المتعين على المحكمة عند نظرها</w:t>
            </w:r>
            <w:r w:rsidR="00EF7422">
              <w:rPr>
                <w:rFonts w:ascii="Traditional Arabic" w:hAnsi="Traditional Arabic" w:cs="Traditional Arabic" w:hint="cs"/>
                <w:b/>
                <w:bCs/>
                <w:sz w:val="32"/>
                <w:szCs w:val="32"/>
                <w:rtl/>
              </w:rPr>
              <w:t>.</w:t>
            </w:r>
            <w:r w:rsidRPr="00635B41">
              <w:rPr>
                <w:rFonts w:ascii="Traditional Arabic" w:hAnsi="Traditional Arabic" w:cs="Traditional Arabic"/>
                <w:b/>
                <w:bCs/>
                <w:sz w:val="32"/>
                <w:szCs w:val="32"/>
                <w:rtl/>
              </w:rPr>
              <w:t xml:space="preserve"> </w:t>
            </w:r>
          </w:p>
        </w:tc>
        <w:tc>
          <w:tcPr>
            <w:tcW w:w="3818" w:type="dxa"/>
          </w:tcPr>
          <w:p w14:paraId="10A19217" w14:textId="77777777" w:rsidR="001D694C" w:rsidRPr="00635B41" w:rsidRDefault="001D694C" w:rsidP="00846000">
            <w:pPr>
              <w:pStyle w:val="a3"/>
              <w:numPr>
                <w:ilvl w:val="0"/>
                <w:numId w:val="1"/>
              </w:numPr>
              <w:rPr>
                <w:rFonts w:ascii="Traditional Arabic" w:hAnsi="Traditional Arabic" w:cs="Traditional Arabic"/>
                <w:b/>
                <w:bCs/>
                <w:sz w:val="32"/>
                <w:szCs w:val="32"/>
                <w:rtl/>
              </w:rPr>
            </w:pPr>
          </w:p>
        </w:tc>
      </w:tr>
      <w:tr w:rsidR="001D694C" w:rsidRPr="00201B5A" w14:paraId="44BE8752" w14:textId="77777777" w:rsidTr="001D694C">
        <w:trPr>
          <w:trHeight w:val="649"/>
          <w:jc w:val="center"/>
        </w:trPr>
        <w:tc>
          <w:tcPr>
            <w:tcW w:w="2197" w:type="dxa"/>
            <w:vMerge/>
            <w:tcMar>
              <w:left w:w="28" w:type="dxa"/>
              <w:right w:w="28" w:type="dxa"/>
            </w:tcMar>
          </w:tcPr>
          <w:p w14:paraId="67EBA9D4" w14:textId="77777777" w:rsidR="001D694C" w:rsidRPr="00201B5A" w:rsidRDefault="001D694C" w:rsidP="00925C1E">
            <w:pPr>
              <w:pStyle w:val="a3"/>
              <w:numPr>
                <w:ilvl w:val="0"/>
                <w:numId w:val="1"/>
              </w:numPr>
              <w:rPr>
                <w:rFonts w:ascii="Traditional Arabic" w:hAnsi="Traditional Arabic" w:cs="Traditional Arabic"/>
                <w:b/>
                <w:bCs/>
                <w:sz w:val="28"/>
                <w:szCs w:val="28"/>
                <w:rtl/>
              </w:rPr>
            </w:pPr>
          </w:p>
        </w:tc>
        <w:tc>
          <w:tcPr>
            <w:tcW w:w="3964" w:type="dxa"/>
            <w:tcMar>
              <w:left w:w="28" w:type="dxa"/>
              <w:right w:w="28" w:type="dxa"/>
            </w:tcMar>
          </w:tcPr>
          <w:p w14:paraId="56DF0FD8" w14:textId="0682DB5D" w:rsidR="001D694C" w:rsidRPr="00635B41" w:rsidRDefault="001D694C" w:rsidP="00CA7545">
            <w:pPr>
              <w:pStyle w:val="a3"/>
              <w:numPr>
                <w:ilvl w:val="0"/>
                <w:numId w:val="1"/>
              </w:numPr>
              <w:rPr>
                <w:rFonts w:ascii="Traditional Arabic" w:hAnsi="Traditional Arabic" w:cs="Traditional Arabic"/>
                <w:b/>
                <w:bCs/>
                <w:sz w:val="32"/>
                <w:szCs w:val="32"/>
                <w:rtl/>
              </w:rPr>
            </w:pPr>
            <w:r w:rsidRPr="00635B41">
              <w:rPr>
                <w:rFonts w:ascii="Traditional Arabic" w:hAnsi="Traditional Arabic" w:cs="Traditional Arabic"/>
                <w:b/>
                <w:bCs/>
                <w:sz w:val="32"/>
                <w:szCs w:val="32"/>
                <w:rtl/>
              </w:rPr>
              <w:t xml:space="preserve">مخالفات الجهات الإدارية </w:t>
            </w:r>
          </w:p>
        </w:tc>
        <w:tc>
          <w:tcPr>
            <w:tcW w:w="3969" w:type="dxa"/>
          </w:tcPr>
          <w:p w14:paraId="466FA58A" w14:textId="5FB9A05A" w:rsidR="001D694C" w:rsidRPr="00635B41" w:rsidRDefault="001D694C" w:rsidP="001D694C">
            <w:pPr>
              <w:pStyle w:val="a3"/>
              <w:numPr>
                <w:ilvl w:val="0"/>
                <w:numId w:val="1"/>
              </w:numPr>
              <w:rPr>
                <w:rFonts w:ascii="Traditional Arabic" w:hAnsi="Traditional Arabic" w:cs="Traditional Arabic"/>
                <w:b/>
                <w:bCs/>
                <w:sz w:val="32"/>
                <w:szCs w:val="32"/>
                <w:rtl/>
              </w:rPr>
            </w:pPr>
            <w:r w:rsidRPr="00635B41">
              <w:rPr>
                <w:rFonts w:ascii="Traditional Arabic" w:hAnsi="Traditional Arabic" w:cs="Traditional Arabic"/>
                <w:b/>
                <w:bCs/>
                <w:sz w:val="32"/>
                <w:szCs w:val="32"/>
                <w:rtl/>
              </w:rPr>
              <w:t>المتعين على الجهة الإدارية المختصة حيالها</w:t>
            </w:r>
            <w:r w:rsidR="00EF7422">
              <w:rPr>
                <w:rFonts w:ascii="Traditional Arabic" w:hAnsi="Traditional Arabic" w:cs="Traditional Arabic" w:hint="cs"/>
                <w:b/>
                <w:bCs/>
                <w:sz w:val="32"/>
                <w:szCs w:val="32"/>
                <w:rtl/>
              </w:rPr>
              <w:t>.</w:t>
            </w:r>
            <w:bookmarkStart w:id="0" w:name="_GoBack"/>
            <w:bookmarkEnd w:id="0"/>
          </w:p>
        </w:tc>
        <w:tc>
          <w:tcPr>
            <w:tcW w:w="3818" w:type="dxa"/>
          </w:tcPr>
          <w:p w14:paraId="442E7154" w14:textId="77777777" w:rsidR="001D694C" w:rsidRPr="00635B41" w:rsidRDefault="001D694C" w:rsidP="00846000">
            <w:pPr>
              <w:pStyle w:val="a3"/>
              <w:numPr>
                <w:ilvl w:val="0"/>
                <w:numId w:val="1"/>
              </w:numPr>
              <w:rPr>
                <w:rFonts w:ascii="Traditional Arabic" w:hAnsi="Traditional Arabic" w:cs="Traditional Arabic"/>
                <w:b/>
                <w:bCs/>
                <w:sz w:val="32"/>
                <w:szCs w:val="32"/>
                <w:rtl/>
              </w:rPr>
            </w:pPr>
          </w:p>
        </w:tc>
      </w:tr>
    </w:tbl>
    <w:p w14:paraId="29007297" w14:textId="3AB55F4C" w:rsidR="00361DF3" w:rsidRPr="00201B5A" w:rsidRDefault="00361DF3" w:rsidP="00B44A3C">
      <w:pPr>
        <w:jc w:val="both"/>
        <w:rPr>
          <w:rFonts w:ascii="Traditional Arabic" w:hAnsi="Traditional Arabic" w:cs="Traditional Arabic"/>
          <w:b/>
          <w:bCs/>
          <w:sz w:val="32"/>
          <w:szCs w:val="32"/>
        </w:rPr>
      </w:pPr>
    </w:p>
    <w:sectPr w:rsidR="00361DF3" w:rsidRPr="00201B5A" w:rsidSect="00AC615D">
      <w:footerReference w:type="default" r:id="rId8"/>
      <w:pgSz w:w="16838" w:h="11906" w:orient="landscape"/>
      <w:pgMar w:top="1800" w:right="1440" w:bottom="1800" w:left="1440" w:header="708" w:footer="708" w:gutter="0"/>
      <w:cols w:space="708"/>
      <w:bidi/>
      <w:rtlGutter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14:paraId="051D1325" w14:textId="77777777" w:rsidR="005C7D7B" w:rsidRDefault="005C7D7B" w:rsidP="00647489">
      <w:pPr>
        <w:spacing w:after="0" w:line="240" w:lineRule="auto"/>
      </w:pPr>
      <w:r>
        <w:separator/>
      </w:r>
    </w:p>
  </w:endnote>
  <w:endnote w:type="continuationSeparator" w:id="0">
    <w:p w14:paraId="506EDC8E" w14:textId="77777777" w:rsidR="005C7D7B" w:rsidRDefault="005C7D7B" w:rsidP="00647489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Traditional Arabic">
    <w:panose1 w:val="02020603050405020304"/>
    <w:charset w:val="00"/>
    <w:family w:val="roman"/>
    <w:pitch w:val="variable"/>
    <w:sig w:usb0="00002003" w:usb1="80000000" w:usb2="00000008" w:usb3="00000000" w:csb0="00000041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AGA Arabesque">
    <w:panose1 w:val="05010101010101010101"/>
    <w:charset w:val="02"/>
    <w:family w:val="auto"/>
    <w:pitch w:val="variable"/>
    <w:sig w:usb0="00000000" w:usb1="10000000" w:usb2="00000000" w:usb3="00000000" w:csb0="80000000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sdt>
    <w:sdtPr>
      <w:rPr>
        <w:rtl/>
      </w:rPr>
      <w:id w:val="-692299932"/>
      <w:docPartObj>
        <w:docPartGallery w:val="Page Numbers (Bottom of Page)"/>
        <w:docPartUnique/>
      </w:docPartObj>
    </w:sdtPr>
    <w:sdtEndPr/>
    <w:sdtContent>
      <w:p w14:paraId="0686D9AB" w14:textId="3A11929B" w:rsidR="00647489" w:rsidRDefault="00647489">
        <w:pPr>
          <w:pStyle w:val="a9"/>
          <w:jc w:val="center"/>
        </w:pPr>
        <w:r>
          <w:fldChar w:fldCharType="begin"/>
        </w:r>
        <w:r>
          <w:instrText>PAGE   \* MERGEFORMAT</w:instrText>
        </w:r>
        <w:r>
          <w:fldChar w:fldCharType="separate"/>
        </w:r>
        <w:r w:rsidR="00EF7422" w:rsidRPr="00EF7422">
          <w:rPr>
            <w:noProof/>
            <w:rtl/>
            <w:lang w:val="ar-SA"/>
          </w:rPr>
          <w:t>1</w:t>
        </w:r>
        <w:r>
          <w:fldChar w:fldCharType="end"/>
        </w:r>
      </w:p>
    </w:sdtContent>
  </w:sdt>
  <w:p w14:paraId="7E592D64" w14:textId="77777777" w:rsidR="00647489" w:rsidRDefault="00647489">
    <w:pPr>
      <w:pStyle w:val="a9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14:paraId="2FCAE514" w14:textId="77777777" w:rsidR="005C7D7B" w:rsidRDefault="005C7D7B" w:rsidP="00647489">
      <w:pPr>
        <w:spacing w:after="0" w:line="240" w:lineRule="auto"/>
      </w:pPr>
      <w:r>
        <w:separator/>
      </w:r>
    </w:p>
  </w:footnote>
  <w:footnote w:type="continuationSeparator" w:id="0">
    <w:p w14:paraId="75594BA2" w14:textId="77777777" w:rsidR="005C7D7B" w:rsidRDefault="005C7D7B" w:rsidP="00647489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1105161E"/>
    <w:multiLevelType w:val="hybridMultilevel"/>
    <w:tmpl w:val="72049530"/>
    <w:lvl w:ilvl="0" w:tplc="0409000F">
      <w:start w:val="1"/>
      <w:numFmt w:val="decimal"/>
      <w:lvlText w:val="%1."/>
      <w:lvlJc w:val="left"/>
      <w:pPr>
        <w:ind w:left="816" w:hanging="360"/>
      </w:pPr>
    </w:lvl>
    <w:lvl w:ilvl="1" w:tplc="04090019" w:tentative="1">
      <w:start w:val="1"/>
      <w:numFmt w:val="lowerLetter"/>
      <w:lvlText w:val="%2."/>
      <w:lvlJc w:val="left"/>
      <w:pPr>
        <w:ind w:left="1536" w:hanging="360"/>
      </w:pPr>
    </w:lvl>
    <w:lvl w:ilvl="2" w:tplc="0409001B" w:tentative="1">
      <w:start w:val="1"/>
      <w:numFmt w:val="lowerRoman"/>
      <w:lvlText w:val="%3."/>
      <w:lvlJc w:val="right"/>
      <w:pPr>
        <w:ind w:left="2256" w:hanging="180"/>
      </w:pPr>
    </w:lvl>
    <w:lvl w:ilvl="3" w:tplc="0409000F" w:tentative="1">
      <w:start w:val="1"/>
      <w:numFmt w:val="decimal"/>
      <w:lvlText w:val="%4."/>
      <w:lvlJc w:val="left"/>
      <w:pPr>
        <w:ind w:left="2976" w:hanging="360"/>
      </w:pPr>
    </w:lvl>
    <w:lvl w:ilvl="4" w:tplc="04090019" w:tentative="1">
      <w:start w:val="1"/>
      <w:numFmt w:val="lowerLetter"/>
      <w:lvlText w:val="%5."/>
      <w:lvlJc w:val="left"/>
      <w:pPr>
        <w:ind w:left="3696" w:hanging="360"/>
      </w:pPr>
    </w:lvl>
    <w:lvl w:ilvl="5" w:tplc="0409001B" w:tentative="1">
      <w:start w:val="1"/>
      <w:numFmt w:val="lowerRoman"/>
      <w:lvlText w:val="%6."/>
      <w:lvlJc w:val="right"/>
      <w:pPr>
        <w:ind w:left="4416" w:hanging="180"/>
      </w:pPr>
    </w:lvl>
    <w:lvl w:ilvl="6" w:tplc="0409000F" w:tentative="1">
      <w:start w:val="1"/>
      <w:numFmt w:val="decimal"/>
      <w:lvlText w:val="%7."/>
      <w:lvlJc w:val="left"/>
      <w:pPr>
        <w:ind w:left="5136" w:hanging="360"/>
      </w:pPr>
    </w:lvl>
    <w:lvl w:ilvl="7" w:tplc="04090019" w:tentative="1">
      <w:start w:val="1"/>
      <w:numFmt w:val="lowerLetter"/>
      <w:lvlText w:val="%8."/>
      <w:lvlJc w:val="left"/>
      <w:pPr>
        <w:ind w:left="5856" w:hanging="360"/>
      </w:pPr>
    </w:lvl>
    <w:lvl w:ilvl="8" w:tplc="0409001B" w:tentative="1">
      <w:start w:val="1"/>
      <w:numFmt w:val="lowerRoman"/>
      <w:lvlText w:val="%9."/>
      <w:lvlJc w:val="right"/>
      <w:pPr>
        <w:ind w:left="6576" w:hanging="180"/>
      </w:pPr>
    </w:lvl>
  </w:abstractNum>
  <w:abstractNum w:abstractNumId="1" w15:restartNumberingAfterBreak="0">
    <w:nsid w:val="26FF4D75"/>
    <w:multiLevelType w:val="hybridMultilevel"/>
    <w:tmpl w:val="6BFACD9E"/>
    <w:lvl w:ilvl="0" w:tplc="5726B0FC">
      <w:numFmt w:val="bullet"/>
      <w:lvlText w:val="-"/>
      <w:lvlJc w:val="left"/>
      <w:pPr>
        <w:ind w:left="552" w:hanging="360"/>
      </w:pPr>
      <w:rPr>
        <w:rFonts w:ascii="Traditional Arabic" w:eastAsia="Calibri" w:hAnsi="Traditional Arabic" w:cs="Traditional Arabic" w:hint="default"/>
      </w:rPr>
    </w:lvl>
    <w:lvl w:ilvl="1" w:tplc="04090003" w:tentative="1">
      <w:start w:val="1"/>
      <w:numFmt w:val="bullet"/>
      <w:lvlText w:val="o"/>
      <w:lvlJc w:val="left"/>
      <w:pPr>
        <w:ind w:left="1536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256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976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96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416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136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856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576" w:hanging="360"/>
      </w:pPr>
      <w:rPr>
        <w:rFonts w:ascii="Wingdings" w:hAnsi="Wingdings" w:hint="default"/>
      </w:rPr>
    </w:lvl>
  </w:abstractNum>
  <w:abstractNum w:abstractNumId="2" w15:restartNumberingAfterBreak="0">
    <w:nsid w:val="33BF6CC7"/>
    <w:multiLevelType w:val="hybridMultilevel"/>
    <w:tmpl w:val="F888086E"/>
    <w:lvl w:ilvl="0" w:tplc="E9C4C7F0">
      <w:start w:val="1"/>
      <w:numFmt w:val="arabicAlpha"/>
      <w:lvlText w:val="%1-"/>
      <w:lvlJc w:val="left"/>
      <w:pPr>
        <w:ind w:left="4486" w:hanging="72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4846" w:hanging="360"/>
      </w:pPr>
    </w:lvl>
    <w:lvl w:ilvl="2" w:tplc="0409001B" w:tentative="1">
      <w:start w:val="1"/>
      <w:numFmt w:val="lowerRoman"/>
      <w:lvlText w:val="%3."/>
      <w:lvlJc w:val="right"/>
      <w:pPr>
        <w:ind w:left="5566" w:hanging="180"/>
      </w:pPr>
    </w:lvl>
    <w:lvl w:ilvl="3" w:tplc="0409000F" w:tentative="1">
      <w:start w:val="1"/>
      <w:numFmt w:val="decimal"/>
      <w:lvlText w:val="%4."/>
      <w:lvlJc w:val="left"/>
      <w:pPr>
        <w:ind w:left="6286" w:hanging="360"/>
      </w:pPr>
    </w:lvl>
    <w:lvl w:ilvl="4" w:tplc="04090019" w:tentative="1">
      <w:start w:val="1"/>
      <w:numFmt w:val="lowerLetter"/>
      <w:lvlText w:val="%5."/>
      <w:lvlJc w:val="left"/>
      <w:pPr>
        <w:ind w:left="7006" w:hanging="360"/>
      </w:pPr>
    </w:lvl>
    <w:lvl w:ilvl="5" w:tplc="0409001B" w:tentative="1">
      <w:start w:val="1"/>
      <w:numFmt w:val="lowerRoman"/>
      <w:lvlText w:val="%6."/>
      <w:lvlJc w:val="right"/>
      <w:pPr>
        <w:ind w:left="7726" w:hanging="180"/>
      </w:pPr>
    </w:lvl>
    <w:lvl w:ilvl="6" w:tplc="0409000F" w:tentative="1">
      <w:start w:val="1"/>
      <w:numFmt w:val="decimal"/>
      <w:lvlText w:val="%7."/>
      <w:lvlJc w:val="left"/>
      <w:pPr>
        <w:ind w:left="8446" w:hanging="360"/>
      </w:pPr>
    </w:lvl>
    <w:lvl w:ilvl="7" w:tplc="04090019" w:tentative="1">
      <w:start w:val="1"/>
      <w:numFmt w:val="lowerLetter"/>
      <w:lvlText w:val="%8."/>
      <w:lvlJc w:val="left"/>
      <w:pPr>
        <w:ind w:left="9166" w:hanging="360"/>
      </w:pPr>
    </w:lvl>
    <w:lvl w:ilvl="8" w:tplc="0409001B" w:tentative="1">
      <w:start w:val="1"/>
      <w:numFmt w:val="lowerRoman"/>
      <w:lvlText w:val="%9."/>
      <w:lvlJc w:val="right"/>
      <w:pPr>
        <w:ind w:left="9886" w:hanging="180"/>
      </w:pPr>
    </w:lvl>
  </w:abstractNum>
  <w:abstractNum w:abstractNumId="3" w15:restartNumberingAfterBreak="0">
    <w:nsid w:val="39FC4232"/>
    <w:multiLevelType w:val="hybridMultilevel"/>
    <w:tmpl w:val="E578BE62"/>
    <w:lvl w:ilvl="0" w:tplc="5B96EA84">
      <w:numFmt w:val="bullet"/>
      <w:lvlText w:val="-"/>
      <w:lvlJc w:val="left"/>
      <w:pPr>
        <w:ind w:left="456" w:hanging="360"/>
      </w:pPr>
      <w:rPr>
        <w:rFonts w:ascii="Traditional Arabic" w:eastAsia="Calibri" w:hAnsi="Traditional Arabic" w:cs="Traditional Arabic" w:hint="default"/>
        <w:b/>
        <w:bCs w:val="0"/>
        <w:sz w:val="28"/>
        <w:szCs w:val="28"/>
      </w:rPr>
    </w:lvl>
    <w:lvl w:ilvl="1" w:tplc="04090003" w:tentative="1">
      <w:start w:val="1"/>
      <w:numFmt w:val="bullet"/>
      <w:lvlText w:val="o"/>
      <w:lvlJc w:val="left"/>
      <w:pPr>
        <w:ind w:left="1176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96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616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336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056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776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96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216" w:hanging="360"/>
      </w:pPr>
      <w:rPr>
        <w:rFonts w:ascii="Wingdings" w:hAnsi="Wingdings" w:hint="default"/>
      </w:rPr>
    </w:lvl>
  </w:abstractNum>
  <w:abstractNum w:abstractNumId="4" w15:restartNumberingAfterBreak="0">
    <w:nsid w:val="3D952CB7"/>
    <w:multiLevelType w:val="hybridMultilevel"/>
    <w:tmpl w:val="E6EC758C"/>
    <w:lvl w:ilvl="0" w:tplc="28C444B2">
      <w:start w:val="2"/>
      <w:numFmt w:val="bullet"/>
      <w:lvlText w:val="–"/>
      <w:lvlJc w:val="left"/>
      <w:pPr>
        <w:ind w:left="895" w:hanging="360"/>
      </w:pPr>
      <w:rPr>
        <w:rFonts w:ascii="Traditional Arabic" w:eastAsia="SimSun" w:hAnsi="Traditional Arabic" w:cs="Traditional Arabic" w:hint="default"/>
      </w:rPr>
    </w:lvl>
    <w:lvl w:ilvl="1" w:tplc="04090003" w:tentative="1">
      <w:start w:val="1"/>
      <w:numFmt w:val="bullet"/>
      <w:lvlText w:val="o"/>
      <w:lvlJc w:val="left"/>
      <w:pPr>
        <w:ind w:left="1615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335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055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775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495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215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935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655" w:hanging="360"/>
      </w:pPr>
      <w:rPr>
        <w:rFonts w:ascii="Wingdings" w:hAnsi="Wingdings" w:hint="default"/>
      </w:rPr>
    </w:lvl>
  </w:abstractNum>
  <w:abstractNum w:abstractNumId="5" w15:restartNumberingAfterBreak="0">
    <w:nsid w:val="657A3DA5"/>
    <w:multiLevelType w:val="hybridMultilevel"/>
    <w:tmpl w:val="08EC9C08"/>
    <w:lvl w:ilvl="0" w:tplc="28C444B2">
      <w:start w:val="2"/>
      <w:numFmt w:val="bullet"/>
      <w:lvlText w:val="–"/>
      <w:lvlJc w:val="left"/>
      <w:pPr>
        <w:ind w:left="895" w:hanging="360"/>
      </w:pPr>
      <w:rPr>
        <w:rFonts w:ascii="Traditional Arabic" w:eastAsia="SimSun" w:hAnsi="Traditional Arabic" w:cs="Traditional Arabic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78C26FA7"/>
    <w:multiLevelType w:val="hybridMultilevel"/>
    <w:tmpl w:val="DA66F484"/>
    <w:lvl w:ilvl="0" w:tplc="ACB2B3CA">
      <w:start w:val="1"/>
      <w:numFmt w:val="decimal"/>
      <w:lvlText w:val="%1-"/>
      <w:lvlJc w:val="left"/>
      <w:pPr>
        <w:ind w:left="3606" w:hanging="72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3966" w:hanging="360"/>
      </w:pPr>
    </w:lvl>
    <w:lvl w:ilvl="2" w:tplc="0409001B" w:tentative="1">
      <w:start w:val="1"/>
      <w:numFmt w:val="lowerRoman"/>
      <w:lvlText w:val="%3."/>
      <w:lvlJc w:val="right"/>
      <w:pPr>
        <w:ind w:left="4686" w:hanging="180"/>
      </w:pPr>
    </w:lvl>
    <w:lvl w:ilvl="3" w:tplc="0409000F" w:tentative="1">
      <w:start w:val="1"/>
      <w:numFmt w:val="decimal"/>
      <w:lvlText w:val="%4."/>
      <w:lvlJc w:val="left"/>
      <w:pPr>
        <w:ind w:left="5406" w:hanging="360"/>
      </w:pPr>
    </w:lvl>
    <w:lvl w:ilvl="4" w:tplc="04090019" w:tentative="1">
      <w:start w:val="1"/>
      <w:numFmt w:val="lowerLetter"/>
      <w:lvlText w:val="%5."/>
      <w:lvlJc w:val="left"/>
      <w:pPr>
        <w:ind w:left="6126" w:hanging="360"/>
      </w:pPr>
    </w:lvl>
    <w:lvl w:ilvl="5" w:tplc="0409001B" w:tentative="1">
      <w:start w:val="1"/>
      <w:numFmt w:val="lowerRoman"/>
      <w:lvlText w:val="%6."/>
      <w:lvlJc w:val="right"/>
      <w:pPr>
        <w:ind w:left="6846" w:hanging="180"/>
      </w:pPr>
    </w:lvl>
    <w:lvl w:ilvl="6" w:tplc="0409000F" w:tentative="1">
      <w:start w:val="1"/>
      <w:numFmt w:val="decimal"/>
      <w:lvlText w:val="%7."/>
      <w:lvlJc w:val="left"/>
      <w:pPr>
        <w:ind w:left="7566" w:hanging="360"/>
      </w:pPr>
    </w:lvl>
    <w:lvl w:ilvl="7" w:tplc="04090019" w:tentative="1">
      <w:start w:val="1"/>
      <w:numFmt w:val="lowerLetter"/>
      <w:lvlText w:val="%8."/>
      <w:lvlJc w:val="left"/>
      <w:pPr>
        <w:ind w:left="8286" w:hanging="360"/>
      </w:pPr>
    </w:lvl>
    <w:lvl w:ilvl="8" w:tplc="0409001B" w:tentative="1">
      <w:start w:val="1"/>
      <w:numFmt w:val="lowerRoman"/>
      <w:lvlText w:val="%9."/>
      <w:lvlJc w:val="right"/>
      <w:pPr>
        <w:ind w:left="9006" w:hanging="180"/>
      </w:pPr>
    </w:lvl>
  </w:abstractNum>
  <w:num w:numId="1">
    <w:abstractNumId w:val="3"/>
  </w:num>
  <w:num w:numId="2">
    <w:abstractNumId w:val="4"/>
  </w:num>
  <w:num w:numId="3">
    <w:abstractNumId w:val="5"/>
  </w:num>
  <w:num w:numId="4">
    <w:abstractNumId w:val="1"/>
  </w:num>
  <w:num w:numId="5">
    <w:abstractNumId w:val="0"/>
  </w:num>
  <w:num w:numId="6">
    <w:abstractNumId w:val="2"/>
  </w:num>
  <w:num w:numId="7">
    <w:abstractNumId w:val="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8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CE1364"/>
    <w:rsid w:val="000235A5"/>
    <w:rsid w:val="000916EB"/>
    <w:rsid w:val="00095CBA"/>
    <w:rsid w:val="000A307B"/>
    <w:rsid w:val="000B36D0"/>
    <w:rsid w:val="00113E96"/>
    <w:rsid w:val="00124ECB"/>
    <w:rsid w:val="001516BD"/>
    <w:rsid w:val="001711F2"/>
    <w:rsid w:val="00174FDD"/>
    <w:rsid w:val="00192B2E"/>
    <w:rsid w:val="00193F3D"/>
    <w:rsid w:val="001B3EB8"/>
    <w:rsid w:val="001D694C"/>
    <w:rsid w:val="00201B5A"/>
    <w:rsid w:val="00202025"/>
    <w:rsid w:val="002066CC"/>
    <w:rsid w:val="0022543E"/>
    <w:rsid w:val="00232DF6"/>
    <w:rsid w:val="002A0B1A"/>
    <w:rsid w:val="002A52E1"/>
    <w:rsid w:val="002C629D"/>
    <w:rsid w:val="002D550D"/>
    <w:rsid w:val="002F3029"/>
    <w:rsid w:val="00300659"/>
    <w:rsid w:val="0034736E"/>
    <w:rsid w:val="00361564"/>
    <w:rsid w:val="00361DF3"/>
    <w:rsid w:val="00370000"/>
    <w:rsid w:val="003A2266"/>
    <w:rsid w:val="003C4B6B"/>
    <w:rsid w:val="003E3F8F"/>
    <w:rsid w:val="004278E8"/>
    <w:rsid w:val="00443F85"/>
    <w:rsid w:val="00446C04"/>
    <w:rsid w:val="004B6BF5"/>
    <w:rsid w:val="00544A5F"/>
    <w:rsid w:val="00545D6A"/>
    <w:rsid w:val="00561B54"/>
    <w:rsid w:val="0057677A"/>
    <w:rsid w:val="00581188"/>
    <w:rsid w:val="00597B79"/>
    <w:rsid w:val="005C7D7B"/>
    <w:rsid w:val="005E39B4"/>
    <w:rsid w:val="005F575A"/>
    <w:rsid w:val="00635B41"/>
    <w:rsid w:val="00647489"/>
    <w:rsid w:val="00672650"/>
    <w:rsid w:val="006E4F08"/>
    <w:rsid w:val="007710EE"/>
    <w:rsid w:val="00771F53"/>
    <w:rsid w:val="00781B85"/>
    <w:rsid w:val="00797CBC"/>
    <w:rsid w:val="007B596C"/>
    <w:rsid w:val="007D5C31"/>
    <w:rsid w:val="00814766"/>
    <w:rsid w:val="00827567"/>
    <w:rsid w:val="00846000"/>
    <w:rsid w:val="008472D4"/>
    <w:rsid w:val="008528D5"/>
    <w:rsid w:val="00862C47"/>
    <w:rsid w:val="00875C01"/>
    <w:rsid w:val="0089154B"/>
    <w:rsid w:val="008B571B"/>
    <w:rsid w:val="008B794F"/>
    <w:rsid w:val="008C4FB4"/>
    <w:rsid w:val="008D06A0"/>
    <w:rsid w:val="008F0D4E"/>
    <w:rsid w:val="00925C1E"/>
    <w:rsid w:val="0093542F"/>
    <w:rsid w:val="00935445"/>
    <w:rsid w:val="00941177"/>
    <w:rsid w:val="00941A76"/>
    <w:rsid w:val="009431E8"/>
    <w:rsid w:val="0096207B"/>
    <w:rsid w:val="009660D2"/>
    <w:rsid w:val="00984FED"/>
    <w:rsid w:val="009A242F"/>
    <w:rsid w:val="009D12B1"/>
    <w:rsid w:val="009E62D2"/>
    <w:rsid w:val="00A341D6"/>
    <w:rsid w:val="00A63E12"/>
    <w:rsid w:val="00AC2517"/>
    <w:rsid w:val="00AC615D"/>
    <w:rsid w:val="00AD555F"/>
    <w:rsid w:val="00B172A7"/>
    <w:rsid w:val="00B33F2F"/>
    <w:rsid w:val="00B34616"/>
    <w:rsid w:val="00B420A3"/>
    <w:rsid w:val="00B44A3C"/>
    <w:rsid w:val="00B64F49"/>
    <w:rsid w:val="00BB4447"/>
    <w:rsid w:val="00BC31FF"/>
    <w:rsid w:val="00BE562E"/>
    <w:rsid w:val="00C015BE"/>
    <w:rsid w:val="00C257AA"/>
    <w:rsid w:val="00C324B7"/>
    <w:rsid w:val="00C3502F"/>
    <w:rsid w:val="00C519F1"/>
    <w:rsid w:val="00C65127"/>
    <w:rsid w:val="00CA7545"/>
    <w:rsid w:val="00CD2FBF"/>
    <w:rsid w:val="00CE1364"/>
    <w:rsid w:val="00D01D9F"/>
    <w:rsid w:val="00D6563B"/>
    <w:rsid w:val="00D810E4"/>
    <w:rsid w:val="00D93FBC"/>
    <w:rsid w:val="00DA3DC5"/>
    <w:rsid w:val="00DC4E34"/>
    <w:rsid w:val="00DD0AB3"/>
    <w:rsid w:val="00DE11CD"/>
    <w:rsid w:val="00E52C86"/>
    <w:rsid w:val="00E70136"/>
    <w:rsid w:val="00EA24E5"/>
    <w:rsid w:val="00EA45F5"/>
    <w:rsid w:val="00EF7422"/>
    <w:rsid w:val="00EF787D"/>
    <w:rsid w:val="00F10B26"/>
    <w:rsid w:val="00F15613"/>
    <w:rsid w:val="00F2209A"/>
    <w:rsid w:val="00F2229A"/>
    <w:rsid w:val="00F60E75"/>
    <w:rsid w:val="00F82F21"/>
    <w:rsid w:val="00F85395"/>
    <w:rsid w:val="00FC7F8B"/>
    <w:rsid w:val="00FE123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;"/>
  <w14:docId w14:val="4975E7AE"/>
  <w15:docId w15:val="{BECC437F-5FAC-4B77-8FB3-868179EDF19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  <w:rsid w:val="00AC615D"/>
    <w:pPr>
      <w:bidi/>
    </w:p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List Paragraph"/>
    <w:basedOn w:val="a"/>
    <w:uiPriority w:val="34"/>
    <w:qFormat/>
    <w:rsid w:val="00AC615D"/>
    <w:pPr>
      <w:ind w:left="720"/>
      <w:contextualSpacing/>
    </w:pPr>
  </w:style>
  <w:style w:type="table" w:styleId="a4">
    <w:name w:val="Table Grid"/>
    <w:basedOn w:val="a1"/>
    <w:uiPriority w:val="59"/>
    <w:rsid w:val="00AC615D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a5">
    <w:name w:val="Balloon Text"/>
    <w:basedOn w:val="a"/>
    <w:link w:val="Char"/>
    <w:uiPriority w:val="99"/>
    <w:semiHidden/>
    <w:unhideWhenUsed/>
    <w:rsid w:val="003C4B6B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Char">
    <w:name w:val="نص في بالون Char"/>
    <w:basedOn w:val="a0"/>
    <w:link w:val="a5"/>
    <w:uiPriority w:val="99"/>
    <w:semiHidden/>
    <w:rsid w:val="003C4B6B"/>
    <w:rPr>
      <w:rFonts w:ascii="Tahoma" w:hAnsi="Tahoma" w:cs="Tahoma"/>
      <w:sz w:val="16"/>
      <w:szCs w:val="16"/>
    </w:rPr>
  </w:style>
  <w:style w:type="character" w:styleId="a6">
    <w:name w:val="annotation reference"/>
    <w:basedOn w:val="a0"/>
    <w:uiPriority w:val="99"/>
    <w:semiHidden/>
    <w:unhideWhenUsed/>
    <w:rsid w:val="003C4B6B"/>
    <w:rPr>
      <w:sz w:val="16"/>
      <w:szCs w:val="16"/>
    </w:rPr>
  </w:style>
  <w:style w:type="paragraph" w:styleId="a7">
    <w:name w:val="annotation text"/>
    <w:basedOn w:val="a"/>
    <w:link w:val="Char0"/>
    <w:uiPriority w:val="99"/>
    <w:semiHidden/>
    <w:unhideWhenUsed/>
    <w:rsid w:val="003C4B6B"/>
    <w:pPr>
      <w:spacing w:line="240" w:lineRule="auto"/>
    </w:pPr>
    <w:rPr>
      <w:sz w:val="20"/>
      <w:szCs w:val="20"/>
    </w:rPr>
  </w:style>
  <w:style w:type="character" w:customStyle="1" w:styleId="Char0">
    <w:name w:val="نص تعليق Char"/>
    <w:basedOn w:val="a0"/>
    <w:link w:val="a7"/>
    <w:uiPriority w:val="99"/>
    <w:semiHidden/>
    <w:rsid w:val="003C4B6B"/>
    <w:rPr>
      <w:sz w:val="20"/>
      <w:szCs w:val="20"/>
    </w:rPr>
  </w:style>
  <w:style w:type="paragraph" w:styleId="a8">
    <w:name w:val="header"/>
    <w:basedOn w:val="a"/>
    <w:link w:val="Char1"/>
    <w:uiPriority w:val="99"/>
    <w:unhideWhenUsed/>
    <w:rsid w:val="00647489"/>
    <w:pPr>
      <w:tabs>
        <w:tab w:val="center" w:pos="4153"/>
        <w:tab w:val="right" w:pos="8306"/>
      </w:tabs>
      <w:spacing w:after="0" w:line="240" w:lineRule="auto"/>
    </w:pPr>
  </w:style>
  <w:style w:type="character" w:customStyle="1" w:styleId="Char1">
    <w:name w:val="رأس الصفحة Char"/>
    <w:basedOn w:val="a0"/>
    <w:link w:val="a8"/>
    <w:uiPriority w:val="99"/>
    <w:rsid w:val="00647489"/>
  </w:style>
  <w:style w:type="paragraph" w:styleId="a9">
    <w:name w:val="footer"/>
    <w:basedOn w:val="a"/>
    <w:link w:val="Char2"/>
    <w:uiPriority w:val="99"/>
    <w:unhideWhenUsed/>
    <w:rsid w:val="00647489"/>
    <w:pPr>
      <w:tabs>
        <w:tab w:val="center" w:pos="4153"/>
        <w:tab w:val="right" w:pos="8306"/>
      </w:tabs>
      <w:spacing w:after="0" w:line="240" w:lineRule="auto"/>
    </w:pPr>
  </w:style>
  <w:style w:type="character" w:customStyle="1" w:styleId="Char2">
    <w:name w:val="تذييل الصفحة Char"/>
    <w:basedOn w:val="a0"/>
    <w:link w:val="a9"/>
    <w:uiPriority w:val="99"/>
    <w:rsid w:val="00647489"/>
  </w:style>
  <w:style w:type="paragraph" w:styleId="aa">
    <w:name w:val="annotation subject"/>
    <w:basedOn w:val="a7"/>
    <w:next w:val="a7"/>
    <w:link w:val="Char3"/>
    <w:uiPriority w:val="99"/>
    <w:semiHidden/>
    <w:unhideWhenUsed/>
    <w:rsid w:val="00113E96"/>
    <w:rPr>
      <w:b/>
      <w:bCs/>
    </w:rPr>
  </w:style>
  <w:style w:type="character" w:customStyle="1" w:styleId="Char3">
    <w:name w:val="موضوع تعليق Char"/>
    <w:basedOn w:val="Char0"/>
    <w:link w:val="aa"/>
    <w:uiPriority w:val="99"/>
    <w:semiHidden/>
    <w:rsid w:val="00113E96"/>
    <w:rPr>
      <w:b/>
      <w:bCs/>
      <w:sz w:val="20"/>
      <w:szCs w:val="20"/>
    </w:rPr>
  </w:style>
  <w:style w:type="character" w:styleId="ab">
    <w:name w:val="Emphasis"/>
    <w:basedOn w:val="a0"/>
    <w:qFormat/>
    <w:rsid w:val="00862C47"/>
    <w:rPr>
      <w:i/>
      <w:i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10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نسق 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88C7FBA7-FC7D-4A48-B2A0-929A320A7E8F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7</TotalTime>
  <Pages>2</Pages>
  <Words>118</Words>
  <Characters>673</Characters>
  <Application>Microsoft Office Word</Application>
  <DocSecurity>0</DocSecurity>
  <Lines>5</Lines>
  <Paragraphs>1</Paragraphs>
  <ScaleCrop>false</ScaleCrop>
  <HeadingPairs>
    <vt:vector size="2" baseType="variant">
      <vt:variant>
        <vt:lpstr>العنوان</vt:lpstr>
      </vt:variant>
      <vt:variant>
        <vt:i4>1</vt:i4>
      </vt:variant>
    </vt:vector>
  </HeadingPairs>
  <TitlesOfParts>
    <vt:vector size="1" baseType="lpstr">
      <vt:lpstr/>
    </vt:vector>
  </TitlesOfParts>
  <Company>Hewlett-Packard Company</Company>
  <LinksUpToDate>false</LinksUpToDate>
  <CharactersWithSpaces>790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نجلاء عبدالحكيم عبدالرحمن بن مروان</dc:creator>
  <cp:keywords/>
  <dc:description/>
  <cp:lastModifiedBy>ازدهار عبدالرحمن صالح الخليفي</cp:lastModifiedBy>
  <cp:revision>8</cp:revision>
  <cp:lastPrinted>2016-04-28T09:52:00Z</cp:lastPrinted>
  <dcterms:created xsi:type="dcterms:W3CDTF">2024-12-04T07:11:00Z</dcterms:created>
  <dcterms:modified xsi:type="dcterms:W3CDTF">2026-02-10T10:03:00Z</dcterms:modified>
</cp:coreProperties>
</file>