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C94069" w14:textId="77777777" w:rsidR="00624569" w:rsidRPr="00703373" w:rsidRDefault="00624569" w:rsidP="009D0A31">
      <w:pPr>
        <w:spacing w:after="0" w:line="240" w:lineRule="auto"/>
        <w:jc w:val="both"/>
        <w:rPr>
          <w:rFonts w:ascii="Traditional Arabic" w:hAnsi="Traditional Arabic" w:cs="Traditional Arabic"/>
          <w:b/>
          <w:bCs/>
          <w:sz w:val="28"/>
          <w:szCs w:val="28"/>
          <w:rtl/>
        </w:rPr>
      </w:pPr>
    </w:p>
    <w:p w14:paraId="02B8D0BE" w14:textId="77777777" w:rsidR="00624569" w:rsidRPr="00703373" w:rsidRDefault="00624569" w:rsidP="009D0A31">
      <w:pPr>
        <w:spacing w:after="0" w:line="240" w:lineRule="auto"/>
        <w:jc w:val="both"/>
        <w:rPr>
          <w:rFonts w:ascii="Traditional Arabic" w:hAnsi="Traditional Arabic" w:cs="Traditional Arabic"/>
          <w:b/>
          <w:bCs/>
          <w:sz w:val="28"/>
          <w:szCs w:val="28"/>
          <w:rtl/>
          <w:lang w:bidi="ar-EG"/>
        </w:rPr>
      </w:pPr>
    </w:p>
    <w:p w14:paraId="072CBF46" w14:textId="77777777" w:rsidR="00624569" w:rsidRPr="00703373" w:rsidRDefault="00624569" w:rsidP="009D0A31">
      <w:pPr>
        <w:spacing w:after="0" w:line="240" w:lineRule="auto"/>
        <w:jc w:val="both"/>
        <w:rPr>
          <w:rFonts w:ascii="Traditional Arabic" w:hAnsi="Traditional Arabic" w:cs="Traditional Arabic"/>
          <w:b/>
          <w:bCs/>
          <w:sz w:val="28"/>
          <w:szCs w:val="28"/>
          <w:rtl/>
          <w:lang w:bidi="ar-EG"/>
        </w:rPr>
      </w:pPr>
    </w:p>
    <w:p w14:paraId="5AB2A763" w14:textId="77777777" w:rsidR="00624569" w:rsidRPr="00703373" w:rsidRDefault="00624569" w:rsidP="009D0A31">
      <w:pPr>
        <w:spacing w:after="0" w:line="240" w:lineRule="auto"/>
        <w:jc w:val="both"/>
        <w:rPr>
          <w:rFonts w:ascii="Traditional Arabic" w:hAnsi="Traditional Arabic" w:cs="Traditional Arabic"/>
          <w:b/>
          <w:bCs/>
          <w:sz w:val="28"/>
          <w:szCs w:val="28"/>
          <w:rtl/>
          <w:lang w:bidi="ar-EG"/>
        </w:rPr>
      </w:pPr>
    </w:p>
    <w:p w14:paraId="12CC7253" w14:textId="77777777" w:rsidR="00624569" w:rsidRPr="00703373" w:rsidRDefault="00624569" w:rsidP="009D0A31">
      <w:pPr>
        <w:spacing w:after="0" w:line="240" w:lineRule="auto"/>
        <w:jc w:val="both"/>
        <w:rPr>
          <w:rFonts w:ascii="Traditional Arabic" w:hAnsi="Traditional Arabic" w:cs="Traditional Arabic"/>
          <w:b/>
          <w:bCs/>
          <w:sz w:val="28"/>
          <w:szCs w:val="28"/>
          <w:rtl/>
          <w:lang w:bidi="ar-EG"/>
        </w:rPr>
      </w:pPr>
    </w:p>
    <w:p w14:paraId="484A9DE3" w14:textId="77777777" w:rsidR="00624569" w:rsidRPr="00703373" w:rsidRDefault="00624569" w:rsidP="009D0A31">
      <w:pPr>
        <w:spacing w:after="0" w:line="240" w:lineRule="auto"/>
        <w:jc w:val="both"/>
        <w:rPr>
          <w:rFonts w:ascii="Traditional Arabic" w:hAnsi="Traditional Arabic" w:cs="Traditional Arabic"/>
          <w:b/>
          <w:bCs/>
          <w:sz w:val="28"/>
          <w:szCs w:val="28"/>
          <w:rtl/>
          <w:lang w:bidi="ar-EG"/>
        </w:rPr>
      </w:pPr>
    </w:p>
    <w:p w14:paraId="7197EF18" w14:textId="77777777" w:rsidR="00624569" w:rsidRPr="00703373" w:rsidRDefault="00624569" w:rsidP="009D0A31">
      <w:pPr>
        <w:spacing w:after="0" w:line="240" w:lineRule="auto"/>
        <w:jc w:val="both"/>
        <w:rPr>
          <w:rFonts w:ascii="Traditional Arabic" w:hAnsi="Traditional Arabic" w:cs="Traditional Arabic"/>
          <w:b/>
          <w:bCs/>
          <w:sz w:val="28"/>
          <w:szCs w:val="28"/>
          <w:rtl/>
          <w:lang w:bidi="ar-EG"/>
        </w:rPr>
      </w:pPr>
    </w:p>
    <w:p w14:paraId="6CBC5F8E" w14:textId="77777777" w:rsidR="00624569" w:rsidRPr="00703373" w:rsidRDefault="00624569" w:rsidP="009D0A31">
      <w:pPr>
        <w:spacing w:after="0" w:line="240" w:lineRule="auto"/>
        <w:jc w:val="both"/>
        <w:rPr>
          <w:rFonts w:ascii="Traditional Arabic" w:hAnsi="Traditional Arabic" w:cs="Traditional Arabic"/>
          <w:b/>
          <w:bCs/>
          <w:sz w:val="28"/>
          <w:szCs w:val="28"/>
          <w:rtl/>
          <w:lang w:bidi="ar-EG"/>
        </w:rPr>
      </w:pPr>
    </w:p>
    <w:p w14:paraId="11AAC3E6" w14:textId="77777777" w:rsidR="00624569" w:rsidRPr="00703373" w:rsidRDefault="00624569" w:rsidP="009D0A31">
      <w:pPr>
        <w:spacing w:after="0" w:line="240" w:lineRule="auto"/>
        <w:jc w:val="both"/>
        <w:rPr>
          <w:rFonts w:ascii="Traditional Arabic" w:hAnsi="Traditional Arabic" w:cs="Traditional Arabic"/>
          <w:b/>
          <w:bCs/>
          <w:sz w:val="28"/>
          <w:szCs w:val="28"/>
          <w:rtl/>
          <w:lang w:bidi="ar-EG"/>
        </w:rPr>
      </w:pPr>
    </w:p>
    <w:p w14:paraId="5F2A0507" w14:textId="77777777" w:rsidR="00624569" w:rsidRPr="00703373" w:rsidRDefault="00624569" w:rsidP="009D0A31">
      <w:pPr>
        <w:spacing w:after="0" w:line="240" w:lineRule="auto"/>
        <w:jc w:val="both"/>
        <w:rPr>
          <w:rFonts w:ascii="Traditional Arabic" w:hAnsi="Traditional Arabic" w:cs="Traditional Arabic"/>
          <w:b/>
          <w:bCs/>
          <w:sz w:val="28"/>
          <w:szCs w:val="28"/>
          <w:rtl/>
          <w:lang w:bidi="ar-EG"/>
        </w:rPr>
      </w:pPr>
    </w:p>
    <w:p w14:paraId="6A0FB967" w14:textId="77777777" w:rsidR="00624569" w:rsidRPr="00703373" w:rsidRDefault="00624569" w:rsidP="009D0A31">
      <w:pPr>
        <w:spacing w:after="0" w:line="240" w:lineRule="auto"/>
        <w:jc w:val="both"/>
        <w:rPr>
          <w:rFonts w:ascii="Traditional Arabic" w:hAnsi="Traditional Arabic" w:cs="Traditional Arabic"/>
          <w:b/>
          <w:bCs/>
          <w:sz w:val="28"/>
          <w:szCs w:val="28"/>
          <w:rtl/>
          <w:lang w:bidi="ar-EG"/>
        </w:rPr>
      </w:pPr>
    </w:p>
    <w:p w14:paraId="784898C7" w14:textId="77777777" w:rsidR="00624569" w:rsidRPr="00401414" w:rsidRDefault="00624569" w:rsidP="009D0A31">
      <w:pPr>
        <w:spacing w:after="0" w:line="240" w:lineRule="auto"/>
        <w:jc w:val="center"/>
        <w:rPr>
          <w:rFonts w:ascii="Traditional Arabic" w:hAnsi="Traditional Arabic" w:cs="Traditional Arabic"/>
          <w:b/>
          <w:bCs/>
          <w:sz w:val="96"/>
          <w:szCs w:val="96"/>
          <w:rtl/>
          <w:lang w:bidi="ar-EG"/>
        </w:rPr>
      </w:pPr>
      <w:r w:rsidRPr="00401414">
        <w:rPr>
          <w:rFonts w:ascii="Traditional Arabic" w:hAnsi="Traditional Arabic" w:cs="Traditional Arabic"/>
          <w:b/>
          <w:bCs/>
          <w:sz w:val="96"/>
          <w:szCs w:val="96"/>
          <w:rtl/>
          <w:lang w:bidi="ar-EG"/>
        </w:rPr>
        <w:t>تزوير</w:t>
      </w:r>
    </w:p>
    <w:p w14:paraId="141A0DDF"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p>
    <w:p w14:paraId="4692D5FD" w14:textId="77777777" w:rsidR="00624569" w:rsidRPr="00401414" w:rsidRDefault="00624569" w:rsidP="009D0A31">
      <w:pPr>
        <w:bidi w:val="0"/>
        <w:spacing w:after="160" w:line="240" w:lineRule="auto"/>
        <w:jc w:val="center"/>
        <w:rPr>
          <w:rFonts w:ascii="Traditional Arabic" w:hAnsi="Traditional Arabic" w:cs="Traditional Arabic"/>
          <w:b/>
          <w:bCs/>
          <w:sz w:val="28"/>
          <w:szCs w:val="28"/>
          <w:lang w:bidi="ar-EG"/>
        </w:rPr>
      </w:pPr>
      <w:r w:rsidRPr="00401414">
        <w:rPr>
          <w:rFonts w:ascii="Traditional Arabic" w:hAnsi="Traditional Arabic" w:cs="Traditional Arabic"/>
          <w:b/>
          <w:bCs/>
          <w:sz w:val="28"/>
          <w:szCs w:val="28"/>
          <w:rtl/>
          <w:lang w:bidi="ar-EG"/>
        </w:rPr>
        <w:br w:type="page"/>
      </w:r>
    </w:p>
    <w:p w14:paraId="0A282AAC"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 xml:space="preserve">رقم القضية الابتدائية 2658/5/ق لعام 1432هـ </w:t>
      </w:r>
    </w:p>
    <w:p w14:paraId="41F9C135" w14:textId="77777777" w:rsidR="00624569" w:rsidRPr="00401414" w:rsidRDefault="00F205B4"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472/د</w:t>
      </w:r>
      <w:r w:rsidRPr="00401414">
        <w:rPr>
          <w:rFonts w:ascii="Traditional Arabic" w:hAnsi="Traditional Arabic" w:cs="Traditional Arabic" w:hint="cs"/>
          <w:b/>
          <w:bCs/>
          <w:sz w:val="28"/>
          <w:szCs w:val="28"/>
          <w:rtl/>
          <w:lang w:bidi="ar-EG"/>
        </w:rPr>
        <w:t xml:space="preserve"> </w:t>
      </w:r>
      <w:r w:rsidR="00624569" w:rsidRPr="00401414">
        <w:rPr>
          <w:rFonts w:ascii="Traditional Arabic" w:hAnsi="Traditional Arabic" w:cs="Traditional Arabic"/>
          <w:b/>
          <w:bCs/>
          <w:sz w:val="28"/>
          <w:szCs w:val="28"/>
          <w:rtl/>
          <w:lang w:bidi="ar-EG"/>
        </w:rPr>
        <w:t>ج/1/22 لعام 1433هـ</w:t>
      </w:r>
    </w:p>
    <w:p w14:paraId="2575D4FD"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3026/2/س لعام 1433هـ</w:t>
      </w:r>
    </w:p>
    <w:p w14:paraId="3478B35F"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70/ج/1/إس لعام 1434هـ</w:t>
      </w:r>
    </w:p>
    <w:p w14:paraId="1586059A"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تاريخ الجلسة 18/2/1434هـ </w:t>
      </w:r>
    </w:p>
    <w:p w14:paraId="5191A05D"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p>
    <w:p w14:paraId="5AC1EB32"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5C68CE14"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b/>
          <w:bCs/>
          <w:sz w:val="28"/>
          <w:szCs w:val="28"/>
          <w:rtl/>
          <w:lang w:bidi="ar-EG"/>
        </w:rPr>
        <w:t xml:space="preserve">تزوير - مساهمة - استعمال - محرر رسمي - </w:t>
      </w:r>
      <w:r w:rsidR="006A404C" w:rsidRPr="00401414">
        <w:rPr>
          <w:rFonts w:ascii="Traditional Arabic" w:hAnsi="Traditional Arabic" w:cs="Traditional Arabic"/>
          <w:b/>
          <w:bCs/>
          <w:sz w:val="28"/>
          <w:szCs w:val="28"/>
          <w:rtl/>
          <w:lang w:bidi="ar-EG"/>
        </w:rPr>
        <w:t>لاص</w:t>
      </w:r>
      <w:r w:rsidRPr="00401414">
        <w:rPr>
          <w:rFonts w:ascii="Traditional Arabic" w:hAnsi="Traditional Arabic" w:cs="Traditional Arabic"/>
          <w:b/>
          <w:bCs/>
          <w:sz w:val="28"/>
          <w:szCs w:val="28"/>
          <w:rtl/>
          <w:lang w:bidi="ar-EG"/>
        </w:rPr>
        <w:t>ق نقل كفالة - شيوع استعمال الجهاز المستخدم في التزوير — امتهان تزوير المحررات - مبدأ تداخل العقوبات.</w:t>
      </w:r>
    </w:p>
    <w:p w14:paraId="3BB6CB34"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المتهمين لمساهمتهما مع مجهول في تزوير محرر رسمي هو لاصق نقل كفالة مثبت بجواز سفر عامل وقيام المتهم الأول (رقيب بالجوازات) بتسجيل ذلك الإجراء في الحاسب الآلي برقم المشغل الخ</w:t>
      </w:r>
      <w:r w:rsidR="006A404C" w:rsidRPr="00401414">
        <w:rPr>
          <w:rFonts w:ascii="Traditional Arabic" w:hAnsi="Traditional Arabic" w:cs="Traditional Arabic"/>
          <w:sz w:val="28"/>
          <w:szCs w:val="28"/>
          <w:rtl/>
          <w:lang w:bidi="ar-EG"/>
        </w:rPr>
        <w:t>اص به، واستعمالهما لذلك المحرر -</w:t>
      </w:r>
      <w:r w:rsidRPr="00401414">
        <w:rPr>
          <w:rFonts w:ascii="Traditional Arabic" w:hAnsi="Traditional Arabic" w:cs="Traditional Arabic"/>
          <w:sz w:val="28"/>
          <w:szCs w:val="28"/>
          <w:rtl/>
          <w:lang w:bidi="ar-EG"/>
        </w:rPr>
        <w:t xml:space="preserve"> دفع المتهم الأول بأن رقم المشغل الخاص به قد يعمل عليه غيره من زملائه حيث إن أجهزة الحاسب الآلي تكون في مكان واحد وقد يترك الجهاز مفتوحًا، ويعمل عليه أي فرد من زملائه، وقد ثبت ذلك في عدد من نظائر هذه القضية - أثر ذلك: عدم إدانته بما نسب إليه من تزوير واستعمال - إقرار المتهم الثاني بأن نقل الكفالة محل الاتهام تم عن طريق مكتبه، وأنَّه يستعين بشخص لا يعمل في التعقيب لإنجاز المعاملات، وثبوت امتهانه تزوير المحررات والتغرير بالمتعاملين مع مكتبه - أثر ذلك: إدانته بما نسب إليه مع تعزيره بالعقوبة الأشد إعمالًا لمبدأ تداخل العقوبات.</w:t>
      </w:r>
    </w:p>
    <w:p w14:paraId="71150EF1" w14:textId="77777777" w:rsidR="005307B3" w:rsidRPr="00401414" w:rsidRDefault="005307B3" w:rsidP="009D0A31">
      <w:pPr>
        <w:spacing w:after="0" w:line="240" w:lineRule="auto"/>
        <w:jc w:val="both"/>
        <w:rPr>
          <w:rFonts w:ascii="Traditional Arabic" w:hAnsi="Traditional Arabic" w:cs="Traditional Arabic"/>
          <w:sz w:val="28"/>
          <w:szCs w:val="28"/>
          <w:rtl/>
          <w:lang w:bidi="ar-EG"/>
        </w:rPr>
      </w:pPr>
    </w:p>
    <w:p w14:paraId="6E9E5FFB"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4CD51512" w14:textId="5AC92173" w:rsidR="00624569" w:rsidRPr="00401414" w:rsidRDefault="00624569" w:rsidP="009D0A31">
      <w:pPr>
        <w:pStyle w:val="a7"/>
        <w:numPr>
          <w:ilvl w:val="0"/>
          <w:numId w:val="2"/>
        </w:numPr>
        <w:bidi/>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المواد (5، 6، 14) من نظام مكافحة التزوير الصادر بالمرسوم الملك</w:t>
      </w:r>
      <w:r w:rsidR="005307B3" w:rsidRPr="00401414">
        <w:rPr>
          <w:rFonts w:ascii="Traditional Arabic" w:hAnsi="Traditional Arabic" w:cs="Traditional Arabic"/>
          <w:sz w:val="28"/>
          <w:szCs w:val="28"/>
          <w:rtl/>
          <w:lang w:bidi="ar-EG"/>
        </w:rPr>
        <w:t>ي رقم (114) وتاريخ 26/11/1380هـ</w:t>
      </w:r>
      <w:r w:rsidRPr="00401414">
        <w:rPr>
          <w:rFonts w:ascii="Traditional Arabic" w:hAnsi="Traditional Arabic" w:cs="Traditional Arabic"/>
          <w:sz w:val="28"/>
          <w:szCs w:val="28"/>
          <w:rtl/>
          <w:lang w:bidi="ar-EG"/>
        </w:rPr>
        <w:t xml:space="preserve"> </w:t>
      </w:r>
    </w:p>
    <w:p w14:paraId="25963B2B" w14:textId="77777777" w:rsidR="00624569" w:rsidRPr="00401414" w:rsidRDefault="00624569" w:rsidP="009D0A31">
      <w:pPr>
        <w:pStyle w:val="a7"/>
        <w:numPr>
          <w:ilvl w:val="0"/>
          <w:numId w:val="2"/>
        </w:numPr>
        <w:bidi/>
        <w:jc w:val="lowKashida"/>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قرار مجلس الوزراء رقم (223)، وتاريخ 14/8/1399هـ</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14:paraId="4FEB2F68" w14:textId="77777777" w:rsidR="005307B3" w:rsidRPr="00401414" w:rsidRDefault="005307B3" w:rsidP="005307B3">
      <w:pPr>
        <w:jc w:val="lowKashida"/>
        <w:rPr>
          <w:rFonts w:ascii="Traditional Arabic" w:hAnsi="Traditional Arabic" w:cs="Traditional Arabic"/>
          <w:sz w:val="28"/>
          <w:szCs w:val="28"/>
          <w:rtl/>
          <w:lang w:bidi="ar-EG"/>
        </w:rPr>
      </w:pPr>
    </w:p>
    <w:p w14:paraId="0F689C1E" w14:textId="77777777" w:rsidR="00624569" w:rsidRPr="00401414" w:rsidRDefault="00624569" w:rsidP="00386B59">
      <w:pPr>
        <w:pStyle w:val="a7"/>
        <w:bidi/>
        <w:ind w:left="0"/>
        <w:jc w:val="center"/>
        <w:rPr>
          <w:rFonts w:ascii="Traditional Arabic" w:hAnsi="Traditional Arabic" w:cs="Traditional Arabic"/>
          <w:sz w:val="28"/>
          <w:szCs w:val="28"/>
          <w:rtl/>
          <w:lang w:bidi="ar-EG"/>
        </w:rPr>
      </w:pPr>
      <w:r w:rsidRPr="00401414">
        <w:rPr>
          <w:rFonts w:ascii="Traditional Arabic" w:hAnsi="Traditional Arabic" w:cs="Traditional Arabic"/>
          <w:b/>
          <w:bCs/>
          <w:sz w:val="28"/>
          <w:szCs w:val="28"/>
          <w:rtl/>
          <w:lang w:bidi="ar-EG"/>
        </w:rPr>
        <w:t>الوقائع</w:t>
      </w:r>
    </w:p>
    <w:p w14:paraId="3B39E6EB"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تتحصل وقائع هذه القضية في أن فرع هيئة الرقابة والتحقيق بمنطقة المدينة المنورة أقام دعواه الجزائية في قرار الاتهام رقم 309/ج لعام 1432هـ ضد كل من: (...) العمر47 سنة – المهنة (...). (...) العمر46سنة - المهنة (...). لأنهما بتاريخ 24/11/1422هـ بدائرة منطقة المدينة المنورة ساهما مع بعضهما وآخر مجهول بالتزوير في محرر رسمي (لاصق نقل الكفالة رقم (...) المثبت على الصفحة رقم (29) من جواز العامل (...)، بالاصطناع وعن طريق الاتفاق والمساعدة حيث قاموا باصطناع لاصق نقل الكفالة بما يحمله من ختم وتوقيع وقيام المتهم الأول بتسجيل ذلك الإجراء في الحاسب الآلي برقم المشغل الخاص به، كما استعمل المتهمان المذكوران المحرر المزور سالف الذكر فيما زور من أجله والاحتجاج بصحته رغم علمهم بأنَّه مزور، حيث تم تقديم هذا المحرر لكفيل العامل فقام كفيل العامل المذكور (حسن النية) بأ</w:t>
      </w:r>
      <w:r w:rsidR="00733277" w:rsidRPr="00401414">
        <w:rPr>
          <w:rFonts w:ascii="Traditional Arabic" w:hAnsi="Traditional Arabic" w:cs="Traditional Arabic"/>
          <w:sz w:val="28"/>
          <w:szCs w:val="28"/>
          <w:rtl/>
          <w:lang w:bidi="ar-EG"/>
        </w:rPr>
        <w:t>كثر من إجراء لدى إدارة الجوازات،</w:t>
      </w:r>
      <w:r w:rsidRPr="00401414">
        <w:rPr>
          <w:rFonts w:ascii="Traditional Arabic" w:hAnsi="Traditional Arabic" w:cs="Traditional Arabic"/>
          <w:sz w:val="28"/>
          <w:szCs w:val="28"/>
          <w:rtl/>
          <w:lang w:bidi="ar-EG"/>
        </w:rPr>
        <w:t xml:space="preserve"> وقد استند الادعاء إلى الأدلة التالية: 1- إفادة الجهة المختصة – الجوازات - بأن المحرر محل الاتهام مزور. 2- ما هو ثابت من أن تسجيل نقل الكفالة محل الاتهام قد تم برقم المشغل الخاص بالمتهم الأول. 3- اعتراف المتهم الأول من أن نقل الكفالة قد تم تسجيله برقم المشغل الخاص به. 4- اعتراف المتهم الثاني أن نقل الكفالة قد تم بمعرفته عن طريق </w:t>
      </w:r>
      <w:r w:rsidRPr="00401414">
        <w:rPr>
          <w:rFonts w:ascii="Traditional Arabic" w:hAnsi="Traditional Arabic" w:cs="Traditional Arabic"/>
          <w:sz w:val="28"/>
          <w:szCs w:val="28"/>
          <w:rtl/>
          <w:lang w:bidi="ar-EG"/>
        </w:rPr>
        <w:lastRenderedPageBreak/>
        <w:t>شخص مجهول وبمبلغ من المال. 5- سوابق تزوير على المتهم الثاني في نقل الكفالات صدرت بها أحكام من المحكمة الإدارية بالمدينة. وفي ختام القرار تطلب المحكمة الإدارية معاقبة المتهمين المذكورين وفقًا للمواد (5، 6، 14) من نظام مكافحة التزوير وقرار مجلس الوزراء رقم (223) لعام 1399هـ والمرسوم الملكي (م/16) لعام 1426هـ. وفي سبيل نظر القضية حددت الدائرة عدة جلسات على نحو ما هو موضح بمحضرها ففي جلسة يوم الاثنين الموافق 24/10/1432هـ حضر ممثل الادعاء(...)، كما حضر المتهم الثاني الموضحة بياناته في الضبط، وبمواجهته بما نسب إليه أجاب قائلًا: ما نسب إلي في هذا الاتهام غير صحيح، والحاصل أنه كان لدي مكتب خدمات واسمه التجاري (...)، وقد أنهيت أكثر من مائة كفالة، ولا أدري هل نقل الكفالة المشار إليه في قرار الاتهام تم إنهاء إجراءاته عن طريقي أم لا، وبسؤاله عن الآلية التي كان يتبعها في إنهاء إجراءات نقال الكفالة أجاب بأنَّه كان يتعامل مع شخص صومالي الجنسية في مدينة الرياض يدعى (...) كان يرسل له جوازات السفر والمحررات اللازمة لإنهاء نقل الكفالة عن طريق سيارة الأجرة بعد وضع جميع جوازات السفر في كرتون خاص، وبسؤاله عن المدعو (...) هل يعمل في مكتب تعقيب؟ أجاب</w:t>
      </w:r>
      <w:r w:rsidR="00733277" w:rsidRPr="00401414">
        <w:rPr>
          <w:rFonts w:ascii="Traditional Arabic" w:hAnsi="Traditional Arabic" w:cs="Traditional Arabic"/>
          <w:sz w:val="28"/>
          <w:szCs w:val="28"/>
          <w:rtl/>
          <w:lang w:bidi="ar-EG"/>
        </w:rPr>
        <w:t>:</w:t>
      </w:r>
      <w:r w:rsidRPr="00401414">
        <w:rPr>
          <w:rFonts w:ascii="Traditional Arabic" w:hAnsi="Traditional Arabic" w:cs="Traditional Arabic"/>
          <w:sz w:val="28"/>
          <w:szCs w:val="28"/>
          <w:rtl/>
          <w:lang w:bidi="ar-EG"/>
        </w:rPr>
        <w:t xml:space="preserve"> بالنفي، كما ذكر أن (...) بعد إنهاء الإجراءات المطلوب يرسل له برنت من الحاسب الآلي يثبت إنهاء الإجراء، وبمواجهته بأدلة الاتهام أجاب بأنَّه لا يعلم عما تضمنه التقرير الفني، كما أجاب عن الدليل الرابع بأن ما ورد فيه غير صحيح، وبسؤاله هل اعترافه هذا انتزع منه بالإكراه أجاب بالنفي، وبسؤال ممثل الادعاء والمتهم إن كان لديهما ما يضيفانه قررا اكتفاءهما بما قدماه، وبالمناداة على المتهم الأول تبين تخلفه عن حضور هذه الجلسة، وفي جلسة يوم الاثنين الموافق 12/11/1432هـ حضر ممثل الادعاء (...)، كما حضر المتهمان ووكيل المتهم الثاني الموضحة بياناتهم في الضبط، وبمواجهة المتهم الأول بما نسب إليه أجاب قائلًا: (ما نسب إلي في هذا الاتهام غير صحيح، حيث إن رقم المشغل الخاص بي يعمل عليه غيري من زملائي ذلك أن أجهزة الحاسب الآلي تكون في مكان واحد وقد يترك الجهاز مفتوحًا ويعمل عليه أي فرد من الزملاء، وهذا ما جرى عليه العمل في الجوازات)، وبسؤاله هل لديه ما يثبت ذلك، أجاب بأنَّه سيقدم للدائرة خطابًا من قسم الحاسب الآلي في الجوازات لإثبات ما ذكره، كما أضاف أنه في شهر ذي القعدة من عام 1422هـ كان يعمل في جوازات المدينة المنورة، وبسؤاله هل لديه إضافة على أقواله السابقة أجاب بأنَّه يكتفي بما قدم، وصادقوا على أقوالهم في التحقيقات السابقة، وبسؤال ممثل الادعاء والمتهمين إن كان لديهم ما يضيفونه قرروا اكتفاءهم بما قدموه، وفي جلسة يوم الأحد الموافق 28/2/1433هـ وبالمناداة على أطراف القضية حضر ممثل الادعاء(...)، كما حضر المتهم الأول ووكيل المتهم الثاني وبسؤال المتهم الأول عما وعد بتقديمه في الجلسة المنعقدة بتاريخ 12/11/1432هـ ذكر أنه طلب من مرجعه تزويده بالخطاب المشار إليه فرفضوا ذلك بحجة عدم وجود مخاطبة رسمية بهذا الشأن، وبسؤال وكيل المتهم الثاني عما لديه قدم للدائرة المذكرة المشار إلى بياناتها في الضبط، وباطلاع ممثل الادعاء عليها قرر اكتفاءه بما ورد في قرار الاتهام، وفي جلسة هذا اليوم وبالمناداة على أطراف القضية حضر ممثل الادعاء (...)، كما حضر المتهم الثاني ووكيله، فيما تبين تخلف المتهم الأول، وبسؤال المتهم الحاضر ووكيله عما إذا كان لديهما إضافة قررا اكتفاءهما بما قدماه، فيما اكتفى ممثلا الادعاء بقرار الاتهام. </w:t>
      </w:r>
    </w:p>
    <w:p w14:paraId="28CFA01E" w14:textId="77777777" w:rsidR="005307B3" w:rsidRPr="00401414" w:rsidRDefault="005307B3" w:rsidP="009D0A31">
      <w:pPr>
        <w:spacing w:after="0" w:line="240" w:lineRule="auto"/>
        <w:jc w:val="both"/>
        <w:rPr>
          <w:rFonts w:ascii="Traditional Arabic" w:hAnsi="Traditional Arabic" w:cs="Traditional Arabic"/>
          <w:sz w:val="28"/>
          <w:szCs w:val="28"/>
          <w:rtl/>
          <w:lang w:bidi="ar-EG"/>
        </w:rPr>
      </w:pPr>
    </w:p>
    <w:p w14:paraId="375C8BCE"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746C2DC8"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بعد سماع الدعوى والإجابة، وبعد الاطلاع على أوراق القضية، وأقوال المتهمين في مراحل التحقيق، وبعد الاطلاع على المحررات محل الاتهام ولما كان المتهم الأول قد أنكر ما نسب إليه من تزوير واستعمال أمام الدائرة وفي التحقيقات ولم يقدم الادعاء دليلًا تطمئن إليه الدائرة يثبت قيام جريمة التزوير بركنيها المادي والمعنوي سوى ما ورد في الدليلين الثاني والثالث من اعتراف المتهم الأول بأن نقل الكفالة تم عن طريق المشغل الخاص به وثبوت تسجيل نقال الكفالة محل الاتهام برقم المشغل الخاص بالمتهم الأول، وحيث دفع المتهم الأول بأن رقم المشغل الخاص به قد يعمل عليه غيره من زملائه حيث إن أجهزة الحاسب الآلي تكون في مكان واحد وقد يترك الجهاز مفتوحًا ويعمل عليه أي فرد من زملاءه، وحيث تأملت الدائرة دفع المتهم ورأت وجاهته لا سيما وقد ثبت ذلك في عدد من نظائر هذه القضية التي نظرتها الدائرة، فبناءً عليه وحيث إن الدليل إذا تطرق إليه الاحتمال بطل به الاستدلال وحيث إن الأصل براءة الذمة حتى يرد ما يشغلها، مما تنتهي إلى عدم إدانة المتهم الأول بما نسب إليه من تزوير ويتبع ذلك عدم إدانته بجريمة استعمال المحرر المزور، أما بالنسبة للمتهم الثاني، </w:t>
      </w:r>
      <w:r w:rsidRPr="00401414">
        <w:rPr>
          <w:rFonts w:ascii="Traditional Arabic" w:hAnsi="Traditional Arabic" w:cs="Traditional Arabic"/>
          <w:sz w:val="28"/>
          <w:szCs w:val="28"/>
          <w:rtl/>
          <w:lang w:bidi="ar-EG"/>
        </w:rPr>
        <w:lastRenderedPageBreak/>
        <w:t xml:space="preserve">فحيث أقر أنه كان لديه مكتب للخدمات العامة، وأنَّه قد أنهى أكثر من مئة معاملة كفالة، عن طريق شخص صومالي الجنسية في مدينة الرياض يدعى (...) حيث كان يرسل جوازات السفر له عن طريق سيارات الأجرة كما ذكر أن (...) المذكور لا يعمل في التعقيب، كما أقر في التحقيقات أن نقل الكفالة محل الاتهام تم عن طريقه، وذكر أن المعاملة وصلت له عن طريق مكتب (...) فبناء عليه تنتهي الدائرة إلى إدانة المتهم بما نسب إليه من تزوير واستعمال، ومعاقبته عن ذلك وفقًا لأحكام المواد (5، 6، 14) من نظام مكافحة التزوير وقرار مجلس الوزراء رقم (223) لعام 1399هـ، وحيث إن الجريمتين المنسوبتين للمتهم الثاني قد ارتبطتا ببعضهما وانتظمهما غرض إجرامي موحد فإن الدائرة تكتفي بالتعزير عنهما بعقوبة واحدة إعمالًا لمبدأ تداخل العقوبات، وتشير الدائرة إلى أن المتهم سبق وأن عوقب لقاء جريمة تزوير واستعمال بالعقوبة المقررة في الحكم رقم 36/د/ج/18 لعام 1427هـ، لكن قد ثبت للدائرة أن الوقائع التي نظرت فيها مختلفة عن وقائع هذه القضية؛ إضافة إلى ثبوت امتهانه تزوير المحررات والتغرير بالمتعاملين مع مكتبه حيث أقر أنه يتعامل مع شخص صومالي وأنَّه كان يرسل له جوازات السفر في كرتون مع سائقي سيارات الأجرة مِمَّا يشير إلى كثرة المحررات المزورة، الأمر الذي تطّرح الدائرة معه مبدأ الاكتفاء بالعقوبة السابقة، كما هو مقرر قضاءً ونظامًا. </w:t>
      </w:r>
    </w:p>
    <w:p w14:paraId="75254A96"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لذلك حكمت الدائرة: أولًا: عدم إدانة (...) – سعودي الجنسية – بما نسب إليه من تزوير واستعمال. ثانيًا: إدانة (...) – سعودي الجنسية - بما نسب إليه من تزوير واستعمال، ومعاقبته عن ذلك بسجنه سنتين وتغريمه مبلغ </w:t>
      </w:r>
      <w:r w:rsidR="00733277" w:rsidRPr="00401414">
        <w:rPr>
          <w:rFonts w:ascii="Traditional Arabic" w:hAnsi="Traditional Arabic" w:cs="Traditional Arabic"/>
          <w:b/>
          <w:bCs/>
          <w:sz w:val="28"/>
          <w:szCs w:val="28"/>
          <w:rtl/>
          <w:lang w:bidi="ar-EG"/>
        </w:rPr>
        <w:t>(</w:t>
      </w:r>
      <w:r w:rsidRPr="00401414">
        <w:rPr>
          <w:rFonts w:ascii="Traditional Arabic" w:hAnsi="Traditional Arabic" w:cs="Traditional Arabic"/>
          <w:b/>
          <w:bCs/>
          <w:sz w:val="28"/>
          <w:szCs w:val="28"/>
          <w:rtl/>
          <w:lang w:bidi="ar-EG"/>
        </w:rPr>
        <w:t>1000</w:t>
      </w:r>
      <w:r w:rsidR="00733277" w:rsidRPr="00401414">
        <w:rPr>
          <w:rFonts w:ascii="Traditional Arabic" w:hAnsi="Traditional Arabic" w:cs="Traditional Arabic"/>
          <w:b/>
          <w:bCs/>
          <w:sz w:val="28"/>
          <w:szCs w:val="28"/>
          <w:rtl/>
          <w:lang w:bidi="ar-EG"/>
        </w:rPr>
        <w:t>)</w:t>
      </w:r>
      <w:r w:rsidRPr="00401414">
        <w:rPr>
          <w:rFonts w:ascii="Traditional Arabic" w:hAnsi="Traditional Arabic" w:cs="Traditional Arabic"/>
          <w:b/>
          <w:bCs/>
          <w:sz w:val="28"/>
          <w:szCs w:val="28"/>
          <w:rtl/>
          <w:lang w:bidi="ar-EG"/>
        </w:rPr>
        <w:t xml:space="preserve"> ألف ريال. </w:t>
      </w:r>
    </w:p>
    <w:p w14:paraId="32AB634A"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403E6DB9" w14:textId="77777777" w:rsidR="005307B3" w:rsidRPr="00401414" w:rsidRDefault="005307B3" w:rsidP="009D0A31">
      <w:pPr>
        <w:spacing w:line="240" w:lineRule="auto"/>
        <w:rPr>
          <w:rFonts w:ascii="Traditional Arabic" w:hAnsi="Traditional Arabic" w:cs="Traditional Arabic"/>
          <w:b/>
          <w:bCs/>
          <w:sz w:val="28"/>
          <w:szCs w:val="28"/>
          <w:rtl/>
          <w:lang w:bidi="ar-EG"/>
        </w:rPr>
      </w:pPr>
    </w:p>
    <w:p w14:paraId="740CDF07" w14:textId="77777777" w:rsidR="00624569" w:rsidRPr="00401414" w:rsidRDefault="00624569" w:rsidP="00386B59">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2CD504E2" w14:textId="77777777" w:rsidR="00624569" w:rsidRPr="00401414" w:rsidRDefault="00624569" w:rsidP="00386B59">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032916F7"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sz w:val="28"/>
          <w:szCs w:val="28"/>
          <w:rtl/>
          <w:lang w:bidi="ar-EG"/>
        </w:rPr>
        <w:br w:type="page"/>
      </w:r>
      <w:r w:rsidRPr="00401414">
        <w:rPr>
          <w:rFonts w:ascii="Traditional Arabic" w:hAnsi="Traditional Arabic" w:cs="Traditional Arabic"/>
          <w:b/>
          <w:bCs/>
          <w:sz w:val="28"/>
          <w:szCs w:val="28"/>
          <w:rtl/>
          <w:lang w:bidi="ar-EG"/>
        </w:rPr>
        <w:lastRenderedPageBreak/>
        <w:t xml:space="preserve">رقم القضية الابتدائية 6137/10/ق لعام 1433هـ </w:t>
      </w:r>
    </w:p>
    <w:p w14:paraId="5A62B26F"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الحكم الابتدائي 450/د/ج/1 لعام 1433هـ </w:t>
      </w:r>
    </w:p>
    <w:p w14:paraId="176428B7"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3105/2/س لعام 1433هـ</w:t>
      </w:r>
    </w:p>
    <w:p w14:paraId="787ABD88"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حكم الاستئناف 81/ج/1/إس لعام 1434هـ </w:t>
      </w:r>
    </w:p>
    <w:p w14:paraId="17C60E6F"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19/2/1434هـ</w:t>
      </w:r>
    </w:p>
    <w:p w14:paraId="36042F58" w14:textId="77777777" w:rsidR="005307B3" w:rsidRPr="00401414" w:rsidRDefault="005307B3" w:rsidP="009D0A31">
      <w:pPr>
        <w:spacing w:after="0" w:line="240" w:lineRule="auto"/>
        <w:jc w:val="both"/>
        <w:rPr>
          <w:rFonts w:ascii="Traditional Arabic" w:hAnsi="Traditional Arabic" w:cs="Traditional Arabic"/>
          <w:b/>
          <w:bCs/>
          <w:sz w:val="28"/>
          <w:szCs w:val="28"/>
          <w:rtl/>
          <w:lang w:bidi="ar-EG"/>
        </w:rPr>
      </w:pPr>
    </w:p>
    <w:p w14:paraId="24246DE6" w14:textId="77777777" w:rsidR="00624569" w:rsidRPr="00401414" w:rsidRDefault="00624569" w:rsidP="00386B59">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2498E586"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تزوير– مساهمة – استعمال - محرر رسمي - شهادة صحية – عدم مسؤولية صاحب المستند عن المحررات المستنسخة منه – انتفاء الحيازة الشخصية والمباشرة للمحرر المزور. </w:t>
      </w:r>
    </w:p>
    <w:p w14:paraId="18AA1EC6"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أقامت هيئة الرقابة والتحقيق الدعوى ضد المتهمين لقيام الأول والثاني والثالث بالمساهمة مع الرابع والخامس في تزوير محررات رسمية هي شهادات صحية تحمل صور وأسماء المتهمين الأول والثاني والثالث منسوب صدورها لأحد المستوصفات ب</w:t>
      </w:r>
      <w:r w:rsidR="00386B59" w:rsidRPr="00401414">
        <w:rPr>
          <w:rFonts w:ascii="Traditional Arabic" w:hAnsi="Traditional Arabic" w:cs="Traditional Arabic"/>
          <w:sz w:val="28"/>
          <w:szCs w:val="28"/>
          <w:rtl/>
          <w:lang w:bidi="ar-EG"/>
        </w:rPr>
        <w:t>المخالفة للحقيقة واستعمالهم لها</w:t>
      </w:r>
      <w:r w:rsidRPr="00401414">
        <w:rPr>
          <w:rFonts w:ascii="Traditional Arabic" w:hAnsi="Traditional Arabic" w:cs="Traditional Arabic"/>
          <w:sz w:val="28"/>
          <w:szCs w:val="28"/>
          <w:rtl/>
          <w:lang w:bidi="ar-EG"/>
        </w:rPr>
        <w:t>- إقرار المتهمين الأول والثاني والثالث بإقامتهم بطريقة غير نظامية وأنهم أمدوا شخص</w:t>
      </w:r>
      <w:r w:rsidR="00733277" w:rsidRPr="00401414">
        <w:rPr>
          <w:rFonts w:ascii="Traditional Arabic" w:hAnsi="Traditional Arabic" w:cs="Traditional Arabic"/>
          <w:sz w:val="28"/>
          <w:szCs w:val="28"/>
          <w:rtl/>
          <w:lang w:bidi="ar-EG"/>
        </w:rPr>
        <w:t>ً</w:t>
      </w:r>
      <w:r w:rsidRPr="00401414">
        <w:rPr>
          <w:rFonts w:ascii="Traditional Arabic" w:hAnsi="Traditional Arabic" w:cs="Traditional Arabic"/>
          <w:sz w:val="28"/>
          <w:szCs w:val="28"/>
          <w:rtl/>
          <w:lang w:bidi="ar-EG"/>
        </w:rPr>
        <w:t>ا مجهولًا بصورهم الشمسية فقام المجهول بإصدار الشهادات لهم دون الكشف الطبي عليهم للعمل بموجبها في أحد الفنادق. أثر ذلك: ثبوت إدانتهم بما نسب إليهم - إنكار المتهمين الرابع والخامس ما نسب إليهما وعدم وجود أي علاقة لهما بالشهادات المزورة -استنساخ الشهادات محل الاتهام من شهادة المتهم الرابع لا يعني باليقين والجزم إدانته بتزويرها إذ أنه قام بتسليم إدارة الفندق الذي يعمل به صورة الشهادة الصحية الخاصة به كما هو متبع مِمَّا يثير الشبهة في قيام المجهول باستخدامها في النسخ - عدم ضبط الشهادات المزورة في حوزة المتهم الخامس المباشرة حيث وجدت في مكتب عام لموظفي الفندق و</w:t>
      </w:r>
      <w:r w:rsidR="00733277" w:rsidRPr="00401414">
        <w:rPr>
          <w:rFonts w:ascii="Traditional Arabic" w:hAnsi="Traditional Arabic" w:cs="Traditional Arabic"/>
          <w:sz w:val="28"/>
          <w:szCs w:val="28"/>
          <w:rtl/>
          <w:lang w:bidi="ar-EG"/>
        </w:rPr>
        <w:t>ليس في مكتب خاص به،</w:t>
      </w:r>
      <w:r w:rsidRPr="00401414">
        <w:rPr>
          <w:rFonts w:ascii="Traditional Arabic" w:hAnsi="Traditional Arabic" w:cs="Traditional Arabic"/>
          <w:sz w:val="28"/>
          <w:szCs w:val="28"/>
          <w:rtl/>
          <w:lang w:bidi="ar-EG"/>
        </w:rPr>
        <w:t xml:space="preserve"> أثر ذلك: عدم إدانة المتهمين الرابع والخامس بما نسب إليهما.</w:t>
      </w:r>
    </w:p>
    <w:p w14:paraId="59991457" w14:textId="77777777" w:rsidR="005307B3" w:rsidRPr="00401414" w:rsidRDefault="005307B3" w:rsidP="009D0A31">
      <w:pPr>
        <w:spacing w:after="0" w:line="240" w:lineRule="auto"/>
        <w:jc w:val="both"/>
        <w:rPr>
          <w:rFonts w:ascii="Traditional Arabic" w:hAnsi="Traditional Arabic" w:cs="Traditional Arabic"/>
          <w:sz w:val="28"/>
          <w:szCs w:val="28"/>
          <w:rtl/>
          <w:lang w:bidi="ar-EG"/>
        </w:rPr>
      </w:pPr>
    </w:p>
    <w:p w14:paraId="516B4448"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1B275A65" w14:textId="15AD40C2" w:rsidR="00624569" w:rsidRPr="00401414" w:rsidRDefault="00624569" w:rsidP="009D0A31">
      <w:pPr>
        <w:pStyle w:val="a7"/>
        <w:numPr>
          <w:ilvl w:val="0"/>
          <w:numId w:val="3"/>
        </w:numPr>
        <w:bidi/>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 xml:space="preserve">المواد (5، 6، 14) من نظام مكافحة التزوير الصادر بالمرسوم الملكي </w:t>
      </w:r>
      <w:r w:rsidR="005307B3" w:rsidRPr="00401414">
        <w:rPr>
          <w:rFonts w:ascii="Traditional Arabic" w:hAnsi="Traditional Arabic" w:cs="Traditional Arabic"/>
          <w:sz w:val="28"/>
          <w:szCs w:val="28"/>
          <w:rtl/>
          <w:lang w:bidi="ar-EG"/>
        </w:rPr>
        <w:t>رقم (114) وتاريخ 26/11/1380هـ</w:t>
      </w:r>
      <w:r w:rsidRPr="00401414">
        <w:rPr>
          <w:rFonts w:ascii="Traditional Arabic" w:hAnsi="Traditional Arabic" w:cs="Traditional Arabic"/>
          <w:sz w:val="28"/>
          <w:szCs w:val="28"/>
          <w:rtl/>
          <w:lang w:bidi="ar-EG"/>
        </w:rPr>
        <w:t xml:space="preserve"> </w:t>
      </w:r>
    </w:p>
    <w:p w14:paraId="4FC39F2B" w14:textId="77777777" w:rsidR="00624569" w:rsidRPr="00401414" w:rsidRDefault="00624569" w:rsidP="009D0A31">
      <w:pPr>
        <w:pStyle w:val="a7"/>
        <w:numPr>
          <w:ilvl w:val="0"/>
          <w:numId w:val="3"/>
        </w:numPr>
        <w:bidi/>
        <w:jc w:val="lowKashida"/>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قرار مجلس الوزراء رقم 223 وتاريخ 14/8/1399هـ.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14:paraId="329A1CBB" w14:textId="77777777" w:rsidR="005307B3" w:rsidRPr="00401414" w:rsidRDefault="005307B3" w:rsidP="005307B3">
      <w:pPr>
        <w:jc w:val="lowKashida"/>
        <w:rPr>
          <w:rFonts w:ascii="Traditional Arabic" w:hAnsi="Traditional Arabic" w:cs="Traditional Arabic"/>
          <w:sz w:val="28"/>
          <w:szCs w:val="28"/>
          <w:rtl/>
          <w:lang w:bidi="ar-EG"/>
        </w:rPr>
      </w:pPr>
    </w:p>
    <w:p w14:paraId="1EBE2398"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7F683211" w14:textId="4CB001FF"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تتخلص وقائع هذه القضية في أنه ورد إلى المحكمة الإدارية بمكة المكرمة خطاب هيئة الرقابة والتحقيق رقم (2583) وتاريخ 30/6/1433هـ المرفق به قرار الاتهام رقم (204/ج) لعام 1433هـ مع مشفوعاته، وقد باشرت الدائرة النظر في القضية على النحو المثبت بد</w:t>
      </w:r>
      <w:r w:rsidR="00684D7F" w:rsidRPr="00401414">
        <w:rPr>
          <w:rFonts w:ascii="Traditional Arabic" w:hAnsi="Traditional Arabic" w:cs="Traditional Arabic"/>
          <w:sz w:val="28"/>
          <w:szCs w:val="28"/>
          <w:rtl/>
          <w:lang w:bidi="ar-EG"/>
        </w:rPr>
        <w:t>فتر الضبط، حيث حضر ممثل الادعاء</w:t>
      </w:r>
      <w:r w:rsidRPr="00401414">
        <w:rPr>
          <w:rFonts w:ascii="Traditional Arabic" w:hAnsi="Traditional Arabic" w:cs="Traditional Arabic"/>
          <w:sz w:val="28"/>
          <w:szCs w:val="28"/>
          <w:rtl/>
          <w:lang w:bidi="ar-EG"/>
        </w:rPr>
        <w:t xml:space="preserve"> (...)، والمتهمون المذكورون أعلاه وادعى ممثل الادعاء في مواجهة المتهمين قائلًا: تتهم هيئة الرقابة والتحقيق كلًا من: 1- (...) – أثيوبي الجنسية. 2- (...) – إثيوبي الجنسية. 3- (...) – يمني الجنسية. موقوفون بسجون مكة المكرمة – يقيمون في البلاد بطريقة غير نظامية. 1- (...) – مصري الجنسية.  2- (...) – مصري الجنسية. مطلقي السراح يقيمان في البلاد بطريقة نظامية. لأنهم وقبل تاريخ 7/6/1433هـ بدائرة العاصمة المقدسة بمنطقة مكة المكرمة فعلوا الآتي: 1- ساهم المتهم الأول والثاني والثالث مع المتهمين الرابع والخامس في تزوير محررات رسمية (شهادات صحية رقم (...) ورقم (...) ورقم (...) تحمل صورهم الشمسية وأسمائهم وجنسياتهم منسوب صدورها لمستوصف (...) الأهلي وبلدية محافظة رابغ) بالاصطناع وعن طريق الاتفاق </w:t>
      </w:r>
      <w:r w:rsidRPr="00401414">
        <w:rPr>
          <w:rFonts w:ascii="Traditional Arabic" w:hAnsi="Traditional Arabic" w:cs="Traditional Arabic"/>
          <w:sz w:val="28"/>
          <w:szCs w:val="28"/>
          <w:rtl/>
          <w:lang w:bidi="ar-EG"/>
        </w:rPr>
        <w:lastRenderedPageBreak/>
        <w:t>والمساعدة بأن أمد الأول والثاني والثالث المتهمين الرابع والخامس بصورهم الشمسية وبياناتهم الشخصية والمبلغ المالي المتفق عليه بدورهما قاما بالمساهمة باصطناع كامل المحررات المزورة - سالفة الذكر - بما تحمله من بيانات، فتمت الجريمة بناء على ذلك.2- استعمل المتهمون الأول والثاني والثالث المحررات المزورة - سالفة الذكر- فيما زورت من أجله وذلك بالعمل بموجبها بمطعم فندق (...) محتجين بصحتها مع علمهم التام بتزويرها. أدلة الاتهام: 1- إفادة مستوصف (...) الطبي بأن الشهادات الصحية (محل الاتهام) مزورة.2- ما هو ثابت من محضر القبض إفادة المتهمين الأول والثاني والثالث بحصولهم على الشهادات من المتهم الرابع.3- ما هو ثابت من محضر القبض إفادة المتهم الرابع بحصوله على الشهادات من المتهم الخامس.4- ما هو ثابت من محضر التفتيش وجود الشهادات الصحية - محل الاتهام - على ورقة واحدة بمكتب المتهم الخامس من ضمنها صورة الشهادة الصحية الصحيحة للمتهم الرابع.5- إفادة المتهم الثالث بقيامه بإعطاء المتهم الرابع صورته الشمسية واعتراف المتهم الرابع بذلك.6- ما هو ثابت من الاطلاع على الشهادات الصحية - محل الاتهام بأنها مستنسخة من الشهادات الصحية الصحيحة التي تخص المتهم الرابع مِمَّا يؤكد أنه هو مصدر تلك الشهادات بالمساهمة مع المتهم الخامس. وتطلب الهيئة من المحكمة الإدارية معاقبة المتهمين المذكورين طبقا لنص المواد (5، 6، 14/أ) من نظام مكافحة التزوير وقرار مجلس الوزراء رقم (223) لعام 1399هـ. وبسؤال المدعى عليه الأول الجواب أجاب قائلًا: بأنني قدمت إلى المملكة عن طريق التهريب وعملت في فندق (...) وسلمت مدير المطعم وهو شخص بنجلاديشي الجنسية صورتي الشمسية، بعد ذلك قام بتعليق الشهادة الصحية في المطعم، وبسؤاله عن أقواله السابقة في التحقيقات أجاب بأنها صحيحة ويصادق عليها. ثمَّ سألته الدائرة هل قام بالكشف في مستوصف (...) الطبي الصادرة منه الشهادة الصحية - محل الاتهام — فأجاب بأنَّه لم يسبق له الكشف أو يعرف موقع المستوصف. وبسؤال المدعى عليه الثاني الجواب أجاب قائلًا: بأنني قدمت إلى المملكة عن طريق التهريب وعملت في فندق (...) وسلمت مدير المطعم وهو شخص بنجلاديشي الجنسية صورتي الشمسية، بعد ذلك قام بتعليق الشهادة الصحية في المطعم، وبسؤاله عن أقواله السابقة في التحقيقات أجاب بأنها صحيحة ويصادق عليها. ثمَّ سألته الدائرة هل قام بالكشف في مستوصف (...)  الطبي الصادرة منه الشهادة الصحية - محل الاتهام - فأجاب بأنَّه لم يسبق له الكشف أو يعرف موقع المستوصف. وبسؤال المدعى عليه الثالث الجواب أجاب قائلًا: بأنني قدمت إلى المملكة عن طريق التهريب وعملت في فندق (...) وسلمت مدير المطعم وهو شخص بنجلاديشي الجنسية صورتي الشمسية، بعد ذلك قام بتعليق الشهادة الصحية في المطعم، وبسؤاله عن أقواله السابقة في التحقيقات فأجاب بأن أقواله أمام هيئة الرقابة صحيحة ويصادق عليها , أما التي في الشرطة لا يعلم عنها شيء. ثمَّ سألته الدائرة هل قام بالكشف في مستوصف (...) الطبي الصادر منه الشهادة الصحية - محل الاتهام - فأجاب بأنَّه لم يسبق له الكشف أو يعرف موقع المستوصف. وبسؤال المدعى عليه الرابع الجواب أجاب قائلًا: أنكر الدعوى جملة وتفصيلًا، فإنني أعمل موظفًا بمطعم فندق (...) ولدي إقامة سارية المفعول وشهادة صحية صادرة من مستوصف (...) تنتهي في 19/8/1433هـ، أما عن الشهادات الصحية - محل الاتهام - فلا أعلم عنها شيءِ وقد شاهدتها معلقة بالمطعم، وبمواجهته بأقوال المتهمين الأول والثاني والثالث في التحقيقات بحصولهم على الشهادات - محل الاتهام - منه؟ فأجاب بأنَّه ينكر ذلك وبعرض ذلك على المتهمين الأول والثاني والثالث أجابوا بأنهم سلموا الصور الشمسية للشخص البنجلاديشي، وبسؤال المدعى عليه الرابع عن اسم الشخص البنجلاديشي؟ أجاب بأنَّه لا يعرفه لأنه يعمل مع الأشخاص الإيرانيين مستأجري الفندق، ثمَّ أقسم يمينًا بالله بأنَّه لا يعرفه ولم يسبق أن شاهده، وأنَّه يعمل في المطعم خدمة غرف النزلاء فقط. وبمواجهته بأنَّه عند الاطلاع على الشهادات الصحية - محل الاتهام - وجد أنها مستنسخة من شهادته الصحية الخاصة به؟ فأجاب بأنَّه عند مباشرته للعمل في الفندق وقع على العقد وسلم إدارة الفندق صورة من الإقامة وصورتين شخصية وصورة للشهادة الصحية الخاصة به ولا يعلم إذا كان تم است</w:t>
      </w:r>
      <w:r w:rsidR="00684D7F" w:rsidRPr="00401414">
        <w:rPr>
          <w:rFonts w:ascii="Traditional Arabic" w:hAnsi="Traditional Arabic" w:cs="Traditional Arabic"/>
          <w:sz w:val="28"/>
          <w:szCs w:val="28"/>
          <w:rtl/>
          <w:lang w:bidi="ar-EG"/>
        </w:rPr>
        <w:t>نساخها. وبمواجهة المتهم الثالث</w:t>
      </w:r>
      <w:r w:rsidRPr="00401414">
        <w:rPr>
          <w:rFonts w:ascii="Traditional Arabic" w:hAnsi="Traditional Arabic" w:cs="Traditional Arabic"/>
          <w:sz w:val="28"/>
          <w:szCs w:val="28"/>
          <w:rtl/>
          <w:lang w:bidi="ar-EG"/>
        </w:rPr>
        <w:t>(...) بأقواله في التحقيقات بأنَّه سلم المتهم الرابع صورة شمسية واتفق معه على الراتب الشهري فأجاب المتهم الثالث بأنَّه سلم سابقًا صورته الشمسية للشخص البنجلاديشي ثمَّ بعد ذلك سلم المتهم الرابع صورة شمسية من أجل أن يقوم بتسليمها للإيرانيين مستأجري الفندق حتى يتم صرف الراتب له، ثمَّ عقب المتهم الرابع بأنَّه فعلًا استلم ص</w:t>
      </w:r>
      <w:r w:rsidR="00684D7F" w:rsidRPr="00401414">
        <w:rPr>
          <w:rFonts w:ascii="Traditional Arabic" w:hAnsi="Traditional Arabic" w:cs="Traditional Arabic"/>
          <w:sz w:val="28"/>
          <w:szCs w:val="28"/>
          <w:rtl/>
          <w:lang w:bidi="ar-EG"/>
        </w:rPr>
        <w:t>ورة المتهم الثالث وسلمها لمديره</w:t>
      </w:r>
      <w:r w:rsidRPr="00401414">
        <w:rPr>
          <w:rFonts w:ascii="Traditional Arabic" w:hAnsi="Traditional Arabic" w:cs="Traditional Arabic"/>
          <w:sz w:val="28"/>
          <w:szCs w:val="28"/>
          <w:rtl/>
          <w:lang w:bidi="ar-EG"/>
        </w:rPr>
        <w:t xml:space="preserve"> (...) - باكستاني الجنسية - لأن الإيرانيين مستأجري الفندق يطلبون من كل عامل في الفندق صورة شمسية لتعليق الصورة والاسم على العامل في الفندق. وبسؤاله عن أقواله في </w:t>
      </w:r>
      <w:r w:rsidRPr="00401414">
        <w:rPr>
          <w:rFonts w:ascii="Traditional Arabic" w:hAnsi="Traditional Arabic" w:cs="Traditional Arabic"/>
          <w:sz w:val="28"/>
          <w:szCs w:val="28"/>
          <w:rtl/>
          <w:lang w:bidi="ar-EG"/>
        </w:rPr>
        <w:lastRenderedPageBreak/>
        <w:t>التحقيقات السابقة أجاب بأنها صحيحة ويصادق عليها. ثمَّ أقسم يمينا بالله بأنَّه لم يساهم في تزوير الشهادات ولا يعلم عنها شيئا. وبسؤال المدعى عليه الخامس الجواب أجاب قائلًا: أنكر الدعوى جملة وتفصيلًا، وأنني أعمل في الفندق يومي الخميس والجمعة من كل أسبوع فقط وعملي هو مدرب للموظفين السعوديين على حسن الاستقبال والضيافة وعمل برامج تدريب لهم، وقدم للدائرة صورة شهادة صادرة من وزارة السياحة المصرية، وبمواجهته بأقوال المتهم الرابع بأنَّه حصل على الشهادات منه، فأجاب بأنَّه ينكر ذلك، وبمواجهة المتهم الرابع بما ورد في محضر القبض المؤرخ في 7/6/1433هـ بأنَّه يقوم</w:t>
      </w:r>
      <w:r w:rsidR="00684D7F" w:rsidRPr="00401414">
        <w:rPr>
          <w:rFonts w:ascii="Traditional Arabic" w:hAnsi="Traditional Arabic" w:cs="Traditional Arabic"/>
          <w:sz w:val="28"/>
          <w:szCs w:val="28"/>
          <w:rtl/>
          <w:lang w:bidi="ar-EG"/>
        </w:rPr>
        <w:t xml:space="preserve"> بتسليم الصور إلى المتهم الخامس</w:t>
      </w:r>
      <w:r w:rsidRPr="00401414">
        <w:rPr>
          <w:rFonts w:ascii="Traditional Arabic" w:hAnsi="Traditional Arabic" w:cs="Traditional Arabic"/>
          <w:sz w:val="28"/>
          <w:szCs w:val="28"/>
          <w:rtl/>
          <w:lang w:bidi="ar-EG"/>
        </w:rPr>
        <w:t xml:space="preserve"> (...) وهو من يقوم بتزوير الشهادات الصحية للعمال المذكورين فأجاب بأن هذا الكلام غير صادر منه ولا يعلم عن هذا المحضر شيئًا وأقسم يمينًا بالله على ذلك وبمواجهة المتهم الخامس بوجود صور الشهادات الصحية - محل الاتهام على مكتبه – في ورقة واحدة فأجاب بأنَّه ليس لديه مكتب في الفندق ولم يصرف له إلا غرفة في الفندق، يقوم بالاشتغال على الحاسب الآلي في تقييم الفندق بناء على تقييم النزلاء، ولم يتم القبض عليّ داخل المكتب، وإنما تم القبض عليّ وأنا في داخل غرفتي في الساعة الحادية عشر صباحًا، وبسؤاله عن أقواله في التحقيقات السابقة، أجاب بأنها صحيحة ويصادق عليها. ثمَّ أقسم يمينًا بالله بأنَّه لم يساهم في تزوير هذه الشهادات ولا يعلم عنها شيئًا. ثمَّ اكتفى الأطراف بما قدموه. </w:t>
      </w:r>
    </w:p>
    <w:p w14:paraId="721C0C07" w14:textId="77777777" w:rsidR="005307B3" w:rsidRPr="00401414" w:rsidRDefault="005307B3" w:rsidP="009D0A31">
      <w:pPr>
        <w:spacing w:after="0" w:line="240" w:lineRule="auto"/>
        <w:jc w:val="both"/>
        <w:rPr>
          <w:rFonts w:ascii="Traditional Arabic" w:hAnsi="Traditional Arabic" w:cs="Traditional Arabic"/>
          <w:sz w:val="28"/>
          <w:szCs w:val="28"/>
          <w:rtl/>
          <w:lang w:bidi="ar-EG"/>
        </w:rPr>
      </w:pPr>
    </w:p>
    <w:p w14:paraId="5B55AAB0" w14:textId="77777777" w:rsidR="00624569" w:rsidRPr="00401414" w:rsidRDefault="00624569" w:rsidP="00386B59">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00820D2A"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وبما أن الواقعة حدثت في دائرة منطقة مكة المكرمة فهي داخلة ضمن اختصاص الدائرة المكاني طبقا لقرار رئيس ديوان المظالم رقم(٦٨) لعام 1432هـ. ولما كان موضوعها متعلقًا بالتزوير فهي داخلة ضمن اختصاص الدائرة النوعي طبقاً لقرار رئيس ديوان المظالم رقم (٣) لعام 1432هـ. وحيث توجهت التهمة إلى المدعى عليهم بتزوير شهادات صحية، وذلك على النحو المفصل بقرار الاتهام. وحيث إن الثابت لدى الدائرة تلبس المدعى عليهم الأول والثاني والثالث بما نسب إليهم، وذلك لأنهم يقيمون بطريقة غير نظامية وقد أمدوا شخصًا مجهولاً بصورهم الشمسية معترفين بذلك ومقرين به، فقام المجهول بإصدار شهادات صحية مزورة لهم وذلك للعمل بموجبها في مطعم الفندق - محل الاتهام - إضافة إلى إفادة مستوصف (...) الطبي بأن الشهادات الصحية - محل الاتهام – مزورة. مما تنتهي معه الدائرة إلى الحكم عليهم بناء على المواد (5، 6، 14/ أ) من نظام مكافحة التزوير وقرار مجلس الوزراء رقم (٢٢٣) لعام ١٣٩٩هـ.  وأما بشأن المدعى عليهما الرابع والخامس فإن الثابت من خلال أوراق القضية، وسماع المدعى عليهم أنه ليس لهم علاقة بتزوير الشهادات - محل الاتهام - وحيث إنهما أنكرا ذلك في جميع مراحل التحقيق وأمام القضاء ما نسب إليهما كون المدعى عليه الرابع يعمل موظفًا بمطعم الفندق - محل الاتهام - بطريقة نظامية ولديه إقامة سارية المفعول، وشهادة صحية (مرفقة) صادرة من مستوصف (...) تنتهي في 19/8/1433هـ وكون الشهادات المزورة - محل الاتهام - مستنسخة من شهادة المدعى عليه الرابع فهذا لا يعني باليقين والجزم بأنَّه من قام بتزويرها لا سيما في ظل إنكار المدعى عليهم الأول والثاني والثالث من أنه قام بتزويرها حيث إنهم أحالوا على مجهول من الجنسية البنجلاديشية وقد تطابقت أقوالهم في ذلك مِمَّا يخرج المدعى عليه الرابع من اتهامه بتزويرها، إضافة إلى أن المدعى عليه الرابع قام بتسليم إدارة الفندق صورة إقامته وصورة الشهادة الصحية الخاصة به كما هو المعمول به في إدارة الفنادق والمتعارف عليه في ذلك مِمَّا يثير الشبهة القوية في أن المجهول قام باستنساخ الشهادات الصحية المزورة من شهادة المتهم الرابع المسلمة للفندق – محل الاتهام - أما بشأن المدعى عليه الخامس فليس ثمة دليل واضح يثبت التهمة عليه لا سيما في ظل إنكاره ما نسب إليه وذلك لأن الشهادات المزورة لم تكن في حوزته، حيث وجدت في مكتب عام للموظفين بالفندق - محل الاتهام - وليس المكتب عائدًا له، إضافة إلى أنها لم توجد في حيازته المباشرة، كما أنه يعمل موظفًا مدربًا للموظفين المستجدين على حسن الاستقبال والضيافة، إضافة إلى أن المدعى عليهم الأول والثاني والثالث لم يذكروا بأنهم سلموا صورهم الشمسية - محل الاتهام - للمدعى عليه الخامس وإنما ذكروا بأنهم أمدوا مجهولًا من الجنسية البنجلاديشية بذلك مِمَّا تكون معه قرينة قوية في عدم تلبس المدعى عليه الخامس بما نسب إليه، الأمر الذي تنتهي معه الدائرة إلى الحكم بمنطوقه وبه تقضي. </w:t>
      </w:r>
    </w:p>
    <w:p w14:paraId="183FB4F7" w14:textId="389E19D9"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أو</w:t>
      </w:r>
      <w:r w:rsidR="00684D7F" w:rsidRPr="00401414">
        <w:rPr>
          <w:rFonts w:ascii="Traditional Arabic" w:hAnsi="Traditional Arabic" w:cs="Traditional Arabic"/>
          <w:b/>
          <w:bCs/>
          <w:sz w:val="28"/>
          <w:szCs w:val="28"/>
          <w:rtl/>
          <w:lang w:bidi="ar-EG"/>
        </w:rPr>
        <w:t>لًا: بإدانة كل من الأول</w:t>
      </w:r>
      <w:r w:rsidR="00733277" w:rsidRPr="00401414">
        <w:rPr>
          <w:rFonts w:ascii="Traditional Arabic" w:hAnsi="Traditional Arabic" w:cs="Traditional Arabic"/>
          <w:b/>
          <w:bCs/>
          <w:sz w:val="28"/>
          <w:szCs w:val="28"/>
          <w:rtl/>
          <w:lang w:bidi="ar-EG"/>
        </w:rPr>
        <w:t xml:space="preserve"> (...)</w:t>
      </w:r>
      <w:r w:rsidR="00684D7F" w:rsidRPr="00401414">
        <w:rPr>
          <w:rFonts w:ascii="Traditional Arabic" w:hAnsi="Traditional Arabic" w:cs="Traditional Arabic"/>
          <w:b/>
          <w:bCs/>
          <w:sz w:val="28"/>
          <w:szCs w:val="28"/>
          <w:rtl/>
          <w:lang w:bidi="ar-EG"/>
        </w:rPr>
        <w:t xml:space="preserve"> والثاني</w:t>
      </w:r>
      <w:r w:rsidRPr="00401414">
        <w:rPr>
          <w:rFonts w:ascii="Traditional Arabic" w:hAnsi="Traditional Arabic" w:cs="Traditional Arabic"/>
          <w:b/>
          <w:bCs/>
          <w:sz w:val="28"/>
          <w:szCs w:val="28"/>
          <w:rtl/>
          <w:lang w:bidi="ar-EG"/>
        </w:rPr>
        <w:t xml:space="preserve"> </w:t>
      </w:r>
      <w:r w:rsidR="00684D7F" w:rsidRPr="00401414">
        <w:rPr>
          <w:rFonts w:ascii="Traditional Arabic" w:hAnsi="Traditional Arabic" w:cs="Traditional Arabic"/>
          <w:b/>
          <w:bCs/>
          <w:sz w:val="28"/>
          <w:szCs w:val="28"/>
          <w:rtl/>
          <w:lang w:bidi="ar-EG"/>
        </w:rPr>
        <w:t>(...) (أثيوبيي الجنسية) والثالث</w:t>
      </w:r>
      <w:r w:rsidRPr="00401414">
        <w:rPr>
          <w:rFonts w:ascii="Traditional Arabic" w:hAnsi="Traditional Arabic" w:cs="Traditional Arabic"/>
          <w:b/>
          <w:bCs/>
          <w:sz w:val="28"/>
          <w:szCs w:val="28"/>
          <w:rtl/>
          <w:lang w:bidi="ar-EG"/>
        </w:rPr>
        <w:t xml:space="preserve"> (...) (يمني الجنسية) بجرائم التزوير والاستعمال المنسوبة إليهم في هذه الدعوى، ومعاقبة كل واحد منهم بسجنه مدة سنة تحسب من تاريخ توقيفه على ذمة هذه </w:t>
      </w:r>
      <w:r w:rsidRPr="00401414">
        <w:rPr>
          <w:rFonts w:ascii="Traditional Arabic" w:hAnsi="Traditional Arabic" w:cs="Traditional Arabic"/>
          <w:b/>
          <w:bCs/>
          <w:sz w:val="28"/>
          <w:szCs w:val="28"/>
          <w:rtl/>
          <w:lang w:bidi="ar-EG"/>
        </w:rPr>
        <w:lastRenderedPageBreak/>
        <w:t>القضية، وتغريمه ألف ريال. ثانيًا:</w:t>
      </w:r>
      <w:r w:rsidR="00684D7F" w:rsidRPr="00401414">
        <w:rPr>
          <w:rFonts w:ascii="Traditional Arabic" w:hAnsi="Traditional Arabic" w:cs="Traditional Arabic"/>
          <w:b/>
          <w:bCs/>
          <w:sz w:val="28"/>
          <w:szCs w:val="28"/>
          <w:rtl/>
          <w:lang w:bidi="ar-EG"/>
        </w:rPr>
        <w:t xml:space="preserve"> عدم إدانة كل من الرابع</w:t>
      </w:r>
      <w:r w:rsidR="00733277" w:rsidRPr="00401414">
        <w:rPr>
          <w:rFonts w:ascii="Traditional Arabic" w:hAnsi="Traditional Arabic" w:cs="Traditional Arabic"/>
          <w:b/>
          <w:bCs/>
          <w:sz w:val="28"/>
          <w:szCs w:val="28"/>
          <w:rtl/>
          <w:lang w:bidi="ar-EG"/>
        </w:rPr>
        <w:t xml:space="preserve"> (...)</w:t>
      </w:r>
      <w:r w:rsidR="00684D7F" w:rsidRPr="00401414">
        <w:rPr>
          <w:rFonts w:ascii="Traditional Arabic" w:hAnsi="Traditional Arabic" w:cs="Traditional Arabic"/>
          <w:b/>
          <w:bCs/>
          <w:sz w:val="28"/>
          <w:szCs w:val="28"/>
          <w:rtl/>
          <w:lang w:bidi="ar-EG"/>
        </w:rPr>
        <w:t xml:space="preserve"> والخامس</w:t>
      </w:r>
      <w:r w:rsidRPr="00401414">
        <w:rPr>
          <w:rFonts w:ascii="Traditional Arabic" w:hAnsi="Traditional Arabic" w:cs="Traditional Arabic"/>
          <w:b/>
          <w:bCs/>
          <w:sz w:val="28"/>
          <w:szCs w:val="28"/>
          <w:rtl/>
          <w:lang w:bidi="ar-EG"/>
        </w:rPr>
        <w:t xml:space="preserve"> (...) (مصريي الجنسية) بما هو منسوب إليهما في هذه الدعوى، لعدم كفاية الأدلة. </w:t>
      </w:r>
    </w:p>
    <w:p w14:paraId="5F0E1DC1" w14:textId="77777777" w:rsidR="00624569" w:rsidRPr="00401414" w:rsidRDefault="00624569" w:rsidP="00386B59">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785AED57" w14:textId="77777777" w:rsidR="005307B3" w:rsidRPr="00401414" w:rsidRDefault="005307B3" w:rsidP="005307B3">
      <w:pPr>
        <w:bidi w:val="0"/>
        <w:spacing w:after="160" w:line="259" w:lineRule="auto"/>
        <w:rPr>
          <w:rFonts w:ascii="Traditional Arabic" w:hAnsi="Traditional Arabic" w:cs="Traditional Arabic"/>
          <w:b/>
          <w:bCs/>
          <w:sz w:val="28"/>
          <w:szCs w:val="28"/>
          <w:rtl/>
          <w:lang w:bidi="ar-EG"/>
        </w:rPr>
      </w:pPr>
    </w:p>
    <w:p w14:paraId="3B985908" w14:textId="4213456B" w:rsidR="00624569" w:rsidRPr="00401414" w:rsidRDefault="00624569" w:rsidP="005307B3">
      <w:pPr>
        <w:bidi w:val="0"/>
        <w:spacing w:after="160" w:line="259" w:lineRule="auto"/>
        <w:jc w:val="right"/>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5E9C56E1" w14:textId="77777777" w:rsidR="00624569" w:rsidRPr="00401414" w:rsidRDefault="00624569" w:rsidP="009D0A31">
      <w:pPr>
        <w:bidi w:val="0"/>
        <w:spacing w:after="0" w:line="240" w:lineRule="auto"/>
        <w:jc w:val="right"/>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2EBDE0D0"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 xml:space="preserve">رقم القضية الابتدائية 2005/4/ق لعام 1433هـ </w:t>
      </w:r>
    </w:p>
    <w:p w14:paraId="456654B1"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الحكم الابتدائي 270/ج/1 لعام 1433هـ </w:t>
      </w:r>
    </w:p>
    <w:p w14:paraId="01CBEEEF"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قضية الاستئناف 3097/2/س لعام 1433هـ </w:t>
      </w:r>
    </w:p>
    <w:p w14:paraId="0799F821" w14:textId="77777777" w:rsidR="00624569" w:rsidRPr="00401414" w:rsidDel="0067221E"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حكم الاستئناف 104/ج/1/إس لعام 1434هـ </w:t>
      </w:r>
    </w:p>
    <w:p w14:paraId="38D0D166"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2/3/1434هـ</w:t>
      </w:r>
    </w:p>
    <w:p w14:paraId="3DFE047F"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p>
    <w:p w14:paraId="54FF4D82"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614D581B"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تزوير - استعمال - محرر رسمي - رخصة إقامة - تخلف الركن المعنوي - انتفاء المصلحة - إتلاف المحرر المزور دون مصادرته - الإفراج عن المتهم.</w:t>
      </w:r>
    </w:p>
    <w:p w14:paraId="6F39E284"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 فرع هيئة الرقابة والتحقيق الدعوى ضد المتهم لمشاركته مع مجهول في تزوير رخصة إقامة باسمه، واستعمالها في تنقلاته - إقامة المتهم إقامة نظامية وحصوله على الرخصة محل الاتهام من المجهول كبدل فاقد لرخصته التي سرقت منه - تطابق المعلومات والصورة الشخصية المثبتة على المحرر محل الاتهام وفقاً لما هو ثابت في الحاسب الآلي، وانتفاء وجود مصلحة للمتهم من اللجوء إلى التزوير - تخلف الركن المعنوي بعدم علم المتهم بالتزوير محل الاتهام - عدم وجود مبررات لبقاء المتهم في السجن سيما مع طول أمد القضية في حال اعتراض المدعية على الحكم - أثر ذلك: عدم إدانة ا</w:t>
      </w:r>
      <w:r w:rsidR="003B4357" w:rsidRPr="00401414">
        <w:rPr>
          <w:rFonts w:ascii="Traditional Arabic" w:hAnsi="Traditional Arabic" w:cs="Traditional Arabic"/>
          <w:sz w:val="28"/>
          <w:szCs w:val="28"/>
          <w:rtl/>
        </w:rPr>
        <w:t>لمتهم بما نسب إليه والإفراج عنه</w:t>
      </w:r>
      <w:r w:rsidRPr="00401414">
        <w:rPr>
          <w:rFonts w:ascii="Traditional Arabic" w:hAnsi="Traditional Arabic" w:cs="Traditional Arabic"/>
          <w:sz w:val="28"/>
          <w:szCs w:val="28"/>
          <w:rtl/>
        </w:rPr>
        <w:t xml:space="preserve"> - خلو نظام مكافحة التزوير من النص على مصادرة الوثائق المزورة - أثر ذلك: صرف النظر عن طلب جهة الادعاء بمصادرة المحرر المزور، وإتلافه من قبل الجهات التنفيذية.</w:t>
      </w:r>
    </w:p>
    <w:p w14:paraId="535009C8" w14:textId="77777777" w:rsidR="005307B3" w:rsidRPr="00401414" w:rsidRDefault="005307B3" w:rsidP="009D0A31">
      <w:pPr>
        <w:spacing w:after="0" w:line="240" w:lineRule="auto"/>
        <w:jc w:val="both"/>
        <w:rPr>
          <w:rFonts w:ascii="Traditional Arabic" w:hAnsi="Traditional Arabic" w:cs="Traditional Arabic"/>
          <w:sz w:val="28"/>
          <w:szCs w:val="28"/>
          <w:rtl/>
        </w:rPr>
      </w:pPr>
    </w:p>
    <w:p w14:paraId="1AB3D293"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الأنظمة واللوائح</w:t>
      </w:r>
    </w:p>
    <w:p w14:paraId="174267D0" w14:textId="77777777" w:rsidR="005307B3" w:rsidRPr="00401414" w:rsidRDefault="00624569" w:rsidP="009D0A31">
      <w:pPr>
        <w:pStyle w:val="a7"/>
        <w:numPr>
          <w:ilvl w:val="0"/>
          <w:numId w:val="4"/>
        </w:numPr>
        <w:bidi/>
        <w:jc w:val="both"/>
        <w:rPr>
          <w:rFonts w:ascii="Traditional Arabic" w:hAnsi="Traditional Arabic" w:cs="Traditional Arabic"/>
          <w:sz w:val="28"/>
          <w:szCs w:val="28"/>
        </w:rPr>
      </w:pPr>
      <w:r w:rsidRPr="00401414">
        <w:rPr>
          <w:rFonts w:ascii="Traditional Arabic" w:hAnsi="Traditional Arabic" w:cs="Traditional Arabic"/>
          <w:sz w:val="28"/>
          <w:szCs w:val="28"/>
          <w:rtl/>
        </w:rPr>
        <w:t>المادة (216) من نظام الإجراءات الجزائية الصادر بالمرسوم الملك</w:t>
      </w:r>
      <w:r w:rsidR="005307B3" w:rsidRPr="00401414">
        <w:rPr>
          <w:rFonts w:ascii="Traditional Arabic" w:hAnsi="Traditional Arabic" w:cs="Traditional Arabic"/>
          <w:sz w:val="28"/>
          <w:szCs w:val="28"/>
          <w:rtl/>
        </w:rPr>
        <w:t>ي رقم (م/39) وتاريخ 28/7/1422هـ</w:t>
      </w:r>
    </w:p>
    <w:p w14:paraId="7FA2052D" w14:textId="699555A6" w:rsidR="00624569" w:rsidRPr="00401414" w:rsidRDefault="00624569" w:rsidP="005307B3">
      <w:pPr>
        <w:jc w:val="both"/>
        <w:rPr>
          <w:rFonts w:ascii="Traditional Arabic" w:hAnsi="Traditional Arabic" w:cs="Traditional Arabic"/>
          <w:sz w:val="28"/>
          <w:szCs w:val="28"/>
        </w:rPr>
      </w:pPr>
      <w:r w:rsidRPr="00401414">
        <w:rPr>
          <w:rFonts w:ascii="Traditional Arabic" w:hAnsi="Traditional Arabic" w:cs="Traditional Arabic"/>
          <w:sz w:val="28"/>
          <w:szCs w:val="28"/>
          <w:rtl/>
        </w:rPr>
        <w:t xml:space="preserve"> </w:t>
      </w:r>
    </w:p>
    <w:p w14:paraId="05AD7CE6"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6B9D263F" w14:textId="5E578670"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حسبما هو مبين بأوراق القضية في أن فرع هيئة الرقابة والتحقيق بمنطقة عسير أقام هذه الدعوى الجزائية بقرار الاتهام رقم (50/ج) لعام 143</w:t>
      </w:r>
      <w:r w:rsidR="00684D7F" w:rsidRPr="00401414">
        <w:rPr>
          <w:rFonts w:ascii="Traditional Arabic" w:hAnsi="Traditional Arabic" w:cs="Traditional Arabic"/>
          <w:sz w:val="28"/>
          <w:szCs w:val="28"/>
          <w:rtl/>
          <w:lang w:bidi="ar-EG"/>
        </w:rPr>
        <w:t>3هـ بحضور ممثل الادعاء (...) ضد</w:t>
      </w:r>
      <w:r w:rsidRPr="00401414">
        <w:rPr>
          <w:rFonts w:ascii="Traditional Arabic" w:hAnsi="Traditional Arabic" w:cs="Traditional Arabic"/>
          <w:sz w:val="28"/>
          <w:szCs w:val="28"/>
          <w:rtl/>
          <w:lang w:bidi="ar-EG"/>
        </w:rPr>
        <w:t xml:space="preserve"> (...) – عمره 41 سنة - أفغاني الجنسية بموجب الإقامة رقم (...) – متعلم - متزوج – يعمل سمكري مركبات – يسكن خميس مشيط - موقوف بشعبة سجن أبها العام على ذمة القضية. لأنه بتاريخ ضبطه في 2/5/1433هـ بمحافظة خميس مشيط وما قبل ذلك:1- اشترك المتهم مع آخر مجهول بالاتفاق والمساعدة علي التزوير في وثيقة رسمية هي رخصة الإقامة رقم (...) المنسوب صدور تجديدها لجوازات نجران باسمه حيث طلب المتهم من ذلك المجهول رخصة إقامة مزورة ليستخدمها في العمل والتنقل داخل المملكة بعد فقده لرخصته الأصلية فوافقه على عرضه مقابل مبلغ مالي وقدم له المتهم صورته الشخصية وصورة من رخصة الإقامة الأصلية السابق منحها له فعمل ذلك المجهول على اصطناع كارت الرخصة وتحرير بيانات المتهم المذكور عليها متوافقة مع بيانات الرخصة الأصلية ومن ثمَّ تقديمها له لاستعمالها في إثبات إقامته فوقعت الجريمة من المتهم بناء على ذلك الاتفاق والمساعدة.٢- استعمل المتهم الوثيقة المزورة المنوه عنها في تنقلاته وأعماله ولدى موظفي الضبط محتجًا بصحتها مع علمه بتزويرها فوقعت جريمة الاستعمال للوثيقة المزورة وفقا لذلك. ثمَّ ساق فرع الهيئة أدلة الاتهام التالية:1 - اعتراف المتهم بصحة ما أقدم عليه من تزوير واستعمال.2- ضبط الوثيقة المزورة محل الجريمة. 3- التقرير الفني رقم (299) وتاريخ 1/6/1433هـ الصادر عن الجوازات بعسير المثبت تزوير الرخصة. وطلب فرع الهيئة من المحكمة الإدارية بأبها معاقبة المتهم وفقًا لأحكام المادتين (5-6) من نظام مكافحة التزوير وقرار مجلس الوزراء رقم (223) لعام 1399هـ مع مصادرة المحرر المزور وفقًا للقواعد الجنائية العامة. وبحضور طرفي الدعوى في هذه الجلسة ومواجهة </w:t>
      </w:r>
      <w:r w:rsidRPr="00401414">
        <w:rPr>
          <w:rFonts w:ascii="Traditional Arabic" w:hAnsi="Traditional Arabic" w:cs="Traditional Arabic"/>
          <w:sz w:val="28"/>
          <w:szCs w:val="28"/>
          <w:rtl/>
          <w:lang w:bidi="ar-EG"/>
        </w:rPr>
        <w:lastRenderedPageBreak/>
        <w:t>المتهم بما نسب إليه بقرار الاتهام بعد تلاوته عليه وعرض المحرر محل الاتهام عليه؟ أنكر ما نسب إليه وذكر بأن لديه إقامة نظامية وحينما ذهب لأداء العمرة سرقت منه الرخصة وقد حاول الاتصال على كفيله إلا أنه لم يتمكن منه وعندما تكلم مع أحد معارفه ذكر له بأن لديه معرفة بإدارة الجوازات وأنه سيحضر له بدل فاقد مقابل ألف وأربعمائة ريال وأنَّه لم يكن يعلم بأن الرخصة مزورة وأنَّه بعد ذلك عاد إلى مدينة خميس مشيط حيث مقر عمله عن طريق النقل الجماعي وبعد أسبوعين تم القبض عليه فقدم الرخصة محل الاتهام ثمَّ تم إيقافه وأنَّه ليس لديه ما يضيفه، وبعرض ذلك على ممثل الادعاء اكتفى بقرار الاتهام كما اكتفى المتهم بما ذكره، ثمَّ رفعت الجلسة للمداولة وتم النطق بالحكم.</w:t>
      </w:r>
    </w:p>
    <w:p w14:paraId="3C51BB2A" w14:textId="77777777" w:rsidR="005307B3" w:rsidRPr="00401414" w:rsidRDefault="005307B3" w:rsidP="009D0A31">
      <w:pPr>
        <w:spacing w:after="0" w:line="240" w:lineRule="auto"/>
        <w:jc w:val="both"/>
        <w:rPr>
          <w:rFonts w:ascii="Traditional Arabic" w:hAnsi="Traditional Arabic" w:cs="Traditional Arabic"/>
          <w:sz w:val="28"/>
          <w:szCs w:val="28"/>
          <w:rtl/>
          <w:lang w:bidi="ar-EG"/>
        </w:rPr>
      </w:pPr>
    </w:p>
    <w:p w14:paraId="06D11C8D"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1F4102CC"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بعد سماع الدعوى والإجابة عنها، وبعد دراسة القضية والاطلاع على الأوراق والتحقيقات، وحيث استقرت كافة أقوال المتهم في التحقيقات وأمام الدائرة على أنه لا يعلم عن تزوير المحرر محل الاتهام وليس كما ذكرت الجهة المدعية في دليلها الأول من أنه معترف بالتزوير، وحيث إن غاية ما استدلت به الجهة المدعية هو ضبط المحرر محل الاتهام مع المتهم، وحيث إن الدائرة بتأملها لأوراق القضية تبين لها أن كل ما ورد فيها منصب على إثبات الركن المادي لجريمة التزوير بينما خلت مِمَّا يدل على توافر الركن المعنوي من حيث ثبوت علم المتهم بالتزوير من عدمه، وحيث إن جريمة التزوير من الجرائم العمدية التي يتخذ ركنها المعنوي صور القصد الجنائي بعلم المتهم بعناصر الجريمة وإرادة تحقيق تلك العناصر، وحيث لم تجد الدائرة في أوراق القضية ما يثبت بدليل قاطع علم المتهم بواقعة التزوير محل الاتهام، وحيث إن المتهم مقيم إقامة نظامية كما أن التقرير الفني المرفق قد تضمن أن المعلومات المدونة بالإقامة محل الاتهام مطابقة لما هو في الحاسب الآلي وأن الصورة الشخصية على الإقامة مطابقة أيضا للصورة في الحاسب، وحيث لم يرد في أوراق القضية ما يدل على وجود مصلحة للمتهم من اللجوء إلى التزوير، لذلك كله فإن الدائرة تبقى على أصل براءة الذمة وتنتهي إلى أنه قد تخلف أحد أركان الجريمة وهو الركن المعنوي حيث لم يثبت للدائرة علم المتهم بالتزوير محل الاتهام وتنتهي إلى عدم إدانته بما نسب إليه من تزوير واستعمال حيث إن جريمة استعمال المحرر المزور مبنية على ثبوت جريمة التزوير. أما طلب الجهة المدعية مصادرة المحرر المزور محل الاتهام فحيث لم ينص نظام مكافحة التزوير المشار إليه وتعديلاته على مصادرة الوثائق المزورة وحيث يجب التقيد بالنظام وعدم مخالفته لذا فإن الدائرة تنتهي إلى صرف النظر عن طلب الجهة المدعية المذكور أعلاه وترى إتلافها من قبل الجهات التنفيذية خاصة مع انعدام وجود الفائدة من بقائها. وحيث انتهت الدائرة إلى عدم إدانة المتهم بما نسب إليه في قرار الا</w:t>
      </w:r>
      <w:bookmarkStart w:id="0" w:name="LastPosition"/>
      <w:bookmarkEnd w:id="0"/>
      <w:r w:rsidRPr="00401414">
        <w:rPr>
          <w:rFonts w:ascii="Traditional Arabic" w:hAnsi="Traditional Arabic" w:cs="Traditional Arabic"/>
          <w:sz w:val="28"/>
          <w:szCs w:val="28"/>
          <w:rtl/>
          <w:lang w:bidi="ar-EG"/>
        </w:rPr>
        <w:t>تهام من تزوير واستعمال فإنها لا ترى مبررًا لبقائه في السجن خاصة وأنَّه قد يطول أمد القضية في حال الاعتراض على الحكم من قبل الجهة المدعية وقد نصت المادة السادسة عشرة بعد المائتين من نظام الإجراءات الجزائية الصادر بالمرسوم ملكي رقم(م/٣٩) وتاريخ 28/7/1422هـ على أنه "يفرج في الحال عن المتهم الموقوف إذا كان الحكم صادرًا بعدم الإدانة أو بعقوبة لا يقتضي تنفيذها السجن أو إذا كان المتهم قد قضى مدة العقوبة المحكوم بها في أثناء توقيفه"، وقد تبين من أوراق القضية أن المتهم سجين على ذمة هذه القضية مِمَّا تنتهي معه الدائرة إلى الإفراج عنه.</w:t>
      </w:r>
    </w:p>
    <w:p w14:paraId="1C152115"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اولًا: الإفراج عن السجين بشعبة سجن أبها (...) – أفغاني الجنسية - بالكفالة الحضورية الضامنة ما لم يكن توقيفه على ذمة قضية أخرى. ثانيًا: عدم إدانته بما نسب إليه من تزوير واستعمال لما هو مبين بالأسباب.</w:t>
      </w:r>
    </w:p>
    <w:p w14:paraId="71A2D55A"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0EDFDCC7" w14:textId="77777777" w:rsidR="00624569" w:rsidRPr="00401414" w:rsidRDefault="00624569" w:rsidP="00386B59">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محكمة الاستئناف:</w:t>
      </w:r>
    </w:p>
    <w:p w14:paraId="3D25742B" w14:textId="77777777" w:rsidR="00624569" w:rsidRPr="00401414" w:rsidRDefault="00624569" w:rsidP="00386B59">
      <w:pPr>
        <w:bidi w:val="0"/>
        <w:spacing w:after="0" w:line="240" w:lineRule="auto"/>
        <w:jc w:val="right"/>
        <w:rPr>
          <w:rFonts w:ascii="Traditional Arabic" w:hAnsi="Traditional Arabic" w:cs="Traditional Arabic"/>
          <w:b/>
          <w:bCs/>
          <w:sz w:val="28"/>
          <w:szCs w:val="28"/>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 xml:space="preserve">رقم القضية الابتدائية 175/4/ق لعام 1433هـ </w:t>
      </w:r>
    </w:p>
    <w:p w14:paraId="60E66019" w14:textId="77777777" w:rsidR="00624569" w:rsidRPr="00401414" w:rsidRDefault="00624569" w:rsidP="004800F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الحكم الابتدائي </w:t>
      </w:r>
      <w:r w:rsidR="004800F6" w:rsidRPr="00401414">
        <w:rPr>
          <w:rFonts w:ascii="Traditional Arabic" w:hAnsi="Traditional Arabic" w:cs="Traditional Arabic" w:hint="cs"/>
          <w:b/>
          <w:bCs/>
          <w:sz w:val="28"/>
          <w:szCs w:val="28"/>
          <w:rtl/>
          <w:lang w:bidi="ar-EG"/>
        </w:rPr>
        <w:t>3</w:t>
      </w:r>
      <w:r w:rsidRPr="00401414">
        <w:rPr>
          <w:rFonts w:ascii="Traditional Arabic" w:hAnsi="Traditional Arabic" w:cs="Traditional Arabic"/>
          <w:b/>
          <w:bCs/>
          <w:sz w:val="28"/>
          <w:szCs w:val="28"/>
          <w:rtl/>
          <w:lang w:bidi="ar-EG"/>
        </w:rPr>
        <w:t xml:space="preserve">44/ج/1 لعام 1433هـ </w:t>
      </w:r>
    </w:p>
    <w:p w14:paraId="01018E0E"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قضية الاستئناف 474/2/س لعام 1434هـ </w:t>
      </w:r>
    </w:p>
    <w:p w14:paraId="33B362F0"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حكم الاستئناف 128/ج/1/إس لعام 1434هـ </w:t>
      </w:r>
    </w:p>
    <w:p w14:paraId="03E75F58"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14/3/1434هـ</w:t>
      </w:r>
    </w:p>
    <w:p w14:paraId="2686094F" w14:textId="77777777" w:rsidR="005307B3" w:rsidRPr="00401414" w:rsidRDefault="005307B3" w:rsidP="009D0A31">
      <w:pPr>
        <w:spacing w:after="0" w:line="240" w:lineRule="auto"/>
        <w:jc w:val="both"/>
        <w:rPr>
          <w:rFonts w:ascii="Traditional Arabic" w:hAnsi="Traditional Arabic" w:cs="Traditional Arabic"/>
          <w:b/>
          <w:bCs/>
          <w:sz w:val="28"/>
          <w:szCs w:val="28"/>
          <w:rtl/>
          <w:lang w:bidi="ar-EG"/>
        </w:rPr>
      </w:pPr>
    </w:p>
    <w:p w14:paraId="5E415CE4"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0C957594"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تزوير - استعمال - محرر رسمي - اختلاس - تزوير استمارات سيارات واختلاس المبالغ المستحقة منها - اختصاص المتهم بالعمل محل الاتهام - تعاضد أدلة الإدانة - ثبوت التزوير دون الاستعمال.</w:t>
      </w:r>
    </w:p>
    <w:p w14:paraId="5CCC695C"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المتهمين (موظف ومتقاعد بإدارة المرور) لقيامهما بارتكاب تزوير محررات رسمية هي عدد (١٢٩) استمارة سيارة نقل دون توفير الفحص الفني لها بالمخالفة للنظام، واستعمالها بتقديمها لمالكيها واختلاسهما المبالغ المستحقة لخزينة الدولة عند تجديد هذه الاستمارات - عدم وجود أي دور للمتهم الأول في استلام المحرر محل الاتهام سوى ما يتعلق باستمارة واحدة فقط تم تسليمها للمتهم الثاني لإنجازها دون علمه بتزويرها، وانتفاء الدليل على صحة ما</w:t>
      </w:r>
      <w:r w:rsidR="003B4357" w:rsidRPr="00401414">
        <w:rPr>
          <w:rFonts w:ascii="Traditional Arabic" w:hAnsi="Traditional Arabic" w:cs="Traditional Arabic"/>
          <w:sz w:val="28"/>
          <w:szCs w:val="28"/>
          <w:rtl/>
          <w:lang w:bidi="ar-EG"/>
        </w:rPr>
        <w:t xml:space="preserve"> نسب إليه - أثر ذلك: عدم إدانته</w:t>
      </w:r>
      <w:r w:rsidRPr="00401414">
        <w:rPr>
          <w:rFonts w:ascii="Traditional Arabic" w:hAnsi="Traditional Arabic" w:cs="Traditional Arabic"/>
          <w:sz w:val="28"/>
          <w:szCs w:val="28"/>
          <w:rtl/>
          <w:lang w:bidi="ar-EG"/>
        </w:rPr>
        <w:t xml:space="preserve"> - اختصاص المتهم الثاني بتجديد الاستمارات من خلال عمله في قسم الرخص والاستمارات وإفادة المتعاملين معه بتجديد الاستمارات عن طريقه، وتوافق بعض السمات الخطية له مع الخط المحررة به بيانات التجديد وعدم إنكاره لهذا الخط - عدم صحة أرقام سندات القبض المدونة على الاستمارات وعدم وجود أصول لها وتحريرها بخط المتهم من أجل حصوله على المبالغ الموردة دون إيداعها في صندوق التحصيل- إعادة المتهم المحررات إلى أصحابها بعد تزويرها ينفي عنه جريمة استعمالها - أثر ذلك: إدانة المتهم بما نسب إليه من تزوير واختلاس وإلزامه بإعادة المبلغ المختلس.</w:t>
      </w:r>
    </w:p>
    <w:p w14:paraId="7F1FE760" w14:textId="77777777" w:rsidR="005307B3" w:rsidRPr="00401414" w:rsidRDefault="005307B3" w:rsidP="009D0A31">
      <w:pPr>
        <w:spacing w:after="0" w:line="240" w:lineRule="auto"/>
        <w:jc w:val="both"/>
        <w:rPr>
          <w:rFonts w:ascii="Traditional Arabic" w:hAnsi="Traditional Arabic" w:cs="Traditional Arabic"/>
          <w:sz w:val="28"/>
          <w:szCs w:val="28"/>
          <w:rtl/>
          <w:lang w:bidi="ar-EG"/>
        </w:rPr>
      </w:pPr>
    </w:p>
    <w:p w14:paraId="28F2C9E9"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0538C12C" w14:textId="77777777" w:rsidR="00624569" w:rsidRPr="00401414" w:rsidRDefault="00624569" w:rsidP="009D0A31">
      <w:pPr>
        <w:pStyle w:val="a7"/>
        <w:numPr>
          <w:ilvl w:val="0"/>
          <w:numId w:val="4"/>
        </w:numPr>
        <w:bidi/>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المادة (5) من نظام مكافحة التزوير الصادر بالمرسوم الملك</w:t>
      </w:r>
      <w:r w:rsidR="003B4357" w:rsidRPr="00401414">
        <w:rPr>
          <w:rFonts w:ascii="Traditional Arabic" w:hAnsi="Traditional Arabic" w:cs="Traditional Arabic"/>
          <w:sz w:val="28"/>
          <w:szCs w:val="28"/>
          <w:rtl/>
          <w:lang w:bidi="ar-EG"/>
        </w:rPr>
        <w:t>ي رقم (114) وتاريخ 26/11/1380هـ.</w:t>
      </w:r>
    </w:p>
    <w:p w14:paraId="6D575A12" w14:textId="77777777" w:rsidR="00624569" w:rsidRPr="00401414" w:rsidRDefault="00624569" w:rsidP="009D0A31">
      <w:pPr>
        <w:pStyle w:val="a7"/>
        <w:numPr>
          <w:ilvl w:val="0"/>
          <w:numId w:val="4"/>
        </w:numPr>
        <w:bidi/>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قرار مجلس الوزراء رقم 223 وتاريخ 14/8/1399ه ـبشأن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r w:rsidR="003B4357" w:rsidRPr="00401414">
        <w:rPr>
          <w:rFonts w:ascii="Traditional Arabic" w:hAnsi="Traditional Arabic" w:cs="Traditional Arabic"/>
          <w:sz w:val="28"/>
          <w:szCs w:val="28"/>
          <w:rtl/>
          <w:lang w:bidi="ar-EG"/>
        </w:rPr>
        <w:t>.</w:t>
      </w:r>
      <w:r w:rsidRPr="00401414">
        <w:rPr>
          <w:rFonts w:ascii="Traditional Arabic" w:hAnsi="Traditional Arabic" w:cs="Traditional Arabic"/>
          <w:sz w:val="28"/>
          <w:szCs w:val="28"/>
          <w:rtl/>
          <w:lang w:bidi="ar-EG"/>
        </w:rPr>
        <w:t xml:space="preserve"> </w:t>
      </w:r>
    </w:p>
    <w:p w14:paraId="4B27615F" w14:textId="77777777" w:rsidR="00624569" w:rsidRPr="00401414" w:rsidRDefault="00624569" w:rsidP="009D0A31">
      <w:pPr>
        <w:pStyle w:val="a7"/>
        <w:numPr>
          <w:ilvl w:val="0"/>
          <w:numId w:val="4"/>
        </w:numPr>
        <w:bidi/>
        <w:jc w:val="lowKashida"/>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المادة (2/ 7) من المرسوم المل</w:t>
      </w:r>
      <w:r w:rsidR="003B4357" w:rsidRPr="00401414">
        <w:rPr>
          <w:rFonts w:ascii="Traditional Arabic" w:hAnsi="Traditional Arabic" w:cs="Traditional Arabic"/>
          <w:sz w:val="28"/>
          <w:szCs w:val="28"/>
          <w:rtl/>
          <w:lang w:bidi="ar-EG"/>
        </w:rPr>
        <w:t>كي رقم (43) وتاريخ 29/11/1377هـ بشأن عقوبة جرائم الاختلاس.</w:t>
      </w:r>
    </w:p>
    <w:p w14:paraId="05FC3940" w14:textId="77777777" w:rsidR="005307B3" w:rsidRPr="00401414" w:rsidRDefault="005307B3" w:rsidP="005307B3">
      <w:pPr>
        <w:jc w:val="lowKashida"/>
        <w:rPr>
          <w:rFonts w:ascii="Traditional Arabic" w:hAnsi="Traditional Arabic" w:cs="Traditional Arabic"/>
          <w:sz w:val="28"/>
          <w:szCs w:val="28"/>
          <w:rtl/>
          <w:lang w:bidi="ar-EG"/>
        </w:rPr>
      </w:pPr>
    </w:p>
    <w:p w14:paraId="40CF44AA" w14:textId="77777777" w:rsidR="00624569" w:rsidRPr="00401414" w:rsidRDefault="00624569" w:rsidP="00386B59">
      <w:pPr>
        <w:spacing w:line="240" w:lineRule="auto"/>
        <w:ind w:left="360"/>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6A8A0EB6"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تتلخص حسبما هو مبين بأوراق القضية في أن فرع هيئة الرقابة والتحقيق بمنطقة عسير أقام هذه الدعوى الجزائية بقرار الاتهام رقم (14/ج) لعام 1433هـ ضد كل من: 1- (...) - سعودي الجنسية - بموجب الهوية الوطنية رقم (...) - عمره 24سنة - متعلم - متزوج - موظف بمرور عسير – مطلق السراح بالكفالة. 2- (...) - سعودي الجنسية بموجب الهوية الوطنية رقم (...)– عمره 51 سنة - متعلم - متزوج - متقاعد من مرور عسير - مطلق السراح بالكفالة. بأنه في تاريخ 13/2/1427هـ بدائرة محافظة خميس مشيط بمنطقة عسير:1- قام المتهمان المذكوران بارتكاب التزوير في محررات رسمية هي (١٢٩) استمارة سيارة نقل ثقيل منسوب صدورها لمرور الخميس والمجادة — مرفقة بالأوراق - عن طريق إثبات واقعة كاذبة في صورة واقعة صحيحة ومعترف بها بالاشتراك مع المتهم (...) مصري الجنسية </w:t>
      </w:r>
      <w:r w:rsidRPr="00401414">
        <w:rPr>
          <w:rFonts w:ascii="Traditional Arabic" w:hAnsi="Traditional Arabic" w:cs="Traditional Arabic"/>
          <w:sz w:val="28"/>
          <w:szCs w:val="28"/>
          <w:rtl/>
          <w:lang w:bidi="ar-EG"/>
        </w:rPr>
        <w:lastRenderedPageBreak/>
        <w:t>لم يقبض عليه كونه خارج المملكة ولم يعد حيث استلما تلك الاستمارات في فترات مختلفة لغرض تجديدها لمالكيها دون اشتراط توفير الفحص الفني للسيارات وفق النظام المتبع مقابل مبالغ مالية وأوهما مالكوا تلك السيارات عن طريق (...) المذكور بتجديد استماراتهم دون إلزامهم بالفحص الدوري حيث قام المتهم الثاني بتحرير تجديداتها صوريًا وختمها بختم المرور دون تسجيلها في الحاسب الآلي واعتمادها رسميًا ومن ثمَّ إعادتها للمتهم (...) المذكور لتسليمها لأصحابها وتحصيل مبلغها لنفسيهما دون توريدها لصندوق المال وإعطاء جزء منها (...) المذكور نظير قيامه بجمع الاستمارات فوقعت الجريمة بناء على ذلك. 2-استعمل المتهمان الاستمارات موضوع قضية التزوير بتقديمها لمالكيها عن طريق المتهم (...) بعد تحرير التجديدات المزورة عليها مع علمهما بذلك محتجين بصحة إصدار هذه التجديدات بخلاف الحقيقة فوقعت جريمة الاستعمال بناء على ذلك.3- اختلس المتهمان المبالغ المستحقة لخزينة الدولة في تجديدات هذه الاستمارات التي سلمت إليهما بسبب وظيفتهما لنفسيهما مقابل إجراء تجديداتها بطريقة غير نظامية ودون إيرادها في صندوق المال فوقعت الجريمة بناء على ذلك.  ثم ساق فرع الهينة أدلة الاتهام التالية:1- ما تضمنه تقرير لجنة التحقيق المرفق بالأوراق من أدلة وقرائن ضد المتهمين.2- محضر الضبط الذي يوثق ضبط الاستمارات المزورة.3-  تقرير الأدلة الجنائية</w:t>
      </w:r>
      <w:r w:rsidR="003B4357" w:rsidRPr="00401414">
        <w:rPr>
          <w:rFonts w:ascii="Traditional Arabic" w:hAnsi="Traditional Arabic" w:cs="Traditional Arabic"/>
          <w:sz w:val="28"/>
          <w:szCs w:val="28"/>
          <w:rtl/>
          <w:lang w:bidi="ar-EG"/>
        </w:rPr>
        <w:t xml:space="preserve"> المرفق بالأوراق، </w:t>
      </w:r>
      <w:r w:rsidRPr="00401414">
        <w:rPr>
          <w:rFonts w:ascii="Traditional Arabic" w:hAnsi="Traditional Arabic" w:cs="Traditional Arabic"/>
          <w:sz w:val="28"/>
          <w:szCs w:val="28"/>
          <w:rtl/>
          <w:lang w:bidi="ar-EG"/>
        </w:rPr>
        <w:t>ويطلب فرع الهيئة من المحكمة الإدارية بأبها تعزير المتهمين وفقا لأحكام المادتين(5-6)، والقرار رقم (223) لسنة 1399هـ من نظام مكافحة التزوير وعن جريمة الاختلاس وفقًا للفقرة السابعة من المادة الثانية والمادة الثالثة من المرسوم الملكي رقم(٤٣) ل</w:t>
      </w:r>
      <w:r w:rsidR="003B4357" w:rsidRPr="00401414">
        <w:rPr>
          <w:rFonts w:ascii="Traditional Arabic" w:hAnsi="Traditional Arabic" w:cs="Traditional Arabic"/>
          <w:sz w:val="28"/>
          <w:szCs w:val="28"/>
          <w:rtl/>
          <w:lang w:bidi="ar-EG"/>
        </w:rPr>
        <w:t>عام 1377هـ،</w:t>
      </w:r>
      <w:r w:rsidRPr="00401414">
        <w:rPr>
          <w:rFonts w:ascii="Traditional Arabic" w:hAnsi="Traditional Arabic" w:cs="Traditional Arabic"/>
          <w:sz w:val="28"/>
          <w:szCs w:val="28"/>
          <w:rtl/>
          <w:lang w:bidi="ar-EG"/>
        </w:rPr>
        <w:t xml:space="preserve"> وبورود القضية للدائرة حددت لنظرها جلسة يوم الأحد 14/2/1433هـ، وكتبت لأطراف الدعوى لإبلاغهم بها فحضر ممثل الادعاء(...)، والمتهم الأول في حين تخلف المتهم الثاني عن الحضور، وبمواجهة المتهم الأول بما نسب إليه بقرار الاتهام بعد تلاوته عليه أنكر ما نسب إليه مفيداً أن سبب اتهامه بالقضية هو أنه أخذ استمارة أحد أقاربه ليس عليها فحص دوري ثمَّ سلمها للمتهم الثاني لتجديدها في مكان لا يطلب فيه الفحص الدوري ثمَّ أعادها إليه المتهم الثاني بعد عشرة أيام تقريبًا وهي مجددة ومختومة ثمَّ أخذها وسلمها لصاحبها وذكر أن طبيعة عمله في مرور خميس مشيط استقبال طلبات التجديد وأن المتهم الثاني يعمل في الحاسب الآلي بالمقر نفسه، وبمواجهته بما ذكره من أن المتهم الثاني أفاده بأن مفتاح مكتب مدير مرور الخميس عنده ويستطيع تجديد أي استمارة أجاب بأن الصحيح أن المتهم الثاني ذكر له أن مفتاح صالة شعبة الرخص لديه، وبسؤاله عما تحتويه الصالة؟ أجاب بأن فيها أجهزة الحاسب الآلي المتعلقة بتجديد الرخص والاستمارات وتسجيل المخالفات وأن مفتاح مكتب رئيس قسم الرخص ليس عند أحد إلا المدير نفسه، وأضاف أن اللجنة المشكلة مطعون فيها لأن أحد أعضائها هو مدير قسم الرخص والذي هو مستلم لأختام التجديد وأنَّه ظلم في تلك التحقيقات وأنَّه أوقف أربعة أشهر من تاريخ 27/7/1427هـ وأوقف راتبه في تلك الفترة ثمَّ أطلق بالكفالة وأنَّه يطلب التعويض عن فترة سجنه بطريقة غير نظامية وأنَّه ليس لديه ما يضيفه , وبعرض ذلك على ممثل الادعاء اكتفى بما ورد بقرار الاتهام كما اكتفى المتهم الحاضر بما ذكره، وحيث لم يحضر المتهم الثاني لذا أجل نظر القضية إلى جلسة يوم السبت19/3/1433هـ وفيها حضر أطراف الدعوى، وبسؤال المتهم الأول عما لديه ذكر أنه ليس لديه ما يضيفه ويكتفي بما ذكره في الجلسة الماضية، وبمواجهة المتهم الثاني بما نسب إليه بقرار الاتهام بعدما تلي عليه أنكر ما نسب إليه وذكر أن عمله مدخل بيانات في إدارة المرور بخميس مشيط قسم الرخص حيث يستلم الملفات الخاصة بالرخص والاستمارات ثمَّ يدخل بياناتها وأن المبالغ يتم استلامها قبل وصول الملفات إليه، وبمواجهته بأقوال المتهم الأول في التحقيقات أمام الدائرة من أنه حضر إليه (...) لتجديد الاستمارة الخاصة بسيارته وأنَّه دله على المتهم الثاني الذي استلم الاستمارة وبقيت عشرة إلى خمسة عشرة يومًا ثمَّ استلمها منه وسلمها للمدعو (...) أجاب المتهم الثاني بأن ذلك غير صحيح، وبمواجهة المتهم الثاني بتقرير الأدلة الجنائية المتضمن تطابق بعض سمات الخط المدون على المحررات محل الاتهام بخطه أجاب بأنَّه قد يكون كتبها بخط يده وقد يكون غيره، ثمَّ أضاف أنه تقاعد من عام 1426هـ، وأنَّه ليس لديه ما يضيفه، وبعرض ذلك على ممثل الادعاء اكتفى بقرار الاتهام كما اكتفى المتهمان كل بما ذكره، ولمزيد دراسة للقضية فقد أجلت لجلسة يوم الأربعاء 7/4/1433هـ والتي حضرها ممثل الادعاء (...) والمتهم الأول في حين تخلف المتهم الثاني عن الحضور، وبسؤال المتهم الأول عما لديه أجاب بأنَّه ليس لديه ما يود إضافته، وبمواجهته بالمحررات محل الاتهام أجاب بأنَّه فيما يخص الاستمارة العائدة لـ(...) فإنها هي نفسها التي اطلع عليها وسلمها للمتهم الثاني وأما بقية الاستمارات فإنه لا يعلم عنها ولا عن التواقيع أو الخط المدون به بياناتها، ثمَّ ذكر أنه ليس لديه </w:t>
      </w:r>
      <w:r w:rsidRPr="00401414">
        <w:rPr>
          <w:rFonts w:ascii="Traditional Arabic" w:hAnsi="Traditional Arabic" w:cs="Traditional Arabic"/>
          <w:sz w:val="28"/>
          <w:szCs w:val="28"/>
          <w:rtl/>
          <w:lang w:bidi="ar-EG"/>
        </w:rPr>
        <w:lastRenderedPageBreak/>
        <w:t>ما يود إضافته , وبعرض ذلك على ممثل الادعاء اكتفى بما ورد بقرار الاتهام كما اكتفى المتهم الأول بما ذكره، ثمَّ أصدرت الدائرة قرارها رقم(160/ج/1) لعام 1433هـ بإعادة أوراق هذه القضية للجهة المدعية لاستكمال ما طلبته فيه من ملاحظات والتي ملخصها التحقيق في مسألة الأختام ومن المسؤول عنها والذي يقوم بالتختيم بها ومدى علاقة الأسماء التي ذكرها الشخص الهارب (...) بالمتهم الثاني ومعرفة سبب عدم استكتاب المتهم الأول؟ وقد أعادت الجهة المدعية أوراق القضية للمحكمة بخطابها رقم(٢٣٤٠) في 23/7/1433هـ المرفق الذي تضمن الرد على ملاحظات الدائرة وباطلاع الدائرة عليه تبين أنه لم يأت بجديد ولم يخرج في مضمونه عما كان في أوراق القضية، لذلك وبعد إعادة أوراق القضية حددت الدائرة جلسة يوم السبت 14/10/1433هـ موعدًا لمواصلة نظر القضية وكتبت لأطراف الدعوى لإبلاغهم بالموعد فحضر ممثل الادعاء (...) كما حضر المتهم الأول في حين تخلف المتهم الثاني عن الحضور، وبسؤال ممثل الادعاء عما لديه أجاب بأنَّه ليس لديه جديد ويكتفي بقرار الاتهام والخطاب الذي أعيدت به أوراق القضية، وبسؤال المتهم الأول عما لديه أجاب بأنه ليس لديه جديد ويكتفي بأقواله السابقة فتم تأجيل نظر القضية إلى جلسة هذا اليوم لتخلف المتهم الثاني عن الحضور وقد كتبت الدائرة للجهات المعنية لإبلاغ المتهم الثاني بحضور هذه الجلسة وقد حضرها أطراف الدعوى جميعهم، وبسؤالهم عما لديهم ذكر ممثل الادعاء بأنَّه يكتفي بقرار الاتهام كما ذكر المتهم الأول بأنَّه يكتفي بما ذكر في الجلسات السابقة وكذلك ذكر المتهم الثاني بأنَّه يكتفي بأقواله السابقة، وبعرض المحررات محل الاتهام على المتهم الثاني ذكر بأنَّه قد اطلع عليها، وبسؤاله عمن يقوم بالتختيم عليها؟ أجاب بأنَّه لا يعلم عن ذلك، وبسؤاله عن مدى معرفته بالمدعو (...) - مصري الجنسية؟ أجاب بأنه يعرفه من خلال مراجعاته للمرور وإحضار استشارات لتجديدها، وبمواجهته بأقوال أصحاب السيارات وما تضمنه التسجيل الصوتي بين المدعو (...) وبين المدعو (...) - مصري الجنسية - المفرغ من قبل المباحث والمتضمن أن الذي قام بتجديد الاستمارات محل الاتهام هو (...) المتهم الثاني أجاب بأن ما ورد فيها جميعًا غير صحيح واكتفى بذلك، وبعرض ذلك على ممثل الادعاء اكتفى بقرار الاتهام؛ كما اكتفى المتهمان كل بما ذكره، ثمَّ رفعت الجلسة للمداولة وتم النطق بالحكم، على أنه تم حصر مبالغ تجديد الاستمارات محل الاتهام في البيان المعد من قبل إدارة مرور خميس مشيط المرفق، لفة رقم (٢٥٩) والتي بلغ عددها (١٢٩) مائة وتسع وعشرون استمارة والتي هي، على النحو التالي:</w:t>
      </w:r>
    </w:p>
    <w:tbl>
      <w:tblPr>
        <w:bidiVisual/>
        <w:tblW w:w="8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1680"/>
        <w:gridCol w:w="1625"/>
        <w:gridCol w:w="1666"/>
        <w:gridCol w:w="1656"/>
      </w:tblGrid>
      <w:tr w:rsidR="003B4357" w:rsidRPr="00401414" w14:paraId="32F0CEC1" w14:textId="77777777" w:rsidTr="00386B59">
        <w:trPr>
          <w:trHeight w:val="695"/>
          <w:jc w:val="center"/>
        </w:trPr>
        <w:tc>
          <w:tcPr>
            <w:tcW w:w="1578" w:type="dxa"/>
          </w:tcPr>
          <w:p w14:paraId="4D635DF8"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م</w:t>
            </w:r>
          </w:p>
        </w:tc>
        <w:tc>
          <w:tcPr>
            <w:tcW w:w="1680" w:type="dxa"/>
            <w:vAlign w:val="center"/>
          </w:tcPr>
          <w:p w14:paraId="7818C49D"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عدد الاستمارات</w:t>
            </w:r>
          </w:p>
        </w:tc>
        <w:tc>
          <w:tcPr>
            <w:tcW w:w="1625" w:type="dxa"/>
            <w:vAlign w:val="center"/>
          </w:tcPr>
          <w:p w14:paraId="693BACD9"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قيمة الاستمارة الواحدة</w:t>
            </w:r>
          </w:p>
        </w:tc>
        <w:tc>
          <w:tcPr>
            <w:tcW w:w="1666" w:type="dxa"/>
            <w:vAlign w:val="center"/>
          </w:tcPr>
          <w:p w14:paraId="3162FDBD"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المجموع</w:t>
            </w:r>
          </w:p>
        </w:tc>
        <w:tc>
          <w:tcPr>
            <w:tcW w:w="1656" w:type="dxa"/>
            <w:vAlign w:val="center"/>
          </w:tcPr>
          <w:p w14:paraId="3DAD0DA2"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ملاحظات</w:t>
            </w:r>
          </w:p>
        </w:tc>
      </w:tr>
      <w:tr w:rsidR="003B4357" w:rsidRPr="00401414" w14:paraId="495783FB" w14:textId="77777777" w:rsidTr="00386B59">
        <w:trPr>
          <w:trHeight w:val="345"/>
          <w:jc w:val="center"/>
        </w:trPr>
        <w:tc>
          <w:tcPr>
            <w:tcW w:w="1578" w:type="dxa"/>
          </w:tcPr>
          <w:p w14:paraId="5B387FDA"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1</w:t>
            </w:r>
          </w:p>
        </w:tc>
        <w:tc>
          <w:tcPr>
            <w:tcW w:w="1680" w:type="dxa"/>
          </w:tcPr>
          <w:p w14:paraId="218DC1D0"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91</w:t>
            </w:r>
          </w:p>
        </w:tc>
        <w:tc>
          <w:tcPr>
            <w:tcW w:w="1625" w:type="dxa"/>
          </w:tcPr>
          <w:p w14:paraId="56510674"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1100</w:t>
            </w:r>
          </w:p>
        </w:tc>
        <w:tc>
          <w:tcPr>
            <w:tcW w:w="1666" w:type="dxa"/>
          </w:tcPr>
          <w:p w14:paraId="7D716B53"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100100</w:t>
            </w:r>
          </w:p>
        </w:tc>
        <w:tc>
          <w:tcPr>
            <w:tcW w:w="1656" w:type="dxa"/>
          </w:tcPr>
          <w:p w14:paraId="032F5188"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p>
        </w:tc>
      </w:tr>
      <w:tr w:rsidR="003B4357" w:rsidRPr="00401414" w14:paraId="6A77A1EC" w14:textId="77777777" w:rsidTr="00386B59">
        <w:trPr>
          <w:trHeight w:val="350"/>
          <w:jc w:val="center"/>
        </w:trPr>
        <w:tc>
          <w:tcPr>
            <w:tcW w:w="1578" w:type="dxa"/>
          </w:tcPr>
          <w:p w14:paraId="3D6F0928"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2</w:t>
            </w:r>
          </w:p>
        </w:tc>
        <w:tc>
          <w:tcPr>
            <w:tcW w:w="1680" w:type="dxa"/>
          </w:tcPr>
          <w:p w14:paraId="67BF0D42"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18</w:t>
            </w:r>
          </w:p>
        </w:tc>
        <w:tc>
          <w:tcPr>
            <w:tcW w:w="1625" w:type="dxa"/>
          </w:tcPr>
          <w:p w14:paraId="276C92FE"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1200</w:t>
            </w:r>
          </w:p>
        </w:tc>
        <w:tc>
          <w:tcPr>
            <w:tcW w:w="1666" w:type="dxa"/>
          </w:tcPr>
          <w:p w14:paraId="0B4FD0FA"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21600</w:t>
            </w:r>
          </w:p>
        </w:tc>
        <w:tc>
          <w:tcPr>
            <w:tcW w:w="1656" w:type="dxa"/>
          </w:tcPr>
          <w:p w14:paraId="1010AADD"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p>
        </w:tc>
      </w:tr>
      <w:tr w:rsidR="003B4357" w:rsidRPr="00401414" w14:paraId="402FC37B" w14:textId="77777777" w:rsidTr="00386B59">
        <w:trPr>
          <w:trHeight w:val="350"/>
          <w:jc w:val="center"/>
        </w:trPr>
        <w:tc>
          <w:tcPr>
            <w:tcW w:w="1578" w:type="dxa"/>
          </w:tcPr>
          <w:p w14:paraId="0A8BB913"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3</w:t>
            </w:r>
          </w:p>
        </w:tc>
        <w:tc>
          <w:tcPr>
            <w:tcW w:w="1680" w:type="dxa"/>
          </w:tcPr>
          <w:p w14:paraId="2D47B551"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8</w:t>
            </w:r>
          </w:p>
        </w:tc>
        <w:tc>
          <w:tcPr>
            <w:tcW w:w="1625" w:type="dxa"/>
          </w:tcPr>
          <w:p w14:paraId="3303ACBC"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750</w:t>
            </w:r>
          </w:p>
        </w:tc>
        <w:tc>
          <w:tcPr>
            <w:tcW w:w="1666" w:type="dxa"/>
          </w:tcPr>
          <w:p w14:paraId="2F0666A3"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6000</w:t>
            </w:r>
          </w:p>
        </w:tc>
        <w:tc>
          <w:tcPr>
            <w:tcW w:w="1656" w:type="dxa"/>
          </w:tcPr>
          <w:p w14:paraId="239C59DA"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p>
        </w:tc>
      </w:tr>
      <w:tr w:rsidR="003B4357" w:rsidRPr="00401414" w14:paraId="0CEDB4A3" w14:textId="77777777" w:rsidTr="00386B59">
        <w:trPr>
          <w:trHeight w:val="350"/>
          <w:jc w:val="center"/>
        </w:trPr>
        <w:tc>
          <w:tcPr>
            <w:tcW w:w="1578" w:type="dxa"/>
          </w:tcPr>
          <w:p w14:paraId="036B23DF"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4</w:t>
            </w:r>
          </w:p>
        </w:tc>
        <w:tc>
          <w:tcPr>
            <w:tcW w:w="1680" w:type="dxa"/>
          </w:tcPr>
          <w:p w14:paraId="404BE1DA"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5</w:t>
            </w:r>
          </w:p>
        </w:tc>
        <w:tc>
          <w:tcPr>
            <w:tcW w:w="1625" w:type="dxa"/>
          </w:tcPr>
          <w:p w14:paraId="3A2438BE"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300</w:t>
            </w:r>
          </w:p>
        </w:tc>
        <w:tc>
          <w:tcPr>
            <w:tcW w:w="1666" w:type="dxa"/>
          </w:tcPr>
          <w:p w14:paraId="1AA1B4FB"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1500</w:t>
            </w:r>
          </w:p>
        </w:tc>
        <w:tc>
          <w:tcPr>
            <w:tcW w:w="1656" w:type="dxa"/>
          </w:tcPr>
          <w:p w14:paraId="48A8C07F"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p>
        </w:tc>
      </w:tr>
      <w:tr w:rsidR="003B4357" w:rsidRPr="00401414" w14:paraId="06FA4A04" w14:textId="77777777" w:rsidTr="00386B59">
        <w:trPr>
          <w:trHeight w:val="350"/>
          <w:jc w:val="center"/>
        </w:trPr>
        <w:tc>
          <w:tcPr>
            <w:tcW w:w="1578" w:type="dxa"/>
          </w:tcPr>
          <w:p w14:paraId="1637854B"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5</w:t>
            </w:r>
          </w:p>
        </w:tc>
        <w:tc>
          <w:tcPr>
            <w:tcW w:w="1680" w:type="dxa"/>
          </w:tcPr>
          <w:p w14:paraId="6B014AF0"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3</w:t>
            </w:r>
          </w:p>
        </w:tc>
        <w:tc>
          <w:tcPr>
            <w:tcW w:w="1625" w:type="dxa"/>
          </w:tcPr>
          <w:p w14:paraId="2BA4B7F9"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850</w:t>
            </w:r>
          </w:p>
        </w:tc>
        <w:tc>
          <w:tcPr>
            <w:tcW w:w="1666" w:type="dxa"/>
          </w:tcPr>
          <w:p w14:paraId="69329CC1"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2550</w:t>
            </w:r>
          </w:p>
        </w:tc>
        <w:tc>
          <w:tcPr>
            <w:tcW w:w="1656" w:type="dxa"/>
          </w:tcPr>
          <w:p w14:paraId="55B47506"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p>
        </w:tc>
      </w:tr>
      <w:tr w:rsidR="003B4357" w:rsidRPr="00401414" w14:paraId="246A8445" w14:textId="77777777" w:rsidTr="00386B59">
        <w:trPr>
          <w:trHeight w:val="350"/>
          <w:jc w:val="center"/>
        </w:trPr>
        <w:tc>
          <w:tcPr>
            <w:tcW w:w="1578" w:type="dxa"/>
          </w:tcPr>
          <w:p w14:paraId="4AF61EF8"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6</w:t>
            </w:r>
          </w:p>
        </w:tc>
        <w:tc>
          <w:tcPr>
            <w:tcW w:w="1680" w:type="dxa"/>
          </w:tcPr>
          <w:p w14:paraId="5F0EEDAD"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2</w:t>
            </w:r>
          </w:p>
        </w:tc>
        <w:tc>
          <w:tcPr>
            <w:tcW w:w="1625" w:type="dxa"/>
          </w:tcPr>
          <w:p w14:paraId="5AC10107"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1300</w:t>
            </w:r>
          </w:p>
        </w:tc>
        <w:tc>
          <w:tcPr>
            <w:tcW w:w="1666" w:type="dxa"/>
          </w:tcPr>
          <w:p w14:paraId="39515B0F"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2600</w:t>
            </w:r>
          </w:p>
        </w:tc>
        <w:tc>
          <w:tcPr>
            <w:tcW w:w="1656" w:type="dxa"/>
          </w:tcPr>
          <w:p w14:paraId="011F2F69"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p>
        </w:tc>
      </w:tr>
      <w:tr w:rsidR="003B4357" w:rsidRPr="00401414" w14:paraId="79943EA0" w14:textId="77777777" w:rsidTr="00386B59">
        <w:trPr>
          <w:trHeight w:val="3046"/>
          <w:jc w:val="center"/>
        </w:trPr>
        <w:tc>
          <w:tcPr>
            <w:tcW w:w="1578" w:type="dxa"/>
            <w:vAlign w:val="center"/>
          </w:tcPr>
          <w:p w14:paraId="25611C97" w14:textId="77777777" w:rsidR="003B4357" w:rsidRPr="00401414" w:rsidRDefault="003B4357" w:rsidP="00386B59">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7</w:t>
            </w:r>
          </w:p>
        </w:tc>
        <w:tc>
          <w:tcPr>
            <w:tcW w:w="1680" w:type="dxa"/>
            <w:vAlign w:val="center"/>
          </w:tcPr>
          <w:p w14:paraId="1992A3D0"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2</w:t>
            </w:r>
          </w:p>
        </w:tc>
        <w:tc>
          <w:tcPr>
            <w:tcW w:w="1625" w:type="dxa"/>
            <w:vAlign w:val="center"/>
          </w:tcPr>
          <w:p w14:paraId="29A32151"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(غير محددة)</w:t>
            </w:r>
          </w:p>
          <w:p w14:paraId="7241EBD7"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حددت القيمة من قبل الدائرة بـ750 ريالًا</w:t>
            </w:r>
          </w:p>
        </w:tc>
        <w:tc>
          <w:tcPr>
            <w:tcW w:w="1666" w:type="dxa"/>
            <w:vAlign w:val="center"/>
          </w:tcPr>
          <w:p w14:paraId="66017D45"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1500</w:t>
            </w:r>
          </w:p>
        </w:tc>
        <w:tc>
          <w:tcPr>
            <w:tcW w:w="1656" w:type="dxa"/>
            <w:vAlign w:val="center"/>
          </w:tcPr>
          <w:p w14:paraId="622FA059"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ذكر بأنهما قديمتان</w:t>
            </w:r>
          </w:p>
          <w:p w14:paraId="58275FD4"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فتم حساب قيمة التجديد لهما بأقل المثل الوارد في البيان وهو (750) ريالًا عن كل واحدة وسيأتي تعليل ذلك في الأسباب</w:t>
            </w:r>
          </w:p>
        </w:tc>
      </w:tr>
      <w:tr w:rsidR="003B4357" w:rsidRPr="00401414" w14:paraId="2DF530AF" w14:textId="77777777" w:rsidTr="00386B59">
        <w:trPr>
          <w:trHeight w:val="229"/>
          <w:jc w:val="center"/>
        </w:trPr>
        <w:tc>
          <w:tcPr>
            <w:tcW w:w="1578" w:type="dxa"/>
          </w:tcPr>
          <w:p w14:paraId="47336E92" w14:textId="77777777" w:rsidR="003B4357" w:rsidRPr="00401414" w:rsidRDefault="003B4357" w:rsidP="009D0A31">
            <w:pPr>
              <w:spacing w:after="0" w:line="240" w:lineRule="auto"/>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lastRenderedPageBreak/>
              <w:t>المجموع الكلي</w:t>
            </w:r>
          </w:p>
        </w:tc>
        <w:tc>
          <w:tcPr>
            <w:tcW w:w="1680" w:type="dxa"/>
          </w:tcPr>
          <w:p w14:paraId="1B25A6FD"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129</w:t>
            </w:r>
          </w:p>
        </w:tc>
        <w:tc>
          <w:tcPr>
            <w:tcW w:w="1625" w:type="dxa"/>
          </w:tcPr>
          <w:p w14:paraId="0E840A7C" w14:textId="77777777" w:rsidR="003B4357" w:rsidRPr="00401414" w:rsidRDefault="003B4357" w:rsidP="009D0A31">
            <w:pPr>
              <w:spacing w:after="0" w:line="240" w:lineRule="auto"/>
              <w:rPr>
                <w:rFonts w:ascii="Traditional Arabic" w:hAnsi="Traditional Arabic" w:cs="Traditional Arabic"/>
                <w:sz w:val="28"/>
                <w:szCs w:val="28"/>
                <w:rtl/>
                <w:lang w:bidi="ar-EG"/>
              </w:rPr>
            </w:pPr>
          </w:p>
        </w:tc>
        <w:tc>
          <w:tcPr>
            <w:tcW w:w="1666" w:type="dxa"/>
          </w:tcPr>
          <w:p w14:paraId="7A92F0F7"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135850 ريالًا</w:t>
            </w:r>
          </w:p>
        </w:tc>
        <w:tc>
          <w:tcPr>
            <w:tcW w:w="1656" w:type="dxa"/>
          </w:tcPr>
          <w:p w14:paraId="72331D3A" w14:textId="77777777" w:rsidR="003B4357" w:rsidRPr="00401414" w:rsidRDefault="003B4357" w:rsidP="009D0A31">
            <w:pPr>
              <w:spacing w:after="0" w:line="240" w:lineRule="auto"/>
              <w:jc w:val="center"/>
              <w:rPr>
                <w:rFonts w:ascii="Traditional Arabic" w:hAnsi="Traditional Arabic" w:cs="Traditional Arabic"/>
                <w:sz w:val="28"/>
                <w:szCs w:val="28"/>
                <w:rtl/>
                <w:lang w:bidi="ar-EG"/>
              </w:rPr>
            </w:pPr>
          </w:p>
        </w:tc>
      </w:tr>
    </w:tbl>
    <w:p w14:paraId="325971BB"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p>
    <w:p w14:paraId="2C6CE9B4"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694E5EE7"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بعد سماع الدعوى والإجابة عنها، وبعد دراسة القضية والاطلاع على الأوراق والتحقيقات، وبعد مطالعة المحررات محل الاتهام والتي ثبت خلال تقرير الأدلة الجنائية وإفادات إدارة المرور المرفقة أن بيانات التجديد المدونة عليها مزورة، وبعد عرض تلك المحررات على المتهمين في جلسات المرافعة، فإن الدائرة تخلص إلى ما يلي:1- المتهم الأول لم يكن له دور في واقعة استلام المحررات محل الاتهام سوى ما يتعلق باستمارة واحدة فقط التي هي (...)، وقد أكد المتهم الأول ذلك أمام الدائرة ثمَّ عرضت عليه المحررات محل الاتهام فذكر أن الاستمارة المشار إليها التي اطلع عليها أمام الدائرة هي التي أخذها من ذلك الشخص وتم تجديدها عن طريق المتهم الثاني حيث سلمها له وأكد إنكاره تزويرها وذكر أنه لا يعلم عن كيفية ذلك التزوير، وأما بقية المحررات فذكر في كافة التحقيقات وأمام الدائرة أنه لا يعلم عنها شيئًا، وبتتبع وقائع القضية فإن الأوراق والمخاطبات الرسمية والتحقيقات وتقارير اللجنة المشكلة في هذه الواقعة تضمنت أن المتهم الأول لم يستلم سوى استمارة واحدة هي الاستمارة المذكورة حيث قدمها له صاحب تلك الاستمارة مع المبلغ المطلوب لتجديدها ثمَّ سلمها المتهم الأول بدوره للمتهم الثاني الذي أعادها بعد عدة أيام مجددة ثمَّ سلمها لصاحبها وهو ما اقتصرت عليه أوراق القضية فقط فيما يتعلق بالمتهم الأول، وبما أن أوراق القضية لم يرد فيها سوى ما ذكر بل إن الدائرة أعادت أوراق القضية للجهة المدعية لاستكمال ما أوردته من الملاحظات التي ذكرتها بقرارها المشار إليه في الوقائع إلا أنها لم تذكر جديدًا لذا فإن الدائرة تنتهي إلى أن قيام المتهم الأول باستلام الاستمارة المذكورة وتسليمها لصاحبها بعد تجديدها لا يكفي لثبوت ما أسند إلى المتهم الأول من تزوير بيانات التجديد المدونة عليها كما أن ذلك لا يقطع يقينًا أن المتهم الأول قصد من استلامه تلك الاستمارة والمبلغ التزوير واختلاس ذلك المبلغ المدفوع مقابل التجديد من قبل صاحبها خاصة وأن أوراق القضية خلت مِمَّا يدل أو يشير إلى أن بحوزة المتهم الأول أختام تخص عمله يمكن استخدامها في التجديد، بل إن الجهة المدعية في وصفها لواقعة التزوير بقرار الاتهام ذكرت في الفقرة الأولى أن الذي قام بتحرير الاستمارات هو المتهم الثاني، كما أن المتهم الأول لم يستخدم الاستمارة المزورة محل الاتهام بل اقتصر فعله بإعادتها لصاحبها بعد التجديد علاوة على أنه لم يثبت لدى الدائرة قيام المتهم الأول بتزويرها وعلمه بذلك، مِمَّا يجعل الدائرة تنتهي إلى عدم إدانته بما نسب إليه بقرار الاتهام من جرائم التزوير والاستعمال والاختلاس لعدم توفر أدلة كافية لثبوت تلك الجرائم في حقه. 2- أما المتهم الثاني فمن خلال أوراق القضية تبين أنه يعمل في قسم الرخص والاستمارات وأن تجديد الاستمارات داخل في مجال عمله وقد أكد ذلك بنفسه في التحقيقات وأمام الدائرة، كما تضمن التسجيل المفرغ والمرفق الذي دار بين المدعو (...)، والمتهم الهارب (...) أن الاستمارات محل الاتهام تم تجديدها عن طريق (...) المتهم الثاني، كما أن ما ورد في أقوال المتهم الهارب (...) - مصري الجنسية - من ذكر اسمين على لسانه من زملاء المتهم الثاني (...) ويعملان على تجديد الاستمارات هما (...) و(...)، وأن (...) سائق دراجة نارية يعمل في المرور الجديد، وأنَّه قد طرد من العمل بسبب قضية مخدرات كما دون ذلك على اللفة رقم (١٥٠) من التسجيل المفرغ ثمَّ إنه حينما سئل المتهم الثاني في التحقيقات المرفقة لفة رقم (206) في الصفحة رقم (12) عن أسماء زملائه في العمل ذكر الاسمين المشار إليهما أيضًا وإنهما كانا يعملان معه في الإدارة وأن (...) يعمل في قسم السير سائق دراجة وأنَّه طرد من العمل بسبب قضية مخدرات وأن (...) قد فصل من العمل أيضًا فإن توافق أقوالهما في ذكر بعض تفصيل الواقعة يجعل الدائرة تطمئن إلى أن ما ذكره (...) من أن المتهم الثاني هو الذي استلم الاستمارات محل الاتهام وقام بتجديدها صحيح، وقد عزز ذلك أقوال أصحاب السيارات التي تم تجديد استماراتها التي هي محل الاتهام حيث ذكروا في التحقيقات المرفقة أنهم سلموها لـ (...)، والذي ذكر لهم أنه قام بتسليمها لشخص بمرور الخميس ثمَّ ورد في التسجيل المفرغ أن ذلك الشخص هو (...) المتهم الثاني كما عزز ذلك أيضاً ما ذكره المتهم الثاني نفسه أنه تعرف (...) بمراجعة الأخير للمرور وإحضار استمارات معه لتجديد الاستمارات، كما أن ما ذكره المتهم الأول في كافة التحقيقات وأمام الدائرة من أنه سلم الاستمارة المزورة التي كانت بحوزته للمتهم الثاني وأنَّه بعدما جددها المتهم الثاني أعادها إليه وقال له - بأنَّه يستطيع تجديد أي استمارة وأن لديه مفتاح مكتب مدير قسم الرخص الذي </w:t>
      </w:r>
      <w:r w:rsidRPr="00401414">
        <w:rPr>
          <w:rFonts w:ascii="Traditional Arabic" w:hAnsi="Traditional Arabic" w:cs="Traditional Arabic"/>
          <w:sz w:val="28"/>
          <w:szCs w:val="28"/>
          <w:rtl/>
          <w:lang w:bidi="ar-EG"/>
        </w:rPr>
        <w:lastRenderedPageBreak/>
        <w:t xml:space="preserve">يعمل فيه وقد ذكرت جهات التحقيق أن المتهم الثاني أثناء مواجهته بالمتهم الأول ظهر عليه الارتباك مِمَّا يشير إلى شيءِ يخفيه في نفسه خاصة وقد تضمنت التقارير الفنية المرفقة أنه بفحص عينة من الاستمارات محل الاتهام ومقارنتها بالأختام الصحيحة لدى إدارة مرور خميس مشيط تبين أن الأختام الممهور بها تلك الاستمارات صحيحة وتعود لتلك الإدارة ثمَّ إنه بالتحقيق مع المسؤولين بقسم الرخص والتي بعهدتهم الأختام تبين عدم ثبوت تواطؤ أحد منهم في الواقعة وقد ذكر النقيب (...) الذي يعمل بقسم الرخص بمرور الخميس أمام الجهة المدعية أن القسم قد تعاقب عليه عدد من المدراء والضباط الذين يكلفون بالعمل نيابة عن مدراء القسم وأن الاستمارات قد مضى عليها ما يقارب عشر سنوات حسب التواريخ المسجلة عليها ويصعب تحديد بصمة الختم في بعضها وأنها قد استبدلت تلك الأختام القديمة بأختام جديدة بعد واقعة التزوير وأعيدت الأختام القديمة للتموين حسب المتبع نظاماً فإن ذلك يعزز ما ذكر من أن المتهم الثاني قد حصل على الأختام الرسمية واستعملها كما يشير إلى إهمال بالقسم والمسؤولين فيه نتج عنه استغلال المتهم ذلك بالحصول على تلك الأختام، كما تضمن تقرير الأدلة الجنائية المرفق أنه بفحص عينة من الاستمارات المزورة محل الاتهام وعددها (69) استمارة ومقارنة بيانات التجديد المزورة والمدونة فيها مع خط المتهم الثاني ظهرت بعض السمات الخطية التي تتفق مع خطه الذي كتبت به بيانات التجديد وبمواجهة المتهم الثاني بذلك لم ينكر الخط وذكر أمام الجهة المدعية والدائرة أنه فعلاً يكتب في اليوم الواحد ما بين عشرة إلى ثلاثين استمارة وأن الخط قد يكون خطه وبناءً عليه فإنه هو المسؤول عما كتبه كما أنه سئل في التحقيقات أمام الجهة المدعية لماذا لم تظهر الاستمارات المزورة محل الاتهام بخط غير خط يدك فلم ينكر ذلك وذكر أن التأشيرات والتواقيع المدونة في الاستمارات محل الاتهام لا تعود لزملائه في العمل مِمَّا يدل على أنه المسؤول الوحيد عنها خاصة مع ما ذكر من أدلة سابقة، كما تبين أن أرقام سندات قبض المبالغ المدونة في مكان التجديد على الاستمارات محل الاتهام غير صحيحة وليس لها أصل في الواقع وقد تبين أن الخط يعود للمتهم الثاني فإن المفترض هنا أن الرقم يتم نقله من سند موجود وصحيح مِمَّا يدل على أن المتهم الثاني يقوم بتعبئة بيانات غير واقعية أصلاً ويتحصل على المبالغ المطلوبة على الاستمارات والمدفوعة من قبل أصحابها لنفسه دون أن يوردها إلى صندوق تحصيل النقود لدى إدارة المرور التي يعمل فيها وهذا يؤكد قيام المصلحة في حقه ليتحصل على المبالغ الكبيرة المدفوعة مقابل التجديد، وبناءً على ما سبق فإن الأدلة والقرائن السابقة يعضد بعضها بعضًا على أن الذي قام بتزوير المحررات محل الاتهام هو المتهم الثاني واختلس المبالغ المسلمة له لقاء ذلك وتدحض إنكاره خاصة وأن إنكاره قد افتقر إلى أدلة تدل على صحته وتدفع التهمة عنه بل إن أوراق القضية قد تضمنت أنه طلب التقاعد المبكر بعد الواقعة وكان غير متجاوب للحضور لدى جهات التحقيق مِمَّا يدل على تهربه من المساءلة، وبما أن ما أقدم عليه المتهم الثاني خالف نظام مكافحة التزوير وقرار مجلس الوزراء رقم (223) لسنة 1399هـ والمرسوم الملكي رقم (43) لعام 1377هـ فإن الدائرة تنتهي إلى إدانته بما نسب إليه من تزوير واختلاس، وتعزره عن جريمة التزوير وفقاً لأحكام المادة الخامسة من نظام مكافحة التزوير المشار إليه وعن جريمة الاختلاس وفقاً للفقرة السابعة من المادة الثانية من المرسوم الملكي المشار إليه، وإلزامه بإعادة المبالغ التي استولى عليها بغير وجه حق تطبيقًا لأحكام المادة الثالثة من المرسوم الملكي المشار إليه وقدرها مائة وخمسة وثلاثون ألفًا وثمانمائة وخمسون ريالاً (135850ريالًا)، وهي قيمة تجديد الاستمارات محل الاتهام وعددها (129) مائة وتسع وعشرون استمارة حسبما تضمنه البيان المعلن من قبل إدارة مرور خميس مشيط المشار إليه في الوقائع المرفق بأوراق القضية لفة رقم (٢٥٩)، وتشير الدائرة إلى أنه فيما يتعلق بتحديد مبلغ تجديد الاستمارتين غير محددة المبلغ المطلوب عليها الواردة في البيان المذكور وهما (... - ...) فقد أخذت الدائرة بقيمة مثيلاتهما الواردة في البيان وبأقل الواجب الذي هو متيقن به وهذا مبدأ نص عليه الفقهاء في كتبهم بأخذ المثل أو قيمته في المعاملات وقضايا الأحوال الشخصية والحقوق العامة (كمهر المثل وما تلف أو فقد وتعذر تسليمه لصاحبه) وبأقل الواجب حال الاختلاف، ومن ذلك أن الفقهاء اختلفوا في دية اليهودي، فقيل إنها مثل دية المسلم، وقيل إنها مثل نصفها، وقيل إنها ثلثها، فأخذ الشافعي رحمه الله تعالى بالثلث الذي هو الأقل لأن المجمع عليه وجوب هذا القدر فلا مخالف فيه، وإنما المختلف فيه سقوط الزيادة فأوجب الشافعي رحمه الله ما أجمعوا عليه، وقد نصت القاعدة الفقهية أنه ما لا يتم الواجب إلا به فهو واجب وبما أن الجهة المدعية قد أبهمت قيمة تلك الاستمارتين فكان لا بد من تحديد المبلغ المطلوب على الاستمارتين ولو بالقدر المعلوم منه وهو الأقل هنا لتحقيق ما يجب أن يعيده المتهم الثاني، كما نصت القاعدة الفقهية أن ما لا يدرك كله لا يترك كله </w:t>
      </w:r>
      <w:r w:rsidRPr="00401414">
        <w:rPr>
          <w:rFonts w:ascii="Traditional Arabic" w:hAnsi="Traditional Arabic" w:cs="Traditional Arabic"/>
          <w:sz w:val="28"/>
          <w:szCs w:val="28"/>
          <w:rtl/>
          <w:lang w:bidi="ar-EG"/>
        </w:rPr>
        <w:lastRenderedPageBreak/>
        <w:t>لقوله تعالى: (فاتقوا الله ما استطعتم) التغابن آية 16. 3- بناءً على أوراق القضية والتحقيقات وما انتهت إليه الدائرة من أن المتهم الثاني بعد أن قام بتزوير المحررات محل الاتهام أعادها لأصحابها عن طريق (...) فقط فإن جريمة استعمال المحررات محل الاتهام التي أسندتها الجهة المدعية إلى المتهم الثاني وطلبت تطبيق المادة السادسة من نظام مكافحة التزوير المشار إليه غير متحققة حيث خلت أوراق القضية مِمَّا يدل على أنه استعمل المحررات محل الاتهام بل اقتصر دوره على تزوير التجديد المدون عليها والحصول على المبالغ المدفوعة لقاء التجديد لنفسه ثمَّ أعادها لـ(...) ليسلمها لأصحابها ولم يثبت أنه قدمها لأي جهة معنية حيث إن المتصور في استعمالها أن تكون بيد أصحابها لتقديمها لرجال الأمن لإثبات نظامية السيارات وهذا مالم يتوفر بحق المتهم الثاني لذلك فإن الدائرة تنتهي إلى عدم إدانته بما نسب إليه من جريمة استعمال المحررات المزورة محل الاتهام.</w:t>
      </w:r>
    </w:p>
    <w:p w14:paraId="7E9BACD0"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w:t>
      </w:r>
      <w:r w:rsidR="003B4357" w:rsidRPr="00401414">
        <w:rPr>
          <w:rFonts w:ascii="Traditional Arabic" w:hAnsi="Traditional Arabic" w:cs="Traditional Arabic"/>
          <w:b/>
          <w:bCs/>
          <w:sz w:val="28"/>
          <w:szCs w:val="28"/>
          <w:rtl/>
          <w:lang w:bidi="ar-EG"/>
        </w:rPr>
        <w:t xml:space="preserve"> أولًا:</w:t>
      </w:r>
      <w:r w:rsidRPr="00401414">
        <w:rPr>
          <w:rFonts w:ascii="Traditional Arabic" w:hAnsi="Traditional Arabic" w:cs="Traditional Arabic"/>
          <w:b/>
          <w:bCs/>
          <w:sz w:val="28"/>
          <w:szCs w:val="28"/>
          <w:rtl/>
          <w:lang w:bidi="ar-EG"/>
        </w:rPr>
        <w:t>عدم إدانة (...) - سعودي الجنسية - بما نسب إليه من جريمة التزوير والاستعمال والاختلاس لعدم كفاية الأدلة. ثانيًا: إدانة (...) - سعودي الجنسية - بما نسب إليه من جريمة التزوير والاختلاس، وتعزيره عن ذلك بسجنه ثمانية عشر شهرًا يحتسب منها ما أمضاه موقوفًا على ذمة هذه القضية وإلزامه بإعادة المبالغ التي استولى عليها لغير وجه حق وقدرها مائة وخمسة وثلاثون ألفاً وثمانمائة وخمسون ريالاً 135850ريالًا). ثالثًا: عدم إدانة (...) - سعودي الجنسية - بما نسب إليه من جريمة الاستعمال.</w:t>
      </w:r>
    </w:p>
    <w:p w14:paraId="3541B328"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6128802A" w14:textId="77777777" w:rsidR="005307B3" w:rsidRPr="00401414" w:rsidRDefault="005307B3" w:rsidP="009D0A31">
      <w:pPr>
        <w:spacing w:line="240" w:lineRule="auto"/>
        <w:rPr>
          <w:rFonts w:ascii="Traditional Arabic" w:hAnsi="Traditional Arabic" w:cs="Traditional Arabic"/>
          <w:b/>
          <w:bCs/>
          <w:sz w:val="28"/>
          <w:szCs w:val="28"/>
          <w:rtl/>
          <w:lang w:bidi="ar-EG"/>
        </w:rPr>
      </w:pPr>
    </w:p>
    <w:p w14:paraId="3482C84B" w14:textId="77777777" w:rsidR="00624569" w:rsidRPr="00401414" w:rsidRDefault="00624569" w:rsidP="00386B59">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محكمة الاستئناف:</w:t>
      </w:r>
    </w:p>
    <w:p w14:paraId="184AB905" w14:textId="77777777" w:rsidR="00624569" w:rsidRPr="00401414" w:rsidRDefault="00624569" w:rsidP="00386B59">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05A8AB25"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p>
    <w:p w14:paraId="32BA5201"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p>
    <w:p w14:paraId="30E8C69B"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sz w:val="28"/>
          <w:szCs w:val="28"/>
          <w:rtl/>
          <w:lang w:bidi="ar-EG"/>
        </w:rPr>
        <w:br w:type="page"/>
      </w:r>
      <w:r w:rsidRPr="00401414">
        <w:rPr>
          <w:rFonts w:ascii="Traditional Arabic" w:hAnsi="Traditional Arabic" w:cs="Traditional Arabic"/>
          <w:b/>
          <w:bCs/>
          <w:sz w:val="28"/>
          <w:szCs w:val="28"/>
          <w:rtl/>
          <w:lang w:bidi="ar-EG"/>
        </w:rPr>
        <w:lastRenderedPageBreak/>
        <w:t xml:space="preserve">رقم القضية الابتدائية 5237/2/ ق لعام 1431هـ </w:t>
      </w:r>
    </w:p>
    <w:p w14:paraId="6D1804C5"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الحكم الابتدائي 150/د/ج/3/2 لعام 1433هـ </w:t>
      </w:r>
    </w:p>
    <w:p w14:paraId="4D7BD8F3"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قضية الاستئناف 851/2/س لعام 1433هـ </w:t>
      </w:r>
    </w:p>
    <w:p w14:paraId="233EC4F6"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حكم الاستئناف 153/ج/1/إس لعام 1434هـ </w:t>
      </w:r>
    </w:p>
    <w:p w14:paraId="3A16CD4F"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تاريخ الجلسة 21/3/1434هـ </w:t>
      </w:r>
    </w:p>
    <w:p w14:paraId="69C9B893" w14:textId="77777777" w:rsidR="005307B3" w:rsidRPr="00401414" w:rsidRDefault="005307B3" w:rsidP="009D0A31">
      <w:pPr>
        <w:spacing w:after="0" w:line="240" w:lineRule="auto"/>
        <w:jc w:val="both"/>
        <w:rPr>
          <w:rFonts w:ascii="Traditional Arabic" w:hAnsi="Traditional Arabic" w:cs="Traditional Arabic"/>
          <w:b/>
          <w:bCs/>
          <w:sz w:val="28"/>
          <w:szCs w:val="28"/>
          <w:rtl/>
          <w:lang w:bidi="ar-EG"/>
        </w:rPr>
      </w:pPr>
    </w:p>
    <w:p w14:paraId="17CF3588"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0345501E"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تزوير - مساهمة - محررات رسمية - إثبات بيانات مخالفة لإصدار تأشيرات عمل - انتفاء المساهمة بعدم وجود علاقة بين المتهمين- اختصاص مكاتب العمل بتقدير الاحتياجات </w:t>
      </w:r>
      <w:r w:rsidR="00AF4D4E" w:rsidRPr="00401414">
        <w:rPr>
          <w:rFonts w:ascii="Traditional Arabic" w:hAnsi="Traditional Arabic" w:cs="Traditional Arabic"/>
          <w:b/>
          <w:bCs/>
          <w:sz w:val="28"/>
          <w:szCs w:val="28"/>
          <w:rtl/>
          <w:lang w:bidi="ar-EG"/>
        </w:rPr>
        <w:t>-</w:t>
      </w:r>
      <w:r w:rsidRPr="00401414">
        <w:rPr>
          <w:rFonts w:ascii="Traditional Arabic" w:hAnsi="Traditional Arabic" w:cs="Traditional Arabic"/>
          <w:b/>
          <w:bCs/>
          <w:sz w:val="28"/>
          <w:szCs w:val="28"/>
          <w:rtl/>
          <w:lang w:bidi="ar-EG"/>
        </w:rPr>
        <w:t xml:space="preserve"> عدم مساءلة الموظف عن أخطاء خارجة عن اختصاصه.</w:t>
      </w:r>
    </w:p>
    <w:p w14:paraId="151F3ABC"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المتهمين لمساهمتهم في تزوير محررات رسمية هي سجلات إدارة استقدام الأفراد لإصدار عدد (٧٤) تأشيرة باسم المتهم الأول بمعرفة المتهمين الثاني والثالث - عدم وجود أي رابطة بين المتهم الأول والمتهمين الثاني والثالث لقيامهما بالتعامل مع ملفات الطلبات دون الأفراد، وهو ما يتعارض مع المساهمة المنسوبة إليهم والتي تقتضي وجود علاقة بينهم - اقتصار عمل المتهمين الثاني والثالث على إتمام إجراءات إصدار التأشيرات وفقًا للمعلومات التي ترد من مكاتب العمل المخولة نظامًا بتقدير احتياجات طالب التأشيرات- عدم العثور على أساس التأشيرات في ملف الحفظ الموجود في الأرشيف لا يعني إلصاق التهمة بالمتهمين الثاني والثالث إذ أن ذلك ليس من مسؤوليتهما لأنهما يعملان في قسم آخر غير الأرشيف. أثر ذلك: عدم إدانة المتهمين بما نسب إليهم.</w:t>
      </w:r>
    </w:p>
    <w:p w14:paraId="7ABAE020" w14:textId="77777777" w:rsidR="005307B3" w:rsidRPr="00401414" w:rsidRDefault="005307B3" w:rsidP="009D0A31">
      <w:pPr>
        <w:spacing w:after="0" w:line="240" w:lineRule="auto"/>
        <w:jc w:val="both"/>
        <w:rPr>
          <w:rFonts w:ascii="Traditional Arabic" w:hAnsi="Traditional Arabic" w:cs="Traditional Arabic"/>
          <w:sz w:val="28"/>
          <w:szCs w:val="28"/>
          <w:rtl/>
          <w:lang w:bidi="ar-EG"/>
        </w:rPr>
      </w:pPr>
    </w:p>
    <w:p w14:paraId="6A1CFBBD"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13CF0B18" w14:textId="207C47EF" w:rsidR="00624569" w:rsidRPr="00401414" w:rsidRDefault="00624569" w:rsidP="00684D7F">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في أنه ورد إلى المحكمة الإدارية بمحافظة جدة خطاب هيئة الرقابة والتحقيق بمنطقة مكة المكرمة رقم 4/8288 وتاريخ 23/8/1431هـ المرفق به قرار الاتهام رقم 1008/ج لعام 1431هـ مع مشفوعاته. وقد باشرت الدائرة النظر في القضية على النحو المثبت بمحضر الضبط حيث حضر ممثل الادعاء (...)، كما حضر المتهمون وقد ادعى ممثل الادعاء في مواجهتهم قائلًا: إن هيئة الرقابة والتحقيق تتهم كلًا من: 1- (...)، سعودي الجنسية، 27 سنة، متسبب متزوج وأب لولدين.</w:t>
      </w:r>
      <w:r w:rsidR="00684D7F"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2-(...)، سعودي الجنسية،47 سنة، موظف بالمرتبة الثامنة بإدارة استقدام الأفراد بمنطقة مكة المكرمة - متزوج وأب لأربعة أولاد. 3- (...) - سعودي الجنسية - 39 سنة - موظف بالمرتبة الثامنة بوزارة الداخلية إدارة شؤون الوافدين حاليًا، وسابقًا بإدارة استقدام الأفراد بمنطقة مكة المكرمة – متزوج وأب لولدين. لأنهم وقبل تاريخ 25/8/1428هـ بدائرة محافظة جدة بمنطقة مكة المكرمة: ساهموا في تزوير محررات رسمية (سجلات الحاسب الآلي بإدارة استقدام الأفراد بمنطقة مكة المكرمة) بإثبات بيانات مخالفة للحقيقة وجعل واقعة مزورة في صورة واقعة صحيحة وذلك باتفاقهم على إصدار تأشيرات بعدد (74) تأشيرة باسم المتهم الأول حيث تم من قبل المتهمين الثاني والثالث إتمام إجراءات إصدار تأشيرات متضمنة أن ذلك جاء بناء على خطابات تقدير احتياج صادرة من مكاتب عمل تبوك وينبع والعلا على خلاف الحقيقة - فتمت بذلك جريمة التزوير. ودلل على ذلك بما يلي: 1- إفادة إدارة استقدام الأفراد بمنطقة مكة المكرمة بصدور التأشيرات من قبل المتهمين الثاني والثالث، وعدم العثور على أساس التأشيرات في دوسية الحفظ الموجود لديهم بالأرشيف. 2- إفادة مكاتب العمل بكل من تبوك والعلا وينبع بعدم وجود أي نشاط تجاري للمتهم الأول سجل لديهم وعدم صدور أي خطابات تقديم احتياج باسمه لإدارة استقدام الأفراد بمنطقة مكة المكرمة. 3- لا يعول على إنكار المتهمين المذكورين ما نسب إليهم كون ذلك دفاع واه أرادوا به التهرب من المسؤولية الجنائية، ويدحضه ما هو ثابت بالأدلة السابقة وإقرارهم بصدور التأشيرات من قبلهم. ثم طلب ممثل الادعاء محاكمة المتهمين المذكورين طبقًا لأحكام المادتين (5، 6) من نظام مكافحة التزوير وقرار مجلس الوزارة رقم 223 لعام 1399هـ. وفي جلسة يوم الثلاثاء الموافق 19/10/1431هـ تلي الاتهام في مواجهة الحاضرين , وبسؤالهما الجواب أجاب المتهم الثاني بأنَّه ينكر ما نسب إليه فإنه لا يتعامل مع أي </w:t>
      </w:r>
      <w:r w:rsidRPr="00401414">
        <w:rPr>
          <w:rFonts w:ascii="Traditional Arabic" w:hAnsi="Traditional Arabic" w:cs="Traditional Arabic"/>
          <w:sz w:val="28"/>
          <w:szCs w:val="28"/>
          <w:rtl/>
          <w:lang w:bidi="ar-EG"/>
        </w:rPr>
        <w:lastRenderedPageBreak/>
        <w:t>شخص وإنما يتعامل مع ما يرد إليه من أوراق عن طريق البريد وأنَّه يعمل في قسم البت حيث ترد الأوراق من جميع أنحاء المملكة فيقوم باستلام وإرفاق التأشيرات بها، ومن ثمَّ إرسالها إلى قسم الصادر الذي يقوم بترتيبها، وفي حالة نقص رقم فيقوم بمساءلة رئيس القسم، وبعرض إجابته على ممثل الادعاء اكتفى بما جاء بالأوراق، وبسؤال المتهم الثالث بالاتهام المنسوبة إليه أجاب قائلًا : بأنَّه ينكر ما نسب إليه وأنَّه لا يعرف المتهم الأول(...) إنما يتعامل مع أوراق ولا يتعامل مع مؤسسات ولا أفراد وأن هناك رقابة إدارية متمثلة في رئيس قسم وأنَّه في حالة اكتشاف أي ملاحظة من رئيس القسم يتم الاستفسار عنها في حينها وأن أساس التأشيرات إنما هو من مسؤوليات الأرشيف، وقدم مذكرة مكونة من سبع صفحات ذكر أنها تشتمل على رده على ما جاء بقرار الاتهام، وقد جاء فيها:" بعد الاطلاع على قرار الاتهام أدفع التهمة بما يلي: أولًا: أنكر تهمة الاتفاق مع المدعو (...) على إصدار التأشيرات المشار إليها جملة وتفصيلاً لعدم وجود رابطة تربطني به أو أي علاقة معه لا من قريب ولا من بعيد ولعدم وجود اعتراف منه بمعرفته لي أو مراجعته لي بمكتبي مع العلم أن طبيعة العمل لا تستوجب التعامل مع أصحاب المنشآت أو المعقبين وإنما يتم التعامل مع الأوراق فقط. ثانيًا: أن عدم العثور على أساسات التأشيرات الصادرة بالأرشيف لا يعني بالضرورة دليل إدانة ضدي بل إن ذلك يؤكد أنها فقدت نتيجة إهمال من موظفي الأرشيف لعدم استخدام أساليب الحفظ بطريقة علمية وهذا أمر وارد أو أن ذلك حدث بسوء نية وقصد من أحد الموظفين ضعاف النفوس إذا ما أخذنا في الاعتبار عدم إمكانية إصدار أي تأشيرة بدون وجود خطابات تقدير الاحتياج الصادرة من مكتب العمل ومرفق به بيان بأسماء الأشخاص الذين درست طلباتهم. كما أن قسم الأرشيف يقوم بحفظ جميع التأشيرات الصادرة حسب تسلسل أرقامها وفي حالة عدم ورودها يتم السؤال عنها في حينها وهذا يؤكد وصول معاملة المدعو (...) لقسم الأرشيف بغض النظر عن صحة خطاب الاحتياج أو أنه كان وهميًا ولا توجد لدينا نحن الموظفين القدرة على اكتشافه. ثالثًا: أن قسم الأرشيف لم يكن منظماً بالشكل الذي يحقق السيطرة ويحدد المسؤوليات والذي سبق وأن تعرض خلال فترة من الزمن للحريق وقد يكون ذلك بفعل فاعل لطمس وإخفاء بعض الوثائق الأمر الذي يترجح معه احتمال وجود تلاعب في هذا القسم ليس من موظفيه فقط بل وحتى من قبل موظفي الإدارة الآخرين حيث يسهل على أي موظف دخول القسم والحصول على أي مستند أو وثيقة منه بدون مسائلة وهو ما يدل على وجود إهمال جسيم في أعمال هذا القسم وحيث إن تعرض الأوراق للفقدان يعد أمرًا طبيعيا في ظل الضغط الشديد الذي كانت تعاني منه الإدارة في تلك الحقبة مع وجود النقص في القوى العاملة في هذا القسم والذي لم يحظ بالاهتمام والمتابعة الدقيقة والإشراف من جهة الإدارة ولم يتم تدعيمه بعدد كافي من الكوادر المؤهلة مِمَّا كان له الأثر السلبي على معنويات الموظفين وإحساسهم بأنهم يعملون فوق طاقتهم الأمر الذي أدى في نهاية المطاف إلى وجود أخطاء في العمل وعدم المبالاة أو الحرص على حفظ ا</w:t>
      </w:r>
      <w:r w:rsidR="00AF4D4E" w:rsidRPr="00401414">
        <w:rPr>
          <w:rFonts w:ascii="Traditional Arabic" w:hAnsi="Traditional Arabic" w:cs="Traditional Arabic"/>
          <w:sz w:val="28"/>
          <w:szCs w:val="28"/>
          <w:rtl/>
          <w:lang w:bidi="ar-EG"/>
        </w:rPr>
        <w:t xml:space="preserve">لأوراق في الملفات بطريقة صحيحة. </w:t>
      </w:r>
      <w:r w:rsidRPr="00401414">
        <w:rPr>
          <w:rFonts w:ascii="Traditional Arabic" w:hAnsi="Traditional Arabic" w:cs="Traditional Arabic"/>
          <w:sz w:val="28"/>
          <w:szCs w:val="28"/>
          <w:rtl/>
          <w:lang w:bidi="ar-EG"/>
        </w:rPr>
        <w:t>رابعًا: تضمن قرار الاتهام أن الإنكار لا يعول عليه وأن ذلك ما هو إلا تهرباً من التهمة والحقيقة أن ذلك الإنكار أثناء التحقيق كان نابعاً من سلامة موقفي وصحة ما دفعت به مع التأكيد بعدم إصدار أي تأشيرة إلا بعد استكمال أوراقها النظامية كما أن خطابات مكاتب العمل التي وردتنا وتم بموجبها إصدار التأشيرات ل</w:t>
      </w:r>
      <w:r w:rsidR="00AF4D4E" w:rsidRPr="00401414">
        <w:rPr>
          <w:rFonts w:ascii="Traditional Arabic" w:hAnsi="Traditional Arabic" w:cs="Traditional Arabic"/>
          <w:sz w:val="28"/>
          <w:szCs w:val="28"/>
          <w:rtl/>
          <w:lang w:bidi="ar-EG"/>
        </w:rPr>
        <w:t>م يكن بها تزوير مفضوح يمكن كشفه،</w:t>
      </w:r>
      <w:r w:rsidRPr="00401414">
        <w:rPr>
          <w:rFonts w:ascii="Traditional Arabic" w:hAnsi="Traditional Arabic" w:cs="Traditional Arabic"/>
          <w:sz w:val="28"/>
          <w:szCs w:val="28"/>
          <w:rtl/>
          <w:lang w:bidi="ar-EG"/>
        </w:rPr>
        <w:t xml:space="preserve"> كما أنه ليس من واجباتي الوظيفية التأكد من سلامة هذه الخطابات من التزوير لعدم حصولي على دورات لكشف ذلك علمًا بأن خطاب مدير الاستقدام رقم 9/س غ وتاريخ 12/5/1428هـ (الموجه لمدير فرع المباحث الإدارية بمنطقة مكة المكرمة) تضمن أن العثور على أساس تلك التأشيرات ربما تكون انسلخت من دوسية الحفظ نظراً لطول المدة وأنَّه لا يمكن إصدار أي تأشيرة إلا بموجب خطاب تقدير احتياج صادر من مكاتب العمل علمًا أننا نضع الله سبحانه وتعالى نصب أعيننا في كل صغيرة وكبيرة. خامسًا: أن آلية العمل التي كان يعمل بها في قسم البت والتي تتمثل في قيام الموظف في هذا القسم بإصدار التأشيرة وبعد ذلك يصدر كشف من قسم الحاسب الآلي يحتوي على أرقام وأعداد التأشيرات الصادرة ذلك اليوم ثمَّ ترفق مع خطابات مكاتب العمل وتحال لرئيس القسم والذي يدقق تلك التأشيرات الصادرة من مواقع الكشف المشار إليه مع خطابات مكاتب العمل وفي حالة وجود أي ملاحظة يقوم بإعادتها ومسائلة الموظف الذي أصدرها وهذا الإجراء يعتبر من أساليب الرقابة الإدارية التي تفرض على الموظف مِمَّا يصعب الأمر على أي موظف يرغب في استخراج أي تأشيرة بطريقة غير مشروعة وبدون استكمال أوراقها النظامية مِمَّا قد يعرضه للمسؤولية القانونية إذا ما كشف رئيس القسم ذلك. سادسًا: أن جهة الإدارة تشارك في المسؤولية بعدم اعتماد سجل استلام وتسليم بين الموظفين </w:t>
      </w:r>
      <w:r w:rsidRPr="00401414">
        <w:rPr>
          <w:rFonts w:ascii="Traditional Arabic" w:hAnsi="Traditional Arabic" w:cs="Traditional Arabic"/>
          <w:sz w:val="28"/>
          <w:szCs w:val="28"/>
          <w:rtl/>
          <w:lang w:bidi="ar-EG"/>
        </w:rPr>
        <w:lastRenderedPageBreak/>
        <w:t>بحيث يتم تسليم خطابات مكاتب العمل التي يوضح فيها احتياجات العمالة بشكل رسمي للموظف وبعد انتهائه من إجراء إصدار التأشيرة يسلم ذلك وبشكل رسمي أيضًا في السجل حتى يخلي مسؤوليته وأصبحنا كبش فداء جراء هذا الخلل والثغرة في أعمال الإدارة والتي قد تستغل استغلالاً سيئاً من قبل البعض لتحقيق مآربهم. سابعًا: هناك قصور واضح في التحقيقات وبالأخص (...) المذكور والذي يمكن من خلال تركيز التحقيق معه معرفة الموظف الذي ساعد سواء في مكتب العمل أو إدارة الاستقدام. ثامنًا: إنه تم توجيه الاتهام نفسه الموجه إلينا من قبل المباحث الإدارية لأحد الزملاء والذي يدعى (...) إلا أننا فوجئنا بعدم صدور قرار اتهام ضده من قبل هيئة الرقابة والتحقيق وقد علمنا مؤخرًا أن سبب ذلك يعود لعثوره بعد بحثه بنفسه وبعد عناء مضني في قسم الأرشيف باستقدام جده على البيان الصادر من مكتب العمل الذي اعتمد عليه في إصدار التأشيرات محل التهمة مِمَّا يؤكد وجود الإهمال والعشوائية في الحفظ وصعوبة العثور على أي مستند حين طلبه. الأمر الذي يؤكد صحة ما دفعنا به ولا أنسى التنويه بأن الذي سهل مهمته في البحث استمرارية تكليفه لدى وزارة العمل وربما لو أتيحت لنا الفرصة كما أتيحت له لربما وجدنا ما نبحث عنه إلا أن ارتبطنا بالعمل في الرياض كان حجر عثرة أمام ذلك فكيف به لو لم يستطع العثور على دليل براءته وبمجهود ذاتي منه لأصبح اتهامه قائماً.</w:t>
      </w:r>
      <w:r w:rsidR="00386B59"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كما أرجو الإحاطة بأن معدل ما نصدره يوميًا في ذلك الوقت من تأشيرات يتجاوز مئة تأشيرة يوميا بموجب خطابات تقدير احتياج العمالة والتي تردنا من أربعة عشر مكتباً من مكاتب العمل الأمر الذي يوضح عظم حجم العمل الذي نقوم به. كما أحيطكم بأنني أكلف في عملي الحالي "ديوان وزارة الداخلية" بأعمال لها أهمية حيث أقوم بمهام وظيفة مستشار بالوزارة وأتولى فيها رئاسة بعض اللجان مع الجهات الحكومية في أمور تخص المصلحة العامة وتستوجب بعض المهام تكليفي بالسفر خارج الحدود مِمَّا يؤكد ثقة ولاة الأمر والمسؤولين بنا كما أنني كنت طيلة خدماتي في الدولة والبالغة أكثر من ثلاثة وعشرين عامًا مثالًا للجد والاجتهاد والإخلاص وكان ذلك محل تقدير من المسؤولين وكانت لي خطابات الشكر والثناء نظير تميزي في العمل سواء في عملي الحالي أو خلال فترة عملي في وكالة الوزارة للأحوال المدنية والتي لا تقل أهمية عن تلك الأعمال التي كلفت بها ولا أزال، علمًا بأن سجلي الوظيفي خاليًا من أي عقوبات إدارية أو تأديبية ولله الحمد والمنة. وطلب في نهايتها حفظ الدعوى الجنائية المقامة ضده لعدم وجود دليل قطعي يؤكد إدانته. وبعرضها على ممثل الادعاء اكتفى بما جاء في قرار الاتهام وأدلته ولعدم حضور المتهم الأول فقد قررت الدائرة تأجيل نظر الدعوى مع الكتابة للمتهم الأول للحضور بالموعد. وفي جلسة يوم الأحد الموافق 23/11/14</w:t>
      </w:r>
      <w:r w:rsidR="00684D7F" w:rsidRPr="00401414">
        <w:rPr>
          <w:rFonts w:ascii="Traditional Arabic" w:hAnsi="Traditional Arabic" w:cs="Traditional Arabic"/>
          <w:sz w:val="28"/>
          <w:szCs w:val="28"/>
          <w:rtl/>
          <w:lang w:bidi="ar-EG"/>
        </w:rPr>
        <w:t>31هـ تبين عدم حضور المتهم الأول</w:t>
      </w:r>
      <w:r w:rsidRPr="00401414">
        <w:rPr>
          <w:rFonts w:ascii="Traditional Arabic" w:hAnsi="Traditional Arabic" w:cs="Traditional Arabic"/>
          <w:sz w:val="28"/>
          <w:szCs w:val="28"/>
          <w:rtl/>
          <w:lang w:bidi="ar-EG"/>
        </w:rPr>
        <w:t xml:space="preserve"> (...) وقد ورد للدائرة خطاب مدير مركز شرطة الصفا رقم 3945/36 في 18/11/1431هـ المتضمن الإفادة بأنَّه قد تم البحث والتحري عن المذكور ولم يتم العثور عليه , وبسؤال المتهم الثاني إن كان لديه ما يضيفه ذكر أنه يكتفي بأقواله السابقة ويصادق عليها وذكر أن التأشيرات محل الاتهام قد تم بحثها وتم إصدار تأشيرات بناء على الاحتياج وقدم ما يفيد ذلك صورة من خطاب تقدير احتياج , وبعرض إجابته على ممثل الادعاء اكتفى بما جاء بقرار الاتهام وأدلته وبسؤال المتهم الثالث إن كان لديه ما يضيفه أو يقدمه ذكر أنه يكتفي بأقواله السابقة والمذكرة المقدمة في الجلسات السابقة ويصادق عليها وليس لديه ما يضيفه وبسؤال ممثل الادعاء إن كان لديه ما يضيفه ذكر أنه يكتفي بما جاء بقرار الاتهام لأدلته واكتفى الجميع بما سبق ولعدم حضور المتهم الأول قررت الدائرة إعلام المتهم الأول عن طريق الجريدة الرسمية وتأجيل نظر الدعوى. ثمَّ رفعت الجلسة للدراسة والتأمل إلى جلسة يوم الاثنين الموافق 21/1/1432هـ. وفيها تبين عدم حضور المتهم الأول والثالث وفي هذه الجلسة حضر المتهم الثاني وسألته الدائرة إن كان لديه ما يضيفه أو يقدمه فذكر أن لديه بيان بالمعاملات ال</w:t>
      </w:r>
      <w:r w:rsidR="00684D7F" w:rsidRPr="00401414">
        <w:rPr>
          <w:rFonts w:ascii="Traditional Arabic" w:hAnsi="Traditional Arabic" w:cs="Traditional Arabic"/>
          <w:sz w:val="28"/>
          <w:szCs w:val="28"/>
          <w:rtl/>
          <w:lang w:bidi="ar-EG"/>
        </w:rPr>
        <w:t>واردة للإدارة وأن معاملة المدعو</w:t>
      </w:r>
      <w:r w:rsidRPr="00401414">
        <w:rPr>
          <w:rFonts w:ascii="Traditional Arabic" w:hAnsi="Traditional Arabic" w:cs="Traditional Arabic"/>
          <w:sz w:val="28"/>
          <w:szCs w:val="28"/>
          <w:rtl/>
          <w:lang w:bidi="ar-EG"/>
        </w:rPr>
        <w:t xml:space="preserve"> (...) قد سلمت للإدارة رسميًا وكذلك هناك معاملتان أخريتان أرفق بيان للإدارة رسميًا وقدم مذكرة من صفحة واحدة ذكر أنها تشتمل على رده على ما جاء بقرار الاتهام وقد جاء فيها بعد الاطلاع على قرار الاتهام فإني أدفع التهمة بما يلي: أول</w:t>
      </w:r>
      <w:r w:rsidR="00684D7F" w:rsidRPr="00401414">
        <w:rPr>
          <w:rFonts w:ascii="Traditional Arabic" w:hAnsi="Traditional Arabic" w:cs="Traditional Arabic"/>
          <w:sz w:val="28"/>
          <w:szCs w:val="28"/>
          <w:rtl/>
          <w:lang w:bidi="ar-EG"/>
        </w:rPr>
        <w:t>ًا: أنكر تهمة الاتفاق مع المدعو</w:t>
      </w:r>
      <w:r w:rsidRPr="00401414">
        <w:rPr>
          <w:rFonts w:ascii="Traditional Arabic" w:hAnsi="Traditional Arabic" w:cs="Traditional Arabic"/>
          <w:sz w:val="28"/>
          <w:szCs w:val="28"/>
          <w:rtl/>
          <w:lang w:bidi="ar-EG"/>
        </w:rPr>
        <w:t xml:space="preserve"> (...)، على إصدار التأشيرات المشار إليها في قرار الاتهام جملة وتفصيلاً لعدم وجود رابطة تربطني به أو أي علاقة معه وعدم وجود اعتراف منه بمعرفته لي. ثانياً: مهام العمل في قسم البت الذي أعمل فيه، فنحن لا نتعامل مع أشخاص بل معاملات تأتي بالبريد من مكاتب العمل من جنوب المملكة إلى شمالها وهي 14 مكتب عمل ويتم توزيع البريد على الموظفين، وبعد ذلك يتم البت في المعاملات. وفي اليوم التالي يرسل برنت من رئيس الأرشيف لكل موظف بعدد المعاملات والتأشيرات الصادرة ثمَّ يرفق مع المعاملات وترسل إلى رئيس قسم البت لمراجعتها وتوقيعها، وبعد </w:t>
      </w:r>
      <w:r w:rsidRPr="00401414">
        <w:rPr>
          <w:rFonts w:ascii="Traditional Arabic" w:hAnsi="Traditional Arabic" w:cs="Traditional Arabic"/>
          <w:sz w:val="28"/>
          <w:szCs w:val="28"/>
          <w:rtl/>
          <w:lang w:bidi="ar-EG"/>
        </w:rPr>
        <w:lastRenderedPageBreak/>
        <w:t>ذلك ترسل إلى الأرشيف وتحفظ حسب تسلسل أرقام الصادر، وإذا وجد رقم لم يرسل يتم السؤال عنه في حينه. وهذا يدل على أن جميع المعاملات وصلت للأرشيف. وعند ذلك تنتهي مسؤوليتي بالمعاملة، وتكون تحت مسؤولية موظفي الأرشيف الذين لم يتم التحقيق معهم بضياع هذه المعاملات. ثالثًا: نحن جهة منفذة فقط ومراقبة على الجنسيات لأن دراسة المعاملات والطلبات تتم عن طريق مكاتب العمل وهي الجهة المانحة للتأشيرات. رابعًا: خطاب مدير الاستقدام رقم (9/ س ع) الموجه إلى مدير المباحث الإدارية. تضمن بأنَّه لا تصدر أي تأشيرة إلا بموجب خطاب تقدير احتياج صادر من مكتب العمل. علماً بأننا نضع الله سبحانه وتعالى نصب أعيننا. لذا نطلب منكم حفظ الدعوى المقامة ضدي لعدم وجود دليل قطعي يؤكد إدانتي. ولحاجة القضية لمزيد من الدراسة قررت الدائرة تأجيل نظر الدعوى إلى جلسة يوم الأحد الموافق 26/2/1432هـ،، وفيها سألت الدائرة المتهم الثالث (...) إن كان لديه ما يضيفه فذكر أنه يكتفي بأقواله السابقة والمذكرة المقدمة منه ويكرر إنكاره لما نسب إليه وأنَّه لم يكن يعرف الشخص الذي أصدرت له التأشيرات ولا يعلم كيف صدرت هذه التأشيرات ولعدم حضور بقية المتهمين فقد قررت الدائرة تأجيل نظر الدعوى إلى جلسة هذا اليوم وفيها وبالنداء على المتهم الأول تبين عدم حضوره , وبسؤال المتهم الثاني إن كان لديه ما يضيفه أو يقدمه أجاب أنه يكتفي بأقواله السابقة ويضيف أن اختصاصه مراقبة الجنسية وتحديد كل جنسية حسب النظام باعتبارنا جهة أمنية وأن خطاب تقدير الاحتياج ليس من إعدادنا وإنما من إعداد مكتب العمل ويشار في أعلاه رقم المستخدم وهو من مكتب العمل وليس نحن ونقوم بإصدار التأشيرات بعد وصول خطاب تقدير الاحتياج وبسؤال المتهم الثالث أجاب أنه يكتفي بأقواله السابقة سوى أن عمله كجهة أمنية فقط ينظر إلى طالب الاستقدام ونسبة الاحتياج المحددة نظامًا من حيث الجنسية وأن تقدير الاحتياج ليس من اختصاصي وإنما من اختصاص موظفي مكتب العمل وأنَّه لا يعطي التأشيرات إلا بناء على الخطاب , وبعرض ما ذكر على ممثل الادعاء اكتفى بما جاء بقرار الاتهام وأدلته. وفي جلسة يوم الأحد الموافق 17/3/1432هـ أصدرت الدائرة الجزائية الثالثة عشرة حكمها ذي الرقم 214/13/2 لعام 1432هـ والذي انتهت فيه إلى إدانة (...) غيابيًا بجرائم التزوير المنسوبة إليه في هذه القضية وعدم إدانة كل من (...) و(...) بجرائم التزوير المنسوبة إليهما في هذه القضية , وقد اعترض ممثل الادعاء على حكم الدائرة طالبًا تدقيقه من قبل محكمة الاستئناف وبرفع أوراق القضية إلى محكمة الاستئناف أصدرت فيها الحكم رقم 85/د/ج/2 لعام 1433هـ انتهت فيه إلى نقض حكم الدائرة وإعادة أوراق القضية إلى الدائرة مصدرة الحكم للنظر في أسباب النقض المشار إليها في حكم محكمة الاستئناف وقد حددت الدائرة جلسة يوم الأحد الموافق 18/4/1433هـ لاستئناف المرافعة في القضية وفيها وبالنداء على المتهم الأول تبين عدم حضوره وبالنداء على المت</w:t>
      </w:r>
      <w:r w:rsidR="004B75DD" w:rsidRPr="00401414">
        <w:rPr>
          <w:rFonts w:ascii="Traditional Arabic" w:hAnsi="Traditional Arabic" w:cs="Traditional Arabic"/>
          <w:sz w:val="28"/>
          <w:szCs w:val="28"/>
          <w:rtl/>
          <w:lang w:bidi="ar-EG"/>
        </w:rPr>
        <w:t>هم الثاني</w:t>
      </w:r>
      <w:r w:rsidRPr="00401414">
        <w:rPr>
          <w:rFonts w:ascii="Traditional Arabic" w:hAnsi="Traditional Arabic" w:cs="Traditional Arabic"/>
          <w:sz w:val="28"/>
          <w:szCs w:val="28"/>
          <w:rtl/>
          <w:lang w:bidi="ar-EG"/>
        </w:rPr>
        <w:t xml:space="preserve"> (...) - حضر وبسؤاله إن كان لديه ما يضيفه ذكر أنه يكتفي بأقواله السابقة ويصادق عليها وليس لديه ما يضيفه سوى أنه يكرر إنكاره المساهمة في تزوير المحررات محل الاتهام وأن إصدار هذه التأشيرات كان بناء على تقدير احتياج مقدم من مكتب العمل وقدم للدائرة صورًا من هذه الخطابات وبمواجهته بعدم العثور على أساس التأشيرات في دوسية الحفظ الموجود بقسم الأرشيف أجاب بأن ذلك من مسؤولية موظف الأرشيف وقد تم العثور على بعض أساسات هذه التأشيرات وبسؤاله عن إفادة مكتب العمل بعدم صدور أي خطابات تقدير واحتياج لإدارة الاستقدام أجاب بأن ذلك من مسؤولية مكتب العمل وقد ورد خطاب تقدير الاحتياج من مكتب العمل وفق رقم الحاسب للموظف الذي أصدر هذه الخطابات وبعرض ما ذكر على ممثل الادعاء اكتفى بما جاء بقرار الاتهام وأدلته.</w:t>
      </w:r>
      <w:r w:rsidR="003A31CF" w:rsidRPr="00401414">
        <w:rPr>
          <w:rFonts w:ascii="Traditional Arabic" w:hAnsi="Traditional Arabic" w:cs="Traditional Arabic"/>
          <w:sz w:val="28"/>
          <w:szCs w:val="28"/>
          <w:rtl/>
          <w:lang w:bidi="ar-EG"/>
        </w:rPr>
        <w:t xml:space="preserve"> وبسؤال المتهم الثالث </w:t>
      </w:r>
      <w:r w:rsidRPr="00401414">
        <w:rPr>
          <w:rFonts w:ascii="Traditional Arabic" w:hAnsi="Traditional Arabic" w:cs="Traditional Arabic"/>
          <w:sz w:val="28"/>
          <w:szCs w:val="28"/>
          <w:rtl/>
          <w:lang w:bidi="ar-EG"/>
        </w:rPr>
        <w:t xml:space="preserve">(...) إن كان لديهم ما يضيفه أو يقدمه ذكر أنه يكتفي بأقواله السابقة ويصادق عليها وأضاف أنه لم يقم بتزوير المحررات محل الاتهام وأحال إلى المذكرات المقدمة منه في الجلسات السابقة وأفاد أنه يكتفي بها فقد تضمنت رده المفصل على ما جاء بقرار الاتهام وحيث إن المتهم الأول لم يحضر أمام الدائرة كما أنه لم يحضر في الجلسات السابقة فقد قررت الدائرة إعلامه بموعد الجلسة عن طريق الاعلان بالجريدة الرسمية وتأجيل نظر الدعوى إلى جلسة هذا اليوم. وفيها وبسؤال المتهم الأول (...) إن كان لديه ما يضيفه ذكر أنه ينكر ما نسب إليه فلم يقم بالمساهمة مع المتهمين الثاني والثالث بتزوير سجلات الحاسب الآلي وأنَّه كان يعمل في مكتب خدمات ولا يعرف المتهمين الثاني والثالث ولم يسبق أن تعامل معهما وأشار إلى أنه قد سبق أن حوكم عن تزوير في سجلات الحاسب الآلي وصدر من الدائرة حكم عليه , وبعرض ما ذكر على ممثل الادعاء ذكر أنه يكتفي بما جاء في قرار الاتهام وأدلته. وبسؤال المتهم الثاني(...) إن كان لديه ما يضيفه ذكر أنه يكتفي بأقواله السابقة ويصادق عليها وليس لديه ما </w:t>
      </w:r>
      <w:r w:rsidRPr="00401414">
        <w:rPr>
          <w:rFonts w:ascii="Traditional Arabic" w:hAnsi="Traditional Arabic" w:cs="Traditional Arabic"/>
          <w:sz w:val="28"/>
          <w:szCs w:val="28"/>
          <w:rtl/>
          <w:lang w:bidi="ar-EG"/>
        </w:rPr>
        <w:lastRenderedPageBreak/>
        <w:t>يضيفه سوى أنه يكرر إنكاره لما نسب إليه فلم يقم بالمساهمة مع بقية المتهمين في تزوير سجلات الحاسب الآلي وأنَّه لا يعرف المتهم الأول ولم يسبق له مراجعته في أي معاملة وبعرض إجابته على ممثل الادعاء اكتفى بما جاء في قرار الاتهام وأدلته وبسؤال المتهم إن كان لديه ما يضيفه ذكر أنه يكتفي بما سبق وأحال إلى أقواله في</w:t>
      </w:r>
      <w:r w:rsidR="004B75DD" w:rsidRPr="00401414">
        <w:rPr>
          <w:rFonts w:ascii="Traditional Arabic" w:hAnsi="Traditional Arabic" w:cs="Traditional Arabic"/>
          <w:sz w:val="28"/>
          <w:szCs w:val="28"/>
          <w:rtl/>
          <w:lang w:bidi="ar-EG"/>
        </w:rPr>
        <w:t xml:space="preserve"> الجلسات السابقة. وبسؤال المتهم</w:t>
      </w:r>
      <w:r w:rsidR="004B75DD"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الثالث(...) إن </w:t>
      </w:r>
      <w:r w:rsidR="004B75DD" w:rsidRPr="00401414">
        <w:rPr>
          <w:rFonts w:ascii="Traditional Arabic" w:hAnsi="Traditional Arabic" w:cs="Traditional Arabic"/>
          <w:sz w:val="28"/>
          <w:szCs w:val="28"/>
          <w:rtl/>
          <w:lang w:bidi="ar-EG"/>
        </w:rPr>
        <w:t>كان لديه ما يضيفه ذكر أنه يكتفي</w:t>
      </w:r>
      <w:r w:rsidR="004B75DD"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بأقواله السابقة ويصادق عليها وليس لديه ما يضيفه سوى</w:t>
      </w:r>
      <w:r w:rsidR="003A31CF"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lang w:bidi="ar-EG"/>
        </w:rPr>
        <w:t>أنه يكرر إنكاره بما نسب إليه وبعرض ما ذكر على ممثل الادعاء أجاب أنه يكتفي بما جاء في قرار الاتهام وأدلته وبسؤال المتهم إن كان لديه ما يضيفه ذكر أنه يكتفي بما سبق ويحيل إلى أقواله في الجلسات السابقة. ثمَّ رفعت الجلسة للدراسة وإصدار الحكم.</w:t>
      </w:r>
    </w:p>
    <w:p w14:paraId="6E352E13" w14:textId="77777777" w:rsidR="005307B3" w:rsidRPr="00401414" w:rsidRDefault="005307B3" w:rsidP="00684D7F">
      <w:pPr>
        <w:spacing w:after="0" w:line="240" w:lineRule="auto"/>
        <w:jc w:val="both"/>
        <w:rPr>
          <w:rFonts w:ascii="Traditional Arabic" w:hAnsi="Traditional Arabic" w:cs="Traditional Arabic"/>
          <w:sz w:val="28"/>
          <w:szCs w:val="28"/>
          <w:rtl/>
          <w:lang w:bidi="ar-EG"/>
        </w:rPr>
      </w:pPr>
    </w:p>
    <w:p w14:paraId="08E94BF3"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79134D8A"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وحيث إنه بناء على الدعوى والإجابة وبعد استعراض أوراق القضية وأقوال المتهمين في التحقيقات وأقوال المتهمين الثاني والثالث أمام الدائرة تبين أن جهة الادعاء قد نسبت إليهم ارتكابهم لجريمة التزوير وذلك على النحو الوارد في قرار الاتهام المتقدم ذكره. وحيث إنه بالنسبة إلى المتهم الأول فإن المنسوب إليه مع بقية المتهمين هو المساهمة في المحررات محل الاتهام وحيث إن الثابت لدى الدائرة عدم وجود أي رابط يربطه بالمتهمين الثاني والثالث بل إنه لم يعرفهما إلا عند وجود هذه القضية , وحيث إن طبيعة عمل المتهمين الثاني والثالث تؤكد عدم مباشرتهما لأي علاقة مع الأفراد بل إن طبيعة عملهما تقتضي مباشرة النظر في ملفات الطلبات والبت فيها وفق النظام المعمول به , وحيث إن ذلك يعتبر قرينة قوية تدل على عدم وجود علاقة بين المتهمين الثاني والثالث وبين المتهم الأول ومن ثمَّ فإن ذلك يتعارض مع ما وصفه الادعاء بأن المتهمين جميعًا قد ساهموا في التزوير لأن المساهمة تقتضي وجود علاقة بين المتهمين في ارتكاب الجريمة وحيث إنه قد ثبت للدائرة انتفاء العلاقة بين المتهم الأول وبين المتهم الثاني والثالث فإن القصد الجنائي في حقهم قد انتفى. وحيث إنه بالنسبة للمتهم الثاني والثالث فإنه لم يثبت للدائرة وجود أي علاقة تربطهما بالمتهم الأول فكيف يكون هناك اتفاق بينهم على استخراج التأشيرات محل الاتهام. وحيث إن الاتهام المنسوب إليهما هو المساهمة في تزوير محررات رسمية وحيث إن المساهمة من قبلهما لا توصف بذلك بل هما موظفان في جهة حكومية تصدر تأشيرات حسب ما يعطى لها من معلومات من طالب التأشيرة وكل ما يمكن وصف ما قام به المتهمان الثاني والثالث هو قيامهما بإتمام إجراءات إصدار التأشيرات وفقًا لما جاءت به المعلومات من مكاتب العمل والتي هي مخولة نظامًا بتقدير احتياجات طالب التأشيرة وإذا كان هناك أي مساهمة بين المتهم الأول وبين غيره فلن تكون بينه وبين المتهمين الثاني والثالث بل بينه وبين من زود جهة الجوازات بخطابات تقدير الاحتياج والصادرة من مكتب العمل , أما ما يخص عدم العثور على أساس التأشيرات في ملف الحفظ الموجود لدى أرشيف الجوازات فإن ذلك لا يعني إلصاق التهمة بالمتهمين الثاني والثالث بل إن ذلك ليس من مسؤوليتهما فهما يعملان في قسم آخر غير قسم الأرشيف بل إن المسؤولية في ذلك تقع على موظفي قسم الأرشيف وليس قسم البت الذي يعمل فيه المتهمان الثاني والثالث ثمَّ إن هذا الدليل يتطرق إليه الاحتمال والدليل لابد أن يكون قطعيًا لا ظنيًا وطالما أن الشك تطرق إلى الدليل فإنه يفسر لصالح المتهمين ولعدم كفاية الأدلة ضد المتهمين الثاني والثالث فإن الدائرة تنتهي إلى عدم إدانتهم بما هو منسوب إليهم في هذه القضية.</w:t>
      </w:r>
    </w:p>
    <w:p w14:paraId="7492A409"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بعدم إدانة كلًا من: (...) - سعودي الجنسية -، و(...) – (...) - سعوديي الجنسية، بجرائم التزوير المنسوبة إليهم في هذه الدعوى لما هو موضح بالأسباب.</w:t>
      </w:r>
    </w:p>
    <w:p w14:paraId="38ABE5AE"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093571E3" w14:textId="77777777" w:rsidR="005307B3" w:rsidRPr="00401414" w:rsidRDefault="005307B3" w:rsidP="009D0A31">
      <w:pPr>
        <w:spacing w:line="240" w:lineRule="auto"/>
        <w:rPr>
          <w:rFonts w:ascii="Traditional Arabic" w:hAnsi="Traditional Arabic" w:cs="Traditional Arabic"/>
          <w:b/>
          <w:bCs/>
          <w:sz w:val="28"/>
          <w:szCs w:val="28"/>
          <w:rtl/>
          <w:lang w:bidi="ar-EG"/>
        </w:rPr>
      </w:pPr>
    </w:p>
    <w:p w14:paraId="35971A28" w14:textId="77777777" w:rsidR="00624569" w:rsidRPr="00401414" w:rsidRDefault="00624569" w:rsidP="00386B59">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محكمة الاستئناف:</w:t>
      </w:r>
    </w:p>
    <w:p w14:paraId="00D33120" w14:textId="77777777" w:rsidR="00624569" w:rsidRPr="00401414" w:rsidRDefault="00624569" w:rsidP="00386B59">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41103BC4"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1734/2/ق لعام 1433هـ</w:t>
      </w:r>
    </w:p>
    <w:p w14:paraId="26D1AF50"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الحكم الابتدائي 353/د/ج/1/2 لعام 1433هـ </w:t>
      </w:r>
    </w:p>
    <w:p w14:paraId="553F5E96"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رقم قضية الاستئناف 400/2/س لعام 1434هـ </w:t>
      </w:r>
    </w:p>
    <w:p w14:paraId="7B1C881D"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151/ج/1/إس لعام 1434هـ</w:t>
      </w:r>
    </w:p>
    <w:p w14:paraId="109EC8C2"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21/3/1434هـ</w:t>
      </w:r>
    </w:p>
    <w:p w14:paraId="625EC2FE" w14:textId="77777777" w:rsidR="005307B3" w:rsidRPr="00401414" w:rsidRDefault="005307B3" w:rsidP="009D0A31">
      <w:pPr>
        <w:spacing w:after="0" w:line="240" w:lineRule="auto"/>
        <w:jc w:val="both"/>
        <w:rPr>
          <w:rFonts w:ascii="Traditional Arabic" w:hAnsi="Traditional Arabic" w:cs="Traditional Arabic"/>
          <w:b/>
          <w:bCs/>
          <w:sz w:val="28"/>
          <w:szCs w:val="28"/>
          <w:rtl/>
          <w:lang w:bidi="ar-EG"/>
        </w:rPr>
      </w:pPr>
    </w:p>
    <w:p w14:paraId="368876A5"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2C3C6C50"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تزوير – استعمال – محررات رسمية – تزوير صك شرعي ووكالة شرعية لبيع أرض مملوكة للغ</w:t>
      </w:r>
      <w:r w:rsidR="00386B59" w:rsidRPr="00401414">
        <w:rPr>
          <w:rFonts w:ascii="Traditional Arabic" w:hAnsi="Traditional Arabic" w:cs="Traditional Arabic"/>
          <w:b/>
          <w:bCs/>
          <w:sz w:val="28"/>
          <w:szCs w:val="28"/>
          <w:rtl/>
          <w:lang w:bidi="ar-EG"/>
        </w:rPr>
        <w:t>ير- اختصاصات كاتبي العدل والضبط</w:t>
      </w:r>
      <w:r w:rsidRPr="00401414">
        <w:rPr>
          <w:rFonts w:ascii="Traditional Arabic" w:hAnsi="Traditional Arabic" w:cs="Traditional Arabic"/>
          <w:b/>
          <w:bCs/>
          <w:sz w:val="28"/>
          <w:szCs w:val="28"/>
          <w:rtl/>
          <w:lang w:bidi="ar-EG"/>
        </w:rPr>
        <w:t xml:space="preserve">– الإقرار بصورية البيع - مبدأ تداخل العقوبات – وقف تنفيذ عقوبة السجن. </w:t>
      </w:r>
    </w:p>
    <w:p w14:paraId="251400C5"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أقامت هيئة الرقابة والتحقيق الدعوى ضد المتهمين لقيام الأول (كاتب عدل) والثاني (كاتب ضبط) بسوء الاستعمال الإداري وتزوير محرر رسمي صك شرعي بإعادة كتابته مرة ثانية لتسليمه لغير صاحبه وقيام الثالث (كاتب عدل) بسوء الاستعمال الإداري وتزوير وكالة شرعية باسم صاحب الصك دون حضور الموكل والشهود، ومساهمة الرابع والخامس مع شخص هارب وموظفي كتابة العدل في تزوير الوكالة وضبط المبايعات، واستعمال هذه المحررات في بيع الأرض محل الصك ونقل ملكيتها للمتهم الخامس دون علم مالكها - قيام المتهم الأول بالتوقيع على الصك بعد مطابقته بضبطه وسجله حيث لم يكن هناك أي اختلاف ولم يكن يعلم بأنَّه سبق وأن نظم له صك آخر - اعتراف المتهم الثاني بتنظيم الصكين وإدخالهما لكاتب العدل (الأول) دون تنبيهه بذلك- دور كاتب العدل (الأول) يقتصر على التأكد من صحة البيانات ومطابقتها للواقع والسجلات، وأن كتابة الصكوك وتنظيمها من اختصاص كاتب الضبط (الثاني) - مؤدى ذلك: عدم ثبوت ما نسب إلى المتهم الأول لانتفاء القصد الجنائي، و إدانة المتهم الثاني بما نسب إليه - إنكار المتهم الثالث قيامه بتزوير الوكالة وخلو الأدلة مِمَّا يفيد وجود أي علاقة تربطه بالمتهمين الرابع (الوكيل) والخامس المست</w:t>
      </w:r>
      <w:r w:rsidR="003A31CF" w:rsidRPr="00401414">
        <w:rPr>
          <w:rFonts w:ascii="Traditional Arabic" w:hAnsi="Traditional Arabic" w:cs="Traditional Arabic"/>
          <w:sz w:val="28"/>
          <w:szCs w:val="28"/>
          <w:rtl/>
          <w:lang w:bidi="ar-EG"/>
        </w:rPr>
        <w:t>فيدين حقيقة من التزوير</w:t>
      </w:r>
      <w:r w:rsidRPr="00401414">
        <w:rPr>
          <w:rFonts w:ascii="Traditional Arabic" w:hAnsi="Traditional Arabic" w:cs="Traditional Arabic"/>
          <w:sz w:val="28"/>
          <w:szCs w:val="28"/>
          <w:rtl/>
          <w:lang w:bidi="ar-EG"/>
        </w:rPr>
        <w:t>- أثر ذلك: عدم إدانته بما نسب إليه لانتفاء القصد الجنائي- إقرار المتهمين الرابع والخامس بصورية البيع وقيام الرابع بإفراغ الصك للمشتري (الخامس) بصفته وكيل صاحب الأرض في حين أنه لا يعرف صاحبها ولم يتم توكيله وإنما حصل على الوكالة من المتهم الهارب، وإقرار المتهم الخامس بأنَّه قام بدور المشتري دون أن يسلم قيمة الأرض للرابع ثمَّ قام ببيعها واستلام ثمنها وتسليمه للمتهم الهارب - أثر ذلك: ثبوت إدانتهما بما نسب إليهما مع معاقبتهما بعقوبة الجريمة الأشد وهي جريمة الاستعمال عملًا بمبدأ تداخل الجرائم والعقوبات - وقف تنفيذ عقوبة السجن في حق المتهمين الثاني والرابع والخامس مراعاة لظروفهم الأسرية.</w:t>
      </w:r>
    </w:p>
    <w:p w14:paraId="686B6695" w14:textId="77777777" w:rsidR="005307B3" w:rsidRPr="00401414" w:rsidRDefault="005307B3" w:rsidP="009D0A31">
      <w:pPr>
        <w:spacing w:after="0" w:line="240" w:lineRule="auto"/>
        <w:jc w:val="both"/>
        <w:rPr>
          <w:rFonts w:ascii="Traditional Arabic" w:hAnsi="Traditional Arabic" w:cs="Traditional Arabic"/>
          <w:sz w:val="28"/>
          <w:szCs w:val="28"/>
          <w:rtl/>
          <w:lang w:bidi="ar-EG"/>
        </w:rPr>
      </w:pPr>
    </w:p>
    <w:p w14:paraId="0B6E58E4"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2354D5B5" w14:textId="3A2A384B" w:rsidR="00624569" w:rsidRPr="00401414" w:rsidRDefault="00624569" w:rsidP="009D0A31">
      <w:pPr>
        <w:pStyle w:val="a7"/>
        <w:numPr>
          <w:ilvl w:val="0"/>
          <w:numId w:val="5"/>
        </w:numPr>
        <w:bidi/>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المادتان (5،6)</w:t>
      </w:r>
      <w:r w:rsidR="003A31CF"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lang w:bidi="ar-EG"/>
        </w:rPr>
        <w:t>من نظام مكافحة التزوير الصادر بالمرسوم الملك</w:t>
      </w:r>
      <w:r w:rsidR="004A14C6" w:rsidRPr="00401414">
        <w:rPr>
          <w:rFonts w:ascii="Traditional Arabic" w:hAnsi="Traditional Arabic" w:cs="Traditional Arabic"/>
          <w:sz w:val="28"/>
          <w:szCs w:val="28"/>
          <w:rtl/>
          <w:lang w:bidi="ar-EG"/>
        </w:rPr>
        <w:t>ي رقم (114) وتاريخ 26/11/1380هـ</w:t>
      </w:r>
      <w:r w:rsidRPr="00401414">
        <w:rPr>
          <w:rFonts w:ascii="Traditional Arabic" w:hAnsi="Traditional Arabic" w:cs="Traditional Arabic"/>
          <w:sz w:val="28"/>
          <w:szCs w:val="28"/>
          <w:rtl/>
          <w:lang w:bidi="ar-EG"/>
        </w:rPr>
        <w:t xml:space="preserve"> </w:t>
      </w:r>
    </w:p>
    <w:p w14:paraId="0897410C" w14:textId="77777777" w:rsidR="00624569" w:rsidRPr="00401414" w:rsidRDefault="00624569" w:rsidP="009D0A31">
      <w:pPr>
        <w:pStyle w:val="a7"/>
        <w:numPr>
          <w:ilvl w:val="0"/>
          <w:numId w:val="5"/>
        </w:numPr>
        <w:bidi/>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قرار مجلس الوزراء رقم (223) وتاريخ 14/8/1399هـ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r w:rsidR="003A31CF" w:rsidRPr="00401414">
        <w:rPr>
          <w:rFonts w:ascii="Traditional Arabic" w:hAnsi="Traditional Arabic" w:cs="Traditional Arabic"/>
          <w:sz w:val="28"/>
          <w:szCs w:val="28"/>
          <w:rtl/>
          <w:lang w:bidi="ar-EG"/>
        </w:rPr>
        <w:t>.</w:t>
      </w:r>
    </w:p>
    <w:p w14:paraId="2DA716FE" w14:textId="22FDC495" w:rsidR="00624569" w:rsidRPr="00401414" w:rsidRDefault="00624569" w:rsidP="009D0A31">
      <w:pPr>
        <w:pStyle w:val="a7"/>
        <w:numPr>
          <w:ilvl w:val="0"/>
          <w:numId w:val="5"/>
        </w:numPr>
        <w:bidi/>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المادة (2/5) من المرسوم الملكي رقم (43) وتاريخ 29/11/1377هـ</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بشأن عقو</w:t>
      </w:r>
      <w:r w:rsidR="004A14C6" w:rsidRPr="00401414">
        <w:rPr>
          <w:rFonts w:ascii="Traditional Arabic" w:hAnsi="Traditional Arabic" w:cs="Traditional Arabic"/>
          <w:sz w:val="28"/>
          <w:szCs w:val="28"/>
          <w:rtl/>
          <w:lang w:bidi="ar-EG"/>
        </w:rPr>
        <w:t>بة جريمة سوء الاستعمال الإداري</w:t>
      </w:r>
      <w:r w:rsidR="003A31CF" w:rsidRPr="00401414">
        <w:rPr>
          <w:rFonts w:ascii="Traditional Arabic" w:hAnsi="Traditional Arabic" w:cs="Traditional Arabic"/>
          <w:sz w:val="28"/>
          <w:szCs w:val="28"/>
          <w:rtl/>
          <w:lang w:bidi="ar-EG"/>
        </w:rPr>
        <w:t>.</w:t>
      </w:r>
      <w:r w:rsidRPr="00401414">
        <w:rPr>
          <w:rFonts w:ascii="Traditional Arabic" w:hAnsi="Traditional Arabic" w:cs="Traditional Arabic"/>
          <w:sz w:val="28"/>
          <w:szCs w:val="28"/>
          <w:rtl/>
          <w:lang w:bidi="ar-EG"/>
        </w:rPr>
        <w:t xml:space="preserve"> </w:t>
      </w:r>
    </w:p>
    <w:p w14:paraId="7E29D97F" w14:textId="3BE8634E" w:rsidR="00624569" w:rsidRPr="00401414" w:rsidRDefault="00624569" w:rsidP="009D0A31">
      <w:pPr>
        <w:pStyle w:val="a7"/>
        <w:numPr>
          <w:ilvl w:val="0"/>
          <w:numId w:val="5"/>
        </w:numPr>
        <w:bidi/>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المادة (32) من قواعد المرافعات والإجراءات أمام ديوان المظالم الصادر بقرا</w:t>
      </w:r>
      <w:r w:rsidR="004A14C6" w:rsidRPr="00401414">
        <w:rPr>
          <w:rFonts w:ascii="Traditional Arabic" w:hAnsi="Traditional Arabic" w:cs="Traditional Arabic"/>
          <w:sz w:val="28"/>
          <w:szCs w:val="28"/>
          <w:rtl/>
          <w:lang w:bidi="ar-EG"/>
        </w:rPr>
        <w:t>ر مجلس الوزراء رقم 16/11/1409هـ</w:t>
      </w:r>
    </w:p>
    <w:p w14:paraId="0FE6A2EF" w14:textId="77777777" w:rsidR="004A14C6" w:rsidRPr="00401414" w:rsidRDefault="004A14C6">
      <w:pPr>
        <w:bidi w:val="0"/>
        <w:spacing w:after="160" w:line="259"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br w:type="page"/>
      </w:r>
    </w:p>
    <w:p w14:paraId="2689EB6D" w14:textId="5D368705" w:rsidR="00624569" w:rsidRPr="00401414" w:rsidRDefault="00624569" w:rsidP="00386B59">
      <w:pPr>
        <w:spacing w:line="240" w:lineRule="auto"/>
        <w:ind w:left="360"/>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الوقائع</w:t>
      </w:r>
    </w:p>
    <w:p w14:paraId="331E3480" w14:textId="3E3172BE" w:rsidR="00624569" w:rsidRPr="00401414" w:rsidRDefault="00624569" w:rsidP="00A107E3">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أنه ورد إلى المحكمة الإدارية بمحافظة مكة المكرمة خطاب هيئة الرقابة والتحقيق بجدة رقم 3/2335 وتاريخ 21/2/1433هـ المرفق به قرار الاتهام رقم (214/ج) لعام 1433هـ مع</w:t>
      </w:r>
      <w:r w:rsidR="004B75DD" w:rsidRPr="00401414">
        <w:rPr>
          <w:rFonts w:ascii="Traditional Arabic" w:hAnsi="Traditional Arabic" w:cs="Traditional Arabic"/>
          <w:sz w:val="28"/>
          <w:szCs w:val="28"/>
          <w:rtl/>
          <w:lang w:bidi="ar-EG"/>
        </w:rPr>
        <w:t xml:space="preserve"> مشفوعاته، حيث حضر ممثل الادعاء</w:t>
      </w:r>
      <w:r w:rsidR="004B75DD"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والمتهمون المذكورون أعلاه وادعى ممثل الادعاء قائلًا: تتهم هيئة الرقابة والتحقيق كلا من: 1- (...) - سعودي الجنسية - العمر 38عام - متزوج – كاتب عدل بكتابة عدل جدة الأولى سابقًا – موقوف بسجون محافظة جدة اعتبارًا من تاريخ 7/1/1433هـ. 2- (...) - سعودي الجنسية - العمر٣٢عام - متزوج - كاتب ضبط بكتابة عدل الأولى بمحافظة جدة - موقوف بسجون محافظة جدة اعتبارًا من 3/1/1433هـ. ٣- (...) - سعودي الجنسية - العمر ٣٩عام - متزوج - كاتب عدل بكتابة عدل الثانية بشمال جدة سابقًا - موقوف بسجون محافظة جدة اعتبارًا من تاريخ 2/1/1433هـ.</w:t>
      </w:r>
      <w:r w:rsidR="003A31CF"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lang w:bidi="ar-EG"/>
        </w:rPr>
        <w:t xml:space="preserve">4- (...) - سعودي الجنسية - العمر٤٢عام - متزوج – متسبب- موقوف بسجون محافظة اعتبارًا من تاريخ 3/1/1433هـ. 5-(...) - سعودي الجنسية- العمر٣٣عام - متزوج - متسبب - موقوف بسجون محافظة جدة اعتبار من تاريخ 3/1/1433هـ. لأنه وقبل ذلك التاريخ بدائرة محافظة جدة بمنطقة مكة المكرمة: المتهم الأول والثاني: أ- قاما بتزوير محرر رسمي (الصك الشرعي رقم (...) وتاريخ </w:t>
      </w:r>
      <w:r w:rsidR="003A31CF" w:rsidRPr="00401414">
        <w:rPr>
          <w:rFonts w:ascii="Traditional Arabic" w:hAnsi="Traditional Arabic" w:cs="Traditional Arabic"/>
          <w:sz w:val="28"/>
          <w:szCs w:val="28"/>
          <w:rtl/>
          <w:lang w:bidi="ar-EG"/>
        </w:rPr>
        <w:t>18</w:t>
      </w:r>
      <w:r w:rsidRPr="00401414">
        <w:rPr>
          <w:rFonts w:ascii="Traditional Arabic" w:hAnsi="Traditional Arabic" w:cs="Traditional Arabic"/>
          <w:sz w:val="28"/>
          <w:szCs w:val="28"/>
          <w:rtl/>
          <w:lang w:bidi="ar-EG"/>
        </w:rPr>
        <w:t xml:space="preserve">/8/1425هـ برقم التسليم ٢٢٣ الصادر من كتابة العدل الأولى بحجة باسم (...) بطريق الاتفاق والمساعدة فيما بينهما وإثبات بيانات كاذبة على أنها صحيحة حيث تم إعادة كتابة المحرر- الذي سبق أن تم استخراجه وتسليمه لصاحبه برقم التسليم </w:t>
      </w:r>
      <w:r w:rsidR="003A31CF" w:rsidRPr="00401414">
        <w:rPr>
          <w:rFonts w:ascii="Traditional Arabic" w:hAnsi="Traditional Arabic" w:cs="Traditional Arabic"/>
          <w:sz w:val="28"/>
          <w:szCs w:val="28"/>
          <w:rtl/>
          <w:lang w:bidi="ar-EG"/>
        </w:rPr>
        <w:t>(</w:t>
      </w:r>
      <w:r w:rsidRPr="00401414">
        <w:rPr>
          <w:rFonts w:ascii="Traditional Arabic" w:hAnsi="Traditional Arabic" w:cs="Traditional Arabic"/>
          <w:sz w:val="28"/>
          <w:szCs w:val="28"/>
          <w:rtl/>
          <w:lang w:bidi="ar-EG"/>
        </w:rPr>
        <w:t>٩٢</w:t>
      </w:r>
      <w:r w:rsidR="003A31CF" w:rsidRPr="00401414">
        <w:rPr>
          <w:rFonts w:ascii="Traditional Arabic" w:hAnsi="Traditional Arabic" w:cs="Traditional Arabic"/>
          <w:sz w:val="28"/>
          <w:szCs w:val="28"/>
          <w:rtl/>
          <w:lang w:bidi="ar-EG"/>
        </w:rPr>
        <w:t>)</w:t>
      </w:r>
      <w:r w:rsidRPr="00401414">
        <w:rPr>
          <w:rFonts w:ascii="Traditional Arabic" w:hAnsi="Traditional Arabic" w:cs="Traditional Arabic"/>
          <w:sz w:val="28"/>
          <w:szCs w:val="28"/>
          <w:rtl/>
          <w:lang w:bidi="ar-EG"/>
        </w:rPr>
        <w:t xml:space="preserve"> من قبل المتهم الثاني ومن ثمَّ قام المتهم الأول بتوقيعه وختمه وإثبات رقم تسليم وهمي (223) على المحرر- وبناءً عليه تمت الجريمة. ب- بصفتهما الوظيفية سالفة الذ</w:t>
      </w:r>
      <w:r w:rsidR="003A31CF" w:rsidRPr="00401414">
        <w:rPr>
          <w:rFonts w:ascii="Traditional Arabic" w:hAnsi="Traditional Arabic" w:cs="Traditional Arabic"/>
          <w:sz w:val="28"/>
          <w:szCs w:val="28"/>
          <w:rtl/>
          <w:lang w:bidi="ar-EG"/>
        </w:rPr>
        <w:t>كر أساءا الاستعمال الإداري وعبث</w:t>
      </w:r>
      <w:r w:rsidRPr="00401414">
        <w:rPr>
          <w:rFonts w:ascii="Traditional Arabic" w:hAnsi="Traditional Arabic" w:cs="Traditional Arabic"/>
          <w:sz w:val="28"/>
          <w:szCs w:val="28"/>
          <w:rtl/>
          <w:lang w:bidi="ar-EG"/>
        </w:rPr>
        <w:t>ا بالأنظمة والتعليمات بقيامهما بإعادة كتابة الصك الشرعي - المحرر محل الاتهام أعلاه - وإثبات رقم تسليم وهمي عليه ومن ثمَّ تسليمه لغير صاحبه بل لشخص مجهول لم يقوما بالدلالة عليه - وبناءً عليه تمت الجريمة.  المتهم الثالث: أ - بصفته الوظيفية سالفة الذكر أساء الاستعمال الإداري وعبث بالأنظمة والتعليمات وذلك بقيامه بإصدار وكالة من قبله برقم (...) وتاريخ 27/10/1429هـ باسم الموكل (...) - والوكيل (المتهم الرابع) دون حضور الموكل والشهود وبرقم إحالة 2213 في 27/10/1429</w:t>
      </w:r>
      <w:r w:rsidR="003A31CF" w:rsidRPr="00401414">
        <w:rPr>
          <w:rFonts w:ascii="Traditional Arabic" w:hAnsi="Traditional Arabic" w:cs="Traditional Arabic"/>
          <w:sz w:val="28"/>
          <w:szCs w:val="28"/>
          <w:rtl/>
          <w:lang w:bidi="ar-EG"/>
        </w:rPr>
        <w:t>هـ باسم</w:t>
      </w:r>
      <w:r w:rsidRPr="00401414">
        <w:rPr>
          <w:rFonts w:ascii="Traditional Arabic" w:hAnsi="Traditional Arabic" w:cs="Traditional Arabic"/>
          <w:sz w:val="28"/>
          <w:szCs w:val="28"/>
          <w:rtl/>
          <w:lang w:bidi="ar-EG"/>
        </w:rPr>
        <w:t xml:space="preserve"> (...) وبناءً عليه تمت الجريمة. ب- قام بتزوير محرر رسمي (الوكالة الشرعية رقم (...) وتاريخ 27/10/1429هـ باسم الموكل (...) واسم الوكيل (...) - المتهم (الرابع) بإثبات بيانات ووقائع كاذبة على أنها صحيحة حيث قام بحكم وظيفته سالفة الذكر بإصدار الوكالة - المحرر محل الاتهام - برقم إحالة ٢٢٦٣في 27/10/1429دون حضور الموكل والشهود وإثبات تواقيع زوراً إليهم ومن ثمَّ تسليم المحرر المجهول لشخص لم يقم بالدلالة عليه - وبناءً عليه تمت الجريمة. المتهم الرابع والخامس: أ- ساهما مع (...) (سوداني الجنسية) هارب فرزت له أوراق مستقلة - في تزوير محرر رسمي (الوكالة الشرعية رقم (.</w:t>
      </w:r>
      <w:r w:rsidR="00F31BAB" w:rsidRPr="00401414">
        <w:rPr>
          <w:rFonts w:ascii="Traditional Arabic" w:hAnsi="Traditional Arabic" w:cs="Traditional Arabic"/>
          <w:sz w:val="28"/>
          <w:szCs w:val="28"/>
          <w:rtl/>
          <w:lang w:bidi="ar-EG"/>
        </w:rPr>
        <w:t>..) في 29/10/1429هـ باسم الموكل</w:t>
      </w:r>
      <w:r w:rsidRPr="00401414">
        <w:rPr>
          <w:rFonts w:ascii="Traditional Arabic" w:hAnsi="Traditional Arabic" w:cs="Traditional Arabic"/>
          <w:sz w:val="28"/>
          <w:szCs w:val="28"/>
          <w:rtl/>
          <w:lang w:bidi="ar-EG"/>
        </w:rPr>
        <w:t xml:space="preserve"> (...) والوكيل المتهم الرابع بطريق الاتفاق والمساعدة فيما بينهم وإثبات تواقيع نسبت زوراً للموكل والشهود حيث قام المتهم الرابع بتزويد بياناته إلى المتهم الهارب (...)</w:t>
      </w:r>
      <w:r w:rsidR="00F31BAB"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lang w:bidi="ar-EG"/>
        </w:rPr>
        <w:t>الذي بدوره قام بإثباته على المحرر باتفاقه معه على ذلك - وبناءً عليه تمت الجريمة.</w:t>
      </w:r>
      <w:r w:rsidR="00386B59"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ب- استعملا المحرر الرسمي - الوكالة محل الاتهام - وذلك بتقديمه إلى كتابة عدل الأولى بجدة وتمكنا بموجبه من بيع الأرض المملوكة لـ (...) - باسم المشتري المتهم الخامس والبائع المتهم الرابع وكيلًا عن مالك الأرض - وبناءً عليه تمت الجريمة. ج- المتهمان الرابع والخامس: ساهما مع موظفي كتابة عدل الأولى بجدة بالتزوير في محرر رسمي (ضبط مبايعات صحيفة رقم(٦٢) البائع المتهم(الرابع) وكيلًا عن (...) - بموجب الوكالة المزورة محل الاتهام - والمشتري المتهم (الخامس) بطريق الاتفاق والمساعدة وإثبات بيانات كاذبة على أنها صحيحة - حيث قام المتهم (الرابع) بتقديم الوكالة المزورة لكتابة العدل الأولى على أنه الوكيل الشرعي لمالك الأرض (...) ومن ثمَّ نقل ملكيتها إلى المتهم (الخامس) بقيمة (750000) ريال والمتضمن قبض الثمن كاملاً بموجب الشيك رقم (...) في 13/11/1429هـ مسحوب على البنك الفرنسي خلافاً للحقيقة - حيث قدم المتهم (الخامس) الشيك إلى المتهم (الرابع) بمكتب العدل وعند خروجهما قام بإعادته ومن ثمَّ إتلافه - وبناءً عليه تمت الجريمة. ودلل ممثل الادعاء على دعواه بما يلي:1 – شكوى (...) المتضمنة بيع أرضه المملوكة له بالصك الشرعي رقم (...) في 18/8/1425هـ برقم التسليم ٩٢ بدون علمه.2- الخطاب الصادر من المكتب الخاص لصاحب السمو الملكي ولي العهد رقم ٣٨٨ وتاريخ 28/3/1431هـ المتضمن أن الدكتور (...) - الشاكي - من منسوبي الخدمات الطبية للقوات </w:t>
      </w:r>
      <w:r w:rsidRPr="00401414">
        <w:rPr>
          <w:rFonts w:ascii="Traditional Arabic" w:hAnsi="Traditional Arabic" w:cs="Traditional Arabic"/>
          <w:sz w:val="28"/>
          <w:szCs w:val="28"/>
          <w:rtl/>
          <w:lang w:bidi="ar-EG"/>
        </w:rPr>
        <w:lastRenderedPageBreak/>
        <w:t>المسلحة وأحد أفراد الفريق الطبي لسمو ولي العهد وكلف في الفترة من 15/10/1429هـ إلى 3/11/1429هـ بمرافقة الفريق الطبي ولى الجمهورية السويسرية والمملكة المغربية.3- خطاب مدير جوازات مطار الملك عبد العزيز بجدة رقم 5300 وتاريخ 19/9/1431هـ المرفق به شريحة الحاسب الآلي الموضح بها مغادرة (...) الشاكي للمملكة - بتاريخ 15/10/1429هـ وعودته بتاريخ 4/11/1429هـ. 4- التقرير الفني الصادر من شعبة المختبرات الفنية بالمباحث العامة برقم ١٦٦٤ وتاريخ 6/2/1432هـ المتضمن أن التوقيع المثبت على استخراج صك الوكالة المنسوب (...) ليس توقيعه وأن التوقيع توقيع اعتباطي.5- إفادة كتابة العدل الأولى بجدة بالخطاب رقم 17866 في 15/9/1431هـ بأن الصك رقم (...) وتاريخ 18/8/1425هـ تم تنظيمه مرتين من مكتب كاتب العدل (...) - المتهم الأول - برقم تسليم ٩٢ والثاني برقم تسليم ٢٢٣ وتم التصرف بالصك الذي يحمل رقم التسليم ٢٢٣ وأما الصك الآخر برقم ٩٢ فلم يتم التصرف فيه، وإخراج الصكين خطأ كاتب العدل.6- خطاب رئيس المتابعة بوزارة العدل رقم 665/32 وتاريخ 21/1/1431هـ المتضمن أن رقم التسليم الذي يدون على الصك يكتب من الموظف منظم الضبط، وثبت من التحقيقات بأن المنظم هو المتهم الثاني وفقاً لاعترافه بذلك.7- إفادة كتابة العدل الأولى بجدة برقم 24185 في 1/2/1432هـ المتضمن أن تسليم الصك لغير صاحبه أو وكيله يعد مخالفة للأنظمة والتعليمات . ٨- إفادة كتابة عدل الثانية بشمال محافظة جدة برقم 545/1 في 6/3/1432هـ المتضمنة أن الوكالة الشرعية رقم (...) في 27/10/1429هـ باسم الموكل (...) صدرت برقم الإحالة ٢٢١٣ في 27/10/1429هـ باسم المستفيد (...)، وأن الإجراء قد يكون سليماً ثمَّ يترك الموكل الوكالة عالقة في الجهاز لسبب ما ويستطيع كاتب العدل أن يمسحها ويدخل معلومات أخرى بدلاً منها ثمَّ يطبعها ويبقى كاتب الضبط هو نفسه الأول، وأن كاتب العدل هو المسؤول المباشر والأول والأخير عن جميع ما يصدر باسمه وتحت توقيعه لأن تحقيق الإحالة والطباعة والختم الذاتي والتوقيع القلمي جميعها تتم لدى كاتب العدل.9 - خطاب مدير الإدارة العامة للحاسب الآلي بوزارة العدل رقم 240836/32 في 4/4/1432هـ المتضمن أنه من المسموح لكاتب العدل أن يقوم بالتعديل على الوكالة قبل إصدارها أو طباعتها. 10- إفادة المباحث الإدارية برقم 19س في 10/1/1432هـ المتضمن أن (...) - الشاهد على الوكالة الشرعية محل الاتهام كان سجيناً لدى سجون مكة المكرمة من</w:t>
      </w:r>
      <w:r w:rsidR="004B75DD" w:rsidRPr="00401414">
        <w:rPr>
          <w:rFonts w:ascii="Traditional Arabic" w:hAnsi="Traditional Arabic" w:cs="Traditional Arabic"/>
          <w:sz w:val="28"/>
          <w:szCs w:val="28"/>
          <w:rtl/>
          <w:lang w:bidi="ar-EG"/>
        </w:rPr>
        <w:t xml:space="preserve"> عام 1427هـ إلى عام 1431هـ. 1١-</w:t>
      </w:r>
      <w:r w:rsidRPr="00401414">
        <w:rPr>
          <w:rFonts w:ascii="Traditional Arabic" w:hAnsi="Traditional Arabic" w:cs="Traditional Arabic"/>
          <w:sz w:val="28"/>
          <w:szCs w:val="28"/>
          <w:rtl/>
          <w:lang w:bidi="ar-EG"/>
        </w:rPr>
        <w:t xml:space="preserve">إفادة(...) - الشاهد الثاني على الوكالة الشرعية - محل الاتهام - بعدم علمه عن التوقيع المنسوب إليه وأنَّه لم يسبق له الذهاب إلى كتابة عدل الثانية بجدة.12- اعتراف المتهم الثاني بأنَّه قام بكتابة وتنظيم الصك رقم ٢٤٣٩ </w:t>
      </w:r>
      <w:r w:rsidRPr="00401414">
        <w:rPr>
          <w:rFonts w:ascii="Traditional Arabic" w:hAnsi="Traditional Arabic" w:cs="Traditional Arabic"/>
          <w:sz w:val="28"/>
          <w:szCs w:val="28"/>
          <w:rtl/>
        </w:rPr>
        <w:t>وتاريخ 18</w:t>
      </w:r>
      <w:r w:rsidRPr="00401414">
        <w:rPr>
          <w:rFonts w:ascii="Traditional Arabic" w:hAnsi="Traditional Arabic" w:cs="Traditional Arabic"/>
          <w:sz w:val="28"/>
          <w:szCs w:val="28"/>
          <w:rtl/>
          <w:lang w:bidi="ar-EG"/>
        </w:rPr>
        <w:t xml:space="preserve">/8/1425هـ برقم التسليم٢٢٣. 13- اعتراف المتهم الأول بأن التوقيع والختم المنسوب إليه على الصك رقم (...) في 18/8/1425هـ محل الاتهام - هما توقيعه وختمه.14- اعتراف المتهم الثالث بأن التوقيع والختم على الوكالة الشرعية - محل الاتهام - هما توقيعه وختمه.15- اعتراف المتهم الرابع بأنَّه اتفق مع (...) - الهارب - على عمل وكالة باسمه وبيع الأرض على المتهم الخامس.16- اعتراف المتهم الرابع بأنَّه تقابل مع (...) - الهارب - والمتهم الخامس بكتابة العدل الأولى وقام بإفراغ الأرض بالصك رقم (...) في 18/8/1425هـ برقم التسليم ٢٣٣ إلى المتهم الخامس ولم يقم باستلام قيمة الأرض منه وإنما استلم الشيك من المتهم الخامس داخل مكتب كاتب العدل ومن ثمَّ قام بإعادته إليه عند خروجهما من المكتب - وكان البيع صوريًا وقام بعمل ذلك مقابل مبلغ عشرة ألاف ريال.17- اعتراف المتهم الخامس بأنَّه قام بشراء الأرض من المتهم(الرابع) بموجب الشيك المشار إليه أعلاه ولم يقم بتسليمه قيمة الأرض. 18- اعتراف المتهم الخامس بأنَّه قام ببيع الأرض بعد شرائها ووضع قيمتها في حسابه وتصرف في المبلغ بينه وبين المتهم (...) - الهارب.19- تمرس المتهم الثالث في جرائم التزوير وما يثبت ذلك وجود قضايا تزوير وكالات لا زالت قيد الضبط والاستدلال بجهات الضبط والتحقيق. وطلب محاكمة المتهمين المذكورين جميعا طبقًا لأحكام المادتين (٥،٦) من نظام مكافحة التزوير وقرار مجلس الوزراء رقم ٢٢٣ لعام1399هـ، ومحاكمة المتهمين الأول والثاني والثالث طبقاً لأحكام المادة (٢/5) من المرسوم الملكي رقم٤٣ لعام 1377هـ. وبمثول المدعى عليهم أمام الدائرة وبعد سماعهم لقرار الاتهام المنسوب إليهم من قبل ممثل الادعاء أجاب المدعى عليه الأول قائلًا (أنكر هذا الاتهام جملة وتفصيلًا والحقيقة أنه عند إتمام المبايعة وبعد كتابة محضر المبايعة يعرض عليّ الصك بعد تنظيمه مع مجموعة صكوك لمطابقته بالسجلات وعند التأكد من توافق الصك مع السجل بدون زيادة أو نقصان أقوم بالتوقيع عليه وختمه وأن كاتب الضبط هو من يقوم بتنظيم الصكوك وتسليمها وقد تمر مثل هذه الصكوك دون الانتباه للتكرار بسبب ضغوط العمل، وأما بخصوص الصك محل </w:t>
      </w:r>
      <w:r w:rsidRPr="00401414">
        <w:rPr>
          <w:rFonts w:ascii="Traditional Arabic" w:hAnsi="Traditional Arabic" w:cs="Traditional Arabic"/>
          <w:sz w:val="28"/>
          <w:szCs w:val="28"/>
          <w:rtl/>
          <w:lang w:bidi="ar-EG"/>
        </w:rPr>
        <w:lastRenderedPageBreak/>
        <w:t xml:space="preserve">الاتهام فعندما أخبرني كاتب الضبط أن الصك لم ينظم قمت بتوقيعه وختمه بعد التثبت من عدم التسليم للصك الأول) وأضاف وكيل المدعى عليه الأول بأن التسليم والتنظيم من مهام كاتب الضبط ويدل على ذلك ما جاء في قرار الاتهام الدليل السادس والثاني عشر، وأجاب المدعى عليه الثاني قائلًا: (أنكر هذا الاتهام حيث إنني أقوم بتنظيم الصكوك بناءً على توجيه كاتب العدل (المتهم الأول) ولا أعلم أنها تكررت مرتين وأن التسليم ليس من اختصاصي حيث إن الذي يقوم </w:t>
      </w:r>
      <w:r w:rsidR="004B75DD" w:rsidRPr="00401414">
        <w:rPr>
          <w:rFonts w:ascii="Traditional Arabic" w:hAnsi="Traditional Arabic" w:cs="Traditional Arabic"/>
          <w:sz w:val="28"/>
          <w:szCs w:val="28"/>
          <w:rtl/>
          <w:lang w:bidi="ar-EG"/>
        </w:rPr>
        <w:t>بالتسليم هو</w:t>
      </w:r>
      <w:r w:rsidRPr="00401414">
        <w:rPr>
          <w:rFonts w:ascii="Traditional Arabic" w:hAnsi="Traditional Arabic" w:cs="Traditional Arabic"/>
          <w:sz w:val="28"/>
          <w:szCs w:val="28"/>
          <w:rtl/>
          <w:lang w:bidi="ar-EG"/>
        </w:rPr>
        <w:t xml:space="preserve"> (...)، وأجاب المدعى عليه الثالث قائلًا: (إن الاتهام غير صحيح جملة وتفصيلًا) وقدم مذكرة مكونه من أربع صفحات تضمنت ما يلي: (إنني أنكر ما جاء في هذا الاتهام جملة وتفصيلًا لقيامه على غير أساس من الشرع والنظام فقد جاء خاليًا مِمَّا يعضده متناقضًا مع بعضه أوله يرد آخره وآخره يرد أوله، فلقد نسبت إلي المدعية قيامي بإساءة الاستعمال الإداري والعبث بالأنظمة والتعليمات بإصدار وكالة من قبلي برقم (...) وتاريخ 27/10/1429هـ ثمَّ عادت وكررت الاتهام نفسه على أنه تزوير في محرر رسمي ومن المعلوم أن كلا الجريمتين منفصلة عن بعضها ولا يمكن أن تجتمعا في شيءِ واحد في ذات الوقت وعلى الفعل نفسه، لذا أطالب الادعاء بحصر دعواه في أيهما حتى أتمكن من الإجابة عليها وإلا كانت الدعوى غير محررة وغير واضحة وكان الادعاء يلمح إلى أنه لم يستطيع أن يثبت أياً من الجريمتين قبلي فلجأ لهذا الأسلوب المتناقض الذي يرد بعضه بعضًا ولم يعهد في الدعاوى الجزائية هذا الخلل والتناقض إلا إذا كان الهدف هو التجريم والإساءة بدون دليل وهو ما لاحظته في أسلوب الدعوى وفي فترة التحقيق وحتى تاريخه، وأطالب الادعاء بتقديم الدليل على توصيف كل من الجريمتين حتى يتضح لمقام الدائرة تهافت الادعاء وقيامه على غير أساس من الشرع والنظام، وقد نسبت المدعية لي أنني عبثت بالأنظمة والتعليمات وإساءة الاستعمال الإداري ولم يفسر تلك الإساءة ولا تلك الأنظمة والتعليمات وأشير إلى أن إصدار الوكالة كان وفق الإجراءات المعتادة وقد مر بمراحله المختلفة من الإحالة حتى صدور الوكالة وإذا كان هناك شخص انتحل شخصية الموكل والشهود أو أي شخص فأنا قمت بالإجراء الصحيح بدليل أن الوكالة تمر على أكثر من شخص وهناك توقيع للكاتب عليها ومع ذلك لم يسأل الكاتب عن توقيعه وسئلت أنا، وأضيف أنه في بداية الشكوى كان هناك تحقيق في شرطة السلامة وتبين وجود سوداني هارب الآن وتم إلقاء القبض عليه أكثر من مرة وإطلاق سراحه وهو الذي كان بحوزته الصكوك والوكالات ويمر على مكاتب العقار حسب إفادة بعض المتهمين وقد تم إخفاء هذا التحقيق ولدي ما يثبت ذلك ومع هذا فقد ضرب الادعاء بكل هذه الأمور عرض الحائط وتناسى دور الأشخاص الآخرين واكتفى بإدانتي أنا رغم أنني مكمل لعمل عدد كبير من الموظفين في كتابة العدل بدأ من الإحالات ولا دخل لي فيه حتى مراجعة الموظفين ثمَّ أخذ بياناتهم من قبل الكاتب لدى كاتب العدل وتسجيلها ومن ثمَّ إرسالها عن طريق الحاسوب ثمَّ طباعتها وتوقيعها من الكاتب والموكل والشهود ثمَّ تسليمها لصاحبها، وإذا كان هناك شخص أو أشخاص حضروا لدي بالبطاقات الشخصية وما يثبت هوياتهم فأنا قمت بإجراء اللازم نظامًا مع كثرة الأعداد التي تمر بكتابة العدل وهم بالمئات ولا يمكنني التأكد من صحة البطاقة أو عدمه، وأضيف إلى أن هناك رقم (يوزر) يستطيع به أصحاب الصلاحية في كتابة العدل الدخول لأي جهاز كاتب عدل والتعديل في أي وكالة صادرة عنه وبالإمكان الكتابة لكتابة العدل وسؤالها عن ذلك، ولا صحة لما ذكرته المدعية من أن هناك تزوير في الوكالة وقد سبقت الإشارة إلى أن ادعاءها أنه تزوير أو إساءة استعمال إداري وعبث بالأنظمة والتعليمات وهي لم تحرر دعواها ولم توضحها فأنا شخص أقوم بعملي ولا يمكنني معرفة منتحل أو منتحلين الشخصية وليس لدي جهاز يوضح صحة البطاقة الشخصية من عدمه في ظل أنني لا أصدر أي وكالة بالإفراغ حتى أدون فيها رقم الصك (صك الملكية) وهوما قمت به مع أن الادعاء لم يوضح في دعواه الصك الذي تم تسجيل رقمه في الوكالة التي يدعي تزويرها فإذا كان رقم الصك في الوكالة هو رقم الصك الأول فما الذي أوصله إلى هؤلاء الأشخاص وإذا كان رقم الصك هو الصك الثاني المستخرج والذي تدعي الرقابة تزويره فأنا لا علم لي بتزويره ولا يمكنني معرفة كونه مزوراً من عدمه وأطالب الادعاء بتوضيح رقم الصك المحدد في الوكالة كما أن الادعاء لم يقدم أصل الوكالة التي يدعي تزويرها حتى يتم الاطلاع عليها، ولقد نسب إلي الادعاء أنني قمت بتسليم المحرر مجهول وأنا أريد إيضاح هذا المجهول وإحضاره أمام الدائرة ولا أدري كيف استخلص الادعاء هذا الكلام رغم أنه لم يرد في أقوالي , وهنا سؤال يثور هو كيف وصلت الوكالة بيد المتهمين الآخرين إذا كنت قد سلمتها للمجهول، وإن إفادة كتابة عدل جدة الثانية جدة برقم 545/1 في تاريخ 6/3/1432هـ التي أشارت إلى "أن الوكالة صدرت برقم الإحالة (...)</w:t>
      </w:r>
      <w:r w:rsidR="004B75DD" w:rsidRPr="00401414">
        <w:rPr>
          <w:rFonts w:ascii="Traditional Arabic" w:hAnsi="Traditional Arabic" w:cs="Traditional Arabic"/>
          <w:sz w:val="28"/>
          <w:szCs w:val="28"/>
          <w:rtl/>
          <w:lang w:bidi="ar-EG"/>
        </w:rPr>
        <w:t xml:space="preserve"> </w:t>
      </w:r>
      <w:r w:rsidR="004B75DD" w:rsidRPr="00401414">
        <w:rPr>
          <w:rFonts w:ascii="Traditional Arabic" w:hAnsi="Traditional Arabic" w:cs="Traditional Arabic"/>
          <w:sz w:val="28"/>
          <w:szCs w:val="28"/>
          <w:rtl/>
          <w:lang w:bidi="ar-EG"/>
        </w:rPr>
        <w:lastRenderedPageBreak/>
        <w:t>في27/10/1429هـ باسم</w:t>
      </w:r>
      <w:r w:rsidRPr="00401414">
        <w:rPr>
          <w:rFonts w:ascii="Traditional Arabic" w:hAnsi="Traditional Arabic" w:cs="Traditional Arabic"/>
          <w:sz w:val="28"/>
          <w:szCs w:val="28"/>
          <w:rtl/>
          <w:lang w:bidi="ar-EG"/>
        </w:rPr>
        <w:t xml:space="preserve"> (...) وأن الإجراء قد يكون سليمًا ثمَّ تترك الوكالة عالقة في الجهاز لسبب ما ويستطيع كاتب العدل أن يمسحها ويدخل معلومات أخرى بدلًا عنها ثمَّ يطبعها ويبقى كاتب الضبط نفسه الأول وعليه فإن الادعاء لم يسأل كتابة العدل كم شخصاً يستطيع أن يقوم بهذا الإجراء وسبقت الإشارة الى أن التعديل والدخول على الأجهزة يوجد كصلاحية لعدد من الأشخاص في كتابة العدل كما أن الادعاء لم يناقش وجود توقيع لكاتب الضبط على صورة الوكالة المستخرجة إذ المسؤولية مشتركة بين كاتب الضبط وكاتب العدل ولا يمكن تسليم الوكالة إلا بتوقيع كاتب الضبط وأن الشهود على الوكالة لم يشر أحد منهم إلى أنه يعرفني أو يتهمني بإصدار هذه الوكالة ولا أعرفهم وإذا كان هناك شخص انتحل شخصيتهم فلا علاقة لي أنا بذلك، إذ لو أن لي تواطؤ لكتبت الوكالة بدون حضور الشهود حيث يوجد تعميم بذلك وهذا يدل على عدم علاقتي بهذا العمل المشبوه، ومن البديهيات أن أي شخص يريد أن يعمل محرراً مزوراً لا بد أن يجلب لنفسه مصلحة أو يدفع بها مضرة وهذا ما أقرت به المدعية ضمنيًا وإلا ادعيت به المدعية خصوصًا أنه لم يذكر أي واحد من الأطراف أي علاقة له بي، ولو كان الادعاء فيما يذكره صحيحًا وإنني من قام بإصدار هذه الوكالة بدون حضور الموكل والشهود فإنني كنت أتلفت الصورة المحتفظ بها في الأوراق حتى لا أدان ولكن لكون إجرائي كان سليماً قمت بالاحتفاظ بها كالمعتاد وعليها التواقيع وبالإمكان الاطلاع عليها مِمَّا يدل على أنني وقعت ضحية لعمل مدبر لا ناقة لي فيه ولا جمل، وأضيف بأنَّه لا تعويل على ما يذكره الادعاء من تمرسي لجرائم التزوير وأن هناك قضايا تزوير أخرى لا تزال قيد الضبط والاستدلال فهذا لا عبرة به ولم يسبق إدانتي في أي منها , وتسلم ممثل الادعاء صورة منها وطلب أجلًا للرد كتابيًا عليها، وأجاب المدعى عليه الرابع: (بأنه ينفي هذا ا</w:t>
      </w:r>
      <w:r w:rsidR="004B75DD" w:rsidRPr="00401414">
        <w:rPr>
          <w:rFonts w:ascii="Traditional Arabic" w:hAnsi="Traditional Arabic" w:cs="Traditional Arabic"/>
          <w:sz w:val="28"/>
          <w:szCs w:val="28"/>
          <w:rtl/>
          <w:lang w:bidi="ar-EG"/>
        </w:rPr>
        <w:t>لاتهام جملة وتفصيلًا وأن المدعو</w:t>
      </w:r>
      <w:r w:rsidRPr="00401414">
        <w:rPr>
          <w:rFonts w:ascii="Traditional Arabic" w:hAnsi="Traditional Arabic" w:cs="Traditional Arabic"/>
          <w:sz w:val="28"/>
          <w:szCs w:val="28"/>
          <w:rtl/>
          <w:lang w:bidi="ar-EG"/>
        </w:rPr>
        <w:t xml:space="preserve"> (...) حضر إليه وسلمه وكالة من صاحب الأرض، فسألته الدائرة: هل تعرف صاحب الأرض أو قام بتوكيلك شفهيًا؟ فأجاب: بأنَّه لم يقابل صاحب الأرض ولم يذهب إلى كتابة العدل لإصدار هذه الوكالة وقد أفهمه السوداني بأنَّه اشترى قطعه من صاحب الأرض فسألته الدائرة: هل أثبت لك السوداني ذلك؟ فأجاب: بأنَّه لم يثبت هذا لثقتي به نظرًا لأنه يعمل في مكتب عقاري معروف وقد جرى البيع والشراء بهذه الوكالات، وأما بخصوص الاتهام بالمساهمة</w:t>
      </w:r>
      <w:r w:rsidR="004B75DD" w:rsidRPr="00401414">
        <w:rPr>
          <w:rFonts w:ascii="Traditional Arabic" w:hAnsi="Traditional Arabic" w:cs="Traditional Arabic"/>
          <w:sz w:val="28"/>
          <w:szCs w:val="28"/>
          <w:rtl/>
          <w:lang w:bidi="ar-EG"/>
        </w:rPr>
        <w:t xml:space="preserve"> بتزوير ضبط المبايعات صحيفة رقم</w:t>
      </w:r>
      <w:r w:rsidR="004B75DD"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(٦٢) فالجواب عليه: أن العادة أن يكون الصك بدون تهميش وبعد اطلاعي عليه رأيت التهميش موجوداً وذلك يؤكد لي صحته فذهبت برفقة المتهم الخامس لإفراغ الصك وكان هذا مقابل الدلالة وقدرها بين الخمسة آلاف والعشرة آلاف، وطلب من الدائرة إمهاله للجلسة القادمة للجواب على الاتهام. وأجاب المدعى عليه الخامس قائلًا: (أنكر هذه الدعوى جملة وتفصيلًا) وقدم وكيله مذكره مكونة من صفحتين تضمنت ما يلي: (أولًا: لا صحة إلى ما أسند إلى موكلي في المساهمة بتزوير محرر رسمي (وكالة شرعية) فموكلي لا علم له بهذه الوكالة ولم تكن له أي بيانات فيها ولم يقم بإثبات أي تواقيع نسبت إلى الموكل في هذه الوكالة فهو ليس طرفاً فيها البتة وليس هناك دليلاً على ذلك بل الثابت بالبينة أن ما أسند لموكلي من استخدامه لهذه الوكالة غير صحيح فهو لم يستخدمها لأنه ليس له علاقة بها وليس طرفًا فيها فليس له مصلحة في ذلك إطلاقًا وهو ما سنبينه أدناه، ثانيًا: لم يوضح في قرار الاتهام علاقة موكلي بهذه القضية بشكل صحيح طبقًا لما أفاد به موكلي في التحقيق فنوضح ذلك لفضيلتكم أن موكلي ليس له علاقة البتة بين المتهم الأول والثاني والثالث وكذلك الرابع في هذه القضية ويؤكد ذلك واقعة هذه الدعوى وأنَّه لا رابط بين المتهمين فيها وإنما موكلي كان ضحية نصب</w:t>
      </w:r>
      <w:r w:rsidR="004B75DD" w:rsidRPr="00401414">
        <w:rPr>
          <w:rFonts w:ascii="Traditional Arabic" w:hAnsi="Traditional Arabic" w:cs="Traditional Arabic"/>
          <w:sz w:val="28"/>
          <w:szCs w:val="28"/>
          <w:rtl/>
          <w:lang w:bidi="ar-EG"/>
        </w:rPr>
        <w:t xml:space="preserve"> واحتيال وقع فيها من قبل المدعو</w:t>
      </w:r>
      <w:r w:rsidRPr="00401414">
        <w:rPr>
          <w:rFonts w:ascii="Traditional Arabic" w:hAnsi="Traditional Arabic" w:cs="Traditional Arabic"/>
          <w:sz w:val="28"/>
          <w:szCs w:val="28"/>
          <w:rtl/>
          <w:lang w:bidi="ar-EG"/>
        </w:rPr>
        <w:t xml:space="preserve"> (...) سوداني الجنسية حيث كان موكلي له علاقة بهذا الأخير الذي كان يمارس البيع والشراء صوريًا باسم موكلي ولا يزال وهو الذي يحضر الصكوك والوكالات ويرتب كامل إجراءات البيع والشراء في كتابة العدل وبعد فترة أحضر هذا المذكور الصك محل القضية لموكلي على أنه صك صحيح وطلب من موكلي التقدم بالشراء بعد أن أحضر وكيل البائع وهو المتهم الرابع ورتب موعدًا للإفراغ في كتابة العدل وحضر موكلي على أنه مشتر لهذه الأرض بعدما بين له هذا المذكور أنه سبق وأن اتفق مع صاحب الأرض بالثمن وأنَّه سلم له سابقا وأنَّه وكل وكيله المتهم الرابع الذي يقوم بالإفراغ لموكلي على أن يقوم بعد الإفراغ بإتلاف الشيك هكذا أوهم موكلي الذي لا يعرف المتهم الرابع إلا عند الإفراغ فقط وكان شراء مو</w:t>
      </w:r>
      <w:r w:rsidR="00F31BAB" w:rsidRPr="00401414">
        <w:rPr>
          <w:rFonts w:ascii="Traditional Arabic" w:hAnsi="Traditional Arabic" w:cs="Traditional Arabic"/>
          <w:sz w:val="28"/>
          <w:szCs w:val="28"/>
          <w:rtl/>
          <w:lang w:bidi="ar-EG"/>
        </w:rPr>
        <w:t>كلي لهذه الأرض لدى فضيلة الكاتب</w:t>
      </w:r>
      <w:r w:rsidRPr="00401414">
        <w:rPr>
          <w:rFonts w:ascii="Traditional Arabic" w:hAnsi="Traditional Arabic" w:cs="Traditional Arabic"/>
          <w:sz w:val="28"/>
          <w:szCs w:val="28"/>
          <w:rtl/>
          <w:lang w:bidi="ar-EG"/>
        </w:rPr>
        <w:t xml:space="preserve"> (...) المشهود له بالنزاهة والاستقامة وهو ما زاد طمأنينة موكلي نحوه بهذا الإفراغ وبعد فترة من الزمن أحضر هذا المذكور مشترياً لهذه الأرض وتم إفراغها أيضاً في كتابة العدل بعد أن رتب المذكور جميع الإجراءات في كتابة العدل فقام موكلي بالبيع بناء على طلبه وسلم هذا الثمن للمذكور ولم تكن هناك أي مساهمات مع موظفي كتابة العدل في هذا الخصوص وخصوصًا أن </w:t>
      </w:r>
      <w:r w:rsidRPr="00401414">
        <w:rPr>
          <w:rFonts w:ascii="Traditional Arabic" w:hAnsi="Traditional Arabic" w:cs="Traditional Arabic"/>
          <w:sz w:val="28"/>
          <w:szCs w:val="28"/>
          <w:rtl/>
          <w:lang w:bidi="ar-EG"/>
        </w:rPr>
        <w:lastRenderedPageBreak/>
        <w:t>الإفراغ تم طبقًا لنظام كتابة العدل والمثبت في سجلاتها ولم يكن هذا الصك الذي تقدم به موكلي في الإفراغ الأول بالشراء وفي الثاني بالبيع مزورًا بل كان منظمًا مرتين فهو نسخة أصلية ولم يعلم موكلي هذه الحقيقة والدليل على صحة ذلك أنه تم إفراغه مرتين نظاميًا فموكلي كان يظن أن المذكور هو المشتري حقيقة ولم يعلم عن حقيقة هذا الصك من أنه مكرر مرتين كما ذكرنا سابقًا وأن وكالة الوكيل المتهم الرابع مزورة إلا بعد التحقيق في هذه القضية فهذا المذكور نصب واحتال على موكلي فهذه هي الحقيقة ويؤكد ذلك أنه ليس هناك رابط بين جميع المتهمين في هذه القضية وأن الذي كان له مصلحة من هذا كله هو المذكور لتحصله على كامل المبلغ وإحضاره لكامل الأوراق سواء للوكالة أو الصك فلذلك فإن فرز أوراق مستقلة لهذا المذكور في غير محله لأنه هو المسؤول وهو المدبر لعملية التزوير وعلمه بها واستخدامه الحيل والخديعة في الأوراق التي أحضرها ويعلم حقيقتها أنها غير صحيحة مِمَّا يستوجب إدخاله في الدعوى والقبض عليه لكي تتضح الحقيقة كاملة فهو الذي يعلم حقيقة الصك والوكالة فمن ذلك يظهر أنه ما ورد في قرار الاتهام الصفحة الثانية عن علاقة موكلي بهذه الدعوى غير صحيح جملة وتفصيلًا، مِمَّا تقدم فإن موكلي ينكر هذا الاتهام جملة وتفصيلًا سواء اتهامه في المساهمة في تزوير الوكالة الشرعية أو في إجراءات البيع والشراء فكلها تمت نظاميًا في كتابة عدل لم يكن فيها أي مساهمة في إجرائها وذلك لكون الصك منظم مرتين لا يعلم موكلي ذلك إنما كان الذي يعلمه موكلي أ</w:t>
      </w:r>
      <w:r w:rsidR="004B75DD" w:rsidRPr="00401414">
        <w:rPr>
          <w:rFonts w:ascii="Traditional Arabic" w:hAnsi="Traditional Arabic" w:cs="Traditional Arabic"/>
          <w:sz w:val="28"/>
          <w:szCs w:val="28"/>
          <w:rtl/>
          <w:lang w:bidi="ar-EG"/>
        </w:rPr>
        <w:t>نه صك صحيح حسب ما غرر به المدعو</w:t>
      </w:r>
      <w:r w:rsidRPr="00401414">
        <w:rPr>
          <w:rFonts w:ascii="Traditional Arabic" w:hAnsi="Traditional Arabic" w:cs="Traditional Arabic"/>
          <w:sz w:val="28"/>
          <w:szCs w:val="28"/>
          <w:rtl/>
          <w:lang w:bidi="ar-EG"/>
        </w:rPr>
        <w:t xml:space="preserve"> (...) فموكلي حسن النية على نحو ما نكرناه سابقًا). وتسلم ممثل الادعاء صورة منها وطلب أجلاً للجواب على المذكرة في الجلسة القادمة</w:t>
      </w:r>
      <w:r w:rsidR="004B75DD" w:rsidRPr="00401414">
        <w:rPr>
          <w:rFonts w:ascii="Traditional Arabic" w:hAnsi="Traditional Arabic" w:cs="Traditional Arabic"/>
          <w:sz w:val="28"/>
          <w:szCs w:val="28"/>
          <w:rtl/>
          <w:lang w:bidi="ar-EG"/>
        </w:rPr>
        <w:t>، وبسؤال ممثل الادعاء عن المدعو</w:t>
      </w:r>
      <w:r w:rsidRPr="00401414">
        <w:rPr>
          <w:rFonts w:ascii="Traditional Arabic" w:hAnsi="Traditional Arabic" w:cs="Traditional Arabic"/>
          <w:sz w:val="28"/>
          <w:szCs w:val="28"/>
          <w:rtl/>
          <w:lang w:bidi="ar-EG"/>
        </w:rPr>
        <w:t xml:space="preserve"> (...) السوداني الجنسية حيث ذكر المدعى عليهما الرابع والخامس أنه هو الذي أحضر الوكالة وعن طريقه تم بيع الأرض وإفراغها وهو المدبر لهذه العملية، فأجاب: (إن الهيئة قامت بتوجيه الاتهام إلى كل متهم كل فيما يخصه والرابع والخامس</w:t>
      </w:r>
      <w:r w:rsidR="004B75DD" w:rsidRPr="00401414">
        <w:rPr>
          <w:rFonts w:ascii="Traditional Arabic" w:hAnsi="Traditional Arabic" w:cs="Traditional Arabic"/>
          <w:sz w:val="28"/>
          <w:szCs w:val="28"/>
          <w:rtl/>
          <w:lang w:bidi="ar-EG"/>
        </w:rPr>
        <w:t xml:space="preserve"> أقرا بعدم معرفتهما لمالك الأرض</w:t>
      </w:r>
      <w:r w:rsidRPr="00401414">
        <w:rPr>
          <w:rFonts w:ascii="Traditional Arabic" w:hAnsi="Traditional Arabic" w:cs="Traditional Arabic"/>
          <w:sz w:val="28"/>
          <w:szCs w:val="28"/>
          <w:rtl/>
          <w:lang w:bidi="ar-EG"/>
        </w:rPr>
        <w:t xml:space="preserve"> (...) والمتهم الخامس أقر بأنَّه لم يدفع قيمة الأرض حين شرائها وعند قيامه ببيعها تصرف في قيمتها بمعرفته ويؤكد ذلك قيامهما بتمزيق الشيك قيمة الشراء عند خروجهما من مكتب كاتب العدل عند بيع الأرض) فقررت الدائرة على إثر ذلك: إطلاق سراح المدعى عليه الأول: (...) وتأجيل نظر القضية. وفي جلسة يوم الأحد 13/3/1433هـ وبحضور المدعى عليهم الثاني والرابع والخامس وبسؤال الحاضرين عن ما لديهم من جواب عن الاتهام المنسوب إليهم أجاب المدعى عليه الرابع قائلًا: (إن دوري في هذه الواقعة محل الاتهام وكيل شرعي مقابل وساطة لبيع الأرض وذلك لأجل ث</w:t>
      </w:r>
      <w:r w:rsidR="00F31BAB" w:rsidRPr="00401414">
        <w:rPr>
          <w:rFonts w:ascii="Traditional Arabic" w:hAnsi="Traditional Arabic" w:cs="Traditional Arabic"/>
          <w:sz w:val="28"/>
          <w:szCs w:val="28"/>
          <w:rtl/>
          <w:lang w:bidi="ar-EG"/>
        </w:rPr>
        <w:t>قة صاحب الأرض حيث أخبرني المدعو</w:t>
      </w:r>
      <w:r w:rsidRPr="00401414">
        <w:rPr>
          <w:rFonts w:ascii="Traditional Arabic" w:hAnsi="Traditional Arabic" w:cs="Traditional Arabic"/>
          <w:sz w:val="28"/>
          <w:szCs w:val="28"/>
          <w:rtl/>
          <w:lang w:bidi="ar-EG"/>
        </w:rPr>
        <w:t xml:space="preserve"> (...) أن الأرض تم تهميشها من المالك وأنها جاهزة للإفراغ وأن دوري وسيط لبيعها للمتهم الخامس، فسألته الدائرة: إذا كان </w:t>
      </w:r>
      <w:r w:rsidR="00F31BAB" w:rsidRPr="00401414">
        <w:rPr>
          <w:rFonts w:ascii="Traditional Arabic" w:hAnsi="Traditional Arabic" w:cs="Traditional Arabic"/>
          <w:sz w:val="28"/>
          <w:szCs w:val="28"/>
          <w:rtl/>
          <w:lang w:bidi="ar-EG"/>
        </w:rPr>
        <w:t>المشتري الخامس قد أحضره المذكور</w:t>
      </w:r>
      <w:r w:rsidRPr="00401414">
        <w:rPr>
          <w:rFonts w:ascii="Traditional Arabic" w:hAnsi="Traditional Arabic" w:cs="Traditional Arabic"/>
          <w:sz w:val="28"/>
          <w:szCs w:val="28"/>
          <w:rtl/>
          <w:lang w:bidi="ar-EG"/>
        </w:rPr>
        <w:t xml:space="preserve"> (...) فما هو دورك وكيف تكون وسيط والمشتري قد أُحضر عن طريقه؟ فأجاب: بأن ذلك لأجل ثقتهم بي. وأجاب المدعى عليه الثاني قائلًا: إن أقوالي في هيئة الرقابة والتحقيق غير صحيحة حيث إنني أخبرت المحقق أنني أعتقد أنني كتبت الصك لمرتين لأنه لم ينظم في المرة الأولى ولم أجزم بجوابي ذلك وطلب مني التعبير بصيغة جازمة وأنا لا أعلم ولا أتذكر أنني كتبت الصك لمرتين، وأن الت</w:t>
      </w:r>
      <w:r w:rsidR="00F31BAB" w:rsidRPr="00401414">
        <w:rPr>
          <w:rFonts w:ascii="Traditional Arabic" w:hAnsi="Traditional Arabic" w:cs="Traditional Arabic"/>
          <w:sz w:val="28"/>
          <w:szCs w:val="28"/>
          <w:rtl/>
          <w:lang w:bidi="ar-EG"/>
        </w:rPr>
        <w:t>سليم ليس عندي وإنما الذي قام به</w:t>
      </w:r>
      <w:r w:rsidRPr="00401414">
        <w:rPr>
          <w:rFonts w:ascii="Traditional Arabic" w:hAnsi="Traditional Arabic" w:cs="Traditional Arabic"/>
          <w:sz w:val="28"/>
          <w:szCs w:val="28"/>
          <w:rtl/>
          <w:lang w:bidi="ar-EG"/>
        </w:rPr>
        <w:t xml:space="preserve"> (...) وطلب المدعى عليه الخامس إمهاله لتقديم جواب إضافي في الجلسة القادمة وطلب جميع الحاضرين مراعاة ظروفهم الأسرية وإطلاق سراحهم بالكفالة الحضورية ويتعهدون بالحضور في الجلسة القادمة على حسب موعدها، فقررت الدائرة على إثر ذلك إطلاق سراحهم بالكفالة الحضورية المشددة. وفي جلسة يوم الثلاثاء 6/4/1433هـ تبين عدم حضور المدعى عليه الأول والثالث ولم تحقق الدائرة من تبليغ المدعى عليه الثالث بالكتابة للسجن، وقدم وكيل المدعى عليه الثاني مذكرة مكونة من ثلاث صفحات ذكر بأنها تمثل جواب موكله عن هذه الدعوى تضمنت ما يلي: (أولًا: أوضح لفضيلتكم وبعد مراجعة لائحة الاتهام اتضح عدم دقة لائحة الاتهام الواردة من هيئة الرقابة والتحقيق وأنها غير كافية لتكون القناعة فيما ساقته من اتهامات وتحريات وجاءت مغلوطة وغير منضبطة ومتداخلة بحيث قام المحقق بوضع المتهمين في اتهامات معينة ومن ثمَّ قام بتغييرها إلى آخرين وقام بالتبديل بين الاتهامات فنجد على سبيل المثال لا الحصر: ١)جاء في الفقرة رقم (١٥) اعتر</w:t>
      </w:r>
      <w:r w:rsidR="00F31BAB" w:rsidRPr="00401414">
        <w:rPr>
          <w:rFonts w:ascii="Traditional Arabic" w:hAnsi="Traditional Arabic" w:cs="Traditional Arabic"/>
          <w:sz w:val="28"/>
          <w:szCs w:val="28"/>
          <w:rtl/>
          <w:lang w:bidi="ar-EG"/>
        </w:rPr>
        <w:t>اف المتهم الرابع بأنَّه اتفق مع</w:t>
      </w:r>
      <w:r w:rsidRPr="00401414">
        <w:rPr>
          <w:rFonts w:ascii="Traditional Arabic" w:hAnsi="Traditional Arabic" w:cs="Traditional Arabic"/>
          <w:sz w:val="28"/>
          <w:szCs w:val="28"/>
          <w:rtl/>
          <w:lang w:bidi="ar-EG"/>
        </w:rPr>
        <w:t xml:space="preserve"> (...)- الهارب – على عمل وكالة باسمه وبيع الأرض على المتهم الخامس.٢) وجاء في الفقرة (١٧) اعتراف المتهم الخامس بأنَّه قام بشراء الأرض من المتهم الرابع بموجب الشيك المشار اليه أعلاه ولم يقم بتسليم الأرض للمتهم الرابع، وقام المحقق ببناء اتهامه لموكلي على اعتراف موكلي له بأنَّه هو من قام بتنظيم الصك محل الاتهام مع أن المتهم (...) وهو كاتب عدل بكتابة عدل جدة الأولى في هذا الوقت لم يقم بتطبيق النظام الوظيفي لوزارة العدل بالنسبة للتسليم حيث يوجد في كتابة عدل جده الأولى </w:t>
      </w:r>
      <w:r w:rsidRPr="00401414">
        <w:rPr>
          <w:rFonts w:ascii="Traditional Arabic" w:hAnsi="Traditional Arabic" w:cs="Traditional Arabic"/>
          <w:sz w:val="28"/>
          <w:szCs w:val="28"/>
          <w:rtl/>
          <w:lang w:bidi="ar-EG"/>
        </w:rPr>
        <w:lastRenderedPageBreak/>
        <w:t>موظف خاص بالتسليم وهو مخالف لما جاء في خطاب وزارة العدل رقم (2665/32) و</w:t>
      </w:r>
      <w:r w:rsidR="00F31BAB" w:rsidRPr="00401414">
        <w:rPr>
          <w:rFonts w:ascii="Traditional Arabic" w:hAnsi="Traditional Arabic" w:cs="Traditional Arabic"/>
          <w:sz w:val="28"/>
          <w:szCs w:val="28"/>
          <w:rtl/>
          <w:lang w:bidi="ar-EG"/>
        </w:rPr>
        <w:t>هو الموظف (...) ويوجد إقرار من</w:t>
      </w:r>
      <w:r w:rsidRPr="00401414">
        <w:rPr>
          <w:rFonts w:ascii="Traditional Arabic" w:hAnsi="Traditional Arabic" w:cs="Traditional Arabic"/>
          <w:sz w:val="28"/>
          <w:szCs w:val="28"/>
          <w:rtl/>
          <w:lang w:bidi="ar-EG"/>
        </w:rPr>
        <w:t xml:space="preserve"> (...) في التحقيقات على أنه من قام بتسليم الصك رقم ٩٢ وبالرجوع </w:t>
      </w:r>
      <w:r w:rsidR="00F31BAB" w:rsidRPr="00401414">
        <w:rPr>
          <w:rFonts w:ascii="Traditional Arabic" w:hAnsi="Traditional Arabic" w:cs="Traditional Arabic"/>
          <w:sz w:val="28"/>
          <w:szCs w:val="28"/>
          <w:rtl/>
          <w:lang w:bidi="ar-EG"/>
        </w:rPr>
        <w:t>إلى دفاتر التسليم نجد أن المدعو</w:t>
      </w:r>
      <w:r w:rsidRPr="00401414">
        <w:rPr>
          <w:rFonts w:ascii="Traditional Arabic" w:hAnsi="Traditional Arabic" w:cs="Traditional Arabic"/>
          <w:sz w:val="28"/>
          <w:szCs w:val="28"/>
          <w:rtl/>
          <w:lang w:bidi="ar-EG"/>
        </w:rPr>
        <w:t xml:space="preserve"> (...) هو من يقوم بالتسليم وأن موكلي لم يسلم أي صك طيلة فترة عمله في الكتابة، ولذلك فقد خالف كاتب عدل جدة ما جاء في الخطاب وهو المسؤول بمخالفته تلك على التسبب في وقوع هذه الجريمة وأن موكله لم يعلم بتنظيم الصك مرتين إلا بعد مواجهته بالصكين في هيئة التحقيق وأرجع ذلك لشدة الزحام وعدم كتابة كلمة نظم مِمَّا أدّى إلى قيامه بالتنظيم مرتين وكان لا بد من كاتب العدل أن ي</w:t>
      </w:r>
      <w:r w:rsidR="00F31BAB" w:rsidRPr="00401414">
        <w:rPr>
          <w:rFonts w:ascii="Traditional Arabic" w:hAnsi="Traditional Arabic" w:cs="Traditional Arabic"/>
          <w:sz w:val="28"/>
          <w:szCs w:val="28"/>
          <w:rtl/>
          <w:lang w:bidi="ar-EG"/>
        </w:rPr>
        <w:t>مزق أحدهما لأنه هو المسؤول، وأن</w:t>
      </w:r>
      <w:r w:rsidRPr="00401414">
        <w:rPr>
          <w:rFonts w:ascii="Traditional Arabic" w:hAnsi="Traditional Arabic" w:cs="Traditional Arabic"/>
          <w:sz w:val="28"/>
          <w:szCs w:val="28"/>
          <w:rtl/>
          <w:lang w:bidi="ar-EG"/>
        </w:rPr>
        <w:t xml:space="preserve"> (...) طرف أصيل في القضية باعتباره هو المسؤول عن تسليم الصكوك بناء على إقراره بذلك وبالرجوع إلى اعترافاته في محاضر التحقيق لم يوجد ما يثبت ذلك ودفع بعدم توافر أركان الجريمة لعدم وقوع الركن المادي لعدم -قيام موكلي بالتزوير فقد كان حسن النية والخطأ ليس مسؤولًا عنه والمسؤول عنه هو من سلم الصك ومن سلم الصكين للشخصين وهو يعلم بأنهما يخصان أرضًا واحدة وأيضا من أتى أمامه صكين في الوقت نفسه ولم يقم بتمزيق إحداهما). وتسلم ممثل الادعاء سورة من المذكرة وقرر اكتفاءه بما جاء في قرار الاتهام والأدلة الواردة فيه، وبسؤال الدائرة للمدعى عليه الأول عن جوابه عن الاتهام المنسوب إليه وهل يكتفي بجوابه في الجلسة الماضية؟ فقدم عن طريق وكيله مذكرة مكونة من ستة صفحات تضمنت ما يلي: (في تتبعي لقرار الاتهام وقراءتي له وردت أخطاء لغوية غيرت من الصيغة و غيرت في بعض التهم الموجه لبعض المتهمين منها على سبيل المثال لا الحصر(ورد في السطر الثاني من الصفحة الأولى بأن اسم الم</w:t>
      </w:r>
      <w:r w:rsidR="00F31BAB" w:rsidRPr="00401414">
        <w:rPr>
          <w:rFonts w:ascii="Traditional Arabic" w:hAnsi="Traditional Arabic" w:cs="Traditional Arabic"/>
          <w:sz w:val="28"/>
          <w:szCs w:val="28"/>
          <w:rtl/>
          <w:lang w:bidi="ar-EG"/>
        </w:rPr>
        <w:t>تهم الأول</w:t>
      </w:r>
      <w:r w:rsidRPr="00401414">
        <w:rPr>
          <w:rFonts w:ascii="Traditional Arabic" w:hAnsi="Traditional Arabic" w:cs="Traditional Arabic"/>
          <w:sz w:val="28"/>
          <w:szCs w:val="28"/>
          <w:rtl/>
          <w:lang w:bidi="ar-EG"/>
        </w:rPr>
        <w:t xml:space="preserve"> (...) وما أقصده هنا أن الجهة المختصة بالتحقيق قد تقع في أخطاء شكلية تغير من مضمون قر</w:t>
      </w:r>
      <w:r w:rsidR="00F31BAB" w:rsidRPr="00401414">
        <w:rPr>
          <w:rFonts w:ascii="Traditional Arabic" w:hAnsi="Traditional Arabic" w:cs="Traditional Arabic"/>
          <w:sz w:val="28"/>
          <w:szCs w:val="28"/>
          <w:rtl/>
          <w:lang w:bidi="ar-EG"/>
        </w:rPr>
        <w:t>ار الاتهام فهل يعد اتهام الهيئة</w:t>
      </w:r>
      <w:r w:rsidRPr="00401414">
        <w:rPr>
          <w:rFonts w:ascii="Traditional Arabic" w:hAnsi="Traditional Arabic" w:cs="Traditional Arabic"/>
          <w:sz w:val="28"/>
          <w:szCs w:val="28"/>
          <w:rtl/>
          <w:lang w:bidi="ar-EG"/>
        </w:rPr>
        <w:t xml:space="preserve"> (...) تزويرًا قد يضر بمن ذكروا اسمه أم أنه خطأ إداري ومن يتحمل هذا الخطأ، وورد بالصفحة الثانية السطر السابع من قرار الاتهام ما ب</w:t>
      </w:r>
      <w:r w:rsidR="00F31BAB" w:rsidRPr="00401414">
        <w:rPr>
          <w:rFonts w:ascii="Traditional Arabic" w:hAnsi="Traditional Arabic" w:cs="Traditional Arabic"/>
          <w:sz w:val="28"/>
          <w:szCs w:val="28"/>
          <w:rtl/>
          <w:lang w:bidi="ar-EG"/>
        </w:rPr>
        <w:t>ين قوسين (المتهم الرابع) أي أنه</w:t>
      </w:r>
      <w:r w:rsidRPr="00401414">
        <w:rPr>
          <w:rFonts w:ascii="Traditional Arabic" w:hAnsi="Traditional Arabic" w:cs="Traditional Arabic"/>
          <w:sz w:val="28"/>
          <w:szCs w:val="28"/>
          <w:rtl/>
          <w:lang w:bidi="ar-EG"/>
        </w:rPr>
        <w:t xml:space="preserve"> (...) ثمَّ ورد ف</w:t>
      </w:r>
      <w:r w:rsidR="00F31BAB" w:rsidRPr="00401414">
        <w:rPr>
          <w:rFonts w:ascii="Traditional Arabic" w:hAnsi="Traditional Arabic" w:cs="Traditional Arabic"/>
          <w:sz w:val="28"/>
          <w:szCs w:val="28"/>
          <w:rtl/>
          <w:lang w:bidi="ar-EG"/>
        </w:rPr>
        <w:t>ي الصفحة نفسها السطر العاشر بأن</w:t>
      </w:r>
      <w:r w:rsidRPr="00401414">
        <w:rPr>
          <w:rFonts w:ascii="Traditional Arabic" w:hAnsi="Traditional Arabic" w:cs="Traditional Arabic"/>
          <w:sz w:val="28"/>
          <w:szCs w:val="28"/>
          <w:rtl/>
          <w:lang w:bidi="ar-EG"/>
        </w:rPr>
        <w:t xml:space="preserve"> (...) هو (المتهم الخامس) وهذا الخطأ في ترتيب المتهمين يدلنا على عدم الدقة في الترتيب ومراجعة القرار قبل توجيهه إلى المحكمة فماذا نحسب ذلك أهو خطأ أم إهمال أم ماذا؟ وورد في الصفحة الثانية من قرار الاتهام السطرين(٢٣) و(٢٤) عبارة باسم المشتري المتهم الرابع والبائع المتهم الخامس ويلاحظ تغيير في توجيه التهم مِمَّا يدل على عدم الدقة ووضع الأمور في نصابها الصحيح، إن ما أقصده هنا أن الأخطاء الشكلية في المحررات الرسمية وقعت فيها دائرة مختصة بالتحقيق وهي الأجدر بالدقة المتناهية، وليس ذلك فحسب بل إن التحقيق وقرار الاتهام يبعد كل البعد عن الاحتراف والربط بين المتهمين وفي النقض في جمع الأدلة والقاعدة الأصولية في فنون التحقيق تقضي(بأن المحقق بالدرجة نفسها التي يسعى لها لإدانة المتهم يسعى بدرجة مماثله لتبرئته) هذه القاعدة لم أجد أي تجاوب لها من الهيئة بل وجهت لي تهم واهية متضاربة ومتناقضة استدل عليها بأدلة تفتقد لأركان الدليل أو شبه الدليل مِمَّا يدل على عدم وجود إدانة واضحة تنطبق عليها قواعد التهم المعمول بها، وبهذا الدفع الشكلي طلب براءته من جميع ما نسب إليه جملة وتفصيلًا، الدفع الموضوعي:- ذكر المحقق إنني قمت بطريق الاتفاق والمساعدة مع المتهم الثاني بإثبات بيانات كاذبة على أنها صحيحة ثمَّ إعادة كتابة المحرر، وأقول بأني لم أتفق أو أساعد المتهم الثاني ولم أثبت بيانات كاذبة على أنها صحيحة حيث إن المتهم الثاني لم يعترف بأني اتفقت معه أو ساعدته هذا ما ثبت في لائحة الاتهام وما تم تأكيده من المتهم الثاني بالجلسة الأولى أنه لم يكن هناك اتفاق أو مساعدة بل أن الصك يضبط ويكتب من قبل كاتب الضبط وهي مسؤوليته حسب تعليمات وتنظيمات وزارة العدل وما تم ذكره بأن الإثبات كان لبيانات كاذبة ليس صحيحاً حيث إن الصك هو مكرر ويحوي البيانات السابقة نفسها ومطابقًا لسجله وحيث إني لم أنكر توقيعي وختمي فإن ذلك كان نتا</w:t>
      </w:r>
      <w:r w:rsidR="004B75DD" w:rsidRPr="00401414">
        <w:rPr>
          <w:rFonts w:ascii="Traditional Arabic" w:hAnsi="Traditional Arabic" w:cs="Traditional Arabic"/>
          <w:sz w:val="28"/>
          <w:szCs w:val="28"/>
          <w:rtl/>
          <w:lang w:bidi="ar-EG"/>
        </w:rPr>
        <w:t>ج أمرين هامين وهما: الأمر الأول</w:t>
      </w:r>
      <w:r w:rsidR="004B75DD"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أن مهام العمل موزعة بين كاتب العدل وكتاب الضبط حسب الأنظمة والتعليمات المعدة سلفاً من وزارة العدل التي يعلمها الجميع كل حسب اختصاصه ويؤكد ذلك ما ورد في الدليل(السادس) من لائحة الاتهام التي أوردت خطاب قسم المتابعة بوزارة العدل رقم665/32 وتاريخ 21/1/1432هـ، الذي ينص على أن تنظيم الصكوك(أي كتابتها) وتسليمها يكون من قبل كاتب الضبط، هذا الأمر يوصلني لذكر أمر هام وهو: أن التوقيع على الصكوك تتم بعد تأكدنا من أن كاتب الضبط قام بإجراءاته ليس ذلك فحسب بل أننا نقوم لكثرة ضغط العمل وكثرة المراجعين بالتوقيع على الصكوك وختمها بعد مطابقة الصك على سجله بشكل جماعي لنتمكن من تسليم الصكوك لأصحابها وإنهاء مصالح الناس وعدم تعطيلهم، الأمر</w:t>
      </w:r>
      <w:r w:rsidR="00F31BAB" w:rsidRPr="00401414">
        <w:rPr>
          <w:rFonts w:ascii="Traditional Arabic" w:hAnsi="Traditional Arabic" w:cs="Traditional Arabic"/>
          <w:sz w:val="28"/>
          <w:szCs w:val="28"/>
          <w:rtl/>
          <w:lang w:bidi="ar-EG"/>
        </w:rPr>
        <w:t xml:space="preserve"> الثاني:</w:t>
      </w:r>
      <w:r w:rsidRPr="00401414">
        <w:rPr>
          <w:rFonts w:ascii="Traditional Arabic" w:hAnsi="Traditional Arabic" w:cs="Traditional Arabic"/>
          <w:sz w:val="28"/>
          <w:szCs w:val="28"/>
          <w:rtl/>
          <w:lang w:bidi="ar-EG"/>
        </w:rPr>
        <w:t xml:space="preserve"> أن التوقيع جاء على صك متكرر أصدره كاتب الضبط والصك محرر صحيح ومضمونه صحيح ولا يعد الأمر سوى أنه تكرار. إذن </w:t>
      </w:r>
      <w:r w:rsidRPr="00401414">
        <w:rPr>
          <w:rFonts w:ascii="Traditional Arabic" w:hAnsi="Traditional Arabic" w:cs="Traditional Arabic"/>
          <w:sz w:val="28"/>
          <w:szCs w:val="28"/>
          <w:rtl/>
          <w:lang w:bidi="ar-EG"/>
        </w:rPr>
        <w:lastRenderedPageBreak/>
        <w:t xml:space="preserve">هي ليست جريمة كما تم ذكره في توجيه الاتهام لي هذا دليل الدفاع على أنه خطأ في استدلال هيئة الرقابة في أدلتها في الدليل رقم ٥ ورغم ذلك لم يسعى المحقق لتبرئتي بل سعى للاتهام وليس سوى الاتهام بالرغم من وجود عدة أدلة تبرئني مِمَّا نسب إلي، ذكر في قرار الاتهام بأنَّه تم(إعادة كتابة المحرر) ومن ثمَّ تم توجيه الاتهام وما أدفع به بأن من يقوم بكتابة المحررات هم كتاب الضبط وليس كتاب العدل كما ورد في الأمر الأول من الدفع الموضوعي فهم من يقومون بكتابة المحررات فكيف بإعادة كتابتها وقد ثبت من اعترافات المتهم الثاني بأني لم أتفق معه وبأنه هو من قام بإعادة كتابة المحرر، ذكر في قرار الاتهام الموجه لي الفقرة(أ) وما تضمنه (أن الصك الذي سبق أن تم استخراجه تم تسليمه برقم التسليم ٩٢ من قبل المتهم الثاني ثمَّ ذكر المحقق بشكل يدل على عدم استدراكه للخطأ الذي وقع فيه ما نصه (ثم قام المتهم الأول بتوقيعه وختمه وإثبات رقم تسليم وهمي(٢٢٣) على المحرر) وبناءً عليه تمت الجريمة، ثمَّ ذكر في الدليل (الثاني عشر) بأن المتهم الثاني اعترف بأنَّه من قام بكتابة وتنظيم الصك رقم التسلسل ٢٢٣ وهذا التناقض بعينه هو دليل براءتي في وقت واحد حيث أثبت المحقق بأن المتهم الثاني هو من قام بتسليم الصك الأول لصاحبه بالرقم ٩٢ وهو أيضًا من سلم الصك الثاني برقم التسلسل ٢٢٣ ثمَّ ذكر بأني من قمت بإثبات رقم تسليم وهمي (223) على الصك الثاني وهذا غير صحيح حيث إن من قام بإثبات ذلك هو كاتب الضبط ومِمَّا يؤكد أن المحقق لم يصب في توصيفه للاتهام هو ذكره بأني وقعت وختمت الصك الثاني علمًا بأني وقعت وختمت الصك الأول كذلك ولم أقم بتسليم لا الصك الأول ولا الصك الثاني المكرر بل قام بذلك كاتب الضبط بحكم مسؤولياته واختصاصه الذي نظمته وزارة العدل ودليل براءتي ما جاء في الدليل السادس خطاب رئيس المتابعة بوزارة العدل رقم 665/32 في 21/1/1432هـ الذي يؤكد أن رقم التسليم الذي يدون على الصك يكتب من الموظف منظم الصك (كاتب الضبط) وثبت من التحقيقات بأن المنظم هو المتهم الثاني وفقاً لاعترافه في الدليل رقم 12 ثمَّ وردت إفادة كتابة العدل الأولى بجدة برقم ٢٤١٨٥ في 1/2/1432هـ الذي يؤكد بأن تسليم الصك لغير صاحبه أو وكيله يعد مخالفة للأنظمة والتعليمات ومن قام بتسليم الصك المكرر الصادر من مكتبي هو كاتب الضبط المتهم الثاني وقد أورد قرار الاتهام الدليل رقم (١٢) في الصفحة الرابعة بأن المتهم الثاني هو من قام بكتابة وتنظيم الصك رقم 2439 في 18/8/1425هـ بالرقم ٢٢٣ ثمَّ يخالف المحقق نفسه ويذكر بأني من قمت بإثبات رقم التسليم الوهمي(٢٢٣) وكذلك الدليل رقم (12) الذي يبرئني من الاتهام الصادر في حقي فقرة (أ) مِمَّا يدل على أن المحقق ربط بين الأدلة والتهم الموجهة لي تثبت له انتقاء التهمة الموجهة والأدلة التي استدل بها هي أدلة تنفي التهمة عني وليست أدلة أثبات علي، وورد في قرار الاتهام في بداية الصفحة الثانية فقرة (ب) ما نصه (بصفتهما الوظيفية سالفة الذكر أساءا الاستعمال الإداري وعبثا بالأنظمة والتعليمات بقيامهما بإعادة كتابة الصك الشرعي - المحرر محل الاتهام - وإثبات رقم تسليم وهمي عليه ومن ثمَّ تسليمه لغير صاحبه بل لشخص مجهول لم يقوما بالدلالة عليه وبناءً عليه تمت الجريمة، وفي ذلك أقول أن ما ورد في الفقرة(ب) هو تكرار للفقرة(أ) وأدفع به بجميع الدفوع السابقة وأكرر بأنني لم أقم بإعادة كتابة الصك ولم أثبت رقم تسليم وهمي ولم أسلم الصك المكرر لغير صاحبه بل قام بذلك كله المتهم الثاني(كاتب الضبط) وهو من مهام عمله وصلاحياته ومسؤوليته الإدارية التي أسندتها إليه الوزارة بحسب ما جاء في الدليل السادس من خطاب الوزارة وأضيف على ذلك كله بأنَّه لم يوجه لي اتهام يوضح كيفية التزوير. بل إن هيئة الرقابة والتحقيق لم تستطع إثباته حيث إن المحرر صحيح والختم صحيح والتوقيع الذي عليه صحيح وما حصل لا يعد إلا كونه تكرارًا وقع مني دون انتباه بسبب ضغط العمل لا سيما أن (المتهم الثاني) الذي اعترف بأنَّه هو من قام بإعداد المحرر وكذلك هو من قام بوضع رقم تسليم وهمي بحسب اعترافه في الدليل رقم(12)، وهنا أقول إن اعترافي بصحة التوقيع والختم لا يعني اتجاهي لإحداث ضرر بحق أو بمصلحة يحميها النظام ويترتب على انتفاء الضرر من تغيير الحقيقة الذي وقع في المحرر(الصك) عدم وقوع جريمة التزوير من قبلي ومن ثمَّ إذا لم يكن الضرر محتملًا فإنه لا تقع جريمة التزوير ويترتب على ذلك كله بأنَّه لا تزوير إذا كان الكذب في المحرر مفضوحًا لا ينخدع به أحد ولا تزوير في حالة إذا لم يكن لدي نية استعمال المحرر ولا تزوير إذا كان الحق الذي اصطنع الصك لإثباته ثابتًا قطعياً ومن هنا أقول إن الركن المادي بشقيه لم يتحقق لدي عند التوقيع والختم على الصك المكرر، وكذلك أدفع بعدم وجود القصد الجنائي الذي هو تعمد الجاني لارتكاب الجريمة ومن ثمَّ فإن النظام لا يعرف جريمة تزوير غير عمدية تقع بإهمال أو تقصير، ومن هنا فإن خطاب كتابة العدل الأولى بجدة ذو الرقم 17866 في15/9/1431هـ أثبت بأن إخراج الصكين خطأ كاتب العدل يفسر على أنه إهمال أو تقصير، وحيث إن </w:t>
      </w:r>
      <w:r w:rsidRPr="00401414">
        <w:rPr>
          <w:rFonts w:ascii="Traditional Arabic" w:hAnsi="Traditional Arabic" w:cs="Traditional Arabic"/>
          <w:sz w:val="28"/>
          <w:szCs w:val="28"/>
          <w:rtl/>
          <w:lang w:bidi="ar-EG"/>
        </w:rPr>
        <w:lastRenderedPageBreak/>
        <w:t xml:space="preserve">القصد الجنائي له شقين عام وخاص، وحيث إن القصد الجنائي العام يتشكل من العلم والإرادة فيلزم أن أعلم بأني سأقوم بتغيير الحقيقة وعلى المحكمة أن تتثبت من العلم اليقيني لدي كما يجب علي أن أعلم بأن من شأن التغيير أن يرتب ضررًا للغير وهو مالا أعلم به، إضافة الى ذلك كله يلزم توافر القصد الجنائي الخاص وهو نيتي في استعمال المحرر المزور فيما زور من أجله وأنا هنا لم أوقع أو أختم على صك ونيتي لاستعمال الصك متجه فيما زور </w:t>
      </w:r>
      <w:r w:rsidR="00F31BAB" w:rsidRPr="00401414">
        <w:rPr>
          <w:rFonts w:ascii="Traditional Arabic" w:hAnsi="Traditional Arabic" w:cs="Traditional Arabic"/>
          <w:sz w:val="28"/>
          <w:szCs w:val="28"/>
          <w:rtl/>
          <w:lang w:bidi="ar-EG"/>
        </w:rPr>
        <w:t>من أجله وإلا فماذا يفسر ذكر اسم</w:t>
      </w:r>
      <w:r w:rsidRPr="00401414">
        <w:rPr>
          <w:rFonts w:ascii="Traditional Arabic" w:hAnsi="Traditional Arabic" w:cs="Traditional Arabic"/>
          <w:sz w:val="28"/>
          <w:szCs w:val="28"/>
          <w:rtl/>
          <w:lang w:bidi="ar-EG"/>
        </w:rPr>
        <w:t xml:space="preserve"> (...) في قرار الاتهام هل هو إهمال وتقصير أم أنه يقصد به ذكر</w:t>
      </w:r>
      <w:r w:rsidR="00F31BAB" w:rsidRPr="00401414">
        <w:rPr>
          <w:rFonts w:ascii="Traditional Arabic" w:hAnsi="Traditional Arabic" w:cs="Traditional Arabic"/>
          <w:sz w:val="28"/>
          <w:szCs w:val="28"/>
          <w:rtl/>
          <w:lang w:bidi="ar-EG"/>
        </w:rPr>
        <w:t xml:space="preserve"> اسم بعينه ولدينا</w:t>
      </w:r>
      <w:r w:rsidRPr="00401414">
        <w:rPr>
          <w:rFonts w:ascii="Traditional Arabic" w:hAnsi="Traditional Arabic" w:cs="Traditional Arabic"/>
          <w:sz w:val="28"/>
          <w:szCs w:val="28"/>
          <w:rtl/>
          <w:lang w:bidi="ar-EG"/>
        </w:rPr>
        <w:t xml:space="preserve"> (...) وهل لو علم صاحب هذا الاسم من أن اسمه ورد في صدر لائحة الاتهام يعد ذلك تزويرًا في حقه رغم أن ذكر الاسم يعد إضرارًا بصاحبه، أم أنه خطأ وإهمال، ومن هنا أثبت لفضيلتكم ولأعضاء دائرتكم الموقرة عدم تحقق الركن المعنوي بشقيه العام والخاص لدي عند التوقيع على المحرر، وأدفع دفعًا أخيراً بالقصور الفني في التحقيق ولم يعترف على أي من المتهمين بأني قمت بالاتفاق معه أو مساعدته ولم أقم بإثبات بيانات كاذبة ولم أقم بإثبات رقم تسليم وهمي على المحرر، وأن تدوين الصك وإثبات رقمه يقع على عاتق كتاب الضبط هذا الاختصاص الإداري في تحديد الصلاحيات والمسؤوليات معمولاً به حتى في المحاكم الشرعية والإدارية حيث إن من يقوم بتدوين الصك وإثبات رقمه التسلسلي وتسليمه لصاحبه هم كتاب الضبط لدى أصحاب الفضيلة القضاة، إضافة إلى ذلك كله لم يعترف أيًا من المتهمين بأني على علاقة مع أي أحد منهم أو حتى معرفة بهم ولم يرد ذكر اسمي في الدليل السابق مِمَّا يدل على استحالة قيامي بذلك، فكيف لي إن أضر بنفسي وبأسرتي ووالدي وأبنائي وإخوتي بعمل يعد من الرذائل وخيانة الله وخيانة لما وليت عليه واستأمنت عليه، وأحمد لله أنني من أسرة قد أصلح الله لها أمر دينها ودنياها الذي لا يتأتى معه النظر إلى مثل هذه الأعمال المشينة ولا أقول إلا إلى الله المشتكى مِمَّا وصل إليه الحال بأمري وهو سبحانه خير مرتجى).وتسلم ممثل الادعاء صورة منها الذي قرر اكتفاءه بما جاء بقرار الاتهام والأدلة الواردة فيه، وبسؤال وكيل المتهم الأول عما جاء في مذكرته في الصفحة الثالثة حيث جاء فيها: إن كاتب العدل يقوم مع كثرة ضغط العمل وكثرة العمل بالتوقيع على الصكوك بشكل جماعي وختمه بعد مطابقة الصك على سجله فكيف أصدر الصك الثاني بدون أن تتم مطابقته لسجله حيث إنه كما جاء في قرار الاتهام أن الصك الثاني ليس له سجل؟ فأجاب: بأن الجواب على ذلك هو ما جاء في خطاب رئيس المتابعة في وزارة العدل بأن تنظيم الصكوك وتسليمها يكون من قبل كتاب الضبط، وبعرض ما جاء في جوابه على المدعى عليه الثاني أجاب قائلًا: إن تسليم الصك من اختصاص موظف آخر و</w:t>
      </w:r>
      <w:r w:rsidR="00F31BAB" w:rsidRPr="00401414">
        <w:rPr>
          <w:rFonts w:ascii="Traditional Arabic" w:hAnsi="Traditional Arabic" w:cs="Traditional Arabic"/>
          <w:sz w:val="28"/>
          <w:szCs w:val="28"/>
          <w:rtl/>
          <w:lang w:bidi="ar-EG"/>
        </w:rPr>
        <w:t>هو المدعو</w:t>
      </w:r>
      <w:r w:rsidRPr="00401414">
        <w:rPr>
          <w:rFonts w:ascii="Traditional Arabic" w:hAnsi="Traditional Arabic" w:cs="Traditional Arabic"/>
          <w:sz w:val="28"/>
          <w:szCs w:val="28"/>
          <w:rtl/>
          <w:lang w:bidi="ar-EG"/>
        </w:rPr>
        <w:t xml:space="preserve"> (...) وهو الذي يقوم بتسليم الصكوك وأنني لم يسبق أن قمت بتسليم أي صك وللتأكد من ذلك أطلب الاطلاع على دفتر</w:t>
      </w:r>
      <w:r w:rsidR="00F31BAB" w:rsidRPr="00401414">
        <w:rPr>
          <w:rFonts w:ascii="Traditional Arabic" w:hAnsi="Traditional Arabic" w:cs="Traditional Arabic"/>
          <w:sz w:val="28"/>
          <w:szCs w:val="28"/>
          <w:rtl/>
          <w:lang w:bidi="ar-EG"/>
        </w:rPr>
        <w:t xml:space="preserve"> التسليم للصكوك الجديدة واعتراف</w:t>
      </w:r>
      <w:r w:rsidRPr="00401414">
        <w:rPr>
          <w:rFonts w:ascii="Traditional Arabic" w:hAnsi="Traditional Arabic" w:cs="Traditional Arabic"/>
          <w:sz w:val="28"/>
          <w:szCs w:val="28"/>
          <w:rtl/>
          <w:lang w:bidi="ar-EG"/>
        </w:rPr>
        <w:t xml:space="preserve"> (...) المذكور بأنَّه هو من قام بتسليم الصك رقم٩٢ لدى هيئة الرقابة والتحقيق ولذلك أطلب إحضاره وتوجيه الاتهام إليه، وبعرض ما جاء في أقواله على ممثل ال</w:t>
      </w:r>
      <w:r w:rsidR="00F31BAB" w:rsidRPr="00401414">
        <w:rPr>
          <w:rFonts w:ascii="Traditional Arabic" w:hAnsi="Traditional Arabic" w:cs="Traditional Arabic"/>
          <w:sz w:val="28"/>
          <w:szCs w:val="28"/>
          <w:rtl/>
          <w:lang w:bidi="ar-EG"/>
        </w:rPr>
        <w:t>ادعاء أجاب: بأن الذي اعترف عليه</w:t>
      </w:r>
      <w:r w:rsidRPr="00401414">
        <w:rPr>
          <w:rFonts w:ascii="Traditional Arabic" w:hAnsi="Traditional Arabic" w:cs="Traditional Arabic"/>
          <w:sz w:val="28"/>
          <w:szCs w:val="28"/>
          <w:rtl/>
          <w:lang w:bidi="ar-EG"/>
        </w:rPr>
        <w:t xml:space="preserve"> (...) هو تسليم الصك الصحيح رقم(٩٢) وهو الذي استلمه صاحب الأرض وأما الصك محل الاتهام فإنه مسجل عليه رقم وهمي ولم يتم تسجيله في دفتر تسليم الصكوك، وبسؤال بقية الحاضرين هل لديهم ما يريدون إضافته أو تقديمه فأجاب المدعى عليه الرابع بأنَّه يطلب إمهاله للجلسة القادمة مهلة أخيره لتقديم مذكره جوابيه على الاتهام المنسوب إليه. وقدم ممثل الادعاء مذكرة جوابية على المذكرة المقدمة من المتهم الثالث والخامس مكونة من صفحتين تضمنت ما يلي:(إن ما أورده الم</w:t>
      </w:r>
      <w:r w:rsidR="00F31BAB" w:rsidRPr="00401414">
        <w:rPr>
          <w:rFonts w:ascii="Traditional Arabic" w:hAnsi="Traditional Arabic" w:cs="Traditional Arabic"/>
          <w:sz w:val="28"/>
          <w:szCs w:val="28"/>
          <w:rtl/>
          <w:lang w:bidi="ar-EG"/>
        </w:rPr>
        <w:t>تهم</w:t>
      </w:r>
      <w:r w:rsidRPr="00401414">
        <w:rPr>
          <w:rFonts w:ascii="Traditional Arabic" w:hAnsi="Traditional Arabic" w:cs="Traditional Arabic"/>
          <w:sz w:val="28"/>
          <w:szCs w:val="28"/>
          <w:rtl/>
          <w:lang w:bidi="ar-EG"/>
        </w:rPr>
        <w:t>(...) من أن الهيئة نسبت إليه اتهامين بإساءة الاستعمال الإداري والعبث بالأنظمة والأوامر والتعليمات وكررت الاتهام نفسه على أنه تزوير في محرر رسمي وأن كلا الجريمتين منفصلة عن بعضهما ولا يمكن اجتماعهما في شيءِ واحد وعلى الفعل نفسه ويطلب من الادعاء حصر الدعوى في أيهما ويطلب الدليل على توصيف كل من الجريمتين حتى يتضح للدائرة تهافت الادعاء وقيامه على غير أساس من الشرع والنظام، والرد على ذلك: أن الأفعال التي وقعت من المتهم متعددة على النحو الآتي: القعل الذي قام به المتهم من قيامه بإصدار الوكالة وطباعتها وتعديل الإحالة والتوقيع والختم على الوكالة لم يتم وفقاً للتعليمات المنظمة لإصدار الوكالة لدى كتابة العدل وهي التحقق من الإحالة والاسم المدون بها وهويات الموكل والشهود وإجراء ذلك من اختصاص كاتب العدل -المتهم المذكور- وعدم التقيد بذلك ما هو إلا عبث بتلك التعليمات المنظمة لإصدار الوكالة وهذا الفعل معاقب عليه بموجب أمر سيادي صادر بالمرسوم الملكي رقم(٤٣) لعام1377هـ كما هو موضح بقرار الاتهام، وأيضا قيام المتهم المذكور بحكم وظيفته كاتب عدل بإثبات بيانات ووقائع كاذبة</w:t>
      </w:r>
      <w:r w:rsidR="00F31BAB" w:rsidRPr="00401414">
        <w:rPr>
          <w:rFonts w:ascii="Traditional Arabic" w:hAnsi="Traditional Arabic" w:cs="Traditional Arabic"/>
          <w:sz w:val="28"/>
          <w:szCs w:val="28"/>
          <w:rtl/>
          <w:lang w:bidi="ar-EG"/>
        </w:rPr>
        <w:t xml:space="preserve"> على أنها صحيحة وهو حضور الموكل</w:t>
      </w:r>
      <w:r w:rsidRPr="00401414">
        <w:rPr>
          <w:rFonts w:ascii="Traditional Arabic" w:hAnsi="Traditional Arabic" w:cs="Traditional Arabic"/>
          <w:sz w:val="28"/>
          <w:szCs w:val="28"/>
          <w:rtl/>
          <w:lang w:bidi="ar-EG"/>
        </w:rPr>
        <w:t xml:space="preserve"> (...) والشهود لديه وإثب</w:t>
      </w:r>
      <w:r w:rsidR="00F31BAB" w:rsidRPr="00401414">
        <w:rPr>
          <w:rFonts w:ascii="Traditional Arabic" w:hAnsi="Traditional Arabic" w:cs="Traditional Arabic"/>
          <w:sz w:val="28"/>
          <w:szCs w:val="28"/>
          <w:rtl/>
          <w:lang w:bidi="ar-EG"/>
        </w:rPr>
        <w:t>ات توكيله للمتهم الرابع</w:t>
      </w:r>
      <w:r w:rsidRPr="00401414">
        <w:rPr>
          <w:rFonts w:ascii="Traditional Arabic" w:hAnsi="Traditional Arabic" w:cs="Traditional Arabic"/>
          <w:sz w:val="28"/>
          <w:szCs w:val="28"/>
          <w:rtl/>
          <w:lang w:bidi="ar-EG"/>
        </w:rPr>
        <w:t xml:space="preserve"> (...) خلافًا للحقيقة يعد تزويرًا ومعاقبًا عليه بموجب المادة الخامسة من نظام </w:t>
      </w:r>
      <w:r w:rsidRPr="00401414">
        <w:rPr>
          <w:rFonts w:ascii="Traditional Arabic" w:hAnsi="Traditional Arabic" w:cs="Traditional Arabic"/>
          <w:sz w:val="28"/>
          <w:szCs w:val="28"/>
          <w:rtl/>
          <w:lang w:bidi="ar-EG"/>
        </w:rPr>
        <w:lastRenderedPageBreak/>
        <w:t>مكافحة التزوير والذي نتج ع</w:t>
      </w:r>
      <w:r w:rsidR="00F31BAB" w:rsidRPr="00401414">
        <w:rPr>
          <w:rFonts w:ascii="Traditional Arabic" w:hAnsi="Traditional Arabic" w:cs="Traditional Arabic"/>
          <w:sz w:val="28"/>
          <w:szCs w:val="28"/>
          <w:rtl/>
          <w:lang w:bidi="ar-EG"/>
        </w:rPr>
        <w:t>نه إضاعة للحق الخاص لمالك الأرض</w:t>
      </w:r>
      <w:r w:rsidRPr="00401414">
        <w:rPr>
          <w:rFonts w:ascii="Traditional Arabic" w:hAnsi="Traditional Arabic" w:cs="Traditional Arabic"/>
          <w:sz w:val="28"/>
          <w:szCs w:val="28"/>
          <w:rtl/>
          <w:lang w:bidi="ar-EG"/>
        </w:rPr>
        <w:t xml:space="preserve"> (...) وكذلك المشتري الذي قام بشراء الأرض من المتهم الخامس، وهذا الفعل إساءة وضرر إلى جهات العدل بالمملكة العربية السعودية كون العمل المسند لتلك الجهات هو إثبات الحقوق وحفظها لما قام به المتهم المذكور، ويجب التقيد بما ورد بالأنظمة والتعليمات والنص النظامي وما ورد به كما هو موضح أعلاه. فكيف لا وقد تعددت العقوبات عند تعدد الأفعال كما في قوله تعالى(إنما جزاء الذين يحاربون الله ورسوله ويسعون في الأرض فساداً أن يقتلوا أو يصلبوا أو تقطع أيديهم وأرجلهم من خلاف أو ينفوا من الأرض ذلك لهم خزي في الدنيا ولهم في الآخرة عذاب عظيم * إلا الذين تابوا من قبل أن تقدروا عليهم فاعلموا أن الله غفور رحيم)، وأما ما ذكره المتهم من أن هناك أشخاص حضروا إليه بالبطاقات الشخصية وما يثبت هوياتهم وقام هو بإجراء اللازم نظامًا ومع كثرة الأعداد لا يمكنه التأكد من صحة الهويات: فهذا لا يقبل منه ودفاعه واه القصد منه التنصل من المسؤولية الجنائية كونه يخالف المنطق والواقع المعمول به لدى كتابات العدل لا سيما مع وجود قضايا مماثلة وقعت من المتهم ولا زالت قيد الضبط والتحقيق وجميع الأدلة لدى الجهات ا</w:t>
      </w:r>
      <w:r w:rsidR="00F31BAB" w:rsidRPr="00401414">
        <w:rPr>
          <w:rFonts w:ascii="Traditional Arabic" w:hAnsi="Traditional Arabic" w:cs="Traditional Arabic"/>
          <w:sz w:val="28"/>
          <w:szCs w:val="28"/>
          <w:rtl/>
          <w:lang w:bidi="ar-EG"/>
        </w:rPr>
        <w:t>لمختصة، وما أورده المتهم الخامس</w:t>
      </w:r>
      <w:r w:rsidRPr="00401414">
        <w:rPr>
          <w:rFonts w:ascii="Traditional Arabic" w:hAnsi="Traditional Arabic" w:cs="Traditional Arabic"/>
          <w:sz w:val="28"/>
          <w:szCs w:val="28"/>
          <w:rtl/>
          <w:lang w:bidi="ar-EG"/>
        </w:rPr>
        <w:t xml:space="preserve"> (...) من عدم علمه عن تزوير الوكالة وصك الأرض - المحررين محل الاتهام - ما هو إلا للتهرب من المسؤولية الجنائية وما يثبت ذلك أنه أثبت لدى كتابة العدل </w:t>
      </w:r>
      <w:r w:rsidR="00F31BAB" w:rsidRPr="00401414">
        <w:rPr>
          <w:rFonts w:ascii="Traditional Arabic" w:hAnsi="Traditional Arabic" w:cs="Traditional Arabic"/>
          <w:sz w:val="28"/>
          <w:szCs w:val="28"/>
          <w:rtl/>
          <w:lang w:bidi="ar-EG"/>
        </w:rPr>
        <w:t>أنه هو المشتري من المتهم الرابع</w:t>
      </w:r>
      <w:r w:rsidRPr="00401414">
        <w:rPr>
          <w:rFonts w:ascii="Traditional Arabic" w:hAnsi="Traditional Arabic" w:cs="Traditional Arabic"/>
          <w:sz w:val="28"/>
          <w:szCs w:val="28"/>
          <w:rtl/>
          <w:lang w:bidi="ar-EG"/>
        </w:rPr>
        <w:t xml:space="preserve"> (...) وبموجب الوكالة المزورة وأنَّه دفع قيمة الأرض بموجب شيك وعند خروجهما من مكتب كاتب العدل استعاد الشيك من البائع وقام بإتلافه، وسجلت الأرض باسمه ثم قام ببيعها ووضع قيمتها في حسابه الشخصي وتصرف في قيمتها وهو لم ي</w:t>
      </w:r>
      <w:r w:rsidR="00F31BAB" w:rsidRPr="00401414">
        <w:rPr>
          <w:rFonts w:ascii="Traditional Arabic" w:hAnsi="Traditional Arabic" w:cs="Traditional Arabic"/>
          <w:sz w:val="28"/>
          <w:szCs w:val="28"/>
          <w:rtl/>
          <w:lang w:bidi="ar-EG"/>
        </w:rPr>
        <w:t>دفع أصلاً قيمتها للمالك الحقيقي</w:t>
      </w:r>
      <w:r w:rsidRPr="00401414">
        <w:rPr>
          <w:rFonts w:ascii="Traditional Arabic" w:hAnsi="Traditional Arabic" w:cs="Traditional Arabic"/>
          <w:sz w:val="28"/>
          <w:szCs w:val="28"/>
          <w:rtl/>
          <w:lang w:bidi="ar-EG"/>
        </w:rPr>
        <w:t xml:space="preserve"> (...)، وأجاب لدى الهيئة بأنَّه ليس لديه ما يثبت نه سلم (...) الهارب - أي مبلغ من قيمة الأرض عند بيعها ووضع قيمتها في حسابه الشخصي، وما قام به يثبت النزعة الإجرامية لديه وعلمه التام بتزوير المحررات المنسوبة اليه، وأتمسك بما ورد بأوراق القضية وما طلبته الهيئة بمعاقبة المذكورين وفقاً لقرار الاتهام سالف الذكر).</w:t>
      </w:r>
      <w:r w:rsidR="004B75DD"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وتسلم وكيل المدعى عليه الثالث صورة منها، وطلب مهلة للجواب على ما جاء فيها في الجلسة القادمة وتسلم المدعى عليه الخامس صورة منها وطلب وكيله مهلة للجواب عليها في الجلسة القادمة. وفي جلسة يوم الثلاثاء 25/5/1433هـ حضر وكيل المتهم الأول والثالث والرابع وقدم وكيل المتهم الثالث مذكرة مكونة من صفحتين ذكر بأنها جواب على مذكرة ممثل الادعاء المقدمة في الجلسة السابقة سلم ممثل الادعاء صورة منها وتضمنت ما يلي: (لا صحة لما أورده الادعاء من وجود عبث في تنفيذ التعليمات المنظمة لإصدار الوكالة فالادعاء لم يقدم حتى الآن التوصيف الصحيح للجريمة التي يدعيها وما حدث هو أنني قمت بواجبي الشرعي والنظامي على الوجه المطلوب وإذا كان هناك أشخاص تحايلوا وأحضروا بطاقات غير صحيحة فلا علاقة لي بذلك من قريب أو بعيد ومن المعلوم أنه لا باعث لي على التزوير ولابد من توافر الباعث وما هي المصلحة المتحققة لي من ذلك، ولقد عاد الادعاء وخلط بين جريمتين نسبهما إلى المدعى عليه بدون وجه حق ولا يمكن أن تجتمع جريمتين في فعل واحد فلا يمكن أن يكون الفعل نفسه تزويرًا وعبثًا بالأنظمة في وقت واحد ولكن قد تتعدد الأفعال في وقت واحد ويتعدد بتعددها الجريمة أما أن يكون الفعل نفسه جريمتين في وقت واحد فهذا محال، وإن الضرر الذي لحق بالمالك ليس من (كاتب العدل) المدعى عليه وهنا سؤال يطرح نفسه وهو: كيف وصل الصك - صك الأرض - إلى يد الشخص الذي قام ببيع الأرض مع أن الظاهر من الأوراق أن جميع أطراف القضية لا يعرفون المدعى عليه ولم يدع أحد منهم أنه ساهم معه في الفعل المدعى به؟ علاوة على ما ورد في </w:t>
      </w:r>
      <w:r w:rsidR="00F31BAB" w:rsidRPr="00401414">
        <w:rPr>
          <w:rFonts w:ascii="Traditional Arabic" w:hAnsi="Traditional Arabic" w:cs="Traditional Arabic"/>
          <w:sz w:val="28"/>
          <w:szCs w:val="28"/>
          <w:rtl/>
          <w:lang w:bidi="ar-EG"/>
        </w:rPr>
        <w:t>التحقيقات بخصوص المقيم السوداني</w:t>
      </w:r>
      <w:r w:rsidRPr="00401414">
        <w:rPr>
          <w:rFonts w:ascii="Traditional Arabic" w:hAnsi="Traditional Arabic" w:cs="Traditional Arabic"/>
          <w:sz w:val="28"/>
          <w:szCs w:val="28"/>
          <w:rtl/>
          <w:lang w:bidi="ar-EG"/>
        </w:rPr>
        <w:t xml:space="preserve"> (...) وأنَّه هو الذي سلم الوكالة للبائع، مع كونه لا يعرف كاتب العدل، فكيف وصلت إليه؟ ولا حجة للمدعية في آية الحرابة، فقد أكد الادعاء أن العقوبات تتعدد عند تعدد الأفعال وهذا صحيح ولكن لا يمكن أن يكون الفعل نفسه له عقوبتين اثنتين في الوقت نفسه، والله سبحانه عندما نوع العقوبات على أفعال الحرابة جعل لكل فعل عقوبة ولم يجمع عقوبتين من عقوبات الحرابة على فعل واحد، والآية تدل بمنطوقها ومفهومها على ذلك فإن قطاع الطرق إن قتلوا وإن فتكوا وأخذوا المال قتلوا وصلبوا وإن اكتفوا فقط بإخافة الطريقة فإنهم ينفون من الأرض -أي يحبسون - لكن لم يقل أحد أن على القتل عقوبة القتل والقطع مثلًا أو عقوبة القتل والصلب وعليه فإن استدلال المدعية بالآية في غير محله، إضافة لكون أفعال الحرابة حدود، والحدود لا يجوز القياس عليها كما هو معلوم عند علماء أصول الفقه والفعل المنسوب للمدعى عليه تعزيزي ومن المعلوم الفرق بين الحد والتعزيز والأمر لا يحتاج لمزيد إيضاح، لذلك ولكل ما تقدم أطلب الحكم بالبراءة مِمَّا نسبته المدعية لعدم قيامه على أساس صحيح من الشرع والنظام، مع التأكيد على المطالبة بإحضار المقيم السوداني أو كفيله الحضوري </w:t>
      </w:r>
      <w:r w:rsidRPr="00401414">
        <w:rPr>
          <w:rFonts w:ascii="Traditional Arabic" w:hAnsi="Traditional Arabic" w:cs="Traditional Arabic"/>
          <w:sz w:val="28"/>
          <w:szCs w:val="28"/>
          <w:rtl/>
          <w:lang w:bidi="ar-EG"/>
        </w:rPr>
        <w:lastRenderedPageBreak/>
        <w:t>المسجلة كفالته لدى شرطة السلامة بجدة للتحقق من الشخص الذي سلمه الوكالة وقدم وكيل المتهم الرابع مذكرة مكونه من ثمان صفحات ذكر بأنها تمثل جواب موكله عن الدعوى تضمنت ما يلي: (إن ما ورد بأقوال المتهم الخامس المدعو(...) في صدر ص (٧) من تحقيقات الهيئة قوله</w:t>
      </w:r>
      <w:r w:rsidR="00F31BAB" w:rsidRPr="00401414">
        <w:rPr>
          <w:rFonts w:ascii="Traditional Arabic" w:hAnsi="Traditional Arabic" w:cs="Traditional Arabic"/>
          <w:sz w:val="28"/>
          <w:szCs w:val="28"/>
          <w:rtl/>
          <w:lang w:bidi="ar-EG"/>
        </w:rPr>
        <w:t>:</w:t>
      </w:r>
      <w:r w:rsidRPr="00401414">
        <w:rPr>
          <w:rFonts w:ascii="Traditional Arabic" w:hAnsi="Traditional Arabic" w:cs="Traditional Arabic"/>
          <w:sz w:val="28"/>
          <w:szCs w:val="28"/>
          <w:rtl/>
          <w:lang w:bidi="ar-EG"/>
        </w:rPr>
        <w:t xml:space="preserve"> (أن المدعو (...) أحضر الصك والوكالة الشرعية وقال له باللفظ الواحد أن الصك موجود والوكالة موجودة والوكيل موجود) وقرر أيضا في ذات الإجابة أن موك</w:t>
      </w:r>
      <w:r w:rsidR="00F31BAB" w:rsidRPr="00401414">
        <w:rPr>
          <w:rFonts w:ascii="Traditional Arabic" w:hAnsi="Traditional Arabic" w:cs="Traditional Arabic"/>
          <w:sz w:val="28"/>
          <w:szCs w:val="28"/>
          <w:rtl/>
          <w:lang w:bidi="ar-EG"/>
        </w:rPr>
        <w:t>لي لم يكن متواجد في صحبة المدعو</w:t>
      </w:r>
      <w:r w:rsidRPr="00401414">
        <w:rPr>
          <w:rFonts w:ascii="Traditional Arabic" w:hAnsi="Traditional Arabic" w:cs="Traditional Arabic"/>
          <w:sz w:val="28"/>
          <w:szCs w:val="28"/>
          <w:rtl/>
          <w:lang w:bidi="ar-EG"/>
        </w:rPr>
        <w:t xml:space="preserve"> (...) وهوما يؤكد لفضيلتكم عدم علم موكلي بالتزوير وعلاوة على ذلك توجه موكلي لكتابة العدل للاستعلام عن الوكالة ووجد أنها صحيحة على الجهاز ومن ثمَّ أقبل على الإفراغ ومن ثمَّ ليس هناك علم لموكلي بأن الوكالة مزورة نظرًا لوجود أصل الصك بحوزتهم، وعلاوة على ذلك أن الوكالة تم تحريرها بتاريخ 27/10/1429هـ وتم التهميش علي الصك بما يفيد أنه صحيح بتاريخ25/10/1429هـ أي قبل وصول الصك والوكالة لموكلي وتم البيع بتاريخ 3/11/1429هـ وهذا ما يؤكد لفضيلتكم أن موكلي كان ضحية لعديمي الضمير وأنَّه لم يكن يعلم عن التزوير شيئا وأنَّه قام بما يلزم به الاحتياط بما يتوافر في حق الشخص العادي والحرص ومن ثمَّ تكون البراءة حق أصيل لموكلي، ومن خلال الأوراق المنظورة أمام فضيلتكم يتضح وبحق أن موكلي هو ضحية لا أكثر من ذلك وأنَّه لم يكن يعلم بما يخطط له الآخرون وأن طبيعة عمله باعتباره صاحب مكتب عقاري يقوم بمثل هذه العمليات بصفة مستمرة ومع ذلك لا توجد له سابقة واحدة مماثلة وهذا ما يؤكد عدم علمه بواقعة التزوير، وما يؤكد لفضيلتكم على أن موكلي كان ضحية لباقي المتهمين هو التناقض الفاضح والواضح بين أقوال المدعو(...) في محضر الشرطة وما جاءت به تحقيقات هيئة الرقابة والتحقيق: فقد لحق بأقوال المذكور العديد من التناقضات التي من شأنها التأكيد لفضيلتكم على براءة موكلي ومن هذه التناقضات على سبيل المثال: التناقض الأول: في أقوال المذكور في(ص٧) في محضر الشرطة المؤرخ في 12/8/1431هـ حينما سأله رجل الضبط الجنائي السؤال المعتاد وهو كيف تمت عملية البيع وا</w:t>
      </w:r>
      <w:r w:rsidR="004B75DD" w:rsidRPr="00401414">
        <w:rPr>
          <w:rFonts w:ascii="Traditional Arabic" w:hAnsi="Traditional Arabic" w:cs="Traditional Arabic"/>
          <w:sz w:val="28"/>
          <w:szCs w:val="28"/>
          <w:rtl/>
          <w:lang w:bidi="ar-EG"/>
        </w:rPr>
        <w:t>لشراء؟ أجاب وقال: (قابلت المدعو</w:t>
      </w:r>
      <w:r w:rsidRPr="00401414">
        <w:rPr>
          <w:rFonts w:ascii="Traditional Arabic" w:hAnsi="Traditional Arabic" w:cs="Traditional Arabic"/>
          <w:sz w:val="28"/>
          <w:szCs w:val="28"/>
          <w:rtl/>
          <w:lang w:bidi="ar-EG"/>
        </w:rPr>
        <w:t xml:space="preserve"> (...) (موكلي) حيث اتصل علي بجواله وأخبرني أنه بكتابة العدل وأفاده بأنَّه متواجد وقمت بإحضار المبلغ كاش بناء على طلبه وحين وصلت كانت بحوزته الوكالة وجميع الأوراق(الصك والوثائق...) وفي نهاية الإجابة أكمل بقوله: وبعد صدور البيع نزلت وسحبت المبلغ نقدًا وقمت بتسليمه بجوار البنك الفرنسي واستملت الشيك) في حين أن المذكور قرر على خلاف ذلك تماماً في(ص٧) من تحقيقات هيئة الرقابة والتحقيق حينما سأله المحق</w:t>
      </w:r>
      <w:r w:rsidR="004B75DD" w:rsidRPr="00401414">
        <w:rPr>
          <w:rFonts w:ascii="Traditional Arabic" w:hAnsi="Traditional Arabic" w:cs="Traditional Arabic"/>
          <w:sz w:val="28"/>
          <w:szCs w:val="28"/>
          <w:rtl/>
          <w:lang w:bidi="ar-EG"/>
        </w:rPr>
        <w:t>ق أجاب بالآتي: (أنا لي علاقة بـ</w:t>
      </w:r>
      <w:r w:rsidRPr="00401414">
        <w:rPr>
          <w:rFonts w:ascii="Traditional Arabic" w:hAnsi="Traditional Arabic" w:cs="Traditional Arabic"/>
          <w:sz w:val="28"/>
          <w:szCs w:val="28"/>
          <w:rtl/>
          <w:lang w:bidi="ar-EG"/>
        </w:rPr>
        <w:t>(...) سوداني الجنسية وهي علاقة عمل بالعقار حيث أحضر هذا ال</w:t>
      </w:r>
      <w:r w:rsidR="004B75DD" w:rsidRPr="00401414">
        <w:rPr>
          <w:rFonts w:ascii="Traditional Arabic" w:hAnsi="Traditional Arabic" w:cs="Traditional Arabic"/>
          <w:sz w:val="28"/>
          <w:szCs w:val="28"/>
          <w:rtl/>
          <w:lang w:bidi="ar-EG"/>
        </w:rPr>
        <w:t>صك ومعه وكالة شرعية باسم الوكيل (...) وقال</w:t>
      </w:r>
      <w:r w:rsidRPr="00401414">
        <w:rPr>
          <w:rFonts w:ascii="Traditional Arabic" w:hAnsi="Traditional Arabic" w:cs="Traditional Arabic"/>
          <w:sz w:val="28"/>
          <w:szCs w:val="28"/>
          <w:rtl/>
          <w:lang w:bidi="ar-EG"/>
        </w:rPr>
        <w:t xml:space="preserve"> (...) إن الصك موجود - والوكالة للبائع موجودة - والوكيل موجود... وفعلا </w:t>
      </w:r>
      <w:r w:rsidR="004B75DD" w:rsidRPr="00401414">
        <w:rPr>
          <w:rFonts w:ascii="Traditional Arabic" w:hAnsi="Traditional Arabic" w:cs="Traditional Arabic"/>
          <w:sz w:val="28"/>
          <w:szCs w:val="28"/>
          <w:rtl/>
          <w:lang w:bidi="ar-EG"/>
        </w:rPr>
        <w:t>ذهبت إلى كتابة العدل أنا وقابلت (...) بكتابة العدل وأقام (...) بالاتصال على</w:t>
      </w:r>
      <w:r w:rsidRPr="00401414">
        <w:rPr>
          <w:rFonts w:ascii="Traditional Arabic" w:hAnsi="Traditional Arabic" w:cs="Traditional Arabic"/>
          <w:sz w:val="28"/>
          <w:szCs w:val="28"/>
          <w:rtl/>
          <w:lang w:bidi="ar-EG"/>
        </w:rPr>
        <w:t xml:space="preserve"> (...)، وفي نهاية الإجابة أكمل بقوله: (أنه أخذ الشيك وأتلفه علمًا بأنني لم أدفع ريال واحد مقابل شراء الأرض...)، وهذا يتناقض مع أقواله السابقة تمامًا) والحق</w:t>
      </w:r>
      <w:r w:rsidR="004B75DD" w:rsidRPr="00401414">
        <w:rPr>
          <w:rFonts w:ascii="Traditional Arabic" w:hAnsi="Traditional Arabic" w:cs="Traditional Arabic"/>
          <w:sz w:val="28"/>
          <w:szCs w:val="28"/>
          <w:rtl/>
          <w:lang w:bidi="ar-EG"/>
        </w:rPr>
        <w:t>يقة أن موكلي لم يتصل على المدعو</w:t>
      </w:r>
      <w:r w:rsidRPr="00401414">
        <w:rPr>
          <w:rFonts w:ascii="Traditional Arabic" w:hAnsi="Traditional Arabic" w:cs="Traditional Arabic"/>
          <w:sz w:val="28"/>
          <w:szCs w:val="28"/>
          <w:rtl/>
          <w:lang w:bidi="ar-EG"/>
        </w:rPr>
        <w:t xml:space="preserve"> (...)، كما ادعى الأخير بمحضر الشرطة بل أن موكلي لم يكن متواجد أثناء الاتفاق </w:t>
      </w:r>
      <w:r w:rsidR="004B75DD" w:rsidRPr="00401414">
        <w:rPr>
          <w:rFonts w:ascii="Traditional Arabic" w:hAnsi="Traditional Arabic" w:cs="Traditional Arabic"/>
          <w:sz w:val="28"/>
          <w:szCs w:val="28"/>
          <w:rtl/>
          <w:lang w:bidi="ar-EG"/>
        </w:rPr>
        <w:t>المبرم بين الاثنين بل أن المدعو</w:t>
      </w:r>
      <w:r w:rsidRPr="00401414">
        <w:rPr>
          <w:rFonts w:ascii="Traditional Arabic" w:hAnsi="Traditional Arabic" w:cs="Traditional Arabic"/>
          <w:sz w:val="28"/>
          <w:szCs w:val="28"/>
          <w:rtl/>
          <w:lang w:bidi="ar-EG"/>
        </w:rPr>
        <w:t xml:space="preserve"> (...) هو الذي قام با</w:t>
      </w:r>
      <w:r w:rsidR="004B75DD" w:rsidRPr="00401414">
        <w:rPr>
          <w:rFonts w:ascii="Traditional Arabic" w:hAnsi="Traditional Arabic" w:cs="Traditional Arabic"/>
          <w:sz w:val="28"/>
          <w:szCs w:val="28"/>
          <w:rtl/>
          <w:lang w:bidi="ar-EG"/>
        </w:rPr>
        <w:t>لاتصال بموكلي، وقد تناقض المدعو</w:t>
      </w:r>
      <w:r w:rsidRPr="00401414">
        <w:rPr>
          <w:rFonts w:ascii="Traditional Arabic" w:hAnsi="Traditional Arabic" w:cs="Traditional Arabic"/>
          <w:sz w:val="28"/>
          <w:szCs w:val="28"/>
          <w:rtl/>
          <w:lang w:bidi="ar-EG"/>
        </w:rPr>
        <w:t xml:space="preserve"> (...)، مع نفسه وقرر أنه لم يقم بدفع ريال واحد في حين أنه ذكر في محضر الشرطة أن موكلي قد تحصل على المبلغ كاش، وهي محاولة منه للزج بموكلي بالسجن، وبهذا الأقوال الملفقة والمتضاربة يتضح لفضيلتكم أن موكلي كان ضحية للاثنين وأن هناك شك وتضارب في الأقوال ووفقًا للقاعدة النظامية أن كل شك يفسر لصالح المتهم ومن ثمَّ تكون البراءة حق أصيل لموكل</w:t>
      </w:r>
      <w:r w:rsidR="004B75DD" w:rsidRPr="00401414">
        <w:rPr>
          <w:rFonts w:ascii="Traditional Arabic" w:hAnsi="Traditional Arabic" w:cs="Traditional Arabic"/>
          <w:sz w:val="28"/>
          <w:szCs w:val="28"/>
          <w:rtl/>
          <w:lang w:bidi="ar-EG"/>
        </w:rPr>
        <w:t>ي. التناقض الثاني: أقوال المدعو</w:t>
      </w:r>
      <w:r w:rsidRPr="00401414">
        <w:rPr>
          <w:rFonts w:ascii="Traditional Arabic" w:hAnsi="Traditional Arabic" w:cs="Traditional Arabic"/>
          <w:sz w:val="28"/>
          <w:szCs w:val="28"/>
          <w:rtl/>
          <w:lang w:bidi="ar-EG"/>
        </w:rPr>
        <w:t xml:space="preserve"> (...)، وحيث قرر في (ص٨) في محضر الشرطة المؤرخ في 12/8/1431هـ حينما سأله رجل الضبط الجنائي السؤال المعتاد وهو كيف قمت ببيع الأرض؟ أجاب بمفاجأة:</w:t>
      </w:r>
      <w:r w:rsidR="00A107E3" w:rsidRPr="00401414">
        <w:rPr>
          <w:rFonts w:ascii="Traditional Arabic" w:hAnsi="Traditional Arabic" w:cs="Traditional Arabic"/>
          <w:sz w:val="28"/>
          <w:szCs w:val="28"/>
          <w:rtl/>
          <w:lang w:bidi="ar-EG"/>
        </w:rPr>
        <w:t xml:space="preserve"> قمت ببيعها عن طريق المدعو</w:t>
      </w:r>
      <w:r w:rsidRPr="00401414">
        <w:rPr>
          <w:rFonts w:ascii="Traditional Arabic" w:hAnsi="Traditional Arabic" w:cs="Traditional Arabic"/>
          <w:sz w:val="28"/>
          <w:szCs w:val="28"/>
          <w:rtl/>
          <w:lang w:bidi="ar-EG"/>
        </w:rPr>
        <w:t xml:space="preserve"> (...) السوداني في حين أنه قرر في تحقيقات هيئة</w:t>
      </w:r>
      <w:r w:rsidR="00A107E3" w:rsidRPr="00401414">
        <w:rPr>
          <w:rFonts w:ascii="Traditional Arabic" w:hAnsi="Traditional Arabic" w:cs="Traditional Arabic"/>
          <w:sz w:val="28"/>
          <w:szCs w:val="28"/>
          <w:rtl/>
          <w:lang w:bidi="ar-EG"/>
        </w:rPr>
        <w:t xml:space="preserve"> الرقابة سالفة البيان أن المدعو</w:t>
      </w:r>
      <w:r w:rsidRPr="00401414">
        <w:rPr>
          <w:rFonts w:ascii="Traditional Arabic" w:hAnsi="Traditional Arabic" w:cs="Traditional Arabic"/>
          <w:sz w:val="28"/>
          <w:szCs w:val="28"/>
          <w:rtl/>
          <w:lang w:bidi="ar-EG"/>
        </w:rPr>
        <w:t xml:space="preserve"> (...) السوداني هو الذي أحضر الصك والوكالة والأرض والبائع</w:t>
      </w:r>
      <w:r w:rsidR="00A107E3" w:rsidRPr="00401414">
        <w:rPr>
          <w:rFonts w:ascii="Traditional Arabic" w:hAnsi="Traditional Arabic" w:cs="Traditional Arabic"/>
          <w:sz w:val="28"/>
          <w:szCs w:val="28"/>
          <w:rtl/>
          <w:lang w:bidi="ar-EG"/>
        </w:rPr>
        <w:t>، والسؤال هنا حسب ما جاء بأقوال</w:t>
      </w:r>
      <w:r w:rsidRPr="00401414">
        <w:rPr>
          <w:rFonts w:ascii="Traditional Arabic" w:hAnsi="Traditional Arabic" w:cs="Traditional Arabic"/>
          <w:sz w:val="28"/>
          <w:szCs w:val="28"/>
          <w:rtl/>
          <w:lang w:bidi="ar-EG"/>
        </w:rPr>
        <w:t xml:space="preserve"> (...): كيف يقوم الم</w:t>
      </w:r>
      <w:r w:rsidR="00A107E3" w:rsidRPr="00401414">
        <w:rPr>
          <w:rFonts w:ascii="Traditional Arabic" w:hAnsi="Traditional Arabic" w:cs="Traditional Arabic"/>
          <w:sz w:val="28"/>
          <w:szCs w:val="28"/>
          <w:rtl/>
          <w:lang w:bidi="ar-EG"/>
        </w:rPr>
        <w:t>دعو</w:t>
      </w:r>
      <w:r w:rsidRPr="00401414">
        <w:rPr>
          <w:rFonts w:ascii="Traditional Arabic" w:hAnsi="Traditional Arabic" w:cs="Traditional Arabic"/>
          <w:sz w:val="28"/>
          <w:szCs w:val="28"/>
          <w:rtl/>
          <w:lang w:bidi="ar-EG"/>
        </w:rPr>
        <w:t xml:space="preserve"> (...) السوداني بإحضار الأرض والصك والوكالة والبائع ثمَّ يقوم بإحضار المشتري؟ ولم قام المذكور بإدخال موكلي ما دام أن البائع والمشتري حاضرين عن طريقه؟ كل هذه الأسئلة وغيرها تؤكد لفضيلتكم إن موكلي كان ضحية للمذكورين ولم يعلم شيئاً عن التزوير وأنَّه حسن النية التنا</w:t>
      </w:r>
      <w:r w:rsidR="00A107E3" w:rsidRPr="00401414">
        <w:rPr>
          <w:rFonts w:ascii="Traditional Arabic" w:hAnsi="Traditional Arabic" w:cs="Traditional Arabic"/>
          <w:sz w:val="28"/>
          <w:szCs w:val="28"/>
          <w:rtl/>
          <w:lang w:bidi="ar-EG"/>
        </w:rPr>
        <w:t>قض الثالث: ما جاء بأقوال المدعو</w:t>
      </w:r>
      <w:r w:rsidRPr="00401414">
        <w:rPr>
          <w:rFonts w:ascii="Traditional Arabic" w:hAnsi="Traditional Arabic" w:cs="Traditional Arabic"/>
          <w:sz w:val="28"/>
          <w:szCs w:val="28"/>
          <w:rtl/>
          <w:lang w:bidi="ar-EG"/>
        </w:rPr>
        <w:t>(...)، حيث قرر في (ص٨) في محضر الشرطة المؤرخ في 12/8/1431هـ حينما سأل</w:t>
      </w:r>
      <w:r w:rsidR="00A107E3" w:rsidRPr="00401414">
        <w:rPr>
          <w:rFonts w:ascii="Traditional Arabic" w:hAnsi="Traditional Arabic" w:cs="Traditional Arabic"/>
          <w:sz w:val="28"/>
          <w:szCs w:val="28"/>
          <w:rtl/>
          <w:lang w:bidi="ar-EG"/>
        </w:rPr>
        <w:t>ه رجل الضبط الجنائي وماهي علاقة (...) بـ</w:t>
      </w:r>
      <w:r w:rsidRPr="00401414">
        <w:rPr>
          <w:rFonts w:ascii="Traditional Arabic" w:hAnsi="Traditional Arabic" w:cs="Traditional Arabic"/>
          <w:sz w:val="28"/>
          <w:szCs w:val="28"/>
          <w:rtl/>
          <w:lang w:bidi="ar-EG"/>
        </w:rPr>
        <w:t xml:space="preserve"> (...)؟ أجاب بمفاجأة</w:t>
      </w:r>
      <w:r w:rsidR="00A107E3" w:rsidRPr="00401414">
        <w:rPr>
          <w:rFonts w:ascii="Traditional Arabic" w:hAnsi="Traditional Arabic" w:cs="Traditional Arabic"/>
          <w:sz w:val="28"/>
          <w:szCs w:val="28"/>
          <w:rtl/>
          <w:lang w:bidi="ar-EG"/>
        </w:rPr>
        <w:t xml:space="preserve"> أخرى وقال: لم أشاهد بتاتاً (...) وكان</w:t>
      </w:r>
      <w:r w:rsidRPr="00401414">
        <w:rPr>
          <w:rFonts w:ascii="Traditional Arabic" w:hAnsi="Traditional Arabic" w:cs="Traditional Arabic"/>
          <w:sz w:val="28"/>
          <w:szCs w:val="28"/>
          <w:rtl/>
          <w:lang w:bidi="ar-EG"/>
        </w:rPr>
        <w:t xml:space="preserve"> (...) (موكلي) هو الموجود لوحده. في حين أنه قرر في تحقيقات هيئة</w:t>
      </w:r>
      <w:r w:rsidR="00A107E3" w:rsidRPr="00401414">
        <w:rPr>
          <w:rFonts w:ascii="Traditional Arabic" w:hAnsi="Traditional Arabic" w:cs="Traditional Arabic"/>
          <w:sz w:val="28"/>
          <w:szCs w:val="28"/>
          <w:rtl/>
          <w:lang w:bidi="ar-EG"/>
        </w:rPr>
        <w:t xml:space="preserve"> الرقابة سالفة البيان أن المدعو</w:t>
      </w:r>
      <w:r w:rsidRPr="00401414">
        <w:rPr>
          <w:rFonts w:ascii="Traditional Arabic" w:hAnsi="Traditional Arabic" w:cs="Traditional Arabic"/>
          <w:sz w:val="28"/>
          <w:szCs w:val="28"/>
          <w:rtl/>
          <w:lang w:bidi="ar-EG"/>
        </w:rPr>
        <w:t xml:space="preserve"> (...) السوداني هو الذي أحضر </w:t>
      </w:r>
      <w:r w:rsidR="00A107E3" w:rsidRPr="00401414">
        <w:rPr>
          <w:rFonts w:ascii="Traditional Arabic" w:hAnsi="Traditional Arabic" w:cs="Traditional Arabic"/>
          <w:sz w:val="28"/>
          <w:szCs w:val="28"/>
          <w:rtl/>
          <w:lang w:bidi="ar-EG"/>
        </w:rPr>
        <w:t xml:space="preserve">الصك والوكالة والارض وأن </w:t>
      </w:r>
      <w:r w:rsidR="00A107E3" w:rsidRPr="00401414">
        <w:rPr>
          <w:rFonts w:ascii="Traditional Arabic" w:hAnsi="Traditional Arabic" w:cs="Traditional Arabic"/>
          <w:sz w:val="28"/>
          <w:szCs w:val="28"/>
          <w:rtl/>
          <w:lang w:bidi="ar-EG"/>
        </w:rPr>
        <w:lastRenderedPageBreak/>
        <w:t>المدعو</w:t>
      </w:r>
      <w:r w:rsidRPr="00401414">
        <w:rPr>
          <w:rFonts w:ascii="Traditional Arabic" w:hAnsi="Traditional Arabic" w:cs="Traditional Arabic"/>
          <w:sz w:val="28"/>
          <w:szCs w:val="28"/>
          <w:rtl/>
          <w:lang w:bidi="ar-EG"/>
        </w:rPr>
        <w:t xml:space="preserve"> (...) (موكلي) لم</w:t>
      </w:r>
      <w:r w:rsidR="00A107E3" w:rsidRPr="00401414">
        <w:rPr>
          <w:rFonts w:ascii="Traditional Arabic" w:hAnsi="Traditional Arabic" w:cs="Traditional Arabic"/>
          <w:sz w:val="28"/>
          <w:szCs w:val="28"/>
          <w:rtl/>
          <w:lang w:bidi="ar-EG"/>
        </w:rPr>
        <w:t xml:space="preserve"> يكن متواجدًا أساسًا وأن المدعو</w:t>
      </w:r>
      <w:r w:rsidRPr="00401414">
        <w:rPr>
          <w:rFonts w:ascii="Traditional Arabic" w:hAnsi="Traditional Arabic" w:cs="Traditional Arabic"/>
          <w:sz w:val="28"/>
          <w:szCs w:val="28"/>
          <w:rtl/>
          <w:lang w:bidi="ar-EG"/>
        </w:rPr>
        <w:t xml:space="preserve"> (...) هو الذي اتصل به في كتابة العدل. (وهذا يمثل دليل قوي على براءة موكلي). التناقض الرابع: م</w:t>
      </w:r>
      <w:r w:rsidR="00A107E3" w:rsidRPr="00401414">
        <w:rPr>
          <w:rFonts w:ascii="Traditional Arabic" w:hAnsi="Traditional Arabic" w:cs="Traditional Arabic"/>
          <w:sz w:val="28"/>
          <w:szCs w:val="28"/>
          <w:rtl/>
          <w:lang w:bidi="ar-EG"/>
        </w:rPr>
        <w:t>ا جاء بأقوال المدعو</w:t>
      </w:r>
      <w:r w:rsidR="00A107E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حيث قرر في (ص8) في محضر الشرطة المؤرخ في 12/8/1431هـ حينما سأله رجل الضبط الجنائي من قام بإحضار الصك الخاص بالأرض؟ أجاب بمفاجأة</w:t>
      </w:r>
      <w:r w:rsidR="00A107E3" w:rsidRPr="00401414">
        <w:rPr>
          <w:rFonts w:ascii="Traditional Arabic" w:hAnsi="Traditional Arabic" w:cs="Traditional Arabic"/>
          <w:sz w:val="28"/>
          <w:szCs w:val="28"/>
          <w:rtl/>
          <w:lang w:bidi="ar-EG"/>
        </w:rPr>
        <w:t xml:space="preserve"> ثالثة وقال المدعو</w:t>
      </w:r>
      <w:r w:rsidRPr="00401414">
        <w:rPr>
          <w:rFonts w:ascii="Traditional Arabic" w:hAnsi="Traditional Arabic" w:cs="Traditional Arabic"/>
          <w:sz w:val="28"/>
          <w:szCs w:val="28"/>
          <w:rtl/>
          <w:lang w:bidi="ar-EG"/>
        </w:rPr>
        <w:t xml:space="preserve"> (...) قام بإعطائي الصك والإفراغ في حين أنه قرر في أقواله بتحقيقات هيئة الرقابة سابق الإشارة إ</w:t>
      </w:r>
      <w:r w:rsidR="00A107E3" w:rsidRPr="00401414">
        <w:rPr>
          <w:rFonts w:ascii="Traditional Arabic" w:hAnsi="Traditional Arabic" w:cs="Traditional Arabic"/>
          <w:sz w:val="28"/>
          <w:szCs w:val="28"/>
          <w:rtl/>
          <w:lang w:bidi="ar-EG"/>
        </w:rPr>
        <w:t>ليها في التناقض الأول أن المدعو</w:t>
      </w:r>
      <w:r w:rsidRPr="00401414">
        <w:rPr>
          <w:rFonts w:ascii="Traditional Arabic" w:hAnsi="Traditional Arabic" w:cs="Traditional Arabic"/>
          <w:sz w:val="28"/>
          <w:szCs w:val="28"/>
          <w:rtl/>
          <w:lang w:bidi="ar-EG"/>
        </w:rPr>
        <w:t xml:space="preserve"> (...) السوداني هو الذي أحضر الصك والوكالة والأرض وأن موكلي لم يعلم عنهم شيئًا، وبهذه الأقوال الملفقة والمتضاربة والتي لا يمكن الوثوق فيها يتضح لفضيلتكم أن موكلي كان ضحية للاثنين وأنَّه لم يعلم شيئا عن المحرر، الدفع الخامس: التناقض البين بين أقوال كل</w:t>
      </w:r>
      <w:r w:rsidR="00A107E3" w:rsidRPr="00401414">
        <w:rPr>
          <w:rFonts w:ascii="Traditional Arabic" w:hAnsi="Traditional Arabic" w:cs="Traditional Arabic"/>
          <w:sz w:val="28"/>
          <w:szCs w:val="28"/>
          <w:rtl/>
          <w:lang w:bidi="ar-EG"/>
        </w:rPr>
        <w:t xml:space="preserve"> من المدعو (...) والمدعو</w:t>
      </w:r>
      <w:r w:rsidRPr="00401414">
        <w:rPr>
          <w:rFonts w:ascii="Traditional Arabic" w:hAnsi="Traditional Arabic" w:cs="Traditional Arabic"/>
          <w:sz w:val="28"/>
          <w:szCs w:val="28"/>
          <w:rtl/>
          <w:lang w:bidi="ar-EG"/>
        </w:rPr>
        <w:t xml:space="preserve"> (...) السودان</w:t>
      </w:r>
      <w:r w:rsidR="00A107E3" w:rsidRPr="00401414">
        <w:rPr>
          <w:rFonts w:ascii="Traditional Arabic" w:hAnsi="Traditional Arabic" w:cs="Traditional Arabic"/>
          <w:sz w:val="28"/>
          <w:szCs w:val="28"/>
          <w:rtl/>
          <w:lang w:bidi="ar-EG"/>
        </w:rPr>
        <w:t>ي. ومن ذلك ما جاء بأقوال المدعو</w:t>
      </w:r>
      <w:r w:rsidRPr="00401414">
        <w:rPr>
          <w:rFonts w:ascii="Traditional Arabic" w:hAnsi="Traditional Arabic" w:cs="Traditional Arabic"/>
          <w:sz w:val="28"/>
          <w:szCs w:val="28"/>
          <w:rtl/>
          <w:lang w:bidi="ar-EG"/>
        </w:rPr>
        <w:t xml:space="preserve"> (...) حيث قرر في (ص٤) في محضر الشرطة المؤرخ في 12/8/1431هـ حينما سأله رجل الضبط الجنائي المذكور (موكلي) يدعى بأنك أحضرت له وكالة شرعية صادرة من كتابة عدل...؟ أنكر ذلك تماماً وأجاب بقوله: هذا غير صحيح بتاتًا ولم أحضر </w:t>
      </w:r>
      <w:r w:rsidR="00A107E3" w:rsidRPr="00401414">
        <w:rPr>
          <w:rFonts w:ascii="Traditional Arabic" w:hAnsi="Traditional Arabic" w:cs="Traditional Arabic"/>
          <w:sz w:val="28"/>
          <w:szCs w:val="28"/>
          <w:rtl/>
          <w:lang w:bidi="ar-EG"/>
        </w:rPr>
        <w:t>لكتابة عدل...) في حين أن المدعو</w:t>
      </w:r>
      <w:r w:rsidRPr="00401414">
        <w:rPr>
          <w:rFonts w:ascii="Traditional Arabic" w:hAnsi="Traditional Arabic" w:cs="Traditional Arabic"/>
          <w:sz w:val="28"/>
          <w:szCs w:val="28"/>
          <w:rtl/>
          <w:lang w:bidi="ar-EG"/>
        </w:rPr>
        <w:t xml:space="preserve"> (...) قرر في جميع أقواله سواء بالشرطة أو بتحقيقات هيئه الرق</w:t>
      </w:r>
      <w:r w:rsidR="00A107E3" w:rsidRPr="00401414">
        <w:rPr>
          <w:rFonts w:ascii="Traditional Arabic" w:hAnsi="Traditional Arabic" w:cs="Traditional Arabic"/>
          <w:sz w:val="28"/>
          <w:szCs w:val="28"/>
          <w:rtl/>
          <w:lang w:bidi="ar-EG"/>
        </w:rPr>
        <w:t>ابة العكس تماماً وقرر أن المدعو</w:t>
      </w:r>
      <w:r w:rsidRPr="00401414">
        <w:rPr>
          <w:rFonts w:ascii="Traditional Arabic" w:hAnsi="Traditional Arabic" w:cs="Traditional Arabic"/>
          <w:sz w:val="28"/>
          <w:szCs w:val="28"/>
          <w:rtl/>
          <w:lang w:bidi="ar-EG"/>
        </w:rPr>
        <w:t xml:space="preserve"> (...) هو الذي أحضر الأرض و</w:t>
      </w:r>
      <w:r w:rsidR="00A107E3" w:rsidRPr="00401414">
        <w:rPr>
          <w:rFonts w:ascii="Traditional Arabic" w:hAnsi="Traditional Arabic" w:cs="Traditional Arabic"/>
          <w:sz w:val="28"/>
          <w:szCs w:val="28"/>
          <w:rtl/>
          <w:lang w:bidi="ar-EG"/>
        </w:rPr>
        <w:t>الصك والوكالة وهو الذي اتصل على</w:t>
      </w:r>
      <w:r w:rsidRPr="00401414">
        <w:rPr>
          <w:rFonts w:ascii="Traditional Arabic" w:hAnsi="Traditional Arabic" w:cs="Traditional Arabic"/>
          <w:sz w:val="28"/>
          <w:szCs w:val="28"/>
          <w:rtl/>
          <w:lang w:bidi="ar-EG"/>
        </w:rPr>
        <w:t xml:space="preserve"> (...) (موكلي)، وبهذه الأقوال الملفقة والمتضاربة بينهما يتضح لفضيلتكم أن موكلي كان ضحية للاثنين وأنَّه لم يعلم شيئاً عن المحرر).وباطلاع ممثل الادعاء على المذكرات قرر اكتفاءه بما سبق وأنها لم تأتي بجديد، وأكدت الدائرة على وكلاء المتهمين أنه في القضايا الجزائية لابد من حضور المتهم بنفسه وله أن يستعين بمحامي في أثناء حضوره فاستعد كلاً منهم بإبلاغ موكله لحضور الجلسة القادمة. وفي جلسة يوم الاربعاء 26/5/1433هـ حضر المتهم الثاني ووكيله والمتهم الخامس ووكيله، وبسؤال المتهم الثاني: هل لديه ما يريد إضافته؟ فأضاف وكيل المتهم الثاني </w:t>
      </w:r>
      <w:r w:rsidR="00A107E3" w:rsidRPr="00401414">
        <w:rPr>
          <w:rFonts w:ascii="Traditional Arabic" w:hAnsi="Traditional Arabic" w:cs="Traditional Arabic"/>
          <w:sz w:val="28"/>
          <w:szCs w:val="28"/>
          <w:rtl/>
          <w:lang w:bidi="ar-EG"/>
        </w:rPr>
        <w:t>بأن تسليم الصك من اختصاص المدعو</w:t>
      </w:r>
      <w:r w:rsidRPr="00401414">
        <w:rPr>
          <w:rFonts w:ascii="Traditional Arabic" w:hAnsi="Traditional Arabic" w:cs="Traditional Arabic"/>
          <w:sz w:val="28"/>
          <w:szCs w:val="28"/>
          <w:rtl/>
          <w:lang w:bidi="ar-EG"/>
        </w:rPr>
        <w:t xml:space="preserve"> (...) ولذلك نطلب إدخاله، فأجابته الدائرة: بأن ممثل الادعاء قد أجاب عن هذه الجزئي</w:t>
      </w:r>
      <w:r w:rsidR="00A107E3" w:rsidRPr="00401414">
        <w:rPr>
          <w:rFonts w:ascii="Traditional Arabic" w:hAnsi="Traditional Arabic" w:cs="Traditional Arabic"/>
          <w:sz w:val="28"/>
          <w:szCs w:val="28"/>
          <w:rtl/>
          <w:lang w:bidi="ar-EG"/>
        </w:rPr>
        <w:t>ة في الجلسة السابقة: بأن المدعو</w:t>
      </w:r>
      <w:r w:rsidRPr="00401414">
        <w:rPr>
          <w:rFonts w:ascii="Traditional Arabic" w:hAnsi="Traditional Arabic" w:cs="Traditional Arabic"/>
          <w:sz w:val="28"/>
          <w:szCs w:val="28"/>
          <w:rtl/>
          <w:lang w:bidi="ar-EG"/>
        </w:rPr>
        <w:t xml:space="preserve"> (...) قام بتسليم الصك الصحيح الذي برقم تسليم ٩٢ </w:t>
      </w:r>
      <w:r w:rsidR="00A107E3" w:rsidRPr="00401414">
        <w:rPr>
          <w:rFonts w:ascii="Traditional Arabic" w:hAnsi="Traditional Arabic" w:cs="Traditional Arabic"/>
          <w:sz w:val="28"/>
          <w:szCs w:val="28"/>
          <w:rtl/>
          <w:lang w:bidi="ar-EG"/>
        </w:rPr>
        <w:t>وأن الدائرة لا ترى ضرورة لإدخال</w:t>
      </w:r>
      <w:r w:rsidRPr="00401414">
        <w:rPr>
          <w:rFonts w:ascii="Traditional Arabic" w:hAnsi="Traditional Arabic" w:cs="Traditional Arabic"/>
          <w:sz w:val="28"/>
          <w:szCs w:val="28"/>
          <w:rtl/>
          <w:lang w:bidi="ar-EG"/>
        </w:rPr>
        <w:t xml:space="preserve"> (...) لأنه ليس هناك أدلة كافيه تدينه بالاشتراك في الاتهام المنسوب إلى المتهم الثاني لا سيما وأن المتهم الثاني قد اعترف في التحقيقات لدى المباحث بأنَّه يقوم بتسليم الصكوك، فأجاب المتهم الثاني: بأن اعترافه لدى المباحث بتسليم الصكوك القديمة التي يتم التهميش عليها وليست الصكوك الجديدة كما في المحرر محل الات</w:t>
      </w:r>
      <w:r w:rsidR="00A107E3" w:rsidRPr="00401414">
        <w:rPr>
          <w:rFonts w:ascii="Traditional Arabic" w:hAnsi="Traditional Arabic" w:cs="Traditional Arabic"/>
          <w:sz w:val="28"/>
          <w:szCs w:val="28"/>
          <w:rtl/>
          <w:lang w:bidi="ar-EG"/>
        </w:rPr>
        <w:t>هام فإن من يقوم بتسليمها المدعو</w:t>
      </w:r>
      <w:r w:rsidRPr="00401414">
        <w:rPr>
          <w:rFonts w:ascii="Traditional Arabic" w:hAnsi="Traditional Arabic" w:cs="Traditional Arabic"/>
          <w:sz w:val="28"/>
          <w:szCs w:val="28"/>
          <w:rtl/>
          <w:lang w:bidi="ar-EG"/>
        </w:rPr>
        <w:t xml:space="preserve"> (...)، وأضاف وكيل المتهم الثاني: بأن دفتر تسليم الصكوك الجديدة مسجل عليها المحرر محل الاتهام برقم تسليم ٢٢٣ وهذا الرقم وهمي بدليل علامة التنصيص المكتوبة أمام الرقم والمسؤول عن هذا الدفتر هو المدعو/ (...)، وبسؤال المتهم الخامس هل لديه ما يريد إضافته قدم مذكرة مكونة من صفحة واحدة ذكر بأنها جواب على مذكرة ممثل الادعاء المقدمة في الجلسة السابقة تضمنت ما يلي: (لم تقدم هيئة الرقابة والتحقيق دليلًا يدين موكلي في ما نسب إليه من المساهمة في تزوير محرر رسمي (وكالة شرعية) وما جاء في مذكرتها أو قرار الاتهام لا يعد دليلًا يقره الشرع والنظام في إدانة موكلي فقد سبق وقد بينا في مذكرتنا المقدمة للدائرة بتاريخ 6/3/1433هـ عدم صحة هذا الاتهام حيث إن الوكالة محل التزوير لا علاقة لموكلي بها لا من قريب ولا من بعيد ولم تكن له أي بيانات فيها أو أي توقيع ينسب إليه كما أنه وهذا الظاهر أن موكلي ليس طرفاً في هذه الوكالة هذا من جهة ومن جهة أخرى فإن صك الأرض ليس مزورًا بل هو منظم مرتين كما ورد في إفادة كتابة العدل المشار إلى رقمها وتاريخها في قرار الاتهام ولم يكن يعلم موكلي عن هذا الصك أنه منظم مرتين والحقيقة ما أوردناها في مذكرتنا المؤرخة في 6/3/1433هـ على التفصيل الوارد بها وحقيقة الأمر أن موكلي كان ضحي</w:t>
      </w:r>
      <w:r w:rsidR="00A107E3" w:rsidRPr="00401414">
        <w:rPr>
          <w:rFonts w:ascii="Traditional Arabic" w:hAnsi="Traditional Arabic" w:cs="Traditional Arabic"/>
          <w:sz w:val="28"/>
          <w:szCs w:val="28"/>
          <w:rtl/>
          <w:lang w:bidi="ar-EG"/>
        </w:rPr>
        <w:t>ة نصب واحتيال وقع فيه من المدعو</w:t>
      </w:r>
      <w:r w:rsidRPr="00401414">
        <w:rPr>
          <w:rFonts w:ascii="Traditional Arabic" w:hAnsi="Traditional Arabic" w:cs="Traditional Arabic"/>
          <w:sz w:val="28"/>
          <w:szCs w:val="28"/>
          <w:rtl/>
          <w:lang w:bidi="ar-EG"/>
        </w:rPr>
        <w:t xml:space="preserve"> (...)- سوداني الجنسية - الذي أفرزت له أوراق مستقلة كما ادعت بذلك هيئة الرقابة والتحقيق على الرغم من أنه هو المتهم الرئيسي في هذه القضية فهو المدبر كما ذكرنا سابقًا للتزوير حيث إنه هو من أحضر الوكالة والصك واستخدم حيلة في إقناع موكلي والمتهم الرابع في البيع والشراء بعد أن هيأ لهما جميع الإجراءات الإدارية والنظامية والمتعلقة بالإفراغ في كتابة العدل بمعرفته كما أنه أيضاً هو من أحضر المشتري من موكلي بعد أن هيأ أيضًا لموكلي جميع الإجراءات المتعلقة بالإفراغ في كتابة العدل، وبالجملة فليس هناك دليل في اتهام موكلي وكل الأدلة التي ذكرت في قرار الاتهام غير صحيحة لأنها في الأصل ليست دليلًا صحيحًا يعتد به في اتهام موكلي فهي لا ترقى لدرجة الدليل لتؤكد هذا الاتهام فكل ذلك يدل على براءة موكلي وأن الأصل براءة ذمته شرعًا إلا بدليل يقره الشرع والنظام) وتسلم ممثل الادعاء صورة منها ثمَّ قرر جميع الحاضرين اكتفاءهم بما قدموه وطلبوا الفصل في القضية بحالتها الراهنة. وفي هذه الجلسة وبحضور جميع </w:t>
      </w:r>
      <w:r w:rsidRPr="00401414">
        <w:rPr>
          <w:rFonts w:ascii="Traditional Arabic" w:hAnsi="Traditional Arabic" w:cs="Traditional Arabic"/>
          <w:sz w:val="28"/>
          <w:szCs w:val="28"/>
          <w:rtl/>
          <w:lang w:bidi="ar-EG"/>
        </w:rPr>
        <w:lastRenderedPageBreak/>
        <w:t xml:space="preserve">أطراف الدعوى سوى المتهم الأول الذي حضر وكيله، قدم المتهم الثالث مذكرة مكونة من صفحتين مرفق بها مستندين تضمنت ما يلي: إن ما تقدمت به المدعية من ادعاءات وإجراءات سلبتني حريتي وأضرتني في نفسي وفي سمعتي بمجرد ادعاءات ليست مبنية على حقيقة أو يقين أو دليل ملموس من اعتراف مصدق أو اعتراف أحد المتهمين في هذه القضية ضدي وليس لي علاقة بأحد منهم لا من قريب ولا من بعيد وإن المدعية أرادت زجي في الموضوع وذلك من أجل تهربهم من مسؤولية </w:t>
      </w:r>
      <w:r w:rsidR="00A107E3" w:rsidRPr="00401414">
        <w:rPr>
          <w:rFonts w:ascii="Traditional Arabic" w:hAnsi="Traditional Arabic" w:cs="Traditional Arabic"/>
          <w:sz w:val="28"/>
          <w:szCs w:val="28"/>
          <w:rtl/>
          <w:lang w:bidi="ar-EG"/>
        </w:rPr>
        <w:t>إطلاقهم سراح المدعو</w:t>
      </w:r>
      <w:r w:rsidRPr="00401414">
        <w:rPr>
          <w:rFonts w:ascii="Traditional Arabic" w:hAnsi="Traditional Arabic" w:cs="Traditional Arabic"/>
          <w:sz w:val="28"/>
          <w:szCs w:val="28"/>
          <w:rtl/>
          <w:lang w:bidi="ar-EG"/>
        </w:rPr>
        <w:t xml:space="preserve"> (...) (سوداني) الجنسية، المتهم الرئيسي في هذه القضية وأن المدعية ذ</w:t>
      </w:r>
      <w:r w:rsidR="00A107E3" w:rsidRPr="00401414">
        <w:rPr>
          <w:rFonts w:ascii="Traditional Arabic" w:hAnsi="Traditional Arabic" w:cs="Traditional Arabic"/>
          <w:sz w:val="28"/>
          <w:szCs w:val="28"/>
          <w:rtl/>
          <w:lang w:bidi="ar-EG"/>
        </w:rPr>
        <w:t>كرت في أدلة الاتهام شكوى المدعو</w:t>
      </w:r>
      <w:r w:rsidRPr="00401414">
        <w:rPr>
          <w:rFonts w:ascii="Traditional Arabic" w:hAnsi="Traditional Arabic" w:cs="Traditional Arabic"/>
          <w:sz w:val="28"/>
          <w:szCs w:val="28"/>
          <w:rtl/>
          <w:lang w:bidi="ar-EG"/>
        </w:rPr>
        <w:t xml:space="preserve"> (...) (سعودي) الجنسية، وأن هذه</w:t>
      </w:r>
      <w:r w:rsidR="00A107E3" w:rsidRPr="00401414">
        <w:rPr>
          <w:rFonts w:ascii="Traditional Arabic" w:hAnsi="Traditional Arabic" w:cs="Traditional Arabic"/>
          <w:sz w:val="28"/>
          <w:szCs w:val="28"/>
          <w:rtl/>
          <w:lang w:bidi="ar-EG"/>
        </w:rPr>
        <w:t xml:space="preserve"> الشكوى مقدمة أساساً على المدعو</w:t>
      </w:r>
      <w:r w:rsidRPr="00401414">
        <w:rPr>
          <w:rFonts w:ascii="Traditional Arabic" w:hAnsi="Traditional Arabic" w:cs="Traditional Arabic"/>
          <w:sz w:val="28"/>
          <w:szCs w:val="28"/>
          <w:rtl/>
          <w:lang w:bidi="ar-EG"/>
        </w:rPr>
        <w:t xml:space="preserve"> (...) (سعودي) الجنسية وهو متهم في هذ</w:t>
      </w:r>
      <w:r w:rsidR="00A107E3" w:rsidRPr="00401414">
        <w:rPr>
          <w:rFonts w:ascii="Traditional Arabic" w:hAnsi="Traditional Arabic" w:cs="Traditional Arabic"/>
          <w:sz w:val="28"/>
          <w:szCs w:val="28"/>
          <w:rtl/>
          <w:lang w:bidi="ar-EG"/>
        </w:rPr>
        <w:t>ه القضية أيضًا ولم يتطرق المدعو</w:t>
      </w:r>
      <w:r w:rsidRPr="00401414">
        <w:rPr>
          <w:rFonts w:ascii="Traditional Arabic" w:hAnsi="Traditional Arabic" w:cs="Traditional Arabic"/>
          <w:sz w:val="28"/>
          <w:szCs w:val="28"/>
          <w:rtl/>
          <w:lang w:bidi="ar-EG"/>
        </w:rPr>
        <w:t xml:space="preserve"> (...) </w:t>
      </w:r>
      <w:r w:rsidR="00A107E3" w:rsidRPr="00401414">
        <w:rPr>
          <w:rFonts w:ascii="Traditional Arabic" w:hAnsi="Traditional Arabic" w:cs="Traditional Arabic"/>
          <w:sz w:val="28"/>
          <w:szCs w:val="28"/>
          <w:rtl/>
          <w:lang w:bidi="ar-EG"/>
        </w:rPr>
        <w:t>في شكواه ضدي، وقد ثبت أن المدعو</w:t>
      </w:r>
      <w:r w:rsidRPr="00401414">
        <w:rPr>
          <w:rFonts w:ascii="Traditional Arabic" w:hAnsi="Traditional Arabic" w:cs="Traditional Arabic"/>
          <w:sz w:val="28"/>
          <w:szCs w:val="28"/>
          <w:rtl/>
          <w:lang w:bidi="ar-EG"/>
        </w:rPr>
        <w:t xml:space="preserve"> (...) (سوداني) الجنسية كان يدير شبكة تزوير هويات وطنية يقوم بموجبها بإصدار وكالات شرعية وصكوك من الدوائر الشرعية وهذا ما أثبته أحد أعضاء شبكة التزوير الذي تم القبض عليه من قبل الجهات المختصة وقام بالاعتراف والإقرار أمام رئيس وأعضاء الدائرة الثانية الجزائية بهذه المحكمة الموقرة وكان من ضمن ما أقر به: أنه كان يعمل في مكتب مجموعة (...)</w:t>
      </w:r>
      <w:r w:rsidR="00A107E3" w:rsidRPr="00401414">
        <w:rPr>
          <w:rFonts w:ascii="Traditional Arabic" w:hAnsi="Traditional Arabic" w:cs="Traditional Arabic"/>
          <w:sz w:val="28"/>
          <w:szCs w:val="28"/>
          <w:rtl/>
          <w:lang w:bidi="ar-EG"/>
        </w:rPr>
        <w:t xml:space="preserve"> كفيل المدعو</w:t>
      </w:r>
      <w:r w:rsidRPr="00401414">
        <w:rPr>
          <w:rFonts w:ascii="Traditional Arabic" w:hAnsi="Traditional Arabic" w:cs="Traditional Arabic"/>
          <w:sz w:val="28"/>
          <w:szCs w:val="28"/>
          <w:rtl/>
          <w:lang w:bidi="ar-EG"/>
        </w:rPr>
        <w:t xml:space="preserve"> (...) (سوداني) الجنسية وأن المذكور(...) سوداني الجنسية يقوم بجلب صكوك من كتابة عدل الأولى ويقوم بتزوير هويات وطنية بأسماء أصحاب هذه الصكوك ومن ثمَّ يرسل أشخاص متعاونين معه إلى كتابات عدل الثانية وذلك لعمل وكالات بأسماء أصحاب هذه الصكوك بالهويات المزورة وكذلك بهويات الشهود المزورة بأشخاص ينتحلون شخصياتهم ومن ثمَّ إعطائه هذه الوكالات لكي يقوم هو بالإفراغ وأخذ نسبته من قيمة بيع العقار وإعطاء الباقي للسوداني المذكور وإن هذه القضية مقيدة لدى الدائرة الثانية الجزائية برقم ٧٦٥٩ في تاريخ ٤٣</w:t>
      </w:r>
      <w:r w:rsidR="00A107E3" w:rsidRPr="00401414">
        <w:rPr>
          <w:rFonts w:ascii="Traditional Arabic" w:hAnsi="Traditional Arabic" w:cs="Traditional Arabic" w:hint="cs"/>
          <w:sz w:val="28"/>
          <w:szCs w:val="28"/>
          <w:rtl/>
          <w:lang w:bidi="ar-EG"/>
        </w:rPr>
        <w:t>6</w:t>
      </w:r>
      <w:r w:rsidRPr="00401414">
        <w:rPr>
          <w:rFonts w:ascii="Traditional Arabic" w:hAnsi="Traditional Arabic" w:cs="Traditional Arabic"/>
          <w:sz w:val="28"/>
          <w:szCs w:val="28"/>
          <w:rtl/>
          <w:lang w:bidi="ar-EG"/>
        </w:rPr>
        <w:t>/9/1433هـ وقد صدر فيها حكم شرعي من الدائرة الجزائي</w:t>
      </w:r>
      <w:r w:rsidR="00A107E3" w:rsidRPr="00401414">
        <w:rPr>
          <w:rFonts w:ascii="Traditional Arabic" w:hAnsi="Traditional Arabic" w:cs="Traditional Arabic"/>
          <w:sz w:val="28"/>
          <w:szCs w:val="28"/>
          <w:rtl/>
          <w:lang w:bidi="ar-EG"/>
        </w:rPr>
        <w:t>ة الثانية ضد المدعى عليه المدعو</w:t>
      </w:r>
      <w:r w:rsidRPr="00401414">
        <w:rPr>
          <w:rFonts w:ascii="Traditional Arabic" w:hAnsi="Traditional Arabic" w:cs="Traditional Arabic"/>
          <w:sz w:val="28"/>
          <w:szCs w:val="28"/>
          <w:rtl/>
          <w:lang w:bidi="ar-EG"/>
        </w:rPr>
        <w:t xml:space="preserve"> (...)، مرفق لكم صورته مرفق رقم (١). وباطلاع ممثل الادعاء عليها قرر اكتفاءه بما جاء بقرار الاتهام والأدلة الواردة فيه وبالمذكرة المقدمة منه في جلسة ماضية، وقد أرفق بالمذكرة [المرفق رقم (١)] مذكرة مقدمة من (...) إلى الدائرة الجزائية الثانية بالمحكمة الإدارية بجدة يعتر</w:t>
      </w:r>
      <w:r w:rsidR="00A107E3" w:rsidRPr="00401414">
        <w:rPr>
          <w:rFonts w:ascii="Traditional Arabic" w:hAnsi="Traditional Arabic" w:cs="Traditional Arabic"/>
          <w:sz w:val="28"/>
          <w:szCs w:val="28"/>
          <w:rtl/>
          <w:lang w:bidi="ar-EG"/>
        </w:rPr>
        <w:t>ف فيها ؛ بأنَّه تعامل مع المدعو</w:t>
      </w:r>
      <w:r w:rsidRPr="00401414">
        <w:rPr>
          <w:rFonts w:ascii="Traditional Arabic" w:hAnsi="Traditional Arabic" w:cs="Traditional Arabic"/>
          <w:sz w:val="28"/>
          <w:szCs w:val="28"/>
          <w:rtl/>
          <w:lang w:bidi="ar-EG"/>
        </w:rPr>
        <w:t xml:space="preserve"> (...) سوداني الجنسية الذي كان يقوم بجلب صكوك من كتابة العدل الأولى وتزوير هويات لأصحاب الصكوك التي لا علم له كيف وصلت إليه ومن ثمَّ يرسل أشخاصاً متعاونين معه إلى كتابة عدل الثانية وذلك لعمل وكالات بأسماء أصحاب هذه الصكوك بالهويات المزورة وكذلك بهويات الشهود المزورة لأشخاص ينتحلون شخصياتهم) ولأجل أن تتأكد الدائرة من صحة هذه المنكرة المقدمة من (...) بما فيها من اعتراف، اتصلت الدائرة على أحد أعضاء الدائرة الجزائية الثانية الذي أكد صحة ما تضمنته هذه المذكرة، ثمَّ قرر جميع أطراف الدعوى اكتفاءهم بما قدموه وطلبوا الفصل في القضية بحالتها الراهنة.</w:t>
      </w:r>
    </w:p>
    <w:p w14:paraId="1E0575AE" w14:textId="77777777" w:rsidR="004A14C6" w:rsidRPr="00401414" w:rsidRDefault="004A14C6" w:rsidP="00A107E3">
      <w:pPr>
        <w:spacing w:after="0" w:line="240" w:lineRule="auto"/>
        <w:jc w:val="both"/>
        <w:rPr>
          <w:rFonts w:ascii="Traditional Arabic" w:hAnsi="Traditional Arabic" w:cs="Traditional Arabic"/>
          <w:sz w:val="28"/>
          <w:szCs w:val="28"/>
          <w:rtl/>
          <w:lang w:bidi="ar-EG"/>
        </w:rPr>
      </w:pPr>
    </w:p>
    <w:p w14:paraId="28D0D650" w14:textId="77777777" w:rsidR="00624569" w:rsidRPr="00401414" w:rsidRDefault="00624569" w:rsidP="00386B59">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6EBA7D4C" w14:textId="2E063946"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وحيث إن الواقعة حدثت في دائرة محافظة جدة فهي داخلة ضمن اختصاص الدائرة مكانيًا طبقًا لقرار رئيس ديوان الظالم رقم (128) لعام 1432هـ، وحيث إن موضوعها جريمة التزوير وسوء الاستعمال الإداري فهي داخلة ضمن اختصاص الدائرة نوعيًا طبقًا لقرار رئيس ديوان المظالم رقم (٢٤٢) لعام 1432هـ وولائيًا طبقًا لقرار مجلس الوزراء رقم ٩٥ في 25/6/1402هـ. ومن حيث إنه بناء على الدعوى وإجابة المتهمين الأول والثالث المتضمنة إنكارهما لما ورد في الدعوى جملة وتفصيلا وأنَّه لا علم لديهما بما حصل من تزوير وبعد الاطلاع على كافة الأوراق والتحقيقات وحيث تطابقت أقوالهما في جميع مراحل التحقيق لدى المباحث وهيئة الرقابة والتحقيق وأمام الدائرة في نفي الاتهام عن أنفسهما. ومن حيث إنه قد أجاب المتهم الأول عن الاتهام بأنَّه لا علم لديه بما حصل من اصطناع صك مكرر وأنَّه عند التوقيع على الصك يتم مطابقته بضبطه وسجله ولم يكن هناك أي اختلاف ولذلك قام بالتوقيع على ذلك الصك ولم يكن يعلم بأنَّه سبق وأن نظم له صك آخر وأن تنظيم الصك وتسليمه يتم من قبل كاتب الضبط، وقد اعترف المتهم الثاني بأنَّه هو من قام بكتابة الصك الآخر (المزور) بحجة أنه عند كتابة الصك الأول لم يكتب على ضبط المبايعات أنه نظم وكثرة العمل والزحام ولم يرجع سبب إعادة كتابة الصك إلى توجيه المتهم الأول له بل إلى رأي من قبل نفسه مع مخالفة ذلك لمقتضيات وظيفته مِمَّا يدل على ترتب مسؤولية ذلك عليه وأن المتهم الأول لم يعلم بما حصل، ومن حيث إنه قد جاء في خطاب رئيس المتابعة بوزارة العدل رقم 665/32 وتاريخ 21/1/1431هـ أن: </w:t>
      </w:r>
      <w:r w:rsidRPr="00401414">
        <w:rPr>
          <w:rFonts w:ascii="Traditional Arabic" w:hAnsi="Traditional Arabic" w:cs="Traditional Arabic"/>
          <w:sz w:val="28"/>
          <w:szCs w:val="28"/>
          <w:rtl/>
          <w:lang w:bidi="ar-EG"/>
        </w:rPr>
        <w:lastRenderedPageBreak/>
        <w:t>"رقم التسليم الذي يدون على الصك يكتب من الموظف منظم الصك وقد ثبت بأن المنظم هو المتهم الثاني وفقًا لاعترافه بذلك، وقد تضمن الصك الذي أعيدت كتابته -محل الاتهام- البيانات نفسها في الصك الصحيح وقد اعترف المتهم الثاني كما في أقواله في جميع مراحل التحقيق وأمام الدائرة أنه أدخل ذلك الصك المكرر -محل الاتهام- على كاتب العدل دون إخباره بذلك بحجة أن كاتب العدل يجب أن يكتشف المكرر واعترافه بذلك يدل على تحمله مسؤولية ذلك وأن المتهم الأول -كاتب العدل- لا علم لديه بما حصل وأما ما ذكره من أنه أدخل إلى كاتب العدل الصكين وأنَّه يجب عليه اكتشاف المكرر وإتلافه فإنه غير صحيح لأن مسؤولية كاتب العدل الأساسية هي التدقيق في صحة البيانات والبيانات في الصك المكرر المصطنع محل الاتهام البيانات صحيحة إلا أنه أعيد كتابته ليتم إفراغه من شخص آخر</w:t>
      </w:r>
      <w:r w:rsidR="00F31BAB"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lang w:bidi="ar-EG"/>
        </w:rPr>
        <w:t>غير المشتري الحقيقي ومن هنا وقع التزوير؛ ولأنه قد يقع من أي مسؤول الخطأ في تكرار التوقيع دون علم منه بذلك بعد أن يتأكد من صحة البيانات ومطابقتها للواقع، ولأن دور كاتب العدل في ذلك هو التأكد من صحة البيانات ومطابقتها للواقع وللسجلات وأن كتابة الصكوك وتنظيمها من اختصاص كاتب الضبط الأمر الذي ترى معه الدائرة عدم ثبوت ما هو منسوب إلى المتهم الأول في هذه الدعوى لانتفاء القصد الجنائي لديه. ومن حيث إنه قد أجاب المتهم الثالث بأنه: (لا علم لديه بوقوع التزوير في الوكالة محل الاتهام حيث إن إصدار الوكالة مر بمراحله المختلفة من الإحالة حتى صدور الوكالة وأنَّه شخص يقوم بعمله ولا يمكنه معرفة المنتحلين وأن الشهود على الوكالة لم يشر أحد منهم إلى أنه يعرفه أو يتهمه بإصدار هذه الوكالة، ولو أن لي تواطؤ معهم لأصدرت الوكالة بدون حضور شهود حيث يوجد تعميم بصحة ذلك وهذا يدل على عدم علاقتي بهم وأنَّه لم يذكر أي واحد من الأطراف أي علاقة به) وهذا الاحتمال الذي ذكره بأن يكون الموكل والشهود الذين أصدرت لهم وكالة منتحلة أسماؤهم لا يستبعد وقوعه خاصة وقد اطلعت الدائرة على ما يؤكده ويقويه وهو إقرار الم</w:t>
      </w:r>
      <w:r w:rsidR="00A107E3" w:rsidRPr="00401414">
        <w:rPr>
          <w:rFonts w:ascii="Traditional Arabic" w:hAnsi="Traditional Arabic" w:cs="Traditional Arabic"/>
          <w:sz w:val="28"/>
          <w:szCs w:val="28"/>
          <w:rtl/>
          <w:lang w:bidi="ar-EG"/>
        </w:rPr>
        <w:t>تهم لدى الدائرة الجزائية الثاني</w:t>
      </w:r>
      <w:r w:rsidRPr="00401414">
        <w:rPr>
          <w:rFonts w:ascii="Traditional Arabic" w:hAnsi="Traditional Arabic" w:cs="Traditional Arabic"/>
          <w:sz w:val="28"/>
          <w:szCs w:val="28"/>
          <w:rtl/>
          <w:lang w:bidi="ar-EG"/>
        </w:rPr>
        <w:t xml:space="preserve"> (...): </w:t>
      </w:r>
      <w:r w:rsidR="00A107E3" w:rsidRPr="00401414">
        <w:rPr>
          <w:rFonts w:ascii="Traditional Arabic" w:hAnsi="Traditional Arabic" w:cs="Traditional Arabic"/>
          <w:sz w:val="28"/>
          <w:szCs w:val="28"/>
          <w:rtl/>
          <w:lang w:bidi="ar-EG"/>
        </w:rPr>
        <w:t>بأنَّه يقوم بالمساهمة مع المدعو</w:t>
      </w:r>
      <w:r w:rsidRPr="00401414">
        <w:rPr>
          <w:rFonts w:ascii="Traditional Arabic" w:hAnsi="Traditional Arabic" w:cs="Traditional Arabic"/>
          <w:sz w:val="28"/>
          <w:szCs w:val="28"/>
          <w:rtl/>
          <w:lang w:bidi="ar-EG"/>
        </w:rPr>
        <w:t xml:space="preserve"> (...) بالتزوير في هويات أصحاب الصكوك ليقوم أشخاص آخرين بانتحال شخصياتهم وعمل الوكالة لدى كاتب العدل ليتوصلوا بذلك إلى إفراغ الصكوك التي لديهم وقد أرفق المتهم الأول هذا الاعتراف بالمذكرة المقدمة في الجلسة الأخيرة وقد تضمن اعتراف المتهم (...) بما يلي: "أنه سبق وأن تعامل مع المدعو (...) الذي كان يقوم بجلب الصكوك من كتابة العدل الأولى لديهم في مكتب مجموعة (...) كفيل المذكور السوداني، فكان المذكور يقوم بتزوير هويات لأصحاب الصكوك التي لا علم لديه كيف وصلت إليه ومن ثمَّ يرسل أشخاص متعاونين معه إلى كتابة العدل الثانية وذلك لعمل وكالات بأسماء أصحاب هذه الصكوك بالهويات المزورة وكذلك بهويات الشهود المزورة بأشخاص ينتحلون شخصياتهم ويحضر له هذه الوكالات فيقوم بدوره بالإفراغ نيابة عن أصحابها لكونه سعودي الجنسية وهذا الإقرار يدل صراحة على صحة الاحتمال الذي ذكره المتهم الثالث بأن إصداره للوكالة كان بدون علم منه وأن من طلب التوكيل وحضر أمامه مثبتًا نفسه بالهوية المزورة ليس هو صاحب الهوية الحقيقي وأن الشهود كذلك كانت أسماؤهم منتحلة حيث قد اعترف المتهم (...) ك</w:t>
      </w:r>
      <w:r w:rsidR="00A107E3" w:rsidRPr="00401414">
        <w:rPr>
          <w:rFonts w:ascii="Traditional Arabic" w:hAnsi="Traditional Arabic" w:cs="Traditional Arabic"/>
          <w:sz w:val="28"/>
          <w:szCs w:val="28"/>
          <w:rtl/>
          <w:lang w:bidi="ar-EG"/>
        </w:rPr>
        <w:t>ما تقدم بأنَّه يتعاون مع المدعو</w:t>
      </w:r>
      <w:r w:rsidRPr="00401414">
        <w:rPr>
          <w:rFonts w:ascii="Traditional Arabic" w:hAnsi="Traditional Arabic" w:cs="Traditional Arabic"/>
          <w:sz w:val="28"/>
          <w:szCs w:val="28"/>
          <w:rtl/>
          <w:lang w:bidi="ar-EG"/>
        </w:rPr>
        <w:t xml:space="preserve"> (...) بتزوير هويات لأصحاب الصكوك لإتمام عملية الإفراغ، وقد ثبت بأن ا</w:t>
      </w:r>
      <w:r w:rsidR="00A107E3" w:rsidRPr="00401414">
        <w:rPr>
          <w:rFonts w:ascii="Traditional Arabic" w:hAnsi="Traditional Arabic" w:cs="Traditional Arabic"/>
          <w:sz w:val="28"/>
          <w:szCs w:val="28"/>
          <w:rtl/>
          <w:lang w:bidi="ar-EG"/>
        </w:rPr>
        <w:t>لذي أحضر الوكالة هو نفسه المدعو</w:t>
      </w:r>
      <w:r w:rsidRPr="00401414">
        <w:rPr>
          <w:rFonts w:ascii="Traditional Arabic" w:hAnsi="Traditional Arabic" w:cs="Traditional Arabic"/>
          <w:sz w:val="28"/>
          <w:szCs w:val="28"/>
          <w:rtl/>
          <w:lang w:bidi="ar-EG"/>
        </w:rPr>
        <w:t xml:space="preserve"> (...) السوداني كما جاء بإقرار المتهمين الرابع والخامس، ومن حيث إنه لم تجد الدائرة بعد اطلاعها على أدلة قرار الاتهام وعلى كافة الأوراق والتحقيقات ما يدل على وجود أي علاقة تربط بين المتهم الثالث وبين المتهمين الرابع (البائع) والخامس (المشتري) المستفيدين حقيقة من التزوير، مِمَّا تنتهي معه إلى عدم ثبوت ما هو منسوب إليهما في هذه الدعوى لعدم وجود القصد الجنائي لديه. وتشير الدائرة إلى ما جاء في مذكرتي شعبة المستشارين رقم ١٨٩ بتاريخ 15/5/1384هـ، ورقم (١١٤) بتاريخ 26/11/1380هـ والموافق عليها بقرار مجلس الوزراء رقم 607 بتاريخ 15/7/1387هـ، والمتضمنة ما يلي: "يشترط لتوقيع العقوبات المنصوص عليها توفر القصد الجنائي الذي هو نية استعمال المحرر المزور للحصول على كسب غير مشروع كما هو الرأي الراجح في الفقه الجنائي، وأن الدائرة لم تجد لدى المتهمين الأول والثالث ما يدل على وجود نية الاستعمال أو المساهمة في ذلك أو الاستفادة ماديًا أو معنويًا، وأن الأصل في المتهم البراءة حتى تثبت إدانته، والأحكام الجزائية لا تثبت بالشك والتخمين وإنما بالقطع واليقين، الأمر الذي تنتهي معه الدائرة إلى عدم ثبوت ما هو منسوب إلى المتهمين الأول والثالث في هذه الدعوى لانتفاء القصد الجنائي لديهما. وبالنسبة للمدعى عليه الثاني فإنه وبناءً على الدعوى والإجابة المتضمنة: اعترافه أمام الدائرة بأنَّه قام بتنظيم صكين وإدخالها إلى كاتب العدل دون تنبيهه على ذلك بحجة أن الصك الأول لم يكتب عليه (نظم) وبعد الاطلاع على كافة الأوراق </w:t>
      </w:r>
      <w:r w:rsidRPr="00401414">
        <w:rPr>
          <w:rFonts w:ascii="Traditional Arabic" w:hAnsi="Traditional Arabic" w:cs="Traditional Arabic"/>
          <w:sz w:val="28"/>
          <w:szCs w:val="28"/>
          <w:rtl/>
          <w:lang w:bidi="ar-EG"/>
        </w:rPr>
        <w:lastRenderedPageBreak/>
        <w:t>والتحقيقات والاطلاع على اعترافه في التحقيقات لدى هيئة الرقابة والتحقيق بأنَّه قام بكتابة الصكين المكررين بسبب أن الأول لم يكتب عليه نظم مع أنهما يحملان البيانات نفسها، وليس بينهما أي اختلاف سوى رقم التسليم، وبعد الاطلاع على خطاب رئيس المتابعة بوزارة العدل رقم 665/32 وتاريخ 21/1/1431هـ المتضمن أن رقم التسليم الذي يدون على الصك يكتب من الموظف منظم الصك، وثبت من التحقيقات بأن المنظم هو المتهم الثاني وفقًا لاعترافه بذلك، وحيث إن إقراره بكتابة صكين بعلم منه وإرادة مع ثبوت أن الثاني منهما استعمل في عملية الإفراغ بدون علم صاحب الأرض بموجب الوكالة المزورة يدل على مساهمة المتهم الثاني في التزوير، ولا عبرة بإنكاره المساهمة بالتزوير مدعيًا بأنَّه لا علاقة له بذلك لأنه لم يقم بتسليم الصك وأن من قام بتسليم الصك هو المدعو/ (...) وهو من يتحمل مسؤولية ذلك، فإنه إنكاره ادعاء محض وقول مرسل يجب طرحه والالتفات عنه؛ فإن العبرة بكتابة الصك المزور واصطناعه وأما التسليم فإنه بالاطلاع على سجل التسليم تبين بأنَّه لم يتم تسليمه بشكل رسمي وفقًا لسجلات التسليم وإنما تم وضع رقم تسليم وهمي الرقم (٢٢٣) وهو لصك آخر غير المحرر محل الاتهام وذلك لأجل مخادعة من يطلع عليه بإظهاره مظهر الصحيح، وذلك يؤكد بأن المسؤولية تقع على من قام بكتابة الصك المزور بعلم منه وإرادة وهو المتهم الثاني، ولا يقدح في ذلك ما ادعى به بأن كتابته للصك المصطنع المزور كان بسبب أن الصك الصحيح لم يكتب عليه نظم، فإن ذلك غير صحيح لأنه قد ثبت تسليم الصك الصحيح لصاحبه بشكل رسمي برقم التسليم (٩٢) ولا يمكن أن يكون ذلك بدون أن ينظم، وبدليل أنه بالإمكان استدراك هذا الأمر على الصك بأن يأخذ توجيه كاتب العدل له كتابيًا، مِمَّا يظهر للدائرة معه عدم صحة ما ادعى به وأن مراده من الادعاء بتلك الدعاوى هو التهرب من المسؤولية الجنائية مِمَّا يجب معه طرحها والالتفات عنها. وبالنسبة للمتهم الرابع فإنه وبناءً على الدعوى والإجابة وبعد الاطلاع على كافة الأوراق والتحقيقات واعترافه أمام الدائرة بأنَّه لا يعرف صاحب الصك وأنَّه تم الاتفاق مع المتهم الخامس على البيع صوريًا بأن يقوم بموجب الوكالة –</w:t>
      </w:r>
      <w:r w:rsidR="00A107E3" w:rsidRPr="00401414">
        <w:rPr>
          <w:rFonts w:ascii="Traditional Arabic" w:hAnsi="Traditional Arabic" w:cs="Traditional Arabic"/>
          <w:sz w:val="28"/>
          <w:szCs w:val="28"/>
          <w:rtl/>
          <w:lang w:bidi="ar-EG"/>
        </w:rPr>
        <w:t>المزورة- التي استلمها من المدعو</w:t>
      </w:r>
      <w:r w:rsidRPr="00401414">
        <w:rPr>
          <w:rFonts w:ascii="Traditional Arabic" w:hAnsi="Traditional Arabic" w:cs="Traditional Arabic"/>
          <w:sz w:val="28"/>
          <w:szCs w:val="28"/>
          <w:rtl/>
          <w:lang w:bidi="ar-EG"/>
        </w:rPr>
        <w:t xml:space="preserve"> (...) سوداني الجنسية- بالبيع علي المتهم الخامس وأن يسلم المتهم الخامس قيمة الأرض بشيك يتم إتلافه بعد الإفراغ مقابل عشرة آلاف ريال للمتهم الرابع، وبعد الاطلاع على اعتراف المتهم الرابع في التحقيقات لدى هيئة الرقابة والتحقيق وأمام الدائرة: بأن البيع</w:t>
      </w:r>
      <w:r w:rsidR="00A107E3" w:rsidRPr="00401414">
        <w:rPr>
          <w:rFonts w:ascii="Traditional Arabic" w:hAnsi="Traditional Arabic" w:cs="Traditional Arabic"/>
          <w:sz w:val="28"/>
          <w:szCs w:val="28"/>
          <w:rtl/>
          <w:lang w:bidi="ar-EG"/>
        </w:rPr>
        <w:t xml:space="preserve"> صوري وأنَّه لا يعرف صاحب الأرض</w:t>
      </w:r>
      <w:r w:rsidRPr="00401414">
        <w:rPr>
          <w:rFonts w:ascii="Traditional Arabic" w:hAnsi="Traditional Arabic" w:cs="Traditional Arabic"/>
          <w:sz w:val="28"/>
          <w:szCs w:val="28"/>
          <w:rtl/>
          <w:lang w:bidi="ar-EG"/>
        </w:rPr>
        <w:t xml:space="preserve"> (...) وأن ال</w:t>
      </w:r>
      <w:r w:rsidR="00A107E3" w:rsidRPr="00401414">
        <w:rPr>
          <w:rFonts w:ascii="Traditional Arabic" w:hAnsi="Traditional Arabic" w:cs="Traditional Arabic"/>
          <w:sz w:val="28"/>
          <w:szCs w:val="28"/>
          <w:rtl/>
          <w:lang w:bidi="ar-EG"/>
        </w:rPr>
        <w:t>ذي أحضر الوكالة والصك هو المدعو</w:t>
      </w:r>
      <w:r w:rsidRPr="00401414">
        <w:rPr>
          <w:rFonts w:ascii="Traditional Arabic" w:hAnsi="Traditional Arabic" w:cs="Traditional Arabic"/>
          <w:sz w:val="28"/>
          <w:szCs w:val="28"/>
          <w:rtl/>
          <w:lang w:bidi="ar-EG"/>
        </w:rPr>
        <w:t xml:space="preserve"> (...) وأنَّه لم يستلم أي مبلغ مقابل هذا البيع وإنما استلم مقابل هذه العملية من خمسة آلاف إلى عشرة آلاف ريال لا يتذكر بالتحديد، وحيث إن اعترافه يشمل إفراغ الصك للمشتري (المتهم الخامس) على أنه وكيل لصاحبها بينما الحقيقة أنه لا يعرف صاحبها ولم يتم توكيله من قبله وإنما الذي أحضر الوكالة بصورتها الحالية هو المدعو (...) وطلب منه إفراغها للمتهم الخامس مقابل مبلغ من المال كما ذكر ذلك في أقواله في التحقيقات، مِمَّا يد</w:t>
      </w:r>
      <w:r w:rsidR="00A107E3" w:rsidRPr="00401414">
        <w:rPr>
          <w:rFonts w:ascii="Traditional Arabic" w:hAnsi="Traditional Arabic" w:cs="Traditional Arabic"/>
          <w:sz w:val="28"/>
          <w:szCs w:val="28"/>
          <w:rtl/>
          <w:lang w:bidi="ar-EG"/>
        </w:rPr>
        <w:t>ل على تواطئه ومساهمته مع المدعو</w:t>
      </w:r>
      <w:r w:rsidRPr="00401414">
        <w:rPr>
          <w:rFonts w:ascii="Traditional Arabic" w:hAnsi="Traditional Arabic" w:cs="Traditional Arabic"/>
          <w:sz w:val="28"/>
          <w:szCs w:val="28"/>
          <w:rtl/>
          <w:lang w:bidi="ar-EG"/>
        </w:rPr>
        <w:t xml:space="preserve"> (...) والمتهم الخامس في استخراج الوكالة المزورة واستعمالها في إتمام عملية إفراغ الصك المزور وبإثبات بيانات كاذبة على أنها صحيحة، ولا تلتفت الدائرة إلى ادعائه بأن دوره مجرد وسيط فإنه لاشك بأن هذا ادعاء محض وقول مرسل بدليل اعترافه بأنَّه لا يعرف صاحب الأرض واعترافه بأن البيع صوري ولم يقبض ثمن بيع الأرض وإنما استلم مبلغ مالي مقابل إتمام هذه العملية ويؤكد ذلك بما لا يدع مجالاً للشك بأنَّه معترف أيضاً في أقواله أمام الدائرة وفي التحقيقات لدى هيئة الرقابة والتحقيق بأن الذي أحضر المشتري صوريًا هو المدعو (...) وأنَّه لا يعرف صاحب الأرض ومعلوم أن الوسيط في مثل تلك المبايعات دوره إما أن يعرف المشتري على صاحب الأرض أو أن يعرف البائع على مشتري لأرضه وهو لم يكن أيًا من ذلك فلا يبقى سوى أن دوره هو القيام بدور الوكيل وهميًا لإتمام عملية الإفراغ للصك بالتزوير وأخذ مبلغ مالي مقابل ذلك. وبالنسبة للمتهم الخامس فإنه وبناءً على الدعوى والإجابة المتضمنة: اعترافه أمام الدائرة بما سبق من البيع الصوري وأنَّه قام ببيع هذه الأرض ل</w:t>
      </w:r>
      <w:r w:rsidR="00A107E3" w:rsidRPr="00401414">
        <w:rPr>
          <w:rFonts w:ascii="Traditional Arabic" w:hAnsi="Traditional Arabic" w:cs="Traditional Arabic"/>
          <w:sz w:val="28"/>
          <w:szCs w:val="28"/>
          <w:rtl/>
          <w:lang w:bidi="ar-EG"/>
        </w:rPr>
        <w:t>مشتر آخر وتم تسليم الثمن للمدعو</w:t>
      </w:r>
      <w:r w:rsidR="00A107E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وبعد الاطلاع على اعترافه بالتحقيقات لدى هيئة الرقابة والتحقيق وأمام الدائرة بأن البيع صوري وأنَّه قام بدور المشتري دون أن يسلم قيمة الأرض سوى أنه قام بتحرير شيك للمتهم الرابع لإتمام عملية إفراغ الصك لدى كاتب العدل وعند خروجهما من مكتب كاتب العدل استعاد الشيك من البائع وقام بإتلافه وسجلت الأرض باسمه ومن ثمَّ قام ببيعها واستلام ثمنها والتصرف بالمبلغ بتسليم الثمن للمدعو/(...) كما يدعي بذلك، وقد أجاب في التحقيقات لدى هيئة الرقابة والتحقيق بأنَّه ليس لديه ما يثبت أنه سلم (...) -الهارب- أي مبلغ من قيمة الأرض وعلى فرض التسليم فإنه لا يعفيه من المسؤولية الجنائية فاعترافه الصريح يتضمن بأنَّه باع الأرض واستلم ثمنها وأما تسليم </w:t>
      </w:r>
      <w:r w:rsidRPr="00401414">
        <w:rPr>
          <w:rFonts w:ascii="Traditional Arabic" w:hAnsi="Traditional Arabic" w:cs="Traditional Arabic"/>
          <w:sz w:val="28"/>
          <w:szCs w:val="28"/>
          <w:rtl/>
          <w:lang w:bidi="ar-EG"/>
        </w:rPr>
        <w:lastRenderedPageBreak/>
        <w:t>الثمن للمدعو (...) فإنه لا أثر له مادام قد أثبت على نفسه بأنَّه اشترى الأرض باسمه ثمَّ باعها باسمه صوريًا ثمَّ استلم الثمن وتصرف به بما يريد سواء بتسليم الثمن لشخص آخر أو إيداعه في حسابه، ومِمَّا يؤكد بأن له دور أساسي في المساهمة في جريمة التزوير المنسوبة إليه تناقض أقواله في تحديد الشخص الذي عرض عليه الأرض وفي استلامه للثمن فقد جاء في أقواله في التحقيقات لدى المباحث أنه عرضت عليه الأرض عن طريق شخص اسمه (...) وسلم قيمتها نقداً، فقد سئل: ممن اشتريت الأرض وكيف حصلت عليها؟ فأجاب قائلاً: عر</w:t>
      </w:r>
      <w:r w:rsidR="00A107E3" w:rsidRPr="00401414">
        <w:rPr>
          <w:rFonts w:ascii="Traditional Arabic" w:hAnsi="Traditional Arabic" w:cs="Traditional Arabic"/>
          <w:sz w:val="28"/>
          <w:szCs w:val="28"/>
          <w:rtl/>
          <w:lang w:bidi="ar-EG"/>
        </w:rPr>
        <w:t>ضت علي في السوق من قبل شخص يدعى</w:t>
      </w:r>
      <w:r w:rsidR="00A107E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فقبلت شراءها بمبلغ سبعمائة ألف ريال نقدًا وأنَّه بعد إفراغ الأرض بموجب شيك وبعد خروجهما من كاتب العدل قام بتسليم المتهم الرابع قيمة الأرض نقداً بجوار البنك الفرنسي بشارع غرناطة بجدة واستلم الشيك، وذلك يتناقض مع ما أدلى به في التحقيقات لدى هيئة الرقابة وأمام الدائرة: بأنَّ</w:t>
      </w:r>
      <w:r w:rsidR="00A107E3" w:rsidRPr="00401414">
        <w:rPr>
          <w:rFonts w:ascii="Traditional Arabic" w:hAnsi="Traditional Arabic" w:cs="Traditional Arabic"/>
          <w:sz w:val="28"/>
          <w:szCs w:val="28"/>
          <w:rtl/>
          <w:lang w:bidi="ar-EG"/>
        </w:rPr>
        <w:t>ه لم يسلم قيمة الأرض وأن المدعو</w:t>
      </w:r>
      <w:r w:rsidRPr="00401414">
        <w:rPr>
          <w:rFonts w:ascii="Traditional Arabic" w:hAnsi="Traditional Arabic" w:cs="Traditional Arabic"/>
          <w:sz w:val="28"/>
          <w:szCs w:val="28"/>
          <w:rtl/>
          <w:lang w:bidi="ar-EG"/>
        </w:rPr>
        <w:t xml:space="preserve"> (...) هو الذي عرض عليه الأرض وأخبره بأن قيمة الأرض قد تم دفعها لصاحب الأرض وبعد الإفراغ وخروجهما من كاتب العدل تم إتلاف الشيك وأن البيع صوري، واضطراب أقواله وتناقضها بهذا الشكل يؤكد مساهمته في جريمة التزوير وسعيه بكل الطرق والأساليب للتوصل بذلك إلى نفي التهمة عن نفسه والتهرب من المسؤولية الجنائية، ولا يؤثر في ذلك إنكاره الاتهام وادعاؤه بأنَّه لا يعلم عن التزوير وأن سبب ع</w:t>
      </w:r>
      <w:r w:rsidR="00A107E3" w:rsidRPr="00401414">
        <w:rPr>
          <w:rFonts w:ascii="Traditional Arabic" w:hAnsi="Traditional Arabic" w:cs="Traditional Arabic"/>
          <w:sz w:val="28"/>
          <w:szCs w:val="28"/>
          <w:rtl/>
          <w:lang w:bidi="ar-EG"/>
        </w:rPr>
        <w:t>دم استلامه قيمة الأرض أن المدعو</w:t>
      </w:r>
      <w:r w:rsidR="00A107E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أخبره بأنَّه استلم قيمة الأرض، فإنه قد سبق تناقض أقواله مِمَّا يوجب معه سقوطها وعدم الاعتداد بها، ومِمَّا يدل على ذلك اعترافه أمام الدائرة أنه بعد إفراغ الصك باسمه قام ببيعها لشخص آخر وتسليم الثمن للشخص السوداني ولاشك أن اعترافه بتسليم الثمن ينطوي على استلامه له قبل ذلك وقد سبق بأنَّه بدون وجه حق وأن البيع صوري، ولا يؤثر في صحة الدعوى المقامة ضدهم عدم وجود الم</w:t>
      </w:r>
      <w:r w:rsidR="00A107E3" w:rsidRPr="00401414">
        <w:rPr>
          <w:rFonts w:ascii="Traditional Arabic" w:hAnsi="Traditional Arabic" w:cs="Traditional Arabic"/>
          <w:sz w:val="28"/>
          <w:szCs w:val="28"/>
          <w:rtl/>
          <w:lang w:bidi="ar-EG"/>
        </w:rPr>
        <w:t>دعو</w:t>
      </w:r>
      <w:r w:rsidR="00A107E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المنسوبة إليه إدارة هذه العملية منذ بدايتها نظرًا لأنه فصلت له أوراق مستقلة بسبب هروبه ولأن وجوده لا يعفيهما من مسؤوليتهما بالمشاركة والمساهمة في جريمة التزوير لاستفادتهما من ذلك وحتى في حالة وجوده فإن المتوقع منه في مثل هذه الدعاوى إنكاره أقوالهم جملة وتفصيلا نظرًا لأنه ليس في أوراق المعاملة ما يدينه وأن أقوالهم مرسلة لا يؤخذ بها شرعًا وقد سبق التحقيق معه لدى هيئة الرقابة والتحقيق فأنكر ذلك الادعاء جملة وتفصيلا ثمَّ أطلق سراحه، إلا أنه حتى مع كونه قد فرزت له أوراق مستقلة فإن الدائرة توصي باستمرار البحث عنه وتوجيه الاتهام إليه لأن أقوال المتهمين واجتماع القرائن تشير إلى وقوعه في تدبير هذه العملية بالمشاركة مع المتهمين الرابع والخامس، وترى الدائرة أن جهة الادعاء قد خالفت الإجراءات الواجب اتباعها، حينما أطلقت سراحه بعد التحقيق معه رغم تورطه في هذه الجريمة كما في أقوال جميع المتهمين ودون مواجهته ببقية المتهمين وتمكين المتهمين من إحضار الشهود وسماع أقوالهم لإثبات ما ذكروه، الأمر الذي تنتهي معه الدائرة إلى ثبوت جريمتي التزوير وسوء الاستعمال الإداري المنسوبتين إلى المتهم الثاني وثبوت جريمة التزوير المنسوبة إلى المتهمين الرابع والخامس وتعزيرهم عن ذلك طبقًا لأحكام المادة (٥، ٦) من نظام مكافحة التزوير وقرار مجلس الوزراء رقم ٢٢٣ لعام 1399هـ ولأحكام المادة (٢/5) من المرسوم الملكي رقم ٤٣ لعام 1377هـ. ولما كانت المادة السادسة من نظام مكافحة التزوير تجرم استعمال المحررات المزورة لما زورت من أجله، وكان المتهمين الرابع والخامس قد استعملا المحرر المزور- الوكالة محل الاتهام - وذلك بتقديمه إلى كتابة عدل الأولى بجدة وتمكنا بموجبه من بيع الأرض الملوكة لـ (...)- باسم المشتري المتهم الخامس والبائع المتهم الرابع وكيلاً عن مالك الأرض - لذلك فإنه ينطبق عليهما جريمة استعمال المحرر المزور ويتعين معاقبتهما وفقًا للمادة السادسة من نظام مكافحة التزوير، وحيث إن جريمتي التزوير والاستعمال المنسوبتين إلى المتهمين مرتبطتان ببعضهما، وقد انتظمهما غرض إجرامي واحد، وعملًا بمبدأ تداخل الجرائم والعقوبات، فإنه يتحتم معاقبتهما بعقوبة الجريمة الأشد وهي جريمة الاستعمال - سالفة الذكر. وحيث إن المتهمين الثاني والرابع والخامس طلبوا مراعاة ظروفهم الأسرية حيث أفاد المتهم الثاني أن لديه والدته تعاني من فشل كلوي مزمن ووالده مريض كذلك وأرفق تقرير طبي لوالدته وأنَّه القائم بشؤون أسرته، وذكر المتهم الرابع أنه رب أسرة مكونة من عدد من البنات ويطلب مراعاة ذلك، وحيث إن تنفيذ عقوبة السجن والحال كذلك يتسبب في ضرر متعدي إلى غيرهم، وأن القاعدة الشرعية تقرر أنه: "لا ضرر ولا ضرار" مِمَّا ترى معه الدائرة أن ما حصل لهم من التحقيق والمحاكمة والغرامة المالية كافي لردعهم وهو المقصود من الحكم، مِمَّا تخلص معه الدائرة إلى استحقاقهم وقف عقوبة السجن عنهم على ضوء ما ورد في المادة الثانية والثلاثين في قواعد المرافعات والإجراءات أمام ديوان المظالم والتي تتضمن أن: "للدائرة إذا رأت من أخلاق المحكوم عليه أو ماضيه أو سنه أو... إلخ، أن تنص في حكمها على وقف تنفيذ العقوبة ".</w:t>
      </w:r>
    </w:p>
    <w:p w14:paraId="0365BC55"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 xml:space="preserve">لذلك حكمت الدائرة: أولًا: عدم إدانة كل من (...) و(...) بما هو منسوب إليهما في هذه الدعوى لما هو موضح بالأسباب. ثانيًا: إدانة (...) بجريمتي التزوير وإساءة الاستعمال الإداري المنسوبة إليه في هذه الدعوى وتعزيره عن ذلك بسجنه مدة سنة وتغريمه مبلغ خمسة آلاف ريال مع وقف تنفيذ عقوبة السجن لما هو موضح بالأسباب. ثالثًا: إدانة كل من (...) و(...) بجريمتي التزوير والاستعمال وتعزيرهما عن ذلك بسجن كل واحد منهما مدة سنة وتغريم (...) مبلغ خمسة آلاف ريال وتغريم (...) مبلغ عشرة آلاف ريال مع وقف تنفيذ عقوبة السجن عنهما لما هو موضح بالأسباب. </w:t>
      </w:r>
    </w:p>
    <w:p w14:paraId="70F6B5C2"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5280594B" w14:textId="77777777" w:rsidR="004A14C6" w:rsidRPr="00401414" w:rsidRDefault="004A14C6" w:rsidP="009D0A31">
      <w:pPr>
        <w:spacing w:line="240" w:lineRule="auto"/>
        <w:rPr>
          <w:rFonts w:ascii="Traditional Arabic" w:hAnsi="Traditional Arabic" w:cs="Traditional Arabic"/>
          <w:b/>
          <w:bCs/>
          <w:sz w:val="28"/>
          <w:szCs w:val="28"/>
          <w:lang w:bidi="ar-EG"/>
        </w:rPr>
      </w:pPr>
    </w:p>
    <w:p w14:paraId="43A7CC1C" w14:textId="77777777" w:rsidR="00624569" w:rsidRPr="00401414" w:rsidRDefault="00624569" w:rsidP="00386B59">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محكمة الاستئناف:</w:t>
      </w:r>
    </w:p>
    <w:p w14:paraId="174E3919" w14:textId="77777777" w:rsidR="00624569" w:rsidRPr="00401414" w:rsidRDefault="00624569" w:rsidP="00386B59">
      <w:pPr>
        <w:spacing w:after="0" w:line="240" w:lineRule="auto"/>
        <w:rPr>
          <w:rFonts w:ascii="Traditional Arabic" w:hAnsi="Traditional Arabic" w:cs="Traditional Arabic"/>
          <w:b/>
          <w:bCs/>
          <w:sz w:val="28"/>
          <w:szCs w:val="28"/>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2EF12F47" w14:textId="77777777" w:rsidR="00624569" w:rsidRPr="00401414" w:rsidRDefault="00624569" w:rsidP="009D0A31">
      <w:pPr>
        <w:spacing w:after="0" w:line="240" w:lineRule="auto"/>
        <w:rPr>
          <w:rFonts w:ascii="Traditional Arabic" w:hAnsi="Traditional Arabic" w:cs="Traditional Arabic"/>
          <w:sz w:val="28"/>
          <w:szCs w:val="28"/>
          <w:rtl/>
          <w:lang w:bidi="ar-EG"/>
        </w:rPr>
      </w:pPr>
    </w:p>
    <w:p w14:paraId="75AF7D4C"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 xml:space="preserve">رقم القضية الابتدائية 2020/1/ق لعام 1431هـ </w:t>
      </w:r>
    </w:p>
    <w:p w14:paraId="6866C9E3"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257/د/22 لعام 1432هـ</w:t>
      </w:r>
    </w:p>
    <w:p w14:paraId="4A5BFE47"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5833/ق لعام 1432هـ</w:t>
      </w:r>
    </w:p>
    <w:p w14:paraId="4636CA73"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102/ج/1 لعام 1434هـ</w:t>
      </w:r>
    </w:p>
    <w:p w14:paraId="3F0183C1"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28/3/1434هـ</w:t>
      </w:r>
    </w:p>
    <w:p w14:paraId="20EE7E38" w14:textId="77777777" w:rsidR="004A14C6" w:rsidRPr="00401414" w:rsidRDefault="004A14C6" w:rsidP="009D0A31">
      <w:pPr>
        <w:spacing w:after="0" w:line="240" w:lineRule="auto"/>
        <w:jc w:val="both"/>
        <w:rPr>
          <w:rFonts w:ascii="Traditional Arabic" w:hAnsi="Traditional Arabic" w:cs="Traditional Arabic"/>
          <w:b/>
          <w:bCs/>
          <w:sz w:val="28"/>
          <w:szCs w:val="28"/>
          <w:rtl/>
          <w:lang w:bidi="ar-EG"/>
        </w:rPr>
      </w:pPr>
    </w:p>
    <w:p w14:paraId="3828651F"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00BC2038"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تزوير - رشوة - اشتراك ومساهمة — محررات رسمية - صكوك ملكية - إهمال تطبيق الإجراءات النظامية - عدم العلم بحقيقة المحررات المزورة — انتفاء الرشوة — مخالفة الاعتراف للثابت بالأوراق — تصدي محكمة الاستئناف- تخفيف العقوبة.</w:t>
      </w:r>
    </w:p>
    <w:p w14:paraId="4C2CC289"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المتهمين لقيام الأول حال كونه موظفًا عامًا (كاتب عدل) بأخذ مبلغ مالي على سبيل الرشوة من الثاني لإصدار صكوك ملكية على نحو مزور وذلك بناء على تنسيق الثالث بينهما، ومساهمة الثاني والثالث مع الأول في تزوير الصكوك المذكورة - ثبوت ارتكاب المتهم الأول لجريمة التزوير بطريق إثبات وقائع وبيانات كاذبة على أنها صحيحة وذلك بحذف حضور ومصادقة مندوب الأمانة على ما تضمنته الصكوك، وإهماله تطبيق الإجراءات النظامية عليها - ثبوت مساهمة المتهم الثاني في التزوير بإمداده للأول بالأوراق التي استند إليها ولتحقيق مصلحته من التزوير - نقض الحكم فيما يتعلق بإدانة المتهم الثالث بالمساهمة في التزوير لانتفاء علمه بحقيقة المحررات محل الاتهام - نقض الحكم فيما يتعلق بإدانة المتهمين الأول والثاني بجريمة الرشوة لثبوت أن المبلغ المدفوع للأول من الثاني بواسطة (شيك مصرفي) هو قيمة مزرعة باعها الأول للثاني، وكون اعترافهما نتيجة للإكراه ولمخالفته الثابت بالأوراق - تخفيف العقوبة الموقعة على المتهمين الأول والثاني لعدم إدانتهما بجريمة الرشوة وخلو الأوراق من وجود سوابق لهما.</w:t>
      </w:r>
    </w:p>
    <w:p w14:paraId="786CFA5D" w14:textId="77777777" w:rsidR="004A14C6" w:rsidRPr="00401414" w:rsidRDefault="004A14C6" w:rsidP="009D0A31">
      <w:pPr>
        <w:spacing w:after="0" w:line="240" w:lineRule="auto"/>
        <w:jc w:val="both"/>
        <w:rPr>
          <w:rFonts w:ascii="Traditional Arabic" w:hAnsi="Traditional Arabic" w:cs="Traditional Arabic"/>
          <w:sz w:val="28"/>
          <w:szCs w:val="28"/>
          <w:rtl/>
          <w:lang w:bidi="ar-EG"/>
        </w:rPr>
      </w:pPr>
    </w:p>
    <w:p w14:paraId="6C2FD277"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01AA1C97" w14:textId="77777777" w:rsidR="00624569" w:rsidRPr="00401414" w:rsidRDefault="00624569" w:rsidP="009D0A31">
      <w:pPr>
        <w:pStyle w:val="a7"/>
        <w:numPr>
          <w:ilvl w:val="0"/>
          <w:numId w:val="6"/>
        </w:numPr>
        <w:bidi/>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 xml:space="preserve">المادتان (5-6) من نظام مكافحة التزوير الصادر بالمرسوم الملكي رقم (114) وتاريخ 26/11/1380هـ </w:t>
      </w:r>
    </w:p>
    <w:p w14:paraId="07CDC1B1" w14:textId="77777777" w:rsidR="004A14C6" w:rsidRPr="00401414" w:rsidRDefault="00624569" w:rsidP="009D0A31">
      <w:pPr>
        <w:pStyle w:val="a7"/>
        <w:numPr>
          <w:ilvl w:val="0"/>
          <w:numId w:val="6"/>
        </w:numPr>
        <w:bidi/>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قرار مجلس الوزراء رقم 223 لعام 1399هـ</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r w:rsidR="005B7EC5" w:rsidRPr="00401414">
        <w:rPr>
          <w:rFonts w:ascii="Traditional Arabic" w:hAnsi="Traditional Arabic" w:cs="Traditional Arabic"/>
          <w:sz w:val="28"/>
          <w:szCs w:val="28"/>
          <w:rtl/>
          <w:lang w:bidi="ar-EG"/>
        </w:rPr>
        <w:t>.</w:t>
      </w:r>
    </w:p>
    <w:p w14:paraId="76177BFB" w14:textId="7B8C592C" w:rsidR="00624569" w:rsidRPr="00401414" w:rsidRDefault="00624569" w:rsidP="004A14C6">
      <w:pPr>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 xml:space="preserve"> </w:t>
      </w:r>
    </w:p>
    <w:p w14:paraId="7DFC560D"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507A796A" w14:textId="77777777" w:rsidR="004A14C6" w:rsidRPr="00401414" w:rsidRDefault="00624569" w:rsidP="004A14C6">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lang w:bidi="ar-EG"/>
        </w:rPr>
        <w:t xml:space="preserve">تتلخص الوقائع في أن فرع الهيئة المذكور أعلاه أقام الدعوى الجزائية الماثلة ضد المدعى عليهم بموجب قرار الاتهام رقم 125/ ج لعام 1431هـ جاء فيه ما يلي: أولًا: يتهم فرع هيئة الرقابة والتحقيق بمنطقة الرياض كلًا من: 1- (...)- 42 سنة- سعودي الجنسية – متزوج – متعلم – يعمل كاتب عدل – مكفوف اليد – يقيم بمدينة الرياض جوال رقم (...). 2- (...) – 54 سنة- سعودي الجنسية- متزوج – متعلم- جوال رقم (...). 3- (...) – 37سنة- سعودي الجنسية – لأنهم قبل تاريخ 7/6/1430هـ بدائرة مدينة الرياض بمنطقة الرياض: المتهم الأول: 1- حال كونه موظفًا عامًا يعمل بوظيفة كاتب عدل بكتابة العدل الأولى بالرياض أخذ مبلغًا من المال على سبيل الرشوة للإخلال بواجبات وظيفته ولمكافأته على ما وقع منه بأن استلم شيكًا بمبلغ خمسة ملايين ريال من المتهم الثاني بعد قيامه بإصدار الصك رقم (...) في 10/7/1428هـ ولإصدار الصكوك رقم (...) وتاريخ 2/3/1429هـ، ورقم (...)، وتاريخ 2/3/1429هـ، ورقم (...)، وتاريخ 2/3/1429هـ على نحو مزور. 2- بصفته موظفًا عامًا وأثناء أدائه وظيفته ارتكب تزويرًا في محررات </w:t>
      </w:r>
      <w:r w:rsidRPr="00401414">
        <w:rPr>
          <w:rFonts w:ascii="Traditional Arabic" w:hAnsi="Traditional Arabic" w:cs="Traditional Arabic"/>
          <w:sz w:val="28"/>
          <w:szCs w:val="28"/>
          <w:rtl/>
          <w:lang w:bidi="ar-EG"/>
        </w:rPr>
        <w:lastRenderedPageBreak/>
        <w:t>رسمية هي الصكوك رقم (...)، وتاريخ 2/3/1429هـ، ورقم (...)وتاريخ 2/3/1429هـ، ورقم (...)، وتاريخ 2/3/1429هـ، ورقم (...)  في 10/7/1428هـ بطريق إثبات وقائع وأقوال كاذبة على أنها صحيحة بأن أصدر تلك الصكوك بحكم وظيفته لأراض حكومية على طريق رما</w:t>
      </w:r>
      <w:r w:rsidR="00263F9F" w:rsidRPr="00401414">
        <w:rPr>
          <w:rFonts w:ascii="Traditional Arabic" w:hAnsi="Traditional Arabic" w:cs="Traditional Arabic"/>
          <w:sz w:val="28"/>
          <w:szCs w:val="28"/>
          <w:rtl/>
          <w:lang w:bidi="ar-EG"/>
        </w:rPr>
        <w:t>ح باسم صاحب السمو الملكي الأمير</w:t>
      </w:r>
      <w:r w:rsidRPr="00401414">
        <w:rPr>
          <w:rFonts w:ascii="Traditional Arabic" w:hAnsi="Traditional Arabic" w:cs="Traditional Arabic"/>
          <w:sz w:val="28"/>
          <w:szCs w:val="28"/>
          <w:rtl/>
          <w:lang w:bidi="ar-EG"/>
        </w:rPr>
        <w:t xml:space="preserve"> (...) مستغلًا في ذلك وكالة صادرة للمتهم الثاني من سموه دون حضور مندوب الأمانة أو صدور قرار تخصيص ودون علم سمو الأمير ثمَّ قام بإتمام مبايعات صورية بين المتهم الثاني وعدة أشخاص آخرين لتؤول ملكيتها للمتهم الثاني. المتهم الثاني: قام بدفع مبلغ من المال على سبيل الرشوة لموظف عام لدفعه للإخلال بواجبات وظيفته ولمكافأته على ما وقع منه حيث حرر شيكًا بمبلغ خمسة ملايين ريال للمتهم الأول مقابل قيامه بإصدار الصكوك المزورة السالف ذكرها. المتهم الثالث: اشترك مع المتهمين سالفي الذكر في جهة الرشوة بأن ساعدهما في ارتكابها بتعريفهما على بعضهما والتنسيق بينهما للقيام بإصدار الصكوك المزورة وتدويرها مقابل حصوله على مبلغ من المال فتمت الجريمة بناءً على ذلك.</w:t>
      </w:r>
      <w:r w:rsidR="00386B59"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المتهمان الثاني والثالث: ساهما مع المتهم الأول بتزوير الصكوك السالف ذكرها بطريق الاتفاق والتحريض والمساعدة بأن اتفقا معه على إصدارها بطريق التزوير مستغلًا (المتهم الأول) وظيفته وحثه على ذلك بمبلغ من المال. المتهمون جميعًا: استعملوا المحررات المزورة السالف ذكرها مع علمهم بتزويرها ومحتجين بصحتها بأن تم تدويرها بنقل ملكيتها عده مرات لإضفاء صفة الشرعية عليها وللاحتجاج بها أمام الغير. ثانيًا: أدلة الاتهام: ١- الشكوى المرفوعة لصاحب السمو الملكي أمير منطقة الرياض بتاريخ 29/5/142</w:t>
      </w:r>
      <w:r w:rsidR="00263F9F" w:rsidRPr="00401414">
        <w:rPr>
          <w:rFonts w:ascii="Traditional Arabic" w:hAnsi="Traditional Arabic" w:cs="Traditional Arabic"/>
          <w:sz w:val="28"/>
          <w:szCs w:val="28"/>
          <w:rtl/>
          <w:lang w:bidi="ar-EG"/>
        </w:rPr>
        <w:t>9هـ من صاحب السمو الملكي الأمير</w:t>
      </w:r>
      <w:r w:rsidRPr="00401414">
        <w:rPr>
          <w:rFonts w:ascii="Traditional Arabic" w:hAnsi="Traditional Arabic" w:cs="Traditional Arabic"/>
          <w:sz w:val="28"/>
          <w:szCs w:val="28"/>
          <w:rtl/>
          <w:lang w:bidi="ar-EG"/>
        </w:rPr>
        <w:t xml:space="preserve"> (...) من أن المتهم الثاني استخرج باسم سموه صكوكًا لأراض على طريق رماح دون علمه. ٢- الأمر السامي الكريم رقم 5353/م ب وتاريخ 15/7/1427هـ المتضمن المحافظة على الأرض مدار القضية لما خصصت له ولتكون منتزهًا عامًا. ٣- خطاب معالي وزير العدل بالنيابة رقم 12/127069/29 وتاريخ 20/11/1429هـ المتضمن أنه لا يمكن إصدار صكوك منح إلا بصدور قرار تخصيص وحضور مندوب الأمانة. 4- قرار محكمة التمييز بالرياض رقم 432/ق1/ ب وتاريخ 1/6/1430هـ المتضمن إلغاء الصكوك الصادرة في هذه القضية من كاتب العدل (...) وما تفرع منها. 5- ما انتهت إليه اللجنة المشكلة من إمارة منطقة الرياض ووزارة العدل والمباحث الإدارية بتقريرها المؤرخ في 19/6/1429هـ المتضمن في نتيجته ورأيه إدانة لهم (لفة ٦٩- ٧٦) من ملف القضية. ٦- اعترافاتهم المصادق عليها شرعًا. ٧- إنكار المتهمين وجود تعاملات مالية بينهم قبل اكتشافها بموجب حساباتهم المصرفية المرفقة بالأوراق. ٨- ما ورد بتقرير المباحث الإدارية بمنطقة الرياض رقم 10857م ش بتاريخ 21/11/1430هـ. ثالثًا: تطلب الهيئة معاقبتهم بموجب المادتين 5-6 من نظام مكافحة التزوير وقرار مجلس الوزراء رقم 223 لعام 1399هـ والمواد الأولى والثالثة والعاشرة من نظام مكافحة الرشوة الصادر بالرسوم الملكي رقم م/36 وتاريخ 29/12/1412هـ. وبمثول المدعى عليهم أصالة ووكالة أمام هذه الدائرة وبمواجهتهم بما نسب إليهم في قرار الاتهام أجاب الأول بعدم صحة ما نسب إليه في القرار وقدم في جلسة يوم الاثنين 3/6/1431هـ مذكرة بتفصيل دفاعه قال فيها: إنه لا يخفى أن التهم المنسوبة ليست مجرد أوصاف جزافية إنما هي جرائم جنائية لكل جهة منها حدود وأوصاف دقيقة وأركان لابد من توافرها جميعًا للحكم بقيام وصف الجريمة الجنائية. وأنَّه إذا ما اختل شيءِ من هذه القيود والأركان فإن الجريمة بالوصف الوارد في قرار الاتهام تكون منهدمة ومعدومة، ولا وجود لها، حتى وإن ثبت وجود قدر من مخالفات أخرى بقصد أو بغير قصد. ومصداقًا لذلك فإن القاعدة الجزائية التي استقرت عليها أحكام ديوان المظالم تنص على أن: (الإهمال في تحري الحقيقة - وإن كان جسيمًا - لا يقوم مقام العلم بها، فلا يكفي لإثبات القصد الجنائي القول بأنَّه كان في إمكان المتهم تجنب ما يجافي الحقيقة). وعليه فإن الجرائم التي نسبها إلي قرار الاتهام وهي (أخذ الرشوة - والتزوير واستعمال المحررات المزورة) كلها جرائم مرتبطة ببعضها ومبني بعضها على بعض، وقد ساقتها جهة الادعاء بطريقة جزافية، دون التحقق من توافر أركانها، أو قيام حقيقتها المكونة لها، كما ألفت النظر إلى عدم تضمن قرار الاتهام لأي إشارة تدل على وجود حقيقة جريمة التزوير في الفعل المنسوب إلي لأن حقيقة التزوير هي: (إثبات وقائع كاذبة في صورة وقائع صحيحة). فما هي الوقائع الكاذبة التي تضمنتها الصكوك محل القضية بقصد إظهارها في صورة وقائع صحيحة؟ هل الصك التعويضي الذي تم تطبيقه في الصكوك كاذب أو مزور؟ أم هل الأوامر السامية التي أكدت الصك التعويضي وأبلغته لوزارة العدل كاذبة أو مزورة؟ أ</w:t>
      </w:r>
      <w:r w:rsidR="00263F9F" w:rsidRPr="00401414">
        <w:rPr>
          <w:rFonts w:ascii="Traditional Arabic" w:hAnsi="Traditional Arabic" w:cs="Traditional Arabic"/>
          <w:sz w:val="28"/>
          <w:szCs w:val="28"/>
          <w:rtl/>
          <w:lang w:bidi="ar-EG"/>
        </w:rPr>
        <w:t>م هل الوكالة الممنوحة من الأمير</w:t>
      </w:r>
      <w:r w:rsidRPr="00401414">
        <w:rPr>
          <w:rFonts w:ascii="Traditional Arabic" w:hAnsi="Traditional Arabic" w:cs="Traditional Arabic"/>
          <w:sz w:val="28"/>
          <w:szCs w:val="28"/>
          <w:rtl/>
          <w:lang w:bidi="ar-EG"/>
        </w:rPr>
        <w:t xml:space="preserve"> (...) لوكيله المتهم الثاني على تطبيق الصك التعويضي في أي موقع واستخراج الصكوك والبيع والشراء وقبض الثمن والاستلام والتسليم، كاذبة أو مزورة؟ أم هل إحالة </w:t>
      </w:r>
      <w:r w:rsidRPr="00401414">
        <w:rPr>
          <w:rFonts w:ascii="Traditional Arabic" w:hAnsi="Traditional Arabic" w:cs="Traditional Arabic"/>
          <w:sz w:val="28"/>
          <w:szCs w:val="28"/>
          <w:rtl/>
          <w:lang w:bidi="ar-EG"/>
        </w:rPr>
        <w:lastRenderedPageBreak/>
        <w:t>وزير العدل لطلب وكيل الأمير (...) الذي طلب فيه تخصيصي بإنهاء إجراءات صكوك الأمير (...) (وقصده في ذلك توحيد الإجراءات وليس اختيارًا شخصيًا لي) هل شرح وزير العدل عليها وإحالتها الرسمية إلي كاذبة أو مزورة؟ هل تضمنت الصكوك أو ضبوطها أي إشارة مني لحضور ممثل الأمانة أو مخاطبتي للأمانة وكان ذلك خلاف الواقع؟ الجواب طبعًا لا يوجد شيءِ من ذلك بل الصحيح أني قمت بالتقويس على هذه العبارة في النموذج وكتبت في الضبط (ما بين الأقواس لاغي) ووقعت عليه. أم هل المقصود بالوقائع الكاذبة لنموذج المنح في تطبيق الصك؟ فالجواب عن ذلك أنه لا يعتبر إثباتًا للكذب من وجهين:1 - أن ما يفيده الصك التعويضي وما أيد به من أوامر سامية يعتبر أقوى درجة من المنح التي تتدخل الأمانة في تحديد موقعها ولابد من مخاطبتها عند تطبيقها، بينما الصكوك التعويضية ليست كذلك بل هي أقوى، مِمَّا يبعد تمامًا أي نية سيئة لدي بإظهار أوراق الأمير (...) بصورة أكثر نظامية، بل قد يكون العكس أقرب للصحة فأنا استخرجت الصكوك اعتمادًا على الصك التعويضي والأوامر السامية وليس لأجل كونه منحة.2- إلا أن اختيار نموذج المنح لأنه لا يوجد في كتابات العدل الأولى أي نماذج للصكوك التعويضية وأن نموذج المنح أقرب لها من غيره من النماذج والتي هي (نموذج بيع أو رهن). إذاً فما هي الوقائع الكاذبة الني جرى إثباتها في صورة وقائع صحيحة. أما عن إجابتي عن التهم المنسوبة إلي تفصيلًا، فعن جريمة أخذ الرشوة: فإن الحقيقة الثابتة الني تؤكدها القرائن والمستندات هي أن مبلغ الخمسة ملايين ريال ما هي إلا قيمة بيع استراحة (مزرعة) مملوكة لي على المتهم الثاني الذي نشأت بيني وبينه معرفة عبر مراجعاته المتكررة لي في كتابة العدل واستخراجه عددًا من الصكوك (النظامية الصحيحة) عن طريقي، خاصة لما يمثله بالنسبة لي من كونه وكيلًا لرجل أكن له كل تقدير. وفي أحد الأيام زارني في الاستراحة وسألني عن بيعها فوافقت على ذلك وكتبنا به عقدًا على أن يكون الإفراغ بعد استكمال تعديلات اشترطها المشتري، ودفع لي مبلغ الخمسة ملايين ريال من قيمتها وأبقى جزءًا يسيرًا عند الإفراغ، وهو ما حال بيننا وبينه نشوء هذه القضية. كما أنه على فرض تساوي الاحتمالين في القوه أو الضعف وهما (أن المنسوب إلي من أن مبلغ الخمسة ملايين ريال الواردة في الدعوى هي (رشوة) مقابل قيامي بإصدار الصكوك - أو أنها فعلًا قيمة مزرعة) يجعل الأخذ بأي منهما محكوم بما يعضده من قرائن وشواهد، أو بما يعارضه. وبناءً على ذلك أورد بعض القرائن التي تعضد نفي الوصف الجنائي للمبلغ محل الاتهام وتؤكد شرعيته ومن هذه القرائن ما يلي:1- أنه لو كان مبلغ الخمسة ملايين ريال رشوة كما وصفها الاتهام فإن العقل السليم يقضي أن يكون تسليم المبلغ نقدًا وسريًا وخفيًا بين الراشي والمرتشي لا أن يكون بموجب شيك مباشر بين الطرفين، أو على أقل تقدير أن يكون الشيك باسم طرف آخر غير الموظف المرتشي بأن يكون باسم أحد معارفه أو من لا تربطهم به صلة مفضوحة، فكيف أستلم أنا مبلغ خمسة ملايين ريال بموجب شيك إلا أن ذلك يؤكد انتفاء النوايا الإجرامية لدى الطرفين وثقتهما بسلامة موقفهما.2- التزامي التام بأن تكون الإجراءات المتبعة في إصدار الصكوك صحيح</w:t>
      </w:r>
      <w:r w:rsidR="00263F9F" w:rsidRPr="00401414">
        <w:rPr>
          <w:rFonts w:ascii="Traditional Arabic" w:hAnsi="Traditional Arabic" w:cs="Traditional Arabic"/>
          <w:sz w:val="28"/>
          <w:szCs w:val="28"/>
          <w:rtl/>
          <w:lang w:bidi="ar-EG"/>
        </w:rPr>
        <w:t>ة ونظامية، وطلبي من وكيل الأمير</w:t>
      </w:r>
      <w:r w:rsidRPr="00401414">
        <w:rPr>
          <w:rFonts w:ascii="Traditional Arabic" w:hAnsi="Traditional Arabic" w:cs="Traditional Arabic"/>
          <w:sz w:val="28"/>
          <w:szCs w:val="28"/>
          <w:rtl/>
          <w:lang w:bidi="ar-EG"/>
        </w:rPr>
        <w:t xml:space="preserve"> (...) أن يتبع الإجراءات النظامية المعتادة في مثل هذه الأحوال، وبيان ذلك: أنه حين راجعني (المتهم الثاني) في كتابة العدل كنت وقتها أقوم بعمل مساعد رئيس كتابة العدل لسفر الرئيس وعرض علي ما لديه من مستندات وطلب مني أن أ</w:t>
      </w:r>
      <w:r w:rsidR="00263F9F" w:rsidRPr="00401414">
        <w:rPr>
          <w:rFonts w:ascii="Traditional Arabic" w:hAnsi="Traditional Arabic" w:cs="Traditional Arabic"/>
          <w:sz w:val="28"/>
          <w:szCs w:val="28"/>
          <w:rtl/>
          <w:lang w:bidi="ar-EG"/>
        </w:rPr>
        <w:t>تولى القيام بإفراغات سمو الأمير</w:t>
      </w:r>
      <w:r w:rsidRPr="00401414">
        <w:rPr>
          <w:rFonts w:ascii="Traditional Arabic" w:hAnsi="Traditional Arabic" w:cs="Traditional Arabic"/>
          <w:sz w:val="28"/>
          <w:szCs w:val="28"/>
          <w:rtl/>
          <w:lang w:bidi="ar-EG"/>
        </w:rPr>
        <w:t xml:space="preserve"> (...) بعد التحقق من صحة المستندات التي معه، اعتذرت عن عدم استقباله مباشر؛ إلا إذا كانت محالة إلي من معالي وزير العدل وهذا ما تم فعلاً. ثمَّ بعد إحالتها من وزير العدل قمت أيضا وبطريقة شخصية بالتحقق من سريان الوكالة التي معه و</w:t>
      </w:r>
      <w:r w:rsidR="00263F9F" w:rsidRPr="00401414">
        <w:rPr>
          <w:rFonts w:ascii="Traditional Arabic" w:hAnsi="Traditional Arabic" w:cs="Traditional Arabic"/>
          <w:sz w:val="28"/>
          <w:szCs w:val="28"/>
          <w:rtl/>
          <w:lang w:bidi="ar-EG"/>
        </w:rPr>
        <w:t>صحتها، عبر الاتصال بفضيلة الشيخ</w:t>
      </w:r>
      <w:r w:rsidRPr="00401414">
        <w:rPr>
          <w:rFonts w:ascii="Traditional Arabic" w:hAnsi="Traditional Arabic" w:cs="Traditional Arabic"/>
          <w:sz w:val="28"/>
          <w:szCs w:val="28"/>
          <w:rtl/>
          <w:lang w:bidi="ar-EG"/>
        </w:rPr>
        <w:t xml:space="preserve"> (...) - كاتب العدل في كتابة العدل الثانية بالرياض ورئيسها الحالي - الذي أفادني أن الوكالة صحيحة وسارية. إلى غير ذلك من إجراءات ألزمته بها مع أن بعضها كان بالإمكان التجاوز عنه</w:t>
      </w:r>
      <w:r w:rsidRPr="00401414">
        <w:rPr>
          <w:rFonts w:ascii="Traditional Arabic" w:hAnsi="Traditional Arabic" w:cs="Traditional Arabic"/>
          <w:sz w:val="28"/>
          <w:szCs w:val="28"/>
          <w:lang w:bidi="ar-EG"/>
        </w:rPr>
        <w:t></w:t>
      </w:r>
      <w:r w:rsidRPr="00401414">
        <w:rPr>
          <w:rFonts w:ascii="Traditional Arabic" w:hAnsi="Traditional Arabic" w:cs="Traditional Arabic"/>
          <w:sz w:val="28"/>
          <w:szCs w:val="28"/>
          <w:rtl/>
          <w:lang w:bidi="ar-EG"/>
        </w:rPr>
        <w:t xml:space="preserve">وليس ذلك إلا زيادة مني في الحرص والاستيثاق -وهو ما سأوضحه مفصلًا في موضعه من هذه المذكرة - ولو كان في نيتي أخذ مقابل على إصدار الصكوك لكنت تجاوزت عن كثير من الإجراءات وسهلتها له.3- أنه على فرض قبولي بمبدأ الأخذ للرشوة فإن المبلغ الذي نسب إلي أخذه وهو خمسة ملايين ريال بمقارنته بقيمة تلك الأرض التي صدرت مني الصكوك محل الاتهام عليها نجد أنه لا يمكن أن يتناسب معها، ولا يناسب مكانة من صدرت هذه الصكوك بأسمائهم، فالأراضي تصل قيمتها لمليارات الريالات، فلا أقل من أن أشترط لنفسي نسبة ولو ضئيلة من قيمة هذه الأراضي وهذه النسبة ستكون أعلى بكثير من المبلغ الوارد في الاتهام. أو لكنت أخذت من وكيل الأمير (...) مبالغ إضافية مقابل كل صك أصدره.4- إن أول صك من الصكوك محل الاتهام صدر مني بتاريخ 10/7/1428هـ في حين كان تاريخ الشيك بعد ذلك بأكثر من ستة أشهر، فهل من المقبول أن أكون </w:t>
      </w:r>
      <w:r w:rsidRPr="00401414">
        <w:rPr>
          <w:rFonts w:ascii="Traditional Arabic" w:hAnsi="Traditional Arabic" w:cs="Traditional Arabic"/>
          <w:sz w:val="28"/>
          <w:szCs w:val="28"/>
          <w:rtl/>
          <w:lang w:bidi="ar-EG"/>
        </w:rPr>
        <w:lastRenderedPageBreak/>
        <w:t>أخذت رشوة عن هذا الصك بعد مدة طويلة من إصداره؟ فلو كان هذا المبلغ مكافأة عن إصدار الصك لكان دفعه لي بعد إصدار الصك مباشرة، أو بعده بمدة قصيرة.5- أنه مضى على عملي في كتابة العدل الأولى بالرياض أكثر من خمسة عشر عامًا وقد مر بي أثناء ذلك كثير من ذوي الهيئات ومن أصحاب السمو الملكي الأمراء ممن هم أكبر سنًا ومكانة، وكنت أقوم بخدمتهم في القيام بواجبات عملي والتغاضي عن بعض الإجراءات التي يجيز لي النظام التغاضي عنها بما لي من سلطة تقديرية، ولم يخطر في بالي مجرد خاطر أخذ مقابل على عملي. وبالنظر للقرائن والشواهد السابق ذكرها - حسب ما تيسر لي ذكره - فإنه لا يبقى مكان لتقديم الشك على اليقين، وأن نرى أن التفسير والوصف الجنائي للمبلغ محل الاتهام أولى من التفسير الشرعي الذي يعضده - إضافةً إلى ما سبق - حسن الظن والبراءة الأصلية، وأنَّه لا يمنع الأخذ بالتفسير الشرعي لهذا المبلغ إلا أن يقال: إنه لا يجوز شرعًا أو نظامًا أن يكون بيني وبين (المتهم الثاني) أية تعاملات مالية أو علاقة شخصية نشأت بعد معرفتي به وبمن يمثله، ومراجعته لي في كثير من معاملات الأمير (...)، وهذا ما لا يقوله شرع أو نظام.الاتهام بجريمة التزوير: إن من المقرر سلفًا أن الركن المادي لجريمة التزوير يتمثل في (تغيير الحقيقة وإثبات وقائع كاذبة في صور وقائع صحيحة. كما أن الركن المعنوي لجريمة التزوير وهو (القصد الجنائي) يتطلب أن يعلم الجاني أنه بفعله يغير الحقيقة لأن جريمة التزوير من الجرائم العمدية. فإذا اختل أي من هذين الركنين فإن جريمة التزوير لا يكون لها وجود، وبناءً على ذلك فإنه يجب قبل الحكم في تهمة التزوير المنسوبة إلي أن نتحقق من الإجابة على سؤالين هما مرتكز إثبات قيام جريمة التزوير، والسؤالان هما:١- ما هي الوقائع الكاذبة التي تم إثباتها في الصكوك محل الاتهام؟ وما هي الحقائق التي جرى مخالفتها في تلك الصكوك؟ 2- على فرض وجود شيءِ من الوقائع غير الصحيحة؛ ما هو الدليل الذي يثبت علمي بعدم صحة تلك الوقائع</w:t>
      </w:r>
      <w:r w:rsidRPr="00401414">
        <w:rPr>
          <w:rFonts w:ascii="Traditional Arabic" w:hAnsi="Traditional Arabic" w:cs="Traditional Arabic"/>
          <w:sz w:val="28"/>
          <w:szCs w:val="28"/>
          <w:lang w:bidi="ar-EG"/>
        </w:rPr>
        <w:t></w:t>
      </w:r>
      <w:r w:rsidRPr="00401414">
        <w:rPr>
          <w:rFonts w:ascii="Traditional Arabic" w:hAnsi="Traditional Arabic" w:cs="Traditional Arabic"/>
          <w:sz w:val="28"/>
          <w:szCs w:val="28"/>
          <w:rtl/>
          <w:lang w:bidi="ar-EG"/>
        </w:rPr>
        <w:t>وأنها مخالفة للحقيقة؟ وللإجابة عن هذين السؤالين أود أن أوضح أن تهمة التزوير المنسوبة إلي تنصب على (إصدار الصكوك محل الاتهام)، وبالنظر في كل ما أثارته جهة الادعاء من مخالفات على إصدار الصكوك) نجد أن غاية ما يمكن أن توصف به هو: الإهمال والتقصير مني كموظف عام أعمل في وظيفة كاتب عدل في التحري عن الحقيقة أو الالتزام ببعض الإجراءات - ومع أني أكرر التأكيد على رفضي التام لهذه التهمة أيضًا وذلك لعدم صحتها ولعدم وجود ما يثبتها - إلا أنه لو تم التسليم بها جدلًا أو ثبوت شيءِ منها، فإن ذلك لا يمكن أن يصل إلى قيام جريمة التزوير النظامية، وتوافر أركانها. وباستعراض ما أورده قرار الاتهام من وصف لجريمة التزوير المنسوبة إلي، نجد أنه وصف ما قمت به بالقول (بأن أصدر تلك الصكوك بحكم وظيفته لأراض حكومية على طريق رما</w:t>
      </w:r>
      <w:r w:rsidR="00263F9F" w:rsidRPr="00401414">
        <w:rPr>
          <w:rFonts w:ascii="Traditional Arabic" w:hAnsi="Traditional Arabic" w:cs="Traditional Arabic"/>
          <w:sz w:val="28"/>
          <w:szCs w:val="28"/>
          <w:rtl/>
          <w:lang w:bidi="ar-EG"/>
        </w:rPr>
        <w:t>ح باسم صاحب السمو الملكي الأمير</w:t>
      </w:r>
      <w:r w:rsidRPr="00401414">
        <w:rPr>
          <w:rFonts w:ascii="Traditional Arabic" w:hAnsi="Traditional Arabic" w:cs="Traditional Arabic"/>
          <w:sz w:val="28"/>
          <w:szCs w:val="28"/>
          <w:rtl/>
          <w:lang w:bidi="ar-EG"/>
        </w:rPr>
        <w:t xml:space="preserve"> (...) مستغلًا في ذلك وكاله صادرة للمتهم الثاني من سموه دون حضور مندوب الأمانة أو صدور قرار تخصيص ودون علم سمو الأمير ثمَّ قام بإتمام مبايعات صورية بين المتهم الثاني وعدة أشخاص آخرين لتؤول ملكيتها للمتهم الثاني). وبهذا فإن أقصى ما طعنت به جهة الادعاء على هذه الصكوك من الطعون هو: ١- أن إصدار الصكوك كان بحكم وظيفتي.٢-أن إصدار الصكوك كان على أراضٍ حكومية. ٣ - أن إصدار الصكوك باسم</w:t>
      </w:r>
      <w:r w:rsidR="00263F9F" w:rsidRPr="00401414">
        <w:rPr>
          <w:rFonts w:ascii="Traditional Arabic" w:hAnsi="Traditional Arabic" w:cs="Traditional Arabic"/>
          <w:sz w:val="28"/>
          <w:szCs w:val="28"/>
          <w:rtl/>
          <w:lang w:bidi="ar-EG"/>
        </w:rPr>
        <w:t xml:space="preserve"> سمو الأمير</w:t>
      </w:r>
      <w:r w:rsidRPr="00401414">
        <w:rPr>
          <w:rFonts w:ascii="Traditional Arabic" w:hAnsi="Traditional Arabic" w:cs="Traditional Arabic"/>
          <w:sz w:val="28"/>
          <w:szCs w:val="28"/>
          <w:rtl/>
          <w:lang w:bidi="ar-EG"/>
        </w:rPr>
        <w:t xml:space="preserve"> (...) كان بطريق (استغلالي) لوكالة صادرة من سموه للمتهم الثاني!!. ٤- عدم حضور مندوب الأمان أو صدور قر</w:t>
      </w:r>
      <w:r w:rsidR="00263F9F" w:rsidRPr="00401414">
        <w:rPr>
          <w:rFonts w:ascii="Traditional Arabic" w:hAnsi="Traditional Arabic" w:cs="Traditional Arabic"/>
          <w:sz w:val="28"/>
          <w:szCs w:val="28"/>
          <w:rtl/>
          <w:lang w:bidi="ar-EG"/>
        </w:rPr>
        <w:t>ار تخصيص. 5- عدم علم سمو الأمير</w:t>
      </w:r>
      <w:r w:rsidR="00263F9F"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أما باقي الوصف فيختص بتهمة استعمال المحررات المزورة وسيأتي الإجابة عنها كما أنها مرتبطة بهذه التهمة وبسقوط الأولى تسقط الثانية. وسأجيب عن النقاط السابقة بما يلي: أولًا: أن إصدار الصكوك كان بحكم وظيفتي فهذا صحيح تمامًا فتطبيق الصكوك التعويضية الصادرة بموجب أوامر سامية، من اختصاص كتابات العدل الأولى، وليست من اختصاص المحاكم، والإجراءات المتبعة في تطبيق هذه الصكوك هي الإجراءات نفسها التي اتبعتها في إصداري للصكوك، ولم يكن لدينا في كتابة العدل آلية محددة ودقيقة وملزمة قمت بمخالفتها، بل ما قمت به من أعمال داخلة في اختصاصي لكوني أعمل كاتب عدل في كتابة العدل الأولى بالرياض، ولولا ما أعطي لي من صلاحيات بموجب النظام تخولني إصدار هذه الصكوك وفق الطرق المتبعة نظامًا لما أقدمت على إصدارها، وليس الإشكال في إصدار الصكوك بحكم الوظيفة، وإنما الإشكال إذا ما ثبت ارتكابي لأي نوع من المخالفات أو الجرائم أثناء استخراج الصكوك. ثانيًا: أما إصدار الصكوك كان على أراض حكومية فلا علم لي بذلك ولم أبلغ ولم تبلغ كذلك كتابة العدل الأولى بالرياض رسميًا بأي توجيه أو تعميم أو أمر سام يخص هذه الأراض، وكل ما أشير إليه من تعاميم إنما جاءت بعد إصدار الصكوك. كما أني اعتمدت على عده شواهد تثبت كون هذه الأرضي ليست أراض حكومية ومن ذلك ما يلي:1- أنه حين ت</w:t>
      </w:r>
      <w:r w:rsidR="00263F9F" w:rsidRPr="00401414">
        <w:rPr>
          <w:rFonts w:ascii="Traditional Arabic" w:hAnsi="Traditional Arabic" w:cs="Traditional Arabic"/>
          <w:sz w:val="28"/>
          <w:szCs w:val="28"/>
          <w:rtl/>
          <w:lang w:bidi="ar-EG"/>
        </w:rPr>
        <w:t>قدم لي وكيل الأمير</w:t>
      </w:r>
      <w:r w:rsidRPr="00401414">
        <w:rPr>
          <w:rFonts w:ascii="Traditional Arabic" w:hAnsi="Traditional Arabic" w:cs="Traditional Arabic"/>
          <w:sz w:val="28"/>
          <w:szCs w:val="28"/>
          <w:rtl/>
          <w:lang w:bidi="ar-EG"/>
        </w:rPr>
        <w:t xml:space="preserve"> (...) بطلب استخراج الصكوك على تلك </w:t>
      </w:r>
      <w:r w:rsidRPr="00401414">
        <w:rPr>
          <w:rFonts w:ascii="Traditional Arabic" w:hAnsi="Traditional Arabic" w:cs="Traditional Arabic"/>
          <w:sz w:val="28"/>
          <w:szCs w:val="28"/>
          <w:rtl/>
          <w:lang w:bidi="ar-EG"/>
        </w:rPr>
        <w:lastRenderedPageBreak/>
        <w:t>الأراضي كان معه خطابًا على مطبوعات سمو الأمير موقع من الوكيل نيابةً عن الأمير، يؤكد فيه خلو الأراضي من الشوائب والملكيات، وبموجب الوكالة الصحيحة الصريحة الخاصة في هذا الموضع فقد كنت أتعامل مع المتهم الثاني كما لو كا</w:t>
      </w:r>
      <w:r w:rsidR="00263F9F" w:rsidRPr="00401414">
        <w:rPr>
          <w:rFonts w:ascii="Traditional Arabic" w:hAnsi="Traditional Arabic" w:cs="Traditional Arabic"/>
          <w:sz w:val="28"/>
          <w:szCs w:val="28"/>
          <w:rtl/>
          <w:lang w:bidi="ar-EG"/>
        </w:rPr>
        <w:t>ن الذي تقدم لي بالطلب هو الأمير</w:t>
      </w:r>
      <w:r w:rsidRPr="00401414">
        <w:rPr>
          <w:rFonts w:ascii="Traditional Arabic" w:hAnsi="Traditional Arabic" w:cs="Traditional Arabic"/>
          <w:sz w:val="28"/>
          <w:szCs w:val="28"/>
          <w:rtl/>
          <w:lang w:bidi="ar-EG"/>
        </w:rPr>
        <w:t xml:space="preserve"> (...) شخصيًا؛ إذ لا فرق في اعتبار التصرفات بين الوكيل والموكل فيما كان داخل حدود الوكالة. وبناءً على ذلك فقد كنت أنظر للمعاملة التي أمامي على أساس أنها تخص الأمير (...) شخصيًا، وأن سموه هو الذي يذكر أن الأراضي خالية من الشوائب والملكيات.2- أن الأرض الت</w:t>
      </w:r>
      <w:r w:rsidR="00263F9F" w:rsidRPr="00401414">
        <w:rPr>
          <w:rFonts w:ascii="Traditional Arabic" w:hAnsi="Traditional Arabic" w:cs="Traditional Arabic"/>
          <w:sz w:val="28"/>
          <w:szCs w:val="28"/>
          <w:rtl/>
          <w:lang w:bidi="ar-EG"/>
        </w:rPr>
        <w:t>ي صدرت عليها الصكوك لسمو الأمير</w:t>
      </w:r>
      <w:r w:rsidR="00263F9F"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عبارة عن جزأين: الأو</w:t>
      </w:r>
      <w:r w:rsidR="00263F9F" w:rsidRPr="00401414">
        <w:rPr>
          <w:rFonts w:ascii="Traditional Arabic" w:hAnsi="Traditional Arabic" w:cs="Traditional Arabic"/>
          <w:sz w:val="28"/>
          <w:szCs w:val="28"/>
          <w:rtl/>
          <w:lang w:bidi="ar-EG"/>
        </w:rPr>
        <w:t>ل هو الذي يقع تحت يد سمو الأمير</w:t>
      </w:r>
      <w:r w:rsidRPr="00401414">
        <w:rPr>
          <w:rFonts w:ascii="Traditional Arabic" w:hAnsi="Traditional Arabic" w:cs="Traditional Arabic"/>
          <w:sz w:val="28"/>
          <w:szCs w:val="28"/>
          <w:rtl/>
          <w:lang w:bidi="ar-EG"/>
        </w:rPr>
        <w:t xml:space="preserve"> (...) ويقيم فيه مخيمًا دائمًا لسموه وهو معروف ومشهور للجهات الحكومية وال</w:t>
      </w:r>
      <w:r w:rsidR="00263F9F" w:rsidRPr="00401414">
        <w:rPr>
          <w:rFonts w:ascii="Traditional Arabic" w:hAnsi="Traditional Arabic" w:cs="Traditional Arabic"/>
          <w:sz w:val="28"/>
          <w:szCs w:val="28"/>
          <w:rtl/>
          <w:lang w:bidi="ar-EG"/>
        </w:rPr>
        <w:t>أفراد، وحين تقدم لي وكيل الأمير</w:t>
      </w:r>
      <w:r w:rsidR="00263F9F"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بطلب إصدار الصك على الأرض كان من بين أوراق الم</w:t>
      </w:r>
      <w:r w:rsidR="00263F9F" w:rsidRPr="00401414">
        <w:rPr>
          <w:rFonts w:ascii="Traditional Arabic" w:hAnsi="Traditional Arabic" w:cs="Traditional Arabic"/>
          <w:sz w:val="28"/>
          <w:szCs w:val="28"/>
          <w:rtl/>
          <w:lang w:bidi="ar-EG"/>
        </w:rPr>
        <w:t>عاملة عقد مبايعة بين سمو الأمير (...)، وسمو الأمير</w:t>
      </w:r>
      <w:r w:rsidRPr="00401414">
        <w:rPr>
          <w:rFonts w:ascii="Traditional Arabic" w:hAnsi="Traditional Arabic" w:cs="Traditional Arabic"/>
          <w:sz w:val="28"/>
          <w:szCs w:val="28"/>
          <w:rtl/>
          <w:lang w:bidi="ar-EG"/>
        </w:rPr>
        <w:t xml:space="preserve"> (...) على جزء من الأرض المطلوبة، أما الجزء الثاني من الأرض فكان من بين المستندات</w:t>
      </w:r>
      <w:r w:rsidR="00263F9F" w:rsidRPr="00401414">
        <w:rPr>
          <w:rFonts w:ascii="Traditional Arabic" w:hAnsi="Traditional Arabic" w:cs="Traditional Arabic"/>
          <w:sz w:val="28"/>
          <w:szCs w:val="28"/>
          <w:rtl/>
          <w:lang w:bidi="ar-EG"/>
        </w:rPr>
        <w:t xml:space="preserve"> ما يشير إلى أنها تحت يد الأمير</w:t>
      </w:r>
      <w:r w:rsidR="00263F9F"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وإنها ممنوحة له من الملك سعود - رحمه الله - وأنَّه سبق أن تقدم بطلب حجة استحكام عليها منذ عام 1396هـ وأن أمانة مدينة الرياض وافقت على إعطائه حجة تملك لهذه الأرض. وأ</w:t>
      </w:r>
      <w:r w:rsidR="00263F9F" w:rsidRPr="00401414">
        <w:rPr>
          <w:rFonts w:ascii="Traditional Arabic" w:hAnsi="Traditional Arabic" w:cs="Traditional Arabic"/>
          <w:sz w:val="28"/>
          <w:szCs w:val="28"/>
          <w:rtl/>
          <w:lang w:bidi="ar-EG"/>
        </w:rPr>
        <w:t>نَّه تم الاتفاق بين وكيل الأمير</w:t>
      </w:r>
      <w:r w:rsidR="00263F9F" w:rsidRPr="00401414">
        <w:rPr>
          <w:rFonts w:ascii="Traditional Arabic" w:hAnsi="Traditional Arabic" w:cs="Traditional Arabic" w:hint="cs"/>
          <w:sz w:val="28"/>
          <w:szCs w:val="28"/>
          <w:rtl/>
          <w:lang w:bidi="ar-EG"/>
        </w:rPr>
        <w:t xml:space="preserve"> </w:t>
      </w:r>
      <w:r w:rsidR="00263F9F" w:rsidRPr="00401414">
        <w:rPr>
          <w:rFonts w:ascii="Traditional Arabic" w:hAnsi="Traditional Arabic" w:cs="Traditional Arabic"/>
          <w:sz w:val="28"/>
          <w:szCs w:val="28"/>
          <w:rtl/>
          <w:lang w:bidi="ar-EG"/>
        </w:rPr>
        <w:t>(...)، والأمير</w:t>
      </w:r>
      <w:r w:rsidR="00263F9F"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على تطبيق صك الأمير(...</w:t>
      </w:r>
      <w:r w:rsidR="00263F9F" w:rsidRPr="00401414">
        <w:rPr>
          <w:rFonts w:ascii="Traditional Arabic" w:hAnsi="Traditional Arabic" w:cs="Traditional Arabic"/>
          <w:sz w:val="28"/>
          <w:szCs w:val="28"/>
          <w:rtl/>
          <w:lang w:bidi="ar-EG"/>
        </w:rPr>
        <w:t>) عليها مقابل تعويض مادي للأمير</w:t>
      </w:r>
      <w:r w:rsidR="00263F9F"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وكانت هذه الأمور في مجملها تبعث الاطمئنان لدي والقناعة بأن هذه الأرض فعلًا خالية من أي شوائب أو ملكيات. ومن ثمَّ فلا يمكن أن يوجه لي اللوم بأني اعتمدت على ذلك وقبلت به، وإن كان من لومٍ في هذا الجانب فأكثر ما يقال فيه أن كاتب العدل لم يبذل الواجب عليه في التحري والدقة، وهذا أمر آخر يختلف كليه عن إثبات القصد الجنائي اللازم لقيام جهة التزوير. ثالثًا: أما ما أشير إليه من (استغلالي) للوكالة الصادرة من سمو الأمير (...) لوكيله المتهم الثاني فالجواب عن ذلك: أن إقرار جهة الادعاء بصحة تلك الوكالة وأنها صادرة فعلًا من سمو الأمير (...) لوكيله المتهم الثاني، جاء شهادة لي ودليلاً لصالحي بدلاً من أن يكون دليلًا لإدانتي، فإنه إذا ما ثبت صحة صدور هذه الوكالة عن سمو الأمير(...) فإن ذلك يقودنا إلى أمور كثيرة في مجملها ما يرفع عني التهمة ويسبغ علي البراءة - بإذن الله -، لأنها وكالة صادرة من الأمير (...) يقر فيها سموه بأنَّه يملك صكًا تعويضيًا، وأنَّه فوض المتهم الثاني على تطبيق هذا الصك في أي جزء من المملكة دون قيدٍ أو شرط، كما فوضه على كل الأعمال التي باشرها الوكيل في مراجعته لي في كتابة العدل، ومن بينها قبول الإفراغ واستلام الصكوك والتوقيع والبيع والشراء وقبض الثمن نيابةً عن سموه. وكل ما تم عمله من إجراءات في استخراج الصكوك من قبلي لم يخرج عن حدود هذه الوكالة. رابعًا: ما </w:t>
      </w:r>
      <w:r w:rsidR="00263F9F" w:rsidRPr="00401414">
        <w:rPr>
          <w:rFonts w:ascii="Traditional Arabic" w:hAnsi="Traditional Arabic" w:cs="Traditional Arabic"/>
          <w:sz w:val="28"/>
          <w:szCs w:val="28"/>
          <w:rtl/>
          <w:lang w:bidi="ar-EG"/>
        </w:rPr>
        <w:t>أشير إليه من عدم علم سمو الأمير</w:t>
      </w:r>
      <w:r w:rsidRPr="00401414">
        <w:rPr>
          <w:rFonts w:ascii="Traditional Arabic" w:hAnsi="Traditional Arabic" w:cs="Traditional Arabic"/>
          <w:sz w:val="28"/>
          <w:szCs w:val="28"/>
          <w:rtl/>
          <w:lang w:bidi="ar-EG"/>
        </w:rPr>
        <w:t xml:space="preserve"> (...) بإصدار الصكوك: فالجواب عن ذلك كالآتي: أ- لا أظنه يخفى على من لديه أدنى إلمام بالقواعد الشرعية والنظامية التي تقضي بأن تصرف الوكيل فيما هو داخل في حدود وكالته جائز، وأن الموكل هو صاحب الحق في تحديد صلاحيات وكيله وهو الذي يمنحه هذه الولاية أو يلغيها، وإذا ما أجرى الوكيل أي تصرف مِمَّا حدده له موكله، فلا يطالب بإثبات علم موكله وموافقته على هذا التصرف، ولا يسأل عن ذلك مجرد سؤال، بل ولو ادعى الموكل عدم علمه بتصرف وكيله أو عدم موافقته عليه وكان ذلك داخل حدود صلاحياته أنه لا يعد تصرف الوكيل باطلًا ولا فاسدًا. فهل تكلفني جهة الادعاء بأن أطلب من وكيل سمو الأمير/ (...) ما يثبت علمه أو موافقته على مباشرة ما منحه الوكالة لأجله؟ ب - إنه من غير المقبول من جهة الادعاء أن تغض الطرف عن مسألة ثبوت صحة الوكالة وسريانها، وأن تتجاهل الأنظمة والأصول المتبعة في كافة الجهات الحكومية من التعامل مع أي وكيل فيما يخص المعاملات الخاصة بموكله أيًا كانت مكانة الموكل، وأنَّه يكفي في جانب الموظف أن يتثبت من صحة الوكالة وسريانها. وكان المفترض في جهة الادعاء حين ثبت لها صحة تلك الوكالة أن تفرض فيني (على أقل تقدير وعلى فرض قيام جهة تزوير) أنني موظف حسن النية، لا أن تستبعد كل القرائن الدالة على حسن الظن وتستبقي الشك وتجعل منه أصلًا تبني عليه اتهامي بجريمة التزوير. ت- كما أن الوكالة المشار إليها ما تزال صحيحة وسارية وغير ملغاة إلى الآن وهو ما تجاهلته جهة الادعاء. فعلى فرض إساءة المتهم الثاني واستغلاله لتلك الوكالة وعدم قبول موكله بتصرفاته؛ لماذا لم يتم إلغاؤها إلى الآن؟! ث - أن لدي شهادة مكتوب</w:t>
      </w:r>
      <w:r w:rsidR="00263F9F" w:rsidRPr="00401414">
        <w:rPr>
          <w:rFonts w:ascii="Traditional Arabic" w:hAnsi="Traditional Arabic" w:cs="Traditional Arabic"/>
          <w:sz w:val="28"/>
          <w:szCs w:val="28"/>
          <w:rtl/>
          <w:lang w:bidi="ar-EG"/>
        </w:rPr>
        <w:t>ة من صاحب السمو الملكي الأمير</w:t>
      </w:r>
      <w:r w:rsidRPr="00401414">
        <w:rPr>
          <w:rFonts w:ascii="Traditional Arabic" w:hAnsi="Traditional Arabic" w:cs="Traditional Arabic"/>
          <w:sz w:val="28"/>
          <w:szCs w:val="28"/>
          <w:rtl/>
          <w:lang w:bidi="ar-EG"/>
        </w:rPr>
        <w:t xml:space="preserve"> (...) - طلبتها من سموه بعد ما أثير أمام اللجنة المشكلة في الإمارة يؤكد فيها أنه ات</w:t>
      </w:r>
      <w:r w:rsidR="00263F9F" w:rsidRPr="00401414">
        <w:rPr>
          <w:rFonts w:ascii="Traditional Arabic" w:hAnsi="Traditional Arabic" w:cs="Traditional Arabic"/>
          <w:sz w:val="28"/>
          <w:szCs w:val="28"/>
          <w:rtl/>
          <w:lang w:bidi="ar-EG"/>
        </w:rPr>
        <w:t>فق على شراء الأرض مع سمو الأمير</w:t>
      </w:r>
      <w:r w:rsidRPr="00401414">
        <w:rPr>
          <w:rFonts w:ascii="Traditional Arabic" w:hAnsi="Traditional Arabic" w:cs="Traditional Arabic"/>
          <w:sz w:val="28"/>
          <w:szCs w:val="28"/>
          <w:rtl/>
          <w:lang w:bidi="ar-EG"/>
        </w:rPr>
        <w:t xml:space="preserve"> (...) شخصيًا عبر الهاتف ولم يوقع عقد البيع مع وكيل الأمير (...) إلا بعد موافقة الأمير (...) شخصيًا وبعد تحقيق الأمير (...) من صحة وسريان وكالة ا</w:t>
      </w:r>
      <w:r w:rsidR="00263F9F" w:rsidRPr="00401414">
        <w:rPr>
          <w:rFonts w:ascii="Traditional Arabic" w:hAnsi="Traditional Arabic" w:cs="Traditional Arabic"/>
          <w:sz w:val="28"/>
          <w:szCs w:val="28"/>
          <w:rtl/>
          <w:lang w:bidi="ar-EG"/>
        </w:rPr>
        <w:t>لمتهم الثاني (وكيل الأمير (...)</w:t>
      </w:r>
      <w:r w:rsidRPr="00401414">
        <w:rPr>
          <w:rFonts w:ascii="Traditional Arabic" w:hAnsi="Traditional Arabic" w:cs="Traditional Arabic"/>
          <w:sz w:val="28"/>
          <w:szCs w:val="28"/>
          <w:rtl/>
          <w:lang w:bidi="ar-EG"/>
        </w:rPr>
        <w:t xml:space="preserve">. كما أن هذه الشهادة مِمَّا يؤكدها سمو الأمير (...) في أكثر من موقف ومناسبة وخطاب ومن ذلك خطابًا كتبه لمعالي وزير </w:t>
      </w:r>
      <w:r w:rsidRPr="00401414">
        <w:rPr>
          <w:rFonts w:ascii="Traditional Arabic" w:hAnsi="Traditional Arabic" w:cs="Traditional Arabic"/>
          <w:sz w:val="28"/>
          <w:szCs w:val="28"/>
          <w:rtl/>
          <w:lang w:bidi="ar-EG"/>
        </w:rPr>
        <w:lastRenderedPageBreak/>
        <w:t xml:space="preserve">العدل يوجد لدى المتهم الثاني صوره منه. - مسألة الاتهام باستعمال المحررات المزورة: أولًا: إنه إذا ما ثبت عدم قيام جهة التزوير أصلًا فلا وجه للقول بوجود جهة استعمال المحررات المزورة. ثانيًا: إنه على فرض كون الوقائع التي تضمنتها الصكوك كاذبة فإنه لا يمكن إثبات علمي بكذب تلك الوقائع، وبناءً عليه فيكون ذلك من قبيل عمل الوظف حسن النية الذي اعتمد على ما قدم إليه من بيانات، ومن </w:t>
      </w:r>
      <w:r w:rsidR="00263F9F" w:rsidRPr="00401414">
        <w:rPr>
          <w:rFonts w:ascii="Traditional Arabic" w:hAnsi="Traditional Arabic" w:cs="Traditional Arabic"/>
          <w:sz w:val="28"/>
          <w:szCs w:val="28"/>
          <w:rtl/>
          <w:lang w:bidi="ar-EG"/>
        </w:rPr>
        <w:t>ثمَّ فلا يكون لدي علم بتزوير تل</w:t>
      </w:r>
      <w:r w:rsidR="00263F9F" w:rsidRPr="00401414">
        <w:rPr>
          <w:rFonts w:ascii="Traditional Arabic" w:hAnsi="Traditional Arabic" w:cs="Traditional Arabic" w:hint="cs"/>
          <w:sz w:val="28"/>
          <w:szCs w:val="28"/>
          <w:rtl/>
          <w:lang w:bidi="ar-EG"/>
        </w:rPr>
        <w:t>ل</w:t>
      </w:r>
      <w:r w:rsidRPr="00401414">
        <w:rPr>
          <w:rFonts w:ascii="Traditional Arabic" w:hAnsi="Traditional Arabic" w:cs="Traditional Arabic"/>
          <w:sz w:val="28"/>
          <w:szCs w:val="28"/>
          <w:rtl/>
          <w:lang w:bidi="ar-EG"/>
        </w:rPr>
        <w:t>ك الصكوك وهذا يسقط التهمة المنسوبة إلي من استعمال المحررات المزورة مع علمي بتزويرها. ثالثًا: أن عملية نقل الملكيات والإفراغ من تلك الصكوك وإثبات المبايعات المتفرعة عنها هو من صميم عملي، وإذا تقدم لي من يحمل صكًا صحيحًا صادرًا من كتابة العدل بطلب إفراغ الأرض أو جزء منها وإثبات مبايعة فلا يجوز لي الامتناع عن القيام بذلك، كما أنه ليس هناك حد معين يجب مراعاته لعمل تلك الإفراغات من حيث التوقيت أو المدة فالصك بمجرد صدوره من الإدارة يكون صالحًا للاعتماد عليه والإفراغ منه، كما أنه ليس من الممنوع ولا المستغرب أن يتم إفراغ الأرض وبيعها أكثر من مرة في يوم واحد فضلًا عن اختلاف الأيام. رابعًا: أن عملية تدوير الصكوك والإفراغات التي تمت بناء عليها ليست مقتصرة علي وإنما حصلت إفراغات أخرى عن هذه الصكوك من قبل كتاب عدل آخرين في الإدارة نفسها فما الذي يجعل عملهم مشروعًا وعملي جريمة؟! خامسًا: إن من الثابت أيضأ وجود إفراغات أخرى متفرعة عن الصكوك نفسها محل القضية وصدر بناء عليها صكوك لآخرين، (وهي ما أشرت له في ثنايا هذه المذكرة) وهي صكوك صادرة مني أيضًا؛ فما الذي يجعل جهة الادعاء تتجاهلها - مع اطلاعها عليها أثناء التحقيق - وتفرق بين متماثلات؟ فإنه إذا قيل بأن الصكوك محل الاتهام مزورة فلا يمكن إلا أن يتبع ذلك اعتبار كل ما صدر عنها مزورًا وباطلًا واستعمالًا لمحررات مزورة مع العلم بتزويرها، وهذا يقتضي توسيع دائرة الاتهام وإدخال كل من كان له مساهمة أو مشاركة في هذه الصكوك، بشراء أو بيع أو شهادة أو سعي. وبناءً على ذلك كله فلا يوجد أي دليل معتبر يثبت قيام جريمة استعمال المحرر المزور مع العلم بتزويره في حقي. -الرد على أدلة الاتهام: أولًا: الشكوى المرفوعة لصاحب السمو الملكي أمير منطقة الرياض بتاريخ 29/5/142</w:t>
      </w:r>
      <w:r w:rsidR="00263F9F" w:rsidRPr="00401414">
        <w:rPr>
          <w:rFonts w:ascii="Traditional Arabic" w:hAnsi="Traditional Arabic" w:cs="Traditional Arabic"/>
          <w:sz w:val="28"/>
          <w:szCs w:val="28"/>
          <w:rtl/>
          <w:lang w:bidi="ar-EG"/>
        </w:rPr>
        <w:t>9هـ من صاحب السمو الملكي الأمير</w:t>
      </w:r>
      <w:r w:rsidRPr="00401414">
        <w:rPr>
          <w:rFonts w:ascii="Traditional Arabic" w:hAnsi="Traditional Arabic" w:cs="Traditional Arabic"/>
          <w:sz w:val="28"/>
          <w:szCs w:val="28"/>
          <w:rtl/>
          <w:lang w:bidi="ar-EG"/>
        </w:rPr>
        <w:t xml:space="preserve"> (...) من أن المتهم الثاني استخرج باسم سموه صكوكًا لأراضي على طريق رماح دون علمه. فالجواب على ذلك فيما يلي: ١ - أن هذه الشكوى أمر خاص بين سمو الأمير (الموكل) وبين وكيله ولا تعنيني من قريب ولا بعيد، فواجبي يقف عند حدود التحقق من صفة من يراجعني فإما أن يكون أصيلًا أو وكيلًا بموجب وكالة شرعية سارية، وباطلاعي على أوراق المعاملة وجدت - زيادة على الوكالة - عددًا كبيرًا من المستندات بلغت حد التواتر تؤكد أ</w:t>
      </w:r>
      <w:r w:rsidR="00263F9F" w:rsidRPr="00401414">
        <w:rPr>
          <w:rFonts w:ascii="Traditional Arabic" w:hAnsi="Traditional Arabic" w:cs="Traditional Arabic"/>
          <w:sz w:val="28"/>
          <w:szCs w:val="28"/>
          <w:rtl/>
          <w:lang w:bidi="ar-EG"/>
        </w:rPr>
        <w:t>ن الواقف أمامي وكيل مفوض للأمير</w:t>
      </w:r>
      <w:r w:rsidR="00263F9F"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أجرى باسم سموه عددًا من التصرفات الشرعية الداخلة في حدود وكالته التي قدمها إليّ. ٢</w:t>
      </w:r>
      <w:r w:rsidR="00263F9F" w:rsidRPr="00401414">
        <w:rPr>
          <w:rFonts w:ascii="Traditional Arabic" w:hAnsi="Traditional Arabic" w:cs="Traditional Arabic"/>
          <w:sz w:val="28"/>
          <w:szCs w:val="28"/>
          <w:rtl/>
          <w:lang w:bidi="ar-EG"/>
        </w:rPr>
        <w:t xml:space="preserve"> - أن الوكالة التي منحها الأمير</w:t>
      </w:r>
      <w:r w:rsidRPr="00401414">
        <w:rPr>
          <w:rFonts w:ascii="Traditional Arabic" w:hAnsi="Traditional Arabic" w:cs="Traditional Arabic"/>
          <w:sz w:val="28"/>
          <w:szCs w:val="28"/>
          <w:rtl/>
          <w:lang w:bidi="ar-EG"/>
        </w:rPr>
        <w:t xml:space="preserve"> (...) لوكيله (المتهم الثاني) جاءت بوضوح تام مطابقة لموضوع القضية وهو تطبيق الصك التعويضي المملوك لسموه بموجب الأمر السامي رقم (3/أ/6252) في 18/3/1398هـ بموجب الصك رقم (886) في 12/8/1406هـ وقد أوكل الأمير (...) لوكيله تطبيق ذلك الصك في أي مكان من مدن المملكة. فلا يقبل دعوى عدم علم سموه بتصرفات وكيله. وعلى فرض قبولها وتأثيرها في العلاقة والتعامل بينهما فلا تأثير لذلك على ما قمت به من إجراءات. ٣-أنه لو تابعنا جهة الادعاء فيما ذهبت إليه من اعتبار ذلك دليلًا لإدانتي لكان مقتضى ذلك أن يلزم كل من يتعامل مع وكيل فيما وكل فيه سواءً من موظفي الدولة أو التجار أو عامة الناس أن تحققوا من موافقة الأصيل على كل تصرف تفصيلي يبرمونه مع الوكيل، وهذا مِمَّا لم يقل به أحد ومن التكليف بما لا يطاق. ٤ - أن مقتضى شكوى الأمير(...) لوكيله من المتعين أن يفصل فيها بدعوى قضائ</w:t>
      </w:r>
      <w:r w:rsidR="00263F9F" w:rsidRPr="00401414">
        <w:rPr>
          <w:rFonts w:ascii="Traditional Arabic" w:hAnsi="Traditional Arabic" w:cs="Traditional Arabic"/>
          <w:sz w:val="28"/>
          <w:szCs w:val="28"/>
          <w:rtl/>
          <w:lang w:bidi="ar-EG"/>
        </w:rPr>
        <w:t>ية خاصة يكون المدعي فيها الأمير</w:t>
      </w:r>
      <w:r w:rsidRPr="00401414">
        <w:rPr>
          <w:rFonts w:ascii="Traditional Arabic" w:hAnsi="Traditional Arabic" w:cs="Traditional Arabic"/>
          <w:sz w:val="28"/>
          <w:szCs w:val="28"/>
          <w:rtl/>
          <w:lang w:bidi="ar-EG"/>
        </w:rPr>
        <w:t xml:space="preserve"> (...) والمدعى عليه هو وكيله، وغاية ما تنتهي إليه تلك الدعوى أن يحكم ببطلان ما أجراه الوكيل من تصرفات إذا ظهر للقضاء وجود موجب لذلك، وأنَّه حتى لو تم ذلك فلا تأثير له على موقفي باعتباري موظفًا حكوميًا يقوم بعمله ويتعامل مع كل من له صفة فيه. ٥- أنه مع كون هذه القضية من أ</w:t>
      </w:r>
      <w:r w:rsidR="00263F9F" w:rsidRPr="00401414">
        <w:rPr>
          <w:rFonts w:ascii="Traditional Arabic" w:hAnsi="Traditional Arabic" w:cs="Traditional Arabic"/>
          <w:sz w:val="28"/>
          <w:szCs w:val="28"/>
          <w:rtl/>
          <w:lang w:bidi="ar-EG"/>
        </w:rPr>
        <w:t>صلها جاءت بناءً على شكوى الأمير</w:t>
      </w:r>
      <w:r w:rsidRPr="00401414">
        <w:rPr>
          <w:rFonts w:ascii="Traditional Arabic" w:hAnsi="Traditional Arabic" w:cs="Traditional Arabic"/>
          <w:sz w:val="28"/>
          <w:szCs w:val="28"/>
          <w:rtl/>
          <w:lang w:bidi="ar-EG"/>
        </w:rPr>
        <w:t xml:space="preserve"> (...) المشار إليها؛ إلا أن الوكالة الصادرة من سموه للمتهم الثاني ما تزال -كما أشرت - سارية إلى اليوم. ثانيًا: الأمر السامي رقم5353/م ب وتاريخ 15/7/1427هـ المتضمن المحافظة على الأرض مدار القضية لما خصصت له لتكون متنزهًا عامًا, فالجواب على ذلك فيما يلي: ١- هذا الأمر السامي لم تبلغ به كتابة العدل الأولى في الرياض مطلقًا وهذه المسألة سبق أن بحثتها هيئة الرقابة من قبل إذ سألت وزارة العدل: (هل تم تعميم الأمر السامي المذكور على كتابات العدل للعمل به أم لا؟) فأجاب معالي وزير العدل بخطابه رقم (29/69/121/29) وتاريخ 20/11/1429هـ المتضمن أنه لم </w:t>
      </w:r>
      <w:r w:rsidRPr="00401414">
        <w:rPr>
          <w:rFonts w:ascii="Traditional Arabic" w:hAnsi="Traditional Arabic" w:cs="Traditional Arabic"/>
          <w:sz w:val="28"/>
          <w:szCs w:val="28"/>
          <w:rtl/>
          <w:lang w:bidi="ar-EG"/>
        </w:rPr>
        <w:lastRenderedPageBreak/>
        <w:t>يسبق تعميم هذا الأمر السامي على كتابات العدل. 2- أقدم لكم صورة مستند رسمي يثبت أن الأرض محل القضية ليست كما صورتها أمانة مدينة الرياض أنها هي الأرض التي سبق أن طلبها الأمير (...) - رحمه الله - وصدر بها الأمر السامي المذكور وذلك بموجب خطاب صادر من معالي وزير الشؤون البلدية والقرية بتاريخ 28/5/1423هـ لإبداء رأي وزارته حول طلب الأمير (...) تضمن أن تلك الأرض المخصصة لتكون منتزه ليست هي الأرض التي طلبها الأمير (...). وبهذا أطالب جهة الادعاء أن تقدم لنا ما يثبت أن هذه الأرض نفسها محل القضية هي التي صدر بشأنها الأمر السامي المذكور وذلك طبقًا لمخططات أمانة مدينة الرياض وما هو مثبت في إدارة الترقيم. 3- أن الأمر السامي المشار إليه تضمن الاعتذار من طلب الأمير</w:t>
      </w:r>
      <w:r w:rsidR="00263F9F"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 رحمه الله - تمليكه هذه الأرض محتجًا بورقة عطاء منسوبة للأمير (...) - رحمه الله - حين كان أميرًا للرياض. وقد بين الأمر السامي أن الاعتذار من تلبية طلب الأمير (...) كان لأجل عدم ثبوت هذه الورقة وإنها لا تحمل رقمًا ولا تشتمل على مساحة ولا أطوال للأرض ولم تكن لسموه مباشرةً وإنما اشتراها بموجب ورقة مبايعة عادية وأن من صدرت له لم يقم بإحياء هذه الأرض وأن الأوامر والتعليمات تقضي بعدم الاعتداد بالمبايعات والوثائق العادية. وبهذا تلاحظون أن تخطيط الأرض لتكون متنزهًا عامًا ليس هو السبب الرئيسي لعدم تمليكها للأمير (...) - رحمه الله - وأن مفهوم الكلام يتضمن أنه لو كان العطاء ثابتًا عن الأمير (...) أو انتفت العيوب التي تضعف طلب الأمير (...) أنه يحتمل تمليك سموه لتلك الأرض. وفي ظل هذه المعطيات جميعها يتبين أن الأراضي التي صدرت الصكوك عليها تدور بين أحد احتمالين، الأول: إما ألا تكون حكومية أصلًا، وذلك لما سبق بيانه من دلائل ومن وجود ملكيات سابقة بعشرات السنين في هذه الأرض سواء لس</w:t>
      </w:r>
      <w:r w:rsidR="00263F9F" w:rsidRPr="00401414">
        <w:rPr>
          <w:rFonts w:ascii="Traditional Arabic" w:hAnsi="Traditional Arabic" w:cs="Traditional Arabic"/>
          <w:sz w:val="28"/>
          <w:szCs w:val="28"/>
          <w:rtl/>
          <w:lang w:bidi="ar-EG"/>
        </w:rPr>
        <w:t>مو الأمير (...) أو لسمو الأمير</w:t>
      </w:r>
      <w:r w:rsidRPr="00401414">
        <w:rPr>
          <w:rFonts w:ascii="Traditional Arabic" w:hAnsi="Traditional Arabic" w:cs="Traditional Arabic"/>
          <w:sz w:val="28"/>
          <w:szCs w:val="28"/>
          <w:rtl/>
          <w:lang w:bidi="ar-EG"/>
        </w:rPr>
        <w:t xml:space="preserve"> (...) وأنها سابقة لوجود وتصرف الأمانة، والثاني: وإما أن تكون أراض حكومية ولكن من الثابت أننا لم نبلغ بذلك في كتابات العدل مطلقًا وهذا ثابت بخطاب معالي وزير العدل المتقدم ذكره. والاحتمال الأول يؤيده ويدعمه ما يلي:1- الوثيقة الصادرة من أمانة الرياض برقم 3419 وتاريخ 8/6/1396هـ الموجهة لفضيلة رئيس المحكمة الكبرى بالري</w:t>
      </w:r>
      <w:r w:rsidR="0029642E" w:rsidRPr="00401414">
        <w:rPr>
          <w:rFonts w:ascii="Traditional Arabic" w:hAnsi="Traditional Arabic" w:cs="Traditional Arabic"/>
          <w:sz w:val="28"/>
          <w:szCs w:val="28"/>
          <w:rtl/>
          <w:lang w:bidi="ar-EG"/>
        </w:rPr>
        <w:t>اض بإجابة الأمانة عن طلب الأمير</w:t>
      </w:r>
      <w:r w:rsidR="0029642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حجة استحكام على جزء من الأرض محل النزاع وعدم ممانعة الأمانة وأن هذا الموقع خارج حدود الرياض ولا معرفة للأمانة بها(مما يؤكد قطعيًا سبق تملك الأمير (...) لهذا الجزء من</w:t>
      </w:r>
      <w:r w:rsidR="005B7EC5"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lang w:bidi="ar-EG"/>
        </w:rPr>
        <w:t xml:space="preserve">الأرض). 2- كذلك صورة وثيقة </w:t>
      </w:r>
      <w:r w:rsidR="00263F9F" w:rsidRPr="00401414">
        <w:rPr>
          <w:rFonts w:ascii="Traditional Arabic" w:hAnsi="Traditional Arabic" w:cs="Traditional Arabic"/>
          <w:sz w:val="28"/>
          <w:szCs w:val="28"/>
          <w:rtl/>
          <w:lang w:bidi="ar-EG"/>
        </w:rPr>
        <w:t>طلب حجة استحكام تقدم بها الامير</w:t>
      </w:r>
      <w:r w:rsidRPr="00401414">
        <w:rPr>
          <w:rFonts w:ascii="Traditional Arabic" w:hAnsi="Traditional Arabic" w:cs="Traditional Arabic"/>
          <w:sz w:val="28"/>
          <w:szCs w:val="28"/>
          <w:rtl/>
          <w:lang w:bidi="ar-EG"/>
        </w:rPr>
        <w:t xml:space="preserve"> (...) على الجزء الذي يقيم فيه من الأرض بتاريخ 18/10/1409هـ إلا أن سموه لم يستكمل إجراءاته ولعل ذلك لأسباب تخصه (لكن هذا كافٍ في إثبات اختصاص سموه وإقامته في تلك الأرض وكونها تحت يده منذ ذلك التاريخ على الأقل). وحين تقدم وكيل الأمير(...) إلي بخطابات على لسان الأمير(...) وعلى مطبوعات سموه يؤكد أن هذه الأراضي أصبحت تحت يد سموه (بالاتفاقيات الخاصة بينه وبين الأمراء المذكورين) وأنها خالية من الشوائب والملكيات، أخذت هذه الإفادة بالقبول والتصديق. وعزز ذلك عندي أن الأرض تقع خارج العمران وفي مكان بعيد عن التخطيط وعن تصرف الأمانة. ثالثًا: خطاب معالي وزير العدل بالنيابة رقم 12/127069/29 بتاريخ 20/11/1429هـ المتضمن أنه لا يمكن إصدار صكوك منح إلا بصدور قرار تخصيص وحضور مندوب الأمانة. فالجواب من عدة جوانب فيما يلي: ١ – أن هذا الخطاب كما هو ظاهر بتاريخ لاحق على إصدار الصكوك محل القضية فمن هذا الوجه لا حجية فيه علي. 2- كما أن هذا التعميم خاص بأوامر المنح التي تختص بها أمانات المناطق، أما الصكوك التعويضية فلا يوجد لدى كتابات العدل ما يلزم كاتب العدل بمخاطبة الأمانة لطلب مندوبها، ولا طلب صدور قرار تخصيص للأرض، وهذا ما جرى عليه العمل في كتابات العدل ومن دلائل صحة ذلك الصكوك التي صدرت لتطبيق ال</w:t>
      </w:r>
      <w:r w:rsidR="0029642E" w:rsidRPr="00401414">
        <w:rPr>
          <w:rFonts w:ascii="Traditional Arabic" w:hAnsi="Traditional Arabic" w:cs="Traditional Arabic"/>
          <w:sz w:val="28"/>
          <w:szCs w:val="28"/>
          <w:rtl/>
          <w:lang w:bidi="ar-EG"/>
        </w:rPr>
        <w:t>صك نفسه التعويضي المملوك للأمير</w:t>
      </w:r>
      <w:r w:rsidR="0029642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عن طريق وكيله نفسه (المتهم الثاني) وبالإجراءات نفسها ومع ذلك فقد تم إقرارها ولم تتعرض للإلغاء، ومن بينها صكوك صادرة مني أيضًا وقد اطلعت عليها لجنة الإمارة وجهات التحقيق لإجازتها، ومن هذه الصكوك ما يلي: أ- الصك رقم (...)  والصك رقم (...)  وكلاهما بتاريخ 21/7/1427هـ الصادران من كتابة عدل جدة الأولى بتطبيق أجزاء </w:t>
      </w:r>
      <w:r w:rsidR="0029642E" w:rsidRPr="00401414">
        <w:rPr>
          <w:rFonts w:ascii="Traditional Arabic" w:hAnsi="Traditional Arabic" w:cs="Traditional Arabic"/>
          <w:sz w:val="28"/>
          <w:szCs w:val="28"/>
          <w:rtl/>
          <w:lang w:bidi="ar-EG"/>
        </w:rPr>
        <w:t>من الصك التعويضي المملوك للأمير</w:t>
      </w:r>
      <w:r w:rsidR="0029642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على أراضٍ في محافظة جدة دون حضور مندوب الأمانة ودون صدور قرار تخصيص. وما تزال هذه الصكوك سارية لم تدع جهة عدم نظاميتها. ب- الصك رقم (...) وتاريخ 26/1/1429هـ الصادر عن طريقي أيضاً للأمير (...) تطبيقًا للصك التعويضي وبالإجراءات نفسها المتبعة في الصكوك محل القضية على أرض تقع في حي المصفاة بمدينة الرياض، ومع ذلك فلم يحضر مندوب الأمانة ولم يصدر بها قرار تخصيص، واعتبر هذا الصك صحيحاً ولم تطالب أي جهة بإلغائه. ت- الصك (...) وتاريخ </w:t>
      </w:r>
      <w:r w:rsidRPr="00401414">
        <w:rPr>
          <w:rFonts w:ascii="Traditional Arabic" w:hAnsi="Traditional Arabic" w:cs="Traditional Arabic"/>
          <w:sz w:val="28"/>
          <w:szCs w:val="28"/>
          <w:rtl/>
          <w:lang w:bidi="ar-EG"/>
        </w:rPr>
        <w:lastRenderedPageBreak/>
        <w:t>26/1/1429هـ الصادر بإث</w:t>
      </w:r>
      <w:r w:rsidR="0029642E" w:rsidRPr="00401414">
        <w:rPr>
          <w:rFonts w:ascii="Traditional Arabic" w:hAnsi="Traditional Arabic" w:cs="Traditional Arabic"/>
          <w:sz w:val="28"/>
          <w:szCs w:val="28"/>
          <w:rtl/>
          <w:lang w:bidi="ar-EG"/>
        </w:rPr>
        <w:t>بات بيع الأرض السابقة من الأمير (...) للأمير</w:t>
      </w:r>
      <w:r w:rsidRPr="00401414">
        <w:rPr>
          <w:rFonts w:ascii="Traditional Arabic" w:hAnsi="Traditional Arabic" w:cs="Traditional Arabic"/>
          <w:sz w:val="28"/>
          <w:szCs w:val="28"/>
          <w:rtl/>
          <w:lang w:bidi="ar-EG"/>
        </w:rPr>
        <w:t xml:space="preserve"> (...) وعن طريق الوكيل نفسه وبالوكالة نفسها، ومع ذلك فقد اعتبر الصك صحيحًا وهو صحيح فعلًا لأنه لا ينطوي على أي مخالفة. فما الفرق بين هذه الصكوك؟ ث- الصك رقم (...) وتاريخ 22/11/1428هـ الصادر أيضا لسمو الأمير (...) على أرض في الموقع نفسه للصكوك محل القضية وبالإجراءات نفسها وما زال ساريًا. ج- الصك (...) وتاريخ 18/1/1429هـ حيث باع وكيل الأمير(...) (المتهم ا</w:t>
      </w:r>
      <w:r w:rsidR="0029642E" w:rsidRPr="00401414">
        <w:rPr>
          <w:rFonts w:ascii="Traditional Arabic" w:hAnsi="Traditional Arabic" w:cs="Traditional Arabic"/>
          <w:sz w:val="28"/>
          <w:szCs w:val="28"/>
          <w:rtl/>
          <w:lang w:bidi="ar-EG"/>
        </w:rPr>
        <w:t>لثاني) تلك الأرض على سمو الأمير</w:t>
      </w:r>
      <w:r w:rsidRPr="00401414">
        <w:rPr>
          <w:rFonts w:ascii="Traditional Arabic" w:hAnsi="Traditional Arabic" w:cs="Traditional Arabic"/>
          <w:sz w:val="28"/>
          <w:szCs w:val="28"/>
          <w:rtl/>
          <w:lang w:bidi="ar-EG"/>
        </w:rPr>
        <w:t xml:space="preserve"> (...) أيضا وتم توثيق هذا البيع ولم يعترض عليه بأي شيء. ٣- إنه إذا ما كانت الجهات التنظيمية أو الرقابية تعتقد أن في هذه الإجراءات ذريعةً تؤدي للإخلال بأي مصلحة عامة فإن الطريق الصحيح لمعالجة ذلك هو إيجاد ضوابط لأنظمة دقيقة تحكم عملية إصدار الصكوك، ومن ثمَّ فإن من يخالف هذه الأنظمة والتعليمات والضوابط يعتبر مستحقًا للعقوبة، وذلك إعمالًا للقاعدة التي نصت عليها المادة (الثامنة والثلاثون) من النظام الأساسي للحكم التي قضت: (لا جريمة ولا عقوبة إلا بناء على نص شرعي، أو نص نظامي، ولا عقاب إلا على الأعمال اللاحقة للعمل بالنص النظامي). رابعًا: قرار محكمة التمييز بالرياض المتضمن إلغاء الصكوك الصادرة في هذه القضية مني. فالجواب عنهم فيما يلي: 1- إن هذا القرار لم أطلع عليه ولا أعلم عن أسباب نقض الصكوك ومع هذا فعندي قناعة تامة أن الأسباب التي اعتمد عليها أصحاب الفضيلة قضاة محكمة التمييز في إلغاء الصكوك تندرج ضمن المخالفات التي قد يكون فضيلتهم رأوا وفق اجتهادهم أنني ارتكبتها في إصدار الصكوك، ولا يمكن أن تندرج تلك المخالفات حتى لو وصلت لدرجة الإهمال الجسيم إلى تكوين جرائم تزوير واستعمال رشوة في حقي، وإثبات توافر الأركان المادية والمعنوية لهذه الجرائم.٢- أنه حصلت وقائع كثيرة جدًا تتمثل في إلغاء محكمة التمييز لصكوك صادرة من كتاب العدل لمخالفات نظامية أو نقص في استكمال بعض الإجراءات ترى محكمة التمييز معه إلغاء ذلك الصك، إلا أن ذلك لا يترتب عليه محاكمات كتاب العدل بل ولا حتى مساءلتهم أو توقيع عقوبة تأديبية مسلكية عليهم فضلًا عن اعتبار ذلك جريمة جنائية شنيعة. ٣- كما أن محكمة التمييز عند بحثها لموضوع الصكوك تأثرت بما انتهت إليه اللجنة المشكلة في إمارة الرياض من مرئيات وقد تبين لي من بداية موضوع هذه القضية أن هناك اعوجاجًا في معالجتها وتوجهًا لإدانة ما بدر مني من إجراءات دون أدنى التفات لما أقدمه من حجج ومستندات تؤيد سلامة ما قمت به ومن ثمَّ فقد كان هناك تحاملًا كبيرًا في هذه القضية سواءً من لجنة الإمارة أو ما تلاها من إجراءات. ٤- أن قرار محكمة التمييز بشأن إلغاء الصكوك لا يعتبر حكمًا قضائيًا له حجية الأمر المقضي، وإنما قرار أقرب ما يوصف به أنه إداري محتمل للخطأ والصواب فضلًا عن كونه لا يعتبر دليلاً صالحًا للإدانة أو الاتهام بجرائم جنائية. خامسًا: ما انتهت إليه اللجنة المشكلة في إمارة الرياض بتقريرها المؤرخ في 19/6/1429هـ المتضمن إدانتي فأجيب عنه بالآتي: ١- أن هذه اللجنة كما أوضحت لفضيلتكم منذ بداية عملها قد اتضح لي منها أنها تتجه لتحقيق غاية محددة وهي الإدانة دون مراعاة أي حجج أقدمها لها، بل حتى كان في بعض القرائن التي استخدمتها تلك اللجنة ما يدل على انحيازها ومن ذلك ما تضمنه تقريرهم من اعتبار وجود أكثر من حساب لي في عدة بنوك قرينة على الفساد ودليلًا على الإدانة ! ٢ - كما أن إمارة منطقة الرياض ليست جهة مختصة نظامًا ببحث موضوع الصكوك ولا يحق لها التدخل فيها بلجنة أوغيرها، وإنما قصارى ما يجيزه لها النظام أن ترفع بمرئياتها وملاحظاتها على الصكوك إلى الجهة المختصة وهي محكمة التمييز عن طريق وزارة العدل، وهذا ما اتخذته الإمارة لاحقًا بعد انتهاء أعمال تلك اللجنة. ٣-أن في إحالة موضوع الصكوك إلى محكمة التمييز ثمَّ إلى جهات الضبط الجنائي (المباحث الإدارية) ثمَّ إلى جهات التحقيق والادعاء، أن ذلك يعتبر ناسخًا لكل ما قامت به اللجنة في الإمارة من أعمال واعتبار عملها افتئاتًا على اختصاصات تلك الجهات والذي جرى فيما بعد التراجع عنه وإسناد الأمر إلى أهله، ومن ثمَّ فلا حجية لكل ما ورد في تقرير تلك اللجنة نظامًا، فكل إجراء معتبر يشترط لاعتباره أن يكون صادرًا من مختص. ٤-أنه لا يجوز للجنة مشكلة في الإمارة ولا ينبغي لجهة الادعاء موافقتها على أن تنتهي في رأي إداري إلى إدانة متهمين بجرائم جنائية قبل إجراء التحقيق معهم من الجهات المختصة، فالإدانة لا تكون بغير حكم قضائي نهائي صادر من محكمة مختصة. سادسًا: اعترافي المصادق عليه شرعًا. فأجيب عنه. بأن من القواعد المسلم بها في القضاء الجزائي أن محكمة الموضوع لها أن تأخذ بالإقرار في أي مرحلة من مراحل الدعوى، كما أن لها أن تصرف النظر عنه متى ظهر لها عدم سلامته أو معارضته بما هو أقوى منه. وعدم سلامة الإقرار يكون لصدوره من مُكره بأي صورة من صور الإكراه. وفي قضيتي تعرضت لضغوط جسدية ونفسية كبيرة كان ضعفي أمامها سريعًا وذلك لعدم قدرتي على </w:t>
      </w:r>
      <w:r w:rsidRPr="00401414">
        <w:rPr>
          <w:rFonts w:ascii="Traditional Arabic" w:hAnsi="Traditional Arabic" w:cs="Traditional Arabic"/>
          <w:sz w:val="28"/>
          <w:szCs w:val="28"/>
          <w:rtl/>
          <w:lang w:bidi="ar-EG"/>
        </w:rPr>
        <w:lastRenderedPageBreak/>
        <w:t>احتمال ما يترتب من تبعات لطول بقائي في السجن، خاصة في ظل ما لاحظته من النية الجازمة لدى جهة التحقيق بإثبات التهم الموجهة لي بأي طريق، ومن الضغوط الني تعرضت لها ما يلي: 1- تم احتجازي في سجن انفرادي، دون نوم أو تكييف في شدة الحر، وكنت أعاني من نوبات الربو الشديدة فكانوا يمنعون عني بخاخ الربو الذي لا أستغني عنه فكان لا يأتيني عند حدوث النوبة لي. ٢ - أني لم أكن أعلم عن أولادي وزوجاتي شيئًا إذ كان لي زوجة لم أعلن زواجي بها وكانت تسكن بمفردها بعيدًا عن أهلها وعندي منها بنت، وأخذت على حين غرةٍ فلم أتمكن من إبلاغها ولا تعلم مكان وجودي.٣- أني دخلت السجن في وقت كان والدي يعاني من جلطة في القلب ووالدتي وأختي معهما مرض السرطان - كفى الله الجميع شره- وكنت قبل التوقيف بأيام قادم من مرافقة أختي في ألمانيا حيث كانت تتعالج هناك، وحين أودعت السجن وقطعت عني الاتصالات وطالت المدة، سبب ذلك لي الكثير من الجزع والألم لجهلي بما آلت إليه أحول أهلي وهي على ما وصفت. ٤ - ما أصابني بسبب الضغوط والهم والألم حتى نقلت إلى مستشفى الرياض المركزي لألم في القلب كان يمثل بداية جلطة كفاني الله شرها سبحانه. ٥-أنه ظهر لي التعسف من جهة التحقيق حيث يأتي إلينا المحقق ويملي علينا أقولًا معينة وفي حال رفضنا الانسياق معها، خرج وغاب عنا مدة ثمَّ رجع بالأسلوب نفسه حتى علمنا أنه ليس لنا خيار إلا المصادقة على تلك الأقوال. ٦ - مما يثبت التعسف الذي مورس علينا بقاؤنا في السجن مدة أكثر من ستة أشهر ولولا أنها الحد الأقصى للتوقيف حسب النظام لبقينا أكثر من ذلك. وكنت أرى هذا الحال كأنه لا نهاية له ولا أدري عن ما سيحدث لي من أضرار نفسية وصحية وأسرية إن استمر بي الوضع على ذلك، فأجبرت على هذا الاعتراف مؤملًا أن يكون بعده العفو من ولاة الأمر خ</w:t>
      </w:r>
      <w:r w:rsidR="0029642E" w:rsidRPr="00401414">
        <w:rPr>
          <w:rFonts w:ascii="Traditional Arabic" w:hAnsi="Traditional Arabic" w:cs="Traditional Arabic"/>
          <w:sz w:val="28"/>
          <w:szCs w:val="28"/>
          <w:rtl/>
          <w:lang w:bidi="ar-EG"/>
        </w:rPr>
        <w:t>اصة من صاحب السمو الملكي الأمير</w:t>
      </w:r>
      <w:r w:rsidRPr="00401414">
        <w:rPr>
          <w:rFonts w:ascii="Traditional Arabic" w:hAnsi="Traditional Arabic" w:cs="Traditional Arabic"/>
          <w:sz w:val="28"/>
          <w:szCs w:val="28"/>
          <w:rtl/>
          <w:lang w:bidi="ar-EG"/>
        </w:rPr>
        <w:t xml:space="preserve"> (...) - حفظه الله - الذي كنت على صلة طيبة معه. سابعًا: إنكار المتهمين وجود تعاملات مالية بينهم قبل اكتشافها بموجب حساباتهم المصرفية المرفقة. فأجيب عن ذلك فيما يلي: ١- أن إنكارنا لذلك كان بسبب خوفنا أن تستخدم تلك التعاملات دليلًا ضدنا أو لاتهامنا بمثل ما اتهمنا به، مع كون هذه التعاملات كانت كلها عادية ليس فيها أي وجه إجرامي أبدًا. ٢- أنه لو فرض كون هذه التعاملات كلها تدل على نوايا إجرامية وتشكل جزءًا من جريمة لما اقتصر التحقيق والادعاء على مبلغ خمسة ملايين ريال الني كانت قيمة استراحة بعتها على المتهم الثاني، حيث إن التحقيقات أخرجت تعاملات مالية كثيرة بيني وبين المتهم الثالث الذي كنت على صلة وثيقة به وبأهله وكان هو على صلة بي وبإخواني ووالدي من سنواتٍ طويلة وكان يأكل معنا ويشرب ونرتبط سويًا بمصالح وتعاملات كثيرة ومتنوعة ما بين تجارة وعقار أو إشرافه على بناء مساكني بحكم خبرته، أو غير ذلك وكلها بحمد الله كانت شرعيه نظامية. ثامنًا: ما ورد بتقرير المباحث الإدارية. فالجواب عنه، بأن أقصى ما ثبت لدى المباحث الإدارية هو ما تضمنه اعترافي الذي صدق شرعًا وهذا الاعتراف أوضحت لفضيلتكم الرد عليه، وقدمت ما يؤكد مخالفته للحقيقة وأنَّه لم يكن إلا بنية التخلص مِمَّا كنت فيه من ضغط وإكراه. وبهذا ختم المتهم الأول مذكرته. وفي ذات الجلسة قدم وكيل المدعى عليه الثاني مذكرة بتفاصيل دفاعه عن موكله قال فيها ما يلي: أولًا: بخصوص اتهام الادعاء بأن موكلي قام بدفع مبلغ من المال على سبيل الرشوة لموظف عام لدفعه للإخلال بواجبات وظيفته ولمكافأته على ما وقع منه حيث حرر شيكًا بمبلغ خمسة ملايين ريال للمتهم الأول مقابل قيامه بإصدار الصكوك المزورة فإننا نرد على ذلك بالآتي: ١ -عدم صحة اتهام موكلي بدفع مبلغ من المال على سبيل الرشوة لموظف عام لدفعه للإخلال بواجبات وظيفته جملة وتفصيلًا لعدم توافر الركن المادي لجريمة ارتشاء موظف عام والمتمثل في طلب أو أخذ أو قبول وعد أو عطية وكذلك عدم توافر الفعل المادي لجريمة عرض الرشوة وهو العرض الذي لم يلق قبولًا. 2- عدم صحة الادعاء بأن موكلي حرر شيكًا بمبلغ خمسة ملايين ريال للمتهم الأول مقابل قيامه بإصدار الصكوك المذكورة جملة وتفصيلًا لأن موكلي لم يدفع أي مبلغ للمتهم الأول مقابل إصدار الصكوك ولم يقدم الاتهام أي تفاصيل عن طريقة دفع مبلغ الرشوة أو صورة الشيك الذي يدعي بأن موكلي دفع بموجبه مقابل للمتهم الأول لإصدار صكوك مزورة ونطلب من الهيئة تقديم الشيك المذكور أو تفاصيل طريقة دفع مبلغ الرشوة حتى يتمكن موكلي من تقديم الرد عليها. ٣- إذا افترضت هيئة الاتهام أن مبلغ الرشوة تم دفعه بموجب شيك رقم (...) فهو افتراضي غير صحيح لأن موكلي وبتاريخ 12/01/1429هـ الموافق 20/1/2008م قام بشراء الأرض الزراعية الواقعة في وادي لبن بالرياض والبالغة مساحتها خمسة آلاف وستمئة وسبعون مترًا مربعًا والمملوكة (للمتهم الأول) بموجب الصك الشرعي الصادر من كتابة عدل الأولى بالرياض برقم (...) وتاريخ 13/3/1428هـ بقيمة خمسة ملايين وثلاثمئة ألف ريال حسب عقد البيع المبرم بتاريخ </w:t>
      </w:r>
      <w:r w:rsidRPr="00401414">
        <w:rPr>
          <w:rFonts w:ascii="Traditional Arabic" w:hAnsi="Traditional Arabic" w:cs="Traditional Arabic"/>
          <w:sz w:val="28"/>
          <w:szCs w:val="28"/>
          <w:rtl/>
          <w:lang w:bidi="ar-EG"/>
        </w:rPr>
        <w:lastRenderedPageBreak/>
        <w:t>12/1/1429هـ الموافق 20/1/2008م ودفع موكلي جزءًا من القيمة وقدرها خمسة ملاين عند البيع بموجب الشيك المذكور وذكر سبب الشيك بأنها قيمة مزرعة وتدفع باقي القيمة وقدرها ثلاثمئة ألف ريال عند الإفراغ حسب ما ورد في عقد البيع. ٤ - حتى إذا افترضنا جدلًا بصحة ادعاء هيئة الاتهام بأن مبلغ الشيك الذي يمثل قيمة شراء المزرعة هو مبلغ الرشوة نفسه في هذه القضية فهل من المقبول أن يتم تقديم الرشوة بعد أكثر من ستة أشهر من إصدار الصكوك لأن تاريخ الشيك في 10/7/1428هـ في حين أن تاريخ صدور أول صك في 10/7/1428هـ والمعتاد أو المألوف في جريمة الرشوة أن يتم الأخذ سلفًا وقبل أداء المهمة المطلوبة أو على الأقل عند أداء المهمة المطلوبة. ومن كل ما ذكر أعلاه يتضح أن القرائن والشواهد التي تعضد صحة كون المبلغ قيمة مزرعة أكثر وأقوى من القرائن على كون هذا المبلغ رشوة فإن المسلك الشرعي والمنهج القضائي القائم على العدل والذي يهدف إلى الحق يؤكد أن الدليل متى ما تطرق إليه الاحتمال بطل به الاستدلال، وأن الشك في القضايا الجنائية يفسر لصالح المتهم كما أن وجود احتمالين أحدهما يثبت الإدانة والآخر ينفيها يجعل الخطأ في العفو خير من الخطأ في العقوبة لأن الإدانة للمتهم بجريمة يجب أن يكون بناءً على القطع واليقين لا على الشك والتخمين. ثانيًا: بخصوص اتهام الادعاء بأن موكلي ساهم مع التهم الأول بتزوير صكوك بطريق الاتفاق والتحريض والمساعدة بأن اتفق معه على إصدارها بطريق التزوير مستغلًا المتهم الأول ووظيفته وحثه على ذلك بمبلغ من المال فإننا نرد على ذلك بالآتي: ١ -إن اتهام موكلي المساعدة في تزوير الصكوك هو أمر مردود وغير صحيح جملة وتفصيلاً لعدم وجود أي دليل مادي على المساهمة في التزوير مِمَّا يعني انتفاء الركن المادي لجريمة التزوير لدى موكلي لأنه لا يمكن اتهام موكلي بالتزوير طالما أنه قدم مستندات صحيحة إلى معالي وزير العدل أو كتابة العدل مع طلبه بتطبيق التعويض ولم يقم بإجراء أي تعديل أو تغيير مغاير للحقيقة في الصكوك أو إثبات بيان غير صحيح أمام الجهات المختصة والتي تمثل الركن المادي لجريمة التزوير. ٢- عدم صحة ما ورد في مذكرة الاتهام بأن موكلي قام بإصدا</w:t>
      </w:r>
      <w:r w:rsidR="0029642E" w:rsidRPr="00401414">
        <w:rPr>
          <w:rFonts w:ascii="Traditional Arabic" w:hAnsi="Traditional Arabic" w:cs="Traditional Arabic"/>
          <w:sz w:val="28"/>
          <w:szCs w:val="28"/>
          <w:rtl/>
          <w:lang w:bidi="ar-EG"/>
        </w:rPr>
        <w:t>ر صكوك دون علم موكله سمو الأمير</w:t>
      </w:r>
      <w:r w:rsidRPr="00401414">
        <w:rPr>
          <w:rFonts w:ascii="Traditional Arabic" w:hAnsi="Traditional Arabic" w:cs="Traditional Arabic"/>
          <w:sz w:val="28"/>
          <w:szCs w:val="28"/>
          <w:rtl/>
          <w:lang w:bidi="ar-EG"/>
        </w:rPr>
        <w:t xml:space="preserve"> (...) حيث كان لدى موكلي وكالة شر</w:t>
      </w:r>
      <w:r w:rsidR="0029642E" w:rsidRPr="00401414">
        <w:rPr>
          <w:rFonts w:ascii="Traditional Arabic" w:hAnsi="Traditional Arabic" w:cs="Traditional Arabic"/>
          <w:sz w:val="28"/>
          <w:szCs w:val="28"/>
          <w:rtl/>
          <w:lang w:bidi="ar-EG"/>
        </w:rPr>
        <w:t>عية من صاحب السمو الملكي الأمير</w:t>
      </w:r>
      <w:r w:rsidR="0029642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الصادرة من كتابة عدل الرياض الثانية برقم (...) في 7/11/1425هـ والتي تخوله تطبيق التعويض الصادر بموجب الأمر السامي الكريم رقم (3/أ/6252) في 18/3/1398هـ والقاضي بتعويضه عن أرضه المدخلة ضمن أراضي مطار الملك عبد العزيز بجدة والمملوكة بموجب الصك الصادر من كتابة عدل جده برقم (886) في 12/8/1406هـ والمشار إليه في الأمر السامي المذكور أعلاه وكذلك في الوكالة الشرعية وذلك في أي مكان من مدن المملكة ومراجعة جميع الدوائر الحكومية والأهلية بتطبيق التعويض واستخراج الصكوك. والاستلام والتسليم والتوقيع وتخطيط الأراضي والتجزئة والاتفاقيات والبيع والشراء والإفراغ وقبض الثمن وبناءً على ذلك تقدم موكلي بخطاب إلى معالي وزير العدل نيابة عن موكله صاحب السمو الملكي الأمير (...) بموجب الوكالة الصادرة له بذلك يطلب فيه تعميد كاتب العدل بكتابة عدل الرياض الأولى بإنهاء إجراءات إفراغ الأرض باسم موكله مرفقًا به كافة المستندات الخاصة بإجراءات التعويض وهذا يؤكد عدم صحة ما ذكرته ه</w:t>
      </w:r>
      <w:r w:rsidR="0029642E" w:rsidRPr="00401414">
        <w:rPr>
          <w:rFonts w:ascii="Traditional Arabic" w:hAnsi="Traditional Arabic" w:cs="Traditional Arabic"/>
          <w:sz w:val="28"/>
          <w:szCs w:val="28"/>
          <w:rtl/>
          <w:lang w:bidi="ar-EG"/>
        </w:rPr>
        <w:t>يئة الاتهام بعدم علم سمو الأمير</w:t>
      </w:r>
      <w:r w:rsidRPr="00401414">
        <w:rPr>
          <w:rFonts w:ascii="Traditional Arabic" w:hAnsi="Traditional Arabic" w:cs="Traditional Arabic"/>
          <w:sz w:val="28"/>
          <w:szCs w:val="28"/>
          <w:rtl/>
          <w:lang w:bidi="ar-EG"/>
        </w:rPr>
        <w:t xml:space="preserve"> (...). ثالثًا: بشأن اتهام الادعاء لموكلي باستعمال المحررات المزورة مع علمه بتزويرها ومحتجًا بصحتها بأنَّه تم تزويرها ونقل ملكيتها عدة مرات لإضفاء صفة الشرعية عليها للاحتجاج بها أمام الغير فإن هذا الاتهام هو أمر عار من الصحة حيث لا يوجد لدى الهيئة أي دليل يثبت علم موكلي بتزوير الصكوك فضلًا عن أن تهمة استعمال المحررات المزورة مرتبطة بتهمة التزوير وبسقوطها تسقط هي الأخرى وبمعنى آخر أنه إذا ثبت عدم قيام جريمة التزوير أصلًا فلا وجه للقول بوجود جريمة استعمال المحررات المزورة كما أنه ليس لدى موكلي علم أن حضور مندوب الأمانة وصدور قرار تخصيص للأرض يعتبر شرطًا لإصدار الصكوك التي تتضمن تطبيق صك تعويضي صادر بأمر سام أو أن عدم حصول ذلك يعني أن الصكوك تكون مزورة. -رابعًا: بشأن أدلة الاتهام المقدمة من الهيئة فإننا نرد على ذلك بالآتي: ١- بخصوص الدليل الأول وهو الشكوى المرفوعة لصاحب السمو الم</w:t>
      </w:r>
      <w:r w:rsidR="0029642E" w:rsidRPr="00401414">
        <w:rPr>
          <w:rFonts w:ascii="Traditional Arabic" w:hAnsi="Traditional Arabic" w:cs="Traditional Arabic"/>
          <w:sz w:val="28"/>
          <w:szCs w:val="28"/>
          <w:rtl/>
          <w:lang w:bidi="ar-EG"/>
        </w:rPr>
        <w:t>لكي</w:t>
      </w:r>
      <w:r w:rsidRPr="00401414">
        <w:rPr>
          <w:rFonts w:ascii="Traditional Arabic" w:hAnsi="Traditional Arabic" w:cs="Traditional Arabic"/>
          <w:sz w:val="28"/>
          <w:szCs w:val="28"/>
          <w:rtl/>
          <w:lang w:bidi="ar-EG"/>
        </w:rPr>
        <w:t xml:space="preserve"> أمير منطقة الرياض بتاريخ 29/05/142</w:t>
      </w:r>
      <w:r w:rsidR="0029642E" w:rsidRPr="00401414">
        <w:rPr>
          <w:rFonts w:ascii="Traditional Arabic" w:hAnsi="Traditional Arabic" w:cs="Traditional Arabic"/>
          <w:sz w:val="28"/>
          <w:szCs w:val="28"/>
          <w:rtl/>
          <w:lang w:bidi="ar-EG"/>
        </w:rPr>
        <w:t>9هـ من صاحب السمو الملكي الأمير</w:t>
      </w:r>
      <w:r w:rsidRPr="00401414">
        <w:rPr>
          <w:rFonts w:ascii="Traditional Arabic" w:hAnsi="Traditional Arabic" w:cs="Traditional Arabic"/>
          <w:sz w:val="28"/>
          <w:szCs w:val="28"/>
          <w:rtl/>
          <w:lang w:bidi="ar-EG"/>
        </w:rPr>
        <w:t xml:space="preserve"> (...) من أن المتهم الثاني استخرج باسم سموه صكوكًا لأراضي على طريق رماح دون علمه فإننا نرد على ذلك بالآتي: أ-إن لدى موكلي وكالة شرعية برقم (...) في 07/11/1425هـ الصادرة من كتابة عدل الرياض الثانية عن سموه في تطبيق التعويض حسب الأمر السامي الكريم رقم (3/أ/6252) في 18/03/1398هـ بدلًا عن أرض سموه المملوكة بموجب الصك رقم(٨٨٦) في 12/8/1406هـ المدخلة ضمن أراضي مطار الملك عبد العزيز بجدة في أي مكان من مدن المملكة ومراجعة جميع الدوائر الحكومية والأهلية لتطبيق التعويض </w:t>
      </w:r>
      <w:r w:rsidRPr="00401414">
        <w:rPr>
          <w:rFonts w:ascii="Traditional Arabic" w:hAnsi="Traditional Arabic" w:cs="Traditional Arabic"/>
          <w:sz w:val="28"/>
          <w:szCs w:val="28"/>
          <w:rtl/>
          <w:lang w:bidi="ar-EG"/>
        </w:rPr>
        <w:lastRenderedPageBreak/>
        <w:t>واستخراج الصكوك والاستلام والتسليم والتوقيع والبيع والشراء والإفراغ، والمعلوم أن عقد الوكالة هي إقامة الشخص غيره مقام نفسه في تصرف مملوك له معلوم قال للنيابة، كما أن الوكالة وثيقة الصلة بواقع حياة الناس والتعامل بها شائع في تصرفات كثيرة والعمل بها جار في مختلف الأفعال والأعمال التي تدخلها النيابة كالشراء والبيع والخصومة وغيرها. ب- هناك خطابان</w:t>
      </w:r>
      <w:r w:rsidR="0029642E" w:rsidRPr="00401414">
        <w:rPr>
          <w:rFonts w:ascii="Traditional Arabic" w:hAnsi="Traditional Arabic" w:cs="Traditional Arabic"/>
          <w:sz w:val="28"/>
          <w:szCs w:val="28"/>
          <w:rtl/>
          <w:lang w:bidi="ar-EG"/>
        </w:rPr>
        <w:t xml:space="preserve"> من صاحب السمو الملكي الأمير</w:t>
      </w:r>
      <w:r w:rsidRPr="00401414">
        <w:rPr>
          <w:rFonts w:ascii="Traditional Arabic" w:hAnsi="Traditional Arabic" w:cs="Traditional Arabic"/>
          <w:sz w:val="28"/>
          <w:szCs w:val="28"/>
          <w:rtl/>
          <w:lang w:bidi="ar-EG"/>
        </w:rPr>
        <w:t xml:space="preserve"> (...) الأول موجه إلى معالي وزير العدل بتاريخ 13/11/1429هـ يفيد فيه بأن الأرض مملوكة له بموجب وثيقة الإحياء المؤرخة في18/10/1409هـ والصادرة من المحكمة الكبرى بالرياض ويفيد فيه أنه تم الاتفاق مع موكلي بصفته الوكيل ا</w:t>
      </w:r>
      <w:r w:rsidR="0029642E" w:rsidRPr="00401414">
        <w:rPr>
          <w:rFonts w:ascii="Traditional Arabic" w:hAnsi="Traditional Arabic" w:cs="Traditional Arabic"/>
          <w:sz w:val="28"/>
          <w:szCs w:val="28"/>
          <w:rtl/>
          <w:lang w:bidi="ar-EG"/>
        </w:rPr>
        <w:t>لشرعي لصاحب السمو الملكي الأمير</w:t>
      </w:r>
      <w:r w:rsidRPr="00401414">
        <w:rPr>
          <w:rFonts w:ascii="Traditional Arabic" w:hAnsi="Traditional Arabic" w:cs="Traditional Arabic"/>
          <w:sz w:val="28"/>
          <w:szCs w:val="28"/>
          <w:rtl/>
          <w:lang w:bidi="ar-EG"/>
        </w:rPr>
        <w:t xml:space="preserve"> (...) بتطبيق الصك التعويضي على الأرض ومن ثمَّ شراؤها بعلم مسبق من سموه بطريقة نظامية حسب المتبع والخطاب الثاني بتاريخ13/11/14</w:t>
      </w:r>
      <w:r w:rsidR="0029642E" w:rsidRPr="00401414">
        <w:rPr>
          <w:rFonts w:ascii="Traditional Arabic" w:hAnsi="Traditional Arabic" w:cs="Traditional Arabic"/>
          <w:sz w:val="28"/>
          <w:szCs w:val="28"/>
          <w:rtl/>
          <w:lang w:bidi="ar-EG"/>
        </w:rPr>
        <w:t>29هـ موجه إلى كاتب العدل</w:t>
      </w:r>
      <w:r w:rsidRPr="00401414">
        <w:rPr>
          <w:rFonts w:ascii="Traditional Arabic" w:hAnsi="Traditional Arabic" w:cs="Traditional Arabic"/>
          <w:sz w:val="28"/>
          <w:szCs w:val="28"/>
          <w:rtl/>
          <w:lang w:bidi="ar-EG"/>
        </w:rPr>
        <w:t xml:space="preserve"> (...) يفيد فيه بأنَّه تم التفاهم بين</w:t>
      </w:r>
      <w:r w:rsidR="0029642E" w:rsidRPr="00401414">
        <w:rPr>
          <w:rFonts w:ascii="Traditional Arabic" w:hAnsi="Traditional Arabic" w:cs="Traditional Arabic"/>
          <w:sz w:val="28"/>
          <w:szCs w:val="28"/>
          <w:rtl/>
          <w:lang w:bidi="ar-EG"/>
        </w:rPr>
        <w:t>ه وبين صاحب السمو الملكي الأمير</w:t>
      </w:r>
      <w:r w:rsidR="0029642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شخصيًا بشأن شراء أرض سموه الواقعة غرب طريق رماح كما أن موكلي ي</w:t>
      </w:r>
      <w:r w:rsidR="0029642E" w:rsidRPr="00401414">
        <w:rPr>
          <w:rFonts w:ascii="Traditional Arabic" w:hAnsi="Traditional Arabic" w:cs="Traditional Arabic"/>
          <w:sz w:val="28"/>
          <w:szCs w:val="28"/>
          <w:rtl/>
          <w:lang w:bidi="ar-EG"/>
        </w:rPr>
        <w:t>ؤكد أن صاحب السمو الملكي الأمير</w:t>
      </w:r>
      <w:r w:rsidRPr="00401414">
        <w:rPr>
          <w:rFonts w:ascii="Traditional Arabic" w:hAnsi="Traditional Arabic" w:cs="Traditional Arabic"/>
          <w:sz w:val="28"/>
          <w:szCs w:val="28"/>
          <w:rtl/>
          <w:lang w:bidi="ar-EG"/>
        </w:rPr>
        <w:t xml:space="preserve"> (...) قد استلم جزءًا من قيمة الأرض المباعة على صاحب السمو الم</w:t>
      </w:r>
      <w:r w:rsidR="0029642E" w:rsidRPr="00401414">
        <w:rPr>
          <w:rFonts w:ascii="Traditional Arabic" w:hAnsi="Traditional Arabic" w:cs="Traditional Arabic"/>
          <w:sz w:val="28"/>
          <w:szCs w:val="28"/>
          <w:rtl/>
          <w:lang w:bidi="ar-EG"/>
        </w:rPr>
        <w:t>لكي الأمير</w:t>
      </w:r>
      <w:r w:rsidRPr="00401414">
        <w:rPr>
          <w:rFonts w:ascii="Traditional Arabic" w:hAnsi="Traditional Arabic" w:cs="Traditional Arabic"/>
          <w:sz w:val="28"/>
          <w:szCs w:val="28"/>
          <w:rtl/>
          <w:lang w:bidi="ar-EG"/>
        </w:rPr>
        <w:t xml:space="preserve"> (...) وقدره خمسة وأربعون مليون ريال بموجب الشيك رقم (...)   في 22/12/1428هـ الموافق 1/1/2008م المسحوب على بنك (...). ج- تم الاتفاق بين </w:t>
      </w:r>
      <w:r w:rsidR="0029642E" w:rsidRPr="00401414">
        <w:rPr>
          <w:rFonts w:ascii="Traditional Arabic" w:hAnsi="Traditional Arabic" w:cs="Traditional Arabic"/>
          <w:sz w:val="28"/>
          <w:szCs w:val="28"/>
          <w:rtl/>
          <w:lang w:bidi="ar-EG"/>
        </w:rPr>
        <w:t>موكلي وصاحب السمو الملكي الأمير</w:t>
      </w:r>
      <w:r w:rsidRPr="00401414">
        <w:rPr>
          <w:rFonts w:ascii="Traditional Arabic" w:hAnsi="Traditional Arabic" w:cs="Traditional Arabic"/>
          <w:sz w:val="28"/>
          <w:szCs w:val="28"/>
          <w:rtl/>
          <w:lang w:bidi="ar-EG"/>
        </w:rPr>
        <w:t xml:space="preserve"> (...) بتاريخ 20/8/1421هـ و يقوم بموجبه موكلي باستخراج حجج الاستحكام وطلب المنح وشراء الأراضي باسمه بعد توكيله وحسب ما تنص عليه الوكالات وبناءً على ذلك أصدر سموه لموكلي الشرعية المتقدم ذكرها.2- وبالنسبة للدليلين الثاني وهو الأمر السامي رقم(5353/م ب) وتاريخ 15/7/1427هـ والثالث وهو خطاب وزير العدل بالنيابة رقم(12/127069/29) وتاريخ 20/11/1429هـ فهذان الدليلان لا علاقة لي بهما لأنهما يخصان كتاب العدل. 3- بخصوص الدليل الرابع من أدلة الالتهام وهو قرار محكمة التمييز بالرياض رقم 432/ ق أ/ب وتاريخ 1/06/1430هـ المتضمن إلغاء الصكوك الصا</w:t>
      </w:r>
      <w:r w:rsidR="0029642E" w:rsidRPr="00401414">
        <w:rPr>
          <w:rFonts w:ascii="Traditional Arabic" w:hAnsi="Traditional Arabic" w:cs="Traditional Arabic"/>
          <w:sz w:val="28"/>
          <w:szCs w:val="28"/>
          <w:rtl/>
          <w:lang w:bidi="ar-EG"/>
        </w:rPr>
        <w:t>درة في هذه القضية من كاتب العدل</w:t>
      </w:r>
      <w:r w:rsidRPr="00401414">
        <w:rPr>
          <w:rFonts w:ascii="Traditional Arabic" w:hAnsi="Traditional Arabic" w:cs="Traditional Arabic"/>
          <w:sz w:val="28"/>
          <w:szCs w:val="28"/>
          <w:rtl/>
          <w:lang w:bidi="ar-EG"/>
        </w:rPr>
        <w:t xml:space="preserve"> (...) وما تفرع منها فإنه لا يمكن اعتبار قرار محكمة التمييز بإلغاء الصكوك دليلًا لاتهام موكلي بالتزوير والرشوة لأن إلغاء الصكوك يمكن أن يكون بسبب أن الصكوك غير مستوفية للشروط المطلوبة أو بسبب صدور الصكوك لعقارات تقع خارج الاختصاص المكاني أو بسبب وجود أخطاء إملائية أو سهو أو غيره من الأسباب أو يمكن توافر مخالفة أو جريمة أخرى غير جريمتي التزوير والرشوة كما أن مثل هذا القرار لا يعتبر حكمًا قضائيًا له حجية الأمر المقضي ولا يعتبر دليلًا صالحًا للإدانة أو الاتمام بجرائم جنائية.4- بشأن الدليل الخامس من أدلة الاتهام وهو ما انتهت إليه اللجنة المشكلة من إمارة منطقة الرياض ووزارة العدل والمباحث الإدارية بتقريرها المؤرخ في 19/06/1429هـ، والمتضمن في نتيجته ورأيه إدانة لهم فإننا نرد على ذلك بالآتي: أ- أنه لا يمكن اعتبار تقرير اللجنة دليل اتهام لإثبات جريمة الرشوة والتزوير ضد موكلي وأن الأحكام الشرعية لا تبنى على مجرد تقارير اللجان المشكلة ولكنها تبنى على الأدلة الشرعية. ب- إن اللجنة المذكورة ليست جهة مختصة نظامًا ببحث الإشكاليات الخاصة بإصدار الصكوك ويمكن لها أن ترفع مرئياتها وملاحظاتها حول تلك الإشكاليات وفي جوانب معينة إلى الجهة المختصة. ج- إن إحالة الموضوع إلى محكمة التمييز وجهات الاختصاص من الضبط الجنائي (المباحث الإدارية) وجهات التحقيق والادعاء يعني عدم حجية ما ورد في تقرير هذه اللجنة نظامًا. د- أنه لا يمكن اعتبار تقرير لجنة مشكلة في الإمارة دليل إدانة في جرائم جنائية قبل إجراء التحقيق من قبل الجهات المختصة فالإدانة لا تكون بغير حكم قضائي صادر من محكمة مختصة. ٥-بخصوص دليل الاتهام السادس من أدلة الاتهام وهو الاعترافات المصدقة شرعًا فإننا نرد على ذلك بالآتي: أ- إن موكلي يؤكد أن الاعتراف المصدق شرعًا قد تم تحت الضغط والإكراه وبعد أن تم سجنه في الحبس الانفرادي لمدة تجاوزت ستة أشهر وبعد أن استمر استجوابه لفترة طويلة ولم يتم إحاطته علمًا بالتهمة المنسوبة إليه إلا بعد مدة طويلة من حبسه وعلى الرغم من أن الاعتراف حجة إلا أنه يشترط لصحة الاعتراف شروط منها أن يكون المعترف مختارًا فلا يصح اعتراف المكره لما رواه ابن ماجة عن أبي ذر الغفاري قال: قال رسول الله صلى الله عليه وسلم "إن الله تجاوز عن أمتي الخطأ والنسيان وما استكرهوا عليه" ويؤكد موكلي أن جميع صور الإكراه تم استخدامها ضده وعليه فإن الاعتراف الذي تم بالإكراه والضغط لا يصلح دليلًا للإثبات وخاصة لعدم وجود دليل يساند </w:t>
      </w:r>
      <w:r w:rsidRPr="00401414">
        <w:rPr>
          <w:rFonts w:ascii="Traditional Arabic" w:hAnsi="Traditional Arabic" w:cs="Traditional Arabic"/>
          <w:sz w:val="28"/>
          <w:szCs w:val="28"/>
          <w:rtl/>
        </w:rPr>
        <w:t xml:space="preserve">ذلك. ب- كفل نظام الإجراءات الجزائية ضمانات للحد من استخدام صور الإكراه المختلفة في الاستجواب حيث نصت المادة (١٠٢) من النظام على أنه "يجب أن يتم الاستجواب في حال لا تأثير فيها على إرادة المتهم في إبداء أقواله، ولا يجوز تحليفه ولا استعمال وسائل الإكراه </w:t>
      </w:r>
      <w:r w:rsidRPr="00401414">
        <w:rPr>
          <w:rFonts w:ascii="Traditional Arabic" w:hAnsi="Traditional Arabic" w:cs="Traditional Arabic"/>
          <w:sz w:val="28"/>
          <w:szCs w:val="28"/>
          <w:rtl/>
        </w:rPr>
        <w:lastRenderedPageBreak/>
        <w:t xml:space="preserve">ضده ولا يجوز استجواب المتهم خارج مقر جهة التحقيق إلا لضرورة يقدرها المحقق" كما نصت المادة (١٨٨) من نظام الإجراءات الجزائية على أن "كل مخالف لأحكام الشريعة الإسلامية أو الأنظمة المستمدة منها يكون باطلًا والمعلوم أنه يختلف أسلوب التحقيق مع المتهمين حسب أحوالهم فمن كان منهم من ذوي الهيئات وكان معروفًا بالبر والصلاح فهذا لا يجوز استخدام القوة في استجوابه وإنما يكتفي بتحليفه وأن موكلي شيخ قبيلة وقد ورد في فتاوى ورسائل مفتي المملكة سماحة الشيخ محمد بن إبراهيم أنه: إذا أقر بالحق ثمَّ ادعى الإكراه لم يقبل منه إلا ببينة إلا أن تكون هناك دلالة على الإكراه كقيد وحبس وترسيم عليه فيكون هذا قرينة على صدقه والقول قوله مع يمينه "وإذا كانت القرائن والشواهد الني تثبت صحة حدوث الإكراه -الحبس الانفرادي لفترة طويلة - أكثر وأقوى القرائن على توجيه التهمة إلى موكلي دون وجود اعتراف صحيح فإن المسلك الشرعي والمنهج القضائي القائم على العدل يؤكد أن الدليل متى ما تطرق إليه الاحتمال بطل به الاستدلال، وأن الشك في القضايا الجنائية يفسر لصالح المتهم كما أن وجود احتمالين أحدهما يثبت الإدانة والآخر ينفيها يجعل الخطأ في العفو خير من الخطأ في العقوبة لأن الإدانة للمتهم بجريمة يجب أن تكون بناء على القطع واليقين لا على الشك والتخمين. ج-أن موكلي يؤكد عدم صحة ما ورد في الاعتراف المصدق شرعًا بأنَّه أقر </w:t>
      </w:r>
      <w:r w:rsidR="0029642E" w:rsidRPr="00401414">
        <w:rPr>
          <w:rFonts w:ascii="Traditional Arabic" w:hAnsi="Traditional Arabic" w:cs="Traditional Arabic"/>
          <w:sz w:val="28"/>
          <w:szCs w:val="28"/>
          <w:rtl/>
        </w:rPr>
        <w:t>بأن حصل بينه وبين المتهم الثالث</w:t>
      </w:r>
      <w:r w:rsidRPr="00401414">
        <w:rPr>
          <w:rFonts w:ascii="Traditional Arabic" w:hAnsi="Traditional Arabic" w:cs="Traditional Arabic"/>
          <w:sz w:val="28"/>
          <w:szCs w:val="28"/>
          <w:rtl/>
        </w:rPr>
        <w:t xml:space="preserve"> (...) اتصال أو مقابلة وأنَّه سأله عن كونه يعرف كاتب العدل (...) فأفاد بأنَّه يعرفه وبأنه شخص سلس وغير معقد وأنَّه سوف ينهي إجراءات الصك كما يؤكد موكلي عدم صحة ما ورد في الاعتراف بأنَّه أقر بإعادة الإفراغ مرة أخرى لإعطاء الأرض قيمة تسويقية أكبر من القيمة التي تم إفراغها بها، وكذلك عدم صحة ما ورد في الاعراف بأنَّه اعترف بأن كاتب العدل (...) قام بتسهيل إجراءات استخراج الصكوك وبناءً على الحاجة بطلب الشفاعة والمساعدة تصرف من عنده وأعطاه مبلغ خمسة ملايين ريال بشيك منه، وأنَّه اعترف بأنَّه اتفق مع كاتب العدل (...) على أن يكون قيمة الشيك مزرعة يمتلكها كاتب العدل حتى لا يتعرضان للمساءلة في المستقبل وأنَّه قام بعمل عقد بيع للمزرعة الواقعة في وادي لبن وتم توقيع العقد من مجموعة من الأشخاص وهم لا يعلمون عن أساس الموضوع وإنما شهدوا على بيع المزرعة فقط وأن الاتفاق الحقيقي كان بينه وبين كاتب العدل والأصل في النظام الإجرائي الجزائي تدوين الأقوال الصادرة عن أصحابها بصيغة العبارات والألفاظ التي أدلوا بها دون حذف أو أضافة أو أي تغيير. د- على فرض أن المتهم الأول والثاني قد اعترفا صحيحًا دون ضغط أو إكراه بالاتهام الموجه إليهما فإن ذلك لا يعتبر دليلًا على اتهام موكلي لعدم توفر الركن المادي لجريمتي الرشوة والتزوير لأن الأصل في المتهم البراءة إلى أن تثبت إدانته دون شك ودون إجباره على تقديم دليل ضد نفسه ويكون عبء إثبات الاتهام على عاتق الادعاء ولا تزول قرينة البراءة عن المتهم إلا بأدلة يقينية لا يتطرق إليها الشك لأن الأصل في الإنسان البراءة وهذا يقين لا يزول إلا بيقين مثله وأن الأنظمة الإجرائية تحظر الاعتماد على الأدلة المتحصلة بالوسائل غير المشروعة في إدانة المتهم لما تنطوي عليه من مساس بالحريات الشخصية وانتهاك لقرينة البراءة وأن تكون كافة الإجراءات مستندة إلى مبدأ الشرعية بنص شرعي أو نظامي. وطلب الوكيل في ختام مذكرته الحكم ببراءة موكله لعدم وجود الدليل القاطع على صحة الاتهام. كما قدم المدعى عليه الثالث في ذات الجلسة مذكرة بتفصيل دفاعه قال فيها: -نسب إلي ارتكاب عدة جرائم دون تقديم دليل واحد صحيح صالح لإثباتها. فنسب إلي (الاشتراك في الرشوة-المساهمة في التزوير -استعمال المحررات المزورة). وقبل البدء في الإجابة أود أن أوضح أن هيئة الرقابة والتحقيق لم تقم بواجبها الذي يفرضه عليها نظامها من تمحيص القضية وفحص وقائعها ومستنداتها والتحقق من صحة الاعترافات والأقوال الواردة في تحقيقات المباحث الإدارية، وإنما اكتفت بسؤالي عن المصادقة على أقوالي لدى المباحث، ولم تستدع بقية الأشخاص الذين كان لهم مشاركة في وقائع استخراج الصكوك وتأخذ أقوالهم كما فعلت المباحث الإدارية، بل إنها لم تقم بدراسة أقوالهم الواردة في تحقيقات المباحث وتمحيصها إذ لو أنها فعلت ذلك لتوصلت إلى الحقيقة فيما يخصني نظرًا لأن كل من حققت معهم المباحث من المساهمين في عمليات استخراج الصكوك أكدوا أمام التحقيق أنهم سعاة وأصحاب مكاتب عقارية وأن ما حصلوا أو حصلت عليه من مبالغ مالية كل ذلك كان مقابل السعي والتوسط في بيع الأراضي ولا صلة لنا بتزوير أو رشوة. كما أن قرار الاتهام حين سرد ما يتهمني به من جرائم ذكر أدلة الاتهام في البند (ثانيًا) دون أي تمييز بين ما يخص كل متهم على حده، ودون بيان وجه الاستدلال بالدليل، وكأن جهة الادعاء تريد من المحكمة أن تحل محلها في الادعاء وأن تتولى بنفسها فرز هذه الأدلة والاستنباط منها والتحقق من مدى مطابقتها للاتهامات من عدمه، وهذا علاوة على كونه إخلال وتقصير من جهة الادعاء، </w:t>
      </w:r>
      <w:r w:rsidRPr="00401414">
        <w:rPr>
          <w:rFonts w:ascii="Traditional Arabic" w:hAnsi="Traditional Arabic" w:cs="Traditional Arabic"/>
          <w:sz w:val="28"/>
          <w:szCs w:val="28"/>
          <w:rtl/>
        </w:rPr>
        <w:lastRenderedPageBreak/>
        <w:t>إلا أنه أيضًا يعتبر عيبًا في قرار الاتهام أرجو من المحكمة أن لا توافق جهة الادعاء عليه وأن تلزمها بفرز أدلة اتهامٍ لكل متهم على حده حتى يمكن للمتهمين الرد كل فيما يخصه، كذلك حتى يمكن للمحكمة أن تتصور الاتهامات تصورًا صحيحًا يمكنها من الحكم فيها على بصيرة، وحتى يتبين مدى الخلط والقصور الذي شاب أدلة الاتهام , وأؤكد لكم أن ما أشار إليه قرار الاتهام في أدلته من وجود إقرار مصدق شرعًا للمتهمين جميعًا وأنا معهم أن ذلك لا صحة له إطلاقًا، فلا يوجد لي أي إقرار مصدق شرعًا، فقد رفضت الإقرار بارتكاب جرائم لم أرتكبها، كما أن قرار الاتهام تضمن ثمانية أدلة للاتهام، لا يخصني من هذه الأدلة سوى ما ورد في الفقرات (6-7-8) أما بقية الأدلة فلست معنيًا بها كما سأبينه مفصلًا في هذه المذكرة – بأذن الله. الرد على التهم: الاشتراك في جريمة الرشوة: إن وصف هيئة الرقابة لطبيعة العمل الذي قمت به بالقول: (اشترك مع المتهمين في جريمة الرشوة بأن ساعدهما في ارتكابها بتعريفهما على بعضهما والتنسيق بينهما للقيام بإصدار الصكوك المزورة وتدويرها مقابل حصوله على مبلغ من المال) أن ذلك مخالف للحقيقة ولدي من البينات ما يثبت عدم صحته وذلك لما يلي: أولًا: ليس صحيحًا إطلاقًا أني عرفت المتهم الأول بالمتهم الثاني وبيا</w:t>
      </w:r>
      <w:r w:rsidR="00AA71D4" w:rsidRPr="00401414">
        <w:rPr>
          <w:rFonts w:ascii="Traditional Arabic" w:hAnsi="Traditional Arabic" w:cs="Traditional Arabic"/>
          <w:sz w:val="28"/>
          <w:szCs w:val="28"/>
          <w:rtl/>
        </w:rPr>
        <w:t>ن ذلك: أن معرفتي بالمتهم الثاني</w:t>
      </w:r>
      <w:r w:rsidRPr="00401414">
        <w:rPr>
          <w:rFonts w:ascii="Traditional Arabic" w:hAnsi="Traditional Arabic" w:cs="Traditional Arabic"/>
          <w:sz w:val="28"/>
          <w:szCs w:val="28"/>
          <w:rtl/>
        </w:rPr>
        <w:t xml:space="preserve"> (...) كانت في أواخر شهر ٦ عام 1428ه. وذلك حين التقيته في مناسبة عش</w:t>
      </w:r>
      <w:r w:rsidR="00AA71D4" w:rsidRPr="00401414">
        <w:rPr>
          <w:rFonts w:ascii="Traditional Arabic" w:hAnsi="Traditional Arabic" w:cs="Traditional Arabic"/>
          <w:sz w:val="28"/>
          <w:szCs w:val="28"/>
          <w:rtl/>
        </w:rPr>
        <w:t>اء في منزل</w:t>
      </w:r>
      <w:r w:rsidRPr="00401414">
        <w:rPr>
          <w:rFonts w:ascii="Traditional Arabic" w:hAnsi="Traditional Arabic" w:cs="Traditional Arabic"/>
          <w:sz w:val="28"/>
          <w:szCs w:val="28"/>
          <w:rtl/>
        </w:rPr>
        <w:t xml:space="preserve"> (...)، بينما كانت مراجعته للمتهم الأول ومعرفة المتهم الثاني للمتهم الأول كانت في شهر ٣ من العام نفسه، وطلب من </w:t>
      </w:r>
      <w:r w:rsidR="00AA71D4" w:rsidRPr="00401414">
        <w:rPr>
          <w:rFonts w:ascii="Traditional Arabic" w:hAnsi="Traditional Arabic" w:cs="Traditional Arabic"/>
          <w:sz w:val="28"/>
          <w:szCs w:val="28"/>
          <w:rtl/>
        </w:rPr>
        <w:t>وزير العدل إحالة إفرازات الأمير</w:t>
      </w:r>
      <w:r w:rsidRPr="00401414">
        <w:rPr>
          <w:rFonts w:ascii="Traditional Arabic" w:hAnsi="Traditional Arabic" w:cs="Traditional Arabic"/>
          <w:sz w:val="28"/>
          <w:szCs w:val="28"/>
          <w:rtl/>
        </w:rPr>
        <w:t xml:space="preserve"> (...) إلى فضيلته كان ذلك شهر ٤ من العام نفسه أي قبل معرفتي به بأربعة أشهر، وفي تلك المناسبة -لدى (...) - عرفني المتهم ا</w:t>
      </w:r>
      <w:r w:rsidR="00AA71D4" w:rsidRPr="00401414">
        <w:rPr>
          <w:rFonts w:ascii="Traditional Arabic" w:hAnsi="Traditional Arabic" w:cs="Traditional Arabic"/>
          <w:sz w:val="28"/>
          <w:szCs w:val="28"/>
          <w:rtl/>
        </w:rPr>
        <w:t>لثاني بنفسه على أنه وكيل للأمير</w:t>
      </w:r>
      <w:r w:rsidRPr="00401414">
        <w:rPr>
          <w:rFonts w:ascii="Traditional Arabic" w:hAnsi="Traditional Arabic" w:cs="Traditional Arabic"/>
          <w:sz w:val="28"/>
          <w:szCs w:val="28"/>
          <w:rtl/>
        </w:rPr>
        <w:t xml:space="preserve"> (...) ونكر لي وللحاضرين -من المشتغلين في تجارة العقار -أن لديه صكًا تعويضيًا مملوكًا للأمير(...)، وأن الأمير (...) منحه وكالة شرعية لتطبيق ذلك الصك على أي موقع مناسب في المملكة، وعرض علينا التعاون في هذا الموضوع في أن نساعده على البحث عن مواقع مناسبة وذات جدوى. وحصل على إثر ذلك اللقاء مقابلات أخرى بيننا وتعاملات في موضوع الصكوك محل القضية وغيرها وكان ذلك من واقع اشتغالي في تجارة العقار وبحثي عن أي فرصة للكسب المشروع فيه والحصول على سعي. ولست الوحيد - من بين الحاضرين في تلك الوليمة - الذي ارتبط بالمتهم الثاني وتعامل معه في بيع وشراء الأراضي، وإنما أثبتت التحقيقات اشتراك عدة أشخاص كان لهم دور مماثل بل مطابق للعمل الذي صدر مني فشاركوا في بيع وشراء الأراضي إما مشترين أو سعاة، كما أثبتت التحقيقات أيضًا حصولهم على مبالغ مالية مثلي تمامًا، وإقراراتهم المثبتة لدى المباحث الإدارية تعتبر شهادات متواترة على صحة كلامي وأن ما أخذته من مبالغ مالية من المتهم الثاني كانت مقابل سعي في عدة مبايعات كنت أنا من ضمن السعاة فيها وهذه المبالغ وضحتها في تحقيقات المباحث وليست مقتصرة علي وحدي كما أشرت، حيث أخذ كل منهم نصيبه منهم عن طريقي ومنهم عن طريق المتهم الثاني. إلا أن جهة الادعاء آثرت إعفاء بقية السعاة من المسؤولية الجنائية، واعتبار ما صدر منهم عملًا مباحًا مشروعًا وأنَّه مجرد عمل سمسرة بهدف الكسب المادي، وذلك حتى دون إحضارها لهم وأخذ أقوالهم ومناقشتهم كما حدث في المباحث الإدارية، واكتفت بما عملته المباحث. في حين اختصتني من بينهم بأوصاف جنائية جرمية لما بدر مني من أفعال وذلك لأني تميزت عنهم جميعًا بذنب واحد هو: المعرفة السابقة والعلاقة الأخوية الطيبة الوثيقة التي تربطني بفضيلة أخي الشيخ (...) المتهم الأول. وهذه المعرفة الوثيقة والأخوة الصادقة والنصح من كل واحد منا لصاحبه، فكان يشاورني في العقارات، واستعان بي في الإشراف على بناء فلتين له في حي الربيع بالرياض، كما كان يوكل إلي قضاء بعض مصالحه الخاصة أكثر من إخوانه. وقد أثبتت التحقيقات وجود تعاملات مالية قديمة بيني وبين الشيخ (...) (المتهم الأول) ومن عدة سنوات فكيف تكون هذه التعاملات دليلًا على الاتهام بجريمة حدثت بعدها بوقت طويل جدًا. أما إثبات أن معرفتي بالمتهم الثاني كانت في شهر ٦ لعام 1428هـ فلدي من الشهود الثقات ما يكفي لإثبات ذلك ممن حضروا معنا تلك المناسبة، وأولهم الأخ (...) (الداعي لنا) والذي اشترك أيضًا في الحصول على سعي من بيع هذه الأرض. وإذا تبين صحة ذلك وأنني لم أكن أبداً من قام بتعريف المتهم الأول على المتهم الثاني، فإن التهمة الموجهة إلي بالمشاركة في جريمة الرشوة والتنسيق بينهما لإصدار الصكوك تكون ساقطةً منعدمة من أساسها. ثانيًا: كيف يصح قيامي بالتوسط بين المتهمين في جريمة رشوة بينما يكون المبلغ (محل الاتهام) صادرًا من المتهم الثاني للمتهم الأول مباشرةً بموجب شيك باسم المتهم الأول دون وجود أي اسم لي في ذلك؟! ولو كنت الوسيط بينهما لكان على الأقل دفع مبلغ الرشوة عن طريقي وكان أخذي لأتعابي التي أشار إليها الاتهام أنها مقابل التوسط في الرشوة بموجب شيك مماثل في التاريخ والوقت نفسه للشيك محل الاتهام. المساهمة في </w:t>
      </w:r>
      <w:r w:rsidRPr="00401414">
        <w:rPr>
          <w:rFonts w:ascii="Traditional Arabic" w:hAnsi="Traditional Arabic" w:cs="Traditional Arabic"/>
          <w:sz w:val="28"/>
          <w:szCs w:val="28"/>
          <w:rtl/>
        </w:rPr>
        <w:lastRenderedPageBreak/>
        <w:t>التزوير: لا يخفى أن المساهمة في جريمة التزوير تكون بطريق التحريض وإمداد المرتكب الأصلي لجريمة التزوير بالمعلومات الكاذبة المخالفة للحقيقة وتحريضه على إظهارها في صورة وقائع صحيحة، وأن ذلك لا يكون إلا من المستفيد من قيام جريمة التزوير. وأن السؤال الذي يتبادر هنا هو: -هل أنا من قام بإمداد الشيخ (...) بالمعلومات والمستندات؟ وهل أنا صاحب المصلحة من إصدار الصكوك؟ والأهم من ذلك -وهو ما يعتبر أساس هذه القضية هل هناك تزوير أصلًا في الصكوك؟ ورشوة مقابل إصدارها أم لا؟ وإن كان الدفاع عن المتهمين الأول والثاني ليس من شأني إلا أن ما أؤكده أنه كان من الثابت لدينا جميعًا، ومِمَّا تعلمه جهات التحقيق والادعاء جيدًا، أن الصكوك محل القضية التي وصفت بالتزوير ومخالفتها للأنظمة والتعليمات مقابل الحصول على رشوة، أنها ليست الصكوك الوحيدة التي خرجت بهذه الصفة، وأن هناك صكوك أخرى صدرت بالشكل نفسه وحصلت على موافقة وإقرار الجهات ذات العلاقة وأولها وزارة العدل التي لم توقفها، وأمانة مدينة الرياض التي لم تعترض عليها بل وأصدرت لأصحابها قرارات مساحية وفسوحات تسوير! أما مساهمتي في تزوير الصكوك، فلا يخفى أنه إذا ما ثبت كوني مجرد وسيط وسمسار عقاري دخل في تعاملات بيع وشراء أراضي للحصول على الربح المشروع، وشاركه في تلك الصفة كثيرون غيره ممن لم توجه لهم أي اتهامات، وأنَّه لم يكن لي أي دور في التنسيق بين المتهمين لإصدار الصكوك لما أشرت إليه من ثبوت مراجعة المتهم الثاني للمتهم الأول قبل معرفتي بالمتهم الثاني، فهل يبقى أي مبرر لتوجيه الاتهام إلي بالمساهمة في عملية التزوير؟ فالمساهمة في جريمة التزوير تتطلب اتفاقًا مسبقًا بين أطرافها وأن يكون المساهم فيها على علم بين ومعرفة سابقة بالجريمة، ثمَّ يتدخل لمساعدة الفاعل الأصلي لها وإمداده بالبيانات الكاذبة والاتفاق معه على إظهارها في صورة بيانات صحيحة، لأن من المعلوم أن جريمة المساهمة تعتبر من الجرائم العمدية، وبناءً على ذلك فلو فرض قيام المساهم بأي فعل أدى لحدوث الجريمة دون قصد منه ودون علم بالجريمة، أنه لا يسأل عنها مطلقًا. استعمال المحررات المزورة: -نسب إلي قرار الاتهام استعمال المحررات المزورة مع العلم بتزويرها والاحتجاج بصحتها بأن تم تدويرها بنقل ملكيتها عدة مرة لإضفاء صفة الشرعية عليها وللاحتجاج بها أمام الغير. والجواب عن ذلك فيما يلي: ١-أطلب منكم الاطلاع على كل الصكوك التي صدرت متفرعة عن الصكوك الأصلية محل القضية، وأن تقوم الدائرة بحصر جميع الأشخاص الذين كانوا أطرافًا في تدوير تلك الصكوك ما بين بائع ومشتر وشاهد على البيع وسمسار حصل على نصيبه من السعي؛ لأنه إذا ما اطلعت الدائرة على هذا البيان الضروري سيتبين لها مدى التجني والتحامل الوارد ضدي في قرار الاتهام بالتفريق بيني وبين كثير من الأشخاص الذين كان لبعضهم مساهمة أكثر مني. 2-أن قرار الاتهام اعتبر ما حصل من مبايعات على الأراضي بعد إصدار الصكوك الأصلية لها أنه بقصد تدويرها وإضفاء الشرعية عليها وهي في حقيقتها مزورة، وفي ظل ما هو ثابت من وجود عدد من المبايعات المختلفة التي تمت على هذه الأراضي لعدة أطراف ومن بينهم: صاحب السمو الم</w:t>
      </w:r>
      <w:r w:rsidR="00AA71D4" w:rsidRPr="00401414">
        <w:rPr>
          <w:rFonts w:ascii="Traditional Arabic" w:hAnsi="Traditional Arabic" w:cs="Traditional Arabic"/>
          <w:sz w:val="28"/>
          <w:szCs w:val="28"/>
          <w:rtl/>
        </w:rPr>
        <w:t>لكي الأمير</w:t>
      </w:r>
      <w:r w:rsidRPr="00401414">
        <w:rPr>
          <w:rFonts w:ascii="Traditional Arabic" w:hAnsi="Traditional Arabic" w:cs="Traditional Arabic"/>
          <w:sz w:val="28"/>
          <w:szCs w:val="28"/>
          <w:rtl/>
        </w:rPr>
        <w:t xml:space="preserve"> (...) الذي اشترى بعض تلك الأراضي من وكيل الأمير (...) نفسه (المتهم الثاني) وأفرغت لسموه بالطريقة نفسها، أن هذا يجعل جهة الادعاء وكذلك المحكمة ملزمتان بسلوك أحد طريقين لا ثالث لهما، الأول إما أن يوجه الاتهام لهم جميعا معنا بأن ما أجروه من مبايعات كان لغرض إضفاء الشرعية عليها وأن ما قبضه السعاة من مبالغ في حقيقته إنما هو(رشوة) وأن كل من دفع سعيًا مقابل بيع تلك الأراضي يعتبر كذلك (راشيًا) يجب محاكمته، وذلك طبعًا بعد إلغاء كل صكوكهم!!. والثاني: -وإما أن يعاد الحق إلى نصابه ولا يفرق بين المتماثلات، وأن تقضي المحكمة بما هو موافق للحقيقة والواقع وما هو مقتضى العدل مع أن كل هذه الإجراءات تمت صحيحة لأن الأصل في التصرفات الصحة وفي المتهم البراءة الأصلية وأن إثبات النوايا الإجرامية يطلب دليلًا قاطعًا لا يتطرق إليه الشك. ومتى تطرق إلى الدليل الاحتمال بطل به الاستدلال. والشك يفسر لصالح المتهم لا ضده. والإدانة لا تبنى على الشك والتخمين بل على القطع واليقين. فأين قرار الاتهام من كل هذه القواعد القضائية العادلة الملزمة. وإعمال هذه القواعد يقتضي أنه ليس في الصكوك أي تزوير أو رشوة (وهذا لا يمنع ولا يتعارض مع إلغاء أي صك يصدر مشتملًا على مخالفة النظام ملزم) فهذا أمر مختلف ولا شأن لنا به وأمره عائد لمحكمة التمييز. وقد يظن أن من الدلائل على صحة الاتهام باستعمال المحررات المزورة المنسوب إلى أن أحد الصكوك التي أفرغها المتهم الثاني بطريق البيع لي تم إعادة إفراغه له في اليوم التالي. وللجواب عن ذلك أوضح ما يلي: ١-أن الإفراغ بهذا الشكل ليس خاصًا بالصك الذي أفرغ لي وإنما حصل الإفراغ لصكوك أخرى بالصفة نفسها</w:t>
      </w:r>
      <w:r w:rsidR="00AA71D4" w:rsidRPr="00401414">
        <w:rPr>
          <w:rFonts w:ascii="Traditional Arabic" w:hAnsi="Traditional Arabic" w:cs="Traditional Arabic"/>
          <w:sz w:val="28"/>
          <w:szCs w:val="28"/>
          <w:rtl/>
        </w:rPr>
        <w:t xml:space="preserve"> ومن بينها صكوك استخرجها الأمير</w:t>
      </w:r>
      <w:r w:rsidRPr="00401414">
        <w:rPr>
          <w:rFonts w:ascii="Traditional Arabic" w:hAnsi="Traditional Arabic" w:cs="Traditional Arabic"/>
          <w:sz w:val="28"/>
          <w:szCs w:val="28"/>
          <w:rtl/>
        </w:rPr>
        <w:t xml:space="preserve"> (...) بنفسه وأفرغها لوكيله المتهم الثاني في اليوم التالي. وكذلك صكوك أفرغت في اليوم نفسه للأمير(...). ٢-</w:t>
      </w:r>
      <w:r w:rsidRPr="00401414">
        <w:rPr>
          <w:rFonts w:ascii="Traditional Arabic" w:hAnsi="Traditional Arabic" w:cs="Traditional Arabic"/>
          <w:sz w:val="28"/>
          <w:szCs w:val="28"/>
          <w:rtl/>
        </w:rPr>
        <w:lastRenderedPageBreak/>
        <w:t>أن إفراغ المتهم الثاني لأحد الصكوك لي كان في أرض اشتريتها منه، وكان الاتفاق بيننا أن أشتري منه الأرض بمبلغ أربعة وخمسين مليون ريال، وبعد إتمام الإفراغ وفي المساء رجع للاتصال بي وأخبروني أن سمو الأمير لا يرغب إتمام البيع وطلب مني إعادة الأرض فوافقت على إعادة الإفراغ وأفرغتها باسم الأمير (...) شخصيًا. الرد على أدلة الاتهام: كما أوضحت بأن أدلة الاتهام جاءت بصفة عمومية وفيها إبهام وإيهام وأن الذي يخصني منها فقط هو الأدلة الواردة في الفقرات (٦-٧-٨). إلا أنه تأكيدًا لذلك أوجز الرد على جميع الأدلة فيما يلي</w:t>
      </w:r>
      <w:r w:rsidR="00AA71D4" w:rsidRPr="00401414">
        <w:rPr>
          <w:rFonts w:ascii="Traditional Arabic" w:hAnsi="Traditional Arabic" w:cs="Traditional Arabic"/>
          <w:sz w:val="28"/>
          <w:szCs w:val="28"/>
          <w:rtl/>
        </w:rPr>
        <w:t>: -أولًا: فبالنسبة لشكوى الأمير</w:t>
      </w:r>
      <w:r w:rsidRPr="00401414">
        <w:rPr>
          <w:rFonts w:ascii="Traditional Arabic" w:hAnsi="Traditional Arabic" w:cs="Traditional Arabic"/>
          <w:sz w:val="28"/>
          <w:szCs w:val="28"/>
          <w:rtl/>
        </w:rPr>
        <w:t xml:space="preserve"> (...)، وكذلك الأمر السامي رقم 5353/م ب وتاريخ 15/7/1427ه وكذلك وخطاب وزير العدل رقم 12/127069/29 وتاريخ 20/11/1429ه وقرار محكمة التمييز المتضمن إلغاء الصكوك محل القضية. فجميع ما تقدم لا علاقة لي به. ثانياً: ما انتهت إليه اللجنة المشكلة في إمارة الرياض الذي يذكر قرار الاتهام أنه تضمن إدانة لي: أستغرب كيف يتضمن رأي تلك اللجنة</w:t>
      </w:r>
      <w:r w:rsidR="005B7EC5" w:rsidRPr="00401414">
        <w:rPr>
          <w:rFonts w:ascii="Traditional Arabic" w:hAnsi="Traditional Arabic" w:cs="Traditional Arabic"/>
          <w:sz w:val="28"/>
          <w:szCs w:val="28"/>
        </w:rPr>
        <w:t xml:space="preserve"> </w:t>
      </w:r>
      <w:r w:rsidRPr="00401414">
        <w:rPr>
          <w:rFonts w:ascii="Traditional Arabic" w:hAnsi="Traditional Arabic" w:cs="Traditional Arabic"/>
          <w:sz w:val="28"/>
          <w:szCs w:val="28"/>
          <w:rtl/>
        </w:rPr>
        <w:t>إدانة لي وهي لم تحقق معي أصلًا ولم أمثل أمامها، ولم تطلب مني مجرد الحضور، كما لم أكن على علم أصلًا بتشكيل تلك اللجنة. ثالثًا: اعترافات المتهمين المصادق عليها شرعًا: -غير صحيح فلا يوجد لي أي اعتراف مصادق عليه شرعًا حيث رفضت تصديق اعترافي أما القاضي مع ما تعرضت له من ضغوط وإكراه ومع كوني مريض في القلب ونقلت أثناء سجني، وتنومت في المستشفى عدة مرات منها مستشفى قوى الأمن وعيادة المباحث والمستشفى العسكري وعندي منها جميعًا تقارير طبية.</w:t>
      </w:r>
      <w:r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rPr>
        <w:t xml:space="preserve">رابعًا: إنكار المتهمين وجود تعاملات مالية بينهم: -غير صحيح أني أنكرت وجود أي تعاملات بيني وبين المتهمين جميعًا، بل أوضحت في أقوالي لدى المباحث والهيئة أن هناك تعاملات مالية مبناها على التعامل التجاري في بيع وشراء والتوسط في العقارات تمت بيني وبين المتهم الثاني وذكرت شيئًا منها في التحقيق. أما مع المتهم الأول فقد أنكرت وجود تعاملات بيني وبينه لأن مفهومي للتعاملات التي ورد السؤال عنها هو أنني سبق وأعطيت الشيخ مبالغ مالية مني شخصيًا، وهذا لم يحدث. أما ما اكتشف في حساباتنا البنكية فقد أوضحت في التحقيقات طبيعة تلك التعاملات والتي لا تخلو من نوعين: إما مبالغ تخص الشيخ شخصيًا سواء شيكات صادر له من آخرين، أو مبالغ نقدية يعطيني أودعها له في حسابه وهذه لا تدخل في الشبهة لسببين: ١- أنها قبل بدء قضية الصكوك ومنذ عدة سنوات وإذا كانت جهة الادعاء ترى أنها مصدر للريبة فلابد أن توضح نوعية الجرائم المرتبطة بها وتحددها تحديدًا دقيقًا. 2-أنها بعكس ما تريد جهة الادعاء إثباته لاستخدامه دليلًا لها في هذه القضية وهو أن تكون المبالغ صادرة مني للشيخ (...) شخصيًا مِمَّا يمكن معه وصفها بأنَّه مثلًا رشوة أو لحمله على التجاوز في إصدار الصكوك؛ وهذا ما يجب على جهة الادعاء إثباته بدقة بشرط تطابق الحوادث في تاريخ وقوعها. ومبالغ أخرى كان الشيخ هو الذي يعطيني إياها مقابل اعمال أقوم بها له أو نيابة عنه من الإشراف على بيوته التي يعمرها في حي الربيع وهي فلتين بحكم خبرتي في هذا المجال، وهذه المبالغ من الطبيعي أن تكون متكررة وكثيرة لكنها لا تخرج عن التكاليف المعتادة لبناء فلة، كما أن لدي كافة الإثباتات والبيانات الشرعية المقبولة على صحة كلامي ومن ذلك العمال والمقاولين ومحلات مواد البناء الذين يشهدون بأني أتولى تسديد أجورهم وحقوقهم نيابة عن الشيخ (...). وقد أرفق كل من المتهمين أصالة ووكالة بمذكرته صورًا لبعض المستندات التي رآها مؤيده لدفاعه. وتم تسليم ممثل الادعاء نسخًا من مذكرات دفوع المدعى عليهم فقدم في جلسة يوم السبت 26/8/1431هـ مذكرة برده على ما تضمنته هذه الدفوع، وكانت على النحو الآتي: أولًا: أن ما ذكر بانتفاء النوايا الإجرامية لدى المتهمين بدليل أن مبلغ الخمسة ملايين ريال كانت بموجب شيك مباشر بينهما ولم تكن بشكل سري وخفي، فإيضاحه بأنَّه لم يكن يعلم وقت استلام الرشوة من أن الواقعة سيتم كشفها والتحقيق فيها والإحالة للمحاكم وأعطاهم ثقة أكبر أن الصكوك محل التزوير صدرت باسم السمو الملكي الأمير (...) وهذا يدل على سلوك المتهمين نحو إخفاء جريمتهم تلك، كما يؤيد ذلك ما ورد في إفادة موظفي كتابة العدل الذين يعملون بمكتب المتهم الأول من اهتمامه بشكل خاص بالمتهمين الثاني والثالث لدى مراجعتهم له إبان إصدار الصكوك واجتماعه بهم بالكتب الداخلي لديه (المختصر) والتنبيه على الموظفين بعدم إدخال أحد عليهم وتوليه بشكل غير معتاد إنهاء إجراءاتهم بنفسه من طباعة الصكوك وضبوطها والتوقيع عليها بخلاف المعاملات المماثلة للآخرين. ثانيًا: أن الشيك محل الرشوة صدر بوقت معاصر ومتزامن مع الصكوك المزورة حيث تم تحريرها بعد استخراج الصك رقم (...) في 10/7/1428ه، وقبل إصدار الصكوك المزورة الأخرى من هذه القضية، ولا صحة لما ورد في دفوعهم بأن تحرير الشيك كان بعد مضي فترة طويلة من إصدارها حيث ينفيها تواريخها. ثالثًا: تبين من تبريرات المتهم الثاني بخصوص حقيقة التعاملات المالية بينهم والتي </w:t>
      </w:r>
      <w:r w:rsidRPr="00401414">
        <w:rPr>
          <w:rFonts w:ascii="Traditional Arabic" w:hAnsi="Traditional Arabic" w:cs="Traditional Arabic"/>
          <w:sz w:val="28"/>
          <w:szCs w:val="28"/>
          <w:rtl/>
        </w:rPr>
        <w:lastRenderedPageBreak/>
        <w:t>كشفتها التحقيقات إنما دليل لإظهار عجزهم عن إخفاء حقيقتها وعلاقتهم فيها مع المتهم الأول والتي برر إنكاره لها بسبب خوفه من استخدامها ضده وما قوله إلا محاولة لنفي الاتهام عنه خاصة أنه ليس شخصًا جاهلًا. كما أن قول المتهم الثالث من عدم فهمه لمعنى التعاملات المالية قول مردود عليه حيث لم يجد مخرجًا لما حصل منه فأنكره ابتداءً فكشفته الحسابات البنكية بعد تحقيق الواقعة، كما أن قوله هذا لا يمكن قبوله باعتباره من أصحاب الخبرة في تجارة العقار. رابعًا: أن ما قدم من عقد بيع أحد العقارات بين المتهمين الأول والثاني وأفادا باستعداد من وقع عليه بالإدلاء بشهاداتهم فإن هذا الادعاء تنفيه قاعدة أنه لا تقبل شهادة من جر إلى نفسه نفعًا أو دفع عنها ضررًا هي منطبقة على الشهود فضلًا على أن بعضهم أحيل للتحقيق مع المتهمين أنفسهم لجهات تحقيق أخرى ويسري ذلك أيضًا في حق كل من دخل طرفًا في عقود البيع والشراء وعلى وجه الخصوص عقود البيع مع صاحب السمو الملكي الأمير(...) الذي استشهد المتهمون ببعض خطاباته لما لحقه من ضرر جسيم بإلغاء الصكوك المزورة وبطلان العقود المترتبة عليها. خامسًا: ورد في مذكرات المتهمين الأول والثالث أن هناك إفراغات متفرعة من الصكوك المزورة وصدر بناءً عليها صكوكًا لآخرين وادعيا تجاهل الادعاء لها وأن في ذلك تفريق للمتماثلات، وهذا غير صحيح فقد صدر قرار محكمة التمييز بالرياض رقم 432/ق1/ب وتاريخ 1/6/1430هـ بإلغاء الصكوك محل الاتهام وما تفرع منها , أما ما أشار إليه بأن ذلك يقتضي توسيع دائر الاتهام فإن ذلك الأمر ينعقد للهيئة بحكم الاختصاص. كما أشار المتهم الأول إلى صدور عدد من الصكوك الماثلة للمتهم الثاني بالإجراءات نفسها، وتم إقرارها ولم تتعرض للإلغاء فإيضاحه بأن تلك المتماثلات ليست حجة ولا اعتبار لها لمخالفتها النظام. كما أن الهيئة في سبيل التحقق من صحة ما ادعاه بصدد إحالة ما ذكر للجهات المختصة يلزم فيها نظامًا وسيتم النظر في أمرها من قبل الهيئة على ضوء ما يرد. سادسًا: ورد في مذكرة دفاع المتهم الأول حول خطاب معالي وزير العدل بالنيابة رقم (12/127069) وتاريخ 20/11/1429 المتضمن أنه لا يمكن إصدار صكوك منح إلا بصدور قدر تخصيص وحضور مندوب الأمانة وما أشار إليه المتهم من القول بأنَّه لا حجية لما ورد فيه لأن تاريخه لاحق لصدور الصكوك محل الاتهام. فإيضاح ذلك أن في هذا القول محاولة لتبرير الاتهام ضده وينفيه أن ذلك الخطاب كان ردًا على ما تم الاستفسار عنه من قبل معالي رئيس الهيئة للإفادة عن مدى صحة الإجراءات التي صاحبت إصدار الصكوك محل التزوير، وهذا الخطاب ليس بنص نظامي ولا بتعميم تنظيمي يعول عليه كونه إفادة جوابية لما تم الاستفسار عنه فكيف يقال بذلك. الأمر الذي تطلب معه الهيئة معاقبتهم بما ورد بقرار الاتهام. وقد تم تسليم كل من المدعى عليهم نسخة من هذه المذكرة فقدم كل منهم في جلسة يوم الاثنين الموافق 25/10/1431ه مذكرة برده على مذكرة الهيئة، فقد ورد في مذكرة المدعى عليه الأول: أن مذكرة الادعاء تضمنت تناقضًا في البند (أولًا) حيث كان أوله يتكلم عن أن دفع مبلغ الخمسة ملايين ريال كان بشكل علني وبموجب شيك مباشر باسمي وحاول الادعاء تفسير ذلك بأنَّه كان بسبب عدم علمي وقت استلام (الرشوة) أن الواقعة سيتم كشفها؛ ثمَّ رجع الادعاء يناقض نفسه بعد هذه الجملة بسطرين حيث قال: (وهذا يدل على سلوك المتهمين نحو إخفاء جريمتهم تلك)! كذلك في البند (أولًا) يقول الادعاء بأن إقدامنا على الجريمة بشكلٍ علني كان بسبب ثقتنا بعدم كشف الجريمة لكون الصكوك صدرت باسم صاحب السمو الملكي الأمير (...) وأجيب عن ذلك بما يلي: 1-أنه على عكس ما تريد جهة الادعاء إثباته فإن علمي بأن هذه الصكوك المراد استخراجها كانت باسم صاحب السمو الملكي (...) لم يكن ليحملني إلا على مزيد من الاحتياط والحذر والتيقظ وبذل كافة السبل للتحقق من سلامة ما سيتم فيها من إجراءات لكون ذلك أولًا من صميم الواجب علي تجاه واجبات وظيفتي، وثانيًا لحساسية مكانة وموقع سموه الكريم وحذري الشديد من أن يقم من قبلي أي إجراء يخص سموه فيه شيءِ من التقصير أو الخطأ، وقد تجاهل الادعاء كل ما قدمته وأشرت إليه في مذكرة دفاعي من إجراءات احتياطية قمت بها في استخراج الصكوك محل الاتهام ومن ذلك على سبيل التذكير: أ- طلبي من وكيل الأمير(...) بأن يخاطب أولاً وزير العدل وأني حرصت على حصوله على إحالة رسمية لمكتبي قبل مباشرة أي إجراء وذلك حين راجعني ابتداء لأني كنت القائم برئاسة كتابة العدل بالنيابة وطلب مني إنهاء استخراج الصكوك. ب- اتصالي بفضيلة رئيس كتابة العدل الثانية بالرياض للتحقق</w:t>
      </w:r>
      <w:r w:rsidR="00AA71D4" w:rsidRPr="00401414">
        <w:rPr>
          <w:rFonts w:ascii="Traditional Arabic" w:hAnsi="Traditional Arabic" w:cs="Traditional Arabic"/>
          <w:sz w:val="28"/>
          <w:szCs w:val="28"/>
          <w:rtl/>
        </w:rPr>
        <w:t xml:space="preserve"> من صحة وسريان وكالة سمو الأمير (...) لوكيله</w:t>
      </w:r>
      <w:r w:rsidRPr="00401414">
        <w:rPr>
          <w:rFonts w:ascii="Traditional Arabic" w:hAnsi="Traditional Arabic" w:cs="Traditional Arabic"/>
          <w:sz w:val="28"/>
          <w:szCs w:val="28"/>
          <w:rtl/>
        </w:rPr>
        <w:t xml:space="preserve"> (...). ت- طلبي من وكيل الأمير أن يحضر لي خطابًا من سموه بطلب تطبيق الصك التعويضي على الموقع وقد أحضر خطابًا على مطبوعات سموه ووقع عليه هو بموجب وكالته عن سموه وهو أمر جائز شرعًا ونظامًا وشأن يخص الموكل ووكيله. ث-طلبي من الوكيل أن </w:t>
      </w:r>
      <w:r w:rsidRPr="00401414">
        <w:rPr>
          <w:rFonts w:ascii="Traditional Arabic" w:hAnsi="Traditional Arabic" w:cs="Traditional Arabic"/>
          <w:sz w:val="28"/>
          <w:szCs w:val="28"/>
          <w:rtl/>
        </w:rPr>
        <w:lastRenderedPageBreak/>
        <w:t xml:space="preserve">يقدم لي شواهد لصكوك أخرى سبق تطبيقها بموجب الصك التعويضي والوكالة نفسه، وقدمها لي فعلًا وهي التي استشهدت بها في مذكرتي وأقرت جهة الادعاء بوجودها. ٢ -أن وصف الادعاء للصكوك بأنها مزورة ومبلغ الخمسة ملايين ريال بأنَّه رشوة أمر لا يجوز لأن ذلك يجب أن يثبت بحكم قضائي نهائي أما من جهتي فإن ثقتي تامة بعدم صحة كل ذلك وبطلان هذه التهم لكل ما أشرت إليه في مذكرة دفاعي السابقة من اعتبارات. خامسًا: استند الادعاء في مذكرته هذه إلى ما وصفه بأنَّه (إفادة موظفي كتابة العدل الذين يعملون بمكتب المتهم الأول من اهتمامه بشكل خاص بالمتهمين الثاني والثالث لدى مراجعتهم له إبان إصدار الصكوك واجتماعه بهم بالمكتب الداخلي لديه (المختصر) والتنبيه على الموظفين بعدم إدخال أحد عليهم وتوليه بشكل غير معتاد إنهاء إجراءاتهم بنفسه من طباعة الصكوك وضبوطها والتوقيع عليها بخلاف المعاملات الماثلة للآخرين). والجواب عن ذلك فيما يلي: 1- أن استدلال الادعاء بهذه الإفادة (حسب وصفه لها) يناقض كل الأصول القضائية الشرعية والقانونية ويخالف ما استقر عليه عمل جهة الادعاء نفسها (هيئة الرقابة والتحقيق) من عدة وجوه ومنها: أ-أن هذا الدليل لم تجر الإشارة له في قرار الاتهام وإيراده هنا جاء جديدًا وهذا خلاف ما جرى عليه عرف الهيئة، ولو كان هذا الدليل منتجاَ في الدعوى أو ذا قيمة لما أغفل القرار الإشارة إليه لأنه كان موجودا في ملفات التحقيق وليس جديداً علم الهيئة به. ب-أنه لا يصح مطلقًا ولا يتفق مع الأصول القضائية الاستناد في الاتهام على أقوال مجهولين دون تسميتهم وتقديم شهادتهم بنصها والإشارة إلى موضعها في دفاتر التحقيق وإرفاقها مع ملف القضية وما إيراد الهيئة لهذه الأقوال بصيغة منتهى التضعيف والتجهيل إلا دليلًا على عدم قناعة جهة الادعاء بهذا الدليل واستضعافها له. ت-أن الأصول القضائية وقواعد العدالة تقضي بأنَّه لا يصح مطلقًا الاستناد على شهادة دون مواجهة المشهود عليه بالشاهد وتمكينه من مناقشته ومعرفته التامة بشخصه ليتسنى له الدفاع عن نفسه وتقديم ما لديه من جرح أو طعن في شخص الشاهد أو مضمون شهادته وأن ذلك يجب أن يكون في مجلس القضاء لا خارجه. ٢- ما تضمنته هذه الإفادة -مع تحفظي على الاحتجاج بها -من أني أهتم بشكل خاص بالمتهمين الثاني والثالث واجتماعي بهم في المختصر وتولي إنهاء إجراءاتهم بنفسي من طباعة الصكوك وضبوطها والتوقيع عليها مردود عليه بما يلي: أ-أنه قد يخفى على جهة الادعاء بأن مختصرات كتاب العدل لا تشتمل على أي أداة من أدوات إنجاز العمل فليس فيها جهاز كمبيوتر ولا دفاتر ضبط ولا حتى جهاز تليفون، ومكتبي ليس استثناءً من ذلك. ب-أن عملية استخراج الصكوك ليست خطوةً واحدةً يمكن حصرها في شخص كاتب العدل ولو أراد هو ذلك بل هي مجموعة خطوات تشمل كافة إدارات وأقسام كتابة العدل ابتداء بقسم الإحالات وانتهاءً بوضع الختم الموجود لدى رئيس كتابة العدل وهذا أمر لا يخفى على كل من راجع كتابة العدل والصكوك محل الاتهام مرت بجمع هذه الخطوات بل وبأكثر منها حيث ابتدأت إحالتها من معالي وزير العدل إلى فضيلة رئيس كتابة العدل إلى مكتبي فكيف يمكن أن أوصف بتولي إنهاء كل إجراءاتها بنفسي؟! ت-إنه مِمَّا يدل على تزيد جهة الادعاء ومبالغتها في الاتهام إيراد عبارة (والتوقيع عليها) ضمن الأوصاف المذكورة أعلاه فهل تقصد جهة الادعاء أيضًا أن أعهد بالتوقيع على الصك الصادر مني إلى غيري؟ ث-في هذا السياق أسأل جهة الادعاء: هل كل ما قابلت أحدًا بحفاوةٍ وترحيب واستقبلته في مكتبي المختصر يعتبر ذلك مني إخلالًا بواجبات وظيفتي؟ أو دليلًا على عدم نظامية ما أقوم به من إجراءات تخصه من إصدار صكوك ونحو ذلك؟ وهل يجوز اعتبار استقبال المراجع في المختصر دليلًا صحيحًا على قيام جريمة؟! ج-إنه إذا كنت أتعامل مع الصكوك بشي من الخصوصية وعدم التوسع في تدويرها بين موظفي المكتب وأقوم بما يجيز لي النظام أن أقوم به في حدود صلاحياتي من إجراءات كل ذلك لما لصاحب الصكوك سمو الأمير (...) من مكانة معلومة ولأن هذه الصكوك تعتبر من شؤونه الخاصة والتي رغبت في احترامها وإحاطتها بشيء من الخصوصية دون ارتكاب أي محظور أو مخالفة أي نظام أو مبالغة ذلك فإن ذلك لا يجوز أن يعتبر دليلًا على قيام جريمة من تزوير ورشوة وإنما العبرة في توافر وصف تلك الجرائم البشعة فيما قمت به من أعمال. ح-أنه لو صح وجود نيةٍ إجرامية واتفاق وتواطؤٍ بيني وبين المتهمين الثاني والثالث في عملية استخراج الصكوك لكنت أتممت ما بيني وبينهم من مفاهمات واتفاقات خارج مقر العمل الرسمي وفي غير أوقات الدوام وذلك في لقاءات خاصة في المنازل أو الاستراحات والمزارع ولم أحتج لإغلاق المختصر بيني وبينهم واستخدامه وسيلة للقيام بالجريمة المزعومة. سادسًا: ومِمَّا يؤكد تناقض الادعاء وتغليبه لجانب الإدانة على جانب البراءة الأصلية أن جهة الادعاء رفضت وردت كل الشهادات ولإفادات المضبوطة لديها والتي تشهد بصحة وسلامة إجراءات </w:t>
      </w:r>
      <w:r w:rsidRPr="00401414">
        <w:rPr>
          <w:rFonts w:ascii="Traditional Arabic" w:hAnsi="Traditional Arabic" w:cs="Traditional Arabic"/>
          <w:sz w:val="28"/>
          <w:szCs w:val="28"/>
          <w:rtl/>
        </w:rPr>
        <w:lastRenderedPageBreak/>
        <w:t>الصكوك ووصفت هذه الشهادات بالقول في البند (رابعًا) من مذكرتهم هذه: (فإن هذا الادعاء تنفيه قاعدة أنه لا تقبل شهادة من جر إلى نفسه نفعًا أو دفع عنها ضررًا هي منطبقة على الشهود فضلًا عن أن بعضهم أحيل للتحقيق مع المتهمين أنفسهم لجهات تحقيق أخرى ويسري ذلك أيضًا في حق كل من دخل طرفًا في عقود البيع والشراء) فكيف يمكن لجهة الادعاء إهدار ورد كل تلك الشهادات المتوافرة المتواترة والتعسف في تطبيق قاعدة (عدم قبول شهادة من جر إلى نفسه نفعًا أو دفع عنها ضررًا) على شهاداتهم جميعًا وفي ذات الوقت تستخدم ما تصفه بـ(إفادة موظفي كتابة العدل) المجهولين لي وللمحكمة وتستند على أقوالهم لإثبات الإدانة دون تمكيني من التحقق من تطبيق القاعدة نفسها، والتي تحتج بها الهيئة على إفادة هؤلاء المجاهيل التي لا ترقى لمستوى شهادة؟! ثمَّ أن مِمَّا لا يمكن قبوله وصف الادعاء لشهادة الشهود الذين شهدوا على عقد بيع الاستراحة مني للمتهم الثاني بالقول في البند (رابعًا): (أن ما قدم من عقد بيع أحد العقارات بين المتهمين الأول والثاني وأفادا باستعداد من وقع عليه الإدلاء بشهاداتهم فإن هذا الادعاء تنفيه قاعدة أنه لا تقبل شهادة من جر إلى نفسه نفعًا أو دفع عنها ضررًا) فكيف يوصف الشهود على عقد بيع المزرعة بأنهم يجرون لأنفسهم نفعًا أو يدفعون عنها ضررًا؟! وما نوع النفع أو الضرر المشار إليه؟ أم أن الادعاء يريد إبطال كل ما يمكن أن يدل على البراءة ولو دون سند شرعي أو نظامي؟ سابعًا: أن جهة الادعاء في سياق تزيدها ومبالغتها أشارت في مذكرتها في الرد على الشهادة المكتوبة من صاحب السمو الملكي (...) التي تؤكد فيها سموه أن البيع الذي تم وصدرت بموجب صكوك المبايعة أنه تم الاتفاق المب</w:t>
      </w:r>
      <w:r w:rsidR="00AA71D4" w:rsidRPr="00401414">
        <w:rPr>
          <w:rFonts w:ascii="Traditional Arabic" w:hAnsi="Traditional Arabic" w:cs="Traditional Arabic"/>
          <w:sz w:val="28"/>
          <w:szCs w:val="28"/>
          <w:rtl/>
        </w:rPr>
        <w:t>اشر مع صاحب السمو الملكي الأمير</w:t>
      </w:r>
      <w:r w:rsidR="00AA71D4"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 وأنَّه – أي الأمير (...) – ما يزال متمسكًا بالأرض وبصحة الصكوك وأنَّه رفع بذلك إلى مقام خادم الحرمين الشريفين ، وقد ناقشت الهيئة هذه الشهادة القول (وعلى وجه الخصوص عقود البيع مع صاحب السمو الملكي الأمير: (...) الذي استشهد المتهمون ببعض خطاباته لما لحقه من ضرر جسيم بإلغاء الصكوك المزورة وبطلان العقود المترتبة عليها). وجوابي عن ذلك: أن هذه الشهادة إنما تضمنت: أ-أن الاتفاق على البيع تمَّ بين سموه وسمو الأمير (...) شخصيًا: وهذه واقعة لم تحضرها جهة الادعاء ولا تعلم عنها شيئًا وأطراف العلاقة فيها أعلم بها وهم أهل الشأن في إثباتها أو نفيها. ب-أن سموه أوضح أن الموضوع معروض على نظر خادم الحرمين الشريفين – أيده الله – ولم يصدر بشأنه توجيه وهذا أمر لا يسع الادعاء تكذيبه. ت-أن الأرض ما تزال تحت يد سموه وأنَّه يتمسك بالصكوك وبصحتها وهذا أيضًا واقع مثبت فسموه ما يزال يقيم مخيمه في الأرض ولم يرفع يده عنها. ثامنًا: ناقشت جهة الادعاء الصكوك الني قدمتها محتجًا بها على صحة ما قمت به من إجراءات لأنها صكوك صدرت من كتاب عدل آخرين بالإجراءات نفسها واستنادًا على الصك التعويضي والوكالة نفسه التي استندت عليها ومع ذلك فلم يجر إلغاء تلك الصكوك بل ما تزال قائمة وسارية المفعول بل وقدمت ما يدل على قبول أمانة مدينة الرياض لبعضها وأن هذه الصكوك صدرت في عدة مناطق متفرقة من الملكة وفي نقاش الهيئة لهذا الدليل القاطع لم تجب بشكل مباشر عن هذه الصكوك وتوضح موقفها منها بل وأقرت بصحة ما قدمته منها حيث قالت في البند (خامسًا): (فإيضاحه بأن تلك المتماثلات ليست حجة ولا اعتبار لها لمخالفتها النظام). فكيف تقر الهيئة بأنها متماثلات مع الصكوك محل الاتهام وتقول إنه لا حجة لها؟!. تاسعًا: أشار الادعاء في البند (سادسًا) من مذكرته إلى ردي على احتجاج الهيئة بخطاب معالي وزير العدل رقم 12/127069 وتاريخ 20/11/1429ه حيث قال الادعاء عن هذا الخطاب (وهذا الخطاب ليس بنص نظامي ولا بتعميم تنظيمي يعول عليه كونه إفادة جوابية من معاليه لما تم الاستفسار عنه) وأنا بدوري أقول: الحمد لله الذي أظهر الحق على لسان جهة الادعاء وأنا أتفق معهم تمامًا أن الخطاب المذكور ليس نصًا نظاميًا ولا تعميمًا تنظيميًا؛ إذاً فلماذا احتجوا به في قرار الاتهام على أنه لا يصح إصدار صكوك منح إلا بصدور قرار تخصيص وحضور مندوب الأمانة؟! وأنا في مذكرة دفاعي أكدت على طلب تقديم أي نص نظامي يلزمني بهذا الإجراء حتى يمكن اتهامي بمخالفته فلم تقدم لنا هيئة الرقابة أي نص نظامي. وفي هذا السياق أؤكد مسألتين سبق لي تأكيدهما: 1-أن الصكوك محل الاتهام لا تدخل في وصف صكوك المنح التي يمكن أن يشترط فيها صدور قرار تخصيص وحضور مندوب الأمانة لأن ذلك خاص بما كان منحاً صادرة من الأمانة في المخططات المعتمدة منها أما في الصكوك التعويضية فالأمر فيها مختلف وهو خاضع لاجتهاد كاتب العدل وليس فيه تنظيم أو نظام ملزم ومن هذا الباب استشهدت بصدور صكوك أخرى من كتاب عدل  آخرين بنفس الإجراءات التي صدرت بها الصكوك محل الاتهام ذلك أن من الثابت أن عمل كتابات العدل يدخله الاجتهاد في كثيرٍ من إجراءاته وهذا ما تنبهت له الوزارة </w:t>
      </w:r>
      <w:r w:rsidRPr="00401414">
        <w:rPr>
          <w:rFonts w:ascii="Traditional Arabic" w:hAnsi="Traditional Arabic" w:cs="Traditional Arabic"/>
          <w:sz w:val="28"/>
          <w:szCs w:val="28"/>
          <w:rtl/>
        </w:rPr>
        <w:lastRenderedPageBreak/>
        <w:t>والدولة حالياً حيث إن هناك توجهاً لإصدار نظامٍ للتوثيق يضبط هذه الإجراءات ويعالج مثل تلك الإشكالات. 2- أنه لو فرض صحة ما ذكر فإن أقرب وصفٍ قانوني للعمل الذي بدر مني أنه تساهل وتفريط ( وهذا ما أنفيه بشدة أيضاً) ولو افترضنا ثبوت هذا التفريط والتساهل فإن المبادئ التي استقر عليها القضاء الجزائي تؤكد أن التفريط مهما كان جسيماً لا يرقى لدرجة قيام جريمة التزوير. عاشراً: أشار الادعاء في البند ( ثانياً) من هذه المذكرة إلى صدور الشيك بوقت معاصر ومتزامن مع إصدار الصكوك بحيث تم تحريره بعد استخراج الصك رقم (310115004023) وتاريخ 10/8/1428هـ وقبل إصدار الصكوك المزورة الأخرى .. وأؤكد على ما سبق لي قوله في الرد على هذا الدليل من أن الشيك لم يكن مرتبطاً بتاريخ الصك بل بعده بعدة أشهر وقبل باقي الصكوك ولو كان الشيك كما يزعم الادعاء مقابل رشوة لصدر أما قبل صدور الصك الأول أو بعده مباشرة بينما تثبت التواريخ التي تتجاهلها جهة الادعاء أن الشيك محل الاتهام صدر بعد صدور الصك الأول بستة أشهر ليس يوماً أو يومين أو أٍسبوعاً أو أسبوعين . ثم لو كان هذا المبلغ مقابل رشوة لكان هناك مبالغ أخرى لا حقة بعد إصدار كل صك لأنه لا يمكن كما أشرت في مذكرتي السابقة أن تكون الرشوة في إصدار صكوك على أراض بتلك المساحات والثمن مبلغ خمسة ملايين ريال فقط فهذا أمر يدفعه العقل السليم. وختم مذكرته بطلب الحكم ببراءة موكلة..   وكان رد وكيل المدعى عليه الثاني على ما تضمنته مذكرة ممثل الادعاء على النحو التالي: أولًا: بشأن ما ورد في البند (أولًا) فإن من القواعد الثابتة أنه يجب لتوافر جريمة الرشوة إثبات وجود الركن المادي أولًا ولكن ممثل الادعاء يحاول جاهدًا أن يثبت أن مبلغ الشيك رقم (...) هو مبلغ الرشوة نفسه دون أن يقدم الدليل والبينة على ذلك. وما ذكره ممثل الادعاء في مذكرته وهو ما نصه "أن المتهم لم يكن يعلم وقت استلام الرشوة أن الواقعة سيتم كشفها والتحقيق فيها والإحالة إلى المحاكم أ.هـ" هو مجرد افتراض وتخمين ولا نعلم عن وجه الاستدلال في ذلك؟ ثانيًا: -أن استدلال ممثل الادعاء بإفادة موظفي كتابة العدل لإثبات سلوك المتهمين نحو إخفاء جريمتهم هو استدلال غير مقبول واتهام غير مستند على بينة. والمعلوم أن الأصل في الشهادة أن تؤدى في مجلس القضاء وأن هناك أصول وضوابط وإجراءات عن كيفية سماع الشهادة وتقديم الشهود. ثالثًا: بخصوص ما ذكره ممثل الادعاء العام في البند ثالثًا من مذكرته بأنَّه تبين من تبريرات المتهم الثاني والثالث حقيقة التعاملات المالية بينهم والتي كشفتها التحقيقات أنها دليل لإظهار عجزهم عن إخفاء حقيقتها وعلاقتهم فيها مع المتهم الأول فرغم عدم اطلاعنا عليها فإن ذلك لم يأت بجديد لوجود تعامل مالي بين موكلي والمتهم الأول وهو قيام موكلي بشراء الأرض الزراعية الواقعة في وادي لبن بالرياض والمملوكة للمتهم الأول بموجب الصك الشرعي رقم (...) وذلك بموجب عقد البيع المؤرخ في 12/1/1429ه وبقيمة قدرها خمسة ملايين وثلاثمئة ألف ريال دفع موكلي جزء من القيمة وقدرها خمسة ملايين بموجب الشيك رقم (000119) وعليه فإننا نرى أن ما ذكره ممثل الادعاء لا يخرج عن مجرد افتراض من الافتراضات التي أوردها لتوجيه الاتهام لموكلي ولا يمكن أن ينهض دليلًا لإثبات جريمة الرشوة كما أن هناك شهود شهدوا على عقد بيع المزرعة وليست هناك علاقة بينهم وبين الشهود الذين ذكرهم ممثل الادعاء في البند رابعًا من مذكرته مِمَّا يثبت أن البيع صحيح حسب عقد البيع وشهادة الشهود وصحة القيمة المذكورة في الشيك. وختم مذكرته بطلب الحكم ببراءة موكله.</w:t>
      </w:r>
      <w:r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rPr>
        <w:t>أما وكيل المدعى عليه الثالث فقال في مذكرته: أن مذكرة الادعاء تضمنت ما يشهد لدفاعي عن موكلي بالصحة ويؤكد أن توجيه الاتهام له إنما هو محض تزيد ومجازفة بلا سند من شرعٍ أو نظامٍ أو وقائع تبرر اتهامه، فقد جاء في مذكرة الادعاء ص2 السطر الثالث ما نصه: "كما أن قوله هذا لا يمكن قبوله باعتباره من أصحاب الخبرة في تجارة العقار "وهذه العبارة التي أخرجها الله من ممثل الادعاء لتكون مصداقًا لدفاعي عن موكلي الذي أكدت فيه أن دوره الذي قام به في هذه القضية لا يتعدى دور وسيط عقاري تولى الربط بين بائع ومشتر وأخذ نصيبه من السعي وانصرف في حال سبيله، إلا أن هيئة الرقابة آثرت إقحامه في هذه القضية وبعد أن سمعت أقوال جميع الوسطاء الذين قبضوا نصيبهم في هذا البيع العقاري وكان لهم تمامًا مثل العمل الذي قام به أطلقت سراحهم جميعًا ما عدا موكلي وقررت إلصاق التهمة به وسيطاً في عملية الرشوة المزعومة. وأعيد التأكيد على أن إجابة ممثل الادعاء تجاهلت كل ما ورد في مذكرتي من وقائع مثبتة وأدلة صريحة ثابتة تؤكد سلامة موقف موكلي وبراءته مِمَّا نسب إليه فلم يتعرض لها بالمناقشة أو التأكيد أو النفي أو حتى مجرد التشكيك مِمَّا يثبت عدم امتلاك جهة الادعاء لأي دليل صالح لتوجيه التهمة إليه وأن كل ما ورد في حقه من تهم لا صحة لها.</w:t>
      </w:r>
    </w:p>
    <w:p w14:paraId="01340EBA" w14:textId="19CC4889" w:rsidR="00624569" w:rsidRPr="00401414" w:rsidRDefault="00624569" w:rsidP="004A14C6">
      <w:pPr>
        <w:bidi w:val="0"/>
        <w:spacing w:after="160" w:line="259" w:lineRule="auto"/>
        <w:jc w:val="center"/>
        <w:rPr>
          <w:rFonts w:ascii="Traditional Arabic" w:hAnsi="Traditional Arabic" w:cs="Traditional Arabic"/>
          <w:sz w:val="28"/>
          <w:szCs w:val="28"/>
        </w:rPr>
      </w:pPr>
      <w:r w:rsidRPr="00401414">
        <w:rPr>
          <w:rFonts w:ascii="Traditional Arabic" w:hAnsi="Traditional Arabic" w:cs="Traditional Arabic"/>
          <w:b/>
          <w:bCs/>
          <w:sz w:val="28"/>
          <w:szCs w:val="28"/>
          <w:rtl/>
        </w:rPr>
        <w:t>الأسباب</w:t>
      </w:r>
    </w:p>
    <w:p w14:paraId="4525B03D" w14:textId="149B05CD" w:rsidR="00624569" w:rsidRPr="00401414" w:rsidRDefault="00624569" w:rsidP="009D0A31">
      <w:pPr>
        <w:spacing w:after="0" w:line="240" w:lineRule="auto"/>
        <w:jc w:val="both"/>
        <w:rPr>
          <w:rFonts w:ascii="Traditional Arabic" w:hAnsi="Traditional Arabic" w:cs="Traditional Arabic"/>
          <w:sz w:val="28"/>
          <w:szCs w:val="28"/>
        </w:rPr>
      </w:pPr>
      <w:r w:rsidRPr="00401414">
        <w:rPr>
          <w:rFonts w:ascii="Traditional Arabic" w:hAnsi="Traditional Arabic" w:cs="Traditional Arabic"/>
          <w:sz w:val="28"/>
          <w:szCs w:val="28"/>
          <w:rtl/>
        </w:rPr>
        <w:lastRenderedPageBreak/>
        <w:t>حيث إن فرع هيئة الرقابة ولتحقيق بمنطقة الرياض أقام الدعوى الماثلة بتوجيه الاتهام إلى المدعى عليهم بارتكاب جرائم الرشوة والتزوير والاستعمال. وحيث أجاب المدعى عليهم بعدم صحة الدعوى. وذلك كله على النحو المتقدم بسطه في موضعه. وحيث إن الدائرة باطلاعها على كافة أوراق الدعوى وما جرى فيها من تحقيقات وما قدمه المدعى عليهم من دفوع ومستندات، تبين لها من كل ذلك أن الإجراءات الصحيحة الواجب اتخاذها لاستخراج صكوك الأراضي التعويضية هي الآتي: أولًا: يتقدم طالب التعويض إلى أمانة المنطقة بخطاب موضح فيه الموقع الذي وقع عليه اختياره ويرفق بخطابه صور الصك وكروكي الموقع. ثانيًا: تقوم الأمانة بدارسة الصك والرجوع إلى أساس التملك وخطط الملكيات وتحديد المساحة التي يستحق عنها التعويض، وعمل رفع مساحي للمواقع التي أرشد عنها طالب الت</w:t>
      </w:r>
      <w:r w:rsidRPr="00401414">
        <w:rPr>
          <w:rFonts w:ascii="Traditional Arabic" w:hAnsi="Traditional Arabic" w:cs="Traditional Arabic"/>
          <w:sz w:val="28"/>
          <w:szCs w:val="28"/>
          <w:rtl/>
          <w:lang w:bidi="fa-IR"/>
        </w:rPr>
        <w:t>عويض</w:t>
      </w:r>
      <w:r w:rsidRPr="00401414">
        <w:rPr>
          <w:rFonts w:ascii="Traditional Arabic" w:hAnsi="Traditional Arabic" w:cs="Traditional Arabic"/>
          <w:sz w:val="28"/>
          <w:szCs w:val="28"/>
          <w:rtl/>
        </w:rPr>
        <w:t>، ثم تصدر قرار تخصيص لكل قطعة أرض على حده، ويتضمن قرار التخصيص جميع بيانات الأرض مثل: رقم اللوحة التنظيمية، وموقع الأرض، وحدودها، وأطوالها، ومساحتها، وخلوها من الشوائب والملكيات. وأخذ التعهد اللازم في مثل هذه الحالات. ثالثًا: تقوم الأمانة برفع المعاملة إلى وزارة الشؤون البلدية والقروية لأخذ التوجيه اللازم حيال استكمال إجراءات التعويض. رابعًا: بعد ورود إفادة الوزارة، تتم مخاطبة كتابة العدل من قبل الأمانة لتنظيم صك تملك للموقع كبديل عن المساحة المستحقة للتعويض مع التهميش على الصك الأساس بالإلغاء بما يفيد تعويض المذكور بالبديل، أو بما يفيد المتبقي له بباطن الصك، ويتم إرسال الصك البديل إلى الأمانة رسميًا ليتم تسجيله ورصده وتسليمه لصاحبه. خامسًا: من واقع البيانات المذكورة في خطاب الأمانة وبحضور مندوبها تقوم كتابة العدل بتنظيم صك التملك مع التهميش على الصك الأساس بما يفيد تعويض المذكور بالبديل أو بما يفيد المتبقي له بباطن الصك. وبالنظر إلى الصكوك محل الدعوى وإلى أقوال المدعى عليه الأول تبين أنه اعتمد في استخراجها على أوراق مقدمة إليه من المدعى عليه الثاني باعتباره وكيلًا للأمير (...) ويتبين من الاطلاع على الصكوك محل الدعوى صور من التلاعب التي قام بها المدعى عليه الأول تتمثل في الآتي: -1. الصك رقم (...) وتاريخ 10/7/1428هـ قال فيه: لدي أنا (...) كاتب عدل في كتابة العدل الأولى بالرياض حضر (...) المندوب الرسمي لأمانة الرياض بموجب الخطاب، وقرر وهو في حالته المعتبرة شرعًا قائلًا: بأن القطعة رقم بدون في حي رماح بمدينة الرياض حدودها وأطوالها كالتالي: شمالًا... وجنوبًا... وشرقًا... وغربًا... مساحتها (27000000) سبعة وعشرون مليون مترًا مربعًا فقط وذلك بناء على خطاب سموه رقم 577/س في 8/4/1428ه المقيد برقم 253/س/ ص في 14/4/ 1428ه المقيد من مكتب وزير العدل برقم... في... والمقيد برقم... في... وحسب خطاب سموه المقيد لدينا برقم... في... وذلك تعويضًا له عن أرضه المدخلة ضمن أراضي مطار (...) بجدة... والمملوكة للدولة بالصك الصادر من ... برقم ... وبناءً على الأمر الملكي رقم... في... فإنني</w:t>
      </w:r>
      <w:r w:rsidR="00AA71D4" w:rsidRPr="00401414">
        <w:rPr>
          <w:rFonts w:ascii="Traditional Arabic" w:hAnsi="Traditional Arabic" w:cs="Traditional Arabic"/>
          <w:sz w:val="28"/>
          <w:szCs w:val="28"/>
          <w:rtl/>
        </w:rPr>
        <w:t xml:space="preserve"> أقرر التنازل عنها لتصبح في ملك</w:t>
      </w:r>
      <w:r w:rsidRPr="00401414">
        <w:rPr>
          <w:rFonts w:ascii="Traditional Arabic" w:hAnsi="Traditional Arabic" w:cs="Traditional Arabic"/>
          <w:sz w:val="28"/>
          <w:szCs w:val="28"/>
          <w:rtl/>
        </w:rPr>
        <w:t xml:space="preserve"> (...) الوكيل الش</w:t>
      </w:r>
      <w:r w:rsidR="00AA71D4" w:rsidRPr="00401414">
        <w:rPr>
          <w:rFonts w:ascii="Traditional Arabic" w:hAnsi="Traditional Arabic" w:cs="Traditional Arabic"/>
          <w:sz w:val="28"/>
          <w:szCs w:val="28"/>
          <w:rtl/>
        </w:rPr>
        <w:t>رعي عن صاحب السمو الملكي الأمير</w:t>
      </w:r>
      <w:r w:rsidRPr="00401414">
        <w:rPr>
          <w:rFonts w:ascii="Traditional Arabic" w:hAnsi="Traditional Arabic" w:cs="Traditional Arabic"/>
          <w:sz w:val="28"/>
          <w:szCs w:val="28"/>
          <w:rtl/>
        </w:rPr>
        <w:t xml:space="preserve"> (...) (وقد صادقة (...) المندوب الرسمي لأمانة مدينة الرياض بموجب...) ثمَّ ذكر أن ما بين الأقواس لاغي. ويلاحظ على هذا الصك ما يلي: أ. إلغاء حضور ومصادقة مندوب الأمانة على ما تضمنه الصك. ب. ذكر فيه أن الأرض مملوكة للدولة وترك رقم وتاريخ صك الملكية فارغاً. ج. ذكر ما نصه (فإنني</w:t>
      </w:r>
      <w:r w:rsidR="00AA71D4" w:rsidRPr="00401414">
        <w:rPr>
          <w:rFonts w:ascii="Traditional Arabic" w:hAnsi="Traditional Arabic" w:cs="Traditional Arabic"/>
          <w:sz w:val="28"/>
          <w:szCs w:val="28"/>
          <w:rtl/>
        </w:rPr>
        <w:t xml:space="preserve"> أقرر التنازل عنها لتصبح في ملك</w:t>
      </w:r>
      <w:r w:rsidRPr="00401414">
        <w:rPr>
          <w:rFonts w:ascii="Traditional Arabic" w:hAnsi="Traditional Arabic" w:cs="Traditional Arabic"/>
          <w:sz w:val="28"/>
          <w:szCs w:val="28"/>
          <w:rtl/>
        </w:rPr>
        <w:t xml:space="preserve"> (...) ولم يذكر اسم المقرر، فقد ألغى وجود مندوب الأمانة في الصك. ثمَّ لماذا تصبح هذه الأ</w:t>
      </w:r>
      <w:r w:rsidR="00AA71D4" w:rsidRPr="00401414">
        <w:rPr>
          <w:rFonts w:ascii="Traditional Arabic" w:hAnsi="Traditional Arabic" w:cs="Traditional Arabic"/>
          <w:sz w:val="28"/>
          <w:szCs w:val="28"/>
          <w:rtl/>
        </w:rPr>
        <w:t>رض في ملك (...) وهو وكيل للأمير</w:t>
      </w:r>
      <w:r w:rsidRPr="00401414">
        <w:rPr>
          <w:rFonts w:ascii="Traditional Arabic" w:hAnsi="Traditional Arabic" w:cs="Traditional Arabic"/>
          <w:sz w:val="28"/>
          <w:szCs w:val="28"/>
          <w:rtl/>
        </w:rPr>
        <w:t xml:space="preserve"> (...) والغرض من الصك تعويض الأمير عن أرضه في مطار (...) بجدة.2-الصكوك الثلاثة اللاحقة الصادرة جميعها بتاريخ 2/3/1429ه وهي رقم (...)  وإجمالي مساحة الأرض فيه خمسة عشر مليوناً وثلاثمئة وتسعة وأربعين ألفًا وأربعمئة واثنين وسبعين مترًا مربعًا ورقم (...) ومساحة الأرض فيه عشرة ملايين مترًا مربعًا، ورقم (...)  ومساحة الأرض فيه عشرة ملايين مترًا مربعًا. أورد المدعى عليه الأول في هذه الصكوك ما نصه (وبناءً على قرار التخصيص الصادر من وزارة العدل رقم 253/س/ص في 14/ 4/ 1418ه فإنني أقرر التنازل عنها. الخ) في حين أنه ذكر في الصك الأول أنه هذا الرقم يخص رقم قيد لخطاب سموه رقم 577/س وتاريخ 8/4/1428ه، وفضلًا عن ذلك فإن الجهة المختصة بإصدار قرارات التخصيص هي الأمانات وليست وزارة العدل. ويلاحظ في جميع هذه الصكوك إثباته بأن الأرض مملوكة للدولة، وهذا يناقض ما ورد في دفوعه حيث قال في البند (ثانيًا) من مذكرة الدفاع الأولى ما نصه (أما إصدار الصكوك إن كان على أراض حكومية فلا علم لي بذلك ولم تبلغ كتابة العدل رسميًا بأي توجيه أو أمر سام يخص هذه الأراضي، وكل ما أشير إليه من تعاميم إنما جاءت بعد إصدار الصكوك) ثمَّ يذكر أنه اعتمد على عدة شواهد تثبت كون هذه الأراضي ليست حكومية، ومن ذلك: ١. الخطاب المقدم من وكيل الأمير </w:t>
      </w:r>
      <w:r w:rsidRPr="00401414">
        <w:rPr>
          <w:rFonts w:ascii="Traditional Arabic" w:hAnsi="Traditional Arabic" w:cs="Traditional Arabic"/>
          <w:sz w:val="28"/>
          <w:szCs w:val="28"/>
          <w:rtl/>
        </w:rPr>
        <w:lastRenderedPageBreak/>
        <w:t>(...) الذي يؤكد فيه خلو الأراضي من الشوائب والملكيات، 2. أن جزءًا من هذه الأرض يقع تحت يد سمو الأمير (</w:t>
      </w:r>
      <w:r w:rsidR="00AA71D4" w:rsidRPr="00401414">
        <w:rPr>
          <w:rFonts w:ascii="Traditional Arabic" w:hAnsi="Traditional Arabic" w:cs="Traditional Arabic"/>
          <w:sz w:val="28"/>
          <w:szCs w:val="28"/>
          <w:rtl/>
        </w:rPr>
        <w:t>...) وحين تقدم إليه وكيل الأمير</w:t>
      </w:r>
      <w:r w:rsidRPr="00401414">
        <w:rPr>
          <w:rFonts w:ascii="Traditional Arabic" w:hAnsi="Traditional Arabic" w:cs="Traditional Arabic"/>
          <w:sz w:val="28"/>
          <w:szCs w:val="28"/>
          <w:rtl/>
        </w:rPr>
        <w:t xml:space="preserve"> (...) كان من بين الأوراق التي قدمها المذكور ع</w:t>
      </w:r>
      <w:r w:rsidR="00AA71D4" w:rsidRPr="00401414">
        <w:rPr>
          <w:rFonts w:ascii="Traditional Arabic" w:hAnsi="Traditional Arabic" w:cs="Traditional Arabic"/>
          <w:sz w:val="28"/>
          <w:szCs w:val="28"/>
          <w:rtl/>
        </w:rPr>
        <w:t>قد مبايعة من الأميرين</w:t>
      </w:r>
      <w:r w:rsidRPr="00401414">
        <w:rPr>
          <w:rFonts w:ascii="Traditional Arabic" w:hAnsi="Traditional Arabic" w:cs="Traditional Arabic"/>
          <w:sz w:val="28"/>
          <w:szCs w:val="28"/>
          <w:rtl/>
        </w:rPr>
        <w:t xml:space="preserve"> (...)، كما أن من بين الأوراق ما يشير إلى أن الجزء الآخر من الأرض المطلوبة تحت يد (...) ممنوحة له من الملك سعود رحمه الله. وسبق أن تقدم بطلب حجة استحكام عليها من عام ١٣٩٦ه. وأن الأمانة وافقت على إعطائه حجة تملك لهذه الأرض، وأنَّه تم الاتفاق بين وكيل</w:t>
      </w:r>
      <w:r w:rsidR="00AA71D4" w:rsidRPr="00401414">
        <w:rPr>
          <w:rFonts w:ascii="Traditional Arabic" w:hAnsi="Traditional Arabic" w:cs="Traditional Arabic"/>
          <w:sz w:val="28"/>
          <w:szCs w:val="28"/>
          <w:rtl/>
        </w:rPr>
        <w:t xml:space="preserve"> الأمير (...) والأمير (...) على تطبيق صك الأمير</w:t>
      </w:r>
      <w:r w:rsidRPr="00401414">
        <w:rPr>
          <w:rFonts w:ascii="Traditional Arabic" w:hAnsi="Traditional Arabic" w:cs="Traditional Arabic"/>
          <w:sz w:val="28"/>
          <w:szCs w:val="28"/>
          <w:rtl/>
        </w:rPr>
        <w:t xml:space="preserve"> (...</w:t>
      </w:r>
      <w:r w:rsidR="00AA71D4" w:rsidRPr="00401414">
        <w:rPr>
          <w:rFonts w:ascii="Traditional Arabic" w:hAnsi="Traditional Arabic" w:cs="Traditional Arabic"/>
          <w:sz w:val="28"/>
          <w:szCs w:val="28"/>
          <w:rtl/>
        </w:rPr>
        <w:t>) عليها مقابل تعويض مادي للأمير</w:t>
      </w:r>
      <w:r w:rsidRPr="00401414">
        <w:rPr>
          <w:rFonts w:ascii="Traditional Arabic" w:hAnsi="Traditional Arabic" w:cs="Traditional Arabic"/>
          <w:sz w:val="28"/>
          <w:szCs w:val="28"/>
          <w:rtl/>
        </w:rPr>
        <w:t xml:space="preserve"> (...). وفضلًا عن هذا التناقض، فإن هذه الأوراق لا يمكن قبولها من هو في مكانة المدعى عليه الأول الوظيفية وخبرته العملية إلا إذا كان هناك دافع جعله يقبلها ويعتمد عليها فيما أقدم عليه وحمله على إهمال الإجراءات الرسمية لاستخراج مثل هذه الصكوك والمتقدم ذكرها، لاسيما إن كانت مقدمة من شخص من عامة الناس مثل (...) المدعى عليه الثاني ففضلًا عن كونه صاحب مصلحة في عدم إعمال الإجراءات الرسمية على طلبه لاحتمال عدم الموافقة عليه، فإن هذا الشخص غير مختص بتقرير حالة الأرض المطلوبة، فالاختصاص معقود للأمانة. وقد نصت الأوامر السامية ومنها الأمر رقم 10623/م وتاريخ 5/9/1426ه الإلحاقي لما سبقه بعدم المنح أو التنازل عن الأراضي الحكومية إلا بعد الرفع عن ذلك للمقام السامي الكريم، وأكد على المحاكم وكتابات العدل بالتقيد بذلك حرفيًا وأن المساءلة ستجري عن أي تقصير أو تجاوز يخالف ذلك وسيقع المخالف تحت طائلة المسؤولية الوظيفية والشخصية ولن يقبل أي اعتذار. كما أنه لا صحة لما ذكره المدعى عليه الأول </w:t>
      </w:r>
      <w:r w:rsidR="00AA71D4" w:rsidRPr="00401414">
        <w:rPr>
          <w:rFonts w:ascii="Traditional Arabic" w:hAnsi="Traditional Arabic" w:cs="Traditional Arabic"/>
          <w:sz w:val="28"/>
          <w:szCs w:val="28"/>
          <w:rtl/>
        </w:rPr>
        <w:t>من أن جزءًا من الأرض ملك الأمير</w:t>
      </w:r>
      <w:r w:rsidRPr="00401414">
        <w:rPr>
          <w:rFonts w:ascii="Traditional Arabic" w:hAnsi="Traditional Arabic" w:cs="Traditional Arabic"/>
          <w:sz w:val="28"/>
          <w:szCs w:val="28"/>
          <w:rtl/>
        </w:rPr>
        <w:t xml:space="preserve"> (...) بوضع ال</w:t>
      </w:r>
      <w:r w:rsidR="00AA71D4" w:rsidRPr="00401414">
        <w:rPr>
          <w:rFonts w:ascii="Traditional Arabic" w:hAnsi="Traditional Arabic" w:cs="Traditional Arabic"/>
          <w:sz w:val="28"/>
          <w:szCs w:val="28"/>
          <w:rtl/>
        </w:rPr>
        <w:t>يد عليه والجزء الآخر ملك الأمير</w:t>
      </w:r>
      <w:r w:rsidRPr="00401414">
        <w:rPr>
          <w:rFonts w:ascii="Traditional Arabic" w:hAnsi="Traditional Arabic" w:cs="Traditional Arabic"/>
          <w:sz w:val="28"/>
          <w:szCs w:val="28"/>
          <w:rtl/>
        </w:rPr>
        <w:t xml:space="preserve"> (...) بوضع يده ع</w:t>
      </w:r>
      <w:r w:rsidR="00AA71D4" w:rsidRPr="00401414">
        <w:rPr>
          <w:rFonts w:ascii="Traditional Arabic" w:hAnsi="Traditional Arabic" w:cs="Traditional Arabic"/>
          <w:sz w:val="28"/>
          <w:szCs w:val="28"/>
          <w:rtl/>
        </w:rPr>
        <w:t>ليه وأن بينهما وبين وكيل الأمير</w:t>
      </w:r>
      <w:r w:rsidRPr="00401414">
        <w:rPr>
          <w:rFonts w:ascii="Traditional Arabic" w:hAnsi="Traditional Arabic" w:cs="Traditional Arabic"/>
          <w:sz w:val="28"/>
          <w:szCs w:val="28"/>
          <w:rtl/>
        </w:rPr>
        <w:t xml:space="preserve"> (...) مبايعة على الجزء الذي تحت يد كل منهما، وذلك أن وضع اليد لا يعني </w:t>
      </w:r>
      <w:r w:rsidR="00AA71D4" w:rsidRPr="00401414">
        <w:rPr>
          <w:rFonts w:ascii="Traditional Arabic" w:hAnsi="Traditional Arabic" w:cs="Traditional Arabic"/>
          <w:sz w:val="28"/>
          <w:szCs w:val="28"/>
          <w:rtl/>
        </w:rPr>
        <w:t>الملكية بدليل رفض طلب الأميرين</w:t>
      </w:r>
      <w:r w:rsidR="00AA71D4"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منحهما حجة استحكام على الجزء الذي تحت يده، لأن الأول عجز عن تقديم بينته والآخر لعدم ثبوت منحته من الملك سعود. ولو صح أن الأمير (...) يملك الجزء الذي</w:t>
      </w:r>
      <w:r w:rsidR="00AA71D4" w:rsidRPr="00401414">
        <w:rPr>
          <w:rFonts w:ascii="Traditional Arabic" w:hAnsi="Traditional Arabic" w:cs="Traditional Arabic"/>
          <w:sz w:val="28"/>
          <w:szCs w:val="28"/>
          <w:rtl/>
        </w:rPr>
        <w:t xml:space="preserve"> تحت يده، فلماذا يطلب من الأمير</w:t>
      </w:r>
      <w:r w:rsidRPr="00401414">
        <w:rPr>
          <w:rFonts w:ascii="Traditional Arabic" w:hAnsi="Traditional Arabic" w:cs="Traditional Arabic"/>
          <w:sz w:val="28"/>
          <w:szCs w:val="28"/>
          <w:rtl/>
        </w:rPr>
        <w:t xml:space="preserve"> (...) تطبيق صك التعويض على هذا الجزء ثمَّ يقوم (...) بشرائ</w:t>
      </w:r>
      <w:r w:rsidR="00AA71D4" w:rsidRPr="00401414">
        <w:rPr>
          <w:rFonts w:ascii="Traditional Arabic" w:hAnsi="Traditional Arabic" w:cs="Traditional Arabic"/>
          <w:sz w:val="28"/>
          <w:szCs w:val="28"/>
          <w:rtl/>
        </w:rPr>
        <w:t>ه منه؟! كما أنه لو صح أن الأمير</w:t>
      </w:r>
      <w:r w:rsidRPr="00401414">
        <w:rPr>
          <w:rFonts w:ascii="Traditional Arabic" w:hAnsi="Traditional Arabic" w:cs="Traditional Arabic"/>
          <w:sz w:val="28"/>
          <w:szCs w:val="28"/>
          <w:rtl/>
        </w:rPr>
        <w:t xml:space="preserve"> (...) يملك</w:t>
      </w:r>
      <w:r w:rsidR="00AA71D4" w:rsidRPr="00401414">
        <w:rPr>
          <w:rFonts w:ascii="Traditional Arabic" w:hAnsi="Traditional Arabic" w:cs="Traditional Arabic"/>
          <w:sz w:val="28"/>
          <w:szCs w:val="28"/>
          <w:rtl/>
        </w:rPr>
        <w:t xml:space="preserve"> جزء الأرض الذي تحت يده فالأمير</w:t>
      </w:r>
      <w:r w:rsidRPr="00401414">
        <w:rPr>
          <w:rFonts w:ascii="Traditional Arabic" w:hAnsi="Traditional Arabic" w:cs="Traditional Arabic"/>
          <w:sz w:val="28"/>
          <w:szCs w:val="28"/>
          <w:rtl/>
        </w:rPr>
        <w:t xml:space="preserve"> (...) ليس من مصلحته شراء هذا الجزء بماله لأن الصك الذي بحوزته سيحصل بموجبه على الأرض بدون مقابل تعويضًا له عن الأرض المنزوعة منه. وحيث الأمر ما تقدم، فقد ثبت لدى هذه الدائرة بما لا يدع لديها مجالًا للشك أو ينال من يقينها أن المدعى عليه الأول ارتكب في الصكوك محل الدعوى أفعالًا تشكل في جانبه جريمة تزوير بطريق إثبات وقائع وبيانات كاذبة على أنها بيانات ووقائع صحيحة، فقد حذف بقصد حضور ومصادقة مندوب الأمانة على ما تضمنته الصكوك وهذا بخلاف الإجراء الرسمي، ثمَّ يذكر أن مندوب الأمانة قرر التنازل عن الأرض بخلاف الحقيقة فهو لم يحضر. كما أنه أثبت في الصكوك الثلاثة الأخيرة ما نصه (وبناءً على قرار التخصيص الصادر من وزارة العدل رقم 253/س/ص في 14/4/1418ه فإنني أقرر التنازل عنها. إلخ) في حين أنه ذكر في الصك الأول الذي سبق صدوره صدور هذه الصكوك بحوالي ثمانية أشهر أن هذا الرقم يخص </w:t>
      </w:r>
      <w:r w:rsidR="00AA71D4" w:rsidRPr="00401414">
        <w:rPr>
          <w:rFonts w:ascii="Traditional Arabic" w:hAnsi="Traditional Arabic" w:cs="Traditional Arabic"/>
          <w:sz w:val="28"/>
          <w:szCs w:val="28"/>
          <w:rtl/>
        </w:rPr>
        <w:t>رقم قيد خطاب سمو الأمير</w:t>
      </w:r>
      <w:r w:rsidRPr="00401414">
        <w:rPr>
          <w:rFonts w:ascii="Traditional Arabic" w:hAnsi="Traditional Arabic" w:cs="Traditional Arabic"/>
          <w:sz w:val="28"/>
          <w:szCs w:val="28"/>
          <w:rtl/>
        </w:rPr>
        <w:t xml:space="preserve"> (...) رقم 577/س وتاريخ 8/4/1428ه، فإن هذه صورة أخرى من صورة إثبات بيانات غير صحيحة في صورة بيانات صحيحة. ذلك أن الجهة المختصة بإصدار قررت التخصيص هي الأمانات وليست وزارة العدل. يضاف إلى ذلك، أنه حين تجاهل اتباع الإجراءات النظامية في استخرج هذه الصكوك فيكون قد ارتكب جريمة التزوير بطريق الإهمال بقصد، وركن القصد الجنائي متوافر في جانبه من علمه أنه بترك تطبيق الإجراءات النظامية على هذه الصكوك يخالف الحقيقة، وهذه الإجراءات المتقدم ذكرها هي مِمَّا يلزم العمل بموجبها ولا يقبل العذر بجهلها، ومصدر الإلزام هنا هو مقتضى الأصول الشرعية والنظامية ومتطلبات عمل كتاب العدل والأمانة والثقة التي منحت لهم من قبل ولاة الأمر. حفظهم الله. بهدف حماية ممتلكات الدولة ليستفيد منها العامة، لا أن يكونوا طريقًا للاستيلاء على هذه الممتلكات ثمَّ إسباغ الصفة الشرعية على هذا الطريق دافعهم في ذلك ما يعرض عليهم من عطية جعلت الواحد منهم يسير في عمله على غير بصيرة مخلًا بهذا العمل وتحويله من كتابة العدل إلى كتابة الجور والظلم نعوذ بالله من ذلك. كما لا يقبل العذر بأن هذه تعتبر حالات جديدة وليس لها ضوابط معينة، فإنه فضلًا عن وجود صكوك في ملف الدعوى تم استخراجها وفق الإجراءات المتقدم ذكرها، مِمَّا يؤكد علم كتاب العدل بهذه الإجراءات، فإن المادة الثانية والخمسين من اللائحة التنفيذية لاختصاص كتاب العدل الصادرة بقرار وزير العدل رقم (3740) في 17/5/1425ه قد نصت على أنه (إذا وردت إلى كاتب العدل حالات لم تعالجها التعليمات أو أشكل شيء من ذلك، فعليه الرفع إلى </w:t>
      </w:r>
      <w:r w:rsidRPr="00401414">
        <w:rPr>
          <w:rFonts w:ascii="Traditional Arabic" w:hAnsi="Traditional Arabic" w:cs="Traditional Arabic"/>
          <w:sz w:val="28"/>
          <w:szCs w:val="28"/>
          <w:rtl/>
        </w:rPr>
        <w:lastRenderedPageBreak/>
        <w:t>وزارة العدل لطلب التوجيه والإرشاد) فهل هذه اللائحة – أيضًا – ليس لدى كتاب العدل علم بها؟! ويؤيد توجه الدائرة ما تضمنه قرار الاتهام من أدلة وأخصها، الأمر السامي رقم 5353/م ب وتاريخ 15/7/1427ه المتضمن المحافظة على الأرض مدار القضية لما خصصت له ولتكون متنزهًا عامًا، وقد أعطيت وزارة العدل نسخة من هذا الأمر باعتبارها من أكثر الجهات المعنية به، ولا يقبل القول بعدم علم كتاب العدل بهذا الأمر لاسيما ممن هو في حال المدعى عليه. وكذلك خطاب وزير العدل رقم 12/127069/ 29 وتاريخ 20/11/1429ه المتضمن أنه لا يمكن إصدار صكوك منح إلا بصدور قرار تخصيص وحضور مندوب الأمانة. وإن كان هذا الخطاب قد نص على صكوك المنح، فإن الصكوك التعويضية التي تكون في الغالب بمساحات كبيرة أولى من المنح ذات المساحة الصغيرة، لأن الغاية من هذين الشرطين هو التثبت من عدم وجود ما يمنع التنازل عن الأرض المطلوبة، ثمَّ إن هذا الخطاب غير منشئ لحكم جديد وإنما هو كاشف لحكم سابق. كما أنه لم يستفسر من كتابة عدل جدة الصادر عنها صك التعويض قبل إصدار هذه الصكوك، ولم يقم بإرسال هذه الصكوك إلى كتابة عدل جدة للتهميش على سجل الصك المعوض عنه، لاسيما أن المساحة في هذه الصكوك تبلغ (62,349,472) مترًا مربعًا بينما مساحة صك التعويض تبلغ (4,850,000) مترًا مربعًا، بالإضافة إلى أنه سبق تعويض الأمير بما تزيد مساحته عن سبعة ملايين مترًا مربعًا. وحيث نصت المادة الخامسة من نظام مكافحة التزوير على أن (كل موظف ارتكب أثناء وظيفته تزويرًا بصنع صك أو أي مخطوط لا أصل له أو محرف عن الأصل عن قصد أو بتوقيعه إمضاءً أو خاتمًا أو بصمة أصبع مزورة أو أتلف صكًا رسميًا أو أوراقًا لها قوة الثبوت سواء كان الإتلاف كليًا أو جزئيًا أو زور شهادة دراسية أو شهادة خدمة حكومية أو أهلية أو أساء التوقيع على بياض أؤتمن عليه، أو بإثباته وقائع وأقوال كاذبة على أنها وقائع صحيحة وأقوال معترف بها، أو بتدوينه بيانات وأقوال غير التي صدرت عن أصحابها، أو بتغيير أو تحريف الأوراق الرسمية والسجلات والمستندات بالحك أو الشطب أو بزيادة كلمات أو حذفها وإهمالها قصدًا عوقب بالسجن من سنة إلى خمس سنوات، وبتغريمه من ألف ريال إلى عشرة آلاف ريال). وحيث ثبت مِمَّا تقدم ارتكاب المدعى عليه الأول جريمة التزوير المنسوبة إليه في قرار الاتهام وقد تكاملت أركانها في جانبه فيتعين القضاء بإدانته بهذه الجريمة ومعاقبته عنها بموجب نص المادة المتقدم ذكرها.  ولا ينال من اتجاه الدائرة ما تضمنته دفوع المدعى عليه، ذلك أن التزوير في الصكوك محل الدعوى واضح وجلي يكتشفه من لديه أدنى معرفة بكيفية استخراج هذه الصكوك، ولا يقبل القول بصحة هذه الصكوك استنادًا إلى صكوك مماثلة لم تكن محلًا للتساؤل، ذلك أن الصكوك المماثلة لم يتم عرضها على الجهات الرقابية أو القضائية حتى تنطق بالقول الفصل فيها، وما دام هذه حالها فلا يصح الاستشهاد بها على صحة غيرها. كما أنه لا صحة لما ورد في دفاع المدعى عليه من أن الأرض محل هذه الصكوك تقع خارج العمران وفي مكان بعيد عن التخطيط وعن تصرف الأمانة، بدليل إصدار الأمانة العديد من وثائق المنح في هذه المنطقة منذ عدة سنين مِمَّا يدل على تخطيطها</w:t>
      </w:r>
      <w:r w:rsidR="00415A62" w:rsidRPr="00401414">
        <w:rPr>
          <w:rFonts w:ascii="Traditional Arabic" w:hAnsi="Traditional Arabic" w:cs="Traditional Arabic"/>
          <w:sz w:val="28"/>
          <w:szCs w:val="28"/>
          <w:rtl/>
        </w:rPr>
        <w:t xml:space="preserve"> للموقع، وكذلك عندما طلب الأمير</w:t>
      </w:r>
      <w:r w:rsidRPr="00401414">
        <w:rPr>
          <w:rFonts w:ascii="Traditional Arabic" w:hAnsi="Traditional Arabic" w:cs="Traditional Arabic"/>
          <w:sz w:val="28"/>
          <w:szCs w:val="28"/>
          <w:rtl/>
        </w:rPr>
        <w:t xml:space="preserve"> (...)استخراج حجة استحكام على هذه الأرض لم يكن سبب عدم استخراجها وقوع الأرض خارج حدود العمران، بل لأن الأمير لم يستكمل الإجراءات الشرعية. ويضاف إلى جريمة التزوير، فإنه من الثابت أن هذا المدعى عليه استلم شيكًا بمبلغ خمسة ملايين ريال من المدعى عليه الثاني بع</w:t>
      </w:r>
      <w:r w:rsidR="00415A62" w:rsidRPr="00401414">
        <w:rPr>
          <w:rFonts w:ascii="Traditional Arabic" w:hAnsi="Traditional Arabic" w:cs="Traditional Arabic"/>
          <w:sz w:val="28"/>
          <w:szCs w:val="28"/>
          <w:rtl/>
        </w:rPr>
        <w:t xml:space="preserve">د قيامه بإصدار الصك رقم (...)  </w:t>
      </w:r>
      <w:r w:rsidRPr="00401414">
        <w:rPr>
          <w:rFonts w:ascii="Traditional Arabic" w:hAnsi="Traditional Arabic" w:cs="Traditional Arabic"/>
          <w:sz w:val="28"/>
          <w:szCs w:val="28"/>
          <w:rtl/>
        </w:rPr>
        <w:t xml:space="preserve">في 10/7/1428ه ولإصدار الصكوك الثلاثة اللاحقة، فيكون استلامه لهذا المبلغ مقابل الإخلال بواجبات وظيفته حين أهمل تطبيق الإجراءات النظامية على هذه الصكوك، وإصدارها بالطريق الموصوفة في قرار الاتهام، ولمكافأته على ما وقع منه حال كونه موظفًا عامًا، وهذا يشكل في جانبه جريمة رشوة متكاملة الأركان، فالمدعى عليه موظف عام مختص بإصدار هذه الصكوك، وقد أخذ من المدعى عليه الثاني المبلغ المذكور من أجل إخلاله بواجبات وظيفته، والقصد الجنائي ثابت في جانبه من أنه كان يدرك وقت أخذه الرشوة أنها مقابل الإخلال بواجبات وظيفته وأن إرادته اتجهت إلى طلب الرشوة وأخذها. وحيث نصت المادة الثالثة من نظام مكافحة الرشوة على أن (كل موظف عام طلب لنفسه أو لغيره أو قبل أو أخذ وعدًا أو عطية للإخلال بواجبات وظيفته أو لمكافأته على ما وقع منه ولو كان ذلك بدون اتفاق سابق يعد مرتشيًا ويعاقب بالعقوبة المنصوص عليها في المادة الأولى من هذا النظام). وكانت المادة الأولى من النظام قد حددت العقوبة بالسجن مدة لا تتجاوز عشر سنوات وبغرامة لا تزيد عن مليون ريال أو بإحدى هاتين العقوبتين. وفضلًا عن ذلك، فإن هذه الجريمة تعد من كبائر الذنوب ومن أكل السحت وأكل أموال الناس بالباطل، وقد تواترت النصوص الشرعية من الكتاب والسنة وأقوال الصحابة والتابعين وكافة علماء </w:t>
      </w:r>
      <w:r w:rsidRPr="00401414">
        <w:rPr>
          <w:rFonts w:ascii="Traditional Arabic" w:hAnsi="Traditional Arabic" w:cs="Traditional Arabic"/>
          <w:sz w:val="28"/>
          <w:szCs w:val="28"/>
          <w:rtl/>
        </w:rPr>
        <w:lastRenderedPageBreak/>
        <w:t>السلف والخلف على التحذير منها. وحيث إن أركان جريمة الرشوة متوافرة في هذه الواقعة، فبالنسبة للركن الأول فالمدعى عليه موظف عام يعمل بوظيفة كاتب عدل بكتابة العدل الأولى بالرياض، وهو مختص باستخراج هذه الصكوك. وبالنسبة للركن الثاني فقد أخذ المدعى عليه الأول من الثاني مبلغ خمسة ملايين ريال من أجل التغاضي عن تطبيق الإجراءات الشرعية والنظامية على هذه الصكوك. وبالنسبة للركن الثالث وهو القصد الجنائي فالثابت مِمَّا ساقته الهيئة من أدلة الثبوت أن المدعى عليه كان يدرك وقت طلب وأخذ مبلغ الرشوة أنه مقابل الإخلال بواجبات وظيفته وأن إرادته اتجهت إلى طلب الرشوة وأخذها. وحيث الأمر ما تقدم فيتعين القضاء بإدانة هذا المدعى عليه بهذه الجريمة ومعاقبته عنها وفق نص المادتين المتقدم ذكرهما. ولا ينال من هذا الاتجاه ما قرره المدعى عليهما الأول والثاني من أن المبلغ المدفوع هو قيمة مزرعة، ذلك أن الأول قد قرر في مذكرته المؤرخة في 26/10/1429ه الموجهة إلى الهيئة عدم وجود علاقة أو تعاملات مع (...). كما أفاد الأخير في تحقيقا</w:t>
      </w:r>
      <w:r w:rsidR="00415A62" w:rsidRPr="00401414">
        <w:rPr>
          <w:rFonts w:ascii="Traditional Arabic" w:hAnsi="Traditional Arabic" w:cs="Traditional Arabic"/>
          <w:sz w:val="28"/>
          <w:szCs w:val="28"/>
          <w:rtl/>
        </w:rPr>
        <w:t>ت اللجنة أنه لا يعرف كاتب العدل</w:t>
      </w:r>
      <w:r w:rsidRPr="00401414">
        <w:rPr>
          <w:rFonts w:ascii="Traditional Arabic" w:hAnsi="Traditional Arabic" w:cs="Traditional Arabic"/>
          <w:sz w:val="28"/>
          <w:szCs w:val="28"/>
          <w:rtl/>
        </w:rPr>
        <w:t xml:space="preserve"> (...) وليس له علاقة سابقة به!! فكيف يشتري منه مزرعة بمبلغ تجاوز الخمسة ملايين بتاريخ 12/1/1429ه (وهذا التاريخ يقع بين إصدار أول صك في 10/7/1428ه وإصدار الثلاثة الصكوك الأخرى في 2/3/1429ه) لاسيما أن هذه المزرعة لم يتم نقل ملكيتها إلى (...) ولا زال (...) يتصرف فيها تصرف المالك مِمَّا يؤيد توجه الدائرة بأن المبلغ المذكور هو مقابل إخراج الصكوك بالطريق الموصوفة في قرار الاتهام وأن المبايعة إنما هي صورية تم الاتفاق على تحريرها بعد قيام الجهات المختصة بالبحث والتحري عن هذه الصك</w:t>
      </w:r>
      <w:r w:rsidR="00415A62" w:rsidRPr="00401414">
        <w:rPr>
          <w:rFonts w:ascii="Traditional Arabic" w:hAnsi="Traditional Arabic" w:cs="Traditional Arabic"/>
          <w:sz w:val="28"/>
          <w:szCs w:val="28"/>
          <w:rtl/>
        </w:rPr>
        <w:t>وك. وبالنسبة للمدعى عليه الثاني</w:t>
      </w:r>
      <w:r w:rsidRPr="00401414">
        <w:rPr>
          <w:rFonts w:ascii="Traditional Arabic" w:hAnsi="Traditional Arabic" w:cs="Traditional Arabic"/>
          <w:sz w:val="28"/>
          <w:szCs w:val="28"/>
          <w:rtl/>
        </w:rPr>
        <w:t xml:space="preserve"> (...)، فلما كان إصدار المدعى عليه الأول الصكوك محل الدعوى طريق التزوير باتفاق وتحريض ومساعدة الثاني بأن زوده بالأوراق التي استند إليها الأول في استخراج هذه الصكوك والقصد الجنائي متوافر لدى الثاني من تعمده إلى اختصاص الأول باستخراج مثل هذه الصكوك لما عرف عنه من التساهل في تطبيق الإجراءات الشرعية والنظامية بشأنها حسب ما ورد في إقرار كل من الثاني والثالث وبهدف حصوله على نسبة 30% من مساحة كل أرض يقوم باستخراج حجة استحكام لها أو من قيمتها بعد البيع بموجب الاتفاقية الواقعة</w:t>
      </w:r>
      <w:r w:rsidR="00415A62" w:rsidRPr="00401414">
        <w:rPr>
          <w:rFonts w:ascii="Traditional Arabic" w:hAnsi="Traditional Arabic" w:cs="Traditional Arabic"/>
          <w:sz w:val="28"/>
          <w:szCs w:val="28"/>
          <w:rtl/>
        </w:rPr>
        <w:t xml:space="preserve"> بينه وبين الأمير</w:t>
      </w:r>
      <w:r w:rsidRPr="00401414">
        <w:rPr>
          <w:rFonts w:ascii="Traditional Arabic" w:hAnsi="Traditional Arabic" w:cs="Traditional Arabic"/>
          <w:sz w:val="28"/>
          <w:szCs w:val="28"/>
          <w:rtl/>
        </w:rPr>
        <w:t xml:space="preserve"> (...) المؤرخة في 20/8/1421ه فبهذا يكون الثاني مساهمًا بدور إيجابي مع الأول في تنفيذ الركن المادي لجهة التزوير فيتعين القضاء بإدانته بهذه الجريمة ومعاقبته عنها وفق نص المادتين (5، 6) من نظام مكافحة التزوير، واعتباره فاعلًا أصليًا للجريمة إعمالًا لقرار مجلس الوزراء رقم (223) لعام 1399ه. كما أنه من الثابت من أوراق الدعوى وإقرار المدعى عليهما الأول والثاني قيام الثاني بدفع مبلغ خمسة ملايين ريال بالشيك رقم (...) وتاريخ 12/1/1429ه مقابل حمل الأول على الإخلال بواجبات وظيفته في إصدار الصكوك محل الدعوى بطريق مزورة والمتقدم تفصيلها، ولمكافأته على هذا العمل. وحيث إن المادة العاشرة من نظام مكافحة الرشوة قد نصت على أن (يعاقب الراشي والوسيط وكل من اشترك في إحدى الجرائم الواردة في هذا النظام بالعقوبة المنصوص عليها في المادة التي تجرمها... الخ المادة). وحيث أن جريمة الإرشاء قد توافرت أركانها في الدعوى الراهنة إذ المدعى عليه الأول موظف عام قدم له الثاني استجابة لطلبه مبلغ خمسة ملايين ريال من أجل إخلال بواجبات وظيفته على ما سلف البيان، والقصد الجنائي قد توافر مِمَّا هو ثابت من علم الراشي (المتهم الثاني) بصفة المرتشي (المتهم الأول) كموظف عام بوظيفة كاتب عدل مختص باستخراج صكوك ملكية الأراضي، ومِمَّا هو ثابت من اتجاه إرادة الراشي إلى حمل الموظف العام (المتهم الأول) على الإخلال بواجبات وظيفته على نحو ما سلف. وحيث إنه لذلك يتعين إدانة هذا المتهم بجريمة الرشوة النصوص عنها والمعاقب عليها بالمادتين الأولى والعاشرة من نظام مكافحة الرش</w:t>
      </w:r>
      <w:r w:rsidR="00415A62" w:rsidRPr="00401414">
        <w:rPr>
          <w:rFonts w:ascii="Traditional Arabic" w:hAnsi="Traditional Arabic" w:cs="Traditional Arabic"/>
          <w:sz w:val="28"/>
          <w:szCs w:val="28"/>
          <w:rtl/>
        </w:rPr>
        <w:t>وة. وبالنسبة للمدعى عليه الثالث</w:t>
      </w:r>
      <w:r w:rsidRPr="00401414">
        <w:rPr>
          <w:rFonts w:ascii="Traditional Arabic" w:hAnsi="Traditional Arabic" w:cs="Traditional Arabic"/>
          <w:sz w:val="28"/>
          <w:szCs w:val="28"/>
          <w:rtl/>
        </w:rPr>
        <w:t xml:space="preserve"> (...) فلما كان الثابت من أوراق الدعوى وإقرار هذا المتهم ورود اسمه في أحد الصكوك المزورة محل الدعوى مرة كمشتر وفي اليوم التالي ورد اسمه كبائع مِمَّا يدل على أن ما قام به هو مبايعة صورية القصد منها إضفاء صفة الشرعية على هذا الصك بدليل عدم اختلاف قيمة الأرض محل الصك في عمليتي الشراء والبيع وهذا يشكل بحد ذاته جريمة تزوير بطريق إثبات واقعة كاذبة في صورة واقعة صحيحة لاسيما أن له مصلحة من القضية تتمثل في حصته من مبلغ المبايعة وهو خمسة ملايين ريال، ويؤيد هذا التوجه ما تضمنته إقرارات كل من الأول والثاني لدى المباحث الإدارية لا سيما ما يخص التوسط بينهما، وكذلك ارتباطه بوقائع القضية من بدايتها إلى نهايتها، وإنكاره في بداية التحقيق علاقته بكاتب العدل (المتهم الأول) ونفي أي تعامل مالي معه ثمَّ إقراره بذلك بعد مواجهته بكشوف الحسابات، الأمر الذي يجعل الدائرة تطمئن إلى إدانته بجريمة التزوير المنسوبة إليه في قرار الاتهام ومعاقبته عنها وفق نصوص مواد النظام. أما جريمة الرشوة المنسوبة إلى هذا المتهم فإن </w:t>
      </w:r>
      <w:r w:rsidRPr="00401414">
        <w:rPr>
          <w:rFonts w:ascii="Traditional Arabic" w:hAnsi="Traditional Arabic" w:cs="Traditional Arabic"/>
          <w:sz w:val="28"/>
          <w:szCs w:val="28"/>
          <w:rtl/>
        </w:rPr>
        <w:lastRenderedPageBreak/>
        <w:t>الدائرة لم تجد في أوراق الدعوى ما يؤيد صحة نسبة هذه الجريمة من جانبه وقد خلت أدلة الاتهام من الدليل على ذلك، وما قام به لا يرقى إلى وصفه بالاشتراك أو التوسط في جهة الرشوة ودوره غير منتج في هذه الجريمة. كما أنه من الثابت أن جميع المتهمين قد استعملوا الصكوك المزورة محل الدعوى مع علمهم بتزويرها محتجين بصحتها بأن تم تدويرها بنقل ملكيتها عدة مرات لإضفاء صفة الشرعية عليها وللاحتجاج بها أمام الغير، وقد تكاملت أركان جهة استعمال محرر مزور في جانب كل منهم على النحو المتقدم ذكره فيتعين القضاء بإدانتهم بهذه الجريمة ومعاقبتهم عنها، وتكتفي الدائرة بإنزال عقوبة واحدة عن الجرائم المنسوبة والثابتة في جانب كل منهم إعمالًا لمبدأ تداخل العقوبات بتداخل جرائمها.</w:t>
      </w:r>
    </w:p>
    <w:p w14:paraId="51E6F69E" w14:textId="08BE2C21" w:rsidR="00624569" w:rsidRPr="00401414" w:rsidRDefault="00415A62"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 الدائرة: أولا: إدانة</w:t>
      </w:r>
      <w:r w:rsidR="00624569" w:rsidRPr="00401414">
        <w:rPr>
          <w:rFonts w:ascii="Traditional Arabic" w:hAnsi="Traditional Arabic" w:cs="Traditional Arabic"/>
          <w:b/>
          <w:bCs/>
          <w:sz w:val="28"/>
          <w:szCs w:val="28"/>
          <w:rtl/>
        </w:rPr>
        <w:t xml:space="preserve"> (...) (سعودي الجنسية) بجرائم الرشوة والتزوير والاستعمال المنسوبة إليه في قرار الاتهام ومعاقبته عنها بسجنه أربع سنوات تحتسب منها المدة التي أمضاها موقوفاً على ذمة هذه القضية وتغريمه مبلغ مليون ريال. ثانيًا: إدانة (...) (سعودي الجنسية) بجرائم الرشوة والتزوير والاستعمال المنسوبة إليه في قرار الاتهام ومعاقبته عنها بسجنه ثلاث سنوات تحتسب منها المدة التي أمضاها موقوفاً على ذمة هذه القضية وتغريمه</w:t>
      </w:r>
      <w:r w:rsidRPr="00401414">
        <w:rPr>
          <w:rFonts w:ascii="Traditional Arabic" w:hAnsi="Traditional Arabic" w:cs="Traditional Arabic"/>
          <w:b/>
          <w:bCs/>
          <w:sz w:val="28"/>
          <w:szCs w:val="28"/>
          <w:rtl/>
        </w:rPr>
        <w:t xml:space="preserve"> مبلغ مليون ريال. ثالثًا: إدانة</w:t>
      </w:r>
      <w:r w:rsidR="00624569" w:rsidRPr="00401414">
        <w:rPr>
          <w:rFonts w:ascii="Traditional Arabic" w:hAnsi="Traditional Arabic" w:cs="Traditional Arabic"/>
          <w:b/>
          <w:bCs/>
          <w:sz w:val="28"/>
          <w:szCs w:val="28"/>
          <w:rtl/>
        </w:rPr>
        <w:t xml:space="preserve"> (...) (سعودي الجنسية) بجريمتي التزوير والاستعمال المنسوبتين إليه في قرار الاتهام ومعاقبته عنهما بسجنه سنتين تحتسب منها المدة التي أمضاها موقوفًا على ذمة هذه القضية وتغريمه مبلغ عشرة آلاف ريال وعدم إدانته فيما عدا ذلك. وذلك لما هو مبين بالأسباب.</w:t>
      </w:r>
    </w:p>
    <w:p w14:paraId="248FE444"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6FD5D9DC" w14:textId="77777777" w:rsidR="004A14C6" w:rsidRPr="00401414" w:rsidRDefault="004A14C6" w:rsidP="009D0A31">
      <w:pPr>
        <w:spacing w:line="240" w:lineRule="auto"/>
        <w:rPr>
          <w:rFonts w:ascii="Traditional Arabic" w:hAnsi="Traditional Arabic" w:cs="Traditional Arabic"/>
          <w:b/>
          <w:bCs/>
          <w:sz w:val="28"/>
          <w:szCs w:val="28"/>
          <w:rtl/>
          <w:lang w:bidi="ar-EG"/>
        </w:rPr>
      </w:pPr>
    </w:p>
    <w:p w14:paraId="3F34C883" w14:textId="77777777" w:rsidR="00624569" w:rsidRPr="00401414" w:rsidRDefault="00624569" w:rsidP="009D0A3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66FD3230"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lang w:bidi="ar-EG"/>
        </w:rPr>
        <w:t>حكمت المحكمة أولًا: قبول الاعتراضات شكلًا - ثانيًا: تأييد الحكم فيما انتهى إليه من إدانة المتهمين الأول والثاني بما نسب إليهما من تزوير واستعمال مع تعديل العقوبة الصادرة بحقهما إلى سجنهما سنة واحدة</w:t>
      </w:r>
      <w:r w:rsidRPr="00401414">
        <w:rPr>
          <w:rFonts w:ascii="Traditional Arabic" w:hAnsi="Traditional Arabic" w:cs="Traditional Arabic"/>
          <w:sz w:val="28"/>
          <w:szCs w:val="28"/>
          <w:rtl/>
        </w:rPr>
        <w:t xml:space="preserve"> </w:t>
      </w:r>
      <w:r w:rsidRPr="00401414">
        <w:rPr>
          <w:rFonts w:ascii="Traditional Arabic" w:hAnsi="Traditional Arabic" w:cs="Traditional Arabic"/>
          <w:b/>
          <w:bCs/>
          <w:sz w:val="28"/>
          <w:szCs w:val="28"/>
          <w:rtl/>
          <w:lang w:bidi="ar-EG"/>
        </w:rPr>
        <w:t>تحتسب منها المدة التي تم إيقافهما فيها على ذمة هذه القضية وتغريم كل واحد منهما عشرة آلاف ريال - ثالثًا: تأييد الحكم فيما قضى به من عدم إدانة المتهم الثالث بجريمة الرشوة - رابعًا: نقض الحكم فيما انتهى إليه من إدانة الأول والثاني بجريمة الرشوة، ومن إدانة الثالث بجريمتي التزوير والاستعمال، والحكم مجددًا بعدم إدانتهم بما نسب إليهم.</w:t>
      </w:r>
    </w:p>
    <w:p w14:paraId="1A7B4B28"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br w:type="page"/>
      </w:r>
      <w:r w:rsidRPr="00401414">
        <w:rPr>
          <w:rFonts w:ascii="Traditional Arabic" w:hAnsi="Traditional Arabic" w:cs="Traditional Arabic"/>
          <w:b/>
          <w:bCs/>
          <w:sz w:val="28"/>
          <w:szCs w:val="28"/>
          <w:rtl/>
        </w:rPr>
        <w:lastRenderedPageBreak/>
        <w:t>رقم القضية الابتدائية 4615/10/ق لعام 1433هـ</w:t>
      </w:r>
    </w:p>
    <w:p w14:paraId="06FF10B5"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401/د/ج/1 لعام 1433هـ</w:t>
      </w:r>
    </w:p>
    <w:p w14:paraId="023094B3"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2671/2/س لعام 1433هـ</w:t>
      </w:r>
    </w:p>
    <w:p w14:paraId="1CC53932"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247/ج/1/ إس لعام 1434هـ</w:t>
      </w:r>
    </w:p>
    <w:p w14:paraId="55300669"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7/4/1434هـ</w:t>
      </w:r>
    </w:p>
    <w:p w14:paraId="7A13BAB0" w14:textId="77777777" w:rsidR="004A14C6" w:rsidRPr="00401414" w:rsidRDefault="004A14C6" w:rsidP="009D0A31">
      <w:pPr>
        <w:spacing w:after="0" w:line="240" w:lineRule="auto"/>
        <w:rPr>
          <w:rFonts w:ascii="Traditional Arabic" w:hAnsi="Traditional Arabic" w:cs="Traditional Arabic"/>
          <w:b/>
          <w:bCs/>
          <w:sz w:val="28"/>
          <w:szCs w:val="28"/>
          <w:rtl/>
        </w:rPr>
      </w:pPr>
    </w:p>
    <w:p w14:paraId="02AFA6B7" w14:textId="77777777" w:rsidR="00415A62" w:rsidRPr="00401414" w:rsidRDefault="00415A62" w:rsidP="009D0A31">
      <w:pPr>
        <w:spacing w:after="0" w:line="240" w:lineRule="auto"/>
        <w:rPr>
          <w:rFonts w:ascii="Traditional Arabic" w:hAnsi="Traditional Arabic" w:cs="Traditional Arabic"/>
          <w:b/>
          <w:bCs/>
          <w:sz w:val="28"/>
          <w:szCs w:val="28"/>
          <w:rtl/>
        </w:rPr>
      </w:pPr>
    </w:p>
    <w:p w14:paraId="2E72D36C"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06259195" w14:textId="463C8E00" w:rsidR="00624569" w:rsidRPr="00664BA0" w:rsidRDefault="00664BA0" w:rsidP="00664BA0">
      <w:pPr>
        <w:pStyle w:val="a7"/>
        <w:numPr>
          <w:ilvl w:val="0"/>
          <w:numId w:val="56"/>
        </w:numPr>
        <w:bidi/>
        <w:jc w:val="both"/>
        <w:rPr>
          <w:rFonts w:ascii="Traditional Arabic" w:hAnsi="Traditional Arabic" w:cs="Traditional Arabic"/>
          <w:b/>
          <w:bCs/>
          <w:sz w:val="28"/>
          <w:szCs w:val="28"/>
          <w:rtl/>
        </w:rPr>
      </w:pPr>
      <w:r w:rsidRPr="00664BA0">
        <w:rPr>
          <w:rFonts w:ascii="Traditional Arabic" w:hAnsi="Traditional Arabic" w:cs="Traditional Arabic" w:hint="cs"/>
          <w:b/>
          <w:bCs/>
          <w:sz w:val="28"/>
          <w:szCs w:val="28"/>
          <w:rtl/>
        </w:rPr>
        <w:t>تزوير - مساهمة - استعمال محرر رسمي - إعادة تيار كهربائي الفندق - سقوط أقوال المتهم لتناقضها</w:t>
      </w:r>
      <w:r w:rsidR="00624569" w:rsidRPr="00664BA0">
        <w:rPr>
          <w:rFonts w:ascii="Traditional Arabic" w:hAnsi="Traditional Arabic" w:cs="Traditional Arabic"/>
          <w:b/>
          <w:bCs/>
          <w:sz w:val="28"/>
          <w:szCs w:val="28"/>
          <w:rtl/>
        </w:rPr>
        <w:t xml:space="preserve"> – دلالة </w:t>
      </w:r>
      <w:r w:rsidRPr="00664BA0">
        <w:rPr>
          <w:rFonts w:ascii="Traditional Arabic" w:hAnsi="Traditional Arabic" w:cs="Traditional Arabic" w:hint="cs"/>
          <w:b/>
          <w:bCs/>
          <w:sz w:val="28"/>
          <w:szCs w:val="28"/>
          <w:rtl/>
        </w:rPr>
        <w:t xml:space="preserve">تكرار </w:t>
      </w:r>
      <w:r w:rsidR="00624569" w:rsidRPr="00664BA0">
        <w:rPr>
          <w:rFonts w:ascii="Traditional Arabic" w:hAnsi="Traditional Arabic" w:cs="Traditional Arabic"/>
          <w:b/>
          <w:bCs/>
          <w:sz w:val="28"/>
          <w:szCs w:val="28"/>
          <w:rtl/>
        </w:rPr>
        <w:t>السوابق</w:t>
      </w:r>
      <w:r w:rsidRPr="00664BA0">
        <w:rPr>
          <w:rFonts w:ascii="Traditional Arabic" w:hAnsi="Traditional Arabic" w:cs="Traditional Arabic" w:hint="cs"/>
          <w:b/>
          <w:bCs/>
          <w:sz w:val="28"/>
          <w:szCs w:val="28"/>
          <w:rtl/>
        </w:rPr>
        <w:t xml:space="preserve"> </w:t>
      </w:r>
      <w:r w:rsidR="00624569" w:rsidRPr="00664BA0">
        <w:rPr>
          <w:rFonts w:ascii="Traditional Arabic" w:hAnsi="Traditional Arabic" w:cs="Traditional Arabic"/>
          <w:b/>
          <w:bCs/>
          <w:sz w:val="28"/>
          <w:szCs w:val="28"/>
          <w:rtl/>
        </w:rPr>
        <w:t xml:space="preserve">– انتفاء العلم بالتزوير والوقوع </w:t>
      </w:r>
      <w:r w:rsidRPr="00664BA0">
        <w:rPr>
          <w:rFonts w:ascii="Traditional Arabic" w:hAnsi="Traditional Arabic" w:cs="Traditional Arabic" w:hint="cs"/>
          <w:b/>
          <w:bCs/>
          <w:sz w:val="28"/>
          <w:szCs w:val="28"/>
          <w:rtl/>
        </w:rPr>
        <w:t>ضحية</w:t>
      </w:r>
      <w:r w:rsidR="00624569" w:rsidRPr="00664BA0">
        <w:rPr>
          <w:rFonts w:ascii="Traditional Arabic" w:hAnsi="Traditional Arabic" w:cs="Traditional Arabic"/>
          <w:b/>
          <w:bCs/>
          <w:sz w:val="28"/>
          <w:szCs w:val="28"/>
          <w:rtl/>
        </w:rPr>
        <w:t xml:space="preserve"> الخداع والتضليل.</w:t>
      </w:r>
    </w:p>
    <w:p w14:paraId="6A4EAF35"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أقامت هيئة الرقابة والتحقيق الدعوى ضد المتهمين لما نسب إليهم من المساهمة في تزوير محررات رسمية هي خطاب منسوب لسعادة وكيل إمارة منطقة مكة الموجه لمعالي أمين العاصمة المقدسة بإعادة التيار الكهربائي للفندق المستأجر من قبل المتهم الثاني، وخطاب أمين العاصمة الموجه إلى إدارة الدفاع المدني لإعادة التيار للفندق المذكور، واستعمل هذه المحررات فيما زورت من أجله - إقرار المتهم الأول بالتوسط بين المتهمين الثاني والثالث بشأن خطابات إعادة التيار للفندق وحصوله مقابل ذلك على مبلغ م</w:t>
      </w:r>
      <w:r w:rsidR="00CB0899" w:rsidRPr="00401414">
        <w:rPr>
          <w:rFonts w:ascii="Traditional Arabic" w:hAnsi="Traditional Arabic" w:cs="Traditional Arabic"/>
          <w:sz w:val="28"/>
          <w:szCs w:val="28"/>
          <w:rtl/>
        </w:rPr>
        <w:t>الي وإقراره بإحضار هذه الخطابات</w:t>
      </w:r>
      <w:r w:rsidRPr="00401414">
        <w:rPr>
          <w:rFonts w:ascii="Traditional Arabic" w:hAnsi="Traditional Arabic" w:cs="Traditional Arabic"/>
          <w:sz w:val="28"/>
          <w:szCs w:val="28"/>
          <w:rtl/>
        </w:rPr>
        <w:t>– إنكار المتهم وتناقض أقواله وتضاربها مِمَّا يقتضي معه تساقطها والأخذ باعترافه -وجود عدة قضايا مماثلة ضد المتهم مع اختلاف الأطراف مِمَّا تكون معه قرينة قوية في كونه من أرباب السوابق المتكررة -</w:t>
      </w:r>
      <w:r w:rsidR="00CB0899"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أثر ذلك: إدانته بما نسب إليه واعتباره فاعلًا أصليًا - انتفاء علم المتهم الثاني بتزوير الخطابين ووقوعه ضحية خداع وتضليل المتهم الأول-</w:t>
      </w:r>
      <w:r w:rsidR="00CB0899"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 xml:space="preserve">إنكار المتهمين الثالث والرابع بما نسب إليهما وانتفاء علمهما بالتزوير واقتصار دورهما على مجرد كون الثالث رسول من الأول إلى الثاني، والرابع مجرد موصل للخطابات دون علمه ما بداخلها -أثر ذلك: عدم إدانتهما بما نسب إليهما. </w:t>
      </w:r>
    </w:p>
    <w:p w14:paraId="67A4794A" w14:textId="24F37E3A" w:rsidR="00624569" w:rsidRPr="00664BA0" w:rsidRDefault="00624569" w:rsidP="00664BA0">
      <w:pPr>
        <w:pStyle w:val="a7"/>
        <w:numPr>
          <w:ilvl w:val="0"/>
          <w:numId w:val="56"/>
        </w:numPr>
        <w:bidi/>
        <w:jc w:val="both"/>
        <w:rPr>
          <w:rFonts w:ascii="Traditional Arabic" w:hAnsi="Traditional Arabic" w:cs="Traditional Arabic"/>
          <w:sz w:val="28"/>
          <w:szCs w:val="28"/>
          <w:rtl/>
        </w:rPr>
      </w:pPr>
      <w:r w:rsidRPr="00664BA0">
        <w:rPr>
          <w:rFonts w:ascii="Traditional Arabic" w:hAnsi="Traditional Arabic" w:cs="Traditional Arabic"/>
          <w:b/>
          <w:bCs/>
          <w:sz w:val="28"/>
          <w:szCs w:val="28"/>
          <w:rtl/>
        </w:rPr>
        <w:t>اشتغال بالتجارة -استئجار فندق وتشغيله -إقرار المتهم.</w:t>
      </w:r>
      <w:r w:rsidRPr="00664BA0">
        <w:rPr>
          <w:rFonts w:ascii="Traditional Arabic" w:hAnsi="Traditional Arabic" w:cs="Traditional Arabic"/>
          <w:sz w:val="28"/>
          <w:szCs w:val="28"/>
          <w:rtl/>
        </w:rPr>
        <w:t xml:space="preserve"> </w:t>
      </w:r>
    </w:p>
    <w:p w14:paraId="2BCE0172"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إقرار المتهم الثاني بأنَّه المستأجر والمشغل الفعلي للفندق مِمَّا يثبت ارتكابه مخالفة الاشتغال بالتجارة حال كونه موظفًا عامًا -</w:t>
      </w:r>
      <w:r w:rsidR="00CB0899"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أثر ذلك: إدانته بهذه المخالفة.</w:t>
      </w:r>
    </w:p>
    <w:p w14:paraId="61EDF62F" w14:textId="77777777" w:rsidR="004A14C6" w:rsidRPr="00401414" w:rsidRDefault="004A14C6" w:rsidP="009D0A31">
      <w:pPr>
        <w:spacing w:after="0" w:line="240" w:lineRule="auto"/>
        <w:jc w:val="both"/>
        <w:rPr>
          <w:rFonts w:ascii="Traditional Arabic" w:hAnsi="Traditional Arabic" w:cs="Traditional Arabic"/>
          <w:sz w:val="28"/>
          <w:szCs w:val="28"/>
        </w:rPr>
      </w:pPr>
    </w:p>
    <w:p w14:paraId="191A4C08" w14:textId="77777777" w:rsidR="00624569" w:rsidRPr="00401414" w:rsidRDefault="00624569" w:rsidP="009D0A31">
      <w:pPr>
        <w:spacing w:after="0" w:line="240" w:lineRule="auto"/>
        <w:jc w:val="center"/>
        <w:rPr>
          <w:rFonts w:ascii="Traditional Arabic" w:hAnsi="Traditional Arabic" w:cs="Traditional Arabic"/>
          <w:b/>
          <w:bCs/>
          <w:sz w:val="28"/>
          <w:szCs w:val="28"/>
        </w:rPr>
      </w:pPr>
      <w:r w:rsidRPr="00401414">
        <w:rPr>
          <w:rFonts w:ascii="Traditional Arabic" w:hAnsi="Traditional Arabic" w:cs="Traditional Arabic"/>
          <w:b/>
          <w:bCs/>
          <w:sz w:val="28"/>
          <w:szCs w:val="28"/>
          <w:rtl/>
        </w:rPr>
        <w:t>الأنظمة واللوائح</w:t>
      </w:r>
    </w:p>
    <w:p w14:paraId="20E38BAD" w14:textId="77777777" w:rsidR="00624569" w:rsidRPr="00401414" w:rsidRDefault="00624569" w:rsidP="009D0A31">
      <w:pPr>
        <w:pStyle w:val="a7"/>
        <w:numPr>
          <w:ilvl w:val="0"/>
          <w:numId w:val="7"/>
        </w:numPr>
        <w:bidi/>
        <w:jc w:val="both"/>
        <w:rPr>
          <w:rFonts w:ascii="Traditional Arabic" w:hAnsi="Traditional Arabic" w:cs="Traditional Arabic"/>
          <w:sz w:val="28"/>
          <w:szCs w:val="28"/>
        </w:rPr>
      </w:pPr>
      <w:r w:rsidRPr="00401414">
        <w:rPr>
          <w:rFonts w:ascii="Traditional Arabic" w:hAnsi="Traditional Arabic" w:cs="Traditional Arabic"/>
          <w:sz w:val="28"/>
          <w:szCs w:val="28"/>
          <w:rtl/>
        </w:rPr>
        <w:t>المادتان (5،6) من نظام مكافحة التزوير الصادر بالمرسوم الملكي رقم ١١٤ وتاريخ 26/11/1380ه.</w:t>
      </w:r>
    </w:p>
    <w:p w14:paraId="54722B3C" w14:textId="77777777" w:rsidR="00624569" w:rsidRPr="00401414" w:rsidRDefault="00624569" w:rsidP="009D0A31">
      <w:pPr>
        <w:pStyle w:val="a7"/>
        <w:numPr>
          <w:ilvl w:val="0"/>
          <w:numId w:val="7"/>
        </w:numPr>
        <w:bidi/>
        <w:jc w:val="both"/>
        <w:rPr>
          <w:rFonts w:ascii="Traditional Arabic" w:hAnsi="Traditional Arabic" w:cs="Traditional Arabic"/>
          <w:sz w:val="28"/>
          <w:szCs w:val="28"/>
        </w:rPr>
      </w:pPr>
      <w:r w:rsidRPr="00401414">
        <w:rPr>
          <w:rFonts w:ascii="Traditional Arabic" w:hAnsi="Traditional Arabic" w:cs="Traditional Arabic"/>
          <w:sz w:val="28"/>
          <w:szCs w:val="28"/>
          <w:rtl/>
        </w:rPr>
        <w:t>قرار مجلس الوزراء رقم 223 وتاريخ 15/8/1399ه.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r w:rsidR="00CB0899" w:rsidRPr="00401414">
        <w:rPr>
          <w:rFonts w:ascii="Traditional Arabic" w:hAnsi="Traditional Arabic" w:cs="Traditional Arabic"/>
          <w:sz w:val="28"/>
          <w:szCs w:val="28"/>
          <w:rtl/>
        </w:rPr>
        <w:t>.</w:t>
      </w:r>
    </w:p>
    <w:p w14:paraId="3AF19043" w14:textId="77777777" w:rsidR="00624569" w:rsidRPr="00401414" w:rsidRDefault="00624569" w:rsidP="009D0A31">
      <w:pPr>
        <w:pStyle w:val="a7"/>
        <w:numPr>
          <w:ilvl w:val="0"/>
          <w:numId w:val="7"/>
        </w:numPr>
        <w:bidi/>
        <w:jc w:val="both"/>
        <w:rPr>
          <w:rFonts w:ascii="Traditional Arabic" w:hAnsi="Traditional Arabic" w:cs="Traditional Arabic"/>
          <w:sz w:val="28"/>
          <w:szCs w:val="28"/>
        </w:rPr>
      </w:pPr>
      <w:r w:rsidRPr="00401414">
        <w:rPr>
          <w:rFonts w:ascii="Traditional Arabic" w:hAnsi="Traditional Arabic" w:cs="Traditional Arabic"/>
          <w:sz w:val="28"/>
          <w:szCs w:val="28"/>
          <w:rtl/>
        </w:rPr>
        <w:t>الفقرة (1) من المادة (1) من المرسوم الملكي رقم (43) وتاريخ 29/11/1377ه</w:t>
      </w:r>
      <w:r w:rsidR="00CB0899"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بشأن عقوبة الموظفين الرسميين حال اشتغالهم بالتجارة</w:t>
      </w:r>
      <w:r w:rsidR="00CB0899" w:rsidRPr="00401414">
        <w:rPr>
          <w:rFonts w:ascii="Traditional Arabic" w:hAnsi="Traditional Arabic" w:cs="Traditional Arabic"/>
          <w:sz w:val="28"/>
          <w:szCs w:val="28"/>
          <w:rtl/>
        </w:rPr>
        <w:t>.</w:t>
      </w:r>
    </w:p>
    <w:p w14:paraId="010A59D8" w14:textId="77777777" w:rsidR="004A14C6" w:rsidRPr="00401414" w:rsidRDefault="004A14C6" w:rsidP="004A14C6">
      <w:pPr>
        <w:jc w:val="both"/>
        <w:rPr>
          <w:rFonts w:ascii="Traditional Arabic" w:hAnsi="Traditional Arabic" w:cs="Traditional Arabic"/>
          <w:sz w:val="28"/>
          <w:szCs w:val="28"/>
        </w:rPr>
      </w:pPr>
    </w:p>
    <w:p w14:paraId="603830A8" w14:textId="77777777" w:rsidR="00624569" w:rsidRPr="00401414" w:rsidRDefault="00624569" w:rsidP="00386B59">
      <w:pPr>
        <w:spacing w:line="240" w:lineRule="auto"/>
        <w:ind w:left="360"/>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66AF8076" w14:textId="617B5DFA"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lastRenderedPageBreak/>
        <w:t>تتلخص وقائع هذه القضية في أنه ورد إلى المحكمة الإدارية بمكة المكرمة خطاب هيئة الرقابة والتحقيق رقم (2330/403) وتاريخ 14/6/1433ه المرفق به قرار الاتهام رقم (174/ج) لعام 1433ه مع مشفوعاته، وقد باشرت الدائرة النظر في القضية على النحو المثبت بد</w:t>
      </w:r>
      <w:r w:rsidR="00CB0899" w:rsidRPr="00401414">
        <w:rPr>
          <w:rFonts w:ascii="Traditional Arabic" w:hAnsi="Traditional Arabic" w:cs="Traditional Arabic"/>
          <w:sz w:val="28"/>
          <w:szCs w:val="28"/>
          <w:rtl/>
        </w:rPr>
        <w:t>فتر الضبط، حيث حضر ممثل الادعاء</w:t>
      </w:r>
      <w:r w:rsidRPr="00401414">
        <w:rPr>
          <w:rFonts w:ascii="Traditional Arabic" w:hAnsi="Traditional Arabic" w:cs="Traditional Arabic"/>
          <w:sz w:val="28"/>
          <w:szCs w:val="28"/>
          <w:rtl/>
        </w:rPr>
        <w:t xml:space="preserve"> (...)، والمتهمون المذكورون أعلاه وادعى ممثل الادعاء في مواجهة المتهمين قائلًا: تتهم هيئ</w:t>
      </w:r>
      <w:r w:rsidR="00CB0899" w:rsidRPr="00401414">
        <w:rPr>
          <w:rFonts w:ascii="Traditional Arabic" w:hAnsi="Traditional Arabic" w:cs="Traditional Arabic"/>
          <w:sz w:val="28"/>
          <w:szCs w:val="28"/>
          <w:rtl/>
        </w:rPr>
        <w:t>ة الرقابة والتحقيق كلًا من: 1-</w:t>
      </w:r>
      <w:r w:rsidRPr="00401414">
        <w:rPr>
          <w:rFonts w:ascii="Traditional Arabic" w:hAnsi="Traditional Arabic" w:cs="Traditional Arabic"/>
          <w:sz w:val="28"/>
          <w:szCs w:val="28"/>
          <w:rtl/>
        </w:rPr>
        <w:t>(...) -سعودي الجنسية -موظف ببلدية الليث -متزوج. 2</w:t>
      </w:r>
      <w:r w:rsidR="00CB0899"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 -سعودي الجنسية -معلم بمدرسة وكيع بن الجراح التوسط متزوج. 3</w:t>
      </w:r>
      <w:r w:rsidR="00CB0899"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 سعودي الجنسية -موظف بكلية التقنية بمكة المكرمة - متزوج. 4</w:t>
      </w:r>
      <w:r w:rsidR="00CB0899"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سعودي الجنسية - موظف بأمانة العاصمة المقدسة - متزوج. لأنهم وقبل تاريخ ٩/9/1432ه بدائرة العاصمة المقدسة بمنطقة مكة المكرمة فعلوا الآتي: ساهم الأول والثاني مع مجهول في تزوير محرر رسمي (الخطاب رقم (866415/ص/ب) في 22/8/1432ه المنسوب صدوره لسعادة وكيل إمارة منطقة مكة المكرمة والموجهة لمعالي أمين العاصمة والمتضمن التوجيه بإعادة التيار الكهربائي لفندق (...) بالمسفلة المستأجر من قبل المتهم الثاني) بالاصطناع وعن طريق الاتفاق والمساعدة بأن اتفقا فيما بينهما على التزوير وأمد المتهم الثاني المتهم الاول بالبيانات والمعلومات اللازمة والمبلغ المالي المتفق عليه فقام الأخير بدوره وعن طريق شخص مجهول باصطناع الخطاب بما يحمله من بيانات وأختام، فتمت بذلك جريمة التزوير. كما ساهم الأول والثاني والثالث مع مجهول في تزوير محرر رسمي (الخطاب رقم ٨٧٤٩٦) في 9/9/1432ه المنسوب صدوره لمعالي أمين العاصمة المقدسة والموجه إلى إدارة الدفاع المدني بالعاصمة المقدسة والمتضمن التوجيه بإعادة التيار الكهربائي لفندق (...) بالمسفلة المستأجر من قبل المتهم الثاني) بالاصطناع وعن طريق الاتفاق والمساعدة بأن اتفقوا فيما بينهما على التزوير وأمد المتهم الثاني المتهم الأول بالبيانات والمعلومات اللازمة والمبلغ المالي المتفق عليه فقام الأخير بدوره وعن طريق المتهم الثالث وشخص مجهول باصطناع الخطاب بما يحمله من بيانات وتواقيع </w:t>
      </w:r>
      <w:r w:rsidR="00CB0899" w:rsidRPr="00401414">
        <w:rPr>
          <w:rFonts w:ascii="Traditional Arabic" w:hAnsi="Traditional Arabic" w:cs="Traditional Arabic"/>
          <w:sz w:val="28"/>
          <w:szCs w:val="28"/>
          <w:rtl/>
        </w:rPr>
        <w:t xml:space="preserve">وأختام، فتمت بذلك جريمة التزوير، </w:t>
      </w:r>
      <w:r w:rsidRPr="00401414">
        <w:rPr>
          <w:rFonts w:ascii="Traditional Arabic" w:hAnsi="Traditional Arabic" w:cs="Traditional Arabic"/>
          <w:sz w:val="28"/>
          <w:szCs w:val="28"/>
          <w:rtl/>
        </w:rPr>
        <w:t>كما استعمل المتهم الثاني المحرر المزور (الخطاب المنسوب للأمانة سالف الذكر) فيما زور من أجله بتقديمه لإدارة الدفاع المدني بالعاصمة المقدسة مع علمه التام بتزويره فتمت الجريمة بناء على ذلك.</w:t>
      </w:r>
      <w:r w:rsidR="00CB0899"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إضافة إلى أنه حال كونه موظفًا عامًا اشتغل بالتجارة بطريقة مباشرة بأن قام باستئجار بعض الفنادق باسم أخيه وقام بتشغيلها بنفسه فتمت المخالفة بناء على ذلك. كما استعمل المتهم الرابع المحرر المزور (الخطاب المنسوب لإمارة منطقة مكة المكرمة سالف الذكر) فيما زور من أجله تقديمه للمختصين بمكتب أمين العاصمة المقدسة مع علمه التام بتزويره فتمت الجريمة بناء على ذلك. وأدلة الاتهام: 1</w:t>
      </w:r>
      <w:r w:rsidR="00CB0899"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إفادة إمارة منطقة مكة المكرمة أمانة العاصمة المقدسة بأن الخطابين (محل الاتهام) مزوران. 2</w:t>
      </w:r>
      <w:r w:rsidR="00CB0899"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اعتراف المتهم الثاني بقيامه بالاتفاق مع المتهم الأول على إحضار خطاب لإعادة التيار الكهربائي إلى الفندق وأعطاه مقابل ذلك مبلغ ثلاثمئة ألف ريال. 3</w:t>
      </w:r>
      <w:r w:rsidR="00CB0899"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اعتراف المتهم الاول بدوره في التوسط بين المتهمين الثاني والثالث بخصوص خطاب لإعادة التيار الكهربائي إلى الفندق وحصوله مقابل ذلك على مبلغ خمسة وعشرين ألف ريال. 4</w:t>
      </w:r>
      <w:r w:rsidR="00CB0899"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اعتراف المتهم الثالث بقيامه باستلام الخطاب المزور المنسوب للأمانة من المتهم الثاني وتسليمه للمتهم الأول وحصوله ذلك على مبلغ خمسة وعشرين ألف ريال. 5</w:t>
      </w:r>
      <w:r w:rsidR="00CB0899"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اعتراف المتهم الثاني بقيامه بتقديم الخطاب المزور المنسوب للأمانة إلى إدارة الدفاع المدني بالعاصمة المقدسة وتمكنه من إعادة التيار الكهربائي للفندق بموجبه. 6</w:t>
      </w:r>
      <w:r w:rsidR="00CB0899"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اعتراف المتهم الثاني في كافة مراحل التحقيق بأنَّه هو المستأجر والمشغل الفعلي للفندق. 7</w:t>
      </w:r>
      <w:r w:rsidR="00CB0899"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اعتراف المتهم الرابع في جميع مراحل التحقيق بأنَّه هو من سلم الخطاب المزور المنسوب للأمارة إلى مكتب معالي أمين العاصمة المقدسة.</w:t>
      </w:r>
      <w:r w:rsidR="00CB0899" w:rsidRPr="00401414">
        <w:rPr>
          <w:rFonts w:ascii="Traditional Arabic" w:hAnsi="Traditional Arabic" w:cs="Traditional Arabic"/>
          <w:sz w:val="28"/>
          <w:szCs w:val="28"/>
          <w:rtl/>
        </w:rPr>
        <w:t>8-</w:t>
      </w:r>
      <w:r w:rsidRPr="00401414">
        <w:rPr>
          <w:rFonts w:ascii="Traditional Arabic" w:hAnsi="Traditional Arabic" w:cs="Traditional Arabic"/>
          <w:sz w:val="28"/>
          <w:szCs w:val="28"/>
          <w:rtl/>
        </w:rPr>
        <w:t>ما هو ثابت بأقوال سكرتير معالي أمين العاصمة المقدسة/ (...) بأن المتهم الرابع هو من سلم لهم الخطاب المزور. 9</w:t>
      </w:r>
      <w:r w:rsidR="00CB0899"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ما هو ثابت بصورة الشيك رقم (17) وتاريخ 5/9/1432ه الصادر من المتهم الثاني باسم المتهم الثالث بمبلغ خمسين ألف ريال. 10</w:t>
      </w:r>
      <w:r w:rsidR="00CB0899"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أن ما ورد بأقوال المتهمين المذكورين من إنكار لا تعدو كونها أقوالًا مرسلة ودفوعًا منهارة القصد منها الإفلات من المسؤولية والعقاب وخلت الاوراق من أي دليل يساندها وتدحضها الأدلة السابقة، مِمَّا يستوجب الالتفات عما ورد بتلك الأقوال. وتطلب الهيئة من المحكمة الإدارية معاقبة المتهمين المذكورين طبقًا لنص المادتين (5، 6) من نظام مكافحة التزوير وقرار مجلس الوزراء رقم (223) لعام 1399ه، ومعاقبة المتهم الثاني أيضًا طبقًا لنص المادة الأولى فقرة (1) من المرسوم الملكي رقم (43) لعام 1377ه. وبسؤال المدعى عليه الأول الجواب: أجاب قائلًا أنكر الدعوى جملة وتفصيلًا. وبسؤال المدعى عليه الثاني الجواب: أجاب قائلًا أنكر الدعوى جملة وتفصيلًا وقدم مذكرة جاء فيها إنني قمت في شهر جمادى الأول باستئجار فندق (...) بالمسفلة وعندما بدأت بالتجهيز لطلب الحصول </w:t>
      </w:r>
      <w:r w:rsidRPr="00401414">
        <w:rPr>
          <w:rFonts w:ascii="Traditional Arabic" w:hAnsi="Traditional Arabic" w:cs="Traditional Arabic"/>
          <w:sz w:val="28"/>
          <w:szCs w:val="28"/>
          <w:rtl/>
        </w:rPr>
        <w:lastRenderedPageBreak/>
        <w:t>على تصريح لإسكان الحجاج، وقامت في ذلك الوقت لجنة رسمية بفصل التيار الكهربائي عن الفندق لوجود مخالفة في البناء يجب تسويتها لإعادة التيار الكهربائي وقمت بعمل إقرار لدى شرطة أجياد بأن أقوم بتسوية الموضوع وجاءني المتهم الأول وكان يدعي أن اسمه (...) وأخبرني بأنَّه يستطع أن يؤجل لي تسوية المخالفة إلى ما بعد موسم حج 1432ه وإعادة التيار الكهربائي للفندق وبخطاب رسمي من إمارة منطقة مكة المكرمة وذلك خلال خمسة عشر يومًا وبطريقة نظامية ورسمية ومقابل أتعاب تعقيب وقدرها ثلاثمئة ألف ريال وكل ذلك تم بشهادة الشهور(...) والذين أبدوا الاستعداد للإدلاء بشهادتهم أما ما جاء في قرار الاتهام فغير صحيح، والصحيح أنه تم خداعي والتدليس علي من قبل المتهم الأول بأن أخبرني بأنَّه سيستخرج لي خطابًا رسميًا من الأمارة بشكل نظامي وأنا كنت حسن النية ولم أكن أعلم بأن المتهم الاول سوف يقوم بإعطائي خطابًا مزوراً حيث كان اتفاقي معه على التعقيب بشكل نظامي لاستخراج الخطاب بطريقة رسمية وقد غرر بي المتهم الأول بأن أعطاني الرقم (...) وهو رقم قيد المعاملة بأمانة العاصمة المقدسة وقد قمت بالاستفسار عنها عن طريق موقع الأمانة على الانترنت وتبين لي هناك معاملة رسمية فعلًا مِمَّا جعلني اطمئن بأن المعاملة صحيحة ولدي ورقة رسمية من موقع الأمانة تؤكد لفضيلتكم ما ذكرته سابقًا (ومرفق صورة منها مع هذه المذكرة)، أما تقديمي للخطاب لإدارة الدفاع المدني فهو دليل على حسن نيتي وعدم علمي بالتزوير وعلى هذا فقد قام الموظف المختص بإدارة الدفاع المدني بالاستفسار عن الخطاب عن طريق نظام الحاسب الآلي وتبين له بأن الخطاب صحيح وأن المعاملة قد تم تصديرها رسميًا من الأمانة إلى إدارة الدفاع المدني كما أن المتهم الأول لديه ثلاثة قضايا تزوير غير قضيتي منظورة لدى دائرتكم الموقرة وجميعها تتشابه مع قضيتي ومرفوعة ضده من قبل هيئة الرقابة والتحقيق وعليه يتبين سوء نية المتهم الأول وأنَّه هو من قام بجريمة التزوير، وطالب في ختام مذكرته الحكم ببراءته، تسلم ممثل الادعاء صورة منها وباطلاعه عليها أفاد بأن قطع التيار تم بناء على وجود مخالفة بناء يجب تسويتها لإعادة التيار الكهربائي ومن ثمَّ فصدور خطاب من إمارة منطقة مكة المكرمة لإعادة التيار دون تسوية المخالفة وتسديد الغرامة يؤكد على علم المتهم الثاني بأن الخطاب غير نظامي وغير صحيح إضافة إلى أن أجرة التعقيب المتفق عليها بين المتهمين ثلاثمئة ألف ريال مبلغ كبير لا يتناسب مع أجور التعقيب، أما طلب</w:t>
      </w:r>
      <w:r w:rsidR="00415A62" w:rsidRPr="00401414">
        <w:rPr>
          <w:rFonts w:ascii="Traditional Arabic" w:hAnsi="Traditional Arabic" w:cs="Traditional Arabic"/>
          <w:sz w:val="28"/>
          <w:szCs w:val="28"/>
          <w:rtl/>
        </w:rPr>
        <w:t xml:space="preserve"> المتهم الثاني سماع شهادة كل من</w:t>
      </w:r>
      <w:r w:rsidRPr="00401414">
        <w:rPr>
          <w:rFonts w:ascii="Traditional Arabic" w:hAnsi="Traditional Arabic" w:cs="Traditional Arabic"/>
          <w:sz w:val="28"/>
          <w:szCs w:val="28"/>
          <w:rtl/>
        </w:rPr>
        <w:t xml:space="preserve"> (...) و (...) فإن الهيئة تطعن في سماع شهادتهم لأنه سبق الحكم عليهم في قضية تزوير، ثمَّ عقب المتهم الثاني بأن الخطاب الوارد من الإمارة - محل الاتهام - الموجه لأمانة العاصمة لم يذكر فيه تسوية المخالفات وإنما كان لإعطائي مهلة لنهاية موسم حج 1432ه ثمَّ تسوية وضع الفندق من ناحية المخالفات لأنه بتاريخ 15/8/1432ه لا يمكن تسوية وضع المخالفات إلى نهاية موسم الحج لكونه يقع في المنطقة المركزية خلف دار التوحيد وقد تم أخذ التعهد علي من قبل شرطة أجياد بتسوية وضع المخالفة بعد نهاية موسم الحج، ثمَّ أضاف بأن المدعى عليه الأول – (...) - أخبرني بأن الخطاب موجود في أمانة العاصمة لدى -الموظف (...) - وعند حضوري للموظف (...) وجدت الخطاب لديه وزودته برقم جوالي وبعد ذلك بخمسة أيام ذكر لي المتهم الأول – (...) بأن الخطاب تم طبعه وسوف يصلك شخص يدعى (...) يسلمك الخطاب مناولة ومعه ورقة تسليم المعاملة الصادرة من أمانة العاصمة وفعلًا استلمت الخطاب الموجه من أمانة العاصمة للدفاع المدني من المتهم الثالث – (...)- وذهبت إلى الدفاع المدني وسلمته لقسم الوارد وبعد ذلك تم توجيه خطاب من الدفاع المدني إلى شركة الكهرباء فتم إطلاق التيار للفندق؛ ثمَّ أضاف بأنَّه زود الموظف (...) برقم جواله فلو أنه كان يعلم بأن الخطاب مزور لما زوده برقم جواله، ثمَّ سألته الدائرة عن مبلغ التعقيب البالغ ثلاثمئة ألف ريال، فأجاب بأنَّه قام بدفعه للمتهم الأول مضطرًا لذلك بسبب أن دخل الفندق في موسمي رمضان والحج يصل إلى ثلاثة ملايين ريال ويمثل مبلغ التعقيب عشرة في المائة، ثمَّ اكتفى الطرفان بما قدماه. وبسؤال المدعى عليه الثالث الجواب: أجاب قائلًا أنكر الدعوى جملة وتفصيلًا. وبسؤال المدعى عليه الرابع الجواب: أجاب قائلًا أنكر الدعوى جملة وتفصيلًا، وقدم مذكرة ذكر فيها: الصحيح أنني ليس لي علم أو علاقة بهذه الواقعة والجريمة والخطاب المزور موضوع الدعوى وإنني عندما قمت باستلام خطاب الإمارة من أحد المراجعين كان بدافع المساعدة وخاصة أن الرجل كبير في السن ومن ذوي الهيئات وتسليمه إلى سكر</w:t>
      </w:r>
      <w:r w:rsidR="00415A62" w:rsidRPr="00401414">
        <w:rPr>
          <w:rFonts w:ascii="Traditional Arabic" w:hAnsi="Traditional Arabic" w:cs="Traditional Arabic"/>
          <w:sz w:val="28"/>
          <w:szCs w:val="28"/>
          <w:rtl/>
        </w:rPr>
        <w:t>تير أمين العاصمة المقدسة المدعو</w:t>
      </w:r>
      <w:r w:rsidRPr="00401414">
        <w:rPr>
          <w:rFonts w:ascii="Traditional Arabic" w:hAnsi="Traditional Arabic" w:cs="Traditional Arabic"/>
          <w:sz w:val="28"/>
          <w:szCs w:val="28"/>
          <w:rtl/>
        </w:rPr>
        <w:t xml:space="preserve"> (...) وأخبرته إنني أقوم بمساعدة هذا الرجل لأنه كبير في السن وقام بمراجعة مكتب أمين العاصمة أكثر من مرة وفي كل مرة يجد أن الأمين خارج مكتبه وأن الموضوع عاجل لا يتحمل التأخير، وأن ليس لي علم بأن الخطاب الذي قمت بتسليمه أنه مزور ولا أعلم بحقيقة الخطاب، كما أن جميع المتهمين الثلاثة لم يقم أحد منهم بالتعرف علي أثناء التحقيق </w:t>
      </w:r>
      <w:r w:rsidRPr="00401414">
        <w:rPr>
          <w:rFonts w:ascii="Traditional Arabic" w:hAnsi="Traditional Arabic" w:cs="Traditional Arabic"/>
          <w:sz w:val="28"/>
          <w:szCs w:val="28"/>
          <w:rtl/>
        </w:rPr>
        <w:lastRenderedPageBreak/>
        <w:t>والجلسات ولم يقم أحد منهم بالاعتراف بأنني شريك معه في أي فعل مباشر أو غير مباشر ولم يذكر أي منهم بأنَّه سبق التعامل معي أو تربطني به أي صلة سابقة، وطلب في ختام مذكرته الحكم ببراءته، وتسلم ممثل الادعاء صورة منها وأجاب بأنَّه يكتفي بالأدلة الواردة في قرار الاتهام، ثمَّ اكتفى الطرفان بما قدماه.</w:t>
      </w:r>
    </w:p>
    <w:p w14:paraId="5C60D331" w14:textId="77777777" w:rsidR="004A14C6" w:rsidRPr="00401414" w:rsidRDefault="004A14C6" w:rsidP="004A14C6">
      <w:pPr>
        <w:bidi w:val="0"/>
        <w:spacing w:after="160" w:line="259" w:lineRule="auto"/>
        <w:rPr>
          <w:rFonts w:ascii="Traditional Arabic" w:hAnsi="Traditional Arabic" w:cs="Traditional Arabic"/>
          <w:b/>
          <w:bCs/>
          <w:sz w:val="28"/>
          <w:szCs w:val="28"/>
          <w:rtl/>
        </w:rPr>
      </w:pPr>
    </w:p>
    <w:p w14:paraId="75E00A20" w14:textId="0EF8083D" w:rsidR="00624569" w:rsidRPr="00401414" w:rsidRDefault="00624569" w:rsidP="004A14C6">
      <w:pPr>
        <w:bidi w:val="0"/>
        <w:spacing w:after="160" w:line="259"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الأسباب</w:t>
      </w:r>
    </w:p>
    <w:p w14:paraId="2EF176F8" w14:textId="69F67C25"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وبما أن الواقعة حدثت في دائرة منطقة مكة المكرمة فهي داخلة ضمن اختصاص الدائرة المكاني طبقًا لقرار رئيس ديوان المظالم رقم (68) لعام 1432ه. ولما كان موضوعها متعلقاً بالتزوير والاشتغال بالتجارة فهي داخلة ضمن اختصاص الدائرة النوعي طبقًا لقرار رئيس ديوان المظالم رقم (3) لعام 1432ه. وحيث توجهت التهمة إلى المدعى عليهم بالتزوير والاستعمال إضافة إلى الاشتغال بالتجارة بالنسبة للمدعى عليه الثاني، وذلك على النحو المفصل بقرار الاتهام. وحيث تبين للدائرة وجود المحررين الرسميين محل الاتهام وقد شابهما التزوير والتضليل، بناء على إفادة أمارة منطقة مكة المكرمة وأمانة العاصمة المقدسة بأن الخطابين محل الاتهام مزوران عليهما.</w:t>
      </w:r>
      <w:r w:rsidR="00CB0899"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وحيث إنه بالنظر في جميع جوانب القضية وملابساتها ثبت للدائرة تلبس المدعى عليه الأول بما نسب إليه من تزوير المحررين الرسميين محل الاتهام وذلك لاعترافه لدى التحقيقات النهائية بدوره في التوسط بين المتهمين الثاني والثالث بخصوص خطاب إعادة التيار الكهربائي إلى الفندق - محل الاتهام - وحصوله مقابل ذلك على مبلغ خمسة وعشرين ألف ريال، إضافة إلى اعتراف المدعى عليه الأول أيضًا بإحضاره الخطاب المنسوب للإمارة محل الاتهام للمدعى عليه الثاني.</w:t>
      </w:r>
      <w:r w:rsidR="00CB0899"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وحيث إن المدعى عليه الأول تضاربت أقواله لدى التحقيقات فتارة يذكر أنه هو الذي أحضرها، وتارة يذكر أنه لا يعلم عن تلك الأوراق شيئًا سوى أنه حدث المدعى عليه الثالث بشأن موضوع إعادة التيار الكهربائي للفندق – محل الاتهام – وأن المدعى عليه الثالث هو الذي قام بإحضار المحرر المزور بطريقته، مِمَّا يبدو التناقض ظاهرًا في أقواله ويقتضي معه تساقطها والأخذ</w:t>
      </w:r>
      <w:r w:rsidR="00415A62" w:rsidRPr="00401414">
        <w:rPr>
          <w:rFonts w:ascii="Traditional Arabic" w:hAnsi="Traditional Arabic" w:cs="Traditional Arabic"/>
          <w:sz w:val="28"/>
          <w:szCs w:val="28"/>
          <w:rtl/>
        </w:rPr>
        <w:t xml:space="preserve"> باعترافه. وحيث شهد عليه المدعو</w:t>
      </w:r>
      <w:r w:rsidRPr="00401414">
        <w:rPr>
          <w:rFonts w:ascii="Traditional Arabic" w:hAnsi="Traditional Arabic" w:cs="Traditional Arabic"/>
          <w:sz w:val="28"/>
          <w:szCs w:val="28"/>
          <w:rtl/>
        </w:rPr>
        <w:t xml:space="preserve"> (...) لفة (60) بأنَّه قد حضر لدى المدعى عليه الأول بمكتبه الكائن (...) وادعى أن اسمه (...) وأنَّه من طرف الأميرة (...)، وأنَّه قد أنهى إجراءات إعادة التيار الكهربائي للفندق محل الاتهام وأنَّه يريد مقابل ذلك ثلاثمئة ألف ريال وإلا يوقف إنهاء الإجراءات المتعلقة بالفندق – محل الاتهام. وحيث إن المدعى عليه الأول عليه عدة قضايا في هذه الدائرة مماثلة لهذه القضية في موضوعها مع اختلاف الأطراف فيما مِمَّا تكون معه قرينة قوية في أنه من أرباب السوابق المتكررة في الموضوع نفسه، وأنَّه المدبر والمخطط لجرائم التزوير ومن المتمرسين فيها. مما تنتهي معه الدائرة - والحال ما ذكر- إلى الحكم عليه بموجب المادتين (5، 6) من نظام مكافحة التزوير واعتباره فاعلًا أصليًا بموجب قرار مجلس الوزراء رقم (٢٢٣) لعام 1399ه.وأما بخصوص المتهم الثاني فلم يثبت للدائرة قيامه بعملية التزوير، إذ إنه مجرد صاحب الفندق – محل الاتهام – وليس له دور سوى دفع المبالغ للمعقبين للتوصل إلى إعادة التيار الكهربائي ليدرك الموسم، وقد أنكر أنه زور المحررين الرسميين – محل الاتهام – في جميع مراحل التحقيق وأمام القضاء وقد تطابقت أقواله في جميع التحقيقات، إضافة إلى أن اعترافه بقيامه بالاتفاق مع المدعى عليه الأول على إعادة التيار للفندق - محل الاتهام - مقابل ثلاثمئة ألف ريال لا يعني دليلاً على قيامه بتزوير الخطابين - محل الاتهام - لاسيما في ظل نفيه العلم بتزويرهما وكان عرضه للخداع من قبل المدعى عليه الأول حيث تحايل عليه بتخليص معاملته على الوجه النظامي – كما يظهر من خلال أوراق القضية - لكنه خالف ذلك بارتكابه التزوير والتضليل على المدعى عليه الثاني ولا يوجد في الاتفاق بينه وبين المتهم الأول ما يثبت علمه بالتزوير، والدعاوى الجزائية إنما تبنى على اليقين لا على الشك والتخمين , وأما بشأن التهمة الموجهة إليه باشتغاله بالتجارة فقد ثبت للدائرة تلبسه بهذه المخالفة بناء على اعترافه في جميع مراحل التحقيق بأنَّه المستأجر والمشغل الفعلي للفندق، ويكفي هذا دليلًا على ارتكابه لمخالفة الاشتغال بالتجارة لاسيما وأنَّه المعني بذلك في تهمة التزوير والاستعمال الموجهة إليه مِمَّا تنتهي معه الدائرة إلى الأخذ باعترافه والحكم عليه بموجب المادة الأولى فقرة (١) من المرسوم الملكي رقم (٤٣) لعام ١٣٧٧ه. وأما بخصوص المتهم الثالث فلم يثبت للدائرة أيضًا أنه قام بعملية التزوير، حيث إنه يظهر من خلال أوراق القضية أن المدعى عليه الثالث مجرد رسول للمدعى عليه الأول إلى الثاني ولا يوجد ما يثبت علمه بالتزوير أو قيامه </w:t>
      </w:r>
      <w:r w:rsidRPr="00401414">
        <w:rPr>
          <w:rFonts w:ascii="Traditional Arabic" w:hAnsi="Traditional Arabic" w:cs="Traditional Arabic"/>
          <w:sz w:val="28"/>
          <w:szCs w:val="28"/>
          <w:rtl/>
        </w:rPr>
        <w:lastRenderedPageBreak/>
        <w:t>بعملية التزوير لاسيما في ظل إنكاره في جميع مراحل التحقيق وأمام القضاء ما نسب إليه مبررًا ذلك: أن المدعى عليه الأول هو من سلمه ظرفًا لا يعلم ما بداخله لإيصاله إلى المدعى عليه الثاني وأن يأخذ منه خمسين ألف ريال لإيصاله إليه، وإيصاله للخطاب- محل الاتهام - للمدعى عليه الثاني لا يعني مشاركته أو علمه بعملية التزوير لاسيما وأن بينه وبين المدعى عليه الأول معرفة سابقة وصداقة قديمة فقد أوصله بأمره، وكان عرضة لخداعه، والدعاوى الجزائية إنما تبنى على اليقين لا على الشك والتخمين مِمَّا تسقط معه التهمة عن المدعى عليه الثالث، لما ذكر من الأسباب. وأما بالنسبة للمتهم الرابع فلم يثبت للدائرة أنه قام بعملية التزوير أو أنه كان على علم بها لاسيما في ظل إنكاره في جميع مراحل التحقيق وأمام القضاء مبرراً ذلك أنه كان مجرد موصل للخطاب إلى مكتب الأمين ولم يعلم ما بداخله وذلك بعد إلحاح من أحد المراجعين بإيصال الخطاب لمكتب الأمين، إضافة إلى أن تقرير اللجنة المشكلة من الأمارة والمرقوم ب(146) في 22/10/1432ه لفة (11) تضمن أنه تم الرجوع للاتصالات لمعرفة أصحاب الجوالات المذكورة لإجراء التحريات اللازمة عنهما فاتضح بأن الجوال الأول يعود للمدعى عليه الثاني وأن الجوال الآخر تختلف بياناته عن اسم الشخص المرافق لدى المدعى عليه الثاني وبإجراء مقارنة بين المكالمات الواردة والصادرة بين تلك الأرقام ورقم جوال المدعى عليه الرابع اتضح عدم وجود أي مكالمة للمدعى عليه الرابع مع أي منهما، مِمَّا تكون معه قرينة على عدم قصده الجنائي في إيصاله أو معرفته للخطابين - محل الاتهام - والدعاوى الجزائية إنما تبنى على اليقين لا على الشك والتخمين، الأمر الذي تنتهي معه الدائرة الى الحكم بمنطوقه وبه تقضي.</w:t>
      </w:r>
    </w:p>
    <w:p w14:paraId="006DDFFD" w14:textId="77777777" w:rsidR="00624569" w:rsidRPr="00401414" w:rsidRDefault="00624569" w:rsidP="00386B59">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 الدائرة: أولًا: بإدانة الأول: (...) (سعودي الجنسية) بجرائم التزوير المنسوبة إليه في هذه الدعوى ومعاقبته عن ذلك بسجنه مدة سنتين تحسب منها مدة توقي</w:t>
      </w:r>
      <w:r w:rsidR="00386B59" w:rsidRPr="00401414">
        <w:rPr>
          <w:rFonts w:ascii="Traditional Arabic" w:hAnsi="Traditional Arabic" w:cs="Traditional Arabic" w:hint="cs"/>
          <w:b/>
          <w:bCs/>
          <w:sz w:val="28"/>
          <w:szCs w:val="28"/>
          <w:rtl/>
        </w:rPr>
        <w:t>ف</w:t>
      </w:r>
      <w:r w:rsidRPr="00401414">
        <w:rPr>
          <w:rFonts w:ascii="Traditional Arabic" w:hAnsi="Traditional Arabic" w:cs="Traditional Arabic"/>
          <w:b/>
          <w:bCs/>
          <w:sz w:val="28"/>
          <w:szCs w:val="28"/>
          <w:rtl/>
        </w:rPr>
        <w:t xml:space="preserve">ه على ذمة هذه القضية وتغريمه عشرة </w:t>
      </w:r>
      <w:r w:rsidR="005946C5" w:rsidRPr="00401414">
        <w:rPr>
          <w:rFonts w:ascii="Traditional Arabic" w:hAnsi="Traditional Arabic" w:cs="Traditional Arabic"/>
          <w:b/>
          <w:bCs/>
          <w:sz w:val="28"/>
          <w:szCs w:val="28"/>
          <w:rtl/>
        </w:rPr>
        <w:t>آلاف ريال. ثانيًا: إدانة</w:t>
      </w:r>
      <w:r w:rsidRPr="00401414">
        <w:rPr>
          <w:rFonts w:ascii="Traditional Arabic" w:hAnsi="Traditional Arabic" w:cs="Traditional Arabic"/>
          <w:b/>
          <w:bCs/>
          <w:sz w:val="28"/>
          <w:szCs w:val="28"/>
          <w:rtl/>
        </w:rPr>
        <w:t xml:space="preserve"> (...) (سعودي الجنسية) بالاشتغال بالتجارة حال كونه موظفًا عامًا المنسوبة إليه في هذه الدعوى ومعاقبته عن ذلك بتغريمه خمسة آلاف ريال.</w:t>
      </w:r>
      <w:r w:rsidR="005946C5" w:rsidRPr="00401414">
        <w:rPr>
          <w:rFonts w:ascii="Traditional Arabic" w:hAnsi="Traditional Arabic" w:cs="Traditional Arabic"/>
          <w:b/>
          <w:bCs/>
          <w:sz w:val="28"/>
          <w:szCs w:val="28"/>
          <w:rtl/>
        </w:rPr>
        <w:t xml:space="preserve"> ثالثًا: عدم إدانة كل من الثاني</w:t>
      </w:r>
      <w:r w:rsidRPr="00401414">
        <w:rPr>
          <w:rFonts w:ascii="Traditional Arabic" w:hAnsi="Traditional Arabic" w:cs="Traditional Arabic"/>
          <w:b/>
          <w:bCs/>
          <w:sz w:val="28"/>
          <w:szCs w:val="28"/>
          <w:rtl/>
        </w:rPr>
        <w:t xml:space="preserve"> (</w:t>
      </w:r>
      <w:r w:rsidR="005946C5" w:rsidRPr="00401414">
        <w:rPr>
          <w:rFonts w:ascii="Traditional Arabic" w:hAnsi="Traditional Arabic" w:cs="Traditional Arabic"/>
          <w:b/>
          <w:bCs/>
          <w:sz w:val="28"/>
          <w:szCs w:val="28"/>
          <w:rtl/>
        </w:rPr>
        <w:t>...) والثالث</w:t>
      </w:r>
      <w:r w:rsidRPr="00401414">
        <w:rPr>
          <w:rFonts w:ascii="Traditional Arabic" w:hAnsi="Traditional Arabic" w:cs="Traditional Arabic"/>
          <w:b/>
          <w:bCs/>
          <w:sz w:val="28"/>
          <w:szCs w:val="28"/>
          <w:rtl/>
        </w:rPr>
        <w:t xml:space="preserve"> (...) والرابع (...) (سعودي الجنسية) بجرائم التزوير والاستعمال المنسوبة إليهم، لعدم كفاية الأدلة على توافر القصد الجنائي لديهم.</w:t>
      </w:r>
    </w:p>
    <w:p w14:paraId="1236A2DD" w14:textId="77777777" w:rsidR="00624569" w:rsidRPr="00401414" w:rsidRDefault="00624569" w:rsidP="004A14C6">
      <w:pPr>
        <w:spacing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0992E023" w14:textId="77777777" w:rsidR="004A14C6" w:rsidRPr="00401414" w:rsidRDefault="004A14C6" w:rsidP="004A14C6">
      <w:pPr>
        <w:spacing w:line="240" w:lineRule="auto"/>
        <w:jc w:val="both"/>
        <w:rPr>
          <w:rFonts w:ascii="Traditional Arabic" w:hAnsi="Traditional Arabic" w:cs="Traditional Arabic"/>
          <w:b/>
          <w:bCs/>
          <w:sz w:val="28"/>
          <w:szCs w:val="28"/>
          <w:rtl/>
          <w:lang w:bidi="ar-EG"/>
        </w:rPr>
      </w:pPr>
    </w:p>
    <w:p w14:paraId="5512A35E" w14:textId="77777777" w:rsidR="00624569" w:rsidRPr="00401414" w:rsidRDefault="00624569" w:rsidP="009D0A31">
      <w:pPr>
        <w:spacing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4712437F"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22B44857"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br w:type="page"/>
      </w:r>
      <w:r w:rsidRPr="00401414">
        <w:rPr>
          <w:rFonts w:ascii="Traditional Arabic" w:hAnsi="Traditional Arabic" w:cs="Traditional Arabic"/>
          <w:b/>
          <w:bCs/>
          <w:sz w:val="28"/>
          <w:szCs w:val="28"/>
          <w:rtl/>
        </w:rPr>
        <w:lastRenderedPageBreak/>
        <w:t>رقم القضية الابتدائية 2372/4/ ق لعام 1433هـ</w:t>
      </w:r>
    </w:p>
    <w:p w14:paraId="7947E5FA"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353/ج/1 لعام 1433هـ</w:t>
      </w:r>
    </w:p>
    <w:p w14:paraId="564EA6BF"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643/2/س لعام 1433هـ</w:t>
      </w:r>
    </w:p>
    <w:p w14:paraId="225FE234"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281/ج/1/ إس لعام 1434هـ</w:t>
      </w:r>
    </w:p>
    <w:p w14:paraId="53759F2F"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27/4/1434هـ</w:t>
      </w:r>
    </w:p>
    <w:p w14:paraId="6268B40D" w14:textId="77777777" w:rsidR="00624569" w:rsidRPr="00401414" w:rsidRDefault="00624569" w:rsidP="009D0A31">
      <w:pPr>
        <w:spacing w:after="0" w:line="240" w:lineRule="auto"/>
        <w:rPr>
          <w:rFonts w:ascii="Traditional Arabic" w:hAnsi="Traditional Arabic" w:cs="Traditional Arabic"/>
          <w:b/>
          <w:bCs/>
          <w:sz w:val="28"/>
          <w:szCs w:val="28"/>
          <w:rtl/>
        </w:rPr>
      </w:pPr>
    </w:p>
    <w:p w14:paraId="65D038BA"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001D27E4"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تزوير – مساهمة واستعمال – محررات رسمية – رشوة – رجاء وتوصية – التبرع بارتكاب الجريمة وأثره على المتهمين – اشتغال بالتجارة.</w:t>
      </w:r>
    </w:p>
    <w:p w14:paraId="79901404"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sz w:val="28"/>
          <w:szCs w:val="28"/>
          <w:rtl/>
        </w:rPr>
        <w:t>أقام فرع هيئة الرقابة والتحقيق الدعوى ضد المتهمين لمساهمتهم بالتزوير في محررات رسمية لإلغاء بلاغ هروب عمالة واستعمالها، ولقيام الأول بارتكاب جريمة الرشوة بالمساهمة مع الثاني والثالث لارتكابه جريمة التزوير نتيجة رجاء ووساطة منهما، واشتغال الثاني بالتجارة حال كونه موظفًا عامًا - إقرار المتهم الأول بصحة ما نسب إليه من تزوير وأن ذلك كان بتصرف منه دون تدخل أي شخص آخر ودون علم أي من المتهمين، وأن ذلك كان من قبيل الخدمة والمجاملة للمتهم الثاني الذي خدمه في السابق فأراد رد الجميل له - مؤدى ذلك: ثبوت جريمة التزوير في حق المتهم الأول فقط وعدم إدانة باقي المتهمين منهم، وكذلك عدم ثبوت جريمة الرشوة في حق المتهمين لقيام الأول بارتكاب التزوير دون طلب من أحد المتهمين</w:t>
      </w:r>
      <w:r w:rsidRPr="00401414">
        <w:rPr>
          <w:rFonts w:ascii="Traditional Arabic" w:hAnsi="Traditional Arabic" w:cs="Traditional Arabic"/>
          <w:b/>
          <w:bCs/>
          <w:sz w:val="28"/>
          <w:szCs w:val="28"/>
          <w:rtl/>
        </w:rPr>
        <w:t xml:space="preserve"> </w:t>
      </w:r>
      <w:r w:rsidRPr="00401414">
        <w:rPr>
          <w:rFonts w:ascii="Traditional Arabic" w:hAnsi="Traditional Arabic" w:cs="Traditional Arabic"/>
          <w:sz w:val="28"/>
          <w:szCs w:val="28"/>
          <w:rtl/>
        </w:rPr>
        <w:t>وإدانة المتهم الثاني بالاشتغال بالتجارة بإقراره.</w:t>
      </w:r>
    </w:p>
    <w:p w14:paraId="62AD5051" w14:textId="77777777" w:rsidR="004A14C6" w:rsidRPr="00401414" w:rsidRDefault="004A14C6" w:rsidP="009D0A31">
      <w:pPr>
        <w:spacing w:after="0" w:line="240" w:lineRule="auto"/>
        <w:jc w:val="both"/>
        <w:rPr>
          <w:rFonts w:ascii="Traditional Arabic" w:hAnsi="Traditional Arabic" w:cs="Traditional Arabic"/>
          <w:b/>
          <w:bCs/>
          <w:sz w:val="28"/>
          <w:szCs w:val="28"/>
          <w:rtl/>
        </w:rPr>
      </w:pPr>
    </w:p>
    <w:p w14:paraId="275CD484"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الأنظمة واللوائح</w:t>
      </w:r>
    </w:p>
    <w:p w14:paraId="2F51A5F1" w14:textId="77777777" w:rsidR="00624569" w:rsidRPr="00401414" w:rsidRDefault="00624569" w:rsidP="009D0A31">
      <w:pPr>
        <w:pStyle w:val="a7"/>
        <w:numPr>
          <w:ilvl w:val="0"/>
          <w:numId w:val="8"/>
        </w:numPr>
        <w:bidi/>
        <w:rPr>
          <w:rFonts w:ascii="Traditional Arabic" w:hAnsi="Traditional Arabic" w:cs="Traditional Arabic"/>
          <w:sz w:val="28"/>
          <w:szCs w:val="28"/>
        </w:rPr>
      </w:pPr>
      <w:r w:rsidRPr="00401414">
        <w:rPr>
          <w:rFonts w:ascii="Traditional Arabic" w:hAnsi="Traditional Arabic" w:cs="Traditional Arabic"/>
          <w:sz w:val="28"/>
          <w:szCs w:val="28"/>
          <w:rtl/>
        </w:rPr>
        <w:t>المواد (5، 6، 9، 10) من نظام مكافحة التزوير الصادر بالمرسوم الملكي رقم (١١٤) وتاريخ 26/11/1380هـ.</w:t>
      </w:r>
    </w:p>
    <w:p w14:paraId="6A57EE28" w14:textId="77777777" w:rsidR="00624569" w:rsidRPr="00401414" w:rsidRDefault="00624569" w:rsidP="009D0A31">
      <w:pPr>
        <w:pStyle w:val="a7"/>
        <w:numPr>
          <w:ilvl w:val="0"/>
          <w:numId w:val="8"/>
        </w:numPr>
        <w:bidi/>
        <w:jc w:val="both"/>
        <w:rPr>
          <w:rFonts w:ascii="Traditional Arabic" w:hAnsi="Traditional Arabic" w:cs="Traditional Arabic"/>
          <w:sz w:val="28"/>
          <w:szCs w:val="28"/>
        </w:rPr>
      </w:pPr>
      <w:r w:rsidRPr="00401414">
        <w:rPr>
          <w:rFonts w:ascii="Traditional Arabic" w:hAnsi="Traditional Arabic" w:cs="Traditional Arabic"/>
          <w:sz w:val="28"/>
          <w:szCs w:val="28"/>
          <w:rtl/>
        </w:rPr>
        <w:t>قرار مجلس الوزراء رقم (223) لعام 1399ه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14:paraId="4A586C0B" w14:textId="77777777" w:rsidR="00624569" w:rsidRPr="00401414" w:rsidRDefault="00624569" w:rsidP="009D0A31">
      <w:pPr>
        <w:pStyle w:val="a7"/>
        <w:numPr>
          <w:ilvl w:val="0"/>
          <w:numId w:val="8"/>
        </w:numPr>
        <w:bidi/>
        <w:rPr>
          <w:rFonts w:ascii="Traditional Arabic" w:hAnsi="Traditional Arabic" w:cs="Traditional Arabic"/>
          <w:sz w:val="28"/>
          <w:szCs w:val="28"/>
        </w:rPr>
      </w:pPr>
      <w:r w:rsidRPr="00401414">
        <w:rPr>
          <w:rFonts w:ascii="Traditional Arabic" w:hAnsi="Traditional Arabic" w:cs="Traditional Arabic"/>
          <w:sz w:val="28"/>
          <w:szCs w:val="28"/>
          <w:rtl/>
        </w:rPr>
        <w:t>فقرة (1) من المادة (1) من المرسوم الملكي رقم (43) لع</w:t>
      </w:r>
      <w:r w:rsidR="00F86E1F" w:rsidRPr="00401414">
        <w:rPr>
          <w:rFonts w:ascii="Traditional Arabic" w:hAnsi="Traditional Arabic" w:cs="Traditional Arabic"/>
          <w:sz w:val="28"/>
          <w:szCs w:val="28"/>
          <w:rtl/>
        </w:rPr>
        <w:t>ام 1377ه</w:t>
      </w:r>
      <w:r w:rsidRPr="00401414">
        <w:rPr>
          <w:rFonts w:ascii="Traditional Arabic" w:hAnsi="Traditional Arabic" w:cs="Traditional Arabic"/>
          <w:sz w:val="28"/>
          <w:szCs w:val="28"/>
          <w:rtl/>
        </w:rPr>
        <w:t xml:space="preserve"> بشأن عقوبة الموظفين الرسميين حال اشتغالهم بالتجارة.</w:t>
      </w:r>
    </w:p>
    <w:p w14:paraId="3D35B0F9" w14:textId="77777777" w:rsidR="00624569" w:rsidRPr="00401414" w:rsidRDefault="00624569" w:rsidP="009D0A31">
      <w:pPr>
        <w:spacing w:line="240" w:lineRule="auto"/>
        <w:ind w:left="360"/>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 </w:t>
      </w:r>
    </w:p>
    <w:p w14:paraId="4FD3052A" w14:textId="2DEF16B5" w:rsidR="00624569" w:rsidRPr="00401414" w:rsidRDefault="00624569" w:rsidP="004A14C6">
      <w:pPr>
        <w:spacing w:after="0" w:line="240" w:lineRule="auto"/>
        <w:ind w:left="707"/>
        <w:jc w:val="center"/>
        <w:rPr>
          <w:rFonts w:ascii="Traditional Arabic" w:hAnsi="Traditional Arabic" w:cs="Traditional Arabic"/>
          <w:sz w:val="28"/>
          <w:szCs w:val="28"/>
          <w:rtl/>
        </w:rPr>
      </w:pPr>
      <w:r w:rsidRPr="00401414">
        <w:rPr>
          <w:rFonts w:ascii="Traditional Arabic" w:hAnsi="Traditional Arabic" w:cs="Traditional Arabic"/>
          <w:b/>
          <w:bCs/>
          <w:sz w:val="28"/>
          <w:szCs w:val="28"/>
          <w:rtl/>
        </w:rPr>
        <w:t>الوقائع</w:t>
      </w:r>
    </w:p>
    <w:p w14:paraId="6D7A0BC0"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تتلخص حسبما هو مبين بأوراق القضية في أن فرع هيئته الرقابة والتحقيق بمنطقة عسير أقام هذه الدعوى الجزائية بقرار الاتهام رقم (115/ج) لعام 1433ه ضد كل من:</w:t>
      </w:r>
      <w:r w:rsidR="00F86E1F" w:rsidRPr="00401414">
        <w:rPr>
          <w:rFonts w:ascii="Traditional Arabic" w:hAnsi="Traditional Arabic" w:cs="Traditional Arabic"/>
          <w:sz w:val="28"/>
          <w:szCs w:val="28"/>
          <w:rtl/>
        </w:rPr>
        <w:t xml:space="preserve"> 1- </w:t>
      </w:r>
      <w:r w:rsidRPr="00401414">
        <w:rPr>
          <w:rFonts w:ascii="Traditional Arabic" w:hAnsi="Traditional Arabic" w:cs="Traditional Arabic"/>
          <w:sz w:val="28"/>
          <w:szCs w:val="28"/>
          <w:rtl/>
        </w:rPr>
        <w:t>(...) – سعودي الجنسية بموجب الهوية الوطنية رقم (...) – عمره 42 سنة – متعلم – متزوج – يعمل بالاتصالات الإدارية بإمارة منطقة عسير بالمرتبة السادسة – رقم جواله (...) - معروف بواسطة عمله. 2</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 سعودي الجنسية بموجب الهوية رقم (...) عمره 36 متعلم – متزوج - يعمل مفتش عمل مساعد بمكتب العمل بمنطقة عسير بالمرتبة السادسة - رقم جواله (...)- معروف بواسطة عمله. 3</w:t>
      </w:r>
      <w:r w:rsidR="00F86E1F"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 – سعودي الجنسية بموجب الهوية رقم (...)عمره 54 سنة – متعلم – متزوج – متقاعد – عنوانه رجال ألمع قرية الشعبين – جوال (...) – معروف بواسطة الشيخ (...) 4</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 – أفغاني الجنسية بموجب الإقامة رقم (...) – متعلم متزوج يعمل خياط على كفالة المواطن (...)-عنوانه أبها بجوار جسر المطار - رقم جواله (...) معروف بواسطة كفيلة جوال (...).</w:t>
      </w:r>
      <w:r w:rsidR="00F86E1F"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لأنهم بتاريخ 1/2/1432ه وما قبلة بمدينة أبها ومحافظة خميس مشيط بمنطقة عسير</w:t>
      </w:r>
      <w:r w:rsidR="00F86E1F" w:rsidRPr="00401414">
        <w:rPr>
          <w:rFonts w:ascii="Traditional Arabic" w:hAnsi="Traditional Arabic" w:cs="Traditional Arabic"/>
          <w:sz w:val="28"/>
          <w:szCs w:val="28"/>
          <w:rtl/>
        </w:rPr>
        <w:t xml:space="preserve">: 1- </w:t>
      </w:r>
      <w:r w:rsidRPr="00401414">
        <w:rPr>
          <w:rFonts w:ascii="Traditional Arabic" w:hAnsi="Traditional Arabic" w:cs="Traditional Arabic"/>
          <w:sz w:val="28"/>
          <w:szCs w:val="28"/>
          <w:rtl/>
        </w:rPr>
        <w:t xml:space="preserve">ساهم المتهمون جميعًا عن طريق الاتفاق والمساعدة بالتزوير في محررات رسمية وعرفية وذلك بإثبات وقائع كاذبة في صورة وقائع حقيقية ومعترف بها عندما </w:t>
      </w:r>
      <w:r w:rsidRPr="00401414">
        <w:rPr>
          <w:rFonts w:ascii="Traditional Arabic" w:hAnsi="Traditional Arabic" w:cs="Traditional Arabic"/>
          <w:sz w:val="28"/>
          <w:szCs w:val="28"/>
          <w:rtl/>
        </w:rPr>
        <w:lastRenderedPageBreak/>
        <w:t>قام المتهم الأول وبخط يده بتحرير الاستدعاء المنسوب صدوره لمؤسسة (...) والتوقيع عليه بعد تحصله على ورقة من مطبوعات المؤسسة بواسطة المتهمين الثاني والثالث والرابع لإلغاء بلاغ هروب ثلاثة من العمال ومن ثمَّ قام بتحرير الخطاب المنسوب صدوره لصاحب السمو الملكي أمير منطقة عسير رقم (٤٦٧٨٤)، وتاريخ 18/9/1431ه، والتوقيع عليه بتوقيع مقلد لوكيل إمارة منطقة عسير والموجه لمدير جوازات منطقة عسير بهدف إلغاء بلاغ الهروب عن العمالة التابعين للمؤسسة المذكورة فتمت الجريمة بناء على ذلك. 2</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استعمل المتهمون الأول والثاني والثالث المحررات المزورة مع علمهم أنها تخالف الحقيقة والواقع عندما احتجوا بصحتها أمام إدارة الجوازات بمنطقة عسير بهدف إلغاء بلاغ الهروب عن العمالة التي منها المتهم الرابع مستندين في ذلك على الخطاب المنسوب صدوره لمقام الإمارة سالف البيان فتمت الجريمة بناء على ذلك. 3</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المتهم الأول وبصفته موظفًا عامًا بإدارة الاتصالات الإدارية بإمارة منطقة عسير ساهم مع المتهم الثاني والثالث في ارتكاب جريمة الرشوة نتيجة رجاء وتوصية ووساطة المتهم الثاني عندما قام بتحرير وإعداد المحررات المزورة سالفة البيان والتوقيع عليها بهدف إلغاء بلاغ هروب العمالة التي منها المتهم الرابع ومن ثمَّ تسليم كامل المعاملة للمتهم الثاني بحكم عمله سابقًا ومعرفته به لعمله في مكتب خدمات عامة لتقديمها لإدارة الجوازات بمنطقة عسير رغم علمهم بحقيقتها ومخالفتها للواقع فتمت الجريمة بناء على ذلك. 4- المتهم الثاني حال كونه موظفًا عامًا بمكتب العمل بمنطقة عسير اشتغل بالتجارة ومارسها بموجب الوكالة الخاصة رقم (١٠٣٦٤) وتاريخ 2/7/1431ه الصادرة من كتابة العدل الثانية بأبها وكذلك المقاولات العامة بموجب رخصة المحل رقم (٥٥٥) وتاريخ 2/7/1431ه الصادرة من إمارة منطقة عسير. ثم ساق فرع الهيئة أدلة الاتهام التالية: 1</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اعتراف المتهم الأول بتاريخ 5/5/1432ه بما قام به عند التحقيق معه من قبل جهته الإدارية بملف التحقيق المرفق لفة رقم (٦٦) وتكرار ذلك بتحقيق الهيئة المرفق لفة رقم (١٠٦). 2</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اعتراف المتهم الثاني بما نسب إليه في تحقيق الهيئة بالصفحة رقم (٩) من ملف التحقيق لفة رقم(١٠٦). 3</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اعتراف المتهم الثالث في تحقيق الهيئة بتوسطه لدى المتهم الثاني لغرض صدور خطاب الإمارة سالف البيان. 4</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اعتراف المتهم الرابع في تحقيق الهيئة بمقابلة المتهم الثالث لإنهاء موضوع إلغاء بلاغ الهروب مقابل مبلغ مالي. 5</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ضبط المحررات المزورة المرفقة بالقضية لفة رقم (6- 7) من أوراق القضية. 6</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ما تضمنته أقوال المواطن (...) بالتحقيقات بعدم علمه بما أقدم عليه المتهمون في هذه القضية. 7</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ما تضمنته صورة الوكالة الخاصة رقم (١٠٣٦٤) وتاريخ 19/6/1432ه لفة رقم (٨٢) كذلك صورة رخصة فتح المحل رقم (٥٥٥) في 2/7/1431ه رقم (٨٧). 8</w:t>
      </w:r>
      <w:r w:rsidR="00F86E1F"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ما تضمنه تقرير إدارة المتابعة بإمارة منطقة عسير المؤرخ بتاريخ 7/5/1432ه المرفق بأوراق القضية لفة رقم (67- 70) ويطلب فرع الهيئة من المحكمة الإدارية الآتي: أولًا/ معاقبة المتهمين الأول والثاني والثالث وفقاً للمادتين (4-10) من نظام مكافحة الرشوة. ثانيًا/ معاقبة المتهمين جميعًا وفقاً للمواد (5-6-9-10) من نظام مكافحة التزوير وقرار مجلس الوزراء رقم (٢٢٣) لعام١٣٩٩ه. ثالثًا/ معاقبة المتهم الثاني وفقًا للمادة الأولى فقرة (١) من المرسوم الملكي رقم (٤٣) لعام ١٣٧٧ه. وبورود القضية للدائرة حددت جلسة يوم الأحد 3/9/1433ه موعدا لنظرها وكتبت للجهات المعنية لإبلاغ أطراف الدعوى فحضر ممثل الادعاء (...) كما حضر المتهمون الثاني والثالث والرابع في حين تخلف المتهم الأول عن الحضور، وبمواجهة المتهم الثاني عما نسب إليه بقرار الاتهام بعد تلاوته عليه وعرض المحرر محل الاتهام؟ أنكر ما نسب إليه من تزوير واستعمال أو رشوة كما أنكر ما نسب إليه فيما يتعلق بالاشتغال بالتجارة وذكر أن محل المطعم كان باسم والده المتوفى، وبعد وفاة والده تم نقل المحل والعمالة باسمه كونه وكيل ورثة والده كما قام بفتح مكتب خدمات عامة بعد وفاة والده باسمه ثمَّ قام بشطب نشاط المكتب وتحويله إلى مؤسسة مقاولات وأنَّه ليس لديه ما يود إضافته، وبمواجهة المتهم الثالث بما نسب إليه بقرار الاتهام بعد تلاوته عليه وعرض المحرر محل الاتهام؟ أنكر ما نسب إليه من تزوير واستعمال ورشوة، وأنَّه ليس لديه ما يود إضافته. وبمواجهة المتهم الرابع بما نسب إليه بقرار الاتهام بعد تلاوته عليه وعرض المحرر محل الاتهام؟ أنكر ما نسب إليه من تزوير واستعمال وذكر أن كفيله بعد تبليغه عنه بالهروب وهو لم يكن هاربًا طلب من كفيله تصحيح وضعه بعد علمه بأنَّه مطلوب عند مراجعته لإدارة المرور لتجديد سيارة تخصه فقام كفيله بإعطائه تفويضًا لإلغاء بلاغ الهروب مصدق من الغرفة التجارية وأنَّه بعد بحثه عن معقب تمت دلالته على المتهم الثالث فقام بتسليمه التفويض وجواز سفره ورخصة الإقامة وتم الاتفاق على مبلغ ثمانية آلاف ريال ستة آلاف رسوم لجواز السفر وألفي ريال أتعاب التعقيب وبعد ما يقارب الشهرين حضر إليه المتهم الثالث وأخبره أنه لم يستطع عمل ما اتفقا عليه وأعاد إليه جواز </w:t>
      </w:r>
      <w:r w:rsidRPr="00401414">
        <w:rPr>
          <w:rFonts w:ascii="Traditional Arabic" w:hAnsi="Traditional Arabic" w:cs="Traditional Arabic"/>
          <w:sz w:val="28"/>
          <w:szCs w:val="28"/>
          <w:rtl/>
        </w:rPr>
        <w:lastRenderedPageBreak/>
        <w:t>السفر ورخصة الإقامة ومبلغ الثمانية آلاف ريال وقام هو بتمزيق العقد وبعد ذلك تم طلبه والتحقيق معه، وقدم مذكرة مكونة من ورقة واحدة لم تخرج في مضمونها عما ذكره أمام الدائرة وقد أرفق بها صورة من تفويض كفيله للمتهم الثالث وأنَّه ليس لديه ما يود إضافته، وبعرض ذلك على ممثل الادعاء وبعد تسليمه نسخه مِمَّا قدمه المتهم الرابع اكتفى بما ورد بقرار الاتهام كما اكتفى المتهمون الحاضرون كل بما ذكره، وأضاف المتهم الثالث أن ما ذكره المتهم الرابع صحيح، ولتخلف المتهم الأول عن الحضور فقد حدد يوم الأحد 22/10/1433ه موعدًا آخر وكتبت الدائرة للجهات المعنية بإبلاغ المتهم الأول به فحضر ممثل الادعاء (...) كما حضر المتهمون الثاني والثالث والرابع في حين تخلف المتهم الأول عن الحضور إلى ساعة إعداد هذا المحضر رغم تبلغه بموعد هذه الجلسة بموجب إقراره المرفق بالأوراق، وبسؤال المتهم الثاني عما لديه بعد أن ذكر ممثل الادعاء أنه ليس لديه جديد أجاب المتهم الثاني بأنَّه يكتفي بأقواله السابقة أما المتهم الثالث فقدم مذكرة مكونة من خمس ورقات ذكر بأنَّه يكتفي بها وقد تضمنت تأكيده إنكاره ما نسب إليه وأنَّه لم يقم بأي رجاء أو وساطة أو تزوير وأنَّه بحسن نية تابع المعاملة لإنهاء تعقيبه عليها ثمَّ استعرض أدلة الاتهام وقام بالرد عليها بما لم يخرج في مضمونه عما ذكره ثمَّ أحال إلى بعض أحكام الديوان التي تنص على أن الإدانة لا تبنى إلا على اليقين، واختتم مذكرته بطلب الحكم بعدم إدانته بما نسب إليه وقد أرفقت بأوراق القضية، وبسؤال المتهم الرابع عما لديه اكتفى بما ذكره في الجلسة السابقة , وبعرض ذلك على ممثل الادعاء بعد اطلاعه على المذكرة المقدمة من المتهم الثالث وتسليمه نسخة منها اكتفى بما ورد في قرار الاتهام كما اكتفى المتهمون الحاضرون كل بما سبق ذكره، ولتخلف المتهم الأول عن الحضور فقد حدد هذا اليوم موعدًا آخر وكتبت الدائرة للجهات المعنية بإبلاغ المتهم الأول به فحضر ممثل الادعاء (...) كما حضر المتهمون جميعهم، وبمواجهة المتهم الأول بما نسب إليه بقرار الاتهام بعد تلاوته عليه وعرض المحررين محل الاتهام، أنكر ما نسب إليه وذكر أنه بتاريخ الواقعة كان مجازًا ولا يعلم عمن كتب الخطاب الرسمي محل الاتهام وكذلك مسودة المؤسسة التي كتب فيها الاستدعاء، وبمواجهته باعترافاته بالتحقيقات الأولية لدى مرجعه وأقواله أمام الجهة المدعية أجاب بـأنها غير صحيحة وأنها كانت تحت الضغط والإكراه المتمثل في إيقاف رواتبه وعدم تمكينه من العمل بعد خروجه من المستشفى، وبمواجهته بأقوال المتهم الثاني من أن أوراق المعاملة التي صدر بموجبها الخطاب المزور سلمها للمتهم الأول وأنَّه لا يعلم عما تم عليها بعد ذلك أجاب المتهم الأول بأن كلامه غير صحيح ثمَّ ذكر بأنَّه ليس لديه ما يود إضافته، وبعرض ذلك على ممثل الادعاء اكتفى بما ورد بقرار الاتهام، وبسؤال بقية المتهمين عما لديهم أجاب كل واحد منهم بأنَّه ليس لديه ما يود إضافته كما اكتفى المتهم الأول بما ذكره، ثمَّ رفعت الجلسة للمداولة؛ ثم النطق بالحكم.</w:t>
      </w:r>
    </w:p>
    <w:p w14:paraId="7E21A960"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p>
    <w:p w14:paraId="6C6BC5FA"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الأسباب</w:t>
      </w:r>
    </w:p>
    <w:p w14:paraId="7D96FCA1"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بعد سماع الدعوى والإجابة عنها، وبعد دراسة القضية والاطلاع على الأوراق والتحقيقات، وبعد مطالعة المحررين محل الاتهام والذي ثبت من خلال أوراق القضية أنهما مزورين، وحيث اطلع المتهمون عليها أمام الدائرة، وحيث أقر المتهم الأول في التحقيقات أمام مرجعه بصحة ما نسب إليه من تزوير بأنَّه قام وبخط يده بتحرير الاستدعاء المنسوب صدوره لمؤسسة (...) للمقاولات والتوقيع عليه على ورقة من مطبوعات المؤسسة لإلغاء بلاغ هروب ثلاثة من العمال ومن ثمَّ قام بتحرير الخطاب المندوب صدوره لصاحب السمو الملكي أمير منطقة عسير رقم (٤٦٧٨٤) وتاريخ 18/9/1431ه والتوقيع عليه بتوقيع مقلد لوكيل إمارة منطقة عسير والموجه لمدير جوازات منطقة عسير بهدف إلغاء بلاغ الهروب عن العمالة التابعين للمؤسسة المذكورة واستعمل المحررات المزورة محل الاتهام بتوريدها بالإمارة وتصديرها وإرسالها للجوازات وإبلاغ المتهم الثاني بذلك لمتابعتها، كما استقرت أقوال المتهم الثاني على أنه سلم أوراق المعاملة للمتهم الأول وهو من تولى إنهاءها حتى صدرت من الإمارة إلى الجوازات، وحيث تم عرض الاستدعاء على صاحب المؤسسة واستكتابه لدى الإمارة فذكر أن الخط ليس بخط يده وأنَّه لم يقدم للإمارة أي استدعاء، وحيث سئل المتهم الأول في تحقيقات الجهة المدعية عمن قام بكتابة الاستدعاء المزور والمقدم للإمارة فأجاب بأنَّه هو من كتبه بنفسه، وحيث لم يقدم المتهم الأول ما يدفع عنه هذه التهمة سوى إنكاره وادعائه أن اعترافه كان بالإكراه المتمثل في إيقاف رواتبه وهذا لا يسلم له حيث إنه بإمكانه المطالبة بجميع رواتبه حال عدم ثبوت ما نسب إليه، وحيث إن ما أقدم عليه المتهم الأول من تزوير المحررين محل الاتهام واستعماله لهما في إجراءات التقديم إصدار أمر إلغاء بلاغ الهروب المزور وتصدير أوراق </w:t>
      </w:r>
      <w:r w:rsidRPr="00401414">
        <w:rPr>
          <w:rFonts w:ascii="Traditional Arabic" w:hAnsi="Traditional Arabic" w:cs="Traditional Arabic"/>
          <w:sz w:val="28"/>
          <w:szCs w:val="28"/>
          <w:rtl/>
        </w:rPr>
        <w:lastRenderedPageBreak/>
        <w:t xml:space="preserve">المعاملة كاملة لإدارة الجوازات حسبما تضمنه كشف الوارد والصادر المرفق صورة منه بأوراق القضية قد خالف نظام مكافحة التزوير وقرار مجلس الوزراء رقم (223) لعام 1399ه، لذا فإن الدائرة تنتهي إلى إدانة المتهم الأول بما نسب إليه من تزوير واستعمال، وتعزره عن ذلك وفقًا لأحكام المواد (5-6-9) من نظام مكافحة التزوير المشار إليه. أما بقية المتهمين فحيث أنكر كل واحد منهم ما نسب إليه في قرار الاتهام واستقرت أقوالهم على ذلك في كافة التحقيقات وأمام الدائرة، كما تضمنت أقوال المتهم الأول في التحقيقات أن قيامه بتزوير المحررين محل الاتهام كان بتصرف منه دون تدخل أي شخص آخر وأنَّه كان دون علم أي من المتهمين مِمَّا يدل على أن المتهم الثاني اقتصر دوره في إيصال الأوراق المطلوبة والتي استلمها من المتهم الثالث للمتهم الأول لإنهاء الإجراءات المتبعة حيال ذلك، ويعزز ما ذكر اتفاق أقوال المتهمين الأول والثاني والثالث أن المعاملة بعدما أنهى المتهم الأول إجراءاتها من الإمارة اتصل على المتهم الثاني وزوده برقم المعاملة لمتابعتها لدى الجوازات كما أن المتهم الثالث كونه معقب قام بتسليم الأوراق المطلوبة للمتهم الثاني الذي بدوره سلمها للمتهم الأول بحكم معرفته به لإنهاء إجراءات إلغاء بلاغ الهروب وقد اتفقت أقوالهما على ذلك مقابل أتعاب التعقيب التي تحصل عليها من المتهم الرابع، كما تضمنت أوراق القضية والتحقيقات أن المتهم الرابع اقتصر دوره في البحث عن معقب للسعي في إلغاء بلاغ الهروب بعلم من كفيله وزود المعقب المتهم الثالث بصور إقامات له ولمرافقيه وتفويضاً من قبل كفيلهم وسلمها للمتهم الثالث بحكم عمله كصاحب مكتب تعقيب وهذا العمل لا تعتبر الدائرة أنه يشكل أي جريمة خاصة وقد خلت أوراق القضية مِمَّا يدل على أن له دور غير ما ذكر يمكن معه اتهامه بما نسب إليه مِمَّا يدل على عدم ثبوت علمه بجريمتي التزوير والاستعمال المنسوبة إليه، وبناءً على ما سبق وحيث إن المتهم الأول ذكر في اعترافاته أن سبب إقدامه على تزوير المحررين محل الاتهام كان من قبيل الخدمة للمتهم الثاني الذي خدمه في السابق ببيع تأشيرة سائق عنده لشخص آخر فأراد رد الجميل له في ذلك كما أكد ذلك في إقراره المدون على (ص7) من ملف التحقيق المرفق لفة رقم (66) حيث قال: إنه (...) لا يعلم بما قمت به حيال تلك الإجراءات ولا صاحب المؤسسة وما قمت به لأجل مساعدته ولكي أوفى بما عمله لي حيث ساعدني في بيع تأشيرة سائق خاص ونقل كفالة ولم أستلم أي مبلغ وقد قمت بذلك بطوعي واختياري ولم يجبرني أحد على أن الموضوع سوف يتم دون أن ينكشف، وبناءً على ذلك فإن الركن المعنوي والمتمثل في العلم بالتزوير واستعمال المحرر المزور وتعمد الإقدام على الجريمة والتوسط في ذلك غير متوفر لدى بقية المتهمين وأن المتهم الأول هو من أقدم على جريمته بنفسه دون علم أو رجاء أو وساطة من أحد، وحيث إن مجمل ما تضمنته أدلة الاتهام التي استندت عليها الجهة المدعية هو اعتراف المتهمين الثاني والثالث والرابع بما نسب إليهم في قرار الاتهام وهذا لم يرد في أقوالهم بل إنه بالرجوع إلى التحقيقات تبين أنهم منكرون جميع ما نسب إليهم، وحيث انتهت الدائرة إلى عدم ثبوت ما نسب إلى بقية المتهمين من تزوير واستعمال المحررين محل الاتهام وبما نسب إلى المتهمين الثاني والثالث من جريمة رشوة متمثلة في الرجاء والوساطة والتوصية لما ثبت من أن المتهم الأول هو من أقدم على ذلك دون طلب من أحد المتهمين مِمَّا يدل على أن جريمة الرشوة منعدمة هنا في حق المتهمين الأول والثاني والثالث لتخلف الركن المعنوي في هذه الواقعة كما سبق بيانه، وحيث إن الإدانة لا تبنى على الشك والتخمين بل لابد لها من أدلة قاطعة، وحيث إن جريمة التزوير والاستعمال والرشوة يتطلب ثبوتها توافر جميع أركانها والتي منها الركن المعنوي المتمثل في علم المتهم بما يقدم عليه وتعمده ذلك الفعل، وحيث لم تجد الدائرة ما يدل على علم المتهمين الثاني والثالث والرابع بالتزوير الحاصل في المحرر محل الاتهام واستعمالهم ما تم تزويره على علم منهم وتعمد لذلك وسعي المتهمين الثاني والثالث بالرجاء والتوسط لدى المتهم الأول لتحقيق ذلك التزوير مِمَّا يجعل الدائرة تنتهي إلى أن جريمة التزوير والاستعمال غير قائمة في حق المتهمين الثاني والثالث والرابع وأن جريمة الرشوة نتيجة الرجاء والتوصية والوساطة غير قائمة في حق المتهمين الأول والثاني والثالث لتخلف الركن المعنوي فيها، وتحكم بعدم إدانة المتهمين الثاني والثالث والرابع بما نسب إليهم في قرار الاتهام من تزوير واستعمال وعدم إدانة المتهمين الأول والثاني والثالث بما نسب إليهم من جريمة الرشوة نتيجة الرجاء والتوصية والوساطة، وذلك لما سبق تفنيده. أما فيما يتعلق بما نسب إلى المتهم الثاني من الاشتغال بالتجارة حال كونه موظفًا عامًا يعمل في مكتب العمل بالمرتبة السادسة فحيث اعترف بذلك في كافة التحقيقات كما ذكر أمام الدائرة أن هناك محل مطعم باسم والده المتوفى وبعد وفاه والده تم نقل المحل والعمالة باسمه كونه وكيلًا عن ورثة والده كما قام بفتح مكتب خدمات عامة بعد وفاة والده باسمه ثمَّ قام بشطب نشاط المكتب وتحويله إلى مؤسسة مقاولات، وحيث تضمنت أوراق القضية الوكالة </w:t>
      </w:r>
      <w:r w:rsidRPr="00401414">
        <w:rPr>
          <w:rFonts w:ascii="Traditional Arabic" w:hAnsi="Traditional Arabic" w:cs="Traditional Arabic"/>
          <w:sz w:val="28"/>
          <w:szCs w:val="28"/>
          <w:rtl/>
        </w:rPr>
        <w:lastRenderedPageBreak/>
        <w:t>الشرعية رقم (10364) وتاريخ 2/7/1431ه الصادرة من كتابة العدل الثانية بأبها المتضمنة توكيل المتهم الثاني من قبل زوجته في مراجعة فرع وزارة التجارة وغيرها من الدوائر الحكومية لاستخراج سجل تجاري وتراخيص فتح محلات تجارية باختلاف الأنشطة وتجديدها وفتح فروع لها وإدارة أعمالها التجارية واستخراج تأشيرات العمالة الخ، وكذلك الوكالة رقم (١٣٥٣٩) في 1/8/1432ه المتضمنة توكيل المتهم الثاني لمكتب (...) في مراجعة فرع وزارة التجارة وغيرها من الدوائر الحكومية لاستخراج سجل تجاري وتراخيص فتح محلات تجارية باختلاف الأنشطة وتجديدها وفتح فروع لها وإدارة أعمالها التجارية واستخراج تأشيرات العمالة الخ، والوكالة رقم (20958) في 17/12/1429ه والوكالة رقم (15155) في 19/8/1432ه المتضمنة توكيل المتهم الثاني من قبل الورثة في إرث والدهم من العقار والمنقول واستلام الإيجار وغير ذلك، وكذلك رخصة فتح محل المقاولات العامة رقم (٥٥٥) وتاريخ 2/7/1431ه الصادرة من إمارة منطقة عسير باسم المتهم الثاني المرفق صورتها بأوراق القضية، وحيث نصت المادة الثالثة عشرة من نظام الخدمة المدنية على أنه يجب على الموظف أن يمتنع عن الاشتغال بالتجارة بطريقة مباشرة أو غير مباشرة، كما نصت لائحة النظام المشار إليه في مادته (13/أ</w:t>
      </w:r>
      <w:r w:rsidR="00F86E1F"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 ج) بأنَّه يعد اشتغالًا بالتجارة وفق أحكام النظام على سبيل المثال: أ-</w:t>
      </w:r>
      <w:r w:rsidR="00F86E1F"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 xml:space="preserve">قيام الموظف بتسجيل محل تجاري باسم القاصر الذي تشمله ولايته أو وصايته. </w:t>
      </w:r>
      <w:r w:rsidR="00F86E1F" w:rsidRPr="00401414">
        <w:rPr>
          <w:rFonts w:ascii="Traditional Arabic" w:hAnsi="Traditional Arabic" w:cs="Traditional Arabic"/>
          <w:sz w:val="28"/>
          <w:szCs w:val="28"/>
          <w:rtl/>
        </w:rPr>
        <w:t>ب</w:t>
      </w:r>
      <w:r w:rsidRPr="00401414">
        <w:rPr>
          <w:rFonts w:ascii="Traditional Arabic" w:hAnsi="Traditional Arabic" w:cs="Traditional Arabic"/>
          <w:sz w:val="28"/>
          <w:szCs w:val="28"/>
          <w:rtl/>
        </w:rPr>
        <w:t>-</w:t>
      </w:r>
      <w:r w:rsidR="00F86E1F"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كل عمل يتعلق بالوكالة أو بالعمولة أو البيع بالمزايدة، وبناءً على ما سبق فإن ما أقدم عليه المتهم الثاني من الاشتغال بالتجارة مع كونه موظفًا عامًا يعد مخالفة للمرسوم الملكي رقم (43) لعام 1377ه، لذا فإن الدائرة تنتهي إلى إدانته بما نسب إليه من الاشتغال بالتجارة حال كونه موظفًا عامًا، وتعزره عن ذلك وفق الفقرة الأولى من المادة الأولى من المرسوم الملكي المشار إليه.</w:t>
      </w:r>
    </w:p>
    <w:p w14:paraId="4846EB14" w14:textId="77777777" w:rsidR="004A14C6" w:rsidRPr="00401414" w:rsidRDefault="00F86E1F"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 الدائرة: أولاً</w:t>
      </w:r>
      <w:r w:rsidR="00624569" w:rsidRPr="00401414">
        <w:rPr>
          <w:rFonts w:ascii="Traditional Arabic" w:hAnsi="Traditional Arabic" w:cs="Traditional Arabic"/>
          <w:b/>
          <w:bCs/>
          <w:sz w:val="28"/>
          <w:szCs w:val="28"/>
          <w:rtl/>
        </w:rPr>
        <w:t>: إدانة (...)- سعودي الجنسية - بما نسب إليه من تزوير واستعمال، وتعزيره عن ذلك بسجنه سنة وتغريمه ثلاثة آلاف ريال، وعدم إدانته بما نسب إليه من جريمة الرشوة. ثانيًا: عدم إدانة (...) و(...) سعودي الجنسية بما نسب إليهما من تزوير واستعمال ورشوة، وعدم إدانة (...) أفغاني الجنسية - بما نسب إليه من تزوير واستعمال لما هو مبين بالأسباب. ثالثًا: إدانة (...) سعودي الجنسية - بما نسب إليه من الاشتغال بالتجارة حال كونه موظفًا عامًا، وتعزيره عن ذلك بتغريمه أربعة آلاف ريال.</w:t>
      </w:r>
    </w:p>
    <w:p w14:paraId="2466B396" w14:textId="63B5497C"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 xml:space="preserve"> </w:t>
      </w:r>
    </w:p>
    <w:p w14:paraId="13044827"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2650BEA9" w14:textId="77777777" w:rsidR="00624569" w:rsidRPr="00401414" w:rsidRDefault="00624569" w:rsidP="00386B59">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02AF1F9B" w14:textId="77777777" w:rsidR="00624569" w:rsidRPr="00401414" w:rsidRDefault="00624569" w:rsidP="00386B59">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135C385B"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br w:type="page"/>
      </w:r>
      <w:r w:rsidRPr="00401414">
        <w:rPr>
          <w:rFonts w:ascii="Traditional Arabic" w:hAnsi="Traditional Arabic" w:cs="Traditional Arabic"/>
          <w:b/>
          <w:bCs/>
          <w:sz w:val="28"/>
          <w:szCs w:val="28"/>
          <w:rtl/>
        </w:rPr>
        <w:lastRenderedPageBreak/>
        <w:t>رقم القضية الابتدائية 2744/4/ق لعام 1432هـ</w:t>
      </w:r>
    </w:p>
    <w:p w14:paraId="53EAB3A2"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38/ج/2 لعام 1433هـ</w:t>
      </w:r>
    </w:p>
    <w:p w14:paraId="6DFA1DA6"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1814/ق لعام 1433هـ</w:t>
      </w:r>
    </w:p>
    <w:p w14:paraId="2F50544E"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166/ج/1 لعام 1434هـ</w:t>
      </w:r>
    </w:p>
    <w:p w14:paraId="37BEF680"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4/5/1434هـ</w:t>
      </w:r>
    </w:p>
    <w:p w14:paraId="3CD1177A" w14:textId="77777777" w:rsidR="004A14C6" w:rsidRPr="00401414" w:rsidRDefault="004A14C6" w:rsidP="009D0A31">
      <w:pPr>
        <w:spacing w:after="0" w:line="240" w:lineRule="auto"/>
        <w:rPr>
          <w:rFonts w:ascii="Traditional Arabic" w:hAnsi="Traditional Arabic" w:cs="Traditional Arabic"/>
          <w:b/>
          <w:bCs/>
          <w:sz w:val="28"/>
          <w:szCs w:val="28"/>
          <w:rtl/>
        </w:rPr>
      </w:pPr>
    </w:p>
    <w:p w14:paraId="34034EE3"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7DF631C1"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تزوير - استعمال - محرر رسمي - شهادة الفحص قبل الزواج - علم ا</w:t>
      </w:r>
      <w:r w:rsidR="00F86E1F" w:rsidRPr="00401414">
        <w:rPr>
          <w:rFonts w:ascii="Traditional Arabic" w:hAnsi="Traditional Arabic" w:cs="Traditional Arabic"/>
          <w:b/>
          <w:bCs/>
          <w:sz w:val="28"/>
          <w:szCs w:val="28"/>
          <w:rtl/>
        </w:rPr>
        <w:t>لمتهم بمرضه وتوافر المصلحة لديه</w:t>
      </w:r>
      <w:r w:rsidRPr="00401414">
        <w:rPr>
          <w:rFonts w:ascii="Traditional Arabic" w:hAnsi="Traditional Arabic" w:cs="Traditional Arabic"/>
          <w:b/>
          <w:bCs/>
          <w:sz w:val="28"/>
          <w:szCs w:val="28"/>
          <w:rtl/>
        </w:rPr>
        <w:t>- وقف تنفيذ عقوبة السجن - تسليم الشهادة لا يعني الاشتراك في تزويرها.</w:t>
      </w:r>
    </w:p>
    <w:p w14:paraId="68DFAA67"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 فرع هيئة الرقابة والتحقيق الدعوى ضد المتهمين لارتكابهما تزوير في محرر رسمي هو شهادة الفحص قبل الزواج باسم المتهم الأول بأن قام الأول بتزويد المتهم الثاني ببياناته الشخصية وبيانات زوجته في حين قام الثاني بإثبات أن الأول سليم وخال من مرض نقص المناعة (الإيدز) رغم مخالفة ذلك للحقيقة - علم المتهم الأول بحقيقة مرضه وتوافر المصلحة لديه بتقديم الشهادة للمأذون لإتمام زواجه مِمَّا تثبت معه إدانته بجريمته التزوير والاستعمال -</w:t>
      </w:r>
      <w:r w:rsidR="007926CA"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وقف تنفيذ عقوبة السجن عنه نظرًا لحالته المرضية التي تحتاج مراجعة داخل المملكة وخارجها، وحتى لا يضر غيره في السجن- إنكار المتهم الثاني علمه بالواقعة واشتراكه فيها وانتفاء الدليل اليقين على ذلك - قيامه بتسليم الشهادة للمتهم الأول لا تثبت قيامه بتزويرها - أثر ذلك: إدانة المتهم الأول، وعدم إدانة المتهم الثاني بما نسب إليه.</w:t>
      </w:r>
    </w:p>
    <w:p w14:paraId="3C7E7FB5" w14:textId="77777777" w:rsidR="004A14C6" w:rsidRPr="00401414" w:rsidRDefault="004A14C6" w:rsidP="009D0A31">
      <w:pPr>
        <w:spacing w:after="0" w:line="240" w:lineRule="auto"/>
        <w:jc w:val="both"/>
        <w:rPr>
          <w:rFonts w:ascii="Traditional Arabic" w:hAnsi="Traditional Arabic" w:cs="Traditional Arabic"/>
          <w:sz w:val="28"/>
          <w:szCs w:val="28"/>
          <w:rtl/>
        </w:rPr>
      </w:pPr>
    </w:p>
    <w:p w14:paraId="679923D5"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الأنظمة واللوائح</w:t>
      </w:r>
    </w:p>
    <w:p w14:paraId="79008A3A" w14:textId="0B7D275A" w:rsidR="00624569" w:rsidRPr="00401414" w:rsidRDefault="00624569" w:rsidP="009D0A31">
      <w:pPr>
        <w:pStyle w:val="a7"/>
        <w:numPr>
          <w:ilvl w:val="0"/>
          <w:numId w:val="9"/>
        </w:numPr>
        <w:bidi/>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المادتان (5، 6) من نظام مكافحة التزوير الصادر </w:t>
      </w:r>
      <w:r w:rsidR="007926CA" w:rsidRPr="00401414">
        <w:rPr>
          <w:rFonts w:ascii="Traditional Arabic" w:hAnsi="Traditional Arabic" w:cs="Traditional Arabic"/>
          <w:sz w:val="28"/>
          <w:szCs w:val="28"/>
          <w:rtl/>
        </w:rPr>
        <w:t xml:space="preserve">بالمرسوم الملكي رقم (١١٤) وتاريخ </w:t>
      </w:r>
      <w:r w:rsidR="004A14C6" w:rsidRPr="00401414">
        <w:rPr>
          <w:rFonts w:ascii="Traditional Arabic" w:hAnsi="Traditional Arabic" w:cs="Traditional Arabic"/>
          <w:sz w:val="28"/>
          <w:szCs w:val="28"/>
          <w:rtl/>
        </w:rPr>
        <w:t>26/11/1380هـ</w:t>
      </w:r>
    </w:p>
    <w:p w14:paraId="24C3C9D5" w14:textId="77777777" w:rsidR="00624569" w:rsidRPr="00401414" w:rsidRDefault="00624569" w:rsidP="009D0A31">
      <w:pPr>
        <w:pStyle w:val="a7"/>
        <w:numPr>
          <w:ilvl w:val="0"/>
          <w:numId w:val="9"/>
        </w:numPr>
        <w:bidi/>
        <w:jc w:val="both"/>
        <w:rPr>
          <w:rFonts w:ascii="Traditional Arabic" w:hAnsi="Traditional Arabic" w:cs="Traditional Arabic"/>
          <w:sz w:val="28"/>
          <w:szCs w:val="28"/>
        </w:rPr>
      </w:pPr>
      <w:r w:rsidRPr="00401414">
        <w:rPr>
          <w:rFonts w:ascii="Traditional Arabic" w:hAnsi="Traditional Arabic" w:cs="Traditional Arabic"/>
          <w:sz w:val="28"/>
          <w:szCs w:val="28"/>
          <w:rtl/>
        </w:rPr>
        <w:t>قرار مجلس الو</w:t>
      </w:r>
      <w:r w:rsidR="007926CA" w:rsidRPr="00401414">
        <w:rPr>
          <w:rFonts w:ascii="Traditional Arabic" w:hAnsi="Traditional Arabic" w:cs="Traditional Arabic"/>
          <w:sz w:val="28"/>
          <w:szCs w:val="28"/>
          <w:rtl/>
        </w:rPr>
        <w:t>زراء رقم 223 وتاريخ 14/8/ 1399ه</w:t>
      </w:r>
      <w:r w:rsidRPr="00401414">
        <w:rPr>
          <w:rFonts w:ascii="Traditional Arabic" w:hAnsi="Traditional Arabic" w:cs="Traditional Arabic"/>
          <w:sz w:val="28"/>
          <w:szCs w:val="28"/>
          <w:rtl/>
        </w:rPr>
        <w:t xml:space="preserve">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14:paraId="5B5B5C4B" w14:textId="77777777" w:rsidR="004A14C6" w:rsidRPr="00401414" w:rsidRDefault="004A14C6" w:rsidP="004A14C6">
      <w:pPr>
        <w:jc w:val="both"/>
        <w:rPr>
          <w:rFonts w:ascii="Traditional Arabic" w:hAnsi="Traditional Arabic" w:cs="Traditional Arabic"/>
          <w:sz w:val="28"/>
          <w:szCs w:val="28"/>
          <w:rtl/>
        </w:rPr>
      </w:pPr>
    </w:p>
    <w:p w14:paraId="0622C67A" w14:textId="77777777" w:rsidR="00624569" w:rsidRPr="00401414" w:rsidRDefault="00624569" w:rsidP="00386B59">
      <w:pPr>
        <w:spacing w:after="0" w:line="240" w:lineRule="auto"/>
        <w:ind w:left="707"/>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7F24DE7A" w14:textId="117F3DBC"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تتلخص وقائع هذه القضية أنه واردة من فرع هيئة الرقابة والتحقيق بمنطقة عسير قرار اتهام ر</w:t>
      </w:r>
      <w:r w:rsidR="00415A62" w:rsidRPr="00401414">
        <w:rPr>
          <w:rFonts w:ascii="Traditional Arabic" w:hAnsi="Traditional Arabic" w:cs="Traditional Arabic"/>
          <w:sz w:val="28"/>
          <w:szCs w:val="28"/>
          <w:rtl/>
        </w:rPr>
        <w:t>قم (171/ج) لعام 1432ه ضد كلا من</w:t>
      </w:r>
      <w:r w:rsidRPr="00401414">
        <w:rPr>
          <w:rFonts w:ascii="Traditional Arabic" w:hAnsi="Traditional Arabic" w:cs="Traditional Arabic"/>
          <w:sz w:val="28"/>
          <w:szCs w:val="28"/>
          <w:rtl/>
        </w:rPr>
        <w:t xml:space="preserve"> (...)</w:t>
      </w:r>
      <w:r w:rsidR="007926CA"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 xml:space="preserve"> الجنسية بالهوية رقم (...) </w:t>
      </w:r>
      <w:r w:rsidR="00415A62" w:rsidRPr="00401414">
        <w:rPr>
          <w:rFonts w:ascii="Traditional Arabic" w:hAnsi="Traditional Arabic" w:cs="Traditional Arabic"/>
          <w:sz w:val="28"/>
          <w:szCs w:val="28"/>
          <w:rtl/>
        </w:rPr>
        <w:t>32 سنة متعلم أعزب عاطل - عنوانه</w:t>
      </w:r>
      <w:r w:rsidRPr="00401414">
        <w:rPr>
          <w:rFonts w:ascii="Traditional Arabic" w:hAnsi="Traditional Arabic" w:cs="Traditional Arabic"/>
          <w:sz w:val="28"/>
          <w:szCs w:val="28"/>
          <w:rtl/>
        </w:rPr>
        <w:t xml:space="preserve"> (...)، – جوال (...)، و(...) سوري الجنسية – بالإقامة رقم (...) – 35 سنة، متعلم متزوج يعمل طبيبًا ورئيس قسم المختبر بمستشفى ظهران الجنوب - يسكن ظهران الجنوب - جوال رقم (...) معروف بواسطة عمله. والذي جاء فيه أنهما بتاريخ 5/6/1431ه وما قبله بدائرة محافظة ظهران الجنوب بمنطقة عسير ارتكب المتهمان التزوير في محرر رسمي بطريق الاصطناع هي شهادة الفحص قبل الزواج رقم (...) في 5/6/1431ه المنسوب صدورها لمستشفى ظهران الجنوب باسم المتهم الأول على خلاف الحقيقة والواقع حيث قام المتهم الأول بتزويد المتهم الثاني بياناته الشخصية وبيانات زوجته في حين قام المتهم الثاني بإثبات أن المتهم الأول سليم وخال من مرض نقص المناعة المكتسبة [الايدز] في ذلك المحرر رغم علمه أن ذلك يخالف الحقيقة ثمَّ ذيله بتواقيع لإضفاء الصفة النظامية عليه بحكم عمله رئيس مختبر المستشفى فتمت الجريمة بناء على ذلك واستعمل المتهمان المحرر المزور سالف البيان مع علمهما أنه مزور عندما استعمله وذلك بتقديمه للمأذون الشرعي لإتمام الزواج محتجين بصحته فتمت الجريمة بناء على ذلك. وذلك للأدلة والقرائن التالية: ١- اعترف المتهم بتحقيق الهيئة بحصوله على تلك الشهادة من المستشفى رغم علمه </w:t>
      </w:r>
      <w:r w:rsidRPr="00401414">
        <w:rPr>
          <w:rFonts w:ascii="Traditional Arabic" w:hAnsi="Traditional Arabic" w:cs="Traditional Arabic"/>
          <w:sz w:val="28"/>
          <w:szCs w:val="28"/>
          <w:rtl/>
        </w:rPr>
        <w:lastRenderedPageBreak/>
        <w:t>بحقيقة المرض المصاب به وتقديمه المحرر للمأذون الشرعي لإتمام الزواج. 2- ضبط صورة المحرر المزور المرفقة بالقضية. ٣- ما تضمنه سجل تسلم الشهادات والموضح فيه اسم المتهم الثاني حيث استلم الشهادة وسلمها للمتهم الأول بناء على اتفاق مسبق بينهما.٤- ما تضمنته أقوال</w:t>
      </w:r>
      <w:r w:rsidR="00415A62" w:rsidRPr="00401414">
        <w:rPr>
          <w:rFonts w:ascii="Traditional Arabic" w:hAnsi="Traditional Arabic" w:cs="Traditional Arabic"/>
          <w:sz w:val="28"/>
          <w:szCs w:val="28"/>
          <w:rtl/>
        </w:rPr>
        <w:t xml:space="preserve"> الممرضة بقسم المختبر بالمستشفى</w:t>
      </w:r>
      <w:r w:rsidRPr="00401414">
        <w:rPr>
          <w:rFonts w:ascii="Traditional Arabic" w:hAnsi="Traditional Arabic" w:cs="Traditional Arabic"/>
          <w:sz w:val="28"/>
          <w:szCs w:val="28"/>
          <w:rtl/>
        </w:rPr>
        <w:t xml:space="preserve"> (...) أن المتهم الثاني هو من أخذ الشهادة منها وإصراره على ذلك وسلمها للمتهم الأول وهو الذي أخذ عينة الدم أيضاً رغم أن المواطن هو المعني باستلام شهادته. ٥- ما تضمنته شهادة ف</w:t>
      </w:r>
      <w:r w:rsidR="004A14C6" w:rsidRPr="00401414">
        <w:rPr>
          <w:rFonts w:ascii="Traditional Arabic" w:hAnsi="Traditional Arabic" w:cs="Traditional Arabic"/>
          <w:sz w:val="28"/>
          <w:szCs w:val="28"/>
          <w:rtl/>
        </w:rPr>
        <w:t>ني المختبر بمستشفى ظهران الجنوب</w:t>
      </w:r>
      <w:r w:rsidRPr="00401414">
        <w:rPr>
          <w:rFonts w:ascii="Traditional Arabic" w:hAnsi="Traditional Arabic" w:cs="Traditional Arabic"/>
          <w:sz w:val="28"/>
          <w:szCs w:val="28"/>
          <w:rtl/>
        </w:rPr>
        <w:t xml:space="preserve"> (...) أن الممرضة سلمت الشهادة للمتهم الثاني بحكم إدارته للمختبر في المستشفى. 6- تناقض أقوال المتهم الثاني في التحقيق حيث ذكر أنه وقت تسليم الشهادة كان في إجازة وتبين من قبل جهة عملة عدم صحة ذلك وهذا يؤكد محاولته للتهرب من المساءلة المترتبة على فعله في إصدار تلك الشهادة. وختمت الهيئة قرارها بطلب المحكمة الإدارية بمنطقة عسير معاقبة المتهمين المذكورين وفقًا للمواد [5، 6] من نظام مكافحة التزوير وقرار مجلس الوزراء رقم 223 لعام 1399ه.وبمثول ممثل الادعاء(...)، والمدعى عليه الثاني(...) أمام الدائرة في جلسة السبت الموافق 24/11/1432ه، وبعد تلاوة قرار الاتهام على المدعى عليه وسؤاله عما نسب إليه؟ أجاب بإنكاره لما ورد بقرار الاتهام وذكر بأن برنامج الفحص ما قبل الزواج ليس له علاقة بالمختبر وإنما هو قسم مستقل يتبع لمدير المستشفى وكان في ذلك الوقت مديرًا للمختبر. وبسؤاله عن ما ورد في أقوال الممرضة بقسم المستشفى (...) وما ورد كذلك بأقوال (...)؟ أجاب بأن المتهمة (...) هي منسقة برنامج ما قبل الزواج وقدم ما يثبت ذلك. وأضاف بأنَّه هو من قام بسحب عينة الدم من المتهم (...) ثمَّ سلم تلك العينة للموظف (...) لكي يقوم بفحصها، كما ذكر أن من قام بمطابقة شخصية المتهم الأول وزوجته هي الموظفة (...) وقد قامت بذكر اسمه لدى جهات التحقيق أنه من قام بمطابقة اسم المتهم الأول وهذا غير صحيح وأما تسليم الشهادة فقد قامت الموظفة بتسليمه الشهادة لتسليمها للمتهم الأول. وقدم مذكر مكونة من ستة صفحات مرفق معها عدة مستندات — تضمنت المذكرة أن الاتهامات التي نسبت إليه بنيت على افتراضات خاطئة وما ذلك إلا بسبب الجهل بماهية برنامج الفحص ما قبل الزواج، ثمَّ ذكر لمحة موجزة عن ذلك البرنامج معتمدًا على كتاب دليل عمل برنامج الفحص قبل الزواج الصادر عن وزارة الصحة بتاريخ 1426ه وركز على الإجراءات التنفيذية منه لأهميتها وهي كالتالي: 1- يتألف البرنامج على مستوى المستشفيات من قسم يسمى (مركز استقبال فحص ما قبل الزواج) يعمل فيه ممرض أو أخصائي اجتماعي أو إداري يسمى (مشرف أو منسق البرنامج) إضافة لممرضة تتولى سحب عينات الدم ويقوم المركز بمهام أهمها: أ. استقبال المراجعين وتسجيلهم في سجل المركز. ب- تعبئة البيانات الشخصية لكل مراجع في نموذج الفحص المخبري. ج- سحب عينات الدم من المراجعين. د-استكمال تعبئة بيانات سجل المركز إذا تم إعطاء تقرير مشورة وراثية توافق أو تمت الإحالة إلى عيادة المشورة الوراثية في حالة عدم التوافق. في حين أن وظيفة المختبر تقتصر على: أ- استلام العينات المحالة من مراكز الاستقبال. ب- تعبئة نماذج الفحص المخبري في النموذج والتوقيع عليه من قبل فني المختبر ومسؤول المختبر، ثمَّ تسليمه لمركز الاستقبال دليل عمل برنامج الفحص قبل الزواج الصفحة (١٢ -13) ٢- يتبع العاملون في برنامج الفحص ما قبل الزواج إلى مرجعيات تختلف حسب مسمى وظيفتهم فالممرضون يتبعون قسم التمريض والأطباء يتبعون المدير الطبي في المستشفى في حين يعود العاملون في القسم لحل المشاكل المتعلقة بسير العمل إلى مدير المستشفى، أما على مستوى المديرية العامة للشؤون الصحية في المنطقة فهم يرتبطون ويتلقون التعليمات من إدارة الطب الوقائي، أما قسم المختبر فالعاملون ينقسمون فيه إلى ثلاثة أقسام: فنيون وأخصائيون أطباء وأخصائيون غير أطباء ويتبعون إداريًا إلى رئيس مباشر هو مدير المختبر الذي يتبع بدوره إداريًا لمدير المستشفى، وعلى مستوى المديرية العامة للشؤون الصحية في المنطقة يرتبط المختبر ويتلقى التعليمات من إدارة المختبرات وبنوك الدم التابعة لإدارة الخدمات الطبية المساعدة. ٣-وظيفيًا: يصنف المختبر تحت صنف الخدمات الطبية تحت مسمى (الخدمات الطبية المساعدة) أي أنه يتلقى التعليمات من مختلف أقسام المستشفى وينفذها حسب ورودها. والخلاصة المرجوة من هذا التقديم هي بيان أنه ليس لبرنامج الفحص ما قبل الزواج أي تبعية من أي نوع لقسم المختبر بل بالعكس فإن قسم المختبر يتبع البرنامج المذكور كغيره من الأقسام من حيث الالتزام بالتعليمات الصادرة من هذا القسم وغيره من الأقسام الطبية والبرامج الصحية المطبقة في المستشفيات. أما رده على أدلة الاتهام فذكرها على النحو التالي بقوله: ١-أنفي نفيًا قاطعًا أن يكون المتهم الأول زودني ببياناته الشخصية والدليل على ذلك ما ورد في دليل برنامج الزواج الصحي ص12- 13 حول الوظيفة المنوطة لكل شخص في هذا البرنامج </w:t>
      </w:r>
      <w:r w:rsidRPr="00401414">
        <w:rPr>
          <w:rFonts w:ascii="Traditional Arabic" w:hAnsi="Traditional Arabic" w:cs="Traditional Arabic"/>
          <w:sz w:val="28"/>
          <w:szCs w:val="28"/>
          <w:rtl/>
        </w:rPr>
        <w:lastRenderedPageBreak/>
        <w:t>ووظيفته، إضافة للخط الذي كتب به المعلومات في سجل استقبال المراجعين الذي يفترض أن يكون الادعاء حصل عليه وطابق الخطوط فيه مع الشهادة. ٢-أنفي أنني من أثبت أن المتهم سليم وخال من مرض الايدز والدليل على ذلك ما ورد بدليل الزواج الصحي ص (12- 13) حول وظيفة كل قسم في البرنامج، إضافة إلى أن المحرر المذكور غير مذيل بتوقيعي حتى يكون تحت مسؤوليتي والختم على ذلك المحرر ختم عيادة فحص ما قبل الزواج وليس ختم المختبر أو بنك الدم وهما القسمان الخاضعان لإدارتي.3-أن وظيفتي كرئيس مختبر ليس لي سلطة على الأطراف التي حررت المحرر أو وقعت عليه كونهم لا يتبعون لي إداريًا ولا وظيفيًا حتى ألزمهم بفعل ما أريد، واستغرب من قصد الادعاء بكلمة (اصطناع) وأنا لم أكتبه أو أذيله بتوقيعي أو ختمي الذي تحت مسؤوليتي، كما استغرب من عبارة (استعمل المتهمان) إذا ليس لي أي حاجة في المحرر ويخص من يريد التقدم به للمأذون الشرعي ولست أنا من سيقدمه. ٤- أن تسليم شهادة الفحص للمتهم الأول كان مني خدمة إنسانية وقد كتب أنني من سلمته في سجل تسليم الشهادات بخط منسقة البرنامج وليس بخطي ومن ثمَّ فقد كنت من البداية قادرًا على نفي علاقتي بالموضوع لو كان لدي نية جرمية، وأما بالنسبة لعبارة (اتفاق مسبق بينهما) فليس لهذه العبارة قوة إثبات وعلى الادعاء إثبات أن هناك اتفاق على القيام بالمخالفة المذكورة. ٥-لقد أخطأ الادعاء حين سمى وظيفة المدعوة (...) بمسمى (ممرضة بقسم المختبر) للإيحاء بأنها تابعة لي والصحيح أنما المنسقة أو المشرفة على برنامج الفحص ما قبل الزواج يتضح ذلك من خلال الخطابات المرفقة بهذه المذكرة مِمَّا يجعلها هي المسؤولة عن هذه القضية وصاحبة المصلحة في إبعاد الشبهات عنها وعليه يمكن رد شهادتها لأن من شروط الشهادة في نظام المرافعات السعودي المادة رقم (117 إلى 123) في الشرط العا</w:t>
      </w:r>
      <w:r w:rsidR="00415A62" w:rsidRPr="00401414">
        <w:rPr>
          <w:rFonts w:ascii="Traditional Arabic" w:hAnsi="Traditional Arabic" w:cs="Traditional Arabic"/>
          <w:sz w:val="28"/>
          <w:szCs w:val="28"/>
          <w:rtl/>
        </w:rPr>
        <w:t>شر</w:t>
      </w:r>
      <w:r w:rsidR="00415A62"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عدم التهمة وألا تجر على صاحبها مغنما وتدفع عنه مغرمًا، ومع ذلك كله فقد تم طمس دورها في قرار الاتهام بدعوى أنها تابعة لي وأمور اجتماعية. ٦- أما ما يخص أخذي لعينة الدم فهذا طبيعي وهو صلب عملي كموظف في قسم المختبر. وأما ما ورد بقرار الاتهام بعبارة (رغم أن المواطن هو المعني باستلام شهادته) فإن المواطن قد استلم شهادته فعلًا، وفي الوقت نفسه أغفل الادعاء ذكر المسؤول قانونيًا عن تسليم الشهادات وهي منسقة البرن</w:t>
      </w:r>
      <w:r w:rsidR="00415A62" w:rsidRPr="00401414">
        <w:rPr>
          <w:rFonts w:ascii="Traditional Arabic" w:hAnsi="Traditional Arabic" w:cs="Traditional Arabic"/>
          <w:sz w:val="28"/>
          <w:szCs w:val="28"/>
          <w:rtl/>
        </w:rPr>
        <w:t>امج. ٧- بخصوص شهادة فني المختبر</w:t>
      </w:r>
      <w:r w:rsidRPr="00401414">
        <w:rPr>
          <w:rFonts w:ascii="Traditional Arabic" w:hAnsi="Traditional Arabic" w:cs="Traditional Arabic"/>
          <w:sz w:val="28"/>
          <w:szCs w:val="28"/>
          <w:rtl/>
        </w:rPr>
        <w:t xml:space="preserve"> (...) فإني أرد عليها بما ورد سابقًا حول طبيعة عملي وطبيعة عمل منسقة البرنامج وأتساءل عن المقصود بعبارة (بحكم إدارته للمختبر) وهي لا يبنى عليها أي حكم. ٨- أنفي قولي في التحقيق بأني كنت وقت تسليم الشهادة في إجازة، وما قلته حين سألني المحقق عن سبب كتابة المنسقة اسمي بخطها في سجل تسليم الشهادات فأجبته بأنَّه حين طلب منها إرسال صورة صفحة سجل التسليم كنت في إجازة فاضطرت لكتابة ذلك بخط يدها. ٩- برجوعي إلى المواد (5، 6) من نظام مكافحة التزوير لم أجد أي تعريف من التصنيفات الواردة بها ينطبق علي، كما أنني لم أخالف أي قوانين أو تعليمات في مجال عملي، ولذا أطلب من الدائرة الحكم ببراءتي في هذه القضية - وليس لديه ما يود إضافته، وبعرض ذلك على ممثل الادعاء اكتفى بما ورد بقرار الاتهام. وبجلسة الثلاثاء الموا</w:t>
      </w:r>
      <w:r w:rsidR="00AD168C" w:rsidRPr="00401414">
        <w:rPr>
          <w:rFonts w:ascii="Traditional Arabic" w:hAnsi="Traditional Arabic" w:cs="Traditional Arabic"/>
          <w:sz w:val="28"/>
          <w:szCs w:val="28"/>
          <w:rtl/>
        </w:rPr>
        <w:t>فق 25/12/1432ه حضر ممثل الادعاء (...)، والمدعى عليه الأول (...)، والمدعى عليه الثاني</w:t>
      </w:r>
      <w:r w:rsidRPr="00401414">
        <w:rPr>
          <w:rFonts w:ascii="Traditional Arabic" w:hAnsi="Traditional Arabic" w:cs="Traditional Arabic"/>
          <w:sz w:val="28"/>
          <w:szCs w:val="28"/>
          <w:rtl/>
        </w:rPr>
        <w:t xml:space="preserve"> (...)، وبعد تلاوة قرار الاتهام على المدعى عليه الأول وبسؤاله عما نسب إليه؟ أجاب بإنكاره لما ورد بقرار الاتهام وذكر أنه لا يعرف المتهم الثاني وهذه أول مرة يشاهده فيها، وذكر بأنَّه في منتصف العام الماضي ذهب لمستشفى ظهران الجنوب لاستخراج شهادة فحص ما قبل الزواج وعند الاستقبال وجد امرأة لا يعرف اسمها أخذت منه بطاقة الأحوال ومعلوماته الشخصية، ومن ثمَّ حول للمختبر وقام بسحب العينة منه شخص سعودي لا يعرفه ولا أتذكر شكله، وبعد ذلك أعطاه موعدًا آخر بعد أسبوع تقريبًا ثمَّ قام بمراجعة المستشفى في المكتب نفسه الذي أخذت منه بياناته الشخصية، وقام بإعطائه الشهادة شخص لا يتذكر شكله ولا يعرفه ولم يقم المتهم الثاني بإعطائه الشهادة، ولو كان ذلك فإنه لا يعرفه ولا يتذكر أنه هو من قدم له الشهادة، وبمواجهته بما تضمنته إفادة (...) أن المتهم الثاني هو من قام بتسليم المتهم الأول شهادة الفحص؟ فأجاب بأنَّه لا يعلم من سلمها له، وبسؤال المدعى عليه الثاني: هل لديه ما يود إضافته؟ فقدم مذكرة دفاعية مكونة من صفحتين. لم تخرج في مضمونها عما ورد بالمذكرة المقدمة في الجلسة الماضية إلا أنه أشار للتناقض الوارد بقرار الاتهام من ذكر (ارتكب المتهمان التزوير في محرر رسمي)، وفي القرار نفسه يذكر (الدليل الرابع ما تضمنته أقوال الممرضة بقسم المختبر)، والذي خلاصته قيامها بتسليمه الشهادة فكيف إذًا يكون هو من حررها وفي الوقت نفسه استلمها منها؟!، ويمكن مطابقة الخطوط الواردة في الشهادة في سجل استقبال المراجعين لمعرفة من قام باصطناع الشهادة، وبناءً على ما ورد بأوراق القضية فسيتم طلب فني المختبر بمستشفى ظهران </w:t>
      </w:r>
      <w:r w:rsidRPr="00401414">
        <w:rPr>
          <w:rFonts w:ascii="Traditional Arabic" w:hAnsi="Traditional Arabic" w:cs="Traditional Arabic"/>
          <w:sz w:val="28"/>
          <w:szCs w:val="28"/>
          <w:rtl/>
        </w:rPr>
        <w:lastRenderedPageBreak/>
        <w:t>الجنوب للمثول أمام الدائرة والإدلاء بشهادته، واكتفى المدعى عليهما بأقوالهما وليس لديهما ما يودان إضافته، وبعرض ذلك على ممثل الادعاء اكتفى بما ورد بقرار الاتهام وبجلسة الاثنين المو</w:t>
      </w:r>
      <w:r w:rsidR="00AD168C" w:rsidRPr="00401414">
        <w:rPr>
          <w:rFonts w:ascii="Traditional Arabic" w:hAnsi="Traditional Arabic" w:cs="Traditional Arabic"/>
          <w:sz w:val="28"/>
          <w:szCs w:val="28"/>
          <w:rtl/>
        </w:rPr>
        <w:t>افق 24/1/1433ه حضر ممثل الادعاء</w:t>
      </w:r>
      <w:r w:rsidRPr="00401414">
        <w:rPr>
          <w:rFonts w:ascii="Traditional Arabic" w:hAnsi="Traditional Arabic" w:cs="Traditional Arabic"/>
          <w:sz w:val="28"/>
          <w:szCs w:val="28"/>
          <w:rtl/>
        </w:rPr>
        <w:t xml:space="preserve"> (</w:t>
      </w:r>
      <w:r w:rsidR="00AD168C" w:rsidRPr="00401414">
        <w:rPr>
          <w:rFonts w:ascii="Traditional Arabic" w:hAnsi="Traditional Arabic" w:cs="Traditional Arabic"/>
          <w:sz w:val="28"/>
          <w:szCs w:val="28"/>
          <w:rtl/>
        </w:rPr>
        <w:t>...)، والمدعى عليه الثاني (...)، والشاهد</w:t>
      </w:r>
      <w:r w:rsidRPr="00401414">
        <w:rPr>
          <w:rFonts w:ascii="Traditional Arabic" w:hAnsi="Traditional Arabic" w:cs="Traditional Arabic"/>
          <w:sz w:val="28"/>
          <w:szCs w:val="28"/>
          <w:rtl/>
        </w:rPr>
        <w:t xml:space="preserve"> (...)، وبسؤال المدعى عليه الثاني هل لديه ما يود إضافته؟ فأجاب بأنَّه يكتفي بأقواله السابقة وليس لديه ما يود إضافته سوى أنه يلتمس العون والمساعدة، في حين تنوه الدائرة إلى أنه لم يحضر المتهم الأول (...) حتى ساعة إعداد هذا المحضر، وبهذه الجلسة حضر للدائرة فني المختبر بمستشفى</w:t>
      </w:r>
      <w:r w:rsidR="007926CA" w:rsidRPr="00401414">
        <w:rPr>
          <w:rFonts w:ascii="Traditional Arabic" w:hAnsi="Traditional Arabic" w:cs="Traditional Arabic"/>
          <w:sz w:val="28"/>
          <w:szCs w:val="28"/>
          <w:rtl/>
        </w:rPr>
        <w:t xml:space="preserve"> ظهران الجنوب</w:t>
      </w:r>
      <w:r w:rsidRPr="00401414">
        <w:rPr>
          <w:rFonts w:ascii="Traditional Arabic" w:hAnsi="Traditional Arabic" w:cs="Traditional Arabic"/>
          <w:sz w:val="28"/>
          <w:szCs w:val="28"/>
          <w:rtl/>
        </w:rPr>
        <w:t xml:space="preserve"> (...)؛ للإدلاء بشهادته فذكر أنه يشهد بالله أن الممرضة الفنية (...) هي من قامت بتسليم الدكتور (...) الشهادة الخاصة بالمتهم الأول. وبعرض ذلك على ممثل الادعاء اكتفى بما ورد بقرار الاتهام.</w:t>
      </w:r>
    </w:p>
    <w:p w14:paraId="59701BF4" w14:textId="77777777" w:rsidR="004A14C6" w:rsidRPr="00401414" w:rsidRDefault="004A14C6" w:rsidP="009D0A31">
      <w:pPr>
        <w:spacing w:after="0" w:line="240" w:lineRule="auto"/>
        <w:jc w:val="both"/>
        <w:rPr>
          <w:rFonts w:ascii="Traditional Arabic" w:hAnsi="Traditional Arabic" w:cs="Traditional Arabic"/>
          <w:sz w:val="28"/>
          <w:szCs w:val="28"/>
          <w:rtl/>
        </w:rPr>
      </w:pPr>
    </w:p>
    <w:p w14:paraId="4477FC4F" w14:textId="77777777" w:rsidR="00624569" w:rsidRPr="00401414" w:rsidRDefault="00624569" w:rsidP="00386B59">
      <w:pPr>
        <w:spacing w:after="0" w:line="240" w:lineRule="auto"/>
        <w:jc w:val="center"/>
        <w:rPr>
          <w:rFonts w:ascii="Traditional Arabic" w:hAnsi="Traditional Arabic" w:cs="Traditional Arabic"/>
          <w:sz w:val="28"/>
          <w:szCs w:val="28"/>
          <w:rtl/>
        </w:rPr>
      </w:pPr>
      <w:r w:rsidRPr="00401414">
        <w:rPr>
          <w:rFonts w:ascii="Traditional Arabic" w:hAnsi="Traditional Arabic" w:cs="Traditional Arabic"/>
          <w:b/>
          <w:bCs/>
          <w:sz w:val="28"/>
          <w:szCs w:val="28"/>
          <w:rtl/>
        </w:rPr>
        <w:t>الأسباب</w:t>
      </w:r>
    </w:p>
    <w:p w14:paraId="4A1744A1" w14:textId="74707DEF"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sz w:val="28"/>
          <w:szCs w:val="28"/>
          <w:rtl/>
        </w:rPr>
        <w:t>وبعد سماع الدعوى والإجابة عنها، وبعد الاطلاع على كافة الأوراق والتحقيقات المرفقة بالقضية، وحيث أنكر المتهم الأول ما نسب إليه بقرار الاتهام إلا أن إنكاره مرسل أراد به التخلص من المساءلة الجنائية مِمَّا يتعين طرحه والأخذ بما ورد بأدلة الهيئة كاعترافه أنه حصل على تلك الشهادة المزورة رغم علمه بحقيقة المرض المصاب به ومن ثمَّ قدمها للمأذون الشرعي عندما سئل عنها، وحيث إن له مصلحة من تقديمه للشهادة لإتمام زواجه، وحيث إن ما أقدم عليه المتهم فعل محرم شرعًا ومجرم نظامًا وكان من شأنه لو تم ما أراده نقل تلك الأمراض الخبيثة لامرأة مؤمنة عفيفة طاهرة ولأوقع بها الأذى العظيم، الأمر الذي تنتهي معه الدائرة إلى إدانته بما نسب إليه وتعزيره عن ذلك وفقاً لأحكام المادتين الخامسة والسادسة من نظام مكافحة التزوير وقرار مجلس الوزراء رقم (٢٢٣) لعام 1399ه، وحيث إن الدائرة وبنظرها لحالة المتهم الصحية وكون السجن قد يضر غيره ويضره أولًا كونه مرتبط مع مستشفيات داخل المملكة وخارجها تتابع حالته الصحية ولذا رأت الدائرة وقف تنفيذ عقوبة السجن عنه فقط والاكتفاء بالحد الأدنى من الغرامة المالية الموقعة عليه؛ عله أن يصرفها في علاج نفسه. وأما</w:t>
      </w:r>
      <w:r w:rsidR="00AD168C" w:rsidRPr="00401414">
        <w:rPr>
          <w:rFonts w:ascii="Traditional Arabic" w:hAnsi="Traditional Arabic" w:cs="Traditional Arabic"/>
          <w:sz w:val="28"/>
          <w:szCs w:val="28"/>
          <w:rtl/>
        </w:rPr>
        <w:t xml:space="preserve"> بالنسبة للمتهم الثاني</w:t>
      </w:r>
      <w:r w:rsidRPr="00401414">
        <w:rPr>
          <w:rFonts w:ascii="Traditional Arabic" w:hAnsi="Traditional Arabic" w:cs="Traditional Arabic"/>
          <w:sz w:val="28"/>
          <w:szCs w:val="28"/>
          <w:rtl/>
        </w:rPr>
        <w:t xml:space="preserve"> (...)، فقد أنكر أمام الدائرة ما نسب إليه بقرار الاتهام، وحيث تبين للدائرة أن ما استندت عليه الهيئة من أدلة لا تثبت التهمة ولا تعد قرائن كافية لإدانة المتهم حيث إن الدائرة وباطلاعها على خطاب وكيل إمارة منطقة عسير رقم ٤٢١٢٢ وتاريخ 19/8/1431ه والموجه لمدير شرطة عسير المتضمن أنه قد تم تشكيل لجنة لمعرفة كيفية حصول المتهم الأول على تلك الشهادة وقد توصلت اللجنة بأن المتهم؛ (...) قد قدم شخصًا غيره عند سحب عينة الدم، وحيث إن ما ورد بالدليل الثالث من أدلة الهيئة من تسليم المتهم الثاني للأول الشهادة بناء على اتفاق مسبق بينهما مجرد ادعاء لم يثبت بدليل صحيح ولا قرينة موصلة، وأما ما ورد بالدليل الرابع من</w:t>
      </w:r>
      <w:r w:rsidR="00AD168C" w:rsidRPr="00401414">
        <w:rPr>
          <w:rFonts w:ascii="Traditional Arabic" w:hAnsi="Traditional Arabic" w:cs="Traditional Arabic"/>
          <w:sz w:val="28"/>
          <w:szCs w:val="28"/>
          <w:rtl/>
        </w:rPr>
        <w:t xml:space="preserve"> استشهاده الهيئة بأقوال الموظفة</w:t>
      </w:r>
      <w:r w:rsidRPr="00401414">
        <w:rPr>
          <w:rFonts w:ascii="Traditional Arabic" w:hAnsi="Traditional Arabic" w:cs="Traditional Arabic"/>
          <w:sz w:val="28"/>
          <w:szCs w:val="28"/>
          <w:rtl/>
        </w:rPr>
        <w:t xml:space="preserve"> (...) من أخذ المتهم الثاني للشهادة وتسليمها للأول فتلك الإفادة لا تثبت أن المتهم الثاني هو من زورها إذ كيف يزورها وهي من حررتها وإنما تثبت حالة التسليم فقط، وأما قولها أن المتهم الثاني هو من أخذ عينة الدم من المتهم الأول فليس عليه دليل وهي بذلك تدفع التهمة عن نفسها يبين ذلك ما ورد في تحقيق الهيئة معها حيث ذكرت في إجابتها الأولى أنها تعتقد وتظن أن من أخذ العينة هو الدكتور (...) وفي إجابة أخرى في التحقيق نفسه لما وجه لها تهمة التزوير جزمت بأن الذي أخذ العينة هو الدكتور (...) مِمَّا يدل على خوفها من تحمل مسؤولية ذلك الأمر لاسيما وأن ما ورد بأقوال المتهم الأول أمام الدائرة من نفيه معرفة المتهم الثاني وأنَّه ليس الشخص الذي أخذ منه عينة الدم يجعل هذا الدليل غير صالح للاستدلال به، وأما ما ورد بشهادة (...) فلا تدل على تزوير المتهم الثاني للشهادة وإنما تثبت أن الموظفة (...) سلمته الشهادة وقد أقر المتهم بذلك. وأما ما ورد من تناقض في أقواله لدى الهيئة بأنَّه وقت تسليم الشهادة كان في إجازة وتبين من قبل جهة عمله عدم صحة ذلك، فقد دفع المتهم في مذكرته المقدمة في جلسة السبت الموافق 24/11/1432ه ذلك الدليل وذكر أنه لما سئل من قبل محقق هيئة الرقابة عن سبب كتابة المنسقة لاسمه في سجل تسليم الشهادات فأجابهم بأنَّه حين طلب من المنسقة إرسال صورة صفحة سجل التسليم كان في إجازة فاضطرت لكتابة ذلك بخط يدها، وبرجوع الدائرة لما ورد بتحقيق الهيئة تأكد لها صحة ما جاء بدفع المتهم. وحيث لم تجد الدائرة اعترافًا للمتهم الثاني بما نسب إليه ولم تقدم جهة الادعاء ما يدل دلالة قاطعة على أنه هو من قام بمساعدة المتهم الأول في الحصول على تلك الشهادة ,وحيث إن أحكام الإدانة تبنى على الجزم واليقين لا على مجرد الظن والتخمين، الأمر الذي تنتهي معه الدائرة إلى عدم إدانته بما نسب إليه بقرار الاتهام. </w:t>
      </w:r>
    </w:p>
    <w:p w14:paraId="79B0BDD6"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lastRenderedPageBreak/>
        <w:t>لذلك حكمت الدائرة: أولًا: بإدانة المدعى عليه الأول: (...) - سعودي الجنسية - بما نسب إليه من تزوير واستعمال وتعزيره عن ذلك بسجنه مدة سنة وتغريمه مبلغ ألف ريال مع إيقاف تنفيذ عقوبة السجن عنه فقط. ثانيًا: عدم إدانة المدعى عليه الثاني: (...) - سوري الجنسية. بما نسب إليه من تزوير لعدم كفاية الأدلة.</w:t>
      </w:r>
    </w:p>
    <w:p w14:paraId="0C6FA36C"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31DD1045" w14:textId="77777777" w:rsidR="00624569" w:rsidRPr="00401414" w:rsidRDefault="00624569" w:rsidP="00386B59">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08C5FD16" w14:textId="77777777" w:rsidR="00624569" w:rsidRPr="00401414" w:rsidRDefault="00624569" w:rsidP="00386B59">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2E8AFC8D"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br w:type="page"/>
      </w:r>
      <w:r w:rsidRPr="00401414">
        <w:rPr>
          <w:rFonts w:ascii="Traditional Arabic" w:hAnsi="Traditional Arabic" w:cs="Traditional Arabic"/>
          <w:b/>
          <w:bCs/>
          <w:sz w:val="28"/>
          <w:szCs w:val="28"/>
          <w:rtl/>
        </w:rPr>
        <w:lastRenderedPageBreak/>
        <w:t>رقم القضية الابتدائية 3136/1/ق لعام 1433هـ</w:t>
      </w:r>
    </w:p>
    <w:p w14:paraId="2507729C"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172/د/ج/2 لعام 1433هـ</w:t>
      </w:r>
    </w:p>
    <w:p w14:paraId="29C485CB"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4917/ق لعام 1433هـ</w:t>
      </w:r>
    </w:p>
    <w:p w14:paraId="734D7C48"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191/ج/1 لعام 1434هـ</w:t>
      </w:r>
    </w:p>
    <w:p w14:paraId="7EA5D78E"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8/5/1434هــ</w:t>
      </w:r>
    </w:p>
    <w:p w14:paraId="3B4B571A"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5459454E"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تزوير - استعمال - محرر رسمي - ترخيص مزاولة مهنة - انتفاء المصلحة وعدم ممارسة المهنة- يمين الاستظهار</w:t>
      </w:r>
      <w:r w:rsidR="00386B59" w:rsidRPr="00401414">
        <w:rPr>
          <w:rFonts w:ascii="Traditional Arabic" w:hAnsi="Traditional Arabic" w:cs="Traditional Arabic" w:hint="cs"/>
          <w:b/>
          <w:bCs/>
          <w:sz w:val="28"/>
          <w:szCs w:val="28"/>
          <w:rtl/>
        </w:rPr>
        <w:t>.</w:t>
      </w:r>
      <w:r w:rsidRPr="00401414">
        <w:rPr>
          <w:rFonts w:ascii="Traditional Arabic" w:hAnsi="Traditional Arabic" w:cs="Traditional Arabic"/>
          <w:b/>
          <w:bCs/>
          <w:sz w:val="28"/>
          <w:szCs w:val="28"/>
          <w:rtl/>
        </w:rPr>
        <w:t xml:space="preserve"> </w:t>
      </w:r>
    </w:p>
    <w:p w14:paraId="7FC49866"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 فرع هيئة الرقابة والتحقيق الدعوى ضد المتهمة لمساهمتها مع مجهول في تزوير صورة ترخيص مزاولة مهنة يفيد تخصصها في أمراض النساء والولادة في حين أنها تحمل ترخيص مزاولة مهنة طبيبة عامة، واستعماله بالعمل بموجبه - عدم وجود أصل المحرر محل الاتهام وعدم ضبط صورته بحوزة المتهمة - عمل المتهمة في المستوصف بتخصصها الفعلي كطبيبة عامة وعدم ممارستها عمل أخصائية نساء وولادة طبقًا للثابت بالمحرر المزور وتقاضيها راتب عملها الفعلي كطبيبة عامة والذي يقل بكثير عن راتب أخصائي النساء والولادة، مِمَّا يتبين منه انتفاء مصلحتها في تزوير المحرر محل الاتهام - أثر ذلك: عدم إدانتها بما نسب إليها.</w:t>
      </w:r>
    </w:p>
    <w:p w14:paraId="3CED447F" w14:textId="77777777" w:rsidR="004A14C6" w:rsidRPr="00401414" w:rsidRDefault="004A14C6" w:rsidP="009D0A31">
      <w:pPr>
        <w:spacing w:after="0" w:line="240" w:lineRule="auto"/>
        <w:jc w:val="both"/>
        <w:rPr>
          <w:rFonts w:ascii="Traditional Arabic" w:hAnsi="Traditional Arabic" w:cs="Traditional Arabic"/>
          <w:sz w:val="28"/>
          <w:szCs w:val="28"/>
          <w:rtl/>
        </w:rPr>
      </w:pPr>
    </w:p>
    <w:p w14:paraId="341783CE"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05284E55" w14:textId="1A9C2F04"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تتلخص وقائعها حسبما يبين من أوراقها في أن فرع الهيئة أقام هذه الدعوى الجنائية بموجب قرار الاتهام رقم (125/ج) لعام 1433ه ضد المدعى عليه وقد تضمن ما يلي: أولًا: يتهم فرع هيئة</w:t>
      </w:r>
      <w:r w:rsidR="007B2B43" w:rsidRPr="00401414">
        <w:rPr>
          <w:rFonts w:ascii="Traditional Arabic" w:hAnsi="Traditional Arabic" w:cs="Traditional Arabic"/>
          <w:sz w:val="28"/>
          <w:szCs w:val="28"/>
          <w:rtl/>
        </w:rPr>
        <w:t xml:space="preserve"> الرقابة والتحقيق بمنطقة الرياض</w:t>
      </w:r>
      <w:r w:rsidRPr="00401414">
        <w:rPr>
          <w:rFonts w:ascii="Traditional Arabic" w:hAnsi="Traditional Arabic" w:cs="Traditional Arabic"/>
          <w:sz w:val="28"/>
          <w:szCs w:val="28"/>
          <w:rtl/>
        </w:rPr>
        <w:t xml:space="preserve"> (...) سورية الجنسية. مسلمة. (55) سنة طبيبة عامة. رقم رخصة الإقامة (...) تعمل سابقًا بالعيادات (...) لأنها خلال عام 1432ه بدائرة مدينة الرياض بمنطقة الرياض: 1- ساهمت مع مجهول بالتزوير في محرر رسمي هو (صورة ترخيص مزاولة مهنة) يفيد اجتياز المتهمة مرحلة الدبلوم بعد البكالوريوس بتخصص نائب في أمراض النساء والولادة وذلك بأن أمدت الشخص المجهول بمعلوماتها وصورتها الشخصية فقام الأخير بتزويرها بحالتها الراهنة للعمل كطبيبة نساء وولادة وذلك خلافًا للحقيقة كونها في الأصل تحمل ترخيص مزاولة مهنة بتخصص طبيبة عامة. ٢- استعملت المحرر المزور سالف الذكر مع علمها بتزويره بأن قدمته محتجة بصحته لمستشفى (...) بالرياض وعملت لديهم بالفعل. ثانيًا: أدلة الاتهام: 1. ضبط المحرر المزور. 2- وجود المصلحة من التزوير بقصد تأهيلها للعمل كطبيبة نساء وولادة بدل طبيبة عامة مع عدم صحة ذلك. ٣- استعمالها للمحرر المزور من خلال العمل بمستشفى (...) بالرياض. ٤-خطاب الشؤون الصحية بمنطقة الرياض لفة (٣) المتضمن تأييد الاتهام ضده. ٥- حصولها على ترخيص مزاولة مهنة بتخصص طبيبة عامة صادر من الشؤون الصحية بمنطقة الرياض لفة (١). ٦- اعتراف المتهمة في محضر تحقيق الشرطة ومحضر تحقيق فرع الهيئة بكونها طبيبة عامة، وأنها باشرت حوالي (٢٠) حالة ولادة طبيعية. ٧- إقرار المدير التنفيذي لمستشفى (...) بالرياض لفة (٧) بأن المتهمة هي من قدمت صورة الترخيص لإدارة المستشفى. ٨- ما تضمنته أقوال المدير التنفيذي لمستشفى (...) لفة (13) من أن المتهمة تعمل في عيادات</w:t>
      </w:r>
      <w:r w:rsidR="00AD168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 أخصائية نساء وولادة. ٩- شاركت في عملية ولادة نتج عنها وفاة الطفل بسبب هذا المحرر المزور. ثالثًا: تطلب الهيئة من المحكمة الإدارية معاقبة التهمة طبقًا لنص المادتين الخامسة والسادسة من نظام مكافحة التزوير وقرار مجلس الوزراء رقم (٢٢٣) وتاريخ 14/8/1399ه. وفي هذا اليوم حضر ممثل الادعاء كما حضرت المتهمة وبمواجهتها بما نسب إليها في قرار الاتهام من تزوير واستعمال أجابت قائلة: إن ما نسب إلي في قرار الاتهام ليس بصحيح والصحيح إنني أحمل بكالوريوس طب وجراحة عامة من جامعة حلب بسوريا وقد تعاقدت مع مستوصف (...) عام ١٩٩٧م وقد عملت في هذا المستوصف خمس سنوات ثمَّ انتقلت إلى الرياض وعملت في مستوصف (...) الطبي لمدة عام ثمَّ بعدها انتقلت إلى مستوصف العيادات (...) كطبيبة عامة أما بالنسبة لمحرر الاتهام وهو رخصة مزاولة مهنة فلا أعلم عنه شيءِ لأن الذي يطلبه في الحقيقة هو المستوصف الذي أعمل تحت إدارته حيث إن المستوصف يأخذ ترخيص مزاولة المهنة من الشؤون الصحية حيث إن هذا الترخيص هو من حق المنشأة وقد </w:t>
      </w:r>
      <w:r w:rsidRPr="00401414">
        <w:rPr>
          <w:rFonts w:ascii="Traditional Arabic" w:hAnsi="Traditional Arabic" w:cs="Traditional Arabic"/>
          <w:sz w:val="28"/>
          <w:szCs w:val="28"/>
          <w:rtl/>
        </w:rPr>
        <w:lastRenderedPageBreak/>
        <w:t>تعاقد المستوصف الذي أعمل فيه مع مستشفى (...) وقد اكتشف التزوير في مستشفى (...) ولم أطلع عليه إلا في الشؤون</w:t>
      </w:r>
      <w:r w:rsidR="007B2B43" w:rsidRPr="00401414">
        <w:rPr>
          <w:rFonts w:ascii="Traditional Arabic" w:hAnsi="Traditional Arabic" w:cs="Traditional Arabic"/>
          <w:sz w:val="28"/>
          <w:szCs w:val="28"/>
          <w:rtl/>
        </w:rPr>
        <w:t xml:space="preserve"> الصحية حيث أطلعني عليه الأستاذ</w:t>
      </w:r>
      <w:r w:rsidRPr="00401414">
        <w:rPr>
          <w:rFonts w:ascii="Traditional Arabic" w:hAnsi="Traditional Arabic" w:cs="Traditional Arabic"/>
          <w:sz w:val="28"/>
          <w:szCs w:val="28"/>
          <w:rtl/>
        </w:rPr>
        <w:t xml:space="preserve"> (...) ولم يكن في المستوصف الذي أعمل فيه وهي العيادات (...) وللمعلومية فأنا لا أستفيد من تزوير هذا المحرر أي شيءِ حيث إن راتبي كطبيبة طب وجراحة عامة هو ستة آلاف ريال بينما لو كنت أحمل هذا الترخيص محل الاتهام كطبيبة نساء وولادة لا يقل عن خمسة عشر ألف ريال ولكن الحقيقة والواقع أن الذي يستفيد من هذا الترخيص هو المستوصف الذي أعمل فيه ومستشفى (...) أما بالنسبة لمباشرتي حالات الولادة الطبيعية فأنا في الحقيقة كنت أباشر ذلك في بلدي وأما الحالات غير الطبيعية فتكون عن طريق الاستشاري في دار(...) مع العلم أن الحقيقة أنني لا أباشر حالات الولادة إلا في أضيق الحدود مع معارفي الشخصية والدليل على ذلك أن طيلة عملي في المستوصف المذكور ما يقارب ثمان سنوات فإن الحالات التي أباشرها لم تتجاوز عشرين حالة وهذا دليل على أنني لا أعمل في المستوصف أو المستشفى كطبيبة نساء وولادة أيضًا فلو كنت أنا التي قدمت المحرر المزور لقام المستوصف بإبرازه في غرفة الكشف، والترخيص الموجود في غرفة الكشف هو ترخيص مزاولة طب عام وعلى ذلك فأنا أنفي ما نسب إلي جملة وتفصيلًا وأما بالنسبة قوله بأنني أعمل طبيبة نساء فهذا ليس بصحيح لأنني في المستوصف لا أعالج إلا النساء فقط كطبيبة عامة هذا وقد رأت الدائرة توجيه يمين الاستظهار للمتهمة , وبطلب الدائرة هذه اليمين قالت والله الذي لا إله إلا هو عالم الغيب والشهادة أنني لم أقم بتزوير المحرر محل الاتهام ولا علم لي به ولم أطلع عليه إلا بالشؤون الصحية والله على ما أقول شهيد، وبعرض ذلك على ممثل الادعاء قرر الاكتفاء بما ورد في قرار الاتهام.</w:t>
      </w:r>
    </w:p>
    <w:p w14:paraId="75698257" w14:textId="77777777" w:rsidR="004A14C6" w:rsidRPr="00401414" w:rsidRDefault="004A14C6" w:rsidP="009D0A31">
      <w:pPr>
        <w:spacing w:after="0" w:line="240" w:lineRule="auto"/>
        <w:jc w:val="both"/>
        <w:rPr>
          <w:rFonts w:ascii="Traditional Arabic" w:hAnsi="Traditional Arabic" w:cs="Traditional Arabic"/>
          <w:sz w:val="28"/>
          <w:szCs w:val="28"/>
          <w:rtl/>
        </w:rPr>
      </w:pPr>
    </w:p>
    <w:p w14:paraId="7651B3D8" w14:textId="77777777" w:rsidR="00624569" w:rsidRPr="00401414" w:rsidRDefault="00624569" w:rsidP="00386B59">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الأسباب</w:t>
      </w:r>
    </w:p>
    <w:p w14:paraId="376D62AD"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وبعد سماع الدعوى والإجابة، وبعد الاطلاع على الأوراق، وحيث إن المتهمة أنكرت ما نسب إليها بما ورد في قرار الاتهام , وحيث إن واقع الحال أنها تعمل في مستوصف (...) كطبيبة عامة وحيث إن المنسوب لها هو تزوير رخصة مزاولة مهنة كطبيبة نساء وولادة , وحيث إن الموجود في أوراق القضية صورة ضوئية من ذلك الترخيص، وحيث إنه بالنظر إلى عمل المتهمة في هذا المستوصف فإنها تعمل كطبيبة عامة وليست أخصائية نساء وولادة، وحيث إن موضوع المحرر محل الاتهام لا يتوافق مع طبيعة عملها كطبيبة عامة، وحيث إن المحرر لم يضبط بحوزتها وحيث إنها أنكرت علمها به في جميع التحقيقات وأمام الدائرة فإنه لا يمكن أن ينسب لها لاسيما وأن المحرر محل الاتهام لم يكتشف إلا في مستشفى (...) وهذا المستشفى لا تعمل به وإنما كان هذا المستشفى يتعامل مع المستوصف المذكور الذي تعمل فيه المتهمة حيث إنها تعمل كطبيبة عامة ولو كانت فعلًا أنها قد قدمت هذا المحرر لكان معلقًا في غرفتها التي تكشف فيها على المريضات من أجل متابعة مراقبي وزارة الصحة لذلك المستوصف وأطبائه ولكانت تتقاضى راتبًا يوازي ذلك الترخيص حيث ذكرت أنها تتقاضى راتبها كطبيبة عامة بينما لو كانت تعمل في المستوصف كطبيبة نساء وولادة فإن راتبها لا يقل عن خمسة عشر ألف ريال، وأما اعترافها بأنها باشرت عشرين ولادة طبيعية فإنه من المعروف أن الولادة الطبيعية غالبًا ما يباشرها قابلات ولا شك أن القابلة ليست في مستوى الطبيبة بأي حال وقد كانت مباشرتها إنما كانت في حالة طوارئ ويدل على ذلك أنها طيلة عملها في المستوصف والذي يقارب ثمان سنوات لم تباشر إلا حوالي عشرين حالة ولو كانت تمتهن التوليد وأمراض النساء لكانت الحالات التي تباشرها أكثر بكثير من هذا العدد، وأما بالنسبة لما ذكر بأنها تعمل طبيبة نساء وولادة فإنها ذكرت أن معنى ذلك أنها لا تعالج إلا النساء فقط ولا تعالج الرجال وليست مختصة بأمراض النساء والولادة ولو كانت تمارس أمراض النساء والولادة طيلة هذه الفترة لكان هناك أخطاء أو شكاوي عليها، وأنَّه من المعلوم أنها لو كانت حقًا تمارس مهنة طب النساء والولادة لباشرت كثيرًا من حالات الولادة لأن ذوات الأحمال يراجعنها من أجل الحمل الأمر الذي تنتهى معه الدائرة إلى عدم ثبوت ما نسب إلى المتهمة من تزوير واستعمال وحيث إن الحال ما ذكر. </w:t>
      </w:r>
    </w:p>
    <w:p w14:paraId="7A6F4E67" w14:textId="2D1F7972" w:rsidR="00624569" w:rsidRPr="00401414" w:rsidRDefault="00AD168C"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 الدائرة: بعدم إدانة</w:t>
      </w:r>
      <w:r w:rsidR="00624569" w:rsidRPr="00401414">
        <w:rPr>
          <w:rFonts w:ascii="Traditional Arabic" w:hAnsi="Traditional Arabic" w:cs="Traditional Arabic"/>
          <w:b/>
          <w:bCs/>
          <w:sz w:val="28"/>
          <w:szCs w:val="28"/>
          <w:rtl/>
        </w:rPr>
        <w:t xml:space="preserve"> (...) سورية الجنسية بما نسب إليها من تزوير واستعمال لما هو مبين بالأسباب.</w:t>
      </w:r>
    </w:p>
    <w:p w14:paraId="1B1FB12B"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29DC79E4" w14:textId="77777777" w:rsidR="00624569" w:rsidRPr="00401414" w:rsidRDefault="00624569" w:rsidP="00386B59">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 xml:space="preserve">محكمة الاستئناف: </w:t>
      </w:r>
    </w:p>
    <w:p w14:paraId="0A3CED4F" w14:textId="77777777" w:rsidR="00624569" w:rsidRPr="00401414" w:rsidRDefault="00624569" w:rsidP="00386B59">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5E689C21"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br w:type="page"/>
      </w:r>
      <w:r w:rsidRPr="00401414">
        <w:rPr>
          <w:rFonts w:ascii="Traditional Arabic" w:hAnsi="Traditional Arabic" w:cs="Traditional Arabic"/>
          <w:b/>
          <w:bCs/>
          <w:sz w:val="28"/>
          <w:szCs w:val="28"/>
          <w:rtl/>
        </w:rPr>
        <w:lastRenderedPageBreak/>
        <w:t>رقم القضية الابتدائية 3522/2/ق لعام 1433هـ</w:t>
      </w:r>
    </w:p>
    <w:p w14:paraId="6E3A932C"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168/د/ج/3 لعام 1433هـ</w:t>
      </w:r>
    </w:p>
    <w:p w14:paraId="582D027B"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612/2/س لعام 1434هـ</w:t>
      </w:r>
    </w:p>
    <w:p w14:paraId="51C5207E"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327/ج/1/إس لعام 1434هـ</w:t>
      </w:r>
    </w:p>
    <w:p w14:paraId="127C6CA0"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19/5/1434هـ</w:t>
      </w:r>
    </w:p>
    <w:p w14:paraId="2B82C815" w14:textId="77777777" w:rsidR="00AD168C" w:rsidRPr="00401414" w:rsidRDefault="00AD168C" w:rsidP="009D0A31">
      <w:pPr>
        <w:spacing w:after="0" w:line="240" w:lineRule="auto"/>
        <w:rPr>
          <w:rFonts w:ascii="Traditional Arabic" w:hAnsi="Traditional Arabic" w:cs="Traditional Arabic"/>
          <w:b/>
          <w:bCs/>
          <w:sz w:val="28"/>
          <w:szCs w:val="28"/>
          <w:rtl/>
        </w:rPr>
      </w:pPr>
    </w:p>
    <w:p w14:paraId="4A5FEA5A"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5CAE4953"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تزوير – استعمال – محرر رسمي – إقرار – انتفاء مناط التماس إعادة النظر.</w:t>
      </w:r>
    </w:p>
    <w:p w14:paraId="253FCBB2"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 فرع هيئة الرقابة والتحقيق الدعوى ضد المتهم لقيامه بتزوير محرر رسمي هو بطاقة أحوال مدنية تعلوها صورته الشمسية وباسم أحد الأمراء المخالف لاسمه واستعمالها في دخول أحد المنتجعات أكثر من مرة - اعتراف المتهم في جميع مراحل التحقيق وأمام الدائرة بما نسب إليه، ومن ثمَّ ثبتت إدانته وتمت مجازاته مع وقف تنفيذ عقوبة السجن عنه - تقدم المتهم بطلب التماس إعادة نظر في الحكم بعد اكتسابه الصفة القطعية بفوات مواعيد الطعن عليه فأصدرت الدائرة الحكم المعني بالتدقيق القاضي بعدم إدانته بما نسب إليه - ما تقدم به المتهم (المحكوم عليه) يخرج عن مضمون المادة (٤٢) من قواعد المرافعات والإجراءات أمام الديوان إذ لم يأت بجديد وإنما عاد ليطعن في الحكم بعد اكتسابه للقطعية - أثر ذلك: إلغاء الحكم الصادر في الالتماس وإبقاء الحكم السابق المتضمن إدانة المتهم على ما هو عليه.</w:t>
      </w:r>
    </w:p>
    <w:p w14:paraId="1B763DA3"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الأنظمة واللوائح</w:t>
      </w:r>
    </w:p>
    <w:p w14:paraId="2227651E" w14:textId="77777777" w:rsidR="00624569" w:rsidRPr="00401414" w:rsidRDefault="00624569" w:rsidP="009D0A31">
      <w:pPr>
        <w:pStyle w:val="a7"/>
        <w:numPr>
          <w:ilvl w:val="0"/>
          <w:numId w:val="10"/>
        </w:numPr>
        <w:bidi/>
        <w:rPr>
          <w:rFonts w:ascii="Traditional Arabic" w:hAnsi="Traditional Arabic" w:cs="Traditional Arabic"/>
          <w:sz w:val="28"/>
          <w:szCs w:val="28"/>
          <w:rtl/>
        </w:rPr>
      </w:pPr>
      <w:r w:rsidRPr="00401414">
        <w:rPr>
          <w:rFonts w:ascii="Traditional Arabic" w:hAnsi="Traditional Arabic" w:cs="Traditional Arabic"/>
          <w:sz w:val="28"/>
          <w:szCs w:val="28"/>
          <w:rtl/>
        </w:rPr>
        <w:t>المواد (5-6-14/أ) من نظام مكافحة التزوير الصادر بالمرسوم الملكي رقم (١١٤) وتاريخ 26/11/1380هـ.</w:t>
      </w:r>
    </w:p>
    <w:p w14:paraId="5C5EEDA3" w14:textId="77777777" w:rsidR="00624569" w:rsidRPr="00401414" w:rsidRDefault="00624569" w:rsidP="00386B59">
      <w:pPr>
        <w:pStyle w:val="a7"/>
        <w:numPr>
          <w:ilvl w:val="0"/>
          <w:numId w:val="10"/>
        </w:numPr>
        <w:bidi/>
        <w:jc w:val="both"/>
        <w:rPr>
          <w:rFonts w:ascii="Traditional Arabic" w:hAnsi="Traditional Arabic" w:cs="Traditional Arabic"/>
          <w:sz w:val="28"/>
          <w:szCs w:val="28"/>
          <w:rtl/>
        </w:rPr>
      </w:pPr>
      <w:r w:rsidRPr="00401414">
        <w:rPr>
          <w:rFonts w:ascii="Traditional Arabic" w:hAnsi="Traditional Arabic" w:cs="Traditional Arabic"/>
          <w:sz w:val="28"/>
          <w:szCs w:val="28"/>
          <w:rtl/>
        </w:rPr>
        <w:t>قرار مجلس الوزراء رقم 223 وتاريخ 14/8/ 1399ه.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14:paraId="40CF79D4" w14:textId="6BBA4B60" w:rsidR="00624569" w:rsidRPr="00401414" w:rsidRDefault="00624569" w:rsidP="009D0A31">
      <w:pPr>
        <w:pStyle w:val="a7"/>
        <w:numPr>
          <w:ilvl w:val="0"/>
          <w:numId w:val="10"/>
        </w:numPr>
        <w:bidi/>
        <w:jc w:val="both"/>
        <w:rPr>
          <w:rFonts w:ascii="Traditional Arabic" w:hAnsi="Traditional Arabic" w:cs="Traditional Arabic"/>
          <w:sz w:val="28"/>
          <w:szCs w:val="28"/>
        </w:rPr>
      </w:pPr>
      <w:r w:rsidRPr="00401414">
        <w:rPr>
          <w:rFonts w:ascii="Traditional Arabic" w:hAnsi="Traditional Arabic" w:cs="Traditional Arabic"/>
          <w:sz w:val="28"/>
          <w:szCs w:val="28"/>
          <w:rtl/>
        </w:rPr>
        <w:t>المادة (42) من قواعد المرافعات والإجراءات أمام ديوان المظالم الصادرة بقرار مجلس الوزراء رقم (١٩٠) وتاريخ 16/11/1409ه</w:t>
      </w:r>
    </w:p>
    <w:p w14:paraId="64EA80CF" w14:textId="77777777" w:rsidR="004A14C6" w:rsidRPr="00401414" w:rsidRDefault="004A14C6" w:rsidP="004A14C6">
      <w:pPr>
        <w:jc w:val="both"/>
        <w:rPr>
          <w:rFonts w:ascii="Traditional Arabic" w:hAnsi="Traditional Arabic" w:cs="Traditional Arabic"/>
          <w:sz w:val="28"/>
          <w:szCs w:val="28"/>
          <w:rtl/>
        </w:rPr>
      </w:pPr>
    </w:p>
    <w:p w14:paraId="72819E44"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71A19840" w14:textId="546A7C05"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تتلخص وقائع هذه القضية في أنه سبق أن ورد إلى المحكمة الإدارية بمحافظة جدة خطاب مدير عام هيئة الرقابة والتحقيق بمنطقة مكة المكرمة رقم 4691/303 وتاريخ 21/4/1433ه المرفق به الاتهام رقم 739/ج لعام 1433ه مع مشفوعاته. وقد باشرت الدائرة النظر في القضية على النحو المثبت ب</w:t>
      </w:r>
      <w:r w:rsidR="00AD168C" w:rsidRPr="00401414">
        <w:rPr>
          <w:rFonts w:ascii="Traditional Arabic" w:hAnsi="Traditional Arabic" w:cs="Traditional Arabic"/>
          <w:sz w:val="28"/>
          <w:szCs w:val="28"/>
          <w:rtl/>
        </w:rPr>
        <w:t>محضر الضبط حيث حضر ممثل الادعاء</w:t>
      </w:r>
      <w:r w:rsidRPr="00401414">
        <w:rPr>
          <w:rFonts w:ascii="Traditional Arabic" w:hAnsi="Traditional Arabic" w:cs="Traditional Arabic"/>
          <w:sz w:val="28"/>
          <w:szCs w:val="28"/>
          <w:rtl/>
        </w:rPr>
        <w:t xml:space="preserve"> (...)، كما حضر المتهم المذكور أعلاه وقد ادعى ممثل الادعاء في مواجهة المتهم قائ</w:t>
      </w:r>
      <w:r w:rsidR="00AD168C" w:rsidRPr="00401414">
        <w:rPr>
          <w:rFonts w:ascii="Traditional Arabic" w:hAnsi="Traditional Arabic" w:cs="Traditional Arabic"/>
          <w:sz w:val="28"/>
          <w:szCs w:val="28"/>
          <w:rtl/>
        </w:rPr>
        <w:t>لًا: تتهم هيئة الرقابة والتحقيق</w:t>
      </w:r>
      <w:r w:rsidRPr="00401414">
        <w:rPr>
          <w:rFonts w:ascii="Traditional Arabic" w:hAnsi="Traditional Arabic" w:cs="Traditional Arabic"/>
          <w:sz w:val="28"/>
          <w:szCs w:val="28"/>
          <w:rtl/>
        </w:rPr>
        <w:t xml:space="preserve"> (...)- سعودي الجنسية، 19 سنة، طالب بجامعة الملك عبد العزيز بجدة، أعزب، مطلق السراح - لأنه وقبل تاريخ 8/10/1432ه بدائرة جدة بمنطقة مكة المكرمة: 1. قام بتزوير محرر رسمي (بطاقة الأحوال المدنية رقم (...) وتاريخ 10/3/1429ه منسوب صدورها لإدارة الأحوال بمنطقة الرياض تعلوها صورة المتهم الشمسية وباسم سمو الأمير/ (...) – المخالف لاسمه بالاصطناع مستخدم في ذلك جهاز حاسب الآلي وماسح ضوئي ومن ثمَّ طباعتها بوضعها الحالي- فتمت بذلك جريمة التزوير. 2. استعمل المحرر الرسمي المزور- محل الاتهام- فيما زور من أجله بتقديمه لحراس الأمن بمنتجع (...) وتمكنه من الدخول مع علمه بتزويره منتحلًا بموجبه اسمًا مخالفًا لاسمه. ودلل على ذلك بما يلي: 1. اعتراف المتهم المذكور بكافة مراحل التحقيق بتزوير بطاقة الأحوال -محل الاتهام-مستخدمًا في ذلك جهاز حاسب آلي ولغرض استخدامها في الدخول إلى (...). 2. اعترف المتهم المذكور بكافة مراحل </w:t>
      </w:r>
      <w:r w:rsidRPr="00401414">
        <w:rPr>
          <w:rFonts w:ascii="Traditional Arabic" w:hAnsi="Traditional Arabic" w:cs="Traditional Arabic"/>
          <w:sz w:val="28"/>
          <w:szCs w:val="28"/>
          <w:rtl/>
        </w:rPr>
        <w:lastRenderedPageBreak/>
        <w:t>التحقيق بجريمتي التزوير والاستعمال المنسوبتين إليه. وطلب ممثل الهيئة محاكمة المتهم المذكور طبقًا لأحكام المواد (5-6- 14/أ) من نظام مكافحة التزوير وقرار مجلس الوزراء رقم ٢٢٣ لعام 1399ه. وفي هذه الجلسة حضر المدعى عليه وسألته الدائرة عن جوابه فأجاب إنه يعترف بما جاء بقرار الاتهام جملة وتفصيلًا وأضاف بأنَّه صغير في السن ولم يكن يعرف عاقبة فعله وأن ما قام به يعد جريمة نظامية يعاقب عليها النظام وأضاف بأنَّه طالب في السنة الأولى بجامعة الملك عبد العزيز ويطلب النظر في موضوعه بعين العطف والرحمة وبعرض إجابته على ممثل الادعاء اكتفى بما جاء بقرار الاتهام وأدلته وقدم المتهم إفادة تضمنت بأن لديه اختبار نصفي ليومي الثلاثاء والأربعاء وطلب إرفاقها بملف القضية، ثمَّ رفعت الجلسة للمداولة وإصدار الحكم.</w:t>
      </w:r>
    </w:p>
    <w:p w14:paraId="1F3A1A87" w14:textId="77777777" w:rsidR="004A14C6" w:rsidRPr="00401414" w:rsidRDefault="004A14C6" w:rsidP="009D0A31">
      <w:pPr>
        <w:spacing w:after="0" w:line="240" w:lineRule="auto"/>
        <w:jc w:val="both"/>
        <w:rPr>
          <w:rFonts w:ascii="Traditional Arabic" w:hAnsi="Traditional Arabic" w:cs="Traditional Arabic"/>
          <w:sz w:val="28"/>
          <w:szCs w:val="28"/>
          <w:rtl/>
        </w:rPr>
      </w:pPr>
    </w:p>
    <w:p w14:paraId="5F5AD1B3"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الأسباب</w:t>
      </w:r>
    </w:p>
    <w:p w14:paraId="3A2BA302"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حيث إنه بناء على الدعوى والإجابة وبعد دراسة أوراق القضية والاطلاع على أقوال المتهم في التحقيقات السابقة وأمام الدائرة تبين أن المتهم المذكور قد اعترف في جميع مراحل التحقيق وأمام الدائرة بأنَّه قام بتزوير بطاقة الأحوال – محل الاتهام – مستخدمًا في ذلك جهاز حاسب آلي ولغرض استخدامها في الدخول إلى (...)، وحيث إن الثابت بالأوراق أن المتهم قد تمكن بالدخول إلى (...) بموجب هذه البطاقة المزورة أكثر من مرة، مِمَّا يعطي هذه البطاقة الصفة الرسمية لاسيما أن هذه البطاقة منسوبة لأحد الأمراء , وحيث إن المحرر محل الاتهام قد تضمن بيانات غير صحيحة وقد ثبت عدم صحتها وعدم صدوره ممن نسبت إليه ولذلك يكون هذا المحرر قد اصطنع على خلاف الحقيقة، وحيث إن البطاقة محل الاتهام محررًا رسميًا يترتب عليه الاحتجاج به أمام الجهات المختصة وقد ثبت عدم صحته وأنَّه لم يصدر من الجهة المنسوبة إليها ومن ثمَّ فإنه يتوفر في حق المتهم الركن المادي لجريمة التزوير. وأما عن ركن القصد الجنائي ونسبة الفعل إلى المتهم فإن الثابت بالأوراق وأقوال المتهم أنه كان يعلم بمضمون المحرر المزور وذلك من خلال اعترافه في جميع مرحل التحقيق بأنَّه قام بتزوير البطاقة محل الاتهام وأن مضمون المحرر على خلاف الحقيقة، ومن ثمَّ فإنه يتوفر في حق المتهم العلم اليقيني باصطناع تلك البطاقة زورًا ونسبة البطاقة إلى إدارة الأحوال المدنية على أن البطاقة لأحد الأمراء على خلاف الحقيقة وبقصد استعمال البطاقة وذلك بتقديمها لحراس الأمن للدخول إلى منتجع (...) وقد انطلت تلك البطاقة على حرس الأمن وظنوا أن البطاقة صحيحة مع أنها مزورة، لذلك فإنه يتوفر في حق المتهم القصد الجنائي لارتكاب جريمتي التزوير والاستعمال المنسوبتين إليه ومعاقبته عن ذلك طبقًا لنص المواد (5-6-14/أ) من نظام مكافحة التزوير واعتباره فاعلًا أصليًا لقرار مجلس الوزراء رقم 223 لعام 1399ه مع الاكتفاء بالعقوبة المقررة للجريمة الأشد إعمالًا لمبدأ تداخل العقوبات في الشريعة الإسلامية. وحيث إن المتهم قد أظهر ندمه على ما بدر منه وتبين أن ما حصل منه لم يكن نتيجة لنزعة إجرامية متأصلة فيه وإنما نتيجة لجهله وعدم تبصره ومعرفته بعواقب الأمور وترى الدائرة أن ما ناله بسبب هذه القضية كافٍ لردعه وزجره عن العودة لمثل ما بدر منه لاسيما مع صغر سنه وأنَّه طالب في الجامعة مِمَّا تقرر معه الدائرة وقف تنفيذ العقوبة عنه لهذه الأسباب.</w:t>
      </w:r>
    </w:p>
    <w:p w14:paraId="37195B8B" w14:textId="605AE884"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w:t>
      </w:r>
      <w:r w:rsidR="00AD168C" w:rsidRPr="00401414">
        <w:rPr>
          <w:rFonts w:ascii="Traditional Arabic" w:hAnsi="Traditional Arabic" w:cs="Traditional Arabic"/>
          <w:b/>
          <w:bCs/>
          <w:sz w:val="28"/>
          <w:szCs w:val="28"/>
          <w:rtl/>
        </w:rPr>
        <w:t>لك حكمت الدائرة: أولًا: بإدانة</w:t>
      </w:r>
      <w:r w:rsidRPr="00401414">
        <w:rPr>
          <w:rFonts w:ascii="Traditional Arabic" w:hAnsi="Traditional Arabic" w:cs="Traditional Arabic"/>
          <w:b/>
          <w:bCs/>
          <w:sz w:val="28"/>
          <w:szCs w:val="28"/>
          <w:rtl/>
        </w:rPr>
        <w:t xml:space="preserve"> (...) – سعودي الجنسية، بجريمتي التزوير والاستعمال المنسوبتين إليه في هذه الدعوى وتعزيره عنهما بسجنه مدة سنة تحسب من تاريخ توقيفه على ذمة هذه القضية وتغريمه مبلغ ألف ريال. ثانيًا: وقف تنفيذ العقوبة على المحكوم عليه لما هو موضح بالأسباب.</w:t>
      </w:r>
    </w:p>
    <w:p w14:paraId="62D9B8D6" w14:textId="77777777" w:rsidR="00624569" w:rsidRPr="00401414" w:rsidRDefault="00624569" w:rsidP="00386B59">
      <w:pPr>
        <w:spacing w:after="0" w:line="240" w:lineRule="auto"/>
        <w:ind w:left="252" w:hanging="180"/>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13187B59" w14:textId="77777777" w:rsidR="004A14C6" w:rsidRPr="00401414" w:rsidRDefault="004A14C6" w:rsidP="00386B59">
      <w:pPr>
        <w:spacing w:after="0" w:line="240" w:lineRule="auto"/>
        <w:ind w:left="252" w:hanging="180"/>
        <w:rPr>
          <w:rFonts w:ascii="Traditional Arabic" w:hAnsi="Traditional Arabic" w:cs="Traditional Arabic"/>
          <w:b/>
          <w:bCs/>
          <w:sz w:val="28"/>
          <w:szCs w:val="28"/>
          <w:rtl/>
          <w:lang w:bidi="ar-EG"/>
        </w:rPr>
      </w:pPr>
    </w:p>
    <w:p w14:paraId="72450DA8" w14:textId="77777777" w:rsidR="00AD168C" w:rsidRPr="00401414" w:rsidRDefault="00AD168C" w:rsidP="00386B59">
      <w:pPr>
        <w:spacing w:after="0" w:line="240" w:lineRule="auto"/>
        <w:ind w:left="252" w:hanging="180"/>
        <w:rPr>
          <w:rFonts w:ascii="Traditional Arabic" w:hAnsi="Traditional Arabic" w:cs="Traditional Arabic"/>
          <w:b/>
          <w:bCs/>
          <w:sz w:val="28"/>
          <w:szCs w:val="28"/>
          <w:rtl/>
          <w:lang w:bidi="ar-EG"/>
        </w:rPr>
      </w:pPr>
    </w:p>
    <w:p w14:paraId="5594E5AC" w14:textId="77777777" w:rsidR="00624569" w:rsidRPr="00401414" w:rsidRDefault="00624569" w:rsidP="00386B59">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محكمة الاستئناف:</w:t>
      </w:r>
    </w:p>
    <w:p w14:paraId="4C3BE1F5" w14:textId="2D1AA552" w:rsidR="00DF74A8" w:rsidRPr="00401414" w:rsidRDefault="00624569"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28"/>
          <w:szCs w:val="28"/>
          <w:rtl/>
        </w:rPr>
        <w:t>حكمت المحكمة بقبول الاعترا</w:t>
      </w:r>
      <w:r w:rsidR="007B2B43" w:rsidRPr="00401414">
        <w:rPr>
          <w:rFonts w:ascii="Traditional Arabic" w:hAnsi="Traditional Arabic" w:cs="Traditional Arabic"/>
          <w:b/>
          <w:bCs/>
          <w:sz w:val="28"/>
          <w:szCs w:val="28"/>
          <w:rtl/>
        </w:rPr>
        <w:t>ض</w:t>
      </w:r>
      <w:r w:rsidRPr="00401414">
        <w:rPr>
          <w:rFonts w:ascii="Traditional Arabic" w:hAnsi="Traditional Arabic" w:cs="Traditional Arabic"/>
          <w:b/>
          <w:bCs/>
          <w:sz w:val="28"/>
          <w:szCs w:val="28"/>
          <w:rtl/>
        </w:rPr>
        <w:t xml:space="preserve"> شكلًا</w:t>
      </w:r>
      <w:r w:rsidR="00A935B4" w:rsidRPr="00401414">
        <w:rPr>
          <w:rFonts w:ascii="Traditional Arabic" w:hAnsi="Traditional Arabic" w:cs="Traditional Arabic"/>
          <w:b/>
          <w:bCs/>
          <w:sz w:val="28"/>
          <w:szCs w:val="28"/>
          <w:rtl/>
        </w:rPr>
        <w:t>،</w:t>
      </w:r>
      <w:r w:rsidRPr="00401414">
        <w:rPr>
          <w:rFonts w:ascii="Traditional Arabic" w:hAnsi="Traditional Arabic" w:cs="Traditional Arabic"/>
          <w:b/>
          <w:bCs/>
          <w:sz w:val="28"/>
          <w:szCs w:val="28"/>
          <w:rtl/>
        </w:rPr>
        <w:t xml:space="preserve"> وفي الموضوع بإلغاء حكم الدائرة رقم 9/د/ج/3 لعام 1434ه، وإبقاء الحكم رقم 168/د/ج/ 3 لعام 1433ه على ما هو عليه</w:t>
      </w:r>
      <w:r w:rsidR="007B2B43" w:rsidRPr="00401414">
        <w:rPr>
          <w:rFonts w:ascii="Traditional Arabic" w:hAnsi="Traditional Arabic" w:cs="Traditional Arabic"/>
          <w:b/>
          <w:bCs/>
          <w:sz w:val="28"/>
          <w:szCs w:val="28"/>
          <w:rtl/>
        </w:rPr>
        <w:t xml:space="preserve"> </w:t>
      </w:r>
      <w:r w:rsidR="00AD168C" w:rsidRPr="00401414">
        <w:rPr>
          <w:rFonts w:ascii="Traditional Arabic" w:hAnsi="Traditional Arabic" w:cs="Traditional Arabic"/>
          <w:b/>
          <w:bCs/>
          <w:sz w:val="28"/>
          <w:szCs w:val="28"/>
          <w:rtl/>
        </w:rPr>
        <w:t>بإدانة</w:t>
      </w:r>
      <w:r w:rsidR="00A935B4" w:rsidRPr="00401414">
        <w:rPr>
          <w:rFonts w:ascii="Traditional Arabic" w:hAnsi="Traditional Arabic" w:cs="Traditional Arabic"/>
          <w:b/>
          <w:bCs/>
          <w:sz w:val="28"/>
          <w:szCs w:val="28"/>
          <w:rtl/>
        </w:rPr>
        <w:t xml:space="preserve"> (...) – سعودي الجنسية، بجريمتي التزوير والاستعمال المنسوبتين إليه في هذه الدعوى وتعزيره عنهما بسجنه مدة سنة تحسب من تاريخ توقيفه على ذمة هذه القضية وتغريمه مبلغ ألف ريال. ثانيًا: وقف </w:t>
      </w:r>
      <w:r w:rsidR="00A935B4" w:rsidRPr="00401414">
        <w:rPr>
          <w:rFonts w:ascii="Traditional Arabic" w:hAnsi="Traditional Arabic" w:cs="Traditional Arabic"/>
          <w:b/>
          <w:bCs/>
          <w:sz w:val="28"/>
          <w:szCs w:val="28"/>
          <w:rtl/>
        </w:rPr>
        <w:lastRenderedPageBreak/>
        <w:t>تنفيذ العقوبة على المحكوم عليه لما هو موضح بالأسباب؛</w:t>
      </w:r>
      <w:r w:rsidR="00DF74A8" w:rsidRPr="00401414">
        <w:rPr>
          <w:rFonts w:ascii="Traditional Arabic" w:hAnsi="Traditional Arabic" w:cs="Traditional Arabic"/>
          <w:b/>
          <w:bCs/>
          <w:sz w:val="28"/>
          <w:szCs w:val="28"/>
          <w:rtl/>
        </w:rPr>
        <w:t xml:space="preserve"> </w:t>
      </w:r>
      <w:r w:rsidR="00A935B4" w:rsidRPr="00401414">
        <w:rPr>
          <w:rFonts w:ascii="Traditional Arabic" w:hAnsi="Traditional Arabic" w:cs="Traditional Arabic"/>
          <w:b/>
          <w:bCs/>
          <w:sz w:val="28"/>
          <w:szCs w:val="28"/>
          <w:rtl/>
        </w:rPr>
        <w:t xml:space="preserve">لأن </w:t>
      </w:r>
      <w:r w:rsidR="00DF74A8" w:rsidRPr="00401414">
        <w:rPr>
          <w:rFonts w:ascii="Traditional Arabic" w:hAnsi="Traditional Arabic" w:cs="Traditional Arabic"/>
          <w:b/>
          <w:bCs/>
          <w:sz w:val="28"/>
          <w:szCs w:val="28"/>
          <w:rtl/>
        </w:rPr>
        <w:t>ما تقدم به المحكوم عليه يخرج عن مضمون المادة (42) من قواعد المرافعات والإجراءات أمام ديوان المظالم والتي نصت على أنه: (إذا ظهرت بعد الفصل النهائي وقائع أو قدمت أوراق لم تكن معلومة وقت المحاكمة وكان من شأنها تبرئة المحكوم عليه فله أو ممثل الادعاء أن يطلب من رئيس الديوان أو من ينيبه إعادة النظر في الأحكام النهائية)، وإذ لم يأت بجديد وإنما عاد ليطعن في الحكم بأن المحرر لا ينخدع به أحد، وهذا لا يعد التماساً وإنما طعناً على حكم اكتسب القطعية، وتصدي الدائرة لنظر هذا الطلب في غير محله؛ لذا تقرر المحكمة إلغاء الحكم رقم 9 لعام 1434هـ خاصة وأن الحكم رقم 168 لعام 1433ه لازال ساري المفعول ولم تتعرض الدائرة بالإلغاء أو العدول عنه.</w:t>
      </w:r>
    </w:p>
    <w:p w14:paraId="3058521D"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sz w:val="28"/>
          <w:szCs w:val="28"/>
          <w:rtl/>
        </w:rPr>
        <w:br w:type="page"/>
      </w:r>
      <w:r w:rsidRPr="00401414">
        <w:rPr>
          <w:rFonts w:ascii="Traditional Arabic" w:hAnsi="Traditional Arabic" w:cs="Traditional Arabic"/>
          <w:b/>
          <w:bCs/>
          <w:sz w:val="28"/>
          <w:szCs w:val="28"/>
          <w:rtl/>
        </w:rPr>
        <w:lastRenderedPageBreak/>
        <w:t>رقم القضية الابتدائية 3196/3/ ق لعام 1433هـ</w:t>
      </w:r>
    </w:p>
    <w:p w14:paraId="475301C5"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67/د/ج/1/3 لعام 1434هـ</w:t>
      </w:r>
    </w:p>
    <w:p w14:paraId="5677B73C"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1187/ق لعام 1434هـ</w:t>
      </w:r>
    </w:p>
    <w:p w14:paraId="49BD5C60"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252/إس/ج/ 1 لعام 1434هـ</w:t>
      </w:r>
    </w:p>
    <w:p w14:paraId="008DB814"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19/5/ 1434هـ</w:t>
      </w:r>
    </w:p>
    <w:p w14:paraId="2D40B1B1" w14:textId="77777777" w:rsidR="004A14C6" w:rsidRPr="00401414" w:rsidRDefault="004A14C6" w:rsidP="009D0A31">
      <w:pPr>
        <w:spacing w:after="0" w:line="240" w:lineRule="auto"/>
        <w:rPr>
          <w:rFonts w:ascii="Traditional Arabic" w:hAnsi="Traditional Arabic" w:cs="Traditional Arabic"/>
          <w:b/>
          <w:bCs/>
          <w:sz w:val="28"/>
          <w:szCs w:val="28"/>
          <w:rtl/>
        </w:rPr>
      </w:pPr>
    </w:p>
    <w:p w14:paraId="57DB8BA4"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1C88EB26"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تزوير - محررات رسمية - اختلاس - إثبات بيانات كاذبة لاختلاس راتب متوفى - عدم تيقن الجهة من الاتهام- حدوث أخطاء نتيجة تغيير النظام الآلي - انتفاء القصد الجنائي.</w:t>
      </w:r>
    </w:p>
    <w:p w14:paraId="4BB1C435"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أقام فرع هيئة الرقابة والتحقيق الدعوى ضد المتهم بوصفه وكيل رقيب بالشؤون الإدارية </w:t>
      </w:r>
      <w:r w:rsidR="00703373" w:rsidRPr="00401414">
        <w:rPr>
          <w:rFonts w:ascii="Traditional Arabic" w:hAnsi="Traditional Arabic" w:cs="Traditional Arabic"/>
          <w:sz w:val="28"/>
          <w:szCs w:val="28"/>
          <w:rtl/>
        </w:rPr>
        <w:t>ب</w:t>
      </w:r>
      <w:r w:rsidRPr="00401414">
        <w:rPr>
          <w:rFonts w:ascii="Traditional Arabic" w:hAnsi="Traditional Arabic" w:cs="Traditional Arabic"/>
          <w:sz w:val="28"/>
          <w:szCs w:val="28"/>
          <w:rtl/>
        </w:rPr>
        <w:t>ارتك</w:t>
      </w:r>
      <w:r w:rsidR="00703373" w:rsidRPr="00401414">
        <w:rPr>
          <w:rFonts w:ascii="Traditional Arabic" w:hAnsi="Traditional Arabic" w:cs="Traditional Arabic"/>
          <w:sz w:val="28"/>
          <w:szCs w:val="28"/>
          <w:rtl/>
        </w:rPr>
        <w:t>اب تزوير</w:t>
      </w:r>
      <w:r w:rsidRPr="00401414">
        <w:rPr>
          <w:rFonts w:ascii="Traditional Arabic" w:hAnsi="Traditional Arabic" w:cs="Traditional Arabic"/>
          <w:sz w:val="28"/>
          <w:szCs w:val="28"/>
          <w:rtl/>
        </w:rPr>
        <w:t xml:space="preserve"> في محررات رسمية هي سجلات الحاسب بإثبات ما يفيد إعادة تعيين جندي (متوفى) واختلاس راتبه بإيداعه في حساب عائد له - حدوث التحويل لحساب المتهم بسبب أخطاء في النظام الجديد عند بدء تشغيله والانتقال من النظام الآلي القديم إلى نظام مركز المعلومات الوطني وهو ما تأيد بشهادة شاهد</w:t>
      </w:r>
      <w:r w:rsidR="00703373" w:rsidRPr="00401414">
        <w:rPr>
          <w:rFonts w:ascii="Traditional Arabic" w:hAnsi="Traditional Arabic" w:cs="Traditional Arabic"/>
          <w:sz w:val="28"/>
          <w:szCs w:val="28"/>
          <w:rtl/>
        </w:rPr>
        <w:t>، وبخطاب مدير شرطة المنطقة</w:t>
      </w:r>
      <w:r w:rsidRPr="00401414">
        <w:rPr>
          <w:rFonts w:ascii="Traditional Arabic" w:hAnsi="Traditional Arabic" w:cs="Traditional Arabic"/>
          <w:sz w:val="28"/>
          <w:szCs w:val="28"/>
          <w:rtl/>
        </w:rPr>
        <w:t>- إفادة مساعد مدير الشرطة للشؤون المالية الإدارية بصرف جميع حقوق الجندي المتوفى لورثته وأنَّه ليس له أية رواتب، وأنَّه لا يعلم من أين صرف الحوالة التي وضعت في حساب المتهم مِمَّا يدل على عدم تيقن الجهة في اتهامها لا سيما أن مقدار راتب المتوفى مختلف عن مبلغ الحوالتين فضلًا عن اختلاف مبلغ الحوالة عن الأخرى - مؤدى ذلك: انتفاء القصد الجنائي في جريمة التزوير وهو العلم والإدراك</w:t>
      </w:r>
      <w:r w:rsidR="00703373"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rPr>
        <w:t xml:space="preserve"> وفي جريمة الاختلاس وهو نية الاستيلاء على المال لنفسه. أثره: عدم إدانته بما نسب إليه.</w:t>
      </w:r>
    </w:p>
    <w:p w14:paraId="25ED9B29" w14:textId="77777777" w:rsidR="004A14C6" w:rsidRPr="00401414" w:rsidRDefault="004A14C6" w:rsidP="009D0A31">
      <w:pPr>
        <w:spacing w:after="0" w:line="240" w:lineRule="auto"/>
        <w:jc w:val="both"/>
        <w:rPr>
          <w:rFonts w:ascii="Traditional Arabic" w:hAnsi="Traditional Arabic" w:cs="Traditional Arabic"/>
          <w:sz w:val="28"/>
          <w:szCs w:val="28"/>
          <w:rtl/>
        </w:rPr>
      </w:pPr>
    </w:p>
    <w:p w14:paraId="7DC0EFF4"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6DC26783" w14:textId="71BFC606"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تتلخص وقائع هذه القضية في أنه ورد إلى المحكمة الإدارية بمدينة الدمام خطاب فرع هيئة الرقابة والتحقيق بالمنطقة الشرقية رقم 24/س/246 وتاريخ 12 ربيع الثاني 1433ه المرفق به قرار الاتهام رقم (160/836/ج) لعام 1433ه مع مشفوعاته قيدت قضية وقد باشرت الدائرة نظرها على النحو المثبت بمحاضر الضبط فحددت لها جلسة يوم الأح</w:t>
      </w:r>
      <w:r w:rsidR="00AD168C" w:rsidRPr="00401414">
        <w:rPr>
          <w:rFonts w:ascii="Traditional Arabic" w:hAnsi="Traditional Arabic" w:cs="Traditional Arabic"/>
          <w:sz w:val="28"/>
          <w:szCs w:val="28"/>
          <w:rtl/>
        </w:rPr>
        <w:t>د 16/5/1433ه حضرها ممثل الادعاء</w:t>
      </w:r>
      <w:r w:rsidRPr="00401414">
        <w:rPr>
          <w:rFonts w:ascii="Traditional Arabic" w:hAnsi="Traditional Arabic" w:cs="Traditional Arabic"/>
          <w:sz w:val="28"/>
          <w:szCs w:val="28"/>
          <w:rtl/>
        </w:rPr>
        <w:t xml:space="preserve"> (</w:t>
      </w:r>
      <w:r w:rsidR="00AD168C" w:rsidRPr="00401414">
        <w:rPr>
          <w:rFonts w:ascii="Traditional Arabic" w:hAnsi="Traditional Arabic" w:cs="Traditional Arabic"/>
          <w:sz w:val="28"/>
          <w:szCs w:val="28"/>
          <w:rtl/>
        </w:rPr>
        <w:t>...) كما حضر المتهم برفقة وكيله</w:t>
      </w:r>
      <w:r w:rsidRPr="00401414">
        <w:rPr>
          <w:rFonts w:ascii="Traditional Arabic" w:hAnsi="Traditional Arabic" w:cs="Traditional Arabic"/>
          <w:sz w:val="28"/>
          <w:szCs w:val="28"/>
          <w:rtl/>
        </w:rPr>
        <w:t xml:space="preserve"> (...) حسب الوكالة المرفقة بأوراق القضية وقد ادعى ممثل الادعاء في مواجهة المتهم أنه خلال عام 1429ه بدائرة المنطقة الشرقية: 1- ارتكب تزويرًا في محررات رسمية هي سجلات الحاسب الآلي للأمن العام بطريق إثبات وقائع وبيانات كاذبة بأن أثبت في تلك السجلات</w:t>
      </w:r>
      <w:r w:rsidR="00AD168C" w:rsidRPr="00401414">
        <w:rPr>
          <w:rFonts w:ascii="Traditional Arabic" w:hAnsi="Traditional Arabic" w:cs="Traditional Arabic"/>
          <w:sz w:val="28"/>
          <w:szCs w:val="28"/>
          <w:rtl/>
        </w:rPr>
        <w:t xml:space="preserve"> ما يفيد إعادة تعيين الجندي أول</w:t>
      </w:r>
      <w:r w:rsidRPr="00401414">
        <w:rPr>
          <w:rFonts w:ascii="Traditional Arabic" w:hAnsi="Traditional Arabic" w:cs="Traditional Arabic"/>
          <w:sz w:val="28"/>
          <w:szCs w:val="28"/>
          <w:rtl/>
        </w:rPr>
        <w:t xml:space="preserve"> (...) (متوفى) في تلك السجلات كأحد منسوبي شرطة المنطقة الشرقية برقم عسكري آخر وإيداع راتبه في حساب فتحه عائد له لدى شركة (...) المصرفية لهذا الغرض بقصد الغش والاستيلاء على الرواتب فور إيداعها بالحساب. ٢- بوصفه وكيل رقيب بشرطة المنطقة الشرقية ويعمل بالشؤون الإدارية اختلس مالًا عامًا مبلغ (16671,10) ريالًا تمثل قيمة حوالتين استولى عليهما حسمًا من حسابات الأمن العام، وأودعت في حسابه لدى شركة (...) المصرفية الأولى بمبلغ (9838,20) ريالًا، والثانية (6832,90) ريالًا بدون وجود مسوغ نظامي لهذا التحويل. ثانيًا: أدلة الاتهام: 1- قرار مساعد مدير شرطة المنطقة الشرقية رقم (٢٧٧١) في 27/3/1425ه (مرفق صورته بالأوراق لفة) المتضمن إنهاء خدمات الجندي أول/ (...) اعتبارًا من 20/9/ 1424ه لوفاته. 2- المحضر المعد من ق</w:t>
      </w:r>
      <w:r w:rsidR="00AD168C" w:rsidRPr="00401414">
        <w:rPr>
          <w:rFonts w:ascii="Traditional Arabic" w:hAnsi="Traditional Arabic" w:cs="Traditional Arabic"/>
          <w:sz w:val="28"/>
          <w:szCs w:val="28"/>
          <w:rtl/>
        </w:rPr>
        <w:t>بل الجندي أول بقسم الحاسب الآلي</w:t>
      </w:r>
      <w:r w:rsidR="00AD168C"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النهاي</w:t>
      </w:r>
      <w:r w:rsidR="00703373" w:rsidRPr="00401414">
        <w:rPr>
          <w:rFonts w:ascii="Traditional Arabic" w:hAnsi="Traditional Arabic" w:cs="Traditional Arabic"/>
          <w:sz w:val="28"/>
          <w:szCs w:val="28"/>
          <w:rtl/>
        </w:rPr>
        <w:t>ة الطرفية بشرطة المنطقة الشرقية</w:t>
      </w:r>
      <w:r w:rsidRPr="00401414">
        <w:rPr>
          <w:rFonts w:ascii="Traditional Arabic" w:hAnsi="Traditional Arabic" w:cs="Traditional Arabic"/>
          <w:sz w:val="28"/>
          <w:szCs w:val="28"/>
          <w:rtl/>
        </w:rPr>
        <w:t xml:space="preserve"> (...) (لفة -4) المتضمن أنه أثناء قيامه بأداء عمله بإدخال بيانات الأفراد المعينين حديثًا على ملاك شرطة المنطقة الشرقية على الأرقام الشاغرة اكتشف أن أحد الأرقام يشغله شخص سبق وأن تم إنهاء خدماته لوفاته، </w:t>
      </w:r>
      <w:r w:rsidR="00AD168C" w:rsidRPr="00401414">
        <w:rPr>
          <w:rFonts w:ascii="Traditional Arabic" w:hAnsi="Traditional Arabic" w:cs="Traditional Arabic"/>
          <w:sz w:val="28"/>
          <w:szCs w:val="28"/>
          <w:rtl/>
        </w:rPr>
        <w:t>وأنَّه أبلغ زميله بالقسم الرقيب</w:t>
      </w:r>
      <w:r w:rsidRPr="00401414">
        <w:rPr>
          <w:rFonts w:ascii="Traditional Arabic" w:hAnsi="Traditional Arabic" w:cs="Traditional Arabic"/>
          <w:sz w:val="28"/>
          <w:szCs w:val="28"/>
          <w:rtl/>
        </w:rPr>
        <w:t xml:space="preserve"> (...) حيث تم إيقاف الراتب. 3- خطاب مدير شرطة المنطقة الشرقية رقم (144) في 27/3/1430ه المتضمن قيام المتهم بتعيين فرد سبق إنهاء خدماته لوفاته وتحويل راتبه على حسابه لدى شركة الراجحي المصرفية. ٤- إقرار المتهم في جميع مراحل التحقيق بإدخال رقم حسابه لدى شركة الراجحي </w:t>
      </w:r>
      <w:r w:rsidRPr="00401414">
        <w:rPr>
          <w:rFonts w:ascii="Traditional Arabic" w:hAnsi="Traditional Arabic" w:cs="Traditional Arabic"/>
          <w:sz w:val="28"/>
          <w:szCs w:val="28"/>
          <w:rtl/>
        </w:rPr>
        <w:lastRenderedPageBreak/>
        <w:t>المصرفية في سجلات الحاسب الآلي. ٥- إقرار المتهم في تحقيق الشرطة الأولية وأمام الهيئة بتعديل رقم حسا</w:t>
      </w:r>
      <w:r w:rsidR="00AD168C" w:rsidRPr="00401414">
        <w:rPr>
          <w:rFonts w:ascii="Traditional Arabic" w:hAnsi="Traditional Arabic" w:cs="Traditional Arabic"/>
          <w:sz w:val="28"/>
          <w:szCs w:val="28"/>
          <w:rtl/>
        </w:rPr>
        <w:t>ب الجندي</w:t>
      </w:r>
      <w:r w:rsidRPr="00401414">
        <w:rPr>
          <w:rFonts w:ascii="Traditional Arabic" w:hAnsi="Traditional Arabic" w:cs="Traditional Arabic"/>
          <w:sz w:val="28"/>
          <w:szCs w:val="28"/>
          <w:rtl/>
        </w:rPr>
        <w:t xml:space="preserve"> (...) في سجلات الحاسب الآلي ليصبح رقم حسابه هو مع عدم تقديم أي مبرر لهذا الإجراء وعدوله عن هذا الإقرار في تحقيق الشرطة اللاحق قصد به التنصل من المسؤولية. 6- أن ادعاء المتهم بأنَّه أقدم على تجربة رقم حسابه لدى شركة (...) بسبب حدوث بعض المشاكل التي نتجت عند الانتقال من النظام القديم إلى النظام الجديد، وأنَّه بسبب كثافة العمل نسي أن يقوم بالتصحيح، وإعادة تسجيل أرقام حسابات المستفيدين نتج عنه إيداع الحوالتين في حسابه إنما هو ادعاء واه قصد به التنصل</w:t>
      </w:r>
      <w:r w:rsidR="00AD168C" w:rsidRPr="00401414">
        <w:rPr>
          <w:rFonts w:ascii="Traditional Arabic" w:hAnsi="Traditional Arabic" w:cs="Traditional Arabic"/>
          <w:sz w:val="28"/>
          <w:szCs w:val="28"/>
          <w:rtl/>
        </w:rPr>
        <w:t xml:space="preserve"> من المسؤولية، ويدحضه ما يلي: أ</w:t>
      </w:r>
      <w:r w:rsidR="00AD168C"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قيام المتهم بفتح حساب لدى مصرف (...) قبل فترة قصيرة لا تتجاوز الشهرين قبل إيداع الحواليتين بذلك الحساب بسحب المبالغ المحولة مباشرة. ب/ ما</w:t>
      </w:r>
      <w:r w:rsidR="00AD168C" w:rsidRPr="00401414">
        <w:rPr>
          <w:rFonts w:ascii="Traditional Arabic" w:hAnsi="Traditional Arabic" w:cs="Traditional Arabic"/>
          <w:sz w:val="28"/>
          <w:szCs w:val="28"/>
          <w:rtl/>
        </w:rPr>
        <w:t xml:space="preserve"> قرره زميل المتهم بالقسم الرقيب</w:t>
      </w:r>
      <w:r w:rsidR="00AD168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في تحقيق الشرطة من أنه في حال وجود أي مشكلة بالنظام يتم التنسيق مع مركز المعلومات وأنَّه لا صحة لأقوال المتهم من أنه تمت تجربة العديد من الحسابات البنكية التي من ضمنها حساب المتهم لدى شركة (...). ت/إفادة وكيل رقيب (...) في تحق</w:t>
      </w:r>
      <w:r w:rsidR="00AD168C" w:rsidRPr="00401414">
        <w:rPr>
          <w:rFonts w:ascii="Traditional Arabic" w:hAnsi="Traditional Arabic" w:cs="Traditional Arabic"/>
          <w:sz w:val="28"/>
          <w:szCs w:val="28"/>
          <w:rtl/>
        </w:rPr>
        <w:t>يق الشرطة المؤيدة لأقوال الرقيب</w:t>
      </w:r>
      <w:r w:rsidRPr="00401414">
        <w:rPr>
          <w:rFonts w:ascii="Traditional Arabic" w:hAnsi="Traditional Arabic" w:cs="Traditional Arabic"/>
          <w:sz w:val="28"/>
          <w:szCs w:val="28"/>
          <w:rtl/>
        </w:rPr>
        <w:t xml:space="preserve"> (...) المتضمنة عدم صحة أقوال المتهم فيما يتعلق بتجربة أرقام الحسابات. ٧- المتهم وفقاً لإفادة مرجعه ولأقواله يملك الصلاحية لاستخدام العديد من أوامر النظام الخاصة بالشؤون الإدارية والمالية ومنها ما يتعلق بتعيين الأفراد المستجدين والإجراءات المتعلقة بالرواتب. 8-أن المتهم ذو خبرة متقدمة في مجال الحاسب الآلي وهو ما سهل له القيام بما هو منسوب إليه. ثالثًا: تطلب الهيئة معاقبة المتهم وفقًا لأحكام المواد الخامسة والسادسة من نظام مكافحة التزوير وقرار مجلس الوزراء رقم (٢٢٣) لعام </w:t>
      </w:r>
      <w:r w:rsidRPr="00401414">
        <w:rPr>
          <w:rFonts w:ascii="Traditional Arabic" w:hAnsi="Traditional Arabic" w:cs="Traditional Arabic"/>
          <w:sz w:val="28"/>
          <w:szCs w:val="28"/>
          <w:rtl/>
          <w:lang w:bidi="fa-IR"/>
        </w:rPr>
        <w:t>1399ه</w:t>
      </w:r>
      <w:r w:rsidRPr="00401414">
        <w:rPr>
          <w:rFonts w:ascii="Traditional Arabic" w:hAnsi="Traditional Arabic" w:cs="Traditional Arabic"/>
          <w:sz w:val="28"/>
          <w:szCs w:val="28"/>
          <w:rtl/>
        </w:rPr>
        <w:t xml:space="preserve"> والمادة الرابعة عشر الفقرة (ب) من ذات النظام المضافة بالمرسوم الملكي رقم (م/١٦) في (م/16) في 8/7/1426ه والمادة الثانية الفقرة (٧) من المرسوم الملكي رقم (43) لعام 1377ه. هذا وبعد سماع دعوى ممثل الجهة المدعية ومواجهة المتهم بما أسند إليه في قرار الاتهام أجاب بعدم صحة ما أسند إليه، وبسؤاله عن أقواله في التحقيقات قال إنها غير صحيحة، وطلب الوكيل إمهاله لتقديم رد مكتوب. وبجلسة 29/6/1433ه حضر أطراف القضية السابق حضورهم وقدم الوكيل مذكرة جوابية مكونة من ست صفحات واثني عشر مرفقاً تضمن نفي التهمة وأن موكله والشرطة ليس لديهم تفسير منطقي لنزول المبالغ المشار إليها والزعم بأنَّه راتب الجندي المتوفى غير مقبول لاختلافه مع راتب الجندي والتفاوت بين الحوالتين فالتفسير المنطقي أنه نتيجة أخطاء النظام الجديد كما أن ما ذكره (...) فهو متهم ويسعى لتبرئة نفسه لاسيما وقد وجد براتبه تعديل في بدل مكافحة الإرهاب وبدل غلاء المعيشة وقد بررها لمرجعه بأنها أخطاء في النظام وفي ج</w:t>
      </w:r>
      <w:r w:rsidR="00AD168C" w:rsidRPr="00401414">
        <w:rPr>
          <w:rFonts w:ascii="Traditional Arabic" w:hAnsi="Traditional Arabic" w:cs="Traditional Arabic"/>
          <w:sz w:val="28"/>
          <w:szCs w:val="28"/>
          <w:rtl/>
        </w:rPr>
        <w:t>لسة 20/7/1433ه حضر ممثل الادعاء</w:t>
      </w:r>
      <w:r w:rsidRPr="00401414">
        <w:rPr>
          <w:rFonts w:ascii="Traditional Arabic" w:hAnsi="Traditional Arabic" w:cs="Traditional Arabic"/>
          <w:sz w:val="28"/>
          <w:szCs w:val="28"/>
          <w:rtl/>
        </w:rPr>
        <w:t xml:space="preserve"> (...) كما حضر المتهم برفقة وكيله (...) بموجب الوكالة المرفق بأوراق الدعوى. وبمواجهة المتهم بإقراره في التحقيقات الأولية بتعديل رقم حساب العسكري المتوفى إلى رقم حسابه أحال في رده إلى المذكرة الجوابية وتم طلب البينة منه على إذن رؤسائه له في تعديل الحسابات وما يدعيه فطلب مهلة لتقديم ذلك بناءً عليه قررت الدائرة ما يلي: أولاً: الكتابة لشرطة المنطقة</w:t>
      </w:r>
      <w:r w:rsidR="00AD168C" w:rsidRPr="00401414">
        <w:rPr>
          <w:rFonts w:ascii="Traditional Arabic" w:hAnsi="Traditional Arabic" w:cs="Traditional Arabic"/>
          <w:sz w:val="28"/>
          <w:szCs w:val="28"/>
          <w:rtl/>
        </w:rPr>
        <w:t xml:space="preserve"> الشرقية لطلب مثول كل من الرقيب</w:t>
      </w:r>
      <w:r w:rsidRPr="00401414">
        <w:rPr>
          <w:rFonts w:ascii="Traditional Arabic" w:hAnsi="Traditional Arabic" w:cs="Traditional Arabic"/>
          <w:sz w:val="28"/>
          <w:szCs w:val="28"/>
          <w:rtl/>
        </w:rPr>
        <w:t xml:space="preserve"> (...) (سعودي الجنسية) بموجب الس</w:t>
      </w:r>
      <w:r w:rsidR="00AD168C" w:rsidRPr="00401414">
        <w:rPr>
          <w:rFonts w:ascii="Traditional Arabic" w:hAnsi="Traditional Arabic" w:cs="Traditional Arabic"/>
          <w:sz w:val="28"/>
          <w:szCs w:val="28"/>
          <w:rtl/>
        </w:rPr>
        <w:t>جل المدني رقم (...) وكيل الرقيب</w:t>
      </w:r>
      <w:r w:rsidRPr="00401414">
        <w:rPr>
          <w:rFonts w:ascii="Traditional Arabic" w:hAnsi="Traditional Arabic" w:cs="Traditional Arabic"/>
          <w:sz w:val="28"/>
          <w:szCs w:val="28"/>
          <w:rtl/>
        </w:rPr>
        <w:t xml:space="preserve"> (...) بموجب السجل المدني رقم (...) ثانيًا: تأجيل نظر القضية إلى الموعد أدناه. وفي جلسة 18/8/1433ه حضر أطراف الدعوى وبسؤال المتهم عن جوابه الذي وعد بتقديمه في هذه الجلسة قدم المذكرة إلحاقية تضمنت أن المتهم يملك جميع الصلاحيات حسب ما أشير إليه في كتاب مساعد الشرطة للشؤون الإدارية والمالية المكلف وقد تم تزويد ممثل الادعاء بصورة من المذكرة الإلحاقية، وبسؤاله عن رده عليها قال: باطلاعي عليها لم أجد فيها ما يستوجب الرد وأتمسك بما ورد في قرار الاتهام هذا وحددت الدائرة عدة جلسات لم يحضرها الشهود، وفي جلسة 26/12</w:t>
      </w:r>
      <w:r w:rsidR="00AD168C" w:rsidRPr="00401414">
        <w:rPr>
          <w:rFonts w:ascii="Traditional Arabic" w:hAnsi="Traditional Arabic" w:cs="Traditional Arabic"/>
          <w:sz w:val="28"/>
          <w:szCs w:val="28"/>
          <w:rtl/>
        </w:rPr>
        <w:t>/1433ه حضر أطراف القضية كما حضر</w:t>
      </w:r>
      <w:r w:rsidRPr="00401414">
        <w:rPr>
          <w:rFonts w:ascii="Traditional Arabic" w:hAnsi="Traditional Arabic" w:cs="Traditional Arabic"/>
          <w:sz w:val="28"/>
          <w:szCs w:val="28"/>
          <w:rtl/>
        </w:rPr>
        <w:t xml:space="preserve"> (...) لسماع شهادته حيال القضية وباستدعاء الشاهد حضر وبسؤاله عن الإجراءات المتبعة لديهم في حال حدوث مشكلة بالنظام في الحاسب أجاب: الأصل الرجوع إلى مركز المعلومات الوطني لكن لبطء استجابة المركز في التعامل مع المشكلة نقوم باختيار المشكلة على أنفسنا بعد التنسيق مع المدير وذلك من باب الاجتهاد الشخصي ولتسهيل الإجراءات وإيصال الرواتب للمستحقين هكذا أجاب، وبعرض الشاهد وشهادته على أطراف الدعوى تمسك ممثل الادعاء لقرار الاتهام، بينما أكد وكيل المتهم صحة شهادة الشاهد وأنها تدل على سلامة موقف موكله واكتفى بذلك بناءً عليه قررت الدائرة إعادة الكتابة لشرطة المنطقة الشرقية ل</w:t>
      </w:r>
      <w:r w:rsidR="00AD168C" w:rsidRPr="00401414">
        <w:rPr>
          <w:rFonts w:ascii="Traditional Arabic" w:hAnsi="Traditional Arabic" w:cs="Traditional Arabic"/>
          <w:sz w:val="28"/>
          <w:szCs w:val="28"/>
          <w:rtl/>
        </w:rPr>
        <w:t>طلب مثول الرقيب</w:t>
      </w:r>
      <w:r w:rsidRPr="00401414">
        <w:rPr>
          <w:rFonts w:ascii="Traditional Arabic" w:hAnsi="Traditional Arabic" w:cs="Traditional Arabic"/>
          <w:sz w:val="28"/>
          <w:szCs w:val="28"/>
          <w:rtl/>
        </w:rPr>
        <w:t xml:space="preserve"> (...) (سعودي الجنسية) السجل المدني (...) وفي جلسة 25/1</w:t>
      </w:r>
      <w:r w:rsidR="00AD168C" w:rsidRPr="00401414">
        <w:rPr>
          <w:rFonts w:ascii="Traditional Arabic" w:hAnsi="Traditional Arabic" w:cs="Traditional Arabic"/>
          <w:sz w:val="28"/>
          <w:szCs w:val="28"/>
          <w:rtl/>
        </w:rPr>
        <w:t>/1434ه حضر أطراف القضية كما حضر</w:t>
      </w:r>
      <w:r w:rsidRPr="00401414">
        <w:rPr>
          <w:rFonts w:ascii="Traditional Arabic" w:hAnsi="Traditional Arabic" w:cs="Traditional Arabic"/>
          <w:sz w:val="28"/>
          <w:szCs w:val="28"/>
          <w:rtl/>
        </w:rPr>
        <w:t xml:space="preserve"> (...) لسماع شهادته حيال القضية وباستدعاء الشاهد حضر وبسؤاله عن الإجراءات المتبعة لديهم في حال </w:t>
      </w:r>
      <w:r w:rsidRPr="00401414">
        <w:rPr>
          <w:rFonts w:ascii="Traditional Arabic" w:hAnsi="Traditional Arabic" w:cs="Traditional Arabic"/>
          <w:sz w:val="28"/>
          <w:szCs w:val="28"/>
          <w:rtl/>
        </w:rPr>
        <w:lastRenderedPageBreak/>
        <w:t>حدوث مشكلة بالنظام في الحاسب أجاب: الأصل هو الرجوع إلى مركز المعلومات الوطني وذلك بمخاطبتهم بعدة خطابات وفي حال تأخر المركز في الرد للتوجيه نقوم بعد التنسيق مع المدير المباشر للتصدي لحل المشكلة وذلك بسبب ضغط العمل وكثرة عدد الأفراد والضباط ولتسهيل الإجراءات وإيصال الرواتب للمستحقين في المواعيد المحددة ونقوم باختبار المشكلة على أنفسنا بتجريب بعض الحسابات بهذا أشهد والله خير الشاهدين على هذا وتم مواجهة الشاهد بأقواله في تحقيقات الشرطة فأفاد بأن ما ذكره في تحقيقات الشرطة غير دقيق وكثير من الأمور لم يتم اطلاعي عليها هكذا أجاب، وبعرض الشاهد وشهادته على ممثل الادعاء تمسك بقرار الاتهام، بينما أكد وكيل المتهم صحة شهادة الشاهد وأنها تدل على سلامة موقف موكله واكتفى بذلك أطراف القضية , وفي جلسة 10/2/1434ه ح</w:t>
      </w:r>
      <w:r w:rsidR="007D2F79" w:rsidRPr="00401414">
        <w:rPr>
          <w:rFonts w:ascii="Traditional Arabic" w:hAnsi="Traditional Arabic" w:cs="Traditional Arabic"/>
          <w:sz w:val="28"/>
          <w:szCs w:val="28"/>
          <w:rtl/>
        </w:rPr>
        <w:t>ضر أطراف الدعوى وتم تلاوة شهادة</w:t>
      </w:r>
      <w:r w:rsidRPr="00401414">
        <w:rPr>
          <w:rFonts w:ascii="Traditional Arabic" w:hAnsi="Traditional Arabic" w:cs="Traditional Arabic"/>
          <w:sz w:val="28"/>
          <w:szCs w:val="28"/>
          <w:rtl/>
        </w:rPr>
        <w:t xml:space="preserve"> (...) المدونة بالمحضر السابق رقم (7) وبسؤاله عنها أكد المتهم صحة شهادة الشاهد وأنَّه تدل على سلامة موقف موكله واكتفى بذلك كما اكتفى ممثل الادعاء بما جاء في قرار الاتهام وفي جلسة اليوم حضر أطراف القضية وقدم وكيل المتهم مذكرة من صفحة واحدة تضمنت أن المتهم في بداية التحقيق تم توجيه الاتهام له باختلاس ثلاثمئة وسبعة عشر ألف ريال، والحوالتين – محل الدعوى- نزلت في حساب المتهم بسبب التجارب التي قام بها العاملون والتي ثبتت بشهادة الشهود واكتفى بذلك، وتم تزويد ممثل الادعاء بصورة من المذكرة، وبسؤاله عن الرد قال أنه يكتفي بما جاء في قرار الاتهام وبناءً عليه تم رفع الجلسة للمداولة والنطق بالحكم.</w:t>
      </w:r>
    </w:p>
    <w:p w14:paraId="148925B7" w14:textId="77777777" w:rsidR="008A2550" w:rsidRPr="00401414" w:rsidRDefault="008A2550" w:rsidP="009D0A31">
      <w:pPr>
        <w:spacing w:after="0" w:line="240" w:lineRule="auto"/>
        <w:jc w:val="both"/>
        <w:rPr>
          <w:rFonts w:ascii="Traditional Arabic" w:hAnsi="Traditional Arabic" w:cs="Traditional Arabic"/>
          <w:sz w:val="28"/>
          <w:szCs w:val="28"/>
          <w:rtl/>
        </w:rPr>
      </w:pPr>
    </w:p>
    <w:p w14:paraId="560A00CD"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الأسباب</w:t>
      </w:r>
    </w:p>
    <w:p w14:paraId="58CDAE2F" w14:textId="34710086"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وحيث إنه بعد سماع الدعوى والإجابة فإن جهة الادعاء قد وجهت للمتهم تهمة التزوير والاختلاس على النحو الوارد تفصيله بقرار الاتهام ومقدمة الحكم , وحيث إن ما نسب إلى المتهم لم يقم على دليل يقيني سالم من الاضطراب , فالمتهم في جميع مراحل التحقيق ينفي ما نسب إليه جملة وتفصيلًا ويدفع الاتهام بعدم قيامه بالتزوير واختلاس المبالغ المذكورة، وفسر نزول المبالغ في حسابه أنه عند الانتقال من النظام الآلي القديم إلى نظام مركز المعلومات الوطني لم تنزل رواتب 700 فرد , وبحكم تكليفه قام بإدخال رقم حسابه بالإضافة إلى أرقام حسابات من لم تنزل على سبيل التجربة ونسي بعد ذلك تعديل البيانات , وحيث إن ما ذكره المتهم ثبت بشهادة الشهود وباطلاع الدائرة على أوراق الدعوى قد وجه له الاتهام باختلاس مبلغ وقدره ثلاثمئة وسبعة عشر ألف 317,000 ريال ثمَّ جاء خطاب مساعد مدير الشرطة للشؤون المالية والإدارية رقم (21/2/3172) والمرفق صورته بأوراق </w:t>
      </w:r>
      <w:r w:rsidR="00AD168C" w:rsidRPr="00401414">
        <w:rPr>
          <w:rFonts w:ascii="Traditional Arabic" w:hAnsi="Traditional Arabic" w:cs="Traditional Arabic"/>
          <w:sz w:val="28"/>
          <w:szCs w:val="28"/>
          <w:rtl/>
        </w:rPr>
        <w:t>القضية ما نصه (رواتب الجندي أول</w:t>
      </w:r>
      <w:r w:rsidRPr="00401414">
        <w:rPr>
          <w:rFonts w:ascii="Traditional Arabic" w:hAnsi="Traditional Arabic" w:cs="Traditional Arabic"/>
          <w:sz w:val="28"/>
          <w:szCs w:val="28"/>
          <w:rtl/>
        </w:rPr>
        <w:t xml:space="preserve"> (...) المتوفى ليس له رواتب وصرفت جميع حقوقه واستلمها ورثته حسب الأوراق المرفقة، الحوالة التي صرفت بمبلغ (9,383,20) لا نعلم من أين صرفت) ثمَّ وجه له الاتهام باختلاس مبلغ الحوالتين محل الدعوى مِمَّا يدل على عدم تيقن الجهة في اتهامها ولم يقدم قرار الاتهام دليل مادي على قيام المتهم بالتزوير ومن ثمَّ الاختلاس , وحيث إن ورود الأخطاء على نظام الحاسب الآلي وارد ومشاهد، ويؤكد ذلك في هذه الدعوى أن مقدار راتب الجندي المتوفى حسب أوراق القضية ستة آلاف وثمانمئة واثنان وثلاثون ريالاً وتسعون هللة (6,832,90) وهذا المبلغ مختلف عن مبلغ الحوالتين هذا من جهة، من جهة أخرى أن مبلغ كل حوالة مختلف عن الأخرى ولم يقدم قرار الاتهام تفسير لهذا الاختلاف مِمَّا يرجح قول المتهم أن التحويل لحسابه نتيجة أخطاء في النظام الجديد عند بدء تشغيله وقد تأيد </w:t>
      </w:r>
      <w:r w:rsidR="007D2F79" w:rsidRPr="00401414">
        <w:rPr>
          <w:rFonts w:ascii="Traditional Arabic" w:hAnsi="Traditional Arabic" w:cs="Traditional Arabic"/>
          <w:sz w:val="28"/>
          <w:szCs w:val="28"/>
          <w:rtl/>
        </w:rPr>
        <w:t>هذا الاحتمال بشهادة وكيل الرقيب</w:t>
      </w:r>
      <w:r w:rsidRPr="00401414">
        <w:rPr>
          <w:rFonts w:ascii="Traditional Arabic" w:hAnsi="Traditional Arabic" w:cs="Traditional Arabic"/>
          <w:sz w:val="28"/>
          <w:szCs w:val="28"/>
          <w:rtl/>
        </w:rPr>
        <w:t xml:space="preserve"> (...) والذي أفاد بوجود أخطاء بالنظام، كما أن خطاب مدير شرطة المنطقة الشرقية رقم (21/16/7430) والمرفق بأوراق الدعوى قد جاء ما يؤكد ما أشير إليه وتضمن أنه لما لوحظ في الآونة الأخيرة من تعدد بلاغات أعطال على بعض البرامج ويطلب إعادة البيانات المفقودة أو المحذوفة وإعادة البيانات وتدريب العاملين على ذلك فالقصد الجنائي في جريمة التزوير وهو العلم والإدراك يتنافى مع القول إن المتهم فتح حساب باسمه لإيداع المبلغ فيه وهذا سيدل عليه بلا أدنى شك وينسحب على القصد الجنائي في جريمة الاختلاس وهي نية الاستيلاء على المال لنفسه ويتم ذلك غالبًا بإخفاء شخصية المختلس وتحويل المال لحسابه يجعل من السهولة الاستدلال عليه، وحيث إنه من المقرر شرعًا في قضايا الجنايات أن بينة البراءة تقدم لأنها اليقين واليقين لا يزول بالشك والأصل براءة الذمة والقول قول المدعى عليه لموافقته للأصل والشك يفسر لصالح المتهم. </w:t>
      </w:r>
    </w:p>
    <w:p w14:paraId="65A028A0" w14:textId="77777777" w:rsidR="00624569" w:rsidRPr="00401414" w:rsidRDefault="00703373"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 الدائرة: بعدم إدانة</w:t>
      </w:r>
      <w:r w:rsidR="00624569" w:rsidRPr="00401414">
        <w:rPr>
          <w:rFonts w:ascii="Traditional Arabic" w:hAnsi="Traditional Arabic" w:cs="Traditional Arabic"/>
          <w:b/>
          <w:bCs/>
          <w:sz w:val="28"/>
          <w:szCs w:val="28"/>
          <w:rtl/>
        </w:rPr>
        <w:t xml:space="preserve"> (...) (سعودي الجنسية) بجريمتي التزوير والاختلاس المنسوبتين إليه، لما هو موضح بالأسباب.</w:t>
      </w:r>
    </w:p>
    <w:p w14:paraId="4C435D03"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والله الموفق وصلى الله وسلم على نبينا محمد وعلى آله وصحبه أجمعين.</w:t>
      </w:r>
    </w:p>
    <w:p w14:paraId="6C788C62" w14:textId="77777777" w:rsidR="008A2550" w:rsidRPr="00401414" w:rsidRDefault="008A2550" w:rsidP="009D0A31">
      <w:pPr>
        <w:spacing w:line="240" w:lineRule="auto"/>
        <w:rPr>
          <w:rFonts w:ascii="Traditional Arabic" w:hAnsi="Traditional Arabic" w:cs="Traditional Arabic"/>
          <w:b/>
          <w:bCs/>
          <w:sz w:val="28"/>
          <w:szCs w:val="28"/>
          <w:rtl/>
          <w:lang w:bidi="ar-EG"/>
        </w:rPr>
      </w:pPr>
    </w:p>
    <w:p w14:paraId="4F542297" w14:textId="77777777" w:rsidR="00624569" w:rsidRPr="00401414" w:rsidRDefault="00624569" w:rsidP="009D0A31">
      <w:pPr>
        <w:spacing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69BFE746"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lang w:bidi="ar-EG"/>
        </w:rPr>
        <w:t>حكمت المحكمة بتأييد الحكم فيما انتهى إليه من قضاء.</w:t>
      </w:r>
      <w:r w:rsidRPr="00401414">
        <w:rPr>
          <w:rFonts w:ascii="Traditional Arabic" w:hAnsi="Traditional Arabic" w:cs="Traditional Arabic"/>
          <w:b/>
          <w:bCs/>
          <w:sz w:val="28"/>
          <w:szCs w:val="28"/>
          <w:rtl/>
        </w:rPr>
        <w:br w:type="page"/>
      </w:r>
      <w:r w:rsidRPr="00401414">
        <w:rPr>
          <w:rFonts w:ascii="Traditional Arabic" w:hAnsi="Traditional Arabic" w:cs="Traditional Arabic"/>
          <w:b/>
          <w:bCs/>
          <w:sz w:val="28"/>
          <w:szCs w:val="28"/>
          <w:rtl/>
        </w:rPr>
        <w:lastRenderedPageBreak/>
        <w:t>رقم القضية الابتدائية 15097/1/ق لعام 1433هـ</w:t>
      </w:r>
    </w:p>
    <w:p w14:paraId="02186244"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30/د/ج/2 لعام 1434هـ</w:t>
      </w:r>
    </w:p>
    <w:p w14:paraId="7C7E8B83"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2295 لعام 1434هـ</w:t>
      </w:r>
    </w:p>
    <w:p w14:paraId="1DBB255E"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225/ج/1 لعام 1434هـ</w:t>
      </w:r>
    </w:p>
    <w:p w14:paraId="2F954C9C"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4/6/1434هـ</w:t>
      </w:r>
    </w:p>
    <w:p w14:paraId="67AE8090" w14:textId="77777777" w:rsidR="008A2550" w:rsidRPr="00401414" w:rsidRDefault="008A2550" w:rsidP="009D0A31">
      <w:pPr>
        <w:spacing w:after="0" w:line="240" w:lineRule="auto"/>
        <w:rPr>
          <w:rFonts w:ascii="Traditional Arabic" w:hAnsi="Traditional Arabic" w:cs="Traditional Arabic"/>
          <w:b/>
          <w:bCs/>
          <w:sz w:val="28"/>
          <w:szCs w:val="28"/>
          <w:rtl/>
        </w:rPr>
      </w:pPr>
    </w:p>
    <w:p w14:paraId="0DA8BEC3"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1DAAFA43"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تزوير- محررات رسمية – ضبط آلات وأدوات الجريمة.</w:t>
      </w:r>
    </w:p>
    <w:p w14:paraId="434F9164"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 فرع هيئة الرقابة والتحقيق الدعوى ضد المتهم لقيامه بتزوير محررات رسمية وأختام ولواصق تخص الغرفة</w:t>
      </w:r>
      <w:r w:rsidR="00F86902" w:rsidRPr="00401414">
        <w:rPr>
          <w:rFonts w:ascii="Traditional Arabic" w:hAnsi="Traditional Arabic" w:cs="Traditional Arabic"/>
          <w:sz w:val="28"/>
          <w:szCs w:val="28"/>
          <w:rtl/>
        </w:rPr>
        <w:t xml:space="preserve"> التجارية وبعض الدوائر الحكومية</w:t>
      </w:r>
      <w:r w:rsidRPr="00401414">
        <w:rPr>
          <w:rFonts w:ascii="Traditional Arabic" w:hAnsi="Traditional Arabic" w:cs="Traditional Arabic"/>
          <w:sz w:val="28"/>
          <w:szCs w:val="28"/>
          <w:rtl/>
        </w:rPr>
        <w:t>- القبض على المتهم من قبل قوة المهمات بعد المعلومات البحثية التي أجريت عنه، وضبط ماكينة تزوير للإقامات ومكينة تصوير وطابعة وأختام وصور لأشخاص في بيته، وكذلك ضبط جواز مزور يخصه، وهو ما يؤكد صحة الاتهام - أثر ذلك: إدانة المتهم بما نسب إليه.</w:t>
      </w:r>
    </w:p>
    <w:p w14:paraId="2C8702FC" w14:textId="77777777" w:rsidR="008A2550" w:rsidRPr="00401414" w:rsidRDefault="008A2550" w:rsidP="009D0A31">
      <w:pPr>
        <w:spacing w:after="0" w:line="240" w:lineRule="auto"/>
        <w:jc w:val="both"/>
        <w:rPr>
          <w:rFonts w:ascii="Traditional Arabic" w:hAnsi="Traditional Arabic" w:cs="Traditional Arabic"/>
          <w:sz w:val="28"/>
          <w:szCs w:val="28"/>
          <w:rtl/>
        </w:rPr>
      </w:pPr>
    </w:p>
    <w:p w14:paraId="5E8973E1"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الأنظمة واللوائح</w:t>
      </w:r>
    </w:p>
    <w:p w14:paraId="5A2F74AD" w14:textId="51E272BB" w:rsidR="00624569" w:rsidRPr="00401414" w:rsidRDefault="00624569" w:rsidP="009D0A31">
      <w:pPr>
        <w:pStyle w:val="a7"/>
        <w:numPr>
          <w:ilvl w:val="0"/>
          <w:numId w:val="11"/>
        </w:numPr>
        <w:bidi/>
        <w:rPr>
          <w:rFonts w:ascii="Traditional Arabic" w:hAnsi="Traditional Arabic" w:cs="Traditional Arabic"/>
          <w:sz w:val="28"/>
          <w:szCs w:val="28"/>
        </w:rPr>
      </w:pPr>
      <w:r w:rsidRPr="00401414">
        <w:rPr>
          <w:rFonts w:ascii="Traditional Arabic" w:hAnsi="Traditional Arabic" w:cs="Traditional Arabic"/>
          <w:sz w:val="28"/>
          <w:szCs w:val="28"/>
          <w:rtl/>
        </w:rPr>
        <w:t>المواد (2، 5، 6، 10) من نظام مكافحة التزوير الصادر بالمرسوم الم</w:t>
      </w:r>
      <w:r w:rsidR="008A2550" w:rsidRPr="00401414">
        <w:rPr>
          <w:rFonts w:ascii="Traditional Arabic" w:hAnsi="Traditional Arabic" w:cs="Traditional Arabic"/>
          <w:sz w:val="28"/>
          <w:szCs w:val="28"/>
          <w:rtl/>
        </w:rPr>
        <w:t>لكي رقم ١١٤ وتاريخ 26/11/1380هـ</w:t>
      </w:r>
    </w:p>
    <w:p w14:paraId="699BE6F0" w14:textId="528A3BE3" w:rsidR="00624569" w:rsidRPr="00401414" w:rsidRDefault="00624569" w:rsidP="009D0A31">
      <w:pPr>
        <w:pStyle w:val="a7"/>
        <w:numPr>
          <w:ilvl w:val="0"/>
          <w:numId w:val="11"/>
        </w:numPr>
        <w:bidi/>
        <w:rPr>
          <w:rFonts w:ascii="Traditional Arabic" w:hAnsi="Traditional Arabic" w:cs="Traditional Arabic"/>
          <w:sz w:val="28"/>
          <w:szCs w:val="28"/>
        </w:rPr>
      </w:pPr>
      <w:r w:rsidRPr="00401414">
        <w:rPr>
          <w:rFonts w:ascii="Traditional Arabic" w:hAnsi="Traditional Arabic" w:cs="Traditional Arabic"/>
          <w:sz w:val="28"/>
          <w:szCs w:val="28"/>
          <w:rtl/>
        </w:rPr>
        <w:t>المرسوم الملكي رقم (53) وتاريخ 5/11/1382ه.بشأن تعديل المادة الثانية من النظام الجزائي الخاص بتزييف وتقليد النقود الصادر بالمرسوم الملكي رقم (12) بتاريخ 20/7/1379هـ</w:t>
      </w:r>
    </w:p>
    <w:p w14:paraId="1CF77A14" w14:textId="77777777" w:rsidR="00624569" w:rsidRPr="00401414" w:rsidRDefault="00624569" w:rsidP="009D0A31">
      <w:pPr>
        <w:pStyle w:val="a7"/>
        <w:numPr>
          <w:ilvl w:val="0"/>
          <w:numId w:val="11"/>
        </w:numPr>
        <w:bidi/>
        <w:jc w:val="both"/>
        <w:rPr>
          <w:rFonts w:ascii="Traditional Arabic" w:hAnsi="Traditional Arabic" w:cs="Traditional Arabic"/>
          <w:sz w:val="28"/>
          <w:szCs w:val="28"/>
        </w:rPr>
      </w:pPr>
      <w:r w:rsidRPr="00401414">
        <w:rPr>
          <w:rFonts w:ascii="Traditional Arabic" w:hAnsi="Traditional Arabic" w:cs="Traditional Arabic"/>
          <w:sz w:val="28"/>
          <w:szCs w:val="28"/>
          <w:rtl/>
        </w:rPr>
        <w:t>قرار مجلس الوزراء رقم (223) وتاريخ 14/8/1399هــ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r w:rsidR="00F86902" w:rsidRPr="00401414">
        <w:rPr>
          <w:rFonts w:ascii="Traditional Arabic" w:hAnsi="Traditional Arabic" w:cs="Traditional Arabic" w:hint="cs"/>
          <w:sz w:val="28"/>
          <w:szCs w:val="28"/>
          <w:rtl/>
        </w:rPr>
        <w:t>.</w:t>
      </w:r>
    </w:p>
    <w:p w14:paraId="5D131287"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3FBAA6E6" w14:textId="55759628"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تتحصل وقائع هذه القضية في أن فرع هيئة الرقابة والتحقيق بمنطقة الرياض أقام دعواه الجنائية في قرار الاتهام رقم 559/ج لعام 1433ه، ضد المتهم: (...) (باكستاني الجنسية) 51 سنة – متعلم – متزوج – موقوف لدى سجن الملز بمذكرة رقم 6092 وتاريخ 21/7/1433ه: لأنه قبل تاريخ 9/7/14338 بدائرة مدينة الرياض بمنطقة الرياض: 1- قام بتزوير عدد ٣١ لاصق تصديق منسوب للغرفة التجارية بالرياض لغرض استعمالها بأسماء لعدة مؤسسات تجارية. ٢- قام بتزوير عدد ثمان أختام منسوبة للغرفة التجارية بالرياض لغرض استعمالها. 3- قام بتزوير محرر رسمي تصريح دخول حرم حدود المملكة من منطقة الحدود الشمالية منسوب صدورها لحرس الحدود باسم (...) وذلك بطريقة الاصطناع بالكامل حسبما هو موضح بالتقرير الفني الرفق. ٤- قام بتزوير محرر رسمي هوية وطنية لا يوجد عليها رقم أو تاريخ صادرة من الأحوال المدنية وذلك بالإتلاف الجزئي والمساس بالصورة بأن قام بمحو المعلومات والصورة الشمسية لصاحب الهوية حسبما هو موضح بالتقرير الفني المرفق. ٥- قام بتزوير محرر رسمي رخصة قيادة هندية لا يوجد عليها اسم وذلك بطريقة الاصطناع حسبما هو موضح بالتقرير الفني الرفق. ٦- قام بتزوير عدد (١٨) ختمًا منسوباَ للجوازات لعدة إدارات بالجوازات حسبما هو موضح بالتقرير الفني المرفق. ٧ - قام بتزوير محرر رسمي إقرار التنازل الموثق زورًا لجوازات منطقة الرياض وذلك بأن وثق بختم منسوب زورًا للجوازات. 8-قام بتزوير محرر رسمي جواز سفره الخاص به وذلك بالإتلاف الجزئي بأن قام بمحو كامل معلومات الجواز والأختام الموثقة فيه حسبما هو موضح في التقرير الفني المرفق. ٩- قام بتزوير ختمين عائدين لمرور منطقة الرياض لغرض استعمالها. 10- قام بتزوير ختم عائد لكتابة العدل الثانية بشرق الرياض لغرض استعمالها وفق إفادة خطاب رئيس كتابة العدل الثانية بشرق الرياض رقم 1229 وتاريخ </w:t>
      </w:r>
      <w:r w:rsidRPr="00401414">
        <w:rPr>
          <w:rFonts w:ascii="Traditional Arabic" w:hAnsi="Traditional Arabic" w:cs="Traditional Arabic"/>
          <w:sz w:val="28"/>
          <w:szCs w:val="28"/>
          <w:rtl/>
        </w:rPr>
        <w:lastRenderedPageBreak/>
        <w:t>19/7/1433ه. 11- قام بتزوير عدد (2) ختم عائد لكتابة العدل بمحافظة القويعية لغرض استعمالها وفق إفادة خطاب رئيس كتابة العدل بمحافظة القويعية رقم ٦٧٨ وتاريخ 27/7/14338ه. أدلة الاتهام: 1- ضبط المحررات المزورة بمقر سكنه. 2- ما جاء بخطاب مدير عام خدمات الاشتراكات بالغرفة التجارية الصناعية. 3-ما جاء بالتقرير الفني بالأرقام (٣٣٥٥٦) الصادر من الإدارة العامة للأدلة الجنائية. ٤- ما جاء بالتقارير الفنية ذات الأرقام (٣٣٨و ٣٣٧و ٣٣٦/ت ف ٣٣) الصادر من مكافحة التزوير. ٥- ما جاء بخطاب مدير إدارة مرور منطقة الرياض رقم 872 وتاريخ 26/7/1433ه. ٦- ما جاء بخطاب كتابة رئيس كتابة العدل الثانية بشرق الرياض رقم 1229 وتاريخ 19/7/1433ه. ٧- ما جاء بخطاب كتابة العدل بمحافظة القويعية رقم ٦٧٨ وتاريخ 27/7/1433ه. ثمَّ طلبت الهيئة معاقبة المتهم بموجب المواد (2، 5، 6، 10) من نظام مكافحة التزوير وقراري مجلس الوزراء رقم 223 وتاريخ 14/8/1399ه ورقم ٣ وتاريخ 3/1/1406ه والمادة الأولى من المرسوم الملكي رقم 53 وتاريخ 5/11/1382ه. وفي سبيل نظر القضية حددت الدائرة لها جلسة</w:t>
      </w:r>
      <w:r w:rsidR="00850897" w:rsidRPr="00401414">
        <w:rPr>
          <w:rFonts w:ascii="Traditional Arabic" w:hAnsi="Traditional Arabic" w:cs="Traditional Arabic"/>
          <w:sz w:val="28"/>
          <w:szCs w:val="28"/>
          <w:rtl/>
        </w:rPr>
        <w:t xml:space="preserve"> هذا اليوم حيث حضر ممثل الادعاء</w:t>
      </w:r>
      <w:r w:rsidRPr="00401414">
        <w:rPr>
          <w:rFonts w:ascii="Traditional Arabic" w:hAnsi="Traditional Arabic" w:cs="Traditional Arabic"/>
          <w:sz w:val="28"/>
          <w:szCs w:val="28"/>
          <w:rtl/>
        </w:rPr>
        <w:t xml:space="preserve"> (...) وحضر لحضوره المتهم، وبسؤاله عن إتقانه للغة العربية وهل هو بحاجة لمترجم فأجاب بأنَّه يحسنها وبتلاوة قرار الاتهام عليه أجاب قائلًا: ما نسب إلي في قرار الاتهام غير بصحيح، والحاصل أن أحد الأصدقاء أراد السفر إلى باكستان واسمه (...) وكلمني وأنا في مكة بأنَّه يريد السفر ويريد وضع أغراضه عندي في البيت عبارة عن سرير وكيس يوجد به أغراضه وقلت له إنني موجود في مكة فاذهب إلى غيري من الأصدقاء وضع عندهم أغراضك ولكنه في حقيقة الأمر جاء إلى بيتي في الرياض وكلم أحد أبنائي من أجل وضع الأغراض في البيت ولكن ابني رفض أن توضع داخل البيت ووضعها في سطح المنزل، وبسؤاله عن أقواله في التحقيقات أجاب بأنها صحيحة، وبسؤاله عما يود إضافته أجاب بأنَّه لم يعثر أثناء تفتيشه شخصيًا على شيء، وصادق على أقواله في التحقيقات السابقة، وبسؤاله وممثل الادعاء إن كان لديهما ما يودان إضافته قررا الاكتفاء بما قدماه. </w:t>
      </w:r>
    </w:p>
    <w:p w14:paraId="76A1A7EF" w14:textId="77777777" w:rsidR="00624569" w:rsidRPr="00401414" w:rsidRDefault="00624569" w:rsidP="009D0A31">
      <w:pPr>
        <w:spacing w:after="0" w:line="240" w:lineRule="auto"/>
        <w:jc w:val="both"/>
        <w:rPr>
          <w:rFonts w:ascii="Traditional Arabic" w:hAnsi="Traditional Arabic" w:cs="Traditional Arabic"/>
          <w:sz w:val="28"/>
          <w:szCs w:val="28"/>
          <w:rtl/>
        </w:rPr>
      </w:pPr>
    </w:p>
    <w:p w14:paraId="32B4689F" w14:textId="77584E1E" w:rsidR="00624569" w:rsidRPr="00401414" w:rsidRDefault="00624569" w:rsidP="008A2550">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الأسباب</w:t>
      </w:r>
    </w:p>
    <w:p w14:paraId="4E1E6BB6"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وبناءً عليه، وبعد سماع الدعوى والإجابة، وبعد الاطلاع على أوراق القضية، وعلى أقوال المتهم في التحقيقات، ولما كان الادعاء قد أسند إلى المتهم التزوير في محررات رسمية وأختام ولواصق تخص الغرفة التجارية وأختام تخص بعض الدوائر الحكومية؛ فإنه وبعد اطلاع الدائرة على التقرير الأولي المعد من قوة المهمات رقم 1613 بعد المعلومات البحثية التي أجروها على المتهم ووجدوا في بيته بعد القبض عليه مكينة تزوير للإقامات، ومكينة تصوير وطابعة أختام وصور لأشخاص، وكذلك جواز مزور يخص المتهم، كل ذلك يؤكد للدائرة صحة ما نسب إلى المتهم من تزوير خصوصًا أن هذا الضبط جاء بعد تلقي الجهة الأمنية بلاغًا عنه، وعثر معه على تلك المضبوطات المستعملة في التزوير ومنها جواز يخصه؛ مِمَّا يؤكد صحة الاتهام الموجه ضده؛ الأمر الذي تنتهي معه الدائرة إلى إدانته بما نسب له، وتعاقبه عن ذلك وفقًا لأحكام المواد (2، 5، 6، 10) من نظام مكافحة التزوير وقراري مجلس الوزراء رقم 223 وتاريخ 14/8/1399هـ ورقم 3 وتاريخ 3/1/1406ه، والمادة الأولى من المرسوم الملكي رقم 53 وتاريخ 5/11/1382هـ.</w:t>
      </w:r>
    </w:p>
    <w:p w14:paraId="0016F7B1" w14:textId="77777777" w:rsidR="00624569" w:rsidRPr="00401414" w:rsidRDefault="00F86902"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 الدائرة: بإدانة</w:t>
      </w:r>
      <w:r w:rsidR="00624569" w:rsidRPr="00401414">
        <w:rPr>
          <w:rFonts w:ascii="Traditional Arabic" w:hAnsi="Traditional Arabic" w:cs="Traditional Arabic"/>
          <w:b/>
          <w:bCs/>
          <w:sz w:val="28"/>
          <w:szCs w:val="28"/>
          <w:rtl/>
        </w:rPr>
        <w:t xml:space="preserve"> (...)</w:t>
      </w:r>
      <w:r w:rsidRPr="00401414">
        <w:rPr>
          <w:rFonts w:ascii="Traditional Arabic" w:hAnsi="Traditional Arabic" w:cs="Traditional Arabic" w:hint="cs"/>
          <w:b/>
          <w:bCs/>
          <w:sz w:val="28"/>
          <w:szCs w:val="28"/>
          <w:rtl/>
        </w:rPr>
        <w:t xml:space="preserve"> </w:t>
      </w:r>
      <w:r w:rsidR="00624569" w:rsidRPr="00401414">
        <w:rPr>
          <w:rFonts w:ascii="Traditional Arabic" w:hAnsi="Traditional Arabic" w:cs="Traditional Arabic"/>
          <w:b/>
          <w:bCs/>
          <w:sz w:val="28"/>
          <w:szCs w:val="28"/>
          <w:rtl/>
        </w:rPr>
        <w:t>(باكستاني الجنسية) بما نسب إليه من تزوير ومعاقبته عن ذلك بسجنه أربع سنوات تحتسب من تاريخ إيقافه على ذمة هذه القضية مع تغريمه مبلغ (3000) ثلاثة آلاف ريال.</w:t>
      </w:r>
    </w:p>
    <w:p w14:paraId="0C28FB39" w14:textId="77777777" w:rsidR="00624569" w:rsidRPr="00401414" w:rsidRDefault="00624569" w:rsidP="009D0A31">
      <w:pPr>
        <w:spacing w:line="240" w:lineRule="auto"/>
        <w:ind w:left="252" w:hanging="180"/>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11B9BB1B" w14:textId="77777777" w:rsidR="008A2550" w:rsidRPr="00401414" w:rsidRDefault="008A2550" w:rsidP="009D0A31">
      <w:pPr>
        <w:spacing w:line="240" w:lineRule="auto"/>
        <w:ind w:left="252" w:hanging="180"/>
        <w:rPr>
          <w:rFonts w:ascii="Traditional Arabic" w:hAnsi="Traditional Arabic" w:cs="Traditional Arabic"/>
          <w:b/>
          <w:bCs/>
          <w:sz w:val="28"/>
          <w:szCs w:val="28"/>
          <w:lang w:bidi="ar-EG"/>
        </w:rPr>
      </w:pPr>
    </w:p>
    <w:p w14:paraId="1B3A7CD9" w14:textId="77777777" w:rsidR="00624569" w:rsidRPr="00401414" w:rsidRDefault="00624569" w:rsidP="009D0A31">
      <w:pPr>
        <w:spacing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محكمة الاستئناف:</w:t>
      </w:r>
    </w:p>
    <w:p w14:paraId="2DD44860"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lang w:bidi="ar-EG"/>
        </w:rPr>
        <w:t>حكمت المحكمة بتأييد الحكم فيما انتهى إليه من قضاء.</w:t>
      </w:r>
      <w:r w:rsidRPr="00401414">
        <w:rPr>
          <w:rFonts w:ascii="Traditional Arabic" w:hAnsi="Traditional Arabic" w:cs="Traditional Arabic"/>
          <w:b/>
          <w:bCs/>
          <w:sz w:val="28"/>
          <w:szCs w:val="28"/>
          <w:rtl/>
        </w:rPr>
        <w:br w:type="page"/>
      </w:r>
      <w:r w:rsidRPr="00401414">
        <w:rPr>
          <w:rFonts w:ascii="Traditional Arabic" w:hAnsi="Traditional Arabic" w:cs="Traditional Arabic"/>
          <w:b/>
          <w:bCs/>
          <w:sz w:val="28"/>
          <w:szCs w:val="28"/>
          <w:rtl/>
        </w:rPr>
        <w:lastRenderedPageBreak/>
        <w:t>رقم القضية الابتدائية 1136/2/ ق لعام 1430هـ</w:t>
      </w:r>
    </w:p>
    <w:p w14:paraId="43E94D56"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384/13/2 لعام 1432هـ</w:t>
      </w:r>
    </w:p>
    <w:p w14:paraId="6848BA80"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1289/2/ س لعام 1434هـ</w:t>
      </w:r>
    </w:p>
    <w:p w14:paraId="4927ADAC"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408/ج/1/ إس لعام 1434هـ</w:t>
      </w:r>
    </w:p>
    <w:p w14:paraId="123E6BEA"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11/6/1434هـ</w:t>
      </w:r>
    </w:p>
    <w:p w14:paraId="1D4BA4FF" w14:textId="77777777" w:rsidR="008A2550" w:rsidRPr="00401414" w:rsidRDefault="008A2550" w:rsidP="009D0A31">
      <w:pPr>
        <w:spacing w:after="0" w:line="240" w:lineRule="auto"/>
        <w:rPr>
          <w:rFonts w:ascii="Traditional Arabic" w:hAnsi="Traditional Arabic" w:cs="Traditional Arabic"/>
          <w:b/>
          <w:bCs/>
          <w:sz w:val="28"/>
          <w:szCs w:val="28"/>
          <w:rtl/>
        </w:rPr>
      </w:pPr>
    </w:p>
    <w:p w14:paraId="7FBEADF8" w14:textId="77777777" w:rsidR="00624569" w:rsidRPr="00401414" w:rsidRDefault="00624569" w:rsidP="009D0A31">
      <w:pPr>
        <w:spacing w:after="0" w:line="240" w:lineRule="auto"/>
        <w:rPr>
          <w:rFonts w:ascii="Traditional Arabic" w:hAnsi="Traditional Arabic" w:cs="Traditional Arabic"/>
          <w:b/>
          <w:bCs/>
          <w:sz w:val="28"/>
          <w:szCs w:val="28"/>
          <w:rtl/>
        </w:rPr>
      </w:pPr>
    </w:p>
    <w:p w14:paraId="51250B9D"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153B5E14"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تزوير - استعمال - محرر رسمي - تعديل المهنة للسفر إلى الخارج بدون إذن - توافر المصلحة والقصد الجنائي.</w:t>
      </w:r>
    </w:p>
    <w:p w14:paraId="2194E927"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أقامت هيئة الرقابة والتحقيق الدعوى ضد المتهم لمساهمته مع مجهول في تزوير محرر رسمي هو خطاب منسوب صدوره للقوات البحرية متضمن تعديل مهنته من عسكري إلى متسبب، واستعماله في تعديل مهنته بإدارة الأحوال المدنية - قيام المتهم بالسفر خارج المملكة بعد تعديل مهنته بعشرين يومًا دون الحصول على إجازة خارجية من جهة عمله مِمَّا يؤكد وجود المصلحة والقصد الجنائي لديه من تعديل المهنة حيث إن النظام العسكري المعمول به في المملكة يمنع السفر الخارجي على العسكريين إلا بعد الحصول على إذن من قياداتهم قبل السفر. أثر ذلك: ثبوت إدانته بما نسب إليه.</w:t>
      </w:r>
    </w:p>
    <w:p w14:paraId="68C1465F" w14:textId="77777777" w:rsidR="00624569" w:rsidRPr="00401414" w:rsidRDefault="00624569" w:rsidP="009D0A31">
      <w:pPr>
        <w:spacing w:after="0" w:line="240" w:lineRule="auto"/>
        <w:jc w:val="both"/>
        <w:rPr>
          <w:rFonts w:ascii="Traditional Arabic" w:hAnsi="Traditional Arabic" w:cs="Traditional Arabic"/>
          <w:sz w:val="28"/>
          <w:szCs w:val="28"/>
          <w:rtl/>
        </w:rPr>
      </w:pPr>
    </w:p>
    <w:p w14:paraId="59B5961C"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264C83B8" w14:textId="118FBB1E"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تتلخص وقائع هذه القضية في أنه ورد إلى المحكمة الإدارية بمحافظة جدة خطاب هيئة الرقابة والتحقيق بمنطقة مكة المكرمة- جدة رقم 10/1370 وتاريخ 13/2/1430ه المرفق به قرار الاتهام رقم 125/ج لعام 1430هـ مع مشفوعاته. وقد باشرت الدائرة النظر في القضية على النحو المثبت ب</w:t>
      </w:r>
      <w:r w:rsidR="00850897" w:rsidRPr="00401414">
        <w:rPr>
          <w:rFonts w:ascii="Traditional Arabic" w:hAnsi="Traditional Arabic" w:cs="Traditional Arabic"/>
          <w:sz w:val="28"/>
          <w:szCs w:val="28"/>
          <w:rtl/>
        </w:rPr>
        <w:t>محضر الضبط حيث حضر ممثل الادعاء</w:t>
      </w:r>
      <w:r w:rsidRPr="00401414">
        <w:rPr>
          <w:rFonts w:ascii="Traditional Arabic" w:hAnsi="Traditional Arabic" w:cs="Traditional Arabic"/>
          <w:sz w:val="28"/>
          <w:szCs w:val="28"/>
          <w:rtl/>
        </w:rPr>
        <w:t xml:space="preserve"> (...) وقد ادعى ممثل الادعاء قائلًا: إن هيئة الرقابة والتحقيق تتهم (...)-سعودي الجنسية، ٣٦سنة، رقيب بمرور محافظة جدة متزوج، مطلق السراح، لأنه وقبل ذلك التاريخ 8/9/1427هـ بدائرة محافظة جدة بمنطقة مكة المكرمة: 1. ساهم مع مجهول في تزوير محرر رسمي (خطاب منسوب صدوره للقوات البحرية بجازان برقم ٥٨٩٤ في 8/٩/1427هـ المتضمن تعديل مهنة المتهم المذكور من عسكري إلى متسبب) بالاصطناع وعن طريق الاتفاق والمساعدة بأن أمد المجهول بالبيانات اللازمة- فتمت بذلك جريمة التزوير. 2. استعمل المحرر الرسمي المزور - محل الاتهام- فيما زور من أجله بتقديمه لإدارة الأحوال المدنية بأبي عريش مِمَّا حدا بموظفي دائرة الأحوال حسن النية إلى تعديل مهنة المتهم المذكور من عسكري إلى متسبب. ودلل على ذلك بما يلي:3. إفادة القوات البحرية بجازان بأن مثل هذه الخطابات لا يتم إصدارها من قبلهم وإنما تصدر من الإدارة العامة للقوات المسلحة بالرياض. 4. إفادة الإدارة العامة لشؤون المتقاعدين بالقوات المسلحة بأنَّه لا يوجد للمتهم المذكور اسم بسجلات القوات البحرية. 5. ما هو ثابت من شريحة الحاسب الآلي المرفقة بالأوراق من أن التعديل تم بتاريخ 17/9/1427ه. 6. ما هو ثابت من شريحة الحاسب الآلي المرفقة بالأوراق من أن المذكور قد سافر خارج المملكة بتاريخ 7/10/1427ه أي بعد تعديل المهنة بعشرين يوماً. 7. ما جاء بإفادة المتهم المذكور بأنَّه سافر إلى خارج المملكة دون الحصول على إجازة خارجية من جهة عمله. 8. ما هو ثابت من أوراق القضية أن المتهم المذكور هو صاحب المصلحة من تعديل المهنة حيث إن النظام العسكري يحظر السفر على العسكريين دون الحصول على أذن من مراجعهم قبل السفر خارج البلاد. 9. لا تعويل على إنكار المتهم المذكور بما هو منسوب إليه ويدحضه ما هو ثابت بالأدلة السابقة. 10. إن عدم وجود أصل المحرر المزور لا يحول دون محاكمة المتهم المذكور حيث إن الثابت من خطاب مدير إدارة الأحوال المدنية بمحافظة أبي عريش رقم ٦٥٩٧ في 17/11/1428ه المتضمن أن التعديل تم بناء على الخطاب محل الاتهام وأنَّه ورد إليهم وقيد في سجلات الوارد برقم 4040 في 17/9/1427ه. ثم طلب ممثل الهيئة من المحكمة الإدارية معاقبة المدعى عليه المذكور طبقًا لإحكام المادتين (٦، 5) من </w:t>
      </w:r>
      <w:r w:rsidRPr="00401414">
        <w:rPr>
          <w:rFonts w:ascii="Traditional Arabic" w:hAnsi="Traditional Arabic" w:cs="Traditional Arabic"/>
          <w:sz w:val="28"/>
          <w:szCs w:val="28"/>
          <w:rtl/>
        </w:rPr>
        <w:lastRenderedPageBreak/>
        <w:t xml:space="preserve">نظام مكافحة التزوير وقرار مجلس الوزراء رقم 223 لعام </w:t>
      </w:r>
      <w:r w:rsidR="006A4047" w:rsidRPr="00401414">
        <w:rPr>
          <w:rFonts w:ascii="Traditional Arabic" w:hAnsi="Traditional Arabic" w:cs="Traditional Arabic"/>
          <w:sz w:val="28"/>
          <w:szCs w:val="28"/>
          <w:rtl/>
        </w:rPr>
        <w:t xml:space="preserve">١٣٩٩ه. </w:t>
      </w:r>
      <w:r w:rsidR="006A4047" w:rsidRPr="00401414">
        <w:rPr>
          <w:rFonts w:ascii="Traditional Arabic" w:hAnsi="Traditional Arabic" w:cs="Traditional Arabic" w:hint="cs"/>
          <w:sz w:val="28"/>
          <w:szCs w:val="28"/>
          <w:rtl/>
        </w:rPr>
        <w:t>و</w:t>
      </w:r>
      <w:r w:rsidRPr="00401414">
        <w:rPr>
          <w:rFonts w:ascii="Traditional Arabic" w:hAnsi="Traditional Arabic" w:cs="Traditional Arabic"/>
          <w:sz w:val="28"/>
          <w:szCs w:val="28"/>
          <w:rtl/>
        </w:rPr>
        <w:t>في جلسة يوم الثلاثاء الموافق 18/6/1431ه تلي الاتهام في مواجهة المتهم وبسؤاله الجواب</w:t>
      </w:r>
      <w:r w:rsidR="006A4047"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أجاب بأنَّه ينكر ما نسب إليه في قرار الاتهام جملة وتفصيلًا وذكر أنه لا يعلم عن هذا الخطاب وأنَّه لم يقم بالتزوير ولا يعلم عنه شيئًا وذكر أنه سبق أن تقدم بمذكرة تضمنت رده على ما جاء بقرار الاتهام وأنَّه يكتفي بها ويحيل إليها وأنَّه يصادق على أقواله في التحقيقات السابقة أمام الدائرة وبعرض إجابته على ممثل الادعاء اكتفى بما جاء بقرار الاتهام وأدلته وبسؤال المتهم إن كان لديه ما يضيفه ذكر أنه يطلب مواجهته بالمحرر محل الاتهام ولحاجة القضية لمزيد من الدراسة قررت الدائرة تأجيل نظر الدعوى إلى جلسة يوم الثلاثاء الموافق 22/8/1431ه. وفيها سألت الدائرة المدعى عليه عما يريد إضافته فأضاف أنه ليس لديه ما يضيفه سوى أنه يطلب من الدائرة اطلاعه على المحضر محل الاتهام حتى يتسنى له معرفة الشخص الذي قام بإعداد ذلك الخطاب والذي قام بتسجيله في الحاسب الآلي لمواجهته به وأنَّه ليس له أدنى مصلحة في تزوير ذلك الخطاب الذي بموجبه تم تعديل المهنة كونه مسموحاً له بالسفر خارج المملكة ومستعد بتقديم ما يثبت ذلك للدائرة وأضاف أنه يصر على إنكاره لما نسب إليه وليس لديه ما يضيفه , وبعرض ما ذكر على ممثل الادعاء اكتفى بما جاء بقرار الاتهام ولحاجة القضية لمزيد من الدراسة قررت تأجيل نظر الدعوى إلى جلسة يوم الاثنين الموافق ١٧/11/1431ه. وفيها سألت الدائرة إن كان لديه ما يضيفه ذكر أنه كان عسكرياً في حفر الباطن وتم فصله بموجب وثيقة نظامية ثمَّ إنه رجع إلى الخدمة في الأمن العام وليس الجيش ثمَّ إنه أثناء العمل في الأمن العام قام بتعديل مهنته إلى عسكري عام 1415ه أما التعديل الأخير فكان عام 1427ه من أحوال أبي عريش وأنَّه لا يعلم كيف تم ذلك وأنَّه يسافر إلى الخارج من كل عام بموجب إجازة رسمية من مرجعه وليس في حاجة لأن يقوم بالتزوير , وبعرض ما ذكر على ممثل الادعاء اكتفى بما جاء في الأوراق واكتفى المتهم بما ذكره ولحاجة القضية لمزيد من الدراسة قررت الدائرة تأجيل نظر الدعوى إلى جلسة هذا اليوم. وفيها تبين عدم حضور المتهم وقد ورد للدائرة خطاب مدير إدارة مدير محافظة جدة رقم 7/4/2170/2/10 في 16/5/1432ه المتضمن أن المذكور قد تم إنهاء خدماته بغيابه, وحيث إن المذكور لم يحضر أمام الدائرة وقد سبق حضوره وإجابته عن قرار الاتهام فبالتالي فإن الدائرة تقرر السير في نظر الدعوى والفصل فيها بناء على ما توفر لديها من أدلة ثمَّ رفعت الجلسة للدراسة وإصدار الحكم.</w:t>
      </w:r>
    </w:p>
    <w:p w14:paraId="6065F1A0" w14:textId="77777777" w:rsidR="00624569" w:rsidRPr="00401414" w:rsidRDefault="00624569" w:rsidP="009D0A31">
      <w:pPr>
        <w:spacing w:after="0" w:line="240" w:lineRule="auto"/>
        <w:jc w:val="both"/>
        <w:rPr>
          <w:rFonts w:ascii="Traditional Arabic" w:hAnsi="Traditional Arabic" w:cs="Traditional Arabic"/>
          <w:sz w:val="28"/>
          <w:szCs w:val="28"/>
          <w:rtl/>
        </w:rPr>
      </w:pPr>
    </w:p>
    <w:p w14:paraId="41F3616A"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الأسباب</w:t>
      </w:r>
    </w:p>
    <w:p w14:paraId="30ECF4A1"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وحيث إنه بناء على الدعوى والإجابة وبعد استعراض أوراق القضية والتحقيقات المدونة بها تبين أن جهة الادعاء قد نسبت إلى المتهم ارتكابه لجريمتي التزوير والاستعمال وذلك على النحو الوارد في قرار الاتهام المتقدم ذكره. وحيث إن الدائرة قد اطلعت على الإفادة الصادرة من القوات البحرية بمنطقة جازان والمتضمنة بأن مثل هذه الخطابات (محل الاتهام) لا يتم إصدارها من قبلهم وإنما تصدر من قبل الإدارة العامة للقوات المسلحة بالرياض , وحيث إن الدائرة اطلعت على الإفادة الصادرة من الإدارة العامة لشؤون المتقاعدين بالقوات المسلحة والمتضمنة بأنَّه لا يوجد للمتهم المذكور أي اسم بسجلات القوات المسلحة , وحيث إن الثابت من شريحة الحاسب الآلي والمرفقة بأوراق القضية أن التعديل تم بتاريخ 17/9/1427ه كما أن الثابت من شريحة الحاسب الآلي والمرفقة بأوراق القضية أن المتهم المذكور قد سافر خارج الدولة بتاريخ 17/10/1427ه أي بعد تعديل مهنته بعشرين يوماً , وحيث إن هذا التعديل يؤكد وجود القصد الجنائي لدى المتهم بدليل ما جاء في إفادته بأنَّه سافر إلى خارج الدولة بدون الحصول على إجازة خارجية من جهة عمله, وحيث إن الثابت من أوراق القضية أن المتهم المذكور هو صاحب المصلحة من تعديل مهنته حيث إن النظام العسكري المعمول به في المملكة العربية السعودية يمنع السفر الخارجي على العسكريين إلا بعد الحصول على إذن من قياداتهم قبل السفر إلى الخارج وحيث إنه لا تعويل على إنكار المتهم لما نسب لقوة الأدلة ضده , وحيث إن ما قام به المتهم أمر محرم في الشرع وفي النظام إضافة إلى أن مثل هذه الجرائم لا يتصور صدورها ممن ينتسب إلى القطاعات العسكرية لكونها من القطاعات التي تؤدي رسالة وطنية وواجبًا أمنيًا على مستوى الفرد والجماعة الأمر الذي تنتهي معه الدائرة إلى إدانة المتهم بما نسب إليه في هذه القضية كما تشير الدائرة إلى أن المتهم المذكور قد حضر في جلسات سابقة وأجاب عن الدعوى </w:t>
      </w:r>
      <w:r w:rsidRPr="00401414">
        <w:rPr>
          <w:rFonts w:ascii="Traditional Arabic" w:hAnsi="Traditional Arabic" w:cs="Traditional Arabic"/>
          <w:sz w:val="28"/>
          <w:szCs w:val="28"/>
          <w:rtl/>
        </w:rPr>
        <w:lastRenderedPageBreak/>
        <w:t>المقامة ضده وقد تخلف عن جلسة الحكم في هذا اليوم وإعمالًا لقواعد المرافعات أمام الدوائر القضائية بديوان المظالم فإن الدائرة قررت السير في نظر الدعوى وفق ما توفر لديها من أدلة ويكون الحكم في حقه في هذه الحالة حضوريًا.</w:t>
      </w:r>
    </w:p>
    <w:p w14:paraId="0D718528" w14:textId="77777777" w:rsidR="00624569" w:rsidRPr="00401414" w:rsidRDefault="006A4047"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 الدائرة: بإدانة</w:t>
      </w:r>
      <w:r w:rsidR="00624569" w:rsidRPr="00401414">
        <w:rPr>
          <w:rFonts w:ascii="Traditional Arabic" w:hAnsi="Traditional Arabic" w:cs="Traditional Arabic"/>
          <w:b/>
          <w:bCs/>
          <w:sz w:val="28"/>
          <w:szCs w:val="28"/>
          <w:rtl/>
        </w:rPr>
        <w:t xml:space="preserve"> (...)</w:t>
      </w:r>
      <w:r w:rsidRPr="00401414">
        <w:rPr>
          <w:rFonts w:ascii="Traditional Arabic" w:hAnsi="Traditional Arabic" w:cs="Traditional Arabic" w:hint="cs"/>
          <w:b/>
          <w:bCs/>
          <w:sz w:val="28"/>
          <w:szCs w:val="28"/>
          <w:rtl/>
        </w:rPr>
        <w:t xml:space="preserve"> </w:t>
      </w:r>
      <w:r w:rsidR="00624569" w:rsidRPr="00401414">
        <w:rPr>
          <w:rFonts w:ascii="Traditional Arabic" w:hAnsi="Traditional Arabic" w:cs="Traditional Arabic"/>
          <w:b/>
          <w:bCs/>
          <w:sz w:val="28"/>
          <w:szCs w:val="28"/>
          <w:rtl/>
        </w:rPr>
        <w:t>سعودي الجنسية، بجريمتي التزوير والاستعمال المنسوبة إليه في هذه الدعوى وتعزيره عن ذلك بسجنه سنة تحسب من تاريخ توقيفه على ذمة هذه القضية وتغريمه ألف ريال.</w:t>
      </w:r>
    </w:p>
    <w:p w14:paraId="570DF9A4"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7A058839" w14:textId="77777777" w:rsidR="008A2550" w:rsidRPr="00401414" w:rsidRDefault="008A2550" w:rsidP="009D0A31">
      <w:pPr>
        <w:spacing w:line="240" w:lineRule="auto"/>
        <w:rPr>
          <w:rFonts w:ascii="Traditional Arabic" w:hAnsi="Traditional Arabic" w:cs="Traditional Arabic"/>
          <w:b/>
          <w:bCs/>
          <w:sz w:val="28"/>
          <w:szCs w:val="28"/>
          <w:rtl/>
          <w:lang w:bidi="ar-EG"/>
        </w:rPr>
      </w:pPr>
    </w:p>
    <w:p w14:paraId="4E2EE590" w14:textId="77777777" w:rsidR="00624569" w:rsidRPr="00401414" w:rsidRDefault="00624569" w:rsidP="009D0A31">
      <w:pPr>
        <w:spacing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محكمة الاستئناف:</w:t>
      </w:r>
    </w:p>
    <w:p w14:paraId="7829AF1C"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lang w:bidi="ar-EG"/>
        </w:rPr>
        <w:t>حكمت المحكمة بتأييد الحكم فيما انتهى إليه من قضاء.</w:t>
      </w:r>
      <w:r w:rsidRPr="00401414">
        <w:rPr>
          <w:rFonts w:ascii="Traditional Arabic" w:hAnsi="Traditional Arabic" w:cs="Traditional Arabic"/>
          <w:b/>
          <w:bCs/>
          <w:sz w:val="28"/>
          <w:szCs w:val="28"/>
          <w:rtl/>
        </w:rPr>
        <w:br w:type="page"/>
      </w:r>
      <w:r w:rsidRPr="00401414">
        <w:rPr>
          <w:rFonts w:ascii="Traditional Arabic" w:hAnsi="Traditional Arabic" w:cs="Traditional Arabic"/>
          <w:b/>
          <w:bCs/>
          <w:sz w:val="28"/>
          <w:szCs w:val="28"/>
          <w:rtl/>
        </w:rPr>
        <w:lastRenderedPageBreak/>
        <w:t>رقم القضية الابتدائية: 5033/1/ق لعام 1428هـ</w:t>
      </w:r>
    </w:p>
    <w:p w14:paraId="722FB14A"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372/21/1 لعام 1432هـ</w:t>
      </w:r>
    </w:p>
    <w:p w14:paraId="2AB16848"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1975/ ق لعام 1431هـ</w:t>
      </w:r>
    </w:p>
    <w:p w14:paraId="72FA6A7E"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309/1 لعام 1434هـ</w:t>
      </w:r>
    </w:p>
    <w:p w14:paraId="0BD469E6" w14:textId="77777777" w:rsidR="00624569" w:rsidRPr="00401414" w:rsidRDefault="00624569" w:rsidP="009D0A31">
      <w:pPr>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22/7/1434هـ</w:t>
      </w:r>
    </w:p>
    <w:p w14:paraId="4147FEC0" w14:textId="77777777" w:rsidR="008A2550" w:rsidRPr="00401414" w:rsidRDefault="008A2550" w:rsidP="009D0A31">
      <w:pPr>
        <w:spacing w:after="0" w:line="240" w:lineRule="auto"/>
        <w:rPr>
          <w:rFonts w:ascii="Traditional Arabic" w:hAnsi="Traditional Arabic" w:cs="Traditional Arabic"/>
          <w:b/>
          <w:bCs/>
          <w:sz w:val="28"/>
          <w:szCs w:val="28"/>
          <w:rtl/>
        </w:rPr>
      </w:pPr>
    </w:p>
    <w:p w14:paraId="6EEF556C"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6EAD0B44" w14:textId="77777777" w:rsidR="00624569" w:rsidRPr="00401414" w:rsidRDefault="00624569" w:rsidP="00386B59">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تزوير - محررات رسمية - سجلات الحاسب الآلي –</w:t>
      </w:r>
      <w:r w:rsidR="00386B59" w:rsidRPr="00401414">
        <w:rPr>
          <w:rFonts w:ascii="Traditional Arabic" w:hAnsi="Traditional Arabic" w:cs="Traditional Arabic" w:hint="cs"/>
          <w:b/>
          <w:bCs/>
          <w:sz w:val="28"/>
          <w:szCs w:val="28"/>
          <w:rtl/>
        </w:rPr>
        <w:t xml:space="preserve"> </w:t>
      </w:r>
      <w:r w:rsidRPr="00401414">
        <w:rPr>
          <w:rFonts w:ascii="Traditional Arabic" w:hAnsi="Traditional Arabic" w:cs="Traditional Arabic"/>
          <w:b/>
          <w:bCs/>
          <w:sz w:val="28"/>
          <w:szCs w:val="28"/>
          <w:rtl/>
        </w:rPr>
        <w:t>عدم جواز طلب يمين الاستظهار في دعاوى التهم والتعازير.</w:t>
      </w:r>
    </w:p>
    <w:p w14:paraId="7F96136E"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 فرع هيئة الرقابة والتحقيق الدعوى ضد المتهمين لقيامهم بالتزوير في سجلات الحاسب الآلي للجوازات بإلغاء الأول بلاغ الهروب المسجل على أحد الوافدين برقم تشغيله دون علم كفيله، وتجديد الثاني رخصة إقامة الوافد برقم تشغيله دون علم كفيله، ومنح الثالث تأشيرة خروج وعودة للوافد برقم تشغيله دون علم كفيله - إنكار المتهمين ما نسب إليهم معللين قيامهم بعملهم بعدم تقديم الأوراق المطلوبة، وأدائهم يمين القضاء على نفي التهمة بناءً على طلب الدائرة - أثر ذلك عدم إدانة المتهمين بما نسب إليهم - أضافت محكمة الاستئناف أن التهمة المنسوبة للمتهمين انصبت على وافد واحد بعينه مع اختلاف الزمان والمكان للمتهمين مِمَّا قد يكون معه وجود أطراف آخرين لم يكشفها التحقيق وهو ما يجعل الدائرة غير مقتنعة بالإدانة مع استبعاد أداء المتهمين لليمين إذ أن من المقرر أن يمين الاستظهار لا يتم طلبها في دعاوى التهم والتعازير.</w:t>
      </w:r>
    </w:p>
    <w:p w14:paraId="0204D1F6" w14:textId="77777777" w:rsidR="008A2550" w:rsidRPr="00401414" w:rsidRDefault="008A2550" w:rsidP="009D0A31">
      <w:pPr>
        <w:spacing w:after="0" w:line="240" w:lineRule="auto"/>
        <w:jc w:val="both"/>
        <w:rPr>
          <w:rFonts w:ascii="Traditional Arabic" w:hAnsi="Traditional Arabic" w:cs="Traditional Arabic"/>
          <w:sz w:val="28"/>
          <w:szCs w:val="28"/>
          <w:rtl/>
        </w:rPr>
      </w:pPr>
    </w:p>
    <w:p w14:paraId="3B745A2C"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79B42385" w14:textId="5708FFF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rPr>
        <w:t>تتلخص وقائعها حسبما يتبين من أوراقها في أن فرع الهيئة أقام هذه الدعوى الجنائية بموجب قرار الاتهام رقم (568/ج) لعام ١٤٢٨ ضد</w:t>
      </w:r>
      <w:r w:rsidR="00945EDA" w:rsidRPr="00401414">
        <w:rPr>
          <w:rFonts w:ascii="Traditional Arabic" w:hAnsi="Traditional Arabic" w:cs="Traditional Arabic"/>
          <w:sz w:val="28"/>
          <w:szCs w:val="28"/>
          <w:rtl/>
        </w:rPr>
        <w:t xml:space="preserve"> المدعى عليه وبحضور ممثل الهيئة</w:t>
      </w:r>
      <w:r w:rsidRPr="00401414">
        <w:rPr>
          <w:rFonts w:ascii="Traditional Arabic" w:hAnsi="Traditional Arabic" w:cs="Traditional Arabic"/>
          <w:sz w:val="28"/>
          <w:szCs w:val="28"/>
          <w:rtl/>
        </w:rPr>
        <w:t xml:space="preserve"> (...) وقد تضمن: (أولًا: يتهم فرع هيئة الرقابة والتحقيق بمنطقة الرياض كل من: ١- (...)- سعودي الجنسية- بموجب السجل المدني رقم (...)- رقيب أول بجوازات منطقة مكة المكرمة ٢- (...) سعودي الجنسية بموجب السجل المدني رقم (...) جندي بجوازات منطقة الرياض. ٣- (...) سعودي الجنسية بموجب السجل المدني رقم (...) وكيل رقيب بجوازات منطقة الرياض وذلك لأنهم قبل تاريخ 11/5/1427 بدائرة مدينة الرياض بمنطقة الرياض. المتهم الأول: زور في سجلات الحاسب الآلي بجوازات منطقة مكة المكرمة إدارة الوافدين بمحافظة جدة وذلك بطريق إثبات بيانات ووقائع كاذبة على أنها بيانات ووقائع صحيحة ومعترف بأ</w:t>
      </w:r>
      <w:r w:rsidR="00850897" w:rsidRPr="00401414">
        <w:rPr>
          <w:rFonts w:ascii="Traditional Arabic" w:hAnsi="Traditional Arabic" w:cs="Traditional Arabic"/>
          <w:sz w:val="28"/>
          <w:szCs w:val="28"/>
          <w:rtl/>
        </w:rPr>
        <w:t>ن ألغي الهروب المسجل على الوافد</w:t>
      </w:r>
      <w:r w:rsidRPr="00401414">
        <w:rPr>
          <w:rFonts w:ascii="Traditional Arabic" w:hAnsi="Traditional Arabic" w:cs="Traditional Arabic"/>
          <w:sz w:val="28"/>
          <w:szCs w:val="28"/>
          <w:rtl/>
        </w:rPr>
        <w:t xml:space="preserve"> (...) (مصري الجنسية) بتاريخ 8/3/1425 بدون علم كفيله وبموجب رقم التشغيل الخاص به (...) فتمت جريمة التزوير بناء على ذلك". المتهم الثاني: زور في سجلات الحاسب الآلي بجوازات منطقة الرياض قسم الإقامة وذلك بطريق إثبات وقائع وبيانات كاذبة على أنها بيانات ووقائع صحيحة </w:t>
      </w:r>
      <w:r w:rsidR="00850897" w:rsidRPr="00401414">
        <w:rPr>
          <w:rFonts w:ascii="Traditional Arabic" w:hAnsi="Traditional Arabic" w:cs="Traditional Arabic"/>
          <w:sz w:val="28"/>
          <w:szCs w:val="28"/>
          <w:rtl/>
        </w:rPr>
        <w:t>بأن جدد رخصة إقامة الوافد</w:t>
      </w:r>
      <w:r w:rsidRPr="00401414">
        <w:rPr>
          <w:rFonts w:ascii="Traditional Arabic" w:hAnsi="Traditional Arabic" w:cs="Traditional Arabic"/>
          <w:sz w:val="28"/>
          <w:szCs w:val="28"/>
          <w:rtl/>
        </w:rPr>
        <w:t xml:space="preserve"> (...) (مصري الجنسية) بتاريخ 17/3/1427هـ بدون علم كفيله، وبموجب رقم التشغيل الخاص به (...) فتمت جريمة التزوير بناء على ذلك. المتهم الثالث: زور في سجلات الحاسب الآلي بجوازات منطقة الرياض قسم الأجانب تأشيرة الخروج والعودة وذلك بطريق إثبات وقائع وبيانات كاذبة على أنها بيانات </w:t>
      </w:r>
      <w:r w:rsidR="00850897" w:rsidRPr="00401414">
        <w:rPr>
          <w:rFonts w:ascii="Traditional Arabic" w:hAnsi="Traditional Arabic" w:cs="Traditional Arabic"/>
          <w:sz w:val="28"/>
          <w:szCs w:val="28"/>
          <w:rtl/>
        </w:rPr>
        <w:t>ووقائع صحيحة ومعترف بها بأن منح</w:t>
      </w:r>
      <w:r w:rsidRPr="00401414">
        <w:rPr>
          <w:rFonts w:ascii="Traditional Arabic" w:hAnsi="Traditional Arabic" w:cs="Traditional Arabic"/>
          <w:sz w:val="28"/>
          <w:szCs w:val="28"/>
          <w:rtl/>
        </w:rPr>
        <w:t xml:space="preserve"> (...) (مصري الجنسية) تأشيرة خروج وعودة بتاريخ 10/5/1427هـ بموجب رقم التشغيل الخاص به (...) بدون علم كفيله فتمت جريمة التزوير بناء على ذلك. واستند الفرع في توجيه الاتهام للمتهمين على أدلة الاتهام التالية: 1- اعتراف المتهم الأول بأ</w:t>
      </w:r>
      <w:r w:rsidR="00850897" w:rsidRPr="00401414">
        <w:rPr>
          <w:rFonts w:ascii="Traditional Arabic" w:hAnsi="Traditional Arabic" w:cs="Traditional Arabic"/>
          <w:sz w:val="28"/>
          <w:szCs w:val="28"/>
          <w:rtl/>
        </w:rPr>
        <w:t>ن إلغاء تبليغ الهروب على الوافد</w:t>
      </w:r>
      <w:r w:rsidR="00850897"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 تم برقم التشغيل الخاص به. 2- اعتراف المتهم </w:t>
      </w:r>
      <w:r w:rsidR="00850897" w:rsidRPr="00401414">
        <w:rPr>
          <w:rFonts w:ascii="Traditional Arabic" w:hAnsi="Traditional Arabic" w:cs="Traditional Arabic"/>
          <w:sz w:val="28"/>
          <w:szCs w:val="28"/>
          <w:rtl/>
        </w:rPr>
        <w:t>الثاني بأن تجديد الإقامة للوافد</w:t>
      </w:r>
      <w:r w:rsidR="00850897"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تم برقم التشغيل الخاص به. ٣- اعتراف المتهم الثالث بأن تأشيرة الخروج والعودة الممنوحة للو</w:t>
      </w:r>
      <w:r w:rsidR="00850897" w:rsidRPr="00401414">
        <w:rPr>
          <w:rFonts w:ascii="Traditional Arabic" w:hAnsi="Traditional Arabic" w:cs="Traditional Arabic"/>
          <w:sz w:val="28"/>
          <w:szCs w:val="28"/>
          <w:rtl/>
        </w:rPr>
        <w:t>افد</w:t>
      </w:r>
      <w:r w:rsidR="00850897"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 تمت برقم التشغيل الخاص به. ٤ - إن إنكار المتهمين لما نسب إليهم ما هو إلا دفاع واه لا يسنده أي دليل ومحاولة منهم لدرء المسؤولية الجنائية عن أنفسهم ويدحض ذلك ما ذكر أعلاه وعدم وجود أساسات لجميع العمليات التي قام بها المتهمون عند الرجوع إلى الأرشيف بالجوازات وأن الوافد </w:t>
      </w:r>
      <w:r w:rsidRPr="00401414">
        <w:rPr>
          <w:rFonts w:ascii="Traditional Arabic" w:hAnsi="Traditional Arabic" w:cs="Traditional Arabic"/>
          <w:sz w:val="28"/>
          <w:szCs w:val="28"/>
          <w:rtl/>
        </w:rPr>
        <w:lastRenderedPageBreak/>
        <w:t>عليه بلاغ هروب من كفيله. وطلب فرع الهيئة بمنطقة الرياض من فرع ديوان المظالم بمنطقة الرياض معاقبة المتهمين المذكورين بموجب المادتين (5، 6) من نظام مكافحة التزوير وقرار مجلس الوزراء رقم (٢٢٣) لعام١٣٩٩هـ وفي جلسة يوم الثلاثاء 20/3/1430ه حكمت الدائرة الجزائية الأولى في هذه القضية بالحكم رقم 47/د/ج/1 لعام 1430ه بعدم إدانة المتهمين وهم كل من: 1- (...). 2-(...). 3- (...). بما نسب إليهم من تزوير ثمَّ نقضت محكمة الاستئناف الخامسة هذا الحكم بحكمها رقم 140/إس/5 لعام 1432ه وإعادة القضية إلى هذه الدائرة لإعادة النظر فيها , وفي جلسة هذا اليوم حضر ممثل ا</w:t>
      </w:r>
      <w:r w:rsidR="00850897" w:rsidRPr="00401414">
        <w:rPr>
          <w:rFonts w:ascii="Traditional Arabic" w:hAnsi="Traditional Arabic" w:cs="Traditional Arabic"/>
          <w:sz w:val="28"/>
          <w:szCs w:val="28"/>
          <w:rtl/>
        </w:rPr>
        <w:t>لادعاء كما حضر المتهمون ووكيلهم</w:t>
      </w:r>
      <w:r w:rsidRPr="00401414">
        <w:rPr>
          <w:rFonts w:ascii="Traditional Arabic" w:hAnsi="Traditional Arabic" w:cs="Traditional Arabic"/>
          <w:sz w:val="28"/>
          <w:szCs w:val="28"/>
          <w:rtl/>
        </w:rPr>
        <w:t xml:space="preserve"> (...) وجرى اطلاعهم على مضمون حكم الاستئناف الصادر بنقض الحكم الصادر في هذه القضية من الدائرة الجزائية الأولى ونظرًا لإعادة تشكيل الدائرة بتشكيلها الحالي وحيث جرى سماع الدعوى والإجابة بعد النقض من المتهم الثاني في الجلسة السابقة جرى قراءة قرار الاتهام على المتهمين الأول والثالث وبسؤلهما عما نسب إليهما من التزوير أجاب المتهم الأول قائلًا: (ما نسب إلي غير صحيح وأحيل على أقوالي في الجلسات السابقة وأضيف بأنني قمت بإلغاء بلاغ الهروب عن طريق رقم الحاسب الخاص بي بعد أن قدمت إلي الأوراق كاملة أما ما جاء في أدلة الاتهام من عدم وجود أساسات المعاملة في الأرشيف فهذا ليس بمسؤوليتي) بعد ذلك أجاب المتهم الثالث قائلًا: (ما نسب إلي غير صحيح وأحيل على أقوالي في الجلسات السابقة وأضيف بأنني قمت بإصدار تأشيرة خروج وعودة للوافد عن طريق رقم الحاسب الخاص بي بعد أن قدمت إلي الأوراق كاملة أما ما جاء في أدلة الاتهام من عدم وجود أساسات المعاملة في الأرشيف فهذا ليس بمسؤوليتي). وفي الجلسة السابقة يوم الاثنين 18/7/1432ه حضر ممثل الهيئة وحضر المتهم الثاني وأجاب أمام الدائرة عن قرار الاتهام بعدم صحة ما نسب إليه في قرار الاتهام وأنَّه أجرى تجديد الإقامة محل الاتهام بطريقة نظامية وأحال إلى أقواله السابقة. بعد ذلك جرى سؤال ممثل الادعاء عما لديه فأجاب قائلًا: (أكتفي بما جاء في قرار الاتهام) بعد ذلك أضاف وكيل المتهمين قائلًا: (القضية قديمة ووقائعها وقعت في حدود عام 1425هـ ولم تقم الدعوى إلا بعد أكثر من ثلاث سنوات من حصولها وموكلي قد نسوا أكثر تفاصيل القضية خاصة مع كثرة المعاملات وضغط العمل) وبعرض ذلك على ممثل الادعاء قرر الاكتفاء بما قدم وعليه أفهمت الدائرة المتهمين أنها قررت </w:t>
      </w:r>
      <w:r w:rsidRPr="00401414">
        <w:rPr>
          <w:rFonts w:ascii="Traditional Arabic" w:hAnsi="Traditional Arabic" w:cs="Traditional Arabic"/>
          <w:sz w:val="28"/>
          <w:szCs w:val="28"/>
          <w:rtl/>
          <w:lang w:bidi="ar-EG"/>
        </w:rPr>
        <w:t xml:space="preserve">توجيه يمين الاستظهار للمتهمين فوافقوا على أدائها فحلف المتهم الأول قائلًا: (أقسم بالله العظيم الذي لا إله إلا هو القادر المهلك بأن ما نسب إلي في قرار الاتهام من التزوير في سجلات الحاسب الآلي بإلغاء الهروب المسجل على الوافد بدون علم كفيله غير صحيح وأنا قمت بإلغاء البلاغ بطريقة نظامية بعد تقديم الأوراق المطلوبة والله على ما أقوال شهيد) ثمَّ حلف المتهم الثاني قائلًا: (أقسم بالله العظيم الذي لا إله إلا هو القادر المهلك بأن ما نسب إلى في قرار الاتهام من التزوير في سجلات الحاسب الآلي بتحديد رخصة إقامة الوافد بدون علم كفيله غير صحيح وأنا قمت بتجديد الرخصة بطريقة نظامية بعد تقديم الأوراق المطلوبة والله على ما أقول شهيد) بعد ذلك حلف المتهم الثالث قائلًا: (أقسم بالله العظيم الذى لا إله إلا هو القادر المهلك بأن ما نسب إلي في قرار الاتهام من التزوير في سجلات الحاسب الآلي بإخراج تأشيرة خروج وعودة للوافد بدون علم كفيله غير صحيح وأنا قمت بإصدار التأشيرة بطريقة نظامية بعد تقديم الأوراق المطلوبة والله على ما أقول شهيد) وبعرض ذلك على ممثل الادعاء قرار الاكتفاء بما قدم ورفعت الجلسة لإصدار الحكم. </w:t>
      </w:r>
    </w:p>
    <w:p w14:paraId="0DF7856A" w14:textId="77777777" w:rsidR="008A2550" w:rsidRPr="00401414" w:rsidRDefault="008A2550" w:rsidP="009D0A31">
      <w:pPr>
        <w:spacing w:after="0" w:line="240" w:lineRule="auto"/>
        <w:jc w:val="lowKashida"/>
        <w:rPr>
          <w:rFonts w:ascii="Traditional Arabic" w:hAnsi="Traditional Arabic" w:cs="Traditional Arabic"/>
          <w:sz w:val="28"/>
          <w:szCs w:val="28"/>
          <w:rtl/>
          <w:lang w:bidi="ar-EG"/>
        </w:rPr>
      </w:pPr>
    </w:p>
    <w:p w14:paraId="0EC3A7D8"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030ACD22"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وبما أن المدعية تهدف من دعواها معاقبة المتهمين بجريمة التزوير حسب ما هو مدون في صلب هذا الحكم , وبما أن المتهمين أنكروا ما نسب إليهم من تزوير ولم تقدم المدعية ما يثبت تورطهم بهذه الجريمة والبقاء على الأصل وهو براءة المتهمين هو الأولى , وبما أن الدائرة طلبت من المتهمين أداء يمين القضاء على نفي هذه التهمة عنهم فأدوها على النحو الوارد بيانه في صلب هذا الحكم فإن الدائرة تنتهي حينئذ إلى عدم إدانة المتهمين.</w:t>
      </w:r>
    </w:p>
    <w:p w14:paraId="506C45A7"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بعدم إدانة كل من: (...) و(...) و(...). – سعوديي الجنسية - بما نسب إليهم من التزوير لما هو مبين بالأسباب.</w:t>
      </w:r>
    </w:p>
    <w:p w14:paraId="64B8E944" w14:textId="77777777" w:rsidR="00624569" w:rsidRPr="00401414" w:rsidRDefault="00624569" w:rsidP="009D0A31">
      <w:pPr>
        <w:spacing w:line="240" w:lineRule="auto"/>
        <w:ind w:left="252" w:hanging="180"/>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44440945" w14:textId="77777777" w:rsidR="00624569" w:rsidRPr="00401414" w:rsidRDefault="00624569" w:rsidP="00386B59">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محكمة الاستئناف:</w:t>
      </w:r>
    </w:p>
    <w:p w14:paraId="01246B7F" w14:textId="77777777" w:rsidR="00624569" w:rsidRPr="00401414" w:rsidRDefault="00624569" w:rsidP="00386B59">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حكمت المحكمة بتأييد الحكم فيما انتهى إليه من قضاء, </w:t>
      </w:r>
      <w:r w:rsidR="00386B59" w:rsidRPr="00401414">
        <w:rPr>
          <w:rFonts w:ascii="Traditional Arabic" w:hAnsi="Traditional Arabic" w:cs="Traditional Arabic" w:hint="cs"/>
          <w:b/>
          <w:bCs/>
          <w:sz w:val="28"/>
          <w:szCs w:val="28"/>
          <w:rtl/>
          <w:lang w:bidi="ar-EG"/>
        </w:rPr>
        <w:t>وأضافت</w:t>
      </w:r>
      <w:r w:rsidR="00386B59" w:rsidRPr="00401414">
        <w:rPr>
          <w:rFonts w:hint="cs"/>
          <w:rtl/>
        </w:rPr>
        <w:t xml:space="preserve"> " </w:t>
      </w:r>
      <w:r w:rsidR="00386B59" w:rsidRPr="00401414">
        <w:rPr>
          <w:rFonts w:ascii="Traditional Arabic" w:hAnsi="Traditional Arabic" w:cs="Traditional Arabic" w:hint="cs"/>
          <w:b/>
          <w:bCs/>
          <w:sz w:val="28"/>
          <w:szCs w:val="28"/>
          <w:rtl/>
          <w:lang w:bidi="ar-EG"/>
        </w:rPr>
        <w:t>أن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التهمة</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المنسوبة</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للمتهمين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انصبت</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على</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وافد</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واحد</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بعينه</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مع</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اختلاف</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الزمان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والمكان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للمتهمين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مِمَّا</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قد</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يكون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معه</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وجود</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أطراف</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آخرين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لم</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يكشفها</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التحقيق</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وهو</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ما</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يجعل</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الدائرة</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غير</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مقتنعة</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بالإدانة,</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مع</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استبعاد</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أداء</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المتهمين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لليمين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إذ</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أن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من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المقرر</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أن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يمين</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الاستظهار</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لا</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يتم</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طلبها</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في</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دعاوى</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التهم</w:t>
      </w:r>
      <w:r w:rsidR="00386B59" w:rsidRPr="00401414">
        <w:rPr>
          <w:rFonts w:ascii="Traditional Arabic" w:hAnsi="Traditional Arabic" w:cs="Traditional Arabic"/>
          <w:b/>
          <w:bCs/>
          <w:sz w:val="28"/>
          <w:szCs w:val="28"/>
          <w:rtl/>
          <w:lang w:bidi="ar-EG"/>
        </w:rPr>
        <w:t xml:space="preserve"> </w:t>
      </w:r>
      <w:r w:rsidR="00386B59" w:rsidRPr="00401414">
        <w:rPr>
          <w:rFonts w:ascii="Traditional Arabic" w:hAnsi="Traditional Arabic" w:cs="Traditional Arabic" w:hint="cs"/>
          <w:b/>
          <w:bCs/>
          <w:sz w:val="28"/>
          <w:szCs w:val="28"/>
          <w:rtl/>
          <w:lang w:bidi="ar-EG"/>
        </w:rPr>
        <w:t>والتعازير</w:t>
      </w:r>
      <w:r w:rsidR="00386B59" w:rsidRPr="00401414">
        <w:rPr>
          <w:rFonts w:ascii="Traditional Arabic" w:hAnsi="Traditional Arabic" w:cs="Traditional Arabic"/>
          <w:b/>
          <w:bCs/>
          <w:sz w:val="28"/>
          <w:szCs w:val="28"/>
          <w:rtl/>
          <w:lang w:bidi="ar-EG"/>
        </w:rPr>
        <w:t>.</w:t>
      </w:r>
      <w:r w:rsidR="00386B59" w:rsidRPr="00401414">
        <w:rPr>
          <w:rFonts w:hint="cs"/>
          <w:rtl/>
        </w:rPr>
        <w:t xml:space="preserve"> </w:t>
      </w: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2930/4/ق لعام 1433هـ</w:t>
      </w:r>
    </w:p>
    <w:p w14:paraId="6D3C88ED"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96/ج/1 لعام 1434هـ</w:t>
      </w:r>
    </w:p>
    <w:p w14:paraId="465DE93B"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1875/2/س لعام 1434هـ</w:t>
      </w:r>
    </w:p>
    <w:p w14:paraId="1BC9487D"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564/ج/1/إس لعام 1434هـ</w:t>
      </w:r>
    </w:p>
    <w:p w14:paraId="13EEA4E7"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29/7/1434هـ</w:t>
      </w:r>
    </w:p>
    <w:p w14:paraId="4538DBF4"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p>
    <w:p w14:paraId="315AF5A9"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098F1BF4"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تزوير – محرر رسمي – إتلاف – انتفاء الضرر – سلطة الدائرة في تغيير الوصف النظامي للتهمة</w:t>
      </w:r>
      <w:r w:rsidR="00945EDA"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 استغلال نفوذ وظيفي</w:t>
      </w:r>
      <w:r w:rsidR="00945EDA" w:rsidRPr="00401414">
        <w:rPr>
          <w:rFonts w:ascii="Traditional Arabic" w:hAnsi="Traditional Arabic" w:cs="Traditional Arabic" w:hint="cs"/>
          <w:b/>
          <w:bCs/>
          <w:sz w:val="28"/>
          <w:szCs w:val="28"/>
          <w:rtl/>
          <w:lang w:bidi="ar-EG"/>
        </w:rPr>
        <w:t>.</w:t>
      </w:r>
    </w:p>
    <w:p w14:paraId="52302506"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 (عسكري برتبة رقيب) لقيامه بارتكاب التزوير في محرر رسمي بطريق الإتلاف الجزئي وهو تعميم خاص بتنظيم بيع الإسمنت في المحافظات حيث قام بتمزيقه لعدم حصوله على عدد (30) كيسًا من تلك المادة، ولاستعماله القوة والعنف بحق وكيل رقيب مسؤول عن تنظيم البيع لحمله على اجتناب أداء عمله عندما قام بأخذ التعميم منه بالقوة مستغلًا عمله بإدارة المباحث العامة –</w:t>
      </w:r>
      <w:r w:rsidR="00945ED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تعديل الدائرة للوصف النظامي لتهمة استعمال القوة والعنف إلى تهمة استغلال النفوذ الوظيفي لتحقيق مصلحة شخصية وثبوتها في حق المتهم بإفادات الشهود بادعائه أنه مرسل من جهة رسمية بعد طلبه عدد الأكياس المذكور –</w:t>
      </w:r>
      <w:r w:rsidR="00945ED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مؤدّى ذلك: إدانة المتهم بهذه التهمة –</w:t>
      </w:r>
      <w:r w:rsidR="00945ED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ثبوت قيام المتهم بإتلاف المحرر محل الاتهام إلا أنه تبين أن المحرر مجرد صورة لا تحمل قوة الإثبات ولا يتصور في حال إتلافها وقوع ضرر طالما كان الأصل محفوظًا - أثر ذلك: عدم ثبوت إدانته بجريمة التزوير.</w:t>
      </w:r>
    </w:p>
    <w:p w14:paraId="1C0938AA"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p>
    <w:p w14:paraId="28CF914C"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3E05EBA6" w14:textId="77777777" w:rsidR="00624569" w:rsidRPr="00401414" w:rsidRDefault="00624569" w:rsidP="009D0A31">
      <w:pPr>
        <w:pStyle w:val="a7"/>
        <w:numPr>
          <w:ilvl w:val="0"/>
          <w:numId w:val="12"/>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المادة (2/1) من المرسوم الملكي رقم 43 لعام 1377هـ</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بشأن جريمة استغلال النفوذ الوظيفي</w:t>
      </w:r>
      <w:r w:rsidR="00945EDA" w:rsidRPr="00401414">
        <w:rPr>
          <w:rFonts w:ascii="Traditional Arabic" w:hAnsi="Traditional Arabic" w:cs="Traditional Arabic" w:hint="cs"/>
          <w:sz w:val="28"/>
          <w:szCs w:val="28"/>
          <w:rtl/>
          <w:lang w:bidi="ar-EG"/>
        </w:rPr>
        <w:t>.</w:t>
      </w:r>
    </w:p>
    <w:p w14:paraId="042E0D62" w14:textId="6BC5EC14" w:rsidR="00624569" w:rsidRPr="00401414" w:rsidRDefault="00624569" w:rsidP="009D0A31">
      <w:pPr>
        <w:pStyle w:val="a7"/>
        <w:numPr>
          <w:ilvl w:val="0"/>
          <w:numId w:val="12"/>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المادة (27) من قواعد المرافعات والإجراءات أمام الديوان</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الصادر بقرار مجلس الوزراء رقم (190) وتاريخ 16/11/1409ه</w:t>
      </w:r>
    </w:p>
    <w:p w14:paraId="75C4266A" w14:textId="22FEB16E" w:rsidR="00624569" w:rsidRPr="00401414" w:rsidRDefault="00624569" w:rsidP="009D0A31">
      <w:pPr>
        <w:pStyle w:val="a7"/>
        <w:numPr>
          <w:ilvl w:val="0"/>
          <w:numId w:val="12"/>
        </w:numPr>
        <w:bidi/>
        <w:jc w:val="lowKashida"/>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المادة (159) من نظام الإجراءات الجزائية الصادر بالمرسوم الملكي رقم (م/39) وتاريخ 28/7/1422هـ</w:t>
      </w:r>
    </w:p>
    <w:p w14:paraId="1FE98DAC" w14:textId="77777777" w:rsidR="008A2550" w:rsidRPr="00401414" w:rsidRDefault="008A2550" w:rsidP="008A2550">
      <w:pPr>
        <w:jc w:val="lowKashida"/>
        <w:rPr>
          <w:rFonts w:ascii="Traditional Arabic" w:hAnsi="Traditional Arabic" w:cs="Traditional Arabic"/>
          <w:sz w:val="28"/>
          <w:szCs w:val="28"/>
          <w:rtl/>
          <w:lang w:bidi="ar-EG"/>
        </w:rPr>
      </w:pPr>
    </w:p>
    <w:p w14:paraId="0102AB18"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3490A3FA" w14:textId="6C324DEE" w:rsidR="00624569" w:rsidRPr="00401414" w:rsidRDefault="00624569" w:rsidP="00850897">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حسبما هو مبين بأوراق القضية في أن فرع هيئة الرقابة والتحقيق بمنطقة عسير قد أقام هذه الدعوى الجزائية بقرار الاتهام رقم (142/ ج) لعام 1433ه، بحضور ممثل الادعاء (...) ضد: (...) – سعودي الجنسية رقم سجله المدني (...) –40 سنة –متعلم –يعمل عسكري برتبة رقيب بالمديرية العامة للمباحث بمحافظة المجاردة –جوال (...) – معروف بواسطة عمله، وقد ورد في قرار الاتهام أنه بتاريخ 6/6/1432هـ بدائرة محافظة المجاردة بمنطقة عسير:  1- قام المتهم بنفسه بارتكاب التزوير في محرر رسمي بطريق الإتلاف الجزئي هو تعميم صاحب السمو الملكي أمير منطقة عسير رقم 26210 وتاريخ 16/5/1432ه، الخاص بتنظيم بيع الإسمنت في المحافظات والمراكز المرتبطة بها عندما قام بأخذه من ي</w:t>
      </w:r>
      <w:r w:rsidR="00850897" w:rsidRPr="00401414">
        <w:rPr>
          <w:rFonts w:ascii="Traditional Arabic" w:hAnsi="Traditional Arabic" w:cs="Traditional Arabic"/>
          <w:sz w:val="28"/>
          <w:szCs w:val="28"/>
          <w:rtl/>
          <w:lang w:bidi="ar-EG"/>
        </w:rPr>
        <w:t>د وكيل الرقيب بشرطة ثلوث المنظر</w:t>
      </w:r>
      <w:r w:rsidR="00850897"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ومن ثمَّ قام بتمزيقه وإتلافه لعدم حصوله على ثلاثين كيسًا من تلك المادة فتمت الجريمة بناءً على ذلك.  2- قام المتهم المذكور باستعمال القوة والعنف والتهديد بحق وكيل الرقيب سالف الذكر ذلك لحمله على اجتناب أداء عمله عندما كان يقوم بمتابعة وتنظيم بيع مادة الإسمنت مستغلًا في ذلك عمله بإدارة المباحث العامة عندما قام بأخذ التعميم بالقوة والتهديد ومن ثمَّ تمزيق التعميم مدعيًا أنه مرسل من جهة عمله بذلك الخصوص بهدف الحصول على تلك الكمية من مادة الإسمنت فتمت الجريمة بناء على ذلك. أدلة الاتهام: 1- ما تضمنه المحضر المعد م</w:t>
      </w:r>
      <w:r w:rsidR="00850897" w:rsidRPr="00401414">
        <w:rPr>
          <w:rFonts w:ascii="Traditional Arabic" w:hAnsi="Traditional Arabic" w:cs="Traditional Arabic"/>
          <w:sz w:val="28"/>
          <w:szCs w:val="28"/>
          <w:rtl/>
          <w:lang w:bidi="ar-EG"/>
        </w:rPr>
        <w:t>ن وكيل الرقيب بشرطة ثلوث المنظر</w:t>
      </w:r>
      <w:r w:rsidRPr="00401414">
        <w:rPr>
          <w:rFonts w:ascii="Traditional Arabic" w:hAnsi="Traditional Arabic" w:cs="Traditional Arabic"/>
          <w:sz w:val="28"/>
          <w:szCs w:val="28"/>
          <w:rtl/>
          <w:lang w:bidi="ar-EG"/>
        </w:rPr>
        <w:t xml:space="preserve"> (...)والمؤرخ بتاريخ 6/6/1432هـ الموضح فيه الواقعة. 2- ما تضمنه خطاب مدير شرطة ثلوث المنظر رقم 1613 وتاريخ رقم 1613 </w:t>
      </w:r>
      <w:r w:rsidRPr="00401414">
        <w:rPr>
          <w:rFonts w:ascii="Traditional Arabic" w:hAnsi="Traditional Arabic" w:cs="Traditional Arabic"/>
          <w:sz w:val="28"/>
          <w:szCs w:val="28"/>
          <w:rtl/>
          <w:lang w:bidi="ar-EG"/>
        </w:rPr>
        <w:lastRenderedPageBreak/>
        <w:t>وتاريخ 7/6/1432هـ الموضح فيه ما نسب للمتهم المذكور.3- ما تضمنته أقوال المتهم في التحقيقات والتي تؤكد تواجده في موقع ارتكاب الواقعة.4- ما تضمنته أقوال وكيل الرقيب (...) وكذلك أقوال (...) و (...) و (...) والتي تؤكد الاتهام ضد المذكور في هذه القضية. 5- وجود بقايا المحرر الممزق من قبل المتهم والمرفق بالقضية. 6- ما تضمنه محضر الإثبات في التحقيق والادعاء العام المؤرخ بتاريخ 29/10/1432هـ بالصفحة رقم 8 الذي تم التعرف فيه على المتهم وأنَّه الذي كان متواجداً في مكا</w:t>
      </w:r>
      <w:r w:rsidR="00850897" w:rsidRPr="00401414">
        <w:rPr>
          <w:rFonts w:ascii="Traditional Arabic" w:hAnsi="Traditional Arabic" w:cs="Traditional Arabic"/>
          <w:sz w:val="28"/>
          <w:szCs w:val="28"/>
          <w:rtl/>
          <w:lang w:bidi="ar-EG"/>
        </w:rPr>
        <w:t>ن الواقعة وذلك من قبل المواطنين</w:t>
      </w:r>
      <w:r w:rsidRPr="00401414">
        <w:rPr>
          <w:rFonts w:ascii="Traditional Arabic" w:hAnsi="Traditional Arabic" w:cs="Traditional Arabic"/>
          <w:sz w:val="28"/>
          <w:szCs w:val="28"/>
          <w:rtl/>
          <w:lang w:bidi="ar-EG"/>
        </w:rPr>
        <w:t xml:space="preserve"> (...) و (...). 7- ما تضمنه تقرير المحقق بهيئة التحقيق والادعاء العام الذي أكد فيه الواقعة تجاه المتهم في هذه القضية. ثم طلبت الهيئة من المحكمة الإدارية بأبها الآتي: 1- معاقبة المتهم المذكور وفقًا للمواد (5-6) من نظام مكافحة التزوير وقرار مجلس الوزراء رقم 223 لعام 1399هـ. 2- معاقبة المتهم المكور وفقًا لمادة (5-7) من نظام مكافحة الرشوة.</w:t>
      </w:r>
      <w:r w:rsidR="00850897"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وبمواجهة المتهم في جلسة يوم الأحد 14/11/1433هـ بما هو منسوب ليه بقرار الاتهام بعد تلاوته عليه؟ أنكر ما نسب إليه جملة وتفصيلًا وطلب إمهاله لتقديم ما لديه من دفوع في الجلسة القادمة وقد أجيب لطلبه وأكدت عليه الدائرة تقديم ما لديه في الجلسة القادمة فاستعد بتقديم ذلك، وفي جلسة يوم الأحد 11/1/1434هـ حضر ممثل الادعاء ولم يحضر المتهم، وفي جلسة يوم الأحد 17/2/1434هـ حضر ممثل الادعاء والمتهم وقدم مذكرة مكونة من خمس صفحات وأرفق بها عدة مستندات ذكر أنه يكتفي بها في رد التهمة الموجهة إليه، </w:t>
      </w:r>
      <w:r w:rsidR="00945EDA" w:rsidRPr="00401414">
        <w:rPr>
          <w:rFonts w:ascii="Traditional Arabic" w:hAnsi="Traditional Arabic" w:cs="Traditional Arabic"/>
          <w:sz w:val="28"/>
          <w:szCs w:val="28"/>
          <w:rtl/>
          <w:lang w:bidi="ar-EG"/>
        </w:rPr>
        <w:t>وملخصها: أن بينه وبين وكيل رقيب</w:t>
      </w:r>
      <w:r w:rsidRPr="00401414">
        <w:rPr>
          <w:rFonts w:ascii="Traditional Arabic" w:hAnsi="Traditional Arabic" w:cs="Traditional Arabic"/>
          <w:sz w:val="28"/>
          <w:szCs w:val="28"/>
          <w:rtl/>
          <w:lang w:bidi="ar-EG"/>
        </w:rPr>
        <w:t xml:space="preserve"> (...) خصومة سابقة تتعلق بتقديمه شكوى ضد الوكيل رقيب المذكور بعد رفضه تسليمه كمية من الديناميت الموافق على تسليمه له بشكل رسمي، وأنَّه بعد ذلك وفي يوم 6/6/1432ه ذهب لشراء كمية من الإسمنت وعند وصوله للموقع وجد عدداً كبيراً من الناس وزحام وسخط من الجميع على التنظيم والتوزيع وأنَّه طلب شراء 30 كيس إسمنت وأن وكيل رقيب المذكور بمجرد أن رآه أصبح يصيح ويزجر وينهر وكان بيده ورقة وذكر أنه لا يحق لأحد شراء أكثر من خمسة أكياس فسخط الناس وعمت الفوضى فأخبرته أنني أرغب بشراء 30 كيس فنهرني وتكلم معي بأسلوب غير لائق وقام بمسك الورقة ووضعها في جيبه وأمر سائق الشاحنة بالتحرك رغم أن الشاحنة مازالت مليئة بالإسمنت فحاولت التفاهم معه فذكر أنه عسكري يعرف النظام فأخبرته أنني كذلك عسكري وأعرف النظام وكان هناك بعض الجدل لا يذكره بسبب حالة القهر والغضب التي كانوا يمرون بها بعد ذلك توجهت لمركز الشرطة وقدمت شكوى ثمَّ بعد فترة تم تبليغي أن هناك دعوى ضدي بهذا الخصوص. وذكر أن جريمة التزوير منتفية في حقه بركنيها المادي والمعنوي وأنَّه لم</w:t>
      </w:r>
      <w:r w:rsidR="00945EDA" w:rsidRPr="00401414">
        <w:rPr>
          <w:rFonts w:ascii="Traditional Arabic" w:hAnsi="Traditional Arabic" w:cs="Traditional Arabic"/>
          <w:sz w:val="28"/>
          <w:szCs w:val="28"/>
          <w:rtl/>
          <w:lang w:bidi="ar-EG"/>
        </w:rPr>
        <w:t xml:space="preserve"> يقم بإتلاف الخطاب بل إن المدعو</w:t>
      </w:r>
      <w:r w:rsidRPr="00401414">
        <w:rPr>
          <w:rFonts w:ascii="Traditional Arabic" w:hAnsi="Traditional Arabic" w:cs="Traditional Arabic"/>
          <w:sz w:val="28"/>
          <w:szCs w:val="28"/>
          <w:rtl/>
          <w:lang w:bidi="ar-EG"/>
        </w:rPr>
        <w:t xml:space="preserve"> (...) هو من وضعه في جيبه بطريقة تؤدي لإتلافه، وأنَّه على فرض صحة إتلافه فإن ذلك لم يغير الحقيقة بأي شكل كما أن المحرر صورة لا تحمل قوة في الإثبات وتفتقد للمظهر القانوني، بالإضافة إلى أنه لم يترتب ضرر على أحد بأي شكل كان، وأنَّه لم يتوافر في حقه القصد الجنائي اللازم لقيام جريمة التزوير، وأما تهمة استعمال القوة والعنف فغير صحيحة ولم يصدر منه أي سلوك إجرامي كما أنه ليس لديه قصد جنائي أو مصلحة مِمَّا نسب إليه، وذكر أنه حسن السيرة والسلوك طوال خدمته وأرفق بعض شهادات التقدير وأنَّه لا يوجد لديه سوابق ويعول أسرته ووالديه الكبيرين في السن، وختم مذكرته بطلب الحكم بعدم إدانته بما نسب إليه. وبعرض ذلك على ممثل الادعاء اكتفى بما ورد بقرار الاتهام كما اكتفى المتهم بما ذكره، وفي جلسة يوم الأحد 1/3/1434هـ أفهمت الدائرة ممثل الادعاء والمتهم بتغيير الوصف النظامي للاتهام الموجه للمتهم من اتهامه باستعمال القوة والعنف والتهديد في حق موظف عام إلى تهمة استغلال نفوذ الوظيفة لتحقيق مصلحة شخصية وذلك استنادًا إلى المادة (27) من قواعد المرافعات والإجراءات أمام الديوان والمادة (159) من نظام الإجراءات الجزائية، وقد مكنتهما الدائرة من إبداء ما لديهما حيال ذلك فأجاب ممثل الادعاء أنه ليس لديه جديد ويكتفي بما ورد في قرار الاتهام أما المتهم فقد أنكر ما نسب إليه من قبل الدائرة وأكد نفي الاتهام الموجه ضده من قبل هيئة الرقابة والتحقيق وذلك باتهامه بالتزوير كما أنه ينكر الاتهام الموجه له من قبل الدائرة وأنَّه لم يستغل الوظيفة في تحقيق مصالح شخصية له وأنَّه يتمسك بما ذكر من أقوال سابقة ويكتفي بها وبالمذكرة المقدمة من قبله مضيفًا أن صاحب التريلة كان قد رفض أن يبيع شيئًا منها ثمَّ إنه شهد ضده في هذه الواقعة , وبعرض ذلك على ممثل الادعاء اكتفى بما ورد بقرار الاتهام كما اكتفى المتهم بما ذكره، فقررت الدائرة رفع الجلسة للمداولة وصدر هذا الحكم.</w:t>
      </w:r>
    </w:p>
    <w:p w14:paraId="1D934EFC" w14:textId="77777777" w:rsidR="008A2550" w:rsidRPr="00401414" w:rsidRDefault="008A2550">
      <w:pPr>
        <w:bidi w:val="0"/>
        <w:spacing w:after="160" w:line="259"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br w:type="page"/>
      </w:r>
    </w:p>
    <w:p w14:paraId="2BEF6B6A" w14:textId="798FD2B4"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الأسباب</w:t>
      </w:r>
    </w:p>
    <w:p w14:paraId="1AF880D3"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تأسيسًا على ما تقدم من الدعوى والإجابة عنها، وبعد الاطلاع على كافة الأوراق والتحقيقات المرفقة، وحيث أسند الادعاء إلى المتهم قيامه بارتكاب التزوير في محرر رسمي بطريق الإتلاف الجزئي هو تعميم صاحب السمو الملكي أمير منطقة عسير رقم 26210 وتاريخ 16/5/1432هـ الخاص بتنظيم بيع الإسمنت في المحافظات والمراكز المرتبطة بها عندما قام بأخذه من يد وكيل الرقيب بشرطة ثلوث المنظر (...) ومن ثمَّ قام بتمزيقه وإتلافه، وكذلك قيامه باستعمال القوة والعنف والتهديد بحق وكيل الرقيب سالف الذكر وذلك لحمله على اجتناب أداء عمله عندما كان يقوم بمتابعة وتنظيم بيع مادة الإسمنت مستغلًا في ذلك عمله بإدارة المباحث العامة عندما قام بأخذ ذلك التعميم بالقوة والتهديد ومن ثمَّ تمزيق التعميم مدعيًا أنه مرسل من جهة عمله بذلك الخصوص، والدائرة في سبيل نظرها فيما أسند إلى المتهم وبعد اطلاعها على المادة (27) من قواعد المرافعات والإجراءات أمام الديوان التي نصت على أنه "للدائرة أن تغير الوصف النظامي للفعل المسند إلى المتهم أو أن تعدل التهمة بإضافة الظروف المشددة..."، وعلى المادة (159) من نظام الإجراءات الجزائية التي ورد فيها ما نصه "لا تتقيد المحكمة بالوصف الوارد في لائحة الدعوى وعليها أن تعطي الفعل الوصف الذي يستحقه ولو كان مخالفًا للنص الوارد في لائحة الدعوى.." فإن الدائرة ترى أن ما نسب إلى المتهم من ادعائه أنه مرسل من جهة عمله بهدف الحصول على كمية من مادة الإسمنت لمصلحته لا ينطبق عليه الوصف الوارد في الفقرة الثانية من قرار الاتهام من اتهامه باستعمال القوة والعنف والتهديد </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 xml:space="preserve">وتغير الدائرة الوصف النظامي للتهمة إلى تهمة استغلال نفوذ الوظيفة لتحقيق مصلحة شخصية المجرمة بالمرسوم الملكي رقم 43 لعام 1377هـ في المادة الثانية منه الفقرة الأولى، وبعد أن استمعت الدائرة إلى جواب المتهم عن تهمة التزوير وعن تهمة استغلال النفوذ بعد مواجهته بها، وبعد دراسة القضية وتأملها تبين أنه فيما يتعلق بالتزوير فقد نصت المادة الخامسة على اعتبار إتلاف المحررات طريقة من طرق التزوير المادي , وإذا كان قد ثبت للدائرة إقدام المتهم على ذلك من المحضر المعد بالواقعة وإفادة الشهود فإن الدائرة ترى أن ما دفع به المتهم هذه التهمة من كون المحرر مجرد صورة ولا يحمل قوة الثبوت إضافة لعدم وجود ضرر يعد دفعًا صحيحًا ذلك أنه لا قيام لجريمة التزوير إذا لم يكن هناك ضرر أو لم يكن تغيير للحقيقة وبالاطلاع على المحرر الممزق المرفق بالقضية تبين أنه مجرد صورة وأنَّه في حال إتلافها لا يتصور تغيير الحقيقة ووقوع الضرر طالما كان الأصل محفوظًا معمولًا به وأيضًا فإن الصورة بحالتها الراهنة لا تحمل قوة الإثبات الأمر الذي ترى معه الدائرة عدم ثبوت جريمة التزوير بحق المتهم وتنتهي إلى الحكم بعدم إدانته. وأما عن تهمة استغلال النفوذ فالثابت بعد الاطلاع على المحضر المعد في الواقعة وعلى إفادات </w:t>
      </w:r>
      <w:r w:rsidR="00945EDA" w:rsidRPr="00401414">
        <w:rPr>
          <w:rFonts w:ascii="Traditional Arabic" w:hAnsi="Traditional Arabic" w:cs="Traditional Arabic"/>
          <w:sz w:val="28"/>
          <w:szCs w:val="28"/>
          <w:rtl/>
          <w:lang w:bidi="ar-EG"/>
        </w:rPr>
        <w:t>شهود الواقعة في التحقيقات كل من</w:t>
      </w:r>
      <w:r w:rsidR="00945ED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و (...) و (...) ثبوت ادعاء المتهم أنه مرسل من جهة رسمية بعد طلبه عدد 30 كيس إسمنت وأنَّه قام أيضًا بالطلب من العريف (...) سحب إثباتات المواطنين المتواجدين في الموقع، وعليه فقد ثبت للدائرة قيام المتهم وهو في هذا الجهاز المهم باستغلال موقعه الوظيفي وترهيبه للمواطنين في مقابل حصوله على مصلحة شخصية وهو ما يعد استغلالًا لنفوذ وظيفته، وحيث إن ما أقدم عليه المتهم محرم شرعًا ومخالف للمرسوم الملكي رقم 43 لعام 1377هـ المادة الثانية منه الفقرة الأولى فإن الدائرة تنتهي إلى إدانته وتعزره عن ذلك وفقًا للمادة آنفة الذكر، وتراعي الدائرة أثناء تقدير العقوبة ما أبداه المتهم من كونه يعيل أسرته ووالديه وعدم وجود سوابق بحقه.</w:t>
      </w:r>
    </w:p>
    <w:p w14:paraId="4A72E4C9"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w:t>
      </w:r>
      <w:r w:rsidR="00945EDA" w:rsidRPr="00401414">
        <w:rPr>
          <w:rFonts w:ascii="Traditional Arabic" w:hAnsi="Traditional Arabic" w:cs="Traditional Arabic"/>
          <w:b/>
          <w:bCs/>
          <w:sz w:val="28"/>
          <w:szCs w:val="28"/>
          <w:rtl/>
          <w:lang w:bidi="ar-EG"/>
        </w:rPr>
        <w:t>ذلك حكمت الدائرة: أولًا: بإدانة</w:t>
      </w:r>
      <w:r w:rsidRPr="00401414">
        <w:rPr>
          <w:rFonts w:ascii="Traditional Arabic" w:hAnsi="Traditional Arabic" w:cs="Traditional Arabic"/>
          <w:b/>
          <w:bCs/>
          <w:sz w:val="28"/>
          <w:szCs w:val="28"/>
          <w:rtl/>
          <w:lang w:bidi="ar-EG"/>
        </w:rPr>
        <w:t xml:space="preserve"> (...) –</w:t>
      </w:r>
      <w:r w:rsidR="00945EDA"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سعودي الجنسية –</w:t>
      </w:r>
      <w:r w:rsidR="00945EDA"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باستغلال نفوذ الوظيفة لتحقيق مصلحة شخصية وتعزيره عن ذلك بسجنه شهرين. ثانيًا: عدم إدانته بما نسب إليه من جريمة التزوير لما هو مبين بالأسباب.</w:t>
      </w:r>
    </w:p>
    <w:p w14:paraId="34BFCD76" w14:textId="77777777" w:rsidR="00624569" w:rsidRPr="00401414" w:rsidRDefault="00624569" w:rsidP="009D0A31">
      <w:pPr>
        <w:spacing w:line="240" w:lineRule="auto"/>
        <w:ind w:left="252" w:hanging="180"/>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3749DC4F" w14:textId="77777777" w:rsidR="008A2550" w:rsidRPr="00401414" w:rsidRDefault="008A2550" w:rsidP="009D0A31">
      <w:pPr>
        <w:spacing w:line="240" w:lineRule="auto"/>
        <w:ind w:left="252" w:hanging="180"/>
        <w:rPr>
          <w:rFonts w:ascii="Traditional Arabic" w:hAnsi="Traditional Arabic" w:cs="Traditional Arabic"/>
          <w:b/>
          <w:bCs/>
          <w:sz w:val="28"/>
          <w:szCs w:val="28"/>
          <w:lang w:bidi="ar-EG"/>
        </w:rPr>
      </w:pPr>
    </w:p>
    <w:p w14:paraId="3D39E48F" w14:textId="77777777" w:rsidR="00624569" w:rsidRPr="00401414" w:rsidRDefault="00624569" w:rsidP="009D0A31">
      <w:pPr>
        <w:spacing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محكمة الاستئناف:</w:t>
      </w:r>
    </w:p>
    <w:p w14:paraId="710220BB"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868/10/ق لعام 1434هـ</w:t>
      </w:r>
    </w:p>
    <w:p w14:paraId="79AE9D84"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75/د/ج/1 لعام 1434هـ</w:t>
      </w:r>
    </w:p>
    <w:p w14:paraId="3ADDCD43"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1877/2/س لعام 1434هـ</w:t>
      </w:r>
    </w:p>
    <w:p w14:paraId="6A184400"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585/ج/1/إس لعام 1434هـ</w:t>
      </w:r>
    </w:p>
    <w:p w14:paraId="3FF5AAD6"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6/8/1434هـ</w:t>
      </w:r>
    </w:p>
    <w:p w14:paraId="4EA7B0BA"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p>
    <w:p w14:paraId="1233B95F"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655B3745"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b/>
          <w:bCs/>
          <w:sz w:val="28"/>
          <w:szCs w:val="28"/>
          <w:rtl/>
          <w:lang w:bidi="ar-EG"/>
        </w:rPr>
        <w:t>تزوير –استعمال–</w:t>
      </w:r>
      <w:r w:rsidR="00945EDA"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محرر رسمي –وثيقة تخرج -الاشتراك في تكوين الركن المادي للجريمة –توافر ركن القصد الجنائي (العلم والإرادة)</w:t>
      </w:r>
      <w:r w:rsidR="00945EDA" w:rsidRPr="00401414">
        <w:rPr>
          <w:rFonts w:ascii="Traditional Arabic" w:hAnsi="Traditional Arabic" w:cs="Traditional Arabic" w:hint="cs"/>
          <w:sz w:val="28"/>
          <w:szCs w:val="28"/>
          <w:rtl/>
          <w:lang w:bidi="ar-EG"/>
        </w:rPr>
        <w:t>.</w:t>
      </w:r>
    </w:p>
    <w:p w14:paraId="77643006"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أقامت هيئة الرقابة والتحقيق الدعوى ضد المتهم لمساهمته مع مجهول في تزوير محرر رسمي (وثيقة تخرج منسوب صدورها لجامعة أم القرى) واستعماله فيما زور من أجله بتقديمه محتجًا بصحته –</w:t>
      </w:r>
      <w:r w:rsidR="00945ED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إقرار المتهم بترك وثيقة تخرجه لرفع معدلها لدى أحد الموظفين بالجامعة ولم يستطع الدلالة عليه مِمَّا يدل على اشتراكه في تكوين الركن المادي للجريمة –</w:t>
      </w:r>
      <w:r w:rsidR="00945ED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توافر القصد الجنائي بركنيه العلم والإرادة بعلم المتهم بالتعديل الذي تم على الوثيقة بوضع نتيجة تخالف نتيجته الحقيقية، وتوجه إرادته لاستعمالها مع علمه بعدم صحة البيانات المدونة عليها - أثر ذلك: إدانة المتهم بما نسب إليه.</w:t>
      </w:r>
    </w:p>
    <w:p w14:paraId="59934DD7"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p>
    <w:p w14:paraId="031E0E18"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اللوائح</w:t>
      </w:r>
    </w:p>
    <w:p w14:paraId="330F7228" w14:textId="30BA5648" w:rsidR="00624569" w:rsidRPr="00401414" w:rsidRDefault="00624569" w:rsidP="009D0A31">
      <w:pPr>
        <w:pStyle w:val="a7"/>
        <w:numPr>
          <w:ilvl w:val="0"/>
          <w:numId w:val="13"/>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المادتان (5، 6) من نظام مكافحة التزوير الصادر بالمرسوم الملك</w:t>
      </w:r>
      <w:r w:rsidR="008A2550" w:rsidRPr="00401414">
        <w:rPr>
          <w:rFonts w:ascii="Traditional Arabic" w:hAnsi="Traditional Arabic" w:cs="Traditional Arabic"/>
          <w:sz w:val="28"/>
          <w:szCs w:val="28"/>
          <w:rtl/>
          <w:lang w:bidi="ar-EG"/>
        </w:rPr>
        <w:t>ي رقم (114) وتاريخ 26/11/1380هـ</w:t>
      </w:r>
    </w:p>
    <w:p w14:paraId="729B2E4A" w14:textId="77777777" w:rsidR="00624569" w:rsidRPr="00401414" w:rsidRDefault="00624569" w:rsidP="009D0A31">
      <w:pPr>
        <w:pStyle w:val="a7"/>
        <w:numPr>
          <w:ilvl w:val="0"/>
          <w:numId w:val="13"/>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قرار مجلس الوزراء رقم (223) لعام 1399هـ</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r w:rsidR="004332EC" w:rsidRPr="00401414">
        <w:rPr>
          <w:rFonts w:ascii="Traditional Arabic" w:hAnsi="Traditional Arabic" w:cs="Traditional Arabic" w:hint="cs"/>
          <w:sz w:val="28"/>
          <w:szCs w:val="28"/>
          <w:rtl/>
          <w:lang w:bidi="ar-EG"/>
        </w:rPr>
        <w:t>.</w:t>
      </w:r>
    </w:p>
    <w:p w14:paraId="464BC1D9" w14:textId="778CD614" w:rsidR="00624569" w:rsidRPr="00401414" w:rsidRDefault="00624569" w:rsidP="009D0A31">
      <w:pPr>
        <w:pStyle w:val="a7"/>
        <w:numPr>
          <w:ilvl w:val="0"/>
          <w:numId w:val="13"/>
        </w:numPr>
        <w:bidi/>
        <w:jc w:val="lowKashida"/>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المادة (32) من قواعد المرافعات والإجراءات أمام ديوان المظالم</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الصادر بقرار مجلس الوزراء رقم (190) وتاريخ 16/11/1409هـ</w:t>
      </w:r>
    </w:p>
    <w:p w14:paraId="70FDB9DE" w14:textId="77777777" w:rsidR="008A2550" w:rsidRPr="00401414" w:rsidRDefault="008A2550" w:rsidP="008A2550">
      <w:pPr>
        <w:jc w:val="lowKashida"/>
        <w:rPr>
          <w:rFonts w:ascii="Traditional Arabic" w:hAnsi="Traditional Arabic" w:cs="Traditional Arabic"/>
          <w:sz w:val="28"/>
          <w:szCs w:val="28"/>
          <w:rtl/>
          <w:lang w:bidi="ar-EG"/>
        </w:rPr>
      </w:pPr>
    </w:p>
    <w:p w14:paraId="63586A23"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p>
    <w:p w14:paraId="51ECA56B"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7E92D881"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في أنه ورد إلى المحكمة الإدارية بمكة المكرمة خطاب هيئة الرقابة والتحقيق بالعاصمة المقدسة رقم (273) وتاريخ 19/1/1434هـ المرفق به قرار الاتهام رقم (79/ ج) لعام 1433هـ مع مشفوعاته، وقد باشرت الدائرة النظر في القضية على النحو المثبت بدفتر الضبط، حيث حضر ممثل الادعاء (...) والمتهم المذكور أعلاه، وادعى ممثل الادعاء في مواجهة المتهم قائلًا: تتهم هيئة الرقابة والتحقيق (...) –سعودي الجنسية -26 سنة. طالب بكلية الملك فهد الأمنية –مطلق السراح. لأنه وقبل تاريخ 12/7/1432هـ بدائرة العاصمة المقدسة بمنطقة مكة المكرمة. 1- ساهم مع مجهول في تزوير محرر رسمي (وثيقة تخرج بدرجة بكالوريوس في الخدمة الاجتماعية منسوب صدورها لجامعة أم القرى) بالاصطناع وعن طريق الاتفاق والمساعدة بأن أمد المجهول بالبيانات اللازمة فقام الأخير بدوره باصطناع الشهادة بما تحمله من بيانات وتواقيع وأختام، فتمت بذلك جريمة التزوير. 2- استعمل المحرر المزور (محل الاتهام) فيما زور من أجله بتقديمه لكلية الملك فهد الأمنية محتجًا بصحته مع علمه التام بتزويره.</w:t>
      </w:r>
      <w:r w:rsidR="004332EC"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وأدلة الاتهام ما يلي: 1- إفادة جامعة أم القرى بأن المحرر –محل الاتهام- مزور. 2- اعتراف المتهم المذكور بحصوله على الشهادة المزورة عن طريق شخص لم يستطع الدلالة عليه وأن هذه الشهادة </w:t>
      </w:r>
      <w:r w:rsidRPr="00401414">
        <w:rPr>
          <w:rFonts w:ascii="Traditional Arabic" w:hAnsi="Traditional Arabic" w:cs="Traditional Arabic"/>
          <w:sz w:val="28"/>
          <w:szCs w:val="28"/>
          <w:rtl/>
          <w:lang w:bidi="ar-EG"/>
        </w:rPr>
        <w:lastRenderedPageBreak/>
        <w:t>تحمل معدلًا وتقديرًا أعلى من المعدل والتقدير الذي حصل عليهما. 3- كون المتهم المذكور هو صاحب المصلحة والمستفيد الوحيد من التزوير. 4- إن إنكار المتهم المذكور علمه بالتزوير مجرد أقوال مرسلة الهدف منها التهرب من المسؤولية والعقاب. وتطلب الهيئة من المحكمة الإدارية معاقبة المتهم المذكور طبقًا للمادتين (5،6) من نظام مكافحة التزوير وقرار مجلس الوزراء رقم 223 لعام 1399هـ. وقد عقدت الدائرة لنظر هذه القضية جلسة يوم الأربعاء الموافق: 11/3/1434ه وبمثول المدعى عليه أمام الدائرة وبعد سماعه لقرار الاتهام المنسوب إليه في لائحة الدعوى وبسؤاله الجواب؛ أجاب: بأنَّه ذهب إلى الجامعة بعد تخرجه بسنة وطلب منهم السماح له باستدراك دراسة بعض المواد ليرفع معدله بشهادة التخرج فأفادوه بالتوجه لمدير القبول والتسجيل فذهب لمبنى عمادة القبول والتسجيل وسأل عن مدير القبول والتسجيل في أحد المكاتب فسأله الموظف الموجود في المكتب ما حاجته به فذكر له موضوعه فقال له اترك وثيقتك عندي وراجعني بعد يومين فتركها عنده وتركت كذلك السجل الأكاديمي ورجعت بعد يومين وأخذتها معدلة ولا أعرف اسم هذا الموظف ولا أستطيع الدلالة عليه، ثمَّ قدم مذكرة مكونة من عشر صفحات بحضور وكيله (...) مفادها أنه ينفي وجود القصد الجنائي لديه وعدم ارتكابه للفعل المادي , ويطلب الحكم بعد إدانته، تسلم ممثل الادعاء صورة منها، وبسؤاله عن ما ورد فيها أفاد أنه يكتفي بما ورد في قرار الاتهام. وفي هذه الجلسة وبحضور جميع الأطراف قرروا الاكتفاء بما قدموه وطلبوا الفصل في القضية.</w:t>
      </w:r>
    </w:p>
    <w:p w14:paraId="6288B683"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p>
    <w:p w14:paraId="31CE9DED"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5E8D5ADF"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وبناءً على ما سبق من الدعوى والإجابة وبعد الاطلاع على كافة الأوراق والتحقيقات المرفقة فقد تبين للدائرة من جواب المدعى عليه أمام الدائرة أنه قام بالذهاب بوثيقة تخرجه الجامعية إلى شخص مجهول يدعي أنه من موظفي الجامعة ولم يستطع الدلالة عليه وهو يدعي أنه راجعه أكثر من مرة فلا يعقل كونه لم يتعرف على اسمه وموقعه الوظيفي وهو ما يدل على اشتراكه في تكوين الركن المادي للجريمة، أما عن القصد الجنائي فإنه يتكون من ركني العلم والإرادة فالثابت من أقوال المدعى عليه وواقع حاله أنه يعلم عن التعديل على وثيقة تخرجه وأن النتيجة عليه ليست نتيجته الحقيقية التي تخرج بها ومع علمه ذلك فقد قام بالتقدم بها للالتحاق بكلية الملك فهد الأمنية ما يعني توجه إرادته لاستعمال المحرر مع علمه بعدم صحة البيانات المدونة عليه، وبهذا تكون الجريمة قد تمت وثبتت بحق المدعى عليه ما تنتهي معه الدائرة إلى إدانته بما هو منسوب إليه في هذه الدعوى وتقضي بمعاقبته عن ذلك طبقًا لأحكام المادتين (5، 6) من نظام مكافحة التزوير واعتباره فاعلًا أصيلًا طبقًا لقرار مجلس الوزراء رقم 223 لعام 1399هـ.وحيث إن من صلاحيات الدائرة استنادًا للمادة (32) من قواعد المرافعات والإجراءات أمام ديوان المظالم أن توقف تنفيذ العقوبة عن المدعى عليه، وحيث إن المدعى عليه في هذه الدعوى في مقتبل عمره وهذه أول زلة له وإدخاله السجن ليس فيه مصلحة ظاهرة ما تنتهي معه الدائرة إلى الحكم بوقف تنفيذ عقوبة السجن عنه.</w:t>
      </w:r>
    </w:p>
    <w:p w14:paraId="6FE40BAE"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بإدانة (...) –</w:t>
      </w:r>
      <w:r w:rsidR="004332EC"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سعودي الجنسية</w:t>
      </w:r>
      <w:r w:rsidR="004332EC"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 بما هو منسوب إليه من جرائم التزوير والاستعمال في هذه الدعوى ومعاقبته عن ذلك بسجنه لمدة سنة تحسب من تاريخ إيقافه على ذمة هذه القضية وتغريمه مبلغ ألف ريال، مع وقف تنفيذ عقوبة السجن لما هو موضح بالأسباب.</w:t>
      </w:r>
    </w:p>
    <w:p w14:paraId="1AA0F6EB"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29071BD4" w14:textId="77777777" w:rsidR="008A2550" w:rsidRPr="00401414" w:rsidRDefault="008A2550" w:rsidP="009D0A31">
      <w:pPr>
        <w:spacing w:line="240" w:lineRule="auto"/>
        <w:rPr>
          <w:rFonts w:ascii="Traditional Arabic" w:hAnsi="Traditional Arabic" w:cs="Traditional Arabic"/>
          <w:b/>
          <w:bCs/>
          <w:sz w:val="28"/>
          <w:szCs w:val="28"/>
          <w:rtl/>
          <w:lang w:bidi="ar-EG"/>
        </w:rPr>
      </w:pPr>
    </w:p>
    <w:p w14:paraId="2C2D4DA5" w14:textId="77777777" w:rsidR="00624569" w:rsidRPr="00401414" w:rsidRDefault="00624569" w:rsidP="009D0A31">
      <w:pPr>
        <w:spacing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6108763A" w14:textId="77777777" w:rsidR="00624569" w:rsidRPr="00401414" w:rsidRDefault="00624569" w:rsidP="009D0A31">
      <w:pPr>
        <w:spacing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1CAC6D42"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78/2/ق لعام 1434هـ</w:t>
      </w:r>
    </w:p>
    <w:p w14:paraId="1DE83CD1"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67/د/ج/1/2 لعام 1434هـ</w:t>
      </w:r>
    </w:p>
    <w:p w14:paraId="7171EE79"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1622/2/س لعام 1434هـ</w:t>
      </w:r>
    </w:p>
    <w:p w14:paraId="3AD67BE9"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608/ج/1/إس لعام 1434هـ</w:t>
      </w:r>
    </w:p>
    <w:p w14:paraId="515C7F79" w14:textId="77777777" w:rsidR="00624569" w:rsidRPr="00401414" w:rsidRDefault="00624569" w:rsidP="009D0A31">
      <w:pPr>
        <w:spacing w:after="0" w:line="240" w:lineRule="auto"/>
        <w:jc w:val="lowKashida"/>
        <w:rPr>
          <w:rFonts w:ascii="Traditional Arabic" w:hAnsi="Traditional Arabic" w:cs="Traditional Arabic"/>
          <w:b/>
          <w:bCs/>
          <w:sz w:val="28"/>
          <w:szCs w:val="28"/>
          <w:rtl/>
        </w:rPr>
      </w:pPr>
      <w:r w:rsidRPr="00401414">
        <w:rPr>
          <w:rFonts w:ascii="Traditional Arabic" w:hAnsi="Traditional Arabic" w:cs="Traditional Arabic"/>
          <w:b/>
          <w:bCs/>
          <w:sz w:val="28"/>
          <w:szCs w:val="28"/>
          <w:rtl/>
          <w:lang w:bidi="ar-EG"/>
        </w:rPr>
        <w:t>تاريخ الجلسة 8/8/1434هـ</w:t>
      </w:r>
    </w:p>
    <w:p w14:paraId="10C35701" w14:textId="77777777" w:rsidR="008A2550" w:rsidRPr="00401414" w:rsidRDefault="008A2550" w:rsidP="009D0A31">
      <w:pPr>
        <w:spacing w:after="0" w:line="240" w:lineRule="auto"/>
        <w:jc w:val="lowKashida"/>
        <w:rPr>
          <w:rFonts w:ascii="Traditional Arabic" w:hAnsi="Traditional Arabic" w:cs="Traditional Arabic"/>
          <w:b/>
          <w:bCs/>
          <w:sz w:val="28"/>
          <w:szCs w:val="28"/>
          <w:rtl/>
        </w:rPr>
      </w:pPr>
    </w:p>
    <w:p w14:paraId="64931906" w14:textId="77777777" w:rsidR="00624569" w:rsidRPr="00401414" w:rsidRDefault="00624569" w:rsidP="009D0A31">
      <w:pPr>
        <w:spacing w:after="0" w:line="240" w:lineRule="auto"/>
        <w:jc w:val="lowKashida"/>
        <w:rPr>
          <w:rFonts w:ascii="Traditional Arabic" w:hAnsi="Traditional Arabic" w:cs="Traditional Arabic"/>
          <w:b/>
          <w:bCs/>
          <w:sz w:val="28"/>
          <w:szCs w:val="28"/>
          <w:rtl/>
        </w:rPr>
      </w:pPr>
    </w:p>
    <w:p w14:paraId="7A33F3BC"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361A7D77"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b/>
          <w:bCs/>
          <w:sz w:val="28"/>
          <w:szCs w:val="28"/>
          <w:rtl/>
          <w:lang w:bidi="ar-EG"/>
        </w:rPr>
        <w:t>تزوير – رشوة –إثبات بيانات مخالفة في سجلات القدوم –سابقة ترحيل نهائي -عدم وقوع التزوير لاكتشاف الواقعة –إقرار- انتحال اسم آخر في سجل السوابق.</w:t>
      </w:r>
    </w:p>
    <w:p w14:paraId="314C15F9"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أقامت هيئة الرقابة والتحقيق الدعوى ضد المتهمين لما نسب إليهم من رشوة وتزوير وذلك بتقديم كل من المتهمين الأول إلى الخامس مبالغ مالية على سبيل الرشوة للمتهم السابع بواسطة المتهم السادس لتمكينهم من الدخول للم</w:t>
      </w:r>
      <w:r w:rsidRPr="00401414">
        <w:rPr>
          <w:rFonts w:ascii="Traditional Arabic" w:hAnsi="Traditional Arabic" w:cs="Traditional Arabic"/>
          <w:sz w:val="28"/>
          <w:szCs w:val="28"/>
          <w:rtl/>
        </w:rPr>
        <w:t>مل</w:t>
      </w:r>
      <w:r w:rsidRPr="00401414">
        <w:rPr>
          <w:rFonts w:ascii="Traditional Arabic" w:hAnsi="Traditional Arabic" w:cs="Traditional Arabic"/>
          <w:sz w:val="28"/>
          <w:szCs w:val="28"/>
          <w:rtl/>
          <w:lang w:bidi="ar-EG"/>
        </w:rPr>
        <w:t>كة رغم وجود سابقة ترحيل نهائي على كل منهم، وساهموا مع المتهم الثامن بتزوير بصمة ختم القدوم على جوازات سفرهم بما يفيد نظامية قدومهم خلافًا للحقيقة، وإدلاء الثاني والرابع بأسماء وهمية عند القبض عليهما –وجود سوابق مرحلين على المتهمين من الأول حتى الخامس وكون النظام لا يجيز دخولهم المملكة لا يدل قطعًا على قيامهم بالرشوة ومساهمتهم بالتزوير لأن التزوير لم يقع أصلًا لاكتشاف أمرهم في المطار بعد تبصيمهم وتسليمهم لصالة الترانزيت بعد القبض عليهم.- عدم ختم جوازات المتهمين الأول والثاني بالدخول، وختم جوازات الثالث والرابع على سبيل الخطأ والشطب عليه وكتابة كلمة "لاغي" عليه</w:t>
      </w:r>
      <w:r w:rsidR="009B46C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أثر ذلك: عدم إدانة المتهمين بما نسب إليهم لعدم صحته. -اعتراف المتهم الثاني بانتحال اسم مخالف لاسمه عند ترحيله في السابقة المسجلة عليه، واكتشاف انتحال المتهم الرابع اسم آخر مخالف لاسمه عند تبصيمه لدى الجوازات- أثر ذلك: إدانة المتهمين الثاني والرابع بجريمة التزوير بإثبات بيانات مخالفة للحقيقة.</w:t>
      </w:r>
    </w:p>
    <w:p w14:paraId="4EF3BFD5"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p>
    <w:p w14:paraId="78132811"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11F4FE47" w14:textId="77777777" w:rsidR="00624569" w:rsidRPr="00401414" w:rsidRDefault="00624569" w:rsidP="009D0A31">
      <w:pPr>
        <w:pStyle w:val="a7"/>
        <w:numPr>
          <w:ilvl w:val="0"/>
          <w:numId w:val="14"/>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المادة (5) من نظام مكافحة التزوير الصادر بالمرسوم الملكي رقم (114) وتاريخ 26/11/1380هـ</w:t>
      </w:r>
      <w:r w:rsidR="009B46C3"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w:t>
      </w:r>
    </w:p>
    <w:p w14:paraId="7ECBA50F" w14:textId="77777777" w:rsidR="00624569" w:rsidRPr="00401414" w:rsidRDefault="00624569" w:rsidP="009D0A31">
      <w:pPr>
        <w:pStyle w:val="a7"/>
        <w:numPr>
          <w:ilvl w:val="0"/>
          <w:numId w:val="14"/>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المادة (104) من نظام المرافعات الشرعية الصادر بالمرسوم الملكي رقم م/21 وتاريخ 20/5/1421هـ</w:t>
      </w:r>
      <w:r w:rsidR="009B46C3" w:rsidRPr="00401414">
        <w:rPr>
          <w:rFonts w:ascii="Traditional Arabic" w:hAnsi="Traditional Arabic" w:cs="Traditional Arabic" w:hint="cs"/>
          <w:sz w:val="28"/>
          <w:szCs w:val="28"/>
          <w:rtl/>
          <w:lang w:bidi="ar-EG"/>
        </w:rPr>
        <w:t>.</w:t>
      </w:r>
    </w:p>
    <w:p w14:paraId="65882449" w14:textId="77777777" w:rsidR="00624569" w:rsidRPr="00401414" w:rsidRDefault="00624569" w:rsidP="009D0A31">
      <w:pPr>
        <w:pStyle w:val="a7"/>
        <w:numPr>
          <w:ilvl w:val="0"/>
          <w:numId w:val="14"/>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المواد (1، 3، 4، 10) من نظام مكافحة الرشوة الصادر بالمرسوم الملكي رقم (م/ 36) وتاريخ 29/12/1412هـ</w:t>
      </w:r>
      <w:r w:rsidR="009B46C3" w:rsidRPr="00401414">
        <w:rPr>
          <w:rFonts w:ascii="Traditional Arabic" w:hAnsi="Traditional Arabic" w:cs="Traditional Arabic" w:hint="cs"/>
          <w:sz w:val="28"/>
          <w:szCs w:val="28"/>
          <w:rtl/>
          <w:lang w:bidi="ar-EG"/>
        </w:rPr>
        <w:t>.</w:t>
      </w:r>
    </w:p>
    <w:p w14:paraId="32E4FDD4"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p>
    <w:p w14:paraId="15EA8AC8"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21650890" w14:textId="1C206545" w:rsidR="00624569" w:rsidRPr="00401414" w:rsidRDefault="00624569" w:rsidP="00850897">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أنه ورد إلى المحكمة الإدارية بمحافظة جدة خطاب هيئة الرقابة والتحقيق بمنطقة مكة المكرمة رقم (12160) وتاريخ 30/11/1433هـ المرفق به قرار الاتهام رقم (1952/ج) لعام 1433هـ مع مشفوعاته، المتضمن: أن هي</w:t>
      </w:r>
      <w:r w:rsidR="009B46C3" w:rsidRPr="00401414">
        <w:rPr>
          <w:rFonts w:ascii="Traditional Arabic" w:hAnsi="Traditional Arabic" w:cs="Traditional Arabic"/>
          <w:sz w:val="28"/>
          <w:szCs w:val="28"/>
          <w:rtl/>
          <w:lang w:bidi="ar-EG"/>
        </w:rPr>
        <w:t>ئة الرقابة والتحقيق تتهم كلا من</w:t>
      </w:r>
      <w:r w:rsidR="009B46C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 مصري الجنسية - 31 سنة – سائق، و (...) – مصر الجنسية - 36 سنة – نجار، و (...) – مصري الجنسية - 29 سنة – عامل، و (...) – مصري الجنسية - 38 سنة – نجار، و(...) – مصري الجنسية - 37 سنة – إمام وخطيب، و (...) – مصري الجنسية - 30سنة – منجد عام، و (...) – سعودي الجنسية - 25 سنة – جندي بجوازات مطار الملك عبد العزيز الدولي بجدة، و(...) – سعودي الجنسية - 25 سنة – جندي أول بجوازات مطار الملك عبد العزيز الدولي بجدة، يقيم الأول والثاني والثالث والرابع والخامس في الـ(...) – موقوفون</w:t>
      </w:r>
      <w:r w:rsidR="00850897" w:rsidRPr="00401414">
        <w:rPr>
          <w:rFonts w:ascii="Traditional Arabic" w:hAnsi="Traditional Arabic" w:cs="Traditional Arabic"/>
          <w:sz w:val="28"/>
          <w:szCs w:val="28"/>
          <w:rtl/>
          <w:lang w:bidi="ar-EG"/>
        </w:rPr>
        <w:t xml:space="preserve"> – بسجون محافظة جدة</w:t>
      </w:r>
      <w:r w:rsidRPr="00401414">
        <w:rPr>
          <w:rFonts w:ascii="Traditional Arabic" w:hAnsi="Traditional Arabic" w:cs="Traditional Arabic"/>
          <w:sz w:val="28"/>
          <w:szCs w:val="28"/>
          <w:rtl/>
          <w:lang w:bidi="ar-EG"/>
        </w:rPr>
        <w:t xml:space="preserve"> الإصلاحية بتاريخ 3/9/1433هـ - لأنهم وقبل ذلك التاريخ بدائرة محافظة جدة بمنطقة مكة المكرمة: المتهمون من الأول إلى الخامس: قام كل منهم على حدة بدفع مبلغ من المال رشوة (أقر كل منهم </w:t>
      </w:r>
      <w:r w:rsidRPr="00401414">
        <w:rPr>
          <w:rFonts w:ascii="Traditional Arabic" w:hAnsi="Traditional Arabic" w:cs="Traditional Arabic"/>
          <w:sz w:val="28"/>
          <w:szCs w:val="28"/>
          <w:rtl/>
          <w:lang w:bidi="ar-EG"/>
        </w:rPr>
        <w:lastRenderedPageBreak/>
        <w:t>بمقداره بأوراق القضية) للمتهم السابع بواسطة المتهم السادس لحمله على الإخلال بواجبات وظيفته وذلك لتمكينهم من الدخول للمملكة رغم وجود سابقة مرحل على كل منهم لا يجيز النظام دخولهم للملكة مرة أخرى فتمت الجريمة بناء على ذلك. المتهمون من الأول إلى الخامس: ساهموا مع المتهم الثامن بالتزوير في محررات رسمية (سجلات القدوم بمطار الملك عبد العزيز الدولي) بإثبات بيانات مخالفة للحقيقة وجعل واقعة مزورة في صورة واقعة صحيحة وذلك بأن تم إثبات بصمة ختم القدوم على جوازات سفرهم بما يفيد نظامية قدومهم خلافاً للحقيقة –فتمت جرائم التزوير بناء على ذلك. المتهمان الثاني والرابع: ساهما مع موظفي إدارة الوافدين بمحافظة جدة والدوادمي والعاصمة المقدسة – حسني النية - بالتزوير في محررات رسمية بإثبات بيانات مخالفة للحقيقة وجعل واقعة مزورة في صورة واقعة صحيحة وذلك بأن أدلى الثاني عند القبض عليه وإبعاده لمخالفته نظام الإقامة ع</w:t>
      </w:r>
      <w:r w:rsidR="00850897" w:rsidRPr="00401414">
        <w:rPr>
          <w:rFonts w:ascii="Traditional Arabic" w:hAnsi="Traditional Arabic" w:cs="Traditional Arabic"/>
          <w:sz w:val="28"/>
          <w:szCs w:val="28"/>
          <w:rtl/>
          <w:lang w:bidi="ar-EG"/>
        </w:rPr>
        <w:t>ام 1428هـ وعام 1433هـ باسم</w:t>
      </w:r>
      <w:r w:rsidRPr="00401414">
        <w:rPr>
          <w:rFonts w:ascii="Traditional Arabic" w:hAnsi="Traditional Arabic" w:cs="Traditional Arabic"/>
          <w:sz w:val="28"/>
          <w:szCs w:val="28"/>
          <w:rtl/>
          <w:lang w:bidi="ar-EG"/>
        </w:rPr>
        <w:t xml:space="preserve"> (...) – بالمخالفة لاسمه الحقيقي – وأدلى المتهم الرابع لدى القبض عليه وإبعاده لمخالفت</w:t>
      </w:r>
      <w:r w:rsidR="00850897" w:rsidRPr="00401414">
        <w:rPr>
          <w:rFonts w:ascii="Traditional Arabic" w:hAnsi="Traditional Arabic" w:cs="Traditional Arabic"/>
          <w:sz w:val="28"/>
          <w:szCs w:val="28"/>
          <w:rtl/>
          <w:lang w:bidi="ar-EG"/>
        </w:rPr>
        <w:t>ه نظام الإقامة عامه 1430هـ باسم</w:t>
      </w:r>
      <w:r w:rsidRPr="00401414">
        <w:rPr>
          <w:rFonts w:ascii="Traditional Arabic" w:hAnsi="Traditional Arabic" w:cs="Traditional Arabic"/>
          <w:sz w:val="28"/>
          <w:szCs w:val="28"/>
          <w:rtl/>
          <w:lang w:bidi="ar-EG"/>
        </w:rPr>
        <w:t xml:space="preserve"> (...) – المخالف لاسمه- مما حدا بموظفي تلك الجهات إلى إثبات ذلك في سجلاتهم وأوراقهم الرسمية بالمخالفة للحقيقة فتمت جريمتي التزوير بناء على ذلك. المتهم السادس: قام بالتوسط في جرائم رشوة لحمل موظف عام على الإخلال بواجبات وظيفته بأن استلم مبالغ مالية من والد زوجته –الوسيط –بجمهورية مصر العربية (المسمي بـ (...) المكنى بـ (...) وتسليمها للمتهم السابع لحمله على الإخلال بواجبات وظيفته ليقوم بتمكين المتهمين من الأول إلى الخامس المذكورين وآخرين من دخول البلاد مع أن النظام لا يجيز دخولهم للمملكة على النحو سالف الذكر –فتمت جرائم الرشوة بناء على ذلك. المتهم السابع: حال كونه موظفًا عامًا وبصفته الوظيفية –سالفة الذكر- قبل وأخذ لنفسه مبالغ مالية –رشوة- من المتهم السادس لقاء إخلاله بواجبات وظيفته بأن تحصل على تلك المبالغ عن طريق المتهم المذكور (وسيط) مقابل القيام بإدخال المتهمين من الأول للخامس للمملكة رغم كون النظام لا يجيز دخولهم للملكة لوجود سوابق لديهم تم إبعادهم بموجبها فيما قام برجاء وتوسط لدى المتهم الثامن بشأن إدخال المتهمين من الأول إلى الخامس عن طريق كونتر القدوم الذي يعمل له فتمت جرائم الرشوة بناء على ذلك.</w:t>
      </w:r>
      <w:r w:rsidR="00850897"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المتهم الثامن: ساهم مع المتهمين المذكورين بالتزوير في محررات رسمية بإثبات بيانات مخالفة للحقيقة وجعل واقعة مزورة في صورة واقعة صحيحة بأن قام بوضع بصمة ختم الدخول على جوازات سفر المتهمين من الأول إلى الخامس بما يفيد مشروعية قدومهم خلافًا للحقيقة –فتمت جرائم التزوير بناء على ذلك. أدلة الاتهام: </w:t>
      </w:r>
      <w:r w:rsidR="009B46C3" w:rsidRPr="00401414">
        <w:rPr>
          <w:rFonts w:ascii="Traditional Arabic" w:hAnsi="Traditional Arabic" w:cs="Traditional Arabic" w:hint="cs"/>
          <w:sz w:val="28"/>
          <w:szCs w:val="28"/>
          <w:rtl/>
          <w:lang w:bidi="ar-EG"/>
        </w:rPr>
        <w:t xml:space="preserve">1- </w:t>
      </w:r>
      <w:r w:rsidRPr="00401414">
        <w:rPr>
          <w:rFonts w:ascii="Traditional Arabic" w:hAnsi="Traditional Arabic" w:cs="Traditional Arabic"/>
          <w:sz w:val="28"/>
          <w:szCs w:val="28"/>
          <w:rtl/>
          <w:lang w:bidi="ar-EG"/>
        </w:rPr>
        <w:t xml:space="preserve">ما هو ثابت من بيان جوازات منطقة مكة المكرمة –المرفق بالأوراق- المتضمن وجود سوابق مرحلين للمتهمين من الأول إلى الخامس وأن النظام لا يجيز دخولهم للملكة. اعتراف المتهمين من الأول إلى الخامس بدفع كل واحد منهم على حدة مبلغ من المال للوسيط (...) بجمهورية مصر العربية لتمكينهم من الدخول للمملكة عن طريق أشخاص يعملون بجوازات مطار الملك عبد العزيز الدولي بجدة بعد شرائهم تأشيرات عمل قدموا بها للملكة كونهم ممنوعين من الدخول حسب بيان لجوازات الموضح بأوراق القضية لكل واحد منهم. </w:t>
      </w:r>
      <w:r w:rsidR="009B46C3" w:rsidRPr="00401414">
        <w:rPr>
          <w:rFonts w:ascii="Traditional Arabic" w:hAnsi="Traditional Arabic" w:cs="Traditional Arabic" w:hint="cs"/>
          <w:sz w:val="28"/>
          <w:szCs w:val="28"/>
          <w:rtl/>
          <w:lang w:bidi="ar-EG"/>
        </w:rPr>
        <w:t xml:space="preserve">2- </w:t>
      </w:r>
      <w:r w:rsidRPr="00401414">
        <w:rPr>
          <w:rFonts w:ascii="Traditional Arabic" w:hAnsi="Traditional Arabic" w:cs="Traditional Arabic"/>
          <w:sz w:val="28"/>
          <w:szCs w:val="28"/>
          <w:rtl/>
          <w:lang w:bidi="ar-EG"/>
        </w:rPr>
        <w:t>اعتراف المتهمين الثاني والرابع بانتحال كل منهما اسمًا مخالفًا لاسمه عند إبعاده عن المملكة لمخالفتهما نظام الإقامة.</w:t>
      </w:r>
      <w:r w:rsidR="009B46C3" w:rsidRPr="00401414">
        <w:rPr>
          <w:rFonts w:ascii="Traditional Arabic" w:hAnsi="Traditional Arabic" w:cs="Traditional Arabic" w:hint="cs"/>
          <w:sz w:val="28"/>
          <w:szCs w:val="28"/>
          <w:rtl/>
          <w:lang w:bidi="ar-EG"/>
        </w:rPr>
        <w:t xml:space="preserve"> 3-</w:t>
      </w:r>
      <w:r w:rsidRPr="00401414">
        <w:rPr>
          <w:rFonts w:ascii="Traditional Arabic" w:hAnsi="Traditional Arabic" w:cs="Traditional Arabic"/>
          <w:sz w:val="28"/>
          <w:szCs w:val="28"/>
          <w:rtl/>
          <w:lang w:bidi="ar-EG"/>
        </w:rPr>
        <w:t xml:space="preserve"> اعتراف المتهم السادس باستلام مبالغ محولة على حسابه داخل المملكة من والد زوجته المدعو (...) المكنى بــ (...) في جمهورية مصر العربية لتسليمها للمتهم السابع لتسهيل دخول أشخاص مصريين للمملكة رغم أنهم ممنوعون من الدخول وذلك بطريقة غير نظامية. </w:t>
      </w:r>
      <w:r w:rsidR="009B46C3" w:rsidRPr="00401414">
        <w:rPr>
          <w:rFonts w:ascii="Traditional Arabic" w:hAnsi="Traditional Arabic" w:cs="Traditional Arabic" w:hint="cs"/>
          <w:sz w:val="28"/>
          <w:szCs w:val="28"/>
          <w:rtl/>
          <w:lang w:bidi="ar-EG"/>
        </w:rPr>
        <w:t xml:space="preserve">4- </w:t>
      </w:r>
      <w:r w:rsidRPr="00401414">
        <w:rPr>
          <w:rFonts w:ascii="Traditional Arabic" w:hAnsi="Traditional Arabic" w:cs="Traditional Arabic"/>
          <w:sz w:val="28"/>
          <w:szCs w:val="28"/>
          <w:rtl/>
          <w:lang w:bidi="ar-EG"/>
        </w:rPr>
        <w:t xml:space="preserve">وجود رقم جوال المتهم السادس مسجلًا بجهاز جوال المتهم السابع وكذلك وجود رقم جوال المتهم السابع مسجلًا بجهاز جوال المتهم السادس. </w:t>
      </w:r>
      <w:r w:rsidR="009B46C3" w:rsidRPr="00401414">
        <w:rPr>
          <w:rFonts w:ascii="Traditional Arabic" w:hAnsi="Traditional Arabic" w:cs="Traditional Arabic" w:hint="cs"/>
          <w:sz w:val="28"/>
          <w:szCs w:val="28"/>
          <w:rtl/>
          <w:lang w:bidi="ar-EG"/>
        </w:rPr>
        <w:t xml:space="preserve">5- </w:t>
      </w:r>
      <w:r w:rsidRPr="00401414">
        <w:rPr>
          <w:rFonts w:ascii="Traditional Arabic" w:hAnsi="Traditional Arabic" w:cs="Traditional Arabic"/>
          <w:sz w:val="28"/>
          <w:szCs w:val="28"/>
          <w:rtl/>
          <w:lang w:bidi="ar-EG"/>
        </w:rPr>
        <w:t>اعتراف المتهم السابع بعلاقته بالمتهم السادس.</w:t>
      </w:r>
      <w:r w:rsidR="009B46C3" w:rsidRPr="00401414">
        <w:rPr>
          <w:rFonts w:ascii="Traditional Arabic" w:hAnsi="Traditional Arabic" w:cs="Traditional Arabic" w:hint="cs"/>
          <w:sz w:val="28"/>
          <w:szCs w:val="28"/>
          <w:rtl/>
          <w:lang w:bidi="ar-EG"/>
        </w:rPr>
        <w:t xml:space="preserve"> 6- </w:t>
      </w:r>
      <w:r w:rsidR="00850897" w:rsidRPr="00401414">
        <w:rPr>
          <w:rFonts w:ascii="Traditional Arabic" w:hAnsi="Traditional Arabic" w:cs="Traditional Arabic"/>
          <w:sz w:val="28"/>
          <w:szCs w:val="28"/>
          <w:rtl/>
          <w:lang w:bidi="ar-EG"/>
        </w:rPr>
        <w:t>وجود رقم جوال المدعو</w:t>
      </w:r>
      <w:r w:rsidRPr="00401414">
        <w:rPr>
          <w:rFonts w:ascii="Traditional Arabic" w:hAnsi="Traditional Arabic" w:cs="Traditional Arabic"/>
          <w:sz w:val="28"/>
          <w:szCs w:val="28"/>
          <w:rtl/>
          <w:lang w:bidi="ar-EG"/>
        </w:rPr>
        <w:t xml:space="preserve"> (...) المكنى بـ (...) مسجلًا بجهاز جوال المتهم السابع مِمَّا يؤكد صحة ما أقر به المتهم السادس. </w:t>
      </w:r>
      <w:r w:rsidR="009B46C3" w:rsidRPr="00401414">
        <w:rPr>
          <w:rFonts w:ascii="Traditional Arabic" w:hAnsi="Traditional Arabic" w:cs="Traditional Arabic" w:hint="cs"/>
          <w:sz w:val="28"/>
          <w:szCs w:val="28"/>
          <w:rtl/>
          <w:lang w:bidi="ar-EG"/>
        </w:rPr>
        <w:t xml:space="preserve">7- </w:t>
      </w:r>
      <w:r w:rsidRPr="00401414">
        <w:rPr>
          <w:rFonts w:ascii="Traditional Arabic" w:hAnsi="Traditional Arabic" w:cs="Traditional Arabic"/>
          <w:sz w:val="28"/>
          <w:szCs w:val="28"/>
          <w:rtl/>
          <w:lang w:bidi="ar-EG"/>
        </w:rPr>
        <w:t xml:space="preserve">ما هو ثابت في سجلات الاتصالات الصادرة والواردة بجهاز جوال المتهم السابع يثبت وجود اتصالات بينه والمدعو/ (...) المكنى بـ (...) على هاتف جواله الدولي (...) لمرات عدة وفي أوقات متفاوتة. ما ورد في سجلات الاتصالات الصادرة والواردة لرقم جوال المتهم السابع تثبت وجود اتصالات بينه والمتهم السادس لمرات عدة في أوقات متفاوتة. </w:t>
      </w:r>
      <w:r w:rsidR="009B46C3" w:rsidRPr="00401414">
        <w:rPr>
          <w:rFonts w:ascii="Traditional Arabic" w:hAnsi="Traditional Arabic" w:cs="Traditional Arabic" w:hint="cs"/>
          <w:sz w:val="28"/>
          <w:szCs w:val="28"/>
          <w:rtl/>
          <w:lang w:bidi="ar-EG"/>
        </w:rPr>
        <w:t xml:space="preserve">8- </w:t>
      </w:r>
      <w:r w:rsidRPr="00401414">
        <w:rPr>
          <w:rFonts w:ascii="Traditional Arabic" w:hAnsi="Traditional Arabic" w:cs="Traditional Arabic"/>
          <w:sz w:val="28"/>
          <w:szCs w:val="28"/>
          <w:rtl/>
          <w:lang w:bidi="ar-EG"/>
        </w:rPr>
        <w:t xml:space="preserve">اعتراف المتهم الثامن بعدم إدخاله بيانات المتهمين المذكورين بالحاسب الآلي أو إجراء البصمة لهم قبل الختم بالمخالفة للأنظمة والتعليمات. </w:t>
      </w:r>
      <w:r w:rsidR="009B46C3" w:rsidRPr="00401414">
        <w:rPr>
          <w:rFonts w:ascii="Traditional Arabic" w:hAnsi="Traditional Arabic" w:cs="Traditional Arabic" w:hint="cs"/>
          <w:sz w:val="28"/>
          <w:szCs w:val="28"/>
          <w:rtl/>
          <w:lang w:bidi="ar-EG"/>
        </w:rPr>
        <w:t xml:space="preserve">9- </w:t>
      </w:r>
      <w:r w:rsidRPr="00401414">
        <w:rPr>
          <w:rFonts w:ascii="Traditional Arabic" w:hAnsi="Traditional Arabic" w:cs="Traditional Arabic"/>
          <w:sz w:val="28"/>
          <w:szCs w:val="28"/>
          <w:rtl/>
          <w:lang w:bidi="ar-EG"/>
        </w:rPr>
        <w:t xml:space="preserve">إن إنكار المتهمين المذكورين لدى الهيئة ما هو منسوب إليهم في هذه القضية ما هو إلا قول مرسل ودفاع لا يسانده أي دليل من الأوراق مِمَّا ينبغي معه عدم الأخذ به والالتفات عنه. وتطلب الهيئة من المحكمة الإدارية محاكمة المتهمين المذكورين طبقًا أحكام المواد (1، 3، 4، 10) من نظام مكافحة الرشوة والمادتين (5، 6) من نظام مكافحة التزوير وقرار مجلس الوزراء </w:t>
      </w:r>
      <w:r w:rsidRPr="00401414">
        <w:rPr>
          <w:rFonts w:ascii="Traditional Arabic" w:hAnsi="Traditional Arabic" w:cs="Traditional Arabic"/>
          <w:sz w:val="28"/>
          <w:szCs w:val="28"/>
          <w:rtl/>
          <w:lang w:bidi="ar-EG"/>
        </w:rPr>
        <w:lastRenderedPageBreak/>
        <w:t>رقم 223 لعام 1399هـ. وفي جلسة يوم الاثنين 23/3/1434هـ وبحضور ممثل الادعاء ومثول بقية المتهمين ووكيل المتهم السادس وبعد سماعهم لقرار الاتهام المنسوب إليهم من قبل ممثل الادعاء أجاب المتهم الأول قائلًا: أنكر هذه الدعوى والصحيح أنني قدمت إلى هذه البلاد بجواز صحيح وتأشيرة صحيحة وقمت بأخذ الفيزا من شخص اسمه (...) مقابل 17 ألف جنيه مصري بطريقة نظامية ولم أقم بالاتفاق مع (...) كما جاء في الاتهام ولم أتفق مع أي شخص آخر وقد كان خروجي قبل ذلك من السعودية عام 2012م بالمصالحة مع كفيلي بعد أن قام بالإبلاغ عن هروبي ولا أعلم هل قام بسحب هذا البلاغ أم لا، وأجاب المتهم الثاني قائلًا: أنكر هذه الدعوى فقد خرجت من السعودية سابقًا بالترحيل بعد الإبلاغ عن هروبي عام 2007م وبعد انتهاء مدة خمس سنوات وهي المدة التي يسقط بها حظر دخولي إلى السعودية قمت بالاتفاق مع مكتب لاستخراج تأشيرة لي بطريقة نظامية مقابل خمسة عشر ألف جنيه والدخول بها للسعودية دون الاتفاق مع أي شخص كما جاء في الاتهام، وأجاب المتهم الثالث قائلًا أنكر هذه الدعوى فلم أقم بالاتفاق مع (...) كما جاء في الاتهام بل قمت باستخراج التأشيرة بطريقة نظامية عن طريق شركة (...) في القاهرة وكان خروجي قبل ذلك من السعودية عن طريق الترحيل عام 2009م ولم أعلم عن حظر دخولي للسعودية ولم أتفق مع أي شخص من الجوازات لتسهيل دخولي كما جاء في الاتهام وكان استخراجي هذه التأشيرة مقابل اثنا عشر ألف جنيه، وأجاب المتهم الرابع قائلًا: أنكر هذه الدعوى فقد كان خروجي من السعودية قبل ثلاث سنوات ونصف حيث قدمت للعمرة وتخلفت في البلاد ثمَّ تم ترحيلي عن طريق الجوازات ثمَّ أخبرني شخص أعرفه أنه بإمكاني استخراج تأشيرة بطريقة نظامية عن طريق مكتب (...) مقابل خمسة عشر ألف جنيه ولم أقم بالاتفاق مع (...) كما جاء في الاتهام ولم أتفق مع أي شخص لتسهيل دخولي للسعودية عن طريق الجوازات كما جاء في الاتهام، وأجاب المتهم الخامس قائلًا: أنكر هذه الدعوى فقد سبق خروجي من السعودية عن طريق الترحيل عام 2007م وذلك بسبب فقداني للجواز وتم ترحيلي عن طريق إدارة الجوازات السعودية بعد تخلفي في العمرة ثمَّ قدمت بتاريخ 27/8/2007م على تأشيرة سائق خاص لدى كفيلي (...) ثمَّ عملت خروج نهائي بتاريخ 22/4/2011م لتصحيح مهنتي من سائق خاص إلى كهربائي عام لكي أحضر بتأشيرة استخرجتها عن طريق شركة (...) بالقاهرة مقابل مبلغ ستة عشر ألف جنيه ولم أقم بالاتفاق مع من جاء ذكره في الاتهام ولم أتفق مع أي شخص لتسهيل دخولي للسعودية بل قدمت بتأشيرة نظامية، وأجاب المتهم السادس قائلًا: أنكر هذه الدعوى جملة وتفصيلًا فلم أقم بالاتفاق مع المتهم السابع لتسهيل دخول المتهمين كما جاء في الاتهام والمتهم السابع عميل لدي في الورشة ولم أتفق معه على أي شيء فيما يتعلق بالاتهام المنسوب إلي وبمواجهة جميع المتهمين باعترافاتهم لدى الجوازات أنكروا ما جاء فيها ثمَّ قدم المتهم السابع مذكرة مكونة من ثلاث صفحات ذكر بأنها تمثل جوابه على الاتهام المنسوب إليه وتسلم ممثل الادعاء صورة منها الذي قرر اكتفاءه بما جاء في قرار الاتهام والأدلة الواردة فيها، ثمَّ طلب المتهم الخامس والثامن إعطائهما مهلة إلى الجلسة القادمة لتقديم جوابهما على الدعوى وما يثبت صحتها ثمَّ طلب المتهم السادس إطلاق سراحه بالكفالة الحضورية والنظر في طلب إطلاق السراح المحال من رئيس المحكمة، وبعد المداولة والاطلاع على ملف القضية وطلب المتهم السادس وإطلاق سراحه بالكفالة الحضورية المشددة ولأنه يختلف عن بقية المتهمين المسجونين أنه يقيم في البلاد بطريقة نظامية لذلك قررت الدائرة إطلاق سراح المتهم السادس بالكفالة الحضورية المشددة ما لم يكن موقوفًا على ذمة قضية أخرى وتأجيل نظر القضية. وفي هذه الجلسة وبحضور ممثل الادعاء والمتهمين السابع والثامن ووكيلهما اتضح للدائرة بأن السجناء المتهمين الأول والثاني والثالث والرابع والخامس والسادس لم يحضروا وقدم وكيل المتهم الثامن مذكرة مكونة من صفحتين مرفقًا بها صورة تقرير (ترانزيت) الذي يوضح تسليم المتهمين من الأول إلى الخامس لإعادتهم إلى بلادهم وأضاف (...) المستشار القانوني بالقنصلية المصرية العامة والمفوض من القنصلية لحضور هذه الجلسة أن هذا المستند المقدم من المتهم الثامن يعد قرينة على عدم صحة الاتهام بدليل قيام المتهم الثامن بتسليم المتهمين الخمس لإدارته في الوقت نفسه، ثمَّ قرر أطراف الدعوى الاكتفاء بما قدموه.</w:t>
      </w:r>
    </w:p>
    <w:p w14:paraId="3C0632C9"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54D724E1" w14:textId="3955B129"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وحيث إنه فيما يتعلق بقبول هذه الدعوى شكلًا، فإنه لما كانت هذه الواقعة حصلت في محافظة جدة فإنها تكون داخلة ضمن اختصاص الدائرة مكانيًا طبقًا لقرار رئيس ديوان المظالم رقم (128) لعام 1432هـ، وحيث إن موضوعها رشوة وتزوير فهي داخلة ضمن اختصاص </w:t>
      </w:r>
      <w:r w:rsidRPr="00401414">
        <w:rPr>
          <w:rFonts w:ascii="Traditional Arabic" w:hAnsi="Traditional Arabic" w:cs="Traditional Arabic"/>
          <w:sz w:val="28"/>
          <w:szCs w:val="28"/>
          <w:rtl/>
          <w:lang w:bidi="ar-EG"/>
        </w:rPr>
        <w:lastRenderedPageBreak/>
        <w:t>الدائرة نوعيًا طبقًا لقرار رئيس ديوان المظالم رقم (242) لعام 1432هـ، وولائيًا طبقًا لقرار مجلس الوزراء رقم 95 في 25/6/1402هـ، وحيث إنه فيما يتعلق بموضوع هذه الدعوى فإنه وبناءً على الدعوى والإجابة المتضمنة إنكار المتهمين الاتهام المنسوب إليهم جملة وتفصيلًا، وحيث إن أدلة الاتهام التي أوردتها هيئة الرقابة والتحقيق ضعيفة وغير كافية لإثبات الاتهام بالرشوة والمساهمة بتزوير المحررات الرسمية (سجلات القدوم بمطار الملك عبد العزيز الدولي) بإثبات بصمة ختم القدوم على جوازات سفرهم المنسوبة إليهم في هذه الدعوى، وكون النظام لا يجيز دخول المتهمين من الأول إلى الخامس لوجود سوابق مرحلين فإن ذلك لا يدل قطعًا على قيامهم بالرشوة ومساهمتهم بالتزوير نظرًا لأن التزوير لم يقع أصلًا فبعد تبصيمهم وظهور السوابق التي عليهم قبض عليهم وأودعوا بالسجن ولم يتمكنوا من دخول السعودية واكتشف أمرهم بالمطار وتم تسليمهم لصالة الترانزيت كما في تقرير الترانزيت بالصالة السعودية المسلم للدائرة صورة منه رقم 7489/ج ج وتاريخ 4/9/1433هـ والموضح به أسماء المتهمين من الأول إلى الخامس ووجود السوابق عليهم ومواعيد مغادرتهم، وبالاطلاع على جوازات المتهمين من الأول إلى الخامس اتضح بأن عليها تـأشيرات تسمح لهم بدخول السعودية ولم يثبت بأنها غير صحيحة , والمتهم الخامس قد تجاوز مدة الحظر وهي خمس سنوات كما يتضح ذلك بالاطلاع على البيان خطاب مدير جوازات مطار (...) الموجه إلى مدير المباحث الإدارية بمنطقة مكة المكرمة رقم 202/1/13/2/1088 س وتاريخ 11/10/1433هـ، وقد اتضح للدائرة بعد الاطلاع على جوازات المتهمين أنه لم يختم بالدخول على جوازات المتهمين الأول والثاني , وأن المتهمين الثالث والرابع ختم لهم بالدخول ولكن شطب عليه بعلامة خطأ وكتب لاغي مِمَّا يدل على عدم صحة ما جاء بقرار الاتهام بأن المتهمين ساهموا بجريمة التزوير بإثبات بصمة ختم القدوم، ولم يوجد هذا الختم إلا على جواز المتهم الخامس وقد برر ذلك المتهم الثامن بأقواله في التحقيقات وأمام الدائرة بأنَّه عند قدوم الراكب إلى الكونتر يقوم باستلام الكرت وتعبئة البيانات في الحاسب الآلي وتبصيم الراكب وخلال عملية التبصيم أقوم بتعبئة بيانات الكرت والختم على الكرت والجواز وخلال ذلك تبين لي أن المذكورين سبق ترحيلهم عن المملكة ثمَّ قام بالشطب على الأختام بوضع علامة الإلغاء وقام بتسليمهم لقسم الترانزيت وبذلك انتهى دوره، وحيث ثبت ذلك بما سبق ذكره وبتقرير الترانزيت ولم يثبت وجود الختم على جوازات المتهمين الأول والثاني وأن الختم على جوازات المتهمين الثالث والرابع وضع عليه علامة الإلغاء، وحيث إن المتهمين جميعًا تطابقت أقوالهم في التحقيقات أمام هيئة الرقابة والتحقيق وأمام الدائرة في إنكار الاتهام المنسوب إليهم، وأن اعترافهم في التحقيقات الأولية كان يدور حول الاتفاق مع شخص مصري يستطيع تسهيل إجراءات دخولهم ولم يكن صريحًا بالاتفاق مع موظفي الجوازات كما جاء بالاتهام، وحيث إن الإقرار غير القضائي كما في أقوال المتهمين في التحقيقات الأولية يجب أن يدل عليه ما يدل على صحته ويقويه وإلا فإنه غير معتبر شرعًا ونظامًا كما نصت على ذلك المادة الرابعة بعد المائة من نظام المرافعات الشرعية أن (إقرار الخصم عند الاستجواب أو دون استجوابه حجة قاصرة عليه، ويجب أن يكون الإقرار حاصلًا أمام القضاء أثناء السير في الدعوى المتعلقة بالواقعة المقر بها)، وحيث إن وجود رقم جوال المتهم السادس مسجلًا بجوال المتهم السابع والعكس وكذلك وجود رقم جوال</w:t>
      </w:r>
      <w:r w:rsidR="00850897" w:rsidRPr="00401414">
        <w:rPr>
          <w:rFonts w:ascii="Traditional Arabic" w:hAnsi="Traditional Arabic" w:cs="Traditional Arabic"/>
          <w:sz w:val="28"/>
          <w:szCs w:val="28"/>
          <w:rtl/>
          <w:lang w:bidi="ar-EG"/>
        </w:rPr>
        <w:t xml:space="preserve"> المدعو</w:t>
      </w:r>
      <w:r w:rsidRPr="00401414">
        <w:rPr>
          <w:rFonts w:ascii="Traditional Arabic" w:hAnsi="Traditional Arabic" w:cs="Traditional Arabic"/>
          <w:sz w:val="28"/>
          <w:szCs w:val="28"/>
          <w:rtl/>
          <w:lang w:bidi="ar-EG"/>
        </w:rPr>
        <w:t xml:space="preserve"> (...) بجهاز جوال المتهم السابع أدلة غير موصلة لورود الاحتمال عليها وغير معتبرة شرعًا ونظامًا فقد ذكر المتهم السادس بأن المتهم السابع عميل يتردد عليه في الورشة التي يعمل فيها لإصلاح بعض سياراته وليس الأخذ بأحد الاحتمالين أولى من الأخذ بالآخر وكذلك وجود رقم جوال للمدعو (...) في جهاز جوال المتهم السابع لا يدل على المساهمة بالتزوير فقد ذكر المتهم السابع بأنَّه ترده اتصالات غريبة لا يعرفها من خارج المملكة وليس فيها ما يدل على اتفاقه مع المتهم السابع على التزوير والرشوة</w:t>
      </w:r>
      <w:r w:rsidRPr="00401414">
        <w:rPr>
          <w:rFonts w:ascii="Traditional Arabic" w:hAnsi="Traditional Arabic" w:cs="Traditional Arabic"/>
          <w:sz w:val="28"/>
          <w:szCs w:val="28"/>
          <w:rtl/>
        </w:rPr>
        <w:t>, و</w:t>
      </w:r>
      <w:r w:rsidRPr="00401414">
        <w:rPr>
          <w:rFonts w:ascii="Traditional Arabic" w:hAnsi="Traditional Arabic" w:cs="Traditional Arabic"/>
          <w:sz w:val="28"/>
          <w:szCs w:val="28"/>
          <w:rtl/>
          <w:lang w:bidi="ar-EG"/>
        </w:rPr>
        <w:t xml:space="preserve">بالاطلاع على الدليل العاشر المتضمن اعتراف المتهم الثامن وبالرجوع إلى أقواله في جميع مراحل التحقيق لم تجد الدائرة له أي اعتراف بل إنه منكر في جميع مراحل التحقيق وقد تطابقت أقواله في نفي الاتهام عن نفسه الأمر الذي يتبين معه خطأ الهيئة بإيرادهم هذا الدليل مِمَّا يجب معه اطراحه وعدم الاعتداد به، وحيث إن الأصل براءة الذمة وأن المتهم بريء حتى تثبت إدانته، مِمَّا تخلص معه الدائرة إلى عدم ثبوت جرائم التزوير في المحررات الرسمية (سجلات القدوم بمطار الملك عبد العزيز الدولي) المنسوبة إليهم في هذه الدعوى والرشوة والتوسط فيها والرجاء والوساطة المنسوبة للمتهمين لعدم قيام الجريمة بركنيها المادي والمعنوي. وأما ما يتعلق باتهام المتهمين الثاني والرابع بانتحال كل منهما لاسم مخالف لاسمه في السابقة المسجلة عليهما فإنه وبناءً على الدعوى والإجابة وبعد دراسة القضية وبالاطلاع على البيان المرفق بخطاب مدير جوازات مطار الملك عبد العزيز </w:t>
      </w:r>
      <w:r w:rsidRPr="00401414">
        <w:rPr>
          <w:rFonts w:ascii="Traditional Arabic" w:hAnsi="Traditional Arabic" w:cs="Traditional Arabic"/>
          <w:sz w:val="28"/>
          <w:szCs w:val="28"/>
          <w:rtl/>
          <w:lang w:bidi="ar-EG"/>
        </w:rPr>
        <w:lastRenderedPageBreak/>
        <w:t>الموجه إلى مدير المباحث الإدارية بمنطقة مكة المكرمة رقم 202/1/13/1/088 س وتاريخ 11/10/1433هـ والذي يتضح منه انتحال كل منهما لاسم مخالف لاسمه عند ترحيله في السابقة المسجلة عليه واعتراف المتهم الثاني في التحقيقات لدى هيئة الرقابة والتحقيق بذلك، وأما إنكار المتهم الرابع لذلك فإنه يقصد منه التنصل من المسؤولية الجنائية الثابتة عليه شرعًا ونظامًا حيث إنه بتبصيمه لدى الجوازات وجدت هذه السابقة المسجلة عليه وباسم مخالف لاسمه، الأمر الذي تخلص معه الدائرة إلى ثبوت جريمة التزوير المنسوبة إلى المتهمين الثاني والرابع بانتحال كل منهما لاسم مخالف لاسمه في السابقة المسجلة عليهما والحكم عليهما طبقًا للمادة الخامسة من نظام مكافحة التزوير.</w:t>
      </w:r>
    </w:p>
    <w:p w14:paraId="5CAEC01A"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أولًا: بإدانة (...) مصري الجنسية و (...) مصري الجنسية بجريمة التزوير بإثبات بيانات مخالفة للحقيقة وجعل واقعة مزورة في صورة واقعة صحيحة وذلك بالإدلاء باسم مخالف لاسميهما الحقيقي المنسوبة إليهما في هذه الدعوى وتعزير كل واحد منهما عن ذلك بسجنه مدة (سنة) تحسب من تاريخ توقيفه على ذمة هذه القضية وتغريمه مبلغ ألف ريال. ثانيًا: عدم إدانة (...) مصري الجنسية و (...) مصري الجنسية بجريمة المساهمة بالتزوير في المحررات الرسمية بإثبات بصمة ختم القدوم على جوازات سفرهم المنسوبة إليهما في هذه الدعوى وعدم إدانتهما بجريمة الرشوة المنسوبة إليهم في هذه الدعوى. ثالثًا: عدم إدانة كل من: (...) – و (...) – و (...) – و (...) مصري الجنسية – و (...) – و (...) سعوديي الجنسية بجرائم الرشوة والتزوير المنسوبة إليهم في هذه الدعوى لما هو موضح بالأسباب.</w:t>
      </w:r>
    </w:p>
    <w:p w14:paraId="370C82A8"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30ED83AD" w14:textId="77777777" w:rsidR="008A2550" w:rsidRPr="00401414" w:rsidRDefault="008A2550" w:rsidP="009D0A31">
      <w:pPr>
        <w:spacing w:line="240" w:lineRule="auto"/>
        <w:rPr>
          <w:rFonts w:ascii="Traditional Arabic" w:hAnsi="Traditional Arabic" w:cs="Traditional Arabic"/>
          <w:b/>
          <w:bCs/>
          <w:sz w:val="28"/>
          <w:szCs w:val="28"/>
          <w:rtl/>
          <w:lang w:bidi="ar-EG"/>
        </w:rPr>
      </w:pPr>
    </w:p>
    <w:p w14:paraId="75FD3F5E" w14:textId="77777777" w:rsidR="00624569" w:rsidRPr="00401414" w:rsidRDefault="00624569" w:rsidP="009D0A31">
      <w:pPr>
        <w:spacing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0F74FF46"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6940/3/ق لعام 1433هـ</w:t>
      </w:r>
    </w:p>
    <w:p w14:paraId="1671D94E"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137/د/ج/2/3 لعام</w:t>
      </w:r>
      <w:r w:rsidR="00140D51"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1434هـ</w:t>
      </w:r>
    </w:p>
    <w:p w14:paraId="28AA33A5"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2448/ق لعام 1434هـ</w:t>
      </w:r>
    </w:p>
    <w:p w14:paraId="248BFE29"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362/إس/ج/1 لعام 1434هـ</w:t>
      </w:r>
    </w:p>
    <w:p w14:paraId="29A22DBB"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18/10/1434هـ</w:t>
      </w:r>
    </w:p>
    <w:p w14:paraId="22E1542C" w14:textId="77777777" w:rsidR="008A2550" w:rsidRPr="00401414" w:rsidRDefault="008A2550" w:rsidP="009D0A31">
      <w:pPr>
        <w:spacing w:after="0" w:line="240" w:lineRule="auto"/>
        <w:jc w:val="lowKashida"/>
        <w:rPr>
          <w:rFonts w:ascii="Traditional Arabic" w:hAnsi="Traditional Arabic" w:cs="Traditional Arabic"/>
          <w:b/>
          <w:bCs/>
          <w:sz w:val="28"/>
          <w:szCs w:val="28"/>
          <w:rtl/>
          <w:lang w:bidi="ar-EG"/>
        </w:rPr>
      </w:pPr>
    </w:p>
    <w:p w14:paraId="4DC139AC"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p>
    <w:p w14:paraId="08CE540E"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6E7B4505"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تزوير – استعمال –محرر رسمي –انتحال اسم آخر في جواز السفر –</w:t>
      </w:r>
      <w:r w:rsidRPr="00401414">
        <w:rPr>
          <w:rFonts w:ascii="Traditional Arabic" w:hAnsi="Traditional Arabic" w:cs="Traditional Arabic"/>
          <w:sz w:val="28"/>
          <w:szCs w:val="28"/>
          <w:rtl/>
        </w:rPr>
        <w:t xml:space="preserve"> </w:t>
      </w:r>
      <w:r w:rsidRPr="00401414">
        <w:rPr>
          <w:rFonts w:ascii="Traditional Arabic" w:hAnsi="Traditional Arabic" w:cs="Traditional Arabic"/>
          <w:b/>
          <w:bCs/>
          <w:sz w:val="28"/>
          <w:szCs w:val="28"/>
          <w:rtl/>
          <w:lang w:bidi="ar-EG"/>
        </w:rPr>
        <w:t xml:space="preserve">تغيير اسم المتهم- اختلاف الاسم ليس دليلًا بذاته على التزوير . </w:t>
      </w:r>
    </w:p>
    <w:p w14:paraId="0A13C9E7"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 لاستعماله محرر مزور مثبت صورته الشمسية عليه هو جواز سفر باسم شخص آخر غير اسمه، ومساهمته مع كفيله السابق وموظفي إدارة الجوازات حسني النية في تزوير سجلاتها ورخصة إقامة صادرة له بالاسم المنتحل - إفادة القنصلية العامة لدولة باكستان في محافظة جدة بأن المتهم هو نفسه الشخص الذي يحمل جواز السفر القديم باسم آخر، وأن المتهم المذكور قام بتغيير اسمه بعد أن استوفى كافة الشروط والمتطلبات الخاصة من قبل وزارة الداخلية الباكستانية- مؤدى ذلك: صحة جواز السفر محل الاتهام وعدم تزويره- أثره: عدم إدانة المتهم بما نسب إليه.</w:t>
      </w:r>
    </w:p>
    <w:p w14:paraId="34356AC6"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p>
    <w:p w14:paraId="004E0F31"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4DA9756F" w14:textId="6FD3646A"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الدعوى بان فرع هيئة الرقابة والتحقيق بالمنطقة الشرقية أمام دعواه أمام المحكمة الإدارية ضد المتهم بموجب قرار الاتهام –سالفة الذكر-، وبإحالة الدعوى إلى هذه الدائرة حددت عدة جلسات لنظرها. ففي جلسة يوم الأربع</w:t>
      </w:r>
      <w:r w:rsidR="0065644E" w:rsidRPr="00401414">
        <w:rPr>
          <w:rFonts w:ascii="Traditional Arabic" w:hAnsi="Traditional Arabic" w:cs="Traditional Arabic"/>
          <w:sz w:val="28"/>
          <w:szCs w:val="28"/>
          <w:rtl/>
          <w:lang w:bidi="ar-EG"/>
        </w:rPr>
        <w:t>اء 13/9/1433هـ حضر ممثل الادعاء</w:t>
      </w:r>
      <w:r w:rsidRPr="00401414">
        <w:rPr>
          <w:rFonts w:ascii="Traditional Arabic" w:hAnsi="Traditional Arabic" w:cs="Traditional Arabic"/>
          <w:sz w:val="28"/>
          <w:szCs w:val="28"/>
          <w:rtl/>
          <w:lang w:bidi="ar-EG"/>
        </w:rPr>
        <w:t xml:space="preserve"> (.</w:t>
      </w:r>
      <w:r w:rsidR="0065644E" w:rsidRPr="00401414">
        <w:rPr>
          <w:rFonts w:ascii="Traditional Arabic" w:hAnsi="Traditional Arabic" w:cs="Traditional Arabic"/>
          <w:sz w:val="28"/>
          <w:szCs w:val="28"/>
          <w:rtl/>
          <w:lang w:bidi="ar-EG"/>
        </w:rPr>
        <w:t>..)، وحضر المتهم، كما حضر وكيله</w:t>
      </w:r>
      <w:r w:rsidRPr="00401414">
        <w:rPr>
          <w:rFonts w:ascii="Traditional Arabic" w:hAnsi="Traditional Arabic" w:cs="Traditional Arabic"/>
          <w:sz w:val="28"/>
          <w:szCs w:val="28"/>
          <w:rtl/>
          <w:lang w:bidi="ar-EG"/>
        </w:rPr>
        <w:t xml:space="preserve"> (...) –بموجب الوكالة المرفقة بملف القضية –وبتلاوة قرار الاتهام على المتهم –السابق الذكر- أجاب بإنكار لما أسند إليه، وطلب إعطاءه مهلة شهر لإعداد رده على قرار الاتهام. وفي جلسة يوم الثلاثاء 17/10/1433ه</w:t>
      </w:r>
      <w:r w:rsidR="0065644E" w:rsidRPr="00401414">
        <w:rPr>
          <w:rFonts w:ascii="Traditional Arabic" w:hAnsi="Traditional Arabic" w:cs="Traditional Arabic"/>
          <w:sz w:val="28"/>
          <w:szCs w:val="28"/>
          <w:rtl/>
          <w:lang w:bidi="ar-EG"/>
        </w:rPr>
        <w:t>ـ حضر ممثل الادعاء</w:t>
      </w:r>
      <w:r w:rsidRPr="00401414">
        <w:rPr>
          <w:rFonts w:ascii="Traditional Arabic" w:hAnsi="Traditional Arabic" w:cs="Traditional Arabic"/>
          <w:sz w:val="28"/>
          <w:szCs w:val="28"/>
          <w:rtl/>
          <w:lang w:bidi="ar-EG"/>
        </w:rPr>
        <w:t xml:space="preserve"> (...)، وحضر المتهم، كما حضر وكيله، وبسؤال المتهم عن رده طلب وكيله مهلة أخرى لإعداد رده.وفي جلسة يوم الثلاث</w:t>
      </w:r>
      <w:r w:rsidR="0065644E" w:rsidRPr="00401414">
        <w:rPr>
          <w:rFonts w:ascii="Traditional Arabic" w:hAnsi="Traditional Arabic" w:cs="Traditional Arabic"/>
          <w:sz w:val="28"/>
          <w:szCs w:val="28"/>
          <w:rtl/>
          <w:lang w:bidi="ar-EG"/>
        </w:rPr>
        <w:t>اء 9/11/1433هـ حضر ممثل الادعاء</w:t>
      </w:r>
      <w:r w:rsidRPr="00401414">
        <w:rPr>
          <w:rFonts w:ascii="Traditional Arabic" w:hAnsi="Traditional Arabic" w:cs="Traditional Arabic"/>
          <w:sz w:val="28"/>
          <w:szCs w:val="28"/>
          <w:rtl/>
          <w:lang w:bidi="ar-EG"/>
        </w:rPr>
        <w:t xml:space="preserve"> (...)، كما حض</w:t>
      </w:r>
      <w:r w:rsidR="0065644E" w:rsidRPr="00401414">
        <w:rPr>
          <w:rFonts w:ascii="Traditional Arabic" w:hAnsi="Traditional Arabic" w:cs="Traditional Arabic"/>
          <w:sz w:val="28"/>
          <w:szCs w:val="28"/>
          <w:rtl/>
          <w:lang w:bidi="ar-EG"/>
        </w:rPr>
        <w:t>ر وكيل المتهم</w:t>
      </w:r>
      <w:r w:rsidRPr="00401414">
        <w:rPr>
          <w:rFonts w:ascii="Traditional Arabic" w:hAnsi="Traditional Arabic" w:cs="Traditional Arabic"/>
          <w:sz w:val="28"/>
          <w:szCs w:val="28"/>
          <w:rtl/>
          <w:lang w:bidi="ar-EG"/>
        </w:rPr>
        <w:t xml:space="preserve"> (...) –بموجب الوكالة المرفقة بملف القضية-، وبسؤال وكيل المتهم عن رده قدم مذكرة مكونة دفاعية من أربع صفحات وقدم برفقها (7) مرفقات، اشتملت مذكرة الدفاع على إنكار ما أسند إلى المتهم، وأن الجواز الذي دخل به المتهم جواز صحيح صادر من وزارة الداخلي</w:t>
      </w:r>
      <w:r w:rsidR="0065644E" w:rsidRPr="00401414">
        <w:rPr>
          <w:rFonts w:ascii="Traditional Arabic" w:hAnsi="Traditional Arabic" w:cs="Traditional Arabic"/>
          <w:sz w:val="28"/>
          <w:szCs w:val="28"/>
          <w:rtl/>
          <w:lang w:bidi="ar-EG"/>
        </w:rPr>
        <w:t>ة الباكستانية حيث إن (...) و</w:t>
      </w:r>
      <w:r w:rsidRPr="00401414">
        <w:rPr>
          <w:rFonts w:ascii="Traditional Arabic" w:hAnsi="Traditional Arabic" w:cs="Traditional Arabic"/>
          <w:sz w:val="28"/>
          <w:szCs w:val="28"/>
          <w:rtl/>
          <w:lang w:bidi="ar-EG"/>
        </w:rPr>
        <w:t xml:space="preserve"> (...) هم اسمان لمسمى واحد وهو المتهم، وقد دخل المتهم للمملكة مرتين أحدها في عام 1966م بموجب جواز سفر صحيح وبعد (13) سنة بمهنة مندوب مبيعات وخرج بطريق طوعي بموجب شهادة المغادرة المرفقة رقم (2) -وقد اطلعت الدائرة على تلك الشهادة الصادرة من شعبة جوازات محافظة الجبيل - قسم السفر وفيها أن المتهم قد تحصل على تأشيرة خروج نهائي برقم (...) وتاريخ 27/3/1430هـ. –ودخل المتهم المرة الأخرى عام 2009م للمملكة بطريقة نظامية بوصفه مستثمرًا أجنبيًا. كما أشار وكيل المتهم في مذكرته بأن المتهم لم تثبت عليه جريمة الرشوة المنسوبة إليه، كما أكد صحة جواز موكله وأنَّه قد استخرجه بطريقة نظامية وقدم خطابي مصادقة على صحة الجواز صادرين من سفارة دولة باكستان بالرياض ومعتمدين من وزارة الخارجية السعودية بصحة التوقيع –اطلعت الدائرة على المرفقين المقدمين برقم (3/أ و ب) وترجمتهما، الصادرين من سفارة باكستان والتي تشهد فيه بصحة واعتماد المعلومات المدونة على جواز السفر رقم (...) والبطاقة الشخصية برقم (...) صحيحة ومعتمدة –كما بيّن وكيل المتهم في رده النظامي أن أقوال الادعاء جاءت افتراضية دون تسبيب، من ذلك قول الادعاء من أن (المتهم ذهب لجوازات النعيرية لعلمه بوجود الملاحظة بسجله... لوجود من سوف يساعده بالنعيرية وهو ما حصل </w:t>
      </w:r>
      <w:r w:rsidRPr="00401414">
        <w:rPr>
          <w:rFonts w:ascii="Traditional Arabic" w:hAnsi="Traditional Arabic" w:cs="Traditional Arabic"/>
          <w:sz w:val="28"/>
          <w:szCs w:val="28"/>
          <w:rtl/>
          <w:lang w:bidi="ar-EG"/>
        </w:rPr>
        <w:lastRenderedPageBreak/>
        <w:t>فعلًا) وقد فات على الادعاء أن الجوازات بالمملكة أصبحت شبكة مترابطة يمكنها من أي موقع أن تضبط أي معاملة، كما نفى اعتراف المتهم بارتكابه لأي من التهم المنسوبة إليه. وقد تم تسليم ممثل الادعاء نسخة من المذكرة الدفاعية بمرفقاتها وبسؤاله عن جوابه طلب مهلة للرد، وتم ضم المذكرة بمرفقاتها إلى ملف القضية. وفي جلسة يوم الثلاثاء 30/11/1433هـ حضر المتهم، كما حضر وكيله الحاضر بالجلسة السابقة، وحيث لم يحضر ممثل الادعاء فقد تم تأجيل الجلسة.</w:t>
      </w:r>
      <w:r w:rsidR="009B46C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وفي جلسة يوم الثلاثا</w:t>
      </w:r>
      <w:r w:rsidR="0065644E" w:rsidRPr="00401414">
        <w:rPr>
          <w:rFonts w:ascii="Traditional Arabic" w:hAnsi="Traditional Arabic" w:cs="Traditional Arabic"/>
          <w:sz w:val="28"/>
          <w:szCs w:val="28"/>
          <w:rtl/>
          <w:lang w:bidi="ar-EG"/>
        </w:rPr>
        <w:t>ء 28/12/1433هـ حضر ممثل الادعاء</w:t>
      </w:r>
      <w:r w:rsidRPr="00401414">
        <w:rPr>
          <w:rFonts w:ascii="Traditional Arabic" w:hAnsi="Traditional Arabic" w:cs="Traditional Arabic"/>
          <w:sz w:val="28"/>
          <w:szCs w:val="28"/>
          <w:rtl/>
          <w:lang w:bidi="ar-EG"/>
        </w:rPr>
        <w:t xml:space="preserve"> (...)، وحضر المتهم، كما حضر وكيله، وبسؤال ممثل الادعاء عن رده طلب مهلة كافية لإحضاره، وبسؤال المتهم ووكيله هل عندهما من إضافة قدم وكيل المتهم مذكرة تكميلية اشتملت على مرفقين هما: المرفق رقم (10) وهو مستند صادر من القنصلية العامة لباكستان في محافظة جدة –وقد اطلعت عليه الدائرة ومضمونه: (نشهد –القن</w:t>
      </w:r>
      <w:r w:rsidR="0065644E" w:rsidRPr="00401414">
        <w:rPr>
          <w:rFonts w:ascii="Traditional Arabic" w:hAnsi="Traditional Arabic" w:cs="Traditional Arabic"/>
          <w:sz w:val="28"/>
          <w:szCs w:val="28"/>
          <w:rtl/>
          <w:lang w:bidi="ar-EG"/>
        </w:rPr>
        <w:t>صلية العامة لباكستان- بأن السيد (...) بن السيد</w:t>
      </w:r>
      <w:r w:rsidRPr="00401414">
        <w:rPr>
          <w:rFonts w:ascii="Traditional Arabic" w:hAnsi="Traditional Arabic" w:cs="Traditional Arabic"/>
          <w:sz w:val="28"/>
          <w:szCs w:val="28"/>
          <w:rtl/>
          <w:lang w:bidi="ar-EG"/>
        </w:rPr>
        <w:t xml:space="preserve"> (...) هو الشخص نفسه الذي يحمل جواز ال</w:t>
      </w:r>
      <w:r w:rsidR="0065644E" w:rsidRPr="00401414">
        <w:rPr>
          <w:rFonts w:ascii="Traditional Arabic" w:hAnsi="Traditional Arabic" w:cs="Traditional Arabic"/>
          <w:sz w:val="28"/>
          <w:szCs w:val="28"/>
          <w:rtl/>
          <w:lang w:bidi="ar-EG"/>
        </w:rPr>
        <w:t>سفر القديم رقم (...) باسم السيد</w:t>
      </w:r>
      <w:r w:rsidRPr="00401414">
        <w:rPr>
          <w:rFonts w:ascii="Traditional Arabic" w:hAnsi="Traditional Arabic" w:cs="Traditional Arabic"/>
          <w:sz w:val="28"/>
          <w:szCs w:val="28"/>
          <w:rtl/>
          <w:lang w:bidi="ar-EG"/>
        </w:rPr>
        <w:t xml:space="preserve"> (...)، وقد قام المذكور أعلاه بتغيير اسمه من (...) إلى (...) بعد أن استوفى كافة المتطلبات الخاصة من قبل وزارة الداخلية الباكستانية في حكومة باكستان). كما اطلعت الدائرة على المرفق رقم (11) وهو مستند صادر من مركز السجلات التنفيذية في باكستان بتاريخ 27/9/2012م</w:t>
      </w:r>
      <w:r w:rsidR="009B46C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وقد اطلعت الدائرة على مضمونه حيث جاء فيه: (بهذا نشهد بأن (...) قد ألغى البطاقة الوطنية رقم (...) بتاريخ 5 يوليو 2008 وأصدرت له بط</w:t>
      </w:r>
      <w:r w:rsidR="0065644E" w:rsidRPr="00401414">
        <w:rPr>
          <w:rFonts w:ascii="Traditional Arabic" w:hAnsi="Traditional Arabic" w:cs="Traditional Arabic"/>
          <w:sz w:val="28"/>
          <w:szCs w:val="28"/>
          <w:rtl/>
          <w:lang w:bidi="ar-EG"/>
        </w:rPr>
        <w:t>اقة وطنية جديدة برقم (...) باسم</w:t>
      </w:r>
      <w:r w:rsidRPr="00401414">
        <w:rPr>
          <w:rFonts w:ascii="Traditional Arabic" w:hAnsi="Traditional Arabic" w:cs="Traditional Arabic"/>
          <w:sz w:val="28"/>
          <w:szCs w:val="28"/>
          <w:rtl/>
          <w:lang w:bidi="ar-EG"/>
        </w:rPr>
        <w:t xml:space="preserve"> (...) وذلك بعد استيفائه لكافة الشروط وعمل الإجراءات المطلوبة إدارة الأحوال المدنية بوزارة الداخلية في حكومة باكستان) وقد تم ضم المذكرة بمرفقاتها إلى ملف القضية. وفي جلسة يوم الثلاث</w:t>
      </w:r>
      <w:r w:rsidR="0065644E" w:rsidRPr="00401414">
        <w:rPr>
          <w:rFonts w:ascii="Traditional Arabic" w:hAnsi="Traditional Arabic" w:cs="Traditional Arabic"/>
          <w:sz w:val="28"/>
          <w:szCs w:val="28"/>
          <w:rtl/>
          <w:lang w:bidi="ar-EG"/>
        </w:rPr>
        <w:t>اء 20/1/1434ه، حضر ممثل الادعاء</w:t>
      </w:r>
      <w:r w:rsidRPr="00401414">
        <w:rPr>
          <w:rFonts w:ascii="Traditional Arabic" w:hAnsi="Traditional Arabic" w:cs="Traditional Arabic"/>
          <w:sz w:val="28"/>
          <w:szCs w:val="28"/>
          <w:rtl/>
          <w:lang w:bidi="ar-EG"/>
        </w:rPr>
        <w:t xml:space="preserve"> (.</w:t>
      </w:r>
      <w:r w:rsidR="0065644E" w:rsidRPr="00401414">
        <w:rPr>
          <w:rFonts w:ascii="Traditional Arabic" w:hAnsi="Traditional Arabic" w:cs="Traditional Arabic"/>
          <w:sz w:val="28"/>
          <w:szCs w:val="28"/>
          <w:rtl/>
          <w:lang w:bidi="ar-EG"/>
        </w:rPr>
        <w:t>..)، وحضر المتهم، كما حضر وكيله</w:t>
      </w:r>
      <w:r w:rsidRPr="00401414">
        <w:rPr>
          <w:rFonts w:ascii="Traditional Arabic" w:hAnsi="Traditional Arabic" w:cs="Traditional Arabic"/>
          <w:sz w:val="28"/>
          <w:szCs w:val="28"/>
          <w:rtl/>
          <w:lang w:bidi="ar-EG"/>
        </w:rPr>
        <w:t xml:space="preserve"> (...)، وبسؤال ممثل الادعاء عن جوابه على ما ذكره المتهم أجاب قائلًا: إن الهيئة تطلب التأكد من صحة الوثائق المقدمة من المتهم من الجهات المنسوبة لها، وبسؤال المتهم ووكيله هل لديهما إضافة قدم وكيل المتهم مذكرة وقد تضمنتها المذكرات السابقة. وقد قام رئيس المحكمة بطلب من الدائرة بمخاطبة فرع وزارة الخارجية بالمنطقة الشرقية بالخطاب رقم: 1384/3 وتاريخ 27/1/1434هـ للتأكد من صحة الوثائق المقدمة من المتهم ووكيله. وقد ورد جواب فرع وزارة الخارجية برقم: 22/2/217 وتاريخ 9/2/1434هـ وفيه أنه بخصوص الخطاب رقم س وأ/2 متنوع – س/12 وتاريخ 27/8/2012م تبين لهم بعد التدقيق على أختام وتواقيع فرع وزارة الخارجية بالمنطقة الشرقية وسفارة جمهورية باكستان الإسلامية بالرياض أنها (مطابقة وصحيحة). أما بخصوص الخطاب رقم 02/جدة/ إم أر بي/ 2011 بتاريخ 1/121/2012م فقد تعذر عليهم الإفادة عن صحته وذلك لعدم وجود نماذج وأختام القنصلية العامة الباكستانية في جدة ضمن النماذج المعتمدة لديهم ولاعتماد ذلك مراجعة السفارة الباكستانية في الرياض.</w:t>
      </w:r>
      <w:r w:rsidR="009B46C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وفي جلسة يوم الثلاثاء 26/2/1434هـ حضر المتهم، كما حضر وكيله، وقد أعادت الدائرة للمتهم ووكيله خطاب القنصلية العامة بجدة برقم 02/جدة/ إم آر بي/ 2012 وذلك لتصديقه من سفارة جمهورية باكستان الإسلامية. وفي جلسة يوم الثلاثاء 10/3/1434هـ حضر ممثل الادعاء (...)، وحضر المتهم، كما حضر وكيله، وقدم المتهم ووكيله خطاب القنصلية العامة بجدة برقم 02/ جدة/ إم آر بي/ 2012 بعد التصديق عليه، وبعرضه على ممثل الادعاء قال أرغب بمخاطبة فرع وزارة الخارجية للمصادقة على صحة التواقيع والأختام, وقد قام رئيس المحكمة بطلب من الدائرة بمخاطبة فرع وزارة الخارجية بالمنطقة الشرقية بالخطاب رقم: 3238/3 وتاريخ 8/3/1434هـ للتأكد من صحة خطاب القنصلية العامة بجدة برقم 02/ جدة/ إم آر بي/ 2012 المقدمة من المتهم ووكيله. وقد ورد جواب فرع وزارة الخارجية برقم: 22/2/747 وتاريخ 30/4/1434هـ وفيه أنه بخصوص الخطاب رقم 02/ جدة/ إم آر بي/ 2011 بتاريخ 1/121/2012م فقد تبين لهم بعد مراجعة الأختام والتواقيع المثبتة على الخطاب بأنها مطابقة وصحيحة. وفي جلس</w:t>
      </w:r>
      <w:r w:rsidR="0065644E" w:rsidRPr="00401414">
        <w:rPr>
          <w:rFonts w:ascii="Traditional Arabic" w:hAnsi="Traditional Arabic" w:cs="Traditional Arabic"/>
          <w:sz w:val="28"/>
          <w:szCs w:val="28"/>
          <w:rtl/>
          <w:lang w:bidi="ar-EG"/>
        </w:rPr>
        <w:t>ة هذا اليوم وبحضور ممثل الادعاء (...)، وبحضور المتهم ووكيله</w:t>
      </w:r>
      <w:r w:rsidRPr="00401414">
        <w:rPr>
          <w:rFonts w:ascii="Traditional Arabic" w:hAnsi="Traditional Arabic" w:cs="Traditional Arabic"/>
          <w:sz w:val="28"/>
          <w:szCs w:val="28"/>
          <w:rtl/>
          <w:lang w:bidi="ar-EG"/>
        </w:rPr>
        <w:t xml:space="preserve"> (...) وباطلاع ممثل الادعاء على رد فرع وزارة الخارجية بالمنطقة الشرقية قال: ليس لدي ما أود إضافته، كما قرر المتهم ووكيله الاكتفاء بما قدماه، وبناءً على ذلك وبذات الجلسة صدر حكم الدائرة.</w:t>
      </w:r>
    </w:p>
    <w:p w14:paraId="790B0AB9"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37A75CE9" w14:textId="770B5A3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حيث إن فرع هيئة الرقابة والتحقيق بالمنطقة الشرقية أقام هذه الدعوى طالبًا معاقبة المتهم طبقًا لما تقضي به النصوص النظامية التي أوردها في قرار الاتهام. وحيث إن المتهم قد أنكر ما أسند إليه أمامَ الدائرةِ، وفي جميعِ مراحلِ التحقيقِ معه، وحيث إن أدلة الاتهام ليس فيها ما </w:t>
      </w:r>
      <w:r w:rsidRPr="00401414">
        <w:rPr>
          <w:rFonts w:ascii="Traditional Arabic" w:hAnsi="Traditional Arabic" w:cs="Traditional Arabic"/>
          <w:sz w:val="28"/>
          <w:szCs w:val="28"/>
          <w:rtl/>
          <w:lang w:bidi="ar-EG"/>
        </w:rPr>
        <w:lastRenderedPageBreak/>
        <w:t xml:space="preserve">يدل على </w:t>
      </w:r>
      <w:r w:rsidR="0065644E" w:rsidRPr="00401414">
        <w:rPr>
          <w:rFonts w:ascii="Traditional Arabic" w:hAnsi="Traditional Arabic" w:cs="Traditional Arabic"/>
          <w:sz w:val="28"/>
          <w:szCs w:val="28"/>
          <w:rtl/>
          <w:lang w:bidi="ar-EG"/>
        </w:rPr>
        <w:t>تزوير جواز السفر رقم (...) باسم</w:t>
      </w:r>
      <w:r w:rsidRPr="00401414">
        <w:rPr>
          <w:rFonts w:ascii="Traditional Arabic" w:hAnsi="Traditional Arabic" w:cs="Traditional Arabic"/>
          <w:sz w:val="28"/>
          <w:szCs w:val="28"/>
          <w:rtl/>
          <w:lang w:bidi="ar-EG"/>
        </w:rPr>
        <w:t xml:space="preserve"> (...). وحيث إن ما ذكر من الاختلاف بين اسم المتهم في جواز سفره القديم والجديد فهذا ليس فيه ما يدل على أن جواز السفر –موضوع الدعوى- مزور، ويؤكد صحته ما يلي:1- ما شهدت به القنصلية </w:t>
      </w:r>
      <w:r w:rsidR="0065644E" w:rsidRPr="00401414">
        <w:rPr>
          <w:rFonts w:ascii="Traditional Arabic" w:hAnsi="Traditional Arabic" w:cs="Traditional Arabic"/>
          <w:sz w:val="28"/>
          <w:szCs w:val="28"/>
          <w:rtl/>
          <w:lang w:bidi="ar-EG"/>
        </w:rPr>
        <w:t>العامة لباكستان في محافظة من أن (...) بن السيد</w:t>
      </w:r>
      <w:r w:rsidRPr="00401414">
        <w:rPr>
          <w:rFonts w:ascii="Traditional Arabic" w:hAnsi="Traditional Arabic" w:cs="Traditional Arabic"/>
          <w:sz w:val="28"/>
          <w:szCs w:val="28"/>
          <w:rtl/>
          <w:lang w:bidi="ar-EG"/>
        </w:rPr>
        <w:t xml:space="preserve"> (...) حامل أم أر بي (...) كيو تي (...) هو الشخص نفسه الذي يحمل جواز السفر القديم</w:t>
      </w:r>
      <w:r w:rsidR="0065644E" w:rsidRPr="00401414">
        <w:rPr>
          <w:rFonts w:ascii="Traditional Arabic" w:hAnsi="Traditional Arabic" w:cs="Traditional Arabic"/>
          <w:sz w:val="28"/>
          <w:szCs w:val="28"/>
          <w:rtl/>
          <w:lang w:bidi="ar-EG"/>
        </w:rPr>
        <w:t xml:space="preserve"> رقم (...) باسم السيد</w:t>
      </w:r>
      <w:r w:rsidR="0065644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وقد قام المذكور أعلاه بتغيير اسمه من (...) إلى (...) بعد أن استوفى كافة المتطلبات الخاصة من قبل وزارة الداخلية الباكستانية في حكومة باكستان.2- ما شهد به مركز السجلات التنفيذية في </w:t>
      </w:r>
      <w:r w:rsidR="0065644E" w:rsidRPr="00401414">
        <w:rPr>
          <w:rFonts w:ascii="Traditional Arabic" w:hAnsi="Traditional Arabic" w:cs="Traditional Arabic"/>
          <w:sz w:val="28"/>
          <w:szCs w:val="28"/>
          <w:rtl/>
          <w:lang w:bidi="ar-EG"/>
        </w:rPr>
        <w:t>باكستان بتاريخ 27/9/2012م من أن</w:t>
      </w:r>
      <w:r w:rsidRPr="00401414">
        <w:rPr>
          <w:rFonts w:ascii="Traditional Arabic" w:hAnsi="Traditional Arabic" w:cs="Traditional Arabic"/>
          <w:sz w:val="28"/>
          <w:szCs w:val="28"/>
          <w:rtl/>
          <w:lang w:bidi="ar-EG"/>
        </w:rPr>
        <w:t xml:space="preserve"> (...) قد ألغى البطاقة الوطنية رقم (...) بتاريخ 5 يوليو 2008 وأصدرت له بط</w:t>
      </w:r>
      <w:r w:rsidR="0065644E" w:rsidRPr="00401414">
        <w:rPr>
          <w:rFonts w:ascii="Traditional Arabic" w:hAnsi="Traditional Arabic" w:cs="Traditional Arabic"/>
          <w:sz w:val="28"/>
          <w:szCs w:val="28"/>
          <w:rtl/>
          <w:lang w:bidi="ar-EG"/>
        </w:rPr>
        <w:t>اقة وطنية جديدة برقم (...) باسم</w:t>
      </w:r>
      <w:r w:rsidRPr="00401414">
        <w:rPr>
          <w:rFonts w:ascii="Traditional Arabic" w:hAnsi="Traditional Arabic" w:cs="Traditional Arabic"/>
          <w:sz w:val="28"/>
          <w:szCs w:val="28"/>
          <w:rtl/>
          <w:lang w:bidi="ar-EG"/>
        </w:rPr>
        <w:t xml:space="preserve"> (...) وذلك بعد استيفائه لكافة الشروط وعمل الإجراءات المطلوبة إدارة الأحوال المدنية بوزارة الداخلية في حكومة باكستان. وحيث إن ما ذكر من أدلة اتهام فإنما هي استنتاجات لا ترقى إلى إخراج المتهم بيقين من البراءة إلى الإدانة. وحيث لم تجد الدائرة بتحقيق الهيئة إقراراً للمتهم بأنَّه لا يحمل اسمه الصريح في جواز سفره –موضوع الدعوى-. وبناءً على ما مضى فإن الدائرة لم يثبت لها تزوير</w:t>
      </w:r>
      <w:r w:rsidR="0065644E" w:rsidRPr="00401414">
        <w:rPr>
          <w:rFonts w:ascii="Traditional Arabic" w:hAnsi="Traditional Arabic" w:cs="Traditional Arabic"/>
          <w:sz w:val="28"/>
          <w:szCs w:val="28"/>
          <w:rtl/>
          <w:lang w:bidi="ar-EG"/>
        </w:rPr>
        <w:t xml:space="preserve"> جواز سفر المتهم رقم (...) باسم</w:t>
      </w:r>
      <w:r w:rsidRPr="00401414">
        <w:rPr>
          <w:rFonts w:ascii="Traditional Arabic" w:hAnsi="Traditional Arabic" w:cs="Traditional Arabic"/>
          <w:sz w:val="28"/>
          <w:szCs w:val="28"/>
          <w:rtl/>
          <w:lang w:bidi="ar-EG"/>
        </w:rPr>
        <w:t xml:space="preserve"> (...) –بل إن الثابت لها صحته حيث استخدمه عند القدوم به للمملكة أول مرة قبل تغييره لاسمه، وبناءً عليه فلا تقوم جريمتي استعمال المحرر المزور بحق المتهم، وكذلك جريمة التزوير في أوراق وسجلات الجوازات المسندة إليه، وتحكم بعدم إدانته.</w:t>
      </w:r>
    </w:p>
    <w:p w14:paraId="2AA41A4E" w14:textId="183E4E1E" w:rsidR="00624569" w:rsidRPr="00401414" w:rsidRDefault="0065644E"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w:t>
      </w:r>
      <w:r w:rsidR="009B46C3" w:rsidRPr="00401414">
        <w:rPr>
          <w:rFonts w:ascii="Traditional Arabic" w:hAnsi="Traditional Arabic" w:cs="Traditional Arabic"/>
          <w:b/>
          <w:bCs/>
          <w:sz w:val="28"/>
          <w:szCs w:val="28"/>
          <w:rtl/>
          <w:lang w:bidi="ar-EG"/>
        </w:rPr>
        <w:t>: بعدم إدانة</w:t>
      </w:r>
      <w:r w:rsidR="00624569" w:rsidRPr="00401414">
        <w:rPr>
          <w:rFonts w:ascii="Traditional Arabic" w:hAnsi="Traditional Arabic" w:cs="Traditional Arabic"/>
          <w:b/>
          <w:bCs/>
          <w:sz w:val="28"/>
          <w:szCs w:val="28"/>
          <w:rtl/>
          <w:lang w:bidi="ar-EG"/>
        </w:rPr>
        <w:t xml:space="preserve"> (...) (باكستاني الجنسية) بجرائم التزوير والاستعمال المنسوبتين إليه.</w:t>
      </w:r>
    </w:p>
    <w:p w14:paraId="7491FCFF" w14:textId="77777777" w:rsidR="00624569" w:rsidRPr="00401414" w:rsidRDefault="00624569" w:rsidP="009D0A31">
      <w:pPr>
        <w:spacing w:line="240" w:lineRule="auto"/>
        <w:ind w:left="252" w:hanging="180"/>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3966EB09" w14:textId="77777777" w:rsidR="008A2550" w:rsidRPr="00401414" w:rsidRDefault="008A2550" w:rsidP="009D0A31">
      <w:pPr>
        <w:spacing w:line="240" w:lineRule="auto"/>
        <w:ind w:left="252" w:hanging="180"/>
        <w:rPr>
          <w:rFonts w:ascii="Traditional Arabic" w:hAnsi="Traditional Arabic" w:cs="Traditional Arabic"/>
          <w:b/>
          <w:bCs/>
          <w:sz w:val="28"/>
          <w:szCs w:val="28"/>
          <w:rtl/>
          <w:lang w:bidi="ar-EG"/>
        </w:rPr>
      </w:pPr>
    </w:p>
    <w:p w14:paraId="1FA3BA99" w14:textId="77777777" w:rsidR="00624569" w:rsidRPr="00401414" w:rsidRDefault="00624569" w:rsidP="009D0A31">
      <w:pPr>
        <w:spacing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673A5213"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787/11/ق لعام 1433هـ</w:t>
      </w:r>
    </w:p>
    <w:p w14:paraId="436BA295"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56/ج/1 لعام 1434هـ</w:t>
      </w:r>
    </w:p>
    <w:p w14:paraId="1348F564"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971/2/س لعام 1434هـ</w:t>
      </w:r>
    </w:p>
    <w:p w14:paraId="70FAA6D6"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700/ج/1/إس لعام 1434هـ</w:t>
      </w:r>
    </w:p>
    <w:p w14:paraId="5ADF51B5"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4/11/1434هـ</w:t>
      </w:r>
    </w:p>
    <w:p w14:paraId="3C5383F3" w14:textId="77777777" w:rsidR="008A2550" w:rsidRPr="00401414" w:rsidRDefault="008A2550" w:rsidP="009D0A31">
      <w:pPr>
        <w:spacing w:after="0" w:line="240" w:lineRule="auto"/>
        <w:jc w:val="lowKashida"/>
        <w:rPr>
          <w:rFonts w:ascii="Traditional Arabic" w:hAnsi="Traditional Arabic" w:cs="Traditional Arabic"/>
          <w:b/>
          <w:bCs/>
          <w:sz w:val="28"/>
          <w:szCs w:val="28"/>
          <w:rtl/>
          <w:lang w:bidi="ar-EG"/>
        </w:rPr>
      </w:pPr>
    </w:p>
    <w:p w14:paraId="444E713C"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p>
    <w:p w14:paraId="105AD488"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07980EB2"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تزوير – استعمال – محرر رسمي – خطاب ضمان – انتفاء القصد العام والخاص.</w:t>
      </w:r>
    </w:p>
    <w:p w14:paraId="6F78795C"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المدعى عليه لارتكابه تزويرًا في محرر رسمي هو خطاب ضمان ابتدائي باسم المؤسسة التي يعمل بها والمنسوب صدوره لأحد البنوك، واستعماله بتقديمه ضمن مستندات عطاء المؤسسة –</w:t>
      </w:r>
      <w:r w:rsidR="009B46C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المتهم صفته الحقيقية في المؤسسة الإشراف على الجوانب القانونية والتعقيب فقط وليس له علاقة بالإدارة المالية أو الفنية، وأنَّه استلم المظروف وبداخله خطاب الضمان من موظف المؤسسة المختص مقفل ومحرز بالشمع الأحمر وهو ما أكده صاحب المؤسسة، وهو ما ينتفي معه القصد العام في جريمة التزوير وهو العلم بوقوعها –</w:t>
      </w:r>
      <w:r w:rsidR="009B46C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وجود تعاملات عدة بين البنك والمؤسسة سابقة ولاحقة لهذه القضية وهي تعاملات أكبر بكثير من مبلغ الضمان محل الاتهام مِمَّا يجعل نية استعمال المحرر المزور وهو ما يعبر عنه بالقصد الخاص منتفية - أثر ذلك: عدم إدانة المدعى عليه بما نسب إليه.</w:t>
      </w:r>
    </w:p>
    <w:p w14:paraId="7BD4AF30"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p>
    <w:p w14:paraId="2951AC84"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3D5402F8" w14:textId="06AF3496"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w:t>
      </w:r>
      <w:r w:rsidRPr="00401414">
        <w:rPr>
          <w:rFonts w:ascii="Traditional Arabic" w:hAnsi="Traditional Arabic" w:cs="Traditional Arabic"/>
          <w:sz w:val="28"/>
          <w:szCs w:val="28"/>
          <w:rtl/>
        </w:rPr>
        <w:t xml:space="preserve"> الوقائع</w:t>
      </w:r>
      <w:r w:rsidRPr="00401414">
        <w:rPr>
          <w:rFonts w:ascii="Traditional Arabic" w:hAnsi="Traditional Arabic" w:cs="Traditional Arabic"/>
          <w:sz w:val="28"/>
          <w:szCs w:val="28"/>
          <w:rtl/>
          <w:lang w:bidi="ar-EG"/>
        </w:rPr>
        <w:t xml:space="preserve"> حسبما هو مبين بأوراق القضية في أن فرع هيئة الرقابة والتحقيق بمنطقة جازان أقام هذه الدعوى الجزائية بقرار الاتهام رقم (68/ ج) لع</w:t>
      </w:r>
      <w:r w:rsidR="0065644E" w:rsidRPr="00401414">
        <w:rPr>
          <w:rFonts w:ascii="Traditional Arabic" w:hAnsi="Traditional Arabic" w:cs="Traditional Arabic"/>
          <w:sz w:val="28"/>
          <w:szCs w:val="28"/>
          <w:rtl/>
          <w:lang w:bidi="ar-EG"/>
        </w:rPr>
        <w:t>ام 1432هـ ضد المدعى عليه</w:t>
      </w:r>
      <w:r w:rsidR="0065644E" w:rsidRPr="00401414">
        <w:rPr>
          <w:rFonts w:ascii="Traditional Arabic" w:hAnsi="Traditional Arabic" w:cs="Traditional Arabic" w:hint="cs"/>
          <w:sz w:val="28"/>
          <w:szCs w:val="28"/>
          <w:rtl/>
          <w:lang w:bidi="ar-EG"/>
        </w:rPr>
        <w:t xml:space="preserve"> </w:t>
      </w:r>
      <w:r w:rsidR="009B46C3" w:rsidRPr="00401414">
        <w:rPr>
          <w:rFonts w:ascii="Traditional Arabic" w:hAnsi="Traditional Arabic" w:cs="Traditional Arabic"/>
          <w:sz w:val="28"/>
          <w:szCs w:val="28"/>
          <w:rtl/>
          <w:lang w:bidi="ar-EG"/>
        </w:rPr>
        <w:t xml:space="preserve">(...) </w:t>
      </w:r>
      <w:r w:rsidR="009B46C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سعودي الجنسية -35 سنة –بطاقة أحوال رقم (...) صادرة من أحوال صامطة –يعمل بمهنة المحاماة –ومشرف على أعمال مؤسسة (...) للمقاولات بجازان التابعة لوالده، 1- ارتكب تزويراً في محرر رسمي هو خطاب الضمان الابتدائي رقم 87789  وتاريخ 26/12/2009م باسم مؤسسة (...) للمقاولات والمنسوب صدوره عن البنك الأهلي التجاري وذلك عن طريق الاصطناع بأن دون به خلافًا للحقيقة بأن البنك يضمن دفع مبلغ (12000) ريال سعودي بما يعادل 1% من قيمة العقد الخاص بمشروع توريد مكيفات لقيادة حرس الحدود بجازان وذيل الضمان بإمضاءات مزورة نسبها لمسؤولي البنك.2- استعمل خطاب الضمان الابتدائي المزور سالف البيان وذلك بتقديمه والاحتجاج بصحته أمام المختصين بالمديرية العامة لحرس الحدود لدى تقدمه بعطاء باسم المؤسسة للمنافسة في مشروع توريد مكيفات للمديرية ثمَّ ساقت الهيئة أدلة الاتهام: 1- اعترافات المتهم لدى شعبة البحث الجنائي بجازان ولدى الهيئة بأنَّه من قدم الضمان الابتدائي للمديرية العامة لحرس الحدود. 2- ما جاء بخطاب الإدارة العامة للشؤون الإدارية والمالية بالمديرية العامة لحرس الحدود رقم 13312 في 21/4/1431هـ الموجه للبنك به خطاب الضمان الابتدائي محل التحقيق. 3- ما ورد بخطاب الإدارة العامة للشؤون الإدارية والمالية بالمديرية العامة لحرس الحدود رقم 13/1/94 في 26/6/1431هـ المتضمن بأن المتهم هو من قدم الضمان البنكي لهم ضمن أوراق العطاء الخاص بالمنافسة. 4- ما تضمنه خطاب الإدارة العامة –إدارة المراجعة بالبنك الأهلي التجاري رقم 227/ 24 وتاريخ 28/5/1431هـ المتضمن بأن الضمان البنكي المذكور وما يحمله من توقيعات لمندوبي البنك مزورة على البنك. 5- أن للمتهم مصلحة مؤكدة في تزوير الضمان البنكي وذلك ليتمكن من المنافسة على المشروع لدى المديرية العامة لحرس الحدود والترسية عليه باعتبار أن المؤسسة عائدة لوالده وهو من يدير أعمالها، ويطلب فرع الهيئة بمنطقة جازان من ديوان المظالم معاقبة المتهم وفقًا لأحكام المواد: (5-6-7) من نظام مكافحة التزوير وقرار مجلس الوزراء رقم 223 لعام 1399هـ، وبمثول المدعى عليه في جلسة يوم الثلاثاء 26/7/1432هـ لدى الدائرة السابعة آنذاك بالمحكمة الإدارية بأبها وبمواجهته بما نسب إليه بقرار الاتهام أنكره جملة </w:t>
      </w:r>
      <w:r w:rsidRPr="00401414">
        <w:rPr>
          <w:rFonts w:ascii="Traditional Arabic" w:hAnsi="Traditional Arabic" w:cs="Traditional Arabic"/>
          <w:sz w:val="28"/>
          <w:szCs w:val="28"/>
          <w:rtl/>
          <w:lang w:bidi="ar-EG"/>
        </w:rPr>
        <w:lastRenderedPageBreak/>
        <w:t>وتفصيلًا وطلب نسخة من قرار الاتهام للإجابة على الاتهام الموجه ضده إلى جلسة قادمة وقد أجيب إلى طلبه وفي جلسة يوم الثلاثاء 18/8/1432هـ قدم مذكرة سلمت صورة منها لممثل الادعاء تضمنت الرد على أدلة الاتهام فأجاب عن الدليل الأول بقوله إنني لم أعترف بذلك بل تضمن كلامي خلال التحقيق بأن الضمان وصل عن طريق البريد والإفادة في الصفحة الثانية في السطر الخامس من ملف تحقيق الشرطة وأن من قام باستلامه هو الموظف السوداني إضافة إلى أنني ذكرت في السطر الرابع والخامس من الصفحة الثانية وكذلك في السطر الرابع عشر من الصفحة الثالثة بأن المظروف استلمه من موظف المؤسسة وقدم وهو مختوم ومقفل وذلك ما ذكرته أيضًا في تحقيق الهيئة: وأجاب عن الدليل الثاني بقوله أنه لا يعلم شيء عن هذا التزوير وذكر أن مهمته مقتصرة على الإشراف على الجوانب القانونية والتعقيب فقط وليس لي علاقة بالإدارة المالية أو الفنية بالمؤسسة كما هو موضح في السطر الأول من الصفحة الثالثة من تحقيق الهيئة ومعلوم أن الإدارة المالية والإدارة الفنية هي المختصة بأعمال المقاولات بصفة عامة، وأجاب عن الدليل الثالث والرابع بأن الخطاب صادر من جهة البنك وعلى أوراقه الرسمية وهي الجهة المسؤولة عنه ولقد استلمته من الموظف السوداني وقدمته مقفلًا وهذه هي مهمتي كما في المشهد المرفق ولا أعلم ما بداخله كما أفدت في الصفحة الثانية في السطر الخامس من ملف تحقيق البحث الجنائي وأكدت ذلك في ملف تحقيق هيئة الرقابة والتحقيق في السطر الرابع والخامس من الصفحة الثانية وكذلك السطر الرابع عشر من الصفحة الثالثة ولا أعلم ما تضمنه الخطاب وحتى لو اطلعت عليه فليس لدي القدرة على أن أكتشف أنه مزور حيث إنني محامي وليس لي علاقة بالتزوير والإجرام ولم أعرف بسوء ولست من أرباب السوابق ولله الحمد والمنة، وأجاب عن الدليل الخامس بقوله لم يثبت لدى جهة التحقيق بأنني من يدير أعمال المؤسسة بل إنني فقط مشرف عليها من الناحية القانونية ولا تثبت المصلحة بمجرد ذلك ولذا فإنني أدفع بالآتي: 1- الدفع بانتفاء القصد الجنائي. 2- الدفع بعدم علمي بالتزوير، استنادًا للمادة السادسة من نظام مكافحة التزوير. وقدم مشهدًا يستدل به على أنه قدم المظروف مدار القضية مقفلًا محرزًا بالشمع وأن علاقته هي الإشراف والمتابعة القانونية وليس لديه ما يود إضافته, وبعرض ذلك على ممثل الادعاء اكتفى بقرار الاتهام وبدراسة ما قدمه فقد تم تأجيل نظر القضية , وفي جلسة يوم السبت الموافق 3/11/1432ه، أكد على إنكاره وأحال على الأوراق التي قدمها في الجلسة السابقة وذكر بأنَّه بحكم كونه وكيلًا للمؤسسة فلا يوجد ما يمنع المؤسسة من إصدار ضمان صحيح مِمَّا ينفي وجود دافع للتزوير وأن المؤسسة سبق لها أن حصلت على ضمانات قبل هذه القضية واستعد بإحضار ما يثبت أن شروط الحصول على الضمان البنكي تنطبق على المؤسسة خلال الفترة التي صدر بها الضمان محل الاتهام , وبعرض ذلك على ممثل الادعاء اكتفى بما ورد بقرار الاتهام وفي جلسة يوم الاثنين 26/11/1432هـ قدم المدعى عليه صورًا من خطابات ضمانات بنكية سابقة ولاحقة لخطاب الضمان محل الاتهام أرفقت بملف القضية مستدلًا بها على أن بإمكانه استصدار خطاب ضمان صحيح دون اللجوء للتزوير كما قدم صورة صادرة من البنك الأهلي ذكر أنها تفيد بوجود ضمانات لمشاريع قائمة جميعها باللغة الانجليزية وقد أعيدت إليه وطلب منه ترجمتها إن كان يستند عليها في دفع الاتهام وليس لديه ما يود إضافته , وبعرض ذلك على ممثل الادعاء اكتفى بما ورد بقرار الاتهام , وفي جلسة يوم السبت 13/2/1433هـ قدم المدعى عليه مستندًا ذكر أنه يتضمن الشروط المطلوبة لطلب إصدار خطاب الضمان واكتفى بذلك , وبعرض ذلك على ممثل الادعاء اكتفى بما ورد بقرار الاتهام ثمَّ أحيلت القضية للمحكمة الإدارية بجازان الدائرة الجزائية الأولى , وفي جلسة يوم الاثنين الموافق 25/2/1434هـ قدم مشهدًا من شرطة محافظة صامطة مؤرخ تاريخ 3/2/1434هـ تضمن أن القضية المقامة من والد المتهم ضد المدعو/ (...) سوداني الجنسية قد انتهت بالصلح وأنَّه بتقديمه لهذا المشهد يريد أن يثبت ما ذكره سابقًا للدائرة من وجود نزاع بين الشركة وبين الشخص السوداني على خلفية اختلاسات مالية وليس لديه ما يود إضافته , وبعرض ذلك على ممثل الادعاء اكتفى بما ورد بقرار الاتهام.</w:t>
      </w:r>
    </w:p>
    <w:p w14:paraId="6AF9C649" w14:textId="77777777" w:rsidR="008A2550" w:rsidRPr="00401414" w:rsidRDefault="008A2550" w:rsidP="009D0A31">
      <w:pPr>
        <w:spacing w:after="0" w:line="240" w:lineRule="auto"/>
        <w:jc w:val="lowKashida"/>
        <w:rPr>
          <w:rFonts w:ascii="Traditional Arabic" w:hAnsi="Traditional Arabic" w:cs="Traditional Arabic"/>
          <w:sz w:val="28"/>
          <w:szCs w:val="28"/>
          <w:rtl/>
          <w:lang w:bidi="ar-EG"/>
        </w:rPr>
      </w:pPr>
    </w:p>
    <w:p w14:paraId="5B02B4B7"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11DBBB68"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وبعد سماع الدعوى والإجابة عنها، وبعد الاطلاع على كافة الأوراق والتحقيقات المرفقة بالقضية، وبعد مطالعة المحرر المزور محل الاتهام، وحيث أنكر المدعى عليه في كافة مراحل التحقيق وأمام الدائرة ما نسب إليه بقرار الاتهام، وحيث إن الأدلة التي استندت إليها جهة </w:t>
      </w:r>
      <w:r w:rsidRPr="00401414">
        <w:rPr>
          <w:rFonts w:ascii="Traditional Arabic" w:hAnsi="Traditional Arabic" w:cs="Traditional Arabic"/>
          <w:sz w:val="28"/>
          <w:szCs w:val="28"/>
          <w:rtl/>
          <w:lang w:bidi="ar-EG"/>
        </w:rPr>
        <w:lastRenderedPageBreak/>
        <w:t>الاتهام للمدعى عليه غير كافية وقاطعة بالإدانة كون الدليل الأول الذي استدلت به الهيئة لا يعدو كونه حكاية حال للمدعى عليه بأنَّه من سلم الضمان للمديرية العامة لحرس الحدود وهذا ما لم ينفه المدعى عليه وإنما نفى علمه بأن الضمان المقدم للمديرية مزورًا، ونفي المتهم علمه بأن الضمان مزور هو الدليل الأوضح على عدم قيام جريمة التزوير لأن قيام هذه الجريمة مبني على توفر القصد العام والقصد الخاص، والقصد العام في هذه الجريمة يتطلب أن يعلم الجاني أنه يغير الحقيقة في محرر بطريقة من الطرق المنصوص عليها في النظام وهذا ما عجزت جهة الادعاء عن إثباته بل عدم علم المتهم بوقوع هذه الجريمة هو الثابت بعد دراسة أوراق القضية لأن المتهم صفته الحقيقية في المؤسسة الإشراف على الجوانب القانونية والتعقيب فقط وليس له علاقة بالإدارة المالية أو الفنية وأيضًا فإن المتهم استلم المظروف من موظف المؤسسة مقفل ومحرز بالشمع الأحمر وهذا ما أكده صاحب المؤسسة بالمشهد المرفق بأوراق القضية وأيضًا فإن المدعى عليه ذكر أن موظف المؤسسة (...) سوداني الجنسية هو الذي كان يراجع البنك في شؤون المؤسسة المالية وكذلك البريد ويحتمل أنه من قام بعملية التزوير كون (...) لديه اختلاسات مالية أقيمت ضده دعوى أمام الشرطة كما هو مثبت بأوراق القضية، وبالنسبة للدليل الثاني والثالث والرابع للهيئة تضمن ما سبق الرد عليها وأيضًا فإنها لا تصل بالقضية إلى حد الإدانة لأنها مجرد إثبات أن الأوراق المقدمة للمديرية العامة لحرس الحدود مزورة ولم تشر إلى تحقيق القصد لدى المدعى عليه من قيامه بجريمة التزوير وأيضًا فإن ما أثارته جهة الادعاء من وجود المصلحة للمدعى عليه ترى الدائرة أن المصلحة منتفية عن المدعى عليه كون البنك له تعاملات عدة سابقة ولاحقة لهذه القضية ولم تتضرر مع قيام هذه القضية وأيضًا فإن تعاملات المؤسسة مع البنك أكبر بكثير من مبلغ الضمان المقدم للمديرية العامة لحرس الحدود مِمَّا يجعل نية استعمال المحرر المزور في الغرض الذي زور من أجله وما يعبر بالقصد الخاص منتفية، وحيث إن الأصل في الناس السلامة والبراءة ولا يخرجهم عن ذلك الأصل إلا عند وجود الدليل الصحيح الذي لا لبس فيه ولا غموض ولذا فإن الدائرة تنتهي إلى عدم إدانة المدعى عليه.</w:t>
      </w:r>
    </w:p>
    <w:p w14:paraId="35B13FFA" w14:textId="77777777" w:rsidR="00624569" w:rsidRPr="00401414" w:rsidRDefault="00123056"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بعدم إدانة</w:t>
      </w:r>
      <w:r w:rsidR="00624569" w:rsidRPr="00401414">
        <w:rPr>
          <w:rFonts w:ascii="Traditional Arabic" w:hAnsi="Traditional Arabic" w:cs="Traditional Arabic"/>
          <w:b/>
          <w:bCs/>
          <w:sz w:val="28"/>
          <w:szCs w:val="28"/>
          <w:rtl/>
          <w:lang w:bidi="ar-EG"/>
        </w:rPr>
        <w:t xml:space="preserve"> (...) –</w:t>
      </w:r>
      <w:r w:rsidRPr="00401414">
        <w:rPr>
          <w:rFonts w:ascii="Traditional Arabic" w:hAnsi="Traditional Arabic" w:cs="Traditional Arabic" w:hint="cs"/>
          <w:b/>
          <w:bCs/>
          <w:sz w:val="28"/>
          <w:szCs w:val="28"/>
          <w:rtl/>
          <w:lang w:bidi="ar-EG"/>
        </w:rPr>
        <w:t xml:space="preserve"> </w:t>
      </w:r>
      <w:r w:rsidR="00624569" w:rsidRPr="00401414">
        <w:rPr>
          <w:rFonts w:ascii="Traditional Arabic" w:hAnsi="Traditional Arabic" w:cs="Traditional Arabic"/>
          <w:b/>
          <w:bCs/>
          <w:sz w:val="28"/>
          <w:szCs w:val="28"/>
          <w:rtl/>
          <w:lang w:bidi="ar-EG"/>
        </w:rPr>
        <w:t>سعودي الجنسية</w:t>
      </w:r>
      <w:r w:rsidRPr="00401414">
        <w:rPr>
          <w:rFonts w:ascii="Traditional Arabic" w:hAnsi="Traditional Arabic" w:cs="Traditional Arabic" w:hint="cs"/>
          <w:b/>
          <w:bCs/>
          <w:sz w:val="28"/>
          <w:szCs w:val="28"/>
          <w:rtl/>
          <w:lang w:bidi="ar-EG"/>
        </w:rPr>
        <w:t xml:space="preserve"> </w:t>
      </w:r>
      <w:r w:rsidR="00624569" w:rsidRPr="00401414">
        <w:rPr>
          <w:rFonts w:ascii="Traditional Arabic" w:hAnsi="Traditional Arabic" w:cs="Traditional Arabic"/>
          <w:b/>
          <w:bCs/>
          <w:sz w:val="28"/>
          <w:szCs w:val="28"/>
          <w:rtl/>
          <w:lang w:bidi="ar-EG"/>
        </w:rPr>
        <w:t xml:space="preserve">- بما نُسب إليه من تزوير واستعمال لما هو موضح بالأسباب. </w:t>
      </w:r>
    </w:p>
    <w:p w14:paraId="6BF02053"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0B38C387" w14:textId="77777777" w:rsidR="008A2550" w:rsidRPr="00401414" w:rsidRDefault="008A2550" w:rsidP="009D0A31">
      <w:pPr>
        <w:spacing w:line="240" w:lineRule="auto"/>
        <w:rPr>
          <w:rFonts w:ascii="Traditional Arabic" w:hAnsi="Traditional Arabic" w:cs="Traditional Arabic"/>
          <w:b/>
          <w:bCs/>
          <w:sz w:val="28"/>
          <w:szCs w:val="28"/>
          <w:rtl/>
          <w:lang w:bidi="ar-EG"/>
        </w:rPr>
      </w:pPr>
    </w:p>
    <w:p w14:paraId="76150D6E" w14:textId="77777777" w:rsidR="00624569" w:rsidRPr="00401414" w:rsidRDefault="00624569" w:rsidP="009D0A31">
      <w:pPr>
        <w:spacing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20B129C7"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4897/2/ق لعام 1429هـ</w:t>
      </w:r>
    </w:p>
    <w:p w14:paraId="479C71A9"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184/د/ج/3 لعام 1433هـ</w:t>
      </w:r>
    </w:p>
    <w:p w14:paraId="57C14D57"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809/2/س لعام 1433هـ</w:t>
      </w:r>
    </w:p>
    <w:p w14:paraId="2DC0E07E"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93/ج/1/إس لعام 1434هـ</w:t>
      </w:r>
    </w:p>
    <w:p w14:paraId="5B710C1A"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9/3/1434هـ</w:t>
      </w:r>
    </w:p>
    <w:p w14:paraId="1BB1BFD4" w14:textId="77777777" w:rsidR="008A2550" w:rsidRPr="00401414" w:rsidRDefault="008A2550" w:rsidP="009D0A31">
      <w:pPr>
        <w:spacing w:after="0" w:line="240" w:lineRule="auto"/>
        <w:jc w:val="lowKashida"/>
        <w:rPr>
          <w:rFonts w:ascii="Traditional Arabic" w:hAnsi="Traditional Arabic" w:cs="Traditional Arabic"/>
          <w:b/>
          <w:bCs/>
          <w:sz w:val="28"/>
          <w:szCs w:val="28"/>
          <w:rtl/>
          <w:lang w:bidi="ar-EG"/>
        </w:rPr>
      </w:pPr>
    </w:p>
    <w:p w14:paraId="1AEA227B"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p>
    <w:p w14:paraId="233984C7"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70A793B1"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تزوير – استعمال – محرر عرفي – تقليد توقيع شريك في قرار الشركاء – التزوير المفضوح – انتفاء المصلحة المتحققة من التزوير – انتفاء العلم والمصلحة لدى المستعمل – عدم اشتراط وجود أصل المحرر المزور.</w:t>
      </w:r>
    </w:p>
    <w:p w14:paraId="67D9DF7D"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أقامت هيئة الرقابة والتحقيق الدعوى ضد المتهمين لقيام الأول بتزوير محرر عرفي هو قرار الشركاء في إحدى الشركات بتقليد توقيع أحد الشركاء على محضر اجتماع الشركاء بما يتضمن موافقته على ما تم اتخاذه من قرارات بالمخالفة للحقيقة، واستعمال الثاني للمحرر المزور بإرساله للبنوك المتعاملة مع الشركة لإيقاف توقيع الشريك عن حساباتها. قيام المتهم الأول بالتوقيع في الخانة المخصصة للشريك بتوقيعه الشخصي وليس بتوقيع الشريك وذلك على سبيل الخطأ حيث إن له على المحرر المذكور خمسة تواقيع عنه وعن موكليه، وقيامه على الفور بشطب توقيعه وإخطار رئيس الجلسة بهذا الخطأ –</w:t>
      </w:r>
      <w:r w:rsidR="0012305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انتفاء المصلحة المترتبة من التزوير وذلك لأن القرارات التي تم اتخاذها نافذة بإجماع الأغلبية ولا تحتاج موافقة الشريك المذكور حتى يتم تقليد توقيعه وفقًا لعقد تأسيس الشركة. قيام المتهم الأول بالشطب على توقيعه جعل منه توقعًا مفضوحًا لا ينطلي على الشخص العادي. أثر ذلك: عدم إدانته بجريمة الاستعمال</w:t>
      </w:r>
      <w:r w:rsidR="00123056"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انتفاء علم المتهم الثاني بالتزوير وعدم وجود مصلحة له مترتبة عليه- أث</w:t>
      </w:r>
      <w:r w:rsidR="00123056" w:rsidRPr="00401414">
        <w:rPr>
          <w:rFonts w:ascii="Traditional Arabic" w:hAnsi="Traditional Arabic" w:cs="Traditional Arabic"/>
          <w:sz w:val="28"/>
          <w:szCs w:val="28"/>
          <w:rtl/>
          <w:lang w:bidi="ar-EG"/>
        </w:rPr>
        <w:t>ره: عدم إدانته بجريمة الاستعمال</w:t>
      </w:r>
      <w:r w:rsidR="00123056"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من المقرر نظامًا أنه لا يشترط في جرائم التزوير وجود المحرر المزور متى اطمأنت الدائرة إلى حصول تزوير ونسبته للمتهم.</w:t>
      </w:r>
    </w:p>
    <w:p w14:paraId="0D18DAD2" w14:textId="77777777" w:rsidR="008A2550" w:rsidRPr="00401414" w:rsidRDefault="008A2550" w:rsidP="009D0A31">
      <w:pPr>
        <w:spacing w:after="0" w:line="240" w:lineRule="auto"/>
        <w:jc w:val="lowKashida"/>
        <w:rPr>
          <w:rFonts w:ascii="Traditional Arabic" w:hAnsi="Traditional Arabic" w:cs="Traditional Arabic"/>
          <w:sz w:val="28"/>
          <w:szCs w:val="28"/>
          <w:rtl/>
          <w:lang w:bidi="ar-EG"/>
        </w:rPr>
      </w:pPr>
    </w:p>
    <w:p w14:paraId="2C5FB7B8"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6F17EA9A" w14:textId="0FBE10A5"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في أنه ورد إلى المحكمة الإدارية بمحافظة جدة خطاب هيئة الرقابة والتحقيق رقم (4/5615) وتاريخ 10/4/1429هـ المرفق به قرار الاتهام رقم (764/ ج) لعام 1429هـ مع مشفوعاته، وقد باشرت الدائرة النظر في القضية على النحو المثبت بمحضر حيث حضر ممثل الادعاء/ (...)، كما حضر المتهمان المذكوران أعلاه، وقد ادعى ممثل الادعاء في مواجهة المتهمين قائلًا: تتهم هيئة الرقابة والتحقيق كل من: 1- (...)، سعودي الجنسية، 41 سنة –تاجر متزوج مطلق السراح. 2- (...)، سعودي الجنسية، 50 سنة –</w:t>
      </w:r>
      <w:r w:rsidR="0012305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تاجر متزوج مطلق السراح.</w:t>
      </w:r>
      <w:r w:rsidR="0012305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لأنهما وبتاريخ 17/2/1429هـ بدائرة محافظة جدة بمنطقة المكرمة. المتهم الأول: ارتكب تزويرًا في محرر عرفي (قرار الشركاء في شركة مصانع (...) للصناعات البلاستيكية والمطاطية ومشتقاتها المحدودة المؤرخ في 2</w:t>
      </w:r>
      <w:r w:rsidR="0065644E" w:rsidRPr="00401414">
        <w:rPr>
          <w:rFonts w:ascii="Traditional Arabic" w:hAnsi="Traditional Arabic" w:cs="Traditional Arabic"/>
          <w:sz w:val="28"/>
          <w:szCs w:val="28"/>
          <w:rtl/>
          <w:lang w:bidi="ar-EG"/>
        </w:rPr>
        <w:t>7/2/1429هـ) بتقليد توقيع الشريك</w:t>
      </w:r>
      <w:r w:rsidRPr="00401414">
        <w:rPr>
          <w:rFonts w:ascii="Traditional Arabic" w:hAnsi="Traditional Arabic" w:cs="Traditional Arabic"/>
          <w:sz w:val="28"/>
          <w:szCs w:val="28"/>
          <w:rtl/>
          <w:lang w:bidi="ar-EG"/>
        </w:rPr>
        <w:t xml:space="preserve"> (...)، على محضر اجتماع الشركاء بما يتضمن موافقته على ما تم اتخاذه من قرارات متخذة من قبل الشركاء على خلاف الحقيقة، فتمت جريمة التزوير بناء على ذلك. المتهم الثاني: استعمل المحرر العرفي محل الاتهام فيما زور من أجله بتقديمه للبنوك المتعامل</w:t>
      </w:r>
      <w:r w:rsidR="0065644E" w:rsidRPr="00401414">
        <w:rPr>
          <w:rFonts w:ascii="Traditional Arabic" w:hAnsi="Traditional Arabic" w:cs="Traditional Arabic"/>
          <w:sz w:val="28"/>
          <w:szCs w:val="28"/>
          <w:rtl/>
          <w:lang w:bidi="ar-EG"/>
        </w:rPr>
        <w:t>ة مع الشركة لإيقاف توقيع الشريك</w:t>
      </w:r>
      <w:r w:rsidRPr="00401414">
        <w:rPr>
          <w:rFonts w:ascii="Traditional Arabic" w:hAnsi="Traditional Arabic" w:cs="Traditional Arabic"/>
          <w:sz w:val="28"/>
          <w:szCs w:val="28"/>
          <w:rtl/>
          <w:lang w:bidi="ar-EG"/>
        </w:rPr>
        <w:t xml:space="preserve"> (...)، عن حسابات الشركة لدى تلك البنوك رغم علمه التام بتزويره. ودلل </w:t>
      </w:r>
      <w:r w:rsidR="0065644E" w:rsidRPr="00401414">
        <w:rPr>
          <w:rFonts w:ascii="Traditional Arabic" w:hAnsi="Traditional Arabic" w:cs="Traditional Arabic"/>
          <w:sz w:val="28"/>
          <w:szCs w:val="28"/>
          <w:rtl/>
          <w:lang w:bidi="ar-EG"/>
        </w:rPr>
        <w:t>على ذلك بما يلي: 1- شكوى الشريك</w:t>
      </w:r>
      <w:r w:rsidRPr="00401414">
        <w:rPr>
          <w:rFonts w:ascii="Traditional Arabic" w:hAnsi="Traditional Arabic" w:cs="Traditional Arabic"/>
          <w:sz w:val="28"/>
          <w:szCs w:val="28"/>
          <w:rtl/>
          <w:lang w:bidi="ar-EG"/>
        </w:rPr>
        <w:t xml:space="preserve"> (...)، المتضمنة أنه شريك في الشركة وأن الشركاء في تلك الشركة أبرموا اجتماعًا بتاريخ 27/2/1429هـ يتضمن عدة قرارات أضرت بمصلحة الشركة وأنَّه فوجئ بتزوير توقيعه على ذلك المحضر دون علمه من قبل المتهمين المذكورين وقد تم تقديمه للبنوك. 2- اعتراف المتهم الأول بأن التوقيع المنسوب</w:t>
      </w:r>
      <w:r w:rsidR="0065644E" w:rsidRPr="00401414">
        <w:rPr>
          <w:rFonts w:ascii="Traditional Arabic" w:hAnsi="Traditional Arabic" w:cs="Traditional Arabic"/>
          <w:sz w:val="28"/>
          <w:szCs w:val="28"/>
          <w:rtl/>
          <w:lang w:bidi="ar-EG"/>
        </w:rPr>
        <w:t xml:space="preserve"> للمدعو</w:t>
      </w:r>
      <w:r w:rsidR="0065644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توقيعه. 3- اعتراف المتهم الثاني بتقديم المحضر ل</w:t>
      </w:r>
      <w:r w:rsidR="0065644E" w:rsidRPr="00401414">
        <w:rPr>
          <w:rFonts w:ascii="Traditional Arabic" w:hAnsi="Traditional Arabic" w:cs="Traditional Arabic"/>
          <w:sz w:val="28"/>
          <w:szCs w:val="28"/>
          <w:rtl/>
          <w:lang w:bidi="ar-EG"/>
        </w:rPr>
        <w:t>لبنوك من أجل إيقاف توقيع الشريك</w:t>
      </w:r>
      <w:r w:rsidRPr="00401414">
        <w:rPr>
          <w:rFonts w:ascii="Traditional Arabic" w:hAnsi="Traditional Arabic" w:cs="Traditional Arabic"/>
          <w:sz w:val="28"/>
          <w:szCs w:val="28"/>
          <w:rtl/>
          <w:lang w:bidi="ar-EG"/>
        </w:rPr>
        <w:t xml:space="preserve"> (...)، واعتماد توقيع الشركاء الآخرين لدى البنوك وإقراراه بأن الشريك المذكور لم يوقع على المحضر. 4- لا يعول على إنكار </w:t>
      </w:r>
      <w:r w:rsidRPr="00401414">
        <w:rPr>
          <w:rFonts w:ascii="Traditional Arabic" w:hAnsi="Traditional Arabic" w:cs="Traditional Arabic"/>
          <w:sz w:val="28"/>
          <w:szCs w:val="28"/>
          <w:rtl/>
          <w:lang w:bidi="ar-EG"/>
        </w:rPr>
        <w:lastRenderedPageBreak/>
        <w:t>المتهمين ما هو منسوب إليهما والهدف منه هو التنصل من المسؤولية الجنائية. وطلب ممثل الادعاء معاقبة المتهمين المذكورين وفقًا لأحكام المواد الخامسة والسادسة والعاشرة من نظام مكافحة التزوير وقرار مجلس الوزراء رقم (223) لعام 1399هـ. وبسؤال المدعى عليهما الجواب: أنكرا ما نسب إليهما جملة وتفصيلًا وقدما مذكرة مكونة من أربع صفحات تضمنت ردهما على ما جاء في قرار الاتهام. وبعرضها على ممثل الادعاء قدم مذكرة مكونة من خمس صفحات تضمنت رده على ما جاء في المذكرة المقدمة من المتهمين جاء فيها: 1- لقد استقر القضاء على أنه يتمثل في نسبة المحرر إلى شخص لم يصدره من شأنه أن ينخدع به كثير من الناس الذين يفوتهم ملاحظة ما شابه من عيب وأن ذلك الأمر وحده كاف لتوقع حصول الضرر بالغير بسبب ذلك المحرر.2- أن التزوير وقع</w:t>
      </w:r>
      <w:r w:rsidR="0065644E" w:rsidRPr="00401414">
        <w:rPr>
          <w:rFonts w:ascii="Traditional Arabic" w:hAnsi="Traditional Arabic" w:cs="Traditional Arabic"/>
          <w:sz w:val="28"/>
          <w:szCs w:val="28"/>
          <w:rtl/>
          <w:lang w:bidi="ar-EG"/>
        </w:rPr>
        <w:t xml:space="preserve"> في بيان جوهري وهو توقيع الشريك</w:t>
      </w:r>
      <w:r w:rsidRPr="00401414">
        <w:rPr>
          <w:rFonts w:ascii="Traditional Arabic" w:hAnsi="Traditional Arabic" w:cs="Traditional Arabic"/>
          <w:sz w:val="28"/>
          <w:szCs w:val="28"/>
          <w:rtl/>
          <w:lang w:bidi="ar-EG"/>
        </w:rPr>
        <w:t xml:space="preserve"> (...)، بما يتضمن عزله عن الإدار</w:t>
      </w:r>
      <w:r w:rsidR="0065644E" w:rsidRPr="00401414">
        <w:rPr>
          <w:rFonts w:ascii="Traditional Arabic" w:hAnsi="Traditional Arabic" w:cs="Traditional Arabic"/>
          <w:sz w:val="28"/>
          <w:szCs w:val="28"/>
          <w:rtl/>
          <w:lang w:bidi="ar-EG"/>
        </w:rPr>
        <w:t>ة حيث أوقفت البنوك توقيع الشريك</w:t>
      </w:r>
      <w:r w:rsidRPr="00401414">
        <w:rPr>
          <w:rFonts w:ascii="Traditional Arabic" w:hAnsi="Traditional Arabic" w:cs="Traditional Arabic"/>
          <w:sz w:val="28"/>
          <w:szCs w:val="28"/>
          <w:rtl/>
          <w:lang w:bidi="ar-EG"/>
        </w:rPr>
        <w:t xml:space="preserve"> (...)، وأضافت توقيع المتهم الأول بناء على ما تضمنه المحرر المزور –خلافًا للحقيقة- من </w:t>
      </w:r>
      <w:r w:rsidR="0065644E" w:rsidRPr="00401414">
        <w:rPr>
          <w:rFonts w:ascii="Traditional Arabic" w:hAnsi="Traditional Arabic" w:cs="Traditional Arabic"/>
          <w:sz w:val="28"/>
          <w:szCs w:val="28"/>
          <w:rtl/>
          <w:lang w:bidi="ar-EG"/>
        </w:rPr>
        <w:t>موافقة الشركاء –بما فيهم الشريك</w:t>
      </w:r>
      <w:r w:rsidRPr="00401414">
        <w:rPr>
          <w:rFonts w:ascii="Traditional Arabic" w:hAnsi="Traditional Arabic" w:cs="Traditional Arabic"/>
          <w:sz w:val="28"/>
          <w:szCs w:val="28"/>
          <w:rtl/>
          <w:lang w:bidi="ar-EG"/>
        </w:rPr>
        <w:t xml:space="preserve"> (...)- على منح كامل الصلاحيات الوارد ذكرها في عقد تأ</w:t>
      </w:r>
      <w:r w:rsidR="0065644E" w:rsidRPr="00401414">
        <w:rPr>
          <w:rFonts w:ascii="Traditional Arabic" w:hAnsi="Traditional Arabic" w:cs="Traditional Arabic"/>
          <w:sz w:val="28"/>
          <w:szCs w:val="28"/>
          <w:rtl/>
          <w:lang w:bidi="ar-EG"/>
        </w:rPr>
        <w:t>سيس الشركة للمتهم الأول والمدعو</w:t>
      </w:r>
      <w:r w:rsidRPr="00401414">
        <w:rPr>
          <w:rFonts w:ascii="Traditional Arabic" w:hAnsi="Traditional Arabic" w:cs="Traditional Arabic"/>
          <w:sz w:val="28"/>
          <w:szCs w:val="28"/>
          <w:rtl/>
          <w:lang w:bidi="ar-EG"/>
        </w:rPr>
        <w:t xml:space="preserve"> (...). 3- لا يعول على إنكار المتهمين وجود واقعة التزوير على الإطلاق –حسب ما جاء في مذكرتهم –بزعم أن التوقيع الوارد أمام اسم الشريك/(...)، على المحرر –محل الاتهام- لا يتشابه مع توقيع المتهم الأول لدى البنوك أو الغرف التجارية أو قرارات الشركاء السابقة. 4- لا يعول على ما أورده المتهمون من ادعائهم بأن قرار الشركاء اكتسب مركزه القانوني بصدوره من الشركاء الممثلين لخمسة وسبعين بالمائة من رأس مال الشركة وأن تقليد توقيع الشريك (...) لا يؤثر إطلاقًا على المركز القانوني الذي اكتسبه القرار بعد توقيعه من باقي الشركاء الذين يمتلكون أكثر من نسبة خمسة وخمسين بالمائة من رأس مال الشركة حسب عقدها ال</w:t>
      </w:r>
      <w:r w:rsidR="0065644E" w:rsidRPr="00401414">
        <w:rPr>
          <w:rFonts w:ascii="Traditional Arabic" w:hAnsi="Traditional Arabic" w:cs="Traditional Arabic"/>
          <w:sz w:val="28"/>
          <w:szCs w:val="28"/>
          <w:rtl/>
          <w:lang w:bidi="ar-EG"/>
        </w:rPr>
        <w:t>نظامي ذلك أن إلغاء توقيع الشريك</w:t>
      </w:r>
      <w:r w:rsidRPr="00401414">
        <w:rPr>
          <w:rFonts w:ascii="Traditional Arabic" w:hAnsi="Traditional Arabic" w:cs="Traditional Arabic"/>
          <w:sz w:val="28"/>
          <w:szCs w:val="28"/>
          <w:rtl/>
          <w:lang w:bidi="ar-EG"/>
        </w:rPr>
        <w:t xml:space="preserve"> (...)، لدى البنوك عن حسابات الشركة ما كان ليتم ل</w:t>
      </w:r>
      <w:r w:rsidR="0065644E" w:rsidRPr="00401414">
        <w:rPr>
          <w:rFonts w:ascii="Traditional Arabic" w:hAnsi="Traditional Arabic" w:cs="Traditional Arabic"/>
          <w:sz w:val="28"/>
          <w:szCs w:val="28"/>
          <w:rtl/>
          <w:lang w:bidi="ar-EG"/>
        </w:rPr>
        <w:t>ولا أن ظهر للبنوك موافقة الشريك</w:t>
      </w:r>
      <w:r w:rsidRPr="00401414">
        <w:rPr>
          <w:rFonts w:ascii="Traditional Arabic" w:hAnsi="Traditional Arabic" w:cs="Traditional Arabic"/>
          <w:sz w:val="28"/>
          <w:szCs w:val="28"/>
          <w:rtl/>
          <w:lang w:bidi="ar-EG"/>
        </w:rPr>
        <w:t xml:space="preserve"> (...) على إلغاء توقيعه عنها لأن الشريك (...) مدير وارد اسمه في السجل التجاري حيث طالبت ا</w:t>
      </w:r>
      <w:r w:rsidR="0065644E" w:rsidRPr="00401414">
        <w:rPr>
          <w:rFonts w:ascii="Traditional Arabic" w:hAnsi="Traditional Arabic" w:cs="Traditional Arabic"/>
          <w:sz w:val="28"/>
          <w:szCs w:val="28"/>
          <w:rtl/>
          <w:lang w:bidi="ar-EG"/>
        </w:rPr>
        <w:t>لبنوك بعد تبليغها اعتراض الشريك</w:t>
      </w:r>
      <w:r w:rsidRPr="00401414">
        <w:rPr>
          <w:rFonts w:ascii="Traditional Arabic" w:hAnsi="Traditional Arabic" w:cs="Traditional Arabic"/>
          <w:sz w:val="28"/>
          <w:szCs w:val="28"/>
          <w:rtl/>
          <w:lang w:bidi="ar-EG"/>
        </w:rPr>
        <w:t xml:space="preserve"> (...)، على إلغاء توقيعه بتعديل السجل التجاري ابتداء وعدم اكتفائها بقرار الشركاء. وبعرضها على المتهمين طلبا أجلا للاطلاع والرد فأجابتهما الدائرة إلى طلبهما وعليه تم تأجيل نظر الدعوى. وبجلسة لاحقة قدم المتهمين مذكرة مكونة من صفحتين تضمنت ردهما على ما جاء في مذكرة ممثل الادعاء المقدمة في الجلسة السابقة جاء فيها: 1- لم تتضمن مذكرة ممثل الادعاء ردًا قانونيًا أو موضوعيًا على دفوعنا بعدم وجود واقعة فع</w:t>
      </w:r>
      <w:r w:rsidR="0065644E" w:rsidRPr="00401414">
        <w:rPr>
          <w:rFonts w:ascii="Traditional Arabic" w:hAnsi="Traditional Arabic" w:cs="Traditional Arabic"/>
          <w:sz w:val="28"/>
          <w:szCs w:val="28"/>
          <w:rtl/>
          <w:lang w:bidi="ar-EG"/>
        </w:rPr>
        <w:t>ل التزوير أو تقليد لتوقيع السيد</w:t>
      </w:r>
      <w:r w:rsidRPr="00401414">
        <w:rPr>
          <w:rFonts w:ascii="Traditional Arabic" w:hAnsi="Traditional Arabic" w:cs="Traditional Arabic"/>
          <w:sz w:val="28"/>
          <w:szCs w:val="28"/>
          <w:rtl/>
          <w:lang w:bidi="ar-EG"/>
        </w:rPr>
        <w:t xml:space="preserve"> (...)، إطلاقًا، حيث إن الثابت بشكل قاطع من المحرر العرفي محل الاتهام أن المتهم لم يقم بتقليد توقيع السي</w:t>
      </w:r>
      <w:r w:rsidR="0065644E" w:rsidRPr="00401414">
        <w:rPr>
          <w:rFonts w:ascii="Traditional Arabic" w:hAnsi="Traditional Arabic" w:cs="Traditional Arabic"/>
          <w:sz w:val="28"/>
          <w:szCs w:val="28"/>
          <w:rtl/>
          <w:lang w:bidi="ar-EG"/>
        </w:rPr>
        <w:t>د</w:t>
      </w:r>
      <w:r w:rsidR="0065644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لا من قريب أو من بعيد، وإنما وقع المتهم الأول بتوقيعه الشخصي الخاص به وهذا الفعل بحد ذاته لا يشكل جرمًا أو تزويرًا لتوقيع الغير، ومن المستحيل نظامًا توجيه الاتهام بالتزوير لشخص وقع بتوقيعه الشخصي الخاص به، ومن ثمَّ فإن التهمة الجنائية المنسوبة للمتهم الأول ومن بعده المتهم الثاني لا تستند إلى أي سند نظامي على الإطلاق لانعدام فعل أو ثبوت واقعة التزوير وبإقرار ممثل الادعاء بنفسه، ويؤكد ذلك أيض</w:t>
      </w:r>
      <w:r w:rsidR="0065644E" w:rsidRPr="00401414">
        <w:rPr>
          <w:rFonts w:ascii="Traditional Arabic" w:hAnsi="Traditional Arabic" w:cs="Traditional Arabic"/>
          <w:sz w:val="28"/>
          <w:szCs w:val="28"/>
          <w:rtl/>
          <w:lang w:bidi="ar-EG"/>
        </w:rPr>
        <w:t>ًا شهادة رئيس مجلس إدارة الشركة</w:t>
      </w:r>
      <w:r w:rsidRPr="00401414">
        <w:rPr>
          <w:rFonts w:ascii="Traditional Arabic" w:hAnsi="Traditional Arabic" w:cs="Traditional Arabic"/>
          <w:sz w:val="28"/>
          <w:szCs w:val="28"/>
          <w:rtl/>
          <w:lang w:bidi="ar-EG"/>
        </w:rPr>
        <w:t xml:space="preserve"> (...).2- تحدث مم</w:t>
      </w:r>
      <w:r w:rsidR="0065644E" w:rsidRPr="00401414">
        <w:rPr>
          <w:rFonts w:ascii="Traditional Arabic" w:hAnsi="Traditional Arabic" w:cs="Traditional Arabic"/>
          <w:sz w:val="28"/>
          <w:szCs w:val="28"/>
          <w:rtl/>
          <w:lang w:bidi="ar-EG"/>
        </w:rPr>
        <w:t>ثل الادعاء عن وقوع الضرر بالسيد</w:t>
      </w:r>
      <w:r w:rsidRPr="00401414">
        <w:rPr>
          <w:rFonts w:ascii="Traditional Arabic" w:hAnsi="Traditional Arabic" w:cs="Traditional Arabic"/>
          <w:sz w:val="28"/>
          <w:szCs w:val="28"/>
          <w:rtl/>
          <w:lang w:bidi="ar-EG"/>
        </w:rPr>
        <w:t xml:space="preserve"> (...)، وإصابة ذمته المالية بالضرر، واستدل على وقوع ذلك الضرر –حسب قوله- من شطب توقيع (...) من البنك، وهذا القول غير صحيح من ال</w:t>
      </w:r>
      <w:r w:rsidR="0065644E" w:rsidRPr="00401414">
        <w:rPr>
          <w:rFonts w:ascii="Traditional Arabic" w:hAnsi="Traditional Arabic" w:cs="Traditional Arabic"/>
          <w:sz w:val="28"/>
          <w:szCs w:val="28"/>
          <w:rtl/>
          <w:lang w:bidi="ar-EG"/>
        </w:rPr>
        <w:t>ناحية النظامية، لأن توقيع السيد</w:t>
      </w:r>
      <w:r w:rsidRPr="00401414">
        <w:rPr>
          <w:rFonts w:ascii="Traditional Arabic" w:hAnsi="Traditional Arabic" w:cs="Traditional Arabic"/>
          <w:sz w:val="28"/>
          <w:szCs w:val="28"/>
          <w:rtl/>
          <w:lang w:bidi="ar-EG"/>
        </w:rPr>
        <w:t xml:space="preserve"> (...)، لم يكن يتعلق بحسابه الشخصي حتى يقال أن ذمته المالية أصيبت بالضرر، وإنما يعود هذا الحساب للشركة.</w:t>
      </w:r>
      <w:r w:rsidR="0012305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3- أقر ممثل الادعاء ووافقنا بأن قرار الشركاء محل الاتهام، هو قرار نافذ ومك</w:t>
      </w:r>
      <w:r w:rsidR="0065644E" w:rsidRPr="00401414">
        <w:rPr>
          <w:rFonts w:ascii="Traditional Arabic" w:hAnsi="Traditional Arabic" w:cs="Traditional Arabic"/>
          <w:sz w:val="28"/>
          <w:szCs w:val="28"/>
          <w:rtl/>
          <w:lang w:bidi="ar-EG"/>
        </w:rPr>
        <w:t>تسب لحجيته القانونية بدون توقيع</w:t>
      </w:r>
      <w:r w:rsidRPr="00401414">
        <w:rPr>
          <w:rFonts w:ascii="Traditional Arabic" w:hAnsi="Traditional Arabic" w:cs="Traditional Arabic"/>
          <w:sz w:val="28"/>
          <w:szCs w:val="28"/>
          <w:rtl/>
          <w:lang w:bidi="ar-EG"/>
        </w:rPr>
        <w:t xml:space="preserve"> (...)، أي أن وجود توقيعه على قرار الشركاء محل الاتهام بالقبول أو الرفض أو عدم وجوده بالكامل، لا يؤثر على صحة القرار إطلاقًا، وليس من شأن ذلك أيضًا أن ينشأ واقعة قانونية جديدة يستفيد منها أي من المتهمين، وبدليل موافقة الجهة المهنية بالمحضر وهي وزارة التجارة والصناعة على هذا القرار واعتماده</w:t>
      </w:r>
      <w:r w:rsidR="0065644E" w:rsidRPr="00401414">
        <w:rPr>
          <w:rFonts w:ascii="Traditional Arabic" w:hAnsi="Traditional Arabic" w:cs="Traditional Arabic"/>
          <w:sz w:val="28"/>
          <w:szCs w:val="28"/>
          <w:rtl/>
          <w:lang w:bidi="ar-EG"/>
        </w:rPr>
        <w:t>ا له بدون توقيع أو موافقة السيد</w:t>
      </w:r>
      <w:r w:rsidRPr="00401414">
        <w:rPr>
          <w:rFonts w:ascii="Traditional Arabic" w:hAnsi="Traditional Arabic" w:cs="Traditional Arabic"/>
          <w:sz w:val="28"/>
          <w:szCs w:val="28"/>
          <w:rtl/>
          <w:lang w:bidi="ar-EG"/>
        </w:rPr>
        <w:t xml:space="preserve"> (...)، عليه لأن قرارات الشركاء في هذه الشركة تكون نافذة وصحيحة إذا حازت على الأغلبية بنسبة خمسة وخمسين بالمائة من رأس مال الشركة حسب عقدها، وبذلك يسقط ركن أساسي من أركان جريمة التزوير التي يتهمنا بها ممثل الادعاء. وبعرضها على ممثل الادعاء اكتفى بما جاء في قرار الاتهام وأدلته. وبجلسة لاحقة سألت الدائرة المدعى عليه الأول عما جاء في قرار الاتهام من أدلة ومنها أنه قام بالتوقيع عن المجني عليه: (...)، فأج</w:t>
      </w:r>
      <w:r w:rsidR="0065644E" w:rsidRPr="00401414">
        <w:rPr>
          <w:rFonts w:ascii="Traditional Arabic" w:hAnsi="Traditional Arabic" w:cs="Traditional Arabic"/>
          <w:sz w:val="28"/>
          <w:szCs w:val="28"/>
          <w:rtl/>
          <w:lang w:bidi="ar-EG"/>
        </w:rPr>
        <w:t>اب بقوله: أنا لم أوقع عن المدعو</w:t>
      </w:r>
      <w:r w:rsidRPr="00401414">
        <w:rPr>
          <w:rFonts w:ascii="Traditional Arabic" w:hAnsi="Traditional Arabic" w:cs="Traditional Arabic"/>
          <w:sz w:val="28"/>
          <w:szCs w:val="28"/>
          <w:rtl/>
          <w:lang w:bidi="ar-EG"/>
        </w:rPr>
        <w:t xml:space="preserve"> (...)، ثمَّ رجع عن كلامه وقال: جاء توقيعي بجوار اسم (...) لأن لي في الورقة نفسها خمسة تواقيع وأخطأت في أحدها وشطبته وسلمته لرئيس الجلسة الذي قام بصياغة نموذج آخر ووقعت عليه، فعقب ممثل الادعاء على ذلك بقوله: لقد ذكرت في أول كلامك ا</w:t>
      </w:r>
      <w:r w:rsidR="0065644E" w:rsidRPr="00401414">
        <w:rPr>
          <w:rFonts w:ascii="Traditional Arabic" w:hAnsi="Traditional Arabic" w:cs="Traditional Arabic"/>
          <w:sz w:val="28"/>
          <w:szCs w:val="28"/>
          <w:rtl/>
          <w:lang w:bidi="ar-EG"/>
        </w:rPr>
        <w:t xml:space="preserve">لذي قدمت عليه مستندًا </w:t>
      </w:r>
      <w:r w:rsidR="0065644E" w:rsidRPr="00401414">
        <w:rPr>
          <w:rFonts w:ascii="Traditional Arabic" w:hAnsi="Traditional Arabic" w:cs="Traditional Arabic"/>
          <w:sz w:val="28"/>
          <w:szCs w:val="28"/>
          <w:rtl/>
          <w:lang w:bidi="ar-EG"/>
        </w:rPr>
        <w:lastRenderedPageBreak/>
        <w:t>أن الحاضر</w:t>
      </w:r>
      <w:r w:rsidRPr="00401414">
        <w:rPr>
          <w:rFonts w:ascii="Traditional Arabic" w:hAnsi="Traditional Arabic" w:cs="Traditional Arabic"/>
          <w:sz w:val="28"/>
          <w:szCs w:val="28"/>
          <w:rtl/>
          <w:lang w:bidi="ar-EG"/>
        </w:rPr>
        <w:t xml:space="preserve"> (...)، رفض التوقيع عن والده ولم يثبت ذلك في محضر الشركاء موضوع الاتهام وكان بإمكانه أن يكتب مكان الغائب أنه رفض التوقيع أو أنه غائب، فأجاب بقوله: إن المسؤول عن ذلك هو من يدير الجلسة وقد تم</w:t>
      </w:r>
      <w:r w:rsidR="0065644E" w:rsidRPr="00401414">
        <w:rPr>
          <w:rFonts w:ascii="Traditional Arabic" w:hAnsi="Traditional Arabic" w:cs="Traditional Arabic"/>
          <w:sz w:val="28"/>
          <w:szCs w:val="28"/>
          <w:rtl/>
          <w:lang w:bidi="ar-EG"/>
        </w:rPr>
        <w:t xml:space="preserve"> عمل محضر إثبات حالة بأن المدعو</w:t>
      </w:r>
      <w:r w:rsidRPr="00401414">
        <w:rPr>
          <w:rFonts w:ascii="Traditional Arabic" w:hAnsi="Traditional Arabic" w:cs="Traditional Arabic"/>
          <w:sz w:val="28"/>
          <w:szCs w:val="28"/>
          <w:rtl/>
          <w:lang w:bidi="ar-EG"/>
        </w:rPr>
        <w:t xml:space="preserve"> (...)، ترك الجلسة</w:t>
      </w:r>
      <w:r w:rsidR="0065644E" w:rsidRPr="00401414">
        <w:rPr>
          <w:rFonts w:ascii="Traditional Arabic" w:hAnsi="Traditional Arabic" w:cs="Traditional Arabic"/>
          <w:sz w:val="28"/>
          <w:szCs w:val="28"/>
          <w:rtl/>
          <w:lang w:bidi="ar-EG"/>
        </w:rPr>
        <w:t xml:space="preserve"> وخرج والشاهد على ذلك هو المدعو</w:t>
      </w:r>
      <w:r w:rsidRPr="00401414">
        <w:rPr>
          <w:rFonts w:ascii="Traditional Arabic" w:hAnsi="Traditional Arabic" w:cs="Traditional Arabic"/>
          <w:sz w:val="28"/>
          <w:szCs w:val="28"/>
          <w:rtl/>
          <w:lang w:bidi="ar-EG"/>
        </w:rPr>
        <w:t xml:space="preserve"> (...)، وقدم مستندًا على ذلك عبارة عن محضر إثبات حالة، فعقب ممثل الادعاء على ذلك بأن المحضر معد من قبل المتهمين وأن المفترض أن يثبت ذلك في المحضر محل الاتهام الأمر الذي يبين أن المستند أعد لاحقًا بعد اكتشاف القض</w:t>
      </w:r>
      <w:r w:rsidR="0065644E" w:rsidRPr="00401414">
        <w:rPr>
          <w:rFonts w:ascii="Traditional Arabic" w:hAnsi="Traditional Arabic" w:cs="Traditional Arabic"/>
          <w:sz w:val="28"/>
          <w:szCs w:val="28"/>
          <w:rtl/>
          <w:lang w:bidi="ar-EG"/>
        </w:rPr>
        <w:t>ية، فعقب المدعى عليه بأن المدعو</w:t>
      </w:r>
      <w:r w:rsidRPr="00401414">
        <w:rPr>
          <w:rFonts w:ascii="Traditional Arabic" w:hAnsi="Traditional Arabic" w:cs="Traditional Arabic"/>
          <w:sz w:val="28"/>
          <w:szCs w:val="28"/>
          <w:rtl/>
          <w:lang w:bidi="ar-EG"/>
        </w:rPr>
        <w:t xml:space="preserve"> (...)، قد وقع على ذلك المحضر </w:t>
      </w:r>
      <w:r w:rsidR="0065644E" w:rsidRPr="00401414">
        <w:rPr>
          <w:rFonts w:ascii="Traditional Arabic" w:hAnsi="Traditional Arabic" w:cs="Traditional Arabic"/>
          <w:sz w:val="28"/>
          <w:szCs w:val="28"/>
          <w:rtl/>
          <w:lang w:bidi="ar-EG"/>
        </w:rPr>
        <w:t>وهو مدير مكتب رئيس مجلس الإدارة</w:t>
      </w:r>
      <w:r w:rsidRPr="00401414">
        <w:rPr>
          <w:rFonts w:ascii="Traditional Arabic" w:hAnsi="Traditional Arabic" w:cs="Traditional Arabic"/>
          <w:sz w:val="28"/>
          <w:szCs w:val="28"/>
          <w:rtl/>
          <w:lang w:bidi="ar-EG"/>
        </w:rPr>
        <w:t xml:space="preserve"> (...)، وسكرتير الجلسة، ثمَّ قدم أصل مشهد</w:t>
      </w:r>
      <w:r w:rsidR="0065644E" w:rsidRPr="00401414">
        <w:rPr>
          <w:rFonts w:ascii="Traditional Arabic" w:hAnsi="Traditional Arabic" w:cs="Traditional Arabic"/>
          <w:sz w:val="28"/>
          <w:szCs w:val="28"/>
          <w:rtl/>
          <w:lang w:bidi="ar-EG"/>
        </w:rPr>
        <w:t xml:space="preserve"> مقدم من رئيس مجلس إدارة الشركة</w:t>
      </w:r>
      <w:r w:rsidRPr="00401414">
        <w:rPr>
          <w:rFonts w:ascii="Traditional Arabic" w:hAnsi="Traditional Arabic" w:cs="Traditional Arabic"/>
          <w:sz w:val="28"/>
          <w:szCs w:val="28"/>
          <w:rtl/>
          <w:lang w:bidi="ar-EG"/>
        </w:rPr>
        <w:t xml:space="preserve"> (...)، تضمن أن المدعى عليه وقع بالخطأ </w:t>
      </w:r>
      <w:r w:rsidR="0065644E" w:rsidRPr="00401414">
        <w:rPr>
          <w:rFonts w:ascii="Traditional Arabic" w:hAnsi="Traditional Arabic" w:cs="Traditional Arabic"/>
          <w:sz w:val="28"/>
          <w:szCs w:val="28"/>
          <w:rtl/>
          <w:lang w:bidi="ar-EG"/>
        </w:rPr>
        <w:t>قرب اسم المدعو</w:t>
      </w:r>
      <w:r w:rsidR="0065644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وقد تم استدراك ذلك وشطبه وأن ذلك المحضر لا يوجد في سجلات الشركة، فعقب ممثل الادعاء بأن الشهادة تضمنت ما ينص على أن ال</w:t>
      </w:r>
      <w:r w:rsidR="0065644E" w:rsidRPr="00401414">
        <w:rPr>
          <w:rFonts w:ascii="Traditional Arabic" w:hAnsi="Traditional Arabic" w:cs="Traditional Arabic"/>
          <w:sz w:val="28"/>
          <w:szCs w:val="28"/>
          <w:rtl/>
          <w:lang w:bidi="ar-EG"/>
        </w:rPr>
        <w:t>مدعى عليه الأول وقع مكان المدعو</w:t>
      </w:r>
      <w:r w:rsidRPr="00401414">
        <w:rPr>
          <w:rFonts w:ascii="Traditional Arabic" w:hAnsi="Traditional Arabic" w:cs="Traditional Arabic"/>
          <w:sz w:val="28"/>
          <w:szCs w:val="28"/>
          <w:rtl/>
          <w:lang w:bidi="ar-EG"/>
        </w:rPr>
        <w:t xml:space="preserve"> (...)، وأن هنالك ما يفيد أن المحضر محل الاتهام قدم للبنك العربي وبناءً عليه أوقف ال</w:t>
      </w:r>
      <w:r w:rsidR="002A6BB3" w:rsidRPr="00401414">
        <w:rPr>
          <w:rFonts w:ascii="Traditional Arabic" w:hAnsi="Traditional Arabic" w:cs="Traditional Arabic"/>
          <w:sz w:val="28"/>
          <w:szCs w:val="28"/>
          <w:rtl/>
          <w:lang w:bidi="ar-EG"/>
        </w:rPr>
        <w:t>بنك توقيع الشريك</w:t>
      </w:r>
      <w:r w:rsidRPr="00401414">
        <w:rPr>
          <w:rFonts w:ascii="Traditional Arabic" w:hAnsi="Traditional Arabic" w:cs="Traditional Arabic"/>
          <w:sz w:val="28"/>
          <w:szCs w:val="28"/>
          <w:rtl/>
          <w:lang w:bidi="ar-EG"/>
        </w:rPr>
        <w:t xml:space="preserve"> (...)، قبل أن يتم اعتماد المحضر محل الاتهام من الجهة المعنية وبعد ذلك تقدم المدعى عليهما لوزارة التجارة بمحضر آخر التواقيع فيه مغايرة للمحضر محل الاتهام، فأجاب المدعى عليه بقوله: لا يوجد في المحضر أي شيءِ فيه إشارة تخص البنوك، وأن ما ذكر من إيقاف لحسابات (...) بسبب هذا التوقيع غير صحيح حيث إن المحضر لم يتضمن أمر يخص الحسابات وأن الشخص الوحيد الذي له صلاحية طلب تغيير التواقيع لدى ال</w:t>
      </w:r>
      <w:r w:rsidR="002A6BB3" w:rsidRPr="00401414">
        <w:rPr>
          <w:rFonts w:ascii="Traditional Arabic" w:hAnsi="Traditional Arabic" w:cs="Traditional Arabic"/>
          <w:sz w:val="28"/>
          <w:szCs w:val="28"/>
          <w:rtl/>
          <w:lang w:bidi="ar-EG"/>
        </w:rPr>
        <w:t>بنوك وهو رئيس مجلس إدارة الشركة</w:t>
      </w:r>
      <w:r w:rsidRPr="00401414">
        <w:rPr>
          <w:rFonts w:ascii="Traditional Arabic" w:hAnsi="Traditional Arabic" w:cs="Traditional Arabic"/>
          <w:sz w:val="28"/>
          <w:szCs w:val="28"/>
          <w:rtl/>
          <w:lang w:bidi="ar-EG"/>
        </w:rPr>
        <w:t xml:space="preserve"> (...)، بحكم ملكيته لغالبية الشركة وأنا لا أتحمل أي مسؤولية تخص هذا الموضوع وهذا ما</w:t>
      </w:r>
      <w:r w:rsidR="002A6BB3" w:rsidRPr="00401414">
        <w:rPr>
          <w:rFonts w:ascii="Traditional Arabic" w:hAnsi="Traditional Arabic" w:cs="Traditional Arabic"/>
          <w:sz w:val="28"/>
          <w:szCs w:val="28"/>
          <w:rtl/>
          <w:lang w:bidi="ar-EG"/>
        </w:rPr>
        <w:t xml:space="preserve"> جاء في شهادة رئيس مجلس الإدارة</w:t>
      </w:r>
      <w:r w:rsidRPr="00401414">
        <w:rPr>
          <w:rFonts w:ascii="Traditional Arabic" w:hAnsi="Traditional Arabic" w:cs="Traditional Arabic"/>
          <w:sz w:val="28"/>
          <w:szCs w:val="28"/>
          <w:rtl/>
          <w:lang w:bidi="ar-EG"/>
        </w:rPr>
        <w:t xml:space="preserve"> (...)، وهذا المحضر يخص جهة واحدة و</w:t>
      </w:r>
      <w:r w:rsidR="002A6BB3" w:rsidRPr="00401414">
        <w:rPr>
          <w:rFonts w:ascii="Traditional Arabic" w:hAnsi="Traditional Arabic" w:cs="Traditional Arabic"/>
          <w:sz w:val="28"/>
          <w:szCs w:val="28"/>
          <w:rtl/>
          <w:lang w:bidi="ar-EG"/>
        </w:rPr>
        <w:t>هي وزارة التجارة وقد رفع المدعو</w:t>
      </w:r>
      <w:r w:rsidRPr="00401414">
        <w:rPr>
          <w:rFonts w:ascii="Traditional Arabic" w:hAnsi="Traditional Arabic" w:cs="Traditional Arabic"/>
          <w:sz w:val="28"/>
          <w:szCs w:val="28"/>
          <w:rtl/>
          <w:lang w:bidi="ar-EG"/>
        </w:rPr>
        <w:t xml:space="preserve"> (...)، شكوى إلى وزارة التجارة وتكونت لجنة وصدر قرار سمو محافظ محافظة جدة والذي تضمن تسليمي إدارة الشركة، فعقب ممثل الادعاء بأن المحضر الذي تقدم به هو خلاف المحضر محل الاتهام وليس له علاقة به، ثمَّ أضاف المدعى عليه الأول بأنَّه لا يوجد موقع محدد لتوقيع كل طرف في المحضر والتوقيع الم</w:t>
      </w:r>
      <w:r w:rsidR="002A6BB3" w:rsidRPr="00401414">
        <w:rPr>
          <w:rFonts w:ascii="Traditional Arabic" w:hAnsi="Traditional Arabic" w:cs="Traditional Arabic"/>
          <w:sz w:val="28"/>
          <w:szCs w:val="28"/>
          <w:rtl/>
          <w:lang w:bidi="ar-EG"/>
        </w:rPr>
        <w:t>زعوم الذي جاء مقارب لاسم المدعو</w:t>
      </w:r>
      <w:r w:rsidRPr="00401414">
        <w:rPr>
          <w:rFonts w:ascii="Traditional Arabic" w:hAnsi="Traditional Arabic" w:cs="Traditional Arabic"/>
          <w:sz w:val="28"/>
          <w:szCs w:val="28"/>
          <w:rtl/>
          <w:lang w:bidi="ar-EG"/>
        </w:rPr>
        <w:t xml:space="preserve"> (...)، تم شطبه وتم إبلاغ سكرتير الجلسة ورئيس الجلسة في حينه وليس له ذنب في حالة عدم إتلافه، وأنَّه لا يدير الجلسة ولا يدير </w:t>
      </w:r>
      <w:r w:rsidR="002A6BB3" w:rsidRPr="00401414">
        <w:rPr>
          <w:rFonts w:ascii="Traditional Arabic" w:hAnsi="Traditional Arabic" w:cs="Traditional Arabic"/>
          <w:sz w:val="28"/>
          <w:szCs w:val="28"/>
          <w:rtl/>
          <w:lang w:bidi="ar-EG"/>
        </w:rPr>
        <w:t>الشركة كما شهد بذلك رئيس الجلسة</w:t>
      </w:r>
      <w:r w:rsidRPr="00401414">
        <w:rPr>
          <w:rFonts w:ascii="Traditional Arabic" w:hAnsi="Traditional Arabic" w:cs="Traditional Arabic"/>
          <w:sz w:val="28"/>
          <w:szCs w:val="28"/>
          <w:rtl/>
          <w:lang w:bidi="ar-EG"/>
        </w:rPr>
        <w:t xml:space="preserve"> (...)، فعقب ممثل الادعاء بقوله أن محضر الجلسة مدون عليه أسماء الشركة ما يشير إلى أن كل شريك يوقع قرين اسمه ولو صح ما يذكره المدعى عليه لترك المحضر دون كتابة أسماء، ثمَّ أضاف المدعى عليه الثاني بأنَّه تقدم للبنك بالمحضر محل الاتهام لكنه لم يطلب إيقاف التوقيع، فعقب ممثل الادعاء بقوله: إن هذا يثبت عكس ما أدلى به المدعى عليه الأول من أن المحضر محل الاتهام تم إتلافه في حينه بعد وقوع الخطأ مِمَّا يؤكد أن المحضر المقدم لوزارة التجارة لاحق للمحضر محل الاتهام، فعقب المدعى عليه الأول أنه أكد على رئيس الجلسة بما يتضمن شطب التوقيع الذي أخطأ فيه وأنَّه أبلغه في حينه، ثمَّ أفاد المدعى عليه الثاني أن المحضر محل الاتهام وصل إليه عن طريق الخطأ وأكد على أنه لم يطلب إيقاف التوقيع بناء على هذا المحضر وأن التوقيع لم يتوقف يوم واحد بسبب المحضر ولديه ما يثبت ذلك من وجود شيكات تم صرفها وما تم من حوالات، فسأله الدائرة عن سبب تقديمه لذلك المحضر طالما أنه ليس له علاقة كما ذكر المدعى عليه الأول بالبنك؟ فأجاب بقوله: أن أي محضر يتم فيه تغيير مجلس الإدارة لابد أن يشعر البنك بذلك وأن رئيس مجلس الإدارة طلب تسليمه للبنك واستعد بتقديم ما يفيد بأنَّه تواقيع المدعو: (...)، لم تتوقف بعد تقديمه المحضر محل الاتهام وإنما كان التوقيف بسبب تقديم مجلس الإدارة الجد</w:t>
      </w:r>
      <w:r w:rsidR="002A6BB3" w:rsidRPr="00401414">
        <w:rPr>
          <w:rFonts w:ascii="Traditional Arabic" w:hAnsi="Traditional Arabic" w:cs="Traditional Arabic"/>
          <w:sz w:val="28"/>
          <w:szCs w:val="28"/>
          <w:rtl/>
          <w:lang w:bidi="ar-EG"/>
        </w:rPr>
        <w:t>يد طلب يتضمن توقيف توقيع الشريك</w:t>
      </w:r>
      <w:r w:rsidRPr="00401414">
        <w:rPr>
          <w:rFonts w:ascii="Traditional Arabic" w:hAnsi="Traditional Arabic" w:cs="Traditional Arabic"/>
          <w:sz w:val="28"/>
          <w:szCs w:val="28"/>
          <w:rtl/>
          <w:lang w:bidi="ar-EG"/>
        </w:rPr>
        <w:t xml:space="preserve"> (...)، وبالرغم من ذلك الطلب إلا أن البنك لم يستجب واستمر التوقيع إلى أن تمكن مجلس الإدارة الجديد من الشركة بموجب أمر المحافظ، ثمَّ عقب المدعى عليه الأول بأن مجلس إدارة الشركة إذا قرر بأغلبية تشمل خمسة وخمسون بالمائة من رأس مال الشركة فإنه يحق لهم اتخاذ أي قرار ما عدا حل الشركة أو رفع رأس مالها أو تغيير صفتها القانونية، ثمَّ أضاف بأن المدعو (...)، يمتلك ما نسبته خمسون بالمائة من رأس مال الشركة وأنَّه يمتلك ما نسبته ثمانية ونصف بالمائة ولا</w:t>
      </w:r>
      <w:r w:rsidR="002A6BB3" w:rsidRPr="00401414">
        <w:rPr>
          <w:rFonts w:ascii="Traditional Arabic" w:hAnsi="Traditional Arabic" w:cs="Traditional Arabic"/>
          <w:sz w:val="28"/>
          <w:szCs w:val="28"/>
          <w:rtl/>
          <w:lang w:bidi="ar-EG"/>
        </w:rPr>
        <w:t xml:space="preserve"> يحتاج إلى أن يزور توقيع المدعو</w:t>
      </w:r>
      <w:r w:rsidRPr="00401414">
        <w:rPr>
          <w:rFonts w:ascii="Traditional Arabic" w:hAnsi="Traditional Arabic" w:cs="Traditional Arabic"/>
          <w:sz w:val="28"/>
          <w:szCs w:val="28"/>
          <w:rtl/>
          <w:lang w:bidi="ar-EG"/>
        </w:rPr>
        <w:t xml:space="preserve"> (...)، بحكم أن تلك النسبة لها صلاحية إصدار أي قرار غير ما تم الإشارة إليه، ثمَّ طلب المدعى عليه الثاني أجلاً ليتمكن م</w:t>
      </w:r>
      <w:r w:rsidR="002A6BB3" w:rsidRPr="00401414">
        <w:rPr>
          <w:rFonts w:ascii="Traditional Arabic" w:hAnsi="Traditional Arabic" w:cs="Traditional Arabic"/>
          <w:sz w:val="28"/>
          <w:szCs w:val="28"/>
          <w:rtl/>
          <w:lang w:bidi="ar-EG"/>
        </w:rPr>
        <w:t>ن تقديم ما يثبت أن توقيع المدعو</w:t>
      </w:r>
      <w:r w:rsidRPr="00401414">
        <w:rPr>
          <w:rFonts w:ascii="Traditional Arabic" w:hAnsi="Traditional Arabic" w:cs="Traditional Arabic"/>
          <w:sz w:val="28"/>
          <w:szCs w:val="28"/>
          <w:rtl/>
          <w:lang w:bidi="ar-EG"/>
        </w:rPr>
        <w:t xml:space="preserve"> (...)، لم يتم توقيفه من قبل البنك، فأجابته الدائرة إلى طلبه وعليه تم تأجيل نظر الدعوى. وفي جلسة هذا اليوم قدم المدعى عليهما مذكرة مكونة من أربع صفحات وبعض المرفقات ذكر بأنها تضمنت ما يثبت أ</w:t>
      </w:r>
      <w:r w:rsidR="002A6BB3" w:rsidRPr="00401414">
        <w:rPr>
          <w:rFonts w:ascii="Traditional Arabic" w:hAnsi="Traditional Arabic" w:cs="Traditional Arabic"/>
          <w:sz w:val="28"/>
          <w:szCs w:val="28"/>
          <w:rtl/>
          <w:lang w:bidi="ar-EG"/>
        </w:rPr>
        <w:t>ن توقيع المدعو</w:t>
      </w:r>
      <w:r w:rsidRPr="00401414">
        <w:rPr>
          <w:rFonts w:ascii="Traditional Arabic" w:hAnsi="Traditional Arabic" w:cs="Traditional Arabic"/>
          <w:sz w:val="28"/>
          <w:szCs w:val="28"/>
          <w:rtl/>
          <w:lang w:bidi="ar-EG"/>
        </w:rPr>
        <w:t xml:space="preserve"> (...)، لم يتم إيقافه من قبل البنك بعد تقديم المحضر محل الاتهام وأرفق صورًا من شيكات خ</w:t>
      </w:r>
      <w:r w:rsidR="002A6BB3" w:rsidRPr="00401414">
        <w:rPr>
          <w:rFonts w:ascii="Traditional Arabic" w:hAnsi="Traditional Arabic" w:cs="Traditional Arabic"/>
          <w:sz w:val="28"/>
          <w:szCs w:val="28"/>
          <w:rtl/>
          <w:lang w:bidi="ar-EG"/>
        </w:rPr>
        <w:t>اصة بالشرطة موقعه من قبل المدعو</w:t>
      </w:r>
      <w:r w:rsidRPr="00401414">
        <w:rPr>
          <w:rFonts w:ascii="Traditional Arabic" w:hAnsi="Traditional Arabic" w:cs="Traditional Arabic"/>
          <w:sz w:val="28"/>
          <w:szCs w:val="28"/>
          <w:rtl/>
          <w:lang w:bidi="ar-EG"/>
        </w:rPr>
        <w:t xml:space="preserve"> (...)، بتواريخ متأخرة عن تاريخ الواقعة –محل الاتهام- وبعرضها على ممثل </w:t>
      </w:r>
      <w:r w:rsidRPr="00401414">
        <w:rPr>
          <w:rFonts w:ascii="Traditional Arabic" w:hAnsi="Traditional Arabic" w:cs="Traditional Arabic"/>
          <w:sz w:val="28"/>
          <w:szCs w:val="28"/>
          <w:rtl/>
          <w:lang w:bidi="ar-EG"/>
        </w:rPr>
        <w:lastRenderedPageBreak/>
        <w:t>الادعاء اكتفى بما جاء في قرار الاتهام وأدلته وما ورد في مذكرته، كما اكتفى المدعى عليهما بما قدماه، ثمَّ رفعت الجلسة للمداولة وبعد الدراسة أصدرت الدائرة الحكم رقم 414/د/ج/9 لعام 1431هـ القاضي بعدم إدانة كل من (...) –سعودي الجنسية و (...) –سعودي الجنسية، بجريمتي التزوير والاستعمال –المنسوبتين إليهما في هذه القضية تأسيسًا على أن الثابت بالأوراق أن للمتهم الأول خمسة تواقيع عنه وعن موكليه وقد قام با</w:t>
      </w:r>
      <w:r w:rsidR="002A6BB3" w:rsidRPr="00401414">
        <w:rPr>
          <w:rFonts w:ascii="Traditional Arabic" w:hAnsi="Traditional Arabic" w:cs="Traditional Arabic"/>
          <w:sz w:val="28"/>
          <w:szCs w:val="28"/>
          <w:rtl/>
          <w:lang w:bidi="ar-EG"/>
        </w:rPr>
        <w:t>لتوقيع في الخانة المخصصة للمدعو</w:t>
      </w:r>
      <w:r w:rsidRPr="00401414">
        <w:rPr>
          <w:rFonts w:ascii="Traditional Arabic" w:hAnsi="Traditional Arabic" w:cs="Traditional Arabic"/>
          <w:sz w:val="28"/>
          <w:szCs w:val="28"/>
          <w:rtl/>
          <w:lang w:bidi="ar-EG"/>
        </w:rPr>
        <w:t xml:space="preserve"> (...) ولكنه لم يقلد توقيع المذكور بل وقع بتوقيعه الشخصي ثمَّ قام بالشطب عليه الأمر الذي يجعل منه تزويراً مفضوحًا وحيث إن المتهم الأول ذكر بأن التوقيع محل الاتهام كان عن طريق الخطأ لوجود خمسة تواقيع له في المحرر نفسه وأنَّه قام بالشطب عليه وإخطار رئيس الجلسة فور معرفته بذلك وقدم </w:t>
      </w:r>
      <w:r w:rsidR="002A6BB3" w:rsidRPr="00401414">
        <w:rPr>
          <w:rFonts w:ascii="Traditional Arabic" w:hAnsi="Traditional Arabic" w:cs="Traditional Arabic"/>
          <w:sz w:val="28"/>
          <w:szCs w:val="28"/>
          <w:rtl/>
          <w:lang w:bidi="ar-EG"/>
        </w:rPr>
        <w:t>شهادة من رئيس مجلس إدارة الشركة</w:t>
      </w:r>
      <w:r w:rsidRPr="00401414">
        <w:rPr>
          <w:rFonts w:ascii="Traditional Arabic" w:hAnsi="Traditional Arabic" w:cs="Traditional Arabic"/>
          <w:sz w:val="28"/>
          <w:szCs w:val="28"/>
          <w:rtl/>
          <w:lang w:bidi="ar-EG"/>
        </w:rPr>
        <w:t xml:space="preserve"> (...)، تضمنت أن المتهم الأول قد وقع بتوقي</w:t>
      </w:r>
      <w:r w:rsidR="002A6BB3" w:rsidRPr="00401414">
        <w:rPr>
          <w:rFonts w:ascii="Traditional Arabic" w:hAnsi="Traditional Arabic" w:cs="Traditional Arabic"/>
          <w:sz w:val="28"/>
          <w:szCs w:val="28"/>
          <w:rtl/>
          <w:lang w:bidi="ar-EG"/>
        </w:rPr>
        <w:t>عه المعروف لديهم في خانة الشريك</w:t>
      </w:r>
      <w:r w:rsidRPr="00401414">
        <w:rPr>
          <w:rFonts w:ascii="Traditional Arabic" w:hAnsi="Traditional Arabic" w:cs="Traditional Arabic"/>
          <w:sz w:val="28"/>
          <w:szCs w:val="28"/>
          <w:rtl/>
          <w:lang w:bidi="ar-EG"/>
        </w:rPr>
        <w:t xml:space="preserve"> (...)، ثمَّ قام بالشطب عليه وإخطارهم بذلك، وحيث إن ما ورد في المحرر محل الاتهام من قرارات قد تمت الموافقة عليها من قبل الأغلبية في الشركة والتي تمثل خمسة وسبعون بالمائة من رأس المال الأمر الذي يجعل من تلك القرارات نافذة بحسب عقد تأسيس الشركة والذي يجيز للشركاء الذين يمثلون خمسة وخمسين بالمائة من رأس المال اتخاذ جميع القرارات ما عدا إعلان الإفلاس وزيادة رأس المال الأمر الذي يجب معه الأخذ بعين الاعتبار أن المصلحة المترتبة من التزوير تتحقق به وبعدمه إذ أن القرارات المتخذة في المحرر محل الاتهام تعتبر نافذة بدون موا</w:t>
      </w:r>
      <w:r w:rsidR="002A6BB3" w:rsidRPr="00401414">
        <w:rPr>
          <w:rFonts w:ascii="Traditional Arabic" w:hAnsi="Traditional Arabic" w:cs="Traditional Arabic"/>
          <w:sz w:val="28"/>
          <w:szCs w:val="28"/>
          <w:rtl/>
          <w:lang w:bidi="ar-EG"/>
        </w:rPr>
        <w:t>فقة الشريك</w:t>
      </w:r>
      <w:r w:rsidRPr="00401414">
        <w:rPr>
          <w:rFonts w:ascii="Traditional Arabic" w:hAnsi="Traditional Arabic" w:cs="Traditional Arabic"/>
          <w:sz w:val="28"/>
          <w:szCs w:val="28"/>
          <w:rtl/>
          <w:lang w:bidi="ar-EG"/>
        </w:rPr>
        <w:t xml:space="preserve"> (...)، لأنه قد تمت الموافقة عليها من قبل أغلبية تمثل خمسة وسبعين في المائة من رأس مال الشركة فلا مصلحة متحققة من تزوير توقيع الشريك</w:t>
      </w:r>
      <w:r w:rsidR="002A6BB3" w:rsidRPr="00401414">
        <w:rPr>
          <w:rFonts w:ascii="Traditional Arabic" w:hAnsi="Traditional Arabic" w:cs="Traditional Arabic"/>
          <w:sz w:val="28"/>
          <w:szCs w:val="28"/>
          <w:rtl/>
          <w:lang w:bidi="ar-EG"/>
        </w:rPr>
        <w:t xml:space="preserve"> (...)، أما دعوى أن الشريك</w:t>
      </w:r>
      <w:r w:rsidRPr="00401414">
        <w:rPr>
          <w:rFonts w:ascii="Traditional Arabic" w:hAnsi="Traditional Arabic" w:cs="Traditional Arabic"/>
          <w:sz w:val="28"/>
          <w:szCs w:val="28"/>
          <w:rtl/>
          <w:lang w:bidi="ar-EG"/>
        </w:rPr>
        <w:t xml:space="preserve"> (...)، مدير وارد اسمه في السجل التجاري وقد طالبت </w:t>
      </w:r>
      <w:r w:rsidR="002A6BB3" w:rsidRPr="00401414">
        <w:rPr>
          <w:rFonts w:ascii="Traditional Arabic" w:hAnsi="Traditional Arabic" w:cs="Traditional Arabic"/>
          <w:sz w:val="28"/>
          <w:szCs w:val="28"/>
          <w:rtl/>
          <w:lang w:bidi="ar-EG"/>
        </w:rPr>
        <w:t>البنوك بعد تبلغها اعتراض الشريك</w:t>
      </w:r>
      <w:r w:rsidRPr="00401414">
        <w:rPr>
          <w:rFonts w:ascii="Traditional Arabic" w:hAnsi="Traditional Arabic" w:cs="Traditional Arabic"/>
          <w:sz w:val="28"/>
          <w:szCs w:val="28"/>
          <w:rtl/>
          <w:lang w:bidi="ar-EG"/>
        </w:rPr>
        <w:t xml:space="preserve"> (...)، على إلغاء توقيعه بتعديل السجل التجاري ابتداءً وعدم اكتفائها بقرار الشركاء، فإن جهة الادعاء لم تقدم ما يثبت ذلك كما أن ذلك في صالح المتهمين حيث إن السجل التجاري للشركة قد تم تعديله بموجب قرار بالأغلبية ولم </w:t>
      </w:r>
      <w:r w:rsidR="002A6BB3" w:rsidRPr="00401414">
        <w:rPr>
          <w:rFonts w:ascii="Traditional Arabic" w:hAnsi="Traditional Arabic" w:cs="Traditional Arabic"/>
          <w:sz w:val="28"/>
          <w:szCs w:val="28"/>
          <w:rtl/>
          <w:lang w:bidi="ar-EG"/>
        </w:rPr>
        <w:t>يتم الموافقة عليه من قبل الشريك</w:t>
      </w:r>
      <w:r w:rsidRPr="00401414">
        <w:rPr>
          <w:rFonts w:ascii="Traditional Arabic" w:hAnsi="Traditional Arabic" w:cs="Traditional Arabic"/>
          <w:sz w:val="28"/>
          <w:szCs w:val="28"/>
          <w:rtl/>
          <w:lang w:bidi="ar-EG"/>
        </w:rPr>
        <w:t xml:space="preserve"> (...)، وعليه تم إلغاء توقيع المذكور لدى البنوك الأمر الذي يؤكد انتفاء المصلحة من التزوير حيث إنه لا اعتبار لموافقته من عدمها بعد اتفاق الأغلبية، وقد قدم المتهمان صورة من السجل التجاري الجديد والمتضمن تعديل مديري الشركة وهم كل من: (...) و (...)، و (...) –المتهم الأول-، ما يثبت معه للدائرة أن ما بدر من المتهم الأول كان عن طريق الخطأ وذلك بحسب أقواله في جميع مراحل التحقيق وأمام الدائرة وبحسب الشها</w:t>
      </w:r>
      <w:r w:rsidR="002A6BB3" w:rsidRPr="00401414">
        <w:rPr>
          <w:rFonts w:ascii="Traditional Arabic" w:hAnsi="Traditional Arabic" w:cs="Traditional Arabic"/>
          <w:sz w:val="28"/>
          <w:szCs w:val="28"/>
          <w:rtl/>
          <w:lang w:bidi="ar-EG"/>
        </w:rPr>
        <w:t>دة المقدمة من رئيس مجلس الإدارة</w:t>
      </w:r>
      <w:r w:rsidRPr="00401414">
        <w:rPr>
          <w:rFonts w:ascii="Traditional Arabic" w:hAnsi="Traditional Arabic" w:cs="Traditional Arabic"/>
          <w:sz w:val="28"/>
          <w:szCs w:val="28"/>
          <w:rtl/>
          <w:lang w:bidi="ar-EG"/>
        </w:rPr>
        <w:t xml:space="preserve"> (...)، ومِمَّا يؤكد ذلك أن القرارات الواردة في المحرر محل الاتهام تعتبر نافذة بالأغلبية ولا مصل</w:t>
      </w:r>
      <w:r w:rsidR="002A6BB3" w:rsidRPr="00401414">
        <w:rPr>
          <w:rFonts w:ascii="Traditional Arabic" w:hAnsi="Traditional Arabic" w:cs="Traditional Arabic"/>
          <w:sz w:val="28"/>
          <w:szCs w:val="28"/>
          <w:rtl/>
          <w:lang w:bidi="ar-EG"/>
        </w:rPr>
        <w:t>حة من تزوير توقيع الشريك</w:t>
      </w:r>
      <w:r w:rsidRPr="00401414">
        <w:rPr>
          <w:rFonts w:ascii="Traditional Arabic" w:hAnsi="Traditional Arabic" w:cs="Traditional Arabic"/>
          <w:sz w:val="28"/>
          <w:szCs w:val="28"/>
          <w:rtl/>
          <w:lang w:bidi="ar-EG"/>
        </w:rPr>
        <w:t xml:space="preserve"> (...)، كما أنه لا اعتبار لموافقته على القرارات من عدمها بعد موافقة الأغلبية عليها، كما أن الدائرة وباطلاعها على التزوير محل الاتهام تبين لها أن ال</w:t>
      </w:r>
      <w:r w:rsidR="002A6BB3" w:rsidRPr="00401414">
        <w:rPr>
          <w:rFonts w:ascii="Traditional Arabic" w:hAnsi="Traditional Arabic" w:cs="Traditional Arabic"/>
          <w:sz w:val="28"/>
          <w:szCs w:val="28"/>
          <w:rtl/>
          <w:lang w:bidi="ar-EG"/>
        </w:rPr>
        <w:t>متهم الأول لم يقلد توقيع الشريك</w:t>
      </w:r>
      <w:r w:rsidRPr="00401414">
        <w:rPr>
          <w:rFonts w:ascii="Traditional Arabic" w:hAnsi="Traditional Arabic" w:cs="Traditional Arabic"/>
          <w:sz w:val="28"/>
          <w:szCs w:val="28"/>
          <w:rtl/>
          <w:lang w:bidi="ar-EG"/>
        </w:rPr>
        <w:t xml:space="preserve"> (...)، بل وقع بتوقيعه الشخصي وقام بالشطب عليه مِمَّا يجعل منه توقيعًا مفضوحًا لا يمكن أن ينطلي على الشخص العادي الأمر الذي خلصت معه الدائرة إلى عدم إدانة المتهم الأول بجريمة التزوير المنسوبة إليه في هذه القضية، وحيث إنه بالنسبة للمتهم الثاني فإن الدائرة وباطلاعها على أوراق القضية وعلى أقوال المتهم في التحقيقات السابقة وأمام الدائرة تبين أن ما نسب إليه هو قيامه باستعمال المحرر العري محل الاتهام وذلك على النحو الوارد تفصيلًا بقرار الاتهام، وحيث إن الثابت من الأوراق أن المحرر محل الاتهام وصل للمتهم الثاني عن طريق الخطأ فقام –وبصفته المدير التنفيذي للشركة –بإرساله للبنوك ووزارة التجارة لتعديل السجل ولم تقدم جهة الادعاء ما يثبت علمه بالتزوير ولم يتضمن المحرر محل الاتهام مصلحة مترتبة له لتكون قرينة على علمه بتزويره، وحيث إنه لم يثبت لدى الدائرة تزوير المحرر محل الاتهام باعتبار انتفاء المصلحة المتحققة من التزوير وباعتباره تزويراً مفضوحاً لا يمكن أن ينطلي على الشخص العادي فضلًا عن أن جريمة التزوير من الجرائم العمدية التي يجب لثبوتها توافر أركان الجريمة وأن يكون العلم يقينيًا وهو ما لم تتوافر الأدلة على تحققه في حق المتهمين الأمر الذي ينبني عليه عدم ثبوت جريمة الاستعمال من قبل المتهم الثاني على اعتبار أنه إذا لم تثبت جريمة التزوير لم تثبت جريمة الاستعمال، الأمر الذي خلصت معه الدائرة إلى عدم إدانة المتهم الثاني بجريمة الاستعمال المنسوبة إليه في هذه القضية.</w:t>
      </w:r>
      <w:r w:rsidR="00123056" w:rsidRPr="00401414">
        <w:rPr>
          <w:rFonts w:ascii="Traditional Arabic" w:hAnsi="Traditional Arabic" w:cs="Traditional Arabic" w:hint="cs"/>
          <w:sz w:val="28"/>
          <w:szCs w:val="28"/>
          <w:rtl/>
          <w:lang w:bidi="ar-EG"/>
        </w:rPr>
        <w:t xml:space="preserve"> و</w:t>
      </w:r>
      <w:r w:rsidRPr="00401414">
        <w:rPr>
          <w:rFonts w:ascii="Traditional Arabic" w:hAnsi="Traditional Arabic" w:cs="Traditional Arabic"/>
          <w:sz w:val="28"/>
          <w:szCs w:val="28"/>
          <w:rtl/>
          <w:lang w:bidi="ar-EG"/>
        </w:rPr>
        <w:t xml:space="preserve">لم يقتنع ممثل الادعاء بهذا الحكم فتقدم باعتراض عليه خلال المدة المحددة نظامًا طلب فيه نقض الحكم المعترض عليه فيما قضى به من عدم إدانة المتهمين المذكورين والحكم بإدانتهما طبقًا لما ورد بقرار الاتهام. وبإحالة الدعوى إلى محكمة الاستئناف قامت بنظرها على النحو الوارد بمحضر الضبط وأصدرت بشأنها الحكم رقم 99/د/ج/2 لعام 1433هـ القاضي بقبول الاعتراض شكلًا وفي الموضوع بنقض حكم الدائرة المشار إليه وإعادة القضية إليها لمعاودة نظرها تأسيسًا على أن الدائرة لم تطلع على المحرر المزور ولا يوجد في أوراق القضية سوى صورًا </w:t>
      </w:r>
      <w:r w:rsidRPr="00401414">
        <w:rPr>
          <w:rFonts w:ascii="Traditional Arabic" w:hAnsi="Traditional Arabic" w:cs="Traditional Arabic"/>
          <w:sz w:val="28"/>
          <w:szCs w:val="28"/>
          <w:rtl/>
          <w:lang w:bidi="ar-EG"/>
        </w:rPr>
        <w:lastRenderedPageBreak/>
        <w:t>متباينة لقرار مجلس إدارة الشركة المدعى بالتزوير فيه بعضه يحمل توقيع الشاكي (...) والآخر لا يحمله كما أن الدائرة لم تطلب عقد تأسيس الشركة للاطلاع عليه وإنما اعتمدت على دفاع المتهمين كما أنها لم تطلب من البنوك التي قدمت لها صورة المحرر التي ألغي بموجبها توقيع الشاكي خاصة وأن أصل المحرر لدى المتهمين كما أفاد الشاكي وأن صورًا لدى تلك البنوك الصور لطلب تعديل التواقيع والمخول بالسحب والإيداع. وبإعادة أوراق القضية إلى الدائرة حددت لها جلس</w:t>
      </w:r>
      <w:r w:rsidR="002A6BB3" w:rsidRPr="00401414">
        <w:rPr>
          <w:rFonts w:ascii="Traditional Arabic" w:hAnsi="Traditional Arabic" w:cs="Traditional Arabic"/>
          <w:sz w:val="28"/>
          <w:szCs w:val="28"/>
          <w:rtl/>
          <w:lang w:bidi="ar-EG"/>
        </w:rPr>
        <w:t>ة هذا اليوم وبحضور ممثل الادعاء</w:t>
      </w:r>
      <w:r w:rsidRPr="00401414">
        <w:rPr>
          <w:rFonts w:ascii="Traditional Arabic" w:hAnsi="Traditional Arabic" w:cs="Traditional Arabic"/>
          <w:sz w:val="28"/>
          <w:szCs w:val="28"/>
          <w:rtl/>
          <w:lang w:bidi="ar-EG"/>
        </w:rPr>
        <w:t xml:space="preserve"> (...) والمتهمين المذكورين سألت الدائرة المتهم الأول الجواب عما نسب إليه فأجاب قائلًا: أنه قام بالتوقيع على المحرر محل الاتهام بعده تواقيع ومن ضمنها التوقيع المنسوب للمشتكي ولكن ذلك كان بطريق الخطأ وقد شطب التوقيع في وقته وتم إبلاغ رئيس مجلس الإدارة (...) بذلك وأن الذي قام برفعه للبنك هو</w:t>
      </w:r>
      <w:r w:rsidR="002A6BB3" w:rsidRPr="00401414">
        <w:rPr>
          <w:rFonts w:ascii="Traditional Arabic" w:hAnsi="Traditional Arabic" w:cs="Traditional Arabic"/>
          <w:sz w:val="28"/>
          <w:szCs w:val="28"/>
          <w:rtl/>
          <w:lang w:bidi="ar-EG"/>
        </w:rPr>
        <w:t xml:space="preserve"> سكرتير اللجنة وأضاف أن المشتكي</w:t>
      </w:r>
      <w:r w:rsidRPr="00401414">
        <w:rPr>
          <w:rFonts w:ascii="Traditional Arabic" w:hAnsi="Traditional Arabic" w:cs="Traditional Arabic"/>
          <w:sz w:val="28"/>
          <w:szCs w:val="28"/>
          <w:rtl/>
          <w:lang w:bidi="ar-EG"/>
        </w:rPr>
        <w:t xml:space="preserve"> (...) لم يوقف حسابه وأن الحساب يخص الشركة ومن حق مؤسس الشركة إيقاف الحساب متى شاء وقد تم إيقاف الحساب بموجب المحضر الصحيح وليس المحضر الذي قرر الشركاء إلغاءه والذي قام بالتوقيع عليه خطأ وأن رئيس مجلس الإدارة من حقه إيقاف الحساب وأحال إلى أقواله في الجلسات السابقة. وبعرض إجابته على ممثل الادعاء اكتفى بما جاء في قرار الاتهام وأدلته.</w:t>
      </w:r>
      <w:r w:rsidR="0012305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وبسؤال المتهم الثاني إن كان لديه ما يضيفه ذكر أنه يكتفي بما سبق وليس لديه ما يضيفه. وبسؤال المتهم الثاني الجواب عما نسب إليه أجاب قائلًا أنه هو الذي قام بإرسال المحضر محل الاتهام للبنك وكان ذلك بناء على تعليمات رئيس مجلس الإدارة بعد أن تم الشطب على التوقيع الذي حصل بطريق خطأ وكان ذلك من أجل إيقاف حساب الشركة.  وبعرض إجابته على ممثل الادعاء اكتفى بما جاء في قرار الاتهام وأدلته. وبسؤال المتهم إن كان لديه ما يضيفه ذكر أنه يكتفي بما سبق وأنَّه ليس لديه ما يضيفه ثمَّ رفعت الجلسة للدراسة وإصدار الحكم.</w:t>
      </w:r>
    </w:p>
    <w:p w14:paraId="0D8F639D" w14:textId="77777777" w:rsidR="008A2550" w:rsidRPr="00401414" w:rsidRDefault="008A2550" w:rsidP="009D0A31">
      <w:pPr>
        <w:spacing w:after="0" w:line="240" w:lineRule="auto"/>
        <w:jc w:val="lowKashida"/>
        <w:rPr>
          <w:rFonts w:ascii="Traditional Arabic" w:hAnsi="Traditional Arabic" w:cs="Traditional Arabic"/>
          <w:sz w:val="28"/>
          <w:szCs w:val="28"/>
          <w:rtl/>
          <w:lang w:bidi="ar-EG"/>
        </w:rPr>
      </w:pPr>
    </w:p>
    <w:p w14:paraId="03901135"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48F0CA16" w14:textId="2D2EC8AD"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حيث إنه بناء على الدعوى والإجابة وبعد دراسة أوراق القضية والاطلاع على أقوال المتهمين في التحقيقات السابقة وأمام الدائرة مرة أخرى وبالاطلاع على حكم الدائرة رقم 414/د/ج/9 لعام 1431هـ والاعتراض المقدم عليه من الجهة المدعية وعلى حكم محكمة الاستئناف الموقرة رقم 99/د/ج/2 لعان 1433هـ تبين أن المتهم الأول قد قام بالتوقيع على محضر اجتماع الشركاء في شركة مصانع (...) للصناعات البلاستيكية والمطاطية ومشتقاتها المحدودة والمؤرخ في 27/2/1429هـ وذلك بتقليد توقيع الشريك (...) على محضر اجتماع الشركاء بما يتضمن موافقته على ما تم اتخاذه من قرارات متخذة من قبل الشركاء. وحيث إن المتهم الأول قد أنكر أن يكون قد قلد توقيع المذكور وتبين للدائرة أن للمتهم المذكور خمسة تواقيع عنه وعن موكليه وقد قام با</w:t>
      </w:r>
      <w:r w:rsidR="002A6BB3" w:rsidRPr="00401414">
        <w:rPr>
          <w:rFonts w:ascii="Traditional Arabic" w:hAnsi="Traditional Arabic" w:cs="Traditional Arabic"/>
          <w:sz w:val="28"/>
          <w:szCs w:val="28"/>
          <w:rtl/>
          <w:lang w:bidi="ar-EG"/>
        </w:rPr>
        <w:t>لتوقيع في الخانة المخصصة للمدعو</w:t>
      </w:r>
      <w:r w:rsidRPr="00401414">
        <w:rPr>
          <w:rFonts w:ascii="Traditional Arabic" w:hAnsi="Traditional Arabic" w:cs="Traditional Arabic"/>
          <w:sz w:val="28"/>
          <w:szCs w:val="28"/>
          <w:rtl/>
          <w:lang w:bidi="ar-EG"/>
        </w:rPr>
        <w:t xml:space="preserve"> (...) وتبين من خلال صورة المحضر محل الاتهام المرفق بالأوراق أنه لم يقلد توقيع المذكور بل وقع بتوقيعه الشخصي ثمَّ قام بالشطب عليه وقد تم إخطار رئيس الجلسة فور معرفته بهذا الخطأ وقدم شهادة من رئيس مجلس إدارة الشركة (...) تضمنت أن المتهم الأول قد وقع بتوقيعه المعروف لديهم في خانة الشريك (...)، ثمَّ قام بالشطب عليه وإخطارهم بذلك، وحيث إن ما ورد في المحرر محل الاتهام من قرارات قد تمت الموافقة عليها من قبل الأغلبية في الشركة والتي تمثل خمسة وسبعين بالمائة من رأس المال الأمر الذي جعل من تلك القرارات نافذة بحسب عقد تأسيس الشركة والذي يجيز للشركاء الذين يمثلون خمسة وخمسين بالمائة من رأس المال الأمر الذي يجب معه الأخذ بعين الاعتبار أن المصلحة المترتبة من التزوير تتحقق به وبعدمه إذ أن القرارات المتخذة في المحرر محل الاتهام</w:t>
      </w:r>
      <w:r w:rsidR="002A6BB3" w:rsidRPr="00401414">
        <w:rPr>
          <w:rFonts w:ascii="Traditional Arabic" w:hAnsi="Traditional Arabic" w:cs="Traditional Arabic"/>
          <w:sz w:val="28"/>
          <w:szCs w:val="28"/>
          <w:rtl/>
          <w:lang w:bidi="ar-EG"/>
        </w:rPr>
        <w:t xml:space="preserve"> تعتبر نافذة بدون موافقة الشريك</w:t>
      </w:r>
      <w:r w:rsidRPr="00401414">
        <w:rPr>
          <w:rFonts w:ascii="Traditional Arabic" w:hAnsi="Traditional Arabic" w:cs="Traditional Arabic"/>
          <w:sz w:val="28"/>
          <w:szCs w:val="28"/>
          <w:rtl/>
          <w:lang w:bidi="ar-EG"/>
        </w:rPr>
        <w:t xml:space="preserve"> (...)، لأنه قد تم الموافقة عليها من قبل أغلبية تمثل خمسة وسبعين من المائة من رأس مال الشركة فلا مصل</w:t>
      </w:r>
      <w:r w:rsidR="002A6BB3" w:rsidRPr="00401414">
        <w:rPr>
          <w:rFonts w:ascii="Traditional Arabic" w:hAnsi="Traditional Arabic" w:cs="Traditional Arabic"/>
          <w:sz w:val="28"/>
          <w:szCs w:val="28"/>
          <w:rtl/>
          <w:lang w:bidi="ar-EG"/>
        </w:rPr>
        <w:t>حة متحققة من تزوير توقيع الشريك</w:t>
      </w:r>
      <w:r w:rsidRPr="00401414">
        <w:rPr>
          <w:rFonts w:ascii="Traditional Arabic" w:hAnsi="Traditional Arabic" w:cs="Traditional Arabic"/>
          <w:sz w:val="28"/>
          <w:szCs w:val="28"/>
          <w:rtl/>
          <w:lang w:bidi="ar-EG"/>
        </w:rPr>
        <w:t xml:space="preserve"> (...)، أما دعوى أن الشريك/ (...)، مدير وارد اسمه في السجل التجاري وقد طالبت ا</w:t>
      </w:r>
      <w:r w:rsidR="002A6BB3" w:rsidRPr="00401414">
        <w:rPr>
          <w:rFonts w:ascii="Traditional Arabic" w:hAnsi="Traditional Arabic" w:cs="Traditional Arabic"/>
          <w:sz w:val="28"/>
          <w:szCs w:val="28"/>
          <w:rtl/>
          <w:lang w:bidi="ar-EG"/>
        </w:rPr>
        <w:t>لبنوك بعد تبليغها اعتراض الشريك</w:t>
      </w:r>
      <w:r w:rsidRPr="00401414">
        <w:rPr>
          <w:rFonts w:ascii="Traditional Arabic" w:hAnsi="Traditional Arabic" w:cs="Traditional Arabic"/>
          <w:sz w:val="28"/>
          <w:szCs w:val="28"/>
          <w:rtl/>
          <w:lang w:bidi="ar-EG"/>
        </w:rPr>
        <w:t xml:space="preserve"> (...)، على إلغاء توقيعه بتعديل السجل التجاري ابتداءً وعدم اكتفائها بقرار الشركاء، فإن جهة الادعاء لم تقدم ما يثبت ذلك كما أن ذلك في صالح المتهمين حيث إن السجل التجاري للشركة قد تم تعديله بموجب قرار بالأغلبية ولم </w:t>
      </w:r>
      <w:r w:rsidR="002A6BB3" w:rsidRPr="00401414">
        <w:rPr>
          <w:rFonts w:ascii="Traditional Arabic" w:hAnsi="Traditional Arabic" w:cs="Traditional Arabic"/>
          <w:sz w:val="28"/>
          <w:szCs w:val="28"/>
          <w:rtl/>
          <w:lang w:bidi="ar-EG"/>
        </w:rPr>
        <w:t>يتم الموافقة عليه من قبل الشريك</w:t>
      </w:r>
      <w:r w:rsidRPr="00401414">
        <w:rPr>
          <w:rFonts w:ascii="Traditional Arabic" w:hAnsi="Traditional Arabic" w:cs="Traditional Arabic"/>
          <w:sz w:val="28"/>
          <w:szCs w:val="28"/>
          <w:rtl/>
          <w:lang w:bidi="ar-EG"/>
        </w:rPr>
        <w:t xml:space="preserve"> (...)، وعليه تم إلغاء توقيع المذكور لدى البنوك الأمر الذي يؤكد انتفاء المصلحة من التزوير حيث إنه لا اعتبار لموافقته من عدمها بعد اتفاق الأغلبية، وقد قدم المتهمان صورة من السجل التجارى الجديد والمتضمن تعديل مديري الشركة وهم كل من: (...)، و (...)، و (...) –المتهم الأول-، ما يثبت معه للدائرة أن </w:t>
      </w:r>
      <w:r w:rsidRPr="00401414">
        <w:rPr>
          <w:rFonts w:ascii="Traditional Arabic" w:hAnsi="Traditional Arabic" w:cs="Traditional Arabic"/>
          <w:sz w:val="28"/>
          <w:szCs w:val="28"/>
          <w:rtl/>
          <w:lang w:bidi="ar-EG"/>
        </w:rPr>
        <w:lastRenderedPageBreak/>
        <w:t>ما بدر من المتهم الأول كان عن طريق الخطأ وذلك بحسب أقواله في جميع مراحل التحقيق وأمام الدائرة وبحسب الشها</w:t>
      </w:r>
      <w:r w:rsidR="002A6BB3" w:rsidRPr="00401414">
        <w:rPr>
          <w:rFonts w:ascii="Traditional Arabic" w:hAnsi="Traditional Arabic" w:cs="Traditional Arabic"/>
          <w:sz w:val="28"/>
          <w:szCs w:val="28"/>
          <w:rtl/>
          <w:lang w:bidi="ar-EG"/>
        </w:rPr>
        <w:t>دة المقدمة من رئيس مجلس الإدارة</w:t>
      </w:r>
      <w:r w:rsidRPr="00401414">
        <w:rPr>
          <w:rFonts w:ascii="Traditional Arabic" w:hAnsi="Traditional Arabic" w:cs="Traditional Arabic"/>
          <w:sz w:val="28"/>
          <w:szCs w:val="28"/>
          <w:rtl/>
          <w:lang w:bidi="ar-EG"/>
        </w:rPr>
        <w:t xml:space="preserve"> (...)، ومِمَّا يؤكد ذلك أن القرارات الواردة في المحرر محل الاتهام تعتبر نافذة بالأغلبية </w:t>
      </w:r>
      <w:r w:rsidR="002A6BB3" w:rsidRPr="00401414">
        <w:rPr>
          <w:rFonts w:ascii="Traditional Arabic" w:hAnsi="Traditional Arabic" w:cs="Traditional Arabic"/>
          <w:sz w:val="28"/>
          <w:szCs w:val="28"/>
          <w:rtl/>
          <w:lang w:bidi="ar-EG"/>
        </w:rPr>
        <w:t>ولا مصلحة من تزوير توقيع الشريك</w:t>
      </w:r>
      <w:r w:rsidRPr="00401414">
        <w:rPr>
          <w:rFonts w:ascii="Traditional Arabic" w:hAnsi="Traditional Arabic" w:cs="Traditional Arabic"/>
          <w:sz w:val="28"/>
          <w:szCs w:val="28"/>
          <w:rtl/>
          <w:lang w:bidi="ar-EG"/>
        </w:rPr>
        <w:t xml:space="preserve"> (...)، كما أنه لا اعتبار لموافقته على القرارات من عدمها بعد موافقة الأغلبية عليها، كما أن الدائرة وباطلاعها على التزوير محل الاتهام تبين لها أن ال</w:t>
      </w:r>
      <w:r w:rsidR="002A6BB3" w:rsidRPr="00401414">
        <w:rPr>
          <w:rFonts w:ascii="Traditional Arabic" w:hAnsi="Traditional Arabic" w:cs="Traditional Arabic"/>
          <w:sz w:val="28"/>
          <w:szCs w:val="28"/>
          <w:rtl/>
          <w:lang w:bidi="ar-EG"/>
        </w:rPr>
        <w:t>متهم الأول لم يقلد توقيع الشريك</w:t>
      </w:r>
      <w:r w:rsidRPr="00401414">
        <w:rPr>
          <w:rFonts w:ascii="Traditional Arabic" w:hAnsi="Traditional Arabic" w:cs="Traditional Arabic"/>
          <w:sz w:val="28"/>
          <w:szCs w:val="28"/>
          <w:rtl/>
          <w:lang w:bidi="ar-EG"/>
        </w:rPr>
        <w:t xml:space="preserve"> (...)، بل وقع بتوقيعه الشخصي وقام بالشطب عليه مِمَّا يجعل من توقيعه مفضوحًا لا يمكن أن ينطلي على الشخص العادي الأمر الذي تنتهي معه الدائرة إلى ما انتهت إليه في حكمها السابق بعدم إدانة المتهم الأول بجريمة التزوير المنسوبة إليه في هذه القضية. وحيث إنه بالنسبة للمتهم الثاني فإن الدائرة وباطلاعها على أوراق القضية وعلى أقوال المتهم في التحقيقات السابقة وأمام الدائرة مرة أخرى تبين أن ما نسب إليه هو قيامه باستعمال المحرر العرفي محل الاتهام وذلك على النحو الوارد تفصيلًا بقرار الاتهام، وحيث إن الثابت من الأوراق أن المحرر محل الاتهام وصل للمتهم الثاني عن طريق الخطأ فقام –وبصفته المدير التنفيذي للشركة-بإرساله للبنوك ووزارة التجارة لتعديل السجل ولم تقدم جهة الادعاء ما يثبت علمه بالتزوير ولم يتضمن المحرر محل الاتهام مصلحة مترتبة له لتكون قرينة على علمه بتزويره، وحيث إنه لم يثبت لدى الدائرة تزوير المحرر محل الاتهام باعتبار انتفاء المصلحة المتحققة من التزوير وباعتباره تزويرًا مفضوحًا لا يمكن أن ينطلي على الشخص العادي فضلًا عن أن جريمة التزوير من الجرائم العمدية التي يجب لثبوتها توافر أركان الجريمة وأن يكون العلم يقينيًا وهو ما لم تتوافر الأدلة على تحققه في حق المتهمين الأمر الذي ينبني عليه عدم ثبوت جريمة الاستعمال، الأمر الذي تنتهي معه الدائرة إلى ما انتهت إليه في حكمها السابق من عدم إدانة المتهم الثاني بجريمة الاستعمال المنسوبة إليه في هذه القضية. وتشير الدائرة إلى أنه وإن كان المحضر محل الاتهام لم يرفق بأوراق القضية سوى صورة منه ولم يتم إرفاقه بأوراق القضية إلا أنه من المقرر نظامًا أنه لا يشترط في جرائم التزوير وجود المحرر المزور متى اطمأنت الدائرة إلى حصول تزوير ونسبته للمتهم أما بالنسبة لطلب صورة من عقد الشركة فإن الدائرة قد اطلعت على الإفادة ال</w:t>
      </w:r>
      <w:r w:rsidR="002A6BB3" w:rsidRPr="00401414">
        <w:rPr>
          <w:rFonts w:ascii="Traditional Arabic" w:hAnsi="Traditional Arabic" w:cs="Traditional Arabic"/>
          <w:sz w:val="28"/>
          <w:szCs w:val="28"/>
          <w:rtl/>
          <w:lang w:bidi="ar-EG"/>
        </w:rPr>
        <w:t>مقدمة من رئيس مجلس إدارة الشركة</w:t>
      </w:r>
      <w:r w:rsidRPr="00401414">
        <w:rPr>
          <w:rFonts w:ascii="Traditional Arabic" w:hAnsi="Traditional Arabic" w:cs="Traditional Arabic"/>
          <w:sz w:val="28"/>
          <w:szCs w:val="28"/>
          <w:rtl/>
          <w:lang w:bidi="ar-EG"/>
        </w:rPr>
        <w:t xml:space="preserve"> (...) المتضمنة أنه هو رئيس مجلس الإدارة ويملك 50% من الشركة وهو الذي دعا إلى اجتماع وأن المتهم المذكور لا يملك سوى 20% من الشركة</w:t>
      </w:r>
      <w:r w:rsidR="00123056"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ولا يدير الاجتماع ولا الشركة وأن المتهم الأول قد وقع بتوقيعه المعروف وقد تم استدراك الخطأ وتم</w:t>
      </w:r>
      <w:r w:rsidR="002A6BB3" w:rsidRPr="00401414">
        <w:rPr>
          <w:rFonts w:ascii="Traditional Arabic" w:hAnsi="Traditional Arabic" w:cs="Traditional Arabic"/>
          <w:sz w:val="28"/>
          <w:szCs w:val="28"/>
          <w:rtl/>
          <w:lang w:bidi="ar-EG"/>
        </w:rPr>
        <w:t xml:space="preserve"> شطبه في حينه وأن توقيع المشتكي</w:t>
      </w:r>
      <w:r w:rsidRPr="00401414">
        <w:rPr>
          <w:rFonts w:ascii="Traditional Arabic" w:hAnsi="Traditional Arabic" w:cs="Traditional Arabic"/>
          <w:sz w:val="28"/>
          <w:szCs w:val="28"/>
          <w:rtl/>
          <w:lang w:bidi="ar-EG"/>
        </w:rPr>
        <w:t xml:space="preserve"> (...) لا يملك سوى 20% من الشركة وأن الحساب الذي تم إيقافه إنما هو حساب الشركة وليس حساب المتهم وترى الدائرة أن هذه الإفادة تكفي عن طلب صورة من عقد الشركة. والدائرة بعد أن أمعنت النظر وبذلت الجهد توخيًا للعدل تأخذ بما ترجح لديها في حكمها السابق.</w:t>
      </w:r>
    </w:p>
    <w:p w14:paraId="588591CC" w14:textId="74632ED9"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w:t>
      </w:r>
      <w:r w:rsidR="00123056" w:rsidRPr="00401414">
        <w:rPr>
          <w:rFonts w:ascii="Traditional Arabic" w:hAnsi="Traditional Arabic" w:cs="Traditional Arabic"/>
          <w:b/>
          <w:bCs/>
          <w:sz w:val="28"/>
          <w:szCs w:val="28"/>
          <w:rtl/>
          <w:lang w:bidi="ar-EG"/>
        </w:rPr>
        <w:t xml:space="preserve"> حكمت الدائرة: أولًا: عدم إدانة</w:t>
      </w:r>
      <w:r w:rsidRPr="00401414">
        <w:rPr>
          <w:rFonts w:ascii="Traditional Arabic" w:hAnsi="Traditional Arabic" w:cs="Traditional Arabic"/>
          <w:b/>
          <w:bCs/>
          <w:sz w:val="28"/>
          <w:szCs w:val="28"/>
          <w:rtl/>
          <w:lang w:bidi="ar-EG"/>
        </w:rPr>
        <w:t xml:space="preserve"> (...) –سعودي الجنسيةـ بجريمة التزوير المنسوبة إليه في هذه الدعوى، لما م</w:t>
      </w:r>
      <w:r w:rsidR="002A6BB3" w:rsidRPr="00401414">
        <w:rPr>
          <w:rFonts w:ascii="Traditional Arabic" w:hAnsi="Traditional Arabic" w:cs="Traditional Arabic"/>
          <w:b/>
          <w:bCs/>
          <w:sz w:val="28"/>
          <w:szCs w:val="28"/>
          <w:rtl/>
          <w:lang w:bidi="ar-EG"/>
        </w:rPr>
        <w:t>وضح بالأسباب. ثانيًا: عدم إدانة</w:t>
      </w:r>
      <w:r w:rsidRPr="00401414">
        <w:rPr>
          <w:rFonts w:ascii="Traditional Arabic" w:hAnsi="Traditional Arabic" w:cs="Traditional Arabic"/>
          <w:b/>
          <w:bCs/>
          <w:sz w:val="28"/>
          <w:szCs w:val="28"/>
          <w:rtl/>
          <w:lang w:bidi="ar-EG"/>
        </w:rPr>
        <w:t xml:space="preserve"> (...) –سعودي الجنسية، بجريمة الاستعمال المنسوبة إليه في هذه الدعوى لما هو موضح بالأسباب.</w:t>
      </w:r>
    </w:p>
    <w:p w14:paraId="173716DA"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50ED2FC9" w14:textId="77777777" w:rsidR="008A2550" w:rsidRPr="00401414" w:rsidRDefault="008A2550" w:rsidP="009D0A31">
      <w:pPr>
        <w:spacing w:line="240" w:lineRule="auto"/>
        <w:rPr>
          <w:rFonts w:ascii="Traditional Arabic" w:hAnsi="Traditional Arabic" w:cs="Traditional Arabic"/>
          <w:b/>
          <w:bCs/>
          <w:sz w:val="28"/>
          <w:szCs w:val="28"/>
          <w:rtl/>
          <w:lang w:bidi="ar-EG"/>
        </w:rPr>
      </w:pPr>
    </w:p>
    <w:p w14:paraId="37747792"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0A1BF5BB"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6DAECAAB"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rPr>
        <w:lastRenderedPageBreak/>
        <w:t>رقم القضية الابتدائية 5314/2/ق لعام 1430هـ</w:t>
      </w:r>
    </w:p>
    <w:p w14:paraId="65A1E3C0"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18/د/ج/1/2 لعام 1434هـ</w:t>
      </w:r>
    </w:p>
    <w:p w14:paraId="0EAB30AB"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1294/2/س لعام 1434هـ</w:t>
      </w:r>
    </w:p>
    <w:p w14:paraId="5876C385"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389/ج/1/إس لعام 1434هـ</w:t>
      </w:r>
    </w:p>
    <w:p w14:paraId="5F37B662"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6/6/1434هـ</w:t>
      </w:r>
    </w:p>
    <w:p w14:paraId="364F233D" w14:textId="77777777" w:rsidR="008A2550" w:rsidRPr="00401414" w:rsidRDefault="008A2550" w:rsidP="009D0A31">
      <w:pPr>
        <w:spacing w:after="0" w:line="240" w:lineRule="auto"/>
        <w:jc w:val="both"/>
        <w:rPr>
          <w:rFonts w:ascii="Traditional Arabic" w:hAnsi="Traditional Arabic" w:cs="Traditional Arabic"/>
          <w:b/>
          <w:bCs/>
          <w:sz w:val="28"/>
          <w:szCs w:val="28"/>
          <w:rtl/>
        </w:rPr>
      </w:pPr>
    </w:p>
    <w:p w14:paraId="775CAB1C" w14:textId="77777777" w:rsidR="00624569" w:rsidRPr="00401414" w:rsidRDefault="00624569" w:rsidP="009D0A31">
      <w:pPr>
        <w:spacing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391D4563" w14:textId="77777777" w:rsidR="00624569" w:rsidRPr="00401414" w:rsidRDefault="00624569" w:rsidP="009D0A31">
      <w:pPr>
        <w:spacing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تزوير – مساهمة واستعمال – محرر عرفي – انتفاء المساهمة لعدم توافر القصد الجنائي – إقرار- مسؤولية المختص بالعمل محل الاتهام – وقف السير في نظر الدعوى.</w:t>
      </w:r>
    </w:p>
    <w:p w14:paraId="32FBB651"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أقامت هيئة الرقابة والتحقيق الدعوى ضد المتهمين لمساهمتهم عن طريق الاتفاق والمساعدة في تزوير محررين عرفيين هما شهادتي تأمين لسيارتين، وقيام المتهم الثالث بتزوير شهادة تأمين سيارة أخرى، واستعمال الثالث والرابع للمحررين المزورين بتقديمها لإدارة المرور –</w:t>
      </w:r>
      <w:r w:rsidR="001A028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اقتصار مهمة المتهم الثاني على تسلم المعاملة من الثالث مكتملة الأوراق لكي يقوم بمراجعة المرور- إقرار المتهم الثالث بأن طبيعة عمله هي تجهيز أوراق نقل الملكية والتجديد من حيث الفحص والتأمين والاستمارة وقيامه باستخراج التأمين في بعض المعاملات - مؤدى ذلك: مسؤولية المتهم الثالث عن استخراج الوثائق ومنها وثائق التأمين مِمَّا تثبت معه إدانته بما هو منسوب إليه، وانتفاء مساهمة الثاني والرابع له لعدم توافر القصد الجنائي لديهما –</w:t>
      </w:r>
      <w:r w:rsidR="001A028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وقف السير في نظر الدعوى بالنسبة للمتهم الأول لتعذر حضوره أمام الدائرة لوجوده خارج المملكة.</w:t>
      </w:r>
    </w:p>
    <w:p w14:paraId="1507A03F" w14:textId="77777777" w:rsidR="008A2550" w:rsidRPr="00401414" w:rsidRDefault="008A2550" w:rsidP="009D0A31">
      <w:pPr>
        <w:spacing w:after="0" w:line="240" w:lineRule="auto"/>
        <w:jc w:val="both"/>
        <w:rPr>
          <w:rFonts w:ascii="Traditional Arabic" w:hAnsi="Traditional Arabic" w:cs="Traditional Arabic"/>
          <w:sz w:val="28"/>
          <w:szCs w:val="28"/>
          <w:rtl/>
        </w:rPr>
      </w:pPr>
    </w:p>
    <w:p w14:paraId="7D8E029C"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الأنظمة اللوائح</w:t>
      </w:r>
    </w:p>
    <w:p w14:paraId="4C071BEC" w14:textId="77777777" w:rsidR="00624569" w:rsidRPr="00401414" w:rsidRDefault="00624569" w:rsidP="009D0A31">
      <w:pPr>
        <w:pStyle w:val="a7"/>
        <w:numPr>
          <w:ilvl w:val="0"/>
          <w:numId w:val="15"/>
        </w:numPr>
        <w:bidi/>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المواد (5، 6، 10، 14/ب) من نظام مكافحة التزوير الصادر بالمرسوم الملكي رقم (114) وتاريخ 26/11/1380هـ.</w:t>
      </w:r>
    </w:p>
    <w:p w14:paraId="47C71350" w14:textId="77777777" w:rsidR="00624569" w:rsidRPr="00401414" w:rsidRDefault="00624569" w:rsidP="009D0A31">
      <w:pPr>
        <w:pStyle w:val="a7"/>
        <w:numPr>
          <w:ilvl w:val="0"/>
          <w:numId w:val="15"/>
        </w:numPr>
        <w:bidi/>
        <w:jc w:val="both"/>
        <w:rPr>
          <w:rFonts w:ascii="Traditional Arabic" w:hAnsi="Traditional Arabic" w:cs="Traditional Arabic"/>
          <w:sz w:val="28"/>
          <w:szCs w:val="28"/>
        </w:rPr>
      </w:pPr>
      <w:r w:rsidRPr="00401414">
        <w:rPr>
          <w:rFonts w:ascii="Traditional Arabic" w:hAnsi="Traditional Arabic" w:cs="Traditional Arabic"/>
          <w:sz w:val="28"/>
          <w:szCs w:val="28"/>
          <w:rtl/>
        </w:rPr>
        <w:t>قرار مجلس الوزراء رقم (223) لعام 1399هـ.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14:paraId="609B567E" w14:textId="77777777" w:rsidR="008A2550" w:rsidRPr="00401414" w:rsidRDefault="008A2550" w:rsidP="008A2550">
      <w:pPr>
        <w:jc w:val="both"/>
        <w:rPr>
          <w:rFonts w:ascii="Traditional Arabic" w:hAnsi="Traditional Arabic" w:cs="Traditional Arabic"/>
          <w:sz w:val="28"/>
          <w:szCs w:val="28"/>
        </w:rPr>
      </w:pPr>
    </w:p>
    <w:p w14:paraId="3B3CB117"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22628EB5" w14:textId="529F77A4"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تتلخص وقائع هذه القضية أنه ورد إلى المحكمة الإدارية لمحافظة جدة خطاب هيئة الرقابة والتحقيق بجدة رقم 18/5485/303 وتاريخ 12/5/1433هـ المرفق به قرار الاتهام رقم (996/ ج) لعام 1433هـ مع مشفوعا</w:t>
      </w:r>
      <w:r w:rsidR="002A6BB3" w:rsidRPr="00401414">
        <w:rPr>
          <w:rFonts w:ascii="Traditional Arabic" w:hAnsi="Traditional Arabic" w:cs="Traditional Arabic"/>
          <w:sz w:val="28"/>
          <w:szCs w:val="28"/>
          <w:rtl/>
        </w:rPr>
        <w:t>ته، حيث حضر ممثل الادعاء</w:t>
      </w:r>
      <w:r w:rsidRPr="00401414">
        <w:rPr>
          <w:rFonts w:ascii="Traditional Arabic" w:hAnsi="Traditional Arabic" w:cs="Traditional Arabic"/>
          <w:sz w:val="28"/>
          <w:szCs w:val="28"/>
          <w:rtl/>
        </w:rPr>
        <w:t xml:space="preserve"> (...). أولًا: تتهم هيئة الرقابة والتحقيق كل من: 1- (...)-مصري الجنسية -32 سنة –يعمل بمكتب (...) للخدمات العامة –متزوج –يقيم في البلاد بطريقة نظامية –مطلق السراح. 2- (...) –سوداني الجنسية -37 سنة –يعمل بمعرض (...) للسيارات –متزوج وأب لثلاثة أولاد –يقيم في البلاد بطريقة نظامية –مطلق السراح. 3- (...) –مصري الجنسية -29 سنة –يعمل بمعرض (...) للسيارات –أعزب –يقيم في البلاد بطريقة نظامية –موقوف بسجون محافظة جدة/ الإصلاحية بتاريخ 9/3/1433هـ 4- (...) –سعودي الجنسية -45 سنة –يعمل معقب بمكتب (...) -متزوج وأب لسبعة أولاد –مطلق السراح. لأنهم وقبل تاريخ 9/3/1433هـ بدائرة محافظة جدة بمنطقة مكة المكرمة: </w:t>
      </w:r>
      <w:r w:rsidRPr="00401414">
        <w:rPr>
          <w:rFonts w:ascii="Traditional Arabic" w:hAnsi="Traditional Arabic" w:cs="Traditional Arabic"/>
          <w:color w:val="000000"/>
          <w:sz w:val="28"/>
          <w:szCs w:val="28"/>
          <w:rtl/>
        </w:rPr>
        <w:t>المتهمون</w:t>
      </w:r>
      <w:r w:rsidRPr="00401414">
        <w:rPr>
          <w:rFonts w:ascii="Traditional Arabic" w:hAnsi="Traditional Arabic" w:cs="Traditional Arabic"/>
          <w:sz w:val="28"/>
          <w:szCs w:val="28"/>
          <w:rtl/>
        </w:rPr>
        <w:t xml:space="preserve"> الأول والثاني والثالث والرابع: 1- ساهموا وعن طريق الاتفاق والمساعدة فيما بينهم في تزوير محررين عرفيين (شهادتي تأمين المسؤولية المدنية تجاه الغير) الأولى برقم </w:t>
      </w:r>
      <w:r w:rsidRPr="00401414">
        <w:rPr>
          <w:rFonts w:ascii="Traditional Arabic" w:hAnsi="Traditional Arabic" w:cs="Traditional Arabic"/>
          <w:sz w:val="28"/>
          <w:szCs w:val="28"/>
        </w:rPr>
        <w:t xml:space="preserve"> </w:t>
      </w:r>
      <w:r w:rsidRPr="00401414">
        <w:rPr>
          <w:rFonts w:ascii="Traditional Arabic" w:hAnsi="Traditional Arabic" w:cs="Traditional Arabic"/>
          <w:sz w:val="28"/>
          <w:szCs w:val="28"/>
          <w:rtl/>
        </w:rPr>
        <w:t xml:space="preserve">(...) باسم (...) –لعربة من نوع شفروليه رقم </w:t>
      </w:r>
      <w:r w:rsidR="001A028C" w:rsidRPr="00401414">
        <w:rPr>
          <w:rFonts w:ascii="Traditional Arabic" w:hAnsi="Traditional Arabic" w:cs="Traditional Arabic"/>
          <w:sz w:val="28"/>
          <w:szCs w:val="28"/>
          <w:rtl/>
        </w:rPr>
        <w:t>اللوحة (...) والثانية (...)باسم</w:t>
      </w:r>
      <w:r w:rsidRPr="00401414">
        <w:rPr>
          <w:rFonts w:ascii="Traditional Arabic" w:hAnsi="Traditional Arabic" w:cs="Traditional Arabic"/>
          <w:sz w:val="28"/>
          <w:szCs w:val="28"/>
          <w:rtl/>
        </w:rPr>
        <w:t xml:space="preserve"> (...) –</w:t>
      </w:r>
      <w:r w:rsidRPr="00401414">
        <w:rPr>
          <w:rFonts w:ascii="Traditional Arabic" w:hAnsi="Traditional Arabic" w:cs="Traditional Arabic"/>
          <w:sz w:val="28"/>
          <w:szCs w:val="28"/>
          <w:rtl/>
        </w:rPr>
        <w:lastRenderedPageBreak/>
        <w:t xml:space="preserve">لعربة من نوع تويوتا جي إكس أر رقم اللوحة (...) وذلك بأن قاما المتهمين الأول والثاني بتسليم المتهم الثالث معاملتي السيارتين المشار إليهما أعلاه دون شهادتي تأمين ومن ثمَّ قيام المتهم الثالث باصطناع تلك الشهادتين عن طريق جهاز الحاسب الآلي الاسكنر وتسليمها للمتهم الرابع الذي تقدم بها لإدارة المرور بجدة من أجل نقل الملكية مع علم المتهمين جميعًا بالتزوير –فتمت جرائم التزوير بناءً على ذلك. المتهم الثالث: قام بتزوير محرر عرفي (شهادة تأمين المسؤولية المدنية تجاه </w:t>
      </w:r>
      <w:r w:rsidR="002A6BB3" w:rsidRPr="00401414">
        <w:rPr>
          <w:rFonts w:ascii="Traditional Arabic" w:hAnsi="Traditional Arabic" w:cs="Traditional Arabic"/>
          <w:sz w:val="28"/>
          <w:szCs w:val="28"/>
          <w:rtl/>
        </w:rPr>
        <w:t>الغير ) –مركبات برقم (...) باسم</w:t>
      </w:r>
      <w:r w:rsidRPr="00401414">
        <w:rPr>
          <w:rFonts w:ascii="Traditional Arabic" w:hAnsi="Traditional Arabic" w:cs="Traditional Arabic"/>
          <w:sz w:val="28"/>
          <w:szCs w:val="28"/>
          <w:rtl/>
        </w:rPr>
        <w:t xml:space="preserve"> (...) –لعربة من نوع شفروليه سوبر بأن رقم اللوحة (...) بالاصطناع بطباعتها عن طريق جهاز الحاسب الآلي الاسكنر –</w:t>
      </w:r>
      <w:r w:rsidR="001A028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فتمت جريمة التزوير بناءً على ذلك. المتهم الثالث والرابع:  استعملا المحررين العرفيين المزورين –محل الاتهام –فيما زور من أجله وذلك بقيامهما بتقديمهما لإدارة مرور جدة من أجل نقل الملكية –العربتين –موضوع القضية –مع علمهما بتزويرهما. وذلك للأدلة التالية: 1- ما هو ثابت بإفادة شركة (...) للتأمين من أن شهادتي التأمين –محل الاتهام –مزورتان. 2- ما هو ثابت باعترافات المتهمين الأول والثاني بأنهما قاما بتسليم المتهم الثالث معاملتي السيارتين – موضوع القضية- لأجل نقل الملكية عبر المرور. 3- ما هو ثابت باعترافات المتهم الرابع بأنَّه تحصل على معاملتي السيارتين –شهادتي التأمين –محل الاتهام –من المتهم الثالث وأنَّه تقدم بهما لإدارة المرور بجدة من أجل نقل الملكية. 4- ما هو ثابت بمحضر القبض والتفتيش المؤرخ في 13/4/1433هـ من أنه بالبحث في جهاز الحاسب الآلي للمتهم الثالث تمَّ العثور على شهادة تأمين منسوبة لشركة (...) للتأمين. 5- إن إنكار المتهمين المذكورين ما نسب إليهم من تزوير إنما هو دفاع واه الغرض منه التهرب من المسؤولية الجنائية وتدحضه الأدلة السابقة مِمَّا يستوجب الالتفات عن إنكارهم.</w:t>
      </w:r>
      <w:r w:rsidR="001A028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وتطلب الهيئة محاكمة المتهمين المذكورين طبقًا لأحكام المواد (5، 6، 10، 14/ ب) من نظام مكافحة التزوير وقرار مجلس الوزراء رقم 223 لعام 1399هـ وبمثول المتهمين الثاني والثالث والرابع وبعد سماعهم لقرار الاتهام المنسوب إليهم من قبل ممثل الادعاء أجاب المتهم الثاني قائلًا: أنكر هذا الاتهام جملة وتفصيلًا حيث إني قمت بعمل المبايعة كالمعتاد بصفتي كاتب في معرض (...) وإكمال الأوراق الخاصة لأجل تأمين المركبة ثمَّ التجديد ونقل الملكية ثمَّ قمت بعد ذلك بتسليم المعاملة للمتهم الثالث لإنهاء الإجراءات سالفة الذكر ثم بعد ذلك سلمني المتهم الثالث الأوراق الخاصة بالمركبة مكتملة بما فيها شهادة التأمين ثمَّ بعد ذلك تم تسليم الأوراق الخاصة بالمركبة للمشتري ولا أعلم بأن شهادة التأمين محل الاتهام مزورة، وأجاب المتهم الثالث قائلًا: أنكر هذه الدعوى جملة وتفصيلًا وإن المعاملة التي استلمتها من المتهم الثاني موجود بها شهادة التأمين التابع لشركة (...) فرفضت استلامها منه وطلبت منه فصل معاملة التجديد عن نقل الملكية ثمَّ عاد إلي مرة أخرى بالمعاملة السابقة نفسها، وقد تم فصلها وبها تأمين مخالف للتأمين السابق وهو التأمين محل الاتهام التابع لشركة (...) وبعد ذلك قام باستلام المعاملات معقب المتهم الرابع وبعد ذلك تم اكتشاف تزوير شهادات التأمين بمرور الميناء، وأجاب المتهم الرابع قائلًا: أنكر هذه الدعوى جملة وتفصيلًا حيث إنني أعمل بمكتب (...) للخدمات العامة ووردني اتصال من المتهم الثالث يطلب تسليمي بعض المعاملات لأجل إنهاء إجراءات تجديدها ونقلها من مرور الميناء قسم الرخص فذهبت إليه وسلمني المعاملات مكتملة وجاهزة متضمنة شهادة التأمين والمبايعة وصورة هوية البائع والمشتري وقمت بتقديمها للمرور فأخبرني أحد موظفي المرور بأن شهادتي التأمين المقدمة من ضمن المعاملات مزورة فسألني عمن استلمتها منه فأخبرتهم بأنني استلمت هذه المعاملات من المتهم الثالث وليس لدي علم بأنها مزورة، وبمواجهة المتهم الثالث بما جاء في محضر الضبط والتفتيش بأنَّه تم العثور على ملف بصيغة وورد بجهاز الحاسب الآلي الموجود في مكتبة يتضمن شهادة تأمين مركبة باسم (...) وبمواجهته بذلك أجاب قائلًا: إن الجهاز الذي تم ضبط شهادة التأمين المذكورة فيه بأنَّه تابع لي وأقوم بالعمل عليه وبمواجهته بما جاء في أقواله لدى الشرطة وأن طبيعة عملي أنه يقوم باستلام نقل الملكية أو التجديد من أصحاب معارض السيارات ويجهزها من حيث الفحص +التأمين + الاستمارة وأقوم بتسليمها للمندوبين لدينا وأن ذلك يتعارض مع ما ذكره أمام الدائرة بأنَّه لا يقوم بعمل التأمين فأجاب: بأنَّه يقصد من كلامه ذلك بأنَّه يقوم بتصويرها فقط أما إصدار التأمين فإن له مكاتب مستقلة ليس لي علاقة بها، وأضاف وكيل المتهم الثالث: بأن المكتب الذي يعمل به المتهم الثالث يقوم بإنهاء إجراءات التأمين والتجديد ونقل الملكية فأقر المتهم الثالث بعد ذلك بما ذكره وكيله وأفاد: بأنَّه يقوم بإجراءات التأمين في بعض المعاملات وطلب المتهم الثاني من الدائرة تمكينه من إحضار شهود يشهدون بأنَّه سلم المعاملة محل الاتهام للمتهم الثالث لأجل عمل التأمين والتجديد ونقل الملكية وأنَّه لا يوجد بالمعاملة شهادة تأمين حين تسليمها له فأجابت الدائرة طلبه كما </w:t>
      </w:r>
      <w:r w:rsidRPr="00401414">
        <w:rPr>
          <w:rFonts w:ascii="Traditional Arabic" w:hAnsi="Traditional Arabic" w:cs="Traditional Arabic"/>
          <w:sz w:val="28"/>
          <w:szCs w:val="28"/>
          <w:rtl/>
        </w:rPr>
        <w:lastRenderedPageBreak/>
        <w:t>طلب المتهم الرابع إحضار شاهد يشهد بأنَّه عند اكتشاف المرور للتزوير بشهادتي التأمين رجع إلى المتهم الثالث الذي سلمه المعاملة محل الاتهام وأخبره لذلك فقال له المتهم الثالث: بأنَّه تحصل على شهادتي التأمين التي في</w:t>
      </w:r>
      <w:r w:rsidR="002A6BB3" w:rsidRPr="00401414">
        <w:rPr>
          <w:rFonts w:ascii="Traditional Arabic" w:hAnsi="Traditional Arabic" w:cs="Traditional Arabic"/>
          <w:sz w:val="28"/>
          <w:szCs w:val="28"/>
          <w:rtl/>
        </w:rPr>
        <w:t xml:space="preserve"> المعاملة عن طريق شخص يدعى</w:t>
      </w:r>
      <w:r w:rsidRPr="00401414">
        <w:rPr>
          <w:rFonts w:ascii="Traditional Arabic" w:hAnsi="Traditional Arabic" w:cs="Traditional Arabic"/>
          <w:sz w:val="28"/>
          <w:szCs w:val="28"/>
          <w:rtl/>
        </w:rPr>
        <w:t xml:space="preserve"> (...) فأجابته الدائرة لذلك على أن يحضر في الجلسة القادمة وفي جلسة أخرى وبحضور المدعى عليه الثاني والثالث والرابع وتبين عدم حضور المدعى عليه الأول ولم يرد للدائرة ما يفيد سبب عدم حضوره وحضر للدائرة الشهود الذين طلب إحضارهم المدعى عليه الثاني للش</w:t>
      </w:r>
      <w:r w:rsidR="002A6BB3" w:rsidRPr="00401414">
        <w:rPr>
          <w:rFonts w:ascii="Traditional Arabic" w:hAnsi="Traditional Arabic" w:cs="Traditional Arabic"/>
          <w:sz w:val="28"/>
          <w:szCs w:val="28"/>
          <w:rtl/>
        </w:rPr>
        <w:t>هادة وسألت الدائرة الشاهد الأول</w:t>
      </w:r>
      <w:r w:rsidRPr="00401414">
        <w:rPr>
          <w:rFonts w:ascii="Traditional Arabic" w:hAnsi="Traditional Arabic" w:cs="Traditional Arabic"/>
          <w:sz w:val="28"/>
          <w:szCs w:val="28"/>
          <w:rtl/>
        </w:rPr>
        <w:t xml:space="preserve"> (...) سعودي الجنسية عن شهادته فأجاب: بأنَّه يشهد بالله بأن المعاملة محل الاتهام التي سلمها المدعى عليه الثاني للمدعى عليه الثالث لم يكن بها شهادة تأمين حين سلمها له وأن الإجراء المطلوب فيها هو تجديد ونقل وتأمين كما هو السائد في معارض ا</w:t>
      </w:r>
      <w:r w:rsidR="002A6BB3" w:rsidRPr="00401414">
        <w:rPr>
          <w:rFonts w:ascii="Traditional Arabic" w:hAnsi="Traditional Arabic" w:cs="Traditional Arabic"/>
          <w:sz w:val="28"/>
          <w:szCs w:val="28"/>
          <w:rtl/>
        </w:rPr>
        <w:t>لسيارات ثمَّ أدلى الشاهد الثاني</w:t>
      </w:r>
      <w:r w:rsidRPr="00401414">
        <w:rPr>
          <w:rFonts w:ascii="Traditional Arabic" w:hAnsi="Traditional Arabic" w:cs="Traditional Arabic"/>
          <w:sz w:val="28"/>
          <w:szCs w:val="28"/>
          <w:rtl/>
        </w:rPr>
        <w:t xml:space="preserve"> (...) يمني الجنسية شهادته بمثل ما ذكره الشاهد الأول وأضاف المدعى عليه الثالث: بأنَّه يبرئ المدعى عليه الرابع ويذكر بأنَّه ليس له أي علاقة بهذه الدعوى محل الاتهام وأن الشاهدين سالفا الذكر لم يكونا متواجدين أثناء استلامي المعاملة محل الاتهام من المدعى عليه الثاني، فواجهت الدائرة الشهود بذلك فأفاد الشاهد الثاني بأنَّه متأكد من صحة شهادته وأقسم على ذلك وأفاد الشاهد الأول بأنَّه لم يكن موجودًا حين تسليم المعاملة للمدعى عليه الثالث ولكن شهادته على أنهم في المعرض يقومون بعد إجراءات المبايعة بتسليم المعاملات لمكاتب التعقيب للنقل والتجديد وإصدار شهادات التأمين. وفي جلسة أخرى وبحضور المتهم الثاني والثالث وممثل الادعاء وبسؤال الحاضرين هل لديهم ما يريدون إضافته أو تقديمه: قدم المتهم الثالث مذكرة عن طريق وكيله مكونة من صفحتين ذكر بأنها تمثل جوابه عن الدعوى جاء فيها ما يلي: (ينتفي الركن المادي والمعنوي في حق المتهم الثالث لأنه لم يقم بالتزوير سواء بنفسه أو بمعرفة غيره وكل ما في الأمر أن صيغة الشهادة الموجودة في جهاز الحاسب الذي تم التحفظ عليه يفيد بأن هناك سند تأمين على الحاسب علمًا أن الشهادة لا تخص القضية ولا يخص المستند المزور لأنه لشركة أخرى ولا يعتد به في القضية ولا وجود لبينة صريحة مؤكدة للاتهام في حق المتهم الثالث واعتراف المتهم الثاني بأنَّه سلم الأوراق للمتهم الثالث خالي من السند فهو مجرد هروب وهذا الاعتراف لا يؤخذ به لأن الغرض منه تبرئة نفسه ويوجد تناقض صريح في أقواله وأن جميع المعاملات سلمت عن طريق المتهم الرابع) وتسلم ممثل الادعاء صورة منها الذي قرر الاكتفاء بما جاء في قرار الاتهام والأدلة الواردة فيه. وفي هذه الجلسة وبحضور ممثل الادعاء والمدعى عليهما الثاني والرابع سألت الدائرة الحاضرين هل لديهم ما يريدون إضافته أو تقديمه قرر الجميع اكتفاءهم بما سبق واطلعت الدائرة على خطابات مدير جوازات منطقة مكة المكرمة المكلف والتي تتضمن بأن المتهم الأول خارج المملكة مرفق بها (برنت) من الجوازات وبعد اطلاع الدائرة عليه اتضح لها بأن آخر موعد للعودة بتاريخ 23/1/1434هـ وحيث لم يحضر حتى هذه الجلسة مِمَّا يتضح للدائرة معه تعذر حضوره الأمر الذي تقرر معه الدائرة ووقف السير في نظر هذه الدعوى جزئيًا ضد المتهم الأول، ثمَّ حضر وكيل المتهم الثالث فسألته الدائرة هل لديه ما يريد إضافته أو تقديمه فقرر اكتفاءه بما سبق ثمَّ قرر أطراف الدعوى اكتفاءهم بما قدموه.</w:t>
      </w:r>
    </w:p>
    <w:p w14:paraId="3C76EAB5" w14:textId="77777777" w:rsidR="008A2550" w:rsidRPr="00401414" w:rsidRDefault="008A2550" w:rsidP="009D0A31">
      <w:pPr>
        <w:spacing w:after="0" w:line="240" w:lineRule="auto"/>
        <w:jc w:val="both"/>
        <w:rPr>
          <w:rFonts w:ascii="Traditional Arabic" w:hAnsi="Traditional Arabic" w:cs="Traditional Arabic"/>
          <w:sz w:val="28"/>
          <w:szCs w:val="28"/>
          <w:rtl/>
        </w:rPr>
      </w:pPr>
    </w:p>
    <w:p w14:paraId="3A0976F1" w14:textId="77777777" w:rsidR="00624569" w:rsidRPr="00401414" w:rsidRDefault="00624569" w:rsidP="009D0A31">
      <w:pPr>
        <w:spacing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الأسباب</w:t>
      </w:r>
    </w:p>
    <w:p w14:paraId="1824D671"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وحيث إنه فيما يتعلق بقبول هذه الدعوى شكلًا، فإنه لما كانت هذه الواقعة حصلت في محافظة جدة فإنها تكون داخلة ضمن اختصاص الدائرة مكانيًا طبقًا لقرار رئيس ديوان المظالم رقم (128) لعام 1432هـ، وحيث إن موضوعها تزوير واستعمال فهي داخلة ضمن اختصاص الدائرة نوعيًا طبقًا لقرار رئيس ديوان المظالم رقم (242) لعام 1432هـ، وولائيًا طبقًا لقرار مجلس الوزراء رقم 95 في 25/6/1402هـ ، وفيما يتعلق بموضوع الدعوى فإنه وبناءً على الدعوى وإجابة المدعى عليهما الثاني والرابع المتضمنة إنكارهما لهذه الدعوى جملة وتفصيلًا , وبعد الاطلاع على كافة الأوراق والتحقيقات التي خلت من أي دليل صحيح يمكن الاعتماد عليه لثبوت الاتهام المنسوب إليهما , وبعد الاطلاع على أقوالهما في التحقيقات وأمام الدائرة وتطابقها في نفي الاتهام عن أنفسهما، وحيث إن المتهم الثاني يعمل كاتب في معرض سيارات وقد أجاب عن الاتهام المنسوب إليه بأن دوره فقط استلام الوثائق من البائع للسيارة والمشتري التي تشمل الاستمارة والفحص وصورة البطاقة وتسليمها لمكتب الخدمات الذي يعمل به المتهمان الأول والثاني لإتمام عملية نقل الملكية والتجديد للاستمارة واستخراج التأمين ثمَّ بعد ذلك قام بتسليمه المتهم الثالث الأوراق الخاصة بالمركبة مكتملة بما فيها شهادة التأمين – المحرر محل </w:t>
      </w:r>
      <w:r w:rsidRPr="00401414">
        <w:rPr>
          <w:rFonts w:ascii="Traditional Arabic" w:hAnsi="Traditional Arabic" w:cs="Traditional Arabic"/>
          <w:sz w:val="28"/>
          <w:szCs w:val="28"/>
          <w:rtl/>
        </w:rPr>
        <w:lastRenderedPageBreak/>
        <w:t>الاتهام - ولا يعلم بأن التأمين الذي تم استخراجه مزور وقد اعترف المتهم الثالث أمام الدائرة بأنَّه استلم الأوراق من المتهم الثاني وقام تسليمها للمتهم الرابع لكي ينهي إجراءاتها من المرور وقد جاء في أقواله في التحقيقات لدى الشرطة بأن طبيعة عمله أنه يقوم باستلام نقل الملكية أو التجديد من أصحاب المعارض ويجهزها من حيث الفحص والتأمين والاستمارة وبمواجهته بذلك أمام الدائرة اعترف بأنَّه يقوم باستخراج التأمين في بعض المعاملات، وحيث إن أدلة قرار الاتهام خلت من أي دليل يدل على وجود القصد الجنائي لدى المتهمين الثاني والرابع والدليل الوحيد فقط تجاههما هو اعتراف المتهم الثاني بأنَّه قام بتسليم المعاملة للمتهم الثالث لكي يقوم بإنهاء إجراءات نقل الملكية واعتراف المتهم الرابع بأنَّه قام باستلام المعاملة من المتهم الثالث مكتملة أوراقها لكي يقوم بمراجعة المرور وأن دوره هو التعقيب عليها ولا يخفى بأن ذلك لا يعني مساهمتهما في جريمة التزوير ما لم يدل الدليل على علمهما بأن استخراج وثائق التأمين من المتهم الثالث كان بطريقة التزوير فحينئذ تثبت مساهمتهما في ذلك وأما في هذه الواقعة فلم يثبت ذلك ولم تجد الدائرة بعد اطلاعها على كافة أوراق القضية ما يدل على ثبوت ذلك ما ترى معه الدائرة بأن ما قاما به ليس له علاقة بالتزوير محل الاتهام , فالمتهم الثاني بطبيعة عمله ككاتب في معرض السيارات يقوم بتسليم تلك المعاملات لإنهاء إجراءاتها لمكتب خدمات وهو ما حصل تمامًا في هذه الواقعة حيث قام بتسليمها للمتهم الثالث الذي يعمل في مكتب خدمات عامة , والمتهم الرابع يعمل في مكتب خدمات عامة آخر ودوره في هذه المعاملة هو التعقيب عليها لدى المرور بإقرار جميع المتهمين حيث قام باستلام المعاملة من المتهم الثالث مكتملة أوراقها دون علمه بأنها تشمل أوراق مزورة وقام بالتعقيب عليها لدى إدارة المرور وعند اكتشاف تزويرها أرشد على المتهم الثالث الذي سلمه تلك الأوراق، وحيث إن الأصل في المتهم البراءة حتى تثبت إدانته والأحكام الجزائية لا تثبت بالشك والتخمين وإنما بالقطع واليقين، الأمر الذي تنتهي معه الدائرة إلى عدم ثبوت ما هو منسوب إليهما في هذه الدعوى. وأما بالنسبة للمتهم الثالث فإنه بناء على الدعوى والإجابة المتضمنة اعترافه أمام الدائرة باستلامه المعاملة من المتهم الثاني وتسليمها للمتهم الرابع وأن طبيعة عمله بالمكتب أنه يقوم بإنهاء إجراءات التأمين والتجديد ونقل الملكية، وبعد الاطلاع على كافة الأوراق والتحقيقات والتي تتضمن إفادة شركة (...) للتأمين من أن شهادتي التأمين – محل الاتهام - مزورتان، وما جاء في اعترافات المتهمين الأول والثاني بأنهما قاما بتسليم المتهم الثالث معاملتي السيارتين – موضوع القضية - لأجل نقل الملكية عبر المرور واعتراف المتهم الثالث باستلام المعاملة منهما لأجل ذلك إلا أنه ادعى بأن تلك المعاملة التي قام باستلامها منهما تشتمل على المحررات محل الاتهام دون أن تجد الدائرة ما يثبت ذلك بل إنه يتناقض مع الواقعة محل الاتهام وتسلسل إجراءاتها فإذا كان المتهم الثاني دوره في المبايعة أنه كاتب في المعرض وقام بتسليم أوراق السيارة وإثبات المشتري للمتهم الثالث لأجل إتمام إجراءات نقل الملكية , ودور المتهم الرابع هو التعقيب على هذه المعاملة لدى المرور وقد أقر جميع المتهمين بذلك فلا يتبقى إلا أن يكون المتهم الثالث هو المسؤول مسؤولية كاملة عن استخراج الوثائق اللازمة لأجل إنهاء إجراءات نقل الملكية ومنها وثيقتي التأمين ويؤيد ذلك اعترافه أمام الدائرة بأن طبيعة عمله بالمكتب أنه يقوم بإنهاء لإجراءات التأمين والتجديد ونقل الملكية واعترافه في التحقيقات لدى الشرطة بأن طبيعة عمله أنه يقوم باستلام نقل الملكية أو التجديد من أصحاب معارض السيارات ويجهزها من حيث الفحص + التأمين + الاستمارة ثمَّ يقوم بتسليمها للمندوبين لديه، الأمر الذي تنتهي معه الدائرة إلى ثبوت ما هو منسوب إليه في هذه الدعوى والحكم عليه وفقًا لأحكام المواد (5، 6، 10، 14/ ب) من نظام مكافحة التزوير وقرار مجلس الوزراء رقم 223 لعام 1399هـ. وأما بالنسبة للمتهم الأول فإنه اتضح عدم حضوره في جميع الجلسات السابقة رغم تبليغه عن طريق الشرطة بواسطة الكفالة الحضورية المرفقة بملف القضية، وقد ورد للدائرة خطاب مدير جوازات منطقة مكة المكرمة رقم 2888 وتاريخ 12/1/1433هـ المتضمن أن المذكور خارج المملكة مرفق به شريحة الحاسب الآلي التي توضح بأن آخر موعد للعودة بتاريخ 23/1/1434هـ وحيث لم يحضر الدائرة وقف السير في نظر هذه الدعوى جزئيًا ضد المتهم الأول.</w:t>
      </w:r>
    </w:p>
    <w:p w14:paraId="58436D30" w14:textId="408575FD"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 الدائرة: أولًا: وقف السير</w:t>
      </w:r>
      <w:r w:rsidR="008A2550" w:rsidRPr="00401414">
        <w:rPr>
          <w:rFonts w:ascii="Traditional Arabic" w:hAnsi="Traditional Arabic" w:cs="Traditional Arabic"/>
          <w:b/>
          <w:bCs/>
          <w:sz w:val="28"/>
          <w:szCs w:val="28"/>
          <w:rtl/>
        </w:rPr>
        <w:t xml:space="preserve"> في نظر الدعوى ضد المتهم الأول</w:t>
      </w:r>
      <w:r w:rsidRPr="00401414">
        <w:rPr>
          <w:rFonts w:ascii="Traditional Arabic" w:hAnsi="Traditional Arabic" w:cs="Traditional Arabic"/>
          <w:b/>
          <w:bCs/>
          <w:sz w:val="28"/>
          <w:szCs w:val="28"/>
          <w:rtl/>
        </w:rPr>
        <w:t xml:space="preserve"> (...)–مصري الجنسية –لما هو م</w:t>
      </w:r>
      <w:r w:rsidR="001A028C" w:rsidRPr="00401414">
        <w:rPr>
          <w:rFonts w:ascii="Traditional Arabic" w:hAnsi="Traditional Arabic" w:cs="Traditional Arabic"/>
          <w:b/>
          <w:bCs/>
          <w:sz w:val="28"/>
          <w:szCs w:val="28"/>
          <w:rtl/>
        </w:rPr>
        <w:t>وضح بالأسباب. ثانيًا: عدم إدانة</w:t>
      </w:r>
      <w:r w:rsidRPr="00401414">
        <w:rPr>
          <w:rFonts w:ascii="Traditional Arabic" w:hAnsi="Traditional Arabic" w:cs="Traditional Arabic"/>
          <w:b/>
          <w:bCs/>
          <w:sz w:val="28"/>
          <w:szCs w:val="28"/>
          <w:rtl/>
        </w:rPr>
        <w:t xml:space="preserve"> (...) –سوداني الجنسية –و (...) –سعودي الجنسية –بما هو منسوب إليهما في هذه الدعوى. لما هو موضح بالأسباب. ثالثًا: إدانة (...) - مصري الجنسية – بجريمتي التزوير والاستعمال المنسوبتين إليه في هذه الدعوى وتعزيره عن ذلك بسجنه مدة سنة تحسب من تاريخ توقيفه على ذمة هذه القضية وتغريمه مبلغ ألف ريال.</w:t>
      </w:r>
    </w:p>
    <w:p w14:paraId="2DC0B6DC" w14:textId="77777777" w:rsidR="00624569" w:rsidRPr="00401414" w:rsidRDefault="00624569" w:rsidP="009D0A31">
      <w:pPr>
        <w:spacing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lastRenderedPageBreak/>
        <w:t>والله الموفق وصلى الله وسلم على نبينا محمد وعلى آله وصحبه أجمعين.</w:t>
      </w:r>
    </w:p>
    <w:p w14:paraId="27D62A93" w14:textId="77777777" w:rsidR="008A2550" w:rsidRPr="00401414" w:rsidRDefault="008A2550" w:rsidP="008A2550">
      <w:pPr>
        <w:bidi w:val="0"/>
        <w:spacing w:after="160" w:line="259" w:lineRule="auto"/>
        <w:rPr>
          <w:rFonts w:ascii="Traditional Arabic" w:hAnsi="Traditional Arabic" w:cs="Traditional Arabic"/>
          <w:b/>
          <w:bCs/>
          <w:sz w:val="28"/>
          <w:szCs w:val="28"/>
          <w:rtl/>
        </w:rPr>
      </w:pPr>
    </w:p>
    <w:p w14:paraId="438D8881" w14:textId="59A508FE" w:rsidR="00624569" w:rsidRPr="00401414" w:rsidRDefault="008A2550" w:rsidP="008A2550">
      <w:pPr>
        <w:bidi w:val="0"/>
        <w:spacing w:after="160" w:line="259" w:lineRule="auto"/>
        <w:jc w:val="right"/>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محكمة الاستئناف</w:t>
      </w:r>
      <w:r w:rsidR="00624569" w:rsidRPr="00401414">
        <w:rPr>
          <w:rFonts w:ascii="Traditional Arabic" w:hAnsi="Traditional Arabic" w:cs="Traditional Arabic"/>
          <w:b/>
          <w:bCs/>
          <w:sz w:val="28"/>
          <w:szCs w:val="28"/>
          <w:rtl/>
        </w:rPr>
        <w:t>:</w:t>
      </w:r>
    </w:p>
    <w:p w14:paraId="27BA9B46"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حكمت المحكمة بتأييد الحكم فيما انتهى إليه من قضاء.</w:t>
      </w:r>
    </w:p>
    <w:p w14:paraId="3CE3A12D" w14:textId="77777777" w:rsidR="00624569" w:rsidRPr="00401414" w:rsidRDefault="00624569" w:rsidP="009D0A31">
      <w:pPr>
        <w:spacing w:line="240" w:lineRule="auto"/>
        <w:jc w:val="both"/>
        <w:rPr>
          <w:rFonts w:ascii="Traditional Arabic" w:hAnsi="Traditional Arabic" w:cs="Traditional Arabic"/>
          <w:b/>
          <w:bCs/>
          <w:sz w:val="28"/>
          <w:szCs w:val="28"/>
          <w:rtl/>
        </w:rPr>
      </w:pPr>
    </w:p>
    <w:p w14:paraId="03AAFF89" w14:textId="77777777" w:rsidR="00D326CF" w:rsidRPr="00401414" w:rsidRDefault="00D326CF">
      <w:pPr>
        <w:bidi w:val="0"/>
        <w:spacing w:after="160" w:line="259"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br w:type="page"/>
      </w:r>
    </w:p>
    <w:p w14:paraId="5219E97C"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lastRenderedPageBreak/>
        <w:t>رقم القضية الابتدائية 7728/2/ق لعام 1433هـ</w:t>
      </w:r>
    </w:p>
    <w:p w14:paraId="471F1529"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55/د/ج/1/2 لعام 1434هـ</w:t>
      </w:r>
    </w:p>
    <w:p w14:paraId="0E7B9AF1"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 xml:space="preserve">رقم قضية الاستئناف 1851/2/س لعام 1434هـ </w:t>
      </w:r>
    </w:p>
    <w:p w14:paraId="36F3C93F"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584/ج/1/إس لعام 1434هـ</w:t>
      </w:r>
    </w:p>
    <w:p w14:paraId="417C4A7B"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8/8/1434هـ</w:t>
      </w:r>
    </w:p>
    <w:p w14:paraId="2B56EC0A" w14:textId="77777777" w:rsidR="008A2550" w:rsidRPr="00401414" w:rsidRDefault="008A2550" w:rsidP="009D0A31">
      <w:pPr>
        <w:spacing w:after="0" w:line="240" w:lineRule="auto"/>
        <w:jc w:val="both"/>
        <w:rPr>
          <w:rFonts w:ascii="Traditional Arabic" w:hAnsi="Traditional Arabic" w:cs="Traditional Arabic"/>
          <w:b/>
          <w:bCs/>
          <w:sz w:val="28"/>
          <w:szCs w:val="28"/>
          <w:rtl/>
        </w:rPr>
      </w:pPr>
    </w:p>
    <w:p w14:paraId="58422D4B" w14:textId="77777777" w:rsidR="00624569" w:rsidRPr="00401414" w:rsidRDefault="00624569" w:rsidP="009D0A31">
      <w:pPr>
        <w:spacing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7DD08390"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تزوير – محررات عرفية وأوراق تجارية ––دلالة تقرير الدلالة الجنائية -طعن في شهادة لثبوت عداوة -   كيدية الشكوى</w:t>
      </w:r>
      <w:r w:rsidR="001A028C" w:rsidRPr="00401414">
        <w:rPr>
          <w:rFonts w:ascii="Traditional Arabic" w:hAnsi="Traditional Arabic" w:cs="Traditional Arabic" w:hint="cs"/>
          <w:b/>
          <w:bCs/>
          <w:sz w:val="28"/>
          <w:szCs w:val="28"/>
          <w:rtl/>
        </w:rPr>
        <w:t>.</w:t>
      </w:r>
    </w:p>
    <w:p w14:paraId="43542C0A"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أقامت هيئة الرقابة والتحقيق الدعوى ضد المدعى عليه لقيامه بتزوير محرر عرفي عبارة عن خطاب تفويض منسوب صدوره لإحدى المؤسسات موجه لأحد البنوك بطلب فتح حساب للمؤسسة، وقيامه بتزوير أوراق تجارية (شيكان) مسحوبة على البنك من حساب صاحب المؤسسة، واستعمال التفويض والشيكات فيما زورت من أجله –</w:t>
      </w:r>
      <w:r w:rsidR="001A028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التقرير الفني الصادر من الأدلة الجنائية تضمن اختلاف خط المتهم عن الخط والتوقيع المنسوب له على المحررات محل الاتهام –وجود منازعة قضائية بين المتهم وصاحب المؤسسة (الشاكي) انتهت بإلزامه بدفع مبلغ قدره (...) للمتهم، وعدم تقديم الشاكي لشكواه إلا بعد مضي ما يقارب أربع سنوات من تاريخ الشيكات وثمان سنوات من تاريخ الشيكات وثمان سنوات من تاريخ الخطاب مِمَّا يدل على كيدية الشكوى، وانتفاء الأدلة على قيام المتهم بالتزوير. أثر ذلك: عدم إدانة المتهم بما نسب إليه لعدم كفاية الأدلة.</w:t>
      </w:r>
    </w:p>
    <w:p w14:paraId="40AA0776" w14:textId="77777777" w:rsidR="008A2550" w:rsidRPr="00401414" w:rsidRDefault="008A2550" w:rsidP="009D0A31">
      <w:pPr>
        <w:spacing w:after="0" w:line="240" w:lineRule="auto"/>
        <w:jc w:val="both"/>
        <w:rPr>
          <w:rFonts w:ascii="Traditional Arabic" w:hAnsi="Traditional Arabic" w:cs="Traditional Arabic"/>
          <w:sz w:val="28"/>
          <w:szCs w:val="28"/>
          <w:rtl/>
        </w:rPr>
      </w:pPr>
    </w:p>
    <w:p w14:paraId="0F2A57DF" w14:textId="77777777" w:rsidR="00624569" w:rsidRPr="00401414" w:rsidRDefault="00624569" w:rsidP="009D0A31">
      <w:pPr>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6679D07D" w14:textId="09A3B093"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تتلخص وقائع هذه الدعوى بأنَّه ورد للمحكمة الإدارية بجدة خطاب هيئة الرقابة والتحقيق رقم (5/ 9473) والمؤرخ في 21/8/1433هـ، المرفق به قرار الاتهام رقم الاتهام رقم (1529) لعام 1433</w:t>
      </w:r>
      <w:r w:rsidR="009D0A31" w:rsidRPr="00401414">
        <w:rPr>
          <w:rFonts w:ascii="Traditional Arabic" w:hAnsi="Traditional Arabic" w:cs="Traditional Arabic"/>
          <w:sz w:val="28"/>
          <w:szCs w:val="28"/>
          <w:rtl/>
        </w:rPr>
        <w:t>هـ مع مشفوعاته، وقد مثل الادعاء</w:t>
      </w:r>
      <w:r w:rsidRPr="00401414">
        <w:rPr>
          <w:rFonts w:ascii="Traditional Arabic" w:hAnsi="Traditional Arabic" w:cs="Traditional Arabic"/>
          <w:sz w:val="28"/>
          <w:szCs w:val="28"/>
          <w:rtl/>
        </w:rPr>
        <w:t xml:space="preserve"> (...) قائلًا في دع</w:t>
      </w:r>
      <w:r w:rsidR="001A028C" w:rsidRPr="00401414">
        <w:rPr>
          <w:rFonts w:ascii="Traditional Arabic" w:hAnsi="Traditional Arabic" w:cs="Traditional Arabic"/>
          <w:sz w:val="28"/>
          <w:szCs w:val="28"/>
          <w:rtl/>
        </w:rPr>
        <w:t>واه: تتهم هيئة الرقابة والتحقيق</w:t>
      </w:r>
      <w:r w:rsidRPr="00401414">
        <w:rPr>
          <w:rFonts w:ascii="Traditional Arabic" w:hAnsi="Traditional Arabic" w:cs="Traditional Arabic"/>
          <w:sz w:val="28"/>
          <w:szCs w:val="28"/>
          <w:rtl/>
        </w:rPr>
        <w:t xml:space="preserve"> (...) –</w:t>
      </w:r>
      <w:r w:rsidR="009D0A31"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يمني الجنسية -49 سنة –سائق عام –متزوج –يقيم في البلاد بطريقة نظامية –موقوف بسجون جدة/ الإصلاحية بتاريخ 8/7/1433هـ لأنه وقبل تاريخ 28/3/1429هـ بدائرة محافظة جدة بمنطقة مكة المكرمة: 1- قام بتزوير محرر عرفي (خطاب تفويض منسوب صدوره إلى مؤسسة (...) للأجهزة الالكترونية لصاحبها (...) موجه لفرع شركة </w:t>
      </w:r>
      <w:r w:rsidR="009D0A31" w:rsidRPr="00401414">
        <w:rPr>
          <w:rFonts w:ascii="Traditional Arabic" w:hAnsi="Traditional Arabic" w:cs="Traditional Arabic"/>
          <w:sz w:val="28"/>
          <w:szCs w:val="28"/>
          <w:rtl/>
        </w:rPr>
        <w:t xml:space="preserve">الراجحي </w:t>
      </w:r>
      <w:r w:rsidRPr="00401414">
        <w:rPr>
          <w:rFonts w:ascii="Traditional Arabic" w:hAnsi="Traditional Arabic" w:cs="Traditional Arabic"/>
          <w:sz w:val="28"/>
          <w:szCs w:val="28"/>
          <w:rtl/>
        </w:rPr>
        <w:t xml:space="preserve">المصرفية بطلب فتح حساب للمؤسسة لديهم مؤرخ في 11/6/1420هـ) بالاصطناع بأن قام بكتابة معلومات التفويض وتذيله بتوقيع نسبه زورًا لصاحب الحساب –فتمت جريمة التزوير بناء على ذلك. 2- ساهم مع موظفي شركة </w:t>
      </w:r>
      <w:r w:rsidR="009D0A31" w:rsidRPr="00401414">
        <w:rPr>
          <w:rFonts w:ascii="Traditional Arabic" w:hAnsi="Traditional Arabic" w:cs="Traditional Arabic"/>
          <w:sz w:val="28"/>
          <w:szCs w:val="28"/>
          <w:rtl/>
        </w:rPr>
        <w:t>الراجحي</w:t>
      </w:r>
      <w:r w:rsidRPr="00401414">
        <w:rPr>
          <w:rFonts w:ascii="Traditional Arabic" w:hAnsi="Traditional Arabic" w:cs="Traditional Arabic"/>
          <w:sz w:val="28"/>
          <w:szCs w:val="28"/>
          <w:rtl/>
        </w:rPr>
        <w:t xml:space="preserve"> المصرفية بفرع الصحفية بمحافظة جدة – حسني النية - بالتزوير بمحررات الشركة وجعل واقعة مزورة في صورة واقعة صحيحة بأن تقدم لهم بموجب خطاب التفويض المشار إليه آنفًا بطلب فتح حساب لصالح مؤسسة (...) للأجهزة الالكترونية لصاحبها (...) مِمَّا حدا بموظفي تلك الجهات بإثبات ذلك في سجلاتهم وأورا</w:t>
      </w:r>
      <w:r w:rsidR="001A028C" w:rsidRPr="00401414">
        <w:rPr>
          <w:rFonts w:ascii="Traditional Arabic" w:hAnsi="Traditional Arabic" w:cs="Traditional Arabic"/>
          <w:sz w:val="28"/>
          <w:szCs w:val="28"/>
          <w:rtl/>
        </w:rPr>
        <w:t>قهم المصرفية بالمخالفة للحقيقة</w:t>
      </w:r>
      <w:r w:rsidR="001A028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فتمت جريمة التزوير بناء على ذلك. 3- قام بتزوير أوراق تجارية (عدد خمس شيكات بمجموع ومبالغ مالية قدرها مائة وثلاثة وثلاثون ألف ريال (133000 سعودي) مسحوبة على شركة </w:t>
      </w:r>
      <w:r w:rsidR="009D0A31" w:rsidRPr="00401414">
        <w:rPr>
          <w:rFonts w:ascii="Traditional Arabic" w:hAnsi="Traditional Arabic" w:cs="Traditional Arabic"/>
          <w:sz w:val="28"/>
          <w:szCs w:val="28"/>
          <w:rtl/>
        </w:rPr>
        <w:t>الراجحي المصرفية من حساب عميل البنك</w:t>
      </w:r>
      <w:r w:rsidRPr="00401414">
        <w:rPr>
          <w:rFonts w:ascii="Traditional Arabic" w:hAnsi="Traditional Arabic" w:cs="Traditional Arabic"/>
          <w:sz w:val="28"/>
          <w:szCs w:val="28"/>
          <w:rtl/>
        </w:rPr>
        <w:t xml:space="preserve"> (...) وذلك بأن قام بتعبئة بيانات الشيكات المشار إليها والتوقيع عليها بتوقيع مقلد نسب زورًا لصاحب الحساب المذكور –</w:t>
      </w:r>
      <w:r w:rsidR="009D0A31"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فتمت جريمة التزوير بناء على ذلك. 4- استعمل الخطاب التفويض والشيكات المزورة – سالفة الذكر - فيما زور من أجله بتقديمها لموظفي فروع شركة </w:t>
      </w:r>
      <w:r w:rsidR="009D0A31" w:rsidRPr="00401414">
        <w:rPr>
          <w:rFonts w:ascii="Traditional Arabic" w:hAnsi="Traditional Arabic" w:cs="Traditional Arabic"/>
          <w:sz w:val="28"/>
          <w:szCs w:val="28"/>
          <w:rtl/>
        </w:rPr>
        <w:t>الراجحي</w:t>
      </w:r>
      <w:r w:rsidRPr="00401414">
        <w:rPr>
          <w:rFonts w:ascii="Traditional Arabic" w:hAnsi="Traditional Arabic" w:cs="Traditional Arabic"/>
          <w:sz w:val="28"/>
          <w:szCs w:val="28"/>
          <w:rtl/>
        </w:rPr>
        <w:t xml:space="preserve"> المصرفية بمحافظة جدة –محتجًا بصحته بطلب فتح حساب لمؤسسة (...) للأجهزة الالكترونية لصاحبها (...) واستلام دفاتر شيكات ذلك الحساب وأمام موظفي مكتب (...) والتصرف بها بدون وجه حق مع علمه التام بتزويرها. وذلك للأدلة التالية: 1- إفادة جهة الاختصاص الأدلة الجنائية بأن خطاب التفويض بفتح الحساب والشيكات –محل الاتهام –</w:t>
      </w:r>
      <w:r w:rsidR="009D0A31"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مزورة. 2- الشكوى المقدمة من صاحب </w:t>
      </w:r>
      <w:r w:rsidRPr="00401414">
        <w:rPr>
          <w:rFonts w:ascii="Traditional Arabic" w:hAnsi="Traditional Arabic" w:cs="Traditional Arabic"/>
          <w:sz w:val="28"/>
          <w:szCs w:val="28"/>
          <w:rtl/>
        </w:rPr>
        <w:lastRenderedPageBreak/>
        <w:t>مؤسسة (...) للأجهزة الالكترونية (...) بأن المتهم المذكور قام بتزوير خطاب تفويض بفتح حساب لمؤسسته بشركة</w:t>
      </w:r>
      <w:r w:rsidR="009D0A31" w:rsidRPr="00401414">
        <w:rPr>
          <w:rFonts w:ascii="Traditional Arabic" w:hAnsi="Traditional Arabic" w:cs="Traditional Arabic"/>
          <w:sz w:val="28"/>
          <w:szCs w:val="28"/>
          <w:rtl/>
        </w:rPr>
        <w:t xml:space="preserve"> الراجحي </w:t>
      </w:r>
      <w:r w:rsidRPr="00401414">
        <w:rPr>
          <w:rFonts w:ascii="Traditional Arabic" w:hAnsi="Traditional Arabic" w:cs="Traditional Arabic"/>
          <w:sz w:val="28"/>
          <w:szCs w:val="28"/>
          <w:rtl/>
        </w:rPr>
        <w:t xml:space="preserve">المصرفية دون علم منه وقيامه بإصدار شيكات دون علم منه بدون رصيد مِمَّا تسبب في رفع دعوى ضده أمام الجهات الرسمية 3- اعتراف المتهم المذكور بكافة مراحل التحقيق بكتابة الشيكات مبالغ الشيكات وتسليمها إلى عملاء المؤسسة. 4- إن إنكار المتهم المذكور ما هو منسوب إليه ما هو إلا دفاع واه قصد منه التهرب من المسؤولية الجنائية ويدحض ذلك ما هو ثابت من الأدلة السابقة. وطلب ممثل الادعاء محاكمة المتهمين المذكورين طبقًا لأحكام المواد (5، 6، 7) من نظام مكافحة التزوير وقرار مجلس الوزراء رقم 223 لعام 1399هـ , وفي جلسة يوم الاثنين الموافق 29/11/1433هـ وبمثول المدعى عليه أمام الدائرة وبعد سماعه لقرار الاتهام المنسوب إليه من قبل ممثل الادعاء أجاب قائلًا: أنكر هذه الدعوى جملة وتفصيلًا , وبعرض المحررات المزورة محل الاتهام عليه أجاب قائلًا : إنني لما كنت على كفالته ذهبنا أنا وكفيلي (...) إلى الغرفة التجارية وفتحنا توقيع مشترك لي وله ثمَّ طلب مني أننا نريد فتح حساب في شركة الراجحي لغرض إيداع المبالغ المتحصلة من البضائع فيه وبعد مدة أتاني الكفيل , وقدم لي نموذج فتح حساب في شركة </w:t>
      </w:r>
      <w:r w:rsidR="009D0A31" w:rsidRPr="00401414">
        <w:rPr>
          <w:rFonts w:ascii="Traditional Arabic" w:hAnsi="Traditional Arabic" w:cs="Traditional Arabic"/>
          <w:sz w:val="28"/>
          <w:szCs w:val="28"/>
          <w:rtl/>
        </w:rPr>
        <w:t>الراجحي</w:t>
      </w:r>
      <w:r w:rsidRPr="00401414">
        <w:rPr>
          <w:rFonts w:ascii="Traditional Arabic" w:hAnsi="Traditional Arabic" w:cs="Traditional Arabic"/>
          <w:sz w:val="28"/>
          <w:szCs w:val="28"/>
          <w:rtl/>
        </w:rPr>
        <w:t xml:space="preserve"> وطلب مني التوقيع عليه حيث إن التوقيع مشترك بيني وبينه حسب الاتفاق في الغرفة التجارية كما هو المعمول به في النظام السابق وتوقيعي كان في خانة المفوض وليس في خانة الأصيل وبعد مضي ما يقارب الشهر أخبرني الكفيل بأنَّه تم فتح الحساب من قبله وليس لدي علم بأي شيءِ من المحررات محل الاتهام وأن السبب في تقديم كفيلي بهذه الشكوى ضدي هو أنني أطالبه بمبالغ مالية وقد صدر في بعضها حكم من المحكمة العامة وقدم للدائرة صورة منها وأن جميع هذه الدعاوى كيدية من قبل كفيلي. وطلب من الدائرة إطلاق سراحه حيث إن لديه زوجتين وعشرة أولاد يتضررون من سجنه ثمَّ قدم للدائرة مذكرة جوابية مكونة من أربع صفحات مرفق بها عدة مستندات تسلم ممثل الادعاء صورة منها وقرر اكتفاءه بقرار الاتهام والأدلة الواردة فيه ثمَّ قررت الدائرة إطلاق سراح المدعى عليه وتأجيل نظر القضية للدراسة. ومِمَّا جاء في مذكرته قوله (تأسيسًا على أن الشكوى سند الدعوى هي شكوى كيدية لوجود سوابق لخصومات قضائية فيما بيني وبين الشاكي (والصادر فيها أحكام قطعية لصالحي مرفق صورتها) ولوجود خصومة قضائية بيني وبين الشاهد (...) وتأسيسًا على استحالة وعدم معقولية حدوث واقعة ادعاء التزوير وتأسيسًا على القصور في الإجراءات النظامية حيال تحقيق الاتهام، وتأسيسًا على انتفاء القصد الجنائي لانقطاع علاقة السببية بين الفعل والنتيجة وحيث إنني لم اعترف بمراحل التحقيق بكتابة بيانات الشيكات فأوضح أصل وسبب الخلاف أن الشاكي كان كفيلي في غضون عام 1420هـ، وذهبنا إلى الغرفة التجارية، وتم اعتماد توقيع مشترك ثمَّ طلب فتح حساب وأحضر كارت من شركة (...) نماذج توقيع لي لديهم ولا أعلم غير ذلك شيئًا، وتم نقل كفالتي من عليه بتاريخ 11/9/1423هـ، ومنذ ذلك التاريخ أين هو ذلك الشخص؟ ولماذا التراخي في الإبلاغ </w:t>
      </w:r>
      <w:r w:rsidR="00C5789C" w:rsidRPr="00401414">
        <w:rPr>
          <w:rFonts w:ascii="Traditional Arabic" w:hAnsi="Traditional Arabic" w:cs="Traditional Arabic"/>
          <w:sz w:val="28"/>
          <w:szCs w:val="28"/>
          <w:rtl/>
        </w:rPr>
        <w:t>حتى عام 1428هـ؟ ويعاونه من يدعى</w:t>
      </w:r>
      <w:r w:rsidRPr="00401414">
        <w:rPr>
          <w:rFonts w:ascii="Traditional Arabic" w:hAnsi="Traditional Arabic" w:cs="Traditional Arabic"/>
          <w:sz w:val="28"/>
          <w:szCs w:val="28"/>
          <w:rtl/>
        </w:rPr>
        <w:t xml:space="preserve"> (...) وهو الشاهد والوارد اسمه بقرار الاتهام بادعاء استلامي الشيكات محل الاتهام، كما أن الادعاء بتزوير التفويض على أنه عام 1420هـ ومقدم الشكوى في تاريخ 29/3/1429هـ وبأنني قمت بتزوير عدد خمس شيكات منسوب صدورها للشاكي (...) فإن هذا مِمَّا يستحيل حدوثه مع النظام المتبع لدى البنوك والصادر من مؤسسة النقد السعودي. (مرفق رقم (4) صورة من قواعد فتح الحسابات البنكية القواعد العام لتشغيلها في البنوك التجارية) ورد بنظام مؤسسة النقد العربي السعودي (إدارة التفتيش البنكي) فيما يخص قواعد فتح الحسابات البنكية والقواعد العامة لتشغيلها في البنوك التجارية –التحديث الثالث ذو الحجة 1429هـ ومن تلك المواد: قواعد تجميد عامة وإيضاحات حيث تضمن بأنَّه يجب أن تضمن البنوك في استمارة فتح الحساب والعلاقات التعاقدية والخدمات حق البنك في تجميد التعامل على الحساب عند انتهاء سريان مفعول هوية العميل وعدم تحديث بياناته ومعلوماته المالية والشخصية والعناوين ومصادر الأموال والتواقيع، كما يجب تجميد الحساب المشترك بتوقيع مشترك أو منفرد في حال انتهاء سريان هوية أحد المشتركين في الحساب. وبتطبيق نصوص المواد سالفة البيان على الواقعة محل الدعوى وعلى ضوء الثابت من الادعاء أن التزوير كان في غضون عام 1420هـ وقد تم نقل كفالتي من المدعى عليه (الشاكي) بتاريخ 11/9/1423هـ فإن سريان الحساب أو إيقافه بيد الشاكي وإذا كان هناك تزوير فهو من قام بتقديمه وإذا ادعى عن شيكات يدعي تزويرها فهو من قام بذلك، ويثبت عدم المنطقية لادعاء الشاكي من أنه بعد ثمان سنوات يدعي اكتشاف وجود حساب باسمه وعلى حسب النظام كان المفترض تجميده طبقًا للنظام. ولما كانت العدالة يضيرها الحكم على إنسان ظلمًا أكثر مِمَّا يضيرها إفلاته من العقاب واستنادًا إلى المادة (97) من </w:t>
      </w:r>
      <w:r w:rsidRPr="00401414">
        <w:rPr>
          <w:rFonts w:ascii="Traditional Arabic" w:hAnsi="Traditional Arabic" w:cs="Traditional Arabic"/>
          <w:sz w:val="28"/>
          <w:szCs w:val="28"/>
          <w:rtl/>
        </w:rPr>
        <w:lastRenderedPageBreak/>
        <w:t>نظام المرافعات الشرعية والتي نصها: (يجب أن تكون الوقائع المراد إثباتها أثناء المرافعة متعلقة بالدعوى منتجة فيها جائزًا قبولها)، وجاء بالفقرة 97/2 توضيح الوقائع المنتجة في الدعوى هي: المؤثرة في الدعوى نفيًا أو إثباتًا، وحيث أغفلت التحقيقات الأولية أركان اتهامي بالتزوير ومنها: ثبوت عدم تقديمي للتفويض المزعوم وتزويره ولم يتم التحقيق مع المسؤولين بالبنك والذين يتحروا بدقة من الهويات عن شخصيات المتعاملين معهم وذلك لخطورة الأموال محل تعاملاتهم ولتأصل الدفع بانتفاء الاتهام ضدي ولبطلان شكوى الشاكي مصطنع (دليل الإدانة) مِمَّا يتعين معه بالدفع بالقصور في تحقيق هذه الواقعة والتي بتحقيقها قضائيًا يطمئن وجدان عدالة فضيلتكم وتكون كلمة الفصل في هذه الدعوى وذلك لعدم وجود أدلة تدل على مسؤوليتي عن توقيع الشاكي على التفويض أو على الشيكات المزعومة من عدمه مِمَّا يتعين معه رد الدعوى , فالأحكام الجنائية تبنى على الجزم واليقين ولا تبنى على الشك والتخمين وتأسيسًا على ما سبق التمس عدم إدانتي مِمَّا هو منسوب صدوره ضدي. وفي جلسة اليوم وبحضور ممثل الادعاء والمتهم المذكور أعلاه سألت الدائرة الحاضرين هل لديهما ما يردان إضافته أو تقديمه فقررا اكتفاءهما بما سبق وطلبا الفصل في القضية بحالتها الراهنة.</w:t>
      </w:r>
    </w:p>
    <w:p w14:paraId="55ED0CD0" w14:textId="77777777" w:rsidR="008A2550" w:rsidRPr="00401414" w:rsidRDefault="008A2550" w:rsidP="009D0A31">
      <w:pPr>
        <w:spacing w:after="0" w:line="240" w:lineRule="auto"/>
        <w:jc w:val="both"/>
        <w:rPr>
          <w:rFonts w:ascii="Traditional Arabic" w:hAnsi="Traditional Arabic" w:cs="Traditional Arabic"/>
          <w:sz w:val="28"/>
          <w:szCs w:val="28"/>
          <w:rtl/>
        </w:rPr>
      </w:pPr>
    </w:p>
    <w:p w14:paraId="6A403A60" w14:textId="77777777" w:rsidR="00624569" w:rsidRPr="00401414" w:rsidRDefault="00624569" w:rsidP="009D0A31">
      <w:pPr>
        <w:spacing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الأسباب</w:t>
      </w:r>
    </w:p>
    <w:p w14:paraId="3D0C7574" w14:textId="77777777" w:rsidR="00624569" w:rsidRPr="00401414" w:rsidRDefault="00624569" w:rsidP="009D0A31">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ولما كانت الواقعة قد حدثت في دائرة محافظة جدة بمنطقة مكة المكرمة فهي داخلة ضمن اختصاص الدائرة المكاني طبقًا لقرار رئيس ديوان المظالم رقم (128) لعام 1432هـ، ولما كان موضوعها تزوير واستعمال محرر عرفي وأوراق تجارية، فهي داخلة ضمن اختصاص الدائرة النوعي طبقًا لقرار رئيس ديوان المظالم رقم (242) لعام 1432هـ. وبناءً على ما تقدم من الدعوى والإجابة المتضمنة إنكار المدعى عليه ما هو منسوب إليه في هذه الدعوى وبعد الاطلاع على كامل أوراق القضية والتحقيقات المرفقة وعلى ما هو ثابت بالتقرير الفني الصادر من الأدلة الجنائية رقم (3215) المتضمن أنه بمضاهاة الخط والتوقيع المنسوب للمدعى عليه الثابت بالخطاب والشيكات (موضوع الفحص) على خط وتوقيع المدعى عليه الثابت بالأوراق المقدمة للمضاهاة والأوراق المستكتب لها من قبلنا وجدنا أنه يختلف عنها، لما كان ذلك وكان المدعى عليه عند استكتابه في الخطاب والشيكات المشار إليها في التقرير الفني سالف الذكر لم ينسب له هذا التقرير التزوير في المحرر العرفي والأوراق التجارية محل الاتهام والتي كانت هي منشأ وسبب هذه الدعوى إضافة إلى أن المدعى عليه قد تم نقل كفالته من الشاكي إلى مؤسسة (...) بتاريخ 11/9/1423هـ حسب ما يتضح من إثبات نقل كفالة المدون برخصة الإقامة رقم (...) لما كان ذلك وكان المدعى عليه قد تقدم بدعوى لدى المحكمة العامة بمحافظة جدة يطلب فيها إلزام مكفوله السابق (الشاكي) بدفع مبلغ له قدره خمسة وثمانون ألف ريال سبق وأنَّه سلمه (الشاكي) الشيك بالمبلغ سالف الذكر إلا أنه عند قيامه بسحبه تبين أنه بدون رصيد. ثمَّ أصدرت المحكمة المذكورة حكمها رقم (32184416) بتاريخ 27/7/1432هـ القاضي بإلزام مكفول المدعى عليه (الشاكي) بدفع المبلغ المذكور للمدعى عليه في هذه الدعوى وقيام الشاكي بعد ذلك بالإبلاغ عن كفيلة (المدعى عليه) لدى الجهات الأمنية بدعوى قيامه بالتزوير عليه مِمَّا يدل على أن هذه الدعوى من قبل الشاكي ضد المدعى عليه (كيدية) يؤكد ذلك أن الشاكي لم يقم بشكوى مكفوله (المدعى عليه) إلا بعد مضي أربع سنوات تقريبًا من تاريخ تلك الشيكات محل الاتهام إضافة إلى أن المحرر العرفي (خطاب التفويض المنسوب صدوره إلى مؤسسة (...) للأجهزة الإلكترونية لصاحبها (...) (الشاكي)) الموجه لفرع شركة </w:t>
      </w:r>
      <w:r w:rsidR="009D0A31" w:rsidRPr="00401414">
        <w:rPr>
          <w:rFonts w:ascii="Traditional Arabic" w:hAnsi="Traditional Arabic" w:cs="Traditional Arabic"/>
          <w:sz w:val="28"/>
          <w:szCs w:val="28"/>
          <w:rtl/>
        </w:rPr>
        <w:t>الراجحي</w:t>
      </w:r>
      <w:r w:rsidRPr="00401414">
        <w:rPr>
          <w:rFonts w:ascii="Traditional Arabic" w:hAnsi="Traditional Arabic" w:cs="Traditional Arabic"/>
          <w:sz w:val="28"/>
          <w:szCs w:val="28"/>
          <w:rtl/>
        </w:rPr>
        <w:t xml:space="preserve"> المصرفية بالصحفية بطلب فتح حساب للمؤسسة لديه والمؤرخ في 11/6/1420هـ والذي أوردته هيئة الرقابة والتحقيق في معرض اتهامها للمدعى عليه ليس له علاقة بمنشأ الشكوى ومثار الدعوى إذ أن المحرر العرفي والشيكات المزورة محل الاتهام الموجهة إلى مكتب (...) فرع إدارة التجميل والإكسسوارات  والشنط والمثبت عليها نسبة صدورها من قبل مؤسسة (...) للأجهزة الالكترونية وصاحبها (...) هي مثار الدعوى والشكوى بين المدعى عليه والشاكي، علمًا أن المحرر العرفي (خطاب تفويض) الوارد بقرار الاتهام كان بتاريخ 11/6/1420هـ مِمَّا يعني أن كفيل المدعى عليه (الشاكي) لم يتقدم بشكواه إلا بعد مضي ثمان سنوات تقريبًا من تاريخ خطاب التفويض سالف الذكر مِمَّا يؤيد أن شكوى الشاكي للمدعى عليه كيدية حيث لم يثر مثل هذه الشكاوى ضد مكفوله (المدعى عليه) إلا بعد أن قام المدعى عليه برفع دعوى ضده مطالبًا إياه بمبالغ مالية كما أن المدعى عليه لم يتبين من أوراق القضية ما يدل دلالة واضحة على أنه هو من قام بالتزوير محل الاتهام إذ أن الثابت من </w:t>
      </w:r>
      <w:r w:rsidRPr="00401414">
        <w:rPr>
          <w:rFonts w:ascii="Traditional Arabic" w:hAnsi="Traditional Arabic" w:cs="Traditional Arabic"/>
          <w:sz w:val="28"/>
          <w:szCs w:val="28"/>
          <w:rtl/>
        </w:rPr>
        <w:lastRenderedPageBreak/>
        <w:t>أدلة قرار الاتهام وجود التزوير لا من قام به، لما كان ذلك وكان المدعى عليه قد أنكر ما نسب إليه في هذه الدعوى في جميع مراحل التحقيق وأمام الدائرة وقد جاءت أقواله متطابقة وعلى نسق واحد و</w:t>
      </w:r>
      <w:r w:rsidR="009D0A31" w:rsidRPr="00401414">
        <w:rPr>
          <w:rFonts w:ascii="Traditional Arabic" w:hAnsi="Traditional Arabic" w:cs="Traditional Arabic" w:hint="cs"/>
          <w:sz w:val="28"/>
          <w:szCs w:val="28"/>
          <w:rtl/>
        </w:rPr>
        <w:t>حيث</w:t>
      </w:r>
      <w:r w:rsidR="009D0A31" w:rsidRPr="00401414">
        <w:rPr>
          <w:rFonts w:ascii="Traditional Arabic" w:hAnsi="Traditional Arabic" w:cs="Traditional Arabic"/>
          <w:sz w:val="28"/>
          <w:szCs w:val="28"/>
          <w:rtl/>
        </w:rPr>
        <w:t xml:space="preserve"> </w:t>
      </w:r>
      <w:r w:rsidR="009D0A31" w:rsidRPr="00401414">
        <w:rPr>
          <w:rFonts w:ascii="Traditional Arabic" w:hAnsi="Traditional Arabic" w:cs="Traditional Arabic" w:hint="cs"/>
          <w:sz w:val="28"/>
          <w:szCs w:val="28"/>
          <w:rtl/>
        </w:rPr>
        <w:t>إن</w:t>
      </w:r>
      <w:r w:rsidRPr="00401414">
        <w:rPr>
          <w:rFonts w:ascii="Traditional Arabic" w:hAnsi="Traditional Arabic" w:cs="Traditional Arabic"/>
          <w:sz w:val="28"/>
          <w:szCs w:val="28"/>
          <w:rtl/>
        </w:rPr>
        <w:t xml:space="preserve"> الأصل براءة الذمة فإن الدائرة تنتهي إلى عدم إدانة المدعى عليه بما هو منسوب إليه في هذه الدعوى لعدم كفاية الأدلة.</w:t>
      </w:r>
    </w:p>
    <w:p w14:paraId="2202B14B"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 الدائرة: بعدم إدانة (...) يمنى الجنسية بما هو منسوب إليه في هذه الدعوى لما هو موضح بالأسباب.</w:t>
      </w:r>
    </w:p>
    <w:p w14:paraId="5C584F07"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والله الموفق وصلى الله وسلم على نبينا محمد وعلى آله وصحبه أجمعين.</w:t>
      </w:r>
    </w:p>
    <w:p w14:paraId="42DCB601" w14:textId="77777777" w:rsidR="009D0A31" w:rsidRPr="00401414" w:rsidRDefault="009D0A31" w:rsidP="009D0A31">
      <w:pPr>
        <w:spacing w:line="240" w:lineRule="auto"/>
        <w:jc w:val="both"/>
        <w:rPr>
          <w:rFonts w:ascii="Traditional Arabic" w:hAnsi="Traditional Arabic" w:cs="Traditional Arabic"/>
          <w:b/>
          <w:bCs/>
          <w:sz w:val="28"/>
          <w:szCs w:val="28"/>
          <w:rtl/>
        </w:rPr>
      </w:pPr>
    </w:p>
    <w:p w14:paraId="283F24DF"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 xml:space="preserve">محكمة الاستئناف: </w:t>
      </w:r>
    </w:p>
    <w:p w14:paraId="1976570E" w14:textId="77777777" w:rsidR="00624569" w:rsidRPr="00401414" w:rsidRDefault="00624569" w:rsidP="009D0A31">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حكمت المحكمة بتأييد الحكم فيما انتهى إليه من قضاء.</w:t>
      </w:r>
    </w:p>
    <w:p w14:paraId="6BF677F8" w14:textId="77777777" w:rsidR="00624569" w:rsidRPr="00401414" w:rsidRDefault="00624569" w:rsidP="009D0A31">
      <w:pPr>
        <w:spacing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 </w:t>
      </w:r>
    </w:p>
    <w:p w14:paraId="696554A9" w14:textId="77777777" w:rsidR="00624569" w:rsidRPr="00401414" w:rsidRDefault="00624569" w:rsidP="009D0A31">
      <w:pPr>
        <w:spacing w:line="240" w:lineRule="auto"/>
        <w:jc w:val="both"/>
        <w:rPr>
          <w:rFonts w:ascii="Traditional Arabic" w:hAnsi="Traditional Arabic" w:cs="Traditional Arabic"/>
          <w:sz w:val="28"/>
          <w:szCs w:val="28"/>
        </w:rPr>
      </w:pPr>
    </w:p>
    <w:p w14:paraId="6F6DC310"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60E13DB0"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3C0872F6"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2B2F2208"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4A395E81"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15EB4D4A"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7F00BBDD"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5A33FF06"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17CB7F32"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74DB57DC"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1DC683B1"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63B6DF03"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79965B64"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183CFB59"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p>
    <w:p w14:paraId="76834E16" w14:textId="77777777" w:rsidR="009D0A31" w:rsidRPr="00401414" w:rsidRDefault="009D0A31">
      <w:pPr>
        <w:bidi w:val="0"/>
        <w:spacing w:after="160" w:line="259"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br w:type="page"/>
      </w:r>
    </w:p>
    <w:p w14:paraId="26578A25"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رقم القضية الابتدائية 2656/3/ق لعام 1432هـ</w:t>
      </w:r>
    </w:p>
    <w:p w14:paraId="075B7381" w14:textId="77777777" w:rsidR="00624569" w:rsidRPr="00401414" w:rsidRDefault="00624569" w:rsidP="00D326CF">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331/د/ج/1/3 لعا</w:t>
      </w:r>
      <w:r w:rsidR="00D326CF" w:rsidRPr="00401414">
        <w:rPr>
          <w:rFonts w:ascii="Traditional Arabic" w:hAnsi="Traditional Arabic" w:cs="Traditional Arabic" w:hint="cs"/>
          <w:b/>
          <w:bCs/>
          <w:sz w:val="28"/>
          <w:szCs w:val="28"/>
          <w:rtl/>
          <w:lang w:bidi="ar-EG"/>
        </w:rPr>
        <w:t xml:space="preserve">م </w:t>
      </w:r>
      <w:r w:rsidRPr="00401414">
        <w:rPr>
          <w:rFonts w:ascii="Traditional Arabic" w:hAnsi="Traditional Arabic" w:cs="Traditional Arabic"/>
          <w:b/>
          <w:bCs/>
          <w:sz w:val="28"/>
          <w:szCs w:val="28"/>
          <w:rtl/>
          <w:lang w:bidi="ar-EG"/>
        </w:rPr>
        <w:t>1433هـ</w:t>
      </w:r>
    </w:p>
    <w:p w14:paraId="5A6AC8F8"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213/ق لعام 1434هـ</w:t>
      </w:r>
    </w:p>
    <w:p w14:paraId="4DACB945"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207/إس/ج/1 لعام 1434هـ</w:t>
      </w:r>
    </w:p>
    <w:p w14:paraId="764C6A79"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20/4/1434هـ</w:t>
      </w:r>
    </w:p>
    <w:p w14:paraId="6C9D9F10"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p>
    <w:p w14:paraId="75EC136F"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7CB27571" w14:textId="77777777" w:rsidR="00624569" w:rsidRPr="00401414" w:rsidRDefault="00624569" w:rsidP="00D5329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تزوير – اختلاس – تزوير محررات مالية – إقرار المتهم - عدم دقة تقدير المبالغ المختلسة –رد المبالغ</w:t>
      </w:r>
      <w:r w:rsidR="00D53291"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w:t>
      </w:r>
      <w:r w:rsidR="00D53291"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مبدأ تداخل العقوبات.</w:t>
      </w:r>
    </w:p>
    <w:p w14:paraId="65507472"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 (أمين صندوق بميناء رأس تنورة) لارتكابه تزويرًا في محررات مالية هي إيصالات تحصيل نقود بتدوين مبالغ تقل عن المبالغ المستلمة على الصور الكربونية لتلك الإيصالات واختلاسه قيمة الفروقات المترتبة على ذلك –</w:t>
      </w:r>
      <w:r w:rsidR="009D0A3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اعتراف المتهم في جميع مراحل التحقيقات بما نسب إليه من تزوير واختلاس. أثر ذلك: ثبوت إدانته ومعاقبته بالعقوبة الأشد إعمالًا لمبدأ تداخل العقوبات - عدم تقديم المدعية البينات والمستندات التي اعتمدت عليها في تقدير المبالغ المختلسة. أثر ذلك: إلزام المتهم برد المبالغ المقر بها فقط.</w:t>
      </w:r>
    </w:p>
    <w:p w14:paraId="02116454" w14:textId="77777777" w:rsidR="008A2550" w:rsidRPr="00401414" w:rsidRDefault="008A2550" w:rsidP="009D0A31">
      <w:pPr>
        <w:spacing w:after="0" w:line="240" w:lineRule="auto"/>
        <w:jc w:val="lowKashida"/>
        <w:rPr>
          <w:rFonts w:ascii="Traditional Arabic" w:hAnsi="Traditional Arabic" w:cs="Traditional Arabic"/>
          <w:sz w:val="28"/>
          <w:szCs w:val="28"/>
          <w:rtl/>
          <w:lang w:bidi="ar-EG"/>
        </w:rPr>
      </w:pPr>
    </w:p>
    <w:p w14:paraId="5A90381E"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اللوائح</w:t>
      </w:r>
    </w:p>
    <w:p w14:paraId="69C5B6A8" w14:textId="7042990B" w:rsidR="00624569" w:rsidRPr="00401414" w:rsidRDefault="00624569" w:rsidP="009D0A31">
      <w:pPr>
        <w:pStyle w:val="a7"/>
        <w:numPr>
          <w:ilvl w:val="0"/>
          <w:numId w:val="16"/>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المادتان (5، 6) من نظام مكافحة التزوير الصادر بالمرسوم الملكي رقم (114) وتاريخ 26/11/1380هـ</w:t>
      </w:r>
      <w:r w:rsidR="009D0A31"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والمادة (4) من ذات النظام المعدلة بالمادة الأولى من المرسوم الملكي رقم 35 وتاريخ 5/11/1383هـ</w:t>
      </w:r>
    </w:p>
    <w:p w14:paraId="60FD2A1D" w14:textId="77777777" w:rsidR="00624569" w:rsidRPr="00401414" w:rsidRDefault="00624569" w:rsidP="009D0A31">
      <w:pPr>
        <w:pStyle w:val="a7"/>
        <w:numPr>
          <w:ilvl w:val="0"/>
          <w:numId w:val="16"/>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قرار مجلس الوزراء رقم (223) وتاريخ 14/8/1399هـ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 </w:t>
      </w:r>
    </w:p>
    <w:p w14:paraId="6B4587A1" w14:textId="1121E99A" w:rsidR="00624569" w:rsidRPr="00401414" w:rsidRDefault="00624569" w:rsidP="009D0A31">
      <w:pPr>
        <w:pStyle w:val="a7"/>
        <w:numPr>
          <w:ilvl w:val="0"/>
          <w:numId w:val="16"/>
        </w:numPr>
        <w:bidi/>
        <w:jc w:val="lowKashida"/>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 xml:space="preserve">المادة (9) من نظام مباشرة الأموال العامة الصادرة بالمرسوم الملكي </w:t>
      </w:r>
      <w:r w:rsidR="008A2550" w:rsidRPr="00401414">
        <w:rPr>
          <w:rFonts w:ascii="Traditional Arabic" w:hAnsi="Traditional Arabic" w:cs="Traditional Arabic"/>
          <w:sz w:val="28"/>
          <w:szCs w:val="28"/>
          <w:rtl/>
          <w:lang w:bidi="ar-EG"/>
        </w:rPr>
        <w:t>رقم (م/ 77) وتاريخ 23/10/1395هـ</w:t>
      </w:r>
    </w:p>
    <w:p w14:paraId="5D0B6C58" w14:textId="77777777" w:rsidR="008A2550" w:rsidRPr="00401414" w:rsidRDefault="008A2550" w:rsidP="008A2550">
      <w:pPr>
        <w:jc w:val="lowKashida"/>
        <w:rPr>
          <w:rFonts w:ascii="Traditional Arabic" w:hAnsi="Traditional Arabic" w:cs="Traditional Arabic"/>
          <w:sz w:val="28"/>
          <w:szCs w:val="28"/>
          <w:rtl/>
          <w:lang w:bidi="ar-EG"/>
        </w:rPr>
      </w:pPr>
    </w:p>
    <w:p w14:paraId="6571174F"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3E981A39" w14:textId="613413C4" w:rsidR="00624569" w:rsidRPr="00401414" w:rsidRDefault="00624569" w:rsidP="00D5329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تتلخص وقائع هذه القضية في أن فرع هيئة الرقابة والتحقيق بالمنطقة الشرقية أقام الدعوى الجنائية الماثلة بموجب قرار الاتهام رقم (444/605/ج) لعام 1432هـ والمتضمن ما نصه: (أولًا: تتهم هيئة الرقابة والتحقيق بالمنطقة الشرقية: (...) (سعودي الجنسية)، متعلم، متزوج، وله ثلاثة أبناء، أمين صندوق بميناء رأس تنورة بالمرتبة الرابعة...، موقوف على ذمة هذه القضية اعتبارًا من 26/5/1432هـ. لأنه خلال الفترة من عام 1427هـ وحتى 1431هـ بدائرة محافظة رأس تنورة بالمنطقة الشرقية: 1- ارتكب تزويرًا في محررات مالية هي إيصالات تحصيل نقود خاصة بميناء رأس تنورة (تعذر حصرها) بطريق إثبات وقائع وبيانات كاذبة على أنها صحيحة بأن دون على الصور الكربونية لتلك الإيصالات ما يفيد استلامه مبالغ تقل عن المبالغ المالية التي استلمها فعلًا دَوَنَها على أصول تلك الإيصالات وسلمها مندوبي الشركات التي تتعامل مع الميناء كإثبات لاستلامه الرسوم المالية المستحقة عليهم بقصد الغش والاستيلاء على الفروقات لمصلحته الشخصية دون وجه حق. 2- استعمل الإيصالات المزورة – سالفة الذكر - مع علمه بحقيقتها بأن قدمها إلى إدارة التحصيل بميناء الملك عبد العزيز بالدمام محتجًا بصحتها على خلاف الحقيقة. 3- اختلس مبلغ أربعة ملايين ومائة وستة وثلاثين ألفًا ومائتين وثمانية ريالات وخمسين هللة (4.136.208.50)، هي إجمالي الفروقات بين المبالغ المسلمة إليه من مندوبي الشركات والمبالغ التي دونها في الصور الكربونية المزورة سالفة </w:t>
      </w:r>
      <w:r w:rsidRPr="00401414">
        <w:rPr>
          <w:rFonts w:ascii="Traditional Arabic" w:hAnsi="Traditional Arabic" w:cs="Traditional Arabic"/>
          <w:sz w:val="28"/>
          <w:szCs w:val="28"/>
          <w:rtl/>
          <w:lang w:bidi="ar-EG"/>
        </w:rPr>
        <w:lastRenderedPageBreak/>
        <w:t>الذكر. ثانيًا: أدلة الاتهام: 1- ضبط العديد من صور المحررات المزورة مرفقة بالقضية. 2- إقرار المتهم الصريح في جميع مراحل التحقيق بما هو منسوب إليهم. 3- خطاب مدير عام ميناء الملك عبد العزيز بالدمام رقم 25د/ 3457 في 1/6/1432هـ المتضمن أن المتهم مطالب بمبلغ (4.136.208.50) ريالًا، لم يتم إيداعها في حساب ميناء رأس تنورة لدى البنك العربي الوطني. 4- وجود مصلحة مؤكدة للمتهم في ارتكاب جرائم التزوير والاختلاس المنسوبة إليه والمتمثلة في الحصول على عائد مالي بطريق غير مشروع. ثالثًا: تطلب الهيئة معاقبة المتهم طبقًا لنص المادتين الخامسة والسادسة من نظام مكافحة التزوير وقرار مجلس الوزراء رقم (223) لعام 1399هـ والمادة الرابعة من ذات النظام المعدلة بالمادة الأولى من المرسوم الملكي رقم (53) في 5/11/1382هـ والمادة التاسعة من نظام مباشرة الأموال العامة الصادر بالمرسوم الملكي رقم: (م/ 77) في 23/10/1395هـ وإلزامه برد المبالغ المختلسة عملًا بنص المادة التاسعة من نظام مباشرة الأموال العامة آنف الذكر.</w:t>
      </w:r>
      <w:r w:rsidR="009D0A3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وبإحالة القضية إلى هذه الدائرة حددت لنظرها عدة جلسات ففي جلسة يوم الثلاثاء 4/8/1432هـ حضر ممث</w:t>
      </w:r>
      <w:r w:rsidR="00C5789C" w:rsidRPr="00401414">
        <w:rPr>
          <w:rFonts w:ascii="Traditional Arabic" w:hAnsi="Traditional Arabic" w:cs="Traditional Arabic"/>
          <w:sz w:val="28"/>
          <w:szCs w:val="28"/>
          <w:rtl/>
          <w:lang w:bidi="ar-EG"/>
        </w:rPr>
        <w:t>ل الادعاء كما حضر المتهم ووكيله</w:t>
      </w:r>
      <w:r w:rsidRPr="00401414">
        <w:rPr>
          <w:rFonts w:ascii="Traditional Arabic" w:hAnsi="Traditional Arabic" w:cs="Traditional Arabic"/>
          <w:sz w:val="28"/>
          <w:szCs w:val="28"/>
          <w:rtl/>
          <w:lang w:bidi="ar-EG"/>
        </w:rPr>
        <w:t xml:space="preserve"> (...) وفيها سألت الدائرة ممثل الادعاء عن دعواه فأحال إلى قرار الاتهام – المذكور أعلاه -، وبمواجهة المتهم بما أسند إليه في قرار الاتهام أجاب بصحة ما أسند إليه على التفصيل الوارد فيه، وصادق على صحة أقواله التي أدلى بها في التحقيقات، وأضاف بأن المبالغ المختلسة هي ما بين الأربعين والخمسين ألفًا ولا تصل إلى ما ذكر في قرار الاتهام، وقدم المتهم ووكيله مذكرة جوابية من صفحتين. وتم تأجيل القضية إلى جلسة يوم الثلاثاء 25/8/1432هـ وحضر فيها أطراف الدعوى وقدم وكيل المتهم مذكرة إلحاقية مفادها نفي التهم عن موكله كما ذكر أن المبلغ المختلس والذي قد أقر به موكله هو (700.000) ريال، وأن موكله استلم عمله كأمين صندوق بتاريخ 21/4/1431هـ وتم كف يده عن العمل بتاريخ 26/2/1432هـ فالمدة التي عمل فيها موكله لا تتجاوز العشرة أشهر فكيف سهل له عمله اختلاس (4.136.208.50) ريالًا، وطلب جحد الفواتير المقدمة من ميناء الملك عبد العزيز، وقبول توبة موكله وقدم للدائرة عدة مستندات وهي: 1- خطاب مدير ميناء رأس التنورة إلى إدارة شؤون الموظفين رقم 464/31 ص ع في 12/5/1431هـ وفيه طلب تحويل وظيفة المتهم من أمين مستودع إلى أمين صندوق وأن المذكور يزاول مهام الوظيفة المشار إليها اعتبارًا من 21/4/1431هـ. 2- خطة توزيع العمل وفيها الأعمال التي يقوم بها المتهم بإدارة الصندوق.</w:t>
      </w:r>
      <w:r w:rsidR="00D5329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3- محضر جرد مفاجئ لصندوق ميناء رأس تنورة عن الفترة من 23/7/1430هـ وحتى 24/8/1430هـ. 4- تقرير طبي وفيه أن المتهم يعاني من ضغط الدم والسكر. وتم ضمها لملف القضية، وباطلاع ممثل الادعاء عليها قال: إن كان للهيئة رد فستقدمه وإلا فتكتفي بما ورد في قرار الاتهام. وفي جلسة اليوم حضر الأطراف وقرروا أنه ليس لديهم ما يضيفونه، وبجلسة 7/9/1432هـ صدر حكم الدائرة رقم 670 </w:t>
      </w:r>
      <w:r w:rsidR="00C5789C" w:rsidRPr="00401414">
        <w:rPr>
          <w:rFonts w:ascii="Traditional Arabic" w:hAnsi="Traditional Arabic" w:cs="Traditional Arabic"/>
          <w:sz w:val="28"/>
          <w:szCs w:val="28"/>
          <w:rtl/>
          <w:lang w:bidi="ar-EG"/>
        </w:rPr>
        <w:t>م7/3/1432 المتضمن ما نصه (إدانة</w:t>
      </w:r>
      <w:r w:rsidRPr="00401414">
        <w:rPr>
          <w:rFonts w:ascii="Traditional Arabic" w:hAnsi="Traditional Arabic" w:cs="Traditional Arabic"/>
          <w:sz w:val="28"/>
          <w:szCs w:val="28"/>
          <w:rtl/>
          <w:lang w:bidi="ar-EG"/>
        </w:rPr>
        <w:t xml:space="preserve"> (...) (سعودي الجنسية) بجرائم التزوير والاستعمال والاختلاس المنسوبة إليه، وتعزيره عنها بسجنه خمس سنوات تحسب من تاريخ إيقاف على ذمة هذه القضية، وتغريمه مبلغ عشرة آلاف (10.000) ريال، مع إلزامه برد المبالغ المختلسة وقدرها أربعة ملايين ومائة وستة وثلاثون ألفًا ومائتان وثمانية ريالات وخمسون هللة (4.136.208.50)، لما هو موضح بالأسباب) وتقدم وكيل المتهم بلائحة اعتراضية على الحكم المذكور وأحيلت إلى محكمة الاستئناف الإدارية بالرياض الدائرة الجزائية الأولى وأصدرت حكمها رقم 94/ج/1/1433هـ بتاريخ 29/1/1433هـ بنقض الحكم وإعادة القضية للدائرة لكون إلزام المتهم برد المبلغ المذكور بناءً على خطاب مدير عام ميناء الملك عبد العزيز بالدمام ولم يبين كيفية حساب ذلك المبلغ وطريقته وآلية تجميع مبالغ الإيصالات المذكورة , وأعيدت القضية للدائرة بتاريخ 12/3/1433هـ فحددت لها جلسة 5/4/1433هـ وفي الموعد المحدد حضر ممثل الادعاء السابق كما حضر المتهم برفقة وكيله السابق وتم سؤال ممثل الادعاء بأنَّه جاء في قرار الاتهام أن المبالغ المختلسة قدرها أربعة ملايين ومائة وستة وثلاثون ألفًا ومائتان وثمانية ريالات وخمسون هللة (4.136.208.50) ريال بناءً على خطاب مدير عام ميناء الملك عبد العزيز المرفق بأوراق القضية دون بيان لكيفية حساب ذلك المبلغ وطريقته بتجميع مبالغ إيصالات التحصيل المذكورة بقرار الاتهام فالدائرة تطلب إيضاح ذلك كما تم سؤال ممثل الادعاء أن إيصالات التحصيل لم يتضح منها المبالغ التي يجب تحصيلها في الفواتير المسلمة إلى مندوب الشركات فطلب ممثل الادعاء مهلة لتقديم ما يثبت ذلك، وفي جلسة 19/4/1433ه حضر و</w:t>
      </w:r>
      <w:r w:rsidR="00C5789C" w:rsidRPr="00401414">
        <w:rPr>
          <w:rFonts w:ascii="Traditional Arabic" w:hAnsi="Traditional Arabic" w:cs="Traditional Arabic"/>
          <w:sz w:val="28"/>
          <w:szCs w:val="28"/>
          <w:rtl/>
          <w:lang w:bidi="ar-EG"/>
        </w:rPr>
        <w:t>كيل المتهم كما حضر ممثل الادعاء</w:t>
      </w:r>
      <w:r w:rsidRPr="00401414">
        <w:rPr>
          <w:rFonts w:ascii="Traditional Arabic" w:hAnsi="Traditional Arabic" w:cs="Traditional Arabic"/>
          <w:sz w:val="28"/>
          <w:szCs w:val="28"/>
          <w:rtl/>
          <w:lang w:bidi="ar-EG"/>
        </w:rPr>
        <w:t xml:space="preserve"> (...) وتم سؤال ممثل الادعاء عن رده على طلبات الدائرة فطلب مهلة للرجوع للمحقق لإعداد الرد وقدم وكيل المتهم مذكرة إلحاقية من صفحتين بها ثلاث مرفقات أكد أن موكله لم يكن </w:t>
      </w:r>
      <w:r w:rsidRPr="00401414">
        <w:rPr>
          <w:rFonts w:ascii="Traditional Arabic" w:hAnsi="Traditional Arabic" w:cs="Traditional Arabic"/>
          <w:sz w:val="28"/>
          <w:szCs w:val="28"/>
          <w:rtl/>
          <w:lang w:bidi="ar-EG"/>
        </w:rPr>
        <w:lastRenderedPageBreak/>
        <w:t xml:space="preserve">على رأس الدوام وقت اختلاس المبالغ التي اتهم بها كما أن إقراره بالمبالغ محل الاتهام لعدم صحة ثبوتها بالبينة وطلب الاكتفاء بما قضاه موكله في السجن لإعلان توبته أمام الدائرة مع الأخذ في الاعتبار كبر سنه ومرضه وإعالته لأسرته , وبطلب الجواب من ممثل الادعاء قرر الاكتفاء بقرار الاتهام، ولجلسة 2/4/1433هـ حضر وكيل المتهم ولم يحضر ممثل الادعاء وبجلسة 10/5/1433هـ حضر ممثل الادعاء كما حضر وكيل المتهم وطلب ممثل الادعاء أجلًا للكتابة من قبل مرجعه للميناء حتى تتم إفادتهم فيما يساعد على إيضاح القضية وفي جلسة 16/6/1433هـ حضر أطراف الدعوى وقدم ممثل الادعاء ردًا مكتوبًا على استفسار الدائرة مكون من صفحة واحدة تضمن بأن الهيئة اعتمدت على خطاب صادر من جهة رسمية ولم يظهر لديها أي إشكال وإذا كانت الدائرة ترى أن هناك غموض فلها أن تستوضح ما تراه باعتبار ذلك من قبيل التحقيق التكميلي المحكوم بالمادة الثلاثة والعشرين من قواعد المرافعات، وبسؤال المتهم ووكيله عن الرد على ذلك قدم الوكيل مذكرة من صفحتين تضمنت أن الجهة المدعية ليس لديها أي بينة تؤكد صحة ما ادعته من قدر المبالغ المختلسة وطلب في ختام رده الكتابة </w:t>
      </w:r>
      <w:r w:rsidR="00C5789C" w:rsidRPr="00401414">
        <w:rPr>
          <w:rFonts w:ascii="Traditional Arabic" w:hAnsi="Traditional Arabic" w:cs="Traditional Arabic"/>
          <w:sz w:val="28"/>
          <w:szCs w:val="28"/>
          <w:rtl/>
          <w:lang w:bidi="ar-EG"/>
        </w:rPr>
        <w:t>للميناء لطلب سماع شهادة كلًا من (...) و (...) و (...) و</w:t>
      </w:r>
      <w:r w:rsidRPr="00401414">
        <w:rPr>
          <w:rFonts w:ascii="Traditional Arabic" w:hAnsi="Traditional Arabic" w:cs="Traditional Arabic"/>
          <w:sz w:val="28"/>
          <w:szCs w:val="28"/>
          <w:rtl/>
          <w:lang w:bidi="ar-EG"/>
        </w:rPr>
        <w:t xml:space="preserve"> (...) لسماع شهادتهم حول ما تعارف عليه العمل من توجيههم على التوقيع على مستندات تحصيل كاملة على بياض , وبعرض ذلك على ممثل الادعاء قال للدائرة اتخاذ الإجراءات التي تراها وبجلسة 30/6/1433هـ حضر أطراف ا</w:t>
      </w:r>
      <w:r w:rsidR="00C5789C" w:rsidRPr="00401414">
        <w:rPr>
          <w:rFonts w:ascii="Traditional Arabic" w:hAnsi="Traditional Arabic" w:cs="Traditional Arabic"/>
          <w:sz w:val="28"/>
          <w:szCs w:val="28"/>
          <w:rtl/>
          <w:lang w:bidi="ar-EG"/>
        </w:rPr>
        <w:t>لقضية كما حضر برفقة وكيل المتهم</w:t>
      </w:r>
      <w:r w:rsidRPr="00401414">
        <w:rPr>
          <w:rFonts w:ascii="Traditional Arabic" w:hAnsi="Traditional Arabic" w:cs="Traditional Arabic"/>
          <w:sz w:val="28"/>
          <w:szCs w:val="28"/>
          <w:rtl/>
          <w:lang w:bidi="ar-EG"/>
        </w:rPr>
        <w:t xml:space="preserve"> (...) (سعودي الجنسية) السجل المدني (...) شهد بالله أنه وقبل حو</w:t>
      </w:r>
      <w:r w:rsidR="00C5789C" w:rsidRPr="00401414">
        <w:rPr>
          <w:rFonts w:ascii="Traditional Arabic" w:hAnsi="Traditional Arabic" w:cs="Traditional Arabic"/>
          <w:sz w:val="28"/>
          <w:szCs w:val="28"/>
          <w:rtl/>
          <w:lang w:bidi="ar-EG"/>
        </w:rPr>
        <w:t>الي أكثر من سبع سنوات تقدم الأخ</w:t>
      </w:r>
      <w:r w:rsidRPr="00401414">
        <w:rPr>
          <w:rFonts w:ascii="Traditional Arabic" w:hAnsi="Traditional Arabic" w:cs="Traditional Arabic"/>
          <w:sz w:val="28"/>
          <w:szCs w:val="28"/>
          <w:rtl/>
          <w:lang w:bidi="ar-EG"/>
        </w:rPr>
        <w:t xml:space="preserve"> (...) (المتهم) بطلب إجازة ولم يكن هناك أحد يقوم بالعمل أو يستلم العمل منه </w:t>
      </w:r>
      <w:r w:rsidR="00C5789C" w:rsidRPr="00401414">
        <w:rPr>
          <w:rFonts w:ascii="Traditional Arabic" w:hAnsi="Traditional Arabic" w:cs="Traditional Arabic"/>
          <w:sz w:val="28"/>
          <w:szCs w:val="28"/>
          <w:rtl/>
          <w:lang w:bidi="ar-EG"/>
        </w:rPr>
        <w:t>فاضطرت الإدارة إلى أن يقوم الأخ</w:t>
      </w:r>
      <w:r w:rsidRPr="00401414">
        <w:rPr>
          <w:rFonts w:ascii="Traditional Arabic" w:hAnsi="Traditional Arabic" w:cs="Traditional Arabic"/>
          <w:sz w:val="28"/>
          <w:szCs w:val="28"/>
          <w:rtl/>
          <w:lang w:bidi="ar-EG"/>
        </w:rPr>
        <w:t xml:space="preserve"> (...) بالتوقيع على بعض إيصالات استلام نقود وهي فارغة لكي يسير العمل ولم تحدث تلك الواقعة إلا مرة واحدة وبراءة للذمة لم أشاهد الأخ (...) يوقع الأور</w:t>
      </w:r>
      <w:r w:rsidR="00C5789C" w:rsidRPr="00401414">
        <w:rPr>
          <w:rFonts w:ascii="Traditional Arabic" w:hAnsi="Traditional Arabic" w:cs="Traditional Arabic"/>
          <w:sz w:val="28"/>
          <w:szCs w:val="28"/>
          <w:rtl/>
          <w:lang w:bidi="ar-EG"/>
        </w:rPr>
        <w:t>اق إنما علمت بذلك بعد خروج الأخ</w:t>
      </w:r>
      <w:r w:rsidRPr="00401414">
        <w:rPr>
          <w:rFonts w:ascii="Traditional Arabic" w:hAnsi="Traditional Arabic" w:cs="Traditional Arabic"/>
          <w:sz w:val="28"/>
          <w:szCs w:val="28"/>
          <w:rtl/>
          <w:lang w:bidi="ar-EG"/>
        </w:rPr>
        <w:t xml:space="preserve"> (...) ورأيت بعض الإيصالات موقعة من قبله على بياض وقد أحدث ذلك مشكلة لدى الإدارة واكتفى بذلك وبعرض الشاهد وشهادته على ممثل الادعاء تمسك بما جاء في قرار الاتهام، وفي جلسة 14/7/1433هـ حضر مثل الادعاء كما حضر المتهم وبسؤاله عن المبلغ الذي تم اختلاس قال لا يتجاوز الأربعين ألف، أما المبالغ التي اعترفت بها في التحقيقات فهي نتيجة الضغط والإكراه وتمسك ممثل الادعاء بما جاء في قرار الاتهام وبجلسة اليوم حضر أطراف واكتفوا بما سبق وتم رفع الجلسة للمداولة والنطق بالحكم.</w:t>
      </w:r>
    </w:p>
    <w:p w14:paraId="73155E60" w14:textId="77777777" w:rsidR="008A2550" w:rsidRPr="00401414" w:rsidRDefault="008A2550" w:rsidP="00D53291">
      <w:pPr>
        <w:spacing w:after="0" w:line="240" w:lineRule="auto"/>
        <w:jc w:val="lowKashida"/>
        <w:rPr>
          <w:rFonts w:ascii="Traditional Arabic" w:hAnsi="Traditional Arabic" w:cs="Traditional Arabic"/>
          <w:sz w:val="28"/>
          <w:szCs w:val="28"/>
          <w:rtl/>
          <w:lang w:bidi="ar-EG"/>
        </w:rPr>
      </w:pPr>
    </w:p>
    <w:p w14:paraId="6C32E574"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779990CB"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بعد سماع الدعوى والإجابة وبعد الاطلاع على أوراق القضية. وحيث إن التهم المسندة للمتهم هي ارتكابه لجريمة التزوير في محررات مالية هي إيصالات تحصيل نقود خاصة بميناء رأس تنورة، واستعمل تلك الإيصالات المزورة على علمه بحقيقتها بأن قدمها إلى إدارة التحصيل بميناء الملك عيد العزيز بالدمام، واختلس مبلغ أربعة ملايين ومائة وستة وثلاثين ألفًا ومائتين وثمانية ريالات وخمسين هللة (4.136.208.50)، على التفصيل الوارد في قرار الاتهام. وحيث اعترف المتهم في التحقيقات بأنَّه زور في المحررات – مدار الدعوى - واستعملها عالمًا بحقيقتها، واختلس المبالغ المالية التي لم يستطع حصرها نتيجة لذلك. وحيث إن جريمتي التزوير والاستعمال قد اكتملت أركانها المادية والمعنوية مِمَّا يعني قيام هاتين الجريمتين في حق المتهم فإن الدائرة لذلك تقضي بإدانة المتهم بجريمتي التزوير والاستعمال المنسوبة إليه في قرار الاتهام ومعاقبته عن ذلك بالعقوبة الواردة في منطوق الحكم وذلك تطبيقًا للمادتين الخامسة والسادسة من نظام مكافحة التزوير وقرار مجلس الوزراء رقم (223) لعام 1399هـ والمادة الرابعة من ذات النظام المعدلة بالمادة الأولى من المرسوم الملكي رقم (53) في 5/11/1382هـ. وحيث إنه وفيما يتعلق بما نسب للمتهم بوصفه موظفًا عامًا (أمين الصندوق) بميناء رأس تنورة اختلس مالًا عامًا هو مبلغ أربعة ملايين ومائة وستة وثلاثين ألفًا ومائتين وثمانية ريالات وخمسين هللة (4.136.208.50) تمثل إجمالي الفروقات بين المبالغ المسلمة إليه من مندوبي الشركات والمبالغ التي دونها في الصور الكربونية المزورة وقام بالتصرف بها بدون وجه حق، وحيث ثبت للدائرة صحة ما أسند إلى المتهم من خلال إقراره أمام الدائرة وفي جميع مراحل التحقيق السابقة حاكمته , وحيث إن جريمة الاختلاس قد اكتملت أركانها المادية والمعنوية مِمَّا يعني قيام هذه الجريمة في حق المتهم فإن الدائرة لذلك تقضي بإدانة المتهم بجريمة الاختلاس المنسوبة إليه في قرار الاتهام ومعاقبته عن ذلك بالعقوبة الواردة في منطوق الحكم وذلك تطبيقًا للمادة التاسعة من نظام مباشرة الأموال العامة الصادر بالمرسوم </w:t>
      </w:r>
      <w:r w:rsidRPr="00401414">
        <w:rPr>
          <w:rFonts w:ascii="Traditional Arabic" w:hAnsi="Traditional Arabic" w:cs="Traditional Arabic"/>
          <w:sz w:val="28"/>
          <w:szCs w:val="28"/>
          <w:rtl/>
          <w:lang w:bidi="ar-EG"/>
        </w:rPr>
        <w:lastRenderedPageBreak/>
        <w:t>الملكي رقم: (م/ 77) في 23/10/1395هـ. وحيث إنه وبخصوص تقدير المبالغ المختلسة فإن الجهة المدعية تطلب إلزام المتهم برد مبلغ وقدره أربعة ملايين ومائة وستة وثلاثين ألفًا ومائتين وثمانية ريالات وخمسين هللة (4.136.208.50) استنادًا إلى خطاب مدير عام ميناء الملك عبد العزيز بالدمام رقم 25د/ 3457 في 1/6/1432هـ المتضمن أن المتهم مطالب بمبلغ (4.136.208.50) ريالًا، لم يتم إيداعها في حساب ميناء رأس تنورة لدى البنك العربي الوطني وما قام به الميناء من إجراءات في سبيل تقدير المبالغ التي لم تودع في حساب الميناء لدى البنك المذكور من تشكيل فريق عمل من المختصين في الميناء والذين قاموا بدورهم في الكشف عن المبالغ المختلسة لمدة خمسة أعوام مالية ابتداءً من العام المالي 1426هـ/ 1427هـ حيث تبين للجنة أن ما قبل هذا العام كانت الإيصالات والفواتير سليمة؛ وما اتكأت عليه الجهة المدعية غير كاف في إثبات مطالبتها فالمتهم لم يقر بهذا المبلغ في جميع مراحل التحقيق وأمام الدائرة ولم تقدم الجهة المدعية الأساسات والمستندات التي اعتمد عليها الميناء في جرد وجمع المبالغ –محل الاتهام ولا حتى تقرير محاسبي يبين كيفية حساب ذلك المبلغ وطريقته وآلية تجميع مبالغ إيصالات التحصيل المذكورة في قرار الاتهام بل جاء في خطاب الميناء المذكور أنه تم أخذ عينات عشوائية من الأعوام السابقة، وبمخاطبة الوكلاء الملاحيين لتزويدهم بما يفيد سدادهم للفواتير المستحقة عليهم فبادر بعض الوكلاء بتزويدهم ببعض صور إيصالات تحصيل النقود فقامت اللجنة بعد ذلك بفحصها وقورنت بالمبالغ المحولة لصندوق ميناء الملك عبد العزيز بالدمام وبعد حسم مبالغ الفواتير المحذوفة اتضح أن هنالك عجز، مِمَّا يفيد أن بقية الوكلاء لم يزودوا الميناء بصور الإيصالات حتى إن قرار الاتهام ذكر في فقرته الأولى أنه تعذر حصر إيصالات بتحصيل مِمَّا تنتهي معه الدائرة إلى أن طلب الجهة المدعية لم تسند إلى بينة واضحة إنما استنتاجات تدخلها الجهالة لا يمكن إلزام المتهم بها، أما رد ممثل الادعاء أثناء المرافعة على طلب الدائرة توضيح كيفية حساب المبلغ المدعى به واكتفائه بخطاب مدير الميناء المشار إليه حسب ما هو مفصل في محاضر ضبط القضية واعتبار طلب الدائرة من قبيل التحقيق التكميلي فإن الدائرة لا تتفق مع ما ذكره الادعاء وترى أنه من قبيل تقديم البينة على طلبها وكما هو مقرر شرعًا البينة على المدعي مِمَّا يجعل الدائرة تصرف النظر عن طلب المدعية بإلزام المتهم برد المبلغ المدعى به , وحيث إن المتهم أقر في التحقيقات الأولية باختلاس مبلغ سبعمائة ألف 700.000 ريال وقد أقر بصحة هذه الأقوال في تحقيقات هيئة الرقابة والتحقيق مِمَّا يجعلها تلزمه برده , وأما ما دفع به وكيل المتهم من أن المبلغ المختلس والذي قد أقر به موكله أمام الدائرة هو خمسون ألف أو أربعون ألف كما ذكر، وأن موكله استلم عمله كأمين صندوق بتاريخ 21/4/1431هـ وتم كف يده عن العمل بتاريخ 26/2/1432هـ فالمدة التي عمل فيها موكله لا تتجاوز العشرة أشهر فكيف سهل له عمله اختلاس كل تلك المبالغ فالرد أنه بالاطلاع على التحقيقات مع المتهم لم يدفع في أي منها بما دفع به وكيله، بل إن المتهم قد ذكر عند التحقيق معه لفة رقم (29) وبالصفحة رقم (5) من أنه قد تم ترسيمه على وظيفة محصل إيرادات أواخر عام 1420هـ وأنَّه قد عمل كأمين صندوق باسم محصل إيرادات بداية عام 1421هـ وأن طبيعة عمله تحصيل إيرادات الميناء من الجهات المتعاملة مع الميناء والشركات وإيداعها صندوق الدولة وأنَّه لا يزال على هذا العمل حتى شهر شوال من عام 1431هـ، كما أنه وباطلاع الدائرة على التحقيقات باللفة رقم (36) وبالصفحة رقم (2) ذكر المتهم بأنَّه شرع في تزوير الإيصالات من ثلاث سنوات وكان فيها على وظيفة محصل بميناء رأس تنورة. مِمَّا تنتهي معه الدائرة إلى إلزام المتهم برد المبالغ التي أقر بها في التحقيقات والبالغ مجموعها سبعمائة ألف 700.000 ريال عملًا بنص المادة التاسعة من نظام مباشرة الأموال العامة آنف الذكر. وتشير الدائرة إلى أنها وحيث إن هذه الجرائم ينتظمها سلوك إجرامي واحد، وإعمالًا لمبدأ تداخل العقوبات فإنه يكتفي بالعقوبة الأشد وهي الواردة في المادة التاسعة من نظام مباشرة الأموال العامة الصادر بالمرسوم الملكي رقم(م/ 77) في 23/10/1395هـ.</w:t>
      </w:r>
    </w:p>
    <w:p w14:paraId="5954AD1D" w14:textId="77777777" w:rsidR="00624569" w:rsidRPr="00401414" w:rsidRDefault="00D53291"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بإدانة</w:t>
      </w:r>
      <w:r w:rsidR="00624569" w:rsidRPr="00401414">
        <w:rPr>
          <w:rFonts w:ascii="Traditional Arabic" w:hAnsi="Traditional Arabic" w:cs="Traditional Arabic"/>
          <w:b/>
          <w:bCs/>
          <w:sz w:val="28"/>
          <w:szCs w:val="28"/>
          <w:rtl/>
          <w:lang w:bidi="ar-EG"/>
        </w:rPr>
        <w:t xml:space="preserve"> (...) (سعودي الجنسية) بجرائم التزوير والاستعمال والاختلاس المنسوبة إليه، وتعزيره عنها بسجنه ثلاث سنوات تحسب من تاريخ إيقاف على ذمة هذه القضية، وتغريمه مبلغ عشرة آلاف (10.000) ريال، مع إلزامه برد المبالغ المختلسة وقدرها سبعمائة ألف (700.000) ريال، وذلك لما هو موضح بالأسباب.</w:t>
      </w:r>
    </w:p>
    <w:p w14:paraId="208204A2"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36F87F30" w14:textId="77777777" w:rsidR="00624569" w:rsidRPr="00401414" w:rsidRDefault="00624569" w:rsidP="00D5329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 xml:space="preserve">محكمة الاستئناف: </w:t>
      </w:r>
    </w:p>
    <w:p w14:paraId="76342116" w14:textId="77777777" w:rsidR="00624569" w:rsidRPr="00401414" w:rsidRDefault="00624569" w:rsidP="00D53291">
      <w:pPr>
        <w:spacing w:after="0" w:line="240" w:lineRule="auto"/>
        <w:rPr>
          <w:rFonts w:ascii="Traditional Arabic" w:hAnsi="Traditional Arabic" w:cs="Traditional Arabic"/>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48E6423A"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p>
    <w:p w14:paraId="44878103"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3768/4/ق لعام 1432هـ</w:t>
      </w:r>
    </w:p>
    <w:p w14:paraId="1D6D370B"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121/ج/2 لعام 1433هـ</w:t>
      </w:r>
    </w:p>
    <w:p w14:paraId="01E56A81"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3106/ق لعام 1433هـ</w:t>
      </w:r>
    </w:p>
    <w:p w14:paraId="5933919B"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158/ج/1 لعام 1434هـ</w:t>
      </w:r>
    </w:p>
    <w:p w14:paraId="2A65D0BD"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4/5/1434هـ</w:t>
      </w:r>
    </w:p>
    <w:p w14:paraId="1F059C95"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p>
    <w:p w14:paraId="3554C344"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0FD3D7F4" w14:textId="77777777" w:rsidR="00624569" w:rsidRPr="00401414" w:rsidRDefault="00624569" w:rsidP="00D5329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تزوير – استعمال – خطاب مصرفي – تعدد </w:t>
      </w:r>
      <w:r w:rsidR="00D53291" w:rsidRPr="00401414">
        <w:rPr>
          <w:rFonts w:ascii="Traditional Arabic" w:hAnsi="Traditional Arabic" w:cs="Traditional Arabic" w:hint="cs"/>
          <w:b/>
          <w:bCs/>
          <w:sz w:val="28"/>
          <w:szCs w:val="28"/>
          <w:rtl/>
          <w:lang w:bidi="ar-EG"/>
        </w:rPr>
        <w:t>ال</w:t>
      </w:r>
      <w:r w:rsidRPr="00401414">
        <w:rPr>
          <w:rFonts w:ascii="Traditional Arabic" w:hAnsi="Traditional Arabic" w:cs="Traditional Arabic"/>
          <w:b/>
          <w:bCs/>
          <w:sz w:val="28"/>
          <w:szCs w:val="28"/>
          <w:rtl/>
          <w:lang w:bidi="ar-EG"/>
        </w:rPr>
        <w:t>أدلة وتوافر المصلحة – المقصود بالأوراق المصرفية – وقف تنفيذ عقوبة السجن.</w:t>
      </w:r>
    </w:p>
    <w:p w14:paraId="4D1073B9"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 لارتكابه تزويرًا في محرر مصرفي وهو خطاب منسوب لأحد البنوك بعدم الممانعة في تحويل راتبه إلى بنك آخر وعدم وجود التزامات عليه خلافًا للحقيقة، واستعماله في تحويل راتبه إلى بنك آخر –</w:t>
      </w:r>
      <w:r w:rsidR="00D53291" w:rsidRPr="00401414">
        <w:rPr>
          <w:rFonts w:ascii="Traditional Arabic" w:hAnsi="Traditional Arabic" w:cs="Traditional Arabic" w:hint="cs"/>
          <w:sz w:val="28"/>
          <w:szCs w:val="28"/>
          <w:rtl/>
          <w:lang w:bidi="ar-EG"/>
        </w:rPr>
        <w:t xml:space="preserve"> </w:t>
      </w:r>
      <w:r w:rsidR="00D53291" w:rsidRPr="00401414">
        <w:rPr>
          <w:rFonts w:ascii="Traditional Arabic" w:hAnsi="Traditional Arabic" w:cs="Traditional Arabic"/>
          <w:sz w:val="28"/>
          <w:szCs w:val="28"/>
          <w:rtl/>
          <w:lang w:bidi="ar-EG"/>
        </w:rPr>
        <w:t xml:space="preserve">ادعاء المتهم </w:t>
      </w:r>
      <w:r w:rsidRPr="00401414">
        <w:rPr>
          <w:rFonts w:ascii="Traditional Arabic" w:hAnsi="Traditional Arabic" w:cs="Traditional Arabic"/>
          <w:sz w:val="28"/>
          <w:szCs w:val="28"/>
          <w:rtl/>
          <w:lang w:bidi="ar-EG"/>
        </w:rPr>
        <w:t>إعطاء مبلغ من المال لأحد الأشخاص لتسديد دينه للبنك وإحضار المخالصة بذلك دون أن يقدم أي معلومات عن ذلك الشخص - ضبط المحرر المزور وتقديمه من قبل المتهم للموظف المختص، وتحقق المصلحة للمتهم من ذلك التزوير وحدة دون سواه - أثر ذلك: ثبوت إدانته مع وقف تنفيذ عقوبة السجن عنه نظرًا لحالته الصحية والعائلية –</w:t>
      </w:r>
      <w:r w:rsidR="00D5329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عدم اعتبار طلب ممثل الادعاء تطبيق المادة الأولى من المرسوم الملكي رقم (53) وتاريخ 5/1/1382هـ لأن المقصود بالأوراق المصرفية هي الشيكات والكمبيالات ونحوها أما المشاهد والخطابات فلا تنطبق عليها.</w:t>
      </w:r>
    </w:p>
    <w:p w14:paraId="0B345002"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p>
    <w:p w14:paraId="70EE215C"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اللوائح</w:t>
      </w:r>
    </w:p>
    <w:p w14:paraId="7A82AEF2" w14:textId="77777777" w:rsidR="00624569" w:rsidRPr="00401414" w:rsidRDefault="00624569" w:rsidP="009D0A31">
      <w:pPr>
        <w:pStyle w:val="a7"/>
        <w:numPr>
          <w:ilvl w:val="0"/>
          <w:numId w:val="17"/>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المادتان (5، 6) من نظام مكافحة التزوير الصادر بالمرسوم الملكي رقم 114 وتاريخ 26/11/1380هـ.</w:t>
      </w:r>
    </w:p>
    <w:p w14:paraId="027E62BE" w14:textId="77777777" w:rsidR="00624569" w:rsidRPr="00401414" w:rsidRDefault="00624569" w:rsidP="009D0A31">
      <w:pPr>
        <w:pStyle w:val="a7"/>
        <w:numPr>
          <w:ilvl w:val="0"/>
          <w:numId w:val="17"/>
        </w:numPr>
        <w:bidi/>
        <w:jc w:val="lowKashida"/>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قرار مجلس الوزراء رقم 223 وتاريخ 14/8/1399هـ.</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r w:rsidR="00D53291" w:rsidRPr="00401414">
        <w:rPr>
          <w:rFonts w:ascii="Traditional Arabic" w:hAnsi="Traditional Arabic" w:cs="Traditional Arabic" w:hint="cs"/>
          <w:sz w:val="28"/>
          <w:szCs w:val="28"/>
          <w:rtl/>
          <w:lang w:bidi="ar-EG"/>
        </w:rPr>
        <w:t>.</w:t>
      </w:r>
    </w:p>
    <w:p w14:paraId="15D28D20" w14:textId="77777777" w:rsidR="008A2550" w:rsidRPr="00401414" w:rsidRDefault="008A2550" w:rsidP="008A2550">
      <w:pPr>
        <w:jc w:val="lowKashida"/>
        <w:rPr>
          <w:rFonts w:ascii="Traditional Arabic" w:hAnsi="Traditional Arabic" w:cs="Traditional Arabic"/>
          <w:sz w:val="28"/>
          <w:szCs w:val="28"/>
          <w:rtl/>
          <w:lang w:bidi="ar-EG"/>
        </w:rPr>
      </w:pPr>
    </w:p>
    <w:p w14:paraId="459ECAFF"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77DE6669" w14:textId="6DD6B223" w:rsidR="00624569" w:rsidRPr="00401414" w:rsidRDefault="00624569" w:rsidP="00D5329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أنه ورد للدائرة من فرع هيئة الرقابة والتحقيق بمحافظة بيشة بالخطاب رقم 855 وتاريخ 23/12/1432هـ والمقيدة لدى المحكمة برقم 7391/4 لعام 1432هـ، والمحالة للدائرة بتاريخ26/12/1432هـ المرفق بها قرار اتهام الهيئة رقم (34 ج) لعام 1432ه</w:t>
      </w:r>
      <w:r w:rsidR="00C5789C" w:rsidRPr="00401414">
        <w:rPr>
          <w:rFonts w:ascii="Traditional Arabic" w:hAnsi="Traditional Arabic" w:cs="Traditional Arabic"/>
          <w:sz w:val="28"/>
          <w:szCs w:val="28"/>
          <w:rtl/>
          <w:lang w:bidi="ar-EG"/>
        </w:rPr>
        <w:t>ـ ضد</w:t>
      </w:r>
      <w:r w:rsidRPr="00401414">
        <w:rPr>
          <w:rFonts w:ascii="Traditional Arabic" w:hAnsi="Traditional Arabic" w:cs="Traditional Arabic"/>
          <w:sz w:val="28"/>
          <w:szCs w:val="28"/>
          <w:rtl/>
          <w:lang w:bidi="ar-EG"/>
        </w:rPr>
        <w:t xml:space="preserve"> (...) – سعودي الجنسية - 41 سنة – متزوج – رقيب بشرطة الجنينة بمحافظة بيشة. والذي جاء فيه أنه بتاريخ 1/2/1432هـ بدائرة أبها ومحافظة بيشة. بمنطقة عسير ارتكب تزويرًا في محرر مصرفي الخطاب المنسوب صدوره للبنك العربي الوطني رقم 32746/2008 وتاريخ 4/6/1432هـ وذلك بطريقة الاصطناع وإثبات واقعة كاذبة في صورة واقعة صحيحة بعدم الممانعة في تحويل راتبه إلى أي بنك آخر وعدم وجود التزامات عليه للبنك خلافًا للواقع وتمت الجريمة بناء على ذلك. واستعمل المحرر المزور سالف الذكر مع علمه بتزويره بتقديمه لجهة عمله محتجًا بصحته ومن ثمَّ تحويل راتبه لشركة </w:t>
      </w:r>
      <w:r w:rsidR="00D53291" w:rsidRPr="00401414">
        <w:rPr>
          <w:rFonts w:ascii="Traditional Arabic" w:hAnsi="Traditional Arabic" w:cs="Traditional Arabic"/>
          <w:sz w:val="28"/>
          <w:szCs w:val="28"/>
          <w:rtl/>
        </w:rPr>
        <w:t>الراجحي</w:t>
      </w:r>
      <w:r w:rsidRPr="00401414">
        <w:rPr>
          <w:rFonts w:ascii="Traditional Arabic" w:hAnsi="Traditional Arabic" w:cs="Traditional Arabic"/>
          <w:sz w:val="28"/>
          <w:szCs w:val="28"/>
          <w:rtl/>
          <w:lang w:bidi="ar-EG"/>
        </w:rPr>
        <w:t xml:space="preserve"> المصرفية. وساقت الهيئة أدلة الاتهام التالية: 1- ضبط المحرر المزور. 2- إفادة البنك العربي الوطني بتزوير المشهد المنسوب لها. 3- كون المتهم صاحب المصلحة من تزوير ذلك المشهد لوجود مديونية له للبنك العربي الوطني. 4- ما ورد في أقوال مسؤول التأدية والرواتب (...) بأن المتهم هو من أحضر المشهد. وختمت الهيئة قراراها بطلب معاقبة المتهم المذكور وفقًا لأحكام المادتين (5 - 6) من نظام مكافحة التزوير وقرار مجلس الوزراء رقم 223 لعام 1399هـ والمادة الأولى من المرسوم الملكي رقم 53 وتاريخ 5/1/1382هـ. وبجلسة الثلاثاء المو</w:t>
      </w:r>
      <w:r w:rsidR="00C5789C" w:rsidRPr="00401414">
        <w:rPr>
          <w:rFonts w:ascii="Traditional Arabic" w:hAnsi="Traditional Arabic" w:cs="Traditional Arabic"/>
          <w:sz w:val="28"/>
          <w:szCs w:val="28"/>
          <w:rtl/>
          <w:lang w:bidi="ar-EG"/>
        </w:rPr>
        <w:t xml:space="preserve">افق 2/2/1433هـ حضر ممثل الادعاء (...)، </w:t>
      </w:r>
      <w:r w:rsidR="00C5789C" w:rsidRPr="00401414">
        <w:rPr>
          <w:rFonts w:ascii="Traditional Arabic" w:hAnsi="Traditional Arabic" w:cs="Traditional Arabic"/>
          <w:sz w:val="28"/>
          <w:szCs w:val="28"/>
          <w:rtl/>
          <w:lang w:bidi="ar-EG"/>
        </w:rPr>
        <w:lastRenderedPageBreak/>
        <w:t>والمدعى عليه</w:t>
      </w:r>
      <w:r w:rsidRPr="00401414">
        <w:rPr>
          <w:rFonts w:ascii="Traditional Arabic" w:hAnsi="Traditional Arabic" w:cs="Traditional Arabic"/>
          <w:sz w:val="28"/>
          <w:szCs w:val="28"/>
          <w:rtl/>
          <w:lang w:bidi="ar-EG"/>
        </w:rPr>
        <w:t xml:space="preserve"> (...)، وبعد تلاوة قرار الاتهام على المدعى عليه وبسؤاله عما نسب إليه؟ أجاب بإنكاره لما ورد بقرار الاتهام وذكر بأنَّه لم يقم بالتزوير ولم يقم بطلب تحويل راتبه وإنما وجد رقم جوال على ملصقة عند صراف </w:t>
      </w:r>
      <w:r w:rsidR="00D53291" w:rsidRPr="00401414">
        <w:rPr>
          <w:rFonts w:ascii="Traditional Arabic" w:hAnsi="Traditional Arabic" w:cs="Traditional Arabic"/>
          <w:sz w:val="28"/>
          <w:szCs w:val="28"/>
          <w:rtl/>
        </w:rPr>
        <w:t>الراجحي</w:t>
      </w:r>
      <w:r w:rsidRPr="00401414">
        <w:rPr>
          <w:rFonts w:ascii="Traditional Arabic" w:hAnsi="Traditional Arabic" w:cs="Traditional Arabic"/>
          <w:sz w:val="28"/>
          <w:szCs w:val="28"/>
          <w:rtl/>
          <w:lang w:bidi="ar-EG"/>
        </w:rPr>
        <w:t xml:space="preserve"> بمحافظة بيشة تفيد بأن شخصًا يدعى (...) يقوم بتسديد الديون لدى البنوك فاتصل عليه ثم قام بمقابلته وأعطاه خمسة عشر ألف ريال عمولة مقابل تسديد دينه لدى البنك العربي الوطني ولا يعلم حينها كم بقي من الدين، وقام ذلك الشخص بالاتصال عليه فيما بعد وطلب منه فتح حساب في بنك (...) وتقديم الطلب للشؤون المالية بشرطة منطقة عسير وقد قام بذلك، وبعدها بفترة اتصل عليه البنك العربي يطالبونه بالتسديد فأخبرهم بأن هناك مخالصة وأن أوراقه أصبحت تتبع بنك </w:t>
      </w:r>
      <w:r w:rsidR="00D53291" w:rsidRPr="00401414">
        <w:rPr>
          <w:rFonts w:ascii="Traditional Arabic" w:hAnsi="Traditional Arabic" w:cs="Traditional Arabic"/>
          <w:sz w:val="28"/>
          <w:szCs w:val="28"/>
          <w:rtl/>
        </w:rPr>
        <w:t>الراجحي</w:t>
      </w:r>
      <w:r w:rsidR="00D53291"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وبمواجهته بإفادة البنك العربي الوطني بأن المشهد المقدم لهم مزور وأنَّه صاحب المصلحة في ذلك؟ أجاب بأنَّه لا يعرف هذا المشهد وليس له أي علاقة به. وبمواجهته بما ذكره (...) بأن المتهم هو من أحضر المشهد المزور؟ فأجاب بأن هذا غير صحيح وأنَّه لم يقدم المشهد وليس لديه ما يود إضافته. وبعرض ذلك على ممثل الادعاء اكتفى بما ورد بقرار الاتهام. وبهذه الجلسة قررت الدائرة طلب حضور مسؤول التأدية والرواتب المدعو: (...) بالشؤون المالية بشرطة منطقة عسير. وبجلسة المو</w:t>
      </w:r>
      <w:r w:rsidR="00C5789C" w:rsidRPr="00401414">
        <w:rPr>
          <w:rFonts w:ascii="Traditional Arabic" w:hAnsi="Traditional Arabic" w:cs="Traditional Arabic"/>
          <w:sz w:val="28"/>
          <w:szCs w:val="28"/>
          <w:rtl/>
          <w:lang w:bidi="ar-EG"/>
        </w:rPr>
        <w:t>افق 1/3/1433هـ حضر ممثل الادعاء (...)، والمدعى عليه (...)، والشاهد</w:t>
      </w:r>
      <w:r w:rsidRPr="00401414">
        <w:rPr>
          <w:rFonts w:ascii="Traditional Arabic" w:hAnsi="Traditional Arabic" w:cs="Traditional Arabic"/>
          <w:sz w:val="28"/>
          <w:szCs w:val="28"/>
          <w:rtl/>
          <w:lang w:bidi="ar-EG"/>
        </w:rPr>
        <w:t xml:space="preserve"> (...)، وبسؤال المدعى عليه هل لديه ما يود إضافته؟ فقدم مذكرة مكونة من أربع صفحات مرفق بها مستندين وذكر بأنَّه لا يتهم (...) أنه هو من زوده بإخلاء الطرف ولكن وجدته على طاولة مكتبه بشرطة منطقة ع</w:t>
      </w:r>
      <w:r w:rsidR="00C5789C" w:rsidRPr="00401414">
        <w:rPr>
          <w:rFonts w:ascii="Traditional Arabic" w:hAnsi="Traditional Arabic" w:cs="Traditional Arabic"/>
          <w:sz w:val="28"/>
          <w:szCs w:val="28"/>
          <w:rtl/>
          <w:lang w:bidi="ar-EG"/>
        </w:rPr>
        <w:t>سير، وذلك بعد أن طلب منه المدعو</w:t>
      </w:r>
      <w:r w:rsidRPr="00401414">
        <w:rPr>
          <w:rFonts w:ascii="Traditional Arabic" w:hAnsi="Traditional Arabic" w:cs="Traditional Arabic"/>
          <w:sz w:val="28"/>
          <w:szCs w:val="28"/>
          <w:rtl/>
          <w:lang w:bidi="ar-EG"/>
        </w:rPr>
        <w:t xml:space="preserve"> (...) مراجعة شرطة منطقة عسير وإحضار فتح الحساب ببنك </w:t>
      </w:r>
      <w:r w:rsidR="00D53291" w:rsidRPr="00401414">
        <w:rPr>
          <w:rFonts w:ascii="Traditional Arabic" w:hAnsi="Traditional Arabic" w:cs="Traditional Arabic"/>
          <w:sz w:val="28"/>
          <w:szCs w:val="28"/>
          <w:rtl/>
        </w:rPr>
        <w:t>الراجحي</w:t>
      </w:r>
      <w:r w:rsidR="00D5329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وقد تضمنت مذكرته رده على أدلة الاتهام فذكر: 1- بأن ضبط المحرر المزور لا يعني بالضرورة أنه من قام بالتزوير، مادام أن هناك احتمالات أخرى قائمة وهي أن هناك ثلاثة غيره مستفيدين من هذا التزوير</w:t>
      </w:r>
      <w:r w:rsidR="00C5789C" w:rsidRPr="00401414">
        <w:rPr>
          <w:rFonts w:ascii="Traditional Arabic" w:hAnsi="Traditional Arabic" w:cs="Traditional Arabic"/>
          <w:sz w:val="28"/>
          <w:szCs w:val="28"/>
          <w:rtl/>
          <w:lang w:bidi="ar-EG"/>
        </w:rPr>
        <w:t xml:space="preserve"> (...) وموظف بنك العربي، و(...)</w:t>
      </w:r>
      <w:r w:rsidRPr="00401414">
        <w:rPr>
          <w:rFonts w:ascii="Traditional Arabic" w:hAnsi="Traditional Arabic" w:cs="Traditional Arabic"/>
          <w:sz w:val="28"/>
          <w:szCs w:val="28"/>
          <w:rtl/>
          <w:lang w:bidi="ar-EG"/>
        </w:rPr>
        <w:t xml:space="preserve">، ومستعد لأداء اليمين بأنَّه لم يقم بتزوير المشهد ولا يعلم أنه مزور، ومحل إقامته بيشة، ويوجد ببيشة فروع للبنك العربي والتزوير باسمها أيسر عليه إن كان مزورًا من كلفة السفر إلى </w:t>
      </w:r>
      <w:r w:rsidR="00D53291" w:rsidRPr="00401414">
        <w:rPr>
          <w:rFonts w:ascii="Traditional Arabic" w:hAnsi="Traditional Arabic" w:cs="Traditional Arabic"/>
          <w:sz w:val="28"/>
          <w:szCs w:val="28"/>
          <w:rtl/>
          <w:lang w:bidi="ar-EG"/>
        </w:rPr>
        <w:t>الرياض لتزوير محررات فرع النسيم</w:t>
      </w:r>
      <w:r w:rsidR="00D53291"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وأن ذلك الفرع أصدره ابتداء دون أن يتقدم إليه بأي طلب أو توقيع على أي أوراق في هذا الشأن، فكيف ينسب إليه فعل التزوير. كما أن هذا المحرر لا يحمل اسم موظف بالبنك أو توقيع مدير ذلك الفرع، وإنما يحمل ختم الفرع فكيف يزور الختم ولا يزور التوقيع، وأيهما أيسر عقلًا. 2- استدل القرار بإفادة البنك العربي بتزوير المشهد سالف الذكر، والسؤال: إن لم يكن هذا من صنع موظف البنك فلماذا لم يدع البنك عليه أصلًا بالتزوير ويتقدم بشكوى إلى الشرطة لإحالته إلى هيئة التحقيق، ولكنه لم يكن ذلك لأن موظف البنك مصدر المشهد متورط في هذا، مع العلم أن البنك الآن لا يطالب سوى بسداد المبلغ المستحق وفقًا لقرار الفصل في منازعات الأوراق التجارية المرفق ذي الرقم (534/7/1432هـ) وتاريخ 11/10/1432هـ، فهل مرتكب جريمة التزوير يطالب فقط بالسداد أم يطالب البنك بإيقاع العقوبة عليه. 3- استدل القرار بكونه صاحب المصلحة من تزوير المشهد لوجود مديونية عليه للبنك العربي، والجواب: هل هو وحده صاحب المصلحة من التزوير، أم أن موظف البنك فرع النسيم ومسؤول التأدية والرواتب (...) والمدعو (...) هم أصحاب مصلحة كذلك من هذا التزوير حيث إنهم في كل مرة يتقاسمون ما يأخذه (...) جراء احتياله على الناس وقد أخذ منه خمسة عشر ألف ريال يقتسمها مع المذكورين آنفًا. 4- استدل القرار بما ورد في أقوال مسؤول التأدية والرواتب (...)، وهذا دليل لا يصح الاستناد إليه، لأنه سبق أن أوضح للدائرة أن المذكور هو أحد المستفيدين من المبلغ الذي أخذ منه بغير وجه حق، ولولا ذلك لم يقم بإتمام إجراءات التحويل بكل يسر وسهولة ودون أن يطلب منه تحرير وتوقيع طلب بتحويل راتبه، والحقيقة أنه يوقع على طلب بتحويل راتبه، وكيف قام الموظف بتحويل راتبه دون أن يطلب منه تحرير الطلب، وحتى يتخلص المذكور من طائلة المسؤولية ذكر بأنَّه هو من أحضر المشهد المزور والحقيقة أنه لم يحضره ولم يعلم به إلا عندما شاهده على مكتب المذكور.</w:t>
      </w:r>
      <w:r w:rsidR="00D53291" w:rsidRPr="00401414">
        <w:rPr>
          <w:rFonts w:ascii="Traditional Arabic" w:hAnsi="Traditional Arabic" w:cs="Traditional Arabic" w:hint="cs"/>
          <w:sz w:val="28"/>
          <w:szCs w:val="28"/>
          <w:rtl/>
          <w:lang w:bidi="ar-EG"/>
        </w:rPr>
        <w:t xml:space="preserve"> </w:t>
      </w:r>
      <w:r w:rsidR="00C5789C" w:rsidRPr="00401414">
        <w:rPr>
          <w:rFonts w:ascii="Traditional Arabic" w:hAnsi="Traditional Arabic" w:cs="Traditional Arabic"/>
          <w:sz w:val="28"/>
          <w:szCs w:val="28"/>
          <w:rtl/>
          <w:lang w:bidi="ar-EG"/>
        </w:rPr>
        <w:t>وبهذه الجلسة حضر المدعو</w:t>
      </w:r>
      <w:r w:rsidRPr="00401414">
        <w:rPr>
          <w:rFonts w:ascii="Traditional Arabic" w:hAnsi="Traditional Arabic" w:cs="Traditional Arabic"/>
          <w:sz w:val="28"/>
          <w:szCs w:val="28"/>
          <w:rtl/>
          <w:lang w:bidi="ar-EG"/>
        </w:rPr>
        <w:t xml:space="preserve"> (.</w:t>
      </w:r>
      <w:r w:rsidR="00C5789C" w:rsidRPr="00401414">
        <w:rPr>
          <w:rFonts w:ascii="Traditional Arabic" w:hAnsi="Traditional Arabic" w:cs="Traditional Arabic"/>
          <w:sz w:val="28"/>
          <w:szCs w:val="28"/>
          <w:rtl/>
          <w:lang w:bidi="ar-EG"/>
        </w:rPr>
        <w:t>..)، وبعد مواجهته بأقوال المتهم</w:t>
      </w:r>
      <w:r w:rsidRPr="00401414">
        <w:rPr>
          <w:rFonts w:ascii="Traditional Arabic" w:hAnsi="Traditional Arabic" w:cs="Traditional Arabic"/>
          <w:sz w:val="28"/>
          <w:szCs w:val="28"/>
          <w:rtl/>
          <w:lang w:bidi="ar-EG"/>
        </w:rPr>
        <w:t xml:space="preserve"> (...) أجاب بأن ذلك غير صحيح وأن المتهم هو من أحضر إخلاء الطرف من البنك العربي الوطني وكذلك نموذج فتح حساب وبدوره قام بتحويل راتبه إلى البنك العربي الوطني وكذلك نموذج فتح حساب وبدوره قام بتحويل راتبه إلى بنك </w:t>
      </w:r>
      <w:r w:rsidR="00D53291" w:rsidRPr="00401414">
        <w:rPr>
          <w:rFonts w:ascii="Traditional Arabic" w:hAnsi="Traditional Arabic" w:cs="Traditional Arabic"/>
          <w:sz w:val="28"/>
          <w:szCs w:val="28"/>
          <w:rtl/>
        </w:rPr>
        <w:t>الراجحي</w:t>
      </w:r>
      <w:r w:rsidR="00D53291" w:rsidRPr="00401414">
        <w:rPr>
          <w:rFonts w:ascii="Traditional Arabic" w:hAnsi="Traditional Arabic" w:cs="Traditional Arabic" w:hint="cs"/>
          <w:sz w:val="28"/>
          <w:szCs w:val="28"/>
          <w:rtl/>
          <w:lang w:bidi="ar-EG"/>
        </w:rPr>
        <w:t xml:space="preserve"> </w:t>
      </w:r>
      <w:r w:rsidR="00D53291" w:rsidRPr="00401414">
        <w:rPr>
          <w:rFonts w:ascii="Traditional Arabic" w:hAnsi="Traditional Arabic" w:cs="Traditional Arabic"/>
          <w:sz w:val="28"/>
          <w:szCs w:val="28"/>
          <w:rtl/>
          <w:lang w:bidi="ar-EG"/>
        </w:rPr>
        <w:t>والله على ما أقول شهيد</w:t>
      </w:r>
      <w:r w:rsidR="00D5329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وبعرض ذلك على ممثل الادعاء اكتفى بما وورد بقرار الاتهام. وبجلسة الاثنين المو</w:t>
      </w:r>
      <w:r w:rsidR="00C5789C" w:rsidRPr="00401414">
        <w:rPr>
          <w:rFonts w:ascii="Traditional Arabic" w:hAnsi="Traditional Arabic" w:cs="Traditional Arabic"/>
          <w:sz w:val="28"/>
          <w:szCs w:val="28"/>
          <w:rtl/>
          <w:lang w:bidi="ar-EG"/>
        </w:rPr>
        <w:t>افق 5/4/1433هـ حضر ممثل الادعاء (...)، والمدعى عليه</w:t>
      </w:r>
      <w:r w:rsidRPr="00401414">
        <w:rPr>
          <w:rFonts w:ascii="Traditional Arabic" w:hAnsi="Traditional Arabic" w:cs="Traditional Arabic"/>
          <w:sz w:val="28"/>
          <w:szCs w:val="28"/>
          <w:rtl/>
          <w:lang w:bidi="ar-EG"/>
        </w:rPr>
        <w:t xml:space="preserve"> (...)، وبسؤاله هل لديه ما يود إضافته؟ فأجاب</w:t>
      </w:r>
      <w:r w:rsidR="00D53291"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بأنَّه يكتفي بأقواله السابقة وقدم مذكرة مكونة </w:t>
      </w:r>
      <w:r w:rsidRPr="00401414">
        <w:rPr>
          <w:rFonts w:ascii="Traditional Arabic" w:hAnsi="Traditional Arabic" w:cs="Traditional Arabic"/>
          <w:sz w:val="28"/>
          <w:szCs w:val="28"/>
          <w:rtl/>
          <w:lang w:bidi="ar-EG"/>
        </w:rPr>
        <w:lastRenderedPageBreak/>
        <w:t>من صفحة واحدة تضمنت بأن الأصل براءته وما طلبته الدائرة بتقديم أدلة مادية تثبت صحة ك</w:t>
      </w:r>
      <w:r w:rsidR="00D53291" w:rsidRPr="00401414">
        <w:rPr>
          <w:rFonts w:ascii="Traditional Arabic" w:hAnsi="Traditional Arabic" w:cs="Traditional Arabic"/>
          <w:sz w:val="28"/>
          <w:szCs w:val="28"/>
          <w:rtl/>
          <w:lang w:bidi="ar-EG"/>
        </w:rPr>
        <w:t>لامه مدفوعة بذلك الأصل</w:t>
      </w:r>
      <w:r w:rsidR="00D53291"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وليس لديه ما يود إضافته. وبالاطلاع على ممثل الادعاء عليها اكتفى بما ورد بقرار الاتهام.</w:t>
      </w:r>
    </w:p>
    <w:p w14:paraId="2A0BCFD1" w14:textId="77777777" w:rsidR="00624569" w:rsidRPr="00401414" w:rsidRDefault="00624569" w:rsidP="009D0A31">
      <w:pPr>
        <w:spacing w:after="0" w:line="240" w:lineRule="auto"/>
        <w:jc w:val="both"/>
        <w:rPr>
          <w:rFonts w:ascii="Traditional Arabic" w:hAnsi="Traditional Arabic" w:cs="Traditional Arabic"/>
          <w:sz w:val="28"/>
          <w:szCs w:val="28"/>
          <w:rtl/>
          <w:lang w:bidi="ar-EG"/>
        </w:rPr>
      </w:pPr>
    </w:p>
    <w:p w14:paraId="22306091"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34F553C6" w14:textId="334B0DC2"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وبعد سماع الدعوى والإجابة عنها، وبعد الاطلاع على كافة الأوراق والتحقيقات المرفقة بالقضية، وحيث أنكر المتهم ما نسب إليه بقرار الاتهام، إلا أن الدائرة لا تلتفت إلى إنكاره وادعائه بأن (...) هو من زور المخالصة عليه ولم يقدم أي معلومات عن ذلك الشخص من رقم لجواله أو رقم للوحة سيارته أو إيصالٍ بالمبلغ الذي أعطاه أو غيرها وادعاؤه كذلك أنه وجد المخالصة على طاولة مكتب المدعو (...) ولا يتهمه بتزويده إياه ولم يقدم على ذلك أي دليل، مِمَّا يتعين على الدائرة بعد ذلك طرح ذلك الإنكار وتلك الادعاءات جانبًا لعدم وجود أي دليل صحيح يدعمها والأخذ بما ساقته الهيئة وما ثبت للدائرة من أدلة وقرائن تثبت إدانته منها ضبط المحرر المزور المنسوب صدوره للبنك العربي الوطني، وإفادة البنك العربي الوطني، وإفادة البنك العربي بأن تلك المخالصة مزورة وغير صادرة من البنك وتعتبر مزورة ولا يوجد لديهم رقم صادر بها. وما ورد في أقوال مسؤول التأدي</w:t>
      </w:r>
      <w:r w:rsidR="00C5789C" w:rsidRPr="00401414">
        <w:rPr>
          <w:rFonts w:ascii="Traditional Arabic" w:hAnsi="Traditional Arabic" w:cs="Traditional Arabic"/>
          <w:sz w:val="28"/>
          <w:szCs w:val="28"/>
          <w:rtl/>
          <w:lang w:bidi="ar-EG"/>
        </w:rPr>
        <w:t>ة والرواتب</w:t>
      </w:r>
      <w:r w:rsidRPr="00401414">
        <w:rPr>
          <w:rFonts w:ascii="Traditional Arabic" w:hAnsi="Traditional Arabic" w:cs="Traditional Arabic"/>
          <w:sz w:val="28"/>
          <w:szCs w:val="28"/>
          <w:rtl/>
          <w:lang w:bidi="ar-EG"/>
        </w:rPr>
        <w:t xml:space="preserve"> (...) في التحقيقات وأمام الدائرة بأن المتهم هو من أحضر تلك المخالصة المزورة، وحيث إن المصلحة من ذلك التزوير متحققة للمتهم وحده دون سواه، الأمر الذي تنتهي معه الدائرة إلى إدانته بما نسب إليه وتعزيره عن ذلك وفقًا لأحكام المادتين الخامسة والسادسة من نظام مكافحة التزوير وقرار مجلس الوزراء رقم (223) لعام 1399هـ، ونظرًا لحالة المتهم الصحية وكونه العائل الوحيد لأسرته وهم بأمس الحاجة له، وحيث إن ما حصل له من معاناة وقت التحقيق وأثناء المحاكمة كافٍ لردعه مِمَّا ترى معه الدائرة وقف تنفيذ عقوبة السجن عنه فقط. وأما طلب الهيئة للمادة الأولى من المرسوم الملكي رقم 53 وتاريخ 5/1/1382هـ فلا محل له لأن المقصود بالأوراق المصرفية هي الشيكات والكمبيالات ونحوها أما المشاهد والخطابات ونحوها فينطبق عليها أحكام المادتين الخامسة والسادسة من نظام مكافحة التزوير.</w:t>
      </w:r>
    </w:p>
    <w:p w14:paraId="429B9624" w14:textId="77777777" w:rsidR="00624569" w:rsidRPr="00401414" w:rsidRDefault="00624569" w:rsidP="00D5329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أولًا: بإدانة المدعى عليه (...) – سعودي الجنسية - بما نسب إليه وتعزيره عن ذلك بسجنه لمدة سنة وتغريمه مبلغ ألف ريال. ثانيًا: إيقاف تنفيذ عقوبة السجن عن المدعى عليه فقط لما هو موضح بالأسباب.</w:t>
      </w:r>
    </w:p>
    <w:p w14:paraId="65DBBA4B"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42ED7672" w14:textId="77777777" w:rsidR="008A2550" w:rsidRPr="00401414" w:rsidRDefault="008A2550" w:rsidP="009D0A31">
      <w:pPr>
        <w:spacing w:line="240" w:lineRule="auto"/>
        <w:rPr>
          <w:rFonts w:ascii="Traditional Arabic" w:hAnsi="Traditional Arabic" w:cs="Traditional Arabic"/>
          <w:b/>
          <w:bCs/>
          <w:sz w:val="28"/>
          <w:szCs w:val="28"/>
          <w:rtl/>
          <w:lang w:bidi="ar-EG"/>
        </w:rPr>
      </w:pPr>
    </w:p>
    <w:p w14:paraId="3986B992" w14:textId="77777777" w:rsidR="00624569" w:rsidRPr="00401414" w:rsidRDefault="00624569" w:rsidP="00D5329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0089E637" w14:textId="77777777" w:rsidR="00624569" w:rsidRPr="00401414" w:rsidRDefault="00624569" w:rsidP="00D5329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3002/3/ق لعام 1434هـ</w:t>
      </w:r>
    </w:p>
    <w:p w14:paraId="45518D18"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347/د/ج/1/3 لعام 1434هـ</w:t>
      </w:r>
    </w:p>
    <w:p w14:paraId="649EA5A3"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2420/ق لعام 1434هـ</w:t>
      </w:r>
    </w:p>
    <w:p w14:paraId="3545544E"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359/إس/ج/1 لعام 1434هـ</w:t>
      </w:r>
    </w:p>
    <w:p w14:paraId="3FBFF201"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12/10/1434هـ</w:t>
      </w:r>
    </w:p>
    <w:p w14:paraId="41B3D6A5"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p>
    <w:p w14:paraId="2B3E6051"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1301DE3E"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تزوير بالترك –رشوة –</w:t>
      </w:r>
      <w:r w:rsidR="00D53291"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مساهمة –</w:t>
      </w:r>
      <w:r w:rsidR="00D53291"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عدم التسجيل في سجلات الجوازات لتسهيل السفر المخالف للنظام –</w:t>
      </w:r>
      <w:r w:rsidR="00D53291"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ضبط الواقعة في مطار الوصول وإعادة المتهمين إلى المملكة –</w:t>
      </w:r>
      <w:r w:rsidR="00D53291"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الإقرار بالجريمة</w:t>
      </w:r>
      <w:r w:rsidR="00D53291" w:rsidRPr="00401414">
        <w:rPr>
          <w:rFonts w:ascii="Traditional Arabic" w:hAnsi="Traditional Arabic" w:cs="Traditional Arabic" w:hint="cs"/>
          <w:b/>
          <w:bCs/>
          <w:sz w:val="28"/>
          <w:szCs w:val="28"/>
          <w:rtl/>
          <w:lang w:bidi="ar-EG"/>
        </w:rPr>
        <w:t>.</w:t>
      </w:r>
    </w:p>
    <w:p w14:paraId="49B7A9B2"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المتهمين لما نسب إليهم من تزوير ورشوة ومساهمة فيهما وذلك بقيام الأول (عريف بجوازات المطار) بتزوير سجل إثبات الخروج بالترك بعدم تسجيل خروج المتهمين الثالث والرابع لعدم حملهما جواز سفر وتأشيرة خروج مقابل مبالغ مالية على سبيل الرشوة تم تحصيلها منها بواسطة المتهم الثاني الذي ساهم مع موظف الخطوط السعودية بالمطار في تزوير سجلات الخطوط لإصدار تذكرتي سفر لهما –</w:t>
      </w:r>
      <w:r w:rsidR="00D5329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ضبط صور تذكرتي السفر وإعادة المتهمين الثالث والرابع من كراتشي إلى المملكة لعدم حملهما جوازات سفر مِمَّا يقطع بسفرهما بموجب التذكرتين دون حمل كل منهما جواز سفر –</w:t>
      </w:r>
      <w:r w:rsidR="00D5329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إقرار المتهم الأول بمساعدته للمتهمين الثالث والرابع بالخروج من المطار دون إثبات خروجهما بسجل الخروج وذلك بناء على طلب المتهم الثاني، وإقرار المتهم الثاني بذل</w:t>
      </w:r>
      <w:r w:rsidR="00D53291" w:rsidRPr="00401414">
        <w:rPr>
          <w:rFonts w:ascii="Traditional Arabic" w:hAnsi="Traditional Arabic" w:cs="Traditional Arabic"/>
          <w:sz w:val="28"/>
          <w:szCs w:val="28"/>
          <w:rtl/>
          <w:lang w:bidi="ar-EG"/>
        </w:rPr>
        <w:t>ك وبأنه اشترى لهما تذكرتي السفر</w:t>
      </w:r>
      <w:r w:rsidRPr="00401414">
        <w:rPr>
          <w:rFonts w:ascii="Traditional Arabic" w:hAnsi="Traditional Arabic" w:cs="Traditional Arabic"/>
          <w:sz w:val="28"/>
          <w:szCs w:val="28"/>
          <w:rtl/>
          <w:lang w:bidi="ar-EG"/>
        </w:rPr>
        <w:t>–</w:t>
      </w:r>
      <w:r w:rsidR="00D5329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اعتراف المتهمين الثالث والرابع بسفرهما إلى باكستان بدون حمل كل منهما جواز سفر وبمساعدة المتهمين الأول والثاني، مِمَّا يقطع بثبوت ما نسب إليهم من تزوير ورشوة. أثر ذلك: إدانتهم بما نسب إليهم.</w:t>
      </w:r>
    </w:p>
    <w:p w14:paraId="2AE5D20D" w14:textId="77777777" w:rsidR="008A2550" w:rsidRPr="00401414" w:rsidRDefault="008A2550" w:rsidP="009D0A31">
      <w:pPr>
        <w:spacing w:after="0" w:line="240" w:lineRule="auto"/>
        <w:jc w:val="lowKashida"/>
        <w:rPr>
          <w:rFonts w:ascii="Traditional Arabic" w:hAnsi="Traditional Arabic" w:cs="Traditional Arabic"/>
          <w:sz w:val="28"/>
          <w:szCs w:val="28"/>
          <w:rtl/>
          <w:lang w:bidi="ar-EG"/>
        </w:rPr>
      </w:pPr>
    </w:p>
    <w:p w14:paraId="25F5DBD8"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اللوائح</w:t>
      </w:r>
    </w:p>
    <w:p w14:paraId="63FFC090" w14:textId="77777777" w:rsidR="00624569" w:rsidRPr="00401414" w:rsidRDefault="00624569" w:rsidP="009D0A31">
      <w:pPr>
        <w:pStyle w:val="a7"/>
        <w:numPr>
          <w:ilvl w:val="0"/>
          <w:numId w:val="18"/>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المواد (1، 3، 10) من نظام مكافحة الرشوة الصادر بالمرسوم الملكي رقم (م/ 36) وتاريخ 29/12/1412هـ.</w:t>
      </w:r>
    </w:p>
    <w:p w14:paraId="658B3F02" w14:textId="77777777" w:rsidR="00624569" w:rsidRPr="00401414" w:rsidRDefault="00624569" w:rsidP="009D0A31">
      <w:pPr>
        <w:pStyle w:val="a7"/>
        <w:numPr>
          <w:ilvl w:val="0"/>
          <w:numId w:val="18"/>
        </w:numPr>
        <w:bidi/>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المادتان (5، 6) من نظام مكافحة التزوير الصادر بالمرسوم الملكي رقم (114) وتاريخ 26/11/1380هـ.</w:t>
      </w:r>
    </w:p>
    <w:p w14:paraId="29FD22BE" w14:textId="77777777" w:rsidR="00624569" w:rsidRPr="00401414" w:rsidRDefault="00624569" w:rsidP="009D0A31">
      <w:pPr>
        <w:pStyle w:val="a7"/>
        <w:numPr>
          <w:ilvl w:val="0"/>
          <w:numId w:val="18"/>
        </w:numPr>
        <w:bidi/>
        <w:jc w:val="lowKashida"/>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قرار مجلس الوزراء رقم 223وتاريخ 14/8/1399هـ.</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r w:rsidR="00D53291" w:rsidRPr="00401414">
        <w:rPr>
          <w:rFonts w:ascii="Traditional Arabic" w:hAnsi="Traditional Arabic" w:cs="Traditional Arabic" w:hint="cs"/>
          <w:sz w:val="28"/>
          <w:szCs w:val="28"/>
          <w:rtl/>
          <w:lang w:bidi="ar-EG"/>
        </w:rPr>
        <w:t>.</w:t>
      </w:r>
    </w:p>
    <w:p w14:paraId="4DB80002" w14:textId="77777777" w:rsidR="008A2550" w:rsidRPr="00401414" w:rsidRDefault="008A2550" w:rsidP="008A2550">
      <w:pPr>
        <w:jc w:val="lowKashida"/>
        <w:rPr>
          <w:rFonts w:ascii="Traditional Arabic" w:hAnsi="Traditional Arabic" w:cs="Traditional Arabic"/>
          <w:sz w:val="28"/>
          <w:szCs w:val="28"/>
          <w:lang w:bidi="ar-EG"/>
        </w:rPr>
      </w:pPr>
    </w:p>
    <w:p w14:paraId="6F2AA5E4" w14:textId="77777777" w:rsidR="00624569" w:rsidRPr="00401414" w:rsidRDefault="00624569" w:rsidP="009D0A31">
      <w:pPr>
        <w:spacing w:after="0" w:line="240" w:lineRule="auto"/>
        <w:jc w:val="center"/>
        <w:rPr>
          <w:rFonts w:ascii="Traditional Arabic" w:hAnsi="Traditional Arabic" w:cs="Traditional Arabic"/>
          <w:b/>
          <w:bCs/>
          <w:sz w:val="28"/>
          <w:szCs w:val="28"/>
          <w:u w:val="single"/>
          <w:rtl/>
          <w:lang w:bidi="ar-EG"/>
        </w:rPr>
      </w:pPr>
      <w:r w:rsidRPr="00401414">
        <w:rPr>
          <w:rFonts w:ascii="Traditional Arabic" w:hAnsi="Traditional Arabic" w:cs="Traditional Arabic"/>
          <w:b/>
          <w:bCs/>
          <w:sz w:val="28"/>
          <w:szCs w:val="28"/>
          <w:rtl/>
          <w:lang w:bidi="ar-EG"/>
        </w:rPr>
        <w:t>الوقائع</w:t>
      </w:r>
    </w:p>
    <w:p w14:paraId="522B17FC" w14:textId="3F315B93"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في أن فرع هيئة الرقابة والتحقيق بالمنطقة الشرقية تقدم بقرار اتهامه رقم (179/645/ج) لسنة 1434ه وباشرت الدارة نظرها على النحو الموضح بمحاضر الضبط وحددت لها جلسة 19 جمادى الآخرة</w:t>
      </w:r>
      <w:r w:rsidR="00C5789C" w:rsidRPr="00401414">
        <w:rPr>
          <w:rFonts w:ascii="Traditional Arabic" w:hAnsi="Traditional Arabic" w:cs="Traditional Arabic"/>
          <w:sz w:val="28"/>
          <w:szCs w:val="28"/>
          <w:rtl/>
          <w:lang w:bidi="ar-EG"/>
        </w:rPr>
        <w:t xml:space="preserve"> 1434هـ حضرها ممثل الادعاء</w:t>
      </w:r>
      <w:r w:rsidRPr="00401414">
        <w:rPr>
          <w:rFonts w:ascii="Traditional Arabic" w:hAnsi="Traditional Arabic" w:cs="Traditional Arabic"/>
          <w:sz w:val="28"/>
          <w:szCs w:val="28"/>
          <w:rtl/>
          <w:lang w:bidi="ar-EG"/>
        </w:rPr>
        <w:t xml:space="preserve"> (...) كما حضرها المتهمون وبسؤال ممثل الا</w:t>
      </w:r>
      <w:r w:rsidR="00C5789C" w:rsidRPr="00401414">
        <w:rPr>
          <w:rFonts w:ascii="Traditional Arabic" w:hAnsi="Traditional Arabic" w:cs="Traditional Arabic"/>
          <w:sz w:val="28"/>
          <w:szCs w:val="28"/>
          <w:rtl/>
          <w:lang w:bidi="ar-EG"/>
        </w:rPr>
        <w:t>دعاء عن دعواه حيال المتهم الأول</w:t>
      </w:r>
      <w:r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b/>
          <w:bCs/>
          <w:sz w:val="28"/>
          <w:szCs w:val="28"/>
          <w:rtl/>
          <w:lang w:bidi="ar-EG"/>
        </w:rPr>
        <w:t xml:space="preserve"> </w:t>
      </w:r>
      <w:r w:rsidRPr="00401414">
        <w:rPr>
          <w:rFonts w:ascii="Traditional Arabic" w:hAnsi="Traditional Arabic" w:cs="Traditional Arabic"/>
          <w:sz w:val="28"/>
          <w:szCs w:val="28"/>
          <w:rtl/>
          <w:lang w:bidi="ar-EG"/>
        </w:rPr>
        <w:t xml:space="preserve">(سعودي الجنسية) –سجل رقم (...) عريف بجوازات مطار الملك فهد أحال إلى قرار الاتهام المرفق بملف القضية المتضمن اتهام هيئة الرقابة والتحقيق المتهم الأول بما يلي: 1- زور في محرر رسمي عائد لجوازات مطار الملك فهد هو سجل الحاسب الآلي الخاص بإثبات الخروج من المملكة عن طريق المطار بطريق الترك بأن تعمد عدم تسجيل خروج المتهمين الثالث والرابع بالسجل حتى لا يكشف عن عدم حمل كل منهما جواز سفر وتأشيرة خروج وقت مغادرته المملكة إلى باكستان. 2- طلب من المتهمين الثالث والرابع مبلغ رشوة وأخذ فعليًا عن طريق المتهم الثاني مبلغ (11000 ريال) من الثالث ومبلغ </w:t>
      </w:r>
      <w:r w:rsidRPr="00401414">
        <w:rPr>
          <w:rFonts w:ascii="Traditional Arabic" w:hAnsi="Traditional Arabic" w:cs="Traditional Arabic"/>
          <w:sz w:val="28"/>
          <w:szCs w:val="28"/>
          <w:rtl/>
          <w:lang w:bidi="ar-EG"/>
        </w:rPr>
        <w:lastRenderedPageBreak/>
        <w:t xml:space="preserve">(12000 ريال) من الرابع مقابل إخلاله بواجبات وظيفته بتسهيل إجراءات سفر المتهمين الثالث والرابع من مطار الملك فهد بدون حمل كل منهما جواز سفر أو تأشيرة خروج أو إثبات خروجهما بسجل الخروج الخاص بالجوازات , وطلب ممثل الادعاء معاقبة المتهم الأول وفقًا للمادة الخامسة من نظام مكافحة التزوير والمادتين الأولى والثالثة من نظام مكافحة الرشوة الصادر بالمرسوم الملكي رقم (م/ 36) في 29/12/1412هـ. وبمواجهة المتهم الأول بما أسند إليه في قرار الاتهام، أجاب قائلًا: ما جاء في الاتهام غير صحيح، وبمواجهته بالأدلة المذكورة بقرار الاتهام أجاب: أني تعاملت مع المسافرين المذكورين كأي مسافر وغير صحيح أني قمت بالتغاضي عن عدم تسجيلهم والاكتفاء بالتختيم على جوازاتهم وبسؤاله عن أقواله في التحقيقات قال إنها غير صحيحة وأقوالي هي ما ذكرته لكم واكتفى بذلك كما اكتفى ممثل الادعاء بما جاء في قرار الاتهام. وطلب المتهم صورة من قرار الاتهام. هذا وبسؤال ممثل الادعاء عن دعواه حيال المتهم الثاني (...) –باكستاني الجنسية - سجل رقم (...) أحال إلى قرار الاتهام المرفق بملف القضية المتضمن اتهام هيئة الرقابة والتحقيق المتهم الثاني بما يلي: 1- ساهم مع موظف بالخطوط السعودية بمطار الملك فهد بالدمام فرزت أوراق خاصة به بالتزوير في محررات رسمية هي سجلات الخطوط وتذكرتي سفر الدمام كراتشي بطريق إثبات واقعة كاذبة بأن طلب من الموظف إصدار التذكرتين له فتم إصدارهما بمعرفة الموظف دون توصل التحقيق إلى المستند بإصدارهما ومن ثمَّ إصدار بطاقة الصعود للطائرة لكل تذكرة. 2- ساهم مع المتهم الأول بالتزوير في محرر رسمي عائد لجوازات مطار الملك فهد هو سجل الحاسب الآلي الخاص بإثبات الخروج من المملكة عن طريق المطار بطريق الترك بأن اتفق مع المتهم الأول على مساعدة المتهمين الثالث والرابع بالسفر من المطار دون حمل كل منهما جواز سفر أو تأشيرة خروج فتم التزوير بمعرفة المتهم الأول بعدم تسجيل خروج المتهمين الثالث والرابع بالسجل فتمت الجريمة بناءً على مساهمته. 3- اشترك في جريمة الرشوة المنسوبة للمتهمين الأول والثالث والرابع بأن اتفق مع المتهم الأول على مساعدة المتهمين الثالث والرابع بالخروج من المطار مقابل حصوله على الرشوة كما استلم مبلغ الرشوة من الثالث والرابع البالغ قدره (23000 ريال) وسلمهم للمتهم الأول فتمت الجريمة بناءً على مشاركته هذا وطلب ممثل الادعاء معاقب المتهم الثاني طبقًا لنص المادتين الخامسة والسادسة من نظام مكافحة التزوير وقرار مجلس الوزراء رقم (223) لعام 1399هـ والمواد الأولى والثالثة والعاشرة من نظام مكافحة الرشوة. وبمواجهة التهم بما أسند إليه في قرار الاتهام، أجاب قائلًا: ما جاء في قرار الاتهام غير صحيح، وبمواجهته بالأدلة المذكورة بقرار الاتهام أجاب: أنا لم أستخرج أي تذاكر للمذكورين والمبالغ المالية التي سلمتها للمتهم الأول ليقوم بنقل كفالة ولد عمي وافتتاح مؤسسة بالمشاركة، وبسؤال المتهم الثاني عن أقواله في التحقيقات قال: إنها صحيحة، وأحال إليها كما اكتفى ممثل الادعاء بما جاء في قرار الاتهام. وطلب المتهم صورة من قرار الاتهام. وبسؤال ممثل الادعاء عن دعواه حيال المتهم الثالث/ (...) (أفغاني الجنسية) بطاقة مؤقتة رقم (...) في 12/5/1434هـ أحال إلى قرار الاتهام المرفق بملف القضية المتضمن اتهام هيئة الرقابة والتحقيق المتهم الثالث بما يلي: 1- ساهم مع المتهم الثاني وموظف بالخطوط السعودية بمطار الملك فهد بالدمام فرزت أوراق خاصة به بالتزوير في محررات رسمية هي سجلات الخطوط وتذكرة سفر الدمام كراتشي باسم/ (...) وبطاقة صعود للطائرة بطريق إثبات واقعة كاذبة بأن اتفق مع المتهم الثاني على التزوير بإصدار التذكرة له بدون حمله جواز سفر فتم التزوير بمعرفة الموظف بناءً على طلب المتهم الثاني بإصدار التذكرة بغير اسم المتهم الحقيقي دون توصل التحقيق إلى المستند بإصدارها ومن ثمَّ إصدار بطاقة الصعود للطائرة. 2- ساهم مع المتهمين الأول والثاني بالتزوير في محرر رسمي عائد لجوازات مطار الملك فهد هو سجل الحاسب الآلي الخاص بإثبات الخروج من المملكة عن طريق المطار بطريق الترك بالتزوير في السجل بعدم تسجيل خروج المتهم الثالث فتمت الجريمة بناءً على مساهمته. 3- استعمل بطاقة الصعود للطائرة المزورة مع علمه بتزويرها بتقديمها لموظفي الخطوط السعودية بالمطار قبل صعوده الطائرة محتجًا بصحتها على خلاف الحقيقة. 4- قدم عن طريق المتهم الثاني مبلغ (11000 ريال) رشوة لموظف عام بجوازات مطار الملك فهد هو المتهم الأول مقابل إخلال الأخير بواجبات وظيفته بمساعدته بالسفر من مطار الملك فهد إلى باكستان بدون حمله جواز سفر أو تأشيرة خروج. وطلب ممثل الادعاء معاقبة المتهم الثالث طبقًا لنص المادتين الخامسة والسادسة من نظام مكافحة التزوير وقرار مجلس الوزراء رقم (223) لعام 1399هـ والمواد الأولى والثالثة والعاشرة من نظام مكافحة الرشوة. وبمواجهة المتهم الثالث بما أسند إليه في قرار الاتهام، أجاب قائلًا: ما جاء في قرار الاتهام غير صحيح، وبمواجهته بالأدلة المذكورة بقرار الاتهام فأجاب: أنا لا أعرف المتهم الأول ولكن طلبت من المتهم الثاني تسهيل سفري </w:t>
      </w:r>
      <w:r w:rsidRPr="00401414">
        <w:rPr>
          <w:rFonts w:ascii="Traditional Arabic" w:hAnsi="Traditional Arabic" w:cs="Traditional Arabic"/>
          <w:sz w:val="28"/>
          <w:szCs w:val="28"/>
          <w:rtl/>
          <w:lang w:bidi="ar-EG"/>
        </w:rPr>
        <w:lastRenderedPageBreak/>
        <w:t>لباكستان لظروف أهلي ودفعت المبلغ المذكور على هذا الأساس دون علم مني أن جزءاً منه سيذهب للمتهم الأول، وبسؤال المتهم عن أقواله في التحقيقات قال: إنها صحيحة، وأحال إليها كما اكتفى ممثل الادعاء بما جاء في قرار الاتهام. وطلب المتهم صورة من قرار الاتهام هذا وبسؤال ممثل الاد</w:t>
      </w:r>
      <w:r w:rsidR="00E556D0" w:rsidRPr="00401414">
        <w:rPr>
          <w:rFonts w:ascii="Traditional Arabic" w:hAnsi="Traditional Arabic" w:cs="Traditional Arabic"/>
          <w:sz w:val="28"/>
          <w:szCs w:val="28"/>
          <w:rtl/>
          <w:lang w:bidi="ar-EG"/>
        </w:rPr>
        <w:t>عاء عن دعواه حيال المتهم الرابع</w:t>
      </w:r>
      <w:r w:rsidRPr="00401414">
        <w:rPr>
          <w:rFonts w:ascii="Traditional Arabic" w:hAnsi="Traditional Arabic" w:cs="Traditional Arabic"/>
          <w:sz w:val="28"/>
          <w:szCs w:val="28"/>
          <w:rtl/>
          <w:lang w:bidi="ar-EG"/>
        </w:rPr>
        <w:t xml:space="preserve"> (...) –باكستاني الجنسية - عامل مزرعة بطاقة مؤقتة رقم(...) في 12/5/1434هـ أحال إلى قرار الاتهام المرفق بملف القضية المتضمن اتهام هيئة الرقابة والتحقيق المتهم بما يلي: 1- ساهم مع المتهم الثاني وموظف بالخطوط السعودية بمطار الملك فهد بالدمام فرزت أوراق خاصة به بالتزوير في محررات رسمية هي سجلات الخطوط وتذكرة سفر الدمام كراتشي رقم (...)</w:t>
      </w:r>
      <w:r w:rsidR="00E556D0" w:rsidRPr="00401414">
        <w:rPr>
          <w:rFonts w:ascii="Traditional Arabic" w:hAnsi="Traditional Arabic" w:cs="Traditional Arabic"/>
          <w:sz w:val="28"/>
          <w:szCs w:val="28"/>
          <w:rtl/>
          <w:lang w:bidi="ar-EG"/>
        </w:rPr>
        <w:t xml:space="preserve"> باسم</w:t>
      </w:r>
      <w:r w:rsidRPr="00401414">
        <w:rPr>
          <w:rFonts w:ascii="Traditional Arabic" w:hAnsi="Traditional Arabic" w:cs="Traditional Arabic"/>
          <w:sz w:val="28"/>
          <w:szCs w:val="28"/>
          <w:rtl/>
          <w:lang w:bidi="ar-EG"/>
        </w:rPr>
        <w:t xml:space="preserve"> (...) وبطاقة صعود للطائرة بطريق إثبات واقعة كاذبة على أنها صحيحة بأن اتفق مع المتهم الثاني على التزوير بإصدار التذكرة له بدون حمله جواز سفر فتم التزوير بمعرفة الموظف بناءً على طلب المتهم الثاني بإصدار التذكرة بغير اسم المتهم الحقيقي دون توصل التحقيق إلى المستند بإصدارها ومن ثمَّ إصدار بطاقة الصعود للطائرة. 2- ساهم مع المتهمين الأول والثاني بالتزوير في محرر رسمي عائد لجوازات مطار الملك فهد هو سجل الحاسب الآلي الخاص بإثبات الخروج من المملكة عن طريق المطار بطريق الترك بأن اتفق مع المتهم الثاني على مساعدته بالسفر من المملكة بدون حمله جواز سفر أو تأشيرة خروج فقام المتهم الأول بناءً على طلب المتهم الثاني بالتزوير في السجل بعد تسجيل خروج المتهم الرابع فتمت الجريمة بناءً على مساهمته. 3- استعمل بطاقة الصعود للطائرة المزورة مع علمه بتزويرها بتقديمها لموظفي الخطوط السعودية بالمطار قبل صعوده الطائرة محتجًا بصحتها على خلاف الحقيقة. 4- قدم عن طريق المتهم الثاني مبلغ (12000 ريال) رشوة لموظف عام بجوازات مطار الملك فهد هو المتهم الأول مقابل إخلال الأخير بواجبات وظيفته بمساعدته بالسفر من مطار الملك فهد إلى باكستان بدون حمله جواز سفر أو تأشيرة خروج. وطلب ممثل الادعاء معاقبة المتهم الثالث طبقًا لنص المادتين الخامسة والسادسة من نظام مكافحة التزوير وقرار مجلس الوزراء رقم (223) لعام 1399 هـ والمواد الأولى والثالثة والعاشرة من نظام مكافحة الرشوة. وبمواجهة المتهم الرابع بما أسند إليه في قرار الاتهام، أجاب قائلًا: ما جاء في قرار الاتهام غير صحيح، وبمواجهته بالأدلة المذكورة بقرار الاتهام فأجاب: أنا لا أعرف المتهم الأول ولكن طلبت من المتهم الثاني تسهيل سفري لباكستان لظروف أهلي ودفعت المبلغ المذكور على هذا الأساس دون علم مني أن جزءاً منه سيذهب للمتهم الأول، وبسؤال المتهم عن أقواله في التحقيقات قال: إنها صحيحة، وأحال إليها كما اكتفى ممثل الادعاء بما جاء في قرار الاتهام. وطلب المتهم صورة من قرار الاتهام. وفي جلسة 3 رجب 1434هـ حضر أطراف الدعوى السابق ذكرهم وقدم المتهم الأول مذكرة رد تضمنت نفي الاتهام لكون إجراءات القبض والتحقيق وقعت باطلة لكونه صدر من غير جهة الاختصاص فيترتب عليه بطلان كل ما نتج عنه من تحقيق واستجواب وأهمها الأقوال التي في التحقيقات والتي تم انتزاعها منه بالإكراه بالإضافة إلى أني لا أملك الصلاحيات لإدخال اثنان من الركاب دون وجود جوازات السفر وتأشيرات خروج من المملكة وكيف يتجاوزان أمن المطار وبوابة الدخول للطائرة فما جاء في الاتهام غير متصور عقلًا أما أقوال المتهمين الآخرين فهي حجة عليهم وطلب في ختام مذكرة الدفاع الحكم برفض الدعوى كما قدم المتهم الثاني مذكرة رد مكونة من صفحتين نفي فيها التهمة كون إجراءات القبض والتحقيق وقعت باطلة لكونه صدرت من غير جهة الاختصاص فيترتب عليه بطلان كل ما نتج عنه من تحقيق واستجواب وأهمها الأقوال التي في التحقيقات والتي تم انتزاعها منه بالإكراه وطلب رفض الدعوى المنسوبة إليه، أما المتهمان الثالث والرابع فقال إنهما يكتفيان بأقوالهما في التحقيقات وتم تزويد ممثل الادعاء بصورة من المذكرات المقدمة، وبسؤاله الرد تمسك بما جاء في قرار الاتهام , وفي جلسة 17 رجب 1435هـ حضر أطراف الدعوى السابق ذكرهم وقدم المتهم الثالث مذكرة جوابية مكونة من صفحة واحدة تضمنت بأنَّه لا يعلم بأن التذكرة مزورة إلا في مطار كراتشي، وأن سبب سفره بدون جواز لظروف أهله وأولاده وتم تزويد ممثل الادعاء بصورة من المذكرة وبسؤاله الرد تمسك بما جاء في قرار الاتهام وبجلسة اليوم حضر أطراف الدعوى السابق ذكرهم واكتفى الجميع بما تم تقديمه وبناءً عليه تم رفع الجلسة للمداولة والنطق بالحكم.</w:t>
      </w:r>
    </w:p>
    <w:p w14:paraId="5A43F7A3"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7C8000ED" w14:textId="77777777" w:rsidR="00624569" w:rsidRPr="00401414" w:rsidRDefault="00624569" w:rsidP="009D0A31">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وبعد سماع الدعوى والإجابة وبعد الاطلاع على أوراق القضية وما أرفق بها من مستندات وحيث إن الجهة المدعية تهدف من دعواها الماثلة إلى إثبات جريمتي الرشوة والتزوير بحق المتهمين كما هو مفصل في قرار الاتهام، وحيث تم ضبط صور تذكرتي السفر وبطاقتي الصعود </w:t>
      </w:r>
      <w:r w:rsidRPr="00401414">
        <w:rPr>
          <w:rFonts w:ascii="Traditional Arabic" w:hAnsi="Traditional Arabic" w:cs="Traditional Arabic"/>
          <w:sz w:val="28"/>
          <w:szCs w:val="28"/>
          <w:rtl/>
          <w:lang w:bidi="ar-EG"/>
        </w:rPr>
        <w:lastRenderedPageBreak/>
        <w:t>المرفقتين بالقضية. وحيث إن الدائرة اطلعت على خطاب مشرف خدمات الركاب بمطار الملك عبدالعزيز المؤرخ في 9/5/1434ه والذي تضمن إعادة راكبين يحمل كل منهما إحدى تذكرتي السفر –سالفتي الذكر-  على رحلة الخطوط السعودية القادمة من كراتشي نظرًا لعدم حمل الراكبين المتهمين الثالث والرابع جوازات سفر أو بطاقة هوية باكستانية مِمَّا يقطع بسفرهما بموجب التذكرتين دون حمل كل منهما جواز سفر. كما جاء في خطاب جوازات المنطقة الشرقية رقم 2080 س ع في 13/5/1434هـ (أن المتهمين الثالث والرابع أعيدا من كراتشي على رحلة الخطوط السعودية رقم (702) بسبب عدم حمل كل منهما جواز سفر كما اتضح أن الثالث لديه رخصة إقامة نظامية منتهية الصلاحية بتاريخ 10/11/1433هـ أما الرابع فقادم للمملكة بتأشيرة عمرة) وقد اعترف المتهم الأول بتحقيق هيئة الرقابة والتحقيق بأنَّه بناء على طلب المتهم الثاني ساعد المتهمين الثالث والرابع بالخروج من المطار دون إثبات خروجهما بسجل الخروج مِمَّا يقطع صحة ما نسب إليه من تزوير ورشوة وقد قرر المتهم في جميع مراحل التحقيق بمعرفته للمتهم الثاني وأن المتهمين الثالث والرابع قد خرجا عن طريقه مع أن الثابت من أوراق القضية، ومن أقوالهما أنهما لا يحملان جوازات سفر لذا تم إعادتهما من باكستان، وحيث إن المتهم الثاني اعترف بتحقيق الجوازات المصدقة قضائيًا بمساعدته المتهمين الثالث والرابع بالسفر من مطار الملك فهد بدون حمل كل منهما جواز سفر وبمساعدة المتهم الأول وأنَّه اشترى لهما تذكرتي السفر من المطار كما سلم الأول جزءاً من المبالغ التي استلمها من المتهمين الثالث والرابع مقابل مساعدته لهما بالخروج من المطار. كما أن المتهمين الثالث والرابع قد اعترفا أمام الدائرة وفي التحقيقات بسفرهما إلى باكستان بدون حمل كل منهما جواز سفر وبمساعدة المتهمين الأول والثاني حيث إن الأول سهل دخولهما من كاونتر الجوازات بالمطار بينما قام الثاني بشراء تذكرتي السفر لهما والاتفاق مع المتهم الأول على تسهيل خروجهما من المطار كما اعترف المتهمان الثالث والرابع في جميع مراحل التحقيق بقيام كل منهما بتسليم المتهم الثاني مبلغًا من المال بالمطار بعد إصدار تذكرتي السفر لهما مِمَّا يؤكد صحة ما ورد بأوراق المتهم الثاني بتحقيق الجوازات المتضمنة أنه سلم جزءاً من المبلغ الذي استلمه من المتهمين المذكورين للمتهم الأول بعد قيام الأخير بمساعدتهما بالخروج من المطار دون حملهما جوازي سفر، وحيث وجدت المصلحة للمتهمين من ارتكاب ما نسب إليهم، وهي حصول الأول على مبلغ الرشوة والثاني الحصول على جزء من المبلغ الذي قدمه المتهمان الثالث والرابع وسفر الثالث إلى باكستان دون علم كفيله وسفر الرابع دون حمله جواز سفر أو اكتشاف إقامته غير النظامية بالمملكة لذا فإن إنكار المتهمين الأول والثاني بتحقيق الهيئة ما نسب إليهما وادعاؤهما وجود جواز سفر مع المتهمين الثالث والرابع وقت مغادرة كل منهما المملكة، غير صحيح وهدفهما منه التنصل من المسؤولية ومِمَّا يؤكد ذلك ثبوت عدم حمل المتهمين الثالث والرابع جوازي سفر عند سفرهما، ولذلك تم إعادتهما من قبل السلطات الباكستانية إلى المملكة كما أن المتهم الأول أقر بتحقيق الهيئة بأنَّه لم يثبت خروج المتهمين بسجلات الخروج، مِمَّا يؤكد أن سبب قيامه بذلك يرجع لعدم حمل كل منهما جواز سفر أو تأشيرة خروج من المملكة إضافة إلى أن تذكرتي السفر لم تحررا باسم المتهمين الثالث والرابع مِمَّا يقطع بتزويرهما مِمَّا تنتهي الدائرة إلى إدانتهم بما أسند إليهم، وتعزير المتهم الأول وفقًا للمادة الخامسة من نظام مكافحة التزوير، والمادتين الأولى والثالثة من نظام مكافحة الرشوة الصادر بالمرسوم الملكي رقم (م/ 36) في 29/12/1412هـ، وتعزير المتهمين الثاني والثالث والرابع وفقًا للمادتين الخامسة والسادسة من نظام مكافحة التزوير وقرار مجلس الوزراء رقم (223) لعام 1399هـ، والمواد الأولى والثالثة والعاشرة من نظام مكافحة الرشوة.</w:t>
      </w:r>
    </w:p>
    <w:p w14:paraId="55B086B2" w14:textId="73E9EFE1" w:rsidR="00624569" w:rsidRPr="00401414" w:rsidRDefault="00A8480E"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بإدانة</w:t>
      </w:r>
      <w:r w:rsidR="00624569" w:rsidRPr="00401414">
        <w:rPr>
          <w:rFonts w:ascii="Traditional Arabic" w:hAnsi="Traditional Arabic" w:cs="Traditional Arabic"/>
          <w:b/>
          <w:bCs/>
          <w:sz w:val="28"/>
          <w:szCs w:val="28"/>
          <w:rtl/>
          <w:lang w:bidi="ar-EG"/>
        </w:rPr>
        <w:t xml:space="preserve"> (...) (سعودي</w:t>
      </w:r>
      <w:r w:rsidR="00E556D0" w:rsidRPr="00401414">
        <w:rPr>
          <w:rFonts w:ascii="Traditional Arabic" w:hAnsi="Traditional Arabic" w:cs="Traditional Arabic"/>
          <w:b/>
          <w:bCs/>
          <w:sz w:val="28"/>
          <w:szCs w:val="28"/>
          <w:rtl/>
          <w:lang w:bidi="ar-EG"/>
        </w:rPr>
        <w:t xml:space="preserve"> الجنسية) و (...) (باكستاني الجنسية) و (...) (أفغاني الجنسية) و</w:t>
      </w:r>
      <w:r w:rsidR="00624569" w:rsidRPr="00401414">
        <w:rPr>
          <w:rFonts w:ascii="Traditional Arabic" w:hAnsi="Traditional Arabic" w:cs="Traditional Arabic"/>
          <w:b/>
          <w:bCs/>
          <w:sz w:val="28"/>
          <w:szCs w:val="28"/>
          <w:rtl/>
          <w:lang w:bidi="ar-EG"/>
        </w:rPr>
        <w:t xml:space="preserve"> (...) (باكستاني الجنسية) بجريمتي التزوير والرشوة المنسوبة إليهم وتعزيرهم عن ذلك بسجنهم سنةً واحدةً تحسب من تاريخ إيقافهم على ذمة القضية، وتغريمه كل واحد منهم ثلاثة آلاف </w:t>
      </w:r>
      <w:r w:rsidRPr="00401414">
        <w:rPr>
          <w:rFonts w:ascii="Traditional Arabic" w:hAnsi="Traditional Arabic" w:cs="Traditional Arabic" w:hint="cs"/>
          <w:b/>
          <w:bCs/>
          <w:sz w:val="28"/>
          <w:szCs w:val="28"/>
          <w:rtl/>
          <w:lang w:bidi="ar-EG"/>
        </w:rPr>
        <w:t>(</w:t>
      </w:r>
      <w:r w:rsidR="00624569" w:rsidRPr="00401414">
        <w:rPr>
          <w:rFonts w:ascii="Traditional Arabic" w:hAnsi="Traditional Arabic" w:cs="Traditional Arabic"/>
          <w:b/>
          <w:bCs/>
          <w:sz w:val="28"/>
          <w:szCs w:val="28"/>
          <w:rtl/>
          <w:lang w:bidi="ar-EG"/>
        </w:rPr>
        <w:t>3.000</w:t>
      </w:r>
      <w:r w:rsidRPr="00401414">
        <w:rPr>
          <w:rFonts w:ascii="Traditional Arabic" w:hAnsi="Traditional Arabic" w:cs="Traditional Arabic" w:hint="cs"/>
          <w:b/>
          <w:bCs/>
          <w:sz w:val="28"/>
          <w:szCs w:val="28"/>
          <w:rtl/>
          <w:lang w:bidi="ar-EG"/>
        </w:rPr>
        <w:t>)</w:t>
      </w:r>
      <w:r w:rsidR="00624569" w:rsidRPr="00401414">
        <w:rPr>
          <w:rFonts w:ascii="Traditional Arabic" w:hAnsi="Traditional Arabic" w:cs="Traditional Arabic"/>
          <w:b/>
          <w:bCs/>
          <w:sz w:val="28"/>
          <w:szCs w:val="28"/>
          <w:rtl/>
          <w:lang w:bidi="ar-EG"/>
        </w:rPr>
        <w:t xml:space="preserve"> </w:t>
      </w:r>
      <w:r w:rsidRPr="00401414">
        <w:rPr>
          <w:rFonts w:ascii="Traditional Arabic" w:hAnsi="Traditional Arabic" w:cs="Traditional Arabic"/>
          <w:b/>
          <w:bCs/>
          <w:sz w:val="28"/>
          <w:szCs w:val="28"/>
          <w:rtl/>
          <w:lang w:bidi="ar-EG"/>
        </w:rPr>
        <w:t>ريال، وذلك لما هو موضح بالأسباب</w:t>
      </w:r>
      <w:r w:rsidRPr="00401414">
        <w:rPr>
          <w:rFonts w:ascii="Traditional Arabic" w:hAnsi="Traditional Arabic" w:cs="Traditional Arabic" w:hint="cs"/>
          <w:b/>
          <w:bCs/>
          <w:sz w:val="28"/>
          <w:szCs w:val="28"/>
          <w:rtl/>
          <w:lang w:bidi="ar-EG"/>
        </w:rPr>
        <w:t>.</w:t>
      </w:r>
      <w:r w:rsidR="00624569" w:rsidRPr="00401414">
        <w:rPr>
          <w:rFonts w:ascii="Traditional Arabic" w:hAnsi="Traditional Arabic" w:cs="Traditional Arabic"/>
          <w:b/>
          <w:bCs/>
          <w:sz w:val="28"/>
          <w:szCs w:val="28"/>
          <w:rtl/>
          <w:lang w:bidi="ar-EG"/>
        </w:rPr>
        <w:t xml:space="preserve"> </w:t>
      </w:r>
    </w:p>
    <w:p w14:paraId="702C4B94" w14:textId="77777777" w:rsidR="00624569" w:rsidRPr="00401414" w:rsidRDefault="00624569" w:rsidP="009D0A31">
      <w:pPr>
        <w:spacing w:line="240" w:lineRule="auto"/>
        <w:rPr>
          <w:rFonts w:ascii="Traditional Arabic" w:hAnsi="Traditional Arabic" w:cs="Traditional Arabic"/>
          <w:b/>
          <w:bCs/>
          <w:sz w:val="28"/>
          <w:szCs w:val="28"/>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6E5C62B3" w14:textId="77777777" w:rsidR="00624569" w:rsidRPr="00401414" w:rsidRDefault="00624569" w:rsidP="00A8480E">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694369A2" w14:textId="77777777" w:rsidR="00624569" w:rsidRPr="00401414" w:rsidRDefault="00624569" w:rsidP="00A8480E">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32F6ADBB" w14:textId="77777777" w:rsidR="008A2550" w:rsidRPr="00401414" w:rsidRDefault="008A2550" w:rsidP="008A2550">
      <w:pPr>
        <w:bidi w:val="0"/>
        <w:spacing w:after="160" w:line="240" w:lineRule="auto"/>
        <w:rPr>
          <w:rFonts w:ascii="Traditional Arabic" w:hAnsi="Traditional Arabic" w:cs="Traditional Arabic"/>
          <w:sz w:val="28"/>
          <w:szCs w:val="28"/>
          <w:rtl/>
          <w:lang w:bidi="ar-EG"/>
        </w:rPr>
      </w:pPr>
    </w:p>
    <w:p w14:paraId="3C73BE18" w14:textId="77777777" w:rsidR="008A2550" w:rsidRPr="00401414" w:rsidRDefault="008A2550" w:rsidP="008A2550">
      <w:pPr>
        <w:bidi w:val="0"/>
        <w:spacing w:after="160" w:line="240" w:lineRule="auto"/>
        <w:rPr>
          <w:rFonts w:ascii="Traditional Arabic" w:hAnsi="Traditional Arabic" w:cs="Traditional Arabic"/>
          <w:sz w:val="28"/>
          <w:szCs w:val="28"/>
          <w:rtl/>
          <w:lang w:bidi="ar-EG"/>
        </w:rPr>
      </w:pPr>
    </w:p>
    <w:p w14:paraId="3F506C6B" w14:textId="77777777" w:rsidR="008A2550" w:rsidRPr="00401414" w:rsidRDefault="008A2550" w:rsidP="008A2550">
      <w:pPr>
        <w:bidi w:val="0"/>
        <w:spacing w:after="160" w:line="240" w:lineRule="auto"/>
        <w:rPr>
          <w:rFonts w:ascii="Traditional Arabic" w:hAnsi="Traditional Arabic" w:cs="Traditional Arabic"/>
          <w:sz w:val="28"/>
          <w:szCs w:val="28"/>
          <w:rtl/>
          <w:lang w:bidi="ar-EG"/>
        </w:rPr>
      </w:pPr>
    </w:p>
    <w:p w14:paraId="0B5C2C93" w14:textId="77777777" w:rsidR="008A2550" w:rsidRPr="00401414" w:rsidRDefault="008A2550" w:rsidP="008A2550">
      <w:pPr>
        <w:bidi w:val="0"/>
        <w:spacing w:after="160" w:line="240" w:lineRule="auto"/>
        <w:rPr>
          <w:rFonts w:ascii="Traditional Arabic" w:hAnsi="Traditional Arabic" w:cs="Traditional Arabic"/>
          <w:sz w:val="28"/>
          <w:szCs w:val="28"/>
          <w:rtl/>
          <w:lang w:bidi="ar-EG"/>
        </w:rPr>
      </w:pPr>
    </w:p>
    <w:p w14:paraId="364E49D6" w14:textId="1F95053D" w:rsidR="00624569" w:rsidRPr="00401414" w:rsidRDefault="00624569" w:rsidP="008A2550">
      <w:pPr>
        <w:bidi w:val="0"/>
        <w:spacing w:after="160" w:line="240" w:lineRule="auto"/>
        <w:jc w:val="center"/>
        <w:rPr>
          <w:rFonts w:ascii="Traditional Arabic" w:hAnsi="Traditional Arabic" w:cs="Traditional Arabic"/>
          <w:sz w:val="28"/>
          <w:szCs w:val="28"/>
          <w:rtl/>
          <w:lang w:bidi="ar-EG"/>
        </w:rPr>
      </w:pPr>
      <w:r w:rsidRPr="00401414">
        <w:rPr>
          <w:rFonts w:ascii="Traditional Arabic" w:hAnsi="Traditional Arabic" w:cs="Traditional Arabic"/>
          <w:b/>
          <w:bCs/>
          <w:sz w:val="96"/>
          <w:szCs w:val="96"/>
          <w:rtl/>
          <w:lang w:bidi="ar-EG"/>
        </w:rPr>
        <w:t>رشوة</w:t>
      </w:r>
    </w:p>
    <w:p w14:paraId="74736364" w14:textId="77777777" w:rsidR="00624569" w:rsidRPr="00401414" w:rsidRDefault="00624569" w:rsidP="009D0A31">
      <w:pPr>
        <w:bidi w:val="0"/>
        <w:spacing w:after="160" w:line="240" w:lineRule="auto"/>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br w:type="page"/>
      </w:r>
    </w:p>
    <w:p w14:paraId="09B8EC91"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رقم القضية الابتدائية 7050/2/ق لعام 1432هــ</w:t>
      </w:r>
    </w:p>
    <w:p w14:paraId="16582642"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212/د/ج/3 لعام 1433هـ</w:t>
      </w:r>
    </w:p>
    <w:p w14:paraId="4EC07290"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3118/2/ س لعام 1434هـ</w:t>
      </w:r>
    </w:p>
    <w:p w14:paraId="47F7EE2E"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1/ج/1/إس لعام 1434هـ</w:t>
      </w:r>
    </w:p>
    <w:p w14:paraId="0D793BD2"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4/1/1434هـ</w:t>
      </w:r>
    </w:p>
    <w:p w14:paraId="6A26C5DD" w14:textId="77777777" w:rsidR="008A2550" w:rsidRPr="00401414" w:rsidRDefault="008A2550" w:rsidP="009D0A31">
      <w:pPr>
        <w:spacing w:after="0" w:line="240" w:lineRule="auto"/>
        <w:jc w:val="lowKashida"/>
        <w:rPr>
          <w:rFonts w:ascii="Traditional Arabic" w:hAnsi="Traditional Arabic" w:cs="Traditional Arabic"/>
          <w:b/>
          <w:bCs/>
          <w:sz w:val="28"/>
          <w:szCs w:val="28"/>
          <w:rtl/>
          <w:lang w:bidi="ar-EG"/>
        </w:rPr>
      </w:pPr>
    </w:p>
    <w:p w14:paraId="7EF8AA59"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24AC07FA" w14:textId="77777777" w:rsidR="00624569" w:rsidRPr="00401414" w:rsidRDefault="00624569" w:rsidP="009D0A3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رشوة – موظف عام – طلب وأخذ مبلغ مالي لإنجاز معاملة أرض – إقرار المتهمين المصادق عليه شرعًا – انتفاء الإكراه – الأخذ باعتراف المتهم في مراحل التحقيق –</w:t>
      </w:r>
      <w:r w:rsidR="004A48C6"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 xml:space="preserve">ضبط مبالغ مالية بمنزل المرتشي – مناط الحكم بمصادرة مبلغ الرشوة. </w:t>
      </w:r>
    </w:p>
    <w:p w14:paraId="76BACE2B" w14:textId="77777777" w:rsidR="00624569" w:rsidRPr="00401414" w:rsidRDefault="00624569" w:rsidP="004A48C6">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أقامت هيئة الرقابة والتحقيق الدعوى ضد المتهمين؛ لقيام الثاني بصفته مدير عام الأراضي والممتلكات</w:t>
      </w:r>
      <w:r w:rsidR="004A48C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بطلب وأخذ مبلغ وقدره (700.000) </w:t>
      </w:r>
      <w:r w:rsidR="004A48C6" w:rsidRPr="00401414">
        <w:rPr>
          <w:rFonts w:ascii="Traditional Arabic" w:hAnsi="Traditional Arabic" w:cs="Traditional Arabic" w:hint="cs"/>
          <w:sz w:val="28"/>
          <w:szCs w:val="28"/>
          <w:rtl/>
          <w:lang w:bidi="ar-EG"/>
        </w:rPr>
        <w:t xml:space="preserve">سبعمائة ألف </w:t>
      </w:r>
      <w:r w:rsidRPr="00401414">
        <w:rPr>
          <w:rFonts w:ascii="Traditional Arabic" w:hAnsi="Traditional Arabic" w:cs="Traditional Arabic"/>
          <w:sz w:val="28"/>
          <w:szCs w:val="28"/>
          <w:rtl/>
          <w:lang w:bidi="ar-EG"/>
        </w:rPr>
        <w:t>ريال من الأول لإنجاز معاملة أرض – اعتراف المتهم الأول بدفع المبلغ على دفعتين للمتهم الثاني لإنجازه المعاملة الذي قام بتعقيدها لأكثر من ثلاث سنوات، وقد تأيَّد ذلك باعتراف المتهم الثاني – عدم الاعتداد بادعاء المتهمين بالاعتراف تحت الإكراه، حيث وردت اعترافاتهما صريحة وواضحة، مبينة كافة تفصيلات ما حدث بينهما فضلًا عن تأييدها بقرائن وأدلة قوية - للدائرة أن تعوِّل على اعتراف المتهم في أي مرحلة من مراحل التحقيق متى اطمأنت إليه حتى لو عدل عنه بعد ذلك - إقرار المتهم الثاني بتأخر المعاملة وبمراجعته للأمانة بخصوصها، وضبط مبالغ مالية كبيرة في منزله - أثر ذلك: ثبوت إدانة المتهمين بما نُسب إليهما - مناط الحكم بمصادرة مبلغ الرشوة أن تكون المبالغ المضبوطة متحصلة من جريمة الرشوة ويتم ضبطها وتحريزها – المبالغ التي ضبطت بمنزل المرتشي لم يثبت أنها هي المبالغ التي حصل عليها من الراشي، خاصةً أنها أكثر من مبلغ الرشوة. أثر ذلك: عدم مصادرتها.</w:t>
      </w:r>
    </w:p>
    <w:p w14:paraId="6C818D8B" w14:textId="77777777" w:rsidR="008A2550" w:rsidRPr="00401414" w:rsidRDefault="008A2550" w:rsidP="004A48C6">
      <w:pPr>
        <w:spacing w:after="0" w:line="240" w:lineRule="auto"/>
        <w:jc w:val="both"/>
        <w:rPr>
          <w:rFonts w:ascii="Traditional Arabic" w:hAnsi="Traditional Arabic" w:cs="Traditional Arabic"/>
          <w:sz w:val="28"/>
          <w:szCs w:val="28"/>
          <w:rtl/>
          <w:lang w:bidi="ar-EG"/>
        </w:rPr>
      </w:pPr>
    </w:p>
    <w:p w14:paraId="77844B58" w14:textId="77777777" w:rsidR="00624569" w:rsidRPr="00401414" w:rsidRDefault="00624569" w:rsidP="00F5048D">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294B5566" w14:textId="02E03EA0" w:rsidR="00624569" w:rsidRPr="00401414" w:rsidRDefault="00624569" w:rsidP="00F5048D">
      <w:pPr>
        <w:numPr>
          <w:ilvl w:val="0"/>
          <w:numId w:val="20"/>
        </w:numPr>
        <w:spacing w:after="0" w:line="240" w:lineRule="auto"/>
        <w:jc w:val="lowKashida"/>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 xml:space="preserve">المواد (1، 3، 10، 15) من نظام مكافحة الرشوة الصادر بالمرسوم الملكي </w:t>
      </w:r>
      <w:r w:rsidR="008A2550" w:rsidRPr="00401414">
        <w:rPr>
          <w:rFonts w:ascii="Traditional Arabic" w:hAnsi="Traditional Arabic" w:cs="Traditional Arabic"/>
          <w:sz w:val="28"/>
          <w:szCs w:val="28"/>
          <w:rtl/>
          <w:lang w:bidi="ar-EG"/>
        </w:rPr>
        <w:t>رقم (م/ 36) وتاريخ 29/12/1412هـ</w:t>
      </w:r>
    </w:p>
    <w:p w14:paraId="6FCF450E" w14:textId="77777777" w:rsidR="008A2550" w:rsidRPr="00401414" w:rsidRDefault="008A2550" w:rsidP="008A2550">
      <w:pPr>
        <w:spacing w:after="0" w:line="240" w:lineRule="auto"/>
        <w:jc w:val="lowKashida"/>
        <w:rPr>
          <w:rFonts w:ascii="Traditional Arabic" w:hAnsi="Traditional Arabic" w:cs="Traditional Arabic"/>
          <w:sz w:val="28"/>
          <w:szCs w:val="28"/>
          <w:rtl/>
          <w:lang w:bidi="ar-EG"/>
        </w:rPr>
      </w:pPr>
    </w:p>
    <w:p w14:paraId="4A17E938" w14:textId="77777777" w:rsidR="00624569" w:rsidRPr="00401414" w:rsidRDefault="00624569" w:rsidP="00F5048D">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 الوقائع</w:t>
      </w:r>
    </w:p>
    <w:p w14:paraId="125AE7E8" w14:textId="78993A50" w:rsidR="00624569" w:rsidRPr="00401414" w:rsidRDefault="00624569" w:rsidP="004A48C6">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في أنه ورد إلى المحكمة الإدارية بمحافظة جدة خطاب هيئة الرقابة والتحقيق بمنطقة مكة المكرمة رقم (م س/ 306)، وتاريخ 25/11/1432هـ المرفق به قرار الاتهام رقم (1864/ ج) لعام 1432هـ مع مشفوعاته. وقد باشرت الدائرة النظر في القضية على النحو المثبت بم</w:t>
      </w:r>
      <w:r w:rsidR="00E556D0" w:rsidRPr="00401414">
        <w:rPr>
          <w:rFonts w:ascii="Traditional Arabic" w:hAnsi="Traditional Arabic" w:cs="Traditional Arabic"/>
          <w:sz w:val="28"/>
          <w:szCs w:val="28"/>
          <w:rtl/>
          <w:lang w:bidi="ar-EG"/>
        </w:rPr>
        <w:t>حضر الضبط، حيث حضر ممثل الادعاء</w:t>
      </w:r>
      <w:r w:rsidRPr="00401414">
        <w:rPr>
          <w:rFonts w:ascii="Traditional Arabic" w:hAnsi="Traditional Arabic" w:cs="Traditional Arabic"/>
          <w:sz w:val="28"/>
          <w:szCs w:val="28"/>
          <w:rtl/>
          <w:lang w:bidi="ar-EG"/>
        </w:rPr>
        <w:t xml:space="preserve"> (...)، كما حضر المتهم المذكور أعلاه، وقد ادَّعى ممثل الادعاء في مواجهة المتهم قائلًا: تتهم هيئة الرقابة والتحقيق كُلًّا من: 1- (...) – سعودي الجنسية، سجل مدني رقم (...)، 43 سنة، متزوج، رجل أعمال، مطلق السراح. 2-(...) – سعودي الجنسية، سجل مدني رقم (...)،54 سنة، متزوج، موظف بأمانة محافظة جدة، بالمرتبة الثانية عشرة، مدير عام الأراضي والممتلكات - مطلق السراح، مكفوف اليد عن العمل بقرار معالي أمين وأمانة محافظة جدة رقم 310009609 وتاريخ 23/1/1431 هـ؛ لأنهما وقبل تاريخ 13/12/1430هـ بدائرة محافظة جدة ب</w:t>
      </w:r>
      <w:r w:rsidR="004A48C6" w:rsidRPr="00401414">
        <w:rPr>
          <w:rFonts w:ascii="Traditional Arabic" w:hAnsi="Traditional Arabic" w:cs="Traditional Arabic"/>
          <w:sz w:val="28"/>
          <w:szCs w:val="28"/>
          <w:rtl/>
          <w:lang w:bidi="ar-EG"/>
        </w:rPr>
        <w:t>منطقة مكة المكرمة: المتهم الأول</w:t>
      </w:r>
      <w:r w:rsidRPr="00401414">
        <w:rPr>
          <w:rFonts w:ascii="Traditional Arabic" w:hAnsi="Traditional Arabic" w:cs="Traditional Arabic"/>
          <w:sz w:val="28"/>
          <w:szCs w:val="28"/>
          <w:rtl/>
          <w:lang w:bidi="ar-EG"/>
        </w:rPr>
        <w:t xml:space="preserve"> (...) قام بدفع مبلغ من المال قدره (700.000) ريال سبعمائة ألف ريال على سبيل الرش</w:t>
      </w:r>
      <w:r w:rsidR="004A48C6" w:rsidRPr="00401414">
        <w:rPr>
          <w:rFonts w:ascii="Traditional Arabic" w:hAnsi="Traditional Arabic" w:cs="Traditional Arabic"/>
          <w:sz w:val="28"/>
          <w:szCs w:val="28"/>
          <w:rtl/>
          <w:lang w:bidi="ar-EG"/>
        </w:rPr>
        <w:t>وة لموظف عام، وهو المتهم الثاني</w:t>
      </w:r>
      <w:r w:rsidRPr="00401414">
        <w:rPr>
          <w:rFonts w:ascii="Traditional Arabic" w:hAnsi="Traditional Arabic" w:cs="Traditional Arabic"/>
          <w:sz w:val="28"/>
          <w:szCs w:val="28"/>
          <w:rtl/>
          <w:lang w:bidi="ar-EG"/>
        </w:rPr>
        <w:t xml:space="preserve"> (...)، على دفعتين: الدفعة الأولى (400.000) ريال أربعمائة ألف ريال، والدفعة الثانية (300.000) ريال ثلاثمائة ألف ريال، مقابل إخلاله بواجب من واجبات وظيفته بإنجاز معاملة الأرض الواقعة شرق مركز ذهبان بمحافظة جدة، والمعطلة إجراءاتها لديه لوجود شكاوى بشأنها من أهالي قرية </w:t>
      </w:r>
      <w:r w:rsidR="008A2550" w:rsidRPr="00401414">
        <w:rPr>
          <w:rFonts w:ascii="Traditional Arabic" w:hAnsi="Traditional Arabic" w:cs="Traditional Arabic"/>
          <w:sz w:val="28"/>
          <w:szCs w:val="28"/>
          <w:rtl/>
          <w:lang w:bidi="ar-EG"/>
        </w:rPr>
        <w:t>الغولاء، والعائدة لرجلي الأعمال</w:t>
      </w:r>
      <w:r w:rsidRPr="00401414">
        <w:rPr>
          <w:rFonts w:ascii="Traditional Arabic" w:hAnsi="Traditional Arabic" w:cs="Traditional Arabic"/>
          <w:sz w:val="28"/>
          <w:szCs w:val="28"/>
          <w:rtl/>
          <w:lang w:bidi="ar-EG"/>
        </w:rPr>
        <w:t xml:space="preserve"> (...) مقابل حصوله على نسبة (1.5%) أتعاب التعقيب من قيمة الأراضي- فتمت جريمة الرشوة بناء</w:t>
      </w:r>
      <w:r w:rsidR="00E556D0" w:rsidRPr="00401414">
        <w:rPr>
          <w:rFonts w:ascii="Traditional Arabic" w:hAnsi="Traditional Arabic" w:cs="Traditional Arabic"/>
          <w:sz w:val="28"/>
          <w:szCs w:val="28"/>
          <w:rtl/>
          <w:lang w:bidi="ar-EG"/>
        </w:rPr>
        <w:t>ً على ذلك. المتهم الثاني</w:t>
      </w:r>
      <w:r w:rsidR="004A48C6"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lang w:bidi="ar-EG"/>
        </w:rPr>
        <w:t xml:space="preserve"> حال كونه موظفًا عامًّا، وبصفته الوظيفية سالفة الذكر طلب وأخذ مبلغ من المال قدره (700.000) </w:t>
      </w:r>
      <w:r w:rsidRPr="00401414">
        <w:rPr>
          <w:rFonts w:ascii="Traditional Arabic" w:hAnsi="Traditional Arabic" w:cs="Traditional Arabic"/>
          <w:sz w:val="28"/>
          <w:szCs w:val="28"/>
          <w:rtl/>
          <w:lang w:bidi="ar-EG"/>
        </w:rPr>
        <w:lastRenderedPageBreak/>
        <w:t xml:space="preserve">ريال سبعمائة ألف ريال على سبيل الرشوة استلمها نقدًا على دفعتين: الدفعة الأولى (400.000) ريال أربعمائة ألف ريال، والدفعة الثانية (300.000) ثلاثمائة ألف ريال من المتهم الأول (...)، مقابل إخلاله بواجب من واجبات وظيفته بإنجاز معاملة الأرض الواقعة شرق مركز ذهبان بمحافظة جدة، والمعطلة إجراءاتها لديه لوجود شكاوى بشأنها من أهالي قرية الغولاء، والعائدة لرجلي </w:t>
      </w:r>
      <w:r w:rsidR="004A48C6" w:rsidRPr="00401414">
        <w:rPr>
          <w:rFonts w:ascii="Traditional Arabic" w:hAnsi="Traditional Arabic" w:cs="Traditional Arabic"/>
          <w:sz w:val="28"/>
          <w:szCs w:val="28"/>
          <w:rtl/>
          <w:lang w:bidi="ar-EG"/>
        </w:rPr>
        <w:t>الأعمال</w:t>
      </w:r>
      <w:r w:rsidRPr="00401414">
        <w:rPr>
          <w:rFonts w:ascii="Traditional Arabic" w:hAnsi="Traditional Arabic" w:cs="Traditional Arabic"/>
          <w:sz w:val="28"/>
          <w:szCs w:val="28"/>
          <w:rtl/>
          <w:lang w:bidi="ar-EG"/>
        </w:rPr>
        <w:t xml:space="preserve"> (...)، (...) - فتمت جريمة الرشوة بناءً على ذلك. ودلل على ذلك بما يلي: 1- اعتراف المتهم الأول المصادق عليه شرعًا بأنه قام بدفع مبلغ وقدره (700.000) سبعم</w:t>
      </w:r>
      <w:r w:rsidR="00E556D0" w:rsidRPr="00401414">
        <w:rPr>
          <w:rFonts w:ascii="Traditional Arabic" w:hAnsi="Traditional Arabic" w:cs="Traditional Arabic"/>
          <w:sz w:val="28"/>
          <w:szCs w:val="28"/>
          <w:rtl/>
          <w:lang w:bidi="ar-EG"/>
        </w:rPr>
        <w:t>ائة ألف ريال على دفعتين للمهندس</w:t>
      </w:r>
      <w:r w:rsidRPr="00401414">
        <w:rPr>
          <w:rFonts w:ascii="Traditional Arabic" w:hAnsi="Traditional Arabic" w:cs="Traditional Arabic"/>
          <w:sz w:val="28"/>
          <w:szCs w:val="28"/>
          <w:rtl/>
          <w:lang w:bidi="ar-EG"/>
        </w:rPr>
        <w:t xml:space="preserve"> (...)، الدفعة الأولى بمبلغ أربعمائة ألف ريال، والثانية بمبلغ ثلاثمائة ألف ريال، بناءً على طلب المذكور مقابل إنجاز معاملة الأرض العائدة لرجل الأعمال (...)، وشريكه رجل الأعمال (...)؛ لأنه قام بتعقيد وتعطيل المعاملة لديه لأكثر من ثلاث سنوات. 2- اعتراف المتهم الثاني المصادق عليه شرعًا بتحصله على مبلغ الرشوة سبعمائة ألف ريال من المتهم الأول على دفعتين، مقابل إنهاء معاملة (...)، و(...) التي قام برفعها لمعالي أمين أمانة محافظة جدة. 3-اعتراف المتهم الثاني بتحقيقات الهيئة بمراجعة المتهم الأول له بشأن معاملة الأرض الواقعة بمنطقة ذهبان، وأن الأرض عليها عدة شكاوى من أهالي قرية الغولاء. 4- إن إنكار المتهمين لدى الهيئة اللاحق لاعترافيهما المصادق عليهما شرعًا بحجة تعرضهما للضغط والإكراه ما هو إلا دفاع واهٍ لا يعوَّل عليه، القصد منه التهرب من المسؤولية الجنائية؛ كون اعترافيهما المصادق عليهما شرعًا جاءا مرتبطين ومتناسقين في وقائعهما، بما يعطي تأكيدًا أنهما صادران منهما بكامل إرادتهما الحرة. وطلب ممثل الهيئة محاكمة المتهم الأول طبقًا للمادتين (1، 10) من نظام مكافحة الرشوة الصادر بالمرسوم الملكي رقم م/ 36 وتاريخ 29/12/1412هـ، ومحاكمة المتهم الثاني طبقًا للمواد (1, 3، 15) من ا</w:t>
      </w:r>
      <w:r w:rsidR="004A48C6" w:rsidRPr="00401414">
        <w:rPr>
          <w:rFonts w:ascii="Traditional Arabic" w:hAnsi="Traditional Arabic" w:cs="Traditional Arabic"/>
          <w:sz w:val="28"/>
          <w:szCs w:val="28"/>
          <w:rtl/>
          <w:lang w:bidi="ar-EG"/>
        </w:rPr>
        <w:t>لنظام ذاته. وبسؤال المتهم الأول</w:t>
      </w:r>
      <w:r w:rsidRPr="00401414">
        <w:rPr>
          <w:rFonts w:ascii="Traditional Arabic" w:hAnsi="Traditional Arabic" w:cs="Traditional Arabic"/>
          <w:sz w:val="28"/>
          <w:szCs w:val="28"/>
          <w:rtl/>
          <w:lang w:bidi="ar-EG"/>
        </w:rPr>
        <w:t xml:space="preserve"> (...) –سعودي الجنسية، الجواب عما نُسب إليه أجاب قائلًا: إنه ينكر ما نُسب إليه في قرار الاتهام، فلم يقم بدف</w:t>
      </w:r>
      <w:r w:rsidR="004A48C6" w:rsidRPr="00401414">
        <w:rPr>
          <w:rFonts w:ascii="Traditional Arabic" w:hAnsi="Traditional Arabic" w:cs="Traditional Arabic"/>
          <w:sz w:val="28"/>
          <w:szCs w:val="28"/>
          <w:rtl/>
          <w:lang w:bidi="ar-EG"/>
        </w:rPr>
        <w:t>ع أية مبالغ مالية للمتهم الثاني</w:t>
      </w:r>
      <w:r w:rsidRPr="00401414">
        <w:rPr>
          <w:rFonts w:ascii="Traditional Arabic" w:hAnsi="Traditional Arabic" w:cs="Traditional Arabic"/>
          <w:sz w:val="28"/>
          <w:szCs w:val="28"/>
          <w:rtl/>
          <w:lang w:bidi="ar-EG"/>
        </w:rPr>
        <w:t xml:space="preserve"> (...) - وأن اعترافه المصدق عليه شرعًا غير صحيح، وقد أُخذ منه بالقوة والإكراه. وقدم وكيله مذكرة ذكر أنها تشتمل على رد مفصل على ما جاء في قرار الاتهام وقد جاء فيها: أن دفاعه ينحصر في نقطتين هما:1- بطلان الاعتراف لأنه صدر وليد إكراهٍ وذلك لبطلان إجراءات التحقيق. 2- بطلان أدلة الاتهام ومخالفتها للحقيقة والواقع. تلك هي عناصر الدفاع والتي سوف نفرد لها شرحاً لكل عنصر منها على حده، وقبل أن نخوض في شرح وتوضيح عناصر دفاعنا نود أن نوضح أن أدلة الاتهام في هذه القضية هي نفسها أدلة البراءة، فهناك نقطة محورية هامة في هذه القضية، وهى أن موكلي (المتهم الأول) لم يتم القبض عليه وإيقافه على ذمة هذه القضية، وإنما تم القبض عليه وإيقافه على ذمة التحقيقات التي كانت تجريها السلطات بشأن فاجعة سيول جدة؛ والدليل على ذلك أنه جاء بالصفحة الأولى من قرار الاتهام "وعلى الأمر الملكي الكريم رقم (أ- 66) وتاريخ 26/5/1431هـ الخاص بفاجعة سيول جدة"، علمًا بأنه لم يتم توجيه أي سؤال لموكلي بشأن فاجعة سيول جدة. أولًا: بطلان الاعتراف لأنه صدر وليد إكراهٍ وذلك لبطلان إجراءات التحقيق: حيث إنه من المستقر عليه فقهًا وقضاءً أن الاعتراف الذي يعوَّل عليه كدليل إثبات يجب أن يكون اختياريًّا صادرًا عن إرادة حرة، فلا يصح التعويل على الاعتراف –ولو كان صادقًا- متى كان وليد إكراهٍ كائنًا ما كان قدره. وتظهر ماهية الإكراه الذي تعرض له موكلي في وجود موكلي في السجن على ذمة التحقيقات التي كانت تجريها السلطات بشأن فاجعة سيول جدة في الفترة من 11/1/1431هـ حتى 15/3/1431هـ، فذلك دليلٌ كافٍ على أنه تعرض للإكراه، حيث تم إسناد تهمة الرشوة له بدون دليل، فأثر ذلك على حريته في الاختيار بين الإنكار والاعتراف بشيء لم يفعله، وأدى إلى حمله على الاعتقاد بأنه قد يجنى من وراء الاعتراف فائدةً أو يتجنب ضررًا، والمتهم في حوزة رجال الضبط فأين هي حرية الاختيار التي كان يتمتع بها موكلي وهو داخل السجن لكي يعوَّل على اعترافه؟! فموكلي تم إيقافه بتاريخ 11/1/1431هـ، وتم البدء في التحقيق معه بتاريخ 16/1/1431هـ، فنحن نتساءل فرق الأيام بين إيقافه وبدء التحقيق معه أليست كفيلة بوقوع إكراهٍ عليه لكي يعترف بأفعال لم يقم بها؟! فالمادة الثانية بعد المائة من نظام الإجراءات الجزائية تنص على أنه (يجب أن يتم الاستجواب في حال لا تأثير فيها على إرادة المتهم في إبداء أقواله، ولا يجوز تحليفه ولا استعمال وسائل الإكراه ضده، ولا يجوز استجواب المتهم خارج مقر جهة التحقيق إلا لضرورة يقدرها المحقق). وحيث إنه بمطالعة محاضر التحقيقات التي أُجريت مع موكلي نجد أن الإقرار الشرعي المنسوب صدوره إليه مؤرخ في 7/2/1431 هـ، فتاريخ هذا الإقرار تم العبث به وتغييره من تاريخ محدد إلى تاريخ 7/2/1431هـ، ويتضح ذلك بالعين المجردة، فلا نعلم هل هذا الإقرار تم إعداده مسبقًا للتوقيع عليه من موكلي أم </w:t>
      </w:r>
      <w:r w:rsidRPr="00401414">
        <w:rPr>
          <w:rFonts w:ascii="Traditional Arabic" w:hAnsi="Traditional Arabic" w:cs="Traditional Arabic"/>
          <w:sz w:val="28"/>
          <w:szCs w:val="28"/>
          <w:rtl/>
          <w:lang w:bidi="ar-EG"/>
        </w:rPr>
        <w:lastRenderedPageBreak/>
        <w:t xml:space="preserve">ماذا؟ إن الإقرار الشرعي الذي تم أخذه من موكلي ناطق بما فيه، حيث أُخذت اعترافات موكلي تحت الضغط والإكراه، الأمر الذي يبطل تلك الاعترافات، ويتضح جليًّا في ذلك أن الإقرار يتضمن أقوال عكس ما ورد في التحقيقات، ومنها: أن اعتراف موكلي على الواقعة المنسوبة إليه وهي دفع مبالغ للمتهم الثاني (700.000) ريال، وهذه الواقعة قد تمت حسب الإقرار الشرعي قبل إعطاء موكلي تبرع لأمانة محافظة جدة شِيكًا بمبلغ (2.000.000) ريال، بتاريخ 25/7/1430هـ، وذلك يناقض ما ورد بالتحقيقات، حيث جاء بها: أن تلك الوقائع حدثت في 5/8/1428 هـ، أي الفرق ما يقارب العامين، إضافةً إلى أنه تم إكراه موكلي على التوقيع على اعتراف آخر بتاريخ 15/3/1431هـ، فلماذا تم عمل هذا الاعتراف؟ وهل اعتراف المتهم على واقعة معينة يؤخذ منه على عدة مرات؟ فذلك إن دل فيدل على مدى الإكراه الذي تعرض له موكلي لكي يقوم بالتوقيع على مثل تلك الإقرارات ويعترف بشيء لم يفعله، إضافةً إلى ما جاء على لسان المتهم الثاني في التحقيق معه عند سؤاله: متى استلمت مبلغ 700.000 ألف ريال من (...)؟ فأجاب: أنه قد استلم المبلغ من (...) نهاية عام 1426هـ. وعند سؤاله: أنت لا تقول الحقيقة، فالمبلغ الذي سلمه لك (...) بعد أن أجبرته بأن أرض (...)، تحتاج إلى دراسة، وأن ذلك لم يكن مجانًا، اذكر حقيقة المبلغ الذي سلمه لك؟ أجاب: أنه عندما استلم المبلغ من (...) لم يكن لديه علم بمعاملة (...)، وأما ما ذكرته بأن أرض (...)، لدي بها علم فهذا كان عام 1430هـ. وهنا تظهر حقيقة الأمور ويظهر تلفيق الاتهام إلى موكلي وإجباره وإكراهه على الاعتراف بتهمة لم يفعلها، فالمتهم الثاني قال الحقيقة أثناء التحقيق معه، وهيئة الرقابة والتحقيق أصدرت قرارها المخالف لما ورد بالتحقيقات، فكان لزامًا عليها أن تصدر قرارًا بأنه لا وجه لإقامة الدعوى، حيث إنه من المستقر عليه فقهًا وقضاءً أن الاعتراف الذي يُركن إليه في التجريم والإدانة هو الاعتراف الواضح والصريح، والمطابق للحقيقة، والواقع والصادر عن إرادة حرة واعية وفق إجراءات صحيحة، وغير ذلك لا يجوز الاعتماد عليه في التجريم والإدانة. فكل تلك المتناقضات الموجودة بأوراق التحقيقات تبين أنه لم يتم الالتزام بالضمانات الشرعية والنظامية المقررة للمتهم، ككيفية التحري والقائم به، وعناصر خطة القبض، وطريقة كشف الرشوة، وكيفية صدور الإذن بالضبط والتفتيش، وهل نفذ خلال مدته أم لا؟ فقد جاء بالتحقيقات أنه يعمل موظفًا حكوميًّا، ومرةً أخرى بأنه رجل أعمال، فذلك إن دلَّ فإنما يدل على أنه لم يتم الالتزام بالضمانات الشرعية والنظامية المقررة للمتهم. إضافةً إلى أن جهات التحقيق خالفت الأمر الملكي الكريم رقم (أ-66) حيث جاء في ذلك الأمر الفقرة أولًا: 1- إحالة جميع المتهمين في هذه القضية إلى هيئة الرقابة والتحقيق، وهيئة التحقيق والادعاء العام كل ما يخصه بعد استكمال قضاياهم من جهة الضبط الجنائي، استنادًا إلى المواد "24- 27- 28" من نظام الإجراءات الجزائية؛ وذلك للتحقيق فيها واستكمال الإجراءات النظامية بحقهم، ويُؤخذ في الاعتبار المسارعة في ذلك. 2- فرز أوراق مستقلة لكل من ورد أسماؤهم في التحقيق وليس لهم علاقة مباشرة بمسار فاجعة جدة وإحالتهم لجهات التحقيق المختصة، إضافةً إلى إفادة موكلي أنه تم التحقيق معه مرة أخرى في فاجعة سيول جدة الأخيرة، وقد أفاد بأنه أنكر جميع ما نُسب إليه في التحقيقات، وعند اطلاعنا على أوراق القضية الماثلة لم نجد تلك التحقيقات المعادة، وحيث إنه من المعلوم أن سلامة الاعتراف قانونيًّا وصدقه موضوعًا مرتبط ارتباطًا وثيقًا بكفالة الحرية الشخصية وضماناتها، فالكشف عن الحقيقة والوصول إلى العدالة بوسائل وإجراءات قانونية صحيحة هو الهدف من الإثبات، حيث إن القاعدة الفقهية تنص على أن "المتهم بريء حتى تثبت إدانته" وبما أن القضاء يعوِّل على الاعتراف بالطوع والاختيار، وليس على الاعتراف الذي يؤخذ بالتنكيل والتعذيب، فمن شروط صحة الاعتراف أن يكون المعترف متهمًا بارتكاب الجريمة، ولكن في القضية الماثلة نجد أن موكلي تم القبض عليه للتحقيق معه في كارثة سيول جدة، ثم بعد ذلك تم توجيه اتهام آخر إليه بعيدًا كل البعد عن القضية التي تم القبض عليه بشأنها، ولم يُسأل سؤالًا واحدًا بشأن فاجعة السيول. ونبين فيما يلي أهم مظاهر الإكراه التي تعرض لها موكلي وهي: أولًا: بطلان إجراءات التحقيق: إن إجراءات التحقيق التي تمت مع موكلي قد شابها البطلان، حيث يظهر ذلك البطلان بالصفحة الأولى من التحقيقات معه، حيث جاء فيها أن أسباب التوقيف هي: (تم التحفظ على المتهم لمصلحة التحقيق لما ترتب على الأمطار التي هطلت على محافظة جدة). فموكلي كان مجرد مشتبه به وليس متهمًا؛ والدليل على ذلك ما ورد في التقرير المرفق بأوراق التحقيقات والخاص بلجنة متابعة التحقيق، حيث جاء بذلك التقرير: (من خلال دراسة ملف المذكور لم يتضح للجنة ارتكابه لأي فعل جُرمي يتعلق بفاجعة سيول جدة من قضايا الفساد الإداري والمالي وخلافه). وقد صدر ذلك التقرير بناءً على أن موكلي لم ترتقي الشبهات </w:t>
      </w:r>
      <w:r w:rsidRPr="00401414">
        <w:rPr>
          <w:rFonts w:ascii="Traditional Arabic" w:hAnsi="Traditional Arabic" w:cs="Traditional Arabic"/>
          <w:sz w:val="28"/>
          <w:szCs w:val="28"/>
          <w:rtl/>
          <w:lang w:bidi="ar-EG"/>
        </w:rPr>
        <w:lastRenderedPageBreak/>
        <w:t xml:space="preserve">والأدلة المسندة إليه إلى توجيه الاتهام إليه بخصوص فاجعة سيول جدة، حيث لم يتم توجيه أي سؤال من قريب أو بعيد لموكلي بخصوص كارثة السيول، وعلى ذلك وكما هو معلوم أنه طالما أن الشخص بقي مشتبهًا به فإنه يُسأل بصفته شاهدًا ويحلف اليمين قبل الإدلاء بأقواله. ثانيًا: بطلان أدلة الاتهام ومخالفتها للحقيقة والواقع: حيث نُسب إلى موكلي أنه قام بدفع مبلغ (700.000) ريال على سبيل الرشوة لموظف عام (المتهم الثاني) مقابل إخلاله بواجب من واجبات وظيفته </w:t>
      </w:r>
      <w:r w:rsidR="004A48C6" w:rsidRPr="00401414">
        <w:rPr>
          <w:rFonts w:ascii="Traditional Arabic" w:hAnsi="Traditional Arabic" w:cs="Traditional Arabic" w:hint="cs"/>
          <w:sz w:val="28"/>
          <w:szCs w:val="28"/>
          <w:rtl/>
          <w:lang w:bidi="ar-EG"/>
        </w:rPr>
        <w:t>بإنجاز</w:t>
      </w:r>
      <w:r w:rsidRPr="00401414">
        <w:rPr>
          <w:rFonts w:ascii="Traditional Arabic" w:hAnsi="Traditional Arabic" w:cs="Traditional Arabic"/>
          <w:sz w:val="28"/>
          <w:szCs w:val="28"/>
          <w:rtl/>
          <w:lang w:bidi="ar-EG"/>
        </w:rPr>
        <w:t xml:space="preserve"> معاملة الأرض الواقعة شرق مركز ذهبان بمحافظة جدة، والمعطلة إجراءاتها لديه لوجود شكاوى بشأنها من أهالي قرية الغولاء، والعائدة إلى رجلي الأعمال (...)، و(...) مقابل حصوله على نسبة (1.5%) أتعاب التعقيب من قيمة الأرض، فتمت جريمة الرشوة بناءً على ذلك، فالتناقض واضح في قرار الاتهام، فتارة يذكر أن معاملة الأرض معطلة إجراءاتها لدى المتهم الثاني لوجود شكاوى، وتارة أخرى يذكر أن المتهم الثاني قام بتعقيد وتعطيل المعاملة لديه لأكثر من ثلاث سنوات، وحيث إن كل ما ذُكر في قرار الاتهام مخالف للحقيقة والواقع، ولدينا البينة على ذلك: فبالنسبة إلى تأسيس توجيه الاتهام إلى موكلي على أن معاملة الأرض الواقعة شرق مركز ذهبان بمحافظة جدة، والمعطلة إجراءاتها لدى المتهم الثاني لوجود شكاوى بشأنها من أهالي قرية الغولاء، فذلك غير صحيح ولا يتطابق مع الواقع للأسباب التالية:</w:t>
      </w:r>
      <w:r w:rsidR="00AB53E5"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lang w:bidi="ar-EG"/>
        </w:rPr>
        <w:t>1- خطاب رقم 11305 بتاريخ 29/8/1428هـ الصادر من أمانة محافظة جدة لوكيل وزارة الشؤون البلدية والقروية للأراضي والمساحة يفيد بأنه لا توجد أي مشكلة على الموقع، وأن شكاوى أهل الغولاء من صدور الصك رقم 909 في 7/4/1425ه</w:t>
      </w:r>
      <w:r w:rsidR="004A48C6" w:rsidRPr="00401414">
        <w:rPr>
          <w:rFonts w:ascii="Traditional Arabic" w:hAnsi="Traditional Arabic" w:cs="Traditional Arabic"/>
          <w:sz w:val="28"/>
          <w:szCs w:val="28"/>
          <w:rtl/>
          <w:lang w:bidi="ar-EG"/>
        </w:rPr>
        <w:t>ـ باسم</w:t>
      </w:r>
      <w:r w:rsidRPr="00401414">
        <w:rPr>
          <w:rFonts w:ascii="Traditional Arabic" w:hAnsi="Traditional Arabic" w:cs="Traditional Arabic"/>
          <w:sz w:val="28"/>
          <w:szCs w:val="28"/>
          <w:rtl/>
          <w:lang w:bidi="ar-EG"/>
        </w:rPr>
        <w:t xml:space="preserve"> (...)، على أملاكهم لا أساس لها من الصحة، وأن المواقع الخاصة بهم لا تدخل ضمن مخطوط الصك 909 في 7/4/1425هـ، وأن جميع الصكوك الخاصة بهم ليست صادرة من المحكمة العامة بجدة صاحبة الولاية المكانية لهذه المنطقة؛ بل هي صكوك صادرة من محكمة الجموم التي ليس لها ولاية مكانية على المنطقة. 2- خطاب رقم 28127316 بتاريخ 20/2/1429هـ صادر من أمانة محافظة جدة من مدير إدارة تطوير وتقنية المساحة إلى سعادة مدير عام إدارة التخطيط العمراني، يفيد بأن الأرض خالية من المشاكل، وأن الصكوك الخاصة بأهالي الغولاء لا تنطبق حدًّا ولا أبعادًا ولا مساحةً على موقع الصك رقم 909 في 7/4/1425هـ. 3- خطاب رقم 2900387811 بتاريخ 25/6/1429هـ الصادر من أمانة محافظة جدة لسعادة وكيل وزارة الشؤون البلدية والقروية للأراضي والمساحة يثبت أن معاملة الأرض ليست معطلة. 4- خطاب رقم (3000021261) بتاريخ 22/2/1430هـ صادر من أمانة محافظة جدة لسعادة وكيل وزارة الشؤون البلدية والقروية للأراضي والمساحة، يفيد بخلو الأرض من أي مشاكل. 5- خطاب رقم (28044795) بتاريخ 21/3/1429هـ صادر من أمانة محافظة جدة لسعادة وكيل وزارة الشؤون البلدية والقروية لتخطيط المدن يتضمن ذات ما تضمنته الخطابات السابقة. 6- خطاب رقم (2900418332) بتاريخ 14/2/1430هـ صادر من أمانة محافظة جدة لسعادة وكيل وزارة الشؤون البلدية والقروية للأراضي والمساحة يتضمن ذات ما تضمنته الخطابات السابقة. 7- خطاب رقم (127316) بتاريخ 7/3/1429هـ صادر من أمانة محافظة جدة لسعادة وكيل وزارة الشؤون البلدية والقروية للأراضي والمساحة يتضمن ذات ما تضمنته الخطابات السابقة. 8- صورة برنت برقم صادر (40328) بتاريخ 27/5/1429هـ من الإدارة العامة لقضايا الأراضي لأمانة مدينة جدة. 9- صورة من تقرير المعاملات الصادرة صادر من أمانة محافظة جدة بتاريخ 4/8/1429هـ. 10- صورة برنت رقم وارد 25013 بتاريخ 14/3/1429هـ جهة الوارد أمانة مدينة جدة، الإدارة العامة لقضايا الأراضي. 11- تذكرة مراجعة صادرة من أمانة محافظة جدة تتضمن طلب فرز موقع إلحاقًا بالمعاملة رقم 28044795 في 21/3/1429هـ. من كل هذه المستندات يتضح أن قرار الاتهام قد بُني على أساس غير واقعي ومخالف للحقيقة؛ لأن معاملة الأرض لم تُعطل في يوم من الأيام، ولم يكن هناك أي داعٍ لكي يقوم موكلي بدفع رشوة للمتهم الثاني. أما بالنسبة إلى ما ورد في قرار الاتهام من أن موكلي يقوم بمراجعة المتهم الثاني بشأن معاملة الأرض الواقعة بمنطقة ذهبان مقابل حصوله على نسبة (1.5%) أتعاب التعقيب من قيمة الأرض فذلك أيضًا غير صحيح ومخالف للحقيقة، فموكلي مساهم في هذه الأرض بمساحة وقدرها (سبعمائة وأربعة عشر ألفًا ومائتان وخمسة وثمانون مترًا مربعًا وواحد وسبعون سنتمتر مربع)، وندلل على صحة ذلك بما جاء في صك الحكم رقم 117/200/24 بتاريخ 30/6/1430هـ مجلد ر</w:t>
      </w:r>
      <w:r w:rsidR="004A48C6" w:rsidRPr="00401414">
        <w:rPr>
          <w:rFonts w:ascii="Traditional Arabic" w:hAnsi="Traditional Arabic" w:cs="Traditional Arabic"/>
          <w:sz w:val="28"/>
          <w:szCs w:val="28"/>
          <w:rtl/>
          <w:lang w:bidi="ar-EG"/>
        </w:rPr>
        <w:t>قم 11/24 والصادر من فضيلة الشيخ</w:t>
      </w:r>
      <w:r w:rsidRPr="00401414">
        <w:rPr>
          <w:rFonts w:ascii="Traditional Arabic" w:hAnsi="Traditional Arabic" w:cs="Traditional Arabic"/>
          <w:sz w:val="28"/>
          <w:szCs w:val="28"/>
          <w:rtl/>
          <w:lang w:bidi="ar-EG"/>
        </w:rPr>
        <w:t xml:space="preserve"> (...)، –القاضي بالمحكمة العامة بالرياض، حيث جاء بالصفحة رقم (2 من 3) منه أن المدعي تنازل عن مساحة قدرها (سبعمائة وأربعة عشر ألفًا ومئتان وخمسة وثمانون مترًا مربعًا وواحد وسبعون سنتمتر مربع) </w:t>
      </w:r>
      <w:r w:rsidRPr="00401414">
        <w:rPr>
          <w:rFonts w:ascii="Traditional Arabic" w:hAnsi="Traditional Arabic" w:cs="Traditional Arabic"/>
          <w:sz w:val="28"/>
          <w:szCs w:val="28"/>
          <w:rtl/>
          <w:lang w:bidi="ar-EG"/>
        </w:rPr>
        <w:lastRenderedPageBreak/>
        <w:t>لموكلي/ (...)، إض</w:t>
      </w:r>
      <w:r w:rsidR="004A48C6" w:rsidRPr="00401414">
        <w:rPr>
          <w:rFonts w:ascii="Traditional Arabic" w:hAnsi="Traditional Arabic" w:cs="Traditional Arabic"/>
          <w:sz w:val="28"/>
          <w:szCs w:val="28"/>
          <w:rtl/>
          <w:lang w:bidi="ar-EG"/>
        </w:rPr>
        <w:t>افةً إلى الخطاب الصادر من السيد (...)، للسيد</w:t>
      </w:r>
      <w:r w:rsidRPr="00401414">
        <w:rPr>
          <w:rFonts w:ascii="Traditional Arabic" w:hAnsi="Traditional Arabic" w:cs="Traditional Arabic"/>
          <w:sz w:val="28"/>
          <w:szCs w:val="28"/>
          <w:rtl/>
          <w:lang w:bidi="ar-EG"/>
        </w:rPr>
        <w:t xml:space="preserve"> (...) الذي يتضمن تنازل (...) عن مبلغ (20.000.000) ريال قيمة مسا</w:t>
      </w:r>
      <w:r w:rsidR="004A48C6" w:rsidRPr="00401414">
        <w:rPr>
          <w:rFonts w:ascii="Traditional Arabic" w:hAnsi="Traditional Arabic" w:cs="Traditional Arabic"/>
          <w:sz w:val="28"/>
          <w:szCs w:val="28"/>
          <w:rtl/>
          <w:lang w:bidi="ar-EG"/>
        </w:rPr>
        <w:t>همته معهم في الأرض لصالح المكرم</w:t>
      </w:r>
      <w:r w:rsidRPr="00401414">
        <w:rPr>
          <w:rFonts w:ascii="Traditional Arabic" w:hAnsi="Traditional Arabic" w:cs="Traditional Arabic"/>
          <w:sz w:val="28"/>
          <w:szCs w:val="28"/>
          <w:rtl/>
          <w:lang w:bidi="ar-EG"/>
        </w:rPr>
        <w:t xml:space="preserve"> (...)، واعتماد تسجيلها باسمه، فهذه النسبة ليست لها أي علاقة</w:t>
      </w:r>
      <w:r w:rsidR="004A48C6" w:rsidRPr="00401414">
        <w:rPr>
          <w:rFonts w:ascii="Traditional Arabic" w:hAnsi="Traditional Arabic" w:cs="Traditional Arabic"/>
          <w:sz w:val="28"/>
          <w:szCs w:val="28"/>
          <w:rtl/>
          <w:lang w:bidi="ar-EG"/>
        </w:rPr>
        <w:t xml:space="preserve"> بأ</w:t>
      </w:r>
      <w:r w:rsidR="004A48C6" w:rsidRPr="00401414">
        <w:rPr>
          <w:rFonts w:ascii="Traditional Arabic" w:hAnsi="Traditional Arabic" w:cs="Traditional Arabic" w:hint="cs"/>
          <w:sz w:val="28"/>
          <w:szCs w:val="28"/>
          <w:rtl/>
          <w:lang w:bidi="ar-EG"/>
        </w:rPr>
        <w:t>ي</w:t>
      </w:r>
      <w:r w:rsidRPr="00401414">
        <w:rPr>
          <w:rFonts w:ascii="Traditional Arabic" w:hAnsi="Traditional Arabic" w:cs="Traditional Arabic"/>
          <w:sz w:val="28"/>
          <w:szCs w:val="28"/>
          <w:rtl/>
          <w:lang w:bidi="ar-EG"/>
        </w:rPr>
        <w:t xml:space="preserve"> أعمال يتم إنجازها بخصوص تلك الأرض، وإنما هي تعاملات تجارية. من كل ما سبق يتضح أن هيئة الرقابة والتحقيق لم تتحر الدقة في توجيه الاتهام إلى موكلي، واعتمدت على أدلة غير حقيقية ووقائع تم تلفيقها إلى موكلي، إضافةً إلى أن موكلي لم يتم ضبطه وهو متلبس بالجريمة، فنحن نتساءل على أي أساس وجهت هيئة الرقابة والتحقيق اتهامها لموكلي؟! هل على الاعتراف الذي صدر من موكلي نتيجة الضغط والإكراه والتهديد الذي تعرض له؟ أم على أدلة الاتهام التي تخالف الحقيقة والواقع؟ وطلب في ختام مذكرته الحكم بعدم إدانة المتهم الأول بجريمة الرشوة المنسوبة إليه. وبعرضها على ممثل الادعاء طلب أجلًا ليتمكن من الاطلاع وإعداد الرد. وبجلسة لاحقة قدم مذكرة جاء فيها:1- أن دفع المتهم بأن إقراره المصادق عليه شرعًا كانت نتاج الضغط والإكراه ما هو إلا قول مرسل، إذ لم يُثبت المتهم أمام القاضي الشرعي -حين مصادقته على الإقرار- الإكراهَ الذي تعرض له، مما يعد دفعه أمام الدائرة بذلك قول مرسل أراد به التهرب من المسؤولية الجنائية، فضلًا عن ما اتجه إليه حكم هيئة التدقيق رقم 133/ت/3 لعام 1415هـ، القاضي بأنه لا عبرة بما أبداه المتهمون من أن اعترافهم أمام جهات التحقيق والمصدقة شرعًا كانت نتيجة الإكراه والتهديد والتعذيب، ذلك أن ما أوردوه من أقوال لا تعدو أن تكون أقوال مرسلة، ولم يقدم الدليل على أن اعترافه المصادق عليه شرعًا اُنتزع منه بالقوة وتحت الضغط والإكراه. وعملًا بالقاعدة الفقهية "المرء مؤاخذ بإقراره" كما أن شواهد الحال ومجريات التحقيق وتفصيلات الاعتراف تكشف بجلاء عن إتاحة الفرصة كاملة للمتهم لإبداء ما لديه من أقوال على نحو مفصل ودقيق ينبئ عن اطمئنان نفسي وثقة، إذ لم تكن تفصيلات الاعتراف لتصدر بهذا التسلسل لو لم تصدر عن المتهم وهو بكامل حرية الاختيار، ولا يستقيم القول بوقوعه تحت تأثير تهديد أو إكراه. 2- أنه باستقراء الإقرار المصادق عليه شرعًا من المتهم يظهر بجلاء استمراء المتهم بارتكاب جريمة الرشوة، وأن ما قدمه المتهم من دفاع لا يعد سببًا لدفع التهمة عنه، إذ أن ما استند إليه المتهم بمذكرة دفاعه من خطابات رسمية ما بين الأمانة وفروعها والوزارة بخصوص المعاملة ومعرفته بمحتواها لهو دليل إدانة ضده لا دليل براءة كما يدَّعِي، وتثبت استمراء المتهم في ارتكاب الرشوة، كما أن تلك الخطابات داخلية بين الوزارة وفروعها لا يحق للمتهم الاطلاع عليها، وهي تثبت أن المعاملة أخذت وقتًا، وهو ما دفع المتهم لتقديم الرشوة من أجل إنجازها.</w:t>
      </w:r>
      <w:r w:rsidR="00E556D0" w:rsidRPr="00401414">
        <w:rPr>
          <w:rFonts w:ascii="Traditional Arabic" w:hAnsi="Traditional Arabic" w:cs="Traditional Arabic"/>
          <w:sz w:val="28"/>
          <w:szCs w:val="28"/>
          <w:rtl/>
          <w:lang w:bidi="ar-EG"/>
        </w:rPr>
        <w:t xml:space="preserve"> 3- ما ورد بإقرار المتهم الثاني</w:t>
      </w:r>
      <w:r w:rsidRPr="00401414">
        <w:rPr>
          <w:rFonts w:ascii="Traditional Arabic" w:hAnsi="Traditional Arabic" w:cs="Traditional Arabic"/>
          <w:sz w:val="28"/>
          <w:szCs w:val="28"/>
          <w:rtl/>
          <w:lang w:bidi="ar-EG"/>
        </w:rPr>
        <w:t xml:space="preserve"> (...) المصادق عليه شرعًا بتحصله على مبلغ سبعمائة ألف ريال من المتهم المذكور على دفعتين مقابل إنهاء معاملة الأرض، فضلًا عن ضبط مبالغ الرشوة بمنزل المتهم الثاني. 4- إن قرار الاتهام وما بُني عليه من أدلة لا يرقى إليها الشك، والتي يحاول المتهم ومحاميه أمام الدائرة أن يشككا فيه بأنه اعتمد إلى أسباب واهية، الهدف منه التهرب من المسؤولية الجنائية، فيما فاتهم أن قرار الاتهام جاء مبنيًّا على الأوراق المرفقة به، وأحال إليها وأسنده إلى أدلة واضحة وجلية لا يرقى إليها شك أو احتمال. 5- ما هو ثابت أن المعاملة –محل الرشوة- هي </w:t>
      </w:r>
      <w:r w:rsidR="00E556D0" w:rsidRPr="00401414">
        <w:rPr>
          <w:rFonts w:ascii="Traditional Arabic" w:hAnsi="Traditional Arabic" w:cs="Traditional Arabic"/>
          <w:sz w:val="28"/>
          <w:szCs w:val="28"/>
          <w:rtl/>
          <w:lang w:bidi="ar-EG"/>
        </w:rPr>
        <w:t>معاملة منظورة لدى المتهم الثاني</w:t>
      </w:r>
      <w:r w:rsidRPr="00401414">
        <w:rPr>
          <w:rFonts w:ascii="Traditional Arabic" w:hAnsi="Traditional Arabic" w:cs="Traditional Arabic"/>
          <w:sz w:val="28"/>
          <w:szCs w:val="28"/>
          <w:rtl/>
          <w:lang w:bidi="ar-EG"/>
        </w:rPr>
        <w:t xml:space="preserve"> (...)، الأمر الذي يؤكد علاقة السببية بين دفع المبلغ وتسيير تلك المعاملة، مما يؤكد صحة ما ورد بالاعتراف المصادق عليه شرعًا، ووقوع محله على معاملة قائمة، وهو الأمر الذي أكد عليه المتهمون في القضية، وطلب في ختام مذكرته صرف النظر عما جاء بمذكرة دفاع المتهم –محل الرد- والقضاء بمعاقبته طبقًا لما جاء بقرار الاتهام. وبسؤال المتهم الثاني الجواب عما نُسب إليه أجاب قائلًا: أنه ينكر ما نُسب إليه في قرار الاتهام، فلم يقم بطلب أو أخذ أية مبالغ مالية من المتهم الأول. وقدم وكيله مذكرة ذكر أنها تتضمن الرد على ما جاء في الاتهام، وقد جاء فيها: إن قرار الاتهام المشار قد جانبه التوفيق، وتناقض مع مؤدى الوقائع، وأغفل القواعد النظامية الواجبة، لذا فإني أنفي ابتداءً صحة ما تضمنه من اتهام جملةً وتفصيلًا؛ وذلك لما يلي: 1- إن ما هو منسوب لي لم يرتكز على أي مسوغ من الشرع أو النظام؛ بل اقتصر على ما جاء بأقوالي أمام المباحث الإدارية، وعلى ما جاء بأقوال المتهم الأول أمام تلك اللجنة حيالي فقط، دون أي دليل مادي يعضد تلك الأقوال؛ لذا فإنه لا يعوَّل عليها ولا يعتد بها تجاهي، ولا تنهض لحمل عبء الاتهام المنسوب لي.2- إن اعترافي الذي عوَّلت عليه الهيئة كان نتاج إجراءات مخالفة لأحكام نظام الإجراءات الجزائية، إذ أن هذا الاعتراف قد أخذ من قبل جهة غير مختصة بالتحقيق، ذلك أن الأمر السامي المُشكلة بموجبه لجنة تقصي الحقائق إنما اقتصر على التحقق من مسببات فاجعة سيول جدة، وما هو منسوب لي لا علاقة له بتلك الفاجعة، مما لا يستوجب الحال إيقافي على ذمة القضية طوال المدة التي أُوقفت فيها، إذ لم أُضبط متلبسًا بقضية، ولم </w:t>
      </w:r>
      <w:r w:rsidRPr="00401414">
        <w:rPr>
          <w:rFonts w:ascii="Traditional Arabic" w:hAnsi="Traditional Arabic" w:cs="Traditional Arabic"/>
          <w:sz w:val="28"/>
          <w:szCs w:val="28"/>
          <w:rtl/>
          <w:lang w:bidi="ar-EG"/>
        </w:rPr>
        <w:lastRenderedPageBreak/>
        <w:t xml:space="preserve">يكتفَ بذلك؛ بل جرى إيقافي وأنا لا علاقة لي بفاجعة سيول جدة لا من قريب ولا من بعيد.3- إن اعترافي المعوَّل عليه كسند للاتهام قد شابه ما يبطله، فهو لم يكن وليد إرادة حرة؛ بل كان وليد الجبر والإكراه، من قِبل جهة غير مختصة بذلك، حيث إنه حال دخولي التوقيف جرى وضع القيود في يديّ ورجليّ في زنزانة انفرادية طوال فترة توقيفي قرابة الشهر، عانيت فيها الأمرَّين بسبب منعي من تناول علاجات الضغط والسكر، وإعطائي بدلًا منها أدوية أخرى لا تجدي نفعًا، مما تسبب بإصابتي بجلطة في القلب نتيجة تضخم عضلة القلب، وعندما اكتشف المحققون هناك بأن لا علاقة لي بفاجعة السيول بعد هذه المدة من التوقيف -باعتبار أنني لم انتقل من الوزارة بالرياض للعمل بأمانة جدة إلا قبل خمس سنوات تقريبًا- فما كان أمامهم لتغطية خطئهم هذا إلا إلصاق التهم بي دون سند من الشرع أو النظام، وعليه فإن ما بُني على باطل فهو باطل، إذ كنت أدخل إلى غرفة التحقيق وأنا مكبل بالسلاسل والأغلال وأنا في سن وفي صحة لا تسمح ولا تحتمل مثل هذا العناء، وبعد هذا كله تحتج الهيئة بأقوالي التي أدليت بها في ظل تلك الظروف بحجة أنها مصدقة شرعًا، وعند التحقيق معي لدى هيئة الرقابة والتحقيق نفيت صحة الأقوال التي أوردتها المباحث الإدارية على لساني، وأوضحت لهم بأنها وليدة الجبر والإكراه، ولم تكن وليدة إرادة حرة حتى يعتد بها، ويتضح جليًّا أن تلك الأقوال قد سطرت بعد مضي قرابة الشهر على توقيفي وجرى تصديقها في اليوم الذي أُطلق سراحي فيه من أجل حضور مراسم الدفن والعزاء في ابنتي، والذي كان معلقًا على التصديق الشرعي، ولعل في صدور الأمر السامي بإعادة التحقيق مرة أخرى فيه ما يؤكد على صحة ما ذكرت، وأن تلك الأقوال كانت نتيجة أساليب مخالفة للنظام. وأود أن أشير إلى أن التحقيق الذي تم بإدارة المباحث الإدارية بجدة -وهو اللاحق للتحقيق الذي تم- قد نفيت فيه صحة أقوالي السابقة، وأوضحت بأن تلك الأقوال كانت نتيجة الضغط والإكراه، وما كان ذلك إلا لاختلاف المكان والظروف المحيطة به، فعندما خلا الظرف من أي ضغط من أي نوع ذكرت حقيقة الأمر ودافعت عن نفسي كما ينبغي، على خلاف ما كان عليه الحال من السابق كما ذكرت، إذ لم أُمكَّن من الدفاع عن نفسي؛ بل أُمليت عليَّ تلك الاعترافات إملاءً، مستغلين ظروفي الصحية والنفسية التي كنت أمر بها، ولا أدل على ذلك من أن التصديق على الاعتراف لم يكن بالمجلس الشرعي؛ بل كان حال توقيفي وأنا مكبل بالسلاسل والأغلال، وأمام قاض خرج من مجلسه دون إذن من مرجعه، وهو ما يخالف تعميم وزير العدل رقم (8/ت/26) في 8/2/1412هـ، والذي جاء فيه أن ذهاب القاضي إلى دوائر الشرطة لتسجيل الاعتراف أمر غير مقبول. فأنَّى يُنتظر مني وفي ظل تلك الظروف أن أنكر صحة تلك الاعترافات في حينها. وحيث إن الأصل عدم الإكراه، ومن ادعى الإكراه لا يقبل قوله إلا ببينة، وقد ذكر الفقهاء أن دعوى الإكراه تقبل إذا ثبت أن مدعيه كان مقيدًا أو محبوسًا أو مُنكَّلًا به أو هدده قادرٌ؛ لقول سيدنا عمر بن الخطاب رضي الله عنه: (ليس الرجل بأمين على نفسه إذا جوعته أو خوفته أو وثقته). وما نُقل عن القاضي شريح رحمه الله أنه كان يقول (القيد كره، والسجن كره، والضرب كره). وحيث إنني عند التحقيق معي أمام لجنة تقصي الحقائق كنت محبوسًا ومقيدًا؛ بل ومغمم العينين، وكذا عند إقراري بالتهمة كان ذلك أثناء حبسي، وحيث إن بينة الإكراه تقدم على بينة الطواعية؛ لأن معها زيادة علم، فإن الظاهر معه، وحيث إن إقرار المُكره لا يصح؛ لقول النبي صلى الله عليه وسلم (رُفع عن أمتي الخطأ والنسيان وما استكرهوا عليه). والأصل براءة الذمة، لذا فإنني التمس من عدالة الدائرة صرف النظر عما جاء بأقوالي لدى لجنة تقصي الحقائق، للأسباب التي ذكرتها آنفًا. 4- توفيت ابنتي نتيجة حادث مروري في فجر يوم 11/2/1430هـ -وفي هذا اليوم اقتدت وأنا مكبل بالسلاسل والأغلال، ومغمغم العينين، وأُدخلت على القاضي وأنا بهذه الحالة التي ذكرتها، ولم يفك قيدي من يدي والعصابة من على عينيّ إلَّا وأنا أمامه، فكيف يكون هذا الاعتراف صحيحًا وقد جاء على هذا النحو؟. 5- لقد ذكرت للقاضي في بادئ الأمر أن هذا الاعتراف غير صحيح، وأخبرني المحقق أن ابنتي توفيت صباح هذا اليوم إثر حادث مروري، وأنني إذا رغبت في حضور دفنها والعزاء فيها فإن عليَّ المصادقة على الاعتراف. فماذا يُنتظر مِمَّن فُجع في ابنته - وهو يعاني حينها من جلطة في القلب جراء منع العلاج - إلا أن يرضخ لما يطلب منه بالمخالفة للشرع والنظام؟. 6- لقد نُقلت فور تصديقي على اعترافي إلى المستشفى التخصصي، وأُجريت لي عملية في القلب في اليوم التالي لدخولي المستشفى، وهذا ما تثبته التقارير الطبية المرفق صور منها، حتى أن ظروفي الصحية منعتني من حضور دفن ابنتي البكر وتقبل العزاء فيها، فأي اعتراف يعوَّل عليه في ظل هذه الظروف؟! وهل يمكن الاطمئنان إلى صحة مثل هذا الاعتراف في ظل ما ذكرت من أحوال صحية ونفسية، وأن المقام ليضيق عن ذكر ما لحق بي، ويمكن لمقام الدائرة الموقرة الرجوع إلى تاريخ التصديق الموافق </w:t>
      </w:r>
      <w:r w:rsidRPr="00401414">
        <w:rPr>
          <w:rFonts w:ascii="Traditional Arabic" w:hAnsi="Traditional Arabic" w:cs="Traditional Arabic"/>
          <w:sz w:val="28"/>
          <w:szCs w:val="28"/>
          <w:rtl/>
          <w:lang w:bidi="ar-EG"/>
        </w:rPr>
        <w:lastRenderedPageBreak/>
        <w:t xml:space="preserve">لتاريخ وفاة ابنتي وتاريخ دخولي للمستشفى. 7- لا يخفى على مقام الدائرة بأن لكل جريمة باعث على ارتكابها، ويمكنكم الرجوع إلى المعاملة التي أشارت إليها الهيئة في اتهامها لي، والوقوف على نظامية الإجراءات المتخذة حيالها، فقد خلت من أي إجراء غير نظامي، كما أنه لم يتجاوز فيها عن أي إجراء واجب اتخاذه، وبِطَيَّاتِهِ صور من بعض المكاتبات بخصوص المعاملة وبتواريخ مختلفة تدحض ما جاء بالاتهام من أنني قمت بتعطيل المعاملة لمدة ثلاث سنوات، فكيف يعوَّل بعد ذلك على اعتراف بجريمة خلت من الباعث عليها، علمًا بأن التحقيق معي لدى الهيئة لم يتطرق إلى تفاصيل المعاملة، وما اتخذ عليها من إجراءات لاستظهار حقيقة الأمر؛ بل انساقت وراء ما جاء بالاعتراف الشرعي، رغم أن المحقق بالهيئة قد ذكر بأنني كنت في وضع صحي محرج، وأنه طلب من باقي أعضاء لجنة تقصي الحقائق تأجيل استكمال التحقيق معي إلى وقت آخر، بيد أن مندوبي الجهات الأمنية رفضوا ذلك واستمروا في التحقيق معي، رغم صعوبة الظرف الصحي نتيجة الإصابة بالجلطة القلبية. كما أن هذه الاتهامات قد بُنيت ابتداءً على ما جاء بأقوال (...)، وقد سبق وأن طلبت من مقام الهيئة إجراء المواجهة اللازمة معه لاستبيان حقيقة ذلك الاتهام، بيد أن طلبي هذا لم تعره الهيئة اهتمامها، لذا فإني أكرر طلبي هذا أمام مقام الدائرة الموقرة كحق لي من حقوق الدفاع، علمًا بأن أقوال المتهم الأول (...)، قد عدل عنها عند إعادة التحقيق معه وفق التوجيه السامي، وكذا لدى هيئة الرقابة والتحقيق، وتلك الأقوال على أي حال تعد من قبيل أقوال متهم على آخر خلت الأوراق مما يعضدها، وهي بذلك لا تعدو أن تكون مجرد أقوال مرسلة لا تنهض لحمل عبء الاتهام، إذ أن الإقرار حجة قاصرة وغير متعدية. وطلب في ختام مذكرته صرف النظر عما جاء في قرار الاتهام. وبعرضها على ممثل الادعاء طلب أجلًا ليتمكن من الاطلاع وإعداد الرد. وبجلسة لاحقة قدم مذكرة جاء فيها 1- أن دفع المتهم بأن إقراراه المصادق عليه شرعًا كان نتاج الضغط والإكراه، وأن الذي دفعه للمصادقة عليه هو وفاة ابنته بتاريخ 11/2/1431ه، ورغبته في الخروج، ما هو إلا قول مرسل، فالمتهم اعترف فورًا وصراحة بعد القبض عليه، وهذا ثابت من الأوراق، إذ أن اعترافه كان بمحاضر التحقيق بتاريخ 11/1/1431هـ، وتم مصادقته عليه بتاريخ 5/2/1431هـ، وتُلي عليه وأقر به أمام القاضي الشرعي بتاريخ 11/2/1431هـ، ولم يثبت المتهم أمام القاضي الشرعي الإكراه الذي تعرض له، مما يعد دفعه أمام الدائرة لا يتفق مع الواقع، وأراد به التهرب من المسؤولية الجنائية، فضلًا عن ما اتجه إليه حكم هيئة التدقيق رقم 133/ت/3 لعام 1415هـ القاضي بأنه لا عبرة بما أبداه المتهمون من أن اعترافهم أمام جهات التحقيق والمصدقة شرعًا كانت نتيجة الإكراه والتهديد والتعذيب، ذلك أن ما أوردوه من أقوال لا تعدو أن تكون أقوال مرسلة لم يقدم الدليل عليها، مما يتعين معه طرحها والالتفات عنها، والمتهم المذكور لم يقدم الدليل على أن اعترافه المصدق شرعًا اُنتزع منه بالقوة وتحت الضغط والإكراه، وعملًا بالقاعدة الفقهية "المرء مؤاخذ بإقراره".2- ما هو ثابت بمحضر الانتقال والتفتيش المؤرخ في 13/1/1431هـ لمنزل المتهم المذكور، والمعد من قبل اللجنة الفرعية المشكَّلة من قِبل لجنة تقصي الحقائق، المتضمن ضبط مبالغ كبيرة بمنزلة البعض منها في أكياس مغلقة من البنك –وثابت من الأوراق أن انتقال اللجنة لمنزل المتهم كان بناءً على اعترافه بوجود مبالغ الرشوة بمنزله، وموافقته على الانتقال مع اللجنة لضبط المبالغ. 3- من استقراء القرار الشرعي المصادق عليه من قِبل المتهم يظهر استمراء المتهم بارتكاب جريمة الرشوة، والمتاجرة بالوظيفة العامة المحرم شرعًا ونظامًا؛ مما يستوجب الالتفات عمَّا دفع به أمام المحكمة وتشديد العقوبة عليه. ولكل ما سبق ولما تراه الدائرة من أسباب أخرى، فإن الهيئة تطلب من الدائرة صرف النظر عما جاء بمذكرة دفاع المتهم – محل الرد - والقضاء بمعاقبته طبقًا لما جاء بقرار الاتهام. وبجلسة لاحقة قدَّم وكيل المتهم الأول مذكرة ضمنها الرد على ما جاء في المذكرة المقدمة من ممثل الادعاء، وقد جاء فيها: أن موكلي ليس له علاقة بكارثة سيول جدة، التي تم القبض عليه وإيقافه على ذمة التحقيقات التي كانت تجريها السلطات بشأن تلك الكارثة، وقد سببت القضية لموكلي أضرارًا مادية ومعنوية كبيرة؛ مما أثر في سمعته واسمه بين جموع الناس؛ لأنه ليس له أدنى علاقة سواءً من قريب أو بعيد بهذه القضية، ونستدل على أن موكلي تعرض للضغط والإكراه؛ لكي يوقِّع على الإقرار المنسوب صدوره إليه أنه تم إيقافه على ذمة التحقيقات، التي كانت تجريها السلطات بشأن فاجعة سيول جدة في الفترة من 11/1/1431 هـ، حتى 15/3/1431هـ، فذلك دليلٌ كافٍ على أنه تعرض للإكراه، حيث تم إسناد تهمة الرشوة له بدون دليل، فأثر ذلك في حريته في الاختيار بين الإنكار والاعتراف بشيء لم يفعله، وأدى حمله على الاعتقاد أنه قد يجني من وراء الاعتراف فائدة أو يتجنب ضررًا، فالمادة الثانية بعد المائة من نظام الإجراءات الجزائية تنص على أنه (يجب أن يتم الاستجواب في حال لا تأثير فيها على </w:t>
      </w:r>
      <w:r w:rsidRPr="00401414">
        <w:rPr>
          <w:rFonts w:ascii="Traditional Arabic" w:hAnsi="Traditional Arabic" w:cs="Traditional Arabic"/>
          <w:sz w:val="28"/>
          <w:szCs w:val="28"/>
          <w:rtl/>
          <w:lang w:bidi="ar-EG"/>
        </w:rPr>
        <w:lastRenderedPageBreak/>
        <w:t xml:space="preserve">إرادة المتهم في إبداء أقواله، ولا يجوز تحليفه ولا استعمال وسائل الإكراه ضده، ولا يجوز استجواب المتهم خارج مقر جهة التحقيق إلا لضرورة يقدرها المحقق)؛ فالقاعدة الفقهية تنص على أن "المتهم بريء حتى تثبت إدانته"؛ فمن شروط صحة الاعتراف أن يكون المعترف متهمًا بارتكاب الجريمة، فموكلي كان مجرد مشتبه به، وليس متهمًا، والدليل على ذلك ما ورد في التقرير المرفق بأوراق التحقيقات، والخاص بلجنة متابعة التحقيق، حيث جاء بذلك التقرير (من خلال دراسة ملف المذكور لم يتضح للجنة ارتكابه لأي فعل جرمي يتعلق بفاجعة سيول جدة من قضايا الفساد الإداري والمالي وخلافه)، وقد صدر ذلك التقرير بناءً على أن موكلي لم ترتق الشبهات والأدلة المسندة إليه إلى توجيه الاتهام إليه بخصوص فاجعة سيول جدة. ثانيًا: فيما يخص دفع الهيئة من أن الخطابات المشار إليها في مذكرتنا دليل إدانة ضد موكلي، وليست دليل براءة، فنرد على ذلك بأن موكلي لو كان يعلم بالمحتوى الكامل لتلك الخطابات، لكان سيتم ذكر كل ما تحويه؛ فكل ما تم ذكره الإشارة إلى تلك الخطابات وما يدل على ذلك أننا التمسنا من الدائرة الموقرة مخاطبة الأمانة لإحضار صورة رسمية من تلك الخطابات؛ ليُتأكَّد من أن معاملة الأرض ليست معطلة، فالهيئة الموقرة تستنبط من الأدلة المقدمة على تفنيد أدلة الاتهام التي قدمتها ما يروق لها، فضلًا عن أن أدلة الاتهام محاطة بشك كبير. ثالثًا: أن ما ورد بإقرار المتهم الثاني هو من قبيل أقوال متهم على متهم آخر، فكما هو معلوم أن أقوال متهم على متهم آخر ليست اعترافًا، ولا ترقى حتى إلى مرتبة الشهادة على ذلك المتهم الآخر؛ نظرًا لأن المتهم الذي يدل بأقواله على غيره يسمع بغير حلف يمين، وهي شرط لسلامة اعتبار الأقوال شهادة في النظام؛ فالواقع أن أقوال متهم على متهم آخر هي أضعف أنواع الاستدلالات في الدعوى؛ لأنها أقوالًا يشوبها الغرض لأنها صادرة ممن له مصلحة في الخلاص من الاتهام الجاثم على صدره، أو في أقل القليل ألا يكون بمفرده متحملًا مسؤولية الجريمة، إضافة إلى أن أقوال متهم على متهم آخر يشوبها تعارض المصلحة بين المتهمين. رابعًا: إن ما تقدمنا به من أدلة وأسانيد وما ذكرناه من دفوع في مذكرتنا جاء مطابقًا للحقيقة والواقع، وليس كما جاء بأدلة الاتهام التي لم تقترب من الحقيقة والواقع في شيء)، فمكتبنا معروف عنه أنه لا يقبل إلا القضايا التي لا يرقى إليها مجالٌ للشك، والتي يكون واثقًا ثقة كاملة من أن المتهم فيها بريء، وتم ظلمه ظلمًا واضحًا؛ وذلك لأن مكتبنا يثق في عدل القضاء في المملكة، ويعرف جيدًا أن عدل القضاة أساس الحكم، وضمان للحقوق والحريات. خامسًا: إن دفع هيئة الرقابة والتحقيق بأن (المعاملة هي معاملة منظورة لدى المتهم الثاني، وذلك يؤكد علاقة السببية بين دفع المبلغ وتسيير المعاملة)، هو دفع لا محل له من الإعراب؛ فالمتهم الثاني موظف في الأمانة، ومن المنطقي والطبيعي أن تمر على القسم المتواجد به المعاملات الموجودة بالأمانة، أما عن علاقة السببية التي تؤكد الهيئة على وجودها فنرد على ذلك بأن ما تقدمنا به من أدلة وأسانيد ومستندات يقطع علاقة السببية، ويؤكد بما لا يدع مجالًا للشك أن معاملة الأرض لم تكن معطلة حتى يتم دفع رشوة؛ مما ينفي وجود علاقة السببية بين الفعل والنتيجة. سادسًا: من المعلوم أن كل إنسان بريء حتى تثبت إدانته؛ فمفهوم هذا الأصل يتفق والقيم الدينية فقد نادت به الشرائع السماوية قبل الشرائع الوضعية، فهيئة الرقابة والتحقيق بوصفها ممثلة للمجتمع الذي يهمه حماية البريء بقدر ما يهمه عقاب المذنب عليها أن تقدم الأدلة التي في صالح المتهم أيضًا، وعلى ذلك فهي مكلفة بإقامة الدليل على أن جريمة قد وقعت، وأن المتهم المقدم إلى المحاكمة هو الذي ارتكبها، فإذا لم تقدم الدليل على ذلك، أو كان ما قدمته من أدلة غير كاف، فإن المتهم لا يُكلَّف بإثبات براءته، ويتعين على القاضي أن يحكم ببراءته؛ فالشك يجب أن يستفيد منه المتهم، وهذا ما يعبر عنه بقرينة البراءة، وطلب في ختام مذكرته الحكم بعدم إدانة المتهم الأول بجريمة الرشوة المنسوبة إليه. كما قدم وكيل المتهم الثاني مذكرة تضمنت الرد على ما جاء في المذكرة المقدمة من ممثل الادعاء، وقد جاء فيها: 1- إن ما أوردته الهيئة في مذكرتها في البند( 1 ) من أن (دفعي بأن إقراري المصادق عليه شرعًا كان نتاج الضغط والإكراه، وأن الذي دفعني للمصادقة عليه هو وفاة ابنتي بتاريخ 11/2/1431هـ، ورغبتي في الخروج؛ ما هو إلا قول مرسل – وأنني اعترفت بتاريخ 11/1/1431هـ، وتمت المصادقة بتاريخ 5/2/1431هـ والإقرار أمام القاضي بتاريخ 11/2/1431هـ، وردًّا على ذلك فإن المستندات تؤكد ما ذكرته من أن ابنتي توفيت نتيجة حادث مروري في فجر يوم 11/2/1431هـ، وفي هذا اليوم اقتُدت وأنا مكبل بالسلاسل والأغلال. وأُدخلت على القاضي وأنا بهذه الحالة؛ فكيف يكون هذا الاعتراف صحيحًا وقد جاء على هذا النحو؟! وإني أتساءل إذا كان اعترافي –كما تزعم الهيئة في 11/1/1431هـ؛ فلماذا يؤخر حتى 11/2/1431هـ للإقرار به أمام القاضي؟! وقد بينت في مذكرتي السابقة أنني ذكرت للقاضي في </w:t>
      </w:r>
      <w:r w:rsidRPr="00401414">
        <w:rPr>
          <w:rFonts w:ascii="Traditional Arabic" w:hAnsi="Traditional Arabic" w:cs="Traditional Arabic"/>
          <w:sz w:val="28"/>
          <w:szCs w:val="28"/>
          <w:rtl/>
          <w:lang w:bidi="ar-EG"/>
        </w:rPr>
        <w:lastRenderedPageBreak/>
        <w:t>بادئ الأمر بأن هذا الاعتراف غير صحيح، فخافتني حينها المحقق، وأخبرني أن ابنتي توفيت صباح هذا اليوم إثرَ حادث مروري، وأنني إذا رغبت في حضور دفنها والعزاء فيها فإن علي المصادقة على الاعتراف، فأي مصيبة أعظم من مصيبة الموت لشخص يصارع المرض من أجل البقاء؟! وماذا ينتظر ممن فجع في ابنته وهو يعاني حينها من جلطة في القلب جراء منع العلاج، إلا أن يرضخ لما يطلب منه بالمخالفة للشرع والنظام.2- أن الدليل على أن إقراري المصادق عليه شرعًا كان نتاج الضغط والإكراه –أنني نُقلت فور تصديقي على اعترافي إلى المستشفى، وهذا ما تثبته التقارير الطبية التي سبق أن أرفقت صورًا منها بمذكرتي الجوابية على قرار الاتهام، حتى إن الأطباء في مستشفى التخصصي رفضوا رفضًا قاطعًا خروجي لحضور دفن ابنتي البكر وتقبل العزاء فيها؛ لخطورة وضعي الصحي، وانخفاض البوتاسيوم في الدم أقل من 20%، وقال لي كبير الأطباء حينها: إنني لو خرجت من المستشفى، فاحتمالية توقف القلب كبيرة جدًّا، فهل بعد كل هذه الأدلة تزعم الهيئة أن دفاعي ما هو إلا قول مرسل؟ بالرغم مما ذكره الفقهاء من أن دعوى الإكراه تقبل إذا ثبت أن مدعية كان مقيدًا، أو محبوسًا، أو موكلًا به، أو هدده قادر، على نحو ما ذكرنا بمذكرتنا السابقة.3- إن محضر الانتقال والتفتيش المؤرخ في 13/1/1431هـ لمنزلي، والمعد من قبل اللجنة الفرعية المشكلة من قِبل لجنة تقصي الحقائق، والمتضمن ضبط مبالغ كبيرة بمنزلي؛ فإن هذا المحضر تم تنفيذ ما جاء به ضمن ما جاء بمذكرتنا السابقة من أن ما اتخذته لجنة تقصي الحقائق من إجراءات قد جاءت مخالفة للنظم والتعليمات، فيما فرضته من حقوق وواجبات، بل إنها تجاوزت نطاق الاختصاص الذي وكله إليها الأمر الملكي بتشكيلها؛ إذ لا علاقة لموضوع الاتهام بفاجعة السيول، وكل ما بُني على باطل فهو باطل، كما أنني بينت لمحققي الهيئة إنما ضبط عندي من نقود كانت تخصني أنا وزوجتي من ادخار طيلة أكثر من خمس وعشرين سنة من العمل، فضلًا عن مكرمة صاحب السمو الملكي ولي العهد –رحمه الله- المتعلقة بتأثيث المنزل. 4- أما ما ورد في البند الثالث من المذكرة لا يعدو أن يكون تكرارًا لما ورد بالبند الأول منها حول الإقرار المصادق عليه شرعًا، والمبني على الضغط والإكراه المادي والمعنوي، من حبس وتهديد وإذلال، ومنع من الدواء، وغيرها من الأمور التي لا تتفق مع أبسط حقوق الإنسان. 5- إن الهيئة لم تتطرق إلى الدفوعات التي أوردتها بمذكرتي الجوابية على قرار الاتهام، بل اقتصر ردها على الاعتراف الشرعي المنسوب لي، رغم ما أوردته عليه من مثالب؛ فكون الاتهام المنسوب لي ليس له علاقة بفاجعة سيول جدة، وأن إيقافي والتحقيق معي كان بالمخالفة الصريحة لأحكام نظام الإجراءات الجزائية، وما كنت عليه، كما أن خلو معاملة (...)،من أي إجراء مخالف للأنظمة والتعليمات، واتخاذ ما يلزم عليها وفق المتبع، وبما يدحض الادعاء بتعطيلها، ومن ثمَّ انتفاء الباعث على الرشوة، أمر لم تتطرق إليه الهيئة أيضًا بأي رد أو تعليق؛ إذ إنه من المُسلَّمات كونه مبنيًّا على مستندات لا محل للطعن فيها، والسكوت في معرض الحاجة إلى البيان بيان وطلب في ختام مذكرته. بصرف النظر عما جاء بمذكرة الادعاء الجوابية، والحكم بعدم إدانتي بما هو منسوب لي لما أوردته من أسباب. و</w:t>
      </w:r>
      <w:r w:rsidR="00E556D0" w:rsidRPr="00401414">
        <w:rPr>
          <w:rFonts w:ascii="Traditional Arabic" w:hAnsi="Traditional Arabic" w:cs="Traditional Arabic"/>
          <w:sz w:val="28"/>
          <w:szCs w:val="28"/>
          <w:rtl/>
          <w:lang w:bidi="ar-EG"/>
        </w:rPr>
        <w:t>بجلسة لاحقة سألت الدائرة المتهم</w:t>
      </w:r>
      <w:r w:rsidRPr="00401414">
        <w:rPr>
          <w:rFonts w:ascii="Traditional Arabic" w:hAnsi="Traditional Arabic" w:cs="Traditional Arabic"/>
          <w:sz w:val="28"/>
          <w:szCs w:val="28"/>
          <w:rtl/>
          <w:lang w:bidi="ar-EG"/>
        </w:rPr>
        <w:t xml:space="preserve"> (...) إن كان لديه ما يضيفه فأجاب قائلًا: إنه لم يقم بدفع أية مبالغ للمتهم الثاني، والمعاملة لم تنجز وسبب تأخرها هو كبر مساحة الأرض والطلبات المترتبة على ذلك، وقد تم رفع المعاملة إلى مقام الوزارة عدة مرات، وأنها لم تتأخر عند المتهم الثاني كثيرًا. وكانت تمر عليه باعتباره مسؤولًا في الأمانة وأنه بالفعل قد راجع الأمانة بخصوص المعاملة، وقدم وكيله مذكرة ذكر أنها ختامية، وقد جاء فيها: أولًا: أنه يتمسك بالدفوع المقدمة في المذكرات التي تقدمنا بها في الجلسات السابقة، وهي: 1- بطلان الاعتراف؛ لأنه صدر وليد إكراه؛ وذلك لبطلان إجراءات التحقيق. 2- بطلان أدلة الاتهام ومخالفتها للحقيقة والواقع. 3- بطلان أقوال متهم على متهم آخر. ثانيًا: إن أدلة نفي الاتهام عن موكلي التي تقدمنا بها جاءت ملتئمة مع الحقيقة فموكلي أجبر وأكره على اعترافه؛ فالثابت من الأوراق أن موكلي عندما اعترف بصحة ما نُسب إليه كان موقوفًا، وكذلك عند مصادقته على اعترافه أمام القاضي، فقد ذكر الفقهاء أن من ادعى إكراه في حاله فيقبل كلامه إذا كان مقيدًا أو محبوسًا أو هدده قادر، وعلى ذلك فإن إقرار موكلي المصدق شرعًا لا يصح؛ لأن الثابت بالأوراق أنه كان أثناء توقيفه، ولقول النبي صلى الله عليه وسلم: "رُفع عن أمتي الخطأ والنسيان وما استُكرهوا عليه"، ولأن الأصل براءة الذمة، ولا يعدل عن هذا الأصل إلا بدليل يقيني. وحيث إن أكثر العلماء، ومنهم الإمام بن القيم "رحمه الله" يرى إهدار الدليل غير المشروع إذا تم الحصول عليه بطرق التعذيب جسديًّا أو نفسيًّا؛ فلا تؤسس الإدانة على دليل غير مشروع متحصل بوسائل نهى الشرع عن اتخاذها ومباشرتها، وقد ثبت ذلك بالكتاب والسنة وأفعال الصحابة رضي الله عنهم، ومن الأدلة في القرآن الكريم على إهدار الدليل المتحصل عليه بطريق الإكراه قوله </w:t>
      </w:r>
      <w:r w:rsidRPr="00401414">
        <w:rPr>
          <w:rFonts w:ascii="Traditional Arabic" w:hAnsi="Traditional Arabic" w:cs="Traditional Arabic"/>
          <w:sz w:val="28"/>
          <w:szCs w:val="28"/>
          <w:rtl/>
          <w:lang w:bidi="ar-EG"/>
        </w:rPr>
        <w:lastRenderedPageBreak/>
        <w:t xml:space="preserve">تعالى: {إِلَّا مَنْ أُكْرِهَ وَقَلْبُهُ مُطْمَئِنٌّ بِالْإِيمَانِ} صدق الله العظيم. ويتفق أهل العلم- كما ورد في المبسوط- "ولو أن قاضيًا أكره رجلًا بتهديد أو ضرب أو حبس أو قيد؛ حتى يقر على نفسه بحد أو قصاص، كان الإقرار باطلًا؛ لأن الإقرار متمثل بين الصدق والكذب، وإنما يكون حجة إذا ترجح جانب الصدق على جانب الكذب، والتهديد بالضرب والحبس يمنع رجحان الصدق، كما قال عمر رضي الله عنه "، وجاء في المدونة الكبرى: (قلت: أرأيت إن أقر بشيء من الحدود بعد التهديد أو القيد أو الوعيد أو السجن أو الضرب؛ أيُقام عليه الحد أم لا؟ قال مالك: من أقر بعد التهديد أقيل)، كما روي عن شريح القاضي" أنه رفع إليه أمر صحبة في سفر ادَّعَوْا موت صاحب لهم، وقد كان غنيًّا وأنه لم يترك شيئًا، فاستحلفهم وخلى سبيلهم". إضافة إلى ما سبق فإن موكلي أنكر ما نُسب إليه أمام الدائرة، ودفعنا بأن اعترافه المصدق شرعًا قد أخذ منه بالقوة والإكراه؛ ولذلك فإن الإنكار هو الأصل، وكذلك براءة الذمة، وهذا الإنكار يتوافق مع البراءة الأصلية خاصة، وأن موكلي أنكر ما نُسب إليه، وتأيد ذلك بإنكار المتهم الثاني، ووفقًا للمبادئ المقررة أن الأحكام الجزائية إنما تُبنى على الجزم واليقين لا على الشك والتخمين، وأن الشك يُفسر لصالح المتهم، والأصل في المتهم البراءة حتى تثبت إدانته بدليل قاطع. ثالثًا: حيث إن قرار الاتهام الصادر بهذه القضية يوجد فيه عدة تناقضات واضحة، تنم عن عدم تحري الدقة في توجيه الاتهام إلى موكلي؛ فتارةً يذكر أن معاملة الأرض معطلة إجراءاتها لدى المتهم الثاني؛ لوجود شكاوى، وتارةً أخرى يذكر أن المتهم الثاني قام بتعقيد المعاملة وتعطيلها لديه لأكثر من ثلاث سنوات؛ فكل ذلك جاء مخالفًا للحقيقة والواقع، حيث إن جميع الخطابات الخاصة بتلك المعاملة جاء فيها أنه لا توجد مشكلة على الموقع، وأن شكاوى أهل (الغولاء) في حينه لا أساس لها من الصحة، وأن المواقع الخاصة بهم لا تدخل ضمن منطوق الصك رقم (909) في 7/4/1425 هـ، كما جاء بها أن الأرض خالية من المشاكل، وأن الصكوك الخاصة بأهالي (الغولاء) لا تنطبق حدًّا ولا أبعادًا ولا مساحة على موقع الصك سالف الذكر. إضافة إلى ذلك فإن ما ادعى به المدعي العام بالجلسة السابقة، وتقديمه للبرقية الخاصة بشكوى (...)،ورفقائه، وأنه بهذه الشكوى تم إيقاف الأرض؛ فذلك غير صحيح جملة وتفصيلًا، والصحيح أن هذا الخطاب تضمن دراسة تظلم الشاكي فقط، وقد أوضحنا في مذكرتنا السابقة مدى عدم صحة تلك الشكاوى، وأن كل ما يوجد هو مجرد دعاوى حقوقية بين المُلاك للأرض، وليست من أهالي (الغولاء) وأن شكاوى أهل (الغولاء) المشار إليها في قرار الاتهام لم يتقدم أصحابها من عام 1426هـ، وحتى تاريخه بأي دعوى لوقف التصرف بالأرض، وذلك إن دل فيدل على أن كل هذه الشكاوى كانت كيدية، ولا أساس لها من الصحة. كما أن هيئة الرقابة والتحقيق حاولت جاهدة في هذه القضية أن تُثبت إدانة موكلي، بالرغم من عدم صحة أدلة الاتهام التي وجهتها له، وارتكزت في توجيه اتهامها على موضوع الشكاوى، وتعاملت مع القضية على أنها قضية حقوقية وليست قضية جزائية، إضافة إلى ما جاء على لسانها أن الدعاوى التي تخص الأرض هي دعاوى بين الملاك وليست من أهالي (الغولاء). رابعًا: إن دفع هيئة الرقابة والتحقيق بأن (المعاملة هي معاملة منظورة لدى المتهم الثاني، وذلك يؤكد علاقة السببية بين دفع المبلغ وتسيير المعاملة) هو دفع لا محل له من الإعراب؛ فالمتهم الثاني موظف في الأمانة، ومن المنطقي والطبيعى أن تمر على القسم المتواجد به المعاملات الموجودة بالأمانة، أما عن علاقة السببية التي تؤكد الهيئة على وجودها فنرد على ذلك بأن ما تقدمنا به من أدلة وأسانيد ومستندات يقطع علاقة السببية، ويؤكد بما لا يدع مجالًا للشك أن معاملة الأرض لم تكن معطلة حتى يتم دفع رشوة؛ مما ينفي وجود علاقة السببية بين الفعل والنتيجة؛ فمتخذ القرار في موضوع إصدار الكروكيات هي الوزارة، وليس المتهم الثاني، فالأمانة مجرد منفذة لما تطلبه الوزارة. خامسًا: إضافة إلى ما قدمناه من أدلة لنفي الاتهام عن موكلنا، فإننا نستند في نفي ذلك الاتهام إلى حديث رسولنا الكريم صلى الله عليه وسلم: "ادرؤوا الحدود عن المسلمين ما استطعتم، فإن وجدتم للمسلم مخرجًا فخلوا سبيله، فإن الإمام لأن يخطئ في العفو خير من أن يخطئ في العقوبة" صدق رسول الله صلى الله عليه وسلم؛ فالشبهة تسقط الحد سواء كانت في الفاعل أو في المحل. وطلب في ختام مذكرته الحكم بعدم إدانة المتهم الأول بما نسب إليه. وبعرض ما ذكر على ممثل الادعاء، اكتفى بما جاء في قرار الاتهام وأدلته. وبسؤال المتهم إن كان لديه ما يضيفه، ذكر أنه يكتفي بما سبق، وأنه ليس لديه ما يضيفه. وبسؤال المتهم الثاني إن كان لديه ما يضيفه، ذكر أنه يكرر إنكاره لما نسب إليه؛ فلم يقم بطلب أو أخذ أية مبالغ مالية من المتهم الأول، وأن ما ذكر بقرار الاتهام غير صحيح، وأن اعترافه المصدق شرعًا قد أخذ منه بالقوة والإكراه، وأن المعاملة محل الاتهام لم تنجز إلى الآن، وكانت تمر عليه باعتباره مسؤولًا عن التخطيط العمراني، وقد مرت عليه مرات كثيرة، وأن المبالغ التي عثر </w:t>
      </w:r>
      <w:r w:rsidRPr="00401414">
        <w:rPr>
          <w:rFonts w:ascii="Traditional Arabic" w:hAnsi="Traditional Arabic" w:cs="Traditional Arabic"/>
          <w:sz w:val="28"/>
          <w:szCs w:val="28"/>
          <w:rtl/>
          <w:lang w:bidi="ar-EG"/>
        </w:rPr>
        <w:lastRenderedPageBreak/>
        <w:t>عليها في بيته هي مدخراته ومدخرات زوجته، وذكر موكله أن مساحة الأرض تقدر بأكثر من عشرين مليون متر مربع، وأن قيمتها السوقية تزيد عن المليار ريال، ولا يعقل أن موكله يرضى بالمبلغ المذكور في قرار الاتهام لو كان هناك رشوة بالفعل، على أن إنهاء المعاملة محل الاتهام لا يتوقف إنجازها على توقيع المتهم، وهي لم تنجز أصلًا. وبعرض ما ذُكر على ممثل الادعاء، اكتفى بما جاء في قرار الاتهام وأدلته. وبسؤال المتهم إن كان لديه ما يضيفه، ذكر أنه يكتفي بما سبق، وأنه ليس لديه ما يضيفه، ثم رفعت الجلسة للدراسة وإصدار الحكم.</w:t>
      </w:r>
    </w:p>
    <w:p w14:paraId="67DDC1F6" w14:textId="77777777" w:rsidR="00DB2E8C" w:rsidRPr="00401414" w:rsidRDefault="00DB2E8C" w:rsidP="004A48C6">
      <w:pPr>
        <w:spacing w:after="0" w:line="240" w:lineRule="auto"/>
        <w:jc w:val="lowKashida"/>
        <w:rPr>
          <w:rFonts w:ascii="Traditional Arabic" w:hAnsi="Traditional Arabic" w:cs="Traditional Arabic"/>
          <w:sz w:val="28"/>
          <w:szCs w:val="28"/>
          <w:rtl/>
          <w:lang w:bidi="ar-EG"/>
        </w:rPr>
      </w:pPr>
    </w:p>
    <w:p w14:paraId="447F6B99" w14:textId="77777777" w:rsidR="00624569" w:rsidRPr="00401414" w:rsidRDefault="00624569" w:rsidP="009D0A31">
      <w:pPr>
        <w:spacing w:after="0" w:line="240" w:lineRule="auto"/>
        <w:jc w:val="center"/>
        <w:rPr>
          <w:rFonts w:ascii="Traditional Arabic" w:hAnsi="Traditional Arabic" w:cs="Traditional Arabic"/>
          <w:b/>
          <w:bCs/>
          <w:sz w:val="28"/>
          <w:szCs w:val="28"/>
          <w:lang w:bidi="ar-EG"/>
        </w:rPr>
      </w:pPr>
      <w:r w:rsidRPr="00401414">
        <w:rPr>
          <w:rFonts w:ascii="Traditional Arabic" w:hAnsi="Traditional Arabic" w:cs="Traditional Arabic"/>
          <w:b/>
          <w:bCs/>
          <w:sz w:val="28"/>
          <w:szCs w:val="28"/>
          <w:rtl/>
          <w:lang w:bidi="ar-EG"/>
        </w:rPr>
        <w:t>الأسباب</w:t>
      </w:r>
    </w:p>
    <w:p w14:paraId="674FAEE3" w14:textId="77777777" w:rsidR="00624569" w:rsidRPr="00401414" w:rsidRDefault="00624569" w:rsidP="004A48C6">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وبناء على الدعوى والإجابة وبعد دراسة أوراق القضية، وبالاطلاع على أقوال المدعى عليهما في التحقيقات السابقة، وأمام الدائرة، وبعد استعراض الدائرة لأدلة الاتهام التي ساقتها هيئة الرقابة والتحقيق؛ تَبيَّن للدائرة أن جهة الادعاء قد نسبت للمتهم الأول (...) - قيامه بدفع المبلغ محل الاتهام للمتهم الثاني على سبيل الرشوة، وقيام المتهم الثاني (...) بطلب ذلك المبلغ وأخذه، وذلك على النحو الوارد تفصيلًا بقرار الاتهام المشار إليه. وحيث إنَّه بالنسبة للمتهم الأول فإنه بناءً على الدعوى والإجابة، وبعد دراسة أوراق القضية، والاطلاع على أقوال المتهم المذكور في التحقيقات السابقة، وأمام الدائرة؛ تَبيَّن أن جهة الادعاء قد نسبت إليه قيامه بدفع مبلغ من المال قدره سبعمائة ألف ريال على سبيل الرشوة للمتهم الثاني؛ لحمله على الإخلال بواجبات وظيفته، وإنجاز معاملة الأرض الواقعة شرق مركز ذهبان بمحافظة جدة، والمعطلة إجراءاتها لديه؛ لوجود شكاوى بشأنها من أهالي قرية الغولاء، والعائدة لرجلي الأعمال (...) و(...) مقابل حصوله على نسبة 1.5% من قيمة الأرض قيمة أتعاب التعقيب.</w:t>
      </w:r>
      <w:r w:rsidR="004A48C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وحيث إن ما نُسب إلى المتهم المذكور ثابت في حقه في نظر الدائرة؛ وذلك لتضافر الأدلة ضده، وفي مقدمتها اعترافه المصدق شرعًا قائلاً "بأنه أثناء مراجعته لأمانة محافظة جدة بخصوص معاملة الأرض الخاصة برجلي الأعمال (...) وشريكه (...)، والتي أنا مشارك فيها بنسبة 1.5% مقابل أتعاب مراجعتي لها لدى الدوائر الحكومية، قد كانت المعاملة لدى المهندس (...) - المتهم الثاني- وهو مساعد الأمين للتخطيط العمراني الذي عرقل سير المعاملة حوالي ثلاث سنوات تقريبًا، وبعد أن قابلته وتحدثت معه حول موضوع هذه المعاملة تحدث معي عن ظروفه المالية، وأنه يريد شراء منزل، ويريد مبلغًا من المال، فأعطيته مبلغًا وقدره أربعمائة ألف ريال، إلا أنه لم يحرك المعاملة، وعاد واشتَكى عَوَزَه المالي، وأنه يريد أن يزوج ابنته، ويريد شراء سيارة لولده، فقمت بإعطائه مبلغًا وقدره ثلاثمائة ألف ريال، وبعدها بحوالي شهرين أو ثلاثة رفعت المعاملة إلى معالي الأمين، ثم إلى مستشاره ياسر أبو خضير، الذي قام بإعادتها إلى المهندس (...)؛ لوجود ملاحظات فنية... وأنني عندما دفعت المبلغ الذي قدره سبعمائة ألف ريال للمهندس (...) كنت مجبرًا على ذلك؛ حيث قام المذكور بتعقيد معاملتي لأكثر من ثلاث سنوات. وقد صادق المتهم المذكور على ختام اعترافه، وتم تذييله من قبل القاضي الشرعي بعبارة ( وقد جرى تلاوة هذا الإقرار على المقر بما فيه، فأقر بما جاء فيه؛ لذلك جرى التصديق عليه) وقد تأيَّد هذا الاعتراف باعتراف المتهم الثاني المصدق شرعًا، وقد جاء اعتراف المتهم المذكور صريحًا وواضحًا وبين كافة تفصيلات ما حدث، وسرد بإسهاب ما قام به المتهم الثاني من تأخير للمعاملة، ولا يمكن أن تكون هذه الوقائع من اختلاق المحققين، كما تأيَّد ذلك بإقرار المتهم المذكور بوجود المعاملة لدى المتهم الثاني، وإقراراه في جميع مراحل التحقيق بمراجعته بشأنها، وأنها بالفعل قد تأخرت كثيرًا. وترى الدائرة أن هذه الأدلة كافية لإثبات قيام المتهم المذكور بدفع المبالغ محل الاتهام للمتهم الثاني على سبيل الرشوة؛ وذلك لحمله على إخلاله بواجبات وظيفته بإنجاز معاملة الأرض الواقعة شرق مركز ذهبان بمحافظة جدة المعطلة إجراءاتها لديه؛ لوجود شكاوى بشأنها والعائدة لرجلي الأعمال (...) و(...). وحيث إنه لما تقدم، وكانت الرشوة محرمة بالقرآن الكريم والسنة المطهرة؛ فقد قال تعالى في حق اليهود في سورة المائدة: {سَمَّاعُونَ لِلْكَذِبِ أَكَّالُونَ لِلسُّحْتِ}، وهي الرشوة. وقال صلى الله عليه وسلم: "لعن الله الراشي والمرتشي والرائش"؛ ولذلك فقد حق على المتهم العقاب بقدر ما اقترفه، مما يتعين معه على الدائرة إدانته بما نسب إليه، ومعاقبته عن ذلك طبقًا لنص المادتين الأولى والعاشرة من نظام مكافحة الرشوة، التي نصت على أنه يعاقب الراشي والوسيط وكل من اشترك في إحدى الجرائم الواردة في هذا النظام بالعقوبة المنصوص عليها في المادة التي تجرّمها، ويعتبر شريكًا في الجريمة كلُّ مَن اتفق أو حرَّض أو ساعد في ارتكابها مع علمه بذلك، متى تمت الجريمة بناءً على هذا الاتفاق أو التحريض أو المساعدة.</w:t>
      </w:r>
      <w:r w:rsidR="004A48C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وحيث إنه عن دفاع المتهم أمام الدائرة فإنه دفاع غير </w:t>
      </w:r>
      <w:r w:rsidRPr="00401414">
        <w:rPr>
          <w:rFonts w:ascii="Traditional Arabic" w:hAnsi="Traditional Arabic" w:cs="Traditional Arabic"/>
          <w:sz w:val="28"/>
          <w:szCs w:val="28"/>
          <w:rtl/>
          <w:lang w:bidi="ar-EG"/>
        </w:rPr>
        <w:lastRenderedPageBreak/>
        <w:t>مقنع للدائرة؛ فقد اعترف في التحقيقات الأولية التي أجريت معه بصحة ما نسب إليه، وصدق اعترافه شرعًا، ولم يقدم للدائرة ما يثبت صحة ما دفع به، وليس في الأوراق ما يثبت ذلك سوى أقوال مرسلة لا دليل عليها. وقد تأيَّد اعترافه بوجود المعاملة محل الاتهام وتأخرها لدى المتهم الثاني. ومتى كان ذلك وكان للدائرة أن تعول على اعتراف المتهم في أي مرحلة من مراحل التحقيق، متى اطمأنت إليه وإلى صحته، حتى لو عدل عنه بعد ذلك؛ فإن الدفاع الذي ذكره المتهم المذكور في مذكراته المقدمة للدائرة وما دفع به أمامها في غير محله، ولا يوجد في أوراق الدعوى ما يسانده، الأمر الذي ترى معه الدائرة الالتفات عنه، وعدم الاعتداد به. وحيث إنه بالنسبة للمتهم الثاني (...) – سعودي الجنسية، فإنه بناءً على الدعوى وإجابة المتهم المذكور، وبعد دراسة أوراق القضية، وبالاطلاع على أقوال المتهم المذكور في التحقيقات السابقة، وأمام الدائرة؛ تَبيَّن أن المنسوب إليه هو قيامه بطلب وأخذ المبلغ محل الاتهام من المتهم الأول على سبيل الرشوة. وحيث إن الثابت بالأوراق أن المتهم المذكور يعمل موظفًا بأمانة محافظة جدة، ومن المستقر عليه فِقهًا وقضاءً، وحسبما نص عليه نظام مكافحة الرشوة أن جريمة الرشوة هي جريمة المرتشي –الموظف العام- والمقصود بالموظف العام في نصوص النظام هو أحد موظفي الدولة، أو من هو في حكم الموظف العام المنصوص عليهم في المادتين الأولى والثامنة من نظام مكافحة الرشوة، وإعمالًا لهذا المبدأ فإن المرتشي في هذه القضية هو المتهم الثاني (...) - سعودي الجنسية، الذي يعمل موظفًا بأمانة محافظة جدة مديرًا عامًّا للأراضي والممتلكات. حيث نَسبت إليه جهة الادعاء طلبه وأخذه مبلغًا من المال قدره سبعمائة ألف ريال، على سبيل الرشوة استلمها نقدًا على دفعتين؛ الأولى مبلغ أربعمائة ألف ريال، والثانية مبلغ ثلاثمائة ألف ريال من المتهم الأول، مقابل إخلاله بواجب من واجبات وظيفته بإنجاز معاملة الأرض الواقعة شرق مركز ذهبان بمحافظة جدة والمعطلة إجراءاتها لديه؛ لوجود شكاوى بشأنها من أهالي قرية الغولاء، والعائدة لرجلي الأعمال (...) و(...). وحيث إن المتهم المذكور قد اعترف بصحة ما نسب إليه، وصدق اعترافه شرعًا بأنه فعلًا قد حصل على مبلغ سبعمائة ألف ريال من المتهم الأول، الذي كان يتابع معاملة خاصة بأرض رجلي الأعمال (...) و(...)، وذلك على دفعتين وأضاف قائلاً "قد تم رفعها من قبلي إلى أمين محافظة جدة، وقد ادعى (...) – المتهم الأول - أن هذا المبلغ هو الدفعة الأولى من مبلغ مالي حصل عليه من أجل مساعدته في شراء منزل. وقد حصل على المبلغ نقدًا، وبداخل كيس عند مقابلتي له بداخل محل كوفي شوب الواقع بحي المحمدية بشارع الأمير سلطان بداية عام 1427هـ تقريبًا.</w:t>
      </w:r>
      <w:r w:rsidR="004A48C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وقد صادق المتهم المذكور على ختام اعترافه بعد تذييله بعبارة (بعد تلاوة هذا الإقرار على المقر بما فيه –أقر بما جاء فيه لذا جرى التصديق عليه). وقد تأيَّد هذا الاعتراف باعتراف المتهم الأول المصادق عليه شرعًا. كما تأيَّد ذلك بإقرار المتهمين أمام الدائرة بوجود المعاملة فعلًا، وأنها قد تأخرت لدى الأمانة، واعتراف المتهم الثاني بمراجعة الأمانة بخصوصها. كما أنه قد تم ضبط مبالغ مالية كبيرة بمنزل المتهم الثاني المذكور، وقد أقر في التحقيقات الأولية التي أُجريت معه أنه حصل على بعضها من المتهم الأول على أثر تلك المعاملة. وحيث إن المادة الأولى من نظام مكافحة الرشوة الصادر بالمرسوم الملكي رقم م/36 بتاريخ 29/12/1412هـ، قد نصت على أن كل موظف قدم طلب لنفسه أو لغيره، أو قبل أو أخذ وعدًا أو عطية لأداء عمل من أعمال وظيفته، أو يزعم أنه من أعمال وظيفته، ولو كان هذا العمل مشروعًا؛ فإنه يعد مرتشيًا، ويعاقب بالسجن مدة لا تتجاوز عشر سنوات وبغرامة لا تزيد عن مليون ريال، أو بإحدى هاتين العقوبتين، ولا يؤثر في قيام الجريمة اتجاه قصد الموظف إلى عدم القيام بالعمل الذي وعد به. كما نصت المادة الثالثة من ذات النظام على أن كل موظف عام طلب لنفسه أو لغيره، أو قبل أو أخذ وعدًا أو عطية للإخلال بواجبات وظيفته، أو لمكافأته على ما وقع منه، ولو كان ذلك بدون اتفاق سابق يعد مرتشيًا، ويعاقب بالعقوبة المنصوص عليها في المادة الأولى من هذا النظام. كما نصت المادة الخامسة عشرة من ذات النظام على أنه يحكم في جميع الأحوال بمصادرة المال أو الميزة أو الفائدة موضوع الجريمة، متى كان ذلك ممكنًا. وحيث إنه من المقرر نظامًا أن لجريمة الرشوة أركانًا ثلاثة؛ أولها: صفة المرتشي، حيث يشترط أن يكون المرتشي موظفًا عامًّا مختصًّا بالعمل الذي أخذ المقابل من أجله، سواءً كان مختصًّا بالعمل أو بجزء منه، أو يزعم اختصاصه به. وثانيها: هو الركن المادي لجريمة الرشوة الذي يتمثل في طلب أو أخذ أو قبول وعدٍ أو عطية، وثالثها: القصد الجنائي – الركن المعنوي - ويتمثَّل في أن يكون المرتشي عالمًا وقت طلبه أو أخذه العطية أن هذا ثمنٌ لعمل يدخل في وظيفته، أو يزعم أنه داخل فيها. وحيث إن أركان جريمة الرشوة سالفة الذكر ثابتة في الدعوى الراهنة فالمتهم الثاني موظفًا عامًّا للأراضي والممتلكات بأمانة محافظة جدة، وقد طلب من </w:t>
      </w:r>
      <w:r w:rsidRPr="00401414">
        <w:rPr>
          <w:rFonts w:ascii="Traditional Arabic" w:hAnsi="Traditional Arabic" w:cs="Traditional Arabic"/>
          <w:sz w:val="28"/>
          <w:szCs w:val="28"/>
          <w:rtl/>
          <w:lang w:bidi="ar-EG"/>
        </w:rPr>
        <w:lastRenderedPageBreak/>
        <w:t>المتهم الأول مبلغ الرشوة محل الاتهام؛ من أجل إنجاز معاملة الأرض الواقعة شرق مركز ذهبان بمحافظة جدة، والمعطلة إجراءاتها لديه؛ لوجود شكاوى بشأنها من أهالي قرية الغولاء، والعائدة لرجلي الأعمال (...) و(...) مقابل حصوله على نسبة 1.5% من قيمة الأرض مقابل أتعابه، والموظف المذكور على علم وقت طلبه هذا المبلغ أن هذا العمل يدخل في وظيفته. وبناءً على ذلك تكون جريمة الرشوة المنسوبة للمتهم المذكور ثابتة في حقه. وقد توافرت أركانها النظامية؛ مما يتعين معه على الدائرة إدانته بما نسب إليه من طلب وأخذ مبلغ الرشوة محل الاتهام، ومعاقبته عن ذلك بموجب المادتين الأولى والثالثة من نظام مكافحة الرشوة المشار إليه. وحيث إنه بالنسبة للحكم بمصادرة المبالغ المضبوطة بمنزل المتهم فإن الدائرة تشير إلى أن المادة الخامسة عشرة من نظام مكافحة الرشوة قد نصت على الحكم بمصادرة مبلغ الرشوة، إذا كان ذلك ممكنًا، وذلك بأن تم ضبط المبلغ محل الاتهام. وحيث إن جريمة الرشوة الماثلة قد وقعت قبل عدة سنوات، والمبالغ التي تم ضبطها بمنزل المتهم أكثر من مبلغ الرشوة محل الاتهام، ولم يثبت للدائرة أن هذه المبالغ هي المبالغ التي حصل عليها المتهم الثاني من المتهم الأول على سبيل الرشوة، وترى الدائرة أن مناط الحكم بمصادرة مبلغ الرشوة أن تكون المبالغ المضبوطة متحصلة من جريمة الرشوة، ويتم ضبطها وتحريزها. وحيث إن المبالغ المضبوطة وإن كان يشوبها شبهات قوية ويحتمل أن تكون متحصلة بطريق غير مشروع؛ فإنه لم يثبت للدائرة أنها هي المبالغ التي استلمها المتهم الثاني من المتهم الأول على سبيل الرشوة لضبط مبالغ كبيرة ومتفرقة؛ مما تخلص معه الدائرة إلى الحكم بعدم مصادرة المبالغ المضبوطة بمنزل المتهم لهذه الأسباب. ولا تلتفت الدائرة إلى ما دفع به المتهم أمامها من أن اعترافه كان تحت الإكراه الذي لاقاه أثناء التحقيق معه؛ فإن هذا الدفاع في غير محله؛ إذ أنه فضلًا عن أنه لا دليل على صحته، فقد تأيَّد بقرائن وأدلة قوية، وقد أدلى المتهم بأقوال ووقائع لم يكن ليدلي بها لولا أنها قد صدرت منه، لا سيما وأنه قد صادق على اعترافاته أمام قاضي شرعي مؤتمن على ما يصادق عليه.</w:t>
      </w:r>
    </w:p>
    <w:p w14:paraId="76F5204A" w14:textId="77777777" w:rsidR="00624569" w:rsidRPr="00401414" w:rsidRDefault="00624569" w:rsidP="004A48C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أولًا: إد</w:t>
      </w:r>
      <w:r w:rsidR="004A48C6" w:rsidRPr="00401414">
        <w:rPr>
          <w:rFonts w:ascii="Traditional Arabic" w:hAnsi="Traditional Arabic" w:cs="Traditional Arabic"/>
          <w:b/>
          <w:bCs/>
          <w:sz w:val="28"/>
          <w:szCs w:val="28"/>
          <w:rtl/>
          <w:lang w:bidi="ar-EG"/>
        </w:rPr>
        <w:t>انة كل من</w:t>
      </w:r>
      <w:r w:rsidRPr="00401414">
        <w:rPr>
          <w:rFonts w:ascii="Traditional Arabic" w:hAnsi="Traditional Arabic" w:cs="Traditional Arabic"/>
          <w:b/>
          <w:bCs/>
          <w:sz w:val="28"/>
          <w:szCs w:val="28"/>
          <w:rtl/>
          <w:lang w:bidi="ar-EG"/>
        </w:rPr>
        <w:t xml:space="preserve"> (...) و(...) – سعوديي الجنسية</w:t>
      </w:r>
      <w:r w:rsidR="004A48C6"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 xml:space="preserve"> بجرائم الرشوة المنسوبة إلى كل واحد منهما في هذه الدعوة، وتعزيرهما عن ذلك بسجن كل واحد منهما مدة خمس سنوات، تحسب من تاريخ توقيف كل واحد منهما على ذمة هذه القضية، وتغريم كل واحد منهما مبلغًا وقدره سبعمائة ألف ريال؛ لما هو موضح بالأسباب. ثانيًا: الحكم بعدم مصادرة المبالغ المالية المضبوطة بمنزل المتهم؛ لما هو موضح بالأسباب.</w:t>
      </w:r>
    </w:p>
    <w:p w14:paraId="34E4B151" w14:textId="77777777" w:rsidR="00624569" w:rsidRPr="00401414" w:rsidRDefault="00624569" w:rsidP="004A48C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447342C6" w14:textId="77777777" w:rsidR="00624569" w:rsidRPr="00401414" w:rsidRDefault="00624569" w:rsidP="009D0A31">
      <w:pPr>
        <w:spacing w:after="0" w:line="240" w:lineRule="auto"/>
        <w:rPr>
          <w:rFonts w:ascii="Traditional Arabic" w:hAnsi="Traditional Arabic" w:cs="Traditional Arabic"/>
          <w:b/>
          <w:bCs/>
          <w:sz w:val="28"/>
          <w:szCs w:val="28"/>
          <w:lang w:bidi="ar-EG"/>
        </w:rPr>
      </w:pPr>
    </w:p>
    <w:p w14:paraId="14D5714F"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محكمة الاستئناف:</w:t>
      </w:r>
    </w:p>
    <w:p w14:paraId="5B68B332"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حكمت المحكمة بتأييد الحكم فيما انتهى إليه القضاء. </w:t>
      </w:r>
    </w:p>
    <w:p w14:paraId="5AAF7AA6"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1077/4/ق لعام 1431هـ</w:t>
      </w:r>
    </w:p>
    <w:p w14:paraId="19012B51"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254/ج/1 لعام 1433هـ</w:t>
      </w:r>
    </w:p>
    <w:p w14:paraId="5CE78350"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27/2/س لعام 1434هـ</w:t>
      </w:r>
    </w:p>
    <w:p w14:paraId="38A57971"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198/ج/1/إس لعام 1434هـ</w:t>
      </w:r>
    </w:p>
    <w:p w14:paraId="3F30B4AD" w14:textId="77777777" w:rsidR="00624569" w:rsidRPr="00401414" w:rsidRDefault="00624569" w:rsidP="009D0A3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7/3/1434هـ</w:t>
      </w:r>
    </w:p>
    <w:p w14:paraId="4A901568" w14:textId="77777777" w:rsidR="00624569" w:rsidRPr="00401414" w:rsidRDefault="00624569" w:rsidP="009D0A31">
      <w:pPr>
        <w:spacing w:after="0" w:line="240" w:lineRule="auto"/>
        <w:rPr>
          <w:rFonts w:ascii="Traditional Arabic" w:hAnsi="Traditional Arabic" w:cs="Traditional Arabic"/>
          <w:b/>
          <w:bCs/>
          <w:sz w:val="28"/>
          <w:szCs w:val="28"/>
          <w:lang w:bidi="ar-EG"/>
        </w:rPr>
      </w:pPr>
    </w:p>
    <w:p w14:paraId="14921857" w14:textId="77777777" w:rsidR="00624569" w:rsidRPr="00401414" w:rsidRDefault="00624569" w:rsidP="009D0A3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43BC881D" w14:textId="77777777" w:rsidR="00624569" w:rsidRPr="00401414" w:rsidRDefault="00624569" w:rsidP="004A48C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رشوة – موظف عام – طلب وأخذ مبالغ مالية مقابل إصدار تراخيص استثمار – إقرار المتهمين – نفي الإكراه – سداد الرسوم بالمخالفة للنظام – تحقق الجريمة بمجرد الطلب ولو لم يتحصل المتهم على الفائدة – تحول الوسيط إلى راشي.</w:t>
      </w:r>
    </w:p>
    <w:p w14:paraId="32BE9774" w14:textId="77777777" w:rsidR="00624569" w:rsidRPr="00401414" w:rsidRDefault="00624569" w:rsidP="009D0A31">
      <w:pPr>
        <w:spacing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المتهمين لقيام الأول بصفته مدير مكتب الخدمة الشاملة بطلب وأخذ مبالغ مالية على سبيل الرشوة عن طريق الثاني (الوسيط) من طالبي الاستثمار مقابل إصدار تراخيص استثمار لهم – إقرار المتهم الأول المصدق شرعًا بقيامه بإصدار مجموعة من التراخيص مقابل مبالغ مالية لحسابه الخاص وأن بعض تلك التراخيص لم تكن مكتملة الشروط النظامية وعدم تقديمه دليلًا على تعرضه للإكراه أثناء التحقيق معه – إقرار المتهم الثاني بقيامه باستخراج عدة تراخيص لمجموعة المستثمرين مقابل مبالغ مالية تحصل عليها منهم سلمها للمتهم الأول إما نقدًا أو بإيداعها في حسابه البنكي، وأنه لم يأخذ أية إيصالات من الأول مقابل تسليمه تلك المبالغ – إفادة المستثمرين بأن المتهم الثاني أخبرهم أن الأموال المحصلة منهم هي رسوم الحصول على التراخيص – إقرار المتهم الأول بأن الرسوم يتم سدادها بإيداعها في حساب الهيئة وعجزه عن إثبات وجود إيصالات بنكية للتراخيص التي أصدرها مما يعزز ما ورد بإقراره من تحصله على المبالغ لنفسه خاصة أن قيمتها أكبر بكثير من الرسوم المطلوبة – توافر الركن المادي في حق المتهم الأول بمجرد طلب المبلغ المالي وتمام الجريمة ولو لم يتحصل على الفائدة المرجوة  - قيام المتهم الثاني (الوسيط) بتحصيل المبالغ بهذه الكيفية وتسليمها للمتهم الأول وإيهامهم بأن التراخيص لن تصدر إلا بدفع هذه المبالغ يجعل منه في حقيقة الأمر راشيًا إذ لولا ما قام به لما تمت الجريمة.</w:t>
      </w:r>
      <w:r w:rsidR="004C33F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أثر ذلك: إدانة المتهمين بما نسبه إليهما.</w:t>
      </w:r>
    </w:p>
    <w:p w14:paraId="54C50B97" w14:textId="77777777" w:rsidR="00624569" w:rsidRPr="00401414" w:rsidRDefault="00624569" w:rsidP="009D0A31">
      <w:pPr>
        <w:spacing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265A8084" w14:textId="247F9D8B" w:rsidR="00624569" w:rsidRPr="00401414" w:rsidRDefault="00624569" w:rsidP="004C33FE">
      <w:pPr>
        <w:numPr>
          <w:ilvl w:val="0"/>
          <w:numId w:val="20"/>
        </w:num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المادتان (1،10) من نظام مكافحة الرشوة الصادر بالمرسوم الملكي</w:t>
      </w:r>
      <w:r w:rsidR="00DB2E8C" w:rsidRPr="00401414">
        <w:rPr>
          <w:rFonts w:ascii="Traditional Arabic" w:hAnsi="Traditional Arabic" w:cs="Traditional Arabic"/>
          <w:sz w:val="28"/>
          <w:szCs w:val="28"/>
          <w:rtl/>
          <w:lang w:bidi="ar-EG"/>
        </w:rPr>
        <w:t xml:space="preserve"> رقم (م/36) وتاريخ 29/12/1412هـ</w:t>
      </w:r>
    </w:p>
    <w:p w14:paraId="4ECBA880" w14:textId="77777777" w:rsidR="00DB2E8C" w:rsidRPr="00401414" w:rsidRDefault="00DB2E8C" w:rsidP="00DB2E8C">
      <w:pPr>
        <w:spacing w:after="0" w:line="240" w:lineRule="auto"/>
        <w:jc w:val="both"/>
        <w:rPr>
          <w:rFonts w:ascii="Traditional Arabic" w:hAnsi="Traditional Arabic" w:cs="Traditional Arabic"/>
          <w:sz w:val="28"/>
          <w:szCs w:val="28"/>
          <w:lang w:bidi="ar-EG"/>
        </w:rPr>
      </w:pPr>
    </w:p>
    <w:p w14:paraId="79010790" w14:textId="77777777" w:rsidR="00624569" w:rsidRPr="00401414" w:rsidRDefault="00624569" w:rsidP="009D0A31">
      <w:pPr>
        <w:spacing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378C27AF" w14:textId="77777777" w:rsidR="00624569" w:rsidRPr="00401414" w:rsidRDefault="00624569" w:rsidP="004C33FE">
      <w:pPr>
        <w:spacing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تتلخص حسبما هو مبين بأوراق القضية في أن فرع هيئة الرقابة والتحقيق بمنطقة عسير أقام هذه الدعوى الجزائية بقرار الاتهام رقم (195/ج) لعام 1430هـ ضد: 1-(...) – سعودي الجنسية بموجب السجل المدني رقم (...) مواليد 1389هـ - متعلم – متزوج – مدير مكتب الخدمة الشاملة – بأبها سابقًا- مطلق الكفالة.2- (...)– أردني الجنسية بالإقامة رقم (...) مواليد 1969م – متعلم – متزوج – صاحب مجموعة (...) لصيانة المعدات وصاحب شركة حديد بخميس مشيط – مطلق بالكفالة. وقد ورد بقرار الاتهام أن: المتهم الأول: بصفته موظفًا عامًا – مدير لمكتب الخدمة الشاملة بالهيئة العامة للاستثمار بأبها طلب وأخذ على سبيل الرشوة مبالغ مالية مقدارها (1225000) ريال مقابل أداء عمل من أعمال وظيفته وذلك من طالبي الاستثمار من الأجانب البالغ عددهم (17) مستثمرًا حيث جمعها له الوسيط (المتهم الثاني) باتفاق بينهما مقابل إصدار تراخيص استثمار لهم فتمت الجريمة بناء على ذلك. المتهم الثاني: عينه المتهم الأول وسيطًا في جمع المبالغ المالية المنوه عنها من المستثمرين حيث قابل المستثمرين وأعلمهم أن من شروط الاستثمار دفع مبالغ مالية </w:t>
      </w:r>
      <w:r w:rsidRPr="00401414">
        <w:rPr>
          <w:rFonts w:ascii="Traditional Arabic" w:hAnsi="Traditional Arabic" w:cs="Traditional Arabic"/>
          <w:sz w:val="28"/>
          <w:szCs w:val="28"/>
          <w:rtl/>
          <w:lang w:bidi="ar-EG"/>
        </w:rPr>
        <w:lastRenderedPageBreak/>
        <w:t>واستحصل منهم المبالغ المنوه عنها سلفًا وسلمها للمتهم الأول على النحو الموضح سلفًا فتمت الجريمة بناء على ذلك. أدلة الاتهام:</w:t>
      </w:r>
      <w:r w:rsidR="004C33F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1-اعتراف المتهم الأول لدى تحقيق المباحث الإدارية ومصادقته عليها شرعًا. 2- اعتراف المتهم الأول في تحقيق الهيئة بما نسب إليه وأنه أخذ المبالغ لحسابه الخاص.3- اعتراف المتهم الثاني بأخذ المبالغ من المستثمرين وتسليمها للمتهم الأول. 4- اعتراف المتهم الأول بأن المتهم الثاني يعلم أن المبالغ المالية التي يسلمها له هي رشوة حسب الاتفاق بينهما. 5- أنه وإن نفى المتهم الثاني علمه بواقعة الرشوة إلا أن وقائع القضية تؤكد علمه وأنه مستفيد فقد أكد المتهم الأول علمه بالواقعة خاصة وقد تردد على المستثمرين أكثر من مرة وقابلهم وبحث عنهم وأجرى اتصالاته معهم وجمع منهم المبالغ وهذا يؤكد علمه وأن إنكاره قول مرسل هدفه التخلص من التهمة المنسوبة له. 6- ما ورد بأقوال من ضبطت أقوالهم من المستثمرين بأن المتهم الثاني طلب منهم المبالغ وأنها حسب قوله لهم من شروط الحصول على ترخيص. ثم طلب فرع الهيئة بمنطقة عسير من المحكمة الإدارية بأبها معاقبة المتهمين المذكورين وفقًا لأحكام المواد (1،10، 15) من نظام مكافحة الرشوة الصادر بالمرسوم الملكي رقم (م/36) وتاريخ 29/12/1412هـ. وفي سبيل نظر الدعوى حددت الدائرة لذلك جلسة يوم الأحد 22/7/1431هـ وبالمناداة على طرفي الدعوى حضر ممثل الادعاء (...) والمدعى عليهما وبمواجهة المدعى عليه الأول بما نسب إليه بقرار الاتهام؟ طلب مهلة لتحضير دفاعه عن التهمة الموجهة إليه. وبمواجهة المدعى عليه الثاني بما نسب إليه بقرار الاتهام؟ قدم مذكرة مكونة من ثمان صفحات وما رآه سندا لها من مستندات وذكر أنه يكتفي بها في رد التهمة الموجه إليه وملخصها إنكار التهمة المنسوبة إليه وأنه بحكم كونه أول مستثمر أجنبي يحصل على رخصة استثمار في المنطقة الجنوبية دفع مقابلًا لها خمسين ألف ريال كرسوم فطلب منه بعض أصدقائه وزملائه مساعدتهم في الحصول على رخصة مماثلة نظرًا لقلة خبرتهم في هذا المجال كون نظام الاستثمار جديدًا ومن ناحية أخرى لكون نظام الاستثمار يتطلب لأجل الحصول على ترخيص أن يسافر المستثمر الأجنبي إلى خارج المملكة أولًا بعد أن يقيم وكيلًا سعوديًا ثم يقوم بتحويل المبلغ إلى الوكيل السعودي الذي يقوم بدوره بدفع المبلغ إلى هيئة الاستثمار ثم يقوم باستخراج الفيزا والترخيص للمستثمر ليقدم من بلده إلى السعودية فكان هؤلاء الزملاء يتخوفون من تسليم أموالهم إلى وكيل لا يعرفونه تمام المعرفة وقد يهرب بأموالهم أو يأخذها لنفسه فطلبوا منه أن يسلموها له ليقوم هو مع الوكيل بمراجعة مركز الخدمة الشاملة بهيئة الاستثمار ويقوم بتسليم رسوم الترخيص ليقوم المعقب بعد ذلك بمتابعة إجراءات استخراج الفيزا من جدة وأضاف أنه حينما سئل من قبلهم عن رسوم الترخيص أخبرهم أنه دفع مبلغ خمسين ألف ريال وحصل على ترخيص استثمار بمزايا الباقة الذهبية وعليه كان يقوم بمتابعة استخراج الترخيص لزملائه مقابل أتعاب تعقيب فكان يذهب مع الوكيل إلى هيئة الاستثمار ويسلم مبلغ الخمسين ألف إلى المدعى عليه الأول في مكتبه أثناء الدوام الرسمي فيقوم بإصدار التراخيص، وبعد صدورها يسلمها إلى الوكيل ليتابع استكمال إجراءات استخراج الفيزا. وأضاف أن المدعى عليه الأول كان يلزم المستثمرين باستخراج الترخيص ضمن الباقة الذهبية التي تبلغ رسومها خمسين ألف ريال مستغلًا جهلهم بالأنظمة التي تنص على أن الباقة الذهبية اختيارية وليست إلزامية وأضاف أنه بقي على هذا النحو أكثر من سنة استخرج خلالها أكثر من (17) ترخيصاً وأن مما حال دون اكتشافه للجريمة التي ارتكبها المدعى عليه الأول هو أن أول مستثمرين تقدم لهم برخص استثمار هما (...) و(...) وقد حصلا بالفعل على الباقة الذهبية وهو ما أبعد عنه الشك في تصرفات (...) لحين استدعائه لدى المباحث الإدارية واكتشف أن المدعى عليه الأول كان يأخذ الخمسين ألف ريال التي يسلمها له في مكتبه ويقوم بسداد مبلغ ألفين ريال فقط كرسوم إصدار الترخيص على الباقة العادية ويأخذ الباقي له مستغلًا أن تراخيص الاستثمار لا يظهر فيها نوع الباقة بل يظل ذلك محفوظًا لدى سجلات الهيئة وأضاف أن ما انتهى إليه قرار الاتهام من توجيه تهمة التوسط في رشوة ضده لا يثبت بحقه لعدم قيام الركن المادي من طلب الوسيط مبلغًا من الراشي لتقديمه للمرتشي فهو لم يطلب شيئًا من أولئك المستثمرين بل هم الذين قاموا بتسليمها له دون طلب منه على أن تكون رسوم إصدار تراخيص استثمار بالباقة الذهبية، وإضافة لذلك الركن المعنوي لم يتوفر أيضًا في هذه القضية فهو لم يكن يعلم أن المدعى عليه الأول كان يأخذ الجزء الأكبر من تلك المبالغ لحسابه الخاص والأصل في المتهم هو الجهل وعدم العلم حتى يثبت خلاف ذلك وعليه فإنه لم تتوفر أركان جريمة الوساطة في رشوة بحقه وأما الاستدلال على اتهامه باعتراف المدعى عليه الأول فمن المتقرر قضاء أن الإقرار حجة قاصرة على المقر وحده لا تتعداه إلى غيره وأضاف أن قرار الاتهام تناقض حين وجه له تهمة التوسط في رشوة خلو القضية من راش وعليه إذا كانت الجهة المدعية تعتبر أن </w:t>
      </w:r>
      <w:r w:rsidRPr="00401414">
        <w:rPr>
          <w:rFonts w:ascii="Traditional Arabic" w:hAnsi="Traditional Arabic" w:cs="Traditional Arabic"/>
          <w:sz w:val="28"/>
          <w:szCs w:val="28"/>
          <w:rtl/>
          <w:lang w:bidi="ar-EG"/>
        </w:rPr>
        <w:lastRenderedPageBreak/>
        <w:t xml:space="preserve">ما أقدم عليه المستثمرون لا يعدهم راشين لكون ما دفعوه هو رسوم حكومية فلازم ذلك أن الوسيط الذي قام بتسليم المال إلى المدعى عليه الأول لا يعتبر وسيطًا في رشوة لعدم وجود الراشي وأضاف أنه مما يؤكد سلامة موقفه أنه تعاون مع المباحث الإدارية وختم دفاعه بطلب رفض الدعوى المقامة ضده والحكم بعدم إدانته وبعرض ذلك على ممثل الادعاء اكتفى بما ورد بقرار الاتهام كما اكتفى المدعى عليهما بما ذكراه وعليه تم تأجيل نظر القضية إلى جلسة يوم الأحد 12/9/1431هـ وفيها حضر طرفا الدعوى كما حضر (...) وكيلًا عن المدعى عليه الأول بالوكالة المرفقة وبسؤال المدعى عليه الأول أصالة ووكالة عما لديه؟ قدم الوكيل الحاضر مذكرة مكونة من ثلاث صفحات وما رآه سندا لها من مستندات ضمت بملف القضية وذكر أنه يكتفي بها في الدفاع عن موكله وملخصها أن الإقرار الصادر من موكله والمستدل به عليه قد أخذ منه على سبيل الإكراه وأنه ليس هناك بيانات أو وقائع تعضد إدانته بالرشوة وأضاف أن هناك نقص في استيفاء التحقيقات ومما يؤيد ذلك أنه لم يصدر أي ترخيص غير نظامي من قبل موكله كما أنه لم يفد أي من المستثمرين أنه تقدم إلى موكله مباشرة فرفض استقباله أو امتنع عن منحه الترخيص لكي يدفعه للجوء لوسيط في دفع مبالغ مالية كرشوة وأنه طالما كانت تراخيصهم نظامية ويمكنهم استخراج التراخيص من مراكز أخرى دون الحاجة لدفع مبالغ فما هو الدافع لتقديم رشوة إلى موكله ومن خلال وسيط؟ وأضاف أن موكله من المشهود لهم بحسن السيرة والسلوك وأرفق شهادات من جهات عمل لديها وختم مذكرته بطلب إعادة ملف القضية إلى فرع هيئة الرقابة والتحقيق لاستكمال التحقيقات. وبسؤاله عما يود إضافته طلب الاطلاع على ملف القضية وإمهاله إلى جلسة قادمة واكتفى بذلك وبسؤال المدعى عليه الثاني عما لديه اكتفى بما قدمه في الجلسة السابقة وبعرض ذلك على ممثل الادعاء اكتفى بما ورد بقرار الاتهام كما اكتفى المدعى عليهما بما ذكراه فتم تأجيل نظر القضية وفي جلسة يوم الثلاثاء 11/11/1431هـ حضر طرفا الدعوى وبسؤال المدعى عليه الأول أصالة ووكالة عما لديه في هذه الجلسة؟ قدم مذكرة مكونة من تسع صفحات وما رآه سندا لها من مستندات ضمت بملف القضية وملخصها أن المدعى عليه الثاني هو من احتال ونصب على المستثمرين الذين أخذت منهم المبالغ مدعيًا أنها رسوم إجبارية للترخيص مستغلًا جهلهم بباقات الاستثمار فيستلم المبالغ منهم ويودع الرسوم الإلزامية في حساب الهيئة ويحتفظ هو بالفرق وقدم دليلًا على ذلك صوراً لعدد من إيصالات الإيداع التي قام بها المدعى عليه الثاني عن المستثمرين إلى حساب الهيئة وأضاف أنه بالإمكان طلب هذه الإيصالات بمراجعة أي مركز تابع لهيئة الاستثمار وأنها ما زالت لديهم وأضاف أن المدعى عليه الثاني يمارس نشاطه هذا قبل مجيئه للعمل في أبها حيث سبق له أن استخرج تراخيص لعدد من المستثمرين من جدة والرياض ودفع إقرار موكله لدى المباحث الإدارية بأنه انتزع منه بالإكراه حيث تم إجبار موكله على البقاء واقفًا لمدة 21 يومًا حتى اضطر إلى الإقرار بغير اختياره دفعًا للضرر الذي أصابه كما تم تهديده بإلباسه تهمًا أخرى وأن يتم القبض على زوجته واتهامها بالاشتراك في الجريمة مما اضطره للإقرار وأن الإقرار متى ما انتزع بالإكراه المادي أو المعنوي فإن ذلك يجعل منه دليلًا فاسدًا وأما استمرار اعترافه لدى هيئة الرقابة فلأنه تم تهديده من المباحث بأن تتم إعادته إليهم إذا رجع عن إقراره وأنه نقل من السجن إلى هيئة الرقابة مقيدًا واستدل بما ورد في مجلة الأحكام الشرعية مادة رقم (2312) أن من قال أنه مكره وكانت هناك دلالة على الإكراه كالحبس والقيد ونحوهما فإن القول قوله بيمينه وطلب اطراح ذلك الإقرار لما سبق ذكره وأضاف أن الكمين الذي تعرض له والمشار إليه في ضبوطات المباحث الإدارية والذي لم ينجح حجة لموكله على نزاهته وسلامة موقفه وأضاف أن الثابت من أوراق القضية أن كل المستثمرين قد دفعوا أموالهم إلى المدعى عليه الثاني وليس لموكله وعليه فإن الركن المادي المتمثل بالطلب أو القبول أو الأخذ غير متوافر بحقه وختم مذكرته بأنه إزاء ضعف أدلة الاتهام وأن الشك يفسر لصالح المتهم وأن الأحكام الجنائية تبنى على اليقين والجزم لا على الظن والاحتمال فإنه يطلب رفض الدعوى المقامة ضد موكله والحكم بعدم إدانته وبسؤاله عما يود إضافته طلب سماع أقوال المدعو (...) و(...) واكتفى بذلك وبسؤال المدعى عليه الثاني عما لديه؟ قدم مستندين تتضمنا الشروط المطلوبة للحصول على تراخيص للفلسطينيين ونموذج خطاب تنازل شروط الترخيص لمؤسسة فردية عبارة عن صورة وذكر أنه يكتفي بها، وبعرض ذلك على ممثل الادعاء اكتفى بما ورد بقرار الاتهام كما اكتفى المدعى عليهما بما قدماه وذكراه. فتم رفع الجلسة للمداولة وأصدرت الدائرة قرارها رقم 615/د/ج/14 لعام 1431هـ بإعادة أوراق القضية إلى فرع هيئة الرقابة على سند من أن فهم القضية وتكييفها تكييفًا صحيحًا واستكمال كافة عناصرها من المسائل التي يتعين استيفاؤها قبل الحكم في الموضوع وأنه بدراسة الدائرة لأوراق القضية وما قدمه المدعى </w:t>
      </w:r>
      <w:r w:rsidRPr="00401414">
        <w:rPr>
          <w:rFonts w:ascii="Traditional Arabic" w:hAnsi="Traditional Arabic" w:cs="Traditional Arabic"/>
          <w:sz w:val="28"/>
          <w:szCs w:val="28"/>
          <w:rtl/>
          <w:lang w:bidi="ar-EG"/>
        </w:rPr>
        <w:lastRenderedPageBreak/>
        <w:t xml:space="preserve">عليهما أثناء المرافعة تبين لها الملاحظات الآتية: 1- انتهى فرع الهيئة إلى توجيه الاتهام إلى المدعى عليه الأول بطلب مبالغ مالية على سبيل الرشوة مقابل أداء عمل من أعمال وظيفته وإلى الثاني بالتوسط في ذلك وحفظ الاتهام في حق المستثمرين، وحيث تم التحقيق مع بعض المستثمرين ورصدت إفاداتهم واكتفى بذلك وحيث لاحظت الدائرة وجود بعض النقاط التي من المهم استيفاؤها في التحقيق معهم وهي: أ- التحقق من مدى نظامية التراخيص التي استخرجت لهم واستيفائها لشروط الهيئة العامة للاستثمار للترخيص للمستثمر الأجنبي من عدمه ومراجعة ملفات المستثمرين لدى الهيئة للتحقق من ذلك وعدم الركون إلى ما أفادوا به أو ما أفاد به المدعى عليهما من سلامة إجراءات تلك التراخيص حتى يتثبت من ذلك. ب- في حال تبين عدم نظامية التراخيص فينظر في مدى تحقق جريمة التزوير في محررات رسمية أثبت فيها استيفاء المستثمر للشروط النظامية بالمخالفة لحقيقة الأمر الواقع. ج- بيان نوع البطاقة التي حصل عليها كل واحد منهم وإرفاق صورة منها وتاريخ الحصول عليها والمراد هنا أول بطاقة حصل عليها كل واحد منهم وهي البطاقات مدار القضية لا ما يمكن أن يحصل عليه بعد ذلك. د- أن الثابت أنه قد تم إيداع مبالغ في حساب الهيئة لكل مستثمر كرسوم لاستخراج التراخيص، وتطلب الدائرة إرفاق سندات الإيداع التي تدل على تسديد الرسوم في حساب الهيئة لكل مستثمر. 2- ورد بأقوال المدعى عليهما أن المعمول به عدم إعطاء سندات للمستثمرين أو وكلائهم تثبت تسلم الهيئة للمبالغ المودعة كرسوم للتراخيص، ولم يتم استيفاء ذلك بمخاطبة الهيئة العامة للاستثمار لمعرفة صحة هذه الأقوال من عدمها. 3- أرفق بأوراق القضية إقراران لكل من (...) – سعودي الجنسية - و(...) – فلسطيني الجنسية – بأن المدعى عليه الأول طلب منهما مبالغ على سبيل الرشوة مقابل إصدار مجموعة من التراخيص وتم توجيه الاتهام لهما بالرشوة وكانت إفادتهما تلك هي التي حركت هذه القضية ضد المدعى عليهما ونظرًا لمعرفة ما تم على قضيتهما من أثر في هذه القضية فإن الدائرة تطلب الإفادة عن ذلك.4- تم التحقيق مع سبعة مستثمرين من أصل سبعة عشر ورد بأوراق القضية أنه سيتم استيفاء التحقيق معهم عليه تطلب الدائرة معرفة ما تم حيال التحقيق معهم. 5- طلب فرع الهيئة معاقبة المدعى عليهما وفقًا للمادة (15) من نظام مكافحة الرشوة التي تنص على مصادرة المال محل الجريمة ومعلوم أن المصادرة فرع عن ضبط المبلغ المراد مصادرته ولم يورد فرع الهيئة ما يدل على ذلك. وبإصدار الدائرة لقرارها آنف الذكر تم إعادة كامل أوراق القضية لفرع الهيئة لاستكمال ما طلبته الدائرة، فأعيدت بعد ذلك أوراق القضية للدائرة بخطاب فرع الهيئة رقم (86/4) في 5/1/1433هـ والذي ورد فيه أن فرع الهيئة قام بمخاطبة الهيئة العامة للاستثمار بالخطاب رقم (2207/4) وتاريخ 20/7/1432هـ للإفادة حيال ما ورد بقرار الدائرة فوردت الإجابة بخطابهم رقم (26851) وتاريخ 27/11/1432هـ التي تضمنت وجود بيانات 12 شخصًا فقط وأنها جميعها مستندات لطلبات تجديد الترخيص وأرفقت مذكرات مراجعة ملفاتهم كما أفادوا أن البطاقات لم يكن معمولًا بها سوى في فرع الرياض وأما الإيداعات فقد كانت تتم بعدة طرق من المستثمر نفسه أو من يمثله وتكون بالدفع نقدّا أو بالإيداع المباشر بحساب الهيئة أو بالتحويل من حساب لحساب. كما ورد أيضًا بإجابة فرع هيئة الرقابة والتحقيق بمنطقة عسير أن قضية (...)- سعودي الجنسية- و(...)– فلسطيني الجنسية – قد انتهت بحكم مؤيد من محكمة الاستئناف الإدارية أرفقت صورته، وأما ما يخص مصادرة المبلغ محل الجريمة وأن المصادرة فرع عن ضبط المبلغ فإن الهيئة تجيب بأن المتهم (...) أقر واعترف في التحقيق أن مجموع المبالغ التي تحصل عليها بلغت مليون ومائتي وخمسة وعشرون ألف ريال وأن الهيئة تطلب إلزامه بإعادتها لدخولها عليه بطريق الرشوة ومصادرتها وفق المادة (15) من نظام مكافحة الرشوة. وبتأمل الدائرة لما ورد بإجابة فرع الهيئة لملاحظات الدائرة تبين أن هناك ما لم يتم استيفاؤه كالتحقق من مدى نظامية التراخيص التي استخرجت للمستثمرين، وإرفاق سندات الإيداع التي تدل على تسديد الرسوم في حساب الهيئة لكل مستثمر. وقد رأت الدائرة بعد ذلك استكمال نظر القضية وحددت لذلك جلسة يوم السبت 27/2/1433هـ وفيها حضر ممثل الادعاء (...) والمتهمان ووكيل المتهم الأول (...)، وبسؤال المتهمين عما لديهما بعد إعادة القضية من فرع الهيئة أجابا بالاكتفاء بما ذكراه وقدماه في الجلسات السابقة فقررت الدائرة تأجيل نظر القضية لمزيد من التأمل والدراسة وبجلسة يوم الأحد 4/4/1433هـ حضر ممثل الادعاء (...) والمتهمان وبسؤالهما عما لديهما طلب المتهم الأول مهلة لتقديم مذكرة دفاعية إضافة لما سبق تقديمه , وبسؤال المتهم الثاني ذكر أنه يكتفي بأقواله السابقة، فتم تأجيل نظر القضية إلى جلسة يوم الأحد 25/4/1433هـ وفيها حضر ممثل الادعاء (...) وقدم المتهم الأول مذكرة من خمس ورقات ذكر أنها تتضمن وقائع جديدة وقد سلمت </w:t>
      </w:r>
      <w:r w:rsidRPr="00401414">
        <w:rPr>
          <w:rFonts w:ascii="Traditional Arabic" w:hAnsi="Traditional Arabic" w:cs="Traditional Arabic"/>
          <w:sz w:val="28"/>
          <w:szCs w:val="28"/>
          <w:rtl/>
          <w:lang w:bidi="ar-EG"/>
        </w:rPr>
        <w:lastRenderedPageBreak/>
        <w:t>صورة منها لممثل الادعاء والذي طلب إمهاله إلى جلسة أخرى للرد عليها وملخصها أن الهيئة العامة للاستثمار تعاني من فوضى تنظيمية وعدم انضباط مالي مما جعله وغيره من زملائه ضحية لذلك واستشهد على ذلك بنصوص بريدية من وكيل محافظ الهيئة وأضاف أن ما يتم قبضه من المستثمرين نقدًا يعد جزءًا من عمله بالهيئة وأنهم ملزمون ببيع الباقات سواء بالتحويل المباشر أو بقبض ثمنها نقدًا وهو ما جعل البعض يتوهم أننا نقبض المبالغ لحسابنا مما أوقعنا بالشبهات رغمًا عنا وختم مذكرته بطلبه الحكم ببراءته من التهمة المنسوبة إليه واكتفى بذلك، وبسؤال المتهم الثاني عما لديه ذكر أنه ليس لديه ما يود إضافته فتم تأجيل نظر القضية إلى جلسة يوم الأحد 15/6/1433هـ وفيها حضر ممثل الادعاء والمتهمان وبسؤال ممثل الادعاء عما لديه ذكر أنه ليس لديه جديد ويكتفي بما ورد بقرار الاتهام كما قرر المتهمان الحاضران الاكتفاء بما ذكراه وقدماه في جلسة سابقة فتم تأجيل نظر القضية إلى جلسة هذا اليوم , وفيها حضر ممثل الادعاء (...) والمتهمان وبتوجيه السؤال إليهم عما يودون إضافته في هذه الجلسة ذكر ممثل الدعاء والمتهمان أنهم يكتفون بما سبق في جلسات مضت، وعليه قررت الدائرة رفع الجلسة للمداولة وصدر هذا الحكم.</w:t>
      </w:r>
    </w:p>
    <w:p w14:paraId="16DB2E88" w14:textId="77777777" w:rsidR="00624569" w:rsidRPr="00401414" w:rsidRDefault="00624569" w:rsidP="004C33FE">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7194D598" w14:textId="77777777" w:rsidR="00624569" w:rsidRPr="00401414" w:rsidRDefault="00624569" w:rsidP="004A48C6">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بعد الاطلاع على الدعوى العامة، وبعد الاستماع إلى إجابة المتهمين عنها، ودراسة أوراق القضية، وحيث أنكر المتهمان ما نسب إليهما نظرت الدائرة فيما أثارته جهة الادعاء ضدهما، فأما ما يتعلق بالمتهم الأول فحيث أسند الادعاء إليه قيامه بصفته موظفًا عامًا- مدير لمكتب الخدمة الشاملة بالهيئة العامة للاستثمار بأبها- بطلب وأخذ مبالغ مالية على سبيل الرشوة مقدارها (1225000) ريال مقابل أداء عمل من أعمال وظيفته وذلك من طالبي الاستثمار من الأجانب البالغ عددهم (17) مستثمرًا حيث جمعها له الوسيط (المتهم الثاني) باتفاق بينهما مقابل إصدار تراخيص استثمار لهم، وطلبت جهة الادعاء معاقبته على ذلك وفقًا لأحكام المادتين (1-15) من نظام مكافحة الرشوة الصادر بالمرسوم الملكي رقم (م/36) وتاريخ 29/12/1412هـ. والدائرة بتأملها لما أسند إلى المتهم واطلاعها على أوراق القضية تبين لها ثبوت ما أسند إلى المتهم من طلب وأخذ مبالغ مالية على سبيل الرشوة وذلك لما يأتي: 1- إقراره المصدق شرعًا بقيامه بإصدار مجموعة من تراخيص الاستثمار الأجنبي لصالح مستثمرين أجانب مقابل مبالغ مالية لحسابه الخاص مقدارها (1225000) ريال، وأن بعض تلك التراخيص لم تكن مكتملة الشروط المطلوبة لإصدار التراخيص كشرط مغادرة البلاد وغيره، وأنه أخذ تلك المبالغ لحسابه الخاص كرشوة وعدد تلك المبالغ تفصيلًا وكيف حصل عليها كل على حده، وصادق على إقراره ببصمة إبهامه لدى قاضي المحكمة الجزئية بأبها. 2- اعترافه لدى هيئة الرقابة والتحقيق بأخذ المبالغ سالفة الذكر كرشوة، وعدد تلك المبالغ تفصيلًا وذكر كيف حصل عليها كل على حدة ، ثم أبدى ندمه على ما بدر منه وذكر أن ذلك كان بإغواء من الشيطان له. 3- ما ورد بالإقرار المصدق شرعًا للمتهم الثاني من قيام المتهم الأول بطلب مبالغ مالية مقابل استخراج تراخيص للمستثمرين، وأنه هو من كان يسلمه تلك المبالغ. 4- أنه قد اتفقت أقوال المستثمرين الذين تم التحقيق معهم على أن المبالغ التي قاموا بدفعها بناءً على طلب المتهم الثاني لا تقل عن خمسين ألف ريال وبعضهم دفع أكثر من ذلك المبلغ، ومنهم من طلب منه لاحقًا زيادة على المبلغ الذي قام بدفعه، مع أن رسوم الحصول على ترخيص استثمار حسبما يتبين من أوراق القضية أقل من هذه المبالغ بكثير. 5-ما ورد بإفادة (...)– باكستاني الجنسية- في التحقيقات من أنه اتصل به المستثمر (...) من باكستان وطلب منه مقابلة المتهم الثاني فلما قابله أبلغه أنه يجب على (...) زيادة مبلغ خمسين ألف ريال على المبلغ السابق وهو خمسون ألف ريال فوفر المبلغ وتوجه مع المتهم الثاني لمقر مركز الخدمة الشاملة بأبها وقابل مدير المركز المتهم الأول وأعطى المتهم الثاني مبلغ سبعة وثلاثين ألف ريال فقام بتسليمها أمامه للمتهم الأول في مكتبه، وعندما عدها المتهم الأول ذكر أنها ناقصة وطلب إتمام المبلغ إلى خمسين ألف ريال فذهب إلى السيارة وأحضر مبلغ ثلاثة عشر ألف ريال وسلمه للمتهم الأول في مكتبه، فصدر الترخيص بعد ذلك بأسبوع، وذكر أن المتهم الأول رفض إعطاءه أي سند يثبت استلامه المبلغ. 6- إفادة (...)- سعودي الجنسية- و(...)- فلسطيني الجنسية- المتهمان في قضية مشابهة بحصولهم على تراخيص استثمار عن طريقه مقابل مبالغ مالية. 7- ما ورد بإفادته في تحقيق هيئة الرقابة أن رسوم الباقات متنوعة فهناك باقة بألفي ريال وأخرى بخمسة أو بخمسة عشر ألف أو خمسين ألف أو خمسة وسبعين أو مائة ألف وأنها يودعها المستثمر في حساب الهيئة في البنك ثم يحضر الإيصال ويستلم الترخيص، وحيث إنه من الثابت أن تلك </w:t>
      </w:r>
      <w:r w:rsidRPr="00401414">
        <w:rPr>
          <w:rFonts w:ascii="Traditional Arabic" w:hAnsi="Traditional Arabic" w:cs="Traditional Arabic"/>
          <w:sz w:val="28"/>
          <w:szCs w:val="28"/>
          <w:rtl/>
          <w:lang w:bidi="ar-EG"/>
        </w:rPr>
        <w:lastRenderedPageBreak/>
        <w:t xml:space="preserve">الترخيص قد صدرت بالفعل، وعجز المتهم عن إثبات وجود إيصالات بنكية بالمبالغ تثبت أن المستثمرين أودعوا المبالغ التي دفعوها في حساب الهيئة الأمر الذي يعزز ما ورد بإقراره من أنه تحصل على تلك المبالغ لنفسه. وعليه وعطفًا على ما تقدم وحيث إن ما أقدم عليه المتهم الأول يعد ضربًا من ضروب الفساد ومتاجرة بالوظيفة العامة وإخلالًا بالأمانة الملقاة على عاتقه فإن الدائرة تنتهي إلى إدانته بما نسب إليه وتعزره عن ذلك وفقًا للمادة الأولى من نظام مكافحة الرشوة آنف الذكر وتراعي عند تقرير العقوبة تشديدها في حقه. وأما طلب الادعاء معاقبة المتهم بنص المادة (15) من ذات النظام، فإن تلك المادة نصت على أنه "يحكم في جميع الأحوال بمصادرة المال أو الميزة أو الفائدة موضوع الجريمة متى كان ذلك ممكنًا عملًا" ويتضح من نص المادة أنه يشترط للحكم بالمصادرة للمبلغ محل الرشوة أن يكون ذلك ممكنًا، كما أنه من المتقرر أن المصادرة لا تقع إلا على مال مضبوط قامت السلطات بضبطه، وباطلاع الدائرة على أوراق القضية يتبين خلوها مما يدل على ضبط المبلغ محل الرشوة كما خلت الأوراق من الإشارة إلى مصيره، ومن ثم فلا محل للحكم بالمصادرة لعدم إمكان ذلك وأما ما دفع به المتهم الأول أصالة ووكالة من أن الإقرار المشار إليه قد انتزع منه بالإكراه فتجيب الدائرة عن ذلك بأن الأصل صحة الإقرار وصدوره عن إرادة واختيار، ولم يقدم المتهم دليلًا على تعرضه للإكراه أثناء التحقيق معه، الأمر الذي تطرح معه الدائرة هذا الدفع لاسيما أنه قد جاء ما يؤيد هذا الإقرار من تكرار المتهم الأول ما تضمنه ذلك الإقرار لدى التحقيق معه في هيئة الرقابة، وكذا ما سبق ذكره من قرائن تعضد ذلك. وأما ما دفع به وكيل المتهم الأول من أن الجريمة لم تتم في حق موكله لأن المستثمرين قد دفعوا أموالهم إلى المدعى عليه الثاني وليس لموكله وعليه فإن الركن المادي غير متوافر بحقه تجيب عنه الدائرة بأن التهمة المسندة إلى المتهم الأول هي طلب وأخذ مبالغ مالية على سبيل الرشوة وفضلًا عن كون المتهم قد أقر بأخذ تلك المبالغ لحسابه الخاص فإن هذه الجريمة حسبما هو واضح من نص المادة الأولى تتحقق ولو لم يتحصل المتهم على الفائدة أو العطية بل تعد جريمة رشوة تامة بمجرد طلب الموظف مقابلًا لأداء أعمال وظيفته، وهو ما ثبت بحق المتهم الأول. وأما المتهم الثاني فحيث أسند إليه الادعاء قيامه بالتوسط في جمع المبالغ المالية المنوه عنها من المستثمرين حيث قابل المستثمرين وأعلمهم أن من شروط الاستثمار دفع مبالغ مالية واستحصل منهم على المبالغ المنوه عنها وسلمها للمتهم الأول وطلبت جهة الادعاء معاقبته بالمادة (10) من النظام، والدائرة في سبيل دراستها لما أسند للمتهم من اتهام تبين أن المتهم الثاني قد أقر بأنه قام باستخراج عدة تراخيص لمجموعة من المستثمرين الأجانب مقابل مبالغ مالية بلغ مجموعها مليون وخمسة وستون ألف ريال دفعها بعد أن تحصل عليها من المستثمرين للمتهم الأول بعضها سلمها له في مكتبه نقدًا وبعضها قام بإيداعه في حسابه بالبنك، وكان يتحصل هو على مبالغ مقابل استخراج التراخيص من بعض المستثمرين بلغت ستة وثلاثين ألف ريال. وأقر أنه لم يكن يأخذ من المتهم الأول أي إيصالات مقابل تسليمه تلك المبالغ مع علمه أن هناك حساب خاص بالهيئة تودع فيه مثل هذه المبالغ كونه سبق أن قام باستخراج باقة بلاتينية له كما استخرج ترخيص لأخويه (...) و(...) وسدد الرسوم في حساب الهيئة بالبنك، وأقر أن قيامه بتسليم المتهم الأول تلك المبالغ المالية، وكذا ما قام به من أخذ مبالغ من المستثمرين لنفسه دون الحصول على أي سندات أو إيصالات مخالف للنظام، وأن ما دفعه لذلك هو رغبته في الحصول على المبالغ المذكورة، وصادق على هذا الإقرار ببصمة إبهامه لدى قاضي المحكمة الجزئية بأبها. وحيث اتفقت أقوال أغلب المستثمرين الذين تم التحقيق معهم على أن المتهم الثاني هو من أخبرهم أن الأموال التي دفعوها هي رسوم مطلوبة للحصول على الترخيص، وأنهم لم يكونوا يعلمون أن رسوم الترخيص أقل من ذلك، وأنهم سلموا المبالغ إلى المتهم الثاني ولا يعلمون عن إيداعها في حساب الهيئة من عدمه، وحيث يتحصل من ذلك أن المتهم الثاني قام بمقابلة المستثمرين وأغراهم بالحصول على التراخيص بمبالغ أكثر من الرسوم المطلوبة بكثير بناءً على اتفاق مع المتهم الأول ثم تحصل منهم على تلك المبالغ وأخذ بعضًا منها لحسابه ودفع البعض الآخر للمتهم الأول في سبيل استخراج التراخيص التي صدرت بالفعل، وحيث أفاد المتهم الأول بأن المتهم الثاني يعلم أن المبالغ المالية التي يسلمها له هي رشوة حسب الاتفاق بينهما، وحيث نصت المادة العاشرة على أنه: "يعاقب الراشي والوسيط وكل من اشترك في إحدى الجرائم الواردة في هذا النظام بالعقوبة المنصوص عليها في المادة التي تجرمها، ويعتبر شريكًا في الجريمة كل من اتفق أو حرض أو ساعد في ارتكابها مع علمه بذلك متى تمت الجريمة بناءً على هذا الاتفاق أو التحريض أو المساعدة"؛ فإن حقيقة ما أقدم عليه المتهم الثاني هو اشتراكه مع المتهم الأول في جريمة الرشوة بأن شاركه في أن طلب من المستثمرين تلك المبالغ آنفة الذكر مقابل صدور التراخيص مع ما </w:t>
      </w:r>
      <w:r w:rsidRPr="00401414">
        <w:rPr>
          <w:rFonts w:ascii="Traditional Arabic" w:hAnsi="Traditional Arabic" w:cs="Traditional Arabic"/>
          <w:sz w:val="28"/>
          <w:szCs w:val="28"/>
          <w:rtl/>
          <w:lang w:bidi="ar-EG"/>
        </w:rPr>
        <w:lastRenderedPageBreak/>
        <w:t xml:space="preserve">هو ثابت من أنه يعلم أن تلك المبالغ ليست إلزامية لصدور التراخيص وأنه يمكن الحصول عليها بمبلغ أقل بكثير، وأن ما دفعه لذلك طلبه هو أيضًا مبالغ مالية وحصوله عليها كما ورد بإقراره سالف الذكر، ولا ينال من ذلك أن دفع المستثمرون تلك المبالغ دون اعتقادهم أنها رشوة؛ إذ إن جريمة طلب مبالغ مالية على سبيل الرشوة تقوم بمجرد الطلب كما سبق بيانه. ومن جهة أخرى فحيث لم يثبت أن المستثمرين قد دفعوا تلك المبالغ على سبيل الرشوة وحفظ الاتهام في حقهم من قبل جهة الادعاء نتيجة لذلك، فإن قيام المتهم الثاني بتحصيل تلك المبالغ بالكيفية سالفة البيان ثم دفعها للمتهم الأول مقابل صدور التراخيص مع علمه التام بأن المبالغ المطلوبة لصدور التراخيص أقل من ذلك وأنه بدون تسليم تلك المبالغ لن تصدر التراخيص، وعلمه أن ما أقدم عليه يعد مخالفًا للنظام كما ورد بإقراره يصيره راشيًا في حقيقة الأمر؛ إذ لولا قيامه بتحصيل المبالغ بتلك الطريقة- مع أنه في إمكان المستثمرين التقدم مباشرة بطلباتهم- والتنسيق معهم وإغرائهم بدفع تلك المبالغ وإتمام ذلك بتسليم المبالغ للمتهم الأول لما تمت الجريمة، الأمر الذي تنتهي معه الدائرة إلى إدانة المتهم الثاني وتعزره عن ذلك وفقًا لأحكام المادة (10) من نظام مكافحة الرشوة. </w:t>
      </w:r>
    </w:p>
    <w:p w14:paraId="75D31F47" w14:textId="46D6170C" w:rsidR="00624569" w:rsidRPr="00401414" w:rsidRDefault="004C33FE" w:rsidP="004C33FE">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بإدانة</w:t>
      </w:r>
      <w:r w:rsidR="00624569" w:rsidRPr="00401414">
        <w:rPr>
          <w:rFonts w:ascii="Traditional Arabic" w:hAnsi="Traditional Arabic" w:cs="Traditional Arabic"/>
          <w:b/>
          <w:bCs/>
          <w:sz w:val="28"/>
          <w:szCs w:val="28"/>
          <w:rtl/>
          <w:lang w:bidi="ar-EG"/>
        </w:rPr>
        <w:t xml:space="preserve"> (...)</w:t>
      </w:r>
      <w:r w:rsidR="00DB2E8C" w:rsidRPr="00401414">
        <w:rPr>
          <w:rFonts w:ascii="Traditional Arabic" w:hAnsi="Traditional Arabic" w:cs="Traditional Arabic" w:hint="cs"/>
          <w:b/>
          <w:bCs/>
          <w:sz w:val="28"/>
          <w:szCs w:val="28"/>
          <w:rtl/>
          <w:lang w:bidi="ar-EG"/>
        </w:rPr>
        <w:t xml:space="preserve"> </w:t>
      </w:r>
      <w:r w:rsidR="00624569" w:rsidRPr="00401414">
        <w:rPr>
          <w:rFonts w:ascii="Traditional Arabic" w:hAnsi="Traditional Arabic" w:cs="Traditional Arabic"/>
          <w:b/>
          <w:bCs/>
          <w:sz w:val="28"/>
          <w:szCs w:val="28"/>
          <w:rtl/>
          <w:lang w:bidi="ar-EG"/>
        </w:rPr>
        <w:t>- سعودي الجنسية- و(...)- أردني الجنسية- بما نسب إليهما من جريمة الرشوة وتعزيرهما عن ذلك بسجن الأول سنتين يحتسب منها ما أمضاه موقوفًا على ذمة هذه القضية وتغريمه ثلاثمائة ألف ريال وسجن الثاني ثمانية عشر شهرًا يحتسب منها ما أمضاه موقوفًا على ذمة هذه القضية وتغريمه مائة وخمسون ألف ريال.</w:t>
      </w:r>
    </w:p>
    <w:p w14:paraId="3F63D8C2" w14:textId="77777777" w:rsidR="00624569" w:rsidRPr="00401414" w:rsidRDefault="00624569" w:rsidP="009D0A31">
      <w:pPr>
        <w:spacing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760C0984" w14:textId="77777777" w:rsidR="00DB2E8C" w:rsidRPr="00401414" w:rsidRDefault="00DB2E8C" w:rsidP="009D0A31">
      <w:pPr>
        <w:spacing w:line="240" w:lineRule="auto"/>
        <w:rPr>
          <w:rFonts w:ascii="Traditional Arabic" w:hAnsi="Traditional Arabic" w:cs="Traditional Arabic"/>
          <w:b/>
          <w:bCs/>
          <w:sz w:val="28"/>
          <w:szCs w:val="28"/>
          <w:rtl/>
          <w:lang w:bidi="ar-EG"/>
        </w:rPr>
      </w:pPr>
    </w:p>
    <w:p w14:paraId="747F6EF4" w14:textId="77777777" w:rsidR="00624569" w:rsidRPr="00401414" w:rsidRDefault="00624569" w:rsidP="004C33FE">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محكمة الاستئناف:</w:t>
      </w:r>
    </w:p>
    <w:p w14:paraId="57D076BB" w14:textId="77777777" w:rsidR="00624569" w:rsidRPr="00401414" w:rsidRDefault="00624569" w:rsidP="004C33FE">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7367D9F1" w14:textId="77777777" w:rsidR="00624569" w:rsidRPr="00401414" w:rsidRDefault="00624569" w:rsidP="009D0A31">
      <w:pPr>
        <w:spacing w:line="240" w:lineRule="auto"/>
        <w:rPr>
          <w:rFonts w:ascii="Traditional Arabic" w:hAnsi="Traditional Arabic" w:cs="Traditional Arabic"/>
          <w:b/>
          <w:bCs/>
          <w:sz w:val="28"/>
          <w:szCs w:val="28"/>
          <w:rtl/>
          <w:lang w:bidi="ar-EG"/>
        </w:rPr>
      </w:pPr>
    </w:p>
    <w:p w14:paraId="7220F5F9" w14:textId="77777777" w:rsidR="00624569" w:rsidRPr="00401414" w:rsidRDefault="00624569" w:rsidP="004A48C6">
      <w:pPr>
        <w:spacing w:after="0" w:line="240" w:lineRule="auto"/>
        <w:rPr>
          <w:rFonts w:ascii="Traditional Arabic" w:hAnsi="Traditional Arabic" w:cs="Traditional Arabic"/>
          <w:b/>
          <w:bCs/>
          <w:sz w:val="28"/>
          <w:szCs w:val="28"/>
          <w:lang w:bidi="ar-EG"/>
        </w:rPr>
      </w:pPr>
      <w:r w:rsidRPr="00401414">
        <w:rPr>
          <w:rFonts w:ascii="Traditional Arabic" w:hAnsi="Traditional Arabic" w:cs="Traditional Arabic"/>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3966/2/ق لعام 1432هـ</w:t>
      </w:r>
    </w:p>
    <w:p w14:paraId="7589425F" w14:textId="77777777" w:rsidR="00624569" w:rsidRPr="00401414" w:rsidRDefault="00624569" w:rsidP="004A48C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266/د/ج/3 لعام 1433هـ</w:t>
      </w:r>
    </w:p>
    <w:p w14:paraId="2DC42C86" w14:textId="77777777" w:rsidR="00624569" w:rsidRPr="00401414" w:rsidRDefault="00624569" w:rsidP="004A48C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550/2/س لعام 1434هــ</w:t>
      </w:r>
    </w:p>
    <w:p w14:paraId="59ECEDD0" w14:textId="77777777" w:rsidR="00624569" w:rsidRPr="00401414" w:rsidRDefault="00624569" w:rsidP="004A48C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129/ج/1/إس لعام 1434هـ</w:t>
      </w:r>
    </w:p>
    <w:p w14:paraId="716C3C4C" w14:textId="77777777" w:rsidR="00624569" w:rsidRPr="00401414" w:rsidRDefault="00624569" w:rsidP="004A48C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15/3/1434هـــ</w:t>
      </w:r>
    </w:p>
    <w:p w14:paraId="1E3EF836" w14:textId="77777777" w:rsidR="00DB2E8C" w:rsidRPr="00401414" w:rsidRDefault="00DB2E8C" w:rsidP="004A48C6">
      <w:pPr>
        <w:spacing w:after="0" w:line="240" w:lineRule="auto"/>
        <w:jc w:val="both"/>
        <w:rPr>
          <w:rFonts w:ascii="Traditional Arabic" w:hAnsi="Traditional Arabic" w:cs="Traditional Arabic"/>
          <w:b/>
          <w:bCs/>
          <w:sz w:val="28"/>
          <w:szCs w:val="28"/>
          <w:rtl/>
          <w:lang w:bidi="ar-EG"/>
        </w:rPr>
      </w:pPr>
    </w:p>
    <w:p w14:paraId="6052137D" w14:textId="77777777" w:rsidR="00624569" w:rsidRPr="00401414" w:rsidRDefault="00624569" w:rsidP="009D0A31">
      <w:pPr>
        <w:spacing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47C28132" w14:textId="77777777" w:rsidR="00624569" w:rsidRPr="00401414" w:rsidRDefault="00624569" w:rsidP="004C33FE">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رشوة - تزوير- رجل أمن - طلب وأخذ مبلغ مالي - أداء عمل نظامي بمقابل – إقرار</w:t>
      </w:r>
      <w:r w:rsidR="004A48C6"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المتهمين بدفع مبلغ الرشوة - ترابط أدلة إدانة المرتشي.</w:t>
      </w:r>
    </w:p>
    <w:p w14:paraId="0BE32C64" w14:textId="77777777" w:rsidR="00624569" w:rsidRPr="00401414" w:rsidRDefault="00624569" w:rsidP="004C33FE">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المتهمين لقيام الأول بصفته موظفًا عاما (جندي أول بالشرطة) بطلب وأخذ مبالغ مالية على سبيل الرشوة من باقي المتهمين عن طريق مجهول مقابل أداء عمل من الأعمال المكلف بها نظامًا وذلك بتسليم المتهمين المذكورين لمركز الشرطة لتسفيرهم إلى بلدانهم عن طريق الجوازات لمخالفتهم نظام الإقامة، ومساهمة المتهمين جميعًا في تزوير محضر التسليم</w:t>
      </w:r>
      <w:r w:rsidR="004C33FE"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قام المتهم الأول بإلقاء القبض على بقية المتهمين في ساعة متأخرة من الليل وفي سيارته الخاصة بالمخالفة للطريقة المعتادة في مثل هذه الحالة وهي استخدام السيارات الحكومية، وإفادة المركز بأن المتهم هو من أحضر الم</w:t>
      </w:r>
      <w:r w:rsidR="004C33FE" w:rsidRPr="00401414">
        <w:rPr>
          <w:rFonts w:ascii="Traditional Arabic" w:hAnsi="Traditional Arabic" w:cs="Traditional Arabic" w:hint="cs"/>
          <w:sz w:val="28"/>
          <w:szCs w:val="28"/>
          <w:rtl/>
          <w:lang w:bidi="ar-EG"/>
        </w:rPr>
        <w:t xml:space="preserve">خالفين </w:t>
      </w:r>
      <w:r w:rsidRPr="00401414">
        <w:rPr>
          <w:rFonts w:ascii="Traditional Arabic" w:hAnsi="Traditional Arabic" w:cs="Traditional Arabic"/>
          <w:sz w:val="28"/>
          <w:szCs w:val="28"/>
          <w:rtl/>
          <w:lang w:bidi="ar-EG"/>
        </w:rPr>
        <w:t xml:space="preserve">- إقرار المتهمين </w:t>
      </w:r>
      <w:r w:rsidR="004C33FE" w:rsidRPr="00401414">
        <w:rPr>
          <w:rFonts w:ascii="Traditional Arabic" w:hAnsi="Traditional Arabic" w:cs="Traditional Arabic"/>
          <w:sz w:val="28"/>
          <w:szCs w:val="28"/>
          <w:rtl/>
          <w:lang w:bidi="ar-EG"/>
        </w:rPr>
        <w:t>الم</w:t>
      </w:r>
      <w:r w:rsidR="004C33FE" w:rsidRPr="00401414">
        <w:rPr>
          <w:rFonts w:ascii="Traditional Arabic" w:hAnsi="Traditional Arabic" w:cs="Traditional Arabic" w:hint="cs"/>
          <w:sz w:val="28"/>
          <w:szCs w:val="28"/>
          <w:rtl/>
          <w:lang w:bidi="ar-EG"/>
        </w:rPr>
        <w:t xml:space="preserve">خالفين </w:t>
      </w:r>
      <w:r w:rsidRPr="00401414">
        <w:rPr>
          <w:rFonts w:ascii="Traditional Arabic" w:hAnsi="Traditional Arabic" w:cs="Traditional Arabic"/>
          <w:sz w:val="28"/>
          <w:szCs w:val="28"/>
          <w:rtl/>
          <w:lang w:bidi="ar-EG"/>
        </w:rPr>
        <w:t>بأن المتهم الأول هو من قام بإركابهم معه بعد اتفاق مسبق مع مجهول دفعت له مبالغ مالية من أجل ذلك - قيام المتهم الأول بإعداد محضر تسليم مزور وبتوقيعات مزورة منسوبة إلى زملائه لإخفاء عملية القبض الوهمية بعلم ومعرفة ومساهمة باقي المتهمين. أثر ذلك: إدانة المتهمين بما نسب إليهم.</w:t>
      </w:r>
    </w:p>
    <w:p w14:paraId="70C4E2B7" w14:textId="77777777" w:rsidR="00DB2E8C" w:rsidRPr="00401414" w:rsidRDefault="00DB2E8C" w:rsidP="004C33FE">
      <w:pPr>
        <w:spacing w:after="0" w:line="240" w:lineRule="auto"/>
        <w:jc w:val="both"/>
        <w:rPr>
          <w:rFonts w:ascii="Traditional Arabic" w:hAnsi="Traditional Arabic" w:cs="Traditional Arabic"/>
          <w:sz w:val="28"/>
          <w:szCs w:val="28"/>
          <w:rtl/>
          <w:lang w:bidi="ar-EG"/>
        </w:rPr>
      </w:pPr>
    </w:p>
    <w:p w14:paraId="252AA7E9" w14:textId="77777777" w:rsidR="00624569" w:rsidRPr="00401414" w:rsidRDefault="00624569" w:rsidP="009C1446">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7078563B" w14:textId="7B9B8156" w:rsidR="00624569" w:rsidRPr="00401414" w:rsidRDefault="00624569" w:rsidP="009C1446">
      <w:pPr>
        <w:numPr>
          <w:ilvl w:val="0"/>
          <w:numId w:val="20"/>
        </w:num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المادة (1) من نظام مكافحة الرشوة الصادر بالمرسوم الملكي</w:t>
      </w:r>
      <w:r w:rsidR="00DB2E8C" w:rsidRPr="00401414">
        <w:rPr>
          <w:rFonts w:ascii="Traditional Arabic" w:hAnsi="Traditional Arabic" w:cs="Traditional Arabic"/>
          <w:sz w:val="28"/>
          <w:szCs w:val="28"/>
          <w:rtl/>
          <w:lang w:bidi="ar-EG"/>
        </w:rPr>
        <w:t xml:space="preserve"> رقم (م/36) وتاريخ 29/12/1412هـ</w:t>
      </w:r>
    </w:p>
    <w:p w14:paraId="5391054D" w14:textId="64929256" w:rsidR="00624569" w:rsidRPr="00401414" w:rsidRDefault="00624569" w:rsidP="009D0A31">
      <w:pPr>
        <w:numPr>
          <w:ilvl w:val="0"/>
          <w:numId w:val="20"/>
        </w:num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المادتان (6،5) من نظام مكافحة التزوير الصادر بالمرسوم الملك</w:t>
      </w:r>
      <w:r w:rsidR="00DB2E8C" w:rsidRPr="00401414">
        <w:rPr>
          <w:rFonts w:ascii="Traditional Arabic" w:hAnsi="Traditional Arabic" w:cs="Traditional Arabic"/>
          <w:sz w:val="28"/>
          <w:szCs w:val="28"/>
          <w:rtl/>
          <w:lang w:bidi="ar-EG"/>
        </w:rPr>
        <w:t>ي رقم (114) وتاريخ 26/11/1380هـ</w:t>
      </w:r>
    </w:p>
    <w:p w14:paraId="7D853C27" w14:textId="77777777" w:rsidR="00624569" w:rsidRPr="00401414" w:rsidRDefault="00624569" w:rsidP="009D0A31">
      <w:pPr>
        <w:numPr>
          <w:ilvl w:val="0"/>
          <w:numId w:val="20"/>
        </w:num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قرار مجلس الوزراء رقم 223 وتاريخ 14/8/1399ه.</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r w:rsidR="009C1446" w:rsidRPr="00401414">
        <w:rPr>
          <w:rFonts w:ascii="Traditional Arabic" w:hAnsi="Traditional Arabic" w:cs="Traditional Arabic" w:hint="cs"/>
          <w:sz w:val="28"/>
          <w:szCs w:val="28"/>
          <w:rtl/>
          <w:lang w:bidi="ar-EG"/>
        </w:rPr>
        <w:t>.</w:t>
      </w:r>
    </w:p>
    <w:p w14:paraId="6604D3E4" w14:textId="77777777" w:rsidR="00DB2E8C" w:rsidRPr="00401414" w:rsidRDefault="00DB2E8C" w:rsidP="00DB2E8C">
      <w:pPr>
        <w:spacing w:after="0" w:line="240" w:lineRule="auto"/>
        <w:jc w:val="both"/>
        <w:rPr>
          <w:rFonts w:ascii="Traditional Arabic" w:hAnsi="Traditional Arabic" w:cs="Traditional Arabic"/>
          <w:sz w:val="28"/>
          <w:szCs w:val="28"/>
          <w:lang w:bidi="ar-EG"/>
        </w:rPr>
      </w:pPr>
    </w:p>
    <w:p w14:paraId="7B61948F" w14:textId="77777777" w:rsidR="00624569" w:rsidRPr="00401414" w:rsidRDefault="00624569" w:rsidP="009C1446">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698D1D78" w14:textId="77777777" w:rsidR="00624569" w:rsidRPr="00401414" w:rsidRDefault="00624569" w:rsidP="009C1446">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في أنه ورد إلى المحكمة الإدارية بمحافظة جدة خطاب مدير عام فرع هيئة الرقابة والتحقيق بمنطقة مكة المكرمة رقم 11/8229 وتاريخ 7/6/1432ه المرفق به قرار الاتهام رقم 777/ج لعام 1432ه مع مشفوعاته. وقد باشرت الدائرة النظر في القضية على النحو المثبت ب</w:t>
      </w:r>
      <w:r w:rsidR="009C1446" w:rsidRPr="00401414">
        <w:rPr>
          <w:rFonts w:ascii="Traditional Arabic" w:hAnsi="Traditional Arabic" w:cs="Traditional Arabic"/>
          <w:sz w:val="28"/>
          <w:szCs w:val="28"/>
          <w:rtl/>
          <w:lang w:bidi="ar-EG"/>
        </w:rPr>
        <w:t>محضر الضبط حيث حضر ممثل الادعاء</w:t>
      </w:r>
      <w:r w:rsidRPr="00401414">
        <w:rPr>
          <w:rFonts w:ascii="Traditional Arabic" w:hAnsi="Traditional Arabic" w:cs="Traditional Arabic"/>
          <w:sz w:val="28"/>
          <w:szCs w:val="28"/>
          <w:rtl/>
          <w:lang w:bidi="ar-EG"/>
        </w:rPr>
        <w:t xml:space="preserve"> (...)،كما حضر المتهم المذكور أعلاه وقد ادعى ممثل الادعاء في مواجهة المتهم قائلًا: تتهم هيئة الرقابة والتحقيق كل من: 1- (...)- سعودي الجنسية- 31 سنة- متزوج وأب لولد- جندي أول بشرطة محافظة جدة/ البحث الجنائي. 2- (...)- بنجلاديشي- 28 سنة- أعزب- عامل 3- (...)- بنجلاديش الجنسية- 28 سنة- متزوج وأب لثلاثة أولاد- عامل4- (...)، بنجلاديشي الجنسية، 29 سنة- أعزب- عامل. 5- (...) - بنجلاديشي الجنسية- 31 سنة- متزوج- وأب لولدين- عامل. 6- (...)- بنجلاديشية- 28 سنة- متزوج وأب لولد. يقيم كل من المتهمين من الثاني إلى السادس بطريقة غير نظامية موقوفين بسجون محافظة جدة/ الإصلاحية 23/1/1432ه لأنهم وقبل ذلك التاريخ بدائرة محافظة جدة بمنطقة مكة </w:t>
      </w:r>
      <w:r w:rsidRPr="00401414">
        <w:rPr>
          <w:rFonts w:ascii="Traditional Arabic" w:hAnsi="Traditional Arabic" w:cs="Traditional Arabic"/>
          <w:sz w:val="28"/>
          <w:szCs w:val="28"/>
          <w:rtl/>
          <w:lang w:bidi="ar-EG"/>
        </w:rPr>
        <w:lastRenderedPageBreak/>
        <w:t>المكرمة: المتهمون</w:t>
      </w:r>
      <w:r w:rsidR="009C1446" w:rsidRPr="00401414">
        <w:rPr>
          <w:rFonts w:ascii="Traditional Arabic" w:hAnsi="Traditional Arabic" w:cs="Traditional Arabic"/>
          <w:sz w:val="28"/>
          <w:szCs w:val="28"/>
          <w:rtl/>
          <w:lang w:bidi="ar-EG"/>
        </w:rPr>
        <w:t xml:space="preserve"> من الثاني للسادس</w:t>
      </w:r>
      <w:r w:rsidRPr="00401414">
        <w:rPr>
          <w:rFonts w:ascii="Traditional Arabic" w:hAnsi="Traditional Arabic" w:cs="Traditional Arabic"/>
          <w:sz w:val="28"/>
          <w:szCs w:val="28"/>
          <w:rtl/>
          <w:lang w:bidi="ar-EG"/>
        </w:rPr>
        <w:t xml:space="preserve"> ساهموا مع مجهول في جريمة رشوة بأن دفع كل من المتهمين المذكورين مبالغ مالية ما بين ألف ومائة ريال وتسعمائة وخمسين ريال لذلك المجهول، الذي قام بدوره بدفع تلك المبالغ إلى المتهم الأول، مقابل أداء عمل من أعمال وظيفته بتسليم المتهمين المذكورين لمركز شرطة السلامة بمحافظة جدة ليتم تسفيرهم عن طريق الجوازات إلى بلدانهم لمخالفتهم نظام الإقامة- فتمت الجريمة بناء على ذلك. المتهمون جميعًا: ساهموا في تزوير محرر رسمي (محضر تسليم حالة منسوب صدوره إلى شعبة التحريات والبحث الجنائي بشرطة محافظة جدة) بالاصطناع وعن طريق الاتفاق والمساعدة، بأن أمد المتهمون المذكورون المتهم الأول ببياناتهم، وقام المتهم الأول بإثباتها في المحضر المزور سالف الذكر- وتوقيعه بتواقيع نسبها زورًا إلى الفرقة القابضة- فتمت الجريمة بناء على ذلك. المتهم الأول: 1- حال كونه موظفًا عامًا وبصفته الوظيفية- سالفة الذكر- طلب وأخذ مبالغ الرشوة- على النحو الوارد ذكره بأعلاه- من مجهول مقابل أداء عمل من الأعمال المكلف بها نظامًا، بتسليم المتهمين المذكورين لمركز شرطة السلامة بمحافظة جدة ليتم تسفيرهم إلى بلدانهم عن طريق الجوازات لمخالفتهم نظام الإقامة- فتمت الجريمة بناء على ذلك. 2- استعمل المحرر الرسمي المزور- سالف الذكر- فيما زور من أجله بتقديمه إلى مركز شرطة السلامة بمحافظة جدة- محتجًا بصحته، مع علمه بتزويره. وأدلة الاتهام هي: 1- اعتراف المتهمين من الثاني على السادس بكافة مراحل التحقيق بصحة ما نسب إليهم. 2- إفادة مركز شرطة السلامة بمحافظة جدة بأن المتهم الأول هو من أحضر المتهمين المذكورين للمركز. 3- إفادة الأدلة الجنائية بأن محضر تسليم الحالة المزور- الاتهام- بخط يد المتهم الأول. 4- لا معول على إنكار المتهم الأول بما نسب إليه، كون القصد من إنكاره التنصل من المسؤولية الجنائية. وتطلب الهيئة محاكمة المتهمين المذكرين طبقًا لأحكام المادة الأولى من نظام مكافحة الرشوة، وأحكام المادتين (5،6) من نظام مكافحة التزوير وقرار مجلس الوزراء رقم 223 لعام 1399ه. وفي إحدى الجلسات تلي الاتهام في مواجهة الحاضرين؛ أجاب المتهم الثاني بأنه متخلف وكان يريد السفر فاتفق مع شخص بنجلاديشي على أن يستخرج له تذكرة سفر مقابل ألف ومائة ريال وأنه تم القبض عليه بعد ذلك واعترف بما نسب إليه وبسؤال المتهم الثالث أجاب بأنه متخلف في البلاد وأنه أراد السفر فوجد شخصاً بنجلاديشيا واتفق معه على مبلغ تسعمائة وخمسين ريال على أن يعمل له تذكرة سفر بالطائرة وأنه فعلاً قد اتصل عليه البنجلاديشي ليذهب إلى الشرطة وتم القبض عليه وبسؤال المتهم الرابع أجاب قائلًا أنه متخلف في البلاد واتفق مع شخص بنجلاديشي على أن يتم تسفيره على الدولة بمبلغ ألف ومائتي ريال وأنه فعلًا قد اتصل عليه وطلب منه الحضور لمقر الشرطة وتم القبض عليه وبسؤال المتهم الخامس أجاب قائلًا أنه متخلف في البلاد وأراد السفر واتفق مع شخص هندي الجنسية بمبلغ ألف ريال على أن يتم تسفيره على نفقة الدولة على أساس أنه متخلف وتم الاتصال عليه للحضور إلى مركز الشرطة فتم القبض عليه وبسؤال المتهم السادس أجاب قائلًا أنه متخلف في البلاد وأراد السفر إلى بلاده واتفق مع شخص بنجلاديشي بمبلغ تسعمائة ريال وذهب إلى الشرطة وتم القبض عليه وبعرض ما ذكر على ممثل الادعاء اكتفى بما جاء بقرار الاتهام وبسؤال المتهمين كل على حدة عن محضر تسليم حالة المنسوب إلى شعبة التحريات والبحث الجنائي ذكروا أنهم لا علم لهم به. وفي جلسة لاحقة تلت مواجهة المتهم الأول بالاتهام المنسوب إليه فأجاب قائلًا أنه فعلاً قد قام بالقبض على بقية المتهمين وتم عمل محضر بالحالة وتم تسليمه لجهته ولم يقم بإضافة أحد من زملائه ولم يقم بالتزوير فيه وأضاف أنه لم يستلم أية مبالغ من المجهول ولم يتفق مع أحد على مخالفة عمل من أعمال وظيفته وإنما تم القبض على المذكورين كأي متخلفين آخرين وتسليمهم إلى جهته وبمواجهته بإفادة شرطة السلامة المتضمن أن المتهم المذكور هو من أحضر المتهمين فأجاب أنه أحضر أربعة من المتهمين وليس خمسة وبمواجهته بإفادة الأدلة الجنائية المتضمنة أن محضر تسليم الحالة مزور أجاب بأن المحضر الذي قام بتسليمه لجهته غير مزور وأما المحضر المرفق في الأوراق لا يعلم عنه وبعرض ما ذكر على ممثل الادعاء ذكر أنه يكتفي بما جاء في قرار الاتهام ويضيف أن العلاقة السببية بين ما جاء في المحضر يتفق مع ما جاء في أقوال بقية المتهمين وبسؤال المتهم الثاني إن كان لديه ما يضيفه ذكر أنه يكتفي بأقواله السابقة ويصادق عليها وليس لديه ما يضيفه سوى أنه قد اتفق مع شخص بنغالي على أن يتم تسفيره عن طريق المطار على نفقة الدولة باعتباره متخلف وقد طلب منه البنغالي الجلوس في مكان ما وحضر له المتهم الأول فقبض عليه وسلم إلى القسم وبسؤال المتهم الثالث إن كان لديه ما يضيفه ذكر أنه يكتفي بأقواله السابقة ويصادق عليها وليس لديه ما يضيفه وبسؤال المتهم الرابع إن كان لديه ما يضيفه ذكر أنه يكتفي بأقواله السابقة ويصادق عليها وليس لديه ما يضيفه وبسؤال المتهم الخامس إن كان </w:t>
      </w:r>
      <w:r w:rsidRPr="00401414">
        <w:rPr>
          <w:rFonts w:ascii="Traditional Arabic" w:hAnsi="Traditional Arabic" w:cs="Traditional Arabic"/>
          <w:sz w:val="28"/>
          <w:szCs w:val="28"/>
          <w:rtl/>
          <w:lang w:bidi="ar-EG"/>
        </w:rPr>
        <w:lastRenderedPageBreak/>
        <w:t>لديه ما يضيفه ذكر أنه يكتفي بأقواله السابقة ويصادق عليها وليس لديه ما يضيفه وبسؤال المتهم السادس إن كان لديه ما يضيفه ذكر أنه يكتفي بأقواله السابقة ويصادق عليها ولي</w:t>
      </w:r>
      <w:r w:rsidR="009C1446" w:rsidRPr="00401414">
        <w:rPr>
          <w:rFonts w:ascii="Traditional Arabic" w:hAnsi="Traditional Arabic" w:cs="Traditional Arabic"/>
          <w:sz w:val="28"/>
          <w:szCs w:val="28"/>
          <w:rtl/>
          <w:lang w:bidi="ar-EG"/>
        </w:rPr>
        <w:t>س لديه ما يضيفه. وفي هذه الجلسة</w:t>
      </w:r>
      <w:r w:rsidRPr="00401414">
        <w:rPr>
          <w:rFonts w:ascii="Traditional Arabic" w:hAnsi="Traditional Arabic" w:cs="Traditional Arabic"/>
          <w:sz w:val="28"/>
          <w:szCs w:val="28"/>
          <w:rtl/>
          <w:lang w:bidi="ar-EG"/>
        </w:rPr>
        <w:t xml:space="preserve"> سألت الدائرة المتهم الأول إن كان لديه ما يضيفه ذكر أنه يكتفي بأقواله السابقة ويصادق عليها وليس لديه ما يضيفه سوى أنه يكرر إنكاره لما نسب إليه فلم يقم بتزوير المحضر محل الاتهام ولم يحصل على أية مبالغ مالية من بقية المتهمين وأضاف أن المحضر المتهم بتزويره ليس هو المحضر الذي قام بإعداده وأن الخط المثبت به ليس خطه وأنه يطلب إحضار المحضر الذي تقدم به للقسم وبمواجهته بتقرير الأدلة الجنائية الذي أثبت أن المحضر بخط يده أجاب بأنه لم يتم استدعاؤه من قبل الأدلة الجنائية وأن الخط المثبت في المحضر محل الاتهام ليس خطه وبعرض ما ذكر على ممثل الادعاء أجاب أنه يكتفي بما جاء في قرار الاتهام وأدلته. وبسؤال المتهم الثالث إن كان لديه ما يضيفه ذكر أنه يكتفي بأقواله السابقة ويصادق عليها وليس لديه ما يضيفه. وبسؤال المتهم الرابع إن كان لديه ما يضيفه ذكر أنه يكتفي بأقواله السابقة ويصادق عليها وليس لديه ما يضيفه. وبسؤال المتهم الخامس إن كان لديه ما يضيفه ذكر أنه يكتفي بأقواله السابقة ويصادق عليها وليس لديه ما يضيفه. وبالنداء على المتهم السادس إن كان لديه ما يضيفه ذكر أنه يكتفي بأقواله السابقة ويصادق عليها وليس لديه ما يضيفه. ثم رفعت الجلسة للدراسة وإصدار الحكم.</w:t>
      </w:r>
    </w:p>
    <w:p w14:paraId="6241CC2F" w14:textId="77777777" w:rsidR="00DB2E8C" w:rsidRPr="00401414" w:rsidRDefault="00DB2E8C" w:rsidP="009C1446">
      <w:pPr>
        <w:spacing w:after="0" w:line="240" w:lineRule="auto"/>
        <w:jc w:val="lowKashida"/>
        <w:rPr>
          <w:rFonts w:ascii="Traditional Arabic" w:hAnsi="Traditional Arabic" w:cs="Traditional Arabic"/>
          <w:sz w:val="28"/>
          <w:szCs w:val="28"/>
          <w:rtl/>
          <w:lang w:bidi="ar-EG"/>
        </w:rPr>
      </w:pPr>
    </w:p>
    <w:p w14:paraId="65B0779B" w14:textId="77777777" w:rsidR="00624569" w:rsidRPr="00401414" w:rsidRDefault="00624569" w:rsidP="009C1446">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3DE96E8B" w14:textId="77777777" w:rsidR="00624569" w:rsidRPr="00401414" w:rsidRDefault="00624569" w:rsidP="009C1446">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بناءًا على ما سبق تبين أن جهة الادعاء تنسب للمتهمين قيامهم بارتكاب جرائم التزوير والرشوة على النحو الوارد تفصيلًا بقرار الاتهام. وفيما يتعلق بالموضوع فالثابت من أوراق هذه القضية ومن التحقيقات المرفقة وبعد سماع المرافعة أمام الدائرة أن المتهم الأول قد قام بإلقاء القبض على بقية المتهمين في ساعة متأخرة من الليل وفي سيارته الخاصة وفعله هذا يعزز ويقوي من صحة الاتهام المنسوب إليه بقيامه بأخذ مبالغ مالية على سبيل الرشوة مقابل الإخلال بواجب من واجباته الوظيفية بإلقاء القبض على المتهمين الذين يقيمون في البلاد بطريقة غير نظامية ليتم ترحيلهم إلى بلادهم فإن حضور المتهم الأول بسيارته الخاصة وإلقاء القبض على بقية المتهمين ليثير ويلفت انتباه الدائرة، حيث إن عملية القبض كان من الطبيعي أن تتم بالطريقة المعتادة في هذه الحالات إذ تستخدم السيارات الحكومية أما وأن تستخدم السيارات الخاصة في أداء عمل حكومي فهذا كما سبق يظل محل نظر واستشكال من قبل الدائرة، ثم إن مركز شرطة السلامة أفاد بأن المتهم الأول هو من أحضر </w:t>
      </w:r>
      <w:r w:rsidR="009C1446" w:rsidRPr="00401414">
        <w:rPr>
          <w:rFonts w:ascii="Traditional Arabic" w:hAnsi="Traditional Arabic" w:cs="Traditional Arabic"/>
          <w:sz w:val="28"/>
          <w:szCs w:val="28"/>
          <w:rtl/>
          <w:lang w:bidi="ar-EG"/>
        </w:rPr>
        <w:t>الم</w:t>
      </w:r>
      <w:r w:rsidR="009C1446" w:rsidRPr="00401414">
        <w:rPr>
          <w:rFonts w:ascii="Traditional Arabic" w:hAnsi="Traditional Arabic" w:cs="Traditional Arabic" w:hint="cs"/>
          <w:sz w:val="28"/>
          <w:szCs w:val="28"/>
          <w:rtl/>
          <w:lang w:bidi="ar-EG"/>
        </w:rPr>
        <w:t xml:space="preserve">خالفين </w:t>
      </w:r>
      <w:r w:rsidRPr="00401414">
        <w:rPr>
          <w:rFonts w:ascii="Traditional Arabic" w:hAnsi="Traditional Arabic" w:cs="Traditional Arabic"/>
          <w:sz w:val="28"/>
          <w:szCs w:val="28"/>
          <w:rtl/>
          <w:lang w:bidi="ar-EG"/>
        </w:rPr>
        <w:t>- المتهمين- إلى المركز وهذا من القرائن التي تثبت صحة الاتهام المنسوب للمتهم الأول ثم إن بقية المتهمين قد ذكروا في التحقيقات التي أجريت معهم أن المتهم الأول هو من قام بإركابهم معه وذلك بعد اتفاق سبق مع مجهول دفعت له مبالغ مالية وطلب منهم الانتظار في مكان معين حتى يحضر المتهم الأول ويقوم بإركابهم معه. ثم إن المتهم الأول قد اضطر لكي يتمم عملية القبض الوهمية إلى إعداد محضر تسليم حالة مزور وبتوقيعات مزورة منسوبة إلى زملاء له آخرين، ومدون به أسماء بقية المتهمين في هذه القضية لكي يضفي على عمله اللامشروع صفة المشروعية، ويؤكد تزوير هذا المحضر التقرير الفني المرفق بأوراق هذه الدعوى رقم 1182 بتاريخ 24- 25/4/1432ه والذي يوضح أن المحضر المعد من قبل المتهم هو بخط يده، ومن ثمَّ يتضح للدائرة كفاية الأدلة وأنها موصلة لإدانة المتهم بما نسب إليه من قيامه بطلب وأخذ مبالغ مالية على سبيل الرشوة وكذلك تزوير محضر تسليم حالة كتغطية وإتمام لجريمة الرشوة وتعاقبه عن ذلك وفقًا للمادة الأولى من نظام مكافحة الرشوة والمادتين (5،6) من نظام مكافحة التزوير وقرار مجلس الوزراء رقم 223 لعام 1399ه , وأما ما يتعلق بالمتهم الثاني فإنهم قد أقروا واعترفوا أمام الدائرة بصحة ما نسب إليهم من دفعهم لمبالغ مالية على سبيل الرشوة لكي يتم ترحيلهم إلى بلادهم لأنهم يقيمون بصفة غير نظامية واعترفوا بأن المجهول الذي دفعوا له المبالغ المالية طلب منهم الانتظار حتى يحضر لهم المتهم الأول وهذا ما حصل بالفعل، وكذلك أقروا بأنهم أمدوا المتهم الأول بياناتهم المثبتة في المحضر المزور ومن ثمَّ فإن الدائرة تعاقبهم عن فعلهم هذا بذات المواد الواردة أعلاه وبذلك تقضي.</w:t>
      </w:r>
    </w:p>
    <w:p w14:paraId="3F42A04A" w14:textId="77777777" w:rsidR="009C1446" w:rsidRPr="00401414" w:rsidRDefault="00624569" w:rsidP="009C1446">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w:t>
      </w:r>
      <w:r w:rsidR="009C1446" w:rsidRPr="00401414">
        <w:rPr>
          <w:rFonts w:ascii="Traditional Arabic" w:hAnsi="Traditional Arabic" w:cs="Traditional Arabic"/>
          <w:b/>
          <w:bCs/>
          <w:sz w:val="28"/>
          <w:szCs w:val="28"/>
          <w:rtl/>
          <w:lang w:bidi="ar-EG"/>
        </w:rPr>
        <w:t>ذلك حكمت الدائرة: أولًا: بإدانة</w:t>
      </w:r>
      <w:r w:rsidRPr="00401414">
        <w:rPr>
          <w:rFonts w:ascii="Traditional Arabic" w:hAnsi="Traditional Arabic" w:cs="Traditional Arabic"/>
          <w:b/>
          <w:bCs/>
          <w:sz w:val="28"/>
          <w:szCs w:val="28"/>
          <w:rtl/>
          <w:lang w:bidi="ar-EG"/>
        </w:rPr>
        <w:t xml:space="preserve"> (...)- سعودي الجنسية، بجرائم الرشوة والتزوير المنسوبة إليه في هذه الدعوى وتعزيره عن ذلك بسجنه مدة سنة تحسب من تاريخ توقيفه على ذمة هذه القضية وتغريمه مبلغ خمسة</w:t>
      </w:r>
      <w:r w:rsidR="009C1446" w:rsidRPr="00401414">
        <w:rPr>
          <w:rFonts w:ascii="Traditional Arabic" w:hAnsi="Traditional Arabic" w:cs="Traditional Arabic"/>
          <w:b/>
          <w:bCs/>
          <w:sz w:val="28"/>
          <w:szCs w:val="28"/>
          <w:rtl/>
          <w:lang w:bidi="ar-EG"/>
        </w:rPr>
        <w:t xml:space="preserve"> آلاف ريال. ثانيًا: إدانة كل من</w:t>
      </w:r>
      <w:r w:rsidRPr="00401414">
        <w:rPr>
          <w:rFonts w:ascii="Traditional Arabic" w:hAnsi="Traditional Arabic" w:cs="Traditional Arabic"/>
          <w:b/>
          <w:bCs/>
          <w:sz w:val="28"/>
          <w:szCs w:val="28"/>
          <w:rtl/>
          <w:lang w:bidi="ar-EG"/>
        </w:rPr>
        <w:t xml:space="preserve"> (...)، و(...)، و(...)، و(...)، و(...)، بنجلاديشي الجنسية، بجرائم التزوير والرشوة المنسوبة إليهم في هذه الدعوى وتعزيرهم عن ذلك بسجن </w:t>
      </w:r>
      <w:r w:rsidRPr="00401414">
        <w:rPr>
          <w:rFonts w:ascii="Traditional Arabic" w:hAnsi="Traditional Arabic" w:cs="Traditional Arabic"/>
          <w:b/>
          <w:bCs/>
          <w:sz w:val="28"/>
          <w:szCs w:val="28"/>
          <w:rtl/>
          <w:lang w:bidi="ar-EG"/>
        </w:rPr>
        <w:lastRenderedPageBreak/>
        <w:t>كل واحد منهم مدة سنة تحسب من تاريخ توقيف كل واحد منهم على ذمة هذه القضية وتغريم كل واحد منهم مبلغ خمسة آلاف ريال.</w:t>
      </w:r>
      <w:r w:rsidR="009C1446"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28E425F1" w14:textId="77777777" w:rsidR="00DB2E8C" w:rsidRPr="00401414" w:rsidRDefault="00DB2E8C" w:rsidP="00DB2E8C">
      <w:pPr>
        <w:bidi w:val="0"/>
        <w:spacing w:after="160" w:line="259" w:lineRule="auto"/>
        <w:rPr>
          <w:rFonts w:ascii="Traditional Arabic" w:hAnsi="Traditional Arabic" w:cs="Traditional Arabic"/>
          <w:b/>
          <w:bCs/>
          <w:sz w:val="28"/>
          <w:szCs w:val="28"/>
          <w:rtl/>
          <w:lang w:bidi="ar-EG"/>
        </w:rPr>
      </w:pPr>
    </w:p>
    <w:p w14:paraId="7A0C0FE5" w14:textId="561619AF" w:rsidR="00624569" w:rsidRPr="00401414" w:rsidRDefault="00624569" w:rsidP="00DB2E8C">
      <w:pPr>
        <w:bidi w:val="0"/>
        <w:spacing w:after="160" w:line="259" w:lineRule="auto"/>
        <w:jc w:val="right"/>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محكمة الاستئناف:</w:t>
      </w:r>
    </w:p>
    <w:p w14:paraId="3BCABC4D" w14:textId="77777777" w:rsidR="00624569" w:rsidRPr="00401414" w:rsidRDefault="00624569" w:rsidP="009C144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6BA6B667" w14:textId="77777777" w:rsidR="00624569" w:rsidRPr="00401414" w:rsidRDefault="00624569" w:rsidP="009C1446">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sz w:val="28"/>
          <w:szCs w:val="28"/>
          <w:rtl/>
        </w:rPr>
        <w:br w:type="page"/>
      </w:r>
      <w:r w:rsidRPr="00401414">
        <w:rPr>
          <w:rFonts w:ascii="Traditional Arabic" w:hAnsi="Traditional Arabic" w:cs="Traditional Arabic"/>
          <w:b/>
          <w:bCs/>
          <w:sz w:val="28"/>
          <w:szCs w:val="28"/>
          <w:rtl/>
          <w:lang w:bidi="ar-EG"/>
        </w:rPr>
        <w:lastRenderedPageBreak/>
        <w:t>رقم القضية الابتدائية 1773/4/ق لعام 1433هـ</w:t>
      </w:r>
    </w:p>
    <w:p w14:paraId="75B084DA" w14:textId="77777777" w:rsidR="00624569" w:rsidRPr="00401414" w:rsidRDefault="00624569" w:rsidP="009C144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98/ج/1 لعام 1434هـ</w:t>
      </w:r>
    </w:p>
    <w:p w14:paraId="0FE58DB8" w14:textId="77777777" w:rsidR="00624569" w:rsidRPr="00401414" w:rsidRDefault="00624569" w:rsidP="009C144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1271/2/س لعام 1434هـ</w:t>
      </w:r>
    </w:p>
    <w:p w14:paraId="747A7C52" w14:textId="77777777" w:rsidR="00624569" w:rsidRPr="00401414" w:rsidRDefault="00624569" w:rsidP="009C144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474/ج/1/إس لعام 1434هـ</w:t>
      </w:r>
    </w:p>
    <w:p w14:paraId="1A0043A3" w14:textId="77777777" w:rsidR="00624569" w:rsidRPr="00401414" w:rsidRDefault="00624569" w:rsidP="009C144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2/7/1434هـ</w:t>
      </w:r>
    </w:p>
    <w:p w14:paraId="53906072" w14:textId="77777777" w:rsidR="00DB2E8C" w:rsidRPr="00401414" w:rsidRDefault="00DB2E8C" w:rsidP="009C1446">
      <w:pPr>
        <w:spacing w:after="0" w:line="240" w:lineRule="auto"/>
        <w:jc w:val="both"/>
        <w:rPr>
          <w:rFonts w:ascii="Traditional Arabic" w:hAnsi="Traditional Arabic" w:cs="Traditional Arabic"/>
          <w:b/>
          <w:bCs/>
          <w:sz w:val="28"/>
          <w:szCs w:val="28"/>
          <w:rtl/>
          <w:lang w:bidi="ar-EG"/>
        </w:rPr>
      </w:pPr>
    </w:p>
    <w:p w14:paraId="172F82C8" w14:textId="77777777" w:rsidR="00624569" w:rsidRPr="00401414" w:rsidRDefault="00624569" w:rsidP="009D0A31">
      <w:pPr>
        <w:spacing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14B8FFD6" w14:textId="77777777" w:rsidR="00624569" w:rsidRPr="00401414" w:rsidRDefault="00624569" w:rsidP="009C144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رشوة - تسليم ملف قضية لعدم تنفيذ حكم شرعي – تزوير- محرر رسمي-  إقرار الراشي ومواجهته بالمرتشي - تفريط الموظف في رقمه السري إهمال لا يستوجب المساءلة الجنائية - تشديد العقوبة. </w:t>
      </w:r>
    </w:p>
    <w:p w14:paraId="64D0E3B5" w14:textId="77777777" w:rsidR="00DB2E8C" w:rsidRPr="00401414" w:rsidRDefault="00624569" w:rsidP="009C1446">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المتهمين لقيام الأول بصفته موظفًا عامًا بطلب وأخذ مبلغ مالي من المتهم الثاني مقابل تسليمه ملف قضيته لعدم تنفيذ الحكم الشرعي الصادر ضده، ومساهمتهما في تزوير محرر رسمي هو سجلات الصادر بالمحافظة لإخفاء تسليم ملف القضية وذلك بعد استجابة المتهم الثالث لرجاء وتوصية المتهم الأول واطلاعه على رقمه السري الخاص بالحاسب الآلي الذي تم استخدامه في التزوير - القبض على المتهم الثاني (الراشي) وبحوزته المعاملة وإقراره بالحصول عليها من المتهم الأول مقابل مبلغ مالي، وإصراره على أقواله في مواجهة المتهم الأول بعد تعرفه عليه - إقرار أحد جنود المرور بأنه هو من أرشد المتهم الثاني إلى المتهم الأول لإنجاز المعاملة – إفادة المتهم الثالث بأن الأول يعرف رقمه السري وأنه يتدخل في عمله بصفة مستمرة – تفريط المتهم الثالث في رقمه السري وإطلاع الأول عليه يعد من قبيل الإهمال في أداء الواجب الوظيفي الذي لا يستوجب المساءلة الجنائية. أثر ذلك: إدانة الأول بجريمتي الرشوة والتزوير، وإدانة الثاني بالرشوة فقط لعدم مساهمته في التزوير، وعدم إدانة الثالث بما نسب إليه - تشديد العقوبة في حق الأول والثاني لتعطيلهما إقامة الأحكام الشرعية وإعانة أهل الفساد.</w:t>
      </w:r>
    </w:p>
    <w:p w14:paraId="183B6BAB" w14:textId="3CBC7EFB" w:rsidR="00624569" w:rsidRPr="00401414" w:rsidRDefault="00624569" w:rsidP="009C1446">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 </w:t>
      </w:r>
    </w:p>
    <w:p w14:paraId="3A9E3811" w14:textId="77777777" w:rsidR="00624569" w:rsidRPr="00401414" w:rsidRDefault="00624569" w:rsidP="009C1446">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24565581" w14:textId="77777777" w:rsidR="00DB2E8C" w:rsidRPr="00401414" w:rsidRDefault="00624569" w:rsidP="009D0A31">
      <w:pPr>
        <w:numPr>
          <w:ilvl w:val="0"/>
          <w:numId w:val="21"/>
        </w:num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المادتان (3، 10) من نظام الرشوة الصادر بالمرسوم الملكي</w:t>
      </w:r>
      <w:r w:rsidR="00DB2E8C" w:rsidRPr="00401414">
        <w:rPr>
          <w:rFonts w:ascii="Traditional Arabic" w:hAnsi="Traditional Arabic" w:cs="Traditional Arabic"/>
          <w:sz w:val="28"/>
          <w:szCs w:val="28"/>
          <w:rtl/>
          <w:lang w:bidi="ar-EG"/>
        </w:rPr>
        <w:t xml:space="preserve"> رقم (م/36) وتاريخ 29/12/1412هـ</w:t>
      </w:r>
    </w:p>
    <w:p w14:paraId="62D9BFD0" w14:textId="1F1AE9A4" w:rsidR="00624569" w:rsidRPr="00401414" w:rsidRDefault="00624569" w:rsidP="00DB2E8C">
      <w:p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 xml:space="preserve"> </w:t>
      </w:r>
    </w:p>
    <w:p w14:paraId="56A06E05" w14:textId="77777777" w:rsidR="00624569" w:rsidRPr="00401414" w:rsidRDefault="00624569" w:rsidP="009C1446">
      <w:pPr>
        <w:spacing w:after="0" w:line="240" w:lineRule="auto"/>
        <w:ind w:left="720"/>
        <w:jc w:val="center"/>
        <w:rPr>
          <w:rFonts w:ascii="Traditional Arabic" w:hAnsi="Traditional Arabic" w:cs="Traditional Arabic"/>
          <w:sz w:val="28"/>
          <w:szCs w:val="28"/>
          <w:rtl/>
          <w:lang w:bidi="ar-EG"/>
        </w:rPr>
      </w:pPr>
      <w:r w:rsidRPr="00401414">
        <w:rPr>
          <w:rFonts w:ascii="Traditional Arabic" w:hAnsi="Traditional Arabic" w:cs="Traditional Arabic"/>
          <w:b/>
          <w:bCs/>
          <w:sz w:val="28"/>
          <w:szCs w:val="28"/>
          <w:rtl/>
          <w:lang w:bidi="ar-EG"/>
        </w:rPr>
        <w:t>الوقائع</w:t>
      </w:r>
    </w:p>
    <w:p w14:paraId="63A99F63" w14:textId="77777777" w:rsidR="00624569" w:rsidRPr="00401414" w:rsidRDefault="00624569" w:rsidP="009C1446">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تتلخص الوقائع حسبما هو مبين بأوراق القضية في أن فرع هيئة الرقابة والتحقيق بعسير أقام هذه الدعوى الجزائية بقرار الاتهام رقم (89/ج) لعام 1433هـ المرفق بالخطاب المشار إليه أعلاه ضد كل من: 1-(...)– سعودي الجنسية بموجب السجل المدني رقم(...) – 34 سنة – متعلم – متزوج – موظف بمحافظة خميس مشيط بالمرتبة السادسة – مطلق السراح بالكفالة المرفقة بالقضية – معروف بواسطة عمله.2-(...)– مصري الجنسية– رقم الإقامة (...) – 32 سنة – متعلم – أعزب – يعمل منظف أواني منزلية– موقوف بشعبة سجن أبها العام على ذمة قضية أخرى.3-(...)– سعودي الجنسية بموجب السجل المدني رقم (...)- 27 سنة– متعلم– أعزب– يعمل بمحافظة خميس مشيط بالمرتبة الرابعة – معروف بواسطة عمله. لأنهم بتاريخ 8/3/1433هـ وما قبله بدائرة محافظة خميس مشيط بمنطقة عسير: 1-المتهم الأول بصفته موظفًا عامًا بمحافظة خميس مشيط طلب وأخذ مبلغ (3000) ريال على سبيل الرشوة للإخلال بواجبات عمله من المتهم الثاني مقابل تسليمه له قضيته الصادرة من المحكمة الجزئية بمحافظة خميس مشيط برقم (80/31) وتاريخ 17/6/1431هـ إلى محافظة خميس مشيط لعدم تنفيذ الحكم الشرعي الصادر بحقه في تلك القضية المتعلق بإقامة علاقة محرمة مع امرأة فتمت الجريمة بناء على ذلك. 2-ساهم المتهم الأول والثاني في ارتكاب التزوير في محررات رسمية هي الخطاب المنسوب صدوره لمحافظة </w:t>
      </w:r>
      <w:r w:rsidRPr="00401414">
        <w:rPr>
          <w:rFonts w:ascii="Traditional Arabic" w:hAnsi="Traditional Arabic" w:cs="Traditional Arabic"/>
          <w:sz w:val="28"/>
          <w:szCs w:val="28"/>
          <w:rtl/>
          <w:lang w:bidi="ar-EG"/>
        </w:rPr>
        <w:lastRenderedPageBreak/>
        <w:t xml:space="preserve">خميس مشيط برقم (11287) وتاريخ 29/6/1431هـ والموجه للشرطة الشمالية بخميس مشيط وذلك بإثبات وقائع كاذبة في صورة وقائع حقيقية ومعترف بها عندما أثبتا في سجلات الصادر العام بالمحافظة صدور ذلك الخطاب لإخفاء قيامه بتسليم قضية المتهم الثاني له مقابل مبلغ مالي على النحو سالف البيان فتمت الجريمة بناء على ذلك. 3-المتهم الثالث بصفته موظفًا عامًا بمحافظة خميس مشيط أخل بواجبات وظيفته نتيجة رجاء وتوصية ووساطة المتهم الأول عندما أطلعه على الرقم السري الخاص به في الحاسب الآلي الخاص بتصدير المعاملات مما أدى لقيام المتهم الأول بنسبة صدور الخطاب رقم (11287) وتاريخ 29/6/1431هـ لمحافظة خميس مشيط نتيجة لذلك فتمت الجريمة بناءً على ذلك. ثم ساق فرع الهيئة أدلة الاتهام التالية:1-اعتراف المتهم الثاني لدى المباحث الإدارية وبتحقيق الهيئة أنه تحصل على معاملته من المتهم الأول بعد أن سلمه المبلغ سالف البيان. 2-ما تضمنه محضر القبض على المتهم الثاني وبحوزته القضية الصادرة من المحكمة الجزئية بمحافظة خميس مشيط. 3-ما تضمنته إفادة المواطن (...) بتحقيق الهيئة أنه أرشد المتهم الثاني على المتهم الأول بعد حضوره له للتنسيق معه حول قضيته بحكم عمله في محافظة خميس مشيط. 4-اعتراف المتهم الثالث بتحقيق الهيئة أنه سلم المتهم الأول رقمه السري الخاص بالصادر وكذلك قيام المتهم الأول بالتدخل في عملهم وفيما يخص المعاملات. 1-ما تضمنه صورة بيان الصادر من محافظة خميس مشيط الموضح فيه الخطاب المنسوب صدوره للمحافظة بواسطة المتهم الأول لمعاملة المتهم الثاني حتى لا يتم معرفة مصير المعاملة. 2-اعتراف المتهم الأول في تحقيق الهيئة أنه كان يعمل بلجنة تنفيذ الأحكام مما يؤكد وجود علاقة بين عمله وتسليم المتهم الثاني لقضيته. 3-ما تضمنه خطاب محافظة خميس مشيط رقم (319/س) وتاريخ 26/3/1433هـ المتضمن عدم العثور على صورة الخطاب رقم (11787) وتاريخ 29/6/1431هـ. 4- أن إنكار المتهمين لما نسب لهم في هذه القضية هدفه التخلص من المساءلة الجنائية المترتبة على فعلهم. وتطلب الهيئة من المحكمة الإدارية بمنطقة عسير الآتي: 1-معاقبة المتهمين الأول والثاني وفقًا للمواد (3-10) من نظام مكافحة الرشوة. 2-معاقبة المتهمين الأول والثاني وفقًا للمواد (5- 6) من نظام مكافحة التزوير وقرار مجلس الوزراء رقم (223) لعام 1399هـ. 3-معاقبة المتهمين الأول والثالث وفقًا للمواد (4-10) من نظام مكافحة الرشوة. وبإحالة القضية للدائرة حددت لنظرها جلسة يوم الأحد 6/7/1433هـ وفيها حضر ممثل الادعاء كما حضر لحضوره المتهمون، وبمواجهة المتهم الأول بما نسب إليه بقرار الاتهام بعد تلاوته عليه أنكر ما نسب إليه وذكر أنه بتاريخ الواقعة كان يعمل في سجن خميس مشيط بلجنة تنفيذ الأحكام الشرعية ابتداءً من 6/11/1430هـ إلى 9/2/1432هـ وأنه لا يعلم عن معاملة المتهم الثاني محل الاتهام وقد أضاف الوكيل الشرعي للمتهم الأول أن هناك قرار إداري يؤكد ما ذكره موكله وطلب إرفاق صورة وأن هناك مذكرة أيضًا تتضمن الرد على أدلة الاتهام وطلب إرفاقها في أوراق القضية وقد سلمت صورة من المذكرة لممثل الادعاء، وقد تضمنت المذكرة (أن موكله المتهم الأول زمن الجريمة لم يكن بالصفة الوظيفية التي بني القرار عليها كونه كان يعمل في لجنة تنفيذ الأحكام ولا صلة فعلية بين عمل موكله المكلف به في تنفيذ الأحكام وبين تسليم المتهم الثاني قضيته، كما ذكر أن الركن المادي والمعنوي منعدم في حق موكله بالتهمة المنسوبة إليه وأن إقرار المتهم الثاني حجة قاصرة عليه لا يتعداه لغيره وأن ما ورد في أدلة الاتهام من أن (...) هو الذي دل المتهم الثاني عليه فغير صحيح حيث أنكر (...) علاقته بموكله أو أنه أرشد المتهم الثاني إليه... الخ) وبسؤال المتهم الثاني عما نسب إليه أجاب بأنه قد صدر عليه حكم من المحكمة الجزائية بخميس مشيط في قضية أخلاقية وحكم عليه فيها بسجنه عشرة أشهر وتغريمه ثلاثة آلاف ريال وكان حينها طليق بالكفالة وفي اليوم الثاني بعد أن حكم عليه قابل المدعو (...) أحد موظفي مرور وادي بن هشبل وذكر له قضيته فأرشده إلى المتهم الأول وزوده برقم جواله وذلك لأجل السعي في إحالة أوراق قضيته إلى لجنة العفو ثم قابله بعد ذلك وأخبره بموضوعه فاستعد المتهم الأول بمساعدته وطلب منه ثلاثة آلاف ريال وذكر له بأنها ستدفع لبيت المال ثم سلمه ذلك المبلغ مباشرة بعد أن أطلعه على المعاملة ثم بعد خمسة أشهر سأله عن معاملته وما تم عليها فأخبره المتهم الأول أن المعاملة منتهية وذكر له أنه تأكيدًا على صحة كلامه سيسلمه المعاملة كاملة وأنه فعلًا استلم المعاملة وبقيت معه قرابة السنة ثم عندما أراد السفر إلى بلاده تبين أنه ممنوع من السفر بسبب تلك القضية فقام بمراجعة محافظة خميس مشيط مصطحبًا معه تلك المعاملة فقبض عليه من قبل المباحث الإدارية والمعاملة بحوزته وبسؤاله هل قام المدعو (...) بالاتصال على المتهم الأول؟ أجاب بأنه اتصل عليه لأجل موضوعه إلا أنه لم يسمع المحادثة بينهما سوى أنه ذكر للمتهم الأول أن هناك أحد المصريين يعز علينا يعمل في مكتب هندسي </w:t>
      </w:r>
      <w:r w:rsidRPr="00401414">
        <w:rPr>
          <w:rFonts w:ascii="Traditional Arabic" w:hAnsi="Traditional Arabic" w:cs="Traditional Arabic"/>
          <w:sz w:val="28"/>
          <w:szCs w:val="28"/>
          <w:rtl/>
          <w:lang w:bidi="ar-EG"/>
        </w:rPr>
        <w:lastRenderedPageBreak/>
        <w:t>وذكر بأنه مما يدل على صدقه اتصل به مرة ثانية لدى المباحث الإدارية وطلب منه رقم المتهم الأول وأن المكالمة مسجلة وأن ما قام به كان بحسن نية. كما أجاب المتهم الثالث بأنه يعمل في الصادر العام بمحافظة خميس مشيط وأنه قد زود المتهم الأول برقمه السري وأن المتهم الأول بحكم عمله مراسل يستلم المعاملات كان يقوم بتصدير بعض المعاملات عن طريق رقمه السري وأن ذلك قد حصل أكثر من مرة وأنه لا يعلم عن المعاملة محل الاتهام وأن ذلك كان بحسن نية وثقة بين الزملاء واكتفى بذلك، وبعرض ذلك على ممثل الادعاء اكتفى بما ورد بقرار الاتهام وبناء عليه قررت الدائرة تأجيل نظر القضية لمزيد من الدراسة , وفي جلسة يوم الأحد الموافق 18/8/1433هـ وبحضور ممثل الادعاء حضر المدعى عليهم وبسؤال ممثل الادعاء عما لديه اكتفى بما ورد بقرار الاتهام كما ذكر المتهم الأول بأن لديه تزكية من زملائه في العمل وأنه ليس لديه جديد ويكتفي بأقواله السابقة كما أجاب المتهم الثاني بأنه يكتفي بأقواله السابقة كما أجاب المتهم الثالث ووكيله الحاضر بأنه يطلب مهلة لتقديم ما لديه من دفوع محررة في الجلسة القادمة , وفي جلسة يوم الأحد الموافق 15/10/1433هـ حضر ممثل الادعاء كما حضر لحضوره المدعى عليهم وبسؤال المدعى عليه الأول عما لديه قدم مشهد حسن سيرة وسلوك موقع من زملائه في العمل واكتفى بما قدمه في الجلسات السابقة وبسؤال المتهم الثاني عما لديه ذكر بأنه ليس لديه جديد ويكتفي بأقواله السابقة وبسؤال المتهم الثالث عما لديه قدم للدائرة مذكرة دفاعية تضمنت أن الجريمة كان بمساهمة الطرف الأول والثاني بمعاونة المدعو (...) وأن المتهم الثاني قد اعترف بأن علاقته بالطرف الأول دون موكله وأن موكله لم يعترف بأنه أعطى الأول رقمه السري وإنما هو تجسس عليه وأخذه دون علمه واستغل طيبته وأن موكله يتصف بالأخلاق الحميدة والقيم الإسلامية وأن ما يزيد عن أربعين من زملائه وقعوا له بذلك وأرفق المشهد المذكور.. الخ، وبعرض ذلك على ممثل الادعاء بعد اطلاعه على المذكرة اكتفى بما ورد بقرار الاتهام كما اكتفى المتهمون بما ذكروه , وفي جلسة اليوم وبحضور ممثل الادعاء (...) حضر لحضوره المدعى عليهم وبسؤالهم عما لديهم اكتفى ممثل الادعاء بقرار الاتهام كما اكتفى المتهمون بما سبق فأصدرت الدائرة قرارها رقم 357/ج/1 لعام 1433هـ بإعادة أوراق القضية إلى فرع هيئة الرقابة والتحقيق لاستيفاء الملاحظات الواردة في القرار فأعيدت أوراق القضية من هيئة الرقابة إلى الدائرة برقم 358 وتاريخ 24/1/1434هـ فعقدت الدائرة جلستها يوم الأحد 23/2/1434هـ بحضور أطراف الدعوى وفيها قرر المتهمون اكتفاءهم بما سبق أن ذكروه وقدموه فأجلت القضية لمزيد دراسة، وفي جلسة هذا وبحضور أطراف الدعوى اكتفى المتهمون بما سبق فقررت الدائرة رفع القضية للمداولة وصدر هذا الحكم.</w:t>
      </w:r>
    </w:p>
    <w:p w14:paraId="6681FFC2" w14:textId="77777777" w:rsidR="00DB2E8C" w:rsidRPr="00401414" w:rsidRDefault="00DB2E8C" w:rsidP="009C1446">
      <w:pPr>
        <w:spacing w:after="0" w:line="240" w:lineRule="auto"/>
        <w:jc w:val="both"/>
        <w:rPr>
          <w:rFonts w:ascii="Traditional Arabic" w:hAnsi="Traditional Arabic" w:cs="Traditional Arabic"/>
          <w:sz w:val="28"/>
          <w:szCs w:val="28"/>
          <w:rtl/>
          <w:lang w:bidi="ar-EG"/>
        </w:rPr>
      </w:pPr>
    </w:p>
    <w:p w14:paraId="7D54968B" w14:textId="77777777" w:rsidR="00624569" w:rsidRPr="00401414" w:rsidRDefault="00624569" w:rsidP="009C1446">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31203CD2" w14:textId="77777777" w:rsidR="00624569" w:rsidRPr="00401414" w:rsidRDefault="00624569" w:rsidP="009C1446">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تأسيسًا على ما تقدم من الدعوى والإجابة عنها، وحيث أسندت جهة الادعاء إلى المتهمين الأول والثاني تهمة الرشوة والتزوير وذلك بقيام المتهم الأول بصفته موظفًا عامًا بمحافظة خميس مشيط بطلب وأخذ مبلغ (3000) ريال على سبيل الرشوة دفعها له المتهم الثاني للإخلال بواجبات عمله مقابل تسليمه قضيته لعدم تنفيذ الحكم الشرعي الصادر بحقه في المتعلق بإقامة علاقة محرمة مع امرأة، والتزوير في محررات رسمية هي الخطاب المنسوب صدوره لمحافظة خميس مشيط برقم (11287) وتاريخ 29/6/1431هـ والموجه لشرطة الشمالية بخميس مشيط عندما أثبتا في سجلات الصادر العام بالمحافظة صدور ذلك الخطاب لإخفاء واقعة تسليم القضية، كما وجه الادعاء تهمة الرجاء والتوصية والوساطة للمتهم الأول والثالث، وذلك عندما اطلع المتهم الثالث المتهم الأول على الرقم السري الخاص به في الحاسب الآلي الخاص بتصدير المعاملات مما أدى لقيام المتهم الأول بنسبة صدور الخطاب رقم (11287) وتاريخ 29/6/1431هـ لمحافظة خميس مشيط نتيجة لذلك، وحيث إنه بعد دراسة الدائرة لأوراق القضية والاطلاع على التحقيقات المرفقة وبعد الاستماع إلى دفاع المتهمين عما نسب إليهم، وحيث إن الثابت أن المعاملة مدار القضية تم إخراجها بالفعل من المحافظة وسلمت للمتهم الثاني وقبض عليه وهي بحوزته حسبما يتبين من محضر القبض المرفق وتم ضبط وتحريز المعاملة مدار القضية وأرفقت بالأوراق، كما أن الثابت أنه تم وضع رقم صادر غير صحيح في سجلات الصادر العام بالمحافظة للإيهام بأنه تصدير المعاملة وهو ما يعد تزويرًا، وحيث تم التحقيق مع المتهم الثاني لدى المباحث الإدارية فأقر بصحة الواقعة وأنه حصل على المعاملة من المتهم الأول وأنه طلب منه مبلغ ثلاثة آلاف ريال فأعطاه المبلغ ثم استلم المعاملة، </w:t>
      </w:r>
      <w:r w:rsidRPr="00401414">
        <w:rPr>
          <w:rFonts w:ascii="Traditional Arabic" w:hAnsi="Traditional Arabic" w:cs="Traditional Arabic"/>
          <w:sz w:val="28"/>
          <w:szCs w:val="28"/>
          <w:rtl/>
          <w:lang w:bidi="ar-EG"/>
        </w:rPr>
        <w:lastRenderedPageBreak/>
        <w:t>وحيث تمت المواجهة بين المتهمين الأول والثاني فتعرف عليه الثاني وأصر على ما ذكره من أنه هو من سلمه المعاملة، وحيث أعيد التحقيق معه لدى هيئة الرقابة والتحقيق فأكد على أقواله تلك كما أصر عليها أمام الدائرة، وحيث ذكر المتهم الثاني أنه تعرف على ال</w:t>
      </w:r>
      <w:r w:rsidR="009C1446" w:rsidRPr="00401414">
        <w:rPr>
          <w:rFonts w:ascii="Traditional Arabic" w:hAnsi="Traditional Arabic" w:cs="Traditional Arabic"/>
          <w:sz w:val="28"/>
          <w:szCs w:val="28"/>
          <w:rtl/>
          <w:lang w:bidi="ar-EG"/>
        </w:rPr>
        <w:t>متهم الأول عن طريق الجندي بمرور</w:t>
      </w:r>
      <w:r w:rsidRPr="00401414">
        <w:rPr>
          <w:rFonts w:ascii="Traditional Arabic" w:hAnsi="Traditional Arabic" w:cs="Traditional Arabic"/>
          <w:sz w:val="28"/>
          <w:szCs w:val="28"/>
          <w:rtl/>
          <w:lang w:bidi="ar-EG"/>
        </w:rPr>
        <w:t xml:space="preserve"> (...)، وحيث تم استدعاء ذلك الجندي وأجريت المواجهة بينهما فاعترف أنه أرشد المتهم الثاني وزميله (...)</w:t>
      </w:r>
      <w:r w:rsidR="009C144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–مصري الجنسية – على المتهم الأول، وحيث ذكر المتهم الثالث في التحقيقات أن المتهم الأول يعرف رقمه السري الخاص بجهاز الصادر وأنه يتدخل في عمله بصفة مستمرة، وإذ سئل هل يتهم أحدًا بتسليم المعاملة للمتهم الثاني؟ أجاب بأنه المتهم الأول، فإن الدائرة تلتفت عن إنكار المتهم الأول والثاني ما نسب إليهما كونه جاء مرسلًا ولا يقوى على رد الأدلة المتوافرة بحقهما، وتنتهي الدائرة إلى إدانة المتهمين الأول والثاني بجريمة الرشوة وتعزرهما عن ذلك وفقًا للمادتين (3-10) من نظام مكافحة الرشوة. وحيث تحصل للدائرة مما سبق أن المتهم الأول هو من سلم المعاملة للمتهم الثاني لقاء مبلغ مالي، وأنه تم إثبات تصديرها من المحافظة برقم غير صحيح مع ما ذكره المتهم الثالث من أن المتهم الأول يعرف رقمه السري، فإن الدائرة تنتهي إلى إدانة المتهم الأول بجريمة التزوير وأما المتهم الثاني فحيث لم يثبت مساهمته في التزوير بأي طريق فإن الدائرة تنتهي إلى عدم إدانته به. وحيث إن ما أقدم عليه المتهمان فعل محرم شرعًا وقد انطوى من المتهم الأول- فضلًا عن جريمتي الرشوة والتزوير– على خيانة الأمانة الملقاة على عاتقه وتعطيل إقامة الأحكام الشرعية وإعانة أهل الفساد خلافًا لما هو متحتم عليه بحكم موقعه الوظيفي، ومن المتهم الثاني على مشاركته في ذلك فإن الدائرة تشدد العقوبة في حقهما.  وأما ما يتعلق باتهام الثالث باستجابته لرجاء ووساطة المتهم الأول باطلاعه على رقمه السري، فإن الدائرة وهي تقرر أن ما أقدم عليه المتهم الثالث من اطلاع المتهم الأول على رقمه السري– حسبما تضمنه اعترافه في التحقيقات- مستوجب للعقوبة التي تردعه، إلا أنه بالنظر فيما أقدم عليه تبين للدائرة أنه من قبيل الإهمال في أداء الواجب الوظيفي الذي لا يستوجب المساءلة الجنائية؛ إذ خلت أوراق القضية مما يثبت إرادته أو علمه بما حدث بعد ذلك من جريمة التزوير بإثبات رقم صادر غير صحيح في سجلات الوارد العام، وهو ما يعني عدم توافر القصد الجنائي اللازم لقيام الجريمة، والإهمال مهما بلغت درجته لا يعني قيام هذه الجريمة، مما تنتهي معه الدائرة إلى عدم إدانته، وإذ انتهت الدائرة إلى ذلك في حق المتهم الثالث وهو الموظف العام المعني بها؛ فإن ذلك يعني عدم قيام هذه الجريمة في حق المتهم الأول أيضًا وتقضي الدائرة بعدم إدانته بهذه التهمة. </w:t>
      </w:r>
    </w:p>
    <w:p w14:paraId="3CCA148A" w14:textId="77777777" w:rsidR="00624569" w:rsidRPr="00401414" w:rsidRDefault="00594AB1" w:rsidP="00594AB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أولًا: إدانة</w:t>
      </w:r>
      <w:r w:rsidR="00624569" w:rsidRPr="00401414">
        <w:rPr>
          <w:rFonts w:ascii="Traditional Arabic" w:hAnsi="Traditional Arabic" w:cs="Traditional Arabic"/>
          <w:b/>
          <w:bCs/>
          <w:sz w:val="28"/>
          <w:szCs w:val="28"/>
          <w:rtl/>
          <w:lang w:bidi="ar-EG"/>
        </w:rPr>
        <w:t xml:space="preserve"> (...) – سعودي الجنسية - بما نسب إليه من جريمتي الرشوة والتزوير وتعزيره عن ذلك بسجنه ثمانية عشر شهرًا وتغريمه خمسة آلاف ريال.</w:t>
      </w:r>
      <w:r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ثانيًا: إدانة</w:t>
      </w:r>
      <w:r w:rsidR="00624569" w:rsidRPr="00401414">
        <w:rPr>
          <w:rFonts w:ascii="Traditional Arabic" w:hAnsi="Traditional Arabic" w:cs="Traditional Arabic"/>
          <w:b/>
          <w:bCs/>
          <w:sz w:val="28"/>
          <w:szCs w:val="28"/>
          <w:rtl/>
          <w:lang w:bidi="ar-EG"/>
        </w:rPr>
        <w:t>(...) – مصري الجنسية - بما نسب إليه من جريمة الرشوة (راشي) وتعزيره عن ذلك بسجنه سنة وتغريمه ثلاثة آلاف ريال</w:t>
      </w:r>
      <w:r w:rsidRPr="00401414">
        <w:rPr>
          <w:rFonts w:ascii="Traditional Arabic" w:hAnsi="Traditional Arabic" w:cs="Traditional Arabic" w:hint="cs"/>
          <w:b/>
          <w:bCs/>
          <w:sz w:val="28"/>
          <w:szCs w:val="28"/>
          <w:rtl/>
          <w:lang w:bidi="ar-EG"/>
        </w:rPr>
        <w:t>،</w:t>
      </w:r>
      <w:r w:rsidR="00624569" w:rsidRPr="00401414">
        <w:rPr>
          <w:rFonts w:ascii="Traditional Arabic" w:hAnsi="Traditional Arabic" w:cs="Traditional Arabic"/>
          <w:b/>
          <w:bCs/>
          <w:sz w:val="28"/>
          <w:szCs w:val="28"/>
          <w:rtl/>
          <w:lang w:bidi="ar-EG"/>
        </w:rPr>
        <w:t xml:space="preserve"> وعدم إدانته بما نسب إليه من تزوير لما هو م</w:t>
      </w:r>
      <w:r w:rsidRPr="00401414">
        <w:rPr>
          <w:rFonts w:ascii="Traditional Arabic" w:hAnsi="Traditional Arabic" w:cs="Traditional Arabic"/>
          <w:b/>
          <w:bCs/>
          <w:sz w:val="28"/>
          <w:szCs w:val="28"/>
          <w:rtl/>
          <w:lang w:bidi="ar-EG"/>
        </w:rPr>
        <w:t>بين بالأسباب. ثالثًا: عدم إدانة</w:t>
      </w:r>
      <w:r w:rsidR="00624569" w:rsidRPr="00401414">
        <w:rPr>
          <w:rFonts w:ascii="Traditional Arabic" w:hAnsi="Traditional Arabic" w:cs="Traditional Arabic"/>
          <w:b/>
          <w:bCs/>
          <w:sz w:val="28"/>
          <w:szCs w:val="28"/>
          <w:rtl/>
          <w:lang w:bidi="ar-EG"/>
        </w:rPr>
        <w:t xml:space="preserve"> (...)– سعودي الجنسية- بما نسب إليه من جريمة الرجاء والوساطة لما هو مبين بالأسباب. </w:t>
      </w:r>
    </w:p>
    <w:p w14:paraId="2F82BA37" w14:textId="77777777" w:rsidR="00624569" w:rsidRPr="00401414" w:rsidRDefault="00624569" w:rsidP="00594AB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6593CB8F" w14:textId="77777777" w:rsidR="009D5025" w:rsidRPr="00401414" w:rsidRDefault="009D5025" w:rsidP="00594AB1">
      <w:pPr>
        <w:spacing w:after="0" w:line="240" w:lineRule="auto"/>
        <w:rPr>
          <w:rFonts w:ascii="Traditional Arabic" w:hAnsi="Traditional Arabic" w:cs="Traditional Arabic"/>
          <w:b/>
          <w:bCs/>
          <w:sz w:val="28"/>
          <w:szCs w:val="28"/>
          <w:rtl/>
          <w:lang w:bidi="ar-EG"/>
        </w:rPr>
      </w:pPr>
    </w:p>
    <w:p w14:paraId="452E9FC7" w14:textId="77777777" w:rsidR="00624569" w:rsidRPr="00401414" w:rsidRDefault="00624569" w:rsidP="00594AB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28B4804B" w14:textId="77777777" w:rsidR="00624569" w:rsidRPr="00401414" w:rsidRDefault="00624569" w:rsidP="00594AB1">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2FAA7F69" w14:textId="77777777" w:rsidR="00624569" w:rsidRPr="00401414" w:rsidRDefault="00624569" w:rsidP="00594AB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449/2/ق لعام 1433هـ</w:t>
      </w:r>
    </w:p>
    <w:p w14:paraId="3AE6A188" w14:textId="77777777" w:rsidR="00624569" w:rsidRPr="00401414" w:rsidRDefault="00624569" w:rsidP="00594AB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213/د/ج/3 لعام 1433هـ</w:t>
      </w:r>
    </w:p>
    <w:p w14:paraId="3CCFB5B3" w14:textId="77777777" w:rsidR="00624569" w:rsidRPr="00401414" w:rsidRDefault="00624569" w:rsidP="00594AB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3254/2/س لعام 1433هـ</w:t>
      </w:r>
    </w:p>
    <w:p w14:paraId="077A5EF6" w14:textId="77777777" w:rsidR="00624569" w:rsidRPr="00401414" w:rsidRDefault="00624569" w:rsidP="00594AB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511/ج/1/إس لعام 1434هـ</w:t>
      </w:r>
    </w:p>
    <w:p w14:paraId="7C99A90E" w14:textId="77777777" w:rsidR="00624569" w:rsidRPr="00401414" w:rsidRDefault="00624569" w:rsidP="00594AB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11/7/1434هـ</w:t>
      </w:r>
    </w:p>
    <w:p w14:paraId="243DA4BF" w14:textId="77777777" w:rsidR="00DB2E8C" w:rsidRPr="00401414" w:rsidRDefault="00DB2E8C" w:rsidP="00594AB1">
      <w:pPr>
        <w:spacing w:after="0" w:line="240" w:lineRule="auto"/>
        <w:jc w:val="both"/>
        <w:rPr>
          <w:rFonts w:ascii="Traditional Arabic" w:hAnsi="Traditional Arabic" w:cs="Traditional Arabic"/>
          <w:b/>
          <w:bCs/>
          <w:sz w:val="28"/>
          <w:szCs w:val="28"/>
          <w:rtl/>
          <w:lang w:bidi="ar-EG"/>
        </w:rPr>
      </w:pPr>
    </w:p>
    <w:p w14:paraId="71F511A6" w14:textId="77777777" w:rsidR="009D5025" w:rsidRPr="00401414" w:rsidRDefault="009D5025" w:rsidP="00594AB1">
      <w:pPr>
        <w:spacing w:after="0" w:line="240" w:lineRule="auto"/>
        <w:jc w:val="both"/>
        <w:rPr>
          <w:rFonts w:ascii="Traditional Arabic" w:hAnsi="Traditional Arabic" w:cs="Traditional Arabic"/>
          <w:b/>
          <w:bCs/>
          <w:sz w:val="28"/>
          <w:szCs w:val="28"/>
          <w:rtl/>
          <w:lang w:bidi="ar-EG"/>
        </w:rPr>
      </w:pPr>
    </w:p>
    <w:p w14:paraId="2DF765F0" w14:textId="77777777" w:rsidR="00624569" w:rsidRPr="00401414" w:rsidRDefault="00624569" w:rsidP="00594AB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070E78BD" w14:textId="77777777" w:rsidR="00D04D23" w:rsidRPr="00401414" w:rsidRDefault="00624569" w:rsidP="00D04D23">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b/>
          <w:bCs/>
          <w:sz w:val="28"/>
          <w:szCs w:val="28"/>
          <w:rtl/>
          <w:lang w:bidi="ar-EG"/>
        </w:rPr>
        <w:t>رشوة – اشتغال بالتجارة - موظف عام - طلب وأخذ مبالغ مالية لإحضار مخطط توضيحي لأراضي غير مملوكة للتطبيق عليها - انتفاء أركان الجريمة</w:t>
      </w:r>
      <w:r w:rsidR="00D04D23" w:rsidRPr="00401414">
        <w:rPr>
          <w:rFonts w:ascii="Traditional Arabic" w:hAnsi="Traditional Arabic" w:cs="Traditional Arabic" w:hint="cs"/>
          <w:b/>
          <w:bCs/>
          <w:sz w:val="28"/>
          <w:szCs w:val="28"/>
          <w:rtl/>
          <w:lang w:bidi="ar-EG"/>
        </w:rPr>
        <w:t xml:space="preserve"> - </w:t>
      </w:r>
      <w:r w:rsidR="00D04D23" w:rsidRPr="00401414">
        <w:rPr>
          <w:rFonts w:ascii="Traditional Arabic" w:hAnsi="Traditional Arabic" w:cs="Traditional Arabic"/>
          <w:b/>
          <w:bCs/>
          <w:sz w:val="28"/>
          <w:szCs w:val="28"/>
          <w:rtl/>
          <w:lang w:bidi="ar-EG"/>
        </w:rPr>
        <w:t>الإقرار الشرعي المعول عليه قضاء</w:t>
      </w:r>
      <w:r w:rsidR="00D20E4A" w:rsidRPr="00401414">
        <w:rPr>
          <w:rFonts w:ascii="Traditional Arabic" w:hAnsi="Traditional Arabic" w:cs="Traditional Arabic" w:hint="cs"/>
          <w:b/>
          <w:bCs/>
          <w:sz w:val="28"/>
          <w:szCs w:val="28"/>
          <w:rtl/>
          <w:lang w:bidi="ar-EG"/>
        </w:rPr>
        <w:t xml:space="preserve"> </w:t>
      </w:r>
      <w:r w:rsidR="00D04D23" w:rsidRPr="00401414">
        <w:rPr>
          <w:rFonts w:ascii="Traditional Arabic" w:hAnsi="Traditional Arabic" w:cs="Traditional Arabic"/>
          <w:b/>
          <w:bCs/>
          <w:sz w:val="28"/>
          <w:szCs w:val="28"/>
          <w:rtl/>
          <w:lang w:bidi="ar-EG"/>
        </w:rPr>
        <w:t>– تصديق الإقرارات أمام قاضي غير مختص</w:t>
      </w:r>
      <w:r w:rsidR="00D04D23" w:rsidRPr="00401414">
        <w:rPr>
          <w:rFonts w:ascii="Traditional Arabic" w:hAnsi="Traditional Arabic" w:cs="Traditional Arabic" w:hint="cs"/>
          <w:b/>
          <w:bCs/>
          <w:sz w:val="28"/>
          <w:szCs w:val="28"/>
          <w:rtl/>
          <w:lang w:bidi="ar-EG"/>
        </w:rPr>
        <w:t xml:space="preserve"> -</w:t>
      </w:r>
      <w:r w:rsidR="00D04D23" w:rsidRPr="00401414">
        <w:rPr>
          <w:rFonts w:ascii="Traditional Arabic" w:hAnsi="Traditional Arabic" w:cs="Traditional Arabic"/>
          <w:sz w:val="28"/>
          <w:szCs w:val="28"/>
          <w:rtl/>
          <w:lang w:bidi="ar-EG"/>
        </w:rPr>
        <w:t xml:space="preserve"> </w:t>
      </w:r>
      <w:r w:rsidR="00D04D23" w:rsidRPr="00401414">
        <w:rPr>
          <w:rFonts w:ascii="Traditional Arabic" w:hAnsi="Traditional Arabic" w:cs="Traditional Arabic"/>
          <w:b/>
          <w:bCs/>
          <w:sz w:val="28"/>
          <w:szCs w:val="28"/>
          <w:rtl/>
          <w:lang w:bidi="ar-EG"/>
        </w:rPr>
        <w:t>أركان جريمة الرشوة</w:t>
      </w:r>
      <w:r w:rsidR="00D04D23" w:rsidRPr="00401414">
        <w:rPr>
          <w:rFonts w:ascii="Traditional Arabic" w:hAnsi="Traditional Arabic" w:cs="Traditional Arabic" w:hint="cs"/>
          <w:b/>
          <w:bCs/>
          <w:sz w:val="28"/>
          <w:szCs w:val="28"/>
          <w:rtl/>
          <w:lang w:bidi="ar-EG"/>
        </w:rPr>
        <w:t xml:space="preserve"> -</w:t>
      </w:r>
      <w:r w:rsidR="00D04D23" w:rsidRPr="00401414">
        <w:rPr>
          <w:rFonts w:ascii="Traditional Arabic" w:hAnsi="Traditional Arabic" w:cs="Traditional Arabic"/>
          <w:b/>
          <w:bCs/>
          <w:sz w:val="28"/>
          <w:szCs w:val="28"/>
          <w:rtl/>
          <w:lang w:bidi="ar-EG"/>
        </w:rPr>
        <w:t xml:space="preserve"> الاختصاص القانوني للوظيفة في جريمة الرشوة</w:t>
      </w:r>
      <w:r w:rsidR="00D04D23" w:rsidRPr="00401414">
        <w:rPr>
          <w:rFonts w:ascii="Traditional Arabic" w:hAnsi="Traditional Arabic" w:cs="Traditional Arabic" w:hint="cs"/>
          <w:b/>
          <w:bCs/>
          <w:sz w:val="28"/>
          <w:szCs w:val="28"/>
          <w:rtl/>
          <w:lang w:bidi="ar-EG"/>
        </w:rPr>
        <w:t xml:space="preserve"> </w:t>
      </w:r>
      <w:r w:rsidR="00D04D23" w:rsidRPr="00401414">
        <w:rPr>
          <w:rFonts w:ascii="Traditional Arabic" w:hAnsi="Traditional Arabic" w:cs="Traditional Arabic"/>
          <w:b/>
          <w:bCs/>
          <w:sz w:val="28"/>
          <w:szCs w:val="28"/>
          <w:rtl/>
          <w:lang w:bidi="ar-EG"/>
        </w:rPr>
        <w:t>- العنصر الزمني للاختصاص</w:t>
      </w:r>
      <w:r w:rsidR="00D04D23" w:rsidRPr="00401414">
        <w:rPr>
          <w:rFonts w:ascii="Traditional Arabic" w:hAnsi="Traditional Arabic" w:cs="Traditional Arabic" w:hint="cs"/>
          <w:b/>
          <w:bCs/>
          <w:sz w:val="28"/>
          <w:szCs w:val="28"/>
          <w:rtl/>
          <w:lang w:bidi="ar-EG"/>
        </w:rPr>
        <w:t>.</w:t>
      </w:r>
    </w:p>
    <w:p w14:paraId="61B3124D" w14:textId="2DD1FDB3" w:rsidR="009D5025" w:rsidRPr="00401414" w:rsidRDefault="00624569" w:rsidP="009D5025">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الهيئة الرقابة والتحقيق الدعوى ضد المتهمين لقيام كل من الأول والثاني بصفتهما موظفين عاميين بطلب وأخذ مبالغ مالية ومزايا أخرى بواسطة باقي المتهمين لقاء إحضارهما مخططًا توضيحيًا لأراض غير مملوكة ويمكن التطبيق عليها من صك آخر، وقيامها بالاشتغال بالتجارة</w:t>
      </w:r>
      <w:r w:rsidR="00D04D2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الإقرار الذي يصلح الاعتماد عليه كحجة شرعية هو الإقرار القضائي الحاصل أمام القضاء أثناء السير في الدعوى</w:t>
      </w:r>
      <w:r w:rsidR="00D04D2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تصديق الإقرارات أمام قاض غير مختص لا يرقى به لحجية الإقرار القضائي- ارتباط التصديق بالاختصاص القديم لجهات الضبط الذي لم يعد لها ذلك بعد صدور نظام الإجراءات الجزائية</w:t>
      </w:r>
      <w:r w:rsidR="00D04D23" w:rsidRPr="00401414">
        <w:rPr>
          <w:rFonts w:ascii="Traditional Arabic" w:hAnsi="Traditional Arabic" w:cs="Traditional Arabic"/>
          <w:sz w:val="28"/>
          <w:szCs w:val="28"/>
          <w:rtl/>
          <w:lang w:bidi="ar-EG"/>
        </w:rPr>
        <w:t xml:space="preserve"> وإنشاء جهات التحقيق المختصة</w:t>
      </w:r>
      <w:r w:rsidR="00D04D2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ينبغي لقيام جريمة الرشوة توافر أركان ثلاثة هي: الأول: صفة المرتشي وهي أن يكون موظفًا عامًا أو من في حكمه.</w:t>
      </w:r>
      <w:r w:rsidR="00D04D2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الثاني: الفعل المادي المتمثل في طلب الموظف أو قبوله أو أخذه فائدة مادية أو معنوية عطية أو وعد بها لنفسه أو لغيره من صاحب المصلحة لقاء ما يطلبه منه.</w:t>
      </w:r>
      <w:r w:rsidR="00D04D2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الثالث: القصد الجنائي وهو علم الموظف بأن طلبه أو قبوله العطية مقابل أداء عمل أو</w:t>
      </w:r>
      <w:r w:rsidR="00D04D23" w:rsidRPr="00401414">
        <w:rPr>
          <w:rFonts w:ascii="Traditional Arabic" w:hAnsi="Traditional Arabic" w:cs="Traditional Arabic"/>
          <w:sz w:val="28"/>
          <w:szCs w:val="28"/>
          <w:rtl/>
          <w:lang w:bidi="ar-EG"/>
        </w:rPr>
        <w:t xml:space="preserve"> امتناع أو إخلال بواجبات وظيفته</w:t>
      </w:r>
      <w:r w:rsidR="00D04D23" w:rsidRPr="00401414">
        <w:rPr>
          <w:rFonts w:ascii="Traditional Arabic" w:hAnsi="Traditional Arabic" w:cs="Traditional Arabic" w:hint="cs"/>
          <w:sz w:val="28"/>
          <w:szCs w:val="28"/>
          <w:rtl/>
          <w:lang w:bidi="ar-EG"/>
        </w:rPr>
        <w:t xml:space="preserve"> - </w:t>
      </w:r>
      <w:r w:rsidRPr="00401414">
        <w:rPr>
          <w:rFonts w:ascii="Traditional Arabic" w:hAnsi="Traditional Arabic" w:cs="Traditional Arabic"/>
          <w:sz w:val="28"/>
          <w:szCs w:val="28"/>
          <w:rtl/>
          <w:lang w:bidi="ar-EG"/>
        </w:rPr>
        <w:t xml:space="preserve">جريمة الرشوة لا </w:t>
      </w:r>
      <w:r w:rsidR="00D04D23" w:rsidRPr="00401414">
        <w:rPr>
          <w:rFonts w:ascii="Traditional Arabic" w:hAnsi="Traditional Arabic" w:cs="Traditional Arabic" w:hint="cs"/>
          <w:sz w:val="28"/>
          <w:szCs w:val="28"/>
          <w:rtl/>
          <w:lang w:bidi="ar-EG"/>
        </w:rPr>
        <w:t>ت</w:t>
      </w:r>
      <w:r w:rsidRPr="00401414">
        <w:rPr>
          <w:rFonts w:ascii="Traditional Arabic" w:hAnsi="Traditional Arabic" w:cs="Traditional Arabic"/>
          <w:sz w:val="28"/>
          <w:szCs w:val="28"/>
          <w:rtl/>
          <w:lang w:bidi="ar-EG"/>
        </w:rPr>
        <w:t>تحقق إلا إذا كان العمل الذي يراد من الموظف أداؤه أو الامتناع عنه داخلًا في أعمال وظيفته وهو ما يعرف بالاختصاص القانوني للوظيفة – يتعين توافر العنصر الزمني لهذا الاختصاص بأن يكون قائمًا وقت إتيان الفعل الذ</w:t>
      </w:r>
      <w:r w:rsidR="00D04D23" w:rsidRPr="00401414">
        <w:rPr>
          <w:rFonts w:ascii="Traditional Arabic" w:hAnsi="Traditional Arabic" w:cs="Traditional Arabic"/>
          <w:sz w:val="28"/>
          <w:szCs w:val="28"/>
          <w:rtl/>
          <w:lang w:bidi="ar-EG"/>
        </w:rPr>
        <w:t>ي يتحقق به الركن المادي للجريمة</w:t>
      </w:r>
      <w:r w:rsidR="00D04D23"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إنكار المتهمين الأول والثاني ما نسب إليهما من جريمة الرشوة وإفادتهما أن المبالغ المالية التي تحصلا عليها كانت نتيجة مساهمات عقارية بينهما وبين المتهم الرابع الذي أكد ذلك– عدم الاعتداد بإقرار المتهمين لأنها غير قضائية وتخالف الثابت بالأوراق– حصول المتهمين على ميزة منح أراض من المتهم السادس مثل كافة المواطنين بالطرق النظامية- ثبوت عدم اختصاص المتهمين وظيفيًا بالعمل المنسوب لهما القيام به من أجل تقاضي المبالغ محل الاتهام- إقرارهما بالاشتغال بالتجارة بتأسيس شركة باسم زوجتيهما وشراكة المتهم الرابع للدخول في مساهمات عقارية- أثر ذلك: عدم إدانتهما فيما يتعلق بجريمة الرشوة، وإدانتهما بالاشتغال بالتجارة</w:t>
      </w:r>
      <w:r w:rsidR="00D20E4A" w:rsidRPr="00401414">
        <w:rPr>
          <w:rFonts w:ascii="Traditional Arabic" w:hAnsi="Traditional Arabic" w:cs="Traditional Arabic" w:hint="cs"/>
          <w:sz w:val="28"/>
          <w:szCs w:val="28"/>
          <w:rtl/>
          <w:lang w:bidi="ar-EG"/>
        </w:rPr>
        <w:t xml:space="preserve"> </w:t>
      </w:r>
      <w:r w:rsidR="00D04D23"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عدم قيام جريمة الرشوة في حق باقي المتهمين لعدم إدانة الموظف العام فيها باعتبارها جريمة الموظف العام– أثر ذلك: عدم إدانتهم بشأنها.</w:t>
      </w:r>
    </w:p>
    <w:p w14:paraId="6BE6031C" w14:textId="77777777" w:rsidR="00DB2E8C" w:rsidRPr="00401414" w:rsidRDefault="00DB2E8C" w:rsidP="009D5025">
      <w:pPr>
        <w:spacing w:after="0" w:line="240" w:lineRule="auto"/>
        <w:jc w:val="both"/>
        <w:rPr>
          <w:rFonts w:ascii="Traditional Arabic" w:hAnsi="Traditional Arabic" w:cs="Traditional Arabic"/>
          <w:sz w:val="28"/>
          <w:szCs w:val="28"/>
          <w:rtl/>
          <w:lang w:bidi="ar-EG"/>
        </w:rPr>
      </w:pPr>
    </w:p>
    <w:p w14:paraId="525584ED" w14:textId="77777777" w:rsidR="00624569" w:rsidRPr="00401414" w:rsidRDefault="00624569" w:rsidP="00594AB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35D96498" w14:textId="592745A1" w:rsidR="00624569" w:rsidRPr="00401414" w:rsidRDefault="00624569" w:rsidP="00DB2E8C">
      <w:pPr>
        <w:numPr>
          <w:ilvl w:val="0"/>
          <w:numId w:val="21"/>
        </w:num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الأمر السامي رقم 713 وتاريخ 18/1/1373هـ </w:t>
      </w:r>
      <w:r w:rsidR="00DB2E8C" w:rsidRPr="00401414">
        <w:rPr>
          <w:rFonts w:ascii="Traditional Arabic" w:hAnsi="Traditional Arabic" w:cs="Traditional Arabic" w:hint="cs"/>
          <w:sz w:val="28"/>
          <w:szCs w:val="28"/>
          <w:rtl/>
          <w:lang w:bidi="ar-EG"/>
        </w:rPr>
        <w:t xml:space="preserve">المتضمن </w:t>
      </w:r>
      <w:r w:rsidRPr="00401414">
        <w:rPr>
          <w:rFonts w:ascii="Traditional Arabic" w:hAnsi="Traditional Arabic" w:cs="Traditional Arabic"/>
          <w:sz w:val="28"/>
          <w:szCs w:val="28"/>
          <w:rtl/>
          <w:lang w:bidi="ar-EG"/>
        </w:rPr>
        <w:t>أن تصديق الاعتراف شرعًا يكون لدى جهات التحقيق</w:t>
      </w:r>
      <w:r w:rsidR="00DB2E8C" w:rsidRPr="00401414">
        <w:rPr>
          <w:rFonts w:ascii="Traditional Arabic" w:hAnsi="Traditional Arabic" w:cs="Traditional Arabic"/>
          <w:sz w:val="28"/>
          <w:szCs w:val="28"/>
          <w:rtl/>
          <w:lang w:bidi="ar-EG"/>
        </w:rPr>
        <w:t xml:space="preserve"> قبل إحالته إلى المحكمة المختصة</w:t>
      </w:r>
      <w:r w:rsidRPr="00401414">
        <w:rPr>
          <w:rFonts w:ascii="Traditional Arabic" w:hAnsi="Traditional Arabic" w:cs="Traditional Arabic"/>
          <w:sz w:val="28"/>
          <w:szCs w:val="28"/>
          <w:rtl/>
          <w:lang w:bidi="ar-EG"/>
        </w:rPr>
        <w:t xml:space="preserve">. </w:t>
      </w:r>
    </w:p>
    <w:p w14:paraId="6FF4F5A8" w14:textId="6E89DA41" w:rsidR="00624569" w:rsidRPr="00401414" w:rsidRDefault="00624569" w:rsidP="009D0A31">
      <w:pPr>
        <w:numPr>
          <w:ilvl w:val="0"/>
          <w:numId w:val="21"/>
        </w:num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المواد (1، 3، 8، 10، 12، 15) من نظام مكافحة الرشوة الصادر بالمرسوم الملكي</w:t>
      </w:r>
      <w:r w:rsidR="00DB2E8C" w:rsidRPr="00401414">
        <w:rPr>
          <w:rFonts w:ascii="Traditional Arabic" w:hAnsi="Traditional Arabic" w:cs="Traditional Arabic"/>
          <w:sz w:val="28"/>
          <w:szCs w:val="28"/>
          <w:rtl/>
          <w:lang w:bidi="ar-EG"/>
        </w:rPr>
        <w:t xml:space="preserve"> رقم (م/36) وتاريخ 29/12/1412هـ</w:t>
      </w:r>
      <w:r w:rsidRPr="00401414">
        <w:rPr>
          <w:rFonts w:ascii="Traditional Arabic" w:hAnsi="Traditional Arabic" w:cs="Traditional Arabic"/>
          <w:sz w:val="28"/>
          <w:szCs w:val="28"/>
          <w:rtl/>
          <w:lang w:bidi="ar-EG"/>
        </w:rPr>
        <w:t xml:space="preserve"> </w:t>
      </w:r>
    </w:p>
    <w:p w14:paraId="23811117" w14:textId="04556899" w:rsidR="00624569" w:rsidRPr="00401414" w:rsidRDefault="00624569" w:rsidP="009D0A31">
      <w:pPr>
        <w:numPr>
          <w:ilvl w:val="0"/>
          <w:numId w:val="21"/>
        </w:num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المواد (29، 102، 104، 224) من نظام الإجراءات الجزائية الصادر بالمرسوم الملك</w:t>
      </w:r>
      <w:r w:rsidR="00DB2E8C" w:rsidRPr="00401414">
        <w:rPr>
          <w:rFonts w:ascii="Traditional Arabic" w:hAnsi="Traditional Arabic" w:cs="Traditional Arabic"/>
          <w:sz w:val="28"/>
          <w:szCs w:val="28"/>
          <w:rtl/>
          <w:lang w:bidi="ar-EG"/>
        </w:rPr>
        <w:t>ي رقم (م/39) وتاريخ 28/7/1422هـ</w:t>
      </w:r>
      <w:r w:rsidRPr="00401414">
        <w:rPr>
          <w:rFonts w:ascii="Traditional Arabic" w:hAnsi="Traditional Arabic" w:cs="Traditional Arabic"/>
          <w:sz w:val="28"/>
          <w:szCs w:val="28"/>
          <w:rtl/>
          <w:lang w:bidi="ar-EG"/>
        </w:rPr>
        <w:t xml:space="preserve"> </w:t>
      </w:r>
    </w:p>
    <w:p w14:paraId="297957EE" w14:textId="24E36AFA" w:rsidR="00624569" w:rsidRPr="00401414" w:rsidRDefault="00624569" w:rsidP="009D0A31">
      <w:pPr>
        <w:numPr>
          <w:ilvl w:val="0"/>
          <w:numId w:val="21"/>
        </w:num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المادة (104) من نظام المرافعات الشرعية بالمرسوم الملك</w:t>
      </w:r>
      <w:r w:rsidR="00DB2E8C" w:rsidRPr="00401414">
        <w:rPr>
          <w:rFonts w:ascii="Traditional Arabic" w:hAnsi="Traditional Arabic" w:cs="Traditional Arabic"/>
          <w:sz w:val="28"/>
          <w:szCs w:val="28"/>
          <w:rtl/>
          <w:lang w:bidi="ar-EG"/>
        </w:rPr>
        <w:t>ي رقم (م21) وتاريخ 20/5/1421هـ</w:t>
      </w:r>
    </w:p>
    <w:p w14:paraId="2F2EFE42" w14:textId="77777777" w:rsidR="00624569" w:rsidRPr="00401414" w:rsidRDefault="00624569" w:rsidP="002800D9">
      <w:pPr>
        <w:numPr>
          <w:ilvl w:val="0"/>
          <w:numId w:val="21"/>
        </w:num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lastRenderedPageBreak/>
        <w:t>الفقرة (1) من المادة (1) من المرسوم الملكي رقم (43) وتاريخ 29/11/1377هـ.</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بشأن عقوب</w:t>
      </w:r>
      <w:r w:rsidR="002800D9" w:rsidRPr="00401414">
        <w:rPr>
          <w:rFonts w:ascii="Traditional Arabic" w:hAnsi="Traditional Arabic" w:cs="Traditional Arabic"/>
          <w:sz w:val="28"/>
          <w:szCs w:val="28"/>
          <w:rtl/>
          <w:lang w:bidi="ar-EG"/>
        </w:rPr>
        <w:t>ة اشتغال الموظف العام بالتجارة</w:t>
      </w:r>
      <w:r w:rsidRPr="00401414">
        <w:rPr>
          <w:rFonts w:ascii="Traditional Arabic" w:hAnsi="Traditional Arabic" w:cs="Traditional Arabic"/>
          <w:sz w:val="28"/>
          <w:szCs w:val="28"/>
          <w:rtl/>
          <w:lang w:bidi="ar-EG"/>
        </w:rPr>
        <w:t xml:space="preserve"> </w:t>
      </w:r>
    </w:p>
    <w:p w14:paraId="38DCF7AE" w14:textId="64F55C63" w:rsidR="00624569" w:rsidRPr="00401414" w:rsidRDefault="00624569" w:rsidP="009D0A31">
      <w:pPr>
        <w:numPr>
          <w:ilvl w:val="0"/>
          <w:numId w:val="21"/>
        </w:num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الفقرتان (أ، ب) من المادة (13) من نظام الخدمة المدنية الصادر بالمرسوم الملك</w:t>
      </w:r>
      <w:r w:rsidR="00DB2E8C" w:rsidRPr="00401414">
        <w:rPr>
          <w:rFonts w:ascii="Traditional Arabic" w:hAnsi="Traditional Arabic" w:cs="Traditional Arabic"/>
          <w:sz w:val="28"/>
          <w:szCs w:val="28"/>
          <w:rtl/>
          <w:lang w:bidi="ar-EG"/>
        </w:rPr>
        <w:t>ي رقم (م/49) وتاريخ 10/7/1397هـ</w:t>
      </w:r>
      <w:r w:rsidRPr="00401414">
        <w:rPr>
          <w:rFonts w:ascii="Traditional Arabic" w:hAnsi="Traditional Arabic" w:cs="Traditional Arabic"/>
          <w:sz w:val="28"/>
          <w:szCs w:val="28"/>
          <w:rtl/>
          <w:lang w:bidi="ar-EG"/>
        </w:rPr>
        <w:t xml:space="preserve"> </w:t>
      </w:r>
    </w:p>
    <w:p w14:paraId="5E26A2AA" w14:textId="77777777" w:rsidR="00DB2E8C" w:rsidRPr="00401414" w:rsidRDefault="00624569" w:rsidP="009D0A31">
      <w:pPr>
        <w:numPr>
          <w:ilvl w:val="0"/>
          <w:numId w:val="21"/>
        </w:num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(13/1) من اللائحة التنفيذية لنظام الخدمة المدنية الصادر بقرار مجلس الخدمة الم</w:t>
      </w:r>
      <w:r w:rsidR="00DB2E8C" w:rsidRPr="00401414">
        <w:rPr>
          <w:rFonts w:ascii="Traditional Arabic" w:hAnsi="Traditional Arabic" w:cs="Traditional Arabic"/>
          <w:sz w:val="28"/>
          <w:szCs w:val="28"/>
          <w:rtl/>
          <w:lang w:bidi="ar-EG"/>
        </w:rPr>
        <w:t>دنية رقم (1) وتاريخ 27/7/1397هـ</w:t>
      </w:r>
    </w:p>
    <w:p w14:paraId="10168F8D" w14:textId="0B3B2C1A" w:rsidR="00624569" w:rsidRPr="00401414" w:rsidRDefault="00624569" w:rsidP="00DB2E8C">
      <w:p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 xml:space="preserve"> </w:t>
      </w:r>
    </w:p>
    <w:p w14:paraId="4C8DD6AF" w14:textId="77777777" w:rsidR="00624569" w:rsidRPr="00401414" w:rsidRDefault="00624569" w:rsidP="00594AB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7871D5D5" w14:textId="605CAC42" w:rsidR="00624569" w:rsidRPr="00401414" w:rsidRDefault="00624569" w:rsidP="005A25D0">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في أنه سبق أن ورد إلى المحكمة الإدارية بمحافظة جدة خطاب مدير عام هيئة الرقابة والتحقيق بمنطقة مكة المكرمة رقم م س/10 وتاريخ 9/1/1433هـ المرفق به قرار الاتهام رقم 61/ج لعام 1433هـ مع مشفوعاته، وقد باشرت الدائرة النظر في القضية على النحو المثبت بمحضر الضبط حيث حضر ممثل الادعاء (...)، كما حضر المتهمون المذكورون أعلاه، وقد ادعى ممثل الادعاء في مواجهة المتهمين قائلًا: تتهم هيئة الرقابة والتحقيق كلًا من:1-(...). سعودي الجنسية. سجل مدني (...) يبلغ من العمر (53) عامًا- م/11 يعمل مساعد أمين أمانة محافظة جدة للخدمات المركزية</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مكفوف اليد بقرار معالي أمين أمانة محافظة جدة رقم (...) في 23/1/1431ه.</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2-(...)، سعودي الجنسية، سجل مدني رقم (...)، 55 عامًا- م/12 يعمل مدير الإدارة العامة للتشغيل والصيانة بأمانة محافظة جدة</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مكفوف اليد بقرار معالي أمين أمانة محافظة جدة رقم (...) في 23/1/1431هـ.</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3-(...). سعودي الجنسية – سجل مدني رقم (...) يبلغ من العمر (62) عامًا- يعمل مهندس مدني وصاحب مكتب (...) الهندسي. </w:t>
      </w:r>
      <w:r w:rsidR="00D20E4A" w:rsidRPr="00401414">
        <w:rPr>
          <w:rFonts w:ascii="Traditional Arabic" w:hAnsi="Traditional Arabic" w:cs="Traditional Arabic" w:hint="cs"/>
          <w:sz w:val="28"/>
          <w:szCs w:val="28"/>
          <w:rtl/>
          <w:lang w:bidi="ar-EG"/>
        </w:rPr>
        <w:t>4</w:t>
      </w:r>
      <w:r w:rsidRPr="00401414">
        <w:rPr>
          <w:rFonts w:ascii="Traditional Arabic" w:hAnsi="Traditional Arabic" w:cs="Traditional Arabic"/>
          <w:sz w:val="28"/>
          <w:szCs w:val="28"/>
          <w:rtl/>
          <w:lang w:bidi="ar-EG"/>
        </w:rPr>
        <w:t xml:space="preserve">-(...)، سعودي الجنسية، سجل مدني رقم (...)، تاجر، (50) عامًا، مطلق السراح. </w:t>
      </w:r>
      <w:r w:rsidR="00D20E4A" w:rsidRPr="00401414">
        <w:rPr>
          <w:rFonts w:ascii="Traditional Arabic" w:hAnsi="Traditional Arabic" w:cs="Traditional Arabic" w:hint="cs"/>
          <w:sz w:val="28"/>
          <w:szCs w:val="28"/>
          <w:rtl/>
          <w:lang w:bidi="ar-EG"/>
        </w:rPr>
        <w:t>5</w:t>
      </w:r>
      <w:r w:rsidRPr="00401414">
        <w:rPr>
          <w:rFonts w:ascii="Traditional Arabic" w:hAnsi="Traditional Arabic" w:cs="Traditional Arabic"/>
          <w:sz w:val="28"/>
          <w:szCs w:val="28"/>
          <w:rtl/>
          <w:lang w:bidi="ar-EG"/>
        </w:rPr>
        <w:t xml:space="preserve">-(...)، سعودي الجنسية، سجل مدني رقم (...) رجل أعمال، (47) عامًا. </w:t>
      </w:r>
      <w:r w:rsidR="00D20E4A" w:rsidRPr="00401414">
        <w:rPr>
          <w:rFonts w:ascii="Traditional Arabic" w:hAnsi="Traditional Arabic" w:cs="Traditional Arabic" w:hint="cs"/>
          <w:sz w:val="28"/>
          <w:szCs w:val="28"/>
          <w:rtl/>
          <w:lang w:bidi="ar-EG"/>
        </w:rPr>
        <w:t>6</w:t>
      </w:r>
      <w:r w:rsidRPr="00401414">
        <w:rPr>
          <w:rFonts w:ascii="Traditional Arabic" w:hAnsi="Traditional Arabic" w:cs="Traditional Arabic"/>
          <w:sz w:val="28"/>
          <w:szCs w:val="28"/>
          <w:rtl/>
          <w:lang w:bidi="ar-EG"/>
        </w:rPr>
        <w:t>-(...)، سعودي الجنسية، سجل مدني رقم (...) متقاعد حاليًا، وسابقًا كان يعمل بالديوان الملكي مدير المرافق العامة</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يبلغ من العمر (55) سنة</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مطلقوا السراح</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لأنهم وقبل تاريخ 13/12/1430هـ بدائرة محافظة جدة بمنطقة مكة المكرمة: المتهم الأول (...)</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حال كونه موظفًا عامًا وبصفته الوظيفية سالفة الذكر طلب وأخذ الرشوة (مبالغ مالية وميزة) على النحو التالي:1-أخذ مبلغ من المال قدره (5.500.000) خمسة ملايين وخمسمائة ألف ريال على سبيل الرشوة من المتهمين الثالث (...)، والخامس (...)، سلمت له عن طريق المتهم الرابع (...)، مقابل توسطه لدى المتهم الثاني المهندس (...)، لإحضار مخطط توضيحي لأراض غير مملوكة ويمكن التطبيق عليها من صك ت</w:t>
      </w:r>
      <w:r w:rsidR="009D5025" w:rsidRPr="00401414">
        <w:rPr>
          <w:rFonts w:ascii="Traditional Arabic" w:hAnsi="Traditional Arabic" w:cs="Traditional Arabic"/>
          <w:sz w:val="28"/>
          <w:szCs w:val="28"/>
          <w:rtl/>
          <w:lang w:bidi="ar-EG"/>
        </w:rPr>
        <w:t>عويضي لصاحب السمو الملكي الأمير</w:t>
      </w:r>
      <w:r w:rsidRPr="00401414">
        <w:rPr>
          <w:rFonts w:ascii="Traditional Arabic" w:hAnsi="Traditional Arabic" w:cs="Traditional Arabic"/>
          <w:sz w:val="28"/>
          <w:szCs w:val="28"/>
          <w:rtl/>
          <w:lang w:bidi="ar-EG"/>
        </w:rPr>
        <w:t xml:space="preserve"> (...) وكيل سموه المتهم الخامس (...) فتمت الجريمة بناءً على ذلك.</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2-</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قبل وأخذ عطية (ميزة) من المتهم السادس (...)- الذي يعمل موظفًا بالديوان الملكي – ومندوبًا للديوان الملكي في أمانة محافظة جدة مقابل قيامه باستغلال نفوذه لدى سلطة عامة وذلك بأن حصل من المتهم السادس المذكور على تلك الميزة المتمثلة في حظوة حصوله على منح أراضي له ولأبنائه بلغ عددها (22) منحة والتي حصل عليها بالفعل وكان مقابل زعمه للمذكور من تمتعه بتسهيلات تميزه عن غيره لدى أمانة محافظة جدة كالإسراع في إنجاز ما يخصه من معاملات وما يمكنه القيام به من إعمال مقابل تلك الميزة – فتمت الجريمة بنا</w:t>
      </w:r>
      <w:r w:rsidR="00594AB1" w:rsidRPr="00401414">
        <w:rPr>
          <w:rFonts w:ascii="Traditional Arabic" w:hAnsi="Traditional Arabic" w:cs="Traditional Arabic"/>
          <w:sz w:val="28"/>
          <w:szCs w:val="28"/>
          <w:rtl/>
          <w:lang w:bidi="ar-EG"/>
        </w:rPr>
        <w:t>ءً على ذلك. المتهم الثاني (...)</w:t>
      </w:r>
      <w:r w:rsidRPr="00401414">
        <w:rPr>
          <w:rFonts w:ascii="Traditional Arabic" w:hAnsi="Traditional Arabic" w:cs="Traditional Arabic"/>
          <w:sz w:val="28"/>
          <w:szCs w:val="28"/>
          <w:rtl/>
          <w:lang w:bidi="ar-EG"/>
        </w:rPr>
        <w:t xml:space="preserve"> حال كونه موظفًا عامًا وبصفته الوظيفية سالفة الذكر طلب وأخذ الرشوة (مبالغ مالية وميزة) من عدة أشخاص مقابل تسهيلات بالأمانة على النحو التالي: 1-أخذ مبلغ من المال قدره (6000000) ستة ملاي</w:t>
      </w:r>
      <w:r w:rsidR="009D5025" w:rsidRPr="00401414">
        <w:rPr>
          <w:rFonts w:ascii="Traditional Arabic" w:hAnsi="Traditional Arabic" w:cs="Traditional Arabic"/>
          <w:sz w:val="28"/>
          <w:szCs w:val="28"/>
          <w:rtl/>
          <w:lang w:bidi="ar-EG"/>
        </w:rPr>
        <w:t>ين ريال رشوة من المتهمين الخامس (...) والثالث</w:t>
      </w:r>
      <w:r w:rsidRPr="00401414">
        <w:rPr>
          <w:rFonts w:ascii="Traditional Arabic" w:hAnsi="Traditional Arabic" w:cs="Traditional Arabic"/>
          <w:sz w:val="28"/>
          <w:szCs w:val="28"/>
          <w:rtl/>
          <w:lang w:bidi="ar-EG"/>
        </w:rPr>
        <w:t xml:space="preserve"> (...) مقابل إخلاله بواجبات وظيفته العامة لقاء إحضار كروكي رسم تخطيطي لأراض غير مملوكة ويمكن التطبيق عليها من صك ت</w:t>
      </w:r>
      <w:r w:rsidR="009D5025" w:rsidRPr="00401414">
        <w:rPr>
          <w:rFonts w:ascii="Traditional Arabic" w:hAnsi="Traditional Arabic" w:cs="Traditional Arabic"/>
          <w:sz w:val="28"/>
          <w:szCs w:val="28"/>
          <w:rtl/>
          <w:lang w:bidi="ar-EG"/>
        </w:rPr>
        <w:t>عويضي لصاحب السمو الملكي الأمير</w:t>
      </w:r>
      <w:r w:rsidRPr="00401414">
        <w:rPr>
          <w:rFonts w:ascii="Traditional Arabic" w:hAnsi="Traditional Arabic" w:cs="Traditional Arabic"/>
          <w:sz w:val="28"/>
          <w:szCs w:val="28"/>
          <w:rtl/>
          <w:lang w:bidi="ar-EG"/>
        </w:rPr>
        <w:t xml:space="preserve"> (...</w:t>
      </w:r>
      <w:r w:rsidR="009D5025" w:rsidRPr="00401414">
        <w:rPr>
          <w:rFonts w:ascii="Traditional Arabic" w:hAnsi="Traditional Arabic" w:cs="Traditional Arabic"/>
          <w:sz w:val="28"/>
          <w:szCs w:val="28"/>
          <w:rtl/>
          <w:lang w:bidi="ar-EG"/>
        </w:rPr>
        <w:t>) لصالح وكيل سموه المتهم الخامس</w:t>
      </w:r>
      <w:r w:rsidRPr="00401414">
        <w:rPr>
          <w:rFonts w:ascii="Traditional Arabic" w:hAnsi="Traditional Arabic" w:cs="Traditional Arabic"/>
          <w:sz w:val="28"/>
          <w:szCs w:val="28"/>
          <w:rtl/>
          <w:lang w:bidi="ar-EG"/>
        </w:rPr>
        <w:t xml:space="preserve"> (...)- فتمت الجريمة بناءً على ذلك.</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2- ط</w:t>
      </w:r>
      <w:r w:rsidR="009D5025" w:rsidRPr="00401414">
        <w:rPr>
          <w:rFonts w:ascii="Traditional Arabic" w:hAnsi="Traditional Arabic" w:cs="Traditional Arabic"/>
          <w:sz w:val="28"/>
          <w:szCs w:val="28"/>
          <w:rtl/>
          <w:lang w:bidi="ar-EG"/>
        </w:rPr>
        <w:t>لب وأخذ (ميزة) من المتهم السادس</w:t>
      </w:r>
      <w:r w:rsidRPr="00401414">
        <w:rPr>
          <w:rFonts w:ascii="Traditional Arabic" w:hAnsi="Traditional Arabic" w:cs="Traditional Arabic"/>
          <w:sz w:val="28"/>
          <w:szCs w:val="28"/>
          <w:rtl/>
          <w:lang w:bidi="ar-EG"/>
        </w:rPr>
        <w:t xml:space="preserve"> (...)- الذي يعمل موظفًا بالديوان الملكي بإيصال طلبات الحصول على منح له ولأبنائه وأقاربه بلغت (19) مقابل إخلاله بواجبات وظيفته العامة حيث سلم المذكور مصورًا جويًا لأرض المطار القديم الذي سبق وأن صدر بشأنها أمر سام كريم يقضي بمنع المساس بها أو منحها فتمت الجريمة بناءً على ذلك.</w:t>
      </w:r>
      <w:r w:rsidR="00594AB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المتهمان الأول والثاني فقط: حال كونهما موظفين عاميين وبصفتهما الوظيفية سالفة الذكر قاما بالاشتغال بالتجارة بتأسيس شركة (...) العقارية باسم</w:t>
      </w:r>
      <w:r w:rsidR="009D5025" w:rsidRPr="00401414">
        <w:rPr>
          <w:rFonts w:ascii="Traditional Arabic" w:hAnsi="Traditional Arabic" w:cs="Traditional Arabic"/>
          <w:sz w:val="28"/>
          <w:szCs w:val="28"/>
          <w:rtl/>
          <w:lang w:bidi="ar-EG"/>
        </w:rPr>
        <w:t>ي زوجتيهما وشراكة المتهم الرابع</w:t>
      </w:r>
      <w:r w:rsidRPr="00401414">
        <w:rPr>
          <w:rFonts w:ascii="Traditional Arabic" w:hAnsi="Traditional Arabic" w:cs="Traditional Arabic"/>
          <w:sz w:val="28"/>
          <w:szCs w:val="28"/>
          <w:rtl/>
          <w:lang w:bidi="ar-EG"/>
        </w:rPr>
        <w:t xml:space="preserve"> (...) ومباشرة أعمال تلك الشركة من خلال استخراج سجل تجاري لها والدخول في مساهمات عقارية</w:t>
      </w:r>
      <w:r w:rsidR="00D20E4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فتمت الجريمة بناءً على ذلك. المتهم الثالث (...): قام بالتوسط في دفع الرشوة</w:t>
      </w:r>
      <w:r w:rsidR="009D5025" w:rsidRPr="00401414">
        <w:rPr>
          <w:rFonts w:ascii="Traditional Arabic" w:hAnsi="Traditional Arabic" w:cs="Traditional Arabic"/>
          <w:sz w:val="28"/>
          <w:szCs w:val="28"/>
          <w:rtl/>
          <w:lang w:bidi="ar-EG"/>
        </w:rPr>
        <w:t xml:space="preserve"> لموظفين عموميين المتهمين الأول (...) والثاني</w:t>
      </w:r>
      <w:r w:rsidRPr="00401414">
        <w:rPr>
          <w:rFonts w:ascii="Traditional Arabic" w:hAnsi="Traditional Arabic" w:cs="Traditional Arabic"/>
          <w:sz w:val="28"/>
          <w:szCs w:val="28"/>
          <w:rtl/>
          <w:lang w:bidi="ar-EG"/>
        </w:rPr>
        <w:t xml:space="preserve"> (...)، وذلك بقيامه باستل</w:t>
      </w:r>
      <w:r w:rsidR="009D5025" w:rsidRPr="00401414">
        <w:rPr>
          <w:rFonts w:ascii="Traditional Arabic" w:hAnsi="Traditional Arabic" w:cs="Traditional Arabic"/>
          <w:sz w:val="28"/>
          <w:szCs w:val="28"/>
          <w:rtl/>
          <w:lang w:bidi="ar-EG"/>
        </w:rPr>
        <w:t>ام مبالغ مالية من المتهم الخامس</w:t>
      </w:r>
      <w:r w:rsidRPr="00401414">
        <w:rPr>
          <w:rFonts w:ascii="Traditional Arabic" w:hAnsi="Traditional Arabic" w:cs="Traditional Arabic"/>
          <w:sz w:val="28"/>
          <w:szCs w:val="28"/>
          <w:rtl/>
          <w:lang w:bidi="ar-EG"/>
        </w:rPr>
        <w:t xml:space="preserve"> (...) </w:t>
      </w:r>
      <w:r w:rsidRPr="00401414">
        <w:rPr>
          <w:rFonts w:ascii="Traditional Arabic" w:hAnsi="Traditional Arabic" w:cs="Traditional Arabic"/>
          <w:sz w:val="28"/>
          <w:szCs w:val="28"/>
          <w:rtl/>
          <w:lang w:bidi="ar-EG"/>
        </w:rPr>
        <w:lastRenderedPageBreak/>
        <w:t>مقدارها (60.000.000) ستون مليون ريال وتسليم جزء منها يقدر بـ (19.000.000) تسعة عشرة مليون ر</w:t>
      </w:r>
      <w:r w:rsidR="009D5025" w:rsidRPr="00401414">
        <w:rPr>
          <w:rFonts w:ascii="Traditional Arabic" w:hAnsi="Traditional Arabic" w:cs="Traditional Arabic"/>
          <w:sz w:val="28"/>
          <w:szCs w:val="28"/>
          <w:rtl/>
          <w:lang w:bidi="ar-EG"/>
        </w:rPr>
        <w:t>يال لموظفي الأمانة المتهم الأول (...)، والمتهم الثاني</w:t>
      </w:r>
      <w:r w:rsidRPr="00401414">
        <w:rPr>
          <w:rFonts w:ascii="Traditional Arabic" w:hAnsi="Traditional Arabic" w:cs="Traditional Arabic"/>
          <w:sz w:val="28"/>
          <w:szCs w:val="28"/>
          <w:rtl/>
          <w:lang w:bidi="ar-EG"/>
        </w:rPr>
        <w:t xml:space="preserve"> (.</w:t>
      </w:r>
      <w:r w:rsidR="009D5025" w:rsidRPr="00401414">
        <w:rPr>
          <w:rFonts w:ascii="Traditional Arabic" w:hAnsi="Traditional Arabic" w:cs="Traditional Arabic"/>
          <w:sz w:val="28"/>
          <w:szCs w:val="28"/>
          <w:rtl/>
          <w:lang w:bidi="ar-EG"/>
        </w:rPr>
        <w:t>..)، وذلك عن طريق المتهم الرابع</w:t>
      </w:r>
      <w:r w:rsidRPr="00401414">
        <w:rPr>
          <w:rFonts w:ascii="Traditional Arabic" w:hAnsi="Traditional Arabic" w:cs="Traditional Arabic"/>
          <w:sz w:val="28"/>
          <w:szCs w:val="28"/>
          <w:rtl/>
          <w:lang w:bidi="ar-EG"/>
        </w:rPr>
        <w:t xml:space="preserve"> (...)، مقابل قيامهما من خلال موقعهما بالأمانة بالبحث له عن أراضي خالية من الملكيات لتطبيق صك تعويضي </w:t>
      </w:r>
      <w:r w:rsidR="009D5025" w:rsidRPr="00401414">
        <w:rPr>
          <w:rFonts w:ascii="Traditional Arabic" w:hAnsi="Traditional Arabic" w:cs="Traditional Arabic"/>
          <w:sz w:val="28"/>
          <w:szCs w:val="28"/>
          <w:rtl/>
          <w:lang w:bidi="ar-EG"/>
        </w:rPr>
        <w:t>عليها لصاحب السمو الملكي الأمير</w:t>
      </w:r>
      <w:r w:rsidRPr="00401414">
        <w:rPr>
          <w:rFonts w:ascii="Traditional Arabic" w:hAnsi="Traditional Arabic" w:cs="Traditional Arabic"/>
          <w:sz w:val="28"/>
          <w:szCs w:val="28"/>
          <w:rtl/>
          <w:lang w:bidi="ar-EG"/>
        </w:rPr>
        <w:t xml:space="preserve"> (...</w:t>
      </w:r>
      <w:r w:rsidR="009D5025" w:rsidRPr="00401414">
        <w:rPr>
          <w:rFonts w:ascii="Traditional Arabic" w:hAnsi="Traditional Arabic" w:cs="Traditional Arabic"/>
          <w:sz w:val="28"/>
          <w:szCs w:val="28"/>
          <w:rtl/>
          <w:lang w:bidi="ar-EG"/>
        </w:rPr>
        <w:t>) لصالح وكيل سموه المتهم الخامس</w:t>
      </w:r>
      <w:r w:rsidRPr="00401414">
        <w:rPr>
          <w:rFonts w:ascii="Traditional Arabic" w:hAnsi="Traditional Arabic" w:cs="Traditional Arabic"/>
          <w:sz w:val="28"/>
          <w:szCs w:val="28"/>
          <w:rtl/>
          <w:lang w:bidi="ar-EG"/>
        </w:rPr>
        <w:t xml:space="preserve"> (...)- فتمت الجريمة بناءً على ذلك. </w:t>
      </w:r>
      <w:r w:rsidR="00D20E4A" w:rsidRPr="00401414">
        <w:rPr>
          <w:rFonts w:ascii="Traditional Arabic" w:hAnsi="Traditional Arabic" w:cs="Traditional Arabic"/>
          <w:sz w:val="28"/>
          <w:szCs w:val="28"/>
          <w:rtl/>
          <w:lang w:bidi="ar-EG"/>
        </w:rPr>
        <w:t>المتهم الرابع (...)</w:t>
      </w:r>
      <w:r w:rsidRPr="00401414">
        <w:rPr>
          <w:rFonts w:ascii="Traditional Arabic" w:hAnsi="Traditional Arabic" w:cs="Traditional Arabic"/>
          <w:sz w:val="28"/>
          <w:szCs w:val="28"/>
          <w:rtl/>
          <w:lang w:bidi="ar-EG"/>
        </w:rPr>
        <w:t xml:space="preserve"> قام بالتوسط في د</w:t>
      </w:r>
      <w:r w:rsidR="009D5025" w:rsidRPr="00401414">
        <w:rPr>
          <w:rFonts w:ascii="Traditional Arabic" w:hAnsi="Traditional Arabic" w:cs="Traditional Arabic"/>
          <w:sz w:val="28"/>
          <w:szCs w:val="28"/>
          <w:rtl/>
          <w:lang w:bidi="ar-EG"/>
        </w:rPr>
        <w:t>فع الرشوة ما بين المتهمين الأول (...) والثاني</w:t>
      </w:r>
      <w:r w:rsidRPr="00401414">
        <w:rPr>
          <w:rFonts w:ascii="Traditional Arabic" w:hAnsi="Traditional Arabic" w:cs="Traditional Arabic"/>
          <w:sz w:val="28"/>
          <w:szCs w:val="28"/>
          <w:rtl/>
          <w:lang w:bidi="ar-EG"/>
        </w:rPr>
        <w:t xml:space="preserve"> (...) والثالث</w:t>
      </w:r>
      <w:r w:rsidR="009D5025" w:rsidRPr="00401414">
        <w:rPr>
          <w:rFonts w:ascii="Traditional Arabic" w:hAnsi="Traditional Arabic" w:cs="Traditional Arabic"/>
          <w:sz w:val="28"/>
          <w:szCs w:val="28"/>
          <w:rtl/>
          <w:lang w:bidi="ar-EG"/>
        </w:rPr>
        <w:t xml:space="preserve"> (...) والخامس</w:t>
      </w:r>
      <w:r w:rsidRPr="00401414">
        <w:rPr>
          <w:rFonts w:ascii="Traditional Arabic" w:hAnsi="Traditional Arabic" w:cs="Traditional Arabic"/>
          <w:sz w:val="28"/>
          <w:szCs w:val="28"/>
          <w:rtl/>
          <w:lang w:bidi="ar-EG"/>
        </w:rPr>
        <w:t xml:space="preserve"> (...)، وذلك بقيامه بدفع مبالغ مالية لموظفين عاميين الأول والثاني تقدر بـ (11.500.000) أحد عشر مليون وخمسمائة ألف ر</w:t>
      </w:r>
      <w:r w:rsidR="009D5025" w:rsidRPr="00401414">
        <w:rPr>
          <w:rFonts w:ascii="Traditional Arabic" w:hAnsi="Traditional Arabic" w:cs="Traditional Arabic"/>
          <w:sz w:val="28"/>
          <w:szCs w:val="28"/>
          <w:rtl/>
          <w:lang w:bidi="ar-EG"/>
        </w:rPr>
        <w:t>يال تحصل عليها من المتهم الخامس</w:t>
      </w:r>
      <w:r w:rsidRPr="00401414">
        <w:rPr>
          <w:rFonts w:ascii="Traditional Arabic" w:hAnsi="Traditional Arabic" w:cs="Traditional Arabic"/>
          <w:sz w:val="28"/>
          <w:szCs w:val="28"/>
          <w:rtl/>
          <w:lang w:bidi="ar-EG"/>
        </w:rPr>
        <w:t xml:space="preserve"> (...)</w:t>
      </w:r>
      <w:r w:rsidR="009D5025" w:rsidRPr="00401414">
        <w:rPr>
          <w:rFonts w:ascii="Traditional Arabic" w:hAnsi="Traditional Arabic" w:cs="Traditional Arabic"/>
          <w:sz w:val="28"/>
          <w:szCs w:val="28"/>
          <w:rtl/>
          <w:lang w:bidi="ar-EG"/>
        </w:rPr>
        <w:t>، سلمت له عن طريق المتهم الثالث</w:t>
      </w:r>
      <w:r w:rsidRPr="00401414">
        <w:rPr>
          <w:rFonts w:ascii="Traditional Arabic" w:hAnsi="Traditional Arabic" w:cs="Traditional Arabic"/>
          <w:sz w:val="28"/>
          <w:szCs w:val="28"/>
          <w:rtl/>
          <w:lang w:bidi="ar-EG"/>
        </w:rPr>
        <w:t xml:space="preserve"> (...)، مقابل إخلالهما بواجبات وظيفتهما العامة بإحضار كروكي رسم تخطيطي لأراض غير مملوكة ويمكن التطبيق عليها من صك تعويضي لصاحب السمو الملكي الأمير</w:t>
      </w:r>
      <w:r w:rsidR="009D5025" w:rsidRPr="00401414">
        <w:rPr>
          <w:rFonts w:ascii="Traditional Arabic" w:hAnsi="Traditional Arabic" w:cs="Traditional Arabic"/>
          <w:sz w:val="28"/>
          <w:szCs w:val="28"/>
          <w:rtl/>
          <w:lang w:bidi="ar-EG"/>
        </w:rPr>
        <w:t xml:space="preserve"> (...) لصالح وكيل سمو الأمير (...) المتهم الخامس</w:t>
      </w:r>
      <w:r w:rsidRPr="00401414">
        <w:rPr>
          <w:rFonts w:ascii="Traditional Arabic" w:hAnsi="Traditional Arabic" w:cs="Traditional Arabic"/>
          <w:sz w:val="28"/>
          <w:szCs w:val="28"/>
          <w:rtl/>
          <w:lang w:bidi="ar-EG"/>
        </w:rPr>
        <w:t xml:space="preserve"> (...)- فتمت الجريمة بنا</w:t>
      </w:r>
      <w:r w:rsidR="00D20E4A" w:rsidRPr="00401414">
        <w:rPr>
          <w:rFonts w:ascii="Traditional Arabic" w:hAnsi="Traditional Arabic" w:cs="Traditional Arabic"/>
          <w:sz w:val="28"/>
          <w:szCs w:val="28"/>
          <w:rtl/>
          <w:lang w:bidi="ar-EG"/>
        </w:rPr>
        <w:t>ءً على ذلك. المتهم الخامس (...)</w:t>
      </w:r>
      <w:r w:rsidRPr="00401414">
        <w:rPr>
          <w:rFonts w:ascii="Traditional Arabic" w:hAnsi="Traditional Arabic" w:cs="Traditional Arabic"/>
          <w:sz w:val="28"/>
          <w:szCs w:val="28"/>
          <w:rtl/>
          <w:lang w:bidi="ar-EG"/>
        </w:rPr>
        <w:t xml:space="preserve"> قام بدفع مبالغ مالية تقدر بحوالي (60.000.000) ستين مليون ريال من حسابه الخاص بحكم أنه شريك بالمناصفة في أحد الصكوك التعويضية مع صاحب السمو الملكي</w:t>
      </w:r>
      <w:r w:rsidR="009D5025" w:rsidRPr="00401414">
        <w:rPr>
          <w:rFonts w:ascii="Traditional Arabic" w:hAnsi="Traditional Arabic" w:cs="Traditional Arabic"/>
          <w:sz w:val="28"/>
          <w:szCs w:val="28"/>
          <w:rtl/>
          <w:lang w:bidi="ar-EG"/>
        </w:rPr>
        <w:t xml:space="preserve"> الأمير (...) للمتهم الثالث</w:t>
      </w:r>
      <w:r w:rsidRPr="00401414">
        <w:rPr>
          <w:rFonts w:ascii="Traditional Arabic" w:hAnsi="Traditional Arabic" w:cs="Traditional Arabic"/>
          <w:sz w:val="28"/>
          <w:szCs w:val="28"/>
          <w:rtl/>
          <w:lang w:bidi="ar-EG"/>
        </w:rPr>
        <w:t xml:space="preserve"> (...) مقابل البحث له عن أراضٍ خالية من الملكية لتطبيق الصك التعويضي عليها من علمه المسبق بأن جزء من هذه المبالغ سوف يدفع رشوة </w:t>
      </w:r>
      <w:r w:rsidR="009D5025" w:rsidRPr="00401414">
        <w:rPr>
          <w:rFonts w:ascii="Traditional Arabic" w:hAnsi="Traditional Arabic" w:cs="Traditional Arabic"/>
          <w:sz w:val="28"/>
          <w:szCs w:val="28"/>
          <w:rtl/>
          <w:lang w:bidi="ar-EG"/>
        </w:rPr>
        <w:t>لموظفين بالأمانة المتهمين الأول (...)، والثاني</w:t>
      </w:r>
      <w:r w:rsidRPr="00401414">
        <w:rPr>
          <w:rFonts w:ascii="Traditional Arabic" w:hAnsi="Traditional Arabic" w:cs="Traditional Arabic"/>
          <w:sz w:val="28"/>
          <w:szCs w:val="28"/>
          <w:rtl/>
          <w:lang w:bidi="ar-EG"/>
        </w:rPr>
        <w:t xml:space="preserve"> (...) لقاء إخلالهما بواجبات وظيفتهما العامة بإحضار كروكي رسم تخطيطي لأراض غير مملوكة ويمكن تطبيق الصك التعويضي عليها- فتمت جريمة الرشوة بنا</w:t>
      </w:r>
      <w:r w:rsidR="00D20E4A" w:rsidRPr="00401414">
        <w:rPr>
          <w:rFonts w:ascii="Traditional Arabic" w:hAnsi="Traditional Arabic" w:cs="Traditional Arabic"/>
          <w:sz w:val="28"/>
          <w:szCs w:val="28"/>
          <w:rtl/>
          <w:lang w:bidi="ar-EG"/>
        </w:rPr>
        <w:t>ءً على ذلك. المتهم السادس (...)</w:t>
      </w:r>
      <w:r w:rsidRPr="00401414">
        <w:rPr>
          <w:rFonts w:ascii="Traditional Arabic" w:hAnsi="Traditional Arabic" w:cs="Traditional Arabic"/>
          <w:sz w:val="28"/>
          <w:szCs w:val="28"/>
          <w:rtl/>
          <w:lang w:bidi="ar-EG"/>
        </w:rPr>
        <w:t xml:space="preserve"> قام بت</w:t>
      </w:r>
      <w:r w:rsidR="009D5025" w:rsidRPr="00401414">
        <w:rPr>
          <w:rFonts w:ascii="Traditional Arabic" w:hAnsi="Traditional Arabic" w:cs="Traditional Arabic"/>
          <w:sz w:val="28"/>
          <w:szCs w:val="28"/>
          <w:rtl/>
          <w:lang w:bidi="ar-EG"/>
        </w:rPr>
        <w:t>قديم رشوة (ميزة) للمتهمين الأول (...) والمتهم الثاني</w:t>
      </w:r>
      <w:r w:rsidRPr="00401414">
        <w:rPr>
          <w:rFonts w:ascii="Traditional Arabic" w:hAnsi="Traditional Arabic" w:cs="Traditional Arabic"/>
          <w:sz w:val="28"/>
          <w:szCs w:val="28"/>
          <w:rtl/>
          <w:lang w:bidi="ar-EG"/>
        </w:rPr>
        <w:t xml:space="preserve"> (...) متمثلة بحصولهم على العديد من أوامر منح أراض لهما ولأبنائهما وبعض أقاربهما من الديوان الملكي مقابل استغلال النفوذ لدى سلطة عامة (أمانة محافظة جدة) وذلك بقيامه وبطريقة تعمد عدم الكشف عنه بالسعي في حصول المذكورين على منح أراض عن غيرهم من الموطنين حتى تم له ذلك وكان مقابلهما ما زعمه له المتهم الأول من تقديم تسهيلات بجهة عمله في الأمانة للمذكور، وإنجاز معاملات له بالأمانة بأسرع وقت، وقيام المتهم الثاني بتسليمه مصورًا جويًا لأرض المطار القديم الذي سبق وأن صدر بشأنه أمر سام كريم يقضي بمنع المساس بها أو منحها- فتمت جريمة الرشوة بناءً على ذلك. ثانيًا: أ</w:t>
      </w:r>
      <w:r w:rsidR="00594AB1" w:rsidRPr="00401414">
        <w:rPr>
          <w:rFonts w:ascii="Traditional Arabic" w:hAnsi="Traditional Arabic" w:cs="Traditional Arabic"/>
          <w:sz w:val="28"/>
          <w:szCs w:val="28"/>
          <w:rtl/>
          <w:lang w:bidi="ar-EG"/>
        </w:rPr>
        <w:t>دلة الاتهام: المتهم الأول (...)</w:t>
      </w:r>
      <w:r w:rsidRPr="00401414">
        <w:rPr>
          <w:rFonts w:ascii="Traditional Arabic" w:hAnsi="Traditional Arabic" w:cs="Traditional Arabic"/>
          <w:sz w:val="28"/>
          <w:szCs w:val="28"/>
          <w:rtl/>
          <w:lang w:bidi="ar-EG"/>
        </w:rPr>
        <w:t xml:space="preserve"> اعترافه المصادق عليه شرعًا بما يلي: أنه تعرف على المتهم الخامس (...) عندما التحق بإدارة نادي(...)</w:t>
      </w:r>
      <w:r w:rsidR="009D5025" w:rsidRPr="00401414">
        <w:rPr>
          <w:rFonts w:ascii="Traditional Arabic" w:hAnsi="Traditional Arabic" w:cs="Traditional Arabic"/>
          <w:sz w:val="28"/>
          <w:szCs w:val="28"/>
          <w:rtl/>
          <w:lang w:bidi="ar-EG"/>
        </w:rPr>
        <w:t xml:space="preserve"> وكيل الأمير</w:t>
      </w:r>
      <w:r w:rsidRPr="00401414">
        <w:rPr>
          <w:rFonts w:ascii="Traditional Arabic" w:hAnsi="Traditional Arabic" w:cs="Traditional Arabic"/>
          <w:sz w:val="28"/>
          <w:szCs w:val="28"/>
          <w:rtl/>
          <w:lang w:bidi="ar-EG"/>
        </w:rPr>
        <w:t xml:space="preserve"> (...) الذي له صك تعويضي يتجاوز مائتي مليون ريال وطلب منه (...) إذا كان يعرف أراضي ليس عليها شوائب أو ادعاءات يمكن إحضارها لتطبيقها لهم وأنه تحدث مع المتهم الثاني (...) عن هذا الموضوع الذي ذكر له أنه يوجد شخص لديه أراض وأصحابها لا يعرفون كيف يستخرجون عليها صك وإذا وافقوا على البيع فإنهم لا يضمنون حقوقهم عند (...) خصوصًا بعد صدور الصك ولأجل ذلك ولعدم ثقته بـ (...) بدفع الحقوق في ذلك الوقت أخبر المتهم الثالث (...) وبالفعل أحضر (...) الأرض في منطقة ذهبان وبمعرفة (...) الذي زوده بكروكي إرشادي لهذه الأرض وقام بدوره بإعطائه (...) لكي يقوم بإعداد خطاب من صاحب السمو الملكي الأمير (...) إلى معالي الأمين لاستكمال الإجراءات النظامية بتعويض الأرض وبالفعل تم تطبيق جزء من الصك التعويضي على هذه الأرض وحصل من جراء ذلك على مبلغ ثلاثة مليون ريال بموجب شيك من المتهم الرابع (...).1-اعترافه أنه تم إيجاد أرض أخرى في جنوب جده وتم تطبيق جزء من الصك التعويضي للأمير (...) عليها بنفس الطريقة وحصل مقابل ذلك على مليونين وخمسمائة ألف ريال تقريبًا. وبقي مبلغ حصلت مشكلة على جزء من الأرض الواقعة في الجنوب بدعوى من بعض الأشخاص الذين سبق أن وضعوا أيديهم عليها والمبلغ المتبقي هو عشرة ملايين ريال تقسم بالتساوي عليه وعلى المتهمين الثاني (...) والمتهم الرابع (...) وأصحاب الأرض ولكن بسبب هذه المشكلة وهي الدعوى لم يقم (...) بدفع المبلغ. 2-اعترافه كذلك أنه سبق أن تحدث مع المتهم الثاني والمتهم الرابع (...) على شراء أرض في ذهبان من أصحابها وتم تحديد الأرض وقام المتهم الثاني بعمل كروكي ولكن الموضوع لم يتم. 3-أن المبالغ التي حصل عليها من جراء ذلك دفعت له من المتهم الخامس (...) بواسطة المتهم الرابع (...) حيث استلم هذه المبالغ بموجب شيكات من حساب (...) وقدرها خمسة ملايين ألف ريال. 4- اعترافه بدفع مبلغ خمسمائة ألف ريال للمتهم الرابع (...) كرأس مال في شركة الواثق بنسبة 30% من الشركة مشاركة. 5-اعترافه بأنه سبق وأن حصل على حوالي (22) أمر منحة بأوامر سامية ل</w:t>
      </w:r>
      <w:r w:rsidR="009D5025" w:rsidRPr="00401414">
        <w:rPr>
          <w:rFonts w:ascii="Traditional Arabic" w:hAnsi="Traditional Arabic" w:cs="Traditional Arabic"/>
          <w:sz w:val="28"/>
          <w:szCs w:val="28"/>
          <w:rtl/>
          <w:lang w:bidi="ar-EG"/>
        </w:rPr>
        <w:t>ه ولأولاده بواسطة المتهم السادس</w:t>
      </w:r>
      <w:r w:rsidRPr="00401414">
        <w:rPr>
          <w:rFonts w:ascii="Traditional Arabic" w:hAnsi="Traditional Arabic" w:cs="Traditional Arabic"/>
          <w:sz w:val="28"/>
          <w:szCs w:val="28"/>
          <w:rtl/>
          <w:lang w:bidi="ar-EG"/>
        </w:rPr>
        <w:t xml:space="preserve"> (...) الموظف في الديوان الملكي سابقًا باعتباره مندوب الديوان في الأمانة وكان هدفه من ذلك أن يتم إنجاز المعاملات التي لدى الجهات </w:t>
      </w:r>
      <w:r w:rsidRPr="00401414">
        <w:rPr>
          <w:rFonts w:ascii="Traditional Arabic" w:hAnsi="Traditional Arabic" w:cs="Traditional Arabic"/>
          <w:sz w:val="28"/>
          <w:szCs w:val="28"/>
          <w:rtl/>
          <w:lang w:bidi="ar-EG"/>
        </w:rPr>
        <w:lastRenderedPageBreak/>
        <w:t>الحكومية بأسرع</w:t>
      </w:r>
      <w:r w:rsidR="009D5025" w:rsidRPr="00401414">
        <w:rPr>
          <w:rFonts w:ascii="Traditional Arabic" w:hAnsi="Traditional Arabic" w:cs="Traditional Arabic"/>
          <w:sz w:val="28"/>
          <w:szCs w:val="28"/>
          <w:rtl/>
          <w:lang w:bidi="ar-EG"/>
        </w:rPr>
        <w:t xml:space="preserve"> وقت ممكن. المتهم الثاني</w:t>
      </w:r>
      <w:r w:rsidR="00341BFA"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lang w:bidi="ar-EG"/>
        </w:rPr>
        <w:t xml:space="preserve"> اعترافه المصادق عليه شرعًا بالآتي:1- اعترافه بأنه عندما كان مديرًا لبلدية (...) طلب من المتهم الأول المهندس (...) البحث له عن أرض خالية من الملكية لتطبيق صك تعويضي عليها لصاحب السمو الملكي الأمير (...) لصالح المتهم الخامس (...) الذي سبق وأن اشترى هذه الأرض من الباطن. وحصل منه على كروكي لهذه الأرض ولا يذكر لمن سلمه هل للمتهم الأول (...) أو للمتهم الثالث (...) وبموجبه طبق جزء من الصك التعويضي العائد للأمير (...) وحصلوا مقابل ذلك على مبلغ إجمالي قدره تسعة ملايين ريال أودعت بالحساب المصرفي العائد للمتهم (...). وقد أحضره لكي لا يظهر هو بالصورة. 2-</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اعترافه أن نصيبه من هذه العملية ثلاثة ملايين ريال. 3-</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ما هو ثابت بخطاب نائب مساعد أمين محافظة جدة لشؤون الأراضي رقم 3200015376 في 18/2/14</w:t>
      </w:r>
      <w:r w:rsidR="009D5025" w:rsidRPr="00401414">
        <w:rPr>
          <w:rFonts w:ascii="Traditional Arabic" w:hAnsi="Traditional Arabic" w:cs="Traditional Arabic"/>
          <w:sz w:val="28"/>
          <w:szCs w:val="28"/>
          <w:rtl/>
          <w:lang w:bidi="ar-EG"/>
        </w:rPr>
        <w:t>32هـ المتضمن تحصل المتهم الثاني</w:t>
      </w:r>
      <w:r w:rsidRPr="00401414">
        <w:rPr>
          <w:rFonts w:ascii="Traditional Arabic" w:hAnsi="Traditional Arabic" w:cs="Traditional Arabic"/>
          <w:sz w:val="28"/>
          <w:szCs w:val="28"/>
          <w:rtl/>
          <w:lang w:bidi="ar-EG"/>
        </w:rPr>
        <w:t xml:space="preserve"> (...) باسمه واسم عائلته وأقربائه على عدد (19) منحة ملكية وذلك وفق ما هو ثابت بصور المستندات المتوفرة لدى الإدارة- المرفق بأوراق القضية. 4-اعترافه أن المتهم الأول (...) وبحضور (...) تحدث معه بعد العملية الأولى حيال البحث عن أرض أخرى لاستكمال تطبيق صك الأمير (...) وقد ماطلهما بالبداية لكونه لا يعرف أرض سبق التطبيق عليها ومع إلحاحهما عليه بذلك تحدث مع المدعو (...) والذي يعمل رسامًا بالأمانة وطلب منه البحث عن أرض سبق تطبيقها وبعد فترة أحضر له (...) كروكي لأرض تقع جنوب جدة. ومن ثم قام بدوره بتسليمه للمتهم الرابع (...) حيث تم تطبيق جزء آخر من الصك على هذه الأرض وحصلوا مقابل ذلك على مبلغ ثمانية ملايين ريال لا يعلم عن مصدرها وقد أودع المبلغ بحساب (...) حيث وزع المبلغ بواقع ثلاثة ملايين ريال للمتهم الأول (...) مليونان ريال (...) وثلاثة ملايين ريال هي نصيبه من هذه العملية. </w:t>
      </w:r>
      <w:r w:rsidR="005A25D0" w:rsidRPr="00401414">
        <w:rPr>
          <w:rFonts w:ascii="Traditional Arabic" w:hAnsi="Traditional Arabic" w:cs="Traditional Arabic" w:hint="cs"/>
          <w:sz w:val="28"/>
          <w:szCs w:val="28"/>
          <w:rtl/>
          <w:lang w:bidi="ar-EG"/>
        </w:rPr>
        <w:t>5</w:t>
      </w:r>
      <w:r w:rsidRPr="00401414">
        <w:rPr>
          <w:rFonts w:ascii="Traditional Arabic" w:hAnsi="Traditional Arabic" w:cs="Traditional Arabic"/>
          <w:sz w:val="28"/>
          <w:szCs w:val="28"/>
          <w:rtl/>
          <w:lang w:bidi="ar-EG"/>
        </w:rPr>
        <w:t xml:space="preserve">- اعترافه أن المبالغ التي استلمها وحصل عليها مقابل المساهمة في البحث عن أراض لتطبيقها على الصك التعويضي للأمير (...) وإيجاد كروكيات لها تقدر بحوالي ستة ملايين ريال. </w:t>
      </w:r>
      <w:r w:rsidR="005A25D0" w:rsidRPr="00401414">
        <w:rPr>
          <w:rFonts w:ascii="Traditional Arabic" w:hAnsi="Traditional Arabic" w:cs="Traditional Arabic" w:hint="cs"/>
          <w:sz w:val="28"/>
          <w:szCs w:val="28"/>
          <w:rtl/>
          <w:lang w:bidi="ar-EG"/>
        </w:rPr>
        <w:t>6</w:t>
      </w:r>
      <w:r w:rsidRPr="00401414">
        <w:rPr>
          <w:rFonts w:ascii="Traditional Arabic" w:hAnsi="Traditional Arabic" w:cs="Traditional Arabic"/>
          <w:sz w:val="28"/>
          <w:szCs w:val="28"/>
          <w:rtl/>
          <w:lang w:bidi="ar-EG"/>
        </w:rPr>
        <w:t>- اعترافه بدفع مبلغ خمسمائة ألف ريال في شركة (...) بنسبة 30% من رأس الشركة المسجل باسم زوج</w:t>
      </w:r>
      <w:r w:rsidR="005A25D0" w:rsidRPr="00401414">
        <w:rPr>
          <w:rFonts w:ascii="Traditional Arabic" w:hAnsi="Traditional Arabic" w:cs="Traditional Arabic"/>
          <w:sz w:val="28"/>
          <w:szCs w:val="28"/>
          <w:rtl/>
          <w:lang w:bidi="ar-EG"/>
        </w:rPr>
        <w:t>ته</w:t>
      </w:r>
      <w:r w:rsidR="00341BFA" w:rsidRPr="00401414">
        <w:rPr>
          <w:rFonts w:ascii="Traditional Arabic" w:hAnsi="Traditional Arabic" w:cs="Traditional Arabic"/>
          <w:sz w:val="28"/>
          <w:szCs w:val="28"/>
          <w:rtl/>
          <w:lang w:bidi="ar-EG"/>
        </w:rPr>
        <w:t xml:space="preserve"> (...). المتهم الثالث (...)</w:t>
      </w:r>
      <w:r w:rsidRPr="00401414">
        <w:rPr>
          <w:rFonts w:ascii="Traditional Arabic" w:hAnsi="Traditional Arabic" w:cs="Traditional Arabic"/>
          <w:sz w:val="28"/>
          <w:szCs w:val="28"/>
          <w:rtl/>
          <w:lang w:bidi="ar-EG"/>
        </w:rPr>
        <w:t xml:space="preserve"> اعترافه المصادق عليه شرعًا بما يلي: 1- اعترافه بالاجتماع مع المتهم الأول (...) وقد يكون معهم المتهم الرابع (...) في مكتب المتهم الخامس (...) الواقع بمركز المجوهرات بشارع الأمير (...). 2- اعترافه بعلمه المسبق بأن المتهم الأول (...) أحضر كروكي الأرض التي تقع في ذهبان وسلمه للمتهم الخامس (...) لغرض تطبيق جزء من الصك التعويضي الخاص للأمير (...). 3-</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اعترافه بأن المتهم الأول طلب منه أن يقوم بضمان المتهم الخامس (...) في إعطائه حقه كونه هو من قام بإحضار كروكي تلك الأرض وإعطاء أصحاب هذه الأرض حقوقهم، إلا أنه رفض ذلك وذكر له بأن تعامله المالي مع المتهم الخامس (...) ممتاز وهو ملتزم معه ولا يعتقد أنه يأخذ حقوق أحد وبعد ذلك قام بالرفع المساحي لتلك الأرض مع أرضين أخريين وحصل مقابل ذلك على مبلغ خمسين أو ستين مليون ريال من (...) بحكم أنه الوكيل الشرعي للأمير (...) وسلم المتهم الرابع (...) مبلغ تسعة ملايين ريال لتسليمها لأصحاب الأرض المشار لها والتي أحضر الكروكي الخاص بها عن طريق المتهم الأول (...). 4-</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اعترافه بعلمه بأن للمتهم الأول (...) نصيب من ذلك المبلغ وكذلك المتهم الرابع (...) نصيب من المبلغ، إلا أنه لا يعرف نصيب كل منهما. المتهم الرابع (...) اعترافه بكافة مراحل التحقيق بالاشتراك مع المتهمين الأول والثاني في المساهمات العقارية وتأسيس شركة عقارية مع زوجتي المتهمين المذكورين وشراء أراض بمنطقة ذهبان وجنوب جدة لم يكن لها صكوك شرعية ومن</w:t>
      </w:r>
      <w:r w:rsidR="009D5025" w:rsidRPr="00401414">
        <w:rPr>
          <w:rFonts w:ascii="Traditional Arabic" w:hAnsi="Traditional Arabic" w:cs="Traditional Arabic"/>
          <w:sz w:val="28"/>
          <w:szCs w:val="28"/>
          <w:rtl/>
          <w:lang w:bidi="ar-EG"/>
        </w:rPr>
        <w:t xml:space="preserve"> ثم بيعها عن طريق المتهم الثالث</w:t>
      </w:r>
      <w:r w:rsidRPr="00401414">
        <w:rPr>
          <w:rFonts w:ascii="Traditional Arabic" w:hAnsi="Traditional Arabic" w:cs="Traditional Arabic"/>
          <w:sz w:val="28"/>
          <w:szCs w:val="28"/>
          <w:rtl/>
          <w:lang w:bidi="ar-EG"/>
        </w:rPr>
        <w:t xml:space="preserve"> (...) مقابل مبالغ مالية يتم اقتسامها فيما بين</w:t>
      </w:r>
      <w:r w:rsidR="00341BFA" w:rsidRPr="00401414">
        <w:rPr>
          <w:rFonts w:ascii="Traditional Arabic" w:hAnsi="Traditional Arabic" w:cs="Traditional Arabic"/>
          <w:sz w:val="28"/>
          <w:szCs w:val="28"/>
          <w:rtl/>
          <w:lang w:bidi="ar-EG"/>
        </w:rPr>
        <w:t>هم. المتهم الخامس (...)</w:t>
      </w:r>
      <w:r w:rsidRPr="00401414">
        <w:rPr>
          <w:rFonts w:ascii="Traditional Arabic" w:hAnsi="Traditional Arabic" w:cs="Traditional Arabic"/>
          <w:sz w:val="28"/>
          <w:szCs w:val="28"/>
          <w:rtl/>
          <w:lang w:bidi="ar-EG"/>
        </w:rPr>
        <w:t xml:space="preserve"> اعترافه المصادق عليه شرعًا بما يلي: 1- اعترافه بأنه يجب أن يكون لدى الشخص معرفة وطيدة مع الموظفين بالأمانة لمعرفة الأراضي النظيفة من التي عليها شوائب وكذلك معرفة أهل الأراضي المسجلة بالأمانة. 2-</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اعترافه بأنه لا يمكن الوصول إلى معلومات عن تلك الأراضي بطريقة نظامية. 3- اعترافه بأن ذلك يندرج على المعلومات الخاصة بالأراضي ذات المساحات الكبيرة وأن هذا الحال في الأراضي التعويضية المرصودة داخل الأمانة وأنه لا يمكن الوصول إليها حتى في حالة المراجعة للأمانة بطريقة عادية. 4- اعترافه بعلمه بأن للوصول على هذه المعلومات غير المتاحة للجميع يتم التعامل مع أي من الموظفين في الأمانة ماديًا. 5-</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اعترافه وتأكيده بقيام المتهم الثالث</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بدفع مبالغ مالية لموظفي الأمانة فيما يتعلق الصك التعويضي للأمير</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محل الواقعة.</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6-قيامه بدفع مبلغ (60.000.000) ستين مليون ريال للمتهم الثالث من أجل الحصول على المعلومات عن طريق موظفي الأمانة محل الاتهام. 7-اعترافه باجتماعه بشكل دائم مع المتهم الثالث (...)، والمتهم الأول (...) بصورة يومية سواء في مكتبه، أو منزله، أو في النادي. المتهم الس</w:t>
      </w:r>
      <w:r w:rsidR="009D5025" w:rsidRPr="00401414">
        <w:rPr>
          <w:rFonts w:ascii="Traditional Arabic" w:hAnsi="Traditional Arabic" w:cs="Traditional Arabic"/>
          <w:sz w:val="28"/>
          <w:szCs w:val="28"/>
          <w:rtl/>
          <w:lang w:bidi="ar-EG"/>
        </w:rPr>
        <w:t>ادس</w:t>
      </w:r>
      <w:r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lang w:bidi="ar-EG"/>
        </w:rPr>
        <w:lastRenderedPageBreak/>
        <w:t>(...): اعترافه بكافة مراحل التحقيق بتقديم معاملات منح للديو</w:t>
      </w:r>
      <w:r w:rsidR="009D5025" w:rsidRPr="00401414">
        <w:rPr>
          <w:rFonts w:ascii="Traditional Arabic" w:hAnsi="Traditional Arabic" w:cs="Traditional Arabic"/>
          <w:sz w:val="28"/>
          <w:szCs w:val="28"/>
          <w:rtl/>
          <w:lang w:bidi="ar-EG"/>
        </w:rPr>
        <w:t>ان الملكي بأسماء المتهمين الأول (...)، والثاني</w:t>
      </w:r>
      <w:r w:rsidRPr="00401414">
        <w:rPr>
          <w:rFonts w:ascii="Traditional Arabic" w:hAnsi="Traditional Arabic" w:cs="Traditional Arabic"/>
          <w:sz w:val="28"/>
          <w:szCs w:val="28"/>
          <w:rtl/>
          <w:lang w:bidi="ar-EG"/>
        </w:rPr>
        <w:t xml:space="preserve"> (...)، وأبنائهم وأقاربهم. إن إنكار المتهمين الأول والثاني والثالث والخامس لدى الهيئة اللاحق لاعترافاتهم المصادق عليها شرعًا بحجة تعرضهم للضغط والإكراه ما هو إلا دفاع واه لا يعول عليه والقصد منه التنصل من المسؤولية الجنائية كون اعترافاتهم الشرعية المصادق عليها جاءت مترابطة ومتناسقة في وقائعها بما يعطي تأكيدًا إنها صادرة منهم بمحض إرادتهم وكامل قواهم وهم مؤاخذون بما أقروا به تبعًا للقاعدة الفقهية (المرء مؤاخذ بإقراره). وطلب ممثل الهيئة محاكمة المتهمين المذكورين طبقًا لأحكام المواد (1-3-10-12-15) من نظام مكافحة الرشوة، وكذا محاكمة المتهمين الأول والثاني وفقًا للمادة الأولى الفقرة رقم (1) من المرسوم الملكي رقم (43) لعام 1377هـ. وبتلاوة قرار الاتهام المنسوب إلى المتهمين من قبل ممثل الادعاء وبسؤالهم الجواب عما نسب إليهم أجاب المتهم الأول: بأنه ينكر ما نسب إليه في قرار الاتهام فلم يقم بأخذ أية مبالغ رشوة من المتهمين الثالث والخامس عن طريق المتهم الرابع ولا من غيرهم، وأن المبالغ التي حصل عليها كانت مقابل مساهمة عقارية سبق إثباتها لدى هيئة الرقابة والتحقيق عندما تم التحقيق معه وبسؤاله هل لديه ما يثبت ذلك أجاب: بأنه في التحقيقات المبدئية التي أجريت معه ذكر أنها كانت نتيجة مساهمة عقارية وقد اتفقت أقواله مع بقية المتهمين، وأنه ليس لديه ما يثبت هذه المساهمة سوى ما قدمه من صور شيكات تظهر أن ما دف</w:t>
      </w:r>
      <w:r w:rsidR="009D5025" w:rsidRPr="00401414">
        <w:rPr>
          <w:rFonts w:ascii="Traditional Arabic" w:hAnsi="Traditional Arabic" w:cs="Traditional Arabic"/>
          <w:sz w:val="28"/>
          <w:szCs w:val="28"/>
          <w:rtl/>
          <w:lang w:bidi="ar-EG"/>
        </w:rPr>
        <w:t>عه من مبالغ مالية للمتهم الثاني (...) أو المتهم الرابع</w:t>
      </w:r>
      <w:r w:rsidRPr="00401414">
        <w:rPr>
          <w:rFonts w:ascii="Traditional Arabic" w:hAnsi="Traditional Arabic" w:cs="Traditional Arabic"/>
          <w:sz w:val="28"/>
          <w:szCs w:val="28"/>
          <w:rtl/>
          <w:lang w:bidi="ar-EG"/>
        </w:rPr>
        <w:t xml:space="preserve"> (...) كانت نتيجة للمساهمة العقارية التي بينهم وقد قاما بإكمال إجراءات هذه المساهمة ومن ثم إعادة تلك المبالغ إليه بعد بيع الأراضي– محل المساهمة العقارية -، وقد تضمن ذلك المبلغ قيمة المساهمة زائدًا الربح المتحصل عليه منها، وأما عن المنح التي حصل عليها فإنه لم يحصل على أية منح شخصيًا، وأن المنح المذكورة كانت على مدار أربعة عشر عامًا، وأن أحدها قد صدر الأمر السامي بها عام 1413هـ، ولم يتم تطبيقها إلا في عام 1427هـ، وأن الم</w:t>
      </w:r>
      <w:r w:rsidR="009D5025" w:rsidRPr="00401414">
        <w:rPr>
          <w:rFonts w:ascii="Traditional Arabic" w:hAnsi="Traditional Arabic" w:cs="Traditional Arabic"/>
          <w:sz w:val="28"/>
          <w:szCs w:val="28"/>
          <w:rtl/>
          <w:lang w:bidi="ar-EG"/>
        </w:rPr>
        <w:t>تهم السادس</w:t>
      </w:r>
      <w:r w:rsidRPr="00401414">
        <w:rPr>
          <w:rFonts w:ascii="Traditional Arabic" w:hAnsi="Traditional Arabic" w:cs="Traditional Arabic"/>
          <w:sz w:val="28"/>
          <w:szCs w:val="28"/>
          <w:rtl/>
          <w:lang w:bidi="ar-EG"/>
        </w:rPr>
        <w:t xml:space="preserve"> (...) لم تكن لديه أية معاملات لديه، ولم يسبق أن راجعه في مقر عمله وأن الذي بينهما صداقة قديمة من خلال العمل بجمعية (...)، وقد قام شخصيًا بتقديم طلبات المنح للديوان الملكي، وبسؤاله إن كان لديه ما يثبت ذلك أجاب: بأنه ليس لديه ما يثبت ذلك وبمواجهته باعتراف المتهم السادس أجاب بأنه لم يسلم له أية طلبات وأن دور المتهم السادس كان ينحصر فقط في السؤال عن مصير تلك الطلبات، وفيما يتعلق بالاشتغال بالتجارة حال كونه موظفًا عامًا فإن ذلك كان باسم زوجته شركة (...) ال</w:t>
      </w:r>
      <w:r w:rsidR="009D5025" w:rsidRPr="00401414">
        <w:rPr>
          <w:rFonts w:ascii="Traditional Arabic" w:hAnsi="Traditional Arabic" w:cs="Traditional Arabic"/>
          <w:sz w:val="28"/>
          <w:szCs w:val="28"/>
          <w:rtl/>
          <w:lang w:bidi="ar-EG"/>
        </w:rPr>
        <w:t>عقارية وهي بإدارة المتهم الرابع</w:t>
      </w:r>
      <w:r w:rsidRPr="00401414">
        <w:rPr>
          <w:rFonts w:ascii="Traditional Arabic" w:hAnsi="Traditional Arabic" w:cs="Traditional Arabic"/>
          <w:sz w:val="28"/>
          <w:szCs w:val="28"/>
          <w:rtl/>
          <w:lang w:bidi="ar-EG"/>
        </w:rPr>
        <w:t xml:space="preserve"> (...)، وهو من يدير تلك الشركة العقارية وكان دوره فقط هو مراجعة الميزانية نهاية العام وأنه لم يكن يعلم بأن ذلك كان مخالفًا للنظام وبسؤال المتهم الأول عن اعترافاته في التحقيقات السابقة التي أجريت معه أجاب بأن تلك الاعترافات قد أخذت منه بالقوة والإكراه على أن تلك الاعترافات رغم ظروفها لم تنص إلا على البيع والشراء وأن ما قام به في ذلك ليست له علاقة بالعمل الوظيفي , وبعرض إجابته على ممثل الادعاء ذكر أن المتهم قد أدلى بتلك الأقوال في التحقيقات المبدئية التي أجريت معه، ولم يقدم الدليل الذي يثبت أنه اشترى هذه الأرض كما أن المتهم المذكور قد استلم عد</w:t>
      </w:r>
      <w:r w:rsidR="009D5025" w:rsidRPr="00401414">
        <w:rPr>
          <w:rFonts w:ascii="Traditional Arabic" w:hAnsi="Traditional Arabic" w:cs="Traditional Arabic"/>
          <w:sz w:val="28"/>
          <w:szCs w:val="28"/>
          <w:rtl/>
          <w:lang w:bidi="ar-EG"/>
        </w:rPr>
        <w:t>دًا من الشيكات من المتهم الرابع</w:t>
      </w:r>
      <w:r w:rsidRPr="00401414">
        <w:rPr>
          <w:rFonts w:ascii="Traditional Arabic" w:hAnsi="Traditional Arabic" w:cs="Traditional Arabic"/>
          <w:sz w:val="28"/>
          <w:szCs w:val="28"/>
          <w:rtl/>
          <w:lang w:bidi="ar-EG"/>
        </w:rPr>
        <w:t xml:space="preserve"> (...) وهي مبالغ رشوة على ضوء ما ورد في قرار الاتهام، كما أن المتهم المذكور قد انحصر قرار الاتهام ضده في الحصول على مخطط توضيحي لأراض غير مملوكة لا يمكن الحصول عليها إلا بالطريقة الواردة في اعترافات المتهم الأول المصادق عليها شرعًا، وقدم للدائرة صورة الخطاب رقم 3300431352 في 8/5/1433هـ المتضمن أن المتوفر لدى الأمانة هي مخططات للملكية يتم عليها رصد الملكيات للمعاملات التي ترد للأمانة وأن تلك المعاملات هي ما يتم عليها رفع للرفوعات المساحية وكذلك نسخة من التصوير الجوي وهذه المخططات خاصة لفحص الملكيات، وأضاف ممثل الادعاء أنه فيما يتعلق بالمنح التي حصل عليها المتهم الأول عن طريق المتهم السادس أن المتهم المذكور قد ذكر بأنه يقوم بالاتصال بالمتهم السادس من أجل الاستفسار عن هذه المعاملات وأنه لو لم يسلمها له شخصيًا لما عرفها واستفسر عنها. وبعرض ذلك على المتهم المذكور أجاب أنه فيما يتعلق في إثبات شراء تلك الأراضي فقد قام بإثبات ذلك أمام الجهة التي قامت بالتحقيق معه، وأن تلك الجهة قد انتهت بتقريرها المرفق بأوراق القضية إلى عدم ثبوت ما نسب إليه، وأما عن طلب المتهم السادس الاستفسار عن مصير المعاملات المتعلقة بالمنح، فإن ذلك باعتبار أنه صديق وكرر إنكاره من أن المتهم السادس ليست له أية معاملات لديه ثم عقب وكيل المتهم بقوله: أنه فيما يتعلق بما ذكره ممثل الادعاء حيال أن المبالغ التي استلمها موكله كانت مبالغ رشوة لقاء الحصول على مخططات توضيحية لأراض غير مملوكة. فإن الصحيح عن تلك المبالغ أنها كانت مساهمات عقارية وأن ما حصل من المتهم الأول وبقية المتهمين لا يعد رشوة، وذلك لعدم اتصال تلك </w:t>
      </w:r>
      <w:r w:rsidRPr="00401414">
        <w:rPr>
          <w:rFonts w:ascii="Traditional Arabic" w:hAnsi="Traditional Arabic" w:cs="Traditional Arabic"/>
          <w:sz w:val="28"/>
          <w:szCs w:val="28"/>
          <w:rtl/>
          <w:lang w:bidi="ar-EG"/>
        </w:rPr>
        <w:lastRenderedPageBreak/>
        <w:t xml:space="preserve">التصرفات بالوظيفة العامة، حيث إن الادعاء العام قد أسس دعواه على أساس أن الكروكي المتعلق بالأرض – محل الاتهام - قد تم إحضاره من أمانة محافظة جدة والتي يعمل بها موكلي كل من المتهمين الأول والثاني فيما أثبت بالمستندات والأوراق أن تلك الأرض من الأراضي التي لا تملك الأمانة أية معلومات عنها حتى تستطيع إصدار كروكي بشأنها. وبسؤال المتهم الثاني الجواب عما نسب إليه في قرار الاتهام وسؤاله الجواب عن ذلك أجاب: بأنه ينكر ما نسب إليه في قرار الاتهام فلم يأخذ </w:t>
      </w:r>
      <w:r w:rsidR="009D5025" w:rsidRPr="00401414">
        <w:rPr>
          <w:rFonts w:ascii="Traditional Arabic" w:hAnsi="Traditional Arabic" w:cs="Traditional Arabic"/>
          <w:sz w:val="28"/>
          <w:szCs w:val="28"/>
          <w:rtl/>
          <w:lang w:bidi="ar-EG"/>
        </w:rPr>
        <w:t>أية مبالغ رشوة من المتهم الثالث (...) أو المتهم الخامس</w:t>
      </w:r>
      <w:r w:rsidRPr="00401414">
        <w:rPr>
          <w:rFonts w:ascii="Traditional Arabic" w:hAnsi="Traditional Arabic" w:cs="Traditional Arabic"/>
          <w:sz w:val="28"/>
          <w:szCs w:val="28"/>
          <w:rtl/>
          <w:lang w:bidi="ar-EG"/>
        </w:rPr>
        <w:t xml:space="preserve"> (...) وأن المبالغ التي تقاضاها كانت مبالغ نتيجة لمساهمة عقارية في الأراضي المشار إليها في قرار الات</w:t>
      </w:r>
      <w:r w:rsidR="009D5025" w:rsidRPr="00401414">
        <w:rPr>
          <w:rFonts w:ascii="Traditional Arabic" w:hAnsi="Traditional Arabic" w:cs="Traditional Arabic"/>
          <w:sz w:val="28"/>
          <w:szCs w:val="28"/>
          <w:rtl/>
          <w:lang w:bidi="ar-EG"/>
        </w:rPr>
        <w:t>هام وقد تسلمها من المتهم الرابع</w:t>
      </w:r>
      <w:r w:rsidRPr="00401414">
        <w:rPr>
          <w:rFonts w:ascii="Traditional Arabic" w:hAnsi="Traditional Arabic" w:cs="Traditional Arabic"/>
          <w:sz w:val="28"/>
          <w:szCs w:val="28"/>
          <w:rtl/>
          <w:lang w:bidi="ar-EG"/>
        </w:rPr>
        <w:t xml:space="preserve"> (...) وليس لها أية علاقة بإحضار كروكي، وبسؤاله هل لديه ما يثبت ذلك أجاب بأنه ليست لديه ما يثبت ذلك سوى ما بينهم من ثقة متبادلة، وبسؤال المتهم المذكور عن اشتراكه في لجنة حصر الأراضي البيضاء أجاب بأن ذلك لم يحصل وأنه يتعذر عليه معرفة أراض البيضاء بدليل أن الأمانة تقوم بمنح أراض ثم يتضح بعد ذلك أنها مملوكة وقدم للدائرة ما يفيد ذلك وبسؤاله هل طلب منه المتهم الأول البحث عن أراض بيضاء أجاب بأنه سبق أن طلب م</w:t>
      </w:r>
      <w:r w:rsidR="009D5025" w:rsidRPr="00401414">
        <w:rPr>
          <w:rFonts w:ascii="Traditional Arabic" w:hAnsi="Traditional Arabic" w:cs="Traditional Arabic"/>
          <w:sz w:val="28"/>
          <w:szCs w:val="28"/>
          <w:rtl/>
          <w:lang w:bidi="ar-EG"/>
        </w:rPr>
        <w:t>نه وعرض الأمر على المتهم الرابع</w:t>
      </w:r>
      <w:r w:rsidRPr="00401414">
        <w:rPr>
          <w:rFonts w:ascii="Traditional Arabic" w:hAnsi="Traditional Arabic" w:cs="Traditional Arabic"/>
          <w:sz w:val="28"/>
          <w:szCs w:val="28"/>
          <w:rtl/>
          <w:lang w:bidi="ar-EG"/>
        </w:rPr>
        <w:t xml:space="preserve"> (...)، والذي أفاد بوجود أرض في ذهبان وطلب منه المساهمة معه، وأما فيما يتعلق بحصوله على المنح عن طريق المتهم السادس فإنه قد حصل هو على منحتين فقط والبقية كانت لأفراد أسرته، وأن هناك أمر سامي يجوز للمواطن أن يمنح مرتين، وقدم للدائرة ما يفيد بذلك، وأضاف أنه لم يحصل عليها عن طريق المتهم السادس وأن هذا الأخير ليست له أية معاملات لديه وأن دوره فقط ينحصر في إيصال طلبات المنح إلى الديوان الملكي باعتباره قريبًا وأنكر قيامه بتقديم مصور جوي للمتهم السادس، وفيما يتعلق بما نسب إليّ من الاشتغال بالتجارة فقد كانت بالفعل بالاتفاق مع المتهمين الأول والرابع وكانت باسم زوجته وزوجة المتهم الأول على أنهما فعليًا هما من قام بتأسيس هذه الشركة، وأنه لم يكن يعلم بأنه مخالف للنظام إلا في السنتين. وبسؤاله عن اعترافاته عما نسب إليه في التحقيقات المبدئية معه أجاب: بأن تلك الاعترافات قد أخذت منه بالقوة والإكراه وأنه لم يعترف إلا بالبيع والشراء. وبعرض إجابته على ممثل الادعاء ذكر أن المتهم المذكور قد أقر أمام الدائرة أنه فعلًا قد استلم المبالغ المشار إليه في قرار الاتهام من (...) المتهم الرابع وهذا يتفق مع ما ورد في قرار الاتهام ولم يقدم ما يثبت عكس ذلك، كما أنه قد أقر بحصوله على عدد من ال</w:t>
      </w:r>
      <w:r w:rsidR="009D5025" w:rsidRPr="00401414">
        <w:rPr>
          <w:rFonts w:ascii="Traditional Arabic" w:hAnsi="Traditional Arabic" w:cs="Traditional Arabic"/>
          <w:sz w:val="28"/>
          <w:szCs w:val="28"/>
          <w:rtl/>
          <w:lang w:bidi="ar-EG"/>
        </w:rPr>
        <w:t>منح وأنه قد سلمها للمتهم السادس</w:t>
      </w:r>
      <w:r w:rsidRPr="00401414">
        <w:rPr>
          <w:rFonts w:ascii="Traditional Arabic" w:hAnsi="Traditional Arabic" w:cs="Traditional Arabic"/>
          <w:sz w:val="28"/>
          <w:szCs w:val="28"/>
          <w:rtl/>
          <w:lang w:bidi="ar-EG"/>
        </w:rPr>
        <w:t xml:space="preserve"> (...)، كما أقر أيضًا اشتغاله بالتجارة، وبسؤال المتهم عما ذكره ممثل الادعاء أجاب بأن تلك المبالغ كانت نتيجة مساهمة عقارية، وأما فيما يتعلق بطلبات المنح التي تقدم بها </w:t>
      </w:r>
      <w:r w:rsidR="009D5025" w:rsidRPr="00401414">
        <w:rPr>
          <w:rFonts w:ascii="Traditional Arabic" w:hAnsi="Traditional Arabic" w:cs="Traditional Arabic"/>
          <w:sz w:val="28"/>
          <w:szCs w:val="28"/>
          <w:rtl/>
          <w:lang w:bidi="ar-EG"/>
        </w:rPr>
        <w:t>للمتهم السادس فإن المتهم السادس</w:t>
      </w:r>
      <w:r w:rsidRPr="00401414">
        <w:rPr>
          <w:rFonts w:ascii="Traditional Arabic" w:hAnsi="Traditional Arabic" w:cs="Traditional Arabic"/>
          <w:sz w:val="28"/>
          <w:szCs w:val="28"/>
          <w:rtl/>
          <w:lang w:bidi="ar-EG"/>
        </w:rPr>
        <w:t xml:space="preserve"> (...)، قريب له وعلى أساس أن طبيعة عمله استقبال الطلبات وليست له أية معاملات لديه لكي يسرع إنجازها، ثم عقب وكيل المتهم بقوله: أنه بالنسبة لاستلام المبالغ – محل الاتهام- فقد كانت نتيجة مساهمة عقارية، وليست لذلك أي علاقة بالوظيفة العامة، ولم يترتب عليه أي إخلال بواجب من واجبات الوظيفة، ومن ثمَّ عدم قيام الجريمة مقابل ما تم الاستناد عليه من قبل جهة الادعاء أنه كان مقابل الرسم الكروكي للأرض. وبسؤال المتهم الثالث الجواب عما نسب إليه في قرار الاتهام: أجاب أنه ينكر ما نسب إليه في قرار الاتهام وأنه لم يقم بالتوسط في جريمة الرشوة، وأن المبلغ المذكور في قرار الاتهام كان نصيبه مقابل أعماله نتيجة للبحث عن أراضي والرفع المساحي لها وحراستها ودفع قيمتها مقابل 10% من قيمة الأرض بناءً على الاتفاق المبرم بينه وبين صاحب الصك ال</w:t>
      </w:r>
      <w:r w:rsidR="00DF2DFB" w:rsidRPr="00401414">
        <w:rPr>
          <w:rFonts w:ascii="Traditional Arabic" w:hAnsi="Traditional Arabic" w:cs="Traditional Arabic"/>
          <w:sz w:val="28"/>
          <w:szCs w:val="28"/>
          <w:rtl/>
          <w:lang w:bidi="ar-EG"/>
        </w:rPr>
        <w:t>تعويضي صاحب السمو الملكي الأمير</w:t>
      </w:r>
      <w:r w:rsidRPr="00401414">
        <w:rPr>
          <w:rFonts w:ascii="Traditional Arabic" w:hAnsi="Traditional Arabic" w:cs="Traditional Arabic"/>
          <w:sz w:val="28"/>
          <w:szCs w:val="28"/>
          <w:rtl/>
          <w:lang w:bidi="ar-EG"/>
        </w:rPr>
        <w:t xml:space="preserve"> (...)، وقدم للدائرة ما يفيد ذلك وأضاف أنه بالفعل قد حصل على مبلغ ستين مليون (60.000.000) ريال من المتهم الخامس (...) بناءً على الاتفاق المبرم بينه وبين صاحب الصك التعويضي وأن دوره قد اقتصر على هذا فقط حسب الاتفاق المبرم المشار إليه. وأضاف أنه قد اشترى </w:t>
      </w:r>
      <w:r w:rsidR="00DF2DFB" w:rsidRPr="00401414">
        <w:rPr>
          <w:rFonts w:ascii="Traditional Arabic" w:hAnsi="Traditional Arabic" w:cs="Traditional Arabic"/>
          <w:sz w:val="28"/>
          <w:szCs w:val="28"/>
          <w:rtl/>
          <w:lang w:bidi="ar-EG"/>
        </w:rPr>
        <w:t>الأرض المذكورة من المتهم الرابع</w:t>
      </w:r>
      <w:r w:rsidRPr="00401414">
        <w:rPr>
          <w:rFonts w:ascii="Traditional Arabic" w:hAnsi="Traditional Arabic" w:cs="Traditional Arabic"/>
          <w:sz w:val="28"/>
          <w:szCs w:val="28"/>
          <w:rtl/>
          <w:lang w:bidi="ar-EG"/>
        </w:rPr>
        <w:t xml:space="preserve"> (...)، وأنه لم ت</w:t>
      </w:r>
      <w:r w:rsidR="00DF2DFB" w:rsidRPr="00401414">
        <w:rPr>
          <w:rFonts w:ascii="Traditional Arabic" w:hAnsi="Traditional Arabic" w:cs="Traditional Arabic"/>
          <w:sz w:val="28"/>
          <w:szCs w:val="28"/>
          <w:rtl/>
          <w:lang w:bidi="ar-EG"/>
        </w:rPr>
        <w:t>كن له أية علاقة مع المتهم الأول</w:t>
      </w:r>
      <w:r w:rsidRPr="00401414">
        <w:rPr>
          <w:rFonts w:ascii="Traditional Arabic" w:hAnsi="Traditional Arabic" w:cs="Traditional Arabic"/>
          <w:sz w:val="28"/>
          <w:szCs w:val="28"/>
          <w:rtl/>
          <w:lang w:bidi="ar-EG"/>
        </w:rPr>
        <w:t xml:space="preserve"> (...)، فيما يتعلق بهذه الأرض ولم يسبق له أن راجع كلًا من المتهمين الأول والثاني بشأن الأرض المذكورة وبسؤاله عن اعترافاته في التحقيقات المبدئية معه أجاب بأنها قد أخذت منه بالقوة والضغط والإكراه وأنه لم يذكر ذلك للقاضي خوفًا من أن يعاد مرة أخرى للتحقيق، وأن القاضي قد لاحظ أن تصديق اعترافي أمامه كان بالإكراه، وبعرض إجابته على ممثل الادعاء ذكر أن المتهم قد أقر بحصوله على مبلغ س</w:t>
      </w:r>
      <w:r w:rsidR="00DF2DFB" w:rsidRPr="00401414">
        <w:rPr>
          <w:rFonts w:ascii="Traditional Arabic" w:hAnsi="Traditional Arabic" w:cs="Traditional Arabic"/>
          <w:sz w:val="28"/>
          <w:szCs w:val="28"/>
          <w:rtl/>
          <w:lang w:bidi="ar-EG"/>
        </w:rPr>
        <w:t>تين مليون ريال من المتهم الخامس</w:t>
      </w:r>
      <w:r w:rsidRPr="00401414">
        <w:rPr>
          <w:rFonts w:ascii="Traditional Arabic" w:hAnsi="Traditional Arabic" w:cs="Traditional Arabic"/>
          <w:sz w:val="28"/>
          <w:szCs w:val="28"/>
          <w:rtl/>
          <w:lang w:bidi="ar-EG"/>
        </w:rPr>
        <w:t xml:space="preserve"> (...) وذلك مقابل قيمة الأراضي محل الاتهام وهي داخل النطاق العمراني، بدليل أن الأمانة قد قبلت المعاملة بعد الإجراء المتخذ عليها من المتهم، وأن جزء من المبلغ المشار إليه قد دفعه للمتهمين الأول والثاني مباشرة، وهذا يدل على أن ذلك رشوة مقابل المخطط التوضيحي وبعرض ذلك على المتهم المذكور ذكر بأن المبلغ الذي حصل عليه كان من صاحب الأرض الفعلي سمو الأمير إلا أنه </w:t>
      </w:r>
      <w:r w:rsidR="00DF2DFB" w:rsidRPr="00401414">
        <w:rPr>
          <w:rFonts w:ascii="Traditional Arabic" w:hAnsi="Traditional Arabic" w:cs="Traditional Arabic"/>
          <w:sz w:val="28"/>
          <w:szCs w:val="28"/>
          <w:rtl/>
          <w:lang w:bidi="ar-EG"/>
        </w:rPr>
        <w:t xml:space="preserve">كان عن </w:t>
      </w:r>
      <w:r w:rsidR="00DF2DFB" w:rsidRPr="00401414">
        <w:rPr>
          <w:rFonts w:ascii="Traditional Arabic" w:hAnsi="Traditional Arabic" w:cs="Traditional Arabic"/>
          <w:sz w:val="28"/>
          <w:szCs w:val="28"/>
          <w:rtl/>
          <w:lang w:bidi="ar-EG"/>
        </w:rPr>
        <w:lastRenderedPageBreak/>
        <w:t>طريق وكيله المتهم الخامس</w:t>
      </w:r>
      <w:r w:rsidRPr="00401414">
        <w:rPr>
          <w:rFonts w:ascii="Traditional Arabic" w:hAnsi="Traditional Arabic" w:cs="Traditional Arabic"/>
          <w:sz w:val="28"/>
          <w:szCs w:val="28"/>
          <w:rtl/>
          <w:lang w:bidi="ar-EG"/>
        </w:rPr>
        <w:t xml:space="preserve"> (...)، وأن الأمانة لا تعلم عن هذه الأرض أنها مملوكة إلا أن يتقدم عليها الشخص المستفيد. وبسؤال المتهم الرابع الجواب عما نسب إليه في قرار الاتهام أجاب بأنه ينكر ما نسب إليه في قرار الاتهام فلم يقم بالتوسط في دفع أية مبالغ لكل من المتهمين الأول والثاني وأن المبالغ التي تم دفعها لكل من المتهمين الأول والثاني كانت نتيجة لمساهمة عقارية، وأنه ليس له أية علاقة ببقية المتهمين، ولم يسبق أن تعامل مع المتهم الخامس (...)، وأن تعامله كان مع المتهم ا</w:t>
      </w:r>
      <w:r w:rsidR="00DF2DFB" w:rsidRPr="00401414">
        <w:rPr>
          <w:rFonts w:ascii="Traditional Arabic" w:hAnsi="Traditional Arabic" w:cs="Traditional Arabic"/>
          <w:sz w:val="28"/>
          <w:szCs w:val="28"/>
          <w:rtl/>
          <w:lang w:bidi="ar-EG"/>
        </w:rPr>
        <w:t>لثالث</w:t>
      </w:r>
      <w:r w:rsidRPr="00401414">
        <w:rPr>
          <w:rFonts w:ascii="Traditional Arabic" w:hAnsi="Traditional Arabic" w:cs="Traditional Arabic"/>
          <w:sz w:val="28"/>
          <w:szCs w:val="28"/>
          <w:rtl/>
          <w:lang w:bidi="ar-EG"/>
        </w:rPr>
        <w:t xml:space="preserve"> (...) وهو من قام بشراء الأرض المذكورة، وأضاف أنه تاجر عقار يقوم بشراء هذه الأراضي في الشمال والجنوب ومن ثم يتم بيعها لأي مشتر، وبمواجهته بأقوال المتهم الثالث المتضمنة إحضاره لرسم تخطيطي لأراض غير مملوكة يمكن التطبيق عليها أجاب بأنه لم يكن يعلم ما هو العمل الذي يقوم به المذكور ولا عن تفاصيل ذلك وكان جل همه أن يجد الشخص المشتري فقط، وبسؤاله عن اعترافاته في التحقيقات المبدئية معه أجاب بأنه ليس له اعتراف بما نسب إليه، وإنما هو أقوال قد أدلى بها في التحقيقات المبدئية معه، وأن هناك خطأ في قرار الاتهام فيما يتعلق بأصل المبلغ حيث ورد في قرار الاتهام أنه دفع مبالغ اثني عشر مليون وخمسمائة ألف ريال بينما الصحيح هو أحد عشر مليون ونصف المليون ريال، وبعرض إجابته على ممثل الادعاء ذكر أنه من خلال أقوال المتهم المذكور وبقية المتهمين يتضح أن المتهم المذكور قد حصل على الرسم الكروكي والمصور الجوي عن طريق المتهمين الأول والثاني وقام بتسليمها للمتهم الثالث، وأن المتهم قد أقر أمام الدائرة بدفعه المبالغ – محل الاتهام- إلى المتهمين الأول والثاني مما يدل على ارتكابه لجريمة التوسط في الرشوة، وبعرض ذلك على المتهم الرابع أجاب: بأن ما ذكره المدعي العام غير صحيح، وأضاف أن المتهمين الأول والثاني تربطهما علاقة قوية مع المتهم الثالث وأنه يتمسك بما ورد في قرار الاتهام في أنه جهة الادعاء قد ذكرت من أدلة الاتهام ضده أنه يقوم ببيع وشراء العقار وأن اعترافه المرصود بقرار الاتهام يتمسك به كدليل براءة، وهذا يؤكد أن ما تم دفعه من مبالغ مالية للمتهمين الأول والثاني كانت في بيع وشراء العقار بإقرار الادعاء، وبعرض ذلك على ممثل الادعاء ذكر أن جريمة الرشوة إنما هي جريمة الموظف العام، وقد أقر باستلام المبالغ على نحو ما ورد بقرار الاتهام والعبرة بما أقر به الموظف العام. وبسؤال المتهم الخامس الجواب عما نسب إليه أجاب بأنه: ينكر ما نسب إليه في قرار الاتهام فلم يقم بدفع أية مبالغ مالية على سبيل الرشوة وأن المبلغ الذي دفعه للمتهم الثالث كان بناء على الاتفاقية بين الأمير وبين المتهم الثالث وباعتباره وكيلًا للأمير قد قام بتنفيذ هذا الاتفاق واستعد بإحضار ما يثبت أن المبلغ الذي دفعه للمتهم الثالث كان بتعميد مباشر من الأمير، وأنه ليست له أية علاقة بالمتهمين الأول والثاني فيما يخص هذه الأرض ولم يقم بالسعي للحصول على إحضار رسم تخطيطي لهذه الأرض، وأنه لو كان هناك قصد مخالفة أو رشوة لقام بدفعها مباشرة للمتهم الأول دون اللجوء إلى المتهم الثالث، وكرر قوله أنه وكيلًا عن صاحب الأرض وليس شريكًا وأنه قد دفع المبالغ – محل الاتهام- بناء على تعليمات صاحب الأرض وليس شريكًا وأنه قد دفع المبالغ –محل الاتهام- بناء على تعليمات صاحب الأرض مقابل العقد المبرم وليس من حسابه الخاص وبسؤاله هل سبق وأن راجع الأمانة بخصوص هذه الأرض أجاب بأنه لم يسبق أن قام بمراجعة الأمانة بخصوص هذه الأرض، وبمواجهته بما قدمه ممثل الادعاء للدائرة من أن المتهم المذكور قد راجع الأمانة بشأن هذه الأرض والمتضمن إقراره أمام الأمانة وطلبه تخصيصه قطعة هذه الأرض أجاب بقوله أن ذلك كان بعد إصدار الصك وهذا فضلًا عن الإقرار أمام الأمانة المشار إليه لا يخص الأرض – محل الاتهام- وإنما يخص أرضًا أخرى، حيث إن الأرض– محل الاتهام- تقع غرب طريق المدينة بجوار مطبعة (...)، أما هذه الأرض المذكورة في الإقرار أمام الأمانة فهي تخص أرضًا أخرى تقع شرق ذهبان والغولاء، وبسؤاله عن اعترافاته المصدقة شرعًا أجاب بأن ما ذكره أمام الدائرة هو الصحيح، وبعرض إجابته على ممثل الادعاء ذكر بأن المتهم قد أقر بدفع المبالغ– محل الاتهام- وهذا يتفق مع اعترافاته السابقة وأنها كانت من حسابه الخاص وقد جاء في اعترافاته ما يتضمن بأنه لا يمكن معرفة الأراضي التي ليس لها مالكين إلا عن طريق موظفي الأمانة وبمقابل مالي وأنه فيما يتعلق بالإقرار أمام الأمانة فقد ذكر المتهم أنه لم يراجع الأمانة بخصوص هذه الأرض وقد تضمن هذا الإقرار أنه راجع الأمانة وأن الأرض – محل الاتهام هي ما تضمنه ذلك الإقرار وبعرض ذلك على المتهم وسؤاله الجواب عن ذلك أجاب بأنه فيما يتعلق باعترافه المتضمن أنه لا يمكن معرفته الأراضي التي ليس لها مالكون إلا عن طريق الأمانة فإن ذلك من باب الإخبار وليس من باب أنني قمت بتطبيق ذلك على نفسي وأما فيما يتعلق بدفع المبالغ– محل الاتهام- فما ذكره ممثل الادعاء غير صحيح فإن اعترافي المصدق شرعًا لا يتضمن اعترافي بما نسب إلي في هذه الدعوى، وإنما تضمن تنفيذ الاتفاق المبرم بين (...) (المتهم </w:t>
      </w:r>
      <w:r w:rsidRPr="00401414">
        <w:rPr>
          <w:rFonts w:ascii="Traditional Arabic" w:hAnsi="Traditional Arabic" w:cs="Traditional Arabic"/>
          <w:sz w:val="28"/>
          <w:szCs w:val="28"/>
          <w:rtl/>
          <w:lang w:bidi="ar-EG"/>
        </w:rPr>
        <w:lastRenderedPageBreak/>
        <w:t xml:space="preserve">الثالث) وبين سمو الأمير على أنه لا يتصور عقلًا أن أقوم بدفع مبلغ ستين مليون ريال مقابل رشاوي موظفي الأمانة، وأما فيما يتعلق بما ذكره ممثل الادعاء من أن إقراري أمام الأمانة يفيد بمراجعتي للأمانة بخصوص هذه الأرض، وأن الأرض – محل الاتهام- هي المذكورة في الإقرار المشار إليه فإن الصحيح أن الأرض المذكورة في الإقرار أمام الأمانة هي أرض واقعة شرق ذهبان، وليس لها علاقة بالأرض محل الاتهام وقدم للدائرة ما يفيد بذلك.  وبسؤال المتهم السادس الجواب عما نسب إليه في قرار الاتهام أجاب بأنه: ينكر ما نسب إليه في قرار الاتهام فلم يقم بتقديم أية مزايا أو رشوة للمتهمين الأول والثاني كما لم يقم باستغلال نفوذه، وأن ما قام به إنما هو طبيعة عمله حيث إنه مكلف من رئيس الديوان الملكي باستلام المعاملات التي ترد بجدة ومن ثم إرسالها إلى الديوان الملكي بالرياض وأضاف بأنه لم يسبق له أن راجع المتهمين الأول والثاني في الأمانة وليست له أية معاملات لديهم، وأن دوره ينحصر فقط في إيصال هذه المعاملات ورفعها لرئيس الديوان الملكي وأنه يقوم بذلك الأمر للجميع، ويقوم بإيصال طلبات المنح بالديوان الملكي سواء وردته من المتهمين الأول والثاني أو من غيرهم، وبعد ذلك ليست له أية علاقة، وأن ذلك لا يمكن تصوره ولا يقبل عقلًا ولا يمكن له بحال أن يملك إصدار المنح والموافقة عليها وأن ذلك ليس من اختصاصه، وولي الأمر هو من يمنح المواطنين لكل من يتقدم بطلب منحة، كما أنه لم يسبق أن حصل على مصور جوي لأرض المطار القديم عن طريق المتهم الثاني، وبسؤاله عن اعترافاته في التحقيقات السابقة معه أجاب بأن ذلك غير صحيح وكرر إنكاره لوجود أية معاملات تخصه لدى المتهمين الأول والثاني، وأما فيما يتعلق بالشركات العائدة إليه والمتعاقدة مع الأمانة فقد كانت بعد التقاعد، وليست أثناء عمله، وبعرض إجابته على ممثل الادعاء ذكر بأن إحدى الشركات قد تم إنشاؤها بتاريخ 7/4/1413هـ، وبسؤال المتهم عن ذلك ذكر بأن هذه المؤسسة قد تم تحويلها من مؤسسة إلى شركة بذلك التاريخ وأن ذلك كان بعد إحالته إلى التقاعد وقدم للدائرة صورة من السجلات التجارية لهذه الشركات وما يفيد بذلك، وبعرض ذلك على ممثل الادعاء قرر الاكتفاء بما جاء في قرار الاتهام وأدلته، وبسؤال المتهمين إن كان لديهم ما يودون إضافته أو تقديمه، قدم المتهم الأول مذكرة مكونة من ست صفحات ذكر أنها تتضمن الرد على ما جاء في قرار الاتهام وأدلته جاء فيها ما نصه: "أدفع بداءة بوقوع القرار في خطأ تطبيق النظام وتأويله في كل ما تضمنه إسنادًا وأدلة، واستأذن الدائرة الموقرة إلى استهلال وإن بدى للوهلة الأولى خارج السياق إلا أنه في الواقع من صميمه، أشير بكل الأسى إلى كارثة السيول وأترحم مجددًا على من قضوا وهم أهل وإخوة، وبكل التقدير والاحترام إلى ما أولاه ولي الأمر للحادث المفجع من اهتمام بالغ ورعاية بلا حدود لمواجهة آثاره امتدادًا إلى أسبابها والمسؤولين عنها وتقصي أوجه الفساد الإداري في العموم وفقًا للأمر السامي الكريم رقم أ/99 وتاريخ 13/12/1430هـ الذي كان من بين ما بني عليه قرار الاتهام مما كان غايته جميعه الصلاح والإصلاح إلا أنه وعلى ما يبدو فقد اندفعت جهات إلى إعمال ذلك على مجرد خلفية الانفعال بالكارثة ومرتباتها إلى حد تجاوزت معه حقيقة موضوعية فاصلة لا ينبغي تغييبها أو تجاوزها في غمرة انفعال فالمسؤولية إنما تتحدد وتبنى وتتم مع مراعاة القواعد الشرعية والنظامية التي يرد عليها الثواب والعقاب، وقد كان ذلك بحكم طبائع الأمور هو الغاية والقصد من توجيه المقام السامي ومجمل الأوامر الصادرة، والجميع يعلم عن توجيه اللجنة الوزارية– بعد استعراض المآخذ- للجان التقصي إلى ربط الوقائع بالمسؤولين عنها وتحديد إداناتهم المبنية على الوقائع وأدلة الإثبات المعتبرة شرعًا وعرفًا لتكون أساسًا ومنطلقًا للمحاسبة. وقد كنت ضحية هذه الإجراءات – وعليها ما عليها- بإلقاء القبض علي على خلفية الكارثة ولمجرد كوني أعمل بأمانة جدة وليس لوجود مخالفة تستدعي ذلك، وبالمخالفة لمقتضى المادة (35) من نظام الإجراءات الجزائية وكافة الضمانات المقررة، فيما لو يوجه إلى قرار الاتهام أي تهمة متعلقة بالفاجعة وأنا اليوم أمثل الدائرة متهمًا ومكفوف اليد منذ عامين. وباتهامات مهدرة شرعًا ونظامًا أذكر أنها وجهت حفظًا لماء الوجه للتغطية على إجراء غير نظامي، وإذ كنت بهذه المذكرة أحاول أن أنير شمعة أستعين بها في تلمس الحقيقة وإن كانت واضحة إلا أنني على يقين من أنكم تملكون الضوء كله علمًا وحرصًا ورسالة، لا تخشون في الحق لومة لائم وأنتم في موقعكم هذا أمناء على إعمال أمر المولى عز وجل "وإذا حكمتم بين الناس أن تحكموا بالعدل" وبعد: أولًا: القرار يعول في الاتهام على الاعتراف كدليل وحيد: فحوى السياق إقرارًا بوقائع مادية مجردة وليس اعترافًا بجريمة: عدم توفر شروط اعتباره شرعًا ونظامًا: فالشرط الجوهري لاعتبار الاعتراف كدليل إدانة هو أن يكون قضائيًا أو يكون محل اعتباره من قبله لاحقًا، والإنسان لا تلحق به صفة المتهم إلا منذ تحريك الدعوى الجنائية ضده، وقبل هذا فإن ما يدلي به من أقوال تكون له قيمة الاستدلالات ولا يتعدى، ومن ثمَّ </w:t>
      </w:r>
      <w:r w:rsidRPr="00401414">
        <w:rPr>
          <w:rFonts w:ascii="Traditional Arabic" w:hAnsi="Traditional Arabic" w:cs="Traditional Arabic"/>
          <w:sz w:val="28"/>
          <w:szCs w:val="28"/>
          <w:rtl/>
          <w:lang w:bidi="ar-EG"/>
        </w:rPr>
        <w:lastRenderedPageBreak/>
        <w:t xml:space="preserve">فهو وإن صلح كدليل اتهام إلا أنه لا يصلح تلقائيًا كدليل إدانة ولا يقيد القضاء بل يخضع لمطلق تقديره. وأن يكون الاعتراف صريحًا وواضحًا ومطابقًا للحقيقة فهو لا يفترض أو يعول فيه على أقوال تحتمل أكثر من دلالة وتأويل إذ يجب أن يكون نصًا لارتكاب الجريمة وأن ينصب على الواقعة نفسها الإجرامية وليس على ملابساتها المختلفة وليس سوقًا لأدلة على نُتِفٍ متفرقة من أقوال وجمعها على أنها اعتراف، وبالاستعارة عن هيئة التدقيق بالديوان "فإن الاعتراف المعول عليه كدليل في الدعوى هو الاعتراف الصريح الواضح الذي لا لبس فيه ولا غموض الذي لا يتعارض مع باقي الأدلة في الدعوى وأن يكون قاطعًا على ارتكاب جريمة بعينها موضحًا كيفية ارتكابها" الحكم رقم 26/ت/2 لعام 1411هـ. فالشرط المبدئي للتجريم في نطاق جرائم الرشوة هو دخول الفعل المطلوب في أعمال الوظيفة أن أكون مختصًا به بحكم وظيفتي فيما لا اختصاص لي أو لوظيفتي بهذا العمل. وإذا كان الاتهام قد ربط الوقائع بالإخلال بواجبات الوظيفة العامة فقد كان عليه الإثبات والبينة على المدعي، فيما توقف عند إسناده المرسل دون أن يعقب بإيضاح. والمرسل يبقى على إرساله ومن ثمَّ يكون الاتهام غير ذات موضوع. وصحيح الواقعة- وهو ما يتفق وسياق الاتهام وأدلته في العموم- هي اتفاق على مساهمة عقارية بيني وبين المتهمين الأول والرابع للبحث عن أرض غير مملوكة يمكن تطبيق المنحة التعويضية لسمو الأمير (...) عليها وعلى أن يقوم المتهم الثالث عن طريق مكتبه الهندسي الخاص بإجراءات المسح وإعداد الرفع المساحي وإجراءات التطبيق إعمالًا لاتفاقه مع سموه، ودخل الأمر حيز التنفيذ بالاستدلال على الأرض المطلوبة في موقعين وشراءها من واضعي اليد عليها من المواطنين وكان توافق منذ البداية على إناطة إدارة المساهمة بالمتهم الرابع كونه يمتهن التجارة وذي خبرة، ومن ثم تم تسليم مبالغ المساهمة إليه ليتولى تسوية المساهمة بعد بيع الأرض وتوزيع العائد علينا، وقد بيعت فعلًا إلى المتهم الثالث. وقد سلمت المبالغ المطلوبة عن حصتي وحصة المتهم الأول في المساهمة إلى المتهم الرابع (على شكل أرض تم إفراغها لأمره) وإثر إتمام بيع أرض المساهمة وصدور الصك عليها وحصول المتهم الرابع على قيمة المبيع للمتهم السادس تم تسوية المساهمة واستعدت رأس المال المشار إليه مع أرباحه مبلغ إجماليه (6.000.000) ستة ملايين ريال وهو ذات المبلغ الذي أعده قرار الاتهام رشوة وتحصل المتهم الأول على (5.500.000) خمسة ملايين وخمسمائة ألف ريال كون حصتي في المساهمة أكبر من حصته، كما أن الثابت قيامي بدفع مقدار حصتي من مبلغ المساهمة وفي تاريخ سابق على حصولي على العائد من بيع الأرض. ولذا فإن استناد الادعاء على ما أسماه بالاعتراف الشرعي والتأسيس على ما تضمنه في توجيه الاتهام على الرغم من عدم احتوائها على أي اعتراف بجرم محدد وإنما سرد لوقائع من منطلق ما أعلمه. وإغفالها وتجاهلها- وعن عمد- ما تضمنه وأن يكون وليد إجراءات صحيحة فيما أن الاعتراف المعول عليه في الإقرار هو وليد إجراءات جهة جمع الاستدلالات وبتوجيه وإعداد منها وصياغته بمعرفة محققيه. ولا يجعل منه إقرارًا قضائيًا أن يكون قد جرى التصديق عليه لأن المعنى بكونه قضائيًا أن يصدر ابتداءً في رحاب القضاء وفي نطاق إجراءاته، أو يكون موضع إقراره. وفي غير هذا فهو اعتراف غير قضائي تكون له مجرد قيمة باقي الاستدلالات ويأخذ حكمها، وفي هذا المعنى تعميم وزارة الداخلية رقم 15271 بتاريخ 28/2/1991هـ منذ أكثر من أربعين عامًا الصادر بتسجيل ما يعتبر إثباتًا لدعوى الحق العام أي ما يصلح دليلًا لإقامتها، فهو إجراء غير قاصر على الاعتراف، بل يستغرق كل ما يبرر إقامة الدعوى سواءً ما يخص المتهم أو غيره وما يجري إلى الآن من جمع ذلك كله تحت مظلة الاعتراف المصدق شرعًا من شأنه أن يخلع قدسية ليست للإقرار. ومن ناحية أخرى فالإجراء مشوب بالبطلان ابتداءً ولا يعدو إلا أن يكون استصحابًا من جانبها لاختصاص سابق لم يعد قائمًا، فالقاعدة أن القاعدة النظامية اللاحقة تجب سابقتها في نفس موضوعها نسخًا وإن لم ينص. فتسجيل الاعتراف على هذا النحو ارتباط بالاختصاص القديم لجهات الضبط حينما كانت تختص بالتحقيق وتحريك الدعوى الجنائية ولم يعد لها ذلك مع الوجود اللاحق لجهات التحقيق المختصة، ولا يصحح من ذلك استمرار مباشرتها الإجراء فذلك واقع مادي ليس بديلًا عن صحيح النظام "أنشئت المباحث الإدارية كجهة لجمع الاستدلالات بالنسبة لجريمة الرشوة فيما كان التحقيق والادعاء قد أسند لهيئة الرقابة والتحقيق". ولذا فإن استناد الادعاء على ما أسماه بالاعتراف الشرعي والتأسيس على ما تضمنه في توجيه الاتهام على الرغم من عدم احتوائها على أي اعتراف بجرم محدد وإنما سرد لوقائع من منطلق ما أعلمه. وإغفالها وتجاهلها- وعن عمد- ما تضمنه خطاب المباحث الإدارية رقم 7235 وتاريخ 17/7/1432هـ (المرفق بأوراق القضية) من نفي لما سبق وإن جاء بأقوال جميع المتهمين أمامها فيما هي الجهة القائمة على رصد ما سمي بالاعتراف الشرعي وما صدور مثل ذلك </w:t>
      </w:r>
      <w:r w:rsidRPr="00401414">
        <w:rPr>
          <w:rFonts w:ascii="Traditional Arabic" w:hAnsi="Traditional Arabic" w:cs="Traditional Arabic"/>
          <w:sz w:val="28"/>
          <w:szCs w:val="28"/>
          <w:rtl/>
          <w:lang w:bidi="ar-EG"/>
        </w:rPr>
        <w:lastRenderedPageBreak/>
        <w:t>الخطاب عنها إلا رجوعًا للحق يحسب لها بعد أن تأكد لها من المستندات المقدمة لها من المتهمين جميعًا بعد إطلاقهم وتمكينهم من تقديم ما لديهم من مستندات، وهو ما لم يتم من قبل جهة الادعاء في إصرار كامل من جانب الادعاء لإخفاء ما كان من قصور ممثليه عند إشرافهم على التحقيقات التي كانت تجرى من قبل اللجنة. ثانيًا: ما يشوب القرار لا يتوقف عند تهافت الدليل وإنما ينصرف إلى وقائع الاتهام ذاتها: عدم توافر أركان جريمة الرشوة لعدم تلاقي هذه الوقائع مع أي من الحالات المجرمة بالنظام: 1- طلب وأخذ الرشوة: انتفاء واقعة الاتهام الأولى وعدم صحة واقعته الثانية:</w:t>
      </w:r>
      <w:r w:rsidRPr="00401414">
        <w:rPr>
          <w:rFonts w:ascii="Traditional Arabic" w:hAnsi="Traditional Arabic" w:cs="Traditional Arabic"/>
          <w:b/>
          <w:bCs/>
          <w:sz w:val="28"/>
          <w:szCs w:val="28"/>
          <w:rtl/>
          <w:lang w:bidi="ar-EG"/>
        </w:rPr>
        <w:t xml:space="preserve"> </w:t>
      </w:r>
      <w:r w:rsidRPr="00401414">
        <w:rPr>
          <w:rFonts w:ascii="Traditional Arabic" w:hAnsi="Traditional Arabic" w:cs="Traditional Arabic"/>
          <w:sz w:val="28"/>
          <w:szCs w:val="28"/>
          <w:rtl/>
          <w:lang w:bidi="ar-EG"/>
        </w:rPr>
        <w:t>أخذ مبلغ (5,500,000,00) خمسة ملايين وخمسمائة ألف ريال من المتهمين الثالث والخامس مسلمة من المتهم الرابع مقابل التوسط لدى المتهم الثاني لإحضار مخطط توضيحي لأراضي غير مملوكة: السياق ينطوي بذاته على ما ينفيه ويدحضه بتحديده للغرض "بإحضار المخطط" ففيه خروج من نطاق التجريم لعدم دخوله في الاختصاص الوظيفي لكلينا وعدم إمكانية حدوثه واقعًا لانتفاء وجود أية معلومة بجهة عملنا عن تلك الأرض كونها لا تحمل صك تملك وسند التملك عليها لا تتعدى أوراق حدودية وتقع خارج النطاق العمراني، ومن ثم فهي ليست من الأراضي المرصودة بالأمانة فأي كروكي يستطيع المتهم الثاني استخراجه.  فالشرط المبدئي للتجريم في نطاق جرائم الرشوة، هو أن يكون الفعل المطلوب يدخل في أعمال الوظيفة، فيما لا اختصاص للمتهم الثاني بالعمل بحكم وظيفته ومن ثمَّ فلا جريمة في التوسط لديه بصدده وفي ظل ما أُشير إليه من انتفاء عدم وجود أي معلومة لدى الأمانة بشأن تلك الأراضي مما يستحيل وقوع الواقعة محل الاتهام. وإن كانت الواقعة تفصح عن ذاتها وتكشف عن طبيعتها إلا أن ربطها من قبل الاتهام بالإخلال بواجبات الوظيفة العامة يقتضي إيضاح، فالواقعة– مع استبعاد اختلافات غير مؤثرة تكون قد وردت في إفادات البعض – هي اتفاقي مع المتهمين الثاني والرابع على المساهمة في شراء أراضي بتأمين مبلغ مالي لدى المتهم الرابع يقوم لشراء الأراضي في حدوده، وبعد أن استقر رأي المساهمين الآخرين (المتهم الثاني والرابع) على البحث عن أرض غير مملوكة يمكن تطبيق المنحة التعويضية لسمو الأمير (...) عليها وعلى أن يقوم المتهم الثالث عن طريق مكتبه الهندسي الخاص بإجراءات المسح وإعداد الكروكي وإجراءات التطبيق إعمالًا لاتفاقه مع سموه، ودخل الأمر حيز التنفيذ بالاستدلال على الأرض المطلوبة في موقعين وشرائها من واضعي اليد عليها من المواطنين وكان الاتفاق منذ البداية على إناطة إدارة المساهمة بالمتهم الرابع كونه يمتهن التجارة وذي خبرة، ومن ثم تم تسليم مبالغ المساهمة إليه ليتولى تسوية المساهمة بعد بيع الأرض وتوزيع العائد علينا، وقد بيعت فعلًا إلى المتهم الثالث. وقد سلمت المبالغ المطلوبة عن حصتي في المساهمة – مبلغ (2,876,667) مليونين وثمانمائة وستة وسبعون ألفاً وستمائة وسبعة وستون ريال للمتهم الثاني لتسليمه من جانبه للمتهم الرابع بموجب: شيك رقم (...) وتاريخ 10/06/2002م على البنك الأهلي بمبلغ 1,616,667 ريال. حوالة مالية بتاريخ 19/10/2004م على البنك الأهلي بمبلغ 250,000 ريال. حوالة مالية بتاريخ 07/11/2004م على البنك الأهلي بمبلغ 1,000,000 ريال. وإثر إتمام البيع تم تسوية المساهمة واستعدت رأس المال المشار إليه مع أرباحه مبلغًا إجمالية (5,500,000) خمسة ملايين وخمسمائة ألف ريال، وهو ذات المبلغ الذي عده قرار الاتهام رشوة فيما تحصل المتهم الثاني على ما يقارب (6,000,000) ستة ملايين ريال كون مقدار مساهمته أعلى من مساهمتي في تلك العملية، ومن الثابت أن استلامي لمبالغ الأرباح قد سُلِّم لي في تاريخ لاحق على ما دفعته من مبالغ في المساهمة، وأما فيما يتعلق بقبول وأخذ عطية "ميزة" من المتهم ال</w:t>
      </w:r>
      <w:r w:rsidR="00DF2DFB" w:rsidRPr="00401414">
        <w:rPr>
          <w:rFonts w:ascii="Traditional Arabic" w:hAnsi="Traditional Arabic" w:cs="Traditional Arabic"/>
          <w:sz w:val="28"/>
          <w:szCs w:val="28"/>
          <w:rtl/>
          <w:lang w:bidi="ar-EG"/>
        </w:rPr>
        <w:t>سادس</w:t>
      </w:r>
      <w:r w:rsidRPr="00401414">
        <w:rPr>
          <w:rFonts w:ascii="Traditional Arabic" w:hAnsi="Traditional Arabic" w:cs="Traditional Arabic"/>
          <w:sz w:val="28"/>
          <w:szCs w:val="28"/>
          <w:rtl/>
          <w:lang w:bidi="ar-EG"/>
        </w:rPr>
        <w:t xml:space="preserve"> (...)– منح أراضي مقابل الزعم للمذكور بتسهيلات تميزه عن غيره بالأمانة: اتهام مرسل ولا تسانده دليل من الواقع.  فالمنح هي من الدولة وليست من المذكور، وقد حصلت عليها كما يحصل المواطنون جميعًا، ولم أزعم أو يعطى في الواقع أي ميزة عن غيره كونه لم يحضر لي شخصيًا ولم تربطني به صلة سواء كانت مراجعته لأمر يخص الديوان الملكي (جهة عمله) أو أمر شخصي وقد أرسلت إليه طلبات المنح عن طريق تسليمها من رئيس الديوان من العاملين معه. واعترافات المذكور ذاتها بتوصيل معاملات منح وعلى فرض أن يكون ذلك فهو مجرد توصيل طلب، لم يرد في أقواله أو يثبت الادعاء أن حصولي عليها قد صاحبه استغلال نفوذ- وهو غير متصور منطقًا أن يمارس على الديوان الملكي- كما وأن ما ذهب إليه الاتهام عن قيام المذكور بذلك وبطريق تعمد عمد الكشف عنه، ففيه إيحاء مستبعد بدوره ولا يليق، ومن ناحية أخرى فالمفترض أن يكون الدليل واضح الدلالة وليس رجمًا بالغيب، وأما فيما يتعلق بالاشتغال بالتجارة وتأسيس شركة (...) فالواضح انتفاء الصلة بالشركة وبالعمل التجاري إعمالًا للمقتضى الشرعي والنظامي. فتأسيس الزوجة أو شراكتها في شركة (...) أمر يخصها، واستقلال الذمة المالية للزوجة مقرر شرعًا، ولم يجعل النظام من </w:t>
      </w:r>
      <w:r w:rsidRPr="00401414">
        <w:rPr>
          <w:rFonts w:ascii="Traditional Arabic" w:hAnsi="Traditional Arabic" w:cs="Traditional Arabic"/>
          <w:sz w:val="28"/>
          <w:szCs w:val="28"/>
          <w:rtl/>
          <w:lang w:bidi="ar-EG"/>
        </w:rPr>
        <w:lastRenderedPageBreak/>
        <w:t xml:space="preserve">واجبات الموظف منع زوجته من الاشتغال بالتجارة، ومن ناحية أخرى فالشركة المنوه إليها هي شركة ذات مسؤولية محدودة، وبنص النظام فلا يعد اشتغالًا بالتجارة تملك الحصص والأسهم في هذا النوع من الشركات- ولم يصدر في النظام ما يعد تعديلًا لذلك- فيما لم أتخذ من عملية المساهمة مع المتهمين الثاني والرابع أي كيان تجاري أو الديمومة في ذلك وإنما كان ذلك أمر عرضي للتكسب في حدود الشرع والنظام. ومما تقدم، يتأكد: أن الاتهام تم على خلفية كارثة السيول وإجراءات لجان التقصي وقد كانت محل ملاحظة وتحفظ عام ومن قبل مقام وزارة الداخلية، وقائع الاتهام جميعًا تفقد مقومات الدليل ليس كدليل إدانة بل كمجرد دليل يكفي لتوجيه الاتهام، إذ بنيت في الاتهام بالرشوة على مجرد إطلاق اللفظ وبالمرسل دون إسناد لنصوص تجريم، وفي إقحام بالمطلق لأوجه الاتهام، والزج بالاتهام بالاشتغال بالتجارة على نحو فيه مخالفة للواقع والنظام. لذا أطلب رد الاتهام والقضاء بعدم الإدانة لانتفاء أوجه التجريم ابتداءً عن الوقائع المدعى بها "وبعرضها على ممثل الادعاء طلب أجلًا للاطلاع والرد. كما قدم المتهم الثاني مذكرة مكونة من خمس صفحات ذكر أنها تتضمن الرد على ما جاء في قرار الاتهام وأدلته حيث جاء فيها ما نصه: إيماءً إلى قرار الاتهام المشار إليه والمنظور أمام دائرتكم الموقرة والصادر باتهامي بتقاضي الرشوة والاشتغال بالتجارة، وأدفع في مواجهته بصدوره مشوبًا بالخطأ في تطبيق النظام وتأويله وعدم إدراك وفهم الواقع والوقائع. فقد صدر على خلفية كارثة السيول ومترتباتها وما واكبها من صدور أوامر وتوجيهات أولي الأمر بتحديد المسؤولية عن الكارثة امتدادًا إلى تقصي أوجه الفساد الإداري في العموم، إعمالًا للأمر السامي الكريم رقم أ/66 وتاريخ 26/5/1431هـ وعهد بذلك إلى لجان تقصي الحقائق التي أخذتها وطأة الأحداث بعيدًا عن مسار التقصي الموضوعي فيما أن المسؤولية تتحدد وتبنى وتتم مع مراعاة القواعد الشرعية والنظامية التي يرد إليها الثواب والعقاب، ولا أقول من جانبي بأكثر مما لاحظت الداخلية، وانتهت بعد تعداد الملاحظات إلى التوجه بربط الوقائع بالمسؤولين عنها وتحديد إداناتهم بالبناء على الوقائع وأدلة الإثبات المعتبرة شرعًا لتكون أساسًا ومنطلقًا للمحاسبة. وباستقراء الواقع– والدليل على هذا اتهامي – يتأكد أن التوفيق المرجو قد غاب عنها بعد أن عولت على الجهد دون الاجتهاد. وعلى خلفية هذه الإجراءات تحولت إلى ضحية بإلقاء القبض عليَّ دون اتهام محدد وبالمخالفة للمادة (35) من نظام الإجراءات الجزائية وكافة الضمانات المقررة لحرية المواطنين وقمتها ما ورد بالنظام الأساسي للحكم، وبدلًا من أن تتقصى هيئة الرقابة والتحقيق من جانبها صحيح النظام فقد انحرفت إلى ذات المسار بالجنوح إلى توجيه الاتهام على نحو ما جاء عليه مشوبًا كما تقدم التنويه بالخطأ في تطبيق النظام وتأويله وعدم إدراك وفهم الواقع والوقائع: وتفصيلًا: أولًا: الاتهام يعول على ما سمي اعترافي المصدق شرعًا: التصديق تم على وقائع مادية مجردة وليس فيه اعتراف بجريمة: انحسار كافة شروط اعتباره من المنظور الشرعي والنظامي: وبطلان الإجراء لاتخاذه من قبل جهة غير مختصة، فشرط اعتبار الاعتراف كدليل إدانة أن يكون قضائيًا أو موضع إقرار لاحق عند المحاكمة وقبل هذا فإن ما يدلى به من أقوال يجري مجرى الاستدلال ولا يتجاوز ذلك، وعلى أن يكون صريحًا وواضحًا ومطابقًا للحقيقة- ولم يرد في أقوالي قط اعتراف بجريمة، وكما يذهب قضاء التدقيق بالديوان "فإن الاعتراف المعول عليه كدليل في الدعوى هو الاعتراف الصريح الواضح الذي لا لبس فيه ولا غموض الذي لا يتعارض مع باقي الأدلة في الدعوى وأن يكون قاطعًا على ارتكاب جريمة بعينها موضحًا كيفية ارتكابها". ومن شروطه الجوهرية أن يكون وليد إجراءات صحيحة بينما اتخذت من قبل جهة جمع استدلال لا تملكه. فالإنسان لا تلحق به صفة المتهم إلا منذ تحريك الدعوى الجنائية ضده- وهذا تملكه جهة التحقيق المختصة وليس جهة جمع استدلالات – والاختصاص تحقيقًا وادعاءً معقود بالنسبة لجريمتي الاتهام إلى هيئة الرقابة والتحقيق وللإيضاح عن ذلك تعميم رقابة وزارة الداخلية رقم 15270 وتاريخ 28/2/1991هـ حيث يحدد توقيته بما يسفر عنه التحقيق المعني هو ما يتم بمعرفة جهات الاختصاص. وأن يشمل كل ما يعتبر إثباتًا لدعوى الحق العام أي ما يبرر لإقامتها، أي أنه غير قاصر على الاعتراف بل يمتد إلى كل ما يساند هذا التبرير سواءً ما يخص المتهم أو غيره، وما يجري الآن من التداخل بذلك تحت مظلة الاعتراف المصدق شرعًا من شأنه أن يخلع قدسية للإقرار ليست له، ومن ثمَّ فإجراء التسجيل مشوب بالبطلان ابتداء إذ أن تسجيل الاعتراف على نحو ما تم مرده الاختصاص القديم لجهات الضبط حينما كانت ذات اختصاص بالتحقيق والادعاء وتحريك الدعوى الجنائية ولم يعد لها ذلك مع الوجود اللاحق التخصيص المختصة، حيث القاعدة النظامية اللاحقة تجب سابقتها في نفس موضوعها نسخًا وإن لم ينص ولا يصحح من ذلك استمرار مباشرة هذه الجهات للإجراء فذلك واقع مادي ليس بدلًا عن صحيح النظام. ثانيًا: عدم توافر أركان </w:t>
      </w:r>
      <w:r w:rsidRPr="00401414">
        <w:rPr>
          <w:rFonts w:ascii="Traditional Arabic" w:hAnsi="Traditional Arabic" w:cs="Traditional Arabic"/>
          <w:sz w:val="28"/>
          <w:szCs w:val="28"/>
          <w:rtl/>
          <w:lang w:bidi="ar-EG"/>
        </w:rPr>
        <w:lastRenderedPageBreak/>
        <w:t>جريمة الرشوة: عدم اتصال الوقائع بأي من الحالات المجرمة بالنظام: طلب أخذ الرشوة: عدم تجريم واقعة الاتهام الأولى وعدم صحة واقعته الثانية. أخذ مبلغ (6.000.000) ستة ملايين ريال رشوة من المتهمين الثالث والخامس بواسطة المتهم الرابع مقابل إخلالي بواجبات وظيفتي لقاء إحضار كروكي رسم تخطيطي لأراضي غير مملوكة يمكن التطبيق عليها. فتحديد الغرض بإحضار كروكي يخرج الواقعة ابتداءً من نطاق التجريم. خطاب المباحث الإدارية رقم 7235 وتاريخ 17/7/1432هـ (المرفق بأوراق القضية) من نفي لما سبق وإن جاء بأقوال جميع المتهمين أمامها فيما هي الجهة القائمة على رصد ما سمي بالاعتراف الشرعي وما صدور مثل ذلك الخطاب عنها إلا رجوعًا للحق يحسب لها بعد أن تأكد لها من المستندات المقدمة لها من المتهمين جميعًا بعد إطلاقهم وتمكينهم من تقديم ما لديهم من مستندات، وهو ما لم يتم من قبل جهة الادعاء في إصرار كامل من جانب الادعاء لإخفاء ما كان من قصور ممثليه عند إشرافهم على التحقيقات التي كانت تجري معهم من قبل اللجنة. وأما فيما يتعلق بقبول وأ</w:t>
      </w:r>
      <w:r w:rsidR="00DF2DFB" w:rsidRPr="00401414">
        <w:rPr>
          <w:rFonts w:ascii="Traditional Arabic" w:hAnsi="Traditional Arabic" w:cs="Traditional Arabic"/>
          <w:sz w:val="28"/>
          <w:szCs w:val="28"/>
          <w:rtl/>
          <w:lang w:bidi="ar-EG"/>
        </w:rPr>
        <w:t>خذ عطية "ميزة" من المتهم السادس</w:t>
      </w:r>
      <w:r w:rsidRPr="00401414">
        <w:rPr>
          <w:rFonts w:ascii="Traditional Arabic" w:hAnsi="Traditional Arabic" w:cs="Traditional Arabic"/>
          <w:sz w:val="28"/>
          <w:szCs w:val="28"/>
          <w:rtl/>
          <w:lang w:bidi="ar-EG"/>
        </w:rPr>
        <w:t xml:space="preserve"> (...)- منح أراضي مقابل الزعم للمذكور بتسهيلات تميزه عن غيره بالأمانة: اتهام مرسل ولا يسانده دليل من الواقع، فالمنح هي من الدولة وليست من المذكور، وقد حصلت عليها كما يحصل المواطنون جميعًا، ولم أزعم له أو يعطى في الواقع أي ميزة عن غيره. واعترافات المذكور ذاتها بتقديم معاملات منح وعلى فرض أن يكون ذلك فهو مجرد توصيل طلب، لم يرد في أقواله أو يثبت الادعاء أن الحصول عليها قد صاحبه استغلال نفوذ – وهو غير متصور منطقًا أن يمارس على الديوان الملكي – كما وأن ما ذهب إليه الاتهام عن قيام المذكور بذلك وبطريق تعمد عدم الكشف عنه، ففيه إيحاء مستبعد بدوره ولا يليق، ومن ناحية أخرى فالمفترض أن يكون الدليل واضح الدلالة وليس رجمًا بالغيب فضلًا عما تكشف مؤخرًا وبفضل الله أن حصولي على تلك المنحة كان قبل ما يقارب ثلاثة سنوات من تو</w:t>
      </w:r>
      <w:r w:rsidR="00DF2DFB" w:rsidRPr="00401414">
        <w:rPr>
          <w:rFonts w:ascii="Traditional Arabic" w:hAnsi="Traditional Arabic" w:cs="Traditional Arabic"/>
          <w:sz w:val="28"/>
          <w:szCs w:val="28"/>
          <w:rtl/>
          <w:lang w:bidi="ar-EG"/>
        </w:rPr>
        <w:t>لي صاحب السمو الملكي الأمير</w:t>
      </w:r>
      <w:r w:rsidRPr="00401414">
        <w:rPr>
          <w:rFonts w:ascii="Traditional Arabic" w:hAnsi="Traditional Arabic" w:cs="Traditional Arabic"/>
          <w:sz w:val="28"/>
          <w:szCs w:val="28"/>
          <w:rtl/>
          <w:lang w:bidi="ar-EG"/>
        </w:rPr>
        <w:t xml:space="preserve"> (...) مهام إمارة منطقة مكة المكرمة على النقيض مما تضمنته سياق الأقوال والادعاءات. وأما فيما يتعلق بالاشتغال بالتجارة وتأسيس شركة (...) فإنه يتضح انتفاء الصلة بالشركة وبالعمل التجاري إعمالًا للمقتضى الشرعي والنظامي، فتأسيس الزوجة أو شراكتها في شركة (...) أمر يخصها، واستقلال الذمة المالية للزوجة مقرر شرعًا، ولم يجعل النظام من واجبات الموظف منع زوجته من الاشتغال بالتجارة. ومن ناحية أخرى فالشركة المنوه إليها هي شركة ذات مسؤولية محدودة، وبنص النظام فلا يعد اشتغالًا بالتجارة تملك الحصص والأسهم في هذا النوع من الشركات. ومما تقدم يتبين أن الخلفية للاتهام مردها في البدء لأعمال لجان التقصي المشكلة إثر كارثة السيول. وقد شاب عملها ما شابه مما لاحظت عليه مقام وزارة الداخلية ولم يتم تلافيه من جانبها- ومن المؤسف أن تأخذ هيئة الرقابة والتحقيق ذات المسار- دون القيام بواجباتها النظامية وعدم مراعاة القواعد الشرعية والنظامية- وهي الجهة المختصة في الأساس- التي يرد إليها الثواب والعقاب. وعلى نحو بدى وكأنها تتبنى الاتهام على نظام غير ذلك النظام الذي يعرفه الجميع. إن وقائع الاتهام تراوح مكانها حيث لم يتوافر بصددها دليل نظامي يبرر الاتهام بها سواء بالنسبة للاتهام بالرشوة أو الاشتغال بالتجارة. لذا ألتمس، بعد استبعاد الدليل المستمد من إجراء التصديق لتأويله وبطلانه لاتخاذه من قبل جهة غير مختصة- رد الاتهام والقضاء بعدم الإدانة لانتفاء أوجه التجريم عن كافة الوقائع المدعى بها. وبعرضها على ممثل الادعاء طلب أجلًا للاطلاع والرد. كما قدم المتهم الثالث مذكرة مكونة من عشر صفحات ذكر أنها تتضمن الرد على ما جاء في قرار الاتهام وأدلته جاء فيها ما نصه: أولًا: الوقائع: يمتلك صاحب السمو الملكي الأمير (...) أرض في الخمرة بجنوب جدة، آلت إليه بالشراء وقد تصرفت بها أمانة محافظة جدة ببيعها على صاحب السمو الملكي الأمير (...)، وبعد ذلك تداولتها الأيدي بالبيع والشراء ولم يشاء سموه أن يدعي على من بيده العين نظرًا لأنهم لم يتسببوا بذلك فصدر أمر معالي وزير الشؤون البلدية والقروية رقم 7797/وت وتاريخ 14/2/1417هـ بتعويض سموه بأرض بديلة عن الأرض التي تصرفت بها الأمانة. ونظرًا لعدم وجود أرض مماثلة تمتلكها الأمانة بذلك الحين، قام صاحب السمو الملكي الأمير (...) بتكليفي بالبحث له عن أراض خالية من الشوائب والتعديات في مدينة جدة بموجب خطاب سموه المؤرخ في 11/10/1421هـ، وقد تضمن خطاب سموه التالي: البحث عن أراضي خالية من الشوائب والتعديات في مدينة جدة . وإذا كان هناك له السبق في وضع اليد على تلك الأراضي، ويرغب في التنازل عنها، أقوم بالتفاوض معه للتنازل عنها بالسعر الذي يرتضيه البائع. ج- أقوم بعمل الرفع المساحي ووضع الإحداثيات والبتر وعمل الكروكي الإرشادي لتلك الأراضي. د- تقديم الكروكيات الإرشادية إلى مكتب سموه ليقوموا بدورهم بالتأكد من خلوها من أية ملكيات، ومتابعة إنهاء إجراءاتها من قبلهم لدى أمانة محافظة جدة </w:t>
      </w:r>
      <w:r w:rsidRPr="00401414">
        <w:rPr>
          <w:rFonts w:ascii="Traditional Arabic" w:hAnsi="Traditional Arabic" w:cs="Traditional Arabic"/>
          <w:sz w:val="28"/>
          <w:szCs w:val="28"/>
          <w:rtl/>
          <w:lang w:bidi="ar-EG"/>
        </w:rPr>
        <w:lastRenderedPageBreak/>
        <w:t xml:space="preserve">وكتابة العدل. هـ- بعد استخراج الصكوك من قبل سموه، يتم بيعها بمعرفتهم وأحصل على عائد قدره 10% من قيمة الأراضي بعد بيعها على أن أقوم بسداد قيمة الأراضي المشتراة من مبلغ 10% الذي أتقاضاه. (مرفق صورة من خطاب سموه، مستند رقم 1). 1-وهذا يعني أن سمو الأمير (...) قد اشترى الأرض المملوكة له مرتين الأولى من الأمانة والثانية من ملاك تلك الأراضي الذين باعوا أرضهم عليه بعد أن تعذر حصولهم على صكوك تملك لها. وبالفعل باشرت تلك المهمة بالبحث عما هو مطلوب مني، وتفاوضت مع المتهم الرابع (...) الذي له معرفة ودراية، وسبق عمل في هذا المجال، فاشتريت منه عدة أراضي. وبعد تسلمي لأتعابي من مكتب سمو الأمير (...) توجهت إلى المتهم الرابع لأدفع له ثمن المبيع، فطلب مني أن أصدر شيكين باسم المتهم الأول والمتهم الثاني، باعتبارهم مساهمين معه في شراء تلك الأراضي. وفي 8/12/1429هـ هطلت أمطار غزيرة على محافظة جدة، نتج عنها خسائر في الأرواح والأموال، فصدر أمر سيدي خادم الحرمين الشريفين رقم 191 وتاريخ 13/12/1429هـ بالتحقيق مع المتسببين في كارثة سيول جدة. وفي يوم السبت 20/3/1431هـ الساعة الواحدة والربع بعد الظهر، حضر إلى مكتبي شخصان أفادوني أنهم من لجنة تقصي الحقائق ويريدون مني معلومات فيما يخص عمل تلك اللجنة وطلبوا مني أن أرافقهم في سيارتهم، واقتادوني إلى سجن ذهبان وبعد وصولي قاموا بتقييدي بالسلاسل وأنا موجود لديهم بعد أن عصبوا عيني حتى لا أرى شيئاً وقاموا بحلق شعري وجعلوني أحبو على يداي وركبتاي وأنا مكبل بالسلاسل وكأني من بهيمة الأنعام وأدخلوني في سيارة وأنا في هذا الوضع وفي هذا السن، وأودعوني في زنزانة انفرادية لا تزيد مساحتها عن 3م × 2م وتركوني لمدة خمسة أيام على هذا الحال دون أن يوجه لي أية سؤال بهدف الضغط علي نفسيًا، وبعد هذه المعاناة قاموا بالتحقيق معي في أمور ليس لها أية علاقة بكارثة سيول جدة التي تم إلقاء القبض علي بموجبها، وأخذوا يسألوني عن أمور فنية ومالية مضى عليها ما يقرب من عشر سنوات، فطلبت منهم أن يسمحوا لي بالذهاب إلى مكتبي لأحضر لهم ما لدي من مستندات حتى أتمكن من موافاتهم بالجواب الشافي على أسئلتهم ولكنهم للأسف الشديد لم يمكنوني من ذلك، فأخذوا يسألوني عن ما يريدون ويطلبون مني الإجابة بالكيفية التي يريدونها وبالأسلوب الذي يتم إملاؤه عليّ كل هذا حدث لي وأنا هناك معتقل لا حول لي ولا قوة ناهيكم عن السب والشتم والإهانات التي لا يليق بي ذكرها لعدالة دائرتكم، وأخذوا يهددوني بأنه إن لم أكتب ما يريدون لن أخرج من هذا السجن ولو بعد سنين مما جعلني أقبل بالمصادقة على كل ما طلبوه مني، وبعد مضي خمسة عشر يومًا بلياليهن أفرجوا عني وقد خرجت من ذلك المعتقل وأنا فاقد لثلاثة عشر كيلو جرام من وزني، ناهيكم عن اعتلال صحتي، وبعد خروجي من المعتقل قمت ببعث رسالة إلى مقام سيدي خادم الحرمين الشريفين أخبره بما حدث لي من تجاوزات (مرفق صورة منها، مستند رقم 2). وفي 26/5/1431هـ صدر الأمر السامي رقم( أ66) القاضي بإحالة جميع المتهمين بهذه القضية إلى جهة الضبط الجنائي بوزارة الداخلية، وبالفعل قامت المباحث الإدارية بالتحقيق معي ومع باقي أطراف القضية على مدار تسعة أشهر، وقاموا بالإجراءات التالية: التحقيق معي ومع جميع الأطراف المتهمين الذين وردت أسماؤهم في قرار الاتهام موضوع الرد ومواجهتهم بأقوالهم واعترافاتهم التي أدلوا بها أثناء اعتقالهم فجرى نفيها أو تصحيحها من معظمهم ومن بينهم أنا ومخاطبة كافة الجهات الحكومية والبنوك التي لها علاقة بالمعلومات والتأكد من أي معلومة وردت في هذه التحقيقات واستلام جميع الأدلة والوثائق والشيكات التي قدمت من قبلي وباقي المتهمين مع مراجعة جميع الكشوفات لحسابي وحسابات باقي المتهمين البنكية التي عجزت عن تقديمها أثناء اعتقالي. وقد خلصت جهة التحقيق إلى عدم ثبوت تورط المتهم الأول والثاني والخامس في الرشوة وأوردت اثني عشر دليل على براءة المتهم الأول مما نسب إليه كما أوردت ستة أدلة على براءة المتهم الخامس من جريمة الرشوة المنسوبة إليه بعد مراجعة الشيكات البنكية وكشوف الحساب ومخاطبة الجهات الرسمية ومطابقة أقوال واعترافات جميع المتهمين ببعضها البعض، فالتحقيقات قد أثبتت عدم قيام جريمة الرشوة بحق المتهم الأول والثاني مما يشير لعدم قيام تلك الجريمة في حق المتهم الخامس، ومن ثمَّ في حقي باعتبار أن التهمة المنسوبة لي هي التوسط في الرشوة، وهذا ثابت في البرقيتين الموجهتين من سعادة مدير فرع المباحث الإدارية بمنطقة مكة المكرمة إلى مدير عام هيئة الرقابة والتحقيق بمنطقة مكة المكرمة المكلف رقم 7235 وتاريخ 17/7/1432هـ والبرقية رقم 9909 وتاريخ 7/10/1432هـ. ثانيًا/ الدفاع: إن جميع التحقيقات التي جرت معي أثناء اعتقالي من قبل لجنة تقصي الحقائق في كارثة سيول جدة لا يجوز التعويل عليها للأسباب التالية: إكراهي على القول بما يريدون، وإملاء ما يريدون عليّ، فقد ذكر الفقهاء أن دعوى الإكراه تقبل إذا ثبت أن مدعيه كان </w:t>
      </w:r>
      <w:r w:rsidRPr="00401414">
        <w:rPr>
          <w:rFonts w:ascii="Traditional Arabic" w:hAnsi="Traditional Arabic" w:cs="Traditional Arabic"/>
          <w:sz w:val="28"/>
          <w:szCs w:val="28"/>
          <w:rtl/>
          <w:lang w:bidi="ar-EG"/>
        </w:rPr>
        <w:lastRenderedPageBreak/>
        <w:t>مقيدًا أو محبوسًا أو موكلًا به أو هدده قادر، وكل هذا قد حدث لي. فإقراري أمام لجنة تقصي الحقائق حول كارثة سيول جدة، وكذلك المصادقة على إقراري من قبل القاضي كان أثناء حبسي، ولا يخفى على عدالة دائرتكم الموقرة إن إقرار المكره لا يصح شرعًا لقوله صلى الله عليه وسلم (رفع عن أمتي الخطأ والنسيان وما استكرهوا عليه)، فالدليل الذي عولت عليه هيئة الرقابة والتحقيق في هذه الدعوى هو إقراري أثناء الاعتقال وهذا الإقرار لا يصح الاعتداد به في ظل عدولي عنه. ب- ما روي عن عمر بن الخطاب رضي الله عنه أنه قال (ليس الرجل بأمين على نفسه، إذا جوعته أو خوفته أو وثقته). وكذلك ما ورد عن القاضي شريح في المبسوط أنه كان يقول "القيد كره، والسجن كره، والوعيد والضرب كره" وكل هذا قد حدث لي أثناء اعتقالي فيما عدا الضرب، مخالفة جهة التحقيق في تلك اللجنة للنظم الأساسي للحكم ولنظام الإجراءات الجزائية ونظام المرافعات الشرعية وللأمر السامي رقم 191 وتاريخ 13/12/1429هـ القاضي بتشكيل تلك اللجنة في القبض علي وفي الكيفية التي تم استجوابي بها، وهو ما يتضح لعدالة دائرتكم الموقرة من خلال التالي: نصت المادة (36 ) من النظام الأساسي للحكم الصادر بالمرسوم الملكي رقم وتاريخ (توفر الدولة الأمن لجميع مواطنيها والمقيمين على إقليمها، ولا يجوز تقييد تصرفات أحد أو توقيفه، أو حبسه، إلا بموجب أحكام النظام) وهو ما لم يتم مراعاته حيث تم اعتقالي بلا اتهام محدد وخرجت من معتقلي بتهمة تم البحث عنها واصطناعها ضدي أثناء اعتقالي. وأن الكيفية التي تم التحقيق بها معي قد جاءت مخالفةً لنص المادة (102) من نظام الإجراءات الجزائية الصادر بالمرسوم الملكي رقم م/39 وتاريخ28/7/1422هـ حيث نصت على (يجب أن يتم الاستجواب في حال لا تأثير فيها على إرادة المتهم، في إبداء أقواله، ولا يجوز تحليفه، ولا استعمال وسائل الإكراه ضده)، وقد جرى تجريدي من كامل حقوقي التي كفلها الشرع لي والنظام. ج- مخالفة نصوص المواد (2-4-14-26-35-36-39-64-69-101-102-104-105-109-114-166،)من نظام الإجراءات الجزائية وحيث نصت المادة رقم ( 35 ) من ذات النظام على وجوب معاملة المتهم بما يحفظ كرامته، كما نصت على عدم جواز إيذائه جسديًا أو معنويًا، فإن لجنة تقصي الحقائق أثناء اعتقالي قد خالفت هذا النص بسجني دون مواجهتي بأي تهمة وبتقيدي بالسلاسل وحلق شعري وعصب عيني وجعلي أحبو على يديّي وركبتيي وأنا مكبل بالسلاسل ووضعي في زنزانة انفرادية وسبي وشتمي وإهانة كرامتي أثناء اعتقالي وأنا في هذا السن، وتهديدي بعدم الخروج من السجن إذا لم أقر بما يملى عليّ، فكل هذا حدث لي وهو فعل وتهديد حدث لي من قادر، يقدر علي ولا أقدر عليه، وحيث إن ما حدث لي أثناء اعتقالي من إيذاء وإكراه كان في مكان مغلق تحت سيطرة تلك اللجنة وحراستها، فإن مطالبتي ببينة تثبت ما تعرضت له منهم كالشهود أو التصوير أو التسجيل هو أمر متعذر بل أنه مستحيل في مثل تلك الظروف. د- كما نصت المادة (188) من نظام الإجراءات الجزائية على أن "كل إجراء مخالف للشريعة الإسلامية أو الأنظمة المستمدة منها يكون باطلًا "فكل ما تم إجراؤه معي من قبل تلك اللجنة أثناء اعتقالي هو إجراء باطل لمخالفته لقوله تعالى {</w:t>
      </w:r>
      <w:r w:rsidRPr="00401414">
        <w:rPr>
          <w:rFonts w:ascii="Traditional Arabic" w:hAnsi="Traditional Arabic" w:cs="Traditional Arabic"/>
          <w:b/>
          <w:sz w:val="28"/>
          <w:szCs w:val="28"/>
          <w:rtl/>
        </w:rPr>
        <w:t>وَلَقَدْ كَرَّمْنَا بَنِي آدَمَ وَحَمَلْنَاهُمْ فِي الْبَرِّ وَالْبَحْرِ وَرَزَقْنَاهُمْ مِنَ الطَّيِّبَاتِ وَفَضَّلْنَاهُمْ عَلَى كَثِيرٍ مِمَّنْ خَلَقْنَا تَفْضِيلًا</w:t>
      </w:r>
      <w:r w:rsidRPr="00401414">
        <w:rPr>
          <w:rFonts w:ascii="Traditional Arabic" w:hAnsi="Traditional Arabic" w:cs="Traditional Arabic"/>
          <w:sz w:val="28"/>
          <w:szCs w:val="28"/>
          <w:rtl/>
          <w:lang w:bidi="ar-EG"/>
        </w:rPr>
        <w:t xml:space="preserve">} وهم قد تعمدوا إهانتي وإكراهي وحملي على القول بما يريدون إضافة إلى تجاوز تلك اللجنة لحدود اختصاصاتها حيث إن تشكيلها قد تم لتقصي الحقائق حول سيول جدة لا البحث في كيفية حصول صاحب السمو الملكي الأمير (...) حول حقه في تعويضه عن أرض بديلة للأرض التي تصرفت بها أمانة محافظة جدة وخاصة أن الأراضي التي حصل عليها سموه لم تكن سببًا في كارثة تلك السيول فلم تثبت التحقيقات أنه قد توفي بها مواطن واحد أو حتى هدم بيته. هـ- نصت المادة (104) من نظام المرافعات الشرعية الصادر بالمرسوم الملكي رقم م/21 وتاريخ 20/5/1421هـ "... يجب أن يكون الإقرار حاصلًا أمام القضاء أثناء السير في الدعوى المتعلقة بالواقعة المقر بها"، كما نصت المادة (104/1) على "المقصود بالإقرار القضائي هو ما يحصل أمام "ناظر الدعوى" وبما أن دائرتكم الموقرة هي التي تنظر الدعوى فإنه لا عبرة بأي إقرار لم يتم أمام دائرتكم الموقرة، ومما سبق يتضح لعدالة دائرتكم أنه لا يوجد أي إقرار مني يمكن التعويل عليه كدليل إثبات ضدي في التهمة المنسوبة إلي من قبل هيئة الرقابة والتحقيق أثناء اعتقالي لدى لجنة تقصي الحقائق في كارثة سيول جدة في التوسط في الرشوة المنسوبة لي ومن ثمَّ إيقاع العقوبة عليّ. د- كما أنه لا يخفى على عدالة دائرتكم الموقرة أنه من المبادئ القضائية التي أسستها القرارات الجزائية الصادرة عن دوائر هيئة التدقيق بديوان المظالم، ما جاء في القرار رقم (هـ/1/52) لعام 1400هـ في القضية رقم 172/1/ق لعام 1400هـ، والذي جاء في أسبابه ما يلي: "وحيث إنه بالنسبة لاعتراف المتهم بتحقيقات الاستخبارات </w:t>
      </w:r>
      <w:r w:rsidRPr="00401414">
        <w:rPr>
          <w:rFonts w:ascii="Traditional Arabic" w:hAnsi="Traditional Arabic" w:cs="Traditional Arabic"/>
          <w:sz w:val="28"/>
          <w:szCs w:val="28"/>
          <w:rtl/>
          <w:lang w:bidi="ar-EG"/>
        </w:rPr>
        <w:lastRenderedPageBreak/>
        <w:t>بتقاضيه مبلغ الرشوة، فقد عدل المتهم عن هذا الاعتراف في تحقيقات لجنة التحقيق بالديوان مقررًا أنه جاء وليد التهديد والإكراه، وأنه وإن كان المتهم لم يقدم دليلًا على هذا التهديد أو ذلك الإكراه، فإن الهيئة تشير إلى أن هذا الاعتراف غير قضائي، عدل عنه المتهم ولا يسانده دليل من الأوراق، ومن ثم فهي لا تعول عليه". ومما سبق يتضح لعدالة دائرتكم الموقرة أن إقراري الذي تتمسك به هيئة الرقابة والتحقيق في توجيه التهمة إليّ الذي تم أثناء اعتقالي لدى لجنة تقصي الحقائق لا يمكن في أي حال من الأحوال التعويل عليه كدليل إثبات في حقي كما تطلب جهة الادعاء فالدليل إذا تطرق إليه الاحتمال بطل به الاستدلال. وقد ذكرت هيئة الرقابة والتحقيق في التهمة الموجهة لي بأني قمت بالتوسط في دفع رشوة لموظفين عموميين المتهمين الأول</w:t>
      </w:r>
      <w:r w:rsidR="00DF2DFB"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والثاني (...)، وذلك بقيامي باستلام مبالغ مالية من المتهم الخامس (...) مقدارها (60,000,000) ستون مليون ريال وتسليم جزء منها يقدر بـ (19,000,000) تسعة عشر مليون ريال لموظفي الأمانة المتهم الأول (...) والمتهم الثاني (...) وذلك عن طريق المتهم السادس (...) مقابل قيامهما من خلال موقعهما بالأمانة بالبحث عن أراضي خالية من الملكيات لتطبيق صك تعويضي عليها لصاحب السمو الملكي الأمير (...) لصالح وكيل سموه المتهم الخامس (...)، وهذا الاتهام غير صحيح للأسباب التالية: أ-أن المتهم السادس هو (...) لا (...) والأول يعمل في الديوان الملكي لا في أمانة محافظة جدة، ولا أدري ما هي علاقة الديوان الملكي في هذه القضية! ب-أن صاحب السمو الملكي الأمير (...) لم يقم بتطبيق صكه التعويضي على أراض خالية من الملكيات بل أنه قام بشراء تلك الأراضي من أصحابها الذين يمتلكونها بسبق وضع اليد عليها قبل بيعها على سموه وقدمها على طبق من ذهب إلى الأمانة لتتولى تطبيق الصك التعويضي عليها ومن ثمَّ لا معنى لقول جهة الادعاء بأن المتهم الأول والثاني قاموا بتزويدي والمتهم الخامس بكروكيات لتلك الأراضي. ج-أن المتهم الأول والثاني ليس لهم علاقة في قسم الأراضي بأمانة محافظة جدة مطلقًا، فالمتهم الأول لم يسبق له العمل في أي إدارة لها علاقة بالأراضي، وذلك بموجب خطاب أمانة محافظة جدة رقم 3200294244 وتاريخ 25/6/1432هـ وكذلك المتهم الثاني، حتى يمكن قبول قول جهة الادعاء بأني قد توسطت في تقديم رشوة للمتهم الأول والثاني. د- أن الأراضي التي تم شراؤها من قبل الأمير وتقديمها إلى الأمانة لتسجيلها باسمه تمهيدًا لإصدار الصكوك عليها قد تمت بطريقة نظامية بموجب خطاب أمانة محافظة جدة رقم 3200305294 وتاريخ 3/8/1432هـ. هـ- أن خطاب التعمد المعطى لي من قبل الأمير (...) والمرفق صورة منه (مستند رقم 1) لم يلق على عاتقي مراجعة الأمانة بأي أمر يتعلق بذلك الصك حتى يمكن قبول قول جهة الادعاء بأني قد توسطت في رشوة، فدوري كان ينحصر في البحث عن أراضي مملوكة لأناس لهم سبق وضع اليد عليها ويرغبون في بيعها على أن أقوم بشرائها منهم بالسعر الذي يتم الاتفاق عليه معهم ومن ثمَّ أقوم بعمل الكروكيات الإرشادية لتلك الأراضي ووضع البتر وحراستها وتقديم تلك الكروكيات إلى مكتب سمو الأمير (...) ليتولوا بدورهم إنهاء إجراءات التعويض لدى الأمانة. و- أن التهمة الموجهة لي في قرار الاتهام متناقضة في تحديد المبلغ حيث ذكروا بأني قمت بالتوسط بدفع رشوة للتهم الأول والثاني قدرها 19,000,000 ريال بينما وجهت الاتهام إلى المتهم الأول بأنه قد تقاضى رشوة بواسطتي قدرها 5,500,000 ريال وأن المتهم الثاني قد تقاضى رشوة بواسطتي قدرها ستة ملايين ريال، وبجمع هذين الرقمين بافتراض صحتهما وهو ما لا أقره، نجد أن ناتج جمعهما هو مبلغ 11,500,000 لا تسعة عشر مليون كما ذكرت جهة الادعاء. ز- أن التحقيقات التي أجرتها المباحث الإدارية مع المتهم الأول والثاني والرابع بعد قيامهم باتخاذ كافة الإجراءات والمخاطبات المطلوبة ومراجعة كشوف حسابات البنوك قد خلصت إلى نتائج عدة من أهمها أن المتهم الأول والثاني والرابع كانوا يعملون في شراء الأراضي وبيعها وقاموا بتأسيس شركة (...) بينهم من خلال شراء المتهم الأول والثاني والرابع لأراضي وبيعها عليّ حيث ساهم المتهم الأول مع المتهم الثاني في شراء تلك الأراضي إضافة إلى المتهم الرابع بموجب شيكات وحوالات بنكية من حساب المتهم الأول، وأن استلام المتهم الأول لمبلغ الخمسة مليون وخمسمائة ألف ريال المنسوبة إليه كرشوة بموجب شيكات متفرقة كانت بتواريخ تالية لمبالغ سابقة كان قد دفعها المتهم الأول للمتهم الثاني لقاء مساهمته في شراء أراضي مع المتهم الرابع، وهذا واضح في الفقرات أ و 2و 11 من البرقية الموجهة من مدير فرع المباحث الإدارية بمنطقة مكة المكرمة إلى مدير عام هيئة الرقابة والتحقيق بمنطقة مكة المكرمة رقم 7235 وتاريخ 17/7/1432هـ والتي نلتمس الرجوع إليها مما يعني أن العلاقة التي كانت قائمة بينهم هي علاقة بيع وشراء من خلال مساهمتهم في شراء وبيع تلك الأراضي لا الرشوة كما ذكرت جهة الادعاء. وحيث إنه بمطالعة دائرتكم الموقرة لقرار الاتهام موضوع الرد يتضح </w:t>
      </w:r>
      <w:r w:rsidRPr="00401414">
        <w:rPr>
          <w:rFonts w:ascii="Traditional Arabic" w:hAnsi="Traditional Arabic" w:cs="Traditional Arabic"/>
          <w:sz w:val="28"/>
          <w:szCs w:val="28"/>
          <w:rtl/>
          <w:lang w:bidi="ar-EG"/>
        </w:rPr>
        <w:lastRenderedPageBreak/>
        <w:t xml:space="preserve">لعدالتكم بأن التهمة المنسوبة لي ليس لها أي أساس من الصحة وهو ما يتضح من خلال التالي: ورد في الصفحة الثالثة في قرار الاتهام موضوع الرد بالنسبة للمتهمين الأول والثاني فقط (حال كونهما موظفين عموميين وبصفتهما الوظيفية سالفة الذكر قاما بالاشتغال بالتجارة بتأسيس شركة (...) باسمي زوجتيهما وشراكة المتهم الرابع (...) ومباشرة أعمال تلك الشركة من خلال استخراج سجل تجاري لها والدخول في مساهمات عقارية)، وهذه هي التهمة الموجهة إليهم وبذلك يتضح لعدالة دائرتكم مدى التناقض في الادعاء فالمبالغ التي قمت بدفعها للمتهم الأول كانت مقابل شراء أراض من المتهم الرابع الذي طلب مني أن أقوم بدفع جزء من مبلغ الشراء إلى المتهم الأول وأن جريمة التوسط في الرشوة المنسوبة لي لم تثبت بحقي ولا بحق باقي المتهمين الأول والثاني والرابع في أي مرحلة من مراحل التحقيق وهذا مخالف لما تدعيه جهة الادعاء، فالمتهمون الأول والثاني والرابع قد ثبت لدى جهة التحقيق بما لا يدع مجال للشك وجود شراكة فيما بينهم في المساهمات العقارية وأنا أطالب جهة الادعاء بتحديد اتهامها لكل من المتهم الأول والثاني والرابع حتى يمكن قبول قولها بأني قد توسطت في رشوة المتهم الأول والثاني بناء على طلب المتهم الخامس. كما أنه لم يسبق لي أو لباقي المتهمين القول بأنهم قد تقاضوا رشوة وأني كنت الوسيط في ذلك، فكيف توصلت جهة الادعاء إلى هذه التهمة المنسوبة لي ولباقي المتهمين، حيث ورد في قرار الاتهام الصفحة التاسعة بأن المتهم الرابع قد اعترف بكافة مراحل التحقيق بالاشتراك مع المتهمين الأول والثاني في المساهمات العقارية وتأسيس شركة عقارية مع زوجتي المتهم الأول والثاني وشراء أراضي بمنطقة ذهبان وجنوب جدة لم يكن لها صكوك شرعية ومن ثم بيعها عن طريقي مقابل مبالغ مالية يتم اقتسامها فيما بينهم، أي المتهم الأول والثاني والرابع، وبذلك يتضح لعدالة دائرتكم الموقرة أن جريمة الرشوة لم يقم عليها دليل في حق المتهمين الأول والثاني ومن ثمَّ التوسط في تلك الرشوة في حقي، وأن المبالغ التي دفعت مني كانت على سبيل الشراء وهذا هو ما تم بالفعل بموجب خطاب التعميد من سمو الأمير (...). وبعد أن قمت بسرد الوقائع والدفاع للرد على قرار الاتهام رقم 16/ج ولسنة 1433هـ فإني أؤكد لعدالة دائرتكم الموقرة بأن ذلك الرد قد جاء من واقع ما حدث لي ولباقي المتهمين وأنا على أتم الاستعداد لمناقشة ذلك الرد بحضور ومواجهة جهة الادعاء شفاهة أو كتابة ليتبين لعدالة دائرتكم الموقرة وجه الحقيقة فيما نسب لي من اتهام. وبعرضها على ممثل الادعاء طلب أجلًا للاطلاع والرد.  كما قدم المتهم الرابع مذكرة مكونة من صفحتين جاء فيها ما نصه: صدر القرار المشار إليه والمقيد قضية لدى الدائرة المختصة عن الهيئة باتهامي بالقيام بالتوسط في دفع الرشوة ما بين المتهمين الأول (...) والثاني (...) والثالث (...)، وذلك بدفع مبلغ (12.500.000) اثنا عشر مليون وخمسمائة ألف ريال – اختلفت الإشارة إلى مقداره ما بين موقع وآخر من سياق الاتهام- سلمت عن طريق المتهم الثالث مقابل إخلالهما بواجبات وظيفتيهما بإحضار كروكي تخطيطي لأرض غير مملوكة يمكن التطبيق عليها من صك تعويض لسمو الأمير (...). وقبل الخوض في الرد على الاتهام أؤكد على ما أبديته للدائرة في الجلسة الماضية وما تم رصده بضبط الجلسة من تناقض الاتهام وعدم وضوحه فيما نسب لي من اتهام والخطأ في تحديد أطرافه مما كان مرده عدم وضوح الاتهام ومن ثم عدم إمكانية الرد عليه والتأكيد أيضًا على تمسكي بما تضمنه الدليل الوحيد المقدم من الادعاء كون ذلك الدليل يجسد واقع الحال وليس فيه ما يعد إثباتًا لما نسب من جرم حيث جاء الدليل نصًا: (اعترافه بكافة مراحل التحقيق بالاشتراك مع المتهمين الأول والثاني في المساهمات العقارية وتأسيس شركة عقارية مع زوجتي المتهمين المذكورين وشراء أراضي بمنطقة ذهبان وجنوب جدة لم يكن لها صكوك شرعية ومن ثم بيعها عن طريق المتهم الثالث/ (...) مقابل مبالغ مالية يتم اقتسامها فيما بينهم). وأنهي للدائرة الموقرة في ردي على الاتهام بالآتي أولًا: تباعد الاتهام مع دليله في سياق أدلة الاتهام بالقرار لا وجود للاعتراف المعول عليه ولا في أقوالي ما يلاقي واقعة الاتهام: فقد أسس القرار لاتهامي على اعترافي بكافة مراحل التحقيق بالاشتراك مع المتهمين الأول والثاني في المساهمات العقارية وتأسيس شركة عقارية مع زوجتيهما، وشراء أراضي بمنطقتي ذهبان وجنوب جدة ليس عليها صكوك شرعية وبيعها عن طريق المتهم السادس واقتسام القيمة فيما بينهم (واعتقد أن المقصود هو المتهم الثالث وليس السادس). وهي أقوال تناقض الاتهام ولا تقابله وفيها قطع بألا وجه لتوجيهه ابتداءً، حيث لم ينطوِ على أي نحو أو أي صورة مباشرة أو غير مباشرة في دفع رشوة للمذكورين سواءُ للإخلال بواجبات وظيفتيهما بإحضار كروكي أو لأي غرض آخر، وبذلك يكون الاتهام قد بني على ما لا وجود له وبات غير ذات موضوع. ثانيًا: للتأكيد على ما تقدم: الإيضاح للدائرة عن فحوى العلاقة بين المذكورين ومترتبات المشاركة في المساهمة العقارية: المبالغ المدعى عنها هي تسوية لأنصبتها في </w:t>
      </w:r>
      <w:r w:rsidRPr="00401414">
        <w:rPr>
          <w:rFonts w:ascii="Traditional Arabic" w:hAnsi="Traditional Arabic" w:cs="Traditional Arabic"/>
          <w:sz w:val="28"/>
          <w:szCs w:val="28"/>
          <w:rtl/>
          <w:lang w:bidi="ar-EG"/>
        </w:rPr>
        <w:lastRenderedPageBreak/>
        <w:t>المشاركة فقد جرى اتفاق على إشراك المذكورين في مساهمة عقارية موضوعها إيجاد أرض غير مملوكة يمكن تطبيق الصك التعويضي لسمو الأمير عليها، وعلى أن يقوم المتهم الثالث عن طريق مكتبه الهندسي الخاص عمل الرفع المساحي طبقًا لاتفاقه مع سموه. وتم التوافق منذ البداية على أن أتولى إدارة المساهمة لتوفر الخبرة العقارية، ومن ذلك تسلمت مبالغ المساهمة العقارية المستحقة عليهما من المتهم الثاني. ودخل الأمر حيز التنفيذ بالاستدلال على الأراضي المطلوبة في موقعين بذهبان وجنوب جدة وتم شراء الأراضي ومن ثم بيعها للمتهم الثالث ليتولى إجراءات الرفع المساحي وإعداد الكروكي وتطبيق الصك التعويضي. وقد تم تسوية المساهمة أثر ذلك حيث كان استحقاق المتهم الأول (5.500.000) خمسة ملايين وخمسمائة ألف ريال عن الرأس مال والعائد والمتهم الثاني بمبلغ (6.000.000) ستة ملايين ريال عن الرأس مال والعائد ليكون ما سُلِّم إليهما مبلغ (11.500.000) أحد عشر مليون وخمسمائة ألف ريال وليس (12.500.000) اثني عشر مليون وخمسمائة ألف ريال وهو مردود مساهمتهما في المساهمة وليس من قبيل الرشوة. وكما ترون فضيلتكم أن اتهامي بالتوسط لتقديم رشوة جاء اتهامًا بما لا وجه للاتهام به، ومن ثم ألتمس القضاء برد الاتهام والحكم بعدم الإدانة لعدم قيام الجريمة المدعى بها. وبعرضها على ممثل الادعاء طلب أجلًا للاطلاع والرد. كما قدم المتهم الخامس مذكرة مكونة من خمس صفحات جاء فيها ما نصه: لا يخفى على الدائرة الموقرة أن الاتهامات الموجهة لي بالقرار ترد نقطة البدء فيها إلى الظروف الاستثنائية والصعبة التي نجمت وترتبت على كارثة السيول والتي استوجبت تشكيل لجان التقصي والتي انعكست هذه الظروف على إجراءاتها بصورة أو بأخرى باتباعها ذات المنطق الاستثنائي منهجًا لممارسة إجراءاتها. مما كان موضع الملاحظة الجادة من اللجنة العليا والتي هدفت منها تصحيح مسار هذه الإجراءات وتوجيهها نحو التزام المنهج الشرعي والنظامي، وقد كنت أحد الذين أصابتهم هذه الإجراءات بإلقاء القبض عليَّ والتحقيق معي ابتداء في غير واقعة اتهام محددة أو واضحة، وقد أدى ذلك إلى الوقوع في معاناة شديدة الوطأة بعد أن تعمد القائمين على التحقيق منع الدواء عني ولمدة أربعة أيام، فيما هي أدوية لمرض في القلب مما أدى إلى نقلي إلى المستشفى بتوجيه من طبيب جهة التحقيق وإجراء عملية قسطرة صدر لي قبل إجرائها أمر بإطلاقي وبعد ثلاثة أيام من إجراء العملية استدعيت ثانية وتم إيقافي (33 يومًا أخرى) بالرغم من رفع اللجنة لتقريرها وإطلاقها لجميع الموقوفين في حينه مما مؤداه أن ما تضمنه الإقرار الشرعي قد صدر في ظروف مكرهة تحمل على المسايرة والرضوخ لما يطلبه القائمون على التحقيق بالرغم من اختلاف ما ورد بالإقرار الشرعي عما تضمنه إجاباتي على أسئلة التحقيق، فيما المفترض أن يكون الإقرار الشرعي رصدًا وتلخيصًا لما تضمنته إجاباتي على أسئلة التحقيق، وفيما كان مأمولًا أن تؤدي إجراءات هيئة الرقابة والتحقيق إلى بلورة نتائج هذه الإجراءات والسير بها في اتجاه الالتزام الشرعي والنظامي إلا أنها بقيت على المسار نفسه مما أدى إلى وقوفي أمامكم متهمًا بلا مسوغ من شرع أو نظام أو واقع حال وإيضاحًا: أولًا: تأسيس الاتهام على اعترافي المصدق شرعًا: فأقوالي تبنى على أقوال مرسلة ووقائع مادية مجردة وليس فيها اعتراف بجريمة تخصني أو تخص غيري: صدورها جميعًا للتخلص من وطأة تحقيق مرهق ومتشدد: فقد اتهمني القرار نصًا (بدفع مبالغ مالية تقدر بحوالي (60.000.000) ستين مليون ريال من حسابي الخاص بحكم أني شريك بالمناصفة في أحد الصكوك التعوي</w:t>
      </w:r>
      <w:r w:rsidR="00DF2DFB" w:rsidRPr="00401414">
        <w:rPr>
          <w:rFonts w:ascii="Traditional Arabic" w:hAnsi="Traditional Arabic" w:cs="Traditional Arabic"/>
          <w:sz w:val="28"/>
          <w:szCs w:val="28"/>
          <w:rtl/>
          <w:lang w:bidi="ar-EG"/>
        </w:rPr>
        <w:t>ضية مع صاحب السمو الملكي الأمير (...) للمتهم الثالث</w:t>
      </w:r>
      <w:r w:rsidRPr="00401414">
        <w:rPr>
          <w:rFonts w:ascii="Traditional Arabic" w:hAnsi="Traditional Arabic" w:cs="Traditional Arabic"/>
          <w:sz w:val="28"/>
          <w:szCs w:val="28"/>
          <w:rtl/>
          <w:lang w:bidi="ar-EG"/>
        </w:rPr>
        <w:t xml:space="preserve"> (...) مقابل البحث له عن أراضٍ غير خالية من الملكية لتطبيق الصك التعويضي عليها مع علمه المسبق بأن جزءاً من هذه المبالغ سوف يدفع رشو</w:t>
      </w:r>
      <w:r w:rsidR="00DF2DFB" w:rsidRPr="00401414">
        <w:rPr>
          <w:rFonts w:ascii="Traditional Arabic" w:hAnsi="Traditional Arabic" w:cs="Traditional Arabic"/>
          <w:sz w:val="28"/>
          <w:szCs w:val="28"/>
          <w:rtl/>
          <w:lang w:bidi="ar-EG"/>
        </w:rPr>
        <w:t>ة لموظفي الأمانة المتهمين الأول (...)، والثاني</w:t>
      </w:r>
      <w:r w:rsidRPr="00401414">
        <w:rPr>
          <w:rFonts w:ascii="Traditional Arabic" w:hAnsi="Traditional Arabic" w:cs="Traditional Arabic"/>
          <w:sz w:val="28"/>
          <w:szCs w:val="28"/>
          <w:rtl/>
          <w:lang w:bidi="ar-EG"/>
        </w:rPr>
        <w:t xml:space="preserve"> (...) لقاء إخلالهما بواجبات وظيفتيها العامة بإحضار كروكي رسم تخطيطي لأراضي غير مملوكة ويمكن تطبيق الصك التعويضي عليها). وفيما أن موضع الإجماع شرعًا ونظامًا وفقهًا وقضاءً "إن الاعتراف المعول عليه كدليل في الدعوى هو الاعتراف الصريح الواضح الذي لا لبس فيه ولا غموض الذي لا يتعارض مع باقي الأدلة في الدعوى وأن يكون قاطعًا على ارتكاب جريمة بعينها موضحًا كيفية ارتكابها" فقد بنى القرار دليل اتهامي على اعترافي المصدق شرعًا وبمقابلته مع شروط اعتبار الاعتراف كدليل وإعمالها على كافة مفرداته كما عددها يتأكد انتفاء كافة الشروط المطلوبة حيث دارت أقوالي حول وقائع لم أحضرها أو أقف عليها أو يتوافر عليها دليل لدي، ومن ذلك حدوث اجتماعات والعلم بإحضار كروكي وطلب ضمان متهم لآخر وعلمي بأن المتهمين الأول والرابع نصيب من المال لا أعرف تفصيله وجميعها أقوال ذات طابع مرسل ولم تكن فرادى أو مجتمعة قطعًا بارتكاب جريمة بعينها، ولا يتأتى ومن ثمَّ التسليم بها أو اعتبارها دليل إدانة إلا أن يكون ذلك من قبيل التأويل، وقد ذهب به القرار إلى مدى بعيد. ثانيًا: الواقع والوقائع تقوض الاتهام تبعًا لانتفاء الدافع إليه ولعدم اتصالي </w:t>
      </w:r>
      <w:r w:rsidRPr="00401414">
        <w:rPr>
          <w:rFonts w:ascii="Traditional Arabic" w:hAnsi="Traditional Arabic" w:cs="Traditional Arabic"/>
          <w:sz w:val="28"/>
          <w:szCs w:val="28"/>
          <w:rtl/>
          <w:lang w:bidi="ar-EG"/>
        </w:rPr>
        <w:lastRenderedPageBreak/>
        <w:t>بأية إجراءات تقتضيه: فاتصالي بالموضوع يحكمه ويحدده دوري فيه مجرد وكيل عن سمو الأمير (ولست بالشريك كما زُعِم) يتابع الإجراءات ولا يتدخل فيها، حيث كان سموه قد عمد المتهم الثالث في اتفاق كتابي بالبحث عن أراض مملوكة وشرا</w:t>
      </w:r>
      <w:r w:rsidRPr="00401414">
        <w:rPr>
          <w:rFonts w:ascii="Traditional Arabic" w:hAnsi="Traditional Arabic" w:cs="Traditional Arabic"/>
          <w:sz w:val="28"/>
          <w:szCs w:val="28"/>
          <w:rtl/>
        </w:rPr>
        <w:t>ئ</w:t>
      </w:r>
      <w:r w:rsidRPr="00401414">
        <w:rPr>
          <w:rFonts w:ascii="Traditional Arabic" w:hAnsi="Traditional Arabic" w:cs="Traditional Arabic"/>
          <w:sz w:val="28"/>
          <w:szCs w:val="28"/>
          <w:rtl/>
          <w:lang w:bidi="ar-EG"/>
        </w:rPr>
        <w:t>ها من أصحابها وعلى أن يقوم من خلال مكتبه الهندسي الخاص بعمل الكروكيات الإرشادية وتبتيرها وكافة أعمال الرفع المساحي، وعلى أن تسلم الرفوعات المساحية لمكتب سموه ليتولى إجراءات التعويض لدى الجهات المختصة من قبل سموه ومعرفته. فليس لي دور فلا أنا مكلف بالبحث عن الأراضي ولا أنا مكلف بالإجراءات الهندسية ولا أنا مكلف بتطبيق التعويض بالأمانة، حتى أُقحم على مسار التداخل بالإجراءات. فيما ليس لي عبر مختلف مراحلها إلا المتابعة من بعيد وانتظار النتائج وتلبية توجيهات سموه في هذا الشأن إذا اقتضى الحال، وتحديدًا تقديم مبالغ للمتهم الثالث مقابل أتعابه وقد كان الاتفاق على حصوله على 10% من قيمة الأرض ولتغطية متطلبات الشراء، وقد كان ذلك بإحاطة سموه دائمًا، ودون أن أتدخل على أي نحو بتقصي أوجه صرف المكتب أو متابعة كيفية التصرف فيها.  إن المتهم الثالث وهو من كان يقوم بالعمل لم يشر من قريب أو بعيد إلى تدخلي في أي من تلك الإجراءات أو اتصالي بها وعلى ذلك استقرت أقواله حيث جاء في أقواله ما نصه (أساس الات</w:t>
      </w:r>
      <w:r w:rsidR="00DF2DFB" w:rsidRPr="00401414">
        <w:rPr>
          <w:rFonts w:ascii="Traditional Arabic" w:hAnsi="Traditional Arabic" w:cs="Traditional Arabic"/>
          <w:sz w:val="28"/>
          <w:szCs w:val="28"/>
          <w:rtl/>
          <w:lang w:bidi="ar-EG"/>
        </w:rPr>
        <w:t>فاق مع صاحب السمو الملكي الأمير</w:t>
      </w:r>
      <w:r w:rsidRPr="00401414">
        <w:rPr>
          <w:rFonts w:ascii="Traditional Arabic" w:hAnsi="Traditional Arabic" w:cs="Traditional Arabic"/>
          <w:sz w:val="28"/>
          <w:szCs w:val="28"/>
          <w:rtl/>
          <w:lang w:bidi="ar-EG"/>
        </w:rPr>
        <w:t xml:space="preserve"> (...) كان ينص على حصولي على نسبة 10% من قيمة كل أرض بعد بيعها وأنه كان يقوم بتسديد حقوق أصحاب تلك الأرض من تلك النسبة، وبسؤاله عن المبلغ الذي تمثل نسبته 10% أفاد أنه حصل على مبلغ ستين مليون ريال، تمثل</w:t>
      </w:r>
      <w:r w:rsidR="00DF2DFB" w:rsidRPr="00401414">
        <w:rPr>
          <w:rFonts w:ascii="Traditional Arabic" w:hAnsi="Traditional Arabic" w:cs="Traditional Arabic"/>
          <w:sz w:val="28"/>
          <w:szCs w:val="28"/>
          <w:rtl/>
          <w:lang w:bidi="ar-EG"/>
        </w:rPr>
        <w:t xml:space="preserve"> نسبته حسب اتفاقه مع سمو الأمير</w:t>
      </w:r>
      <w:r w:rsidRPr="00401414">
        <w:rPr>
          <w:rFonts w:ascii="Traditional Arabic" w:hAnsi="Traditional Arabic" w:cs="Traditional Arabic"/>
          <w:sz w:val="28"/>
          <w:szCs w:val="28"/>
          <w:rtl/>
          <w:lang w:bidi="ar-EG"/>
        </w:rPr>
        <w:t xml:space="preserve"> (...) مضيفًا أنه حصل على ذلك المبلغ بواسطة (...) بعد تعميد الأمير له بذلك، وعند دور (...) وعلاقته بتلك الأراضي وإجراءاتها نفى وجود أي دور له في ذلك وأن الاتفاق كان بينه هو وبين سمو الأمير فقط) ولذا فإنه ومن موقع المتابعة، فقد توافرت لدي المعلومة بتعذر التطبيق في ضوء المتوافر بالأمانة وأن التوجيه بالشراء من الأهالي كان نتيجة لذلك، ولذلك أخذتني المفاجأة والدهشة والحيرة إزاء اتهامي بتقديم رشوة لموظفي الأمانة بحكم مواقعهم الوظيفية طالما قد تأكد استحالة التطبيق واتجاه البحث وجهة أخرى إلى الشراء من المواطنين. إذ أنه وعلى حد علمي المتواضع فليس ثمة ما يوفر أي باعث إلى تقديم رشوة لا جدوى منها إذ لا علاقة لجهة عملهما (الأمانة) ولا لهما شخصًا بأي إجراء على المعاملة حال كون تلك الأراضي مملوكة لأصحابها بأوراق جدودية وبلا صكوك ومن ثم فهي خارجة عن النطاق العمراني، ولا يوجد عنها أية معلومات في إدارات الأمانة حتى يستطيع المتهمان الأول والثاني إحضارها، وهو ما يجعل الاتهام بها غير ذات موضوع.  كما أن استناد الادعاء على ما أسماه بالاعتراف الشرعي والتأسيس على ما تضمنه في توجيه الاتهام على الرغم من عدم احتوائها على أي اعتراف بجرم محدد وإنما سرد لوقائع من منطلق ما أعلمه. وإغفالها وتجاهلها- وعن عمد- ما تضمنه خطاب المباحث الإدارية رقم 7235 وتاريخ 17/7/1432هـ (المرفق بأوراق القضية) من نفي لما سبق وإن جاء بأقوال جميع المتهمين أمامها فيما هي الجهة القائمة على رصد ما سمي بالاعتراف الشرعي وما صدور مثل ذلك الخطاب عنها إلا رجوعًا للحق يحسب لها بعد أن تأكد لها من المستندات المقدمة لها من المتهمين جميعًا بعد إطلاقهم وتمكينهم من تقديم ما لديهم من مستندات، وهو ما لم يتم من قبل جهة الادعاء في إصرار كامل من جانب الادعاء لإخفاء ما كان من قصور ممثليه عند إشرافهم على التحقيقات التي كانت تجرى معهم من قبل اللجنة. وإذ انتهى للدائرة الموقرة بالحقائق المتقدمة ردًا لاتهام أصابني في غير موقف يقتضيه بالنظر إلى دوري المحدود في متابعة إجراءات المكتب دون التدخل فيه مما يجعلني خارج الموضوع عبر كافة مراحله، ولعل هذا الإيضاح فيه إهدار للاتهام على تفصيله، ومن ثم ألتمس رده في مواجهتي والحكم بعدم الإدانة لعدم قيام الجريمة موضع الاتهام. وبعرضها على ممثل الادعاء طلب أجلًا للاطلاع والرد. كما قدم المتهم السادس مذكرة مكونة من صفحتين جاء فيها ما نصه: صدر القرار باتهامي "بت</w:t>
      </w:r>
      <w:r w:rsidR="00DF2DFB" w:rsidRPr="00401414">
        <w:rPr>
          <w:rFonts w:ascii="Traditional Arabic" w:hAnsi="Traditional Arabic" w:cs="Traditional Arabic"/>
          <w:sz w:val="28"/>
          <w:szCs w:val="28"/>
          <w:rtl/>
          <w:lang w:bidi="ar-EG"/>
        </w:rPr>
        <w:t>قديم رشوة (ميزة) للمتهمين الأول</w:t>
      </w:r>
      <w:r w:rsidRPr="00401414">
        <w:rPr>
          <w:rFonts w:ascii="Traditional Arabic" w:hAnsi="Traditional Arabic" w:cs="Traditional Arabic"/>
          <w:sz w:val="28"/>
          <w:szCs w:val="28"/>
          <w:rtl/>
          <w:lang w:bidi="ar-EG"/>
        </w:rPr>
        <w:t xml:space="preserve"> (...) و</w:t>
      </w:r>
      <w:r w:rsidR="00DF2DFB" w:rsidRPr="00401414">
        <w:rPr>
          <w:rFonts w:ascii="Traditional Arabic" w:hAnsi="Traditional Arabic" w:cs="Traditional Arabic"/>
          <w:sz w:val="28"/>
          <w:szCs w:val="28"/>
          <w:rtl/>
          <w:lang w:bidi="ar-EG"/>
        </w:rPr>
        <w:t>المتهم الثاني</w:t>
      </w:r>
      <w:r w:rsidRPr="00401414">
        <w:rPr>
          <w:rFonts w:ascii="Traditional Arabic" w:hAnsi="Traditional Arabic" w:cs="Traditional Arabic"/>
          <w:sz w:val="28"/>
          <w:szCs w:val="28"/>
          <w:rtl/>
          <w:lang w:bidi="ar-EG"/>
        </w:rPr>
        <w:t xml:space="preserve"> (...) متمثلة بحصولهم على العديد من أوامر منح أراضي لهما ولأبنائهما وبعض أقاربهما من الديوان الملكي مقابل استغلال النفوذ لدى سلطة عامة (أمانة محافظة جدة) وذلك بقيامي وبطريقة تعمدت عدم الكشف عنها بالسعي في حصول المذكورين على منح أراضي عن غيرهم من المواطنين حتى تم لي ذلك وكان مقابلها ما زعمه لي المتهم الأول من تقديم تسهيلات بجهة عمله في الأمانة، وإنجاز معاملات لي بالأمانة بأسرع وقت، وقيام المتهم الثاني بتسليمي مصورًا جويًا لأرض المطار القديم الذي سبق وأن صدر بشأنه أمر سام كريم يقضي بمنع المساس بها أو منحها "وقد أسس القرار اتهامي بذلك على أقوالي بكافة مراحل التحقيق. وردًا على ذلك الاتهام فإنه يبنى على المرسل: والمرسل يبقى على إرساله ما لم يحدده دليل: أقوالي مجرد وقائع مادية مجردة وليست </w:t>
      </w:r>
      <w:r w:rsidRPr="00401414">
        <w:rPr>
          <w:rFonts w:ascii="Traditional Arabic" w:hAnsi="Traditional Arabic" w:cs="Traditional Arabic"/>
          <w:sz w:val="28"/>
          <w:szCs w:val="28"/>
          <w:rtl/>
          <w:lang w:bidi="ar-EG"/>
        </w:rPr>
        <w:lastRenderedPageBreak/>
        <w:t>اعترافًا بجريمة فما صدر عني هو إقرار بإيصال طلبات منح باسم المتهمين إلى الجهة المختصة بالديوان دون أي تدخل في الإجراءات وهو ما دأبت على إيصاله لأي مواطن يطلب مني ذلك ممن يعملون بموقع عملي، كما أن المنح تصدر عن ولي الأمر وليس متاحًا لي أو في مقدرتي أكثر من مجرد إيصال الطلب ولم تكن الإجراءات المتبقية من اختصاصي أو يمكنني التأثير فيها من موقع عملي مديرًا للمرافق بالديوان، كما أن حصول المتهم الثاني على المنح الصادرة له رؤية كان ق</w:t>
      </w:r>
      <w:r w:rsidR="00DF2DFB" w:rsidRPr="00401414">
        <w:rPr>
          <w:rFonts w:ascii="Traditional Arabic" w:hAnsi="Traditional Arabic" w:cs="Traditional Arabic"/>
          <w:sz w:val="28"/>
          <w:szCs w:val="28"/>
          <w:rtl/>
          <w:lang w:bidi="ar-EG"/>
        </w:rPr>
        <w:t>بل خمس سنوات من تولي سمو الأمير</w:t>
      </w:r>
      <w:r w:rsidRPr="00401414">
        <w:rPr>
          <w:rFonts w:ascii="Traditional Arabic" w:hAnsi="Traditional Arabic" w:cs="Traditional Arabic"/>
          <w:sz w:val="28"/>
          <w:szCs w:val="28"/>
          <w:rtl/>
          <w:lang w:bidi="ar-EG"/>
        </w:rPr>
        <w:t xml:space="preserve"> (...) لعمله أميرًا لمنطقة مكة المكرمة مما يناقض ما ورد من ادعاء فيه سياق ذلك أن هيئة الرقابة والتحقيق لم تقدم من جانبها دليلًا على أية معاملة مما أراجع فيه، عوملت بإجراءات خاصة أو مميزة أو عن أية منحة صدرت مخالفة لأي من المتهمين. كما وأن لم يسبق لي أن راجعت المذكورين بأي معاملة سواءً للديوان أو خاصة بي. وأن المعاملات التي أراجع بها الأمانة تخص الديوان الملكي ولها احترامها في ذاتها ومن غير المتصور إلا أن تكون نظامية ومستوفية ومن غير المقبول بأي منطق أن تحتاج إلى رشوة لإنهاء إجراءاتها إذا ما علمنا أن أي عمل أو مراجعة من جانبنا لأي جهة يكون بتوجيه وتعليمات من رئيس الديوان الملكي فأي حاجة لي بالمتهمين المذكورين أو غيرهما لإنهاء معاملات من ذلك النوع. ومما تقدم يتبين أنه لم يكن ثمة وجه لتوجيه الاتهام وأن توجيهه قد شابته مآخذ شرعية ونظامية لا تخفى على الدائرة الموقرة. مما ألتمس معه رد الاتهام والقضاء بعدم الإدانة لعدم قيام الجريمة موضع الاتهام. وبعرضها على ممثل الادعاء طلب أجلًا للاطلاع والرد. كما عقب وكيل المتهمين جميعًا بالقول أن الجريمة المنسوبة إلى موكليه غير متحققة في حق المتهمين لعدم وجود أية رابط بين ما قام به المتهمون الأول والثاني ووظيفتهم العامة، وذلك لأن الكروكيات المدعى بإحضارها من قبلهم ثبت أنها لا تصدر من الأمانة أصلًا لأنها تصدر من القطاع الخاص المتمثل في المكاتب الهندسية وذلك بالنسبة للأراضي التي عليها صكوك، أما بالنسبة للأراضي التي ليست عليها صكوكًا فليس لدى الأمانة معلومات عنها، وقدم للدائرة خطابين من مشرف فحص الملكيات بأمانة محافظة جدة تفيد أن الأراضي الواقعة في ذهبان لا تتوافر عنها أية معلومات لدى الأمانة وأضاف بأنه يتساءل من أين للمتهمين الأول والثاني أو غيرهما معلومات بشأن تلك الأراضي، وبعرض ذلك على ممثل الادعاء ذكر أن المتهمين الأول والثاني قد اعترفا وصدق اعترافهما شرعًا وهذا المخطط لم يكن ليحصل عليه بقية المتهمين إلا عن طريق الأمانة وكون المتهمين الأول والثاني يعملان بالأمانة، وبعرض ذلك على وكيل المتهمين عقب بقوله إن اعترافات المتهمين كانت منصبة على الإجراءات التي تم بها إنهاء عملية المساهمة في شراء وبيع الأرض ولم تنصب اعترافاتهم بأنه قد تم إحضار المخطط التوضيحي من قبل الأمانة، ثم قرر الجميع الاكتفاء بما ذكروه في هذه الجلسة. وفي جلسة لاحقة وبسؤال أطراف الدعوى جميعًا إن كان لديهم ما يودون إضافته أو تقديمه فقدم ممثل الادعاء مذكرة مكونة من أربع صفحات ذكر أنها تتضمن الرد على ما جاء في مذكرة المتهم الأول جاء فيها ما نصه: إشارة </w:t>
      </w:r>
      <w:r w:rsidR="00DF2DFB" w:rsidRPr="00401414">
        <w:rPr>
          <w:rFonts w:ascii="Traditional Arabic" w:hAnsi="Traditional Arabic" w:cs="Traditional Arabic"/>
          <w:sz w:val="28"/>
          <w:szCs w:val="28"/>
          <w:rtl/>
          <w:lang w:bidi="ar-EG"/>
        </w:rPr>
        <w:t>للمذكرة المقدمة من المتهم الأول</w:t>
      </w:r>
      <w:r w:rsidRPr="00401414">
        <w:rPr>
          <w:rFonts w:ascii="Traditional Arabic" w:hAnsi="Traditional Arabic" w:cs="Traditional Arabic"/>
          <w:sz w:val="28"/>
          <w:szCs w:val="28"/>
          <w:rtl/>
          <w:lang w:bidi="ar-EG"/>
        </w:rPr>
        <w:t xml:space="preserve"> (...) – سعودي الجنسية، بجلسة يوم الأحد 21/2/1432هـ ردًا على الاتهام الموجه إليه بقرار الاتهام رقم (61/ج) لعام 1433هـ وما تضمنته من أوجه دفاعه عن ذلك وإلحاقًا لما ورد بقرار الاتهام والأوراق المرفقة به – نود إحاطة الدائرة الموقرة بالآتي:1- إن المتهم المذكور لم يقدم من الأوراق ما يؤيد به إنكاره لما نسب إليه وجاءت أوجه دفاعه على إنكار مرسل لا يختلف عن إنكار بقية المتهمين بهدف إبعاد المسؤولية الجنائية عن نفسه فأخذت مذكرته طابع الشرح لجريمة الرشوة والاعتراف الشرعي فتارة يدفع بوقوع القرار في خطأ تطبيق النظام وتأويله واتهام الادعاء بالتقصير من قبل ممثليه عند إشرافهم على التحقيقات التي كانت تجري من قبل اللجنة وتارة أخرى يدفع بعدم توافر أركان جريمة الرشوة وما ذلك إلا محاولة منه إيهام مقام الدائرة بأن لا وجود أو أصل لتلك الجريمة التي ارتكبها ناسيًا أو متجاهلًا من أعد تلك المذكرات أن الركن الأساسي في جريمة الرشوة هو الموظف العام وقد توافر في حق المتهم ذلك كما توافر الركن المادي للجريمة هو النشاط الإجرامي الذي قام به في قبول المبلغ لقاء إحضار مخطط توضيحي لأراض غير مملوكة عن طريق المتهم الثاني والذي ما كان ليحصل عليه المتهم إلا من خلال عمله بالأمانة لمسؤوليتها عن جميع الأراضي والمخططات التي تقع في نطاق اختصاصها ومعرفتها بالأراضي المملوكة بصكوك شرعية عن غيرها مما ليست عليه صكوك شرعية، كما توفر الركن المعنوي في الجريمة وهو القصد الجنائي العام كما إن نظام مكافحة الرشوة يشمل في إدراجه نطاق التجريم أن يكون الموظف مختصًا أو غير مختص بزعم الاختصاص أو حتى أن يكون بنية متجهة إلى عدم القيام بأي فعل من أفعال الوظيفة وبما يهدف إليه النظام من حماية الوظيفة من المتاجرة بها وبما لا يتفق وما لجأ إليه المذكور من زعمه بأن هناك شرط مبدئي للتجريم وهو بأن يدخل الفعل في أعمال وظيفة الموظف </w:t>
      </w:r>
      <w:r w:rsidRPr="00401414">
        <w:rPr>
          <w:rFonts w:ascii="Traditional Arabic" w:hAnsi="Traditional Arabic" w:cs="Traditional Arabic"/>
          <w:sz w:val="28"/>
          <w:szCs w:val="28"/>
          <w:rtl/>
          <w:lang w:bidi="ar-EG"/>
        </w:rPr>
        <w:lastRenderedPageBreak/>
        <w:t>وبلغ من حرص نظام مكافحة الرشوة أن جرم على الاتجار بالوظيفة بمجرد أخذ مبلغ الرشوة حتى مع عدم اتجاه نية الموظف للقيام بأي من الأعمال التي تمس الوظيفة العامة ووقوع المتهم المذكور في نطاق الأوصاف الجرمية للرشوة المشار إليها. 2- اعتراف المتهم المذكور المصدق شرعًا جاء بشكلٍ عفوي ومشتملٍ على معلومات ما كانت تذكر لو لم تكن واردة بطوعه واختياره مما يستتبع ذلك من اعتبار ما دفع به من قبيل القول المرسل الذي لا يعتد به ولا يعدو قوله بأن إقراره المصادق عليه شرعًا لم يكن تحت مظلة القضاء وأنه وليد إجراءات جهة جمع الاستدلالات وبتوجيه وإعداد وصياغة من محققيها إلا تهربًا من المسؤولية الجنائية فقد أشار المتهم في مقدمة مذكرة دفاعه إلى الأمر السامي الكريم رقم أ/99 وتاريخ 13/12/1430هـــ بتقص أسباب كارثة سيول جدة وأوجه الفساد الإداري في العموم وإن كان المتهم في هذه القضية لم يوجه له اتهام في كارثة السيول إلا أن جرمه يندرج تحت مظلة الفساد الإداري الذي يجب محاربته والضرب على أيدي مرتكبيه بقوة النظام وإلا لو ترك لتفشي واستباح المتهم ومن يماثله ذلك، فضلًا عن كون أقوال المتهم في التحقيقات والتي صادق عليها شرعًا لم تكن أمام جهة الضبط بصفة منفردة كما يدعي وإنما كانت أمام لجنة من عدة جهات ويتضح ذلك من محاضر التحقيق نفسها وقد توجت تلك الأقوال بمثول المتهم أمام القاضي الشرعي ومصادقته أمامه ولم يثبت للمتهم أمام القاضي الشرعي حين مصادقته على الإقرار أيُّ إكراه تعرض له مما يعدو دفعه أمام الدائرة بذلك قول مرسل أرادا به التهرب من المسؤولية الجنائية، فضلًا عما اتجهت إليه أحكام هيئة التدقيق رقم 133/ت/3 لعام 1415هـــ ورقم 164/ت/3 لعام 1415هـــ ورقم 186/ت/3 لعام 1415هـــ ورقم 156/ت/3 لعام 1416هـــ المتضمنة بأنه لا عبرة بما أبداه المتهمون من أن اعترافهم أمام جهات التحقيق والمصدقة شرعًا كانت نتيجة الإكراه والتهديد والتعذيب، ذلك أن ما أوردوه من أقوال لا تعدو أن تكون أقوالًا مرسلة ولم يقدم الدليل على أن اعترافه المصادق عليه شرعًا انتزع منه بالقوة وتحت الضغط والإكراه. وعملًا بالقاعدة "المرء مؤاخذ بإقراره". كما أن شواهد الحال ومجريات التحقيق وتفصيلات الاعتراف تكشف بجلاء عن إتاحة الفرصة كاملة للمتهم لإبداء ما لديه من أقوال على نحو مفصل ودقيق ينبئ عن اطمئنانٍ نفسيٍ وثقةٍ إذ لم تكن تفصيلات الاعتراف لتصدر بهذا التسلسل لو لم تصدر عن المتهم وهو بكامل حرية الاختيار ولا يستقيم القول بوقوعه تحت تأثير تهديدٍ أو إكراهٍ.3-إن ما أورده المتهم المذكور في سبيل دفع ما سطرته يداه باعترافه المصدق شرعًا وأقواله لدى جهة التحقيق لا يتجاوز محاولة الطعن في أداء رجالٍ اؤتمنوا على أداء واجبهم مع تعدد مراحل ذلك الاعتراف أمام لجان التحقيق وبإقراره الشخصي المتوج بتصديق ذلك شرعًا.4-ظهر من مذكرة دفاع المتهم تأكيده على نفسه من حصوله على المبلغ المالي– محل الرشوة- بمقدار 55000 ومن حصوله كذلك على عدد (22) منحة له ولأبنائه وعلى نحو ما ورد باعتباره المصدق شرعًا. وعدم تمكنه من إثبات عكس ذلك.5- إن ما تحدث به المذكور عن كون حصوله على المنح أسوة بغيره من المواطنين... الخ في غير محله بأن يكون سندًا لدفاعه ذلك بأن الاتهام الموجه إليه ينصب على ما ثبت بحقه هو من زع</w:t>
      </w:r>
      <w:r w:rsidR="00DF2DFB" w:rsidRPr="00401414">
        <w:rPr>
          <w:rFonts w:ascii="Traditional Arabic" w:hAnsi="Traditional Arabic" w:cs="Traditional Arabic"/>
          <w:sz w:val="28"/>
          <w:szCs w:val="28"/>
          <w:rtl/>
          <w:lang w:bidi="ar-EG"/>
        </w:rPr>
        <w:t>م للمتهم السادس</w:t>
      </w:r>
      <w:r w:rsidRPr="00401414">
        <w:rPr>
          <w:rFonts w:ascii="Traditional Arabic" w:hAnsi="Traditional Arabic" w:cs="Traditional Arabic"/>
          <w:sz w:val="28"/>
          <w:szCs w:val="28"/>
          <w:rtl/>
          <w:lang w:bidi="ar-EG"/>
        </w:rPr>
        <w:t xml:space="preserve"> (...) من حصوله على تسهيلاتٍ تميزه عن غيره لدى الأمانة وهو ما تعمد المذكور الابتعاد عن الإجابة عنه في هذا السياق لما يعلمه من نفسه من ارتكاب ذلك الزعم المجرم عليه.6- ما دفع به عن اشتغاله بالتجارة هو دفع بما هو معلوم من تلك الوقائع التي سبق إليه اعترافه بقيامه بدفع مبلغ 500.000 ريال لتأسيس شركة (...) بحصته فيها بنسبة 30% وقيامه بتسجيلها باسم زوجته لعلمه عن وضعه الوظيفي الذي يمنعه من مزاولة أعمال التجارة وباعتباره مؤسساً لهذه الشركة ابتداءً بما يوقعه في أحد أفعال الاشتغال بالتجارة وعلى نحو ما ورد بقرار الاتهام.7- إنه لا يغيب عن علم الدائرة الموقرة ما قد توفر للمتهم المذكور من خبرةٍ ودرايةٍ بعواقب ما جنته يداه وفرت له إمكانية أن يطرح الإنكار سبيلًا لدفاعه وقد سبقه باعتراف صريحٍ مصدقٍ شرعًا الذي من خلاله يتبين رجحان صدقه لأن عقل الإنسان ودينه يمنعانه من الكذب وخاصةً على نفسه ويحملانه على الصدق لأن العاقل لا يقر بضرر على نفسه دون حق ومع تأكيدنا على جميع ما ورد بقرار الاتهام من أدلةٍ. ولكل ما سبق ولما تراه الدائرة من أسباب أخرى فإن الهيئة تطلب من الدائرة صرف النظر عما جاء بمذكرة دفاع المتهم –محل الرد- والقضاء بمعاقبته طبقًا لما جاء بقرار الاتهام.</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وبعرضها على المتهم الأول طلب أجلًا للاطلاع والرد.</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كما قدم ممثل الادعاء مذكرةً مكونةً من ثلاث صفحات ذكر أنها تتضمن الرد على ما جاء بمذكرة المتهم الثاني جاء فيها ما نصه: إشارةً للمذكرة المقدمة من المتهم الثاني (...) سعودي الجنسية، بجلسة يوم الأحد الموافق 21/2/1432هـــ ردًا على الاتهام الموجه إليه بقرار الاتهام رقم (61/ج) لعام 1433هـــ وما تضمنته من أوجه دفاعه عن ذلك وإلحاقًا لما ورد بقرار الاتهام </w:t>
      </w:r>
      <w:r w:rsidRPr="00401414">
        <w:rPr>
          <w:rFonts w:ascii="Traditional Arabic" w:hAnsi="Traditional Arabic" w:cs="Traditional Arabic"/>
          <w:sz w:val="28"/>
          <w:szCs w:val="28"/>
          <w:rtl/>
          <w:lang w:bidi="ar-EG"/>
        </w:rPr>
        <w:lastRenderedPageBreak/>
        <w:t xml:space="preserve">والأوراق المرفقة به – نود إحاطة الدائرة الموقرة بالآتي: إن جميع ما ورد بمذكرة دفاع المتهم لا يعدو كونه ضمن مجمل إنكاره لما نسب إليه فقد شاب مذكرة دفاع المتهم في العموم الكثير من المغالطات والخلط وجنحت إلى الإنشاء دون الخوض في ما يدفع التهمة عنه مباشرةً فأخذت مذكرته طابع الشرح لجريمة الرشوة والاعتراف الشرعي فتارة يدفع بوقوع القرار في خطأ تطبيق النظام وتأويله واتهام الادعاء بالتقصير من قبل ممثليه عند إشرافهم على التحقيقات التي كانت تجري من قبل اللجنة وتارة أخرى يدفع بعدم توافر أركان جريمة الرشوة وما ذلك إلا محاولةً منه إيهام مقام الدائرة بأنه لا أصل لتلك الجريمة التي ارتكبها ناسيًا أو متجاهلًا من أعد تلك المذكرات أن الركن الأساسي في جريمة الرشوة هو الموظف العام وقد توافر في حق المتهم ذلك كما توافر الركن المادي للجريمة هو النشاط الإجرامي الذي قام به في قبول المبلغ لقاء إحضار مخطط توضيحي لأراضي غير مملوكة والذي ما كان ليحصل عليه المتهم إلا من خلال عمله بالأمانة لمسؤوليتها عن جميع الأراضي والمخططات التي تقع في نطاق اختصاصها ومعرفتها بالأراضي المملوكة بصكوكٍ شرعيةٍ عن غيرها مما ليست عليه صكوكٌ شرعيةٌ، كما توفر الركن المعنوي في الجريمة وهو القصد الجنائي العام لعلم المتهم أنه موظف عام وأن ما قام به كان مقابل إخلاله في عمله والمتاجرة بالوظيفة العامة كما إن نظام مكافحة الرشوة يشمل في ضمن نطاق التجريم أن يكون الموظف مختصًا أو غير مختص بزعم الاختصاص أو حتى أن تكون نيته متجهة إلى عدم القيام بأي فعل من أفعال الوظيفة وبما يهدف إليه النظام من حماية الوظيفة من المتاجرة بها وبما لا يتفق وما لجأ إليه المذكور من زعم عن وجود شرط مبدئي للتجريم هو بأن يدخل الفعل في أعمال وظيفة الموظف إذ يدحض ذلك ما ورد بنصوص مكافحة الرشوة.2- لم يقدم المتهم المذكور ما يؤيد مزاعمه من الإكراه الذي تعرض له مما يستتبع ذلك أن يكون ما دفع به من قبيل القول المرسل الذي لا يعتد به ولا يعدو قوله بأن إقراره المصادق عليه شرعًا لم يكن تحت مظلة القضاء وأنه وليد إجراءات جهة جمع الاستدلالات وبتوجيه وإعداد وصياغة من محققيها إلا تهربًا من المسؤولية الجنائية فقد أشار المتهم في مقدمة مذكرة دفاعه إلى الأمر السامي الكريم رقم أ/99 وتاريخ 13/12/1430هـــ بتقصي أسباب كارثة سيول جدة وأوجه الفساد الإداري في العموم وإن كان المتهم في هذه القضية لم يوجه له اتهام في كارثة السيول إلا أن جرمه يندرج تحت مظلة الفساد الإداري الذي يجب محاربته والضرب على أيدي مرتكبيه بقوة النظام وإلا لو ترك لتفشي واستباح المتهم ومن يماثله ذلك، فضلًا أن أقوال المتهم في التحقيقات والتي صادق عليها شرعًا لم تكن أمام جهة الضبط بصفةٍ منفردةٍ كما يدعي وإنما كانت أمام لجنةٍ من عدة جهات ويتضح ذلك من محاضر التحقيق نفسها وقد توجت تلك الأقوال بمثول المتهم أمام القاضي الشرعي ومصادقته أمامه ولم يثبت المتهم أمام القاضي الشرعي لحين مصادقته على الإقرار أي إكراهٍ تعرض له مما يعدو دفعه أمام الدائرة بذلك قول مرسل أراد به التهرب من المسؤولية الجنائية، فضلًا عما اتجهت إليه أحكام هيئة التدقيق رقم 133/ت/3 لعام 1415ه ورقم 164/ت/3 لعام 1415ه ورقم 186/ت/3 لعام 1415هـــ ورقم 156/ت/3 لعام 1416هـــ المتضمنة بأنه لا عبرة بما أبداه المتهمون من أن اعترافهم أمام جهات التحقيق والمصدقة شرعًا كانت نتيجة الإكراه والتهديد والتعذيب، ذلك أن ما أوردوه من أقوالٍ لا تعدو أن تكون أقوالًا مرسلةً ولم يقدم الدليل على أن اعترافه المصادق عليه شرعًا انتزع منه بالقوة وتحت الضغط والإكراه. وعملًا بالقاعدة الفقهية "المرء مؤاخذ بإقراره". كما أن شواهد الحال ومجريات التحقيق وتفصيلات الاعتراف تكشف بجلاء عن إتاحة الفرصة كاملة للمتهم لإبداء ما لديه من أقوال على نحو مفصل ودقيق ينبئ عن اطمئنان نفسي وثقة إذ لم تكن تفصيلات الاعتراف لتصدر بهذا التسلسل لو لم تصدر عن المتهم وهو بكامل حرية الاختيار ولا يستقيم القول بوقوعه تحت تأثير تهديدٍ أو إكراهٍ.3- تأكيد المتهم على استلام مبلغ (6000.000) ريال وبما يتفق مع ما ورد بقرار الاتهام وعدم تمكنه من إثبات عكس ذلك.4- ما أشار إليه عما تضمنه خطاب المباحث الإدارية رقم (7235) في 17/7/1432هـــ وزعمه بأن ما صدر عنها هو رجوعٌ للحق بعد أن تأكد لها من المستندات... الخ فلم يقدم المتهم ما يفيد من ذات الجهة عن جميع ما علق به على ذلك الخطاب في ظل عدم علاقته بموضوع الدعوى ابتداءً والمقامة من الهيئة طبقًا لاختصاصها أمام المحكمة الإدارية.5- إن ما أشار إليه المذكور من حصوله على المنح التي كانت محل اتهامه فإن ما دفع به يدحضه صريح نظام مكافحة جريمة الرشوة والذي اعتبرت من قبيل الوعد أو العطية كل فائدة أو ميزة يمكن أن يحصل عليها المرتشي أيًا كان نوع هذه الفائدة أو الميزة أو اسمها سواء كانت ماديةً أو غير ماديةً وذلك ما يندرج عليه وصف الاتهام المشار إليه على عكس ما يدعيه المذكور في ظل تجاوزه عما اعترف به من قيامه بتسليم المتهم السادس المصور الجوي للمطار القديم. فضلًا عن </w:t>
      </w:r>
      <w:r w:rsidRPr="00401414">
        <w:rPr>
          <w:rFonts w:ascii="Traditional Arabic" w:hAnsi="Traditional Arabic" w:cs="Traditional Arabic"/>
          <w:sz w:val="28"/>
          <w:szCs w:val="28"/>
          <w:rtl/>
          <w:lang w:bidi="ar-EG"/>
        </w:rPr>
        <w:lastRenderedPageBreak/>
        <w:t>كون المتهم لم يتبع الطريق الذي يتبعه عامة المواطنين بالشخوص والتقدم مباشرةً إلى الديوان الملكي وإنما سلم طلبات المنح للمتهم السادس لعلمه أنه يعمل في الديوان الملكي وهو بدوره ما كان ليستلم طلباته ويتابعها بالديوان الملكي لولا علمه أنه موظفٌ في الأمانة ولديه معاملاتٌ بالأمانة يتطلب إنجازها عن طريق المتهم ومن ثمَّ فإن ما حصل عليه المتهم من منح أراضي له وأبناؤه وأقاربه ما كان ليتم لولا تدخل المتهم السادس في ذلك.</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6-</w:t>
      </w:r>
      <w:r w:rsidR="00341BFA"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ما دفع به عن اشتغاله بالتجارة هو دفع بما هو معلوم من تلك الوقائع التي سبق إليه اعترافه بقيامه بدفع مبلغ 500.000 ريال لتأسيس شركة (...) بحصته فيها بنسبة 30% وقيامه بتسجيلها باسم زوجته لعلمه عن وضعه الوظيفي الذي يمنعه من مزاولة أعمال التجارة وباعتباره مؤسساً لهذه الشركة ابتداء بما يوقعه في أحد أفعال الاشتغال بالتجارة وعلى نحو ما ورد بقرار الاتهام. ولكل ما سبق ولما تراه الدائرة من أسباب أخرى فإن الهيئة تطلب من الدائرة صرف النظر عما جاء بمذكرة دفاع المتهم– محل الرد- والقضاء بمعاقبته طبقًا لما جاء بقرار الاتهام".</w:t>
      </w:r>
      <w:r w:rsidR="0090025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وبعرضها على المتهم الثاني طلب أجلًا للاطلاع والرد. كما قدم ممثل الادعاء مذكرة مكونة من صفحة واحدة ذكر أنها تتضمن الرد على ما جاء بمذكرة المتهم الثالث جاء فيها ما نصه:</w:t>
      </w:r>
      <w:r w:rsidR="0090025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"إشارة ل</w:t>
      </w:r>
      <w:r w:rsidR="00DF2DFB" w:rsidRPr="00401414">
        <w:rPr>
          <w:rFonts w:ascii="Traditional Arabic" w:hAnsi="Traditional Arabic" w:cs="Traditional Arabic"/>
          <w:sz w:val="28"/>
          <w:szCs w:val="28"/>
          <w:rtl/>
          <w:lang w:bidi="ar-EG"/>
        </w:rPr>
        <w:t>لمذكرة المقدمة من المتهم الثالث</w:t>
      </w:r>
      <w:r w:rsidRPr="00401414">
        <w:rPr>
          <w:rFonts w:ascii="Traditional Arabic" w:hAnsi="Traditional Arabic" w:cs="Traditional Arabic"/>
          <w:sz w:val="28"/>
          <w:szCs w:val="28"/>
          <w:rtl/>
          <w:lang w:bidi="ar-EG"/>
        </w:rPr>
        <w:t xml:space="preserve"> (...)، بجلسة يوم الأحد الموافق 21/2/1432هـــ ردًا على الاتهام الموجه إليه بقرار الاتهام رقم (61/ ج) لعام 1433هـــ وما تضمنته من أوجه دفاعه عن ذلك وإلحاقًا لما ورد بقرار الاتهام والأوراق المرفقة به – نود إحاطة الدائرة بالآتي:1- إن المذكرة اشتملت على ما يؤيد الاتهام الموجه إليه من خلال تأكيده على الوقائع المادية (موضوع جريمة الرشوة) وبما يتفق تمامًا مع ما ورد بقرار الاتهام من اتهام موجه إليه وبقية المتهمين كل وما يخصه من دور في ارتكاب هذه الجريمة.2- المذكور لم يقدم في سبيل دفع ما اعترف به شرعًا سوى اللجوء إلى الطعن في عمل رجال ائتمنوا على أداء مهامهم وهم على الحياد من أن يتهموا المذكور بما ليس فيه.3- أن اعترافه المصدق شرعًا تضمن جمعاً من المعلومات ما كان يتم تدوينها إلا وأن تكون من شخص يمتلك كامل الرغبة في الإرادة للإفصاح عنها.4- أن ما يدعيه المذكور عن موضوع إيقافه فلعل الإجابة تكون من خلال نصوص نظام الإجراءات الجزائية التي عدت جريمة الرشوة من الجرائم الكبيرة الموجبة للتوقيف ويعلم المتهم جيدًا ذلك وأنه ما أوقف إلا على ذمة قضية الرشوة (محل الاتهام) ولا اجتهاد مع ورود النص. وإذ نؤكد على جميع ما ورد بقرار الاتهام من أدلةٍ، ولكل ما سبق ولما تراه الدائرة من أسبابٍ أخرى فإن الهيئة تطلب من الدائرة صرف النظر عما جاء بمذكرة دفاع المتهم– محل الرد- والقضاء بمعاقبته طبقًا لما جاء بقرار الاتهام.</w:t>
      </w:r>
      <w:r w:rsidR="0090025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وبعرضها على المتهم الثالث طلب أجلًا للاطلاع والرد. كما قدم ممثل الادعاء مذكرة مكونة من صفحة واحدة ذكر أنها تتضمن الرد على ما جاء بمذكرة المتهم الرابع جاء فيها ما نصه: إشارةً للمذ</w:t>
      </w:r>
      <w:r w:rsidR="00DF2DFB" w:rsidRPr="00401414">
        <w:rPr>
          <w:rFonts w:ascii="Traditional Arabic" w:hAnsi="Traditional Arabic" w:cs="Traditional Arabic"/>
          <w:sz w:val="28"/>
          <w:szCs w:val="28"/>
          <w:rtl/>
          <w:lang w:bidi="ar-EG"/>
        </w:rPr>
        <w:t>كرة المقدمة من المتهم الرابع</w:t>
      </w:r>
      <w:r w:rsidRPr="00401414">
        <w:rPr>
          <w:rFonts w:ascii="Traditional Arabic" w:hAnsi="Traditional Arabic" w:cs="Traditional Arabic"/>
          <w:sz w:val="28"/>
          <w:szCs w:val="28"/>
          <w:rtl/>
          <w:lang w:bidi="ar-EG"/>
        </w:rPr>
        <w:t xml:space="preserve"> (...)، بجلسة يوم الأحد الموافق 21/2/1432هـــ ردًا على الاتهام الموجه إليه بقرار الاتهام رقم (61/ج) لعام 1433هـــ وما تضمنته من أوجه دفاعه عن ذلك وإلحاقًا لما ورد بقرار الاتهام والأوراق المرفقة به – نود إحاطة فضيلتكم بالآتي: 1- أن المتهم المذكور قد أقر من خلال ما أورد من صحة الواقعة المادية المحركة للنشاط الإجرامي للرشوة– محل الاتهام- وذلك من خلال سرده التفصيلي عن واقعة الاستدلال على الأراضي المطلوبة في ذهبان وجنوب جدة بغية إتمام تطبيق الصك التعويضي عليها وعلى نحو ما ورد بقرار الاتهام.2- اعترافه الصريح من تحقق واقعة دفع المبلغ المالي (محل الاتهام) تجاه المتهمين (الأول) و(الثاني) بالمبلغ الذي ذكر أن صحته هي بمقدار (11.500.000) ريال ولا يغير ذلك الفرق الذي يدعيه من الاتهام الموجه إليه وعدم تمكنه من إثبات عكس ذلك.3- توافق أقواله مع أقوال كل من المتهمين (الأول) و(الثاني) عن دوره في التوسط في تسليم الأموال (محل الرشوة) والتي صادقا عليها شرعًا.</w:t>
      </w:r>
      <w:r w:rsidR="0090025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ولكل ما سبق ولما تراه الدائرة من أسباب أخرى فإن الهيئة تطلب من الدائرة صرف النظر عما جاء بمذكرة دفاع المتهم– محل الرد- والقضاء بمعاقبته طبقًا لما جاء بقرار الاتهام. وبعرضها على المتهم الرابع طلب أجلًا للاطلاع والرد. كما قدم ممثل الادعاء مذكرةً مكونةً من صفحتين ذكر أنها تتضمن الرد على ما جاء بمذكرة المتهم الخامس جاء فيها ما نصه:</w:t>
      </w:r>
      <w:r w:rsidR="0090025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إشارةً ل</w:t>
      </w:r>
      <w:r w:rsidR="00DF2DFB" w:rsidRPr="00401414">
        <w:rPr>
          <w:rFonts w:ascii="Traditional Arabic" w:hAnsi="Traditional Arabic" w:cs="Traditional Arabic"/>
          <w:sz w:val="28"/>
          <w:szCs w:val="28"/>
          <w:rtl/>
          <w:lang w:bidi="ar-EG"/>
        </w:rPr>
        <w:t>لمذكرة المقدمة من المتهم الخامس</w:t>
      </w:r>
      <w:r w:rsidRPr="00401414">
        <w:rPr>
          <w:rFonts w:ascii="Traditional Arabic" w:hAnsi="Traditional Arabic" w:cs="Traditional Arabic"/>
          <w:sz w:val="28"/>
          <w:szCs w:val="28"/>
          <w:rtl/>
          <w:lang w:bidi="ar-EG"/>
        </w:rPr>
        <w:t xml:space="preserve"> (...)، بجلسة يوم الأحد الموافق 21/2/1432هـــ ردًا على الاتهام الموجه إليه بقرار الاتهام رقم (61/ج) لعام 1433هـ وما تضمنته من أوجه دفاعه عن ذلك وإلحاقًا لما ورد بقرار المتهم والأوراق المرفقة به –نود إحاطة فضيلتكم بالآتي1- إن المتهم المذكور قد اعترف صراحة بالواقعة المادية (موضوع جريمة الرشوة) وعلى نحو ما اعترف به الموظفان العامان (المتهمان الأول والثاني).2-لم تتضمن المذكرة ما يحول والأخذ باعترافه المصدق شرعًا مع عدم تمكنه من تقديم تبرير لما ورد باعترافه به من أنه يعلم أن الوصول للمعلومات الخاصة عن الأراضي ذات المساحات الكبيرة لا </w:t>
      </w:r>
      <w:r w:rsidRPr="00401414">
        <w:rPr>
          <w:rFonts w:ascii="Traditional Arabic" w:hAnsi="Traditional Arabic" w:cs="Traditional Arabic"/>
          <w:sz w:val="28"/>
          <w:szCs w:val="28"/>
          <w:rtl/>
          <w:lang w:bidi="ar-EG"/>
        </w:rPr>
        <w:lastRenderedPageBreak/>
        <w:t xml:space="preserve">يمكن الوصول إليها بطريقةٍ عاديةٍ. ويعلم أن الوصول إليها يتم بالتعامل مع أي الموظفين ماديًا.3- اعترافه الصريح والواضح بعلمه بأن عملية دفع المبالغ المالية (رشوة) لموظفي الأمانة تمت بشكل مؤكد من قبل المتهم </w:t>
      </w:r>
      <w:r w:rsidR="00BB5BA7" w:rsidRPr="00401414">
        <w:rPr>
          <w:rFonts w:ascii="Traditional Arabic" w:hAnsi="Traditional Arabic" w:cs="Traditional Arabic"/>
          <w:sz w:val="28"/>
          <w:szCs w:val="28"/>
          <w:rtl/>
          <w:lang w:bidi="ar-EG"/>
        </w:rPr>
        <w:t>الثالث</w:t>
      </w:r>
      <w:r w:rsidRPr="00401414">
        <w:rPr>
          <w:rFonts w:ascii="Traditional Arabic" w:hAnsi="Traditional Arabic" w:cs="Traditional Arabic"/>
          <w:sz w:val="28"/>
          <w:szCs w:val="28"/>
          <w:rtl/>
          <w:lang w:bidi="ar-EG"/>
        </w:rPr>
        <w:t xml:space="preserve"> (...) من خلال النسبة التي حصل عليها بمقدار 10% من إجمالي قيمة الأراضي التي تم بيعها بمبلغ ستمائة مليون ريالٍ وعدم نفيه لذلك.4-اعترافه الصريح بقيامه بدفع مبلغ (60) مليون ريالٍ تمثل نسبة 10% من قيمة بيع الأراضي للمتهم الثالث لتكون محلًا للرشوة (محل الاتهام) وبما يتفق مع اعترافه المصدق شرعًا.5-إن المذكور صاحب المصلحة من هذه العملية ووقوفه من خلال ما أقدم عليه خلاف قيام هذه الجريمة من خلال توفير السيولة المادية لشراء ذمة الموظف والتي كانت محلًا لقبولهم بها وعلى نحو ما ورد بقرار الاتهام، وحيث جاءت أدلة الاتهام بحق جميع المتهمين متوافقة مع ما نسب للمذكور وتأكيدًا على ما توافر بحقه من أدلة. ولكل ما سبق ولما تراه الدائرة من أسبابٍ أخرى فإن الهيئة تطلب من الدائرة صرف النظر عما جاء بمذكرة دفاع المتهم– محل الرد- والقضاء بمعاقبته طبقًا لما جاء بقرار الاتهام. وبعرضها على المتهم الخامس طلب أجلًا للاطلاع والرد. كما قدم ممثل الادعاء مذكرة مكونة من صفحةٍ واحدةٍ ذكر أنها تتضمن الرد على ما جاء بمذكرة المتهم السادس جاء فيها ما نصه: إشارةً للمذكرة المقدمة من المتهم السادس/ (...)، بجلسة يوم الأحد الموافق 21/2/1432هـــ ردًا على الاتهام الموجه إليه بقرار الاتهام رقم (61/ج) لعام 1433هـــ وما تضمنته من أوجه دفاعه عن ذلك وإلحاقًا لما ورد بقرار الاتهام والأوراق المرفقة به – نود إحاطة فضيلتكم بالآتي:1- أن المتهم المذكور جانب في مذكرته تحديد وصفه النظامي من هذه التهمة وهي كونه في محل الراشي وسيره في سرد وقائع وهي قوام الفعل المادي لدوره كراشٍ للمتهم الأول وعلى الوصف الوارد بقرار الاتهام.2- أنه ومع تأكيد المذكور على ما قام به ودوره المشار إليه فإن ذلك يدخل ما نسب إليه ضمن نطاق اختصاصه سواء تضاءل دوره أو كبر إذ يظل للميزة وقعها تجاه الموظف دون التفات لما تكون عليه سواء تحققت أو لم تتحقق والتي يمكن أن يحصل عليها المرتشي سواء كانت مادية أو معنوية وفق ما نصت عليه المادة (12) من نظام مكافحة الرشوة.3- تأكد التهمة بحق المتهم المذكور في ظل ما قام به وما اعترف به الموظف (المتهم الأول) المصدق شرعًا إذ لا يحول دون ذلك أن يكون الموظف العام (المتهم الأول) قد قام بالفعل الذي زعمه للمذكور أو لم يقم بذلك، وحيث أن المذكور لم يقدم من الأوراق أو من الأدلة ما يستحق التنويه خلاف ذلك. ولكل ما سبق ولما تراه الدائرة من أسباب أخرى فإن الهيئة تطلب من الدائرة صرف النظر عما جاء بمذكرة دفاع المتهم– محل الرد- والقضاء بمعاقبته طبقًا لما جاء بقرار الاتهام. وبعرضها على المتهم السادس طلب أجلًا للاطلاع والرد.</w:t>
      </w:r>
      <w:r w:rsidR="0090025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وفي جلسة لاحقة وبسؤال الحاضرين إن كان لديهم ما يودون إضافته أو تقديمه فقدم المتهم الأول مذكرة مكونة من أربع صفحات ذكر أنها تتضمن الرد على ما جاء في مذكرة ممثل الادعاء في الجلسة السابقة حيث جاء فيها ما نصه: بداية أجدد الالتزام بالمنهج الموضوعي، فيما أبدي قولًا وكتابةً احترامًا واجبًا ومستحقًا لمقام الدائرة ولجنة الادعاء واحترامًا للذات أيضًا امتدادًا لمبدأ التزمته مذكرتي المقدمة للرد على قرار الاتهام بالرغم ما تناثر بمذكرة ممثل الادعاء من استطراداتٍ وإقحاماتٍ متعددةٍ لا محل لها، والتي لم تكن ردًا على مذكرة الرد على القرار، وآية ذلك: أولًا: لم تكن مذكرة الادعاء إلا تكرار وتأويل ما خصني به</w:t>
      </w:r>
      <w:r w:rsidR="0090025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فإنني أحيل إلى مذكرتي السابقة كخلفية أساس للرد عليها. ثانيًا: أنني أعول في التفاصيل على الإيجاز لسابقة الرد مع اعتداد للدائرة الموقرة وإن سبق ثمة تكرارٍ فهو محض اضطرارٍ، وبالتزام المقابلة المباشرة مع فقرات المذكرة: تأخذ الفقرة الأولى على المتهم إنكاره دون أن يقدم من الأوراق ما يؤيد إنكاره، فيما أن الإنكار حقٌ أصيلٌ للمتهم وعلى ذلك مطلق القواعد العامة في كل الشرائع والأنظمة، ومن المبادئ الصادرة في هذا الشأن عن هيئة التدقيق بالديوان إنه إذا عدل المتهم عن اعترافه في مراحل التحقيق التالية أو مراحل المحاكمة ولم يقدم الادعاء قرينةً أو دليلًا آخر يؤيد الاتهام فإن حكم الدائرة إذا انتهى إلى عدم إدانته عن ذلك يكون صحيحًا "الحكم رقم 333 لعام 1413هـــ وهو حكم ينطوي أيضًا على تأكيد قاعدةٍ عامةٍ بالغة الأهمية هي "أن الإثبات دائمًا على عاتق المدعي" وقد التفت على ذلك المذكرة المعنية بمطالبتي بالدليل. أما أن الإنكار لم يؤيد بأوراق فإن الأوراق ليست المرجعية الوحيدة للتدليل بل تنهض الأدلة على أوجهٍ كثيرةٍ معروفةٍ ولا تحتاج إلى تكرار أو إلى من يذكر بها– فلكل مقامٍ مقالٍ- مع هذا فقد قدمت الدليل على المشاركة في المساهمة بموجب إجراءاتٍ بنكيةٍ "شيك" وأدلةٍ موثقةٍ بعد أن مكنا منها وتنفيذًا للأمر السامي الكريم رقم أ/66 وتاريخ 26/5/1431هـــ إلى جهات التحقيق في المباحث الإدارية والتي انتهت إلى عدم ثبوت الاتهام بموجب خطابها رقم 7235 في 17/7/1432هـــ والمرفق بالملف وهذه الجهة هي الجهة نفسها التي استندت على </w:t>
      </w:r>
      <w:r w:rsidRPr="00401414">
        <w:rPr>
          <w:rFonts w:ascii="Traditional Arabic" w:hAnsi="Traditional Arabic" w:cs="Traditional Arabic"/>
          <w:sz w:val="28"/>
          <w:szCs w:val="28"/>
          <w:rtl/>
          <w:lang w:bidi="ar-EG"/>
        </w:rPr>
        <w:lastRenderedPageBreak/>
        <w:t xml:space="preserve">إجراءاتها جهة الادعاء برفع الدعوى المنظورة. وأما أن الركن الأساسي في جريمة الرشوة هو الموظف العام – فلم تغفل مذكرتي ذلك أو تتناساه وإنما الصحيح أن أركان أية جريمة تكون جميعها أركانًا أساسية تسقط بالكامل إذا تخلف أيٌ منها، إلا أنه ولأهمية هذا الركن كونه نقطة البدء في التجريم. لذلك فقد عبرت عنه –ربطًا بالاختصاص- بديلًا عن هذا التعبير غير المنضبط للمذكرة بالشرط الأولي لإمكان قيام الجريمة من حيث المبدأ. ولإيضاحٍ أكثر فإن الصفة وحدها في جريمة الرشوة لا تغني عن باقي أركانها وإنما تنهض على ما يقوم به الموظف وليس على مجرد صفته متى اتخذ أياً من الصور التي جرمها النظام، ولم يكن ثمة شيء منها من جانبي وإن حاولت المذكرة حجب هذه الحقيقة بالتداخل بهذه الصور لاختلاق تصوير ملاقي لواقعة الاتهام، وأن تذهب من ذلك إلى حد إنكار جوهر جريمة الرشوة ذاته وهو الاختصاص بالعمل. رغم أنه هو نقطة البدء والمقدمة لاستصحاب كافة صور التجريم الواردة بالنظام وفي تساوٍ مع الزعم به – فيما أن واقعة الاتهام بتعبير المذكرة ذاتها هي "قبول المبلغ لقاء إحضار مخططٍ توضيحيٍّ لأراضٍ غير مملوكةٍ". وبذلك يكون العمل المسند لا يخرج عن اختصاصي فقط وإنما يخرج عن الاختصاص العام للأمانة ذاتها ولم يرد في أقوالي. سواء التي أجريت معي داخل السجن أو خارجه – أي اعتراف أو ما أطلق عليه الادعاء اعتراف بوجود أي علاقةٍ ما بين هذا العمل واختصاصات عملي أو عمل زميلي المتهم الثاني فجميع الإجابات في ذلك لا تخرج عن كونها شرح تفاصيل لوقائع المساهمة في شراء أرض من أصحابها وإعادة بيعها وإيضاحًا: أحمد الله أن الادعاء أفصح وبما لا يدع مجالًا للشك أن اتهامه لي كان على </w:t>
      </w:r>
      <w:r w:rsidR="00BB5BA7" w:rsidRPr="00401414">
        <w:rPr>
          <w:rFonts w:ascii="Traditional Arabic" w:hAnsi="Traditional Arabic" w:cs="Traditional Arabic"/>
          <w:sz w:val="28"/>
          <w:szCs w:val="28"/>
          <w:rtl/>
          <w:lang w:bidi="ar-EG"/>
        </w:rPr>
        <w:t>سند من القول بأني طلبت من زميلي</w:t>
      </w:r>
      <w:r w:rsidRPr="00401414">
        <w:rPr>
          <w:rFonts w:ascii="Traditional Arabic" w:hAnsi="Traditional Arabic" w:cs="Traditional Arabic"/>
          <w:sz w:val="28"/>
          <w:szCs w:val="28"/>
          <w:rtl/>
          <w:lang w:bidi="ar-EG"/>
        </w:rPr>
        <w:t xml:space="preserve"> المتهم الثاني إحضار مخطط توضيحي للأرض م</w:t>
      </w:r>
      <w:r w:rsidR="00BB5BA7" w:rsidRPr="00401414">
        <w:rPr>
          <w:rFonts w:ascii="Traditional Arabic" w:hAnsi="Traditional Arabic" w:cs="Traditional Arabic"/>
          <w:sz w:val="28"/>
          <w:szCs w:val="28"/>
          <w:rtl/>
          <w:lang w:bidi="ar-EG"/>
        </w:rPr>
        <w:t>وضوع معاملة التعويض لسمو الأمير</w:t>
      </w:r>
      <w:r w:rsidRPr="00401414">
        <w:rPr>
          <w:rFonts w:ascii="Traditional Arabic" w:hAnsi="Traditional Arabic" w:cs="Traditional Arabic"/>
          <w:sz w:val="28"/>
          <w:szCs w:val="28"/>
          <w:rtl/>
          <w:lang w:bidi="ar-EG"/>
        </w:rPr>
        <w:t xml:space="preserve"> (...) وجعل ذلك القول سنده فيما يدعيه من رشوة. ولو افترضنا صحة ذلك مسايرةً للادعاء فيما يدعيه (على الرغم من تناقض ذلك مع ما ورد في إقرارات المتهم الثالث) فإن الادعاء يكون قد أغفل الحقائق التالية: 1- أن الثابت أن الأرض موضوع تطبيق التعويض والمطلوب لها الكروكي المزعوم هي أرض بلا صك وخارج الكتلة العمرانية وأنها مملوكةٌ بأوراقٍ جدوديةٍ أي أنه لا يوجد بأمانة جدة – جهة عملي وعمل زميلي المتهم الثاني –أية معلوماتٍ مرصودةٍ لتلك الأرض.2- إن الثابت أيضًا أن الكروكيات أو الرفع المساحي للأراضي المملوكة بصكوك –أي المسجلة بياناتها بالأمانة- لا تصدر عن الأمانات أو البلديات وإنما تصدر عن المكاتب الهندسية الخاصة بعد الوقوف عليها وتحديد أبعادها من قبل صاحب العلاقة. وهذا بالنسبة للأراضي المملوكة بصكوك – أي المسجلة بياناتها بالأمانة. فماذا سيكون عليه الحال بالنسبة لأرضٍ لا صك لها وتقع خارج الكتلة العمرانية ومن ثم لا توجد لدى الأمانة أو البلديات أية بياناتٍ عنها كما هو حال الأرض موضوع الكروكي. ولإثبات ذلك نقدم:1.صورة أحد الكروكيات الصادرة من أحد المكاتب الهندسية كأنموذج والتي تتم –كما هو مدون بمتنها- وفق توجيه صاحب الشأن وتحت مسؤوليته. وهو كروكي صادر عن مكتبٍ هندسيٍّ خاصٍّ وعلى أرضٍ مملوكةٍ بصكٍ (مرفق 1).2.صورةٌ من خطاب صاحب السمو الملكي وزير الشؤون البلدية والقروية رقم 46344 وتاريخ 7/7/1428هـــ والذي جاء فيه الآتي نصًا: (إن الأمانات والبلديات ليس من مهامها إصدار كروكيات عن الأراضي الخاصة، بل إن على أصحاب الملكيات الثابتة ملكيتها بموجب مستندات مستكملة للإجراءات الشرعية والنظامية، أن يقوموا بإعداد كروكيات على ملكياتها عن طريق المكاتب الهندسية المعتمدة من قبل الأمانات والبلديات) (مرفق 2) وهو تأكيد لوضع قائم معروف للكافة ومطردٌ.3. صورة عدد من الخطابات الصادرة من إدارة فحص الملكيات في الأمانة تؤكد فيها بأن منطقة ذهبان من المناطق التي تقع خارج مخططات الملكيات التي لدى الإدارة وأنه يتعذر الإفادة عن أي معلوماتٍ تخص هذه المنطقة (المرفقات 3، 4، 5) أنه وعلى فرض صحة الادعاء بأن زميلي من أحضر الكروكي التنظيمي وبناءً على طلبي فإن إحضاره لذلك لن يكون إلا من خلال أحد المكاتب الهندسية الخاصة وبما تنتفي معه أية صلة للوظيفة العامة المؤسس عليها في التجريم وقد تمت الأعمال على الأراضي موضوع الاتهام من قبل المكتب الهندسي الخاص العائد للمتهم الثالث وإقراره بذلك متصلٌ ومستمرٌ ووفق إيقافٍ وتحديدٍ من صاحب ا</w:t>
      </w:r>
      <w:r w:rsidR="00BB5BA7" w:rsidRPr="00401414">
        <w:rPr>
          <w:rFonts w:ascii="Traditional Arabic" w:hAnsi="Traditional Arabic" w:cs="Traditional Arabic"/>
          <w:sz w:val="28"/>
          <w:szCs w:val="28"/>
          <w:rtl/>
          <w:lang w:bidi="ar-EG"/>
        </w:rPr>
        <w:t>لعلاقة والمصلحة في حينه (المالك</w:t>
      </w:r>
      <w:r w:rsidR="00BB5BA7"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المتهم الرابع (...). مؤدى ما تقدم: بالنسبة للفقرة (1) من المذكرة المعنية بالرد أن أعمال وإجراءات ما قبل التطبيق – شراء الأراضي وتحديدها وأعمال الرفع المساحي مرحلةٌ منفصلةٌ وقائمةٌ بذاتها تتم ما بين المكتب وصاحب الشأن ولا تدخل في اختصاص الأمانة ولا تتصل بها أو بأي من موظفيها، ومن ثمَّ فهي تخرج عن دائرة التجريم بنظام الرشوة ابتداءً كونها أعمالًا خاصةً أهلية</w:t>
      </w:r>
      <w:r w:rsidRPr="00401414">
        <w:rPr>
          <w:rFonts w:ascii="Traditional Arabic" w:hAnsi="Traditional Arabic" w:cs="Traditional Arabic"/>
          <w:sz w:val="28"/>
          <w:szCs w:val="28"/>
          <w:u w:val="words"/>
          <w:rtl/>
          <w:lang w:bidi="ar-EG"/>
        </w:rPr>
        <w:t>ً</w:t>
      </w:r>
      <w:r w:rsidRPr="00401414">
        <w:rPr>
          <w:rFonts w:ascii="Traditional Arabic" w:hAnsi="Traditional Arabic" w:cs="Traditional Arabic"/>
          <w:sz w:val="28"/>
          <w:szCs w:val="28"/>
          <w:rtl/>
          <w:lang w:bidi="ar-EG"/>
        </w:rPr>
        <w:t xml:space="preserve"> لا تتولاها جهة حكومية أو موظفين عموميين، وإنما هي مرحلة تمهيدية تتم من جانب صاحب الشأن للتحضير والتهيئة لتقديم طلب الإفراغ والبدء </w:t>
      </w:r>
      <w:r w:rsidRPr="00401414">
        <w:rPr>
          <w:rFonts w:ascii="Traditional Arabic" w:hAnsi="Traditional Arabic" w:cs="Traditional Arabic"/>
          <w:sz w:val="28"/>
          <w:szCs w:val="28"/>
          <w:rtl/>
          <w:lang w:bidi="ar-EG"/>
        </w:rPr>
        <w:lastRenderedPageBreak/>
        <w:t>في إجراءات التطبيق حيث تبدأ حينئذٍ –وليس قبل ذلك اتصال الأمانة وموظفيها بالإجراء واعتبارًا من هذه البداية فقط فإنه يمكن إعمال مقتضى أحكام نظام الرشوة متى وقع ما تنهض عليه الجريمة، ومن ثم يكون اتهامي بالرشوة في ذلك الخصوص – اتهامًا مجردًا وغير ذات موضوعٍ ومعدوم الأساس.1- إن ما استطردت إليه مذكرة الادعاء وأطالت عن "اعترافي فمردود عليه بما يهدره من وجهة نظر المشرع والنظام وواقع الحال مما نحيل في تفصيله إلى ما جاء بمذكرة الرد على قرار الاتهام منعًا للإطالة والتكرار. أما إقحام المذكرة للقاعدة الفقهية موضوع الاحترام "المرء مؤاخذ بإقراره" فهو اجتزاءٌ من قولٍ صحيحٍ وظف في غير محله وفيه خروجٌ على القاعدة ذاتها. فالقاعدة ليست من قبيل المرسلات وحينما وضعها الفقه، وسار عليها القضاء فقد وضع لاعتبارها شروطًا وشروط سبق الاستئناس بها والركون لها"، في موضعه من المذكرة السابقة للرد على القرار – أما عن صدور القرار بشكل عفويٍّ وتصديقه شرعًا فهو قول يتحصن بالمرسل ويجافي الواقع فلم يكن طوعيًا وقد أخذ في ظروف إجراءاتٍ استثنائيةٍ اتسمت بإجراءات تحفظت عليها المراجع على تفصيل ما استهلت به– إيجازًا- مذكرتي السابقة. فيما أن الاعتراف قد يهدره مجرد صدوره للتخلص من وطأة تحقيقٍ مرهقٍ. وفي هذا فالتساؤل يفرض نفسه إزاء ما جاء بالمذكرة عن العفوية والتصديق، فكم بقيت موقوفًا وكيف كان إيقافي وما تعمدته جهة التحقيق من إشاعة وفاتي عبر جوال إمارة المنطقة وجعل تمكيني من الاتصال بذوي وطمأنتهم مرهون باعترافي على ما يعرض علي من أقوالٍ منسوبةٍ للآخرين من الموقوفين في أي ظروفٍ وملابساتٍ يعلمها الله ولا تخفى حتى على الادعاء. 2- ما جاء بالمذكرة– فقرة 4، 5- عن حصولي على المبلغ المشار إليه في سياقها وعلى منح لي ولأولادي والبناء على ذلك الاتهام يهدده ما سبق الإيضاح به عن ذلك بمذكرة الرد على القرار وبما تقدم من هذه المذكرة –فقد تقدم الإيضاح بأن الاتهام بالرشوة قد صدر مجردًا وغير ذات موضوعٍ ولأعماله على أعمالٍ وإجراءاتٍ تخرج عن نطاقه ليست من العمل العام ولا يختص بها الموظف العام وإنما هي محض أعمالٍ خاصةٍ لم أكن أو مرجعي طرفًا فيها من قريبٍ أو بعيدٍ- كما سبق الإيضاح والإثبات بأن المبلغ المسلم هو ناتج تصفية مساهمةٍ ولم يكن مرده لأي إجراءٍ من إجراءات ما قبل طلب التطبيق وعن حصولي وأولادي على منحٍ واستنكار مذكرة الادعاء أن أدفع بالاستئناس إلى الواقع العام فقد فاته أن ذلك ضرورةٌ يقتضيها الدفع الموضوعي لدفع المظنة والاتهام باستثنائية الإجراء، وعليه أؤكد على ذات الدفع –وعلى عاتق الادعاء أن يثبت العكس بإقامة الدليل على غير ذلك. وأزيد: أن عدد المنح الممنوحة لي ولأسرتي وأقاربي 13 منحةٍ وليس 22 منحةٍ كما زعم الادعاء فيما أن عدد الأسر والأقارب من الدرجة الأولى يتجاوز العشرين شخصًا وتاريخ كل أمر يوضح وبجلاء التباعد بين الأوامر الصادرة بها تلك المنح. أن المدة ما بين صدور أوامر تلك المنح وتطبيقها يتراوح ما بين أربع إلى ثلاث عشرة سنةٍ حسبما هو ثابت من صك تملك إحدى المنح (مرفق 6). أن الادعاء قد جعل من حصول عدد من أفراد أسرتي على تلك المنح مشجعاً لإثبات ما زعمه من اتهام في حين أن حصول المواطن على منحتين –وليس واحدة- حقٌ مشروعٌ وفقًا لما جاء بالأمر السامي الكريم رقم 4/2455/م وتاريخ 25/12/1415 (مرفق 7) فيما أقدم شفع هذا بيانًا عشوائيًا لأحد الأوامر الصادرة بالمنح والتي يظهر فيها حصول أفراد أسرةٍ واحدةٍ على عشر منح دفعةً واحدةً (مرفق 8) وتكرر ذات الأمر لأسر أخرى بما يؤكد أن حصول المواطن وأسرته على المنحة حق مشروع ولا حائل دونه سوى التقديم لمقام الديوان بطلب ذلك. فهل كان حصول أولئك الأشخاص أيضًا على تلك المنح عن طريق المتهم السادس؟</w:t>
      </w:r>
      <w:r w:rsidR="00900250" w:rsidRPr="00401414">
        <w:rPr>
          <w:rFonts w:ascii="Traditional Arabic" w:hAnsi="Traditional Arabic" w:cs="Traditional Arabic"/>
          <w:sz w:val="28"/>
          <w:szCs w:val="28"/>
          <w:lang w:bidi="ar-EG"/>
        </w:rPr>
        <w:t xml:space="preserve"> </w:t>
      </w:r>
      <w:r w:rsidRPr="00401414">
        <w:rPr>
          <w:rFonts w:ascii="Traditional Arabic" w:hAnsi="Traditional Arabic" w:cs="Traditional Arabic"/>
          <w:sz w:val="28"/>
          <w:szCs w:val="28"/>
          <w:rtl/>
          <w:lang w:bidi="ar-EG"/>
        </w:rPr>
        <w:t>أما إقحام المتهم السادس على الاتهام فهو ما يعوزه المنطق أو الدليل بل ويستعصي حتى على منطق التأويل ذاته على فرض الإقرار به فليس للمذكور مصلحةٌ خاصةٌ أو شخصيةٌ في تعامله مع الأمانة وإنما هو موظفٌ عامٌ يمثل مرجعه ويباشر إجراءاتٍ تخص الجهة – ولم أكن يومًا مختصًا بهذه الإجراءات ولم يتهمني الادعاء بالزعم، ومن مستهجن القول أو التصور أن تتبادل الجهات الحكومية الرشاوى لإنهاء معاملاتها وهو ما لا يتأتى معه تصور إمكانية إعطاء المذكور ميزةً! وإن كان فإن على الادعاء الإفصاح عنها. وانتهاء بما سبق ألتمس الحكم بعدم إدانتي وبراءتي مما نسب إلي لعدم قيام الجريمة. وبعرضها على ممثل الادعاء قرر الاكتفاء بما جاء في قرار الاتهام وأدلته.</w:t>
      </w:r>
      <w:r w:rsidR="0090025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كما قدم المتهم الثاني مذكرةً مكونةً من أربع صفحاتٍ ذكر أنها تتضمن الرد على ما جاء في مذكرة ممثل الادعاء في الجلسة السابقة حيث جاء فيها ما نصه:</w:t>
      </w:r>
      <w:r w:rsidR="0090025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إيماءً إلى مذكرة الادعاء المؤرخة في 8/3/1433هـــ- تعقيبًا على مذكرتي المقدمة للرد على قرار الاتهام – وأبدى للدائرة الموقرة: إنه وباستصحاب منهج المذكرة تبين أنها قدمت للتعبير عن موقف دفاعٍ عن اتهامٍ لا يقف على أرضٍ صلبةٍ أو حتى رخوةٍ وليس ردًا على مذكرتي معولًا في ذلك على الالتفاف عليها دون أن تواجه </w:t>
      </w:r>
      <w:r w:rsidRPr="00401414">
        <w:rPr>
          <w:rFonts w:ascii="Traditional Arabic" w:hAnsi="Traditional Arabic" w:cs="Traditional Arabic"/>
          <w:sz w:val="28"/>
          <w:szCs w:val="28"/>
          <w:rtl/>
          <w:lang w:bidi="ar-EG"/>
        </w:rPr>
        <w:lastRenderedPageBreak/>
        <w:t>أوجه ومفردات دفاعي الشرعية والنظامية التي ظلت الأساس فيها من البداية حتى النهاية ومعولةً أيضًا على بعض إشارات لا تفصح بما تعني. إن ما ذهبت إليه من رد جميع ما أوردت بمذكرتي لا يعدو كونه ضمن مجمل إنكاري هو بذاته الدليل على منهج الالتفاف وعلى نكولها عن المواجهة الموضوعية فيما لا مأخذ على المتهم إن عدل عن اعترافه في مراحل التحقيق التالية أو مراحل المحاكمة ولم يق</w:t>
      </w:r>
      <w:r w:rsidR="00900250" w:rsidRPr="00401414">
        <w:rPr>
          <w:rFonts w:ascii="Traditional Arabic" w:hAnsi="Traditional Arabic" w:cs="Traditional Arabic"/>
          <w:sz w:val="28"/>
          <w:szCs w:val="28"/>
          <w:rtl/>
          <w:lang w:bidi="ar-EG"/>
        </w:rPr>
        <w:t>دم الادعاء قرينةً أو دليلًا آخر</w:t>
      </w:r>
      <w:r w:rsidRPr="00401414">
        <w:rPr>
          <w:rFonts w:ascii="Traditional Arabic" w:hAnsi="Traditional Arabic" w:cs="Traditional Arabic"/>
          <w:sz w:val="28"/>
          <w:szCs w:val="28"/>
          <w:rtl/>
          <w:lang w:bidi="ar-EG"/>
        </w:rPr>
        <w:t xml:space="preserve"> يؤيد الاتهام ومن ثم فإن حكم الدائرة إذا انتهى إلى عدم الإدانة يكون صحيحًا "حكم هيئة التدقيق 333 لعام 1413هـــ جلسة 19/11/1413هـــ" وهو حكم يؤكد في الوقت نفسه على أن الإثبات دائمًا على عاتق الادعاء. وإذا كنت قد قدمت هذا المجمل الذي يؤيد الإنكار فماذا قدم الادعاء من جديد دفعًا في مواجهة إنكاري إلا العودة إلى الوراء. وقد أخذت مذكرة الادعاء على مذكرتي الدفع بعدم توافر أركان جريمة الرشوة تارة وأخرى التعرض بالشرح للاعتراف الشرعي وثالثة بالخطأ في تطبيق النظام وتأويله... الخ، وهي محاولة للإيحاء بالتناقض وعدم الوضوح فيما التعدد على هذا النحو ضرورة نظامية لمواجهة مفردات الاتهام على خلفية قاعدة الخطأ في النظام أو تأويله وهي القاعدة الأم والجامعة والتي تندرج في نطاقها ويرد إليها كافة أوجه المواد. ويتصل بذلك ما تناولته مذكرة الادعاء حول ما دفعت به في مواجهة الاعتراف المعول عليه في الاتهام في تركيز من جانبها على الإكراه نفسه بحجة أنه لم يقم عليه دليل من الأوراق فيما لم يكن ما عنيت هو الإكراه بالمعنى الذي أرادته المذكرة وإنما يترتب على تحقيقٍ مرهقٍ يتم في ظروفٍ وملابساتٍ بالغة القسوة. كما أن النعي على الاعتراف بمذكرتي انصرف في الأساس إلى عدم توافر الشروط الشرعية والنظامية لاعتبار الاعتراف كدليل إدانةٍ كما أنه من أحكام التدقيق أيضًا فإن الاعتراف المعول عليه أكبرٌ دليلٍ في الدعوى هو الاعتراف الصريح الواضح الذي لا لبس فيه ولا غموض والذي لا يتعارض وباقي الأدلة في الدعوى رقم 263/ت/2 لعام 1411هـــ، وإذا ما تجاوزت التعبير بالمعنى الذي التزمته مذكرة الادعاء كما هو تعبير خال المعنى والدلالة فقد كان التركيز كما ذكرت على انحسار كافة شروط اعتباره من المنظور الشرعي والنظامي، ولعل تركيز المذكرة المعنية بهذا الرد على عنصر الإكراه دون باقي أوجه دفوعي هو امتداد لمنهج الالتفاف وتعبيرًا آخر عنه حيث لا تملك ولا تستطيع ردًا عليها وقد كانت الأساس.</w:t>
      </w:r>
      <w:r w:rsidR="0090025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أما وقد حددت المذكرة الاتهام نص بقبولي المبلغ لقاء إحضار مخططٍ توضيحيٍّ لأراضي غير مملوكةٍ وبناءً على طلب زميلي المتهم الأول والذي ما كنت أحصل عليه إلا من خلال عملي بالأمانة لمسؤوليتها عن جميع الأراضي والمخططات التي تقع في نطاق اختصاصها ومعرفتها بالأراضي المملوكة بصكوكٍ شرعيةٍ من غيرها مما ليست عليه صكوكٌ شرعيةٌ: فإن الادعاء يكون قد أغفل حقائق ثابتةً: آية ذلك: أ-إن الثابت أن الأرض موضوع تطبيق التعويض والمطلوب لها الكروكي المزعوم هي أرض بلا صك وخارج الكتلة العمرانية وإنها مملوكة بأوراق جدودية أي أنه لا يوجد بأمانة جدة –جهة عملي وعمل زميلي المتهم الأول- أية معلوماتٍ مرصودةٍ لتلك الأرض. ب-إن الثابت أيضًا أن الكروكيات أو الرفع المساحي للأراضي المملوكة بصكوكٍ– أي المسجلة بياناتها بالأمانة- لا تصدر عن الأمانات أو البلديات وإنما تصدر عن المكاتب الهندسية الخاصة بعد الوقوف عليها وتحديد أبعادها من قبل صاحب العلاقة. وهذا بالنسبة للأراضي المملوكة بصكوك –أي المسجلة بياناتها بالأمانة- فماذا سيكون عليه الحال بالنسبة لأرضٍ لا صك لها وتقع خارج الكتلة العمرانية ومن ثم لا يوجد لدى الأمانة أو البلديات أية بياناتٍ عنها كما هو حال الأرض موضوع الكروكي. ولإثبات ذلك نشير إلى:1. أن الكروكيات الصادرة من المكاتب الهندسية والتي تتم –كما هو مدن بمتنها- وفق توجيه صاحب الشأن وتحت مسؤوليته. وهي كروكيات تصدر عن المكاتب الهندسية الخاصة وعلى أن تكون الأرض مملوكة بصكٍ.2. خطاب صاحب السمو الملكي وزير الشئون البلدية والقروية رقم 46344 وتاريخ 7/7/1428هـــ والذي جاء فيه الآتي نصًا: (أن الأمانات والبلديات ليس من مهامها إصدار كروكيات عن الأراضي الخاصة، بل أن على أصحاب الملكيات الثابتة ملكيتها بموجب مستندات مستكملة للإجراءات الشرعية والنظامية، أن يقوموا بإعداد كروكيات على ملكياتها عن طريق المكاتب الهندسية المعتمدة من قبل الأمانات والبلديات) وهو تأكيدٌ لوضعٍ قائمٍ معروفٍ للكافة ومضطردٍ.3. عددٌ من الخطابات الصادرة من إدارة فحص الملكيات في الأمانة تؤكد فيها بأن منطقة ذهبان من المناطق التي تقع خارج مخططات الملكيات التي لدى الإدارة وأنه يتعذر الإفادة عن أي معلومات تخص هذه المنطقة. محصلة ذلك واستنادًا إليه فإنه لا يكون ثمة وجهٍ أو مجالٍ لتوجيه اتهام بالرشوة ومن ثم يكون الاتهام قد نهض على غير أساسٍ لعدم وقوع الجريمة ابتداءً. وبالنسبة للحصول على المنح –وإضافة إلى ما أبديت بهذا الخصوص، فإن المعول عليه ليس مجرد ترديد نصوص النظام وإنما إقامة الدليل على توفر </w:t>
      </w:r>
      <w:r w:rsidRPr="00401414">
        <w:rPr>
          <w:rFonts w:ascii="Traditional Arabic" w:hAnsi="Traditional Arabic" w:cs="Traditional Arabic"/>
          <w:sz w:val="28"/>
          <w:szCs w:val="28"/>
          <w:rtl/>
          <w:lang w:bidi="ar-EG"/>
        </w:rPr>
        <w:lastRenderedPageBreak/>
        <w:t xml:space="preserve">أسباب تطبيقه وعلى نحو الجزم واليقين. وفي الواقعة موضوع الاتهام عليه إثبات ماهية هذه الميزة وإمكانها وفي الجانب الآخر إثبات تدخله في إنهاء إجراءاتها. فيما أن النظام لا يربط ذلك بالصفة العامة للوظيفة وللموظف وإنما بإمكان أن يكون له تأثيرٌ في اتجاه تحقيق الفعل ولا شيء من هذا أو ذاك. وللإيضاح فإن الفترة ما بين حصولي على أوامر المنح وتطبيقها يصل إلى أربع سنواتٍ حسبما هو ثابتٌ بصك تملك إحداها، وعليه فإنني أطلب الحكم بعدم إدانتي بما نسب إلي لعدم قيام الجريمة أصلًا". وبعرضها على ممثل الادعاء قرر الاكتفاء بما جاء في قرار الاتهام وأدلته. وما جاء بمذكرته السابقة. كما قدم المتهم الثالث مذكرة مكونة من صفحتين ذكر أنها تتضمن الرد على ما جاء في مذكرة ممثل الادعاء في الجلسة السابقة حيث جاء فيها ما نصه: "إشارةً إلى مذكرة الادعاء المشار إليها وإعمالًا لتوجيه الدائرة بالرد عليها –ولممثل الادعاء الشكر على عدم الإطالة والتكرار وإن أخذ عليها عدم مواجهة ما دفعت به في مواجهة الاتهام بالرغم من أن جميع ما دفعت به كان ملاقيًا لصحيح النظام وموافقًا لواقع الحال وعليه أقول التالي:1- إن مذكرة الادعاء بقيت عند الواقعة المادية وكأن الواقعة المادية تنبئ بذاتها عن جريمة مما يدفعني إلى التساؤل. منذ متى كانت الجريمة تنهض على وقائع مادية مجردة؟ وهل تكون كل واقعة مادية بذاتها ركنًا في جريمة ودليلًا عليها لزومًا وبالحتم؟ أم أنه لتجريم الواقعة يلزم توافر الدليل على تأسيمها وعلى نحو القطع واليقين وفقًا لمنطق الادعاء في هذا كمنطق من يقول لا تقربوا الصلاة ويصمت!!2- إن كل ما استند إليه الاتهام– ولم تخرج عنه المذكرة محل الرد- هو الركون واعتماد مجرد ظروفٍ وملابساتٍ– وتأويلها- والدليل لا يستمد ولا يعول على ظروفٍ وملابساتٍ مما له الدلالة وإنما على ما يستساغ قانونًا وعقلًا ومنطقًا وأن يكون هناك باعثٌ أو مصلحةٌ تبرر الإقدام على ارتكاب الفعل المجرم –بينما كل ما عول عليه الادعاء هو اعتماده على التأويل بدلًا عن الدليل. وعقلًا ومنطقًا لا بد وأن يكون هناك باعثٌ أو مصلحةٌ تبرر الإقدام على ارتكاب الفعل المجرم – بينما كل ما عول عليه الادعاء هو اعتماده على التأويل بدلاً عن الدليل.3- إن كوني مكلفًا من قبل صاحب السمو الملكي الأمير (...) بالإجراءات التمهيدية والتحضيرية للتهيئة لتقديم طلب التطبيق والبدء في إجراءاته بموجب اتفاق مع سموه هو بذاته الدليل على انتفاء أي تصورٍ أو باعثٍ أو مصلحةٍ لتقديم رشوة لموظفي الأمانة مقابل عملٍ منوط بي ويصدر عن مكتبي الهندسي وليس من جهة عمل موظفي الأمانة، فقد قمت بتوفير الأرض بالشراء ممن يملكها– المتهم الربع- واستكمال إجراءات الرفع المساحي وكلها إجراءات تتم بمعزلٍ عن الأمانة وموظفيها ولا تختص بها لا من قريبٍ ولا بعيدٍ، فالرفع المساحي عن الأراضي الخاصة لا يصدر عن الأمانة والبلديات وإنما من المكاتب الهندسية الخاصة وفي علاقةٍ مباشرةٍ مع أصحاب المصلحة وقد توقف عمله عند هذا الحد وانتهى دوري بتسليم المستندات لمكتب سموه والذي تولى إجراءات التطبيق بمعرفته –وفي كل هذا الواقع وهذه الظروف والملابسات فمن أين يأتي تصور تقديم رشوة لموظفي الأمانة –المتهمين الأول والثاني- ولأي شيءٍ؟ فهذا التساؤل يظل مطروحًا على ممثل الادعاء.4- هذا هو واقع الحال وحقيقته وهو كما هو واضح –منه لا بقولي بل بدلالة الحال- لا يقبل تجريمًا كما لا يقبل تأويلًا- إلا أن يكون تعذيب النفس والروح مع الجسد قد بات من المسلمات وصبر جميل على ما ذكره وليس لدي بعد هذا من مزيد إلا أن أحيل مع هذا إلى مذكرتي السابقة وأن يأتي حكمكم بالإنصاف ردًا للاعتبار ودعائي لنفسي وللجميع بأن يتقوا الله في أعمالهم". وبعرضها على ممثل الادعاء قرر الاكتفاء بما جاء في قرار الاتهام وأدلته، وما قدمه بمذكرته السابقة. كما قدم المتهم الرابع مذكرةً مكونةً من صفحتين ذكر أنها تتضمن الرد على ما جاء في مذكرة ممثل الادعاء في الجلسة السابقة حيث جاء فيها ما نصه: "إيماء إلى المذكرة الجوابية المقدمة لمقام الدائرة والمؤرخة بتاريخ 8/3/1433هـــ للرد على مذكرتي المقدمة للرد على قرار الاتهام وأبدي أنه وإن كان المفترض أن يكون ردًا على مذكرتي إلا أنها في الواقع لم ترد على أوجه دفاعي النظامية والموضوعية والتي أسست عليها إلا أنها لم تورد فقراتها الثلاث أي جديد وإنما تكرارٌ وتكرارٌ لما تضمنه قرار الاتهام وقد كان الأحرى الإحالة إلى قرار الاتهام. فأقوالي ولا أنكرها في حدودها وقد كانت واضحةً تمامًا ومحددة الهدف والغاية وقد انصرفت إلى الإقرار بتسلم المبلغ كواقعةٍ ماديةٍ محددة الهدف والغاية كما ذكرت ولم تنصرف من قريبٍ أو بعيدٍ إلى الإقرار بفعل رشوةٍ وأن تزيد الادعاء وحملها ما لا تحمل فإنه ليس على ذلك دليل من إقراري فقط وإنما انعدم عليه الدليل فيما أورد الادعاء ذاته والدليل على المدعي إعمالًا للقواعد العامة وأحكام القضاء وحكم التدقيق رقم 333 لعام 1413هـــ جلسة 19/11/1413هـــ. أن ما تضمنته الفقرة (2) من المذكرة هو ذات مؤدى ما تضمنته الفقرة (1) منها وإن جاء بتعبيرات أخرى مما نؤكد في مواجهته على ما سبق وأن دفعنا في مواجهتها من أن الإقرار هو الإقرار بواقعةٍ ماديةٍ </w:t>
      </w:r>
      <w:r w:rsidRPr="00401414">
        <w:rPr>
          <w:rFonts w:ascii="Traditional Arabic" w:hAnsi="Traditional Arabic" w:cs="Traditional Arabic"/>
          <w:sz w:val="28"/>
          <w:szCs w:val="28"/>
          <w:rtl/>
          <w:lang w:bidi="ar-EG"/>
        </w:rPr>
        <w:lastRenderedPageBreak/>
        <w:t xml:space="preserve">محددةٍ ذلك الهدف والغاية ولا يتأتى تجاوز ذلك إلا بدليلٍ معتبرٍ ولم يقدم الادعاء هذا الدليل في مذكرته محل الرد كما لم يقدمه قرار الاتهام من قبل. إن ما تضمنته الفقرة (3) من المذكرة تنبني على تحميلٍ وتأويلٍ، فهي لم تتطرق إلى الإفصاح عن فحوى التوافق في الأقوال بيني وبين المتهم الأول والثاني في تخيل متصور للإيحاء بأنه توافق على إقرارٍ بالرشوة مما كان توافق وإجماع الآراء في ملتقى فقط في شرح تفاصيل المساهمة ومن الملفت هذا التجهيل للقفز على واقع داحض للاتهام فلم تكن المساهمة قولًا مرسلًا أو ادعاءً دبر بليلٍ وإنما واقع الحال تسلمت فيه حصص المساهمة من المذكورين من خلال إجراءاتٍ مصرفيةٍ. كما أنه ومن ناحيةٍ فأنا أمتهن تجارة العقار وكما أشتري فأنا أبيع ولا يبدو ثمة مبررٍ أو مصلحةٍ أو باعثٍ في التوسط في رشوة إلى الموظفين الأول والثاني لقاء رفعٍ مساحيٍ هو من صميم عمل المتهم الثالث ومتفق عليه في نطاق اتفاقية مع سمو الأمير ومن مسؤولياته القيام بذلك بنفسه للاطمئنان على تفاصيل الموقع المتعاقد على بيعه وبناءً على ما أوقفه عليه على الطبيعة. وفيما أعلم كتاجر عقارٍ أن الكروكيات أو الرفوعات المساحية ليست من اختصاص الأمانة أو موظفيها وإنما هي تصدر عن المكاتب الهندسية الخاصة وأعلم أن لدى المتهم الثالث مكتباً هندسياً يختص بالقيام بمثل ذلك. ولذا فإنني أطلب الحكم بثبوت عدم قيام الجريمة أصلًا كما هو موضحٌ بعاليه ومن ثم براءتي مما نسب إلي. وبعرضها على ممثل الادعاء قرر الاكتفاء بما جاء في قرار الاتهام وأدلته. وما قدمه بمذكرته السابقة. كما قدم المتهم الخامس مذكرةً مكونةً من ثلاث صفحات ذكر أنها تتضمن الرد على ما جاء في مذكرة ممثل الادعاء في الجلسة السابقة حيث جاء فيها ما نصه: "أشير لمذكرة الادعاء المنوه إليها والمقدمة لدائرتكم الموقرة- وألتمس سعة صدر الدائرة للإيضاح عنها والرد عليها بالآتي: أولًا: أن المذكرة قد انتهجت ذات منطق قرار الاتهام بالالتفاف حول الوقائع والحقائق وأوجه دفاعي دون التصدي لها أو مواجهتها. حيث أولت ما شاء لها التأويل وابتسرت ما شاء لها الابتسار وتوظيف ذلك في اتجاه لاصطناع اتهامٍ في تجاوزٍ لصحيح النظام وواقع الحال المؤكد بثوابته – لذا أحيل منعًا للتكرار إلى مذكرتي السابقة كونها تستغرق بالنفي المطلق لما أورد الاتهام وما تبعته مذكرة الادعاء. ثانيًا: أنه وإن كان يكفي أن أحيل إلى مذكرتي للرد على قرار الاتهام إلا أنني استجابةً للمقتضى الإجرائي لسير القضية أبادر للرد عليه مستصحبًا المقابلة مع فقراتها كل على حدةٍ: الاعتراف صراحة بالواقعة المادية على نحو ما اعترف به الآخرون المتصلين بالواقعة، وحسنًا أن عبرت عن الاعتراف بواقعةٍ كواقعةٍ ماديةٍ مجردةٍ فيما لا يحسب أو يشكل تلقائيًا أية جريمةٍ ومن يدعي خلاف ذلك فعليه الإثبات –والإثبات دائمًا على عاتقه- فيما كان سنده أقوالًا حتى لو كانت صحيحةً فهي لا تشكل دليلًا مستوفيًا للشروط الشرعية والنظامية لاعتبار الدليل مؤداه القطع واليقين وجميع ما أورد لو مع افتراض صحته لا يشكل دليلًا كونه من قبيل مطلق المرسلات وأسيرة تعدد الاحتمالات ولا يتجاوز ذلك. ويصدق ما تقدم تمامًا على ما استطردت إليه الفقرة (2) من أن مذكرتي لم تتضمن ما يحول والأخذ باعترافي وعدم تمكني من تبرير عدم علمي بأن الوصول للمعلومات الخاصة عن الأراضي ذات المساحات الكبيرة وأنه يمكن الوصول إليها بطريقة مادية مع أي من الموظفين –ويرد على ذلك: أنني من موقعي ولي بتجارة العقار اتصالٌ أعلم أن المعلومات عن الأراضي المملوكة بوثائق جدودية - عن طريق وضع اليد من الأجداد- غير متوفرةٍ لدى الأمانة كونها بدون صكوكٍ وخارج الكتلة العمرانية. وأن ما ذكر لم يجدد أو يعلق بأرض بعينها أو بموظفين بالذات– وكما تذهب أحكام الديوان- حكم رقم 26/ت/2 لعام 1411هـــ فإن الاعتراف المعول عليه كدليل في الدعوى هو الاعتراف الصريح الواضح الذي ليس فيه لبس أو غموض وأن يكون اعترافًا قاطعًا على ارتكاب جريمةٍ بعينها موضحًا كيفية ارتكابه. كما أنه لا صحة لما تضمنت الفقرتان (3-4) من المذكرة عن علمي بأن عملية دفع الرشوة المالية لموظفي الأمانة تمت على نحوٍ مؤكدٍ من قبل المتهم الثالث من خلال النسبة التي حصل عليها -60 مليون- من إجمالي 10% المستحق له من إجمالي قيمة الأرض. فالمذكرة نفسها تقر أن المبلغ مستحقٌ للمكتب من قيمة الأرض وفقًا للاتفاق مع صاحب السمو ولأنني لا أعلم ولا أفهم لماذا أو كيف تقدم رشوة لموظفي الأمانة دون صلةٍ لهم أو للأمانة بإجراءات المكتب الخاص بالمتهم الثالث، وثانيًا لأن دوري هو دور الوكيل واتصالي بالمتهم الثالث لا يتعدى المتابعة دون التدخل في مجريات العمل داخل مكتبه أو العلم بكيفية تصرفه في المبالغ التي تسلم إليه من أتعابه وعن أعمالٍ أنجزها بالفعل؛ كما وأن المكتب أنهى إجراءات شراء الأرض والرفع المساحي (الكروكي) وسلمها لمكتب سموه– والذي تولى إجراءات التطبيق مع الأمانة لاحقًا- وقبل أي اتصال بالأمانة لإجراءات التطبيق. كما أن فقدان المنطق الذي تجلى في المذكرة أظهر ما يكون فيما تضمنته الفقرة (5) من أنني صاحب المصلحة من عملية الرشوة ولتوفيري السيولة </w:t>
      </w:r>
      <w:r w:rsidRPr="00401414">
        <w:rPr>
          <w:rFonts w:ascii="Traditional Arabic" w:hAnsi="Traditional Arabic" w:cs="Traditional Arabic"/>
          <w:sz w:val="28"/>
          <w:szCs w:val="28"/>
          <w:rtl/>
          <w:lang w:bidi="ar-EG"/>
        </w:rPr>
        <w:lastRenderedPageBreak/>
        <w:t>اللازمة فهو ليس تأويلًا فقط وإنما تهويلًا ومغالطةً فجةً، فما أنا إلا وكيل لصاحب السمو يباشر في حدود وكالته ويتابع تنفيذ المكتب للاتفاق في حدود وكالته وعلى نحو –كما سبق التنويه- بعيد عن التدخل في شؤون المكتب أو توجيه إجراءاته أو التدخل في أموره الخاصة. والادعاء نفسه سمى الأمور بمسمياتها باعتباره المبلغ قيمة مستحق للمكتب عن أتعابه وبموجب الاتفاق. ولما هذا المبلغ؟ إذا كان لتوفير السيولة لتقديم رشوة وهو ستة أضعاف مبلغ الرشوة المدعى بتقديمها. ولو كان فلماذا لم أقدم الرشوة بنفسي بدلًا من إقحام المكتب فيما هي جريمةٌ سريةٌ محصورةٌ بين طرفيه ويسعى عادةً أطرافها على إبقائها في الخفاء فضلًا عن الموظفين (المتهم الأول وال</w:t>
      </w:r>
      <w:r w:rsidR="00900250" w:rsidRPr="00401414">
        <w:rPr>
          <w:rFonts w:ascii="Traditional Arabic" w:hAnsi="Traditional Arabic" w:cs="Traditional Arabic"/>
          <w:sz w:val="28"/>
          <w:szCs w:val="28"/>
          <w:rtl/>
          <w:lang w:bidi="ar-EG"/>
        </w:rPr>
        <w:t xml:space="preserve">ثاني) هم من جلسائي ولا حاجة لي </w:t>
      </w:r>
      <w:r w:rsidR="0090025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إن صح التعبير- بإقحام المتهم الثالث. وبناءً على ما تقدم تكون مذكرة الادعاء –كقرار الاتهام قد عولت على اعتراف لا وجود له من المنظور الشرعي أو واقع الحال– وإلى مصلحةٍ لا وجود لها واقعًا أو افتراضًا. فكلها تصورات وراء تصورات وتأويلات وراء تأويلات والانسياق وراء شهوة الإدانة بدون حق. فيما المتهم بريء حتى تثبت إدانته والمنهي عنه شرعًا ونظامًا ألا يؤخذ بمظنة أو احتمال، وعليه فإنني ألتمس رد الاتهام والقضاء بعدم الإدانة لعدم قيام الجريمة. وبعرضها على ممثل الادعاء قرر الاكتفاء بما جاء في قرار الاتهام وأدلته، وما جاء بمذكرته السابقة. كما قدم المتهم السادس مذكرة مكونة من صفحتين ذكر أنها تتضمن الرد على ما جاء في مذكرة ممثل الادعاء في الجلسة السابقة حيث جاء فيها ما نصه: "قد سبق أن تقدمت بمذكرتي للرد على قرار الاتهام واستمهل الادعاء للرد عليها وقدم بعد انتظار مذكرته المشار إليها وهي وإن كانت من حيث الشكل ردًا، إلا أنها من حيث الموضوع لم تكن كذلك: فلم تتناول من قريب أو بعيد أوجه دفاعٍ نظاميةٍ وموضوعيةٍ وبواقعيةٍ داحضةٍ للاتهام فيما يعد نكولًا عن الرد واجبًا، فيما عولت على تكرار قرار الاتهام. اللهم مع إضافة بعض فقرات –منقولة ولا اعتراض على ذلك إلا أن تكون في الموضوع والحال يقتضي ذلك وهو ما أبديه في مواجهة الفقرة (2) من مذكرته تحديدًا في مواجهة باقي المذكرة في العموم، يتصل بما تقدم ويفسره أيضًا ما تضمنته الفقرة (3) من تأكيدٍ للتهمة في ظل ما قمت به وما اعترف به المتهم الأول إذ لا يحول دون ذلك أن يكون الموظف العام –المتهم الأول- قد قام بالفعل الذي زعمه أو لم يقم بذلك. وهو استطرادٌ لا جديد فيه ولا تنكره مبدءًا نظاميًا مجردًا. إلا أن هذا –كما يقال- ليس بيت القصيد لأن الأمر في واقعة الاتهام ليس في القيام بالعمل أو عدم القيام به إذ يسبق ذلك أن يكون ثمة عمل قد طلب من جانبي أو وعد به من جانبه ولم يحدث ذلك أو يقم عليه الادعاء – في قرار الاتهام أو مذكرته الإلحاقية- دليل ومن ثم فما استطرد إليه الادعاء يكون قد أقحم على السياق بما لا يتطلب موضوعه. يتصل بذلك أيضًا ويفسره ما تضمنه استهلال الفقرة (1)- على خلفية مذكرتي السابقة ما يجعلني في حكم الراشي بما سردت من وقائع هي قوام الفعل المادي لدوري كراشٍ للمتهم الأول وعلى الوصف الوارد بقرار الاتهام رقم (1) وهو إسناد فيه رجوعٌ إلى الوراء وعودةٌ إلى تكرار، فما سبق وأن عول عليه قرار الاتهام هو تأويلٌ فاقدٌ للدليل المعتبر شرعًا فالوقائع المعنية في سياق الفقرة هي إقرارٌ بوقائع محددةٍ ولا يتجاوز بطبيعتها ودلالتها إلى ما يشكل جريمةً أو حتى شروعٌ فيها ولا أزيد إلا أن أذكر الادعاء بأن الجريمة –أي جريمة- ليست فعلًا ماديًا مجردًا فقط دون قصد جنائي يتوافر فيه وله الباعث في ارتكابها ومصلحةٌ متوخاة من ذلك. وليس ثمة شيءٍ من هذا. ويتصل بما تقدم ويوضحه كذلك– سياق الفقرة (2) – أن حصل (كون الحاصل أن الطلبات ترسل إلي في مكتبي بحكم طبيعة عملي فلا تتعدى مجرد حملٍ للطلبات وتوصيلها بمثابة الاختصاص وهو يحمل للواقعة بما لا تحتمل، فيما أن حملها مرده مبادراتٌ تطوعيةٌ خاصةٌ وشخصيةٌ استشعارًا لواجبٍ عامٍ تلقائيٍّ وذاتيٍّ عامٍّ منفصل عن اختصاصه الوظيفي وإن جاء بمناسبته فيما أن الاختصاص المعول عليه بالتجريم ينصرف إلى الاختصاص بالبت في الطلبات أو إمكان التأثير على مسار هذه الإجراءات وهذا غائبٌ تمامًا وغير متصورٍ ولم يقم عليه الادعاء دليل. وما غفل عنه أو أغفله الادعاء أن الواقعة تتكرر من جانبي دون ارتباطٍ بشخصٍ بعينه موظفًا كان أو غير موظف كما لا يقتصر ذلك على حمل طلبات المنح وإنما يتسع لأي طلبات والتماس في هذا الاتجاه كطلبات العلاج على نفقة الدولة أو الإعفاء من أقسامٍ أو غير ذلك. ولعل من علامات آخر الزمان أن يعتبر القيام بالواجب الإنساني جرمًا. وتوخيًا لوضع الأمور في نصابها ولوضع حدٍ للمحاجات والمجادلة –في الموضوع- فإن إعمال المقتضى النظامي لا يجعل لهذا الاتهام من اعتبارٍ إلا بإثبات ماهية الميزة المدعى بها وإمكانها ومن ناحيةٍ أخرى إثبات اختصاص الراشي من إنهاء إجراءات المنح أو أن يكون له تأثيرٌ في اتجاه الموافقة عليها –وهو ما لم يبينه أو يقم الادعاء الدليل عليه. وأنتهي مما تقدم رغم هذه الإطالة الاضطرارية- إلى أن اتهامي زاخرٌ بالعوار في كل ما ذهب إليه فيما أحيل </w:t>
      </w:r>
      <w:r w:rsidRPr="00401414">
        <w:rPr>
          <w:rFonts w:ascii="Traditional Arabic" w:hAnsi="Traditional Arabic" w:cs="Traditional Arabic"/>
          <w:sz w:val="28"/>
          <w:szCs w:val="28"/>
          <w:rtl/>
          <w:lang w:bidi="ar-EG"/>
        </w:rPr>
        <w:lastRenderedPageBreak/>
        <w:t>مجددًا إلى مذكرتي للرد على قرار الاتهام كخلفيةٍ لما أوضحت بهذه المذكرة وبالتماس اعتبارها بما وجه دفاعي في مواجهة الاتهام، ولما تقدم فإنني فيما ألتمس ختامًا الحكم برد الاتهام والقضاء بعدم الإدانة لعدم وقوع الجريمة. وبعرضها على ممثل الادعاء قرر الاكتفاء بما جاء في قرار الاتهام وأدلته. وما قدمه في مذكرته السابقة.</w:t>
      </w:r>
      <w:r w:rsidR="00594AB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وبجلسة هذا اليوم سألت الدائرة المتهم الأول إن كان لديه ما يضيفه أو يقدمه فذكر أنه يطلب من الدائرة أن تكون الجلسة سريةً ويقتصر فيها على حضور أطراف الدعوى. وبسؤاله عما لديه ذكر أنه يكرر إنكاره لما نسب إليه فلم يقم بطلب أو أخذ أي مبالغ ماليةٍ على سبيل الرشوة وأن اعترافه قد أخذ منه بالقوة كما أنه قد وضع ضحيةً للأشخاص الأساسيين في كارثة سيول جدة وأنه عندما قبض عليه كان الهدف أن يخرج بتهمة ليكون ذلك غطاءً عن بعض الأشخاص وقدم للدائرة صورةً للمخطط الذي وقعت به كارثة سيول جدة وبعرض ما ذكر على ممثل الادعاء اكتفى بماجاء بقرار الاتهام وأدلته. وبسؤال المتهم الثاني أجاب أنه يكتفي بأقواله السابقة ويصادق عليها ويضيف أن اعترافه المصدق شرعًا قد أخذ منه بالقوة والإكراه وصدق على أقواله في التحقيقات السابقة أمام هيئة الرقابة والتحقيق وأمام الدائرة في الجلسات السابقة، وبسؤال المتهم الثالث إن كان لديه ما يضيفه ذكر أنه يكتفي بأقواله السابقة ويصادق عليها سوى أنه يكرر إنكاره لما نسب إليه وأن المبالغ التي استلمها كانت باتفاقه مع صاحب الأرض وأن المبالغ التي أعطاها لـ (...</w:t>
      </w:r>
      <w:r w:rsidR="00BB5BA7" w:rsidRPr="00401414">
        <w:rPr>
          <w:rFonts w:ascii="Traditional Arabic" w:hAnsi="Traditional Arabic" w:cs="Traditional Arabic"/>
          <w:sz w:val="28"/>
          <w:szCs w:val="28"/>
          <w:rtl/>
          <w:lang w:bidi="ar-EG"/>
        </w:rPr>
        <w:t>) (المتهم الثاني) كان بتوجيه من</w:t>
      </w:r>
      <w:r w:rsidRPr="00401414">
        <w:rPr>
          <w:rFonts w:ascii="Traditional Arabic" w:hAnsi="Traditional Arabic" w:cs="Traditional Arabic"/>
          <w:sz w:val="28"/>
          <w:szCs w:val="28"/>
          <w:rtl/>
          <w:lang w:bidi="ar-EG"/>
        </w:rPr>
        <w:t xml:space="preserve"> (...) وأنها كانت في حدود ثلاثة مليون ريال وأنه يصادق على أقواله التي أجريت معه في هيئة الرقابة والتحقيق وأمام الدائرة وبسؤال المتهم الرابع إن كان لديه ما يضيفه أو يقدمه ذكر أنه يصادق على أقواله السابقة ويضيف أنه كان مسؤولا عن المساهمات العقارية وأن المبالغ التي وجه المتهم الثالث بصرفها للمتهمين الأول والثاني كانت لمساهمتهما العقارية ولم يكن يعلم أن في ذلك أية مخالفة وكان هدفه هو الربح فقط وبعرض ما ذكر على ممثل الادعاء اكتفى بما جاء بقرار الاتهام وأدلته، وبسؤال المتهم الخامس إن كان لديه ما يضيفه أو يقدمه ذكر أنه يصادق على أقواله في التحقيقات المبدئية وأمام هيئة الرقابة والتحقيق وأمام الدائرة وفي الجلسات السابقة وليس لديه ما يضيفه وبسؤال المتهم السادس إن كان لديه ما يضيفه أو يقدمه ذكر أنه يكتفي بأقواله السابقة ويصادق عليها ويضيف أنه أخذ من المتهم الثاني طلبات منح وقام بإيصالها وأن ذلك هو عمله وأن دوره اقتصر على إيصال هذه المنح فقط وأن الموافقة عليها ليس من اختصاصه وبعرض ذلك على ممثل الادعاء اكتفى بما جاء بقرار الاتهام وأدلته، وقد اكتفى الجميع بما ذكر، ثم رفعت الجلسة للمداولة وإصدار الحكم.</w:t>
      </w:r>
    </w:p>
    <w:p w14:paraId="5E495CE1" w14:textId="77777777" w:rsidR="005A25D0" w:rsidRPr="00401414" w:rsidRDefault="005A25D0" w:rsidP="005A25D0">
      <w:pPr>
        <w:spacing w:after="0" w:line="240" w:lineRule="auto"/>
        <w:jc w:val="both"/>
        <w:rPr>
          <w:rFonts w:ascii="Traditional Arabic" w:hAnsi="Traditional Arabic" w:cs="Traditional Arabic"/>
          <w:sz w:val="28"/>
          <w:szCs w:val="28"/>
          <w:rtl/>
          <w:lang w:bidi="ar-EG"/>
        </w:rPr>
      </w:pPr>
    </w:p>
    <w:p w14:paraId="4225398D" w14:textId="77777777" w:rsidR="00624569" w:rsidRPr="00401414" w:rsidRDefault="00624569" w:rsidP="00594AB1">
      <w:pPr>
        <w:keepNext/>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291DA2BA" w14:textId="3FAE0A92" w:rsidR="00624569" w:rsidRPr="00401414" w:rsidRDefault="00624569" w:rsidP="007B44B4">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وحيث إنه بناء على الدعوى والإجابة، وبعد دراسة الدائرة لأوراق القضية واستعراضها لكافة مرفقاتها، وفحصها فحصًا دقيقا، وبعد الاطلاع على أقوال المتهمين في التحقيقات السابقة وأمام الدائرة، والاطلاع على المذكرات الجوابية المقدمة من قبلهم وما ورد فيها من دفوعٍ والاطلاع على ما قدمه ممثل الادعاء من أوراقٍ ومستنداتٍ، وحيث إن الدائرة في سبيل تقرير مبادئ في ضوء ذلك فإنها تخلص إلى الآتي: أولًا: أن الإقرار الشرعي المعول عليه قضاءً والذي يصلح الاعتماد عليه كحجةٍ شرعيةٍ، وبينةٍ يقينيةٍ قطعيةٍ هو الإقرار القضائي وهو ما كان حاصلًا أمام القضاء وأثناء السير في الدعوى المتعلقة بالواقعة المقر بها، وأن يكون صريحًا وواضحًا لا لبس فيه ولا غموض ولا تعارض فيه مع باقي الأدلة في الدعوى، ولا مع ما جاء في وقائعها وأن يكون قاطعًا على ارتكاب جريمةٍ بعينها موضحًا كيفية ارتكابها وتفاصيل ذلك بما يحصل به تصدره في الأذهان متى ما كان المقر عاقلًا ومختارًا ومميزًا وكان ذلك الإقرار صادرًا عن إرادةٍ حرةٍ، فإذا اختل قيد من القيود المذكورة أو انتفى أحدها أو بعضها كان ذلك إقرارًا غير قضائي لا تترتب آثاره عليه، ولا يصلح الاعتماد عليه بمفرده كدليلٍ مستقلٍ بذاته ولا ينتهض لأن يبنى عليه حكم قضائيٌّ قطعيٌّ ما لم تعضده أدلة أخرى وتقويه، وترتقي بحجيته وقد جاءت الأنظمة المرعية والتعليمات بما يؤيد ذلك ويؤكده ومن ذلك ما جاء منصوصًا عليه في المادة الثانية بعد المائة من نظام الإجراءات الجزائية الصادر بقرار مجلس الوزراء رقم 200 وتاريخ 14/7/1422هـــ المصادق عليه بالمرسوم الملكي رقم م/39 وتاريخ 28/7/1422هـــ والمتضمن ما نصه (يجب أن يتم الاستجواب في حال لا تأثير فيها على إرادة المتهم في إبداء أقواله ولا يجوز تحليفه ولا استعمال وسائل الإكراه ضده، كما لا يجوز استجواب المتهم خارج مقر جهة التحقيق إلا لضرورة يقدرها المحقق). كما نصت المادة الرابعة بعد المائة من نظام المرافعات الشرعية </w:t>
      </w:r>
      <w:r w:rsidRPr="00401414">
        <w:rPr>
          <w:rFonts w:ascii="Traditional Arabic" w:hAnsi="Traditional Arabic" w:cs="Traditional Arabic"/>
          <w:sz w:val="28"/>
          <w:szCs w:val="28"/>
          <w:rtl/>
          <w:lang w:bidi="ar-EG"/>
        </w:rPr>
        <w:lastRenderedPageBreak/>
        <w:t xml:space="preserve">على أن "إقرار الخصم عند الاستجواب ودون استجوابه حجة قاصرة عليه، ويجب أن يكون الإقرار حاصلًا أمام القضاء أثناء السير في الدعوة المتعلق بالواقعة المقر بها" كما ورد بالفقرتين الثانية والثالثة من اللائحة التنفيذية للمادة المذكورة من النظام المشار إليه ما نصه: "أن الإقرار غير القضائي هو ما اختل فيه قيدٌ من القيود المذكورة في هذه المادة وتجري عليه أحكام الإثبات الشرعية". وحيث إنه بتطبيق ذلك على إقرارات المتهمين في هذه القضية والتي أسند فيها الاتهام إلى المتهمين بناءً عليها تبين أنها إقرارات غير قضائيةٍ لا يمكن الاعتماد ولا التعويل عليها، ولا تنهض لأن يبنى عليها أحكامٌ قضائيةٌ قطعيةٌ ما لم تطمئن إليها الدائرة وتعضدها وتقويها أدلةٌ أخرى، وإقامة الإدانة على تلك الإقرارات بمفردها غير كافٍ إذ لا بد أن يساندها دليلٌ من الأوراق فإن لم يكن فلا يعول عليها، والدائرة إنما تستبين قيمة الإقرارات من المطابقة بينها وبين الأدلة الأخرى فإن وجدتها لا تعززه كان لها أن تسقطه من ميزان حساباتها. وأما فيما يتعلق بتصديق تلك الإقرارات أمام قاضٍ غير مختصٍ بنظر القضية فإن الدائرة تود أن تشير إلى أن ذلك لا يرتقي به لحجية الإقرار القضائي ولا يكسب قداسة تنأى به عن المناقشة أو خضوعه لتقدير قضاء الدائرة التي وبما لها من سلطةٍ واختصاصٍ لها في كل الأحوال بالنسبة لكافة الأدلة اختصاص التقدير والتقرير وإلا كان ذلك مصادرةً على حكمها وقيدًا على سلطتها واختصاصها. وحيث إنه بالنظر لنظامية الإجراء المتخذ من قبل جهات التحقيق فيما يتعلق بإصباغ إقرارات المتهمين صفة التصديق الشرعي أمام قاضٍ غير مختص فإن الدائرة تود أن تشير إلى أن تصديق الاعتراف شرعًا لدى جهات التحقيق قبل إحالته إلى المحكمة المختصة هو من الإجراءات المعتمدة قبل صدور نظام الإجراءات الجزائية وذلك بناءً على الأمر السامي رقم 713 بتاريخ 18/1/1373هـــ، وقد كان لتصديق الاعتراف الصادر من المتهم أمام جهة التحقيق حينها ما يبرره لكونه قبل صدور نظامٍ واضحٍ يبين سير الإجراءات الجنائية الواجب اتباعها من قبل الجهات المعنية في كافة مراحل الضبط والتحقيق والمحاكمة والتنفيذ بعد ذلك، ولكونه قبل إنشاء جهات التحقيق والادعاء الرسمية المختصة مما يحتاج معه إلى تصديق المحكمة أو القاضي، أما وقد صدر نظام الإجراءات الجزائية المشار إليه آنفًا والذي أصبح هو المرجع الأساسي للإجراءات الجنائية الواجب اتباعها من قبل الجهات المعنية والمختصة والذي تضمن بيان الحالات التي يكون فيها التصديق من قبل المحكمة المختصة أو القاضي المختص وذلك في حالتي النزول عن الحق في حد القذف والقصاص حسبما جاء في المادة التاسعة والعشرين منه والتي تنص على أنه "تعد الشكوى المقدمة ممن أصابه ضررٌ بسبب الجريمة مطالبة بحقه الخاص، إلا إذا قرر أمام المحقق نزوله عن حقه، وعلى المحقق إثبات ذلك في المحضر والإشهاد عليه، مع تصديق المحكمة المختصة على نزوله عن الحق في حد القذف والقصاص" فقد جاءت المادة المذكورة سلفًا صريحةً بمنطوقها في أن تصديق الإقرار أمام المحكمة المختصة إنما يكون في الحالات المنصوص عليها، وبمضمونها المخالف نفيٌ لما عدا ذلك من الحالات إذ لو أراد المنظم جعل الأمر على إطلاقه فيما يتعلق بتصديق المحكمة المختصة أو القاضي لعمد إلى الإفصاح عن ذلك صراحةً على غرار سنته في كافة تنظيماته. وإن الدائرة إذ تشير إلى ذلك لتؤكد أن غاية ما تسعى إليه العدالة الجنائية هو حماية مصالح المجتمع التي تتطلب ألا يفلت مجرمٌ من العقاب، ولا يفرض العقاب على الفرد إلا من خلال إجراءات واضحةٍ وعادلةٍ تسير عليها الجهات المعنية المختصة باستقصاء الجريمة والكشف عن فاعليها واتخاذ الإجراءات النظامية والتي كفلت حقوق المتهمين في الشريعة الإسلامية والأنظمة المرعية بحيث لا يضار بريءٌ نتيجة الارتجال، ولا يفلت مجرمٌ بسبب تهاونٍ أو إهمالٍ كما أنه ولئن كان لجهات التحقيق أن تتخذ من الإجراءات ما تراه صالحًا ومن الوسائل ما تراه مناسبًا للوصول إلى الحقيقة إلا أن ذلك لا بد أن يكون مقيدًا بشرط أن يكون لتلك الإجراءات شرعيةٌ تستند عليها دون تجاوزاتٍ شرعيةٍ أو مخالفاتٍ نظاميةٍ. وحيث إن تصديق الإقرار على نحو ما ذكر من الأعمال الإجرائية، وهو لا يعدو أن يكون استصحابًا لاختصاص سابق لم يعد قائمًا على اعتبار أن تصديق الإقرار على هذا النحو ارتبط بالاختصاص القديم لجهات الضبط ولم يعد لها ذلك من إنشاء جهات التحقيق المختصة ولأن القاعدة النظامية تجُبّ سابقتها في نفس موضوعها نسخًا وإن لم ينص، ونظرًا لصدور نظام الإجراءات الجزائية الذي أصبح هو المرجع في هذا الإجراء، فإن النظام المشار إليه يلغي كل ما يتعارض معه من أحكام حسبما تنص عليه المادة الرابعة والعشرون بعد المائتين من النظام المشار إليه حيث جاء فيه ما نصه: "يلغي هذا النظام كل ما يتعارض معه من أحكام" وبما تقدم وعليه فلا حجية لإقرارات المتهمين المصادق عليها شرعًا ما لم تعضدها وتقويها أدلة أخرى وما لم تطمئن إليها الدائرة بما لها من حق في تكوين عقيدتها بما هو ثابت في الأوراق أن تعول على اعترافات المتهمين في أي مرحلة من مراحل التحقيق متى ما عضدتها أدلة </w:t>
      </w:r>
      <w:r w:rsidRPr="00401414">
        <w:rPr>
          <w:rFonts w:ascii="Traditional Arabic" w:hAnsi="Traditional Arabic" w:cs="Traditional Arabic"/>
          <w:sz w:val="28"/>
          <w:szCs w:val="28"/>
          <w:rtl/>
          <w:lang w:bidi="ar-EG"/>
        </w:rPr>
        <w:lastRenderedPageBreak/>
        <w:t>أخرى أو قرائن مهما بلغت تطمئن إليها الدائرة.</w:t>
      </w:r>
      <w:r w:rsidR="00594AB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ثانيًا: تناول المنظم في نظام مكافحة الرشوة في نطاق الأعمال العامة أي رشوة الموظف العام فالمواد الآتي ذكرها، والتي يتبين فيها أنه ينبغي لقيام جريمة الرشوة توافر أركان ثلاثة وهي: الأول: صفة المرتشي، والصفة المتطلبة هنا هي كون المرتشي موظفًا عامًا أو من في حكمه مختصًا بالعمل أو يكون له قدر من الاختصاص به أو يزعم أنه كذلك. الثاني: الفعل المادي ويتمثل في طلب الموظف أو قبوله أو أخذه فائدة مادية أو معنوية عطية أو وعدًا بعطية لنفسه أو لغيره من صاحب المصلحة لقاء ما يطلب منه القيام به أو الامتناع منه سواءً كان العمل مشروعًا أم غير مشروع. الثالث: القصد الجنائي فإن جريمة الرشوة من الجرائم العمدية التي لابد لقيامها من توافر القصد الجنائي المتمثل في القصد العام، والذي يتوافر بطلب الموظف أو قبوله أو أخذه عطية أو وعدًا، مع علمه بذلك وبأن المقصود من الوعد أو الفائدة أو العطية أن تكون مقابلًا لأداء عمل أو امتناع أو إخلال بواجبات وظيفته. ثالثًا: أن أحكام نظام مكافحة الرشوة في صياغتها الراهنة لا تنطبق إلا في نطاق الأعمال العامة والتي تتحقق للمرتشي بكونه موظفًا عامًا أو من الأشخاص الذين يعدون في حكم الموظف العام طبقًا لما نصت عليه المادة الثامنة من نظام مكافحة الرشوة المشار إليه وإعمالا لمبدأ وحدة الجريمة في نظام مكافحة الرشوة التي تعتبر أن جريمة الرشوة جريمة واحدة هي جريمة الموظف العام الذي يتجر بوظيفته على أساس أن جوهر الجريمة يتمثل في الاتجار بأعمال الوظيفة والمساس بذاتها لذلك سوَّى في الحكم بين أخذ المقابل وبين مجرد طلبه، فاعتبر الجريمة قائمة من الموظف العام في الحالتين، وتلافيًا إفلات المجرمين من العقاب نص على جريمة خاصة بالراشي الذي يعرض الرشوة على الموظف العام فيرفضها، كما جاء ذلك منصوصًا عليه في المادة التاسعة من نظام مكافحة الرشوة المشار إليه، غير أن ذلك لا يكفي لقيام جريمة الرشوة مع ما لم يتوافر شرط أن يكون الموظف مختصًا بالعمل المطلوب تحقيقه منه نظير ما يتلقاه من مقابل أو يزعم أنه مختص أو يمتنع عنه. وحيث إن الدائرة في استعراضها للنصوص النظامية التي تحكم هذه الاتهامات وجدت أن تلك المواد هي: المواد الأولى والثالثة والعاشرة والثانية عشرة والخامسة عشرة حيث نصت: (المادة الأولى) "كل موظف عام طلب لنفسه، أو لغيره أو قبل أو أخذ وعدًا أو عطية لأداء عمل من أعمال وظيفته أو يزعم أنه من أعمال وظيفته ولو كان هذا العمل مشروعًا يعد مرتشيًا يعاقب بالسجن مدة لا تتجاوز عشر سنوات، وبغرامه لا تزيد عن مليون ريال أو بإحدى هاتين العقوبتين ولا يؤثر في قيام الجريمة اتجاه الموظف إلى عدم القيام بالعمل الذي وعد به"</w:t>
      </w:r>
      <w:r w:rsidR="00900250" w:rsidRPr="00401414">
        <w:rPr>
          <w:rFonts w:ascii="Traditional Arabic" w:hAnsi="Traditional Arabic" w:cs="Traditional Arabic" w:hint="cs"/>
          <w:sz w:val="28"/>
          <w:szCs w:val="28"/>
          <w:rtl/>
          <w:lang w:bidi="ar-EG"/>
        </w:rPr>
        <w:t>، و</w:t>
      </w:r>
      <w:r w:rsidRPr="00401414">
        <w:rPr>
          <w:rFonts w:ascii="Traditional Arabic" w:hAnsi="Traditional Arabic" w:cs="Traditional Arabic"/>
          <w:sz w:val="28"/>
          <w:szCs w:val="28"/>
          <w:rtl/>
          <w:lang w:bidi="ar-EG"/>
        </w:rPr>
        <w:t>(المادة الثالثة) "كل موظف عام طلب لنفسه، أو لغيره أو قبل أو أخذ وعدًا أو عطية للإخلال بواجبات وظيفته أو لمكافأته على ما وقع منه ولو كان ذلك بدون اتفاق سابق يعد مرتشيًا ويعاقب بالعقوبة المنصوص عليها</w:t>
      </w:r>
      <w:r w:rsidR="00900250" w:rsidRPr="00401414">
        <w:rPr>
          <w:rFonts w:ascii="Traditional Arabic" w:hAnsi="Traditional Arabic" w:cs="Traditional Arabic"/>
          <w:sz w:val="28"/>
          <w:szCs w:val="28"/>
          <w:rtl/>
          <w:lang w:bidi="ar-EG"/>
        </w:rPr>
        <w:t xml:space="preserve"> في المادة الأولى من هذا النظام</w:t>
      </w:r>
      <w:r w:rsidR="00900250" w:rsidRPr="00401414">
        <w:rPr>
          <w:rFonts w:ascii="Traditional Arabic" w:hAnsi="Traditional Arabic" w:cs="Traditional Arabic" w:hint="cs"/>
          <w:sz w:val="28"/>
          <w:szCs w:val="28"/>
          <w:rtl/>
          <w:lang w:bidi="ar-EG"/>
        </w:rPr>
        <w:t>، و</w:t>
      </w:r>
      <w:r w:rsidRPr="00401414">
        <w:rPr>
          <w:rFonts w:ascii="Traditional Arabic" w:hAnsi="Traditional Arabic" w:cs="Traditional Arabic"/>
          <w:sz w:val="28"/>
          <w:szCs w:val="28"/>
          <w:rtl/>
          <w:lang w:bidi="ar-EG"/>
        </w:rPr>
        <w:t xml:space="preserve">(المادة العاشرة) </w:t>
      </w:r>
      <w:r w:rsidR="00900250"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يعاقب الراشي والوسيط وكل من </w:t>
      </w:r>
      <w:r w:rsidRPr="00401414">
        <w:rPr>
          <w:rFonts w:ascii="Traditional Arabic" w:hAnsi="Traditional Arabic" w:cs="Traditional Arabic"/>
          <w:sz w:val="28"/>
          <w:szCs w:val="28"/>
          <w:rtl/>
        </w:rPr>
        <w:t>ا</w:t>
      </w:r>
      <w:r w:rsidRPr="00401414">
        <w:rPr>
          <w:rFonts w:ascii="Traditional Arabic" w:hAnsi="Traditional Arabic" w:cs="Traditional Arabic"/>
          <w:sz w:val="28"/>
          <w:szCs w:val="28"/>
          <w:rtl/>
          <w:lang w:bidi="ar-EG"/>
        </w:rPr>
        <w:t>شترك في إحدى الجرائم الواردة في هذا النظام بالعقوبة المنصوص عليها في المادة التي تجرمها، ويعتبر شريكًا في الجريمة كل من اتفق أو حرض أو ساعد في ارتكابها مع علمه بذلك متى تمت الجريمة بناءً على هذا الاتفاق أو التحريض أو المساعدة</w:t>
      </w:r>
      <w:r w:rsidR="00900250" w:rsidRPr="00401414">
        <w:rPr>
          <w:rFonts w:ascii="Traditional Arabic" w:hAnsi="Traditional Arabic" w:cs="Traditional Arabic" w:hint="cs"/>
          <w:sz w:val="28"/>
          <w:szCs w:val="28"/>
          <w:rtl/>
          <w:lang w:bidi="ar-EG"/>
        </w:rPr>
        <w:t>"، و</w:t>
      </w:r>
      <w:r w:rsidRPr="00401414">
        <w:rPr>
          <w:rFonts w:ascii="Traditional Arabic" w:hAnsi="Traditional Arabic" w:cs="Traditional Arabic"/>
          <w:sz w:val="28"/>
          <w:szCs w:val="28"/>
          <w:rtl/>
          <w:lang w:bidi="ar-EG"/>
        </w:rPr>
        <w:t xml:space="preserve">(المادة الثانية عشرة) </w:t>
      </w:r>
      <w:r w:rsidR="00900250"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يعتبر من قبيل الوعد أو العطية في تطبيق هذا النظام كل فائدة أو ميزة يمكن أن يحصل عليها المرتشي أيًا كان نوع هذه الفائدة أو تلك الميزة أو اسمها سواء كانت مادية أو غير مادية</w:t>
      </w:r>
      <w:r w:rsidR="00900250"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w:t>
      </w:r>
      <w:r w:rsidR="00900250" w:rsidRPr="00401414">
        <w:rPr>
          <w:rFonts w:ascii="Traditional Arabic" w:hAnsi="Traditional Arabic" w:cs="Traditional Arabic" w:hint="cs"/>
          <w:sz w:val="28"/>
          <w:szCs w:val="28"/>
          <w:rtl/>
          <w:lang w:bidi="ar-EG"/>
        </w:rPr>
        <w:t>و</w:t>
      </w:r>
      <w:r w:rsidRPr="00401414">
        <w:rPr>
          <w:rFonts w:ascii="Traditional Arabic" w:hAnsi="Traditional Arabic" w:cs="Traditional Arabic"/>
          <w:sz w:val="28"/>
          <w:szCs w:val="28"/>
          <w:rtl/>
          <w:lang w:bidi="ar-EG"/>
        </w:rPr>
        <w:t xml:space="preserve">(المادة الخامسة عشرة) </w:t>
      </w:r>
      <w:r w:rsidR="00900250"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يحكم في جميع الأحوال بمصادرة المال أو الميزة أو الفائدة موضوع الجريمة متى كان ذلك ممكنًا عملًا</w:t>
      </w:r>
      <w:r w:rsidR="00900250"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وبالاطلاع على المرسوم الملكي رقم </w:t>
      </w:r>
      <w:r w:rsidR="00900250"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43</w:t>
      </w:r>
      <w:r w:rsidR="00900250"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في 29/11/1377ه في مادته الأولى في فقرته الأولى التي تنص على: (أنه يعاقب بغرامة مالية لا تقل عن ألف ريال ولا تزيد عن عشرة آلاف ريال (1) الموظفون الرسميون الذين يشتغلون بالتجارة وكذلك الذين يشتغلون بالمهن الحرة دون إذن نظامي". وحيث إنه وتأسيسًا على ما تقدم سرده وبعد دراسة كافة أوراق القضية وقرار الاتهام على ضوء ما هو منسوب إلى كل واحد من المتهمين والاطلاع على أقوال المتهمين في التحقيقات السابقة وأمام الدائرة، وبالإشارة إلى المبادئ التي قررتها الدائرة آنفًا، وبعد الاطلاع على النصوص النظامية المشار إليها آنفًا من نظام مكافحة الرشوة، وعلى المرسوم الملكي رقم </w:t>
      </w:r>
      <w:r w:rsidR="00900250"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43</w:t>
      </w:r>
      <w:r w:rsidR="00900250"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لعام 1377ه في فقرته الأولى، وبما للدائرة من حق في تكوين عقيدتها بما تطمئن إليه من أدلة وقرائن مهما بلغت فهي الأمينة على الدعوى، وهي التي تحقق وتدقق، وحيث أسند الادعاء إلى المتهمين الأول والثاني أنهما وحال كونهما موظفين عاميين وبصفتهما الوظيفية المشار إليها في قرار الاتهام قد طلبا وأخذا مبالغ مالية على سبيل الرشوة من المتهمين الثالث والخامس سلمت لهما عن طريق المتهم الرابع لقاء إحضارهما مخططًا توضيحيًا لأراض غير مملوكة ويمكن التطبيق عليها من صك ت</w:t>
      </w:r>
      <w:r w:rsidR="00BB5BA7" w:rsidRPr="00401414">
        <w:rPr>
          <w:rFonts w:ascii="Traditional Arabic" w:hAnsi="Traditional Arabic" w:cs="Traditional Arabic"/>
          <w:sz w:val="28"/>
          <w:szCs w:val="28"/>
          <w:rtl/>
          <w:lang w:bidi="ar-EG"/>
        </w:rPr>
        <w:t>عويضي لصاحب السمو الملكي الأمير</w:t>
      </w:r>
      <w:r w:rsidRPr="00401414">
        <w:rPr>
          <w:rFonts w:ascii="Traditional Arabic" w:hAnsi="Traditional Arabic" w:cs="Traditional Arabic"/>
          <w:sz w:val="28"/>
          <w:szCs w:val="28"/>
          <w:rtl/>
          <w:lang w:bidi="ar-EG"/>
        </w:rPr>
        <w:t xml:space="preserve"> (...) لصالح وكيل سموه (المتهم الخامس)، كما نسب إليهما قبولهما وأخذهما </w:t>
      </w:r>
      <w:r w:rsidRPr="00401414">
        <w:rPr>
          <w:rFonts w:ascii="Traditional Arabic" w:hAnsi="Traditional Arabic" w:cs="Traditional Arabic"/>
          <w:sz w:val="28"/>
          <w:szCs w:val="28"/>
          <w:rtl/>
          <w:lang w:bidi="ar-EG"/>
        </w:rPr>
        <w:lastRenderedPageBreak/>
        <w:t>لعطية (ميزة) من المتهم السادس والذي يعمل موظفًا ومندوبًا بالديوان الملكي في أمانة محافظة جدة مقابل قيامهما باستغلال نفوذهما لدى سلطة عامة وذلك بأن حصل كل منهما من المتهم السادس على تلك الميزة المتمثلة في خطوة حصولهما على منح أراض لهما ولأبنائهما على عدد اثنين وعشرين منحة له ولأبنائه، كما حصل المتهم الثاني على تسعة عشرة منحة له ولأبنائهما مقابل زعم المتهم الأول للمتهم السادس تمتعه بتسهيلات تميزه من غيره بأمانة محافظة جدة ولقاء إخلال المتهم الثاني بواجب من واجبات وظيفته حيث سلم المتهم السادس مصورًا جويًا لأرض المطار القديم، كما أسند الادعاء إلى المتهمين المذكورين أنهما حالا كونهما موظفين عاميين قاما بالاشتغال بالتجارة بتأسيس شركة (...) باسم زوجتيهما وشراكة المتهم الرابع ومباشرة أعمال تلك الشركة والدخول في مساهمات عقارية على نحو ما ورد بقرار الاتهام.</w:t>
      </w:r>
      <w:r w:rsidR="00F7476C"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كما أسند الادعاء إلى المتهمين الثالث والرابع قيامهما بالتوسط في دفع مبالغ على سبيل الرشوة لموظفين عاميين كل من المتهمين الأول والثاني وذلك بقيامهما باستلام مبالغ مالية من المتهم الخامس وتسليمها للمتهمين الأول والثاني مقابل إخلالهما بواجبات وظيفتهما العامة بإحضار كروكي رسم تخطيطي لأراض غير مملوكة ويمكن التطبيق عليها من صك تعويضي</w:t>
      </w:r>
      <w:r w:rsidR="00BB5BA7" w:rsidRPr="00401414">
        <w:rPr>
          <w:rFonts w:ascii="Traditional Arabic" w:hAnsi="Traditional Arabic" w:cs="Traditional Arabic"/>
          <w:sz w:val="28"/>
          <w:szCs w:val="28"/>
          <w:rtl/>
          <w:lang w:bidi="ar-EG"/>
        </w:rPr>
        <w:t xml:space="preserve"> لوكيل صاحب السمو الملكي الأمير</w:t>
      </w:r>
      <w:r w:rsidRPr="00401414">
        <w:rPr>
          <w:rFonts w:ascii="Traditional Arabic" w:hAnsi="Traditional Arabic" w:cs="Traditional Arabic"/>
          <w:sz w:val="28"/>
          <w:szCs w:val="28"/>
          <w:rtl/>
          <w:lang w:bidi="ar-EG"/>
        </w:rPr>
        <w:t xml:space="preserve"> (...) (المتهم الخامس).كما أسند الادعاء إلى المتهم الخامس قيامه بدفع مبالغ مالية على سبيل الرشوة من حسابه الخاص بصفته أنه شريك بالمناصفة في أحد الصكوك التعوي</w:t>
      </w:r>
      <w:r w:rsidR="00BB5BA7" w:rsidRPr="00401414">
        <w:rPr>
          <w:rFonts w:ascii="Traditional Arabic" w:hAnsi="Traditional Arabic" w:cs="Traditional Arabic"/>
          <w:sz w:val="28"/>
          <w:szCs w:val="28"/>
          <w:rtl/>
          <w:lang w:bidi="ar-EG"/>
        </w:rPr>
        <w:t>ضية مع صاحب السمو الملكي الأمير</w:t>
      </w:r>
      <w:r w:rsidRPr="00401414">
        <w:rPr>
          <w:rFonts w:ascii="Traditional Arabic" w:hAnsi="Traditional Arabic" w:cs="Traditional Arabic"/>
          <w:sz w:val="28"/>
          <w:szCs w:val="28"/>
          <w:rtl/>
          <w:lang w:bidi="ar-EG"/>
        </w:rPr>
        <w:t xml:space="preserve"> (...) للمتهم الثالث مقابل البحث له عن أراض خالية من الملكية على النحو الوارد ذكره سلفًا مع علمه المسبق بأن جزءاً من هذه المبالغ سوف يدفع رشوة لموظفين عاميين بالأمانة كلّ من المتهمين الأول والثاني لقاء إخلالهما بواجب من واجبات وظيفتهما بإحضار كروكي رسم توضيحي لأراضي غير مملوكة على النحو الوارد ذكره سلفًا. كما أسند الادعاء كذلك للمتهم السادس قيامه بتقديم رشوة (ميزة) لكل من المتهمين الأول والثاني والمتمثلة بحصولهما على العديد من أوامر منح أراض لهما ولأبنائهما وبعض أقاربهما من الديوان الملكي مقابل استغلال النفوذ لدى سلطة عامة (أمانة محافظة جدة) لقاء زعم المتهم الأول بتقديم تسهيلات بجهة عمله في الأمانة للمذكور، ولقاء إخلال المتهم الثاني بواجب من واجبات وظيفته بتسليمه مصورًا جويًا لأرض المطار القديم الذي سبق وأن صدر بشأنه أمر سامي كريم يقضي بمنع المساس بها ومنحها، وذلك على النحو الوارد تفصيلًا بقرار الاتهام. وبما أن جريمة الرشوة جريمة واحدة، وهي جريمة الموظف العام الذي يتجر بوظيفته أمام الراشي أو الوسيط، فيعتبر شريكًا يستمد صفته الإجرامية من قبل الفاعل الأصلي على أساس أن جوهر الجريمة يتمثل في الاتجار بأعمال الوظيفة والمساس بها بذاتها لذا كان علينا أن ننظر فيما نسب إلى المتهمين الأول والثاني حيث إنهما الموظفان العامان، في هذه القضية، وحيث </w:t>
      </w:r>
      <w:r w:rsidR="00F7476C" w:rsidRPr="00401414">
        <w:rPr>
          <w:rFonts w:ascii="Traditional Arabic" w:hAnsi="Traditional Arabic" w:cs="Traditional Arabic" w:hint="cs"/>
          <w:sz w:val="28"/>
          <w:szCs w:val="28"/>
          <w:rtl/>
          <w:lang w:bidi="ar-EG"/>
        </w:rPr>
        <w:t>إ</w:t>
      </w:r>
      <w:r w:rsidRPr="00401414">
        <w:rPr>
          <w:rFonts w:ascii="Traditional Arabic" w:hAnsi="Traditional Arabic" w:cs="Traditional Arabic"/>
          <w:sz w:val="28"/>
          <w:szCs w:val="28"/>
          <w:rtl/>
          <w:lang w:bidi="ar-EG"/>
        </w:rPr>
        <w:t>نه باستعراض الدائرة لأوراق القضية وأقوال المتهمين الأول والثاني في التحقيقات السابقة وأمام الدائرة تبين أن أقوال المتهم الأول في التحقيقات السابقة وأمام الدائرة قد جاءت متوافقة ومتضمنة إنكاره لما نسب إليه فقد أنكر حصوله على مبالغ مالية على سبيل الرشوة بلغت خمسة ملايين وخمسمائة ألف (5,500,000) ريال من المتهم الخامس وعن طريق المتهم الرابع مقابل توسطه لدى المتهم الثاني لإحضار مخطط توضيحي لأراض غير مملوكة يمكن التطبيق عليها من صك تعويضي للأمير(...)، ودفع الاتهام عن نفسه بأن تلك المبالغ المالية لم تكن مبالغ على سبيل الرشوة، وليس له علم بجريمة الرشوة، وإنما كانت هذه المبالغ التي تحصل عليها عن طريق المتهم الرابع نتيجة مساهمات عقارية سبق وأنه قد قام بدفع قيمتها إلى المتهم الرابع</w:t>
      </w:r>
      <w:r w:rsidR="00F7476C"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بصفته شريكًا له</w:t>
      </w:r>
      <w:r w:rsidR="00F7476C"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ثم أعادها إليه مع أرباحها وأن المبالغ المذكورة بدفعها قد بلغ مجموعها مليونان وثمانية وستة وستين ألفاً وسبعة وستين ريالًا وأن جميعها كانت تمثل قيمة مساهمات عقارية تم شراؤها عن طريق المتهم الرابع كانت بموجب الشيك رقم 123 في 10/6/2002 م مسحوب على البنك الأهلي وحوالة مالية مؤرخة في 19/10/2004م بمبلغ مائتين وخمسين ألف ريال (250,000) ريال، وحوالة مالية أخرى مؤرخة في 17/11/2004م من حسابه بالبنك الأهلي التجاري لحساب المتهم الثاني وهي تمثل رأس المال الذي ساهم به في تلك المساهمة العقارية من العام 2002م وحتى عام 2004م وأن المبالغ محل الاتهام التي تحصل عليها كانت تمثل رأس المال الذي ساهم به في تلك المساهمات العقارية مضافًا إليها أرباحه من تلك المساهمات التي كانت على مدار العامين المشار إليهما، وأنكر علمه بواقع تلك الأراضي، وأن ما يتعلق بعملية البيع والشراء كان عن طريق المتهم الرابع وأنكر كذلك قيامه بالتوسط لدى المتهم الثاني لإحضار مخطط توضيحي لأراض غير مملوكة لصالح وكيل الأمير (المتهم الخامس) لقاء حصوله على المبالغ محل الاتهام، كما أنكر المتهم المذكور حصوله على (ميزة) من المتهم السادس المتمثلة في حصوله على منحه مقابل زعمه بإنجاز معاملات له بالأمانة، وذكر </w:t>
      </w:r>
      <w:r w:rsidRPr="00401414">
        <w:rPr>
          <w:rFonts w:ascii="Traditional Arabic" w:hAnsi="Traditional Arabic" w:cs="Traditional Arabic"/>
          <w:sz w:val="28"/>
          <w:szCs w:val="28"/>
          <w:rtl/>
          <w:lang w:bidi="ar-EG"/>
        </w:rPr>
        <w:lastRenderedPageBreak/>
        <w:t>بأن حصوله على تلك المنح الملكية له ولأفراد عائلته لم يكن له منها سوى منحة واحدة والبقية كانت لأفراد عائلته وعلى مدار أكثر من ثلاثين سنة، وأن تلك المنح ليست ميزة له دون غيره، وأنها تعطى لكافة المواطنين بالمساحة المعتادة وكانت من ضمن قوائم المواطنين المعتادة، وأن دور المتهم السادس قد اقتصر فقط في إيصالها إلى عمله بحكم أنه موظف بالديوان الملكي (جهة الاختصاص)، وأن تلك المنح قد صدرت له بطريقة نظامية، وأما فيما يتعلق باشتغاله بالتجارة حال كونه موظفًا عامًا فقد اعترف بدفع مبلغ خمسمائة ألف ريال في شركة (...) بينه وبين المتهم الثاني والرابع باسمي زوجته وزوجة المتهم الثاني وإدارة المتهم الرابع. وحيث إنه باستعراض الدائرة لأقوال المتهم الثاني في التحقيقات السابقة معه أمام الدائرة والتي جاءت متفقة متضمنة إنكاره لما نسب إليه حيث أنكر المتهم الثاني حصوله على مبالغ على سبيل الرشوة بلغت ستة ملايين ريال من المتهم الخامس وعن طريق الرابع ودفع الاتهام عن نفسه بأن حقيقة المبالغ</w:t>
      </w:r>
      <w:r w:rsidR="00F7476C"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محل الاتهام- هي نتيجة المساهمات العقارية التي اشترك فيها مع المتهم الأول والمتهم الرابع وكانت قيمة المساهمة لشراء أحد الأراضي بمنطقة ذهبان ثلاثة ملايين وثلاثمائة ألف ريال، وقد ساهم معه المتهم الأول بموجب شيك سلمه له، وقام هو بدفع المبلغ نفسه والذي كان يمثل ما يخصه من المساهمة إلى المتهم الرابع، والذي بدوره قام بشراء تلك الأراضي، و</w:t>
      </w:r>
      <w:r w:rsidR="00BB5BA7" w:rsidRPr="00401414">
        <w:rPr>
          <w:rFonts w:ascii="Traditional Arabic" w:hAnsi="Traditional Arabic" w:cs="Traditional Arabic"/>
          <w:sz w:val="28"/>
          <w:szCs w:val="28"/>
          <w:rtl/>
          <w:lang w:bidi="ar-EG"/>
        </w:rPr>
        <w:t>من ثم بيعها على وكيل سمو الأمير</w:t>
      </w:r>
      <w:r w:rsidRPr="00401414">
        <w:rPr>
          <w:rFonts w:ascii="Traditional Arabic" w:hAnsi="Traditional Arabic" w:cs="Traditional Arabic"/>
          <w:sz w:val="28"/>
          <w:szCs w:val="28"/>
          <w:rtl/>
          <w:lang w:bidi="ar-EG"/>
        </w:rPr>
        <w:t xml:space="preserve"> (...) وقد تحصل من تلك المساهمة على مبلغ ثلاثة ملايين ريال تمثل رأس المال مع الأرباح، كما أنه قد ساهم مع المتهم الأول والرابع في شراء أرض تقع بجنوب جدة بعد أن عرض عليه المتهم الرابع ذلك وقام هو بدوره بعرض ذلك على المتهم الأول والذي وافق على تلك المساهمة معهما، وكانت قيمة المساهمة التي تخصه هو مبلغ مليون وخمسمائة ألف ريال، سلمها للمتهم الرابع، وقيمة المساهمة التي تخص المتهم الأول بلغت مليون ومائتان وخمسين ألف ريال سلمها له بموجب شيكات ومن ثم قام المتهم الرابع ببي</w:t>
      </w:r>
      <w:r w:rsidR="00BB5BA7" w:rsidRPr="00401414">
        <w:rPr>
          <w:rFonts w:ascii="Traditional Arabic" w:hAnsi="Traditional Arabic" w:cs="Traditional Arabic"/>
          <w:sz w:val="28"/>
          <w:szCs w:val="28"/>
          <w:rtl/>
          <w:lang w:bidi="ar-EG"/>
        </w:rPr>
        <w:t>ع تلك الأرض على وكيل سمو الأمير</w:t>
      </w:r>
      <w:r w:rsidRPr="00401414">
        <w:rPr>
          <w:rFonts w:ascii="Traditional Arabic" w:hAnsi="Traditional Arabic" w:cs="Traditional Arabic"/>
          <w:sz w:val="28"/>
          <w:szCs w:val="28"/>
          <w:rtl/>
          <w:lang w:bidi="ar-EG"/>
        </w:rPr>
        <w:t xml:space="preserve"> (...) وكان نصيبه منها مبلغ ثلاثة ملايين ريال ليكون مجموع نصيبه من المساهمتين العقاريتين هو ستة ملايين ريال بينما كان نصيب المتهم الأول من المساهمة الثانية مليونين وخمسمائة ألف ريال على اعتبار أن مساهمته كانت أكثر من مساهمة المتهم الأول ليكون مجموع نصيب المتهم الأول مبلغ خمسة ملايين وخمسمائة ألف ريال، كما دفع أن تعامله في بادئ الأمر فيما يتعلق بالمساهمات العقارية كان مع المتهم الرابع على اعتبار أن المتهم الأول لم يكن على علاقة مع المتهمين الرابع، ولم تكن بينهما معرفة حينها فكان المتهم الأول يدفع له نصيبه من المساهمة ويقوم هو بدوره بتسليمها مع حصته في المساهمة إلى المتهم الرابع لتتم عملية الشراء والبيع عن طريق المتهم الرابع، كما أنكر المتهم المذكور حصوله على (ميزة) من المتهم السادس والمتمثلة في حصوله على المنح المشار إليها في قرار الاتهام مقابل إخلاله بواجب من واجبات وظيفته بقيامه بتسليم المتهم السادس مصورًا جويًا لأراضي المطار القديم، وأما فيما يتعلق بالاشتغال بالتجارة حال كونه موظفًا عامًا فقد اعترف بقيامه مع كل من المتهمين الأول والرابع بمساهمات عقارية، كما اعترف بقيامه بدفع خمسمائة ألف ريال في شركة (...) بنسبة 30% من رأس مال الشركة المسجل باسم زوجته وأنه قد اتفق مع المتهمين الأول والرابع على إنشائها لزوجتيهما. وبدراسة الأدلة ضد المتهمين وهل تكفي لقيام الجريمة بحقهما أو لا؟ تجد الدائرة أن جهة الادعاء قد أسندت الاتهام المنسوب إلى المتهم الأول المذكور بناء على اعترافاته في التحقيقات أمام المباحث والمتضمنة أنه قد تعرف على المتهم الخامس و</w:t>
      </w:r>
      <w:r w:rsidR="00BB5BA7" w:rsidRPr="00401414">
        <w:rPr>
          <w:rFonts w:ascii="Traditional Arabic" w:hAnsi="Traditional Arabic" w:cs="Traditional Arabic"/>
          <w:sz w:val="28"/>
          <w:szCs w:val="28"/>
          <w:rtl/>
          <w:lang w:bidi="ar-EG"/>
        </w:rPr>
        <w:t>الذي أفاده بأنه وكيل سمو الأمير</w:t>
      </w:r>
      <w:r w:rsidRPr="00401414">
        <w:rPr>
          <w:rFonts w:ascii="Traditional Arabic" w:hAnsi="Traditional Arabic" w:cs="Traditional Arabic"/>
          <w:sz w:val="28"/>
          <w:szCs w:val="28"/>
          <w:rtl/>
          <w:lang w:bidi="ar-EG"/>
        </w:rPr>
        <w:t xml:space="preserve"> (...) الذي له صك تعويضي، وطلب منه إن كان يعرف أراضي ليس عليها شوائب أو ادعاءات يمكن إحضارها لتطبيقها، وأنه بناء على ذلك قد تحدث مع المتهم الثاني عن ذلك فأخبره بأنه يوجد أشخاص لديهم أراضٍ ولكن لا يعرفون كيفية استخراج صك عليها، ولا يضمنون حقوقهم لدى المتهم الخامس، وأنه بناء على ذلك قد تحدث مع المتهم الثالث لضمان حقوقهم، وأنه بالفعل قد أحضر المتهم الثاني الأرض في منطقة ذهبان وزوده بكروكي إرشادي لهذه الأرض وقام بدوره بإعطائه للمتهم الخامس لتطبيق جزء من الصك التعويضي على هذه الأرض وأنه قد حصل على جراء ذلك على مبلغ ثلاثة ملايين ريال بموجب شيك من المتهم الرابع، كما تضمن اعترافه كذلك بأنه قد تم إيجاد أرض أخرى في جنوب جدة وتم تط</w:t>
      </w:r>
      <w:r w:rsidR="00BB5BA7" w:rsidRPr="00401414">
        <w:rPr>
          <w:rFonts w:ascii="Traditional Arabic" w:hAnsi="Traditional Arabic" w:cs="Traditional Arabic"/>
          <w:sz w:val="28"/>
          <w:szCs w:val="28"/>
          <w:rtl/>
          <w:lang w:bidi="ar-EG"/>
        </w:rPr>
        <w:t>بيق جزء من الصك التعويضي للأمير</w:t>
      </w:r>
      <w:r w:rsidRPr="00401414">
        <w:rPr>
          <w:rFonts w:ascii="Traditional Arabic" w:hAnsi="Traditional Arabic" w:cs="Traditional Arabic"/>
          <w:sz w:val="28"/>
          <w:szCs w:val="28"/>
          <w:rtl/>
          <w:lang w:bidi="ar-EG"/>
        </w:rPr>
        <w:t xml:space="preserve"> (...) بنفس الطريقة وحصل مقابل ذلك على مبلغ مليونين وخمسمائة ألف ريال، وفي ذات السياق نجد أن جهة الادعاء كذلك قد أسندت الاتهام إلى المتهم الثاني بناء على اعترافاته في التحقيقات أمام المباحث والمتضمن أنه إبان عمله مديرًا لبلدية الجامعة الفرعية طلب منه المتهم الأول البحث له عن أراض خالية من الملكية لتطبيق صك </w:t>
      </w:r>
      <w:r w:rsidR="00BB5BA7" w:rsidRPr="00401414">
        <w:rPr>
          <w:rFonts w:ascii="Traditional Arabic" w:hAnsi="Traditional Arabic" w:cs="Traditional Arabic"/>
          <w:sz w:val="28"/>
          <w:szCs w:val="28"/>
          <w:rtl/>
          <w:lang w:bidi="ar-EG"/>
        </w:rPr>
        <w:t>تعويضي عليها لصاحب السمو الملكي</w:t>
      </w:r>
      <w:r w:rsidRPr="00401414">
        <w:rPr>
          <w:rFonts w:ascii="Traditional Arabic" w:hAnsi="Traditional Arabic" w:cs="Traditional Arabic"/>
          <w:sz w:val="28"/>
          <w:szCs w:val="28"/>
          <w:rtl/>
          <w:lang w:bidi="ar-EG"/>
        </w:rPr>
        <w:t xml:space="preserve"> (...)، وأنه قد عثر على إحدى الأراضي وحصل على كروكي لهذه الأرض، ولا يعلم لمن سلمه هل للمتهم الأول أو المتهم الثالث وأنه </w:t>
      </w:r>
      <w:r w:rsidRPr="00401414">
        <w:rPr>
          <w:rFonts w:ascii="Traditional Arabic" w:hAnsi="Traditional Arabic" w:cs="Traditional Arabic"/>
          <w:sz w:val="28"/>
          <w:szCs w:val="28"/>
          <w:rtl/>
          <w:lang w:bidi="ar-EG"/>
        </w:rPr>
        <w:lastRenderedPageBreak/>
        <w:t xml:space="preserve">بموجب ذلك الكروكي قد تم </w:t>
      </w:r>
      <w:r w:rsidR="00BB5BA7" w:rsidRPr="00401414">
        <w:rPr>
          <w:rFonts w:ascii="Traditional Arabic" w:hAnsi="Traditional Arabic" w:cs="Traditional Arabic"/>
          <w:sz w:val="28"/>
          <w:szCs w:val="28"/>
          <w:rtl/>
          <w:lang w:bidi="ar-EG"/>
        </w:rPr>
        <w:t>تطبيق جزء من الصك العائد للأمير</w:t>
      </w:r>
      <w:r w:rsidRPr="00401414">
        <w:rPr>
          <w:rFonts w:ascii="Traditional Arabic" w:hAnsi="Traditional Arabic" w:cs="Traditional Arabic"/>
          <w:sz w:val="28"/>
          <w:szCs w:val="28"/>
          <w:rtl/>
          <w:lang w:bidi="ar-EG"/>
        </w:rPr>
        <w:t xml:space="preserve"> (...) وأنهم قد حصلوا مقابل ذلك على مبلغ قدره تسعة ملايين ريال تم إيداعها في حساب المتهم الرابع وأن نصيبه من تلك العملية كان مبلغ ثلاثة ملايين ريال، كما تضمن اعترافه أنه قد تحدث معه المتهم الأول بحضور المتهم الرابع حيال البحث عن أراض أخرى يمكن تطبيق جزء من الصك التعويضي لسمو الأمير(...) وأنه قد ماطلهما في بداية الأمر ثم وبعد إلحاح</w:t>
      </w:r>
      <w:r w:rsidR="00BB5BA7" w:rsidRPr="00401414">
        <w:rPr>
          <w:rFonts w:ascii="Traditional Arabic" w:hAnsi="Traditional Arabic" w:cs="Traditional Arabic"/>
          <w:sz w:val="28"/>
          <w:szCs w:val="28"/>
          <w:rtl/>
          <w:lang w:bidi="ar-EG"/>
        </w:rPr>
        <w:t xml:space="preserve"> منهما عليه بذلك تحدث مع المدعو</w:t>
      </w:r>
      <w:r w:rsidRPr="00401414">
        <w:rPr>
          <w:rFonts w:ascii="Traditional Arabic" w:hAnsi="Traditional Arabic" w:cs="Traditional Arabic"/>
          <w:sz w:val="28"/>
          <w:szCs w:val="28"/>
          <w:rtl/>
          <w:lang w:bidi="ar-EG"/>
        </w:rPr>
        <w:t xml:space="preserve"> (...)- مصري الجنسية، والذي يعمل رسامًا بالأمانة وطلب منه البحث عن أرض سبق تطبيقها، وأنه وبعد فترة قد أحضر له المدعو المذكور كروكي لأرض تقع بجنوب جدة قام هو بدوره بتسليمه للمتهم الرابع حيث تم تطبيق جزء من الصك المشار إليه على هذه الأرض وأنهم قد حصلوا مقابل ذلك على مبلغ ثمانية ملايين ريال قد تم إيداعها بحساب المتهم الرابع، وقد كان نصيبه منها ثلاثة ملايين ريال وبقية المبلغ للمتهمين الأول والرابع بواقع ثلاثة ملايين ريال للمتهم الأول ومليونين ريال للمتهم الرابع. وحيث إنه بعد التأمل في ظروف القضية وملابساتها، وبعد القراءات والخوض في أوراق الدعوى بكل دقة وكل عناية وبعد التحقق من أدلة الثبوت التي قام الاتهام المنسوب إلى المتهمين الأول والثاني كل فيما يخصه بناء عليها عن بصر وبصيرة والتي انحصرت في اعترافاتهما في تحقيقات المباحث، وبعد أن وازنت بينها وبين أدلة النفي، فإنها لا تطمئن إلى صحة الاتهام المنسوب إليهما وحيث إن المتهمين الأول والثاني المذكورين قد أنكرا ما نسب إليهما، ونفيا أن يكونا قد قاما بتقاضي مبالغ مالية لقاء إحضار مخططات توضيحية لأراض غير مملوكة لتطبيق الصك المشار إليه عليها، وذكرا بأنهما لم يكن لهما دور في شراء تلك الأراضي، وأن ما حصل منهما كانت مساهمة في شراء وبيع لأراض تمت مباشرتها بواسطة المتهم الرابع، وقد جاء دفعهما ذلك متوافقًا مع إفادة المتهم الرابع، والمتضمنة أن المتهمين الأول والثاني ليس لهما علاقة بتلك الأراضي وأن دورهما كان ينحصر فقط بالمساهمة بشراء تلك الأراضي، عن طريق المساهمة في دفع حصتهما فقط دون أن يكون لهما دور أو علم بها أو بمواقعها. وحيث إن المتهمين الأول والثاني قد ذكرا بأن ما تحصلا عليه من مبالغ كانت نتيجة لمساهمات عقارية مع المتهم الرابع سبق وأنهما قاما بدفع ما يخص حصتيهما من المساهمة له وأن تلك المبالغ التي قاما بدفعها ليست إلا حصتيهما من رأس مال المساهمة وأنها كانت بموجب إجراءات بنكية، وقدم المتهم الأول للدائرة ما يفيد بذلك وهو نسخة من الشيك رقم 123 بتاريخ 10/6/2002م مسحوب على البنك الأهلي التجاري بمبلغ مليون وستمائة ألف ريال وستمائة وسبعة وستين ريالاً، ذكر أنها كانت تمثل جزء من مساهمته في شراء أرض عن طريق المتهم الرابع ونسخة حوالة مالية مؤرخة بتاريخ 19/10/2004م على البنك الأهلي بمبلغ مائتين وخمسين ألف ريال وذكر أن هذا المبلغ يمثل جزءاً من مساهمته كعربون للشراء، ونسخة حوالة مالية بتاريخ 7/11/2004م على البنك الأهلي بمبلغ مائة ألف ريال وأفاد بأن هذا المبلغ كان تكملة قيمة مساهمته للأرض المذكورة في الحوالة السابق ذكرها وأنه قد قام بتحويل كامل تلك المبالغ من حسابه الشخصي إلى حساب المتهم الثاني كونه أحد المساهمين معه وعلى اعتبار أنه لم تكن بينه وبين المتهم الرابع معرفة حينها. وحيث إن الثابت بالأوراق أن ما دفع به المتهم الأول المذكور من أن المبالغ النقدية سالفة الذكر كانت بموجب الإجراءات البنكية المشار إليها آنفًا وأنها لم تكن دفعة واحدة أو في أوقات متقاربة، بل كانت متفرقة وخلال عامين كاملين من العام 2002م وحتى العام 2004م، كما أن استلامهما لتلك المبالغ– محل الاتهام- والتي دفع المتهمان بأنها كانت نتيجة مساهمتهما العقارية مع المتهم الرابع كان بموجب شيكات كذلك متفرقة وبتواريخ متباعدة جاءت تالية لما سبق وأن تم دفعه من قبلهما. وحيث </w:t>
      </w:r>
      <w:r w:rsidR="00F7476C" w:rsidRPr="00401414">
        <w:rPr>
          <w:rFonts w:ascii="Traditional Arabic" w:hAnsi="Traditional Arabic" w:cs="Traditional Arabic" w:hint="cs"/>
          <w:sz w:val="28"/>
          <w:szCs w:val="28"/>
          <w:rtl/>
          <w:lang w:bidi="ar-EG"/>
        </w:rPr>
        <w:t>إ</w:t>
      </w:r>
      <w:r w:rsidRPr="00401414">
        <w:rPr>
          <w:rFonts w:ascii="Traditional Arabic" w:hAnsi="Traditional Arabic" w:cs="Traditional Arabic"/>
          <w:sz w:val="28"/>
          <w:szCs w:val="28"/>
          <w:rtl/>
          <w:lang w:bidi="ar-EG"/>
        </w:rPr>
        <w:t xml:space="preserve">ن المتهمين قد أنكرا ما نسب إليهما فيما يتعلق بحصولهما مع أبنائهما على منح الأراضي الملكية– محل الاتهام- وأن دور المتهم السادس قد اقتصر فقط على إيصالهما لجهة عمله (الديوان الملكي) وقد توافق ذلك مع إفادة المتهم السادس في أن دوره كان ينحصر فقط في إيصال طلبات المنح لهما ولغيرهما من عامة الناس، فضلًا عن أن جهة الادعاء لم تقدم أية أدلة تفيد بقيام المتهمين والأول والثاني بتقديم تسهيلات للمتهم السادس أو زعمهما له بذلك، وحيث </w:t>
      </w:r>
      <w:r w:rsidR="00F7476C" w:rsidRPr="00401414">
        <w:rPr>
          <w:rFonts w:ascii="Traditional Arabic" w:hAnsi="Traditional Arabic" w:cs="Traditional Arabic" w:hint="cs"/>
          <w:sz w:val="28"/>
          <w:szCs w:val="28"/>
          <w:rtl/>
          <w:lang w:bidi="ar-EG"/>
        </w:rPr>
        <w:t>إ</w:t>
      </w:r>
      <w:r w:rsidRPr="00401414">
        <w:rPr>
          <w:rFonts w:ascii="Traditional Arabic" w:hAnsi="Traditional Arabic" w:cs="Traditional Arabic"/>
          <w:sz w:val="28"/>
          <w:szCs w:val="28"/>
          <w:rtl/>
          <w:lang w:bidi="ar-EG"/>
        </w:rPr>
        <w:t xml:space="preserve">نه وبالاطلاع على المادة الأولى من نظام مكافحة الرشوة المشار إليه والتي تنص على أن "كل موظف عام طلب لنفسه، أو لغيره أو قبل أو أخذ وعدًا أو عطية لأداء عمل من أعمال وظيفته أو يزعم أنه من أعمال وظيفته، ولو كان هذا العمل مشروعًا يعد مرتشيًا، ويعاقب بالسجن مدة لا تتجاوز عشر سنوات وبغرامه لا تزيد عن مليون ريال أو بإحدى هاتين العقوبتين ولا يؤثر في قيام الجريمة اتجاه قصد الموظف إلى عدم القيام بالعمل الذي وعد به" نجد بأنها قد أفادت بأن جريمة الرشوة لا تتحقق إلا إذا كان العمل الذي يراد من الموظف أداؤه أو الامتناع عنه داخلًا في أعمال وظيفته فهو ركن في جريمة الرشوة فمتى ما كان الموظف </w:t>
      </w:r>
      <w:r w:rsidRPr="00401414">
        <w:rPr>
          <w:rFonts w:ascii="Traditional Arabic" w:hAnsi="Traditional Arabic" w:cs="Traditional Arabic"/>
          <w:sz w:val="28"/>
          <w:szCs w:val="28"/>
          <w:rtl/>
          <w:lang w:bidi="ar-EG"/>
        </w:rPr>
        <w:lastRenderedPageBreak/>
        <w:t>غير مختص بإجراء عمل من الأعمال سواء كان ذلك بسبب أن هذا العمل لا يدخل أصلًا في وظيفته أم بسبب أنه هو بمقتضى نظام تعيينه ليس أن يقوم به من الجهة التي يباشر فيها، فإن حصوله على المال ونحوه أو تقديم المال ونحوه إليه أو الامتناع عنه والحال كذلك لا يمكن أن يعد رشوة ولا شروعًا في رشوة، وعليه فلا جريمة في الأمر إذا كان العمل المراد القيام به أو الامتناع عنه لا يدخل في اختصاص الموظف العام، ولم يزعم هذا الأخير أنه من اختصاصه، ومعنى ذلك أن يكون العمل أو الامتناع الذي قام به الموظف داخلًا في الاختصاص القانون</w:t>
      </w:r>
      <w:r w:rsidRPr="00401414">
        <w:rPr>
          <w:rFonts w:ascii="Traditional Arabic" w:hAnsi="Traditional Arabic" w:cs="Traditional Arabic"/>
          <w:sz w:val="28"/>
          <w:szCs w:val="28"/>
          <w:rtl/>
        </w:rPr>
        <w:t>ي</w:t>
      </w:r>
      <w:r w:rsidRPr="00401414">
        <w:rPr>
          <w:rFonts w:ascii="Traditional Arabic" w:hAnsi="Traditional Arabic" w:cs="Traditional Arabic"/>
          <w:sz w:val="28"/>
          <w:szCs w:val="28"/>
          <w:rtl/>
          <w:lang w:bidi="ar-EG"/>
        </w:rPr>
        <w:t xml:space="preserve"> للوظيفة التي يعين عليها الموظف، وأن يكون تكليفه بالعمل الذي طلب منه أداؤه في جريمة الرشوة صحيحًا، ومن الجهة التي تملك التكليف سواء أكان التكليف شفهيًا أم مكتوبًا فمتى ما قام الموظف بطلب أو قبول أو أخذ الرشوة بمناسبة هذا الاختصاص فإنه يتوافر بالنسبة له شرط الاختصاص اللازم ويساءل جنائيًا بارتكابه لجريمة الرشوة، فإذا توافر شرط الاختصاص فإنه يتعين كذلك البحث عن العنصر الزمني للاختصاص باعتباره أحد عناصره فلا يكفي لقيام جريمة الرشوة أن يكون فاعلهما موظفًا عامًا مختصًا فحسب بل لابد كذلك أن تكون هذه الصفة وذلك الاختصاص قائمين وقت إتيان الفعل الذي يتحقق به الركن المادي للجريمة بأي لحظة أخذ لمقابل أو قبول الوعد به، وطلبه أو الامتناع عن ذلك، وعليه فمن كان موظفًا عامًا أو حكوميًا مختصًا ثم زالت عنه هذه الصفة بالاستقالة أو العزل أو النقل أو الندب وأتى بعد ذلك فعل الرشوة فإنه لا يعتبر مختصًا من الناحية الزمنية إلا أن زعم زعمًا عن ذلك أنه مختص بالعمل المسبب للرشوة فإنه يساءل جنائيًا عن ارتكابه لجريمة الرشوة. وحيث إنه لما تقدم من أن من اختصاص الموظف موضوعيًا وزمنيًا بالعمل الذي طلب إليه أداؤه ركن في جريمة الرشوة، ومن ثم فإنه يتع</w:t>
      </w:r>
      <w:r w:rsidR="00F7476C" w:rsidRPr="00401414">
        <w:rPr>
          <w:rFonts w:ascii="Traditional Arabic" w:hAnsi="Traditional Arabic" w:cs="Traditional Arabic"/>
          <w:sz w:val="28"/>
          <w:szCs w:val="28"/>
          <w:rtl/>
          <w:lang w:bidi="ar-EG"/>
        </w:rPr>
        <w:t xml:space="preserve">ين إثباته بما ينحسم أمره، وحيث </w:t>
      </w:r>
      <w:r w:rsidR="00F7476C" w:rsidRPr="00401414">
        <w:rPr>
          <w:rFonts w:ascii="Traditional Arabic" w:hAnsi="Traditional Arabic" w:cs="Traditional Arabic" w:hint="cs"/>
          <w:sz w:val="28"/>
          <w:szCs w:val="28"/>
          <w:rtl/>
          <w:lang w:bidi="ar-EG"/>
        </w:rPr>
        <w:t>إ</w:t>
      </w:r>
      <w:r w:rsidRPr="00401414">
        <w:rPr>
          <w:rFonts w:ascii="Traditional Arabic" w:hAnsi="Traditional Arabic" w:cs="Traditional Arabic"/>
          <w:sz w:val="28"/>
          <w:szCs w:val="28"/>
          <w:rtl/>
          <w:lang w:bidi="ar-EG"/>
        </w:rPr>
        <w:t>نه بعد الاطلاع على ما ورد بخطاب نائب أمين محافظة جدة ذي الرقم 3200294244 بتاريخ 25/6/1432ه والمتضمن: "</w:t>
      </w:r>
      <w:r w:rsidR="00F7476C" w:rsidRPr="00401414">
        <w:rPr>
          <w:rFonts w:ascii="Traditional Arabic" w:hAnsi="Traditional Arabic" w:cs="Traditional Arabic" w:hint="cs"/>
          <w:sz w:val="28"/>
          <w:szCs w:val="28"/>
          <w:rtl/>
          <w:lang w:bidi="ar-EG"/>
        </w:rPr>
        <w:t xml:space="preserve"> </w:t>
      </w:r>
      <w:r w:rsidR="00BB5BA7" w:rsidRPr="00401414">
        <w:rPr>
          <w:rFonts w:ascii="Traditional Arabic" w:hAnsi="Traditional Arabic" w:cs="Traditional Arabic"/>
          <w:sz w:val="28"/>
          <w:szCs w:val="28"/>
          <w:rtl/>
          <w:lang w:bidi="ar-EG"/>
        </w:rPr>
        <w:t>أن من واقع خدمة الموظف</w:t>
      </w:r>
      <w:r w:rsidRPr="00401414">
        <w:rPr>
          <w:rFonts w:ascii="Traditional Arabic" w:hAnsi="Traditional Arabic" w:cs="Traditional Arabic"/>
          <w:sz w:val="28"/>
          <w:szCs w:val="28"/>
          <w:rtl/>
          <w:lang w:bidi="ar-EG"/>
        </w:rPr>
        <w:t xml:space="preserve"> (...) (المتهم الأول) لم يتبين أنه عمل بالإدارة القانونية أو إدارة تخطيط المدينة أو إدارة الأراضي"، كما أنه بالاطلاع على الأوراق تبين أن المتهم الثاني قد عمل في عدد من الإدارات والأقسام بأمانة محافظة جدة والثابت بالأوراق وعلى نحو ما أوردته أدلة قرار الاتهام أن المتهم المذكور قد نسب إليه اتهامه بارتكاب جريمة الرشوة والمتمثلة في إحضاره مخططًا توضيحيًا لأراض خالية من الملكيات والشوائب والواقعة في منطقة ذهبان لقاء حصوله على المبالغ المالية</w:t>
      </w:r>
      <w:r w:rsidR="00F7476C"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محل الاتهام- كان متزامنًا مع عمله مديرًا لبلدية الجامعة الفرعية وهو ما تبين معه للدائرة عدم اختصاص المتهمين الأول والثاني بذلك وظيفيًا بناء على ما تضمنه خطاب نائب أمين محافظة جدة من أن المتهم الأول لم يتبين أن عمل بالإدارة القانونية أو إدارة تخطيط المدينة أو إدارة الأراضي وهي الإدارات التي يفترض اختصاصها بذلك، وعلى اعتبار أن المتهم الثاني قد ثبت للدائرة بما توافر لديها من أوراق وحسبما ساقته جهة الادعاء من أدلة كان مديرًا لبلدية الجامعة الفرعية فإنه ولئن كان تفسير اختصاص الموظف وظيفيًا لا يتناول ما يتعلق باختصاصه المكاني (أو الحدود المكانية لمباشرة الموظف) فلا يجب التقييد حسبما هو ثابت في جريمة الرشوة بضرورة أن يكون الموظف العام الذي طلب أو أخذ أو قبل الرشوة مختصًا بالعمل أو الامتناع عنه من الناحية المكانية، بل يكفي اختصاصه به موضوعيًا فالعبرة توافر شرط الاختصاص الموضوعي أو الزعم به إضافة إلى قيام ركني الجريمة المادي والمعنوي، وحيث </w:t>
      </w:r>
      <w:r w:rsidR="00F7476C" w:rsidRPr="00401414">
        <w:rPr>
          <w:rFonts w:ascii="Traditional Arabic" w:hAnsi="Traditional Arabic" w:cs="Traditional Arabic" w:hint="cs"/>
          <w:sz w:val="28"/>
          <w:szCs w:val="28"/>
          <w:rtl/>
          <w:lang w:bidi="ar-EG"/>
        </w:rPr>
        <w:t>إ</w:t>
      </w:r>
      <w:r w:rsidRPr="00401414">
        <w:rPr>
          <w:rFonts w:ascii="Traditional Arabic" w:hAnsi="Traditional Arabic" w:cs="Traditional Arabic"/>
          <w:sz w:val="28"/>
          <w:szCs w:val="28"/>
          <w:rtl/>
          <w:lang w:bidi="ar-EG"/>
        </w:rPr>
        <w:t>نه بالنظر لاختصاص المتهم الثاني موضوعيًا بما نسب إليه من إحضار مخطط توضيحي للأراضي المشار يتبين أنه لا يتصور عقلًا اختصاص المتهم الثاني موضوعيًا بذلك إذ أنه كيف يتسنى لمدير بلدية فرعية لأحد الأحياء بمدينة جدة أن يكون مختصًا بإحضار مخططات توضيحية لأراض تقع خارج نطاق مدينة جدة، وحيث إن المتهمين المذكورين قد نفيا اختصاصهما الوظيفي بما يتعلق بإحضار مخططات توضيحية لأراض غير مملوكة وقد جاء ذلك مؤيدًا بما ورد في إفادة أمانة محافظة جدة المشار إليها وبما توافر للدائرة من أوراق، وحيث إن المتهمين المذكورين قد نفيا اختصاص الأمانة بإعداد مخططات توضيحية لأراض غير مملوكة, وحيث إن الثابت بالأوراق أن الأراضي– محل تطبيق صك التعويض- ليست مملوكة بصكوك شرعية وتقع إحداها بمنطقة ذهبان، وقد ورد للدائرة خطاب أمين محافظة جدة المرسل إلى سعادة مدير فرع المباحث الإدارية بمنطقة مكة المكرمة ذي الرقم 330043</w:t>
      </w:r>
      <w:r w:rsidR="00F7476C" w:rsidRPr="00401414">
        <w:rPr>
          <w:rFonts w:ascii="Traditional Arabic" w:hAnsi="Traditional Arabic" w:cs="Traditional Arabic"/>
          <w:sz w:val="28"/>
          <w:szCs w:val="28"/>
          <w:rtl/>
          <w:lang w:bidi="ar-EG"/>
        </w:rPr>
        <w:t xml:space="preserve">8352 بتاريخ 8/5/1433ه والمتضمن </w:t>
      </w:r>
      <w:r w:rsidRPr="00401414">
        <w:rPr>
          <w:rFonts w:ascii="Traditional Arabic" w:hAnsi="Traditional Arabic" w:cs="Traditional Arabic"/>
          <w:sz w:val="28"/>
          <w:szCs w:val="28"/>
          <w:rtl/>
          <w:lang w:bidi="ar-EG"/>
        </w:rPr>
        <w:t>أنه بخصوص الاستفسار والذي نص على</w:t>
      </w:r>
      <w:r w:rsidR="00F7476C"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(هل يتوافر لدى الأمانة مخططات توضيحية لمنطقة ذهبان من العام 1426ه وحتى تاريخه توضح الأراضي البيضاء الخالية من الملكيات أو التي عليها ملكيات وهل يستطيع أي مواطن الحصول على تلك المخططات من جهة خلاف الأمانة فوردت الإجابة: "بأنه لا يتوفر لدى إدارة فحص الملكيات ما يسمى مخططات توضيحية لمنطقة ذهبان منذ العام 1426ه... ولكن المتوفر لديهم </w:t>
      </w:r>
      <w:r w:rsidRPr="00401414">
        <w:rPr>
          <w:rFonts w:ascii="Traditional Arabic" w:hAnsi="Traditional Arabic" w:cs="Traditional Arabic"/>
          <w:sz w:val="28"/>
          <w:szCs w:val="28"/>
          <w:rtl/>
          <w:lang w:bidi="ar-EG"/>
        </w:rPr>
        <w:lastRenderedPageBreak/>
        <w:t>هي مخططات للملكية تتم رصد الملكيات للمعاملات التي ترد الإدارة الإفادة عنها لعدم وجود رصد عليها يفيد بعائدية ذلك)</w:t>
      </w:r>
      <w:r w:rsidR="007B44B4"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ومن حيث إنه بالاطلاع على خطاب السمو الملكي وزير الشؤون البلدية والقروية ذي الرقم 46344 وتاريخ 7/7/1428ه والمتضمن: "</w:t>
      </w:r>
      <w:r w:rsidR="007B44B4"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أن الأمانات والبلديات ليست من مهامها إصدار كروكيات على الأراضي الخاصة"، وحيث </w:t>
      </w:r>
      <w:r w:rsidR="007B44B4" w:rsidRPr="00401414">
        <w:rPr>
          <w:rFonts w:ascii="Traditional Arabic" w:hAnsi="Traditional Arabic" w:cs="Traditional Arabic" w:hint="cs"/>
          <w:sz w:val="28"/>
          <w:szCs w:val="28"/>
          <w:rtl/>
          <w:lang w:bidi="ar-EG"/>
        </w:rPr>
        <w:t>إ</w:t>
      </w:r>
      <w:r w:rsidRPr="00401414">
        <w:rPr>
          <w:rFonts w:ascii="Traditional Arabic" w:hAnsi="Traditional Arabic" w:cs="Traditional Arabic"/>
          <w:sz w:val="28"/>
          <w:szCs w:val="28"/>
          <w:rtl/>
          <w:lang w:bidi="ar-EG"/>
        </w:rPr>
        <w:t>ن الدائرة وهي تستعرض دفاع المتهمين الأول والثاني وما ذكراه في مذكراتهم وكذلك أقوال بقية المتهمين تبين لها بعد ترجيحها لدفاع المتهمين أن العلاقة التي تربط بين المتهمين الأول والثاني مع بقية المتهمين إنما هي علاقة تجارية ممثلة في المساهمات العقارية التي جرت بينهم وليست لها علاقة بأعمال المتهمين الأول والثاني الوظيفية، إضافة إلى أنه لم يثبت للدائرة على نحو ما تقدم أن المتهمين الأول والثاني مختصان بالعمل الوظيفي الذي تقاضيا من أجله المبالغ– محل الاتهام- ومن ثمَّ فإنه لم تثبت جريمة الرشوة قبل الموظفين العاميين (المتهمين الأول والثاني) وما ساقته هيئة الرقابة والتحقيق (جهة الادعاء) في اتهامها إنما هي استنتاجات واحتمالات لا تصلح أن تكون أدلة ثبوت يعتمد عليها في قيام جريمة الرشوة ولا أدل على ذلك من أن جهة الادعاء قد أسندت إلى المتهمين الأول والثاني بأنهما حال كونهما موظفين عاميين قد قاما بالاشتغال بالتجارة والدخول في مساهمات عقارية وقد توافق ذلك مع ما دفع به المتهمان الأول والثاني بما يترجح معه دفعهما وهو الأمر الذي يشكك في صحة الاتهام المسند إلى المتهمين المذكورين بجريمة الرشوة، على اعتبار أنهما قد دفعا بأن ما قاما منهما كان نتيجة لمساهمة عقارية، وقد أكد ذلك الأمر الجهة المدعية بإسنادها إلى المتهمين الأول والثاني اشتغالهما بالتجارة بدخولهما في مساهمات عقارية، ومن ثمَّ ترى الدائرة: أنه لم يتضح لها السلوك ولا النتيجة ولا الرابط بينهما ولا الإرادة ولا العلم وبمعنى أشمل لم تتوافر أركان الجريمة في حق المتهمين الأول والثاني كما لم يثبت اختصاصهما بالعمل على فرض ثبوت ما أسند إليهما. وحيث إن أدلة الاتهام قبل المتهمين الأول والثاني قد انحصرت في اعترافهما في تحقيقات المباحث وهو فضلًا أنه لم يشتمل يقينًا على ما يفيد بارتكاب المتهمين لما نسب إليهما فإنهما رجعا عنه أمام الدائرة وطعنا فيه بالإكراه، وإقامة الإدانة على هذا الاعتراف غير كاف إذ لابد أن يساند الاعتراف دليل من الأوراق فإن لم يكن فلا يعول عليه، والدائرة إنما تستبين قيمة الاعتراف من المطابقة بينه وبين الأدلة الأخرى فإن وجدتها لا تعززه، كان لها أن تسقطه من ميزان حساباتها , وحيث إن ما نسبته جهة الادعاء من أدلة ضد المتهمين المذكورين لا تكفي لقناعة الدائرة بارتكاب المتهمين المذكورين ما نسب إليهما من جريمة الرشوة بحسبان أن اعتراف المتهم الأول قد خلا من اعترافه بالرشوة وبحسبان أن أوراق القضية قد جاءت خالية من أدلة تعضده وتقويه على أن المتهمين المذكورين قد رجعا عن اعترافاتهما ذلك وذكرا أنها قد انتزعت منهما بالإكراه، ولئن كان المتهمان لم يقيما دليلا على ذلك إلا أن الثابت بالأوراق أن المتهمين عندما اعترفا بما نسب إليهما كانا موقوفين على ذمة هذه القضية وقد سبق للدائرة في معرض ما سطرته أناملها الرد على ما يشوب تلك الاعترافات تحيل إليه في موضعه فضلًا عن أن الاعترافات المنسوبة إلى المتهمين المذكورين قد تضمنت ما يتعارض مع الوقائع المنسوبة إلى المتهمين في قرار الاتهام وما قرره ممثل الادعاء أمام الدائرة بما يفيد عدم صحتهما حيث تضمن الاعتراف المنسوب إلى المتهم الثاني أن الأرض التي أحضر لها المخطط التوضيحي تقع بطريق المدينة بجوار الأمن العام بمنطقة ذهبان مساحتها (4,575,418.01) بينما ذكر ممثل الادعاء في معرض استدلاله على مراجعة المتهم الخامس للأمانة بخصوص الأرض– محل تطبيق الصك المشار إليه بجلسة يوم الأحد الموافق 29/6/1433ه أن الأرض محل التطبيق- هي التي تضمنها إقرار المتهم الخامس أمام الأمانة، وقد تبين للدائرة أن الأرض التي تضمنها إقرار المتهم الخامس أمام الأمانة تخص أرضًا أخرى تقع شرق ذهبان والمشار إليها (أ، ب، ج) والتي تبين أن مساحتها الإجمالية (22,122,237,55 م</w:t>
      </w:r>
      <w:r w:rsidRPr="00401414">
        <w:rPr>
          <w:rFonts w:ascii="Traditional Arabic" w:hAnsi="Traditional Arabic" w:cs="Traditional Arabic"/>
          <w:sz w:val="28"/>
          <w:szCs w:val="28"/>
          <w:vertAlign w:val="superscript"/>
          <w:rtl/>
          <w:lang w:bidi="ar-EG"/>
        </w:rPr>
        <w:t>2</w:t>
      </w:r>
      <w:r w:rsidRPr="00401414">
        <w:rPr>
          <w:rFonts w:ascii="Traditional Arabic" w:hAnsi="Traditional Arabic" w:cs="Traditional Arabic"/>
          <w:sz w:val="28"/>
          <w:szCs w:val="28"/>
          <w:rtl/>
          <w:lang w:bidi="ar-EG"/>
        </w:rPr>
        <w:t xml:space="preserve">) كما أن قرار الاتهام قد نسب إلى المتهم الثالث قيامه بدفع مبالغ مالية تسعة عشر مليون ريال بينما تضمن الاتهام المسند إلى المتهمين الأول والثاني حصولهما منه على أحد عشر مليونًا ونصف المليون وكذلك الحال فيما يتعلق بالمتهم الرابع والذي أسند الاتهام إليه توسطه في دفع مبالغ رشوة بلغت اثني عشر مليون ريال بينما قد أسند للمتهمين الأول والثاني حصولهما منه على مبلغ أحد عشر مليون ريال ونصف المليون، وحيث إنه متى كان ذلك، وقد جاءت أوراق التداعي خالية من أدلة مادية ذخائر معتبرة تطمئن إليها الدائرة يمكن الاستناد عليها، كما خلت أوراق التداعي وما قدم فيها من مستندات تطمئن إليها الدائرة وتثبت على سبيل الجزم والقطع واليقين الذي هو نبراس الدائرة بصحة ما نسب إلى المتهمين الأول والثاني، حيث إن الأحكام الجزائية تبني على الجزم واليقين لا مجرد الظن والتخمين والدليل إذا تطرق إليه الاحتمال بطل به الاستدلال، ومما تقرر أنه عند الإدانة في القضايا الجزائية أنه </w:t>
      </w:r>
      <w:r w:rsidRPr="00401414">
        <w:rPr>
          <w:rFonts w:ascii="Traditional Arabic" w:hAnsi="Traditional Arabic" w:cs="Traditional Arabic"/>
          <w:sz w:val="28"/>
          <w:szCs w:val="28"/>
          <w:rtl/>
          <w:lang w:bidi="ar-EG"/>
        </w:rPr>
        <w:lastRenderedPageBreak/>
        <w:t>إذا كان هناك احتمال واحد من بين الاحتمالات التي استخلصتها الدائرة من الأوراق يفيد البراءة كان على الدائرة أن تقضي به وإلا كان ذلك مخالفًا لقاعدة أن الشك يفسر لصالح المتهم ومن خلاصة القول، وما تقدم جميعه ترى الدائرة أن أدلة الإدانة المنسوبة إلى المتهمين الأول والثاني فيما يتعلق بجريمة الرشوة قد أحاطها الشك وران عليها الوهن، وأصابها الضعف والتهافت والتناقض والتعارض بما تنهض معه كأدلة تطمئن إليها الدائرة على صحة الاتهام المنسوب إلى المتهمين وثبوته في حقهما، وترى أن الاتهام قائم على مجرد الظن مما يترتب عليه الأمر والحالة هذه استمرار حالة البراءة التي يكفي لتأكيد وجودها حينئذ مجرد الشك في ثبوت تلك الإدانة ومما تقرر أنه لابد عند الإدانة بالجريمة أن تثبت بصورة يقينية لا تحتمل الشك فإن كان الثبوت ظنيًا انتفت الجريمة وذلك إثباتًا لمبدأ البراءة المسلم بوجوده براءة، مما يتعين معه على الدائرة والحالة هذه الحكم بعدم إدانة المتهمين الأول والثاني بما نسب إليهما فيما يتعلق بجريمة الرشوة. وحيث إنه بالنسبة للاتهام المنسوب إلى المتهمين الأول والثاني فيما يتعلق باشتغالها بالتجارة حال كونهما موظفين عاميين بصفتهما الوظيفية سالفة الذكر، وحيث إن المتهمين قد اعترفا في التحقيقات السابقة وأمام الدائرة بقيامهما بالدخول في مساهمات عقارية مع المتهم الرابع، وحيث إن المتهمين المذكورين قد أقرا في التحقيقات السابقة وأمام الدائرة بتأسيسهما شركة (...) باسم زوجتيهما وشراكة المتهم الرابع</w:t>
      </w:r>
      <w:r w:rsidR="007B44B4"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وبعد ال</w:t>
      </w:r>
      <w:r w:rsidR="007B44B4" w:rsidRPr="00401414">
        <w:rPr>
          <w:rFonts w:ascii="Traditional Arabic" w:hAnsi="Traditional Arabic" w:cs="Traditional Arabic" w:hint="cs"/>
          <w:sz w:val="28"/>
          <w:szCs w:val="28"/>
          <w:rtl/>
          <w:lang w:bidi="ar-EG"/>
        </w:rPr>
        <w:t>ا</w:t>
      </w:r>
      <w:r w:rsidRPr="00401414">
        <w:rPr>
          <w:rFonts w:ascii="Traditional Arabic" w:hAnsi="Traditional Arabic" w:cs="Traditional Arabic"/>
          <w:sz w:val="28"/>
          <w:szCs w:val="28"/>
          <w:rtl/>
          <w:lang w:bidi="ar-EG"/>
        </w:rPr>
        <w:t>طلاع على أقوال زوجة المتهم الأول والمتضمنة أنها ليست لها علاقة بإدارة تلك الشركة إلا أنها كانت باسمها، وهي في حقيقة الحال عائدة لزوجها (المتهم الأول)، وحيث إنه بال</w:t>
      </w:r>
      <w:r w:rsidR="007B44B4" w:rsidRPr="00401414">
        <w:rPr>
          <w:rFonts w:ascii="Traditional Arabic" w:hAnsi="Traditional Arabic" w:cs="Traditional Arabic" w:hint="cs"/>
          <w:sz w:val="28"/>
          <w:szCs w:val="28"/>
          <w:rtl/>
          <w:lang w:bidi="ar-EG"/>
        </w:rPr>
        <w:t>ا</w:t>
      </w:r>
      <w:r w:rsidRPr="00401414">
        <w:rPr>
          <w:rFonts w:ascii="Traditional Arabic" w:hAnsi="Traditional Arabic" w:cs="Traditional Arabic"/>
          <w:sz w:val="28"/>
          <w:szCs w:val="28"/>
          <w:rtl/>
          <w:lang w:bidi="ar-EG"/>
        </w:rPr>
        <w:t xml:space="preserve">طلاع على اعترافات المتهم الثاني أمام هيئة الرقابة والتحقيق المتضمنة أنه قد قام بإنشاء الشركة باسم زوجته كونه موظفًا، وحيث إن الثابت بالأوراق أن المتهمين موظفان عامان يعملان بأمانة محافظة جدة، وقد حظر المنظم على الموظف العام الاشتغال بالتجارة، حيث نص نظام الخدمة المدنية الصادر بالمرسوم الملكي رقم 49 بتاريخ 10/7/1397هـ في مادته الثالثة عشرة فقرة (أ) يجب على الموظف العام أن يمتنع عن الاشتغال بالتجارة بطريقة مباشرة أو غير مباشرة، وفقرة (ب) الاشتراك في تأسيس الشركات أو قبول عضوية مجالس إدارتها أو أي عمل فيها أو في محل تجاري إلا إذا كان معينًا من الحكومة كما نصت اللائحة التنفيذية من النظام ذاته في مادته 13/1 على أنه: (يحظر على أي موظف أن يزاول نشاطًا يؤدي إلى إكساب صفة التاجر كأن يباشر الشراء، من أجل البيع على سبيل الانصراف أو أن يكون مقاولًا متعهدًا للتوريد أو دلالًا أو صرافًا أو وكيلًا بالعمولة)، وحيث </w:t>
      </w:r>
      <w:r w:rsidR="007B44B4" w:rsidRPr="00401414">
        <w:rPr>
          <w:rFonts w:ascii="Traditional Arabic" w:hAnsi="Traditional Arabic" w:cs="Traditional Arabic" w:hint="cs"/>
          <w:sz w:val="28"/>
          <w:szCs w:val="28"/>
          <w:rtl/>
          <w:lang w:bidi="ar-EG"/>
        </w:rPr>
        <w:t>إ</w:t>
      </w:r>
      <w:r w:rsidRPr="00401414">
        <w:rPr>
          <w:rFonts w:ascii="Traditional Arabic" w:hAnsi="Traditional Arabic" w:cs="Traditional Arabic"/>
          <w:sz w:val="28"/>
          <w:szCs w:val="28"/>
          <w:rtl/>
          <w:lang w:bidi="ar-EG"/>
        </w:rPr>
        <w:t xml:space="preserve">ن المنظم قد هدف من حظر الاشتغال بالتجارة على الموظف العام لكي يتفرغ لأداء واجباته الوظيفية لئلا تتعارض مصالحه الخاصة مع واجبات الوظيفة، وقد عبر المتهمان الأول والثاني بسلوكهما ذلك وممارستهما التجارة حال كونهما موظفين، الأمر الذي تنتهي معه الدائرة إلى إدانتهما بما نسب إليهما فيما يتعلق باشتغالهما بالتجارة حال كونهما موظفين عاميين ومعاقبتهما عن ذلك طبقًا لما نصت عليه المادة الأولى في فقرتها الأولى من المرسوم الملكي رقم 43 وتاريخ 29/11/1377هـ. وحيث إنه بالنسبة لبقية المتهمين، وبما أنه من المقرر كما سبق أن جريمة الرشوة هي جريمة الموظف العام وفقًا لنظام مكافحة الرشوة، ولذلك وتطبيقًا لذلك فإن جريمة الرشوة لم تثبت في حق المتهمين الأول والثاني (الموظفين العاميين) فلهذا لم تتم الجريمة ومن ثمَّ فلا مجال لمحاكمة بقية المتهمين عن جريمة الرشوة حيث اعتبر أن جريمة الرشوة جريمة واحدة وهي جريمة الموظف العام وباعتبارهم شركاء معه إذا </w:t>
      </w:r>
      <w:r w:rsidR="007B44B4" w:rsidRPr="00401414">
        <w:rPr>
          <w:rFonts w:ascii="Traditional Arabic" w:hAnsi="Traditional Arabic" w:cs="Traditional Arabic"/>
          <w:sz w:val="28"/>
          <w:szCs w:val="28"/>
          <w:rtl/>
          <w:lang w:bidi="ar-EG"/>
        </w:rPr>
        <w:t>تمت الجريمة، وهي ما لم تتم هناك</w:t>
      </w:r>
      <w:r w:rsidRPr="00401414">
        <w:rPr>
          <w:rFonts w:ascii="Traditional Arabic" w:hAnsi="Traditional Arabic" w:cs="Traditional Arabic"/>
          <w:sz w:val="28"/>
          <w:szCs w:val="28"/>
          <w:rtl/>
          <w:lang w:bidi="ar-EG"/>
        </w:rPr>
        <w:t>,</w:t>
      </w:r>
      <w:r w:rsidR="007B44B4"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وحيث إنه استكمالاً لما يتوجب على الدائرة من الرد على الأدلة المقدمة من جهة الادعاء ضد بقية المتهمين. وحيث إنه بالنسبة إلى المتهم الثالث وبعد استعراض أوراق القضية وأقوال المتهم في التحقيقات السابقة وأمام الدائرة والمتضمنة إنكاره لما نسب إليه وأنه لم يقم بالتوسط في جريمة الرشوة المنسوبة إليه ودفع عن نفسه الاتهام بأن</w:t>
      </w:r>
      <w:r w:rsidR="00BB5BA7" w:rsidRPr="00401414">
        <w:rPr>
          <w:rFonts w:ascii="Traditional Arabic" w:hAnsi="Traditional Arabic" w:cs="Traditional Arabic"/>
          <w:sz w:val="28"/>
          <w:szCs w:val="28"/>
          <w:rtl/>
          <w:lang w:bidi="ar-EG"/>
        </w:rPr>
        <w:t>ه قد قام بالاتفاق مع سمو الأمير</w:t>
      </w:r>
      <w:r w:rsidRPr="00401414">
        <w:rPr>
          <w:rFonts w:ascii="Traditional Arabic" w:hAnsi="Traditional Arabic" w:cs="Traditional Arabic"/>
          <w:sz w:val="28"/>
          <w:szCs w:val="28"/>
          <w:rtl/>
          <w:lang w:bidi="ar-EG"/>
        </w:rPr>
        <w:t xml:space="preserve"> (...)، وأن سموه قد طالبه بالبحث عن أراض خالية من الشوائب وعمل رفع مساحي لها وكروكيات إرشادية مقابل 10% من قيمة كل أراض يقوم بإحضارها وأنه على ضوء ذلك التعميد قام بإعداد كروكيات وبالرفع المساحي لتلك المواقع ومن ثم تسليمها لسمو الأمير حسب الاتفاق والذي بدوره قد قام بتقديمها للأمانة لتطبيق جزء من الصك المشار إليه</w:t>
      </w:r>
      <w:r w:rsidR="007B44B4"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وقدم للدائرة ما يفيد بذلك وأن المبالغ التي تحصل عليها من (المتهم الخامس) كونه كان وكيلًا للأمير وهي تمثل قيمة الأراضي وعمولته لقاء قيامه بما نص عليه في العقد المبرم بينه وبين سمو الأمير، وأن ما دفعه للمتهم الأول من مبالغ كانت بطلب من المتهم الرابع، وذلك لقاء الأراضي التي تم شراؤها من المتهم الرابع المذكور لتطبيق جزء من الصك التعويضي المشار إليه، وحيث إنه بعد التأمل في ظروف القضية وملابساتها فإن الدائرة لا تطمئن إلى صحة الاتهام المنسوب إلى المتهم الثالث المذكور، وذلك لإنكاره ما نسب إليه في التحقيقات أمام هيئة الرقابة والتحقيق وأمام الدائرة، ولخلو الأوراق من </w:t>
      </w:r>
      <w:r w:rsidRPr="00401414">
        <w:rPr>
          <w:rFonts w:ascii="Traditional Arabic" w:hAnsi="Traditional Arabic" w:cs="Traditional Arabic"/>
          <w:sz w:val="28"/>
          <w:szCs w:val="28"/>
          <w:rtl/>
          <w:lang w:bidi="ar-EG"/>
        </w:rPr>
        <w:lastRenderedPageBreak/>
        <w:t>أدلة أو</w:t>
      </w:r>
      <w:r w:rsidR="007B44B4"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مستندات أو</w:t>
      </w:r>
      <w:r w:rsidR="007B44B4"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أوراق أو حتى شواهد كدليل قاطع يقيني جازم يثبت للدائرة صحة ما نسب إلى المتهم المذكور، وحيث إن الأدلة المتوافرة ضد المتهم الثالث في قرار الاتهام قد انحصرت في اعترافاته في التحقيقات أمام المباحث فإنه فضلًا عما يشوبه ذلك الاعتراف لم تعثر الدائرة في ذلك الاعتراف على أقوال أدلى بها المتهم المذكور صريحة وواضحة لما تم إسناده إليه من اتهام وقد خلت الأوراق من أي دليل يعضده أو يقويه، وحيث أنه وبعد ا</w:t>
      </w:r>
      <w:r w:rsidR="007B44B4" w:rsidRPr="00401414">
        <w:rPr>
          <w:rFonts w:ascii="Traditional Arabic" w:hAnsi="Traditional Arabic" w:cs="Traditional Arabic"/>
          <w:sz w:val="28"/>
          <w:szCs w:val="28"/>
          <w:rtl/>
          <w:lang w:bidi="ar-EG"/>
        </w:rPr>
        <w:t>ل</w:t>
      </w:r>
      <w:r w:rsidR="007B44B4" w:rsidRPr="00401414">
        <w:rPr>
          <w:rFonts w:ascii="Traditional Arabic" w:hAnsi="Traditional Arabic" w:cs="Traditional Arabic" w:hint="cs"/>
          <w:sz w:val="28"/>
          <w:szCs w:val="28"/>
          <w:rtl/>
          <w:lang w:bidi="ar-EG"/>
        </w:rPr>
        <w:t>ا</w:t>
      </w:r>
      <w:r w:rsidRPr="00401414">
        <w:rPr>
          <w:rFonts w:ascii="Traditional Arabic" w:hAnsi="Traditional Arabic" w:cs="Traditional Arabic"/>
          <w:sz w:val="28"/>
          <w:szCs w:val="28"/>
          <w:rtl/>
          <w:lang w:bidi="ar-EG"/>
        </w:rPr>
        <w:t>طلاع على ما تضمنه العقد المبرم بين المتهم الثالث المذكور وبين سمو الأمير والمتضمن أن يقوم الطرف الثاني والذي يمثله المتهم المذكور بالبحث عن أراض خالية من الشوائب والملكيات والتفاوض مع أصحابها واستحقاقه مقابل ذلك على نسبة 10% من قيمة تلك الأراضي بعد بيعها، والثابت بالأوراق أن ما قام به المتهم الثالث المذكور كان بموجب العقد المبرم بينه وبين سمو الأمير المشار إليه، وحيث إن ما نسبته جهة الادعاء من أدلة ضد المتهم المذكور لا تكفي لقناعة الدائرة بارتكاب المتهم لما نسب إليه من جريمة التوسط في رشوة موظفين عاميين بحسبان أن أوراق القضية قد جاءت خالية من أدلة تقوية وتعضده وما ساقته هيئة الرقابة والتحقيق إنما هي استنتاجات لا تصلح لأن تكون أدلة ثبوت يعتمد عليها في قيام جريمة الرشوة ولاسيما بأن جريمة الرشوة من الجرائم العمدية التي يجب لثبوتها توافر الأركان وأن يكون العلم يقينيًا، وحيث إن أدلة الاتهام ضد المتهم المذكور قد انحصرت في اعترافاته وقد رجع عنها أمام الدائرة فضلًا عما يشوبها، وحيث إن الاعتراف على نحو ما تقدم غير كافٍ لإدانة المتهم بما نسب إليه في هذه الدعوى الأمر الذي يتعين معه على الدائرة الحكم بعدم إدانته بما نسب إليه. وحيث إنه بالنسبة للمتهم الرابع، وبعد استعراض أوراق القضية وأقوال المتهم في التحقيقات السابقة وأمام الدائرة والمتضمنة إنكاره لما نسب إليه في هذه الدعوى في جميع مراحل التحقيق وأمام الدائرة وأنه لم يقم بالتوسط في جريمة الرشوة، وأنه يتعامل مع المتهم الثالث منذ حوالي عشر سنوات في بيع الأراضي كونه من تجار العقار، وأنه قد تعامل مع هذا الأخير في بيع عدد من الأراضي حسب ما يتفقان عليه حيث كان يقوم هو والمتهمان الأول والثاني بالمساهمة كل حسب حصته، وهو من يقوم بعملية البيع والشراء وتوزيع الأرباح على المساهمين وأن عملية شراء تلك الأراضي كان بموجب شيكات، وحيث إنه بعد التأمل في ظروف القضية وملابساتها فإن الدائرة لا تطمئن إلى صحة الاتهام المنسوب إليه وذلك لإنكاره ما نسب إليه، وقد جاءت إفادته متوافقة مع ما ورد بأقوال المتهمين الأول والثاني، وحيث إن جهة الادعاء قد انحصرت أدلتها في إسناد تهمة التوسط في جريمة الرشوة في اعترافاته المتضمنة اشتراكه مع المتهمين الأول والثاني في مساهمات عقارية وتأسيس شركة عقارية مع زوجتي المتهمين الأول والثاني، وشراء أراضي في منطقة ذهبان وجنوب جدة ومن ثم بيعها عن طريق المتهم الثالث مقابل مبالغ مالية يتم اقتسامها فيما بينهم وهو ما تقرر الدائرة معه أن ذلك دليل براءة المتهم المذكور، وهو الذي يتوافق مع أقوال المتهمين الأول والثاني أمام الدائرة، ويتفق مع براءة الذمة حيث إن الأصل براءة الذمة، ويقع على عاتق جهة الادعاء إثبات ما أسندته إلى المتهم المذ</w:t>
      </w:r>
      <w:r w:rsidR="007B44B4" w:rsidRPr="00401414">
        <w:rPr>
          <w:rFonts w:ascii="Traditional Arabic" w:hAnsi="Traditional Arabic" w:cs="Traditional Arabic"/>
          <w:sz w:val="28"/>
          <w:szCs w:val="28"/>
          <w:rtl/>
          <w:lang w:bidi="ar-EG"/>
        </w:rPr>
        <w:t>كور حيث ب</w:t>
      </w:r>
      <w:r w:rsidR="007B44B4" w:rsidRPr="00401414">
        <w:rPr>
          <w:rFonts w:ascii="Traditional Arabic" w:hAnsi="Traditional Arabic" w:cs="Traditional Arabic" w:hint="cs"/>
          <w:sz w:val="28"/>
          <w:szCs w:val="28"/>
          <w:rtl/>
          <w:lang w:bidi="ar-EG"/>
        </w:rPr>
        <w:t>ا</w:t>
      </w:r>
      <w:r w:rsidRPr="00401414">
        <w:rPr>
          <w:rFonts w:ascii="Traditional Arabic" w:hAnsi="Traditional Arabic" w:cs="Traditional Arabic"/>
          <w:sz w:val="28"/>
          <w:szCs w:val="28"/>
          <w:rtl/>
          <w:lang w:bidi="ar-EG"/>
        </w:rPr>
        <w:t>طلاع الدائرة على كافة أوراق التداعي تبين أنها قد جاءت خالية من أي دليل يقيني يفيد بثبوت ما نسب إليه، وحسب أن الأصل في المتهم البراءة حتى تثبت إدانته بدليل قاطع ولم يثبت للدائرة قيام المتهم بجريمة التوسط في الرشوة على نحو ما ذكر في قرار الاتهام بدليل قاطع الأمر الذي تنتهي معه الدائرة إلى أنه يتعين عليها الحكم بعدم إدانة المتهم المذكور بما نسب إليه في هذه الدعوى. وحيث إنه بالنسبة للمتهم الخامس، وبعد ال</w:t>
      </w:r>
      <w:r w:rsidR="007B44B4" w:rsidRPr="00401414">
        <w:rPr>
          <w:rFonts w:ascii="Traditional Arabic" w:hAnsi="Traditional Arabic" w:cs="Traditional Arabic" w:hint="cs"/>
          <w:sz w:val="28"/>
          <w:szCs w:val="28"/>
          <w:rtl/>
          <w:lang w:bidi="ar-EG"/>
        </w:rPr>
        <w:t>ا</w:t>
      </w:r>
      <w:r w:rsidRPr="00401414">
        <w:rPr>
          <w:rFonts w:ascii="Traditional Arabic" w:hAnsi="Traditional Arabic" w:cs="Traditional Arabic"/>
          <w:sz w:val="28"/>
          <w:szCs w:val="28"/>
          <w:rtl/>
          <w:lang w:bidi="ar-EG"/>
        </w:rPr>
        <w:t>طلاع على كافة أوراق القضية واستعراضها لوقائع الدعوى ودراستها لأقوال المتهم المذكور في التحقيقات السابقة وأمام الدائرة والمتضمنة إنكاره لما نسب إليه في هذه الدعوى وحيث إنه بعد التأمل في ظروف القضية وملابساتها فإن الدائرة لا تطمئن إلى صحة الاتهام المنسوب إلى المتهم المذكور، وذلك لإنكاره ما نسب إليه في جميع مراحل التحقيق، ولخلو أوراق القضية من أية مستندات أو مرفقات أو تقارير أو حتى شواهد يقينية قطعية جازمة تفيد للدائرة ثبوت ارتكاب المتهم المذكور لما نسب إليه في هذه الدعوى وترى الدائرة معه إلى أن الاتهام المسند إلى المتهم تحيط به من جوانبه ظلال كثيفة من الشكوك والريب بما لا تطمئن معه إليه حيث أنكر المتهم تفصيلًا ما أسند إليه من اتهام ودفع عن نفسه بأن المبالغ التي تم دفعها للمتهم الثالث كانت بتع</w:t>
      </w:r>
      <w:r w:rsidR="00BB5BA7" w:rsidRPr="00401414">
        <w:rPr>
          <w:rFonts w:ascii="Traditional Arabic" w:hAnsi="Traditional Arabic" w:cs="Traditional Arabic"/>
          <w:sz w:val="28"/>
          <w:szCs w:val="28"/>
          <w:rtl/>
          <w:lang w:bidi="ar-EG"/>
        </w:rPr>
        <w:t>ميد من صاحب السمو الملكي الأمير</w:t>
      </w:r>
      <w:r w:rsidRPr="00401414">
        <w:rPr>
          <w:rFonts w:ascii="Traditional Arabic" w:hAnsi="Traditional Arabic" w:cs="Traditional Arabic"/>
          <w:sz w:val="28"/>
          <w:szCs w:val="28"/>
          <w:rtl/>
          <w:lang w:bidi="ar-EG"/>
        </w:rPr>
        <w:t xml:space="preserve"> (...) وذلك حسب الاتفاق المبرم بين سمو الأمير وذلك حسب الاتفاق المبرم بين سمو الأمير والمتهم الثالث، والذي ينص بموجبه على حصول هذا الأخير على نسبة 10% من قيمة الأرض بعد بيعها. وقدم للدائرة ما يفيد بذلك من صورة العقد المبر</w:t>
      </w:r>
      <w:r w:rsidR="00BB5BA7" w:rsidRPr="00401414">
        <w:rPr>
          <w:rFonts w:ascii="Traditional Arabic" w:hAnsi="Traditional Arabic" w:cs="Traditional Arabic"/>
          <w:sz w:val="28"/>
          <w:szCs w:val="28"/>
          <w:rtl/>
          <w:lang w:bidi="ar-EG"/>
        </w:rPr>
        <w:t>م بين سمو الأمير والمتهم الثالث</w:t>
      </w:r>
      <w:r w:rsidRPr="00401414">
        <w:rPr>
          <w:rFonts w:ascii="Traditional Arabic" w:hAnsi="Traditional Arabic" w:cs="Traditional Arabic"/>
          <w:sz w:val="28"/>
          <w:szCs w:val="28"/>
          <w:rtl/>
          <w:lang w:bidi="ar-EG"/>
        </w:rPr>
        <w:t xml:space="preserve"> (...) والمتضمن أن يقوم المتهم الثالث بالبحث عن أراض خالية من الشوائب والملكيات، والتأكد من سلامتها وكافة إجراءاتها عن طريق المكتب الهندسي العائد له، ومن ثم </w:t>
      </w:r>
      <w:r w:rsidRPr="00401414">
        <w:rPr>
          <w:rFonts w:ascii="Traditional Arabic" w:hAnsi="Traditional Arabic" w:cs="Traditional Arabic"/>
          <w:sz w:val="28"/>
          <w:szCs w:val="28"/>
          <w:rtl/>
          <w:lang w:bidi="ar-EG"/>
        </w:rPr>
        <w:lastRenderedPageBreak/>
        <w:t>رفعها لسمو الأمير لرفعها للأمانة لتطبيقها على الصك المشار إليه، كما دفع المتهم المذكور بأنه لا علاقة لكل من المتهمين الأول والثاني بتلك الأراضي، وليس له معهما أية تعاملات مادية ولم يسبق أن تحدث معهما بشأن تلك الأراضي، وأن الأراضي التي تم التطبيق عليها كانت عن طريق المكتب الهندسي العائد للمتهم الثالث بموجب العقد المبرم بين سمو الأمير والمتهم الثالث، وأن دوره ينحصر في صفته وكيلًا لسمو الأمير في إجراء تطبيق الصك التعويضي العائد لسمو الأمير وقدم للدائرة ما يفيد بذلك صورة من الخطا</w:t>
      </w:r>
      <w:r w:rsidR="00BB5BA7" w:rsidRPr="00401414">
        <w:rPr>
          <w:rFonts w:ascii="Traditional Arabic" w:hAnsi="Traditional Arabic" w:cs="Traditional Arabic"/>
          <w:sz w:val="28"/>
          <w:szCs w:val="28"/>
          <w:rtl/>
          <w:lang w:bidi="ar-EG"/>
        </w:rPr>
        <w:t>ب المرسل إليه من قبل سمو الأمير</w:t>
      </w:r>
      <w:r w:rsidRPr="00401414">
        <w:rPr>
          <w:rFonts w:ascii="Traditional Arabic" w:hAnsi="Traditional Arabic" w:cs="Traditional Arabic"/>
          <w:sz w:val="28"/>
          <w:szCs w:val="28"/>
          <w:rtl/>
          <w:lang w:bidi="ar-EG"/>
        </w:rPr>
        <w:t xml:space="preserve"> (...) من أنه قد تم الاتفاق مع المتهم الثالث حسب الاتفاقية المبرمة بينهما، وأن عليه الاعتماد بدفع النسبة المستحقة له بعد بيع الأرض حسبما نص عليه في الاتفاق، وحيث </w:t>
      </w:r>
      <w:r w:rsidR="007B44B4" w:rsidRPr="00401414">
        <w:rPr>
          <w:rFonts w:ascii="Traditional Arabic" w:hAnsi="Traditional Arabic" w:cs="Traditional Arabic" w:hint="cs"/>
          <w:sz w:val="28"/>
          <w:szCs w:val="28"/>
          <w:rtl/>
          <w:lang w:bidi="ar-EG"/>
        </w:rPr>
        <w:t>إ</w:t>
      </w:r>
      <w:r w:rsidRPr="00401414">
        <w:rPr>
          <w:rFonts w:ascii="Traditional Arabic" w:hAnsi="Traditional Arabic" w:cs="Traditional Arabic"/>
          <w:sz w:val="28"/>
          <w:szCs w:val="28"/>
          <w:rtl/>
          <w:lang w:bidi="ar-EG"/>
        </w:rPr>
        <w:t>ن المتهم المذكور قد أنكر علاقته بتلك الأراضي وقد جاء بذلك متوافقًا مع أقوال المتهم الثالث، وحيث إن المتهم المذكور قد دفع عن نفسه الاتهام بكونه قد دفع المبالغ– محل الاتهام – للمتهم الثالث بتع</w:t>
      </w:r>
      <w:r w:rsidR="00BB5BA7" w:rsidRPr="00401414">
        <w:rPr>
          <w:rFonts w:ascii="Traditional Arabic" w:hAnsi="Traditional Arabic" w:cs="Traditional Arabic"/>
          <w:sz w:val="28"/>
          <w:szCs w:val="28"/>
          <w:rtl/>
          <w:lang w:bidi="ar-EG"/>
        </w:rPr>
        <w:t>ميد من صاحب السمو الملكي الأمير</w:t>
      </w:r>
      <w:r w:rsidRPr="00401414">
        <w:rPr>
          <w:rFonts w:ascii="Traditional Arabic" w:hAnsi="Traditional Arabic" w:cs="Traditional Arabic"/>
          <w:sz w:val="28"/>
          <w:szCs w:val="28"/>
          <w:rtl/>
          <w:lang w:bidi="ar-EG"/>
        </w:rPr>
        <w:t xml:space="preserve"> (...)، بموجب العقد المبرم بين سمو الأمير والمتهم الثالث. وحيث </w:t>
      </w:r>
      <w:r w:rsidR="007B44B4" w:rsidRPr="00401414">
        <w:rPr>
          <w:rFonts w:ascii="Traditional Arabic" w:hAnsi="Traditional Arabic" w:cs="Traditional Arabic" w:hint="cs"/>
          <w:sz w:val="28"/>
          <w:szCs w:val="28"/>
          <w:rtl/>
          <w:lang w:bidi="ar-EG"/>
        </w:rPr>
        <w:t>إ</w:t>
      </w:r>
      <w:r w:rsidRPr="00401414">
        <w:rPr>
          <w:rFonts w:ascii="Traditional Arabic" w:hAnsi="Traditional Arabic" w:cs="Traditional Arabic"/>
          <w:sz w:val="28"/>
          <w:szCs w:val="28"/>
          <w:rtl/>
          <w:lang w:bidi="ar-EG"/>
        </w:rPr>
        <w:t>نه قد ثبت للدائرة عدم وجود صفة للمتهم المذكور بالعقد المبرم بين سمو الأمير والمتهم الثالث والذي ينص على قيام مكتب المتهم الثالث بالبحث عن أراض خالية من الملكية والشوائب والتأكد من سلامتها وإجراء الرفع المساحي لها واستكمال إجراءاتها مقابل 10% من قيمة الأراضي بعد بيعها، وقدم للدائرة صورة من العقد المبرم بين الطرفين المشار إليهما، وحيث إنه وبعد الاطلاع على محضر أعضاء لجنة التقدير المكونة من مندوب أمانة محافظة جدة ومندوب أمارة منطقة المكرمة ومندوب وزارة المالية المكونة بناء على خطاب سعادة مدير عام الأراضي والممتلكات رقم 76/410 بتاريخ 8/1/1425هـ والمشار إليه لقرار صاحب السمو الملكي وزير الشؤون البلدية والقروية ذي الرقم 47949/700ب القاضي بتشكيل لجنة تقدير العقار بمحافظة جدة وأرفق بخطاب إدارة الأراضي معاملة تعويض صاحب السمو الملكي الأمير (...) بأرض بديلة بمنطقة ذهبان وقد تضمن ذلك المحضر أنه سبق وأن تم تعويض سموه بقطعة الأرض الواقعة بجوار الأمن العام بقيمة سبعة وعشرين مليوناً وأربعمائة واثنين وخمسين ألف وخمسمائة وثمانية ريالات، وحيث إن جهة الادعاء قد أسندت إلى المتهم الخامس اتهامه بالقيام بدفع مبالغ مالية تصل إلى ستين مليون ريال فيما أن الثابت بالأوراق أن الأرض الواقعة بمنطقة ذهبان قد تم تقدير قيمتها وفق المحضر المشار إليه آنفًا بما يقارب السبعة والعشرين مليون ريال، وهو ما ترى الدائرة معه أنه لا يقبل عقلًا ولا عادة أن يقوم معه المتهم بدفع مبالغ مالية تصل إلى تسعة عشر مليون ريال من أصل ستين مليون ريال، من أجل الحصول على مخطط توضيحي لأرض لا تزيد قيمتها عن سبعة وعشرين مليون ريال. وغني عن البيان أن من شروط الدعوى الصحيحة مما نصت عليه أكثر عبارات الفقهاء أن تكون محتملة الثبوت عقلًا وعادة. وحيث إنه وبعد الاطلاع على ما ورد بخطاب أمانة محافظة جدة رقم 3200305294 في 3/8/1432هـ المتضمن أن</w:t>
      </w:r>
      <w:r w:rsidR="00BB5BA7" w:rsidRPr="00401414">
        <w:rPr>
          <w:rFonts w:ascii="Traditional Arabic" w:hAnsi="Traditional Arabic" w:cs="Traditional Arabic"/>
          <w:sz w:val="28"/>
          <w:szCs w:val="28"/>
          <w:rtl/>
          <w:lang w:bidi="ar-EG"/>
        </w:rPr>
        <w:t xml:space="preserve"> تعويض صاحب السمو الملكي الأمير</w:t>
      </w:r>
      <w:r w:rsidRPr="00401414">
        <w:rPr>
          <w:rFonts w:ascii="Traditional Arabic" w:hAnsi="Traditional Arabic" w:cs="Traditional Arabic"/>
          <w:sz w:val="28"/>
          <w:szCs w:val="28"/>
          <w:rtl/>
          <w:lang w:bidi="ar-EG"/>
        </w:rPr>
        <w:t xml:space="preserve"> (...) بأرض مماثلة لأراضيه التي تصرفت فيها الأمانة كانت بناءً لتوجيه صاحب السمو الملكي الأمير وزير الشؤون البلدية والقروية بالخطاب رقم 7797/وت تاريخ 14/2/1417 هـ، وكذلك ما ورد بخطاب سعادة وكيل الوزارة للأراضي والمساحة رقم 68072 في 21/11/1427هـ</w:t>
      </w:r>
      <w:r w:rsidR="00791207" w:rsidRPr="00401414">
        <w:rPr>
          <w:rFonts w:ascii="Traditional Arabic" w:hAnsi="Traditional Arabic" w:cs="Traditional Arabic"/>
          <w:sz w:val="28"/>
          <w:szCs w:val="28"/>
          <w:rtl/>
          <w:lang w:bidi="ar-EG"/>
        </w:rPr>
        <w:t xml:space="preserve"> باعتبار موضوع تعويض سمو الأمير</w:t>
      </w:r>
      <w:r w:rsidRPr="00401414">
        <w:rPr>
          <w:rFonts w:ascii="Traditional Arabic" w:hAnsi="Traditional Arabic" w:cs="Traditional Arabic"/>
          <w:sz w:val="28"/>
          <w:szCs w:val="28"/>
          <w:rtl/>
          <w:lang w:bidi="ar-EG"/>
        </w:rPr>
        <w:t xml:space="preserve"> (...) منتهيًا بتوجيه صاحب السمو الملكي وزير الشؤون البلدية والقروية المشار إليه وحيث أن الأصل براءة الذمة، والدليل إذا تطرق إليه الاحتمال سقط به الاستدلال، ومما تقرر أنه لابد عند الإدانة بالجريمة أن تثبت بصورة يقينية لا تحتمل الشك فإن كان الثبوت ظنيًا انتفت الجريمة الأمر الذي تنتهي معه الدائرة إلى الحكم بعدم إدانة المتهم الخامس بما نسب إليه في هذه الدعوى. وحيث إنه بالنسبة للمتهم السادس، وبعد استعراض أوراق القضية وأقوال المتهم المذكور في التحقيقات السابقة وأمام الدائرة المتضمنة إنكاره لجميع ما نسب إليه في هذه الدعوى وبعد التأمل في ظروف القضية وملابساتها فإن الدائرة لا تطمئن إلى صحة الاتهام المنسوب إلى المتهم، وذلك لإنكاره ما نسب إليه في جميع مراحل التحقيق وأمام الدائرة، ولخلو الأوراق من أي دليل يفيد الجزم، واليقين بصحة ما نسب إلى المتهم المذكور حيث أنكر المتهم بكافة مراحل التحقيق ما نسب إليه في هذه الدعوى وأن ما تحصل عليه المتهمان الأول والثاني من أراض بمنح ملكية كان بموجب أوراق سلمت له من المتهمين، وأنه بحكم عمله في الديوان الملكي سلمها لرئيس الديوان أو نائبه، وهما كسائر المواطنين الذي صدرت لهم منح ملكية وأن ذلك كان وفق الضوابط والشروط النظامية، وأن دوره قد انحصر فقط في إيصالها إلى جهة عمله ولا علاقة له باستصدار منح المذكورين، وليس ذلك من اختصاصه، وحيث إن أوراق التداعي قد خلت من أي دليل يقيني يفيد بقيام المتهمين الأول والثاني بتقديم تسهيلات للمتهم المذكور لدى الأمانة، أو إنجازهما لأية معاملات غير </w:t>
      </w:r>
      <w:r w:rsidRPr="00401414">
        <w:rPr>
          <w:rFonts w:ascii="Traditional Arabic" w:hAnsi="Traditional Arabic" w:cs="Traditional Arabic"/>
          <w:sz w:val="28"/>
          <w:szCs w:val="28"/>
          <w:rtl/>
          <w:lang w:bidi="ar-EG"/>
        </w:rPr>
        <w:lastRenderedPageBreak/>
        <w:t>نظامية وما نسب إلى المتهم المذكور إنما هي استنتاجات لا تصلح لأن تكون أدلة ثبوت يعتمد عليها في الإدانة إذ أن جريمة الرشوة عمدية لا تثبت إلا بتوافر الأركان وأن يكون العلم يقينيًا الأمر الذي تنتهي معه الدائرة إلى عدم ثبوت ما أسند إلى المتهم في هذا الاتهام ومن ثمَّ فإنه يتعين عليها الحكم بعدم إدانة المتهم السادس بما نسب إليه في هذه الدعوى. وحيث إن المتهمين جميعًا قد أنكروا ما نسب إليهم في هذه الدعوى فيما يتعلق بجريمة الرشوة، وهذا الإنكار هو الذي يتوافق مع البراءة الأصلية وفقًا للمبادئ المقررة أن الأحكام الجزائية إنما تبنى على الجزم واليقين لا على مجرد الشك والتخمين، وأن الاحتمال يفسر لصالح المتهم والأصل في المتهم البراءة حتى تثبت إدانته بدليل قاطع، وتأسيسًا على ما تقدم، وحيث تبين للدائرة قصور أدلة الاتهام عن الجزم بإدانة المتهمين وعدم ثبوت اختصاص المتهمين الأول والثاني بما نسب إليهما وظيفيًا بما ينتفي معه ركن جريمة الرشوة المنسوبة إليهم في هذه الدعوى الأمر الذي تنتهي معه الدائرة إلى الحكم بعدم إدانتهم جميعًا بما نسب إليهم في هذه الدعوى فيما يتعلق بجريمة الرشوة، لعدم كفاية الأدلة، ولعدم توافر أركان جريمة الرشوة بحق المتهمين، وأما فيما يتعلق بمصادرة المبالغ– محل الاتهام – فإن الدائرة تنتهي إلى الحكم بعدم مصادرتها لعدم ثبوت الجريمة بحقهم.</w:t>
      </w:r>
    </w:p>
    <w:p w14:paraId="70F87E80" w14:textId="77777777" w:rsidR="00624569" w:rsidRPr="00401414" w:rsidRDefault="00624569" w:rsidP="007B44B4">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أولًا: عدم إدانة كل من</w:t>
      </w:r>
      <w:r w:rsidR="007B44B4" w:rsidRPr="00401414">
        <w:rPr>
          <w:rFonts w:ascii="Traditional Arabic" w:hAnsi="Traditional Arabic" w:cs="Traditional Arabic" w:hint="cs"/>
          <w:b/>
          <w:bCs/>
          <w:sz w:val="28"/>
          <w:szCs w:val="28"/>
          <w:rtl/>
          <w:lang w:bidi="ar-EG"/>
        </w:rPr>
        <w:t>:</w:t>
      </w:r>
      <w:r w:rsidRPr="00401414">
        <w:rPr>
          <w:rFonts w:ascii="Traditional Arabic" w:hAnsi="Traditional Arabic" w:cs="Traditional Arabic"/>
          <w:b/>
          <w:bCs/>
          <w:sz w:val="28"/>
          <w:szCs w:val="28"/>
          <w:rtl/>
          <w:lang w:bidi="ar-EG"/>
        </w:rPr>
        <w:t xml:space="preserve"> (...)– سعودي الجنسية، و(...)– سعودي الجنسية، و(...)– سعودي الجنسية، و(...) – سعودي الجنسية، بجرائم الرشوة المنسوبة إليهم في هذه الدعوى لما هو موضح بالأسباب. ثانيًا: عدم إدانة كل من</w:t>
      </w:r>
      <w:r w:rsidR="007B44B4" w:rsidRPr="00401414">
        <w:rPr>
          <w:rFonts w:ascii="Traditional Arabic" w:hAnsi="Traditional Arabic" w:cs="Traditional Arabic" w:hint="cs"/>
          <w:b/>
          <w:bCs/>
          <w:sz w:val="28"/>
          <w:szCs w:val="28"/>
          <w:rtl/>
          <w:lang w:bidi="ar-EG"/>
        </w:rPr>
        <w:t>:</w:t>
      </w:r>
      <w:r w:rsidRPr="00401414">
        <w:rPr>
          <w:rFonts w:ascii="Traditional Arabic" w:hAnsi="Traditional Arabic" w:cs="Traditional Arabic"/>
          <w:b/>
          <w:bCs/>
          <w:sz w:val="28"/>
          <w:szCs w:val="28"/>
          <w:rtl/>
          <w:lang w:bidi="ar-EG"/>
        </w:rPr>
        <w:t xml:space="preserve"> (...)، و(...) – سعوديي الجنسية، بجرائم التوسط في جرائم الرشوة المنسوبة إلى كل واحد منهما في هذه الدعوى لما هو موضح بالأسباب. ثالثًا: إدانة كل من</w:t>
      </w:r>
      <w:r w:rsidR="007B44B4" w:rsidRPr="00401414">
        <w:rPr>
          <w:rFonts w:ascii="Traditional Arabic" w:hAnsi="Traditional Arabic" w:cs="Traditional Arabic" w:hint="cs"/>
          <w:b/>
          <w:bCs/>
          <w:sz w:val="28"/>
          <w:szCs w:val="28"/>
          <w:rtl/>
          <w:lang w:bidi="ar-EG"/>
        </w:rPr>
        <w:t>:</w:t>
      </w:r>
      <w:r w:rsidRPr="00401414">
        <w:rPr>
          <w:rFonts w:ascii="Traditional Arabic" w:hAnsi="Traditional Arabic" w:cs="Traditional Arabic"/>
          <w:b/>
          <w:bCs/>
          <w:sz w:val="28"/>
          <w:szCs w:val="28"/>
          <w:rtl/>
          <w:lang w:bidi="ar-EG"/>
        </w:rPr>
        <w:t xml:space="preserve"> (...)، و(...)- سعودي الجنسية، بالاشتغال بالتجارة حال كونهما موظفين عامين وتعزيرهما عن ذلك بتغريم كل واحد منهما مبلغ عشرة آلاف ريال لما هو موضح بالأسباب.</w:t>
      </w:r>
    </w:p>
    <w:p w14:paraId="0819F8E7" w14:textId="77777777" w:rsidR="00624569" w:rsidRPr="00401414" w:rsidRDefault="00624569" w:rsidP="007B44B4">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12D8577D" w14:textId="77777777" w:rsidR="00791207" w:rsidRPr="00401414" w:rsidRDefault="00791207" w:rsidP="007B44B4">
      <w:pPr>
        <w:spacing w:after="0" w:line="240" w:lineRule="auto"/>
        <w:rPr>
          <w:rFonts w:ascii="Traditional Arabic" w:hAnsi="Traditional Arabic" w:cs="Traditional Arabic"/>
          <w:b/>
          <w:bCs/>
          <w:sz w:val="28"/>
          <w:szCs w:val="28"/>
          <w:rtl/>
          <w:lang w:bidi="ar-EG"/>
        </w:rPr>
      </w:pPr>
    </w:p>
    <w:p w14:paraId="676E67E5" w14:textId="77777777" w:rsidR="00624569" w:rsidRPr="00401414" w:rsidRDefault="00624569" w:rsidP="00594AB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11949BF4" w14:textId="77777777" w:rsidR="00624569" w:rsidRPr="00401414" w:rsidRDefault="00624569" w:rsidP="00594AB1">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0D2F985D" w14:textId="77777777" w:rsidR="00624569" w:rsidRPr="00401414" w:rsidRDefault="00624569" w:rsidP="009D0A31">
      <w:pPr>
        <w:spacing w:line="240" w:lineRule="auto"/>
        <w:rPr>
          <w:rFonts w:ascii="Traditional Arabic" w:hAnsi="Traditional Arabic" w:cs="Traditional Arabic"/>
          <w:b/>
          <w:bCs/>
          <w:sz w:val="28"/>
          <w:szCs w:val="28"/>
          <w:rtl/>
          <w:lang w:bidi="ar-EG"/>
        </w:rPr>
      </w:pPr>
    </w:p>
    <w:p w14:paraId="75F4EE84" w14:textId="77777777" w:rsidR="00624569" w:rsidRPr="00401414" w:rsidRDefault="00624569" w:rsidP="00A16745">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3575/2/ ق لعام 1433هـ</w:t>
      </w:r>
    </w:p>
    <w:p w14:paraId="506F29C6" w14:textId="77777777" w:rsidR="00624569" w:rsidRPr="00401414" w:rsidRDefault="00624569" w:rsidP="00594AB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279/ د/ ج/3 لعام 1433هـ</w:t>
      </w:r>
    </w:p>
    <w:p w14:paraId="53A27974" w14:textId="77777777" w:rsidR="00624569" w:rsidRPr="00401414" w:rsidRDefault="00624569" w:rsidP="00594AB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622/2/ س لعام 1434هـ</w:t>
      </w:r>
    </w:p>
    <w:p w14:paraId="1B1A3FE5" w14:textId="77777777" w:rsidR="00624569" w:rsidRPr="00401414" w:rsidRDefault="00624569" w:rsidP="00A1674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623/ج/1/ إس لعام 1434هـ</w:t>
      </w:r>
    </w:p>
    <w:p w14:paraId="5911E51E" w14:textId="77777777" w:rsidR="00624569" w:rsidRPr="00401414" w:rsidRDefault="00624569" w:rsidP="00594AB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13/8/1434هـ</w:t>
      </w:r>
    </w:p>
    <w:p w14:paraId="10337A46" w14:textId="77777777" w:rsidR="006B79B9" w:rsidRPr="00401414" w:rsidRDefault="006B79B9" w:rsidP="00594AB1">
      <w:pPr>
        <w:spacing w:after="0" w:line="240" w:lineRule="auto"/>
        <w:jc w:val="both"/>
        <w:rPr>
          <w:rFonts w:ascii="Traditional Arabic" w:hAnsi="Traditional Arabic" w:cs="Traditional Arabic"/>
          <w:b/>
          <w:bCs/>
          <w:sz w:val="28"/>
          <w:szCs w:val="28"/>
          <w:rtl/>
          <w:lang w:bidi="ar-EG"/>
        </w:rPr>
      </w:pPr>
    </w:p>
    <w:p w14:paraId="1E8FA131" w14:textId="77777777" w:rsidR="00624569" w:rsidRPr="00401414" w:rsidRDefault="00624569" w:rsidP="00594AB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0727A0DB" w14:textId="77777777" w:rsidR="00624569" w:rsidRPr="00401414" w:rsidRDefault="00624569" w:rsidP="00594AB1">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رشوة - موظف عام - طلب وأخذ رشوة مالية وعينية لعمل كروكي لقطعة أرض - الإقرار الشرعي المعول عليه قضاءً - تصديق الإقرار أمام قاضى غير مختص لا يرتقي به لحجية الإقرار القضائي - ارتباط تصديق الإقرارات باختصاص جهات الضبط قبل إنشاء هيئات التحقيق الحالية - واقعة العمل "محل الجريمة" قبل مباشرة الموظف لعمله - انتفاء مصلحة الراشي.</w:t>
      </w:r>
    </w:p>
    <w:p w14:paraId="1652B30C" w14:textId="77777777" w:rsidR="00624569" w:rsidRPr="00401414" w:rsidRDefault="00624569" w:rsidP="00594AB1">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قامت هيئة الرقابة والتحقيق الدعوى ضد المتهمين لقيام الثاني بصفته مدير عام الأراضي والممتلكات بطلب وأخذ مبلغ مالي قدره مليون ريال من المتهم الأول، وسيارة مرسيدس من أحد المواطنين (متوفى) لعمل كروكي تنظيمي لقطعة أرض- انتفاء علاقة المتهمين بموضوع الكروكي للأرض محل الدعوى نظرًا لعمل ذلك الكروكي قبل مباشرة المتهم الثاني للعمل بالأمانة بسنتين مما يستحيل معه القيام بعمله، ولانتفاء علاقة الأول بالأرض إذ أنها ليست ملكه وليس له اسم فيها مما لا يكون له في عمل الكروكي مصلحة - قيام المتهم الثاني بإخبار الأمين بموضوع السيارة فور علمه بها وقيامه بإعادتها لصاحبها</w:t>
      </w:r>
      <w:r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lang w:bidi="ar-EG"/>
        </w:rPr>
        <w:t xml:space="preserve"> عدم الاعتداد باعتراف المتهمين المصادق عليه شرعًا إذ أن الإقرار الشرعي الذي يعول عليه هو الإقرار أمام قاضي غير مختص بنظر القضية فإنه لا يرتقي به لحجية الإقرار القضائي حيث إنه كان من الإجراءات المرتبطة بالاختصاص القديم لجهات الضبط التي لم يعد لها ذلك بعد صدور نظام الإجراءات الجزائية وإنشاء جهات مختصة بالتحقيق، فضلًا عن مخالفة هذه الاعترافات للواقع والثابت من الأوراق. أثر ذلك: عدم إدانة المتهمين بما نسب إليهما. </w:t>
      </w:r>
    </w:p>
    <w:p w14:paraId="7DABA3C1" w14:textId="77777777" w:rsidR="00624569" w:rsidRPr="00401414" w:rsidRDefault="00624569" w:rsidP="00594AB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الأنظمة واللوائح</w:t>
      </w:r>
    </w:p>
    <w:p w14:paraId="3CB61F7F" w14:textId="49A09D45" w:rsidR="00624569" w:rsidRPr="00401414" w:rsidRDefault="00624569" w:rsidP="006B79B9">
      <w:pPr>
        <w:numPr>
          <w:ilvl w:val="0"/>
          <w:numId w:val="22"/>
        </w:num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الأمر السامي رقم 713 وتاريخ 18/1/1373هـ </w:t>
      </w:r>
      <w:r w:rsidR="006B79B9" w:rsidRPr="00401414">
        <w:rPr>
          <w:rFonts w:ascii="Traditional Arabic" w:hAnsi="Traditional Arabic" w:cs="Traditional Arabic" w:hint="cs"/>
          <w:sz w:val="28"/>
          <w:szCs w:val="28"/>
          <w:rtl/>
          <w:lang w:bidi="ar-EG"/>
        </w:rPr>
        <w:t>المتضمن</w:t>
      </w:r>
      <w:r w:rsidRPr="00401414">
        <w:rPr>
          <w:rFonts w:ascii="Traditional Arabic" w:hAnsi="Traditional Arabic" w:cs="Traditional Arabic"/>
          <w:sz w:val="28"/>
          <w:szCs w:val="28"/>
          <w:rtl/>
          <w:lang w:bidi="ar-EG"/>
        </w:rPr>
        <w:t xml:space="preserve"> أن تصديق الاعتراض شرعًا يكون لدى جهات التحقيق</w:t>
      </w:r>
      <w:r w:rsidR="006B79B9" w:rsidRPr="00401414">
        <w:rPr>
          <w:rFonts w:ascii="Traditional Arabic" w:hAnsi="Traditional Arabic" w:cs="Traditional Arabic"/>
          <w:sz w:val="28"/>
          <w:szCs w:val="28"/>
          <w:rtl/>
          <w:lang w:bidi="ar-EG"/>
        </w:rPr>
        <w:t xml:space="preserve"> قبل إحالته إلى المحكمة المختصة</w:t>
      </w:r>
      <w:r w:rsidR="006B79B9"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w:t>
      </w:r>
    </w:p>
    <w:p w14:paraId="31E312B2" w14:textId="77777777" w:rsidR="00624569" w:rsidRPr="00401414" w:rsidRDefault="00624569" w:rsidP="009D0A31">
      <w:pPr>
        <w:numPr>
          <w:ilvl w:val="0"/>
          <w:numId w:val="22"/>
        </w:num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المواد(1، 3، 8، 10، 12، 15،) من نظام مكافحة الرشوة الصادر بالمرسوم الملكي رقم(م/ 36) وتاريخ 29/12/1412هـ </w:t>
      </w:r>
    </w:p>
    <w:p w14:paraId="6F50FC0C" w14:textId="6B587896" w:rsidR="00624569" w:rsidRPr="00401414" w:rsidRDefault="00624569" w:rsidP="009D0A31">
      <w:pPr>
        <w:numPr>
          <w:ilvl w:val="0"/>
          <w:numId w:val="22"/>
        </w:num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المواد(29، 102، 104، 224) من نظام الإجراءات الجزائية الصادر بالمرسوم الملكي</w:t>
      </w:r>
      <w:r w:rsidR="006B79B9" w:rsidRPr="00401414">
        <w:rPr>
          <w:rFonts w:ascii="Traditional Arabic" w:hAnsi="Traditional Arabic" w:cs="Traditional Arabic"/>
          <w:sz w:val="28"/>
          <w:szCs w:val="28"/>
          <w:rtl/>
          <w:lang w:bidi="ar-EG"/>
        </w:rPr>
        <w:t xml:space="preserve"> رقم (م/39) وتاريخ 28/7/1422هـ</w:t>
      </w:r>
    </w:p>
    <w:p w14:paraId="10E239D8" w14:textId="5AAE19FF" w:rsidR="00624569" w:rsidRPr="00401414" w:rsidRDefault="00624569" w:rsidP="009D0A31">
      <w:pPr>
        <w:numPr>
          <w:ilvl w:val="0"/>
          <w:numId w:val="22"/>
        </w:numPr>
        <w:spacing w:after="0" w:line="240" w:lineRule="auto"/>
        <w:jc w:val="both"/>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المادة(104) من نظام المرافعات الشرعية الصادر بالمرسوم الملك</w:t>
      </w:r>
      <w:r w:rsidR="006B79B9" w:rsidRPr="00401414">
        <w:rPr>
          <w:rFonts w:ascii="Traditional Arabic" w:hAnsi="Traditional Arabic" w:cs="Traditional Arabic"/>
          <w:sz w:val="28"/>
          <w:szCs w:val="28"/>
          <w:rtl/>
          <w:lang w:bidi="ar-EG"/>
        </w:rPr>
        <w:t>ي رقم (م/21) وتاريخ 20/5/1421هـ</w:t>
      </w:r>
    </w:p>
    <w:p w14:paraId="6428435F" w14:textId="77777777" w:rsidR="006B79B9" w:rsidRPr="00401414" w:rsidRDefault="006B79B9" w:rsidP="006B79B9">
      <w:pPr>
        <w:spacing w:after="0" w:line="240" w:lineRule="auto"/>
        <w:jc w:val="both"/>
        <w:rPr>
          <w:rFonts w:ascii="Traditional Arabic" w:hAnsi="Traditional Arabic" w:cs="Traditional Arabic"/>
          <w:sz w:val="28"/>
          <w:szCs w:val="28"/>
          <w:lang w:bidi="ar-EG"/>
        </w:rPr>
      </w:pPr>
    </w:p>
    <w:p w14:paraId="51D1D315" w14:textId="77777777" w:rsidR="00624569" w:rsidRPr="00401414" w:rsidRDefault="00624569" w:rsidP="00594AB1">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239BDA0D" w14:textId="77777777" w:rsidR="003E310B" w:rsidRPr="00401414" w:rsidRDefault="00624569" w:rsidP="003E310B">
      <w:pPr>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lang w:bidi="ar-EG"/>
        </w:rPr>
        <w:t>تتلخص وقائع هذه القضية في أنه ورد إلى المحكمة الإدارية بمحافظة جدة خطاب مدير عام هيئة الرقابة والتحقيق بمنطقة مكة المكرمة رقم 308/116 وتاريخ 24/4/1433هـ المرفق به قرار الاتهام رقم 741/ج لعام 1433هـ مع مشفوعاته. وقد باشرت الدائرة النظر في القضية على النحو المثبت ب</w:t>
      </w:r>
      <w:r w:rsidR="00791207" w:rsidRPr="00401414">
        <w:rPr>
          <w:rFonts w:ascii="Traditional Arabic" w:hAnsi="Traditional Arabic" w:cs="Traditional Arabic"/>
          <w:sz w:val="28"/>
          <w:szCs w:val="28"/>
          <w:rtl/>
          <w:lang w:bidi="ar-EG"/>
        </w:rPr>
        <w:t>محضر الضبط حيث حضر ممثل الادعاء</w:t>
      </w:r>
      <w:r w:rsidRPr="00401414">
        <w:rPr>
          <w:rFonts w:ascii="Traditional Arabic" w:hAnsi="Traditional Arabic" w:cs="Traditional Arabic"/>
          <w:sz w:val="28"/>
          <w:szCs w:val="28"/>
          <w:rtl/>
          <w:lang w:bidi="ar-EG"/>
        </w:rPr>
        <w:t xml:space="preserve"> (...)، كما حضر المتهم المذكور أعلاه وقد ادعى ممثل الادعاء في مواجهة المتهمين قائلًا: تتهم هيئة الرقابة كل من: أولًا: تتهم هيئة الرقابة والتحقيق كل من: 1- (...)- سعودي الجنسية- سجل مدني رقم (...)، 52 سنة، متزوج، رجل أعمال، مطلق السراح. 2- (...)– سعودي الجنسية- سجل مدني رقم (...) 54 سنة- متزوج- موظف بأمانة محافظة جدة بالمرتبة الثانية عشرة مدير عام الأراضي والممتلكات- مطلق السراح مكفوف اليد عن العمل. لأنهما وقبل تاريخ 13/12/1430هـ بدائرة محافظة جدة ب</w:t>
      </w:r>
      <w:r w:rsidR="00791207" w:rsidRPr="00401414">
        <w:rPr>
          <w:rFonts w:ascii="Traditional Arabic" w:hAnsi="Traditional Arabic" w:cs="Traditional Arabic"/>
          <w:sz w:val="28"/>
          <w:szCs w:val="28"/>
          <w:rtl/>
          <w:lang w:bidi="ar-EG"/>
        </w:rPr>
        <w:t>منطقة مكة المكرمة: المتهم الأول</w:t>
      </w:r>
      <w:r w:rsidRPr="00401414">
        <w:rPr>
          <w:rFonts w:ascii="Traditional Arabic" w:hAnsi="Traditional Arabic" w:cs="Traditional Arabic"/>
          <w:sz w:val="28"/>
          <w:szCs w:val="28"/>
          <w:rtl/>
          <w:lang w:bidi="ar-EG"/>
        </w:rPr>
        <w:t xml:space="preserve"> (...): قام بدفع مبلغ من المال علي سبيل الرشوة قدره (1000.000) مليون ريا</w:t>
      </w:r>
      <w:r w:rsidR="00791207" w:rsidRPr="00401414">
        <w:rPr>
          <w:rFonts w:ascii="Traditional Arabic" w:hAnsi="Traditional Arabic" w:cs="Traditional Arabic"/>
          <w:sz w:val="28"/>
          <w:szCs w:val="28"/>
          <w:rtl/>
          <w:lang w:bidi="ar-EG"/>
        </w:rPr>
        <w:t>ل نقدًا لموظف عام المتهم الثاني</w:t>
      </w:r>
      <w:r w:rsidRPr="00401414">
        <w:rPr>
          <w:rFonts w:ascii="Traditional Arabic" w:hAnsi="Traditional Arabic" w:cs="Traditional Arabic"/>
          <w:sz w:val="28"/>
          <w:szCs w:val="28"/>
          <w:rtl/>
          <w:lang w:bidi="ar-EG"/>
        </w:rPr>
        <w:t xml:space="preserve"> (...)، مقابل قيامه بعمل من أعمال وظيفته بعمل كروكي تنظيمي للأرض </w:t>
      </w:r>
      <w:r w:rsidRPr="00401414">
        <w:rPr>
          <w:rFonts w:ascii="Traditional Arabic" w:hAnsi="Traditional Arabic" w:cs="Traditional Arabic"/>
          <w:sz w:val="28"/>
          <w:szCs w:val="28"/>
          <w:rtl/>
          <w:lang w:bidi="ar-EG"/>
        </w:rPr>
        <w:lastRenderedPageBreak/>
        <w:t>الواقعة شرق مركز ذهبان بمحافظة جدة- صك رقم (2218) وتاري</w:t>
      </w:r>
      <w:r w:rsidR="00791207" w:rsidRPr="00401414">
        <w:rPr>
          <w:rFonts w:ascii="Traditional Arabic" w:hAnsi="Traditional Arabic" w:cs="Traditional Arabic"/>
          <w:sz w:val="28"/>
          <w:szCs w:val="28"/>
          <w:rtl/>
          <w:lang w:bidi="ar-EG"/>
        </w:rPr>
        <w:t>خ 12/10/1428هـ- العائدة للمواطن</w:t>
      </w:r>
      <w:r w:rsidRPr="00401414">
        <w:rPr>
          <w:rFonts w:ascii="Traditional Arabic" w:hAnsi="Traditional Arabic" w:cs="Traditional Arabic"/>
          <w:sz w:val="28"/>
          <w:szCs w:val="28"/>
          <w:rtl/>
          <w:lang w:bidi="ar-EG"/>
        </w:rPr>
        <w:t xml:space="preserve"> (...) التي آلت ملكيته</w:t>
      </w:r>
      <w:r w:rsidR="00791207" w:rsidRPr="00401414">
        <w:rPr>
          <w:rFonts w:ascii="Traditional Arabic" w:hAnsi="Traditional Arabic" w:cs="Traditional Arabic"/>
          <w:sz w:val="28"/>
          <w:szCs w:val="28"/>
          <w:rtl/>
          <w:lang w:bidi="ar-EG"/>
        </w:rPr>
        <w:t>ا إليه عن طريق الشراء من المدعو</w:t>
      </w:r>
      <w:r w:rsidRPr="00401414">
        <w:rPr>
          <w:rFonts w:ascii="Traditional Arabic" w:hAnsi="Traditional Arabic" w:cs="Traditional Arabic"/>
          <w:sz w:val="28"/>
          <w:szCs w:val="28"/>
          <w:rtl/>
          <w:lang w:bidi="ar-EG"/>
        </w:rPr>
        <w:t xml:space="preserve"> (...)- فتمت جريمة الرش</w:t>
      </w:r>
      <w:r w:rsidR="00791207" w:rsidRPr="00401414">
        <w:rPr>
          <w:rFonts w:ascii="Traditional Arabic" w:hAnsi="Traditional Arabic" w:cs="Traditional Arabic"/>
          <w:sz w:val="28"/>
          <w:szCs w:val="28"/>
          <w:rtl/>
          <w:lang w:bidi="ar-EG"/>
        </w:rPr>
        <w:t>وة بنًاء علي ذلك. المتهم الثاني</w:t>
      </w:r>
      <w:r w:rsidRPr="00401414">
        <w:rPr>
          <w:rFonts w:ascii="Traditional Arabic" w:hAnsi="Traditional Arabic" w:cs="Traditional Arabic"/>
          <w:sz w:val="28"/>
          <w:szCs w:val="28"/>
          <w:rtl/>
          <w:lang w:bidi="ar-EG"/>
        </w:rPr>
        <w:t xml:space="preserve"> (...): حال كونه موظفًا عامًا وبصفته الوظيفية سالفة الذكر طلب وأخذ الرشوة (مالية وعينية) على النحو التالي:</w:t>
      </w:r>
      <w:r w:rsidR="00A16745" w:rsidRPr="00401414">
        <w:rPr>
          <w:rFonts w:ascii="Traditional Arabic" w:hAnsi="Traditional Arabic" w:cs="Traditional Arabic" w:hint="cs"/>
          <w:sz w:val="28"/>
          <w:szCs w:val="28"/>
          <w:rtl/>
          <w:lang w:bidi="ar-EG"/>
        </w:rPr>
        <w:t xml:space="preserve">1- </w:t>
      </w:r>
      <w:r w:rsidRPr="00401414">
        <w:rPr>
          <w:rFonts w:ascii="Traditional Arabic" w:hAnsi="Traditional Arabic" w:cs="Traditional Arabic"/>
          <w:sz w:val="28"/>
          <w:szCs w:val="28"/>
          <w:rtl/>
          <w:lang w:bidi="ar-EG"/>
        </w:rPr>
        <w:t>مبلغ من المال قدره (1000.000) ريال مليون ريال على سبيل الرشو</w:t>
      </w:r>
      <w:r w:rsidR="00791207" w:rsidRPr="00401414">
        <w:rPr>
          <w:rFonts w:ascii="Traditional Arabic" w:hAnsi="Traditional Arabic" w:cs="Traditional Arabic"/>
          <w:sz w:val="28"/>
          <w:szCs w:val="28"/>
          <w:rtl/>
          <w:lang w:bidi="ar-EG"/>
        </w:rPr>
        <w:t>ة استلمها نقدًا من المتهم الأول</w:t>
      </w:r>
      <w:r w:rsidRPr="00401414">
        <w:rPr>
          <w:rFonts w:ascii="Traditional Arabic" w:hAnsi="Traditional Arabic" w:cs="Traditional Arabic"/>
          <w:sz w:val="28"/>
          <w:szCs w:val="28"/>
          <w:rtl/>
          <w:lang w:bidi="ar-EG"/>
        </w:rPr>
        <w:t xml:space="preserve"> (...)، مقابل قيامه بعمل من أعمال وظيفته بعمل كروكي تنظيمي للأرض الواقعة شرق مركز ذهبان ب</w:t>
      </w:r>
      <w:r w:rsidR="00791207" w:rsidRPr="00401414">
        <w:rPr>
          <w:rFonts w:ascii="Traditional Arabic" w:hAnsi="Traditional Arabic" w:cs="Traditional Arabic"/>
          <w:sz w:val="28"/>
          <w:szCs w:val="28"/>
          <w:rtl/>
          <w:lang w:bidi="ar-EG"/>
        </w:rPr>
        <w:t>محافظة جدة العائدة للمواطن</w:t>
      </w:r>
      <w:r w:rsidRPr="00401414">
        <w:rPr>
          <w:rFonts w:ascii="Traditional Arabic" w:hAnsi="Traditional Arabic" w:cs="Traditional Arabic"/>
          <w:sz w:val="28"/>
          <w:szCs w:val="28"/>
          <w:rtl/>
          <w:lang w:bidi="ar-EG"/>
        </w:rPr>
        <w:t xml:space="preserve"> (...) التي آلت ملكي</w:t>
      </w:r>
      <w:r w:rsidR="00791207" w:rsidRPr="00401414">
        <w:rPr>
          <w:rFonts w:ascii="Traditional Arabic" w:hAnsi="Traditional Arabic" w:cs="Traditional Arabic"/>
          <w:sz w:val="28"/>
          <w:szCs w:val="28"/>
          <w:rtl/>
          <w:lang w:bidi="ar-EG"/>
        </w:rPr>
        <w:t>تها له عن طريق الشراء من المدعو</w:t>
      </w:r>
      <w:r w:rsidRPr="00401414">
        <w:rPr>
          <w:rFonts w:ascii="Traditional Arabic" w:hAnsi="Traditional Arabic" w:cs="Traditional Arabic"/>
          <w:sz w:val="28"/>
          <w:szCs w:val="28"/>
          <w:rtl/>
          <w:lang w:bidi="ar-EG"/>
        </w:rPr>
        <w:t xml:space="preserve"> (...)- فتمت جريمة الرشوة بناءً علي ذلك. 2-سي</w:t>
      </w:r>
      <w:r w:rsidR="00791207" w:rsidRPr="00401414">
        <w:rPr>
          <w:rFonts w:ascii="Traditional Arabic" w:hAnsi="Traditional Arabic" w:cs="Traditional Arabic"/>
          <w:sz w:val="28"/>
          <w:szCs w:val="28"/>
          <w:rtl/>
          <w:lang w:bidi="ar-EG"/>
        </w:rPr>
        <w:t>ارة من نوع مرسيدس بنز من المدعو</w:t>
      </w:r>
      <w:r w:rsidRPr="00401414">
        <w:rPr>
          <w:rFonts w:ascii="Traditional Arabic" w:hAnsi="Traditional Arabic" w:cs="Traditional Arabic"/>
          <w:sz w:val="28"/>
          <w:szCs w:val="28"/>
          <w:rtl/>
          <w:lang w:bidi="ar-EG"/>
        </w:rPr>
        <w:t xml:space="preserve"> (...) (متوفى) لقاء قيامه بأعمال وظيفته بأمانة محافظة جدة وضمن الصفة الوظيفية التي كان يتولاها تزامنًا مع حصوله على تلك السيارة محل الرشوة- فتمت جريمة الرشوة بنًاء على ذلك. ودلل على ذلك الاتهام بما يلي: 1-اعتراف المتهم الأول المصادق عليه شرعًا بأنه قام بدفع مبلغ قدره (1000.000) مليون ريال نقدًا بداخل كيس للمتهم الأول عندما زاره في منزله مقابل إنجاز معامل</w:t>
      </w:r>
      <w:r w:rsidR="00791207" w:rsidRPr="00401414">
        <w:rPr>
          <w:rFonts w:ascii="Traditional Arabic" w:hAnsi="Traditional Arabic" w:cs="Traditional Arabic"/>
          <w:sz w:val="28"/>
          <w:szCs w:val="28"/>
          <w:rtl/>
          <w:lang w:bidi="ar-EG"/>
        </w:rPr>
        <w:t>ة الأرض العائدة لرجل الأعمال</w:t>
      </w:r>
      <w:r w:rsidRPr="00401414">
        <w:rPr>
          <w:rFonts w:ascii="Traditional Arabic" w:hAnsi="Traditional Arabic" w:cs="Traditional Arabic"/>
          <w:sz w:val="28"/>
          <w:szCs w:val="28"/>
          <w:rtl/>
          <w:lang w:bidi="ar-EG"/>
        </w:rPr>
        <w:t xml:space="preserve"> (...) دون تعقيد. 2-اعتراف المتهم الثاني المصادق عليه شرعًا بتحصله على مبلغ م</w:t>
      </w:r>
      <w:r w:rsidR="00791207" w:rsidRPr="00401414">
        <w:rPr>
          <w:rFonts w:ascii="Traditional Arabic" w:hAnsi="Traditional Arabic" w:cs="Traditional Arabic"/>
          <w:sz w:val="28"/>
          <w:szCs w:val="28"/>
          <w:rtl/>
          <w:lang w:bidi="ar-EG"/>
        </w:rPr>
        <w:t>ليون ريال نقدًا من المتهم الأول</w:t>
      </w:r>
      <w:r w:rsidRPr="00401414">
        <w:rPr>
          <w:rFonts w:ascii="Traditional Arabic" w:hAnsi="Traditional Arabic" w:cs="Traditional Arabic"/>
          <w:sz w:val="28"/>
          <w:szCs w:val="28"/>
          <w:rtl/>
          <w:lang w:bidi="ar-EG"/>
        </w:rPr>
        <w:t xml:space="preserve"> (...)، بداخل كيس عند زيارته له بمنزله وأبلغه بأنه بداخل الكيس عسل.3- اعتراف المتهم الثاني بتحقيقات الهيئة بمراجعة المتهم الأول له بشأن معاملة الأرض الوا</w:t>
      </w:r>
      <w:r w:rsidR="00791207" w:rsidRPr="00401414">
        <w:rPr>
          <w:rFonts w:ascii="Traditional Arabic" w:hAnsi="Traditional Arabic" w:cs="Traditional Arabic"/>
          <w:sz w:val="28"/>
          <w:szCs w:val="28"/>
          <w:rtl/>
          <w:lang w:bidi="ar-EG"/>
        </w:rPr>
        <w:t>قعة بمنطقة ذهبان العائد للمواطن</w:t>
      </w:r>
      <w:r w:rsidRPr="00401414">
        <w:rPr>
          <w:rFonts w:ascii="Traditional Arabic" w:hAnsi="Traditional Arabic" w:cs="Traditional Arabic"/>
          <w:sz w:val="28"/>
          <w:szCs w:val="28"/>
          <w:rtl/>
          <w:lang w:bidi="ar-EG"/>
        </w:rPr>
        <w:t xml:space="preserve"> (...) المتعلقة بطلب كروكي تنظيمي وأنه قام بإنجاز تلك المعاملة.1- ما هو ثابت من كون المتهم الثاني يعمل مديرًا عامًا للأراضي والممتلكات التي يقع من ضمن اختصاصها البت في معاملة إصدار الكروكي التنظيمي (موضوع الرشوة). 2- مباشرة المتهم الثاني للمعاملة المتعلقة بالكروكي التنظيمي (محل الرشوة) إذ أنه هو من وقع على خطاب الأمانة رقم (29007480 وتاريخ 3/2/1429هـ) بالإضافة إلى خطابات أخرى مرفقة- الموجه لكتابة العدل الأولى بمحافظة جدة بشأن الكروكي التنظيم</w:t>
      </w:r>
      <w:r w:rsidR="00791207" w:rsidRPr="00401414">
        <w:rPr>
          <w:rFonts w:ascii="Traditional Arabic" w:hAnsi="Traditional Arabic" w:cs="Traditional Arabic"/>
          <w:sz w:val="28"/>
          <w:szCs w:val="28"/>
          <w:rtl/>
          <w:lang w:bidi="ar-EG"/>
        </w:rPr>
        <w:t>ي للأرض العائدة للمواطن</w:t>
      </w:r>
      <w:r w:rsidRPr="00401414">
        <w:rPr>
          <w:rFonts w:ascii="Traditional Arabic" w:hAnsi="Traditional Arabic" w:cs="Traditional Arabic"/>
          <w:sz w:val="28"/>
          <w:szCs w:val="28"/>
          <w:rtl/>
          <w:lang w:bidi="ar-EG"/>
        </w:rPr>
        <w:t xml:space="preserve"> (...) 1-ما هو ثابت بمحضر الانتقال والتفتيش المؤرخ 13/1/1431هـ لمنزل المتهم الثاني المذكور والمعد من قبل اللجنة الفرعية المشكلة من قبل لجنة تقصي الحقائق المتضمن ضبط مبالغ كبيرة بمنزل المذكور البعض منها في أكياس مغلقة من البنك والتي تمثل محل اتهامه بالرشوة التي اعترف بها شرعًا وتكشف عن سلوكه الإجرامي.2-اعتراف المتهم الثاني بكافة مراحل التحقق بتحصله على </w:t>
      </w:r>
      <w:r w:rsidR="00791207" w:rsidRPr="00401414">
        <w:rPr>
          <w:rFonts w:ascii="Traditional Arabic" w:hAnsi="Traditional Arabic" w:cs="Traditional Arabic"/>
          <w:sz w:val="28"/>
          <w:szCs w:val="28"/>
          <w:rtl/>
          <w:lang w:bidi="ar-EG"/>
        </w:rPr>
        <w:t>سيارة مرسيدس بنز هدية من المدعو</w:t>
      </w:r>
      <w:r w:rsidRPr="00401414">
        <w:rPr>
          <w:rFonts w:ascii="Traditional Arabic" w:hAnsi="Traditional Arabic" w:cs="Traditional Arabic"/>
          <w:sz w:val="28"/>
          <w:szCs w:val="28"/>
          <w:rtl/>
          <w:lang w:bidi="ar-EG"/>
        </w:rPr>
        <w:t xml:space="preserve"> (...) (متوفى)، وأن ذلك تم خلال توليه مهامه الوظيفية با</w:t>
      </w:r>
      <w:r w:rsidR="00791207" w:rsidRPr="00401414">
        <w:rPr>
          <w:rFonts w:ascii="Traditional Arabic" w:hAnsi="Traditional Arabic" w:cs="Traditional Arabic"/>
          <w:sz w:val="28"/>
          <w:szCs w:val="28"/>
          <w:rtl/>
          <w:lang w:bidi="ar-EG"/>
        </w:rPr>
        <w:t>لأمانة.1-ما ورد في أقوال المتهم</w:t>
      </w:r>
      <w:r w:rsidRPr="00401414">
        <w:rPr>
          <w:rFonts w:ascii="Traditional Arabic" w:hAnsi="Traditional Arabic" w:cs="Traditional Arabic"/>
          <w:sz w:val="28"/>
          <w:szCs w:val="28"/>
          <w:rtl/>
          <w:lang w:bidi="ar-EG"/>
        </w:rPr>
        <w:t xml:space="preserve"> (...) (له قضية أخرى منظورة أمام الدائرة الجزائية الثالثة با</w:t>
      </w:r>
      <w:r w:rsidR="00791207" w:rsidRPr="00401414">
        <w:rPr>
          <w:rFonts w:ascii="Traditional Arabic" w:hAnsi="Traditional Arabic" w:cs="Traditional Arabic"/>
          <w:sz w:val="28"/>
          <w:szCs w:val="28"/>
          <w:rtl/>
          <w:lang w:bidi="ar-EG"/>
        </w:rPr>
        <w:t>لمحكمة الإدارية بجدة) أن المتهم</w:t>
      </w:r>
      <w:r w:rsidRPr="00401414">
        <w:rPr>
          <w:rFonts w:ascii="Traditional Arabic" w:hAnsi="Traditional Arabic" w:cs="Traditional Arabic"/>
          <w:sz w:val="28"/>
          <w:szCs w:val="28"/>
          <w:rtl/>
          <w:lang w:bidi="ar-EG"/>
        </w:rPr>
        <w:t xml:space="preserve"> (...)، تحصل على سيارة من نو</w:t>
      </w:r>
      <w:r w:rsidR="00791207" w:rsidRPr="00401414">
        <w:rPr>
          <w:rFonts w:ascii="Traditional Arabic" w:hAnsi="Traditional Arabic" w:cs="Traditional Arabic"/>
          <w:sz w:val="28"/>
          <w:szCs w:val="28"/>
          <w:rtl/>
          <w:lang w:bidi="ar-EG"/>
        </w:rPr>
        <w:t>ع مرسيدس بنز أهديت له من المدعو</w:t>
      </w:r>
      <w:r w:rsidRPr="00401414">
        <w:rPr>
          <w:rFonts w:ascii="Traditional Arabic" w:hAnsi="Traditional Arabic" w:cs="Traditional Arabic"/>
          <w:sz w:val="28"/>
          <w:szCs w:val="28"/>
          <w:rtl/>
          <w:lang w:bidi="ar-EG"/>
        </w:rPr>
        <w:t xml:space="preserve"> (...). 2- ما ورد بخطاب معالي أمين محافظة جدة المرفق بأوراق القضية رقم 3300388867 وتاريخ 21/2/1433هـ المتضمن أنه بالبحث في النماذج والأوراق المستودعية لم يستدل على أي إثبات بخصوص استلام أو تسليم تلك السيارة عن طريق إدارة المستودعات بأمانة محافظة جدة على عكس ما يدعيه من قيامه بتسليم السيارة للأمانة.3-إن إنكار المتهمين لدى الهيئة اللاحق لاعترافاتهم المصادق عليها شرعاً بحجة تعرضهما للضغط والإكراه ما هو إلا دفاع واه لا يعول عليه القصد منه التنصل من المسؤولية الجنائية كون اعترافاتهم الشرعية المصادق عليها جاءت مترابطة ومتناسقة في وقائعها بما يعطي تأكيدًا إنها صادرة منهما بكامل إراداتهما الحرة. وتطلب الهيئة محاكمة المتهمين المذكورين طبقًا لأحكام المواد الأولى والعاشرة، والثانية عشرة، والخامسة عشرة من نظام مكافحة الرشوة الصادر بالمرسوم الملكي رقم (م/36) وتاريخ 29/12/1412هـ. وتتلخص دفوع المتهم الأول في مذكرة قدمها موكله جاء فيها ما يلي: نلتمس من الدائرة الرجوع إليها بأوراق الدعوى ونجمل دفاعنا في الدفوع الآتية: 1ـ براءة موكلي مما هو منسوب إليه بشأن فاجعة سيول جدة. 2ـ بطلان الاعتراف المنسوب صدوره لموكلي لأنه صدر وليد إكراه. 3ـ عدم وجود مصلحة أو صفة لموكلي بشأن المعاملة محل الاتهام. 4ـ بطلان قرار الاتهام لمخالفته لما ورد في التحقيقات. 5. بطلان أقوال متهم على متهم آخر. 6. عدم إدانة المتهم لعدم كفاية الأدلة. 7. الأصل في الإنسان البراءة.</w:t>
      </w:r>
      <w:r w:rsidR="00A16745"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تلك هي عناصر الدفاع والتي سوف نفرد لها شرحًا لكل عنصر منها على حدة، وقبل أن نخوض في شرح وتوضيح عناصر دفاعنا نود أن نوضح للدائرة أن أدلة الاتهام في هذه القضية هي نفسها أدلة البراءة وبيان ذلك في الدفوع الآتية: أولًا: براءة موكلي مما هو منسوب إليه بشأن فاجعة سيول جدة: حيث إن موكلي قد تم القبض عليه وإيقافه على ذمة التحقيقات التي كانت تجريها السلطات بشأن فاجعة سيول جدة ولم يتم القبض عليه وإيقافه على ذمة القضية الماثلة أمام عدل فضيلتكم، وتظهر ماهية براءة موكلي من هذه التهمة في التقرير الخاص بلجنة متابعة التحقيق في قضية فاجعة سيول جدة حيث </w:t>
      </w:r>
      <w:r w:rsidRPr="00401414">
        <w:rPr>
          <w:rFonts w:ascii="Traditional Arabic" w:hAnsi="Traditional Arabic" w:cs="Traditional Arabic"/>
          <w:sz w:val="28"/>
          <w:szCs w:val="28"/>
          <w:rtl/>
          <w:lang w:bidi="ar-EG"/>
        </w:rPr>
        <w:lastRenderedPageBreak/>
        <w:t xml:space="preserve">لم يرد بذلك التقرير ما يشير إلى تورط موكلي في هذه القضية فقد ذكرت تلك اللجنة في تقريرها أنه بدراسة أوراق القضية لم يظهر للجنة وجود أشخاص لهم علاقة مباشرة بالفاجعة. وحيث إنه يبين لفضيلتكم من براءة موكلي من تهمة فاجعة سيول جدة نقطة محورية هامة وهي أن موكلي تعرض للضغط والإكراه لكي يعترف بشيء لم يفعله وهو قيامه بدفع مبلغ من المال للمتهم الثاني على سبيل الرشوة، فوجود موكلي في سجن ذهبان على ذمة التحقيقات التي كانت تجريها السلطات بشأن فاجعة سيول جدة في الفترة من 16/1/1431هـ حتى 23/3/1431هـ دليلًا كافيًا على أنه تعرض للإكراه حيث تم إسناد تهمة الرشوة له بدون دليل، فأثر ذلك على حريته في الاختيار بين الإنكار والاعتراف بشيء لم يفعله وأدى إلى حمله على الاعتقاد بأنه قد يجني من وراء الاعتراف فائدة أو يتجنب ضررًا. ثانيًا: بطلان الاعتراف المنسوب صدوره لموكلي لأنه صدر وليد الإكراه: حيث إنه من المستقر عليه فقهًا وقضاءً أن الاعتراف الذي يعول عليه كدليل إثبات يجب أن يكون اختياريًا صادرًا عن إرادة حرة، فلا يصح التعويل على الاعتراف – ولو كان صادقاً- متى كان وليد إكراه كائنًا ما كان قدره. وبتطبيق ذلك على القضية المنظورة أمام فضيلتكم نجد أن مكان التوقيف هو سجن ذهبان والمتهم يظل في حوزة رجال الضبط فأين هي حرية الاختيار التي كان يتمتع بها موكلي وهو داخل السجن لكي يعول على اعترافه، فالمادة الثانية بعد المائة من نظام الإجراءات الجزائية تنص على أنه (يجب أن يتم الاستجواب في حال لا تأثير فيها على إرادة المتهم في إبداء أقواله ولا يجوز تحليفه ولا استعمال وسائل الإكراه ضده. ولا يجوز استجواب المتهم خارج مقر جهة التحقيق إلا لضرورة يقدرها المحقق)، فالسبب الرئيسي الذي دفع موكلي لكتابة الإقرار الشرعي مكرهًا هو أنه يعول أسرة مكونة من (13) فرد ليس لهم عائل سواه وذلك رغبة منه في إطلاق سراحه. وحيث إنه أثناء التحقيقات التي كانت تجريها هيئة الرقابة والتحقيق مع موكلي قد تم توجيه سؤال </w:t>
      </w:r>
      <w:r w:rsidR="00791207" w:rsidRPr="00401414">
        <w:rPr>
          <w:rFonts w:ascii="Traditional Arabic" w:hAnsi="Traditional Arabic" w:cs="Traditional Arabic"/>
          <w:sz w:val="28"/>
          <w:szCs w:val="28"/>
          <w:rtl/>
          <w:lang w:bidi="ar-EG"/>
        </w:rPr>
        <w:t>له نصه كالآتي س</w:t>
      </w:r>
      <w:r w:rsidR="00791207"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نتلو عليك إقرارك المصدق شرعًا والمتضمن قيامك بدفع مبلغ مليون ريال للمدعو (...) مقابل تعديل الكروكي للأرض العائدة للمواطن (...)</w:t>
      </w:r>
      <w:r w:rsidR="00791207" w:rsidRPr="00401414">
        <w:rPr>
          <w:rFonts w:ascii="Traditional Arabic" w:hAnsi="Traditional Arabic" w:cs="Traditional Arabic"/>
          <w:sz w:val="28"/>
          <w:szCs w:val="28"/>
          <w:rtl/>
          <w:lang w:bidi="ar-EG"/>
        </w:rPr>
        <w:t xml:space="preserve"> من أرض زراعية إلى أرض سكنية؟ ج</w:t>
      </w:r>
      <w:r w:rsidR="00791207"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أفيدكم أن اعترافي الشرعي كان نتيجة للضغط والإكراه وهو غير صحيح وقد تم كتابة ذلك الإقرار من قبل المحقق وطلب مني كتابته بخط يدي وقد قمت بكتابته مكرهًا رغبة في إطلاق سراحي حيث إنني أعول أسرتي وقد تم إيق</w:t>
      </w:r>
      <w:r w:rsidR="00791207" w:rsidRPr="00401414">
        <w:rPr>
          <w:rFonts w:ascii="Traditional Arabic" w:hAnsi="Traditional Arabic" w:cs="Traditional Arabic"/>
          <w:sz w:val="28"/>
          <w:szCs w:val="28"/>
          <w:rtl/>
          <w:lang w:bidi="ar-EG"/>
        </w:rPr>
        <w:t>افي بناءً على ما ادعى به المدعو</w:t>
      </w:r>
      <w:r w:rsidRPr="00401414">
        <w:rPr>
          <w:rFonts w:ascii="Traditional Arabic" w:hAnsi="Traditional Arabic" w:cs="Traditional Arabic"/>
          <w:sz w:val="28"/>
          <w:szCs w:val="28"/>
          <w:rtl/>
          <w:lang w:bidi="ar-EG"/>
        </w:rPr>
        <w:t xml:space="preserve"> (...) وجميع ما تطرق له الإقرار من وقائع غير صحيح وكان من تنسيق المحقق حيث إنني لم أسلم (...) أي مبالغ مالية فضلًا عن كون المعاملة التي ادعى به (...) ليس فيها صفة </w:t>
      </w:r>
      <w:r w:rsidR="00791207" w:rsidRPr="00401414">
        <w:rPr>
          <w:rFonts w:ascii="Traditional Arabic" w:hAnsi="Traditional Arabic" w:cs="Traditional Arabic"/>
          <w:sz w:val="28"/>
          <w:szCs w:val="28"/>
          <w:rtl/>
          <w:lang w:bidi="ar-EG"/>
        </w:rPr>
        <w:t>نهائيًا حيث إنها أرض تخص المدعو</w:t>
      </w:r>
      <w:r w:rsidRPr="00401414">
        <w:rPr>
          <w:rFonts w:ascii="Traditional Arabic" w:hAnsi="Traditional Arabic" w:cs="Traditional Arabic"/>
          <w:sz w:val="28"/>
          <w:szCs w:val="28"/>
          <w:rtl/>
          <w:lang w:bidi="ar-EG"/>
        </w:rPr>
        <w:t xml:space="preserve"> (...) وهي أرض سكنية ولها كروكي وقد تم بيعها وإفراغها للمدعو (...) بشكل نظامي وليس لي علاقة نهائيًا أو صفة في الموضوع، إضافة إلى أنه تم عمل مواجهة بيني وبين (...) لدى المباحث الإدارية وقد أنكر استلامه لأي مبالغ مالية من قبلي أو أنني راجعته في المعاملة وهذا هو الحقيقة وحيث إنني لم أراجع في المعاملة ولم أقم بدفع أي مبالغ مالية لأنني لست بذات صفة حيث إن المعاملة تخص المدعو (...) , وعلى الرغم من أن موكلي قد أنكر ما جاء في الإقرار الشرعي إلا أن هيئة الرقابة والتحقيق قد أسست قرار الاتهام على دليل مخالف لما تم في التحقيقات مع موكلي، حيث جاء بأدلة الاتهام في فقرتها الأولى (والتي أسمتها الهيئة اعترافًا) أن موكلي قام بدفع مبلغ قدره (1.000.000) مليون ريال نقدًا بداخل كيس للمتهم الثاني عندما زاره في منزله مقابل إنجاز مع</w:t>
      </w:r>
      <w:r w:rsidR="00791207" w:rsidRPr="00401414">
        <w:rPr>
          <w:rFonts w:ascii="Traditional Arabic" w:hAnsi="Traditional Arabic" w:cs="Traditional Arabic"/>
          <w:sz w:val="28"/>
          <w:szCs w:val="28"/>
          <w:rtl/>
          <w:lang w:bidi="ar-EG"/>
        </w:rPr>
        <w:t>املة الأرض العائدة لرجل الأعمال</w:t>
      </w:r>
      <w:r w:rsidRPr="00401414">
        <w:rPr>
          <w:rFonts w:ascii="Traditional Arabic" w:hAnsi="Traditional Arabic" w:cs="Traditional Arabic"/>
          <w:sz w:val="28"/>
          <w:szCs w:val="28"/>
          <w:rtl/>
          <w:lang w:bidi="ar-EG"/>
        </w:rPr>
        <w:t xml:space="preserve"> (...) دون تعقيد. ويظهر من ذلك التناقض الواضح بين ذلك الدليل والسؤال سالف الذكر فالإقرار الشرعي الذي تم لأخذه من موكلي ناطق بما فيه حيث أخذت اعترافات موكلي تحت الضغط والإكراه الأمر الذي يبطل تلك الاعترافات التي تم أخذها بأساليب غير مشروعة ويتضح ذلك جليًا لفضيلتكم حيث إن ذلك الإقرار يتضمن أقوالًا عكس ما ورد في التحقيقات وعكس الحقيقة والواقع (إضافة إلى أن ذلك الإقرار ليس له تاريخ وهذه علامة استفهام كبيرة تحتاج إلى توضيح وتطعن في صحة الإقرار الشرعي). فمن المعلوم لدى فضيلتكم أن الاعتراف الذي يركن إليه في التجريم والإدانة هو الاعتراف الواضح والصريح والمطابق للحقيقة والواقع والصادر عن إرادة حرة واعية وفق إجراءات صحيحة وغير ذلك لا يجوز الاعتماد عليه في التجريم والإدانة. إن موكلي أنكر جميع ما نسب إليه منذ فجر التحقيقات ونفى قيامه بمراجعة الأمانة بشأن المعاملة محل الاتهام كما نفى دفعه لأي مبلغ مالي من أجلها حيث انتزع منه الإقرار بالقوة فالثابت من الأوراق أن موكلي عندما صادق على الإقرار أمام القاضي كان موقوفًا، فالقاضي حضر موكلي في محل التوقيف وصادق على الإقرار المذكور بتاريخ 11/2/1431هـ، فكما تعلمنا من الأحكام السابقة لدائرتكم العادلة أن دعوى الإكراه لا تقبل إذا ثبت أن مدعيه كان مقيدًا أو محبوسًا أو هدده قادر وعلى ذلك فإن إقرار موكلي المصدق </w:t>
      </w:r>
      <w:r w:rsidRPr="00401414">
        <w:rPr>
          <w:rFonts w:ascii="Traditional Arabic" w:hAnsi="Traditional Arabic" w:cs="Traditional Arabic"/>
          <w:sz w:val="28"/>
          <w:szCs w:val="28"/>
          <w:rtl/>
          <w:lang w:bidi="ar-EG"/>
        </w:rPr>
        <w:lastRenderedPageBreak/>
        <w:t>شرعًا لا يصح لأن الثابت بالأوراق أنه كان أثناء توقيفه ولقول النبي صلى الله عليه وسلم "رفع عن أمتي الخطأ والنسيان وما استكرهوا عليه" ولأن الأصل براءة الذمة ولا يعدل عن هذا الأصل إلا بدليل يقيني. وكما هو معلوم للدائرة أن الإنكار هو الأصل وكذلك براءة الذمة وهذا الإنكار يتوافق مع البراءة الأصلية، خاصة وأن موكلي قد أنكر ما نسب إليه أمام جهة التحقيق ونصمم على هذا الإنكار أمام فضيلتكم، كما تأي</w:t>
      </w:r>
      <w:r w:rsidR="00791207" w:rsidRPr="00401414">
        <w:rPr>
          <w:rFonts w:ascii="Traditional Arabic" w:hAnsi="Traditional Arabic" w:cs="Traditional Arabic"/>
          <w:sz w:val="28"/>
          <w:szCs w:val="28"/>
          <w:rtl/>
          <w:lang w:bidi="ar-EG"/>
        </w:rPr>
        <w:t>د ذلك بإنكار ونفي المتهم الثاني</w:t>
      </w:r>
      <w:r w:rsidRPr="00401414">
        <w:rPr>
          <w:rFonts w:ascii="Traditional Arabic" w:hAnsi="Traditional Arabic" w:cs="Traditional Arabic"/>
          <w:sz w:val="28"/>
          <w:szCs w:val="28"/>
          <w:rtl/>
          <w:lang w:bidi="ar-EG"/>
        </w:rPr>
        <w:t xml:space="preserve"> (...) استلامه لأي مبلغ مالي من موكلي نظير إنجاز المعاملة محل الاتهام وأكد أنه قام بإنجاز تلك المعاملة بشكل نظامي وأن موكلي لم يراجعه بشأن تلك المعاملة. وحيث إنه من المعلوم لدى فضيلتكم أن سلامة الاعتراف قانونيًا وصدقه موضوعًا مرتبط ارتباطًا وثيقًا بكفالة الحرية الشخصية وضماناتها، فالكشف عن الحقيقة والوصول إلى العدالة بوسائل وإجراءات قانونية صحيحة هو الهدف من الإثبات حيث إن القاعدة الفقهية تنص على أن "المتهم بريء حتى تثبت إدانته" فالقضاء يعول على الاعتراف بالطوع والاختيار وليس على الاعتراف الذي يؤخذ بالتنكيل والتعذيب، فمن شروط صحة الاعتراف أن يكون المعترف متهمًا بارتكاب الجريمة، ولكن في القضية الماثلة أمام عدل فضيلتكم نجد أن موكلي تم القبض عليه للتحقيق معه في كارثة سيول جدة، ثم بعد ذلك تم توجيه اتهام آخر إليه بعيدًا كل البعد عن القضية التي تم القبض عليه بشأنها. ثالثًا: عدم وجود مصلحة أو صفة لموكلي بشأن المعاملة محل الاتهام: حيث إنه جاء بأقوال موكلي عندما تم سؤاله أثناء التحقيقات سواء أمام المديرية العامة للمباحث أو أمام هيئة الرقابة والتحقيق أنه ليس له مصلحة أو صفة بشأن معاملة الأرض محل الاتهام وليس له علاقة نهائيًا بذلك الموضوع، إضافة إلى أن المتهم الثاني أكد تأكيدًا تامًا على أن موكلي لم يسلمه أي مبالغ مالية ولم يراجعه في تلك المعاملة كما أكد أن المعاملة تم إنجازها بشكل ن</w:t>
      </w:r>
      <w:r w:rsidR="00791207" w:rsidRPr="00401414">
        <w:rPr>
          <w:rFonts w:ascii="Traditional Arabic" w:hAnsi="Traditional Arabic" w:cs="Traditional Arabic"/>
          <w:sz w:val="28"/>
          <w:szCs w:val="28"/>
          <w:rtl/>
          <w:lang w:bidi="ar-EG"/>
        </w:rPr>
        <w:t>ظامي حيث إن المعاملة تخص المدعو</w:t>
      </w:r>
      <w:r w:rsidRPr="00401414">
        <w:rPr>
          <w:rFonts w:ascii="Traditional Arabic" w:hAnsi="Traditional Arabic" w:cs="Traditional Arabic"/>
          <w:sz w:val="28"/>
          <w:szCs w:val="28"/>
          <w:rtl/>
          <w:lang w:bidi="ar-EG"/>
        </w:rPr>
        <w:t xml:space="preserve"> (...) , وهنا تظهر حقيقة الأمور ويظهر تلفيق الاتهام لموكلي وإجباره وإكراهه على الاعتراف بتهمة لم يفعلها بالرغم من إنكاره أثناء التحقيقات إضافة إلى أن المتهم الثاني أنكر أثناء التحقيقات ما جاء في أقواله وما جاء في إقراره الشرعي، وعلى ذلك كان لزامًا على هيئة الرقابة والتحقيق أن تصدر قرارًا بأنه لا وجه لإقامة الدعوى بدلًا من أن تصدر قرارًا مخالفاً لما ورد في التحقيقات ونبين ذلك في الدفع التالي.رابعًا: بطلان قرار الاتهام لمخالفته لما ورد في التحقيقات: إضافة إلى ما أوضحناه للدائرة الموقرة في الدفع السابق حول إكراه موكلي على اعترافه، فللأسف أن هيئة الرقابة والتحقيق لم تتحر الدقة في توجيه الاتهام إلى موكلي ويظهر ذلك جليًا في قرار الاتهام الصادر منها، حيث إنه بمجرد النظر في أدلة الاتهام نجد أن كل ما جاء بها من الدليل الأول وحتى التاسع مخالف لما ورد بالتحقيقات وندلل على ذلك بالأسباب التالية: أ) حيث إن ما يؤكد مخالفة قرار الاتهام لما ورد في التحقيقات ما جاء في التقرير الخاص للمديرية العامة للمباحث فقرة (ج) منه، حيث جاء بهذه الفقرة: لم</w:t>
      </w:r>
      <w:r w:rsidR="00791207" w:rsidRPr="00401414">
        <w:rPr>
          <w:rFonts w:ascii="Traditional Arabic" w:hAnsi="Traditional Arabic" w:cs="Traditional Arabic"/>
          <w:sz w:val="28"/>
          <w:szCs w:val="28"/>
          <w:rtl/>
          <w:lang w:bidi="ar-EG"/>
        </w:rPr>
        <w:t xml:space="preserve"> يظهر لجهة التحقيق إدانة المدعو</w:t>
      </w:r>
      <w:r w:rsidRPr="00401414">
        <w:rPr>
          <w:rFonts w:ascii="Traditional Arabic" w:hAnsi="Traditional Arabic" w:cs="Traditional Arabic"/>
          <w:sz w:val="28"/>
          <w:szCs w:val="28"/>
          <w:rtl/>
          <w:lang w:bidi="ar-EG"/>
        </w:rPr>
        <w:t xml:space="preserve"> (...) بجريمة الرشوة حول ما توفر من قيامه بدفع مبلغ مليون ريال نقدًا للمذكور (...) مقابل إنجاز كروكي الأرض المملوكة (...) وذلك للأدلة والأسباب التالية:1- ما </w:t>
      </w:r>
      <w:r w:rsidR="00791207" w:rsidRPr="00401414">
        <w:rPr>
          <w:rFonts w:ascii="Traditional Arabic" w:hAnsi="Traditional Arabic" w:cs="Traditional Arabic"/>
          <w:sz w:val="28"/>
          <w:szCs w:val="28"/>
          <w:rtl/>
          <w:lang w:bidi="ar-EG"/>
        </w:rPr>
        <w:t>ورد في إفادة صاحب الأرض المشتري (...) بعدم علاقة المدعو</w:t>
      </w:r>
      <w:r w:rsidRPr="00401414">
        <w:rPr>
          <w:rFonts w:ascii="Traditional Arabic" w:hAnsi="Traditional Arabic" w:cs="Traditional Arabic"/>
          <w:sz w:val="28"/>
          <w:szCs w:val="28"/>
          <w:rtl/>
          <w:lang w:bidi="ar-EG"/>
        </w:rPr>
        <w:t xml:space="preserve"> (...) بمعاملة الأرض العائدة له.2- ما ورد في إف</w:t>
      </w:r>
      <w:r w:rsidR="00791207" w:rsidRPr="00401414">
        <w:rPr>
          <w:rFonts w:ascii="Traditional Arabic" w:hAnsi="Traditional Arabic" w:cs="Traditional Arabic"/>
          <w:sz w:val="28"/>
          <w:szCs w:val="28"/>
          <w:rtl/>
          <w:lang w:bidi="ar-EG"/>
        </w:rPr>
        <w:t>ادة المهندس</w:t>
      </w:r>
      <w:r w:rsidRPr="00401414">
        <w:rPr>
          <w:rFonts w:ascii="Traditional Arabic" w:hAnsi="Traditional Arabic" w:cs="Traditional Arabic"/>
          <w:sz w:val="28"/>
          <w:szCs w:val="28"/>
          <w:rtl/>
          <w:lang w:bidi="ar-EG"/>
        </w:rPr>
        <w:t xml:space="preserve"> (...) (الرئيس التنفيذي لشركة عقارات العائدة لمجموعة (...) ب</w:t>
      </w:r>
      <w:r w:rsidR="00791207" w:rsidRPr="00401414">
        <w:rPr>
          <w:rFonts w:ascii="Traditional Arabic" w:hAnsi="Traditional Arabic" w:cs="Traditional Arabic"/>
          <w:sz w:val="28"/>
          <w:szCs w:val="28"/>
          <w:rtl/>
          <w:lang w:bidi="ar-EG"/>
        </w:rPr>
        <w:t>عدم وجود أي دور أو علاقة للمدعو</w:t>
      </w:r>
      <w:r w:rsidRPr="00401414">
        <w:rPr>
          <w:rFonts w:ascii="Traditional Arabic" w:hAnsi="Traditional Arabic" w:cs="Traditional Arabic"/>
          <w:sz w:val="28"/>
          <w:szCs w:val="28"/>
          <w:rtl/>
          <w:lang w:bidi="ar-EG"/>
        </w:rPr>
        <w:t xml:space="preserve"> (...) في إنجاز معاملة الكروكي الخاص بالأرض العائدة للعيسائي لدى الأمانة.3-نفي المذكور (...) قيامه بدفع مبلغ مليون ريال للمهندس/ (...) نظير إنجاز معاملة كرو</w:t>
      </w:r>
      <w:r w:rsidR="00791207" w:rsidRPr="00401414">
        <w:rPr>
          <w:rFonts w:ascii="Traditional Arabic" w:hAnsi="Traditional Arabic" w:cs="Traditional Arabic"/>
          <w:sz w:val="28"/>
          <w:szCs w:val="28"/>
          <w:rtl/>
          <w:lang w:bidi="ar-EG"/>
        </w:rPr>
        <w:t>كي الأرض العائدة ملكيتها للمدعو</w:t>
      </w:r>
      <w:r w:rsidRPr="00401414">
        <w:rPr>
          <w:rFonts w:ascii="Traditional Arabic" w:hAnsi="Traditional Arabic" w:cs="Traditional Arabic"/>
          <w:sz w:val="28"/>
          <w:szCs w:val="28"/>
          <w:rtl/>
          <w:lang w:bidi="ar-EG"/>
        </w:rPr>
        <w:t xml:space="preserve"> (...).4-ماورد بإفادة المذكور (...) أنه لم يكن له صفة لمراجعة الأمانة بشأن تلك الأرض لانتهاء علا</w:t>
      </w:r>
      <w:r w:rsidR="00791207" w:rsidRPr="00401414">
        <w:rPr>
          <w:rFonts w:ascii="Traditional Arabic" w:hAnsi="Traditional Arabic" w:cs="Traditional Arabic"/>
          <w:sz w:val="28"/>
          <w:szCs w:val="28"/>
          <w:rtl/>
          <w:lang w:bidi="ar-EG"/>
        </w:rPr>
        <w:t>قته بها عند بيعها.5-نفى المهندس</w:t>
      </w:r>
      <w:r w:rsidRPr="00401414">
        <w:rPr>
          <w:rFonts w:ascii="Traditional Arabic" w:hAnsi="Traditional Arabic" w:cs="Traditional Arabic"/>
          <w:sz w:val="28"/>
          <w:szCs w:val="28"/>
          <w:rtl/>
          <w:lang w:bidi="ar-EG"/>
        </w:rPr>
        <w:t xml:space="preserve"> (...) </w:t>
      </w:r>
      <w:r w:rsidR="00791207" w:rsidRPr="00401414">
        <w:rPr>
          <w:rFonts w:ascii="Traditional Arabic" w:hAnsi="Traditional Arabic" w:cs="Traditional Arabic"/>
          <w:sz w:val="28"/>
          <w:szCs w:val="28"/>
          <w:rtl/>
          <w:lang w:bidi="ar-EG"/>
        </w:rPr>
        <w:t>استلامه لأي مبلغ مالي من المدعو</w:t>
      </w:r>
      <w:r w:rsidRPr="00401414">
        <w:rPr>
          <w:rFonts w:ascii="Traditional Arabic" w:hAnsi="Traditional Arabic" w:cs="Traditional Arabic"/>
          <w:sz w:val="28"/>
          <w:szCs w:val="28"/>
          <w:rtl/>
          <w:lang w:bidi="ar-EG"/>
        </w:rPr>
        <w:t xml:space="preserve"> (...) نظير إنجاز تلك المعاملة مؤكدًا بأنه قام بإنجاز تلك</w:t>
      </w:r>
      <w:r w:rsidR="00791207" w:rsidRPr="00401414">
        <w:rPr>
          <w:rFonts w:ascii="Traditional Arabic" w:hAnsi="Traditional Arabic" w:cs="Traditional Arabic"/>
          <w:sz w:val="28"/>
          <w:szCs w:val="28"/>
          <w:rtl/>
          <w:lang w:bidi="ar-EG"/>
        </w:rPr>
        <w:t xml:space="preserve"> المعاملة بشكل نظامي وأن المدعو</w:t>
      </w:r>
      <w:r w:rsidRPr="00401414">
        <w:rPr>
          <w:rFonts w:ascii="Traditional Arabic" w:hAnsi="Traditional Arabic" w:cs="Traditional Arabic"/>
          <w:sz w:val="28"/>
          <w:szCs w:val="28"/>
          <w:rtl/>
          <w:lang w:bidi="ar-EG"/>
        </w:rPr>
        <w:t xml:space="preserve"> (...) لم يراجعه بشأن تلك ا</w:t>
      </w:r>
      <w:r w:rsidR="00791207" w:rsidRPr="00401414">
        <w:rPr>
          <w:rFonts w:ascii="Traditional Arabic" w:hAnsi="Traditional Arabic" w:cs="Traditional Arabic"/>
          <w:sz w:val="28"/>
          <w:szCs w:val="28"/>
          <w:rtl/>
          <w:lang w:bidi="ar-EG"/>
        </w:rPr>
        <w:t>لمعاملة.6- ما ورد بإفادة المدعو</w:t>
      </w:r>
      <w:r w:rsidRPr="00401414">
        <w:rPr>
          <w:rFonts w:ascii="Traditional Arabic" w:hAnsi="Traditional Arabic" w:cs="Traditional Arabic"/>
          <w:sz w:val="28"/>
          <w:szCs w:val="28"/>
          <w:rtl/>
          <w:lang w:bidi="ar-EG"/>
        </w:rPr>
        <w:t xml:space="preserve"> (...) بأنه ت</w:t>
      </w:r>
      <w:r w:rsidR="00791207" w:rsidRPr="00401414">
        <w:rPr>
          <w:rFonts w:ascii="Traditional Arabic" w:hAnsi="Traditional Arabic" w:cs="Traditional Arabic"/>
          <w:sz w:val="28"/>
          <w:szCs w:val="28"/>
          <w:rtl/>
          <w:lang w:bidi="ar-EG"/>
        </w:rPr>
        <w:t>م بيع الأرض المذكورة على المدعو</w:t>
      </w:r>
      <w:r w:rsidRPr="00401414">
        <w:rPr>
          <w:rFonts w:ascii="Traditional Arabic" w:hAnsi="Traditional Arabic" w:cs="Traditional Arabic"/>
          <w:sz w:val="28"/>
          <w:szCs w:val="28"/>
          <w:rtl/>
          <w:lang w:bidi="ar-EG"/>
        </w:rPr>
        <w:t xml:space="preserve"> (...) بشكل نظامي وتم إفراغها له لدى كتابة عدل وتم تسليمه الكروكي الخاص بها واستلم كامل ثمنها وبذلك انتهت علاقته هو ومدير التطوير العقاري بشركته (...) المذكور بتلك الأرض أو أي إجراءات متعلقة بها. أ) ومما يؤكد أن قرار الاتهام جاء مخالفًا لما ورد في التحقيقات مع موكلي هو</w:t>
      </w:r>
      <w:r w:rsidR="00791207" w:rsidRPr="00401414">
        <w:rPr>
          <w:rFonts w:ascii="Traditional Arabic" w:hAnsi="Traditional Arabic" w:cs="Traditional Arabic"/>
          <w:sz w:val="28"/>
          <w:szCs w:val="28"/>
          <w:rtl/>
          <w:lang w:bidi="ar-EG"/>
        </w:rPr>
        <w:t xml:space="preserve"> توجيه سؤال له نصه كالآتي (سؤال</w:t>
      </w:r>
      <w:r w:rsidR="00791207"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ولكن إقرار (...) متضمن استلامه لمبلغ مليون ريال نقدًا منك مقابل معاملة </w:t>
      </w:r>
      <w:r w:rsidR="00791207" w:rsidRPr="00401414">
        <w:rPr>
          <w:rFonts w:ascii="Traditional Arabic" w:hAnsi="Traditional Arabic" w:cs="Traditional Arabic"/>
          <w:sz w:val="28"/>
          <w:szCs w:val="28"/>
          <w:rtl/>
          <w:lang w:bidi="ar-EG"/>
        </w:rPr>
        <w:t>أرض (...) الواقعة بذهبان؟. جواب</w:t>
      </w:r>
      <w:r w:rsidR="00791207"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هذا كلام غير صحيح وأرض (...) تم بيعها وإفراغها بشكل نظامي للمدعو (...) وقد تم طلب (...) و(...) و(...) لدى المباحث الإدارية وجمعيهم أكدوا عدم علاقتي بهذه الأرض وهذا يدل على أن الاعتراف كان غير صحيح وناتج عن الضغط والإكراه).</w:t>
      </w:r>
      <w:r w:rsidR="00791207" w:rsidRPr="00401414">
        <w:rPr>
          <w:rFonts w:ascii="Traditional Arabic" w:hAnsi="Traditional Arabic" w:cs="Traditional Arabic"/>
          <w:sz w:val="28"/>
          <w:szCs w:val="28"/>
          <w:rtl/>
          <w:lang w:bidi="ar-EG"/>
        </w:rPr>
        <w:t xml:space="preserve"> كما تم سؤاله (سؤال</w:t>
      </w:r>
      <w:r w:rsidR="00791207"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ينسب إليك جريمة الرشوة (راش) وذلك على النحو الموضح تفصيلًا</w:t>
      </w:r>
      <w:r w:rsidR="00791207" w:rsidRPr="00401414">
        <w:rPr>
          <w:rFonts w:ascii="Traditional Arabic" w:hAnsi="Traditional Arabic" w:cs="Traditional Arabic"/>
          <w:sz w:val="28"/>
          <w:szCs w:val="28"/>
          <w:rtl/>
          <w:lang w:bidi="ar-EG"/>
        </w:rPr>
        <w:t xml:space="preserve"> في الإقرار </w:t>
      </w:r>
      <w:r w:rsidR="00791207" w:rsidRPr="00401414">
        <w:rPr>
          <w:rFonts w:ascii="Traditional Arabic" w:hAnsi="Traditional Arabic" w:cs="Traditional Arabic"/>
          <w:sz w:val="28"/>
          <w:szCs w:val="28"/>
          <w:rtl/>
          <w:lang w:bidi="ar-EG"/>
        </w:rPr>
        <w:lastRenderedPageBreak/>
        <w:t>المصدق شرعًا؟. جواب</w:t>
      </w:r>
      <w:r w:rsidR="00791207"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هذا الاتهام غير صحيح والحقيقة وضحتها لكم). ج) إنكار المتهم الثاني لما ورد في إفادته ونفيه استلام أي مبالغ من موكلي مضيفًا أن إنجازه لتلك المعاملة نظامي وسليم وأن موكلي لم يراجعه في تلك المعاملة وإصراره بشدة على ذلك، إضافة إلى أنه عند سؤاله ص12 من ملف التحقيق رقم</w:t>
      </w:r>
      <w:r w:rsidR="00791207" w:rsidRPr="00401414">
        <w:rPr>
          <w:rFonts w:ascii="Traditional Arabic" w:hAnsi="Traditional Arabic" w:cs="Traditional Arabic"/>
          <w:sz w:val="28"/>
          <w:szCs w:val="28"/>
          <w:rtl/>
          <w:lang w:bidi="ar-EG"/>
        </w:rPr>
        <w:t>1 المديرية العامة للمباحث (سؤال</w:t>
      </w:r>
      <w:r w:rsidR="00791207"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لدينا معلومات مؤكدة بأنك قمت بإنجاز هذه الكروك</w:t>
      </w:r>
      <w:r w:rsidR="00791207" w:rsidRPr="00401414">
        <w:rPr>
          <w:rFonts w:ascii="Traditional Arabic" w:hAnsi="Traditional Arabic" w:cs="Traditional Arabic"/>
          <w:sz w:val="28"/>
          <w:szCs w:val="28"/>
          <w:rtl/>
          <w:lang w:bidi="ar-EG"/>
        </w:rPr>
        <w:t>يات بعد أن حصلت على مقابل؟ جواب</w:t>
      </w:r>
      <w:r w:rsidR="00791207"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لم أتحصل على مقابل لإصدار هذه الكروكيات وإنما هناك العديد من الأشخاص يتاجرون باسمي). </w:t>
      </w:r>
      <w:r w:rsidR="00791207" w:rsidRPr="00401414">
        <w:rPr>
          <w:rFonts w:ascii="Traditional Arabic" w:hAnsi="Traditional Arabic" w:cs="Traditional Arabic"/>
          <w:sz w:val="28"/>
          <w:szCs w:val="28"/>
          <w:rtl/>
          <w:lang w:bidi="ar-EG"/>
        </w:rPr>
        <w:t>كما تم سؤال المتهم الثاني (سؤال</w:t>
      </w:r>
      <w:r w:rsidR="00791207"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ثبت من خلال التحقيقات أنك قمت بتعقيد مخطط (...) المباع من (...) بقصد الحصول على المال، ن</w:t>
      </w:r>
      <w:r w:rsidR="00791207" w:rsidRPr="00401414">
        <w:rPr>
          <w:rFonts w:ascii="Traditional Arabic" w:hAnsi="Traditional Arabic" w:cs="Traditional Arabic"/>
          <w:sz w:val="28"/>
          <w:szCs w:val="28"/>
          <w:rtl/>
          <w:lang w:bidi="ar-EG"/>
        </w:rPr>
        <w:t>ود إفادتنا بالحقيقة كاملة؟ جواب</w:t>
      </w:r>
      <w:r w:rsidR="00791207"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أنا لم أقم بتعقيد أي معاملة لأي مواطن بقصد الابتزاز والحصول على المال). خامسًا: بطلان أقوال متهم على متهم على متهم آخر: أصحاب الفضيلة إذا افترضنا جدلًا وهو افتراض لا يرقى لمرتبة الدليل أن ما جاء في اعتراف المتهم الثاني صحيحًا فإن ذلك يعد من قبيل أقوال متهم على متهم آخر، فكما هو معلوم لفضيلتكم أن أقوال متهم على متهم آخر ليست اعترافًا ولا ترقى حتى إلى مرتبة الشهادة على ذلك المتهم الآخر، نظرًا لأن المتهم الذي يدل بأقواله على غيره يسمع بغير حلف يمين وهي شرط لسلامة اعتبار الأقوال شهادة في النظام، فالواقع أن أقوال متهم على متهم آخر هي أَضعف أنواع الاستدلالات في الدعوى لأنها أقوال يشوبها الغرض لأنها صادرة ممن له مصلحة في الخلاص من الاتهام الجاثم على صدره أو في أقل القليل ألا يكون بمفرده متحملًا مسؤولية الجريمة، إضافة إلى أن أقوال متهم على متهم آخر يشوبها المصلحة بين المتهمين، فأقوال متهم على متهم لا تعتبر دليلًا كاملًا ولا يجوز الاستناد عليها وحدها في إدانة المتهم الآخر وإنما هي دليل ناقص لا بد أن يكتمل بوجود قرينة أخرى، أما فيما يتعلق بموقف الشريعة الإسلامية من أقوال متهم ضد متهم آخر فيرى جمهور الفقهاء أن الاعتراف على قوته حجة قاصرة على المعترف نفسه لا يتعداه إلى غيره (وقد روي عن أبي داود عن سهل بن سعد أن رجلًا جاء إلى رسول الله صلى الله عليه وسلم واعترف عنده أنه زنا بامرأة سماها له، فبعث رسول الله صلى الله عليه وسلم إلى المرأة وسألها عن ذلك فأنكرت أن تكون زنت فجلده وتركها). سادسًا: عدم إدانة المتهم لعدم كفاية الأدلة: حيث إن الاتهام قد خلا من الأدلة سوى اعتراف موكلي الصادر نتيجة الضغط والإكراه ولم يكن هناك بينة على قيامه لما أسند إليه ولا يوجد سوى قول متهم على متهم آخر والذي بدوره لا يمكن الاعتماد عليه في إدانة المتهم، كما أن الاعتراف المنسوب صدوره لموكلي قد أوضحنا للدائرة الموقرة ما يفيد عدم صحته لذا فإنه يكون قد وقر في وجدان أصحاب الفضيلة تحييد لا يخالطه شك أن أدلة الاتهام محاطة بشك كبير وغير كافية لإدانة موكلي. سابعًا: الأصل في الإنسان البراءة: من المعلوم لدى الدائرة أن كل إنسان بريء حتى تثبت إدانته، فمفهوم هذا الأصل يتفق مع القيم الدينية فقد نادت به الشرائع السماوية قبل الشرائع الوضعية، فهيئة الرقابة والتحقيق بوصفها ممثلة للمجتمع الذي يهمه حماية البريء بقدر ما يهمه عقاب المذنب عليها أن تقدم الأدلة التي في صالح المتهم أيضًا وعلى ذلك فهي مكلفة بإقامة الدليل على أن جريمة قد وقعت وأن المتهم المقدم إلى المحاكمة هو الذي ارتكبها، فإذا لم يقدم الدليل على ذلك أو كان ما قدمته من أدلة غير كاف فإن المتهم لا يكلف بإثبات براءته ويتعين على القاضي أن يحكم ببراءته فالشك يجب أن يستفيد منه المتهم وهذا ما يعبر عنه بقرينة البراءة، وحيث إنه وكما تعلمنا من فضيلتكم في أحكام سابقة أنه وفقًا للمبادئ المقررة أن الأحكام الجزائية إنما تبنى على الجزم واليقين لا على الشك والتخمين وأن الاحتمال يفسر لصالح المتهم والأصل في المتهم البراءة حتى تثبت إدانته بدليل قاطع. من كل ما سبق يتضح للدائرة أن هيئة الرقابة والتحقيق لم تتحر الدقة في توجيه الاتهام إلى موكلي واعتمدت على أدلة غير حقيقة ووقائع تم تلفيقها إلى موكلي، إضافة إلى أن موكلي لم يتم ضبطه وهو متلبس بالجريمة كما أنه أنكر جميع ما نسب إليه في كل مراحل التحقيق ونصمم على ذلك الإنكار أمام فضيلتكم، كما أن موكلي ليس له مصلحة أو صفة بشأن المعاملة محل الاتهام، فنحن نتساءل على أي أساس وجهت هيئة الرقابة والتحقيق اتهامها لموكلي؟! هل على الاعتراف الذي صدر من موكلي نتيجة الضغط والإكراه والتهديد الذي تعرض له أم على أدلة الاتهام التي تخالف الحقيقة والواقع وتخالف ما ورد في التحقيقات؟ وطلب المتهم الأول وموكله الحكم بعدم إدانته بما نسب إليه. وبسؤال المتهم الثاني الجواب عما نسب إليه في هذه الدعوى قدم وكيله مذكرة جوابية عن قرار الاتهام ملخص ما جاء فيه ما يلي: 1-بطلان الاعتراف لأنه صدر وليد ضغط وإجبار. 2-بطلان أدلة الاتهام ومخالفتها للحقيقة والواقع.  3-بطلان قرار الاتهام لمخالفته لما ورد في التحقيقات. 4-انتفاء القصد الجنائي لدى موكلي. 5-الأصل في الإنسان البراءة. تلك هي عناصر الدفاع والتي سوف نفرد لها شرحًا </w:t>
      </w:r>
      <w:r w:rsidRPr="00401414">
        <w:rPr>
          <w:rFonts w:ascii="Traditional Arabic" w:hAnsi="Traditional Arabic" w:cs="Traditional Arabic"/>
          <w:sz w:val="28"/>
          <w:szCs w:val="28"/>
          <w:rtl/>
          <w:lang w:bidi="ar-EG"/>
        </w:rPr>
        <w:lastRenderedPageBreak/>
        <w:t xml:space="preserve">لكل عنصر منها على حدة: أولًا: بطلان الاعتراف لأنه صدر وليد ضغط وإجبار حيث إنه وكما هو معلوم لفضيلتكم ومن المستقر عليه فقهًا وقضاءً أن الاعتراف يركن إليه في صدور الحكم هو (الاعتراف الإرادي) أي الاعتراف الصادر عن إرادة حرة، وهو الاعتراف الذي تكون فيه إرادة المعترف حرة غير متأثرة بأي مؤثر خارجي سواء كان عنف أو تهديد أو وعيد يعيب إرادته ويفسد اختياره، فالاعتراف الذي يعتبر حجة ضد المتهم والذي يصدر عن إرادة حرة واعية فإذا شاب إرادته إكراه مادي أو معنوي يعد اعترافًا باطلًا. وبتطبيق ذلك على القضية المنظورة أمام الدائرة نجد أن المتهم لم يتم القبض عليه وإيقافه على ذمة هذه القضية وإنما تم القبض عليه وإيقافه على ذمة التحقيقات التي كانت تجريها السلطات بشأن فاجعة سيول جدة، والدليل على ذلك أنه جاء بالصفحة الأولى من قرار الاتهام "وعلى الأمر الملكي الكريم رقم (أ- 66) وتاريخ 26/5/1431هـ الخاص بفاجعة سيول جدة)، وهنا تظهر ماهية الإكراه فوجود المتهم في سجن ذهبان على ذمة التحقيقات التي كانت تجريها السلطات بشأن فاجعة سيول جدة دليلًا كافيًا على أنه تعرض للإكراه حيث تم إسناد تهمة الرشوة له بدون دليل، فأثر ذلك على حرية المتهم في الاختيار بين الإنكار والاعتراف بشيء لم يفعله وأدى إلى حمله على الاعتقاد بأنه قد يجني من وراء الاعتراف فائدة أو يتجنب ضررًا. </w:t>
      </w:r>
      <w:r w:rsidRPr="00401414">
        <w:rPr>
          <w:rFonts w:ascii="Traditional Arabic" w:hAnsi="Traditional Arabic" w:cs="Traditional Arabic"/>
          <w:sz w:val="28"/>
          <w:szCs w:val="28"/>
          <w:rtl/>
        </w:rPr>
        <w:t>فبمطالعة محاضر التحقيقات التي أجريت مع المتهم نجد أن الورقة المتضمنة الاعتراف المنسوب صدورها إلى المتهم مؤرخة 5/2/1431هـ ومصادق عليها شرعًا بتاريخ 11/2/1431هـ، فتصديق القاضي على الإقرار الشرعي كان بمحل التوقيف وكما تعلمون فضيلتكم أن دعوى الإكراه تقبل إذا ثبت أن مدعيه كان مقيدًا أو محبوسًا أو هدده قادر وعلى ذلك فإن إقرار موكلي المصدق شرعًا لا يصح لأن من الثابت بالأوراق أنه كان أثناء توقيفه.</w:t>
      </w:r>
      <w:r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rPr>
        <w:t>إضافة إلى ما سبق فإن موكلي قام بالتوقيع على ذلك الإقرار أثناء تعرضه لأزمة صحية (مرفق للدائرة المستندة الدالة على ذلك) كما أن ابنته توفيت في يوم التصديق نفسه على الإقرار (11/2/1431هـ) فموكلي كان على استعداد لفعل أي شيء والاعتراف على أي شيء لكي يتم الإفراج عنه حتى يحضر جنازة ابنته رحمها الله. ثانيًا: بطلان أدلة الاتهام ومخالفتها للحقيقة والواقع: قبل أن نخوض في شرح هذا الدفع نود أن نوضح لفضيلتكم نقطة هامة وهي أن الكروكي الخاص بالمعاملة محل الاتهام صدر عام 1424هـ، وأن تعيين موكلي بأمانة محافظة جدة تم عام 1426هـ أي بعد إصدار الكروكي مما يعني أن هيئة الرقابة والتحقيق لم تتحر الدقة في توجيه الاتهام إلى موكلي حيث جاء بقرار الاتهام (حال كونه موظفًا عامًا وبصفته الوظيفة سالفة الذكر طلب وأخذ الرشوة مالية وعينية على النحو التالي:</w:t>
      </w:r>
      <w:r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rPr>
        <w:t>1- استلم من المتهم الأول مبلغ (1.000.000) ريال مقابل قيامه بعمل من أعمال وظيفته بعمل كروكي تنظيمي للأرض الواقعة بشرق محافظة ذهبان بمحافظة جدة...) فذلك كله منسوب إلى موكلي ومخالف للحقيقة والواقع لأن حقيقة الأمر أن ذلك الكروكي تم تحديثه فقط وليس إصداره كما بينا سابقًا وأن موكلي قام فقط بالتوقيع عليه بعد سلسلة من تواقيع المختصين، فالتناقض هنا واضح بين ما حدث في الواقع وبين ما تم إسناده إلى موكلي. 2- (سيارة من نوع مرسيدس بنز) (...) (متوفى) لقاء قيامه بأعمال وظيفته بأمانة محافظة جدة وضمن الصفة الوظيفية التي كان يتولاها تزامنًا مع حصوله على تلك السيارة محل الرشوة) فذلك أيضًا غير صحيح وننكره تمامًا لأن الثابت من القرار نفسه في الدليل التاسع من أدلة الاتهام أن (ما ورد بخطاب معالي أمين محافظة جدة المرفق بأوراق القضية رقم 3300388867 وتاريخ 21/2/1431هـ المتضمن أنه بالبحث بالنماذج والأوراق المستودعية لم يستدل على إثبات بخصوص استلام أو تسليم تلك السيارة عن طريق إدارة المستودعات بأمانة محافظة جدة).فقرار الاتهام نفسه برأ موكلي من هذه التهمة كما أنه استند في توجيهها على أقوال متهم آخر في قضية أخرى، حيث إنه من المعلوم لدي فضيلتكم أن أقوال متهم على متهم لا تعتبر دليلًا كاملًا ولا يجوز الاستناد عليها وحدها في إدانة المتهم الآخر وإنما هي دليل ناقص لا بد أن يكتمل بوجود قرينة أخرى. ثالثًا: بطلان قرار الاتهام لمخالفته لما ورد في التحقيقات حيث إن أدلة الاتهام قد بينت على أسس غير موجودة في التحقيقات التي تمت مع موكلي وندلل على ذلك بالأسئلة التي تم توجيهها إلى موكلي أثناء التحقيق معه بالمديرية العامة للمباحث وهي: المواجهة التي تمت بالمديرية العامة للمباحث بين موكلي والمتهم الأول والتي نفى وأنكر فيها موكلي اس</w:t>
      </w:r>
      <w:r w:rsidR="003E310B" w:rsidRPr="00401414">
        <w:rPr>
          <w:rFonts w:ascii="Traditional Arabic" w:hAnsi="Traditional Arabic" w:cs="Traditional Arabic"/>
          <w:sz w:val="28"/>
          <w:szCs w:val="28"/>
          <w:rtl/>
        </w:rPr>
        <w:t>تلامه لأي مبالغ من المتهم الأول</w:t>
      </w:r>
      <w:r w:rsidRPr="00401414">
        <w:rPr>
          <w:rFonts w:ascii="Traditional Arabic" w:hAnsi="Traditional Arabic" w:cs="Traditional Arabic"/>
          <w:sz w:val="28"/>
          <w:szCs w:val="28"/>
          <w:rtl/>
        </w:rPr>
        <w:t xml:space="preserve"> (...)، مضيفًا بأن إنجازه لتل</w:t>
      </w:r>
      <w:r w:rsidR="003E310B" w:rsidRPr="00401414">
        <w:rPr>
          <w:rFonts w:ascii="Traditional Arabic" w:hAnsi="Traditional Arabic" w:cs="Traditional Arabic"/>
          <w:sz w:val="28"/>
          <w:szCs w:val="28"/>
          <w:rtl/>
        </w:rPr>
        <w:t xml:space="preserve">ك المعاملة كان نظامي وسليم وأن </w:t>
      </w:r>
      <w:r w:rsidRPr="00401414">
        <w:rPr>
          <w:rFonts w:ascii="Traditional Arabic" w:hAnsi="Traditional Arabic" w:cs="Traditional Arabic"/>
          <w:sz w:val="28"/>
          <w:szCs w:val="28"/>
          <w:rtl/>
        </w:rPr>
        <w:t>(...)، لم يراجعه في تلك ا</w:t>
      </w:r>
      <w:r w:rsidR="003E310B" w:rsidRPr="00401414">
        <w:rPr>
          <w:rFonts w:ascii="Traditional Arabic" w:hAnsi="Traditional Arabic" w:cs="Traditional Arabic"/>
          <w:sz w:val="28"/>
          <w:szCs w:val="28"/>
          <w:rtl/>
        </w:rPr>
        <w:t>لمعاملة. ملف التحقيق رقم (1): س</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لدينا معلومات مؤكدة بأنك قمت بإنجاز هذه الك</w:t>
      </w:r>
      <w:r w:rsidR="003E310B" w:rsidRPr="00401414">
        <w:rPr>
          <w:rFonts w:ascii="Traditional Arabic" w:hAnsi="Traditional Arabic" w:cs="Traditional Arabic"/>
          <w:sz w:val="28"/>
          <w:szCs w:val="28"/>
          <w:rtl/>
        </w:rPr>
        <w:t>روكيات بعد أن حصلت على مقابل؟ ج</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لم أتحصل على مقابل لإصدار هذه الكروكيات وإنما هناك العديد من الأشخاص يتاجرون باسمي، م</w:t>
      </w:r>
      <w:r w:rsidR="003E310B" w:rsidRPr="00401414">
        <w:rPr>
          <w:rFonts w:ascii="Traditional Arabic" w:hAnsi="Traditional Arabic" w:cs="Traditional Arabic"/>
          <w:sz w:val="28"/>
          <w:szCs w:val="28"/>
          <w:rtl/>
        </w:rPr>
        <w:t>حضر تحقيق بتاريخ 18/1/1431هـ. س</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ثبت من خلال التحقيقات أنك </w:t>
      </w:r>
      <w:r w:rsidRPr="00401414">
        <w:rPr>
          <w:rFonts w:ascii="Traditional Arabic" w:hAnsi="Traditional Arabic" w:cs="Traditional Arabic"/>
          <w:sz w:val="28"/>
          <w:szCs w:val="28"/>
          <w:rtl/>
        </w:rPr>
        <w:lastRenderedPageBreak/>
        <w:t>قمت بتعقيد مخطط (...) المباع من (...) بقصد الحصول على المال،</w:t>
      </w:r>
      <w:r w:rsidR="003E310B" w:rsidRPr="00401414">
        <w:rPr>
          <w:rFonts w:ascii="Traditional Arabic" w:hAnsi="Traditional Arabic" w:cs="Traditional Arabic"/>
          <w:sz w:val="28"/>
          <w:szCs w:val="28"/>
          <w:rtl/>
        </w:rPr>
        <w:t xml:space="preserve"> نود إفادتنا بالحقيقة كاملة؟. ج</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أنا لم أقم بتعقيد أي معاملة لأي مواطن بقص</w:t>
      </w:r>
      <w:r w:rsidR="003E310B" w:rsidRPr="00401414">
        <w:rPr>
          <w:rFonts w:ascii="Traditional Arabic" w:hAnsi="Traditional Arabic" w:cs="Traditional Arabic"/>
          <w:sz w:val="28"/>
          <w:szCs w:val="28"/>
          <w:rtl/>
        </w:rPr>
        <w:t>د الابتزاز والحصول على المال. س</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كم من الوقت استغرقت تلك الإجراءات التي ذكرتها في </w:t>
      </w:r>
      <w:r w:rsidR="003E310B" w:rsidRPr="00401414">
        <w:rPr>
          <w:rFonts w:ascii="Traditional Arabic" w:hAnsi="Traditional Arabic" w:cs="Traditional Arabic"/>
          <w:sz w:val="28"/>
          <w:szCs w:val="28"/>
          <w:rtl/>
        </w:rPr>
        <w:t>إجابتك السابقة؟ ج</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عند وصول المعاملة للإدارة العامة للتخطيط العمراني تم الاستفسار عن الصك من كتابة العدل وبعد وصول الرد ودراسة المعاملة من لجنة فحص الملكيات استغرقت عملية</w:t>
      </w:r>
      <w:r w:rsidR="003E310B" w:rsidRPr="00401414">
        <w:rPr>
          <w:rFonts w:ascii="Traditional Arabic" w:hAnsi="Traditional Arabic" w:cs="Traditional Arabic"/>
          <w:sz w:val="28"/>
          <w:szCs w:val="28"/>
          <w:rtl/>
        </w:rPr>
        <w:t xml:space="preserve"> إصدار الكروكي في حدود شهرين. س</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لماذا قمت بإصدار كروكي تنظيمي بطريقة غير نظامية وهو الكروكي الخاص بالصك رق</w:t>
      </w:r>
      <w:r w:rsidR="003E310B" w:rsidRPr="00401414">
        <w:rPr>
          <w:rFonts w:ascii="Traditional Arabic" w:hAnsi="Traditional Arabic" w:cs="Traditional Arabic"/>
          <w:sz w:val="28"/>
          <w:szCs w:val="28"/>
          <w:rtl/>
        </w:rPr>
        <w:t>م 2218 والعائد للمدعو/ (...)؟ ج</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تم إصداره من الإدارة المعنية بالكروكي ووقعت عليه بعد س</w:t>
      </w:r>
      <w:r w:rsidR="003E310B" w:rsidRPr="00401414">
        <w:rPr>
          <w:rFonts w:ascii="Traditional Arabic" w:hAnsi="Traditional Arabic" w:cs="Traditional Arabic"/>
          <w:sz w:val="28"/>
          <w:szCs w:val="28"/>
          <w:rtl/>
        </w:rPr>
        <w:t>لسلة من تواقيع المختصين. رابعًا</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انتفاء القصد الجنائي لدي موكلي: كما هو معلوم للدائرة أن الرشوة جريمة عمدية يتطلب فيها النظام توفر القصد الجنائي الذي يتطلب توافر عنصرين هما العلم والإرادة. وبتطبيق ذلك على القضية الماثلة أمام الدائرة نجد أن ما يؤكد عدم توافر الركن المعنوي لجريمة الرشوة لدى موكلي ما جاء بأقواله أثناء التحقيقات من أنه لم يقم بتعقيد أي معاملة لأي مواطن ولم يقم بإصدار الكروكي الخاص بالمعاملة محل الاتهام وأن كل ما قام به بعد تحديث الكروكي هو مجرد التوقيع بعد سلسلة من تواقيع المختصين، فأين هي وقائع القصد الجنائي لكي تتحقق جريمة الرشوة في حق موكلي. خامسًا: الأصل في الإنسان البراءة: حيث إنه من المعلوم للدائرة أنه وفقًا للمبادئ المقرر أن الأحكام الجزائية إنما تُبني على الجزم واليقين لا على الشك والتخمين وأن الاحتمال يفسر لصالح المتهم والأصل في المتهم البراءة حتى تثبت إدانته بدليل قاطع. من كل ما سبق يتضح للدائرة أن أدلة نفي الاتهام عن موكلي وإنكاره لما نسب له جاء متسقًا مع الحقيقة وجاء ما يسانده في أوراق القضية وأن الاعتراف المنسوب صدوره لموكلي صدر نتيجة الضغط والإكراه والتهديد الذي تعرض له، وطلب الحكم بعدم إدانته بما هو منسوب إليه. ثم في جلسة لاحقة قدم المتهم الثاني مذكرة إلحاقية جاء فيها: 1- حيث إنه بالجلسة السابقة لنظر الدعوى قام ممثل الادعاء بتقديم صورة من الكروكي التنظيمي للأرض الواقعة شرق مركز ذهبان بمحافظة جدة "مرفق رقم 1</w:t>
      </w:r>
      <w:r w:rsidR="003E310B" w:rsidRPr="00401414">
        <w:rPr>
          <w:rFonts w:ascii="Traditional Arabic" w:hAnsi="Traditional Arabic" w:cs="Traditional Arabic"/>
          <w:sz w:val="28"/>
          <w:szCs w:val="28"/>
          <w:rtl/>
        </w:rPr>
        <w:t>"، وحيث إن تلك الأرض تخص المدعو</w:t>
      </w:r>
      <w:r w:rsidRPr="00401414">
        <w:rPr>
          <w:rFonts w:ascii="Traditional Arabic" w:hAnsi="Traditional Arabic" w:cs="Traditional Arabic"/>
          <w:sz w:val="28"/>
          <w:szCs w:val="28"/>
          <w:rtl/>
        </w:rPr>
        <w:t xml:space="preserve"> (...) وليس للمتهم الأول أي صفة أو مصلحة بهذه الأرض ونبين ذلك فيما يلي: هذه الأ</w:t>
      </w:r>
      <w:r w:rsidR="003E310B" w:rsidRPr="00401414">
        <w:rPr>
          <w:rFonts w:ascii="Traditional Arabic" w:hAnsi="Traditional Arabic" w:cs="Traditional Arabic"/>
          <w:sz w:val="28"/>
          <w:szCs w:val="28"/>
          <w:rtl/>
        </w:rPr>
        <w:t>رض قد صدر لها كروكي تنظيمي باسم</w:t>
      </w:r>
      <w:r w:rsidRPr="00401414">
        <w:rPr>
          <w:rFonts w:ascii="Traditional Arabic" w:hAnsi="Traditional Arabic" w:cs="Traditional Arabic"/>
          <w:sz w:val="28"/>
          <w:szCs w:val="28"/>
          <w:rtl/>
        </w:rPr>
        <w:t xml:space="preserve"> (...) بتاريخ 9/8/1424هـ "مرفق رقم 2" والمملوكة له بموجب الصك رقم (2117) وتاريخ 24/10/1427هـ "مرفق رقم "3" وذلك خلاف ما ذكر في لائحة الاتهام. ثم بعد ذلك</w:t>
      </w:r>
      <w:r w:rsidR="003E310B" w:rsidRPr="00401414">
        <w:rPr>
          <w:rFonts w:ascii="Traditional Arabic" w:hAnsi="Traditional Arabic" w:cs="Traditional Arabic"/>
          <w:sz w:val="28"/>
          <w:szCs w:val="28"/>
          <w:rtl/>
        </w:rPr>
        <w:t xml:space="preserve"> انتقلت ملكية الأرضية من المدعو (...) إلى المدعو</w:t>
      </w:r>
      <w:r w:rsidRPr="00401414">
        <w:rPr>
          <w:rFonts w:ascii="Traditional Arabic" w:hAnsi="Traditional Arabic" w:cs="Traditional Arabic"/>
          <w:sz w:val="28"/>
          <w:szCs w:val="28"/>
          <w:rtl/>
        </w:rPr>
        <w:t xml:space="preserve"> (...) بتاريخ 6/8/1428هـ بموجب ذات الصك (2117) وهو الصك الذي صدر له الكروكي وذلك على عكس ما ورد بقرار ال</w:t>
      </w:r>
      <w:r w:rsidR="003E310B" w:rsidRPr="00401414">
        <w:rPr>
          <w:rFonts w:ascii="Traditional Arabic" w:hAnsi="Traditional Arabic" w:cs="Traditional Arabic"/>
          <w:sz w:val="28"/>
          <w:szCs w:val="28"/>
          <w:rtl/>
        </w:rPr>
        <w:t>اتهام. - ثم بعد ذلك تم بيعها من (...) إلى المدعو</w:t>
      </w:r>
      <w:r w:rsidRPr="00401414">
        <w:rPr>
          <w:rFonts w:ascii="Traditional Arabic" w:hAnsi="Traditional Arabic" w:cs="Traditional Arabic"/>
          <w:sz w:val="28"/>
          <w:szCs w:val="28"/>
          <w:rtl/>
        </w:rPr>
        <w:t xml:space="preserve"> (...) بتاريخ 3/9/1428هـ بموجب ذات الصك المذكور أعلاه (2117). ثم انتقلت ملكية</w:t>
      </w:r>
      <w:r w:rsidR="003E310B" w:rsidRPr="00401414">
        <w:rPr>
          <w:rFonts w:ascii="Traditional Arabic" w:hAnsi="Traditional Arabic" w:cs="Traditional Arabic"/>
          <w:sz w:val="28"/>
          <w:szCs w:val="28"/>
          <w:rtl/>
        </w:rPr>
        <w:t xml:space="preserve"> تلك الأرض بالبيع من (...) لجهة</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 بموجب الصك رقم (2218) وتاريخ 12/10/1428هـ "مرفق رقم 4"، وذلك على خلاف ما ورد في قرار الاتهام من </w:t>
      </w:r>
      <w:r w:rsidR="003E310B" w:rsidRPr="00401414">
        <w:rPr>
          <w:rFonts w:ascii="Traditional Arabic" w:hAnsi="Traditional Arabic" w:cs="Traditional Arabic"/>
          <w:sz w:val="28"/>
          <w:szCs w:val="28"/>
          <w:rtl/>
        </w:rPr>
        <w:t>أن ملكية الأرض انتقلت مباشرة من</w:t>
      </w:r>
      <w:r w:rsidR="003E310B" w:rsidRPr="00401414">
        <w:rPr>
          <w:rFonts w:ascii="Traditional Arabic" w:hAnsi="Traditional Arabic" w:cs="Traditional Arabic" w:hint="cs"/>
          <w:sz w:val="28"/>
          <w:szCs w:val="28"/>
          <w:rtl/>
        </w:rPr>
        <w:t>:</w:t>
      </w:r>
      <w:r w:rsidR="003E310B" w:rsidRPr="00401414">
        <w:rPr>
          <w:rFonts w:ascii="Traditional Arabic" w:hAnsi="Traditional Arabic" w:cs="Traditional Arabic"/>
          <w:sz w:val="28"/>
          <w:szCs w:val="28"/>
          <w:rtl/>
        </w:rPr>
        <w:t xml:space="preserve"> (...) لجهة</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 وعلى هدي ما سلف يتبين للدائرة من خلال تسلسل الملكية أن الكروكي الخاص بتلك الأرض صدر عام 1424هـ والخاص بالصك (2117) وليس الصك (2218) كما جاء في قرار الاتهام أي قبل تعييني بأمانة محافظة جدة</w:t>
      </w:r>
      <w:r w:rsidR="003E310B" w:rsidRPr="00401414">
        <w:rPr>
          <w:rFonts w:ascii="Traditional Arabic" w:hAnsi="Traditional Arabic" w:cs="Traditional Arabic"/>
          <w:sz w:val="28"/>
          <w:szCs w:val="28"/>
          <w:rtl/>
        </w:rPr>
        <w:t xml:space="preserve"> عام 1426هـ، وقبل بيع الأرض إلى</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 فالمستند المقدم من ممثل الادعاء هو مجرد تحديث للكروكي فقط وليس عمل كروكي جديد (كما جاء في قرار الاتهام) فكل ما قمت به بعد تحديث الكروكي هو مجرد التوقيع على ذلك التحديث بعد سلسلة من تواقيع المختصين مما ينفي القصد الجنائي لدي، فمن المعلوم لدي فضيلتكم أن الشخص الذي تنتقل إليه ملكية أي أرض بموجب صك صادر له كروكي من حقه تحديث معلومات هذا الكروكي وذلك بوضع اسم المالك الجديد للأرض بدلًا من اسم المالك السابق لها. 2- وعلى هدي ما تقدم يتضح للدائرة مدى مخالفة أدلة الاتهام للحقيقة والواقعة وقصورها عن الجزم بإدانتي حيث أنني أنكرت الاتهام المنسوب صدوره إلي بجميع مراحل التحقيق إضافة إلى إنكاري لجميع ما نُسب إلي أمام فضيلتكم حيث إن الإقرار الشرعي قد أخذ مني بالقوة وبالإكراه وليس أدل على ذلك من أنه صدر أثناء توقيفي إضافة إلى أنه تم التصديق عليه أمام قاض غير مختص بنظر القضية مما يبين لفضيلتكم مدى عدم نظامية الإجراء المتخذ من قبل جهات التحقيق، وطلب الحكم بعدم إدانته. وبسؤال الدائرة المتهم الثاني الجواب عما يتعلق بمفاتيح السيارة ولوحاتها التي استلمها من (...) قدم مذكرة جوابية مفادها أنه استلم لوحات السيارة وقام بتسليمها لأمين محافظة جدة في ذلك الوقت المهندس  (...)، ولا يعلم بما تم بشأنها بعد ذلك وفي جلسة لاحقة ورد للدائرة خطاب وزير العمل – أمين جدة سابقًا – رقم 1/1/2858/ع وتاريخ 5/7/1433هـ الذي يفيد فيه أن المهندس (...) قد أحضر إليه وسلمه لوحات السيارة وهو قام </w:t>
      </w:r>
      <w:r w:rsidRPr="00401414">
        <w:rPr>
          <w:rFonts w:ascii="Traditional Arabic" w:hAnsi="Traditional Arabic" w:cs="Traditional Arabic"/>
          <w:sz w:val="28"/>
          <w:szCs w:val="28"/>
          <w:rtl/>
        </w:rPr>
        <w:lastRenderedPageBreak/>
        <w:t>بدوره بالاتصال  (...)، وإرجاع اللوحات له والتنبيه عليه بعدم تكرار هذا الفعل مع أي من منسوبي الأمانة.</w:t>
      </w:r>
      <w:r w:rsidR="00A16745"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وبعد اكتفاء الأطراف بما تم تقديمه ثم رفعت الجلسة للمداولة الحكم.</w:t>
      </w:r>
    </w:p>
    <w:p w14:paraId="67BC47E2" w14:textId="77777777" w:rsidR="006B79B9" w:rsidRPr="00401414" w:rsidRDefault="006B79B9" w:rsidP="006B79B9">
      <w:pPr>
        <w:bidi w:val="0"/>
        <w:spacing w:after="160" w:line="259" w:lineRule="auto"/>
        <w:rPr>
          <w:rFonts w:ascii="Traditional Arabic" w:hAnsi="Traditional Arabic" w:cs="Traditional Arabic"/>
          <w:sz w:val="28"/>
          <w:szCs w:val="28"/>
          <w:rtl/>
        </w:rPr>
      </w:pPr>
    </w:p>
    <w:p w14:paraId="3A73EF40" w14:textId="54CA1609" w:rsidR="00624569" w:rsidRPr="00401414" w:rsidRDefault="00624569" w:rsidP="006B79B9">
      <w:pPr>
        <w:bidi w:val="0"/>
        <w:spacing w:after="160" w:line="259" w:lineRule="auto"/>
        <w:jc w:val="center"/>
        <w:rPr>
          <w:rFonts w:ascii="Traditional Arabic" w:hAnsi="Traditional Arabic" w:cs="Traditional Arabic"/>
          <w:sz w:val="28"/>
          <w:szCs w:val="28"/>
          <w:rtl/>
        </w:rPr>
      </w:pPr>
      <w:r w:rsidRPr="00401414">
        <w:rPr>
          <w:rFonts w:ascii="Traditional Arabic" w:hAnsi="Traditional Arabic" w:cs="Traditional Arabic"/>
          <w:b/>
          <w:bCs/>
          <w:sz w:val="28"/>
          <w:szCs w:val="28"/>
          <w:rtl/>
          <w:lang w:bidi="ar-EG"/>
        </w:rPr>
        <w:t>الأسباب</w:t>
      </w:r>
    </w:p>
    <w:p w14:paraId="0CAE41EB" w14:textId="24728077" w:rsidR="00624569" w:rsidRPr="00401414" w:rsidRDefault="00624569" w:rsidP="00A16745">
      <w:pPr>
        <w:spacing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وحيث إنه بناء على الدعوي والإجابة، وبعد دراسة الدائرة لأوراق القضية واستعراضها لكافة مرفقاتها، وفحصها فحصًا دقيقًا، وبعد الاطلاع على أقوال المتهمين في التحقيقات السابقة وأمام الدائرة، والاطلاع على المذكرات الجوابية المقدمة من قبلهم وما ورد فيها من دفوع، والاطلاع على ما قدمه ممثل الادعاء من أوراق ومستندات، وحيث إن الدائرة في سبيل تقرير مبادئ في ضوء ذلك فإنها تخلص إلى الآتي: أولًا: أن الإقرار الشرعي المعول عليه قضاء والذي يصلح الاعتماد عليه كحجة شرعية، وبينة يقينية قطعية هو الإقرار القضائي وهو ما كان حاصلًا أمام القضاء وأثناء السير في الدعوى المتعلقة بالواقعة المقر بها، وأن يكون صريحًا وواضحًا لا لبس فيه ولا غموض ولا تعارض فيه مع باقي الأدلة في الدعوى، ولا مع ما جاء في وقائعها وأن يكون قاطعًا على ارتكاب جريمة بعينها موضحًا كيفية ارتكابها وتفاصيل ذلك بما يحصل به تصوره في الأذهان متى ما كان المقر عاقلًا ومختارًا ومميزًا وكان ذلك الإقرار صادرًا عن إرادة حرة، فإذا اختل قيد من القيود المذكورة أو انتفي أحدها أو بعضها كان ذلك إقرارًا غير قضائي لا تترتب آثاره عليه، ولا يصلح الاعتماد عليه بمفرده كدليل مستقل بذاته ولا ينتهض لأن يبنى عليه حكم قضائي قطعي ما لم تعضده أدلة أخرى وتقويه، وترتقي بحجيته , وقد جاءت الأنظمة المرعية والتعليمات بما يؤيد ذلك ويؤكد ومن ذلك ما جاء منصوصًا عليه في المادة الثانية بعد المائة من نظام الإجراءات الجزائية الصادر بقرار مجلس الوزراء رقم 200 وتاريخ 14/7/1422هـ المصادق عليه بالمرسوم الملكي رقم م/39 وتاريخ 28/7/1422هـ والمتضمن ما نصه (يجب أن يتم الاستجواب في حال لا تأثير فيها على إرادة المتهم في إبداء أقواله ولا يجوز تحليفه ولا استعمال وسائل الإكراه ضده، كما لا يجوز استجواب المتهم خارج مقر جهة التحقيق إلا لضرورة يقدرها المحقق).كما نصت المادة الرابعة بعد المائة من نظام المرافعات الشرعية على أن "إقرار الخصم عند الاستجواب ودون استجوابه حجة قاصرة عليه، ويجب أن يكون الإقرار حاصلًا أمام القضاء أثناء السير في الدعوى المتعلقة بالواقعة المقر بها" كما ورد بالفقرتين الثانية والثالثة من اللائحة التنفيذية للمادة المذكورة من النظام المشار إليه ما نصه: "أن الإقرار غير القضائي هو ما اختل فيه قيد من القيود المذكورة في هذه المادة وتجري عليه أحكام الإثبات الشرعية". وحيث إنه بتطبيق ذلك على إقرارات المتهمين في هذه القضية والتي أسند فيها الاتهام إلى المتهمين بناءً عليها تبين أنها إقرارات غير قضائية لا يمكن الاعتماد ولا التعويل عليها، ولا تنهض لأن يبنى عليها أحكام قضائية قطعية ما لم تطمئن إليها الدائرة وتعضدها وتقويها أدلة أخرى، وإقامة الإدانة على تلك الإقرارات بمفردها غير كاف إذ لا بد أن يساندها دليل من الأوراق فإن لم يكن فلا يعول عليها، والدائرة إنما تستبين قيمة الإقرارات من المطابقة بينها وبين الأدلة الأخرى فإن وجدتها لا تعززه كان لها أن تسقطه من ميزان حساباتها.</w:t>
      </w:r>
      <w:r w:rsidR="00A16745"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وأما فيما يتعلق بتصديق تلك الإقرارات أمام قاض غير مختص بنظر القضية فإن الدائرة تود أن تشير إلى أن ذلك لا يرتقى به لحجية الإقرار القضائي ولا يكسب قداسة تنأى به عن المناقشة أو خضوعه لتقدير قضاء الدائرة التي وبما لها من سلطة واختصاص لها في كل الأحوال بالنسبة لكافة الأدلة اختصاص التقدير والتقرير وإلا كان ذلك مصادرة على حكمها وقيد على سلطتها واختصاصها. وحيث إنه بالنظر لنظامية الإجراء المتخذ من قبل جهات التحقيق فيما يتعلق بإصباغ إقرارات المتهمين صفة التصديق الشرعي أمام قاض غير مختص فإن الدائرة تود أن تشير إلى أن تصديق الاعتراف شرعًا لدى جهات التحقيق قبل إحالته إلى المحكمة المختصة هو من الإجراءات المعتمدة قبل صدور نظام الإجراءات الجزائية وذلك بناء على الأمر السامي رقم 713 بتاريخ 18/1/1373هـ، وقد كان لتصديق الاعتراف الصادر من المتهم أمام جهة التحقيق حينها ما يبرره لكونه قبل صدور نظام واضح يبين سير الإجراءات الجنائية الواجب اتباعها من قبل الجهات المعنية في كافة مراحل الضبط والتحقيق والمحاكمة والتنفيذ بعد ذلك، ولكونه قبل إنشاء جهات التحقيق والادعاء الرسمية المختصة مما يحتاج معه إلى تصديق المحكمة أو القاضي، أما وقد صدر نظام الإجراءات الجزائية المشار إليه آنفًا والذي أصبح هو المرجع الأساسي للإجراءات الجنائية الواجب إتباعها من </w:t>
      </w:r>
      <w:r w:rsidRPr="00401414">
        <w:rPr>
          <w:rFonts w:ascii="Traditional Arabic" w:hAnsi="Traditional Arabic" w:cs="Traditional Arabic"/>
          <w:sz w:val="28"/>
          <w:szCs w:val="28"/>
          <w:rtl/>
        </w:rPr>
        <w:lastRenderedPageBreak/>
        <w:t>قبل الجهات المعنية والمختصة والذي تضمن بيان الحالات التي يكون فيها التصديق من قبل المحكمة المختصة أو القاضي المختص وذلك في حالتي النزول عن الحق في حد القذف والقصاص حسبما جاء في المادة التاسعة والعشرين منه والتي نصت على أنه "تعد الشكوى المقدمة ممن أصابه ضرر بسبب الجريمة مطالبة بحقه الخاص، إلا إذا قرر أمام المحقق نزوله عن حقه، وعلى المحقق إثبات ذلك في المحضر والإشهاد عليه، مع تصديق المحكمة المختصة على نزوله عن الحق في حد القذف والقصاص" فقد جاءت المادة المذكورة سلفًا صريحة بمنطوقها في أن تصديق الإقرار أمام المحكمة المختصة إنما يكون في الحالات المنصوص عليها، وبمضمونها المخالف نفي لما عدا ذلك من الحالات إذ لو أراد المنظم جعل الأمر على إطلاقه فيما يتعلق بتصديق المحكمة المختصة أو القاضي لعمد إلى الإفصاح عن ذلك صراحة على غرار سنته في كافة تنظيماته. وإن الدائرة إذ تشير إلى ذلك لتؤكد أن غاية ما تسعى إليه العدالة الجنائية هو حماية مصالح المجتمع التي تتطلب ألا يفلت مجرم من العقاب، ولا يفرض العقاب على الفرد إلا من خلال إجراءات واضحة وعادلة تسير عليها الجهات المعنية المختصة باستقصاء الجريمة والكشف عن فاعليها واتخاذ الإجراءات النظامية والتي كفلت حقوق المتهمين في الشريعة الإسلامية والأنظمة المرعية بحيث لا يضار بريء نتيجة الارتجال، ولا يفلت مجرم بسبب تهاون أو إهمال كما أنه ولئن كان لجهات التحقيق أن تتخذ من الإجراءات ما تراه صالحًا ومن الوسائل ما تراه مناسبًا للوصول إلى الحقيقة إلا أن ذلك لا بد أن يكون مقيدًا بشرط أن يكون لتلك الإجراءات شرعية تستند عليها دون تجاوزات شرعية أو مخالفات نظامية وحيث إن تصديق الإقرار على نحو ما ذكر من الأعمال الإجرائية، وهو لا يعدو أن يكون استصحابًا لاختصاص سابق لم يعد قائمًا على اعتبار أن تصديق الإقرار على هذا النحو ارتبط بالاختصاص القديم لجهات الضبط ولم يعد لها ذلك مع إنشاء جهات التحقيق المختصة ولأن القاعدة النظامية اللاحقة تجُب سابقتها في نفس موضوعها نسخًا وإن لم ينص، ونظرًا لصدور نظام الإجراءات الجزائية الذي أصبح هو المرجع في هذا الإجراء، فإن النظام المشار إليه يلغي كل ما يتعارض معه من أحكام حسبما تنص عليه المادة الرابعة والعشرون بعد المائتين من النظام المشار إليه حيث جاء فيها ما نصه: "يلغي هذا النظام كل ما يتعارض معه من أحكام" وبما تقدم وعليه فلا حجية لإقرارات المتهمين المصادق عليها شرعًا ما لم تعضدها وتقويها أدلة أخرى وما لم تطمئن إليها الدائرة بما لها من حق في تكوين عقيدتها بما هو ثابت في الأوراق أن تعول على اعترافات المتهمين في أي مرحلة من مراحل التحقيق متى ما عضدتها أدلة أخرى أو قرائن مهما بلغت تطمئن إليها الدائرة.</w:t>
      </w:r>
      <w:r w:rsidR="00A16745"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ثانيًا: تناول المنظم في نظام مكافحة الرشوة في نطاق الأعمال العامة أي رشوة الموظف العام في موادها التي يتبين فيها أنه ينبغي لقيام جريمة الرشوة توافر أركان ثلاثة وهي: الأول: صفة المرتشي، والصفة المتطلبة هنا هي كون المرتشي موظفًا عامًا أو من في حكمه مختصًا بالعمل أو يكون له قدر من الاختصاص به أو يزعم أنه كذلك. الثاني: الفعل المادي ويتمثل في طلب الموظف أو قبوله أو أخذه فائدة مادية أو معنوية عطية أو وعدًا بعطية لنفسه أو لغيره من صاحب المصلحة لقاء ما يطلب منه القيام به أو الامتناع منه سواءً كان العمل مشروعًا أم غير مشروع. الثالث: القصد الجنائي فإن جريمة الرشوة من الجرائم العمدية التي لا بد لقيامها من توافر القصد الجنائي المتمثل في القصد العام، والذي يتوافر بطلب الموظف أو قبوله أو أخذه عطية أو وعدًا، مع علمه بذلك وبأن المقصود من الوعد أو الفائدة أو العطية أن تكون مقابلًا لأداء عمل أو امتناع أو إخلال بواجبات وظيفته. ثالثًا: أن أحكام نظام مكافحة الرشوة في صياغتها الراهنة لا تنطبق إلا في نطاق الأعمال العامة والتي تتحقق للمرتشي بكونه موظفًا عامًا أو من الأشخاص الذين يعدون في حكم الموظف العام طبقًا لما نصت عليه المادة الثامنة من نظام مكافحة الرشوة المشار إليه وإعمالًا لمبدأ وحدة الجريمة في نظام مكافحة الرشوة التي تعتبر أن جريمة الرشوة جريمة واحدة هي جريمة الموظف العام الذي يتجر بوظيفته على أساس أن جوهر الجريمة يتمثل في الاتجار بأعمال الوظيفة والمساس بذاتها لذلك سوي في الحكم بين أخذ المقابل وبينه مجرد طلبه، فاعتبر الجريمة قائمة من الموظف العام في الحالتين، وتلافيًا إفلات المجرمين من العقاب نص على جريمة خاصة بالراشي الذي يعرض الرشوة على الموظف العام فيرفضها، كما جاء ذلك منصوصًا عليه في المادة التاسعة من نظام مكافحة الرشوة المشار إليه، غير أن ذلك لا يكفي القيام جريمة الرشوة ما لم يتوافر شرط أن يكون الموظف مختصًا بالعمل المطلوب تحقيقه منه نظير ما يتلقاه من مقابل أو يزعم أنه مختص أو يمتنع عنه. وحيث إن الدائرة في استعراضها للنصوص النظامية التي تحكم هذه الاتهامات وجدت أن تلك المواد هي: المواد الأولى والثالثة والعاشرة والثانية عشرة والخامسة عشرة حيث نصت: </w:t>
      </w:r>
      <w:r w:rsidRPr="00401414">
        <w:rPr>
          <w:rFonts w:ascii="Traditional Arabic" w:hAnsi="Traditional Arabic" w:cs="Traditional Arabic"/>
          <w:sz w:val="28"/>
          <w:szCs w:val="28"/>
          <w:rtl/>
          <w:lang w:bidi="ar-EG"/>
        </w:rPr>
        <w:t>(المادة الأولى)</w:t>
      </w:r>
      <w:r w:rsidRPr="00401414">
        <w:rPr>
          <w:rFonts w:ascii="Traditional Arabic" w:hAnsi="Traditional Arabic" w:cs="Traditional Arabic"/>
          <w:b/>
          <w:bCs/>
          <w:sz w:val="28"/>
          <w:szCs w:val="28"/>
          <w:rtl/>
          <w:lang w:bidi="ar-EG"/>
        </w:rPr>
        <w:t xml:space="preserve"> </w:t>
      </w:r>
      <w:r w:rsidRPr="00401414">
        <w:rPr>
          <w:rFonts w:ascii="Traditional Arabic" w:hAnsi="Traditional Arabic" w:cs="Traditional Arabic"/>
          <w:sz w:val="28"/>
          <w:szCs w:val="28"/>
          <w:rtl/>
        </w:rPr>
        <w:t xml:space="preserve">"كل موظف عام طلب لنفسه، أو لغيره أو قبل أو أخذ وعدًا أو عطية لأداء عمل من </w:t>
      </w:r>
      <w:r w:rsidRPr="00401414">
        <w:rPr>
          <w:rFonts w:ascii="Traditional Arabic" w:hAnsi="Traditional Arabic" w:cs="Traditional Arabic"/>
          <w:sz w:val="28"/>
          <w:szCs w:val="28"/>
          <w:rtl/>
        </w:rPr>
        <w:lastRenderedPageBreak/>
        <w:t xml:space="preserve">أعمال وظيفته أو يزعم أنه من أعمال وظيفته ولو كان هذا العمل مشروعًا يعد مرتشيًا يعاقب بالسجن مدة لا تتجاوز عشر سنوات، وبغرامة لا تزيد عن مليون ريال أو بإحدى هاتين العقوبتين ولا يؤثر في قيام الجريمة اتجاه الموظف إلى عدم القيام بالعمل الذي وعد به". </w:t>
      </w:r>
      <w:r w:rsidRPr="00401414">
        <w:rPr>
          <w:rFonts w:ascii="Traditional Arabic" w:hAnsi="Traditional Arabic" w:cs="Traditional Arabic"/>
          <w:sz w:val="28"/>
          <w:szCs w:val="28"/>
          <w:rtl/>
          <w:lang w:bidi="ar-EG"/>
        </w:rPr>
        <w:t>(المادة الثالثة)</w:t>
      </w:r>
      <w:r w:rsidRPr="00401414">
        <w:rPr>
          <w:rFonts w:ascii="Traditional Arabic" w:hAnsi="Traditional Arabic" w:cs="Traditional Arabic"/>
          <w:b/>
          <w:bCs/>
          <w:sz w:val="28"/>
          <w:szCs w:val="28"/>
          <w:rtl/>
          <w:lang w:bidi="ar-EG"/>
        </w:rPr>
        <w:t xml:space="preserve"> </w:t>
      </w:r>
      <w:r w:rsidRPr="00401414">
        <w:rPr>
          <w:rFonts w:ascii="Traditional Arabic" w:hAnsi="Traditional Arabic" w:cs="Traditional Arabic"/>
          <w:sz w:val="28"/>
          <w:szCs w:val="28"/>
          <w:rtl/>
        </w:rPr>
        <w:t xml:space="preserve">كل موظف عام طلب لنفسه أو لغيره أو قبل أو أخذ وعدًا أو عطية للإخلال بواجبات وظيفته أو لمكافأته على ما وقع منه ولو كان ذلك بدون اتفاق سابق يعد مرتشيًا ويعاقب بالعقوبة المنصوص عليها في المادة الأولى من هذا النظام. </w:t>
      </w:r>
      <w:r w:rsidRPr="00401414">
        <w:rPr>
          <w:rFonts w:ascii="Traditional Arabic" w:hAnsi="Traditional Arabic" w:cs="Traditional Arabic"/>
          <w:sz w:val="28"/>
          <w:szCs w:val="28"/>
          <w:rtl/>
          <w:lang w:bidi="ar-EG"/>
        </w:rPr>
        <w:t>(المادة العاشرة)</w:t>
      </w:r>
      <w:r w:rsidRPr="00401414">
        <w:rPr>
          <w:rFonts w:ascii="Traditional Arabic" w:hAnsi="Traditional Arabic" w:cs="Traditional Arabic"/>
          <w:b/>
          <w:bCs/>
          <w:sz w:val="28"/>
          <w:szCs w:val="28"/>
          <w:rtl/>
          <w:lang w:bidi="ar-EG"/>
        </w:rPr>
        <w:t xml:space="preserve"> </w:t>
      </w:r>
      <w:r w:rsidRPr="00401414">
        <w:rPr>
          <w:rFonts w:ascii="Traditional Arabic" w:hAnsi="Traditional Arabic" w:cs="Traditional Arabic"/>
          <w:sz w:val="28"/>
          <w:szCs w:val="28"/>
          <w:rtl/>
        </w:rPr>
        <w:t xml:space="preserve">يعاقب الراشي والوسيط وكل من اشترك في إحدى الجرائم الواردة في هذا النظام بالعقوبة المنصوص عليها في المادة التي تجرمها، ويعتبر شريكًا في الجريمة كل من اتفق أو حرض أو ساعد في ارتكابها مع علمه بذلك متى تمت الجريمة بناءً على هذا الاتفاق أو التحريض أو المساعدة. </w:t>
      </w:r>
      <w:r w:rsidRPr="00401414">
        <w:rPr>
          <w:rFonts w:ascii="Traditional Arabic" w:hAnsi="Traditional Arabic" w:cs="Traditional Arabic"/>
          <w:sz w:val="28"/>
          <w:szCs w:val="28"/>
          <w:rtl/>
          <w:lang w:bidi="ar-EG"/>
        </w:rPr>
        <w:t>(المادة الثانية عشرة)</w:t>
      </w:r>
      <w:r w:rsidRPr="00401414">
        <w:rPr>
          <w:rFonts w:ascii="Traditional Arabic" w:hAnsi="Traditional Arabic" w:cs="Traditional Arabic"/>
          <w:b/>
          <w:bCs/>
          <w:sz w:val="28"/>
          <w:szCs w:val="28"/>
          <w:rtl/>
          <w:lang w:bidi="ar-EG"/>
        </w:rPr>
        <w:t xml:space="preserve"> </w:t>
      </w:r>
      <w:r w:rsidRPr="00401414">
        <w:rPr>
          <w:rFonts w:ascii="Traditional Arabic" w:hAnsi="Traditional Arabic" w:cs="Traditional Arabic"/>
          <w:sz w:val="28"/>
          <w:szCs w:val="28"/>
          <w:rtl/>
        </w:rPr>
        <w:t xml:space="preserve">يعتبر من قبيل الوعد أو العطية في تطبيق هذا النظام كل فائدة أو ميزة يمكن أن يحصل عليها المرتشي أيًا كان نوع هذه الفائدة أو تلك الميزة أو اسمها سواء كانت مادية أو غير مادية. </w:t>
      </w:r>
      <w:r w:rsidRPr="00401414">
        <w:rPr>
          <w:rFonts w:ascii="Traditional Arabic" w:hAnsi="Traditional Arabic" w:cs="Traditional Arabic"/>
          <w:sz w:val="28"/>
          <w:szCs w:val="28"/>
          <w:rtl/>
          <w:lang w:bidi="ar-EG"/>
        </w:rPr>
        <w:t>(المادة الخامسة عشرة)</w:t>
      </w:r>
      <w:r w:rsidRPr="00401414">
        <w:rPr>
          <w:rFonts w:ascii="Traditional Arabic" w:hAnsi="Traditional Arabic" w:cs="Traditional Arabic"/>
          <w:b/>
          <w:bCs/>
          <w:sz w:val="28"/>
          <w:szCs w:val="28"/>
          <w:rtl/>
          <w:lang w:bidi="ar-EG"/>
        </w:rPr>
        <w:t xml:space="preserve"> </w:t>
      </w:r>
      <w:r w:rsidRPr="00401414">
        <w:rPr>
          <w:rFonts w:ascii="Traditional Arabic" w:hAnsi="Traditional Arabic" w:cs="Traditional Arabic"/>
          <w:sz w:val="28"/>
          <w:szCs w:val="28"/>
          <w:rtl/>
        </w:rPr>
        <w:t xml:space="preserve">يحكم في جميع الأحوال بمصادرة المال أو الميزة أو الفائدة موضوع الجريمة متى كان ذلك ممكنًا عملًا. وحيث إنه وتأسيسًا على ما تقدم سرده وبعد دراسة كافة أوراق القضية وقرار الاتهام على ضوء ما هو منسوب إلى كل واحد من المتهمين </w:t>
      </w:r>
      <w:r w:rsidR="00A16745" w:rsidRPr="00401414">
        <w:rPr>
          <w:rFonts w:ascii="Traditional Arabic" w:hAnsi="Traditional Arabic" w:cs="Traditional Arabic" w:hint="cs"/>
          <w:sz w:val="28"/>
          <w:szCs w:val="28"/>
          <w:rtl/>
        </w:rPr>
        <w:t>والاطلاع</w:t>
      </w:r>
      <w:r w:rsidRPr="00401414">
        <w:rPr>
          <w:rFonts w:ascii="Traditional Arabic" w:hAnsi="Traditional Arabic" w:cs="Traditional Arabic"/>
          <w:sz w:val="28"/>
          <w:szCs w:val="28"/>
          <w:rtl/>
        </w:rPr>
        <w:t xml:space="preserve"> على أقوال المتهمين في التحقيقات السابقة وأمام الدائرة، وبالإشارة إلى المبادئ التي قررتها الدائرة آنفًا وبعد </w:t>
      </w:r>
      <w:r w:rsidR="00A16745" w:rsidRPr="00401414">
        <w:rPr>
          <w:rFonts w:ascii="Traditional Arabic" w:hAnsi="Traditional Arabic" w:cs="Traditional Arabic" w:hint="cs"/>
          <w:sz w:val="28"/>
          <w:szCs w:val="28"/>
          <w:rtl/>
        </w:rPr>
        <w:t>الاطلاع</w:t>
      </w:r>
      <w:r w:rsidRPr="00401414">
        <w:rPr>
          <w:rFonts w:ascii="Traditional Arabic" w:hAnsi="Traditional Arabic" w:cs="Traditional Arabic"/>
          <w:sz w:val="28"/>
          <w:szCs w:val="28"/>
          <w:rtl/>
        </w:rPr>
        <w:t xml:space="preserve"> على النصوص النظامية المشار إليها آنفًا من نظام مكافحة الرشوة، وبما للدائرة من حق في تكوين عقيدتها بما تطمئن إليه من أدلة وقرائن مهما بلغت فهي الأمينة على الدعوى، وهي التي تحقق وتدقق، وحيث أسند الادعاء إلى المتهمين الأول والثاني قيامهما بارتكاب جريمة الرشوة، الأول بدفع مبالغ مالية مليون ريال للمتهم الثاني مقابل قيامه بعمل كروكي تنظيمي للأرض الواقعة شمال ذهبان بمحافظة جدة العائدة للمواطن (...) التي آلت ملكيته</w:t>
      </w:r>
      <w:r w:rsidR="003E310B" w:rsidRPr="00401414">
        <w:rPr>
          <w:rFonts w:ascii="Traditional Arabic" w:hAnsi="Traditional Arabic" w:cs="Traditional Arabic"/>
          <w:sz w:val="28"/>
          <w:szCs w:val="28"/>
          <w:rtl/>
        </w:rPr>
        <w:t>ا إليه عن طريق الشراء من المدعو</w:t>
      </w:r>
      <w:r w:rsidRPr="00401414">
        <w:rPr>
          <w:rFonts w:ascii="Traditional Arabic" w:hAnsi="Traditional Arabic" w:cs="Traditional Arabic"/>
          <w:sz w:val="28"/>
          <w:szCs w:val="28"/>
          <w:rtl/>
        </w:rPr>
        <w:t xml:space="preserve"> (...)، والثاني تنسب إليه جهة الادعاء طلب وأخذ الرشوة (مالية عينية) على النحو الوارد تفصيلًا بقرار الاتهام. وبعد دراسة أوراق القضية تبين أن جهة الادعاء أقامت الدعوى على المتهمين بناءً على أمرين: الأمر الأول: أن المتهم الثاني قام بعمل كروكي تنظيمي للأرض الموضحة بياناتها بعاليه مقابل قيام المتهم الأول بدفع مبلغ مليون ريال نقدًا للمتهم الثاني مقابل إصدار هذا الكروكي، فتمت جريمة الرشوة كما زعمت جهة الادعاء. الأمر الثاني: أن المتهم الثاني أخذ رشوة عينية سي</w:t>
      </w:r>
      <w:r w:rsidR="003E310B" w:rsidRPr="00401414">
        <w:rPr>
          <w:rFonts w:ascii="Traditional Arabic" w:hAnsi="Traditional Arabic" w:cs="Traditional Arabic"/>
          <w:sz w:val="28"/>
          <w:szCs w:val="28"/>
          <w:rtl/>
        </w:rPr>
        <w:t>ارة من نوع مرسيدس بنز من المدعو</w:t>
      </w:r>
      <w:r w:rsidRPr="00401414">
        <w:rPr>
          <w:rFonts w:ascii="Traditional Arabic" w:hAnsi="Traditional Arabic" w:cs="Traditional Arabic"/>
          <w:sz w:val="28"/>
          <w:szCs w:val="28"/>
          <w:rtl/>
        </w:rPr>
        <w:t xml:space="preserve"> (...) (متوفى) لقاء قيامه بأعمال وظيفته كموظف بأمانة محافظة جدة. هذا هو تكييف جهة الادعاء لمجريات الدعوى ودللت على ذلك بالأدلة المفصلة بالقرار المشار إليه. وعند التأمل والنظر وإسقاطًا للمبادئ التي قررتها الدائرة على مجريات هذه الدعوى فيتضح الآتي: فيما يتعلق بالكروكي التنظيمي للأرض – محل الاتهام- فيتضح للدائرة أنه تم إصداره بتاريخ 9/8/1424هـ، والمتهم الثاني لم يباشر عمله في أمانة محافظة جدة إلا في تاريخ 9/2/1426هـ بناءً على قرار وزير الشؤون البلدية والقروية رقم 8083/ص ر بتاريخ 4/2/1426هـ ثم مدد تكليف المتهم الثاني بالخطاب رقم 1711/ 517/1 وتاريخ 13/5/1426هـ فكيف قام المتهم الثاني بإصدار الكروكي التنظيمي للأرض – محل الاتهام- واستلم على ذلك مبالغ على سبيل الرشوة قبل قدومه للعمل بالأمانة وبمدة سنتين كما هو مبين بالتواريخ فبهذا يهدم الأصل الذي أقامه الادعاء في دعواه. إذ يستحيل أن يصدر المتهم الثاني الكروكي ويقوم بإنشائه وعمله كما ذكرت جهة الادعاء وهو لم يباشر عمله بعد في أمانة جدة التي تتواجد الأرض المصدر لها كروكي في نطاق اختصاصها مما يسقط معه الأصل في الدعوى. ثم إن المتهم الأول يتضح من الأوراق ومن الصكوك الصادرة المثبتة لملكية الأرض أنه لا علاقة له بالأرض وليس له اسم فيها، فكيف يقوم بدفع مبالغ مالية رشوة لشيء لا علاقة له به حتى وإن كان وكيلًا شرعيًا لأحد ملاك الأرض فيستبعد أن يدفع نيابة عن أحد من ماله الخاص ويمتنع ذلك عقلًا هذا فيما يتعلق بالأمر الأول الذي أقامت بموجبه جهة الادعاء هذه الدعوى. أما الأمر الثاني المتعلق باستلام المتهم الثاني سي</w:t>
      </w:r>
      <w:r w:rsidR="003E310B" w:rsidRPr="00401414">
        <w:rPr>
          <w:rFonts w:ascii="Traditional Arabic" w:hAnsi="Traditional Arabic" w:cs="Traditional Arabic"/>
          <w:sz w:val="28"/>
          <w:szCs w:val="28"/>
          <w:rtl/>
        </w:rPr>
        <w:t>ارة من نوع مرسيدس بنز من المدعو</w:t>
      </w:r>
      <w:r w:rsidRPr="00401414">
        <w:rPr>
          <w:rFonts w:ascii="Traditional Arabic" w:hAnsi="Traditional Arabic" w:cs="Traditional Arabic"/>
          <w:sz w:val="28"/>
          <w:szCs w:val="28"/>
          <w:rtl/>
        </w:rPr>
        <w:t xml:space="preserve"> (...) على سبيل الرشوة ودللت جهة الادعاء على ذلك باعتراف المتهم الثاني بذلك، كذلك ما ورد في أقوال (...) بأن المتهم (...)، تحصل على سيا</w:t>
      </w:r>
      <w:r w:rsidR="003E310B" w:rsidRPr="00401414">
        <w:rPr>
          <w:rFonts w:ascii="Traditional Arabic" w:hAnsi="Traditional Arabic" w:cs="Traditional Arabic"/>
          <w:sz w:val="28"/>
          <w:szCs w:val="28"/>
          <w:rtl/>
        </w:rPr>
        <w:t>رة من نوع مرسيدس هدية من المدعو</w:t>
      </w:r>
      <w:r w:rsidRPr="00401414">
        <w:rPr>
          <w:rFonts w:ascii="Traditional Arabic" w:hAnsi="Traditional Arabic" w:cs="Traditional Arabic"/>
          <w:sz w:val="28"/>
          <w:szCs w:val="28"/>
          <w:rtl/>
        </w:rPr>
        <w:t xml:space="preserve"> (...) فإن المتهم قد أجاب عن هذا بتقديمه للدائرة خطابًا من وزير العمل أمين محافظة جدة سابقًا يحمل الرقم 1/1/2858/ع وتاريخ 5/7/1433هـ والذي يفيد فيه بأن المتهم الثاني أخبره عن موضوع ه</w:t>
      </w:r>
      <w:r w:rsidR="003E310B" w:rsidRPr="00401414">
        <w:rPr>
          <w:rFonts w:ascii="Traditional Arabic" w:hAnsi="Traditional Arabic" w:cs="Traditional Arabic"/>
          <w:sz w:val="28"/>
          <w:szCs w:val="28"/>
          <w:rtl/>
        </w:rPr>
        <w:t>ذه السيارة المقدمة له من المدعو</w:t>
      </w:r>
      <w:r w:rsidRPr="00401414">
        <w:rPr>
          <w:rFonts w:ascii="Traditional Arabic" w:hAnsi="Traditional Arabic" w:cs="Traditional Arabic"/>
          <w:sz w:val="28"/>
          <w:szCs w:val="28"/>
          <w:rtl/>
        </w:rPr>
        <w:t xml:space="preserve"> (...) وأنه – أي الأمين- اتصل (...) وعاتبه على فعله هذا وسلم له مفاتيح السيارة ولوحاتها، ويتضح بجلاء صحة تعامل المتهم الثاني مع هذا الموقف وسلامته وعدم ارتكابه ما يمكن أن يؤاخذ عليه شرعًا ونظامًا، وبهذا يهدم الأصل الثاني </w:t>
      </w:r>
      <w:r w:rsidRPr="00401414">
        <w:rPr>
          <w:rFonts w:ascii="Traditional Arabic" w:hAnsi="Traditional Arabic" w:cs="Traditional Arabic"/>
          <w:sz w:val="28"/>
          <w:szCs w:val="28"/>
          <w:rtl/>
        </w:rPr>
        <w:lastRenderedPageBreak/>
        <w:t>الذي أقيمت هذه الدعوى بموجبه، وأما ما يتعلق بأدلة الاتهام التي ساقتها جهة الادعاء في مواجهة المتهمين. فإن الاعتراف المصادق عليه شرعًا من المتهمين بصحة ما نسب إليهما من قيامهما بارتكاب جريمة الرشوة فإن الدائرة تجيب عن هذا الاعتراف بإنكارهما لما نسب إليهما جملة وتفصيلًا بما استهلت به الدائرة تسبيبها للحكم من أن الإقرار الشرعي المعول عليه قضاءً هو الإقرار القضائي الذي يحصل أمام القضاء وأثناء سير الدعوى يوضح ذلك المادة 104 من نظام المرافعات الشرعية والتي نصت على أنه يجب أن يكون الإقرار حاصلًا أمام القضاء أثناء السير في الدعوى المتعلقة بالواقعة المقر بها، ونصت اللائحة التنفيذية للمادة السابقة على أن الإقرار القضائي هو ما اختل فيه قيد من القيود المذكورة في هذه المادة. وحيث إنه بتطبيق ذلك على إقرارات المتهمين في هذه القضية يتبين أنها إقرارات غير قضائية لا يمكن الاستناد إليها ولا التعويل عليها في إصدار أحكام تكون مبنية عليها. وأما تصديق تلك الاعترافات أمام قاض غير مختص بنظر القضية فإن ذلك لا يرتقي لحجية الإقرار القضائي كما هو مفصل باستهلال التسبيب، ولو سلمت الدائرة جدلًا بحجية هذا الاعتراف وصحة ما يشوبه نظامًا، فإن هذه الاعترافات قد جاءت مخالفة ومغايرة للواقع الحاصل ومجريات الأحداث كما سبق توضيحه فالكروكي صدر قبل قدوم المتهم الثاني للعمل بالأمانة بمدة تقارب السنتين، فكيف يكون اعترافه هو والمتهم الأول صحيحًا وهو مخالف تمامًا لما حدث حقيقة وبالواقع فلا يمكن بحال أن يؤخذ بهذا الاعتراف لأنه يكون أما صدر ترغيبًا أو ترهيبًا مورس على المعترف، ونظير هذا لو اعترف شخص اعترافًا صحيحًا واضحًا بأنه قتل فلاناً من الناس ثم تبين أن حادث القتل هذه لم تقع فلا يصح شرعًا ولا نظامًا القصاص من المقر بشيء لم تقترفه يداه وهذا منطبق تمامًا توصيفًا وتكييفًا على هذا الاعتراف في القضية الماثلة. وأما ما يتعلق بالبند الرابع من أدلة الاتهام فإنه لا يمكن الاستناد إليه في إدانة المتهم لأنه يصح أن يجعل الوصف والمنصب الوظيفي دليلًا على الاتهام فالمتهم الثاني يعمل مديرًا عامًا للأراضي والممتلكات ويقع من ضمن اختصاصات منصبه البت في معاملة إصدار الكروكي التنظيمي لأي أرض تقع ضمن اختصاص الأمانة فأين دليل الإدانة في هذا؟ وفيما يتعلق بالبند الخامس من دليل الاتهام من أن المتهم الثاني قد باشر المعاملة المتعلقة بالكروكي التنظيمي وأنه هو من وقع على خطاب الأمانة رقم 29007480 وتاريخ 23/2/1429هـ والموجه لكتابة العدل الأولى بشأ</w:t>
      </w:r>
      <w:r w:rsidR="003E310B" w:rsidRPr="00401414">
        <w:rPr>
          <w:rFonts w:ascii="Traditional Arabic" w:hAnsi="Traditional Arabic" w:cs="Traditional Arabic"/>
          <w:sz w:val="28"/>
          <w:szCs w:val="28"/>
          <w:rtl/>
        </w:rPr>
        <w:t>ن الكروكي للأرض العائدة للمواطن</w:t>
      </w:r>
      <w:r w:rsidRPr="00401414">
        <w:rPr>
          <w:rFonts w:ascii="Traditional Arabic" w:hAnsi="Traditional Arabic" w:cs="Traditional Arabic"/>
          <w:sz w:val="28"/>
          <w:szCs w:val="28"/>
          <w:rtl/>
        </w:rPr>
        <w:t xml:space="preserve"> (...) فإن الدائرة تجيب</w:t>
      </w:r>
      <w:r w:rsidR="003E310B" w:rsidRPr="00401414">
        <w:rPr>
          <w:rFonts w:ascii="Traditional Arabic" w:hAnsi="Traditional Arabic" w:cs="Traditional Arabic"/>
          <w:sz w:val="28"/>
          <w:szCs w:val="28"/>
          <w:rtl/>
        </w:rPr>
        <w:t xml:space="preserve"> عن هذا الاعتراف من وجهين الأول</w:t>
      </w:r>
      <w:r w:rsidR="003E310B"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أن المتهم من صميم وصفه الوظيفي التوقيع على الخطابات الموجهة لكتاب العدل ويلزم من تكييف جهة الادعاء أن أي خطابات وقع عليه قد أخذ عليه رشوة وهذا لم يقم عليه دليل. الثاني/ أن الخطاب الموقع عليه من قبل المتهم الثاني المتعلق بالكروكي التابع للأرض المملوكة (...)، فإن هذا الكروكي تحديث لأ</w:t>
      </w:r>
      <w:r w:rsidR="003E310B" w:rsidRPr="00401414">
        <w:rPr>
          <w:rFonts w:ascii="Traditional Arabic" w:hAnsi="Traditional Arabic" w:cs="Traditional Arabic"/>
          <w:sz w:val="28"/>
          <w:szCs w:val="28"/>
          <w:rtl/>
        </w:rPr>
        <w:t>صل الكروكي المدون به اسم المالك</w:t>
      </w:r>
      <w:r w:rsidRPr="00401414">
        <w:rPr>
          <w:rFonts w:ascii="Traditional Arabic" w:hAnsi="Traditional Arabic" w:cs="Traditional Arabic"/>
          <w:sz w:val="28"/>
          <w:szCs w:val="28"/>
          <w:rtl/>
        </w:rPr>
        <w:t xml:space="preserve"> (...)، فإن جهة الادعاء قد خلطت بين الكروكي الأصل الذي من قبل عامين من مباشرة المتهم الثاني لعمله بالأمانة، وبين الكروكي المحدث لذات الأرض والذي تغير فيه اسم المالك فقط، وعلى فرض أن المتهم الثاني قد استلم رشوة فإن مجرد توقيعه على خطاب الأمانة الموجه لكتابة العدل والذي هو من اختصاصه الوظيفي أصلًا لا يصح اعتبار ذلك دليلًا كافيًا على الإدانة. وأما ما ضبط مع المتهم الثاني من مبالغ في منزله فلا يلزم من ذلك أن تكون مستحصل عليها من قبل الرشوة لاسيما وأن المتهم قد أجاب بذلك أمام الدائرة أن تلك المبالغ من مدخراته على طول سنين عدة، وحيث إن أوراق التداعي قد خلت من أي دليل يقيني بقيام المتهمين بما نسب إليهما، وحين أن المتهمين قد أنكرا ما نسب إليهما وهذا الإنكار هو الذي يتوافق مع البراءة الأصلية وفقًا للمبادئ المقررة أن الأحكام الجزائية إنما تبنى على الجزم واليقين لا على مجرد الشك والتخمين والأصل في المتهم البراءة حتى تثبت إدانته بشكل قاطع، وحيث تبين للدائرة قصور أدلة الاتهام وعدم كفايتها للإدانة ومخالفتها للواقع والحقيقة فإن الدائرة تنتهي إلى الحكم بعدم إدانة المتهمين بما هو منسوب إليهما في هذه الدعوى وبذلك تقضي.</w:t>
      </w:r>
    </w:p>
    <w:p w14:paraId="14239BC8" w14:textId="276DB00B" w:rsidR="00624569" w:rsidRPr="00401414" w:rsidRDefault="00624569" w:rsidP="00A16745">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w:t>
      </w:r>
      <w:r w:rsidR="003E310B" w:rsidRPr="00401414">
        <w:rPr>
          <w:rFonts w:ascii="Traditional Arabic" w:hAnsi="Traditional Arabic" w:cs="Traditional Arabic"/>
          <w:b/>
          <w:bCs/>
          <w:sz w:val="28"/>
          <w:szCs w:val="28"/>
          <w:rtl/>
        </w:rPr>
        <w:t xml:space="preserve"> الدائرة: بعدم إدانة كل من</w:t>
      </w:r>
      <w:r w:rsidRPr="00401414">
        <w:rPr>
          <w:rFonts w:ascii="Traditional Arabic" w:hAnsi="Traditional Arabic" w:cs="Traditional Arabic"/>
          <w:b/>
          <w:bCs/>
          <w:sz w:val="28"/>
          <w:szCs w:val="28"/>
          <w:rtl/>
        </w:rPr>
        <w:t xml:space="preserve"> (...) و (...) سعوديي الجنسية، بجرائم الرشوة المنسوبة إليهما في هذه الدعوى لما هو موضح بالأسباب.</w:t>
      </w:r>
    </w:p>
    <w:p w14:paraId="351BFF1B" w14:textId="77777777" w:rsidR="00624569" w:rsidRPr="00401414" w:rsidRDefault="00624569" w:rsidP="00A1674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36076100" w14:textId="77777777" w:rsidR="003E310B" w:rsidRPr="00401414" w:rsidRDefault="003E310B" w:rsidP="00A16745">
      <w:pPr>
        <w:spacing w:after="0" w:line="240" w:lineRule="auto"/>
        <w:jc w:val="both"/>
        <w:rPr>
          <w:rFonts w:ascii="Traditional Arabic" w:hAnsi="Traditional Arabic" w:cs="Traditional Arabic"/>
          <w:b/>
          <w:bCs/>
          <w:sz w:val="28"/>
          <w:szCs w:val="28"/>
          <w:lang w:bidi="ar-EG"/>
        </w:rPr>
      </w:pPr>
    </w:p>
    <w:p w14:paraId="0E16722C" w14:textId="77777777" w:rsidR="00624569" w:rsidRPr="00401414" w:rsidRDefault="00624569" w:rsidP="00A16745">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 xml:space="preserve">محكمة الاستئناف: </w:t>
      </w:r>
    </w:p>
    <w:p w14:paraId="0E26C0C7" w14:textId="77777777" w:rsidR="00624569" w:rsidRPr="00401414" w:rsidRDefault="00624569" w:rsidP="00A16745">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7FBE4E02" w14:textId="77777777" w:rsidR="00624569" w:rsidRPr="00401414" w:rsidRDefault="00624569" w:rsidP="00A16745">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6584/1/ق لعام 1433 هـ</w:t>
      </w:r>
    </w:p>
    <w:p w14:paraId="42C39A03" w14:textId="77777777" w:rsidR="00624569" w:rsidRPr="00401414" w:rsidRDefault="00624569" w:rsidP="00A1674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w:t>
      </w:r>
      <w:r w:rsidR="00EF113B" w:rsidRPr="00401414">
        <w:rPr>
          <w:rFonts w:ascii="Traditional Arabic" w:hAnsi="Traditional Arabic" w:cs="Traditional Arabic"/>
          <w:b/>
          <w:bCs/>
          <w:sz w:val="28"/>
          <w:szCs w:val="28"/>
          <w:rtl/>
          <w:lang w:bidi="ar-EG"/>
        </w:rPr>
        <w:t xml:space="preserve"> الحكم الابتدائي 239/د/ج/2 لعا</w:t>
      </w:r>
      <w:r w:rsidR="00EF113B" w:rsidRPr="00401414">
        <w:rPr>
          <w:rFonts w:ascii="Traditional Arabic" w:hAnsi="Traditional Arabic" w:cs="Traditional Arabic" w:hint="cs"/>
          <w:b/>
          <w:bCs/>
          <w:sz w:val="28"/>
          <w:szCs w:val="28"/>
          <w:rtl/>
          <w:lang w:bidi="ar-EG"/>
        </w:rPr>
        <w:t>م</w:t>
      </w:r>
      <w:r w:rsidRPr="00401414">
        <w:rPr>
          <w:rFonts w:ascii="Traditional Arabic" w:hAnsi="Traditional Arabic" w:cs="Traditional Arabic"/>
          <w:b/>
          <w:bCs/>
          <w:sz w:val="28"/>
          <w:szCs w:val="28"/>
          <w:rtl/>
          <w:lang w:bidi="ar-EG"/>
        </w:rPr>
        <w:t xml:space="preserve"> 1433 هـ</w:t>
      </w:r>
    </w:p>
    <w:p w14:paraId="64F84585" w14:textId="77777777" w:rsidR="00624569" w:rsidRPr="00401414" w:rsidRDefault="00624569" w:rsidP="00A1674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1599/ق لعام 1434 هـ</w:t>
      </w:r>
    </w:p>
    <w:p w14:paraId="238FF6C1" w14:textId="77777777" w:rsidR="00624569" w:rsidRPr="00401414" w:rsidRDefault="00624569" w:rsidP="00A1674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286/ج/1 لعام 1434 هـ</w:t>
      </w:r>
    </w:p>
    <w:p w14:paraId="64FA121E" w14:textId="77777777" w:rsidR="00624569" w:rsidRPr="00401414" w:rsidRDefault="00624569" w:rsidP="00A1674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15/7/1434 هـ</w:t>
      </w:r>
    </w:p>
    <w:p w14:paraId="3D1EA987" w14:textId="77777777" w:rsidR="006B79B9" w:rsidRPr="00401414" w:rsidRDefault="006B79B9" w:rsidP="00A16745">
      <w:pPr>
        <w:spacing w:after="0" w:line="240" w:lineRule="auto"/>
        <w:jc w:val="both"/>
        <w:rPr>
          <w:rFonts w:ascii="Traditional Arabic" w:hAnsi="Traditional Arabic" w:cs="Traditional Arabic"/>
          <w:b/>
          <w:bCs/>
          <w:sz w:val="28"/>
          <w:szCs w:val="28"/>
          <w:rtl/>
          <w:lang w:bidi="ar-EG"/>
        </w:rPr>
      </w:pPr>
    </w:p>
    <w:p w14:paraId="6895F817" w14:textId="77777777" w:rsidR="00624569" w:rsidRPr="00401414" w:rsidRDefault="00624569" w:rsidP="00A16745">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5C5B7979" w14:textId="77777777" w:rsidR="00624569" w:rsidRPr="00401414" w:rsidRDefault="00624569" w:rsidP="00A1674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رشوة – مراقب أسواق – طلب مبلغ مالي لغرض عدم تسجيل مخالفات – انتفاء التلبس وعدم تحقق الركن المادي للجريمة – الشبهة لا تكفي للإدانة- التوصية بتنحية المتهم عن مقابلة الجمهور</w:t>
      </w:r>
      <w:r w:rsidR="00297E10" w:rsidRPr="00401414">
        <w:rPr>
          <w:rFonts w:ascii="Traditional Arabic" w:hAnsi="Traditional Arabic" w:cs="Traditional Arabic" w:hint="cs"/>
          <w:b/>
          <w:bCs/>
          <w:sz w:val="28"/>
          <w:szCs w:val="28"/>
          <w:rtl/>
          <w:lang w:bidi="ar-EG"/>
        </w:rPr>
        <w:t>.</w:t>
      </w:r>
    </w:p>
    <w:p w14:paraId="3C4FFF1C" w14:textId="77777777" w:rsidR="00624569" w:rsidRPr="00401414" w:rsidRDefault="00624569" w:rsidP="00A16745">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 بصفته مراقب أسواق طلب لنفسه مبلغاً مالياً من ثلاث عمال مسؤولين عن ثلاث مستودعات على سبيل الرشوة مقابل عدم تسجيل مخالفات وغرامات على أصحاب المستودعات – عدم القبض على المتهم متلبسًا بارتكاب الجريمة، وعدم ضبط مبلغ الرشوة بحوزته – انتفاء الركن المادي للجريمة وهو طلب الرشوة من العمال لعدم ثبوته – استبعاد شهادة الشهود كونهم من عمالة الشاكي مما يجعل شهادتهم محل شك وريبة – تواجد المتهم في الزمان والمكان المحددين وإن كان يثير الشبهة فيه إلا أن الأحكام لا تبنى على مجرد الشبهة والظن – توصية جهة العمل بتنحية المتهم عن مقابلات الجمهور ومعاملاتهم درءاً للشبهة في تصرفاته– أثر ذلك: عدم إدانة المتهم بما نسب إليه.</w:t>
      </w:r>
    </w:p>
    <w:p w14:paraId="5C5A869E" w14:textId="77777777" w:rsidR="006B79B9" w:rsidRPr="00401414" w:rsidRDefault="006B79B9" w:rsidP="00A16745">
      <w:pPr>
        <w:spacing w:after="0" w:line="240" w:lineRule="auto"/>
        <w:jc w:val="both"/>
        <w:rPr>
          <w:rFonts w:ascii="Traditional Arabic" w:hAnsi="Traditional Arabic" w:cs="Traditional Arabic"/>
          <w:sz w:val="28"/>
          <w:szCs w:val="28"/>
          <w:rtl/>
          <w:lang w:bidi="ar-EG"/>
        </w:rPr>
      </w:pPr>
    </w:p>
    <w:p w14:paraId="63FA9B14" w14:textId="77777777" w:rsidR="00624569" w:rsidRPr="00401414" w:rsidRDefault="00624569" w:rsidP="00A16745">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201C3A2A" w14:textId="50098A6A" w:rsidR="00624569" w:rsidRPr="00401414" w:rsidRDefault="00624569" w:rsidP="00A16745">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وتتلخص وقائعها حسبما يتبين من أوراقها في أن فرع الهيئة أقام هذه الدعوى الجنائية بموجب قرار الاتهام رقم (263/ج) لعام 1433هـ ضد المدعى عليه وقد تضمن ما يلي: أولًا: يتهم فرع هيئة</w:t>
      </w:r>
      <w:r w:rsidR="00332DE1" w:rsidRPr="00401414">
        <w:rPr>
          <w:rFonts w:ascii="Traditional Arabic" w:hAnsi="Traditional Arabic" w:cs="Traditional Arabic"/>
          <w:sz w:val="28"/>
          <w:szCs w:val="28"/>
          <w:rtl/>
          <w:lang w:bidi="ar-EG"/>
        </w:rPr>
        <w:t xml:space="preserve"> الرقابة والتحقيق بمنطقة الرياض</w:t>
      </w:r>
      <w:r w:rsidRPr="00401414">
        <w:rPr>
          <w:rFonts w:ascii="Traditional Arabic" w:hAnsi="Traditional Arabic" w:cs="Traditional Arabic"/>
          <w:sz w:val="28"/>
          <w:szCs w:val="28"/>
          <w:rtl/>
          <w:lang w:bidi="ar-EG"/>
        </w:rPr>
        <w:t xml:space="preserve"> (...). سعودي الجنسية. سجل مدني رقم </w:t>
      </w:r>
      <w:r w:rsidR="00332DE1" w:rsidRPr="00401414">
        <w:rPr>
          <w:rFonts w:ascii="Traditional Arabic" w:hAnsi="Traditional Arabic" w:cs="Traditional Arabic"/>
          <w:sz w:val="28"/>
          <w:szCs w:val="28"/>
          <w:rtl/>
          <w:lang w:bidi="ar-EG"/>
        </w:rPr>
        <w:t>(...)</w:t>
      </w:r>
      <w:r w:rsidRPr="00401414">
        <w:rPr>
          <w:rFonts w:ascii="Traditional Arabic" w:hAnsi="Traditional Arabic" w:cs="Traditional Arabic"/>
          <w:sz w:val="28"/>
          <w:szCs w:val="28"/>
          <w:rtl/>
          <w:lang w:bidi="ar-EG"/>
        </w:rPr>
        <w:t xml:space="preserve"> العمر 45 سنة– متعلم– متزوج– مطلق السراح؛ لأنه قبل تاريخ 14/6/1432 هـ بدائرة مدينة الرياض بمنطقة الرياض: بصفته موظف عام (مراقب أسواق في دوريات الأمانة في مدينة الرياض) طلب لنفسه مبلغاً وقدره خمسة وعشرون ألف ريال من ثلاث عمال مسؤولين عن ثلاث مستودعات في حي غبيرا بالرياض وذلك على سبيل الرشوة مقابل عدم تسجيل مخالفات وغرامات على أصحاب المستودعات مخلًا بذلك واجبات وظيفته. ثانيًا: أدلة الاتهام1- بلاغ المدعى عليه.</w:t>
      </w:r>
      <w:r w:rsidR="00A16745" w:rsidRPr="00401414">
        <w:rPr>
          <w:rFonts w:ascii="Traditional Arabic" w:hAnsi="Traditional Arabic" w:cs="Traditional Arabic" w:hint="cs"/>
          <w:sz w:val="28"/>
          <w:szCs w:val="28"/>
          <w:rtl/>
          <w:lang w:bidi="ar-EG"/>
        </w:rPr>
        <w:t>2-</w:t>
      </w:r>
      <w:r w:rsidRPr="00401414">
        <w:rPr>
          <w:rFonts w:ascii="Traditional Arabic" w:hAnsi="Traditional Arabic" w:cs="Traditional Arabic"/>
          <w:sz w:val="28"/>
          <w:szCs w:val="28"/>
          <w:rtl/>
          <w:lang w:bidi="ar-EG"/>
        </w:rPr>
        <w:t>شهادة الشهود بأنه طلب مبلغ خمسة وعشرين ألف ريال مقابل عدم تسجيل مخالفات على المستودعات. 3- سحبه لإقامات العمال حسب الإشعار المرفق وعدم إعادته لها. 4- وجود رقم هاتفه مع المبلغ. 5- وجود سيارة البلدية بحوزته. 6- حضوره في الموعد المحدد بينه وبين الشاكين بحضور المسؤولين في الأمانة. 7- وجود تسجيل صوتي يدينه. 8- إنكاره ما هو إلا نوع من أنواع الدفاع التي تدحضه.</w:t>
      </w:r>
      <w:r w:rsidR="00A16745"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ثالثًا: يطلب الفرع معاقبته بالمادتين الأولى والثالثة من نظام مكافحة الرشوة الصادر بالمرسوم الملكي رقم م/36 وتاريخ 29/12/1412هـ. وقد أجرى اللازم لنظرها وحدد لها عدة جلسات حضر فيها ممثل الادعاء كما حضر لحضوره المتهم المذكور أعلاه وبمواجهته عما نسب إليه في قرار الاتهام أجاب قائلًا: إن ما نسب إلي في قرار الاتهام ليس بصحيح والصحيح أنني لا أعرف الأشخاص المذكورين ولو كان صحيحًا لماذا لم يعطني المبلغ المذكور بعد ترقيمها وتصويرها حتى يتم القبض علي بالجرم المشهود وأما بالنسبة لسحب الإقامات فلم يحصل ذلك وبسؤاله عن وجود رقم هاتفه مع المبلغ فأجاب قائلًا هذا ليس بصحيح ولو كان صحيحا فأنا أستحق العقاب وأما بالنسبة لوجود سيارة البلدية بحوزتي فالحقيقة بأن المسؤولين لم يجدوا معي سيارة في الموقع سواء تخصني أو للبلدية وبسؤاله عن وجوده في الموقع والوقت الذي اتفق مع المبلغ أجاب قائلًا: إذا كان هذا صحيحاً لماذا لم يواعدني في محله الخاص به ولماذا ينسق مع المسؤولين من أجل إثبات ذلك, وبسؤاله عن وجود تسجيل صوتي يخصه أجاب قائلًا : إن هذا الصوت ليس بصوتي لأنه ربما يكون مقلد حيث إن التقليد ممكن على أي شخص ولماذا لم</w:t>
      </w:r>
      <w:r w:rsidR="00297E10" w:rsidRPr="00401414">
        <w:rPr>
          <w:rFonts w:ascii="Traditional Arabic" w:hAnsi="Traditional Arabic" w:cs="Traditional Arabic"/>
          <w:sz w:val="28"/>
          <w:szCs w:val="28"/>
          <w:rtl/>
          <w:lang w:bidi="ar-EG"/>
        </w:rPr>
        <w:t xml:space="preserve"> يقم بتصويري أنا وسيارة البلدية</w:t>
      </w:r>
      <w:r w:rsidRPr="00401414">
        <w:rPr>
          <w:rFonts w:ascii="Traditional Arabic" w:hAnsi="Traditional Arabic" w:cs="Traditional Arabic"/>
          <w:sz w:val="28"/>
          <w:szCs w:val="28"/>
          <w:rtl/>
          <w:lang w:bidi="ar-EG"/>
        </w:rPr>
        <w:t xml:space="preserve">, وبسؤاله عن </w:t>
      </w:r>
      <w:r w:rsidRPr="00401414">
        <w:rPr>
          <w:rFonts w:ascii="Traditional Arabic" w:hAnsi="Traditional Arabic" w:cs="Traditional Arabic"/>
          <w:sz w:val="28"/>
          <w:szCs w:val="28"/>
          <w:rtl/>
          <w:lang w:bidi="ar-EG"/>
        </w:rPr>
        <w:lastRenderedPageBreak/>
        <w:t>أقواله في التحقيقات السابقة أجاب قائلاً : أنها صحيحة وليس لديه ما يود إضافته، وبسؤال ممثل الادعاء قرر الاكتفاء بما ورد في قرار الاتهام وعلى ذلك رفعت الجلسة للمداولة.</w:t>
      </w:r>
    </w:p>
    <w:p w14:paraId="17EB4ECA" w14:textId="77777777" w:rsidR="006B79B9" w:rsidRPr="00401414" w:rsidRDefault="006B79B9" w:rsidP="00A16745">
      <w:pPr>
        <w:spacing w:after="0" w:line="240" w:lineRule="auto"/>
        <w:jc w:val="lowKashida"/>
        <w:rPr>
          <w:rFonts w:ascii="Traditional Arabic" w:hAnsi="Traditional Arabic" w:cs="Traditional Arabic"/>
          <w:sz w:val="28"/>
          <w:szCs w:val="28"/>
          <w:rtl/>
          <w:lang w:bidi="ar-EG"/>
        </w:rPr>
      </w:pPr>
    </w:p>
    <w:p w14:paraId="75F0264F" w14:textId="77777777" w:rsidR="00624569" w:rsidRPr="00401414" w:rsidRDefault="00624569" w:rsidP="00A16745">
      <w:pPr>
        <w:spacing w:after="0" w:line="240" w:lineRule="auto"/>
        <w:ind w:left="360"/>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18FAA8BA" w14:textId="77777777" w:rsidR="00624569" w:rsidRPr="00401414" w:rsidRDefault="00624569" w:rsidP="00A16745">
      <w:pPr>
        <w:spacing w:after="0" w:line="240" w:lineRule="auto"/>
        <w:jc w:val="lowKashida"/>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t xml:space="preserve"> وبعد سماع الدعوى والإجابة وبعد </w:t>
      </w:r>
      <w:r w:rsidR="00A16745" w:rsidRPr="00401414">
        <w:rPr>
          <w:rFonts w:ascii="Traditional Arabic" w:hAnsi="Traditional Arabic" w:cs="Traditional Arabic" w:hint="cs"/>
          <w:sz w:val="28"/>
          <w:szCs w:val="28"/>
          <w:rtl/>
          <w:lang w:bidi="ar-EG"/>
        </w:rPr>
        <w:t>الاطلاع</w:t>
      </w:r>
      <w:r w:rsidRPr="00401414">
        <w:rPr>
          <w:rFonts w:ascii="Traditional Arabic" w:hAnsi="Traditional Arabic" w:cs="Traditional Arabic"/>
          <w:sz w:val="28"/>
          <w:szCs w:val="28"/>
          <w:rtl/>
          <w:lang w:bidi="ar-EG"/>
        </w:rPr>
        <w:t xml:space="preserve"> على الأوراق وحيث إن المتهم نفى التهمة المنسوبة إليه , وحيث إنه لم يقبض عليه متلبسًا بها أو وجد بحوزته أي مبلغ للرشوة، وحيث إنه بالنسبة لبلاغ الشاكي فليس بحجة لأنه ربما يريد إيقاع المتهم من أجل أن لا يدفع أي غرامة على مخالفاته , وأما الشهود فإنه من خلال الأوراق تبين أنهم عمالة للشاكي فإذا كانوا كذلك فهم محل شك وريبة لاسيما وأن الإقامات يدعون بأنها أخذت منهم, وحيث إنه من المعلوم إن طبيعة جريمة الرشوة لابد وأن تثبت بما لا يدع مجالًا للشك حيث إن حماية موظفي الدولة من الادعاءات التي قد تكون كيدية , ولهذا فإن الجهة المختصة في الكشف عن جرائم الرشوة هي المباحث الإدارية وهي التي تقوم بالتنسيق مع المبلغ أو الشاكي حتى يقبض على المتهم متلبسًا بها لأن الهدف من ذلك هو حماية موظفي الدولة من الدعاوي الكيدية، وحيث إن قوام جريمة الرشوة هو الركن المادي وحيث إن هذا الركن لم يتحقق في هذه الجريمة وهو طلب الرشوة من العمال، حيث لم يكن لدى العمالة أي سند بأن المتهم أخذ إقاماتهم أو طلب منهم دفع الرشوة إلا أن تواجده في الزمان والمكان المحددين يثير الشبهة في المتهم , والأحكام لا تبنى على مجرد الشبهة لأنها لا تخرج عن دائرة الظن إلا أنه ينبغي على جهة عملة تنحيته عن مقابلات الجمهور ومعاملاتهم وحيث إن الحال ما ذكر. </w:t>
      </w:r>
    </w:p>
    <w:p w14:paraId="63279D24" w14:textId="12757B20" w:rsidR="00624569" w:rsidRPr="00401414" w:rsidRDefault="00332DE1" w:rsidP="00A16745">
      <w:pPr>
        <w:spacing w:after="0" w:line="240" w:lineRule="auto"/>
        <w:rPr>
          <w:rFonts w:ascii="Traditional Arabic" w:hAnsi="Traditional Arabic" w:cs="Traditional Arabic"/>
          <w:b/>
          <w:bCs/>
          <w:sz w:val="28"/>
          <w:szCs w:val="28"/>
          <w:lang w:bidi="ar-EG"/>
        </w:rPr>
      </w:pPr>
      <w:r w:rsidRPr="00401414">
        <w:rPr>
          <w:rFonts w:ascii="Traditional Arabic" w:hAnsi="Traditional Arabic" w:cs="Traditional Arabic"/>
          <w:b/>
          <w:bCs/>
          <w:sz w:val="28"/>
          <w:szCs w:val="28"/>
          <w:rtl/>
          <w:lang w:bidi="ar-EG"/>
        </w:rPr>
        <w:t>لذلك حكمت الدائرة: بعدم إدانة</w:t>
      </w:r>
      <w:r w:rsidR="00624569" w:rsidRPr="00401414">
        <w:rPr>
          <w:rFonts w:ascii="Traditional Arabic" w:hAnsi="Traditional Arabic" w:cs="Traditional Arabic"/>
          <w:b/>
          <w:bCs/>
          <w:sz w:val="28"/>
          <w:szCs w:val="28"/>
          <w:rtl/>
          <w:lang w:bidi="ar-EG"/>
        </w:rPr>
        <w:t xml:space="preserve"> (...) (سعودي الجنسية) بما نسب إليه في قرار الاتهام لما هو مبين بالأسباب. </w:t>
      </w:r>
    </w:p>
    <w:p w14:paraId="01C4696A" w14:textId="77777777" w:rsidR="00624569" w:rsidRPr="00401414" w:rsidRDefault="00624569" w:rsidP="00A16745">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400139CA" w14:textId="77777777" w:rsidR="00332DE1" w:rsidRPr="00401414" w:rsidRDefault="00332DE1" w:rsidP="00A16745">
      <w:pPr>
        <w:spacing w:after="0" w:line="240" w:lineRule="auto"/>
        <w:rPr>
          <w:rFonts w:ascii="Traditional Arabic" w:hAnsi="Traditional Arabic" w:cs="Traditional Arabic"/>
          <w:b/>
          <w:bCs/>
          <w:sz w:val="28"/>
          <w:szCs w:val="28"/>
          <w:rtl/>
          <w:lang w:bidi="ar-EG"/>
        </w:rPr>
      </w:pPr>
    </w:p>
    <w:p w14:paraId="670CBA3B" w14:textId="77777777" w:rsidR="00624569" w:rsidRPr="00401414" w:rsidRDefault="00624569" w:rsidP="00A16745">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محكمة الاستئناف:</w:t>
      </w:r>
    </w:p>
    <w:p w14:paraId="6E516883" w14:textId="77777777" w:rsidR="00624569" w:rsidRPr="00401414" w:rsidRDefault="00624569" w:rsidP="00A16745">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44235CD4" w14:textId="77777777" w:rsidR="00624569" w:rsidRPr="00401414" w:rsidRDefault="00624569" w:rsidP="00297E10">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5568/2/ق لعام 1432 هـ</w:t>
      </w:r>
    </w:p>
    <w:p w14:paraId="1BAD18F2" w14:textId="77777777" w:rsidR="00624569" w:rsidRPr="00401414" w:rsidRDefault="00624569" w:rsidP="00297E10">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1/د/ج/1 لعام 1434 هـ</w:t>
      </w:r>
    </w:p>
    <w:p w14:paraId="5AA2ACEA" w14:textId="77777777" w:rsidR="00624569" w:rsidRPr="00401414" w:rsidRDefault="00297E10" w:rsidP="00EF113B">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w:t>
      </w:r>
      <w:r w:rsidR="00624569" w:rsidRPr="00401414">
        <w:rPr>
          <w:rFonts w:ascii="Traditional Arabic" w:hAnsi="Traditional Arabic" w:cs="Traditional Arabic"/>
          <w:b/>
          <w:bCs/>
          <w:sz w:val="28"/>
          <w:szCs w:val="28"/>
          <w:rtl/>
          <w:lang w:bidi="ar-EG"/>
        </w:rPr>
        <w:t xml:space="preserve"> 1615/2/ س لعام 143</w:t>
      </w:r>
      <w:r w:rsidR="00EF113B" w:rsidRPr="00401414">
        <w:rPr>
          <w:rFonts w:ascii="Traditional Arabic" w:hAnsi="Traditional Arabic" w:cs="Traditional Arabic" w:hint="cs"/>
          <w:b/>
          <w:bCs/>
          <w:sz w:val="28"/>
          <w:szCs w:val="28"/>
          <w:rtl/>
          <w:lang w:bidi="ar-EG"/>
        </w:rPr>
        <w:t>3</w:t>
      </w:r>
      <w:r w:rsidR="00624569" w:rsidRPr="00401414">
        <w:rPr>
          <w:rFonts w:ascii="Traditional Arabic" w:hAnsi="Traditional Arabic" w:cs="Traditional Arabic"/>
          <w:b/>
          <w:bCs/>
          <w:sz w:val="28"/>
          <w:szCs w:val="28"/>
          <w:rtl/>
          <w:lang w:bidi="ar-EG"/>
        </w:rPr>
        <w:t xml:space="preserve"> هـ</w:t>
      </w:r>
    </w:p>
    <w:p w14:paraId="2DD08545" w14:textId="77777777" w:rsidR="00624569" w:rsidRPr="00401414" w:rsidRDefault="00624569" w:rsidP="00297E10">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607/ج/1/ إس لعام 1434 هـ</w:t>
      </w:r>
    </w:p>
    <w:p w14:paraId="33957000" w14:textId="77777777" w:rsidR="00624569" w:rsidRPr="00401414" w:rsidRDefault="00624569" w:rsidP="00297E10">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8/8/1434 هـ</w:t>
      </w:r>
    </w:p>
    <w:p w14:paraId="393A6ABC" w14:textId="77777777" w:rsidR="006B79B9" w:rsidRPr="00401414" w:rsidRDefault="006B79B9" w:rsidP="00297E10">
      <w:pPr>
        <w:spacing w:after="0" w:line="240" w:lineRule="auto"/>
        <w:jc w:val="lowKashida"/>
        <w:rPr>
          <w:rFonts w:ascii="Traditional Arabic" w:hAnsi="Traditional Arabic" w:cs="Traditional Arabic"/>
          <w:b/>
          <w:bCs/>
          <w:sz w:val="28"/>
          <w:szCs w:val="28"/>
          <w:rtl/>
          <w:lang w:bidi="ar-EG"/>
        </w:rPr>
      </w:pPr>
    </w:p>
    <w:p w14:paraId="06F671DE" w14:textId="77777777" w:rsidR="00624569" w:rsidRPr="00401414" w:rsidRDefault="00624569" w:rsidP="00297E10">
      <w:pPr>
        <w:spacing w:after="0" w:line="240" w:lineRule="auto"/>
        <w:ind w:firstLine="720"/>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377AF82A" w14:textId="77777777" w:rsidR="00624569" w:rsidRPr="00401414" w:rsidRDefault="00624569" w:rsidP="004353DB">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1- رشوة – طلب مبلغ مالي</w:t>
      </w:r>
      <w:r w:rsidRPr="00401414">
        <w:rPr>
          <w:rFonts w:ascii="Traditional Arabic" w:hAnsi="Traditional Arabic" w:cs="Traditional Arabic"/>
          <w:sz w:val="28"/>
          <w:szCs w:val="28"/>
          <w:rtl/>
        </w:rPr>
        <w:t xml:space="preserve"> </w:t>
      </w:r>
      <w:r w:rsidRPr="00401414">
        <w:rPr>
          <w:rFonts w:ascii="Traditional Arabic" w:hAnsi="Traditional Arabic" w:cs="Traditional Arabic"/>
          <w:b/>
          <w:bCs/>
          <w:sz w:val="28"/>
          <w:szCs w:val="28"/>
          <w:rtl/>
          <w:lang w:bidi="ar-EG"/>
        </w:rPr>
        <w:t>لغرض السفر دون أخذ بصمة</w:t>
      </w:r>
      <w:r w:rsidR="004353DB"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 xml:space="preserve">– الإقرار حجة قاصرة على المقر – عدم الاعتداد بأقوال متهم على آخر – سقوط الدعوى لجهالة الراشي – سقوط الجريمة عن الراشي </w:t>
      </w:r>
      <w:r w:rsidR="004353DB" w:rsidRPr="00401414">
        <w:rPr>
          <w:rFonts w:ascii="Traditional Arabic" w:hAnsi="Traditional Arabic" w:cs="Traditional Arabic"/>
          <w:b/>
          <w:bCs/>
          <w:sz w:val="28"/>
          <w:szCs w:val="28"/>
          <w:rtl/>
          <w:lang w:bidi="ar-EG"/>
        </w:rPr>
        <w:t>والوسيط لعدم ثبوتها على المرتشي</w:t>
      </w:r>
      <w:r w:rsidR="004353DB"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ت</w:t>
      </w:r>
      <w:r w:rsidR="004353DB" w:rsidRPr="00401414">
        <w:rPr>
          <w:rFonts w:ascii="Traditional Arabic" w:hAnsi="Traditional Arabic" w:cs="Traditional Arabic"/>
          <w:b/>
          <w:bCs/>
          <w:sz w:val="28"/>
          <w:szCs w:val="28"/>
          <w:rtl/>
          <w:lang w:bidi="ar-EG"/>
        </w:rPr>
        <w:t>زوير – محرر رسمي</w:t>
      </w:r>
      <w:r w:rsidR="004353DB"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w:t>
      </w:r>
    </w:p>
    <w:p w14:paraId="038F24AD" w14:textId="77777777" w:rsidR="00624569" w:rsidRPr="00401414" w:rsidRDefault="00624569" w:rsidP="004353DB">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أقامت هيئة الرقابة والتحقيق الدعوى ضد المتهمين لقيام الأول حال كونه موظفًا عامًا بطلب مبلغ من المال على سبيل الرشوة من الرابع والخامس (راشيين) وآخرين بواسطة السادس والسابع والثامن (وسطاء) لتسفيرهم إلى بلادهم دون أخذ بصمة م</w:t>
      </w:r>
      <w:r w:rsidR="004353DB"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رحل، وقيام الثاني بتزوير شرائح حاسب مركز المعلومات لتسهيل إجراءات سفر المذكورين، ولاستجابة الثالث لرجاء ووساطة شخص تعمد عدم الإفصاح عنه لتسديد مغادرة المتهمين الرابع والخامس دون خضوعهما لنظام البصمة – إنكار المتهم الأول لما نسب إليه وعدم وجود دليل ضده سوى أقوال المتهمين عليه</w:t>
      </w:r>
      <w:r w:rsidR="004353DB"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وقد استقرت مبادئ العدالة على أن قول المتهم على متهم آخر غير معتبر, وأن إقرار المتهم حجة قاصرة عليه ومن ثمَّ عدم ثبوت إدانته بجريمة الرشوة – خلو الأوراق من دليل على ارتكاب المتهم الثالث لجريمة الرشوة خاصة وأن الراشي مجهول وهو ركن أساسي لقيام الجريمة وبسقوطه تسقط الدعوى من أساسها – سقوط الدعوى ضد المتهمين من الرابع حتى الثامن (راشين ووسطاء) بسقوطها ضد المتهمين الأول والثالث الموظفين العامين لأن جريمة الرشوة في النظام هي جريمة الموظف العام فإذا لم تثبت ضده فلا يمكن ثبوتها ضد الراشي والوسيط – عدم علم المتهم الثاني بتزوير الشرائح محل الاتهام خاصة وأنها مزورة بطريقة احترافية يصعب على المختص اكتشافها لاسيما مع كثرة المعاملات – أثر ذلك: عدم إدانة المتهمين بما نسب إليهم.</w:t>
      </w:r>
    </w:p>
    <w:p w14:paraId="111D6F7D" w14:textId="77777777" w:rsidR="006B79B9" w:rsidRPr="00401414" w:rsidRDefault="006B79B9" w:rsidP="004353DB">
      <w:pPr>
        <w:spacing w:after="0" w:line="240" w:lineRule="auto"/>
        <w:jc w:val="lowKashida"/>
        <w:rPr>
          <w:rFonts w:ascii="Traditional Arabic" w:hAnsi="Traditional Arabic" w:cs="Traditional Arabic"/>
          <w:sz w:val="28"/>
          <w:szCs w:val="28"/>
          <w:rtl/>
          <w:lang w:bidi="ar-EG"/>
        </w:rPr>
      </w:pPr>
    </w:p>
    <w:p w14:paraId="257EA3EB" w14:textId="77777777" w:rsidR="00624569" w:rsidRPr="00401414" w:rsidRDefault="00624569" w:rsidP="00297E10">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06632226" w14:textId="77777777" w:rsidR="00624569" w:rsidRPr="00401414" w:rsidRDefault="00624569" w:rsidP="004353DB">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تتلخص وقائع هذه القضية في أن فرع هيئة الرقابة والتحقيق بمنطقة مكة المكرمة تتهم كل من: 1-(...) - سعودي الجنسية – جندي أول بجوازات مطار الملك عبد العزيز الدولي بجدة. 2-(...) – سعودي الجنسية – 27 سنة – رقيب بجوازات مطار الملك عبد العزيز الدولي. 3-(...) – سعودي الجنسية – 26 سنة – جندي بجوازات مطار الملك عبد العزيز الدولي بجدة. 4-(...) – هندي الجنسية– 24 سنة– عامل. 5-(...) – هندي الجنسية– 40 سنة– عامل. 6-(...) – هندي الجنسية– 37 سنة- عامل. 7-(...) – هندي الجنسية– 30 سنة– سائق خاص. 8-(...) – باكستاني الجنسية– 47 سنة– عامل. يقيم الرابع والخامس في البلد بطريقة نظامية– موقوفين بسجون محافظة جدة الإصلاحية لأنهم وقبل تاريخ 29/11/1431هـ بدائرة محافظة جدة بمنطقة مكة المكرمة: المتهم الأول: حال كونه موظفاً عامًا وبصفته الوظيفية – سالفة الذكر – طلب لنفسه مبالغ من المال رشوة مقابل إخلاله بواجب من واجبات وظيفته وذلك بأن طلب لنفسه من المتهمين الرابع والخامس وآخرين بواسطة المتهمين السادس والسابع والثامن (وسطاء) مبلغاً من المال رشوة قدره (3600ريال) عن كل شخص يرغب السفر إلى بلاده أخذ بصمة مرحل عليه تسهيلًا لعودته للمملكة مرة أخرى– فتمت الجرائم على ذلك. المتهم الثاني: قام بتزوير شرائح حاسب آلي للمتهمين الرابع والخامس منسوب صدورها لمركز المعلومات الوطني تمهيدًا لتسهيل إجراءات سفر المتهمين المذكورين– بالاصطناع وذلك بأن قام بطباعة الشرائح لمصلحة المتهمين الرابع والخامس تحت الرقم (9000153025) و(9000242199) فتمت الجريمة بناء على ذلك. المتهم الثالث: استجاب لرجاء وساطة شخص تعمد عدم الإفصاح عنه للإخلال بواجب من واجبات وظيفته وذلك بأن تغاضى عن واجب الأمانة والمسؤولية الأمنية الملقاة على عاتقه بأن حاول </w:t>
      </w:r>
      <w:r w:rsidRPr="00401414">
        <w:rPr>
          <w:rFonts w:ascii="Traditional Arabic" w:hAnsi="Traditional Arabic" w:cs="Traditional Arabic"/>
          <w:sz w:val="28"/>
          <w:szCs w:val="28"/>
          <w:rtl/>
          <w:lang w:bidi="ar-EG"/>
        </w:rPr>
        <w:lastRenderedPageBreak/>
        <w:t>تسهيل مغادرة المتهمين الرابع والخامس دون خضوعهما لنظام البصمة إلا أن ذلك لم يتم للقبض على المتهمين المذكورين فتمت الجريمة بناء على ذلك. المتهمان الرابع والخامس: قدم كل منهما على حدة مبلغاً من المال رشوة للأول بواسطة المتهمين السادس والسابع والثامن مقابل حمل الأول على الإخلال بواجب من واجبات وظيفته بأن قدم كل منهما على حده مبلغاً وقدره ثلاثة آلاف ريال مقابل تسهيل إجراءات سفرهما دون تبصيمهما عن طريق نظام الخصائص الحيوية- فتمت الجريمة بنًاء على ذلك. المتهم السادس: قام بالتوسط في جريمة رشوة لحمل الأول على الإخلال بواجب من واجبات وظيفته بأن قام بدور الوسيط بين المتهمين الرابع والخامس والمتهم السابع لغرض تسهيل إجراءات سفرهما مقابل مبلغ ثلاثة آلاف ريال عن كل منهما دون إجراء نظام البصم لهما- فتمت الجريمة بناء على ذلك. المتهم السابع: قام بالتوسط في جريمة الرشوة لحمل المتهم الأول على الإخلال بواجب من واجبات وظيفته بان قام بدور الوسيط بين المتهم السادس والمتهم الثامن لتسهيل إجراءات سفر المتهمين الرابع والخامس وآخرين سبق تسهيل إجراءات سفرهم مقابل 200ريال عن كل شخص خضوع المذكورين لنظام الخصائص الحيوية– فتمت الجريمة بناءً على ذلك. المتهم الثامن: قام بالتوسط في جريمة رشوة لحمل الأول على الإخلال بواجب من واجبات وظيفته بأن قام بدور الوسيط بين المتهم السابع والمتهم الأول لتسهيل إجراءات سفر المتهمين الرابع والخامس آخرين سبق خروجهم من المملكة دون خضوعهما لنظام الخصائص الحيوي</w:t>
      </w:r>
      <w:r w:rsidR="004353DB" w:rsidRPr="00401414">
        <w:rPr>
          <w:rFonts w:ascii="Traditional Arabic" w:hAnsi="Traditional Arabic" w:cs="Traditional Arabic"/>
          <w:sz w:val="28"/>
          <w:szCs w:val="28"/>
          <w:rtl/>
          <w:lang w:bidi="ar-EG"/>
        </w:rPr>
        <w:t>ة مقابل مبلغ 200 ريال عن كل شخص</w:t>
      </w:r>
      <w:r w:rsidR="004353DB"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فتمت جريمة الرشوة بناء على ذلك وذلك للأدلة التالية. 1- القبض على المتهمين الرابع والخامس أثناء محاولتهما السفر بطريقة غير نظامية. 2- اعتراف المتهم (الثاني) في التحقيق لدى جهة عمله بتزوير شرائح حاسب آلي للمتهمين الرابع والخامس. 3- اعتراف المتهمين الرابع والخامس والسادس والسابع والثامن بكافة مراحل التحقيق بصحة ما هو منسوب إليهم في هذه القضية. 4- اعتراف المتهم الثامن اتفاقه مع المتهم الأول على تسهيل إجراءات سفر المتهمين الرابع والخامس مقابل مبلغ 3600 ريال سعودي عن كل شخص دون أخذ بصمة مرحل لكل منهما ليتمكنا من العودة للمملكة مرة أخرى. 5-اعتراف المتهم الثامن بأنه سبق وأن تعامل مع المتهم الأول في تسفير أشخاص دون أخد بصمة مرحل مقابل مبالغ من المال. 6- أن إنكار المتهمين الأول والثاني والثالث ما هو منسوب إليهم في هذه القضية ما هو إلا قول مرسل ودفاع واه لا يسانده أي دليل من الأوراق مما ينبغي معه عدم الأخذ به والالتفات عنه كون الهدف منه الهرب من المسؤولية الجنائية. وتطلب الهيئة من المحكمة الإدارية محاكمة المتهمين المذكورين طبقًا لنص المواد الأولى والثالثة والعاشرة من نظام مكافحة الرشوة (5، 6) من نظام مكافحة التزوير وقرار مجلس الوزراء رقم 223 لعام 1399هـ. وقد أحيلت هذه القضية إلى الدائرة الحادية عشرة بتاريخ 1/9/1432هـ فباشرت نظرها على النحو الموضح في محاضر ضبطها، وبمثول المدعى عليهم أمام الدائرة وبعد سماعهم للدعوى وطلب الإجابة أجاب المتهم الأول قائلًا: أنكر هذه الدعوى جملة وتفصيلًا وأجاب المتهم الرابع والخامس أنهما يعترفان بتقديم مبلغ ثلاثة آلاف ريال إلى المدعى عليه السادس، وأجاب المدعى عليه السادس بأنه اتفق مع المدعى عليه السابع لتقديم المبلغ للمدعى عليه الثامن مقابل سعيه في إنهاء إجراءات سفر المدعى عليهما بدون بصمة وأجاب المدعى عليه الثامن بأنه ينكر الدعوى جملة وتفصيلًا وبمواجهته باعترافه أمام هيئة الرقابة أجاب بأنه تحت الضغط والإكراه، وطلب من الدائرة النظر في موضوعه بعين الشفقة والرحمة حيث إن والده كبير في السن ومريض وبحاجة ماسه إليه ويطلب سراحه، وتبين عدم حضور المدعى عليهما الثاني والثالث. وبجلسة يوم الثلاثاء 22/10/1432هـ حضر المدعى عليه الأول والثاني ووكيل المدعى عليه الثاني وبسؤال المدعى عليه الثاني عن جوابه عن الدعوى المنسوبة إليه في قرار الاتهام قدم مذكرة مكونة من صفحتين ذكر بأنها تمثل جوابه عن الدعوى وتسلم ممثل الادعاء صورة منها، وكذلك تقدم المدعى عليه الأول بمذكرة مكونة من أربع صفحات تتضمن إنكاره هذه الدعوى المنسوبة إليه , وبعرض ذلك على ممثل الادعاء قرر الاكتفاء بما جاء في قرار الاتهام وحيث تبين عدم تبلغ المدعى عليه الثالث وعدم حضور بقية المتهمين وبسؤال المدعى عليه الثاني عن اعترافه الوارد في قرار الاتهام فطلب من الدائرة أجلًا ليتمكن من الاطلاع على أوراق القضية ثم الرد كتابيًا. وبجلسة يوم الثلاثاء 27/11/1432هـ قدم المتهم الثاني عن طريق وكيله الشرعي مذكرة مكونة من صفحتين تتضمن: إنكاره الدعوى جملة وتفصيلًا والجواب على ما جاء في قرار الاتهام وأن الدليل القطعي على انتفاء هذه الجريمة في حق موكله أنه هو من قام بإلقاء القبض على المتهمين فكيف يقوم بإلقاء القبض عليهم وهو متورط معهم في ارتكاب هذه الجريمة؟ وختم مذكرته بأنه يطلب من الدائرة الحكم ببراءته من التهمة المنسوبة </w:t>
      </w:r>
      <w:r w:rsidRPr="00401414">
        <w:rPr>
          <w:rFonts w:ascii="Traditional Arabic" w:hAnsi="Traditional Arabic" w:cs="Traditional Arabic"/>
          <w:sz w:val="28"/>
          <w:szCs w:val="28"/>
          <w:rtl/>
          <w:lang w:bidi="ar-EG"/>
        </w:rPr>
        <w:lastRenderedPageBreak/>
        <w:t>إليه وألحقها بمذكرة أخرى للجواب عن التزوير المنسوب إليه قائلًا فيها: أنه بعد التأكد بأن جميع المعلومات الموجودة في بيان السفر مطابقة لما في الجواز قمت بطباعة شرائح الحاسب الآلي وإرسالها لكاونتر السفر للتأكد من وضعها بالصورة والبصمة واتضح بأن الصورة لا تخصهم وعلى الفور قمت بإلقاء القبض عليهما في حضور النقيب (...) رئيس المغادرة وأن هذا هو مضمون إقراري لدى هيئة الرقابة والتحقيق وأنه بعد كتابتي الإقرار أخبرني المحقق بأن شريحة الحاسب مزورة، وبمواجهتي بالمباحث الإدارية بأن هناك اعتراف صادر منى بطباعة شريحة الحاسب الآلي أخبرتهم بأن ما كتبته من إقرار بناء على مشاهدتها رقم بطاقتي الشخصية أعلى كل برنت كوني من أقوم بطباعة هذه البرنتات فكيف أقوم بتزوير مثل هذه الشرائح بوضع رقم بطاقتي وكان الأولى استخدام أرقام أخرى" وتسلم ممثل الادعاء صورة منهما وقرر اكتفاءه بما جاء في قرار الاتهام والأدلة الواردة فيه. وبجلسه يوم الأحد 23/1/1433هـ وبعرض ما جاء في قرار الاتهام على المدعى عليه الثالث قدم مذكرة مكونة من أربع صفحات تتضمن: "إنكاره للدعوى جملة وتفصيلًا والجواب على قرار الاتهام والأدلة الواردة فيه وأن الاتهام قول مرسل لا يسانده أي دليل وأن جهـة الادعاء لم تورد في قرارها ضد المتهم الثالث دليلًا واحدًا يثبت أنه تورط في جريمة الاستجابة "الرجاء ووساطة" لما عجزت عن إثبات ذلك قالت: (أنه استجاب لرجاء</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lang w:bidi="ar-EG"/>
        </w:rPr>
        <w:t>ووساطة شخص تعمد عدم الإفصاح عنه) فهل تثبت الإدانة في جريمة كهذه بهذا القول؟! وأنه ليس للمدعية إلا دليل الشك والتخمين وهذا الدليل لا يعتد به ولا يستند إليه" وختم مذكرته بأنه يطلب من الدائرة صرف النظر عن الدعوى ورفضها في حق موكله والحكم ببراءته، وتسلم ممثل الادعاء صورة منهما وقرر اكتفاءه بما جاء في قرار الاتهام والأدلة الواردة فيه. ثم أصدرت الدائرة الجزائية الأولى (الحادية عشر سابقًا) حكمها رقم 20/د- ج/1 لعام 1433هـ والقاضي</w:t>
      </w:r>
      <w:r w:rsidR="004353DB" w:rsidRPr="00401414">
        <w:rPr>
          <w:rFonts w:ascii="Traditional Arabic" w:hAnsi="Traditional Arabic" w:cs="Traditional Arabic"/>
          <w:sz w:val="28"/>
          <w:szCs w:val="28"/>
          <w:rtl/>
          <w:lang w:bidi="ar-EG"/>
        </w:rPr>
        <w:t xml:space="preserve"> أولًا: بعدم إدانة كل من (...) سعودي الجنسية و(...) سعودي الجنسية و</w:t>
      </w:r>
      <w:r w:rsidRPr="00401414">
        <w:rPr>
          <w:rFonts w:ascii="Traditional Arabic" w:hAnsi="Traditional Arabic" w:cs="Traditional Arabic"/>
          <w:sz w:val="28"/>
          <w:szCs w:val="28"/>
          <w:rtl/>
          <w:lang w:bidi="ar-EG"/>
        </w:rPr>
        <w:t>(...) الجنس</w:t>
      </w:r>
      <w:r w:rsidR="004353DB" w:rsidRPr="00401414">
        <w:rPr>
          <w:rFonts w:ascii="Traditional Arabic" w:hAnsi="Traditional Arabic" w:cs="Traditional Arabic"/>
          <w:sz w:val="28"/>
          <w:szCs w:val="28"/>
          <w:rtl/>
          <w:lang w:bidi="ar-EG"/>
        </w:rPr>
        <w:t>ية و(...) هندي الجنسية و</w:t>
      </w:r>
      <w:r w:rsidRPr="00401414">
        <w:rPr>
          <w:rFonts w:ascii="Traditional Arabic" w:hAnsi="Traditional Arabic" w:cs="Traditional Arabic"/>
          <w:sz w:val="28"/>
          <w:szCs w:val="28"/>
          <w:rtl/>
          <w:lang w:bidi="ar-EG"/>
        </w:rPr>
        <w:t>(...) هندي الجنسية بما هو منسوب إليهم في هذه الدعوى محم</w:t>
      </w:r>
      <w:r w:rsidR="004353DB" w:rsidRPr="00401414">
        <w:rPr>
          <w:rFonts w:ascii="Traditional Arabic" w:hAnsi="Traditional Arabic" w:cs="Traditional Arabic" w:hint="cs"/>
          <w:sz w:val="28"/>
          <w:szCs w:val="28"/>
          <w:rtl/>
          <w:lang w:bidi="ar-EG"/>
        </w:rPr>
        <w:t>و</w:t>
      </w:r>
      <w:r w:rsidR="004353DB" w:rsidRPr="00401414">
        <w:rPr>
          <w:rFonts w:ascii="Traditional Arabic" w:hAnsi="Traditional Arabic" w:cs="Traditional Arabic"/>
          <w:sz w:val="28"/>
          <w:szCs w:val="28"/>
          <w:rtl/>
          <w:lang w:bidi="ar-EG"/>
        </w:rPr>
        <w:t xml:space="preserve">لًا </w:t>
      </w:r>
      <w:r w:rsidR="004353DB" w:rsidRPr="00401414">
        <w:rPr>
          <w:rFonts w:ascii="Traditional Arabic" w:hAnsi="Traditional Arabic" w:cs="Traditional Arabic" w:hint="cs"/>
          <w:sz w:val="28"/>
          <w:szCs w:val="28"/>
          <w:rtl/>
          <w:lang w:bidi="ar-EG"/>
        </w:rPr>
        <w:t xml:space="preserve">على </w:t>
      </w:r>
      <w:r w:rsidR="004353DB" w:rsidRPr="00401414">
        <w:rPr>
          <w:rFonts w:ascii="Traditional Arabic" w:hAnsi="Traditional Arabic" w:cs="Traditional Arabic"/>
          <w:sz w:val="28"/>
          <w:szCs w:val="28"/>
          <w:rtl/>
          <w:lang w:bidi="ar-EG"/>
        </w:rPr>
        <w:t>أسبابه الواردة. ثانيا: إدانة</w:t>
      </w:r>
      <w:r w:rsidRPr="00401414">
        <w:rPr>
          <w:rFonts w:ascii="Traditional Arabic" w:hAnsi="Traditional Arabic" w:cs="Traditional Arabic"/>
          <w:sz w:val="28"/>
          <w:szCs w:val="28"/>
          <w:rtl/>
          <w:lang w:bidi="ar-EG"/>
        </w:rPr>
        <w:t xml:space="preserve"> (...) سعودي الجنسية بجريمة الت</w:t>
      </w:r>
      <w:r w:rsidR="004353DB" w:rsidRPr="00401414">
        <w:rPr>
          <w:rFonts w:ascii="Traditional Arabic" w:hAnsi="Traditional Arabic" w:cs="Traditional Arabic"/>
          <w:sz w:val="28"/>
          <w:szCs w:val="28"/>
          <w:rtl/>
          <w:lang w:bidi="ar-EG"/>
        </w:rPr>
        <w:t>زوير المنسوبة إليه في هذه الدعو</w:t>
      </w:r>
      <w:r w:rsidR="004353DB" w:rsidRPr="00401414">
        <w:rPr>
          <w:rFonts w:ascii="Traditional Arabic" w:hAnsi="Traditional Arabic" w:cs="Traditional Arabic" w:hint="cs"/>
          <w:sz w:val="28"/>
          <w:szCs w:val="28"/>
          <w:rtl/>
          <w:lang w:bidi="ar-EG"/>
        </w:rPr>
        <w:t>ى</w:t>
      </w:r>
      <w:r w:rsidRPr="00401414">
        <w:rPr>
          <w:rFonts w:ascii="Traditional Arabic" w:hAnsi="Traditional Arabic" w:cs="Traditional Arabic"/>
          <w:sz w:val="28"/>
          <w:szCs w:val="28"/>
          <w:rtl/>
          <w:lang w:bidi="ar-EG"/>
        </w:rPr>
        <w:t xml:space="preserve"> وتعزيره عن ذلك بسجنه مدة (سنة) تحسب منها توقيفه على ذمة هذه القضية وتغريمه مبلغ (ألف) ريال مع وقف عقوبة السجن محم</w:t>
      </w:r>
      <w:r w:rsidR="004353DB" w:rsidRPr="00401414">
        <w:rPr>
          <w:rFonts w:ascii="Traditional Arabic" w:hAnsi="Traditional Arabic" w:cs="Traditional Arabic" w:hint="cs"/>
          <w:sz w:val="28"/>
          <w:szCs w:val="28"/>
          <w:rtl/>
          <w:lang w:bidi="ar-EG"/>
        </w:rPr>
        <w:t>و</w:t>
      </w:r>
      <w:r w:rsidR="004353DB" w:rsidRPr="00401414">
        <w:rPr>
          <w:rFonts w:ascii="Traditional Arabic" w:hAnsi="Traditional Arabic" w:cs="Traditional Arabic"/>
          <w:sz w:val="28"/>
          <w:szCs w:val="28"/>
          <w:rtl/>
          <w:lang w:bidi="ar-EG"/>
        </w:rPr>
        <w:t xml:space="preserve">لًا </w:t>
      </w:r>
      <w:r w:rsidR="004353DB" w:rsidRPr="00401414">
        <w:rPr>
          <w:rFonts w:ascii="Traditional Arabic" w:hAnsi="Traditional Arabic" w:cs="Traditional Arabic" w:hint="cs"/>
          <w:sz w:val="28"/>
          <w:szCs w:val="28"/>
          <w:rtl/>
          <w:lang w:bidi="ar-EG"/>
        </w:rPr>
        <w:t xml:space="preserve">على </w:t>
      </w:r>
      <w:r w:rsidRPr="00401414">
        <w:rPr>
          <w:rFonts w:ascii="Traditional Arabic" w:hAnsi="Traditional Arabic" w:cs="Traditional Arabic"/>
          <w:sz w:val="28"/>
          <w:szCs w:val="28"/>
          <w:rtl/>
          <w:lang w:bidi="ar-EG"/>
        </w:rPr>
        <w:t>أسبابه الواردة فيه. وبإعلانه قرر المدعى عليه الأول والثالث قناعتهم بالحكم وطلب المدعى عليه الثاني وممثل الادعاء صورة من الحكم، ثم رفعت القضية إلى محكمة الاستئناف بجدة التي باشرت استئناف القضية وأصدرت حكمها رقم 256/د/ج/2 لعام 1433هـ. القاضي بنقض حكم الدائرة الجزائية الأولى بالمحكمة الإدارية بجدة رقم 20/د/ج/1 لعام 1433هـ ثم أعيدت القضية إلى المحكمة الإدارية بجدة، وأحيلت إلى هذه الدائرة بالتاريخ الوارد في مستهل الحكم. فباشرت الدائرة نظرها على النحو الموضح في محاضرات الضبط. وفي جلسة يوم الإثنين 23/10/1433هـ وبحضور طرفي الدعوي اطلعت الدائرة على حكم محكمة الاستئناف رقم 256/د/ج/2 لعام 1433هـ والمتضمن قبول الاعتراض شكلًا وفي الموضوع نقض حكم الدائرة الجزائية الأولى بالمحكمة الإدارية بجدة وإعادة القضية إليها لمعاودة نظرها على ضوء ما هو موضح بالأسباب وباطلاع الدائرة على ما تضمنه من أسباب رأت الدائرة وجاهتها, ثم سألت المتهم الثاني ووكيله هل لديهما ما يريدان إضافته فقدم وكيل المتهم الثاني الحاضر ورقة مكونة من صفحة واحدة ذكر بأنها جوابه عن الدعوى وسلم ممثل الادعاء صورة منها وطلب مهلة للاطلاع والرد في الجلسة القادمة, ثم طلب وكيل المتهم الثامن إطلاق سراح موكله نظرًا لأنه سبق وأن حكم بعدم إدانته ورجع الحكم من الاستئناف دون أن يتطرق لموضوعه وباطلاع الدائرة على طلبه المرفق حيث سبق وأن حكمت بعدم إدانة المتهمين الرابع والخامس والسادس والسابع والثامن ولذلك قررت الدائرة إطلاق سراحهم بالكفالة الحضورية المشددة ما لم يكونوا موقوفين على ذمة قضية أخرى, ثم قررت الدائرة تأجيل القضية من أجل الكتابة لمدير عام الجوازات للاستفسار عن المعاملة المرفوعة من رئيس المناوب</w:t>
      </w:r>
      <w:r w:rsidR="004353DB" w:rsidRPr="00401414">
        <w:rPr>
          <w:rFonts w:ascii="Traditional Arabic" w:hAnsi="Traditional Arabic" w:cs="Traditional Arabic"/>
          <w:sz w:val="28"/>
          <w:szCs w:val="28"/>
          <w:rtl/>
          <w:lang w:bidi="ar-EG"/>
        </w:rPr>
        <w:t>ة بمطار الملك عبد العزيز الرائد</w:t>
      </w:r>
      <w:r w:rsidRPr="00401414">
        <w:rPr>
          <w:rFonts w:ascii="Traditional Arabic" w:hAnsi="Traditional Arabic" w:cs="Traditional Arabic"/>
          <w:sz w:val="28"/>
          <w:szCs w:val="28"/>
          <w:rtl/>
          <w:lang w:bidi="ar-EG"/>
        </w:rPr>
        <w:t xml:space="preserve"> (...) لاشتمالها على ما يدل على براءة المتهم الثاني. وفي هذه الجلسة وبحضور ممثل الادعاء والمتهم الثا</w:t>
      </w:r>
      <w:r w:rsidR="004353DB" w:rsidRPr="00401414">
        <w:rPr>
          <w:rFonts w:ascii="Traditional Arabic" w:hAnsi="Traditional Arabic" w:cs="Traditional Arabic"/>
          <w:sz w:val="28"/>
          <w:szCs w:val="28"/>
          <w:rtl/>
          <w:lang w:bidi="ar-EG"/>
        </w:rPr>
        <w:t>ني ووكيله الشرعي والشاهد الرائد</w:t>
      </w:r>
      <w:r w:rsidRPr="00401414">
        <w:rPr>
          <w:rFonts w:ascii="Traditional Arabic" w:hAnsi="Traditional Arabic" w:cs="Traditional Arabic"/>
          <w:sz w:val="28"/>
          <w:szCs w:val="28"/>
          <w:rtl/>
          <w:lang w:bidi="ar-EG"/>
        </w:rPr>
        <w:t xml:space="preserve"> (...) والذي يعتبر رئيسًا لقسم المناوبة في جوازات مطار الملك عبد العزيز الدولي وبسؤاله عن المعاملة المرفوعة من قبله لمدير جوازات مطار الملك عبد العزيز وما تضمنته من إفادة تثبت عدم علاقة المتهم بتزوير شرائح الحاسب الآلي محل الاتهام وأنها مزورة بطريقة يصعب اكتشافها وأن اعتراف المتهم الثاني كان يقصد أنه من قام بطباعة الشرائح وأن ذلك من صميم عمله وليس مقصوده أنه من قام بتزويرها وهذا الاستجواب كان قبل أن يتضح أنها مزورة حيث إن من قام بالتزوير قد ضمن الشرائح المزورة رقم المشغل الخاص بالمتهم الثاني فأجاب: بأن هذه المعاملة المذكورة صحيحة وهو من قام بإعدادها ورفعها لمدير جوازات مطار الملك عبد </w:t>
      </w:r>
      <w:r w:rsidRPr="00401414">
        <w:rPr>
          <w:rFonts w:ascii="Traditional Arabic" w:hAnsi="Traditional Arabic" w:cs="Traditional Arabic"/>
          <w:sz w:val="28"/>
          <w:szCs w:val="28"/>
          <w:rtl/>
          <w:lang w:bidi="ar-EG"/>
        </w:rPr>
        <w:lastRenderedPageBreak/>
        <w:t>العزيز, وسألت الدائرة ممثل الادعاء عما وعد بتقديمه في الجلسة الماضية فأجاب بأنه يكتفي بما ورد في قرار الاتهام والأدلة الواردة فيه وبسؤال المتهم الثاني هل لديه ما يريد إضافته أو تقديمه؟ فأفاد بأنه يكتفي بما قدمه في الجلسة السابقة.</w:t>
      </w:r>
    </w:p>
    <w:p w14:paraId="314AC2F0" w14:textId="77777777" w:rsidR="006B79B9" w:rsidRPr="00401414" w:rsidRDefault="006B79B9" w:rsidP="004353DB">
      <w:pPr>
        <w:spacing w:after="0" w:line="240" w:lineRule="auto"/>
        <w:jc w:val="lowKashida"/>
        <w:rPr>
          <w:rFonts w:ascii="Traditional Arabic" w:hAnsi="Traditional Arabic" w:cs="Traditional Arabic"/>
          <w:sz w:val="28"/>
          <w:szCs w:val="28"/>
          <w:rtl/>
          <w:lang w:bidi="ar-EG"/>
        </w:rPr>
      </w:pPr>
    </w:p>
    <w:p w14:paraId="2421D2FD" w14:textId="77777777" w:rsidR="00624569" w:rsidRPr="00401414" w:rsidRDefault="00624569" w:rsidP="00297E10">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40A7FCD1" w14:textId="77777777" w:rsidR="00624569" w:rsidRPr="00401414" w:rsidRDefault="00624569" w:rsidP="00297E10">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وحيث إنه وبناء على الدعوى وإجا</w:t>
      </w:r>
      <w:r w:rsidR="00AA10D2" w:rsidRPr="00401414">
        <w:rPr>
          <w:rFonts w:ascii="Traditional Arabic" w:hAnsi="Traditional Arabic" w:cs="Traditional Arabic"/>
          <w:sz w:val="28"/>
          <w:szCs w:val="28"/>
          <w:rtl/>
          <w:lang w:bidi="ar-EG"/>
        </w:rPr>
        <w:t>بة المدعى عليه الأول المضمنة</w:t>
      </w:r>
      <w:r w:rsidRPr="00401414">
        <w:rPr>
          <w:rFonts w:ascii="Traditional Arabic" w:hAnsi="Traditional Arabic" w:cs="Traditional Arabic"/>
          <w:sz w:val="28"/>
          <w:szCs w:val="28"/>
          <w:rtl/>
          <w:lang w:bidi="ar-EG"/>
        </w:rPr>
        <w:t xml:space="preserve"> إنكاره لما ورد في الدعوى جملة وتفصيلًا في جميع مراحل التحقيقات وأمام الدائرة وتطابق أقواله في نفي الاتهام عن نفسه وحيث تبين للدائرة خلو أدلة الاتهام من أي دليل يمكن الاعتماد عليه لإدانته في هذه الجريمة سوى أقوال المتهمين عليه , وقد استقرت مبادئ العدالة أن أقوال المتهم على متهم آخر غير معتبرة وأن إقراره حجة قاصرة عليه استنباطًا من القاعدة الشرعية أنه "لا تجوز شهادة خصم ولاظنين" قال الزهري: "مضت السنة على ذلك" وروي مثله عن عمر بن الخطاب. لما في شهادة المتهمين على بعضهم من التهمة أو جلب المصلحة لأنفسهم أو دفع المفسدة عنهم مما تكون معه أقوالهم غير معتبرة فيما يتعلق بالمتهم الأول وهو الدليل الوحيد في هذا الاتهام.</w:t>
      </w:r>
      <w:r w:rsidR="00297E10"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وأما بالنسبة للمدعى عليه الثالث فإنه وبعد الاطلاع على كافة الأوراق والتحقيقات تبين خلوها من دليل أو قرينة تدل على صحة الاتهام المنسوب إليه وإنما هي أقوال مرسلة من جهة الادعاء بالإضافة إلى أن الادعاء بهذه الفقرة أقيمت ضد أحد أطرافها المجهول حيث جاء في نص الاتهام: "أن المتهم الثالث ساهم مع شخص تعمد عدم الإفصاح عنه في جريمة الرجاء والوساطة" ويفهم منه التصريح بأن الراشي في هذه الجريمة مجهول وهو ركن أساس لقيام هذه الجريمة وبسقوطه تسقط الدعوى من أساسها. وأما بالنسبة للمتهمين من الرابع حتى الثامن فإنه بسقوط الدعوى ضد المتهم الأول والثالث فإنه تسقط الدعوى ضدهم نظرًا لأن جريمة الرشوة في النظام هي جريمة الموظف العام فإذا لم تثبت الدعوى ضده فلا يمكن ثبوتها ضد الراشي وهم المدعى عليهم في هذه الدعوى لسقوط الركن الأساسي لقيام هذه الجريمة وهو الموظف العام ولا يقال أنه يمكن تغيير وصف الجريمة وتكييفها إلى فقرة "عرض الرشوة دون قبولها" في نظام مكافحة الرشوة نظرًا لأن تكييف الجريمة بهذا الاتهام يستلزم منه وجود موظف عام رفض جريمة الرشوة وقام بالإبلاغ عنها وهو غير موجود في هذه الواقعة المدعى بها بأن الموظف هو من قام بطلب الرشوة مقابل الإخلال بواجباته الوظيفية وهو الأمر الذي لم يثبت أمام الدائرة لعدم كفاية الأدلة وبسقوط الادعاء بذلك تسقط الدعوى ضد المدعى عليهم الرابع والخامس والسادس والسابع والثامن لما سبق ذكره. مما تخلص معه الدائرة إلى عدم إدانة المدعى عليهم الأول والثالث والرابع والخامس والسادس والسابع والثامن لعدم كفاية الأدلة. وأما بالنسبة للمتهم الثاني فإنه وبناء على الدعوى وإجابته المتضمنة عدم علمه بأن الشرائح محل الاتهام مز</w:t>
      </w:r>
      <w:r w:rsidR="00AA10D2" w:rsidRPr="00401414">
        <w:rPr>
          <w:rFonts w:ascii="Traditional Arabic" w:hAnsi="Traditional Arabic" w:cs="Traditional Arabic"/>
          <w:sz w:val="28"/>
          <w:szCs w:val="28"/>
          <w:rtl/>
          <w:lang w:bidi="ar-EG"/>
        </w:rPr>
        <w:t>ورة ويسند ذلك ما أدلى به الشاهد</w:t>
      </w:r>
      <w:r w:rsidRPr="00401414">
        <w:rPr>
          <w:rFonts w:ascii="Traditional Arabic" w:hAnsi="Traditional Arabic" w:cs="Traditional Arabic"/>
          <w:sz w:val="28"/>
          <w:szCs w:val="28"/>
          <w:rtl/>
          <w:lang w:bidi="ar-EG"/>
        </w:rPr>
        <w:t xml:space="preserve"> (...) حيث ذكر في معاملته التي رفعها مدير جوازات مطار الملك عبد العزيز بأن الشرائح محل الاتهام مزورة بطريقة احترافية يصعب على المختص اكتشافها لاسيما مع كثرة المعاملات التي تحتاج إلى السرعة مع الدقة وحيث أفاد الشاهد سالف الذكر أمام الدائرة بأنه يشهد بذلك وليس له مصلحة في هذه الشهادة إلا إحقاق الحق, ومما يعضد براءة المتهم الثاني أنه هو من قام بالقبض على المتهمين بعد أن اكتشف عدم وجود بصمة الخصائص الحيوية وأن رقم البيان يخص أشخاصاً آخرين, أما ما يخص وجود رقم المشغل الخاص بالمتهم الثاني في الشرائح المزورة أنه هو من قام بإصدارها لأن من استطاع تزويرها لا يعجز أن يضع رقم أي موظف يعرفه خاصة وقد ظهرت من تحقيقات المباحث أن أكثر من عسكري قد دخلوا على بيانات المتهمين للاستفسار عنها ومنهم من ذكر أنه لا يعرف المتهم الثاني مما يدل على براءته، ثم إن مصدر هذه المحررات محل الاتهام ليست مديرية الجوازات بدليل الشعار الموجود على الأوراق المزورة المختص بمركز المعلومات الوطني بخلاف المستخدمة لديهم فهي بشعار المديرية العامة للجوازات، والاسم باللاتيني يختلف عن الاسم بالتأشيرة الأساسية للجهاز، والجنسية المدونة بالشريحة المزورة (هندي) والنظام لدى مديرية الجوازات لا يتعامل مع جنسية بهذا النوع حيث يتم إدراج الجنسية رقمًا (221) ويقوم النظام بطباعتها (الهند) من واقع النظام وليس مدخلات الجهاز، مما يتبين للدائرة أن تلك الشرائح لم تكن مصدرة من قبل جوازات مطار الملك عبد العزيز، الأمر الذي تنتهي معه الدائرة إلى عدم إدانته بما هو منسوب إليه في هذه الدعوى لعدم قيام ركني التجريم بالتزوير المادي والمعنوي في حق المتهم الثاني , وحيث إن أقوال المتهم قد استقامت </w:t>
      </w:r>
      <w:r w:rsidRPr="00401414">
        <w:rPr>
          <w:rFonts w:ascii="Traditional Arabic" w:hAnsi="Traditional Arabic" w:cs="Traditional Arabic"/>
          <w:sz w:val="28"/>
          <w:szCs w:val="28"/>
          <w:rtl/>
          <w:lang w:bidi="ar-EG"/>
        </w:rPr>
        <w:lastRenderedPageBreak/>
        <w:t>وانتظمت وتطابقت في جميع مراحل الضبط والتحقيق وأمام مجلس القضاء في نفي الاتهام عن نفسه , وحيث إن الأحكام الجزائية إنما تبنى على القطع واليقين لا على مجرد الشك والتخمين، وأن الأصل براءة المتهم حتى تثبت إدانته فإن الدائرة تنهج سبيل البراءة لذمة المتهم.</w:t>
      </w:r>
    </w:p>
    <w:p w14:paraId="079AADA7" w14:textId="736C80C7" w:rsidR="00624569" w:rsidRPr="00401414" w:rsidRDefault="00624569" w:rsidP="00AA10D2">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بعدم إدانة كل من(...)</w:t>
      </w:r>
      <w:r w:rsidR="006B79B9" w:rsidRPr="00401414">
        <w:rPr>
          <w:rFonts w:ascii="Traditional Arabic" w:hAnsi="Traditional Arabic" w:cs="Traditional Arabic"/>
          <w:b/>
          <w:bCs/>
          <w:sz w:val="28"/>
          <w:szCs w:val="28"/>
          <w:rtl/>
          <w:lang w:bidi="ar-EG"/>
        </w:rPr>
        <w:t xml:space="preserve">  سعودي الجنسية - و(...) سعودي الجنسية  و(...)</w:t>
      </w:r>
      <w:r w:rsidR="00AA10D2" w:rsidRPr="00401414">
        <w:rPr>
          <w:rFonts w:ascii="Traditional Arabic" w:hAnsi="Traditional Arabic" w:cs="Traditional Arabic"/>
          <w:b/>
          <w:bCs/>
          <w:sz w:val="28"/>
          <w:szCs w:val="28"/>
          <w:rtl/>
          <w:lang w:bidi="ar-EG"/>
        </w:rPr>
        <w:t xml:space="preserve"> سعو</w:t>
      </w:r>
      <w:r w:rsidR="006B79B9" w:rsidRPr="00401414">
        <w:rPr>
          <w:rFonts w:ascii="Traditional Arabic" w:hAnsi="Traditional Arabic" w:cs="Traditional Arabic"/>
          <w:b/>
          <w:bCs/>
          <w:sz w:val="28"/>
          <w:szCs w:val="28"/>
          <w:rtl/>
          <w:lang w:bidi="ar-EG"/>
        </w:rPr>
        <w:t xml:space="preserve">دي الجنسية  و(...)  هندى الجنسية  و(...)- هندي الجنسية </w:t>
      </w:r>
      <w:r w:rsidR="00AA10D2" w:rsidRPr="00401414">
        <w:rPr>
          <w:rFonts w:ascii="Traditional Arabic" w:hAnsi="Traditional Arabic" w:cs="Traditional Arabic"/>
          <w:b/>
          <w:bCs/>
          <w:sz w:val="28"/>
          <w:szCs w:val="28"/>
          <w:rtl/>
          <w:lang w:bidi="ar-EG"/>
        </w:rPr>
        <w:t xml:space="preserve"> و</w:t>
      </w:r>
      <w:r w:rsidRPr="00401414">
        <w:rPr>
          <w:rFonts w:ascii="Traditional Arabic" w:hAnsi="Traditional Arabic" w:cs="Traditional Arabic"/>
          <w:b/>
          <w:bCs/>
          <w:sz w:val="28"/>
          <w:szCs w:val="28"/>
          <w:rtl/>
          <w:lang w:bidi="ar-EG"/>
        </w:rPr>
        <w:t>(...) - هندي الج</w:t>
      </w:r>
      <w:r w:rsidR="006B79B9" w:rsidRPr="00401414">
        <w:rPr>
          <w:rFonts w:ascii="Traditional Arabic" w:hAnsi="Traditional Arabic" w:cs="Traditional Arabic"/>
          <w:b/>
          <w:bCs/>
          <w:sz w:val="28"/>
          <w:szCs w:val="28"/>
          <w:rtl/>
          <w:lang w:bidi="ar-EG"/>
        </w:rPr>
        <w:t xml:space="preserve">نسية و(...)  هندي الجنسية </w:t>
      </w:r>
      <w:r w:rsidR="00AA10D2" w:rsidRPr="00401414">
        <w:rPr>
          <w:rFonts w:ascii="Traditional Arabic" w:hAnsi="Traditional Arabic" w:cs="Traditional Arabic"/>
          <w:b/>
          <w:bCs/>
          <w:sz w:val="28"/>
          <w:szCs w:val="28"/>
          <w:rtl/>
          <w:lang w:bidi="ar-EG"/>
        </w:rPr>
        <w:t xml:space="preserve"> و</w:t>
      </w:r>
      <w:r w:rsidRPr="00401414">
        <w:rPr>
          <w:rFonts w:ascii="Traditional Arabic" w:hAnsi="Traditional Arabic" w:cs="Traditional Arabic"/>
          <w:b/>
          <w:bCs/>
          <w:sz w:val="28"/>
          <w:szCs w:val="28"/>
          <w:rtl/>
          <w:lang w:bidi="ar-EG"/>
        </w:rPr>
        <w:t>(...)</w:t>
      </w:r>
      <w:r w:rsidR="00AA10D2" w:rsidRPr="00401414">
        <w:rPr>
          <w:rFonts w:ascii="Traditional Arabic" w:hAnsi="Traditional Arabic" w:cs="Traditional Arabic" w:hint="cs"/>
          <w:b/>
          <w:bCs/>
          <w:sz w:val="28"/>
          <w:szCs w:val="28"/>
          <w:rtl/>
          <w:lang w:bidi="ar-EG"/>
        </w:rPr>
        <w:t xml:space="preserve"> </w:t>
      </w:r>
      <w:r w:rsidR="006B79B9" w:rsidRPr="00401414">
        <w:rPr>
          <w:rFonts w:ascii="Traditional Arabic" w:hAnsi="Traditional Arabic" w:cs="Traditional Arabic"/>
          <w:b/>
          <w:bCs/>
          <w:sz w:val="28"/>
          <w:szCs w:val="28"/>
          <w:rtl/>
          <w:lang w:bidi="ar-EG"/>
        </w:rPr>
        <w:t>- باكستاني الجنسية</w:t>
      </w:r>
      <w:r w:rsidRPr="00401414">
        <w:rPr>
          <w:rFonts w:ascii="Traditional Arabic" w:hAnsi="Traditional Arabic" w:cs="Traditional Arabic"/>
          <w:b/>
          <w:bCs/>
          <w:sz w:val="28"/>
          <w:szCs w:val="28"/>
          <w:rtl/>
          <w:lang w:bidi="ar-EG"/>
        </w:rPr>
        <w:t xml:space="preserve"> بما هو منسوب إليهم في هذه الدعوى لما هو موضح بالأسباب. </w:t>
      </w:r>
    </w:p>
    <w:p w14:paraId="54049D55" w14:textId="77777777" w:rsidR="00624569" w:rsidRPr="00401414" w:rsidRDefault="00624569" w:rsidP="00297E10">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1C253154" w14:textId="77777777" w:rsidR="006B79B9" w:rsidRPr="00401414" w:rsidRDefault="006B79B9" w:rsidP="00297E10">
      <w:pPr>
        <w:spacing w:after="0" w:line="240" w:lineRule="auto"/>
        <w:rPr>
          <w:rFonts w:ascii="Traditional Arabic" w:hAnsi="Traditional Arabic" w:cs="Traditional Arabic"/>
          <w:b/>
          <w:bCs/>
          <w:sz w:val="28"/>
          <w:szCs w:val="28"/>
          <w:rtl/>
          <w:lang w:bidi="ar-EG"/>
        </w:rPr>
      </w:pPr>
    </w:p>
    <w:p w14:paraId="5014B286" w14:textId="77777777" w:rsidR="00297E10" w:rsidRPr="00401414" w:rsidRDefault="00297E10" w:rsidP="00297E10">
      <w:pPr>
        <w:spacing w:after="0" w:line="240" w:lineRule="auto"/>
        <w:rPr>
          <w:rFonts w:ascii="Traditional Arabic" w:hAnsi="Traditional Arabic" w:cs="Traditional Arabic"/>
          <w:b/>
          <w:bCs/>
          <w:sz w:val="28"/>
          <w:szCs w:val="28"/>
          <w:rtl/>
          <w:lang w:bidi="ar-EG"/>
        </w:rPr>
      </w:pPr>
    </w:p>
    <w:p w14:paraId="4511A70E" w14:textId="77777777" w:rsidR="00624569" w:rsidRPr="00401414" w:rsidRDefault="00624569" w:rsidP="00297E10">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51429EE6" w14:textId="77777777" w:rsidR="00624569" w:rsidRPr="00401414" w:rsidRDefault="00624569" w:rsidP="00297E10">
      <w:pPr>
        <w:spacing w:after="0" w:line="240" w:lineRule="auto"/>
        <w:rPr>
          <w:rFonts w:ascii="Traditional Arabic" w:hAnsi="Traditional Arabic" w:cs="Traditional Arabic"/>
          <w:b/>
          <w:bCs/>
          <w:sz w:val="28"/>
          <w:szCs w:val="28"/>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03D6BD18" w14:textId="77777777" w:rsidR="00624569" w:rsidRPr="00401414" w:rsidRDefault="00624569" w:rsidP="009D0A31">
      <w:pPr>
        <w:tabs>
          <w:tab w:val="left" w:pos="-15"/>
        </w:tabs>
        <w:spacing w:line="240" w:lineRule="auto"/>
        <w:rPr>
          <w:rFonts w:ascii="Traditional Arabic" w:hAnsi="Traditional Arabic" w:cs="Traditional Arabic"/>
          <w:b/>
          <w:bCs/>
          <w:sz w:val="28"/>
          <w:szCs w:val="28"/>
          <w:rtl/>
          <w:lang w:bidi="ar-EG"/>
        </w:rPr>
      </w:pPr>
    </w:p>
    <w:p w14:paraId="6020E588" w14:textId="77777777" w:rsidR="00624569" w:rsidRPr="00401414" w:rsidRDefault="00624569" w:rsidP="009D0A31">
      <w:pPr>
        <w:tabs>
          <w:tab w:val="left" w:pos="-15"/>
        </w:tabs>
        <w:spacing w:line="240" w:lineRule="auto"/>
        <w:rPr>
          <w:rFonts w:ascii="Traditional Arabic" w:hAnsi="Traditional Arabic" w:cs="Traditional Arabic"/>
          <w:b/>
          <w:bCs/>
          <w:sz w:val="28"/>
          <w:szCs w:val="28"/>
          <w:rtl/>
          <w:lang w:bidi="ar-EG"/>
        </w:rPr>
      </w:pPr>
    </w:p>
    <w:p w14:paraId="69128BDD" w14:textId="77777777" w:rsidR="00624569" w:rsidRPr="00401414" w:rsidRDefault="00624569" w:rsidP="009D0A31">
      <w:pPr>
        <w:tabs>
          <w:tab w:val="left" w:pos="-15"/>
        </w:tabs>
        <w:spacing w:line="240" w:lineRule="auto"/>
        <w:rPr>
          <w:rFonts w:ascii="Traditional Arabic" w:hAnsi="Traditional Arabic" w:cs="Traditional Arabic"/>
          <w:b/>
          <w:bCs/>
          <w:sz w:val="28"/>
          <w:szCs w:val="28"/>
          <w:rtl/>
          <w:lang w:bidi="ar-EG"/>
        </w:rPr>
      </w:pPr>
    </w:p>
    <w:p w14:paraId="078C87FD" w14:textId="77777777" w:rsidR="00624569" w:rsidRPr="00401414" w:rsidRDefault="00624569" w:rsidP="009D0A31">
      <w:pPr>
        <w:tabs>
          <w:tab w:val="left" w:pos="-15"/>
        </w:tabs>
        <w:spacing w:line="240" w:lineRule="auto"/>
        <w:rPr>
          <w:rFonts w:ascii="Traditional Arabic" w:hAnsi="Traditional Arabic" w:cs="Traditional Arabic"/>
          <w:b/>
          <w:bCs/>
          <w:sz w:val="28"/>
          <w:szCs w:val="28"/>
          <w:rtl/>
          <w:lang w:bidi="ar-EG"/>
        </w:rPr>
      </w:pPr>
    </w:p>
    <w:p w14:paraId="35499B33" w14:textId="77777777" w:rsidR="00624569" w:rsidRPr="00401414" w:rsidRDefault="00624569" w:rsidP="009D0A31">
      <w:pPr>
        <w:tabs>
          <w:tab w:val="left" w:pos="-15"/>
        </w:tabs>
        <w:spacing w:line="240" w:lineRule="auto"/>
        <w:rPr>
          <w:rFonts w:ascii="Traditional Arabic" w:hAnsi="Traditional Arabic" w:cs="Traditional Arabic"/>
          <w:b/>
          <w:bCs/>
          <w:sz w:val="28"/>
          <w:szCs w:val="28"/>
          <w:rtl/>
          <w:lang w:bidi="ar-EG"/>
        </w:rPr>
      </w:pPr>
    </w:p>
    <w:p w14:paraId="63D3C665" w14:textId="77777777" w:rsidR="00624569" w:rsidRPr="00401414" w:rsidRDefault="00624569" w:rsidP="009D0A31">
      <w:pPr>
        <w:tabs>
          <w:tab w:val="left" w:pos="-15"/>
        </w:tabs>
        <w:spacing w:line="240" w:lineRule="auto"/>
        <w:rPr>
          <w:rFonts w:ascii="Traditional Arabic" w:hAnsi="Traditional Arabic" w:cs="Traditional Arabic"/>
          <w:b/>
          <w:bCs/>
          <w:sz w:val="28"/>
          <w:szCs w:val="28"/>
          <w:rtl/>
          <w:lang w:bidi="ar-EG"/>
        </w:rPr>
      </w:pPr>
    </w:p>
    <w:p w14:paraId="4E6F0CD9" w14:textId="77777777" w:rsidR="00624569" w:rsidRPr="00401414" w:rsidRDefault="00624569" w:rsidP="009D0A31">
      <w:pPr>
        <w:tabs>
          <w:tab w:val="left" w:pos="-15"/>
        </w:tabs>
        <w:spacing w:line="240" w:lineRule="auto"/>
        <w:rPr>
          <w:rFonts w:ascii="Traditional Arabic" w:hAnsi="Traditional Arabic" w:cs="Traditional Arabic"/>
          <w:b/>
          <w:bCs/>
          <w:sz w:val="28"/>
          <w:szCs w:val="28"/>
          <w:rtl/>
          <w:lang w:bidi="ar-EG"/>
        </w:rPr>
      </w:pPr>
    </w:p>
    <w:p w14:paraId="154CB9DA" w14:textId="77777777" w:rsidR="00624569" w:rsidRPr="00401414" w:rsidRDefault="00624569" w:rsidP="009D0A31">
      <w:pPr>
        <w:tabs>
          <w:tab w:val="left" w:pos="-15"/>
        </w:tabs>
        <w:spacing w:line="240" w:lineRule="auto"/>
        <w:rPr>
          <w:rFonts w:ascii="Traditional Arabic" w:hAnsi="Traditional Arabic" w:cs="Traditional Arabic"/>
          <w:b/>
          <w:bCs/>
          <w:sz w:val="28"/>
          <w:szCs w:val="28"/>
          <w:rtl/>
          <w:lang w:bidi="ar-EG"/>
        </w:rPr>
      </w:pPr>
    </w:p>
    <w:p w14:paraId="3B828B94" w14:textId="77777777" w:rsidR="00297E10" w:rsidRPr="00401414" w:rsidRDefault="00297E10">
      <w:pPr>
        <w:bidi w:val="0"/>
        <w:spacing w:after="160" w:line="259"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br w:type="page"/>
      </w:r>
    </w:p>
    <w:p w14:paraId="1A318D20" w14:textId="77777777" w:rsidR="00624569" w:rsidRPr="00401414" w:rsidRDefault="00624569" w:rsidP="00297E10">
      <w:pPr>
        <w:tabs>
          <w:tab w:val="left" w:pos="-15"/>
        </w:tabs>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رقم القضية الابتدائية 3298/3/ق لعام 1432هـ</w:t>
      </w:r>
    </w:p>
    <w:p w14:paraId="79FFCEBA" w14:textId="77777777" w:rsidR="00624569" w:rsidRPr="00401414" w:rsidRDefault="00624569" w:rsidP="00297E10">
      <w:pPr>
        <w:tabs>
          <w:tab w:val="left" w:pos="-15"/>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611/7/3 لعام 1432هـ</w:t>
      </w:r>
    </w:p>
    <w:p w14:paraId="65AAA80F" w14:textId="77777777" w:rsidR="00624569" w:rsidRPr="00401414" w:rsidRDefault="00624569" w:rsidP="00297E10">
      <w:pPr>
        <w:tabs>
          <w:tab w:val="left" w:pos="-15"/>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292/ق لعام 1434هــ</w:t>
      </w:r>
    </w:p>
    <w:p w14:paraId="5EFE3644" w14:textId="77777777" w:rsidR="00624569" w:rsidRPr="00401414" w:rsidRDefault="00624569" w:rsidP="00297E10">
      <w:pPr>
        <w:tabs>
          <w:tab w:val="left" w:pos="-15"/>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42/إس/ج/1 لعام 1434هـ</w:t>
      </w:r>
    </w:p>
    <w:p w14:paraId="5974C158" w14:textId="77777777" w:rsidR="00624569" w:rsidRPr="00401414" w:rsidRDefault="00624569" w:rsidP="00297E10">
      <w:pPr>
        <w:tabs>
          <w:tab w:val="left" w:pos="-15"/>
        </w:tabs>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lang w:bidi="ar-EG"/>
        </w:rPr>
        <w:t>تاريخ الجلسة 10/2/1434هـ</w:t>
      </w:r>
    </w:p>
    <w:p w14:paraId="2495587E" w14:textId="77777777" w:rsidR="006B79B9" w:rsidRPr="00401414" w:rsidRDefault="006B79B9" w:rsidP="00297E10">
      <w:pPr>
        <w:tabs>
          <w:tab w:val="left" w:pos="-15"/>
        </w:tabs>
        <w:spacing w:after="0" w:line="240" w:lineRule="auto"/>
        <w:jc w:val="both"/>
        <w:rPr>
          <w:rFonts w:ascii="Traditional Arabic" w:hAnsi="Traditional Arabic" w:cs="Traditional Arabic"/>
          <w:b/>
          <w:bCs/>
          <w:sz w:val="28"/>
          <w:szCs w:val="28"/>
        </w:rPr>
      </w:pPr>
    </w:p>
    <w:p w14:paraId="6F2A235C" w14:textId="77777777" w:rsidR="00624569" w:rsidRPr="00401414" w:rsidRDefault="00624569" w:rsidP="00297E10">
      <w:pPr>
        <w:tabs>
          <w:tab w:val="left" w:pos="-15"/>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3E9B6AD2" w14:textId="77777777" w:rsidR="00624569" w:rsidRPr="00401414" w:rsidRDefault="00624569" w:rsidP="00297E10">
      <w:pPr>
        <w:tabs>
          <w:tab w:val="left" w:pos="-15"/>
        </w:tabs>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رشوة – عرض مبلغ مالي مقابل إطلاق سراح – عدم صحة الاعتراف لعدم وجود مترجم – المصلحة قرينة في توجيه الاتهام دون الإدانة.</w:t>
      </w:r>
    </w:p>
    <w:p w14:paraId="6B5DD16E" w14:textId="77777777" w:rsidR="00624569" w:rsidRPr="00401414" w:rsidRDefault="00624569" w:rsidP="00297E10">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 (هندي الجنسية) لقيامه بعرض مبلغ مالي على رجل أمن مقابل إطلاق سراحه إثر استيقافه للاشتباه – إقرار المتهم بأنه لم يعرض على الجندي أي مبلغ لكنه عندما طلب منه إثباته أعطاه أوراقه الخاصة من جيبه وكانت الورقة النقدية من بين هذه الأوراق – عدم صحة اعتراف المتهم بتحقيقات الشرطة والمباحث الإدارية لأنه لم يؤخذ عنه بواسطة مترجم ولطعن المتهم في صحته أمام الدائرة – لا توجد مصلحة ظاهرة للمتهم حيث إن وضعه النظامي سليم فضلًا عن أن المصلحة تعد قرينة في توجيه الاتهام دون الإدانة – أثر ذلك: عدم إدانة المتهم بما نسب إليه.</w:t>
      </w:r>
    </w:p>
    <w:p w14:paraId="1070998A" w14:textId="77777777" w:rsidR="006B79B9" w:rsidRPr="00401414" w:rsidRDefault="006B79B9" w:rsidP="00297E10">
      <w:pPr>
        <w:tabs>
          <w:tab w:val="left" w:pos="1608"/>
        </w:tabs>
        <w:spacing w:after="0" w:line="240" w:lineRule="auto"/>
        <w:jc w:val="lowKashida"/>
        <w:rPr>
          <w:rFonts w:ascii="Traditional Arabic" w:hAnsi="Traditional Arabic" w:cs="Traditional Arabic"/>
          <w:sz w:val="28"/>
          <w:szCs w:val="28"/>
          <w:rtl/>
          <w:lang w:bidi="ar-EG"/>
        </w:rPr>
      </w:pPr>
    </w:p>
    <w:p w14:paraId="09384C52" w14:textId="77777777" w:rsidR="00624569" w:rsidRPr="00401414" w:rsidRDefault="00624569" w:rsidP="00297E10">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4FD493DF" w14:textId="77777777" w:rsidR="00624569" w:rsidRPr="00401414" w:rsidRDefault="00624569" w:rsidP="00297E10">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في أنه ورد إلى المحكمة الإدارية بمدينة الدمام خطاب فرع هيئة الرقابة والتحقيق بالمنطقة الشرقية برقم 57/4/3848 بتاريخ 20 رجب 1432هـ المرفق به قرار الاتهام رقم (578/820/ج) لعام 1432هـ مع مشفوعاته قيدت قضية وباشرت الدائرة نظرها على النحو المثبت بمحاضر الضبط فحددت له</w:t>
      </w:r>
      <w:r w:rsidR="00603D25" w:rsidRPr="00401414">
        <w:rPr>
          <w:rFonts w:ascii="Traditional Arabic" w:hAnsi="Traditional Arabic" w:cs="Traditional Arabic"/>
          <w:sz w:val="28"/>
          <w:szCs w:val="28"/>
          <w:rtl/>
          <w:lang w:bidi="ar-EG"/>
        </w:rPr>
        <w:t>ا جلسة اليوم حضرها ممثل الادعاء</w:t>
      </w:r>
      <w:r w:rsidR="00603D25"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كما حضر المتهم وقد ادعى ممثل الادعاء في مواجهة المتهم قائلًا: أو</w:t>
      </w:r>
      <w:r w:rsidR="00603D25" w:rsidRPr="00401414">
        <w:rPr>
          <w:rFonts w:ascii="Traditional Arabic" w:hAnsi="Traditional Arabic" w:cs="Traditional Arabic"/>
          <w:sz w:val="28"/>
          <w:szCs w:val="28"/>
          <w:rtl/>
          <w:lang w:bidi="ar-EG"/>
        </w:rPr>
        <w:t>لًا: تتهم هيئة الرقابة والتحقيق</w:t>
      </w:r>
      <w:r w:rsidRPr="00401414">
        <w:rPr>
          <w:rFonts w:ascii="Traditional Arabic" w:hAnsi="Traditional Arabic" w:cs="Traditional Arabic"/>
          <w:sz w:val="28"/>
          <w:szCs w:val="28"/>
          <w:rtl/>
          <w:lang w:bidi="ar-EG"/>
        </w:rPr>
        <w:t xml:space="preserve"> (...) (هندي الجنسية) بموجب رخصة الإقامة رقم (...) أنه بتاريخ 4 رجب من عام 1432هـ بدائرة محافظة النعيرية بالمنطقة الشرقية بأن عرض رشوة لم تقبل منه على موظف عام لحمله على الإخلال بواجبات وظيفته بأن عرض ع</w:t>
      </w:r>
      <w:r w:rsidR="00603D25" w:rsidRPr="00401414">
        <w:rPr>
          <w:rFonts w:ascii="Traditional Arabic" w:hAnsi="Traditional Arabic" w:cs="Traditional Arabic"/>
          <w:sz w:val="28"/>
          <w:szCs w:val="28"/>
          <w:rtl/>
          <w:lang w:bidi="ar-EG"/>
        </w:rPr>
        <w:t>لى وكيل رقيب بالدوريات الأمنية</w:t>
      </w:r>
      <w:r w:rsidR="00603D25"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مبلغاً وقدره (500) ريال سعودي مقابل أن يقوم بإطلاق سراحه وعدم اتخاذ الإجراءات النظامية بحقه إثر استيقافه له للاشتباه في وضعه. ثانيًا: أدلة الاتهام: 1- محضر تنفيذ المهمة بالأوراق لفة (3) المتضمن القبض على المتهم إثر تقديمه (500) ريال رشوة. 2- إقرار المتهم بما هو منسوب إليه في تحقيق الشرطة والمباحث الإدارية. 3- إفادة وكيل الرقيب بالدوريات الأمنية بالدمام (...) بما يتضمن صحة ما نسب إلى المتهم. 4- وجود مصلحة مؤكدة في ارتكاب جريمة عرض الرشوة المنسوبة إليه والمتمثلة في إخلاء سبيله. ثالثًا: تطلب الهيئة معاقبة المتهم طبقًا لنص المادة من نظام مكافحة الرشوة الصادرة بالمرسوم الملكي رقم (م/36) في 29/12/1412هـ ومصادرة مبلغ الرشوة وفقًا لنص المادة الخامسة عشرة من النظام. هذا وبعد سماع دعوى ممثل الجهة المدعية وطلب الإجابة من المتهم أجاب قائلًا: بعدم صحة ما نسب إليه، وأحال إلى أقواله في تحقيقات هيئة الرقابة والتحقيق وقال إنها صحيحة، أما أقواله لدى المباحث الإدارية فقال: إنها غير صحيحة، واكتفى بذلك كما اكتفى ممثل الادعاء بما ورد في قرار الاتهام وبناءً عليه تم رفع القضية للمداولة وصدر هذا الحكم.</w:t>
      </w:r>
    </w:p>
    <w:p w14:paraId="4ABF0CB6" w14:textId="77777777" w:rsidR="006B79B9" w:rsidRPr="00401414" w:rsidRDefault="006B79B9" w:rsidP="00297E10">
      <w:pPr>
        <w:tabs>
          <w:tab w:val="left" w:pos="1608"/>
        </w:tabs>
        <w:spacing w:after="0" w:line="240" w:lineRule="auto"/>
        <w:jc w:val="lowKashida"/>
        <w:rPr>
          <w:rFonts w:ascii="Traditional Arabic" w:hAnsi="Traditional Arabic" w:cs="Traditional Arabic"/>
          <w:sz w:val="28"/>
          <w:szCs w:val="28"/>
          <w:rtl/>
          <w:lang w:bidi="ar-EG"/>
        </w:rPr>
      </w:pPr>
    </w:p>
    <w:p w14:paraId="2939A0B0" w14:textId="77777777" w:rsidR="00624569" w:rsidRPr="00401414" w:rsidRDefault="00624569" w:rsidP="00603D2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22D64F24" w14:textId="77777777" w:rsidR="00624569" w:rsidRPr="00401414" w:rsidRDefault="00624569" w:rsidP="00603D25">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حيث إن هيئة الرقابة والتحقيق أقامت هذه الدعوى ضد المتهم موجهة له تهمة عرض الرشوة وذلك على التفصيل الموضح بقرار الاتهام ومقدمة هذا الحكم , وحيث إن المتهم نفى الاتهام عن نفسه أمام الدائرة وفي جميع مراحل التحقيق وأكد بأنه لم يعرض على الجندي أي </w:t>
      </w:r>
      <w:r w:rsidRPr="00401414">
        <w:rPr>
          <w:rFonts w:ascii="Traditional Arabic" w:hAnsi="Traditional Arabic" w:cs="Traditional Arabic"/>
          <w:sz w:val="28"/>
          <w:szCs w:val="28"/>
          <w:rtl/>
          <w:lang w:bidi="ar-EG"/>
        </w:rPr>
        <w:lastRenderedPageBreak/>
        <w:t>مبلغ لكنه لما طلب منه إثباته أعطاه أوراقه الخاصة من جيبه من رخصة قيادة وصورة الإقامة وكانت الورقة النقدية من بين هذه الأوراق دون أن يعلم عنها , وحيث إن جهة الادعاء لم تدعم هذا الادعاء بدليل يقيني قاطع من بينة صحيحة أو اعتراف فبلاغ الجندي دعوى تفتقر إلى دليل، وأما اعتراف المتهم في تحقيقات الشرطة والمباحث الإدارية فهو اعتراف رجع عنه في تحقيقات المدعية وأثناء المرافعة وطعن في صحته كونه لم يؤخذ عنه بواسطة مترجم , وحيث إن الدائرة باطلاعها على دفاتر التحقيق لم تجد فيها ما يشير إلى وجود مترجم وهذا يجعل تلك الاعترافات مشوبة بعدم الصحة، أما دعوى وجود المصلحة للمتهم من عرض الرشوة فهذه تصح قرينة في توجيه الاتهام دون الإدانة فضلًا أنه لا مصلحة ظاهرة حيث إن المتهم وزميله وضعهما النظامي سليم وكانا يؤديان مهمة كلفا بهما من قبل الشركة التي يعملان بها , وحيث إن الإدانة في القضايا الجنائية يجب أن تكون مبنية على أدلة يقينية قاطعة لا يعتريها أي شك أو احتمال وأن أي شك في الأدلة يفسر لصالح المتهم كما وأن الأصل براءة المتهم وأنه لا يجوز العدول عن هذا الأصل وشغل الذمة إلا بدليل قاطع ولا وجود لذلك الدليل.</w:t>
      </w:r>
    </w:p>
    <w:p w14:paraId="12A6CB55" w14:textId="77777777" w:rsidR="00624569" w:rsidRPr="00401414" w:rsidRDefault="00624569" w:rsidP="00603D25">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b/>
          <w:bCs/>
          <w:sz w:val="28"/>
          <w:szCs w:val="28"/>
          <w:rtl/>
          <w:lang w:bidi="ar-EG"/>
        </w:rPr>
        <w:t>لذلك حكمت الدائرة: بعدم إدانة (...) (هندي الجنسية) بجريمة عرض الرشوة المنسوبة إليه، لما هو موضح بالأسباب.</w:t>
      </w:r>
    </w:p>
    <w:p w14:paraId="23D338A6" w14:textId="77777777" w:rsidR="00624569" w:rsidRPr="00401414" w:rsidRDefault="00624569" w:rsidP="00603D25">
      <w:pPr>
        <w:tabs>
          <w:tab w:val="left" w:pos="1608"/>
        </w:tabs>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7930F7B1" w14:textId="77777777" w:rsidR="00624569" w:rsidRPr="00401414" w:rsidRDefault="00624569" w:rsidP="009D0A31">
      <w:pPr>
        <w:tabs>
          <w:tab w:val="left" w:pos="1608"/>
        </w:tabs>
        <w:spacing w:line="240" w:lineRule="auto"/>
        <w:rPr>
          <w:rFonts w:ascii="Traditional Arabic" w:hAnsi="Traditional Arabic" w:cs="Traditional Arabic"/>
          <w:b/>
          <w:bCs/>
          <w:sz w:val="28"/>
          <w:szCs w:val="28"/>
          <w:rtl/>
          <w:lang w:bidi="ar-EG"/>
        </w:rPr>
      </w:pPr>
    </w:p>
    <w:p w14:paraId="669B34C3" w14:textId="77777777" w:rsidR="00624569" w:rsidRPr="00401414" w:rsidRDefault="00624569" w:rsidP="00603D25">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6B441998" w14:textId="77777777" w:rsidR="00624569" w:rsidRPr="00401414" w:rsidRDefault="00624569" w:rsidP="00603D25">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2E96C69E" w14:textId="77777777" w:rsidR="00624569" w:rsidRPr="00401414" w:rsidRDefault="00624569" w:rsidP="00603D25">
      <w:pPr>
        <w:tabs>
          <w:tab w:val="left" w:pos="1608"/>
        </w:tabs>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4698/3/ق لعام 1433هـ</w:t>
      </w:r>
    </w:p>
    <w:p w14:paraId="694E728A" w14:textId="77777777" w:rsidR="00624569" w:rsidRPr="00401414" w:rsidRDefault="00624569" w:rsidP="00603D2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453/د/ج/1/3 لعام 1433هـ</w:t>
      </w:r>
    </w:p>
    <w:p w14:paraId="018CFB7E" w14:textId="77777777" w:rsidR="00624569" w:rsidRPr="00401414" w:rsidRDefault="00624569" w:rsidP="00603D2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417/ق لعام 1434هـ</w:t>
      </w:r>
    </w:p>
    <w:p w14:paraId="1898BEB5" w14:textId="77777777" w:rsidR="00624569" w:rsidRPr="00401414" w:rsidRDefault="00624569" w:rsidP="00603D2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136/إس/ج/1 لعام 1434هـ</w:t>
      </w:r>
    </w:p>
    <w:p w14:paraId="36D8E67E" w14:textId="77777777" w:rsidR="00624569" w:rsidRPr="00401414" w:rsidRDefault="00624569" w:rsidP="00603D2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18/3/1434هـ</w:t>
      </w:r>
    </w:p>
    <w:p w14:paraId="1E578A32" w14:textId="77777777" w:rsidR="006B79B9" w:rsidRPr="00401414" w:rsidRDefault="006B79B9" w:rsidP="00603D25">
      <w:pPr>
        <w:tabs>
          <w:tab w:val="left" w:pos="1608"/>
        </w:tabs>
        <w:spacing w:after="0" w:line="240" w:lineRule="auto"/>
        <w:jc w:val="both"/>
        <w:rPr>
          <w:rFonts w:ascii="Traditional Arabic" w:hAnsi="Traditional Arabic" w:cs="Traditional Arabic"/>
          <w:b/>
          <w:bCs/>
          <w:sz w:val="28"/>
          <w:szCs w:val="28"/>
          <w:rtl/>
          <w:lang w:bidi="ar-EG"/>
        </w:rPr>
      </w:pPr>
    </w:p>
    <w:p w14:paraId="3A0F52B8" w14:textId="77777777" w:rsidR="00624569" w:rsidRPr="00401414" w:rsidRDefault="00624569" w:rsidP="00603D2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78E51E07" w14:textId="77777777" w:rsidR="00624569" w:rsidRPr="00401414" w:rsidRDefault="00624569" w:rsidP="00603D25">
      <w:pPr>
        <w:tabs>
          <w:tab w:val="left" w:pos="1608"/>
        </w:tabs>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رشوة – عرض مبلغ مالي مقابل إطلاق سراح وعدم تحرير محضر مخالفة – إنكار المتهم – طرح الدليل وعدم الاعتداد به.</w:t>
      </w:r>
    </w:p>
    <w:p w14:paraId="08BDF3CC" w14:textId="77777777" w:rsidR="00624569" w:rsidRPr="00401414" w:rsidRDefault="00624569" w:rsidP="00603D25">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أقام فرع هيئة الرقابة والتحقيق الدعوى ضد المتهم لقيامه بعرض مبلغ مالي على سبيل الرشوة على رجل أمن لإطلاق سراحه وعدم تحرير محرر ضبط بعد ضبط عدد (6) حبات مخدرة في سيارته – إنكار المتهم في جميع مراحل التحقيق وأمام الدائرة لما نسب إليه – استناد الجهة المدعية على المحضر المعد بمعرفة أمن الطرق والموقع من رجال الأمن الأربعة الذين حضروا الواقعة، وقد طلبت الدائرة إحضارهم للإدلاء بشهادتهم أمامها إلا أن الجهة اكتفت بما ورد بقرار الاتهام ولم تقم بإحضار المذكورين مما يتعين </w:t>
      </w:r>
      <w:r w:rsidR="00603D25" w:rsidRPr="00401414">
        <w:rPr>
          <w:rFonts w:ascii="Traditional Arabic" w:hAnsi="Traditional Arabic" w:cs="Traditional Arabic"/>
          <w:sz w:val="28"/>
          <w:szCs w:val="28"/>
          <w:rtl/>
          <w:lang w:bidi="ar-EG"/>
        </w:rPr>
        <w:t>معه طرح الدليل وعدم الاعتداد به</w:t>
      </w:r>
      <w:r w:rsidRPr="00401414">
        <w:rPr>
          <w:rFonts w:ascii="Traditional Arabic" w:hAnsi="Traditional Arabic" w:cs="Traditional Arabic"/>
          <w:sz w:val="28"/>
          <w:szCs w:val="28"/>
          <w:rtl/>
          <w:lang w:bidi="ar-EG"/>
        </w:rPr>
        <w:t>– أثر ذلك: عدم إدانة المتهم بما نسب إليه.</w:t>
      </w:r>
    </w:p>
    <w:p w14:paraId="1F5D5F1B" w14:textId="77777777" w:rsidR="006B79B9" w:rsidRPr="00401414" w:rsidRDefault="006B79B9" w:rsidP="00603D25">
      <w:pPr>
        <w:tabs>
          <w:tab w:val="left" w:pos="1608"/>
        </w:tabs>
        <w:spacing w:after="0" w:line="240" w:lineRule="auto"/>
        <w:jc w:val="lowKashida"/>
        <w:rPr>
          <w:rFonts w:ascii="Traditional Arabic" w:hAnsi="Traditional Arabic" w:cs="Traditional Arabic"/>
          <w:sz w:val="28"/>
          <w:szCs w:val="28"/>
          <w:rtl/>
          <w:lang w:bidi="ar-EG"/>
        </w:rPr>
      </w:pPr>
    </w:p>
    <w:p w14:paraId="7A3E9952" w14:textId="77777777" w:rsidR="00624569" w:rsidRPr="00401414" w:rsidRDefault="00624569" w:rsidP="00603D2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4E8CD22E" w14:textId="77777777" w:rsidR="00624569" w:rsidRPr="00401414" w:rsidRDefault="00624569" w:rsidP="00603D25">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تتلخص وقائع هذه القضية في أن فرع هيئة الرقابة والتحقيق بمحافظة الأحساء تقدم بقرار اتهامه رقم (40/ج) لعام 1433هـ والمتضمن أنه بتاريخ 13/8/1432هـ بدائرة محافظة الأحساء بالمنطقة الشرقية عرض مبلغًا على سبيل الرشوة لم تقبل على لموظف عام هو رجل الأمن بنقطة </w:t>
      </w:r>
      <w:r w:rsidR="00603D25" w:rsidRPr="00401414">
        <w:rPr>
          <w:rFonts w:ascii="Traditional Arabic" w:hAnsi="Traditional Arabic" w:cs="Traditional Arabic"/>
          <w:sz w:val="28"/>
          <w:szCs w:val="28"/>
          <w:rtl/>
          <w:lang w:bidi="ar-EG"/>
        </w:rPr>
        <w:t>تفتيش مركز حرض بمحافظة الأحساء</w:t>
      </w:r>
      <w:r w:rsidR="00603D25"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لحمله على الإخلال ب</w:t>
      </w:r>
      <w:r w:rsidR="00603D25" w:rsidRPr="00401414">
        <w:rPr>
          <w:rFonts w:ascii="Traditional Arabic" w:hAnsi="Traditional Arabic" w:cs="Traditional Arabic"/>
          <w:sz w:val="28"/>
          <w:szCs w:val="28"/>
          <w:rtl/>
          <w:lang w:bidi="ar-EG"/>
        </w:rPr>
        <w:t>واجبات وظيفته وذلك بإطلاق سراحه</w:t>
      </w:r>
      <w:r w:rsidR="00603D25"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وعدم تحرير محرر ضبط بعد أن تم ضبط عدد (6) حبات مخدرة (كبتاجون) في سيارته من نوع كامري موديل 2007م لوحة رقم (...) إلا أن رجل الأمن لم يقبل منه وقام بالإبلاغ عن جريمته وسلمه لإدارة مكافحة المخدرات، ثم ساقت الجهة المدعية أدلة الاتهام وهي على النحو التالي: 1- المحضر المعد بمعرفة إدارة أمن الطرق والموقع من أربعة (4) رجال أمن حضروا الواقعة، المرفق لفه (1+2) والمتضمن ضبط عدد (6) حبات مخدرة (كبتاجون) بسيارته من نوع كامري وقيامه بعرض رشوة لمشرف نقطة التفتيش لقاء إطلاق سراحه وعدم تحرير ذلك المحضر. 2- توافر الدافع وراء ارتكاب للجريمة والمتمثلة برغبته بإطلاق سراحه بعد أن تم ضبط الحبوب المخدرة بسيارته. 3- إن إنكار المتهم في التحقيقات لعملية عرض الرشوة ما هي إلا محاولة يائسة منه للتنصل من المسؤولية ولكي لا تثبت الجريمة عليه، وتطلب الهيئة معاقبة المتهم وفقًا لأحكام المادة التاسعة من نظام مكافحة الرشوة الصادر بالمرسوم الملكي رقم (م/ 36) في 29/12/ 1412هـ، وبإحالة القضية إلى الدائرة تم تحديد جلسة هذا اليوم لنظرها حيث حضر ممثل الادعاء (...)، كما حضر المتهم، وبتلاوة قرار الاتهام على المتهم أجاب بعدم صحة ما ورد فيه فهو لم يعرض على رجل الأمن أي مبلغ، وبسؤاله عن أقواله لدى المباحث الإدارية وكذلك هيئة الرقابة والتحقيق قال أقواله صحيحة، وبسؤال ممثل الادعاء أن الهيئة استندت إلى المحضر المعد من إدارة أمن الطرق، والموقع من أربع رجال من أمن الطرق ممن حضروا الواقعة: المتضمن قيام المتهم بعرض الرشوة على مشرف نقطة التفتيش لقاء إطلاق سراحه، وطلبت الدائرة من ممثل الادعاء إحضار رجال الأمن الذين حضروا الواقعة ووقعوا على التقرير للإدلاء بشهادتهم، أجاب بأن ذلك راجع إلى الدائرة، وأنه يكتفي بما ورد في قرار الاتهام، واكتفى كذلك المتهم، وبناءً على ما سبق قررت الدائرة قفل باب المرافعة في القضية، وصدر الحكم بذات الجلسة.</w:t>
      </w:r>
    </w:p>
    <w:p w14:paraId="604C95E9" w14:textId="77777777" w:rsidR="006B79B9" w:rsidRPr="00401414" w:rsidRDefault="00624569" w:rsidP="00603D2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 </w:t>
      </w:r>
    </w:p>
    <w:p w14:paraId="64CD4B0B" w14:textId="77777777" w:rsidR="006B79B9" w:rsidRPr="00401414" w:rsidRDefault="006B79B9">
      <w:pPr>
        <w:bidi w:val="0"/>
        <w:spacing w:after="160" w:line="259"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br w:type="page"/>
      </w:r>
    </w:p>
    <w:p w14:paraId="0B67FE10" w14:textId="751FECD3" w:rsidR="00624569" w:rsidRPr="00401414" w:rsidRDefault="00624569" w:rsidP="006B79B9">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الأسباب</w:t>
      </w:r>
    </w:p>
    <w:p w14:paraId="2F8A6D00" w14:textId="77777777" w:rsidR="00624569" w:rsidRPr="00401414" w:rsidRDefault="00624569" w:rsidP="00603D25">
      <w:pPr>
        <w:tabs>
          <w:tab w:val="left" w:pos="1608"/>
        </w:tabs>
        <w:spacing w:before="240"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بعد سماع الدعوي والإجابة، وبعد الاطلاع </w:t>
      </w:r>
      <w:r w:rsidR="00603D25" w:rsidRPr="00401414">
        <w:rPr>
          <w:rFonts w:ascii="Traditional Arabic" w:hAnsi="Traditional Arabic" w:cs="Traditional Arabic"/>
          <w:sz w:val="28"/>
          <w:szCs w:val="28"/>
          <w:rtl/>
          <w:lang w:bidi="ar-EG"/>
        </w:rPr>
        <w:t>على أوراق القضية، وبعد المداولة</w:t>
      </w:r>
      <w:r w:rsidR="00603D25"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ولما كان فرع الهيئة قد أقام دعواه ضد المتهم طالبًا معاقبته طبقًا لما تقضي به النصوص النظامية التي أوردها في قرار الاتهام متهمًا إياه بجريمة عرض الرشوة والتي يختص ديوان المظالم وهذه الدائرة بنظرها والفصل فيها ولائيًا ونوعيًا ومكانيًا وفقًا لقرارات معالي رئيس الديوان المنظمة لاختصاصا</w:t>
      </w:r>
      <w:r w:rsidR="00603D25" w:rsidRPr="00401414">
        <w:rPr>
          <w:rFonts w:ascii="Traditional Arabic" w:hAnsi="Traditional Arabic" w:cs="Traditional Arabic"/>
          <w:sz w:val="28"/>
          <w:szCs w:val="28"/>
          <w:rtl/>
          <w:lang w:bidi="ar-EG"/>
        </w:rPr>
        <w:t>ت الدوائر النوعية والمكانية رقم</w:t>
      </w:r>
      <w:r w:rsidRPr="00401414">
        <w:rPr>
          <w:rFonts w:ascii="Traditional Arabic" w:hAnsi="Traditional Arabic" w:cs="Traditional Arabic"/>
          <w:sz w:val="28"/>
          <w:szCs w:val="28"/>
          <w:rtl/>
          <w:lang w:bidi="ar-EG"/>
        </w:rPr>
        <w:t xml:space="preserve"> </w:t>
      </w:r>
      <w:r w:rsidR="00603D25" w:rsidRPr="00401414">
        <w:rPr>
          <w:rFonts w:ascii="Traditional Arabic" w:hAnsi="Traditional Arabic" w:cs="Traditional Arabic" w:hint="cs"/>
          <w:sz w:val="28"/>
          <w:szCs w:val="28"/>
          <w:rtl/>
          <w:lang w:bidi="ar-EG"/>
        </w:rPr>
        <w:t>(11)</w:t>
      </w:r>
      <w:r w:rsidRPr="00401414">
        <w:rPr>
          <w:rFonts w:ascii="Traditional Arabic" w:hAnsi="Traditional Arabic" w:cs="Traditional Arabic"/>
          <w:sz w:val="28"/>
          <w:szCs w:val="28"/>
          <w:rtl/>
          <w:lang w:bidi="ar-EG"/>
        </w:rPr>
        <w:t xml:space="preserve"> </w:t>
      </w:r>
      <w:r w:rsidR="00603D25" w:rsidRPr="00401414">
        <w:rPr>
          <w:rFonts w:ascii="Traditional Arabic" w:hAnsi="Traditional Arabic" w:cs="Traditional Arabic"/>
          <w:sz w:val="28"/>
          <w:szCs w:val="28"/>
          <w:rtl/>
          <w:lang w:bidi="ar-EG"/>
        </w:rPr>
        <w:t>لعام 1406هـ، ورقم</w:t>
      </w:r>
      <w:r w:rsidRPr="00401414">
        <w:rPr>
          <w:rFonts w:ascii="Traditional Arabic" w:hAnsi="Traditional Arabic" w:cs="Traditional Arabic"/>
          <w:sz w:val="28"/>
          <w:szCs w:val="28"/>
          <w:rtl/>
          <w:lang w:bidi="ar-EG"/>
        </w:rPr>
        <w:t xml:space="preserve"> </w:t>
      </w:r>
      <w:r w:rsidR="00603D25" w:rsidRPr="00401414">
        <w:rPr>
          <w:rFonts w:ascii="Traditional Arabic" w:hAnsi="Traditional Arabic" w:cs="Traditional Arabic" w:hint="cs"/>
          <w:sz w:val="28"/>
          <w:szCs w:val="28"/>
          <w:rtl/>
          <w:lang w:bidi="ar-EG"/>
        </w:rPr>
        <w:t>(4)</w:t>
      </w:r>
      <w:r w:rsidRPr="00401414">
        <w:rPr>
          <w:rFonts w:ascii="Traditional Arabic" w:hAnsi="Traditional Arabic" w:cs="Traditional Arabic"/>
          <w:sz w:val="28"/>
          <w:szCs w:val="28"/>
          <w:rtl/>
          <w:lang w:bidi="ar-EG"/>
        </w:rPr>
        <w:t xml:space="preserve"> لعام 1432هـ فتكون هذه الدعوى مقبولة شكلًا، وحيث إنه بالنسبة للاتهام الموجه للمتهم والمتمثل بأنه عرض على رجل الأمن بنقطة تفتيش مركز حرض بمحافظة الأحساء (...) لحمله على الإخلال بواجبات وظيفته وذلك بإطلاق سراحه وعدم تحرير محرر ضبط بعد أن تم ضبط عدد (6) حبات مخدرة (كبتاجون) في سيارته، وحيث إن الثابت من أوراق الدعوى إنكار المتهم في جميع مراحل التحقيق وأمام الدائرة عرض مبلغ الرشوة على رجل الأمن، حيث أنكر عرض الرشوة على رجل الأمن، لذا فإن ما دفع به المتهم له ما يبرره مما يدفع عنه وجود القصد الجنائي لديه في جريمة الرشوة، ومن المعلوم والمتقرر قضاء وجوب توفر ركني الجريمة المادي والمعنوي في الجريمة المراد الحكم فيها بالإدانة، وهو ما لم يتوافر في جانب المتهم، وحيث إن المدعية لم تقدم دليلًا يقينًا يقطع بتوافر القصد الجنائي لدى المتهم، وما ذكرته لا يكفي دليلًا لإدانة المتهم بمثل هذه الجريمة، وحيث إن ما استندت عليه الجهة المدعية من المحضر المعد بمعرفة أمن الطرق والموقع من أربعة (4) رجال أمن حضروا الواقعة، المرفق لفة (1+2) والمتضمن ضبط عدد (6) حبات مخدرة (كبتاجون) بسيارته من نوع كامري وقيامه بعرض رشوة لمشرف نقطة التفتيش لقاء إطلاق سراحه وعدم تحرير ذلك المحضر، فقد طلبت الدائرة من ممثل الادعاء إحضار رجال الأمن للإدلاء بشهادتهم أمام الدائرة إلا أنه اكتفى بما ورد بقرار الاتهام مما يعتبر ذلك نكولًا ويتعين معه طرح الدليل وعدم الاعتداد به والتعويل على إنكار المتهم لجريمة عرض الرشوة المنسوبة إليه، وحيث إن جريمة الرشوة من الجرائم العمدية التي يرتب عليها النظام عقوبة بالغة فلا يكفي في إثبات نسبتها إلى المتهم مجرد الظن حيث إن الأصل في المتهم البراءة ولا يندفع هذا الأصل إلا بدليل قاطع ولا يوجّهُ جزاء بمجرد الظن والشبهة وحيث إن الشك يفسر لصالح المتهم والدليل إذا تطرق إليه الاحتمال بطل به الاستدلال، لذا فإنه وتأسيسًا على ما تقدم فإن الدائرة تطمئن إلى نقص الأدلة ومن ثم تتجه إلى عدم إدانته بما نسب إليه.</w:t>
      </w:r>
    </w:p>
    <w:p w14:paraId="6C8473E3" w14:textId="77777777" w:rsidR="00624569" w:rsidRPr="00401414" w:rsidRDefault="00603D25" w:rsidP="00603D25">
      <w:pPr>
        <w:tabs>
          <w:tab w:val="left" w:pos="1608"/>
        </w:tabs>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بعدم إدانة</w:t>
      </w:r>
      <w:r w:rsidR="00624569" w:rsidRPr="00401414">
        <w:rPr>
          <w:rFonts w:ascii="Traditional Arabic" w:hAnsi="Traditional Arabic" w:cs="Traditional Arabic"/>
          <w:b/>
          <w:bCs/>
          <w:sz w:val="28"/>
          <w:szCs w:val="28"/>
          <w:rtl/>
          <w:lang w:bidi="ar-EG"/>
        </w:rPr>
        <w:t xml:space="preserve"> (...) (سعودي الجنسية) بجريمة عرض الرشوة المنسوبة إليه وذلك لما موضح بالأسباب.</w:t>
      </w:r>
    </w:p>
    <w:p w14:paraId="305EB1F8" w14:textId="77777777" w:rsidR="00624569" w:rsidRPr="00401414" w:rsidRDefault="00624569" w:rsidP="00603D25">
      <w:pPr>
        <w:tabs>
          <w:tab w:val="left" w:pos="1608"/>
        </w:tabs>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3BDE3D27" w14:textId="77777777" w:rsidR="00603D25" w:rsidRPr="00401414" w:rsidRDefault="00603D25" w:rsidP="00603D25">
      <w:pPr>
        <w:spacing w:after="0" w:line="240" w:lineRule="auto"/>
        <w:jc w:val="lowKashida"/>
        <w:rPr>
          <w:rFonts w:ascii="Traditional Arabic" w:hAnsi="Traditional Arabic" w:cs="Traditional Arabic"/>
          <w:b/>
          <w:bCs/>
          <w:sz w:val="28"/>
          <w:szCs w:val="28"/>
          <w:rtl/>
          <w:lang w:bidi="ar-EG"/>
        </w:rPr>
      </w:pPr>
    </w:p>
    <w:p w14:paraId="57DCD4A3" w14:textId="77777777" w:rsidR="00624569" w:rsidRPr="00401414" w:rsidRDefault="00624569" w:rsidP="00603D25">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4DD65864" w14:textId="77777777" w:rsidR="00624569" w:rsidRPr="00401414" w:rsidRDefault="00624569" w:rsidP="00603D25">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3309D2BD" w14:textId="77777777" w:rsidR="00624569" w:rsidRPr="00401414" w:rsidRDefault="00624569" w:rsidP="00603D25">
      <w:pPr>
        <w:tabs>
          <w:tab w:val="left" w:pos="1608"/>
        </w:tabs>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55/2/ق لعام 1431هـ</w:t>
      </w:r>
    </w:p>
    <w:p w14:paraId="1AE67168" w14:textId="77777777" w:rsidR="00624569" w:rsidRPr="00401414" w:rsidRDefault="00624569" w:rsidP="00603D2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652/13/2 لعام 1432هـ</w:t>
      </w:r>
    </w:p>
    <w:p w14:paraId="159966F8" w14:textId="77777777" w:rsidR="00624569" w:rsidRPr="00401414" w:rsidRDefault="00624569" w:rsidP="00603D2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3032/2/س لعام 1433هـ</w:t>
      </w:r>
    </w:p>
    <w:p w14:paraId="390FF6CF" w14:textId="77777777" w:rsidR="00624569" w:rsidRPr="00401414" w:rsidRDefault="00624569" w:rsidP="00603D2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85/ ج/1/إس لعام 1434هـ</w:t>
      </w:r>
    </w:p>
    <w:p w14:paraId="347C3E50" w14:textId="77777777" w:rsidR="00624569" w:rsidRPr="00401414" w:rsidRDefault="00624569" w:rsidP="00603D2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19/2/1434هـ</w:t>
      </w:r>
    </w:p>
    <w:p w14:paraId="32C4D085" w14:textId="77777777" w:rsidR="006B79B9" w:rsidRPr="00401414" w:rsidRDefault="006B79B9" w:rsidP="00603D25">
      <w:pPr>
        <w:tabs>
          <w:tab w:val="left" w:pos="1608"/>
        </w:tabs>
        <w:spacing w:after="0" w:line="240" w:lineRule="auto"/>
        <w:jc w:val="both"/>
        <w:rPr>
          <w:rFonts w:ascii="Traditional Arabic" w:hAnsi="Traditional Arabic" w:cs="Traditional Arabic"/>
          <w:b/>
          <w:bCs/>
          <w:sz w:val="28"/>
          <w:szCs w:val="28"/>
          <w:rtl/>
          <w:lang w:bidi="ar-EG"/>
        </w:rPr>
      </w:pPr>
    </w:p>
    <w:p w14:paraId="1D6F581C" w14:textId="77777777" w:rsidR="00624569" w:rsidRPr="00401414" w:rsidRDefault="00624569" w:rsidP="00603D2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5393E3DE" w14:textId="77777777" w:rsidR="00624569" w:rsidRPr="00401414" w:rsidRDefault="00624569" w:rsidP="00370375">
      <w:pPr>
        <w:tabs>
          <w:tab w:val="left" w:pos="1608"/>
        </w:tabs>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رشوة – رجل أمن – قبول رجاء ووساطة بإنهاء إجراءات سفر بطريقة غير نظامية - شروط </w:t>
      </w:r>
      <w:r w:rsidR="00370375" w:rsidRPr="00401414">
        <w:rPr>
          <w:rFonts w:ascii="Traditional Arabic" w:hAnsi="Traditional Arabic" w:cs="Traditional Arabic" w:hint="cs"/>
          <w:b/>
          <w:bCs/>
          <w:sz w:val="28"/>
          <w:szCs w:val="28"/>
          <w:rtl/>
          <w:lang w:bidi="ar-EG"/>
        </w:rPr>
        <w:t>ال</w:t>
      </w:r>
      <w:r w:rsidRPr="00401414">
        <w:rPr>
          <w:rFonts w:ascii="Traditional Arabic" w:hAnsi="Traditional Arabic" w:cs="Traditional Arabic"/>
          <w:b/>
          <w:bCs/>
          <w:sz w:val="28"/>
          <w:szCs w:val="28"/>
          <w:rtl/>
          <w:lang w:bidi="ar-EG"/>
        </w:rPr>
        <w:t>جريمة</w:t>
      </w:r>
      <w:r w:rsidR="00370375"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w:t>
      </w:r>
      <w:r w:rsidR="00370375" w:rsidRPr="00401414">
        <w:rPr>
          <w:rFonts w:ascii="Traditional Arabic" w:hAnsi="Traditional Arabic" w:cs="Traditional Arabic" w:hint="cs"/>
          <w:b/>
          <w:bCs/>
          <w:sz w:val="28"/>
          <w:szCs w:val="28"/>
          <w:rtl/>
          <w:lang w:bidi="ar-EG"/>
        </w:rPr>
        <w:t xml:space="preserve"> </w:t>
      </w:r>
      <w:r w:rsidRPr="00401414">
        <w:rPr>
          <w:rFonts w:ascii="Traditional Arabic" w:hAnsi="Traditional Arabic" w:cs="Traditional Arabic"/>
          <w:b/>
          <w:bCs/>
          <w:sz w:val="28"/>
          <w:szCs w:val="28"/>
          <w:rtl/>
          <w:lang w:bidi="ar-EG"/>
        </w:rPr>
        <w:t>إقرار- عدم إتمام الجريمة.</w:t>
      </w:r>
    </w:p>
    <w:p w14:paraId="6B99903D" w14:textId="77777777" w:rsidR="00624569" w:rsidRPr="00401414" w:rsidRDefault="00624569" w:rsidP="00370375">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الدعوي ضد المتهمين لاشتراك الأول والثاني والثالث مع آخر مجهول في رجاء ووساطة المتهم الرابع (جندي بإدارة الوافدين) لإنهاء إجراءات مغادرتهم إلى بلادهم كونهم غير نظاميين وقبول الرابع لذلك – المقرر نظامًا أنه يشترط لثبوت جريمة الرجاء والتوصية والوساطة بالإضافة لصفة الموظف العام توافر ركنين آخرين هما الركن المادي الذي يتحقق باستجابة الموظف للرجاء والتوصية وذلك بأداء العمل أو الامتناع عن أدائه، والركن المعنوي وهو القصد الجنائي الذي يقوم بعلم الموظف بمضمون الرجاء وعلمه بمخالفة عمله لواجبات وظيفته – إقرار المتهم الرابع بتسهيل دخول باقي المتهمين إلى إدارة الوافدين لأجل ترحيلهم وذلك ضمن مهام عمله المكلف به نظامًا، وعدم تمام الجريمة حيث تم اكتشاف المتهمين والقبض عليهم وإيداعهم التوقيف – عدم ثبوت إخلال المتهم الرابع بواجبات عمله وانتفاء ثمة علاقة بينه وبين المتهمين.</w:t>
      </w:r>
      <w:r w:rsidR="00370375"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أثر ذلك: عدم إدانة المتهم الرابع بما نسب إليه، ومن ثمَّ لا مجال لإدانة المتهمين الأول والثاني والثالث لعدم اكتمال أركان الجريمة في حقهم.</w:t>
      </w:r>
    </w:p>
    <w:p w14:paraId="43804AE5" w14:textId="77777777" w:rsidR="006B79B9" w:rsidRPr="00401414" w:rsidRDefault="006B79B9" w:rsidP="00370375">
      <w:pPr>
        <w:tabs>
          <w:tab w:val="left" w:pos="1608"/>
        </w:tabs>
        <w:spacing w:after="0" w:line="240" w:lineRule="auto"/>
        <w:jc w:val="lowKashida"/>
        <w:rPr>
          <w:rFonts w:ascii="Traditional Arabic" w:hAnsi="Traditional Arabic" w:cs="Traditional Arabic"/>
          <w:sz w:val="28"/>
          <w:szCs w:val="28"/>
          <w:rtl/>
          <w:lang w:bidi="ar-EG"/>
        </w:rPr>
      </w:pPr>
    </w:p>
    <w:p w14:paraId="7D3F7722" w14:textId="77777777" w:rsidR="00624569" w:rsidRPr="00401414" w:rsidRDefault="00624569" w:rsidP="0037037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06CA40AD" w14:textId="7E5E0759" w:rsidR="00624569" w:rsidRPr="00401414" w:rsidRDefault="00624569" w:rsidP="00370375">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في أنه ورد إلى المحكمة الإدارية بمحافظة جدة خطاب مدير عام هيئة الرقابة والتحقيق بمنطقة مكة المكرمة رقم 18/11273 وتاريخ 28/12/1430ه المرفق به قرار الاتهام رقم 1592/ ج لعام 1430هـ مع مشفوعاته، وقد باشرت الدائرة النظر في القضية على النحو المثبت بمحضر الضبط حيث حضر ممثل الادعاء/ (...) كما حضر المتهمون المذكورون أعلاه وقد ادعى ممثل الادعاء في مواجهة المتهمين قائلًا: تتهم هيئة الرقابة والتحقيق كل من/ 1- (...) – بنجلاديشي الجنسية- 39 سنة– متزوج. 2- (...) – بنجلاديشي الجنسية- 24 سنة– متزوجة. 3- (...) - هندي الجنسية- 43سنة– متزوج. موقوفون بسجون محافظة جدة/ الإصلاحية بتاريخ 3/10/1430هـ. 4- (...) - سعودي الجنسية- متزوج- يعمل جندي أول بإدارة الوافدين بجدة- مطلق السراح.  لأنهم وقبل تاريخ 3/10/ 1430هـ بدائرة محافظة جدة بمنطقة مكة المكرمة: المتهمون</w:t>
      </w:r>
      <w:r w:rsidR="00332DE1" w:rsidRPr="00401414">
        <w:rPr>
          <w:rFonts w:ascii="Traditional Arabic" w:hAnsi="Traditional Arabic" w:cs="Traditional Arabic"/>
          <w:sz w:val="28"/>
          <w:szCs w:val="28"/>
          <w:rtl/>
          <w:lang w:bidi="ar-EG"/>
        </w:rPr>
        <w:t xml:space="preserve"> الأول والثاني والثالث</w:t>
      </w:r>
      <w:r w:rsidR="00332DE1"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اشتركوا مع بعضهم البعض مع آخر لم يستدل عليه في رجاء ووساطة المتهم الرابع للإخلال بواجبه الوظيفي باتفاقهم مع الآخر لم يستدل عليه لإنهاء إجراءات مغادرتهم إلى بلادهم كونهم غير نظاميين فقام ذلك الشخص بدوره برجاء المتهم الرابع بتسهيل دخول المتهمين المذكورين لإدارة الوافدين بجدة بعد إحضارهم أمام بوابة الإدارة </w:t>
      </w:r>
      <w:r w:rsidR="00370375" w:rsidRPr="00401414">
        <w:rPr>
          <w:rFonts w:ascii="Traditional Arabic" w:hAnsi="Traditional Arabic" w:cs="Traditional Arabic" w:hint="cs"/>
          <w:sz w:val="28"/>
          <w:szCs w:val="28"/>
          <w:rtl/>
          <w:lang w:bidi="ar-EG"/>
        </w:rPr>
        <w:t>لإتمام</w:t>
      </w:r>
      <w:r w:rsidRPr="00401414">
        <w:rPr>
          <w:rFonts w:ascii="Traditional Arabic" w:hAnsi="Traditional Arabic" w:cs="Traditional Arabic"/>
          <w:sz w:val="28"/>
          <w:szCs w:val="28"/>
          <w:rtl/>
          <w:lang w:bidi="ar-EG"/>
        </w:rPr>
        <w:t xml:space="preserve"> ترحيلهم إلى بلادهم – فتمت الجري</w:t>
      </w:r>
      <w:r w:rsidR="00332DE1" w:rsidRPr="00401414">
        <w:rPr>
          <w:rFonts w:ascii="Traditional Arabic" w:hAnsi="Traditional Arabic" w:cs="Traditional Arabic"/>
          <w:sz w:val="28"/>
          <w:szCs w:val="28"/>
          <w:rtl/>
          <w:lang w:bidi="ar-EG"/>
        </w:rPr>
        <w:t>مة بناءً على ذلك. المتهم الرابع</w:t>
      </w:r>
      <w:r w:rsidR="00332DE1"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حال كونه موظفًا عامًا- وبصفته – سالفة الذكر– قبل رجاء ووساطة شخص لم يستدل عليه والمتهمين الأول حتى الثالث نتيجة ما دار بينهم من اتفاق ومساعدة للإخلال بواجبة الوظيفي بتسهيل دخول المتهمين المذكورين لإدارة الوافدين من أجل ترحيلهم إلى بلاهم- فتمت الجريمة بناء على ذلك. ودلل على ذلك بما يلي: 1- اعتراف المتهمين الأول والثاني والثالث بكافة مراحل التحقيق بمضمون الاتهام. 2- ما هو ثابت بالأوراق من أن المتهمين الأول حتى الثالث مخالفين لأنظمة الإقامة بالمملكة. 3- اعتراف المتهمين الأول حتى الثالث بما نسب إليهم. 4- لا يعول على إنكار المتهم الرابع إذ أن قصده من ذلك التهرب من المسؤولية الجنائية وتدحضه الأدلة السابقة. ثم طلب ممثل الهيئة محاكمة المتهمين طبقًا لنص المواد (1، 3، 4، 10) من نظام مكافحة الرشوة. وفي جلسة يوم الثلاثاء الموافق 27/5/1431هـ تلي الاتهام في مواجهة المدعى </w:t>
      </w:r>
      <w:r w:rsidRPr="00401414">
        <w:rPr>
          <w:rFonts w:ascii="Traditional Arabic" w:hAnsi="Traditional Arabic" w:cs="Traditional Arabic"/>
          <w:sz w:val="28"/>
          <w:szCs w:val="28"/>
          <w:rtl/>
          <w:lang w:bidi="ar-EG"/>
        </w:rPr>
        <w:lastRenderedPageBreak/>
        <w:t>عليهم وبسؤالهم الجواب أجاب المتهم الأول بأنه فعلًا هو وزملاءه متخلفون في البلاد ولا يحملون إقامة نظامي</w:t>
      </w:r>
      <w:r w:rsidR="00332DE1" w:rsidRPr="00401414">
        <w:rPr>
          <w:rFonts w:ascii="Traditional Arabic" w:hAnsi="Traditional Arabic" w:cs="Traditional Arabic"/>
          <w:sz w:val="28"/>
          <w:szCs w:val="28"/>
          <w:rtl/>
          <w:lang w:bidi="ar-EG"/>
        </w:rPr>
        <w:t>ة وأرادوا السفر فوجدوا شخص يدعى</w:t>
      </w:r>
      <w:r w:rsidRPr="00401414">
        <w:rPr>
          <w:rFonts w:ascii="Traditional Arabic" w:hAnsi="Traditional Arabic" w:cs="Traditional Arabic"/>
          <w:sz w:val="28"/>
          <w:szCs w:val="28"/>
          <w:rtl/>
          <w:lang w:bidi="ar-EG"/>
        </w:rPr>
        <w:t xml:space="preserve"> (...) بنجلا</w:t>
      </w:r>
      <w:r w:rsidR="00332DE1" w:rsidRPr="00401414">
        <w:rPr>
          <w:rFonts w:ascii="Traditional Arabic" w:hAnsi="Traditional Arabic" w:cs="Traditional Arabic"/>
          <w:sz w:val="28"/>
          <w:szCs w:val="28"/>
          <w:rtl/>
          <w:lang w:bidi="ar-EG"/>
        </w:rPr>
        <w:t>ديشي الجنسية الذي يعرف شخص يدعى</w:t>
      </w:r>
      <w:r w:rsidRPr="00401414">
        <w:rPr>
          <w:rFonts w:ascii="Traditional Arabic" w:hAnsi="Traditional Arabic" w:cs="Traditional Arabic"/>
          <w:sz w:val="28"/>
          <w:szCs w:val="28"/>
          <w:rtl/>
          <w:lang w:bidi="ar-EG"/>
        </w:rPr>
        <w:t xml:space="preserve"> (...) - بنجلاديشي الجنسية، وكان معه سيارة فركبوا معه فقام بإيصالهم إلى المتهم الرابع (...) الذي قام باصطحابهم إلى صالة السفر وهناك تم القبض عليهم وبعرض إجابته على ممثل الادعاء اكتفى بما جاء الأوراق وبسؤال المتهم الثاني أجاب بمثل ما أجاب به المتهم الأول وكذلك أجاب المتهم الثالث بمثل ما أجاب به المتهم الأول وبعرض ما ذكر على ممثل الادعاء اكتفى بما جاء بقرار الاتهام وأدلته وبمواجهة المتهم الرابع أجاب ب</w:t>
      </w:r>
      <w:r w:rsidR="00370375" w:rsidRPr="00401414">
        <w:rPr>
          <w:rFonts w:ascii="Traditional Arabic" w:hAnsi="Traditional Arabic" w:cs="Traditional Arabic"/>
          <w:sz w:val="28"/>
          <w:szCs w:val="28"/>
          <w:rtl/>
          <w:lang w:bidi="ar-EG"/>
        </w:rPr>
        <w:t>أنه فعلًا قد اتصل به أحد جيرانه</w:t>
      </w:r>
      <w:r w:rsidRPr="00401414">
        <w:rPr>
          <w:rFonts w:ascii="Traditional Arabic" w:hAnsi="Traditional Arabic" w:cs="Traditional Arabic"/>
          <w:sz w:val="28"/>
          <w:szCs w:val="28"/>
          <w:rtl/>
          <w:lang w:bidi="ar-EG"/>
        </w:rPr>
        <w:t xml:space="preserve"> (...) وأفاده أن لديه مكفولين ويريد أن يعمل لهم استعلام فقام باستقبالهم عند الباب واستأذن ضابط الخفر الذي سمح لهم بالدخول في مكتبة وطلب مني الانصراف هذا كل ما حصل وذكر أنه لم يأخذ منهم مبالغ مالية ولم يتصل به (...) ولم يكلمه وبعرض إجابته على ممثل الادعاء اكتفى بما جاء بقرار الاتهام واكتفى المتهم بما ذكره. وفي جلسة يوم الثلاثاء الموافق 18/6/1431هـ تبين عدم حضور المتهمين الأول والثاني والثالث.</w:t>
      </w:r>
      <w:r w:rsidR="00370375"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وفي جلسة يوم الثلاثاء الموافق 22/8/1431هـ وبالن</w:t>
      </w:r>
      <w:r w:rsidR="00370375" w:rsidRPr="00401414">
        <w:rPr>
          <w:rFonts w:ascii="Traditional Arabic" w:hAnsi="Traditional Arabic" w:cs="Traditional Arabic"/>
          <w:sz w:val="28"/>
          <w:szCs w:val="28"/>
          <w:rtl/>
          <w:lang w:bidi="ar-EG"/>
        </w:rPr>
        <w:t>داء على المتهم الأول/ (...)- بن</w:t>
      </w:r>
      <w:r w:rsidR="00370375" w:rsidRPr="00401414">
        <w:rPr>
          <w:rFonts w:ascii="Traditional Arabic" w:hAnsi="Traditional Arabic" w:cs="Traditional Arabic" w:hint="cs"/>
          <w:sz w:val="28"/>
          <w:szCs w:val="28"/>
          <w:rtl/>
          <w:lang w:bidi="ar-EG"/>
        </w:rPr>
        <w:t>جلاديشي</w:t>
      </w:r>
      <w:r w:rsidRPr="00401414">
        <w:rPr>
          <w:rFonts w:ascii="Traditional Arabic" w:hAnsi="Traditional Arabic" w:cs="Traditional Arabic"/>
          <w:sz w:val="28"/>
          <w:szCs w:val="28"/>
          <w:rtl/>
          <w:lang w:bidi="ar-EG"/>
        </w:rPr>
        <w:t xml:space="preserve"> الجنسية، تبين عدم</w:t>
      </w:r>
      <w:r w:rsidR="00332DE1" w:rsidRPr="00401414">
        <w:rPr>
          <w:rFonts w:ascii="Traditional Arabic" w:hAnsi="Traditional Arabic" w:cs="Traditional Arabic"/>
          <w:sz w:val="28"/>
          <w:szCs w:val="28"/>
          <w:rtl/>
          <w:lang w:bidi="ar-EG"/>
        </w:rPr>
        <w:t xml:space="preserve"> حضوره. وبمواجهة المتهم الثاني</w:t>
      </w:r>
      <w:r w:rsidRPr="00401414">
        <w:rPr>
          <w:rFonts w:ascii="Traditional Arabic" w:hAnsi="Traditional Arabic" w:cs="Traditional Arabic"/>
          <w:sz w:val="28"/>
          <w:szCs w:val="28"/>
          <w:rtl/>
          <w:lang w:bidi="ar-EG"/>
        </w:rPr>
        <w:t xml:space="preserve"> (</w:t>
      </w:r>
      <w:r w:rsidR="00332DE1" w:rsidRPr="00401414">
        <w:rPr>
          <w:rFonts w:ascii="Traditional Arabic" w:hAnsi="Traditional Arabic" w:cs="Traditional Arabic"/>
          <w:sz w:val="28"/>
          <w:szCs w:val="28"/>
          <w:rtl/>
          <w:lang w:bidi="ar-EG"/>
        </w:rPr>
        <w:t>...) بالاتهام المنسوب إليه أجاب</w:t>
      </w:r>
      <w:r w:rsidR="00332DE1"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أنه كان يرغب بالسفر لكون راتب كفيله قليل، فوجد شخص بن</w:t>
      </w:r>
      <w:r w:rsidR="00370375" w:rsidRPr="00401414">
        <w:rPr>
          <w:rFonts w:ascii="Traditional Arabic" w:hAnsi="Traditional Arabic" w:cs="Traditional Arabic" w:hint="cs"/>
          <w:sz w:val="28"/>
          <w:szCs w:val="28"/>
          <w:rtl/>
          <w:lang w:bidi="ar-EG"/>
        </w:rPr>
        <w:t>جلاديشي</w:t>
      </w:r>
      <w:r w:rsidRPr="00401414">
        <w:rPr>
          <w:rFonts w:ascii="Traditional Arabic" w:hAnsi="Traditional Arabic" w:cs="Traditional Arabic"/>
          <w:sz w:val="28"/>
          <w:szCs w:val="28"/>
          <w:rtl/>
          <w:lang w:bidi="ar-EG"/>
        </w:rPr>
        <w:t xml:space="preserve"> اسمه (...) طلب منه مبلغ 600 ريال من أجل الحصول على تذكرة وإدخاله إلى ا</w:t>
      </w:r>
      <w:r w:rsidR="00332DE1" w:rsidRPr="00401414">
        <w:rPr>
          <w:rFonts w:ascii="Traditional Arabic" w:hAnsi="Traditional Arabic" w:cs="Traditional Arabic"/>
          <w:sz w:val="28"/>
          <w:szCs w:val="28"/>
          <w:rtl/>
          <w:lang w:bidi="ar-EG"/>
        </w:rPr>
        <w:t>لترحيل لتسفيره إلى بلده وقد قام</w:t>
      </w:r>
      <w:r w:rsidRPr="00401414">
        <w:rPr>
          <w:rFonts w:ascii="Traditional Arabic" w:hAnsi="Traditional Arabic" w:cs="Traditional Arabic"/>
          <w:sz w:val="28"/>
          <w:szCs w:val="28"/>
          <w:rtl/>
          <w:lang w:bidi="ar-EG"/>
        </w:rPr>
        <w:t xml:space="preserve"> (...) بإيصالهم إلى باب إدارة الترحي</w:t>
      </w:r>
      <w:r w:rsidR="00332DE1" w:rsidRPr="00401414">
        <w:rPr>
          <w:rFonts w:ascii="Traditional Arabic" w:hAnsi="Traditional Arabic" w:cs="Traditional Arabic"/>
          <w:sz w:val="28"/>
          <w:szCs w:val="28"/>
          <w:rtl/>
          <w:lang w:bidi="ar-EG"/>
        </w:rPr>
        <w:t>ل ومن ثم استقبلهم المتهم الرابع</w:t>
      </w:r>
      <w:r w:rsidRPr="00401414">
        <w:rPr>
          <w:rFonts w:ascii="Traditional Arabic" w:hAnsi="Traditional Arabic" w:cs="Traditional Arabic"/>
          <w:sz w:val="28"/>
          <w:szCs w:val="28"/>
          <w:rtl/>
          <w:lang w:bidi="ar-EG"/>
        </w:rPr>
        <w:t xml:space="preserve"> (...) لإدخالهم إلى إدارة الترحيل وتم القبض </w:t>
      </w:r>
      <w:r w:rsidR="00332DE1" w:rsidRPr="00401414">
        <w:rPr>
          <w:rFonts w:ascii="Traditional Arabic" w:hAnsi="Traditional Arabic" w:cs="Traditional Arabic"/>
          <w:sz w:val="28"/>
          <w:szCs w:val="28"/>
          <w:rtl/>
          <w:lang w:bidi="ar-EG"/>
        </w:rPr>
        <w:t>عليهم وأنه لم يكن المتهم الرابع</w:t>
      </w:r>
      <w:r w:rsidRPr="00401414">
        <w:rPr>
          <w:rFonts w:ascii="Traditional Arabic" w:hAnsi="Traditional Arabic" w:cs="Traditional Arabic"/>
          <w:sz w:val="28"/>
          <w:szCs w:val="28"/>
          <w:rtl/>
          <w:lang w:bidi="ar-EG"/>
        </w:rPr>
        <w:t xml:space="preserve"> (...) ولم يقم بدفع مبلغ للمتهم</w:t>
      </w:r>
      <w:r w:rsidR="00332DE1" w:rsidRPr="00401414">
        <w:rPr>
          <w:rFonts w:ascii="Traditional Arabic" w:hAnsi="Traditional Arabic" w:cs="Traditional Arabic"/>
          <w:sz w:val="28"/>
          <w:szCs w:val="28"/>
          <w:rtl/>
          <w:lang w:bidi="ar-EG"/>
        </w:rPr>
        <w:t xml:space="preserve"> الرابع. وبمواجهة المتهم الثالث</w:t>
      </w:r>
      <w:r w:rsidRPr="00401414">
        <w:rPr>
          <w:rFonts w:ascii="Traditional Arabic" w:hAnsi="Traditional Arabic" w:cs="Traditional Arabic"/>
          <w:sz w:val="28"/>
          <w:szCs w:val="28"/>
          <w:rtl/>
          <w:lang w:bidi="ar-EG"/>
        </w:rPr>
        <w:t xml:space="preserve"> (...)- هندي الجنسية– أجاب بمثل ما أجاب به المتهم الثاني وأنه قام بدفع مبلغ </w:t>
      </w:r>
      <w:r w:rsidR="00332DE1" w:rsidRPr="00401414">
        <w:rPr>
          <w:rFonts w:ascii="Traditional Arabic" w:hAnsi="Traditional Arabic" w:cs="Traditional Arabic"/>
          <w:sz w:val="28"/>
          <w:szCs w:val="28"/>
          <w:rtl/>
          <w:lang w:bidi="ar-EG"/>
        </w:rPr>
        <w:t>(600) ريال لشخص يدعى</w:t>
      </w:r>
      <w:r w:rsidRPr="00401414">
        <w:rPr>
          <w:rFonts w:ascii="Traditional Arabic" w:hAnsi="Traditional Arabic" w:cs="Traditional Arabic"/>
          <w:sz w:val="28"/>
          <w:szCs w:val="28"/>
          <w:rtl/>
          <w:lang w:bidi="ar-EG"/>
        </w:rPr>
        <w:t xml:space="preserve"> (...) وأفهمه أن هناك من سوف</w:t>
      </w:r>
      <w:r w:rsidR="00332DE1" w:rsidRPr="00401414">
        <w:rPr>
          <w:rFonts w:ascii="Traditional Arabic" w:hAnsi="Traditional Arabic" w:cs="Traditional Arabic"/>
          <w:sz w:val="28"/>
          <w:szCs w:val="28"/>
          <w:rtl/>
          <w:lang w:bidi="ar-EG"/>
        </w:rPr>
        <w:t xml:space="preserve"> يستقبلهم ثم قابل المتهم الرابع</w:t>
      </w:r>
      <w:r w:rsidRPr="00401414">
        <w:rPr>
          <w:rFonts w:ascii="Traditional Arabic" w:hAnsi="Traditional Arabic" w:cs="Traditional Arabic"/>
          <w:sz w:val="28"/>
          <w:szCs w:val="28"/>
          <w:rtl/>
          <w:lang w:bidi="ar-EG"/>
        </w:rPr>
        <w:t xml:space="preserve"> (...) ثم تم القبض عليهم في إدارة الترحيل وهو يريد السفر إل</w:t>
      </w:r>
      <w:r w:rsidR="00332DE1" w:rsidRPr="00401414">
        <w:rPr>
          <w:rFonts w:ascii="Traditional Arabic" w:hAnsi="Traditional Arabic" w:cs="Traditional Arabic"/>
          <w:sz w:val="28"/>
          <w:szCs w:val="28"/>
          <w:rtl/>
          <w:lang w:bidi="ar-EG"/>
        </w:rPr>
        <w:t>ى بلاده. وبمواجهة المتهم الرابع</w:t>
      </w:r>
      <w:r w:rsidRPr="00401414">
        <w:rPr>
          <w:rFonts w:ascii="Traditional Arabic" w:hAnsi="Traditional Arabic" w:cs="Traditional Arabic"/>
          <w:sz w:val="28"/>
          <w:szCs w:val="28"/>
          <w:rtl/>
          <w:lang w:bidi="ar-EG"/>
        </w:rPr>
        <w:t xml:space="preserve"> (</w:t>
      </w:r>
      <w:r w:rsidR="00332DE1" w:rsidRPr="00401414">
        <w:rPr>
          <w:rFonts w:ascii="Traditional Arabic" w:hAnsi="Traditional Arabic" w:cs="Traditional Arabic"/>
          <w:sz w:val="28"/>
          <w:szCs w:val="28"/>
          <w:rtl/>
          <w:lang w:bidi="ar-EG"/>
        </w:rPr>
        <w:t>...) بالاتهام المنسوب إليه أجاب</w:t>
      </w:r>
      <w:r w:rsidR="00332DE1" w:rsidRPr="00401414">
        <w:rPr>
          <w:rFonts w:ascii="Traditional Arabic" w:hAnsi="Traditional Arabic" w:cs="Traditional Arabic" w:hint="cs"/>
          <w:sz w:val="28"/>
          <w:szCs w:val="28"/>
          <w:rtl/>
          <w:lang w:bidi="ar-EG"/>
        </w:rPr>
        <w:t>:</w:t>
      </w:r>
      <w:r w:rsidRPr="00401414">
        <w:rPr>
          <w:rFonts w:ascii="Traditional Arabic" w:hAnsi="Traditional Arabic" w:cs="Traditional Arabic"/>
          <w:sz w:val="28"/>
          <w:szCs w:val="28"/>
          <w:rtl/>
          <w:lang w:bidi="ar-EG"/>
        </w:rPr>
        <w:t xml:space="preserve"> بأن جاره (...) قد اتصل عليه وقال، أن هناك أشخاص يريدون بصمة لأجل الخروج والعودة وأخبرته بأنني سوف أكلم الضابط المسؤول وفعلًا كلمت الضابط المسؤول فقال لي لا مانع من إحضارهم وفعلًا قمت بإدخالهم إلى إدارة الترحيل وتم القبض عليهم بعد ذلك. ولا يعرف المتهمين ولم آخذ مبالغ مالية منهم، وبعرض ما ذكر على ممثل الادعاء اكتفى بقرار الاتهام وأدلته. وفي جلسة يوم الثلاثاء الموافق 18/11/1431هـ سألت الدائرة المتهم الرابع إن كان لديه ما يضيفه ذكر أنه يكتفي بأقواله السابقة ويصادق عليها وليس لديه ما يضيفه سوى أن لديه ما يثبت أن الضابط قد أذن له في إدخال المتهمين الأول والثاني والثالث لأخذ بصماتهم ومستعد بإحضاره في الجلسة القادمة. وفي جلسة يوم الأحد الموافق 29/12/1431هـ سألت الدائرة المتهم الرابع الحاضر إن كان لديه ما يضيفه أو يقدمه ذكر أنه يكتفي بأقواله السابقة ويصادق عليها وليس لديه ما يضيفه سوى أن ما قام به من أجل تبصيم المتهمين بناء على اتصال من أحد الجيران. وفي جلسة يوم الأحد الموافق 27/1/1432هـ تبين عدم حضور المتهمين. وفي جلسة يوم الإثنين الموافق 16/4/1432هـ اطلعت الدائرة على التعميم البرقي السري الوارد من أمير منطقة مكة المكرمة رقم 5 (1000/ب/س) ورقم (10016/ب/س) وتاريخ 28/3/1432هـ المبني على برقية سمو النائب الثاني وزير الداخلية رقم (18748) وتاريخ 28/3/1433هـ المبني على أمر خادم الحرمين الشريفين رقم (أ/ 25) وتاريخ 20/3/1432هـ بالعفو عن بعض السجناء موقوفين ومحكومين والمطلقين بالكفالة في مادته السابقة التي تنص على أصحاب الفضيلة رؤساء المحاكم بالمنطقة وفضيلة رئيس المحكمة الإدارية بالمنطقة الإيعاز بإعادة القضايا المشمولة بالعفو لجهات الضبط حتى يتسنى لتلك الجهات إعداد المحاضر اللازمة وعرض القضايا على لجان العفو وبعد </w:t>
      </w:r>
      <w:r w:rsidR="00370375" w:rsidRPr="00401414">
        <w:rPr>
          <w:rFonts w:ascii="Traditional Arabic" w:hAnsi="Traditional Arabic" w:cs="Traditional Arabic" w:hint="cs"/>
          <w:sz w:val="28"/>
          <w:szCs w:val="28"/>
          <w:rtl/>
          <w:lang w:bidi="ar-EG"/>
        </w:rPr>
        <w:t>الاطلاع</w:t>
      </w:r>
      <w:r w:rsidRPr="00401414">
        <w:rPr>
          <w:rFonts w:ascii="Traditional Arabic" w:hAnsi="Traditional Arabic" w:cs="Traditional Arabic"/>
          <w:sz w:val="28"/>
          <w:szCs w:val="28"/>
          <w:rtl/>
          <w:lang w:bidi="ar-EG"/>
        </w:rPr>
        <w:t xml:space="preserve"> على لائحة الدعوي المتضمنة اتهام المدعى عليهم بجريمة الرشوة وحيث اتضح أن المتهمين الثلاثة الغير سعوديين تشملهم تعليمات العفو الملكي الكريم، ثم رفعت الجلسة للدراسة وإصدار القرار، فأصدرت الدائرة قرارها ذي الرقم 300/13/2 لعام 1432هـ، القاضي بإعادة أوراق القضية إلى هيئة الرقابة والتحقيق بمنطقة مكة المكرمة بناء على الأسباب سالفة الذكر، ثم أعيدت القضية من هيئة الرقابة والتحقيق إلى هذه المحكمة بخطابها رقم 18/11679 وتاريخ 30/8/1432هـ المتضمن أنه تم إحالة أوراق القضية لفرع المباحث الإدارية بمنطقة مكة المكرمة رفق خطابنا رقم 16/9767 وتاريخ 9/7/1432هـ بطلب عرضها على لجنة العفو فأعيدت لنا برفق خطابهم رقم 8517 وتاريخ 17/1432هـ المضمن أنه بعرض أوراق القضية على لجنة العفو فقد انتهت اللجنة لشمول الأول والثاني والثالث للعفو وأما فيما يخص الرابع فينتظر ورود الحكم عليه ثم يعرض على اللجنة. فحددت الدائرة جلسة </w:t>
      </w:r>
      <w:r w:rsidRPr="00401414">
        <w:rPr>
          <w:rFonts w:ascii="Traditional Arabic" w:hAnsi="Traditional Arabic" w:cs="Traditional Arabic"/>
          <w:sz w:val="28"/>
          <w:szCs w:val="28"/>
          <w:rtl/>
          <w:lang w:bidi="ar-EG"/>
        </w:rPr>
        <w:lastRenderedPageBreak/>
        <w:t>يوم الثلاثاء الموافق 22/10/1432هـ لنظر القضية وفيها يتبين عدم حضور المتهمين بالرغم من الكتابة لإدارة السجن لإحضارهم إلا أنهم لم يحضروا. وفي هذه الجلسة: سألت الدائرة المتهم الرابع إن كان لديه ما يضيفه فذكر أنه يكتفي بأقواله السابقة ويصادق عليها ويضيف أن أحد جيرانه قد اتصل عليه وذكر له أن هناك بعض العمال يريد عمل بصمة وأنه استأذن ضابط الخفر وأذن له بذلك واعتبر أن العمل نظامي لأن كل عامل له الحق أن يعمل البصمة وأنه استقبلهم عند الباب وأدخلهم إلى ضابط الخفر وعندما حقق معهم تبين أنهم متخلفون ولذلك قام بإبلاغ عنهم وأنه لا يعرفهم من قبل ولم يأخذ منهم أية مبالغ مالية ولم يكن يقصد مخالفة النظام وقد استأذن ضابط الخفر وطلب من الدائرة إمهاله لإحضار الإفادة التي تثبت ذلك وبعرض ما ذكر على ممثل الادعاء اكتفى بما جاء في قرار الاتهام وبسؤال المتهم إن كان لديه ما يضيفه ذكر أنه يكتفي بما سبق وبالنداء على بقية المتهمين تبين عدم حضورهم ثم رفعت الجلسة للدراسة وإصدار الحكم.</w:t>
      </w:r>
    </w:p>
    <w:p w14:paraId="2BC5FF18" w14:textId="77777777" w:rsidR="006B79B9" w:rsidRPr="00401414" w:rsidRDefault="006B79B9" w:rsidP="00370375">
      <w:pPr>
        <w:tabs>
          <w:tab w:val="left" w:pos="1608"/>
        </w:tabs>
        <w:spacing w:after="0" w:line="240" w:lineRule="auto"/>
        <w:jc w:val="lowKashida"/>
        <w:rPr>
          <w:rFonts w:ascii="Traditional Arabic" w:hAnsi="Traditional Arabic" w:cs="Traditional Arabic"/>
          <w:sz w:val="28"/>
          <w:szCs w:val="28"/>
          <w:rtl/>
          <w:lang w:bidi="ar-EG"/>
        </w:rPr>
      </w:pPr>
    </w:p>
    <w:p w14:paraId="181FE0ED" w14:textId="77777777" w:rsidR="00624569" w:rsidRPr="00401414" w:rsidRDefault="00624569" w:rsidP="0037037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1A04A0CB" w14:textId="77777777" w:rsidR="00624569" w:rsidRPr="00401414" w:rsidRDefault="00624569" w:rsidP="00370375">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بناء على الدعوى والإجابة وبعد دراسة أوراق القضية وبالاطلاع على أقوال المتهمين في التحقيقات السابقة وأمام الدائرة وبعد استعراض الدائرة لأدلة الاتهام التي ساقتها جهة الادعاء تبين أن المنسوب للمتهمين الأول والثاني والثالث هو اشتراكهم مع آخر في رجاء ووساطة المتهم الرابع للإخلال بواجبه الوظيفي، والمتهم الرابع قبل رجاء ووساطة شخص لم يستدل عليه لتسهيل دخول المتهمين لإدارة الوافدين لترحيلهم وذلك على النحو الوارد تفصيلًا في قرار الاتهام سالف الذكر. وحيث إنه من المقر نظامًا أنه يشترط لثبوت جريمة الرجاء والتوصية والوساطة بالإضافة لصفة الموظف العام المختص بالعمل الذي يقوم به كركن أساسي في الجريمة توافر ركنين آخرين أحدهما مادي والآخر معنوي وأن الركن المادي يتحقق باستجابة الموظف العام للرجاء والتوصية والوساطة ويكون ذلك بأداء العمل أو الامتناع عن أدائه بناء على ذلك وتتحقق الجريمة بقيام صورة من هذه الصور ولا تثبت بدون توافر أحدها ولو كان الموظف قد أدى العمل على الوجه الذي يحقق مصلحة صاحب الحاجة كما ينبغي أو يقوم الموظف بالاستجابة للرجاء والتوصية والوساطة بأن يؤدي العمل المطلوب منه فعلًا لأن جريمة الإخلال بواجبات الوظيفة نتيجة للرجاء والتوصية والوساطة لا تقع إلا تامة حيث يشترط لتحققها أن ينفذ الموظف ما طلب منه فعلًا ونص المادة الرابعة من نظام مكافحة الرشوة صريح في هذا المعنى حيث نصت على معاقبة كل موظف عام أخل بواجبات وظيفته بأن قام بعمل أو امتنع عن أداء عمل من أعمال تلك الوظيفة، ومعنى هذا أنه إذا توقف نشاط الموظف عند مرحلة الشروع ولم تتم الجريمة فلا ينطبق عليها نص المادة الرابعة لعدم تمام الجريمة وإنما يعاقب تعزيرًا تطبيقًا للقواعد العامة في الشروع في الجريمة إذا كان عدم تمام الجريمة لأسباب خارجة عن إرادة الموظف. كما أنه يشترط لقيام جريمة الرجاء والتوصية والوساطة توافر الركن المعنوي باعتبار أن هذه الجريمة جريمة عمدية يتخذ ركنها المعنوي صورة القصد الجنائي ويقوم هذا القصد بعلم الموظف بمضمون الرجاء أو التوصية أو الوساطة وعلمه بمخالفة العمل الذي قام به لواجبات وظيفته واتجاه إرادة الموظف إلى الاستجابة للرجاء أو التوصية أو الوساطة بالقيام بالعمل أو الامتناع عن أدائه مخالفًا بذلك واجبات وظيفته.</w:t>
      </w:r>
      <w:r w:rsidR="00370375"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وتطبيقًا لذلك فإن وإن اعترف المتهم الرابع أمام الدائرة بتسهيل دخول المتهمين الأول والثاني والثالث إلى إدارة الوافدين لأجل ترحيلهم إلى بلادهم إلا أن الجريمة لم تتم حيث تم اكتشافهم وتم القبض عليهم وإيداعهم التوقيف، على أن أقوال المتهم الرابع قد تضمنت أن ما قام به لم يكن نتيجة للرجاء أو الوساطة أو التوصية وأن المتهمين قاموا بتسليم أنفسهم لإدارة الوافدين وعملًا بالتعميم رقم 882 وتاريخ 5/6/1432هـ والمتضمن إعفاء المتأخرين عن المغادرة وتسهيل سفرهم وقد قام المتهم الرابع بإدخالهم إلى إدارة الوافدين ولم يتبين أن هناك مخالفة في إدخال هؤلاء </w:t>
      </w:r>
      <w:r w:rsidR="009C1446" w:rsidRPr="00401414">
        <w:rPr>
          <w:rFonts w:ascii="Traditional Arabic" w:hAnsi="Traditional Arabic" w:cs="Traditional Arabic"/>
          <w:sz w:val="28"/>
          <w:szCs w:val="28"/>
          <w:rtl/>
          <w:lang w:bidi="ar-EG"/>
        </w:rPr>
        <w:t>المخالفين</w:t>
      </w:r>
      <w:r w:rsidRPr="00401414">
        <w:rPr>
          <w:rFonts w:ascii="Traditional Arabic" w:hAnsi="Traditional Arabic" w:cs="Traditional Arabic"/>
          <w:sz w:val="28"/>
          <w:szCs w:val="28"/>
          <w:rtl/>
          <w:lang w:bidi="ar-EG"/>
        </w:rPr>
        <w:t xml:space="preserve"> في إدارة الوافدين لأنه لن يتم إنهاء إجراءاتهم وإبعادهم إلى بلادهم إلا بعد التحقيق معهم والتثبت من وضعهم ومن ثمَّ فإنه لم يثبت للدائرة أن المتهم الرابع قد أخل بواجبات عمله نتيجة لقبول الرجاء والتوصية والوساطة وإنما قام بأداء عمله المكلف به نظامًا وهو تسهيل سفر هؤلاء </w:t>
      </w:r>
      <w:r w:rsidR="009C1446" w:rsidRPr="00401414">
        <w:rPr>
          <w:rFonts w:ascii="Traditional Arabic" w:hAnsi="Traditional Arabic" w:cs="Traditional Arabic"/>
          <w:sz w:val="28"/>
          <w:szCs w:val="28"/>
          <w:rtl/>
          <w:lang w:bidi="ar-EG"/>
        </w:rPr>
        <w:t>المخالفين</w:t>
      </w:r>
      <w:r w:rsidRPr="00401414">
        <w:rPr>
          <w:rFonts w:ascii="Traditional Arabic" w:hAnsi="Traditional Arabic" w:cs="Traditional Arabic"/>
          <w:sz w:val="28"/>
          <w:szCs w:val="28"/>
          <w:rtl/>
          <w:lang w:bidi="ar-EG"/>
        </w:rPr>
        <w:t xml:space="preserve"> بالبلاد عملًا بالتعميم المشار إليه، وقد اتفقت أقوال المتهمين الأول والثاني والثالث أنهم لا يعرفون المتهم الرابع ولم يتفق معهم وإن اتفاقهم إنما كان مع شخص بنجلاديشي قام بإيصالهم إلى إدارة الوافدين وقاموا بالدخول لإدارة الوافدين وهناك تم القبض عليهم ولم يتم القبض على الشخص البنجلاديشي الذي تبين أنه أخذ </w:t>
      </w:r>
      <w:r w:rsidRPr="00401414">
        <w:rPr>
          <w:rFonts w:ascii="Traditional Arabic" w:hAnsi="Traditional Arabic" w:cs="Traditional Arabic"/>
          <w:sz w:val="28"/>
          <w:szCs w:val="28"/>
          <w:rtl/>
          <w:lang w:bidi="ar-EG"/>
        </w:rPr>
        <w:lastRenderedPageBreak/>
        <w:t>المبالغ المالية ولم يتم التحقيق معه ومعرفة ما إذا كان له علاقة بالمتهمين المذكورين أم لا. وحيث إن الجريمة لم تتم وقد تم اكتشاف دخول المتهمين إلى إدارة الوافدين وتم القبض عليهم ولم يثبت علاقة المتهمين المذكورين بالمتهم الرابع ولذلك فإن الدائرة تنتهي إلى عدم إدانة المتهم الرابع بجريمة قبول الرجاء والوساطة المنسوبة إليه في هذه الدعوى لهذه الأسباب. وأما بالنسبة للمتهمين الأول والثاني والثالث فإن الدائرة بعد دراستها لأوراق القضية تبين أن المنسوب إليهم قيامهم بالاشتراك مع آخر مجهول برجاء موظف عام المتهم الرابع. وحيث إنه من المقرر نظامًا أن جريمة الرشوة هي جريمة الموظف العام، وحيث إن جريمة الرجاء والوساطة لم تثبت في حق الموظف العام ومن ثمَّ فإنه لا مجال لإدانة المتهمين الأول والثاني والثالث بما نسب إليهم لعدم اكتمال أركان الجريمة في حقهم مما تنتهي معه الدائرة إلى الحكم بعدم إدانتهم بما نسب إليهم لهذا السبب.</w:t>
      </w:r>
    </w:p>
    <w:p w14:paraId="3E99442B" w14:textId="77777777" w:rsidR="00624569" w:rsidRPr="00401414" w:rsidRDefault="00624569" w:rsidP="00370375">
      <w:pPr>
        <w:tabs>
          <w:tab w:val="left" w:pos="1608"/>
        </w:tabs>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w:t>
      </w:r>
      <w:r w:rsidR="00370375" w:rsidRPr="00401414">
        <w:rPr>
          <w:rFonts w:ascii="Traditional Arabic" w:hAnsi="Traditional Arabic" w:cs="Traditional Arabic"/>
          <w:b/>
          <w:bCs/>
          <w:sz w:val="28"/>
          <w:szCs w:val="28"/>
          <w:rtl/>
          <w:lang w:bidi="ar-EG"/>
        </w:rPr>
        <w:t xml:space="preserve"> حكمت الدائرة: بعدم إدانة كل من</w:t>
      </w:r>
      <w:r w:rsidRPr="00401414">
        <w:rPr>
          <w:rFonts w:ascii="Traditional Arabic" w:hAnsi="Traditional Arabic" w:cs="Traditional Arabic"/>
          <w:b/>
          <w:bCs/>
          <w:sz w:val="28"/>
          <w:szCs w:val="28"/>
          <w:rtl/>
          <w:lang w:bidi="ar-EG"/>
        </w:rPr>
        <w:t xml:space="preserve"> (...) (بنجلاديشي الجنسية)</w:t>
      </w:r>
      <w:r w:rsidR="00370375" w:rsidRPr="00401414">
        <w:rPr>
          <w:rFonts w:ascii="Traditional Arabic" w:hAnsi="Traditional Arabic" w:cs="Traditional Arabic" w:hint="cs"/>
          <w:b/>
          <w:bCs/>
          <w:sz w:val="28"/>
          <w:szCs w:val="28"/>
          <w:rtl/>
          <w:lang w:bidi="ar-EG"/>
        </w:rPr>
        <w:t>،</w:t>
      </w:r>
      <w:r w:rsidRPr="00401414">
        <w:rPr>
          <w:rFonts w:ascii="Traditional Arabic" w:hAnsi="Traditional Arabic" w:cs="Traditional Arabic"/>
          <w:b/>
          <w:bCs/>
          <w:sz w:val="28"/>
          <w:szCs w:val="28"/>
          <w:rtl/>
          <w:lang w:bidi="ar-EG"/>
        </w:rPr>
        <w:t xml:space="preserve"> </w:t>
      </w:r>
      <w:r w:rsidR="00370375" w:rsidRPr="00401414">
        <w:rPr>
          <w:rFonts w:ascii="Traditional Arabic" w:hAnsi="Traditional Arabic" w:cs="Traditional Arabic" w:hint="cs"/>
          <w:b/>
          <w:bCs/>
          <w:sz w:val="28"/>
          <w:szCs w:val="28"/>
          <w:rtl/>
          <w:lang w:bidi="ar-EG"/>
        </w:rPr>
        <w:t>و</w:t>
      </w:r>
      <w:r w:rsidRPr="00401414">
        <w:rPr>
          <w:rFonts w:ascii="Traditional Arabic" w:hAnsi="Traditional Arabic" w:cs="Traditional Arabic"/>
          <w:b/>
          <w:bCs/>
          <w:sz w:val="28"/>
          <w:szCs w:val="28"/>
          <w:rtl/>
          <w:lang w:bidi="ar-EG"/>
        </w:rPr>
        <w:t>(...) (بنجلاديشي الجنسية)</w:t>
      </w:r>
      <w:r w:rsidR="00370375" w:rsidRPr="00401414">
        <w:rPr>
          <w:rFonts w:ascii="Traditional Arabic" w:hAnsi="Traditional Arabic" w:cs="Traditional Arabic" w:hint="cs"/>
          <w:b/>
          <w:bCs/>
          <w:sz w:val="28"/>
          <w:szCs w:val="28"/>
          <w:rtl/>
          <w:lang w:bidi="ar-EG"/>
        </w:rPr>
        <w:t>،</w:t>
      </w:r>
      <w:r w:rsidRPr="00401414">
        <w:rPr>
          <w:rFonts w:ascii="Traditional Arabic" w:hAnsi="Traditional Arabic" w:cs="Traditional Arabic"/>
          <w:b/>
          <w:bCs/>
          <w:sz w:val="28"/>
          <w:szCs w:val="28"/>
          <w:rtl/>
          <w:lang w:bidi="ar-EG"/>
        </w:rPr>
        <w:t xml:space="preserve"> و(...) (هندي الجنسية)</w:t>
      </w:r>
      <w:r w:rsidR="00370375" w:rsidRPr="00401414">
        <w:rPr>
          <w:rFonts w:ascii="Traditional Arabic" w:hAnsi="Traditional Arabic" w:cs="Traditional Arabic" w:hint="cs"/>
          <w:b/>
          <w:bCs/>
          <w:sz w:val="28"/>
          <w:szCs w:val="28"/>
          <w:rtl/>
          <w:lang w:bidi="ar-EG"/>
        </w:rPr>
        <w:t>،</w:t>
      </w:r>
      <w:r w:rsidRPr="00401414">
        <w:rPr>
          <w:rFonts w:ascii="Traditional Arabic" w:hAnsi="Traditional Arabic" w:cs="Traditional Arabic"/>
          <w:b/>
          <w:bCs/>
          <w:sz w:val="28"/>
          <w:szCs w:val="28"/>
          <w:rtl/>
          <w:lang w:bidi="ar-EG"/>
        </w:rPr>
        <w:t xml:space="preserve"> و(...) (سعودي الجنسية) بجريمة الرجاء والوساطة المنسوبة إليهم في هذه الدعوى لما هو موضح بالأسباب. </w:t>
      </w:r>
    </w:p>
    <w:p w14:paraId="18D8F6D9" w14:textId="77777777" w:rsidR="00624569" w:rsidRPr="00401414" w:rsidRDefault="00624569" w:rsidP="00370375">
      <w:pPr>
        <w:tabs>
          <w:tab w:val="left" w:pos="1608"/>
        </w:tabs>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56829269" w14:textId="77777777" w:rsidR="00370375" w:rsidRPr="00401414" w:rsidRDefault="00370375" w:rsidP="00370375">
      <w:pPr>
        <w:spacing w:after="0" w:line="240" w:lineRule="auto"/>
        <w:jc w:val="lowKashida"/>
        <w:rPr>
          <w:rFonts w:ascii="Traditional Arabic" w:hAnsi="Traditional Arabic" w:cs="Traditional Arabic"/>
          <w:b/>
          <w:bCs/>
          <w:sz w:val="28"/>
          <w:szCs w:val="28"/>
          <w:rtl/>
          <w:lang w:bidi="ar-EG"/>
        </w:rPr>
      </w:pPr>
    </w:p>
    <w:p w14:paraId="6A37AD18" w14:textId="77777777" w:rsidR="00624569" w:rsidRPr="00401414" w:rsidRDefault="00624569" w:rsidP="00370375">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74F86195" w14:textId="77777777" w:rsidR="00624569" w:rsidRPr="00401414" w:rsidRDefault="00624569" w:rsidP="00370375">
      <w:pPr>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77C49899" w14:textId="77777777" w:rsidR="00624569" w:rsidRPr="00401414" w:rsidRDefault="00624569" w:rsidP="00370375">
      <w:pPr>
        <w:tabs>
          <w:tab w:val="left" w:pos="1608"/>
        </w:tabs>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4179/3/ق لعام 1433هـ</w:t>
      </w:r>
    </w:p>
    <w:p w14:paraId="4C1F0F01" w14:textId="77777777" w:rsidR="00624569" w:rsidRPr="00401414" w:rsidRDefault="00624569" w:rsidP="0037037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223/ج/1/3 لعام 1433هـ</w:t>
      </w:r>
    </w:p>
    <w:p w14:paraId="5E8F8914" w14:textId="77777777" w:rsidR="00624569" w:rsidRPr="00401414" w:rsidRDefault="00624569" w:rsidP="0037037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204/ق لعام 1434هــ</w:t>
      </w:r>
    </w:p>
    <w:p w14:paraId="438ABDCD" w14:textId="77777777" w:rsidR="00624569" w:rsidRPr="00401414" w:rsidRDefault="00624569" w:rsidP="0037037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26/ إس/ج/1 لعام 1434هـ</w:t>
      </w:r>
    </w:p>
    <w:p w14:paraId="3CA02CC7" w14:textId="77777777" w:rsidR="00624569" w:rsidRPr="00401414" w:rsidRDefault="00624569" w:rsidP="0037037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6/2/1434هـ</w:t>
      </w:r>
    </w:p>
    <w:p w14:paraId="65D815A1" w14:textId="77777777" w:rsidR="006B79B9" w:rsidRPr="00401414" w:rsidRDefault="006B79B9" w:rsidP="00370375">
      <w:pPr>
        <w:tabs>
          <w:tab w:val="left" w:pos="1608"/>
        </w:tabs>
        <w:spacing w:after="0" w:line="240" w:lineRule="auto"/>
        <w:jc w:val="both"/>
        <w:rPr>
          <w:rFonts w:ascii="Traditional Arabic" w:hAnsi="Traditional Arabic" w:cs="Traditional Arabic"/>
          <w:b/>
          <w:bCs/>
          <w:sz w:val="28"/>
          <w:szCs w:val="28"/>
          <w:rtl/>
          <w:lang w:bidi="ar-EG"/>
        </w:rPr>
      </w:pPr>
    </w:p>
    <w:p w14:paraId="784CEFEB" w14:textId="77777777" w:rsidR="00332DE1" w:rsidRPr="00401414" w:rsidRDefault="00332DE1" w:rsidP="00370375">
      <w:pPr>
        <w:tabs>
          <w:tab w:val="left" w:pos="1608"/>
        </w:tabs>
        <w:spacing w:after="0" w:line="240" w:lineRule="auto"/>
        <w:jc w:val="both"/>
        <w:rPr>
          <w:rFonts w:ascii="Traditional Arabic" w:hAnsi="Traditional Arabic" w:cs="Traditional Arabic"/>
          <w:b/>
          <w:bCs/>
          <w:sz w:val="28"/>
          <w:szCs w:val="28"/>
          <w:rtl/>
          <w:lang w:bidi="ar-EG"/>
        </w:rPr>
      </w:pPr>
    </w:p>
    <w:p w14:paraId="67E296D2" w14:textId="77777777" w:rsidR="00624569" w:rsidRPr="00401414" w:rsidRDefault="00624569" w:rsidP="0037037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7AC0EFE5" w14:textId="77777777" w:rsidR="00624569" w:rsidRPr="00401414" w:rsidRDefault="00624569" w:rsidP="00D558BC">
      <w:pPr>
        <w:tabs>
          <w:tab w:val="left" w:pos="1608"/>
        </w:tabs>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رشوة – تزوير-محرر رسمي- إضافة إلى سجل مدني- انتفاء القصد الجنائي لدى الراشي– انتفاء ثبوت المسؤولية الجنائية </w:t>
      </w:r>
      <w:r w:rsidR="00D558BC" w:rsidRPr="00401414">
        <w:rPr>
          <w:rFonts w:ascii="Traditional Arabic" w:hAnsi="Traditional Arabic" w:cs="Traditional Arabic" w:hint="cs"/>
          <w:b/>
          <w:bCs/>
          <w:sz w:val="28"/>
          <w:szCs w:val="28"/>
          <w:rtl/>
          <w:lang w:bidi="ar-EG"/>
        </w:rPr>
        <w:t>ل</w:t>
      </w:r>
      <w:r w:rsidRPr="00401414">
        <w:rPr>
          <w:rFonts w:ascii="Traditional Arabic" w:hAnsi="Traditional Arabic" w:cs="Traditional Arabic"/>
          <w:b/>
          <w:bCs/>
          <w:sz w:val="28"/>
          <w:szCs w:val="28"/>
          <w:rtl/>
          <w:lang w:bidi="ar-EG"/>
        </w:rPr>
        <w:t>لمتهم – اختلاف مقصد الراشي عن المرتشي</w:t>
      </w:r>
      <w:r w:rsidR="00370375" w:rsidRPr="00401414">
        <w:rPr>
          <w:rFonts w:ascii="Traditional Arabic" w:hAnsi="Traditional Arabic" w:cs="Traditional Arabic" w:hint="cs"/>
          <w:b/>
          <w:bCs/>
          <w:sz w:val="28"/>
          <w:szCs w:val="28"/>
          <w:rtl/>
          <w:lang w:bidi="ar-EG"/>
        </w:rPr>
        <w:t>.</w:t>
      </w:r>
    </w:p>
    <w:p w14:paraId="56C01CD3" w14:textId="77777777" w:rsidR="00624569" w:rsidRPr="00401414" w:rsidRDefault="00624569" w:rsidP="00370375">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 لقيامه بالاشتراك مع متهم آخر في جريمة إخلال موظف بإدارة الأحوال المدنية بواجبات وظيفته , بأن طلب من الموظف عن طريق الوسيط إضافة زوجته إلى سجله المدني من دون سند نظامي، ومساهمته معهم بالتزوير بسجله المدني – خلو التحقيقات من علم المتهم بالرشوة والتزوير ومن ثمَّ انتفاء القصد الجنائي لديه خاصة وأنه ذكر أنه دفع المبلغ المالي للوسيط الذي أخبره باستطاعته إنهاء المعاملة بطريقة نظامية كرسوم للمتابعة والتعقيب لاسيما إذا وضع في الاعتبار كون المتهم يسكن البادية مما يدل على ضعف تجربته في الإجراءات الحكومية – إقرار الموظف (المرتشي) والوسيط بقيام الموظف بالعمل بطريقة غير نظامية مقابل مبالغ مالية يحصل عليها من الوسيط لا يثبت المسؤولية الجنائية تجاه المتهم إذ قد يوجد اختلاف بين مقصد الراشي والمرتشي– أثر ذلك: عدم إدانة المتهم بما نسب إليه.</w:t>
      </w:r>
    </w:p>
    <w:p w14:paraId="2DC2C07E" w14:textId="77777777" w:rsidR="006B79B9" w:rsidRPr="00401414" w:rsidRDefault="006B79B9" w:rsidP="00370375">
      <w:pPr>
        <w:tabs>
          <w:tab w:val="left" w:pos="1608"/>
        </w:tabs>
        <w:spacing w:after="0" w:line="240" w:lineRule="auto"/>
        <w:jc w:val="lowKashida"/>
        <w:rPr>
          <w:rFonts w:ascii="Traditional Arabic" w:hAnsi="Traditional Arabic" w:cs="Traditional Arabic"/>
          <w:sz w:val="28"/>
          <w:szCs w:val="28"/>
          <w:rtl/>
          <w:lang w:bidi="ar-EG"/>
        </w:rPr>
      </w:pPr>
    </w:p>
    <w:p w14:paraId="231EB594" w14:textId="77777777" w:rsidR="00624569" w:rsidRPr="00401414" w:rsidRDefault="00624569" w:rsidP="0037037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6C28A9F5" w14:textId="77777777" w:rsidR="00624569" w:rsidRPr="00401414" w:rsidRDefault="00624569" w:rsidP="00D558BC">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في أن فرع هيئة الرقابة والتحقيق بالمنطقة الشرقية تقدم بقرار اتهام رقم (225/149/ج) لسنة 1433هـ مع مشفوعاته قيدت قضية، وباشرتها الدائرة على النحو المثبت بمحاضر الضبط، فحددت له</w:t>
      </w:r>
      <w:r w:rsidR="00D558BC" w:rsidRPr="00401414">
        <w:rPr>
          <w:rFonts w:ascii="Traditional Arabic" w:hAnsi="Traditional Arabic" w:cs="Traditional Arabic"/>
          <w:sz w:val="28"/>
          <w:szCs w:val="28"/>
          <w:rtl/>
          <w:lang w:bidi="ar-EG"/>
        </w:rPr>
        <w:t>ا جلسة اليوم حضرها ممثل الادعاء</w:t>
      </w:r>
      <w:r w:rsidR="00D558BC"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كما حضر المتهم أعلاه، وقد ادعى ممثل الادعاء في مواجهة المتهم قائلًا: أولًا: تتهم هيئة الرقابة والتحقيق المتهم– أعلاه – لأنه خلال عام 1429هـ بدائرة مدينة الدمام بالمن</w:t>
      </w:r>
      <w:r w:rsidR="00D558BC" w:rsidRPr="00401414">
        <w:rPr>
          <w:rFonts w:ascii="Traditional Arabic" w:hAnsi="Traditional Arabic" w:cs="Traditional Arabic"/>
          <w:sz w:val="28"/>
          <w:szCs w:val="28"/>
          <w:rtl/>
          <w:lang w:bidi="ar-EG"/>
        </w:rPr>
        <w:t>طقة الشرقية: 1- اشترك مع المتهم</w:t>
      </w:r>
      <w:r w:rsidRPr="00401414">
        <w:rPr>
          <w:rFonts w:ascii="Traditional Arabic" w:hAnsi="Traditional Arabic" w:cs="Traditional Arabic"/>
          <w:sz w:val="28"/>
          <w:szCs w:val="28"/>
          <w:rtl/>
          <w:lang w:bidi="ar-EG"/>
        </w:rPr>
        <w:t xml:space="preserve"> (...) في جريمة إخلال الموظف</w:t>
      </w:r>
      <w:r w:rsidR="00D558BC" w:rsidRPr="00401414">
        <w:rPr>
          <w:rFonts w:ascii="Traditional Arabic" w:hAnsi="Traditional Arabic" w:cs="Traditional Arabic"/>
          <w:sz w:val="28"/>
          <w:szCs w:val="28"/>
          <w:rtl/>
          <w:lang w:bidi="ar-EG"/>
        </w:rPr>
        <w:t xml:space="preserve"> بإدارة الأحوال المدنية بالدمام</w:t>
      </w:r>
      <w:r w:rsidRPr="00401414">
        <w:rPr>
          <w:rFonts w:ascii="Traditional Arabic" w:hAnsi="Traditional Arabic" w:cs="Traditional Arabic"/>
          <w:sz w:val="28"/>
          <w:szCs w:val="28"/>
          <w:rtl/>
          <w:lang w:bidi="ar-EG"/>
        </w:rPr>
        <w:t xml:space="preserve"> (...) بواجبات وظيفته نتيجة رجاء وتوصية- فرزت للمذكورين أوراق مستقلة- بأن طلب من الموظف بطريقة غير مباشرة عن طريق الوسيط (...) المذكور إضافة زوجته إلى سجله المدني بدون سند نظامي بناءً على ذلك. 2- ساهم مع المتهمين المذكورين بالتزوير بسجله المدني بطريق إثبات واقعة كاذبة على أنها صحيحة بأن اتفق معهما على التزوير فتم ذلك بمعرفة المتهم (...) بما يفيد خلافًا للحقيقة إضافة زوجته (...) إلى سجله بطريقة غير نظامية. ثانيًا: أدلة الاتهام: 1- إقرار المتهم الصريح في جميع مراحل التحقيق باتفاقه مع المتهم (...) على إضافة ابنه إلى سجله المدني بدون أن يكون لزوجته شهادة ميلاد مما يؤكد صحة الاتهام المنسوب له. 2- توافر الدافع والمصلحة للمتهم من ارتكاب الجرائم المنسوبة إليه والمتمثلة في رغبته إضافة زوجته إلى سجله المدني بأي طريقة كانت. 3- إفادة المتهم الرئيس في القضية (...) بالتحقيقات السابقة المتضمنة قيامه بإجراء العديد من الإضافات إلى سجلات عدد من المواطنين بطري</w:t>
      </w:r>
      <w:r w:rsidR="00D558BC" w:rsidRPr="00401414">
        <w:rPr>
          <w:rFonts w:ascii="Traditional Arabic" w:hAnsi="Traditional Arabic" w:cs="Traditional Arabic"/>
          <w:sz w:val="28"/>
          <w:szCs w:val="28"/>
          <w:rtl/>
          <w:lang w:bidi="ar-EG"/>
        </w:rPr>
        <w:t>قة غير نظامية. 4- اعتراف المتهم</w:t>
      </w:r>
      <w:r w:rsidRPr="00401414">
        <w:rPr>
          <w:rFonts w:ascii="Traditional Arabic" w:hAnsi="Traditional Arabic" w:cs="Traditional Arabic"/>
          <w:sz w:val="28"/>
          <w:szCs w:val="28"/>
          <w:rtl/>
          <w:lang w:bidi="ar-EG"/>
        </w:rPr>
        <w:t xml:space="preserve"> (...) بتحقيق المباحث الإدارية باتفاقه مع الموظف على إضافة زوجات وأبناء بعض أفراد قبيلته إلى سجلات أولياء أمورهم بدون سند نظامي مقابل مبالغ مالية ومن ضمنهم المتهم (...). 5- إن </w:t>
      </w:r>
      <w:r w:rsidRPr="00401414">
        <w:rPr>
          <w:rFonts w:ascii="Traditional Arabic" w:hAnsi="Traditional Arabic" w:cs="Traditional Arabic"/>
          <w:sz w:val="28"/>
          <w:szCs w:val="28"/>
          <w:rtl/>
        </w:rPr>
        <w:t>ا</w:t>
      </w:r>
      <w:r w:rsidRPr="00401414">
        <w:rPr>
          <w:rFonts w:ascii="Traditional Arabic" w:hAnsi="Traditional Arabic" w:cs="Traditional Arabic"/>
          <w:sz w:val="28"/>
          <w:szCs w:val="28"/>
          <w:rtl/>
          <w:lang w:bidi="ar-EG"/>
        </w:rPr>
        <w:t xml:space="preserve">دعاء المتهم بتحقيق الهيئة اعتقاده بنظامية إضافة ابنه إلى سجله المدني مجرد مزاعم مرسلة مردود عليها بما يلي: أ) عدم لجوئه بنفسه للجهة النظامية المختصة بإجراء هذه الإضافة المعلومة لديه يقينًا. ب) كون ابنه حسب أقواله ليس لديه شهادة ميلاد تثبت أنه ابنه وأنه من مواليد المملكة مما يستحيل معه إضافته إلى سجله حسب الإجراءات المتبعة. </w:t>
      </w:r>
      <w:r w:rsidRPr="00401414">
        <w:rPr>
          <w:rFonts w:ascii="Traditional Arabic" w:hAnsi="Traditional Arabic" w:cs="Traditional Arabic"/>
          <w:sz w:val="28"/>
          <w:szCs w:val="28"/>
          <w:rtl/>
          <w:lang w:bidi="ar-EG"/>
        </w:rPr>
        <w:lastRenderedPageBreak/>
        <w:t xml:space="preserve">ثالثًا: تطلب الهيئة معاقبة المتهم وفقًا لنص المادتين (الخامسة والسادسة) من نظام مكافحة الرشوة الصادر بالمرسوم الملكي رقم (م/ 36) لعام 1412هـ. وبعد سماع دعوى ممثل الجهة المدعية وطلب الإجابة من قبل المتهم أجاب: بعدم صحة ما أسند إليه، وأضاف بقوله: </w:t>
      </w:r>
      <w:r w:rsidR="00D558BC" w:rsidRPr="00401414">
        <w:rPr>
          <w:rFonts w:ascii="Traditional Arabic" w:hAnsi="Traditional Arabic" w:cs="Traditional Arabic"/>
          <w:sz w:val="28"/>
          <w:szCs w:val="28"/>
          <w:rtl/>
          <w:lang w:bidi="ar-EG"/>
        </w:rPr>
        <w:t>طلبت من</w:t>
      </w:r>
      <w:r w:rsidRPr="00401414">
        <w:rPr>
          <w:rFonts w:ascii="Traditional Arabic" w:hAnsi="Traditional Arabic" w:cs="Traditional Arabic"/>
          <w:sz w:val="28"/>
          <w:szCs w:val="28"/>
          <w:rtl/>
          <w:lang w:bidi="ar-EG"/>
        </w:rPr>
        <w:t xml:space="preserve"> (...) إنهاء إجراءات الإضافة إلى السجل المدني ولا أقصد رشوة الموظف ولا أعلم أن ذلك مخالف للنظام وصادق على صحة أقوال التي أدلى بها في التحقيقات، وقرر كل من ممثل الادعاء والمدعى عليه أنه ليس لديهما ما يضيفانه.</w:t>
      </w:r>
    </w:p>
    <w:p w14:paraId="235F770B" w14:textId="77777777" w:rsidR="006B79B9" w:rsidRPr="00401414" w:rsidRDefault="006B79B9" w:rsidP="00D558BC">
      <w:pPr>
        <w:tabs>
          <w:tab w:val="left" w:pos="1608"/>
        </w:tabs>
        <w:spacing w:after="0" w:line="240" w:lineRule="auto"/>
        <w:jc w:val="lowKashida"/>
        <w:rPr>
          <w:rFonts w:ascii="Traditional Arabic" w:hAnsi="Traditional Arabic" w:cs="Traditional Arabic"/>
          <w:sz w:val="28"/>
          <w:szCs w:val="28"/>
          <w:rtl/>
          <w:lang w:bidi="ar-EG"/>
        </w:rPr>
      </w:pPr>
    </w:p>
    <w:p w14:paraId="6F0D08DF" w14:textId="77777777" w:rsidR="00624569" w:rsidRPr="00401414" w:rsidRDefault="00624569" w:rsidP="0037037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621A505D" w14:textId="77777777" w:rsidR="00624569" w:rsidRPr="00401414" w:rsidRDefault="00624569" w:rsidP="00370375">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 xml:space="preserve">وحيث إنه بعد سماع الدعوى والإجابة، وبعد </w:t>
      </w:r>
      <w:r w:rsidR="00D558BC" w:rsidRPr="00401414">
        <w:rPr>
          <w:rFonts w:ascii="Traditional Arabic" w:hAnsi="Traditional Arabic" w:cs="Traditional Arabic" w:hint="cs"/>
          <w:sz w:val="28"/>
          <w:szCs w:val="28"/>
          <w:rtl/>
          <w:lang w:bidi="ar-EG"/>
        </w:rPr>
        <w:t>الاطلاع</w:t>
      </w:r>
      <w:r w:rsidRPr="00401414">
        <w:rPr>
          <w:rFonts w:ascii="Traditional Arabic" w:hAnsi="Traditional Arabic" w:cs="Traditional Arabic"/>
          <w:sz w:val="28"/>
          <w:szCs w:val="28"/>
          <w:rtl/>
          <w:lang w:bidi="ar-EG"/>
        </w:rPr>
        <w:t xml:space="preserve"> على أوراق القضية، وحيث إن جهة الادعاء تهدف من دعواها هذه إلى إثبات جرائم الرشوة والتزوير في حق المتهم ومعاقبته تبعًا لذلك على النحو الوارد تفصيله بقرار الاتهام، وحيث أنكر المتهم الجرائم المسندة إليه، وحيث إنه بتأمل التحقيقات وما ورد فيها من أقوال للمتهم والتي تمسك بها أثناء المرافعة يظهر منها عدم تضمنها ما يدل على علم المتهم بالرشوة</w:t>
      </w:r>
      <w:r w:rsidR="00D558BC" w:rsidRPr="00401414">
        <w:rPr>
          <w:rFonts w:ascii="Traditional Arabic" w:hAnsi="Traditional Arabic" w:cs="Traditional Arabic"/>
          <w:sz w:val="28"/>
          <w:szCs w:val="28"/>
          <w:rtl/>
          <w:lang w:bidi="ar-EG"/>
        </w:rPr>
        <w:t xml:space="preserve"> والتزوير إنما حاصلها أن المدعو</w:t>
      </w:r>
      <w:r w:rsidRPr="00401414">
        <w:rPr>
          <w:rFonts w:ascii="Traditional Arabic" w:hAnsi="Traditional Arabic" w:cs="Traditional Arabic"/>
          <w:sz w:val="28"/>
          <w:szCs w:val="28"/>
          <w:rtl/>
          <w:lang w:bidi="ar-EG"/>
        </w:rPr>
        <w:t xml:space="preserve"> (...) أخبره باستطاعة إنهاء إجراءات الإضافة بطريقة نظامية بالمبلغ المذكور بقرار الاتهام كرسوم للمتابعة والتعقيب فوافقه المتهم وسلمه المبلغ المذكور على أن الإجراءات تم إنهاؤها بطريقة نظامية وحيث رأت الدائرة عدم كفاية أدلة المدعية لإدانة المتهم، وعدم استجلاء وإيضاح القصد الجنائي لدى المتهم وفقًا للقواعد الشرعية للإثبات في القضايا الجنائية؛ حيث لم تكن الأدلة حاسمة في إثبات التهمة والدليل على توافر القصد الجنائي انصراف نية المتهم للرشوة والتزوير لتطرق الشك إليها، ولكونها غير كافية في إثبات توافر القصد الجنائي في تلك الجرائم، وذلك أن قيام المتهم بدفع المبلغ المذكور بالاتهام لا يثبت معه ما أسند إليه في قرار الاتهام لأنه لا يمكن القطع أن دفع المبلغ للوسيط المشار إليه في قرار الاتهام كان لأجل التوسط عند موظف الأحوال المدنية للإخلال بواجبات وظيفته بالتزوير والتحريف حتى ولو أقر الموظف بذلك والوسيط وحيث انتفى ركن القصد الجنائي فإن جريمة الرشوة لا تكون قائمة في حق المتهم لعدم اكتمال أركانها النظامية وبانتفاء جريمة الرشوة محل الدعوى تنتفي جريمة التزوير المترتبة عليها لكونهما نتيجة وأثر من آثارها، وذلك لعدم علم المتهم بالتزوير، أو اتجاه إرادته إليه، ولا ينال من ذلك عدم وجود شهادة ميلاد لمن تمت إضافته، وذلك لاحتمال أن المتهم أوهم بأنه يمكن إنهاء الإجراءات باستثناء من الجهة المختصة لاسيما إذا وضع في الاعتبار كون المتهم وبحسب أوراق القضية أنه أُمي ويسكن في البادية؛ مما يدل على ضعف تجربته في الإجراءات الحكومية وسهولة خداعه والتغرير به، وحيث إن الشك يفسر لصالح المتهم، ولأن الأدلة إذا تطرق إليها إن صلح قرينةً في توجيه الاتهام فإنه لا يصلح دليلًا للإدانة، وفيما يتصل بإفادة الوسيط والموظف فإن ذلك مردود عليه بأن إفادتهما لا تثبت المسؤولية الجنائية تجاه المتهم فكما هو مقرر أنه قد يوجد اختلاف بين مقصد الراشي والمرتشي فمن الجائز أن يتوافر أو ينتفي القصد لدى أحدهما دون الآخر، ومن ثم فحين يتوافر القصد الجنائي لدى المعقب المذكور لرشوة الموظف ويقوم المستعقب (المتهم) بدفع أجرة للتعقيب وإنهاء الإجراءات فحينئذٍ لا يعد ذلك فعلًا مكونًا لجريمة الرشوة ولا تنعقد جريمة الرشوة عليه لتخلف أحد أركانها في حق المتهم وهو القصد الجنائي فعنصر السبب في هذه الدعوى وهو المبلغ محل الدعوى معدوم، أما عدم لجوء المتهم للجهة المختصة ودفعه مبلغ كبير لإنجاز هذا الأمر فكما هو مقرر لدى الفقهاء أن كل ما شهد به العرف والعادة يؤخذ به وقد درج العرف قيام بعض المخلّصين غير المرخصّين بالتصدي لإنجاز المعاملات الحكومية وقيام البعض باستلام مثل هذا الحجم من المبالغ وخاصة فيما يتعلق بالجنسية وإضافة اللقب ونحوها فالاحتمال الذي يذكره المتهم وارد ولأن الأصل براءة ذمته، وأنه لا يجوز العدول عن هذا الأصل وشغل ذمة المتهم والقدح بأمانته إلا بدليل يقيني قاطع، ولما كان ما ساقته الجهة المدعية من أدلة استندت عليها في توجيه اتهامها لا ترقى إلى إثبات ما نسب إلى المتهم لاسيما وأن الاتجاه إلى إدانة المتهم والقطع بذلك يحتاج إلى أدلة يقينية مورثة للطمأنينة وبراهين لا يعتريها أي شك الأمر الذي يتعين معه القضاء بعدم إدانته بالجرائم المنسوبة للمتهم.</w:t>
      </w:r>
    </w:p>
    <w:p w14:paraId="2689FBA5" w14:textId="77777777" w:rsidR="00624569" w:rsidRPr="00401414" w:rsidRDefault="00624569" w:rsidP="0037037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 بعدم إد</w:t>
      </w:r>
      <w:r w:rsidR="00D558BC" w:rsidRPr="00401414">
        <w:rPr>
          <w:rFonts w:ascii="Traditional Arabic" w:hAnsi="Traditional Arabic" w:cs="Traditional Arabic"/>
          <w:b/>
          <w:bCs/>
          <w:sz w:val="28"/>
          <w:szCs w:val="28"/>
          <w:rtl/>
          <w:lang w:bidi="ar-EG"/>
        </w:rPr>
        <w:t>انة</w:t>
      </w:r>
      <w:r w:rsidRPr="00401414">
        <w:rPr>
          <w:rFonts w:ascii="Traditional Arabic" w:hAnsi="Traditional Arabic" w:cs="Traditional Arabic"/>
          <w:b/>
          <w:bCs/>
          <w:sz w:val="28"/>
          <w:szCs w:val="28"/>
          <w:rtl/>
          <w:lang w:bidi="ar-EG"/>
        </w:rPr>
        <w:t xml:space="preserve"> (...) (سعودي الجنسية) بجرائم الرشوة والتزوير المنسوبة إليه، وذلك لما هو موضح بالأسباب.</w:t>
      </w:r>
    </w:p>
    <w:p w14:paraId="1687A616" w14:textId="77777777" w:rsidR="00624569" w:rsidRPr="00401414" w:rsidRDefault="00624569" w:rsidP="0037037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6CFB55DC" w14:textId="77777777" w:rsidR="00370375" w:rsidRPr="00401414" w:rsidRDefault="00370375" w:rsidP="00370375">
      <w:pPr>
        <w:spacing w:after="0" w:line="240" w:lineRule="auto"/>
        <w:jc w:val="both"/>
        <w:rPr>
          <w:rFonts w:ascii="Traditional Arabic" w:hAnsi="Traditional Arabic" w:cs="Traditional Arabic"/>
          <w:b/>
          <w:bCs/>
          <w:sz w:val="28"/>
          <w:szCs w:val="28"/>
          <w:rtl/>
          <w:lang w:bidi="ar-EG"/>
        </w:rPr>
      </w:pPr>
    </w:p>
    <w:p w14:paraId="0119B7C9" w14:textId="77777777" w:rsidR="00624569" w:rsidRPr="00401414" w:rsidRDefault="00624569" w:rsidP="0037037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lastRenderedPageBreak/>
        <w:t xml:space="preserve">محكمة الاستئناف: </w:t>
      </w:r>
    </w:p>
    <w:p w14:paraId="52AC4BFF" w14:textId="77777777" w:rsidR="00624569" w:rsidRPr="00401414" w:rsidRDefault="00624569" w:rsidP="0037037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36EC5566" w14:textId="77777777" w:rsidR="00624569" w:rsidRPr="00401414" w:rsidRDefault="00624569" w:rsidP="00370375">
      <w:pPr>
        <w:tabs>
          <w:tab w:val="left" w:pos="1608"/>
        </w:tabs>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sz w:val="28"/>
          <w:szCs w:val="28"/>
          <w:rtl/>
          <w:lang w:bidi="ar-EG"/>
        </w:rPr>
        <w:br w:type="page"/>
      </w:r>
      <w:r w:rsidRPr="00401414">
        <w:rPr>
          <w:rFonts w:ascii="Traditional Arabic" w:hAnsi="Traditional Arabic" w:cs="Traditional Arabic"/>
          <w:b/>
          <w:bCs/>
          <w:sz w:val="28"/>
          <w:szCs w:val="28"/>
          <w:rtl/>
          <w:lang w:bidi="ar-EG"/>
        </w:rPr>
        <w:lastRenderedPageBreak/>
        <w:t>رقم القضية الابتدائية 1999/3/ق لعام 1433هـ</w:t>
      </w:r>
    </w:p>
    <w:p w14:paraId="2394EE3E" w14:textId="77777777" w:rsidR="00624569" w:rsidRPr="00401414" w:rsidRDefault="00624569" w:rsidP="0037037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355/د/ج/1/3 لعام 1433هـ</w:t>
      </w:r>
    </w:p>
    <w:p w14:paraId="23847F3E" w14:textId="77777777" w:rsidR="00624569" w:rsidRPr="00401414" w:rsidRDefault="00624569" w:rsidP="0037037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814/ق لعام 1434هــ</w:t>
      </w:r>
    </w:p>
    <w:p w14:paraId="2D122246" w14:textId="77777777" w:rsidR="00624569" w:rsidRPr="00401414" w:rsidRDefault="00624569" w:rsidP="0037037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187/إس/ج/1 لعام 1434هـ</w:t>
      </w:r>
    </w:p>
    <w:p w14:paraId="2BB9AC7A" w14:textId="77777777" w:rsidR="00624569" w:rsidRPr="00401414" w:rsidRDefault="00624569" w:rsidP="00370375">
      <w:pPr>
        <w:tabs>
          <w:tab w:val="left" w:pos="1608"/>
        </w:tabs>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تاريخ الجلسة 10/4/1434هـ</w:t>
      </w:r>
    </w:p>
    <w:p w14:paraId="2066AF99" w14:textId="77777777" w:rsidR="006B79B9" w:rsidRPr="00401414" w:rsidRDefault="006B79B9" w:rsidP="00370375">
      <w:pPr>
        <w:tabs>
          <w:tab w:val="left" w:pos="1608"/>
        </w:tabs>
        <w:spacing w:after="0" w:line="240" w:lineRule="auto"/>
        <w:jc w:val="both"/>
        <w:rPr>
          <w:rFonts w:ascii="Traditional Arabic" w:hAnsi="Traditional Arabic" w:cs="Traditional Arabic"/>
          <w:b/>
          <w:bCs/>
          <w:sz w:val="28"/>
          <w:szCs w:val="28"/>
          <w:rtl/>
          <w:lang w:bidi="ar-EG"/>
        </w:rPr>
      </w:pPr>
    </w:p>
    <w:p w14:paraId="0D1A7E05" w14:textId="77777777" w:rsidR="00624569" w:rsidRPr="00401414" w:rsidRDefault="00624569" w:rsidP="0037037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الموضوعات</w:t>
      </w:r>
    </w:p>
    <w:p w14:paraId="4C61340C" w14:textId="77777777" w:rsidR="00624569" w:rsidRPr="00401414" w:rsidRDefault="00624569" w:rsidP="00112306">
      <w:pPr>
        <w:tabs>
          <w:tab w:val="left" w:pos="1608"/>
        </w:tabs>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رشوة – تزوير-</w:t>
      </w:r>
      <w:r w:rsidRPr="00401414">
        <w:rPr>
          <w:rFonts w:ascii="Traditional Arabic" w:hAnsi="Traditional Arabic" w:cs="Traditional Arabic"/>
          <w:sz w:val="28"/>
          <w:szCs w:val="28"/>
          <w:rtl/>
        </w:rPr>
        <w:t xml:space="preserve"> </w:t>
      </w:r>
      <w:r w:rsidRPr="00401414">
        <w:rPr>
          <w:rFonts w:ascii="Traditional Arabic" w:hAnsi="Traditional Arabic" w:cs="Traditional Arabic"/>
          <w:b/>
          <w:bCs/>
          <w:sz w:val="28"/>
          <w:szCs w:val="28"/>
          <w:rtl/>
          <w:lang w:bidi="ar-EG"/>
        </w:rPr>
        <w:t>محرر</w:t>
      </w:r>
      <w:r w:rsidR="00D558BC" w:rsidRPr="00401414">
        <w:rPr>
          <w:rFonts w:ascii="Traditional Arabic" w:hAnsi="Traditional Arabic" w:cs="Traditional Arabic" w:hint="cs"/>
          <w:b/>
          <w:bCs/>
          <w:sz w:val="28"/>
          <w:szCs w:val="28"/>
          <w:rtl/>
          <w:lang w:bidi="ar-EG"/>
        </w:rPr>
        <w:t xml:space="preserve"> </w:t>
      </w:r>
      <w:r w:rsidR="00D558BC" w:rsidRPr="00401414">
        <w:rPr>
          <w:rFonts w:ascii="Traditional Arabic" w:hAnsi="Traditional Arabic" w:cs="Traditional Arabic"/>
          <w:b/>
          <w:bCs/>
          <w:sz w:val="28"/>
          <w:szCs w:val="28"/>
          <w:rtl/>
          <w:lang w:bidi="ar-EG"/>
        </w:rPr>
        <w:t xml:space="preserve">عرفي - فاتورة </w:t>
      </w:r>
      <w:r w:rsidRPr="00401414">
        <w:rPr>
          <w:rFonts w:ascii="Traditional Arabic" w:hAnsi="Traditional Arabic" w:cs="Traditional Arabic"/>
          <w:b/>
          <w:bCs/>
          <w:sz w:val="28"/>
          <w:szCs w:val="28"/>
          <w:rtl/>
          <w:lang w:bidi="ar-EG"/>
        </w:rPr>
        <w:t xml:space="preserve">- مخالفة التحقيق نظام الإجراءات الجزائية </w:t>
      </w:r>
      <w:r w:rsidR="00112306" w:rsidRPr="00401414">
        <w:rPr>
          <w:rFonts w:ascii="Traditional Arabic" w:hAnsi="Traditional Arabic" w:cs="Traditional Arabic"/>
          <w:b/>
          <w:bCs/>
          <w:sz w:val="28"/>
          <w:szCs w:val="28"/>
          <w:rtl/>
          <w:lang w:bidi="ar-EG"/>
        </w:rPr>
        <w:t>–</w:t>
      </w:r>
      <w:r w:rsidRPr="00401414">
        <w:rPr>
          <w:rFonts w:ascii="Traditional Arabic" w:hAnsi="Traditional Arabic" w:cs="Traditional Arabic"/>
          <w:b/>
          <w:bCs/>
          <w:sz w:val="28"/>
          <w:szCs w:val="28"/>
          <w:rtl/>
          <w:lang w:bidi="ar-EG"/>
        </w:rPr>
        <w:t xml:space="preserve"> </w:t>
      </w:r>
      <w:r w:rsidR="00112306" w:rsidRPr="00401414">
        <w:rPr>
          <w:rFonts w:ascii="Traditional Arabic" w:hAnsi="Traditional Arabic" w:cs="Traditional Arabic" w:hint="cs"/>
          <w:b/>
          <w:bCs/>
          <w:sz w:val="28"/>
          <w:szCs w:val="28"/>
          <w:rtl/>
          <w:lang w:bidi="ar-EG"/>
        </w:rPr>
        <w:t>صورة للاعتراف با</w:t>
      </w:r>
      <w:r w:rsidRPr="00401414">
        <w:rPr>
          <w:rFonts w:ascii="Traditional Arabic" w:hAnsi="Traditional Arabic" w:cs="Traditional Arabic"/>
          <w:b/>
          <w:bCs/>
          <w:sz w:val="28"/>
          <w:szCs w:val="28"/>
          <w:rtl/>
          <w:lang w:bidi="ar-EG"/>
        </w:rPr>
        <w:t>لإكراه – مشروعية الفعل.</w:t>
      </w:r>
    </w:p>
    <w:p w14:paraId="48168CF8" w14:textId="77777777" w:rsidR="00624569" w:rsidRPr="00401414" w:rsidRDefault="00624569" w:rsidP="00370375">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أقام فرع هيئة الرقابة والتحقيق الدعوى ضد المتهمين لمساهمة الأول مع الثاني في تزوير محرر</w:t>
      </w:r>
      <w:r w:rsidR="0011230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عرفي (فاتورة مطالبة</w:t>
      </w:r>
      <w:r w:rsidR="00112306" w:rsidRPr="00401414">
        <w:rPr>
          <w:rFonts w:ascii="Traditional Arabic" w:hAnsi="Traditional Arabic" w:cs="Traditional Arabic" w:hint="cs"/>
          <w:sz w:val="28"/>
          <w:szCs w:val="28"/>
          <w:rtl/>
          <w:lang w:bidi="ar-EG"/>
        </w:rPr>
        <w:t xml:space="preserve"> مالية</w:t>
      </w:r>
      <w:r w:rsidRPr="00401414">
        <w:rPr>
          <w:rFonts w:ascii="Traditional Arabic" w:hAnsi="Traditional Arabic" w:cs="Traditional Arabic"/>
          <w:sz w:val="28"/>
          <w:szCs w:val="28"/>
          <w:rtl/>
          <w:lang w:bidi="ar-EG"/>
        </w:rPr>
        <w:t>) باسمه حتى يتم صرف قيمتها من إحدى الشركات، واستجابة الثاني لطلب رئيسه المتهم الأول للإخلال بواجباته الوظيفية - إجراء التحقيق مع المتهمين أكثر من مرة دون إفهامها بأصل التهمة في مخالفة صريحة لنظام الإجراءات الجزائية – إقرار المتهمين في جلسة التحقيق الخامسة كان مفاجئًا وغير متسق مع أقوالهما السابقة مما يجعل التحقيق بهذه الصورة يشكل عامل ضغط وإكراه وهو ما يؤدي إلى استبعاد إقرارهما لدى المباحث الإدارية – إفادة جهة عمل المتهمين بأن ما قاما به تم بناء على توجيهات المسؤولين بالإدارة التي يعملون لديها- أثر ذلك: عدم إدانة المتهمين بما نسب إليهما.</w:t>
      </w:r>
    </w:p>
    <w:p w14:paraId="1E6B48D1" w14:textId="77777777" w:rsidR="006B79B9" w:rsidRPr="00401414" w:rsidRDefault="006B79B9" w:rsidP="00370375">
      <w:pPr>
        <w:tabs>
          <w:tab w:val="left" w:pos="1608"/>
        </w:tabs>
        <w:spacing w:after="0" w:line="240" w:lineRule="auto"/>
        <w:jc w:val="lowKashida"/>
        <w:rPr>
          <w:rFonts w:ascii="Traditional Arabic" w:hAnsi="Traditional Arabic" w:cs="Traditional Arabic"/>
          <w:sz w:val="28"/>
          <w:szCs w:val="28"/>
          <w:rtl/>
          <w:lang w:bidi="ar-EG"/>
        </w:rPr>
      </w:pPr>
    </w:p>
    <w:p w14:paraId="242AF36B" w14:textId="77777777" w:rsidR="00624569" w:rsidRPr="00401414" w:rsidRDefault="00624569" w:rsidP="00370375">
      <w:pPr>
        <w:tabs>
          <w:tab w:val="left" w:pos="1608"/>
        </w:tabs>
        <w:spacing w:after="0" w:line="240" w:lineRule="auto"/>
        <w:ind w:firstLine="595"/>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الوقائع</w:t>
      </w:r>
    </w:p>
    <w:p w14:paraId="1EC903E0" w14:textId="40764C13" w:rsidR="00624569" w:rsidRPr="00401414" w:rsidRDefault="00624569" w:rsidP="005D411C">
      <w:pPr>
        <w:tabs>
          <w:tab w:val="left" w:pos="1608"/>
        </w:tabs>
        <w:spacing w:after="0" w:line="240" w:lineRule="auto"/>
        <w:jc w:val="lowKashida"/>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تتلخص وقائع هذه القضية في أنه ورد إلى المحكمة الإدارية بمدينة الدمام خطاب فرع هيئة الرقابة والتحقيق بمحافظة الأحساء رقم 457/9/2 وتاريخ 2 ربيع الأول 1433هـ المرفق به قرار الاتهام رقم (10/ج) لعام 1433هـ مع مشفوعاته قيدت قضية وقد باشرت الدائرة نظرها على النحو المثبت بمحضر الضبط فحددت لها جلسة 16 جمادى ا</w:t>
      </w:r>
      <w:r w:rsidR="00332DE1" w:rsidRPr="00401414">
        <w:rPr>
          <w:rFonts w:ascii="Traditional Arabic" w:hAnsi="Traditional Arabic" w:cs="Traditional Arabic"/>
          <w:sz w:val="28"/>
          <w:szCs w:val="28"/>
          <w:rtl/>
          <w:lang w:bidi="ar-EG"/>
        </w:rPr>
        <w:t>لأولى 1433هـ حضرها ممثل الادعاء</w:t>
      </w:r>
      <w:r w:rsidRPr="00401414">
        <w:rPr>
          <w:rFonts w:ascii="Traditional Arabic" w:hAnsi="Traditional Arabic" w:cs="Traditional Arabic"/>
          <w:sz w:val="28"/>
          <w:szCs w:val="28"/>
          <w:rtl/>
          <w:lang w:bidi="ar-EG"/>
        </w:rPr>
        <w:t xml:space="preserve"> (...) كما حضر المتهان برفقة (...) حسب الوكالة المرفقة بأوراق </w:t>
      </w:r>
      <w:r w:rsidR="005D411C" w:rsidRPr="00401414">
        <w:rPr>
          <w:rFonts w:ascii="Traditional Arabic" w:hAnsi="Traditional Arabic" w:cs="Traditional Arabic"/>
          <w:sz w:val="28"/>
          <w:szCs w:val="28"/>
          <w:rtl/>
          <w:lang w:bidi="ar-EG"/>
        </w:rPr>
        <w:t>الدعوى وقد ادعى ممثل الادعاء</w:t>
      </w:r>
      <w:r w:rsidRPr="00401414">
        <w:rPr>
          <w:rFonts w:ascii="Traditional Arabic" w:hAnsi="Traditional Arabic" w:cs="Traditional Arabic"/>
          <w:sz w:val="28"/>
          <w:szCs w:val="28"/>
          <w:rtl/>
          <w:lang w:bidi="ar-EG"/>
        </w:rPr>
        <w:t xml:space="preserve"> في مواجهة المتهمين لأنهما خلال شهري ذي القعدة وذي الحجة من عام1432هـ بدائرة محافظة الأحساء المتهم الأول: (...)(سعودي الجنسية) السجل المدني (...) بوصفه مدير الصيانة بدائرة فرس بالعثمانية بشركة ا</w:t>
      </w:r>
      <w:r w:rsidR="00332DE1" w:rsidRPr="00401414">
        <w:rPr>
          <w:rFonts w:ascii="Traditional Arabic" w:hAnsi="Traditional Arabic" w:cs="Traditional Arabic"/>
          <w:sz w:val="28"/>
          <w:szCs w:val="28"/>
          <w:rtl/>
          <w:lang w:bidi="ar-EG"/>
        </w:rPr>
        <w:t>لكهرباء السعودية ساهم مع المدعو</w:t>
      </w:r>
      <w:r w:rsidR="00332DE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في تزوير محرر عرفي (فاتورة مطالبة) بإثبات واقعة كاذبة في صورة بيانات صحيحة من خلال طلبه من المذكور إعداد فاتورة مطالبة مزورة باسمه حتى يتم صرف المبلغ من قبل شركة (...) وإيداعه في حسابه الشخصي كما أخل بواجباته </w:t>
      </w:r>
      <w:r w:rsidR="00332DE1" w:rsidRPr="00401414">
        <w:rPr>
          <w:rFonts w:ascii="Traditional Arabic" w:hAnsi="Traditional Arabic" w:cs="Traditional Arabic"/>
          <w:sz w:val="28"/>
          <w:szCs w:val="28"/>
          <w:rtl/>
          <w:lang w:bidi="ar-EG"/>
        </w:rPr>
        <w:t>الوظيفية من خلال طلبه من المدعو</w:t>
      </w:r>
      <w:r w:rsidRPr="00401414">
        <w:rPr>
          <w:rFonts w:ascii="Traditional Arabic" w:hAnsi="Traditional Arabic" w:cs="Traditional Arabic"/>
          <w:sz w:val="28"/>
          <w:szCs w:val="28"/>
          <w:rtl/>
          <w:lang w:bidi="ar-EG"/>
        </w:rPr>
        <w:t xml:space="preserve"> (...) أداء عمل يزعم أنه من أعمال وظيفته وهو إعداد فاتورة مطالبة، بينما ذلك لا يعد من اختصاصه بل من اختصاص إدارة أصول الشركة بشركة الكهرباء السعودية. ثانيًا: أدلة الاتهام: 1- اعترافه بتحقيق المباحث الإدارية بما نسب إليه ومصادرته عليه (لفة 41). 2- اعترافه بتحقيق الهيئة بما نسب إليه (لفة 52). 3- إفادته الصريحة بتوجيه (...) بتضمين المطالبة برقم الحساب البنكي الخاص بالمذكور حتى يودع المبلغ في حسابه الخاص.</w:t>
      </w:r>
      <w:r w:rsidR="00332DE1" w:rsidRPr="00401414">
        <w:rPr>
          <w:rFonts w:ascii="Traditional Arabic" w:hAnsi="Traditional Arabic" w:cs="Traditional Arabic"/>
          <w:sz w:val="28"/>
          <w:szCs w:val="28"/>
          <w:rtl/>
          <w:lang w:bidi="ar-EG"/>
        </w:rPr>
        <w:t xml:space="preserve"> 4- دفعه بأنه أصدر الأمر للمدعو</w:t>
      </w:r>
      <w:r w:rsidRPr="00401414">
        <w:rPr>
          <w:rFonts w:ascii="Traditional Arabic" w:hAnsi="Traditional Arabic" w:cs="Traditional Arabic"/>
          <w:sz w:val="28"/>
          <w:szCs w:val="28"/>
          <w:rtl/>
          <w:lang w:bidi="ar-EG"/>
        </w:rPr>
        <w:t xml:space="preserve"> (...) فاتورة مطالبة مزورة كان عن حسن نية لكي يضمن صرف المبلغ والصرف منه لأمور العمل، أمر ظاهر البطلان حيث إن سند المطالبة المحرر غير نظامي وأصدر من غير علم إدارة أصول الشركة والإدارة المالية بالشركة ود</w:t>
      </w:r>
      <w:r w:rsidR="00332DE1" w:rsidRPr="00401414">
        <w:rPr>
          <w:rFonts w:ascii="Traditional Arabic" w:hAnsi="Traditional Arabic" w:cs="Traditional Arabic"/>
          <w:sz w:val="28"/>
          <w:szCs w:val="28"/>
          <w:rtl/>
          <w:lang w:bidi="ar-EG"/>
        </w:rPr>
        <w:t>ون التنسيق معهما. المتهم الثاني</w:t>
      </w:r>
      <w:r w:rsidRPr="00401414">
        <w:rPr>
          <w:rFonts w:ascii="Traditional Arabic" w:hAnsi="Traditional Arabic" w:cs="Traditional Arabic"/>
          <w:sz w:val="28"/>
          <w:szCs w:val="28"/>
          <w:rtl/>
          <w:lang w:bidi="ar-EG"/>
        </w:rPr>
        <w:t xml:space="preserve"> (...) (السعودي الجنسية) السجل المدني(...). 1- بوصفه يعمل مخطط صيانة بدائرة فرس بالعثمانية بشركة الكهرباء السعودية أخل بواجباته الوظيفية من خلال استجاباته لط</w:t>
      </w:r>
      <w:r w:rsidR="00332DE1" w:rsidRPr="00401414">
        <w:rPr>
          <w:rFonts w:ascii="Traditional Arabic" w:hAnsi="Traditional Arabic" w:cs="Traditional Arabic"/>
          <w:sz w:val="28"/>
          <w:szCs w:val="28"/>
          <w:rtl/>
          <w:lang w:bidi="ar-EG"/>
        </w:rPr>
        <w:t>لب رئيسه المدعو</w:t>
      </w:r>
      <w:r w:rsidR="00332DE1"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 xml:space="preserve">(...) بأداء عمل يزعم أنه من أعمال وظيفته وهو إعداد فاتورة مطالبة، بينما ذلك لا يعد من اختصاصه بل من اختصاص إدارة أصول الشركة بشركة الكهرباء السعودية. 2- قام بتزوير محرر عرفي (فاتورة مطالبة) بإثبات واقعة كاذبة في صورة بيانات صحيحة حتى يتم صرف المبلغ من قبل شركة (...) وإيداعه في حسابه الشخصي. 3- استعمال المحرر. ثانيًا: أدلة الاتهام: 1- اعترافه بتحقيق المباحث الإدارية بما نسبه إليه ومصادقته عليه (لفة 41) ٢– اعترافه بتحقيق الهيئة بما نسب إليه (لفة 52). </w:t>
      </w:r>
      <w:r w:rsidRPr="00401414">
        <w:rPr>
          <w:rFonts w:ascii="Traditional Arabic" w:hAnsi="Traditional Arabic" w:cs="Traditional Arabic"/>
          <w:sz w:val="28"/>
          <w:szCs w:val="28"/>
          <w:rtl/>
          <w:lang w:bidi="ar-EG"/>
        </w:rPr>
        <w:lastRenderedPageBreak/>
        <w:t>3- قيامه بتضمين رقم حسابه البنكي في المطالبة المزورة لكي يتم إيداع المبلغ في حسابه الشخصي. ٤- نسخة المراسلات المسحوبة من البريد الالكتروني التي تؤكد إرسال المطالبة من قبله لشركة (...). 5- دفعه بـأنه قام بتزوير فاتورة المطالبة المزورة ووضع رقم حسابه البنكي بها هو حسن نية واستجابة لأوامر رئيسه المباشر أمر ظاهر البطلان حيث كان من المفترض أن يرفض أو يطلب أن يكون هذا التوجه رسمي مكتوب حتى يخلي نفسه من المسؤولية، إضافة أن ذلك لا يعفيه من المسؤولية لأن واقعة الإخلال استجابة لطلب رئيسه ثابت بحقه من واقع الأدلة السابقة. ثانيًا: تطلب الهيئة معاقبة المتهمين وفقًا للمواد الأولى والرابعة والثامنة من نظام مكافحة الرشوة والمادتين الخامسة والسادسة من نظام مكافحة التزوير وقرار رقم (223) وتاريخ 14 شعبان 1399هـ هذا وبعد سماع دعوى ممثل الجهة المدعية ومواجهة المتهم بما أسند إليه في قرار الاتهام أجاب بعدم صحة ما أسند إليهما، وبسؤالهما عن أقوالهما في التحقيقات قال أنها غير صحيحة وجاءت نتيجة الضرب والإكراه، وقرر كل من ممثل الادعاء والمتهمين أنه ليس لديهما ما يضيفانه. وقدم وكيل المتهمين مذكرة دفاع من ثماني صفحات تضمنت نفي التهمة لعدم قيام ركني الجريمة المادي والمعنوي فطلبهم للمبلغ محل الاتهام من شركة (...) كان لصالح شركة الكهرباء بناءً على تكليف من المسؤول في ‏الشركة وبسؤال المتهمين عن أقوالهما في التحقيقات قال إنها غير صحيحة وجاءت نتيجة الضرب والإكراه، وبجلسة ٢9 جمادى الآخر ١٤٣٣هـ حضر أطراف القضية واكتفوا بما سبق وقررت الدائرة الكتابة للشركة السعودية للكهرباء للإفادة بما يلي: 1- هل تم منح صلاحية للمتهمين بتأجير واستحصال إيجارات عن أصول شركة الكهرباء السعودية وتزوير الدائرة بصورة من التكليف إن وجد. ٢- هل لدى الشركة علم عن الفاتورة- محل الاتهام- ٣- هل لدى الشركة علم بالمفاوضات التي تمت بين شركة (...) وبين المتهمين ٤- تزويد الدائرة بصورة مصدقة من الفاتورة محل الاتهام- مترجمة باللغة العربية. وبجلسة 27 رجب 1433هـ حضر وكيل المتهمين السابق كما حضر ممثل الادعاء السابق وقد ورد من الشركة السعودية للكهرباء الخطاب رقم (‏4300/341/12) وتاريخ ٢٦‏رجب ١٤٣3هـ ردًا على استفسارات الدائرة المشار إليها وقد تم تزويد ممثل الادعاء بنسخة من الخطاب ومرفقاته وبطلب الجواب تمسك بقرار الاتهام كما تمسك وكيل المتهم بدفوعه وبجلسة اليوم صدر الحكم بحضور أطراف القضية.</w:t>
      </w:r>
    </w:p>
    <w:p w14:paraId="14D5314D" w14:textId="77777777" w:rsidR="006B79B9" w:rsidRPr="00401414" w:rsidRDefault="006B79B9" w:rsidP="005D411C">
      <w:pPr>
        <w:tabs>
          <w:tab w:val="left" w:pos="1608"/>
        </w:tabs>
        <w:spacing w:after="0" w:line="240" w:lineRule="auto"/>
        <w:jc w:val="lowKashida"/>
        <w:rPr>
          <w:rFonts w:ascii="Traditional Arabic" w:hAnsi="Traditional Arabic" w:cs="Traditional Arabic"/>
          <w:sz w:val="28"/>
          <w:szCs w:val="28"/>
          <w:rtl/>
          <w:lang w:bidi="ar-EG"/>
        </w:rPr>
      </w:pPr>
    </w:p>
    <w:p w14:paraId="20A65E1A" w14:textId="77777777" w:rsidR="00624569" w:rsidRPr="00401414" w:rsidRDefault="00624569" w:rsidP="00370375">
      <w:pPr>
        <w:tabs>
          <w:tab w:val="left" w:pos="1608"/>
        </w:tabs>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2974C7FD" w14:textId="77777777" w:rsidR="00624569" w:rsidRPr="00401414" w:rsidRDefault="00624569" w:rsidP="005D411C">
      <w:pPr>
        <w:pStyle w:val="Style"/>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lang w:bidi="ar-EG"/>
        </w:rPr>
        <w:t>حيث إن فرع هيئة الرقابة والتحقيق بمحافظة الأحساء أقام هذه الدعوى ضد المتهمين موجهًا لهما تهمتي التزوير والرشوة وطالبًا معاقبتهما طبقًا لما تقضي به النصوص ‏النظامية التي أوردها في قرار الاتهام وحيث إن المتهمين أنكرا التهمة المسندة إليهما إنكارًا ‏تامًا أمام الدائرة وفي تحقيقات المدعية، أما أقوالهما في تحقيقات المباحث فقد طعنا</w:t>
      </w:r>
      <w:r w:rsidR="005D411C" w:rsidRPr="00401414">
        <w:rPr>
          <w:rFonts w:ascii="Traditional Arabic" w:hAnsi="Traditional Arabic" w:cs="Traditional Arabic"/>
          <w:sz w:val="28"/>
          <w:szCs w:val="28"/>
          <w:rtl/>
          <w:lang w:bidi="ar-EG"/>
        </w:rPr>
        <w:t xml:space="preserve"> فيه بالإكراه وحيث إن الدائرة ب</w:t>
      </w:r>
      <w:r w:rsidR="005D411C" w:rsidRPr="00401414">
        <w:rPr>
          <w:rFonts w:ascii="Traditional Arabic" w:hAnsi="Traditional Arabic" w:cs="Traditional Arabic" w:hint="cs"/>
          <w:sz w:val="28"/>
          <w:szCs w:val="28"/>
          <w:rtl/>
          <w:lang w:bidi="ar-EG"/>
        </w:rPr>
        <w:t>ا</w:t>
      </w:r>
      <w:r w:rsidRPr="00401414">
        <w:rPr>
          <w:rFonts w:ascii="Traditional Arabic" w:hAnsi="Traditional Arabic" w:cs="Traditional Arabic"/>
          <w:sz w:val="28"/>
          <w:szCs w:val="28"/>
          <w:rtl/>
          <w:lang w:bidi="ar-EG"/>
        </w:rPr>
        <w:t xml:space="preserve">طلاعها على محاضر التحقيق مع المتهم الأول في محاضر ‏الاستدلال وجدت أنه تم التحقيق معه بتاريخ ٢٤‏صفر 1432هـ واستغرق ثلاث ساعات وقد تم ‏توجيه أسئلة تفصيلية دون إفهامه بأصل التهمة في مخالفة صريحة لنظام الإجراءات الجزائية في مادته الأولى بعد المائة والتي تنص على أنه: ( يجب على المحقق عند حضور المتهم لأول مرة في التحقيق أن يدون جميع البيانات الشخصية الخاصة به ويحيطه علمًا بالتهمة المنسوبة إليه) ثم أقفل محضر التحقيق وأعيد في نفس المرة للمرة الثانية دون تطرق لأصل الاتهام وإيضاح ‏سبب الإيقاف ثم أقفل المحضر وأعيد التحقيق مع المتهم في اليوم التالي للمرة الثالثة واستمر ‏ست ساعات ثم أعيد معه التحقيق في اليوم التالي للمرة الرابعة وكل تلك الفترات كان المتهم ينكر قيامه بتزوير الفاتورة ثم أقر بعد إعادة التحقيق معه للمرة الخامسة وجاء إقراره مفاجئًا وغير متسق مع ما سبق وكذلك الحال بالنسبة للمتهم الثاني، ولا شك أن تكرار ‏التحقيق بالصورة المذكورة يشكل عامل ضغط وإكراه الأمر الذي يجعل الدائرة تلتفت عن تلك الإقرارات لدى المباحث الإدارية وتأخذ بدفع المتهمين بكون تلك الاعترافات جاءت نتيجة الضغط والإكراه، فضلًا عما سبق فإن الثابت من أقوال المتهمين بالمباحث الإدارية وهيئة الرقابة والتحقيق أن طلبهم المبلغ محل الاتهام من شركة (...) كان لصالح الشركة </w:t>
      </w:r>
      <w:r w:rsidRPr="00401414">
        <w:rPr>
          <w:rFonts w:ascii="Traditional Arabic" w:hAnsi="Traditional Arabic" w:cs="Traditional Arabic"/>
          <w:sz w:val="28"/>
          <w:szCs w:val="28"/>
          <w:rtl/>
        </w:rPr>
        <w:t xml:space="preserve">‏(المزور عليها حسب قرار الاتهام) وليس لمنفعة شخصية لهما وفي سبيل التحقيق من ذلك قامت الدائرة بمخاطبة الشركة السعودية للكهرباء القطاع الشرقي فكانت الإجابة ما نصها أن المذكورين لم يقوما بهذا التصرف من تلقاء نفسيهما وإنما قاما به بناءً على توجيهات المسؤولين بالإدارة التي يعملون لديها، وهذا ثابت من خلال الخطاب الموجه من مدير إدارة المحطات الغازية إلى مدير إدارة الشؤون القانونية رقم 1/2/2012م المتضمن </w:t>
      </w:r>
      <w:r w:rsidRPr="00401414">
        <w:rPr>
          <w:rFonts w:ascii="Traditional Arabic" w:hAnsi="Traditional Arabic" w:cs="Traditional Arabic"/>
          <w:sz w:val="28"/>
          <w:szCs w:val="28"/>
          <w:rtl/>
        </w:rPr>
        <w:lastRenderedPageBreak/>
        <w:t xml:space="preserve">بأن الإفادة بأن كافة التصرفات التي صدرت من المذكورين حيال موضوع تأجير البورتبلات وتسليم إيجاراتها كان بعلم وموافقته , كما جاء في خطاب الشركة المرفق بأوراق الدعوى (بأنه تم تفويض- المتهمين- من مدير الإدارة باتخاذ الإجراءات اللازمة لتأجير البرتبلات على الشركة المذكورة باستلام حتى يصرف الإيجار حسب الفواتير) وتم إرفاق التفويض وترجمته واطلعت الدائرة عليها، وقد أكدت الشركة المنسوب إليها الفاتورة محل الدعوى بأنها على علم ودراية تامة بالفاتورة وتؤكد صحتها كما أنها على علم بالمفاوضات التي حصلت بين المتهمين مع شركة (...) وبناء على ذلك ينتفي الركن المادي لجريمة ‏الرشوة كما أن الركن المعنوي وهو القصد الجنائي منتفي كذلك حيث يشترط توافره أن يكون الموظف عالمًا بالرشوة التي طلبها وتكون مقابل الاتجار بوظيفته والمتهمان لم يتاجرا أو يستغلا وظيفتيهما فلم يطلبوا من شركة (...) مبالغ مالية للإخلال بواجبات وظائفهم ولم يكن طلبهم لمبلغ الإيجار بقصد الاستيلاء عليه لأنفسهم ولكن طلبهم كان لصالح الشركة بعد استشارة المتهم الأول لمدير دائرة فرس بالعثمانية وكذلك مدير إدارة محطات التوليد حسب خطاب شركة الكهرباء ومرفقاته المشار إليه وحيث إن الشركة التي يعمل بها المتهمان والتي هي في الحقيقة المجني عليها والمتضررة حسب قرار الاتهام أقرت في هذا خطابها الموجه للدائرة أن الفاتورة صحيحة وأن المتهمان لم يرتكبا أي مخالفة لأنظمة ‏الشركة وعليه تنتفي جريمة التزوير والمساهمة فيها وإذا انتفت جريمة التزوير فليس هناك جريمة استعمال فالمتهمان لم يقصدا تغيير الحقيقة في المستند محل الاتهام لأن إدارتهم كانت على علم تام بما يقومون به من إجراءات ومخاطبات واتفاقات مع شركة (...) ‏وتوجيه للمتهم الثاني لاستخدام حسابه الشخصي في تحصيل مبلغ الإيجار وحيث إن الأحكام الجنائية يجب أن تبنى على الجزم واليقين والواقع الذي يثبته الدليل المعتبر ولا تؤسس على الظن والاحتمال والفروض والاعتبارات </w:t>
      </w:r>
      <w:r w:rsidR="005D411C" w:rsidRPr="00401414">
        <w:rPr>
          <w:rFonts w:ascii="Traditional Arabic" w:hAnsi="Traditional Arabic" w:cs="Traditional Arabic" w:hint="cs"/>
          <w:sz w:val="28"/>
          <w:szCs w:val="28"/>
          <w:rtl/>
        </w:rPr>
        <w:t>المجردة</w:t>
      </w:r>
      <w:r w:rsidRPr="00401414">
        <w:rPr>
          <w:rFonts w:ascii="Traditional Arabic" w:hAnsi="Traditional Arabic" w:cs="Traditional Arabic"/>
          <w:sz w:val="28"/>
          <w:szCs w:val="28"/>
          <w:rtl/>
        </w:rPr>
        <w:t xml:space="preserve"> وكل ما ورد</w:t>
      </w:r>
      <w:r w:rsidR="005D411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‏من </w:t>
      </w:r>
      <w:r w:rsidR="005D411C" w:rsidRPr="00401414">
        <w:rPr>
          <w:rFonts w:ascii="Traditional Arabic" w:hAnsi="Traditional Arabic" w:cs="Traditional Arabic" w:hint="cs"/>
          <w:sz w:val="28"/>
          <w:szCs w:val="28"/>
          <w:rtl/>
        </w:rPr>
        <w:t>أدلة</w:t>
      </w:r>
      <w:r w:rsidRPr="00401414">
        <w:rPr>
          <w:rFonts w:ascii="Traditional Arabic" w:hAnsi="Traditional Arabic" w:cs="Traditional Arabic"/>
          <w:sz w:val="28"/>
          <w:szCs w:val="28"/>
          <w:rtl/>
        </w:rPr>
        <w:t xml:space="preserve"> في هذه الدعوى في سياق الدليل على الاتهام المسند إلى المتهمين قد أقيمت على الظن والاحتمال والفروض والاعتبارات المجردة ومن ثمَّ فإنها لا تكفي لإثبات ارتكاب المتهمين ما أسند إليهما. </w:t>
      </w:r>
    </w:p>
    <w:p w14:paraId="002905C3" w14:textId="77777777" w:rsidR="00624569" w:rsidRPr="00401414" w:rsidRDefault="005D411C" w:rsidP="00370375">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 الدائرة: بعدم إدانة</w:t>
      </w:r>
      <w:r w:rsidR="00624569" w:rsidRPr="00401414">
        <w:rPr>
          <w:rFonts w:ascii="Traditional Arabic" w:hAnsi="Traditional Arabic" w:cs="Traditional Arabic"/>
          <w:b/>
          <w:bCs/>
          <w:sz w:val="28"/>
          <w:szCs w:val="28"/>
          <w:rtl/>
        </w:rPr>
        <w:t xml:space="preserve"> </w:t>
      </w:r>
      <w:r w:rsidR="00624569" w:rsidRPr="00401414">
        <w:rPr>
          <w:rFonts w:ascii="Traditional Arabic" w:hAnsi="Traditional Arabic" w:cs="Traditional Arabic"/>
          <w:b/>
          <w:bCs/>
          <w:sz w:val="28"/>
          <w:szCs w:val="28"/>
          <w:rtl/>
          <w:lang w:bidi="ar-EG"/>
        </w:rPr>
        <w:t>(...)</w:t>
      </w:r>
      <w:r w:rsidR="00624569" w:rsidRPr="00401414">
        <w:rPr>
          <w:rFonts w:ascii="Traditional Arabic" w:hAnsi="Traditional Arabic" w:cs="Traditional Arabic"/>
          <w:b/>
          <w:bCs/>
          <w:sz w:val="28"/>
          <w:szCs w:val="28"/>
          <w:rtl/>
        </w:rPr>
        <w:t xml:space="preserve"> و(...) (سعودي الجنسية) بجرائم الرشوة والتزوير والاستعمال المنسوبة إليهما وذلك لما هو موضح بالأسباب. </w:t>
      </w:r>
    </w:p>
    <w:p w14:paraId="40CEBCF1" w14:textId="77777777" w:rsidR="00624569" w:rsidRPr="00401414" w:rsidRDefault="00624569" w:rsidP="00370375">
      <w:pPr>
        <w:pStyle w:val="Style"/>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56333EBF" w14:textId="77777777" w:rsidR="00370375" w:rsidRPr="00401414" w:rsidRDefault="00370375" w:rsidP="00370375">
      <w:pPr>
        <w:spacing w:after="0" w:line="240" w:lineRule="auto"/>
        <w:jc w:val="lowKashida"/>
        <w:rPr>
          <w:rFonts w:ascii="Traditional Arabic" w:hAnsi="Traditional Arabic" w:cs="Traditional Arabic"/>
          <w:b/>
          <w:bCs/>
          <w:sz w:val="28"/>
          <w:szCs w:val="28"/>
          <w:rtl/>
          <w:lang w:bidi="ar-EG"/>
        </w:rPr>
      </w:pPr>
    </w:p>
    <w:p w14:paraId="06FAFB69" w14:textId="77777777" w:rsidR="00624569" w:rsidRPr="00401414" w:rsidRDefault="00624569" w:rsidP="00370375">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658B8C56" w14:textId="77777777" w:rsidR="00624569" w:rsidRPr="00401414" w:rsidRDefault="00624569" w:rsidP="00370375">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3593AAFD" w14:textId="77777777" w:rsidR="00624569" w:rsidRPr="00401414" w:rsidRDefault="00624569" w:rsidP="00370375">
      <w:pPr>
        <w:pStyle w:val="Style"/>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br w:type="page"/>
      </w:r>
      <w:r w:rsidRPr="00401414">
        <w:rPr>
          <w:rFonts w:ascii="Traditional Arabic" w:hAnsi="Traditional Arabic" w:cs="Traditional Arabic"/>
          <w:b/>
          <w:bCs/>
          <w:sz w:val="28"/>
          <w:szCs w:val="28"/>
          <w:rtl/>
        </w:rPr>
        <w:lastRenderedPageBreak/>
        <w:t>رقم القضية الابتدائية 371/3/ق لعام 1432 هـ</w:t>
      </w:r>
    </w:p>
    <w:p w14:paraId="7D138D63" w14:textId="77777777" w:rsidR="00624569" w:rsidRPr="00401414" w:rsidRDefault="00624569" w:rsidP="0037037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الحكم الابتدائي 250/د/ج/1/3 لعام 1434 هـ</w:t>
      </w:r>
    </w:p>
    <w:p w14:paraId="72241B3A" w14:textId="77777777" w:rsidR="00624569" w:rsidRPr="00401414" w:rsidRDefault="00624569" w:rsidP="0037037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قضية الاستئناف 2090/ق لعام 1434هـ</w:t>
      </w:r>
    </w:p>
    <w:p w14:paraId="6E358178" w14:textId="77777777" w:rsidR="00624569" w:rsidRPr="00401414" w:rsidRDefault="00624569" w:rsidP="00370375">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رقم حكم الاستئناف 340/إس/ج/1 لعام 1434هـ</w:t>
      </w:r>
    </w:p>
    <w:p w14:paraId="15B4CD1C" w14:textId="77777777" w:rsidR="00624569" w:rsidRPr="00401414" w:rsidRDefault="00624569" w:rsidP="00370375">
      <w:pPr>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lang w:bidi="ar-EG"/>
        </w:rPr>
        <w:t>تاريخ الجلسة 16/9/1434هـ</w:t>
      </w:r>
    </w:p>
    <w:p w14:paraId="51D1135D" w14:textId="77777777" w:rsidR="006B79B9" w:rsidRPr="00401414" w:rsidRDefault="006B79B9" w:rsidP="00370375">
      <w:pPr>
        <w:spacing w:after="0" w:line="240" w:lineRule="auto"/>
        <w:jc w:val="both"/>
        <w:rPr>
          <w:rFonts w:ascii="Traditional Arabic" w:hAnsi="Traditional Arabic" w:cs="Traditional Arabic"/>
          <w:b/>
          <w:bCs/>
          <w:sz w:val="28"/>
          <w:szCs w:val="28"/>
          <w:rtl/>
        </w:rPr>
      </w:pPr>
    </w:p>
    <w:p w14:paraId="542D7008" w14:textId="77777777" w:rsidR="00624569" w:rsidRPr="00401414" w:rsidRDefault="00624569" w:rsidP="00370375">
      <w:pPr>
        <w:spacing w:after="0" w:line="240" w:lineRule="auto"/>
        <w:jc w:val="both"/>
        <w:rPr>
          <w:rFonts w:ascii="Traditional Arabic" w:hAnsi="Traditional Arabic" w:cs="Traditional Arabic"/>
          <w:b/>
          <w:bCs/>
          <w:sz w:val="28"/>
          <w:szCs w:val="28"/>
          <w:rtl/>
        </w:rPr>
      </w:pPr>
    </w:p>
    <w:p w14:paraId="6E2FB9F8" w14:textId="77777777" w:rsidR="00624569" w:rsidRPr="00401414" w:rsidRDefault="00624569" w:rsidP="00370375">
      <w:pPr>
        <w:pStyle w:val="Style"/>
        <w:spacing w:after="0" w:line="240" w:lineRule="auto"/>
        <w:jc w:val="center"/>
        <w:rPr>
          <w:rFonts w:ascii="Traditional Arabic" w:hAnsi="Traditional Arabic" w:cs="Traditional Arabic"/>
          <w:sz w:val="28"/>
          <w:szCs w:val="28"/>
          <w:rtl/>
        </w:rPr>
      </w:pPr>
      <w:r w:rsidRPr="00401414">
        <w:rPr>
          <w:rFonts w:ascii="Traditional Arabic" w:hAnsi="Traditional Arabic" w:cs="Traditional Arabic"/>
          <w:b/>
          <w:bCs/>
          <w:sz w:val="28"/>
          <w:szCs w:val="28"/>
          <w:rtl/>
        </w:rPr>
        <w:t>الموضوعات</w:t>
      </w:r>
    </w:p>
    <w:p w14:paraId="37FE61D8" w14:textId="77777777" w:rsidR="00624569" w:rsidRPr="00401414" w:rsidRDefault="00624569" w:rsidP="00370375">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رشوة - تزوير-محرر رسمي -جواز سفر وهوية وطنية - إقرار- دفع الإنكار بالأدلة القوية - دلائل إدانة الموظف العام</w:t>
      </w:r>
      <w:r w:rsidR="005D411C" w:rsidRPr="00401414">
        <w:rPr>
          <w:rFonts w:ascii="Traditional Arabic" w:hAnsi="Traditional Arabic" w:cs="Traditional Arabic" w:hint="cs"/>
          <w:b/>
          <w:bCs/>
          <w:sz w:val="28"/>
          <w:szCs w:val="28"/>
          <w:rtl/>
        </w:rPr>
        <w:t>.</w:t>
      </w:r>
      <w:r w:rsidRPr="00401414">
        <w:rPr>
          <w:rFonts w:ascii="Traditional Arabic" w:hAnsi="Traditional Arabic" w:cs="Traditional Arabic"/>
          <w:b/>
          <w:bCs/>
          <w:sz w:val="28"/>
          <w:szCs w:val="28"/>
          <w:rtl/>
        </w:rPr>
        <w:t xml:space="preserve"> </w:t>
      </w:r>
    </w:p>
    <w:p w14:paraId="34FC73F6" w14:textId="77777777" w:rsidR="00624569" w:rsidRPr="00401414" w:rsidRDefault="00624569" w:rsidP="005D411C">
      <w:pPr>
        <w:pStyle w:val="Style"/>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 فرع هينة الرقابة والتحقيق الدعوى ضد المتهمين لما نسب إليهم من جرائم الرشوة والتزوير والإخلال بواجبات الوظيفة من أجل استخراج مستندات رسمية (جواز سفر وهوية وطنية) لشخص مجهول الهوية- إقرار المتهمين الصريح بصحة ما نسب إليهم في التحقيقات دون أن يغير ذلك إنكارهم أمام الدائرة خاصة مع وجود الأدلة والقرائن القوية التي ‏تدينهم لا سيما الموظفين العموميين منهم, والتي منها استخدام الموظف لرقمه السري المسلم له كعهدة وكذلك الختم الخاص به، وعدم اتباع التعليمات المعمول بها في الجوازات بعدم حضور المواطن المنتحل مجهول الهوية عند استخراج الجواز، وقبول مبلغ بالزيادة عن الرسوم المقررة، ووجود اسم الموظف وتوقيعه على استمارة الطلب التي حصر بموجبها المجهول على الجواز، وعدم طلب أصل البطاقة الشخصية عند المطابقة لصورتها التي تثبت أنها مزورة- أثر ذلك: إدانة المتهمين بما نسب إليهم.</w:t>
      </w:r>
    </w:p>
    <w:p w14:paraId="5CE0C00F" w14:textId="77777777" w:rsidR="006B79B9" w:rsidRPr="00401414" w:rsidRDefault="006B79B9" w:rsidP="006B79B9">
      <w:pPr>
        <w:pStyle w:val="a9"/>
        <w:rPr>
          <w:rtl/>
        </w:rPr>
      </w:pPr>
    </w:p>
    <w:p w14:paraId="53F96BB3" w14:textId="77777777" w:rsidR="00624569" w:rsidRPr="00401414" w:rsidRDefault="00624569" w:rsidP="005D411C">
      <w:pPr>
        <w:pStyle w:val="Style"/>
        <w:spacing w:after="0" w:line="240" w:lineRule="auto"/>
        <w:jc w:val="center"/>
        <w:rPr>
          <w:rFonts w:ascii="Traditional Arabic" w:hAnsi="Traditional Arabic" w:cs="Traditional Arabic"/>
          <w:sz w:val="28"/>
          <w:szCs w:val="28"/>
          <w:rtl/>
        </w:rPr>
      </w:pPr>
      <w:r w:rsidRPr="00401414">
        <w:rPr>
          <w:rFonts w:ascii="Traditional Arabic" w:hAnsi="Traditional Arabic" w:cs="Traditional Arabic"/>
          <w:sz w:val="28"/>
          <w:szCs w:val="28"/>
          <w:rtl/>
        </w:rPr>
        <w:t>‏</w:t>
      </w:r>
      <w:r w:rsidRPr="00401414">
        <w:rPr>
          <w:rFonts w:ascii="Traditional Arabic" w:hAnsi="Traditional Arabic" w:cs="Traditional Arabic"/>
          <w:b/>
          <w:bCs/>
          <w:sz w:val="28"/>
          <w:szCs w:val="28"/>
          <w:rtl/>
        </w:rPr>
        <w:t>الأنظمة واللوائح</w:t>
      </w:r>
    </w:p>
    <w:p w14:paraId="22A588DF" w14:textId="48AE8FFA" w:rsidR="00624569" w:rsidRPr="00401414" w:rsidRDefault="00624569" w:rsidP="005D411C">
      <w:pPr>
        <w:pStyle w:val="Style"/>
        <w:widowControl w:val="0"/>
        <w:numPr>
          <w:ilvl w:val="0"/>
          <w:numId w:val="24"/>
        </w:numPr>
        <w:tabs>
          <w:tab w:val="clear" w:pos="4680"/>
          <w:tab w:val="clear" w:pos="9360"/>
        </w:tabs>
        <w:autoSpaceDE w:val="0"/>
        <w:autoSpaceDN w:val="0"/>
        <w:adjustRightInd w:val="0"/>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المادتان (5، 6) من نظام مكافحة </w:t>
      </w:r>
      <w:r w:rsidRPr="00401414">
        <w:rPr>
          <w:rFonts w:ascii="Traditional Arabic" w:hAnsi="Traditional Arabic" w:cs="Traditional Arabic"/>
          <w:sz w:val="28"/>
          <w:szCs w:val="28"/>
          <w:rtl/>
          <w:lang w:bidi="ar-EG"/>
        </w:rPr>
        <w:t>ا</w:t>
      </w:r>
      <w:r w:rsidRPr="00401414">
        <w:rPr>
          <w:rFonts w:ascii="Traditional Arabic" w:hAnsi="Traditional Arabic" w:cs="Traditional Arabic"/>
          <w:sz w:val="28"/>
          <w:szCs w:val="28"/>
          <w:rtl/>
        </w:rPr>
        <w:t>لتزوير الصادر بالمرسوم الملكي ر</w:t>
      </w:r>
      <w:r w:rsidR="006B79B9" w:rsidRPr="00401414">
        <w:rPr>
          <w:rFonts w:ascii="Traditional Arabic" w:hAnsi="Traditional Arabic" w:cs="Traditional Arabic"/>
          <w:sz w:val="28"/>
          <w:szCs w:val="28"/>
          <w:rtl/>
        </w:rPr>
        <w:t>قم (114) وتاريخ 26/11/1380هـ</w:t>
      </w:r>
    </w:p>
    <w:p w14:paraId="43809A7E" w14:textId="14422F57" w:rsidR="00624569" w:rsidRPr="00401414" w:rsidRDefault="00624569" w:rsidP="009D0A31">
      <w:pPr>
        <w:pStyle w:val="Style"/>
        <w:widowControl w:val="0"/>
        <w:numPr>
          <w:ilvl w:val="0"/>
          <w:numId w:val="24"/>
        </w:numPr>
        <w:tabs>
          <w:tab w:val="clear" w:pos="4680"/>
          <w:tab w:val="clear" w:pos="9360"/>
        </w:tabs>
        <w:autoSpaceDE w:val="0"/>
        <w:autoSpaceDN w:val="0"/>
        <w:adjustRightInd w:val="0"/>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فقرة (ب) من المادة (14) المضافة إلى نظام مكافحة التزوير بالمرسوم </w:t>
      </w:r>
      <w:r w:rsidR="006B79B9" w:rsidRPr="00401414">
        <w:rPr>
          <w:rFonts w:ascii="Traditional Arabic" w:hAnsi="Traditional Arabic" w:cs="Traditional Arabic"/>
          <w:sz w:val="28"/>
          <w:szCs w:val="28"/>
          <w:rtl/>
        </w:rPr>
        <w:t>الملكي رقم (م/16) في 8/7/1426هـ</w:t>
      </w:r>
    </w:p>
    <w:p w14:paraId="37B3B88E" w14:textId="77777777" w:rsidR="00624569" w:rsidRPr="00401414" w:rsidRDefault="00624569" w:rsidP="005D411C">
      <w:pPr>
        <w:pStyle w:val="Style"/>
        <w:widowControl w:val="0"/>
        <w:numPr>
          <w:ilvl w:val="0"/>
          <w:numId w:val="24"/>
        </w:numPr>
        <w:tabs>
          <w:tab w:val="clear" w:pos="4680"/>
          <w:tab w:val="clear" w:pos="9360"/>
        </w:tabs>
        <w:autoSpaceDE w:val="0"/>
        <w:autoSpaceDN w:val="0"/>
        <w:adjustRightInd w:val="0"/>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قرار مجلس الوزراء رقم 223‏لعام 1399هــ 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r w:rsidR="005D411C" w:rsidRPr="00401414">
        <w:rPr>
          <w:rFonts w:ascii="Traditional Arabic" w:hAnsi="Traditional Arabic" w:cs="Traditional Arabic" w:hint="cs"/>
          <w:sz w:val="28"/>
          <w:szCs w:val="28"/>
          <w:rtl/>
        </w:rPr>
        <w:t>.</w:t>
      </w:r>
    </w:p>
    <w:p w14:paraId="13C39A95" w14:textId="77777777" w:rsidR="006B79B9" w:rsidRPr="00401414" w:rsidRDefault="00624569" w:rsidP="009D0A31">
      <w:pPr>
        <w:pStyle w:val="Style"/>
        <w:widowControl w:val="0"/>
        <w:numPr>
          <w:ilvl w:val="0"/>
          <w:numId w:val="24"/>
        </w:numPr>
        <w:tabs>
          <w:tab w:val="clear" w:pos="4680"/>
          <w:tab w:val="clear" w:pos="9360"/>
        </w:tabs>
        <w:autoSpaceDE w:val="0"/>
        <w:autoSpaceDN w:val="0"/>
        <w:adjustRightInd w:val="0"/>
        <w:spacing w:after="0" w:line="240" w:lineRule="auto"/>
        <w:jc w:val="both"/>
        <w:rPr>
          <w:rFonts w:ascii="Traditional Arabic" w:hAnsi="Traditional Arabic" w:cs="Traditional Arabic"/>
          <w:sz w:val="28"/>
          <w:szCs w:val="28"/>
        </w:rPr>
      </w:pPr>
      <w:r w:rsidRPr="00401414">
        <w:rPr>
          <w:rFonts w:ascii="Traditional Arabic" w:hAnsi="Traditional Arabic" w:cs="Traditional Arabic"/>
          <w:sz w:val="28"/>
          <w:szCs w:val="28"/>
          <w:rtl/>
        </w:rPr>
        <w:t>‏المادتان (4، 10) من نظام مكافحة الرشوة الصادر بالمرسوم الملكي رقم (م/36</w:t>
      </w:r>
      <w:r w:rsidR="006B79B9" w:rsidRPr="00401414">
        <w:rPr>
          <w:rFonts w:ascii="Traditional Arabic" w:hAnsi="Traditional Arabic" w:cs="Traditional Arabic"/>
          <w:sz w:val="28"/>
          <w:szCs w:val="28"/>
          <w:rtl/>
        </w:rPr>
        <w:t>‏) وتاريخ 29/12/1412هـ</w:t>
      </w:r>
    </w:p>
    <w:p w14:paraId="04BBDED4" w14:textId="520E139B" w:rsidR="00624569" w:rsidRPr="00401414" w:rsidRDefault="00624569" w:rsidP="006B79B9">
      <w:pPr>
        <w:pStyle w:val="Style"/>
        <w:widowControl w:val="0"/>
        <w:tabs>
          <w:tab w:val="clear" w:pos="4680"/>
          <w:tab w:val="clear" w:pos="9360"/>
        </w:tabs>
        <w:autoSpaceDE w:val="0"/>
        <w:autoSpaceDN w:val="0"/>
        <w:adjustRightInd w:val="0"/>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 </w:t>
      </w:r>
    </w:p>
    <w:p w14:paraId="36602A2E" w14:textId="77777777" w:rsidR="00624569" w:rsidRPr="00401414" w:rsidRDefault="00624569" w:rsidP="005D411C">
      <w:pPr>
        <w:pStyle w:val="Style"/>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223F0546" w14:textId="5E178616" w:rsidR="00624569" w:rsidRPr="00401414" w:rsidRDefault="00624569" w:rsidP="005D411C">
      <w:pPr>
        <w:pStyle w:val="Style"/>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تتلخص وقائع هذه القضية في أنه ورد إلى المحكمة الإدارية بمدينة الدمام خطاب فرع هيئة الرقابة والتحقيق ‏بالمنطقة الشرقية. المشار إليه آنفًا. المرفق به قرار الاتهام رقم (45/708/ج) مع مشفوعاته، فقيدت قضية، وباشرت الدائرة نظرها على النحو المثبت بمحضر الضبط، فتم تحديد جلسة الأربعاء 11/4/1432هـ وأصدرت الدائرة السابعة القرار رقم 359/7/3</w:t>
      </w:r>
      <w:r w:rsidR="005D411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‏لعام 1432هـ المتضمن إحالتها إلى لجنة العفو إلا أنها أعيدت؛ من وكيل إمارة المنطقة الشرقية بالخطاب رقم 60478 ‏وتاريخ 9/12/1432هـ المبني على برقية صاحب السمو الملكي ولي العهد نائب رئيس مجلس الوزراء وزير الداخلية برقم 126291 في 28/11/1432هـ المتضمن أن الفقرة (16) من القاعدة (ثانيا) من تعليمات العفو الملكي الكريم الصادر بمناسبة شفاء خادم الحرمين الشريفين استثنت الموظفين المدنيين والعسكريين الذين سهلت لهم وظائف ارتكاب الجريمة كجريمة الرشوة واستغلال النفوذ الوظيفية وإساءة استخدام السلطة من العفو، وحيث إن مثل هذه الجرائم تعد من الجرائم الكبيرة الموجبة للتوقيف، ولم يصدر بحقهم حكم شرعي حتى تاريخه، ورغبة سموه إحالة القضية للمحكمة الإدارية، والاستعجال في </w:t>
      </w:r>
      <w:r w:rsidRPr="00401414">
        <w:rPr>
          <w:rFonts w:ascii="Traditional Arabic" w:hAnsi="Traditional Arabic" w:cs="Traditional Arabic"/>
          <w:sz w:val="28"/>
          <w:szCs w:val="28"/>
          <w:rtl/>
        </w:rPr>
        <w:lastRenderedPageBreak/>
        <w:t>محاكمتهم مع الإيعاز للمدعي العام بتشديد ‏الادعاء ضدهم، وما يصدر من المحكمة ويكتسب القطعية ينفذ. وبإحالتها إلى الدائرة في 19/12/1432ه حددت لها جلسة يوم الأحد الموافق 7/2/1433هـ</w:t>
      </w:r>
      <w:r w:rsidR="005D411C" w:rsidRPr="00401414">
        <w:rPr>
          <w:rFonts w:ascii="Traditional Arabic" w:hAnsi="Traditional Arabic" w:cs="Traditional Arabic"/>
          <w:sz w:val="28"/>
          <w:szCs w:val="28"/>
        </w:rPr>
        <w:t xml:space="preserve"> </w:t>
      </w:r>
      <w:r w:rsidR="00332DE1" w:rsidRPr="00401414">
        <w:rPr>
          <w:rFonts w:ascii="Traditional Arabic" w:hAnsi="Traditional Arabic" w:cs="Traditional Arabic"/>
          <w:sz w:val="28"/>
          <w:szCs w:val="28"/>
          <w:rtl/>
        </w:rPr>
        <w:t>حضرها ممثل الادعاء</w:t>
      </w:r>
      <w:r w:rsidRPr="00401414">
        <w:rPr>
          <w:rFonts w:ascii="Traditional Arabic" w:hAnsi="Traditional Arabic" w:cs="Traditional Arabic"/>
          <w:sz w:val="28"/>
          <w:szCs w:val="28"/>
          <w:rtl/>
        </w:rPr>
        <w:t xml:space="preserve"> (...)، كما حضر المتهمون ماعدا المتهم الأول، وقد ادعى ممثل الادعاء في مواجهة المتهم؛ قائلًا: أولًا: تتهم هيئة الرقابة والتحقيق المتهمين. أعلاه. لأنهم خلال الفترة من عام 1426 هـ حتى شهر ذي الحجة لعام 1429هـ بدائرتي محافظة جدة بمنطقة مكة المكرمة ومحافظة حفر الباطن ‏بالمنطقة الشرقية: المتهم الأول: (...) بوصفه عريف بجوازات محافظة جده أخذ عطية للإخلال بواجبه الوظيفي؛ بأن أخذ مبلغاً وقدره (2000) ريال من المتهم الثاني رشوة مقابل إنهاء إجراءات استخراج جواز سف</w:t>
      </w:r>
      <w:r w:rsidR="00332DE1" w:rsidRPr="00401414">
        <w:rPr>
          <w:rFonts w:ascii="Traditional Arabic" w:hAnsi="Traditional Arabic" w:cs="Traditional Arabic"/>
          <w:sz w:val="28"/>
          <w:szCs w:val="28"/>
          <w:rtl/>
        </w:rPr>
        <w:t>ر لشخص مجهول الهوية (هارب) باسم</w:t>
      </w:r>
      <w:r w:rsidRPr="00401414">
        <w:rPr>
          <w:rFonts w:ascii="Traditional Arabic" w:hAnsi="Traditional Arabic" w:cs="Traditional Arabic"/>
          <w:sz w:val="28"/>
          <w:szCs w:val="28"/>
          <w:rtl/>
        </w:rPr>
        <w:t xml:space="preserve"> (...) بطريقة غير نظامية. كما ارتكب تزويرًا في محررات رسمية هي سجلات الحاسب الآلي بجوازات ‏محافظة جدة واستمارة طلب إصدار جواز سفر، وجواز السفر رقم (...) بطريقة إثبات وقائع وبيانات كاذبة على إنها صحيحة؛ بأن أثبت بالاستمارة </w:t>
      </w:r>
      <w:r w:rsidR="00332DE1" w:rsidRPr="00401414">
        <w:rPr>
          <w:rFonts w:ascii="Traditional Arabic" w:hAnsi="Traditional Arabic" w:cs="Traditional Arabic"/>
          <w:sz w:val="28"/>
          <w:szCs w:val="28"/>
          <w:rtl/>
        </w:rPr>
        <w:t>أن البيانات المدونة تخص المواطن</w:t>
      </w:r>
      <w:r w:rsidRPr="00401414">
        <w:rPr>
          <w:rFonts w:ascii="Traditional Arabic" w:hAnsi="Traditional Arabic" w:cs="Traditional Arabic"/>
          <w:sz w:val="28"/>
          <w:szCs w:val="28"/>
          <w:rtl/>
        </w:rPr>
        <w:t xml:space="preserve"> (...)، وصدر بموجبها جواز السفر رقم (...) على خلاف الحقيقة. المتهم الثاني:</w:t>
      </w:r>
      <w:r w:rsidRPr="00401414">
        <w:rPr>
          <w:rFonts w:ascii="Traditional Arabic" w:hAnsi="Traditional Arabic" w:cs="Traditional Arabic"/>
          <w:b/>
          <w:bCs/>
          <w:sz w:val="28"/>
          <w:szCs w:val="28"/>
          <w:rtl/>
        </w:rPr>
        <w:t xml:space="preserve"> (...)</w:t>
      </w:r>
      <w:r w:rsidRPr="00401414">
        <w:rPr>
          <w:rFonts w:ascii="Traditional Arabic" w:hAnsi="Traditional Arabic" w:cs="Traditional Arabic"/>
          <w:sz w:val="28"/>
          <w:szCs w:val="28"/>
          <w:rtl/>
        </w:rPr>
        <w:t xml:space="preserve"> توسط في ارتكاب جريمة الرشوة المنسوبة للمتهم الأول؛ بأن اتفق معه وحرضه على ارتكاب الجريمة، وقام بتسليمه صورة</w:t>
      </w:r>
      <w:r w:rsidR="00332DE1" w:rsidRPr="00401414">
        <w:rPr>
          <w:rFonts w:ascii="Traditional Arabic" w:hAnsi="Traditional Arabic" w:cs="Traditional Arabic"/>
          <w:sz w:val="28"/>
          <w:szCs w:val="28"/>
          <w:rtl/>
        </w:rPr>
        <w:t xml:space="preserve"> بطاقة أحوال مزورة باسم المواطن</w:t>
      </w:r>
      <w:r w:rsidRPr="00401414">
        <w:rPr>
          <w:rFonts w:ascii="Traditional Arabic" w:hAnsi="Traditional Arabic" w:cs="Traditional Arabic"/>
          <w:sz w:val="28"/>
          <w:szCs w:val="28"/>
          <w:rtl/>
        </w:rPr>
        <w:t xml:space="preserve"> (...)، ومبل</w:t>
      </w:r>
      <w:r w:rsidR="00332DE1" w:rsidRPr="00401414">
        <w:rPr>
          <w:rFonts w:ascii="Traditional Arabic" w:hAnsi="Traditional Arabic" w:cs="Traditional Arabic"/>
          <w:sz w:val="28"/>
          <w:szCs w:val="28"/>
          <w:rtl/>
        </w:rPr>
        <w:t>غ الرشوة الذي استلمه من ابن عمه</w:t>
      </w:r>
      <w:r w:rsidRPr="00401414">
        <w:rPr>
          <w:rFonts w:ascii="Traditional Arabic" w:hAnsi="Traditional Arabic" w:cs="Traditional Arabic"/>
          <w:sz w:val="28"/>
          <w:szCs w:val="28"/>
          <w:rtl/>
        </w:rPr>
        <w:t xml:space="preserve"> (...) (موقوف على ذمة قضية أمنية). فرزت له أوراق مستقلة. وحمله على الإخلال بواجبات وظيفته باستخراج جواز السفر بالاسم المنتحل بطريقة غير نظامية، فتمت الجريمة بناء على وساطته. المتهم الثالث:</w:t>
      </w:r>
      <w:r w:rsidRPr="00401414">
        <w:rPr>
          <w:rFonts w:ascii="Traditional Arabic" w:hAnsi="Traditional Arabic" w:cs="Traditional Arabic"/>
          <w:b/>
          <w:bCs/>
          <w:sz w:val="28"/>
          <w:szCs w:val="28"/>
          <w:rtl/>
        </w:rPr>
        <w:t xml:space="preserve"> </w:t>
      </w:r>
      <w:r w:rsidRPr="00401414">
        <w:rPr>
          <w:rFonts w:ascii="Traditional Arabic" w:hAnsi="Traditional Arabic" w:cs="Traditional Arabic"/>
          <w:sz w:val="28"/>
          <w:szCs w:val="28"/>
          <w:rtl/>
        </w:rPr>
        <w:t>(...) بوصفه عسكرياً برتبة وكيل</w:t>
      </w:r>
      <w:r w:rsidR="005D411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رقيب بجوازات حفر الباطن أخل بواجبات وظيفته إثر طلب ورجاء من ال</w:t>
      </w:r>
      <w:r w:rsidR="00332DE1" w:rsidRPr="00401414">
        <w:rPr>
          <w:rFonts w:ascii="Traditional Arabic" w:hAnsi="Traditional Arabic" w:cs="Traditional Arabic"/>
          <w:sz w:val="28"/>
          <w:szCs w:val="28"/>
          <w:rtl/>
        </w:rPr>
        <w:t>شخص المجهول الهوية والمنتحل اسم</w:t>
      </w:r>
      <w:r w:rsidRPr="00401414">
        <w:rPr>
          <w:rFonts w:ascii="Traditional Arabic" w:hAnsi="Traditional Arabic" w:cs="Traditional Arabic"/>
          <w:sz w:val="28"/>
          <w:szCs w:val="28"/>
          <w:rtl/>
        </w:rPr>
        <w:t xml:space="preserve"> (...) بإنهاء إجراءات تجديد جواز سفر له بالاسم المنتحل دون طلب أصل بطاقة الأحوال لمطابقتها بالصورة المزورة المقدمة من المجهول، والتغاضي عن المدة النظامية لاستحقاق أي مواطن على جواز، فتمت الجريمة بناء على ذلك. كما ارتكب تزويرًا في محرر رسمي هو نموذج طلب إعادة إصدار جواز سفر الصادر من جوازات محافظة حفر الباطن بطريقة إثبات وقائع وبيانات كاذبة على أنها صحيحة؛ بأن قام بتدوين عبارة (حسب طلب والده) على نموذج الطلب الذي تم تعبئة </w:t>
      </w:r>
      <w:r w:rsidR="00332DE1" w:rsidRPr="00401414">
        <w:rPr>
          <w:rFonts w:ascii="Traditional Arabic" w:hAnsi="Traditional Arabic" w:cs="Traditional Arabic"/>
          <w:sz w:val="28"/>
          <w:szCs w:val="28"/>
          <w:rtl/>
        </w:rPr>
        <w:t>بياناته من قبل ذلك المجهول باسم</w:t>
      </w:r>
      <w:r w:rsidRPr="00401414">
        <w:rPr>
          <w:rFonts w:ascii="Traditional Arabic" w:hAnsi="Traditional Arabic" w:cs="Traditional Arabic"/>
          <w:sz w:val="28"/>
          <w:szCs w:val="28"/>
          <w:rtl/>
        </w:rPr>
        <w:t xml:space="preserve"> (...)، وصدر الجواز رقم (...‏) بموجبها خلافًا للحقيقة. المتهم الرابع:</w:t>
      </w:r>
      <w:r w:rsidRPr="00401414">
        <w:rPr>
          <w:rFonts w:ascii="Traditional Arabic" w:hAnsi="Traditional Arabic" w:cs="Traditional Arabic"/>
          <w:b/>
          <w:bCs/>
          <w:sz w:val="28"/>
          <w:szCs w:val="28"/>
          <w:rtl/>
        </w:rPr>
        <w:t xml:space="preserve"> (...)</w:t>
      </w:r>
      <w:r w:rsidRPr="00401414">
        <w:rPr>
          <w:rFonts w:ascii="Traditional Arabic" w:hAnsi="Traditional Arabic" w:cs="Traditional Arabic"/>
          <w:sz w:val="28"/>
          <w:szCs w:val="28"/>
          <w:rtl/>
        </w:rPr>
        <w:t xml:space="preserve"> بوصفه- كاتب بالمرتبة السابعة بإدارة الأحوال المدنية بحفر الباطن ويشغل مهنة وكيل المساعد للاستقبال والوثائق والسجلات</w:t>
      </w:r>
      <w:r w:rsidRPr="00401414">
        <w:rPr>
          <w:rFonts w:ascii="Traditional Arabic" w:hAnsi="Traditional Arabic" w:cs="Traditional Arabic"/>
          <w:sz w:val="28"/>
          <w:szCs w:val="28"/>
          <w:rtl/>
          <w:lang w:bidi="ar-EG"/>
        </w:rPr>
        <w:t>- أ</w:t>
      </w:r>
      <w:r w:rsidRPr="00401414">
        <w:rPr>
          <w:rFonts w:ascii="Traditional Arabic" w:hAnsi="Traditional Arabic" w:cs="Traditional Arabic"/>
          <w:sz w:val="28"/>
          <w:szCs w:val="28"/>
          <w:rtl/>
        </w:rPr>
        <w:t>خل بواجبات وظيفته إثر طلب رجاء وتوصية من المتهم الخامس بالموافقة على إنهاء إجراءات إعادة إصدار هوية وطنية (بدل فاقد) لشخص مج</w:t>
      </w:r>
      <w:r w:rsidR="00332DE1" w:rsidRPr="00401414">
        <w:rPr>
          <w:rFonts w:ascii="Traditional Arabic" w:hAnsi="Traditional Arabic" w:cs="Traditional Arabic"/>
          <w:sz w:val="28"/>
          <w:szCs w:val="28"/>
          <w:rtl/>
        </w:rPr>
        <w:t>هول الهوية والمنتحل اسم</w:t>
      </w:r>
      <w:r w:rsidRPr="00401414">
        <w:rPr>
          <w:rFonts w:ascii="Traditional Arabic" w:hAnsi="Traditional Arabic" w:cs="Traditional Arabic"/>
          <w:sz w:val="28"/>
          <w:szCs w:val="28"/>
          <w:rtl/>
        </w:rPr>
        <w:t xml:space="preserve"> (...)؛ دون مخاطبة جهة أساس</w:t>
      </w:r>
      <w:r w:rsidR="005D411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صدور حفيظة المواطن ‏المذكور (الأحوال المدنية بالجوف). كما سا</w:t>
      </w:r>
      <w:r w:rsidR="00332DE1" w:rsidRPr="00401414">
        <w:rPr>
          <w:rFonts w:ascii="Traditional Arabic" w:hAnsi="Traditional Arabic" w:cs="Traditional Arabic"/>
          <w:sz w:val="28"/>
          <w:szCs w:val="28"/>
          <w:rtl/>
        </w:rPr>
        <w:t>هم مع موظف الأحوال بحفر الباطن</w:t>
      </w:r>
      <w:r w:rsidR="00332DE1"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حسن ‏النية. بالتزوير في محررات رسمية هي سجلات الحاسب الآلي طرفهم بطريقة إثبات وقائع وبيانات كاذبة علي إنها صحيحة؛ بأن قام بالمصادقة على بيانا</w:t>
      </w:r>
      <w:r w:rsidR="00332DE1" w:rsidRPr="00401414">
        <w:rPr>
          <w:rFonts w:ascii="Traditional Arabic" w:hAnsi="Traditional Arabic" w:cs="Traditional Arabic"/>
          <w:sz w:val="28"/>
          <w:szCs w:val="28"/>
          <w:rtl/>
        </w:rPr>
        <w:t>ت طلب إصدار بطاقة بدل فاقل باسم</w:t>
      </w:r>
      <w:r w:rsidRPr="00401414">
        <w:rPr>
          <w:rFonts w:ascii="Traditional Arabic" w:hAnsi="Traditional Arabic" w:cs="Traditional Arabic"/>
          <w:sz w:val="28"/>
          <w:szCs w:val="28"/>
          <w:rtl/>
        </w:rPr>
        <w:t xml:space="preserve"> (...)؛ دون مخاطبة جهة أساس إصدار الحفيظة؛ وعلى خلاف الحقيقة، وقام (...) المذكور بإصدار البطاقة من الحاسب الآلي بناء على ما تقدم؛ فتمت الجريمة بناء على ذلك. المتهم الخامس: (...) اشترك في جريمة الرشوة المنسوبة للمتهم الرابع بأن اتفق معه، وحرضه على ارتكاب الجريمة، وقام بتسليمه مسوغات طلب إصدار الهوية (بدل فاقد) المقدمة من المجهول بعد تدوينه عليها عبارة بمعرفة </w:t>
      </w:r>
      <w:r w:rsidRPr="00401414">
        <w:rPr>
          <w:rFonts w:ascii="Traditional Arabic" w:hAnsi="Traditional Arabic" w:cs="Traditional Arabic"/>
          <w:sz w:val="28"/>
          <w:szCs w:val="28"/>
          <w:rtl/>
          <w:lang w:bidi="ar-EG"/>
        </w:rPr>
        <w:t>(...)</w:t>
      </w:r>
      <w:r w:rsidRPr="00401414">
        <w:rPr>
          <w:rFonts w:ascii="Traditional Arabic" w:hAnsi="Traditional Arabic" w:cs="Traditional Arabic"/>
          <w:sz w:val="28"/>
          <w:szCs w:val="28"/>
          <w:rtl/>
        </w:rPr>
        <w:t xml:space="preserve"> (أي بمعرفته) لغرض إنهاء إجراءاتها دون مخاطبة جهة أساس إصدار الهوية، وتمت الجريمة بناء على اشتراكه. كما ساهم مع المتهم الرابع في جريمة التزوير المنسوبة إليه بالبند رقم (</w:t>
      </w:r>
      <w:r w:rsidRPr="00401414">
        <w:rPr>
          <w:rFonts w:ascii="Traditional Arabic" w:hAnsi="Traditional Arabic" w:cs="Traditional Arabic"/>
          <w:sz w:val="28"/>
          <w:szCs w:val="28"/>
          <w:rtl/>
          <w:lang w:bidi="ar-EG"/>
        </w:rPr>
        <w:t>2</w:t>
      </w:r>
      <w:r w:rsidRPr="00401414">
        <w:rPr>
          <w:rFonts w:ascii="Traditional Arabic" w:hAnsi="Traditional Arabic" w:cs="Traditional Arabic"/>
          <w:sz w:val="28"/>
          <w:szCs w:val="28"/>
          <w:rtl/>
        </w:rPr>
        <w:t xml:space="preserve">‏)؛ بأن اتفق معه على ارتكابها وساعده بتزويده بمسوغات طلب إصدار الهوية (بدل فاقد) وصدرت البطاقة </w:t>
      </w:r>
      <w:r w:rsidR="005D411C" w:rsidRPr="00401414">
        <w:rPr>
          <w:rFonts w:ascii="Traditional Arabic" w:hAnsi="Traditional Arabic" w:cs="Traditional Arabic" w:hint="cs"/>
          <w:sz w:val="28"/>
          <w:szCs w:val="28"/>
          <w:rtl/>
        </w:rPr>
        <w:t>بالاسم</w:t>
      </w:r>
      <w:r w:rsidRPr="00401414">
        <w:rPr>
          <w:rFonts w:ascii="Traditional Arabic" w:hAnsi="Traditional Arabic" w:cs="Traditional Arabic"/>
          <w:sz w:val="28"/>
          <w:szCs w:val="28"/>
          <w:rtl/>
        </w:rPr>
        <w:t xml:space="preserve"> المنتحل بموجبها، فتمت الجريمة بناء على مساهمته. المتهمان السادس (...) </w:t>
      </w:r>
      <w:r w:rsidR="00332DE1" w:rsidRPr="00401414">
        <w:rPr>
          <w:rFonts w:ascii="Traditional Arabic" w:hAnsi="Traditional Arabic" w:cs="Traditional Arabic"/>
          <w:sz w:val="28"/>
          <w:szCs w:val="28"/>
          <w:rtl/>
        </w:rPr>
        <w:t>و</w:t>
      </w:r>
      <w:r w:rsidRPr="00401414">
        <w:rPr>
          <w:rFonts w:ascii="Traditional Arabic" w:hAnsi="Traditional Arabic" w:cs="Traditional Arabic"/>
          <w:sz w:val="28"/>
          <w:szCs w:val="28"/>
          <w:rtl/>
        </w:rPr>
        <w:t xml:space="preserve"> السابع (...): ساه</w:t>
      </w:r>
      <w:r w:rsidR="00332DE1" w:rsidRPr="00401414">
        <w:rPr>
          <w:rFonts w:ascii="Traditional Arabic" w:hAnsi="Traditional Arabic" w:cs="Traditional Arabic"/>
          <w:sz w:val="28"/>
          <w:szCs w:val="28"/>
          <w:rtl/>
        </w:rPr>
        <w:t>ما مع مجهول الهوية والمنتحل اسم</w:t>
      </w:r>
      <w:r w:rsidRPr="00401414">
        <w:rPr>
          <w:rFonts w:ascii="Traditional Arabic" w:hAnsi="Traditional Arabic" w:cs="Traditional Arabic"/>
          <w:sz w:val="28"/>
          <w:szCs w:val="28"/>
          <w:rtl/>
        </w:rPr>
        <w:t xml:space="preserve"> (...) بالتزوير في محرر رسمي هو ‏نموذج طلب إصدار بطاقة شخصية بدل فاقد بطريق إثبات وقائع وبيانات كاذبة على إنها صحيحة؛ بأن قاما بالمصادقة على البيانات المدونة من قبل المجهول بالنموذج؛ بما يفيد صحتها على خلاف الحقيقة، فتمت الجريمة بناء على مساهمتهما. ثانيًا: أدلة الاتهام: 1- ضبط صور المحررات المزورة والتي بموجبها تم إصدار الوثائق الرسمية للشخص المجهول. ٢- إقرار المتهمين بالتحقيقات السابقة بما هو منسوب، وبأقوالهم المصادق عليها شرعًا. ٣- إقرار المتهمين بتحقيق الهيئة بما هو منسوب إليهم مدعون- دون سند- الجهل. ٤- إقرار المتهمين الأول والثالث بجميع مراحل التحقيق بتغاضيهما عن السن القانوني لإصدار الجواز، وإضافتهما عبارة (حضر والده)؛ مع علمهما بأن والده لم يحضر. ثالثًا: تطلب الهيئة من المحكمة الإدارية معاقبة المتهمين طبقًا لنص المواد الخامسة والسادسة من نظام مكافحة التزوير، وقرار مجلس الوزراء رقم (223)، والمادة </w:t>
      </w:r>
      <w:r w:rsidRPr="00401414">
        <w:rPr>
          <w:rFonts w:ascii="Traditional Arabic" w:hAnsi="Traditional Arabic" w:cs="Traditional Arabic"/>
          <w:sz w:val="28"/>
          <w:szCs w:val="28"/>
          <w:rtl/>
        </w:rPr>
        <w:lastRenderedPageBreak/>
        <w:t>(14‏) فقرة (ب) المضافة إلى نظام مكافحة التزوير بالمرسوم الملكي رقم (م/16) في</w:t>
      </w:r>
      <w:r w:rsidR="005D411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8/7/1426هـ، والمواد (4،10) من نظام مكافحة الرشوة الصادر بالمرسوم الملكي رقم (م/36) لعام 1412هـ. وبعد سماع دعوى الجهة المدعية، وطلب الإجابة من قبل المتهمين. فيما أسند إليهم؛ أجابوا: بعدم صحة ما ورد فيه، وإذا كان حصل ذلك فإنه يكون سهوًا بدون قصد، وطلب المتهمون الثالث والخامس والسادس والسابع ‏صورة من قرار الاتهام للرد عليه كتابيًا، وتم ت</w:t>
      </w:r>
      <w:r w:rsidR="00332DE1" w:rsidRPr="00401414">
        <w:rPr>
          <w:rFonts w:ascii="Traditional Arabic" w:hAnsi="Traditional Arabic" w:cs="Traditional Arabic"/>
          <w:sz w:val="28"/>
          <w:szCs w:val="28"/>
          <w:rtl/>
        </w:rPr>
        <w:t>زويدهم بذلك، وأما المتهم الرابع</w:t>
      </w:r>
      <w:r w:rsidRPr="00401414">
        <w:rPr>
          <w:rFonts w:ascii="Traditional Arabic" w:hAnsi="Traditional Arabic" w:cs="Traditional Arabic"/>
          <w:sz w:val="28"/>
          <w:szCs w:val="28"/>
          <w:rtl/>
        </w:rPr>
        <w:t xml:space="preserve"> (...) فقدم ‏مذكرة رد على أدلة الاتهام؛ مكونة من ثلاث صفحات تضمنت أنه ليس بالضرورة ضبط المحرر المزور أنه حصل مني التزوير عن قصد، فليس وقوع الخطأ دليل على وجود القصد الجنائي، كما تضمن أن ما حدث هو سهو لا جهلًا كما في أدلة الاتهام، وذلك نتيجة ضغط العمل. وتشير الدائرة إلى عدم حضور المتهم ‏الأول. وفي جلسة يوم الأحد الموافق 18/4/1434هـ وبالمناداة على المتهمين حضروا جميعًا ما عدا ال</w:t>
      </w:r>
      <w:r w:rsidR="00332DE1" w:rsidRPr="00401414">
        <w:rPr>
          <w:rFonts w:ascii="Traditional Arabic" w:hAnsi="Traditional Arabic" w:cs="Traditional Arabic"/>
          <w:sz w:val="28"/>
          <w:szCs w:val="28"/>
          <w:rtl/>
        </w:rPr>
        <w:t>متهم ‏الأول، وقدم المتهم الثالث</w:t>
      </w:r>
      <w:r w:rsidRPr="00401414">
        <w:rPr>
          <w:rFonts w:ascii="Traditional Arabic" w:hAnsi="Traditional Arabic" w:cs="Traditional Arabic"/>
          <w:sz w:val="28"/>
          <w:szCs w:val="28"/>
          <w:rtl/>
        </w:rPr>
        <w:t xml:space="preserve"> (...) مذكرة رد من صفحة واحدة تضمنت أنه قام بتجديد ‏جواز المجهو</w:t>
      </w:r>
      <w:r w:rsidR="006F6811" w:rsidRPr="00401414">
        <w:rPr>
          <w:rFonts w:ascii="Traditional Arabic" w:hAnsi="Traditional Arabic" w:cs="Traditional Arabic"/>
          <w:sz w:val="28"/>
          <w:szCs w:val="28"/>
          <w:rtl/>
        </w:rPr>
        <w:t>ل الهوية المنتحل لاسم</w:t>
      </w:r>
      <w:r w:rsidRPr="00401414">
        <w:rPr>
          <w:rFonts w:ascii="Traditional Arabic" w:hAnsi="Traditional Arabic" w:cs="Traditional Arabic"/>
          <w:sz w:val="28"/>
          <w:szCs w:val="28"/>
          <w:rtl/>
        </w:rPr>
        <w:t xml:space="preserve"> (...)، وليس باستخراج جواز جديد الذي يشترط فيه إحضار البطاقة الأصلية للمطابقة، وأن عليه ضغط كبير حيث هو الوحيد المكلف في قسم سفر السعوديين، وأن السبب الرئيسي لاستقباله لأوراق المذكور هو ثقته بوجود جواز سفر سعودي باسمه مرفق عند الطلب. كما قدم المتهم السابع مذكرة رد مكونة من ثلاث صفحات تضمنت أن أدلة اتهام المدعية قائمة على الشك والتخمين، ويتنافى مع قاعدة أن الأصل براءة الذمة، وانتفاء الركن المادي والقصد الجنائي، وانتفاء وجود المصلحة من ارتكاب تلك الجريمة، وطلب في ختامها الحكم بالبراءة. ك</w:t>
      </w:r>
      <w:r w:rsidR="006F6811" w:rsidRPr="00401414">
        <w:rPr>
          <w:rFonts w:ascii="Traditional Arabic" w:hAnsi="Traditional Arabic" w:cs="Traditional Arabic"/>
          <w:sz w:val="28"/>
          <w:szCs w:val="28"/>
          <w:rtl/>
        </w:rPr>
        <w:t>ما قدم المتهم الخامس</w:t>
      </w:r>
      <w:r w:rsidRPr="00401414">
        <w:rPr>
          <w:rFonts w:ascii="Traditional Arabic" w:hAnsi="Traditional Arabic" w:cs="Traditional Arabic"/>
          <w:sz w:val="28"/>
          <w:szCs w:val="28"/>
          <w:rtl/>
        </w:rPr>
        <w:t xml:space="preserve"> (...) مذكرة رد من صفحتين تضمنت نفيه التزوير مساهمة مع المتهم الرابع، وأن صاحب البطاق</w:t>
      </w:r>
      <w:r w:rsidR="006F6811" w:rsidRPr="00401414">
        <w:rPr>
          <w:rFonts w:ascii="Traditional Arabic" w:hAnsi="Traditional Arabic" w:cs="Traditional Arabic"/>
          <w:sz w:val="28"/>
          <w:szCs w:val="28"/>
          <w:rtl/>
        </w:rPr>
        <w:t>ة المفقودة المنتحل لاسم المواطن</w:t>
      </w:r>
      <w:r w:rsidRPr="00401414">
        <w:rPr>
          <w:rFonts w:ascii="Traditional Arabic" w:hAnsi="Traditional Arabic" w:cs="Traditional Arabic"/>
          <w:sz w:val="28"/>
          <w:szCs w:val="28"/>
          <w:rtl/>
        </w:rPr>
        <w:t xml:space="preserve"> (...) تقدم حسب الأصول المتبعة، وبالكشف على الجهاز لم توجد ملاحظات، وتمت مخاطبة المباحث العامة وأتى الرد بعدم وجود ملاحظات على المذكور، كما أنه لا يوجد تحريز لمبلغ الرشوة المزعوم من المدعية، وفي الختام يطلب بعدم الإدانة. وقدم المتهم السادس مذكرة من صفحة واحدة يفيد فيها أنه ضحية، وأنه شهد من باب المجاملة (...)، وأنه نادم على ذلك، وأنه درس له لن يتكرر مرة أخرى. كما قدم المت</w:t>
      </w:r>
      <w:r w:rsidR="006F6811" w:rsidRPr="00401414">
        <w:rPr>
          <w:rFonts w:ascii="Traditional Arabic" w:hAnsi="Traditional Arabic" w:cs="Traditional Arabic"/>
          <w:sz w:val="28"/>
          <w:szCs w:val="28"/>
          <w:rtl/>
        </w:rPr>
        <w:t>هم الثاني</w:t>
      </w:r>
      <w:r w:rsidRPr="00401414">
        <w:rPr>
          <w:rFonts w:ascii="Traditional Arabic" w:hAnsi="Traditional Arabic" w:cs="Traditional Arabic"/>
          <w:sz w:val="28"/>
          <w:szCs w:val="28"/>
          <w:rtl/>
        </w:rPr>
        <w:t xml:space="preserve"> (...)مذكرة من ثلاث صفحات تضمنت أن ما قام به عن حسن نية ومن غير قصد، ويدعو لضم أوراق هذه القضية مع أوراق قضية المباحث الإدارية بعرعر لوحدة موضوع الوقائع. وأضاف المتهم الرابع بعض التزكيات. ولم يحضر المتهم ‏الأول هذه الجلسة رغم الكتابة إليه. وبجلسة الأحد 15/6/1433هـ حضر ممثل </w:t>
      </w:r>
      <w:r w:rsidR="005D411C" w:rsidRPr="00401414">
        <w:rPr>
          <w:rFonts w:ascii="Traditional Arabic" w:hAnsi="Traditional Arabic" w:cs="Traditional Arabic" w:hint="cs"/>
          <w:sz w:val="28"/>
          <w:szCs w:val="28"/>
          <w:rtl/>
        </w:rPr>
        <w:t>الادعاء</w:t>
      </w:r>
      <w:r w:rsidRPr="00401414">
        <w:rPr>
          <w:rFonts w:ascii="Traditional Arabic" w:hAnsi="Traditional Arabic" w:cs="Traditional Arabic"/>
          <w:sz w:val="28"/>
          <w:szCs w:val="28"/>
          <w:rtl/>
        </w:rPr>
        <w:t xml:space="preserve"> (...) ولم يحضر أحد من المتهمين؛ غير وكيل المتهم الرابع، وعليه رفعت الجلسة للموعد القادم. وفي جلسة ال</w:t>
      </w:r>
      <w:r w:rsidR="006F6811" w:rsidRPr="00401414">
        <w:rPr>
          <w:rFonts w:ascii="Traditional Arabic" w:hAnsi="Traditional Arabic" w:cs="Traditional Arabic"/>
          <w:sz w:val="28"/>
          <w:szCs w:val="28"/>
          <w:rtl/>
        </w:rPr>
        <w:t>أحد 4/8/1433هـ حضر ممثل الادعاء</w:t>
      </w:r>
      <w:r w:rsidRPr="00401414">
        <w:rPr>
          <w:rFonts w:ascii="Traditional Arabic" w:hAnsi="Traditional Arabic" w:cs="Traditional Arabic"/>
          <w:sz w:val="28"/>
          <w:szCs w:val="28"/>
          <w:rtl/>
        </w:rPr>
        <w:t xml:space="preserve"> (...)، كما حضر المتهمون، ما عدا المتهمين الأول والثاني، وحضر وكيل المتهم الرابع، واكتفى الحضور بما سبق تقديمه، وتشير الدائرة أنه تم الكتابة </w:t>
      </w:r>
      <w:r w:rsidRPr="00401414">
        <w:rPr>
          <w:rFonts w:ascii="Traditional Arabic" w:hAnsi="Traditional Arabic" w:cs="Traditional Arabic"/>
          <w:sz w:val="28"/>
          <w:szCs w:val="28"/>
          <w:rtl/>
          <w:lang w:bidi="ar-EG"/>
        </w:rPr>
        <w:t>لمر</w:t>
      </w:r>
      <w:r w:rsidRPr="00401414">
        <w:rPr>
          <w:rFonts w:ascii="Traditional Arabic" w:hAnsi="Traditional Arabic" w:cs="Traditional Arabic"/>
          <w:sz w:val="28"/>
          <w:szCs w:val="28"/>
          <w:rtl/>
        </w:rPr>
        <w:t>جعه إلا أنه لم يحضر إلا أنه ورد للدائرة خطابًا من جوازات جدة مرجع ا</w:t>
      </w:r>
      <w:r w:rsidR="006F6811" w:rsidRPr="00401414">
        <w:rPr>
          <w:rFonts w:ascii="Traditional Arabic" w:hAnsi="Traditional Arabic" w:cs="Traditional Arabic"/>
          <w:sz w:val="28"/>
          <w:szCs w:val="28"/>
          <w:rtl/>
        </w:rPr>
        <w:t>لمتهم الأول، المتضمن بأن المتهم</w:t>
      </w:r>
      <w:r w:rsidRPr="00401414">
        <w:rPr>
          <w:rFonts w:ascii="Traditional Arabic" w:hAnsi="Traditional Arabic" w:cs="Traditional Arabic"/>
          <w:sz w:val="28"/>
          <w:szCs w:val="28"/>
          <w:rtl/>
        </w:rPr>
        <w:t xml:space="preserve"> (...) قد فُصل، وتقرر الكتابة للمباحث الإدارية لإحضار المتهم الأول. وبجلسة يوم الأحد15/10/1433هـ حضر بعض المتهمين، وتقرر الكتابة لسجن الدمام لإرسال صورة الكفالة الخاصة بالمتهم الأول. وفي جلسة الأحد 26/12/1433هـ حضر بعض المتهمين واكتفوا بما سبق، وبخصوص المتهم الأول فلم يحضر وقد ورد للدائرة خطاب المباحث الإدارية المؤرخ في ٩</w:t>
      </w:r>
      <w:r w:rsidRPr="00401414">
        <w:rPr>
          <w:rFonts w:ascii="Traditional Arabic" w:hAnsi="Traditional Arabic" w:cs="Traditional Arabic"/>
          <w:sz w:val="28"/>
          <w:szCs w:val="28"/>
          <w:rtl/>
          <w:lang w:bidi="ar-EG"/>
        </w:rPr>
        <w:t>/11/1433ه</w:t>
      </w:r>
      <w:r w:rsidRPr="00401414">
        <w:rPr>
          <w:rFonts w:ascii="Traditional Arabic" w:hAnsi="Traditional Arabic" w:cs="Traditional Arabic"/>
          <w:sz w:val="28"/>
          <w:szCs w:val="28"/>
          <w:rtl/>
        </w:rPr>
        <w:t>ـ المتضمن توجيه المباحث الإدارية بمكة المكرمة للجهة المختصة بإحضار المتهم الأول في جلسة اليوم؛ غير أنه ‏لم يحضر، لذا تقرر الكتابة لصحيفة أم القرى لتحديد موعد للحضور في الموعد القادم فإن لم يحضر سيحكم عليه غيابيًا. وفي جلسة يوم الأ</w:t>
      </w:r>
      <w:r w:rsidR="006F6811" w:rsidRPr="00401414">
        <w:rPr>
          <w:rFonts w:ascii="Traditional Arabic" w:hAnsi="Traditional Arabic" w:cs="Traditional Arabic"/>
          <w:sz w:val="28"/>
          <w:szCs w:val="28"/>
          <w:rtl/>
        </w:rPr>
        <w:t>حد 17/2/1434هـ حضر ممثل الادعاء</w:t>
      </w:r>
      <w:r w:rsidRPr="00401414">
        <w:rPr>
          <w:rFonts w:ascii="Traditional Arabic" w:hAnsi="Traditional Arabic" w:cs="Traditional Arabic"/>
          <w:sz w:val="28"/>
          <w:szCs w:val="28"/>
          <w:rtl/>
        </w:rPr>
        <w:t xml:space="preserve"> (...)، كما حضر جميع المتهمين، ما عدا المتهمين الأول والثاني، واكتفى الحضور بما سبق، ويطلبون الحكم في القضية، وحيث لم يحضر المتهم الأول في جلسة اليوم والتي سبق الإعلان عنها في صحيفة أم القرى؛ لذا قررت الدائرة الحكم عليه غيابيًا في الجلسة القادمة. وبجلسة يوم الأحد الموافق 29/3/1434هـ</w:t>
      </w:r>
      <w:r w:rsidR="005D411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وبافتتاح هذه ‏</w:t>
      </w:r>
      <w:r w:rsidRPr="00401414">
        <w:rPr>
          <w:rFonts w:ascii="Traditional Arabic" w:hAnsi="Traditional Arabic" w:cs="Traditional Arabic"/>
          <w:sz w:val="28"/>
          <w:szCs w:val="28"/>
          <w:rtl/>
          <w:lang w:bidi="ar-EG"/>
        </w:rPr>
        <w:t>ا</w:t>
      </w:r>
      <w:r w:rsidRPr="00401414">
        <w:rPr>
          <w:rFonts w:ascii="Traditional Arabic" w:hAnsi="Traditional Arabic" w:cs="Traditional Arabic"/>
          <w:sz w:val="28"/>
          <w:szCs w:val="28"/>
          <w:rtl/>
        </w:rPr>
        <w:t xml:space="preserve">لجلسة لم يحضر ممثل الادعاء، وحضر جميع المتهمين ما عدا المتهم الأول، وبسؤالهم عما يريدون إضافته أجابوا بالاكتفاء بما سبق، وبسؤال المتهم الثاني عن صحة تحقيقاته لدى المباحث، فأجاب بعدم صحتها، وأحال لدى أقواله لدى الرقابة والتحقيق وقال إنها صحيحة، وبسؤال المتهم الثالث أجاب بصحة أقواله لدى المباحث والرقابة والتحقيق، وبسؤال المتهم الرابع قال إن أقواله لدى المباحث غير صحيحة، وصحيحة لدى الرقابة والتحقيق، وبسؤال </w:t>
      </w:r>
      <w:r w:rsidRPr="00401414">
        <w:rPr>
          <w:rFonts w:ascii="Traditional Arabic" w:hAnsi="Traditional Arabic" w:cs="Traditional Arabic"/>
          <w:sz w:val="28"/>
          <w:szCs w:val="28"/>
          <w:rtl/>
          <w:lang w:bidi="ar-EG"/>
        </w:rPr>
        <w:t>ا</w:t>
      </w:r>
      <w:r w:rsidRPr="00401414">
        <w:rPr>
          <w:rFonts w:ascii="Traditional Arabic" w:hAnsi="Traditional Arabic" w:cs="Traditional Arabic"/>
          <w:sz w:val="28"/>
          <w:szCs w:val="28"/>
          <w:rtl/>
        </w:rPr>
        <w:t xml:space="preserve">لمتهم السادس أجاب بصحة أقواله لدى المباحث وهيئة الرقابة والتحقيق. وبسؤال المتهم السابع أجاب بعدم صحة أقواله لدى المباحث الإدارية، وصحيحة لدى الرقابة والتحقيق. وبسؤال المتهم الخامس عن أقواله لدى المباحث فقال إنها صحيحة إلا أن المعاملة </w:t>
      </w:r>
      <w:r w:rsidRPr="00401414">
        <w:rPr>
          <w:rFonts w:ascii="Traditional Arabic" w:hAnsi="Traditional Arabic" w:cs="Traditional Arabic"/>
          <w:sz w:val="28"/>
          <w:szCs w:val="28"/>
          <w:rtl/>
        </w:rPr>
        <w:lastRenderedPageBreak/>
        <w:t>أرسلت إلى الأرشيف بعد ما تم الإشارة من قبل الرئيس المباشر لإعادة المعاملة إلى الأساس لمطابقة الأصل وانتهى دوري هنا، وأحال إلى أقواله لدى الرقابة وقال إنها صحيحة. وطلب الجميع الحكم بعدم الإدانة. وحيث إن المعاملة خلت من ‏محاضر ضبوط المباحث الإدارية فقد تم الكتابة إلى مدير المباحث الإدارية بطلب الطرد الخاص بالقضية بموجب خطاب رقم 4312/3 في 29/3/1434هـ،</w:t>
      </w:r>
      <w:r w:rsidR="005D411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حيث إن الدائرة بحاجة للاطلاع على تلك الضبوط. وفي جلسة يوم الأحد الموافق </w:t>
      </w:r>
      <w:r w:rsidRPr="00401414">
        <w:rPr>
          <w:rFonts w:ascii="Traditional Arabic" w:hAnsi="Traditional Arabic" w:cs="Traditional Arabic"/>
          <w:sz w:val="28"/>
          <w:szCs w:val="28"/>
          <w:rtl/>
          <w:lang w:bidi="ar-EG"/>
        </w:rPr>
        <w:t>11/6/1434هـ</w:t>
      </w:r>
      <w:r w:rsidRPr="00401414">
        <w:rPr>
          <w:rFonts w:ascii="Traditional Arabic" w:hAnsi="Traditional Arabic" w:cs="Traditional Arabic"/>
          <w:sz w:val="28"/>
          <w:szCs w:val="28"/>
          <w:rtl/>
        </w:rPr>
        <w:t xml:space="preserve"> وبافت</w:t>
      </w:r>
      <w:r w:rsidR="006F6811" w:rsidRPr="00401414">
        <w:rPr>
          <w:rFonts w:ascii="Traditional Arabic" w:hAnsi="Traditional Arabic" w:cs="Traditional Arabic"/>
          <w:sz w:val="28"/>
          <w:szCs w:val="28"/>
          <w:rtl/>
        </w:rPr>
        <w:t>تاح هذه الجلسة حضر ممثل الادعاء</w:t>
      </w:r>
      <w:r w:rsidRPr="00401414">
        <w:rPr>
          <w:rFonts w:ascii="Traditional Arabic" w:hAnsi="Traditional Arabic" w:cs="Traditional Arabic"/>
          <w:sz w:val="28"/>
          <w:szCs w:val="28"/>
          <w:rtl/>
        </w:rPr>
        <w:t xml:space="preserve"> (...)، كما حضر جميع المتهمين ما عدا المتهم الأول، كما حضر وكيل المتهم الرابع، وبسؤال الحضور عما يريدون إضافته اكتفوا بما سبق، ويطلبون الحكم بعدم الإدانة، وأفاد المتهم الثالث </w:t>
      </w:r>
      <w:r w:rsidR="005D411C" w:rsidRPr="00401414">
        <w:rPr>
          <w:rFonts w:ascii="Traditional Arabic" w:hAnsi="Traditional Arabic" w:cs="Traditional Arabic" w:hint="cs"/>
          <w:sz w:val="28"/>
          <w:szCs w:val="28"/>
          <w:rtl/>
        </w:rPr>
        <w:t>بأنه</w:t>
      </w:r>
      <w:r w:rsidRPr="00401414">
        <w:rPr>
          <w:rFonts w:ascii="Traditional Arabic" w:hAnsi="Traditional Arabic" w:cs="Traditional Arabic"/>
          <w:sz w:val="28"/>
          <w:szCs w:val="28"/>
          <w:rtl/>
        </w:rPr>
        <w:t xml:space="preserve"> متزوج ولديه (3) أطفال، كما قدم صك إثبات إعالة؛ بأنه يعول والديه ضمت إلى أوراق القضية، ويطلب من الدائرة تقدير ذلك، كما أفاد المتهم الرابع بأنه متزوج ولديه (٦) أطفال، كما قدم تقارير طبية بأنه مريض بارتفاع الضغط، ويطلب من الدائرة تقدير ذلك، كما أفاد المتهم السادس بأنه متزوج ولديه طفلان، ويطلب من الدائرة تقدير ذلك، كما أفاد المتهم السابع بأن متزوج ولديه (5) أطفال، ويطلب من الدائرة تقدير ذلك، ‏كما أفاد المتهم الخامس بأنه موقف عن العمل، وزواجه متوقف على هذه القضية، وحيث إن المتهم الأول ‏لم يحضر في الجلسات السابقة، وقد تم نشر الإعلان حسب ما أشير في المحضر السابق، وحيث لم يحضر في الموعد ‏المحدد فإن للدائرة حق الحكم عليه غيابيًا، وللمتهم الأول حق الاعتراض خلال ثلاثون يومًا من تاريخ تبلغ الحكم به، كما اكتفى ممثل الادعاء بما ورد في قرار الاتهام. وفي هذه الجلسة جرى النطق بالحكم.</w:t>
      </w:r>
    </w:p>
    <w:p w14:paraId="0112F41C" w14:textId="77777777" w:rsidR="006B79B9" w:rsidRPr="00401414" w:rsidRDefault="006B79B9" w:rsidP="006B79B9">
      <w:pPr>
        <w:pStyle w:val="a9"/>
        <w:rPr>
          <w:rtl/>
        </w:rPr>
      </w:pPr>
    </w:p>
    <w:p w14:paraId="66BA0ABF" w14:textId="77777777" w:rsidR="00624569" w:rsidRPr="00401414" w:rsidRDefault="00624569" w:rsidP="005D411C">
      <w:pPr>
        <w:pStyle w:val="Style"/>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الأسباب</w:t>
      </w:r>
    </w:p>
    <w:p w14:paraId="0A3B23B2" w14:textId="0578C1E3" w:rsidR="00624569" w:rsidRPr="00401414" w:rsidRDefault="00624569" w:rsidP="005D411C">
      <w:pPr>
        <w:pStyle w:val="Style"/>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بعد سماع الدعوى والإجابة، وبعد الاطلاع على أوراق القضية، وبعد المداولة: ولما كان فرع الهيئة قد أقام دعواه ضد المتهمين طالبًا معاقبتهم طبقًا لما تقضي به النصوص النظامية التي أوردها في قرار الاتهام متهمًا إياهم بجرائم الرشوة والتزوير والإخلال بواجبات الوظيفة العامة، والتي يختص ديوان المظالم وهذه الدائرة بنظرها والفصل فيها ولائيًا ونوعيًا ومكانيًا وفقًا لقرارات معالي رئيس الديوان المنظمة لاختصاصات الدوائر النوعية والمكانية رقم: [4] لعام ١٤٣٢هـ، ورقم: [٦٨] لعام ١٤٣٢هـ. وحيث إن ما نسب إلى المتهمين ثابت بحقهم؛ بناء على اعترافاتهم الصريحة في جميع مراحل التحقيق (المباحث الإدارية وهيئة الرقابة والتحقيق)، وحيث إن المرء مؤاخذ بإقراره، لذلك فإن الدائرة تطمئن لصحة ذلك الإقرار من المتهمين، وتأخذ به. ولا يضير ذلك إنكارهم أمام الدائرة، فهو من قبيل الكلام المرسل الذي لا يعول عليه، ومن باب الدفع المحض الذي لا يغير من مسار قصدهم الجنائي، ويدل على ارتكابهم لتلك الجرائم المنسوبة إليهم. وأما الأدلة والقرائن على التفصيل في حقهم؛ فهي على النحو التالي: بالنسبة للمتهم الأول: ما ورد بخطاب مرجعه بجوازات محافظة جدة رقم 200/1/44/88 س في 22/4/1431هـ المتضمن بتدقيق استمارة الطلب التي حصل بموجبها شخص مجهول الهوية على جواز سفر </w:t>
      </w:r>
      <w:r w:rsidR="005D411C" w:rsidRPr="00401414">
        <w:rPr>
          <w:rFonts w:ascii="Traditional Arabic" w:hAnsi="Traditional Arabic" w:cs="Traditional Arabic" w:hint="cs"/>
          <w:sz w:val="28"/>
          <w:szCs w:val="28"/>
          <w:rtl/>
        </w:rPr>
        <w:t>باسم</w:t>
      </w:r>
      <w:r w:rsidR="006F6811" w:rsidRPr="00401414">
        <w:rPr>
          <w:rFonts w:ascii="Traditional Arabic" w:hAnsi="Traditional Arabic" w:cs="Traditional Arabic"/>
          <w:sz w:val="28"/>
          <w:szCs w:val="28"/>
          <w:rtl/>
        </w:rPr>
        <w:t xml:space="preserve"> المواطن</w:t>
      </w:r>
      <w:r w:rsidRPr="00401414">
        <w:rPr>
          <w:rFonts w:ascii="Traditional Arabic" w:hAnsi="Traditional Arabic" w:cs="Traditional Arabic"/>
          <w:sz w:val="28"/>
          <w:szCs w:val="28"/>
          <w:rtl/>
        </w:rPr>
        <w:t xml:space="preserve"> (...)، وقيامه بعد ذلك بإصدار جواز سفر باسم المواطن عن طريق الحاسب الآلي طرفهم؛ مستخدمًا رقمه السري المسلم له كعهدة من قبلهم؛ فهذا دليل من مرجعه بقيامه بذلك التزوير المنافي لواجبه الوظيفي، كما أن اعترافه بعدم اتباع الأوامر والتعليمات المعمول بها في الجوازات من عدم حضور ‏المواطن المذكور المنتحل مجهول الهوية لاسمه عند استخراج الجواز من الأدلة القوية التي تدينه، كما إن الختم المسلم له كعهدة الموجود على صورة البطاقة المزورة والتي بموجبها استخرج الشخص مجهول الهوية جواز سفر ‏باسم المواطن المذكور لقرينة تضم مع أخواتها في إدانته. كما إن اعترافه بأن الجواز المزور باسم المواطن المذكور أصدره ضمن أربع جوازات أخرى؛ ونفس الطريقة المخالفة للأوامر والتعليمات من عدم حضور أصحابها لدليل دامغ على إصراره بارتكاب الجريمة؛ وهذا ما اعترف به من عدد تلك الجوازات المخالفة، ‏وفي الوقت نفسه هذا ما تبين لإدارة المباحث؛ ولعل في مستقبل الأيام ما يتضح ترشيح زيادة هذا الرقم. كما أن اعترافه لدى التحقيقات بقبول (700) ريال زيادة عن رسوم الجوازات لدليل على قبول الرشوة بكل ‏صراحة؛ ومن الأدلة المفصلية التي تدينه؛ إصدا</w:t>
      </w:r>
      <w:r w:rsidR="006F6811" w:rsidRPr="00401414">
        <w:rPr>
          <w:rFonts w:ascii="Traditional Arabic" w:hAnsi="Traditional Arabic" w:cs="Traditional Arabic"/>
          <w:sz w:val="28"/>
          <w:szCs w:val="28"/>
          <w:rtl/>
        </w:rPr>
        <w:t>ره ذلك الجواز الذي باسم المواطن</w:t>
      </w:r>
      <w:r w:rsidRPr="00401414">
        <w:rPr>
          <w:rFonts w:ascii="Traditional Arabic" w:hAnsi="Traditional Arabic" w:cs="Traditional Arabic"/>
          <w:sz w:val="28"/>
          <w:szCs w:val="28"/>
          <w:rtl/>
        </w:rPr>
        <w:t xml:space="preserve"> (...) دون أن ‏يبلغ السن القانوني للحصول عليه نظامًا، وبدون حضور والده أو ولي أمره على الأقل؛ لدليل على تعمد ارتكابه جريمة التزوير، والإخلال بواجبه الوظيفي؛ فكيف وقد تبين للدائرة من خلال التمعن في محاضر التحقيقات: أن المتهم قد قام بكتابة عبارة (حضر والده) على النموذج الذي أصد</w:t>
      </w:r>
      <w:r w:rsidR="006F6811" w:rsidRPr="00401414">
        <w:rPr>
          <w:rFonts w:ascii="Traditional Arabic" w:hAnsi="Traditional Arabic" w:cs="Traditional Arabic"/>
          <w:sz w:val="28"/>
          <w:szCs w:val="28"/>
          <w:rtl/>
        </w:rPr>
        <w:t>ر بموجبه ذلك الجواز. مع أن والد</w:t>
      </w:r>
      <w:r w:rsidRPr="00401414">
        <w:rPr>
          <w:rFonts w:ascii="Traditional Arabic" w:hAnsi="Traditional Arabic" w:cs="Traditional Arabic"/>
          <w:sz w:val="28"/>
          <w:szCs w:val="28"/>
          <w:rtl/>
        </w:rPr>
        <w:t xml:space="preserve"> (...) متوفي قبل ذلك منذ فترة </w:t>
      </w:r>
      <w:r w:rsidRPr="00401414">
        <w:rPr>
          <w:rFonts w:ascii="Traditional Arabic" w:hAnsi="Traditional Arabic" w:cs="Traditional Arabic"/>
          <w:sz w:val="28"/>
          <w:szCs w:val="28"/>
          <w:rtl/>
        </w:rPr>
        <w:lastRenderedPageBreak/>
        <w:t>طويلة. الأمر الذي يدل إصراره في التضليل والإيهام بنظامية عمله حتى لا ينكشف أمره من قبل مرجعه عند التدقيق بالمعاملة. كما إن عدم إدراكه لخطورة وجرم ما أقدم عليه من تمكينه لشخص مجهول من الحصول على وثيقة سعودية قد تستخدم لا قدر الله في القيام بأعمال تمس أمن البلد واستقراره لدليل على التهور والرعونة. وأما تعذره بأن ما قام به من باب المجاملة، أو حسن النية، أو عدم علمه بالتزوير فلا تلتفت إليه الدائرة، فإن اللوائح والنظم لم توضع إلا لتلافي مثل تلك ‏المبررات الواهية؛ التي لا تغني صاحبها شيئًا عند وقوعه تحت طائلة العدالة. وحيث إن ال</w:t>
      </w:r>
      <w:r w:rsidR="006F6811" w:rsidRPr="00401414">
        <w:rPr>
          <w:rFonts w:ascii="Traditional Arabic" w:hAnsi="Traditional Arabic" w:cs="Traditional Arabic"/>
          <w:sz w:val="28"/>
          <w:szCs w:val="28"/>
          <w:rtl/>
        </w:rPr>
        <w:t>متهم الأول</w:t>
      </w:r>
      <w:r w:rsidRPr="00401414">
        <w:rPr>
          <w:rFonts w:ascii="Traditional Arabic" w:hAnsi="Traditional Arabic" w:cs="Traditional Arabic"/>
          <w:sz w:val="28"/>
          <w:szCs w:val="28"/>
          <w:rtl/>
        </w:rPr>
        <w:t xml:space="preserve"> (...) لم يحضر أياً من الجلسات كما هو مثبت بوقائع الدعوى، وعليه جرى الكتابة إلى الصحيفة الرسمية (أم القرى) بالإعلان التبليغي الخاص بالمتهم بحضور جلسة يوم الأحد الموافق 17/2/1434هـ، وفي حالة عدم حضوره سيحكم عليه غيابيًا، وقد نشرته الصحيفة في عددها رقم (4438‏)، الجمعة الموافق 16/1/1434هـ، إلا أنه لم يحضر وحيث إن المتهم قد فوت على نفسه الرد بعدم حضوره للجلسة المذكورة في إعلان صحيفة أم القرى الرسمية. والمفرط أولى بالخسارة فإن الدائرة تحكم غيابيًا بصحة ما نسب إليه بناء على الأدلة الواردة بقرار الاتهام، وحيث إن الدائرة تأخذ بها لانتفاء الريبة في مضمونه؛ لذا فإن الدائرة تنتهي إلى ثبوت ما نسب إليه من جريمتي الرشوة والتزوير؛ طبقًا لنص المواد الخامسة والسادسة من نظام مكافحة التزوير، وقرار مجلس الوزراء رقم (223)، والمادة (14) فقرة (ب) المضافة إلى نظام مكافحة التزوير بالمرسوم الملكي ‏رقم (م/16) في 8/7/1426هـ،</w:t>
      </w:r>
      <w:r w:rsidR="005D411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والمواد (4، 10) من نظام مكافحة الرشوة الصادر بالمرسوم الملكي رقم (م/36‏) لعام </w:t>
      </w:r>
      <w:r w:rsidRPr="00401414">
        <w:rPr>
          <w:rFonts w:ascii="Traditional Arabic" w:hAnsi="Traditional Arabic" w:cs="Traditional Arabic"/>
          <w:sz w:val="28"/>
          <w:szCs w:val="28"/>
          <w:rtl/>
          <w:lang w:bidi="ar-EG"/>
        </w:rPr>
        <w:t>1412</w:t>
      </w:r>
      <w:r w:rsidRPr="00401414">
        <w:rPr>
          <w:rFonts w:ascii="Traditional Arabic" w:hAnsi="Traditional Arabic" w:cs="Traditional Arabic"/>
          <w:sz w:val="28"/>
          <w:szCs w:val="28"/>
          <w:rtl/>
        </w:rPr>
        <w:t>هـ. وتشير الدائرة بأن للمتهم حق الاعتراض على هذا الحكم خلال ثلاثين يومًا من تبلغه بالحكم حسب منطوق المادة (41) من قواعد المرافعات والإجراءات أمام الديوان. وبالنسبة للمتهم الثاني: فإن جريمة الرشوة ثابت بحقه حسب ما ورد بخطاب مرجعه جوازات محافظة جدة رقم 200/44/88 س في 22/4/1431هـ الم</w:t>
      </w:r>
      <w:r w:rsidR="006F6811" w:rsidRPr="00401414">
        <w:rPr>
          <w:rFonts w:ascii="Traditional Arabic" w:hAnsi="Traditional Arabic" w:cs="Traditional Arabic"/>
          <w:sz w:val="28"/>
          <w:szCs w:val="28"/>
          <w:rtl/>
        </w:rPr>
        <w:t>تضمن أن الجواز الذي أصدره زميله (...) باسم المواطن</w:t>
      </w:r>
      <w:r w:rsidRPr="00401414">
        <w:rPr>
          <w:rFonts w:ascii="Traditional Arabic" w:hAnsi="Traditional Arabic" w:cs="Traditional Arabic"/>
          <w:sz w:val="28"/>
          <w:szCs w:val="28"/>
          <w:rtl/>
        </w:rPr>
        <w:t xml:space="preserve"> (...) كان بمعرفته؛ وهذا دليل صريح في إدانته؛ كما إن وجود اسمه وتوقيعه على استمارة الطلب؛ التي حصل بموجبها ذلك الشخص المجهول ع</w:t>
      </w:r>
      <w:r w:rsidR="006F6811" w:rsidRPr="00401414">
        <w:rPr>
          <w:rFonts w:ascii="Traditional Arabic" w:hAnsi="Traditional Arabic" w:cs="Traditional Arabic"/>
          <w:sz w:val="28"/>
          <w:szCs w:val="28"/>
          <w:rtl/>
        </w:rPr>
        <w:t>لى جواز سفر سعودي باسم ‏المواطن</w:t>
      </w:r>
      <w:r w:rsidRPr="00401414">
        <w:rPr>
          <w:rFonts w:ascii="Traditional Arabic" w:hAnsi="Traditional Arabic" w:cs="Traditional Arabic"/>
          <w:sz w:val="28"/>
          <w:szCs w:val="28"/>
          <w:rtl/>
        </w:rPr>
        <w:t xml:space="preserve"> (...) إذا ضم إلى اعترافه بأنه قد صدر هذا الجواز بمعرفته؛ مع ما أوضحه ‏مرجعه آن</w:t>
      </w:r>
      <w:r w:rsidR="006F6811" w:rsidRPr="00401414">
        <w:rPr>
          <w:rFonts w:ascii="Traditional Arabic" w:hAnsi="Traditional Arabic" w:cs="Traditional Arabic"/>
          <w:sz w:val="28"/>
          <w:szCs w:val="28"/>
          <w:rtl/>
        </w:rPr>
        <w:t>ف الذكر دل على اشتراكه مع زميله</w:t>
      </w:r>
      <w:r w:rsidRPr="00401414">
        <w:rPr>
          <w:rFonts w:ascii="Traditional Arabic" w:hAnsi="Traditional Arabic" w:cs="Traditional Arabic"/>
          <w:sz w:val="28"/>
          <w:szCs w:val="28"/>
          <w:rtl/>
        </w:rPr>
        <w:t xml:space="preserve"> (...) في جريمة الرشوة المنسوبة إليهما، كما إن ذهابه بنفسه إ</w:t>
      </w:r>
      <w:r w:rsidR="006F6811" w:rsidRPr="00401414">
        <w:rPr>
          <w:rFonts w:ascii="Traditional Arabic" w:hAnsi="Traditional Arabic" w:cs="Traditional Arabic"/>
          <w:sz w:val="28"/>
          <w:szCs w:val="28"/>
          <w:rtl/>
        </w:rPr>
        <w:t>لى محافظة جدة لتسليم الجواز إلى</w:t>
      </w:r>
      <w:r w:rsidRPr="00401414">
        <w:rPr>
          <w:rFonts w:ascii="Traditional Arabic" w:hAnsi="Traditional Arabic" w:cs="Traditional Arabic"/>
          <w:sz w:val="28"/>
          <w:szCs w:val="28"/>
          <w:rtl/>
        </w:rPr>
        <w:t xml:space="preserve"> (...)؛ مع جوازات أخرى؛ وتحمله مشاق السفر؛ يعطي انطباعًا وشكاً له وجاهته لدى الدائرة بأن له ضلع في جريمة الرشوة، وأنه وسيط في هذه الواقعة؛ فقد كان بإمكانه أن يبعث بابن عمه (...) صاحب الشأن في طلب </w:t>
      </w:r>
      <w:r w:rsidR="006F6811" w:rsidRPr="00401414">
        <w:rPr>
          <w:rFonts w:ascii="Traditional Arabic" w:hAnsi="Traditional Arabic" w:cs="Traditional Arabic"/>
          <w:sz w:val="28"/>
          <w:szCs w:val="28"/>
          <w:rtl/>
        </w:rPr>
        <w:t>إصدار تلك الجوازات إلى</w:t>
      </w:r>
      <w:r w:rsidRPr="00401414">
        <w:rPr>
          <w:rFonts w:ascii="Traditional Arabic" w:hAnsi="Traditional Arabic" w:cs="Traditional Arabic"/>
          <w:sz w:val="28"/>
          <w:szCs w:val="28"/>
          <w:rtl/>
        </w:rPr>
        <w:t xml:space="preserve"> (...) بعد التنسيق معه؛ وهذه قرينة تقوى عندما تم</w:t>
      </w:r>
      <w:r w:rsidR="006F6811" w:rsidRPr="00401414">
        <w:rPr>
          <w:rFonts w:ascii="Traditional Arabic" w:hAnsi="Traditional Arabic" w:cs="Traditional Arabic"/>
          <w:sz w:val="28"/>
          <w:szCs w:val="28"/>
          <w:rtl/>
        </w:rPr>
        <w:t xml:space="preserve"> إيداع مبلغ (2000) ريال في حساب</w:t>
      </w:r>
      <w:r w:rsidRPr="00401414">
        <w:rPr>
          <w:rFonts w:ascii="Traditional Arabic" w:hAnsi="Traditional Arabic" w:cs="Traditional Arabic"/>
          <w:sz w:val="28"/>
          <w:szCs w:val="28"/>
          <w:rtl/>
        </w:rPr>
        <w:t xml:space="preserve"> (...) كرشوة؛ مما يدل أن سفره إلى جدة بنفسه كان بمقابل مادي (رشوة) كذلك؛ فهذا مبني على ذلك ولا شك؛ كذلك مما يقوي تلك القرينة ويجعلها ترقى إلى دليل يدينه عدم تقديمه - كما في محاضر التحقيق- لتبرير مقنع حول سبب ذهابه إلى محافظة جدة لاستصدار تلك الجوازات </w:t>
      </w:r>
      <w:r w:rsidR="006F6811" w:rsidRPr="00401414">
        <w:rPr>
          <w:rFonts w:ascii="Traditional Arabic" w:hAnsi="Traditional Arabic" w:cs="Traditional Arabic"/>
          <w:sz w:val="28"/>
          <w:szCs w:val="28"/>
          <w:rtl/>
        </w:rPr>
        <w:t>بأسماء المواطنين ‏الذي من ضمنهم</w:t>
      </w:r>
      <w:r w:rsidRPr="00401414">
        <w:rPr>
          <w:rFonts w:ascii="Traditional Arabic" w:hAnsi="Traditional Arabic" w:cs="Traditional Arabic"/>
          <w:sz w:val="28"/>
          <w:szCs w:val="28"/>
          <w:rtl/>
        </w:rPr>
        <w:t xml:space="preserve"> (...)؛ دون استصدارها من جوازات منطقة الرياض محل إقامته؛ مما يوضح بأنه على علم بأن تلك الجوازات غير نظامية؛ وأنها ستسلم في آخر المطاف لأشخاص مجهولي الهوية ؛ كما يتضح من سير التحقيقات معه استخدامه للتضليل والإيهام في أقواله؛ مما يورث خيانته للأمانة الوظيفية ومن ثمَّ إدانته بجريمة الرشوة.  وبالنسبة للمتهم الثالث: ما ورد بخطاب مرجعه جوازات محافظة حفر الباطن رقم 275 ‏س في 26/2/1431 هـ ‏المتضمن تمكين المتهم للشخص المجهول الهوية من الحصول على جواز سفر جديد برقم (</w:t>
      </w:r>
      <w:r w:rsidRPr="00401414">
        <w:rPr>
          <w:rFonts w:ascii="Traditional Arabic" w:hAnsi="Traditional Arabic" w:cs="Traditional Arabic"/>
          <w:sz w:val="28"/>
          <w:szCs w:val="28"/>
          <w:rtl/>
          <w:lang w:bidi="ar-EG"/>
        </w:rPr>
        <w:t>..</w:t>
      </w:r>
      <w:r w:rsidR="006F6811" w:rsidRPr="00401414">
        <w:rPr>
          <w:rFonts w:ascii="Traditional Arabic" w:hAnsi="Traditional Arabic" w:cs="Traditional Arabic"/>
          <w:sz w:val="28"/>
          <w:szCs w:val="28"/>
          <w:rtl/>
        </w:rPr>
        <w:t>) في 23/5/1428هـ باسم المواطن</w:t>
      </w:r>
      <w:r w:rsidRPr="00401414">
        <w:rPr>
          <w:rFonts w:ascii="Traditional Arabic" w:hAnsi="Traditional Arabic" w:cs="Traditional Arabic"/>
          <w:sz w:val="28"/>
          <w:szCs w:val="28"/>
          <w:rtl/>
        </w:rPr>
        <w:t xml:space="preserve"> (...)؛ وهذا دليل في إدانته؛ ويدل على قيامه بذلك عن عمد؛ عدم طلبه لأصل البطاقة الشخصية عند المطابقة لصورتها التي ثبت إنها مزورة؛ حيث لو أنه قام بهذا الإجراء لانكشف الأمر فورًا في ساعتها عن ذلك الشخص المجهول كونه لا يوجد لديه أصل الب</w:t>
      </w:r>
      <w:r w:rsidR="006F6811" w:rsidRPr="00401414">
        <w:rPr>
          <w:rFonts w:ascii="Traditional Arabic" w:hAnsi="Traditional Arabic" w:cs="Traditional Arabic"/>
          <w:sz w:val="28"/>
          <w:szCs w:val="28"/>
          <w:rtl/>
        </w:rPr>
        <w:t>طاقة الشخصية، وبالمقابل المواطن</w:t>
      </w:r>
      <w:r w:rsidRPr="00401414">
        <w:rPr>
          <w:rFonts w:ascii="Traditional Arabic" w:hAnsi="Traditional Arabic" w:cs="Traditional Arabic"/>
          <w:sz w:val="28"/>
          <w:szCs w:val="28"/>
          <w:rtl/>
        </w:rPr>
        <w:t xml:space="preserve"> (...) لم يبلغ ‏عن فقدانها. كما أن تأكيده بالكتابة على استمارة الطلب لتج</w:t>
      </w:r>
      <w:r w:rsidR="006F6811" w:rsidRPr="00401414">
        <w:rPr>
          <w:rFonts w:ascii="Traditional Arabic" w:hAnsi="Traditional Arabic" w:cs="Traditional Arabic"/>
          <w:sz w:val="28"/>
          <w:szCs w:val="28"/>
          <w:rtl/>
        </w:rPr>
        <w:t>ديد الجواز أنه كان حسب طلب والد</w:t>
      </w:r>
      <w:r w:rsidRPr="00401414">
        <w:rPr>
          <w:rFonts w:ascii="Traditional Arabic" w:hAnsi="Traditional Arabic" w:cs="Traditional Arabic"/>
          <w:sz w:val="28"/>
          <w:szCs w:val="28"/>
          <w:rtl/>
        </w:rPr>
        <w:t>‏ (...)؛ فيه تضليل وتزوير لتتم عملية تجاوز المدة النظامية للمواطن (...) للحصول على الجواز؛ غي</w:t>
      </w:r>
      <w:r w:rsidR="006F6811" w:rsidRPr="00401414">
        <w:rPr>
          <w:rFonts w:ascii="Traditional Arabic" w:hAnsi="Traditional Arabic" w:cs="Traditional Arabic"/>
          <w:sz w:val="28"/>
          <w:szCs w:val="28"/>
          <w:rtl/>
        </w:rPr>
        <w:t>ر أن الأمر انقلب عليه؛ فإن والد</w:t>
      </w:r>
      <w:r w:rsidRPr="00401414">
        <w:rPr>
          <w:rFonts w:ascii="Traditional Arabic" w:hAnsi="Traditional Arabic" w:cs="Traditional Arabic"/>
          <w:sz w:val="28"/>
          <w:szCs w:val="28"/>
          <w:rtl/>
        </w:rPr>
        <w:t xml:space="preserve"> (...) متوفى أصلًا قبل ذلك بفترة طويلة؛ وهذا دليل على إخلاله بالواجب الوظيفي باختلاقه تلك العبارة من عند نفسه مما يتعين إدانته بجريمة الإخلال</w:t>
      </w:r>
      <w:r w:rsidR="005D411C"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‏بالواجب الوظيفي وجريمة التزوير. وبالنسبة للمتهم الرابع: فإن جريمة الإخلال بالواجب الوظيفي وجريمة التزوير ثابت بحقه حسب ما ورد بخطاب مرجعه إدارة الأحوال المدنية بمحافظة حفر الباطن رقم ٩١</w:t>
      </w:r>
      <w:r w:rsidRPr="00401414">
        <w:rPr>
          <w:rFonts w:ascii="Traditional Arabic" w:hAnsi="Traditional Arabic" w:cs="Traditional Arabic"/>
          <w:sz w:val="28"/>
          <w:szCs w:val="28"/>
          <w:rtl/>
          <w:lang w:bidi="ar-EG"/>
        </w:rPr>
        <w:t xml:space="preserve">س في 6/3/1431 هـ </w:t>
      </w:r>
      <w:r w:rsidRPr="00401414">
        <w:rPr>
          <w:rFonts w:ascii="Traditional Arabic" w:hAnsi="Traditional Arabic" w:cs="Traditional Arabic"/>
          <w:sz w:val="28"/>
          <w:szCs w:val="28"/>
          <w:rtl/>
        </w:rPr>
        <w:t>‏المتضمن بأنه هو من قام بالتوقيع والمصادقة على صحة الإجراء الذي قام به زميل</w:t>
      </w:r>
      <w:r w:rsidR="006F6811" w:rsidRPr="00401414">
        <w:rPr>
          <w:rFonts w:ascii="Traditional Arabic" w:hAnsi="Traditional Arabic" w:cs="Traditional Arabic"/>
          <w:sz w:val="28"/>
          <w:szCs w:val="28"/>
          <w:rtl/>
        </w:rPr>
        <w:t>ه المتهم الخامس</w:t>
      </w:r>
      <w:r w:rsidRPr="00401414">
        <w:rPr>
          <w:rFonts w:ascii="Traditional Arabic" w:hAnsi="Traditional Arabic" w:cs="Traditional Arabic"/>
          <w:sz w:val="28"/>
          <w:szCs w:val="28"/>
          <w:rtl/>
        </w:rPr>
        <w:t xml:space="preserve"> (...) حول تدقيق ‏بيانات الشخص الذي تقدم </w:t>
      </w:r>
      <w:r w:rsidRPr="00401414">
        <w:rPr>
          <w:rFonts w:ascii="Traditional Arabic" w:hAnsi="Traditional Arabic" w:cs="Traditional Arabic"/>
          <w:sz w:val="28"/>
          <w:szCs w:val="28"/>
          <w:rtl/>
        </w:rPr>
        <w:lastRenderedPageBreak/>
        <w:t>طرفهم بطلب الح</w:t>
      </w:r>
      <w:r w:rsidR="006F6811" w:rsidRPr="00401414">
        <w:rPr>
          <w:rFonts w:ascii="Traditional Arabic" w:hAnsi="Traditional Arabic" w:cs="Traditional Arabic"/>
          <w:sz w:val="28"/>
          <w:szCs w:val="28"/>
          <w:rtl/>
        </w:rPr>
        <w:t>صول على هوية وطنية باسم المواطن</w:t>
      </w:r>
      <w:r w:rsidRPr="00401414">
        <w:rPr>
          <w:rFonts w:ascii="Traditional Arabic" w:hAnsi="Traditional Arabic" w:cs="Traditional Arabic"/>
          <w:sz w:val="28"/>
          <w:szCs w:val="28"/>
          <w:rtl/>
        </w:rPr>
        <w:t xml:space="preserve"> (...)؛ دون مخاطبة أساس جهة صدور حفيظة المواطن (إدارة الأحوال المدنية بالجوف)؛ وهذا دليل ‏مفصلي يدينه؛ كما أن اعترافه بأنه قام بالختم والتوقيع على استمارة الطلب التي حصل بموجبها الشخص المج</w:t>
      </w:r>
      <w:r w:rsidR="006F6811" w:rsidRPr="00401414">
        <w:rPr>
          <w:rFonts w:ascii="Traditional Arabic" w:hAnsi="Traditional Arabic" w:cs="Traditional Arabic"/>
          <w:sz w:val="28"/>
          <w:szCs w:val="28"/>
          <w:rtl/>
        </w:rPr>
        <w:t>هول على هوية وطنية باسم المواطن</w:t>
      </w:r>
      <w:r w:rsidRPr="00401414">
        <w:rPr>
          <w:rFonts w:ascii="Traditional Arabic" w:hAnsi="Traditional Arabic" w:cs="Traditional Arabic"/>
          <w:sz w:val="28"/>
          <w:szCs w:val="28"/>
          <w:rtl/>
        </w:rPr>
        <w:t xml:space="preserve"> (...)؛ دون التأكد من هوية مقدم الطلب، وذلك بالرجوع لأساس ملف صدور الحفيظة ومطابقة صورته وبياناته مع الصور والبيانات المحفوظة بأساس الملف؛ لدليل آخر صريح يضم مع سابقه؛ كما أن إصراره على مخا</w:t>
      </w:r>
      <w:r w:rsidR="006F6811" w:rsidRPr="00401414">
        <w:rPr>
          <w:rFonts w:ascii="Traditional Arabic" w:hAnsi="Traditional Arabic" w:cs="Traditional Arabic"/>
          <w:sz w:val="28"/>
          <w:szCs w:val="28"/>
          <w:rtl/>
        </w:rPr>
        <w:t>لفة النظام مجاملة لزميله</w:t>
      </w:r>
      <w:r w:rsidRPr="00401414">
        <w:rPr>
          <w:rFonts w:ascii="Traditional Arabic" w:hAnsi="Traditional Arabic" w:cs="Traditional Arabic"/>
          <w:sz w:val="28"/>
          <w:szCs w:val="28"/>
          <w:rtl/>
        </w:rPr>
        <w:t xml:space="preserve"> (...) أدى إلى جسامة وخطورة ما أقدم عليه؛ كونه ساعد وبشكل كب</w:t>
      </w:r>
      <w:r w:rsidR="006F6811" w:rsidRPr="00401414">
        <w:rPr>
          <w:rFonts w:ascii="Traditional Arabic" w:hAnsi="Traditional Arabic" w:cs="Traditional Arabic"/>
          <w:sz w:val="28"/>
          <w:szCs w:val="28"/>
          <w:rtl/>
        </w:rPr>
        <w:t>ير في تمكين زميله المتهم الخامس</w:t>
      </w:r>
      <w:r w:rsidRPr="00401414">
        <w:rPr>
          <w:rFonts w:ascii="Traditional Arabic" w:hAnsi="Traditional Arabic" w:cs="Traditional Arabic"/>
          <w:sz w:val="28"/>
          <w:szCs w:val="28"/>
          <w:rtl/>
        </w:rPr>
        <w:t xml:space="preserve"> (...) من إصدار هوية وطنية لشخص مجهول. وأما تبريره بأن ما حصل كان سهوًا لا جهلًا لضغوط العمل؛ فهذا من الدفع المرسل الذي لا يعول عليه في مثل واقعة جسيمة إلى الدائرة بصددها من حيث تمكين شخص مجهول من حمل هوية وطنية باسم مواطن آخر انتحالًا؛ مما يسبب فوضى أمنية بالبلد، أو ضررًا جسيمًا للشخص الضحية المنتحل اسمه كذبًا وزورًا، وأما إنكاره با</w:t>
      </w:r>
      <w:r w:rsidR="006F6811" w:rsidRPr="00401414">
        <w:rPr>
          <w:rFonts w:ascii="Traditional Arabic" w:hAnsi="Traditional Arabic" w:cs="Traditional Arabic"/>
          <w:sz w:val="28"/>
          <w:szCs w:val="28"/>
          <w:rtl/>
        </w:rPr>
        <w:t>لتوقيع مجاملة لطلب زميله المتهم</w:t>
      </w:r>
      <w:r w:rsidRPr="00401414">
        <w:rPr>
          <w:rFonts w:ascii="Traditional Arabic" w:hAnsi="Traditional Arabic" w:cs="Traditional Arabic"/>
          <w:sz w:val="28"/>
          <w:szCs w:val="28"/>
          <w:rtl/>
        </w:rPr>
        <w:t xml:space="preserve"> (...)؛ فيجاب أنه لدى التحقيقات</w:t>
      </w:r>
      <w:r w:rsidR="006F6811" w:rsidRPr="00401414">
        <w:rPr>
          <w:rFonts w:ascii="Traditional Arabic" w:hAnsi="Traditional Arabic" w:cs="Traditional Arabic"/>
          <w:sz w:val="28"/>
          <w:szCs w:val="28"/>
          <w:rtl/>
        </w:rPr>
        <w:t xml:space="preserve"> في الوقت الذي سئل فيه عن زميله</w:t>
      </w:r>
      <w:r w:rsidRPr="00401414">
        <w:rPr>
          <w:rFonts w:ascii="Traditional Arabic" w:hAnsi="Traditional Arabic" w:cs="Traditional Arabic"/>
          <w:sz w:val="28"/>
          <w:szCs w:val="28"/>
          <w:rtl/>
        </w:rPr>
        <w:t xml:space="preserve"> (...) أجاب بالثناء في سير عمله وتوثيقه؛</w:t>
      </w:r>
      <w:r w:rsidR="006F6811" w:rsidRPr="00401414">
        <w:rPr>
          <w:rFonts w:ascii="Traditional Arabic" w:hAnsi="Traditional Arabic" w:cs="Traditional Arabic"/>
          <w:sz w:val="28"/>
          <w:szCs w:val="28"/>
          <w:rtl/>
        </w:rPr>
        <w:t xml:space="preserve"> فكان السؤال الذي تلاه أن زميله</w:t>
      </w:r>
      <w:r w:rsidRPr="00401414">
        <w:rPr>
          <w:rFonts w:ascii="Traditional Arabic" w:hAnsi="Traditional Arabic" w:cs="Traditional Arabic"/>
          <w:sz w:val="28"/>
          <w:szCs w:val="28"/>
          <w:rtl/>
        </w:rPr>
        <w:t xml:space="preserve"> (...) قد اعترف عليه بأنه طلب منه التوقيع وأقنعه بذلك؟! فلم يجد جوابًا غير الإنكار الذي لا يجدي في مثل هذه المواضع؛ كذلك في محضر تحقيق زميله (...) أن قد أعاد إليه المعاملة لمطابقة </w:t>
      </w:r>
      <w:r w:rsidR="005D411C" w:rsidRPr="00401414">
        <w:rPr>
          <w:rFonts w:ascii="Traditional Arabic" w:hAnsi="Traditional Arabic" w:cs="Traditional Arabic" w:hint="cs"/>
          <w:sz w:val="28"/>
          <w:szCs w:val="28"/>
          <w:rtl/>
        </w:rPr>
        <w:t>الأساس</w:t>
      </w:r>
      <w:r w:rsidRPr="00401414">
        <w:rPr>
          <w:rFonts w:ascii="Traditional Arabic" w:hAnsi="Traditional Arabic" w:cs="Traditional Arabic"/>
          <w:sz w:val="28"/>
          <w:szCs w:val="28"/>
          <w:rtl/>
        </w:rPr>
        <w:t>، ثم رجع إليه (...) وأقنعه بالتوقيع؛ فلماذا وقع وهو يعلم بعدم مراجعته للأساس</w:t>
      </w:r>
      <w:r w:rsidR="006F6811" w:rsidRPr="00401414">
        <w:rPr>
          <w:rFonts w:ascii="Traditional Arabic" w:hAnsi="Traditional Arabic" w:cs="Traditional Arabic"/>
          <w:sz w:val="28"/>
          <w:szCs w:val="28"/>
          <w:rtl/>
        </w:rPr>
        <w:t>، وما هي القناعات التي وجهها له</w:t>
      </w:r>
      <w:r w:rsidRPr="00401414">
        <w:rPr>
          <w:rFonts w:ascii="Traditional Arabic" w:hAnsi="Traditional Arabic" w:cs="Traditional Arabic"/>
          <w:sz w:val="28"/>
          <w:szCs w:val="28"/>
          <w:rtl/>
        </w:rPr>
        <w:t xml:space="preserve"> (...) بحيث إنه رأى فيها الكتابة والاستغناء عن مطابقة الصورة للأساس المحفوظ في أحوال الجوف؛ هذا ما لم يرد في التحقيقات لسبب بسيط أن تلك القناعات لفظة فظفاظة لا محل لها من الإعراب؛ فهو إما متواطئ معه بأن صرف النظر عن مخاطبة جهة إصدار ‏الحفيظة، أو وقع وختم مجاملة تحت ضغط زميله لا من باب القناعة، وكلاهما أو أحدهما كافية في إدانته فإنه تأسيسًا على ما تقدم فإنه يتعين إدانته بجريمة الإخلال بالواجب الوظيفي وجريمة التزوير. وبالنسبة للمتهم الخامس: فإن جريمة الإخلال بالواجب الوظيفي وجريمة التزوير ثابت بحقه وذلك حسب ما ورد بخطاب مرجعه إدارة الأحوال المدنية بمحافظة حفر الباطن رقم ٩٦‏س في 6/3/1431هـ المتضمن بأنه قام بتدقيق بيانات الشخص الذي تقدم طرفهم بطلب الحصول على هوية وطنية باسم</w:t>
      </w:r>
      <w:r w:rsidR="006F6811" w:rsidRPr="00401414">
        <w:rPr>
          <w:rFonts w:ascii="Traditional Arabic" w:hAnsi="Traditional Arabic" w:cs="Traditional Arabic"/>
          <w:sz w:val="28"/>
          <w:szCs w:val="28"/>
          <w:rtl/>
        </w:rPr>
        <w:t xml:space="preserve"> المواطن</w:t>
      </w:r>
      <w:r w:rsidRPr="00401414">
        <w:rPr>
          <w:rFonts w:ascii="Traditional Arabic" w:hAnsi="Traditional Arabic" w:cs="Traditional Arabic"/>
          <w:sz w:val="28"/>
          <w:szCs w:val="28"/>
          <w:rtl/>
        </w:rPr>
        <w:t xml:space="preserve"> (...) والتوقيع والختم على صحة المعاملة؛ كما أنه اعترف بأنه </w:t>
      </w:r>
      <w:r w:rsidR="006F6811" w:rsidRPr="00401414">
        <w:rPr>
          <w:rFonts w:ascii="Traditional Arabic" w:hAnsi="Traditional Arabic" w:cs="Traditional Arabic"/>
          <w:sz w:val="28"/>
          <w:szCs w:val="28"/>
          <w:rtl/>
        </w:rPr>
        <w:t>توسط لدى زميله المتهم آنف الذكر</w:t>
      </w:r>
      <w:r w:rsidRPr="00401414">
        <w:rPr>
          <w:rFonts w:ascii="Traditional Arabic" w:hAnsi="Traditional Arabic" w:cs="Traditional Arabic"/>
          <w:sz w:val="28"/>
          <w:szCs w:val="28"/>
          <w:rtl/>
        </w:rPr>
        <w:t xml:space="preserve"> (...) وأقنعه بالموافقة على التوقيع والختم على استمارة الطلب التي تقدم بها ذلك الشخص المجهول تمهيدًا لإحالتها للحاسب الآلي بالأحوال طرفهم وإ</w:t>
      </w:r>
      <w:r w:rsidR="006F6811" w:rsidRPr="00401414">
        <w:rPr>
          <w:rFonts w:ascii="Traditional Arabic" w:hAnsi="Traditional Arabic" w:cs="Traditional Arabic"/>
          <w:sz w:val="28"/>
          <w:szCs w:val="28"/>
          <w:rtl/>
        </w:rPr>
        <w:t>صدارها لهوية وطنية باسم المواطن</w:t>
      </w:r>
      <w:r w:rsidRPr="00401414">
        <w:rPr>
          <w:rFonts w:ascii="Traditional Arabic" w:hAnsi="Traditional Arabic" w:cs="Traditional Arabic"/>
          <w:sz w:val="28"/>
          <w:szCs w:val="28"/>
          <w:rtl/>
        </w:rPr>
        <w:t xml:space="preserve"> (...) سلمت لذلك الشخص المجهول؛ فكان توسطه لأجل ماذا؛ لو كانت المعاملة سليمة؛ ولكن لعكس ذلك توسط وأقنع ‏زميله الذي هو رئيسه في العمل بالتوقيع والختم؛ فهذا دليل صريح في تزويره وقبول الرشوة مع الخيانة </w:t>
      </w:r>
      <w:r w:rsidR="005D411C" w:rsidRPr="00401414">
        <w:rPr>
          <w:rFonts w:ascii="Traditional Arabic" w:hAnsi="Traditional Arabic" w:cs="Traditional Arabic" w:hint="cs"/>
          <w:sz w:val="28"/>
          <w:szCs w:val="28"/>
          <w:rtl/>
        </w:rPr>
        <w:t>لأمانة</w:t>
      </w:r>
      <w:r w:rsidRPr="00401414">
        <w:rPr>
          <w:rFonts w:ascii="Traditional Arabic" w:hAnsi="Traditional Arabic" w:cs="Traditional Arabic"/>
          <w:sz w:val="28"/>
          <w:szCs w:val="28"/>
          <w:rtl/>
        </w:rPr>
        <w:t xml:space="preserve"> ‏وظيفته؛ وأما قوله إنما فعل ذ</w:t>
      </w:r>
      <w:r w:rsidR="006F6811" w:rsidRPr="00401414">
        <w:rPr>
          <w:rFonts w:ascii="Traditional Arabic" w:hAnsi="Traditional Arabic" w:cs="Traditional Arabic"/>
          <w:sz w:val="28"/>
          <w:szCs w:val="28"/>
          <w:rtl/>
        </w:rPr>
        <w:t>لك من التوسط والإقناع لدى زميله</w:t>
      </w:r>
      <w:r w:rsidRPr="00401414">
        <w:rPr>
          <w:rFonts w:ascii="Traditional Arabic" w:hAnsi="Traditional Arabic" w:cs="Traditional Arabic"/>
          <w:sz w:val="28"/>
          <w:szCs w:val="28"/>
          <w:rtl/>
        </w:rPr>
        <w:t xml:space="preserve"> (...) بالتوقيع والختم على المعاملة. مع ‏أن زميله (...) كما قال طلب منه مخاطبة أساس جهة حفظ إصدار أساس الحفيظة وهي أحوال الجوف. لأجل أن ذلك يستغرق وقتًا للرد من أحوال الجوف، ولأن صاحب الطلب مجهول الهوية. مستعجل لظروفه الدراسية، وأنه جاء بمعرفة شخص من معارفه لا يستحضر اسمه؛ فيجاب: هذا من التضليل المكشوف والمكذوب؛ حيث إن المتهم يعلم جيدًا أنه متى ما تم مخاطبة أحوال الجوف سينكشف الأمر؛ كون صورة الشخص المجهول لا تتطابق بديهة مع صورة المواطن المحفوظة بأساس ملفه، والثانية كيف لم يستحضر اسم الشخص الذي من معارفه الذي حضر مع مجهول الهوية عنده؛ وثالثة الأثافي ذكر المتهم لدى الدائرة كما هو مثبت في المحضر مخاطبته للمباحث العامة عن صاحب البطاقة؛ فكيف نوفق بين إحجامه عن مخاطبة جهة أساس إصدار البطاقة. وهي جهة اختصاص. لأجل طول الزمن؛ ولا ينطبق ذلك في حق مخاطبته للمباحث الإدارية، فهذا تناقض فاضح؛ يدل على اختلاقه لهذه القصة، وأنه متواطئ في هذه الواقعة. وأما قوله في مذكرة الرد المقدمة للدائرة: بأن صاحب البطاق</w:t>
      </w:r>
      <w:r w:rsidR="006F6811" w:rsidRPr="00401414">
        <w:rPr>
          <w:rFonts w:ascii="Traditional Arabic" w:hAnsi="Traditional Arabic" w:cs="Traditional Arabic"/>
          <w:sz w:val="28"/>
          <w:szCs w:val="28"/>
          <w:rtl/>
        </w:rPr>
        <w:t>ة المفقودة المنتحل لاسم المواطن</w:t>
      </w:r>
      <w:r w:rsidRPr="00401414">
        <w:rPr>
          <w:rFonts w:ascii="Traditional Arabic" w:hAnsi="Traditional Arabic" w:cs="Traditional Arabic"/>
          <w:sz w:val="28"/>
          <w:szCs w:val="28"/>
          <w:rtl/>
        </w:rPr>
        <w:t xml:space="preserve"> (...) تقدم حسب الأصول المتبعة، وبالكشف على الجهاز لم توجد ملاحظات، وتمت مخاطبة المباحث العامة وأتى الرد بعدم وجود ملاحظات على المذكور. فيجاب عن ذلك: وأين هو من اتباعه للأصول المتبعة من مخاطبة أساس جهة إصدار البطاقة عندما تكون مفقودة؟! وأما التبرير بالكشف على ‏الجهاز فليس بلازم بديهة؛ إذ أن الكشف سيكون على الشخص المنتحل لاسمه؛ لا على الشخص المجهول؛ فكان اليقين سيقطع الشك لو تم إجراء الأصول المتبعة بمخاطبة أساس جهة إصدار البطاقة، وهذا ما لم ‏يحصل. وينسحب مثل ذلك لدى مخاطبته للمباحث العامة؛ حيث إنه قد أبعد النجعة بتركه مخاطبة جهة ‏الاختصاص الأقرب؛ وذهابه لمخاطبة غيرها </w:t>
      </w:r>
      <w:r w:rsidR="005D411C" w:rsidRPr="00401414">
        <w:rPr>
          <w:rFonts w:ascii="Traditional Arabic" w:hAnsi="Traditional Arabic" w:cs="Traditional Arabic" w:hint="cs"/>
          <w:sz w:val="28"/>
          <w:szCs w:val="28"/>
          <w:rtl/>
        </w:rPr>
        <w:t>الأبعد</w:t>
      </w:r>
      <w:r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lastRenderedPageBreak/>
        <w:t>فكان إما أن يخاطب الكل، أو يترك الكل؛ أما ولا بد من مخاطبة أحدهما؛ فكانت الأُولى هي الأَولى ولا شك. وبالنسبة للمتهمين السادس والسابع: فإن جريمة التزوير ثابت في حقهما وذلك لاعترافهما بالشهادة لمجهول بصفة المعرفة، وأنه سعودي الجنسية، على خلاف الحقيقة، فكان دليلًا مسوغًا لإدانتهما بالتزوير؛ أما إنكار السابع لدى الدائرة فلا يعول عليه، ‏وأما السادس فقد اعترف بجرمه، وأنه نادم، وهو درس له مستقبلًا، وأنه ما شهد إلا مجاملة للمتهم السابع؛ فكان ذلك مما يضعف إنكار المتهم السابع لدى الدائرة.  لذا فإن الدائرة تنتهي إلى إدانة المتهمين بما هو منسوب إليهم، وتعزيرهم بالعقوبة المذكورة بمنطوق الحكم، طبقًا لنص المادتين الخامسة والسادسة من نظام مكافحة التزوير، وقرار مجلس الوزراء رقم (٢٢3)، والمادة (14) فقرة (ب) المضافة إلى نظام مكافحة التزوير بالمرسوم الملكي رقم (م/6‏) في ٨/7/1426هـ، والمواد (٤،</w:t>
      </w:r>
      <w:r w:rsidRPr="00401414">
        <w:rPr>
          <w:rFonts w:ascii="Traditional Arabic" w:hAnsi="Traditional Arabic" w:cs="Traditional Arabic"/>
          <w:sz w:val="28"/>
          <w:szCs w:val="28"/>
          <w:rtl/>
          <w:lang w:bidi="ar-EG"/>
        </w:rPr>
        <w:t>10)</w:t>
      </w:r>
      <w:r w:rsidRPr="00401414">
        <w:rPr>
          <w:rFonts w:ascii="Traditional Arabic" w:hAnsi="Traditional Arabic" w:cs="Traditional Arabic"/>
          <w:sz w:val="28"/>
          <w:szCs w:val="28"/>
          <w:rtl/>
        </w:rPr>
        <w:t xml:space="preserve"> من نظام مكافحة الرشوة الصادر بالمرسوم الملكي رقم (م/36) لعام 1412هـ. وتشير الدائرة أنها أوقفت عقوبة السجن عن المتهمين ما عدا المتهم الأول؛ بناء على الأوراق المقدمة للدائرة التي بها شرح لظروفهم المعيشية والصحية وأن منهم من يعول أسرهم، وحيث تبين للدائرة أن ليس عليهم سوابق جنائية؛ مما يدل على أن ما ارتكبوه كان نتيجة رعونة، وعدم تبصر بعواقب الأمور، وليس ناتجًا عن تأصل النزعة الإجرامية فيهم، فلهذه الاعتبارات توقف الدائرة عقوبة السجن المقضي بما عليهم؛ وفقًا للمادة (32‏) من قواعد المرافعات والإجراءات أمام الديوان. </w:t>
      </w:r>
    </w:p>
    <w:p w14:paraId="19D52322" w14:textId="77777777" w:rsidR="00624569" w:rsidRPr="00401414" w:rsidRDefault="005D411C" w:rsidP="005D411C">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لذلك حكمت الدائرة: أول</w:t>
      </w:r>
      <w:r w:rsidRPr="00401414">
        <w:rPr>
          <w:rFonts w:ascii="Traditional Arabic" w:hAnsi="Traditional Arabic" w:cs="Traditional Arabic" w:hint="cs"/>
          <w:b/>
          <w:bCs/>
          <w:sz w:val="28"/>
          <w:szCs w:val="28"/>
          <w:rtl/>
        </w:rPr>
        <w:t>ً</w:t>
      </w:r>
      <w:r w:rsidRPr="00401414">
        <w:rPr>
          <w:rFonts w:ascii="Traditional Arabic" w:hAnsi="Traditional Arabic" w:cs="Traditional Arabic"/>
          <w:b/>
          <w:bCs/>
          <w:sz w:val="28"/>
          <w:szCs w:val="28"/>
          <w:rtl/>
        </w:rPr>
        <w:t>ا: إدانة</w:t>
      </w:r>
      <w:r w:rsidR="00624569" w:rsidRPr="00401414">
        <w:rPr>
          <w:rFonts w:ascii="Traditional Arabic" w:hAnsi="Traditional Arabic" w:cs="Traditional Arabic"/>
          <w:b/>
          <w:bCs/>
          <w:sz w:val="28"/>
          <w:szCs w:val="28"/>
          <w:rtl/>
        </w:rPr>
        <w:t xml:space="preserve"> (...) (سعودي الجنسية) بجريمة الرشوة المنسوبة إليه وتعزيره بتغريمه عنها مبلغاً وقدره عشرون (20</w:t>
      </w:r>
      <w:r w:rsidRPr="00401414">
        <w:rPr>
          <w:rFonts w:ascii="Traditional Arabic" w:hAnsi="Traditional Arabic" w:cs="Traditional Arabic" w:hint="cs"/>
          <w:b/>
          <w:bCs/>
          <w:sz w:val="28"/>
          <w:szCs w:val="28"/>
          <w:rtl/>
        </w:rPr>
        <w:t>.</w:t>
      </w:r>
      <w:r w:rsidRPr="00401414">
        <w:rPr>
          <w:rFonts w:ascii="Traditional Arabic" w:hAnsi="Traditional Arabic" w:cs="Traditional Arabic"/>
          <w:b/>
          <w:bCs/>
          <w:sz w:val="28"/>
          <w:szCs w:val="28"/>
          <w:rtl/>
        </w:rPr>
        <w:t>000) ألف ريال</w:t>
      </w:r>
      <w:r w:rsidRPr="00401414">
        <w:rPr>
          <w:rFonts w:ascii="Traditional Arabic" w:hAnsi="Traditional Arabic" w:cs="Traditional Arabic" w:hint="cs"/>
          <w:b/>
          <w:bCs/>
          <w:sz w:val="28"/>
          <w:szCs w:val="28"/>
          <w:rtl/>
        </w:rPr>
        <w:t>،</w:t>
      </w:r>
      <w:r w:rsidR="00624569" w:rsidRPr="00401414">
        <w:rPr>
          <w:rFonts w:ascii="Traditional Arabic" w:hAnsi="Traditional Arabic" w:cs="Traditional Arabic"/>
          <w:b/>
          <w:bCs/>
          <w:sz w:val="28"/>
          <w:szCs w:val="28"/>
          <w:rtl/>
        </w:rPr>
        <w:t xml:space="preserve"> وذلك لما هو موضح بالأسباب. ثانيًا: إدانة (...) (سعودي الجنسية) بجريمتي الإخلال بواجبات الوظيفة العامة والتزوير المنسوبتين إليه، وتعزيره عن ذلك بسجنه سنة واحدة، وتغريمه مبلغاً وقدره ثلاثون (30</w:t>
      </w:r>
      <w:r w:rsidRPr="00401414">
        <w:rPr>
          <w:rFonts w:ascii="Traditional Arabic" w:hAnsi="Traditional Arabic" w:cs="Traditional Arabic" w:hint="cs"/>
          <w:b/>
          <w:bCs/>
          <w:sz w:val="28"/>
          <w:szCs w:val="28"/>
          <w:rtl/>
        </w:rPr>
        <w:t>.</w:t>
      </w:r>
      <w:r w:rsidR="00624569" w:rsidRPr="00401414">
        <w:rPr>
          <w:rFonts w:ascii="Traditional Arabic" w:hAnsi="Traditional Arabic" w:cs="Traditional Arabic"/>
          <w:b/>
          <w:bCs/>
          <w:sz w:val="28"/>
          <w:szCs w:val="28"/>
          <w:rtl/>
        </w:rPr>
        <w:t>000) ألف ريال، مع إيقاف عقوبة السجن المقضي بها عليه، وذلك لما هو موضح بالأسباب. ثالثًا: إدانة كل من (...)، و(...) (سعوديي الجنسية) بجريمتي الإخلال بواجبات الوظيفة العامة والتزوير المنسوبتين إليهما، وتعزيرهما عن ذلك بسجنهما سنة وا</w:t>
      </w:r>
      <w:r w:rsidRPr="00401414">
        <w:rPr>
          <w:rFonts w:ascii="Traditional Arabic" w:hAnsi="Traditional Arabic" w:cs="Traditional Arabic"/>
          <w:b/>
          <w:bCs/>
          <w:sz w:val="28"/>
          <w:szCs w:val="28"/>
          <w:rtl/>
        </w:rPr>
        <w:t>حدة، وتغريم كل واحد منهما مبلغ</w:t>
      </w:r>
      <w:r w:rsidRPr="00401414">
        <w:rPr>
          <w:rFonts w:ascii="Traditional Arabic" w:hAnsi="Traditional Arabic" w:cs="Traditional Arabic" w:hint="cs"/>
          <w:b/>
          <w:bCs/>
          <w:sz w:val="28"/>
          <w:szCs w:val="28"/>
          <w:rtl/>
        </w:rPr>
        <w:t>ً</w:t>
      </w:r>
      <w:r w:rsidRPr="00401414">
        <w:rPr>
          <w:rFonts w:ascii="Traditional Arabic" w:hAnsi="Traditional Arabic" w:cs="Traditional Arabic"/>
          <w:b/>
          <w:bCs/>
          <w:sz w:val="28"/>
          <w:szCs w:val="28"/>
          <w:rtl/>
        </w:rPr>
        <w:t>ا</w:t>
      </w:r>
      <w:r w:rsidR="00624569" w:rsidRPr="00401414">
        <w:rPr>
          <w:rFonts w:ascii="Traditional Arabic" w:hAnsi="Traditional Arabic" w:cs="Traditional Arabic"/>
          <w:b/>
          <w:bCs/>
          <w:sz w:val="28"/>
          <w:szCs w:val="28"/>
          <w:rtl/>
        </w:rPr>
        <w:t xml:space="preserve"> وقدره عشرون (20</w:t>
      </w:r>
      <w:r w:rsidRPr="00401414">
        <w:rPr>
          <w:rFonts w:ascii="Traditional Arabic" w:hAnsi="Traditional Arabic" w:cs="Traditional Arabic" w:hint="cs"/>
          <w:b/>
          <w:bCs/>
          <w:sz w:val="28"/>
          <w:szCs w:val="28"/>
          <w:rtl/>
        </w:rPr>
        <w:t>.</w:t>
      </w:r>
      <w:r w:rsidR="00624569" w:rsidRPr="00401414">
        <w:rPr>
          <w:rFonts w:ascii="Traditional Arabic" w:hAnsi="Traditional Arabic" w:cs="Traditional Arabic"/>
          <w:b/>
          <w:bCs/>
          <w:sz w:val="28"/>
          <w:szCs w:val="28"/>
          <w:rtl/>
        </w:rPr>
        <w:t>000) ألف ريال؛ مع إيقاف عقوبة السجن المقضي بها عليهما، وذلك لما هو موض</w:t>
      </w:r>
      <w:r w:rsidRPr="00401414">
        <w:rPr>
          <w:rFonts w:ascii="Traditional Arabic" w:hAnsi="Traditional Arabic" w:cs="Traditional Arabic"/>
          <w:b/>
          <w:bCs/>
          <w:sz w:val="28"/>
          <w:szCs w:val="28"/>
          <w:rtl/>
        </w:rPr>
        <w:t>ح بالأسباب. رابعًا: إدانة كل من</w:t>
      </w:r>
      <w:r w:rsidR="00624569" w:rsidRPr="00401414">
        <w:rPr>
          <w:rFonts w:ascii="Traditional Arabic" w:hAnsi="Traditional Arabic" w:cs="Traditional Arabic"/>
          <w:b/>
          <w:bCs/>
          <w:sz w:val="28"/>
          <w:szCs w:val="28"/>
          <w:rtl/>
        </w:rPr>
        <w:t xml:space="preserve"> (...)، و(...) (سعوديي الجنسية) بجريمة التزوير المنسوبة إليهما، وتعزيرهما عنها بسجنهما سنة وا</w:t>
      </w:r>
      <w:r w:rsidRPr="00401414">
        <w:rPr>
          <w:rFonts w:ascii="Traditional Arabic" w:hAnsi="Traditional Arabic" w:cs="Traditional Arabic"/>
          <w:b/>
          <w:bCs/>
          <w:sz w:val="28"/>
          <w:szCs w:val="28"/>
          <w:rtl/>
        </w:rPr>
        <w:t>حدة، وتغريم كل واحد منهما مبلغ</w:t>
      </w:r>
      <w:r w:rsidRPr="00401414">
        <w:rPr>
          <w:rFonts w:ascii="Traditional Arabic" w:hAnsi="Traditional Arabic" w:cs="Traditional Arabic" w:hint="cs"/>
          <w:b/>
          <w:bCs/>
          <w:sz w:val="28"/>
          <w:szCs w:val="28"/>
          <w:rtl/>
        </w:rPr>
        <w:t>ً</w:t>
      </w:r>
      <w:r w:rsidRPr="00401414">
        <w:rPr>
          <w:rFonts w:ascii="Traditional Arabic" w:hAnsi="Traditional Arabic" w:cs="Traditional Arabic"/>
          <w:b/>
          <w:bCs/>
          <w:sz w:val="28"/>
          <w:szCs w:val="28"/>
          <w:rtl/>
        </w:rPr>
        <w:t>ا وقدره ثمانية</w:t>
      </w:r>
      <w:r w:rsidRPr="00401414">
        <w:rPr>
          <w:rFonts w:ascii="Traditional Arabic" w:hAnsi="Traditional Arabic" w:cs="Traditional Arabic" w:hint="cs"/>
          <w:b/>
          <w:bCs/>
          <w:sz w:val="28"/>
          <w:szCs w:val="28"/>
          <w:rtl/>
        </w:rPr>
        <w:t xml:space="preserve"> </w:t>
      </w:r>
      <w:r w:rsidRPr="00401414">
        <w:rPr>
          <w:rFonts w:ascii="Traditional Arabic" w:hAnsi="Traditional Arabic" w:cs="Traditional Arabic"/>
          <w:b/>
          <w:bCs/>
          <w:sz w:val="28"/>
          <w:szCs w:val="28"/>
          <w:rtl/>
        </w:rPr>
        <w:t xml:space="preserve">آلاف </w:t>
      </w:r>
      <w:r w:rsidR="00624569" w:rsidRPr="00401414">
        <w:rPr>
          <w:rFonts w:ascii="Traditional Arabic" w:hAnsi="Traditional Arabic" w:cs="Traditional Arabic"/>
          <w:b/>
          <w:bCs/>
          <w:sz w:val="28"/>
          <w:szCs w:val="28"/>
          <w:rtl/>
        </w:rPr>
        <w:t>(8000) ريال</w:t>
      </w:r>
      <w:r w:rsidRPr="00401414">
        <w:rPr>
          <w:rFonts w:ascii="Traditional Arabic" w:hAnsi="Traditional Arabic" w:cs="Traditional Arabic" w:hint="cs"/>
          <w:b/>
          <w:bCs/>
          <w:sz w:val="28"/>
          <w:szCs w:val="28"/>
          <w:rtl/>
        </w:rPr>
        <w:t>؛</w:t>
      </w:r>
      <w:r w:rsidR="00624569" w:rsidRPr="00401414">
        <w:rPr>
          <w:rFonts w:ascii="Traditional Arabic" w:hAnsi="Traditional Arabic" w:cs="Traditional Arabic"/>
          <w:b/>
          <w:bCs/>
          <w:sz w:val="28"/>
          <w:szCs w:val="28"/>
          <w:rtl/>
        </w:rPr>
        <w:t xml:space="preserve"> مع إيقاف عقوبة السجن المقضي بها عليهما، وذلك لما هو موضح بالأسبا</w:t>
      </w:r>
      <w:r w:rsidRPr="00401414">
        <w:rPr>
          <w:rFonts w:ascii="Traditional Arabic" w:hAnsi="Traditional Arabic" w:cs="Traditional Arabic"/>
          <w:b/>
          <w:bCs/>
          <w:sz w:val="28"/>
          <w:szCs w:val="28"/>
          <w:rtl/>
        </w:rPr>
        <w:t>ب. خامسًا: الحكم غيابيًا بإدانة</w:t>
      </w:r>
      <w:r w:rsidR="00624569" w:rsidRPr="00401414">
        <w:rPr>
          <w:rFonts w:ascii="Traditional Arabic" w:hAnsi="Traditional Arabic" w:cs="Traditional Arabic"/>
          <w:b/>
          <w:bCs/>
          <w:sz w:val="28"/>
          <w:szCs w:val="28"/>
          <w:rtl/>
        </w:rPr>
        <w:t xml:space="preserve"> (...) (سعودي الجنسية) بجريمة الرشوة والتزوير المنسوبتين إليه، وتعزيره عنهما</w:t>
      </w:r>
      <w:r w:rsidRPr="00401414">
        <w:rPr>
          <w:rFonts w:ascii="Traditional Arabic" w:hAnsi="Traditional Arabic" w:cs="Traditional Arabic"/>
          <w:b/>
          <w:bCs/>
          <w:sz w:val="28"/>
          <w:szCs w:val="28"/>
          <w:rtl/>
        </w:rPr>
        <w:t xml:space="preserve"> بسجنه سنة واحدة، وتغريمه مبلغ</w:t>
      </w:r>
      <w:r w:rsidRPr="00401414">
        <w:rPr>
          <w:rFonts w:ascii="Traditional Arabic" w:hAnsi="Traditional Arabic" w:cs="Traditional Arabic" w:hint="cs"/>
          <w:b/>
          <w:bCs/>
          <w:sz w:val="28"/>
          <w:szCs w:val="28"/>
          <w:rtl/>
        </w:rPr>
        <w:t>ً</w:t>
      </w:r>
      <w:r w:rsidRPr="00401414">
        <w:rPr>
          <w:rFonts w:ascii="Traditional Arabic" w:hAnsi="Traditional Arabic" w:cs="Traditional Arabic"/>
          <w:b/>
          <w:bCs/>
          <w:sz w:val="28"/>
          <w:szCs w:val="28"/>
          <w:rtl/>
        </w:rPr>
        <w:t>ا</w:t>
      </w:r>
      <w:r w:rsidR="00624569" w:rsidRPr="00401414">
        <w:rPr>
          <w:rFonts w:ascii="Traditional Arabic" w:hAnsi="Traditional Arabic" w:cs="Traditional Arabic"/>
          <w:b/>
          <w:bCs/>
          <w:sz w:val="28"/>
          <w:szCs w:val="28"/>
          <w:rtl/>
        </w:rPr>
        <w:t xml:space="preserve"> وقدره عشرون (20</w:t>
      </w:r>
      <w:r w:rsidRPr="00401414">
        <w:rPr>
          <w:rFonts w:ascii="Traditional Arabic" w:hAnsi="Traditional Arabic" w:cs="Traditional Arabic" w:hint="cs"/>
          <w:b/>
          <w:bCs/>
          <w:sz w:val="28"/>
          <w:szCs w:val="28"/>
          <w:rtl/>
        </w:rPr>
        <w:t>.</w:t>
      </w:r>
      <w:r w:rsidR="00624569" w:rsidRPr="00401414">
        <w:rPr>
          <w:rFonts w:ascii="Traditional Arabic" w:hAnsi="Traditional Arabic" w:cs="Traditional Arabic"/>
          <w:b/>
          <w:bCs/>
          <w:sz w:val="28"/>
          <w:szCs w:val="28"/>
          <w:rtl/>
        </w:rPr>
        <w:t>000) ألف ريال.</w:t>
      </w:r>
    </w:p>
    <w:p w14:paraId="20B17D0F" w14:textId="77777777" w:rsidR="00624569" w:rsidRPr="00401414" w:rsidRDefault="00624569" w:rsidP="00370375">
      <w:pPr>
        <w:pStyle w:val="Style"/>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54177AA5" w14:textId="77777777" w:rsidR="00370375" w:rsidRPr="00401414" w:rsidRDefault="00370375" w:rsidP="00370375">
      <w:pPr>
        <w:spacing w:after="0" w:line="240" w:lineRule="auto"/>
        <w:jc w:val="lowKashida"/>
        <w:rPr>
          <w:rFonts w:ascii="Traditional Arabic" w:hAnsi="Traditional Arabic" w:cs="Traditional Arabic"/>
          <w:b/>
          <w:bCs/>
          <w:sz w:val="28"/>
          <w:szCs w:val="28"/>
          <w:rtl/>
          <w:lang w:bidi="ar-EG"/>
        </w:rPr>
      </w:pPr>
    </w:p>
    <w:p w14:paraId="23C8EFBF" w14:textId="77777777" w:rsidR="00624569" w:rsidRPr="00401414" w:rsidRDefault="00624569" w:rsidP="00370375">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6EA24A20" w14:textId="77777777" w:rsidR="00624569" w:rsidRPr="00401414" w:rsidRDefault="00624569" w:rsidP="00370375">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6302A25D" w14:textId="77777777" w:rsidR="00624569" w:rsidRPr="00401414" w:rsidRDefault="00624569" w:rsidP="009D0A31">
      <w:pPr>
        <w:pStyle w:val="Style"/>
        <w:spacing w:line="240" w:lineRule="auto"/>
        <w:jc w:val="both"/>
        <w:rPr>
          <w:rFonts w:ascii="Traditional Arabic" w:hAnsi="Traditional Arabic" w:cs="Traditional Arabic"/>
          <w:b/>
          <w:bCs/>
          <w:sz w:val="28"/>
          <w:szCs w:val="28"/>
        </w:rPr>
        <w:sectPr w:rsidR="00624569" w:rsidRPr="00401414" w:rsidSect="00624569">
          <w:footerReference w:type="default" r:id="rId9"/>
          <w:pgSz w:w="11900" w:h="16840"/>
          <w:pgMar w:top="1138" w:right="1138" w:bottom="1138" w:left="1138" w:header="720" w:footer="720" w:gutter="0"/>
          <w:cols w:space="720"/>
          <w:noEndnote/>
          <w:docGrid w:linePitch="299"/>
        </w:sectPr>
      </w:pPr>
    </w:p>
    <w:p w14:paraId="771BA39F" w14:textId="77777777" w:rsidR="00624569" w:rsidRPr="00401414" w:rsidRDefault="00624569" w:rsidP="00370375">
      <w:pPr>
        <w:pStyle w:val="Style"/>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lastRenderedPageBreak/>
        <w:t>رقم القضية الابتدائية 1287/7/ق لعام 1433هـ</w:t>
      </w:r>
    </w:p>
    <w:p w14:paraId="7A6102CB" w14:textId="77777777" w:rsidR="00624569" w:rsidRPr="00401414" w:rsidRDefault="00624569" w:rsidP="00370375">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37/ج1/7 لعام 1434هـ</w:t>
      </w:r>
    </w:p>
    <w:p w14:paraId="76B525A5" w14:textId="77777777" w:rsidR="00624569" w:rsidRPr="00401414" w:rsidRDefault="00624569" w:rsidP="00DE5BDC">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5050/ق لعام 143</w:t>
      </w:r>
      <w:r w:rsidR="00DE5BDC" w:rsidRPr="00401414">
        <w:rPr>
          <w:rFonts w:ascii="Traditional Arabic" w:hAnsi="Traditional Arabic" w:cs="Traditional Arabic" w:hint="cs"/>
          <w:b/>
          <w:bCs/>
          <w:sz w:val="28"/>
          <w:szCs w:val="28"/>
          <w:rtl/>
        </w:rPr>
        <w:t>3</w:t>
      </w:r>
      <w:r w:rsidRPr="00401414">
        <w:rPr>
          <w:rFonts w:ascii="Traditional Arabic" w:hAnsi="Traditional Arabic" w:cs="Traditional Arabic"/>
          <w:b/>
          <w:bCs/>
          <w:sz w:val="28"/>
          <w:szCs w:val="28"/>
          <w:rtl/>
        </w:rPr>
        <w:t>هـ</w:t>
      </w:r>
    </w:p>
    <w:p w14:paraId="1E722D8B" w14:textId="52A5E9FD" w:rsidR="00624569" w:rsidRPr="00401414" w:rsidRDefault="00624569" w:rsidP="006B79B9">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w:t>
      </w:r>
      <w:r w:rsidR="006B79B9" w:rsidRPr="00401414">
        <w:rPr>
          <w:rFonts w:ascii="Traditional Arabic" w:hAnsi="Traditional Arabic" w:cs="Traditional Arabic" w:hint="cs"/>
          <w:b/>
          <w:bCs/>
          <w:sz w:val="28"/>
          <w:szCs w:val="28"/>
          <w:rtl/>
        </w:rPr>
        <w:t xml:space="preserve">ف </w:t>
      </w:r>
      <w:r w:rsidRPr="00401414">
        <w:rPr>
          <w:rFonts w:ascii="Traditional Arabic" w:hAnsi="Traditional Arabic" w:cs="Traditional Arabic"/>
          <w:b/>
          <w:bCs/>
          <w:sz w:val="28"/>
          <w:szCs w:val="28"/>
          <w:rtl/>
        </w:rPr>
        <w:t>342/ج/1 لعام 1434هـ</w:t>
      </w:r>
    </w:p>
    <w:p w14:paraId="1D49F80D" w14:textId="77777777" w:rsidR="00624569" w:rsidRPr="00401414" w:rsidRDefault="00624569" w:rsidP="00370375">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21/10/1434هـ</w:t>
      </w:r>
    </w:p>
    <w:p w14:paraId="39BDDA4C" w14:textId="77777777" w:rsidR="00624569" w:rsidRPr="00401414" w:rsidRDefault="00624569" w:rsidP="00370375">
      <w:pPr>
        <w:pStyle w:val="Style"/>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الموضوعات</w:t>
      </w:r>
    </w:p>
    <w:p w14:paraId="436C6BB4" w14:textId="77777777" w:rsidR="00624569" w:rsidRPr="00401414" w:rsidRDefault="00624569" w:rsidP="00154EAD">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 xml:space="preserve">رشوة - رجل أمن – توسط لغرض إدخال هاتف محمول إلى السجن - القصد الجنائي في جريمة الرشوة - عدم اشتراط قيام المرتشي بالعمل الذي وعد به لتمام الجريمة – تخفيف العقوبة </w:t>
      </w:r>
      <w:r w:rsidR="00154EAD" w:rsidRPr="00401414">
        <w:rPr>
          <w:rFonts w:ascii="Traditional Arabic" w:hAnsi="Traditional Arabic" w:cs="Traditional Arabic"/>
          <w:b/>
          <w:bCs/>
          <w:sz w:val="28"/>
          <w:szCs w:val="28"/>
          <w:rtl/>
        </w:rPr>
        <w:t>–</w:t>
      </w:r>
      <w:r w:rsidRPr="00401414">
        <w:rPr>
          <w:rFonts w:ascii="Traditional Arabic" w:hAnsi="Traditional Arabic" w:cs="Traditional Arabic"/>
          <w:b/>
          <w:bCs/>
          <w:sz w:val="28"/>
          <w:szCs w:val="28"/>
          <w:rtl/>
        </w:rPr>
        <w:t xml:space="preserve"> </w:t>
      </w:r>
      <w:r w:rsidR="00154EAD" w:rsidRPr="00401414">
        <w:rPr>
          <w:rFonts w:ascii="Traditional Arabic" w:hAnsi="Traditional Arabic" w:cs="Traditional Arabic" w:hint="cs"/>
          <w:b/>
          <w:bCs/>
          <w:sz w:val="28"/>
          <w:szCs w:val="28"/>
          <w:rtl/>
        </w:rPr>
        <w:t>اعتبار الحكم حضوريًا</w:t>
      </w:r>
      <w:r w:rsidRPr="00401414">
        <w:rPr>
          <w:rFonts w:ascii="Traditional Arabic" w:hAnsi="Traditional Arabic" w:cs="Traditional Arabic"/>
          <w:b/>
          <w:bCs/>
          <w:sz w:val="28"/>
          <w:szCs w:val="28"/>
          <w:rtl/>
        </w:rPr>
        <w:t xml:space="preserve">. </w:t>
      </w:r>
    </w:p>
    <w:p w14:paraId="316CA6EB" w14:textId="77777777" w:rsidR="00624569" w:rsidRPr="00401414" w:rsidRDefault="00624569" w:rsidP="00154EAD">
      <w:pPr>
        <w:pStyle w:val="Style"/>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أقام فرع هيئة الرقابة والتحقيق الدعوى ضد المتهمين لما نسب إليهم بارتكابهم جريمة الرشوة بأن قام الثالث (وسيط) بالتنسيق مع الثاني (راشي) بإيداع مبالغ نقدية في حساب الأول (مرتشي)- رجل أمن- مقابل إدخاله جوالات إلى عنبر السجن للمتهم الثاني- إقرار المتهم الأول بأخذ المبالغ المحولة لحسابه مقابل إدخاله الجوالات للمتهم الثاني إلا أنه لم ينفذ ما اتفق عليه- لا يشترط لقيام جريمة الرشوة اتجاه قصد الموظف إلى عدم القيام </w:t>
      </w:r>
      <w:r w:rsidR="00154EAD" w:rsidRPr="00401414">
        <w:rPr>
          <w:rFonts w:ascii="Traditional Arabic" w:hAnsi="Traditional Arabic" w:cs="Traditional Arabic"/>
          <w:sz w:val="28"/>
          <w:szCs w:val="28"/>
          <w:rtl/>
        </w:rPr>
        <w:t>بالعمل الذي وعد به إذ أن ال</w:t>
      </w:r>
      <w:r w:rsidRPr="00401414">
        <w:rPr>
          <w:rFonts w:ascii="Traditional Arabic" w:hAnsi="Traditional Arabic" w:cs="Traditional Arabic"/>
          <w:sz w:val="28"/>
          <w:szCs w:val="28"/>
          <w:rtl/>
        </w:rPr>
        <w:t>قصد الجنائي في جريمة الرشوة يتوافر بمجرد علم المرتشي عند طلب أو قبول الوعد أو العطية أو الفائدة أنه يفعل هذا لقاء القيام بعمل أو الامتناع عن عمل من أعمال وظيفته أو الإخلال بواجباته- إقرار المتهمين الثاني والثالث بما نسب إليهما- أثر ذلك: إدانة المتهمين مع تخفيف عقوبة المتهم الأول مراعاة لظروف والده وابنته المرضية- حضور المتهم الثاني الجلسات السابقة عدا جلسة النطق بالحكم يكفي لتبلغه</w:t>
      </w:r>
      <w:r w:rsidR="00154EAD"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 أثر ذلك:</w:t>
      </w:r>
      <w:r w:rsidR="00154EAD"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اعتبار الحكم في حقه حضوريًا</w:t>
      </w:r>
      <w:r w:rsidR="00154EAD" w:rsidRPr="00401414">
        <w:rPr>
          <w:rFonts w:ascii="Traditional Arabic" w:hAnsi="Traditional Arabic" w:cs="Traditional Arabic" w:hint="cs"/>
          <w:sz w:val="28"/>
          <w:szCs w:val="28"/>
          <w:rtl/>
        </w:rPr>
        <w:t>.</w:t>
      </w:r>
    </w:p>
    <w:p w14:paraId="420E6BBF" w14:textId="77777777" w:rsidR="006B79B9" w:rsidRPr="00401414" w:rsidRDefault="006B79B9" w:rsidP="006B79B9">
      <w:pPr>
        <w:pStyle w:val="a9"/>
        <w:rPr>
          <w:rtl/>
        </w:rPr>
      </w:pPr>
    </w:p>
    <w:p w14:paraId="304C46A3" w14:textId="77777777" w:rsidR="00624569" w:rsidRPr="00401414" w:rsidRDefault="00624569" w:rsidP="00154EAD">
      <w:pPr>
        <w:pStyle w:val="Style"/>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الأنظمة واللوائح</w:t>
      </w:r>
    </w:p>
    <w:p w14:paraId="793E96B4" w14:textId="3E485A40" w:rsidR="00624569" w:rsidRPr="00401414" w:rsidRDefault="00624569" w:rsidP="00154EAD">
      <w:pPr>
        <w:pStyle w:val="Style"/>
        <w:widowControl w:val="0"/>
        <w:numPr>
          <w:ilvl w:val="0"/>
          <w:numId w:val="25"/>
        </w:numPr>
        <w:tabs>
          <w:tab w:val="clear" w:pos="4680"/>
          <w:tab w:val="clear" w:pos="9360"/>
        </w:tabs>
        <w:autoSpaceDE w:val="0"/>
        <w:autoSpaceDN w:val="0"/>
        <w:adjustRightInd w:val="0"/>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المواد (1، ٣، 10) من نظام مكافحة الرشوة الصا</w:t>
      </w:r>
      <w:r w:rsidRPr="00401414">
        <w:rPr>
          <w:rFonts w:ascii="Traditional Arabic" w:hAnsi="Traditional Arabic" w:cs="Traditional Arabic"/>
          <w:sz w:val="28"/>
          <w:szCs w:val="28"/>
          <w:rtl/>
          <w:lang w:bidi="ar-EG"/>
        </w:rPr>
        <w:t>د</w:t>
      </w:r>
      <w:r w:rsidRPr="00401414">
        <w:rPr>
          <w:rFonts w:ascii="Traditional Arabic" w:hAnsi="Traditional Arabic" w:cs="Traditional Arabic"/>
          <w:sz w:val="28"/>
          <w:szCs w:val="28"/>
          <w:rtl/>
        </w:rPr>
        <w:t xml:space="preserve">ر بالمرسوم الملكي رقم (م/36) وتاريخ </w:t>
      </w:r>
      <w:r w:rsidRPr="00401414">
        <w:rPr>
          <w:rFonts w:ascii="Traditional Arabic" w:hAnsi="Traditional Arabic" w:cs="Traditional Arabic"/>
          <w:sz w:val="28"/>
          <w:szCs w:val="28"/>
          <w:rtl/>
          <w:lang w:bidi="ar-EG"/>
        </w:rPr>
        <w:t>29/12/1412هـ</w:t>
      </w:r>
    </w:p>
    <w:p w14:paraId="71288022" w14:textId="3C77CF76" w:rsidR="00624569" w:rsidRPr="00401414" w:rsidRDefault="00624569" w:rsidP="00154EAD">
      <w:pPr>
        <w:pStyle w:val="Style"/>
        <w:widowControl w:val="0"/>
        <w:numPr>
          <w:ilvl w:val="0"/>
          <w:numId w:val="25"/>
        </w:numPr>
        <w:tabs>
          <w:tab w:val="clear" w:pos="4680"/>
          <w:tab w:val="clear" w:pos="9360"/>
        </w:tabs>
        <w:autoSpaceDE w:val="0"/>
        <w:autoSpaceDN w:val="0"/>
        <w:adjustRightInd w:val="0"/>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 xml:space="preserve">المادة (٣٢) من قواعد المرافعات والإجراءات أمام ديوان المظالم الصادرة بقرار مجلس الوزراء رقم </w:t>
      </w:r>
      <w:r w:rsidRPr="00401414">
        <w:rPr>
          <w:rFonts w:ascii="Traditional Arabic" w:hAnsi="Traditional Arabic" w:cs="Traditional Arabic"/>
          <w:sz w:val="28"/>
          <w:szCs w:val="28"/>
          <w:rtl/>
          <w:lang w:bidi="ar-EG"/>
        </w:rPr>
        <w:t>(190</w:t>
      </w:r>
      <w:r w:rsidR="006B79B9" w:rsidRPr="00401414">
        <w:rPr>
          <w:rFonts w:ascii="Traditional Arabic" w:hAnsi="Traditional Arabic" w:cs="Traditional Arabic"/>
          <w:sz w:val="28"/>
          <w:szCs w:val="28"/>
          <w:rtl/>
        </w:rPr>
        <w:t>) وتاريخ 16/9/1409هـ</w:t>
      </w:r>
    </w:p>
    <w:p w14:paraId="5B5EBA35" w14:textId="77777777" w:rsidR="006B79B9" w:rsidRPr="00401414" w:rsidRDefault="006B79B9" w:rsidP="006B79B9">
      <w:pPr>
        <w:pStyle w:val="a9"/>
        <w:rPr>
          <w:rtl/>
        </w:rPr>
      </w:pPr>
    </w:p>
    <w:p w14:paraId="5C1A6303" w14:textId="77777777" w:rsidR="006B79B9" w:rsidRPr="00401414" w:rsidRDefault="006B79B9" w:rsidP="006B79B9">
      <w:pPr>
        <w:pStyle w:val="a9"/>
        <w:rPr>
          <w:rtl/>
        </w:rPr>
      </w:pPr>
    </w:p>
    <w:p w14:paraId="39C88539" w14:textId="77777777" w:rsidR="00624569" w:rsidRPr="00401414" w:rsidRDefault="00624569" w:rsidP="00154EAD">
      <w:pPr>
        <w:pStyle w:val="Style"/>
        <w:spacing w:after="0" w:line="240" w:lineRule="auto"/>
        <w:jc w:val="center"/>
        <w:rPr>
          <w:rFonts w:ascii="Traditional Arabic" w:hAnsi="Traditional Arabic" w:cs="Traditional Arabic"/>
          <w:sz w:val="28"/>
          <w:szCs w:val="28"/>
          <w:rtl/>
        </w:rPr>
      </w:pPr>
      <w:r w:rsidRPr="00401414" w:rsidDel="00FC20C7">
        <w:rPr>
          <w:rFonts w:ascii="Traditional Arabic" w:hAnsi="Traditional Arabic" w:cs="Traditional Arabic"/>
          <w:b/>
          <w:bCs/>
          <w:sz w:val="28"/>
          <w:szCs w:val="28"/>
        </w:rPr>
        <w:t></w:t>
      </w:r>
      <w:r w:rsidRPr="00401414">
        <w:rPr>
          <w:rFonts w:ascii="Traditional Arabic" w:hAnsi="Traditional Arabic" w:cs="Traditional Arabic"/>
          <w:b/>
          <w:bCs/>
          <w:sz w:val="28"/>
          <w:szCs w:val="28"/>
          <w:rtl/>
        </w:rPr>
        <w:t>الوقائع</w:t>
      </w:r>
    </w:p>
    <w:p w14:paraId="5CABB2B3" w14:textId="1C572099" w:rsidR="00624569" w:rsidRPr="00401414" w:rsidRDefault="00624569" w:rsidP="00154EAD">
      <w:pPr>
        <w:pStyle w:val="Style"/>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تتلخص وقائع هذه القضية في أن فرع هيئة الرقابة والتحقيق بمنطقة القصيم أقام هذه الدعوى الجزائية بموجب قرار ال</w:t>
      </w:r>
      <w:r w:rsidR="00154EAD" w:rsidRPr="00401414">
        <w:rPr>
          <w:rFonts w:ascii="Traditional Arabic" w:hAnsi="Traditional Arabic" w:cs="Traditional Arabic"/>
          <w:sz w:val="28"/>
          <w:szCs w:val="28"/>
          <w:rtl/>
        </w:rPr>
        <w:t>اتهام رقم (40/ج) عام 1433 هـ ضد</w:t>
      </w:r>
      <w:r w:rsidR="006F6811" w:rsidRPr="00401414">
        <w:rPr>
          <w:rFonts w:ascii="Traditional Arabic" w:hAnsi="Traditional Arabic" w:cs="Traditional Arabic"/>
          <w:sz w:val="28"/>
          <w:szCs w:val="28"/>
          <w:rtl/>
        </w:rPr>
        <w:t xml:space="preserve"> (...) سعودي الجنسية (...) سعودي الجنسية (...)</w:t>
      </w:r>
      <w:r w:rsidRPr="00401414">
        <w:rPr>
          <w:rFonts w:ascii="Traditional Arabic" w:hAnsi="Traditional Arabic" w:cs="Traditional Arabic"/>
          <w:sz w:val="28"/>
          <w:szCs w:val="28"/>
          <w:rtl/>
        </w:rPr>
        <w:t xml:space="preserve"> سعودي الجنسية، متهمًا إياهم بارتكاب جريمة الرشوة. وبإحالة القضية إلى هذه الدائرة باشرت نظرها على نحو ما هو مثبت في محاضر ضبط الجلسات، إذ حددت لها جلسة السبت 28/</w:t>
      </w:r>
      <w:r w:rsidR="00154EAD" w:rsidRPr="00401414">
        <w:rPr>
          <w:rFonts w:ascii="Traditional Arabic" w:hAnsi="Traditional Arabic" w:cs="Traditional Arabic"/>
          <w:sz w:val="28"/>
          <w:szCs w:val="28"/>
          <w:rtl/>
        </w:rPr>
        <w:t>6/1433هـ وفيها حضر ممثل الادعاء</w:t>
      </w:r>
      <w:r w:rsidRPr="00401414">
        <w:rPr>
          <w:rFonts w:ascii="Traditional Arabic" w:hAnsi="Traditional Arabic" w:cs="Traditional Arabic"/>
          <w:sz w:val="28"/>
          <w:szCs w:val="28"/>
          <w:rtl/>
        </w:rPr>
        <w:t xml:space="preserve"> (...) كما حضر المتهمون، وتلا م</w:t>
      </w:r>
      <w:r w:rsidR="00154EAD" w:rsidRPr="00401414">
        <w:rPr>
          <w:rFonts w:ascii="Traditional Arabic" w:hAnsi="Traditional Arabic" w:cs="Traditional Arabic"/>
          <w:sz w:val="28"/>
          <w:szCs w:val="28"/>
          <w:rtl/>
        </w:rPr>
        <w:t>مثل الادعاء قرار الاتهام قائلًا</w:t>
      </w:r>
      <w:r w:rsidR="00154EAD" w:rsidRPr="00401414">
        <w:rPr>
          <w:rFonts w:ascii="Traditional Arabic" w:hAnsi="Traditional Arabic" w:cs="Traditional Arabic" w:hint="cs"/>
          <w:sz w:val="28"/>
          <w:szCs w:val="28"/>
          <w:rtl/>
        </w:rPr>
        <w:t>:</w:t>
      </w:r>
      <w:r w:rsidRPr="00401414">
        <w:rPr>
          <w:rFonts w:ascii="Traditional Arabic" w:hAnsi="Traditional Arabic" w:cs="Traditional Arabic"/>
          <w:sz w:val="28"/>
          <w:szCs w:val="28"/>
          <w:rtl/>
        </w:rPr>
        <w:t xml:space="preserve"> أولًا: يتهم فرع هيئة الرقابة والت</w:t>
      </w:r>
      <w:r w:rsidR="00154EAD" w:rsidRPr="00401414">
        <w:rPr>
          <w:rFonts w:ascii="Traditional Arabic" w:hAnsi="Traditional Arabic" w:cs="Traditional Arabic"/>
          <w:sz w:val="28"/>
          <w:szCs w:val="28"/>
          <w:rtl/>
        </w:rPr>
        <w:t>حقيق بمنطقة القصيم المتهم الأول</w:t>
      </w:r>
      <w:r w:rsidR="006F6811" w:rsidRPr="00401414">
        <w:rPr>
          <w:rFonts w:ascii="Traditional Arabic" w:hAnsi="Traditional Arabic" w:cs="Traditional Arabic"/>
          <w:sz w:val="28"/>
          <w:szCs w:val="28"/>
          <w:rtl/>
        </w:rPr>
        <w:t xml:space="preserve"> (...)</w:t>
      </w:r>
      <w:r w:rsidRPr="00401414">
        <w:rPr>
          <w:rFonts w:ascii="Traditional Arabic" w:hAnsi="Traditional Arabic" w:cs="Traditional Arabic"/>
          <w:sz w:val="28"/>
          <w:szCs w:val="28"/>
          <w:rtl/>
        </w:rPr>
        <w:t xml:space="preserve"> سعودي الجنسية سجل مدني (...) عمره (35) سنة</w:t>
      </w:r>
      <w:r w:rsidR="006F6811"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متعلم- متزوج ولديه أولاد- ويعمل بشعبة سجن بريدة- يسكن (...) مطلق السراح بالكفالة الحض</w:t>
      </w:r>
      <w:r w:rsidR="00154EAD" w:rsidRPr="00401414">
        <w:rPr>
          <w:rFonts w:ascii="Traditional Arabic" w:hAnsi="Traditional Arabic" w:cs="Traditional Arabic"/>
          <w:sz w:val="28"/>
          <w:szCs w:val="28"/>
          <w:rtl/>
        </w:rPr>
        <w:t>ورية حسب الأوراق. المتهم الثاني</w:t>
      </w:r>
      <w:r w:rsidRPr="00401414">
        <w:rPr>
          <w:rFonts w:ascii="Traditional Arabic" w:hAnsi="Traditional Arabic" w:cs="Traditional Arabic"/>
          <w:sz w:val="28"/>
          <w:szCs w:val="28"/>
          <w:rtl/>
        </w:rPr>
        <w:t xml:space="preserve"> (...)، سعودي الجنسية يحمل سجل مدني رقم (...) عمره (٥٢) سنة</w:t>
      </w:r>
      <w:r w:rsidR="006F6811"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 متعلم- متزوج ولديه أولاد- سجين بشعبة سجن بريدة حيث يقتضي </w:t>
      </w:r>
      <w:r w:rsidR="00154EAD" w:rsidRPr="00401414">
        <w:rPr>
          <w:rFonts w:ascii="Traditional Arabic" w:hAnsi="Traditional Arabic" w:cs="Traditional Arabic"/>
          <w:sz w:val="28"/>
          <w:szCs w:val="28"/>
          <w:rtl/>
        </w:rPr>
        <w:t>عقوبة بقضية أخرى. المتهم الثالث</w:t>
      </w:r>
      <w:r w:rsidRPr="00401414">
        <w:rPr>
          <w:rFonts w:ascii="Traditional Arabic" w:hAnsi="Traditional Arabic" w:cs="Traditional Arabic"/>
          <w:sz w:val="28"/>
          <w:szCs w:val="28"/>
          <w:rtl/>
        </w:rPr>
        <w:t xml:space="preserve"> (...)- سعودي الجنسية سجل مدني رقم (...) عمره (32) سنة- متعلم- متزوج ولديه أولاد- يعمل بمتوسطة الطفيل ابن عمرو بالشقة- يسكن (...). أنه خلال جمادى الأول لعام 1433هـ وبدائرة مدينة بريدة بمن</w:t>
      </w:r>
      <w:r w:rsidR="00154EAD" w:rsidRPr="00401414">
        <w:rPr>
          <w:rFonts w:ascii="Traditional Arabic" w:hAnsi="Traditional Arabic" w:cs="Traditional Arabic"/>
          <w:sz w:val="28"/>
          <w:szCs w:val="28"/>
          <w:rtl/>
        </w:rPr>
        <w:t>طقة القصيم: 1- قام المتهم الأول</w:t>
      </w:r>
      <w:r w:rsidRPr="00401414">
        <w:rPr>
          <w:rFonts w:ascii="Traditional Arabic" w:hAnsi="Traditional Arabic" w:cs="Traditional Arabic"/>
          <w:sz w:val="28"/>
          <w:szCs w:val="28"/>
          <w:rtl/>
        </w:rPr>
        <w:t xml:space="preserve"> بوصفه موظف بشعبة سجن مدينة برتبة عريف بارتكاب جريمة الرشوة (مرتشي) حيث قام المتهم الثالث بالتنسيق مع المتهم الثاني بإيداع مبالغ نقدية في الحساب البنكي لدى مصرف الراجحي حيث قام بإيداع المبلغ على ‏دفعات الأول قدرها (4500) ريال مقابل إدخال جوالين للمتهم الثاني في عنبر السجن، الثانية قدرها (2500‏) ريال مقابل إدخال جوال، الثالثة قدرها (</w:t>
      </w:r>
      <w:r w:rsidRPr="00401414">
        <w:rPr>
          <w:rFonts w:ascii="Traditional Arabic" w:hAnsi="Traditional Arabic" w:cs="Traditional Arabic"/>
          <w:sz w:val="28"/>
          <w:szCs w:val="28"/>
          <w:rtl/>
          <w:lang w:bidi="ar-EG"/>
        </w:rPr>
        <w:t>200</w:t>
      </w:r>
      <w:r w:rsidRPr="00401414">
        <w:rPr>
          <w:rFonts w:ascii="Traditional Arabic" w:hAnsi="Traditional Arabic" w:cs="Traditional Arabic"/>
          <w:sz w:val="28"/>
          <w:szCs w:val="28"/>
          <w:rtl/>
        </w:rPr>
        <w:t>) ريال مقابل جوال واحد والرابعة قدرها (4000) ريال مقابل جوالين ‏ومجموع المبالغ قدره (1</w:t>
      </w:r>
      <w:r w:rsidR="00154EAD" w:rsidRPr="00401414">
        <w:rPr>
          <w:rFonts w:ascii="Traditional Arabic" w:hAnsi="Traditional Arabic" w:cs="Traditional Arabic"/>
          <w:sz w:val="28"/>
          <w:szCs w:val="28"/>
          <w:rtl/>
        </w:rPr>
        <w:t>3000) ريال ٢- قام المتهم الثاني</w:t>
      </w:r>
      <w:r w:rsidRPr="00401414">
        <w:rPr>
          <w:rFonts w:ascii="Traditional Arabic" w:hAnsi="Traditional Arabic" w:cs="Traditional Arabic"/>
          <w:sz w:val="28"/>
          <w:szCs w:val="28"/>
          <w:rtl/>
        </w:rPr>
        <w:t xml:space="preserve"> بوصفه شخصًا عاديًا بارتكاب جريمة الرشوة (راشي) حيث قام </w:t>
      </w:r>
      <w:r w:rsidRPr="00401414">
        <w:rPr>
          <w:rFonts w:ascii="Traditional Arabic" w:hAnsi="Traditional Arabic" w:cs="Traditional Arabic"/>
          <w:sz w:val="28"/>
          <w:szCs w:val="28"/>
          <w:rtl/>
        </w:rPr>
        <w:lastRenderedPageBreak/>
        <w:t xml:space="preserve">وبالتنسيق مع المتهم الثالث بإيداع المبالغ المذكورة في حساب المتهم الأول، وبالتنسيق مع المتهم الأول مقابل إخلاله بواجبات وظيفته بإدخال الجوالات إلى عنبر السجن. </w:t>
      </w:r>
      <w:r w:rsidRPr="00401414">
        <w:rPr>
          <w:rFonts w:ascii="Traditional Arabic" w:hAnsi="Traditional Arabic" w:cs="Traditional Arabic"/>
          <w:sz w:val="28"/>
          <w:szCs w:val="28"/>
          <w:rtl/>
          <w:lang w:bidi="ar-EG"/>
        </w:rPr>
        <w:t>3-</w:t>
      </w:r>
      <w:r w:rsidR="00154EAD" w:rsidRPr="00401414">
        <w:rPr>
          <w:rFonts w:ascii="Traditional Arabic" w:hAnsi="Traditional Arabic" w:cs="Traditional Arabic"/>
          <w:sz w:val="28"/>
          <w:szCs w:val="28"/>
          <w:rtl/>
        </w:rPr>
        <w:t xml:space="preserve"> قام المتهم الثالث</w:t>
      </w:r>
      <w:r w:rsidRPr="00401414">
        <w:rPr>
          <w:rFonts w:ascii="Traditional Arabic" w:hAnsi="Traditional Arabic" w:cs="Traditional Arabic"/>
          <w:sz w:val="28"/>
          <w:szCs w:val="28"/>
          <w:rtl/>
        </w:rPr>
        <w:t xml:space="preserve"> بوصفه شخصًا عاديًا ارتكب جريمة الرشوة (وسيط) وذلك بقيامه بتحويل المبالغ المذكورة من حسابه إلى حساب المتهم الأول بعد أن أودعت في حسابه عن طريق المتهم الثاني. ثانيًا: أدلة الاتهام للمتهم الأول: 1- كشوفات حسابات المتهم الثالث والثابت منها قيام المتهم</w:t>
      </w:r>
      <w:r w:rsidR="00154EAD"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w:t>
      </w:r>
      <w:r w:rsidRPr="00401414">
        <w:rPr>
          <w:rFonts w:ascii="Traditional Arabic" w:hAnsi="Traditional Arabic" w:cs="Traditional Arabic"/>
          <w:sz w:val="28"/>
          <w:szCs w:val="28"/>
          <w:rtl/>
          <w:lang w:bidi="ar-EG"/>
        </w:rPr>
        <w:t>ا</w:t>
      </w:r>
      <w:r w:rsidRPr="00401414">
        <w:rPr>
          <w:rFonts w:ascii="Traditional Arabic" w:hAnsi="Traditional Arabic" w:cs="Traditional Arabic"/>
          <w:sz w:val="28"/>
          <w:szCs w:val="28"/>
          <w:rtl/>
        </w:rPr>
        <w:t>لثالث بالحوالة للمتهم الأول المرفقة لفة (7-25). 2- إقراره بالتحقيقات بأنه أعطى المتهم الثاني رقم حسابه لإيداع مبلغ مال مقابل إحضار الجوالات. 3‏- إقرار المتهم الثالث بأن المتهم الثاني طلب منه إيداع مبالغ مالية في حساب المتهم الأول. ٤- إقراره بالتحقيقات بأن مجموع ما استلمه من المتهم الثاني عن طريق المتهم الثالث قدره ثلاثة عشر ألف ريال على دفعات. 5- وجود علاقة بينه وبين المتهم الثاني حسب إقراراتهم بتحقيقات المباحث الإدارية.  6- إن عدم دخول الجوالات إلى عنبر السجن لا ينفي قيام جريمة الرشوة. أدلة الاتهام للمتهم الثاني: 1-</w:t>
      </w:r>
      <w:r w:rsidR="00154EAD"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إقرار المتهم الأول بالتحقيقات أنه أعطى المتهم الثاني رقم حسابه لإيداع مبلغ مالي مقابل إحضار الجوالات. ٢- إقراراه بالتحقيقات بأنه أودع مبالغ في حساب المتهم الأول عن طريق المتهم الثالث. 3- إقرار المتهم الأول بالتحقيقات بأن المتهم</w:t>
      </w:r>
      <w:r w:rsidR="00154EAD"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‏الثاني طلب منه إيداع مبالغ مالية في حساب المتهم الأول مقابل إحضار جوالات. ٤- إقرار المتهم الأول، بالتحقيقات بأن مجموع ما استلمه من المتهم الثاني عن طريق المتهم الثالث قدره ثلاثة عشر ألف ريال مقابل إحضار الجوالات للمتهم الثاني داخل السجن على دفعات. 1- وجود علاقة بينه وبين المتهم الأول حسب إقراراتهم بالتحقيقات. 2- أدلة الاتهام للمتهم الثالث: 1- كشوفات حساباته و</w:t>
      </w:r>
      <w:r w:rsidRPr="00401414">
        <w:rPr>
          <w:rFonts w:ascii="Traditional Arabic" w:hAnsi="Traditional Arabic" w:cs="Traditional Arabic"/>
          <w:sz w:val="28"/>
          <w:szCs w:val="28"/>
          <w:rtl/>
          <w:lang w:bidi="ar-EG"/>
        </w:rPr>
        <w:t>ا</w:t>
      </w:r>
      <w:r w:rsidRPr="00401414">
        <w:rPr>
          <w:rFonts w:ascii="Traditional Arabic" w:hAnsi="Traditional Arabic" w:cs="Traditional Arabic"/>
          <w:sz w:val="28"/>
          <w:szCs w:val="28"/>
          <w:rtl/>
        </w:rPr>
        <w:t>‏لثابت منها قيامه بالحوالة للمتهم الأول المرفقة لفه (7-5).3- إقراره بتحقيقات المباحث الإدارية بأن المتهم الثاني طلب منه إيداع مبالغ مالية في حساب المتهم الأول مقابل إحضار جوالات للمتهم الثاني داخل السجن. 4-إفادته بأنه كان يعلم أن الهدف من الحوالة لحساب المتهم الأول هو إدخال أجهزة جوالات للسجين المتهم الثاني. 5- وجود علاقة بينة وبين المتهم الثاني حسب إقراراتهم بالتحقيقات. ثالثًا: يطلب فرع هيئة الرقابة والتحقيق بمنطقة القصيم من المحكمة ‏الإدارية ببريدة محاكمة ومعاقبة المتهمين طبقًا لنص المادتين (3. 10) من نظام مكافحة الرشوة، وبسؤال المتهمين عن جوابهم على ما تلاه ممثل الادعاء أجاب المتهم الأول قائلًا: إن ما جاء في قرار الاتهام صحيح في الجملة، حيث إني استلمت المبالغ المذكورة مقابل إدخال جوالات في السجن إلا أني قمت بالمراوغة بعد ذلك، ولم أتم ما طلبه مني المتهم الثاني، حيث إنني كنت بحاجة المبلغ لظروف عائلية، وعندما قام بتحويل المبالغ لحسابي عن طريق حساب المتهم الثالث بلغت المتهم الثاني بأن المبلغ موجود لدي وأنني لا أستطيع إحضار الجوالات، لأنه ممنوع، وقلت للمتهم الثاني: اعتبر هذه المبالغ سلفة تبقى عندي حتى أردها. وبسؤال المتهم الثاني عما ورد في قرار الاتهام أجاب قائلًا: إنما ذكر في قرار الاتهام غير صحيح والصحيح أني قمت ‏بتسليم المتهم الأول مبلغاً وقدره ثلاثة عشر ألف ريال على سبيل السلفة لأنه أتى إلي في السجن، وذكر أنه محتاج لمبالغ ‏مالية فقمت بإقراضه، وبسؤاله أيضًا: لماذا لم تقم بتحويل المبلغ لحساب ا‏لمتهم الأول من حسابك أو حساب أحد أقاربك مباشرة؟ ولماذا قمت بتحويل المبالغ لحساب المتهم الأول؛ فقال لأني لا أملك حسابات في البنوك، ولكوني سجين لا أستطيع التحويل فسألته الدائرة: كيف قمت بالتحويل إذن لحساب المتهم الأول؟ فأجاب: قمت بذلك عن طريق حسابات أخي وابن عمي، فاطلعت الدائرة على كشف الحساب البنكي الخاص بالمتهم الثالث والمرفق بأوراق القضية ووجدت عدة تحويلات من عدة حسابات ومن ضمنها حساب (...) و(...) فسألت الدائرة المتهم الثاني عن هذين الشخصين فذكر أن الأول</w:t>
      </w:r>
      <w:r w:rsidR="00154EAD"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‏ابن عمه والثاني أخوه، فسألته الدائرة: لماذا لم يقوما بالتحويل لحساب المتهم الأول مباشرة وقاما بالتحويل للواسطة المتهم الثالث؟ فأجاب: بأن السبب هو قرب المتهم الثالث، وبسؤال المتهم الثالث عما ورد في قرار الاتهام أجاب: أن الصحيح هو قيامي بتحويل المبالغ المذكورة في قرار الاتهام للمتهم الأول وذلك بعد طلب من المتهم الثاني؛ حيث اتصل بي من داخل السجن وطلب مني تحويل المبالغ التي ستردني من أبناء عمه إلى حساب المتهم الأول (...) وسبب التحويلات هو قيام المتهم الأول إدخال الجوالات للمتهم الثاني في السجن حيث علمت بذلك بعد المشكلة ولا أعلم عن سبب طلب المتهم الثاني من المتهم الأول إدخال</w:t>
      </w:r>
      <w:r w:rsidR="00154EAD"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الجوالات إليه في السجن وكان</w:t>
      </w:r>
      <w:r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rPr>
        <w:t xml:space="preserve">الاتصال قديمًا، وتعاوني مع المتهم الثاني في هذا الأمر بسبب علاقتي مع إخوانه وتعاطفي معه حيث كان جارًا لنا أما المدة التي قمت بتحويل المبالغ فيها لحساب المتهم الأول فهي مدة طويلة هي ستة أشهر أحيانًا يكون الفارق بينها شهر أو شهرين، وقال أن كل ما قمت به هو من قبيل الإحسان للسجين المتهم الثاني وخدمة له وكنت </w:t>
      </w:r>
      <w:r w:rsidRPr="00401414">
        <w:rPr>
          <w:rFonts w:ascii="Traditional Arabic" w:hAnsi="Traditional Arabic" w:cs="Traditional Arabic"/>
          <w:sz w:val="28"/>
          <w:szCs w:val="28"/>
          <w:rtl/>
        </w:rPr>
        <w:lastRenderedPageBreak/>
        <w:t>أتوقع أن الجوالات التي سيدخلها المتهم الأول للثاني محلها موضوع تجاري بين الطرفين ولم أعلم أن المتهم الأول سيدخل جوالات للسجن إلا بعد قيامي بالتحويل. وفي جلسة السبت 26/7/1433هـ، حضر أطراف الدعوى، وقرر كل واحد منهم اكتفاءه بما سبق. فقررت الدائرة</w:t>
      </w:r>
      <w:r w:rsidR="00370375"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‏رفع الجلسة للتأمل والمداولة، فصدر حكم رقم 113/د/ج/1 لعام</w:t>
      </w:r>
      <w:r w:rsidR="00154EAD" w:rsidRPr="00401414">
        <w:rPr>
          <w:rFonts w:ascii="Traditional Arabic" w:hAnsi="Traditional Arabic" w:cs="Traditional Arabic"/>
          <w:sz w:val="28"/>
          <w:szCs w:val="28"/>
          <w:rtl/>
        </w:rPr>
        <w:t xml:space="preserve"> 1433 هـ ‏المتضمن أولًا: بإدانة</w:t>
      </w:r>
      <w:r w:rsidRPr="00401414">
        <w:rPr>
          <w:rFonts w:ascii="Traditional Arabic" w:hAnsi="Traditional Arabic" w:cs="Traditional Arabic"/>
          <w:sz w:val="28"/>
          <w:szCs w:val="28"/>
          <w:rtl/>
        </w:rPr>
        <w:t xml:space="preserve"> (...)- حامل السجل المدني رقم (...) بجريمة الرشوة (مرتشي)، وتعزيره عن ذلك بسجنه سنة ونصف تحتسب منها مدة توقيفه، وتغريمه مبلغ خمسة عشر ألف</w:t>
      </w:r>
      <w:r w:rsidR="00154EAD" w:rsidRPr="00401414">
        <w:rPr>
          <w:rFonts w:ascii="Traditional Arabic" w:hAnsi="Traditional Arabic" w:cs="Traditional Arabic"/>
          <w:sz w:val="28"/>
          <w:szCs w:val="28"/>
          <w:rtl/>
        </w:rPr>
        <w:t xml:space="preserve"> ريال 15000 ريال. ثانيًا: إدانة</w:t>
      </w:r>
      <w:r w:rsidRPr="00401414">
        <w:rPr>
          <w:rFonts w:ascii="Traditional Arabic" w:hAnsi="Traditional Arabic" w:cs="Traditional Arabic"/>
          <w:sz w:val="28"/>
          <w:szCs w:val="28"/>
          <w:rtl/>
        </w:rPr>
        <w:t xml:space="preserve"> (...)- حامل السجل المدني رقم (...) بجريمة الرشوة (راشي)، وتعزيره عن ذلك بسجنه سنتين، وتغريمه مبلغاً وقدره خمسة وعشرون ألف</w:t>
      </w:r>
      <w:r w:rsidR="00154EAD" w:rsidRPr="00401414">
        <w:rPr>
          <w:rFonts w:ascii="Traditional Arabic" w:hAnsi="Traditional Arabic" w:cs="Traditional Arabic"/>
          <w:sz w:val="28"/>
          <w:szCs w:val="28"/>
          <w:rtl/>
        </w:rPr>
        <w:t xml:space="preserve"> ريال</w:t>
      </w:r>
      <w:r w:rsidR="006F6811" w:rsidRPr="00401414">
        <w:rPr>
          <w:rFonts w:ascii="Traditional Arabic" w:hAnsi="Traditional Arabic" w:cs="Traditional Arabic"/>
          <w:sz w:val="28"/>
          <w:szCs w:val="28"/>
          <w:rtl/>
        </w:rPr>
        <w:t xml:space="preserve"> 25000 ريال ثالثًا: إدانة</w:t>
      </w:r>
      <w:r w:rsidR="006F6811"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حامل السجل المدني رقم (...) بجريمة الرشوة (وسيط)، وتعزيره عن ذلك بسجنه سنة واحدة تحتسب منها توقيفه، وتغريمه مبلغاً وقدره عشرة آلاف 10000 ريال. ثم اعترض المحكوم عليهم على هذا الحكم، ورفع لمحكمة الاستئناف بالرياض، فقبلته ونقضت الحكم، فأحيلت للدائرة مجددًا، والتي بدورها حددت موعدًا للنظر في القضية، فحددت لها جلسة يوم السبت الموافق 22/3/1434هـ، وفيه تم النداء على المتهمين فتبين حضور المتهم الأول والثالث، بينما لم يرد للدائرة ما يفيد تبلغ المتهم الثاني لحضور الجلسة وقد خاطبت الدائرة مركز شرطة بريدة الشرقي بخطاب رقم 5199 وتاريخ 10/7/1434هـ وكذلك خاطبت مركز الشرطة بريدة الجنوبي رقم 5749 وتاريخ 22/7/1434هـ ولم يرد من الشرطة ما يفيد تبليغ المتهم الثاني، ثم اطلعت الدائرة على حكم محكمة الاستئناف رقم 241/ج/1 لعام 1434هـ في هذه القضية المتضمن نقض الحكم رقم 17/ج1/7 لعام 1434هـ ملاحظة عليه أن الدائرة لم تسمع بكامل أعضائها بتشكيلها الحالي من المتهم الثاني ولم تواجهه بالتهمة المنسوبة إليه في قرار الاتهام، وبعرض ذلك على المتهمين الحاضرين وعلى ممثل الادعاء قدم الثالث مذكرة من صفحتين يطلب فيها من الدائرة مراعاة ظروفه وأنه نادم على ما فعله وباطلاع ممثل الادعاء عليها اكتفى بما قدم سابقًا وبعد ذلك صادق المتهمان الحاضران على أقوالهما واك</w:t>
      </w:r>
      <w:r w:rsidR="00154EAD" w:rsidRPr="00401414">
        <w:rPr>
          <w:rFonts w:ascii="Traditional Arabic" w:hAnsi="Traditional Arabic" w:cs="Traditional Arabic"/>
          <w:sz w:val="28"/>
          <w:szCs w:val="28"/>
          <w:rtl/>
        </w:rPr>
        <w:t>تفى المتهمان الحاضران بما قدما.</w:t>
      </w:r>
    </w:p>
    <w:p w14:paraId="7B55492C" w14:textId="77777777" w:rsidR="006B79B9" w:rsidRPr="00401414" w:rsidRDefault="006B79B9" w:rsidP="006B79B9">
      <w:pPr>
        <w:pStyle w:val="a9"/>
        <w:rPr>
          <w:rtl/>
        </w:rPr>
      </w:pPr>
    </w:p>
    <w:p w14:paraId="41F35272" w14:textId="77777777" w:rsidR="00624569" w:rsidRPr="00401414" w:rsidRDefault="00624569" w:rsidP="00154EAD">
      <w:pPr>
        <w:pStyle w:val="Style"/>
        <w:spacing w:after="0" w:line="240" w:lineRule="auto"/>
        <w:jc w:val="center"/>
        <w:rPr>
          <w:rFonts w:ascii="Traditional Arabic" w:hAnsi="Traditional Arabic" w:cs="Traditional Arabic"/>
          <w:b/>
          <w:bCs/>
          <w:sz w:val="28"/>
          <w:szCs w:val="28"/>
        </w:rPr>
      </w:pPr>
      <w:r w:rsidRPr="00401414">
        <w:rPr>
          <w:rFonts w:ascii="Traditional Arabic" w:hAnsi="Traditional Arabic" w:cs="Traditional Arabic"/>
          <w:b/>
          <w:bCs/>
          <w:sz w:val="28"/>
          <w:szCs w:val="28"/>
          <w:rtl/>
        </w:rPr>
        <w:t>الأسباب</w:t>
      </w:r>
    </w:p>
    <w:p w14:paraId="2EAEBBF4" w14:textId="11E50A15" w:rsidR="00624569" w:rsidRPr="00401414" w:rsidRDefault="00624569" w:rsidP="00F16316">
      <w:pPr>
        <w:pStyle w:val="Style"/>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بعد سماع الدعوى والإجابة، وبعد الاطلاع على أوراق القضية ومرفقاتها، ولما كانت جهة الادعاء أقامت الدعوى الجزائية ضد المتهمين لارتكابهم جريمة الرشوة، والمعاقب عليها شرعًا</w:t>
      </w:r>
      <w:r w:rsidR="00154EAD" w:rsidRPr="00401414">
        <w:rPr>
          <w:rFonts w:ascii="Traditional Arabic" w:hAnsi="Traditional Arabic" w:cs="Traditional Arabic"/>
          <w:sz w:val="28"/>
          <w:szCs w:val="28"/>
          <w:rtl/>
        </w:rPr>
        <w:t xml:space="preserve"> ونظامًا، ولما كان المتهم الأول</w:t>
      </w:r>
      <w:r w:rsidRPr="00401414">
        <w:rPr>
          <w:rFonts w:ascii="Traditional Arabic" w:hAnsi="Traditional Arabic" w:cs="Traditional Arabic"/>
          <w:sz w:val="28"/>
          <w:szCs w:val="28"/>
          <w:rtl/>
        </w:rPr>
        <w:t xml:space="preserve"> (...) أقر بكافة مراحل التحقيق وأمام الدائرة بأنه اتفق مع المتهم الثاني على إدخال عدة جوالات للسجن مع علمه بمنع ذلك نظامًا، وقد أعطاه رقم حسابه البنكي في مصرف الراجحي، على أن يكون سعر إدخال جوالين في المرة الأولى مقابل مبلغ 4500 ريال، وفي الثانية مقابل إدخال واحد بـ 2500 ريال، وفي الثالثة مقابل إدخال جوال واحد بــ 2000 ريال، وفي الرابعة مقابل إدخال جوالين بـ 4000 ريال، وأنه تلقى منه عن طريق المتهم الثالث عدة حوالات بنكية، إجمالية ‏المبلغ قدره ثلاثة عشر ألف 13000 ريال، وحيث إن ما دفع به المتهم بأنه لم يقم بإدخال أي جوال للمتهم الثاني في السجن، وأنه كان يأخذ المبالغ المحولة له منه عن طريق المتهم الثالث ويماطل في تنفيذ طلبه، فإن الدائرة ترى أنه دفع واه، إذ كيف يحصل على ما يريد من إدخال الجوالات للسجن؟، فضلًا على أنه لا يشترط لقيام جريمة الرشوة اتجاه قصد الموظف إلى عدم القيام بالعمل الذي وعد به وفق نص المادة (1) من نظام مكافحة الرشوة، ومن المقرر أن القصد الجنائي في جريمة الرشوة يتوافر بمجرد علم المرتشي عند طلب أو قبول الوعد أو العطية أو الفائدة أنه يفعل هذا لقاء القيام بعمل أو الامتناع عن عمل من أعمال وظيفته أو الإخلال بواجباته، وحيث إن الدائرة وبتأملها لملفات التحقيقات المرفقة بأوراق القضية تبين لها اضطراب أجوبة المتهم وتناقضها ومن ذلك أنه أنكر علاقته بالمتهم الثاني، وكذلك أنكر معرفته بالحوالات البنكية المحولة له، وكذلك أنه لم يعلم بالحوالة الأولى، ثم ذكر أنه طلبها من المتهم الثاني على اعتبار أنها قرض، ثم أقر بأنه مع المتهم الثاني على إدخال جوالات مقابل مبالغ مالية، وأنه تلقى منه عن طريق المتهم الثالث عدة حوالات بنكية، وحيث إنه من الثابت أيضًا بإقراره في تحقيقات الهيئة عدم قيامه برد مبالغ الحوالات البنكية للمتهم الثاني إلى حين وقت القبض عليه، مع مضي مدة تزيد عن سنة ونصف، مع تأكيده المتكرر في التحقيقات على أنه لا</w:t>
      </w:r>
      <w:r w:rsidR="00154EAD"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توجد أي مصلحة له مع المتهم الثاني مطلقًا، كل ذلك يثبت ما نسب إليه، أما ما يتعلق بالمت</w:t>
      </w:r>
      <w:r w:rsidR="00154EAD" w:rsidRPr="00401414">
        <w:rPr>
          <w:rFonts w:ascii="Traditional Arabic" w:hAnsi="Traditional Arabic" w:cs="Traditional Arabic"/>
          <w:sz w:val="28"/>
          <w:szCs w:val="28"/>
          <w:rtl/>
        </w:rPr>
        <w:t>هم الثاني</w:t>
      </w:r>
      <w:r w:rsidRPr="00401414">
        <w:rPr>
          <w:rFonts w:ascii="Traditional Arabic" w:hAnsi="Traditional Arabic" w:cs="Traditional Arabic"/>
          <w:sz w:val="28"/>
          <w:szCs w:val="28"/>
          <w:rtl/>
        </w:rPr>
        <w:t xml:space="preserve"> (...) فإنه أقر بكافة التحقيقات وأمام الدائرة بأنه هاتف المتهم الثالث، وطلب منه تحويل </w:t>
      </w:r>
      <w:r w:rsidRPr="00401414">
        <w:rPr>
          <w:rFonts w:ascii="Traditional Arabic" w:hAnsi="Traditional Arabic" w:cs="Traditional Arabic"/>
          <w:sz w:val="28"/>
          <w:szCs w:val="28"/>
          <w:rtl/>
        </w:rPr>
        <w:lastRenderedPageBreak/>
        <w:t xml:space="preserve">مبالغ مالية للمتهم الأول، وفي أوقات متفاوتة، بلغ مجموع قيمتها ثلاثة عشر ألف 13000 ريال، كما أقر في تحقيقات المباحث بأنه سبق أن ضبط معه جوالات داخل السجن، وأنه على علاقة ومعرفة قوية بالمتهم الثالث، وحيث إنه وبعد المطالعة والتأمل في أجوبته في ملف التحقيقات الاستدلالية والابتدائية تبين للدائرة اضطرابها وتناقضها، وتعمده المراوغة والتنصل من تحمل المسؤولية، ومن ذلك أنه أنكر علاقته بالمتهم الأول أو أي عسكري داخل العنابر، أو وجود علاقة بأي أحد منهم أو معاملته، ثم بعد مواجهته بأقوال المتهمين الآخرين </w:t>
      </w:r>
      <w:r w:rsidR="00154EAD" w:rsidRPr="00401414">
        <w:rPr>
          <w:rFonts w:ascii="Traditional Arabic" w:hAnsi="Traditional Arabic" w:cs="Traditional Arabic" w:hint="cs"/>
          <w:sz w:val="28"/>
          <w:szCs w:val="28"/>
          <w:rtl/>
        </w:rPr>
        <w:t>واطلاعه</w:t>
      </w:r>
      <w:r w:rsidRPr="00401414">
        <w:rPr>
          <w:rFonts w:ascii="Traditional Arabic" w:hAnsi="Traditional Arabic" w:cs="Traditional Arabic"/>
          <w:sz w:val="28"/>
          <w:szCs w:val="28"/>
          <w:rtl/>
        </w:rPr>
        <w:t xml:space="preserve"> على ما جاء فيها أقر بكل ما سبق، وحيث إن دفعه بأن الحوالات البنكية لحساب المتهم الأول لا تعدو أن تكون إقراضًا له بعد أن طلب منه ذلك وأبدى حاجته، فإن الدائرة ترى أنه دفع واهٍ، لا يسنده أي دليل ولا يعضده أي برهان، وذلك أنه يستبعد أن يقوم سجين ومحكوم عليه في قضية ترويج مخدرات بمدة تزيد عن عشر سنوات بإقراض رجل أمن، وفي مكان محبسه بقصد الإحسان إليه من دون مقاب</w:t>
      </w:r>
      <w:r w:rsidR="00F16316" w:rsidRPr="00401414">
        <w:rPr>
          <w:rFonts w:ascii="Traditional Arabic" w:hAnsi="Traditional Arabic" w:cs="Traditional Arabic"/>
          <w:sz w:val="28"/>
          <w:szCs w:val="28"/>
          <w:rtl/>
        </w:rPr>
        <w:t>ل، وأما ما يتعلق بالمتهم الثالث</w:t>
      </w:r>
      <w:r w:rsidRPr="00401414">
        <w:rPr>
          <w:rFonts w:ascii="Traditional Arabic" w:hAnsi="Traditional Arabic" w:cs="Traditional Arabic"/>
          <w:sz w:val="28"/>
          <w:szCs w:val="28"/>
          <w:rtl/>
        </w:rPr>
        <w:t xml:space="preserve"> (...) فقد أقر في مجلس القضاء بأنه كان يقوم بتحويل المبالغ المالية لحساب المتهم الأول، استجابة لطلب المتهم الثاني. كما أقر في تحقيقات المباحث وتحقيقات الهيئة بأنه يقوم بتحويل المبالغ الحالية للمتهم </w:t>
      </w:r>
      <w:r w:rsidR="00F16316" w:rsidRPr="00401414">
        <w:rPr>
          <w:rFonts w:ascii="Traditional Arabic" w:hAnsi="Traditional Arabic" w:cs="Traditional Arabic" w:hint="cs"/>
          <w:sz w:val="28"/>
          <w:szCs w:val="28"/>
          <w:rtl/>
        </w:rPr>
        <w:t>الأول</w:t>
      </w:r>
      <w:r w:rsidRPr="00401414">
        <w:rPr>
          <w:rFonts w:ascii="Traditional Arabic" w:hAnsi="Traditional Arabic" w:cs="Traditional Arabic"/>
          <w:sz w:val="28"/>
          <w:szCs w:val="28"/>
          <w:rtl/>
        </w:rPr>
        <w:t xml:space="preserve"> بقصد إدخال جوالات للسجين ‏المتهم الثاني. وأن سبب تلك الحوالات هي قيمة جوالات قام ببيعها بالسجن، وأن المبالغ هي عوض عن قيمة ‏الجوالات، وسيقوم المتهم الأول بإحضارها له. وبهذا يتبين أن ما دفع به أنه لا يعلم عن غرض تلك الحوالات دفع واهٍ، قصد التنصل من المسؤولية، وتضليل العدالة. كما أقر أنه على اتصال دائم مع المتهم الثاني وأنه سبق أن حقق معه في قضية مخدرات عام 1427هـ، فضلًا على أن برقية سمو أمير</w:t>
      </w:r>
      <w:r w:rsidR="00F16316"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‏القصيم لسعادة مدير المباحث </w:t>
      </w:r>
      <w:r w:rsidR="00F16316" w:rsidRPr="00401414">
        <w:rPr>
          <w:rFonts w:ascii="Traditional Arabic" w:hAnsi="Traditional Arabic" w:cs="Traditional Arabic" w:hint="cs"/>
          <w:sz w:val="28"/>
          <w:szCs w:val="28"/>
          <w:rtl/>
        </w:rPr>
        <w:t>الإدارية</w:t>
      </w:r>
      <w:r w:rsidRPr="00401414">
        <w:rPr>
          <w:rFonts w:ascii="Traditional Arabic" w:hAnsi="Traditional Arabic" w:cs="Traditional Arabic"/>
          <w:sz w:val="28"/>
          <w:szCs w:val="28"/>
          <w:rtl/>
        </w:rPr>
        <w:t xml:space="preserve"> بالقصيم</w:t>
      </w:r>
      <w:r w:rsidR="006B79B9"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المرفقة في ملف القضية- قد أوضحت أنه ظهر ومن</w:t>
      </w:r>
      <w:r w:rsidR="00F16316" w:rsidRPr="00401414">
        <w:rPr>
          <w:rFonts w:ascii="Traditional Arabic" w:hAnsi="Traditional Arabic" w:cs="Traditional Arabic"/>
          <w:sz w:val="28"/>
          <w:szCs w:val="28"/>
          <w:rtl/>
        </w:rPr>
        <w:t xml:space="preserve"> خلال التحريات أن المتهم الثالث</w:t>
      </w:r>
      <w:r w:rsidRPr="00401414">
        <w:rPr>
          <w:rFonts w:ascii="Traditional Arabic" w:hAnsi="Traditional Arabic" w:cs="Traditional Arabic"/>
          <w:sz w:val="28"/>
          <w:szCs w:val="28"/>
          <w:rtl/>
        </w:rPr>
        <w:t xml:space="preserve"> (...) له علاقة قوية مع ‏بعض السجناء، وخاصة مع المتهم الثاني، ومع قسم الحراسات الخاصة بالسجن والتفتيش، وأنه يتعامل بالمخدرات مع أشخاص داخل السحن وخارجه، وأنه ربما يقوم بالترويج لهم. وحيث إن جميع ما سبق يؤكد تحقق الركن المادي لجريمة الرشوة في حق جميع المتهمين، وفق ما سبق سلفًا من</w:t>
      </w:r>
      <w:r w:rsidR="00F16316"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‏الوقائع الثابتة والمشكلة للسلوك الإجرامي للجريمة، وكذلك تحقق الركن المعنوي، وهو توجه إرادة المتهم الأول للإخلال بواجبه الوظيفي مقابل المبالغ المحولة له، وتوجه إرادة المتهم الثاني لحمل الموظف العام على الإخلال بواجبه الوظيفي، وتوجه إرادة المتهم الثالث وقصده الوساطة بين الراشي والمرتشي. وقد جاءت الأحاديث الشريفة المحذرة من الرشوة، والمبالغة في التنفير منها، لعظم ضررها، وسوء عاقبتها على الفرد والمجتمع ومن ذلك ما جاء عند ابن حبان في صحيحه من حديث عبد الله بن عمرو قال: سمعت رسول الله- صلى الله عليه سلم- يقول: "لعن الله الراشي والمرتشي" ولما كانت المادة (1) من نظام مكافحة الرشوة الصادر بالمرسوم الملكي رقم م/36 وتاريخ 29/12/1412هـ قد نصت على أنه: "كل موظف عام طلب لنفسه أو لغيره أو قبل أو ‏أخذ وعدًا أو عطية لأداء عمل من أعمال وظيفته أو يزعم أنه من أعمال وظيفته ولو كان هذا العمل مشروعًا، يُعد مرتشيًا ويعاقب بالسجن مدة لا تتجاوز عشر سنوات وبغرامة لا تزيد عن مليون ريال أو بإحدى هاتين العقوبتين، ولا يؤثر في قيام الجريمة قصد الموظف إلى عدم القيام بالعمل الذي وعد به" ونصت المادة (3) على أنه: "كل موظف عام طلب لنفسه أو لغيره أو قبل أو ‏أخذ وعدًا أو عطية للإخلال بواجبات وظيفته أو لمكافأته على ما وقع منه ولو كان ذلك بدون اتفاق سابق يعد مرتشيًا ويعاقب بالعقوبة المنصوص عليها في المادة الأولى من هذا النظام" ونصت المادة ‏(10) على أنه: "يعاقب الراشي والوسيط وكل من اشترك في إحدى الجرائم الواردة في هذا النظام بالعقوبة المنصوص عليها في المادة التي تجرمها، ويعتبر شريكًا في الجريمة كل من اتفق أو حرص أو ساعد في ارتكابها مع علمه بذلك متى تمت الجريمة بناءً على هذا الاتفاق أو التحريض أو المساعدة" لذا فإن الدائرة تنتهي إلى إدانة المتهمين بجريمة الرشوة، ومراعاة لظروف المتهم الأول الذي قدم تقارير طبية- مرفقة بأوراق القضية- عن والده وابنته بأمراض مزمنة، فإن الدائرة تخفف عقوبته استنادًا للمادة (32) من قواعد المرافعات والإجراءات أمام ديوان المظالم أما فيما يتعلق بملاحظات محكمة الاستئناف فإن الدائرة راعت ذلك حيث إن الحكم منسوب للدائرة، وكذلك ما جاء في أن المتهم الثاني لا بد من حضوره فإن الدائرة رأت أن حضورهم في الجلسات السابقة يكفى لتبلغه ويعتبر الحكم في حقه حضوريًا وفقًا لنص المادة (20) حيث جاء فيها: "في الدعاوى الجزائية والتأديبية يعتبر الحكم حضوريًا متى حضر المتهم إحدى الجلسات وأبدى دفاعه ولو تأجل الحكم بعد ذلك ولم يحضر عند صدوره" علاوة على أنه لا يوجد عنوان للمتهم الثاني لدى الدائرة.</w:t>
      </w:r>
    </w:p>
    <w:p w14:paraId="006D3FA2" w14:textId="77777777" w:rsidR="00624569" w:rsidRPr="00401414" w:rsidRDefault="00624569" w:rsidP="00F16316">
      <w:pPr>
        <w:pStyle w:val="Style"/>
        <w:spacing w:after="0" w:line="240" w:lineRule="auto"/>
        <w:jc w:val="both"/>
        <w:rPr>
          <w:rFonts w:ascii="Traditional Arabic" w:hAnsi="Traditional Arabic" w:cs="Traditional Arabic"/>
          <w:b/>
          <w:bCs/>
          <w:sz w:val="28"/>
          <w:szCs w:val="28"/>
          <w:rtl/>
          <w:cs/>
        </w:rPr>
      </w:pPr>
      <w:r w:rsidRPr="00401414">
        <w:rPr>
          <w:rFonts w:ascii="Traditional Arabic" w:hAnsi="Traditional Arabic" w:cs="Traditional Arabic"/>
          <w:b/>
          <w:bCs/>
          <w:sz w:val="28"/>
          <w:szCs w:val="28"/>
          <w:rtl/>
          <w:cs/>
        </w:rPr>
        <w:lastRenderedPageBreak/>
        <w:t>لذلك حكمت الدائرة: أو</w:t>
      </w:r>
      <w:r w:rsidRPr="00401414">
        <w:rPr>
          <w:rFonts w:ascii="Traditional Arabic" w:hAnsi="Traditional Arabic" w:cs="Traditional Arabic"/>
          <w:b/>
          <w:bCs/>
          <w:sz w:val="28"/>
          <w:szCs w:val="28"/>
          <w:rtl/>
        </w:rPr>
        <w:t>ل</w:t>
      </w:r>
      <w:r w:rsidR="00F16316" w:rsidRPr="00401414">
        <w:rPr>
          <w:rFonts w:ascii="Traditional Arabic" w:hAnsi="Traditional Arabic" w:cs="Traditional Arabic" w:hint="cs"/>
          <w:b/>
          <w:bCs/>
          <w:sz w:val="28"/>
          <w:szCs w:val="28"/>
          <w:rtl/>
        </w:rPr>
        <w:t>ً</w:t>
      </w:r>
      <w:r w:rsidRPr="00401414">
        <w:rPr>
          <w:rFonts w:ascii="Traditional Arabic" w:hAnsi="Traditional Arabic" w:cs="Traditional Arabic"/>
          <w:b/>
          <w:bCs/>
          <w:sz w:val="28"/>
          <w:szCs w:val="28"/>
          <w:rtl/>
        </w:rPr>
        <w:t>ا</w:t>
      </w:r>
      <w:r w:rsidR="00F16316" w:rsidRPr="00401414">
        <w:rPr>
          <w:rFonts w:ascii="Traditional Arabic" w:hAnsi="Traditional Arabic" w:cs="Traditional Arabic"/>
          <w:b/>
          <w:bCs/>
          <w:sz w:val="28"/>
          <w:szCs w:val="28"/>
          <w:rtl/>
          <w:cs/>
        </w:rPr>
        <w:t>: بإدانة</w:t>
      </w:r>
      <w:r w:rsidRPr="00401414">
        <w:rPr>
          <w:rFonts w:ascii="Traditional Arabic" w:hAnsi="Traditional Arabic" w:cs="Traditional Arabic"/>
          <w:b/>
          <w:bCs/>
          <w:sz w:val="28"/>
          <w:szCs w:val="28"/>
          <w:rtl/>
          <w:cs/>
        </w:rPr>
        <w:t xml:space="preserve"> </w:t>
      </w:r>
      <w:r w:rsidRPr="00401414">
        <w:rPr>
          <w:rFonts w:ascii="Traditional Arabic" w:hAnsi="Traditional Arabic" w:cs="Traditional Arabic"/>
          <w:b/>
          <w:bCs/>
          <w:sz w:val="28"/>
          <w:szCs w:val="28"/>
          <w:rtl/>
        </w:rPr>
        <w:t>(...)</w:t>
      </w:r>
      <w:r w:rsidR="00F16316" w:rsidRPr="00401414">
        <w:rPr>
          <w:rFonts w:ascii="Traditional Arabic" w:hAnsi="Traditional Arabic" w:cs="Traditional Arabic" w:hint="cs"/>
          <w:b/>
          <w:bCs/>
          <w:sz w:val="28"/>
          <w:szCs w:val="28"/>
          <w:rtl/>
        </w:rPr>
        <w:t xml:space="preserve"> </w:t>
      </w:r>
      <w:r w:rsidRPr="00401414">
        <w:rPr>
          <w:rFonts w:ascii="Traditional Arabic" w:hAnsi="Traditional Arabic" w:cs="Traditional Arabic"/>
          <w:b/>
          <w:bCs/>
          <w:sz w:val="28"/>
          <w:szCs w:val="28"/>
          <w:rtl/>
          <w:cs/>
        </w:rPr>
        <w:t xml:space="preserve">حامل السجل المدني رقم </w:t>
      </w:r>
      <w:r w:rsidRPr="00401414">
        <w:rPr>
          <w:rFonts w:ascii="Traditional Arabic" w:hAnsi="Traditional Arabic" w:cs="Traditional Arabic"/>
          <w:b/>
          <w:bCs/>
          <w:sz w:val="28"/>
          <w:szCs w:val="28"/>
          <w:rtl/>
        </w:rPr>
        <w:t>(...)</w:t>
      </w:r>
      <w:r w:rsidRPr="00401414">
        <w:rPr>
          <w:rFonts w:ascii="Traditional Arabic" w:hAnsi="Traditional Arabic" w:cs="Traditional Arabic"/>
          <w:b/>
          <w:bCs/>
          <w:sz w:val="28"/>
          <w:szCs w:val="28"/>
          <w:rtl/>
          <w:cs/>
        </w:rPr>
        <w:t xml:space="preserve"> بجريمة الرشوة (مرتشي)، وتعزيره عن ذلك بسجنه خمسة أشهر تحتسب منها مدة توقيفه، وتغريمه مبلغ خمسة </w:t>
      </w:r>
      <w:r w:rsidRPr="00401414">
        <w:rPr>
          <w:rFonts w:ascii="Traditional Arabic" w:hAnsi="Traditional Arabic" w:cs="Traditional Arabic"/>
          <w:b/>
          <w:bCs/>
          <w:sz w:val="28"/>
          <w:szCs w:val="28"/>
          <w:rtl/>
        </w:rPr>
        <w:t>آلاف</w:t>
      </w:r>
      <w:r w:rsidRPr="00401414">
        <w:rPr>
          <w:rFonts w:ascii="Traditional Arabic" w:hAnsi="Traditional Arabic" w:cs="Traditional Arabic"/>
          <w:b/>
          <w:bCs/>
          <w:sz w:val="28"/>
          <w:szCs w:val="28"/>
          <w:rtl/>
          <w:cs/>
        </w:rPr>
        <w:t xml:space="preserve"> 5000 </w:t>
      </w:r>
      <w:r w:rsidR="00F16316" w:rsidRPr="00401414">
        <w:rPr>
          <w:rFonts w:ascii="Traditional Arabic" w:hAnsi="Traditional Arabic" w:cs="Traditional Arabic"/>
          <w:b/>
          <w:bCs/>
          <w:sz w:val="28"/>
          <w:szCs w:val="28"/>
          <w:rtl/>
          <w:cs/>
        </w:rPr>
        <w:t>ريال. ثاني</w:t>
      </w:r>
      <w:r w:rsidR="00F16316" w:rsidRPr="00401414">
        <w:rPr>
          <w:rFonts w:ascii="Traditional Arabic" w:hAnsi="Traditional Arabic" w:cs="Traditional Arabic" w:hint="cs"/>
          <w:b/>
          <w:bCs/>
          <w:sz w:val="28"/>
          <w:szCs w:val="28"/>
          <w:rtl/>
          <w:cs/>
        </w:rPr>
        <w:t>ً</w:t>
      </w:r>
      <w:r w:rsidR="00F16316" w:rsidRPr="00401414">
        <w:rPr>
          <w:rFonts w:ascii="Traditional Arabic" w:hAnsi="Traditional Arabic" w:cs="Traditional Arabic"/>
          <w:b/>
          <w:bCs/>
          <w:sz w:val="28"/>
          <w:szCs w:val="28"/>
          <w:rtl/>
          <w:cs/>
        </w:rPr>
        <w:t>ا: إدانة</w:t>
      </w:r>
      <w:r w:rsidRPr="00401414">
        <w:rPr>
          <w:rFonts w:ascii="Traditional Arabic" w:hAnsi="Traditional Arabic" w:cs="Traditional Arabic"/>
          <w:b/>
          <w:bCs/>
          <w:sz w:val="28"/>
          <w:szCs w:val="28"/>
          <w:rtl/>
          <w:cs/>
        </w:rPr>
        <w:t xml:space="preserve"> </w:t>
      </w:r>
      <w:r w:rsidRPr="00401414">
        <w:rPr>
          <w:rFonts w:ascii="Traditional Arabic" w:hAnsi="Traditional Arabic" w:cs="Traditional Arabic"/>
          <w:b/>
          <w:bCs/>
          <w:sz w:val="28"/>
          <w:szCs w:val="28"/>
          <w:rtl/>
        </w:rPr>
        <w:t>(...)</w:t>
      </w:r>
      <w:r w:rsidRPr="00401414">
        <w:rPr>
          <w:rFonts w:ascii="Traditional Arabic" w:hAnsi="Traditional Arabic" w:cs="Traditional Arabic"/>
          <w:b/>
          <w:bCs/>
          <w:sz w:val="28"/>
          <w:szCs w:val="28"/>
          <w:rtl/>
          <w:cs/>
        </w:rPr>
        <w:t xml:space="preserve"> حامل السجل المدني رقم </w:t>
      </w:r>
      <w:r w:rsidRPr="00401414">
        <w:rPr>
          <w:rFonts w:ascii="Traditional Arabic" w:hAnsi="Traditional Arabic" w:cs="Traditional Arabic"/>
          <w:b/>
          <w:bCs/>
          <w:sz w:val="28"/>
          <w:szCs w:val="28"/>
          <w:rtl/>
        </w:rPr>
        <w:t>(...)</w:t>
      </w:r>
      <w:r w:rsidRPr="00401414">
        <w:rPr>
          <w:rFonts w:ascii="Traditional Arabic" w:hAnsi="Traditional Arabic" w:cs="Traditional Arabic"/>
          <w:b/>
          <w:bCs/>
          <w:sz w:val="28"/>
          <w:szCs w:val="28"/>
          <w:rtl/>
          <w:cs/>
        </w:rPr>
        <w:t xml:space="preserve"> بجريمة الرشوة (راشي)، وتعزيره عن ذلك بسجنه سنة واحدة، وتغريمه مبلغاً قدره عشرة </w:t>
      </w:r>
      <w:r w:rsidRPr="00401414">
        <w:rPr>
          <w:rFonts w:ascii="Traditional Arabic" w:hAnsi="Traditional Arabic" w:cs="Traditional Arabic"/>
          <w:b/>
          <w:bCs/>
          <w:sz w:val="28"/>
          <w:szCs w:val="28"/>
          <w:rtl/>
        </w:rPr>
        <w:t>آلاف</w:t>
      </w:r>
      <w:r w:rsidRPr="00401414">
        <w:rPr>
          <w:rFonts w:ascii="Traditional Arabic" w:hAnsi="Traditional Arabic" w:cs="Traditional Arabic"/>
          <w:b/>
          <w:bCs/>
          <w:sz w:val="28"/>
          <w:szCs w:val="28"/>
          <w:rtl/>
          <w:cs/>
        </w:rPr>
        <w:t xml:space="preserve"> 10000 ريال. </w:t>
      </w:r>
      <w:r w:rsidR="00F16316" w:rsidRPr="00401414">
        <w:rPr>
          <w:rFonts w:ascii="Traditional Arabic" w:hAnsi="Traditional Arabic" w:cs="Traditional Arabic"/>
          <w:b/>
          <w:bCs/>
          <w:sz w:val="28"/>
          <w:szCs w:val="28"/>
          <w:rtl/>
          <w:cs/>
        </w:rPr>
        <w:t>ثالث</w:t>
      </w:r>
      <w:r w:rsidR="00F16316" w:rsidRPr="00401414">
        <w:rPr>
          <w:rFonts w:ascii="Traditional Arabic" w:hAnsi="Traditional Arabic" w:cs="Traditional Arabic" w:hint="cs"/>
          <w:b/>
          <w:bCs/>
          <w:sz w:val="28"/>
          <w:szCs w:val="28"/>
          <w:rtl/>
          <w:cs/>
        </w:rPr>
        <w:t>ً</w:t>
      </w:r>
      <w:r w:rsidR="00F16316" w:rsidRPr="00401414">
        <w:rPr>
          <w:rFonts w:ascii="Traditional Arabic" w:hAnsi="Traditional Arabic" w:cs="Traditional Arabic"/>
          <w:b/>
          <w:bCs/>
          <w:sz w:val="28"/>
          <w:szCs w:val="28"/>
          <w:rtl/>
          <w:cs/>
        </w:rPr>
        <w:t>ا</w:t>
      </w:r>
      <w:r w:rsidRPr="00401414">
        <w:rPr>
          <w:rFonts w:ascii="Traditional Arabic" w:hAnsi="Traditional Arabic" w:cs="Traditional Arabic"/>
          <w:b/>
          <w:bCs/>
          <w:sz w:val="28"/>
          <w:szCs w:val="28"/>
          <w:rtl/>
          <w:cs/>
        </w:rPr>
        <w:t>:</w:t>
      </w:r>
      <w:r w:rsidR="00F16316" w:rsidRPr="00401414">
        <w:rPr>
          <w:rFonts w:ascii="Traditional Arabic" w:hAnsi="Traditional Arabic" w:cs="Traditional Arabic"/>
          <w:b/>
          <w:bCs/>
          <w:sz w:val="28"/>
          <w:szCs w:val="28"/>
          <w:rtl/>
          <w:cs/>
        </w:rPr>
        <w:t xml:space="preserve"> إدانة</w:t>
      </w:r>
      <w:r w:rsidRPr="00401414">
        <w:rPr>
          <w:rFonts w:ascii="Traditional Arabic" w:hAnsi="Traditional Arabic" w:cs="Traditional Arabic"/>
          <w:b/>
          <w:bCs/>
          <w:sz w:val="28"/>
          <w:szCs w:val="28"/>
          <w:rtl/>
          <w:cs/>
        </w:rPr>
        <w:t xml:space="preserve"> </w:t>
      </w:r>
      <w:r w:rsidRPr="00401414">
        <w:rPr>
          <w:rFonts w:ascii="Traditional Arabic" w:hAnsi="Traditional Arabic" w:cs="Traditional Arabic"/>
          <w:b/>
          <w:bCs/>
          <w:sz w:val="28"/>
          <w:szCs w:val="28"/>
          <w:rtl/>
        </w:rPr>
        <w:t>(...)</w:t>
      </w:r>
      <w:r w:rsidR="00F16316" w:rsidRPr="00401414">
        <w:rPr>
          <w:rFonts w:ascii="Traditional Arabic" w:hAnsi="Traditional Arabic" w:cs="Traditional Arabic" w:hint="cs"/>
          <w:b/>
          <w:bCs/>
          <w:sz w:val="28"/>
          <w:szCs w:val="28"/>
          <w:rtl/>
          <w:cs/>
        </w:rPr>
        <w:t xml:space="preserve"> </w:t>
      </w:r>
      <w:r w:rsidRPr="00401414">
        <w:rPr>
          <w:rFonts w:ascii="Traditional Arabic" w:hAnsi="Traditional Arabic" w:cs="Traditional Arabic"/>
          <w:b/>
          <w:bCs/>
          <w:sz w:val="28"/>
          <w:szCs w:val="28"/>
          <w:rtl/>
          <w:cs/>
        </w:rPr>
        <w:t xml:space="preserve">حامل السجل المدني رقم </w:t>
      </w:r>
      <w:r w:rsidRPr="00401414">
        <w:rPr>
          <w:rFonts w:ascii="Traditional Arabic" w:hAnsi="Traditional Arabic" w:cs="Traditional Arabic"/>
          <w:b/>
          <w:bCs/>
          <w:sz w:val="28"/>
          <w:szCs w:val="28"/>
          <w:rtl/>
        </w:rPr>
        <w:t>(...)</w:t>
      </w:r>
      <w:r w:rsidRPr="00401414">
        <w:rPr>
          <w:rFonts w:ascii="Traditional Arabic" w:hAnsi="Traditional Arabic" w:cs="Traditional Arabic"/>
          <w:b/>
          <w:bCs/>
          <w:sz w:val="28"/>
          <w:szCs w:val="28"/>
          <w:rtl/>
          <w:cs/>
        </w:rPr>
        <w:t xml:space="preserve"> بجريمة الرشوة (وسيط)، وتعزيره عن ذلك بسجنه شهر</w:t>
      </w:r>
      <w:r w:rsidRPr="00401414">
        <w:rPr>
          <w:rFonts w:ascii="Traditional Arabic" w:hAnsi="Traditional Arabic" w:cs="Traditional Arabic"/>
          <w:b/>
          <w:bCs/>
          <w:sz w:val="28"/>
          <w:szCs w:val="28"/>
          <w:rtl/>
        </w:rPr>
        <w:t>اً</w:t>
      </w:r>
      <w:r w:rsidRPr="00401414">
        <w:rPr>
          <w:rFonts w:ascii="Traditional Arabic" w:hAnsi="Traditional Arabic" w:cs="Traditional Arabic"/>
          <w:b/>
          <w:bCs/>
          <w:sz w:val="28"/>
          <w:szCs w:val="28"/>
          <w:rtl/>
          <w:cs/>
        </w:rPr>
        <w:t xml:space="preserve"> واحد</w:t>
      </w:r>
      <w:r w:rsidRPr="00401414">
        <w:rPr>
          <w:rFonts w:ascii="Traditional Arabic" w:hAnsi="Traditional Arabic" w:cs="Traditional Arabic"/>
          <w:b/>
          <w:bCs/>
          <w:sz w:val="28"/>
          <w:szCs w:val="28"/>
          <w:rtl/>
        </w:rPr>
        <w:t xml:space="preserve">اً </w:t>
      </w:r>
      <w:r w:rsidRPr="00401414">
        <w:rPr>
          <w:rFonts w:ascii="Traditional Arabic" w:hAnsi="Traditional Arabic" w:cs="Traditional Arabic"/>
          <w:b/>
          <w:bCs/>
          <w:sz w:val="28"/>
          <w:szCs w:val="28"/>
          <w:rtl/>
          <w:cs/>
        </w:rPr>
        <w:t xml:space="preserve">تحتسب منها مدة توقيفه، وتغريمه مبلغاً قدره ثلاثة </w:t>
      </w:r>
      <w:r w:rsidRPr="00401414">
        <w:rPr>
          <w:rFonts w:ascii="Traditional Arabic" w:hAnsi="Traditional Arabic" w:cs="Traditional Arabic"/>
          <w:b/>
          <w:bCs/>
          <w:sz w:val="28"/>
          <w:szCs w:val="28"/>
          <w:rtl/>
        </w:rPr>
        <w:t>آلاف</w:t>
      </w:r>
      <w:r w:rsidRPr="00401414">
        <w:rPr>
          <w:rFonts w:ascii="Traditional Arabic" w:hAnsi="Traditional Arabic" w:cs="Traditional Arabic"/>
          <w:b/>
          <w:bCs/>
          <w:sz w:val="28"/>
          <w:szCs w:val="28"/>
          <w:rtl/>
          <w:cs/>
        </w:rPr>
        <w:t xml:space="preserve"> 3000 ريال لما هو مبين بالأسباب.</w:t>
      </w:r>
    </w:p>
    <w:p w14:paraId="7A2EE1F8" w14:textId="77777777" w:rsidR="00624569" w:rsidRPr="00401414" w:rsidRDefault="00624569" w:rsidP="00370375">
      <w:pPr>
        <w:pStyle w:val="Style"/>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1AC08D17" w14:textId="77777777" w:rsidR="006B79B9" w:rsidRPr="00401414" w:rsidRDefault="006B79B9" w:rsidP="006B79B9">
      <w:pPr>
        <w:pStyle w:val="a9"/>
        <w:rPr>
          <w:rtl/>
          <w:lang w:bidi="ar-EG"/>
        </w:rPr>
      </w:pPr>
    </w:p>
    <w:p w14:paraId="739FE92B" w14:textId="77777777" w:rsidR="00370375" w:rsidRPr="00401414" w:rsidRDefault="00370375" w:rsidP="00370375">
      <w:pPr>
        <w:spacing w:after="0" w:line="240" w:lineRule="auto"/>
        <w:jc w:val="lowKashida"/>
        <w:rPr>
          <w:rFonts w:ascii="Traditional Arabic" w:hAnsi="Traditional Arabic" w:cs="Traditional Arabic"/>
          <w:b/>
          <w:bCs/>
          <w:sz w:val="18"/>
          <w:szCs w:val="18"/>
          <w:rtl/>
          <w:lang w:bidi="ar-EG"/>
        </w:rPr>
      </w:pPr>
    </w:p>
    <w:p w14:paraId="58C10896" w14:textId="77777777" w:rsidR="00624569" w:rsidRPr="00401414" w:rsidRDefault="00624569" w:rsidP="00370375">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007346FA" w14:textId="77777777" w:rsidR="00624569" w:rsidRPr="00401414" w:rsidRDefault="00624569" w:rsidP="00370375">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6176882F" w14:textId="77777777" w:rsidR="00624569" w:rsidRPr="00401414" w:rsidRDefault="00624569" w:rsidP="009D0A31">
      <w:pPr>
        <w:pStyle w:val="Style"/>
        <w:spacing w:line="240" w:lineRule="auto"/>
        <w:ind w:firstLine="288"/>
        <w:jc w:val="both"/>
        <w:rPr>
          <w:rFonts w:ascii="Traditional Arabic" w:hAnsi="Traditional Arabic" w:cs="Traditional Arabic"/>
          <w:sz w:val="28"/>
          <w:szCs w:val="28"/>
          <w:rtl/>
          <w:lang w:bidi="ar-EG"/>
        </w:rPr>
      </w:pPr>
    </w:p>
    <w:p w14:paraId="1B536917" w14:textId="77777777" w:rsidR="00624569" w:rsidRPr="00401414" w:rsidRDefault="00624569" w:rsidP="009D0A31">
      <w:pPr>
        <w:pStyle w:val="Style"/>
        <w:spacing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cs/>
        </w:rPr>
        <w:t>‎</w:t>
      </w:r>
      <w:r w:rsidRPr="00401414">
        <w:rPr>
          <w:rFonts w:ascii="Traditional Arabic" w:hAnsi="Traditional Arabic" w:cs="Traditional Arabic"/>
          <w:sz w:val="28"/>
          <w:szCs w:val="28"/>
          <w:rtl/>
        </w:rPr>
        <w:t xml:space="preserve"> ‏</w:t>
      </w:r>
    </w:p>
    <w:p w14:paraId="69F35984" w14:textId="77777777" w:rsidR="00624569" w:rsidRPr="00401414" w:rsidRDefault="00624569" w:rsidP="009D0A31">
      <w:pPr>
        <w:pStyle w:val="Style"/>
        <w:spacing w:line="240" w:lineRule="auto"/>
        <w:jc w:val="both"/>
        <w:rPr>
          <w:rFonts w:ascii="Traditional Arabic" w:hAnsi="Traditional Arabic" w:cs="Traditional Arabic"/>
          <w:sz w:val="28"/>
          <w:szCs w:val="28"/>
        </w:rPr>
      </w:pPr>
    </w:p>
    <w:p w14:paraId="37BE05B4" w14:textId="77777777" w:rsidR="00624569" w:rsidRPr="00401414" w:rsidRDefault="00624569" w:rsidP="00370375">
      <w:pPr>
        <w:pStyle w:val="Style"/>
        <w:spacing w:after="0" w:line="240" w:lineRule="auto"/>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br w:type="page"/>
      </w:r>
      <w:r w:rsidRPr="00401414">
        <w:rPr>
          <w:rFonts w:ascii="Traditional Arabic" w:hAnsi="Traditional Arabic" w:cs="Traditional Arabic"/>
          <w:b/>
          <w:bCs/>
          <w:sz w:val="28"/>
          <w:szCs w:val="28"/>
          <w:rtl/>
        </w:rPr>
        <w:lastRenderedPageBreak/>
        <w:t>رقم القضية الابتدائية 1850/4/ق لعام 1432هـ</w:t>
      </w:r>
    </w:p>
    <w:p w14:paraId="0FEDA1AF" w14:textId="77777777" w:rsidR="00624569" w:rsidRPr="00401414" w:rsidRDefault="00624569" w:rsidP="00370375">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الحكم الابتدائي 315/ج/1 لعام 1433هـ</w:t>
      </w:r>
    </w:p>
    <w:p w14:paraId="2A608181" w14:textId="77777777" w:rsidR="00624569" w:rsidRPr="00401414" w:rsidRDefault="00624569" w:rsidP="00370375">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قضية الاستئناف 309/2/س لعام 1434هـ</w:t>
      </w:r>
    </w:p>
    <w:p w14:paraId="5354FDEA" w14:textId="77777777" w:rsidR="00624569" w:rsidRPr="00401414" w:rsidRDefault="00624569" w:rsidP="00370375">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رقم حكم الاستئناف 403/ج/1/إس لعام 1434هـ</w:t>
      </w:r>
    </w:p>
    <w:p w14:paraId="7E9DE1DB" w14:textId="77777777" w:rsidR="00624569" w:rsidRPr="00401414" w:rsidRDefault="00624569" w:rsidP="00370375">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تاريخ الجلسة 11/6/1434هـ</w:t>
      </w:r>
    </w:p>
    <w:p w14:paraId="67F16D71" w14:textId="77777777" w:rsidR="006B79B9" w:rsidRPr="00401414" w:rsidRDefault="006B79B9" w:rsidP="006B79B9">
      <w:pPr>
        <w:pStyle w:val="a9"/>
        <w:rPr>
          <w:rtl/>
        </w:rPr>
      </w:pPr>
    </w:p>
    <w:p w14:paraId="09EE8553" w14:textId="77777777" w:rsidR="00624569" w:rsidRPr="00401414" w:rsidRDefault="00624569" w:rsidP="00370375">
      <w:pPr>
        <w:pStyle w:val="Style"/>
        <w:spacing w:after="0" w:line="240" w:lineRule="auto"/>
        <w:jc w:val="center"/>
        <w:rPr>
          <w:rFonts w:ascii="Traditional Arabic" w:hAnsi="Traditional Arabic" w:cs="Traditional Arabic"/>
          <w:b/>
          <w:bCs/>
          <w:sz w:val="28"/>
          <w:szCs w:val="28"/>
        </w:rPr>
      </w:pPr>
      <w:r w:rsidRPr="00401414">
        <w:rPr>
          <w:rFonts w:ascii="Traditional Arabic" w:hAnsi="Traditional Arabic" w:cs="Traditional Arabic"/>
          <w:b/>
          <w:bCs/>
          <w:sz w:val="28"/>
          <w:szCs w:val="28"/>
          <w:rtl/>
        </w:rPr>
        <w:t>الموضوعات</w:t>
      </w:r>
    </w:p>
    <w:p w14:paraId="1E7D70E2" w14:textId="77777777" w:rsidR="00624569" w:rsidRPr="00401414" w:rsidRDefault="00624569" w:rsidP="00F16316">
      <w:pPr>
        <w:pStyle w:val="Style"/>
        <w:spacing w:after="0" w:line="240" w:lineRule="auto"/>
        <w:jc w:val="both"/>
        <w:rPr>
          <w:rFonts w:ascii="Traditional Arabic" w:hAnsi="Traditional Arabic" w:cs="Traditional Arabic"/>
          <w:b/>
          <w:bCs/>
          <w:sz w:val="28"/>
          <w:szCs w:val="28"/>
          <w:rtl/>
        </w:rPr>
      </w:pPr>
      <w:r w:rsidRPr="00401414">
        <w:rPr>
          <w:rFonts w:ascii="Traditional Arabic" w:hAnsi="Traditional Arabic" w:cs="Traditional Arabic"/>
          <w:sz w:val="28"/>
          <w:szCs w:val="28"/>
          <w:rtl/>
        </w:rPr>
        <w:t>‏</w:t>
      </w:r>
      <w:r w:rsidRPr="00401414">
        <w:rPr>
          <w:rFonts w:ascii="Traditional Arabic" w:hAnsi="Traditional Arabic" w:cs="Traditional Arabic"/>
          <w:b/>
          <w:bCs/>
          <w:sz w:val="28"/>
          <w:szCs w:val="28"/>
          <w:rtl/>
        </w:rPr>
        <w:t xml:space="preserve">رشوة – تجديد رخصة إقامة- </w:t>
      </w:r>
      <w:r w:rsidR="00F16316" w:rsidRPr="00401414">
        <w:rPr>
          <w:rFonts w:ascii="Traditional Arabic" w:hAnsi="Traditional Arabic" w:cs="Traditional Arabic"/>
          <w:b/>
          <w:bCs/>
          <w:sz w:val="28"/>
          <w:szCs w:val="28"/>
          <w:rtl/>
        </w:rPr>
        <w:t xml:space="preserve">قبول </w:t>
      </w:r>
      <w:r w:rsidRPr="00401414">
        <w:rPr>
          <w:rFonts w:ascii="Traditional Arabic" w:hAnsi="Traditional Arabic" w:cs="Traditional Arabic"/>
          <w:b/>
          <w:bCs/>
          <w:sz w:val="28"/>
          <w:szCs w:val="28"/>
          <w:rtl/>
        </w:rPr>
        <w:t>التماس إعادة نظر</w:t>
      </w:r>
      <w:r w:rsidR="00F16316" w:rsidRPr="00401414">
        <w:rPr>
          <w:rFonts w:ascii="Traditional Arabic" w:hAnsi="Traditional Arabic" w:cs="Traditional Arabic" w:hint="cs"/>
          <w:b/>
          <w:bCs/>
          <w:sz w:val="28"/>
          <w:szCs w:val="28"/>
          <w:rtl/>
        </w:rPr>
        <w:t>-</w:t>
      </w:r>
      <w:r w:rsidRPr="00401414">
        <w:rPr>
          <w:rFonts w:ascii="Traditional Arabic" w:hAnsi="Traditional Arabic" w:cs="Traditional Arabic"/>
          <w:b/>
          <w:bCs/>
          <w:sz w:val="28"/>
          <w:szCs w:val="28"/>
          <w:rtl/>
        </w:rPr>
        <w:t xml:space="preserve"> مستندات جديدة تثبت الاختصاص الوظيفي للمتهم - انتفاء الجريمة عن الراشي لعدم إدانة المرتشي (الموظف العام) </w:t>
      </w:r>
      <w:r w:rsidR="00F16316" w:rsidRPr="00401414">
        <w:rPr>
          <w:rFonts w:ascii="Traditional Arabic" w:hAnsi="Traditional Arabic" w:cs="Traditional Arabic" w:hint="cs"/>
          <w:b/>
          <w:bCs/>
          <w:sz w:val="28"/>
          <w:szCs w:val="28"/>
          <w:rtl/>
        </w:rPr>
        <w:t>.</w:t>
      </w:r>
    </w:p>
    <w:p w14:paraId="4D605CA0" w14:textId="77777777" w:rsidR="00624569" w:rsidRPr="00401414" w:rsidRDefault="00624569" w:rsidP="00370375">
      <w:pPr>
        <w:pStyle w:val="Style"/>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أقام فرع هيئة الرقابة والتحقيق الدعوى ضد المتهمين لقيام الأول بصفته موظفًا عامًا بتجديد وإنجاز الإقامات لصالح المتهم الثاني بالمخالفة لطبيعة عمله في إضافة المواليد فقط مقابل تقديم المتهم الثاني لعدد من الخدمات له- إدانة المتهمين بما نسب إليهما و صيرورة الحكم نهائيًا بعدم الاعتراض عليه. تقدم وكيل المتهمين بالتماس إعادة نظر في الحكم لظهور مستندات جديدة لم تكن معلومة وقت المحاكمة- تقديم المتهم الأول مشهدًا من مدير الجوازات وآخر من مدير شؤون الوافدين تفيد أن طبيعة عمله هي تجديد الإقامات وإصدارها وإضافة المواليد، مما يثبت منه أن ما قام به من أعمال من ضمن اختصاصه الوظيفي المكلف به نظامًا وقد أنجزها بطريقة نظامية. مؤدى ذلك: توافر تطبيق المادة (42) من قواعد المرافعات والإجراءات أمام الديوان أثره: عدم إدانة المتهم الأول بجريمة الرشوة وانتفاؤها عن ‏المتهم الثاني.</w:t>
      </w:r>
    </w:p>
    <w:p w14:paraId="340069D5" w14:textId="77777777" w:rsidR="006B79B9" w:rsidRPr="00401414" w:rsidRDefault="006B79B9" w:rsidP="006B79B9">
      <w:pPr>
        <w:pStyle w:val="a9"/>
        <w:rPr>
          <w:rtl/>
        </w:rPr>
      </w:pPr>
    </w:p>
    <w:p w14:paraId="04CE4DC1" w14:textId="77777777" w:rsidR="00624569" w:rsidRPr="00401414" w:rsidRDefault="00624569" w:rsidP="00370375">
      <w:pPr>
        <w:pStyle w:val="Style"/>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الأنظمة واللوائح</w:t>
      </w:r>
    </w:p>
    <w:p w14:paraId="7989A09A" w14:textId="18AA954D" w:rsidR="00624569" w:rsidRPr="00401414" w:rsidRDefault="00624569" w:rsidP="00370375">
      <w:pPr>
        <w:pStyle w:val="Style"/>
        <w:widowControl w:val="0"/>
        <w:numPr>
          <w:ilvl w:val="0"/>
          <w:numId w:val="26"/>
        </w:numPr>
        <w:tabs>
          <w:tab w:val="clear" w:pos="4680"/>
          <w:tab w:val="clear" w:pos="9360"/>
        </w:tabs>
        <w:autoSpaceDE w:val="0"/>
        <w:autoSpaceDN w:val="0"/>
        <w:adjustRightInd w:val="0"/>
        <w:spacing w:after="0" w:line="240" w:lineRule="auto"/>
        <w:jc w:val="both"/>
        <w:rPr>
          <w:rFonts w:ascii="Traditional Arabic" w:hAnsi="Traditional Arabic" w:cs="Traditional Arabic"/>
          <w:sz w:val="28"/>
          <w:szCs w:val="28"/>
          <w:rtl/>
        </w:rPr>
      </w:pPr>
      <w:r w:rsidRPr="00401414">
        <w:rPr>
          <w:rFonts w:ascii="Traditional Arabic" w:hAnsi="Traditional Arabic" w:cs="Traditional Arabic"/>
          <w:sz w:val="28"/>
          <w:szCs w:val="28"/>
          <w:rtl/>
        </w:rPr>
        <w:t>‏المادة (42‏) من قواعد</w:t>
      </w:r>
      <w:r w:rsidR="00370375"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المرافعات والإجراءات أمام ديوان المظالم الصادرة بقرار مجلس الوزرا</w:t>
      </w:r>
      <w:r w:rsidR="006B79B9" w:rsidRPr="00401414">
        <w:rPr>
          <w:rFonts w:ascii="Traditional Arabic" w:hAnsi="Traditional Arabic" w:cs="Traditional Arabic"/>
          <w:sz w:val="28"/>
          <w:szCs w:val="28"/>
          <w:rtl/>
        </w:rPr>
        <w:t>ء رقم (190) وتاريخ 16/11/1409هـ</w:t>
      </w:r>
    </w:p>
    <w:p w14:paraId="632E7A8B" w14:textId="77777777" w:rsidR="006B79B9" w:rsidRPr="00401414" w:rsidRDefault="006B79B9" w:rsidP="006B79B9">
      <w:pPr>
        <w:pStyle w:val="a9"/>
      </w:pPr>
    </w:p>
    <w:p w14:paraId="2FE33CB1" w14:textId="77777777" w:rsidR="00624569" w:rsidRPr="00401414" w:rsidRDefault="00624569" w:rsidP="00370375">
      <w:pPr>
        <w:pStyle w:val="Style"/>
        <w:spacing w:after="0" w:line="240" w:lineRule="auto"/>
        <w:jc w:val="center"/>
        <w:rPr>
          <w:rFonts w:ascii="Traditional Arabic" w:hAnsi="Traditional Arabic" w:cs="Traditional Arabic"/>
          <w:b/>
          <w:bCs/>
          <w:sz w:val="28"/>
          <w:szCs w:val="28"/>
          <w:rtl/>
        </w:rPr>
      </w:pPr>
      <w:r w:rsidRPr="00401414">
        <w:rPr>
          <w:rFonts w:ascii="Traditional Arabic" w:hAnsi="Traditional Arabic" w:cs="Traditional Arabic"/>
          <w:b/>
          <w:bCs/>
          <w:sz w:val="28"/>
          <w:szCs w:val="28"/>
          <w:rtl/>
        </w:rPr>
        <w:t>‏الوقائع</w:t>
      </w:r>
    </w:p>
    <w:p w14:paraId="3B9C18CF" w14:textId="365B9230" w:rsidR="00624569" w:rsidRPr="00401414" w:rsidRDefault="00624569" w:rsidP="00F16316">
      <w:pPr>
        <w:pStyle w:val="Style"/>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rPr>
        <w:t>‏تتلخص حسبما هو مبين بأوراق القضية في أن فرع هيئة الرقابة والتحقيق بمنطقة ‏جازان أقام هذه الدعوى الجزائية بقرار الاتها</w:t>
      </w:r>
      <w:r w:rsidR="00F16316" w:rsidRPr="00401414">
        <w:rPr>
          <w:rFonts w:ascii="Traditional Arabic" w:hAnsi="Traditional Arabic" w:cs="Traditional Arabic"/>
          <w:sz w:val="28"/>
          <w:szCs w:val="28"/>
          <w:rtl/>
        </w:rPr>
        <w:t>م رقم ( 67/ ج ) لعام 1432هـ ضد:</w:t>
      </w:r>
      <w:r w:rsidR="00F16316"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‏المتهم الأول(...)-سعودي الجنسية-٣١‏سنة- رقم بطاقة الأحوال (...) الحفيظة (...) وتاريخها 5/3/1416ه مصدرها أحوال صبيا- المهنة عريف بجوازات منطقة جازان -قسم الدراسات- مطلق بالكفالة المنعقدة لدى المباحث الإدارية بجازان ومع</w:t>
      </w:r>
      <w:r w:rsidR="00F16316" w:rsidRPr="00401414">
        <w:rPr>
          <w:rFonts w:ascii="Traditional Arabic" w:hAnsi="Traditional Arabic" w:cs="Traditional Arabic"/>
          <w:sz w:val="28"/>
          <w:szCs w:val="28"/>
          <w:rtl/>
        </w:rPr>
        <w:t>روف بواسطة عمله. ‏المتهم الثاني</w:t>
      </w:r>
      <w:r w:rsidRPr="00401414">
        <w:rPr>
          <w:rFonts w:ascii="Traditional Arabic" w:hAnsi="Traditional Arabic" w:cs="Traditional Arabic"/>
          <w:sz w:val="28"/>
          <w:szCs w:val="28"/>
          <w:rtl/>
        </w:rPr>
        <w:t xml:space="preserve"> (...)</w:t>
      </w:r>
      <w:r w:rsidR="006F6811"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يمني الجنسية- ٣١‏سنة</w:t>
      </w:r>
      <w:r w:rsidR="00F16316" w:rsidRPr="00401414">
        <w:rPr>
          <w:rFonts w:ascii="Traditional Arabic" w:hAnsi="Traditional Arabic" w:cs="Traditional Arabic"/>
          <w:sz w:val="28"/>
          <w:szCs w:val="28"/>
          <w:rtl/>
        </w:rPr>
        <w:t>- أعزب رقم الإقامة (...) مصدرها</w:t>
      </w:r>
      <w:r w:rsidR="00F16316"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جوازات جازان- عامل بمكتب </w:t>
      </w:r>
      <w:r w:rsidR="00F16316" w:rsidRPr="00401414">
        <w:rPr>
          <w:rFonts w:ascii="Traditional Arabic" w:hAnsi="Traditional Arabic" w:cs="Traditional Arabic"/>
          <w:sz w:val="28"/>
          <w:szCs w:val="28"/>
          <w:rtl/>
        </w:rPr>
        <w:t>(...)</w:t>
      </w:r>
      <w:r w:rsidR="00F16316"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للخدمات العامة يسكن مدينة جازان رقم الجوال (...)- مطلق بالكفالة المنعقدة لدى المباحث الإدارية بجازان. لأنهما في عام </w:t>
      </w:r>
      <w:r w:rsidR="00F16316" w:rsidRPr="00401414">
        <w:rPr>
          <w:rFonts w:ascii="Traditional Arabic" w:hAnsi="Traditional Arabic" w:cs="Traditional Arabic"/>
          <w:sz w:val="28"/>
          <w:szCs w:val="28"/>
          <w:rtl/>
        </w:rPr>
        <w:t>1431 بمنطقة جازان: المتهم الأول</w:t>
      </w:r>
      <w:r w:rsidRPr="00401414">
        <w:rPr>
          <w:rFonts w:ascii="Traditional Arabic" w:hAnsi="Traditional Arabic" w:cs="Traditional Arabic"/>
          <w:sz w:val="28"/>
          <w:szCs w:val="28"/>
          <w:rtl/>
        </w:rPr>
        <w:t xml:space="preserve"> بصفته موظفًا عامًا بجوازات منطقة جازان -</w:t>
      </w:r>
      <w:r w:rsidR="006F6811"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قسم الدراسات- أخل بواجبات وظيفته نتيجة الرجاء والواسطة بأن قام بتجديد وإنجاز عدد من الاقامات وبعضها التي يحضرها المتهم الثاني مستغلًا بذلك رقمه التشغيلي كمشغل حاسب آلي وبالمخالفة لطبيعة عمله "إضافة مواليد"، لقاء تقديم المتهم الثاني للمتهم الأول خدمات ومنها إحضار وجبة الإفطار والغداء وخدمته في أمور شخصية وإصلاح سيارته وغيرها المبينة بأوراق القضية وبناء عليه تمت ال</w:t>
      </w:r>
      <w:r w:rsidR="00F16316" w:rsidRPr="00401414">
        <w:rPr>
          <w:rFonts w:ascii="Traditional Arabic" w:hAnsi="Traditional Arabic" w:cs="Traditional Arabic"/>
          <w:sz w:val="28"/>
          <w:szCs w:val="28"/>
          <w:rtl/>
        </w:rPr>
        <w:t>جريمة. ‏المتهم الثاني</w:t>
      </w:r>
      <w:r w:rsidRPr="00401414">
        <w:rPr>
          <w:rFonts w:ascii="Traditional Arabic" w:hAnsi="Traditional Arabic" w:cs="Traditional Arabic"/>
          <w:sz w:val="28"/>
          <w:szCs w:val="28"/>
          <w:rtl/>
        </w:rPr>
        <w:t xml:space="preserve"> قام بالتوسط لدى المتهم الأول لإنجاز عدد من المعاملات التي يحضرها باعتباره عامل بمكتب خدمات مقابل تقديم عدد من الخدمات له كإحضار وجبة الإفطار ‏والغداء له وإصلاح سيارته والتبضع له في السوق وغيرها المبينة بأوراق القضية، وبناء عليه تمت الجريمة. ‏ثم ساق فرع الهيئة الأدلة التالية: 1-</w:t>
      </w:r>
      <w:r w:rsidR="00F16316"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‏اعترافهما لدى المباحث الإدارية بذلك. 2- اعتراف المتهم الأول لدى المباحث الإدارية بتجديد بعض الإقامات من باب الخدمة لبعض الأشخاص الذين يعرفهم ومن باب التعاطف والمساعدة لهم. 3- اعتراف المتهم الأول لدى مرجعه بأن ما قام به يعتبر مخالفًا لعمله الأساسي المكلف به وهو إدخال بيانات المواليد فقط يؤكد ما نسب للمتهم من الاتهام. 4- اعترافه لدى الهيئة بخدمته للمتهم الثاني كخدمة شخصية له مقابل </w:t>
      </w:r>
      <w:r w:rsidRPr="00401414">
        <w:rPr>
          <w:rFonts w:ascii="Traditional Arabic" w:hAnsi="Traditional Arabic" w:cs="Traditional Arabic"/>
          <w:sz w:val="28"/>
          <w:szCs w:val="28"/>
          <w:rtl/>
        </w:rPr>
        <w:lastRenderedPageBreak/>
        <w:t>مشاوير يقدمها له، وهو ما أكده المتهم الثاني في تحقيقاته لدى الهيئة. 5- اعتراف المتهم الثاني بأن المتهم الأول ينجز معاملاته مقابل تقديم بعض الخدمات له المسطرة بملف التحقيق. 6- اعتراف بعض من أنجزت معاملتهم بواسطة المتهم الأول أنها كانت عن طريق المتهم الثاني. 7- ما ورد من أدلة وقرائن أخرى مبينة بتقرير المحقق بالفرع بتاريخ 22/8/1431هـ. ثم طلب فرع الهيئة بمنطقة جازان من المحكمة الإدارية بأبها معاقبة المتهم الأول بالمادتين الرابعة والثانية عشرة، والمتهم الثاني بالمادتين العاشرة والثانية عشرة من نظام مكافحة الرشوة الصادر بالمرسوم</w:t>
      </w:r>
      <w:r w:rsidR="00F16316" w:rsidRPr="00401414">
        <w:rPr>
          <w:rFonts w:ascii="Traditional Arabic" w:hAnsi="Traditional Arabic" w:cs="Traditional Arabic"/>
          <w:sz w:val="28"/>
          <w:szCs w:val="28"/>
          <w:rtl/>
        </w:rPr>
        <w:t xml:space="preserve"> الملكي رقم (م/36) لعام 1412هـ.</w:t>
      </w:r>
      <w:r w:rsidR="00F16316" w:rsidRPr="00401414">
        <w:rPr>
          <w:rFonts w:ascii="Traditional Arabic" w:hAnsi="Traditional Arabic" w:cs="Traditional Arabic" w:hint="cs"/>
          <w:sz w:val="28"/>
          <w:szCs w:val="28"/>
          <w:rtl/>
        </w:rPr>
        <w:t xml:space="preserve"> </w:t>
      </w:r>
      <w:r w:rsidRPr="00401414">
        <w:rPr>
          <w:rFonts w:ascii="Traditional Arabic" w:hAnsi="Traditional Arabic" w:cs="Traditional Arabic"/>
          <w:sz w:val="28"/>
          <w:szCs w:val="28"/>
          <w:rtl/>
        </w:rPr>
        <w:t xml:space="preserve">وبمواجهة المدعى عليه الأول بما نسب إليه بقرار الاتهام؟ أنكر ما نسب إليه وذكر أنه بالفعل قام بتجديد عدد من الإقامات تقدر بثلاثين إقامة تقريبًا منها ثلاث معاملات للمدعى عليه الثاني وجميعها أصدرت حسب النظام وأنه لم يتلق من المدعى عليه الثاني أي مبالغ مالية أو خدمات وأنه في إحدى المرات طلب منه إحضار إفطار له ودفع له قيمة الإفطار وليس لديه ما يود إضافته. وبمواجهة المدعى عليه مما نسب إليه بقرار الاتهام؟ أنكر ما نسب إليه وذكر أنه بالفعل قام بتجديد ثلاث إقامات عن طريق المدعى عليه الأول لا يذكر لمن تعود تلك الإقامات وكانت معاملات مكتملة ولم يكن هناك أي مقابل لها وأما الخدمات التي قدمها للمدعى عليه الأول فكانت بسبب المعرفة التي بينهما وليس لديه ما يود إضافته. وبعرض ذلك على ممثل الادعاء ذكر أنه يكتفي بما ورد بقرار الاتهام كما اكتفى المتهمان بما ذكراه. فقررت الدائرة رفع الجلسة للمداولة وصدر حكمها رقم 499/7/4 لعام 1432هـ بإدانة المتهمين بما نسب إليهما وتعزيرهما عن ذلك بسجن الأول سنة يحتسب منها ما أمضاه موقوفًا على ذمة هذه القضية وتغريمه ثلاثة آلاف ‏ريال وسجن الثاني ثمانية أشهر يحتسب منها ما أمضاه موقوفًا على ذمة هذه القضية وتغريمه ألفي ريال، وبإعلان الحكم وتحديد موعد تسليمه حسبما يتبين من المحاضر المعدة في ذلك مضت المدة النظامية دون تقدم أي من طرفي الدعوى باعتراض عليه مما أصبح معه الحكم نهائيًا. وقد استلم المحكوم عليهما نسخة إعلان الحكم، الأول بتاريخ 3/4/1433هـ والثاني بتاريخ 11/4/1433هـ وبتاريخ 18/4/1433هـ تقدم وكيل المحكوم عليهما حسب الوكالة المرفقة بالتماس إعادة النظر في حكم الدائرة بخطاب إلى رئيس المحكمة مشتملًا على أسباب إعادة النظر، وحيث نصت المادة (42) من قواعد المرافعات والإجراءات أمام الديوان على أنه "إذا ظهرت بعد الفصل النهائي وقائع أو قدمت أوراق لم تكن معلومة وقت المحاكمة وكان من شأنها تبرئة المحكوم عليه فله أو لممثل الادعاء أن يطلب من رئيس الديوان أو من ينيبه إعادة النظر في الأحكام النهائية..." وبإحالة الطلب إلى الدائرة حددت جلسة يوم الأحد 23/5/1433هـ موعدًا للنظر فيه فلم يحضر المحكوم عليهما ووكيلهما، وفي جلسة </w:t>
      </w:r>
      <w:r w:rsidRPr="00401414">
        <w:rPr>
          <w:rFonts w:ascii="Traditional Arabic" w:hAnsi="Traditional Arabic" w:cs="Traditional Arabic"/>
          <w:sz w:val="28"/>
          <w:szCs w:val="28"/>
          <w:rtl/>
          <w:lang w:bidi="ar-EG"/>
        </w:rPr>
        <w:t>السبت 28/6/1433هـ حضر المحكوم عليه الثاني ووكيله، وذكر أن موكله الآخر المحكوم عليه الأول لم يحضر بسبب تعرضه لحادث مروري وقدم مذكرة مكونة من تسعة أوراق أرفق بها بعض المستندات أرفقت بالقضية وسلمت صورتها لممثل الادعاء، وطلب مخاطبة المباحث الإدارية بمنطقة جازان لإيقاف تنفيذ الحكم عن موكليه حتى يبت في الطلب، ثم ذكر أنه يكتفي بما ذكره وما قد يجد لاحقًا، وقد ذكر ممثل الادعاء الحاضر أنه ليس لديه جديد فيما يتعلق بطلب إعادة النظر، وقد تضمنت المذكرة عدة صفحات في مناقشة التهمة المنسوبة لموكليه مما لا يعد تحت نظر الدائرة في طلب إعادة النظر وفق المادة (42) من قواعد المرافعات، ولا يدخل في ذلك سوى ما قدمه من مشهد موقع من</w:t>
      </w:r>
      <w:r w:rsidR="00F16316" w:rsidRPr="00401414">
        <w:rPr>
          <w:rFonts w:ascii="Traditional Arabic" w:hAnsi="Traditional Arabic" w:cs="Traditional Arabic"/>
          <w:sz w:val="28"/>
          <w:szCs w:val="28"/>
          <w:rtl/>
          <w:lang w:bidi="ar-EG"/>
        </w:rPr>
        <w:t xml:space="preserve"> مدير جوازات منطقة جازان المكلف</w:t>
      </w:r>
      <w:r w:rsidRPr="00401414">
        <w:rPr>
          <w:rFonts w:ascii="Traditional Arabic" w:hAnsi="Traditional Arabic" w:cs="Traditional Arabic"/>
          <w:sz w:val="28"/>
          <w:szCs w:val="28"/>
          <w:rtl/>
          <w:lang w:bidi="ar-EG"/>
        </w:rPr>
        <w:t xml:space="preserve"> (...) يفيد أن طبيعة عمل المتهم الأول تجديد الإقامات وإصدارها وإضافة المواليد، وهو ما يعد مستندًا جديدًا لم يكن معلومًا أثناء المحاكمة الأمر الذي رأت معه الدائرة أن الالتماس يمكن قبوله شكلًا والمضي في نظره ولكون المحكوم عليه الأول لم يحضر حددت الدائرة جلسة أخرى يوم السبت 10/8/1433هـ حضر فيها المحكوم عليهما ووكيلهما وقدم الوكيل المذكور مذكرة أخرى طلب إرفاقها بالقضية فأرفقت وسلمت صورة منها لممثل الادعاء، وقد أرفق فيها مشهدًا مؤرخًا من زملاء المحكوم عليه الأول يفيد أنه كان يعمل معهم في تجديد الإقامات وإصدارها بالإضافة لعمله الأساسي من إدخال بيانات المواليد وأن ذلك بعلم وموافقة من مرجعه بسبب ضغط العمل، كما قدم الوكيل عددًا من السجلات لعمليات إصدار وتجديد الإقامات خلال الفترة من 1/3/1430هـ إلى 1/5/1431هـ وأنها بلغت (1365) عملية وأنه لا يمكن لهذا القدر من العمليات أن يتم في الخفاء، كما أن تلك العمليات صحيحة ولم يكن عليها أي ملاحظات حتى يلجأ موكله الثاني إلى الرجاء والوساطة، وختم طلبه من الدائرة بأن تحكم بتبرئه موكليه، وذكر أن لديه مستندات أخرى جديدة يرغب تقديمها في جلسة أخرى فتم التأجيل وبجلسة السبت 2/9/1433هـ حضر أطراف القضية وقدم الوكيل مشهدًا آخر من</w:t>
      </w:r>
      <w:r w:rsidR="00F16316" w:rsidRPr="00401414">
        <w:rPr>
          <w:rFonts w:ascii="Traditional Arabic" w:hAnsi="Traditional Arabic" w:cs="Traditional Arabic"/>
          <w:sz w:val="28"/>
          <w:szCs w:val="28"/>
          <w:rtl/>
          <w:lang w:bidi="ar-EG"/>
        </w:rPr>
        <w:t xml:space="preserve"> مدير جوازات منطقة جازان المكلف</w:t>
      </w:r>
      <w:r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sz w:val="28"/>
          <w:szCs w:val="28"/>
          <w:rtl/>
          <w:lang w:bidi="ar-EG"/>
        </w:rPr>
        <w:lastRenderedPageBreak/>
        <w:t>(...) يفيد أن طبيعة عمل المتهم الأول تجديد الإقامات وإصدارها وإضافة المواليد من تاريخ 1/3/1430هـ إلى 1/5/1431هـ لكثرة المراجعين وضغوط العمل، وبعرض ذلك على ممثل الادعاء ذكر أن ذلك المشهد وقع من مدير الجوازات المكلف وهو لم يكن متواجدًا أثناء حدوث الواقعة، فأجاب وكيل المحكوم عليهما أن موكله قام بإجراء صحيح في عدد من الإقامات مجموعها (1365) خلاف فترة التكليف كما أن المشهد الذي وقع عليه زملاؤه يثبت نظامية ذلك، واكتفى بما ذكره، وفي جلسة يوم السبت 21/10/1433هـ حضر أطراف القضية وقدم الوكيل الحاضر مشهدًا من مدير شؤون</w:t>
      </w:r>
      <w:r w:rsidR="00F16316" w:rsidRPr="00401414">
        <w:rPr>
          <w:rFonts w:ascii="Traditional Arabic" w:hAnsi="Traditional Arabic" w:cs="Traditional Arabic"/>
          <w:sz w:val="28"/>
          <w:szCs w:val="28"/>
          <w:rtl/>
          <w:lang w:bidi="ar-EG"/>
        </w:rPr>
        <w:t xml:space="preserve"> الوافدين</w:t>
      </w:r>
      <w:r w:rsidRPr="00401414">
        <w:rPr>
          <w:rFonts w:ascii="Traditional Arabic" w:hAnsi="Traditional Arabic" w:cs="Traditional Arabic"/>
          <w:sz w:val="28"/>
          <w:szCs w:val="28"/>
          <w:rtl/>
          <w:lang w:bidi="ar-EG"/>
        </w:rPr>
        <w:t xml:space="preserve"> (...) أن طبيعة عمل موكله الأول تجديد الإقامات وإصدارها وإضافة المواليد من تاريخ 1/3/1430هـ إلى 1/5/1431هـ لكثرة المراجعين وضغوط العمل، وص</w:t>
      </w:r>
      <w:r w:rsidR="00F16316" w:rsidRPr="00401414">
        <w:rPr>
          <w:rFonts w:ascii="Traditional Arabic" w:hAnsi="Traditional Arabic" w:cs="Traditional Arabic"/>
          <w:sz w:val="28"/>
          <w:szCs w:val="28"/>
          <w:rtl/>
          <w:lang w:bidi="ar-EG"/>
        </w:rPr>
        <w:t>ادق عليه المساعد لشؤون العمليات</w:t>
      </w:r>
      <w:r w:rsidRPr="00401414">
        <w:rPr>
          <w:rFonts w:ascii="Traditional Arabic" w:hAnsi="Traditional Arabic" w:cs="Traditional Arabic"/>
          <w:sz w:val="28"/>
          <w:szCs w:val="28"/>
          <w:rtl/>
          <w:lang w:bidi="ar-EG"/>
        </w:rPr>
        <w:t xml:space="preserve"> (...)، وقد أرفق بالقضية، وذكر الوكيل أن ذلك يثبت أن موكله الأول كان مكلفًا من مرجعه بالعمل في تجديد الإقامات </w:t>
      </w:r>
      <w:r w:rsidR="00F16316" w:rsidRPr="00401414">
        <w:rPr>
          <w:rFonts w:ascii="Traditional Arabic" w:hAnsi="Traditional Arabic" w:cs="Traditional Arabic" w:hint="cs"/>
          <w:sz w:val="28"/>
          <w:szCs w:val="28"/>
          <w:rtl/>
          <w:lang w:bidi="ar-EG"/>
        </w:rPr>
        <w:t>وإصدارها</w:t>
      </w:r>
      <w:r w:rsidRPr="00401414">
        <w:rPr>
          <w:rFonts w:ascii="Traditional Arabic" w:hAnsi="Traditional Arabic" w:cs="Traditional Arabic"/>
          <w:sz w:val="28"/>
          <w:szCs w:val="28"/>
          <w:rtl/>
          <w:lang w:bidi="ar-EG"/>
        </w:rPr>
        <w:t xml:space="preserve"> وإضافة المواليد من تاريخ 1/3/1430هـ إلى 1/5/1431هـ وأما موكله الثاني فلم يذهب للجوازات من أجل الرجاء والوساطة أو غير ذلك وإنما كان يعقب على بعض المعاملات النظامية، وختم بأن يجدد طلبه بإعادة النظر في الحكم وأن يحكم ببراءة موكليه وما نسب إليهما. وبعرض ذلك على ممثل الادعاء اكتفى بقرار</w:t>
      </w:r>
      <w:r w:rsidR="00F16316" w:rsidRPr="00401414">
        <w:rPr>
          <w:rFonts w:ascii="Traditional Arabic" w:hAnsi="Traditional Arabic" w:cs="Traditional Arabic" w:hint="cs"/>
          <w:sz w:val="28"/>
          <w:szCs w:val="28"/>
          <w:rtl/>
          <w:lang w:bidi="ar-EG"/>
        </w:rPr>
        <w:t xml:space="preserve"> </w:t>
      </w:r>
      <w:r w:rsidRPr="00401414">
        <w:rPr>
          <w:rFonts w:ascii="Traditional Arabic" w:hAnsi="Traditional Arabic" w:cs="Traditional Arabic"/>
          <w:sz w:val="28"/>
          <w:szCs w:val="28"/>
          <w:rtl/>
          <w:lang w:bidi="ar-EG"/>
        </w:rPr>
        <w:t>الاتهام. كما اكتفى الوكيل والمحكوم عليهما الحاضران بما ذكروه وقدموه، فقررت الدائرة رفع الجلسة للمداولة وصدر هذا الحكم.</w:t>
      </w:r>
    </w:p>
    <w:p w14:paraId="092022F5" w14:textId="77777777" w:rsidR="006B79B9" w:rsidRPr="00401414" w:rsidRDefault="006B79B9" w:rsidP="006B79B9">
      <w:pPr>
        <w:pStyle w:val="a9"/>
        <w:rPr>
          <w:rtl/>
          <w:lang w:bidi="ar-EG"/>
        </w:rPr>
      </w:pPr>
    </w:p>
    <w:p w14:paraId="6E70941D" w14:textId="77777777" w:rsidR="00624569" w:rsidRPr="00401414" w:rsidRDefault="00624569" w:rsidP="00F16316">
      <w:pPr>
        <w:spacing w:after="0" w:line="240" w:lineRule="auto"/>
        <w:jc w:val="center"/>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الأسباب</w:t>
      </w:r>
    </w:p>
    <w:p w14:paraId="6FEF1159" w14:textId="77777777" w:rsidR="00624569" w:rsidRPr="00401414" w:rsidRDefault="00624569" w:rsidP="00F16316">
      <w:pPr>
        <w:spacing w:after="0" w:line="240" w:lineRule="auto"/>
        <w:jc w:val="both"/>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t>حيث أسند إلى المحكوم عليهما التهمة الموصوفة في قرار الاتهام، وحيث صدر في القضية حكم الدائرة رقم 499/7/4 لعام 1432هـ بإدانة المحكوم عليهما بما نسب إليهما وتعزيرهما عن ذلك بسجن الأول سنة يحتسب منها ما أمضاه موقوفًا على ذمة هذه القضية وتغريمه ثلاثة آلاف ريال وسجن الثاني ثمانية أشهر يحتسب منها ما أمضاه موقوفًا على ذمه هذه القضية وتغريمه ألفي ريال، وحيث إنه بإعلان الحكم وتحديد موعد تسليمه حسبما يتبين من المحاضر المعدة في ذلك مضت المدة النظامية دون تقدم أي من طرفي الدعوى باعتراض عليه مما أصبح معه الحكم نهائيًا. وحيث استلم المحكوم عليهما نسخة إعلام الحكم، الأول بتاريخ 3/4/1433هـ والثاني بتاريخ 11/4/1433هـ. وحيث إنه بتاريخ 18/4/1433هـ تقدم وكيل المحكوم عليهما حسب الوكالة المرفقة بالتماس إعادة النظر في حكم الدائرة وحيث نصت المادة (42) من قواعد المرافعات والإجراءات أمام الديوان على أنه "إذا ظهرت بعد الفصل النهائي وقائع أو قدمت أوراق لم تكن معلومة وقت المحاكمة وكان من شأنها تبرئة المحكوم عليه فله أو لممثل الادعاء أن يطلب من رئيس الديوان أو من ينيبه إعادة النظر في الأحكام النهائية ويقدم الطلب خلال ثلاثين يومًا من تاريخ العلم بذلك مشتملًا على الحكم وأسباب إعادة النظر ويحيل رئيس الديوان أو من ينيبه هذا الطلب إلى الدائرة التي أصدرت الحكم لتفصل فيه بحضور أطراف القضية"، وحيث قدم هذا الطلب خلال المدة النظامية كما قدمت أوراق جديدة لم تكن معلومة أثناء المحاكمة – كما سيأتي بيانه – فإن الطلب والحالة هذه مقبول شكلًا. أما عن الموضوع فحيث قدم وكيل المحكوم عليهما عدة مستندات جديدة هي على النحو التالي: مشهد من</w:t>
      </w:r>
      <w:r w:rsidR="00F16316" w:rsidRPr="00401414">
        <w:rPr>
          <w:rFonts w:ascii="Traditional Arabic" w:hAnsi="Traditional Arabic" w:cs="Traditional Arabic"/>
          <w:sz w:val="28"/>
          <w:szCs w:val="28"/>
          <w:rtl/>
          <w:lang w:bidi="ar-EG"/>
        </w:rPr>
        <w:t xml:space="preserve"> مدير جوازات منطقة جازان المكلف</w:t>
      </w:r>
      <w:r w:rsidRPr="00401414">
        <w:rPr>
          <w:rFonts w:ascii="Traditional Arabic" w:hAnsi="Traditional Arabic" w:cs="Traditional Arabic"/>
          <w:sz w:val="28"/>
          <w:szCs w:val="28"/>
          <w:rtl/>
          <w:lang w:bidi="ar-EG"/>
        </w:rPr>
        <w:t xml:space="preserve"> (...) يفيد أن طبيعة عمل المتهم الأول تجديد الإقامات </w:t>
      </w:r>
      <w:r w:rsidR="00F16316" w:rsidRPr="00401414">
        <w:rPr>
          <w:rFonts w:ascii="Traditional Arabic" w:hAnsi="Traditional Arabic" w:cs="Traditional Arabic" w:hint="cs"/>
          <w:sz w:val="28"/>
          <w:szCs w:val="28"/>
          <w:rtl/>
          <w:lang w:bidi="ar-EG"/>
        </w:rPr>
        <w:t>وإصدارها</w:t>
      </w:r>
      <w:r w:rsidRPr="00401414">
        <w:rPr>
          <w:rFonts w:ascii="Traditional Arabic" w:hAnsi="Traditional Arabic" w:cs="Traditional Arabic"/>
          <w:sz w:val="28"/>
          <w:szCs w:val="28"/>
          <w:rtl/>
          <w:lang w:bidi="ar-EG"/>
        </w:rPr>
        <w:t xml:space="preserve"> وإضافة المواليد من تاريخ 1/3/1430هـ إلى 1/5/1431 هـ لكثرة المراجعين وضغوط العمل. مشهد من مدير شؤون</w:t>
      </w:r>
      <w:r w:rsidR="00F16316" w:rsidRPr="00401414">
        <w:rPr>
          <w:rFonts w:ascii="Traditional Arabic" w:hAnsi="Traditional Arabic" w:cs="Traditional Arabic"/>
          <w:sz w:val="28"/>
          <w:szCs w:val="28"/>
          <w:rtl/>
          <w:lang w:bidi="ar-EG"/>
        </w:rPr>
        <w:t xml:space="preserve"> الوافدين</w:t>
      </w:r>
      <w:r w:rsidRPr="00401414">
        <w:rPr>
          <w:rFonts w:ascii="Traditional Arabic" w:hAnsi="Traditional Arabic" w:cs="Traditional Arabic"/>
          <w:sz w:val="28"/>
          <w:szCs w:val="28"/>
          <w:rtl/>
          <w:lang w:bidi="ar-EG"/>
        </w:rPr>
        <w:t xml:space="preserve"> (...) يفيد أن طبيعة عمل موكله الأول تجديد الإقامات </w:t>
      </w:r>
      <w:r w:rsidR="00F16316" w:rsidRPr="00401414">
        <w:rPr>
          <w:rFonts w:ascii="Traditional Arabic" w:hAnsi="Traditional Arabic" w:cs="Traditional Arabic" w:hint="cs"/>
          <w:sz w:val="28"/>
          <w:szCs w:val="28"/>
          <w:rtl/>
          <w:lang w:bidi="ar-EG"/>
        </w:rPr>
        <w:t>وإصدارها</w:t>
      </w:r>
      <w:r w:rsidRPr="00401414">
        <w:rPr>
          <w:rFonts w:ascii="Traditional Arabic" w:hAnsi="Traditional Arabic" w:cs="Traditional Arabic"/>
          <w:sz w:val="28"/>
          <w:szCs w:val="28"/>
          <w:rtl/>
          <w:lang w:bidi="ar-EG"/>
        </w:rPr>
        <w:t xml:space="preserve"> وإضافة المواليد من تاريخ 1/3/1430هـ إلى 1/5/1431هـ لكثرة المراجعين وضغوط العمل وص</w:t>
      </w:r>
      <w:r w:rsidR="00F16316" w:rsidRPr="00401414">
        <w:rPr>
          <w:rFonts w:ascii="Traditional Arabic" w:hAnsi="Traditional Arabic" w:cs="Traditional Arabic"/>
          <w:sz w:val="28"/>
          <w:szCs w:val="28"/>
          <w:rtl/>
          <w:lang w:bidi="ar-EG"/>
        </w:rPr>
        <w:t>ادق عليه المساعد لشؤون العمليات</w:t>
      </w:r>
      <w:r w:rsidRPr="00401414">
        <w:rPr>
          <w:rFonts w:ascii="Traditional Arabic" w:hAnsi="Traditional Arabic" w:cs="Traditional Arabic"/>
          <w:sz w:val="28"/>
          <w:szCs w:val="28"/>
          <w:rtl/>
          <w:lang w:bidi="ar-EG"/>
        </w:rPr>
        <w:t xml:space="preserve"> (...). عدد من السجلات لعمليات إصدار وتجديد الإقامات خلال عام 1431هـ. مشهد مؤرخ من زملاء المحكوم عليه الأول يفيد أنه كان يعمل معهم في تجديد الإقامات وإصدارها بالإضافة لعمله الأساسي من إدخال بيانات المواليد وأن تلك بعلم وموافقة من مرجعه بسبب ضغط العمل. وحيث إن الاتهام الذي أسند إلى المحكوم عليه الأول كما ورد بقرار الاتهام هو إخلاله بواجبات وظيفته نتيجة الرجاء والواسطة بأن قام بتجديد وإنجاز عدد من الإقامات بالمخالفة لطبيعة عمله إضافة مواليد، وحيث تثبت هذه المستندات المقدمة أن المحكوم عليه الأول كان من ضمن اختصاصه المكلف به بالإضافة لعمله تجديد الإقامات وإصدارها، وحيث ثبت لدى الدائرة ذلك فإن المحكوم عليه الأول لم يقم، والحالة هذه بمخالفة واجباته الوظيفية بل عمل عملًا قد كلف به من مرجعه ويدخل ضمن صلاحياته، وأن ما أنجزه من المعاملات قد أنجز بطريقة </w:t>
      </w:r>
      <w:r w:rsidRPr="00401414">
        <w:rPr>
          <w:rFonts w:ascii="Traditional Arabic" w:hAnsi="Traditional Arabic" w:cs="Traditional Arabic"/>
          <w:sz w:val="28"/>
          <w:szCs w:val="28"/>
          <w:rtl/>
          <w:lang w:bidi="ar-EG"/>
        </w:rPr>
        <w:lastRenderedPageBreak/>
        <w:t>نظامية، الأمر الذي تنتهي معه الدائرة إلى الحكم بعدم إدانته، وحيث انتفت الجريمة في حق الأول وهو الموظف العام فإنها تنتفي أيضًا في حق الثاني أيضًا، وتنتهي الدائرة إلى الحكم بعدم إدانته.</w:t>
      </w:r>
    </w:p>
    <w:p w14:paraId="41796411" w14:textId="77777777" w:rsidR="00624569" w:rsidRPr="00401414" w:rsidRDefault="00624569" w:rsidP="00F16316">
      <w:pPr>
        <w:spacing w:after="0" w:line="240" w:lineRule="auto"/>
        <w:jc w:val="both"/>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لذلك حكمت الدائرة:</w:t>
      </w:r>
      <w:r w:rsidRPr="00401414">
        <w:rPr>
          <w:rFonts w:ascii="Traditional Arabic" w:hAnsi="Traditional Arabic" w:cs="Traditional Arabic"/>
          <w:sz w:val="28"/>
          <w:szCs w:val="28"/>
          <w:rtl/>
          <w:lang w:bidi="ar-EG"/>
        </w:rPr>
        <w:t xml:space="preserve"> </w:t>
      </w:r>
      <w:r w:rsidRPr="00401414">
        <w:rPr>
          <w:rFonts w:ascii="Traditional Arabic" w:hAnsi="Traditional Arabic" w:cs="Traditional Arabic"/>
          <w:b/>
          <w:bCs/>
          <w:sz w:val="28"/>
          <w:szCs w:val="28"/>
          <w:rtl/>
          <w:lang w:bidi="ar-EG"/>
        </w:rPr>
        <w:t>أولًا: قبول التماس إعادة النظر المقدم من المحكوم عليهما أصالة ووكالة.</w:t>
      </w:r>
      <w:r w:rsidR="00F16316" w:rsidRPr="00401414">
        <w:rPr>
          <w:rFonts w:ascii="Traditional Arabic" w:hAnsi="Traditional Arabic" w:cs="Traditional Arabic" w:hint="cs"/>
          <w:b/>
          <w:bCs/>
          <w:sz w:val="28"/>
          <w:szCs w:val="28"/>
          <w:rtl/>
          <w:lang w:bidi="ar-EG"/>
        </w:rPr>
        <w:t xml:space="preserve"> </w:t>
      </w:r>
      <w:r w:rsidR="00F16316" w:rsidRPr="00401414">
        <w:rPr>
          <w:rFonts w:ascii="Traditional Arabic" w:hAnsi="Traditional Arabic" w:cs="Traditional Arabic"/>
          <w:b/>
          <w:bCs/>
          <w:sz w:val="28"/>
          <w:szCs w:val="28"/>
          <w:rtl/>
          <w:lang w:bidi="ar-EG"/>
        </w:rPr>
        <w:t>ثانيًا: عدم إدانة</w:t>
      </w:r>
      <w:r w:rsidRPr="00401414">
        <w:rPr>
          <w:rFonts w:ascii="Traditional Arabic" w:hAnsi="Traditional Arabic" w:cs="Traditional Arabic"/>
          <w:b/>
          <w:bCs/>
          <w:sz w:val="28"/>
          <w:szCs w:val="28"/>
          <w:rtl/>
          <w:lang w:bidi="ar-EG"/>
        </w:rPr>
        <w:t xml:space="preserve"> (...)– سعودي الجنسية – </w:t>
      </w:r>
      <w:r w:rsidR="00F16316" w:rsidRPr="00401414">
        <w:rPr>
          <w:rFonts w:ascii="Traditional Arabic" w:hAnsi="Traditional Arabic" w:cs="Traditional Arabic" w:hint="cs"/>
          <w:b/>
          <w:bCs/>
          <w:sz w:val="28"/>
          <w:szCs w:val="28"/>
          <w:rtl/>
          <w:lang w:bidi="ar-EG"/>
        </w:rPr>
        <w:t>و</w:t>
      </w:r>
      <w:r w:rsidRPr="00401414">
        <w:rPr>
          <w:rFonts w:ascii="Traditional Arabic" w:hAnsi="Traditional Arabic" w:cs="Traditional Arabic"/>
          <w:b/>
          <w:bCs/>
          <w:sz w:val="28"/>
          <w:szCs w:val="28"/>
          <w:rtl/>
          <w:lang w:bidi="ar-EG"/>
        </w:rPr>
        <w:t>(...)– يمني الجنسية – بما نسب إليهما بقرار الاتهام لما هو مبين بالأسباب.</w:t>
      </w:r>
    </w:p>
    <w:p w14:paraId="6900A6D5" w14:textId="77777777" w:rsidR="00624569" w:rsidRPr="00401414" w:rsidRDefault="00624569" w:rsidP="00F16316">
      <w:pPr>
        <w:spacing w:after="0" w:line="240" w:lineRule="auto"/>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والله الموفق وصلى الله وسلم على نبينا محمد وعلى آله وصحبه أجمعين.</w:t>
      </w:r>
    </w:p>
    <w:p w14:paraId="590D1E3B" w14:textId="77777777" w:rsidR="00F16316" w:rsidRPr="00401414" w:rsidRDefault="00F16316" w:rsidP="00F16316">
      <w:pPr>
        <w:spacing w:after="0" w:line="240" w:lineRule="auto"/>
        <w:jc w:val="lowKashida"/>
        <w:rPr>
          <w:rFonts w:ascii="Traditional Arabic" w:hAnsi="Traditional Arabic" w:cs="Traditional Arabic"/>
          <w:b/>
          <w:bCs/>
          <w:sz w:val="28"/>
          <w:szCs w:val="28"/>
          <w:rtl/>
          <w:lang w:bidi="ar-EG"/>
        </w:rPr>
      </w:pPr>
    </w:p>
    <w:p w14:paraId="674DAA01" w14:textId="77777777" w:rsidR="00624569" w:rsidRPr="00401414" w:rsidRDefault="00624569" w:rsidP="00F16316">
      <w:pPr>
        <w:spacing w:after="0" w:line="240" w:lineRule="auto"/>
        <w:jc w:val="lowKashida"/>
        <w:rPr>
          <w:rFonts w:ascii="Traditional Arabic" w:hAnsi="Traditional Arabic" w:cs="Traditional Arabic"/>
          <w:b/>
          <w:bCs/>
          <w:sz w:val="28"/>
          <w:szCs w:val="28"/>
          <w:rtl/>
          <w:lang w:bidi="ar-EG"/>
        </w:rPr>
      </w:pPr>
      <w:r w:rsidRPr="00401414">
        <w:rPr>
          <w:rFonts w:ascii="Traditional Arabic" w:hAnsi="Traditional Arabic" w:cs="Traditional Arabic"/>
          <w:b/>
          <w:bCs/>
          <w:sz w:val="28"/>
          <w:szCs w:val="28"/>
          <w:rtl/>
          <w:lang w:bidi="ar-EG"/>
        </w:rPr>
        <w:t xml:space="preserve">محكمة الاستئناف: </w:t>
      </w:r>
    </w:p>
    <w:p w14:paraId="297FC9C6" w14:textId="77777777" w:rsidR="00624569" w:rsidRPr="00401414" w:rsidRDefault="00624569" w:rsidP="00F16316">
      <w:pPr>
        <w:spacing w:after="0" w:line="240" w:lineRule="auto"/>
        <w:rPr>
          <w:rFonts w:ascii="Traditional Arabic" w:hAnsi="Traditional Arabic" w:cs="Traditional Arabic"/>
          <w:b/>
          <w:bCs/>
          <w:color w:val="993300"/>
          <w:sz w:val="28"/>
          <w:szCs w:val="28"/>
          <w:rtl/>
          <w:lang w:bidi="ar-EG"/>
        </w:rPr>
      </w:pPr>
      <w:r w:rsidRPr="00401414">
        <w:rPr>
          <w:rFonts w:ascii="Traditional Arabic" w:hAnsi="Traditional Arabic" w:cs="Traditional Arabic"/>
          <w:b/>
          <w:bCs/>
          <w:sz w:val="28"/>
          <w:szCs w:val="28"/>
          <w:rtl/>
          <w:lang w:bidi="ar-EG"/>
        </w:rPr>
        <w:t>حكمت المحكمة بتأييد الحكم فيما انتهى إليه من قضاء.</w:t>
      </w:r>
    </w:p>
    <w:p w14:paraId="266C6981" w14:textId="77777777" w:rsidR="00CF4A55" w:rsidRPr="00401414" w:rsidRDefault="00CF4A55" w:rsidP="009D0A31">
      <w:pPr>
        <w:bidi w:val="0"/>
        <w:spacing w:after="160" w:line="240" w:lineRule="auto"/>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br w:type="page"/>
      </w:r>
    </w:p>
    <w:p w14:paraId="281832A9" w14:textId="77777777" w:rsidR="00624569" w:rsidRPr="00401414" w:rsidRDefault="00624569" w:rsidP="009D0A31">
      <w:pPr>
        <w:spacing w:line="240" w:lineRule="auto"/>
        <w:rPr>
          <w:rFonts w:ascii="Traditional Arabic" w:hAnsi="Traditional Arabic" w:cs="Traditional Arabic"/>
          <w:sz w:val="28"/>
          <w:szCs w:val="28"/>
          <w:rtl/>
          <w:lang w:bidi="ar-EG"/>
        </w:rPr>
      </w:pPr>
    </w:p>
    <w:p w14:paraId="435C4B18"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46B9BF6B"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5EF154B2"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6B4B0EEC"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398860E8"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3FFA70C9"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05C593F5"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07C9D5AE"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6517261C" w14:textId="77777777" w:rsidR="00CF4A55" w:rsidRPr="00401414" w:rsidRDefault="00CF4A55" w:rsidP="009D0A31">
      <w:pPr>
        <w:spacing w:line="240" w:lineRule="auto"/>
        <w:jc w:val="center"/>
        <w:rPr>
          <w:rFonts w:ascii="Traditional Arabic" w:hAnsi="Traditional Arabic" w:cs="Traditional Arabic"/>
          <w:b/>
          <w:bCs/>
          <w:sz w:val="96"/>
          <w:szCs w:val="96"/>
          <w:rtl/>
          <w:lang w:bidi="ar-EG"/>
        </w:rPr>
      </w:pPr>
      <w:r w:rsidRPr="00401414">
        <w:rPr>
          <w:rFonts w:ascii="Traditional Arabic" w:hAnsi="Traditional Arabic" w:cs="Traditional Arabic"/>
          <w:b/>
          <w:bCs/>
          <w:sz w:val="96"/>
          <w:szCs w:val="96"/>
          <w:rtl/>
          <w:lang w:bidi="ar-EG"/>
        </w:rPr>
        <w:t>اختلاس</w:t>
      </w:r>
    </w:p>
    <w:p w14:paraId="441DFF53" w14:textId="77777777" w:rsidR="00CF4A55" w:rsidRPr="00401414" w:rsidRDefault="00CF4A55" w:rsidP="009D0A31">
      <w:pPr>
        <w:bidi w:val="0"/>
        <w:spacing w:after="160" w:line="240" w:lineRule="auto"/>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br w:type="page"/>
      </w:r>
    </w:p>
    <w:p w14:paraId="4DD8F65B" w14:textId="77777777" w:rsidR="00CF4A55" w:rsidRPr="00401414" w:rsidRDefault="00CF4A55" w:rsidP="00F16316">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رقم القضية الابتدائية 648/3/ق لعام 1431هـ</w:t>
      </w:r>
    </w:p>
    <w:p w14:paraId="176FEDC8" w14:textId="77777777" w:rsidR="00CF4A55" w:rsidRPr="00401414" w:rsidRDefault="00CF4A55" w:rsidP="00F16316">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439/د/ج/1/3 لعام 1433هـ</w:t>
      </w:r>
    </w:p>
    <w:p w14:paraId="3C01DAA3" w14:textId="77777777" w:rsidR="00CF4A55" w:rsidRPr="00401414" w:rsidRDefault="00CF4A55" w:rsidP="00F16316">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455/ق لعام 1434هـ</w:t>
      </w:r>
    </w:p>
    <w:p w14:paraId="2E2D75E9" w14:textId="77777777" w:rsidR="00CF4A55" w:rsidRPr="00401414" w:rsidRDefault="00CF4A55" w:rsidP="00DE5BDC">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166/إس/ج</w:t>
      </w:r>
      <w:r w:rsidR="00DE5BDC" w:rsidRPr="00401414">
        <w:rPr>
          <w:rFonts w:ascii="Traditional Arabic" w:hAnsi="Traditional Arabic" w:cs="Traditional Arabic" w:hint="cs"/>
          <w:b/>
          <w:bCs/>
          <w:sz w:val="32"/>
          <w:szCs w:val="32"/>
          <w:rtl/>
          <w:lang w:bidi="ar-EG"/>
        </w:rPr>
        <w:t>/1</w:t>
      </w:r>
      <w:r w:rsidRPr="00401414">
        <w:rPr>
          <w:rFonts w:ascii="Traditional Arabic" w:hAnsi="Traditional Arabic" w:cs="Traditional Arabic"/>
          <w:b/>
          <w:bCs/>
          <w:sz w:val="32"/>
          <w:szCs w:val="32"/>
          <w:rtl/>
          <w:lang w:bidi="ar-EG"/>
        </w:rPr>
        <w:t xml:space="preserve"> لعام 1434هـ</w:t>
      </w:r>
    </w:p>
    <w:p w14:paraId="21112531" w14:textId="77777777" w:rsidR="00CF4A55" w:rsidRPr="00401414" w:rsidRDefault="00CF4A55" w:rsidP="00F16316">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2/4/1434هـ</w:t>
      </w:r>
    </w:p>
    <w:p w14:paraId="30E9B92B" w14:textId="77777777" w:rsidR="006B79B9" w:rsidRPr="00401414" w:rsidRDefault="006B79B9" w:rsidP="00F16316">
      <w:pPr>
        <w:spacing w:after="0" w:line="240" w:lineRule="auto"/>
        <w:jc w:val="lowKashida"/>
        <w:rPr>
          <w:rFonts w:ascii="Traditional Arabic" w:hAnsi="Traditional Arabic" w:cs="Traditional Arabic"/>
          <w:b/>
          <w:bCs/>
          <w:sz w:val="32"/>
          <w:szCs w:val="32"/>
          <w:rtl/>
          <w:lang w:bidi="ar-EG"/>
        </w:rPr>
      </w:pPr>
    </w:p>
    <w:p w14:paraId="29CC8F76" w14:textId="77777777" w:rsidR="00CF4A55" w:rsidRPr="00401414" w:rsidRDefault="00CF4A55" w:rsidP="00F16316">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27A8605C" w14:textId="77777777" w:rsidR="00CF4A55" w:rsidRPr="00401414" w:rsidRDefault="00CF4A55" w:rsidP="00F16316">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اختلاس – رجل أمن – مال عام – وجود عجز بالعهدة النقدية – وجوب إجراء جرد دوري للعهدة – المسؤولية التضامنية المفترضة في حالة عدم إجراء الجرد – صرف النظر عن طلب إعادة المبالغ المختلسة</w:t>
      </w:r>
      <w:r w:rsidRPr="00401414">
        <w:rPr>
          <w:rFonts w:ascii="Traditional Arabic" w:hAnsi="Traditional Arabic" w:cs="Traditional Arabic"/>
          <w:sz w:val="32"/>
          <w:szCs w:val="32"/>
          <w:rtl/>
          <w:lang w:bidi="ar-EG"/>
        </w:rPr>
        <w:t>.</w:t>
      </w:r>
    </w:p>
    <w:p w14:paraId="01856FA2" w14:textId="77777777" w:rsidR="00CF4A55" w:rsidRPr="00401414" w:rsidRDefault="00CF4A55" w:rsidP="00C66DEB">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لأنه بصفته مسؤول عهدة صندوق إدارة دوريات الأمن خلال الفترة من عام 142</w:t>
      </w:r>
      <w:r w:rsidR="00C66DEB" w:rsidRPr="00401414">
        <w:rPr>
          <w:rFonts w:ascii="Traditional Arabic" w:hAnsi="Traditional Arabic" w:cs="Traditional Arabic"/>
          <w:sz w:val="32"/>
          <w:szCs w:val="32"/>
          <w:rtl/>
          <w:lang w:bidi="ar-EG"/>
        </w:rPr>
        <w:t>1هـ حتى 8/2/1430هـ اختلس مالا ً</w:t>
      </w:r>
      <w:r w:rsidRPr="00401414">
        <w:rPr>
          <w:rFonts w:ascii="Traditional Arabic" w:hAnsi="Traditional Arabic" w:cs="Traditional Arabic"/>
          <w:sz w:val="32"/>
          <w:szCs w:val="32"/>
          <w:rtl/>
          <w:lang w:bidi="ar-EG"/>
        </w:rPr>
        <w:t>عاما ًهو مبلغ (1</w:t>
      </w:r>
      <w:r w:rsidR="00C66DE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608</w:t>
      </w:r>
      <w:r w:rsidR="00C66DE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784</w:t>
      </w:r>
      <w:r w:rsidR="00C66DE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44) من الصندوق المذكور تمثل مستحقات منسوبي الإدارة من فروقات بدل ابتعاث وبدل مصاريف شهرية وبدل تعيين – إقرار المتهم بإخفاء ملفين يحويان مسيرات الفروق</w:t>
      </w:r>
      <w:r w:rsidR="00C66DEB" w:rsidRPr="00401414">
        <w:rPr>
          <w:rFonts w:ascii="Traditional Arabic" w:hAnsi="Traditional Arabic" w:cs="Traditional Arabic"/>
          <w:sz w:val="32"/>
          <w:szCs w:val="32"/>
          <w:rtl/>
          <w:lang w:bidi="ar-EG"/>
        </w:rPr>
        <w:t>ات المذكورة بعد اكتشاف وجود عجز</w:t>
      </w:r>
      <w:r w:rsidR="00C66DEB" w:rsidRPr="00401414">
        <w:rPr>
          <w:rFonts w:ascii="Traditional Arabic" w:hAnsi="Traditional Arabic" w:cs="Traditional Arabic" w:hint="cs"/>
          <w:sz w:val="32"/>
          <w:szCs w:val="32"/>
          <w:rtl/>
          <w:lang w:bidi="ar-EG"/>
        </w:rPr>
        <w:t xml:space="preserve"> </w:t>
      </w:r>
      <w:r w:rsidR="00C66DEB" w:rsidRPr="00401414">
        <w:rPr>
          <w:rFonts w:ascii="Traditional Arabic" w:hAnsi="Traditional Arabic" w:cs="Traditional Arabic"/>
          <w:sz w:val="32"/>
          <w:szCs w:val="32"/>
          <w:rtl/>
          <w:lang w:bidi="ar-EG"/>
        </w:rPr>
        <w:t>بالعهدة النقدية لديه</w:t>
      </w:r>
      <w:r w:rsidR="00C66DEB"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إقراره </w:t>
      </w:r>
      <w:r w:rsidR="00C66DEB" w:rsidRPr="00401414">
        <w:rPr>
          <w:rFonts w:ascii="Traditional Arabic" w:hAnsi="Traditional Arabic" w:cs="Traditional Arabic"/>
          <w:sz w:val="32"/>
          <w:szCs w:val="32"/>
          <w:rtl/>
          <w:lang w:bidi="ar-EG"/>
        </w:rPr>
        <w:t xml:space="preserve">بإقراضه الجنود من تلك الفروقات </w:t>
      </w:r>
      <w:r w:rsidR="00C66DEB" w:rsidRPr="00401414">
        <w:rPr>
          <w:rFonts w:ascii="Traditional Arabic" w:hAnsi="Traditional Arabic" w:cs="Traditional Arabic" w:hint="cs"/>
          <w:sz w:val="32"/>
          <w:szCs w:val="32"/>
          <w:rtl/>
          <w:lang w:bidi="ar-EG"/>
        </w:rPr>
        <w:t>دو</w:t>
      </w:r>
      <w:r w:rsidRPr="00401414">
        <w:rPr>
          <w:rFonts w:ascii="Traditional Arabic" w:hAnsi="Traditional Arabic" w:cs="Traditional Arabic"/>
          <w:sz w:val="32"/>
          <w:szCs w:val="32"/>
          <w:rtl/>
          <w:lang w:bidi="ar-EG"/>
        </w:rPr>
        <w:t>ن وجه حق ودون إثبات تلك القروض بمستندات رسمية</w:t>
      </w:r>
      <w:r w:rsidR="00C66DEB"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أثر ذلك : إدانة المتهم بما نسب إليه من اختلاس- إخلال المسؤولين بالجهة بالتزامهم النظامي بإجراء جرد دوري مفاجئ على موجودات الصندوق كل ستة أشهر – مؤدى ذلك: قيام مسؤوليتهم التضامنية مع المتهم عن قيمة المبالغ المختلسة بما يوجب تحديدهم والتحري الكامل عن مسؤولية كل واحد منهم إلى غير ذلك مما يستلزمه التحقيق - أثر ذلك: صرف النظر عن طلب المبالغ المختلسة وللجهة المدعية أن تعيد الطلب بدعوى مستقلة بعد استكمال الإجراءات سالفة الذكر</w:t>
      </w:r>
      <w:r w:rsidR="00C66DEB" w:rsidRPr="00401414">
        <w:rPr>
          <w:rFonts w:ascii="Traditional Arabic" w:hAnsi="Traditional Arabic" w:cs="Traditional Arabic" w:hint="cs"/>
          <w:sz w:val="32"/>
          <w:szCs w:val="32"/>
          <w:rtl/>
          <w:lang w:bidi="ar-EG"/>
        </w:rPr>
        <w:t>.</w:t>
      </w:r>
    </w:p>
    <w:p w14:paraId="117167E3" w14:textId="77777777" w:rsidR="006B79B9" w:rsidRPr="00401414" w:rsidRDefault="006B79B9" w:rsidP="00C66DEB">
      <w:pPr>
        <w:spacing w:after="0" w:line="240" w:lineRule="auto"/>
        <w:jc w:val="both"/>
        <w:rPr>
          <w:rFonts w:ascii="Traditional Arabic" w:hAnsi="Traditional Arabic" w:cs="Traditional Arabic"/>
          <w:sz w:val="32"/>
          <w:szCs w:val="32"/>
          <w:rtl/>
          <w:lang w:bidi="ar-EG"/>
        </w:rPr>
      </w:pPr>
    </w:p>
    <w:p w14:paraId="771854E4" w14:textId="77777777" w:rsidR="00CF4A55" w:rsidRPr="00401414" w:rsidRDefault="00CF4A55" w:rsidP="00C66DEB">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7B7DB420" w14:textId="2F9BDB63" w:rsidR="00CF4A55" w:rsidRPr="00401414" w:rsidRDefault="00CF4A55" w:rsidP="00C66DEB">
      <w:pPr>
        <w:numPr>
          <w:ilvl w:val="0"/>
          <w:numId w:val="27"/>
        </w:num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المواد (7، 8، 9) من نظام مباشرة الأموال العامة الصادر بالمرسوم الملكي </w:t>
      </w:r>
      <w:r w:rsidR="006B79B9" w:rsidRPr="00401414">
        <w:rPr>
          <w:rFonts w:ascii="Traditional Arabic" w:hAnsi="Traditional Arabic" w:cs="Traditional Arabic"/>
          <w:sz w:val="32"/>
          <w:szCs w:val="32"/>
          <w:rtl/>
          <w:lang w:bidi="ar-EG"/>
        </w:rPr>
        <w:t>رقم (م/ 77) وتاريخ 22/10/1395هـ</w:t>
      </w:r>
    </w:p>
    <w:p w14:paraId="20741A66" w14:textId="6459B800" w:rsidR="00CF4A55" w:rsidRPr="00401414" w:rsidRDefault="00CF4A55" w:rsidP="009D0A31">
      <w:pPr>
        <w:numPr>
          <w:ilvl w:val="0"/>
          <w:numId w:val="27"/>
        </w:num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الفقرة (1) من لائحة إجراءات جرد الصناديق والمستودعات والعهد العينية في الجهات الخاضعة لنظام وظائف مباشرة الأحوال العامة الصادرة بالقرار الوزاري</w:t>
      </w:r>
      <w:r w:rsidR="006B79B9" w:rsidRPr="00401414">
        <w:rPr>
          <w:rFonts w:ascii="Traditional Arabic" w:hAnsi="Traditional Arabic" w:cs="Traditional Arabic"/>
          <w:sz w:val="32"/>
          <w:szCs w:val="32"/>
          <w:rtl/>
          <w:lang w:bidi="ar-EG"/>
        </w:rPr>
        <w:t xml:space="preserve"> رقم 33447/4 وتاريخ 22/8/1396هـ</w:t>
      </w:r>
    </w:p>
    <w:p w14:paraId="21258EC0" w14:textId="2B00411C" w:rsidR="00CF4A55" w:rsidRPr="00401414" w:rsidRDefault="00CF4A55" w:rsidP="00C66DEB">
      <w:pPr>
        <w:numPr>
          <w:ilvl w:val="0"/>
          <w:numId w:val="27"/>
        </w:numPr>
        <w:spacing w:after="0" w:line="240" w:lineRule="auto"/>
        <w:jc w:val="lowKashida"/>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المادة (18) من نظام الإجراءات الجزائية الصادر بالمرسوم الملكي</w:t>
      </w:r>
      <w:r w:rsidR="006B79B9" w:rsidRPr="00401414">
        <w:rPr>
          <w:rFonts w:ascii="Traditional Arabic" w:hAnsi="Traditional Arabic" w:cs="Traditional Arabic"/>
          <w:sz w:val="32"/>
          <w:szCs w:val="32"/>
          <w:rtl/>
          <w:lang w:bidi="ar-EG"/>
        </w:rPr>
        <w:t xml:space="preserve"> رقم (م/ 39) وتاريخ 28/7/1422هـ</w:t>
      </w:r>
    </w:p>
    <w:p w14:paraId="43CE924F" w14:textId="77777777" w:rsidR="006B79B9" w:rsidRPr="00401414" w:rsidRDefault="006B79B9" w:rsidP="006B79B9">
      <w:pPr>
        <w:spacing w:after="0" w:line="240" w:lineRule="auto"/>
        <w:jc w:val="lowKashida"/>
        <w:rPr>
          <w:rFonts w:ascii="Traditional Arabic" w:hAnsi="Traditional Arabic" w:cs="Traditional Arabic"/>
          <w:sz w:val="32"/>
          <w:szCs w:val="32"/>
          <w:rtl/>
          <w:lang w:bidi="ar-EG"/>
        </w:rPr>
      </w:pPr>
    </w:p>
    <w:p w14:paraId="38E23178" w14:textId="77777777" w:rsidR="00CF4A55" w:rsidRPr="00401414" w:rsidRDefault="00CF4A55" w:rsidP="00C66DEB">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58909AA4" w14:textId="77777777" w:rsidR="00CF4A55" w:rsidRPr="00401414" w:rsidRDefault="00CF4A55" w:rsidP="00C66DEB">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أنه ورد إلى المحكمة الإدارية بمدينة الدمام خطاب فرع هيئة الر</w:t>
      </w:r>
      <w:r w:rsidR="00C66DEB" w:rsidRPr="00401414">
        <w:rPr>
          <w:rFonts w:ascii="Traditional Arabic" w:hAnsi="Traditional Arabic" w:cs="Traditional Arabic"/>
          <w:sz w:val="32"/>
          <w:szCs w:val="32"/>
          <w:rtl/>
          <w:lang w:bidi="ar-EG"/>
        </w:rPr>
        <w:t xml:space="preserve">قابة والتحقيق بالمنطقة الشرقية </w:t>
      </w:r>
      <w:r w:rsidR="00C66DEB" w:rsidRPr="00401414">
        <w:rPr>
          <w:rFonts w:ascii="Traditional Arabic" w:hAnsi="Traditional Arabic" w:cs="Traditional Arabic" w:hint="cs"/>
          <w:sz w:val="32"/>
          <w:szCs w:val="32"/>
          <w:rtl/>
          <w:lang w:bidi="ar-EG"/>
        </w:rPr>
        <w:t xml:space="preserve">- </w:t>
      </w:r>
      <w:r w:rsidR="00C66DEB" w:rsidRPr="00401414">
        <w:rPr>
          <w:rFonts w:ascii="Traditional Arabic" w:hAnsi="Traditional Arabic" w:cs="Traditional Arabic"/>
          <w:sz w:val="32"/>
          <w:szCs w:val="32"/>
          <w:rtl/>
          <w:lang w:bidi="ar-EG"/>
        </w:rPr>
        <w:t>المشار إليه آنفًا</w:t>
      </w:r>
      <w:r w:rsidR="00C66DE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المرفق به قرار الاتهام رقم (125/ ج) مع مشفوعاته، فقيدت قضية، وباشرت الدائرة نظرها </w:t>
      </w:r>
      <w:r w:rsidRPr="00401414">
        <w:rPr>
          <w:rFonts w:ascii="Traditional Arabic" w:hAnsi="Traditional Arabic" w:cs="Traditional Arabic"/>
          <w:sz w:val="32"/>
          <w:szCs w:val="32"/>
          <w:rtl/>
          <w:lang w:bidi="ar-EG"/>
        </w:rPr>
        <w:lastRenderedPageBreak/>
        <w:t xml:space="preserve">على النحو المثبت بمحاضر الضبط، فحددت لها جلسة يوم الإثنين الموافق </w:t>
      </w:r>
      <w:r w:rsidR="00C66DEB" w:rsidRPr="00401414">
        <w:rPr>
          <w:rFonts w:ascii="Traditional Arabic" w:hAnsi="Traditional Arabic" w:cs="Traditional Arabic"/>
          <w:sz w:val="32"/>
          <w:szCs w:val="32"/>
          <w:rtl/>
          <w:lang w:bidi="ar-EG"/>
        </w:rPr>
        <w:t>12/5/1431هـ؛ حضرها ممثل الادعاء</w:t>
      </w:r>
      <w:r w:rsidRPr="00401414">
        <w:rPr>
          <w:rFonts w:ascii="Traditional Arabic" w:hAnsi="Traditional Arabic" w:cs="Traditional Arabic"/>
          <w:sz w:val="32"/>
          <w:szCs w:val="32"/>
          <w:rtl/>
          <w:lang w:bidi="ar-EG"/>
        </w:rPr>
        <w:t xml:space="preserve"> (...)، كما حضر المتهم، وقد ادعى ممثل ال</w:t>
      </w:r>
      <w:r w:rsidR="00C66DEB" w:rsidRPr="00401414">
        <w:rPr>
          <w:rFonts w:ascii="Traditional Arabic" w:hAnsi="Traditional Arabic" w:cs="Traditional Arabic"/>
          <w:sz w:val="32"/>
          <w:szCs w:val="32"/>
          <w:rtl/>
          <w:lang w:bidi="ar-EG"/>
        </w:rPr>
        <w:t>ادعاء في مواجهة المتهم؛ قائلًا:</w:t>
      </w:r>
      <w:r w:rsidRPr="00401414">
        <w:rPr>
          <w:rFonts w:ascii="Traditional Arabic" w:hAnsi="Traditional Arabic" w:cs="Traditional Arabic"/>
          <w:sz w:val="32"/>
          <w:szCs w:val="32"/>
          <w:rtl/>
          <w:lang w:bidi="ar-EG"/>
        </w:rPr>
        <w:t xml:space="preserve"> أولًا: تته</w:t>
      </w:r>
      <w:r w:rsidR="00C66DEB" w:rsidRPr="00401414">
        <w:rPr>
          <w:rFonts w:ascii="Traditional Arabic" w:hAnsi="Traditional Arabic" w:cs="Traditional Arabic"/>
          <w:sz w:val="32"/>
          <w:szCs w:val="32"/>
          <w:rtl/>
          <w:lang w:bidi="ar-EG"/>
        </w:rPr>
        <w:t>م هيئة الرقابة والتحقيق المتهم –أعلاه</w:t>
      </w:r>
      <w:r w:rsidR="00C66DE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لأنه خلال الفترة من عام 1421هـ وحتى 8/2/1430هـ بدائرة مدينة الدمام بالمنطقة الشرقية بوصفه السابق اختلس مالًا عامًا هو مبلغ (1</w:t>
      </w:r>
      <w:r w:rsidR="00C66DE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608</w:t>
      </w:r>
      <w:r w:rsidR="00C66DE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784</w:t>
      </w:r>
      <w:r w:rsidR="00C66DE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44) مليون وستمائة وثمانية آلاف وسبعمائة وأربعة وثمانون ريالاً وأربعة وأربعون هللة؛ من صندوق إدارة دوريات الأمن بالمنطقة الشرقية؛ تمثل مستحقات منسوبي الإدارة من فروقات بدل ابتعاث، وبدل مصاريف شهرية، وبدل تعيين. ثانيًا: أدلة الاتهام: 1- محضر الجرد المرفق بالأوراق الذي يثبت وجود عجز لدى المتهم بإجمالي مبلغ (1.608.784.44).</w:t>
      </w:r>
      <w:r w:rsidR="00C66DEB"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2- إقرار المتهم في تحقيق الهيئة بإقراض بعض منسوبي دوريات الأمن بالمنطقة الشرقية من العهدة المالية التي لديه؛ مما يشير إلى تصرفه بهذه الأموال تصرف المالك، وبالتالي صحة الاتهام المنسوب إليه.3- إقرار المتهم في جميع مراحل التحقيق بإخفاء ملفين يحويان مسيرات الفروقات وبدل الابتعاث الخاص بمنسوبي دوريات الأمن بالمنطقة الشرقية بعد اكتشاف وجود عجز بالعهدة النقدية لديه ما يؤكد سوء نيته ورغبته في إخفاء الأدلة التي تثبت اختلاسه للمبالغ المالية الداخلة في عهدته.</w:t>
      </w:r>
      <w:r w:rsidR="00C66DEB"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4- وجود مصلحة مؤكدة للمتهم في ارتكاب جريمة الاختلاس المنسوبة إليه، والمتمثلة في الحصول على عائد مالي بطريق غير مشروع.</w:t>
      </w:r>
      <w:r w:rsidR="00C66DEB"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ثالثًا: تطلب الهيئة معاقبة المتهم طبقًا لنص المادة التاسعة من نظام مباشرة الأموال العامة الصادر بالمرسوم الملكي رقم (م/ 77) في 22/10/1395هـ وإلزامه برد المبالغ. وبعد سماع دعوى الجهة المدعية، وطلب الإجابة من قبل المتهم –فيما أُسند إليه-؛ أجاب: بعدم صحة ما ورد فيه، وطلب صورة من قرار الاتهام للرد عليه كتابيًا، وطلب إمهاله مزيدًا من الوقت للرد على قرار الاتهام مدة شهر ونصف. وبجلسة يوم الإثنين الموافق 24/6/1431هـ حضر ممثل الادعاء آنف الذكر، وبالمناداة على المتهم تبين عدم حضوره، وحضر عنه وكيله بموجب صك الوكالة رقم 27584 في 21/5/1431هـ الصادر من كتابة عدل الدمام الثانية، وبسؤاله عن رد موكله؛ قدم مذكرة مكونة من ست صفحات نفى فيها التهم المنسوبة لموكله، ورد فيها على أدلة الاتهام، وطلب في ختام المذكرة الحكم بعدم إدانة موكله، وتم ضم المذكرة إلى ملف القضية. وبجلسة يوم الإثنين الموافق 16/7/1431هـ ح</w:t>
      </w:r>
      <w:r w:rsidR="00C66DEB" w:rsidRPr="00401414">
        <w:rPr>
          <w:rFonts w:ascii="Traditional Arabic" w:hAnsi="Traditional Arabic" w:cs="Traditional Arabic"/>
          <w:sz w:val="32"/>
          <w:szCs w:val="32"/>
          <w:rtl/>
          <w:lang w:bidi="ar-EG"/>
        </w:rPr>
        <w:t>ضر ممثل الادعاء (...)، كما حضر وكيل المتهم</w:t>
      </w:r>
      <w:r w:rsidRPr="00401414">
        <w:rPr>
          <w:rFonts w:ascii="Traditional Arabic" w:hAnsi="Traditional Arabic" w:cs="Traditional Arabic"/>
          <w:sz w:val="32"/>
          <w:szCs w:val="32"/>
          <w:rtl/>
          <w:lang w:bidi="ar-EG"/>
        </w:rPr>
        <w:t xml:space="preserve"> (...)، واكتفيا بما قالاه وقدماه في الجلسة الماضية، وأصدرت الدائرة الحادية عشرة حينها القرار بإعادة أوراق القضية إلى هيئة الرقابة والتحقيق لدراستها والتحقيق فيها على ضوء ما هو موضح بالأسباب وما قد يستجد عند دراستها والنظر فيها. وبإعادة القضية من الجهة المدعية بموجب الخطاب رقم 34/4/2032 في 16/4/1432هـ وبإحالتها إلى الدائرة السابعة سابقًا في 29/4/1432هـ طلبت الدائرة السابعة من أرشيف الدعاوى والأحكام ملف القضية لمواصلة النظر فيها بعد استكمال المطلوب. فتم تحديد جلسة يوم الأحد 5/6/1432هـ وجلسة يوم السبت المو</w:t>
      </w:r>
      <w:r w:rsidR="00C66DEB" w:rsidRPr="00401414">
        <w:rPr>
          <w:rFonts w:ascii="Traditional Arabic" w:hAnsi="Traditional Arabic" w:cs="Traditional Arabic"/>
          <w:sz w:val="32"/>
          <w:szCs w:val="32"/>
          <w:rtl/>
          <w:lang w:bidi="ar-EG"/>
        </w:rPr>
        <w:t>افق 9/7/1432هـ حضر ممثل الادعاء</w:t>
      </w:r>
      <w:r w:rsidRPr="00401414">
        <w:rPr>
          <w:rFonts w:ascii="Traditional Arabic" w:hAnsi="Traditional Arabic" w:cs="Traditional Arabic"/>
          <w:sz w:val="32"/>
          <w:szCs w:val="32"/>
          <w:rtl/>
          <w:lang w:bidi="ar-EG"/>
        </w:rPr>
        <w:t xml:space="preserve"> (...)، وحضر المتهم، وتم تأجيل النظر في القضية نظرًا لتشكيل الدائرة. وبجلسة يوم الأحد المواف</w:t>
      </w:r>
      <w:r w:rsidR="00C66DEB" w:rsidRPr="00401414">
        <w:rPr>
          <w:rFonts w:ascii="Traditional Arabic" w:hAnsi="Traditional Arabic" w:cs="Traditional Arabic"/>
          <w:sz w:val="32"/>
          <w:szCs w:val="32"/>
          <w:rtl/>
          <w:lang w:bidi="ar-EG"/>
        </w:rPr>
        <w:t>ق 11/11/1432هـ حضر ممثل الادعاء</w:t>
      </w:r>
      <w:r w:rsidRPr="00401414">
        <w:rPr>
          <w:rFonts w:ascii="Traditional Arabic" w:hAnsi="Traditional Arabic" w:cs="Traditional Arabic"/>
          <w:sz w:val="32"/>
          <w:szCs w:val="32"/>
          <w:rtl/>
          <w:lang w:bidi="ar-EG"/>
        </w:rPr>
        <w:t xml:space="preserve"> (...)، كما حضر المتهم، وفي هذه الجلسة أعلمت الدائرة المتهم بتحويل القضية إلى الدائرة من هيئة الرقابة والتحقيق من غير إضافات على القضية وقرار الاتهام، ورغب المتهم في الاطلاع على القضية، وتم تأجيل الجلسة إلى حين اطلاع المحامي على جميع الأوراق المرفقة بها، وإعداد الرد إن تطلب الأمر. وفي جلسة يوم الأحد الموافق 16/1/1433هـ حضر ممثل الادعاء آنف الذكر، وبسؤال المتهم ووكيله عن رده، قدم مذكرة من ثلاث صفحات عن التهمة الموجهة لموكله، وطلب الحكم ببراءة </w:t>
      </w:r>
      <w:r w:rsidRPr="00401414">
        <w:rPr>
          <w:rFonts w:ascii="Traditional Arabic" w:hAnsi="Traditional Arabic" w:cs="Traditional Arabic"/>
          <w:sz w:val="32"/>
          <w:szCs w:val="32"/>
          <w:rtl/>
          <w:lang w:bidi="ar-EG"/>
        </w:rPr>
        <w:lastRenderedPageBreak/>
        <w:t>موكله، وقد تم تزويد ممثل الادعاء بصورة منها، وقال سوف يتم الرد عليها إذا كان هناك ما يستلزم الرد في الجلسة القادمة. وبجلسة يوم الأحد الموافق 20/3/1433هـ وبالمناداة على أطراف القضية حضر ممثل الادعاء؛ كما حضر المتهم ووكيله، وبسؤال الادعاء عن رده على مذكرة الدفاع المقدمة من وكيل المتهم قال لا أجد فيها ما يوجب الرد، وأتمسك بما قدمت وبما ورد في أوراق القضية، كما اكتفى المتهم ووكيله بما تم تقديمه. وفي جلسة يوم الأحد الموافق 2/5/1433هـ وبالمناداة على أطراف القضية حضر ممثل الادعاء؛ كما حضر المتهم ووكيله، وبسؤال المتهم عما يود إضافته قال ليس لدي إضافة واكتفى بما سبق، وأطلب الحكم بعدم الإدانة، كما اكتفى ممثل الادعاء بما سبق. وبجلسة يوم الأحد الموافق 15/6/1433هـ، وجلسة يوم الأحد الموافق 4/8/1433هـ وبالمناداة على أطراف القضية تبين حضورهما، وبسؤال وكيل المتهم هل لديه ما يود إضافته قرر اكتفا</w:t>
      </w:r>
      <w:r w:rsidRPr="00401414">
        <w:rPr>
          <w:rFonts w:ascii="Traditional Arabic" w:hAnsi="Traditional Arabic" w:cs="Traditional Arabic"/>
          <w:sz w:val="32"/>
          <w:szCs w:val="32"/>
          <w:rtl/>
        </w:rPr>
        <w:t>ء</w:t>
      </w:r>
      <w:r w:rsidRPr="00401414">
        <w:rPr>
          <w:rFonts w:ascii="Traditional Arabic" w:hAnsi="Traditional Arabic" w:cs="Traditional Arabic"/>
          <w:sz w:val="32"/>
          <w:szCs w:val="32"/>
          <w:rtl/>
          <w:lang w:bidi="ar-EG"/>
        </w:rPr>
        <w:t>ه بما سبق، وطلب الحكم بعدم إدانة موكله، كما اكتفى ممثل الادعاء بما جاء في قرار الاتهام. وبجلسة يوم الأحد الموافق 15/10/1433هـ وبالمناداة على أطراف القضية تبين حضورهما، وبسؤال وكيل المتهم هل لديه ما يود إضافته قرر اكتفاءه بما سبق، وطلب الحكم بعدم إدانة موكله، كما اكتفى ممثل الادعاء بما جاء في قرار الاتهام، وبسؤال المتهم هل سبق وأن سجن على ذمة هذه القضية، فأجاب بأنه سُجن ثمانية أشهر. و</w:t>
      </w:r>
      <w:r w:rsidR="00C66DEB" w:rsidRPr="00401414">
        <w:rPr>
          <w:rFonts w:ascii="Traditional Arabic" w:hAnsi="Traditional Arabic" w:cs="Traditional Arabic"/>
          <w:sz w:val="32"/>
          <w:szCs w:val="32"/>
          <w:rtl/>
          <w:lang w:bidi="ar-EG"/>
        </w:rPr>
        <w:t>في هذه الجلسة جرى النطق بالحكم.</w:t>
      </w:r>
    </w:p>
    <w:p w14:paraId="66CFB0F2" w14:textId="77777777" w:rsidR="006B79B9" w:rsidRPr="00401414" w:rsidRDefault="006B79B9" w:rsidP="00C66DEB">
      <w:pPr>
        <w:spacing w:after="0" w:line="240" w:lineRule="auto"/>
        <w:jc w:val="lowKashida"/>
        <w:rPr>
          <w:rFonts w:ascii="Traditional Arabic" w:hAnsi="Traditional Arabic" w:cs="Traditional Arabic"/>
          <w:sz w:val="32"/>
          <w:szCs w:val="32"/>
          <w:rtl/>
          <w:lang w:bidi="ar-EG"/>
        </w:rPr>
      </w:pPr>
    </w:p>
    <w:p w14:paraId="3E895B72" w14:textId="77777777" w:rsidR="00CF4A55" w:rsidRPr="00401414" w:rsidRDefault="00CF4A55" w:rsidP="00C66DEB">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36860466" w14:textId="77777777" w:rsidR="00CF4A55" w:rsidRPr="00401414" w:rsidRDefault="00CF4A55" w:rsidP="00C66DEB">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بعد سماع الدعوى والإجابة، وبعد الاطلاع على أوراق القضية، وبعد المداولة: ولما كان فرع الهيئة قد أقام دعواه ضد المتهم طالبًا معاقبته طبقًا لما تقضي به النصوص النظامية التي أوردها في قرار الاتهام متهمًا إياه الاختلاس والتي يختص ديوان المظالم وهذه الدائرة بنظرها والفصل فيها ولائيًّا ونوعيًا ومكانيًا وفقًا لقرارات معالي رئيس الديوان المنظمة لاختصاصات الدوائر النوعية والمكانية رقم [4] لعام 1432هـ، ورقم [68] لعام 1432هـ فتكون هذه الدعوى مقبولة شكلًا. وحيث إن المتهم قد قام باختلاس مالًا عامًا هو مبلغ </w:t>
      </w:r>
      <w:r w:rsidR="00C66DEB" w:rsidRPr="00401414">
        <w:rPr>
          <w:rFonts w:ascii="Traditional Arabic" w:hAnsi="Traditional Arabic" w:cs="Traditional Arabic"/>
          <w:sz w:val="32"/>
          <w:szCs w:val="32"/>
          <w:rtl/>
          <w:lang w:bidi="ar-EG"/>
        </w:rPr>
        <w:t>(1</w:t>
      </w:r>
      <w:r w:rsidR="00C66DEB" w:rsidRPr="00401414">
        <w:rPr>
          <w:rFonts w:ascii="Traditional Arabic" w:hAnsi="Traditional Arabic" w:cs="Traditional Arabic" w:hint="cs"/>
          <w:sz w:val="32"/>
          <w:szCs w:val="32"/>
          <w:rtl/>
          <w:lang w:bidi="ar-EG"/>
        </w:rPr>
        <w:t>,</w:t>
      </w:r>
      <w:r w:rsidR="00C66DEB" w:rsidRPr="00401414">
        <w:rPr>
          <w:rFonts w:ascii="Traditional Arabic" w:hAnsi="Traditional Arabic" w:cs="Traditional Arabic"/>
          <w:sz w:val="32"/>
          <w:szCs w:val="32"/>
          <w:rtl/>
          <w:lang w:bidi="ar-EG"/>
        </w:rPr>
        <w:t>608</w:t>
      </w:r>
      <w:r w:rsidR="00C66DEB" w:rsidRPr="00401414">
        <w:rPr>
          <w:rFonts w:ascii="Traditional Arabic" w:hAnsi="Traditional Arabic" w:cs="Traditional Arabic" w:hint="cs"/>
          <w:sz w:val="32"/>
          <w:szCs w:val="32"/>
          <w:rtl/>
          <w:lang w:bidi="ar-EG"/>
        </w:rPr>
        <w:t>,</w:t>
      </w:r>
      <w:r w:rsidR="00C66DEB" w:rsidRPr="00401414">
        <w:rPr>
          <w:rFonts w:ascii="Traditional Arabic" w:hAnsi="Traditional Arabic" w:cs="Traditional Arabic"/>
          <w:sz w:val="32"/>
          <w:szCs w:val="32"/>
          <w:rtl/>
          <w:lang w:bidi="ar-EG"/>
        </w:rPr>
        <w:t>784</w:t>
      </w:r>
      <w:r w:rsidR="00C66DEB" w:rsidRPr="00401414">
        <w:rPr>
          <w:rFonts w:ascii="Traditional Arabic" w:hAnsi="Traditional Arabic" w:cs="Traditional Arabic" w:hint="cs"/>
          <w:sz w:val="32"/>
          <w:szCs w:val="32"/>
          <w:rtl/>
          <w:lang w:bidi="ar-EG"/>
        </w:rPr>
        <w:t>,</w:t>
      </w:r>
      <w:r w:rsidR="00C66DEB" w:rsidRPr="00401414">
        <w:rPr>
          <w:rFonts w:ascii="Traditional Arabic" w:hAnsi="Traditional Arabic" w:cs="Traditional Arabic"/>
          <w:sz w:val="32"/>
          <w:szCs w:val="32"/>
          <w:rtl/>
          <w:lang w:bidi="ar-EG"/>
        </w:rPr>
        <w:t>44)</w:t>
      </w:r>
      <w:r w:rsidRPr="00401414">
        <w:rPr>
          <w:rFonts w:ascii="Traditional Arabic" w:hAnsi="Traditional Arabic" w:cs="Traditional Arabic"/>
          <w:sz w:val="32"/>
          <w:szCs w:val="32"/>
          <w:rtl/>
          <w:lang w:bidi="ar-EG"/>
        </w:rPr>
        <w:t xml:space="preserve"> مليون وستمائة وثمانية آلاف وسبعمائة وأربعة وثمانون ريالاً وأربعة وأربعون هللة؛ من صندوق إدارة دوريات الأمن بالمنطقة الشرقية؛ تمثل مستحقات منسوبي الإدارة من فروقات بدل ابتعاث، وبدل مصاريف شهرية، وبدل تعيين، ولا ينال من ذلك إنكار المتهم أمام الدائرة ما نسب إليه؛ إذ إن ذلك مردود عليه؛ لأنه أقر في مراحل التحقيق بإخفاء ملفين يحويان مسيرات الفروقات وبدل الابتعاث الخاص بمنسوبي الأمن بالمنطقة الشرقية بعد اكتشاف وجود عجز بالعهدة النقدية لديه، ويؤكد ذلك محضر الجرد المرفق بالأوراق الذي يثبت وجود عجز لدى المتهم بإجمالي مبلغ (1</w:t>
      </w:r>
      <w:r w:rsidR="00C66DE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608</w:t>
      </w:r>
      <w:r w:rsidR="00C66DE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784</w:t>
      </w:r>
      <w:r w:rsidR="00C66DE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44)، كما أقر المتهم بإقراضه للجنود من فروقات الصندوق من غير وجه حق؛ بل لم يستطع إثبات تلك القروض من خلال سندات رسمية؛ ثم إنَّ المتهم يُلقي الكلام هكذا على عواهنه جُزافًا مرسلًا خلال أقواله في التحقيقات؛ مما يدل على تناقضه؛ ولعل من أبرز صور تناقضه إنكاره في بداية التحقيقات إخفاؤه لملفي الفروقات في منزله مع مواجهته بالجندي المسؤول عن الفاكس وغيره برؤيتهم للملفين في سيارته؛ ثم عدل في التحقيقات اللاحقة وأقر بأخذه للملفين بدراسة سبب تلك الفروقات، وعليه فالدائرة تطمئن لما نُسب إلى المتهم باختلاسه للأموال العامة وتبديدها مما يتعين إدانته ومعاقبته بجريمة اختلاس أموال عامة وفق لنص المادة التاسعة من نظام مباشرة الأموال العامة الصادر بالمرسوم الملكي رقم (م/ 77) في 22/10/1395هـ.وبالنسبة </w:t>
      </w:r>
      <w:r w:rsidRPr="00401414">
        <w:rPr>
          <w:rFonts w:ascii="Traditional Arabic" w:hAnsi="Traditional Arabic" w:cs="Traditional Arabic"/>
          <w:sz w:val="32"/>
          <w:szCs w:val="32"/>
          <w:rtl/>
          <w:lang w:bidi="ar-EG"/>
        </w:rPr>
        <w:lastRenderedPageBreak/>
        <w:t xml:space="preserve">لطلب الجهة المدعية لرد المبالغ المختلسة والبالغ </w:t>
      </w:r>
      <w:r w:rsidR="00C66DEB" w:rsidRPr="00401414">
        <w:rPr>
          <w:rFonts w:ascii="Traditional Arabic" w:hAnsi="Traditional Arabic" w:cs="Traditional Arabic"/>
          <w:sz w:val="32"/>
          <w:szCs w:val="32"/>
          <w:rtl/>
          <w:lang w:bidi="ar-EG"/>
        </w:rPr>
        <w:t>(1</w:t>
      </w:r>
      <w:r w:rsidR="00C66DEB" w:rsidRPr="00401414">
        <w:rPr>
          <w:rFonts w:ascii="Traditional Arabic" w:hAnsi="Traditional Arabic" w:cs="Traditional Arabic" w:hint="cs"/>
          <w:sz w:val="32"/>
          <w:szCs w:val="32"/>
          <w:rtl/>
          <w:lang w:bidi="ar-EG"/>
        </w:rPr>
        <w:t>,</w:t>
      </w:r>
      <w:r w:rsidR="00C66DEB" w:rsidRPr="00401414">
        <w:rPr>
          <w:rFonts w:ascii="Traditional Arabic" w:hAnsi="Traditional Arabic" w:cs="Traditional Arabic"/>
          <w:sz w:val="32"/>
          <w:szCs w:val="32"/>
          <w:rtl/>
          <w:lang w:bidi="ar-EG"/>
        </w:rPr>
        <w:t>608</w:t>
      </w:r>
      <w:r w:rsidR="00C66DEB" w:rsidRPr="00401414">
        <w:rPr>
          <w:rFonts w:ascii="Traditional Arabic" w:hAnsi="Traditional Arabic" w:cs="Traditional Arabic" w:hint="cs"/>
          <w:sz w:val="32"/>
          <w:szCs w:val="32"/>
          <w:rtl/>
          <w:lang w:bidi="ar-EG"/>
        </w:rPr>
        <w:t>,</w:t>
      </w:r>
      <w:r w:rsidR="00C66DEB" w:rsidRPr="00401414">
        <w:rPr>
          <w:rFonts w:ascii="Traditional Arabic" w:hAnsi="Traditional Arabic" w:cs="Traditional Arabic"/>
          <w:sz w:val="32"/>
          <w:szCs w:val="32"/>
          <w:rtl/>
          <w:lang w:bidi="ar-EG"/>
        </w:rPr>
        <w:t>784</w:t>
      </w:r>
      <w:r w:rsidR="00C66DEB" w:rsidRPr="00401414">
        <w:rPr>
          <w:rFonts w:ascii="Traditional Arabic" w:hAnsi="Traditional Arabic" w:cs="Traditional Arabic" w:hint="cs"/>
          <w:sz w:val="32"/>
          <w:szCs w:val="32"/>
          <w:rtl/>
          <w:lang w:bidi="ar-EG"/>
        </w:rPr>
        <w:t>,</w:t>
      </w:r>
      <w:r w:rsidR="00C66DEB" w:rsidRPr="00401414">
        <w:rPr>
          <w:rFonts w:ascii="Traditional Arabic" w:hAnsi="Traditional Arabic" w:cs="Traditional Arabic"/>
          <w:sz w:val="32"/>
          <w:szCs w:val="32"/>
          <w:rtl/>
          <w:lang w:bidi="ar-EG"/>
        </w:rPr>
        <w:t>44)</w:t>
      </w:r>
      <w:r w:rsidRPr="00401414">
        <w:rPr>
          <w:rFonts w:ascii="Traditional Arabic" w:hAnsi="Traditional Arabic" w:cs="Traditional Arabic"/>
          <w:sz w:val="32"/>
          <w:szCs w:val="32"/>
          <w:rtl/>
          <w:lang w:bidi="ar-EG"/>
        </w:rPr>
        <w:t xml:space="preserve">، وهي المبالغ التي وردت إلى الخزينة التي كانت بعهدته في الفترة ما بين عام 1421هـ و1430هـ أي خلال مدة زمنية تمتد إلى تسع سنوات. فإنه بالنظر إلى المادة السابعة من نظام مباشرة الأموال العامة والتي تنص على: (مع عدم الإخلال بما تنص عليه أنظمة الحسابات المالية والتعليمات الصادرة بشأنها يجب جرد موجودات كل صندوق مرة كل ستة أشهر على الأقل، أما المستودعات والعهد العينية فيجب جردها مرة كل سنة على الأقل) وتنص الفقرة أولًا من لائحة إجراءات جرد الصناديق والمستودعات والعهد العينية في الجهات الخاضعة لنظام وظائف مباشرة الأموال العامة على ما يلي: (يجب إجراء جرد المستودعات والعهد العينية مرة كل سنة على الأقل في مواعيد ملائمة وإجراء الجرد المفاجئ على موجودات كل صندوق مرة كل ستة أشهر على الأقل في مواعيد غير محددة) واستنادًا إلى هذين النصين فإن صندوق دوريات الأمن بالمنطقة الشرقية والذي كان المتهم يعمل أمينًا له كان يفترض أن يتم جرده في خلال التسعة سنوات وهي الفترة ما بين 1421هـ و1430هـ أكثر من ثماني عشرة مرة، وحيث إن ملف القضية خالٍ من جرد الصندوق الذي كان بعهدة المتهم طوال تلك المدة فإنه ينبني على ذلك التحقق من هذا الأمر والتأكد من مستندات الجرد ووجودها مع الإشارة إلى النظام المتبع في تسليم المبالغ لمستحقيها، كما أن الدائرة بنظرها إلى المادة الثامنة من نظام مباشرة الأموال العامة، والتي تنص على: (يعتبر عدم إجراء الجرد والمحاسبة في المواعيد المقررة في المادة السابعة أو إجراؤه بطريقة غير نظامية مخالفة إدارية، ويعتبر مدير الإدارة المالية ورئيس المحاسبة أو من يقوم مقامهما مسؤولين بالتضامن مع شاغلي الوظائف المذكورة في هذه النظام وتنطبق عليهم نفس الجزاءات، إذا اتضح أنهم لم يطبقوا قواعد الجرد والمحاسبة المنصوص عليها في هذا النظام من نقص أو اختلاس خلال الفترة التي لم يجرِ الجرد والمحاسبة عنها، بالإضافة إلى ما تقرره النظم من إجراءات) واستنادًا إلى هذه المادة فلابد من معرفة الأشخاص الذين أوردتهم المادة والتحقيق معهم والتحري الكامل عن مسؤولية كل واحد منهم، إلى غير ذلك مما تستلزمه ضرورة التحقيق بشأن مثل هذه القضايا حتى يتبين مسؤولية كل واحد منهم، ومن ثمَّ يكونون متضامنين مع المتهم في رد تلك المبالغ المختلسة، لذا فإنه وتأسيسًا على ما سبق فإن الدائرة تصرف النظر عن طلب إعادة المبالغ المختلسة والبالغة </w:t>
      </w:r>
      <w:r w:rsidR="00C66DEB" w:rsidRPr="00401414">
        <w:rPr>
          <w:rFonts w:ascii="Traditional Arabic" w:hAnsi="Traditional Arabic" w:cs="Traditional Arabic"/>
          <w:sz w:val="32"/>
          <w:szCs w:val="32"/>
          <w:rtl/>
          <w:lang w:bidi="ar-EG"/>
        </w:rPr>
        <w:t>(1</w:t>
      </w:r>
      <w:r w:rsidR="00C66DEB" w:rsidRPr="00401414">
        <w:rPr>
          <w:rFonts w:ascii="Traditional Arabic" w:hAnsi="Traditional Arabic" w:cs="Traditional Arabic" w:hint="cs"/>
          <w:sz w:val="32"/>
          <w:szCs w:val="32"/>
          <w:rtl/>
          <w:lang w:bidi="ar-EG"/>
        </w:rPr>
        <w:t>,</w:t>
      </w:r>
      <w:r w:rsidR="00C66DEB" w:rsidRPr="00401414">
        <w:rPr>
          <w:rFonts w:ascii="Traditional Arabic" w:hAnsi="Traditional Arabic" w:cs="Traditional Arabic"/>
          <w:sz w:val="32"/>
          <w:szCs w:val="32"/>
          <w:rtl/>
          <w:lang w:bidi="ar-EG"/>
        </w:rPr>
        <w:t>608</w:t>
      </w:r>
      <w:r w:rsidR="00C66DEB" w:rsidRPr="00401414">
        <w:rPr>
          <w:rFonts w:ascii="Traditional Arabic" w:hAnsi="Traditional Arabic" w:cs="Traditional Arabic" w:hint="cs"/>
          <w:sz w:val="32"/>
          <w:szCs w:val="32"/>
          <w:rtl/>
          <w:lang w:bidi="ar-EG"/>
        </w:rPr>
        <w:t>,</w:t>
      </w:r>
      <w:r w:rsidR="00C66DEB" w:rsidRPr="00401414">
        <w:rPr>
          <w:rFonts w:ascii="Traditional Arabic" w:hAnsi="Traditional Arabic" w:cs="Traditional Arabic"/>
          <w:sz w:val="32"/>
          <w:szCs w:val="32"/>
          <w:rtl/>
          <w:lang w:bidi="ar-EG"/>
        </w:rPr>
        <w:t>784</w:t>
      </w:r>
      <w:r w:rsidR="00C66DEB" w:rsidRPr="00401414">
        <w:rPr>
          <w:rFonts w:ascii="Traditional Arabic" w:hAnsi="Traditional Arabic" w:cs="Traditional Arabic" w:hint="cs"/>
          <w:sz w:val="32"/>
          <w:szCs w:val="32"/>
          <w:rtl/>
          <w:lang w:bidi="ar-EG"/>
        </w:rPr>
        <w:t>,</w:t>
      </w:r>
      <w:r w:rsidR="00C66DEB" w:rsidRPr="00401414">
        <w:rPr>
          <w:rFonts w:ascii="Traditional Arabic" w:hAnsi="Traditional Arabic" w:cs="Traditional Arabic"/>
          <w:sz w:val="32"/>
          <w:szCs w:val="32"/>
          <w:rtl/>
          <w:lang w:bidi="ar-EG"/>
        </w:rPr>
        <w:t>44)</w:t>
      </w:r>
      <w:r w:rsidRPr="00401414">
        <w:rPr>
          <w:rFonts w:ascii="Traditional Arabic" w:hAnsi="Traditional Arabic" w:cs="Traditional Arabic"/>
          <w:sz w:val="32"/>
          <w:szCs w:val="32"/>
          <w:rtl/>
          <w:lang w:bidi="ar-EG"/>
        </w:rPr>
        <w:t xml:space="preserve"> ريال وللجهة المدعية أن تعيد الطلب بدعوى مستقلة بعد استكمال ذلك الإجراء الوارد في المادة سالفة الذكر، وذلك استنادًا إلى المادة (18) من نظام الإجراءات الجزائية. </w:t>
      </w:r>
    </w:p>
    <w:p w14:paraId="4E638AAE" w14:textId="77777777" w:rsidR="00CF4A55" w:rsidRPr="00401414" w:rsidRDefault="00C66DEB" w:rsidP="00C66DEB">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أولًا: إدانة</w:t>
      </w:r>
      <w:r w:rsidR="00CF4A55" w:rsidRPr="00401414">
        <w:rPr>
          <w:rFonts w:ascii="Traditional Arabic" w:hAnsi="Traditional Arabic" w:cs="Traditional Arabic"/>
          <w:b/>
          <w:bCs/>
          <w:sz w:val="32"/>
          <w:szCs w:val="32"/>
          <w:rtl/>
          <w:lang w:bidi="ar-EG"/>
        </w:rPr>
        <w:t xml:space="preserve"> (...) (سعودي الجنسية) بجريمة اختلاس الأموال العامة المنسوبة إليه، وتعزيره عن ذلك بسجنه سنتين؛ تحتسب منها المدة التي تم إيقافه فيها على ذمة هذه القضية، وتغريمه مبلغاً وقدره (50</w:t>
      </w:r>
      <w:r w:rsidRPr="00401414">
        <w:rPr>
          <w:rFonts w:ascii="Traditional Arabic" w:hAnsi="Traditional Arabic" w:cs="Traditional Arabic" w:hint="cs"/>
          <w:b/>
          <w:bCs/>
          <w:sz w:val="32"/>
          <w:szCs w:val="32"/>
          <w:rtl/>
          <w:lang w:bidi="ar-EG"/>
        </w:rPr>
        <w:t>,</w:t>
      </w:r>
      <w:r w:rsidR="00CF4A55" w:rsidRPr="00401414">
        <w:rPr>
          <w:rFonts w:ascii="Traditional Arabic" w:hAnsi="Traditional Arabic" w:cs="Traditional Arabic"/>
          <w:b/>
          <w:bCs/>
          <w:sz w:val="32"/>
          <w:szCs w:val="32"/>
          <w:rtl/>
          <w:lang w:bidi="ar-EG"/>
        </w:rPr>
        <w:t>000) خمسون ألف ريال، وذلك لما هو موضح بالأسباب. ثانيًا: صرف النظر عن طلب فرع هيئة الرقابة والتحقيق بالمنطقة الشرقية برد المبالغ المختلسة، وذلك لما هو موضح بالأسباب.</w:t>
      </w:r>
    </w:p>
    <w:p w14:paraId="5BCC15F1" w14:textId="77777777" w:rsidR="00CF4A55" w:rsidRPr="00401414" w:rsidRDefault="00CF4A55" w:rsidP="00C66DEB">
      <w:pPr>
        <w:spacing w:after="0" w:line="240" w:lineRule="auto"/>
        <w:ind w:left="252" w:hanging="180"/>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3F72AB7F" w14:textId="77777777" w:rsidR="00C66DEB" w:rsidRPr="00401414" w:rsidRDefault="00C66DEB" w:rsidP="00C66DEB">
      <w:pPr>
        <w:spacing w:after="0" w:line="240" w:lineRule="auto"/>
        <w:ind w:left="252" w:hanging="180"/>
        <w:rPr>
          <w:rFonts w:ascii="Traditional Arabic" w:hAnsi="Traditional Arabic" w:cs="Traditional Arabic"/>
          <w:b/>
          <w:bCs/>
          <w:sz w:val="32"/>
          <w:szCs w:val="32"/>
          <w:rtl/>
          <w:lang w:bidi="ar-EG"/>
        </w:rPr>
      </w:pPr>
    </w:p>
    <w:p w14:paraId="2D2A0506" w14:textId="77777777" w:rsidR="00CF4A55" w:rsidRPr="00401414" w:rsidRDefault="00CF4A55" w:rsidP="00C66DEB">
      <w:pPr>
        <w:spacing w:after="0" w:line="240" w:lineRule="auto"/>
        <w:ind w:left="252" w:hanging="180"/>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400F8182" w14:textId="77777777" w:rsidR="00CF4A55" w:rsidRPr="00401414" w:rsidRDefault="00CF4A55" w:rsidP="00C66DEB">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2DE83943" w14:textId="77777777" w:rsidR="00CF4A55" w:rsidRPr="00401414" w:rsidRDefault="00CF4A55" w:rsidP="009D0A31">
      <w:pPr>
        <w:spacing w:line="240" w:lineRule="auto"/>
        <w:jc w:val="center"/>
        <w:rPr>
          <w:rFonts w:ascii="Traditional Arabic" w:hAnsi="Traditional Arabic" w:cs="Traditional Arabic"/>
          <w:b/>
          <w:bCs/>
          <w:sz w:val="32"/>
          <w:szCs w:val="32"/>
          <w:rtl/>
          <w:lang w:bidi="ar-EG"/>
        </w:rPr>
      </w:pPr>
    </w:p>
    <w:p w14:paraId="40E97B6F" w14:textId="77777777" w:rsidR="00CF4A55" w:rsidRPr="00401414" w:rsidRDefault="00CF4A55" w:rsidP="00C66DEB">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922/4/ق لعام 1430هـ</w:t>
      </w:r>
    </w:p>
    <w:p w14:paraId="58311EB9" w14:textId="77777777" w:rsidR="00CF4A55" w:rsidRPr="00401414" w:rsidRDefault="00CF4A55" w:rsidP="00C66DEB">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478/7/4 لعام 1432هـ</w:t>
      </w:r>
    </w:p>
    <w:p w14:paraId="6F749165" w14:textId="77777777" w:rsidR="00CF4A55" w:rsidRPr="00401414" w:rsidRDefault="00CF4A55" w:rsidP="00C66DEB">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2317/ق لعام 1433هـ</w:t>
      </w:r>
    </w:p>
    <w:p w14:paraId="65FAC900" w14:textId="77777777" w:rsidR="00CF4A55" w:rsidRPr="00401414" w:rsidRDefault="00CF4A55" w:rsidP="00C66DEB">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138/ج/2 لعام 1434هـ</w:t>
      </w:r>
    </w:p>
    <w:p w14:paraId="60FDE1D6" w14:textId="77777777" w:rsidR="00CF4A55" w:rsidRPr="00401414" w:rsidRDefault="00CF4A55" w:rsidP="00C66DEB">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4/5/1434هـ</w:t>
      </w:r>
    </w:p>
    <w:p w14:paraId="06CDAA9C" w14:textId="77777777" w:rsidR="00CF4A55" w:rsidRPr="00401414" w:rsidRDefault="00CF4A55" w:rsidP="00C66DEB">
      <w:pPr>
        <w:spacing w:after="0" w:line="240" w:lineRule="auto"/>
        <w:jc w:val="lowKashida"/>
        <w:rPr>
          <w:rFonts w:ascii="Traditional Arabic" w:hAnsi="Traditional Arabic" w:cs="Traditional Arabic"/>
          <w:b/>
          <w:bCs/>
          <w:sz w:val="32"/>
          <w:szCs w:val="32"/>
          <w:rtl/>
          <w:lang w:bidi="ar-EG"/>
        </w:rPr>
      </w:pPr>
    </w:p>
    <w:p w14:paraId="1B16CA50" w14:textId="77777777" w:rsidR="00CF4A55" w:rsidRPr="00401414" w:rsidRDefault="00CF4A55" w:rsidP="00C66DEB">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545C15E9" w14:textId="77777777" w:rsidR="00CF4A55" w:rsidRPr="00401414" w:rsidRDefault="00CF4A55" w:rsidP="00C66DEB">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اختلاس – رجل أمن</w:t>
      </w:r>
      <w:r w:rsidRPr="00401414">
        <w:rPr>
          <w:rFonts w:ascii="Traditional Arabic" w:hAnsi="Traditional Arabic" w:cs="Traditional Arabic"/>
          <w:sz w:val="32"/>
          <w:szCs w:val="32"/>
          <w:rtl/>
          <w:lang w:bidi="ar-EG"/>
        </w:rPr>
        <w:t>-</w:t>
      </w:r>
      <w:r w:rsidRPr="00401414">
        <w:rPr>
          <w:rFonts w:ascii="Traditional Arabic" w:hAnsi="Traditional Arabic" w:cs="Traditional Arabic"/>
          <w:b/>
          <w:bCs/>
          <w:sz w:val="32"/>
          <w:szCs w:val="32"/>
          <w:rtl/>
          <w:lang w:bidi="ar-EG"/>
        </w:rPr>
        <w:t xml:space="preserve"> مال عام– قيمة طوابع المعاملات – تحديد المسؤول عن إلصاق الطوابع لمعرفة المختلس – رد المبالغ المختلسة.</w:t>
      </w:r>
    </w:p>
    <w:p w14:paraId="6BC163FC" w14:textId="77777777" w:rsidR="00CF4A55" w:rsidRPr="00401414" w:rsidRDefault="00CF4A55" w:rsidP="00C66DEB">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بصفته موظفًا عامًا (جندي) يعمل بقسم الإقامات قام باختلاس مبالغ مالية قدرها (6850) ريال قيمة الطوابع المالية للمعاملات الخاصة بتصحيح أوضاع الوافدين –</w:t>
      </w:r>
      <w:r w:rsidR="00C66DEB"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إيضاح التقرير الفني للطريقة التي تم بها الاختلاس حيث قام من ألصق الطوابع محل الاتهام بقص طابع صحيح إلى نصفين وإلصاقهما بجانب بعض بحيث يبدوان كطابعين كاملين واختلاس قيمة طابع صحيح وكذلك باستخدام طوابع تم استخدامها سلفًا –</w:t>
      </w:r>
      <w:r w:rsidR="008C250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مؤدى ذلك: أن معرفة الموظف الذي قام بإلصاق الطوابع بتلك الطريقة المخالفة للنظام يؤدي إلى معرفة من قام باختلاس المبالغ محل الدعوى –</w:t>
      </w:r>
      <w:r w:rsidR="008C250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إقرار المتهم باستلامه الجوازات محل الدعوى والمبالغ الخاصة بمعاملاتها –</w:t>
      </w:r>
      <w:r w:rsidR="008C250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إفادة مدير الجوازات بأن المتهم هو المسؤول عن إلصاق الطوابع وتأييد ذلك بإفادة زملائه في العمل، ووجود ختمه الذي يحمل رقمه على بعض المعاملات محل الاتهام -أثر ذلك: ثبوت إدانة المتهم بما نسب إليه وإلزامه برد المبالغ المختلسة.</w:t>
      </w:r>
    </w:p>
    <w:p w14:paraId="48C4225C" w14:textId="77777777" w:rsidR="006B79B9" w:rsidRPr="00401414" w:rsidRDefault="006B79B9" w:rsidP="00C66DEB">
      <w:pPr>
        <w:spacing w:after="0" w:line="240" w:lineRule="auto"/>
        <w:jc w:val="lowKashida"/>
        <w:rPr>
          <w:rFonts w:ascii="Traditional Arabic" w:hAnsi="Traditional Arabic" w:cs="Traditional Arabic"/>
          <w:sz w:val="32"/>
          <w:szCs w:val="32"/>
          <w:rtl/>
          <w:lang w:bidi="ar-EG"/>
        </w:rPr>
      </w:pPr>
    </w:p>
    <w:p w14:paraId="75259A4D" w14:textId="77777777" w:rsidR="00CF4A55" w:rsidRPr="00401414" w:rsidRDefault="00CF4A55" w:rsidP="00C66DEB">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3E9D8192" w14:textId="77777777" w:rsidR="00CF4A55" w:rsidRPr="00401414" w:rsidRDefault="00CF4A55" w:rsidP="00C66DEB">
      <w:pPr>
        <w:numPr>
          <w:ilvl w:val="0"/>
          <w:numId w:val="28"/>
        </w:numPr>
        <w:spacing w:after="0" w:line="240" w:lineRule="auto"/>
        <w:jc w:val="lowKashida"/>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 xml:space="preserve">الفقرة (7) من المادة (2) من المرسوم الملكي رقم (43) وتاريخ 29/11/1377هـ </w:t>
      </w:r>
      <w:r w:rsidR="00C66DEB" w:rsidRPr="00401414">
        <w:rPr>
          <w:rFonts w:ascii="Traditional Arabic" w:hAnsi="Traditional Arabic" w:cs="Traditional Arabic"/>
          <w:sz w:val="32"/>
          <w:szCs w:val="32"/>
          <w:rtl/>
          <w:lang w:bidi="ar-EG"/>
        </w:rPr>
        <w:t>بشأن عقوبة جرائم الاختلاس</w:t>
      </w:r>
      <w:r w:rsidRPr="00401414">
        <w:rPr>
          <w:rFonts w:ascii="Traditional Arabic" w:hAnsi="Traditional Arabic" w:cs="Traditional Arabic"/>
          <w:sz w:val="32"/>
          <w:szCs w:val="32"/>
          <w:rtl/>
          <w:lang w:bidi="ar-EG"/>
        </w:rPr>
        <w:t>.</w:t>
      </w:r>
    </w:p>
    <w:p w14:paraId="2766F339" w14:textId="77777777" w:rsidR="006B79B9" w:rsidRPr="00401414" w:rsidRDefault="006B79B9" w:rsidP="006B79B9">
      <w:pPr>
        <w:spacing w:after="0" w:line="240" w:lineRule="auto"/>
        <w:jc w:val="lowKashida"/>
        <w:rPr>
          <w:rFonts w:ascii="Traditional Arabic" w:hAnsi="Traditional Arabic" w:cs="Traditional Arabic"/>
          <w:sz w:val="32"/>
          <w:szCs w:val="32"/>
          <w:rtl/>
          <w:lang w:bidi="ar-EG"/>
        </w:rPr>
      </w:pPr>
    </w:p>
    <w:p w14:paraId="3B8092C9" w14:textId="77777777" w:rsidR="00CF4A55" w:rsidRPr="00401414" w:rsidRDefault="00CF4A55" w:rsidP="00C66DEB">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4E8BED34" w14:textId="77777777" w:rsidR="00CF4A55" w:rsidRPr="00401414" w:rsidRDefault="00CF4A55" w:rsidP="008C2501">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تتلخص حسبما هو مبين بأوراق القضية في أن فرع هيئة الرقابة والتحقيق بمنطقة جازان أقام هذه الدعوى الجزائية بقرار الاتهام رقم (126/ج) لعام 1430هـ ضد (...) – سعودي الجنسية بموجب السجل المدني رقم (...) -30 سنة - حفيظة رقم (...) مصدرها أحوال أبو عريش تاريخها (...)-متعلم يعمل بجوازات منطقة جازان قسم الإقامات برتبة جندي أول ومعروف بواسطة عمله. لأنه بتاريخ 19/4/1428هـ وما قبل بدائرة مدينة جازان بمنطقة جازان: بصفته موظفًا عامًا يعمل بقسم الإقامات بجوازات منطقة جازان قام باختلاس مبالغ مالية قدرها (6850) ريال، وذلك قيمة الطوابع المالية للمعاملات المتعلقة بتصحيح أوضاع الوافدين وبالطريقة التي وردت مفصلة بالتقرير الفني رقم (2727/ت </w:t>
      </w:r>
      <w:r w:rsidRPr="00401414">
        <w:rPr>
          <w:rFonts w:ascii="Traditional Arabic" w:hAnsi="Traditional Arabic" w:cs="Traditional Arabic"/>
          <w:sz w:val="32"/>
          <w:szCs w:val="32"/>
          <w:rtl/>
          <w:lang w:bidi="ar-EG"/>
        </w:rPr>
        <w:lastRenderedPageBreak/>
        <w:t>ف 28) في 21/4/1428هـ، وبناءً عليه تمت الجريمة. أدلة الاتهام:1- اعتراف المتهم لدى المباحث الإدارية وإقراره المصادق عليه شرعًا بأنه يقوم باستلام المبالغ المالية من قسم الدراسات وصرف مقابل ذلك إقامات وطوابع لغرض تسوية الأوضاع.</w:t>
      </w:r>
      <w:r w:rsidR="008C2501"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2- ما جاء بخطاب مدير جوازات منطقة جازان رقم (259/ ب) في 16/6/1428هـ والذي يبين أن الجندي المذكور هو المسؤول عن الطوابع وعن إلصاقها في الجوازات الإقامات.</w:t>
      </w:r>
      <w:r w:rsidR="008C2501"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3- ما جاء بالتقرير الفني رقم (2727/ت ف 28) في 21/4/1428هـ والذي يبين الواقعة. 4- ضبط جميع المحررات محل الدعوى. 5- ما جاء في إفادة زملائه في العمل المسطورة لدى المباحث الإدارية ولدى الهيئة من أن الجندي المذكور هو من يقوم بصرف الطوابع وإلصاقها في دفتر الإقامة بعد تحصيلها. 6- ما جاء بإفادة أمين الصندوق بجوازات جازان المسطورة لدى الهيئة من أنه يقوم بصرف الطوابع للجندي المذكور فقط.</w:t>
      </w:r>
      <w:r w:rsidR="008C2501"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7- وجود بصمة الختم العائد له على بعض تلك الإقامات.</w:t>
      </w:r>
      <w:r w:rsidR="008C2501"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8- ما جاء من أدلة وقرائن أخرى مسطورة في خطاب المباحث الإدارية بجازان رقم (210/س) في 30/7/1428هـ.</w:t>
      </w:r>
      <w:r w:rsidR="008C2501"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ويطلب فرع الهيئة بمنطقة جازان من المحكمة الإدارية بعسير معاقبة المتهم وفقًا لأحكام المادة الثانية فقرة (7) والمادة الثالثة من المرسوم الملكي رقم (43) لعام 1377هـ. وفي سبيل نظر الدعوى حددت الدائرة لذاك جلسة يوم الثلاثاء 14/7/1430هـ وبالمناداة ع</w:t>
      </w:r>
      <w:r w:rsidR="008C2501" w:rsidRPr="00401414">
        <w:rPr>
          <w:rFonts w:ascii="Traditional Arabic" w:hAnsi="Traditional Arabic" w:cs="Traditional Arabic"/>
          <w:sz w:val="32"/>
          <w:szCs w:val="32"/>
          <w:rtl/>
          <w:lang w:bidi="ar-EG"/>
        </w:rPr>
        <w:t>لى طرفي الدعوى حضر ممثل الادعاء</w:t>
      </w:r>
      <w:r w:rsidRPr="00401414">
        <w:rPr>
          <w:rFonts w:ascii="Traditional Arabic" w:hAnsi="Traditional Arabic" w:cs="Traditional Arabic"/>
          <w:sz w:val="32"/>
          <w:szCs w:val="32"/>
          <w:rtl/>
          <w:lang w:bidi="ar-EG"/>
        </w:rPr>
        <w:t xml:space="preserve"> (...) والمدعى عليه وبمواجهة المدعي عليه بما نسب إليه بقرار الاتهام</w:t>
      </w:r>
      <w:r w:rsidR="008C2501" w:rsidRPr="00401414">
        <w:rPr>
          <w:rFonts w:ascii="Traditional Arabic" w:hAnsi="Traditional Arabic" w:cs="Traditional Arabic"/>
          <w:sz w:val="32"/>
          <w:szCs w:val="32"/>
          <w:lang w:bidi="ar-EG"/>
        </w:rPr>
        <w:t xml:space="preserve"> </w:t>
      </w:r>
      <w:r w:rsidRPr="00401414">
        <w:rPr>
          <w:rFonts w:ascii="Traditional Arabic" w:hAnsi="Traditional Arabic" w:cs="Traditional Arabic"/>
          <w:sz w:val="32"/>
          <w:szCs w:val="32"/>
          <w:rtl/>
          <w:lang w:bidi="ar-EG"/>
        </w:rPr>
        <w:t xml:space="preserve">أنكر ما نسب إليه وذكر أنه يعمل بقسم الإقامات بجوازات منطقة جازان وأن عمله يقتصر على فصل التابعين وما يتعلق بذلك من إدخال معلوماتهم في الحاسب الآلي واستحصال قيمة الطوابع منهم ووضعها على الإقامات والجوازات وإلصاقها والتختيم عليها وتعبئة بيانات المرافقين، كما أنه بعد العمل بالنظام البنكي بنهاية شهر ربيع الأول من عام 1428هـ تقريبًا أصبح هو المسؤول عن استلام الطوابع من أمين الصندوق شخصيًا واستحصال مبالغها وذكر أنه قبل العمل بالنظام البنكي كان جميع موظفي قسم الإقامة يتسلمون الطوابع من أمين الصندوق ثم تتحصل مبالغها ثم تسلم إلى أمين الصندوق ولكن بعد العمل بالنظام البنكي أصبح هو المسؤول شخصيًا باستلام الطوابع. وأضاف أن عمله يقتصر كما سبق على فصل التابعين أما ما تعلق بتسوية أوضاع المقيمين فإن هذا العمل من اختصاص قسم الدراسات بالجوازات وليس له علاقة به إطلاقًا سوى كون الطوابع لديه ويقوم بناءً على طلب من موظفي قسم الدراسات بتسليمهم الطوابع حسب طلبهم من ناحية العدد ويقتصر دوره على استحصال مبالغها منهم وهو من يقوم بإلصاقها على الجوازات أو الإقامات ثم تعاد له بعد الانتهاء من إلصاق الطوابع لتختيمها من قبله أو أحد زملائه، وبسؤاله هل لديه ما يثبت ما ذكره من اختصاصه فيما ذكر من عمل وأنه لا يختص بما يتعلق بتصحيح أوضاع المقيمين؟ وذكر أنه لا يوجد لديه إثبات. وأضاف أن ما يتعلق بقسم الدراسات فذلك القسم ترد إليه المعاملات التي تخص سعوديين متزوجين من أجنبيات من قبل الجهات المختصة كالإمارة ويقوم القسم بدراسة أوضاعهم وتقدر المبالغ المترتبة عليهم وتتحصل من أصحاب الشأن ثم يأتون إليه بتلك المبالغ لشراء الطوابع المستحقة وكذا دفاتر الإقامة بعد دفع رسومها له. وبمواجهته بإفادات زملائه في العمل المدونة بتحقيقات هيئة الرقابة؟ أجاب بأن البعض منهم وهم (...) و (...) و(...) يعملون بقسم الدراسات وهم من يقومون بإلصاق الطوابع وأما (...) و (...) فيعملان بقسم الإقامة لوجود ختمها على بعض الطوابع المطعون فيها. وبمواجهته بخطاب مدير جوازات منطقة جازان المرفق؟ ذكر أنه يقوم بإلصاق الطوابع في معاملات فصل التابعين ولا يقوم بذلك في معاملات تسوية الأوضاع. وبسؤاله من المسؤول عن ذلك؟ أجاب بأن قسم الدراسات هو المسؤول عن إلصاق الطوابع </w:t>
      </w:r>
      <w:r w:rsidRPr="00401414">
        <w:rPr>
          <w:rFonts w:ascii="Traditional Arabic" w:hAnsi="Traditional Arabic" w:cs="Traditional Arabic"/>
          <w:sz w:val="32"/>
          <w:szCs w:val="32"/>
          <w:rtl/>
          <w:lang w:bidi="ar-EG"/>
        </w:rPr>
        <w:lastRenderedPageBreak/>
        <w:t>على المعاملات التي تخصهم بعد استلام الطوابع ودفاتر الإقامات عن طريق أمين الصندوق وبوجود ختم خاص بهم واستمر العمل كذلك حتى صدرت البطاقات الجديدة الممغنطة. وبسؤاله عما يود إضافته أكد على إنكاره التهمة الموجهة إليه وذكر أن التهم</w:t>
      </w:r>
      <w:r w:rsidR="008C2501" w:rsidRPr="00401414">
        <w:rPr>
          <w:rFonts w:ascii="Traditional Arabic" w:hAnsi="Traditional Arabic" w:cs="Traditional Arabic"/>
          <w:sz w:val="32"/>
          <w:szCs w:val="32"/>
          <w:rtl/>
          <w:lang w:bidi="ar-EG"/>
        </w:rPr>
        <w:t>ة تتوجه إلى شخص آخر هو جندي أول</w:t>
      </w:r>
      <w:r w:rsidRPr="00401414">
        <w:rPr>
          <w:rFonts w:ascii="Traditional Arabic" w:hAnsi="Traditional Arabic" w:cs="Traditional Arabic"/>
          <w:sz w:val="32"/>
          <w:szCs w:val="32"/>
          <w:rtl/>
          <w:lang w:bidi="ar-EG"/>
        </w:rPr>
        <w:t xml:space="preserve"> (...)، والذي كان يعمل بقسم الدراسات وتم فصله لاحقًا حيث إنه هو من قام بكسر باب قسم الدراسات بجوازات منطقة جازان واستخرج ثمان إقامات تم اختيارها من بين عدد كبير من الإقامات وأرسلها إلى المباحث الإدارية، وقد دون محضر بذلك في جوازات جازان لاسيما أن الشخص المذكور لديه مفتاح الخزانة الموجودة بها الإقامات، ثم ذكر أنه ليس لديه ما يود إضافته. وبعرض ذلك على ممثل الادعاء اكتفى بما ورد بقرار الاتهام كما اكتفى المدعى عليه بما ذكره. فتم تأجيل القضية لمزيد دراسة وتأمل، وفي جلسة يوم الثلاثاء 1/11/1430هــ حضر ممثل الادعاء والمدعى عليه، وبسؤاله عما لديه في هذه الجلسة ذكر أن لديه شاهدين أحضرهما يشهدان بأنه كان يسلم موظفي قسم الدراسات الطوابع والإقامات بعد أن يستلم ثمنها، وأضاف أنه سيقدم ما يثبت عدم اختصاصه بإلصاق الطوابع في معاملات فصل التابعين وطلب تمكينه من ذلك، وعليه تم تأجيل القضية، وفي يوم الثلاثاء 21/12/1430 ه حضر طرفا الدعوى، وبسؤال المدعى عليه عما لديه، قدم مشهدًا من إدارة جوازات جازان موقعًا من </w:t>
      </w:r>
      <w:r w:rsidR="008C2501" w:rsidRPr="00401414">
        <w:rPr>
          <w:rFonts w:ascii="Traditional Arabic" w:hAnsi="Traditional Arabic" w:cs="Traditional Arabic"/>
          <w:sz w:val="32"/>
          <w:szCs w:val="32"/>
          <w:rtl/>
          <w:lang w:bidi="ar-EG"/>
        </w:rPr>
        <w:t>رئيس قسم شؤون الوافدين سابقًا</w:t>
      </w:r>
      <w:r w:rsidRPr="00401414">
        <w:rPr>
          <w:rFonts w:ascii="Traditional Arabic" w:hAnsi="Traditional Arabic" w:cs="Traditional Arabic"/>
          <w:sz w:val="32"/>
          <w:szCs w:val="32"/>
          <w:rtl/>
          <w:lang w:bidi="ar-EG"/>
        </w:rPr>
        <w:t xml:space="preserve"> (...) ومن مدير جوازات منطقة جازان المكلف العميد (...) رقمه (...) في 30/12/1430هـ تضمن أن المدعى عليه يتلخص عمله بصرف إقامات بدل فاقد وتالف بنفس الصلاحية وفصل التابعين وأنه يعد آمر صرف فقط في معاملات تسوية الأوضاع الخاصة بقسم الدراسات وأن لديه ختم رسمي رقم (6) يخدم قسم الإقامة وقسم الدراسات. وبسؤاله أن ذلك لا يفيد في عدم علاقته بإلصاق الطوابع في معاملات تسوية الأوضاع؟ استعد بإحضار ما يفيد ذلك. وأضاف أن ما كتب في الخطابات السابقة من مدير الجوازا</w:t>
      </w:r>
      <w:r w:rsidR="008C2501" w:rsidRPr="00401414">
        <w:rPr>
          <w:rFonts w:ascii="Traditional Arabic" w:hAnsi="Traditional Arabic" w:cs="Traditional Arabic"/>
          <w:sz w:val="32"/>
          <w:szCs w:val="32"/>
          <w:rtl/>
          <w:lang w:bidi="ar-EG"/>
        </w:rPr>
        <w:t>ت كان عن طريق رئيس قسم الدراسات</w:t>
      </w:r>
      <w:r w:rsidRPr="00401414">
        <w:rPr>
          <w:rFonts w:ascii="Traditional Arabic" w:hAnsi="Traditional Arabic" w:cs="Traditional Arabic"/>
          <w:sz w:val="32"/>
          <w:szCs w:val="32"/>
          <w:rtl/>
          <w:lang w:bidi="ar-EG"/>
        </w:rPr>
        <w:t xml:space="preserve"> (...) حيث إنهم هم من يقوم باستلام المبالغ وإلصاق الطوابع ويختم عليها بختمه لأنه لا يوجد ختم رسمي لديهم، وطلب إمهاله لإحضار ما يثبت عدم علاقته بإلصاق الطوابع في معاملات تسوية الأوضاع، وعليه تم تأجيل القضية. وفي جلسة يوم الأحد 32/2/1431هـ حضر طرفا الدعوى، وبسؤال المدعى عليه عما لديه قدم المشهد رقم 732/خ في 23/2/1431هـ الموقع من</w:t>
      </w:r>
      <w:r w:rsidR="008C2501" w:rsidRPr="00401414">
        <w:rPr>
          <w:rFonts w:ascii="Traditional Arabic" w:hAnsi="Traditional Arabic" w:cs="Traditional Arabic"/>
          <w:sz w:val="32"/>
          <w:szCs w:val="32"/>
          <w:rtl/>
          <w:lang w:bidi="ar-EG"/>
        </w:rPr>
        <w:t xml:space="preserve"> مدير جوازات منطقة جازان المكلف</w:t>
      </w:r>
      <w:r w:rsidRPr="00401414">
        <w:rPr>
          <w:rFonts w:ascii="Traditional Arabic" w:hAnsi="Traditional Arabic" w:cs="Traditional Arabic"/>
          <w:sz w:val="32"/>
          <w:szCs w:val="32"/>
          <w:rtl/>
          <w:lang w:bidi="ar-EG"/>
        </w:rPr>
        <w:t xml:space="preserve"> (...) تضمن أن عمل المدعى عليه يتلخص في معاملات تسوية الأوضاع الخاصة بقسم الدراسات كآمر صرف فقط وليس له أي علاقة في إلصاق الطوابع والتختيم عليها وتعبئة الإقامات وإدخالها في الحاسب الآلي ثم ذكر أنه ليس لديه ما يود إضافته. وبعرض ذلك على ممثل الادعاء اكتفى بما ورد بقرار الاتهام كما اكتفى المدعى عليه بما ذكره. فأصدرت الدائرة قراراها رقم 151/د/ج/14 لعام 1431هـ بإعادة أوراق القضية إلى فرع هيئة الرقابة والتحقيق بمنطقة جازان حيث إنه وبعد دراسة الدائرة لأوراق القضية وتأملها تبين لها الملاحظات الآتية:1- إن الثابت أن الاتهام متعلق بالإقامات المضبوطة والمرفقة بالقضية وهي معاملات خاصة بتسوية أوضاع الوافدين التي هي حسبما يتبين من أوراق القضية من اختصاص قسم الدراسات، وقد استند الاتهام إلى مسؤولية المدعى عليه عن إلصاق الطوابع في تلك الإقامات إلى إفادة زملائه في العمل وكذلك إلى خطاب</w:t>
      </w:r>
      <w:r w:rsidR="008C2501" w:rsidRPr="00401414">
        <w:rPr>
          <w:rFonts w:ascii="Traditional Arabic" w:hAnsi="Traditional Arabic" w:cs="Traditional Arabic"/>
          <w:sz w:val="32"/>
          <w:szCs w:val="32"/>
          <w:rtl/>
          <w:lang w:bidi="ar-EG"/>
        </w:rPr>
        <w:t xml:space="preserve"> مدير جوازات منطقة جازان العميد</w:t>
      </w:r>
      <w:r w:rsidRPr="00401414">
        <w:rPr>
          <w:rFonts w:ascii="Traditional Arabic" w:hAnsi="Traditional Arabic" w:cs="Traditional Arabic"/>
          <w:sz w:val="32"/>
          <w:szCs w:val="32"/>
          <w:rtl/>
          <w:lang w:bidi="ar-EG"/>
        </w:rPr>
        <w:t xml:space="preserve"> (...) رقم 259/ب في 16/6/1428هـ المرفق لفة (39) أن المدعى عليه هو المسؤول عن إلصاق الطوابع في معاملات تسوية أوضاع الوافدين، وحيث إن معرفة من قام بإلصاق الطوابع بتلك الطريقة المبينة في التقرير الفني المرفق موصل إلى معرفة من قام بجريمة الاختلاس مدار القضية، وحيث قدّم المدعى عليه مشهدين موقعين من </w:t>
      </w:r>
      <w:r w:rsidR="008C2501" w:rsidRPr="00401414">
        <w:rPr>
          <w:rFonts w:ascii="Traditional Arabic" w:hAnsi="Traditional Arabic" w:cs="Traditional Arabic"/>
          <w:sz w:val="32"/>
          <w:szCs w:val="32"/>
          <w:rtl/>
          <w:lang w:bidi="ar-EG"/>
        </w:rPr>
        <w:lastRenderedPageBreak/>
        <w:t>مدير جوازات منطقة جازان المكلف</w:t>
      </w:r>
      <w:r w:rsidR="008C250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–سبقت الإشارة إليه- تضمن أن عمل المدعى عليه يتلخص في معاملات تسوية الأوضاع الخاصة بقسم الدراسات كآمر صرف فقط وليس له أي علاقة بإلصاق الطوابع والتختيم عليها وتعبئة الإقامات وإدخالها في الحاسب الآلي، وهو ما يناقض بشكل صريح ما تضمنه الخطاب رقم 259/ب آنف الذكر، وحيث إن معرفة من يقوم بإلصاق الطوابع في معاملات تسوية الأوضاع على درجة من الأهمية للفصل في القضية فإن الدائرة تطلب الإفادة عن ذلك بشكل يقطع اللبس الحاصل من تناقض الخطاب والمشهدين آنفي الذكر.</w:t>
      </w:r>
      <w:r w:rsidR="008C2501"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2- أنه قد اعتمد قرار الاتهام في تقدير المبالغ التي تم اختلاسها على تقرير فرع المباحث الإدارية بجازان، وحيث إنه بالاطلاع على ذلك ومقارنته بالتقرير الفني الصادر من الجوازات في الإقامات محل الدعوى تبين وجود الاختلاف بينهما في عدد الطوابع المثبتة على كل إقامة وفي عدد الطوابع التي تم قصها في كل إقامة مما أدى إلى عدم الدقة في تحديد المبلغ المفقود من كل معاملة، لذا فإن الدائرة تطلب إعادة تقدير المبالغ المختلسة في قرار الاتهام بما يتفق مع ما هو مثبت في التقرير الفني.</w:t>
      </w:r>
      <w:r w:rsidR="008C2501"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وقد أعيدت القضية للدائرة بعد استكمال تلك الملاحظات بخطاب فرع الهيئة رقم 1707/4 في 29/5/1432هـ والذي تضمن أنهم طلبوا الإفادة من مدير جوازات منطقة جازان عن المشهدين المرفقين وهل هما صحيحان وصادران من قبلهم ولمن يعود التوقيع فيهمان فوردت الإفادة بخطابهم رقم 4585 في 23/4/1432هـ وخطابهم رقم 5327 في 14/5/1432هـ المتضمن أن المشهدين المقدمين من المتهم للدائرة لم يوقعهما مدير الإدارة وإنما وقعت من قبل مدير الشؤون الإدارية نيابة عن مدير الجوازات وأن ذلك لا يعفيه من المسؤولية حسبما جاء بخطاب</w:t>
      </w:r>
      <w:r w:rsidR="008C2501" w:rsidRPr="00401414">
        <w:rPr>
          <w:rFonts w:ascii="Traditional Arabic" w:hAnsi="Traditional Arabic" w:cs="Traditional Arabic"/>
          <w:sz w:val="32"/>
          <w:szCs w:val="32"/>
          <w:rtl/>
          <w:lang w:bidi="ar-EG"/>
        </w:rPr>
        <w:t xml:space="preserve"> مدير جوازات منطقة جازان سابقًا</w:t>
      </w:r>
      <w:r w:rsidRPr="00401414">
        <w:rPr>
          <w:rFonts w:ascii="Traditional Arabic" w:hAnsi="Traditional Arabic" w:cs="Traditional Arabic"/>
          <w:sz w:val="32"/>
          <w:szCs w:val="32"/>
          <w:rtl/>
          <w:lang w:bidi="ar-EG"/>
        </w:rPr>
        <w:t xml:space="preserve"> (...) وأن المشهدين يثبتان طبيعة عمله الحالية بعد أن منع كما هو موضح بتاريخ المشهدين وأنه صحيح أنه في تاريخ الخطاب آنف الذكر كانت طبيعة عمله أنه هو المسؤول عن إلصاق الطوابع والتختيم عليها. وأما ما يتعلق بتقدير المبالغ فقد تمت مخاطبة مدير جوازات منطقة جازان وأرفقت الإقامات محل الدعوى لتقدير المبلغ فوردت الإفادة من قبلهم بالخطاب رقم 3995 في 7/4/1432هـ المتضمن أن المبلغ الإجمالي الذي تم اختلاسه والذي يفترض أن يكون قيمة الطوابع المثبتة بالإقامات هو (5500) على ضوء ما ورد بالتقرير الفني. وفي جلسة هذا اليوم حضر ممثل الادعاء كما حضر المتهم ووكيله الشرعي (...)، وبسؤال المدعى عليه أصالة ووكالة عما لديه بعد إعادة القضية للدائرة، أجاب بأنه يكتفي بما ذكره وقدمه سابقًا أمام الدائرة وقدم للدائرة مذكرة من ورقة واحدة تمسك فيها بما تضمنه المشهدان المقدمان منه. وبعرض ذلك على ممثل الادعاء اكتفى بقرار الاتهام كما اكتفى الم</w:t>
      </w:r>
      <w:r w:rsidR="008C2501" w:rsidRPr="00401414">
        <w:rPr>
          <w:rFonts w:ascii="Traditional Arabic" w:hAnsi="Traditional Arabic" w:cs="Traditional Arabic"/>
          <w:sz w:val="32"/>
          <w:szCs w:val="32"/>
          <w:rtl/>
          <w:lang w:bidi="ar-EG"/>
        </w:rPr>
        <w:t>دعى عليه أصالة ووكالة بما ذكره.</w:t>
      </w:r>
    </w:p>
    <w:p w14:paraId="338D9658" w14:textId="77777777" w:rsidR="006B79B9" w:rsidRPr="00401414" w:rsidRDefault="006B79B9" w:rsidP="008C2501">
      <w:pPr>
        <w:spacing w:after="0" w:line="240" w:lineRule="auto"/>
        <w:jc w:val="lowKashida"/>
        <w:rPr>
          <w:rFonts w:ascii="Traditional Arabic" w:hAnsi="Traditional Arabic" w:cs="Traditional Arabic"/>
          <w:sz w:val="32"/>
          <w:szCs w:val="32"/>
          <w:rtl/>
          <w:lang w:bidi="ar-EG"/>
        </w:rPr>
      </w:pPr>
    </w:p>
    <w:p w14:paraId="6917C8F7" w14:textId="77777777" w:rsidR="00CF4A55" w:rsidRPr="00401414" w:rsidRDefault="00CF4A55" w:rsidP="008C250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5085AD35" w14:textId="77777777" w:rsidR="00CF4A55" w:rsidRPr="00401414" w:rsidRDefault="00CF4A55" w:rsidP="008C2501">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بعد سماع الدعوى والإجابة عنها، وبعد الاطلاع على أوراق القضية، وحيث أنكر المدعى عليه ما نسب إليه من جريمة الاختلاس نظرت الدائرة فيما أثارته جهة الادعاء ضد المدعى عليه، وحيث إن اختلاس المبالغ تم بالطريقة الموضحة في التقرير الفني المرفق من حيث قيام من ألصق الطوابع في الإقامات محل الاتهام بقص طابع صحيح إلى نصفين وإلصاقهما ببعض بحيث يبدوان كطابعين كاملين واختلاس قيمة طابع صحيح، وكذلك القيام بأخذ طابع تم استخدامه سلفًا في إقامات أودعت قسم الأرشيف ووضعه على الإقامات محل الاتهام ليبدو كطابع جديد واختلاس قيمته التي دفعها صاحب الإقامة، وحيث يبين من ذلك أن معرفة من قام بإلصاق الطوابع على تلك الطريقة المخالفة للنظام يؤدي إلى </w:t>
      </w:r>
      <w:r w:rsidRPr="00401414">
        <w:rPr>
          <w:rFonts w:ascii="Traditional Arabic" w:hAnsi="Traditional Arabic" w:cs="Traditional Arabic"/>
          <w:sz w:val="32"/>
          <w:szCs w:val="32"/>
          <w:rtl/>
          <w:lang w:bidi="ar-EG"/>
        </w:rPr>
        <w:lastRenderedPageBreak/>
        <w:t xml:space="preserve">معرفة من قام باختلاس المبالغ محل الدعوى، وحيث أقر المتهم في إقراره المصدق شرعًا أنه هو من استلم الجوازات محل الدعوى واستلم معها المبالغ الخاصة بمعاملات تسوية الأوضاع، وحيث ورد بخطاب مدير جوازات منطقة جازان المكلف رقم 259/ب في 16/6/1428هـ أن المدعى عليه هو المسؤول عن إلصاق الطوابع في الجوازات والإقامات، وحيث ورد </w:t>
      </w:r>
      <w:r w:rsidR="008C2501" w:rsidRPr="00401414">
        <w:rPr>
          <w:rFonts w:ascii="Traditional Arabic" w:hAnsi="Traditional Arabic" w:cs="Traditional Arabic"/>
          <w:sz w:val="32"/>
          <w:szCs w:val="32"/>
          <w:rtl/>
          <w:lang w:bidi="ar-EG"/>
        </w:rPr>
        <w:t>بإفادات زملائه في العمل</w:t>
      </w:r>
      <w:r w:rsidRPr="00401414">
        <w:rPr>
          <w:rFonts w:ascii="Traditional Arabic" w:hAnsi="Traditional Arabic" w:cs="Traditional Arabic"/>
          <w:sz w:val="32"/>
          <w:szCs w:val="32"/>
          <w:rtl/>
          <w:lang w:bidi="ar-EG"/>
        </w:rPr>
        <w:t xml:space="preserve"> (...) و (...) و (...) و (...) و (...) أن المدعى عليه هو من يقوم بإلصاق الطوابع في معاملات تسوية الأوضاع، وحيث تبين وجود ختمه الذي يحمل رقم (6) على بعض المعاملات محل الاتهام، فإن الدائرة باجتماع تلك القرائن تنتهي إلى إدانة المدعى عليه بما نسب إليه من جريمة الاختلاس وتعزره عن ذلك وفقًا لأحكام المادة الثانية فقرة (7) من المرسوم الملكي رقم (43) لعام 1377هـ، وحيث طلبت جهة الادعاء إلزام المدعى عليه بإعادة المبالغ المختلسة للخزينة العامة وفقًا للمادة الثالثة من المرسوم الملكي آنف الذكر، وحيث تضمن خطاب مدير جوازات منطقة جازان أنه بالرجوع للإقامات وحسب التقرير الفني فإن قيمة المبالغ المختلسة هي (5.500) ريال إلا أن الدائرة لاحظت أنه لم يتم التدقيق في الإقامة الخامسة الخاصة بـ (...) حيث إنه بمعاينتها تبين أن المبلغ المختلس فيها يزيد بخمسمائة ريال عن تقدير الجوازات مما يكون معه إجمالي المبلغ المختلس هو (6000) ريال وهو ما تحكم الدائرة بإلزام المدعى عليه بإعادته وليس كما ورد بقرار الاتهام (6850) ريال. </w:t>
      </w:r>
    </w:p>
    <w:p w14:paraId="33529F4C" w14:textId="77777777" w:rsidR="00CF4A55" w:rsidRPr="00401414" w:rsidRDefault="00CF4A55" w:rsidP="008C250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w:t>
      </w:r>
      <w:r w:rsidR="008C2501" w:rsidRPr="00401414">
        <w:rPr>
          <w:rFonts w:ascii="Traditional Arabic" w:hAnsi="Traditional Arabic" w:cs="Traditional Arabic"/>
          <w:b/>
          <w:bCs/>
          <w:sz w:val="32"/>
          <w:szCs w:val="32"/>
          <w:rtl/>
          <w:lang w:bidi="ar-EG"/>
        </w:rPr>
        <w:t>ائرة: أولًا: بإدانة المدعى عليه</w:t>
      </w:r>
      <w:r w:rsidRPr="00401414">
        <w:rPr>
          <w:rFonts w:ascii="Traditional Arabic" w:hAnsi="Traditional Arabic" w:cs="Traditional Arabic"/>
          <w:b/>
          <w:bCs/>
          <w:sz w:val="32"/>
          <w:szCs w:val="32"/>
          <w:rtl/>
          <w:lang w:bidi="ar-EG"/>
        </w:rPr>
        <w:t xml:space="preserve"> (...) –</w:t>
      </w:r>
      <w:r w:rsidR="008C2501"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سعودي الجنسية –</w:t>
      </w:r>
      <w:r w:rsidR="008C2501"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بما نسب إليه من جريمة الاختلاس وتعزيره عن ذلك بسجنه ثمانية عشر شهرًا تحتسب من تاريخ إيقافه على ذمة هذه القضية. ثانيًا: إلزامه برد المبالغ المختلسة إلى الخزينة العامة وقدرها ستة آلاف ريال.</w:t>
      </w:r>
    </w:p>
    <w:p w14:paraId="03B606AC" w14:textId="77777777" w:rsidR="00CF4A55" w:rsidRPr="00401414" w:rsidRDefault="00CF4A55" w:rsidP="008C250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792AA2B6" w14:textId="77777777" w:rsidR="00CF4A55" w:rsidRPr="00401414" w:rsidRDefault="00CF4A55" w:rsidP="008C2501">
      <w:pPr>
        <w:spacing w:after="0" w:line="240" w:lineRule="auto"/>
        <w:jc w:val="both"/>
        <w:rPr>
          <w:rFonts w:ascii="Traditional Arabic" w:hAnsi="Traditional Arabic" w:cs="Traditional Arabic"/>
          <w:b/>
          <w:bCs/>
          <w:sz w:val="24"/>
          <w:szCs w:val="24"/>
          <w:rtl/>
          <w:lang w:bidi="ar-EG"/>
        </w:rPr>
      </w:pPr>
    </w:p>
    <w:p w14:paraId="73B12317" w14:textId="77777777" w:rsidR="00CF4A55" w:rsidRPr="00401414" w:rsidRDefault="00CF4A55" w:rsidP="008C250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6D9C16AC" w14:textId="77777777" w:rsidR="00CF4A55" w:rsidRPr="00401414" w:rsidRDefault="00CF4A55" w:rsidP="008C250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10311/1/ق لعام 1433هـ</w:t>
      </w:r>
    </w:p>
    <w:p w14:paraId="181EC54A" w14:textId="77777777" w:rsidR="00CF4A55" w:rsidRPr="00401414" w:rsidRDefault="00CF4A55" w:rsidP="008C250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252/د/ج/2 لعام 1433هـ</w:t>
      </w:r>
    </w:p>
    <w:p w14:paraId="6F8364A6" w14:textId="77777777" w:rsidR="00CF4A55" w:rsidRPr="00401414" w:rsidRDefault="00CF4A55" w:rsidP="008C250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829/ق لعام 1434هـ</w:t>
      </w:r>
    </w:p>
    <w:p w14:paraId="1EB91A0F" w14:textId="77777777" w:rsidR="00CF4A55" w:rsidRPr="00401414" w:rsidRDefault="00CF4A55" w:rsidP="008C250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167/ج/2 لعام 1434هـ</w:t>
      </w:r>
    </w:p>
    <w:p w14:paraId="3E297EB3" w14:textId="77777777" w:rsidR="00CF4A55" w:rsidRPr="00401414" w:rsidRDefault="00CF4A55" w:rsidP="008C250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18/5/1432هـ</w:t>
      </w:r>
    </w:p>
    <w:p w14:paraId="58EE7D48" w14:textId="77777777" w:rsidR="00CF4A55" w:rsidRPr="00401414" w:rsidRDefault="00CF4A55" w:rsidP="008C2501">
      <w:pPr>
        <w:spacing w:after="0" w:line="240" w:lineRule="auto"/>
        <w:jc w:val="lowKashida"/>
        <w:rPr>
          <w:rFonts w:ascii="Traditional Arabic" w:hAnsi="Traditional Arabic" w:cs="Traditional Arabic"/>
          <w:b/>
          <w:bCs/>
          <w:sz w:val="32"/>
          <w:szCs w:val="32"/>
          <w:rtl/>
          <w:lang w:bidi="ar-EG"/>
        </w:rPr>
      </w:pPr>
    </w:p>
    <w:p w14:paraId="50490E58" w14:textId="77777777" w:rsidR="00CF4A55" w:rsidRPr="00401414" w:rsidRDefault="00CF4A55" w:rsidP="008C250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1DB821FC" w14:textId="77777777" w:rsidR="00CF4A55" w:rsidRPr="00401414" w:rsidRDefault="00CF4A55" w:rsidP="008C250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اختلاس –</w:t>
      </w:r>
      <w:r w:rsidRPr="00401414">
        <w:rPr>
          <w:rFonts w:ascii="Traditional Arabic" w:hAnsi="Traditional Arabic" w:cs="Traditional Arabic"/>
          <w:rtl/>
        </w:rPr>
        <w:t xml:space="preserve"> </w:t>
      </w:r>
      <w:r w:rsidRPr="00401414">
        <w:rPr>
          <w:rFonts w:ascii="Traditional Arabic" w:hAnsi="Traditional Arabic" w:cs="Traditional Arabic"/>
          <w:b/>
          <w:bCs/>
          <w:sz w:val="32"/>
          <w:szCs w:val="32"/>
          <w:rtl/>
          <w:lang w:bidi="ar-EG"/>
        </w:rPr>
        <w:t>رجل أمن - مال عام</w:t>
      </w:r>
      <w:r w:rsidR="008C2501"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 قيمة لواصق المعاملات – حجية محاضر جرد العهدة في نفي الاتهام –</w:t>
      </w:r>
      <w:r w:rsidR="008C2501"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فقد اللواصق قيمتها المالية وتغيير آلية السداد.</w:t>
      </w:r>
    </w:p>
    <w:p w14:paraId="3BFC761F" w14:textId="77777777" w:rsidR="00CF4A55" w:rsidRPr="00401414" w:rsidRDefault="00CF4A55" w:rsidP="008C2501">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بصفته موظفًا عامًا (رقيب) يعمل أمين عهدة نقل خدمات وتعديل مهنة بالجوازات اختلس مالًا عامًا حاز عليه بسبب وظيفته مقداره (877</w:t>
      </w:r>
      <w:r w:rsidR="008C250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000) ريال عبارة عن لواصق نقل الخدمات لم يتم توريدها للجهة –</w:t>
      </w:r>
      <w:r w:rsidR="008C250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إجراء آخر جرد دوري على عهدة المتهم كان قبل إلغاء العمل</w:t>
      </w:r>
      <w:r w:rsidR="008C2501" w:rsidRPr="00401414">
        <w:rPr>
          <w:rFonts w:ascii="Traditional Arabic" w:hAnsi="Traditional Arabic" w:cs="Traditional Arabic"/>
          <w:sz w:val="32"/>
          <w:szCs w:val="32"/>
          <w:rtl/>
          <w:lang w:bidi="ar-EG"/>
        </w:rPr>
        <w:t xml:space="preserve"> باللواصق بوقت قصير</w:t>
      </w:r>
      <w:r w:rsidRPr="00401414">
        <w:rPr>
          <w:rFonts w:ascii="Traditional Arabic" w:hAnsi="Traditional Arabic" w:cs="Traditional Arabic"/>
          <w:sz w:val="32"/>
          <w:szCs w:val="32"/>
          <w:rtl/>
          <w:lang w:bidi="ar-EG"/>
        </w:rPr>
        <w:t>, وورود محاضر الجرد سليمة دون وجود أي عجز بالعهدة –</w:t>
      </w:r>
      <w:r w:rsidR="008C250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فقدان اللواصق لقيمتها بعد إلغائها وتعديل آلية سداد الرسوم باستخدام الصراف الآلي مما يعني عدم إمكانية الحصول على قيمتها. أثر ذلك:</w:t>
      </w:r>
      <w:r w:rsidR="008C2501" w:rsidRPr="00401414">
        <w:rPr>
          <w:rFonts w:ascii="Traditional Arabic" w:hAnsi="Traditional Arabic" w:cs="Traditional Arabic"/>
          <w:sz w:val="32"/>
          <w:szCs w:val="32"/>
          <w:rtl/>
          <w:lang w:bidi="ar-EG"/>
        </w:rPr>
        <w:t xml:space="preserve"> عدم إدانة المتهم بما نسب إليه.</w:t>
      </w:r>
    </w:p>
    <w:p w14:paraId="59CD7021" w14:textId="77777777" w:rsidR="006B79B9" w:rsidRPr="00401414" w:rsidRDefault="006B79B9" w:rsidP="008C2501">
      <w:pPr>
        <w:spacing w:after="0" w:line="240" w:lineRule="auto"/>
        <w:jc w:val="lowKashida"/>
        <w:rPr>
          <w:rFonts w:ascii="Traditional Arabic" w:hAnsi="Traditional Arabic" w:cs="Traditional Arabic"/>
          <w:sz w:val="32"/>
          <w:szCs w:val="32"/>
          <w:rtl/>
          <w:lang w:bidi="ar-EG"/>
        </w:rPr>
      </w:pPr>
    </w:p>
    <w:p w14:paraId="5F4C583B" w14:textId="77777777" w:rsidR="00CF4A55" w:rsidRPr="00401414" w:rsidRDefault="00CF4A55" w:rsidP="008C250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3BAC842D" w14:textId="77777777" w:rsidR="00951C4F" w:rsidRPr="00401414" w:rsidRDefault="00CF4A55" w:rsidP="008C250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 فرع هيئة الرقابة والتحقيق بمنطقة الرياض أقام دعواه الجنائية في قرار الاتهام رقم 387/ج لعام 1433هـ، ضد المتهم: (...) (سعود</w:t>
      </w:r>
      <w:r w:rsidR="008C2501" w:rsidRPr="00401414">
        <w:rPr>
          <w:rFonts w:ascii="Traditional Arabic" w:hAnsi="Traditional Arabic" w:cs="Traditional Arabic"/>
          <w:sz w:val="32"/>
          <w:szCs w:val="32"/>
          <w:rtl/>
          <w:lang w:bidi="ar-EG"/>
        </w:rPr>
        <w:t>ي الجنسية) هوية وطنية رقم(...) يسكن(...)</w:t>
      </w:r>
      <w:r w:rsidR="008C250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عسكري متقاعد برتبة رقيب أول بجوازات منطقة الرياض كأمين عهدة نقل الخدمات وتعديل المهنة –هاتف رقم (...)؛ لأنه بتاريخ 13/6/1432هـ بدائرة مدينة الرياض بمنطقة الرياض: بصفته موظفًا عامًا يعمل أمين عهدة نقل خدمات وتعديل مهنة بجوازات منطقة الرياض وأثناء أداء عمله اختلس مالًا عامًا حاز عليه بسبب وظيفته حيازة ناقصة ثم حوله إلى حيازة كاملة، وذلك بأن اختلس بحكم عمله كأمين صندوق بقسم الكفالات مبلغًا وقدره (877</w:t>
      </w:r>
      <w:r w:rsidR="008C250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000 ريال) فقط عبارة عن لواصق نقل خدمات وتعديل مهنة حصلت مبالغ ولم يتم توريدها للصندوق حسبما هو موضح في محضر المديرية العامة للجوازات المرفق بالأوراق. أدلة الاتهام: 1- ما تضمنه محضر المديرية العامة للجوازات. 2- كونه موظفًا عامًا بمهنة أمين عهدة. 3- أن إنكاره قولًا مرسلًا تنفيه الأدلة السابقة. ثم طلبت الهيئة معاقبة المتهم بموجب المادتين الأولى والتاسعة من نظام مباشرة الأموال العامة الصادر بالمرسوم الملكي رقم (م/ 77) وتاريخ 23/10/1395هـ. وفي سبيل نظر القضية حددت الدائرة لها جلسة هذا اليوم حيث حضر ممثل الادعاء (...)، وحضر لحضوره المتهم، وبمواجهته بما نسب إليه في قرار الاتهام من اختلاس، أجاب بعدم صحة ما نسب إليه، وبسؤاله عن طريقة استلامه لتلك اللواصق أجاب قائلًا: إن بداية عملي في نقل الكفالات في عام 1423هـ وهذا التاريخ هو بداية العمل بهذه اللواصق وكنت استلمها بحسب الحاجة وبأرقام متسلسلة وللمعلومية فإن رسوم نقل الكفالة وتعديل المهنة يكون عن طريق الصراف الآلي وإذا لم يسدد </w:t>
      </w:r>
      <w:r w:rsidRPr="00401414">
        <w:rPr>
          <w:rFonts w:ascii="Traditional Arabic" w:hAnsi="Traditional Arabic" w:cs="Traditional Arabic"/>
          <w:sz w:val="32"/>
          <w:szCs w:val="32"/>
          <w:rtl/>
          <w:lang w:bidi="ar-EG"/>
        </w:rPr>
        <w:lastRenderedPageBreak/>
        <w:t>الرسم فلا يقبل الجهاز تسجيله وكذلك تعديل المهنة فأنا لم أستلم أي مبالغ مالية ولا أتعامل بالنقد، وقد أوقف العمل باللواصق في 1/9/1431هـ فأصبح ليس لها قيمة وللمعلومية فإن الجرد يكون في السنة من ثلاث إلى أربع مرات، وقد جردت علي اللجنة المكونة من المديرة العامة للجوازات وغيرها من الجهات المختصة قبل التوقف عن العمل بهذه اللواصق بثلاثة وثلاثين يومًا ولم يلاحظوا علي أي نقص في العهدة بموجب توقيع اللجان المشاركة في الجرد، ثم قدم المتهم آخر جرد أجري له وهو على رأس العمل، وهو محضر جرد صندوق جوازات منطقة الرياض وأن اللواصق قد توقفت بعد هذا الجرد بشهرين في 1/9/1431هـ وأن النقص في اللواصق وجد بعد سنة من التوقف، وبسؤاله عما يود إضافته قدم مذكرة مكونة من صفحتين ذكر إنها تمثل ملخصًا للرد على قرار الاتهام، وبسؤال ممثل الادعاء إن كان لديه ما يود إضاف</w:t>
      </w:r>
      <w:r w:rsidR="008C2501" w:rsidRPr="00401414">
        <w:rPr>
          <w:rFonts w:ascii="Traditional Arabic" w:hAnsi="Traditional Arabic" w:cs="Traditional Arabic"/>
          <w:sz w:val="32"/>
          <w:szCs w:val="32"/>
          <w:rtl/>
          <w:lang w:bidi="ar-EG"/>
        </w:rPr>
        <w:t>ته قرر الاكتفاء بقرار الاتهام.</w:t>
      </w:r>
    </w:p>
    <w:p w14:paraId="0EE1A887" w14:textId="645798FF" w:rsidR="00CF4A55" w:rsidRPr="00401414" w:rsidRDefault="008C2501" w:rsidP="008C250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 </w:t>
      </w:r>
    </w:p>
    <w:p w14:paraId="020AF566" w14:textId="77777777" w:rsidR="00CF4A55" w:rsidRPr="00401414" w:rsidRDefault="00CF4A55" w:rsidP="008C250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7974FFED" w14:textId="77777777" w:rsidR="00CF4A55" w:rsidRPr="00401414" w:rsidRDefault="00CF4A55" w:rsidP="008C250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وبناءً عليه، وبعد سماع الدعوى والإجابة، وبعد الاطلاع على أوراق القضية، وعلى أقوال المتهم في التحقيقات، ولما كان الادعاء قد أسند إلى المتهم اختلاس مال عام؛ فإنه وبعد اطلاع الدائرة على واقعات القضية من أن آخر جرد على المتهم قد كان سليمًا بتاريخ 27/7/1431هـ، وأنه بعد إلغاء العمل باللواصق في 1/9/1431هـ أي بعد شهر ويومين من الجرد الأخير على المتهم لم يتم سحب اللواصق من المتهم في حينها، وإنما بقيت في الصندوق إلى تاريخ الأمر بتسليمها في 13/6/1432، وأن المتهم قد دفع أمام مرجعه وكذلك عند الدائرة من أن الآلية في تسديد الرسوم تتم عن طريق الصراف الآلي وأنه لا يحصل قيمتها نقدًا بنفسه فكيف يتهم بأنه تحصل على قيمتها، مع أنه لا يتم قبولها إلا بعد تسديد الرسوم عن طريق الصراف ويقبلها الحاسب الآلي لديهم، وأن فقدان اللواصق بعد إلغائها وطلبها بعد فترة زمنية طويلة لا يعني أن المتهم قد اختلس قيمتها، حيث إنها غير ذات قيمة بالإضافة إلى أنه لا يمكن الحصول على قيمتها والآلية في التسديد تتم عن طريق الصراف الآلي؛ مما تنتهي معه الدائرة إلى عدم إدانة المتهم بما نسب إليه لما سبق ذكره. </w:t>
      </w:r>
    </w:p>
    <w:p w14:paraId="188B17F2" w14:textId="77777777" w:rsidR="00CF4A55" w:rsidRPr="00401414" w:rsidRDefault="008C2501" w:rsidP="008C250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بعدم إدانة</w:t>
      </w:r>
      <w:r w:rsidR="00CF4A55" w:rsidRPr="00401414">
        <w:rPr>
          <w:rFonts w:ascii="Traditional Arabic" w:hAnsi="Traditional Arabic" w:cs="Traditional Arabic"/>
          <w:b/>
          <w:bCs/>
          <w:sz w:val="32"/>
          <w:szCs w:val="32"/>
          <w:rtl/>
          <w:lang w:bidi="ar-EG"/>
        </w:rPr>
        <w:t xml:space="preserve"> (...) (سعودي الجنسية) بما نسب إليه من اختلاس.</w:t>
      </w:r>
    </w:p>
    <w:p w14:paraId="2B22583C" w14:textId="77777777" w:rsidR="00CF4A55" w:rsidRPr="00401414" w:rsidRDefault="00CF4A55" w:rsidP="008C250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5F9FCDE9" w14:textId="77777777" w:rsidR="008C2501" w:rsidRPr="00401414" w:rsidRDefault="008C2501" w:rsidP="008C2501">
      <w:pPr>
        <w:spacing w:after="0" w:line="240" w:lineRule="auto"/>
        <w:rPr>
          <w:rFonts w:ascii="Traditional Arabic" w:hAnsi="Traditional Arabic" w:cs="Traditional Arabic"/>
          <w:b/>
          <w:bCs/>
          <w:sz w:val="32"/>
          <w:szCs w:val="32"/>
          <w:rtl/>
          <w:lang w:bidi="ar-EG"/>
        </w:rPr>
      </w:pPr>
    </w:p>
    <w:p w14:paraId="10AB54DD" w14:textId="77777777" w:rsidR="00CF4A55" w:rsidRPr="00401414" w:rsidRDefault="00CF4A55" w:rsidP="008C250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r w:rsidRPr="00401414">
        <w:rPr>
          <w:rFonts w:ascii="Traditional Arabic" w:hAnsi="Traditional Arabic" w:cs="Traditional Arabic"/>
          <w:b/>
          <w:bCs/>
          <w:sz w:val="32"/>
          <w:szCs w:val="32"/>
          <w:lang w:bidi="ar-EG"/>
        </w:rPr>
        <w:t></w:t>
      </w:r>
    </w:p>
    <w:p w14:paraId="17E3675F" w14:textId="77777777" w:rsidR="00CF4A55" w:rsidRPr="00401414" w:rsidRDefault="00CF4A55" w:rsidP="008C250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7613/1/ق لعام 1431هـ</w:t>
      </w:r>
    </w:p>
    <w:p w14:paraId="0A016D20" w14:textId="77777777" w:rsidR="00CF4A55" w:rsidRPr="00401414" w:rsidRDefault="00CF4A55" w:rsidP="008C250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74/د/ج/2 لعام 1434هـ</w:t>
      </w:r>
    </w:p>
    <w:p w14:paraId="73C40E48" w14:textId="77777777" w:rsidR="00CF4A55" w:rsidRPr="00401414" w:rsidRDefault="00CF4A55" w:rsidP="008C250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853/ق لعام 1433هـ</w:t>
      </w:r>
    </w:p>
    <w:p w14:paraId="4364E00F" w14:textId="77777777" w:rsidR="00CF4A55" w:rsidRPr="00401414" w:rsidRDefault="00CF4A55" w:rsidP="008C250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320/ج/1 لعام 1434هـ</w:t>
      </w:r>
    </w:p>
    <w:p w14:paraId="0FF47BB0" w14:textId="77777777" w:rsidR="00CF4A55" w:rsidRPr="00401414" w:rsidRDefault="00CF4A55" w:rsidP="008C250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7/8/1434هـ</w:t>
      </w:r>
    </w:p>
    <w:p w14:paraId="0F9568FF" w14:textId="77777777" w:rsidR="00951C4F" w:rsidRPr="00401414" w:rsidRDefault="00951C4F" w:rsidP="008C2501">
      <w:pPr>
        <w:spacing w:after="0" w:line="240" w:lineRule="auto"/>
        <w:jc w:val="lowKashida"/>
        <w:rPr>
          <w:rFonts w:ascii="Traditional Arabic" w:hAnsi="Traditional Arabic" w:cs="Traditional Arabic"/>
          <w:b/>
          <w:bCs/>
          <w:sz w:val="32"/>
          <w:szCs w:val="32"/>
          <w:rtl/>
          <w:lang w:bidi="ar-EG"/>
        </w:rPr>
      </w:pPr>
    </w:p>
    <w:p w14:paraId="3139D96B" w14:textId="77777777" w:rsidR="00CF4A55" w:rsidRPr="00401414" w:rsidRDefault="00CF4A55" w:rsidP="008C250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1356A67B" w14:textId="77777777" w:rsidR="00CF4A55" w:rsidRPr="00401414" w:rsidRDefault="00CF4A55" w:rsidP="008C2501">
      <w:pPr>
        <w:spacing w:after="0" w:line="240" w:lineRule="auto"/>
        <w:ind w:left="252" w:hanging="252"/>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1- اختلاس – رجل أمن  – مال عام – اشتراك – إخراج المال العام بنية تملكه – رد المبلغ المختلس.</w:t>
      </w:r>
    </w:p>
    <w:p w14:paraId="7E3D7088" w14:textId="77777777" w:rsidR="00CF4A55" w:rsidRPr="00401414" w:rsidRDefault="00CF4A55" w:rsidP="00AA3BE1">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قام فرع هيئة الرقابة والتحقيق الدعوى ضد المتهمين لقيام الأول بوصفه موظفًا عامًا باختلاس مال عام بحوزته هو قيمة الأجهزة اللاسلكية التي قام بإخراجها من مستودع الجهة وبيعها على المتهم الثاني –اعتراف المتهم الأول (مأمور المستودع) بقيامه ببيع الأجهزة بما يعني إخراجه لها بنية تملكها وتصرفه فيها تصرف الملاك</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أثر ذلك: ثبوت إدانته لجريمة الاختلاس وإلزامه برد قيمة </w:t>
      </w:r>
      <w:r w:rsidR="00AA3BE1" w:rsidRPr="00401414">
        <w:rPr>
          <w:rFonts w:ascii="Traditional Arabic" w:hAnsi="Traditional Arabic" w:cs="Traditional Arabic"/>
          <w:sz w:val="32"/>
          <w:szCs w:val="32"/>
          <w:rtl/>
          <w:lang w:bidi="ar-EG"/>
        </w:rPr>
        <w:t>المبلغ المختلس الذي ثبت في ذمته</w:t>
      </w:r>
      <w:r w:rsidRPr="00401414">
        <w:rPr>
          <w:rFonts w:ascii="Traditional Arabic" w:hAnsi="Traditional Arabic" w:cs="Traditional Arabic"/>
          <w:sz w:val="32"/>
          <w:szCs w:val="32"/>
          <w:rtl/>
          <w:lang w:bidi="ar-EG"/>
        </w:rPr>
        <w:t xml:space="preserve"> –</w:t>
      </w:r>
      <w:r w:rsidR="00AA3BE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علم المتهم الثاني بطبيعة عمل المتهم الأول كأمين مستودع في الدفاع المدني يفيد علمه بأن الأجهزة التي عرضها عليه المتهم الأول هي من أجهزة الدفاع المدني المختلسة لاسيما أنه كان يعمل مهندس اتصالات في الدفاع المدني ويعلم أن هذه الأجهزة لا يتم توريدها إلا للأجهزة الحكومية</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أثر ذلك: ثبوت إدانته بما نسب إليه.</w:t>
      </w:r>
    </w:p>
    <w:p w14:paraId="161305EC" w14:textId="77777777" w:rsidR="00CF4A55" w:rsidRPr="00401414" w:rsidRDefault="00CF4A55" w:rsidP="00AA3BE1">
      <w:pPr>
        <w:spacing w:after="0" w:line="240" w:lineRule="auto"/>
        <w:ind w:left="252" w:hanging="252"/>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2- رشوة – موظف عام – استجابة لرجاء وتوصية – انتفاء الجريمة في حق المساهمين فيها لعدم ثبوتها على الموظف العام.</w:t>
      </w:r>
    </w:p>
    <w:p w14:paraId="72D6F397" w14:textId="77777777" w:rsidR="00CF4A55" w:rsidRPr="00401414" w:rsidRDefault="00CF4A55" w:rsidP="00AA3BE1">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نسب فرع الهيئة إلى المتهمين الثاني والثالث والرابع الاشتراك في الاستجابة للرجاء والتوصية والوساطة لإخلال المتهم الثالث بواجبات وظيفته، وذلك بإعادة بيع الأجهزة المختلسة على الدفاع المدني –</w:t>
      </w:r>
      <w:r w:rsidR="00AA3BE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تأمين الأجهزة للدفاع المدني طبقًا للإجراءات النظامية مما يعني عدم ثبوت ما نسب إلى المتهم الثالث (الموظف العام) من رجاء وتوصية</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مؤدى ذلك: عدم قيام الجريمة في حق المتهمين الثاني والرابع؛ لكون الموظف العام لم يثبت ما نسب إليه من الرجاء والتوصية والوساطة فإن ذلك يستتبع أن لا تقوم تلك الجريمة في حق بقية المتهمين.</w:t>
      </w:r>
    </w:p>
    <w:p w14:paraId="71E9C9DD" w14:textId="77777777" w:rsidR="00951C4F" w:rsidRPr="00401414" w:rsidRDefault="00951C4F" w:rsidP="00AA3BE1">
      <w:pPr>
        <w:spacing w:after="0" w:line="240" w:lineRule="auto"/>
        <w:jc w:val="lowKashida"/>
        <w:rPr>
          <w:rFonts w:ascii="Traditional Arabic" w:hAnsi="Traditional Arabic" w:cs="Traditional Arabic"/>
          <w:sz w:val="32"/>
          <w:szCs w:val="32"/>
          <w:rtl/>
          <w:lang w:bidi="ar-EG"/>
        </w:rPr>
      </w:pPr>
    </w:p>
    <w:p w14:paraId="3B4BE549" w14:textId="77777777" w:rsidR="00CF4A55" w:rsidRPr="00401414" w:rsidRDefault="00CF4A55" w:rsidP="00AA3BE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69A7FE0E" w14:textId="77777777" w:rsidR="00CF4A55" w:rsidRPr="00401414" w:rsidRDefault="00CF4A55" w:rsidP="00AA3BE1">
      <w:pPr>
        <w:numPr>
          <w:ilvl w:val="0"/>
          <w:numId w:val="28"/>
        </w:num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الفقرة (7) من المادة (2) من المرسوم الملكي رقم (43) وتاريخ 29/11/1377هـ.</w:t>
      </w:r>
      <w:r w:rsidRPr="00401414">
        <w:rPr>
          <w:rFonts w:ascii="Traditional Arabic" w:hAnsi="Traditional Arabic" w:cs="Traditional Arabic"/>
          <w:rtl/>
        </w:rPr>
        <w:t xml:space="preserve"> </w:t>
      </w:r>
      <w:r w:rsidR="00AA3BE1" w:rsidRPr="00401414">
        <w:rPr>
          <w:rFonts w:ascii="Traditional Arabic" w:hAnsi="Traditional Arabic" w:cs="Traditional Arabic"/>
          <w:sz w:val="32"/>
          <w:szCs w:val="32"/>
          <w:rtl/>
          <w:lang w:bidi="ar-EG"/>
        </w:rPr>
        <w:t xml:space="preserve">بشأن </w:t>
      </w:r>
      <w:r w:rsidRPr="00401414">
        <w:rPr>
          <w:rFonts w:ascii="Traditional Arabic" w:hAnsi="Traditional Arabic" w:cs="Traditional Arabic"/>
          <w:sz w:val="32"/>
          <w:szCs w:val="32"/>
          <w:rtl/>
          <w:lang w:bidi="ar-EG"/>
        </w:rPr>
        <w:t>عقوبة جرائم الاختلا</w:t>
      </w:r>
      <w:r w:rsidR="00AA3BE1" w:rsidRPr="00401414">
        <w:rPr>
          <w:rFonts w:ascii="Traditional Arabic" w:hAnsi="Traditional Arabic" w:cs="Traditional Arabic"/>
          <w:sz w:val="32"/>
          <w:szCs w:val="32"/>
          <w:rtl/>
          <w:lang w:bidi="ar-EG"/>
        </w:rPr>
        <w:t>س</w:t>
      </w:r>
      <w:r w:rsidRPr="00401414">
        <w:rPr>
          <w:rFonts w:ascii="Traditional Arabic" w:hAnsi="Traditional Arabic" w:cs="Traditional Arabic"/>
          <w:sz w:val="32"/>
          <w:szCs w:val="32"/>
          <w:rtl/>
          <w:lang w:bidi="ar-EG"/>
        </w:rPr>
        <w:t>.</w:t>
      </w:r>
    </w:p>
    <w:p w14:paraId="6CCA4570" w14:textId="54597D3C" w:rsidR="00CF4A55" w:rsidRPr="00401414" w:rsidRDefault="00CF4A55" w:rsidP="00AA3BE1">
      <w:pPr>
        <w:numPr>
          <w:ilvl w:val="0"/>
          <w:numId w:val="28"/>
        </w:num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المادتان (4، 10) من نظام مكافحة الرشوة الصادر بالمرسوم الملكي</w:t>
      </w:r>
      <w:r w:rsidR="00951C4F" w:rsidRPr="00401414">
        <w:rPr>
          <w:rFonts w:ascii="Traditional Arabic" w:hAnsi="Traditional Arabic" w:cs="Traditional Arabic"/>
          <w:sz w:val="32"/>
          <w:szCs w:val="32"/>
          <w:rtl/>
          <w:lang w:bidi="ar-EG"/>
        </w:rPr>
        <w:t xml:space="preserve"> رقم (م/36) وتاريخ 29/12/1412هـ</w:t>
      </w:r>
    </w:p>
    <w:p w14:paraId="50A4EE0F" w14:textId="77777777" w:rsidR="00951C4F" w:rsidRPr="00401414" w:rsidRDefault="00951C4F">
      <w:pPr>
        <w:bidi w:val="0"/>
        <w:spacing w:after="160" w:line="259"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p>
    <w:p w14:paraId="26D6B82D" w14:textId="30F20B36" w:rsidR="00CF4A55" w:rsidRPr="00401414" w:rsidRDefault="00CF4A55" w:rsidP="00AA3BE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الوقائع</w:t>
      </w:r>
    </w:p>
    <w:p w14:paraId="16644BC6" w14:textId="77777777" w:rsidR="00CF4A55" w:rsidRPr="00401414" w:rsidRDefault="00CF4A55" w:rsidP="00AA3BE1">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وتتلخص وقائعها حسبما يبين من أوراقها في أن فرع هيئة أقام هذه الدعوى الجنائية بموجب قرار الاتهام رقم (664/ج) لعام 1431هـ ضد المدعى عليهم، وقد تضمن ما يلي: أولًا: يتهم فرع هيئة الرقاب</w:t>
      </w:r>
      <w:r w:rsidR="00AA3BE1" w:rsidRPr="00401414">
        <w:rPr>
          <w:rFonts w:ascii="Traditional Arabic" w:hAnsi="Traditional Arabic" w:cs="Traditional Arabic"/>
          <w:sz w:val="32"/>
          <w:szCs w:val="32"/>
          <w:rtl/>
          <w:lang w:bidi="ar-EG"/>
        </w:rPr>
        <w:t>ة والتحقيق بمنطقة الرياض كل من:</w:t>
      </w:r>
      <w:r w:rsidRPr="00401414">
        <w:rPr>
          <w:rFonts w:ascii="Traditional Arabic" w:hAnsi="Traditional Arabic" w:cs="Traditional Arabic"/>
          <w:sz w:val="32"/>
          <w:szCs w:val="32"/>
          <w:rtl/>
          <w:lang w:bidi="ar-EG"/>
        </w:rPr>
        <w:t>1-(...) – العمر (47) سنة –عسكري برتبة رقيب أول بالمديرية العامة للدفاع المدني- فني صيانة أجهزة لاسلكية ومكلف بالعمل مأمور المستودع الرئيسي للمديرية العامة للدفاع المدني بالرياض لأجهزة الاتصال اللاسلكية. 2- (...) –فلسطيني الجنسية –عمره 60 سنة –متعاقد سابق بالمديرية العامة للدفاع المدني بإدارة الاتصالات السلكية واللاسلكية جوال رقم (...) رخصة إقامة رقم (...) 3- (...) –عمره (50) سنة. عسكري برتبة عقيد ركن</w:t>
      </w:r>
      <w:r w:rsidR="00AA3BE1" w:rsidRPr="00401414">
        <w:rPr>
          <w:rFonts w:ascii="Traditional Arabic" w:hAnsi="Traditional Arabic" w:cs="Traditional Arabic"/>
          <w:sz w:val="32"/>
          <w:szCs w:val="32"/>
          <w:rtl/>
          <w:lang w:bidi="ar-EG"/>
        </w:rPr>
        <w:t xml:space="preserve"> بالمديرية العامة للدفاع المدني</w:t>
      </w:r>
      <w:r w:rsidRPr="00401414">
        <w:rPr>
          <w:rFonts w:ascii="Traditional Arabic" w:hAnsi="Traditional Arabic" w:cs="Traditional Arabic"/>
          <w:sz w:val="32"/>
          <w:szCs w:val="32"/>
          <w:rtl/>
          <w:lang w:bidi="ar-EG"/>
        </w:rPr>
        <w:t xml:space="preserve"> الإدارة الع</w:t>
      </w:r>
      <w:r w:rsidR="00AA3BE1" w:rsidRPr="00401414">
        <w:rPr>
          <w:rFonts w:ascii="Traditional Arabic" w:hAnsi="Traditional Arabic" w:cs="Traditional Arabic"/>
          <w:sz w:val="32"/>
          <w:szCs w:val="32"/>
          <w:rtl/>
          <w:lang w:bidi="ar-EG"/>
        </w:rPr>
        <w:t>امة للاتصالات سابقًا وحاليًا</w:t>
      </w:r>
      <w:r w:rsidRPr="00401414">
        <w:rPr>
          <w:rFonts w:ascii="Traditional Arabic" w:hAnsi="Traditional Arabic" w:cs="Traditional Arabic"/>
          <w:sz w:val="32"/>
          <w:szCs w:val="32"/>
          <w:rtl/>
          <w:lang w:bidi="ar-EG"/>
        </w:rPr>
        <w:t xml:space="preserve"> شعبة التنسيق والمتابعة. جوال رقم (...) سجل مدني رقم (...). 4- (...) –أردني الجنسية. عمره (53) سنة مستثمر أجنبي بالمملكة يسكن (...) جوال رقم (...) مكتب رقم (...) رخصة إقامة رقم (...). لأنهم خلال الأعوام 1426هـ حتى 1429 بدائرة مدينة الرياض بمنطقة الرياض: المتهم الأول: بوصفه موظفًا عامًا على النحو المبين سلفًا وبسبب وظيفته المكلف بها وأثناء أدائه لعمله في مستودع الأجهزة اللاسلكية بالمديرية العامة للدفاع المدني بالرياض اختلس مالًا عاما ًبحوزته حيازة ناقصة حولها إلى حيازة كاملة، وذلك بأن اختلس مبلغ (1</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633</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19</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8) مليون وستمائة وثلاثة وثلاثين ألفاً وتسعة عشر ريالًا وثمان هللات هي قيمة الأجهزة اللاسلكية التي قام بإخراجها من المستودع والتي سبق تم تأمينها من الدولة بهذه القيمة وبيعها على المتهم الثاني بمبلغ (325</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000) ثلاثمائة وخمسة وعشرين ألف ريال وهي الأصناف التالية: 1- عدد (21) جهاز اتصال لاسلكي بعيد المدى . 2- عدد (30) جهاز اتصال لاسلكي يدوي نوع (بانثر 605). 3- عدد (60) جهاز اتصال لاسلكي نوع (كي أم سي). 4- عدد (15) جهاز اتصال لاسلكي نوع (أدرين). 5- عدد (500) بطارية بانثر). 6- عدد (180) هوائي عربه من نوع (كي أم سي). 7- عدد (20) عربة من نوع (آدرين). 8- عدد (20) وحدة تحكم (آرمي). 9- عدد (20) دبلكسر فلتر صوت. 10- عدد (10) شواحن لجهاز بانثر 605 متعددة ست خانات. 11- عدد (20) شاحن مكتبي لجهاز (بانثر 605). 12- عدد (75) جهاز يدوي من نوع (بانثر 605). المتهم الثاني: 1- بوصفه موظفًا عامًا بالمديرية العامة للدفاع المدني/ الإدارة العامة للاتصالات السلكية واللاسلكية سابقًا وأثناء أدائه لعمله الوظيفي اشترك مع المتهم الأول في اختلاس (الأصناف المبينة سلفًا) والتي قام بإخراجها المتهم الأول من مستودع الدفاع المدني للأجهزة اللاسلكية بعد أن اتفق معه على شرائها منه بمبلغ (325</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000) ثلاثمائة وخمسة وعشرين ألف ريال وهو يعلم بأنها مملوكة للمديرية العامة للدفاع المدني بطريق المناقصات العامة عندما قام المتهم الأول بإخراجها من مستودع الدفاع المدني للأجهزة اللاسلكية وهو يعرف طبيعتها ووظائفها وأصنافها ثم قام ببيعها إلى عدة أشخاص بمبلغ (574</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000) خمسمائة وأربعة وسبعين ألف ريال. 2- اشترك مع المتهمين الثالث والرابع في الاستجابة للرجاء والتوصية والوساطة لإخلال المتهم الثالث بواجبات وظيفته حيث قام ببيع تلك الأجهزة التي تم اختلاسها من قبل المتهم الأول بإعادة بيعها على الدفاع المني. المتهم الثالث: بوصفه موظفًا عامًا على النحو المبين سابقًا وأثناء أدائه لعمله الوظيفي استجاب لرجاء ووساطة وتوصية المتهم الرابع للإخلال بواجبات وظيفته بأن قام بعمل ثلاث دعوات لثلاث مؤسسات متخصصة بمجال الاتصالات اللاسلكية لعرض الأسعار وهي مؤسسة  (...)</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 xml:space="preserve">ومؤسسة (...) وهي لأشخاص لهم صلة بالمتهم الرابع والمؤسسة الثالثة المملوكة </w:t>
      </w:r>
      <w:r w:rsidRPr="00401414">
        <w:rPr>
          <w:rFonts w:ascii="Traditional Arabic" w:hAnsi="Traditional Arabic" w:cs="Traditional Arabic"/>
          <w:sz w:val="32"/>
          <w:szCs w:val="32"/>
          <w:rtl/>
          <w:lang w:bidi="ar-EG"/>
        </w:rPr>
        <w:lastRenderedPageBreak/>
        <w:t>للمتهم الرابع مؤسسة (...)  ليتم تقديم أسعار لأجهزة اتصال لاسلكي فاستجاب لذلك وقام بإرسال مناقصة تأمين ثلاثين جهاز اتصال لاسلكي بطريقة الشراء المباشر بقيمة الواحدة ألفين ومائتين (2200) ريال وكان هذا الفعل صوريًا لإضفاء الصفة النظامية عليها حيث تم توريدها لمستودع المديري</w:t>
      </w:r>
      <w:r w:rsidR="00AA3BE1" w:rsidRPr="00401414">
        <w:rPr>
          <w:rFonts w:ascii="Traditional Arabic" w:hAnsi="Traditional Arabic" w:cs="Traditional Arabic" w:hint="cs"/>
          <w:sz w:val="32"/>
          <w:szCs w:val="32"/>
          <w:rtl/>
          <w:lang w:bidi="ar-EG"/>
        </w:rPr>
        <w:t>ة</w:t>
      </w:r>
      <w:r w:rsidRPr="00401414">
        <w:rPr>
          <w:rFonts w:ascii="Traditional Arabic" w:hAnsi="Traditional Arabic" w:cs="Traditional Arabic"/>
          <w:sz w:val="32"/>
          <w:szCs w:val="32"/>
          <w:rtl/>
          <w:lang w:bidi="ar-EG"/>
        </w:rPr>
        <w:t xml:space="preserve"> العامة للدفاع المدنية لأجهزة الاتصال اللاسلكية. المتهم الرابع: اشترك مع المتهم الثالث بالاستجابة للرجاء والوساطة والتوصية السالف ذكرها بأن قام برجاء ووساطة وتوصية المتهم الرابع بعد أن طلب منه تقديم ثلاث دعوات للشراء المباشر لمناقصة شراء ثلاثين جهاز اتصال لاسلكي من الدفاع المدني لتقديم عروض أسعار ليتم ترسيتها على المؤسسة الخاصة به السالفة الإشارة إليها في الفقرة السابقة. أدلة الاتهام: 1- اعتراف المتهم الأول بجميع مراحل التحقيق وإقراره المصادق عليه شرعًا من المحكمة. 2- اعتراف المتهم الثاني لدى الفرع بقيامه بشراء الأجهزة اللاسلكية من المتهم الأول وبيعه عدد (21) ج</w:t>
      </w:r>
      <w:r w:rsidR="00AA3BE1" w:rsidRPr="00401414">
        <w:rPr>
          <w:rFonts w:ascii="Traditional Arabic" w:hAnsi="Traditional Arabic" w:cs="Traditional Arabic"/>
          <w:sz w:val="32"/>
          <w:szCs w:val="32"/>
          <w:rtl/>
          <w:lang w:bidi="ar-EG"/>
        </w:rPr>
        <w:t>هاز اتصال بعيد المدى على المدعو</w:t>
      </w:r>
      <w:r w:rsidRPr="00401414">
        <w:rPr>
          <w:rFonts w:ascii="Traditional Arabic" w:hAnsi="Traditional Arabic" w:cs="Traditional Arabic"/>
          <w:sz w:val="32"/>
          <w:szCs w:val="32"/>
          <w:rtl/>
          <w:lang w:bidi="ar-EG"/>
        </w:rPr>
        <w:t xml:space="preserve"> (...).3- اعتراف المتهم الأول لدى الفرع بمعرفة المتهم الثاني بأن الأجهزة التي اتفق معه على بيعها له هي مستخرجة من مستودع الدفاع المدني. 4- معرفة المتهم الثاني بحكم معرفته وخبرته بالعمل بالدفاع المدني أن هذه الأجهزة لا يتم توريدها إلا لأجهزة حكومية محدودة وأنه لا يمكن تداولها وأنها سبق تأمينها للدفاع المدني بحكم أن المتهم الأول استخرجها من المستودع الذي يعمل فيه.5- اعتراف المتهم الرابع لدى الفرع بما نسب إليه واتفاقه مع المتهم الثاني على شراء الأجهزة وقيامه بيعها للدفاع المدني عن طريق تقديم عروض أسعار صورية من مؤسسات له صلة بها ولديه اطلاع على أسعارها. 6- اعتراف المتهم الرابع بقيامه بشراء أجهزة اتصال من المتهم الثاني. 7- ما تضمنته الأوراق والتحقيقات وتقرير المباحث الإدارية ومذكرة المراقب المالي والخطابات الواردة من الدفاع المدني والتي جميعها مرفقة بأوراق القضية وتثبت ما نسب للمتهمين من جرائم ارتكبت من قبلهم. ثم طلبت الهيئة معاقبة المتهمين بموجب المادة الثانية من الفقرة السابعة من المرسوم الملكي رقم (43) وتاريخ 29/11/1377هـ والمادتين (4،10) من نظام مكافحة الرشوة.، وقد أجرت الدائرة ما هو لازم لنظرها وحدد لها عدة جلسات، وقد تمت مواجهة المتهمين بما ورد في قرار الاتهام فكانت إجابتهم على النحو الآتي: حيث أجاب المتهم الأول بأن قرار الاتهام تضمن الصحة وتضمن غير ذلك ثم قدم مذكرة بتفصيل دفاعه مكونة من ثلاث صفحات وأضاف بأن المتهم الثالث ليس له علاقة بالموضوع وأن قيامه بالتأمين المباشر عن طريق مؤسسة (...) هو ما جرى عليه العمل في الدفاع المدني منذ سنين طويلة خصوصًا عند قرب انتهاء السنة المالية ووجود فائض في الميزانية فبدلًا من إعادة الفائض لخزينة الدولة يتم تأمين الأجهزة التي يحتاجها الدفاع المدني بهذا المبلغ بناء على توجيهات مدير الدفاع المدني ثم ختم دفاعه بأنه تم توقيفه على ذمة هذه القضية لدى المباحث الإدارية مدة عشرة أشهر ونصف وشهر ونصف في إصلاحية الحائر، وبسؤاله عن أقواله في التحقيقات أجاب بأنها صحيحة عدا أقواله لدى المباحث الإدارية فقد تضمنت الصحيح وغير ذلك. أما المتهم الثالث فأجاب بعدم صحة الاتهام المسند إليه في قرار الاتهام وقدم مذكرة بتفصيل دفاعه من خمس صفحات وذكر أن لديه مستندات تؤيد ما ورد في دفاعه سيقدمها في وقت لاحق، وبسؤاله عن أقواله في التحقيقات أجاب بصحتها. أما المتهمان الثاني والرابع فنفيا كذلك صحة الاتهام المنسوب إليهما في قرار الاتهام وقدم كل منهما مذكرة تتضمن الرد عما نسب إليهما في قرار الاتهام، وبسؤال المتهمين الثاني والرابع عن أقوالهما في التحقيقات أجاب الأول منهما بصحة أقواله أمام جهات التحقيق وإقراره المصادق عليه شرعًا أما الآخر فذكر أن أقواله لدى المباحث الإدارية كانت نتيجة الضغوط النفسية والحبس الانفرادي مدة سبعة وأربعين يومًا أما أقواله لدى هيئة الرقابة </w:t>
      </w:r>
      <w:r w:rsidRPr="00401414">
        <w:rPr>
          <w:rFonts w:ascii="Traditional Arabic" w:hAnsi="Traditional Arabic" w:cs="Traditional Arabic"/>
          <w:sz w:val="32"/>
          <w:szCs w:val="32"/>
          <w:rtl/>
          <w:lang w:bidi="ar-EG"/>
        </w:rPr>
        <w:lastRenderedPageBreak/>
        <w:t>والتحقيق فيقر بصحة ما ورد فيها، وبسؤال الجميع عما إذا كان لديهم إضافة أجابوا بالنفي، عدا المتهم الثاني فرغب في إضافة أنه تم توقيفه على ذمة هذه القضية مدة ثلاثة وثمانين يومًا، أما ممثل الادعاء فرغب تزويده بنسخ من مذكرات الدفاع وإمهاله لعرضها على زميله متولي التحقيق في القضية وموافاة الدائرة بالإجابة في الجلسة القادمة فأجابته الدائرة إلى طلبه وحددت الدائرة جلسة يوم الإثنين الموافق 13/2/1432هـ، وفيها اعتذر ممثل الادعاء عن الرد على مذكرات المتهمين وطلب إمهاله لجلسة أخرى نظرًا لانشغال زميله متولي التحقيق في هذه القضية بظرف صحي، أما المتهم الثالث فقدم مذكرة مكونة من صفحتين ذكر أنها ملخص للمذكرة التي سبق أن قدمها في الجلسة الماضية، فتم تأجيل نظر القضية لجلستين متتاليتين آخرها في يوم السبت 21/4/1431هـ، وبسؤال ممثل الادعاء فيها عما لديه أجاب بعد اطلاعه على مذكرة الدفاع المقدمة من المتهم الأول بأنه تم إعداد محضر مشترك منه شخصيًا ومن المتهم الأول والمتهم الثالث ومدير إدارة المستودعات الملازم (...)، وقد تبين وجود أجهزة مضبوطة لدى المباحث الإدارية فرع الرياض، وقد تم إدراجها ضمن الأقيام المطالب المتهم الأول بسدادها وكذلك أجهزة لدى شعبة اتصالات القصيم ومجموع أقيامها 586942 ريال وبقي عدد 75 جهاز اتصال لاسلكي نوع بانثر 605 لدى المباحث الإدارية فتم إرسال خطاب فرع الهيئة بمنطقة الرياض برقم 3469 تاريخ 18/4/1432هـ إلى فرع المباحث الإدارية بمنطقة الرياض بطلب الإفادة عما إذا كانت موجودة لديهم من عدمه ومن ثمَّ تقرير قيمتها وبانتظار إجابة المباحث الإدارية ونطلب مهلة لذلك فأجابته الدائرة إلى طلبه وتم تأجيل نظر القضية لجلسة يوم الإثنين 28/5/1432هـ، وفيها أفاد ممثل الادعاء بأن فرع المباحث الإدارية بمنطقة الرياض لم تجب على خطاب الهيئة وطلب مهلة لحين وصول الرد، فأجابته الدائرة لطلبه وحددت جلسة يوم الإثنين 20/6/1432هـ، وفيها حضر المتهمون جميعًا، وبسؤال ممثل الادعاء عما لديه في جلسة اليوم أجاب بأن فرع المباحث الإدارية بمنطقة الرياض أجاب إجابة غير وافية بالخطاب رقم 4485 وتاريخ 22/5/1432هـ، وقد تم إرسال خطاب من فرع الهيئة بمنطقة الرياض رقم 4949 وتاريخ 7/6/1432هـ المتضمن الإفادة عما إذا كانت الهوائيات والبطاريات الخاصة بالأجهزة اللاسلكية نوع بانثر (605) موجودة مع هذه الأجهزة الموجودة لديهم من عدمه، وقد تم الإشارة بهذا الخطاب إلى موعد الجلسة هذا اليوم وحتى تاريخه لم ترد الإجابة لذا حددت الدائرة الجلسة القادمة في يوم الإثنين الموافق 25/7/1432هـ، وفيها قدم ممثل الادعاء مذكرة مكونة من صفحتين حدد فيها المبلغ المطالب به المتهم الأول والمقدر بـ(946</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830</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50) تسعمئة وستة وأربعين ألفًا وثمانمئة وثلاثين ريالًا وخمسين هللة بعد حسم ما ثبت من المبلغ الإجمالي وهو (1</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633</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019</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50) ريالًا بعد ثبوت وجود الأجهزة في المباحث الإدارية بفرع الرياض، وفي مستودع أجهزة الاتصال اللاسلكية وشعبة الاتصالات اللاسلكية بالقصيم حسبما هو موضح في المذكرة المقدمة، أما المتهم الأول فقدم مذكرة من صفحتين طلب إمهاله فيها لمدة ثلاثة أشهر لكي يبحث عن مستندات دالة على تسليمه لتلك الأجهزة، أما بقية المتهمين فقد اكتفوا بما قدموه في الجلسات السابقة، وبناءً عليه فقد حددت الدائرة يوم الأحد الموافق 27/10/1432هـ، وفيها تبين عدم حضور المتهم الأول الذي سبق وأن طلب إمهاله لتقديم مستنداته الدالة على تسليم الأجهزة موضوع الدعوى، وقد ارتأت الدائرة إمهاله لجلسة يوم الأحد 18/11/1432هـ، وفيها حضر المتهمون ع</w:t>
      </w:r>
      <w:r w:rsidR="00AA3BE1" w:rsidRPr="00401414">
        <w:rPr>
          <w:rFonts w:ascii="Traditional Arabic" w:hAnsi="Traditional Arabic" w:cs="Traditional Arabic"/>
          <w:sz w:val="32"/>
          <w:szCs w:val="32"/>
          <w:rtl/>
          <w:lang w:bidi="ar-EG"/>
        </w:rPr>
        <w:t>دا المتهم الأول، وحضر عنه وكيله</w:t>
      </w:r>
      <w:r w:rsidRPr="00401414">
        <w:rPr>
          <w:rFonts w:ascii="Traditional Arabic" w:hAnsi="Traditional Arabic" w:cs="Traditional Arabic"/>
          <w:sz w:val="32"/>
          <w:szCs w:val="32"/>
          <w:rtl/>
          <w:lang w:bidi="ar-EG"/>
        </w:rPr>
        <w:t xml:space="preserve"> (...)، وطلب إمهال موكله جلسة أخرى لتجهيز رده لما ذكره من كون موكله في مهمة عمل رسمية خارج الرياض، أما المتهم الثالث فقدم صورة خطاب مرسل من مدير عام فرع هيئة الرقابة والتحقيق بالرياض </w:t>
      </w:r>
      <w:r w:rsidRPr="00401414">
        <w:rPr>
          <w:rFonts w:ascii="Traditional Arabic" w:hAnsi="Traditional Arabic" w:cs="Traditional Arabic"/>
          <w:sz w:val="32"/>
          <w:szCs w:val="32"/>
          <w:rtl/>
          <w:lang w:bidi="ar-EG"/>
        </w:rPr>
        <w:lastRenderedPageBreak/>
        <w:t>لرئيس المحكمة الإدارية بمنطقة الرياض رقم 10069 وتاريخ 26/11/1432هـ، فيه إشارة لحفظ الاتهام عنه، وقد صدر الحكم رقم 404/د/22 لعام 1432هـ، وبرفعه لمحكمة الاستئناف تم نقضه بموجب حكم محكمة الاستئناف رقم 337/ج/1 لعام 1433هـ، وبعد اطلاع الدائرة على ما ورد فيه من ملاحظات فقد تمت مواجهة المتهمين بحضور ممثل الادعاء. وبسؤال المتهم الأول عما يريد إضافته أجاب قائلًا: أنه قد حكم علي برد مبلغ وقدره (946</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830</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50) تسعمئة وستة وأربعون ألفًا وثمان مئة وثلاثون ريالًا وخمسون هللة إلى الخزينة العامة، وبسجن سنتين، وفي حقيقة الأمر إن الذي في ذمتي هو (324</w:t>
      </w:r>
      <w:r w:rsidR="00AA3BE1" w:rsidRPr="00401414">
        <w:rPr>
          <w:rFonts w:ascii="Traditional Arabic" w:hAnsi="Traditional Arabic" w:cs="Traditional Arabic" w:hint="cs"/>
          <w:sz w:val="32"/>
          <w:szCs w:val="32"/>
          <w:rtl/>
          <w:lang w:bidi="ar-EG"/>
        </w:rPr>
        <w:t>,0</w:t>
      </w:r>
      <w:r w:rsidRPr="00401414">
        <w:rPr>
          <w:rFonts w:ascii="Traditional Arabic" w:hAnsi="Traditional Arabic" w:cs="Traditional Arabic"/>
          <w:sz w:val="32"/>
          <w:szCs w:val="32"/>
          <w:rtl/>
          <w:lang w:bidi="ar-EG"/>
        </w:rPr>
        <w:t xml:space="preserve">00) ثلاثمائة وأربعة وعشرون ألف ريال، وقد أحضرت أجهزة بمقدار مئتين وتسعين ألف ريال وبهذا يكون المتبقي هو أربعة وثلاثون ألف ريال، وهذه الأجهزة الذي أمنتها للدفاع المدني مطابقة لما هو موجود في مستودعات الدفاع المدني وتأمين هذا الصنف بناء على طلب الإدارة كما أن هناك صرف بعض الأدوات التي هي عبارة عن مكملات أجهزة، سواء بطاريات أو شواحن أو هوائيات أو خلافه وكل هذه الأدوات تصرف بدون أوراق صرف نظامية، بسبب عدم تعطيل آليات الدفاع المدني في جميع مناطق المملكة بالروتين الممل، وقد كلف مدير عام الدفاع المدني خمسة ضباط من عدة أقسام بقطاع الدفاع المدني لمعرفة أسباب النقص بمستودع لدى (...) ووجدوا أن هناك أجهزة زائدة لم يكن لها بطاقة صنف وليست داخلة في عهدتي ولو كان عندي نية الاختلاس لقمت بأخذ هذه الأجهزة لصعوبة إثباتها وللمعلومية فإن اللجنة لم تناقش الزيادة ولم أناقش فيها كما أن الضباط الذين نظروا أحوال المستودع وجدوا أن الهيكل التنظيمي فيه خلل حسب ما ورد في تقرير اللجنة المؤرخ بتاريخ 13/9/1428هـ كما أفيدكم بأنه كان لدي إجازتين خارج المملكة حيث إنني أقوم عند الإجازة بتسليم مفتاح المستودع مناولة لزميل يتم تحديده من قبل مدير إدارة المستودعات وهذه كل ما لدي وبالنداء على المتهم الثاني (...) حضر، وبسؤاله عما يود إضافته أجاب قائلًا: ليس لدي ما أود إضافته واكتفي بأقوالي السابقة، وبسؤال المتهم الثالث (...) عما يود إضافته أجاب قائلًا: أفيدكم بأنه ليس لي علاقة بهذا الموضوع حيث إنه تم توجيه دعوات العروض من قبل مدير الإدارة العامة للاتصالات السلكية واللاسلكية، وقد تقدمت هذه المؤسسات بعروضها حسب النظام إلى مدير الإدارة العامة للاتصالات وتم فحص هذه العروض والمعاينة بموجب لجنة فحص العروض واختيار المناسب منها، وقد تم </w:t>
      </w:r>
      <w:r w:rsidR="00AA3BE1" w:rsidRPr="00401414">
        <w:rPr>
          <w:rFonts w:ascii="Traditional Arabic" w:hAnsi="Traditional Arabic" w:cs="Traditional Arabic"/>
          <w:sz w:val="32"/>
          <w:szCs w:val="32"/>
          <w:rtl/>
          <w:lang w:bidi="ar-EG"/>
        </w:rPr>
        <w:t>ترسي</w:t>
      </w:r>
      <w:r w:rsidR="00AA3BE1" w:rsidRPr="00401414">
        <w:rPr>
          <w:rFonts w:ascii="Traditional Arabic" w:hAnsi="Traditional Arabic" w:cs="Traditional Arabic" w:hint="cs"/>
          <w:sz w:val="32"/>
          <w:szCs w:val="32"/>
          <w:rtl/>
          <w:lang w:bidi="ar-EG"/>
        </w:rPr>
        <w:t>ة</w:t>
      </w:r>
      <w:r w:rsidRPr="00401414">
        <w:rPr>
          <w:rFonts w:ascii="Traditional Arabic" w:hAnsi="Traditional Arabic" w:cs="Traditional Arabic"/>
          <w:sz w:val="32"/>
          <w:szCs w:val="32"/>
          <w:rtl/>
          <w:lang w:bidi="ar-EG"/>
        </w:rPr>
        <w:t xml:space="preserve"> الشراء بعد أن تمت مطابقة الشروط المطلوبة ولم يكن لي أي إجراء اللهم إلا تأشيرة على وجه الخطاب والذي يعني اطلاعي من ضمن أشخاص قد وقعوا على هذا الخطاب وهو مدير الاتصالات العامة اللاسلكية والسلكية ومدير المشتريات، وقد أدخلت هذه الأجهزة ولم يكن هناك أي مخالفة نظامية أو إجرائية وأن هذه الأجهزة تم فحصها واستلامها بموجب لجان كما هو موضح بالمستندات المقدمة للدائرة والرجوع لمذكرات التي سبق أن قدمتها للدائرة وأن هذا الاتهام ليس بصحيح فلم استجب للرجاء ولم يكن هناك أي توصية من قبلي بل إن تأمين الأجهزة تم بطريقة نظامية حسب المتبع بنظام المشتريات الحكومية، وبسؤال المتهم الرابع عما يود إضافته أجاب قائلًا: أفيدكم بأنه لا صحة لهذا الاتهام حيث إن الدعوات أرسلت مباشرة إلى المؤسسات أو الشركات المعروفة بهذا المجال وتقدمت هذه المؤسسات أو الشركات حسب المتبع إلى إدارة المشتريات وتم فحصها ومعاينته وتحليل العروض وتم ترسيتها حسب النظام فأين الاستجابة والتوصية والرجاء بهذا الموضوع وليس من المعقول أن أقوم بشراء هذه البضاعة بستين ألف ريال وأقوم ببيعها بستة وستين ألف ريال لجهة أعلم أنها ستقوم بكشفي وأخسر إقامتي واستثماري في هذه البلد لمدة خمس وثلاثين سنة مقابل ستة آلاف ريال وإذا كان المتهم الثالث جميع أوراقه نظامية فكيف </w:t>
      </w:r>
      <w:r w:rsidRPr="00401414">
        <w:rPr>
          <w:rFonts w:ascii="Traditional Arabic" w:hAnsi="Traditional Arabic" w:cs="Traditional Arabic"/>
          <w:sz w:val="32"/>
          <w:szCs w:val="32"/>
          <w:rtl/>
          <w:lang w:bidi="ar-EG"/>
        </w:rPr>
        <w:lastRenderedPageBreak/>
        <w:t>أقوم أنا بالرجاء والوساطة والتوصية وهذا كل ما لدي. وبسؤال ممثل الادعاء والمتهمين عما يودون إضافته قدم المتهم الأول أربع مشاهد حيث ورد فيها بأنه كان يصرف بعض الكماليات الخاصة بالأجهزة اللاسلكية بدون مستندات رسمية للصرف، وبسؤاله عن عدد الأجهزة التي قام ببيعها وهي من ممتلكات الدفاع المدني أجاب بأنها عشرون، وبسؤاله عن مبلغ البيع أجاب بأنه قد باعهم بثلاثمئة وأربع وعشرين ألف، وقد تم بيعها على المتهم الثاني، وقد أمنت البديل عنها بمبلغ مئتين وتسعين ألف ريال لأن الأجهزة القديمة قد اعتذرت الشركة المصنعة عن تأمين مثلها لوجود النوع الأحدث وهو ما تم تأمينه وبموافقة الدفاع المدني وهذا كل ما لدي، وبسؤال المتهم الثاني عما لديه أجاب قائلًا أفيدكم أن الأجهزة التي تم تأمينها للدفاع المدني قد دفعت مائة وتسعة آلاف ريال كسلفة للمتهم الأول من أجل تأمين البديل، وبسؤاله عن الأجهزة التي اشتراها من المتهم الأول أجاب قائلًا بأنه باعها على شركة (...) للاتصالات بالرياض بمبلغ وقدره مئتان وخمسون ألف ريال، وقد قامت شركة (...)  ببيعها على الدفاع المدني ولا أعلم هل استلم مبالغها أم لا؟، وبسؤال المتهم الثالث عما لديه من إضافة أجاب بأنه يكتفي بجميع ما قدمه في جلسات سابقة، وبسؤال المتهم الرابع عما يود إضافته أجاب بأنه يكتفي بما سبق. وبسؤال ممثل الادعاء قرر الاكتفاء بما ورد في قرار الاتهام.</w:t>
      </w:r>
    </w:p>
    <w:p w14:paraId="08264F67" w14:textId="77777777" w:rsidR="00951C4F" w:rsidRPr="00401414" w:rsidRDefault="00951C4F" w:rsidP="00AA3BE1">
      <w:pPr>
        <w:spacing w:after="0" w:line="240" w:lineRule="auto"/>
        <w:jc w:val="lowKashida"/>
        <w:rPr>
          <w:rFonts w:ascii="Traditional Arabic" w:hAnsi="Traditional Arabic" w:cs="Traditional Arabic"/>
          <w:sz w:val="32"/>
          <w:szCs w:val="32"/>
          <w:rtl/>
          <w:lang w:bidi="ar-EG"/>
        </w:rPr>
      </w:pPr>
    </w:p>
    <w:p w14:paraId="20BBB1F7" w14:textId="77777777" w:rsidR="00CF4A55" w:rsidRPr="00401414" w:rsidRDefault="00CF4A55" w:rsidP="00AA3BE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5BA70BB3" w14:textId="77777777" w:rsidR="00CF4A55" w:rsidRPr="00401414" w:rsidRDefault="00CF4A55" w:rsidP="00AA3BE1">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وبعد سماع الدعوى والإجابة وبعد </w:t>
      </w:r>
      <w:r w:rsidR="00AA3BE1" w:rsidRPr="00401414">
        <w:rPr>
          <w:rFonts w:ascii="Traditional Arabic" w:hAnsi="Traditional Arabic" w:cs="Traditional Arabic" w:hint="cs"/>
          <w:sz w:val="32"/>
          <w:szCs w:val="32"/>
          <w:rtl/>
          <w:lang w:bidi="ar-EG"/>
        </w:rPr>
        <w:t>الاطلاع</w:t>
      </w:r>
      <w:r w:rsidRPr="00401414">
        <w:rPr>
          <w:rFonts w:ascii="Traditional Arabic" w:hAnsi="Traditional Arabic" w:cs="Traditional Arabic"/>
          <w:sz w:val="32"/>
          <w:szCs w:val="32"/>
          <w:rtl/>
          <w:lang w:bidi="ar-EG"/>
        </w:rPr>
        <w:t xml:space="preserve"> على الأورا</w:t>
      </w:r>
      <w:r w:rsidR="00AA3BE1" w:rsidRPr="00401414">
        <w:rPr>
          <w:rFonts w:ascii="Traditional Arabic" w:hAnsi="Traditional Arabic" w:cs="Traditional Arabic"/>
          <w:sz w:val="32"/>
          <w:szCs w:val="32"/>
          <w:rtl/>
          <w:lang w:bidi="ar-EG"/>
        </w:rPr>
        <w:t>ق وحيث إنه بالنسبة للمتهم الأول</w:t>
      </w:r>
      <w:r w:rsidRPr="00401414">
        <w:rPr>
          <w:rFonts w:ascii="Traditional Arabic" w:hAnsi="Traditional Arabic" w:cs="Traditional Arabic"/>
          <w:sz w:val="32"/>
          <w:szCs w:val="32"/>
          <w:rtl/>
          <w:lang w:bidi="ar-EG"/>
        </w:rPr>
        <w:t xml:space="preserve"> (...) فإنه بالنسبة لجريمة الاختلاس فإنه قد اعترف بها في جميع مراحل التحقيق وكذلك إقراره المصدق شرعًا، وقد اعترف أمام الدائرة بأنه كان يعمل مأمور للمستودع اللاسلكي بالمديرية العامة للدفاع المدني بالرياض وأنه قد قام ببيع الأجهزة المذكورة في قرار الاتهام وحيث إنه مكلف كمأمور مستودع فإنه والحالة هذه يده يد دائمة , وبما أنه قام بإخراج هذه الأجهزة والأدوات من المستودع وقام ببيعها فمعنى ذلك أنه أخرجها بنية تملكها، وقد تصرف فيها تصرف الملاك في أملاكهم، وذلك ببيعها واستلام ثمنها الأمر الذي تنتهي معه الدائرة إلى ثبوت قيام جريمة الاختلاس في حق المتهم، وحيث إنه لما كان مطالب بحسب قرار الاتهام بمبلغ وقدره مليون وستمائة وثلاثة وثلاثون ألفاً وتسعة عشر ريالًا وثمان هللات، وحيث إن ممثل الادعاء قدم مذكرة مكونة من صفحتين حدد فيها المبلغ المطلوب دفعه من المتهم الأول وقدره تسعمائة وستة وأربعون ألفًا وثمانمائة وثلاثون ريالاً وخمسون هللة، وذلك بعد ثبوت وجود أجهزة في المباحث الإدارية بفرع الرياض وفي مستودع أجهزة الاتصالات اللاسلكية وشعبة الاتصالات اللاسلكية بالقصيم، وقد خصمت قيمتها من المبلغ الإجمالي فأصبح ما يطلب به ممثل الادعاء (946</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830</w:t>
      </w:r>
      <w:r w:rsidR="00AA3BE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50) ريال وحيث إنه قد ثبت هذا المبلغ في ذمة المتهم فيجب عليه إرجاعه لقول الرسول صلى الله وسلم (على اليد ما أخذت حتى تؤديه)</w:t>
      </w:r>
      <w:r w:rsidR="00AA3BE1" w:rsidRPr="00401414">
        <w:rPr>
          <w:rFonts w:ascii="Traditional Arabic" w:hAnsi="Traditional Arabic" w:cs="Traditional Arabic"/>
          <w:sz w:val="32"/>
          <w:szCs w:val="32"/>
          <w:rtl/>
          <w:lang w:bidi="ar-EG"/>
        </w:rPr>
        <w:t>، حيث إنه بالنسبة للمتهم الثاني</w:t>
      </w:r>
      <w:r w:rsidRPr="00401414">
        <w:rPr>
          <w:rFonts w:ascii="Traditional Arabic" w:hAnsi="Traditional Arabic" w:cs="Traditional Arabic"/>
          <w:sz w:val="32"/>
          <w:szCs w:val="32"/>
          <w:rtl/>
          <w:lang w:bidi="ar-EG"/>
        </w:rPr>
        <w:t xml:space="preserve"> (...) فإنه لما كان يعمل متقاعد سابق بالمديرية العامة للدفاع المدني في إدارة الاتصالات السلكية واللاسلكية، وحيث إنه يعلم بأن المتهم الأول (...) أمين مستودع في الدفاع المدني فهو يعلم بأن هذه الأجهزة التي عرضت عليه هي من أجهزة الدفاع المدني وأنها مختلسة لاسيما وأنه كان يعمل مهندس اتصالات في الدفاع المدني وحيث إن المادة الثانية من المرسوم الملكي رقم (43) لعام 1377هـ قد نصت على أنه (يعاقب بالسجن مدة لا تزيد عن عشرة سنوات أو بغرامة لا تزيد عن عشرين ألف ريال كل موظف يثبت ارتكابه لإحدى الجرائم الآتية:... وكذلك كل من اشترك أو تواطأ معه على ارتكابها سواء كانوا موظفين أو غير </w:t>
      </w:r>
      <w:r w:rsidRPr="00401414">
        <w:rPr>
          <w:rFonts w:ascii="Traditional Arabic" w:hAnsi="Traditional Arabic" w:cs="Traditional Arabic"/>
          <w:sz w:val="32"/>
          <w:szCs w:val="32"/>
          <w:rtl/>
          <w:lang w:bidi="ar-EG"/>
        </w:rPr>
        <w:lastRenderedPageBreak/>
        <w:t>موظفين... الخ). الأمر الذي تنتهي معه الدائرة إلى أن المتهم الثاني قد شارك المتهم الأول في عملية الاختلاس حيث إنه يعلم أن هذه الأجهزة لا يتم توريدها إلا لأجهزة الحكومية، وأنه لا يمكن تداولها، كما أن المتهم الأول قد اعترف لدى فرع هيئة الرقابة والتحقيق بأن المتهم الثاني يعلم بأن هذه الأجهزة التي اتفق معه على بيعها له هي مستخرجة من الدفاع المدني ولهذا فقد ثبت لدى الدائرة بأن المتهم قد شارك في عملية الاختلاس مما يستوجب معاقبته وحيث إنه بالنسبة للمتهمين الثاني والثالث والرابع فقد نسب إليهم ارتكابهم جريمة الاستجابة للرجاء والتوصية والوساطة، وحيث إن هذه الجريمة هي جريمة الموظف العام وحيث إن الموظف العام من بين هؤلاء المتهمين بهذه الجريمة هو المتهم الثالث (...)، وحيث إن المتهم قد أنكر علاقته بالمتهمين الثاني والرابع وحيث إنه من خلال الأوراق فإن المتهم يعمل مديرًا لإدارة التموين والإمداد ويتم تأمين الأجهزة عن طريق المنافسات وهذا لا يتم إلا بعد أن تأخذ العملية جميع الإجراءات النظامية بداية من الإعلان عن المنافسة وانتهاءً بترسية العطاء، وهذا لا يتم عن طريق لجان حسب النظام المتبع في ذلك، حيث إنها تخضع للدراسة والجميع يبدون رأيهم في ذلك ومن ثمَّ فإن الرجاء والتوصية والوساطة في هذا الموضوع لا يمكن أن يؤدي نتيجة حيث إن العطاءات تستلم وتفتح من قبل اللجنة , ويعرف أقل العطاءات سعرًا بحضور أصحاب العطاءات، ولا يستغرب المعرفة الشخصية وهي غير العلاقة الشخصية مادام أنه يتعامل مع أصحاب الشركات والمؤسسات , فكون أن المتهم الثاني قام ببيع الأجهزة المختلسة إلى الدفاع المدني نتيجة رجاء وتوصية ووساطة فواقع الحال أنه لا يمكن ذلك لأن هذه الأجهزة المعادة إلى مستودع الدفاع المدني سوف تكتشف نظرًا لكونها مسجلة أرقامها ونوعياتها وتسلسلها في الحاسب الآلي، وهذه العملية معروفة حتى في المحلات التجارية ولكن نظرًا لكونه لا يعلم عن حقيقتها تم شراؤها حسب النظام المتبع في هذه الحالة لاسيما وأنه الذي يشرف على جميع المستودعات ويعلم آلية العمل المتبعة في المستودعات، وأنه من السهل أن يعرف ما يدخل في هذه المستودعات وما يخرج منها، إذا تقرر ذلك فإن الدائرة ترى عدم ثبوت ما نسب إلى المتهم الثالث من رجاء وتوصية ووساطة لاسيما وأن قرار الاتهام لم يذكر في أدلة الاتهام أي دليل يدين المتهم بذلك وإذا تقرر ذلك فإنه ولكونه موظف عام ولم يثبت ما نسب إليه من الرجاء والتوصية والوساطة فإن ذلك يستتبع أن لا تقوم جريمة الرجاء والتوصية والوساطة في حق المتهمين الثاني والرابع.</w:t>
      </w:r>
    </w:p>
    <w:p w14:paraId="3278A9FF" w14:textId="7A20130E" w:rsidR="00CF4A55" w:rsidRPr="00401414" w:rsidRDefault="00CF4A55" w:rsidP="00AA3BE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w:t>
      </w:r>
      <w:r w:rsidR="00CD0301" w:rsidRPr="00401414">
        <w:rPr>
          <w:rFonts w:ascii="Traditional Arabic" w:hAnsi="Traditional Arabic" w:cs="Traditional Arabic"/>
          <w:b/>
          <w:bCs/>
          <w:sz w:val="32"/>
          <w:szCs w:val="32"/>
          <w:rtl/>
          <w:lang w:bidi="ar-EG"/>
        </w:rPr>
        <w:t xml:space="preserve">ذلك حكمت الدائرة: </w:t>
      </w:r>
      <w:r w:rsidR="00AA3BE1" w:rsidRPr="00401414">
        <w:rPr>
          <w:rFonts w:ascii="Traditional Arabic" w:hAnsi="Traditional Arabic" w:cs="Traditional Arabic"/>
          <w:b/>
          <w:bCs/>
          <w:sz w:val="32"/>
          <w:szCs w:val="32"/>
          <w:rtl/>
          <w:lang w:bidi="ar-EG"/>
        </w:rPr>
        <w:t>أولًا: إدانة</w:t>
      </w:r>
      <w:r w:rsidRPr="00401414">
        <w:rPr>
          <w:rFonts w:ascii="Traditional Arabic" w:hAnsi="Traditional Arabic" w:cs="Traditional Arabic"/>
          <w:b/>
          <w:bCs/>
          <w:sz w:val="32"/>
          <w:szCs w:val="32"/>
          <w:rtl/>
          <w:lang w:bidi="ar-EG"/>
        </w:rPr>
        <w:t xml:space="preserve"> (...) (سعودي الجنسية) بجريمة الاختلاس المنسوبة إليه في قرار الاتهام ومعاقبته عن ذلك بسجنه سنة وأربعة أشهر تحتسب من تاريخ إيقافه على ذمة هذه القضية مع إلزامه برد المبلغ المختلس وقدره (946</w:t>
      </w:r>
      <w:r w:rsidR="00AA3BE1"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830</w:t>
      </w:r>
      <w:r w:rsidR="00AA3BE1"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50) تسعمئة وستة وأربعون ألفًا وثمنمئة وثلاثون ريالًا وخمسون هللة إلى الخزينة العامة. ثانيًا: إدانة (...) (فلسطيني الجنسية) بالاشتراك في جريمة الاختلاس المنسوبة إليه في قرار الاتهام ومعاقبته عنها بسجنه ثمانية أشهر تحتسب من تاريخ إيقافه على ذمة هذه القضية. ثالثًا: عدم إدانة كل من</w:t>
      </w:r>
      <w:r w:rsidR="00AA3BE1"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 xml:space="preserve">(...) سعودي الجنسية و (...) فلسطيني الجنسية و(...) أردني الجنسية بما نسب إليهم في قرار الاتهام من الاستجابة للرجاء والوساطة المنسوبة إلى كل واحد منهم. لما هو مبين بالأسباب. </w:t>
      </w:r>
    </w:p>
    <w:p w14:paraId="5A1E588D" w14:textId="77777777" w:rsidR="00CF4A55" w:rsidRPr="00401414" w:rsidRDefault="00CF4A55" w:rsidP="00AA3BE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59380CE9" w14:textId="77777777" w:rsidR="00CF4A55" w:rsidRPr="00401414" w:rsidRDefault="00CF4A55" w:rsidP="009D0A31">
      <w:pPr>
        <w:spacing w:line="240" w:lineRule="auto"/>
        <w:jc w:val="lowKashida"/>
        <w:rPr>
          <w:rFonts w:ascii="Traditional Arabic" w:hAnsi="Traditional Arabic" w:cs="Traditional Arabic"/>
          <w:b/>
          <w:bCs/>
          <w:rtl/>
          <w:lang w:bidi="ar-EG"/>
        </w:rPr>
      </w:pPr>
    </w:p>
    <w:p w14:paraId="565431DE" w14:textId="77777777" w:rsidR="00CF4A55" w:rsidRPr="00401414" w:rsidRDefault="00CF4A55" w:rsidP="00AA3BE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محكمة الاستئناف:</w:t>
      </w:r>
    </w:p>
    <w:p w14:paraId="7709E8B6" w14:textId="77777777" w:rsidR="00CF4A55" w:rsidRPr="00401414" w:rsidRDefault="00CF4A55" w:rsidP="00AA3BE1">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إدانة المتهمين الأول والثاني بجريمة الاختلاس، واعتباره نهائيًا واجب النفاذ بخصوص المتهمين الآخرين لعدم الاعتراض عليه.</w:t>
      </w:r>
    </w:p>
    <w:p w14:paraId="523190DE" w14:textId="77777777" w:rsidR="00CF4A55" w:rsidRPr="00401414" w:rsidRDefault="00CF4A55" w:rsidP="009D0A31">
      <w:pPr>
        <w:bidi w:val="0"/>
        <w:spacing w:after="160" w:line="240" w:lineRule="auto"/>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br w:type="page"/>
      </w:r>
    </w:p>
    <w:p w14:paraId="528F6D23"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635AC568"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2C5423FD" w14:textId="77777777" w:rsidR="00CF4A55" w:rsidRPr="00401414" w:rsidRDefault="00CF4A55" w:rsidP="009D0A31">
      <w:pPr>
        <w:spacing w:line="240" w:lineRule="auto"/>
        <w:rPr>
          <w:rFonts w:ascii="Traditional Arabic" w:hAnsi="Traditional Arabic" w:cs="Traditional Arabic" w:hint="cs"/>
          <w:sz w:val="28"/>
          <w:szCs w:val="28"/>
          <w:rtl/>
        </w:rPr>
      </w:pPr>
    </w:p>
    <w:p w14:paraId="32F56865"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0BB2A91C"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600E5669"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2115DFAD"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5F32A80B"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356590AD"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146C1F28" w14:textId="77777777" w:rsidR="00CF4A55" w:rsidRPr="00401414" w:rsidRDefault="00CF4A55" w:rsidP="009D0A31">
      <w:pPr>
        <w:spacing w:line="240" w:lineRule="auto"/>
        <w:jc w:val="center"/>
        <w:rPr>
          <w:rFonts w:ascii="Traditional Arabic" w:hAnsi="Traditional Arabic" w:cs="Traditional Arabic"/>
          <w:b/>
          <w:bCs/>
          <w:sz w:val="96"/>
          <w:szCs w:val="96"/>
          <w:rtl/>
          <w:lang w:bidi="ar-EG"/>
        </w:rPr>
      </w:pPr>
      <w:r w:rsidRPr="00401414">
        <w:rPr>
          <w:rFonts w:ascii="Traditional Arabic" w:hAnsi="Traditional Arabic" w:cs="Traditional Arabic"/>
          <w:b/>
          <w:bCs/>
          <w:sz w:val="96"/>
          <w:szCs w:val="96"/>
          <w:rtl/>
          <w:lang w:bidi="ar-EG"/>
        </w:rPr>
        <w:t>اساءة المعاملة باسم الوظيفة</w:t>
      </w:r>
    </w:p>
    <w:p w14:paraId="12F40100"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35D70AB5" w14:textId="77777777" w:rsidR="00CF4A55" w:rsidRPr="00401414" w:rsidRDefault="00CF4A55" w:rsidP="009D0A31">
      <w:pPr>
        <w:bidi w:val="0"/>
        <w:spacing w:after="160" w:line="240" w:lineRule="auto"/>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br w:type="page"/>
      </w:r>
    </w:p>
    <w:p w14:paraId="15C293F4"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رقم القضية الابتدائية 709/6/ق لعام 1431هـ</w:t>
      </w:r>
    </w:p>
    <w:p w14:paraId="64B2B514"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47/1/6 لعام 1433هـ</w:t>
      </w:r>
    </w:p>
    <w:p w14:paraId="36D9BE5F"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2654/ق لعام 1433هـ</w:t>
      </w:r>
    </w:p>
    <w:p w14:paraId="5A6910E3"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126/ج/2 لعام 1434هـ</w:t>
      </w:r>
    </w:p>
    <w:p w14:paraId="0BB9AE28" w14:textId="77777777" w:rsidR="00CF4A55" w:rsidRPr="00401414" w:rsidRDefault="00AA3BE1" w:rsidP="00AA3BE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27/4/1424هـ</w:t>
      </w:r>
    </w:p>
    <w:p w14:paraId="40C0C569" w14:textId="77777777" w:rsidR="00951C4F" w:rsidRPr="00401414" w:rsidRDefault="00951C4F" w:rsidP="00AA3BE1">
      <w:pPr>
        <w:spacing w:after="0" w:line="240" w:lineRule="auto"/>
        <w:jc w:val="both"/>
        <w:rPr>
          <w:rFonts w:ascii="Traditional Arabic" w:hAnsi="Traditional Arabic" w:cs="Traditional Arabic"/>
          <w:b/>
          <w:bCs/>
          <w:sz w:val="32"/>
          <w:szCs w:val="32"/>
          <w:rtl/>
          <w:lang w:bidi="ar-EG"/>
        </w:rPr>
      </w:pPr>
    </w:p>
    <w:p w14:paraId="6D5AF844"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55F32A55" w14:textId="77777777" w:rsidR="00CF4A55" w:rsidRPr="00401414" w:rsidRDefault="00CF4A55" w:rsidP="00991CAB">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إساءة المعاملة باسم الوظيفة - رجل أمن - اعتداء على مواطن - تناقض أقوال الشهود.</w:t>
      </w:r>
    </w:p>
    <w:p w14:paraId="6CABF2CA" w14:textId="77777777" w:rsidR="00CF4A55" w:rsidRPr="00401414" w:rsidRDefault="00CF4A55" w:rsidP="00991CAB">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(رجل أمن) لقيامه بإساءة معاملة المواطن</w:t>
      </w:r>
      <w:r w:rsidR="00991CAB"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أثناء أداء عمله المكلف به، حيث قام بصدم المواطن المذكور بسيارة الدورية الأمنية، مما لحق به إصابات صدر بها تقرير طبي - قيام المتهم بمطاردة شقيق المواطن المذكور للقبض عليه لصدور تعاميم قبض بحقه ومحاولة المواطن عرقلة</w:t>
      </w:r>
      <w:r w:rsidR="00991CAB" w:rsidRPr="00401414">
        <w:rPr>
          <w:rFonts w:ascii="Traditional Arabic" w:hAnsi="Traditional Arabic" w:cs="Traditional Arabic"/>
          <w:sz w:val="32"/>
          <w:szCs w:val="32"/>
          <w:rtl/>
          <w:lang w:bidi="ar-EG"/>
        </w:rPr>
        <w:t xml:space="preserve"> الدورية عن أداء مهمتها الرسمية</w:t>
      </w:r>
      <w:r w:rsidR="00991CAB"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تناقض أقوال المواطن مع شهادة الشهود، حيث تضمنت أقواله قيام المتهم بصدمه هو وأشقاؤه في حين تضمنت شهادة الشهود أن الدورية صدمته فقط، فضلًا عن تناقض أقوال الشهود ذاتها فبينما ذكر الشاهد الأول والثاني أن الدورية صدمت المذكور من الجهة الأمامية للراكب، في حين ذكر الشاهد الثالث أمام الدائرة أن صدمه كان من جهة السائق الأمامية - أثر ذلك: عدم إدانة المتهم بما نسب إليه.</w:t>
      </w:r>
    </w:p>
    <w:p w14:paraId="3E622051" w14:textId="77777777" w:rsidR="00951C4F" w:rsidRPr="00401414" w:rsidRDefault="00951C4F" w:rsidP="00991CAB">
      <w:pPr>
        <w:spacing w:after="0" w:line="240" w:lineRule="auto"/>
        <w:jc w:val="both"/>
        <w:rPr>
          <w:rFonts w:ascii="Traditional Arabic" w:hAnsi="Traditional Arabic" w:cs="Traditional Arabic"/>
          <w:sz w:val="32"/>
          <w:szCs w:val="32"/>
          <w:rtl/>
          <w:lang w:bidi="ar-EG"/>
        </w:rPr>
      </w:pPr>
    </w:p>
    <w:p w14:paraId="1B8E2F83"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38C17F72" w14:textId="77777777" w:rsidR="00CF4A55" w:rsidRPr="00401414" w:rsidRDefault="00CF4A55" w:rsidP="00991CAB">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الدعوى في أن فرع هيئة الرقابة والتحقيق بمنطقة الحدود الشمالية أقام هذه الدعوى الواردة للمحكمة بخطاب مدير فرع الهيئة رقم 1947/ع/ع/12 وتاريخ 21/12/1431هـ ضد المدعى</w:t>
      </w:r>
      <w:r w:rsidR="00991CAB" w:rsidRPr="00401414">
        <w:rPr>
          <w:rFonts w:ascii="Traditional Arabic" w:hAnsi="Traditional Arabic" w:cs="Traditional Arabic"/>
          <w:sz w:val="32"/>
          <w:szCs w:val="32"/>
          <w:rtl/>
          <w:lang w:bidi="ar-EG"/>
        </w:rPr>
        <w:t xml:space="preserve"> عليه</w:t>
      </w:r>
      <w:r w:rsidR="00991CAB"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 </w:t>
      </w:r>
      <w:r w:rsidR="00991CA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سعودي الجنسية</w:t>
      </w:r>
      <w:r w:rsidR="00991CAB"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سجل مدني رقم (...) وقد تضمن قرار الاتهام أنه بتاريخ 24/5/1431هـ، وبدائرة منطقة الحدود الشمالية قام المتهم بإساءة معاملة المواطن (...) أثناء أداء عمله المكلف به، حيث قام بصدم المواطن المذكور بالدورية الأمنية أثناء سيره في الطريق على قدميه، مما ألحق بالمواطن عدة إصابات صدر بها التقرير الطبي رقم 7582/ت م في 28/5/1431هـ وبناء على ذلك تمت الجريمة. وأدلة الاتهام هي: 1- إقرار المتهم بأنه هو من كان يقوم بالدورية الأمنية. 2- ما ورد في أقوال المواطن من أن سائق الدورية قام بصدمه. 3- هروب الدورية من الموقع وعدم إسعاف المصاب يدل على أن الصدم متعمد. 4- ما ورد في التقرير الطبي رقم 7528/ت م بتاريخ 28/5/1431هـ من أن ا</w:t>
      </w:r>
      <w:r w:rsidR="00991CAB" w:rsidRPr="00401414">
        <w:rPr>
          <w:rFonts w:ascii="Traditional Arabic" w:hAnsi="Traditional Arabic" w:cs="Traditional Arabic"/>
          <w:sz w:val="32"/>
          <w:szCs w:val="32"/>
          <w:rtl/>
          <w:lang w:bidi="ar-EG"/>
        </w:rPr>
        <w:t>لمواطن</w:t>
      </w:r>
      <w:r w:rsidRPr="00401414">
        <w:rPr>
          <w:rFonts w:ascii="Traditional Arabic" w:hAnsi="Traditional Arabic" w:cs="Traditional Arabic"/>
          <w:sz w:val="32"/>
          <w:szCs w:val="32"/>
          <w:rtl/>
          <w:lang w:bidi="ar-EG"/>
        </w:rPr>
        <w:t xml:space="preserve"> (...) قد تعرض للإصابة بكسر بالعظم الزروقي الأيمن، وتم وضع جبيرة أسفل المرفق، ومدة الشفاء ستة أسابيع لفة (26).  5- ما ورد في التقرير الطبي رقم 7364/ت م بتاريخ 25/5/ 1431هـ لفة</w:t>
      </w:r>
      <w:r w:rsidR="00991CAB" w:rsidRPr="00401414">
        <w:rPr>
          <w:rFonts w:ascii="Traditional Arabic" w:hAnsi="Traditional Arabic" w:cs="Traditional Arabic"/>
          <w:sz w:val="32"/>
          <w:szCs w:val="32"/>
          <w:rtl/>
          <w:lang w:bidi="ar-EG"/>
        </w:rPr>
        <w:t xml:space="preserve"> (18). 6- ما ورد بشهادة المواطن</w:t>
      </w:r>
      <w:r w:rsidRPr="00401414">
        <w:rPr>
          <w:rFonts w:ascii="Traditional Arabic" w:hAnsi="Traditional Arabic" w:cs="Traditional Arabic"/>
          <w:sz w:val="32"/>
          <w:szCs w:val="32"/>
          <w:rtl/>
          <w:lang w:bidi="ar-EG"/>
        </w:rPr>
        <w:t xml:space="preserve"> (...) بأنه شاهد دورية من نوع جيب كان بداخلها شخصين وقام السائق بمحاولة صدم (...) وشقيقه (...) فابتعدا عنه وقام السائق بالدوران مرة ثانية وصدم المدعو</w:t>
      </w:r>
      <w:r w:rsidR="00991CAB" w:rsidRPr="00401414">
        <w:rPr>
          <w:rFonts w:ascii="Traditional Arabic" w:hAnsi="Traditional Arabic" w:cs="Traditional Arabic"/>
          <w:sz w:val="32"/>
          <w:szCs w:val="32"/>
          <w:rtl/>
          <w:lang w:bidi="ar-EG"/>
        </w:rPr>
        <w:t xml:space="preserve"> (...) وكان المدعو</w:t>
      </w:r>
      <w:r w:rsidRPr="00401414">
        <w:rPr>
          <w:rFonts w:ascii="Traditional Arabic" w:hAnsi="Traditional Arabic" w:cs="Traditional Arabic"/>
          <w:sz w:val="32"/>
          <w:szCs w:val="32"/>
          <w:rtl/>
          <w:lang w:bidi="ar-EG"/>
        </w:rPr>
        <w:t xml:space="preserve"> (...) تحت السيارة بسبب الصدمة لفة (19).  7- ما ورد بشهادة المقيم (...)</w:t>
      </w:r>
      <w:r w:rsidR="00991CAB"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سوري الجنسية</w:t>
      </w:r>
      <w:r w:rsidR="00991CA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بأنه شاهد دورية من نوع جيب كان بداخلها شخصان وقام السائق بمحاولة صدم (...) وشقيقه (...) </w:t>
      </w:r>
      <w:r w:rsidRPr="00401414">
        <w:rPr>
          <w:rFonts w:ascii="Traditional Arabic" w:hAnsi="Traditional Arabic" w:cs="Traditional Arabic"/>
          <w:sz w:val="32"/>
          <w:szCs w:val="32"/>
          <w:rtl/>
          <w:lang w:bidi="ar-EG"/>
        </w:rPr>
        <w:lastRenderedPageBreak/>
        <w:t>وابتعدا عنه وقام السائق بالدورية بالدوران مرة ثانية وصدم المدعو (...) وكان المدعو (...) تحت السيارة بسبب الصدمة لفة</w:t>
      </w:r>
      <w:r w:rsidR="00991CAB" w:rsidRPr="00401414">
        <w:rPr>
          <w:rFonts w:ascii="Traditional Arabic" w:hAnsi="Traditional Arabic" w:cs="Traditional Arabic"/>
          <w:sz w:val="32"/>
          <w:szCs w:val="32"/>
          <w:rtl/>
          <w:lang w:bidi="ar-EG"/>
        </w:rPr>
        <w:t xml:space="preserve"> (21). 8- ما ورد بشهادة المواط</w:t>
      </w:r>
      <w:r w:rsidR="00991CAB" w:rsidRPr="00401414">
        <w:rPr>
          <w:rFonts w:ascii="Traditional Arabic" w:hAnsi="Traditional Arabic" w:cs="Traditional Arabic" w:hint="cs"/>
          <w:sz w:val="32"/>
          <w:szCs w:val="32"/>
          <w:rtl/>
          <w:lang w:bidi="ar-EG"/>
        </w:rPr>
        <w:t>ن</w:t>
      </w:r>
      <w:r w:rsidRPr="00401414">
        <w:rPr>
          <w:rFonts w:ascii="Traditional Arabic" w:hAnsi="Traditional Arabic" w:cs="Traditional Arabic"/>
          <w:sz w:val="32"/>
          <w:szCs w:val="32"/>
          <w:rtl/>
          <w:lang w:bidi="ar-EG"/>
        </w:rPr>
        <w:t xml:space="preserve"> (...) بأنه شاهد سيارة الدورية وبها شخصين وقاما بصدم المواط</w:t>
      </w:r>
      <w:r w:rsidR="00991CAB" w:rsidRPr="00401414">
        <w:rPr>
          <w:rFonts w:ascii="Traditional Arabic" w:hAnsi="Traditional Arabic" w:cs="Traditional Arabic"/>
          <w:sz w:val="32"/>
          <w:szCs w:val="32"/>
          <w:rtl/>
          <w:lang w:bidi="ar-EG"/>
        </w:rPr>
        <w:t>ن</w:t>
      </w:r>
      <w:r w:rsidRPr="00401414">
        <w:rPr>
          <w:rFonts w:ascii="Traditional Arabic" w:hAnsi="Traditional Arabic" w:cs="Traditional Arabic"/>
          <w:sz w:val="32"/>
          <w:szCs w:val="32"/>
          <w:rtl/>
          <w:lang w:bidi="ar-EG"/>
        </w:rPr>
        <w:t xml:space="preserve"> (...) وكذلك </w:t>
      </w:r>
      <w:r w:rsidR="00991CAB" w:rsidRPr="00401414">
        <w:rPr>
          <w:rFonts w:ascii="Traditional Arabic" w:hAnsi="Traditional Arabic" w:cs="Traditional Arabic"/>
          <w:sz w:val="32"/>
          <w:szCs w:val="32"/>
          <w:rtl/>
          <w:lang w:bidi="ar-EG"/>
        </w:rPr>
        <w:t>(...) ورأيت المدعو</w:t>
      </w:r>
      <w:r w:rsidRPr="00401414">
        <w:rPr>
          <w:rFonts w:ascii="Traditional Arabic" w:hAnsi="Traditional Arabic" w:cs="Traditional Arabic"/>
          <w:sz w:val="32"/>
          <w:szCs w:val="32"/>
          <w:rtl/>
          <w:lang w:bidi="ar-EG"/>
        </w:rPr>
        <w:t xml:space="preserve"> (...) تحت السيارة وقمت بالإبلاغ عن ذلك ودخلت البيت وبعد ذلك خرجت ولم أشاهد سيارة الدورية التي صدمتهم لفة (17) وطلب فرع هيئة الرقابة والتحقيق بمنطقة الحدود الشمالية من المحكمة الإدارية بمنطقة الجوف معاقبة المتهم في هذه القضية بموجب المادة الثانية فقرة (8) من المرسوم الملكي رقم 43 وتاريخ 29/11/1377هـ. وفي جلسة يوم الإثنين 2/4/1432هـ حضر ممثل الا</w:t>
      </w:r>
      <w:r w:rsidR="00991CAB" w:rsidRPr="00401414">
        <w:rPr>
          <w:rFonts w:ascii="Traditional Arabic" w:hAnsi="Traditional Arabic" w:cs="Traditional Arabic"/>
          <w:sz w:val="32"/>
          <w:szCs w:val="32"/>
          <w:rtl/>
          <w:lang w:bidi="ar-EG"/>
        </w:rPr>
        <w:t>دعاء (...) كما حضر المدعى عليه</w:t>
      </w:r>
      <w:r w:rsidRPr="00401414">
        <w:rPr>
          <w:rFonts w:ascii="Traditional Arabic" w:hAnsi="Traditional Arabic" w:cs="Traditional Arabic"/>
          <w:sz w:val="32"/>
          <w:szCs w:val="32"/>
          <w:rtl/>
          <w:lang w:bidi="ar-EG"/>
        </w:rPr>
        <w:t xml:space="preserve"> (...) وممثل الأمن العام الحاضر مع المدعى عليه (...) وتلا ممثل الادعاء قرار الاتهام على المدعى عليه وبسؤاله عما نسب إليه فيه أجاب بقوله: ما جاء فيه غير صحيح فلم أقم بصدم المواطن (...) أثناء سيره في الطريق على قدميه والذي حصل أن المدعو (...) شقيق المدعو (...) كان يقود سيارة في الشارع العام، ويوجد عليه وعلى السيارة التي يقودها تعميم وبعد الاتصال على العمليات والتأكد من كون هذا الشخص مطلوب قمنا بمتابعته فدخل شارعًا فرعيًا بالقرب من منزله وقمنا بالدخول من شارع آخر لمحاولة منعه من الوصول إلى منزله وأثناء سيرنا فوجئنا بثلاثة من إخوته يسيرون على الأقدام باتجاهنا يحملون آلات ثقيلة ويحاولون إيقاف الدورية لئلا نصل إلى أخيهم (...) فحاولنا اتقاءهم بالاتجاه بالدورية يمينًا وشمالًا وقاموا بضرب الدورية بالحج</w:t>
      </w:r>
      <w:r w:rsidR="00991CAB" w:rsidRPr="00401414">
        <w:rPr>
          <w:rFonts w:ascii="Traditional Arabic" w:hAnsi="Traditional Arabic" w:cs="Traditional Arabic"/>
          <w:sz w:val="32"/>
          <w:szCs w:val="32"/>
          <w:rtl/>
          <w:lang w:bidi="ar-EG"/>
        </w:rPr>
        <w:t>ارة وبعد تجاوزنا لهم حضر المدعو</w:t>
      </w:r>
      <w:r w:rsidRPr="00401414">
        <w:rPr>
          <w:rFonts w:ascii="Traditional Arabic" w:hAnsi="Traditional Arabic" w:cs="Traditional Arabic"/>
          <w:sz w:val="32"/>
          <w:szCs w:val="32"/>
          <w:rtl/>
          <w:lang w:bidi="ar-EG"/>
        </w:rPr>
        <w:t xml:space="preserve"> (...) وكان مسرعًا على أقدامه باتجاه الدورية فقام بصدم الدورية بيده من جهة الرفرف الأمامي الأيمن مما نتج عنه شرخ في إحدى يديه ثم قمنا بمواصلة متابعة السيارة المطلوبة ثم تمكن من الهرب، وب</w:t>
      </w:r>
      <w:r w:rsidR="00991CAB" w:rsidRPr="00401414">
        <w:rPr>
          <w:rFonts w:ascii="Traditional Arabic" w:hAnsi="Traditional Arabic" w:cs="Traditional Arabic"/>
          <w:sz w:val="32"/>
          <w:szCs w:val="32"/>
          <w:rtl/>
          <w:lang w:bidi="ar-EG"/>
        </w:rPr>
        <w:t>سؤاله هل قام بمحاولة صدم المدعو (...) وشقيقه</w:t>
      </w:r>
      <w:r w:rsidRPr="00401414">
        <w:rPr>
          <w:rFonts w:ascii="Traditional Arabic" w:hAnsi="Traditional Arabic" w:cs="Traditional Arabic"/>
          <w:sz w:val="32"/>
          <w:szCs w:val="32"/>
          <w:rtl/>
          <w:lang w:bidi="ar-EG"/>
        </w:rPr>
        <w:t xml:space="preserve"> (...) والدوران</w:t>
      </w:r>
      <w:r w:rsidR="00991CAB" w:rsidRPr="00401414">
        <w:rPr>
          <w:rFonts w:ascii="Traditional Arabic" w:hAnsi="Traditional Arabic" w:cs="Traditional Arabic"/>
          <w:sz w:val="32"/>
          <w:szCs w:val="32"/>
          <w:rtl/>
          <w:lang w:bidi="ar-EG"/>
        </w:rPr>
        <w:t xml:space="preserve"> بالدورية مرة ثانية وصدم المدعو</w:t>
      </w:r>
      <w:r w:rsidRPr="00401414">
        <w:rPr>
          <w:rFonts w:ascii="Traditional Arabic" w:hAnsi="Traditional Arabic" w:cs="Traditional Arabic"/>
          <w:sz w:val="32"/>
          <w:szCs w:val="32"/>
          <w:rtl/>
          <w:lang w:bidi="ar-EG"/>
        </w:rPr>
        <w:t xml:space="preserve"> (...) وسقط أسفل الدورية كما جاء في شهادة الشهود فأجاب بأن هذا غير صحيح وطلب سماع شهادة الشهود وبسؤاله عن التقرير الطبي رقم 7364 وتاريخ 25/5/1431هـ ورقم 7528 وتاريخ 28/5/1431هـ الصادرين عن مستشفى عرعر الم</w:t>
      </w:r>
      <w:r w:rsidR="00991CAB" w:rsidRPr="00401414">
        <w:rPr>
          <w:rFonts w:ascii="Traditional Arabic" w:hAnsi="Traditional Arabic" w:cs="Traditional Arabic"/>
          <w:sz w:val="32"/>
          <w:szCs w:val="32"/>
          <w:rtl/>
          <w:lang w:bidi="ar-EG"/>
        </w:rPr>
        <w:t>ركزي واللذان تضمنا إصابة المدعو</w:t>
      </w:r>
      <w:r w:rsidRPr="00401414">
        <w:rPr>
          <w:rFonts w:ascii="Traditional Arabic" w:hAnsi="Traditional Arabic" w:cs="Traditional Arabic"/>
          <w:sz w:val="32"/>
          <w:szCs w:val="32"/>
          <w:rtl/>
          <w:lang w:bidi="ar-EG"/>
        </w:rPr>
        <w:t xml:space="preserve"> (...) بكسر بالعظم الزروقي الأيمن وتم وضع جبيرة أسفل المرفق ومدة الشفاء ستة أسابيع ما لم تحدث مضاعفات فأجاب بأن الكسر ناتج عن قيامه بتلقي سيارة الدورية بيديه أثناء سيرها، ثم قدم ممثل الإدارة القانونية بالأمن العام مذكرة جوابية على قرار الاتهام مؤلفة من خمس صفحات بين فيها الواقعة بالتف</w:t>
      </w:r>
      <w:r w:rsidR="00991CAB" w:rsidRPr="00401414">
        <w:rPr>
          <w:rFonts w:ascii="Traditional Arabic" w:hAnsi="Traditional Arabic" w:cs="Traditional Arabic"/>
          <w:sz w:val="32"/>
          <w:szCs w:val="32"/>
          <w:rtl/>
          <w:lang w:bidi="ar-EG"/>
        </w:rPr>
        <w:t>صيل ونفى قيام موكله بصدم المدعو</w:t>
      </w:r>
      <w:r w:rsidRPr="00401414">
        <w:rPr>
          <w:rFonts w:ascii="Traditional Arabic" w:hAnsi="Traditional Arabic" w:cs="Traditional Arabic"/>
          <w:sz w:val="32"/>
          <w:szCs w:val="32"/>
          <w:rtl/>
          <w:lang w:bidi="ar-EG"/>
        </w:rPr>
        <w:t xml:space="preserve"> (...) وطلب التأكد من مدى علاقة الشهود بالمدعي المشهود له، وبين أن </w:t>
      </w:r>
      <w:r w:rsidR="00991CAB" w:rsidRPr="00401414">
        <w:rPr>
          <w:rFonts w:ascii="Traditional Arabic" w:hAnsi="Traditional Arabic" w:cs="Traditional Arabic"/>
          <w:sz w:val="32"/>
          <w:szCs w:val="32"/>
          <w:rtl/>
          <w:lang w:bidi="ar-EG"/>
        </w:rPr>
        <w:t>المدعي المدعو</w:t>
      </w:r>
      <w:r w:rsidRPr="00401414">
        <w:rPr>
          <w:rFonts w:ascii="Traditional Arabic" w:hAnsi="Traditional Arabic" w:cs="Traditional Arabic"/>
          <w:sz w:val="32"/>
          <w:szCs w:val="32"/>
          <w:rtl/>
          <w:lang w:bidi="ar-EG"/>
        </w:rPr>
        <w:t xml:space="preserve"> (...) وأشقاءه معروفون بكثرة مشاكلهم وسوء سلوكهم، ك</w:t>
      </w:r>
      <w:r w:rsidR="00991CAB" w:rsidRPr="00401414">
        <w:rPr>
          <w:rFonts w:ascii="Traditional Arabic" w:hAnsi="Traditional Arabic" w:cs="Traditional Arabic"/>
          <w:sz w:val="32"/>
          <w:szCs w:val="32"/>
          <w:rtl/>
          <w:lang w:bidi="ar-EG"/>
        </w:rPr>
        <w:t>ما أرفق فيها شهادة كل من الجندي</w:t>
      </w:r>
      <w:r w:rsidRPr="00401414">
        <w:rPr>
          <w:rFonts w:ascii="Traditional Arabic" w:hAnsi="Traditional Arabic" w:cs="Traditional Arabic"/>
          <w:sz w:val="32"/>
          <w:szCs w:val="32"/>
          <w:rtl/>
          <w:lang w:bidi="ar-EG"/>
        </w:rPr>
        <w:t xml:space="preserve"> (...) زميل المدعى </w:t>
      </w:r>
      <w:r w:rsidR="00991CAB" w:rsidRPr="00401414">
        <w:rPr>
          <w:rFonts w:ascii="Traditional Arabic" w:hAnsi="Traditional Arabic" w:cs="Traditional Arabic"/>
          <w:sz w:val="32"/>
          <w:szCs w:val="32"/>
          <w:rtl/>
          <w:lang w:bidi="ar-EG"/>
        </w:rPr>
        <w:t>عليه في الدورية الرسمية والجندي</w:t>
      </w:r>
      <w:r w:rsidRPr="00401414">
        <w:rPr>
          <w:rFonts w:ascii="Traditional Arabic" w:hAnsi="Traditional Arabic" w:cs="Traditional Arabic"/>
          <w:sz w:val="32"/>
          <w:szCs w:val="32"/>
          <w:rtl/>
          <w:lang w:bidi="ar-EG"/>
        </w:rPr>
        <w:t xml:space="preserve"> (...) زميل المدعى ع</w:t>
      </w:r>
      <w:r w:rsidR="00991CAB" w:rsidRPr="00401414">
        <w:rPr>
          <w:rFonts w:ascii="Traditional Arabic" w:hAnsi="Traditional Arabic" w:cs="Traditional Arabic"/>
          <w:sz w:val="32"/>
          <w:szCs w:val="32"/>
          <w:rtl/>
          <w:lang w:bidi="ar-EG"/>
        </w:rPr>
        <w:t>ليه في الدورية الرسمية، والجندي</w:t>
      </w:r>
      <w:r w:rsidRPr="00401414">
        <w:rPr>
          <w:rFonts w:ascii="Traditional Arabic" w:hAnsi="Traditional Arabic" w:cs="Traditional Arabic"/>
          <w:sz w:val="32"/>
          <w:szCs w:val="32"/>
          <w:rtl/>
          <w:lang w:bidi="ar-EG"/>
        </w:rPr>
        <w:t xml:space="preserve"> (...) قائد الدورية السرية المتضمنة أن (...) وأشقاءه هم من قاموا بالاعتداء على الدورية الرسمية ورميها بالحجارة بالتفصيل الذي ذكره المدعى عليه وأعطي ممثل الادعاء صورة منها وباطلاعه عليها قرر اكتفاءه بقرار الاتهام ونظرًا لأهمية سماع شهادة الشهود فقد تقرر تأجيل نظر القضية إلى جلسة يوم الإثنين 27/6/1432هـ وفيها حضر</w:t>
      </w:r>
      <w:r w:rsidR="00991CAB" w:rsidRPr="00401414">
        <w:rPr>
          <w:rFonts w:ascii="Traditional Arabic" w:hAnsi="Traditional Arabic" w:cs="Traditional Arabic"/>
          <w:sz w:val="32"/>
          <w:szCs w:val="32"/>
          <w:rtl/>
          <w:lang w:bidi="ar-EG"/>
        </w:rPr>
        <w:t xml:space="preserve"> ممثل الادعاء (...) كما حضر ممثل الأمن العام</w:t>
      </w:r>
      <w:r w:rsidRPr="00401414">
        <w:rPr>
          <w:rFonts w:ascii="Traditional Arabic" w:hAnsi="Traditional Arabic" w:cs="Traditional Arabic"/>
          <w:sz w:val="32"/>
          <w:szCs w:val="32"/>
          <w:rtl/>
          <w:lang w:bidi="ar-EG"/>
        </w:rPr>
        <w:t xml:space="preserve"> (...) وقد اطلعت الدائرة على خطاب مدير شرطة منطقة الحدود الشمالية رقم (3/204/2ح) وتاريخ 2/6/1432</w:t>
      </w:r>
      <w:r w:rsidR="00991CAB" w:rsidRPr="00401414">
        <w:rPr>
          <w:rFonts w:ascii="Traditional Arabic" w:hAnsi="Traditional Arabic" w:cs="Traditional Arabic"/>
          <w:sz w:val="32"/>
          <w:szCs w:val="32"/>
          <w:rtl/>
          <w:lang w:bidi="ar-EG"/>
        </w:rPr>
        <w:t>هـ المتضمن بأنه تم إحضار الوافد</w:t>
      </w:r>
      <w:r w:rsidRPr="00401414">
        <w:rPr>
          <w:rFonts w:ascii="Traditional Arabic" w:hAnsi="Traditional Arabic" w:cs="Traditional Arabic"/>
          <w:sz w:val="32"/>
          <w:szCs w:val="32"/>
          <w:rtl/>
          <w:lang w:bidi="ar-EG"/>
        </w:rPr>
        <w:t xml:space="preserve"> (...)، وأخذ إقرار عليه بمراجعة المحك</w:t>
      </w:r>
      <w:r w:rsidR="00991CAB" w:rsidRPr="00401414">
        <w:rPr>
          <w:rFonts w:ascii="Traditional Arabic" w:hAnsi="Traditional Arabic" w:cs="Traditional Arabic"/>
          <w:sz w:val="32"/>
          <w:szCs w:val="32"/>
          <w:rtl/>
          <w:lang w:bidi="ar-EG"/>
        </w:rPr>
        <w:t>مة في جلسة هذا اليوم أما المدعو</w:t>
      </w:r>
      <w:r w:rsidRPr="00401414">
        <w:rPr>
          <w:rFonts w:ascii="Traditional Arabic" w:hAnsi="Traditional Arabic" w:cs="Traditional Arabic"/>
          <w:sz w:val="32"/>
          <w:szCs w:val="32"/>
          <w:rtl/>
          <w:lang w:bidi="ar-EG"/>
        </w:rPr>
        <w:t xml:space="preserve"> (...) فتم مخاطبة جهة عمله المدرسة الصحية العس</w:t>
      </w:r>
      <w:r w:rsidR="00991CAB" w:rsidRPr="00401414">
        <w:rPr>
          <w:rFonts w:ascii="Traditional Arabic" w:hAnsi="Traditional Arabic" w:cs="Traditional Arabic"/>
          <w:sz w:val="32"/>
          <w:szCs w:val="32"/>
          <w:rtl/>
          <w:lang w:bidi="ar-EG"/>
        </w:rPr>
        <w:t>كرية للعلوم وأما بالنسبة للمدعو</w:t>
      </w:r>
      <w:r w:rsidRPr="00401414">
        <w:rPr>
          <w:rFonts w:ascii="Traditional Arabic" w:hAnsi="Traditional Arabic" w:cs="Traditional Arabic"/>
          <w:sz w:val="32"/>
          <w:szCs w:val="32"/>
          <w:rtl/>
          <w:lang w:bidi="ar-EG"/>
        </w:rPr>
        <w:t xml:space="preserve"> (...) فتم الاتصال على جوال والده والذي أفادهم بأن ابنه موجود خارج مدينة عرعر واستعد بلاغه بمراجعة المحكمة. وفي جلسة يوم الإثنين 26/</w:t>
      </w:r>
      <w:r w:rsidR="00991CAB" w:rsidRPr="00401414">
        <w:rPr>
          <w:rFonts w:ascii="Traditional Arabic" w:hAnsi="Traditional Arabic" w:cs="Traditional Arabic"/>
          <w:sz w:val="32"/>
          <w:szCs w:val="32"/>
          <w:rtl/>
          <w:lang w:bidi="ar-EG"/>
        </w:rPr>
        <w:t xml:space="preserve">8/1432هـ </w:t>
      </w:r>
      <w:r w:rsidR="00991CAB" w:rsidRPr="00401414">
        <w:rPr>
          <w:rFonts w:ascii="Traditional Arabic" w:hAnsi="Traditional Arabic" w:cs="Traditional Arabic"/>
          <w:sz w:val="32"/>
          <w:szCs w:val="32"/>
          <w:rtl/>
          <w:lang w:bidi="ar-EG"/>
        </w:rPr>
        <w:lastRenderedPageBreak/>
        <w:t>حضر كل من الشاهد الأول</w:t>
      </w:r>
      <w:r w:rsidRPr="00401414">
        <w:rPr>
          <w:rFonts w:ascii="Traditional Arabic" w:hAnsi="Traditional Arabic" w:cs="Traditional Arabic"/>
          <w:sz w:val="32"/>
          <w:szCs w:val="32"/>
          <w:rtl/>
          <w:lang w:bidi="ar-EG"/>
        </w:rPr>
        <w:t xml:space="preserve"> (...) </w:t>
      </w:r>
      <w:r w:rsidR="00991CA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سعودي الجنسية</w:t>
      </w:r>
      <w:r w:rsidR="00991CA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سجل </w:t>
      </w:r>
      <w:r w:rsidR="00991CAB" w:rsidRPr="00401414">
        <w:rPr>
          <w:rFonts w:ascii="Traditional Arabic" w:hAnsi="Traditional Arabic" w:cs="Traditional Arabic"/>
          <w:sz w:val="32"/>
          <w:szCs w:val="32"/>
          <w:rtl/>
          <w:lang w:bidi="ar-EG"/>
        </w:rPr>
        <w:t>مدني (...)، والشاهد الثاني</w:t>
      </w:r>
      <w:r w:rsidRPr="00401414">
        <w:rPr>
          <w:rFonts w:ascii="Traditional Arabic" w:hAnsi="Traditional Arabic" w:cs="Traditional Arabic"/>
          <w:sz w:val="32"/>
          <w:szCs w:val="32"/>
          <w:rtl/>
          <w:lang w:bidi="ar-EG"/>
        </w:rPr>
        <w:t xml:space="preserve"> (...) </w:t>
      </w:r>
      <w:r w:rsidR="00991CA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سوري الجنسية</w:t>
      </w:r>
      <w:r w:rsidR="00991CA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رخصة إقامة رقم (...)، والشاهد الثالث (...)</w:t>
      </w:r>
      <w:r w:rsidR="00991CAB"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سعودي الجنسية</w:t>
      </w:r>
      <w:r w:rsidR="00991CAB"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سجل مدني (...) الذين طلبت الدائرة سماع أقوالهم وبالمناداة </w:t>
      </w:r>
      <w:r w:rsidR="00991CAB" w:rsidRPr="00401414">
        <w:rPr>
          <w:rFonts w:ascii="Traditional Arabic" w:hAnsi="Traditional Arabic" w:cs="Traditional Arabic"/>
          <w:sz w:val="32"/>
          <w:szCs w:val="32"/>
          <w:rtl/>
          <w:lang w:bidi="ar-EG"/>
        </w:rPr>
        <w:t>على الشاهد الأول</w:t>
      </w:r>
      <w:r w:rsidRPr="00401414">
        <w:rPr>
          <w:rFonts w:ascii="Traditional Arabic" w:hAnsi="Traditional Arabic" w:cs="Traditional Arabic"/>
          <w:sz w:val="32"/>
          <w:szCs w:val="32"/>
          <w:rtl/>
          <w:lang w:bidi="ar-EG"/>
        </w:rPr>
        <w:t xml:space="preserve"> (...) وبسؤاله عن شهادته بعد تذكيره بعظم أمر الشهادة أجاب بقوله لقد كنت أنا</w:t>
      </w:r>
      <w:r w:rsidR="00991CAB" w:rsidRPr="00401414">
        <w:rPr>
          <w:rFonts w:ascii="Traditional Arabic" w:hAnsi="Traditional Arabic" w:cs="Traditional Arabic"/>
          <w:sz w:val="32"/>
          <w:szCs w:val="32"/>
          <w:rtl/>
          <w:lang w:bidi="ar-EG"/>
        </w:rPr>
        <w:t xml:space="preserve"> والمدعو</w:t>
      </w:r>
      <w:r w:rsidRPr="00401414">
        <w:rPr>
          <w:rFonts w:ascii="Traditional Arabic" w:hAnsi="Traditional Arabic" w:cs="Traditional Arabic"/>
          <w:sz w:val="32"/>
          <w:szCs w:val="32"/>
          <w:rtl/>
          <w:lang w:bidi="ar-EG"/>
        </w:rPr>
        <w:t xml:space="preserve"> (...</w:t>
      </w:r>
      <w:r w:rsidR="00991CAB" w:rsidRPr="00401414">
        <w:rPr>
          <w:rFonts w:ascii="Traditional Arabic" w:hAnsi="Traditional Arabic" w:cs="Traditional Arabic"/>
          <w:sz w:val="32"/>
          <w:szCs w:val="32"/>
          <w:rtl/>
          <w:lang w:bidi="ar-EG"/>
        </w:rPr>
        <w:t>) متوقفين بالقرب من منزل المدعو</w:t>
      </w:r>
      <w:r w:rsidRPr="00401414">
        <w:rPr>
          <w:rFonts w:ascii="Traditional Arabic" w:hAnsi="Traditional Arabic" w:cs="Traditional Arabic"/>
          <w:sz w:val="32"/>
          <w:szCs w:val="32"/>
          <w:rtl/>
          <w:lang w:bidi="ar-EG"/>
        </w:rPr>
        <w:t xml:space="preserve"> (...) بمدينة عرعر وقد شاهدنا دورية رسمية تابعة لإدارة المرور مسرعة قادمة من الشرق باتجاه الغرب وخرج شخصان من منزلهما متجهين إلى الشارع هما المدعو (...)، و</w:t>
      </w:r>
      <w:r w:rsidR="00991CAB" w:rsidRPr="00401414">
        <w:rPr>
          <w:rFonts w:ascii="Traditional Arabic" w:hAnsi="Traditional Arabic" w:cs="Traditional Arabic"/>
          <w:sz w:val="32"/>
          <w:szCs w:val="32"/>
          <w:rtl/>
          <w:lang w:bidi="ar-EG"/>
        </w:rPr>
        <w:t>شقيقه وقامت الدورية بصدم المدعو</w:t>
      </w:r>
      <w:r w:rsidRPr="00401414">
        <w:rPr>
          <w:rFonts w:ascii="Traditional Arabic" w:hAnsi="Traditional Arabic" w:cs="Traditional Arabic"/>
          <w:sz w:val="32"/>
          <w:szCs w:val="32"/>
          <w:rtl/>
          <w:lang w:bidi="ar-EG"/>
        </w:rPr>
        <w:t xml:space="preserve"> (...) من جهة الراكب الأمامية أما شقيقه فاستطاع تفادي الدورية ثم قامت الدورية بالدوران حول الموقع أكثر من مرة ثم انصرفت هذا ما لدي وختم قوله بذ</w:t>
      </w:r>
      <w:r w:rsidR="00991CAB" w:rsidRPr="00401414">
        <w:rPr>
          <w:rFonts w:ascii="Traditional Arabic" w:hAnsi="Traditional Arabic" w:cs="Traditional Arabic"/>
          <w:sz w:val="32"/>
          <w:szCs w:val="32"/>
          <w:rtl/>
          <w:lang w:bidi="ar-EG"/>
        </w:rPr>
        <w:t>لك وبالمناداة على الشاهد الثاني</w:t>
      </w:r>
      <w:r w:rsidRPr="00401414">
        <w:rPr>
          <w:rFonts w:ascii="Traditional Arabic" w:hAnsi="Traditional Arabic" w:cs="Traditional Arabic"/>
          <w:sz w:val="32"/>
          <w:szCs w:val="32"/>
          <w:rtl/>
          <w:lang w:bidi="ar-EG"/>
        </w:rPr>
        <w:t xml:space="preserve"> (...) وبعد تذكيره بعظم أمر الشهادة أجاب بمثل ما أجاب به الشاهد الأ</w:t>
      </w:r>
      <w:r w:rsidR="00991CAB" w:rsidRPr="00401414">
        <w:rPr>
          <w:rFonts w:ascii="Traditional Arabic" w:hAnsi="Traditional Arabic" w:cs="Traditional Arabic"/>
          <w:sz w:val="32"/>
          <w:szCs w:val="32"/>
          <w:rtl/>
          <w:lang w:bidi="ar-EG"/>
        </w:rPr>
        <w:t>ول وبالمناداة على الشاهد الثالث</w:t>
      </w:r>
      <w:r w:rsidRPr="00401414">
        <w:rPr>
          <w:rFonts w:ascii="Traditional Arabic" w:hAnsi="Traditional Arabic" w:cs="Traditional Arabic"/>
          <w:sz w:val="32"/>
          <w:szCs w:val="32"/>
          <w:rtl/>
          <w:lang w:bidi="ar-EG"/>
        </w:rPr>
        <w:t xml:space="preserve"> (...)، وبسؤاله عن شهادته بعد تذكيره بعظم أمر الشهادة أجاب بقوله لقد كنت عند جدتي</w:t>
      </w:r>
      <w:r w:rsidR="00991CAB" w:rsidRPr="00401414">
        <w:rPr>
          <w:rFonts w:ascii="Traditional Arabic" w:hAnsi="Traditional Arabic" w:cs="Traditional Arabic"/>
          <w:sz w:val="32"/>
          <w:szCs w:val="32"/>
          <w:rtl/>
          <w:lang w:bidi="ar-EG"/>
        </w:rPr>
        <w:t xml:space="preserve"> في المنزل المجاور لمنزل المدعو</w:t>
      </w:r>
      <w:r w:rsidRPr="00401414">
        <w:rPr>
          <w:rFonts w:ascii="Traditional Arabic" w:hAnsi="Traditional Arabic" w:cs="Traditional Arabic"/>
          <w:sz w:val="32"/>
          <w:szCs w:val="32"/>
          <w:rtl/>
          <w:lang w:bidi="ar-EG"/>
        </w:rPr>
        <w:t xml:space="preserve"> (...)، وسمعت صوتًا فخرجت نحو الشارع فشاهدت دورية رسمية أظنها تابعة لل</w:t>
      </w:r>
      <w:r w:rsidR="00991CAB" w:rsidRPr="00401414">
        <w:rPr>
          <w:rFonts w:ascii="Traditional Arabic" w:hAnsi="Traditional Arabic" w:cs="Traditional Arabic"/>
          <w:sz w:val="32"/>
          <w:szCs w:val="32"/>
          <w:rtl/>
          <w:lang w:bidi="ar-EG"/>
        </w:rPr>
        <w:t>دوريات الأمنية قامت بصدم المدعو</w:t>
      </w:r>
      <w:r w:rsidRPr="00401414">
        <w:rPr>
          <w:rFonts w:ascii="Traditional Arabic" w:hAnsi="Traditional Arabic" w:cs="Traditional Arabic"/>
          <w:sz w:val="32"/>
          <w:szCs w:val="32"/>
          <w:rtl/>
          <w:lang w:bidi="ar-EG"/>
        </w:rPr>
        <w:t xml:space="preserve"> (...) فسقط على الأرض ولا أعلم هل كان سقوطه نتيجة ارتطامه بالدورية أم لمجرد الاتجاه نحوه من قبل الدورية وكانت الصدمة من الجهة الأمامية للسائق هذا ما لدي وختم قوله بذلك. وفي جلسة يوم الإثنين 28/10/1432هـ حضر طرفا الدعوى وقدم ممثل الأمن العام مذكرة مكونة من صفحتين تضمنت رد شهادة الشهود التي أديت في جلسة يوم الإثنين الموافق 26/8/1432هـ وذلك للأسباب التالية أولا: شهادة كل من</w:t>
      </w:r>
      <w:r w:rsidR="00991CAB" w:rsidRPr="00401414">
        <w:rPr>
          <w:rFonts w:ascii="Traditional Arabic" w:hAnsi="Traditional Arabic" w:cs="Traditional Arabic"/>
          <w:sz w:val="32"/>
          <w:szCs w:val="32"/>
          <w:rtl/>
          <w:lang w:bidi="ar-EG"/>
        </w:rPr>
        <w:t xml:space="preserve"> (...) و (...) أفادت بأن المدعو</w:t>
      </w:r>
      <w:r w:rsidRPr="00401414">
        <w:rPr>
          <w:rFonts w:ascii="Traditional Arabic" w:hAnsi="Traditional Arabic" w:cs="Traditional Arabic"/>
          <w:sz w:val="32"/>
          <w:szCs w:val="32"/>
          <w:rtl/>
          <w:lang w:bidi="ar-EG"/>
        </w:rPr>
        <w:t xml:space="preserve"> (...) خرج من منزله متجهًا إلى الشارع وهو ما يؤكد أنه كان يحاول إعاقة مهمة رجل الأمن مما نتج عن ذلك ارتطامه بالدور</w:t>
      </w:r>
      <w:r w:rsidR="00991CAB" w:rsidRPr="00401414">
        <w:rPr>
          <w:rFonts w:ascii="Traditional Arabic" w:hAnsi="Traditional Arabic" w:cs="Traditional Arabic"/>
          <w:sz w:val="32"/>
          <w:szCs w:val="32"/>
          <w:rtl/>
          <w:lang w:bidi="ar-EG"/>
        </w:rPr>
        <w:t>ية الأمنية. ثانيا: شهادة المدعو</w:t>
      </w:r>
      <w:r w:rsidRPr="00401414">
        <w:rPr>
          <w:rFonts w:ascii="Traditional Arabic" w:hAnsi="Traditional Arabic" w:cs="Traditional Arabic"/>
          <w:sz w:val="32"/>
          <w:szCs w:val="32"/>
          <w:rtl/>
          <w:lang w:bidi="ar-EG"/>
        </w:rPr>
        <w:t xml:space="preserve"> (...) تضمنت سماعه لصوت اصطدام السيارة وهو في منزله ولم يشاهد ذلك عيانًا. ثال</w:t>
      </w:r>
      <w:r w:rsidR="00991CAB" w:rsidRPr="00401414">
        <w:rPr>
          <w:rFonts w:ascii="Traditional Arabic" w:hAnsi="Traditional Arabic" w:cs="Traditional Arabic"/>
          <w:sz w:val="32"/>
          <w:szCs w:val="32"/>
          <w:rtl/>
          <w:lang w:bidi="ar-EG"/>
        </w:rPr>
        <w:t>ثًا: يوجد تناقض في شهادة المدعو</w:t>
      </w:r>
      <w:r w:rsidRPr="00401414">
        <w:rPr>
          <w:rFonts w:ascii="Traditional Arabic" w:hAnsi="Traditional Arabic" w:cs="Traditional Arabic"/>
          <w:sz w:val="32"/>
          <w:szCs w:val="32"/>
          <w:rtl/>
          <w:lang w:bidi="ar-EG"/>
        </w:rPr>
        <w:t xml:space="preserve"> (...) حيث ذكر بأنه شاهد دورية رسمية يظنها تابعة لل</w:t>
      </w:r>
      <w:r w:rsidR="00991CAB" w:rsidRPr="00401414">
        <w:rPr>
          <w:rFonts w:ascii="Traditional Arabic" w:hAnsi="Traditional Arabic" w:cs="Traditional Arabic"/>
          <w:sz w:val="32"/>
          <w:szCs w:val="32"/>
          <w:rtl/>
          <w:lang w:bidi="ar-EG"/>
        </w:rPr>
        <w:t>دوريات الأمنية قامت بصدم المدعو</w:t>
      </w:r>
      <w:r w:rsidRPr="00401414">
        <w:rPr>
          <w:rFonts w:ascii="Traditional Arabic" w:hAnsi="Traditional Arabic" w:cs="Traditional Arabic"/>
          <w:sz w:val="32"/>
          <w:szCs w:val="32"/>
          <w:rtl/>
          <w:lang w:bidi="ar-EG"/>
        </w:rPr>
        <w:t xml:space="preserve"> (...) والذي سقط أرضًا ولا يعلم هل كان السقوط نتيجة الارتطام بالدورية أم لمجرد الاتجاه نحوه من قبل الدورية وأن الصدمة كانت من الجهة الأمامية للسائق ووجه التناقض يتبين بكونه قد ذكر في بداية الأمر بأن الدورية قامت بصدم المدعي ثم عاد وشكك في الأمر مترددًا هل كان السقوط نتيجة الصدمة أم لمجرد الاتجاه نحوه من قبل الدورية. رابعًا</w:t>
      </w:r>
      <w:r w:rsidR="00991CAB" w:rsidRPr="00401414">
        <w:rPr>
          <w:rFonts w:ascii="Traditional Arabic" w:hAnsi="Traditional Arabic" w:cs="Traditional Arabic"/>
          <w:sz w:val="32"/>
          <w:szCs w:val="32"/>
          <w:rtl/>
          <w:lang w:bidi="ar-EG"/>
        </w:rPr>
        <w:t>: ذكر الشاهد</w:t>
      </w:r>
      <w:r w:rsidRPr="00401414">
        <w:rPr>
          <w:rFonts w:ascii="Traditional Arabic" w:hAnsi="Traditional Arabic" w:cs="Traditional Arabic"/>
          <w:sz w:val="32"/>
          <w:szCs w:val="32"/>
          <w:rtl/>
          <w:lang w:bidi="ar-EG"/>
        </w:rPr>
        <w:t xml:space="preserve"> (...) بأن الصدمة كانت من جهة الراكب الأمامية فيما تضمنت شهادة (...) بأن الصدمة كانت من الجهة الأمامية للسائق مما يبين التناقض الواضح بين شهادة الشاهدين ثم طلب ممثل الأمن العام في ختام مذكرته الحكم برفض الدعوى وتبرئة المدعى عليه وختم قوله بذلك. وبسؤال ممثل الادعاء هل لديه ما يود إضافته بخصوص ما جاء في المذكرة قرر اكتفاءه بقرار الاتهام ثم رفعت الجلسة.  وفي جلسة يوم الإثنين 25/12/1432هـ ذكر ممثل الأمن العام بأنه يرغب بتزويد المحكمة ببعض الس</w:t>
      </w:r>
      <w:r w:rsidR="00991CAB" w:rsidRPr="00401414">
        <w:rPr>
          <w:rFonts w:ascii="Traditional Arabic" w:hAnsi="Traditional Arabic" w:cs="Traditional Arabic"/>
          <w:sz w:val="32"/>
          <w:szCs w:val="32"/>
          <w:rtl/>
          <w:lang w:bidi="ar-EG"/>
        </w:rPr>
        <w:t>وابق والقضايا المسجلة ضد المدعو</w:t>
      </w:r>
      <w:r w:rsidRPr="00401414">
        <w:rPr>
          <w:rFonts w:ascii="Traditional Arabic" w:hAnsi="Traditional Arabic" w:cs="Traditional Arabic"/>
          <w:sz w:val="32"/>
          <w:szCs w:val="32"/>
          <w:rtl/>
          <w:lang w:bidi="ar-EG"/>
        </w:rPr>
        <w:t xml:space="preserve"> (...) والتي تدل على عدوانيته وسوء سلوكه وعدم صحة اتهامه للمدعى عليه فأجيب لطلبه. وفي جلسة يوم الإثنين 1/2/ 1433هـ قدم ممثل الأمن العام بعض المستندات الصادرة عن إدارة التحريات والبحث الجنائي بشرطة منطقة الحدود الشمالية والتي تبين وجود ع</w:t>
      </w:r>
      <w:r w:rsidR="00991CAB" w:rsidRPr="00401414">
        <w:rPr>
          <w:rFonts w:ascii="Traditional Arabic" w:hAnsi="Traditional Arabic" w:cs="Traditional Arabic"/>
          <w:sz w:val="32"/>
          <w:szCs w:val="32"/>
          <w:rtl/>
          <w:lang w:bidi="ar-EG"/>
        </w:rPr>
        <w:t>دة تعاميم وأوامر قبض بحق المدعو</w:t>
      </w:r>
      <w:r w:rsidRPr="00401414">
        <w:rPr>
          <w:rFonts w:ascii="Traditional Arabic" w:hAnsi="Traditional Arabic" w:cs="Traditional Arabic"/>
          <w:sz w:val="32"/>
          <w:szCs w:val="32"/>
          <w:rtl/>
          <w:lang w:bidi="ar-EG"/>
        </w:rPr>
        <w:t xml:space="preserve"> (...) وإخوته مما يدل على سوء سلوكه وعدم صحة اتهامه للمدعى عليه وبعرض ذلك على ممثل الادعاء قرر اكتفاءه بقرار الاتهام ثم رفعت الجلسة. وفي جلسة يوم الاثنين 7/3/1433هـ سئل أطراف الدعوى هل لديهم ما يودون إضافته فقرروا اكتفاءهم بما سبق ثم رفعت الجلسة.</w:t>
      </w:r>
    </w:p>
    <w:p w14:paraId="73366476" w14:textId="77777777" w:rsidR="00951C4F" w:rsidRPr="00401414" w:rsidRDefault="00951C4F">
      <w:pPr>
        <w:bidi w:val="0"/>
        <w:spacing w:after="160" w:line="259"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p>
    <w:p w14:paraId="7242FD7F" w14:textId="557E8EBA"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الأسباب</w:t>
      </w:r>
    </w:p>
    <w:p w14:paraId="0F03DD1D" w14:textId="77777777" w:rsidR="00CF4A55" w:rsidRPr="00401414" w:rsidRDefault="00CF4A55" w:rsidP="00991CAB">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بعد الاطلاع على أوراق القضية ودراستها وبعد سماع الدعوى والإجابة، حيث أقامت جهة الادعاء دعواها ضد المدعى عليه لقاء اتهامه بإساءة المعاملة باسم الوظيفة العامة أثناء تأدية </w:t>
      </w:r>
      <w:r w:rsidR="00991CAB" w:rsidRPr="00401414">
        <w:rPr>
          <w:rFonts w:ascii="Traditional Arabic" w:hAnsi="Traditional Arabic" w:cs="Traditional Arabic"/>
          <w:sz w:val="32"/>
          <w:szCs w:val="32"/>
          <w:rtl/>
          <w:lang w:bidi="ar-EG"/>
        </w:rPr>
        <w:t>عمله وذلك بالاعتداء على المواطن</w:t>
      </w:r>
      <w:r w:rsidRPr="00401414">
        <w:rPr>
          <w:rFonts w:ascii="Traditional Arabic" w:hAnsi="Traditional Arabic" w:cs="Traditional Arabic"/>
          <w:sz w:val="32"/>
          <w:szCs w:val="32"/>
          <w:rtl/>
          <w:lang w:bidi="ar-EG"/>
        </w:rPr>
        <w:t xml:space="preserve"> (...)، وطلبت الهيئة معاقبته وفقًا للمادة الثانية فقرة (8) من المرسوم الملكي رقم 43 لعام 1377هـ، وعليه فإن هذه الدعوى من الدعاوى التي يختص ديوان المظالم ولائيًّا بنظرها استنادًا للمادة الثامنة من نظامه والتي تنص على أنه: يختص ديوان المظالم بالفصل فيما يأتي: (و) الدعاوى الجزائية الموجهة ضد المتهمين بارتكاب....، الجرائم المنصوص عليها في المرسوم الملكي رقم 43 وتاريخ 29/11/ 1377هـ، وأما عن الموضوع فإن دعوى المدعية تتلخص في اتهام المدعى عليه إساءة المعاملة باسم الوظيفة أثناء تأدية واجبه </w:t>
      </w:r>
      <w:r w:rsidR="00991CAB" w:rsidRPr="00401414">
        <w:rPr>
          <w:rFonts w:ascii="Traditional Arabic" w:hAnsi="Traditional Arabic" w:cs="Traditional Arabic"/>
          <w:sz w:val="32"/>
          <w:szCs w:val="32"/>
          <w:rtl/>
          <w:lang w:bidi="ar-EG"/>
        </w:rPr>
        <w:t>الوظيفي وذلك بقيامه بصدم المدعي</w:t>
      </w:r>
      <w:r w:rsidRPr="00401414">
        <w:rPr>
          <w:rFonts w:ascii="Traditional Arabic" w:hAnsi="Traditional Arabic" w:cs="Traditional Arabic"/>
          <w:sz w:val="32"/>
          <w:szCs w:val="32"/>
          <w:rtl/>
          <w:lang w:bidi="ar-EG"/>
        </w:rPr>
        <w:t xml:space="preserve"> (...) بالدورية الرسمية، مما ترتبت على ذلك إصابته ببعض الإصابات، وحيث إن منشأ هذه الواقعة حسبما يتبين من أوراق القض</w:t>
      </w:r>
      <w:r w:rsidR="00991CAB" w:rsidRPr="00401414">
        <w:rPr>
          <w:rFonts w:ascii="Traditional Arabic" w:hAnsi="Traditional Arabic" w:cs="Traditional Arabic"/>
          <w:sz w:val="32"/>
          <w:szCs w:val="32"/>
          <w:rtl/>
          <w:lang w:bidi="ar-EG"/>
        </w:rPr>
        <w:t>ية وأقوال المدعى عليه أن المدعو</w:t>
      </w:r>
      <w:r w:rsidRPr="00401414">
        <w:rPr>
          <w:rFonts w:ascii="Traditional Arabic" w:hAnsi="Traditional Arabic" w:cs="Traditional Arabic"/>
          <w:sz w:val="32"/>
          <w:szCs w:val="32"/>
          <w:rtl/>
          <w:lang w:bidi="ar-EG"/>
        </w:rPr>
        <w:t xml:space="preserve"> (...) مطلوب القبض عليه بالتعميم رقم (1137) وتاريخ 18/5/1432هـ وقد شوهد من قبل المدعى عليه في أحد طرق مدينة عرعر وبجواره أحد الأشخاص فقام المدعى عليه بمتابعته وحاول استيقافه حتى وصل قريبًا من منزله وكان ذلك بمتابعة من</w:t>
      </w:r>
      <w:r w:rsidR="00991CAB" w:rsidRPr="00401414">
        <w:rPr>
          <w:rFonts w:ascii="Traditional Arabic" w:hAnsi="Traditional Arabic" w:cs="Traditional Arabic"/>
          <w:sz w:val="32"/>
          <w:szCs w:val="32"/>
          <w:rtl/>
          <w:lang w:bidi="ar-EG"/>
        </w:rPr>
        <w:t xml:space="preserve"> الدورية السرية التي كان يقودها</w:t>
      </w:r>
      <w:r w:rsidRPr="00401414">
        <w:rPr>
          <w:rFonts w:ascii="Traditional Arabic" w:hAnsi="Traditional Arabic" w:cs="Traditional Arabic"/>
          <w:sz w:val="32"/>
          <w:szCs w:val="32"/>
          <w:rtl/>
          <w:lang w:bidi="ar-EG"/>
        </w:rPr>
        <w:t xml:space="preserve"> (...) وبعد وصوله للمنزل التقت الدورية بأشقاء المدعو</w:t>
      </w:r>
      <w:r w:rsidR="00991CAB" w:rsidRPr="00401414">
        <w:rPr>
          <w:rFonts w:ascii="Traditional Arabic" w:hAnsi="Traditional Arabic" w:cs="Traditional Arabic"/>
          <w:sz w:val="32"/>
          <w:szCs w:val="32"/>
          <w:rtl/>
          <w:lang w:bidi="ar-EG"/>
        </w:rPr>
        <w:t xml:space="preserve"> (...) وهم</w:t>
      </w:r>
      <w:r w:rsidRPr="00401414">
        <w:rPr>
          <w:rFonts w:ascii="Traditional Arabic" w:hAnsi="Traditional Arabic" w:cs="Traditional Arabic"/>
          <w:sz w:val="32"/>
          <w:szCs w:val="32"/>
          <w:rtl/>
          <w:lang w:bidi="ar-EG"/>
        </w:rPr>
        <w:t xml:space="preserve"> (...) و(..</w:t>
      </w:r>
      <w:r w:rsidR="00991CAB" w:rsidRPr="00401414">
        <w:rPr>
          <w:rFonts w:ascii="Traditional Arabic" w:hAnsi="Traditional Arabic" w:cs="Traditional Arabic"/>
          <w:sz w:val="32"/>
          <w:szCs w:val="32"/>
          <w:rtl/>
          <w:lang w:bidi="ar-EG"/>
        </w:rPr>
        <w:t>.) فقام المدعى عليه بصدم المدعو</w:t>
      </w:r>
      <w:r w:rsidRPr="00401414">
        <w:rPr>
          <w:rFonts w:ascii="Traditional Arabic" w:hAnsi="Traditional Arabic" w:cs="Traditional Arabic"/>
          <w:sz w:val="32"/>
          <w:szCs w:val="32"/>
          <w:rtl/>
          <w:lang w:bidi="ar-EG"/>
        </w:rPr>
        <w:t xml:space="preserve"> (...) وسقط على الأرض، وحيث أف</w:t>
      </w:r>
      <w:r w:rsidR="00991CAB" w:rsidRPr="00401414">
        <w:rPr>
          <w:rFonts w:ascii="Traditional Arabic" w:hAnsi="Traditional Arabic" w:cs="Traditional Arabic"/>
          <w:sz w:val="32"/>
          <w:szCs w:val="32"/>
          <w:rtl/>
          <w:lang w:bidi="ar-EG"/>
        </w:rPr>
        <w:t>اد المدعى عليه بأن أشقاء المدعو</w:t>
      </w:r>
      <w:r w:rsidRPr="00401414">
        <w:rPr>
          <w:rFonts w:ascii="Traditional Arabic" w:hAnsi="Traditional Arabic" w:cs="Traditional Arabic"/>
          <w:sz w:val="32"/>
          <w:szCs w:val="32"/>
          <w:rtl/>
          <w:lang w:bidi="ar-EG"/>
        </w:rPr>
        <w:t xml:space="preserve"> (...) هم من قاموا بمحاولة عرقلة الدورية برميها بالحج</w:t>
      </w:r>
      <w:r w:rsidR="00991CAB" w:rsidRPr="00401414">
        <w:rPr>
          <w:rFonts w:ascii="Traditional Arabic" w:hAnsi="Traditional Arabic" w:cs="Traditional Arabic"/>
          <w:sz w:val="32"/>
          <w:szCs w:val="32"/>
          <w:rtl/>
          <w:lang w:bidi="ar-EG"/>
        </w:rPr>
        <w:t>ارة لئلا تتمكن من متابعة شقيقهم (...)، وأن المدعو</w:t>
      </w:r>
      <w:r w:rsidRPr="00401414">
        <w:rPr>
          <w:rFonts w:ascii="Traditional Arabic" w:hAnsi="Traditional Arabic" w:cs="Traditional Arabic"/>
          <w:sz w:val="32"/>
          <w:szCs w:val="32"/>
          <w:rtl/>
          <w:lang w:bidi="ar-EG"/>
        </w:rPr>
        <w:t xml:space="preserve"> (...) قام برمي نفسه على الدورية فارتطم بها وسقط على الأرض، وحيث تضمن محضر الدورية السرية المؤرخ في 24/5/1431هـ المتابعة للدورية الرسمية أنه بعد وصول دورية الم</w:t>
      </w:r>
      <w:r w:rsidR="00991CAB" w:rsidRPr="00401414">
        <w:rPr>
          <w:rFonts w:ascii="Traditional Arabic" w:hAnsi="Traditional Arabic" w:cs="Traditional Arabic"/>
          <w:sz w:val="32"/>
          <w:szCs w:val="32"/>
          <w:rtl/>
          <w:lang w:bidi="ar-EG"/>
        </w:rPr>
        <w:t>دعى عليه منزل المدعو</w:t>
      </w:r>
      <w:r w:rsidRPr="00401414">
        <w:rPr>
          <w:rFonts w:ascii="Traditional Arabic" w:hAnsi="Traditional Arabic" w:cs="Traditional Arabic"/>
          <w:sz w:val="32"/>
          <w:szCs w:val="32"/>
          <w:rtl/>
          <w:lang w:bidi="ar-EG"/>
        </w:rPr>
        <w:t xml:space="preserve"> (...) شوهد شخصًا يركض خلف الدورية الرسمية ويرميها بالحجارة، وحيث أفاد زمي</w:t>
      </w:r>
      <w:r w:rsidR="00991CAB" w:rsidRPr="00401414">
        <w:rPr>
          <w:rFonts w:ascii="Traditional Arabic" w:hAnsi="Traditional Arabic" w:cs="Traditional Arabic"/>
          <w:sz w:val="32"/>
          <w:szCs w:val="32"/>
          <w:rtl/>
          <w:lang w:bidi="ar-EG"/>
        </w:rPr>
        <w:t>ل المدعى عليه في الدورية الجندي</w:t>
      </w:r>
      <w:r w:rsidRPr="00401414">
        <w:rPr>
          <w:rFonts w:ascii="Traditional Arabic" w:hAnsi="Traditional Arabic" w:cs="Traditional Arabic"/>
          <w:sz w:val="32"/>
          <w:szCs w:val="32"/>
          <w:rtl/>
          <w:lang w:bidi="ar-EG"/>
        </w:rPr>
        <w:t xml:space="preserve"> (...) أنه بعد وصول الدورية الرسمية منزل (...) فاجأهم أشقاؤه (...) و(...) بالهجوم على الدورية أحدهم يحمل حجارة والآخر يحمل قضيبًا</w:t>
      </w:r>
      <w:r w:rsidR="00991CAB" w:rsidRPr="00401414">
        <w:rPr>
          <w:rFonts w:ascii="Traditional Arabic" w:hAnsi="Traditional Arabic" w:cs="Traditional Arabic"/>
          <w:sz w:val="32"/>
          <w:szCs w:val="32"/>
          <w:rtl/>
          <w:lang w:bidi="ar-EG"/>
        </w:rPr>
        <w:t xml:space="preserve"> من حديد فقام المدعو</w:t>
      </w:r>
      <w:r w:rsidRPr="00401414">
        <w:rPr>
          <w:rFonts w:ascii="Traditional Arabic" w:hAnsi="Traditional Arabic" w:cs="Traditional Arabic"/>
          <w:sz w:val="32"/>
          <w:szCs w:val="32"/>
          <w:rtl/>
          <w:lang w:bidi="ar-EG"/>
        </w:rPr>
        <w:t xml:space="preserve"> (...) بإلقاء نفسه على الدورية فارتطم بها وسقط على الأرض، وحيث إن </w:t>
      </w:r>
      <w:r w:rsidR="00991CAB" w:rsidRPr="00401414">
        <w:rPr>
          <w:rFonts w:ascii="Traditional Arabic" w:hAnsi="Traditional Arabic" w:cs="Traditional Arabic"/>
          <w:sz w:val="32"/>
          <w:szCs w:val="32"/>
          <w:rtl/>
          <w:lang w:bidi="ar-EG"/>
        </w:rPr>
        <w:t>ما تضمنته أقوال المدعو (...) و</w:t>
      </w:r>
      <w:r w:rsidRPr="00401414">
        <w:rPr>
          <w:rFonts w:ascii="Traditional Arabic" w:hAnsi="Traditional Arabic" w:cs="Traditional Arabic"/>
          <w:sz w:val="32"/>
          <w:szCs w:val="32"/>
          <w:rtl/>
          <w:lang w:bidi="ar-EG"/>
        </w:rPr>
        <w:t>(...) أبناء (...) من أن المدعى عليه اتجه نحوهم</w:t>
      </w:r>
      <w:r w:rsidR="00991CAB" w:rsidRPr="00401414">
        <w:rPr>
          <w:rFonts w:ascii="Traditional Arabic" w:hAnsi="Traditional Arabic" w:cs="Traditional Arabic"/>
          <w:sz w:val="32"/>
          <w:szCs w:val="32"/>
          <w:rtl/>
          <w:lang w:bidi="ar-EG"/>
        </w:rPr>
        <w:t xml:space="preserve"> بسرعة وقام بصدم المدعو (...) ثم قام ثانية بصدم المدعو (...)، ثم رجع ثالثة وقام بصدم</w:t>
      </w:r>
      <w:r w:rsidRPr="00401414">
        <w:rPr>
          <w:rFonts w:ascii="Traditional Arabic" w:hAnsi="Traditional Arabic" w:cs="Traditional Arabic"/>
          <w:sz w:val="32"/>
          <w:szCs w:val="32"/>
          <w:rtl/>
          <w:lang w:bidi="ar-EG"/>
        </w:rPr>
        <w:t xml:space="preserve"> (...) بمرآة الدورية فهذا محض ادعاء ويتناقض مع شهادة الشهود </w:t>
      </w:r>
      <w:r w:rsidR="00991CAB" w:rsidRPr="00401414">
        <w:rPr>
          <w:rFonts w:ascii="Traditional Arabic" w:hAnsi="Traditional Arabic" w:cs="Traditional Arabic"/>
          <w:sz w:val="32"/>
          <w:szCs w:val="32"/>
          <w:rtl/>
          <w:lang w:bidi="ar-EG"/>
        </w:rPr>
        <w:t>المتضمنة أن الدورية صدمت المدعو</w:t>
      </w:r>
      <w:r w:rsidRPr="00401414">
        <w:rPr>
          <w:rFonts w:ascii="Traditional Arabic" w:hAnsi="Traditional Arabic" w:cs="Traditional Arabic"/>
          <w:sz w:val="32"/>
          <w:szCs w:val="32"/>
          <w:rtl/>
          <w:lang w:bidi="ar-EG"/>
        </w:rPr>
        <w:t xml:space="preserve"> (...) فقط كما يلاحظ أن شهادة الشهود هي الأخرى متناقضة فيما بينها فذكر الشاهد الأول والثاني اللذان حضرا الواقعة من بدايتها أن الدورية صدمت المدعو (...) من الجهة الأمامية للراكب فيما ذكر الشاهد الثالث أمام الدائرة أن صدمه كان من جهة السائق الأمامية إضافة إلى أن</w:t>
      </w:r>
      <w:r w:rsidR="00991CAB" w:rsidRPr="00401414">
        <w:rPr>
          <w:rFonts w:ascii="Traditional Arabic" w:hAnsi="Traditional Arabic" w:cs="Traditional Arabic"/>
          <w:sz w:val="32"/>
          <w:szCs w:val="32"/>
          <w:rtl/>
          <w:lang w:bidi="ar-EG"/>
        </w:rPr>
        <w:t xml:space="preserve"> الأخير لم يقطع بأن سقوط المدعو</w:t>
      </w:r>
      <w:r w:rsidRPr="00401414">
        <w:rPr>
          <w:rFonts w:ascii="Traditional Arabic" w:hAnsi="Traditional Arabic" w:cs="Traditional Arabic"/>
          <w:sz w:val="32"/>
          <w:szCs w:val="32"/>
          <w:rtl/>
          <w:lang w:bidi="ar-EG"/>
        </w:rPr>
        <w:t xml:space="preserve"> (...) كان لارتطامه بالدورية الرسمية بل شكك في ذلك هل سقوطه كان لارتطامه بالدورية أم لمجرد الاتجاه نحوه من قبل الدورية بينما ذكر في التحقيق لفة (1) ص 14 أن ا</w:t>
      </w:r>
      <w:r w:rsidR="00991CAB" w:rsidRPr="00401414">
        <w:rPr>
          <w:rFonts w:ascii="Traditional Arabic" w:hAnsi="Traditional Arabic" w:cs="Traditional Arabic"/>
          <w:sz w:val="32"/>
          <w:szCs w:val="32"/>
          <w:rtl/>
          <w:lang w:bidi="ar-EG"/>
        </w:rPr>
        <w:t>لدورية قامت بدهس كل من (...) و(...)</w:t>
      </w:r>
      <w:r w:rsidR="00991CAB" w:rsidRPr="00401414">
        <w:rPr>
          <w:rFonts w:ascii="Traditional Arabic" w:hAnsi="Traditional Arabic" w:cs="Traditional Arabic" w:hint="cs"/>
          <w:sz w:val="32"/>
          <w:szCs w:val="32"/>
          <w:rtl/>
          <w:lang w:bidi="ar-EG"/>
        </w:rPr>
        <w:t xml:space="preserve"> </w:t>
      </w:r>
      <w:r w:rsidR="00991CAB" w:rsidRPr="00401414">
        <w:rPr>
          <w:rFonts w:ascii="Traditional Arabic" w:hAnsi="Traditional Arabic" w:cs="Traditional Arabic"/>
          <w:sz w:val="32"/>
          <w:szCs w:val="32"/>
          <w:rtl/>
          <w:lang w:bidi="ar-EG"/>
        </w:rPr>
        <w:t>أمامه، وحيث إن خروج المدعو (...) و</w:t>
      </w:r>
      <w:r w:rsidRPr="00401414">
        <w:rPr>
          <w:rFonts w:ascii="Traditional Arabic" w:hAnsi="Traditional Arabic" w:cs="Traditional Arabic"/>
          <w:sz w:val="32"/>
          <w:szCs w:val="32"/>
          <w:rtl/>
          <w:lang w:bidi="ar-EG"/>
        </w:rPr>
        <w:t>(...) من منزلهما والاتجاه نحو الجهة الأخرى من الطريق في الوقت الذي تط</w:t>
      </w:r>
      <w:r w:rsidR="00991CAB" w:rsidRPr="00401414">
        <w:rPr>
          <w:rFonts w:ascii="Traditional Arabic" w:hAnsi="Traditional Arabic" w:cs="Traditional Arabic"/>
          <w:sz w:val="32"/>
          <w:szCs w:val="32"/>
          <w:rtl/>
          <w:lang w:bidi="ar-EG"/>
        </w:rPr>
        <w:t>ارد فيه الدورية الرسمية شقيقهما</w:t>
      </w:r>
      <w:r w:rsidRPr="00401414">
        <w:rPr>
          <w:rFonts w:ascii="Traditional Arabic" w:hAnsi="Traditional Arabic" w:cs="Traditional Arabic"/>
          <w:sz w:val="32"/>
          <w:szCs w:val="32"/>
          <w:rtl/>
          <w:lang w:bidi="ar-EG"/>
        </w:rPr>
        <w:t xml:space="preserve"> (...) لا يتصور أن يكون بمحض الصدفة بل هو محاولة منهما لعرقلة الدورية عن أداء مهمتها الرسمية لاسيما مع عدم وجود مصلحة للمدعى عليه في ذلك أو خلافات سابقة بينه وبين أبناء (...)، وحيث </w:t>
      </w:r>
      <w:r w:rsidR="00991CAB" w:rsidRPr="00401414">
        <w:rPr>
          <w:rFonts w:ascii="Traditional Arabic" w:hAnsi="Traditional Arabic" w:cs="Traditional Arabic"/>
          <w:sz w:val="32"/>
          <w:szCs w:val="32"/>
          <w:rtl/>
          <w:lang w:bidi="ar-EG"/>
        </w:rPr>
        <w:t>أفاد ممثل الأمن العام أن المدعو</w:t>
      </w:r>
      <w:r w:rsidR="00991CAB"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 قد صدر بحقه تعاميم قبض سابقة هي التعميم رقم (1137) وتاريخ 18/5/1431هـ لقيامة بالتهجم على رجال الأمن بالضرب والهروب ودخوله حرمة منزل والتهديد بالساطور، والتعميم </w:t>
      </w:r>
      <w:r w:rsidRPr="00401414">
        <w:rPr>
          <w:rFonts w:ascii="Traditional Arabic" w:hAnsi="Traditional Arabic" w:cs="Traditional Arabic"/>
          <w:sz w:val="32"/>
          <w:szCs w:val="32"/>
          <w:rtl/>
          <w:lang w:bidi="ar-EG"/>
        </w:rPr>
        <w:lastRenderedPageBreak/>
        <w:t>رقم 30/1666/24 وتاريخ 4/8/1432هـ لاتهامه بانتهاك حرمة منزل والتعميم رقم 4530 وتاريخ 12/4/1428هـ بشأن مطالبة م</w:t>
      </w:r>
      <w:r w:rsidR="00991CAB" w:rsidRPr="00401414">
        <w:rPr>
          <w:rFonts w:ascii="Traditional Arabic" w:hAnsi="Traditional Arabic" w:cs="Traditional Arabic"/>
          <w:sz w:val="32"/>
          <w:szCs w:val="32"/>
          <w:rtl/>
          <w:lang w:bidi="ar-EG"/>
        </w:rPr>
        <w:t>الية وتعميم قبض سابق بحق المدعو</w:t>
      </w:r>
      <w:r w:rsidRPr="00401414">
        <w:rPr>
          <w:rFonts w:ascii="Traditional Arabic" w:hAnsi="Traditional Arabic" w:cs="Traditional Arabic"/>
          <w:sz w:val="32"/>
          <w:szCs w:val="32"/>
          <w:rtl/>
          <w:lang w:bidi="ar-EG"/>
        </w:rPr>
        <w:t xml:space="preserve"> (...) رقم 326 وتاريخ 18/2/1427هـ وقدم صور تلك التعاميم وذكر بأنها توضح سلوك هؤلاء وأنه لا صحة لاتهامهم المدعى عليه، وحيث إن ما أوردته المدعية من أدلة لا يرقى لإدانة المدعى عليه بإساءة المعاملة باسم الوظيفة إذ الأصل في رجال الأمن أنهم مؤتمنون على دماء الناس وأعراضهم وحفظ حقوقهم وتوفير الأمن لهم ولا يعدل عن هذا الأصل إلا بدليل قطعي يثبت خلافه لما سبق.</w:t>
      </w:r>
    </w:p>
    <w:p w14:paraId="22464B46" w14:textId="77777777" w:rsidR="00CF4A55" w:rsidRPr="00401414" w:rsidRDefault="00CF4A55"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لذلك حكمت الدائرة: بعدم إدانة</w:t>
      </w:r>
      <w:r w:rsidR="00991CAB" w:rsidRPr="00401414">
        <w:rPr>
          <w:rFonts w:ascii="Traditional Arabic" w:hAnsi="Traditional Arabic" w:cs="Traditional Arabic"/>
          <w:b/>
          <w:bCs/>
          <w:sz w:val="32"/>
          <w:szCs w:val="32"/>
          <w:rtl/>
          <w:lang w:bidi="ar-EG"/>
        </w:rPr>
        <w:t xml:space="preserve"> المدعى عليه</w:t>
      </w:r>
      <w:r w:rsidRPr="00401414">
        <w:rPr>
          <w:rFonts w:ascii="Traditional Arabic" w:hAnsi="Traditional Arabic" w:cs="Traditional Arabic"/>
          <w:b/>
          <w:bCs/>
          <w:sz w:val="32"/>
          <w:szCs w:val="32"/>
          <w:rtl/>
          <w:lang w:bidi="ar-EG"/>
        </w:rPr>
        <w:t xml:space="preserve"> (...) بإساءة المعاملة باسم الوظيفة. </w:t>
      </w:r>
    </w:p>
    <w:p w14:paraId="7DC27692" w14:textId="77777777" w:rsidR="00CF4A55" w:rsidRPr="00401414" w:rsidRDefault="00CF4A55"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08B8FC7B" w14:textId="77777777" w:rsidR="00951C4F" w:rsidRPr="00401414" w:rsidRDefault="00951C4F" w:rsidP="009D0A31">
      <w:pPr>
        <w:spacing w:line="240" w:lineRule="auto"/>
        <w:rPr>
          <w:rFonts w:ascii="Traditional Arabic" w:hAnsi="Traditional Arabic" w:cs="Traditional Arabic"/>
          <w:b/>
          <w:bCs/>
          <w:sz w:val="32"/>
          <w:szCs w:val="32"/>
          <w:rtl/>
          <w:lang w:bidi="ar-EG"/>
        </w:rPr>
      </w:pPr>
    </w:p>
    <w:p w14:paraId="284BBD72" w14:textId="77777777" w:rsidR="00CF4A55" w:rsidRPr="00401414" w:rsidRDefault="00CF4A55"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7CAF825F" w14:textId="77777777" w:rsidR="00CF4A55" w:rsidRPr="00401414" w:rsidRDefault="00CF4A55"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74296D0C" w14:textId="77777777" w:rsidR="00CF4A55" w:rsidRPr="00401414" w:rsidRDefault="00CF4A55" w:rsidP="00991CAB">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405/7/ق لعام 1432هـ</w:t>
      </w:r>
    </w:p>
    <w:p w14:paraId="74494CFB" w14:textId="77777777" w:rsidR="00CF4A55" w:rsidRPr="00401414" w:rsidRDefault="00DE5BDC" w:rsidP="00991CAB">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108/ج1/7</w:t>
      </w:r>
      <w:r w:rsidR="00CF4A55" w:rsidRPr="00401414">
        <w:rPr>
          <w:rFonts w:ascii="Traditional Arabic" w:hAnsi="Traditional Arabic" w:cs="Traditional Arabic"/>
          <w:b/>
          <w:bCs/>
          <w:sz w:val="32"/>
          <w:szCs w:val="32"/>
          <w:rtl/>
          <w:lang w:bidi="ar-EG"/>
        </w:rPr>
        <w:t xml:space="preserve"> لعام 1433هـ</w:t>
      </w:r>
    </w:p>
    <w:p w14:paraId="3B1B417B" w14:textId="77777777" w:rsidR="00CF4A55" w:rsidRPr="00401414" w:rsidRDefault="00CF4A55" w:rsidP="00991CAB">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5051/ق لعام 1433هـ</w:t>
      </w:r>
    </w:p>
    <w:p w14:paraId="1FABCEBF" w14:textId="77777777" w:rsidR="00CF4A55" w:rsidRPr="00401414" w:rsidRDefault="00DE5BDC" w:rsidP="00991CAB">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63/ج/2</w:t>
      </w:r>
      <w:r w:rsidR="00CF4A55" w:rsidRPr="00401414">
        <w:rPr>
          <w:rFonts w:ascii="Traditional Arabic" w:hAnsi="Traditional Arabic" w:cs="Traditional Arabic"/>
          <w:b/>
          <w:bCs/>
          <w:sz w:val="32"/>
          <w:szCs w:val="32"/>
          <w:rtl/>
          <w:lang w:bidi="ar-EG"/>
        </w:rPr>
        <w:t>لعام 1434هـ</w:t>
      </w:r>
    </w:p>
    <w:p w14:paraId="1D273EAB" w14:textId="77777777" w:rsidR="00CF4A55" w:rsidRPr="00401414" w:rsidRDefault="00CF4A55" w:rsidP="00991CAB">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29/3/1434هـ</w:t>
      </w:r>
    </w:p>
    <w:p w14:paraId="3BBAA6AB" w14:textId="77777777" w:rsidR="00951C4F" w:rsidRPr="00401414" w:rsidRDefault="00951C4F" w:rsidP="00991CAB">
      <w:pPr>
        <w:spacing w:after="0" w:line="240" w:lineRule="auto"/>
        <w:jc w:val="both"/>
        <w:rPr>
          <w:rFonts w:ascii="Traditional Arabic" w:hAnsi="Traditional Arabic" w:cs="Traditional Arabic"/>
          <w:b/>
          <w:bCs/>
          <w:sz w:val="32"/>
          <w:szCs w:val="32"/>
          <w:rtl/>
          <w:lang w:bidi="ar-EG"/>
        </w:rPr>
      </w:pPr>
    </w:p>
    <w:p w14:paraId="059BF254" w14:textId="77777777" w:rsidR="00CF4A55" w:rsidRPr="00401414" w:rsidRDefault="00CF4A55" w:rsidP="00991CAB">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4AAC2993" w14:textId="77777777" w:rsidR="00CF4A55" w:rsidRPr="00401414" w:rsidRDefault="00CF4A55" w:rsidP="00991CAB">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إساءة المعاملة باسم الوظيفة - رجل أمن – توقيف - ضوابط التوقيف ومغايرته للقبض - وضع الشاكي نفسه محل الشكل والريبة - حجة شهادة الشهود - تخلف أحد المتهمين جلسة النطق بالحكم.</w:t>
      </w:r>
    </w:p>
    <w:p w14:paraId="49C3DAEC" w14:textId="77777777" w:rsidR="00CF4A55" w:rsidRPr="00401414" w:rsidRDefault="00CF4A55" w:rsidP="00AB5E2E">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المتهمين- رجال أمن - لإساءتهم المعاملة باسم ا</w:t>
      </w:r>
      <w:r w:rsidR="00991CAB" w:rsidRPr="00401414">
        <w:rPr>
          <w:rFonts w:ascii="Traditional Arabic" w:hAnsi="Traditional Arabic" w:cs="Traditional Arabic"/>
          <w:sz w:val="32"/>
          <w:szCs w:val="32"/>
          <w:rtl/>
          <w:lang w:bidi="ar-EG"/>
        </w:rPr>
        <w:t>لوظيفة بقيامهم باستيقاف المواطن</w:t>
      </w:r>
      <w:r w:rsidRPr="00401414">
        <w:rPr>
          <w:rFonts w:ascii="Traditional Arabic" w:hAnsi="Traditional Arabic" w:cs="Traditional Arabic"/>
          <w:sz w:val="32"/>
          <w:szCs w:val="32"/>
          <w:rtl/>
          <w:lang w:bidi="ar-EG"/>
        </w:rPr>
        <w:t xml:space="preserve"> (...) والتعامل معه لقاء مخالفة سرعة بأسلوب يخالف منطق التعامل بأن قاموا بكلبشته وضربه ونقله بالدورية إلى المركز - من المقرر نظامًا أحقية رجل الأمن في استيقاف من ظهر عليه معالم الريبة والشك وكان استعماله لهذا الحق رشيدًا خاليًا من التعسف ذلك أن الاستيقاف لا يعدو أن يكون إجراء يقوم به رجل السلطة العامة في سبيل التحري عن الجرائم لكشف مرتكبيها، وهو مغاير للقبض في إجرائه وأثره والذي لا يسوغ إلا في حالتي ال</w:t>
      </w:r>
      <w:r w:rsidR="00AB5E2E" w:rsidRPr="00401414">
        <w:rPr>
          <w:rFonts w:ascii="Traditional Arabic" w:hAnsi="Traditional Arabic" w:cs="Traditional Arabic"/>
          <w:sz w:val="32"/>
          <w:szCs w:val="32"/>
          <w:rtl/>
          <w:lang w:bidi="ar-EG"/>
        </w:rPr>
        <w:t>تلبس أو الإذن من السلطة المختصة- وضع المواطن</w:t>
      </w:r>
      <w:r w:rsidRPr="00401414">
        <w:rPr>
          <w:rFonts w:ascii="Traditional Arabic" w:hAnsi="Traditional Arabic" w:cs="Traditional Arabic"/>
          <w:sz w:val="32"/>
          <w:szCs w:val="32"/>
          <w:rtl/>
          <w:lang w:bidi="ar-EG"/>
        </w:rPr>
        <w:t xml:space="preserve"> (...) نفسه في محل التهمة والريبة حينما تم استيقافه وذلك بإقراره بتلعثمه وارتعاشه </w:t>
      </w:r>
      <w:r w:rsidR="00AB5E2E" w:rsidRPr="00401414">
        <w:rPr>
          <w:rFonts w:ascii="Traditional Arabic" w:hAnsi="Traditional Arabic" w:cs="Traditional Arabic" w:hint="cs"/>
          <w:sz w:val="32"/>
          <w:szCs w:val="32"/>
          <w:rtl/>
          <w:lang w:bidi="ar-EG"/>
        </w:rPr>
        <w:t>وعزا</w:t>
      </w:r>
      <w:r w:rsidRPr="00401414">
        <w:rPr>
          <w:rFonts w:ascii="Traditional Arabic" w:hAnsi="Traditional Arabic" w:cs="Traditional Arabic"/>
          <w:sz w:val="32"/>
          <w:szCs w:val="32"/>
          <w:rtl/>
          <w:lang w:bidi="ar-EG"/>
        </w:rPr>
        <w:t xml:space="preserve"> ذلك إلى مرضه وعدم حمله أوراق ثبوتية، علاوة على إجماع شهادة الشهود على ذلك باكتمال شرائطها وانتفاء موانعها - أثر ذلك: عدم إدانة المتهمين- حضور أحد المتهمين إحدى الجلسات وإبداء دفاعه فيها ولو تأجل الحكم بعد ذلك، ولم يحضر عند صدوره - أثر ذلك: اعتبار الحكم حضوريًا بحقه.</w:t>
      </w:r>
    </w:p>
    <w:p w14:paraId="0298B981" w14:textId="77777777" w:rsidR="00951C4F" w:rsidRPr="00401414" w:rsidRDefault="00951C4F" w:rsidP="00AB5E2E">
      <w:pPr>
        <w:spacing w:after="0" w:line="240" w:lineRule="auto"/>
        <w:jc w:val="both"/>
        <w:rPr>
          <w:rFonts w:ascii="Traditional Arabic" w:hAnsi="Traditional Arabic" w:cs="Traditional Arabic"/>
          <w:sz w:val="32"/>
          <w:szCs w:val="32"/>
          <w:rtl/>
          <w:lang w:bidi="ar-EG"/>
        </w:rPr>
      </w:pPr>
    </w:p>
    <w:p w14:paraId="79B26680"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4C132360" w14:textId="06DE5621" w:rsidR="00CF4A55" w:rsidRPr="00401414" w:rsidRDefault="00CF4A55" w:rsidP="009D0A31">
      <w:pPr>
        <w:numPr>
          <w:ilvl w:val="0"/>
          <w:numId w:val="29"/>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المادتان (33، 35) من نظام الإجراءات الجزائية الصادر بالمرسوم الملك</w:t>
      </w:r>
      <w:r w:rsidR="00951C4F" w:rsidRPr="00401414">
        <w:rPr>
          <w:rFonts w:ascii="Traditional Arabic" w:hAnsi="Traditional Arabic" w:cs="Traditional Arabic"/>
          <w:sz w:val="32"/>
          <w:szCs w:val="32"/>
          <w:rtl/>
          <w:lang w:bidi="ar-EG"/>
        </w:rPr>
        <w:t>ي رقم (م/39) وتاريخ 28/7/1422هـ</w:t>
      </w:r>
    </w:p>
    <w:p w14:paraId="154102DA" w14:textId="77777777" w:rsidR="00CF4A55" w:rsidRPr="00401414" w:rsidRDefault="00CF4A55" w:rsidP="009D0A31">
      <w:pPr>
        <w:numPr>
          <w:ilvl w:val="0"/>
          <w:numId w:val="29"/>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الفقرتان (2، 3) من المادة (33) من اللائحة التنفيذية لنظام الإجراءات الجزائية.</w:t>
      </w:r>
    </w:p>
    <w:p w14:paraId="7A172B06" w14:textId="4573A29D" w:rsidR="00CF4A55" w:rsidRPr="00401414" w:rsidRDefault="00CF4A55" w:rsidP="009D0A31">
      <w:pPr>
        <w:numPr>
          <w:ilvl w:val="0"/>
          <w:numId w:val="29"/>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المادة (1) من لائحة أصول الاستيقاف والحجز المؤقت الاحتياطي الصادر بقرار وزير الدا</w:t>
      </w:r>
      <w:r w:rsidR="00951C4F" w:rsidRPr="00401414">
        <w:rPr>
          <w:rFonts w:ascii="Traditional Arabic" w:hAnsi="Traditional Arabic" w:cs="Traditional Arabic"/>
          <w:sz w:val="32"/>
          <w:szCs w:val="32"/>
          <w:rtl/>
          <w:lang w:bidi="ar-EG"/>
        </w:rPr>
        <w:t>خلية رقم 233 وتاريخ 17/1/1404هـ</w:t>
      </w:r>
    </w:p>
    <w:p w14:paraId="0032473E" w14:textId="77777777" w:rsidR="00951C4F" w:rsidRPr="00401414" w:rsidRDefault="00951C4F" w:rsidP="00951C4F">
      <w:pPr>
        <w:spacing w:after="0" w:line="240" w:lineRule="auto"/>
        <w:jc w:val="both"/>
        <w:rPr>
          <w:rFonts w:ascii="Traditional Arabic" w:hAnsi="Traditional Arabic" w:cs="Traditional Arabic"/>
          <w:sz w:val="32"/>
          <w:szCs w:val="32"/>
          <w:lang w:bidi="ar-EG"/>
        </w:rPr>
      </w:pPr>
    </w:p>
    <w:p w14:paraId="65DA9078"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0CE53F36" w14:textId="4D38BFCC" w:rsidR="00CF4A55" w:rsidRPr="00401414" w:rsidRDefault="00CF4A55"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 فرع هيئة الرقابة والتحقيق بمنطقة القصيم أقام هذه الدعوى الجزائية بموجب قرار الاتهام ر</w:t>
      </w:r>
      <w:r w:rsidR="00CD0301" w:rsidRPr="00401414">
        <w:rPr>
          <w:rFonts w:ascii="Traditional Arabic" w:hAnsi="Traditional Arabic" w:cs="Traditional Arabic"/>
          <w:sz w:val="32"/>
          <w:szCs w:val="32"/>
          <w:rtl/>
          <w:lang w:bidi="ar-EG"/>
        </w:rPr>
        <w:t>قم (740/ج) لعام 1432هـ ضد كل من (...) و(...) و</w:t>
      </w:r>
      <w:r w:rsidRPr="00401414">
        <w:rPr>
          <w:rFonts w:ascii="Traditional Arabic" w:hAnsi="Traditional Arabic" w:cs="Traditional Arabic"/>
          <w:sz w:val="32"/>
          <w:szCs w:val="32"/>
          <w:rtl/>
          <w:lang w:bidi="ar-EG"/>
        </w:rPr>
        <w:t>(...) (سعوديي الجنسية)، متهمًا إياهم بارتكاب جريمة إساءة ال</w:t>
      </w:r>
      <w:r w:rsidR="00CD0301" w:rsidRPr="00401414">
        <w:rPr>
          <w:rFonts w:ascii="Traditional Arabic" w:hAnsi="Traditional Arabic" w:cs="Traditional Arabic"/>
          <w:sz w:val="32"/>
          <w:szCs w:val="32"/>
          <w:rtl/>
          <w:lang w:bidi="ar-EG"/>
        </w:rPr>
        <w:t>معاملة باسم الوظيفة بحق المواطن</w:t>
      </w:r>
      <w:r w:rsidRPr="00401414">
        <w:rPr>
          <w:rFonts w:ascii="Traditional Arabic" w:hAnsi="Traditional Arabic" w:cs="Traditional Arabic"/>
          <w:sz w:val="32"/>
          <w:szCs w:val="32"/>
          <w:rtl/>
          <w:lang w:bidi="ar-EG"/>
        </w:rPr>
        <w:t xml:space="preserve"> (...) وبإحالة القضية إلى الدائرة باشرت نظرها على نحو ما هو مثبت في محاضر </w:t>
      </w:r>
      <w:r w:rsidRPr="00401414">
        <w:rPr>
          <w:rFonts w:ascii="Traditional Arabic" w:hAnsi="Traditional Arabic" w:cs="Traditional Arabic"/>
          <w:sz w:val="32"/>
          <w:szCs w:val="32"/>
          <w:rtl/>
          <w:lang w:bidi="ar-EG"/>
        </w:rPr>
        <w:lastRenderedPageBreak/>
        <w:t>ضبط الجلسات، إذ حددت لها جلسة السبت 11/</w:t>
      </w:r>
      <w:r w:rsidR="00CD0301" w:rsidRPr="00401414">
        <w:rPr>
          <w:rFonts w:ascii="Traditional Arabic" w:hAnsi="Traditional Arabic" w:cs="Traditional Arabic"/>
          <w:sz w:val="32"/>
          <w:szCs w:val="32"/>
          <w:rtl/>
          <w:lang w:bidi="ar-EG"/>
        </w:rPr>
        <w:t>6/1431هـ وفيها حضر ممثل الادعاء</w:t>
      </w:r>
      <w:r w:rsidRPr="00401414">
        <w:rPr>
          <w:rFonts w:ascii="Traditional Arabic" w:hAnsi="Traditional Arabic" w:cs="Traditional Arabic"/>
          <w:sz w:val="32"/>
          <w:szCs w:val="32"/>
          <w:rtl/>
          <w:lang w:bidi="ar-EG"/>
        </w:rPr>
        <w:t xml:space="preserve"> (...)، كما حضر المتهمون، وتلا ممثل الادعاء قرار الاتهام قائلًا: أولًا: يتهم فرع هيئة الرقابة والتحقيق </w:t>
      </w:r>
      <w:r w:rsidR="00CD0301" w:rsidRPr="00401414">
        <w:rPr>
          <w:rFonts w:ascii="Traditional Arabic" w:hAnsi="Traditional Arabic" w:cs="Traditional Arabic"/>
          <w:sz w:val="32"/>
          <w:szCs w:val="32"/>
          <w:rtl/>
          <w:lang w:bidi="ar-EG"/>
        </w:rPr>
        <w:t>بمنطقة القصيم كل من: الجندي أول</w:t>
      </w:r>
      <w:r w:rsidRPr="00401414">
        <w:rPr>
          <w:rFonts w:ascii="Traditional Arabic" w:hAnsi="Traditional Arabic" w:cs="Traditional Arabic"/>
          <w:sz w:val="32"/>
          <w:szCs w:val="32"/>
          <w:rtl/>
          <w:lang w:bidi="ar-EG"/>
        </w:rPr>
        <w:t xml:space="preserve"> (...) العنوان: (...) 2- الجندي </w:t>
      </w:r>
      <w:r w:rsidR="00CD0301" w:rsidRPr="00401414">
        <w:rPr>
          <w:rFonts w:ascii="Traditional Arabic" w:hAnsi="Traditional Arabic" w:cs="Traditional Arabic"/>
          <w:sz w:val="32"/>
          <w:szCs w:val="32"/>
          <w:rtl/>
          <w:lang w:bidi="ar-EG"/>
        </w:rPr>
        <w:t>أول</w:t>
      </w:r>
      <w:r w:rsidRPr="00401414">
        <w:rPr>
          <w:rFonts w:ascii="Traditional Arabic" w:hAnsi="Traditional Arabic" w:cs="Traditional Arabic"/>
          <w:sz w:val="32"/>
          <w:szCs w:val="32"/>
          <w:rtl/>
          <w:lang w:bidi="ar-EG"/>
        </w:rPr>
        <w:t xml:space="preserve"> (...</w:t>
      </w:r>
      <w:r w:rsidR="00CD0301" w:rsidRPr="00401414">
        <w:rPr>
          <w:rFonts w:ascii="Traditional Arabic" w:hAnsi="Traditional Arabic" w:cs="Traditional Arabic"/>
          <w:sz w:val="32"/>
          <w:szCs w:val="32"/>
          <w:rtl/>
          <w:lang w:bidi="ar-EG"/>
        </w:rPr>
        <w:t>)- العنوان: (...) 3- الجندي أول</w:t>
      </w:r>
      <w:r w:rsidRPr="00401414">
        <w:rPr>
          <w:rFonts w:ascii="Traditional Arabic" w:hAnsi="Traditional Arabic" w:cs="Traditional Arabic"/>
          <w:sz w:val="32"/>
          <w:szCs w:val="32"/>
          <w:rtl/>
          <w:lang w:bidi="ar-EG"/>
        </w:rPr>
        <w:t xml:space="preserve"> (...)- العنوان: (...). لأنه بتاريخ 27/1/1432هـ. وبدائرة مركز القوارة بمنطقة القصيم، أساءوا المعاملة باسم الو</w:t>
      </w:r>
      <w:r w:rsidR="00CD0301" w:rsidRPr="00401414">
        <w:rPr>
          <w:rFonts w:ascii="Traditional Arabic" w:hAnsi="Traditional Arabic" w:cs="Traditional Arabic"/>
          <w:sz w:val="32"/>
          <w:szCs w:val="32"/>
          <w:rtl/>
          <w:lang w:bidi="ar-EG"/>
        </w:rPr>
        <w:t>ظيفة بأن قاموا باستيقاف المواطن</w:t>
      </w:r>
      <w:r w:rsidRPr="00401414">
        <w:rPr>
          <w:rFonts w:ascii="Traditional Arabic" w:hAnsi="Traditional Arabic" w:cs="Traditional Arabic"/>
          <w:sz w:val="32"/>
          <w:szCs w:val="32"/>
          <w:rtl/>
          <w:lang w:bidi="ar-EG"/>
        </w:rPr>
        <w:t xml:space="preserve"> (...) والتعامل معه لقاء مخالفة سرعة بأسلوب يخالف منطق التعامل المطلوب منهم كرجال أمن بأن قاموا بكلبشته وضربه، ونقله بالدورية إلى مركز القوارة، ومعاملته بقسوة. ثانيً</w:t>
      </w:r>
      <w:r w:rsidR="00CD0301" w:rsidRPr="00401414">
        <w:rPr>
          <w:rFonts w:ascii="Traditional Arabic" w:hAnsi="Traditional Arabic" w:cs="Traditional Arabic"/>
          <w:sz w:val="32"/>
          <w:szCs w:val="32"/>
          <w:rtl/>
          <w:lang w:bidi="ar-EG"/>
        </w:rPr>
        <w:t>ا: أدلة الاتهام 1- دعوى المواطن</w:t>
      </w:r>
      <w:r w:rsidRPr="00401414">
        <w:rPr>
          <w:rFonts w:ascii="Traditional Arabic" w:hAnsi="Traditional Arabic" w:cs="Traditional Arabic"/>
          <w:sz w:val="32"/>
          <w:szCs w:val="32"/>
          <w:rtl/>
          <w:lang w:bidi="ar-EG"/>
        </w:rPr>
        <w:t xml:space="preserve"> (...) المقيدة بمحضر الشرطة. اعتراف المذكورين بالقبض عليه وتفتيشه وكلبشته وتسليمه لشرطة القوارة بادعاء أنه وضع يده في فمه وابتلع مادة مخدرة كبتاجون دون إثبات أي دليل في ادعائهم. 1-صدور التقرير الطبي رقم بدون وتاريخ 27/1/1432هـ الصادر من مستشفى عيون الجواء المتضمن وجود جروح وكدمات متعددة ومدة الشفاء أربعة أيام. 2-صدور التقرير الكيميائي رقم 51 الصادر من مركز مراقبة السموم والكيمياء الطبية الشرعية برقم 357/م س/65/45 وتاريخ 20/2/1432هـ المتضمن سلامة العينات من وجود مواد مخدرة أو مسكرة، وكذلك خطاب مدير إدارة الأدلة الجنائية بالقصيم رقم 31/1397/3/ب وتاريخ 13/2/1432هـ</w:t>
      </w:r>
      <w:r w:rsidR="00CD0301" w:rsidRPr="00401414">
        <w:rPr>
          <w:rFonts w:ascii="Traditional Arabic" w:hAnsi="Traditional Arabic" w:cs="Traditional Arabic"/>
          <w:sz w:val="32"/>
          <w:szCs w:val="32"/>
          <w:rtl/>
          <w:lang w:bidi="ar-EG"/>
        </w:rPr>
        <w:t xml:space="preserve"> المتضمن عدم وجود سوابق للمواطن</w:t>
      </w:r>
      <w:r w:rsidRPr="00401414">
        <w:rPr>
          <w:rFonts w:ascii="Traditional Arabic" w:hAnsi="Traditional Arabic" w:cs="Traditional Arabic"/>
          <w:sz w:val="32"/>
          <w:szCs w:val="32"/>
          <w:rtl/>
          <w:lang w:bidi="ar-EG"/>
        </w:rPr>
        <w:t xml:space="preserve"> (...). 3-شهاد</w:t>
      </w:r>
      <w:r w:rsidR="00CD0301" w:rsidRPr="00401414">
        <w:rPr>
          <w:rFonts w:ascii="Traditional Arabic" w:hAnsi="Traditional Arabic" w:cs="Traditional Arabic"/>
          <w:sz w:val="32"/>
          <w:szCs w:val="32"/>
          <w:rtl/>
          <w:lang w:bidi="ar-EG"/>
        </w:rPr>
        <w:t>ة مدير مركز شرطة القوارة النقيب (...) وكل من وكيل رقيب (...) والجندي</w:t>
      </w:r>
      <w:r w:rsidRPr="00401414">
        <w:rPr>
          <w:rFonts w:ascii="Traditional Arabic" w:hAnsi="Traditional Arabic" w:cs="Traditional Arabic"/>
          <w:sz w:val="32"/>
          <w:szCs w:val="32"/>
          <w:rtl/>
          <w:lang w:bidi="ar-EG"/>
        </w:rPr>
        <w:t xml:space="preserve"> (...) والمدون بمحضر التحقيق بتاريخ 27/1/1432ه</w:t>
      </w:r>
      <w:r w:rsidR="00CD0301" w:rsidRPr="00401414">
        <w:rPr>
          <w:rFonts w:ascii="Traditional Arabic" w:hAnsi="Traditional Arabic" w:cs="Traditional Arabic"/>
          <w:sz w:val="32"/>
          <w:szCs w:val="32"/>
          <w:rtl/>
          <w:lang w:bidi="ar-EG"/>
        </w:rPr>
        <w:t>ـ والمتضمن وجود إصابات بالمواطن</w:t>
      </w:r>
      <w:r w:rsidRPr="00401414">
        <w:rPr>
          <w:rFonts w:ascii="Traditional Arabic" w:hAnsi="Traditional Arabic" w:cs="Traditional Arabic"/>
          <w:sz w:val="32"/>
          <w:szCs w:val="32"/>
          <w:rtl/>
          <w:lang w:bidi="ar-EG"/>
        </w:rPr>
        <w:t xml:space="preserve"> (...)، وتتمثل في تسع نقاط والمدون على الصفحة رقم (11) بمحضر التحقيق. ثالثًا: يطلب فرع هيئة الرقابة والتحقيق بمنطقة القصيم من المحكمة الإدا</w:t>
      </w:r>
      <w:r w:rsidR="00CD0301" w:rsidRPr="00401414">
        <w:rPr>
          <w:rFonts w:ascii="Traditional Arabic" w:hAnsi="Traditional Arabic" w:cs="Traditional Arabic"/>
          <w:sz w:val="32"/>
          <w:szCs w:val="32"/>
          <w:rtl/>
          <w:lang w:bidi="ar-EG"/>
        </w:rPr>
        <w:t>رية ببريدة محاكمة المتهمين (...) و(...) و</w:t>
      </w:r>
      <w:r w:rsidRPr="00401414">
        <w:rPr>
          <w:rFonts w:ascii="Traditional Arabic" w:hAnsi="Traditional Arabic" w:cs="Traditional Arabic"/>
          <w:sz w:val="32"/>
          <w:szCs w:val="32"/>
          <w:rtl/>
          <w:lang w:bidi="ar-EG"/>
        </w:rPr>
        <w:t>(...) بموجب المادة الثانية فقرة ثمانية من المرسوم الملكي رقم (43) وتاريخ 29/11/1377هـ، وبمواجهة المتهمين بما نسب إليهم طلبوا من الدائرة منحهم أجلًا للرد على ما جاء في قرار الاتهام. وفي جلسة الأحد 10/7/1432هـ حضر ممثل الادعاء، وتبين عدم حضور المتهمين، فقررت الدائرة تأجيل نظر الدعوى مع إبلاغهم بحضور الجلسة القادمة. وفي جلسة الأحد 16/8/1432هـ حضر ممثل الادعاء، كما حضر المتهمون، وبطلب جوابهم عن الدعوى أفادوا أن ردهم على قرار الاتهام بحوزة وكيلهم الشرعي وهو مجاز من عمله، وطلبوا تأجيل نظر الدعوى ليتمكن من الحضور ويقوم بدوره في الدفاع عنهم، وفي جلسة الأحد 13/10/1432هـ حضر ممثل الادعاء، وتبين حضور المتهمين الثاني والثالث، وتخلف المتهم الأول، وطلب الحاضران من الدائرة تأجيل نظر الدعوى لإبلاغ المتهم الأول، والتمكن من إعداد رد مكتوب على الدعوى، فأجابت الدائرة طلبهما. وفي جلسة السبت 3/11/1432هـ حضر ممثل الادعاء، كما حضر المتهم</w:t>
      </w:r>
      <w:r w:rsidRPr="00401414">
        <w:rPr>
          <w:rFonts w:ascii="Traditional Arabic" w:hAnsi="Traditional Arabic" w:cs="Traditional Arabic"/>
          <w:sz w:val="32"/>
          <w:szCs w:val="32"/>
          <w:rtl/>
        </w:rPr>
        <w:t>و</w:t>
      </w:r>
      <w:r w:rsidRPr="00401414">
        <w:rPr>
          <w:rFonts w:ascii="Traditional Arabic" w:hAnsi="Traditional Arabic" w:cs="Traditional Arabic"/>
          <w:sz w:val="32"/>
          <w:szCs w:val="32"/>
          <w:rtl/>
          <w:lang w:bidi="ar-EG"/>
        </w:rPr>
        <w:t>ن</w:t>
      </w:r>
      <w:r w:rsidR="00CD0301" w:rsidRPr="00401414">
        <w:rPr>
          <w:rFonts w:ascii="Traditional Arabic" w:hAnsi="Traditional Arabic" w:cs="Traditional Arabic"/>
          <w:sz w:val="32"/>
          <w:szCs w:val="32"/>
          <w:rtl/>
          <w:lang w:bidi="ar-EG"/>
        </w:rPr>
        <w:t xml:space="preserve"> ووكيلهم</w:t>
      </w:r>
      <w:r w:rsidRPr="00401414">
        <w:rPr>
          <w:rFonts w:ascii="Traditional Arabic" w:hAnsi="Traditional Arabic" w:cs="Traditional Arabic"/>
          <w:sz w:val="32"/>
          <w:szCs w:val="32"/>
          <w:rtl/>
          <w:lang w:bidi="ar-EG"/>
        </w:rPr>
        <w:t xml:space="preserve"> (...) بموجب الوكالة الصادرة من كتابة عدل محافظة عيون الجواء رقم (2090) وتاريخ 5/7/1432هـ، وبطلب جوابهم على الدعوى، طلبوا من الدائرة تأجيل نظر الدعوى ليتمكنوا من إعداد ردهم على الدعوى، وفي جلسة السبت 17/11/1432هـ حضر ممثل الادعاء، كما حضر المتهمون ووكيلهم، وقدموا مذكرة مشتركة مكونة من ست صفحات </w:t>
      </w:r>
      <w:r w:rsidR="00CD0301" w:rsidRPr="00401414">
        <w:rPr>
          <w:rFonts w:ascii="Traditional Arabic" w:hAnsi="Traditional Arabic" w:cs="Traditional Arabic"/>
          <w:sz w:val="32"/>
          <w:szCs w:val="32"/>
          <w:rtl/>
          <w:lang w:bidi="ar-EG"/>
        </w:rPr>
        <w:t>أفادوا فيها بأن استيقاف المواطن</w:t>
      </w:r>
      <w:r w:rsidRPr="00401414">
        <w:rPr>
          <w:rFonts w:ascii="Traditional Arabic" w:hAnsi="Traditional Arabic" w:cs="Traditional Arabic"/>
          <w:sz w:val="32"/>
          <w:szCs w:val="32"/>
          <w:rtl/>
          <w:lang w:bidi="ar-EG"/>
        </w:rPr>
        <w:t xml:space="preserve"> (...) وتحرير المخالفة بحقه كان وفقًا للصلاحيات المخولة لأفراد الأمن الداخلي بناء على المادة السادسة والستين من الفقرة 1/2/ من نظام المرور الصادر بالمرسوم الملكي رقم م/85 وتاريخ 26/10/1428هـ واللائحة التنفيذية له الصادرة بقرار وزير الداخلية رقم 7019 وتاريخ 3/7/1429هـ، أما ما ورد بقرار الاتهام من التعامل مع المدعي بأسلوب يخالف منطق التعامل المطلوب منهم كرجال أمن بأن قاموا بكلبشته وضربه </w:t>
      </w:r>
      <w:r w:rsidRPr="00401414">
        <w:rPr>
          <w:rFonts w:ascii="Traditional Arabic" w:hAnsi="Traditional Arabic" w:cs="Traditional Arabic"/>
          <w:sz w:val="32"/>
          <w:szCs w:val="32"/>
          <w:rtl/>
          <w:lang w:bidi="ar-EG"/>
        </w:rPr>
        <w:lastRenderedPageBreak/>
        <w:t>ونقله بالدورية إلى مركز القوارة ومعاملته بقسوة فإن الجواب: كما قال الفقهاء الحكم على الشيء فرع عن تصوره، وأن التوصيف الحقيقي للواقعة أنه بتاريخ 27/1/1432ه عندما كان المتهمون في مركز الضبط الأمني الفجائي يقومون بضبط المخالفين مروريًا أو جنائيًا أو نظاميًا، وردهم بلاغ من غرفة عمليا</w:t>
      </w:r>
      <w:r w:rsidR="00CD0301" w:rsidRPr="00401414">
        <w:rPr>
          <w:rFonts w:ascii="Traditional Arabic" w:hAnsi="Traditional Arabic" w:cs="Traditional Arabic"/>
          <w:sz w:val="32"/>
          <w:szCs w:val="32"/>
          <w:rtl/>
          <w:lang w:bidi="ar-EG"/>
        </w:rPr>
        <w:t>ت أمن الطرق مفاده إيقاف المواطن</w:t>
      </w:r>
      <w:r w:rsidRPr="00401414">
        <w:rPr>
          <w:rFonts w:ascii="Traditional Arabic" w:hAnsi="Traditional Arabic" w:cs="Traditional Arabic"/>
          <w:sz w:val="32"/>
          <w:szCs w:val="32"/>
          <w:rtl/>
          <w:lang w:bidi="ar-EG"/>
        </w:rPr>
        <w:t xml:space="preserve"> (...) لارتكابه مخالفة (سرعة)، وعند إيقافه اتضح أنه لا يحمل أي إثبات أو أي وثيقة تدل على ملكية المركبة، وظهر عليه الارتباك الشديد والتلعثم بالكلام، وطلب منه الوقوف إلى جانب الطريق للتأكد من وضعه فاتجه إليه أحد أفراد الفرقة بعد وقوفه، وعند نزوله من المركبة لوحظ عليه أنه يحمل بيده اليسرى جوال صغير الحجم، ويخفي في يده اليمنى شيء، وكانت يده مضمومة، وطلب منه رجل الأمن فتح يده اليمنى لمعرفة ما بداخلها، فقام على الفور برمي الجوال على مرتبة السائق، ومن ثم ابتلع ما كان يخفيه في يده وعند ذلك حضر رجلا الأمن الآخران، وعند محاولة رجال الأمن انتزاع يده اليمنى من فمه قام بمقاومة رجال الأمن حيث دفعهم، وحاول الهرب على قدميه، وعند الإمساك به قام بالامتداد على الأرض بقوة، ووضع رأسه بين ركبتيه ويده اليمنى ما زالت بفمه وهو يحرك فمه لابتلاع شيء ما، وبعد ذلك تمت السيطرة عليه مع العلم أنه كان يتمتع بقوة بدنية عالية وتمت كلبشته للسيطرة عليه، وعندما طلب منه فتح فمه لوحظ بداخل فمه بياض، وبعد ذلك تم تفتيش المركبة وعثر على صورة بطاقة أحوال في درج المركبة علمًا أنه في البداية نفى وجود أي إثبات، وكذلك عثر على طلقة رشاش حية تحت مقعد المرافق فأخذ يتوسل لأفراد أمن الطرق بالستر عليه وإخلاء سبيله، وأفاد بأنه من زملائهم في الجيش السعودي بتبوك، وعندما تم سؤاله عن الشيء الذي ابتلعه فأجاب: بأنه ابتلع حبوب كبتاجون، وطلب الستر عليه وطلب منه التوقيع على إقرار أنه ابتلع كبتاجون حسب قوله وطلب الستر عليه مرة أخرى، وبعد ذلك حضر قائد الطريق وتم شرح موضوع الحالة له كاملًا فسأله قائد الطريق عن أسباب مقاومته لرجال الأمن فقام يتوسل إليه، ويطلب الستر، وذلك لأنه ابتلع حبة كبتاجون وطلب منه التوقيع على إقرار أنه ابتلع حبة كبتاجون على حسب قوله بطوعه واختياره فرفض ذلك بشرط إعطائه الوعد بإطلاق سراحه إذا وقع الإقرار ولكن لم يعط الوعد، وتم إحالته إلى مخفر شرطة القوارة للاشتباه في وضعه للأسباب السابق ذكرها وتم استلامه في الصباح وهو بكامل صحته، ولم يكن يشك من شيء، ولو كان عكس ذلك لما تم استلامه من قبلهم وتم عمل محضر بذلك، ولم يكن الوكيل رقيب/ (...) موجودًا أثناء استلام الحالة لكي يشهد عليها، علمًا بأن التقرير الطبي الصادر من مستشفى عيون الجواء وليس مركز صحي القوارة كما أنه صدر الساعة 7:40م وأكمل المحضر من قبل أفراد شرطة القوارة بعد صدور التقرير الطبي وشهدا على ذلك، وبهذا يتأكد أن القرار أسس على خطأ في التصور وهذا كاف في اختلاله وعدم حجيته. كما أن الشاكي تجاوز حدوده المفترضة شرعًا ونظامًا بتعديه على رجال الأمن أثناء محاولتهم معرفة ما قام بابتلاعه ومنعهم من القيام بواجبهم الوظيفي ودفعهم ومحاولة الهرب منهم ما يعد من الجرائم الموجبة للتوقيف استنادًا للقرار الوزاري رقم (1900) وتاريخ 9/7/1428هـ والذي تضمن ما يلي: أولًا: الجرائم الكبيرة الموجبة للتوقيف منها: الاعتداء على رجل الأمن أثناء مباشرته مهام وظيفته، أو الإضرار بمركبته الرسمية أو بما يستخدمه من تجهيزات، وخشية من تماديه ووقوع ما لا يحمد عقباه تم اتخاذ الإجراء المناسب مع مثل هذه الحادثة. أما ما ذكر في محضر التحقيق بأنه تعرض للضرب بالأيدي والبساطير وأن أفراد أمن الطرق وهم يضربونه قالوا (اعترف أنك ابتلعت حبوب كبتاجون) وأن الضربات هي التي سببت السحجات الموجودة في جسمه وليس من الضرب بالأيدي والبساطير. أما ما ذكره ممثل الادعاء في أدلة اتهامه من صدور </w:t>
      </w:r>
      <w:r w:rsidRPr="00401414">
        <w:rPr>
          <w:rFonts w:ascii="Traditional Arabic" w:hAnsi="Traditional Arabic" w:cs="Traditional Arabic"/>
          <w:sz w:val="32"/>
          <w:szCs w:val="32"/>
          <w:rtl/>
          <w:lang w:bidi="ar-EG"/>
        </w:rPr>
        <w:lastRenderedPageBreak/>
        <w:t>التقرير الكيمائي بسلامة العينات من وجود مواد مخدرة أو مسكرة. فالجواب على ذلك: أن التقرير الكيميائي صادر بتاريخ 20/2/1432هـ والمعاملة وصلت لهم بتاريخ 28/1/1432هـ فما السبب في صدور التقرير الكيميائي في هذا التاريخ ولماذا تأخر صدور التقرير الكيميائي؟ وبناء على ذلك لا يعتد بالتقرير الكيميائي كدليل على سلامة المدعي من المواد المخدرة والمسكرة. هذا وقد أرفق رفق المذكرة المقدمة من المتهمين عدة مستندات سلمت صورة من المذكرة والمرفقات لممثل الادعاء الذي باطلاعه عليها طلب إمهاله أجلًا للرد. هذا وقد أضاف المتهمون بأن لديهم شهودًا على أن الشاكي قد اعترف لديهم بأنه قام بأكل حبة محظورة وهم كل من</w:t>
      </w:r>
      <w:r w:rsidR="00CD0301" w:rsidRPr="00401414">
        <w:rPr>
          <w:rFonts w:ascii="Traditional Arabic" w:hAnsi="Traditional Arabic" w:cs="Traditional Arabic"/>
          <w:sz w:val="32"/>
          <w:szCs w:val="32"/>
          <w:rtl/>
          <w:lang w:bidi="ar-EG"/>
        </w:rPr>
        <w:t>: الرائد (...)، والعريف</w:t>
      </w:r>
      <w:r w:rsidRPr="00401414">
        <w:rPr>
          <w:rFonts w:ascii="Traditional Arabic" w:hAnsi="Traditional Arabic" w:cs="Traditional Arabic"/>
          <w:sz w:val="32"/>
          <w:szCs w:val="32"/>
          <w:rtl/>
          <w:lang w:bidi="ar-EG"/>
        </w:rPr>
        <w:t xml:space="preserve"> (...)، والعريف (...)، وهم من منسوبي قيادة أمن ال</w:t>
      </w:r>
      <w:r w:rsidR="00CD0301" w:rsidRPr="00401414">
        <w:rPr>
          <w:rFonts w:ascii="Traditional Arabic" w:hAnsi="Traditional Arabic" w:cs="Traditional Arabic"/>
          <w:sz w:val="32"/>
          <w:szCs w:val="32"/>
          <w:rtl/>
          <w:lang w:bidi="ar-EG"/>
        </w:rPr>
        <w:t>طرق- طريق حائل السريع- والمواطن</w:t>
      </w:r>
      <w:r w:rsidRPr="00401414">
        <w:rPr>
          <w:rFonts w:ascii="Traditional Arabic" w:hAnsi="Traditional Arabic" w:cs="Traditional Arabic"/>
          <w:sz w:val="32"/>
          <w:szCs w:val="32"/>
          <w:rtl/>
          <w:lang w:bidi="ar-EG"/>
        </w:rPr>
        <w:t xml:space="preserve"> (...). فأفهمتهم الدائرة بأن عليهم إبلاغ الشهود للحضور في جلسة القادمة فاستعدوا لذلك. وفي جلسة الأحد 2/1/1433هـ ح</w:t>
      </w:r>
      <w:r w:rsidR="00CD0301" w:rsidRPr="00401414">
        <w:rPr>
          <w:rFonts w:ascii="Traditional Arabic" w:hAnsi="Traditional Arabic" w:cs="Traditional Arabic"/>
          <w:sz w:val="32"/>
          <w:szCs w:val="32"/>
          <w:rtl/>
          <w:lang w:bidi="ar-EG"/>
        </w:rPr>
        <w:t>ضر أطراف الدعوى، برفقتهم الشهود</w:t>
      </w:r>
      <w:r w:rsidR="00CD030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w:t>
      </w:r>
      <w:r w:rsidR="00CD0301" w:rsidRPr="00401414">
        <w:rPr>
          <w:rFonts w:ascii="Traditional Arabic" w:hAnsi="Traditional Arabic" w:cs="Traditional Arabic"/>
          <w:sz w:val="32"/>
          <w:szCs w:val="32"/>
          <w:rtl/>
          <w:lang w:bidi="ar-EG"/>
        </w:rPr>
        <w:t xml:space="preserve"> و(...)، و</w:t>
      </w:r>
      <w:r w:rsidRPr="00401414">
        <w:rPr>
          <w:rFonts w:ascii="Traditional Arabic" w:hAnsi="Traditional Arabic" w:cs="Traditional Arabic"/>
          <w:sz w:val="32"/>
          <w:szCs w:val="32"/>
          <w:rtl/>
          <w:lang w:bidi="ar-EG"/>
        </w:rPr>
        <w:t>(...). وقد جرى سؤال (...) عن صفته وعن ما يشهد به فقال: "بحكم أنني قائد الطريق التي وقعت به الحادثة أشهد بالله العظيم أنه قد جرى الاتصال بي من قبل المتهم الأول مفيدًا بأنه تم استيقاف شخص يستقل سيارة من نوع هايلوكس، للاشتباه بأنه قام بأكل مادة محظورة أمام الفرقة وبناءً عليه حضرت إلى الموقع فوجدت الشخص الشاكي داخل سيارة الدورية، وقد جرى مناقشته عن سبب مقاومته لرجال الأمن وأكله للمادة المحظورة فأقر أمامي بأنه أكل المادة المحظورة ويطلب الستر عليه لكونه عسكري ويخشى من تبعات ذلك عند جهات عمله" وبسؤال ا</w:t>
      </w:r>
      <w:r w:rsidR="00CD0301" w:rsidRPr="00401414">
        <w:rPr>
          <w:rFonts w:ascii="Traditional Arabic" w:hAnsi="Traditional Arabic" w:cs="Traditional Arabic"/>
          <w:sz w:val="32"/>
          <w:szCs w:val="32"/>
          <w:rtl/>
          <w:lang w:bidi="ar-EG"/>
        </w:rPr>
        <w:t>لشاهد الثاني</w:t>
      </w:r>
      <w:r w:rsidRPr="00401414">
        <w:rPr>
          <w:rFonts w:ascii="Traditional Arabic" w:hAnsi="Traditional Arabic" w:cs="Traditional Arabic"/>
          <w:sz w:val="32"/>
          <w:szCs w:val="32"/>
          <w:rtl/>
          <w:lang w:bidi="ar-EG"/>
        </w:rPr>
        <w:t xml:space="preserve"> (...) عما لديه قال: "أشهد بالله العظيم أنني كنت متواجدًا بالنقطة وشاهدت الشخص قد وضع يده في فمه وفيه مادة بيضاء فأخرجنا يده من فمه وطلب منا الستر عليه وكرر ذلك عدة مرات، وكان قد اعترف بأنه أكل ما</w:t>
      </w:r>
      <w:r w:rsidR="00CD0301" w:rsidRPr="00401414">
        <w:rPr>
          <w:rFonts w:ascii="Traditional Arabic" w:hAnsi="Traditional Arabic" w:cs="Traditional Arabic"/>
          <w:sz w:val="32"/>
          <w:szCs w:val="32"/>
          <w:rtl/>
          <w:lang w:bidi="ar-EG"/>
        </w:rPr>
        <w:t>دة محظورة "وبسؤال الشاهد الثالث</w:t>
      </w:r>
      <w:r w:rsidRPr="00401414">
        <w:rPr>
          <w:rFonts w:ascii="Traditional Arabic" w:hAnsi="Traditional Arabic" w:cs="Traditional Arabic"/>
          <w:sz w:val="32"/>
          <w:szCs w:val="32"/>
          <w:rtl/>
          <w:lang w:bidi="ar-EG"/>
        </w:rPr>
        <w:t xml:space="preserve"> (...) عما لديه قال "ليس لدي أي علاقة تربطني بالمتهمين أو بالشاكي وأشهد بالله العظيم أنني كنت مارًا بالطريق فوقفت عند نقطة التفتيش التي وقعت فيها الحادثة، ورأيت شخصًا يقوم بمقاومة رجال الأمن وواضعًا يده على فمه بشدة وقد حاول رجال الأمن إبعاد يده على فمه لمعرفة ما تناول إلا أنه كان يقاومهم وقد رأيت ذلك الشخص يقوم بوضع قدمه بين رجلي أحد رجال الأمن ودفعه بشدة حتى أبعده عن المكان هذا ما </w:t>
      </w:r>
      <w:r w:rsidR="00CD0301" w:rsidRPr="00401414">
        <w:rPr>
          <w:rFonts w:ascii="Traditional Arabic" w:hAnsi="Traditional Arabic" w:cs="Traditional Arabic"/>
          <w:sz w:val="32"/>
          <w:szCs w:val="32"/>
          <w:rtl/>
          <w:lang w:bidi="ar-EG"/>
        </w:rPr>
        <w:t>لدي وفي أثناء الجلسة حضر الشاهد</w:t>
      </w:r>
      <w:r w:rsidRPr="00401414">
        <w:rPr>
          <w:rFonts w:ascii="Traditional Arabic" w:hAnsi="Traditional Arabic" w:cs="Traditional Arabic"/>
          <w:sz w:val="32"/>
          <w:szCs w:val="32"/>
          <w:rtl/>
          <w:lang w:bidi="ar-EG"/>
        </w:rPr>
        <w:t xml:space="preserve"> (...)، وبسؤاله عما لديه أفاد قائلًا: "أشهد بالله العظيم أنني وصلت إلى مكان الحادثة بعد قيامي بالرصد عبر الرادار، وحين وصلت رأيت الشاكي راكبًا في الدورية وسمعته يقول: استروا علي "فسألته الدائرة ماذا فهم من ذلك فذكر أنه فهم أنه يطلب من رجال الأمن إخفاء مخالفته التي لا يعرفها" وبسؤال الشهود عن سبب إصابة الشاكي وهل كان هناك اعتداء با</w:t>
      </w:r>
      <w:r w:rsidR="00CD0301" w:rsidRPr="00401414">
        <w:rPr>
          <w:rFonts w:ascii="Traditional Arabic" w:hAnsi="Traditional Arabic" w:cs="Traditional Arabic"/>
          <w:sz w:val="32"/>
          <w:szCs w:val="32"/>
          <w:rtl/>
          <w:lang w:bidi="ar-EG"/>
        </w:rPr>
        <w:t>لضرب من رجال الأمن، فذكر الشاهد</w:t>
      </w:r>
      <w:r w:rsidRPr="00401414">
        <w:rPr>
          <w:rFonts w:ascii="Traditional Arabic" w:hAnsi="Traditional Arabic" w:cs="Traditional Arabic"/>
          <w:sz w:val="32"/>
          <w:szCs w:val="32"/>
          <w:rtl/>
          <w:lang w:bidi="ar-EG"/>
        </w:rPr>
        <w:t xml:space="preserve"> (...) هو الذي تسبب لنفسه بالإصابة، وذلك لأنه كان متمددًا على الأرض وطبيعة صلبه، وكان فيها أحجار وحصى، وأثناء محاولة رجال الأمن إبعاد يده عن فمه كان من ذلك إيذائه لنفسه، واحتكاكه بالأرض الأمر الذي سبب</w:t>
      </w:r>
      <w:r w:rsidR="00CD0301" w:rsidRPr="00401414">
        <w:rPr>
          <w:rFonts w:ascii="Traditional Arabic" w:hAnsi="Traditional Arabic" w:cs="Traditional Arabic"/>
          <w:sz w:val="32"/>
          <w:szCs w:val="32"/>
          <w:rtl/>
          <w:lang w:bidi="ar-EG"/>
        </w:rPr>
        <w:t xml:space="preserve"> له تلك الجروح. كما أفاد الشاهد</w:t>
      </w:r>
      <w:r w:rsidRPr="00401414">
        <w:rPr>
          <w:rFonts w:ascii="Traditional Arabic" w:hAnsi="Traditional Arabic" w:cs="Traditional Arabic"/>
          <w:sz w:val="32"/>
          <w:szCs w:val="32"/>
          <w:rtl/>
          <w:lang w:bidi="ar-EG"/>
        </w:rPr>
        <w:t xml:space="preserve"> (...) بأن رجال الأمن المتهمين في هذه الدعوى، ومنذ بداية الواقعة لم يصدر منهم أي اعتداء على الشاكي، لاسيما مع قدرتهم على ذلك لوجود الوسائل التي تساعدهم على ذلك، ولكنهم اكتفوا بالقبض عليه بأن قام أحدهم بتثبيته على الأرض وكان الآخر يحاول إبعاد يده عن فمه وإخراج ما فيه، وبعرض تلك الشهادات على ممثل الادعاء أفاد بأنه ليس لديه ما يضيفه، وبسؤال المتهمين هل لديهم ما يودون إضافته ذكروا أن شهادة الشهود تدل على براءتهم من التهمة. فقررت الدائرة تأجيل نظر الدعوى مع مخاطبة مدير مركز مراقبة السموم والكيمياء الطبية والشرعية التابع للمديرية العامة للشؤون الصحية بالقصيم، للاستفسار </w:t>
      </w:r>
      <w:r w:rsidRPr="00401414">
        <w:rPr>
          <w:rFonts w:ascii="Traditional Arabic" w:hAnsi="Traditional Arabic" w:cs="Traditional Arabic"/>
          <w:sz w:val="32"/>
          <w:szCs w:val="32"/>
          <w:rtl/>
          <w:lang w:bidi="ar-EG"/>
        </w:rPr>
        <w:lastRenderedPageBreak/>
        <w:t>عن تاريخ فحص العينة الخاصة بالشاكي: (...)، وعن مدى تأثير تأخر الفحص على صحة النتيجة. وفي جلسة الأحد 14/2/1433هـ اطلعت الدائرة على خطاب مدير مركز مراقبة السموم والكيمياء الطبي</w:t>
      </w:r>
      <w:r w:rsidR="00AB5E2E" w:rsidRPr="00401414">
        <w:rPr>
          <w:rFonts w:ascii="Traditional Arabic" w:hAnsi="Traditional Arabic" w:cs="Traditional Arabic"/>
          <w:sz w:val="32"/>
          <w:szCs w:val="32"/>
          <w:rtl/>
          <w:lang w:bidi="ar-EG"/>
        </w:rPr>
        <w:t>ة الشرعية ذي الرقم 96/م س/65/45</w:t>
      </w:r>
      <w:r w:rsidR="00AB5E2E"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وتاريخ 12/1/1433هـ المتضمن أن العينة الخاصة بالشاكي (...)، وقد وردت للمركز بتاريخ 28/1/1433هـ وحسب إجراءات وخطوات العمل المتبعة فإنه يتم عمل فحص مبدئي ومن ثم تحال إلى قسم التأكيد لعمل فحص تأكيدي، وهو ما يمر بعدة خطوات من فصل للعينة، ثم عمل استخلاص، ثم عملية فلتره، ثم الحقن بالجهاز، ومن ثم قراءة النتيجة، وهذا العمل يتطلب عدة أيام. كما أن العينة لا تتأثر لمدة ستة أشهر للكشف عن المسكر والمخدر إذا تم جمع العينات وحفظها بطريقة سليمة، وحسب التعليمات هكذا أفاد. وبعرض ذلك على المدعى عليهم ناقشوه من ثلاثة أوجه أولا: أن الشخص الذي تم أخذ العينة منه ليس هو الشخص الشاكي. ثانيًا: أن مركز الشرطة الذي عالج الواقعة تأخر في تحويل الشاكي وحصل تبديل في الشخص الذي استلم القضية. ثالثًا: أن الشاكي ادعى أنه مريض ومصاب بالقولون العصبي ولم نجد ما يدل على ذلك، وبعرض ذلك على ممثل الادعاء رد على ما أثاره المدعى عليهم من وجهين الأول: أن الشخص المعالج هو الشخص الذي أجرى عليه الفحص وهو الشخص الموقوف في القضية فلا مجال للاشتباه بكون العينة لشخص آخر لاسيما وهو تحت سيطرة الخفارة واستلام المستشفى. الثاني: فيما يتعلق بما أشار إليه المدعى عليه من تقصير مركز الشرطة في سلامة الإجراء وكذلك إجراءات أخذ العينة من الشخص الشاكي فإن الأصل سلامة الإجراء ما لم يثبت العكس وعلى من يدعي العكس إثباته. وبعرض ذلك على المدعى عليهم ذكروا أنه ليس لديهم ما يثبت ذلك وأنهم فندوا هذا الاتهام بمذكرتهم السابقة وبما تضمنته شهادة الشهود وقرروا الاكتفاء، وكما قرر ممثل الادعاء اكتفاءه بما جاء في قرار الاتهام والأوراق. فقررت الدائرة قفل باب المرافعة وحجر القضية للحكم. وفي جلسة الأحد 13/3/1433هـ حضر ممثل الادعاء، كما حضر المتهمون ووكيلهم، وطلب من الدائرة فتح باب المرافعة، وذلك لتقديم مذكرة دفاع مكونة من صفحتين يناقش فيها ما جاء في خطاب مركز فحص السموم، وأثره على التقرير الطبي، فأجابت الدائرة طلبه تقديرًا لأثر ما سيقدمه في القضية وعملًا بما ورد في المادة (66) من نظام المرافعات الشرعية الصادر بالمرسوم الملكي الكريم رقم (م/21) وتاريخ 20/5/1421هـ والتي نصت على أنه: "يقفل باب المرافعة بمجرد انتهاء الخصوم من مرافعتهم، ومع ذلك فللمحكمة قبل النطق بالحكم أن تقرر من تلقاء نفسها أو بناء على طلب أحد الخصوم فتح باب المرافعة وإعادة قيد الدعوى في جدول الجلسات، وذلك لأسباب مبررة "وقد أفاد وكيل المتهمين في مذكرته بأنه من المحتمل أن يكون الشاكي قد أكثر من شرب الماء بعد ابتلاعه للحبة المخدرة: ومن المعلوم أن الإكثار من شرب الماء يؤثر في النتيجة، كما أنه يحتمل أنه مضغها أثناء مقاومته المتهمين، ثم قام ببصقها ولم يبتلعها، وجرى تزويد ممثل الادعاء بما قدم للدائرة، وباطلاعه عليها طلب إمهاله أجلًا للرد. وفي جلسة الأحد 20/3/1433هـ حضر أطراف الدعوى، وجرى سؤال ممثل الادعاء عن رده على ما قدمه المتهمين في الجلسة السابقة فذكر أنه يكتفي بما سبق وبما قدمه. هذا وقد قرر أطراف الدعوى اكتفاءهم بما قدموه. وطلبوا من الدائرة الفصل في القضية. وفي جلسة الأحد 25/4/1433هـ حضر أطراف الدعوى، وقد طلبت الدائرة من المتهمين إحضار مزكين يزكون شهودهم المثبتة شهادتهم في محضر الجلسة الرابعة فاستعدوا بتقديم ذلك. هذا وقد أفاد المتهمون بأنه وبعد مراجعة مستشفى (...) الصادر </w:t>
      </w:r>
      <w:r w:rsidR="00CD0301" w:rsidRPr="00401414">
        <w:rPr>
          <w:rFonts w:ascii="Traditional Arabic" w:hAnsi="Traditional Arabic" w:cs="Traditional Arabic"/>
          <w:sz w:val="32"/>
          <w:szCs w:val="32"/>
          <w:rtl/>
          <w:lang w:bidi="ar-EG"/>
        </w:rPr>
        <w:t>منه التقرير الطبي الخاص بالشاكي</w:t>
      </w:r>
      <w:r w:rsidRPr="00401414">
        <w:rPr>
          <w:rFonts w:ascii="Traditional Arabic" w:hAnsi="Traditional Arabic" w:cs="Traditional Arabic"/>
          <w:sz w:val="32"/>
          <w:szCs w:val="32"/>
          <w:rtl/>
          <w:lang w:bidi="ar-EG"/>
        </w:rPr>
        <w:t xml:space="preserve"> (...) أفاد المدير بأن الطبيب مصدر التقرير كان بإجازة، ولم يصدر من المستشفى أي تقرير يخص الشاكي في </w:t>
      </w:r>
      <w:r w:rsidRPr="00401414">
        <w:rPr>
          <w:rFonts w:ascii="Traditional Arabic" w:hAnsi="Traditional Arabic" w:cs="Traditional Arabic"/>
          <w:sz w:val="32"/>
          <w:szCs w:val="32"/>
          <w:rtl/>
          <w:lang w:bidi="ar-EG"/>
        </w:rPr>
        <w:lastRenderedPageBreak/>
        <w:t>تاريخ 27/1/1432هـ. كما أفادوا بأن الشاكي لم تؤخذ أقواله من قبل هيئة الرقابة والتحقيق، وإنما اعتمدت على الخطاب المرسل من مدير شرطة منطقة القصيم بمضمون الشكوى، وبسؤال ممثل الادعاء عن ذلك طلب إمهاله أجل للتأكد من ذلك. فقررت الدائرة تأجيل نظر الدعوى مع مخاطبة مستشفى (...) للتأكد من صحة التقرير الطبي الصادر بحق (...)، وهل كان الطبيب الموقع على التقرير على رأس العمل أثناء صدوره أم كان مجازًا. وفي جلسة السبت 7/6/1433هـ حضر أطراف الدعوى، وحضر لحضورهم المزكون المبينة هوياتهم في محضر الجلسة، الذين حضروا لتزكية الشهود الذين أدلوا بشهادتهم في جلسة يو</w:t>
      </w:r>
      <w:r w:rsidR="00CD0301" w:rsidRPr="00401414">
        <w:rPr>
          <w:rFonts w:ascii="Traditional Arabic" w:hAnsi="Traditional Arabic" w:cs="Traditional Arabic"/>
          <w:sz w:val="32"/>
          <w:szCs w:val="32"/>
          <w:rtl/>
          <w:lang w:bidi="ar-EG"/>
        </w:rPr>
        <w:t>م الأحد 2/1/1433هـ فبدأ المواطن</w:t>
      </w:r>
      <w:r w:rsidRPr="00401414">
        <w:rPr>
          <w:rFonts w:ascii="Traditional Arabic" w:hAnsi="Traditional Arabic" w:cs="Traditional Arabic"/>
          <w:sz w:val="32"/>
          <w:szCs w:val="32"/>
          <w:rtl/>
          <w:lang w:bidi="ar-EG"/>
        </w:rPr>
        <w:t xml:space="preserve"> (...) بتزكية الشهود قائلًا: (لقد ثبت عندي عدالة الشهود: (...)، و(...)، و(...)، و(...)، وإنني أشهد بصدقهم، واستقامة حالهم، وقد عايشتهم وعرفت أحوالهم، وإني لا أعلم عنهم ما يسقط عدالتهم، ولا أعهد عنهم الكذب). كما قال المزكي الثاني المواطن (...): (لقد ثبت عندي عدالة الشهود: (...)، و(...)، و(...)، و (...) وصلاحهم واستقامتهم)، كما قال المزكي الثالث المواطن (...) أيضا: (لقد ثبت عندي عدالة الشهود: (...)، و(...)، و(...)، و(...) وإنني عرف عدالتهم وصلاحهم، وأنهم لا يشهدون على كذب)، وبعرض تزكية الشهود على ممثل الادعاء سأل عن علاقتهم بالمتهمين، وهل هم يعملون في نفس المركز الذي يعمل فيه المتهمون والشهود الذين شهدو</w:t>
      </w:r>
      <w:r w:rsidR="00CD0301" w:rsidRPr="00401414">
        <w:rPr>
          <w:rFonts w:ascii="Traditional Arabic" w:hAnsi="Traditional Arabic" w:cs="Traditional Arabic"/>
          <w:sz w:val="32"/>
          <w:szCs w:val="32"/>
          <w:rtl/>
          <w:lang w:bidi="ar-EG"/>
        </w:rPr>
        <w:t>ا للمتهمين باستثناء الشاهد (...)، والشاهد</w:t>
      </w:r>
      <w:r w:rsidRPr="00401414">
        <w:rPr>
          <w:rFonts w:ascii="Traditional Arabic" w:hAnsi="Traditional Arabic" w:cs="Traditional Arabic"/>
          <w:sz w:val="32"/>
          <w:szCs w:val="32"/>
          <w:rtl/>
          <w:lang w:bidi="ar-EG"/>
        </w:rPr>
        <w:t xml:space="preserve"> (...) الذين لا يعملون في نفس المركز، فأجاب المزكون: بأنهم يعملون في نفس المركز الذي يعمل فيه المتهمون: فقرر ممثل الادعاء اكتفاءه. وفي جلسة السبت 19/7/1433هـ حضر ممثل الادعاء وتبين حضور المتهمين الأول والثالث، وتخلف المتهم الثاني وبسؤالهما هل لديهما ما يضيفانه فقررا الاكتفاء بما سبق وأن قدماه. أثر ذلك قررت الدائرة رفع الجلسة للمداولة والتأمل.</w:t>
      </w:r>
    </w:p>
    <w:p w14:paraId="23E3BFB6" w14:textId="77777777" w:rsidR="00951C4F" w:rsidRPr="00401414" w:rsidRDefault="00951C4F" w:rsidP="009D0A31">
      <w:pPr>
        <w:spacing w:after="0" w:line="240" w:lineRule="auto"/>
        <w:jc w:val="both"/>
        <w:rPr>
          <w:rFonts w:ascii="Traditional Arabic" w:hAnsi="Traditional Arabic" w:cs="Traditional Arabic"/>
          <w:sz w:val="32"/>
          <w:szCs w:val="32"/>
          <w:rtl/>
          <w:lang w:bidi="ar-EG"/>
        </w:rPr>
      </w:pPr>
    </w:p>
    <w:p w14:paraId="51B6B882"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69D12E69" w14:textId="7F0ECC45" w:rsidR="00CF4A55" w:rsidRPr="00401414" w:rsidRDefault="00CF4A55"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بعد سماع الدعوى والإجابة، وبعد الاطلاع على أوراق القضية ومرافقاتها، ولما كانت جهة الادعاء أقامت هذه الدعوى الجزائية ضد المتهمين لارتكابهم جريمة إساءة الم</w:t>
      </w:r>
      <w:r w:rsidR="00AB5E2E" w:rsidRPr="00401414">
        <w:rPr>
          <w:rFonts w:ascii="Traditional Arabic" w:hAnsi="Traditional Arabic" w:cs="Traditional Arabic"/>
          <w:sz w:val="32"/>
          <w:szCs w:val="32"/>
          <w:rtl/>
          <w:lang w:bidi="ar-EG"/>
        </w:rPr>
        <w:t>عاملة باسم الوظيفية بحق المواطن</w:t>
      </w:r>
      <w:r w:rsidRPr="00401414">
        <w:rPr>
          <w:rFonts w:ascii="Traditional Arabic" w:hAnsi="Traditional Arabic" w:cs="Traditional Arabic"/>
          <w:sz w:val="32"/>
          <w:szCs w:val="32"/>
          <w:rtl/>
          <w:lang w:bidi="ar-EG"/>
        </w:rPr>
        <w:t xml:space="preserve"> (...)، والمعاقب عليها شرعًا ونظامًا. ولما كان من الواجب على الدائرة حال نظرها للدعوى الجزائية التحقق من قيام الجريمة بحق المتهمين، واكتمال أركانها وسلوكها الإجرامي، مستصحبة في ذلك القواعد الشرعية الحاكمة لمثل تلك الدعاوى كقاعدة (اليقين لا يزول بالشك) وقاعدة (الأصل براءة الذمة) واللتين دلت عليهما النصوص الشرعية الصريحة من الكتاب والسنة. ولما كان من المقرر نظامًا أحقية رجل الأمن- بوصفه أحد رجال السلطة العامة - في استيقاف من ظهر عليه معالم الريبة والشك، وكان استعماله لهذا الحق رشيدًا خاليًا من التعسف والشطط، ذلك أن الاستيقاف لا يعدو أن يكون إجراء يقوم به رجل السلطة العامة في سبيل التحري عن الجرائم لكشف مرتكبيها، ويسوغه اشتباه تبرره الظروف وهو مباح لرجل السلطة العامة إذا ما وضع الشخص نفسه طواعية منه واختيارًا في موضع الريبة والشكوك، وهو مغاير للقبض في إجرائه وأثره والذي لا يسوغ إلا في حالتي التلبس أو الأذن من السلطة المختصة (هيئة التحقيق والادعاء العام) وفقًا للمادتين (33) (35) من نظام الإجراءات الجزائية الصادر بالمرسوم الملكي الكريم رقم (م/39) وتاريخ 28/7/1422هـ، وقد جاءت الإشارة لحق رجال السلطة العامة للاستيقاف في المادة (1) من لائحة أصول الاستيقاف والحجز المؤقت والتوقيف الاحتياطي الصادرة بقرار </w:t>
      </w:r>
      <w:r w:rsidRPr="00401414">
        <w:rPr>
          <w:rFonts w:ascii="Traditional Arabic" w:hAnsi="Traditional Arabic" w:cs="Traditional Arabic"/>
          <w:sz w:val="32"/>
          <w:szCs w:val="32"/>
          <w:rtl/>
          <w:lang w:bidi="ar-EG"/>
        </w:rPr>
        <w:lastRenderedPageBreak/>
        <w:t>سمو وزير الداخلية رقم 233 في 17/1/1404هـ الملغاة بصورة نظام الإجراءات الجزائية، وقد نصت على أنه: "لرجال الدوريات وغيرهم من رجال السلطة العامة حق استيقاف كل من يوجد في حالة تدعو للاشتباه في أمره "كما ورد الإشارة لذلك في مشروع اللائحة التنفيذية لنظام الإجراءات الجزائية في الفقرة (2) للمادة (33) والتي نصت على أنه: "لرجل السلطة العامة استيقاف كل من يوجد في حال تدعو للاشتباه في أمره؛ وذلك لاستجلاء حاله، وسؤاله عما يثبت شخصيته ووجهته، ولا يعد هذا قبضًا على المتهم. وإذا ظهر من هذا الاستيقاف ما يستدعي التحفظ عليه فيسلم لرجل الضبط الجنائي. "كما نصت الفقرة (3) لذات المادة على أن: "الدلائل الكافية في هذه المادة، العلامات الخارجية التي تسوغ وضع الشخص في دائرة الاتهام، ولا ترقى إلى مستوى الأدلة، ويخضع تقدير تلك الدلائل لرجل الضبط الجنائي تحت رقابة المحقق</w:t>
      </w:r>
      <w:r w:rsidR="00CD0301" w:rsidRPr="00401414">
        <w:rPr>
          <w:rFonts w:ascii="Traditional Arabic" w:hAnsi="Traditional Arabic" w:cs="Traditional Arabic"/>
          <w:sz w:val="32"/>
          <w:szCs w:val="32"/>
          <w:rtl/>
          <w:lang w:bidi="ar-EG"/>
        </w:rPr>
        <w:t>". ولما كان من الثابت أن الشاكي</w:t>
      </w:r>
      <w:r w:rsidRPr="00401414">
        <w:rPr>
          <w:rFonts w:ascii="Traditional Arabic" w:hAnsi="Traditional Arabic" w:cs="Traditional Arabic"/>
          <w:sz w:val="32"/>
          <w:szCs w:val="32"/>
          <w:rtl/>
          <w:lang w:bidi="ar-EG"/>
        </w:rPr>
        <w:t xml:space="preserve"> (...) قد وضع نفسه في محل التهمة والريبة حينما استوقفه المتهمون. وذلك بإقراره في ملف تحقيقات الشرطة بتلعثمه وارتعاش عند استيقافه، عازيًا ذلك إلى مرضه بالقولون العصبي، وعدم حمله بطاقة الأحوال المدنية، واستمارة السيارة يشكون به، ويستوقفونه وفق الصلاحيات الممنوحة لهم نظامًا. ولما كانت شهادة الشهود الثابتة عدالتهم شرعًا، وسيلة من وسائل الإثبات في الدعوى، وحجة شرعية يلزم القاضي الحكم بمضمونها حال اكتمال شرائطها وانتفاء موانعها، وقد تضافرت النصوص الشرعية من الكتاب والسنة، وإجماع سلف الأمة على ذل</w:t>
      </w:r>
      <w:r w:rsidR="00CD0301" w:rsidRPr="00401414">
        <w:rPr>
          <w:rFonts w:ascii="Traditional Arabic" w:hAnsi="Traditional Arabic" w:cs="Traditional Arabic"/>
          <w:sz w:val="32"/>
          <w:szCs w:val="32"/>
          <w:rtl/>
          <w:lang w:bidi="ar-EG"/>
        </w:rPr>
        <w:t>ك. وحيث إنه قد شهد بالله العظيم</w:t>
      </w:r>
      <w:r w:rsidRPr="00401414">
        <w:rPr>
          <w:rFonts w:ascii="Traditional Arabic" w:hAnsi="Traditional Arabic" w:cs="Traditional Arabic"/>
          <w:sz w:val="32"/>
          <w:szCs w:val="32"/>
          <w:rtl/>
          <w:lang w:bidi="ar-EG"/>
        </w:rPr>
        <w:t xml:space="preserve"> (...) قائلًا: "أشهد بالله العظيم أنني كنت مارًا بالطريق فوقفت عند نقطة التفتيش التي وقعت فيها الحادثة، ورأيت شخصًا يقوم بمقاومة رجال الأمن، واضعًا يده على فمه بشدة، وقد حاول رجال الأمن إبعاد يده عن فمه لمعرفة ما تناول، إلا أنه كان يقاومهم، وقد رأيت ذلك الشخص يقوم بوضع قدمه بين رجلي أحد رجال الأمن، ودفعه بشدة حتى أبعده عن المك</w:t>
      </w:r>
      <w:r w:rsidR="00CD0301" w:rsidRPr="00401414">
        <w:rPr>
          <w:rFonts w:ascii="Traditional Arabic" w:hAnsi="Traditional Arabic" w:cs="Traditional Arabic"/>
          <w:sz w:val="32"/>
          <w:szCs w:val="32"/>
          <w:rtl/>
          <w:lang w:bidi="ar-EG"/>
        </w:rPr>
        <w:t>ان"، وشهد</w:t>
      </w:r>
      <w:r w:rsidRPr="00401414">
        <w:rPr>
          <w:rFonts w:ascii="Traditional Arabic" w:hAnsi="Traditional Arabic" w:cs="Traditional Arabic"/>
          <w:sz w:val="32"/>
          <w:szCs w:val="32"/>
          <w:rtl/>
          <w:lang w:bidi="ar-EG"/>
        </w:rPr>
        <w:t xml:space="preserve"> (...) قائلًا :"أشهد بالله العظيم أنني كنت متواجدًا بالنقطة وشاهدت الشخص قد وضع يده في فمه وفيه مادة بيضاء، فأخرجنا يده من فمه، وطلب منا الستر عليه وكرر ذلك عدة مرات، وكان قد اعترف</w:t>
      </w:r>
      <w:r w:rsidR="00CD0301" w:rsidRPr="00401414">
        <w:rPr>
          <w:rFonts w:ascii="Traditional Arabic" w:hAnsi="Traditional Arabic" w:cs="Traditional Arabic"/>
          <w:sz w:val="32"/>
          <w:szCs w:val="32"/>
          <w:rtl/>
          <w:lang w:bidi="ar-EG"/>
        </w:rPr>
        <w:t xml:space="preserve"> بأنه أكل مادة محظورة"، كما شهد</w:t>
      </w:r>
      <w:r w:rsidRPr="00401414">
        <w:rPr>
          <w:rFonts w:ascii="Traditional Arabic" w:hAnsi="Traditional Arabic" w:cs="Traditional Arabic"/>
          <w:sz w:val="32"/>
          <w:szCs w:val="32"/>
          <w:rtl/>
          <w:lang w:bidi="ar-EG"/>
        </w:rPr>
        <w:t xml:space="preserve"> (...) قائلًا: "أشهد بالله العظيم أنه قد جرى الاتصال بي من قبل المتهم الأول مفيدًا بأنه تم استيقاف شخص يستقل سيارة من نوع هايلوكس للاشتباه به بأنه قام بأكل مادة محظورة أمام الفرقة، وبناء عليه حضرت إلى الموقع فوجدت الشخص الشاكي داخل سيارة الدورية وقد جرى مناقشته عن سبب مقاومته لرجال الأمن، وأكله للمادة المحظورة، فأقر أمامي بأنه أكل المادة المحظورة، وطلب الستر عليه وأفاد بأنه عسكري، ويخشى من تبع</w:t>
      </w:r>
      <w:r w:rsidR="00CD0301" w:rsidRPr="00401414">
        <w:rPr>
          <w:rFonts w:ascii="Traditional Arabic" w:hAnsi="Traditional Arabic" w:cs="Traditional Arabic"/>
          <w:sz w:val="32"/>
          <w:szCs w:val="32"/>
          <w:rtl/>
          <w:lang w:bidi="ar-EG"/>
        </w:rPr>
        <w:t>ات ذلك عند جهات عمله"، وكما شهد</w:t>
      </w:r>
      <w:r w:rsidRPr="00401414">
        <w:rPr>
          <w:rFonts w:ascii="Traditional Arabic" w:hAnsi="Traditional Arabic" w:cs="Traditional Arabic"/>
          <w:sz w:val="32"/>
          <w:szCs w:val="32"/>
          <w:rtl/>
          <w:lang w:bidi="ar-EG"/>
        </w:rPr>
        <w:t xml:space="preserve"> (...) قائلًا: "أشهد بالله العظيم أنني وصلت إلى مكان الحادثة بعد قيامي بالرصد عبر الرادار، وحين وصلت رأيت الشاكي راكبًا في الدورية وسمعته يقول: استروا علي. وحيث إن مجموع تلك الشهادات المعدلة شرعًا تبين وتظهر- ما لا يدع مجالًا للشك- أن الشاكي من جنى على نفسه بفعله وتصرفه، وأن ما وقع به من إصابات وكدمات، إنما كانت ناتجة عن مقاومته للمتهمين، وتمنعه من الاستجابة لهم بتسليم المادة التي كانت بيده. وبذلك يتأكد ما دفع به المتهمون من أن ما ورد في التقرير الطبي الصادر من مستشفى (...) بتاريخ 27/1/1432هـ والمثبت وجود عدة إصابات بالشاكي إنما هي ناتجة عن مقاومته لهم، ومحاولته إعاقتهم عن أداء مهام عملهم، مع إدراكه بأنهم رجال أمن يلزم الانقياد لأوامرهم المشروعة. ولما كان مؤدى هذا السلوك الذي بدأ من الشاكي أقام بحقه حاله التلبس بجريمة إعاقة رجال الأمن عن أداء مهام عملهم، والمجيزة للمتهمين- بوصفهم رجال ضبط جنائي- القبض علي، وتقيده، وإحالته لمركز الشرطة عملًا بمقتضى المادة (33) من نظام الإجراءات الجزائية </w:t>
      </w:r>
      <w:r w:rsidRPr="00401414">
        <w:rPr>
          <w:rFonts w:ascii="Traditional Arabic" w:hAnsi="Traditional Arabic" w:cs="Traditional Arabic"/>
          <w:sz w:val="32"/>
          <w:szCs w:val="32"/>
          <w:rtl/>
          <w:lang w:bidi="ar-EG"/>
        </w:rPr>
        <w:lastRenderedPageBreak/>
        <w:t xml:space="preserve">الصادر بالمرسوم الملكي الكريم برقم (م/39) وتاريخ 28/7/1422هـ والتي نصت على أنه: "لرجل الضبط الجنائي في حال التلبس بالجريمة القبض على المتهم الحاضر، الذي توجد دلائل كافية على اتهامه؛ على أن يحرر محضرًا بذلك، وأن يبادر بإبلاغ هيئة التحقيق والادعاء العام فورًا"، ولا ينال من ذلك ما ورد في التقرير الكيميائي الشرعي ذا الرقم 51 وتاريخ 20/2/1432هـ المثبت لسلبية العينة المأخوذة من الشاكي والتي احتجب بها المدعية، كون المتهمين إنما تصرفوا وفق الصلاحيات المقررة لهم نظامًا، كما أن إعمالهم لحق استيقاف من وضع نفسه في محل الريبة والشك إنما يرجع في تقديره لهم بوصفهم أحد أفراد رجال السلطة العامة، وفق ما يقدرونه من ظروف مصاحبة للواقعة، ولا يلزم لصحة الإجراء وإجازته ثبوت ما دعاهم إلى الشك والريبة بعد ذلك، وإلا لو كان ذلك لازمًا لقامت حالة التلبس المجيزة للقبض والتفتيش، ولما أصبح هنالك فرق في الإجراء والأثر بين القبض والاستيقاف، وهما متغايران كما هو معلوم لأهل العلم والفقه في أنظمة الإجراءات الجزائية. لذا فإن الدائرة تنتهي إلى عدم إدانة المتهمين بما نسب إليهم من جريمة إساءة المعاملة باسم الوظيفية على النحو الوارد في منطوق حكمها. وتعتبر الحكم حضوريًا بحق المتهم الثاني، استنادًا للمادة (20) من قواعد المرافعات والإجراءات أمام ديوان المظالم والتي نصت على أنه: "إذا حضر المدعي أو المدعى عليه في الدعوى الإدارية في أية جلسة أمام الدائرة المختصة اعتبرت الخصومة حضورية في حقه ولو تخلف بعد ذلك، وفي الدعاوى الجزائية والتأديبية يعتبر الحكم حضورياً متى حضر المتهم إحدى الجلسات وأبدى دفاعه ولو تأجل الحكم بعد ذلك ولم يحضر عند صدوره" </w:t>
      </w:r>
    </w:p>
    <w:p w14:paraId="18EE7486" w14:textId="77777777" w:rsidR="00CF4A55" w:rsidRPr="00401414" w:rsidRDefault="00CF4A55" w:rsidP="00AB5E2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w:t>
      </w:r>
      <w:r w:rsidR="00AB5E2E" w:rsidRPr="00401414">
        <w:rPr>
          <w:rFonts w:ascii="Traditional Arabic" w:hAnsi="Traditional Arabic" w:cs="Traditional Arabic"/>
          <w:b/>
          <w:bCs/>
          <w:sz w:val="32"/>
          <w:szCs w:val="32"/>
          <w:rtl/>
          <w:lang w:bidi="ar-EG"/>
        </w:rPr>
        <w:t xml:space="preserve"> حكمت الدائرة: بعدم إدانة كل من (...)، و</w:t>
      </w:r>
      <w:r w:rsidRPr="00401414">
        <w:rPr>
          <w:rFonts w:ascii="Traditional Arabic" w:hAnsi="Traditional Arabic" w:cs="Traditional Arabic"/>
          <w:b/>
          <w:bCs/>
          <w:sz w:val="32"/>
          <w:szCs w:val="32"/>
          <w:rtl/>
          <w:lang w:bidi="ar-EG"/>
        </w:rPr>
        <w:t xml:space="preserve">(...)، و(...)، بما نسب إليهم في قرار الاتهام من ارتكاب جريمة إساءة المعاملة باسم الوظيفة، لما هو مبين بالأسباب. </w:t>
      </w:r>
    </w:p>
    <w:p w14:paraId="0EF8EE42" w14:textId="77777777" w:rsidR="00CF4A55" w:rsidRPr="00401414" w:rsidRDefault="00CF4A55" w:rsidP="009D0A31">
      <w:pPr>
        <w:spacing w:line="240" w:lineRule="auto"/>
        <w:ind w:left="252" w:hanging="180"/>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733E66B5" w14:textId="77777777" w:rsidR="00951C4F" w:rsidRPr="00401414" w:rsidRDefault="00951C4F" w:rsidP="009D0A31">
      <w:pPr>
        <w:spacing w:line="240" w:lineRule="auto"/>
        <w:ind w:left="252" w:hanging="180"/>
        <w:rPr>
          <w:rFonts w:ascii="Traditional Arabic" w:hAnsi="Traditional Arabic" w:cs="Traditional Arabic"/>
          <w:b/>
          <w:bCs/>
          <w:sz w:val="32"/>
          <w:szCs w:val="32"/>
          <w:rtl/>
          <w:lang w:bidi="ar-EG"/>
        </w:rPr>
      </w:pPr>
    </w:p>
    <w:p w14:paraId="7ED90894"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672B1537"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7AD9DE21" w14:textId="77777777" w:rsidR="00CF4A55" w:rsidRPr="00401414" w:rsidRDefault="00CF4A55"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6999/2/ق لعام 1431هـ</w:t>
      </w:r>
    </w:p>
    <w:p w14:paraId="132BA18F" w14:textId="77777777" w:rsidR="00CF4A55" w:rsidRPr="00401414" w:rsidRDefault="00CF4A55" w:rsidP="00DE5BDC">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31/د/ج/3 لعام 143</w:t>
      </w:r>
      <w:r w:rsidR="00DE5BDC" w:rsidRPr="00401414">
        <w:rPr>
          <w:rFonts w:ascii="Traditional Arabic" w:hAnsi="Traditional Arabic" w:cs="Traditional Arabic" w:hint="cs"/>
          <w:b/>
          <w:bCs/>
          <w:sz w:val="32"/>
          <w:szCs w:val="32"/>
          <w:rtl/>
          <w:lang w:bidi="ar-EG"/>
        </w:rPr>
        <w:t>4</w:t>
      </w:r>
      <w:r w:rsidRPr="00401414">
        <w:rPr>
          <w:rFonts w:ascii="Traditional Arabic" w:hAnsi="Traditional Arabic" w:cs="Traditional Arabic"/>
          <w:b/>
          <w:bCs/>
          <w:sz w:val="32"/>
          <w:szCs w:val="32"/>
          <w:rtl/>
          <w:lang w:bidi="ar-EG"/>
        </w:rPr>
        <w:t>هـ</w:t>
      </w:r>
    </w:p>
    <w:p w14:paraId="0BE1B14F" w14:textId="77777777" w:rsidR="00CF4A55" w:rsidRPr="00401414" w:rsidRDefault="00CF4A55" w:rsidP="00CA6EC7">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277/2/س لعام 143</w:t>
      </w:r>
      <w:r w:rsidR="00CA6EC7" w:rsidRPr="00401414">
        <w:rPr>
          <w:rFonts w:ascii="Traditional Arabic" w:hAnsi="Traditional Arabic" w:cs="Traditional Arabic" w:hint="cs"/>
          <w:b/>
          <w:bCs/>
          <w:sz w:val="32"/>
          <w:szCs w:val="32"/>
          <w:rtl/>
          <w:lang w:bidi="ar-EG"/>
        </w:rPr>
        <w:t>4</w:t>
      </w:r>
      <w:r w:rsidRPr="00401414">
        <w:rPr>
          <w:rFonts w:ascii="Traditional Arabic" w:hAnsi="Traditional Arabic" w:cs="Traditional Arabic"/>
          <w:b/>
          <w:bCs/>
          <w:sz w:val="32"/>
          <w:szCs w:val="32"/>
          <w:rtl/>
          <w:lang w:bidi="ar-EG"/>
        </w:rPr>
        <w:t>هـ</w:t>
      </w:r>
    </w:p>
    <w:p w14:paraId="6C5BECAD"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384/ج/1/إس لعام 1434هـ</w:t>
      </w:r>
    </w:p>
    <w:p w14:paraId="1D93A5E8"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4/6/1434هـ</w:t>
      </w:r>
    </w:p>
    <w:p w14:paraId="3BF721D2" w14:textId="77777777" w:rsidR="00951C4F" w:rsidRPr="00401414" w:rsidRDefault="00951C4F" w:rsidP="009D0A31">
      <w:pPr>
        <w:spacing w:after="0" w:line="240" w:lineRule="auto"/>
        <w:jc w:val="both"/>
        <w:rPr>
          <w:rFonts w:ascii="Traditional Arabic" w:hAnsi="Traditional Arabic" w:cs="Traditional Arabic"/>
          <w:b/>
          <w:bCs/>
          <w:sz w:val="32"/>
          <w:szCs w:val="32"/>
          <w:rtl/>
          <w:lang w:bidi="ar-EG"/>
        </w:rPr>
      </w:pPr>
    </w:p>
    <w:p w14:paraId="44506EE7"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5CBB618B" w14:textId="77777777" w:rsidR="00CF4A55" w:rsidRPr="00401414" w:rsidRDefault="00CF4A55" w:rsidP="00534D07">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إساءة المعاملة باسم الوظيفة - رجل أمن – توقيف - تجاوز الصلاحيات - التوصية بالنقل إلى مكان </w:t>
      </w:r>
      <w:r w:rsidR="00534D07" w:rsidRPr="00401414">
        <w:rPr>
          <w:rFonts w:ascii="Traditional Arabic" w:hAnsi="Traditional Arabic" w:cs="Traditional Arabic"/>
          <w:b/>
          <w:bCs/>
          <w:sz w:val="32"/>
          <w:szCs w:val="32"/>
          <w:rtl/>
          <w:lang w:bidi="ar-EG"/>
        </w:rPr>
        <w:t>لا علاقة له بالجمهور</w:t>
      </w:r>
      <w:r w:rsidR="00AB5E2E" w:rsidRPr="00401414">
        <w:rPr>
          <w:rFonts w:ascii="Traditional Arabic" w:hAnsi="Traditional Arabic" w:cs="Traditional Arabic" w:hint="cs"/>
          <w:b/>
          <w:bCs/>
          <w:sz w:val="32"/>
          <w:szCs w:val="32"/>
          <w:rtl/>
          <w:lang w:bidi="ar-EG"/>
        </w:rPr>
        <w:t>.</w:t>
      </w:r>
    </w:p>
    <w:p w14:paraId="1B99F23B" w14:textId="77777777" w:rsidR="00CF4A55" w:rsidRPr="00401414" w:rsidRDefault="00CF4A55"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أقامت هيئة الرقابة والتحقيق الدعوى ضد المتهم حال كونه موظفًا عامًا (نقيب بشعبة التحريات والبحث الجنائي) أساء المعاملة باسم الوظيفة بأن قام بإيقاف مواطن بالتوقيف ووضع القيد بيديه ورجليه دون وجه حق وأرغمه على التنازل عن حقوقه المالية لآخرين - حضور المواطن لشعبة البحث الجنائي لدى المتهم بعد طلبه تليفونيًا وعدم القبض عليه بالقوة الجبرية كما يدعي المتهم الذي أمر بإيقافه على الفور واستمر في ذلك رغم صدور أمر بالإفراج عنه - انتهاء التحقيقات إلى إثبات تجاوز المتهم لصلاحياته والتوصية بنقله إلى مكان آخر لا علاقة له بالجمهور- إفادة أفراد البحث والتحري التابعين للمتهم بتكليفه لهم بتفتيش محل المواطن دون غيره واقتياده للقسم انتقاماً منه بالمخالفة لتعليمات تدوين المخالفات على المقاهي والرفع عنها دون تحديد لمحل بعينه. أثر ذلك: ثبوت إدانة المتهم بما نسب إليه.</w:t>
      </w:r>
    </w:p>
    <w:p w14:paraId="12D936B4" w14:textId="77777777" w:rsidR="00951C4F" w:rsidRPr="00401414" w:rsidRDefault="00951C4F" w:rsidP="009D0A31">
      <w:pPr>
        <w:spacing w:after="0" w:line="240" w:lineRule="auto"/>
        <w:jc w:val="both"/>
        <w:rPr>
          <w:rFonts w:ascii="Traditional Arabic" w:hAnsi="Traditional Arabic" w:cs="Traditional Arabic"/>
          <w:sz w:val="32"/>
          <w:szCs w:val="32"/>
          <w:rtl/>
          <w:lang w:bidi="ar-EG"/>
        </w:rPr>
      </w:pPr>
    </w:p>
    <w:p w14:paraId="7BEE8803"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08E4DF58" w14:textId="77777777" w:rsidR="00CF4A55" w:rsidRPr="00401414" w:rsidRDefault="00CF4A55" w:rsidP="00CA6EC7">
      <w:pPr>
        <w:numPr>
          <w:ilvl w:val="0"/>
          <w:numId w:val="30"/>
        </w:num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الفقرة (8) من المادة (2) من المرسوم الملكي رقم (43) وتاريخ 29/1/1377هـ</w:t>
      </w:r>
      <w:r w:rsidRPr="00401414">
        <w:rPr>
          <w:rFonts w:ascii="Traditional Arabic" w:hAnsi="Traditional Arabic" w:cs="Traditional Arabic"/>
          <w:rtl/>
        </w:rPr>
        <w:t xml:space="preserve"> </w:t>
      </w:r>
      <w:r w:rsidRPr="00401414">
        <w:rPr>
          <w:rFonts w:ascii="Traditional Arabic" w:hAnsi="Traditional Arabic" w:cs="Traditional Arabic"/>
          <w:sz w:val="32"/>
          <w:szCs w:val="32"/>
          <w:rtl/>
          <w:lang w:bidi="ar-EG"/>
        </w:rPr>
        <w:t>بشأن عقوبة جر</w:t>
      </w:r>
      <w:r w:rsidR="00CA6EC7" w:rsidRPr="00401414">
        <w:rPr>
          <w:rFonts w:ascii="Traditional Arabic" w:hAnsi="Traditional Arabic" w:cs="Traditional Arabic"/>
          <w:sz w:val="32"/>
          <w:szCs w:val="32"/>
          <w:rtl/>
          <w:lang w:bidi="ar-EG"/>
        </w:rPr>
        <w:t>يمة إساءة المعاملة باسم الوظيفة</w:t>
      </w:r>
      <w:r w:rsidR="00CA6EC7" w:rsidRPr="00401414">
        <w:rPr>
          <w:rFonts w:ascii="Traditional Arabic" w:hAnsi="Traditional Arabic" w:cs="Traditional Arabic" w:hint="cs"/>
          <w:sz w:val="32"/>
          <w:szCs w:val="32"/>
          <w:rtl/>
          <w:lang w:bidi="ar-EG"/>
        </w:rPr>
        <w:t>.</w:t>
      </w:r>
    </w:p>
    <w:p w14:paraId="4F58D702" w14:textId="321460D2" w:rsidR="00CF4A55" w:rsidRPr="00401414" w:rsidRDefault="00CF4A55" w:rsidP="009D0A31">
      <w:pPr>
        <w:numPr>
          <w:ilvl w:val="0"/>
          <w:numId w:val="30"/>
        </w:num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المادة (36) من النظام الأساسي للحكم الصادر بالمرسوم الملكي رقم (أ/90) وتاريخ 27/8/1412هـ </w:t>
      </w:r>
    </w:p>
    <w:p w14:paraId="1E3D4FBB" w14:textId="0B426D25" w:rsidR="00CF4A55" w:rsidRPr="00401414" w:rsidRDefault="00CF4A55" w:rsidP="009D0A31">
      <w:pPr>
        <w:numPr>
          <w:ilvl w:val="0"/>
          <w:numId w:val="30"/>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المادة (2) من نظام الإجراءات الجزائية الصادر بالمرسوم الملك</w:t>
      </w:r>
      <w:r w:rsidR="00951C4F" w:rsidRPr="00401414">
        <w:rPr>
          <w:rFonts w:ascii="Traditional Arabic" w:hAnsi="Traditional Arabic" w:cs="Traditional Arabic"/>
          <w:sz w:val="32"/>
          <w:szCs w:val="32"/>
          <w:rtl/>
          <w:lang w:bidi="ar-EG"/>
        </w:rPr>
        <w:t>ي رقم (م/39) وتاريخ 28/7/1422هـ</w:t>
      </w:r>
    </w:p>
    <w:p w14:paraId="0E61ED5A" w14:textId="77777777" w:rsidR="00951C4F" w:rsidRPr="00401414" w:rsidRDefault="00951C4F" w:rsidP="00951C4F">
      <w:pPr>
        <w:spacing w:after="0" w:line="240" w:lineRule="auto"/>
        <w:jc w:val="both"/>
        <w:rPr>
          <w:rFonts w:ascii="Traditional Arabic" w:hAnsi="Traditional Arabic" w:cs="Traditional Arabic"/>
          <w:sz w:val="32"/>
          <w:szCs w:val="32"/>
          <w:rtl/>
          <w:lang w:bidi="ar-EG"/>
        </w:rPr>
      </w:pPr>
    </w:p>
    <w:p w14:paraId="312870E8"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7780420E" w14:textId="577A2CCE" w:rsidR="00CF4A55" w:rsidRPr="00401414" w:rsidRDefault="00CF4A55" w:rsidP="00951C4F">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أنه سبق أن ورد إلى المحكمة الإدارية بمحافظة جدة خطاب هيئة الرقابة والتحقيق بمنطقة مكة المكرمة رقم 3/10696 وتاريخ 19/11/1431هـ المرفق به قرار الاتهام رقم1350/ج لعا</w:t>
      </w:r>
      <w:r w:rsidR="00951C4F" w:rsidRPr="00401414">
        <w:rPr>
          <w:rFonts w:ascii="Traditional Arabic" w:hAnsi="Traditional Arabic" w:cs="Traditional Arabic" w:hint="cs"/>
          <w:sz w:val="32"/>
          <w:szCs w:val="32"/>
          <w:rtl/>
          <w:lang w:bidi="ar-EG"/>
        </w:rPr>
        <w:t xml:space="preserve">م </w:t>
      </w:r>
      <w:r w:rsidRPr="00401414">
        <w:rPr>
          <w:rFonts w:ascii="Traditional Arabic" w:hAnsi="Traditional Arabic" w:cs="Traditional Arabic"/>
          <w:sz w:val="32"/>
          <w:szCs w:val="32"/>
          <w:rtl/>
          <w:lang w:bidi="ar-EG"/>
        </w:rPr>
        <w:t>1431هـ مع مشفوعاته. وقد باشرت الدائرة النظر في القضية على النحو المثبت بمحضر الضبط حيث حضر ممثل الادعاء (...) كما حضر المتهم المذكور أعلاه وقد ادعى ممثل الادعاء في مواجهة المتهم قائ</w:t>
      </w:r>
      <w:r w:rsidR="00CA6EC7" w:rsidRPr="00401414">
        <w:rPr>
          <w:rFonts w:ascii="Traditional Arabic" w:hAnsi="Traditional Arabic" w:cs="Traditional Arabic"/>
          <w:sz w:val="32"/>
          <w:szCs w:val="32"/>
          <w:rtl/>
          <w:lang w:bidi="ar-EG"/>
        </w:rPr>
        <w:t>لًا: تتهم هيئة الرقابة والتحقيق</w:t>
      </w:r>
      <w:r w:rsidRPr="00401414">
        <w:rPr>
          <w:rFonts w:ascii="Traditional Arabic" w:hAnsi="Traditional Arabic" w:cs="Traditional Arabic"/>
          <w:sz w:val="32"/>
          <w:szCs w:val="32"/>
          <w:rtl/>
          <w:lang w:bidi="ar-EG"/>
        </w:rPr>
        <w:t xml:space="preserve"> (...). سعودي الجنسية - (39) سنة - نقيب بشعبة التحريات والبحث الجنائي بشرطة محافظة جدة لأنه وقبل تاريخ 7/4/1431هـ </w:t>
      </w:r>
      <w:r w:rsidRPr="00401414">
        <w:rPr>
          <w:rFonts w:ascii="Traditional Arabic" w:hAnsi="Traditional Arabic" w:cs="Traditional Arabic"/>
          <w:sz w:val="32"/>
          <w:szCs w:val="32"/>
          <w:rtl/>
          <w:lang w:bidi="ar-EG"/>
        </w:rPr>
        <w:lastRenderedPageBreak/>
        <w:t>بدائرة محافظة جدة بمنطقة مكة المكرمة: 1- حال كونه موظفًا عامًا وبصفته الوظيفية- سالفة الذكر- أساء المعاملة باسم الوظيفة بأن قام بإيقاف المواطن (...) بتوقيف مركز البحث الجنائي بشرطة محافظة جدة للفترة من 6/11/1426هـ إلى 15/11/1426هـ ووضع القيد بيديه ورجليه دون وجه حق وأرغمه على التنازل عن حقوقه المالية لصالح آخرين- فتمت الجريمة بناءً على ذلك. 2- حال كونه موظفًا عامًا وبصفته الوظيفية - سالفة الذكر- أساء المعاملة باسم الوظيفة بأن قام بتكليف الأفراد الذين يعملون تحت قيادته بالانتقال لمقهى (...) بمركز (...) بمحافظة جدة وتف</w:t>
      </w:r>
      <w:r w:rsidR="00CA6EC7" w:rsidRPr="00401414">
        <w:rPr>
          <w:rFonts w:ascii="Traditional Arabic" w:hAnsi="Traditional Arabic" w:cs="Traditional Arabic"/>
          <w:sz w:val="32"/>
          <w:szCs w:val="32"/>
          <w:rtl/>
          <w:lang w:bidi="ar-EG"/>
        </w:rPr>
        <w:t>تيشه واقتياد صاحب المحل المواطن</w:t>
      </w:r>
      <w:r w:rsidRPr="00401414">
        <w:rPr>
          <w:rFonts w:ascii="Traditional Arabic" w:hAnsi="Traditional Arabic" w:cs="Traditional Arabic"/>
          <w:sz w:val="32"/>
          <w:szCs w:val="32"/>
          <w:rtl/>
          <w:lang w:bidi="ar-EG"/>
        </w:rPr>
        <w:t xml:space="preserve"> (...) لدي قسم التحريات والبحث الجنائي انتقامًا </w:t>
      </w:r>
      <w:r w:rsidR="00CA6EC7" w:rsidRPr="00401414">
        <w:rPr>
          <w:rFonts w:ascii="Traditional Arabic" w:hAnsi="Traditional Arabic" w:cs="Traditional Arabic"/>
          <w:sz w:val="32"/>
          <w:szCs w:val="32"/>
          <w:rtl/>
          <w:lang w:bidi="ar-EG"/>
        </w:rPr>
        <w:t>منه لشهادته ضده في قضية المواطن</w:t>
      </w:r>
      <w:r w:rsidRPr="00401414">
        <w:rPr>
          <w:rFonts w:ascii="Traditional Arabic" w:hAnsi="Traditional Arabic" w:cs="Traditional Arabic"/>
          <w:sz w:val="32"/>
          <w:szCs w:val="32"/>
          <w:rtl/>
          <w:lang w:bidi="ar-EG"/>
        </w:rPr>
        <w:t xml:space="preserve"> (...) فتمت الجريمة بناءً على ذلك. ودلل على ذلك بما يلي: 1- ما ورد بتقرير شرطة محافظة جدة رقم (15633/16) وتاريخ 25/7/1427هـ المتضمن ثبوت إساءة المتهم</w:t>
      </w:r>
      <w:r w:rsidR="00CA6EC7" w:rsidRPr="00401414">
        <w:rPr>
          <w:rFonts w:ascii="Traditional Arabic" w:hAnsi="Traditional Arabic" w:cs="Traditional Arabic"/>
          <w:sz w:val="32"/>
          <w:szCs w:val="32"/>
          <w:rtl/>
          <w:lang w:bidi="ar-EG"/>
        </w:rPr>
        <w:t xml:space="preserve"> المذكور للسلطة بإيقافه المواطن</w:t>
      </w:r>
      <w:r w:rsidRPr="00401414">
        <w:rPr>
          <w:rFonts w:ascii="Traditional Arabic" w:hAnsi="Traditional Arabic" w:cs="Traditional Arabic"/>
          <w:sz w:val="32"/>
          <w:szCs w:val="32"/>
          <w:rtl/>
          <w:lang w:bidi="ar-EG"/>
        </w:rPr>
        <w:t xml:space="preserve"> (...) دون وجه حق وصدور القرار التأديبي رقم (4461) وتاريخ 21/3/1428هـ بحقه جراء ما بدر منه. 2- </w:t>
      </w:r>
      <w:r w:rsidR="00CA6EC7" w:rsidRPr="00401414">
        <w:rPr>
          <w:rFonts w:ascii="Traditional Arabic" w:hAnsi="Traditional Arabic" w:cs="Traditional Arabic"/>
          <w:sz w:val="32"/>
          <w:szCs w:val="32"/>
          <w:rtl/>
          <w:lang w:bidi="ar-EG"/>
        </w:rPr>
        <w:t>ما هو ثابت من إدراج اسم المواطن</w:t>
      </w:r>
      <w:r w:rsidRPr="00401414">
        <w:rPr>
          <w:rFonts w:ascii="Traditional Arabic" w:hAnsi="Traditional Arabic" w:cs="Traditional Arabic"/>
          <w:sz w:val="32"/>
          <w:szCs w:val="32"/>
          <w:rtl/>
          <w:lang w:bidi="ar-EG"/>
        </w:rPr>
        <w:t xml:space="preserve"> (...) في بيان التوقيف لمركز البحث الجنائي خلال تلك الفترة. 3- ما جاء باعتراف المتهم المذكور المتضمن توقيف المواطن ا</w:t>
      </w:r>
      <w:r w:rsidR="00CA6EC7" w:rsidRPr="00401414">
        <w:rPr>
          <w:rFonts w:ascii="Traditional Arabic" w:hAnsi="Traditional Arabic" w:cs="Traditional Arabic"/>
          <w:sz w:val="32"/>
          <w:szCs w:val="32"/>
          <w:rtl/>
          <w:lang w:bidi="ar-EG"/>
        </w:rPr>
        <w:t>لمذكور. 4- ما جاء بأقوال الشاهد</w:t>
      </w:r>
      <w:r w:rsidRPr="00401414">
        <w:rPr>
          <w:rFonts w:ascii="Traditional Arabic" w:hAnsi="Traditional Arabic" w:cs="Traditional Arabic"/>
          <w:sz w:val="32"/>
          <w:szCs w:val="32"/>
          <w:rtl/>
          <w:lang w:bidi="ar-EG"/>
        </w:rPr>
        <w:t xml:space="preserve"> (...) بأن (...) كان موقوفًا لدى البحث الجنائي خلال تلك الفترة. 5- ما</w:t>
      </w:r>
      <w:r w:rsidR="00CA6EC7" w:rsidRPr="00401414">
        <w:rPr>
          <w:rFonts w:ascii="Traditional Arabic" w:hAnsi="Traditional Arabic" w:cs="Traditional Arabic"/>
          <w:sz w:val="32"/>
          <w:szCs w:val="32"/>
          <w:rtl/>
          <w:lang w:bidi="ar-EG"/>
        </w:rPr>
        <w:t xml:space="preserve"> جاء بإفادة أفراد البحث والتحري (...) و(...) و</w:t>
      </w:r>
      <w:r w:rsidRPr="00401414">
        <w:rPr>
          <w:rFonts w:ascii="Traditional Arabic" w:hAnsi="Traditional Arabic" w:cs="Traditional Arabic"/>
          <w:sz w:val="32"/>
          <w:szCs w:val="32"/>
          <w:rtl/>
          <w:lang w:bidi="ar-EG"/>
        </w:rPr>
        <w:t>(...) تكليف المتهم لهم بالشخوص لمقر كوفي (...) بمركز الصيرفي مول وتفتيشه وإحضار صاحبه. 6- تقصد المتهم المذكور بتوجيه أفراد البحث لكوفي (...) بمركز الصيرفي مول دون غيره من المقاهي مما يدل على سوء نيته. 7- أوجب المنظم تدوين المخالفات على المقاهي والرفع بها وفق التعليمات التي نصت على توجيه الشرطة بمتابعة المنتجعات والمطاعم والرفع عن أي مخالفة بحينه واعتبار ذلك قاعدة يسار عليها وفقًا لما جاء بخطاب صاحب السمو الملكي محافظ جدة رقم (202/6028877/1س) وتاريخ 7/12/1425ه وما قام به المتهم المذكور بتكليف أفراد البحث مخالفة لتلك التعليمات. 8- ما جاء بشكوى المواطنين المذكورين ضد المتهم المذكور. 9- إن إنكار المتهم المذكور ما هو منسوب إليه في هذه القضية ما هو إلا قول مرسل ودفاع واهٍ لا يسانده دليل من الأوراق مما ينبغي معه عدم الأخذ به والالتفات عنه كون الهدف منه التهرب من المسؤولية الجنائية. وطلب ممثل الهيئة من المحكمة الإدارية محاكمة المتهم المذكور طبقًا لنص الفقرة الثامنة من المادة الثانية من المرسوم الملكي الكريم رقم (43) لعام 1377هـ .وبسؤال المدعى عليه الجواب عما نسب إليه أجاب قائلًا: إنه ينكر ما نسب إليه في قرار الاتهام فلم يقم بإساءة معاملة الشخص المشتكي وليس هناك أي دليل يثبت ذلك وأن تقرير شرطة المحافظة غير صحيح وهو إنما قام بعمله المكلف به نظاماً، وأنه فعلاً قد كلف رجال البحث والتحري بالشخوص لمقر (...) وذلك بناء على أوامر من مرجعه وأنه لديه ما يثبت ذلك ومن ذلك وجود محاضر رسمية تثبت أن ما قام به كان طبقًا للأوامر والتعليمات فقبضه على الشخص المشتكي كان بناء على أوامر لديه ولم يرغم (...) على التنازل وإنما قام ببعثه إلى المحكمة بموجب خطاب رسمي لعم</w:t>
      </w:r>
      <w:r w:rsidR="00CA6EC7" w:rsidRPr="00401414">
        <w:rPr>
          <w:rFonts w:ascii="Traditional Arabic" w:hAnsi="Traditional Arabic" w:cs="Traditional Arabic"/>
          <w:sz w:val="32"/>
          <w:szCs w:val="32"/>
          <w:rtl/>
          <w:lang w:bidi="ar-EG"/>
        </w:rPr>
        <w:t>ل التنازل هناك وأن توقيف المدعو</w:t>
      </w:r>
      <w:r w:rsidRPr="00401414">
        <w:rPr>
          <w:rFonts w:ascii="Traditional Arabic" w:hAnsi="Traditional Arabic" w:cs="Traditional Arabic"/>
          <w:sz w:val="32"/>
          <w:szCs w:val="32"/>
          <w:rtl/>
          <w:lang w:bidi="ar-EG"/>
        </w:rPr>
        <w:t xml:space="preserve"> (...) كان بناءً على أمر الإمارة وأعضاء البحث والتحري إنما كلفوا بإبلاغ المذكور بالحضور. وبعرض ما ذكر على ممثل الادعاء اكتفى بما جاء في قرار الاتهام وأدلته. وبسؤال المتهم إن كان لديه ما يضيفه ذكر أنه يكتفي بما سبق وأنه ليس لديه ما يضيفه. ثم رفعت الجلسة للدراسة وإصدار الحكم. وبعد الدراسة والمداولة أصدرت الدائرة الحكم رقم 84/13/</w:t>
      </w:r>
      <w:r w:rsidR="00CA6EC7" w:rsidRPr="00401414">
        <w:rPr>
          <w:rFonts w:ascii="Traditional Arabic" w:hAnsi="Traditional Arabic" w:cs="Traditional Arabic"/>
          <w:sz w:val="32"/>
          <w:szCs w:val="32"/>
          <w:rtl/>
          <w:lang w:bidi="ar-EG"/>
        </w:rPr>
        <w:t>2 لعام 1432هـ القاضي بعدم إدانة</w:t>
      </w:r>
      <w:r w:rsidRPr="00401414">
        <w:rPr>
          <w:rFonts w:ascii="Traditional Arabic" w:hAnsi="Traditional Arabic" w:cs="Traditional Arabic"/>
          <w:sz w:val="32"/>
          <w:szCs w:val="32"/>
          <w:rtl/>
          <w:lang w:bidi="ar-EG"/>
        </w:rPr>
        <w:t xml:space="preserve"> (...)- سعودي الجنسية، بإساءة المعاملة باسم الوظيفة المنسوب إليه في هذه الدعوى تأسيسًا على أن الدائرة بتأملها للإجراء الذي قام به المدعى عليه لم يثبت للدائرة </w:t>
      </w:r>
      <w:r w:rsidRPr="00401414">
        <w:rPr>
          <w:rFonts w:ascii="Traditional Arabic" w:hAnsi="Traditional Arabic" w:cs="Traditional Arabic"/>
          <w:sz w:val="32"/>
          <w:szCs w:val="32"/>
          <w:rtl/>
          <w:lang w:bidi="ar-EG"/>
        </w:rPr>
        <w:lastRenderedPageBreak/>
        <w:t>قيام المتهم بإساءة معاملة المشتكي والثابت بالأوراق أنه قد تم طلب المشتكي لإنهاء موضوع مكفوله بناء على توجيه الإمارة بموجب الخطاب رقم 202/706682/ب وتاريخ 20/10/1426هـ، المتضمن إحضار الكفيل المذكور بالقوة الجبرية وإلزامه بإنهاء إجراءات مكفوله. وبناءً على ذلك فإن ما قام به المدعى عليه تجاه المواطن المشتكي هو في حدود واجبه الوظيفي المكلف به ولم يثبت للدائرة أنه قد أساء المعاملة باسم الوظيفة؛ الأمر الذي تنتهي معه الدائرة إلى الحكم بعدم إدانته بما نسب إليه في هذا الشق من الاتهام. وحيث إنه بالنسبة لما نسب إليه من قيامه بتكليف الأفراد الذين يعملون تحت قيادته بالانتقال لمقهى (...) وتف</w:t>
      </w:r>
      <w:r w:rsidR="00CA6EC7" w:rsidRPr="00401414">
        <w:rPr>
          <w:rFonts w:ascii="Traditional Arabic" w:hAnsi="Traditional Arabic" w:cs="Traditional Arabic"/>
          <w:sz w:val="32"/>
          <w:szCs w:val="32"/>
          <w:rtl/>
          <w:lang w:bidi="ar-EG"/>
        </w:rPr>
        <w:t>تيشه واقتياد صاحب المحل المواطن</w:t>
      </w:r>
      <w:r w:rsidRPr="00401414">
        <w:rPr>
          <w:rFonts w:ascii="Traditional Arabic" w:hAnsi="Traditional Arabic" w:cs="Traditional Arabic"/>
          <w:sz w:val="32"/>
          <w:szCs w:val="32"/>
          <w:rtl/>
          <w:lang w:bidi="ar-EG"/>
        </w:rPr>
        <w:t xml:space="preserve"> (...) لديه بقسم التحريات والبحث الجنائي انتقامًا منه لش</w:t>
      </w:r>
      <w:r w:rsidR="00CA6EC7" w:rsidRPr="00401414">
        <w:rPr>
          <w:rFonts w:ascii="Traditional Arabic" w:hAnsi="Traditional Arabic" w:cs="Traditional Arabic"/>
          <w:sz w:val="32"/>
          <w:szCs w:val="32"/>
          <w:rtl/>
          <w:lang w:bidi="ar-EG"/>
        </w:rPr>
        <w:t>هادته ضده في قضية إيقاف المواطن</w:t>
      </w:r>
      <w:r w:rsidRPr="00401414">
        <w:rPr>
          <w:rFonts w:ascii="Traditional Arabic" w:hAnsi="Traditional Arabic" w:cs="Traditional Arabic"/>
          <w:sz w:val="32"/>
          <w:szCs w:val="32"/>
          <w:rtl/>
          <w:lang w:bidi="ar-EG"/>
        </w:rPr>
        <w:t xml:space="preserve"> (...) وأن الدائرة وبدارستها لأوراق القضية والاطلاع على أقوال المدعى عليه في التحقيقات السابقة وأمام الدائرة وعلى خطاب سعادة مدير شرطة محافظة جدة رقم (16071/2س) وتاريخ 16/8/1431هـ تبين أنه لم تكن هناك أي عمليات تفتيش أو مداهمة بل كانت دورية البحث الجنائي في عملها المعتاد في متابعة المطاعم والمقاهي لرصد المخالفات ووفقًا لتوجيه صاحب السمو الملكي محافظة جدة رقم (202/6028877/1س) وتاريخ 7/12/1425هـ وقد تبين أن هناك مخالفات قد تم رصدها على مقهى (...) وثبوت وقوعها على المحل المذكور وتبين عدم تجاوب المالك في مراجعة أمانة محافظة جدة وهو ما أثبته خطاب معالي أمين محافظة جدة رقم (3000060624) وتاريخ 29/5/1430هـ وكذلك خطاب مدير عام مكتب العمل بمحافظة جدة رقم (6521) وتاريخ 1/6/1430هـ، وتبين وجود مخالفات كثيرة منها إقامة حفلة عيد ميلاد لأحد مرتادي المقهى، ولذلك فإنه لم يتبين للدائرة أن المتهم قد أساء المعاملة باسم الوظيفة وأن ما قام به من تصرف هو في حدود واجبه الوظيفي المكلف به؛ مما تنتهي معه الدائرة إلى عدم إدانته بما نسب إليه في هذا الشق من الاتهام أيضًا، أما أدلة الاتهام التي استندت إليها جهة الادعاء في قرار الاتهام ضد المدعى عليه المذكور فقد جاءت قرائن مستنتجة وظنية خلت من الدليل القطعي الذي يفيد اليقين بصحة قيام المدعى عليه بما نسب إليه. فتقرير شرطة محافظة جدة رقم (15633/16) وتاريخ 25/7/1427هـ. المتضمن ثبوت إساءة المته</w:t>
      </w:r>
      <w:r w:rsidR="00CA6EC7" w:rsidRPr="00401414">
        <w:rPr>
          <w:rFonts w:ascii="Traditional Arabic" w:hAnsi="Traditional Arabic" w:cs="Traditional Arabic"/>
          <w:sz w:val="32"/>
          <w:szCs w:val="32"/>
          <w:rtl/>
          <w:lang w:bidi="ar-EG"/>
        </w:rPr>
        <w:t>م المذكور للسلطة بإيقاف المواطن</w:t>
      </w:r>
      <w:r w:rsidRPr="00401414">
        <w:rPr>
          <w:rFonts w:ascii="Traditional Arabic" w:hAnsi="Traditional Arabic" w:cs="Traditional Arabic"/>
          <w:sz w:val="32"/>
          <w:szCs w:val="32"/>
          <w:rtl/>
          <w:lang w:bidi="ar-EG"/>
        </w:rPr>
        <w:t xml:space="preserve"> (...) فإن المدعى عليه المذكور قد أنكر </w:t>
      </w:r>
      <w:r w:rsidR="00CA6EC7" w:rsidRPr="00401414">
        <w:rPr>
          <w:rFonts w:ascii="Traditional Arabic" w:hAnsi="Traditional Arabic" w:cs="Traditional Arabic"/>
          <w:sz w:val="32"/>
          <w:szCs w:val="32"/>
          <w:rtl/>
          <w:lang w:bidi="ar-EG"/>
        </w:rPr>
        <w:t>صحة هذا التقرير وذكر أن المشتكي</w:t>
      </w:r>
      <w:r w:rsidRPr="00401414">
        <w:rPr>
          <w:rFonts w:ascii="Traditional Arabic" w:hAnsi="Traditional Arabic" w:cs="Traditional Arabic"/>
          <w:sz w:val="32"/>
          <w:szCs w:val="32"/>
          <w:rtl/>
          <w:lang w:bidi="ar-EG"/>
        </w:rPr>
        <w:t xml:space="preserve"> (...) قد تم طلبه من قبل القسم لإنهاء إجراءات مكفوله إلا أنه لم يحضر وتهرب وقد تم عرض الموضوع على مقام الإمارة فصدر التوجيه بإحضاره بالقوة الجبرية وإلزامه بإنهاء إجراءات مكفوله فتم إحضاره وتم إرساله إلى المحكمة إلا أنه حصل بينهما نزاع ولم يكن يعرف مدة توقيفه، ولم يثبت للدائرة أنه قد أجبره على تنازلات وتبين أن سبب إيقافه كان من أجل إنهاء المطالبات المالية والمخالصة النهائية لمكفوله الموقوف بالقسم كما أن هذا التقرير قد تم الرد عليه بموجب خطاب سعادة مدير شرطة محافظة جدة رقم (16071/2س) وتاريخ 16/8/1431ه والذي استغرب الربط بين هذه القضية وقضية المخالفات التي على (...) كافيه وإنه قد حدثت قبل أربع سنوات وقد تم التحقيق فيها وتمت محاكمة المدعى عليه عنها. كما أن هذا ال</w:t>
      </w:r>
      <w:r w:rsidR="00CA6EC7" w:rsidRPr="00401414">
        <w:rPr>
          <w:rFonts w:ascii="Traditional Arabic" w:hAnsi="Traditional Arabic" w:cs="Traditional Arabic"/>
          <w:sz w:val="32"/>
          <w:szCs w:val="32"/>
          <w:rtl/>
          <w:lang w:bidi="ar-EG"/>
        </w:rPr>
        <w:t>تقرير قد استند على شهادة المدعو</w:t>
      </w:r>
      <w:r w:rsidRPr="00401414">
        <w:rPr>
          <w:rFonts w:ascii="Traditional Arabic" w:hAnsi="Traditional Arabic" w:cs="Traditional Arabic"/>
          <w:sz w:val="32"/>
          <w:szCs w:val="32"/>
          <w:rtl/>
          <w:lang w:bidi="ar-EG"/>
        </w:rPr>
        <w:t xml:space="preserve"> (...) شقيق المدعي وهو أحد المدعين ضد المدعى عليه فكيف يكون المدعي شاهدًا وهذا مما يضعف الأدلة المستند عليها في توجيه الاتهام. ومن ثمَّ فإن هذا الدليل لا يمكن الاستناد إليه في إدانة المدعى عليه المذكور. أما ما ثبت من إدراج اسم المواطن المشتكي في بيان التوقيف لمركز البحث خلال تلك الفترة فإن المدعى عليه المذكور لم ينكر ذلك ولكن تبين أن ذلك كان بناءً على أمر الأمارة رقم (202/706682/ب) وتاريخ 20/10/1426هـ المتضمن إحضار الكفيل </w:t>
      </w:r>
      <w:r w:rsidRPr="00401414">
        <w:rPr>
          <w:rFonts w:ascii="Traditional Arabic" w:hAnsi="Traditional Arabic" w:cs="Traditional Arabic"/>
          <w:sz w:val="32"/>
          <w:szCs w:val="32"/>
          <w:rtl/>
          <w:lang w:bidi="ar-EG"/>
        </w:rPr>
        <w:lastRenderedPageBreak/>
        <w:t xml:space="preserve">المذكور بالقوة الجبرية وإلزامه بإنهاء إجراءات مكفوله وقد تم إحضاره وإرساله إلى المحكمة إلا أنه حصل بينهما نزاع مالي أدى إلى تأخره بالتوقيف. أما اعتراف المدعى عليه المذكور بقيامه بتوقيف المواطن المشتكي فإن المدعى عليه وإن اعترف بذلك إلا أن الثابت بالأوراق أن توقيفه كان بناءً على أمر الإمارة المشار إليه ومن أجل إنهاء موضوع مكفوله وهذا في </w:t>
      </w:r>
      <w:r w:rsidR="00CA6EC7" w:rsidRPr="00401414">
        <w:rPr>
          <w:rFonts w:ascii="Traditional Arabic" w:hAnsi="Traditional Arabic" w:cs="Traditional Arabic"/>
          <w:sz w:val="32"/>
          <w:szCs w:val="32"/>
          <w:rtl/>
          <w:lang w:bidi="ar-EG"/>
        </w:rPr>
        <w:t>حدود واجبه الوظيفي.</w:t>
      </w:r>
      <w:r w:rsidR="00CA6EC7" w:rsidRPr="00401414">
        <w:rPr>
          <w:rFonts w:ascii="Traditional Arabic" w:hAnsi="Traditional Arabic" w:cs="Traditional Arabic" w:hint="cs"/>
          <w:sz w:val="32"/>
          <w:szCs w:val="32"/>
          <w:rtl/>
          <w:lang w:bidi="ar-EG"/>
        </w:rPr>
        <w:t xml:space="preserve"> </w:t>
      </w:r>
      <w:r w:rsidR="00CA6EC7" w:rsidRPr="00401414">
        <w:rPr>
          <w:rFonts w:ascii="Traditional Arabic" w:hAnsi="Traditional Arabic" w:cs="Traditional Arabic"/>
          <w:sz w:val="32"/>
          <w:szCs w:val="32"/>
          <w:rtl/>
          <w:lang w:bidi="ar-EG"/>
        </w:rPr>
        <w:t>أما إفادة</w:t>
      </w:r>
      <w:r w:rsidRPr="00401414">
        <w:rPr>
          <w:rFonts w:ascii="Traditional Arabic" w:hAnsi="Traditional Arabic" w:cs="Traditional Arabic"/>
          <w:sz w:val="32"/>
          <w:szCs w:val="32"/>
          <w:rtl/>
          <w:lang w:bidi="ar-EG"/>
        </w:rPr>
        <w:t xml:space="preserve"> (...) بأن المواطن المشتكي كان موقوفًا لدى البحث الجنائي. فإن المدعى عليه المذكور لم ينكر ذلك ولكن الثابت بالأوراق أن توقيفه كان بناءً على توجيه محافظ جدة المشار إليه ولإنهاء موضوع مكفوله وتبين أنه قد حصل بينهما نزاع أدى إلى تأخره بالتوقيف حتى تم إنهاء النزاع بينهما. أما إفادة أفراد البحث المتضمنة تكليفهم من قبل المدعى عليه بالشخوص لمقر (...) وتفتيشه وإحضار صاحبه, فإن هذا الدليل لا يمكن الاعتماد عليه في إثبات إدانة المتهم لأن إفادة أفراد البحث لم تتضمن عدم وجود مخالفات والثابت بالأوراق هو وجود مخالفات على المحل المذكور وتبين من خطاب سعادة مدير شرطة محافظة جدة رقم (16071/2س) وتاريخ 16/8/1431هــ وجود مخالفات على المحل المذكور وعدم تجاوب المالك في مراجعة أمانة محافظة جدة بالإضافة إلى أن دورية التحري في البحث الجنائي كانت تقوم بعملها المعتاد في متابعة ورصد مخالفات المطاعم والمقاهي. أما قصد المدعى عليه بتوجيه أفراد البحث لمقهى (...) دون غيره من المقاهي فإن ذلك لا دليل فيه على إدانة المدعى عليه بما نسب إليه؛ إذ أن الثابت بالأوراق ومن خطاب سعادة مدير شرطة محافظ جدة المشار إليه وجود مخالفات على المحل المذكور وعدم تجاوب المالك في مراجعة أمانة محافظة جدة وهو ما تضمنه خطاب معالي أمين محافظة جدة رقم (3000060624) وتاريخ 29/5/1430هـ. وكذلك خطاب مدير عام مكتب العمل بجدة رقم (6521) وتاريخ 1/6/1430هـ. أما ما أوجبه المنظم من تدوين المخالفات على المقاهي والرفع بها وفق التعليمات وأن ما قام به من تكليف أفراد البحث مخالفة لتلك التعليمات فإن الثابت بخطاب سعادة مدير شرطة محافظة جدة رقم (16071/2س) وتاريخ 16/8/1431هـ، أنه لم يكن هناك أية عملية مداهمة أو تفتيش بل كانت دورية البحث الجنائي ضمن عملها في متابعة المقاهي والمطاعم ورصد المخالفات بموجب خطاب محافظة جدة رقم (202/602877/1س) وتاريخ 7/12/1425هـ وعند رصدهم لمخالفات المقهى المذكور وطلب رخصة المحل وصاحبه للتحقيق من نظامية المقهى ومن ثم الرفع بها بتقرير عما تم رصده حصلت المشكلة. أما شكوى المواطنين المذكورين فهذه الشكوى من الأقوال المرسلة ولا يستند إليها في الحكم بإدانة المدعى عليه لأنها لم تثبت أمام جهة التحقيق فضلًا عن ثبوتها أمام الدائرة. أما إنكار المدعى عليه وأن ذلك قول مرسل ودفاع واهٍ لا يسانده دليل من الأوراق. فإن الإنكار هو الأصل وكذلك براءة الذمة. خاصة وأن المدعى عليه قد أنكر ما نسب إليه في جميع مراحل التحقيق وأمام الدائرة. وبناءً على ذلك فإن الدائرة لم تطمئن إلى أدلة الدعوى ورأت أنه يحوطها الشك لأنها عبارة عن قرائن مستنتجة وظنية لا تصل إلى درجة اليقين الجازم. وحيث إن الأحكام إنما تبنى على الجزم واليقين لا على الظن والتخمين والشك يفسر لصالح المتهم. خلصت الدائرة إلى الحكم بعدم إدانة المدعى عليه المذكور بما نسب إليه في هذه الدعوى لهذه الأسباب. لم يقتنع ممثل الادعاء بهذا الحكم فتقدم باعتراض عليه خلال المدة المحددة نظامًا طلب فيه نقض الحكم الصادر في الدعوى والحكم على المدعى عليه المذكور وفقًا لما ورد في قرار الاتهام. وبإحالة الدعوى إلى محكمة الاستئناف قامت بنظرها على النحو الوارد بمحضر الضبط وأصدرت بشأنها بجلسة يوم الأحد الموافق 4/4/1433هـ الحكم رقم 18/1س/ج/1 لعام 1433هـ القاضي بقبول الاعتراض شكلًا وفي الموضوع بنقض حكم الدائرة الثالثة عشرة رقم </w:t>
      </w:r>
      <w:r w:rsidRPr="00401414">
        <w:rPr>
          <w:rFonts w:ascii="Traditional Arabic" w:hAnsi="Traditional Arabic" w:cs="Traditional Arabic"/>
          <w:sz w:val="32"/>
          <w:szCs w:val="32"/>
          <w:rtl/>
          <w:lang w:bidi="ar-EG"/>
        </w:rPr>
        <w:lastRenderedPageBreak/>
        <w:t xml:space="preserve">84/13/2 لعام 1432هـ وإعادة القضية إليها لمعاودة نظرها تأسيسًا على أنه قد تبين أن الدائرة لم تأخذ بنتيجة التحقيق الذي تم في الموضوع رقم 662/س في 4/7/1431هـ والذي أثبت تجاوز الضابط المذكور لصلاحياته والتوصية بنقله إلى مكان آخر لا علاقة له </w:t>
      </w:r>
      <w:r w:rsidR="00CA6EC7" w:rsidRPr="00401414">
        <w:rPr>
          <w:rFonts w:ascii="Traditional Arabic" w:hAnsi="Traditional Arabic" w:cs="Traditional Arabic"/>
          <w:sz w:val="32"/>
          <w:szCs w:val="32"/>
          <w:rtl/>
          <w:lang w:bidi="ar-EG"/>
        </w:rPr>
        <w:t>بالجمهور إضافة إلى قصده للمواطن</w:t>
      </w:r>
      <w:r w:rsidRPr="00401414">
        <w:rPr>
          <w:rFonts w:ascii="Traditional Arabic" w:hAnsi="Traditional Arabic" w:cs="Traditional Arabic"/>
          <w:sz w:val="32"/>
          <w:szCs w:val="32"/>
          <w:rtl/>
          <w:lang w:bidi="ar-EG"/>
        </w:rPr>
        <w:t xml:space="preserve"> (...) وتفتيش محله دود غيره من المحال واقتياده لقسم التحريات والبحث الجنائي انتقامًا</w:t>
      </w:r>
      <w:r w:rsidR="00CA6EC7" w:rsidRPr="00401414">
        <w:rPr>
          <w:rFonts w:ascii="Traditional Arabic" w:hAnsi="Traditional Arabic" w:cs="Traditional Arabic"/>
          <w:sz w:val="32"/>
          <w:szCs w:val="32"/>
          <w:rtl/>
          <w:lang w:bidi="ar-EG"/>
        </w:rPr>
        <w:t xml:space="preserve"> منه لشهادة المواطن ضده في قضية</w:t>
      </w:r>
      <w:r w:rsidRPr="00401414">
        <w:rPr>
          <w:rFonts w:ascii="Traditional Arabic" w:hAnsi="Traditional Arabic" w:cs="Traditional Arabic"/>
          <w:sz w:val="32"/>
          <w:szCs w:val="32"/>
          <w:rtl/>
          <w:lang w:bidi="ar-EG"/>
        </w:rPr>
        <w:t xml:space="preserve"> (...) بشهادة أفراد البحث والتحري بأنه كلفهم بتفتيش المحل دون غيره مخالفًا بذلك التعليمات التي تضمنها الخطاب رقم 202/602877/1 س وتاريخ 7/12/1425هـ بتدوين التعليمات دون تحديد لمحل بعينه. وبإعادة أوراق القضية إلى الدائرة حددت لها جلسة</w:t>
      </w:r>
      <w:r w:rsidR="00CA6EC7" w:rsidRPr="00401414">
        <w:rPr>
          <w:rFonts w:ascii="Traditional Arabic" w:hAnsi="Traditional Arabic" w:cs="Traditional Arabic"/>
          <w:sz w:val="32"/>
          <w:szCs w:val="32"/>
          <w:rtl/>
          <w:lang w:bidi="ar-EG"/>
        </w:rPr>
        <w:t xml:space="preserve"> هذا اليوم حيث حضر ممثل الادعاء</w:t>
      </w:r>
      <w:r w:rsidRPr="00401414">
        <w:rPr>
          <w:rFonts w:ascii="Traditional Arabic" w:hAnsi="Traditional Arabic" w:cs="Traditional Arabic"/>
          <w:sz w:val="32"/>
          <w:szCs w:val="32"/>
          <w:rtl/>
          <w:lang w:bidi="ar-EG"/>
        </w:rPr>
        <w:t xml:space="preserve"> (...)، كما حضر المتهم المذكور، وبسؤاله عما نسب إليه أجاب قائلًا: أنه ينكر ما نسب إليه فلم يقم بإساءة المعاملة باسم الوظيفة وأن ما قام به إنما هو من صميم عمله ولم يسبق أن صدر بحقه عقوبة ولم يحاكم أمام المجلس العسكري على ما بدر منه وإنه بالنسبة للتحقيق الذي تم بالموضوع والذي أثبت تجاوزه لصلاحياته وأوصى بنقله إلى أماكن لها علاقة بالجمهور حيث تم نقله إلى قسم شرطة الشمالية ثم إلى قسم شرطة السامر ثم إلى شعبة الضبط الإداري في شرطة محافظة جدة كمدير للحراسات الخارجية ثم إلى قسم السجن الموحد وكل هذه الأقسام لها علاقة بالجمهور وأنه لم يتقصد المواطن المشتكي ولم يأمر بتفتيش محله دون غيره ولم يقم باقتياده لعدم وجود مبرر لذلك لأنه لم يسبق أن شهد ضده في أي قضية ولا يعلم عن ذلك ولم يتابع التحقيق في الموضوع وإن شهادة أفراد البحث كانت في صالحه ولم تتضمن أنه قام باقتياده إلى القسم ولم يقم بمخالفة الأنظمة والتعليمات التي تضمنها الخطابات المنظمة لذلك وإن شهادة أفراد البحث الجنائي لم تتضمن خلاف ذلك. وبعرض ما ذكر على ممثل الادعاء اكتفى بما جاء في قرار الاتهام وأدلته. وبسؤال المدعى عليه إن كان لديه ما يضيفه ذكر أنه يكتفي بما سبق وليس لديه ما يضيفه، ثم رفعت الجلسة للدارسة وإصدار الحكم.</w:t>
      </w:r>
    </w:p>
    <w:p w14:paraId="0515BA60" w14:textId="77777777" w:rsidR="00951C4F" w:rsidRPr="00401414" w:rsidRDefault="00951C4F" w:rsidP="00951C4F">
      <w:pPr>
        <w:spacing w:after="0" w:line="240" w:lineRule="auto"/>
        <w:jc w:val="both"/>
        <w:rPr>
          <w:rFonts w:ascii="Traditional Arabic" w:hAnsi="Traditional Arabic" w:cs="Traditional Arabic"/>
          <w:sz w:val="32"/>
          <w:szCs w:val="32"/>
          <w:rtl/>
          <w:lang w:bidi="ar-EG"/>
        </w:rPr>
      </w:pPr>
    </w:p>
    <w:p w14:paraId="0E7301C2"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6D172DE4" w14:textId="77777777" w:rsidR="00CF4A55" w:rsidRPr="00401414" w:rsidRDefault="00CF4A55"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حيث إنه بناء على الدعوى والإجابة وبعد دراسة أوراق القضية مرة أخرى وبالاطلاع على حكم الدائرة رقم 84/13/2/1432هـ وعلى حكم محكمة الاستئناف الموقرة رقم 18/1س/ج1 لعام 1432هـ وعلى التقرير الصادر من شرطة محافظة جدة رقم 56333/16 وتاريخ 25/7/1427هـ والمتضمن ثبوت إساءة المدعى عليه المذكور إساءة استع</w:t>
      </w:r>
      <w:r w:rsidR="00CA6EC7" w:rsidRPr="00401414">
        <w:rPr>
          <w:rFonts w:ascii="Traditional Arabic" w:hAnsi="Traditional Arabic" w:cs="Traditional Arabic"/>
          <w:sz w:val="32"/>
          <w:szCs w:val="32"/>
          <w:rtl/>
          <w:lang w:bidi="ar-EG"/>
        </w:rPr>
        <w:t>مال السلطة وذلك بإيقافه المواطن</w:t>
      </w:r>
      <w:r w:rsidRPr="00401414">
        <w:rPr>
          <w:rFonts w:ascii="Traditional Arabic" w:hAnsi="Traditional Arabic" w:cs="Traditional Arabic"/>
          <w:sz w:val="32"/>
          <w:szCs w:val="32"/>
          <w:rtl/>
          <w:lang w:bidi="ar-EG"/>
        </w:rPr>
        <w:t xml:space="preserve"> (...) المدة التي توقفها حيث أوقف بتاريخ 9/11/1426هـ وأفرج عنه بتاريخ 12/11/1426هـ وقد تبين وجود أمر الإفراج ولم يجدد أمر توقيفه بعد ذلك وقد وجد (...) بالتوقيف بعد أمر الإفراج عنه ومسجل بسجل المواقيف أنه موجود بالتوقيف بتاريخ 13/11/1426هـ وبتاريخ 14/11/1426هـ كما تبين أن (...) المذكور لم يقبض عليه بالقوة الجبرية وإنما راجع شعبة البحث الجنائي لدى المدعى عليه المذكور بعد طلبه تليفونيًا حيث أمر بإيقافه على الفور كما أن التحقيق الذي تم في الموضوع برقم 662/س في 4/7/1431هـ قد أثبت تجاوز المدعى عليه المذكور لصلاحياته والتوصية بنقله إلى مكان آخر لا علاقة له بالجمهور وقد تبين من التحقيق </w:t>
      </w:r>
      <w:r w:rsidR="00CA6EC7" w:rsidRPr="00401414">
        <w:rPr>
          <w:rFonts w:ascii="Traditional Arabic" w:hAnsi="Traditional Arabic" w:cs="Traditional Arabic"/>
          <w:sz w:val="32"/>
          <w:szCs w:val="32"/>
          <w:rtl/>
          <w:lang w:bidi="ar-EG"/>
        </w:rPr>
        <w:t>الذي تم في الموضوع قصده للمواطن</w:t>
      </w:r>
      <w:r w:rsidRPr="00401414">
        <w:rPr>
          <w:rFonts w:ascii="Traditional Arabic" w:hAnsi="Traditional Arabic" w:cs="Traditional Arabic"/>
          <w:sz w:val="32"/>
          <w:szCs w:val="32"/>
          <w:rtl/>
          <w:lang w:bidi="ar-EG"/>
        </w:rPr>
        <w:t xml:space="preserve"> (...) وتفتيش محله دون غيره من المحال واقتياده لقسم التحريات والبحث الجنائي انتقامًا منه لشهادة المواطن المذكور ضده في قضية (...) بشهادة أفراد البحث والتحري المتضمنة تكليفهم بتفتيش المحل دون غيره </w:t>
      </w:r>
      <w:r w:rsidRPr="00401414">
        <w:rPr>
          <w:rFonts w:ascii="Traditional Arabic" w:hAnsi="Traditional Arabic" w:cs="Traditional Arabic"/>
          <w:sz w:val="32"/>
          <w:szCs w:val="32"/>
          <w:rtl/>
          <w:lang w:bidi="ar-EG"/>
        </w:rPr>
        <w:lastRenderedPageBreak/>
        <w:t>مخالفًا بذلك التعليمات التي تضمنها الخطاب رقم 202/602877/1س وتاريخ 7/12/1425هـ بتدوين المخالفات على المقاهي والرفع عنها وفقًا لتلك التعليمات دون تحديد لمحل بعينه. وحيث إن ما تضمنته هذه التقارير والتحقيقات التي تمت في الموضوع قد جاءت متوافقة مع شكوى المواطنين المذكورين ضد المدعى عليه المذكور بأنه فعلًا قد أساء المعاملة باسم الوظيفة المنسوبة إليه. وحيث إن المادة السادسة والثلاثين من النظام الأساسي للحكم قد نصت على أنه "لا يجوز تقييد تصرفات أحد أو توقيفه أو حبسه إلا بموجب أحكام النظام ومقتضى ذلك أن أي تصرف صادر من السلطة أو من غيرها بتقييد حرية أحد يجب أن يكون موافقًا لما نص عليه من أحكام وإلا فإنه يعد تصرفًا باطلًا وغير جائز". كما نصت المادة الثانية من نظام الإجراءات الجزائية على أنه "لا يجوز القبض على أي إنسان أو تفتيشه أو توقيفه أو سجنه إلا في الأحوال المنصوص عليها نظامًا". ولذلك فإن من أهم الصفات التي يجب أن يتصف بها كل الأفراد في تصرفاتهم هي صفة المشروعية وذلك بأن تكون جميع أفعالهم موافقة للشرع والنظام ورجال السلطة العامة أولى من غيرهم في التقيد بهذا الواجب لأن النظام لا يفرق بين من يخضع لتنفيذه وبين من يقوم عليه فلا يجوز عقلًا أن يجرم التصرف غير المشروع إذا صدر عن الأفراد العاديين ويتغاضى عنه إذا صدر عن رجال السلطة العامة. وحيث إن الأمر ما ذكر فإن الدائرة تنتهي إلى إدانة المدعى عليه المذكور بإساءة المعاملة باسم الوظيفة المنسوبة إليه في هذه الدعوى ومعاقبته عن ذلك طبقًا لنص الفقرة الثامنة من المادة الثانية من المرسوم الملكي رقم 43 لعام 1377هـ.</w:t>
      </w:r>
    </w:p>
    <w:p w14:paraId="2D48696F" w14:textId="2D9B98B1" w:rsidR="00CF4A55" w:rsidRPr="00401414" w:rsidRDefault="00CA6E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بإدانة</w:t>
      </w:r>
      <w:r w:rsidR="00CF4A55" w:rsidRPr="00401414">
        <w:rPr>
          <w:rFonts w:ascii="Traditional Arabic" w:hAnsi="Traditional Arabic" w:cs="Traditional Arabic"/>
          <w:b/>
          <w:bCs/>
          <w:sz w:val="32"/>
          <w:szCs w:val="32"/>
          <w:rtl/>
          <w:lang w:bidi="ar-EG"/>
        </w:rPr>
        <w:t xml:space="preserve"> (...)</w:t>
      </w:r>
      <w:r w:rsidR="00951C4F" w:rsidRPr="00401414">
        <w:rPr>
          <w:rFonts w:ascii="Traditional Arabic" w:hAnsi="Traditional Arabic" w:cs="Traditional Arabic" w:hint="cs"/>
          <w:b/>
          <w:bCs/>
          <w:sz w:val="32"/>
          <w:szCs w:val="32"/>
          <w:rtl/>
          <w:lang w:bidi="ar-EG"/>
        </w:rPr>
        <w:t xml:space="preserve"> </w:t>
      </w:r>
      <w:r w:rsidR="00CF4A55" w:rsidRPr="00401414">
        <w:rPr>
          <w:rFonts w:ascii="Traditional Arabic" w:hAnsi="Traditional Arabic" w:cs="Traditional Arabic"/>
          <w:b/>
          <w:bCs/>
          <w:sz w:val="32"/>
          <w:szCs w:val="32"/>
          <w:rtl/>
          <w:lang w:bidi="ar-EG"/>
        </w:rPr>
        <w:t>- سعودي الجنسية بإساءة المعاملة باسم الوظيفة المنسوبة إليه في هذه الدعوى وتعزيره عن ذلك بتغريمه مبلغ عشرة آلاف ريال، لما هو موضح بالأسباب.</w:t>
      </w:r>
    </w:p>
    <w:p w14:paraId="4E01867D" w14:textId="77777777" w:rsidR="00CF4A55" w:rsidRPr="00401414" w:rsidRDefault="00CF4A55"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2B9147F9"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7F82D7C5"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599CA93C"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p>
    <w:p w14:paraId="6A15489F" w14:textId="77777777" w:rsidR="00CF4A55" w:rsidRPr="00401414" w:rsidRDefault="00CF4A55"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 </w:t>
      </w:r>
    </w:p>
    <w:p w14:paraId="4D8FF632" w14:textId="77777777" w:rsidR="00CF4A55" w:rsidRPr="00401414" w:rsidRDefault="00CF4A55" w:rsidP="009D0A31">
      <w:pPr>
        <w:spacing w:after="0" w:line="240" w:lineRule="auto"/>
        <w:jc w:val="both"/>
        <w:rPr>
          <w:rFonts w:ascii="Traditional Arabic" w:hAnsi="Traditional Arabic" w:cs="Traditional Arabic"/>
          <w:sz w:val="32"/>
          <w:szCs w:val="32"/>
          <w:rtl/>
          <w:lang w:bidi="ar-EG"/>
        </w:rPr>
      </w:pPr>
    </w:p>
    <w:p w14:paraId="26E4AE5D" w14:textId="77777777" w:rsidR="00CF4A55" w:rsidRPr="00401414" w:rsidRDefault="00CF4A55" w:rsidP="00CA6EC7">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625/7/ق لعام 1433هـ</w:t>
      </w:r>
    </w:p>
    <w:p w14:paraId="2E01E33A" w14:textId="77777777" w:rsidR="00CF4A55" w:rsidRPr="00401414" w:rsidRDefault="00CF4A55" w:rsidP="00294BD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112/ج1/7 لعام 1433هـ</w:t>
      </w:r>
    </w:p>
    <w:p w14:paraId="1976FFD0" w14:textId="77777777" w:rsidR="00CF4A55" w:rsidRPr="00401414" w:rsidRDefault="00CF4A55" w:rsidP="00CA6EC7">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5126/ق لعام 1433هـ</w:t>
      </w:r>
    </w:p>
    <w:p w14:paraId="05409CF1" w14:textId="77777777" w:rsidR="00CF4A55" w:rsidRPr="00401414" w:rsidRDefault="00CF4A55" w:rsidP="00CA6EC7">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196/ج/2 لعام 1434هـ</w:t>
      </w:r>
    </w:p>
    <w:p w14:paraId="1AD17CE1"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10/6/1434هـ</w:t>
      </w:r>
    </w:p>
    <w:p w14:paraId="71B08779"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1C4A0E97" w14:textId="77777777" w:rsidR="00CF4A55" w:rsidRPr="00401414" w:rsidRDefault="00CF4A55"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إساءة المعاملة باسم الوظيفة - رجل أمن – مطاردة  - مشروعية المطاردة -</w:t>
      </w:r>
      <w:r w:rsidRPr="00401414">
        <w:rPr>
          <w:rFonts w:ascii="Traditional Arabic" w:hAnsi="Traditional Arabic" w:cs="Traditional Arabic"/>
          <w:rtl/>
        </w:rPr>
        <w:t xml:space="preserve"> </w:t>
      </w:r>
      <w:r w:rsidRPr="00401414">
        <w:rPr>
          <w:rFonts w:ascii="Traditional Arabic" w:hAnsi="Traditional Arabic" w:cs="Traditional Arabic"/>
          <w:b/>
          <w:bCs/>
          <w:sz w:val="32"/>
          <w:szCs w:val="32"/>
          <w:rtl/>
          <w:lang w:bidi="ar-EG"/>
        </w:rPr>
        <w:t>إطلاق نار -حدود مسؤولية موظفي الحكومة عن الأخطاء الوظيفية - مخالفة تعليمات إطلاق النار.</w:t>
      </w:r>
    </w:p>
    <w:p w14:paraId="601E8468" w14:textId="77777777" w:rsidR="00CF4A55" w:rsidRPr="00401414" w:rsidRDefault="00CF4A55" w:rsidP="007065B7">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بصفته عريفاً بالمرور أساء المعاملة باسم الوظيفة حيث إنه قام وهو يقود سيارة العمل بمطاردة مواطن يمتطي دراجة</w:t>
      </w:r>
      <w:r w:rsidR="007065B7" w:rsidRPr="00401414">
        <w:rPr>
          <w:rFonts w:ascii="Traditional Arabic" w:hAnsi="Traditional Arabic" w:cs="Traditional Arabic"/>
          <w:sz w:val="32"/>
          <w:szCs w:val="32"/>
          <w:rtl/>
          <w:lang w:bidi="ar-EG"/>
        </w:rPr>
        <w:t xml:space="preserve"> نارية بطريق صحراوي وصدمه وسقط</w:t>
      </w:r>
      <w:r w:rsidRPr="00401414">
        <w:rPr>
          <w:rFonts w:ascii="Traditional Arabic" w:hAnsi="Traditional Arabic" w:cs="Traditional Arabic"/>
          <w:sz w:val="32"/>
          <w:szCs w:val="32"/>
          <w:rtl/>
          <w:lang w:bidi="ar-EG"/>
        </w:rPr>
        <w:t xml:space="preserve"> </w:t>
      </w:r>
      <w:r w:rsidR="007065B7" w:rsidRPr="00401414">
        <w:rPr>
          <w:rFonts w:ascii="Traditional Arabic" w:hAnsi="Traditional Arabic" w:cs="Traditional Arabic"/>
          <w:sz w:val="32"/>
          <w:szCs w:val="32"/>
          <w:rtl/>
          <w:lang w:bidi="ar-EG"/>
        </w:rPr>
        <w:t xml:space="preserve">هو والدراجة في أحد الحفريات ثم </w:t>
      </w:r>
      <w:r w:rsidR="007065B7" w:rsidRPr="00401414">
        <w:rPr>
          <w:rFonts w:ascii="Traditional Arabic" w:hAnsi="Traditional Arabic" w:cs="Traditional Arabic" w:hint="cs"/>
          <w:sz w:val="32"/>
          <w:szCs w:val="32"/>
          <w:rtl/>
          <w:lang w:bidi="ar-EG"/>
        </w:rPr>
        <w:t>أ</w:t>
      </w:r>
      <w:r w:rsidRPr="00401414">
        <w:rPr>
          <w:rFonts w:ascii="Traditional Arabic" w:hAnsi="Traditional Arabic" w:cs="Traditional Arabic"/>
          <w:sz w:val="32"/>
          <w:szCs w:val="32"/>
          <w:rtl/>
          <w:lang w:bidi="ar-EG"/>
        </w:rPr>
        <w:t>طلق النار تجاهه بعد سقوطه دون أن يصيبه- انتفاء الدليل على قيام المتهم بصدم الشاكي وضربه سوى إفادة الشاكي نفسه ومرافقه المتهم معه بعدة مخالفات مرورية والذي من مصلحته الشهادة معه- ما قام به المتهم من متابعة الشاكي لا يعد خروجًا منه عن الأنظمة وإنما التزام بواجبه الوظيفي وتنفيذًا لأوامر مرجعه المشروعة حيث إنه كان ضمن الفرقة الموكل إليه رسميًا من قبل إدارة المرور بمتابعة مسيرة الدراجات النارية المخالفة</w:t>
      </w:r>
      <w:r w:rsidR="007065B7"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من المقرر فقهاً وقضا</w:t>
      </w:r>
      <w:r w:rsidR="007065B7"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ء أن الأخطاء المرتكبة من موظفي الحكومة من أجل العمل وأثناء ممارسته  تلتزم الحكومة بتحمل تبعتها وفقًا لمبدأ مسؤولية التابع عن أعمال تابعه ما لم يكن الخطأ المرتكب من قبل الموظف خطأ شخصيًا - إقرار المتهم بقيامه بإطلاق النار بموقع الحادث إعمالًا لحقه الشرعي في الدفاع عن نفسه- عدم توافر إحدى الحالات التي أجاز فيها النظام استعمال السلاح في حق الشاكي ومخالفة المتهم للتعليمات المنظمة لإطلاق النار </w:t>
      </w:r>
      <w:r w:rsidR="007065B7"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أثر ذلك: إدانة المتهم عن واقعة إطلاق النار بجريمة إساءة المعاملة باسم الوظيفة.</w:t>
      </w:r>
    </w:p>
    <w:p w14:paraId="453D9165" w14:textId="77777777" w:rsidR="00951C4F" w:rsidRPr="00401414" w:rsidRDefault="00951C4F" w:rsidP="007065B7">
      <w:pPr>
        <w:spacing w:after="0" w:line="240" w:lineRule="auto"/>
        <w:jc w:val="both"/>
        <w:rPr>
          <w:rFonts w:ascii="Traditional Arabic" w:hAnsi="Traditional Arabic" w:cs="Traditional Arabic"/>
          <w:sz w:val="32"/>
          <w:szCs w:val="32"/>
          <w:rtl/>
          <w:lang w:bidi="ar-EG"/>
        </w:rPr>
      </w:pPr>
    </w:p>
    <w:p w14:paraId="0DCA638C"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2859BC91" w14:textId="77777777" w:rsidR="00CF4A55" w:rsidRPr="00401414" w:rsidRDefault="00CF4A55" w:rsidP="009D0A31">
      <w:pPr>
        <w:numPr>
          <w:ilvl w:val="0"/>
          <w:numId w:val="31"/>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الفقرة (8) من المادة (2) من المرسوم المل</w:t>
      </w:r>
      <w:r w:rsidR="00DD2888" w:rsidRPr="00401414">
        <w:rPr>
          <w:rFonts w:ascii="Traditional Arabic" w:hAnsi="Traditional Arabic" w:cs="Traditional Arabic"/>
          <w:sz w:val="32"/>
          <w:szCs w:val="32"/>
          <w:rtl/>
          <w:lang w:bidi="ar-EG"/>
        </w:rPr>
        <w:t>كي رقم (43) وتاريخ 29/11/1377هـ</w:t>
      </w:r>
      <w:r w:rsidR="00DD2888"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بشأن عقوبة جر</w:t>
      </w:r>
      <w:r w:rsidR="00DD2888" w:rsidRPr="00401414">
        <w:rPr>
          <w:rFonts w:ascii="Traditional Arabic" w:hAnsi="Traditional Arabic" w:cs="Traditional Arabic"/>
          <w:sz w:val="32"/>
          <w:szCs w:val="32"/>
          <w:rtl/>
          <w:lang w:bidi="ar-EG"/>
        </w:rPr>
        <w:t>يمة إساءة المعاملة باسم الوظيفة</w:t>
      </w:r>
      <w:r w:rsidR="00DD2888" w:rsidRPr="00401414">
        <w:rPr>
          <w:rFonts w:ascii="Traditional Arabic" w:hAnsi="Traditional Arabic" w:cs="Traditional Arabic" w:hint="cs"/>
          <w:sz w:val="32"/>
          <w:szCs w:val="32"/>
          <w:rtl/>
          <w:lang w:bidi="ar-EG"/>
        </w:rPr>
        <w:t>.</w:t>
      </w:r>
    </w:p>
    <w:p w14:paraId="15A3BDD3" w14:textId="1E9E5AFB" w:rsidR="00CF4A55" w:rsidRPr="00401414" w:rsidRDefault="00CF4A55" w:rsidP="00DD2888">
      <w:pPr>
        <w:numPr>
          <w:ilvl w:val="0"/>
          <w:numId w:val="31"/>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المواد (2،3, 7) من نظام قوات الأمن الداخلي الصادر بالمرسوم الملك</w:t>
      </w:r>
      <w:r w:rsidR="00951C4F" w:rsidRPr="00401414">
        <w:rPr>
          <w:rFonts w:ascii="Traditional Arabic" w:hAnsi="Traditional Arabic" w:cs="Traditional Arabic"/>
          <w:sz w:val="32"/>
          <w:szCs w:val="32"/>
          <w:rtl/>
          <w:lang w:bidi="ar-EG"/>
        </w:rPr>
        <w:t>ي رقم (م/30) وتاريخ 4/12/1384هـ</w:t>
      </w:r>
    </w:p>
    <w:p w14:paraId="45B61581" w14:textId="11C848E2" w:rsidR="00CF4A55" w:rsidRPr="00401414" w:rsidRDefault="00CF4A55" w:rsidP="00DD2888">
      <w:pPr>
        <w:numPr>
          <w:ilvl w:val="0"/>
          <w:numId w:val="31"/>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المادة (155) من نظام المرافعات الشرعية الصادر بالمرسوم الملكي رقم</w:t>
      </w:r>
      <w:r w:rsidRPr="00401414">
        <w:rPr>
          <w:rFonts w:ascii="Traditional Arabic" w:hAnsi="Traditional Arabic" w:cs="Traditional Arabic"/>
          <w:sz w:val="32"/>
          <w:szCs w:val="32"/>
          <w:rtl/>
        </w:rPr>
        <w:t xml:space="preserve"> (</w:t>
      </w:r>
      <w:r w:rsidR="00DD2888" w:rsidRPr="00401414">
        <w:rPr>
          <w:rFonts w:ascii="Traditional Arabic" w:hAnsi="Traditional Arabic" w:cs="Traditional Arabic"/>
          <w:sz w:val="32"/>
          <w:szCs w:val="32"/>
          <w:rtl/>
          <w:lang w:bidi="ar-EG"/>
        </w:rPr>
        <w:t>م/21</w:t>
      </w:r>
      <w:r w:rsidRPr="00401414">
        <w:rPr>
          <w:rFonts w:ascii="Traditional Arabic" w:hAnsi="Traditional Arabic" w:cs="Traditional Arabic"/>
          <w:sz w:val="32"/>
          <w:szCs w:val="32"/>
          <w:rtl/>
          <w:lang w:bidi="ar-EG"/>
        </w:rPr>
        <w:t>)</w:t>
      </w:r>
      <w:r w:rsidR="00951C4F" w:rsidRPr="00401414">
        <w:rPr>
          <w:rFonts w:ascii="Traditional Arabic" w:hAnsi="Traditional Arabic" w:cs="Traditional Arabic"/>
          <w:sz w:val="32"/>
          <w:szCs w:val="32"/>
          <w:rtl/>
          <w:lang w:bidi="ar-EG"/>
        </w:rPr>
        <w:t xml:space="preserve"> وتاريخ 20/5/1421هـ</w:t>
      </w:r>
    </w:p>
    <w:p w14:paraId="7563C522" w14:textId="77777777" w:rsidR="00CF4A55" w:rsidRPr="00401414" w:rsidRDefault="00CF4A55" w:rsidP="009D0A31">
      <w:pPr>
        <w:numPr>
          <w:ilvl w:val="0"/>
          <w:numId w:val="31"/>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 xml:space="preserve">المادتان (2، 3/ب) من قرار وزير الداخلية رقم 1345 وتاريخ 8/4/1410ه </w:t>
      </w:r>
      <w:r w:rsidR="00DD2888" w:rsidRPr="00401414">
        <w:rPr>
          <w:rFonts w:ascii="Traditional Arabic" w:hAnsi="Traditional Arabic" w:cs="Traditional Arabic"/>
          <w:sz w:val="32"/>
          <w:szCs w:val="32"/>
          <w:rtl/>
          <w:lang w:bidi="ar-EG"/>
        </w:rPr>
        <w:t>بشأن حالات إطلاق النار</w:t>
      </w:r>
      <w:r w:rsidRPr="00401414">
        <w:rPr>
          <w:rFonts w:ascii="Traditional Arabic" w:hAnsi="Traditional Arabic" w:cs="Traditional Arabic"/>
          <w:sz w:val="32"/>
          <w:szCs w:val="32"/>
          <w:rtl/>
          <w:lang w:bidi="ar-EG"/>
        </w:rPr>
        <w:t>.</w:t>
      </w:r>
    </w:p>
    <w:p w14:paraId="4BA0B8C1" w14:textId="77777777" w:rsidR="00951C4F" w:rsidRPr="00401414" w:rsidRDefault="00951C4F" w:rsidP="00951C4F">
      <w:pPr>
        <w:spacing w:after="0" w:line="240" w:lineRule="auto"/>
        <w:jc w:val="both"/>
        <w:rPr>
          <w:rFonts w:ascii="Traditional Arabic" w:hAnsi="Traditional Arabic" w:cs="Traditional Arabic"/>
          <w:sz w:val="32"/>
          <w:szCs w:val="32"/>
          <w:lang w:bidi="ar-EG"/>
        </w:rPr>
      </w:pPr>
    </w:p>
    <w:p w14:paraId="0F8EB04D"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700E32B1" w14:textId="77777777" w:rsidR="00CF4A55" w:rsidRPr="00401414" w:rsidRDefault="00CF4A55" w:rsidP="007065B7">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بالقدر اللازم لإصدار الحكم فيها في أن فرع هيئة الرقابة والتحقيق بمنطقة القصيم أقامت الدعوى الجزائية بموجب قرار الاته</w:t>
      </w:r>
      <w:r w:rsidR="00DD2888" w:rsidRPr="00401414">
        <w:rPr>
          <w:rFonts w:ascii="Traditional Arabic" w:hAnsi="Traditional Arabic" w:cs="Traditional Arabic"/>
          <w:sz w:val="32"/>
          <w:szCs w:val="32"/>
          <w:rtl/>
          <w:lang w:bidi="ar-EG"/>
        </w:rPr>
        <w:t>ام رقم (17/18/ج) لعام 1431هـ ضد</w:t>
      </w:r>
      <w:r w:rsidRPr="00401414">
        <w:rPr>
          <w:rFonts w:ascii="Traditional Arabic" w:hAnsi="Traditional Arabic" w:cs="Traditional Arabic"/>
          <w:sz w:val="32"/>
          <w:szCs w:val="32"/>
          <w:rtl/>
          <w:lang w:bidi="ar-EG"/>
        </w:rPr>
        <w:t xml:space="preserve"> (...) – سعودي الجنسية - متهمًا إياه </w:t>
      </w:r>
      <w:r w:rsidRPr="00401414">
        <w:rPr>
          <w:rFonts w:ascii="Traditional Arabic" w:hAnsi="Traditional Arabic" w:cs="Traditional Arabic"/>
          <w:sz w:val="32"/>
          <w:szCs w:val="32"/>
          <w:rtl/>
          <w:lang w:bidi="ar-EG"/>
        </w:rPr>
        <w:lastRenderedPageBreak/>
        <w:t>بارتكابه جريمة إساءة المعاملة باسم الوظيفة، والمعاقب عليها شرعًا ونظامًا. وبإحالة القضية إلى الدائرة بتاريخ 6/3/1431هـ باشرت نظرها على نحو ما هو مثبت في محاضر ضبط الجلسات، إذ حددت عدة جلسات حضر فيها ممثل الادعاء وتبين عدم حضور المتهم، وفي جلسة يوم الثلاث</w:t>
      </w:r>
      <w:r w:rsidR="007065B7" w:rsidRPr="00401414">
        <w:rPr>
          <w:rFonts w:ascii="Traditional Arabic" w:hAnsi="Traditional Arabic" w:cs="Traditional Arabic"/>
          <w:sz w:val="32"/>
          <w:szCs w:val="32"/>
          <w:rtl/>
          <w:lang w:bidi="ar-EG"/>
        </w:rPr>
        <w:t>اء 13/5/1431هـ حضر ممثل الادعاء</w:t>
      </w:r>
      <w:r w:rsidRPr="00401414">
        <w:rPr>
          <w:rFonts w:ascii="Traditional Arabic" w:hAnsi="Traditional Arabic" w:cs="Traditional Arabic"/>
          <w:sz w:val="32"/>
          <w:szCs w:val="32"/>
          <w:rtl/>
          <w:lang w:bidi="ar-EG"/>
        </w:rPr>
        <w:t xml:space="preserve"> (...) كما حضر المتهم، وتلا ممثل الادعاء قرار الاتهام قائلًا: أولًا: يتهم فرع هيئة الرقابة والتحقيق بمنطقة القصيم العريف بمرور منطقة الق</w:t>
      </w:r>
      <w:r w:rsidR="007065B7" w:rsidRPr="00401414">
        <w:rPr>
          <w:rFonts w:ascii="Traditional Arabic" w:hAnsi="Traditional Arabic" w:cs="Traditional Arabic"/>
          <w:sz w:val="32"/>
          <w:szCs w:val="32"/>
          <w:rtl/>
          <w:lang w:bidi="ar-EG"/>
        </w:rPr>
        <w:t>صيم</w:t>
      </w:r>
      <w:r w:rsidRPr="00401414">
        <w:rPr>
          <w:rFonts w:ascii="Traditional Arabic" w:hAnsi="Traditional Arabic" w:cs="Traditional Arabic"/>
          <w:sz w:val="32"/>
          <w:szCs w:val="32"/>
          <w:rtl/>
          <w:lang w:bidi="ar-EG"/>
        </w:rPr>
        <w:t xml:space="preserve"> (...)، متعلم، متزوج، العمر 30 سنة، ويعمل بمرور منطقة القصيم، لأنه بتاريخ 11/9/1429هـ وبدائرة مدينة بريدة بمنطقة القصيم، وأثناء كونه على رأس العمل أساء استعمال السلطة الوظيفية الممنوحة له نظامًا بما يخالف الأنظمة والتعليمات المرعية، حيث قام وهو يقود سيارة من سيار</w:t>
      </w:r>
      <w:r w:rsidR="007065B7" w:rsidRPr="00401414">
        <w:rPr>
          <w:rFonts w:ascii="Traditional Arabic" w:hAnsi="Traditional Arabic" w:cs="Traditional Arabic"/>
          <w:sz w:val="32"/>
          <w:szCs w:val="32"/>
          <w:rtl/>
          <w:lang w:bidi="ar-EG"/>
        </w:rPr>
        <w:t>ات المرور السري بمطاردة المواطن</w:t>
      </w:r>
      <w:r w:rsidRPr="00401414">
        <w:rPr>
          <w:rFonts w:ascii="Traditional Arabic" w:hAnsi="Traditional Arabic" w:cs="Traditional Arabic"/>
          <w:sz w:val="32"/>
          <w:szCs w:val="32"/>
          <w:rtl/>
          <w:lang w:bidi="ar-EG"/>
        </w:rPr>
        <w:t xml:space="preserve"> (...)، وهو يمتطي دراجة نارية بطريق صحراوي خارج الطريق المعبد وصدمه وأسقطه هو والدراجة في أحد الحفريات الموجودة في تلك المنطقة، ثم أطلق النار باتجاهه بعد سقوطه، دون أن يصيبه من الطلق الناري، ثم النزول إليه وركله برجله عدة مرات وهو مصاب، وقوله أنه يكذب ويمثل، مما نتج عنه إصابة المواطن المذكورة بإصابات مختلفة من جراء السقوط، نقل على أثرها للمستشفى بواسطة الإسعاف، وصدر له تقرير طبي ومدة الشفاء خمسة أيام، وقام أحد أقرباء المواطن بإبلاغ الشرطة التي قامت بالشخوص للموقع والتحفظ على الظرف الفارغ الناتج عن الطلق الناري، وإرفاقه بأوراق القضية وبذلك تمت جريمة إساءة استعمال السلطة المعاقب عليها نظامًا. ثانيًا: أدلة الاتهام:1- التقرير الطبي الصادر من مستشفى (...) المدون على خطاب شرطة بريدة الشمالي رقم 31/8057/14ص في 11/9/1429هـ</w:t>
      </w:r>
      <w:r w:rsidR="007065B7" w:rsidRPr="00401414">
        <w:rPr>
          <w:rFonts w:ascii="Traditional Arabic" w:hAnsi="Traditional Arabic" w:cs="Traditional Arabic"/>
          <w:sz w:val="32"/>
          <w:szCs w:val="32"/>
          <w:rtl/>
          <w:lang w:bidi="ar-EG"/>
        </w:rPr>
        <w:t>. 2- اعتراف الفرد (...) بمتابعته للمدعو</w:t>
      </w:r>
      <w:r w:rsidRPr="00401414">
        <w:rPr>
          <w:rFonts w:ascii="Traditional Arabic" w:hAnsi="Traditional Arabic" w:cs="Traditional Arabic"/>
          <w:sz w:val="32"/>
          <w:szCs w:val="32"/>
          <w:rtl/>
          <w:lang w:bidi="ar-EG"/>
        </w:rPr>
        <w:t xml:space="preserve"> (...) وهو يركب الدراجة 3- اعتراف الفرد باختفاء الدراجة من أمامه دليل على مطاردته لها. 3- وقوف الفرد للبحث عن الدراجة دليل على علمه بسقوطها بالحفريات، نتيجة مطاردته لها. 4- وجود الظرف الفارغ في الموقع وضبطه من قبل الشرطة دليل على إطلاق النار من العسكري با</w:t>
      </w:r>
      <w:r w:rsidR="007065B7" w:rsidRPr="00401414">
        <w:rPr>
          <w:rFonts w:ascii="Traditional Arabic" w:hAnsi="Traditional Arabic" w:cs="Traditional Arabic"/>
          <w:sz w:val="32"/>
          <w:szCs w:val="32"/>
          <w:rtl/>
          <w:lang w:bidi="ar-EG"/>
        </w:rPr>
        <w:t>تجاه المواطن. 5- شهادة المواطن</w:t>
      </w:r>
      <w:r w:rsidRPr="00401414">
        <w:rPr>
          <w:rFonts w:ascii="Traditional Arabic" w:hAnsi="Traditional Arabic" w:cs="Traditional Arabic"/>
          <w:sz w:val="32"/>
          <w:szCs w:val="32"/>
          <w:rtl/>
          <w:lang w:bidi="ar-EG"/>
        </w:rPr>
        <w:t xml:space="preserve"> (...) المثبتة على محضر التحقيق رقم (3) المتضمنة بأنه شاهد سيارة المرور السري نزلت تقوم السيارة بمطاردتها ثم انبعث غبار من المنطقة وتوقفت سيارة المرور ونزل العسكري منها. 6- شهادة الموا</w:t>
      </w:r>
      <w:r w:rsidR="007065B7" w:rsidRPr="00401414">
        <w:rPr>
          <w:rFonts w:ascii="Traditional Arabic" w:hAnsi="Traditional Arabic" w:cs="Traditional Arabic"/>
          <w:sz w:val="32"/>
          <w:szCs w:val="32"/>
          <w:rtl/>
          <w:lang w:bidi="ar-EG"/>
        </w:rPr>
        <w:t>طن</w:t>
      </w:r>
      <w:r w:rsidRPr="00401414">
        <w:rPr>
          <w:rFonts w:ascii="Traditional Arabic" w:hAnsi="Traditional Arabic" w:cs="Traditional Arabic"/>
          <w:sz w:val="32"/>
          <w:szCs w:val="32"/>
          <w:rtl/>
          <w:lang w:bidi="ar-EG"/>
        </w:rPr>
        <w:t xml:space="preserve"> (...) بأنه سمع صوت يشبه صوت</w:t>
      </w:r>
      <w:r w:rsidR="007065B7" w:rsidRPr="00401414">
        <w:rPr>
          <w:rFonts w:ascii="Traditional Arabic" w:hAnsi="Traditional Arabic" w:cs="Traditional Arabic"/>
          <w:sz w:val="32"/>
          <w:szCs w:val="32"/>
          <w:rtl/>
          <w:lang w:bidi="ar-EG"/>
        </w:rPr>
        <w:t xml:space="preserve"> إطلاق النار. 7- شهادة المواطن</w:t>
      </w:r>
      <w:r w:rsidRPr="00401414">
        <w:rPr>
          <w:rFonts w:ascii="Traditional Arabic" w:hAnsi="Traditional Arabic" w:cs="Traditional Arabic"/>
          <w:sz w:val="32"/>
          <w:szCs w:val="32"/>
          <w:rtl/>
          <w:lang w:bidi="ar-EG"/>
        </w:rPr>
        <w:t xml:space="preserve"> (...) بأن العسكري قام بإبعاده عن المنطقة بحكم كونه أول م</w:t>
      </w:r>
      <w:r w:rsidR="007065B7" w:rsidRPr="00401414">
        <w:rPr>
          <w:rFonts w:ascii="Traditional Arabic" w:hAnsi="Traditional Arabic" w:cs="Traditional Arabic"/>
          <w:sz w:val="32"/>
          <w:szCs w:val="32"/>
          <w:rtl/>
          <w:lang w:bidi="ar-EG"/>
        </w:rPr>
        <w:t>ن وصل للموقع. 8- شهادة المواطن</w:t>
      </w:r>
      <w:r w:rsidRPr="00401414">
        <w:rPr>
          <w:rFonts w:ascii="Traditional Arabic" w:hAnsi="Traditional Arabic" w:cs="Traditional Arabic"/>
          <w:sz w:val="32"/>
          <w:szCs w:val="32"/>
          <w:rtl/>
          <w:lang w:bidi="ar-EG"/>
        </w:rPr>
        <w:t xml:space="preserve"> (...) بأنه لم يشاهد أيًا من الدراجات النارية الأخرى بالمنطقة أثناء وجوده. ثالثًا: يطلب فرع هيئة الرقابة والتحقيق بمنطقة القصيم من المحكمة الإدارية ببريدة محاكمة المتهم بموجب الفقرة الثامنة من المادة الثانية من المرسوم الملكي الكريم رقم (43) وتاريخ 19/11/1377هـ. وبمواجهة المتهم بما نسب إليه أفاد بأنه يطلب أجلًا ليتمكن من تقديم رد مكتوب على ما جاء في قرار الاتهام، فأجابت الدائرة طلبه، وفي جلسة الأربعاء 5/6/1431هـ حضر ممثل الادعاء كما حضر المتهم، وقدم مذكرة أفاد فيها بأنه لم يطارد الشاكي، ولم يعترف بذلك، وإنما اعترف بمتابعته جميع الدراجات ووقوفه للبحث عن دراجة الشاكي من صميم عمله، كما أنكر قيامه بإطلاق النار، </w:t>
      </w:r>
      <w:r w:rsidR="007065B7" w:rsidRPr="00401414">
        <w:rPr>
          <w:rFonts w:ascii="Traditional Arabic" w:hAnsi="Traditional Arabic" w:cs="Traditional Arabic"/>
          <w:sz w:val="32"/>
          <w:szCs w:val="32"/>
          <w:rtl/>
          <w:lang w:bidi="ar-EG"/>
        </w:rPr>
        <w:t>وناقش شهادة المواطن</w:t>
      </w:r>
      <w:r w:rsidRPr="00401414">
        <w:rPr>
          <w:rFonts w:ascii="Traditional Arabic" w:hAnsi="Traditional Arabic" w:cs="Traditional Arabic"/>
          <w:sz w:val="32"/>
          <w:szCs w:val="32"/>
          <w:rtl/>
          <w:lang w:bidi="ar-EG"/>
        </w:rPr>
        <w:t xml:space="preserve"> (...) مفيدًا بأن السيارة التي يستقلها كانت صغيرة، ومن الصعب النزول بها بسرعة لوعورة المكان، وأنه لم يشاهد الشاهد لا في مكان الحادثة ولا أثن</w:t>
      </w:r>
      <w:r w:rsidR="007065B7" w:rsidRPr="00401414">
        <w:rPr>
          <w:rFonts w:ascii="Traditional Arabic" w:hAnsi="Traditional Arabic" w:cs="Traditional Arabic"/>
          <w:sz w:val="32"/>
          <w:szCs w:val="32"/>
          <w:rtl/>
          <w:lang w:bidi="ar-EG"/>
        </w:rPr>
        <w:t>اء التحقيقات، كما ناقش المواطن</w:t>
      </w:r>
      <w:r w:rsidRPr="00401414">
        <w:rPr>
          <w:rFonts w:ascii="Traditional Arabic" w:hAnsi="Traditional Arabic" w:cs="Traditional Arabic"/>
          <w:sz w:val="32"/>
          <w:szCs w:val="32"/>
          <w:rtl/>
          <w:lang w:bidi="ar-EG"/>
        </w:rPr>
        <w:t xml:space="preserve"> (...) بأن له مصلحة في شهادته، حيث إنه كان راكبًا مع الشاكي أثناء الحادثة، وباستلام ممثل الادعاء صورة من المذكرة طلب أجلًا للرد. وفي جلسة الثلاثاء 11/6/1431هـ حضر المتهم كما حضر ممثل الادعاء، وقدم مذكرة أفاد فيها بأن التقرير المرفق في القضية يؤكد أن الإصابة كانت من جراء المطاردة، وأن </w:t>
      </w:r>
      <w:r w:rsidRPr="00401414">
        <w:rPr>
          <w:rFonts w:ascii="Traditional Arabic" w:hAnsi="Traditional Arabic" w:cs="Traditional Arabic"/>
          <w:sz w:val="32"/>
          <w:szCs w:val="32"/>
          <w:rtl/>
          <w:lang w:bidi="ar-EG"/>
        </w:rPr>
        <w:lastRenderedPageBreak/>
        <w:t>التحقيقات توضح المطاردة، وأما إطلاق المتهم للنار فيثبت ذلك الظرف الفارغ ا</w:t>
      </w:r>
      <w:r w:rsidR="007065B7" w:rsidRPr="00401414">
        <w:rPr>
          <w:rFonts w:ascii="Traditional Arabic" w:hAnsi="Traditional Arabic" w:cs="Traditional Arabic"/>
          <w:sz w:val="32"/>
          <w:szCs w:val="32"/>
          <w:rtl/>
          <w:lang w:bidi="ar-EG"/>
        </w:rPr>
        <w:t>لمحرز من الموقع، وشهادة المواطن</w:t>
      </w:r>
      <w:r w:rsidRPr="00401414">
        <w:rPr>
          <w:rFonts w:ascii="Traditional Arabic" w:hAnsi="Traditional Arabic" w:cs="Traditional Arabic"/>
          <w:sz w:val="32"/>
          <w:szCs w:val="32"/>
          <w:rtl/>
          <w:lang w:bidi="ar-EG"/>
        </w:rPr>
        <w:t xml:space="preserve"> (...)، وإن كانت غير موصلة إلا أن</w:t>
      </w:r>
      <w:r w:rsidR="007065B7" w:rsidRPr="00401414">
        <w:rPr>
          <w:rFonts w:ascii="Traditional Arabic" w:hAnsi="Traditional Arabic" w:cs="Traditional Arabic"/>
          <w:sz w:val="32"/>
          <w:szCs w:val="32"/>
          <w:rtl/>
          <w:lang w:bidi="ar-EG"/>
        </w:rPr>
        <w:t>ها تعتبر من القرائن، وأما شهادة</w:t>
      </w:r>
      <w:r w:rsidRPr="00401414">
        <w:rPr>
          <w:rFonts w:ascii="Traditional Arabic" w:hAnsi="Traditional Arabic" w:cs="Traditional Arabic"/>
          <w:sz w:val="32"/>
          <w:szCs w:val="32"/>
          <w:rtl/>
          <w:lang w:bidi="ar-EG"/>
        </w:rPr>
        <w:t xml:space="preserve"> (...) فهي إيضاح لشهادة الشاهد الأول. وبتسلم المتهم نسخة مما قدم للدائرة طلب أجلًا للرد. وفي جلسة الثلاثاء 25/6/1431هـ حضر طرفا الدعوى، وسألت الدائرة المتهم عن رده على ما جاء في مذكرة ممثل الادعاء المقدمة في الجلسة الماضية فقرر أنه يكتفي بما سبق أن قدمه، فيما قرر ممثل الادعاء اكتفاءه بقرار الاتهام وبما قدم.  وفي جلسة الثلاثاء 29/8/1431هـ رأت الدائرة الكتابة لمدير إدارة الأدلة الجنائية بمنطقة القصيم للاستفسار عن الظرف الفارغ هل صدر من نفس السلاح الذي كان في عهدة المتهم أثناء وقوع الحادثة أم لا؟ مع العلم أن السلاح موجود لدى إدارة مرور منطقة القصيم، فتم ذلك بالخطاب رقم 3780/7 وتاريخ 3/12/1431هـ, وفي جلسة السبت 12/1/1432هـ حضر ممثل الادعاء وتبين عدم حضور المتهم، واطلعت الدائرة على خطاب إدارة الأدلة الجنائية رقم 31/1042/3 ل المؤرخ بتاريخ 25/12/1431هـ المتضمن الإفادة بأنه لا يمكن فحص الظرف الفارغ المرفق إلا بوجود السلاح، فأصدرت الدائرة قرارها رقم 1/6/7 لعام 1432هـ المنتهي في منطوقه إلى إحالة القضية لفرع هيئة الرقابة والتحقيق بمنطقة القصيم لاستكمال التحقيق فيها، والتأكد من أن الظرف الفارغ المرفق في القضية صدر من سلاح المتهم الحكومي. وفي تاريخ 6/3/1433هـ أعيدت القضية إلى المحكمة من قبل فرع هيئة الرقابة والتحقيق بمنطقة القصيم بخطابه رقم 379/18 وتاريخ 5/3/1433هـ، وبإحالة القضية للدائرة باشرت نظرها على نحو ما هو مثبت في محاضر ضبط الجلسات، إذا حددت جلسة الأحد 18/4/1433هـ وفيها حضر ممثل الادعاء وتبين عدم حضور المتهم. وفي جلسة 25/4/1433هـ حضر ممثل الادعاء كما حضر المتهم، وبسؤاله هل لديه ما يضيفه طلب أجلًا للاطلاع على ملف القضية ليتمكن من تقديم بعض الدفوع في الجلسة القادمة. وفي جلسة الأحد 16/5/1433هـ حضر ممثل الادعاء كما حضر المتهم، وأفاد بأن إطلاق النار الذي حصل من سلاحه الرسمي كان بغرض تخويف وإبعاد بعض الملثمين الذين حاولوا افتكاك الشاكي والاعتداء عليه مما دفعه لإطلاق النار في الهواء دفاعًا عن نفسه، كما أفاد بأن الواقعة المدعى بها حصلت له مع مجموعة من الفرق المساندة والبالغ قدرها أكثر من ثمانية فرق، وبسؤال الدائرة له عما يثبت وجود تلك الفرق المساندة أفاد بأنه سيقدم شهود بذلك في الجلسة القادمة، كما أفاد بأن المجموعات قد شاهدت الوقائع المدعى بها، وكانوا على علم بما حصل. وبسؤال المتهم عن سبب إطلاق النار مع وجود الفرق الميدانية الكثيرة والتي كان بإمكانه طلب المساندة والمساعدة منها حال اعتداء الملثمين عليه فذكر أنه لا يمكن طلب المساعدة أثناء قيامهم بالهجوم عليه لأنه محاصر من قبلهم. هذا وقد قدم مذكرة مكونة من صفحة واحدة أكد فيها بأن قيامه بإطلاق النار إنما كان دفاعًا عن نفسه، وقد أرفق عدة مستندات سلمت صورة منها لممثل الادعاء، وباطلاعه عليها طلب أجلًا للرد. فقررت الدائرة تأجيل النظر في القضية إلى جلسة الأحد 28/6/1433هـ وفيها حضر ممثل الادعاء وتبين عدم حضور المتهم، فقررت الدائرة تأجيل نظر القضية مع مخاطبة مرجع المدعى عليه لإبلاغه بموعد الجلسة القادمة. وفي جلسة السبت 26/7/1433هـ حضر ممثل الادعاء كما حضر المتهم، وقد أحضر معه شخصين للشهادة في موضوع القضية،</w:t>
      </w:r>
      <w:r w:rsidR="007065B7" w:rsidRPr="00401414">
        <w:rPr>
          <w:rFonts w:ascii="Traditional Arabic" w:hAnsi="Traditional Arabic" w:cs="Traditional Arabic"/>
          <w:sz w:val="32"/>
          <w:szCs w:val="32"/>
          <w:rtl/>
          <w:lang w:bidi="ar-EG"/>
        </w:rPr>
        <w:t xml:space="preserve"> فشهد</w:t>
      </w:r>
      <w:r w:rsidRPr="00401414">
        <w:rPr>
          <w:rFonts w:ascii="Traditional Arabic" w:hAnsi="Traditional Arabic" w:cs="Traditional Arabic"/>
          <w:sz w:val="32"/>
          <w:szCs w:val="32"/>
          <w:rtl/>
          <w:lang w:bidi="ar-EG"/>
        </w:rPr>
        <w:t xml:space="preserve"> (...)، يعمل عسكري في قسم السير بإدارة مرور منطقة القصيم، في مدينة بريدة قائلًا: أشهد بالله العظيم أنه وفي يوم الحادثة المشار إليها في قرار الاتهام كنت مستلمًا وكان هناك مجموعة من الدراجات النارية متجمعة ما بين طريق النهضة والمحطة الغازية، وبعدما اتجهوا نحو طريق النهضة شرقًا وكانوا يقومون بالإزعاج، حاولنا تفرقتهم دون </w:t>
      </w:r>
      <w:r w:rsidRPr="00401414">
        <w:rPr>
          <w:rFonts w:ascii="Traditional Arabic" w:hAnsi="Traditional Arabic" w:cs="Traditional Arabic"/>
          <w:sz w:val="32"/>
          <w:szCs w:val="32"/>
          <w:rtl/>
          <w:lang w:bidi="ar-EG"/>
        </w:rPr>
        <w:lastRenderedPageBreak/>
        <w:t xml:space="preserve">مطاردة، وسمعت من أحد الزملاء أن هناك دراجة سقطت في حفرة، فاتجهت للموقع ومعي مدير السير والزملاء في الموقع، وبسؤاله هل كنت تشاهد المتهم أثناء الحادثة؟ أجاب: إنني لم أكن أشاهد الحادثة نفسها، بل أتيت بعد حصول الحادثة وشاهدت شخصًا قد سقط </w:t>
      </w:r>
      <w:r w:rsidR="007065B7" w:rsidRPr="00401414">
        <w:rPr>
          <w:rFonts w:ascii="Traditional Arabic" w:hAnsi="Traditional Arabic" w:cs="Traditional Arabic"/>
          <w:sz w:val="32"/>
          <w:szCs w:val="32"/>
          <w:rtl/>
          <w:lang w:bidi="ar-EG"/>
        </w:rPr>
        <w:t>من دراجته وحضر الإسعاف، كما حضر</w:t>
      </w:r>
      <w:r w:rsidRPr="00401414">
        <w:rPr>
          <w:rFonts w:ascii="Traditional Arabic" w:hAnsi="Traditional Arabic" w:cs="Traditional Arabic"/>
          <w:sz w:val="32"/>
          <w:szCs w:val="32"/>
          <w:rtl/>
          <w:lang w:bidi="ar-EG"/>
        </w:rPr>
        <w:t>(...)، ويعمل في مرور بريدة، في قسم السير، حيث شهد قائلًا: أشهد بالله العظيم أنه وفي يوم الحادثة المشار إليها في قرار الاتهام كنت مستلمًا وكان هناك مجموعة من الدراجات النارية متجمعة ما بين طريق النهضة والمحطة الغازية، وبعدما اتجهوا نحو طريق النهضة شرقًا كانوا يقومون بالإزعاج، وكنت أقوم بمتابعتهم دون مطاردة، وسمعت على الجهاز من أحد الزملاء أن هناك دراجة سقطت في حفرة ومررت بالموقع، وشاهدت زملاءنا والإسعاف فوقفت لأرى الحادث، ولم أكن قد شاهدت وقوعه مطلقًا" وبسؤال المتهم هل لديه ما يضيفه؟ أجاب: بأنه يكتفي بما سبق وما قدم، كما أفاد ممثل الادعاء باكتفائه بما قدم. فقررت الدائرة رفع الجلسة للمداولة والتأمل.</w:t>
      </w:r>
    </w:p>
    <w:p w14:paraId="6FDC95DC" w14:textId="77777777" w:rsidR="00951C4F" w:rsidRPr="00401414" w:rsidRDefault="00951C4F" w:rsidP="007065B7">
      <w:pPr>
        <w:spacing w:after="0" w:line="240" w:lineRule="auto"/>
        <w:jc w:val="both"/>
        <w:rPr>
          <w:rFonts w:ascii="Traditional Arabic" w:hAnsi="Traditional Arabic" w:cs="Traditional Arabic"/>
          <w:sz w:val="32"/>
          <w:szCs w:val="32"/>
          <w:rtl/>
          <w:lang w:bidi="ar-EG"/>
        </w:rPr>
      </w:pPr>
    </w:p>
    <w:p w14:paraId="6BBB9D65"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17921784" w14:textId="77777777" w:rsidR="00CF4A55" w:rsidRPr="00401414" w:rsidRDefault="00CF4A55" w:rsidP="007065B7">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بعد سماع الدعوى والإجابة، وبعد الاطلاع على مرفقات القضية ودراستها، ولما كانت جهة الادعاء أقامت هذه الدعوى مطالبة بتعزير المتهم جراء ما ارتكبه من جريمة إساءة المعاملة باسم الوظيفة، والمعاقبة عليها شرعًا ونظامًا. وحيث إن الشريعة جاءت بتحريم الاعتداء على الأنفس وترويعها، ومنع إيقاع الضرر بها، وقطع جميع السبل المؤدية لذلك، فقد أخرج أبو داود وغيره من حديث عبد الرحمن بن أبي ليلى، قال: حدثنا أصحاب محمد صلى الله عليه وسلم، أنهم كانوا يسيرون مع النبي صلى الله عليه وسلم، فنام رجل منهم، فانطلق بعضهم إلى حبل معه فأخذه، ففزع، فقا</w:t>
      </w:r>
      <w:r w:rsidR="007065B7" w:rsidRPr="00401414">
        <w:rPr>
          <w:rFonts w:ascii="Traditional Arabic" w:hAnsi="Traditional Arabic" w:cs="Traditional Arabic"/>
          <w:sz w:val="32"/>
          <w:szCs w:val="32"/>
          <w:rtl/>
          <w:lang w:bidi="ar-EG"/>
        </w:rPr>
        <w:t>ل رسول الله صلى الله عليه وسلم:</w:t>
      </w:r>
      <w:r w:rsidR="007065B7"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لا يحل لمسلم أن يروع مسلما</w:t>
      </w:r>
      <w:r w:rsidRPr="00401414">
        <w:rPr>
          <w:rFonts w:ascii="Traditional Arabic" w:hAnsi="Traditional Arabic" w:cs="Traditional Arabic"/>
          <w:sz w:val="32"/>
          <w:szCs w:val="32"/>
          <w:rtl/>
        </w:rPr>
        <w:t>ً</w:t>
      </w:r>
      <w:r w:rsidR="007065B7"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كما شرعت العقوبة التعزيرية الزاجرة بحق كل من ثبت تعديه، أو تجاوزه للأطر الشرعية أو النظامية المقررة من قبل ولي الأمر. والتي ألزم بها ولاته وعماله، ومن أوكل له سلطة الضبط والمحافظة على أمن البلاد وساكنيها. وحيث إنه لا يضر العدالة إفلات المجرم أو المخالف من العقاب بقدر ما يضرها الاعتداء على حقوق الناس، وامتهان كرامتهم التي منع الشارع من التعرض لها إلا بقدر ضيق تقتضيه المصلحة العامة، والسياسة الشرعية الموكلة لولي الأمر. وحيث إن المادة (2) من المرسوم الملكي الكريم رقم 43 لعام 1377هـ قد نصت على أنه: "يعاقب بالسجن مدة لا تزيد عن عشر سنوات، أو بغرامة لا تزيد عن عشرين ألف ريال، كل موظف ثبت ارتكابه لإحدى الجرائم الآتية، وكذلك من اشترك أو تواطأ معه على ارتكابها سواء كانوا موظفين أو غير موظفين..." وورد في الفقرة (8) من ذات المادة "إساءة المعاملة أو الإكراه باسم الوظيفة كالتعذيب أو القسوة أو مصادرة الأموال وسلب الحريات الشخصية، ويدخل ضمن ذلك التنكيل والتغريم والسجن والنفي والإقامة الجبرية في جهة معينة، ودخول المنازل بغير الطرق النظامية المشروعة والإكراه على الإعارة أو الإجارة أو البيع أو الشراء وتحصيل ضرائب تزيد عن المقادير المستحقة أو المفروضة نظامًا". ولما كانت النصان سالفا الذكر أبانا عن الركن الشرعي للجريمة، وكان يلزم لقيامها توافر الركن المادي المتمثل بالسلوك أو المظهر الخارجي المرتكب من قبل الجاني ممن يتمتع بسلطة موسعة أو مضيفه وفق ما رسمه النظام، والخارج عن المشروعية الشرعية والنظامية، ومتضمنًا إلحاق ضرر بالغير، كالتعذيب أو القسوة أو غيرهما. والركن المعنوي بأن يكون الجاني مكلفًا مختارًا متعمدًا قاصدًا ارتكاب الجريمة، وعاقدًا عزمه عليها أثناء ممارسته سلوكها، وهو المعبر </w:t>
      </w:r>
      <w:r w:rsidRPr="00401414">
        <w:rPr>
          <w:rFonts w:ascii="Traditional Arabic" w:hAnsi="Traditional Arabic" w:cs="Traditional Arabic"/>
          <w:sz w:val="32"/>
          <w:szCs w:val="32"/>
          <w:rtl/>
          <w:lang w:bidi="ar-EG"/>
        </w:rPr>
        <w:lastRenderedPageBreak/>
        <w:t>عنه بالقصد الجنائي. ولما كان من السائغ فقهًا وقضاءً استناد المحكمة حال إصدارها للحكم إلى القرائن المتسمة بالقوة والمنعة متى ما كانت مستخلصة استخلاصًا سائغًا من وقائع الدعوى وملابساتها، وتتابعت أقوال الفقهاء على تقرير ذلك، ومن ذلك قول ابن القيم في كتابه الطرق الحكمية (1/3) مبينًا أهمية القرائن ووجوب إعمالها: "إن أهملها (أي القرائن) الحاكم أضاع حقًا كثيرًا، وأقام باطلًا كبيرًا وإن توسع وجعل معموله عليها دون الأوضاع الشرعية، وقع في أنواع الظلم والفساد" وسار المنظم على تقرير ذلك أيضا ً كما ورد في المادة (155) من نظام المرافعات الشرعية الصادر بالمرسوم الملكي الكريم رقم م/21 وتاريخ:20/5/1421هـ، والتي نصت على أنه: "يجوز للقاضي أن يستنتج قرينة أو أكثر من وقائع الدعوى أو مناقشة الخصوم أو الشهود، لتكون مستندًا لحكمه أو ليكمل بها دليلًا ناقصًا ثبت لديه ليكون بهما معًا اقتناعه بثبوت الحق لإصدار الحكم" ولئن كانت جهة الادعاء حصرت الأفعال المشكلة للجريمة التي قام بها المتهم، بقيامه بمطاردة أن الأفعال سالفة الذكر تمثل الركن المادي لجريمة إساءة المعاملة باسم الوظيفة. وحيث إن المحكمة وهي في سبيل فحصها لأعمال الجريمة المادية، والتحقق من مدى ثبوتها، وارتكاب المتهم لها، ظهر لها عدم وجود أي دليل على قيام المتهم بصدم الشاكي وركله، وضربه والتلفظ عليه، سوى إفادة الشاكي نفسه. وهي في تكييف المحكمة لها دعوى، تحتاج إلى إثبات ودليل. وقد قال النبي- صلى الله عليه وسم- في ما أخرجه ابن ماجه في سننه من حديث ابن عباس- رضي الله عنهما- "لو يعطى الناس بدعواهم، لادعى ناس دماء رجال وأموالهم، ولكن اليمين على المدعى عليه" ولا بينة على ذلك. أم</w:t>
      </w:r>
      <w:r w:rsidR="007065B7" w:rsidRPr="00401414">
        <w:rPr>
          <w:rFonts w:ascii="Traditional Arabic" w:hAnsi="Traditional Arabic" w:cs="Traditional Arabic"/>
          <w:sz w:val="32"/>
          <w:szCs w:val="32"/>
          <w:rtl/>
          <w:lang w:bidi="ar-EG"/>
        </w:rPr>
        <w:t>ا الاستدلال بشهادة مرافق الشاكي</w:t>
      </w:r>
      <w:r w:rsidRPr="00401414">
        <w:rPr>
          <w:rFonts w:ascii="Traditional Arabic" w:hAnsi="Traditional Arabic" w:cs="Traditional Arabic"/>
          <w:sz w:val="32"/>
          <w:szCs w:val="32"/>
          <w:rtl/>
          <w:lang w:bidi="ar-EG"/>
        </w:rPr>
        <w:t>(...)، فإن المحكمة تعرض عنها صفحًا لتخلف شرط من شروط قبول الشهادة شرعًا وهو كون الشاهد لا يجر لنفسه نفعًا بشهادته أو يدفع عنها ضرًا، والشاهد ها هنا كان مرافقًا للشاكي أثناء حصول الواقعة، ووقعت له عدة إصابات جراء السقوط في الحفرة، وهو متهم مع الشاكي بقيامه بعدة أعمال مخالفة للنظام المروري، ومن مصلحته الشهادة مع الشاكي كونها قد تخلصه من عقوبة ما هو منسوب لهما، وقد جاء في زاد المستنقع في اختصار المقنع للإمام الحجاوي ما نصه ص 242: "لا تقبل شهادة عمودي النسب بعضهم لبعض، ولا شهادة أحد الزوجين لصاحبه، وتقبل عليهم، ولا من يجر إلى نفسه نفعًا، أو يدفع عنها ضررًا". وحيث إنه عن التقرير الطبي الصادر من مستشفى الملك فهد التخصصي ببريدة والمدون على خطاب مركز شرطة بريدة الشمالي رقم 31/8057/14 ص في 11/9/1429هـ والمثبت وجود عدة إصابات بحق الشاكي ومرافقه، فإن جهة الادعاء بينت في قرار اتهامها أنه إنما كان ذلك بسبب سقوطه في أحد الحفر المجاورة للطريق، إثر قيام المتهم بمتابعته. والمحكمة وبما لها من سلطة واسعة في تقدير أدلة الدعوى، والتحقق من صحة استخلاصها من وقائع القضية وملابساتها، ومنطقية كل دليل ومؤداه، تبين لها أن ما قام به المتهم من متابعة الشاكي- كما هو ثابت بإقراره في تحق</w:t>
      </w:r>
      <w:r w:rsidR="007065B7" w:rsidRPr="00401414">
        <w:rPr>
          <w:rFonts w:ascii="Traditional Arabic" w:hAnsi="Traditional Arabic" w:cs="Traditional Arabic"/>
          <w:sz w:val="32"/>
          <w:szCs w:val="32"/>
          <w:rtl/>
          <w:lang w:bidi="ar-EG"/>
        </w:rPr>
        <w:t>يقات الهيئة ص3، وبشهادة المواطن</w:t>
      </w:r>
      <w:r w:rsidRPr="00401414">
        <w:rPr>
          <w:rFonts w:ascii="Traditional Arabic" w:hAnsi="Traditional Arabic" w:cs="Traditional Arabic"/>
          <w:sz w:val="32"/>
          <w:szCs w:val="32"/>
          <w:rtl/>
          <w:lang w:bidi="ar-EG"/>
        </w:rPr>
        <w:t xml:space="preserve"> (...) لا يعد خروجًا منه عن الأنظمة والتعليمات المقرر في هذا الشأن، إذا ما قام به التزام بواجبه الوظيفي، وتنفيذاً لأوامر مرجعه المشروعة. فالمدعى عليه بصفته أحد رجال الضبط الجنائي لم يقم بمخالفة نص شرعي أو نظامي مانع من أحقيته في المتابعة والمطاردة وفق ما تقتضيه الضرورة والظروف المحيطة بالواقعة، خاصة إن علم أن الشاكي كان يستقل دراجة نارية، وكان المتهم أحد أفراد الفرقة الموكل إليها رسميًا من قبل إدارة المرور بمتابعة مسيرة الدراجات النارية التي قامت بعدة مخالفات مرورية من قطع للإشارات وعكس لاتجاه السير، وطمر للأرصفة، وإرباك</w:t>
      </w:r>
      <w:r w:rsidR="007065B7" w:rsidRPr="00401414">
        <w:rPr>
          <w:rFonts w:ascii="Traditional Arabic" w:hAnsi="Traditional Arabic" w:cs="Traditional Arabic"/>
          <w:sz w:val="32"/>
          <w:szCs w:val="32"/>
          <w:rtl/>
          <w:lang w:bidi="ar-EG"/>
        </w:rPr>
        <w:t xml:space="preserve"> للسير كما هو ثابت بشاهدة كل من</w:t>
      </w:r>
      <w:r w:rsidRPr="00401414">
        <w:rPr>
          <w:rFonts w:ascii="Traditional Arabic" w:hAnsi="Traditional Arabic" w:cs="Traditional Arabic"/>
          <w:sz w:val="32"/>
          <w:szCs w:val="32"/>
          <w:rtl/>
          <w:lang w:bidi="ar-EG"/>
        </w:rPr>
        <w:t xml:space="preserve"> (...) والذي شهد بالله العظيم قائلًا: "أشهد بالله العظيم أنه وفي يوم الحادثة المشار إليها في قرار الاتهام، كنت </w:t>
      </w:r>
      <w:r w:rsidRPr="00401414">
        <w:rPr>
          <w:rFonts w:ascii="Traditional Arabic" w:hAnsi="Traditional Arabic" w:cs="Traditional Arabic"/>
          <w:sz w:val="32"/>
          <w:szCs w:val="32"/>
          <w:rtl/>
          <w:lang w:bidi="ar-EG"/>
        </w:rPr>
        <w:lastRenderedPageBreak/>
        <w:t>مستلمًا وكان هناك مجموعة من الدراجات النارية متجمعة ما بين طريق النهضة والمحطة الغازية، وبعدما اتجهوا نحو طريق النهضة شرقًا وكانوا يقومون بالإزعاج، حاولنا تفرقتهم دون مطاردة، وسمعت من أحد الزملاء أن هناك دراجة سقطت في حفرة، فاتجهت للموقع ومعي مدير الس</w:t>
      </w:r>
      <w:r w:rsidR="007065B7" w:rsidRPr="00401414">
        <w:rPr>
          <w:rFonts w:ascii="Traditional Arabic" w:hAnsi="Traditional Arabic" w:cs="Traditional Arabic"/>
          <w:sz w:val="32"/>
          <w:szCs w:val="32"/>
          <w:rtl/>
          <w:lang w:bidi="ar-EG"/>
        </w:rPr>
        <w:t>ير والزملاء في الموقع"، والشاهد</w:t>
      </w:r>
      <w:r w:rsidRPr="00401414">
        <w:rPr>
          <w:rFonts w:ascii="Traditional Arabic" w:hAnsi="Traditional Arabic" w:cs="Traditional Arabic"/>
          <w:sz w:val="32"/>
          <w:szCs w:val="32"/>
          <w:rtl/>
          <w:lang w:bidi="ar-EG"/>
        </w:rPr>
        <w:t xml:space="preserve"> (...)، والذي شهد بالله العظيم قائلًا: "أشهد بالله العظيم أنه وفي يوم الحادثة المشار إليها في قرار الاتهام كنت مستلمًا وكان هناك مجموعة من الدراجات النارية متجمعة ما بين طريق النهضة والمحطة الغازية، وبعدما اتجهوا نحو طريق النهضة شرقًا كانوا يقومون بالإزعاج، وكنت أقوم بمتابعتهم دون مطاردة، وسمعت على الجهاز من أحد الزملاء أن هناك دراجة سقطت في حفرة ومررت بالموقع، وشاهدت زملاءنا والإسعاف فوقفت لأرى الحادث، ولم أكن قد شاهدت وقوعه مطلقًا"، وكما هو ظاهر من خطاب مدير إدارة المرور بالقصيم رقم 7/6/110765 وتاريخ 11/9/1429هـ والموجه لمدير مركز شرطة بريدة الشمالي. وحيث إن المتهم وغيره من منسوبي قوات الأمن الداخلي مهمتهم المحافظة على النظام، وصيانة الأمن العام الداخلي، وعلى الأخص منع الجرائم قبل وقوعها وضبطها والتحقيق فيها بعد ارتكابها، وحماية الأرواح والأعراض والأموال حسب ما تفرضه عليهم الأنظمة، والأوامر الملكية، وقرارات مجلس الوزراء، والأوامر السامية والقرارات والأوامر الصادرة من وزارة الداخلية، كما هو منصوص المادة (2) من نظام قوات الأمن الداخلي الصادر بالمرسوم الملكي الكريم رقم (م/30) بتاريخ 4/12/1384هـ. ومن غير المقبول أو السائغ غل يد رجل الأمن عن ممارسة اختصاصه سالف الذكر، ووصف قيامه بمتابعة أو مطاردة المخالفين أو المجرمين بالفعل المجرم، بل أن منطوق المادة (3) من ذات النظام ذهب إلى ما هو أبعد من ذلك، إذ أتاح لرجل الأمن حق استعمال القوة بالقدر اللازم لأداء الواجب، إذ نصت على أن: "لرجال قوات الأمن الداخلي حق استعمال القوة دون استعمال السلاح بالقدر اللازم لأداء الواجب، وبشرط أن تكون القوة هي الوسيلة الوحيدة لذلك"، ثم على افتراض مخالفة المتهم بفعله هذا لما سنه ولي الأمر من أنظمة وتعليمات، فإنه من المقرر فقهًا وقضاءً أن الأخطاء المرتكبة من موظفي الحكومة متى ما كانت لأجل القيام بأعمال الوظيفة، وأثناء ممارسة مهامها، فإن الحكومة ملزمة بتحمل التبعة حال حصول ضرر لأحد الأفراد، أخذاً بمبدأ مسؤولية التابع عن أعمال متبوعه، ما لم يكن الخطأ المرتكب من قبل الموظف خطأ شخصيًا لا مرفقي، وفق معايير معلومة لأهل الاختصاص، وبإمكان المتضرر من تصرف الموظف اللجوء للقضاء المختص بنظر الدعاوى المقامة ضد الحكومة (القضاء الإداري بديوان المظالم) وطلب التعويض، لا شكاية الموظف وإقامة دعوى جنائية بحقه أمام القضاء الجزائي. وحيث إنه عن قيام المتهم بإطلاق النار تجاه الشاكي فإنه لما كان الإقرار من وسائل الإثبات المعتد بها شرعًا، وكان المتهم قد أقر في مجلس القضاء- بعد إنكاره في ملفات التحقيقات وجلسات المحاكمة- قيامه بإطلاق النار إنما كان إعمالًا لحقه الشرعي في الدفاع عن نفسه، بعد تكاثر عدة ملثمين عليه. فإن المحكمة تشير وبعد إحاطتها بكافة أوراق القضية والمبينة لظروف الواقعة إلى أن قيام المتهم بإطلاق النار تجاه الشاكي بعد وقوعه في أحد الحفر المجاورة للطريق، انطوى على سلوك إجرامي خطير كاد أن يؤدي إلى آثار وخيمة، وعواقب جسيمة، ومنها إزهاق نفس معصومة، وترويعها، من دون أي حاجة أو ظرف يقتضيه الموقف ولو كان نسبيًا، خاصة مع علمه بأن الشاكي لم يكن حائزًا لسلاح ناري، يخشى منه استعماله تجاهه، وأنه غير مرتكب لجريمة اعتداء على الدين أو النفس أو العرض أو المال أو العقل، مما يتوقع منه مجازفته، ومصادمته للجهات الأمنية، وتفانيه بعدم الاستسلام لهم، فالشاكي على فرض ثبوت ما نسب إليه من إرباك السير أو عكسه أو قطع الإشارات فإن عقوبته لا تخرج عن الغرامة المالية مع حجز </w:t>
      </w:r>
      <w:r w:rsidRPr="00401414">
        <w:rPr>
          <w:rFonts w:ascii="Traditional Arabic" w:hAnsi="Traditional Arabic" w:cs="Traditional Arabic"/>
          <w:sz w:val="32"/>
          <w:szCs w:val="32"/>
          <w:rtl/>
          <w:lang w:bidi="ar-EG"/>
        </w:rPr>
        <w:lastRenderedPageBreak/>
        <w:t>المركبة. كما أن أجوبة المتهم قد تناقضت حول هذه النقطة، ذلك أنه أنكر ابتداءً في تحقيقات الهيئة قيامه بإطلاق النار تجاه الشاكي، ونفي ذلك نفيًا قاطعًا، وجدد إنكاره أمام المحكمة، وفي جلسات المرافعة قبل صدور قرار الدائرة بإحالة القضية للمدعية للتأكد من أن الظرف الفارغ المرفق في القضية والمضبوط في مكان الواقعة من قبل الشرطة مطلق من السلاح الذي في عهدته، وبعد ورود القضية للمحكمة وإحالتها للدائرة ظهر لها بعد اطلاعها على التقرير الفني الصادر من الأدلة الجنائية بالقصيم رقم 15 أسلحه لعام 1433هـ، أن الظرف الفارغ أطلق من سلاح المتهم الحكومي. ومن ثم وبعد مواجهته بذلك أقر بقيامه بإطلاق النار، وأبدى دفعه سالف الذكر. وحيث إن المادة (7) من نظام الأمن الداخلي نصت على أنه: "لرجال قوات الأمن الداخلي حق استعمال السلاح في الأحوال الآتية: أولًا: القبض على: أ- المحكوم عليه بعقوبة السجن مدة تزيد على (ثلاثة أشهر) إذا قام أو حاول الهرب. ب- المتهم في الجرائم المخلة بأمن الدولة، وسلامته، وجرائم الاعتداء على النفس أو المال، أو العرض، وقضايا المخدرات، والتهريب في البر أو البحر، والمتلبس بإحدى تلك الجرائم أو من صدر أمر رسمي بالقبض عليه إذا قاوم أو حاول الهرب. ثانيًا: عند حراسة المسجونين إذا صدر منهم تمرد، أو عصيان جماعي وكانت الضرورة تقضي باستعمال السلاح لقمع هذا التمرد، أو العصيان. ثالثًا: لفض التجمهر، أو التظاهر العدواني- الذي يحدث من خمسة أشخاص فأكثر إذا عرض الأمن العام للخطر، وذلك بعد إنذاره للمتجمهرين بالتفريق، ويصدر الأمر باستعمال السلاح في هذه الحالة من رئيس تجب طاعته. ويراعى في جميع الأحوال السابقة أن يكون إطلاق النار هو الوسيلة الوحيدة لتحقيق الأغراض السالفة الذكر. ويبدأ رجل قوات الأمن الداخلي بالإنذار بأنه سيطلق النار ثم يلجأ بعد ذلك إلى إطلاق النار في الهواء- فإذا لم يتفرق المتمردون، أو يستسلم المطارد فيكون إطلاق النار على الساقين. وتعين بقرار من وزير الداخلية الوسائل التي يمكن استخدامها في جميع الحالات قبل إطلاق النار، وكيفية توجيه الإنذار. "وقد أصدر سمو وزير الداخلية قراره رقم 1345 بتاريخ 8/4/1410هـ مؤكدًا على الحالات التي أجاز فيها النظام إطلاق النار، وألزم في مادته (2) على أنه: "يجب قبل إطلاق النار في الحالات المنصوص عليها بالمادة الأولى اتباع ما يلي: 1- عدم اللجوء إلى استعمال السلاح الناري إلا بعد استنفاد جميع الوسائل الأخرى حسب ما يتوفر في حينه.." وحيث إنه من الثابت أن الشاكي لم تقم بحقه إحدى الحالات التي نص عليها النظام، والمجيزة لرجل الأمن استعمال سلاحه، وإطلاق النار تجاه الجناة بعد استنفاذه سائر الوسائل الأخرى. ولما كان من الثابت أيضاً بعد الاطلاع على أوراق القضية أن المتهم لم يقم بإعداد محضر بواقعة إطلاق النار، ولا بما يدعيه من محاولة بعض الملثمين افتكاك الشاكي حال القبض عليه إهمالًا منه لما ورد في المادة (3) من القرار الوزاري سالف الذكر والذي نصت في الفقرة (ب) على أنه "يحرر بعد انتهاء المهمة محضر رسمي تثبت فيه الواقعة وكافة ظروف وملابس</w:t>
      </w:r>
      <w:r w:rsidR="007065B7" w:rsidRPr="00401414">
        <w:rPr>
          <w:rFonts w:ascii="Traditional Arabic" w:hAnsi="Traditional Arabic" w:cs="Traditional Arabic"/>
          <w:sz w:val="32"/>
          <w:szCs w:val="32"/>
          <w:rtl/>
          <w:lang w:bidi="ar-EG"/>
        </w:rPr>
        <w:t>ات إطلاق النار والأمر الصادر به</w:t>
      </w:r>
      <w:r w:rsidRPr="00401414">
        <w:rPr>
          <w:rFonts w:ascii="Traditional Arabic" w:hAnsi="Traditional Arabic" w:cs="Traditional Arabic"/>
          <w:sz w:val="32"/>
          <w:szCs w:val="32"/>
          <w:rtl/>
          <w:lang w:bidi="ar-EG"/>
        </w:rPr>
        <w:t xml:space="preserve">"، مما يؤكد أن دفعه (...) لحظة المحاكمة، لا يمت للواقع بصلة. كما أن مما يؤكد ذلك أيضًا أن الشاهد (...) لم يفيد بشهادته المثبتة في ملف تحقيقات المدعية بتواجد أي شخص من أصحاب الدراجات النارية قريبًا من الموقع بعد حصول الحادثة، مع أن الحادثة كانت على مرأى من بصره، كما يضاف أيضًا أن المتهم كان بإمكانه طلب المساندة والمساعدة من الفرق المساندة بموقع الحادثة، والتي أكد للدائرة تواجدها معه وعلمها بالوقائع المدعى بها لو كان صادقًا في دفعه. مما يتبين للدائرة أن دفعه ما قصد به إلا التنصل من المسؤولية وتضليل العدالة، لا يستند لأي دليل و برهان، لذا فإن الدائرة </w:t>
      </w:r>
      <w:r w:rsidRPr="00401414">
        <w:rPr>
          <w:rFonts w:ascii="Traditional Arabic" w:hAnsi="Traditional Arabic" w:cs="Traditional Arabic"/>
          <w:sz w:val="32"/>
          <w:szCs w:val="32"/>
          <w:rtl/>
          <w:lang w:bidi="ar-EG"/>
        </w:rPr>
        <w:lastRenderedPageBreak/>
        <w:t>تنتهي إلى إدانة المتهم بجريمة إساءة المعاملة باسم الوظيفة وتعزيره عن ذلك وفقًا للمادة (2) من المرسوم الملكي الكريم رقم 43 لعام 1377هـ وفق ما ورد في منطوق حكمها.</w:t>
      </w:r>
    </w:p>
    <w:p w14:paraId="5A9CE51D" w14:textId="77777777" w:rsidR="00CF4A55" w:rsidRPr="00401414" w:rsidRDefault="00DD2888"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بإدانة</w:t>
      </w:r>
      <w:r w:rsidR="00CF4A55" w:rsidRPr="00401414">
        <w:rPr>
          <w:rFonts w:ascii="Traditional Arabic" w:hAnsi="Traditional Arabic" w:cs="Traditional Arabic"/>
          <w:b/>
          <w:bCs/>
          <w:sz w:val="32"/>
          <w:szCs w:val="32"/>
          <w:rtl/>
          <w:lang w:bidi="ar-EG"/>
        </w:rPr>
        <w:t xml:space="preserve"> (...) حامل السجل المدني رقم (...) بما نسب إليه في قرار الاتهام من ارتكاب جريمة إساءة المعاملة باسم الوظيفة وتعزيره عن ذ</w:t>
      </w:r>
      <w:r w:rsidRPr="00401414">
        <w:rPr>
          <w:rFonts w:ascii="Traditional Arabic" w:hAnsi="Traditional Arabic" w:cs="Traditional Arabic" w:hint="cs"/>
          <w:b/>
          <w:bCs/>
          <w:sz w:val="32"/>
          <w:szCs w:val="32"/>
          <w:rtl/>
          <w:lang w:bidi="ar-EG"/>
        </w:rPr>
        <w:t>ل</w:t>
      </w:r>
      <w:r w:rsidR="00CF4A55" w:rsidRPr="00401414">
        <w:rPr>
          <w:rFonts w:ascii="Traditional Arabic" w:hAnsi="Traditional Arabic" w:cs="Traditional Arabic"/>
          <w:b/>
          <w:bCs/>
          <w:sz w:val="32"/>
          <w:szCs w:val="32"/>
          <w:rtl/>
          <w:lang w:bidi="ar-EG"/>
        </w:rPr>
        <w:t xml:space="preserve">ك بسجنه أربعة أشهر لما هو مبين بالأسباب. </w:t>
      </w:r>
    </w:p>
    <w:p w14:paraId="500E7249" w14:textId="77777777" w:rsidR="00CF4A55" w:rsidRPr="00401414" w:rsidRDefault="00CF4A55"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7C6DF947" w14:textId="77777777" w:rsidR="00951C4F" w:rsidRPr="00401414" w:rsidRDefault="00951C4F" w:rsidP="009D0A31">
      <w:pPr>
        <w:spacing w:line="240" w:lineRule="auto"/>
        <w:rPr>
          <w:rFonts w:ascii="Traditional Arabic" w:hAnsi="Traditional Arabic" w:cs="Traditional Arabic"/>
          <w:b/>
          <w:bCs/>
          <w:sz w:val="32"/>
          <w:szCs w:val="32"/>
          <w:rtl/>
          <w:lang w:bidi="ar-EG"/>
        </w:rPr>
      </w:pPr>
    </w:p>
    <w:p w14:paraId="554331CF"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0DDAC37F"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1C8A84D4" w14:textId="77777777" w:rsidR="00CF4A55" w:rsidRPr="00401414" w:rsidRDefault="00CF4A55" w:rsidP="007065B7">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707/6/ق لعام 1431هـ</w:t>
      </w:r>
    </w:p>
    <w:p w14:paraId="09167A82" w14:textId="77777777" w:rsidR="00CF4A55" w:rsidRPr="00401414" w:rsidRDefault="00CF4A55" w:rsidP="007065B7">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76/4/6 لعام 1432هـ</w:t>
      </w:r>
    </w:p>
    <w:p w14:paraId="3E667743" w14:textId="77777777" w:rsidR="00CF4A55" w:rsidRPr="00401414" w:rsidRDefault="00CF4A55" w:rsidP="00294BD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1436/ق لعام 143</w:t>
      </w:r>
      <w:r w:rsidR="00294BD9" w:rsidRPr="00401414">
        <w:rPr>
          <w:rFonts w:ascii="Traditional Arabic" w:hAnsi="Traditional Arabic" w:cs="Traditional Arabic" w:hint="cs"/>
          <w:b/>
          <w:bCs/>
          <w:sz w:val="32"/>
          <w:szCs w:val="32"/>
          <w:rtl/>
          <w:lang w:bidi="ar-EG"/>
        </w:rPr>
        <w:t>4</w:t>
      </w:r>
      <w:r w:rsidRPr="00401414">
        <w:rPr>
          <w:rFonts w:ascii="Traditional Arabic" w:hAnsi="Traditional Arabic" w:cs="Traditional Arabic"/>
          <w:b/>
          <w:bCs/>
          <w:sz w:val="32"/>
          <w:szCs w:val="32"/>
          <w:rtl/>
          <w:lang w:bidi="ar-EG"/>
        </w:rPr>
        <w:t>هـ</w:t>
      </w:r>
    </w:p>
    <w:p w14:paraId="7BFA1B5B" w14:textId="77777777" w:rsidR="00CF4A55" w:rsidRPr="00401414" w:rsidRDefault="00CF4A55" w:rsidP="007065B7">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269/إس/ج/1 لعام 1434هـ</w:t>
      </w:r>
    </w:p>
    <w:p w14:paraId="44F85FFA" w14:textId="77777777" w:rsidR="00CF4A55" w:rsidRPr="00401414" w:rsidRDefault="00CF4A55" w:rsidP="007065B7">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26/6/1434هـ</w:t>
      </w:r>
    </w:p>
    <w:p w14:paraId="2201096A" w14:textId="77777777" w:rsidR="00951C4F" w:rsidRPr="00401414" w:rsidRDefault="00951C4F" w:rsidP="007065B7">
      <w:pPr>
        <w:spacing w:after="0" w:line="240" w:lineRule="auto"/>
        <w:jc w:val="both"/>
        <w:rPr>
          <w:rFonts w:ascii="Traditional Arabic" w:hAnsi="Traditional Arabic" w:cs="Traditional Arabic"/>
          <w:b/>
          <w:bCs/>
          <w:sz w:val="32"/>
          <w:szCs w:val="32"/>
          <w:rtl/>
          <w:lang w:bidi="ar-EG"/>
        </w:rPr>
      </w:pPr>
    </w:p>
    <w:p w14:paraId="0786E5A5" w14:textId="77777777" w:rsidR="00CF4A55" w:rsidRPr="00401414" w:rsidRDefault="00CF4A55" w:rsidP="007065B7">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5D24AD07" w14:textId="77777777" w:rsidR="00CF4A55" w:rsidRPr="00401414" w:rsidRDefault="00CF4A55" w:rsidP="007065B7">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إساءة المعاملة باسم الوظيفة - رجل أمن - مطاردة مواطن بدون أمر قبض – إقرار- انتفاء حالة التلبس.</w:t>
      </w:r>
    </w:p>
    <w:p w14:paraId="630EC753" w14:textId="77777777" w:rsidR="00CF4A55" w:rsidRPr="00401414" w:rsidRDefault="00CF4A55" w:rsidP="00B66589">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بصفته موظفًا عامًا بالدوريات الأمنية أساء المعاملة باسم الوظيفة وذلك بإساءة معاملة مواطن وذلك بالسير عكس مسار الطريق الذي يسير فيه مما تسبب في تصادم سيارة المواطن وسيارة الدورية التي يقودها المتهم و</w:t>
      </w:r>
      <w:r w:rsidR="00B66589" w:rsidRPr="00401414">
        <w:rPr>
          <w:rFonts w:ascii="Traditional Arabic" w:hAnsi="Traditional Arabic" w:cs="Traditional Arabic"/>
          <w:sz w:val="32"/>
          <w:szCs w:val="32"/>
          <w:rtl/>
          <w:lang w:bidi="ar-EG"/>
        </w:rPr>
        <w:t>الذي قدر المرور نسبة خطئه بنسبة</w:t>
      </w:r>
      <w:r w:rsidR="00B66589"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100%</w:t>
      </w:r>
      <w:r w:rsidR="00B66589"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إقرار المتهم باعتراض طريق المواطن بعكس مساره بقصد إيقافه وبدون أمر قبض يخول له القبض على المواطن مما تسبب في حدوث التصادم - انتفاء حالات التلبس التي تجيز القبض على أي إنسان في حق المواطن الذي يقتصر موضوعه في مطالبة مالية من إحدى الشركات ضده لتأخره في سداد الأقساط المستحقة عليه , وهي لا تصل إلى حد الجريمة التي تستوجب مطاردته وترويعه</w:t>
      </w:r>
      <w:r w:rsidR="00B66589"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أثر ذلك: ثبوت إدانة المتهم بما نسب إليه.</w:t>
      </w:r>
    </w:p>
    <w:p w14:paraId="1CD2DB49" w14:textId="77777777" w:rsidR="00951C4F" w:rsidRPr="00401414" w:rsidRDefault="00951C4F" w:rsidP="00B66589">
      <w:pPr>
        <w:spacing w:after="0" w:line="240" w:lineRule="auto"/>
        <w:jc w:val="both"/>
        <w:rPr>
          <w:rFonts w:ascii="Traditional Arabic" w:hAnsi="Traditional Arabic" w:cs="Traditional Arabic"/>
          <w:sz w:val="32"/>
          <w:szCs w:val="32"/>
          <w:rtl/>
          <w:lang w:bidi="ar-EG"/>
        </w:rPr>
      </w:pPr>
    </w:p>
    <w:p w14:paraId="49019691"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5CFA033A" w14:textId="77777777" w:rsidR="00CF4A55" w:rsidRPr="00401414" w:rsidRDefault="00CF4A55" w:rsidP="009D0A31">
      <w:pPr>
        <w:numPr>
          <w:ilvl w:val="0"/>
          <w:numId w:val="32"/>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المادة (35) من نظام الإجراءات الجزائية الصادر بالمرسوم الملكي رقم (م/39) وتاريخ 28/7/1422هـ</w:t>
      </w:r>
      <w:r w:rsidR="00B66589" w:rsidRPr="00401414">
        <w:rPr>
          <w:rFonts w:ascii="Traditional Arabic" w:hAnsi="Traditional Arabic" w:cs="Traditional Arabic" w:hint="cs"/>
          <w:sz w:val="32"/>
          <w:szCs w:val="32"/>
          <w:rtl/>
          <w:lang w:bidi="ar-EG"/>
        </w:rPr>
        <w:t>.</w:t>
      </w:r>
    </w:p>
    <w:p w14:paraId="7E5ABE01" w14:textId="77777777" w:rsidR="00CF4A55" w:rsidRPr="00401414" w:rsidRDefault="00CF4A55" w:rsidP="00B66589">
      <w:pPr>
        <w:numPr>
          <w:ilvl w:val="0"/>
          <w:numId w:val="32"/>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فقرة (8) من المادة (2) من المرسوم المل</w:t>
      </w:r>
      <w:r w:rsidR="00B66589" w:rsidRPr="00401414">
        <w:rPr>
          <w:rFonts w:ascii="Traditional Arabic" w:hAnsi="Traditional Arabic" w:cs="Traditional Arabic"/>
          <w:sz w:val="32"/>
          <w:szCs w:val="32"/>
          <w:rtl/>
          <w:lang w:bidi="ar-EG"/>
        </w:rPr>
        <w:t>كي رقم (43) وتاريخ 29/11/1377هـ</w:t>
      </w:r>
      <w:r w:rsidR="00B66589"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بشأن عقوبة جر</w:t>
      </w:r>
      <w:r w:rsidR="00B66589" w:rsidRPr="00401414">
        <w:rPr>
          <w:rFonts w:ascii="Traditional Arabic" w:hAnsi="Traditional Arabic" w:cs="Traditional Arabic"/>
          <w:sz w:val="32"/>
          <w:szCs w:val="32"/>
          <w:rtl/>
          <w:lang w:bidi="ar-EG"/>
        </w:rPr>
        <w:t>يمة إساءة المعاملة باسم الوظيفة</w:t>
      </w:r>
      <w:r w:rsidR="00B66589" w:rsidRPr="00401414">
        <w:rPr>
          <w:rFonts w:ascii="Traditional Arabic" w:hAnsi="Traditional Arabic" w:cs="Traditional Arabic" w:hint="cs"/>
          <w:sz w:val="32"/>
          <w:szCs w:val="32"/>
          <w:rtl/>
          <w:lang w:bidi="ar-EG"/>
        </w:rPr>
        <w:t>.</w:t>
      </w:r>
    </w:p>
    <w:p w14:paraId="603346B3" w14:textId="77777777" w:rsidR="00951C4F" w:rsidRPr="00401414" w:rsidRDefault="00951C4F" w:rsidP="00951C4F">
      <w:pPr>
        <w:spacing w:after="0" w:line="240" w:lineRule="auto"/>
        <w:jc w:val="both"/>
        <w:rPr>
          <w:rFonts w:ascii="Traditional Arabic" w:hAnsi="Traditional Arabic" w:cs="Traditional Arabic"/>
          <w:sz w:val="32"/>
          <w:szCs w:val="32"/>
          <w:lang w:bidi="ar-EG"/>
        </w:rPr>
      </w:pPr>
    </w:p>
    <w:p w14:paraId="7A3828D1" w14:textId="77777777" w:rsidR="00CF4A55" w:rsidRPr="00401414" w:rsidRDefault="00CF4A55" w:rsidP="009D0A31">
      <w:pPr>
        <w:spacing w:after="0" w:line="240" w:lineRule="auto"/>
        <w:jc w:val="center"/>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الوقائع</w:t>
      </w:r>
    </w:p>
    <w:p w14:paraId="5782CEE3" w14:textId="77777777" w:rsidR="00CF4A55" w:rsidRPr="00401414" w:rsidRDefault="00CF4A55" w:rsidP="00B66589">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الدعوى في أن فرع هيئة الرقابة والتحقيق بمنطقة الجوف</w:t>
      </w:r>
      <w:r w:rsidR="00B66589" w:rsidRPr="00401414">
        <w:rPr>
          <w:rFonts w:ascii="Traditional Arabic" w:hAnsi="Traditional Arabic" w:cs="Traditional Arabic"/>
          <w:sz w:val="32"/>
          <w:szCs w:val="32"/>
          <w:rtl/>
          <w:lang w:bidi="ar-EG"/>
        </w:rPr>
        <w:t xml:space="preserve"> أقام هذه الدعوى ضد المدعى عليه</w:t>
      </w:r>
      <w:r w:rsidRPr="00401414">
        <w:rPr>
          <w:rFonts w:ascii="Traditional Arabic" w:hAnsi="Traditional Arabic" w:cs="Traditional Arabic"/>
          <w:sz w:val="32"/>
          <w:szCs w:val="32"/>
          <w:rtl/>
          <w:lang w:bidi="ar-EG"/>
        </w:rPr>
        <w:t xml:space="preserve"> (...) "سعودي الجنسية" سجل مدني رقم (...) بموجب قرار الاتهام ومشفوعاته رقم(47/ج) لعام 1431هـ الوارد لنا بخطاب مدير فرع الهيئة رقم (2231/ج/11) وتاريخ 21/12/1431هــ وقد تضمن قرار الاتهام أنه بتاريخ 1/7/1431هـ بمدينة سكاكا بمنطقة الجوف قام المدعى عليه وبصفته موظفا عاما بالدوريا</w:t>
      </w:r>
      <w:r w:rsidR="00B66589" w:rsidRPr="00401414">
        <w:rPr>
          <w:rFonts w:ascii="Traditional Arabic" w:hAnsi="Traditional Arabic" w:cs="Traditional Arabic"/>
          <w:sz w:val="32"/>
          <w:szCs w:val="32"/>
          <w:rtl/>
          <w:lang w:bidi="ar-EG"/>
        </w:rPr>
        <w:t>ت الأمنية بإساءة معاملة المواطن</w:t>
      </w:r>
      <w:r w:rsidRPr="00401414">
        <w:rPr>
          <w:rFonts w:ascii="Traditional Arabic" w:hAnsi="Traditional Arabic" w:cs="Traditional Arabic"/>
          <w:sz w:val="32"/>
          <w:szCs w:val="32"/>
          <w:rtl/>
          <w:lang w:bidi="ar-EG"/>
        </w:rPr>
        <w:t xml:space="preserve"> (...) وذلك عندما قام بعكس مسار الطريق الذي يسير فيه المواطن (...) مما سبب ذلك في تصادم بين سيارة المواطن والدورية السرية التي يقودها المتهم وقد قدر المرور نسبة الخطأ على المتهم بنسبة 100% حسب التقرير رقم (2049) في 1/7/1431هـ وبناء على ذلك تمت الجريمة ثم ساقت جهة الادعاء أدلة الاتهام وهي:1-دعوى المدعي بأن المتهم قام باعتراضه بدورية </w:t>
      </w:r>
      <w:r w:rsidRPr="00401414">
        <w:rPr>
          <w:rFonts w:ascii="Traditional Arabic" w:hAnsi="Traditional Arabic" w:cs="Traditional Arabic"/>
          <w:sz w:val="32"/>
          <w:szCs w:val="32"/>
          <w:rtl/>
          <w:lang w:bidi="ar-EG"/>
        </w:rPr>
        <w:lastRenderedPageBreak/>
        <w:t>سرية عندما كان مع عائلته في المسطحات الخضراء بحي ال</w:t>
      </w:r>
      <w:r w:rsidR="00B66589" w:rsidRPr="00401414">
        <w:rPr>
          <w:rFonts w:ascii="Traditional Arabic" w:hAnsi="Traditional Arabic" w:cs="Traditional Arabic"/>
          <w:sz w:val="32"/>
          <w:szCs w:val="32"/>
          <w:rtl/>
          <w:lang w:bidi="ar-EG"/>
        </w:rPr>
        <w:t>عزيزية.</w:t>
      </w:r>
      <w:r w:rsidRPr="00401414">
        <w:rPr>
          <w:rFonts w:ascii="Traditional Arabic" w:hAnsi="Traditional Arabic" w:cs="Traditional Arabic"/>
          <w:sz w:val="32"/>
          <w:szCs w:val="32"/>
          <w:rtl/>
          <w:lang w:bidi="ar-EG"/>
        </w:rPr>
        <w:t>2-اعتراف المتهم من أنه اعترض المدعي بسبب أن عليه بلاغًا من شركة (...) و</w:t>
      </w:r>
      <w:r w:rsidR="00B66589" w:rsidRPr="00401414">
        <w:rPr>
          <w:rFonts w:ascii="Traditional Arabic" w:hAnsi="Traditional Arabic" w:cs="Traditional Arabic"/>
          <w:sz w:val="32"/>
          <w:szCs w:val="32"/>
          <w:rtl/>
          <w:lang w:bidi="ar-EG"/>
        </w:rPr>
        <w:t>اتصل بالدورية الرسمية لاستلامه.</w:t>
      </w:r>
      <w:r w:rsidRPr="00401414">
        <w:rPr>
          <w:rFonts w:ascii="Traditional Arabic" w:hAnsi="Traditional Arabic" w:cs="Traditional Arabic"/>
          <w:sz w:val="32"/>
          <w:szCs w:val="32"/>
          <w:rtl/>
          <w:lang w:bidi="ar-EG"/>
        </w:rPr>
        <w:t>3-عدم وجود أمر قب</w:t>
      </w:r>
      <w:r w:rsidR="00B66589" w:rsidRPr="00401414">
        <w:rPr>
          <w:rFonts w:ascii="Traditional Arabic" w:hAnsi="Traditional Arabic" w:cs="Traditional Arabic"/>
          <w:sz w:val="32"/>
          <w:szCs w:val="32"/>
          <w:rtl/>
          <w:lang w:bidi="ar-EG"/>
        </w:rPr>
        <w:t>ض يخول المتهم القبض على المدعى.</w:t>
      </w:r>
      <w:r w:rsidRPr="00401414">
        <w:rPr>
          <w:rFonts w:ascii="Traditional Arabic" w:hAnsi="Traditional Arabic" w:cs="Traditional Arabic"/>
          <w:sz w:val="32"/>
          <w:szCs w:val="32"/>
          <w:rtl/>
          <w:lang w:bidi="ar-EG"/>
        </w:rPr>
        <w:t>4-اعتراف المتهم من أنه أصر على المدعى بالحضور لقسم شرطة العزيزية مصطحبًا معه عائلته ما دام أنه لا يوجد لديه قريب يستطيع إيصالهم للمنزل. 1-اعتراف المتهم من أنه قام بملاحقة المدعي عندما قام بتحريك سيارته. 2-اعتراف المتهم من أنه قام باعتراض المدعي عندما تم مطاردته بالدورية الرسمية لأجل إيقافه إلا أن المدعي اصطدم به. 3-ما ورد بتقرير الجهة المختصة (المرور) المرفق لفة (8) أن نسبة الخطأ على المتهم 100% للأسباب الآتية: (عدم أخذ الحيطة والحذر، السير عكس الاتجاه، اعتراض مسار المدعي). 4-اعتراف المتهم أثناء التحقيق معه بأن المدعي مطالب في حقوق مالية لدى شركة (...) لا يستوجب مطاردته ومعه عائلته واعتراضه بالسير عكس الطريق وصدمه لأجل إيقافه. ثم طلبت الهيئة من المحكمة الإدارية بسكاكا معاقبة المتهم وفقًا لأحكام المادة الثانية فقرة (8) من المرسوم الملكي رقم (43) لعام 1377هـ. وفي جلسة يوم الإثن</w:t>
      </w:r>
      <w:r w:rsidR="00B66589" w:rsidRPr="00401414">
        <w:rPr>
          <w:rFonts w:ascii="Traditional Arabic" w:hAnsi="Traditional Arabic" w:cs="Traditional Arabic"/>
          <w:sz w:val="32"/>
          <w:szCs w:val="32"/>
          <w:rtl/>
          <w:lang w:bidi="ar-EG"/>
        </w:rPr>
        <w:t>ين 21/1/1432هـ حضر المدعي العام</w:t>
      </w:r>
      <w:r w:rsidRPr="00401414">
        <w:rPr>
          <w:rFonts w:ascii="Traditional Arabic" w:hAnsi="Traditional Arabic" w:cs="Traditional Arabic"/>
          <w:sz w:val="32"/>
          <w:szCs w:val="32"/>
          <w:rtl/>
          <w:lang w:bidi="ar-EG"/>
        </w:rPr>
        <w:t xml:space="preserve"> (...) في حين لم يتبين حضور المدعى عليه وقد ورد للمحكمة عن طريق الفاكس خطاب مدير إدارة الشؤون القانونية بمنطقة الجوف رقم (34/6/32) وتاريخ 20/1/1432هـ والمقيد لدى وارد المحكمة العام برقم (141) وتاريخ 20/1/1432هـ والمتضمن تعذر حضور المدعى عليه لهذه الجلسة وذلك لعدم اكتمال الأوراق لديهم وطلب تأجيل نظر الدعوى إلى موعد آخر وتزويدهم بالموعد الجديد عن طريق فاكس الإدارة القانونية. وفي جلسة يوم الإثني</w:t>
      </w:r>
      <w:r w:rsidR="00B66589" w:rsidRPr="00401414">
        <w:rPr>
          <w:rFonts w:ascii="Traditional Arabic" w:hAnsi="Traditional Arabic" w:cs="Traditional Arabic"/>
          <w:sz w:val="32"/>
          <w:szCs w:val="32"/>
          <w:rtl/>
          <w:lang w:bidi="ar-EG"/>
        </w:rPr>
        <w:t>ن 20/2/1432هـ. حضر المدعي العام (...) كما حضر المدعى عليه (...) كما حضر ممثل الأمن العام</w:t>
      </w:r>
      <w:r w:rsidRPr="00401414">
        <w:rPr>
          <w:rFonts w:ascii="Traditional Arabic" w:hAnsi="Traditional Arabic" w:cs="Traditional Arabic"/>
          <w:sz w:val="32"/>
          <w:szCs w:val="32"/>
          <w:rtl/>
          <w:lang w:bidi="ar-EG"/>
        </w:rPr>
        <w:t xml:space="preserve"> (...) وبسؤال المدعى عليه أجاب بقوله: ما جاء في قرار الاتهام صحيح من أنني قمت بعكس مسار الطريق الذي كان يسير فيه المواطن (...) مما تسبب في تصادم بين سيارتي الدورية السرية وسيارة المواطن (...) وكانت نسبة الخطأ علي 100 % لكن الذي حصل ابتداء هو أنني كنت أقود ال</w:t>
      </w:r>
      <w:r w:rsidR="00B66589" w:rsidRPr="00401414">
        <w:rPr>
          <w:rFonts w:ascii="Traditional Arabic" w:hAnsi="Traditional Arabic" w:cs="Traditional Arabic"/>
          <w:sz w:val="32"/>
          <w:szCs w:val="32"/>
          <w:rtl/>
          <w:lang w:bidi="ar-EG"/>
        </w:rPr>
        <w:t>دورية السرية فوجدت سيارة المدعو</w:t>
      </w:r>
      <w:r w:rsidRPr="00401414">
        <w:rPr>
          <w:rFonts w:ascii="Traditional Arabic" w:hAnsi="Traditional Arabic" w:cs="Traditional Arabic"/>
          <w:sz w:val="32"/>
          <w:szCs w:val="32"/>
          <w:rtl/>
          <w:lang w:bidi="ar-EG"/>
        </w:rPr>
        <w:t xml:space="preserve"> (...) متوقفة بجانب المسطحات الخضراء وكانت عائلته معه وكانت تلك السيارة يوجد عليها تعميم من مركز شرطة العزيزية لكونها عائدة لشركة (...) للسيارات وعليها أقساط متأخرة فأبلغت الدورية ال</w:t>
      </w:r>
      <w:r w:rsidR="00B66589" w:rsidRPr="00401414">
        <w:rPr>
          <w:rFonts w:ascii="Traditional Arabic" w:hAnsi="Traditional Arabic" w:cs="Traditional Arabic"/>
          <w:sz w:val="32"/>
          <w:szCs w:val="32"/>
          <w:rtl/>
          <w:lang w:bidi="ar-EG"/>
        </w:rPr>
        <w:t>رسمية ولما حضرت طلبنا من المدعو</w:t>
      </w:r>
      <w:r w:rsidRPr="00401414">
        <w:rPr>
          <w:rFonts w:ascii="Traditional Arabic" w:hAnsi="Traditional Arabic" w:cs="Traditional Arabic"/>
          <w:sz w:val="32"/>
          <w:szCs w:val="32"/>
          <w:rtl/>
          <w:lang w:bidi="ar-EG"/>
        </w:rPr>
        <w:t xml:space="preserve"> (...) إثباته الشخصي فذكر لنا بأنه لا يحمل إثباتًا لشخصيته ثم طلبنا منه بناءً على توجيهات ضابط الخفر أن يكلف من يقوم بنقل عائلته من الموقع لكي يتبعنا إلى مركز الشرطة فذكر لنا بأنه لا يوجد أحد لديه يقوم بنقل العائلة ثم هرب من الموقع فقمت بمتابعته عكس السير الذي كان يسير معه مما تسبب في وقوع الحادث وختم قوله بذلك ثم قدم ممثل الأمن العام في هذه القضية مذكرة جوابية على قرار الاتهام مؤلفة من ثلاث صفحات أرفق فيها صورة محضر تنفيذ مهمة رقم (3503) تضمنت نفي التهمة المنسوبة للمدعى عليه وأنه لم يبدر منه أي تجاوز وما قام به هو من عمله المكلف به نظامًا فهروب الشخص المطلوب متوقع ولا سبيل للسيطرة عليه إلا بمتابعته لاسيما أن الشخص لم ينصاع للأوامر ولم يستجيب للنداءات بالوقوف وقد نصت المادة الثالثة والثلاثون من نظام الإجراءات الجزائية على أن لرجل الأمن في حالة التلبس بالجريمة القبض على المتهم الحاضر الذي توجد دلائل كافية على اتهامه ثم تم تزويد ممثل الادعاء بنسخة من المذكرة وباطلاعه عليها طلب مهلة للرد عليها ثم رفعت الجلسة. وفي جلسة يوم الإثن</w:t>
      </w:r>
      <w:r w:rsidR="00B66589" w:rsidRPr="00401414">
        <w:rPr>
          <w:rFonts w:ascii="Traditional Arabic" w:hAnsi="Traditional Arabic" w:cs="Traditional Arabic"/>
          <w:sz w:val="32"/>
          <w:szCs w:val="32"/>
          <w:rtl/>
          <w:lang w:bidi="ar-EG"/>
        </w:rPr>
        <w:t>ين 11/3/1432هـ حضر المدعي العام</w:t>
      </w:r>
      <w:r w:rsidRPr="00401414">
        <w:rPr>
          <w:rFonts w:ascii="Traditional Arabic" w:hAnsi="Traditional Arabic" w:cs="Traditional Arabic"/>
          <w:sz w:val="32"/>
          <w:szCs w:val="32"/>
          <w:rtl/>
          <w:lang w:bidi="ar-EG"/>
        </w:rPr>
        <w:t xml:space="preserve"> (...) كما حض</w:t>
      </w:r>
      <w:r w:rsidR="00B66589" w:rsidRPr="00401414">
        <w:rPr>
          <w:rFonts w:ascii="Traditional Arabic" w:hAnsi="Traditional Arabic" w:cs="Traditional Arabic"/>
          <w:sz w:val="32"/>
          <w:szCs w:val="32"/>
          <w:rtl/>
          <w:lang w:bidi="ar-EG"/>
        </w:rPr>
        <w:t>ر المدعى عليه وممثل الأمن العام</w:t>
      </w:r>
      <w:r w:rsidRPr="00401414">
        <w:rPr>
          <w:rFonts w:ascii="Traditional Arabic" w:hAnsi="Traditional Arabic" w:cs="Traditional Arabic"/>
          <w:sz w:val="32"/>
          <w:szCs w:val="32"/>
          <w:rtl/>
          <w:lang w:bidi="ar-EG"/>
        </w:rPr>
        <w:t xml:space="preserve"> (...) وبسؤال ممثل الادعاء عما وعد بتقديمه في الجلسة السابقة قام بتقديم مذكرة جوابية على ما جاء في مذكرة ممثل الأمن العام مكونة من صفحتين جاء فيها بأنه </w:t>
      </w:r>
      <w:r w:rsidRPr="00401414">
        <w:rPr>
          <w:rFonts w:ascii="Traditional Arabic" w:hAnsi="Traditional Arabic" w:cs="Traditional Arabic"/>
          <w:sz w:val="32"/>
          <w:szCs w:val="32"/>
          <w:rtl/>
          <w:lang w:bidi="ar-EG"/>
        </w:rPr>
        <w:lastRenderedPageBreak/>
        <w:t xml:space="preserve">بالنسبة لما ذكره ممثل الأمن العام من أن المدعي (...) كان في حالة تلبس فهذا غير صحيح فالمدعي لم يكن في حالة تلبس إذ أن حالات التلبس بالجريمة منصوص عليها في المادة الثلاثين من نظام الإجراءات الجزائية على وجه الحصر ثم إن المدعى عليه قد قام بمخالفة ما تنص عليه المادة الخامسة والثلاثين (في غير حالات التلبس لا يجوز القبض على أي إنسان أو توقيفه إلا بأمر من السلطة المختصة بذلك ويجب معاملته بما يحفظ كرامته ولا يجوز إيذاؤه جسديًا أو معنويًا...) وأما بالنسبة لما ذكره ممثل الأمن بقوله (أنه اعترضه عكس مسار الطريق والتسبب في التصادم من قبل المدعى عليه غير صحيح) فالرد عليه بأن تقرير الحادث وتخطيطه من قبل المرور يثبت ذلك حيث جاء فيه بأن نسبة الخطأ على المدعى عليه 100%. وأما بالنسبة لما ذكره ممثل الأمن العام بقوله بأن المدعى عليه قد قام بعمله الواجب عليه فهذا أيضًا غير صحيح إذ أنه اعترف بأن عمله كدورية سرية ينتهي بتسليمه الحالة للدوريات الرسمية وهو ما لم يلتزم به حيث قام بالمطاردة ومحاولة استيقاف المدعي وأما بالنسبة لما ذكره من هروب المدعي من الدورية وأنه جريمة فهذا أيضًا غير صحيح لأن ما قام به المدعى عليه يعد مخالفة مرورية يعاقب عليها نظام المرور بالفقرة (6) من جدول المخالفات رقم (2) الملحق بنظام المرور. كما جاء في مذكرة ممثل الادعاء الإشارة إلى خطاب رئيس فرع هيئة التحقيق والادعاء العام رقم (14993) وتاريخ 15/11/1431هـ المتضمن حفظ الاتهام بحق المواطن (...) بشأن صدم الدورية السرية والتلفظ على رجال الأمن وعدم الانصياع إليهم إضافة إلى ما جاء في المذكرة من أن القرار الوزاري رقم (1900)، وتاريخ 9/7/1428هـ لم يشتمل على أن التلفظ على رجال الأمن يعد من الجرائم الموجبة للتوقيف كما زعمه ممثل الأمن العام وختم قوله بذلك، وبعرض ذلك على ممثل الأمن العام طلب تزويده بصورة من المذكرة الجوابية، وإمهاله إلى جلسة أخرى لتقديم رد مكتوب على ما جاء فيها فأجيب لطلبه، </w:t>
      </w:r>
      <w:r w:rsidR="00B66589" w:rsidRPr="00401414">
        <w:rPr>
          <w:rFonts w:ascii="Traditional Arabic" w:hAnsi="Traditional Arabic" w:cs="Traditional Arabic"/>
          <w:sz w:val="32"/>
          <w:szCs w:val="32"/>
          <w:rtl/>
          <w:lang w:bidi="ar-EG"/>
        </w:rPr>
        <w:t>وفي جلسة اليوم حضر ممثل الادعاء</w:t>
      </w:r>
      <w:r w:rsidRPr="00401414">
        <w:rPr>
          <w:rFonts w:ascii="Traditional Arabic" w:hAnsi="Traditional Arabic" w:cs="Traditional Arabic"/>
          <w:sz w:val="32"/>
          <w:szCs w:val="32"/>
          <w:rtl/>
          <w:lang w:bidi="ar-EG"/>
        </w:rPr>
        <w:t xml:space="preserve"> (...) كما حضر المدعى عليه وممثل الأمن العام وقدم ممثل الأمن العام مذكرة جوابية مؤلفة عن ثلاث صفحات رد فيها على ما جاء في مذكرة ممثل الادعاء المقدمة في الجلسة الماضية تضمنت أن موكله المدعى عليه قام بما هو واجب عليه نظامًا إذ قام بإبلاغ العمليات بعد مشاهدة السيارة </w:t>
      </w:r>
      <w:r w:rsidR="00B66589" w:rsidRPr="00401414">
        <w:rPr>
          <w:rFonts w:ascii="Traditional Arabic" w:hAnsi="Traditional Arabic" w:cs="Traditional Arabic"/>
          <w:sz w:val="32"/>
          <w:szCs w:val="32"/>
          <w:rtl/>
          <w:lang w:bidi="ar-EG"/>
        </w:rPr>
        <w:t>المطلوبة التي كان يقودها المدعو</w:t>
      </w:r>
      <w:r w:rsidRPr="00401414">
        <w:rPr>
          <w:rFonts w:ascii="Traditional Arabic" w:hAnsi="Traditional Arabic" w:cs="Traditional Arabic"/>
          <w:sz w:val="32"/>
          <w:szCs w:val="32"/>
          <w:rtl/>
          <w:lang w:bidi="ar-EG"/>
        </w:rPr>
        <w:t xml:space="preserve"> (...) وقام بمتابعته بعد هروبه وما حصل من تصادم كان بسبب هروب المطلوب ورفضه التجاوب مع رجال السلطة وتفريطه في المحافظة على سلامته وكان في حالة تلبس بالجريمة وليس في حالة ارتكاب مخالفة مرورية كما ذكر ممثل الادعاء وقد أعطي ممثل الادعاء صورة منها وباطلاعه عليها قرر اكتفاءه بقرار الاتهام ثم رفعت الجلسة.</w:t>
      </w:r>
    </w:p>
    <w:p w14:paraId="2A2C304C" w14:textId="77777777" w:rsidR="00951C4F" w:rsidRPr="00401414" w:rsidRDefault="00951C4F" w:rsidP="00B66589">
      <w:pPr>
        <w:spacing w:after="0" w:line="240" w:lineRule="auto"/>
        <w:jc w:val="both"/>
        <w:rPr>
          <w:rFonts w:ascii="Traditional Arabic" w:hAnsi="Traditional Arabic" w:cs="Traditional Arabic"/>
          <w:sz w:val="32"/>
          <w:szCs w:val="32"/>
          <w:rtl/>
          <w:lang w:bidi="ar-EG"/>
        </w:rPr>
      </w:pPr>
    </w:p>
    <w:p w14:paraId="5047C922"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6CFC020E" w14:textId="77777777" w:rsidR="00CF4A55" w:rsidRPr="00401414" w:rsidRDefault="00CF4A55"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بناءً على ما تقدم من الدعوى والإجابة، وحيث أقامت جهة الادعاء دعواها ضد المدعى عليه نظير قيامه بإساءة المعاملة باسم الوظيفة وذلك بأن قام أثناء أدائه لعمله بالدوريات الأمنية بمدينة سكاكا بمنطقة الجوف بإس</w:t>
      </w:r>
      <w:r w:rsidR="00B66589" w:rsidRPr="00401414">
        <w:rPr>
          <w:rFonts w:ascii="Traditional Arabic" w:hAnsi="Traditional Arabic" w:cs="Traditional Arabic"/>
          <w:sz w:val="32"/>
          <w:szCs w:val="32"/>
          <w:rtl/>
          <w:lang w:bidi="ar-EG"/>
        </w:rPr>
        <w:t>اءة معاملة المواطن</w:t>
      </w:r>
      <w:r w:rsidRPr="00401414">
        <w:rPr>
          <w:rFonts w:ascii="Traditional Arabic" w:hAnsi="Traditional Arabic" w:cs="Traditional Arabic"/>
          <w:sz w:val="32"/>
          <w:szCs w:val="32"/>
          <w:rtl/>
          <w:lang w:bidi="ar-EG"/>
        </w:rPr>
        <w:t xml:space="preserve"> (...) وذلك عندما قام بملاحقته بالدورية السرية وعكس مسار الطريق الذي يسير فيه واعتراضه له مما تسبب في تصادم بين سيارة المواطن والدورية السرية التي يقودها المدعى عليه على النحو الوارد تفصيله في قرار الاتهام المقدم ذكره، وحيث إن إساءة المعاملة باسم الوظيفة تعد من الدعاوى الجزائية الناشئ عن تطبيق المرسوم الملكي رقم (43) وتاريخ 29/11/1377هـ والتي يختص ديوان المظالم ولائيًّا بالفصل فيها والتي أنيط به الاختصاص بنظرها وفقًا للفقرة (و) من </w:t>
      </w:r>
      <w:r w:rsidRPr="00401414">
        <w:rPr>
          <w:rFonts w:ascii="Traditional Arabic" w:hAnsi="Traditional Arabic" w:cs="Traditional Arabic"/>
          <w:sz w:val="32"/>
          <w:szCs w:val="32"/>
          <w:rtl/>
          <w:lang w:bidi="ar-EG"/>
        </w:rPr>
        <w:lastRenderedPageBreak/>
        <w:t>المادة الثامنة من نظام ديوان المظالم الصادر بالمرسوم الملكي رقم (م/51) وتاريخ 17/7/1402هـ، وحيث إنه بالاطلاع على أوراق القضية وما دار بشأنها من تحقيقات تبين للدائرة صحة الأدلة التي ساقتها جهة الادعاء في مواجهة المدعى عليه، الأمر الذي تطمئن معه الدائرة إلى القضاء بإدانته بإساءة المعاملة باسم الوظيفة، ولا تلتفت الدائرة إلى إنكار المدعى عليه بغية التنصل من المسؤولية الجنائية، فإن ما أوضحته الأدلة (والمذكرة الجوابية المقدمة من ممثل الادعاء على اللائحة الاعتراضية المقدمة من ممثل الأمن العام على قرار الاتهام) كاف في رد إنكاره وعدم قبوله، وقد تضمنت الأدلة قيام المدعى عليه بعكس مس</w:t>
      </w:r>
      <w:r w:rsidR="00B66589" w:rsidRPr="00401414">
        <w:rPr>
          <w:rFonts w:ascii="Traditional Arabic" w:hAnsi="Traditional Arabic" w:cs="Traditional Arabic"/>
          <w:sz w:val="32"/>
          <w:szCs w:val="32"/>
          <w:rtl/>
          <w:lang w:bidi="ar-EG"/>
        </w:rPr>
        <w:t>ار الطريق الذي يسير فيه المواطن</w:t>
      </w:r>
      <w:r w:rsidRPr="00401414">
        <w:rPr>
          <w:rFonts w:ascii="Traditional Arabic" w:hAnsi="Traditional Arabic" w:cs="Traditional Arabic"/>
          <w:sz w:val="32"/>
          <w:szCs w:val="32"/>
          <w:rtl/>
          <w:lang w:bidi="ar-EG"/>
        </w:rPr>
        <w:t xml:space="preserve"> (...) وعائلته بقصد إيقافه وبدون أمر قبض يخول المدعى عليه القبض على المدعي واعتراضه له مما تسبب في تصادم بين سيارة المواطن والدورية السرية التي يقودها المدعى عليه وقدر المرور نسبة الخطأ على المدعى عليه بنسبة 100% حسب التقرير رقم (2049) في 1/7/1431هـ ومخالفته بذلك للمادة الخامسة والثلاثين من نظام الإجراءات الجزائية الصادر بالمرسوم الملكي رقم (م/39) وتاريخ 28/7/1422هـ والتي تنص على أنه (في غير حالات التلبس، لا يجوز القبض على أي إنسان أو توقفيه إلا بأمر من السلطة المختصة بذلك، ويجب معاملته بما يحفظ كرامته، ولا يجوز إيذاؤه جسديًا أو معنويًا، ويجب إخباره بأسباب إيقافه، ويكون له الحق في الاتصال بمن يرى إبلاغه)، والبين من أوراق القضية وأقوال المدعى عليه أن موضوع المدعو (...) هو مطالبة حقوقية من شركة (...) للسيارات لتأخره في سداد الأقساط المستحقة عليه وهي لا تصل إلى حد الجريمة التي تستوجب مطاردته وترويعه والإساءة إليه، وحيث نصت المادة الثانية فقرة (8) من المرسوم الملكي رقم (43) وتاريخ 29/11/1377هـ على أنه (يعاقب بالسجن مدة لا تزيد عن عشر سنوات أو بغرامة لا تزيد عن عشرين ألف ريال كل موظف ثبت ارتكابه لإحدى الجرائم الآتية، وكذلك من اشترك أو تواطأ معه على ارتكابها سواء كانوا موظفين أو غير موظفين:8- إساءة المعاملة أو الإكراه باسم الوظيفة...) وحيث إن ما قام به المدعى عليه يعد إساءة معاملة باسم الوظيفة وتجاوزًا للنظام، وتعديًا على الغير بدون </w:t>
      </w:r>
      <w:r w:rsidR="00B66589" w:rsidRPr="00401414">
        <w:rPr>
          <w:rFonts w:ascii="Traditional Arabic" w:hAnsi="Traditional Arabic" w:cs="Traditional Arabic"/>
          <w:sz w:val="32"/>
          <w:szCs w:val="32"/>
          <w:rtl/>
          <w:lang w:bidi="ar-EG"/>
        </w:rPr>
        <w:t>وجه شرعي فضلًا عما أصاب المواطن</w:t>
      </w:r>
      <w:r w:rsidRPr="00401414">
        <w:rPr>
          <w:rFonts w:ascii="Traditional Arabic" w:hAnsi="Traditional Arabic" w:cs="Traditional Arabic"/>
          <w:sz w:val="32"/>
          <w:szCs w:val="32"/>
          <w:rtl/>
          <w:lang w:bidi="ar-EG"/>
        </w:rPr>
        <w:t xml:space="preserve"> (...) وعائلته من ضرر جسدي ومعنوي، وكان الواجب على المدعى عليه حفظ الأمن والمحافظة على المواطنين لا ترويعهم والإساءة إليهم باسم النظام.</w:t>
      </w:r>
    </w:p>
    <w:p w14:paraId="1AE7B1B9"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w:t>
      </w:r>
      <w:r w:rsidR="00B66589" w:rsidRPr="00401414">
        <w:rPr>
          <w:rFonts w:ascii="Traditional Arabic" w:hAnsi="Traditional Arabic" w:cs="Traditional Arabic"/>
          <w:b/>
          <w:bCs/>
          <w:sz w:val="32"/>
          <w:szCs w:val="32"/>
          <w:rtl/>
          <w:lang w:bidi="ar-EG"/>
        </w:rPr>
        <w:t>كمت الدائرة: بإدانة المدعى عليه</w:t>
      </w:r>
      <w:r w:rsidRPr="00401414">
        <w:rPr>
          <w:rFonts w:ascii="Traditional Arabic" w:hAnsi="Traditional Arabic" w:cs="Traditional Arabic"/>
          <w:b/>
          <w:bCs/>
          <w:sz w:val="32"/>
          <w:szCs w:val="32"/>
          <w:rtl/>
          <w:lang w:bidi="ar-EG"/>
        </w:rPr>
        <w:t xml:space="preserve"> (...) بإساءة المعاملة باسم الوظيفة وتعزيره عن ذلك بتغريمه مبلغ ثلاثة آلاف (3000) ريال. </w:t>
      </w:r>
    </w:p>
    <w:p w14:paraId="4599C991" w14:textId="77777777" w:rsidR="00CF4A55" w:rsidRPr="00401414" w:rsidRDefault="00CF4A55"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3D400E56" w14:textId="77777777" w:rsidR="00951B3E" w:rsidRPr="00401414" w:rsidRDefault="00951B3E" w:rsidP="009D0A31">
      <w:pPr>
        <w:spacing w:line="240" w:lineRule="auto"/>
        <w:rPr>
          <w:rFonts w:ascii="Traditional Arabic" w:hAnsi="Traditional Arabic" w:cs="Traditional Arabic"/>
          <w:b/>
          <w:bCs/>
          <w:sz w:val="32"/>
          <w:szCs w:val="32"/>
          <w:rtl/>
          <w:lang w:bidi="ar-EG"/>
        </w:rPr>
      </w:pPr>
    </w:p>
    <w:p w14:paraId="37D6A4D4" w14:textId="77777777" w:rsidR="00CF4A55" w:rsidRPr="00401414" w:rsidRDefault="00CF4A55" w:rsidP="00B66589">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407E3B19" w14:textId="77777777" w:rsidR="00CF4A55" w:rsidRPr="00401414" w:rsidRDefault="00CF4A55" w:rsidP="00B6658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القضاء.</w:t>
      </w:r>
    </w:p>
    <w:p w14:paraId="45ADFF01" w14:textId="77777777" w:rsidR="00CF4A55" w:rsidRPr="00401414" w:rsidRDefault="00CF4A55" w:rsidP="009D0A31">
      <w:pPr>
        <w:spacing w:after="0" w:line="240" w:lineRule="auto"/>
        <w:jc w:val="both"/>
        <w:rPr>
          <w:rFonts w:ascii="Traditional Arabic" w:hAnsi="Traditional Arabic" w:cs="Traditional Arabic"/>
          <w:sz w:val="32"/>
          <w:szCs w:val="32"/>
          <w:lang w:bidi="ar-EG"/>
        </w:rPr>
      </w:pPr>
    </w:p>
    <w:p w14:paraId="3F1CA9CC" w14:textId="77777777" w:rsidR="00CF4A55" w:rsidRPr="00401414" w:rsidRDefault="00CF4A55" w:rsidP="009D0A31">
      <w:pPr>
        <w:spacing w:after="0" w:line="240" w:lineRule="auto"/>
        <w:jc w:val="both"/>
        <w:rPr>
          <w:rFonts w:ascii="Traditional Arabic" w:hAnsi="Traditional Arabic" w:cs="Traditional Arabic"/>
          <w:sz w:val="32"/>
          <w:szCs w:val="32"/>
          <w:rtl/>
          <w:lang w:bidi="ar-EG"/>
        </w:rPr>
      </w:pPr>
    </w:p>
    <w:p w14:paraId="49AAC82E" w14:textId="77777777" w:rsidR="00CF4A55" w:rsidRPr="00401414" w:rsidRDefault="00CF4A55" w:rsidP="00B66589">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1109/3/ق لعام 143</w:t>
      </w:r>
      <w:r w:rsidR="00B66589" w:rsidRPr="00401414">
        <w:rPr>
          <w:rFonts w:ascii="Traditional Arabic" w:hAnsi="Traditional Arabic" w:cs="Traditional Arabic" w:hint="cs"/>
          <w:b/>
          <w:bCs/>
          <w:sz w:val="32"/>
          <w:szCs w:val="32"/>
          <w:rtl/>
          <w:lang w:bidi="ar-EG"/>
        </w:rPr>
        <w:t>2</w:t>
      </w:r>
      <w:r w:rsidRPr="00401414">
        <w:rPr>
          <w:rFonts w:ascii="Traditional Arabic" w:hAnsi="Traditional Arabic" w:cs="Traditional Arabic"/>
          <w:b/>
          <w:bCs/>
          <w:sz w:val="32"/>
          <w:szCs w:val="32"/>
          <w:rtl/>
          <w:lang w:bidi="ar-EG"/>
        </w:rPr>
        <w:t>هـ</w:t>
      </w:r>
    </w:p>
    <w:p w14:paraId="37CE7B15" w14:textId="77777777" w:rsidR="00CF4A55" w:rsidRPr="00401414" w:rsidRDefault="00CF4A55" w:rsidP="00294BD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787/7/3 لعام 143</w:t>
      </w:r>
      <w:r w:rsidR="00294BD9" w:rsidRPr="00401414">
        <w:rPr>
          <w:rFonts w:ascii="Traditional Arabic" w:hAnsi="Traditional Arabic" w:cs="Traditional Arabic" w:hint="cs"/>
          <w:b/>
          <w:bCs/>
          <w:sz w:val="32"/>
          <w:szCs w:val="32"/>
          <w:rtl/>
          <w:lang w:bidi="ar-EG"/>
        </w:rPr>
        <w:t>2</w:t>
      </w:r>
      <w:r w:rsidRPr="00401414">
        <w:rPr>
          <w:rFonts w:ascii="Traditional Arabic" w:hAnsi="Traditional Arabic" w:cs="Traditional Arabic"/>
          <w:b/>
          <w:bCs/>
          <w:sz w:val="32"/>
          <w:szCs w:val="32"/>
          <w:rtl/>
          <w:lang w:bidi="ar-EG"/>
        </w:rPr>
        <w:t>هـ</w:t>
      </w:r>
    </w:p>
    <w:p w14:paraId="07549D77" w14:textId="77777777" w:rsidR="00CF4A55" w:rsidRPr="00401414" w:rsidRDefault="00294BD9" w:rsidP="00B6658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95/ق</w:t>
      </w:r>
      <w:r w:rsidR="00CF4A55" w:rsidRPr="00401414">
        <w:rPr>
          <w:rFonts w:ascii="Traditional Arabic" w:hAnsi="Traditional Arabic" w:cs="Traditional Arabic"/>
          <w:b/>
          <w:bCs/>
          <w:sz w:val="32"/>
          <w:szCs w:val="32"/>
          <w:rtl/>
          <w:lang w:bidi="ar-EG"/>
        </w:rPr>
        <w:t xml:space="preserve"> لعام 1434هـ</w:t>
      </w:r>
    </w:p>
    <w:p w14:paraId="5429809F" w14:textId="77777777" w:rsidR="00CF4A55" w:rsidRPr="00401414" w:rsidRDefault="00CF4A55" w:rsidP="00B6658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15/إس/ج/1 لعام 143</w:t>
      </w:r>
      <w:r w:rsidR="00B66589" w:rsidRPr="00401414">
        <w:rPr>
          <w:rFonts w:ascii="Traditional Arabic" w:hAnsi="Traditional Arabic" w:cs="Traditional Arabic" w:hint="cs"/>
          <w:b/>
          <w:bCs/>
          <w:sz w:val="32"/>
          <w:szCs w:val="32"/>
          <w:rtl/>
          <w:lang w:bidi="ar-EG"/>
        </w:rPr>
        <w:t>4</w:t>
      </w:r>
      <w:r w:rsidRPr="00401414">
        <w:rPr>
          <w:rFonts w:ascii="Traditional Arabic" w:hAnsi="Traditional Arabic" w:cs="Traditional Arabic"/>
          <w:b/>
          <w:bCs/>
          <w:sz w:val="32"/>
          <w:szCs w:val="32"/>
          <w:rtl/>
          <w:lang w:bidi="ar-EG"/>
        </w:rPr>
        <w:t>هـ</w:t>
      </w:r>
    </w:p>
    <w:p w14:paraId="57383BE9" w14:textId="77777777" w:rsidR="00CF4A55" w:rsidRPr="00401414" w:rsidRDefault="00CF4A55" w:rsidP="00B6658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26/1/1434هـ</w:t>
      </w:r>
    </w:p>
    <w:p w14:paraId="5D72D4A7" w14:textId="77777777" w:rsidR="00951B3E" w:rsidRPr="00401414" w:rsidRDefault="00951B3E" w:rsidP="00B66589">
      <w:pPr>
        <w:spacing w:after="0" w:line="240" w:lineRule="auto"/>
        <w:jc w:val="both"/>
        <w:rPr>
          <w:rFonts w:ascii="Traditional Arabic" w:hAnsi="Traditional Arabic" w:cs="Traditional Arabic"/>
          <w:b/>
          <w:bCs/>
          <w:sz w:val="32"/>
          <w:szCs w:val="32"/>
          <w:rtl/>
          <w:lang w:bidi="ar-EG"/>
        </w:rPr>
      </w:pPr>
    </w:p>
    <w:p w14:paraId="235F45EB" w14:textId="77777777" w:rsidR="00CF4A55" w:rsidRPr="00401414" w:rsidRDefault="00CF4A55" w:rsidP="00B66589">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190A0DE8" w14:textId="77777777" w:rsidR="00CF4A55" w:rsidRPr="00401414" w:rsidRDefault="00CF4A55" w:rsidP="00B6658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إساءة المعاملة باسم الوظيفة - موظف عام - مناصحة مواطن - إتيان الفعل بصفة شخصية - استبعاد الشهادة المنقولة عن الغير- عدم الاعتداد بالتقرير الطبي.</w:t>
      </w:r>
    </w:p>
    <w:p w14:paraId="31C44656" w14:textId="77777777" w:rsidR="00CF4A55" w:rsidRPr="00401414" w:rsidRDefault="00CF4A55" w:rsidP="00B66589">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بوصفه رئيس هيئة محافظة (...) أساء المعاملة باسم الوظيفة العامة وعبث بالأنظمة والتعليمات بتوجهه إلى إدارة الأحوال المدنية بمحافظة أخرى بهدف نصح الشاكي الموظف بالإدارة مما أدى إلى وقوع مشاجرة بينهما- عدم مشاهدة مدير الأحوال المدنية للواقعة</w:t>
      </w:r>
      <w:r w:rsidR="00B66589" w:rsidRPr="00401414">
        <w:rPr>
          <w:rFonts w:ascii="Traditional Arabic" w:hAnsi="Traditional Arabic" w:cs="Traditional Arabic"/>
          <w:sz w:val="32"/>
          <w:szCs w:val="32"/>
          <w:rtl/>
          <w:lang w:bidi="ar-EG"/>
        </w:rPr>
        <w:t>, وإنما نقلًا عن الغير</w:t>
      </w:r>
      <w:r w:rsidRPr="00401414">
        <w:rPr>
          <w:rFonts w:ascii="Traditional Arabic" w:hAnsi="Traditional Arabic" w:cs="Traditional Arabic"/>
          <w:sz w:val="32"/>
          <w:szCs w:val="32"/>
          <w:rtl/>
          <w:lang w:bidi="ar-EG"/>
        </w:rPr>
        <w:t>, والنقل عن الغير خبر قابل للصدق والكذب ولا دليل على أيهما- دعوى الشاكي تحتاج إلى دليل لاسيما كونه صاحب سوابق أخلاقية فلا يجوز الاحتجاج بقوله - التقرير الطبي المرفق مثبت على أوراق مرجع الشاكي ولم يأخذ الشكل المعتاد في إعداد التقارير الطبي</w:t>
      </w:r>
      <w:r w:rsidR="00B66589" w:rsidRPr="00401414">
        <w:rPr>
          <w:rFonts w:ascii="Traditional Arabic" w:hAnsi="Traditional Arabic" w:cs="Traditional Arabic" w:hint="cs"/>
          <w:sz w:val="32"/>
          <w:szCs w:val="32"/>
          <w:rtl/>
          <w:lang w:bidi="ar-EG"/>
        </w:rPr>
        <w:t>ة</w:t>
      </w:r>
      <w:r w:rsidRPr="00401414">
        <w:rPr>
          <w:rFonts w:ascii="Traditional Arabic" w:hAnsi="Traditional Arabic" w:cs="Traditional Arabic"/>
          <w:sz w:val="32"/>
          <w:szCs w:val="32"/>
          <w:rtl/>
          <w:lang w:bidi="ar-EG"/>
        </w:rPr>
        <w:t xml:space="preserve"> , ولم يصدق من قبل مدير المستشفى الصادر منها فهو غير معتبر ومحل شك- عدم ممارسة المتهم لسلطته الوظيفية تجاه الشاكي وإنما مجرد قيامه بواجب النصيحة بصفته الشخصية وليس الرسمية </w:t>
      </w:r>
      <w:r w:rsidR="00B66589"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أثر ذلك: عدم ثبوت الإدانة.</w:t>
      </w:r>
    </w:p>
    <w:p w14:paraId="1954FB96" w14:textId="77777777" w:rsidR="00951B3E" w:rsidRPr="00401414" w:rsidRDefault="00951B3E" w:rsidP="00B66589">
      <w:pPr>
        <w:spacing w:after="0" w:line="240" w:lineRule="auto"/>
        <w:jc w:val="both"/>
        <w:rPr>
          <w:rFonts w:ascii="Traditional Arabic" w:hAnsi="Traditional Arabic" w:cs="Traditional Arabic"/>
          <w:sz w:val="32"/>
          <w:szCs w:val="32"/>
          <w:rtl/>
          <w:lang w:bidi="ar-EG"/>
        </w:rPr>
      </w:pPr>
    </w:p>
    <w:p w14:paraId="51CB2EE7"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7AD32FB4" w14:textId="77777777" w:rsidR="00CF4A55" w:rsidRPr="00401414" w:rsidRDefault="00CF4A55" w:rsidP="00B66589">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تتلخص وقائع هذه الدعوى أنه ورد إلى المحكمة الإدارية بمدينة الدمام خطاب فرع هيئة الرقابة والتحقيق بالمنطقة الشرقية رقم 55/س/208 وتاريخ 11 ربيع الأول 1432هـ المرفق به قرار الاتهام رقم (218/707/ج) لعام 1432هـ مع مشفوعاته. وقد باشرت الدائرة النظر في القضية على النحو المثبت بمحضر الضبط فحددت لها الدائرة عدة جلسات لم يحضرها المتهم رغم تبلغه </w:t>
      </w:r>
      <w:r w:rsidR="00B66589" w:rsidRPr="00401414">
        <w:rPr>
          <w:rFonts w:ascii="Traditional Arabic" w:hAnsi="Traditional Arabic" w:cs="Traditional Arabic"/>
          <w:sz w:val="32"/>
          <w:szCs w:val="32"/>
          <w:rtl/>
          <w:lang w:bidi="ar-EG"/>
        </w:rPr>
        <w:t>وبجلسة 4 ذو القعدة 1432هـ حضرها</w:t>
      </w:r>
      <w:r w:rsidRPr="00401414">
        <w:rPr>
          <w:rFonts w:ascii="Traditional Arabic" w:hAnsi="Traditional Arabic" w:cs="Traditional Arabic"/>
          <w:sz w:val="32"/>
          <w:szCs w:val="32"/>
          <w:rtl/>
          <w:lang w:bidi="ar-EG"/>
        </w:rPr>
        <w:t xml:space="preserve"> (...) كما حضر المتهم وقد ادعى ممثل الادعاء في مواجهة المتهم قائلًا: أولًا: تتهم هيئة الرقابة والتحقيق المتهم المذكور بمطلع الحكم أنه بتاريخ 12 جمادى الأولى 1431هـ بدائرة محافظة قرية العليا بالمنطقة الشرقية بوصفه رئيس(...) محافظة النعيرية أساء المعاملة باسم الوظيفة العامة وعبث بالأنظمة والتعليمات المبلغة له من مرجعه بأن قام أثناء الدوام الرسمي بالانتقال من مكان عمله الأساسي بمحافظة النعيرية والتوجه إلى محافظة قرية العليا والشخوص إلى فرع إدارة الأحوال المدنية بالمحافظة الأخيرة بهدف نصح الموظف بالإدارة (...) خلافًا للتعليمات الموجهة له من مرجعه مما أدى إلى حدوث مشاجرة بينهما وضربه المواطن المذكور وإحداث إصابة به بدون وجود سند نظامي لما قام به. ثانيًا: أدلة الاتهام: 1- محضر ضبط الواقعة المعد من قبل مدير الأحوال المدنية بالقرية العليا المرفق بالأوراق لفة (4) المتضمن قيام المتهم المذكور بتجاوز حدوده الإدارية ومحاولة أخذ جوال الموظف (...) مما أدى إلى حدوث </w:t>
      </w:r>
      <w:r w:rsidR="00B66589" w:rsidRPr="00401414">
        <w:rPr>
          <w:rFonts w:ascii="Traditional Arabic" w:hAnsi="Traditional Arabic" w:cs="Traditional Arabic"/>
          <w:sz w:val="32"/>
          <w:szCs w:val="32"/>
          <w:rtl/>
          <w:lang w:bidi="ar-EG"/>
        </w:rPr>
        <w:t>مشاجرة بينهما. 2- إفادة المواطن</w:t>
      </w:r>
      <w:r w:rsidRPr="00401414">
        <w:rPr>
          <w:rFonts w:ascii="Traditional Arabic" w:hAnsi="Traditional Arabic" w:cs="Traditional Arabic"/>
          <w:sz w:val="32"/>
          <w:szCs w:val="32"/>
          <w:rtl/>
          <w:lang w:bidi="ar-EG"/>
        </w:rPr>
        <w:t xml:space="preserve"> (...) بتحقيق الهيئة المتضمنة حضور المتهم إلى مقر عمله </w:t>
      </w:r>
      <w:r w:rsidRPr="00401414">
        <w:rPr>
          <w:rFonts w:ascii="Traditional Arabic" w:hAnsi="Traditional Arabic" w:cs="Traditional Arabic"/>
          <w:sz w:val="32"/>
          <w:szCs w:val="32"/>
          <w:rtl/>
          <w:lang w:bidi="ar-EG"/>
        </w:rPr>
        <w:lastRenderedPageBreak/>
        <w:t>وقيامه بضربه مما أدى إلى حدوث إصابات. 3- التقرير الطبي بالأوراق لفة (13)</w:t>
      </w:r>
      <w:r w:rsidR="00B66589" w:rsidRPr="00401414">
        <w:rPr>
          <w:rFonts w:ascii="Traditional Arabic" w:hAnsi="Traditional Arabic" w:cs="Traditional Arabic"/>
          <w:sz w:val="32"/>
          <w:szCs w:val="32"/>
          <w:rtl/>
          <w:lang w:bidi="ar-EG"/>
        </w:rPr>
        <w:t xml:space="preserve"> المتضمن أنه بالكشف على المواطن</w:t>
      </w:r>
      <w:r w:rsidRPr="00401414">
        <w:rPr>
          <w:rFonts w:ascii="Traditional Arabic" w:hAnsi="Traditional Arabic" w:cs="Traditional Arabic"/>
          <w:sz w:val="32"/>
          <w:szCs w:val="32"/>
          <w:rtl/>
          <w:lang w:bidi="ar-EG"/>
        </w:rPr>
        <w:t xml:space="preserve"> (...) تبين أنه يعاني من كدمات بالرقبة واليد اليمنى والركبة</w:t>
      </w:r>
      <w:r w:rsidR="00B66589"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اليمنى مما يؤكد صحة إفادة المواطن ضد المتهم. 4- شهادة المواطن (...) المثبتة بمحضر التحقيق لفة (25). 5- إن إنكار المتهم بتحقيق الهيئة المدعية ما نسب إليه وإفادته أنه قام بالانتقال إلى محافظة قرية لنصح المواطن المذكور بناءً على توجيه محافظ النعيرية يعد دفاعًا غير مسوغ لكون مهام عمله الأساسية في محافظة النعيرية وأنه غير مخول نظامًا بما قام به من التوجع إلى مقر عمل المواطن. ثالثًا: تطلب الهيئة معاقبة المتهم وفقًا للمادة الثانية الفقرتين (5-8) من المرسوم الملكي (43) لعام 1377هـ. هذا وبعد سماع دعوى ممثل الجهة المدعية وطلب الإجابة من المتهم أجاب بعدم صحة ما أسند إليه، وصادق على صحة أقواله التي أدى بها في التحقيقات وقدم المتهم مذكرة جوابية مكونة من صفحتين نفى صحة ما نسب إليه وأن ما قام به لا يعتبر جريمة استغلال نفوذ بل غايته الستر والصلاح وأن مناصحة المواطن (...) لم تكن له طابع رسمي حرصًا على معالجة وضعه مراعاة لأحواله الأسرية وظروف والدته وما جاء بالاتهام يتنافى مع حقيقة الأمر جملة وتفصيلًا وطلب رفض ما جاء في قرار الاتهام وأحال إلى أقواله في التحقيقات واكتفى بذلك كما اكتفى ممثل الادعاء بما ورد في قرار الاتهام وبناءً عليه تم رفع القضية للدارسة وجرى النطق بالحكم في جلسة اليوم بحضور أطراف القضية.</w:t>
      </w:r>
    </w:p>
    <w:p w14:paraId="6C447910" w14:textId="77777777" w:rsidR="00951B3E" w:rsidRPr="00401414" w:rsidRDefault="00951B3E" w:rsidP="00B66589">
      <w:pPr>
        <w:spacing w:after="0" w:line="240" w:lineRule="auto"/>
        <w:jc w:val="both"/>
        <w:rPr>
          <w:rFonts w:ascii="Traditional Arabic" w:hAnsi="Traditional Arabic" w:cs="Traditional Arabic"/>
          <w:sz w:val="32"/>
          <w:szCs w:val="32"/>
          <w:rtl/>
          <w:lang w:bidi="ar-EG"/>
        </w:rPr>
      </w:pPr>
    </w:p>
    <w:p w14:paraId="12D9F9CA" w14:textId="77777777" w:rsidR="00CF4A55" w:rsidRPr="00401414" w:rsidRDefault="00CF4A55" w:rsidP="009D0A31">
      <w:pPr>
        <w:tabs>
          <w:tab w:val="left" w:pos="4363"/>
          <w:tab w:val="center" w:pos="4819"/>
        </w:tabs>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4F50755A" w14:textId="77777777" w:rsidR="00CF4A55" w:rsidRPr="00401414" w:rsidRDefault="00CF4A55" w:rsidP="00B66589">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حيث إنه بعد سماع الدعوى والإجابة وبعد الاطلاع على أوراق القضية وحيث إن الجهة المدعية تهدف من دعواها الماثلة إلى إثبات إساءة المعاملة باسم الوظيفة العامة وسوء الاستعمال الإداري في حق المتهم ومعاقبته تبعًا لذلك على النحو الوارد تفصيله بقرار الاتهام وحيث إن المتهم أنكر ما نسب إليه أمام الدائرة وفي جميع مراحل التحقيق وأكد بأن شخوصه لمناصحة المواطن</w:t>
      </w:r>
      <w:r w:rsidR="00B66589"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وحيث إن الدائرة بوقوفها على تلك الأدلة فإنها لم تجد فيها أي دليل يمكن التعويل عليه أو يصح الارتكان إليه في إدانة المتهم فقد ذكرت الهيئة المدعية أن الدليل الأول ضده المحضر المعد من قبل مدير الأحوال المدنية بالقرية العليا وهذا الدليل يفترض لصحته أن يكون مبنياً على المشاهدة والمدير المذكور بحسب التحقيقات معه أقر بأنه خرج من المكتب ولم يشاهد أي اعتداء حصل سوى صوت المشاجرة فسرده للوقائع المثبت بالمحضر مجرد نقل عن الغير وليست شهادة مبنية على ما شاهده بعينه والنقل عن الغير خبر قابل للصدق والكذب ولا دليل على أيهما. أما إفادة الشاكي فهي دعوى تحتاج إلى الدليل المثبت فلا تقبل دعواه المجردة لاسيما إذا أخذ في الاعتبار كون الشاكي صاحب سوابق أخلاقية وضبط لدى هيئة الأمر بالمعروف عدة مرات لذا فلا يجوز الاحتجاج بقوله فهذا القول يجلب فيه المتهم مصلحة لنفسه وهي التشفي من ذلك الجهاز فهو مستفيد من تلك الشكوى فقوله زعم وادعاء يحتاج بذاته إلى دليل، أما صورة التقرير الطبي المرفق بأوراق القضية والمثبت على أوراق مرجع الشاكي فمحل شك كونه لم يأخذ الشكل المعتاد في إعداد التقارير الطبية ومثبت على أوراق مرجع الشاكي ولم يتم تصديقه من قبل مدير المستشفى الصادر منها التقرير فهو غير معتبر، أما شهادة المواطن (...) فالدائرة وبرجوعها لتلك الشهادة في التحقيقات تجد أنها لصالح المتهم حيث أثبتت الشهادة تهجم الشاكي على المتهم ولجوء المتهم لأحد المكاتب للاختباء، أما انتقال المتهم إلى خارج محافظته لنصح الشاكي فحق النصيحة غير محصور بمكان، والمتهم لم يمارس سلطته مع الشاكي إنما قام بمجرد موجب النصيحة بصفته </w:t>
      </w:r>
      <w:r w:rsidRPr="00401414">
        <w:rPr>
          <w:rFonts w:ascii="Traditional Arabic" w:hAnsi="Traditional Arabic" w:cs="Traditional Arabic"/>
          <w:sz w:val="32"/>
          <w:szCs w:val="32"/>
          <w:rtl/>
          <w:lang w:bidi="ar-EG"/>
        </w:rPr>
        <w:lastRenderedPageBreak/>
        <w:t>الشخصية وليس بالصفة الرسمية، وحيث إن جريمة إساءة المعاملة باسم الوظيفة، وسوء الاستعمال الإداري لا تكون ثابتة إلا بتوفر ركنيها المادي والمعنوي، وحيث إن الدائرة لا يمكنها الاطمئنان إلى إدانة المتهم إلا من خلال أدلة دامغة لا يعتريها أي شك ولا يضعفها أي احتمال ولما كان ما ساقته الجهة المدعية من أدلة استندت عليها في توجيه اتهامها لا ترقى إلى ثبوت ما نسب إلى المتهم، ومن ثم يتعذر الاستناد إليها ويتعين معه الحكم بعدم الإدانة.</w:t>
      </w:r>
    </w:p>
    <w:p w14:paraId="5CB2D5A9" w14:textId="77777777" w:rsidR="00CF4A55" w:rsidRPr="00401414" w:rsidRDefault="00CF4A55" w:rsidP="00B6658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لذلك حكمت الدائرة: بعدم إدانة (...) (سعودي الجنسية) بجريمتي إساءة المعاملة باسم الوظيفة العامة وسوء الاستعمال الإداري المنسوبة، وذلك لما هو موضح بالأسباب. </w:t>
      </w:r>
    </w:p>
    <w:p w14:paraId="53BB97AC" w14:textId="77777777" w:rsidR="00CF4A55" w:rsidRPr="00401414" w:rsidRDefault="00CF4A55"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19E55745" w14:textId="77777777" w:rsidR="00951B3E" w:rsidRPr="00401414" w:rsidRDefault="00951B3E" w:rsidP="009D0A31">
      <w:pPr>
        <w:spacing w:line="240" w:lineRule="auto"/>
        <w:rPr>
          <w:rFonts w:ascii="Traditional Arabic" w:hAnsi="Traditional Arabic" w:cs="Traditional Arabic"/>
          <w:b/>
          <w:bCs/>
          <w:sz w:val="32"/>
          <w:szCs w:val="32"/>
          <w:rtl/>
          <w:lang w:bidi="ar-EG"/>
        </w:rPr>
      </w:pPr>
    </w:p>
    <w:p w14:paraId="5EB6952C"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1D85A436"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2AF95C52" w14:textId="77777777" w:rsidR="00CF4A55" w:rsidRPr="00401414" w:rsidRDefault="00CF4A55" w:rsidP="00B66589">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1895/1/ق لعام 1430هـ</w:t>
      </w:r>
    </w:p>
    <w:p w14:paraId="3B57922D" w14:textId="77777777" w:rsidR="00CF4A55" w:rsidRPr="00401414" w:rsidRDefault="00CF4A55" w:rsidP="00B6658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124/د/ج/2 لعام 1433هـ</w:t>
      </w:r>
    </w:p>
    <w:p w14:paraId="298FA0C4" w14:textId="77777777" w:rsidR="00CF4A55" w:rsidRPr="00401414" w:rsidRDefault="00CF4A55" w:rsidP="000F108F">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3063/ق لعام 143</w:t>
      </w:r>
      <w:r w:rsidR="000F108F" w:rsidRPr="00401414">
        <w:rPr>
          <w:rFonts w:ascii="Traditional Arabic" w:hAnsi="Traditional Arabic" w:cs="Traditional Arabic" w:hint="cs"/>
          <w:b/>
          <w:bCs/>
          <w:sz w:val="32"/>
          <w:szCs w:val="32"/>
          <w:rtl/>
          <w:lang w:bidi="ar-EG"/>
        </w:rPr>
        <w:t>3</w:t>
      </w:r>
      <w:r w:rsidRPr="00401414">
        <w:rPr>
          <w:rFonts w:ascii="Traditional Arabic" w:hAnsi="Traditional Arabic" w:cs="Traditional Arabic"/>
          <w:b/>
          <w:bCs/>
          <w:sz w:val="32"/>
          <w:szCs w:val="32"/>
          <w:rtl/>
          <w:lang w:bidi="ar-EG"/>
        </w:rPr>
        <w:t>هـ</w:t>
      </w:r>
    </w:p>
    <w:p w14:paraId="06173F92" w14:textId="77777777" w:rsidR="00CF4A55" w:rsidRPr="00401414" w:rsidRDefault="00CF4A55" w:rsidP="00B6658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135/ج/2 لعام 1434هـ</w:t>
      </w:r>
    </w:p>
    <w:p w14:paraId="44EE78A4" w14:textId="77777777" w:rsidR="00CF4A55" w:rsidRPr="00401414" w:rsidRDefault="00CF4A55" w:rsidP="00B66589">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30/4/1434هـ</w:t>
      </w:r>
    </w:p>
    <w:p w14:paraId="0E51C0AB" w14:textId="77777777" w:rsidR="00951B3E" w:rsidRPr="00401414" w:rsidRDefault="00951B3E" w:rsidP="00B66589">
      <w:pPr>
        <w:spacing w:after="0" w:line="240" w:lineRule="auto"/>
        <w:jc w:val="both"/>
        <w:rPr>
          <w:rFonts w:ascii="Traditional Arabic" w:hAnsi="Traditional Arabic" w:cs="Traditional Arabic"/>
          <w:b/>
          <w:bCs/>
          <w:sz w:val="32"/>
          <w:szCs w:val="32"/>
          <w:rtl/>
          <w:lang w:bidi="ar-EG"/>
        </w:rPr>
      </w:pPr>
    </w:p>
    <w:p w14:paraId="0B96F2B0"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38E90BE0" w14:textId="77777777" w:rsidR="00CF4A55" w:rsidRPr="00401414" w:rsidRDefault="00CF4A55" w:rsidP="000F108F">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إساءة المعاملة باسم الوظيفة - رجل أمن - إهدار حصانة عضو هيئة التحقيق والادعاء العام - أركان جريمة إساءة المعاملة باسم الوظيفة - وجود مخالفات على سيارة عضو الهيئة وعدم تجاوبه مع الفرقة الأمنية- التزام أعضاء الفرقة بالتعليمات النظامية.</w:t>
      </w:r>
    </w:p>
    <w:p w14:paraId="5F796438" w14:textId="77777777" w:rsidR="00CF4A55" w:rsidRPr="00401414" w:rsidRDefault="00CF4A55" w:rsidP="000F108F">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المتهمين حال كونهم موظفين عامين بشرطة منطقة الرياض والقوة الخاصة بأمن الطرف أساءوا المعاملة باسم الوظيفة بأن قاموا عمدًا بالتأخر في إنهاء إجراءات التأكد من إحدى السيارات ومستأجرها عضو هيئة التحقيق والادعاء العام من خلال إهدار حصانة عضو الهيئة بإيقافه أمام الناس عدة ساعات ومن ثم القبض عليه في حالة تلبس بجريمة جنائية - أركان جريمة إساءة المعاملة باسم الوظيفة هي</w:t>
      </w:r>
      <w:r w:rsidR="000F108F"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1- أن يكون تصرف الموظف غير مشروع.2- ألَّا يكون الموظف مضطرًا للقيام بهذا التصرف.3- أن يكون تصرف الموظف غير متناسب مع الحالة المسببة- وجود مخالفتين على السيارة التي يستقلها عضو الهيئة الشاكي تتمثل في عدم مطابقة عقد الإيجار لمواصفات السيارات، وعدم سماح مكتب التأجير بخروجها خارج مدينة الرياض مما اضطر المتهمين إلى التعامل مع الحالة رسميًا بإحالة السيارة ومن فيها إلى قسم الشرطة حسبما هو متبع لديهم في مثل هذه الحالات طبقًا للتعليمات - عدم تعاون الشاكي وعدم تجاوبه مع الفرقة الأمنية وإحاطة نفسه بالشبهات - تعامل المتهمين معه لم يتجاوز حدود التثبت من معلوماته الشخصية - أثر ذلك: عدم إدانة المتهمين بما نسب إليهم.</w:t>
      </w:r>
    </w:p>
    <w:p w14:paraId="71592859" w14:textId="77777777" w:rsidR="00951B3E" w:rsidRPr="00401414" w:rsidRDefault="00951B3E" w:rsidP="000F108F">
      <w:pPr>
        <w:spacing w:after="0" w:line="240" w:lineRule="auto"/>
        <w:jc w:val="both"/>
        <w:rPr>
          <w:rFonts w:ascii="Traditional Arabic" w:hAnsi="Traditional Arabic" w:cs="Traditional Arabic"/>
          <w:sz w:val="32"/>
          <w:szCs w:val="32"/>
          <w:rtl/>
          <w:lang w:bidi="ar-EG"/>
        </w:rPr>
      </w:pPr>
    </w:p>
    <w:p w14:paraId="4F069BFF"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4B9B75CE" w14:textId="77777777" w:rsidR="00CF4A55" w:rsidRPr="00401414" w:rsidRDefault="00CF4A55" w:rsidP="000F108F">
      <w:pPr>
        <w:numPr>
          <w:ilvl w:val="0"/>
          <w:numId w:val="33"/>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قرار وزير الدا</w:t>
      </w:r>
      <w:r w:rsidR="000F108F" w:rsidRPr="00401414">
        <w:rPr>
          <w:rFonts w:ascii="Traditional Arabic" w:hAnsi="Traditional Arabic" w:cs="Traditional Arabic"/>
          <w:sz w:val="32"/>
          <w:szCs w:val="32"/>
          <w:rtl/>
          <w:lang w:bidi="ar-EG"/>
        </w:rPr>
        <w:t>خلية رقم 1900 وتاريخ 9/7/1428هـ</w:t>
      </w:r>
      <w:r w:rsidRPr="00401414">
        <w:rPr>
          <w:rFonts w:ascii="Traditional Arabic" w:hAnsi="Traditional Arabic" w:cs="Traditional Arabic"/>
          <w:sz w:val="32"/>
          <w:szCs w:val="32"/>
          <w:rtl/>
          <w:lang w:bidi="ar-EG"/>
        </w:rPr>
        <w:t xml:space="preserve"> بشأن الجرائم الكبيرة الموجبة للتوقيف</w:t>
      </w:r>
      <w:r w:rsidR="000F108F" w:rsidRPr="00401414">
        <w:rPr>
          <w:rFonts w:ascii="Traditional Arabic" w:hAnsi="Traditional Arabic" w:cs="Traditional Arabic" w:hint="cs"/>
          <w:sz w:val="32"/>
          <w:szCs w:val="32"/>
          <w:rtl/>
          <w:lang w:bidi="ar-EG"/>
        </w:rPr>
        <w:t>.</w:t>
      </w:r>
    </w:p>
    <w:p w14:paraId="046DE26F" w14:textId="77777777" w:rsidR="00951B3E" w:rsidRPr="00401414" w:rsidRDefault="00951B3E" w:rsidP="00951B3E">
      <w:pPr>
        <w:spacing w:after="0" w:line="240" w:lineRule="auto"/>
        <w:jc w:val="both"/>
        <w:rPr>
          <w:rFonts w:ascii="Traditional Arabic" w:hAnsi="Traditional Arabic" w:cs="Traditional Arabic"/>
          <w:sz w:val="32"/>
          <w:szCs w:val="32"/>
          <w:rtl/>
          <w:lang w:bidi="ar-EG"/>
        </w:rPr>
      </w:pPr>
    </w:p>
    <w:p w14:paraId="26033674" w14:textId="77777777" w:rsidR="00CF4A55" w:rsidRPr="00401414" w:rsidRDefault="00CF4A55" w:rsidP="009D0A31">
      <w:pPr>
        <w:spacing w:after="0" w:line="240" w:lineRule="auto"/>
        <w:jc w:val="center"/>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الوقائع</w:t>
      </w:r>
    </w:p>
    <w:p w14:paraId="644CD914" w14:textId="77777777" w:rsidR="00CF4A55" w:rsidRPr="00401414" w:rsidRDefault="00CF4A55" w:rsidP="000F108F">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الوقائع في أن فرع الهيئة المذكورة أعلاه أقام الدعوى الماثلة بموجب قرار الاتهام رقم (361/ج) لعام 1430هـ جاء فيه ما يلي:</w:t>
      </w:r>
      <w:r w:rsidR="000F108F"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أولًا: يتهم فرع هيئة الرقابة والتحقيق بمنطقة الرياض كلًا من: 1- الملازم أول بشرطة الرياض بقسم مكافحة التزييف والتزوير(...) سعودي الجنسية العمر36 سنة. المؤهل: بكالوريوس علوم أمنية جوال رقم (..</w:t>
      </w:r>
      <w:r w:rsidR="000F108F" w:rsidRPr="00401414">
        <w:rPr>
          <w:rFonts w:ascii="Traditional Arabic" w:hAnsi="Traditional Arabic" w:cs="Traditional Arabic"/>
          <w:sz w:val="32"/>
          <w:szCs w:val="32"/>
          <w:rtl/>
          <w:lang w:bidi="ar-EG"/>
        </w:rPr>
        <w:t>.) 2- وكيل رقيب بشرطة المزاحمية</w:t>
      </w:r>
      <w:r w:rsidRPr="00401414">
        <w:rPr>
          <w:rFonts w:ascii="Traditional Arabic" w:hAnsi="Traditional Arabic" w:cs="Traditional Arabic"/>
          <w:sz w:val="32"/>
          <w:szCs w:val="32"/>
          <w:rtl/>
          <w:lang w:bidi="ar-EG"/>
        </w:rPr>
        <w:t xml:space="preserve"> (...) سعودي الجنسية العمر40 سنة - المؤهل: الكفاءة المتوسطة جوال رقم: (...) 2- عريف </w:t>
      </w:r>
      <w:r w:rsidRPr="00401414">
        <w:rPr>
          <w:rFonts w:ascii="Traditional Arabic" w:hAnsi="Traditional Arabic" w:cs="Traditional Arabic"/>
          <w:sz w:val="32"/>
          <w:szCs w:val="32"/>
          <w:rtl/>
          <w:lang w:bidi="ar-EG"/>
        </w:rPr>
        <w:lastRenderedPageBreak/>
        <w:t>بالقوة الخاصة بأمن الطرق بمنطقة الرياض (...) سعودي الجنسية العمر 36 سنة - متزوج المؤهل ثانوية عامة جوال رقم (...) 4- عريف بالقوة ا</w:t>
      </w:r>
      <w:r w:rsidR="000F108F" w:rsidRPr="00401414">
        <w:rPr>
          <w:rFonts w:ascii="Traditional Arabic" w:hAnsi="Traditional Arabic" w:cs="Traditional Arabic"/>
          <w:sz w:val="32"/>
          <w:szCs w:val="32"/>
          <w:rtl/>
          <w:lang w:bidi="ar-EG"/>
        </w:rPr>
        <w:t>لخاصة بأمن الطرق بمنطقة الرياض</w:t>
      </w:r>
      <w:r w:rsidRPr="00401414">
        <w:rPr>
          <w:rFonts w:ascii="Traditional Arabic" w:hAnsi="Traditional Arabic" w:cs="Traditional Arabic"/>
          <w:sz w:val="32"/>
          <w:szCs w:val="32"/>
          <w:rtl/>
          <w:lang w:bidi="ar-EG"/>
        </w:rPr>
        <w:t xml:space="preserve"> (...) سعودي الجنسية العمر 32 سنة متزوج المؤهل أولى ثانوي. لأنهم خلال عام 1425هـ بدائرة مدينة الرياض بمنطقة الرياض: حال كونهم موظفين عامين بشرطة منطقة الرياض والقوة الخاصة بأمن الطرق بمنطقة الرياض أساءوا المعاملة باسم الوظيفة العامة بأن قاموا عمدًا بالتأخر في إنهاء إجراءات التأكد من السيارة ومستأجرها </w:t>
      </w:r>
      <w:r w:rsidR="000F108F" w:rsidRPr="00401414">
        <w:rPr>
          <w:rFonts w:ascii="Traditional Arabic" w:hAnsi="Traditional Arabic" w:cs="Traditional Arabic"/>
          <w:sz w:val="32"/>
          <w:szCs w:val="32"/>
          <w:rtl/>
          <w:lang w:bidi="ar-EG"/>
        </w:rPr>
        <w:t>عضو هيئة التحقيق والادعاء العام</w:t>
      </w:r>
      <w:r w:rsidRPr="00401414">
        <w:rPr>
          <w:rFonts w:ascii="Traditional Arabic" w:hAnsi="Traditional Arabic" w:cs="Traditional Arabic"/>
          <w:sz w:val="32"/>
          <w:szCs w:val="32"/>
          <w:rtl/>
          <w:lang w:bidi="ar-EG"/>
        </w:rPr>
        <w:t xml:space="preserve"> (...) ومرافقه (...) وذلك من خلال اتخاذ المتهم الرابع موقفًا شخصيًا من هذه الحالة عندما طلب منه عضو هيئة التحقيق والادعاء العام النزول من الدورية وأخذ إثباته بنفسه ومن خلال إهداره والمتهم الثالث والأول والثاني حصانة عضو هيئة التحقيق والادعاء العام بإيقافه أمام الناس لعدة ساعات ومن ثم القبض عليه وهو ليس بحالة تلبس بجريمة جنائية وقيام المتهم الثاني بتوقيف عضو الهيئة ومحاولة سماع أقواله بالمخالفات للتعليمات. ثانيًا: أدلة الاتهام: 1- تقديم شكوى ضدهم من قبل </w:t>
      </w:r>
      <w:r w:rsidR="000F108F" w:rsidRPr="00401414">
        <w:rPr>
          <w:rFonts w:ascii="Traditional Arabic" w:hAnsi="Traditional Arabic" w:cs="Traditional Arabic"/>
          <w:sz w:val="32"/>
          <w:szCs w:val="32"/>
          <w:rtl/>
          <w:lang w:bidi="ar-EG"/>
        </w:rPr>
        <w:t>عضو هيئة التحقيق والادعاء العام</w:t>
      </w:r>
      <w:r w:rsidRPr="00401414">
        <w:rPr>
          <w:rFonts w:ascii="Traditional Arabic" w:hAnsi="Traditional Arabic" w:cs="Traditional Arabic"/>
          <w:sz w:val="32"/>
          <w:szCs w:val="32"/>
          <w:rtl/>
          <w:lang w:bidi="ar-EG"/>
        </w:rPr>
        <w:t>(...) و(...) 2- عدم وجود أي ملاحظات على عضو هيئة التحقيق والادعاء العام وكذلك السيارة التي يستقلها مع زميله. 3</w:t>
      </w:r>
      <w:r w:rsidR="000F108F"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تعمدهم التأخر في إنهاء إجراءات التأكد من السيارة وعضو الهيئة من خلال المماطلة والتأخير في ذلك. 4- عدم نزول المتهم الرابع وفق التعليمات والتعامل مع المواطن وفق التعليمات. 5- إهدارهم الحصانة لعضو الهيئة وكان المفترض منهم بصفتهم رجال أمن معرفة ذلك. 6- استيقاف عضو الهيئة أمام الناس لعدة ساعات ومن ثم القبض عليه وهو لم يكن في حالة تلبس بالجريمة. 7- أن تعاملهم مع المواطن عضو الهيئة مخالف للأنظمة والتعليمات وهذا ما أفصحت عنه التحقيقات وظروف وملابسات القضية. 8- التصرفات التي صدرت مع بعضهم والتي وردت في تقرير اللجنة والمشكلة لهذا الغرض. 9- إصدار مذكرة من قبل المتهم الثاني بحق عضو الهيئة مستندًا إلى تعليمات ملغاة. ثالثًا: تطلب الهيئة معاقبتهم بموجب المادة الثانية الفقرة (8) من المرسوم الملكي رقم (43) في 29/11/1377هـ وكانت هذه القضية قد أحيلت إلى الدائرة الجزائية الثالثة بتاريخ 25/5/1430هـ وأصدرت بشأنها حكمها رقم 74/د/ج/3/ لعام 1430هـ قضت فيه بعدم إدانة المتهمين بجريمة إساءة المعاملة المنسوبة إليهم في قرار الاتهام. وقد قام حكم الدائرة على أسباب حاصلها أنها بصدد مساءلة المتهمين عما نسب إليهم في قرار الاتهام وقد أنكروه فقد اطلعت الدائرة على أوراق الدعوى وعلى ما جاء فيها من تحقيقات ودفوع وتقارير، وبعد تأمل أدلة الاتهام ودراستها تجد الدائرة أن وقائ</w:t>
      </w:r>
      <w:r w:rsidR="000F108F" w:rsidRPr="00401414">
        <w:rPr>
          <w:rFonts w:ascii="Traditional Arabic" w:hAnsi="Traditional Arabic" w:cs="Traditional Arabic"/>
          <w:sz w:val="32"/>
          <w:szCs w:val="32"/>
          <w:rtl/>
          <w:lang w:bidi="ar-EG"/>
        </w:rPr>
        <w:t>عها تتحصل في قيام المتهم الرابع</w:t>
      </w:r>
      <w:r w:rsidRPr="00401414">
        <w:rPr>
          <w:rFonts w:ascii="Traditional Arabic" w:hAnsi="Traditional Arabic" w:cs="Traditional Arabic"/>
          <w:sz w:val="32"/>
          <w:szCs w:val="32"/>
          <w:rtl/>
          <w:lang w:bidi="ar-EG"/>
        </w:rPr>
        <w:t xml:space="preserve"> (...) باستيقاف إحدى السيارات أثناء تأديته لعمله للتأكد من سلامة أوراقها وتبين له وجود مخالفتين فيها تمثل في عدم مطابقة عقد الإيجار لمواصفات السيارة المماثلة أمامه، وعدم سماح مكتب التأجير بخروج هذه السيارة خارج مدينة الرياض مما اضطره إلى التعامل مع هذه الحالة رسميًا باستدعاء أحد زملائه ومحادثة رئيسه بشأنها وأخذ التوجيه اللازم لذلك وإحالة السيارة ومن فيها إلى قسم الشرطة وقيام المتهم الثاني (...) بالتعامل حسبما هو متبع لديهم في مثل هذه الحالة في مركز الشرطة. وحيث إن ما قدمته جهة الادعاء من أدلة في قرار الاتهام لا تعدو أن تكون أدلة ظنية منشؤها الشكوى التي تقدم بها عضو الهيئة (...). وحيث لم تجد الدائرة في أوراق الدعوى ما يدل على ارتكاب أي من المتهمين لما أسند إليه من إساءة المعاملة باسم الوظيفة في حين تجد الدائرة أن ما أفصحت عنه الأوراق بشأن السيارة وعقد استئجارها كانا محل ملاحظة هامة ففي العقد يختلف رقم لوحة السيارة عن اللوحة الموجودة كما يتضمن العقد ختمًا بعبارة "لا يسمح بخروج السيارة خارج الرياض" وكانت هذه السيارة في المسار الداخل لمدينة الرياض وهذا مما يسوغ </w:t>
      </w:r>
      <w:r w:rsidRPr="00401414">
        <w:rPr>
          <w:rFonts w:ascii="Traditional Arabic" w:hAnsi="Traditional Arabic" w:cs="Traditional Arabic"/>
          <w:sz w:val="32"/>
          <w:szCs w:val="32"/>
          <w:rtl/>
          <w:lang w:bidi="ar-EG"/>
        </w:rPr>
        <w:lastRenderedPageBreak/>
        <w:t>لرجال الأمن بل مما يحتم عليهم إعمال رقابتهم وتنفيذ ما أوكل إليهم من مهام وواجبات من تدقيق وتمحيص ورقابة لاسيما في ذلك الوقت الذي أشير إليه وتأكيد التعاميم الرسمية على التأكد من السيارات المستأجرة وفحص أوراقها بكل دقة وتحميل النقاط الأمنية مسؤولية عبور السيارات المخالفة في حال اكتشافها. وكان من الواجب على عضو الهيئة الابتعاد عن مثل هذه المخالفات وأن لا يقم دعوى كان هو سببها أما ما ورد في أدلة الاتهام بشأن تقرير اللجنة فلم يتبين منه ارتكاب المتهمين لما نسب إليهم وإنما جاء في التحفظ المرفق به أن الأمر تطور بسبب عدم تجاوب المشتكي مع أفراد نقطة التفتيش وتلفظه عليهم أمام المواطنين وأن الوضع الأمني في وقت الحادثة يستوجب على رجال الأمن وخاصة في نقاط التفتيش التدقيق والحرص واليقظة وعدم التهاون في التثبت من الشخصيات والسيارات وأنه لم يكن هناك علم مسبق لدى ضابط وأفراد نقطة التفتيش بالحصانة التي يتمتع بها رجال هيئة التحقيق والادعاء العام. ولأن أحكام الإدانة إنما تبنى على الجزم واليقين لا على مجرد الظن والشبهة فإن الدائرة لذلك تقضي بعدم إدانة المتهمين بما نسب إليهم في قرار الاتهام. إلا أن هذا الحكم تم نقضه بحكم الاستئناف رقم 162/6 لعام 1432هـ تأسيسًا على أنه تبين لهذه الدائرة من واقع أقوال المشتكين والتحقيقات التي أجريت مع المتهمين أن المتهمين قاموا بإيقاف عضو هيئة التحقيق والادعاء العام ورفيقه وتفتيشهم ونقلهم في سيارة الدورية دون أن يكون هناك سبب يستدعي ذلك، وأما قولهم أن عضو الهيئة وزميله تكلما عليهم بكلام غير لائق فهذا قول خال من الدليل، وأما اختلاف رقم لوحة السيارة في عقد الإيجار فإن ذلك لا يستدعي إيقافهم ونقلهم بسيارة الدورية إلى شرطة المزاحمية وإيقافهم، فهذا إن صح يكفي فيه كتابة مخالفة فقط، كما أن عضو الهيئة لديه حصانة قضائية وقد أخبر المتهمين بذلك فكان على المتهمين أن يراعوا ذلك ولكنهم استمروا في التحفظ عليه دون مبرر وحاولوا التحقيق معه، وأما ادعاؤهم أنهم لا يعلمون عن الحصانة القضائية لعضو هيئة التحقيق، فإن نفي المتهمين علمهم بذلك غير مقبول منهم ولا يعذرون في ذلك وحصانة أعضاء هيئة التحقيق والادعاء العام ثابتة بصريح النظام فلا يعذر أحد بجهله، وعليه وحيث خالف الحكم المعترض عليه النظر السليم تقرر إعادة القضية إلى الدائرة مصدرته لنظرها حسب ما هو موضح بالأسباب وما قد يستجد لها أثناء نظرها. وبإحالة القضية إلى هذه الدائرة نظرتها على النحو الموضح بمحاضر الضبط. وبمثول المتهمين أمام هذه الدائرة تمت مواجهتهم بما نسب إليهم في قرار الاتهام، فذكروا أن إجابتهم لا تخرج عما سبق أن أوردوه من دفوع أثناء الجلسات السابقة وليس لديهم إضافة عليها، كما قرر ممثل الادعاء عدم وجو</w:t>
      </w:r>
      <w:r w:rsidR="000F108F" w:rsidRPr="00401414">
        <w:rPr>
          <w:rFonts w:ascii="Traditional Arabic" w:hAnsi="Traditional Arabic" w:cs="Traditional Arabic"/>
          <w:sz w:val="32"/>
          <w:szCs w:val="32"/>
          <w:rtl/>
          <w:lang w:bidi="ar-EG"/>
        </w:rPr>
        <w:t>د إضافة لديه. وكان المتهم الأول</w:t>
      </w:r>
      <w:r w:rsidRPr="00401414">
        <w:rPr>
          <w:rFonts w:ascii="Traditional Arabic" w:hAnsi="Traditional Arabic" w:cs="Traditional Arabic"/>
          <w:sz w:val="32"/>
          <w:szCs w:val="32"/>
          <w:rtl/>
          <w:lang w:bidi="ar-EG"/>
        </w:rPr>
        <w:t xml:space="preserve"> (...) أجاب بأن ما نسب إليه في قرار الاتهام غير صحيح وأنه بحكم وظيفته رئيس مركز دوريات أمن الطرق با</w:t>
      </w:r>
      <w:r w:rsidR="000F108F" w:rsidRPr="00401414">
        <w:rPr>
          <w:rFonts w:ascii="Traditional Arabic" w:hAnsi="Traditional Arabic" w:cs="Traditional Arabic"/>
          <w:sz w:val="32"/>
          <w:szCs w:val="32"/>
          <w:rtl/>
          <w:lang w:bidi="ar-EG"/>
        </w:rPr>
        <w:t>لمزاحمية تلقى اتصالاً من الجندي</w:t>
      </w:r>
      <w:r w:rsidRPr="00401414">
        <w:rPr>
          <w:rFonts w:ascii="Traditional Arabic" w:hAnsi="Traditional Arabic" w:cs="Traditional Arabic"/>
          <w:sz w:val="32"/>
          <w:szCs w:val="32"/>
          <w:rtl/>
          <w:lang w:bidi="ar-EG"/>
        </w:rPr>
        <w:t xml:space="preserve"> (...) عن وجود سيارة مستأجرة بقيادة أحد الأشخاص وأن البيانات في العقد لا تطابق مواصفات السيارة وأنه غير مصرح للسيارة بالخروج من مدينة الرياض لخلو عقد الإيجار من ختم التصريح للسيارة بالخروج من منطقة الرياض وأضاف أن لديهم أوامر بتشديد الرقابة على السي</w:t>
      </w:r>
      <w:r w:rsidR="000F108F" w:rsidRPr="00401414">
        <w:rPr>
          <w:rFonts w:ascii="Traditional Arabic" w:hAnsi="Traditional Arabic" w:cs="Traditional Arabic"/>
          <w:sz w:val="32"/>
          <w:szCs w:val="32"/>
          <w:rtl/>
          <w:lang w:bidi="ar-EG"/>
        </w:rPr>
        <w:t>ارات المستأجرة. كما أجاب الثاني</w:t>
      </w:r>
      <w:r w:rsidRPr="00401414">
        <w:rPr>
          <w:rFonts w:ascii="Traditional Arabic" w:hAnsi="Traditional Arabic" w:cs="Traditional Arabic"/>
          <w:sz w:val="32"/>
          <w:szCs w:val="32"/>
          <w:rtl/>
          <w:lang w:bidi="ar-EG"/>
        </w:rPr>
        <w:t xml:space="preserve"> (...) بأنه وفي حوالي الساعة الرابعة فجرًا في المركز أحضرت له الدورية شخصين ذكر أحدهما أنه عضو في هيئة التحقيق والادعاء العام وأن لديه حصانة فأفهمه بأنه ليس لديه علم بذلك ولم يقع على شيء من هذا القبيل فأدخلهما التوقيف حتى الساعة السابعة والنصف وبحضور مساعد رئيس القسم اتصل هاتفيًا بالأمن الجنائي وأخبرهم بالموضوع فطلب رئيس القسم منه تصوير الأوراق ومن</w:t>
      </w:r>
      <w:r w:rsidR="000F108F" w:rsidRPr="00401414">
        <w:rPr>
          <w:rFonts w:ascii="Traditional Arabic" w:hAnsi="Traditional Arabic" w:cs="Traditional Arabic"/>
          <w:sz w:val="32"/>
          <w:szCs w:val="32"/>
          <w:rtl/>
          <w:lang w:bidi="ar-EG"/>
        </w:rPr>
        <w:t xml:space="preserve"> ثم إطلاق سراحهما. وأجاب الثالث</w:t>
      </w:r>
      <w:r w:rsidRPr="00401414">
        <w:rPr>
          <w:rFonts w:ascii="Traditional Arabic" w:hAnsi="Traditional Arabic" w:cs="Traditional Arabic"/>
          <w:sz w:val="32"/>
          <w:szCs w:val="32"/>
          <w:rtl/>
          <w:lang w:bidi="ar-EG"/>
        </w:rPr>
        <w:t xml:space="preserve"> (...) بأن ما نسب إليه غير صحيح وأنه كان ضمن أفراد الفرقة المستلمة للموقع بعد إنهاء الإجراءات مع عضو الهيئة وأنه لم يعلم عن </w:t>
      </w:r>
      <w:r w:rsidRPr="00401414">
        <w:rPr>
          <w:rFonts w:ascii="Traditional Arabic" w:hAnsi="Traditional Arabic" w:cs="Traditional Arabic"/>
          <w:sz w:val="32"/>
          <w:szCs w:val="32"/>
          <w:rtl/>
          <w:lang w:bidi="ar-EG"/>
        </w:rPr>
        <w:lastRenderedPageBreak/>
        <w:t>ذلك إلا بعد استلامه للعمل وأنه لم يتخذ أي إجراء ولم يعلم ماذا تم اتخ</w:t>
      </w:r>
      <w:r w:rsidR="000F108F" w:rsidRPr="00401414">
        <w:rPr>
          <w:rFonts w:ascii="Traditional Arabic" w:hAnsi="Traditional Arabic" w:cs="Traditional Arabic"/>
          <w:sz w:val="32"/>
          <w:szCs w:val="32"/>
          <w:rtl/>
          <w:lang w:bidi="ar-EG"/>
        </w:rPr>
        <w:t>اذه من إجراء أيضا. وأجاب الرابع</w:t>
      </w:r>
      <w:r w:rsidRPr="00401414">
        <w:rPr>
          <w:rFonts w:ascii="Traditional Arabic" w:hAnsi="Traditional Arabic" w:cs="Traditional Arabic"/>
          <w:sz w:val="32"/>
          <w:szCs w:val="32"/>
          <w:rtl/>
          <w:lang w:bidi="ar-EG"/>
        </w:rPr>
        <w:t xml:space="preserve"> (...) بأنه أثناء استلامه للعمل قدم عضو الهيئة على سيارة مستأجرة وبطلب إثباته وعقد السيارة المستأجرة تبين أن رقم اللوحة يختلف عما هو مدون في العقد فطلب من قائد السيارة الوقوف جانبًا للتأكد من صحة العقد وكان لا يعلم بأن أحد الشخصين عضواً في هيئة التحقيق والادعاء العام فرفض الوقوف جانبًا ووقف في وسط الطريق وبعد جدال وقف جانبًا وأنه طلب من قائد السيارة تصحيح العقد عن طريق الاتصال بالشركة المؤجرة فرفض ذلك وقال "لا يكلمني في هذا سوى الأمير سلمان أو الأمير نايف" بعد ذلك تم أخذ التوجيه من الملازم أول (...) المتهم الأول فأمر بتسليم الحالة إلى الشرطة لاختلاف رقم اللوحة وعدم الإذن بخروج السيارة خارج مدينة الرياض وعدم التجاوب مع رجال الأمن، وأضاف أنه أثناء توقيف السيارة في البداية أفاد الشخص بأنه ملازم تحقيق ولم يعلم بأنه عضو في الهيئة. ثم قدم المتهمون جميعًا مذكرة بدفاعهم حاصلها أنه نظرًا لوجود دعوة للمظاهرة تم التفتيش لردع من تسول له نفسه محاولة زعزعة الأمن أو الإخلال فيه بأي طريق كانت وأنه تم الاستيقاف </w:t>
      </w:r>
      <w:r w:rsidR="000F108F" w:rsidRPr="00401414">
        <w:rPr>
          <w:rFonts w:ascii="Traditional Arabic" w:hAnsi="Traditional Arabic" w:cs="Traditional Arabic"/>
          <w:sz w:val="32"/>
          <w:szCs w:val="32"/>
          <w:rtl/>
          <w:lang w:bidi="ar-EG"/>
        </w:rPr>
        <w:t>وطلب إبراز الهوية من قبل العريف</w:t>
      </w:r>
      <w:r w:rsidRPr="00401414">
        <w:rPr>
          <w:rFonts w:ascii="Traditional Arabic" w:hAnsi="Traditional Arabic" w:cs="Traditional Arabic"/>
          <w:sz w:val="32"/>
          <w:szCs w:val="32"/>
          <w:rtl/>
          <w:lang w:bidi="ar-EG"/>
        </w:rPr>
        <w:t xml:space="preserve"> (...) وذلك لأن رجل الأمن المستلم في المسار تلقى اتصالًا هاتفيًا وخرج من الطريق وبقي الطريق خاليًا من المارة وتواجد العريف (...) في المركبة حينها ولقربه من الطريق جعل منه البديل المؤقت. وأن العريف نزل من مركبته ولم يطلب منه أحد النزول كما ورد في قرار الاتهام وأنه ليس هناك ما يدعو إلى اتخاذ موقف وأن تصرف عضو الهيئة أثناء فترة التأكد من عقد الإيجار لا يوحي بأنه يعمل في إحدى مؤسسات الدولة حيث اكتفى بإثباته وعدم إخراج المرافق معه إثباته وقوله: (ألا يكفي إثباتي؟!) وإمساكه إثباته بيده وعدم إعطائه رجل الأمن إلا بعد الإلحاح عليه لعدم رؤية إثباته من داخل السيارة لظلام الليل، وأن السيارة مستأجرة بعقد غير صحيح لأن رقم اللوحة غير صحيح وأنه ربما تكون بطاقة العمل غير صحيحة مثل عقد الإيجار، وأن ما ذكرته هيئة الرقابة والتحقيق من أنه لا يوجد ملاحظات على السيارة غير صحيح. وأنه لم يسمح للسيارة بإخراجها من مدينة الرياض. والواجب على شخص مسؤول احترام ذلك النظام وأن هذا فيه مخالفة جنائية بموجب تعميم مدير الأمن العام رقم 3/8057 وتاريخ 12/10/1425هـ توجب تسليمها إلى أقسام الشرطة، وأن عضو الهيئة ومرافقه قاما بتهديد رجل الأمن وابتزازه والإقلال من شأن رجال الأمن أمام الناس، وأنه لرفض عضو الهيئة التكلم لم يتم إصلاح أو تعديل وضع عقد الإيجار من قبل مكتب التأجير، وأن المرافق (...) قام برفع العقال بيده على رجال الأمن بعد إخلاء سبيله، وأنه لم يكن لديهم معرفة بالحصانة إلا ما يخص الأسرة المالكة ومنسوبي السفارات الدولية والوزراء والقضاة، وأنه لم يكن هناك تأخير في النقطة لساعات، وأنه تم الاستفسار من السيارة في حينه واتضح التزوير عن طريق الجهاز اللاسلكي بالعمليات الرئيسية. أما عن الشخص فتتم الإفادة في نموذج خاص يرسل إلى عمليات منطقة الرياض ومن ثم يرسل بالفاكس إلى البحث الجنائي بشرطة منطقة الرياض ومن هنا يتم التأخير أحيانًا فيتم الرد بعد أربع أو خمس ساعات، وموقع الاستيقاف بعيد عن المدينة ولم يكن هناك تأخير سوى ساعتين. وبعد تسليم ممثل الادعاء نسخة من هذه المذكرة ذكر أنه ليس لديه رد عليها. ثم قرر المتهمون وممثل الادعاء أنه ليس لديهم ما يضيفونه.</w:t>
      </w:r>
    </w:p>
    <w:p w14:paraId="7330C568" w14:textId="77777777" w:rsidR="00CF4A55" w:rsidRPr="00401414" w:rsidRDefault="00CF4A55"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31120B43" w14:textId="77777777" w:rsidR="00CF4A55" w:rsidRPr="00401414" w:rsidRDefault="00CF4A55"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حيث إن فرع هيئة الرقابة والتحقيق بمنطقة الرياض أقام الدعوى الماثلة بتوجيه الاتهام إلى المدعى عليهم بارتكاب جريمة إساءة المعاملة باسم الوظيفة. وحيث أجاب المدعى عليهم عن الدعوى بعد صحة ما نسب إليهم في قرار الاتهام. وذلك </w:t>
      </w:r>
      <w:r w:rsidRPr="00401414">
        <w:rPr>
          <w:rFonts w:ascii="Traditional Arabic" w:hAnsi="Traditional Arabic" w:cs="Traditional Arabic"/>
          <w:sz w:val="32"/>
          <w:szCs w:val="32"/>
          <w:rtl/>
          <w:lang w:bidi="ar-EG"/>
        </w:rPr>
        <w:lastRenderedPageBreak/>
        <w:t>كله على النحو المتقدم تفصيله. وحيث إن الدائرة ترى أنه يجب لوصف التصرف الذي يقوم به الموظف بأنه يشكل في جانبه جريمة إساءة المعاملة باسم الوظيفة توافر ثلاثة عناصر وهي: أولًا: أن يكون تصرف الموظف غير مشروع، أي أنه خارج عن مقتضى النصوص النظامية أو اللوائح أو التعليمات التي تمنحه صلاحية القيام بهذا التصرف. ثانيًا: ألا يكون الموظف مضطرًا ولا سبيل له لأداء مهام وظيفته سوى القيام بهذا التصرف، لأن ما لا يتم الواجب إلا به فهو واجب. ثالثًا: أن يكون تصرف الموظف غير متناسب مع الحالة المسببة. وحيث إنه باستقراء أوراق الدعوى ودفوع المدعى عليهم تبين أن تصرفهم يعتمد على أصل مشروع فمن وراء تأديتهم واجب هدف حماية المصلحة العامة والجماعة منع الإخلال بالنظام العام دون تجاوز وفي حدود العدالة ال</w:t>
      </w:r>
      <w:r w:rsidR="000F108F" w:rsidRPr="00401414">
        <w:rPr>
          <w:rFonts w:ascii="Traditional Arabic" w:hAnsi="Traditional Arabic" w:cs="Traditional Arabic"/>
          <w:sz w:val="32"/>
          <w:szCs w:val="32"/>
          <w:rtl/>
          <w:lang w:bidi="ar-EG"/>
        </w:rPr>
        <w:t>مألوفة فلم يكن تصرفهم مع الشاكي</w:t>
      </w:r>
      <w:r w:rsidRPr="00401414">
        <w:rPr>
          <w:rFonts w:ascii="Traditional Arabic" w:hAnsi="Traditional Arabic" w:cs="Traditional Arabic"/>
          <w:sz w:val="32"/>
          <w:szCs w:val="32"/>
          <w:rtl/>
          <w:lang w:bidi="ar-EG"/>
        </w:rPr>
        <w:t xml:space="preserve"> (...) مخالفًا لما تفرضه الواجبات الوظيفية، ولم يكن في تصرفهم تجاوز للنظام أو التعليمات التي يعملون بموجبها، فضلاً عن ذلك فإن استخدام القوة ظاهرة معتبرة لرجال الأمن ولا يمكن وصفها بإساءة استعمال السلطة فيما إذا كانت لحماية الأمن من أولئك الذين يتجاوزون حرياتهم وما قد تمنحهم وظائفهم من حصانة. كما أن ما قام به المدعى عليهم أثناء مباشرتهم الواقعة المسببة يجد سنده النظامي من واجب الحفاظ على الأمن وضبط كل من يحاول الإخلال بهذا الأمن بتصرفاته لاسيما إذا كانت الظروف المكانية والزمانية تتطلب المزيد من الحرص والتثبت كما هو الحاصل في ظروف هذه الواقعة، وقد صدرت عدة تعاميم من معالي مدير الأمن العام متضمنة عدة إجراءات يجب اتخاذها بشأن موضوع السيارات المستأجرة المتأخر إعادتها أو التي تخرج من المدينة دون الحصول على إذن بذلك. بالإضافة إلى الأسباب الواردة في الحك</w:t>
      </w:r>
      <w:r w:rsidR="000F108F" w:rsidRPr="00401414">
        <w:rPr>
          <w:rFonts w:ascii="Traditional Arabic" w:hAnsi="Traditional Arabic" w:cs="Traditional Arabic"/>
          <w:sz w:val="32"/>
          <w:szCs w:val="32"/>
          <w:rtl/>
          <w:lang w:bidi="ar-EG"/>
        </w:rPr>
        <w:t>م السابق من أنه تبين لرجل الأمن</w:t>
      </w:r>
      <w:r w:rsidRPr="00401414">
        <w:rPr>
          <w:rFonts w:ascii="Traditional Arabic" w:hAnsi="Traditional Arabic" w:cs="Traditional Arabic"/>
          <w:sz w:val="32"/>
          <w:szCs w:val="32"/>
          <w:rtl/>
          <w:lang w:bidi="ar-EG"/>
        </w:rPr>
        <w:t xml:space="preserve"> (...) المتهم الرابع الذي باشر الحالة في بدايتها وجود مخالفتين على السيارة التي يستقلها الشاكي تتمثل في عدم مطابقة عقد الإيجار لمواصفات السيارة الماثلة أمامه، وعدم سماح مكتب التأجير بخروج هذه السيارة خارج مدينة الرياض مما اضطره إلى التعامل مع هذه الحالة رسميًا باستدعاء أحد زملائه ومحادثة رئيسه بشأنها وأخذ التوجيه اللازم لذلك وإحالة السيارة ومن فيها إلى</w:t>
      </w:r>
      <w:r w:rsidR="000F108F" w:rsidRPr="00401414">
        <w:rPr>
          <w:rFonts w:ascii="Traditional Arabic" w:hAnsi="Traditional Arabic" w:cs="Traditional Arabic"/>
          <w:sz w:val="32"/>
          <w:szCs w:val="32"/>
          <w:rtl/>
          <w:lang w:bidi="ar-EG"/>
        </w:rPr>
        <w:t xml:space="preserve"> قسم الشرطة وقيام المتهم الثاني</w:t>
      </w:r>
      <w:r w:rsidRPr="00401414">
        <w:rPr>
          <w:rFonts w:ascii="Traditional Arabic" w:hAnsi="Traditional Arabic" w:cs="Traditional Arabic"/>
          <w:sz w:val="32"/>
          <w:szCs w:val="32"/>
          <w:rtl/>
          <w:lang w:bidi="ar-EG"/>
        </w:rPr>
        <w:t xml:space="preserve"> (...) بالتعامل حسبما هو متبع لديهم في هذه الحالة في مركز الشرطة. وما قدمته جهة الادعاء من أدلة في قرار الاتهام لا تعدو أن تكون أدلة ظنية منشؤها الشكوى التي تقدم بها عضو الهيئ</w:t>
      </w:r>
      <w:r w:rsidR="000F108F" w:rsidRPr="00401414">
        <w:rPr>
          <w:rFonts w:ascii="Traditional Arabic" w:hAnsi="Traditional Arabic" w:cs="Traditional Arabic"/>
          <w:sz w:val="32"/>
          <w:szCs w:val="32"/>
          <w:rtl/>
          <w:lang w:bidi="ar-EG"/>
        </w:rPr>
        <w:t>ة</w:t>
      </w:r>
      <w:r w:rsidRPr="00401414">
        <w:rPr>
          <w:rFonts w:ascii="Traditional Arabic" w:hAnsi="Traditional Arabic" w:cs="Traditional Arabic"/>
          <w:sz w:val="32"/>
          <w:szCs w:val="32"/>
          <w:rtl/>
          <w:lang w:bidi="ar-EG"/>
        </w:rPr>
        <w:t xml:space="preserve"> (...) وحيث لم تجد الدائرة في أوراق الدعوى ما يدل على ارتكاب أي من المتهمين لما أسند إليهم من إساءة المعاملة باسم الوظيفة في حين تجد الدائرة أن ما أفصحت عنه الأوراق بشأن السيارة وعقد استئجارها كانا محل ملاحظة عامة ففي العقد يختلف رقم لوحة السيارة عن اللوحة الموجودة كما تضمن العقد ختمًا بعبارة "لا يسمح بخروج السيارة خارج الرياض" وكانت هذه السيارة في المسار الداخل لمدينة الرياض وهذا مما يسوغ لرجال الأمن بل مما يحتم عليهم إعمال رقابتهم وتنفيذ ما أوكل إليهم من مهام وواجبات من تدقيق وتمحيص ورقابة لاسيما في ذلك الوقت الذي أشير إليه وتأكيد التعاميم الرسمية على التأكد من السيارات المستأجرة وفحص أوراقها بكل دقة وتحميل النقاط الأمنية مسؤولية عبور السيارات المخالفة في حال اكتشافها. وكان من الواجب على عضو الهيئة الابتعاد عن مثل هذه المخالفات وأن لا يقم دعوى كان هو سببها، حيث كانت السيارة التي يستقلها غير مسموح له بخروجها من مدينة الرياض، بالإضافة إلى اختلاف لوحتها عما هو مدون في العقد، وعدم تعاونه وتجاوبه مع الفرقة الأمنية، كما أن الظروف الأمنية وقتها تتطلب المزيد من الحرص والتثبت. وحيث إن ما ورد في أدلة الاتهام بشأن تقارير اللجنة لم يتبين منه ارتكاب المتهمين لما نسب إليهم إنما جاء في التحفظ المرفق به أن الأمر تطور بسبب عدم تجاوب المشتكي مع أفراد نقطة التفتيش وتلفظه عليهم </w:t>
      </w:r>
      <w:r w:rsidRPr="00401414">
        <w:rPr>
          <w:rFonts w:ascii="Traditional Arabic" w:hAnsi="Traditional Arabic" w:cs="Traditional Arabic"/>
          <w:sz w:val="32"/>
          <w:szCs w:val="32"/>
          <w:rtl/>
          <w:lang w:bidi="ar-EG"/>
        </w:rPr>
        <w:lastRenderedPageBreak/>
        <w:t xml:space="preserve">أمام المواطنين وأن الوضع الأمني في وقت الحادثة يستوجب على رجال الأمن وخاصة في نقاط التفتيش التدقيق والحرص واليقظة وعدم التهاون في التثبت من الشخصيات والسيارات وأنه لم يكن هناك علم مسبق لدى ضابط وأفراد نقطة التفتيش بالحصانة التي يتمتع بها رجال هيئة التحقيق والادعاء العام. ولا ينال من اتجاه الدائرة القول بأن اختلاف رقم لوحة السيارة في عقد الإيجار لا يستدعي الإيقاف ونقل قائدها بسيارة الدورية، وهذا إن صح فيكفي فيه كتابة مخالفة, لأن الواقع يثبت انتشار سرقة السيارات، وهذه من الجرائم الكبيرة الموجبة للتوقيف حسب قرار سمو وزير الداخلية رقم 1900 في 9/7/1428هـ وقيام المجرمين بتغيير لوحاتها وقد يصل الأمر إلى استخدامها في جرائم أمنية كما هو مشهور ومحفوظ في سجلات الأجهزة الأمنية. كما لا ينال من ذلك أن عضو الهيئة الشاكي لديه حصانة قضائية مما يتوجب على المتهمين التعامل معه وفق هذه الحصانة، ذلك أن تعامل المتهمين معه لم يتجاوز حدود التثبت من صحة شخصيته، لاسيما وأن عضو الهيئة قد أحاط نفسه بالشبهات التي دعت المتهمين وهم أفراد أمنيين إلى اتخاذ ما يرونه في سبيل أداء واجبهم الوظيفي، والذي سيترتب عليه مساءلتهم فيما لو قصروا في أدائه، وكان الواجب على عضو الهيئة، وهو الشخص الذي يحمل الحصانة أن يتصرف على مستوى هذه الحصانة، ويقدر المسؤولية الأمنية ويكون عونًا لأفراد الجهات الأمنية لاسيما أنه يعد داخل هذه المنظومة. الأمر الذي تنتهي معه الدائرة إلى ما نسب إلى المتهمين في قرار الاتهام يفتقد دليل صحته. </w:t>
      </w:r>
    </w:p>
    <w:p w14:paraId="1C46D326"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w:t>
      </w:r>
      <w:r w:rsidR="000F108F" w:rsidRPr="00401414">
        <w:rPr>
          <w:rFonts w:ascii="Traditional Arabic" w:hAnsi="Traditional Arabic" w:cs="Traditional Arabic"/>
          <w:b/>
          <w:bCs/>
          <w:sz w:val="32"/>
          <w:szCs w:val="32"/>
          <w:rtl/>
          <w:lang w:bidi="ar-EG"/>
        </w:rPr>
        <w:t xml:space="preserve"> حكمت الدائرة: بعدم إدانة كل من</w:t>
      </w:r>
      <w:r w:rsidRPr="00401414">
        <w:rPr>
          <w:rFonts w:ascii="Traditional Arabic" w:hAnsi="Traditional Arabic" w:cs="Traditional Arabic"/>
          <w:b/>
          <w:bCs/>
          <w:sz w:val="32"/>
          <w:szCs w:val="32"/>
          <w:rtl/>
          <w:lang w:bidi="ar-EG"/>
        </w:rPr>
        <w:t xml:space="preserve"> (...)، (...)، (...)، (...)، (...) (سعوديي الجنسية) بجريمة إساءة المعاملة باسم الوظيفة المنسوبة إليهم في قرار الاتهام. </w:t>
      </w:r>
    </w:p>
    <w:p w14:paraId="641F090E" w14:textId="77777777" w:rsidR="00CF4A55" w:rsidRPr="00401414" w:rsidRDefault="00CF4A55"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069478CC" w14:textId="77777777" w:rsidR="00951B3E" w:rsidRPr="00401414" w:rsidRDefault="00951B3E" w:rsidP="009D0A31">
      <w:pPr>
        <w:spacing w:line="240" w:lineRule="auto"/>
        <w:rPr>
          <w:rFonts w:ascii="Traditional Arabic" w:hAnsi="Traditional Arabic" w:cs="Traditional Arabic"/>
          <w:b/>
          <w:bCs/>
          <w:sz w:val="32"/>
          <w:szCs w:val="32"/>
          <w:rtl/>
          <w:lang w:bidi="ar-EG"/>
        </w:rPr>
      </w:pPr>
    </w:p>
    <w:p w14:paraId="15AB5D64"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6A2A901B" w14:textId="77777777" w:rsidR="00CF4A55" w:rsidRPr="00401414" w:rsidRDefault="00CF4A55"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7DE74049" w14:textId="77777777" w:rsidR="00CF4A55" w:rsidRPr="00401414" w:rsidRDefault="00CF4A55" w:rsidP="009D0A31">
      <w:pPr>
        <w:spacing w:after="0" w:line="240" w:lineRule="auto"/>
        <w:jc w:val="both"/>
        <w:rPr>
          <w:rFonts w:ascii="Traditional Arabic" w:hAnsi="Traditional Arabic" w:cs="Traditional Arabic"/>
          <w:sz w:val="32"/>
          <w:szCs w:val="32"/>
          <w:lang w:bidi="ar-EG"/>
        </w:rPr>
      </w:pPr>
    </w:p>
    <w:p w14:paraId="2B9A209D" w14:textId="77777777" w:rsidR="00CF4A55" w:rsidRPr="00401414" w:rsidRDefault="00CF4A55" w:rsidP="009D0A31">
      <w:pPr>
        <w:bidi w:val="0"/>
        <w:spacing w:after="160" w:line="240" w:lineRule="auto"/>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br w:type="page"/>
      </w:r>
    </w:p>
    <w:p w14:paraId="52E1F6AF" w14:textId="77777777" w:rsidR="00CF4A55" w:rsidRPr="00401414" w:rsidRDefault="00CF4A55" w:rsidP="009D0A31">
      <w:pPr>
        <w:spacing w:line="240" w:lineRule="auto"/>
        <w:rPr>
          <w:rFonts w:ascii="Traditional Arabic" w:hAnsi="Traditional Arabic" w:cs="Traditional Arabic"/>
          <w:sz w:val="28"/>
          <w:szCs w:val="28"/>
          <w:rtl/>
          <w:lang w:bidi="ar-EG"/>
        </w:rPr>
      </w:pPr>
    </w:p>
    <w:p w14:paraId="41C174A3"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35A45B9F"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7D5BA465"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3FBEBB64"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1327B92F"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75F7E8FB"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42B1EC21"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3EBC8D13"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627CD8A2"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6A8FAAAC" w14:textId="77777777" w:rsidR="00A52833" w:rsidRPr="00401414" w:rsidRDefault="00A52833" w:rsidP="009D0A31">
      <w:pPr>
        <w:spacing w:line="240" w:lineRule="auto"/>
        <w:jc w:val="center"/>
        <w:rPr>
          <w:rFonts w:ascii="Traditional Arabic" w:hAnsi="Traditional Arabic" w:cs="Traditional Arabic"/>
          <w:b/>
          <w:bCs/>
          <w:sz w:val="96"/>
          <w:szCs w:val="96"/>
          <w:rtl/>
          <w:lang w:bidi="ar-EG"/>
        </w:rPr>
      </w:pPr>
      <w:r w:rsidRPr="00401414">
        <w:rPr>
          <w:rFonts w:ascii="Traditional Arabic" w:hAnsi="Traditional Arabic" w:cs="Traditional Arabic"/>
          <w:b/>
          <w:bCs/>
          <w:sz w:val="96"/>
          <w:szCs w:val="96"/>
          <w:rtl/>
          <w:lang w:bidi="ar-EG"/>
        </w:rPr>
        <w:t>سوء الاستعمال الإداري</w:t>
      </w:r>
    </w:p>
    <w:p w14:paraId="249370F0" w14:textId="77777777" w:rsidR="00A52833" w:rsidRPr="00401414" w:rsidRDefault="00A52833" w:rsidP="009D0A31">
      <w:pPr>
        <w:bidi w:val="0"/>
        <w:spacing w:after="160" w:line="240" w:lineRule="auto"/>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br w:type="page"/>
      </w:r>
    </w:p>
    <w:p w14:paraId="4760629B" w14:textId="77777777" w:rsidR="00A52833" w:rsidRPr="00401414" w:rsidRDefault="00A52833" w:rsidP="000F108F">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رقم القضية الابتدائية 2020/2/ق لعام 1431 هـ</w:t>
      </w:r>
    </w:p>
    <w:p w14:paraId="57B3AFB8" w14:textId="77777777" w:rsidR="00A52833" w:rsidRPr="00401414" w:rsidRDefault="00A52833" w:rsidP="000F108F">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60/د/ج/3 لعام 1434 هـ</w:t>
      </w:r>
    </w:p>
    <w:p w14:paraId="236916C3" w14:textId="77777777" w:rsidR="00A52833" w:rsidRPr="00401414" w:rsidRDefault="00A52833" w:rsidP="000F108F">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834/2/س لعام 1434 هـ</w:t>
      </w:r>
    </w:p>
    <w:p w14:paraId="119B066B" w14:textId="77777777" w:rsidR="00A52833" w:rsidRPr="00401414" w:rsidRDefault="00A52833" w:rsidP="000F108F">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473/ج/1/إس لعام 1434هـ</w:t>
      </w:r>
    </w:p>
    <w:p w14:paraId="0351E69B" w14:textId="77777777" w:rsidR="00A52833" w:rsidRPr="00401414" w:rsidRDefault="00A52833" w:rsidP="000F108F">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2/7/1434 هـ</w:t>
      </w:r>
    </w:p>
    <w:p w14:paraId="08EACDA1" w14:textId="77777777" w:rsidR="00951B3E" w:rsidRPr="00401414" w:rsidRDefault="00951B3E" w:rsidP="000F108F">
      <w:pPr>
        <w:spacing w:after="0" w:line="240" w:lineRule="auto"/>
        <w:jc w:val="lowKashida"/>
        <w:rPr>
          <w:rFonts w:ascii="Traditional Arabic" w:hAnsi="Traditional Arabic" w:cs="Traditional Arabic"/>
          <w:b/>
          <w:bCs/>
          <w:sz w:val="32"/>
          <w:szCs w:val="32"/>
          <w:rtl/>
          <w:lang w:bidi="ar-EG"/>
        </w:rPr>
      </w:pPr>
    </w:p>
    <w:p w14:paraId="78087078" w14:textId="77777777" w:rsidR="00A52833" w:rsidRPr="00401414" w:rsidRDefault="00A52833" w:rsidP="000F108F">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76CF9338" w14:textId="77777777" w:rsidR="00A52833" w:rsidRPr="00401414" w:rsidRDefault="00A52833" w:rsidP="000F108F">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سوء الاستعمال الإداري – موظف عام – شطب توقيع في دفتر الحضور والانصراف – تكييف الفعل </w:t>
      </w:r>
      <w:r w:rsidR="00BC140A" w:rsidRPr="00401414">
        <w:rPr>
          <w:rFonts w:ascii="Traditional Arabic" w:hAnsi="Traditional Arabic" w:cs="Traditional Arabic" w:hint="cs"/>
          <w:b/>
          <w:bCs/>
          <w:sz w:val="32"/>
          <w:szCs w:val="32"/>
          <w:rtl/>
          <w:lang w:bidi="ar-EG"/>
        </w:rPr>
        <w:t xml:space="preserve">بأنه </w:t>
      </w:r>
      <w:r w:rsidRPr="00401414">
        <w:rPr>
          <w:rFonts w:ascii="Traditional Arabic" w:hAnsi="Traditional Arabic" w:cs="Traditional Arabic"/>
          <w:b/>
          <w:bCs/>
          <w:sz w:val="32"/>
          <w:szCs w:val="32"/>
          <w:rtl/>
          <w:lang w:bidi="ar-EG"/>
        </w:rPr>
        <w:t xml:space="preserve">مخالفة إدارية وليست جريمة – انتفاء تحقيق مصلحة شخصية للمتهم. </w:t>
      </w:r>
    </w:p>
    <w:p w14:paraId="144FC435" w14:textId="77777777" w:rsidR="00A52833" w:rsidRPr="00401414" w:rsidRDefault="00A52833" w:rsidP="00BC140A">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أقامت هيئة الرقابة والتحقيق الدعوى ضد المتهمين بصفتهما موظفين عامين قاما بشطب توقيع موظف في سجل الحضور والانصراف بالبلدية، واعتباره غائبًا وإتلاف السجل المذكور – ما قام به المتهمان لا يرقى إلى كونه جريمة حسبما كيفت المدعية ذلك، وإنما يعد خطأ إداريًا منهما في إدارة المؤسسة الحكومية يمكن لمرجعيتهما الإدارية معاقبتهما عنه، كما أنهما لم يحققا مصلحة شخصية لهما وإنما حاولا تنظيم العمل حسبما لديهما من فن في الإدارة وما تمليه عليهما مسؤوليتهما في ضبط العمل - عدم إلحاق أي ضرر بالموظف الذي شطب توقيعه –</w:t>
      </w:r>
      <w:r w:rsidR="00BC140A"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أثر ذلك: عدم إدانة المتهمين بما نسب إليهما.</w:t>
      </w:r>
    </w:p>
    <w:p w14:paraId="32DF50B6" w14:textId="77777777" w:rsidR="00951B3E" w:rsidRPr="00401414" w:rsidRDefault="00951B3E" w:rsidP="00BC140A">
      <w:pPr>
        <w:spacing w:after="0" w:line="240" w:lineRule="auto"/>
        <w:jc w:val="lowKashida"/>
        <w:rPr>
          <w:rFonts w:ascii="Traditional Arabic" w:hAnsi="Traditional Arabic" w:cs="Traditional Arabic"/>
          <w:sz w:val="32"/>
          <w:szCs w:val="32"/>
          <w:rtl/>
          <w:lang w:bidi="ar-EG"/>
        </w:rPr>
      </w:pPr>
    </w:p>
    <w:p w14:paraId="5326D847" w14:textId="77777777" w:rsidR="00A52833" w:rsidRPr="00401414" w:rsidRDefault="00A52833" w:rsidP="000F108F">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14441062" w14:textId="77777777" w:rsidR="00A52833" w:rsidRPr="00401414" w:rsidRDefault="00A52833" w:rsidP="00BC140A">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أنَّه سبق وأن ورد إلى المحكمة الإدارية بمحافظة جدة خطاب مدير هيئة الرقابة والتحقيق بالباحة رقم (422/11)، وتاريخ 20/2/1432 هـ المرفق به قرار الاتهام رقم (11/ج) لعام 1432 هـ مع مشفوعاته، وقد باشرت الدائرة النظر في القضية على النحو المثبت ب</w:t>
      </w:r>
      <w:r w:rsidR="00BC140A" w:rsidRPr="00401414">
        <w:rPr>
          <w:rFonts w:ascii="Traditional Arabic" w:hAnsi="Traditional Arabic" w:cs="Traditional Arabic"/>
          <w:sz w:val="32"/>
          <w:szCs w:val="32"/>
          <w:rtl/>
          <w:lang w:bidi="ar-EG"/>
        </w:rPr>
        <w:t>محضر الضبط حيث حضر ممثل الادعاء</w:t>
      </w:r>
      <w:r w:rsidRPr="00401414">
        <w:rPr>
          <w:rFonts w:ascii="Traditional Arabic" w:hAnsi="Traditional Arabic" w:cs="Traditional Arabic"/>
          <w:sz w:val="32"/>
          <w:szCs w:val="32"/>
          <w:rtl/>
          <w:lang w:bidi="ar-EG"/>
        </w:rPr>
        <w:t xml:space="preserve"> (...) ، كما حضر المتهمان المذكوران أعلاه وقد ادعى ممثل الادعاء في مواجهة المتهمين قائلًا: تتهم هيئ</w:t>
      </w:r>
      <w:r w:rsidR="00BC140A" w:rsidRPr="00401414">
        <w:rPr>
          <w:rFonts w:ascii="Traditional Arabic" w:hAnsi="Traditional Arabic" w:cs="Traditional Arabic"/>
          <w:sz w:val="32"/>
          <w:szCs w:val="32"/>
          <w:rtl/>
          <w:lang w:bidi="ar-EG"/>
        </w:rPr>
        <w:t>ة الرقابة والتحقيق المتهم الأول</w:t>
      </w:r>
      <w:r w:rsidRPr="00401414">
        <w:rPr>
          <w:rFonts w:ascii="Traditional Arabic" w:hAnsi="Traditional Arabic" w:cs="Traditional Arabic"/>
          <w:sz w:val="32"/>
          <w:szCs w:val="32"/>
          <w:rtl/>
          <w:lang w:bidi="ar-EG"/>
        </w:rPr>
        <w:t xml:space="preserve"> (...)، (38) سنة، سعودي الجنسية، مهنته مهندس معماري، ويشغل حاليًا رئيس بلدية (...) بمنطقة الباحة. المتهم الثاني (...)، العمر (34)، سعودي، مهندس معماري، ببلدية (...) بمنطقة الباحة. لأنه وبتاريخ 5/9/1430هـ ببلدية(...) بمنطقة الباحة. 1- قام بوصفه موظفًا عامًا رئيسًا لبلدية (...) بتغيير الحقيقة في سجل الحضور والانصراف لموظفي البلدية وسوء الاستعمال الإداري، عبر شطب توقيع الموظف (...) في ذلك السجل واعتباره غائبًا رغم حضور الموظف المذكور ذلك اليوم والتوقيع في السجل مما تسبب في إلحاق الضرر بالموظف وتغييبه مع حضوره. وأدلة الاتهام للمتهم الأول هي: 1- ما جاء بأقوال الموظف (...) من أنَّه شاهد الموظف (...) وقد حضر في ذلك اليوم وقام بالتوقيع وحاول الاستئذان لظرف طارئ إلا أنَّه لم يجد الرئيس وترك خبرًا لدى مدير مكتبه فقام الرئيس بشطب توقيعه واعتباره غائبًا ذلك اليوم. 2- ما جاء بالمحضر المعد من قبل الموظف (...) وشهادة مدير مكتب الرئيس (...) بتاريخ 5/9 والذي يثبت تواجده في ذلك اليوم ويثبت ما جاء بالفقرة (1) لفة (55). 3- ما جاء بالخطاب الموجه لسعادة أمين الباحة وصورة فيه لمدير هيئة الرقابة والتحقيق مع الموظف (...) في ذلك اليوم (5/9) الذي يثبت فيه حضوره وما </w:t>
      </w:r>
      <w:r w:rsidRPr="00401414">
        <w:rPr>
          <w:rFonts w:ascii="Traditional Arabic" w:hAnsi="Traditional Arabic" w:cs="Traditional Arabic"/>
          <w:sz w:val="32"/>
          <w:szCs w:val="32"/>
          <w:rtl/>
          <w:lang w:bidi="ar-EG"/>
        </w:rPr>
        <w:lastRenderedPageBreak/>
        <w:t>حصل. 4- اعتراف المتهم بأنه قام بالشطب على توقيع الموظف المذكور. 5- عدم قيام رئيس البلدية بإحالة السجل لإدارة المتابعة للتأكد من حضور المذكور من عدمه في ذلك اليوم. 6- وجود الضرر على الموظف جراء هذا الفعل وهو اعتباره غير حاضر مع أنَّه حاضر. المتهم الثاني: قام بوصفه موظفًا عامًا مكلفًا برئاسة البلدية في تلك الفترة بالتالي: 1- إتلاف محرر رسمي سجل الحضور والانصراف بتاريخ 7/8/1430 هـ الخاص بموظفي قسم مكتب الرئيس والموقع عليه من قبل الموظف/ (...) و (...) والعامل (...) واستبداله ببيان آخر رغم توقيعهم عليه وعدم وجود مبرر لاستبدال السجل واعتبار الموظف (...) غائبًا في السجل الجديد رغم علمه ومعرفته بحضوره مما نتج عنه تغيير الحقيقة وسوء الاستعمال الإداري وإلحاق الضرر بالموظف المذكور. 2- شطب توقيع الموظف (...) في سجل الحضور والانصراف بتاريخ 10/8/1430 هـ واعتباره غائبًا لذلك اليوم بعد أن شخص إلى مكتبه في تمام الساعة (11) صباحًا ولم يجده وتدوينه (ما دام لم يتواجد بمكتبة الساعة (11) يعتبر غائبًا) مما نتج عنه تغيير الحقيقة وإلحاق الضرر بالموظف المذكور. وأدلة الاتهام للمتهم الثاني هي: 1- ما جاء باستدعاء الموظف (...) الموجه لمدير فرع هيئة الرقابة والتحقيق، والموضح به ما حصل له يوم (7/8). 2- ما جاء بالتقرير الفني رقم 31709 في 21/8/1431 هـ الصادر من الإدارة العامة للأدلة الجنائية بأن هناك مؤشرات فنية تدل على أنَّه تم الشطب بعد تحرير التوقيع المنسوب للموظف (...). 3- ما جاء بالمحضر المعد من الموظف (...) وبشهادة مدير المتابعة (...) من أنَّه حضر بتاريخ 7/8 وقام رئيس البلدية بالنيابة بإتلاف المحرر وتطاول عليه بالسب والشتم واعتباره غائبًا ذلك اليوم. 4- ما جاء بأقوال الموظف (...) والمتضمن قيام المتهم بإتلاف المحرر وتوقيعه متأخرًا بعد أن وقع مبكرا في البيان السابق. 5- البيان المتلف المرفق بالأوراق والموضح به قيام المتهم حال تكليفه برئاسة البلدية بإتلافه وبه تواقيع للموظف. 6- ما جاء بأقوال رئيس البلدية (المتهم الأول) من أن ما قام به المتهم الثاني حال تكليفه غير صحيح وغير مطابق للأنظمة والتعليمات. 7- ما جاء بأقوال المتهم المذكور من أنَّه شاهد الموظف (...) حاضرًا في ذلك اليوم واعتبره غائبًا وشطب على خانات التوقيع لديه. 8- وجود الضرر على الموظف جراء هذا الفعل. وطلب ممثل هيئة الرقابة والتحقيق من فرع المحكمة الإدارية بمنطقة مكة المكرمة –جدة محاكمة المتهمين المذكورين وفقًا للمادة الثانية من المرسوم الملكي رقم م/ 43 لعام 1377 هـ وفقرته الخامسة، والمواد (5، 6) من نظام مكافحة التزوير وقرار مجلس الوزراء رقم 223 لعام 1399هـ. وفي جلسة الثلاثاء الموافق 15/5/143</w:t>
      </w:r>
      <w:r w:rsidR="00BC140A" w:rsidRPr="00401414">
        <w:rPr>
          <w:rFonts w:ascii="Traditional Arabic" w:hAnsi="Traditional Arabic" w:cs="Traditional Arabic"/>
          <w:sz w:val="32"/>
          <w:szCs w:val="32"/>
          <w:rtl/>
          <w:lang w:bidi="ar-EG"/>
        </w:rPr>
        <w:t>3 هــ سألت الدائرة المتهم الأول</w:t>
      </w:r>
      <w:r w:rsidRPr="00401414">
        <w:rPr>
          <w:rFonts w:ascii="Traditional Arabic" w:hAnsi="Traditional Arabic" w:cs="Traditional Arabic"/>
          <w:sz w:val="32"/>
          <w:szCs w:val="32"/>
          <w:rtl/>
          <w:lang w:bidi="ar-EG"/>
        </w:rPr>
        <w:t xml:space="preserve"> (...) عما وعد بإحضاره في الجلسة السابقة فقدم مذكرة مكونة من ثلاث صفحات ذكر أنها تشتمل على رده على ما جاء في قرار الاتهام وبعرضها على ممثل الادعاء طلب أجلًا للاطلاع والرد وبتلاوة الاتهام على المتهم الثاني وبسؤاله الجواب أجاب قائلًا أنه ينكر ما نسب إليه فلم يقم بإتلاف المحرر محل الاتهام وأن الشاكي لم يحضر بدليل عدم توقيعه في البيان وأن استدعاءه للقيام بالتوقيع على البيان غير صحيح وأن التقرير الفني الصادر من الأدلة العامة للأدلة الجنائية تضمن وجود مؤشرات والمذكور قام بالتوقيع عليه وبمواجهته بالمحضر المعد من الموظف (...) وشهادة مدير المتابعة أجاب أن مدير المتابعة قد أفاده بأن الموظف المذكور غير متواجد في مكتبه الساعة العاشرة صباحًا واعتبر غائبًا في ذلك اليوم علمًا بأنه قد وجه إدارة المتابعة بعدم اعتماد أي بيان ليس عليه توقيع رئيس البلدية وبمواجهته بإفادة رئيس البلدية المتضمنة الإفادة بأن ما قام به المتهم غير صحيح وأنه غير مطابق للتعليمات أجاب بأن ذلك من باب الأخطاء الإدارية وبمواجهته بأقواله بأنه شاهد الموظف (...) حاضراً ذلك اليوم واعتبره غائباً، وشطب على اسمه أجاب أنَّه لم يعتبره </w:t>
      </w:r>
      <w:r w:rsidRPr="00401414">
        <w:rPr>
          <w:rFonts w:ascii="Traditional Arabic" w:hAnsi="Traditional Arabic" w:cs="Traditional Arabic"/>
          <w:sz w:val="32"/>
          <w:szCs w:val="32"/>
          <w:rtl/>
          <w:lang w:bidi="ar-EG"/>
        </w:rPr>
        <w:lastRenderedPageBreak/>
        <w:t>غائبًا إلا بناء على ما ورده من مدير المتابعة وبعرض ما ذكر على ممثل الادعاء اكتفى بما جاء بالمذكرة وبسؤال المتهم الأول عن شهادة الموظف (...) وأنه حضر في ذلك اليوم وحاول الاستئذان لظرف طارئ إلا أنَّه لم يخبر الرئيس وترك خبرًا في مكتب مدير مكتبه وأنه لم يحضر إلا في آخر الدوام وأنه نظرًا لذلك قام بالتأشير على التوقيع في بداية الدوام من باب أنَّه كان مخالفًا للواقع وبعرض ما ذكر على ممثل الادعاء اكتفى بما جاء بقرار الاتهام وأدلته. وفي جلسة الثلاثاء الموافق 22/5/1423 هـ سألت الدائرة المتهم الأول إن كان لديه ما يضيفه فذكر أنَّه يكتفي بأقواله السابقة ويصادق عليها وليس لديه ما يضيفه سوى أنَّه يقدم مذكرة مكونة من ثلاث صفحات أرفق بها مجموعة من المستندات ذكر أنها تتضمن رده على ما جاء بقرار الاتهام وبعرضها على ممثل الادعاء طلب أجلًا للاطلاع والرد وبسؤال المتهم الثاني إن كان لديه ما يضيفه أو يقدمه ذكر أنَّه يكتفي بأقواله السابقة وقدم مذكرة من أربع صفحات ذكر أنها تتضمن رده على ما جاء بقرار الاتهام وبعرضها على ممثل الادعاء طلب أجلًا للاطلاع والرد وبناء عليه قررت الدائرة تأجيل نظر الدعوى. وفي جلسة الثلاثاء 14/6/1432 هـ سألت الدائرة المتهم الأول إن كان لديه ما يضيفه أو يقدمه فذكر أنَّه يكتفي بأقواله السابقة، وليس لديه ما يضيفه سوى أنَّه يكرر إنكاره لما نسب إليه وبسؤال ممثل الادعاء عما لديه قدم مذكرة مكونة من أربع صفحات ذكر أنها تشتمل على رده على مذكرتي المتهمين المقدمة في الجلسة السابقة وسألت الدائرة المتهم الثاني إن كان لديه ما يضيفه أو يقدمه فذكر أنَّه ليس لديه ما يضيفه ويكتفي بأقواله السابقة سوى أنَّه يطعن في الشهادة وقدم مذكرة مكونة من ثلاث صفحات ذكر أنها تشتمل على أسباب الطعن وبعرضها على ممثل الادعاء ذكر أن المذكرة المقدمة منه تشتمل على الرد عليها وبسؤال المتهم إن كان لديه ما يضيفه ذكر أنَّه يكتفي بما قدمه وليس لديه ما يضيفه وطلب الفصل في الدعوى وبسؤال ممثل الادعاء إن كان لديه ما يضيفه ذكر أنَّه يكتفي بما جاء بقرار الاتهام وأدلته، ثم حكمت الدائرة بحكمها رقم 396/13/2 لعام 1432 هـ القاضي بعدم إدانة المتهمين بما نسب إليهما، ثم قدم ممثل الادعاء لائحة اعتراضية ورفعت القضية لمحكمة الاستئناف الإدارية بمنطقة مكة المكرمة التي نظرت القضية وأصدرت حكمها رقم 96/د/ج/2 لعام 1432 هـ والذى قضى بنقض حكم الدائرة سالف الذكر. وبإعادة أوراق القضية للدائرة حددت لها جلسة هذا اليوم حيث اطلعت الدائرة على حكم محكمة الاستئناف والملاحظات التي وردت فيه، وقد تم تصحيح الأخطاء الملاحظة من قبل محكمة الاستئناف في هذا الحكم الصادر من الدائرة بجلسة هذا اليوم.</w:t>
      </w:r>
    </w:p>
    <w:p w14:paraId="3C282AF0" w14:textId="77777777" w:rsidR="00951B3E" w:rsidRPr="00401414" w:rsidRDefault="00951B3E" w:rsidP="00BC140A">
      <w:pPr>
        <w:spacing w:after="0" w:line="240" w:lineRule="auto"/>
        <w:jc w:val="lowKashida"/>
        <w:rPr>
          <w:rFonts w:ascii="Traditional Arabic" w:hAnsi="Traditional Arabic" w:cs="Traditional Arabic"/>
          <w:sz w:val="32"/>
          <w:szCs w:val="32"/>
          <w:rtl/>
          <w:lang w:bidi="ar-EG"/>
        </w:rPr>
      </w:pPr>
    </w:p>
    <w:p w14:paraId="12354B5B" w14:textId="77777777" w:rsidR="00A52833" w:rsidRPr="00401414" w:rsidRDefault="00A52833" w:rsidP="00BC140A">
      <w:pPr>
        <w:spacing w:after="0" w:line="240" w:lineRule="auto"/>
        <w:jc w:val="center"/>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الأسباب</w:t>
      </w:r>
    </w:p>
    <w:p w14:paraId="2198AE0A" w14:textId="77777777" w:rsidR="00A52833" w:rsidRPr="00401414" w:rsidRDefault="00A52833" w:rsidP="00BC140A">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وبعد دراسة أوراق هذه القضية والتأمل فيها تبين للدائرة أن ما قام به المدعى عليهما في هذه الدعوى من شطب لتوقيع الموظف (...) واعتباره غائبًا وإتلاف سجل الحضور والانصراف الخاص بموظفي قسم مكتب رئيس البلدية، لا يرتقي إلى كونه جريمة حسبما كيفت المدعية ذلك، وإنما يعد خطأ منهما في إدارة هذه المؤسسة الحكومية يكن لمرجعيتهما الإدارية معاقبتهما على هذا الفعل، حيث إن المتهمين لم يحققا مصلحة شخصية لهما وإنما حاولا التنظيم حسبما لديهما من فن في الإدارة وحسب ما تمليه عليهما مسؤوليتهما في ضبط العمل المنوط بهما ومتابعة الموظفين، وحسن سير الإجراءات، وليس ناتجاً عن نفسية ونشاط ذهني جوهره الإدارة الجرمية، ثم إن الموظف الذي شطب توقيعه لم يلحق به ضرر كما هو ثابت من أوراق الدعوى، ولم يتخذ بحقه أي إجراء أو مساءلة مما يعزز قناعة الدائرة بعدم صحة توصيف هذا الفعل بأنه </w:t>
      </w:r>
      <w:r w:rsidRPr="00401414">
        <w:rPr>
          <w:rFonts w:ascii="Traditional Arabic" w:hAnsi="Traditional Arabic" w:cs="Traditional Arabic"/>
          <w:sz w:val="32"/>
          <w:szCs w:val="32"/>
          <w:rtl/>
          <w:lang w:bidi="ar-EG"/>
        </w:rPr>
        <w:lastRenderedPageBreak/>
        <w:t>جريمة والتي تعرف بكونها سلوك إنساني منحرف يمثل اعتداء على حق أو مصلحة من المحقوق أو المصالح التي يحميها الشرع أو النظام الصادر بناء عليه، وهذا ما لم يتحقق في هذه الدعوى ومن ثمَّ فإن الدائرة وهي تحكم بعدم إدانة المتهمين بالجرائم المنسوبة لهما ترى أن ما حصل منهما إنما هو من قبيل المخالفات الإدارية التي يعاقبهما عنها مرجعهما الإداري.</w:t>
      </w:r>
    </w:p>
    <w:p w14:paraId="79597026" w14:textId="77777777" w:rsidR="00A52833" w:rsidRPr="00401414" w:rsidRDefault="00A52833" w:rsidP="00BC140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w:t>
      </w:r>
      <w:r w:rsidR="00BC140A" w:rsidRPr="00401414">
        <w:rPr>
          <w:rFonts w:ascii="Traditional Arabic" w:hAnsi="Traditional Arabic" w:cs="Traditional Arabic"/>
          <w:b/>
          <w:bCs/>
          <w:sz w:val="32"/>
          <w:szCs w:val="32"/>
          <w:rtl/>
          <w:lang w:bidi="ar-EG"/>
        </w:rPr>
        <w:t xml:space="preserve"> حكمت الدائرة: بعدم إدانة كل من</w:t>
      </w:r>
      <w:r w:rsidRPr="00401414">
        <w:rPr>
          <w:rFonts w:ascii="Traditional Arabic" w:hAnsi="Traditional Arabic" w:cs="Traditional Arabic"/>
          <w:b/>
          <w:bCs/>
          <w:sz w:val="32"/>
          <w:szCs w:val="32"/>
          <w:rtl/>
          <w:lang w:bidi="ar-EG"/>
        </w:rPr>
        <w:t xml:space="preserve"> (...) و (...) – سعوديي الجنسية - بما هو منسوب إليهما في هذه الدعوى لما هو موضح بالأسباب.</w:t>
      </w:r>
    </w:p>
    <w:p w14:paraId="77305CAF" w14:textId="77777777" w:rsidR="00A52833" w:rsidRPr="00401414" w:rsidRDefault="00A52833" w:rsidP="00BC140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على نبينا محمد وعلى آله وصحبه وسلم.</w:t>
      </w:r>
    </w:p>
    <w:p w14:paraId="1560A195" w14:textId="77777777" w:rsidR="00A52833" w:rsidRPr="00401414" w:rsidRDefault="00A52833" w:rsidP="00BC140A">
      <w:pPr>
        <w:spacing w:after="0" w:line="240" w:lineRule="auto"/>
        <w:jc w:val="lowKashida"/>
        <w:rPr>
          <w:rFonts w:ascii="Traditional Arabic" w:hAnsi="Traditional Arabic" w:cs="Traditional Arabic"/>
          <w:b/>
          <w:bCs/>
          <w:sz w:val="32"/>
          <w:szCs w:val="32"/>
          <w:rtl/>
          <w:lang w:bidi="ar-EG"/>
        </w:rPr>
      </w:pPr>
    </w:p>
    <w:p w14:paraId="37239C48" w14:textId="77777777" w:rsidR="00A52833" w:rsidRPr="00401414" w:rsidRDefault="00A52833" w:rsidP="00BC140A">
      <w:pPr>
        <w:tabs>
          <w:tab w:val="left" w:pos="565"/>
        </w:tabs>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r w:rsidRPr="00401414">
        <w:rPr>
          <w:rFonts w:ascii="Traditional Arabic" w:hAnsi="Traditional Arabic" w:cs="Traditional Arabic"/>
          <w:b/>
          <w:bCs/>
          <w:sz w:val="32"/>
          <w:szCs w:val="32"/>
          <w:lang w:bidi="ar-EG"/>
        </w:rPr>
        <w:t></w:t>
      </w:r>
    </w:p>
    <w:p w14:paraId="6C2F571C" w14:textId="77777777" w:rsidR="00A52833" w:rsidRPr="00401414" w:rsidRDefault="00A52833" w:rsidP="00BC140A">
      <w:pPr>
        <w:tabs>
          <w:tab w:val="left" w:pos="565"/>
        </w:tabs>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6F2DCF05" w14:textId="77777777" w:rsidR="00A52833" w:rsidRPr="00401414" w:rsidRDefault="00A52833" w:rsidP="00BC140A">
      <w:pPr>
        <w:tabs>
          <w:tab w:val="left" w:pos="565"/>
        </w:tabs>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 xml:space="preserve">رقم </w:t>
      </w:r>
      <w:r w:rsidR="00BC140A" w:rsidRPr="00401414">
        <w:rPr>
          <w:rFonts w:ascii="Traditional Arabic" w:hAnsi="Traditional Arabic" w:cs="Traditional Arabic"/>
          <w:b/>
          <w:bCs/>
          <w:sz w:val="32"/>
          <w:szCs w:val="32"/>
          <w:rtl/>
          <w:lang w:bidi="ar-EG"/>
        </w:rPr>
        <w:t>القضية الابتدائية 4921/3/ق لعام</w:t>
      </w:r>
      <w:r w:rsidR="00BC140A"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1433هـ</w:t>
      </w:r>
    </w:p>
    <w:p w14:paraId="4B6BEAC7" w14:textId="77777777" w:rsidR="00A52833" w:rsidRPr="00401414" w:rsidRDefault="00A52833" w:rsidP="00BC140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149/د/ج/1/3 لعام 1434هـ</w:t>
      </w:r>
    </w:p>
    <w:p w14:paraId="061AA6CB" w14:textId="77777777" w:rsidR="00A52833" w:rsidRPr="00401414" w:rsidRDefault="00A52833" w:rsidP="00BC140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1690/ق لعام 1434هـ</w:t>
      </w:r>
    </w:p>
    <w:p w14:paraId="477D6CB2" w14:textId="77777777" w:rsidR="00A52833" w:rsidRPr="00401414" w:rsidRDefault="00A52833" w:rsidP="00BC140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299/إس/ج/1 لعام 1434هـ</w:t>
      </w:r>
    </w:p>
    <w:p w14:paraId="31BFD649" w14:textId="77777777" w:rsidR="00A52833" w:rsidRPr="00401414" w:rsidRDefault="00A52833" w:rsidP="00BC140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1/8/1434هـ</w:t>
      </w:r>
    </w:p>
    <w:p w14:paraId="6C040457" w14:textId="77777777" w:rsidR="00951B3E" w:rsidRPr="00401414" w:rsidRDefault="00951B3E" w:rsidP="00BC140A">
      <w:pPr>
        <w:spacing w:after="0" w:line="240" w:lineRule="auto"/>
        <w:jc w:val="lowKashida"/>
        <w:rPr>
          <w:rFonts w:ascii="Traditional Arabic" w:hAnsi="Traditional Arabic" w:cs="Traditional Arabic"/>
          <w:b/>
          <w:bCs/>
          <w:sz w:val="32"/>
          <w:szCs w:val="32"/>
          <w:rtl/>
          <w:lang w:bidi="ar-EG"/>
        </w:rPr>
      </w:pPr>
    </w:p>
    <w:p w14:paraId="278C7E65" w14:textId="77777777" w:rsidR="00A52833" w:rsidRPr="00401414" w:rsidRDefault="00A52833" w:rsidP="00BC140A">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53D9B44B" w14:textId="77777777" w:rsidR="00A52833" w:rsidRPr="00401414" w:rsidRDefault="00A52833" w:rsidP="00BC140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سوء الاستعمال الإداري – استغلال النفوذ الوظيفي – إساءة المعاملة باسم الوظيفة – رجل أمن – توقيف مواطن بالقوة الجبرية وتقييده – إقرار ضمني – تعدد القرائن- سلطة محكمة الاستئناف التقديرية- عدم ملاءمة العقوبة مع الجرم.</w:t>
      </w:r>
    </w:p>
    <w:p w14:paraId="61E685A6" w14:textId="77777777" w:rsidR="00A52833" w:rsidRPr="00401414" w:rsidRDefault="00A52833" w:rsidP="00BC140A">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بصفته رئيس مخفر شرطة استغل نفوذ وظيفته وأساء المعاملة باسم الوظيفة، وعبث بالأوامر والأنظمة والتعليمات بأن قام بتوقيف مواطن بالقوة الجبرية وإهانته على إثر استدعائه في قضية عمالية وبعثه بالقيود الحديدية إلى محافظة أخرى على مسافة (300) كيلو متر بدون وجه حق أو سند وبالمخالفة للأوامر الصادرة له بعدم اتخاذ تلك الإجراءات – إقرار المتهم الضمني بما هو منسوب إليه في جميع مراحل التحقيق مدعيًا أنَّه كان يطبق الأنظمة حسب فهمه وأن الأوامر الصادرة له من قبل اللجنة تعارض النظام ولا يقرها - وجود قرائن عديدة ترتقي إلى أدلة اتهام منها تعدد البلاغات ضده وتذمر العاملين معه من تعامله السيء وامتناعه في تحقيق الشرطة عن الإجابة على الأسئلة الخاصة بوقائع استغلال نفوذه وعدم دفاعه عن نفسه – أثر ذلك: ثبوت إدانته بما نسب إليه وتعزيره عن ذلك بسجنه ستة أشهر</w:t>
      </w:r>
      <w:r w:rsidR="00BC140A"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ارتأت محكمة الاستئناف عدم تناسب العقوبة مع ما نسب للمتهم من جرم سيما وأنه تمت محاكمته مسلكيًا من جهة عمله مما حدا بها إلى تعديل العقوبة بسجنه شهرًا واحدًا.</w:t>
      </w:r>
    </w:p>
    <w:p w14:paraId="71275E8F" w14:textId="77777777" w:rsidR="00951B3E" w:rsidRPr="00401414" w:rsidRDefault="00951B3E" w:rsidP="00BC140A">
      <w:pPr>
        <w:spacing w:after="0" w:line="240" w:lineRule="auto"/>
        <w:jc w:val="lowKashida"/>
        <w:rPr>
          <w:rFonts w:ascii="Traditional Arabic" w:hAnsi="Traditional Arabic" w:cs="Traditional Arabic"/>
          <w:sz w:val="32"/>
          <w:szCs w:val="32"/>
          <w:rtl/>
          <w:lang w:bidi="ar-EG"/>
        </w:rPr>
      </w:pPr>
    </w:p>
    <w:p w14:paraId="63A21A6D" w14:textId="77777777" w:rsidR="00A52833" w:rsidRPr="00401414" w:rsidRDefault="00A52833" w:rsidP="00BC140A">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5CDCC1BB" w14:textId="1D7C6AD0" w:rsidR="00A52833" w:rsidRPr="00401414" w:rsidRDefault="00A52833" w:rsidP="00951B3E">
      <w:pPr>
        <w:numPr>
          <w:ilvl w:val="0"/>
          <w:numId w:val="34"/>
        </w:numPr>
        <w:spacing w:after="0" w:line="240" w:lineRule="auto"/>
        <w:jc w:val="lowKashida"/>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الفقرات (1، 5، 8) من المادة (2) من المرسوم المل</w:t>
      </w:r>
      <w:r w:rsidR="00BC140A" w:rsidRPr="00401414">
        <w:rPr>
          <w:rFonts w:ascii="Traditional Arabic" w:hAnsi="Traditional Arabic" w:cs="Traditional Arabic"/>
          <w:sz w:val="32"/>
          <w:szCs w:val="32"/>
          <w:rtl/>
          <w:lang w:bidi="ar-EG"/>
        </w:rPr>
        <w:t>كي رقم (43) وتاريخ 29/11/1377هـ</w:t>
      </w:r>
      <w:r w:rsidRPr="00401414">
        <w:rPr>
          <w:rFonts w:ascii="Traditional Arabic" w:hAnsi="Traditional Arabic" w:cs="Traditional Arabic"/>
          <w:sz w:val="32"/>
          <w:szCs w:val="32"/>
          <w:rtl/>
          <w:lang w:bidi="ar-EG"/>
        </w:rPr>
        <w:t xml:space="preserve"> بشأن جرائم سوء الاستعمال الإداري – استغلال النفوذ الوظيفي – إساءة المعاملة باسم الوظيفة</w:t>
      </w:r>
      <w:r w:rsidR="00BC140A"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w:t>
      </w:r>
    </w:p>
    <w:p w14:paraId="491A77BE" w14:textId="77777777" w:rsidR="00951B3E" w:rsidRPr="00401414" w:rsidRDefault="00951B3E" w:rsidP="00951B3E">
      <w:pPr>
        <w:spacing w:after="0" w:line="240" w:lineRule="auto"/>
        <w:jc w:val="lowKashida"/>
        <w:rPr>
          <w:rFonts w:ascii="Traditional Arabic" w:hAnsi="Traditional Arabic" w:cs="Traditional Arabic"/>
          <w:sz w:val="32"/>
          <w:szCs w:val="32"/>
          <w:rtl/>
          <w:lang w:bidi="ar-EG"/>
        </w:rPr>
      </w:pPr>
    </w:p>
    <w:p w14:paraId="1C00FF9F" w14:textId="77777777" w:rsidR="00A52833" w:rsidRPr="00401414" w:rsidRDefault="00A52833" w:rsidP="00BC140A">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6D5B44AF" w14:textId="52FC7498" w:rsidR="00A52833" w:rsidRPr="00401414" w:rsidRDefault="00A52833" w:rsidP="00B47DE3">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أنَّه ورد إلى المحكمة الإدارية بمدينة الدمام خطاب فرع هيئة الرقابة والتحقيق بالمنطقة الشرقية –المشار إليه آنفًا- المرفق به قرار الاتهام رقم (279/218/ج) مع مشفوعاته، فقيدت قضية، وباشرت الدائرة نظرها على النحو المثبت بمحاضر الضبط، فحددت لها جلسة يوم الأحد الموافق 9/10/1433 هـ؛ إلا أن المتهم لم يحضر رغم الكتابة إليه، ثم حددت جلسة يوم السبت الموافق 2</w:t>
      </w:r>
      <w:r w:rsidR="00BC140A" w:rsidRPr="00401414">
        <w:rPr>
          <w:rFonts w:ascii="Traditional Arabic" w:hAnsi="Traditional Arabic" w:cs="Traditional Arabic"/>
          <w:sz w:val="32"/>
          <w:szCs w:val="32"/>
          <w:rtl/>
          <w:lang w:bidi="ar-EG"/>
        </w:rPr>
        <w:t>8/10/1433 هـ حضرها ممثل الادعاء</w:t>
      </w:r>
      <w:r w:rsidRPr="00401414">
        <w:rPr>
          <w:rFonts w:ascii="Traditional Arabic" w:hAnsi="Traditional Arabic" w:cs="Traditional Arabic"/>
          <w:sz w:val="32"/>
          <w:szCs w:val="32"/>
          <w:rtl/>
          <w:lang w:bidi="ar-EG"/>
        </w:rPr>
        <w:t xml:space="preserve"> (...)، كما </w:t>
      </w:r>
      <w:r w:rsidRPr="00401414">
        <w:rPr>
          <w:rFonts w:ascii="Traditional Arabic" w:hAnsi="Traditional Arabic" w:cs="Traditional Arabic"/>
          <w:sz w:val="32"/>
          <w:szCs w:val="32"/>
          <w:rtl/>
          <w:lang w:bidi="ar-EG"/>
        </w:rPr>
        <w:lastRenderedPageBreak/>
        <w:t xml:space="preserve">حضر المتهم، وقد ادعى ممثل الادعاء في مواجهة المتهم؛ قائلًا: أولًا: تتهم هيئة الرقابة والتحقيق المتهم –أعلاه- لأنه بتاريخ 14/5/1432 هـ. بدائرة محافظة قرية العليا بالمنطقة الشرقية: بصفته رئيس مخفر شرطة مركز (...) استغل نفوذ وظيفته لتحقيق مصلحة شخصية، وعبث بالأوامر والأنظمة والتعليمات وطرق تنفيذها، وإساءة المعاملة باسم الوظيفة </w:t>
      </w:r>
      <w:r w:rsidR="00BC140A" w:rsidRPr="00401414">
        <w:rPr>
          <w:rFonts w:ascii="Traditional Arabic" w:hAnsi="Traditional Arabic" w:cs="Traditional Arabic"/>
          <w:sz w:val="32"/>
          <w:szCs w:val="32"/>
          <w:rtl/>
          <w:lang w:bidi="ar-EG"/>
        </w:rPr>
        <w:t>العامة؛ بأن قام بتوقيف المواطن</w:t>
      </w:r>
      <w:r w:rsidRPr="00401414">
        <w:rPr>
          <w:rFonts w:ascii="Traditional Arabic" w:hAnsi="Traditional Arabic" w:cs="Traditional Arabic"/>
          <w:sz w:val="32"/>
          <w:szCs w:val="32"/>
          <w:rtl/>
          <w:lang w:bidi="ar-EG"/>
        </w:rPr>
        <w:t xml:space="preserve"> (...) مستخدماً في ذلك القوة الجبرية مقترنة بتوجيه الإهانات اللفظية له على إثر استدعائه من قبله في قضية عمالية، وبعثه بالقيود الحديدية مخفوراً إلى محافظة حفر الباطن مسافة ثلاثمائة كيلو متر؛ كل ذلك بدون وجه حق، أو سند من النظام، وبالرغم من صدور أوامر صريحة له من قبل لجنة مشكلة من قبل المحافظة والشرطة ومرجعه المباشر بعدم اتخاذ تلك الإجراءات بحق المواطن؛ لعدم وجود ما يستوجب ذلك؛ إلا أنَّه رفض ذلك ونفذ ما عزم عليه تجاه المواطن. ثانيًا: أدلة الاته</w:t>
      </w:r>
      <w:r w:rsidR="00BC140A" w:rsidRPr="00401414">
        <w:rPr>
          <w:rFonts w:ascii="Traditional Arabic" w:hAnsi="Traditional Arabic" w:cs="Traditional Arabic"/>
          <w:sz w:val="32"/>
          <w:szCs w:val="32"/>
          <w:rtl/>
          <w:lang w:bidi="ar-EG"/>
        </w:rPr>
        <w:t>ام: 1- البلاغ المقدم من المواطن</w:t>
      </w:r>
      <w:r w:rsidRPr="00401414">
        <w:rPr>
          <w:rFonts w:ascii="Traditional Arabic" w:hAnsi="Traditional Arabic" w:cs="Traditional Arabic"/>
          <w:sz w:val="32"/>
          <w:szCs w:val="32"/>
          <w:rtl/>
          <w:lang w:bidi="ar-EG"/>
        </w:rPr>
        <w:t xml:space="preserve"> (...)؛ ضد المتهم المؤيد بأقواله لدى الهيئة؛ المتضمنة أن المتهم كان يهدف بتصرفه تجاهه ا</w:t>
      </w:r>
      <w:r w:rsidR="00BC140A" w:rsidRPr="00401414">
        <w:rPr>
          <w:rFonts w:ascii="Traditional Arabic" w:hAnsi="Traditional Arabic" w:cs="Traditional Arabic"/>
          <w:sz w:val="32"/>
          <w:szCs w:val="32"/>
          <w:rtl/>
          <w:lang w:bidi="ar-EG"/>
        </w:rPr>
        <w:t>لانتقام منه مستغلاً وضعه الوظيف</w:t>
      </w:r>
      <w:r w:rsidR="00BC140A" w:rsidRPr="00401414">
        <w:rPr>
          <w:rFonts w:ascii="Traditional Arabic" w:hAnsi="Traditional Arabic" w:cs="Traditional Arabic" w:hint="cs"/>
          <w:sz w:val="32"/>
          <w:szCs w:val="32"/>
          <w:rtl/>
          <w:lang w:bidi="ar-EG"/>
        </w:rPr>
        <w:t>ي</w:t>
      </w:r>
      <w:r w:rsidRPr="00401414">
        <w:rPr>
          <w:rFonts w:ascii="Traditional Arabic" w:hAnsi="Traditional Arabic" w:cs="Traditional Arabic"/>
          <w:sz w:val="32"/>
          <w:szCs w:val="32"/>
          <w:rtl/>
          <w:lang w:bidi="ar-EG"/>
        </w:rPr>
        <w:t xml:space="preserve"> لوجود خلافات سابقة بينهما ومتجاهلاً وضعه الوظيفي والاجتماعي بالمحافظة؛ كونه مساعداً لرئيس مركز (...)</w:t>
      </w:r>
      <w:r w:rsidR="00B47DE3" w:rsidRPr="00401414">
        <w:rPr>
          <w:rFonts w:ascii="Traditional Arabic" w:hAnsi="Traditional Arabic" w:cs="Traditional Arabic"/>
          <w:sz w:val="32"/>
          <w:szCs w:val="32"/>
          <w:rtl/>
          <w:lang w:bidi="ar-EG"/>
        </w:rPr>
        <w:t>، ومعروف لدى المركز والمحافظة.</w:t>
      </w:r>
      <w:r w:rsidRPr="00401414">
        <w:rPr>
          <w:rFonts w:ascii="Traditional Arabic" w:hAnsi="Traditional Arabic" w:cs="Traditional Arabic"/>
          <w:sz w:val="32"/>
          <w:szCs w:val="32"/>
          <w:rtl/>
          <w:lang w:bidi="ar-EG"/>
        </w:rPr>
        <w:t xml:space="preserve">2-محضر ضبط الواقعة من قبل اللجنة المشكلة من قبل المحافظة والشرطة المرفق المتضمن تفصيلاً كاملاً للأفعال التي ارتكبها المتهم تجاه المواطن والأعضاء. 3- إقرار المتهم الضمني بما هو منسوب إليه في جميع مراحل التحقيق؛ مدعياً أنَّه كان يطبق الأنظمة حسب فهمه لها، وأن الأوامر الصادرة له من قبل اللجنة المشكلة من قبل المحافظة والشرطة ومرجعه المباشر تعارض النظام ولا يقرها.4- </w:t>
      </w:r>
      <w:r w:rsidR="00B47DE3" w:rsidRPr="00401414">
        <w:rPr>
          <w:rFonts w:ascii="Traditional Arabic" w:hAnsi="Traditional Arabic" w:cs="Traditional Arabic"/>
          <w:sz w:val="32"/>
          <w:szCs w:val="32"/>
          <w:rtl/>
          <w:lang w:bidi="ar-EG"/>
        </w:rPr>
        <w:t>إفادة عضو اللجنة مندوب المحافظة</w:t>
      </w:r>
      <w:r w:rsidRPr="00401414">
        <w:rPr>
          <w:rFonts w:ascii="Traditional Arabic" w:hAnsi="Traditional Arabic" w:cs="Traditional Arabic"/>
          <w:sz w:val="32"/>
          <w:szCs w:val="32"/>
          <w:rtl/>
          <w:lang w:bidi="ar-EG"/>
        </w:rPr>
        <w:t xml:space="preserve"> (...) بتحقيق الهيئة المفصلة بما يؤيد صحة الاتهام. 5- إفادة عضو اللجنة مندوب ال</w:t>
      </w:r>
      <w:r w:rsidR="00B47DE3" w:rsidRPr="00401414">
        <w:rPr>
          <w:rFonts w:ascii="Traditional Arabic" w:hAnsi="Traditional Arabic" w:cs="Traditional Arabic"/>
          <w:sz w:val="32"/>
          <w:szCs w:val="32"/>
          <w:rtl/>
          <w:lang w:bidi="ar-EG"/>
        </w:rPr>
        <w:t>شرطة المقدم</w:t>
      </w:r>
      <w:r w:rsidRPr="00401414">
        <w:rPr>
          <w:rFonts w:ascii="Traditional Arabic" w:hAnsi="Traditional Arabic" w:cs="Traditional Arabic"/>
          <w:sz w:val="32"/>
          <w:szCs w:val="32"/>
          <w:rtl/>
          <w:lang w:bidi="ar-EG"/>
        </w:rPr>
        <w:t xml:space="preserve">  (...) بتحقيق الهيئة المفصلة المطابقة لأقوال إفادة عضو اللجنة مندوب المحافظة؛ بما يؤيد صحة الاتهام، وجرأة المتهم على تجاوز الأنظمة والتعليمات والتعدي على الغير. 6- الثابت من الأوراق تقدم العديد من المواطنين ببلاغات سابقة ضد المتهم تفيد استغلاله لنفوذ وظيفته لمصالح شخصية. ثالثًا: تطلب الهيئة من المحكمة الإدارية معاقبة المتهم طبقاً لنص المادة الثانية الفقرات (1، 8، 5) من المرسوم الملكي رقم (43) لعام 1377 هـ وتشديد العقوبة بحقه. وبعد سماع دعوى الجهة المدعية، وطلب الإجابة من قبل المتهم – فيم أُسند إليه - أجاب بعدم صحة ما ورد فيه، وطلب تزويده بصورة من قرار الاتهام للرد عليه كتابيًا، وإمهاله مدة شهرين، فأجيب إلى طلبه، كما اكتفى ممثل الادعاء بما ورد في قرار الاتهام. وفي جلسة يوم الأحد 26/12/1433 هـ طلب المتهم مدة أخرى لا تقل عن شهرين للرد على قرار الاتهام. وفي جلسة يوم الأح</w:t>
      </w:r>
      <w:r w:rsidR="00B47DE3" w:rsidRPr="00401414">
        <w:rPr>
          <w:rFonts w:ascii="Traditional Arabic" w:hAnsi="Traditional Arabic" w:cs="Traditional Arabic"/>
          <w:sz w:val="32"/>
          <w:szCs w:val="32"/>
          <w:rtl/>
          <w:lang w:bidi="ar-EG"/>
        </w:rPr>
        <w:t>د 17/2/1434 هـ حضر ممثل الادعاء</w:t>
      </w:r>
      <w:r w:rsidRPr="00401414">
        <w:rPr>
          <w:rFonts w:ascii="Traditional Arabic" w:hAnsi="Traditional Arabic" w:cs="Traditional Arabic"/>
          <w:sz w:val="32"/>
          <w:szCs w:val="32"/>
          <w:rtl/>
          <w:lang w:bidi="ar-EG"/>
        </w:rPr>
        <w:t xml:space="preserve"> (...) كما حضر المتهم، وبسؤاله عن الرد قدم مذكرة رد مكونة من (3) صفحات مرفق بها عدة مستندات قال إنها رد على قرار الاتهام وأدلته؛ حيث أنكر تقييد المتهم بالحديد، واستخدام القوة معه، ولم يعترف ضمنياً بما حصل معه، وإنما أبقى (...) خوفاً من عدم مجيئه عند استدعائه لتخلفه أكثر من مرة من قبل، ويرى أن أدلة الاتهام ضعيفة، وطلب في ختام المذكرة الحكم بعدم إدانته، وتم تزويد ممثل الادعاء بنسخة من المذكرة للرد؛ فأفاد بالرد إذا كان هناك ما يستوجب ذلك. وبجلستي الأحد 1/3/1434 هـ، و29/3/1434هـ اكتفى الطرفان بما قدماه سابقًا. وفي جلسة هذا اليوم الأ</w:t>
      </w:r>
      <w:r w:rsidR="00951B3E" w:rsidRPr="00401414">
        <w:rPr>
          <w:rFonts w:ascii="Traditional Arabic" w:hAnsi="Traditional Arabic" w:cs="Traditional Arabic"/>
          <w:sz w:val="32"/>
          <w:szCs w:val="32"/>
          <w:rtl/>
          <w:lang w:bidi="ar-EG"/>
        </w:rPr>
        <w:t>حد 21/4/1434هـ حضر ممثل الادعاء</w:t>
      </w:r>
      <w:r w:rsidRPr="00401414">
        <w:rPr>
          <w:rFonts w:ascii="Traditional Arabic" w:hAnsi="Traditional Arabic" w:cs="Traditional Arabic"/>
          <w:sz w:val="32"/>
          <w:szCs w:val="32"/>
          <w:rtl/>
          <w:lang w:bidi="ar-EG"/>
        </w:rPr>
        <w:t xml:space="preserve"> (...) كما حضر المتهم وبسؤالهما هل لديهما ما يود إضافته اكتفيا بما سبق. وفي هذه الجلسة جرى النطق بالحكم.</w:t>
      </w:r>
    </w:p>
    <w:p w14:paraId="5A8776AB" w14:textId="77777777" w:rsidR="00951B3E" w:rsidRPr="00401414" w:rsidRDefault="00951B3E">
      <w:pPr>
        <w:bidi w:val="0"/>
        <w:spacing w:after="160" w:line="259"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p>
    <w:p w14:paraId="6166EA2E" w14:textId="3A11DE3C" w:rsidR="00A52833" w:rsidRPr="00401414" w:rsidRDefault="00A52833" w:rsidP="00B47DE3">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الأسباب</w:t>
      </w:r>
    </w:p>
    <w:p w14:paraId="4432C33F" w14:textId="7078804C" w:rsidR="00A52833" w:rsidRPr="00401414" w:rsidRDefault="00A52833" w:rsidP="00B47DE3">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بعد سماع الدعوى والإجابة، وبعد الاطلاع </w:t>
      </w:r>
      <w:r w:rsidR="00B47DE3" w:rsidRPr="00401414">
        <w:rPr>
          <w:rFonts w:ascii="Traditional Arabic" w:hAnsi="Traditional Arabic" w:cs="Traditional Arabic"/>
          <w:sz w:val="32"/>
          <w:szCs w:val="32"/>
          <w:rtl/>
          <w:lang w:bidi="ar-EG"/>
        </w:rPr>
        <w:t>على أوراق القضية، وبعد المداولة</w:t>
      </w:r>
      <w:r w:rsidR="00B47DE3"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ولما كان فرع الهيئة قد أقام دعواه ضد المتهم طالبًا معاقبته طبقًا لما تقضي به النصوص النظامية التي أوردها في قرار الاتهام متهمًا إياه بجرائم سوء الاستعمال الإداري، واستغلال نفوذ الوظيفة، وإساءة المعاملة باسم الوظيفة العامة، والتي يختص ديوان المظالم وهذه الدائرة بنظرها والفصل فيها ولائيًا ونوعيًا ومكانيًا وفقًا لقرارات معالي رئيس الديوان المنظمة لاختصاصات الدوائر النوعية والمكانية رقم: [4] لعام 1432 هـ، ورقم: [68] لعام 1432 هـ. وحيث إن المتهم قد قام بصفته رئيس مخفر شرطة مركز (...) باستغلال نفوذ وظيفته لتحقيق مصلحة شخصية، وعبث بالأوامر والأنظمة والتعليمات وطرق تنفيذها، وإساءة المعاملة باسم الوظيفة</w:t>
      </w:r>
      <w:r w:rsidR="00B47DE3" w:rsidRPr="00401414">
        <w:rPr>
          <w:rFonts w:ascii="Traditional Arabic" w:hAnsi="Traditional Arabic" w:cs="Traditional Arabic"/>
          <w:sz w:val="32"/>
          <w:szCs w:val="32"/>
          <w:rtl/>
          <w:lang w:bidi="ar-EG"/>
        </w:rPr>
        <w:t xml:space="preserve"> العامة؛ بأن قام بتوقيف المواطن</w:t>
      </w:r>
      <w:r w:rsidRPr="00401414">
        <w:rPr>
          <w:rFonts w:ascii="Traditional Arabic" w:hAnsi="Traditional Arabic" w:cs="Traditional Arabic"/>
          <w:sz w:val="32"/>
          <w:szCs w:val="32"/>
          <w:rtl/>
          <w:lang w:bidi="ar-EG"/>
        </w:rPr>
        <w:t xml:space="preserve"> (...) مستخدماً في ذلك القوة الجبرية مقترنة بتوجيه الإهانات اللفظية له على إثر استدعائه من قبله في قضية عمالية، وبعثه بالقيود الحديدة مخفوراً إلى محافظة حفر الباطن مسافة ثلاثمائة كيلو متر، كل ذلك بدون وجه حق، أو سند من النظام، وبالرغم من صدور أوامر صريحة له من قبل لجنة مشكلة من قبل المحافظة والشرطة ومرجعه المباشر بعدم اتخاذ تلك الإجراءات بحق المواطن؛ لعدم وجود ما يستوجب ذلك؛ إلا أنَّه رفض ذلك ونفذ ما عزم عليه تجاه المواطن. وحيث إن الدائرة تطمئن إلى صحة التهم الموجهة إلى المتهم للأدلة التال</w:t>
      </w:r>
      <w:r w:rsidR="00B47DE3" w:rsidRPr="00401414">
        <w:rPr>
          <w:rFonts w:ascii="Traditional Arabic" w:hAnsi="Traditional Arabic" w:cs="Traditional Arabic"/>
          <w:sz w:val="32"/>
          <w:szCs w:val="32"/>
          <w:rtl/>
          <w:lang w:bidi="ar-EG"/>
        </w:rPr>
        <w:t>ية: 1- البلاغ المقدم من المواطن</w:t>
      </w:r>
      <w:r w:rsidRPr="00401414">
        <w:rPr>
          <w:rFonts w:ascii="Traditional Arabic" w:hAnsi="Traditional Arabic" w:cs="Traditional Arabic"/>
          <w:sz w:val="32"/>
          <w:szCs w:val="32"/>
          <w:rtl/>
          <w:lang w:bidi="ar-EG"/>
        </w:rPr>
        <w:t xml:space="preserve"> (...)؛ ضد المتهم المؤيد بأقواله لدى الهيئة؛ المتضمنة أن المتهم كان يهدف بتصرفه تجاهه الانتقام منه مستغلاً وضعه الوظيفي لوجود خلافات سابقة بينهما ومتجاهلاً وضعه الوظيفي والاجتماعي بالمحافظة؛ كونه مساعداً لرئيس مركز  (...) ، معروف لدى المركز والمحافظة. 2- محضر ضبط الواقعة من قبل اللجنة المشكلة من قبل المحافظة والشرطة المرفق المتضمن تفصيلاً كاملاً للأفعال التي ارتكبها المتهم تجاه المواطن والأعضاء. 3- إقرار المتهم الضمني بما هو منسوب إليه في جميع مراحل التحقيق؛ مدعياً أنَّه كان يطبق الأنظمة حسب فهمه لها، وأن الأوامر الصادرة له من قبل اللجنة المشكلة من قبل المحافظة والشرطة ومرجعه المباشر تعارض النظام ولا يقرها. 4- إفادة عضو اللجنة مندوب المحافظة (...) بتحقيق الهيئة المفصلة بما يؤيد صحة الاتهام. 5- إفادة</w:t>
      </w:r>
      <w:r w:rsidR="00B47DE3" w:rsidRPr="00401414">
        <w:rPr>
          <w:rFonts w:ascii="Traditional Arabic" w:hAnsi="Traditional Arabic" w:cs="Traditional Arabic"/>
          <w:sz w:val="32"/>
          <w:szCs w:val="32"/>
          <w:rtl/>
          <w:lang w:bidi="ar-EG"/>
        </w:rPr>
        <w:t xml:space="preserve"> عضو اللجنة مندوب الشرطة المقدم</w:t>
      </w:r>
      <w:r w:rsidRPr="00401414">
        <w:rPr>
          <w:rFonts w:ascii="Traditional Arabic" w:hAnsi="Traditional Arabic" w:cs="Traditional Arabic"/>
          <w:sz w:val="32"/>
          <w:szCs w:val="32"/>
          <w:rtl/>
          <w:lang w:bidi="ar-EG"/>
        </w:rPr>
        <w:t xml:space="preserve"> (...) بتحقيق الهيئة المفصلة المطبقة لأقوال إفادة عضو اللجنة مندوب المحافظة؛ بما يؤيد صحة الاتهام، وجرأة المتهم على تجاوز الأنظمة والتعليمات والتعدي على الغير. 6- الثابت من الأوراق تقدم العديد من المواطنين ببلاغات سابقة ضد المتهم تفيد استغلاله لنفوذ وظيفته لمصالح شخصية. وترى الدائرة من خلال الأدلة المذكورة آنفا: أن القصد الجنائي بعناصره متوفراً في ما أقدم عليه المتهم، ولا ينال من ذلك إنكاره لدى الدائرة أو في محاضر الهيئة والشرطة، فإن إنكاره من قبيل الدفوع المرسلة للتنصل عن المسؤولية؛ فإذا أضفنا إلى الأدلة التي سيقت آنفاً القرائن التي لاحظتها الدائرة من خلال محاضر وأوراق ملف القضية والتي زادت الدائرة اطمئناناً ويقيناً في اتجاه إدانة المتهم، وهي:1- تذمر كل من عمل م</w:t>
      </w:r>
      <w:r w:rsidR="00215B30" w:rsidRPr="00401414">
        <w:rPr>
          <w:rFonts w:ascii="Traditional Arabic" w:hAnsi="Traditional Arabic" w:cs="Traditional Arabic"/>
          <w:sz w:val="32"/>
          <w:szCs w:val="32"/>
          <w:rtl/>
          <w:lang w:bidi="ar-EG"/>
        </w:rPr>
        <w:t xml:space="preserve">عه من أفراد وصف ضباط مركز شرطة </w:t>
      </w:r>
      <w:r w:rsidRPr="00401414">
        <w:rPr>
          <w:rFonts w:ascii="Traditional Arabic" w:hAnsi="Traditional Arabic" w:cs="Traditional Arabic"/>
          <w:sz w:val="32"/>
          <w:szCs w:val="32"/>
          <w:rtl/>
          <w:lang w:bidi="ar-EG"/>
        </w:rPr>
        <w:t xml:space="preserve"> (...) من تعامله السيء معهم، وليس إلى هنا؛ بل تعدى إلى تذمر مدير شرطة محافظة قرية العليا، وسعادة </w:t>
      </w:r>
      <w:r w:rsidR="00B47DE3" w:rsidRPr="00401414">
        <w:rPr>
          <w:rFonts w:ascii="Traditional Arabic" w:hAnsi="Traditional Arabic" w:cs="Traditional Arabic"/>
          <w:sz w:val="32"/>
          <w:szCs w:val="32"/>
          <w:rtl/>
          <w:lang w:bidi="ar-EG"/>
        </w:rPr>
        <w:t>محافظة قرية العليا، ورئيس مركز</w:t>
      </w:r>
      <w:r w:rsidRPr="00401414">
        <w:rPr>
          <w:rFonts w:ascii="Traditional Arabic" w:hAnsi="Traditional Arabic" w:cs="Traditional Arabic"/>
          <w:sz w:val="32"/>
          <w:szCs w:val="32"/>
          <w:rtl/>
          <w:lang w:bidi="ar-EG"/>
        </w:rPr>
        <w:t xml:space="preserve"> (...) من تصرفات المتهم، وهذا مثبت في تقرير شرطة المنطقة الشرقية 2-امتناعه في تحقيق شرطة المنطقة الشرقية من الإجابة على أسئلة إدارته للمركز، وما يخص عربة الأفراد، وكذلك حول استخدامه للسيارات الرسمية في أمور خاصة؛ منها الذهاب لعمله وهو مرتدي الزي المدني بالسيارة الرسمية ومرافقة أحد الأفراد له، وسؤاله عن حساب المحروقات وغيار الزيت للسيارات الرسمية وامتناعه عن الإجابة يلقي ظلالاً من الشك في استغلال </w:t>
      </w:r>
      <w:r w:rsidRPr="00401414">
        <w:rPr>
          <w:rFonts w:ascii="Traditional Arabic" w:hAnsi="Traditional Arabic" w:cs="Traditional Arabic"/>
          <w:sz w:val="32"/>
          <w:szCs w:val="32"/>
          <w:rtl/>
          <w:lang w:bidi="ar-EG"/>
        </w:rPr>
        <w:lastRenderedPageBreak/>
        <w:t>نفوذه الوظيفي، فهو لم ينكر، ولم يدافع عن نفسه؛ فدل على صحة ما نسب إليه 3- هياجه غير الطبيعي، وغضبه المستعر كما أفادت لجنة التحقيق التي زارته في المركز واطلعت بأم عينيها على تصرفاته المريبة، لقرينة قوية تؤكد صحة إفادة أعضاء اللجنة، فمن كان مستقيماً في عمله لا يضيره شيء، ولا يتلبسه الغضب والهياج إلا في حالة الاضطراب والتردد من خلال خطأ وقع فيه، وهو وإن لم يصرح بفيه، ولكن صدّقته فعاله وفضحته , واتهامه لكل من يواجهه بما لا يروقه بأنه متحامل عليه، حتى لو كانت من جهات محايدة؛ وهذه قرينة معتبرة –على الأقل في واقعتنا هذه –وما ذلك منه إلا للتنصل وإلقاء اللائمة على الغير. إضافة إلى وجود سابقة عليه من المجلس العسكري التأديبي لمدة عشرة أيام وهذه قرينة قوية معتبرة في صحة ما نُسب إليه. 4–ما لفت أنظار لجنة التحقيق من تمنطقه للسلاح من بعد ما كان خالياً منه، وشعورهم القوي بأنه نوع من التهديد يتهددهم؛ بل صرح أحدهم أنَّه يخشى من إشهاره للسلاح عليه؛ مع ما عليه من الهياج والغضب غي</w:t>
      </w:r>
      <w:r w:rsidR="00B47DE3" w:rsidRPr="00401414">
        <w:rPr>
          <w:rFonts w:ascii="Traditional Arabic" w:hAnsi="Traditional Arabic" w:cs="Traditional Arabic"/>
          <w:sz w:val="32"/>
          <w:szCs w:val="32"/>
          <w:rtl/>
          <w:lang w:bidi="ar-EG"/>
        </w:rPr>
        <w:t>ر المبرر؛ مما دعاهم لقبول توقيف</w:t>
      </w:r>
      <w:r w:rsidRPr="00401414">
        <w:rPr>
          <w:rFonts w:ascii="Traditional Arabic" w:hAnsi="Traditional Arabic" w:cs="Traditional Arabic"/>
          <w:sz w:val="32"/>
          <w:szCs w:val="32"/>
          <w:rtl/>
          <w:lang w:bidi="ar-EG"/>
        </w:rPr>
        <w:t xml:space="preserve"> (...)؛ اتقاء لشره، وإخماداً لفتنته؛ فلا شك أن هذه قرينة هامة في الموضوع ترتقي مع مثيلاتها من القرائن السابقة إلى دليل أو أدلة ينضم مع الأدلة السابقة في إدان</w:t>
      </w:r>
      <w:r w:rsidR="00B47DE3" w:rsidRPr="00401414">
        <w:rPr>
          <w:rFonts w:ascii="Traditional Arabic" w:hAnsi="Traditional Arabic" w:cs="Traditional Arabic"/>
          <w:sz w:val="32"/>
          <w:szCs w:val="32"/>
          <w:rtl/>
          <w:lang w:bidi="ar-EG"/>
        </w:rPr>
        <w:t xml:space="preserve">ة المتهم بما نُسب إليه، ويطبّق </w:t>
      </w:r>
      <w:r w:rsidR="00B47DE3"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في حقه </w:t>
      </w:r>
      <w:r w:rsidR="00B47DE3"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المادة الثانية، الفقرات (8، 5، 1) من المرسوم الملكي رقم (43) لعام 1377هـ. </w:t>
      </w:r>
    </w:p>
    <w:p w14:paraId="6A792E3D" w14:textId="77777777" w:rsidR="00A52833" w:rsidRPr="00401414" w:rsidRDefault="00A52833" w:rsidP="00B47DE3">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بإدانة (...) (سعودي الجنسية) بجرائم سوء الاستعمال الإداري، واستغلال نفوذ الوظيفة، وإساءة المعاملة باسم الوظيفة العامة المنسوبة إليه، وتعزيره عن ذلك بسجنه ستة أشهر، وذلك لما هو موضح بالأسباب.</w:t>
      </w:r>
    </w:p>
    <w:p w14:paraId="45EFB8A5" w14:textId="77777777" w:rsidR="00A52833" w:rsidRPr="00401414" w:rsidRDefault="00A307C7" w:rsidP="00B47DE3">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19E053EB" w14:textId="77777777" w:rsidR="00951B3E" w:rsidRPr="00401414" w:rsidRDefault="00951B3E" w:rsidP="00B47DE3">
      <w:pPr>
        <w:spacing w:after="0" w:line="240" w:lineRule="auto"/>
        <w:jc w:val="lowKashida"/>
        <w:rPr>
          <w:rFonts w:ascii="Traditional Arabic" w:hAnsi="Traditional Arabic" w:cs="Traditional Arabic"/>
          <w:b/>
          <w:bCs/>
          <w:sz w:val="32"/>
          <w:szCs w:val="32"/>
          <w:rtl/>
          <w:lang w:bidi="ar-EG"/>
        </w:rPr>
      </w:pPr>
    </w:p>
    <w:p w14:paraId="188B6DA8" w14:textId="77777777" w:rsidR="00B47DE3" w:rsidRPr="00401414" w:rsidRDefault="00B47DE3" w:rsidP="00B47DE3">
      <w:pPr>
        <w:spacing w:after="0" w:line="240" w:lineRule="auto"/>
        <w:rPr>
          <w:rFonts w:ascii="Traditional Arabic" w:hAnsi="Traditional Arabic" w:cs="Traditional Arabic"/>
          <w:b/>
          <w:bCs/>
          <w:sz w:val="32"/>
          <w:szCs w:val="32"/>
          <w:rtl/>
          <w:lang w:bidi="ar-EG"/>
        </w:rPr>
      </w:pPr>
    </w:p>
    <w:p w14:paraId="37FA8619" w14:textId="77777777" w:rsidR="00A52833" w:rsidRPr="00401414" w:rsidRDefault="00A52833" w:rsidP="00B47DE3">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r w:rsidRPr="00401414">
        <w:rPr>
          <w:rFonts w:ascii="Traditional Arabic" w:hAnsi="Traditional Arabic" w:cs="Traditional Arabic"/>
          <w:b/>
          <w:bCs/>
          <w:sz w:val="32"/>
          <w:szCs w:val="32"/>
          <w:lang w:bidi="ar-EG"/>
        </w:rPr>
        <w:t></w:t>
      </w:r>
    </w:p>
    <w:p w14:paraId="20F72C2D" w14:textId="77777777" w:rsidR="00A52833" w:rsidRPr="00401414" w:rsidRDefault="00A52833" w:rsidP="00B47DE3">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00B47DE3"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مع تعديل العقوبة إلى سجن المتهم شهراً واحداً.</w:t>
      </w:r>
    </w:p>
    <w:p w14:paraId="45666B93" w14:textId="77777777" w:rsidR="00A52833" w:rsidRPr="00401414" w:rsidRDefault="00A52833" w:rsidP="009D0A31">
      <w:pPr>
        <w:spacing w:line="240" w:lineRule="auto"/>
        <w:rPr>
          <w:rFonts w:ascii="Traditional Arabic" w:hAnsi="Traditional Arabic" w:cs="Traditional Arabic"/>
          <w:b/>
          <w:bCs/>
          <w:sz w:val="32"/>
          <w:szCs w:val="32"/>
          <w:rtl/>
          <w:lang w:bidi="ar-EG"/>
        </w:rPr>
      </w:pPr>
    </w:p>
    <w:p w14:paraId="0539CD35" w14:textId="77777777" w:rsidR="00A52833" w:rsidRPr="00401414" w:rsidRDefault="00A52833" w:rsidP="00B47DE3">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813/4/ق لعام 1434 هـ</w:t>
      </w:r>
    </w:p>
    <w:p w14:paraId="158225D3" w14:textId="77777777" w:rsidR="00A52833" w:rsidRPr="00401414" w:rsidRDefault="00A52833" w:rsidP="00B47DE3">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152/ج/1 لعام 1434 هـ</w:t>
      </w:r>
    </w:p>
    <w:p w14:paraId="3CF1D2A4" w14:textId="77777777" w:rsidR="00A52833" w:rsidRPr="00401414" w:rsidRDefault="00A52833" w:rsidP="00B47DE3">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2490/2/س لعام 1434 هـ</w:t>
      </w:r>
    </w:p>
    <w:p w14:paraId="242A9FE4" w14:textId="77777777" w:rsidR="00A52833" w:rsidRPr="00401414" w:rsidRDefault="00A52833" w:rsidP="00B47DE3">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723/ج/1/إس لعام 1434 هـ</w:t>
      </w:r>
    </w:p>
    <w:p w14:paraId="1244BE28" w14:textId="77777777" w:rsidR="00A52833" w:rsidRPr="00401414" w:rsidRDefault="00A52833" w:rsidP="00B47DE3">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18/10/1434 هـ</w:t>
      </w:r>
    </w:p>
    <w:p w14:paraId="4E001106" w14:textId="77777777" w:rsidR="00951B3E" w:rsidRPr="00401414" w:rsidRDefault="00951B3E" w:rsidP="00B47DE3">
      <w:pPr>
        <w:spacing w:after="0" w:line="240" w:lineRule="auto"/>
        <w:jc w:val="lowKashida"/>
        <w:rPr>
          <w:rFonts w:ascii="Traditional Arabic" w:hAnsi="Traditional Arabic" w:cs="Traditional Arabic"/>
          <w:b/>
          <w:bCs/>
          <w:sz w:val="32"/>
          <w:szCs w:val="32"/>
          <w:rtl/>
          <w:lang w:bidi="ar-EG"/>
        </w:rPr>
      </w:pPr>
    </w:p>
    <w:p w14:paraId="723FAD37" w14:textId="77777777" w:rsidR="00A52833" w:rsidRPr="00401414" w:rsidRDefault="00A52833" w:rsidP="00B47DE3">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0FE50906" w14:textId="77777777" w:rsidR="00A52833" w:rsidRPr="00401414" w:rsidRDefault="00A52833" w:rsidP="00B47DE3">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سوء الاستعمال الإداري –</w:t>
      </w:r>
      <w:r w:rsidR="00B47DE3"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موظف عام – إتلاف ومصادرة ممتلكات – تص</w:t>
      </w:r>
      <w:r w:rsidR="00B47DE3" w:rsidRPr="00401414">
        <w:rPr>
          <w:rFonts w:ascii="Traditional Arabic" w:hAnsi="Traditional Arabic" w:cs="Traditional Arabic"/>
          <w:b/>
          <w:bCs/>
          <w:sz w:val="32"/>
          <w:szCs w:val="32"/>
          <w:rtl/>
          <w:lang w:bidi="ar-EG"/>
        </w:rPr>
        <w:t>حيح الخطأ في ذكر الوصف الإجرامي</w:t>
      </w:r>
      <w:r w:rsidRPr="00401414">
        <w:rPr>
          <w:rFonts w:ascii="Traditional Arabic" w:hAnsi="Traditional Arabic" w:cs="Traditional Arabic"/>
          <w:b/>
          <w:bCs/>
          <w:sz w:val="32"/>
          <w:szCs w:val="32"/>
          <w:rtl/>
          <w:lang w:bidi="ar-EG"/>
        </w:rPr>
        <w:t xml:space="preserve">– مخالفة لائحة </w:t>
      </w:r>
      <w:r w:rsidR="00B47DE3" w:rsidRPr="00401414">
        <w:rPr>
          <w:rFonts w:ascii="Traditional Arabic" w:hAnsi="Traditional Arabic" w:cs="Traditional Arabic" w:hint="cs"/>
          <w:b/>
          <w:bCs/>
          <w:sz w:val="32"/>
          <w:szCs w:val="32"/>
          <w:rtl/>
          <w:lang w:bidi="ar-EG"/>
        </w:rPr>
        <w:t>الجزاءات</w:t>
      </w:r>
      <w:r w:rsidRPr="00401414">
        <w:rPr>
          <w:rFonts w:ascii="Traditional Arabic" w:hAnsi="Traditional Arabic" w:cs="Traditional Arabic"/>
          <w:b/>
          <w:bCs/>
          <w:sz w:val="32"/>
          <w:szCs w:val="32"/>
          <w:rtl/>
          <w:lang w:bidi="ar-EG"/>
        </w:rPr>
        <w:t xml:space="preserve"> البلدية – تعويض - لا يحكم بالحق الخاص إلا بدعوى من صاحب الشأن.</w:t>
      </w:r>
    </w:p>
    <w:p w14:paraId="6097F056" w14:textId="77777777" w:rsidR="00A52833" w:rsidRPr="00401414" w:rsidRDefault="00A52833" w:rsidP="00B47DE3">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المتهمين حال كونهما موظفين عامين بالبلدية ارتكبا جريمة إساءة استعمال السلطة الوظيفية لقيامهما بإتلاف وإزالة ومصادرة معدات مصنع مواطن بحجة عدم تجديد رخصته متعمدين سوء تفسير لائحة الجزاءات التي لم يرد بها ذلك، وطلبت معاقبتهما وفقًا للمادتين الثانية والثالثة من المرسوم الملكي رقم (43) لعام 1377 هـ -خلو مواد المرسوم المذكور من جريمة بوصف (إساءة استعمال السلطة) ونص المادة الثانية منه على جريم</w:t>
      </w:r>
      <w:r w:rsidR="00B47DE3" w:rsidRPr="00401414">
        <w:rPr>
          <w:rFonts w:ascii="Traditional Arabic" w:hAnsi="Traditional Arabic" w:cs="Traditional Arabic"/>
          <w:sz w:val="32"/>
          <w:szCs w:val="32"/>
          <w:rtl/>
          <w:lang w:bidi="ar-EG"/>
        </w:rPr>
        <w:t xml:space="preserve">ة بوصف (سوء الاستعمال الإداري) </w:t>
      </w:r>
      <w:r w:rsidR="00B47DE3"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تنبيه الدائرة لممثل الادعاء وتصحيحها للخطأ في ذكر الوصف الجرمي المسند للمتهمين</w:t>
      </w:r>
      <w:r w:rsidR="00B47DE3"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إقرار المتهمين بالذهاب إلى موقع المصنع برفقة عمال ومعدات البلدية وأخذ بعض محتويات المعمل بالمخالفة للائحة الجزاءات والغرامات البلدية، وعدم اتخاذهما للإجراءات النظامية من إبلاغ صاحب المصنع بالمخالفات أو بقرار الإغلاق بطريقة رسمية –</w:t>
      </w:r>
      <w:r w:rsidR="00B47DE3"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أثر ذلك: إدانتهما بما نسب إليهما –</w:t>
      </w:r>
      <w:r w:rsidR="00B47DE3"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يتعين للحكم على المتهمين بالتعويض طبقًا للمادة الثالثة من المرسوم المذكور قيام صاحب المصنع بصفته صاحب الحق الخاص بإقامة دعوى للمطالبة به وهو ما خلت منه هذه القضية فلا مجال حينئذ لإعمال تلك المادة دون استيفاء ما ذكر.</w:t>
      </w:r>
    </w:p>
    <w:p w14:paraId="7399E4EC" w14:textId="77777777" w:rsidR="00951B3E" w:rsidRPr="00401414" w:rsidRDefault="00951B3E" w:rsidP="00B47DE3">
      <w:pPr>
        <w:spacing w:after="0" w:line="240" w:lineRule="auto"/>
        <w:jc w:val="lowKashida"/>
        <w:rPr>
          <w:rFonts w:ascii="Traditional Arabic" w:hAnsi="Traditional Arabic" w:cs="Traditional Arabic"/>
          <w:sz w:val="32"/>
          <w:szCs w:val="32"/>
          <w:rtl/>
          <w:lang w:bidi="ar-EG"/>
        </w:rPr>
      </w:pPr>
    </w:p>
    <w:p w14:paraId="3FEC062F" w14:textId="77777777" w:rsidR="00A52833" w:rsidRPr="00401414" w:rsidRDefault="00A52833" w:rsidP="00B47DE3">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5CB604FA" w14:textId="27B2AAC2" w:rsidR="00A52833" w:rsidRPr="00401414" w:rsidRDefault="00A52833" w:rsidP="00B47DE3">
      <w:pPr>
        <w:numPr>
          <w:ilvl w:val="0"/>
          <w:numId w:val="34"/>
        </w:numPr>
        <w:spacing w:after="0" w:line="240" w:lineRule="auto"/>
        <w:jc w:val="lowKashida"/>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الفقرة (5) من المادة (2) من المرسوم الملكي رقم (43) وتاريخ 29/11/1377هـ</w:t>
      </w:r>
      <w:r w:rsidRPr="00401414">
        <w:rPr>
          <w:rFonts w:ascii="Traditional Arabic" w:hAnsi="Traditional Arabic" w:cs="Traditional Arabic"/>
          <w:rtl/>
        </w:rPr>
        <w:t xml:space="preserve"> </w:t>
      </w:r>
      <w:r w:rsidRPr="00401414">
        <w:rPr>
          <w:rFonts w:ascii="Traditional Arabic" w:hAnsi="Traditional Arabic" w:cs="Traditional Arabic"/>
          <w:sz w:val="32"/>
          <w:szCs w:val="32"/>
          <w:rtl/>
          <w:lang w:bidi="ar-EG"/>
        </w:rPr>
        <w:t>بشأن عق</w:t>
      </w:r>
      <w:r w:rsidR="00951B3E" w:rsidRPr="00401414">
        <w:rPr>
          <w:rFonts w:ascii="Traditional Arabic" w:hAnsi="Traditional Arabic" w:cs="Traditional Arabic"/>
          <w:sz w:val="32"/>
          <w:szCs w:val="32"/>
          <w:rtl/>
          <w:lang w:bidi="ar-EG"/>
        </w:rPr>
        <w:t>وبة جريمة سوء الاستعمال الإداري</w:t>
      </w:r>
      <w:r w:rsidRPr="00401414">
        <w:rPr>
          <w:rFonts w:ascii="Traditional Arabic" w:hAnsi="Traditional Arabic" w:cs="Traditional Arabic"/>
          <w:sz w:val="32"/>
          <w:szCs w:val="32"/>
          <w:rtl/>
          <w:lang w:bidi="ar-EG"/>
        </w:rPr>
        <w:t>.</w:t>
      </w:r>
    </w:p>
    <w:p w14:paraId="0C4DAE9E" w14:textId="77777777" w:rsidR="00951B3E" w:rsidRPr="00401414" w:rsidRDefault="00951B3E" w:rsidP="00951B3E">
      <w:pPr>
        <w:spacing w:after="0" w:line="240" w:lineRule="auto"/>
        <w:jc w:val="lowKashida"/>
        <w:rPr>
          <w:rFonts w:ascii="Traditional Arabic" w:hAnsi="Traditional Arabic" w:cs="Traditional Arabic"/>
          <w:sz w:val="32"/>
          <w:szCs w:val="32"/>
          <w:rtl/>
          <w:lang w:bidi="ar-EG"/>
        </w:rPr>
      </w:pPr>
    </w:p>
    <w:p w14:paraId="4DE9C4BC" w14:textId="77777777" w:rsidR="00A52833" w:rsidRPr="00401414" w:rsidRDefault="00A52833" w:rsidP="00B47DE3">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1C2D38F1" w14:textId="77777777" w:rsidR="00A52833" w:rsidRPr="00401414" w:rsidRDefault="00A52833" w:rsidP="00B47DE3">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تتلخص حسبما هو مبين بأوراق القضية في أن فرع هيئة الرقابة والتحقيق بمنطقة عسير أقام هذه الدعوى الجزائية بقرار الاتهام رقم (53/ج) لعام 1434 هـ بحضور ممثل الادعاء ضد: 1- (...) -30 سنة –سعودي الجنسية بموجب الهوية الوطنية (...) - متعلم - (...) – أعزب - (...) - (...) - (...). 2- (...) – سعودي الجنسية بالهوية رقم (...) – 34 سنة – ثانوية عامة – أعزب –موظف (...) -يسكن (...) –مطلق السراح – جوال (...). لأنه بتاريخ </w:t>
      </w:r>
      <w:r w:rsidRPr="00401414">
        <w:rPr>
          <w:rFonts w:ascii="Traditional Arabic" w:hAnsi="Traditional Arabic" w:cs="Traditional Arabic"/>
          <w:sz w:val="32"/>
          <w:szCs w:val="32"/>
          <w:rtl/>
          <w:lang w:bidi="ar-EG"/>
        </w:rPr>
        <w:lastRenderedPageBreak/>
        <w:t xml:space="preserve">2/6/1433 هـ بدائرة محافظة رجال ألمع: أقدما على ارتكاب جريمة إساءة استعمال السلطة الوظيفية لقيامهما بإتلاف وإزالة ومصادرة معدات مصنع البلك العائد للمواطن (...) ومحتوياته الواقع بمحافظة (...) بحجة عدم وجود تجديد لترخيصه بمزاولة نشاطه متعمدين سوء تفسير لائحة الجزاءات والغرامات البلدية وتطبيقها على غير وجهها الصحيح والتي تحدد إجراءات لمن يتخلف عن التجديد لم يرد من ضمنها إتلاف وإزالة الممتلكات فوقعت الجريمة منهما بناءً على ذلك ملحقين الضرر بصاحب المصنع دون وجه حق. ثم ساق فرع الهيئة أدلة الاتهام الآتية: 1- اعتراف المتهمين بمصادرتهما للأدوات الخاصة بصناعة البلك العائدة للمواطن المذكور، والبلك العائد له في سيارات البلدية. 2- ما ثبت بتقرير شرطة محافظة رجال ألمع بوجود إتلاف، وإزالة بمعدات قص لحام أداة صنع البلك العائدة للمواطن المذكور بعد ارتكاب المتهمين للجريمة مباشرة وتخريبهم للمصنع والموثق بالصور المرفقة التي تؤكد ذلك. 3- ما جاء بشهادة عمال المصنع والعمال المتواجدين بجواره التي أكدت الاتهام المنسوب للمتهمين بتخريبهم للمصنع بحجة عدم وجود ترخيص الموضحة بملف التحقيق. 4- تقرير التحري المرفق بالأوراق والذي أكد الاتهام المنسوب للمتهمين وقيامهما بتخريب المعدات العائدة للمواطن ومصادرتها في سيارات البلدية وتوافقه مع شهادة الشهود واعتراف المتهمين بالمصادرة للمعدات. 5- أن تبرير المتهمين بعدم وجود تجديد لمزاولة نشاط صناعة البلك للمواطن المذكور لا ينطبق ويتوافق مع الإجراءات التي وردت في لائحة الجزاءات والغرامات البلدية حيث لم يرد فيها إتلاف ونزع للممتلكات وتخريبها بل إغلاق المحل حتى تجديد الرخصة مع تبليغ صاحب المحل وأخذ توقيعه بذلك أو غلق المحل حتى الحصول على رخصة إن لم يتوفر فيه الاشتراطات مع تغريمه. 6- أن المتهمين لم يبلغا صاحب المصنع بعدم ممارسة نشاطه وأخذ توقيعه حسب إجراءات ضبط المخالفات البلدية الواردة في لائحة الجزاءات والغرامات البلدية وأن تبريرهما بأن التبليغ كان للعامل فإنه بالنظر في إشعاري البلاغ وجد أحدهما غير موقع من صاحب المحل والمفترض إبلاغ صاحب المنشأة عن طريق عنوانه ومحل عمله المسجل لدى البلدية في الترخيص السابق أو طلبه عن طريق الإمارة أو المحافظة في حال عدم التوصل إليه كما جاء في إجراءات ضبط المخالفات في اللائحة والمتهمين تعمدوا سوء تفسيرها بقصد الإضرار بالمواطن. وتطلب الهيئة من المحكمة الإدارية بأبها معاقبة المتهمين المذكورين وفقًا لأحكام المادتين (الثانية) الفقرة الخامسة والمادة (الثالثة) من المرسوم الملكي رقم (43) لسنة 1377 هـ مع التشديد عليهما في العقوبة نظرًا لتجاوزهما وإلحاقهما الضرر بالغير مما أساء لسمعة الوظيفة العامة. وفي سبيل نظر الدعوى عقدت الدائرة جلستها يوم الأحد </w:t>
      </w:r>
      <w:r w:rsidR="00B47DE3" w:rsidRPr="00401414">
        <w:rPr>
          <w:rFonts w:ascii="Traditional Arabic" w:hAnsi="Traditional Arabic" w:cs="Traditional Arabic"/>
          <w:sz w:val="32"/>
          <w:szCs w:val="32"/>
          <w:rtl/>
          <w:lang w:bidi="ar-EG"/>
        </w:rPr>
        <w:t>14/4/1434هـ، بحضور ممثل الادعاء</w:t>
      </w:r>
      <w:r w:rsidRPr="00401414">
        <w:rPr>
          <w:rFonts w:ascii="Traditional Arabic" w:hAnsi="Traditional Arabic" w:cs="Traditional Arabic"/>
          <w:sz w:val="32"/>
          <w:szCs w:val="32"/>
          <w:rtl/>
          <w:lang w:bidi="ar-EG"/>
        </w:rPr>
        <w:t xml:space="preserve"> (...) والمتهمين وبمواجهتهما بما نسب إليهما بقرار الاتهام بعد اطلاعهما عليه؟ قدما مذكرة مرفقًا بها عدد من المستندات أعيدت إليهما وأفهمهما بأن عليهما تقديم المذكرة ومستنداتها من أصل وصورة تسلم لممثل الادعاء فاستعدا بتقديم ذلك في جلسة قادمة، وبجلسة يوم ال</w:t>
      </w:r>
      <w:r w:rsidR="00B47DE3" w:rsidRPr="00401414">
        <w:rPr>
          <w:rFonts w:ascii="Traditional Arabic" w:hAnsi="Traditional Arabic" w:cs="Traditional Arabic"/>
          <w:sz w:val="32"/>
          <w:szCs w:val="32"/>
          <w:rtl/>
          <w:lang w:bidi="ar-EG"/>
        </w:rPr>
        <w:t>أحد 5/5/1434هـ حضر ممثل الادعاء</w:t>
      </w:r>
      <w:r w:rsidRPr="00401414">
        <w:rPr>
          <w:rFonts w:ascii="Traditional Arabic" w:hAnsi="Traditional Arabic" w:cs="Traditional Arabic"/>
          <w:sz w:val="32"/>
          <w:szCs w:val="32"/>
          <w:rtl/>
          <w:lang w:bidi="ar-EG"/>
        </w:rPr>
        <w:t xml:space="preserve"> (...) والمتهمان وقدما مذكرة مكونة من أربع صفحات أرفق معها عدة مستندات وذكرا أنهما يكتفيان بها في الجواب عما نسب إليهما وقد أرفقت بالقضية وسلمت نسختها لممثل الادعاء وملخصها: نفي الاتهام المسند إليهما، وأن المواطن (...) يوجد لديه معمل بلك يدوي وأنه تمت ملاحظة عدة ملاحظات عليه كعدم توافر الاشتراطات الصحية والفنية وعدم وجود رخصة سارية المفعول من البلدية وعدم وجود سور وبوابة للمصنع وأنه تم توجيه إشعار </w:t>
      </w:r>
      <w:r w:rsidR="00B47DE3" w:rsidRPr="00401414">
        <w:rPr>
          <w:rFonts w:ascii="Traditional Arabic" w:hAnsi="Traditional Arabic" w:cs="Traditional Arabic"/>
          <w:sz w:val="32"/>
          <w:szCs w:val="32"/>
          <w:rtl/>
          <w:lang w:bidi="ar-EG"/>
        </w:rPr>
        <w:t>مخالفة له عن طريق العامل بالمحل</w:t>
      </w:r>
      <w:r w:rsidRPr="00401414">
        <w:rPr>
          <w:rFonts w:ascii="Traditional Arabic" w:hAnsi="Traditional Arabic" w:cs="Traditional Arabic"/>
          <w:sz w:val="32"/>
          <w:szCs w:val="32"/>
          <w:rtl/>
          <w:lang w:bidi="ar-EG"/>
        </w:rPr>
        <w:t xml:space="preserve"> (...)، ثم وجه له إشعار آخر فرفض العامل استلامه كونه يعمل مؤقتًا بالمصنع، وأنه بعدما تبين وجود مخالفة في المصنع ولأنه يتعذر قفله لأنه غير محاط بسور فقد تم </w:t>
      </w:r>
      <w:r w:rsidRPr="00401414">
        <w:rPr>
          <w:rFonts w:ascii="Traditional Arabic" w:hAnsi="Traditional Arabic" w:cs="Traditional Arabic"/>
          <w:sz w:val="32"/>
          <w:szCs w:val="32"/>
          <w:rtl/>
          <w:lang w:bidi="ar-EG"/>
        </w:rPr>
        <w:lastRenderedPageBreak/>
        <w:t>الت</w:t>
      </w:r>
      <w:r w:rsidR="00B47DE3" w:rsidRPr="00401414">
        <w:rPr>
          <w:rFonts w:ascii="Traditional Arabic" w:hAnsi="Traditional Arabic" w:cs="Traditional Arabic"/>
          <w:sz w:val="32"/>
          <w:szCs w:val="32"/>
          <w:rtl/>
          <w:lang w:bidi="ar-EG"/>
        </w:rPr>
        <w:t xml:space="preserve">حفظ على بعض موجودات المحل داخل </w:t>
      </w:r>
      <w:r w:rsidR="00B47DE3" w:rsidRPr="00401414">
        <w:rPr>
          <w:rFonts w:ascii="Traditional Arabic" w:hAnsi="Traditional Arabic" w:cs="Traditional Arabic" w:hint="cs"/>
          <w:sz w:val="32"/>
          <w:szCs w:val="32"/>
          <w:rtl/>
          <w:lang w:bidi="ar-EG"/>
        </w:rPr>
        <w:t>ك</w:t>
      </w:r>
      <w:r w:rsidRPr="00401414">
        <w:rPr>
          <w:rFonts w:ascii="Traditional Arabic" w:hAnsi="Traditional Arabic" w:cs="Traditional Arabic"/>
          <w:sz w:val="32"/>
          <w:szCs w:val="32"/>
          <w:rtl/>
          <w:lang w:bidi="ar-EG"/>
        </w:rPr>
        <w:t>راج البلدية ولم يتم إتلاف شيء منها وأرفقا محضرًا بذلك وأنهما فعلا ذلك لضمان حضور صاحب المصنع وتطبيق الغرامات النظامية بحقه. وأضافا أنهما لا يستبعدان أن صاحب المحل هو من قام بالإتلاف والإزالة بواسطة معدات قص اللحام تبريراً لموقفه ومحاولة لإثبات ادعائه، وختما مذكرتهما بطلب الحكم بعدم إدانتهما وبسؤالهما عن إتلاف المضبوطات المصادرة من مصنع البلك؟ أجابا بأنها محرزة في البلدية وأنهما لم يتلفا أي شيء يعود لصاحب المصنع وأرفقا صورًا ذكرا أنها تشهد لصحة كلامهما وبعرض ذلك على ممثل الادعاء ذكر أن أوراق القضية واعترافهما تدل على أنهما أتلفا المضبوطات، وأن لائحة الجزاءات البلدية لم تنص على إتلاف المضبوطات واكتفى بذاك فعقب المتهمان بأن المضبوطات موجودة في فناء بلدية رجال ألمع واكتفيا بذلك. وب</w:t>
      </w:r>
      <w:r w:rsidR="00B47DE3" w:rsidRPr="00401414">
        <w:rPr>
          <w:rFonts w:ascii="Traditional Arabic" w:hAnsi="Traditional Arabic" w:cs="Traditional Arabic"/>
          <w:sz w:val="32"/>
          <w:szCs w:val="32"/>
          <w:rtl/>
          <w:lang w:bidi="ar-EG"/>
        </w:rPr>
        <w:t>جلسة هذا اليوم حضر ممثل الادعاء</w:t>
      </w:r>
      <w:r w:rsidRPr="00401414">
        <w:rPr>
          <w:rFonts w:ascii="Traditional Arabic" w:hAnsi="Traditional Arabic" w:cs="Traditional Arabic"/>
          <w:sz w:val="32"/>
          <w:szCs w:val="32"/>
          <w:rtl/>
          <w:lang w:bidi="ar-EG"/>
        </w:rPr>
        <w:t xml:space="preserve"> (...) والمتهمان وبسؤالهما هل لديهما ما يودان إضافته؟ أجابا بأنهما يكتفيان بأقوالهما السابقة وما ورد في المذكرة المقدمة للدائرة. وبسؤال ممثل الادعاء عما لديه؟ اكتفى بما ورد في قرار الاتهام وقد سألت الدائرة ممثل الادعاء عن وصف الجريمة الوارد في قرار الاتهام ومدى موافقته للمادة الثانية الفقرة الخامسة فأجاب بأنه يكتفي بما ورد بنص قرار الاتهام في توصيف الجريمة كما اكتفى المتهمان بما ذكراه. فقررت الدائرة رفع الجلسة للمداولة وصدر هذا الحكم.</w:t>
      </w:r>
    </w:p>
    <w:p w14:paraId="1B30AA95" w14:textId="77777777" w:rsidR="00951B3E" w:rsidRPr="00401414" w:rsidRDefault="00951B3E" w:rsidP="00B47DE3">
      <w:pPr>
        <w:spacing w:after="0" w:line="240" w:lineRule="auto"/>
        <w:jc w:val="lowKashida"/>
        <w:rPr>
          <w:rFonts w:ascii="Traditional Arabic" w:hAnsi="Traditional Arabic" w:cs="Traditional Arabic"/>
          <w:sz w:val="32"/>
          <w:szCs w:val="32"/>
          <w:rtl/>
          <w:lang w:bidi="ar-EG"/>
        </w:rPr>
      </w:pPr>
    </w:p>
    <w:p w14:paraId="0DEE2476" w14:textId="77777777" w:rsidR="00A52833" w:rsidRPr="00401414" w:rsidRDefault="00A52833" w:rsidP="00B47DE3">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03F96B1C" w14:textId="55E21F60" w:rsidR="00A52833" w:rsidRPr="00401414" w:rsidRDefault="00A52833" w:rsidP="00B47DE3">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تأسيسًا على ما تقدم من الدعوى والإجابة عنها، وبعد الاطلاع على أوراق القضية، ولما كانت جهة الادعاء قد أقامت هذه الدعوى تطلب فيها معاقبة المتهمين، وفقًا للمرسوم الملكي رقم (43) لعام 1377 هـ فإن الديوان وهذه الدائرة مختصين بنظرها ولائيًا ومكانيًا استنادًا للمادة (8) فقرة (و) من نظام ديوان المظالم الصادر بالمرسوم الملكي رقم (51)، وتاريخ 17/7/1402 هـ، والمادة (131) من نظام الإجراءات الجزائية. وأما عن الموضوع فحيث أسند الادعاء إلى المتهمين قيامهما بإساءة استعمال السلطة الوظيفية وطلب معاقبتهما على ذلك وفقًا للمادة الثانية الفقرة الخامسة والمادة الثالثة من المرسوم رقم (43) آنف الذكر، وحيث أنَّه بالاطلاع على مواد المرسوم المذكور تبين أنَّه لم ينص على جريمة بهذا الوصف (إساءة استعمال السلطة)، وأما المادة الثانية الفقرة الخامسة فقد نصت على جريمة (سوء الاستعمال الإداري)، وحيث نبهت الدائرة ممثل الادعاء إلى ذلك فاكتفى بما أوردته الهيئة بقرار الاتهام وما تضمنه من طلب معاقبة المتهمين وفقاً للمادة ال</w:t>
      </w:r>
      <w:r w:rsidRPr="00401414">
        <w:rPr>
          <w:rFonts w:ascii="Traditional Arabic" w:hAnsi="Traditional Arabic" w:cs="Traditional Arabic"/>
          <w:sz w:val="32"/>
          <w:szCs w:val="32"/>
          <w:rtl/>
        </w:rPr>
        <w:t>ث</w:t>
      </w:r>
      <w:r w:rsidRPr="00401414">
        <w:rPr>
          <w:rFonts w:ascii="Traditional Arabic" w:hAnsi="Traditional Arabic" w:cs="Traditional Arabic"/>
          <w:sz w:val="32"/>
          <w:szCs w:val="32"/>
          <w:rtl/>
          <w:lang w:bidi="ar-EG"/>
        </w:rPr>
        <w:t xml:space="preserve">انية الفقرة الخامسة من المرسوم فإن الدائرة تصحح هذا الخطأ في ذكر الوصف الجرمي المسند للمتهم إلى الوصف المنصوص عليه في المادة المذكورة، وهو (سوء الاستعمال الإداري) استنادًا إلى أن العبرة بنص المادة التي طلب ممثل الادعاء معاقبة المتهمين حسبما ورد في قرار الاتهام الذي تسلم المتهمان نسخة منه وأجابا على التهمة المنصوص عليها في هذه المادة. وحيث إن الدائرة وقد أحاطت بواقعة الدعوى وألمت بظروفها وملابساتها يكون قد استقر لديها أن المتهمين قد ارتكبا الجرم المنسوب إليهما؛ ذلك أنَّه </w:t>
      </w:r>
      <w:r w:rsidR="00215B30" w:rsidRPr="00401414">
        <w:rPr>
          <w:rFonts w:ascii="Traditional Arabic" w:hAnsi="Traditional Arabic" w:cs="Traditional Arabic"/>
          <w:sz w:val="32"/>
          <w:szCs w:val="32"/>
          <w:rtl/>
          <w:lang w:bidi="ar-EG"/>
        </w:rPr>
        <w:t>بتاريخ 2/6/1433 هـ تقدم المواطن</w:t>
      </w:r>
      <w:r w:rsidRPr="00401414">
        <w:rPr>
          <w:rFonts w:ascii="Traditional Arabic" w:hAnsi="Traditional Arabic" w:cs="Traditional Arabic"/>
          <w:sz w:val="32"/>
          <w:szCs w:val="32"/>
          <w:rtl/>
          <w:lang w:bidi="ar-EG"/>
        </w:rPr>
        <w:t xml:space="preserve"> (...) بشكوى لمحافظ محافظة رجال ألمع لم يتهم فيها شخصًا بعينه أفاد فيها أنَّه في صباح ذلك اليوم تهجم عمال البلدية على معمل البلك العائد له، وقاموا بتحطيم البلك بالمعمل ونشلوا المعدات والمكائن الكهربائية وطلب إنصافه ومحاسبة المتسبب، وحيث تم توجيه شرطة المحافظة للتعامل مع هذه الشكوى فتم انتقالهم للموقع وأعد محضر المعاينة بتاريخ 2/6/1433 هـ الذي تضمن أنَّه تم العبث بجهاز مكبس البلك، وخلعه من موقعه حيث أنَّه مثبت في الأرض، ووجدت آثار محاولة قطعه باللحام </w:t>
      </w:r>
      <w:r w:rsidRPr="00401414">
        <w:rPr>
          <w:rFonts w:ascii="Traditional Arabic" w:hAnsi="Traditional Arabic" w:cs="Traditional Arabic"/>
          <w:sz w:val="32"/>
          <w:szCs w:val="32"/>
          <w:rtl/>
          <w:lang w:bidi="ar-EG"/>
        </w:rPr>
        <w:lastRenderedPageBreak/>
        <w:t>للدعامات المثبتة للجهاز في الأرض، كما لوحظ على الأرض أثر طبلات، وهي التي تستخدم لكبس البلك بداخلها، كما لوحظ بعثرة البلك الموجود في الموقع، وكذا محتويات الموقع من الآت يدوية وغيرها، وتم إرفاق صور للموقع بعد هذه الحادثة تشهد لما تضمنه محضر المعاينة، وحيت تم استجواب العامل بالمعمل (...) – باكستاني الجنسية – فأفاد أنَّه حضر للموقع موظف ال</w:t>
      </w:r>
      <w:r w:rsidR="00B47DE3" w:rsidRPr="00401414">
        <w:rPr>
          <w:rFonts w:ascii="Traditional Arabic" w:hAnsi="Traditional Arabic" w:cs="Traditional Arabic"/>
          <w:sz w:val="32"/>
          <w:szCs w:val="32"/>
          <w:rtl/>
          <w:lang w:bidi="ar-EG"/>
        </w:rPr>
        <w:t>بلدية</w:t>
      </w:r>
      <w:r w:rsidRPr="00401414">
        <w:rPr>
          <w:rFonts w:ascii="Traditional Arabic" w:hAnsi="Traditional Arabic" w:cs="Traditional Arabic"/>
          <w:sz w:val="32"/>
          <w:szCs w:val="32"/>
          <w:rtl/>
          <w:lang w:bidi="ar-EG"/>
        </w:rPr>
        <w:t xml:space="preserve"> (...) ومعه عمال البلدية، وأنهم قاموا بالعبث بمحتويات المصنع ومعداته، كما تضمن تقرير التحريات الجنائية أنَّه بالتحري عمن قام بتخريب الم</w:t>
      </w:r>
      <w:r w:rsidR="00B47DE3" w:rsidRPr="00401414">
        <w:rPr>
          <w:rFonts w:ascii="Traditional Arabic" w:hAnsi="Traditional Arabic" w:cs="Traditional Arabic"/>
          <w:sz w:val="32"/>
          <w:szCs w:val="32"/>
          <w:rtl/>
          <w:lang w:bidi="ar-EG"/>
        </w:rPr>
        <w:t>صنع والعبث بمحتوياته تبين أنهما</w:t>
      </w:r>
      <w:r w:rsidRPr="00401414">
        <w:rPr>
          <w:rFonts w:ascii="Traditional Arabic" w:hAnsi="Traditional Arabic" w:cs="Traditional Arabic"/>
          <w:sz w:val="32"/>
          <w:szCs w:val="32"/>
          <w:rtl/>
          <w:lang w:bidi="ar-EG"/>
        </w:rPr>
        <w:t xml:space="preserve"> (...) و (...) الموظفان ببلدية رج</w:t>
      </w:r>
      <w:r w:rsidR="00B47DE3" w:rsidRPr="00401414">
        <w:rPr>
          <w:rFonts w:ascii="Traditional Arabic" w:hAnsi="Traditional Arabic" w:cs="Traditional Arabic"/>
          <w:sz w:val="32"/>
          <w:szCs w:val="32"/>
          <w:rtl/>
          <w:lang w:bidi="ar-EG"/>
        </w:rPr>
        <w:t xml:space="preserve">ال ألمع، وحيث تضمنت إفادة كل من (...) و (...) </w:t>
      </w:r>
      <w:r w:rsidR="00B47DE3"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باكستانيي الجنسية - لدى هيئة الرقابة واللذين ذكرا أنهما لا يعملان لدى (...) أنَّه بتاريخ 2/6/1433 هـ حضرت مجموعة أشخاص في ثلاث سيارات للبلدية، وهي قلابين وهايلوكس وقاموا بإتلاف معدات المصنع وأخذ محتوياته من عربيات وخشب وبلك وقوالب البلك وأنه كان من ضمنهم شخصين سعوديين أحدهما اسمه (...)، وأضاف (...) أنهم قاموا بقص مكبس البلك وسحبه بقلاب ولم يستطيعوا تحميله، وحيث تضمن المحضر المرفق لفة (51) إتلاف قالب لعمل البلك وعدد (40) حبة بلك صغيرة </w:t>
      </w:r>
      <w:r w:rsidR="00B47DE3" w:rsidRPr="00401414">
        <w:rPr>
          <w:rFonts w:ascii="Traditional Arabic" w:hAnsi="Traditional Arabic" w:cs="Traditional Arabic"/>
          <w:sz w:val="32"/>
          <w:szCs w:val="32"/>
          <w:rtl/>
          <w:lang w:bidi="ar-EG"/>
        </w:rPr>
        <w:t>وعدد (35) لوح خشبي تعود للمواطن</w:t>
      </w:r>
      <w:r w:rsidRPr="00401414">
        <w:rPr>
          <w:rFonts w:ascii="Traditional Arabic" w:hAnsi="Traditional Arabic" w:cs="Traditional Arabic"/>
          <w:sz w:val="32"/>
          <w:szCs w:val="32"/>
          <w:rtl/>
          <w:lang w:bidi="ar-EG"/>
        </w:rPr>
        <w:t xml:space="preserve"> (...)، وقد أعد المحضر من قبل المتهمين ووقعا عليه. وحيث أنَّه قد أقر المتهمان بالذهاب إلى الموقع في نفس التاريخ 2/6/1433 هـ، برفقة عمال ومعدات البلدية، كما أقرا بأخذ بعض محتويات المعمل من ألواح خشبية، وعدد من البلك وقالب البلك، وحيث إنه من المتقرر شرعًا أنَّه لا يجوز التعرض للأموال والممتلكات والتعدي عليها، ودل على ذلك العديد من النصوص من القرآن والسنة، فقد قال الله سبحانه: {ولا تعتدوا إن الله لا يحب المعتدين} وقال صلى الله عليه وسلم: (إن دماءكم وأموالكم وأعراضكم عليكم حرام كحرمة يومكم هذا في بلدكم هذا في شهركم هذا). كما أن قيام المتهمين بإتلاف محتويات المعمل أو مصادرتها أو التحفظ عليها قد خلا من أي سند نظامي، وليس في لائحة الجزاءات والغرامات البلدية ما يخولهما أخذ أي محتويات من مصنع المواطن المذكور أو إتلافها، كما أن الثابت أن المتهمين لما ادعيا عدم تجاوب صاحب المعمل لم يتخذا الإجراءات النظامية، فلم يتم إبلاغه بالمخالفة أو بقرار إغلاق المعمل بطريقة رسمية، لا عن طريق البلدية ولا عن طريق الشرطة أو المحافظة في حال ثبت عدم تجاوبه، بل أقدما على فعلتهما تلك واستخدما سلطتهما الوظيفية، وما أتيح لهما من عمال ومعدات في التعدي على الأموال المحترمة مستندين إلى سوء تفسير لائحة الجزاءات والغرامات البلدية وقيامهما بتطبيقها على غير وجهها الصحيح، وأما ما دفعا به من أن صاحب المعمل قد يكون هو من أقدم على تخريب محتوياته، فهو كلام مرسل مخالف للظاهر والعادة، ولا يقبل منهما أن يقدم المالك على تخريب ملكه إلا بدليل، بل الثابت أنَّه حين تقدمه بالشكوى لم يتهم أحدًا بعينه ولو أراد الإضرار بهما بشكواه لما سكت عن ذكر اسميهما، هذا فضلًا عن أنَّه ثبت بإقرارهما قيامهما بأخذ أدوات ومعدات من المعمل دون سند من النظام، وعليه واستنادًا على كل ما تقدم فإن الدائرة ترى أن الاتهام المسند إلى المتهمين (من قيامهما بجريمة سوء الاستعمال الإداري) قد اكتملت أركانه وصحت نسبته إليهما وحقت مجازاتهما وفقًا للمادة الثانية الفقرة الخامسة من المرسوم الملكي رقم (43) لعام 1377 هـ، وأما طلب جهة الادعاء تطبيق المادة الثالثة من ذات المرسوم بحق المتهمين، فقد نصت تلك المادة على أنَّه (فضلًا عن العقوبات المذكورة.. يحكم على من يثبت إدانته بالتعويض المناسب لمن أصابه ضرر برد المبالغ التي أخذت بغير وجه حق إلى أربابها)، والثابت من أوراق القضية أن المتضرر هو صاحب المصنع، وهو صاحب الحق الخاص، والمستقر فقهًا وقضاءً، وهو ما سار عليه النظام أنَّه لا يحكم بالحق الخاص إلا بدعوى من صاحبه </w:t>
      </w:r>
      <w:r w:rsidRPr="00401414">
        <w:rPr>
          <w:rFonts w:ascii="Traditional Arabic" w:hAnsi="Traditional Arabic" w:cs="Traditional Arabic"/>
          <w:sz w:val="32"/>
          <w:szCs w:val="32"/>
          <w:rtl/>
          <w:lang w:bidi="ar-EG"/>
        </w:rPr>
        <w:lastRenderedPageBreak/>
        <w:t>يبين فيها من يختصمه، ويحدد مقدار الضرر الذي يطلب التعويض عنه، وهو ما خلت منه هذه القضية، فلا مجال حينئذ لإعمال تلك المادة دون استيفاء ما ذكر.</w:t>
      </w:r>
    </w:p>
    <w:p w14:paraId="128EB30B" w14:textId="77777777" w:rsidR="00A52833" w:rsidRPr="00401414" w:rsidRDefault="00B47DE3" w:rsidP="00B47DE3">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بإدانة كل من</w:t>
      </w:r>
      <w:r w:rsidR="00A52833" w:rsidRPr="00401414">
        <w:rPr>
          <w:rFonts w:ascii="Traditional Arabic" w:hAnsi="Traditional Arabic" w:cs="Traditional Arabic"/>
          <w:b/>
          <w:bCs/>
          <w:sz w:val="32"/>
          <w:szCs w:val="32"/>
          <w:rtl/>
          <w:lang w:bidi="ar-EG"/>
        </w:rPr>
        <w:t xml:space="preserve"> (...) و (...) – سعوديي الجنسية – بسوء الاستعمال الإداري وتعزيرهما عن ذلك بتغريم كل واحد منهما مبلغ أربعة آلاف ريال لما هو موضح بالأسباب.</w:t>
      </w:r>
    </w:p>
    <w:p w14:paraId="0777645F" w14:textId="77777777" w:rsidR="00A52833" w:rsidRPr="00401414" w:rsidRDefault="00A307C7" w:rsidP="00B47DE3">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350CDF09" w14:textId="77777777" w:rsidR="00951B3E" w:rsidRPr="00401414" w:rsidRDefault="00951B3E" w:rsidP="00B47DE3">
      <w:pPr>
        <w:spacing w:after="0" w:line="240" w:lineRule="auto"/>
        <w:jc w:val="lowKashida"/>
        <w:rPr>
          <w:rFonts w:ascii="Traditional Arabic" w:hAnsi="Traditional Arabic" w:cs="Traditional Arabic"/>
          <w:b/>
          <w:bCs/>
          <w:sz w:val="32"/>
          <w:szCs w:val="32"/>
          <w:rtl/>
          <w:lang w:bidi="ar-EG"/>
        </w:rPr>
      </w:pPr>
    </w:p>
    <w:p w14:paraId="0A524CE8" w14:textId="77777777" w:rsidR="00A52833" w:rsidRPr="00401414" w:rsidRDefault="00A52833" w:rsidP="00B47DE3">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125D2332" w14:textId="77777777" w:rsidR="00A52833" w:rsidRPr="00401414" w:rsidRDefault="00A52833" w:rsidP="00B47DE3">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1A1BF083" w14:textId="77777777" w:rsidR="00A52833" w:rsidRPr="00401414" w:rsidRDefault="00A52833" w:rsidP="009D0A31">
      <w:pPr>
        <w:spacing w:line="240" w:lineRule="auto"/>
        <w:jc w:val="lowKashida"/>
        <w:rPr>
          <w:rFonts w:ascii="Traditional Arabic" w:hAnsi="Traditional Arabic" w:cs="Traditional Arabic"/>
          <w:sz w:val="32"/>
          <w:szCs w:val="32"/>
          <w:rtl/>
          <w:lang w:bidi="ar-EG"/>
        </w:rPr>
      </w:pPr>
    </w:p>
    <w:p w14:paraId="3CE67FAC" w14:textId="77777777" w:rsidR="00A52833" w:rsidRPr="00401414" w:rsidRDefault="00A52833" w:rsidP="009D0A31">
      <w:pPr>
        <w:bidi w:val="0"/>
        <w:spacing w:after="160" w:line="240" w:lineRule="auto"/>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br w:type="page"/>
      </w:r>
    </w:p>
    <w:p w14:paraId="71BCB828"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6FF1CC17"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2A2F8E69"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7D7715F4"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5C921A3D"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6C0585E0"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2AEDDBE9"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021A451A"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44D9A68D"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6CD73A3A"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17E1AD19" w14:textId="77777777" w:rsidR="00A52833" w:rsidRPr="00401414" w:rsidRDefault="00A52833" w:rsidP="009D0A31">
      <w:pPr>
        <w:spacing w:line="240" w:lineRule="auto"/>
        <w:jc w:val="center"/>
        <w:rPr>
          <w:rFonts w:ascii="Traditional Arabic" w:hAnsi="Traditional Arabic" w:cs="Traditional Arabic"/>
          <w:b/>
          <w:bCs/>
          <w:sz w:val="96"/>
          <w:szCs w:val="96"/>
          <w:rtl/>
          <w:lang w:bidi="ar-EG"/>
        </w:rPr>
      </w:pPr>
      <w:r w:rsidRPr="00401414">
        <w:rPr>
          <w:rFonts w:ascii="Traditional Arabic" w:hAnsi="Traditional Arabic" w:cs="Traditional Arabic"/>
          <w:b/>
          <w:bCs/>
          <w:sz w:val="96"/>
          <w:szCs w:val="96"/>
          <w:rtl/>
          <w:lang w:bidi="ar-EG"/>
        </w:rPr>
        <w:t>استغلال النفوذ الوظيفي</w:t>
      </w:r>
    </w:p>
    <w:p w14:paraId="47BA4C75"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5113FD12" w14:textId="77777777" w:rsidR="00A52833" w:rsidRPr="00401414" w:rsidRDefault="00A52833" w:rsidP="009D0A31">
      <w:pPr>
        <w:bidi w:val="0"/>
        <w:spacing w:after="160" w:line="240" w:lineRule="auto"/>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br w:type="page"/>
      </w:r>
    </w:p>
    <w:p w14:paraId="06E069D8"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رقم القضية الابتدائية 2723/4/ق لعام 1432هـ</w:t>
      </w:r>
    </w:p>
    <w:p w14:paraId="6A492FD3"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156/ج/1 لعام 1433هــ</w:t>
      </w:r>
    </w:p>
    <w:p w14:paraId="14BC9FE0"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3024/2/س لعام 1433هـ</w:t>
      </w:r>
    </w:p>
    <w:p w14:paraId="234E0F45"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109/ج/1/إس لعام 1434هــ</w:t>
      </w:r>
    </w:p>
    <w:p w14:paraId="04AC9B11"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6/1/1434هــ</w:t>
      </w:r>
    </w:p>
    <w:p w14:paraId="49D52BFE" w14:textId="77777777" w:rsidR="00951B3E" w:rsidRPr="00401414" w:rsidRDefault="00951B3E" w:rsidP="009D0A31">
      <w:pPr>
        <w:spacing w:after="0" w:line="240" w:lineRule="auto"/>
        <w:jc w:val="both"/>
        <w:rPr>
          <w:rFonts w:ascii="Traditional Arabic" w:hAnsi="Traditional Arabic" w:cs="Traditional Arabic"/>
          <w:b/>
          <w:bCs/>
          <w:sz w:val="32"/>
          <w:szCs w:val="32"/>
          <w:lang w:bidi="ar-EG"/>
        </w:rPr>
      </w:pPr>
    </w:p>
    <w:p w14:paraId="6CC59C36" w14:textId="77777777" w:rsidR="00A52833" w:rsidRPr="00401414" w:rsidRDefault="00A52833" w:rsidP="009D0A31">
      <w:pPr>
        <w:spacing w:after="0" w:line="240" w:lineRule="auto"/>
        <w:jc w:val="center"/>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الموضوعات</w:t>
      </w:r>
    </w:p>
    <w:p w14:paraId="7406B6EE" w14:textId="77777777" w:rsidR="00A52833" w:rsidRPr="00401414" w:rsidRDefault="00A52833" w:rsidP="002B603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استغلال نفوذ وظيفي –</w:t>
      </w:r>
      <w:r w:rsidRPr="00401414">
        <w:rPr>
          <w:rFonts w:ascii="Traditional Arabic" w:hAnsi="Traditional Arabic" w:cs="Traditional Arabic"/>
          <w:rtl/>
        </w:rPr>
        <w:t xml:space="preserve"> </w:t>
      </w:r>
      <w:r w:rsidRPr="00401414">
        <w:rPr>
          <w:rFonts w:ascii="Traditional Arabic" w:hAnsi="Traditional Arabic" w:cs="Traditional Arabic"/>
          <w:b/>
          <w:bCs/>
          <w:sz w:val="32"/>
          <w:szCs w:val="32"/>
          <w:rtl/>
          <w:lang w:bidi="ar-EG"/>
        </w:rPr>
        <w:t>رجل أمن –</w:t>
      </w:r>
      <w:r w:rsidR="002B603E" w:rsidRPr="00401414">
        <w:rPr>
          <w:rFonts w:ascii="Traditional Arabic" w:hAnsi="Traditional Arabic" w:cs="Traditional Arabic"/>
          <w:b/>
          <w:bCs/>
          <w:sz w:val="32"/>
          <w:szCs w:val="32"/>
          <w:rtl/>
          <w:lang w:bidi="ar-EG"/>
        </w:rPr>
        <w:t xml:space="preserve">بطاقة صراف </w:t>
      </w:r>
      <w:r w:rsidRPr="00401414">
        <w:rPr>
          <w:rFonts w:ascii="Traditional Arabic" w:hAnsi="Traditional Arabic" w:cs="Traditional Arabic"/>
          <w:b/>
          <w:bCs/>
          <w:sz w:val="32"/>
          <w:szCs w:val="32"/>
          <w:rtl/>
          <w:lang w:bidi="ar-EG"/>
        </w:rPr>
        <w:t>آلي- اشتراك - تزوير - ترابط أدلة الإدانة – تناقض أقوال المتهمين</w:t>
      </w:r>
      <w:r w:rsidR="002B603E"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 رد المبالغ المتحصلة من الجريمة بالتضامن.</w:t>
      </w:r>
    </w:p>
    <w:p w14:paraId="40A4B748" w14:textId="77777777" w:rsidR="00A52833" w:rsidRPr="00401414" w:rsidRDefault="00A52833" w:rsidP="002B603E">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المتهمين لقيام الأول بصفته موظفًا عامًّا يعمل نق</w:t>
      </w:r>
      <w:r w:rsidRPr="00401414">
        <w:rPr>
          <w:rFonts w:ascii="Traditional Arabic" w:hAnsi="Traditional Arabic" w:cs="Traditional Arabic"/>
          <w:sz w:val="32"/>
          <w:szCs w:val="32"/>
          <w:rtl/>
          <w:lang w:bidi="ar-SY"/>
        </w:rPr>
        <w:t>ي</w:t>
      </w:r>
      <w:r w:rsidRPr="00401414">
        <w:rPr>
          <w:rFonts w:ascii="Traditional Arabic" w:hAnsi="Traditional Arabic" w:cs="Traditional Arabic"/>
          <w:sz w:val="32"/>
          <w:szCs w:val="32"/>
          <w:rtl/>
          <w:lang w:bidi="ar-EG"/>
        </w:rPr>
        <w:t>ب شرطة باستغلال نفوذه الوظيفي عندما قام بأخذ بطاقة الصراف الآلي العائدة لمواطن قتيل بعد وفاته وأثناء إجراءات التحقيق في قضية مقتله سلمها لشقيقه (المتهم الثاني) الذي تمكن من إجراء عمليات سحب مالي من حساب القتيل، واشتراك المتهم الثاني مع الأول بطريق الاتفاق والمساعدة في الجريمة، وارتكابهما معًا تزويرًا في محررات مصرفية بإثبات أن الذي يقوم بصرف المبالغ هو صاحب البطاقة القتيل-إفادة مرجع المتهم الأول أنه كان ضمن الفرقة التي تواجدت في موقع الحادث، وأنه قام بتفتيش سيارة المجني عليه-عدم وجود بطاقة الصراف الخاصة بالقتيل ضمن حصر المضبوطات ووصولها إلى يد المتهم الثاني شقيق المتهم الأول-إنكار المتهم الأول إعداد أي محضر للواقعة والمضبوطات، في حين ثبت من التحقيقات إعداد محضر في اليوم نفسه، وأن المتهم الأول كان مسؤولًا عن سيارة المجني عليه، وهو من استلمها للتوجه بها للمركز- إقرار المتهم الثاني بحصوله على البطاقة، وسحب المبالغ بها وتناقض أقواله في كيفية الحصول عليها – تناقض أقوال المتهمين في أكثر من موضع في التحقيقات - إقرار المتهم الأول بمحاولته حل الموضوع وديًّا مع ورثة المتوفى برد المبالغ إليهم</w:t>
      </w:r>
      <w:r w:rsidR="002B603E"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أثر ذلك: ثبوت إدانة المتهمين بما نسب إليهما وإلزامهما بالتضامن برد المبالغ المسحوبة من قبلهما.</w:t>
      </w:r>
    </w:p>
    <w:p w14:paraId="1205934E" w14:textId="77777777" w:rsidR="00951B3E" w:rsidRPr="00401414" w:rsidRDefault="00951B3E" w:rsidP="002B603E">
      <w:pPr>
        <w:spacing w:after="0" w:line="240" w:lineRule="auto"/>
        <w:jc w:val="both"/>
        <w:rPr>
          <w:rFonts w:ascii="Traditional Arabic" w:hAnsi="Traditional Arabic" w:cs="Traditional Arabic"/>
          <w:sz w:val="32"/>
          <w:szCs w:val="32"/>
          <w:rtl/>
          <w:lang w:bidi="ar-EG"/>
        </w:rPr>
      </w:pPr>
    </w:p>
    <w:p w14:paraId="0A181183"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58648596" w14:textId="77777777" w:rsidR="00A52833" w:rsidRPr="00401414" w:rsidRDefault="00A52833" w:rsidP="002B603E">
      <w:pPr>
        <w:numPr>
          <w:ilvl w:val="0"/>
          <w:numId w:val="35"/>
        </w:num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الفقرة (1) من المادة (2) من المرسوم الملكي رقم (43) وتاريخ 29/11/1377هـ</w:t>
      </w:r>
      <w:r w:rsidR="002B603E"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بشان جريمة استغلال النفوذ الوظيفي. </w:t>
      </w:r>
    </w:p>
    <w:p w14:paraId="2365B1C5" w14:textId="0572DEC7" w:rsidR="00A52833" w:rsidRPr="00401414" w:rsidRDefault="00A52833" w:rsidP="009D0A31">
      <w:pPr>
        <w:numPr>
          <w:ilvl w:val="0"/>
          <w:numId w:val="35"/>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المواد (4، 5، 6) من نظام مكافحة التزوير الصادر بالمرسوم الملك</w:t>
      </w:r>
      <w:r w:rsidR="00951B3E" w:rsidRPr="00401414">
        <w:rPr>
          <w:rFonts w:ascii="Traditional Arabic" w:hAnsi="Traditional Arabic" w:cs="Traditional Arabic"/>
          <w:sz w:val="32"/>
          <w:szCs w:val="32"/>
          <w:rtl/>
          <w:lang w:bidi="ar-EG"/>
        </w:rPr>
        <w:t>ي رقم (114) وتاريخ 26/11/1380هـ</w:t>
      </w:r>
    </w:p>
    <w:p w14:paraId="0F61AA16" w14:textId="77777777" w:rsidR="00A52833" w:rsidRPr="00401414" w:rsidRDefault="00A52833" w:rsidP="009D0A31">
      <w:pPr>
        <w:numPr>
          <w:ilvl w:val="0"/>
          <w:numId w:val="35"/>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قرار مجلس الوزراء رقم (223) وتاريخ 14/8/1399هـ.</w:t>
      </w:r>
      <w:r w:rsidRPr="00401414">
        <w:rPr>
          <w:rFonts w:ascii="Traditional Arabic" w:hAnsi="Traditional Arabic" w:cs="Traditional Arabic"/>
          <w:rtl/>
        </w:rPr>
        <w:t xml:space="preserve"> </w:t>
      </w:r>
      <w:r w:rsidRPr="00401414">
        <w:rPr>
          <w:rFonts w:ascii="Traditional Arabic" w:hAnsi="Traditional Arabic" w:cs="Traditional Arabic"/>
          <w:sz w:val="32"/>
          <w:szCs w:val="32"/>
          <w:rtl/>
          <w:lang w:bidi="ar-EG"/>
        </w:rPr>
        <w:t>بشأن شمول حكم المادة الخامسة من نظَام مكافحة التزوير الأوراق الرسمية وغير الرسمية ,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14:paraId="30C6C777" w14:textId="22D92CD2" w:rsidR="00A52833" w:rsidRPr="00401414" w:rsidRDefault="00215B30" w:rsidP="00951B3E">
      <w:pPr>
        <w:bidi w:val="0"/>
        <w:spacing w:after="160" w:line="259"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r w:rsidR="00A52833" w:rsidRPr="00401414">
        <w:rPr>
          <w:rFonts w:ascii="Traditional Arabic" w:hAnsi="Traditional Arabic" w:cs="Traditional Arabic"/>
          <w:b/>
          <w:bCs/>
          <w:sz w:val="32"/>
          <w:szCs w:val="32"/>
          <w:rtl/>
          <w:lang w:bidi="ar-EG"/>
        </w:rPr>
        <w:lastRenderedPageBreak/>
        <w:t>الوقائع</w:t>
      </w:r>
    </w:p>
    <w:p w14:paraId="54DEDFEB" w14:textId="77777777" w:rsidR="00A52833" w:rsidRPr="00401414" w:rsidRDefault="00A52833" w:rsidP="002B603E">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تتلخص حسبما هو مبين بأوراق القضية في أن فرع هيئة الرقابة والتحقيق بمنطقة عسير أقام هذه الدعوى الجزائية بقرار الاتهام رقم (164/ج) لعام 1433هـ </w:t>
      </w:r>
      <w:r w:rsidR="002B603E" w:rsidRPr="00401414">
        <w:rPr>
          <w:rFonts w:ascii="Traditional Arabic" w:hAnsi="Traditional Arabic" w:cs="Traditional Arabic"/>
          <w:sz w:val="32"/>
          <w:szCs w:val="32"/>
          <w:rtl/>
          <w:lang w:bidi="ar-EG"/>
        </w:rPr>
        <w:t>بحضور ممثل الادعاء</w:t>
      </w:r>
      <w:r w:rsidRPr="00401414">
        <w:rPr>
          <w:rFonts w:ascii="Traditional Arabic" w:hAnsi="Traditional Arabic" w:cs="Traditional Arabic"/>
          <w:sz w:val="32"/>
          <w:szCs w:val="32"/>
          <w:rtl/>
          <w:lang w:bidi="ar-EG"/>
        </w:rPr>
        <w:t xml:space="preserve"> (...) ضد كل من: 1- (...) عمره 34 سنة - سعودي الجنسية بموجب الهوية الوطنية (...) –متعلم – متزوج – يعمل ضابط برتبة نقيب بشرطة محافظة خميس مشيط – رقم جواله (...) معروف بواسطة عمله – مطلق السراح بالكفالة المرفقة بالقضية. 2- (...) – سعودي الجنسية بموجب السجل المدني رقم (...) عمره 22 سنة – متعلم – أعزب – طالب بجامعة الملك خالد- رقم جواله (...)- مطلق السراح بالكفالة المرفقة بالقضية. لأنه بتاريخ 11/4/1432 هـ وما قبله بدائرة محافظة خميس مشيط ومدينة أبها بمنطقة عسير ارتكب المتهمان الجرائم التالية: المتهم الأول بصفته موظفًا عامًا يعمل نقيباً بشرطة محافظة خميس مشيط قام باستغلال نفوذه الوظيفي لتحقيق مصلحة شخصية له وللمتهم الثاني عندما قام بأخذ بطاقة الصراف الآلي العائدة للمواطن المقتول (...) الخاصة بحسابه رقم (...) بالبنك الأهلي التجاري بعد وفاته وأثناء إجراءات التحقيق في قضية مقتله ومن ثَم تسليمها لشقيقه المتهم الثاني الذي تمكن من إجراء عمليات سحب مالي من حساب المواطن المقتول بلغ مقدارها (281.224) ريال فتمت الجريمة بناءً على ذلك. المتهم الثاني اشترك بطريق الاتفاق والمساعدة مع أخيه المتهم الأول في جريمة استغلال نفوذ الوظيفة الواردة في التهمة الأولى بإكمال عمليات السحب من حساب المقتول فتمت بذلك الجريمة. المتهمان ارتكبا تزويرًا في محررات مصرفية هي سجلات البنك الأهلي التجاري الآلية، وذلك بإثبات وقائع كاذبة في صورة وقائع صحيحة ومعترف بها عندما أثبتا في تلك السجلات عمليات سحب مالي منسوبة على خلاف الحقيقة للمواطن (...) بواسطة بطاقة الصراف الآلي رقم (...) في حين أنه لم يقم بها، ولم يأذن بها ثم أتلفا بطاقة الصراف الآلي المشار إليها بعد انتهاء الغرض منها فتمت الجريمة بنًاء على ذلك. ثم ساق فرع الهيئة أدلة الاتهام الآتية: 1- اعتراف المتهم الثاني في تحقيق الهيئة بالحصول على بطاقة السحب الآلي بعد حضوره لمقر الشرطة والتي يعمل بها شقيقه المتهم الأول وإجراء السحوبات، ومن ثم إتلافها بعد الانتهاء منها. 2- اعتراف المتهم الأول بتحقيق الهيئة بعدم قيامه بأي إجراء نظامي بحق شقيقه الذي اعترف له بتلك الواقعة 3- قيام المتهم الثاني باتخاذ أسلوب إجرامي تمثل في إخفاء شخصيته عند إجراء السحوبات حتى لا ترصده كاميرات المراقبة أثناء عمليات السحب مما يؤكد قيام شقيقه المتهم الأول بتحذيره بحكم عمله في الشرطة لتعقب المجرمين. 4- ما تضمنه التسجيل الصوتي المرفق بالقضية والذي يتضح من خلاله محاولة المتهم الأول التستر على الجريمة بأي شكل خشية المساءلة الجنائية المترتبة على فعله. 5- تناقض أقوال المتهم الثاني في التحقيقات حول الكيفية التي تحصل بها على بطاقة السحب الآلي العائدة للمواطن المقتول مما يؤكد أن مصدرها شقيقه المتهم الأول. 6-ما تضمنه تقرير المباحث الإدارية من أدلة وقرائن تؤكد الاتهامين المذكورين في هذه القضية. 7- ما تضمنته صورة الشيك رقم (...) وتاريخ 18/11/2011م لصالح ورثة المواطن المقتول والذي أقر المتهم الأول بصحته مما يؤكد صحة ما نسب إليه في هذه القضية ومحاولته عند إصداره التهرب من المساءلة الجنائية. 8- أن ما أقدم عليه المتهمان في هذه القضية فيه انتهاك لحقوق المواطن المقتول خصوصًا وأن المتهم الأول رجل أمن يفترض فيه النزاهة. وتطلب الهيئة تعزير المتهمين وفقًا لأحكام المادة الثانية فقرة (1) من المرسوم الملكي رقم (43) لعام 1377هـ، ووفقًا </w:t>
      </w:r>
      <w:r w:rsidRPr="00401414">
        <w:rPr>
          <w:rFonts w:ascii="Traditional Arabic" w:hAnsi="Traditional Arabic" w:cs="Traditional Arabic"/>
          <w:sz w:val="32"/>
          <w:szCs w:val="32"/>
          <w:rtl/>
          <w:lang w:bidi="ar-EG"/>
        </w:rPr>
        <w:lastRenderedPageBreak/>
        <w:t>لأحكام المواد (4، 5، 6) من نظام مكافحة التزوير وقرار مجلس الوزراء رقم (223) لعام 1399 هـ وإلزامهما برد ما استوليا عليه دون وجه حق استنادًا للمادة الثالثة من المرسوم الملكي رقم (43) لسنة 1377 هـ والمادة الرابعة من نظام مكافحة التزوير. وفي سبيل نظر القضية تم تحديد جلسة يوم الإثنين 26/11/1433هـ وفيها حضر ممثل الادعاء في حين تخلف المتهمان لذا حدد يوم السبت 8/1/1433هـ موعدًا آخر وقد حضر أطراف الدعوى، وبمواجهة المتهمين بما نسب إليهما بقرار الاتهام بعد تلاوته عليهما؟ أنكر المتهم الأول ما نسب إليه، وطلب إمهاله لجلسة قادمة للرد على قرار الاتهام، أما المتهم الثاني فقد أقر بصحة ما نسب إليه في قرار الاتهام من تزوير، وأنه استخدم بطاقة الصراف العائدة لـ (...) ثم رماها بعد ذلك، وأنه ينكر تهمة اشتراكه مع المتهم الأول في جريمة استغلال نفوذ الوظيفة وأن أخاه المتهم الأول لم يسلمه بطاقة الصراف، وأنه ليس لديه ما يضيفه، وقد اكتفى ممثل الادعاء بقرار الاتهام، وبنًاء على طلب المتهم الأول إمهاله لتقديم ما لديه فقد حدد يوم الأحد 7/2/1433 هـ موعدًا لمواصلة نظر القضية والمرافعة إلا أنه لم يحضر في ذلك الموعد سوى ممثل الادعاء، وقد قدم المتهم الأول إلى فضيلة رئيس المحكمة طلبًا تضمن أنه وبسبب ظروفه وعدم اكتمال رده على قرار الاتهام يطلب تأجيل موعد تلك الجلسة ليوم آخر، وقد قيد بوارد المحكمة برقم (701)، وتاريخ 2/2/1433هـ فحدد يوم الأحد 13/3/1433هـ موعدًا آخر وقد حضر أطراف الدعوى، وبسؤال المتهمين عما لديهما؟ أجاب المتهم الأول بتأكيد إنكاره ما نسب إليه بقرار الاتهام، وما ورد في التحقيقات من قيامه باستغلال نفوذ وظيفته، وأنه قد أخبر (...) بأنه هو من تحصل على بطاقة الصراف محل الاتهام بأن ذلك كان من قبيل الإصلاح وإنهاء الموضوع بالحق الخاص ثم قدم مذكرة مكونة من ورقتين تضمنت رده على قرار الاتهام وأن بطاقة الصراف كانت في مكتب النقيب (...)، وأنه أثناء انشغاله بالمواجهات في القضية أخذ أخوه المتهم الثاني البطاقة دون علمه، وأن الإنسان لا يأخذ إلا بجريمته وأن ما ورد من أدلة في قرار الاتهام هي قاصرة، وحيث ورد في المذكرة بعض العبارات غير المناسبة فقد أمرت الدائرة المتهم الأول بشطبها بموجب المادة السادسة عشرة من نظام المرافعات والإجراءات أمام الديوان ثم أرفقت بالقضية بعد عرضها على ممثل الادعاء الذي اكتفى بقرار الاتهام وقد اكتفى المتهم الأول بما ذكره. وبسؤال المتهم الثاني عما لديه؟ أجاب بأنه هو من أخذ بطاقة الصراف من مكتب بمبنى العمل الذي يعمل فيه المتهم الأول، وأنه هو المسؤول عن ذلك، وأنه لم يشترك معه أحد، وأنه لم يتعمد إتلاف البطاقة أو إخفائها وأن ذلك ليس من التزوير، وأنه نادم على ما أقدم عليه. ولمزيد دراسة للقضية فقد تم تأجيلها إلى جلسة يوم الأحد 4/4/1433هـ وفيها حضر ممثل الادعاء (...) كما حضر المتهم الأول في حين تخلف المتهم الثاني، وبسؤال طرفي الدعوى الحاضرين عما لديهما؟ ذكر ممثل الادعاء بأنه يكتفي بقرار الاتهام، كما ذكر المتهم الأول بأنه قد صدر من المحكمة الجزئية بأبها بحقه حكمًا يقضي بصرف النظر عن دعوى اتهامه بسرقة رصيد المجني عليه (...) ثم قدم تزكيتين وصورة عن صك إثبات إعالته لوالديه وإخوته وصور شهادات حسن سيرة وشكر من عمله عددها خمس أرفقت كلها بأوراق القضية، ثم ذكر أنه يكتفي بذلك، وحيث سمعت أقوال المتهم الثاني في الجلسات الماضية لذا مضت الدائرة في الفصل في القضية حضوريًا بحقه وفق المادة العشرين من قواعد المرافعات والإجراءات أمام الديوان، ثم رفعت الجلسة للمداولة وتم النطق بالحكم.</w:t>
      </w:r>
    </w:p>
    <w:p w14:paraId="107D2606" w14:textId="77777777" w:rsidR="00951B3E" w:rsidRPr="00401414" w:rsidRDefault="00951B3E">
      <w:pPr>
        <w:bidi w:val="0"/>
        <w:spacing w:after="160" w:line="259"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p>
    <w:p w14:paraId="05412359" w14:textId="0099346F"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الأسباب</w:t>
      </w:r>
    </w:p>
    <w:p w14:paraId="2EF5D32B" w14:textId="4ABB4CAF" w:rsidR="00A52833" w:rsidRPr="00401414" w:rsidRDefault="00A52833" w:rsidP="00CD5D6B">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t>وبعد سماع الدعوى والإجابة عنها، وبعد دراسة القضية والاطلاع على الأوراق والتحقيقات، وحيث إن الثابت من خلال أوراق القضية وأقوال المتهم الأول في كافة التحقيقات وأمام الدائرة وإفادات مرجعه أنه كان ضمن الفرقة التي تواجدت في موقع الحادث، وأنه قام بتفتيش سيارة المجني عليه (...) وأن بطاقة صراف البنك الأهلي محل الاتهام وصلت للمتهم الثاني، وحيث تضمن محضر ضبط الواقعة وإفادات مرجع المتهم الأول أنه قد حصر المضبوطات في حينها ولم تكن بطاقة صراف البنك الأهلي العائدة للمتوفى من بينها، وحيث أفاد المدعو (...) أن المتوفى قبل نزوله إلى الشقة وضع بعض الأوراق في درج السيارة تحت المسجل وأن البطاقة قد تكون معها، وحيث تضمنت أقوال ورثة المتوفى المدونة في التحقيقات أنهم اطلعوا على المضبوطات في اليوم الثاني ولم تكن البطاقة من بينها كما أكد المتهم الأول ذلك وذكر أنه هو المسؤول عن المكتب التي وضعت فيه المضبوطات وما فيه، وحيث إن اعتراف المتهم الثاني في كافة التحقيقات وأمام الدائرة بحصوله على البطاقة محل الاتهام وسحب المبالغ التي فيها ثم رميها ثم تناقضه الواضح حيال الكيفية التي تحصل بها على بطاقة الصراف المذكورة فتارة يذكر أنه أخذها من سيارة أخيه المتهم الأول الخاصة وتارة يقول من السيارة الرسمية وتارة يقول من المكتب بمقر عمل المتهم الأول، لذلك فإن ما سبق يدل على أن المتهم الأول هو من أخذ البطاقة وسلمها لأخيه المتهم الثاني ويؤكد ذلك اعترافه في شريط الـ (</w:t>
      </w:r>
      <w:r w:rsidR="00CD5D6B" w:rsidRPr="00401414">
        <w:rPr>
          <w:rFonts w:ascii="Traditional Arabic" w:hAnsi="Traditional Arabic" w:cs="Traditional Arabic"/>
          <w:sz w:val="32"/>
          <w:szCs w:val="32"/>
          <w:lang w:bidi="ar-EG"/>
        </w:rPr>
        <w:t>CD</w:t>
      </w:r>
      <w:r w:rsidRPr="00401414">
        <w:rPr>
          <w:rFonts w:ascii="Traditional Arabic" w:hAnsi="Traditional Arabic" w:cs="Traditional Arabic"/>
          <w:sz w:val="32"/>
          <w:szCs w:val="32"/>
          <w:rtl/>
          <w:lang w:bidi="ar-SY"/>
        </w:rPr>
        <w:t xml:space="preserve">) المرفق بالقضية بأنه هو من أخذ بطاقة صراف البنك الأهلي العائدة للمتوفى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كما تضمنت أقواله في التحقيقات وإقراره المصدق شرعًا (لفة 20) و (ص7 لفة 21) بأن الصوت الذي في الشريط هو صوته والكلام كلامه ثم أقر بالمصادقة عليه أمام القاضي وأكد ذلك أمام الدائرة، كما قال المدعو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في (ص 7 لفة 24) أنه اتصل بي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المتهم الأول- هاتفيًا مرتين أو ثلاث وقابلني في منزلي واعترف بأنه وراء السحوبات وفي المرة الثانية قابلني بجوار منزلي وأبدى استعداده بمقابلة خالي </w:t>
      </w:r>
      <w:r w:rsidRPr="00401414">
        <w:rPr>
          <w:rFonts w:ascii="Traditional Arabic" w:hAnsi="Traditional Arabic" w:cs="Traditional Arabic"/>
          <w:sz w:val="32"/>
          <w:szCs w:val="32"/>
          <w:rtl/>
          <w:lang w:bidi="ar-EG"/>
        </w:rPr>
        <w:t xml:space="preserve">(...) وكيل الورثة لرد كل المبالغ، كما تضمن محضر المواجهة بين المتهم الأول وبين (...) المدون على (ص24 لفة 24) قول (...) إن (...) الماثل اعترف أمامه أنه هو من أخذ البطاقة وسلمها لأخيه، لذا فإن الدائرة تأخذ باعتراف المتهم الأول بأنه هو من أخذ بطاقة الصراف الخاصة بالمجني عليه وتطرح تبريره الذي كرره في أكثر من موضع المتضمن أنه قصد من اعترافه حل الموضوع وديًا، وذلك لعدم وجود ما يعضده ويصدقه، كما تطرح إنكاره التهمة لعدم تقديمه ما يدفعها عنه، ويعزز ثبوت التهمة بحق المتهم الأول ما يلي: وردت في التحقيقات تناقضات كثير في أقوال المتهمين الأول والثاني فقد ذكر المتهم الأول أنه لم يتم أعداد أي محضر للواقعة والمضبوطات مع أنه ذكر في (ص7 لفة 20) أن السيارة وما بداخلها سلمت من قبل الدوريات الأمنية بتقرير، بل إن النقيب (...) ذكر في (لفة 24) أن (...) هو المسؤول عن السيارة وهو من استلمها للتوجه بها للمركز، وفي محضر المواجهة بين المتهم الأول وبين النقيب (...) (ص35 لفة 22) ذكر النقيب (...) أنه تم إعداد المحضر في اليوم نفسه والبطاقة لم تكن من ضمن المضبوطات وفي (ص10 لفة 22) قال أنها تمت معاينة الشقة والموقع بصفة عامة ووجد بسيارة القتيل (...) بطاقة الأحوال وصراف الرياض وصرافات لأبناء القتيل ثم عمل محضر بها وأرفقت بالمعاملة وقد تمت معاينة السيارة مني ومن (...) ومن الأدلة الجنائية ثم قام (...) بأخذ السيارة هو وفرقته للمركز، كما أن المتهم الأول قال في التحقيقات الأولية لا أذكر هل وقعت على محضر الضبط أو لا، مما يعني أن المحضر كتب في وقته وأن المضبوطات محرزة ولم تكن بطاقة الصراف المفقودة معها كما يدل على صحة أقوال النقيب (...) ومخالفة أقوال المتهم </w:t>
      </w:r>
      <w:r w:rsidRPr="00401414">
        <w:rPr>
          <w:rFonts w:ascii="Traditional Arabic" w:hAnsi="Traditional Arabic" w:cs="Traditional Arabic"/>
          <w:sz w:val="32"/>
          <w:szCs w:val="32"/>
          <w:rtl/>
          <w:lang w:bidi="ar-EG"/>
        </w:rPr>
        <w:lastRenderedPageBreak/>
        <w:t>الأول للصواب وأن البطاقة أخذت منذ تفتيش السيارة ولم تكن في محفظة المتوفى بالشنطة، بل هي في المقدمة التي قام بتفتيشها المتهم الأول، كما إن ما ذكره في أقواله وفي المذكرة التي قدمها للجهة المدعية المرفقة (لفة 86) من أن جميع ما ضبط لا يعلم به، وأنه لم يشارك في ضبطه ولم يعد المحاضر المتعلقة بذلك يدل على مخالفته لأقواله هو قبل أقوال غيره ويؤكد مراوغته للتنصل من المساءلة، كما تناقض المتهم الأول في جلسة التحقيق نفسها فقد قال في (ص8 لفة 20) لا أعلم عن شراء الجوال وشقيقي (...) ليس له علاقة، وفي (ص9 لفة 20) قال ما يتعلق بأخي وشراء الجوال فليس لدي خلفية وهذا أمر محيّر وجعلني بموقف إحراج، ثم بعد ذلك مباشرة عرض عليه شريط الـ (</w:t>
      </w:r>
      <w:r w:rsidR="00CD5D6B" w:rsidRPr="00401414">
        <w:rPr>
          <w:rFonts w:ascii="Traditional Arabic" w:hAnsi="Traditional Arabic" w:cs="Traditional Arabic"/>
          <w:sz w:val="32"/>
          <w:szCs w:val="32"/>
          <w:lang w:bidi="ar-EG"/>
        </w:rPr>
        <w:t>CD</w:t>
      </w:r>
      <w:r w:rsidRPr="00401414">
        <w:rPr>
          <w:rFonts w:ascii="Traditional Arabic" w:hAnsi="Traditional Arabic" w:cs="Traditional Arabic"/>
          <w:sz w:val="32"/>
          <w:szCs w:val="32"/>
          <w:rtl/>
          <w:lang w:bidi="ar-SY"/>
        </w:rPr>
        <w:t xml:space="preserve">) فقال سمعت المحادثة وما جرى مع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من حديث كان على سبيل تلطيف موضوع أخي وتفادي المشكلة ثم أقفل المحضر بنفس اليوم (ص9 لفة 20)، كما ذكر أنه عرف أن أخي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هو من سحب المبالغ بعدما طلب للتحقيق على أساس شراء الجوال مع أن أخاه ذكر في التحقيقات الأولية أنه لم يخبر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عن وضعه كما في (لفة 24)، وهذا يدل على محاولة المتهمين الهرب من قول الحقيقة، وحيث سئل </w:t>
      </w:r>
      <w:r w:rsidRPr="00401414">
        <w:rPr>
          <w:rFonts w:ascii="Traditional Arabic" w:hAnsi="Traditional Arabic" w:cs="Traditional Arabic"/>
          <w:sz w:val="32"/>
          <w:szCs w:val="32"/>
          <w:rtl/>
          <w:lang w:bidi="ar-EG"/>
        </w:rPr>
        <w:t xml:space="preserve">المتهم الأول لماذا لم تخبر عملك بعدما عرفت أنه أخاك ولم تبلغ؟ أجاب لم أعلم إلا بعد التحقيق ثم من جهة وضعي فلا أحد سيصدق بالأمر وخوفًا على أخي وأن الموضوع سيحل بطريقة ودّية (ص 12 لفة 20)، وفي موضع آخر قال لأنه أخي وظروف والدي الصحية حينها سيئة وأنا في موقف محرج أمام زملائي وعملي وأنتظر الوقت المناسب لإنهاء الحقوق الخاصة (ص28 لفة 21) وهذا يدل على تضارب أقواله وعدم استقرارها، كما قال في التحقيقات أن الرقم السري مكتوب خلف البطاقة، وأنه حصل على المعلومة من أخيه ثم يقول في التسجيل أن الرقم السري موجود في ورقة في محفظة المقتول كما في (ص 21 لفة 20)، كما تناقض المتهم الأول أيضًا حيث يقول في أكثر من موضع في التحقيق ومنها (ص 26 لفة 20) أن أخاه (...) أخبره بعد التحقيق الأول والإلحاح عليه أنه عندما حضر للمكتب أخذها منه مع أن المتهم الثاني (...) في محضر المواجهة وفي أول أقواله في التحقيقات (لفة 24) قال أنه أخذ البطاقة من السيارة مما يدل على الكذب والمراوغة، كما تناقض في موضع آخر حيث قال في (ص 32 لفة 20) حضر أخي (...) مساءً بعد المغرب أو بعده بقليل، وهذا يدل على أن الوقت الذي بقي فيه المتهم الثاني طويل مع أنه في (ص 19 لفة 20) ذكر أن أخاه (...) حضر إليه بالمكتب لأخذ مفتاح سيارته فأعطاه مفتاح السيارة الرسمية لأخذ مفتاح سيارته الخاصة ثم ذهب مباشرة ولم يأخذ وقتًا طويًلا، وهذا يدل على أن الوقت قصير جدًا، وقد أكد المتهم الأول ذلك في جوابه عن السؤال الذي بعده عندما سئل عن وصف المكتب وأين جلس أخوه؟ فقال لا أعلم أين جلس أخي بالتحديد حيث الوقت لم يستغرق أكثر من الدقيقة، كما ذكر المتهم الثاني في (ص 17 لفة 20) أن الوقت قصير حيث قال أنه لم يطل، ومن تناقضات المتهم الأول قوله في (ص 37 لفة 21) أودعت 250.000 ريال عند فتح الحساب من قبلي وهو أمر عادي جمعته من رواتبي ثم تناقض وقال قمت باستلاف </w:t>
      </w:r>
      <w:r w:rsidR="002B603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300.000</w:t>
      </w:r>
      <w:r w:rsidR="002B603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ريال من (...) في يوم فتح الحساب نفسه، وهذا يدل على تهربه من قول الحقيقة، كما تناقض المتهم الثاني (...) في أكثر من موضع في التحقيقات فمرة يقول أخذت البطاقة من سيارة (...) الخاصة ومرة يقول من السيارة الرسمية ومرة يقول من المكتب، وفي موضع آخر قال المتهم الأول جاءني (...) وأعطيته مفتاح السيارة الرسمية لأخذ مفتاح السيارة الخاصة بي، بينما المتهم الثاني تناقض في أقواله فتارة يقول الكلام نفسه المتهم الأول، ثم في ص (16) لفة (22) قال ذهبت لأخي لأخذ مفتاح سيارته وهو في العمل وطلبت ولد عمي يوصلني فلما وصلنا دخلت على أخي بالمكتب وأثناء ما هو خارج المكتب وجدت صرافة على </w:t>
      </w:r>
      <w:r w:rsidRPr="00401414">
        <w:rPr>
          <w:rFonts w:ascii="Traditional Arabic" w:hAnsi="Traditional Arabic" w:cs="Traditional Arabic"/>
          <w:sz w:val="32"/>
          <w:szCs w:val="32"/>
          <w:rtl/>
          <w:lang w:bidi="ar-EG"/>
        </w:rPr>
        <w:lastRenderedPageBreak/>
        <w:t>المكتب فأخذتها ثم جاءني أخي وأعطاني المفتاح وذهبت أنا وولد عمي للبيت، مما يدل على المراوغة وإخفاء الحقيقة، بل إن المتهم الثاني سئل في (ص 7-8 لفة 22) أن (...) قال إنك جئته في العمل مسًاء وأخذت المفتاح وليس كما ذكرت من أنه في البيت؟ فأجاب بأنه غير صحيح أخي ليس بصادق وأخذت المفتاح من البيت، كما سئل أيضًا في (ص 16 لفة 22) لماذا ذكرت أنك أخذت السيارة من أمام مبنى الشرطة - (ص 15 لفة 22)- والآن تقول أخذت المفتاح وذهبت للبيت؟ فأجاب بجواب ضعيف حيث قال كنت ناسيًا، كما قال في (ص 5 لفة 22) أرسلني أخي (...) لتغيير زيت سيارته وغسيلها وعند النفخ بالهواء سقطت بطاقة الصرافة من تحت المرتبة فأخذتها، وفي (ص 7 لفة 22) قال أخذت سيارة أخي من البيت وأخي كان موجود بالبيت ولم أذهب له في العمل، وقد تمت مواجهة المتهم الثاني بالتناقضات تلك في أقواله في (ص 8 لفة 22) فقال فعًلا ذهبت لأخي في العمل وأخذت مفتاح سيارة العمل وفتحتها لأخذ مفتاح سيارته الخاصة فوجدت الصرافة وأخذتها ووجدت معها أغراض وأوراق أخرى، ثم تمت مواجهته مع أخيه المتهم الأول في (ص 15 لفة 22) فأكد أقواله الأولية من أنه تحصل على البطاقة من السيارة ثم غيّر أقواله في المحضر نفسه وقال ذهبت لأخذ مفتاح سيارة أخي ودخلت عليه بالمكتب ووجدت الصرافة فأخذتها وهو خارج المكتب ثم دخل علي وأعطاني المفتاح وذهبت، وهذا دليل على تخبط المتهمين في أقوالهما ومحاولة إخفاء الحقيقة، كما تمت مواجهة المتهم الثاني في (ص 15 لفة 22) بأن (...) يقول لم تكن الصرافة موجودة بالمكتب مع المضبوطات فأجاب بإجابة ضعيفة حيث قال لا أعلم عن هذا الموضوع، وعندما سئل المتهم الثاني لماذا التناقض هذا قال لأني خائف على أخي ونسيت ولظروفي الصحية، كما قال المتهم الثاني أمام الجهة المدعية أخذت البطاقة من مكتب أخي ولم أشاهد معها بطاقات أخرى وقد أخذت بطاقة البنك الأهلي ولم آخذ بطاقة الرياض لأنها كانت أمامي، وهذا جواب غريب فكيف يقول في الجواب نفسه لم أجد معها بطاقات ثم يقول ولم آخذ البطاقات الأخرى، كما سئل في (ص 17 لفة 22) أنك عرفت الرقم السري خلف الصرافة متى كان ذلك؟ فقال بعد أن وصلت البيت، ثم سئل كيف تأخذها وأنت لا تعرف الرقم السري؟ فقال كنت غير مبال وهذا جواب يدل على التهرب والمراوغة، كما قال في (ص 17 لفة 22) وجدت البطاقة في غلاف بين مجموعة من الأوراق، وفي إقراره المصدق شرعًا قال وجدتها على المكتب بجوار أوراق كما في (ص 19 لفة 22) ثم في (ص 22 لفة 22) وجدت البطاقة في غلاف بين مجموعة من الأوراق، وفي إقراره المصدق شرعًا قال وجدتها على المكتب بجوار أوراق كما في (ص 19 لفة 22) ثم في (ص 22 لفة 22) قال وجدتها بين مجموعة أوراق وهذا تناقض واختلاف ظاهر، كما قال المتهم الثاني في إقراره المصدق شرعًا (ص 19-20 لفة 24) صرفت 30.000 ريال والباقي احتفظت به في بدروم البيت دون علم أحد، بينما قال في (ص 22 لفة 24)إن الباقي 250.000 ريال سلمتها لأبي، ثم قال في (ص 27 لفة 24) إن الباقي عندي في البيت، وهذه أقوال مختلفة علمًا أنها في تحقيق واحد.</w:t>
      </w:r>
      <w:r w:rsidRPr="00401414">
        <w:rPr>
          <w:rFonts w:ascii="Traditional Arabic" w:hAnsi="Traditional Arabic" w:cs="Traditional Arabic"/>
          <w:b/>
          <w:bCs/>
          <w:sz w:val="32"/>
          <w:szCs w:val="32"/>
          <w:rtl/>
          <w:lang w:bidi="ar-EG"/>
        </w:rPr>
        <w:t xml:space="preserve"> </w:t>
      </w:r>
      <w:r w:rsidRPr="00401414">
        <w:rPr>
          <w:rFonts w:ascii="Traditional Arabic" w:hAnsi="Traditional Arabic" w:cs="Traditional Arabic"/>
          <w:sz w:val="32"/>
          <w:szCs w:val="32"/>
          <w:rtl/>
          <w:lang w:bidi="ar-EG"/>
        </w:rPr>
        <w:t>للمتهم الأول مصلحة قائمة من أخذه البطاقة محل الاتهام والاستفادة منها بسحب المبالغ التي فيها حيث قال في (ص 31 لفة 20) لدي قرض في البنك العربي الوطني ولازال حتى الآن، ثم أكد ذلك في (ص 31 لفة 21) أن لديه قرض من عام 1426هـ، وأنه لا يذكر المبلغ بالتحديد ومبلغ (300.000) ريال شيك للمدعو (...).</w:t>
      </w:r>
      <w:r w:rsidRPr="00401414">
        <w:rPr>
          <w:rFonts w:ascii="Traditional Arabic" w:hAnsi="Traditional Arabic" w:cs="Traditional Arabic"/>
          <w:b/>
          <w:bCs/>
          <w:sz w:val="32"/>
          <w:szCs w:val="32"/>
          <w:rtl/>
          <w:lang w:bidi="ar-EG"/>
        </w:rPr>
        <w:t xml:space="preserve"> </w:t>
      </w:r>
      <w:r w:rsidRPr="00401414">
        <w:rPr>
          <w:rFonts w:ascii="Traditional Arabic" w:hAnsi="Traditional Arabic" w:cs="Traditional Arabic"/>
          <w:sz w:val="32"/>
          <w:szCs w:val="32"/>
          <w:rtl/>
          <w:lang w:bidi="ar-EG"/>
        </w:rPr>
        <w:t>ذكر المتهم الأول في إقراره المصدق شرعًا (ص 28 لفة 20) أنه أهمل وقصّر وتستر على جريمة أخيه، وهذا يعضد القول بأنه يحاول إخفاء الحقيقة.</w:t>
      </w:r>
      <w:r w:rsidRPr="00401414">
        <w:rPr>
          <w:rFonts w:ascii="Traditional Arabic" w:hAnsi="Traditional Arabic" w:cs="Traditional Arabic"/>
          <w:b/>
          <w:bCs/>
          <w:sz w:val="32"/>
          <w:szCs w:val="32"/>
          <w:rtl/>
          <w:lang w:bidi="ar-EG"/>
        </w:rPr>
        <w:t xml:space="preserve"> </w:t>
      </w:r>
      <w:r w:rsidRPr="00401414">
        <w:rPr>
          <w:rFonts w:ascii="Traditional Arabic" w:hAnsi="Traditional Arabic" w:cs="Traditional Arabic"/>
          <w:sz w:val="32"/>
          <w:szCs w:val="32"/>
          <w:rtl/>
          <w:lang w:bidi="ar-EG"/>
        </w:rPr>
        <w:t xml:space="preserve">ذكر المتهم الأول في (ص 36 لفة 21) أنه فتح حساباً جديداً في شهر ذو القعدة من عام 1430 هـ بعدما وقعت </w:t>
      </w:r>
      <w:r w:rsidRPr="00401414">
        <w:rPr>
          <w:rFonts w:ascii="Traditional Arabic" w:hAnsi="Traditional Arabic" w:cs="Traditional Arabic"/>
          <w:sz w:val="32"/>
          <w:szCs w:val="32"/>
          <w:rtl/>
          <w:lang w:bidi="ar-EG"/>
        </w:rPr>
        <w:lastRenderedPageBreak/>
        <w:t>المشكلة على أخيه المتهم الثاني وقال استخدمت الحساب قبل وبعد 6/3/1430 هـ وفتحت الحساب الجديد بعد خروج (...) من الشرطة، مع أن له حساب في بنك الراجحي قديم لم يذكره ولم يفصح عنه مما يدل على أنه استخدم حساب أخيه لإبعاد التهمة عنه.</w:t>
      </w:r>
      <w:r w:rsidRPr="00401414">
        <w:rPr>
          <w:rFonts w:ascii="Traditional Arabic" w:hAnsi="Traditional Arabic" w:cs="Traditional Arabic"/>
          <w:b/>
          <w:bCs/>
          <w:sz w:val="32"/>
          <w:szCs w:val="32"/>
          <w:rtl/>
          <w:lang w:bidi="ar-EG"/>
        </w:rPr>
        <w:t xml:space="preserve"> </w:t>
      </w:r>
      <w:r w:rsidRPr="00401414">
        <w:rPr>
          <w:rFonts w:ascii="Traditional Arabic" w:hAnsi="Traditional Arabic" w:cs="Traditional Arabic"/>
          <w:sz w:val="32"/>
          <w:szCs w:val="32"/>
          <w:rtl/>
          <w:lang w:bidi="ar-EG"/>
        </w:rPr>
        <w:t>تطابق المبلغ الذي ذكر المتهم الثاني أنه بقي من المبلغ المسحوب وقدره (250000) مع ما قام المتهم الأول بإيداعه في حسابه الجديد بعد انكشاف الواقعة وما ذكره المتهم الأول عن نفسه من أنه أخذ حساب أخيه المتهم الثاني وهو المسؤول عنه وعن العمليات فيه، كما تمت مواجهة المتهم الأول في (ص 5 لفة 21) بأقوال أخيه المتهم الثاني (...) أنه صرف من المبلغ حوالي 30.000 ريال والباقي 250.000 ريال وهو المبلغ نفسه الذي أودعته في حسابك؟ فقال هو سلفة، وهذه قرينة على أن المبلغ العائد للمتوفى هو المودع في حسابه، يعزز هذا أنه عندما سئل أنه لم يتحرك الحساب إلا بعد 6/3/1430هـ فقال لأن البطاقة معي من قبل هذا التاريخ بمدة طويلة، وهذا جواب يثير الشك كما أنه بعد مواجهته أن هناك مبالغ تم إيداعها في الحساب من قبله وهي كبيرة، وذلك بعد 6/3/1430هـ علل ذلك بأن لزوجته نشاط تجاري تمثل في مشاركتها في مشغل نسائي باسم (...)، ثم سئل لماذا لم يكن هناك تحويل منها إلى حسابك؟ فقال تأخذ زوجتي المبالغ نقدًا وأودعها في حساب أخي وأحول حسب حاجة العمل ورواتب العمال وغيرها، لكن هذا جواب يثير الشك أيضًا (ص 12 لفة 21) علمًا أن إقراره المصدق شرعًا (ص 7 لفة 21) تضمن أن الحساب العائد لأخيه (...) هو المسؤول عنه وعن العمليات فيه.</w:t>
      </w:r>
      <w:r w:rsidRPr="00401414">
        <w:rPr>
          <w:rFonts w:ascii="Traditional Arabic" w:hAnsi="Traditional Arabic" w:cs="Traditional Arabic"/>
          <w:b/>
          <w:bCs/>
          <w:sz w:val="32"/>
          <w:szCs w:val="32"/>
          <w:rtl/>
          <w:lang w:bidi="ar-EG"/>
        </w:rPr>
        <w:t xml:space="preserve"> </w:t>
      </w:r>
      <w:r w:rsidRPr="00401414">
        <w:rPr>
          <w:rFonts w:ascii="Traditional Arabic" w:hAnsi="Traditional Arabic" w:cs="Traditional Arabic"/>
          <w:sz w:val="32"/>
          <w:szCs w:val="32"/>
          <w:rtl/>
          <w:lang w:bidi="ar-EG"/>
        </w:rPr>
        <w:t>سئل المتهم الثاني في التحقيقات (ص 33 لفة 24) بأنه من خلال متابعة حسابك في بنك الراجحي الذي كان من (...) - المتهم الأول- اتضح أن هناك عمليات إيداع في حسابك بنفس الوقت الذي تم فيه السحب من حساب القتيل من قبلك فقال لا أعرف عنها، وهذا تهرب عن قول الحقيقة.</w:t>
      </w:r>
      <w:r w:rsidRPr="00401414">
        <w:rPr>
          <w:rFonts w:ascii="Traditional Arabic" w:hAnsi="Traditional Arabic" w:cs="Traditional Arabic"/>
          <w:b/>
          <w:bCs/>
          <w:sz w:val="32"/>
          <w:szCs w:val="32"/>
          <w:rtl/>
          <w:lang w:bidi="ar-EG"/>
        </w:rPr>
        <w:t xml:space="preserve"> </w:t>
      </w:r>
      <w:r w:rsidRPr="00401414">
        <w:rPr>
          <w:rFonts w:ascii="Traditional Arabic" w:hAnsi="Traditional Arabic" w:cs="Traditional Arabic"/>
          <w:sz w:val="32"/>
          <w:szCs w:val="32"/>
          <w:rtl/>
          <w:lang w:bidi="ar-EG"/>
        </w:rPr>
        <w:t>أقر المتهم الثاني أنه تحصل على البطاقة وقام بسحب المبالغ التي فيها وقدرها (281.214) ريال بمعدل خمسة آلاف كل يومين أو ثلاثة حتى انتهى المبلغ ثم رماها، وذلك في إقراره المصدق شرعًا (ص 10 لفة 22) و (ص 13 لفة 22) و(ص 19 لفة 24)، كما اعترف أيضًا أمام الجهة المدعية بالتزوير ,أنه قام برمي البطاقة بعدما انتهى منها، وأكد ذلك أمام الدائرة.</w:t>
      </w:r>
      <w:r w:rsidRPr="00401414">
        <w:rPr>
          <w:rFonts w:ascii="Traditional Arabic" w:hAnsi="Traditional Arabic" w:cs="Traditional Arabic"/>
          <w:b/>
          <w:bCs/>
          <w:sz w:val="32"/>
          <w:szCs w:val="32"/>
          <w:rtl/>
          <w:lang w:bidi="ar-EG"/>
        </w:rPr>
        <w:t xml:space="preserve"> </w:t>
      </w:r>
      <w:r w:rsidRPr="00401414">
        <w:rPr>
          <w:rFonts w:ascii="Traditional Arabic" w:hAnsi="Traditional Arabic" w:cs="Traditional Arabic"/>
          <w:sz w:val="32"/>
          <w:szCs w:val="32"/>
          <w:rtl/>
          <w:lang w:bidi="ar-EG"/>
        </w:rPr>
        <w:t xml:space="preserve">مما سبق، وحيث إن الأمر ما ذكر فإن الدائرة تعتبر أن تلك الواقعة تشكل في حق المتهم الأول جريمة استغلال نفوذ وظيفته بتحصله على بطاقة الصراف حال كونه موظفًا عامًا مباشرًا لعمله ثم مكن المتهم الثاني من الاشتراك معه في الجريمة نفسها بتسليمها له وسحب المبالغ العائدة للمتوفى كما أنها تشكل جريمة تزوير في حقهما، وذلك بجعل واقعة مخالفة للحقيقة على أنها حقيقية حيث قام بسحب تلك المبالغ على أن الذي يقوم بالسحب هو صاحب البطاقة وتسجيل ذلك في بيانات البنك ثم إتلاف بطاقة الصراف محل الاتهام برميها في مكان مجهول لإخفاء الحقيقة، وحيث إن ما سبق من أدلة وقرائن تدحض إنكار المتهم الأول أمام الدائرة حيث لم يقدم أي دفوع أو أدلة موصلة، لذا انتهت الدائرة إلى إدانة المتهم الأول بما نسب إليه من جريمتي التزوير واستغلال نفوذ الوظيفة لتحقيق مصلحة شخصية وإدانة المتهم الثاني بما نسب إليه من جريمتي التزوير والاشتراك بطريق الاتفاق والمساعدة مع المتهم الأول في استغلال الأخير لنفوذ وظيفته لتحقيق مصلحة شخصية، وتعزرهما عن ذلك وفقًا لأحكام المادة الثانية فقرة (1) من المرسوم الملكي رقم (43) لعام 1377هـ ووفقًا لأحكام المواد (4-5-6) من نظام مكافحة التزوير وقرار مجلس الوزراء رقم (223) لعام 1399هـ مع تشديد العقوبة على المتهم الأول كونه رجل أمن ينتظر منه الصدق والأمانة ومحاربة الجريمة، وإلزامهما بالتضامن برد المبالغ المسحوبة من قبلهما والبالغ مقدارها (281224) مئتان وواحد وثمانون ألفًا ومئتان وأربعة وعشرون </w:t>
      </w:r>
      <w:r w:rsidRPr="00401414">
        <w:rPr>
          <w:rFonts w:ascii="Traditional Arabic" w:hAnsi="Traditional Arabic" w:cs="Traditional Arabic"/>
          <w:sz w:val="32"/>
          <w:szCs w:val="32"/>
          <w:rtl/>
          <w:lang w:bidi="ar-EG"/>
        </w:rPr>
        <w:lastRenderedPageBreak/>
        <w:t>ريالاً إلى ورثة المتوفى (...)، وذلك استنادًا للمادة الثالثة من المرسوم الملكي رقم (43) لعام 1377هـ والمادة الرابعة من نظام مكافحة التزوير المشار إليه.</w:t>
      </w:r>
    </w:p>
    <w:p w14:paraId="27B2D730"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أولًا: إدانة (...) –سعودي الجنسية- بما نسب إليه من جريمتي التزوير واستغلال نفوذ الوظيفة لتحقيق مصلحة شخصية، وتعزيره عن ذلك بسجنه سنتين يحتسب منها ما أمضاه موقوفًا على ذمة هذه القضية</w:t>
      </w:r>
      <w:r w:rsidR="002B603E"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وتغريمه خمسة عشر ألف ريال. ثانيًا: إدانة (...) –سعودي الجنسية- بما نسب إليه من جريمتي التزوير والاشتراك بطريق الاتفاق والمساعدة مع المتهم الأول في استغلال نفوذ الوظيفة لتحقيق مصلحة شخصية، وتعزيره عن ذلك بسجنه سنة يحتسب منها ما أمضاه موقوفًا على ذمة هذه القضية وتغريمه سبعة آلاف ريال. ثالثًا: إلزام المتهمين بالتضامن برد المبلغ المسحوب وقدره (281</w:t>
      </w:r>
      <w:r w:rsidR="002B603E"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224) مئتان وواحد وثمانون ألفًا ومئتان وأربعة وعشرون ريالاً إلى ورثة المتوفى (...)</w:t>
      </w:r>
      <w:r w:rsidR="002B603E" w:rsidRPr="00401414">
        <w:rPr>
          <w:rFonts w:ascii="Traditional Arabic" w:hAnsi="Traditional Arabic" w:cs="Traditional Arabic" w:hint="cs"/>
          <w:b/>
          <w:bCs/>
          <w:sz w:val="32"/>
          <w:szCs w:val="32"/>
          <w:rtl/>
          <w:lang w:bidi="ar-EG"/>
        </w:rPr>
        <w:t>.</w:t>
      </w:r>
    </w:p>
    <w:p w14:paraId="12F6199E" w14:textId="77777777" w:rsidR="00A52833" w:rsidRPr="00401414" w:rsidRDefault="00A52833" w:rsidP="00951B3E">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2C28614A" w14:textId="77777777" w:rsidR="00951B3E" w:rsidRPr="00401414" w:rsidRDefault="00951B3E" w:rsidP="00951B3E">
      <w:pPr>
        <w:spacing w:line="240" w:lineRule="auto"/>
        <w:rPr>
          <w:rFonts w:ascii="Traditional Arabic" w:hAnsi="Traditional Arabic" w:cs="Traditional Arabic"/>
          <w:b/>
          <w:bCs/>
          <w:sz w:val="32"/>
          <w:szCs w:val="32"/>
          <w:rtl/>
          <w:lang w:bidi="ar-EG"/>
        </w:rPr>
      </w:pPr>
    </w:p>
    <w:p w14:paraId="06417953" w14:textId="77777777" w:rsidR="00A52833" w:rsidRPr="00401414" w:rsidRDefault="00A52833" w:rsidP="002B603E">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18D81E1A" w14:textId="77777777" w:rsidR="00A52833" w:rsidRPr="00401414" w:rsidRDefault="00A52833" w:rsidP="002B603E">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360780B8" w14:textId="77777777" w:rsidR="00A52833" w:rsidRPr="00401414" w:rsidRDefault="00A52833" w:rsidP="002B603E">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rPr>
        <w:br w:type="page"/>
      </w:r>
      <w:r w:rsidRPr="00401414">
        <w:rPr>
          <w:rFonts w:ascii="Traditional Arabic" w:hAnsi="Traditional Arabic" w:cs="Traditional Arabic"/>
          <w:b/>
          <w:bCs/>
          <w:sz w:val="32"/>
          <w:szCs w:val="32"/>
          <w:rtl/>
          <w:lang w:bidi="ar-EG"/>
        </w:rPr>
        <w:lastRenderedPageBreak/>
        <w:t xml:space="preserve">رقم القضية الابتدائية </w:t>
      </w:r>
      <w:r w:rsidRPr="00401414">
        <w:rPr>
          <w:rFonts w:ascii="Traditional Arabic" w:hAnsi="Traditional Arabic" w:cs="Traditional Arabic"/>
          <w:b/>
          <w:bCs/>
          <w:sz w:val="32"/>
          <w:szCs w:val="32"/>
          <w:rtl/>
          <w:lang w:bidi="ar-SY"/>
        </w:rPr>
        <w:t>1552</w:t>
      </w:r>
      <w:r w:rsidRPr="00401414">
        <w:rPr>
          <w:rFonts w:ascii="Traditional Arabic" w:hAnsi="Traditional Arabic" w:cs="Traditional Arabic"/>
          <w:b/>
          <w:bCs/>
          <w:sz w:val="32"/>
          <w:szCs w:val="32"/>
          <w:rtl/>
          <w:lang w:bidi="ar-EG"/>
        </w:rPr>
        <w:t>/3/ق لعام 1433هــ</w:t>
      </w:r>
    </w:p>
    <w:p w14:paraId="58E1F24D" w14:textId="6AAF1442" w:rsidR="00A52833" w:rsidRPr="00401414" w:rsidRDefault="00A52833" w:rsidP="00215B30">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103/ج/1/</w:t>
      </w:r>
      <w:r w:rsidR="00294BD9" w:rsidRPr="00401414">
        <w:rPr>
          <w:rFonts w:ascii="Traditional Arabic" w:hAnsi="Traditional Arabic" w:cs="Traditional Arabic" w:hint="cs"/>
          <w:b/>
          <w:bCs/>
          <w:sz w:val="32"/>
          <w:szCs w:val="32"/>
          <w:rtl/>
          <w:lang w:bidi="ar-EG"/>
        </w:rPr>
        <w:t>3 لعا</w:t>
      </w:r>
      <w:r w:rsidR="00215B30" w:rsidRPr="00401414">
        <w:rPr>
          <w:rFonts w:ascii="Traditional Arabic" w:hAnsi="Traditional Arabic" w:cs="Traditional Arabic" w:hint="cs"/>
          <w:b/>
          <w:bCs/>
          <w:sz w:val="32"/>
          <w:szCs w:val="32"/>
          <w:rtl/>
          <w:lang w:bidi="ar-EG"/>
        </w:rPr>
        <w:t xml:space="preserve">م </w:t>
      </w:r>
      <w:r w:rsidRPr="00401414">
        <w:rPr>
          <w:rFonts w:ascii="Traditional Arabic" w:hAnsi="Traditional Arabic" w:cs="Traditional Arabic"/>
          <w:b/>
          <w:bCs/>
          <w:sz w:val="32"/>
          <w:szCs w:val="32"/>
          <w:rtl/>
          <w:lang w:bidi="ar-EG"/>
        </w:rPr>
        <w:t>1433هـ</w:t>
      </w:r>
    </w:p>
    <w:p w14:paraId="6F195D8B" w14:textId="77777777" w:rsidR="00A52833" w:rsidRPr="00401414" w:rsidRDefault="00A52833" w:rsidP="002B603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74/ق لعام 1434هــ</w:t>
      </w:r>
    </w:p>
    <w:p w14:paraId="3B269B14" w14:textId="77777777" w:rsidR="00A52833" w:rsidRPr="00401414" w:rsidRDefault="00A52833" w:rsidP="002B603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17/إس/ج/1 لعام 1434هــ</w:t>
      </w:r>
    </w:p>
    <w:p w14:paraId="5318123A" w14:textId="77777777" w:rsidR="00A52833" w:rsidRPr="00401414" w:rsidRDefault="00A52833" w:rsidP="002B603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27/1/1434هــ</w:t>
      </w:r>
    </w:p>
    <w:p w14:paraId="24292033" w14:textId="77777777" w:rsidR="00951B3E" w:rsidRPr="00401414" w:rsidRDefault="00951B3E" w:rsidP="002B603E">
      <w:pPr>
        <w:spacing w:after="0" w:line="240" w:lineRule="auto"/>
        <w:jc w:val="both"/>
        <w:rPr>
          <w:rFonts w:ascii="Traditional Arabic" w:hAnsi="Traditional Arabic" w:cs="Traditional Arabic"/>
          <w:b/>
          <w:bCs/>
          <w:sz w:val="32"/>
          <w:szCs w:val="32"/>
          <w:rtl/>
          <w:lang w:bidi="ar-EG"/>
        </w:rPr>
      </w:pPr>
    </w:p>
    <w:p w14:paraId="5D800B3E" w14:textId="77777777" w:rsidR="00A52833" w:rsidRPr="00401414" w:rsidRDefault="00A52833" w:rsidP="002B603E">
      <w:pPr>
        <w:spacing w:after="0" w:line="240" w:lineRule="auto"/>
        <w:jc w:val="center"/>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الموضوعات</w:t>
      </w:r>
    </w:p>
    <w:p w14:paraId="143C3101" w14:textId="77777777" w:rsidR="00A52833" w:rsidRPr="00401414" w:rsidRDefault="00A52833" w:rsidP="002B603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استغلال نفوذ وظيفي-موظف عام - اختلاس- أدوية- مفهوم الاختلاس - افتقاد ركن الصفة الوظيفية في جريمة الاختلاس- الاكتفاء بالعقوبة المالية.</w:t>
      </w:r>
    </w:p>
    <w:p w14:paraId="6430A0EB" w14:textId="77777777" w:rsidR="00A52833" w:rsidRPr="00401414" w:rsidRDefault="00A52833" w:rsidP="002B603E">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بصفته طبيب بمستشفى الملك فهد ارتكب جريمة الاختلاس واستغلال نفوذ الوظيفة بأن تمكن بحكم عمله من الاستيلاء على أعداد كبيرة من الأدوية المتنوعة التي تصرف للمرضى بقصد نقلها معه إلى خارج المملكة-مفهوم جريمة الاختلاس في الفقه الجنائي هو الاستيلاء على المال العام من قبل من أوكل إليه أمر إدارته أو حمايته أو جبايته، وأن يكون هذا المال تحت يد المختلس بصورة نظامية-مؤدى ذلك: أن ما نسب للمتهم لا يكيف على أنه جريمة اختلاس لافتقاد ركن الصفة الوظيفية في حقه- اعتراف المتهم بقيامه بالاستيلاء على كميات من الأدوية عن طريق المستشفى، وأنه قام بجمعها خلال عمله بها- مؤدى ذلك: ثبوت ارتكابه جريمة استغلال النفوذ الوظيفي-الاكتفاء بالعقوبة المالية في حدها الأعلى دون الحبس نظرًا لأن كمية الأدوية ليست بالكمية التجارية.</w:t>
      </w:r>
    </w:p>
    <w:p w14:paraId="58C50B39" w14:textId="77777777" w:rsidR="00951B3E" w:rsidRPr="00401414" w:rsidRDefault="00951B3E" w:rsidP="002B603E">
      <w:pPr>
        <w:spacing w:after="0" w:line="240" w:lineRule="auto"/>
        <w:jc w:val="both"/>
        <w:rPr>
          <w:rFonts w:ascii="Traditional Arabic" w:hAnsi="Traditional Arabic" w:cs="Traditional Arabic"/>
          <w:sz w:val="32"/>
          <w:szCs w:val="32"/>
          <w:rtl/>
          <w:lang w:bidi="ar-EG"/>
        </w:rPr>
      </w:pPr>
    </w:p>
    <w:p w14:paraId="389A41FF"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10E29953" w14:textId="77777777" w:rsidR="00A52833" w:rsidRPr="00401414" w:rsidRDefault="00A52833" w:rsidP="002B603E">
      <w:pPr>
        <w:numPr>
          <w:ilvl w:val="0"/>
          <w:numId w:val="36"/>
        </w:numPr>
        <w:spacing w:after="0" w:line="240" w:lineRule="auto"/>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الفقرة (1) من المادة (2) من المرسوم الملكي رقم (43) وتاريخ 29/11/1377هـ</w:t>
      </w:r>
      <w:r w:rsidRPr="00401414">
        <w:rPr>
          <w:rFonts w:ascii="Traditional Arabic" w:hAnsi="Traditional Arabic" w:cs="Traditional Arabic"/>
          <w:rtl/>
        </w:rPr>
        <w:t xml:space="preserve"> </w:t>
      </w:r>
      <w:r w:rsidRPr="00401414">
        <w:rPr>
          <w:rFonts w:ascii="Traditional Arabic" w:hAnsi="Traditional Arabic" w:cs="Traditional Arabic"/>
          <w:sz w:val="32"/>
          <w:szCs w:val="32"/>
          <w:rtl/>
          <w:lang w:bidi="ar-EG"/>
        </w:rPr>
        <w:t>بشأن جريمة استغلال النفوذ الوظيفي.</w:t>
      </w:r>
    </w:p>
    <w:p w14:paraId="1A4C5EDE" w14:textId="77777777" w:rsidR="00951B3E" w:rsidRPr="00401414" w:rsidRDefault="00951B3E" w:rsidP="00951B3E">
      <w:pPr>
        <w:spacing w:after="0" w:line="240" w:lineRule="auto"/>
        <w:rPr>
          <w:rFonts w:ascii="Traditional Arabic" w:hAnsi="Traditional Arabic" w:cs="Traditional Arabic"/>
          <w:sz w:val="32"/>
          <w:szCs w:val="32"/>
          <w:lang w:bidi="ar-EG"/>
        </w:rPr>
      </w:pPr>
    </w:p>
    <w:p w14:paraId="6020B5C7" w14:textId="77777777" w:rsidR="00A52833" w:rsidRPr="00401414" w:rsidRDefault="00A52833" w:rsidP="002B603E">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61EA8F13" w14:textId="77777777" w:rsidR="00A52833" w:rsidRPr="00401414" w:rsidRDefault="00A52833" w:rsidP="002B603E">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أنه ورد إلى المحكمة الإدارية بمدينة الدمام خطاب فرع هيئة الرقابة والتحقيق بمحافظة الإحساء برقم (34/س/117) بتاريخ 17صفر 1433هـ المرفق به قرار الاتهام رقم (64/105ج/م) لسنة 1433هـ مع مشفوعاته قيدت قضية وباشرت الدائرة نظرها على النحو المثبت بمحاضر الضبط فحددت لها جلسة</w:t>
      </w:r>
      <w:r w:rsidR="002B603E" w:rsidRPr="00401414">
        <w:rPr>
          <w:rFonts w:ascii="Traditional Arabic" w:hAnsi="Traditional Arabic" w:cs="Traditional Arabic"/>
          <w:sz w:val="32"/>
          <w:szCs w:val="32"/>
          <w:rtl/>
          <w:lang w:bidi="ar-EG"/>
        </w:rPr>
        <w:t xml:space="preserve"> 29/2/1433هـ حضرها ممثل الادعاء</w:t>
      </w:r>
      <w:r w:rsidRPr="00401414">
        <w:rPr>
          <w:rFonts w:ascii="Traditional Arabic" w:hAnsi="Traditional Arabic" w:cs="Traditional Arabic"/>
          <w:sz w:val="32"/>
          <w:szCs w:val="32"/>
          <w:rtl/>
          <w:lang w:bidi="ar-EG"/>
        </w:rPr>
        <w:t xml:space="preserve"> (...) كما</w:t>
      </w:r>
      <w:r w:rsidR="002B603E" w:rsidRPr="00401414">
        <w:rPr>
          <w:rFonts w:ascii="Traditional Arabic" w:hAnsi="Traditional Arabic" w:cs="Traditional Arabic"/>
          <w:sz w:val="32"/>
          <w:szCs w:val="32"/>
          <w:rtl/>
          <w:lang w:bidi="ar-EG"/>
        </w:rPr>
        <w:t xml:space="preserve"> حضر المتهم برفقة وكيله المحامي</w:t>
      </w:r>
      <w:r w:rsidRPr="00401414">
        <w:rPr>
          <w:rFonts w:ascii="Traditional Arabic" w:hAnsi="Traditional Arabic" w:cs="Traditional Arabic"/>
          <w:sz w:val="32"/>
          <w:szCs w:val="32"/>
          <w:rtl/>
          <w:lang w:bidi="ar-EG"/>
        </w:rPr>
        <w:t xml:space="preserve"> (...) بموجب صك الوكالة المرفق بأوراق القضية وقد ادعى ممثل الادعاء في مواجهة المتهم قائًلا: أولا: تتهم هيئة الرقابة والتحقيق المتهم -المذكور بمطلع الحكم- أنه خلال عام 1432 هـ وحتى تاريخ 14/2/1433 هـ بدائرة محافظة الإحساء بالمنطقة الشرقية بصفته طبيب بمستشفى الملك فهد بالهفوف ارتكب جريمتي الاختلاس واستغلال نفوذ الوظيفة بأن تمكن بحكم عمله كطبيب في مستشفى الملك فهد </w:t>
      </w:r>
      <w:r w:rsidRPr="00401414">
        <w:rPr>
          <w:rFonts w:ascii="Traditional Arabic" w:hAnsi="Traditional Arabic" w:cs="Traditional Arabic"/>
          <w:sz w:val="32"/>
          <w:szCs w:val="32"/>
          <w:rtl/>
          <w:lang w:bidi="ar-EG"/>
        </w:rPr>
        <w:lastRenderedPageBreak/>
        <w:t>بالهفوف من الاستيلاء على أعداد كبيرة من الأدوية المتنوعة التي يتم صرفها للمرضى الذين يراجعون المستشفى وقام بجمعها ومحاولة نقلها معه عند سفره خارج المملكة حيث تم كشفها من قبل المختصين في مطار الملك فهد الدولي قبل مغادرته البلاد وبحوزته المواد سالفة الذكر. ثانيًا: أدلة الاتهام: 1-ضبط الأدوية – مدار القضية – بحوزة المتهم أثناء محاولته السفر خارج المملكة إلى مملكة الأردن. 2- المحضر المعد من قبل شرطة مطار الملك فهد الدولي المتضمن حصر الأدوية المضبوطة موقع عليها من قبل المتهم يبين الأعداد الكبيرة لتلك الأدوية. 3- إقرار المتهم الصريح في تحقيق الهيئة بأن العديد من الأدوية المضبوطة هي من أدوية وزارة الصحة، وأنه حصل على بعضها من الصيدلية مباشرة أثناء عمله في مستشفى الملك فهد بالهفوف دون أي وصفة طبية. 4- إقرار المتهم الصريح في جميع مراحل التحقيق أنه قام بجمع الأدوية خلال عمله بالمستشفى المذكور بقصد نقلها معه إلى النجف. 5- وجود مصلحة مؤكدة للمتهم في ارتكاب جرائم الاختلاس واستغلال نفوذ الوظيفة المنسوب إليه والمتمثلة في الاستيلاء على الأدوية ونقلها إلى خارج المملكة. ثالثًا: تطلب الهيئة معاقبة المتهم وفقًا لأحكام المادة الثانية الفقرتين (1، 7) من المرسوم الملكي رقم (43) لعام 1377هـ وتشديد العقوبة بحقه لخطورة الأفعال المنسوبة إليه أخذاً في الاعتبار صفته الوظيفية وبمواجهة المتهم بما أسند إليه في قرار الاتهام أجاب بعدم صحة ما أسند إليه على التفاصيل الوارد فيها، وبسؤاله عن طريقة حصوله على الأدوية التي تم ضبطها ذكر بأن قسماً منها عبارة عن رجيع من بعض المرضى وبعض العينات توزع بالمجان من قبل وزارة الصحة هذا وطلب ممثل الادعاء أن يوضح المتهم معنى مصطلح الرجيع وبتوجيه هذا السؤال للمتهم ذكر بأنها الأدوية التي يرجعها المرضى أو ذويهم بصفة خاصة كما أن النظام لا يوجب إرجاع الأدوية للمستودع لكونهم أعطوه بصفة خاصة هذا وبسؤال المتهم عن صفته الوظيفية ذكر بأنه يشغل منصب المدير الطبي لمركز (...) للكلى في محافظة الإحساء ويشرف فنيًا على الأطباء والصيادلة ولا يشرف على المركز من الناحية الإدارية، وبسؤال المتهم عن أقواله في التحقيقات قال لا استطيع أن أجزم بصحتها للوضع النفسي الذي أعاني منه بسبب الإيقاف والقيد وطلب تزويده بصورة من قرار الاتهام</w:t>
      </w:r>
      <w:r w:rsidR="00EB6864" w:rsidRPr="00401414">
        <w:rPr>
          <w:rFonts w:ascii="Traditional Arabic" w:hAnsi="Traditional Arabic" w:cs="Traditional Arabic"/>
          <w:sz w:val="32"/>
          <w:szCs w:val="32"/>
          <w:rtl/>
          <w:lang w:bidi="ar-EG"/>
        </w:rPr>
        <w:t xml:space="preserve"> وفي جلسة 22/3/ قدم وكيل المتهم</w:t>
      </w:r>
      <w:r w:rsidRPr="00401414">
        <w:rPr>
          <w:rFonts w:ascii="Traditional Arabic" w:hAnsi="Traditional Arabic" w:cs="Traditional Arabic"/>
          <w:sz w:val="32"/>
          <w:szCs w:val="32"/>
          <w:rtl/>
          <w:lang w:bidi="ar-EG"/>
        </w:rPr>
        <w:t xml:space="preserve"> (...) مذكرة رد من عشرة صفحات لم تخرج في مضمونها عن الأقوال السابقة أمام الدائرة، وطلب في ختامها رد الدعوى والحكم ببراءة موكله، وقد تم تزويد ممثل الادعاء بصورة منها، وبسؤاله عن رده تمسك بما جاء في قرار الاتهام، وقرر كل منهما أنه ليس لديهما ما يضيفانه وبناء عليه قررت الدائرة قفل باب المرافعة في القضية وتم النطق بالحكم بجلسة اليوم بحضور أطراف القضية.</w:t>
      </w:r>
    </w:p>
    <w:p w14:paraId="7E7FA86F"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026DB70B" w14:textId="77777777" w:rsidR="00A52833" w:rsidRPr="00401414" w:rsidRDefault="00A52833"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بعد سماع الدعوى والإجابة وبعد دراسة أوراق القضية وما تضمنته من حجج وبراهين وطلبات، وحيث إن الجهة المدعية تهدف إلى معاقبة المتهم بالعقوبة المقررة وفقًا للفقرتين الأولى والسابعة للمادة الثانية من المرسوم الملكي رقم (43) لعام 1377هـ، وحيث إن جهة الادعاء قد نسبت للمتهم جريمتي الاختلاس واستغلال النفوذ الوظيفي لمصلحة شخصية ففيما يخص الجريمة الأولى فكما هو مقرر في الفقه الجنائي أن مفهوم جريمة الاختلاس الاستيلاء على المال العام من قبل من أوكل إليه أمر إدارته أو حمايته أو صيانته أو جبايته وأن يكون هذا المال تحت يد المختلس بصورة نظامية وقانونية ثم يقوم بإخراج المال العام من حيازة الدولة التي استأمنته إلى حيازته، باعتباره مملوك له، ويتصرف فيه تصرف الملاك، فجريمة الاختلاس صورة من صور إساءة الائتمان على المال العام. وعلى ضوء ذلك فإن ما نسب للمتهم في قرار الاتهام لا </w:t>
      </w:r>
      <w:r w:rsidRPr="00401414">
        <w:rPr>
          <w:rFonts w:ascii="Traditional Arabic" w:hAnsi="Traditional Arabic" w:cs="Traditional Arabic"/>
          <w:sz w:val="32"/>
          <w:szCs w:val="32"/>
          <w:rtl/>
          <w:lang w:bidi="ar-EG"/>
        </w:rPr>
        <w:lastRenderedPageBreak/>
        <w:t xml:space="preserve">يكيف بأنه جريمة اختلاس مجرمة نظامًا بموجب المرسوم آنف الذكر ولا يدخل في مفهومها لعدم تكامل أركان جريمة الاختلاس في حقه وافتقاد ركن الصفة الوظيفية في حقه، أما فيما يخص جريمة استغلال النفوذ الوظيفي فهي ثابتة في حق المتهم من خلال اعترافاته الصريحة في التحقيقات الأولية بقيامه بالاستيلاء على كميات من الأدوية عن طريق مستشفى الملك فهد بالهفوف الذي يعمل به، وأنه قام بجمع تلك الأدوية خلال عمله بالمستشفى المذكور بقصد نقلها معه إلى خارج المملكة، وحيث إن استيلاء المتهم على هذه الأدوية تم بحكم عمله كطبيب وهذا فيه مخالفة لأنظمة الدولة واستغلال لتلك الوظيفة وعلى ضوء ذلك فإن جريمة استغلال النفوذ الوظيفي قائمة بحقه ومتجهة إليه من خلال قيام أركانها، وتشير الدائرة وهي في مجال تطبيق العقوبة في حق المتهم أنها اكتفت بالعقوبة المالية في حدها الأعلى دون الحبس نظرًا لأن كمية الأدوية المأخوذة ليست بالكمية التجارية وتقديرًا للمشاهد والتقارير والتزكيات المقدمة من قبل المتهم والمرفقة بأوراق الدعوى والتي تثبت حسن سيرة المتهم في عمله لذا جاءت العقوبة المذكورة في منطوق الحكم أدناه. </w:t>
      </w:r>
    </w:p>
    <w:p w14:paraId="4613D944" w14:textId="77777777" w:rsidR="00A52833" w:rsidRPr="00401414" w:rsidRDefault="00A52833" w:rsidP="00EB6864">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w:t>
      </w:r>
      <w:r w:rsidR="00EB6864" w:rsidRPr="00401414">
        <w:rPr>
          <w:rFonts w:ascii="Traditional Arabic" w:hAnsi="Traditional Arabic" w:cs="Traditional Arabic"/>
          <w:b/>
          <w:bCs/>
          <w:sz w:val="32"/>
          <w:szCs w:val="32"/>
          <w:rtl/>
          <w:lang w:bidi="ar-EG"/>
        </w:rPr>
        <w:t xml:space="preserve"> حكمت الدائرة: أولًا: عدم إدانة</w:t>
      </w:r>
      <w:r w:rsidRPr="00401414">
        <w:rPr>
          <w:rFonts w:ascii="Traditional Arabic" w:hAnsi="Traditional Arabic" w:cs="Traditional Arabic"/>
          <w:b/>
          <w:bCs/>
          <w:sz w:val="32"/>
          <w:szCs w:val="32"/>
          <w:rtl/>
          <w:lang w:bidi="ar-EG"/>
        </w:rPr>
        <w:t xml:space="preserve"> (...) (سعودي الجنسية) بجريمة الاختلاس المنسوبة إليه، وذلك لما هو موضح بالأسباب. ثانيًا:</w:t>
      </w:r>
      <w:r w:rsidR="00EB6864" w:rsidRPr="00401414">
        <w:rPr>
          <w:rFonts w:ascii="Traditional Arabic" w:hAnsi="Traditional Arabic" w:cs="Traditional Arabic" w:hint="cs"/>
          <w:b/>
          <w:bCs/>
          <w:sz w:val="32"/>
          <w:szCs w:val="32"/>
          <w:rtl/>
          <w:lang w:bidi="ar-EG"/>
        </w:rPr>
        <w:t xml:space="preserve"> </w:t>
      </w:r>
      <w:r w:rsidR="00EB6864" w:rsidRPr="00401414">
        <w:rPr>
          <w:rFonts w:ascii="Traditional Arabic" w:hAnsi="Traditional Arabic" w:cs="Traditional Arabic"/>
          <w:b/>
          <w:bCs/>
          <w:sz w:val="32"/>
          <w:szCs w:val="32"/>
          <w:rtl/>
          <w:lang w:bidi="ar-EG"/>
        </w:rPr>
        <w:t>إدانة</w:t>
      </w:r>
      <w:r w:rsidRPr="00401414">
        <w:rPr>
          <w:rFonts w:ascii="Traditional Arabic" w:hAnsi="Traditional Arabic" w:cs="Traditional Arabic"/>
          <w:b/>
          <w:bCs/>
          <w:sz w:val="32"/>
          <w:szCs w:val="32"/>
          <w:rtl/>
          <w:lang w:bidi="ar-EG"/>
        </w:rPr>
        <w:t xml:space="preserve"> (...) (سعودي الجنسية) بجريمة استغلال النفوذ الوظيفي المنسوبة إليه وتعزيره عن ذلك بتغريمه عشرين ألف ريال</w:t>
      </w:r>
      <w:r w:rsidR="00EB6864"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20</w:t>
      </w:r>
      <w:r w:rsidR="00EB6864"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000</w:t>
      </w:r>
      <w:r w:rsidR="00EB6864"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ريال، وذلك لما هو موضح بالأسباب.</w:t>
      </w:r>
    </w:p>
    <w:p w14:paraId="0282EF5C" w14:textId="77777777" w:rsidR="00A52833" w:rsidRPr="00401414" w:rsidRDefault="00A52833" w:rsidP="00215B30">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59A9173E" w14:textId="77777777" w:rsidR="00215B30" w:rsidRPr="00401414" w:rsidRDefault="00215B30" w:rsidP="009D0A31">
      <w:pPr>
        <w:spacing w:line="240" w:lineRule="auto"/>
        <w:ind w:left="252" w:hanging="180"/>
        <w:rPr>
          <w:rFonts w:ascii="Traditional Arabic" w:hAnsi="Traditional Arabic" w:cs="Traditional Arabic"/>
          <w:b/>
          <w:bCs/>
          <w:sz w:val="32"/>
          <w:szCs w:val="32"/>
          <w:rtl/>
          <w:lang w:bidi="ar-EG"/>
        </w:rPr>
      </w:pPr>
    </w:p>
    <w:p w14:paraId="742544E1" w14:textId="77777777" w:rsidR="00A52833" w:rsidRPr="00401414" w:rsidRDefault="00A52833" w:rsidP="00EB6864">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54D06F3D" w14:textId="77777777" w:rsidR="00A52833" w:rsidRPr="00401414" w:rsidRDefault="00A52833" w:rsidP="00EB6864">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5B485F89" w14:textId="77777777" w:rsidR="00A52833" w:rsidRPr="00401414" w:rsidRDefault="00A52833"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rPr>
        <w:br w:type="page"/>
      </w:r>
      <w:r w:rsidRPr="00401414">
        <w:rPr>
          <w:rFonts w:ascii="Traditional Arabic" w:hAnsi="Traditional Arabic" w:cs="Traditional Arabic"/>
          <w:b/>
          <w:bCs/>
          <w:sz w:val="32"/>
          <w:szCs w:val="32"/>
          <w:rtl/>
          <w:lang w:bidi="ar-EG"/>
        </w:rPr>
        <w:lastRenderedPageBreak/>
        <w:t>رقم القضية الابتدائية 3008/11/ق لعام 1433هـ</w:t>
      </w:r>
    </w:p>
    <w:p w14:paraId="0285E596"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169/ج/1 لعام 1433هـ</w:t>
      </w:r>
    </w:p>
    <w:p w14:paraId="65C564A9"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466/2/س لعام 1434هــ</w:t>
      </w:r>
    </w:p>
    <w:p w14:paraId="60B397F0"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156/ج/1/إس لعام 1434هـ</w:t>
      </w:r>
    </w:p>
    <w:p w14:paraId="64D8BC49"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22/3/1434هـ</w:t>
      </w:r>
    </w:p>
    <w:p w14:paraId="7EE01BA6" w14:textId="77777777" w:rsidR="00951B3E" w:rsidRPr="00401414" w:rsidRDefault="00951B3E" w:rsidP="009D0A31">
      <w:pPr>
        <w:spacing w:after="0" w:line="240" w:lineRule="auto"/>
        <w:jc w:val="both"/>
        <w:rPr>
          <w:rFonts w:ascii="Traditional Arabic" w:hAnsi="Traditional Arabic" w:cs="Traditional Arabic"/>
          <w:b/>
          <w:bCs/>
          <w:sz w:val="32"/>
          <w:szCs w:val="32"/>
          <w:rtl/>
          <w:lang w:bidi="ar-EG"/>
        </w:rPr>
      </w:pPr>
    </w:p>
    <w:p w14:paraId="69BC1E26" w14:textId="77777777" w:rsidR="00A52833" w:rsidRPr="00401414" w:rsidRDefault="00A52833" w:rsidP="009D0A31">
      <w:pPr>
        <w:spacing w:after="0" w:line="240" w:lineRule="auto"/>
        <w:jc w:val="center"/>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الموضوعات</w:t>
      </w:r>
    </w:p>
    <w:p w14:paraId="70DD8BA4"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استغلال نفوذ وظيفي – رجل أمن- نبات القات - مخالفة التعليمات- طرح الإنكار المرسل - تعاضد أدلة الإدانة.</w:t>
      </w:r>
    </w:p>
    <w:p w14:paraId="7E430BBC" w14:textId="77777777" w:rsidR="00A52833" w:rsidRPr="00401414" w:rsidRDefault="00A52833" w:rsidP="00EB6864">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أقام فرع هيئة الرقابة والتحقيق الدعوى ضد المتهم لأنه بوصفه موظفًا عامًا يعمل جنديًا بحرس الحدود قام باستغلال نفوذه الوظيفي لتحقيق مصلحة شخصية بأخذه كمية من نبات القات المحظور ووضعه داخل الدورية الرسمية التي يقودها-طرح إنكار المتهم كونه مرسًلا بقصد التهرب من المساءلة والأخذ بما ساقته الهيئة من أدلة إدانة ومنها قيامه بوضع القات داخل سيارة الدورية خلف مرتبة السائق بالمخالفة للتعليمات التي تنص على وضع المقبوض (المضبوطات) في صندوق السيارة الرسمية - تناقض أقوال المتهم بشأن تبرير وضع القات خلف مرتبته، وعدم قيامه بالإبلاغ عن القات المقبوض وإعداد محضر بذلك ووجود رسالة على جواله وقت استلامه يرجح </w:t>
      </w:r>
      <w:r w:rsidR="00EB6864" w:rsidRPr="00401414">
        <w:rPr>
          <w:rFonts w:ascii="Traditional Arabic" w:hAnsi="Traditional Arabic" w:cs="Traditional Arabic" w:hint="cs"/>
          <w:sz w:val="32"/>
          <w:szCs w:val="32"/>
          <w:rtl/>
          <w:lang w:bidi="ar-EG"/>
        </w:rPr>
        <w:t xml:space="preserve">معها وجود </w:t>
      </w:r>
      <w:r w:rsidRPr="00401414">
        <w:rPr>
          <w:rFonts w:ascii="Traditional Arabic" w:hAnsi="Traditional Arabic" w:cs="Traditional Arabic"/>
          <w:sz w:val="32"/>
          <w:szCs w:val="32"/>
          <w:rtl/>
          <w:lang w:bidi="ar-EG"/>
        </w:rPr>
        <w:t>التنسيق المسبق لعملية التهريب-أثر ذلك: ثبوت إدانته بما نسب إليه.</w:t>
      </w:r>
    </w:p>
    <w:p w14:paraId="7691A790" w14:textId="77777777" w:rsidR="00951B3E" w:rsidRPr="00401414" w:rsidRDefault="00951B3E" w:rsidP="00EB6864">
      <w:pPr>
        <w:spacing w:after="0" w:line="240" w:lineRule="auto"/>
        <w:jc w:val="both"/>
        <w:rPr>
          <w:rFonts w:ascii="Traditional Arabic" w:hAnsi="Traditional Arabic" w:cs="Traditional Arabic"/>
          <w:sz w:val="32"/>
          <w:szCs w:val="32"/>
          <w:rtl/>
          <w:lang w:bidi="ar-EG"/>
        </w:rPr>
      </w:pPr>
    </w:p>
    <w:p w14:paraId="6D26208F"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4CD62DAE" w14:textId="77777777" w:rsidR="00951B3E" w:rsidRPr="00401414" w:rsidRDefault="00A52833" w:rsidP="00EB6864">
      <w:pPr>
        <w:numPr>
          <w:ilvl w:val="0"/>
          <w:numId w:val="36"/>
        </w:numPr>
        <w:spacing w:after="0" w:line="240" w:lineRule="auto"/>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الفقرة (1) من المادة (2) من المرسوم المل</w:t>
      </w:r>
      <w:r w:rsidR="00EB6864" w:rsidRPr="00401414">
        <w:rPr>
          <w:rFonts w:ascii="Traditional Arabic" w:hAnsi="Traditional Arabic" w:cs="Traditional Arabic"/>
          <w:sz w:val="32"/>
          <w:szCs w:val="32"/>
          <w:rtl/>
          <w:lang w:bidi="ar-EG"/>
        </w:rPr>
        <w:t>كي رقم (43) وتاريخ 29/11/1377هـ</w:t>
      </w:r>
      <w:r w:rsidRPr="00401414">
        <w:rPr>
          <w:rFonts w:ascii="Traditional Arabic" w:hAnsi="Traditional Arabic" w:cs="Traditional Arabic"/>
          <w:rtl/>
        </w:rPr>
        <w:t xml:space="preserve"> </w:t>
      </w:r>
      <w:r w:rsidRPr="00401414">
        <w:rPr>
          <w:rFonts w:ascii="Traditional Arabic" w:hAnsi="Traditional Arabic" w:cs="Traditional Arabic"/>
          <w:sz w:val="32"/>
          <w:szCs w:val="32"/>
          <w:rtl/>
          <w:lang w:bidi="ar-EG"/>
        </w:rPr>
        <w:t>بشأن جريمة استغلال النفوذ الوظيفي.</w:t>
      </w:r>
    </w:p>
    <w:p w14:paraId="6ABBF220" w14:textId="4FA35B7B" w:rsidR="00A52833" w:rsidRPr="00401414" w:rsidRDefault="00A52833" w:rsidP="00951B3E">
      <w:pPr>
        <w:spacing w:after="0" w:line="240" w:lineRule="auto"/>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 </w:t>
      </w:r>
    </w:p>
    <w:p w14:paraId="4744B048" w14:textId="77777777" w:rsidR="00A52833" w:rsidRPr="00401414" w:rsidRDefault="00A52833" w:rsidP="00EB6864">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312BA142" w14:textId="46ED9B9C" w:rsidR="00A52833" w:rsidRPr="00401414" w:rsidRDefault="00A52833"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حسبما هو مبين بأوراق القضية في أن فرع هيئة الرقابة والتحقيق بمنطقة جازان أقام هذه الدعوى الجزائية بقرار الاتهام رقم (134/ج)</w:t>
      </w:r>
      <w:r w:rsidR="00EB6864" w:rsidRPr="00401414">
        <w:rPr>
          <w:rFonts w:ascii="Traditional Arabic" w:hAnsi="Traditional Arabic" w:cs="Traditional Arabic"/>
          <w:sz w:val="32"/>
          <w:szCs w:val="32"/>
          <w:rtl/>
          <w:lang w:bidi="ar-EG"/>
        </w:rPr>
        <w:t xml:space="preserve"> لعام 1433هـ بحضور ممثل الادعاء (...)</w:t>
      </w:r>
      <w:r w:rsidR="00215B30" w:rsidRPr="00401414">
        <w:rPr>
          <w:rFonts w:ascii="Traditional Arabic" w:hAnsi="Traditional Arabic" w:cs="Traditional Arabic" w:hint="cs"/>
          <w:sz w:val="32"/>
          <w:szCs w:val="32"/>
          <w:rtl/>
          <w:lang w:bidi="ar-EG"/>
        </w:rPr>
        <w:t xml:space="preserve"> </w:t>
      </w:r>
      <w:r w:rsidR="00EB6864" w:rsidRPr="00401414">
        <w:rPr>
          <w:rFonts w:ascii="Traditional Arabic" w:hAnsi="Traditional Arabic" w:cs="Traditional Arabic"/>
          <w:sz w:val="32"/>
          <w:szCs w:val="32"/>
          <w:rtl/>
          <w:lang w:bidi="ar-EG"/>
        </w:rPr>
        <w:t>- ضد -الجندي الأول</w:t>
      </w:r>
      <w:r w:rsidRPr="00401414">
        <w:rPr>
          <w:rFonts w:ascii="Traditional Arabic" w:hAnsi="Traditional Arabic" w:cs="Traditional Arabic"/>
          <w:sz w:val="32"/>
          <w:szCs w:val="32"/>
          <w:rtl/>
          <w:lang w:bidi="ar-EG"/>
        </w:rPr>
        <w:t xml:space="preserve"> (...)، سعودي الجنسية -25سنة- رقم بطاقة الأحوال (...) الحفيظة (...) مصدرها جدة تاريخها 27/3/1424هـ - متعلم –</w:t>
      </w:r>
      <w:r w:rsidR="00EB6864"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العمل جندي بحرس الحدود بجازان، معروف بواسطة عمله. لأنه بتاريخ 12/5/1433 هـ بدائرة منطقة جازان. 1- بوصفه موظفًا عامًا بحرس الحدود بمنطقة جازان قام باستغلال نفوذه الوظيفي لتحقيق مصلحة شخصية، وذلك حينما قام أثناء عمله بأخذ كمية من نبات القات المحظور ووضعه داخل الدورية الرسمية التي يقودها أثناء عمله خلف المرتبة، وعند نهاية استلامه وأثناء توجهه للمركز، تم كشف أمره من قبل مرجعه الذي تلقى بلاغ من أحد مصادره عن قيام المذكور باستقبال وتلقي </w:t>
      </w:r>
      <w:r w:rsidRPr="00401414">
        <w:rPr>
          <w:rFonts w:ascii="Traditional Arabic" w:hAnsi="Traditional Arabic" w:cs="Traditional Arabic"/>
          <w:sz w:val="32"/>
          <w:szCs w:val="32"/>
          <w:rtl/>
          <w:lang w:bidi="ar-EG"/>
        </w:rPr>
        <w:lastRenderedPageBreak/>
        <w:t>كمية من القات من الأراضي اليمنية وإخفائها داخل السيارة الرسمية، وتم تفتيش السيارة حيث عثر على القات خلف مرتبة السائق فتم القبض عليه في حينه وإعداد محضر بذلك، وبناء عليه تمت الجريمة، وساقت الهيئة أدلة الاتهام التالية: 1- ما جاء بمحضر القبض الذي يحكي الواقعة لفة (13) ولفة (28). 2- ما جاء بالمحضر المعد من قبل قائد المركز من تبليغه من أحد مصادره عن قيام المتهم المذكور باستقبال وتلقي كمية من نبات القات، ووضعها داخل السيارة الرسمية. 3- قيام المتهم المذكور بوضع القات داخل السيارة الرسمية، خلف مرتبة السائق مع أن التعليمات لديهم تنص على وضع المقبوض في صندوق السيارة الرسمية، وأما ما أفاد به المتهم من قيامه بوضعه داخل السيارة حتى يتم المحافظة عليه، فقول غير مبرر إذ أن مصير القات إلى الإتلاف. 4- عدم إبلاغه عن القات المقبوضة وعدم إعداده محضر بذلك، دليل يؤكد ما نسب إليه من الاتهام. 5- عدم إبلاغه زميله المستلم معه في ذلك اليوم بالمقبوض، دليل يؤكد ما نسب إليه من الاتهام. 6-ما جاء من أدلة وقرائن بتقرير المحقق بحرس الحدود الذي يدين المتهم بما نسب إليه من الاتهام لفة (29 إلى 31). 7- حمله للجوال أثناء استلامه مع علمه المسبق بأن ذلك مخالف للنظام، ووجود رسالة على جواله وردت إليه في وقت استلامه من رقم (...) نص الرسالة" هذا رقم صاحب قد توجه صوبك" كل ذلك يرجح التنسيق المسبق لعملية التهريب.8- ما جاء من أدلة وقرائن أخرى مبينة في تقرير المباحث الإدارية المرفق بالقضية. ويطلب فرع الهيئة بمنطقة جازان من المحكمة الإدارية بمنطقة جازان معاقبة المتهم بموجب المادة الثانية الفقرة الأولى من المرسوم الملكي رقم (43) وتاريخ 29/11/1377ه</w:t>
      </w:r>
      <w:r w:rsidR="00EB6864" w:rsidRPr="00401414">
        <w:rPr>
          <w:rFonts w:ascii="Traditional Arabic" w:hAnsi="Traditional Arabic" w:cs="Traditional Arabic"/>
          <w:sz w:val="32"/>
          <w:szCs w:val="32"/>
          <w:rtl/>
          <w:lang w:bidi="ar-EG"/>
        </w:rPr>
        <w:t>ـ وبهذه الجلسة حضر ممثل الادعاء</w:t>
      </w:r>
      <w:r w:rsidRPr="00401414">
        <w:rPr>
          <w:rFonts w:ascii="Traditional Arabic" w:hAnsi="Traditional Arabic" w:cs="Traditional Arabic"/>
          <w:sz w:val="32"/>
          <w:szCs w:val="32"/>
          <w:rtl/>
          <w:lang w:bidi="ar-EG"/>
        </w:rPr>
        <w:t xml:space="preserve"> (...) كما حضر المدعى عليه وبعد تلاوة قرار الاتهام وبسؤال المدعى عليه عما نسب إليه؟ أجاب بإنكاره لما ورد بقرار الاتهام وذكر بأنه أثناء عمله في موقعه المستلم فيه قبض على نبات القات في وادي تعشر ووضعه خلف مرتبة السائق وعند نهاية استلامه ووصوله لنقطة تجمع الدوريات قام بتسليم المقبوض لقائد المركز فسأله عن البلاغ فقال إن الجهاز لا يعمل لديه كونه يدوي وكانت الأجواء ماطرة فقام بإعداد محضر تجاهه وبمواجهته بمحضر القبض؟ أجاب بأنه غير صحيح وبمواجهته بالرسائل وحمله للجوال؟ فأجاب بأن تلك الرسائل من شخص مجهول لا يعرفه وأما حمله للجوال فهو لظروف عائلية وليس لديه ما يود إضافته سوى أنه يلتمس العون والمساعدة كونه حكم من المحكمة الجزئية بالسجن مدة خمسة أشهر على قضية القات وقد اعترض عليه وبعرض ذلك على ممثل الادعاء اكتفى بما ورد بقرار الاتهام.</w:t>
      </w:r>
    </w:p>
    <w:p w14:paraId="48F94D68" w14:textId="77777777" w:rsidR="00951B3E" w:rsidRPr="00401414" w:rsidRDefault="00951B3E" w:rsidP="009D0A31">
      <w:pPr>
        <w:spacing w:after="0" w:line="240" w:lineRule="auto"/>
        <w:jc w:val="both"/>
        <w:rPr>
          <w:rFonts w:ascii="Traditional Arabic" w:hAnsi="Traditional Arabic" w:cs="Traditional Arabic"/>
          <w:sz w:val="32"/>
          <w:szCs w:val="32"/>
          <w:rtl/>
          <w:lang w:bidi="ar-EG"/>
        </w:rPr>
      </w:pPr>
    </w:p>
    <w:p w14:paraId="71D6386A"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423F39BC" w14:textId="77777777" w:rsidR="00A52833" w:rsidRPr="00401414" w:rsidRDefault="00A52833" w:rsidP="00EB6864">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وبعد سماع الدعوى والإجابة عنها وبعد الاطلاع على كافة الأوراق والتحقيقات المرفقة بالقضية، وحيث أنكر المدعى عليه في جميع مراحل التحقيق وأمام الدائرة ما نسب إليه من استغلال نفوذه الوظيفي لتحقيق مصلحة شخصية إلا أن الدائرة لا تلتفت لإنكاره كونه مرسًلا بقصد التهرب من المساءلة والعقوبة الجنائية مما يتعين معه طرحه والأخذ بما ساقته الهيئة من أدلة وما ظهر للدائرة من أوراق القضية حيث ثبت للدائرة بأن المدعى عليه قام بوضع القات داخل السيارة الرسمية خلف مرتبة السائق مع أن التعليمات لديهم تنص على وضع المقبوض في صندوق السيارة الرسمية وأما ما أفاد به المدعى عليه كونه وضع القات داخل السيارة للمحافظة عليه لا تلتفت إليه الدائرة لأن مصير القات المقبوض عليه الإتلاف فهذا الاهتمام من المدعى عليه بالقات يثبت للدائرة توافر القصد لديه لاستعماله الشخصي وأيضًا فإفادته </w:t>
      </w:r>
      <w:r w:rsidRPr="00401414">
        <w:rPr>
          <w:rFonts w:ascii="Traditional Arabic" w:hAnsi="Traditional Arabic" w:cs="Traditional Arabic"/>
          <w:sz w:val="32"/>
          <w:szCs w:val="32"/>
          <w:rtl/>
          <w:lang w:bidi="ar-EG"/>
        </w:rPr>
        <w:lastRenderedPageBreak/>
        <w:t>منقوضة عليه بما ذكر في محضر الجلسة حيث ذكر أن وضعه للقات داخل السيارة كان بسبب ما وجد من إحراجات من زملائه، ومن الأدلة التي تثبت للدائرة صحة الاتهام الموجه للمدعى عليه هو عدم قيامه بالإبلاغ عن القات المقبوض عليه وعدم إعداد محضر قبض لذلك وأما ما أفاد به المدعى عليه من تعطل أجهزة الاتصال بسبب سوء الأحوال الجوية لا يعفيه من توجيه الاتهام إليه لأنه بإمكانه التمهل وعدم حمل القات المقبوض عليه إلى حيث تمكنه من الإبلاغ كما هو معمول به وفق الإجراء المتبع عليه في مثل هذه الحالة وتشير الدائرة إلى أن ما ساقته الهيئة من وجود رسالة على جوال المدعى عليه وردت إليه وقت استلامه نصها (هذا رقم صاحب قد توجه صوبك) يجعل الدائرة تطمئن إلى إدانة المدعى عليه بما نسب إليه ومعاقبته عن ذلك وفقًا لأحكام المادة الثانية الفقرة الأولى من المرسوم الملكي رقم (43) وتاريخ 29/11/1377هـ.</w:t>
      </w:r>
    </w:p>
    <w:p w14:paraId="0E96CBA0"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w:t>
      </w:r>
      <w:r w:rsidR="00EB6864" w:rsidRPr="00401414">
        <w:rPr>
          <w:rFonts w:ascii="Traditional Arabic" w:hAnsi="Traditional Arabic" w:cs="Traditional Arabic"/>
          <w:b/>
          <w:bCs/>
          <w:sz w:val="32"/>
          <w:szCs w:val="32"/>
          <w:rtl/>
          <w:lang w:bidi="ar-EG"/>
        </w:rPr>
        <w:t>دائرة: بإدانة</w:t>
      </w:r>
      <w:r w:rsidRPr="00401414">
        <w:rPr>
          <w:rFonts w:ascii="Traditional Arabic" w:hAnsi="Traditional Arabic" w:cs="Traditional Arabic"/>
          <w:b/>
          <w:bCs/>
          <w:sz w:val="32"/>
          <w:szCs w:val="32"/>
          <w:rtl/>
          <w:lang w:bidi="ar-EG"/>
        </w:rPr>
        <w:t xml:space="preserve"> (...) – سعودي الجنسية- بما نسب إليه من استغلال نفوذه الوظيفي وتعزيره عن ذلك بسجنه لمدة أربعة أشهر لما هو مبين بالأسباب.</w:t>
      </w:r>
    </w:p>
    <w:p w14:paraId="4A0E62EF" w14:textId="77777777" w:rsidR="00A52833" w:rsidRPr="00401414" w:rsidRDefault="00A52833"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24F6524D" w14:textId="77777777" w:rsidR="00A52833" w:rsidRPr="00401414" w:rsidRDefault="00A52833" w:rsidP="00EB6864">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18C027E5" w14:textId="77777777" w:rsidR="00A52833" w:rsidRPr="00401414" w:rsidRDefault="00A52833" w:rsidP="00EB6864">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1EC74074" w14:textId="77777777" w:rsidR="00A52833" w:rsidRPr="00401414" w:rsidRDefault="00A52833" w:rsidP="00EB6864">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rPr>
        <w:br w:type="page"/>
      </w:r>
      <w:r w:rsidRPr="00401414">
        <w:rPr>
          <w:rFonts w:ascii="Traditional Arabic" w:hAnsi="Traditional Arabic" w:cs="Traditional Arabic"/>
          <w:b/>
          <w:bCs/>
          <w:sz w:val="32"/>
          <w:szCs w:val="32"/>
          <w:rtl/>
          <w:lang w:bidi="ar-EG"/>
        </w:rPr>
        <w:lastRenderedPageBreak/>
        <w:t>رقم القضية الابتدائية 3367/4/ق لعام 1433هـ</w:t>
      </w:r>
    </w:p>
    <w:p w14:paraId="5D0067D3" w14:textId="77777777" w:rsidR="00A52833" w:rsidRPr="00401414" w:rsidRDefault="00A52833" w:rsidP="00EB6864">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370/ج/1 لعام 1433هــ</w:t>
      </w:r>
    </w:p>
    <w:p w14:paraId="739BE0A4" w14:textId="77777777" w:rsidR="00A52833" w:rsidRPr="00401414" w:rsidRDefault="00A52833" w:rsidP="00EB6864">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798/2/س لعام 1434هـ</w:t>
      </w:r>
    </w:p>
    <w:p w14:paraId="3E05EF5C" w14:textId="77777777" w:rsidR="00A52833" w:rsidRPr="00401414" w:rsidRDefault="00A52833" w:rsidP="00EB6864">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370/ج/1/إس لعام 1434هـ</w:t>
      </w:r>
    </w:p>
    <w:p w14:paraId="04BC78F6" w14:textId="77777777" w:rsidR="00A52833" w:rsidRPr="00401414" w:rsidRDefault="00A52833" w:rsidP="00EB6864">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18/5/1434هـ</w:t>
      </w:r>
    </w:p>
    <w:p w14:paraId="1F1B72D0" w14:textId="77777777" w:rsidR="00951B3E" w:rsidRPr="00401414" w:rsidRDefault="00951B3E" w:rsidP="00EB6864">
      <w:pPr>
        <w:spacing w:after="0" w:line="240" w:lineRule="auto"/>
        <w:jc w:val="both"/>
        <w:rPr>
          <w:rFonts w:ascii="Traditional Arabic" w:hAnsi="Traditional Arabic" w:cs="Traditional Arabic"/>
          <w:b/>
          <w:bCs/>
          <w:sz w:val="32"/>
          <w:szCs w:val="32"/>
          <w:rtl/>
          <w:lang w:bidi="ar-EG"/>
        </w:rPr>
      </w:pPr>
    </w:p>
    <w:p w14:paraId="4D79355B" w14:textId="77777777" w:rsidR="00A52833" w:rsidRPr="00401414" w:rsidRDefault="00A52833" w:rsidP="00EB6864">
      <w:pPr>
        <w:spacing w:after="0" w:line="240" w:lineRule="auto"/>
        <w:jc w:val="center"/>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الموضوعات</w:t>
      </w:r>
    </w:p>
    <w:p w14:paraId="3E00C28B" w14:textId="77777777" w:rsidR="00A52833" w:rsidRPr="00401414" w:rsidRDefault="00A52833" w:rsidP="00EB6864">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استغلال نفوذ وظيفي- رجل أمن - إطلاق سراح موقوف - توافر المصلحة – الاشتراك في الجريمة.</w:t>
      </w:r>
    </w:p>
    <w:p w14:paraId="3E342A35" w14:textId="77777777" w:rsidR="00A52833" w:rsidRPr="00401414" w:rsidRDefault="00A52833" w:rsidP="00EB6864">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المتهمين لقيام الأول بصفته موظفًا عامًا –رجل أمن- باستغلال نفوذه الوظيفي لتحقيق مصلحة غير مشروعة بالمشاركة مع المتهم الثاني، وذلك عندما طلب منه إحضار فتيات له مقابل إطلاق سراحه من التوقيف، وقيامه بأخذ المبلغ المضبوط مع المتهم الثاني- إقرار المتهم الأول بإطلاق سراح المتهم الثاني ومرافقيه الأحداث وباحتفاظه بالمبلغ المضبوط لديه معللاً ذلك بضمان عودتهم ورغبته في القبض على أهليهم- عدم قبول تبرير المتهم الأول إذ كان بإمكانه إرسال دورية رسمية باصطحاب المتهم الثاني ومرافقيه للقبض على أهليهم دون الحاجة إلى إطلاق سراحهم خاصة وأنهم مجهولوا الهوية ويقيمون بطريقة غير نظامية- إقرار المتهم الثاني بأن المتهم الأول أطلق سراحه بعد رفضه إعادة المبلغ المضبوط معه، وأنه طلب منه إحضار الفتيات- القبض على المتهم الثاني ومرافقيه في اليوم الثاني لإطلاق سراحهم من قبل دورية أمنية وأخبرهم عما دار مع المتهم الأول الذي تتوافر في حقه المصلحة بحصوله على المبلغ المضبوط والسعي في تحقيق مبتغاه غير المشروع من طلبه للفتيات، وتوافر المصلحة في حق المتهم الثاني ليتمكن من الخروج من التوقيف – أثر ذلك: إدانة المتهمين بما نسب إليهما.</w:t>
      </w:r>
    </w:p>
    <w:p w14:paraId="7B105BD8" w14:textId="77777777" w:rsidR="00951B3E" w:rsidRPr="00401414" w:rsidRDefault="00951B3E" w:rsidP="00EB6864">
      <w:pPr>
        <w:spacing w:after="0" w:line="240" w:lineRule="auto"/>
        <w:jc w:val="both"/>
        <w:rPr>
          <w:rFonts w:ascii="Traditional Arabic" w:hAnsi="Traditional Arabic" w:cs="Traditional Arabic"/>
          <w:sz w:val="32"/>
          <w:szCs w:val="32"/>
          <w:rtl/>
          <w:lang w:bidi="ar-EG"/>
        </w:rPr>
      </w:pPr>
    </w:p>
    <w:p w14:paraId="724419AE"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399A0DAA" w14:textId="77777777" w:rsidR="00A52833" w:rsidRPr="00401414" w:rsidRDefault="00A52833" w:rsidP="009D0A31">
      <w:pPr>
        <w:numPr>
          <w:ilvl w:val="0"/>
          <w:numId w:val="36"/>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 xml:space="preserve">الفقرة </w:t>
      </w:r>
      <w:r w:rsidRPr="00401414">
        <w:rPr>
          <w:rFonts w:ascii="Traditional Arabic" w:hAnsi="Traditional Arabic" w:cs="Traditional Arabic"/>
          <w:sz w:val="32"/>
          <w:szCs w:val="32"/>
          <w:rtl/>
        </w:rPr>
        <w:t>(1)</w:t>
      </w:r>
      <w:r w:rsidRPr="00401414">
        <w:rPr>
          <w:rFonts w:ascii="Traditional Arabic" w:hAnsi="Traditional Arabic" w:cs="Traditional Arabic"/>
          <w:sz w:val="32"/>
          <w:szCs w:val="32"/>
          <w:rtl/>
          <w:lang w:bidi="ar-EG"/>
        </w:rPr>
        <w:t xml:space="preserve"> من المادة (2) من المرسوم الملكي رقم (43) وتاريخ 29/11/1377هـ بشأن جريمة استغلال النفوذ الوظيفي.</w:t>
      </w:r>
    </w:p>
    <w:p w14:paraId="3DA055D8" w14:textId="77777777" w:rsidR="00951B3E" w:rsidRPr="00401414" w:rsidRDefault="00951B3E" w:rsidP="00951B3E">
      <w:pPr>
        <w:spacing w:after="0" w:line="240" w:lineRule="auto"/>
        <w:jc w:val="both"/>
        <w:rPr>
          <w:rFonts w:ascii="Traditional Arabic" w:hAnsi="Traditional Arabic" w:cs="Traditional Arabic"/>
          <w:sz w:val="32"/>
          <w:szCs w:val="32"/>
          <w:rtl/>
          <w:lang w:bidi="ar-EG"/>
        </w:rPr>
      </w:pPr>
    </w:p>
    <w:p w14:paraId="660B0A7F" w14:textId="77777777" w:rsidR="00A52833" w:rsidRPr="00401414" w:rsidRDefault="00A52833" w:rsidP="009D0A31">
      <w:pPr>
        <w:spacing w:after="0" w:line="240" w:lineRule="auto"/>
        <w:ind w:left="360"/>
        <w:jc w:val="center"/>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الوقائع</w:t>
      </w:r>
    </w:p>
    <w:p w14:paraId="509E9EE0" w14:textId="77777777" w:rsidR="00A52833" w:rsidRPr="00401414" w:rsidRDefault="00A52833" w:rsidP="00E73FCE">
      <w:pPr>
        <w:spacing w:after="0" w:line="240" w:lineRule="auto"/>
        <w:jc w:val="both"/>
        <w:rPr>
          <w:rFonts w:ascii="Traditional Arabic" w:hAnsi="Traditional Arabic" w:cs="Traditional Arabic"/>
          <w:sz w:val="32"/>
          <w:szCs w:val="32"/>
          <w:rtl/>
          <w:lang w:bidi="ar-SY"/>
        </w:rPr>
      </w:pPr>
      <w:r w:rsidRPr="00401414">
        <w:rPr>
          <w:rFonts w:ascii="Traditional Arabic" w:hAnsi="Traditional Arabic" w:cs="Traditional Arabic"/>
          <w:sz w:val="32"/>
          <w:szCs w:val="32"/>
          <w:rtl/>
          <w:lang w:bidi="ar-EG"/>
        </w:rPr>
        <w:t>تتلخص حسبما هو مبين بأوراق القضية في أن فرع هيئة الرقابة والتحقيق بمنطقة عسير أقام هذه الدعوى الجزائية بقرار الاتهام رقم (172/ج) ل</w:t>
      </w:r>
      <w:r w:rsidR="00E73FCE" w:rsidRPr="00401414">
        <w:rPr>
          <w:rFonts w:ascii="Traditional Arabic" w:hAnsi="Traditional Arabic" w:cs="Traditional Arabic"/>
          <w:sz w:val="32"/>
          <w:szCs w:val="32"/>
          <w:rtl/>
          <w:lang w:bidi="ar-EG"/>
        </w:rPr>
        <w:t xml:space="preserve">عام 1433 هـ ضد كل من: 1- (...) </w:t>
      </w:r>
      <w:r w:rsidRPr="00401414">
        <w:rPr>
          <w:rFonts w:ascii="Traditional Arabic" w:hAnsi="Traditional Arabic" w:cs="Traditional Arabic"/>
          <w:sz w:val="32"/>
          <w:szCs w:val="32"/>
          <w:rtl/>
          <w:lang w:bidi="ar-EG"/>
        </w:rPr>
        <w:t>سعودي الجنسية بموجب السجل المدني رقم (...) – من مواليد 1388 هـ - متزوج – متعلم – يعمل بمخفر شرطة الواديين برتبة رقيب – مطلق السراح بأمر الإفراج رقم (316/4)</w:t>
      </w:r>
      <w:r w:rsidR="00E73FCE" w:rsidRPr="00401414">
        <w:rPr>
          <w:rFonts w:ascii="Traditional Arabic" w:hAnsi="Traditional Arabic" w:cs="Traditional Arabic"/>
          <w:sz w:val="32"/>
          <w:szCs w:val="32"/>
          <w:rtl/>
          <w:lang w:bidi="ar-EG"/>
        </w:rPr>
        <w:t xml:space="preserve"> وتاريخ 18/10/1433هـ.2- (...) </w:t>
      </w:r>
      <w:r w:rsidRPr="00401414">
        <w:rPr>
          <w:rFonts w:ascii="Traditional Arabic" w:hAnsi="Traditional Arabic" w:cs="Traditional Arabic"/>
          <w:sz w:val="32"/>
          <w:szCs w:val="32"/>
          <w:rtl/>
          <w:lang w:bidi="ar-EG"/>
        </w:rPr>
        <w:t>يمني الجنسية بموجب البطاقة الب</w:t>
      </w:r>
      <w:r w:rsidR="00E73FCE" w:rsidRPr="00401414">
        <w:rPr>
          <w:rFonts w:ascii="Traditional Arabic" w:hAnsi="Traditional Arabic" w:cs="Traditional Arabic"/>
          <w:sz w:val="32"/>
          <w:szCs w:val="32"/>
          <w:rtl/>
          <w:lang w:bidi="ar-EG"/>
        </w:rPr>
        <w:t>ديلة رقم (...) وتاريخ 25/8/1433</w:t>
      </w:r>
      <w:r w:rsidRPr="00401414">
        <w:rPr>
          <w:rFonts w:ascii="Traditional Arabic" w:hAnsi="Traditional Arabic" w:cs="Traditional Arabic"/>
          <w:sz w:val="32"/>
          <w:szCs w:val="32"/>
          <w:rtl/>
          <w:lang w:bidi="ar-EG"/>
        </w:rPr>
        <w:t xml:space="preserve">هـ الصادرة من المباحث الإدارية – عمره 21 سنة – أعزب- موقوف بشعبة سجن أبها على ذمة هذه القضية. لأنه بتاريخ 24-25/8/1433 هـ بمركز الواديين التابع لخميس مشيط بمنطقة عسير قام المتهم الأول بصفته موظفًا عامًا رقيب </w:t>
      </w:r>
      <w:r w:rsidRPr="00401414">
        <w:rPr>
          <w:rFonts w:ascii="Traditional Arabic" w:hAnsi="Traditional Arabic" w:cs="Traditional Arabic"/>
          <w:sz w:val="32"/>
          <w:szCs w:val="32"/>
          <w:rtl/>
          <w:lang w:bidi="ar-EG"/>
        </w:rPr>
        <w:lastRenderedPageBreak/>
        <w:t>بمخفر شرطة الواديين باستغلال نفوذه الوظيفي بحكم عمله في الشرطة لتحقيق مصلحة شخصية له غير مشروعة بالمشاركة مع المتهم الثاني، وذلك عندما طلب من المتهم الثاني إحضار فتيات له مراهقات أعمارهن (13) سنة لأغراض سيئة مقابل إطلاق سراحه من التوقيف وإطلاق المرافقين معه في التوقيف وكتابة رقم جواله على يد المتهم الثاني، وقيامه كذلك بأخذ المبلغ المضبوط مع المتهم الثاني ومقداره (1676) ريًالا فتمت الجريمة بنًاء على ذلك. ثم ساق فرع الهيئة أدلة الاتهام التالية: اعتراف المتهم الثاني بما نسب إليه في جميع مراحل التحقيق. ما جاء بالمحضر المرفق لفة رقم (6) المتضمن القبض على المتهم الثاني ومرافقيه</w:t>
      </w:r>
      <w:r w:rsidRPr="00401414">
        <w:rPr>
          <w:rFonts w:ascii="Traditional Arabic" w:hAnsi="Traditional Arabic" w:cs="Traditional Arabic"/>
          <w:sz w:val="32"/>
          <w:szCs w:val="32"/>
          <w:rtl/>
          <w:lang w:bidi="ar-SY"/>
        </w:rPr>
        <w:t xml:space="preserve"> في اليوم التالي لتسليمهم لمخفر شرطة الواديين.</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SY"/>
        </w:rPr>
        <w:t>محضر إثبات الحالة المؤرخ في 25/8/1433هـ من قبل مدير شرطة الواديين المتضمن وجود رقم جوال المتهم الأول مدون على كف اليد اليمنى للمتهم الثاني.</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SY"/>
        </w:rPr>
        <w:t>ذكر المتهم الأول أن خدمته تجاوزت (26) سنة في السلك العسكري مما يعني ذلك علمه ومعرفته بالأنظمة والتعليمات جيدًا وليس مبتدأ في الخدمة.</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SY"/>
        </w:rPr>
        <w:t>تناقض أقوال المتهم الأول حيث تحفظ على المبلغ فتارة يذكر أنه سيسلمه للجمعية وتارة يذكر أنه سيبقيه لديه لضمان عودة المتهم الثاني للشرطة بينما الحقيقة هو احتفاظه بالمبلغ لنفسه في ظل عدم تسليمه لمرجعه رسميًا أو إبلاغ مديره بذلك.</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SY"/>
        </w:rPr>
        <w:t>ما ورد بخطاب مخفر شرطة الواديين من وجود سجل أحوال يومي تدون فيه أسماء المقبوض عليهم من جهات أخرى، وذلك خلاف ما ذكره المتهم الأول. إنكار المتهم للتهمة المنسوبة له لا يعول عليها لمحاولته الإفلات من العقوبة.</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SY"/>
        </w:rPr>
        <w:t xml:space="preserve">ويطلب فرع الهيئة من المحكمة الإدارية بأبها معاقبة المتهمين وفقًا لأحكام الفقرة الأولى من المادة الثانية من </w:t>
      </w:r>
      <w:r w:rsidRPr="00401414">
        <w:rPr>
          <w:rFonts w:ascii="Traditional Arabic" w:hAnsi="Traditional Arabic" w:cs="Traditional Arabic"/>
          <w:sz w:val="32"/>
          <w:szCs w:val="32"/>
          <w:rtl/>
          <w:lang w:bidi="ar-EG"/>
        </w:rPr>
        <w:t xml:space="preserve">المرسوم الملكي رقم (43) لعام 1377هـ. وبورود القضية للدائرة حددت جلسة يوم الأحد 28/11/1433هـ موعدًا لنظرها وكتبت للجهات المعنية لإبلاغ أطراف الدعوى فحضر ممثل الادعاء (...) كما حضر المتهمان، وبمواجهة </w:t>
      </w:r>
      <w:r w:rsidRPr="00401414">
        <w:rPr>
          <w:rFonts w:ascii="Traditional Arabic" w:hAnsi="Traditional Arabic" w:cs="Traditional Arabic"/>
          <w:sz w:val="32"/>
          <w:szCs w:val="32"/>
          <w:rtl/>
          <w:lang w:bidi="ar-SY"/>
        </w:rPr>
        <w:t>المتهم الأول بما نسب إليه ب</w:t>
      </w:r>
      <w:r w:rsidRPr="00401414">
        <w:rPr>
          <w:rFonts w:ascii="Traditional Arabic" w:hAnsi="Traditional Arabic" w:cs="Traditional Arabic"/>
          <w:sz w:val="32"/>
          <w:szCs w:val="32"/>
          <w:rtl/>
          <w:lang w:bidi="ar-EG"/>
        </w:rPr>
        <w:t xml:space="preserve">قرار الاتهام بعد تلاوته عليه؟ أنكر ما ورد فيه وطلب تزويده بصورة من القرار ليتمكن من الإجابة عليه وذكر أنه لم يزود بصورة من القرار رغم أن الدائرة قد وجهت لمرجعه خطابًا لتحديد موعد جلسة اليوم وأرفق بالخطاب صورة من قرار الاتهام إلا أنه أكد عدم استلامه لتلك الصورة. وبمواجهة </w:t>
      </w:r>
      <w:r w:rsidRPr="00401414">
        <w:rPr>
          <w:rFonts w:ascii="Traditional Arabic" w:hAnsi="Traditional Arabic" w:cs="Traditional Arabic"/>
          <w:sz w:val="32"/>
          <w:szCs w:val="32"/>
          <w:rtl/>
          <w:lang w:bidi="ar-SY"/>
        </w:rPr>
        <w:t>المتهم الثاني بما نسب إليه ب</w:t>
      </w:r>
      <w:r w:rsidRPr="00401414">
        <w:rPr>
          <w:rFonts w:ascii="Traditional Arabic" w:hAnsi="Traditional Arabic" w:cs="Traditional Arabic"/>
          <w:sz w:val="32"/>
          <w:szCs w:val="32"/>
          <w:rtl/>
          <w:lang w:bidi="ar-EG"/>
        </w:rPr>
        <w:t xml:space="preserve">قرار الاتهام بعد تلاوته عليه؟ أجاب بأنه تم القبض عليه من قبل إحدى الحملات الأمنية وتم تسليمه إلى شرطة الواديين وإيقافه لديهم وضبط مبلغ لديه قدره ألف وستمائة وخمسون ريًالا وذكر له </w:t>
      </w:r>
      <w:r w:rsidRPr="00401414">
        <w:rPr>
          <w:rFonts w:ascii="Traditional Arabic" w:hAnsi="Traditional Arabic" w:cs="Traditional Arabic"/>
          <w:sz w:val="32"/>
          <w:szCs w:val="32"/>
          <w:rtl/>
          <w:lang w:bidi="ar-SY"/>
        </w:rPr>
        <w:t>المتهم الأول بأن المبلغ لن يعاد إليه ثم عاد إليه مرة أخرى وعرض عليه إطلاق سراحه مقابل إحضار فتيات له فوافق على ذلك من أجل الخروج من التوقيف بعد أن سجل رقم جواله الخاص على كفه وقام المتهم الأول بإطلاق سراحه هو وبرفقته ثلاث أحداث وبعد ذلك في اليوم نفسه تم القبض عليه مرة أخرى وأخبر جهة القبض بما حصل معه في المرة الأولى وليس لديه ما يود إضافته، وبعرض ذلك على ممثل الادعاء اكتفى بما ورد ب</w:t>
      </w:r>
      <w:r w:rsidRPr="00401414">
        <w:rPr>
          <w:rFonts w:ascii="Traditional Arabic" w:hAnsi="Traditional Arabic" w:cs="Traditional Arabic"/>
          <w:sz w:val="32"/>
          <w:szCs w:val="32"/>
          <w:rtl/>
          <w:lang w:bidi="ar-EG"/>
        </w:rPr>
        <w:t xml:space="preserve">قرار الاتهام كما اكتفى </w:t>
      </w:r>
      <w:r w:rsidRPr="00401414">
        <w:rPr>
          <w:rFonts w:ascii="Traditional Arabic" w:hAnsi="Traditional Arabic" w:cs="Traditional Arabic"/>
          <w:sz w:val="32"/>
          <w:szCs w:val="32"/>
          <w:rtl/>
          <w:lang w:bidi="ar-SY"/>
        </w:rPr>
        <w:t>المتهم الثاني بما ذكره، وقد أفهمت الدائرة المتهم الأول</w:t>
      </w:r>
      <w:r w:rsidRPr="00401414">
        <w:rPr>
          <w:rFonts w:ascii="Traditional Arabic" w:hAnsi="Traditional Arabic" w:cs="Traditional Arabic"/>
          <w:b/>
          <w:bCs/>
          <w:sz w:val="32"/>
          <w:szCs w:val="32"/>
          <w:rtl/>
          <w:lang w:bidi="ar-SY"/>
        </w:rPr>
        <w:t xml:space="preserve"> </w:t>
      </w:r>
      <w:r w:rsidRPr="00401414">
        <w:rPr>
          <w:rFonts w:ascii="Traditional Arabic" w:hAnsi="Traditional Arabic" w:cs="Traditional Arabic"/>
          <w:sz w:val="32"/>
          <w:szCs w:val="32"/>
          <w:rtl/>
          <w:lang w:bidi="ar-SY"/>
        </w:rPr>
        <w:t xml:space="preserve">بأن عليه تقديم ما لديه من دفع في الجلسة القادمة فاستعد بذلك، وقد حددت الدائرة جلسة هذا اليوم موعدًا آخر حضر فيه ممثل الادعاء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كما حضر المتهمان، وبسؤال أطراف الدعوى عما لديهم في هذه الجلسة اكتفى ممثل الادعاء بما ورد بقرار الاتهام، أما المتهم الأول فقدم مذكرة مكونة من ثلاث ورقات ذكر بأنه يكتفي بها، وقد تضمنت قوله: إنه في يوم القبض على المتهم الثاني ومرافقيه الأحداث كان هناك قضايا أخرى أهم وأني استلمت المبلغ الذي كان معهم بطريقة رسمية وأودعوا التوقيف وفي اليوم التالي شاهدت الأحداث يبكون وذكروا بأن أهليهم في المنطقة وأن ترحيلهم إلى بلادهم دون أهليهم فيه خطر عليهم، وأنه لعدم وجود عدد من أفراد الشرطة يكفون ولمعرفتي بمكان المخالفين قررت إطلاق سراحهم </w:t>
      </w:r>
      <w:r w:rsidRPr="00401414">
        <w:rPr>
          <w:rFonts w:ascii="Traditional Arabic" w:hAnsi="Traditional Arabic" w:cs="Traditional Arabic"/>
          <w:sz w:val="32"/>
          <w:szCs w:val="32"/>
          <w:rtl/>
          <w:lang w:bidi="ar-SY"/>
        </w:rPr>
        <w:lastRenderedPageBreak/>
        <w:t>كعمل إنساني بحت لإحضار ذويهم وسجلت رقم جوالي بيد المتهم الثاني لغرض التواصل معي وأبقيت المبالغ لدي في المكتب لدى الشرطة لضمان عودتهم وأني منذ خدمتي لم أخالف النظام وأن هذه الدعوى كيدية. ثم استعرض في مذكرته أدلة الاتهام وقام بالرد عليها بما لم يخرج في مضمونه عما ذكره، ثم ذكر بأنه ليس لديه سوى ذلك، كما ذكر المتهم الثاني بأنه ليس لديه جديد ويكتفي بأقواله السابقة. وبعرض ذلك على ممثل الادعاء بعد اطلاعه على المذكرة المقدمة من المتهم الأول اكتفى بقرار الاتهام كما اكتفى المتهمان كلٌ بما ذكره، ثم رفعت الجلسة للمداولة وتم النطق بالحكم.</w:t>
      </w:r>
    </w:p>
    <w:p w14:paraId="4B0A1A5B" w14:textId="77777777" w:rsidR="00951B3E" w:rsidRPr="00401414" w:rsidRDefault="00951B3E" w:rsidP="00E73FCE">
      <w:pPr>
        <w:spacing w:after="0" w:line="240" w:lineRule="auto"/>
        <w:jc w:val="both"/>
        <w:rPr>
          <w:rFonts w:ascii="Traditional Arabic" w:hAnsi="Traditional Arabic" w:cs="Traditional Arabic"/>
          <w:sz w:val="32"/>
          <w:szCs w:val="32"/>
          <w:rtl/>
          <w:lang w:bidi="ar-SY"/>
        </w:rPr>
      </w:pPr>
    </w:p>
    <w:p w14:paraId="7041D110"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27FE3CEA" w14:textId="77777777" w:rsidR="00A52833" w:rsidRPr="00401414" w:rsidRDefault="00A52833" w:rsidP="00E73FC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t xml:space="preserve">وبعد سماع الدعوى والإجابة عنها، وبعد دراسة القضية والاطلاع على الأوراق والتحقيقات، وحيث </w:t>
      </w:r>
      <w:r w:rsidR="00E73FCE" w:rsidRPr="00401414">
        <w:rPr>
          <w:rFonts w:ascii="Traditional Arabic" w:hAnsi="Traditional Arabic" w:cs="Traditional Arabic" w:hint="cs"/>
          <w:sz w:val="32"/>
          <w:szCs w:val="32"/>
          <w:rtl/>
          <w:lang w:bidi="ar-EG"/>
        </w:rPr>
        <w:t>إ</w:t>
      </w:r>
      <w:r w:rsidRPr="00401414">
        <w:rPr>
          <w:rFonts w:ascii="Traditional Arabic" w:hAnsi="Traditional Arabic" w:cs="Traditional Arabic"/>
          <w:sz w:val="32"/>
          <w:szCs w:val="32"/>
          <w:rtl/>
          <w:lang w:bidi="ar-EG"/>
        </w:rPr>
        <w:t xml:space="preserve">ن </w:t>
      </w:r>
      <w:r w:rsidRPr="00401414">
        <w:rPr>
          <w:rFonts w:ascii="Traditional Arabic" w:hAnsi="Traditional Arabic" w:cs="Traditional Arabic"/>
          <w:sz w:val="32"/>
          <w:szCs w:val="32"/>
          <w:rtl/>
          <w:lang w:bidi="ar-SY"/>
        </w:rPr>
        <w:t xml:space="preserve">المتهم الأول موظف حكومي يعمل بمخفر شرطة الواديين عسكري برتبة رقيب، وحيث ذكر في التحقيقات وأمام الدائرة وفي مذكرته الدفاعية أنه فعًلا أطلق سراح المتهم الثاني ومرافقيه الأحداث واحتفظ بالمبلغ المضبوط لديه لضمان عودتهم مبررًا ذلك بأنه شاهد الأحداث يبكون ورغبة في القبض على أهليهم أطلق سراحهم ومعهم المتهم الثاني ليحضروهم إلى المركز على حد قوله، وحيث أن تبريره هذا غير مقبول ويردّه ما ورد في محضر القبض على المتهم الثاني ومرافقيه الأحداث في اليوم التالي وإخبارهم الدورية الأمنية عمّا دار بينهم وبين المتهم الثاني وأنه أطلق سراحهم وتحفظ على ما كان معهم من نقود وطلب من المتهم الثاني إحضار فتيات في سن الثالثة عشرة لأغراض سيئة بدليل كتابته رقم جواله الخاص على كف اليد اليمنى للمتهم الثاني كما لم يذكر ذلك في كافة التحقيقات وأمام الدائرة إضافته إلى أنه كان بإمكان المتهم الأول إرسال دورية رسمية باصطحاب المتهم الثاني ومرافقيه للقبض على أهليهم دون الحاجة إلى إطلاق سراحهم خاصة وأنهم مجهولوا الهوية ويقيمون في المملكة بطريقة غير نظامية، وأنه قد ذكر عن نفسه أن خدمته تجاوزت ستاً وعشرين سنة في السلك العسكري مما يعني علمه ومعرفته بالأنظمة والتعليمات، كما تضمن محضر تفتيش مكتب المتهم الأول ضبط المبلغ المذكور في مكتبه، وحيث إن المتهم الثاني ذكر في كافة التحقيقات وأمام الدائرة أن المتهم الأول أطلق سراحهم بعد رفضه إعادة المبالغ التي ضبطت معه ومع مرافقيه إليهم، وأنه طلب منه إحضار فتيات لأغراض سيئة ثم كتب رقم جواله على كف يده اليمنى لذلك فوافق على ذلك وأطلق سراحهم، وحيث أن المصلحة قائمة في حق المتهم الأول بحصوله على المبلغ المضبوط والسعي في تحقيق مبتغاه من طلب فتيات لأغراض سيئة، لذا فإن الدائرة تنتهي إلى أن ما أقدم عليه المتهم الأول مخالف </w:t>
      </w:r>
      <w:r w:rsidRPr="00401414">
        <w:rPr>
          <w:rFonts w:ascii="Traditional Arabic" w:hAnsi="Traditional Arabic" w:cs="Traditional Arabic"/>
          <w:sz w:val="32"/>
          <w:szCs w:val="32"/>
          <w:rtl/>
          <w:lang w:bidi="ar-EG"/>
        </w:rPr>
        <w:t xml:space="preserve">للمرسوم الملكي رقم (43) لعام 1377هـ، وأن ما ذكره من تبريرات لما أقدم عليه غير صحيحة قصد منها الإفلات من العقوبة لما سبق بيانه، وتدينه بما نسب إليه من استغلال نفوذه الوظيفي لتحقيق مصلحة شخصية حيث احتفظ بالمبلغ لديه دون إخبار مرجعه بذلك وطلب من </w:t>
      </w:r>
      <w:r w:rsidRPr="00401414">
        <w:rPr>
          <w:rFonts w:ascii="Traditional Arabic" w:hAnsi="Traditional Arabic" w:cs="Traditional Arabic"/>
          <w:sz w:val="32"/>
          <w:szCs w:val="32"/>
          <w:rtl/>
          <w:lang w:bidi="ar-SY"/>
        </w:rPr>
        <w:t xml:space="preserve">المتهم الثاني إحضار فتيات لأغراض سيئة وكتب رقم جواله الخاص على كف اليد اليمنى للمتهم الثاني لأجل ذلك، وتعزيره لقاء جريمته وفق أحكام الفقرة الأولى من المادة الثانية من المرسوم الملكي المشار إليه. أما المتهم الثاني فحيث اعترف في كافة التحقيقات وأمام الدائرة بأنه تم إطلاق سراحه ومرافقيه من قبل المتهم الأول بعدما اتفق معه على أن يحضر فتيات لأغراض سيئة وكتب المتهم الأول رقم جواله الخاص على كف يده اليمنى، وأنه طلب المبالغ التي ضبطت مع مرافقيه لكن المتهم الأول رفض إعادتها إليهم وأطلق سراحهم بناء على اتفاقهما وأن موافقته للمتهم الأول كان لغرض إطلاق سراحهم فقط، كما أن المصلحة قائمة في حق المتهم الثاني ليتمكن من الخروج </w:t>
      </w:r>
      <w:r w:rsidRPr="00401414">
        <w:rPr>
          <w:rFonts w:ascii="Traditional Arabic" w:hAnsi="Traditional Arabic" w:cs="Traditional Arabic"/>
          <w:sz w:val="32"/>
          <w:szCs w:val="32"/>
          <w:rtl/>
          <w:lang w:bidi="ar-SY"/>
        </w:rPr>
        <w:lastRenderedPageBreak/>
        <w:t>من التوقيف حتى لا يتم ترحيله إلى بلاده لأنه مجهول الهوية ويقيم في المملكة بطريقة غير نظامية ولبقائه فيها طلبًا للمعيشة، وحيث إن ما أقدم عليه المتهم الثاني من مجاراته للمتهم الأول ليتمكن من الخروج من التوقيف حتى لا يرحل إلى بلاده يعتبر مشاركة للمتهم الأول في استغلاله نفوذ وظيفته وهو مخالف للمرسوم الملكي المشار إليه، لذا فإن الدائرة تنتهي إلى إدانة المتهم الثاني بما نسب إليه من الاشتراك مع المتهم الأول في جريمة استغلال نفوذ الوظيفة، وتعزيره عن ذلك وفق أحكام الفقرة الأولى من المادة الثانية من المرسوم الملكي ذاته.</w:t>
      </w:r>
    </w:p>
    <w:p w14:paraId="5F739846"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أولًا: إدانة (...) – سعودي الجنسية – بما نسب إليه من استغلال نفوذ الوظيفة لتحقيق مصلحة شخصية، وتعزيره عن ذلك بسجنه أربعة أشهر يحتسب منها ما أمضاه موقوفًا على ذمة هذه القضية. ثانيًا: إدانة (...) – يمني الجنسية- بما نسب إليه من الاشتراك في جريمة استغلال نفوذ الوظيفة، وتعزيره عن ذلك بسجنه أربعة أشهر تحتسب من تاريخ إيقافه على ذمة هذه القضية.</w:t>
      </w:r>
    </w:p>
    <w:p w14:paraId="70A5A944" w14:textId="77777777" w:rsidR="00A52833" w:rsidRPr="00401414" w:rsidRDefault="00A52833"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5DA1FB8F" w14:textId="77777777" w:rsidR="00951B3E" w:rsidRPr="00401414" w:rsidRDefault="00951B3E" w:rsidP="009D0A31">
      <w:pPr>
        <w:spacing w:line="240" w:lineRule="auto"/>
        <w:rPr>
          <w:rFonts w:ascii="Traditional Arabic" w:hAnsi="Traditional Arabic" w:cs="Traditional Arabic"/>
          <w:b/>
          <w:bCs/>
          <w:sz w:val="32"/>
          <w:szCs w:val="32"/>
          <w:rtl/>
          <w:lang w:bidi="ar-EG"/>
        </w:rPr>
      </w:pPr>
    </w:p>
    <w:p w14:paraId="1E5B8EDD" w14:textId="77777777" w:rsidR="00A52833" w:rsidRPr="00401414" w:rsidRDefault="00A52833" w:rsidP="00E73FCE">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3984832F" w14:textId="77777777" w:rsidR="00A52833" w:rsidRPr="00401414" w:rsidRDefault="00A52833" w:rsidP="00E73FCE">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2BA9862E" w14:textId="77777777" w:rsidR="00A52833" w:rsidRPr="00401414" w:rsidRDefault="00A52833" w:rsidP="00E73FCE">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rPr>
        <w:br w:type="page"/>
      </w:r>
      <w:r w:rsidRPr="00401414">
        <w:rPr>
          <w:rFonts w:ascii="Traditional Arabic" w:hAnsi="Traditional Arabic" w:cs="Traditional Arabic"/>
          <w:b/>
          <w:bCs/>
          <w:sz w:val="32"/>
          <w:szCs w:val="32"/>
          <w:rtl/>
          <w:lang w:bidi="ar-EG"/>
        </w:rPr>
        <w:lastRenderedPageBreak/>
        <w:t>رقم القضية الابتدائية 2459/2/ق لعام 1433هــ</w:t>
      </w:r>
    </w:p>
    <w:p w14:paraId="218D5FF7" w14:textId="77777777" w:rsidR="00A52833" w:rsidRPr="00401414" w:rsidRDefault="00A52833" w:rsidP="00E73FC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196/د/ج/3 لعام 1433هـ</w:t>
      </w:r>
    </w:p>
    <w:p w14:paraId="47A7449F" w14:textId="77777777" w:rsidR="00A52833" w:rsidRPr="00401414" w:rsidRDefault="00A52833" w:rsidP="00E73FC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3220/2/س لعام 1433هـ</w:t>
      </w:r>
    </w:p>
    <w:p w14:paraId="770062F2" w14:textId="77777777" w:rsidR="00A52833" w:rsidRPr="00401414" w:rsidRDefault="00A52833" w:rsidP="00E73FC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426/ج/1/إس لعام 1434هـ</w:t>
      </w:r>
    </w:p>
    <w:p w14:paraId="64E0E04A" w14:textId="77777777" w:rsidR="00A52833" w:rsidRPr="00401414" w:rsidRDefault="00A52833" w:rsidP="00E73FC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12/6/1434هـ</w:t>
      </w:r>
    </w:p>
    <w:p w14:paraId="2A3C895F" w14:textId="77777777" w:rsidR="00951B3E" w:rsidRPr="00401414" w:rsidRDefault="00951B3E" w:rsidP="00E73FCE">
      <w:pPr>
        <w:spacing w:after="0" w:line="240" w:lineRule="auto"/>
        <w:jc w:val="both"/>
        <w:rPr>
          <w:rFonts w:ascii="Traditional Arabic" w:hAnsi="Traditional Arabic" w:cs="Traditional Arabic"/>
          <w:b/>
          <w:bCs/>
          <w:sz w:val="32"/>
          <w:szCs w:val="32"/>
          <w:rtl/>
          <w:lang w:bidi="ar-EG"/>
        </w:rPr>
      </w:pPr>
    </w:p>
    <w:p w14:paraId="220952D2" w14:textId="77777777" w:rsidR="00A52833" w:rsidRPr="00401414" w:rsidRDefault="00A52833" w:rsidP="009D0A31">
      <w:pPr>
        <w:spacing w:after="0" w:line="240" w:lineRule="auto"/>
        <w:jc w:val="center"/>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الموضوعات</w:t>
      </w:r>
    </w:p>
    <w:p w14:paraId="5ABB1742" w14:textId="77777777" w:rsidR="00A52833" w:rsidRPr="00401414" w:rsidRDefault="00A52833" w:rsidP="00E9534D">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استغلال نفوذ وظيفي - موظف عام – استخدام سيارة لغرض شخصي- الحصول على المنفعة بطريقة مشروعة ونظامية -</w:t>
      </w:r>
      <w:r w:rsidRPr="00401414">
        <w:rPr>
          <w:rFonts w:ascii="Traditional Arabic" w:hAnsi="Traditional Arabic" w:cs="Traditional Arabic"/>
          <w:rtl/>
        </w:rPr>
        <w:t xml:space="preserve"> </w:t>
      </w:r>
      <w:r w:rsidRPr="00401414">
        <w:rPr>
          <w:rFonts w:ascii="Traditional Arabic" w:hAnsi="Traditional Arabic" w:cs="Traditional Arabic"/>
          <w:b/>
          <w:bCs/>
          <w:sz w:val="32"/>
          <w:szCs w:val="32"/>
          <w:rtl/>
          <w:lang w:bidi="ar-EG"/>
        </w:rPr>
        <w:t>اشتغال بالتجارة – حظر قيام الموظف العام ب</w:t>
      </w:r>
      <w:r w:rsidR="00E73FCE" w:rsidRPr="00401414">
        <w:rPr>
          <w:rFonts w:ascii="Traditional Arabic" w:hAnsi="Traditional Arabic" w:cs="Traditional Arabic"/>
          <w:b/>
          <w:bCs/>
          <w:sz w:val="32"/>
          <w:szCs w:val="32"/>
          <w:rtl/>
          <w:lang w:bidi="ar-EG"/>
        </w:rPr>
        <w:t xml:space="preserve">أعمال السمسرة </w:t>
      </w:r>
      <w:r w:rsidRPr="00401414">
        <w:rPr>
          <w:rFonts w:ascii="Traditional Arabic" w:hAnsi="Traditional Arabic" w:cs="Traditional Arabic"/>
          <w:b/>
          <w:bCs/>
          <w:sz w:val="32"/>
          <w:szCs w:val="32"/>
          <w:rtl/>
          <w:lang w:bidi="ar-EG"/>
        </w:rPr>
        <w:t>في مجال العقار.</w:t>
      </w:r>
    </w:p>
    <w:p w14:paraId="56781811" w14:textId="77777777" w:rsidR="00A52833" w:rsidRPr="00401414" w:rsidRDefault="00A52833" w:rsidP="00E73FCE">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أقامت هيئة الرقابة والتحقيق الدعوى ضد المتهم بصفته مستشار بمكتب مدير عام المياه استغل نفوذ وظيفته بأخذه سيارة من إحدى الشركات الخاصة المتعاقدة مع جهة عمله وإبقائها معه لمدة ثلاث سنوات بدون وجه حق - انتفاء وجود أي تأثير للمتهم على الشركة، وتأمين السيارة بموجب العقد المبرم بين الشركة والوزارة </w:t>
      </w:r>
      <w:r w:rsidR="00E73FCE" w:rsidRPr="00401414">
        <w:rPr>
          <w:rFonts w:ascii="Traditional Arabic" w:hAnsi="Traditional Arabic" w:cs="Traditional Arabic" w:hint="cs"/>
          <w:sz w:val="32"/>
          <w:szCs w:val="32"/>
          <w:rtl/>
          <w:lang w:bidi="ar-EG"/>
        </w:rPr>
        <w:t xml:space="preserve">بأن </w:t>
      </w:r>
      <w:r w:rsidRPr="00401414">
        <w:rPr>
          <w:rFonts w:ascii="Traditional Arabic" w:hAnsi="Traditional Arabic" w:cs="Traditional Arabic"/>
          <w:sz w:val="32"/>
          <w:szCs w:val="32"/>
          <w:rtl/>
          <w:lang w:bidi="ar-EG"/>
        </w:rPr>
        <w:t>تلتزم الشركة بتأمين عدد من السيارات تحمل شعار الوزارة لاستعمالها في المشاعر المقدسة من قبل العاملين المكلفين بالعمل بالمشاعر ومن ضمنهم المتهم – أثر ذلك: عدم إدانة المتهم باستغلال نفوذ وظيفته</w:t>
      </w:r>
      <w:r w:rsidR="00E73FC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w:t>
      </w:r>
      <w:r w:rsidR="00E73FCE" w:rsidRPr="00401414">
        <w:rPr>
          <w:rFonts w:ascii="Traditional Arabic" w:hAnsi="Traditional Arabic" w:cs="Traditional Arabic" w:hint="cs"/>
          <w:sz w:val="32"/>
          <w:szCs w:val="32"/>
          <w:rtl/>
          <w:lang w:bidi="ar-EG"/>
        </w:rPr>
        <w:t>ال</w:t>
      </w:r>
      <w:r w:rsidRPr="00401414">
        <w:rPr>
          <w:rFonts w:ascii="Traditional Arabic" w:hAnsi="Traditional Arabic" w:cs="Traditional Arabic"/>
          <w:sz w:val="32"/>
          <w:szCs w:val="32"/>
          <w:rtl/>
          <w:lang w:bidi="ar-EG"/>
        </w:rPr>
        <w:t xml:space="preserve">قيام بالاشتغال بالتجارة حال كونه موظفًا عامًا- اعتراف المتهم بممارسته </w:t>
      </w:r>
      <w:r w:rsidR="00E73FCE" w:rsidRPr="00401414">
        <w:rPr>
          <w:rFonts w:ascii="Traditional Arabic" w:hAnsi="Traditional Arabic" w:cs="Traditional Arabic"/>
          <w:sz w:val="32"/>
          <w:szCs w:val="32"/>
          <w:rtl/>
          <w:lang w:bidi="ar-EG"/>
        </w:rPr>
        <w:t xml:space="preserve">أعمال السمسرة </w:t>
      </w:r>
      <w:r w:rsidR="00E73FCE" w:rsidRPr="00401414">
        <w:rPr>
          <w:rFonts w:ascii="Traditional Arabic" w:hAnsi="Traditional Arabic" w:cs="Traditional Arabic" w:hint="cs"/>
          <w:sz w:val="32"/>
          <w:szCs w:val="32"/>
          <w:rtl/>
          <w:lang w:bidi="ar-EG"/>
        </w:rPr>
        <w:t>ب</w:t>
      </w:r>
      <w:r w:rsidRPr="00401414">
        <w:rPr>
          <w:rFonts w:ascii="Traditional Arabic" w:hAnsi="Traditional Arabic" w:cs="Traditional Arabic"/>
          <w:sz w:val="32"/>
          <w:szCs w:val="32"/>
          <w:rtl/>
          <w:lang w:bidi="ar-EG"/>
        </w:rPr>
        <w:t>بيع وشراء العقار والتربح منه من أجل تنمية مدخراته</w:t>
      </w:r>
      <w:r w:rsidR="00E73FCE"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 أثر ذلك: ثبوت إدانته بالاشتغال بالتجارة.</w:t>
      </w:r>
    </w:p>
    <w:p w14:paraId="58401CE4" w14:textId="77777777" w:rsidR="00A52833" w:rsidRPr="00401414" w:rsidRDefault="00A52833" w:rsidP="009D0A31">
      <w:pPr>
        <w:spacing w:after="0" w:line="240" w:lineRule="auto"/>
        <w:jc w:val="both"/>
        <w:rPr>
          <w:rFonts w:ascii="Traditional Arabic" w:hAnsi="Traditional Arabic" w:cs="Traditional Arabic"/>
          <w:sz w:val="32"/>
          <w:szCs w:val="32"/>
          <w:rtl/>
          <w:lang w:bidi="ar-EG"/>
        </w:rPr>
      </w:pPr>
    </w:p>
    <w:p w14:paraId="2EA13311"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7930DDA7" w14:textId="77777777" w:rsidR="00A52833" w:rsidRPr="00401414" w:rsidRDefault="00A52833" w:rsidP="009D0A31">
      <w:pPr>
        <w:numPr>
          <w:ilvl w:val="0"/>
          <w:numId w:val="36"/>
        </w:num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الفقرة (1) من المادة (1) من المرسوم الملكي رقم (43) وتاريخ 29/11/1377هـ</w:t>
      </w:r>
      <w:r w:rsidRPr="00401414">
        <w:rPr>
          <w:rFonts w:ascii="Traditional Arabic" w:hAnsi="Traditional Arabic" w:cs="Traditional Arabic"/>
          <w:rtl/>
        </w:rPr>
        <w:t xml:space="preserve"> </w:t>
      </w:r>
      <w:r w:rsidRPr="00401414">
        <w:rPr>
          <w:rFonts w:ascii="Traditional Arabic" w:hAnsi="Traditional Arabic" w:cs="Traditional Arabic"/>
          <w:sz w:val="32"/>
          <w:szCs w:val="32"/>
          <w:rtl/>
          <w:lang w:bidi="ar-EG"/>
        </w:rPr>
        <w:t>بشأن عقوبة اشتغال الموظف العام بالتجارة.</w:t>
      </w:r>
    </w:p>
    <w:p w14:paraId="62B43EA3" w14:textId="09ED885D" w:rsidR="00A52833" w:rsidRPr="00401414" w:rsidRDefault="00A52833" w:rsidP="009D0A31">
      <w:pPr>
        <w:numPr>
          <w:ilvl w:val="0"/>
          <w:numId w:val="36"/>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المادة (13) من نظام الخدمة المدنية الصادرة بالمرسوم الملك</w:t>
      </w:r>
      <w:r w:rsidR="00951B3E" w:rsidRPr="00401414">
        <w:rPr>
          <w:rFonts w:ascii="Traditional Arabic" w:hAnsi="Traditional Arabic" w:cs="Traditional Arabic"/>
          <w:sz w:val="32"/>
          <w:szCs w:val="32"/>
          <w:rtl/>
          <w:lang w:bidi="ar-EG"/>
        </w:rPr>
        <w:t>ي رقم (م/49) وتاريخ 10/7/1397هـ</w:t>
      </w:r>
    </w:p>
    <w:p w14:paraId="78950FE7" w14:textId="77777777" w:rsidR="00951B3E" w:rsidRPr="00401414" w:rsidRDefault="00951B3E" w:rsidP="00951B3E">
      <w:pPr>
        <w:spacing w:after="0" w:line="240" w:lineRule="auto"/>
        <w:jc w:val="both"/>
        <w:rPr>
          <w:rFonts w:ascii="Traditional Arabic" w:hAnsi="Traditional Arabic" w:cs="Traditional Arabic"/>
          <w:sz w:val="32"/>
          <w:szCs w:val="32"/>
          <w:rtl/>
          <w:lang w:bidi="ar-EG"/>
        </w:rPr>
      </w:pPr>
    </w:p>
    <w:p w14:paraId="37D3CD81"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537FA2FB" w14:textId="1A6A26AD" w:rsidR="00A52833" w:rsidRPr="00401414" w:rsidRDefault="00A52833" w:rsidP="00E9534D">
      <w:pPr>
        <w:spacing w:after="0" w:line="240" w:lineRule="auto"/>
        <w:jc w:val="both"/>
        <w:rPr>
          <w:rFonts w:ascii="Traditional Arabic" w:hAnsi="Traditional Arabic" w:cs="Traditional Arabic"/>
          <w:sz w:val="32"/>
          <w:szCs w:val="32"/>
          <w:rtl/>
          <w:lang w:bidi="ar-SY"/>
        </w:rPr>
      </w:pPr>
      <w:r w:rsidRPr="00401414">
        <w:rPr>
          <w:rFonts w:ascii="Traditional Arabic" w:hAnsi="Traditional Arabic" w:cs="Traditional Arabic"/>
          <w:sz w:val="32"/>
          <w:szCs w:val="32"/>
          <w:rtl/>
          <w:lang w:bidi="ar-EG"/>
        </w:rPr>
        <w:t xml:space="preserve">تتلخص وقائع هذه القضية في أنه ورد إلى المحكمة الإدارية بمحافظة جدة خطاب هيئة الرقابة والتحقيق بمنطقة مكة المكرمة رقم م س/75 وتاريخ 14/3/1433هـ المرفق به </w:t>
      </w:r>
      <w:r w:rsidRPr="00401414">
        <w:rPr>
          <w:rFonts w:ascii="Traditional Arabic" w:hAnsi="Traditional Arabic" w:cs="Traditional Arabic"/>
          <w:sz w:val="32"/>
          <w:szCs w:val="32"/>
          <w:rtl/>
          <w:lang w:bidi="ar-SY"/>
        </w:rPr>
        <w:t>قرار الاتهام</w:t>
      </w:r>
      <w:r w:rsidRPr="00401414">
        <w:rPr>
          <w:rFonts w:ascii="Traditional Arabic" w:hAnsi="Traditional Arabic" w:cs="Traditional Arabic"/>
          <w:sz w:val="32"/>
          <w:szCs w:val="32"/>
          <w:rtl/>
          <w:lang w:bidi="ar-EG"/>
        </w:rPr>
        <w:t xml:space="preserve"> رقم 552/ج لعام 1433هـ مع مشفوعاته. وقد باشرت الدائرة النظر في القضية على النحو المثبت ب</w:t>
      </w:r>
      <w:r w:rsidR="00E73FCE" w:rsidRPr="00401414">
        <w:rPr>
          <w:rFonts w:ascii="Traditional Arabic" w:hAnsi="Traditional Arabic" w:cs="Traditional Arabic"/>
          <w:sz w:val="32"/>
          <w:szCs w:val="32"/>
          <w:rtl/>
          <w:lang w:bidi="ar-EG"/>
        </w:rPr>
        <w:t>محضر الضبط حيث حضر ممثل الادعاء</w:t>
      </w:r>
      <w:r w:rsidRPr="00401414">
        <w:rPr>
          <w:rFonts w:ascii="Traditional Arabic" w:hAnsi="Traditional Arabic" w:cs="Traditional Arabic"/>
          <w:sz w:val="32"/>
          <w:szCs w:val="32"/>
          <w:rtl/>
          <w:lang w:bidi="ar-EG"/>
        </w:rPr>
        <w:t xml:space="preserve"> (...)، كما حضر المتهم المذكور أعلاه وقد ادعى ممثل الادعاء في مواجهة المتهم قائ</w:t>
      </w:r>
      <w:r w:rsidR="00E73FCE" w:rsidRPr="00401414">
        <w:rPr>
          <w:rFonts w:ascii="Traditional Arabic" w:hAnsi="Traditional Arabic" w:cs="Traditional Arabic"/>
          <w:sz w:val="32"/>
          <w:szCs w:val="32"/>
          <w:rtl/>
          <w:lang w:bidi="ar-EG"/>
        </w:rPr>
        <w:t>ًلا: تتهم هيئة الرقابة والتحقيق</w:t>
      </w:r>
      <w:r w:rsidRPr="00401414">
        <w:rPr>
          <w:rFonts w:ascii="Traditional Arabic" w:hAnsi="Traditional Arabic" w:cs="Traditional Arabic"/>
          <w:sz w:val="32"/>
          <w:szCs w:val="32"/>
          <w:rtl/>
          <w:lang w:bidi="ar-EG"/>
        </w:rPr>
        <w:t xml:space="preserve"> (...) – سعودي الجنسية 56 سنة مستشار بمكتب مدير عام المياه بمنطقة مكة المكرمة (م/13) متزوج وأب لستة أولاد سجل مدني رقم (...) لأنه وقبل تاريخ 1425هـ بدائرة محافظة جدة والعاصمة المقدسة بمنطقة مكة المكرمة حال كونه موظفًا عا</w:t>
      </w:r>
      <w:r w:rsidR="00E73FCE" w:rsidRPr="00401414">
        <w:rPr>
          <w:rFonts w:ascii="Traditional Arabic" w:hAnsi="Traditional Arabic" w:cs="Traditional Arabic"/>
          <w:sz w:val="32"/>
          <w:szCs w:val="32"/>
          <w:rtl/>
          <w:lang w:bidi="ar-EG"/>
        </w:rPr>
        <w:t xml:space="preserve">مًا بصفته الوظيفية </w:t>
      </w:r>
      <w:r w:rsidR="00E73FCE" w:rsidRPr="00401414">
        <w:rPr>
          <w:rFonts w:ascii="Traditional Arabic" w:hAnsi="Traditional Arabic" w:cs="Traditional Arabic"/>
          <w:sz w:val="32"/>
          <w:szCs w:val="32"/>
          <w:rtl/>
          <w:lang w:bidi="ar-EG"/>
        </w:rPr>
        <w:lastRenderedPageBreak/>
        <w:t>سالفة الذكر:</w:t>
      </w:r>
      <w:r w:rsidRPr="00401414">
        <w:rPr>
          <w:rFonts w:ascii="Traditional Arabic" w:hAnsi="Traditional Arabic" w:cs="Traditional Arabic"/>
          <w:sz w:val="32"/>
          <w:szCs w:val="32"/>
          <w:rtl/>
          <w:lang w:bidi="ar-EG"/>
        </w:rPr>
        <w:t xml:space="preserve">1- استغل نفوذ وظيفته بداخل دائرة عمله لتحقيق مصلحة شخصية بأن قام أثناء عمله بموسم الحج عام 1425هـ بأخذ سيارة من شركة (...) لأعمال المباني المتعاقدة مع وزارة المياه لمشروع تشغيل وصيانة ونظافة دورات وشبكات المياه والصرف الصحي وشبكتي مكافحة الحريق والتكييف الصحراوي بمشعر منى وإبقاء تلك السيارة معه لمدة ثلاث سنوات بدون وجه حق فتمت الجريمة بناء على ذلك. 2- اشتغل بالتجارة بأن قام بممارسة أعمال السمسرة في بيع وشراء الأراضي وبناء العمائر السكنية وبيعها فتمت المخالفة بناء على ذلك. ودلل على ذلك بما يلي: 1- ما هو ثابت بأوراق القضية من قيام شركة (...) لأعمال المباني بالتعاقد مع وزارة المياه لمشروع تشغيل وصيانة ونظافة دورات وشبكات المياه والصرف الصحي وشبكتي مكافحة الحريق والتكييف الصحراوي بمشعر منى. 2- اعتراف المتهم المذكور المصدق شرعًا بأخذ سيارة من تلك الشركة وكذلك في اعتراف آخر أقر بأنه أبقى تلك السيارة بحوزته لمدة ثلاث سنوات. 3- ما جاء باعتراف المتهم المذكور بكافة مراحل التحقيق من قيامه </w:t>
      </w:r>
      <w:r w:rsidR="00E73FCE" w:rsidRPr="00401414">
        <w:rPr>
          <w:rFonts w:ascii="Traditional Arabic" w:hAnsi="Traditional Arabic" w:cs="Traditional Arabic" w:hint="cs"/>
          <w:sz w:val="32"/>
          <w:szCs w:val="32"/>
          <w:rtl/>
          <w:lang w:bidi="ar-EG"/>
        </w:rPr>
        <w:t>بالإتجار</w:t>
      </w:r>
      <w:r w:rsidRPr="00401414">
        <w:rPr>
          <w:rFonts w:ascii="Traditional Arabic" w:hAnsi="Traditional Arabic" w:cs="Traditional Arabic"/>
          <w:sz w:val="32"/>
          <w:szCs w:val="32"/>
          <w:rtl/>
          <w:lang w:bidi="ar-EG"/>
        </w:rPr>
        <w:t xml:space="preserve"> في بيع وشراء الأراضي وكذا ببناء العمائر السكنية،</w:t>
      </w:r>
      <w:r w:rsidR="00E73FCE"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ومن ثم بيعها.4- ما جاء بدفاع المتهم المذكور أن اعترافه المصدق شرعًا انتزع منه بالقوة وتحت الضغط والإكراه مردود عليه بحكم هيئة التدقيق رقم 133/ت/3 لعام 1415هـ القاضي بأنه لا عبرة بما أبداه المتهمون من أن اعترافهم أمام جهات التحقيق والمصدقة شرعًا كانت نتيجة الإكراه والتهديد والتعذيب ذلك أن ما أورده من أقوال لا تعدو أن تكون أقوال مرسلة لم يقدم الدليل عليها مما يتعين معه طرحها والالتفات عنها والمتهم المذكور لم يقدم أي دليل يثبت أنه تم انتزاع اعترافه بالقوة وتحت الضغط والإكراه كما ادعى. 5- لا معول على إنكار المتهم المذكور لما نسب إليه كون القصد من إنكاره التنصل من المسؤولية الجنائية. وطلب ممثل الهيئة محاكمة المتهم المذكور وفقًا لنص الفقرة (1) من المادة الأولى والفقرة الأولى من المادة الثانية من المرسوم الملكي رقم (43) لعام 1377هـ. وبمواجهة المتهم المذكور بالتهم المنسوبة إليه أجاب قائًلا: أنه ينكر ما نسب إليه فلم يقم باستغلال نفوذ وظيفته لتحقيق مصلحة شخصية وإنما قام أثناء عمله بموسم الحج عام 1425هـ بأخذ سيارة من شركة (...) لأعمال المباني المتعاقدة مع وزارة المياه لمشروع تشغيل وصيانة ونظافة دورات وشبكات المياه والصرف الصحي وشبكتي مكافحة الحريق والتكييف الصحراوي بمشعر منى لأن العقد المبرم من الشركة قد نص على ذلك، وذلك لاستخدامها في موسم الحج وأن ذلك ليس استغلالاً لنفوذ وظيفته وإنما تطبيقًا للعقد المبرم بين الشركة والوزارة وقدم مذكرة تضمنت الرد على ما جاء في </w:t>
      </w:r>
      <w:r w:rsidRPr="00401414">
        <w:rPr>
          <w:rFonts w:ascii="Traditional Arabic" w:hAnsi="Traditional Arabic" w:cs="Traditional Arabic"/>
          <w:sz w:val="32"/>
          <w:szCs w:val="32"/>
          <w:rtl/>
          <w:lang w:bidi="ar-SY"/>
        </w:rPr>
        <w:t xml:space="preserve">قرار الاتهام وقد جاء فيها: 1- أنه تم تكليفي بالعمل لمدة شهر واحد في المشاعر المقدسة لمساندة منسوبي وزارة المياه بفرع مكة المكرمة خلال موسم الحج، ومتابعة أعمال الوزارة ميدانيًا ومكتبيًا ويتولى المقاول المنفذ للمشروع تأمين عدد من السيارات- وفق ما نص عليه العقد. مجهزة بأجهزة اللاسلكي اللازمة، وتحمل شعار الوزارة، وذلك لتسهيل تنقلات الموظفين خاصة المكلفين منهم من خارج مكة المكرمة، لأن السيارات الشخصية لا يسمح لها بدخول المشاعر أثناء موسم الحج كما هو معلوم، لذا فإن استخدام السيارة يكون عند دخولنا للمشاعر، وتنقلنا بداخلها إذا تطلب الأمر أي متابعة أو إشراف إذ لا يسمح لنا بالتنقل بغيرها من السيارات العادية كما هو معلوم، وكان استخدامي لها لمدة شهر واحد فقط هو مدة تكليفي بالعمل في المشاعر، وحيث إن العمل في موسم الحج يستغرق الاستعداد له ثلاثة أشهر وهذا ما أحدث لبساً لدى المحققين حول مدة استخدامي للسيارة، مع العلم أن المقاول مكلف وفق العقد بتأمين السيارات خلال مدة عقده، وقد أكد المقاول في التحقيقات أمام هيئة الرقابة والتحقيق على أن تأمين تلك السيارات كان وفق العقد المبرم مع الوزارة. وكما هو معلوم فإن </w:t>
      </w:r>
      <w:r w:rsidRPr="00401414">
        <w:rPr>
          <w:rFonts w:ascii="Traditional Arabic" w:hAnsi="Traditional Arabic" w:cs="Traditional Arabic"/>
          <w:sz w:val="32"/>
          <w:szCs w:val="32"/>
          <w:rtl/>
          <w:lang w:bidi="ar-SY"/>
        </w:rPr>
        <w:lastRenderedPageBreak/>
        <w:t xml:space="preserve">استغلال النفوذ الوظيفي يتطلب لقيامه بحقي ممارسة نفوذ مركزي الوظيفي تجاه المقاول، من أجل تحقيق مصلحة شخصية، وهذا لم يتحقق إزاء هذه الواقعة-محل الاتهام- ذلك أن موقعي الوظيفي لا يخولني ممارسة أي ضغط من أي نوع كان على المقاول، من أجل حمله على تأمين ما ليس بمطلوب منه، إذ أن موظفي فرع الوزارة بمكة المكرمة (إدارة المشاعر)، هم المسؤولون عن تنفيذ تلك العقود وحصر كمياتها المنفذة وصرف المستخلصات والتوقيع عليها، كما أن تلك السيارات مطلوب تأمينها من المقاول وفق العقد المبرم مع الوزارة من أجل تسهيل دخول وتنقل المكلفين بأعمال الحج بالمشاعر المقدسة، فلا يتصور والأمر كذلك قيام الجريمة بحقي، لأن توقيع المستخلصات ليس من اختصاصي أصًلا، ولا حاجة لممارسة أي نفوذ تجاه المقاول كون تلك السيارة كغيرها من السيارات مطلوب منه تأمينها بموجب العقد كما أن استخدامي لها كان خلال فترة تكليفي، ولم يكن خارج تلك الفترة، وهذه السيارات يؤمنها المقاول للوزارة، وليس للأشخاص من الموظفين، وتقوم الوزارة بتسهيل استخدامها من قبل موظفيها وفق الاحتياج، واستعمال تلك السيارات يكون من قبل جميع الموظفين، أي ليس لموظف بعينه أن يستخدم سيارة يعينها، بل ما يكون منها موجودًا في حينه يتم استخدامه من قبل المحتاجين لها من أجل القيام بجولات ميدانية في حينه أيضًا، وهذا هو الغرض الذي أمنت من أجله تلك السيارات، فلم يكن استخدامي لسيارة بعينها، ولم يسلم لي شخصيًا أيًا منها، بل كانت جميع السيارات تستخدم من قبل جميع الموظفين على نحو ما ذكرت.1- عند التحقيق معي من قبل لجنة تقصي الحقائق ذكرت لهم أن المقاول ملزم بتأمين السيارات طوال فترة موسم الحج وهو ثلاثة أشهر وأن استخدامي لها كان وفق التزامات المقاول، فقامت اللجنة بتدوين اعترافي على أن استخدامي للسيارة كان خلال موسم الحج، متناسين أن تكليفي كان لمدة شهر واحد، وصدقت على ذلك الاعتراف شرعًا، ثم عند قرب إطلاق سراحي بعد إيقافي لمدة ثلاث أشهر تقريبًا طلب مني المحقق آنذاك الاعتراف بأن استخدامي للسيارة كان لمدة ثلاث سنوات إذا رغبت في الخروج من التوقيف، مما اضطرني إلى الاستجابة إلى ما طلبه مني، ودونت بالفعل ذلك الاعتراف المشروط تحقيقه لقاء إطلاق سراحي، وجرى بالفعل إطلاق سراحي على إثر ذلك- وفي اليوم نفسه - دون تصديق شرعي على ذلك الاعتراف، ولعل السبب في ذلك هو ما تكشف للقائمين على اللجنة آنذاك من عدم وجود ما يستوجب إيقافي طوال هذه المدة، وأن استخدامي للسيارة كان وفق ما نص عليه العقد مما لا يشكل في حقي أي مخالفة تستوجب الإيقاف، لذا رغب القائمون على تلك اللجنة إيجاد مبرر لاحتجازي طوال تلك الفترة. ويتضح مما تقدم أن لدي اعترافين بمدد متفاوتة، مما يتعذر معه الأخذ بأي منهما بل إن ذلك التعارض يسقط حجيتهما باعتبارهما ينصبان على موضوع واحد، وأنه على فرض حجيتها، فكان الأولى بالهيئة الأخذ بالاعتراف المصدق شرعًا- رغم ما شابه من عوار- لا الأخذ بالاعتراف غير المصدق شرعًا وطرح الاعتراف الآخر جانبًا رغم احتجاجها بالتصديق الشرعي. وواقع الحال أن كلا الاعترافين لم يكونا وليدي إرادة حرة بل كانا وليدي الجبر والإكراه ولا أدل على ذلك مما ذكرناه آنفًا، وأن إيقافي ما كان هناك ما يستوجبه من الشرع أو النظام، فعلى فرض صحة ما هو منسوب لي فإنه لا يعد سببًا يبرر إيقافي طوال تلك الفترة. 2- بالنسبة لموضوع الاشتغال بالتجارة فقد كنت أساهم في تشغيل أموالي عن طريق متفرغين للاستثمار العقاري مقابل نسبة 20% من الأرباح، حالي في ذلك حال من يتاجر في الأسهم في سوق المال وإذا كان هذا محظور على الموظف العام، فكيف يتسنى له تنمية مدخراته؟ وكنت قبل عشر سنوات أشتري العقار وأبيعه بشيء من الربح، فلما بلغني أن شراء العقار وبيعه بقصد التربح يعد من الأعمال التجارية، امتنعت </w:t>
      </w:r>
      <w:r w:rsidRPr="00401414">
        <w:rPr>
          <w:rFonts w:ascii="Traditional Arabic" w:hAnsi="Traditional Arabic" w:cs="Traditional Arabic"/>
          <w:sz w:val="32"/>
          <w:szCs w:val="32"/>
          <w:rtl/>
          <w:lang w:bidi="ar-SY"/>
        </w:rPr>
        <w:lastRenderedPageBreak/>
        <w:t xml:space="preserve">عن ممارسة هذا النشاط واكتفيت باستثمار مدخراتي في المساهمة مع آخرين يقومون بالاستثمار العقاري مقابل نسبة من الأرباح. 3- من القرائن الدالة على تبرئة ساحتي مما هو منسوب إلي هو ما توصلت إليه لجنة تقصي الحقائق في فاجعة سيول جدة أنه ليس لي علاقة أو ارتباط بتلك الفاجعة وبناء على ذلك صدرت برقية صاحب السمو الملكي ولي العهد وزير الداخلية- حفظه الله- برقم 68205 وتاريخ 15/11/1432هـ والمرفقة بمحاضر التحقيق- إلى معالي وزير المياه والكهرباء- والتي صدر بناء عليها القرار الوزاري رقم 439/1 وتاريخ 16/5/1432هـ الذي يفيد أنه بعد الاطلاع على محاضر التحقيق وبعد التحقيق معي من قبل الوزارة لم يثبت علي أي فساد أثناء أداء عملي في المديرية أو إهمال أو تقصير أو تفريط في المال العام، وبناء عليه صدر القرار ببراءتي من أي تصرفات أو أعمال تطعن في نزاهتي أو تخل بشرف ممارسة الوظيفة الحكومية، وإنهاء كف يدي وإعادتي للعمل وصرف مستحقاتي المالية التي لم تصرف لي نظير كف يدي عن العمل، وتم توجيه اللوم لي كعقوبة تأديبية بشأن السيارة المستخدمة وتم حفظ الملف لدى الوزارة، فلو كان هناك ما يستوجب إدانتي بشيء مما أورده قرار الاتهام لما سكت عنه المحققون في الوزارة، خاصة أن الأمر كان بمتابعة معالي الوزير الذي لديه كافة المعلومات عن موظفيه وطلب في ختام مذكرته الحكم بعدم إدانته بما نسب إليه. وبعرضها على ممثل الادعاء طلب أجلاً ليتمكن من الاطلاع وإعداد الرد وبسؤال المتهم إن كان لديه ما يضيفه ذكر أنه يكتفي بما سبق وبجلسة يوم الإثنين الموافق 26/4/143هـ قدم ممثل الادعاء مذكرة تضمنت الرد على ما جاء بالمذكرة المقدمة من المتهم وقد جاء فيها أوًلا أن المتهم قد اعترف بصحة ما نسب إليه اعترافًا صريحًا وواضحًا وهو مؤاخذ بما اقر به وما استقر عليه قضاء الديوان ومن ذلك: 1- حكم هيئة التدقيق رقم 26/ت/2 لعام 1411هـ القاضي بأن الاعتراف المعمول عليه في الدعوى هو الاعتراف الصريح الواضح الذي لا لبس فيه ولا غموض والذي لا يتعارض مع باقي الأدلة في الدعوى وأن يكون اعترافًا قاطعًا على ارتكاب جريمة بعينها موضحًا كيفية ارتكابها. 2- حكم هيئة التدقيق رقم 134/ت/2 لعام 1412هـ القاضي بأنه من المقرر في قضاء الديوان أن للهيئة أن تعول على اعتراف المتهم في أي دور من أدوار التحقيق متى اطمأنت إليه حتى لو عدل عنه بعد ذلك وهي غير ملزمة بأن ترد على إنكار المتهم أمامها. ثانيًا-ما هو ثابت من أوراق القضية اعتراف المتهم المذكور الصريح الواضح بأخذ سيارة من شركة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SY"/>
        </w:rPr>
        <w:t xml:space="preserve">لأعمال المباني المتعاقدة مع وزارة المياه لمشروع تشغيل وصيانة ونظافة دورات وشبكات المياه والصرف الصحي وشبكتي مكافحة الحريق والتكييف الصحراوي بمشعر منى وإبقاء السيارة لديه ثلاث سنوات. ثالثًا-ما هو ثابت من أوراق القضية اعتراف المتهم المذكور الذي لا لبس ولا غموض فيه باشتغاله بالتجارة بممارسة أعمال السمسرة في بيع وشراء الأراضي وبناء العمائر السكنية وبيعها وكذا الاتجار في بيع الخضار والفواكه بالجملة. رابعًا- إن مذكرة دفاع المتهم المذكور لم تتعارض مع أدلة الاتهام بل جاءت مؤكدة على صحته حين تضمنت في محض الدفاع بما يلي: 1- تأكيده بالمذكرة باستلام تلك السيارة وأن مدة بقائها لديه كان لمدة شهر للدخول إلى المشاعر المقدسة (في حين أن منع دخول السيارات الغير مصرح لها إلى المشاعر في أيام معدودات لا يتجاوز في مجملها سبعة أيام). 2- تأكيده بالمذكرة بالاشتغال بالتجارة في المجال العقاري بقوله أنه قبل عشر سنوات كان يقوم بشراء العقار، ومن ثم التربح منه ببيعه ولكي يتنصل من المسؤولية ذكر بأنه بعد أن بلغه أن شراء العقار وبيعه بقصد التربح يعد من الأعمال التجارية امتنع عن ممارسة هذا النشاط واكتفى باستثمار مدخراته في المساهمة مع آخرين يقومون بالاستثمار العقاري مقابل نسبة من الأرباح. خامسًا- ما هو ثابت بأوراق القضية من أن المتهم المذكور ليس </w:t>
      </w:r>
      <w:r w:rsidRPr="00401414">
        <w:rPr>
          <w:rFonts w:ascii="Traditional Arabic" w:hAnsi="Traditional Arabic" w:cs="Traditional Arabic"/>
          <w:sz w:val="32"/>
          <w:szCs w:val="32"/>
          <w:rtl/>
          <w:lang w:bidi="ar-SY"/>
        </w:rPr>
        <w:lastRenderedPageBreak/>
        <w:t xml:space="preserve">مستقيم السير سعد الأثر في أداء واجبات وظيفته لما قامت جهة عمله بمعاقبته بعقوبة الحرمان من علاوة دورية واحدة لخروجه عن مقتضى الواجب الوظيفي في قضية أخرى خاصة وأن تلك العقوبة أشد العقوبات السابقة لعقوبة الفصل. وبسؤال المتهم الجواب عما جاء في المذكرة المقدمة من ممثل الادعاء طلب أجًلا ليتمكن من إعداد ردّ مفصل على ما جاء فيها وبجلسة يوم الإثنين الموافق 24/5/1433هـ، سألت الدائرة المتهم إن كانت لديه ما يضيفه فقدم وكيله مذكرة إلحاقيه تضمنت الرد على ما جاء في المذكرة المقدمة من ممثل الادعاء، وقد جاء فيها: أوًلا- إن استدلال الهيئة بأحكام دوائر التدقيق لا يعد مقبوًلا، إذ أن لكل واقعة ظروفها وملابساتها لذا فإن القياس يختلف من قضية إلى أخرى، فالواقعة –موضوع القضية- تختلف بالكلية عن الوقائع التي استشهدت الهيئة بالأحكام الصادرة فيها إذ أن هذه الواقعة قد عولجت وفق إجراءات خارجة عن المألوف ولم يراع فيها أيًا من أحكام الأنظمة العدلية ذات العلاقة بالواقعة، فضًلا عن أننا أوردنا بمذكرتنا السابقة من الشواهد ما يوفر القناعة بأن الظروف والملابسات التي أحاطت بالواقعة تؤدي حتمًا إلى انتفاء حرية الإرادة، مما لا يتأتى معه الاستدلال بما ساقته الهيئة من سوابق. كما أن تلك السوابق كانت قبل صدور نظامي المرافعات الشرعية والإجراءات الجزائية بل كانت في ظل تنظيم قديم صادر من وزارة الداخلية وجرى إلغاؤه بصدور النظامين آنفي الذكر. ثانيًا- إن استخدام السيارات المؤمنة عن طريق المقاولين لا تخرج عن حالات ثلاث: 1- أن تكون السيارات مؤمنة للوزارة بموجب عقود ملزمة للمقاولين، وهنا يكون الاستخدام نظاميًا، إلا إذا استخدمت في غير ما خصصت له وموكلي قد استخدم السيارة المؤمنة من قبل المقاول للمشاركة في موسم الحج، وفيما خصصت من أجله علمًا بأن المقاول وفق ما جاء بأقواله بالتحقيقات مطلوب منه تأمين عدد من السيارات طوال موسم الحج، كما أن موكلي يكلف رسميًا لمدة 15 يوم للعمل في المشاعر المقدسة، وفق ما جاء بالقرار المرفق صورته- بل إنه يكلف من قبل مرجعه بمباشرة أعمال الحج قبل صدور القرار بخمسة عشر يومًا أيضًا، ولا يتقاضى مقابل الأيام الزائدة أي شيء؛ نظًرا لأن النظام في حينه كان لا يجيز إلا نصف الراتب للمشاركين بموسم الحج، كما أنه بالنسبة للمشاركين من جدة لا يحسب لهم انتداب، فمن غير المتصور أن يكلف موكلي بهذه المدة الزائدة ويطلب منه التنقل ما بين عمله بجدة، وبين المشاعر المقدسة على سيارته الخاصة بل إن ذلك مطلوب من الجهة الحكومية، إذ أن بدل النقل الذي يتقاضاه الموظف يكون مقابل تنقلاته من مقر عمله إلى مقر سكنه والعكس أما إذا كلف بمهمة فإن الجهة مطلوب منها تأمين وسائط النقل له. 2- أن يطلب الموظف من المقاول تأمين سيارة له رغم خلو العقد من اشتراط ذلك ويرضخ المقاول لهذا الطلب نتيجة ممارسة نفوذ الوظيفة خشية إيقاع الضرر به وهنا تتحقق صورة استغلال النفوذ الوظيفي، أما في حالتنا هذه فلم تتوفر بحق موكلي، اذ أن تلك السيارة مطلوبة من المقاول وفق العقد. 3- أن تكون تلك السيارات مؤمنة وفق النظام ولكن يتم استخدامها في غير ما خصصت له كاستخدامها في تنقلاته من مقر سكنه إلى مقر عمله والعكس فهنا تعد الواقعة مخالفة تستوجب مساءلة مرتكبيها تأديبيًا وليس جزائيًا واستقطاع ما كان يتقاضاه كبدل نقل عن تلك المدة التي استخدم فيها السيارة وهذا أيضًا لم يتوفر بحق موكلي، والدليل على ذلك أن مرجعه لم يتخذ بحقه الإجراء النظامي المترتب على المخالفة فيما لو توفرت بحقه، بل إن التحقيق في الواقعة من قبل لجنة تقصي الحقائق لم يكن مبنيًا على شكوى من مرجع المذكور أو المقاول، وهذا ما تثبته الأوراق. ثالثًا- بالنسبة لما ساقته الهيئة بالفقرة (ثالثاً) من مذكرتها الجوابية بخصوص الاشتغال بالتجارة، فقد سبق وأن تناولناه بالرد بمذكرتنا الجوابية على قرار الاتهام. كما أن المنظم السعودي حظر على الموظف العام الاشتغال بالتجارة وفق </w:t>
      </w:r>
      <w:r w:rsidRPr="00401414">
        <w:rPr>
          <w:rFonts w:ascii="Traditional Arabic" w:hAnsi="Traditional Arabic" w:cs="Traditional Arabic"/>
          <w:sz w:val="32"/>
          <w:szCs w:val="32"/>
          <w:rtl/>
          <w:lang w:bidi="ar-SY"/>
        </w:rPr>
        <w:lastRenderedPageBreak/>
        <w:t>نظام الخدمة المدنية الصادر بالمرسوم الملكي رقم 49 وتاريخ 10/7/1397هـ إذ نص في مادته 13 فقرة (1) على أنه (يجب على الموظف العام أن يمتنع عن الاشتغال بالتجارة بطريقة مباشرة أو غير مباشرة) كما نصت اللائحة التنفيذية لنظام الخدمة المدنية في مادته 13/1 على أنه (يحظر على أي موظف أن يزاول نشاطاً يؤدي إلى اكتساب صفة التاجر كأن يباشر الشراء من أجل البيع على سبيل الاحتراف، أو يكون مقاولاً متعهداً للتوريد أو دلالاً، أو صرافًا، أو وكيلا بالعمولة). رابعًا- إن ما أوردته الهيئة في البند (4) من مذكرتها الجوابية بأن (مذكرة موكلي الجوابية على قرار الاتهام لم تتعارض مع أدلة قرار الاتهام، بل جاءت مؤكدة على صحته بتأكيده بالمذكرة باستلام تلك السيارة وأن مدة بقائها لديه كان لمدة شهر للدخول للمشاعر المقدسة). فإن ذلك مردود عليه بأن مذكرة موكلي لم تتضمن اقرارًا منه باستلام السيارة بل تضمنت استخدامه للسيارة عند الحاجة لها في دخول مكة المكرمة، والتنقل داخل المشاعر إذا تطلب الأمر أي متابعة أو إشراف كما أنه ثبت لدى الهيئة من واقع أوراق القضية أن المقاول المتعاقد مع وزارة المياه لمشروع تشغيل وصيانة ونظافة دورات وشبكات المياه والصرف الصحي وشبكتي مكافحة الحريق والتكييف الصحراوي في مشعر منى، مطلوب منه وفق العقد المبرم فيما بينه والوزارة، تسليم عدد (13) سيارة لوزارة المياه، وأنه في حالة عدم تسليم العدد المطلوب من السيارات للوزارة يترتب عليه إخلال المقاول بالتزامات العقد، وأن دور المقاول ينتهي بتسليم السيارات للوزارة، وأن وزارة المياه تسلم تلك السيارات إلى مهندسيها دون تدخل من المقاول، ولم يثبت تحقيقًا قيام موكلي باستلام أي سيارة من المقاول، وهذا ما استندت عليه الهيئة في حفظ الاتهام بالرشوة قبل المقاول، مما يتعين معه حفظ الاتهام تجاه موكلي باستغلال النفوذ الوظيفي.</w:t>
      </w:r>
      <w:r w:rsidR="00215B30" w:rsidRPr="00401414">
        <w:rPr>
          <w:rFonts w:ascii="Traditional Arabic" w:hAnsi="Traditional Arabic" w:cs="Traditional Arabic" w:hint="cs"/>
          <w:sz w:val="32"/>
          <w:szCs w:val="32"/>
          <w:rtl/>
          <w:lang w:bidi="ar-SY"/>
        </w:rPr>
        <w:t xml:space="preserve"> </w:t>
      </w:r>
      <w:r w:rsidRPr="00401414">
        <w:rPr>
          <w:rFonts w:ascii="Traditional Arabic" w:hAnsi="Traditional Arabic" w:cs="Traditional Arabic"/>
          <w:sz w:val="32"/>
          <w:szCs w:val="32"/>
          <w:rtl/>
          <w:lang w:bidi="ar-SY"/>
        </w:rPr>
        <w:t>خامسًا</w:t>
      </w:r>
      <w:r w:rsidR="00215B30" w:rsidRPr="00401414">
        <w:rPr>
          <w:rFonts w:ascii="Traditional Arabic" w:hAnsi="Traditional Arabic" w:cs="Traditional Arabic" w:hint="cs"/>
          <w:sz w:val="32"/>
          <w:szCs w:val="32"/>
          <w:rtl/>
          <w:lang w:bidi="ar-SY"/>
        </w:rPr>
        <w:t xml:space="preserve"> </w:t>
      </w:r>
      <w:r w:rsidRPr="00401414">
        <w:rPr>
          <w:rFonts w:ascii="Traditional Arabic" w:hAnsi="Traditional Arabic" w:cs="Traditional Arabic"/>
          <w:sz w:val="32"/>
          <w:szCs w:val="32"/>
          <w:rtl/>
          <w:lang w:bidi="ar-SY"/>
        </w:rPr>
        <w:t xml:space="preserve">- أوردت الهيئة بالفقرة (2) من رابعًا في مذكرتها الجوابية تأكيد المتهم بالاشتغال بالتجارة في المجال العقاري بقوله: ( أنه كان يقوم بشراء العقار، ومن ثم التربح منه ببيعه قبل عشر سنوات، ولكي يتنصل من المسؤولية ذكر بأنه امتنع عن ممارسة النشاط بعد أن بلغه أن ذلك يعد من الأعمال التجارية، فإن ذلك مردود عليه بأن ما دفع به موكلي لا يعد تملصًا من المسؤولية، بل إن إقراره بذلك أمام الهيئة لهو دليل على حسن نيته، وإلا لما أقر على نفسه، وقد قصد من وراء ذلك أن يبين للهيئة أنه قام بممارسة الاشتغال بالتجارة في ما مضى عن غير قصد وعلى نحو ما أوضحناه بمذكرتنا السابقة، بل إنه مما يؤكد ذلك هو أن موكلي لم يسبق وأن استصدر أي سجل تجاري لا باسمه ولا باسم أي ممن يعول. سادسًا- إن استدلال الهيئة على أن موكلي ليس مستقيم السير سعد الأثر في أداء واجبات وظيفته بما قامت به جهة عمله بمعاقبته بعقوبة الحرمان من علاوة دورية واحدة لخروجه على مقتضى الواجب الوظيفي في قضية أخرى وأن تلك العقوبة أشد العقوبات السابقة لعقوبة الفصل، فإن ذلك مردود، وأنه استدلال في غير محله ذلك أن تلك العقوبة كانت لجميع أعضاء لجنة فحص العروض ولم تكن مقتصرة على موكلي الذي كان عضوًا بتلك اللجنة، وكان سببها هو عدم تحري الدقة في ترسية أحد المشاريع مع أن الإجراء كان نظاميًا وفق نظام المشتريات الحكومية إذ تمت الترسية على صاحب العطاء الأقل المصنف في مجاله والمطابق للشروط والمواصفات، وصدق القائل "من لا يعمل لا يخطئ" فهل الواقعة وهي على هذا النحو تدل على أن موكلي غير مستقيم السير سعد الأثر في أداء واجبات وظيفته بل إن التعبير عن ذلك بتلك الألفاظ لهو أكبر مما تستحقه الواقعة، خاصة وأن موكلي وطوال مدة خدمته الحكومية كان ولا زال محل ثقة المسؤولين بإدارته حيث تعاقب عليها أكثر من مدير عام، وجميعهم يوكلون المسؤولية لموكلي إذ تنقل بمناصب عدة خلال مدة خدمته من مدير عام الشؤون الفنية ومدير عام إدارة المشاريع ومدير عام إدارة الدراسات ومساعد مدير عام الفرع، </w:t>
      </w:r>
      <w:r w:rsidRPr="00401414">
        <w:rPr>
          <w:rFonts w:ascii="Traditional Arabic" w:hAnsi="Traditional Arabic" w:cs="Traditional Arabic"/>
          <w:sz w:val="32"/>
          <w:szCs w:val="32"/>
          <w:rtl/>
          <w:lang w:bidi="ar-SY"/>
        </w:rPr>
        <w:lastRenderedPageBreak/>
        <w:t>وأخيرًا مدير عام إدارة المشاريع، فضًلا عن أن جميع زملائه يشهدون له بحسن السير والسلوك. وبعرضها على ممثل الادعاء طلب أجلاً ليتمكن من الاطلاع وإعداد الرد وبسؤال المتهم إن كان لديه ما يضيفه ذكر أنه يكتفي بما سبق وبجلسة يوم الأحد الموافق 22/6/1433هـ سألت الدائرة المتهم إن كان لديه ما يضيفه فذكر أنه يكتفي بأقواله السابقة ويضيف أن استعماله للسيارة محل الاتهام لم يكن استغلالاً لنفوذ وظيفته وإنما كان لغرض العمل وقت موسم الحج ووفقًا للعقد المبرم بين الشركة والوزارة أما بالنسبة لاشتغاله بالتجارة حال كونه موظفًا عامًا فإنه يعترف بذلك فقد كان يقوم بالبيع والشراء في مجال العقار والتربح في ذلك من أجل تنمية مدخراته ولم يكن يعلم بأن ذلك محظور وعندما علم بذلك توقف عن ذلك. وبعرض ما ذكر على ممثل الادعاء اكتفى بما جاء في قرار الاتهام وأدلته وما تضمنته المذكرة المقدمة في الجلسة السابقة وبسؤال المتهم إن كان لديه ما يضيفه فذكر أنه يكتفي بما سبق، وأنه ليس لديه ما يضيفه ثم رفعت الجلسة للدراسة وإصدار الحكم.</w:t>
      </w:r>
    </w:p>
    <w:p w14:paraId="099012FF" w14:textId="77777777" w:rsidR="00951B3E" w:rsidRPr="00401414" w:rsidRDefault="00951B3E" w:rsidP="00E9534D">
      <w:pPr>
        <w:spacing w:after="0" w:line="240" w:lineRule="auto"/>
        <w:jc w:val="both"/>
        <w:rPr>
          <w:rFonts w:ascii="Traditional Arabic" w:hAnsi="Traditional Arabic" w:cs="Traditional Arabic"/>
          <w:sz w:val="32"/>
          <w:szCs w:val="32"/>
          <w:rtl/>
          <w:lang w:bidi="ar-SY"/>
        </w:rPr>
      </w:pPr>
    </w:p>
    <w:p w14:paraId="629C5E35"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23D70E18" w14:textId="77777777" w:rsidR="00A52833" w:rsidRPr="00401414" w:rsidRDefault="00A52833" w:rsidP="00E9534D">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وحيث إنه بناء على الدعوى والإجابة وبعد دراسة أوراق القضية وبالاطلاع على أقوال المتهم في التحقيقات السابقة وأمام الدائرة وبعد استعراض الدائرة لأدلة الاتهام التي ساقتها جهة الادعاء تبين أن المنسوب للمتهم هو قيامه باستغلال نفوذ وظيفته بداخل دائرة عمله وقيامه بالاشتغال بالتجارة حال كونه موظفًا عامًا، وذلك على النحو الوارد تفصيًلا بقرار الاتهام سالف الذكر. وحيث أنه بالنسبة لما نسب للمتهم المذكور من استغلال نفوذ وظيفته بداخل دائرة عمله لتحقيق مصلحة شخصية فإن الدائرة بدراستها لأوراق القضية وبتأملها لأدلة الاتهام التي ساقتها جهة الادعاء وبالاطلاع على أقوال المتهم في التحقيقات السابقة وأمام الدائرة وبعد استعراض وقائع الدعوى والتأمل في ظروفها وملابساتها تبين أن المتهم قد أنكر ما نسب إليه من استغلال نفوذ وظيفته وذكر أنه أثناء عمله بموسم الحج لعام 1425هـ قام بأخذ سيارة من شركة (...) لأعمال المباني المتعاقدة مع وزارة المياه لمشروع تشغيل وصيانة ونظافة دورات وشبكات المياه والصرف الصحي وشبكتي مكافحة الحريق والتكييف الصحراوي بمشعر منى، وذلك لأن العقد المبرم مع الشركة قد نص على ذلك، وذلك لاستخدامها في موسم الحج ولأنها سيارات مجهزة باللاسلكي وتحمل شعار الوزارة، وذلك لتسهيل تنقلات الموظفين ولأن السيارات الخاصة لا يسمح لها بدخول المشاعر وقت موسم الحج وتبين أن استخدامه لهذه السيارة كان لمدة العقد فقط وهي مدة تكليفه بالعمل في المشاعر وتبين أن تلك السيارات يقوم بتأمينها المقاول للوزارة وليس لموظفين معينين، ومن ثم تقوم الوزارة بتسهيل استخدامها من قبل الموظفين وفق الحاجة ولم تكن لموظف بعينه. وحيث إنه ينبغي لقيام الركن المادي لجريمة استغلال الموظف لنفوذ وظيفته أن يكون أخذ العطية أو طلبها أو قبولها لاستعمال النفوذ الحقيقي أو المزعوم للموظف من أجل الحصول على ميزة أو فائدة ويجب أن تكون الميزة أو الفائدة مطلوبة من سلطة عامة ويترتب على ذلك أن الموظف لا يرتكب جريمة استغلال النفوذ إذا استغل سلطاته ومركزه وحصل على ميزة من جهة خاصة لأنها ليست سلطة عامة. وحيث إن السيارة التي حصل عليها المتهم المذكور من جهة خاصة وليست نتيجة لنفوذ حقيقي أو مزعوم لأنه لم يثبت أن للمتهم أي تأثير على المقاول وأن تأمين تلك السيارة إنما هو بموجب العقد المبرم مع الوزارة وأن المقاول بموجب العقد المذكور قد قام بتأمين عدد من السيارات تحمل شعار الوزارة ومجهزة للاستعمال في المشاعر المقدسة </w:t>
      </w:r>
      <w:r w:rsidRPr="00401414">
        <w:rPr>
          <w:rFonts w:ascii="Traditional Arabic" w:hAnsi="Traditional Arabic" w:cs="Traditional Arabic"/>
          <w:sz w:val="32"/>
          <w:szCs w:val="32"/>
          <w:rtl/>
          <w:lang w:bidi="ar-EG"/>
        </w:rPr>
        <w:lastRenderedPageBreak/>
        <w:t>والمتهم المذكور مكلف بالعمل بالمشاعر المقدسة لمدة شهر لمساندة منسوبي وزارة المياه بفرع مكة المكرمة خلال موسم الحج ومتابعة أعمال الوزارة ميدانيًا ومكتبيًا ويقوم المقاول المنفذ بتأمين عدد من السيارات وفق ما نص عليه العقد ولذلك فإنه لم يثبت للدائرة استغلال المتهم لنفوذ وظيفته ولم يقدم ممثل الادعاء ما يثبت ذلك ولم تجد الدائرة في أوراق القضية ما يدل على ذلك وقد استندت جهة الادعاء في إدانة المتهم المذكور على اعترافه المصدق شرعًا وقد أنكر المتهم هذا الاعتراف وذكر أنه قد انتزع منه بالقوة، وأنه وإن كان المتهم المذكور لم يقدم دليًلا على هذا الاكراه إلا أن الثابت بالأوراق أن هناك تناقضاً في الاعتراف فمرة يذكر أنه قد استخدم السيارة التي حصل عليها من المقاول لمدة ثلاثة أشهر ومرة أخرى يذكر أن استخدامه لها لمدة ثلاث سنوات والثابت أن حصول المتهم على السيارة محل الاتهام كان بموجب العقد المبرم مع الوزارة والذي بموجبه قام المقاول بتأمين سيارة مجهزة للاستخدام بالمشاعر المقدسة لأنه لا يسمح بدخول السيارات الخاصة ولذلك فإن اعتراف المتهم المذكور المصدق شرعًا لا يصح لا سيما وأنه لم يتأيد بما يثبت قيام المتهم المذكور استغلال نفوذ وظيفته من خلال ما كان يقوم به من عمل في دائرة عمله. وحيث إنه متى كان ذلك وكانت أدلة الاتهام لا تكفي لإدانة المتهم المذكور بما نسب إليه مما تنتهي معه الدائرة إلى الحكم بعدم إدانته باستغلال نفوذ وظيفته بداخل دائرة عمله لتحقيق مصلحة شخصية لعدم قيام الجريمة في حقه. وحيث إنه بالنسبة لما نسب للمتهم المذكور من قيامه بالاشتغال بالتجارة حال كونه موظفًا عامًا فإن الدائرة بعد دراستها لأوراق القضية وبالاطلاع على اعترافه بالتحقيقات السابقة وأمام الدائرة والمتضمنة قيامه بممارسة بيع وشراء العقار والتربح من ذلك من أجل تنمية مدخراته</w:t>
      </w:r>
      <w:r w:rsidR="00E9534D"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وحيث إن قيام المتهم المذكور حال كونه موظفًا عامًا بالبيع والشراء في مجال العقار والتربح من ذلك وإقراره أمام الدائرة بقيامه بذلك هو اعتراف صريح وواضح منه بالقيام بمباشرة الأعمال التجارية حال كونه موظفًا عامًا وأن ذلك يتنافى مع نصوص النظام التي تحظر على الموظف العام القيام بالأعمال التجارية. وقد نصت المادة الثالثة عشر من نظام الخدمة المدنية على أنه يجب على الموظف أن يمتنع عن الاشتغال بالتجارة بطريقة مباشرة أو غير مباشرة وهذا النص هو الأصل في منع الموظف من ممارسة العمل التجاري حال كونه موظفًا عامًا، وذلك لكي يعطي الموظف الوظيفة حقها من التفرغ والبعد عما يشغله عنها لتتحقق مصلحة الأفراد الذي ارتضى أن يقوم بخدمتهم كموظف من موظفي الدولة مقابل أجر حدده النظام وقد رضي به الموظف</w:t>
      </w:r>
      <w:r w:rsidR="00E9534D"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ولذلك فإنه يجب عليه أن يجعل وقت العمل للوظيفة والبعد عما يشغله عنها</w:t>
      </w:r>
      <w:r w:rsidR="00E9534D"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وحيث إنه قد تبين للدائرة أن المتهم المذكور قد باشر الأعمال التجارية حال كونه موظفًا عامًا وقد اعترف بذلك أمام الدائرة وهذا لا يجوز نظامًا، ومن ثم فقد ثبت للدائرة قيام المتهم المذكور بالاشتغال بالتجارة حال كونه موظفًا عامًا حيث ارتكب الحظر المنصوص عليه في المادة الأولى من الفقرة (1) من المرسوم الملكي رقم (43) وتاريخ 29/11/1377هـ لتوافر أركانها النظامية في حقه مما يتعين معه على الدائرة إدانته بما نسب إليه ومعاقبته وفقًا لذلك.</w:t>
      </w:r>
      <w:r w:rsidRPr="00401414">
        <w:rPr>
          <w:rFonts w:ascii="Traditional Arabic" w:hAnsi="Traditional Arabic" w:cs="Traditional Arabic"/>
          <w:sz w:val="32"/>
          <w:szCs w:val="32"/>
          <w:rtl/>
          <w:lang w:bidi="ar-EG"/>
        </w:rPr>
        <w:tab/>
      </w:r>
    </w:p>
    <w:p w14:paraId="0C446558" w14:textId="47CBEDE6" w:rsidR="00A52833" w:rsidRPr="00401414" w:rsidRDefault="00A52833" w:rsidP="009F4B79">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w:t>
      </w:r>
      <w:r w:rsidR="00E9534D" w:rsidRPr="00401414">
        <w:rPr>
          <w:rFonts w:ascii="Traditional Arabic" w:hAnsi="Traditional Arabic" w:cs="Traditional Arabic"/>
          <w:b/>
          <w:bCs/>
          <w:sz w:val="32"/>
          <w:szCs w:val="32"/>
          <w:rtl/>
          <w:lang w:bidi="ar-EG"/>
        </w:rPr>
        <w:t xml:space="preserve"> حكمت الدائرة: أولًا</w:t>
      </w:r>
      <w:r w:rsidR="009F4B79" w:rsidRPr="00401414">
        <w:rPr>
          <w:rFonts w:ascii="Traditional Arabic" w:hAnsi="Traditional Arabic" w:cs="Traditional Arabic" w:hint="cs"/>
          <w:b/>
          <w:bCs/>
          <w:sz w:val="32"/>
          <w:szCs w:val="32"/>
          <w:rtl/>
          <w:lang w:bidi="ar-EG"/>
        </w:rPr>
        <w:t>:</w:t>
      </w:r>
      <w:r w:rsidR="00E9534D" w:rsidRPr="00401414">
        <w:rPr>
          <w:rFonts w:ascii="Traditional Arabic" w:hAnsi="Traditional Arabic" w:cs="Traditional Arabic"/>
          <w:b/>
          <w:bCs/>
          <w:sz w:val="32"/>
          <w:szCs w:val="32"/>
          <w:rtl/>
          <w:lang w:bidi="ar-EG"/>
        </w:rPr>
        <w:t xml:space="preserve"> عدم إدانة</w:t>
      </w:r>
      <w:r w:rsidRPr="00401414">
        <w:rPr>
          <w:rFonts w:ascii="Traditional Arabic" w:hAnsi="Traditional Arabic" w:cs="Traditional Arabic"/>
          <w:b/>
          <w:bCs/>
          <w:sz w:val="32"/>
          <w:szCs w:val="32"/>
          <w:rtl/>
          <w:lang w:bidi="ar-EG"/>
        </w:rPr>
        <w:t xml:space="preserve"> (...) – سعودي الجنسية، باستغلال نفوذ وظيفته بداخل دائرة عمله لتحقيق مصلحة شخصية المنسوبة إليه في هذه الدعوى لما هو موضح بالأسباب.</w:t>
      </w:r>
    </w:p>
    <w:p w14:paraId="36F0A468" w14:textId="77777777" w:rsidR="00A52833" w:rsidRPr="00401414" w:rsidRDefault="00A52833" w:rsidP="00E9534D">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ثانيًا</w:t>
      </w:r>
      <w:r w:rsidR="00E9534D"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إدانة(...) – سعودي الجنسية، بالاشتغال بالتجارة حال كونه موظفًا عامًا، المنسوبة إليه في هذه الدعوى وتعزيره عن ذلك بتغريمه مبلغ عشرة آلاف ريال لما هو موضح بالأسباب.</w:t>
      </w:r>
    </w:p>
    <w:p w14:paraId="48DFEF8A" w14:textId="77777777" w:rsidR="00A52833" w:rsidRPr="00401414" w:rsidRDefault="00A52833" w:rsidP="00951B3E">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51F55F18" w14:textId="77777777" w:rsidR="00A52833" w:rsidRPr="00401414" w:rsidRDefault="00A52833" w:rsidP="00E9534D">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محكمة الاستئناف:</w:t>
      </w:r>
    </w:p>
    <w:p w14:paraId="4D4DED04" w14:textId="77777777" w:rsidR="00A52833" w:rsidRPr="00401414" w:rsidRDefault="00A52833" w:rsidP="00E9534D">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00E9534D"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واعتبار الحكم نهائيًا وواجب النفاذ فيما ورد في ثانيًا من إدانة المدعى عليه بالاشتغال بالتجارة لعدم الاعتراض عليه.</w:t>
      </w: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4918/2/ق لعام 1432هـ</w:t>
      </w:r>
    </w:p>
    <w:p w14:paraId="418A8F5D"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32/د/ج/3 لعام 1434هـ</w:t>
      </w:r>
    </w:p>
    <w:p w14:paraId="7BAAC59D"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1785/2/س لعام 1434هـ</w:t>
      </w:r>
    </w:p>
    <w:p w14:paraId="616C0847"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442/ج/1/إس لعام 1434هـ</w:t>
      </w:r>
    </w:p>
    <w:p w14:paraId="08866988" w14:textId="77777777" w:rsidR="00A52833" w:rsidRPr="00401414" w:rsidRDefault="00A52833"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تاريخ الجلسة 26/6/1434هـ</w:t>
      </w:r>
    </w:p>
    <w:p w14:paraId="15A7E65D" w14:textId="77777777" w:rsidR="00CF7894" w:rsidRPr="00401414" w:rsidRDefault="00CF7894" w:rsidP="009D0A31">
      <w:pPr>
        <w:spacing w:after="0" w:line="240" w:lineRule="auto"/>
        <w:jc w:val="both"/>
        <w:rPr>
          <w:rFonts w:ascii="Traditional Arabic" w:hAnsi="Traditional Arabic" w:cs="Traditional Arabic"/>
          <w:b/>
          <w:bCs/>
          <w:sz w:val="32"/>
          <w:szCs w:val="32"/>
          <w:rtl/>
        </w:rPr>
      </w:pPr>
    </w:p>
    <w:p w14:paraId="278B42CD"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248E7563" w14:textId="77777777" w:rsidR="00A52833" w:rsidRPr="00401414" w:rsidRDefault="00A52833" w:rsidP="00FE31A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استغلال نفوذ وظيفي – موظف عام- اشتغال بالتجارة – حجية الاعتراف والعدول عنه –</w:t>
      </w:r>
      <w:r w:rsidR="00E9534D"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 xml:space="preserve">قيمة الاعتراف </w:t>
      </w:r>
      <w:r w:rsidR="00E9534D" w:rsidRPr="00401414">
        <w:rPr>
          <w:rFonts w:ascii="Traditional Arabic" w:hAnsi="Traditional Arabic" w:cs="Traditional Arabic" w:hint="cs"/>
          <w:b/>
          <w:bCs/>
          <w:sz w:val="32"/>
          <w:szCs w:val="32"/>
          <w:rtl/>
          <w:lang w:bidi="ar-EG"/>
        </w:rPr>
        <w:t>ب</w:t>
      </w:r>
      <w:r w:rsidRPr="00401414">
        <w:rPr>
          <w:rFonts w:ascii="Traditional Arabic" w:hAnsi="Traditional Arabic" w:cs="Traditional Arabic"/>
          <w:b/>
          <w:bCs/>
          <w:sz w:val="32"/>
          <w:szCs w:val="32"/>
          <w:rtl/>
          <w:lang w:bidi="ar-EG"/>
        </w:rPr>
        <w:t>مطابق</w:t>
      </w:r>
      <w:r w:rsidR="00E9534D" w:rsidRPr="00401414">
        <w:rPr>
          <w:rFonts w:ascii="Traditional Arabic" w:hAnsi="Traditional Arabic" w:cs="Traditional Arabic" w:hint="cs"/>
          <w:b/>
          <w:bCs/>
          <w:sz w:val="32"/>
          <w:szCs w:val="32"/>
          <w:rtl/>
          <w:lang w:bidi="ar-EG"/>
        </w:rPr>
        <w:t>ته ب</w:t>
      </w:r>
      <w:r w:rsidRPr="00401414">
        <w:rPr>
          <w:rFonts w:ascii="Traditional Arabic" w:hAnsi="Traditional Arabic" w:cs="Traditional Arabic"/>
          <w:b/>
          <w:bCs/>
          <w:sz w:val="32"/>
          <w:szCs w:val="32"/>
          <w:rtl/>
          <w:lang w:bidi="ar-EG"/>
        </w:rPr>
        <w:t>الأدلة الأخرى - سلطة الدائرة في تجزئة الاعتراف.</w:t>
      </w:r>
    </w:p>
    <w:p w14:paraId="083A1250" w14:textId="77777777" w:rsidR="00A52833" w:rsidRPr="00401414" w:rsidRDefault="00A52833" w:rsidP="00FE31A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أقامت هيئة الرقابة والتحقيق الدعوى ضد المتهم بصفته رئيسًا لإحدى البلديات استغل نفوذه الوظيفي لمصلحته الشخصية ومصلحة غيره بالتربح والاتجار بالأراضي، وسوء الاستعمال الإداري بأن قام بشراء أراضي بدون صكوك شرعية للاستحكام عليها في دائرة حدود جهة عمله، واشتغاله بممارسة أعماله التجارية- إنكار المتهم الأول ما نسب إليه من استغلال نفوذه الوظيفي أمام الدائرة وعدم تقديم ممثل الادعاء ما يثبت قيام المتهم بشراء أراضي بدون صكوك شرعية أو اشتراكه مع أحد في ذلك سوى اعترافه المصدق شرعًا بذلك الذي أنكره المتهم بدعوى الإكراه- اعتراف المتهم غير كاف لإدانته بسبب رجوعه عنه إذ لابد أن يساند هذا الاعتراف دليل من الأوراق فإن لم يكن فلا يعول عليه والقاضي إنما يستبين قيمة الاعتراف من المطابقة بينه وبين الأدلة الأخرى فإن وجدها لا تعززه كان له أن يسقطه من ميزان حسابه–</w:t>
      </w:r>
      <w:r w:rsidR="00E9534D"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أثر ذلك: عدم إدانة المتهم باستغلال نفوذه الوظيفي وسوء الاستعمال الإداري المنسوبين إليه</w:t>
      </w:r>
      <w:r w:rsidR="00E9534D"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إقرار المتهم بحصوله على وكالة شرعية من أحد الأميرات في إدارة أملاكها وحساباتها وشؤونها الخاصة بعد وفاة والده , وإقراره بحصوله على وكالة شرعية من أخيه بتسيير أمور إحدى الشركات الخاصة بعائلته حال غياب مديرها وقيامه بتوقيع الصكوك الشرعية والشيكات ونحوها – ثبوت عدم رجوعه عن هذا الإقرار أمام الدائرة –</w:t>
      </w:r>
      <w:r w:rsidR="00FE31A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أثر ذلك : ثبوت إدانته بالاشتغال بالتجارة.</w:t>
      </w:r>
    </w:p>
    <w:p w14:paraId="653D3F58" w14:textId="77777777" w:rsidR="00CF7894" w:rsidRPr="00401414" w:rsidRDefault="00CF7894" w:rsidP="00FE31A1">
      <w:pPr>
        <w:spacing w:after="0" w:line="240" w:lineRule="auto"/>
        <w:jc w:val="both"/>
        <w:rPr>
          <w:rFonts w:ascii="Traditional Arabic" w:hAnsi="Traditional Arabic" w:cs="Traditional Arabic"/>
          <w:sz w:val="32"/>
          <w:szCs w:val="32"/>
          <w:rtl/>
          <w:lang w:bidi="ar-EG"/>
        </w:rPr>
      </w:pPr>
    </w:p>
    <w:p w14:paraId="36DD3525" w14:textId="77777777" w:rsidR="00A52833" w:rsidRPr="00401414" w:rsidRDefault="00A52833" w:rsidP="00FE31A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5F4C9B1D" w14:textId="77777777" w:rsidR="00A52833" w:rsidRPr="00401414" w:rsidRDefault="00A52833" w:rsidP="00FE31A1">
      <w:pPr>
        <w:spacing w:after="0" w:line="240" w:lineRule="auto"/>
        <w:jc w:val="both"/>
        <w:rPr>
          <w:rFonts w:ascii="Traditional Arabic" w:hAnsi="Traditional Arabic" w:cs="Traditional Arabic"/>
          <w:b/>
          <w:bCs/>
          <w:sz w:val="32"/>
          <w:szCs w:val="32"/>
          <w:rtl/>
          <w:lang w:bidi="ar-SY"/>
        </w:rPr>
      </w:pPr>
      <w:r w:rsidRPr="00401414">
        <w:rPr>
          <w:rFonts w:ascii="Traditional Arabic" w:hAnsi="Traditional Arabic" w:cs="Traditional Arabic"/>
          <w:sz w:val="32"/>
          <w:szCs w:val="32"/>
          <w:rtl/>
          <w:lang w:bidi="ar-EG"/>
        </w:rPr>
        <w:t xml:space="preserve">تتلخص وقائع هذه القضية في أنه سبق أن ورد إلى المحكمة الإدارية بجدة خطاب مدير عام هيئة الرقابة والتحقيق بمنطقة مكة المكرمة رقم/م س 165 وتاريخ 24/7/1432هـ المرفق به </w:t>
      </w:r>
      <w:r w:rsidRPr="00401414">
        <w:rPr>
          <w:rFonts w:ascii="Traditional Arabic" w:hAnsi="Traditional Arabic" w:cs="Traditional Arabic"/>
          <w:sz w:val="32"/>
          <w:szCs w:val="32"/>
          <w:rtl/>
          <w:lang w:bidi="ar-SY"/>
        </w:rPr>
        <w:t>قرار الاتهام رقم 1367/ج لعام 1432هـ مع مشفوعاته. وقد باشرت الدائرة النظر في القضية على النحو المثبت ب</w:t>
      </w:r>
      <w:r w:rsidR="00FE31A1" w:rsidRPr="00401414">
        <w:rPr>
          <w:rFonts w:ascii="Traditional Arabic" w:hAnsi="Traditional Arabic" w:cs="Traditional Arabic"/>
          <w:sz w:val="32"/>
          <w:szCs w:val="32"/>
          <w:rtl/>
          <w:lang w:bidi="ar-SY"/>
        </w:rPr>
        <w:t>محضر الضبط حيث حضر ممثل الادعاء</w:t>
      </w:r>
      <w:r w:rsidRPr="00401414">
        <w:rPr>
          <w:rFonts w:ascii="Traditional Arabic" w:hAnsi="Traditional Arabic" w:cs="Traditional Arabic"/>
          <w:sz w:val="32"/>
          <w:szCs w:val="32"/>
          <w:rtl/>
          <w:lang w:bidi="ar-SY"/>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كما حضر المتهم المذكور أعلاه وقد ادعى ممثل الادعاء في مواجهة المتهم قائ</w:t>
      </w:r>
      <w:r w:rsidR="00FE31A1" w:rsidRPr="00401414">
        <w:rPr>
          <w:rFonts w:ascii="Traditional Arabic" w:hAnsi="Traditional Arabic" w:cs="Traditional Arabic"/>
          <w:sz w:val="32"/>
          <w:szCs w:val="32"/>
          <w:rtl/>
          <w:lang w:bidi="ar-SY"/>
        </w:rPr>
        <w:t>لًا: تتهم هيئة الرقابة والتحقيق</w:t>
      </w:r>
      <w:r w:rsidRPr="00401414">
        <w:rPr>
          <w:rFonts w:ascii="Traditional Arabic" w:hAnsi="Traditional Arabic" w:cs="Traditional Arabic"/>
          <w:sz w:val="32"/>
          <w:szCs w:val="32"/>
          <w:rtl/>
          <w:lang w:bidi="ar-SY"/>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سعودي الجنسية – سجل مدني رقم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الموظف بأمانة محافظة جدة. مساعد نائب الأمين للبلديات الفرعية. المثبت على وظيفة مهندس مدني بالمرتبة الحادية عشرة رقم (3) ويبلغ من العمر 55 عامًا، متزوج ولديه أولاد، مكفوف اليد عن العمل بموجب قرار معالي أمين محافظة جدة رقم </w:t>
      </w:r>
      <w:r w:rsidRPr="00401414">
        <w:rPr>
          <w:rFonts w:ascii="Traditional Arabic" w:hAnsi="Traditional Arabic" w:cs="Traditional Arabic"/>
          <w:sz w:val="32"/>
          <w:szCs w:val="32"/>
          <w:rtl/>
          <w:lang w:bidi="ar-EG"/>
        </w:rPr>
        <w:t xml:space="preserve">(...) في 23/1/1431هـ المبني على برقية صاحب السمو الملكي أمير منطقة مكة المكرمة رئيس لجنة التحقيق وتقصي الحقائق في فاجعة سيول جدة الموجهة أصًلا لصاحب السمو الملكي وزير الشؤون البلدية </w:t>
      </w:r>
      <w:r w:rsidRPr="00401414">
        <w:rPr>
          <w:rFonts w:ascii="Traditional Arabic" w:hAnsi="Traditional Arabic" w:cs="Traditional Arabic"/>
          <w:sz w:val="32"/>
          <w:szCs w:val="32"/>
          <w:rtl/>
          <w:lang w:bidi="ar-EG"/>
        </w:rPr>
        <w:lastRenderedPageBreak/>
        <w:t>والقروية رقم (2007 ل ق) وتاريخ 11/1/1431هـ وتم إيقافه بسجن ذهبان بتاريخ 9/1/1431هـ على ذمة هذه القضية وأطلق سراحه من السجن بتاريخ 22/3/1431 هـ لأنه وقبل تاريخ 13/12/1430هـ بدائرة محافظة جدة بمنطقة مكة المكرمة:</w:t>
      </w:r>
      <w:r w:rsidRPr="00401414" w:rsidDel="003254EB">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 xml:space="preserve">حال كونه موظفًا عامًا بأمانة محافظة جدة وبصفته الوظيفية رئيسًا لبلدية ذهبان الفرعية: 1- استغل منصبه الوظيفي لمصلحته الشخصية ومصلحة غيره بالتربح </w:t>
      </w:r>
      <w:r w:rsidR="00FE31A1" w:rsidRPr="00401414">
        <w:rPr>
          <w:rFonts w:ascii="Traditional Arabic" w:hAnsi="Traditional Arabic" w:cs="Traditional Arabic" w:hint="cs"/>
          <w:sz w:val="32"/>
          <w:szCs w:val="32"/>
          <w:rtl/>
          <w:lang w:bidi="ar-EG"/>
        </w:rPr>
        <w:t>وبالإتجار</w:t>
      </w:r>
      <w:r w:rsidRPr="00401414">
        <w:rPr>
          <w:rFonts w:ascii="Traditional Arabic" w:hAnsi="Traditional Arabic" w:cs="Traditional Arabic"/>
          <w:sz w:val="32"/>
          <w:szCs w:val="32"/>
          <w:rtl/>
          <w:lang w:bidi="ar-EG"/>
        </w:rPr>
        <w:t xml:space="preserve"> بالأراضي وسوء الاستعمال الإداري بأن قام بشراء أراض بدون صكوك شرعية للاستحكام عليها باسمه وأسماء آخرين وبأسعار زهيدة بمركز ذهبان في دائرة حدود بلدية ذهبان مخالفًا للتعليمات المنظمة لوقف تلك التعديات في نطاق وحدود البلدية ودخوله شريكًا بمبلغ (150.000) ريال مع أحد المعتدين على الأراضي لشراء أرض بمساحة (4000) م2 بدون صك شرعي في دائرة البلدية الفرعية التي يعمل بها. 2- اشتغل بممارسة الأعمال التجارية على وجه الحرفة والاستم</w:t>
      </w:r>
      <w:r w:rsidR="00FE31A1" w:rsidRPr="00401414">
        <w:rPr>
          <w:rFonts w:ascii="Traditional Arabic" w:hAnsi="Traditional Arabic" w:cs="Traditional Arabic"/>
          <w:sz w:val="32"/>
          <w:szCs w:val="32"/>
          <w:rtl/>
          <w:lang w:bidi="ar-EG"/>
        </w:rPr>
        <w:t>رار بالوكالة الشرعية عن الأميرة</w:t>
      </w:r>
      <w:r w:rsidRPr="00401414">
        <w:rPr>
          <w:rFonts w:ascii="Traditional Arabic" w:hAnsi="Traditional Arabic" w:cs="Traditional Arabic"/>
          <w:sz w:val="32"/>
          <w:szCs w:val="32"/>
          <w:rtl/>
          <w:lang w:bidi="ar-EG"/>
        </w:rPr>
        <w:t xml:space="preserve"> (...) في إدارة أملاكها وحساباتها وشؤونها الخاصة بعد وفاة والده بموجب الوكالة الشرعية الصادرة له من كتابة العدل الثانية بجدة رقم (4070) وتاريخ 13/1/1426هـ كما تم تعيينه وكيلاً شرعيًا عن الأميرة (...) في إدارة أملاكها وحساباتها في محافظة جدة. ودلل على ذلك بما يلي: 1- اعترافه المصادق عليه شرعًا بصحة جميع ما نسب إليه في القضية من وقائع على النحو التالي. 2- قيامه بشراء العديد من الأراضي بمركز ذهبان- حدود البلدية التي يشرف عليها- رغم أنها أراضي تعديات بأسعار زهيدة للاستحكام عليها بأسماء الآخرين. 3- قيامه بإعادة سور أرض مساحتها ثلاثمائة ألف متر مربع بدون صك في منطقة بريمان (أم جبلين) يدعي أنه ورثها من والده وقد سبق وأن تم وض</w:t>
      </w:r>
      <w:r w:rsidR="00FE31A1" w:rsidRPr="00401414">
        <w:rPr>
          <w:rFonts w:ascii="Traditional Arabic" w:hAnsi="Traditional Arabic" w:cs="Traditional Arabic"/>
          <w:sz w:val="32"/>
          <w:szCs w:val="32"/>
          <w:rtl/>
          <w:lang w:bidi="ar-EG"/>
        </w:rPr>
        <w:t>ع لوحة من قبل والده باسم الأمير</w:t>
      </w:r>
      <w:r w:rsidR="00FE31A1" w:rsidRPr="00401414">
        <w:rPr>
          <w:rFonts w:ascii="Traditional Arabic" w:hAnsi="Traditional Arabic" w:cs="Traditional Arabic" w:hint="cs"/>
          <w:sz w:val="32"/>
          <w:szCs w:val="32"/>
          <w:rtl/>
          <w:lang w:bidi="ar-EG"/>
        </w:rPr>
        <w:t>ة</w:t>
      </w:r>
      <w:r w:rsidR="00FE31A1" w:rsidRPr="00401414">
        <w:rPr>
          <w:rFonts w:ascii="Traditional Arabic" w:hAnsi="Traditional Arabic" w:cs="Traditional Arabic"/>
          <w:sz w:val="32"/>
          <w:szCs w:val="32"/>
          <w:rtl/>
          <w:lang w:bidi="ar-EG"/>
        </w:rPr>
        <w:t>(...) لحمايتها من التعدي وتوكيل</w:t>
      </w:r>
      <w:r w:rsidRPr="00401414">
        <w:rPr>
          <w:rFonts w:ascii="Traditional Arabic" w:hAnsi="Traditional Arabic" w:cs="Traditional Arabic"/>
          <w:sz w:val="32"/>
          <w:szCs w:val="32"/>
          <w:rtl/>
          <w:lang w:bidi="ar-EG"/>
        </w:rPr>
        <w:t xml:space="preserve"> (...) لاستخراج صك استحكام على جزء من الأرض قبل ثمان سنوات وقيامه بمتابعة المعاملة وأنه حتى تاريخه لم يتم استخراج صك الاستحكام عليها لأن الاستحكامات عليها متوقفة. </w:t>
      </w:r>
      <w:r w:rsidRPr="00401414">
        <w:rPr>
          <w:rFonts w:ascii="Traditional Arabic" w:hAnsi="Traditional Arabic" w:cs="Traditional Arabic"/>
          <w:sz w:val="32"/>
          <w:szCs w:val="32"/>
          <w:rtl/>
          <w:lang w:bidi="ar-SY"/>
        </w:rPr>
        <w:t>4- وجود الكثير من التعديات على مخططات المنح عند تع</w:t>
      </w:r>
      <w:r w:rsidR="00FE31A1" w:rsidRPr="00401414">
        <w:rPr>
          <w:rFonts w:ascii="Traditional Arabic" w:hAnsi="Traditional Arabic" w:cs="Traditional Arabic"/>
          <w:sz w:val="32"/>
          <w:szCs w:val="32"/>
          <w:rtl/>
          <w:lang w:bidi="ar-SY"/>
        </w:rPr>
        <w:t>يينه في بلدية ذهبان وكان المدعو</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شريكاً لكثير من أهالي ذهبان وقام باستخراج عدة صكوك وقد طلب منه لاحقًا أن يدخل معه كشريك في أرض وساهم معه بمبلغ مائة وخمسين ألف ر</w:t>
      </w:r>
      <w:r w:rsidR="00FE31A1" w:rsidRPr="00401414">
        <w:rPr>
          <w:rFonts w:ascii="Traditional Arabic" w:hAnsi="Traditional Arabic" w:cs="Traditional Arabic"/>
          <w:sz w:val="32"/>
          <w:szCs w:val="32"/>
          <w:rtl/>
          <w:lang w:bidi="ar-SY"/>
        </w:rPr>
        <w:t>يال وقام بالمساعدة في تعيين ابن</w:t>
      </w:r>
      <w:r w:rsidR="00FE31A1" w:rsidRPr="00401414">
        <w:rPr>
          <w:rFonts w:ascii="Traditional Arabic" w:hAnsi="Traditional Arabic" w:cs="Traditional Arabic" w:hint="cs"/>
          <w:sz w:val="32"/>
          <w:szCs w:val="32"/>
          <w:rtl/>
          <w:lang w:bidi="ar-SY"/>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موظفًا بالأمانة. 5- أنه وكيل شرعي عن الأميرة </w:t>
      </w:r>
      <w:r w:rsidRPr="00401414">
        <w:rPr>
          <w:rFonts w:ascii="Traditional Arabic" w:hAnsi="Traditional Arabic" w:cs="Traditional Arabic"/>
          <w:sz w:val="32"/>
          <w:szCs w:val="32"/>
          <w:rtl/>
          <w:lang w:bidi="ar-EG"/>
        </w:rPr>
        <w:t>(...) في إدارة أملاكها وحساباتها وشؤونها الخاصة بعد وفاة والده بموجب الوكالة الشرعية الصادرة من كتابة العدل الثانية بجدة رقم (4070) وتاريخ</w:t>
      </w:r>
      <w:r w:rsidR="00FE31A1" w:rsidRPr="00401414">
        <w:rPr>
          <w:rFonts w:ascii="Traditional Arabic" w:hAnsi="Traditional Arabic" w:cs="Traditional Arabic"/>
          <w:sz w:val="32"/>
          <w:szCs w:val="32"/>
          <w:rtl/>
          <w:lang w:bidi="ar-EG"/>
        </w:rPr>
        <w:t xml:space="preserve"> 13/1/1426هـ ووكيل للأميرة</w:t>
      </w:r>
      <w:r w:rsidRPr="00401414">
        <w:rPr>
          <w:rFonts w:ascii="Traditional Arabic" w:hAnsi="Traditional Arabic" w:cs="Traditional Arabic"/>
          <w:sz w:val="32"/>
          <w:szCs w:val="32"/>
          <w:rtl/>
          <w:lang w:bidi="ar-EG"/>
        </w:rPr>
        <w:t xml:space="preserve"> (...) في إدارة أملاكها وحساباتها في جدة. 6- أنه إبان عمله رئيسًا لبلدية ذهبان قام بشراء مزارع وأراض بدون صكوك للأميرة (...) بعد أن أفهمها أن هذه الأراضي سوف يكون لها مردود طيب لو تم الحصول على منح زراعية عليها فوافقت على أن يقوم بشراء تلك الأراضي والمزارع وهي أراض على طريق (...) بمساحة مائة ألف متر ومزرعة (...) بمساحة مائتي ألف متر ومزرعتين في ذهبان بمساحة مائة ألف متر ومزرعة أخرى في ذهبان بمساحة خمسين ألف متر وقد مرضت الأميرة ولم تحضر منح زراعية ولم يصدر عليها صكوك. 7-كما تم شراء مزرعة للأميرة على طريق عسفان بمساحة مائتي ألف ريال متر تقريبًا والمعاملة كانت مكتملة الإجراءات لاستخراج حجة استحكام عليها ولكنها توقفت بسبب توقف الاستحكامات. 8- قام بشراء مزارع لابن عمه وابن خاله بمساحة خمسة عشر ألفاً وعشرين ألف متر تقريبًا ولم يصدر عليها صكوك كما أن شراءه للأراضي للأميرة (...) كانت نتيجة الخدمات التي قدمتها لعائلته حيث سعت في حصوله وإخوانه على بعثات إلى أمريكا لإكمال دراستهم الجامعية والماجستير والدكتوراه لبقية إخوانه بسبب علاقتهم الوطيدة مع الأميرة منذ أكثر من خمسين عامًا. 9- إنكار المتهم للتهم الموجهة إليه أمام الهيئة ودفعه أن اعترافه </w:t>
      </w:r>
      <w:r w:rsidRPr="00401414">
        <w:rPr>
          <w:rFonts w:ascii="Traditional Arabic" w:hAnsi="Traditional Arabic" w:cs="Traditional Arabic"/>
          <w:sz w:val="32"/>
          <w:szCs w:val="32"/>
          <w:rtl/>
          <w:lang w:bidi="ar-EG"/>
        </w:rPr>
        <w:lastRenderedPageBreak/>
        <w:t xml:space="preserve">المصادق عليه شرعًا كان وليد الضغط والإكراه الهدف منه تهربه من المسؤولية الجنائية والإدارية بحقه وقد جاء اعترافه الشرعي في ظل تمتعه بحرية الاختيار كما أن اعترافه فيما يخصه كان صريحًا ومطابقًا للحقيقة ومتسقًا مع الواقع. 10- إن سيرتهم الوظيفية تبين أن ما توفر له من خبرات وظيفية قيادية بالأمانة تجعل ما دفع له لدى الهيئة من حسن نيته تارة وعدم علاقته تارة أخرى بما نسب إليه لا يستقيم مع التعليمات الواضحة والصريحة التي تنظم أعماله الإدارية التي تمنع التعدي على الأراضي مقدمًا مصلحته الشخصية على المصلحة العامة وربما لا يمكنه من التواري خلف دفوعه التي دفع بها. 11- مخالفته لنظام البلديات والقرى الصادر بالمرسوم الملكي رقم (م/5) وتاريخ 21/2/1397هـ المادة (28) منه ونصها (رئيس البلدية هو المرجع الأول في أمور البلدية وهو المسؤول عن إدارتها وحسن قيام موظفيها بواجباتهم وفق الأنظمة والتعليمات النافذة وله الحق في إصدار القرارات والتعليمات الخاصة بشؤون البلدية بما لا يتعارض مع الأنظمة المرعية وهو الذي يمثلها أمام الغير وله أن ينيب عنه خطيًا من يمثلها من موظفي البلدية) والمادة (29) منه ونصها (على رئيس البلدية بصفته رئيسًا لسلطتها التنفيذية اتخاذ جميع التدابير اللازمة لقيام البلدية بواجباتها وفق هذا النظام وغيره من الأنظمة واللوائح والقرارات). وطلب ممثل الادعاء محاكمة المتهم المذكور طبقًا لأحكام المادة الأولى فقرة (1) والمادة الثانية فقرة (1/5) من المرسوم الملكي رقم (43) وتاريخ 29/11/1377هـ. وبسؤال المتهم الجواب عما نسب إليه أجاب قائًلا: أنه ينكر ما نسب إليه فلم يقم باستغلال منصبه الوظيفي لمصلحته الشخصية ولا سوء الاستعمال الإداري ولم يقم بشراء أي أرض ليس عليها صك في حدود بلدية ذهبان ولم يشترك مع أحد المعتدين على الأراضي في شراء أرض وبمواجهته باعترافه المصدق شرعًا أجاب بأنه قد أخذ منه بالضغط والإكراه وبالتهديد والوعيد والاستدراج وبمواجهته باعترافه المتضمن شراء عدد من الأراضي بمركز ذهبان بأن ذلك غير صحيح وبمواجهته بقيامه بإعادة سور أرض مساحتها (300.000) م2 في منطقة بريمان أجاب بأن الأرض ملك والده وكان سورها من الحجر وقد سقط جزء منه فقام الحارس بإعادة هذا الجزء وعن توكيل (...) على جزء من هذه الأرض أجاب أنه لا يذكر ذلك وعن التعديات على مخطط المنح في منطقة ذهبان أجاب بأنه فعًلا قد حصل تعديات وقد اتخذ الإجراءات النظامية وعن معرفته بالمدعو (...) أجاب بأن المذكور كان يراجع البلدية باستمرار وهو عمدة ذهبان، وأنه لم يدخل معه في أي شراكة وما أفاد به المذكور غير صحيح وعن اشتغاله بالتجارة حال كونه موظفًا عامًا أجاب أن ذلك غير صحيح والصحيح أن والده كان وكيًلا للأميرة المذكورة وبعد وفاته رحمه الله واستمرارًا للتواصل قامت الأميرة المذكورة بعمل وكالة لي ولكنني لم أرض ذلك ولم أمارس أي عمل تجاري بموجبها، وعن وكالته للأميرة (...) أجاب بأن ذلك غير صحيح فلم يقم بالوكالة عنها ولم يحصل وكالة وإنما أعمال خاصة بدون وكالة وعن اتهامه بالقيام بشراء أراض ومزارع بغير صكوك للأميرة (...) أجاب بأن ذلك غير صحيح فلم يقم بالشراء ولا البيع ولا مقابلة أصحابها ولا دفع الثمن وعن قيامه بشراء مزارع للأميرة على طريق عسفان أجاب بأن ذلك غير صحيح وعن اتهامه بشراء أراض ومزارع لابن عمه وخاله أجاب بأن ذلك غير صحيح فلم يكن له أي دور ولا يعلم إن كانوا قد قاموا بشراء أراض أو مزارع أو خلافه وعن اعترافه بقيامه بشراء أراض للأميرة نتيجة للخدمات التي قدمتها لعائلته أجاب بأنه كان في حياة الوالد </w:t>
      </w:r>
      <w:r w:rsidR="00FE31A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رحمه الله</w:t>
      </w:r>
      <w:r w:rsidR="00FE31A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وأن البعثات كانت قبل وفاة الوالد وقدم صورة صك شرعي صادر من كتابة عدل جدة يفيد بتوكيل الأميرة (...) لوالده </w:t>
      </w:r>
      <w:r w:rsidR="00FE31A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رحمه الله</w:t>
      </w:r>
      <w:r w:rsidR="00FE31A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كما قدم خطاب رقم (1/12ه) وتاريخ 3/11/1432هـ المتضمن إفادة الأميرة بأنها أصدرت الوكالة لممارسة الأعمال التجارية بغير علم المذكور وبعرض </w:t>
      </w:r>
      <w:r w:rsidRPr="00401414">
        <w:rPr>
          <w:rFonts w:ascii="Traditional Arabic" w:hAnsi="Traditional Arabic" w:cs="Traditional Arabic"/>
          <w:sz w:val="32"/>
          <w:szCs w:val="32"/>
          <w:rtl/>
          <w:lang w:bidi="ar-EG"/>
        </w:rPr>
        <w:lastRenderedPageBreak/>
        <w:t>ما ذكر على ممثل الادعاء أجاب قائًلا</w:t>
      </w:r>
      <w:r w:rsidR="00FE31A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أن اتهام المدعى عليه المذكور مبني على أدلة أهمها اعترافه المصدق شرعًا بصحة ما نسب إليه وما أجاب به أمام الدائرة أقوال مرسلة لا دليل عليها في الأوراق فضًلا عن أن اعترافه المصدق شرعًا قد تم أمام القاضي الشرعي الذي يستبعد معه قيامه بإكراه المدعى عليه المذكور وقد تضمن اعترافه المصدق شرعًا تفاصيل ما كان يقوم به وهذه التفاصيل لا تصدر إلا عن خبرة وتجربة أما بالنسبة للوكالة الشرعية فإن المتهم المذكور قد اعترف أمام الدائرة بصدور هذه الوكالة وقد تضمنت هذه الوكالة التفاصيل التي اعترف بها المتهم وصادق على اعترافه بها شرعًا وقد عقب المدعى عليه على ما ذكره ممثل الادعاء بالقول أن ممثل الادعاء قد اعتمد على اعترافه المصدق شرعًا وهذا الاعتراف قد أخذ منه بالقوة والإكراه وقد صدر غير صحيح وغير موافق للأنظمة حيث إنه قد صدر في مكان التحقيق معه وهذا مخالف للأنظمة كما أن ممثل الادعاء لم يقدم أية أوراق أو صكوك أو أراض أو أدلة أخرى يمكن الاعتماد عليها في إدانته ولا يوجد دليل يثبت استخدامه للوكالة في شراء أي أرض ولا يوجد دليل على ذلك، وقدم مذكرة تضمنت رده على ما جاء في </w:t>
      </w:r>
      <w:r w:rsidRPr="00401414">
        <w:rPr>
          <w:rFonts w:ascii="Traditional Arabic" w:hAnsi="Traditional Arabic" w:cs="Traditional Arabic"/>
          <w:sz w:val="32"/>
          <w:szCs w:val="32"/>
          <w:rtl/>
          <w:lang w:bidi="ar-SY"/>
        </w:rPr>
        <w:t>قرار الاتهام وقد جاء فيه: إنني أنكر ما نسب لي من اتهام استغلال منصبي الوظيفي جملًة وتفصيًلا كونه اتهام افتراضي وشك لا يرتقي لواقع الحقيقة لمجانبته أدنى قواعد الصواب إضافة لافتقاده لما يسنده من أدلة قوية وواقع ملموس حيث كنت أقوم بأداء واجبي الوظيفي على الوجه الأكمل متحمًلا مسؤولية ما يسند لي من أعمال بكل أمانة وإخلاص ابتغاء مرضات الله تعالى ولمدة تزيد عن ثلاثين عامًا، فلم أقم بشراء أراض بدون صكوك باسمي ولم أقم ببيع أي أراض بدون صكوك باسمي أو اسم غيري للتربح منها، أما ما ذكر عن دخولي شريكًا مع أحد المعتدين... الخ فإنني أنكر ما نسب لي في ذلك الاتهام جملة وتفصيًلا فقرار الاتهام مبني كذلك على الاعتراف المصدق شرعًا والذي ورد فيه شراء أراض بدون صكوك والتعامل مع بعض الأشخاص في شراكة أو غيرها وهو اعتراف وقع تحت الضغط والإكراه وأخذ مني بالقوة وكنت موقوفًا مدة طويلة ومضطرًا للاعتراف حتى أتمكن من الخروج من التوقيف. ولذلك فإن كل ما ورد في قرار الاتهام مبني على الاعتراف الذي أنكره جملًة وتفصيًلا، أما ما نسب لي من ممارستي للأعمال التجارية على وجه الحرفة والاستمرار بالوكالة الشرعي</w:t>
      </w:r>
      <w:r w:rsidR="00FE31A1" w:rsidRPr="00401414">
        <w:rPr>
          <w:rFonts w:ascii="Traditional Arabic" w:hAnsi="Traditional Arabic" w:cs="Traditional Arabic"/>
          <w:sz w:val="32"/>
          <w:szCs w:val="32"/>
          <w:rtl/>
          <w:lang w:bidi="ar-SY"/>
        </w:rPr>
        <w:t>ة عن صاحبة السمو الملكي الأميرة</w:t>
      </w:r>
      <w:r w:rsidRPr="00401414">
        <w:rPr>
          <w:rFonts w:ascii="Traditional Arabic" w:hAnsi="Traditional Arabic" w:cs="Traditional Arabic"/>
          <w:sz w:val="32"/>
          <w:szCs w:val="32"/>
          <w:rtl/>
          <w:lang w:bidi="ar-SY"/>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في إدارة أملاكها وحساباتها وشؤونها الخاصة بعد وفاة والدي فإنني أنكر ذلك الاتهام جملًة وتفصيًلا أيضًا حيث إن حقيقة الأمر أني لم أمارس أي عمل تجاري للأميرة مطلقًا حسب خطابها المرفق وما ورد في دعوى المدعي استنادًا لاعترافي فقد وقع تحت التهديد والإكراه، أما فيما يخص الإزالات والمحافظة على الأراضي الحكومية والمخططات فيمكن الرجوع إلى أرشيف الأمانة وشرطة البلدية لمعرفة حجم أعمال الإزالات التي تمت أثناء فترة رئاستي حيث كانت أعمال الإزالة تتم بصفة شبه يومية وقد تعرضت لعدة تهديدات واعتداءات في بعض حالات الإزالة غير أنني واصلت مهمتي دون خوف أو وجل سوى من الله تعالى وتمت إزالة الكثير من التعديات على مخططات المنح وغيرها وبالإمكان مساءلة المكاتب الهندسية القائمة بتسليم المنح ذلك الوقت علمًا بأن ساحة بلدية ذهبان تزيد عن ستمائة كيلو متر مربع، ولذلك فإن ما ذكره الادعاء عن تقصيري في الإزالات غير صحيح وإن كان هناك أدنى شك فعلى المدعي عبء الإثبات إن وجد، وقد كانت ظروف الاعتقال والحالة النفسية التي كنت فيها قد أثرت كثيرًا على تركيزي وصحة أقوالي فقد كنت في كثير من الأحيان أوافق على ما يلمح به المحقق واستدراجه، وذلك فقط للخلاص والخروج مما أنا فيه من ظروف. كما أن لجنة التحقيق في كارثة سيول جدة قد ضمت قضيتي إليها دون أي مسؤولية جنائية ارتكبتها ولا تمت لي بصلة من قريب أو من بعيد بها حيث أقحمت فيها ظلمًا </w:t>
      </w:r>
      <w:r w:rsidRPr="00401414">
        <w:rPr>
          <w:rFonts w:ascii="Traditional Arabic" w:hAnsi="Traditional Arabic" w:cs="Traditional Arabic"/>
          <w:sz w:val="32"/>
          <w:szCs w:val="32"/>
          <w:rtl/>
          <w:lang w:bidi="ar-SY"/>
        </w:rPr>
        <w:lastRenderedPageBreak/>
        <w:t xml:space="preserve">وعدوانًا وجرى التحقيق معي في جميع مراحله أسوة بالمتهمين في تلك الكارثة وتم توقيفي في السجن الخاص المعد لكبار قضايا المجرمين وذات الأهمية الكبرى مما يعتبر مخالفًا للقواعد الشرعية التي تقضي بمثول المتهم أمام القاضي بالمحكمة المختصة، فلم يسبق لي أن عملت في وكالة الشؤون الفنية المسؤولة عن المشاريع أو إدارة التخطيط التي تقوم بعمل الكروكيات والمخططات للأراضي أو في إدارة المساحة أو في إدارة الرخص المركزية أو في البلدية الفرعية التي حدثت فيها كارثة السيول فلماذا تم إدراج اسمي ضمن المتهمين وعلى أي أساس تم اختيار اسمي والجميع يعلم بخلفيتي الوظيفية ولم يسبق لي أن عملت في أي إدارة قد تكون مسؤولة عن أسباب الكارثة وما هي الأدلة التي اجتمعت لدى الادعاء لضم اسمي إلى لائحة من تم القبض عليهم وهل يجوز نظامًا بمجرد الاشتباه تطبيق ما حصل لي. وقد تم التصديق شرعًا على أقوالي داخل السجن وبوجود المحقق في غرفة مجاورة لغرفة التحقيق مما يعتبر مخالفًا لأدنى القواعد الشرعية التي تقضي بمثول المتهم أمام القاضي بالمحكمة المختصة وليس أمام المحقق وفي غرفة مجاورة لغرفة التحقيق وعليه فإن جميع ما أشير إليه من اتهامات أمر لا يرتكز أو يصادف واقعاً فعلياً كون أركان جريمة استغلال النفوذ لا تنطبق على حالتي وجميع التهم المنسوبة لي تفتقر إلى الأدلة والبراهين وأركان استغلال النفوذ وما هي إلا تهم افتراضية لا ترتقي إلى الحقيقة وتفتقد إلى البراهين المؤيدة لذلك والأدلة القطعية الدامغة التي تربط جميع أركان تهمة استغلال النفوذ وما هي إلا محاولة من الادعاء لتبرير فترة احتجازي طوال تلك المدة، وطلب في ختام مذكرته النظر في موضوعه بعين العدل والإنصاف. وبعرضها على ممثل الادعاء قدم مذكرة تضمنت الرد على ما ذكره المتهم وقد جاء فيها أن المتهم المذكور أرجع عدوله عن اعترافه المصادق عليه شرعًا بحالة الإكراه التي تعرض لها وعدم تمكنه من تقديم ما يثبت ذلك، ومن ثم فإنه لا يمكن بأي حال من الأحوال اعتبار إنكاره من قبيل العدول الذي يدعيه المذكور فضًلا عن كون المتهم مثل أمام القاضي الشرعي وصادق على أقواله واختياره وتضمن اعترافه جمع من المعلومات ما كان يتم تدوينها إلا وأن تكون من شخص يمتلك كامل الرغبة في الإرادة للإفصاح عنها ولم يثبت المتهم أمام القاضي الشرعي حين مصادقته على الإقرار أي إكراه تعرض له مما يعدو دفعه أمام الدائرة بذلك قول مرسل أراد به التهرب من المسؤولية الجنائية فضًلا عما اتجهت إليه أحكام هيئة التدقيق رقم (133/ت/3) لعام 1415هـ ورقم (164/ت/3) لعام 1415هـ ورقم (186/ت/3) لعام 1415هـ ورقم (156/ت/3) 1416هـ المتضمن بأنه لا عبرة بما أبداه المتهمون من أن اعترافهم أمام جهات التحقيق والمصادقة شرعًا كانت نتيجة الإكراه والتهديد والتعذيب ذلك أن ما أوردوه من أقوال لا تعدو أن تكون أقوال مرسلة ولم يقدم الدليل على أن اعترافه المصادق عليه شرعًا انتزع منه بالقوة وتحت الضغط والإكراه وعمًلا بالقاعدة الفقهية (المرء مؤاخذ بإقراره) كما أشار المتهم المذكور إلى وجود مخالفات لنظام الإجراءات الجزائية عند مباشرة التحقيق معه وكذلك إلى تعرضه للضغط والإكراه مع سرد مجموعة من الوقائع التي ذكر أنها تؤيد ذلك فذلك يعد من قبيل الدعاوى ضد رجال السلطة العامة التي يتطلب لإثباتها أن تقام وفق الإجراءات المنظمة لذلك لا أن يزج بها في مجمل دفاعه بغية أن يكون فيها هو الخصم والحكم، ومن ثم فلا وجاهة للنظر فيها وأن تكون سببًا يعول عليه لدفاعه عن نفسه، وحيث إنه من الثابت قيام المذكور باستغلال نفوذ وظيفته من خلال توصله إلى مواقع عدد من قطع الأراضي السكنية والزراعية في حدود عمله ببلدية ذهبان وقيامه بتملكها بمبالغ مالية جاوزت العشر ملايين ريال في مدة لم تتجاوز السنتان وفي ذلك تكريس للنتيجة التي يرغبها المذكور من تحقيق عوائد استثمارية. وبعد الدراسة أصدرت الدائرة حكمها رقم 66/د/ج3/2 لعام 1433 هـ </w:t>
      </w:r>
      <w:r w:rsidRPr="00401414">
        <w:rPr>
          <w:rFonts w:ascii="Traditional Arabic" w:hAnsi="Traditional Arabic" w:cs="Traditional Arabic"/>
          <w:sz w:val="32"/>
          <w:szCs w:val="32"/>
          <w:rtl/>
          <w:lang w:bidi="ar-SY"/>
        </w:rPr>
        <w:lastRenderedPageBreak/>
        <w:t xml:space="preserve">القاضي بما يلي أولًا: عدم إدانة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سعودي الجنسية باستغلال منصبه الوظيفي لمصلحته الشخصية وسوء الاستعمال الإداري المنسوبة إليه في هذه الدعوى. ثانيًا: إدانة المذكور بالاشتغال بالأعمال التجارية حال كونه موظفًا عامًا المنسوبة إليه في هذه الدعوى وتعزيره عن ذلك بتغريمه مبلغ عشرة آلاف ريال تأسيسًا على أنه بالنسبة لما نسب للمتهم من قيامه باستغلال منصبه الوظيفي لمصلحته الشخصية ومصلحة غيره، وذلك بالتربح والاتجار بالأراضي وسوء الاستعمال الإداري فإن الدائرة بدراستها لأوراق القضية وبتأملها لأدلة الاتهام التي ساقتها جهة الادعاء والاطلاع على أقوال المتهم في التحقيقات السابقة وأمام الدائرة تبين أن المتهم قد أنكر ما نسب إليه أمام الدائرة ولم يثبت للدائرة قيام المتهم بشراء أراض بدون صكوك شرعية من أجل الاستحكام عليها ولم يقدم ممثل الادعاء ما يثبت ذلك وتبين للدائرة أن ما قام به المتهم ليس له علاقة بعمله ولم يتبين أن هناك سوء استعمال إداري وأن ما قام به إنما هو العمل كمدير لشركة (...) بدلاً عن أخيه ولم يثبت أنه قام بشراء أراض بدون صكوك شرعية أو مزارع أو أنه قد اشترك مع أحد في شراء هذه الأراضي أو قام بشراء مزارع لابن عمه وابن خاله ولم يقدم ممثل الادعاء ما يثبت ذلك، ومن ثم فإنه لم يثبت للدائرة مخالفة المتهم المذكور لنظام البلديات والقرى الصادر بالمرسوم الملكي رقم (م/م) وتاريخ 21/2/1397هـ كما لم يتبين للدائرة أن المتهم قد ارتكب سوء الاستعمال الإداري ولم يقدم ممثل الادعاء ما يثبت ذلك ولم تجد الدائرة في أوراق القضية ما يدل على قيام المتهم بسوء الاستعمال الإداري وقد استندت جهة الادعاء في إدانة المتهم المذكور على اعترافه المصدق شرعًا وقد أنكر المتهم هذا الاعتراف وذكر أنه قد انتزع منه بالقوة، وأنه وإن كان المتهم لم يقدم دليلاً على هذا الإكراه إلا أن الثابت بالأوراق أن المتهم عندما اعترف بصحة ما نسب إليه كان موقوفًا على ذمة القضية وكذلك عند مصادقته على اعترافه أمام القاضي الشرعي والثابت من أقوال المتهم أن القاضي قد حضر إلى مقر التوقيف وصادق على اعتراف المتهم وقد ذكر الفقهاء أن دعوى الإكراه تقبل إذا ثبت أن مدعيه كان مقيدًا أو محبوسًا أو موكًلا به أو هدده قادر ولذلك فإن اعترافه المصدق شرعًا لا يصح لا سيما وأنه لم يتأيد بما يثبت قيامه باستغلال نفوذ وظيفته أو ما يدل على قيامه بسوء الاستعمال الإداري من خلال ما كان يقوم به من عمل في دائرته، ولذلك فإن الدائرة تنتهي إلى عدم إدانة المتهم المذكور باستغلال نفوذ وظيفته وسوء الاستعمال الإداري المنسوبة إليه في هذه الدعوى لعدم قيام الجريمة في حقه. وحيث إنه بالنسبة لما نسب إلى المتهم المذكور من قيامه بالاشتغال بالتجارة حال كونه موظفًا عامًا فإن الثابت من التحقيق الذي أجرته جهة </w:t>
      </w:r>
      <w:r w:rsidR="00FE31A1" w:rsidRPr="00401414">
        <w:rPr>
          <w:rFonts w:ascii="Traditional Arabic" w:hAnsi="Traditional Arabic" w:cs="Traditional Arabic" w:hint="cs"/>
          <w:sz w:val="32"/>
          <w:szCs w:val="32"/>
          <w:rtl/>
          <w:lang w:bidi="ar-SY"/>
        </w:rPr>
        <w:t>الادعاء</w:t>
      </w:r>
      <w:r w:rsidRPr="00401414">
        <w:rPr>
          <w:rFonts w:ascii="Traditional Arabic" w:hAnsi="Traditional Arabic" w:cs="Traditional Arabic"/>
          <w:sz w:val="32"/>
          <w:szCs w:val="32"/>
          <w:rtl/>
          <w:lang w:bidi="ar-SY"/>
        </w:rPr>
        <w:t xml:space="preserve"> ومن خلال أقواله أمام الدائرة أنه قد حصل على وكالة شرعية عن الأميرة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في إدارة أملاكها وحساباتها وشؤونها الخاصة بعد وفاة والده بموجب الوكالة الشرعية الصادرة من كتابة العدل الثانية بجدة رقم (4070) وتاريخ 13/1/1426هـ وأنها لا زالت سارية المفعول كما أقر المتهم أمام الدائرة أن هناك شركة باسم شركة (...) ومدير هذه الشركة هو أخوه، وأنه قد سافر مرافقًا لوالدته للعلاج وقد حصل منه على وكالة شرعية حيث قام بتسيير أمور هذه الشركة وذك بتوقيع الشيكات والصكوك الشرعية ونحوها. وحيث إن حصول المتهم على وكالة شرعية من سمو الأميرة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وإقراره أمام الدائرة بحصوله على وكالة شرعية من أخيه لإدارة شركة (...) وقيامه بالتوقيع على الشيكات واستصدار الصكوك الشرعية هو مباشرة للأعمال التجارية وقد نصت المادة الثالثة عشرة من نظام الخدمة المدنية على أنه يجب على الموظف أن يمتنع عن: 1- الاشتغال بالتجارة بطريقة مباشرة أو غير مباشرة وهذا النص هو الأصل في منع الموظف من ممارسة العمل التجاري حال كونه موظفًا عامًا، وذلك لكي يعطي الموظف الوظيفة حقها من التفرغ والبعد عما يشغله </w:t>
      </w:r>
      <w:r w:rsidRPr="00401414">
        <w:rPr>
          <w:rFonts w:ascii="Traditional Arabic" w:hAnsi="Traditional Arabic" w:cs="Traditional Arabic"/>
          <w:sz w:val="32"/>
          <w:szCs w:val="32"/>
          <w:rtl/>
          <w:lang w:bidi="ar-SY"/>
        </w:rPr>
        <w:lastRenderedPageBreak/>
        <w:t xml:space="preserve">عنها لتتحقق مصلحة الأفراد الذي ارتضى أن يقوم بخدمتهم كموظف من موظفي الدولة مقابل أجر حدده النظام وقد رضي به الموظف ولذلك فإنه يجب عليه أن يجعل وقت العمل للوظيفة والبعد عما يشغله عنها. وحيث إنه تبين للدائرة أن المتهم قد باشر الأعمال التجارية وقد اعترف بذلك أمام الدائرة وهذا لا يجوز نظامًا وقد تضمن خطاب الديوان العام للخدمة المدنية رقم (13137/48) وتاريخ 12/5/1413هـ الموجه إلى مدير إدارة التعليم بمنطقة مكة المكرمة أن إدارة مؤسسة تجارية أمر محظور على الموظف بموجب المادة الثالثة عشرة من نظام الخدمة المدنية، ومن ثم فقد ثبت للدائرة قيام المتهم بالاشتغال بالتجارة حال كونه موظفًا عامًا حيث ارتكب الحظر المنصوص عليه في المادة الأولى فقرة (1) من </w:t>
      </w:r>
      <w:r w:rsidRPr="00401414">
        <w:rPr>
          <w:rFonts w:ascii="Traditional Arabic" w:hAnsi="Traditional Arabic" w:cs="Traditional Arabic"/>
          <w:sz w:val="32"/>
          <w:szCs w:val="32"/>
          <w:rtl/>
          <w:lang w:bidi="ar-EG"/>
        </w:rPr>
        <w:t xml:space="preserve">المرسوم الملكي رقم (43) وتاريخ 29/11/1377هـ لتوافر أركانها النظامية في حقه مما يتعين معه على الدائرة إدانته بما نسب إليه ومعاقبته وفقًا لذلك. لم يقتنع طرفي الدعوى بالحكم فتقدم كل منهما باعتراض عليه خلال المدة المحددة نظامًا وبإحالة الدعوى رفق الاعتراضين إلى محكمة الاستئناف قامت بنظرها على النحو الوارد بمحضر الضبط وأصدرت بشأنها الحكم رقم (160/ج/1) لعام 1433 هـ القاضي بقبول الاعتراضين شكلاً وفي الموضوع بنقض حكم الدائرة الجزائية الثالثة رقم (66/د/ج/3) لعام 1433هـ وإعادة القضية إلى الدائرة لمعاودة نظرها تأسيسًا على أن الدائرة قد لاحظت أن ما نسب إلى المتهم المذكور من استغلال وسوء استعمال إداري ثابت بحقه أولاً: باعترافه الصحيح أمام القاضي بما نسب إليه. ثانيًا: اعترافه المصدق شرعًا بشرائه أراضي بدون صكوك وبمساحات كبيرة ومحاولته استخراج الصكوك عليها حسبما ورد في اعترافه. ثالثًا: إن الأراضي التي استولى عليها المتهم في حدود بلدية ذهبان التي يرأسها. رابعًا: إدانة الدائرة مصدرة الحكم المعني بالتدقيق للمتهم بالاشتغال بالتجارة استنادًا إلى الاعتراف المصدق شرعًا وهو الاعتراف الذي أقر فيه المتهم بما نسب إليه من استغلال وسوء استعمال إداري. وبإعادة أوراق القضية إلى الدائرة حددت لها جلسة هذا اليوم حيث حضر ممثل الادعاء (...) كما حضر المتهم المذكور. وفي هذه الجلسة تم إفهام طرفي الدعوى بإعادة القضية من محكمة الاستئناف وبسؤال المتهم عما نسب إليه أجاب قائًلا: أنه لم يقم باستغلال نفوذ وظيفته لتحقيق مصلحة شخصية أثناء رئاسته لبلدية ذهبان، وأنه قد قام بشراء إحدى عشرة قطعة بصكوك شرعية أما شراء أراض بدون صكوك فإن ذلك لم يحدث ولم يقم بسوء الاستعمال الإداري ولم يعبث بأي نظام وأما اشتغاله بالتجارة حال كونه موظفًا عامًا فإنه وإن حصل حال كونه موظفًا لأن لديه وكالة إلا إنه لم يمارس بموجبها أي عمل تجاري ولم تكن بعلمه، وأنه لم يدخل شريكًا مع أي شخص في شراء أراض لا بصكوك شرعية ولا بدون صكوك شرعية وأن القطع التي اشتراها هي لأفراد الأسرة ولا زالت إلى هذه اللحظة لم يتم التصرف فيها، وبهذه الجلسة حضر(...) حامل بطاقة الأحوال رقم (...)، وبسؤاله عن اشتراكه مع المتهم في شراء أراض بدون صكوك أجاب قائًلا: إن ذلك غير صحيح وشهد بالله قائًلا أشهد بالله أنني لم أشترك مع المتهم المذكور في شراء أي أراض في منطقة ذهبان ولا في غيرها لا بصكوك شرعية ولا بصكوك غير شرعية وأنه لا يعلم عما أدلى به المذكور وبعرض ما ذكر على ممثل الادعاء ذكر أن الثابت من اعتراف المتهم المذكور أنه استغل نفوذ وظيفته لمصلحته الشخصية وقام بشراء أراضي بدون صكوك غير شرعية وأن أساس الاتهام هو أن المتهم المذكور قد أساء العمل الإداري ولم يراع الأنظمة على أن المتهم المذكور قد قام بشراء أراض بصكوك شرعية وأن المتهم المذكور قد صدق اعترافه شرعًا بشراء أراض بدون صكوك شرعية بمشاركة أشخاص مجهولين ومن ضمنهم ما ذكر في </w:t>
      </w:r>
      <w:r w:rsidRPr="00401414">
        <w:rPr>
          <w:rFonts w:ascii="Traditional Arabic" w:hAnsi="Traditional Arabic" w:cs="Traditional Arabic"/>
          <w:sz w:val="32"/>
          <w:szCs w:val="32"/>
          <w:rtl/>
          <w:lang w:bidi="ar-SY"/>
        </w:rPr>
        <w:t xml:space="preserve">قرار الاتهام وهو الشاهد الحاضر. وبسؤال </w:t>
      </w:r>
      <w:r w:rsidRPr="00401414">
        <w:rPr>
          <w:rFonts w:ascii="Traditional Arabic" w:hAnsi="Traditional Arabic" w:cs="Traditional Arabic"/>
          <w:sz w:val="32"/>
          <w:szCs w:val="32"/>
          <w:rtl/>
          <w:lang w:bidi="ar-EG"/>
        </w:rPr>
        <w:t xml:space="preserve">المتهم إن كان لديه ما يضيفه ذكر أن القاعدة الشرعية البينة على المدعي واليمين على من أنكر وأنني </w:t>
      </w:r>
      <w:r w:rsidRPr="00401414">
        <w:rPr>
          <w:rFonts w:ascii="Traditional Arabic" w:hAnsi="Traditional Arabic" w:cs="Traditional Arabic"/>
          <w:sz w:val="32"/>
          <w:szCs w:val="32"/>
          <w:rtl/>
          <w:lang w:bidi="ar-EG"/>
        </w:rPr>
        <w:lastRenderedPageBreak/>
        <w:t>مستعد بالحلف وبأداء اليمين شرعًا بأني لم أقم بشراء أراض بدون صكوك شرعية في محيط بلدية ذهبان مستغلاً بذلك وضعي الوظيفي ولم أخالف في ذلك الأنظمة والتعليمات المنظمة لذلك وأن الأراضي التي قمت بشرائها كانت بصكوك شرعية ولا زالت إلى الآن لم يتم بيعها أو التصرف فيها وأقسم بالله قائلاً أقسم بالله العظيم أني لم أقم بشراء أي أراض بدون صكوك شرعية في محيط بلدية ذهبان لا بمفردي ولا بمشاركة آخرين وبعرض ما ذكر على ممثل الادعاء ذكر أن المتهم قد اعترف وصدق اعترافه شرعًا بما نسب إليه، وأنه يدعي الإكراه على هذا الاعتراف ولم يقدم ما يدل على إكراهه للدائرة، ومن ثم فإنما أدلى به ودفع به إنما هو مجرد دفوع مرسلة لا دليل عليها بالأوراق، وأنه أنكر سابقًا أنه قام بشراء الأراضي وقد أثبتت جهة الادعاء بالفعل أنه قد قام بشراء أراض بصكوك شرعية في محيط عمله مكتسبًا من وظيفته ولو أنه لم يكن رئيسًا لبلدية ذهبان لما اشترى هذه الأراضي، وقد عقب المتهم على ذلك بقوله أنه لم ينكر شراءه أراض بصكوك شرعية في محيط عمله وقد ذكر هذا في التحقيقات الأولية التي أجريت معه وهو الذي قام بتقديم الصكوك الشرعية التي تثبت شراءه لهذه الأراضي كما عقب وكيل المتهم بقوله أنه لم يثبت أن المتهم قد قام بشراء أراض في محيط عمله بصكوك غير شرعية وإنما اعترف بشراء أراضي بصكوك شرعية وهذه ليس فيها مخالفة للنظام ومن حقه كما أنه من حق غيره شراء أراض بصكوك شرعية مادام ذلك بسعر المثل وليس فيه تعد على الغير. أما ما أشار إليه ممثل الادعاء من أن المذكور اعترف بذلك وصدق اعترافه شرعًا فإنه قد سبقت الإجابة عن هذا الاعتراف وما أحيط به وأن سبب هذا الاعتراف هو إيقافه مدة ثلاثة وستين يومًا على ذمة هذه القضية، وبعرض ذلك على ممثل الادعاء أجاب بأن المتهم المذكور يدعي الإكراه ولم يقدم ما يثبت هذا الإكراه، وبسؤال المتهم إن كان لديه ما يثبت الإكراه أجاب بأن ممثل الادعاء لا يستطيع أن يثبت أن بقاءه على ذمة هذه القضية لمدة ثلاثة وستين يومًا مخالفًا لنظام الإجراءات الجزائية وبسؤاله هل لديه ما يثبت الإكراه أجاب أنه ليس لديه ما يثبت ذلك وقد اكتفى الجميع بما ذكر ثم رفعت الجلسة للدراسة وإصدار الحكم.</w:t>
      </w:r>
    </w:p>
    <w:p w14:paraId="79B410B2" w14:textId="77777777" w:rsidR="00CF7894" w:rsidRPr="00401414" w:rsidRDefault="00CF7894" w:rsidP="00FE31A1">
      <w:pPr>
        <w:spacing w:after="0" w:line="240" w:lineRule="auto"/>
        <w:jc w:val="both"/>
        <w:rPr>
          <w:rFonts w:ascii="Traditional Arabic" w:hAnsi="Traditional Arabic" w:cs="Traditional Arabic"/>
          <w:b/>
          <w:bCs/>
          <w:sz w:val="32"/>
          <w:szCs w:val="32"/>
          <w:rtl/>
          <w:lang w:bidi="ar-SY"/>
        </w:rPr>
      </w:pPr>
    </w:p>
    <w:p w14:paraId="18E79D1A"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0882A1B3" w14:textId="77777777" w:rsidR="00A52833" w:rsidRPr="00401414" w:rsidRDefault="00A52833" w:rsidP="00FE31A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وحيث إنه بنًاء عل الدعوى والإجابة وبعد دراسة أوراق القضية مرة أخرى وبالاطلاع على أقوال المتهم في التحقيقات السابقة وأمام الدائرة وعلى حكم الدائرة رقم (66/د/ج/3/2) لعام 1433هـ وعلى حكم محكمة الاستئناف رقم (257/د/ج/3/2) لعام 1433هـ وعلى الاعتراضين المقدمين من طرفي الدعوى وبعد التأمل في ظروف الدعوى وملابساتها تبين أن جهة الادعاء قد نسبت للمتهم المذكور قيامه باستغلال منصبه الوظيفي وسوء الاستعمال الإداري وقيامه بالاشتغال بالتجارة حال كونه موظفًا عامًا، وذلك على النحو الوارد تفصيًلا </w:t>
      </w:r>
      <w:r w:rsidR="00FE31A1" w:rsidRPr="00401414">
        <w:rPr>
          <w:rFonts w:ascii="Traditional Arabic" w:hAnsi="Traditional Arabic" w:cs="Traditional Arabic"/>
          <w:sz w:val="32"/>
          <w:szCs w:val="32"/>
          <w:rtl/>
          <w:lang w:bidi="ar-SY"/>
        </w:rPr>
        <w:t>بقرار الاتهام سالف الذكر</w:t>
      </w:r>
      <w:r w:rsidR="00FE31A1" w:rsidRPr="00401414">
        <w:rPr>
          <w:rFonts w:ascii="Traditional Arabic" w:hAnsi="Traditional Arabic" w:cs="Traditional Arabic" w:hint="cs"/>
          <w:sz w:val="32"/>
          <w:szCs w:val="32"/>
          <w:rtl/>
          <w:lang w:bidi="ar-SY"/>
        </w:rPr>
        <w:t xml:space="preserve">، </w:t>
      </w:r>
      <w:r w:rsidRPr="00401414">
        <w:rPr>
          <w:rFonts w:ascii="Traditional Arabic" w:hAnsi="Traditional Arabic" w:cs="Traditional Arabic"/>
          <w:sz w:val="32"/>
          <w:szCs w:val="32"/>
          <w:rtl/>
          <w:lang w:bidi="ar-SY"/>
        </w:rPr>
        <w:t xml:space="preserve">وحيث إنه بالنسبة لما نسب للمتهم من قيامه باستغلال منصبه الوظيفي لمصلحته الشخصية ومصلحة غيره، وذلك بالتربح والاتجار بالأراضي وسوء الاستعمال الإداري فإن الدائرة بدراستها لأوراق القضية وبتأملها لأدلة الاتهام التي ساقتها جهة الادعاء وبالاطلاع على أقوال المتهم في التحقيقات السابقة وأمام الدائرة تبين أن المتهم قد أنكر ما نسب إليه أمام الدائرة ولم يثبت للدائرة قيام المتهم بشراء أراض بدون صكوك شرعية من أجل الاستحكام عليها ولم يقدم ممثل الادعاء ما يثبت ذلك وتبين للدائرة أن ما قام به المتهم ليس له علاقة بعمله ولم يتبين أن هناك سوء استعمال إداري وأن ما قام به إنما هو </w:t>
      </w:r>
      <w:r w:rsidRPr="00401414">
        <w:rPr>
          <w:rFonts w:ascii="Traditional Arabic" w:hAnsi="Traditional Arabic" w:cs="Traditional Arabic"/>
          <w:sz w:val="32"/>
          <w:szCs w:val="32"/>
          <w:rtl/>
          <w:lang w:bidi="ar-SY"/>
        </w:rPr>
        <w:lastRenderedPageBreak/>
        <w:t xml:space="preserve">العمل كمدير لشركة (...) بدلاً عن أخيه ولم يثبت أنه قام بشراء أراضي بدون صكوك شرعية أو مزارع أو أنه قد اشترك مع أحد في شراء هذه الأراضي أو قام بشراء مزارع لابن عمه وابن خاله ولم يقدم ممثل الادعاء ما يثبت ذلك، ومن ثم فإنه لم يثبت للدائرة مخالفة </w:t>
      </w:r>
      <w:r w:rsidRPr="00401414">
        <w:rPr>
          <w:rFonts w:ascii="Traditional Arabic" w:hAnsi="Traditional Arabic" w:cs="Traditional Arabic"/>
          <w:sz w:val="32"/>
          <w:szCs w:val="32"/>
          <w:rtl/>
          <w:lang w:bidi="ar-EG"/>
        </w:rPr>
        <w:t>المتهم المذكور لنظام البلديات والقرى الصادر بالمرسوم الملكي رقم (م/م) وتاريخ 21/2/1397 هـ كما لم يتبين للدائرة أن المتهم قد ارتكب سوء الاستعمال الإداري ولم يقدم ممثل الادعاء ما يثبت ذلك ولم تجد الدائرة في أوراق القضية ما يدل على قيام المتهم بسوء الاستعمال الإداري وقد استندت جهة الدعاء في إدانة المتهم المذكور</w:t>
      </w:r>
      <w:r w:rsidRPr="00401414">
        <w:rPr>
          <w:rFonts w:ascii="Traditional Arabic" w:hAnsi="Traditional Arabic" w:cs="Traditional Arabic"/>
          <w:b/>
          <w:bCs/>
          <w:sz w:val="32"/>
          <w:szCs w:val="32"/>
          <w:rtl/>
          <w:lang w:bidi="ar-EG"/>
        </w:rPr>
        <w:t xml:space="preserve"> </w:t>
      </w:r>
      <w:r w:rsidRPr="00401414">
        <w:rPr>
          <w:rFonts w:ascii="Traditional Arabic" w:hAnsi="Traditional Arabic" w:cs="Traditional Arabic"/>
          <w:sz w:val="32"/>
          <w:szCs w:val="32"/>
          <w:rtl/>
          <w:lang w:bidi="ar-EG"/>
        </w:rPr>
        <w:t>على اعترافه المصدق شرعًا وقد أنكر المتهم هذا الاعتراف وذكر أنه قد انتزع منه بالقوة، وأنه وإن كان المتهم لم يقدم دليلاً على هذا الإكراه إلا أن الثابت بالأوراق أن المتهم عندما اعترف بصحة ما نسب إليه كان موقوفًا على ذمة هذه القضية وكذلك عند مصادقته على اعترافه أمام القاضي الشرعي والثابت من أقوال المتهم أن القاضي قد حضر إلى مقر التوقيف وصادق على اعتراف المتهم وقد ذكر الفقهاء أن دعوى الإكراه تقبل إذا ثبت أن مدعيه كان مقيدًا أو محبوسًا أو موكًلا به أو هدده قادر ولذلك فإن اعترافه المصدق شرعًا لا يصح لا سيما وأنه لم يتأيد بما يثبت قيامه باستغلال نفوذ وظيفته أو بما يدل على قيامه بسوء الاستعمال الإداري من خلال ما كان يقول به من عمل في دائرته ولذلك فإن الدائرة تنتهي إلى ما انتهت إليه في حكمها السابق من عدم إدانة المتهم المذكور باستغلال نفوذ وظيفته وسوء الاستعمال الإداري المنسوبة إليه في هذه الدعوى لعدم قيام الجريمة في حقه. أما ما أشارت إليه محكمة الاستئناف الموقرة من أن المتهم المذكور قد اعترف أمام القاضي بما نسب إليه وصدق اعترافه شرعًا بشراء أراض بدون صكوك وبمساحات كبيرة. فإن الدائرة ترى أن هذا الاعتراف غير كاف لإدانة المتهم المذكور بما نسب إليه فقد رجع المتهم عن هذا الاعتراف وطعن فيه بالإكراه ولابد لكي يؤاخذ به أن يساند هذا الاعتراف دليل من الأوراق فإن لم يكن فلا يعول عليه والقاضي إنما يستبين قيمة الاعتراف من المطابقة بينه وبين الأدلة الأخرى فإن وجدها لا تعززه كان له أن يسقطه من ميزان حسابه. ولم يثبت للدائرة أن المتهم المذكور قد استغل منصبه الوظيفي لمصلحته الشخصية حيث لم يثبت قيام المتهم المذكور بشراء أراض بدون صكوك شرعية لا بمفرده ولا بمشار</w:t>
      </w:r>
      <w:r w:rsidR="00FE31A1" w:rsidRPr="00401414">
        <w:rPr>
          <w:rFonts w:ascii="Traditional Arabic" w:hAnsi="Traditional Arabic" w:cs="Traditional Arabic"/>
          <w:sz w:val="32"/>
          <w:szCs w:val="32"/>
          <w:rtl/>
          <w:lang w:bidi="ar-EG"/>
        </w:rPr>
        <w:t>كة آخرين وقد حضر للدائرة المدعو</w:t>
      </w:r>
      <w:r w:rsidRPr="00401414">
        <w:rPr>
          <w:rFonts w:ascii="Traditional Arabic" w:hAnsi="Traditional Arabic" w:cs="Traditional Arabic"/>
          <w:sz w:val="32"/>
          <w:szCs w:val="32"/>
          <w:rtl/>
          <w:lang w:bidi="ar-EG"/>
        </w:rPr>
        <w:t xml:space="preserve"> (...) المتهم بمشاركته للمتهم المذكور في شراء أراض بدون صكوك شرعية وشهد بالله العظيم أنه لم يقم بمشاركة المتهم في شراء أراض لا بصكوك شرعية ولا بغير صكوك شرعية. ولم يقدم ممثل الادعاء ما يثبت ذلك سوى اعتراف المتهم المذكور المصدق شرعًا وقد رجع المتهم عنه. ولذلك فإن الدائرة تنتهي إلى ما انتهت إليه في حكمها السابق رقم (66/د/ج/3/2) لعام 1433 هـ من عدم إدانة المتهم المذكور بما نسب إليه. في هذا الشق من الاتهام. أما ما أشارت إليه محكمة الاستئناف الموقرة من أن الدائرة قد أدانت المتهم بالاشتغال بالتجارة استنادًا إلى الاعتراف المصدق شرعًا وهو الاعتراف الذي أقر فيه المتهم بما نسب إليه من استغلال وسوء استعمال إداري فإن الدائرة ترى أن اعترافه المصدق شرعًا باستغلال نفوذ وظيفته لم يتأيد بأدلة أخرى أمام الدائرة وقد رجع المتهم عنه بينما اعترافه بالاشتغال بالتجارة حال كونه موظفًا عامًا قد تأيَّد بأدلة أخرى منها اعترافه أمام الدائرة بحصوله على الوكالة الشرعية المشار إليها في </w:t>
      </w:r>
      <w:r w:rsidRPr="00401414">
        <w:rPr>
          <w:rFonts w:ascii="Traditional Arabic" w:hAnsi="Traditional Arabic" w:cs="Traditional Arabic"/>
          <w:sz w:val="32"/>
          <w:szCs w:val="32"/>
          <w:rtl/>
          <w:lang w:bidi="ar-SY"/>
        </w:rPr>
        <w:t xml:space="preserve">قرار الاتهام واعترافه أمام الدائرة بإدارة شركة (...) حال غياب مديرها وقيامه بتحرير الشيكات والصكوك الشرعية وغيرها ولذلك انتهت الدائرة إلى إدانته بالاشتغال بالتجارة حال كونه موظفًا عامًا لهذه الأسباب. وحيث إنه بالنسبة لما نسب إلى </w:t>
      </w:r>
      <w:r w:rsidRPr="00401414">
        <w:rPr>
          <w:rFonts w:ascii="Traditional Arabic" w:hAnsi="Traditional Arabic" w:cs="Traditional Arabic"/>
          <w:sz w:val="32"/>
          <w:szCs w:val="32"/>
          <w:rtl/>
          <w:lang w:bidi="ar-EG"/>
        </w:rPr>
        <w:t>المتهم المذكور من قيامه بالاشتغال بالتجارة حال كونه موظفًا عامًا فإن الثابت من التحقيق الذي أجرته جهة الادعاء ومن خلال أقواله أمام الدائرة أنه قد</w:t>
      </w:r>
      <w:r w:rsidR="00FE31A1" w:rsidRPr="00401414">
        <w:rPr>
          <w:rFonts w:ascii="Traditional Arabic" w:hAnsi="Traditional Arabic" w:cs="Traditional Arabic"/>
          <w:sz w:val="32"/>
          <w:szCs w:val="32"/>
          <w:rtl/>
          <w:lang w:bidi="ar-EG"/>
        </w:rPr>
        <w:t xml:space="preserve"> حصل على وكالة شرعية من الأميرة</w:t>
      </w:r>
      <w:r w:rsidRPr="00401414">
        <w:rPr>
          <w:rFonts w:ascii="Traditional Arabic" w:hAnsi="Traditional Arabic" w:cs="Traditional Arabic"/>
          <w:sz w:val="32"/>
          <w:szCs w:val="32"/>
          <w:rtl/>
          <w:lang w:bidi="ar-EG"/>
        </w:rPr>
        <w:t xml:space="preserve"> (...) في </w:t>
      </w:r>
      <w:r w:rsidRPr="00401414">
        <w:rPr>
          <w:rFonts w:ascii="Traditional Arabic" w:hAnsi="Traditional Arabic" w:cs="Traditional Arabic"/>
          <w:sz w:val="32"/>
          <w:szCs w:val="32"/>
          <w:rtl/>
          <w:lang w:bidi="ar-EG"/>
        </w:rPr>
        <w:lastRenderedPageBreak/>
        <w:t>إدارة أملاكها وحساباتها وشؤونها الخاصة بعد وفاة والده بموجب الوكالة الشرعية الصادرة من كتابة عدل الثانية بجدة رقم (4070) وتاريخ 13/1/1426 هـ وأنها لا زالت سارية المفعول كما أقر المتهم أمام الدائرة أن هناك شركة باسم شركة (...) ومدير هذه الشركة هو أخوه، وأنه قد سافر مرافقًا لوالدته للعلاج وقد حصل منه على وكالة شرعية حيث قام بتسيير أمور هذه الشركة، وذلك بتوقيع الشيكات والصكوك الشرعية ونحوها. وحيث إن حصول المتهم على وكالة شرعية من الأميرة (...) وإقراره أمام الدائرة بحصوله على وكالة شرعية من أخيه لإدارة شركة (...) وقيامه بالتوقيع على الشيكات واستصدار الصكوك الشرعية هو مباشرة للأعمال التجارية بطريقة مباشرة حال كونه موظفًا عامًا وأن ذلك يتنافى مع نصوص النظام التي تحظر على الموظف العام القيام بالأعمال التجارية وقد نصت المادة الثالثة عشرة من نظام الخدمة المدنية على أنه يجب على الموظف أن يمتنع عن: 1- الاشتغال بالتجارة بطريقة مباشرة أو غير مباشرة وهذا النص هو الأصل في منع الموظف من ممارسة العمل التجاري حال كونه موظفًا عامًا، وذلك لكي يعطي الموظف الوظيفة حقها من التفرغ والبعد عما يشغله عنها لتحقق مصلحة الأفراد الذي ارتضى أن يقوم بخدمتهم كموظف من موظفي الدولة مقابل أجر حدده النظام وقد رضي به الموظف ولذلك فإنه يجب عليه أن يجعل وقت العمل للوظيفة والبعد عما يشغله عنها. وحيث إنه قد تبين للدائرة أن المتهم قد باشر الأعمال التجارية وقد اعترف بذلك أمام الدائرة والذي لا يجوز نظامًا وقد تضمن خطاب الديوان العام للخدمة المدنية رقم (13137/48) وتاريخ 12/5/1413هـ الموجه إلى مدير إدارة التعليم بمنطقة مكة المكرمة أن إدارة مؤسسة تجارية أمر محظور على الموظف بموجب المادة الثالثة عشرة من نظام الخدمة المدنية، ومن ثم فقد ثبت للدائرة قيام المتهم بالاشتغال بالتجارة حال كونه موظفًا عامًا حيث ارتكب الحظر المنصوص عليه في المادة الأولى فقرة (1) المرسوم الملكي رقم (43) وتاريخ 29/11/1377هـ لتوافر أركانها النظامية في حقه مما تنتهي معه الدائرة إلى ما انتهت إليه في حكمها السابق من إدانته بما نسب إليه ومعاقبته وفقًا لذلك.</w:t>
      </w:r>
    </w:p>
    <w:p w14:paraId="16820CCC" w14:textId="77777777" w:rsidR="00A52833" w:rsidRPr="00401414" w:rsidRDefault="00A52833" w:rsidP="00FE31A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أولًا:</w:t>
      </w:r>
      <w:r w:rsidR="00FE31A1"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عدم إدانة (...) سعودي الجنسية باستغلال منصبه الوظيفي لمصلحته الشخصية وسوء الاستعمال الإداري المنسوبة إليه في هذه الدعوى لما هو موضح بالأسباب. ثانيًا: إدانة المذكور بالاشتغال بالأعمال التجارية حال كونه موظفًا عامًا إليه في هذه الدعوى</w:t>
      </w:r>
      <w:r w:rsidR="00FE31A1"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وتعزيره عن ذلك بتغريمه مبلغ عشرة آلاف ريال لما هو موضح بالأسباب.</w:t>
      </w:r>
    </w:p>
    <w:p w14:paraId="1631AD80" w14:textId="77777777" w:rsidR="00A52833" w:rsidRPr="00401414" w:rsidRDefault="00A52833"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0BF174ED" w14:textId="77777777" w:rsidR="00CF7894" w:rsidRPr="00401414" w:rsidRDefault="00CF7894" w:rsidP="009D0A31">
      <w:pPr>
        <w:spacing w:line="240" w:lineRule="auto"/>
        <w:rPr>
          <w:rFonts w:ascii="Traditional Arabic" w:hAnsi="Traditional Arabic" w:cs="Traditional Arabic"/>
          <w:b/>
          <w:bCs/>
          <w:sz w:val="32"/>
          <w:szCs w:val="32"/>
          <w:rtl/>
          <w:lang w:bidi="ar-EG"/>
        </w:rPr>
      </w:pPr>
    </w:p>
    <w:p w14:paraId="0AD9D49B" w14:textId="77777777" w:rsidR="00A52833" w:rsidRPr="00401414" w:rsidRDefault="00A52833" w:rsidP="00FE31A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61BDEE43" w14:textId="77777777" w:rsidR="00A52833" w:rsidRPr="00401414" w:rsidRDefault="00A52833" w:rsidP="00FE31A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4E6A63C5" w14:textId="77777777" w:rsidR="00A52833" w:rsidRPr="00401414" w:rsidRDefault="00A52833" w:rsidP="009D0A31">
      <w:pPr>
        <w:spacing w:after="0" w:line="240" w:lineRule="auto"/>
        <w:jc w:val="center"/>
        <w:rPr>
          <w:rFonts w:ascii="Traditional Arabic" w:hAnsi="Traditional Arabic" w:cs="Traditional Arabic"/>
          <w:b/>
          <w:bCs/>
          <w:sz w:val="32"/>
          <w:szCs w:val="32"/>
          <w:lang w:bidi="ar-EG"/>
        </w:rPr>
      </w:pPr>
      <w:r w:rsidRPr="00401414">
        <w:rPr>
          <w:rFonts w:ascii="Traditional Arabic" w:hAnsi="Traditional Arabic" w:cs="Traditional Arabic"/>
          <w:sz w:val="32"/>
          <w:szCs w:val="32"/>
          <w:rtl/>
        </w:rPr>
        <w:br w:type="page"/>
      </w:r>
    </w:p>
    <w:p w14:paraId="628257D4"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رقم القضية الابتدائية 8147/</w:t>
      </w:r>
      <w:r w:rsidR="00D7691A" w:rsidRPr="00401414">
        <w:rPr>
          <w:rFonts w:ascii="Traditional Arabic" w:hAnsi="Traditional Arabic" w:cs="Traditional Arabic" w:hint="cs"/>
          <w:b/>
          <w:bCs/>
          <w:sz w:val="32"/>
          <w:szCs w:val="32"/>
          <w:rtl/>
          <w:lang w:bidi="ar-EG"/>
        </w:rPr>
        <w:t>2/</w:t>
      </w:r>
      <w:r w:rsidRPr="00401414">
        <w:rPr>
          <w:rFonts w:ascii="Traditional Arabic" w:hAnsi="Traditional Arabic" w:cs="Traditional Arabic"/>
          <w:b/>
          <w:bCs/>
          <w:sz w:val="32"/>
          <w:szCs w:val="32"/>
          <w:rtl/>
          <w:lang w:bidi="ar-EG"/>
        </w:rPr>
        <w:t>ق لعام 1433هـ</w:t>
      </w:r>
    </w:p>
    <w:p w14:paraId="3D7042FF"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76/د/ج/3 لعام 1434هـ</w:t>
      </w:r>
    </w:p>
    <w:p w14:paraId="16C70875"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1889/2/س لعام 1434هـ</w:t>
      </w:r>
    </w:p>
    <w:p w14:paraId="6C9C1F7B"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603/ج/1/إس لعام 1434هـ</w:t>
      </w:r>
    </w:p>
    <w:p w14:paraId="3C70AD9E"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8/8/1434هـ</w:t>
      </w:r>
    </w:p>
    <w:p w14:paraId="491F701B" w14:textId="77777777" w:rsidR="00CF7894" w:rsidRPr="00401414" w:rsidRDefault="00CF7894" w:rsidP="009D0A31">
      <w:pPr>
        <w:spacing w:after="0" w:line="240" w:lineRule="auto"/>
        <w:jc w:val="both"/>
        <w:rPr>
          <w:rFonts w:ascii="Traditional Arabic" w:hAnsi="Traditional Arabic" w:cs="Traditional Arabic"/>
          <w:b/>
          <w:bCs/>
          <w:sz w:val="32"/>
          <w:szCs w:val="32"/>
          <w:rtl/>
          <w:lang w:bidi="ar-EG"/>
        </w:rPr>
      </w:pPr>
    </w:p>
    <w:p w14:paraId="49C14AA8"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1759FB15" w14:textId="77777777" w:rsidR="00A52833" w:rsidRPr="00401414" w:rsidRDefault="00A52833" w:rsidP="00A4399A">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استغلال نفوذ وظيفي - رجل أمن – استخدام سيارة لغرض شخصي– تنفيذ التعليمات كسبب من أسباب الإباحة</w:t>
      </w:r>
      <w:r w:rsidR="00A4399A" w:rsidRPr="00401414">
        <w:rPr>
          <w:rFonts w:ascii="Traditional Arabic" w:hAnsi="Traditional Arabic" w:cs="Traditional Arabic"/>
          <w:b/>
          <w:bCs/>
          <w:sz w:val="32"/>
          <w:szCs w:val="32"/>
          <w:rtl/>
          <w:lang w:bidi="ar-EG"/>
        </w:rPr>
        <w:t>- تناقض إفادة الشاهد</w:t>
      </w:r>
      <w:r w:rsidRPr="00401414">
        <w:rPr>
          <w:rFonts w:ascii="Traditional Arabic" w:hAnsi="Traditional Arabic" w:cs="Traditional Arabic"/>
          <w:b/>
          <w:bCs/>
          <w:sz w:val="32"/>
          <w:szCs w:val="32"/>
          <w:rtl/>
          <w:lang w:bidi="ar-EG"/>
        </w:rPr>
        <w:t>.</w:t>
      </w:r>
    </w:p>
    <w:p w14:paraId="72020541" w14:textId="77777777" w:rsidR="00A52833" w:rsidRPr="00401414" w:rsidRDefault="00A52833" w:rsidP="00A4399A">
      <w:pPr>
        <w:spacing w:after="0" w:line="240" w:lineRule="auto"/>
        <w:jc w:val="both"/>
        <w:rPr>
          <w:rFonts w:ascii="Traditional Arabic" w:hAnsi="Traditional Arabic" w:cs="Traditional Arabic"/>
          <w:sz w:val="32"/>
          <w:szCs w:val="32"/>
          <w:rtl/>
          <w:lang w:bidi="ar-SY"/>
        </w:rPr>
      </w:pPr>
      <w:r w:rsidRPr="00401414">
        <w:rPr>
          <w:rFonts w:ascii="Traditional Arabic" w:hAnsi="Traditional Arabic" w:cs="Traditional Arabic"/>
          <w:sz w:val="32"/>
          <w:szCs w:val="32"/>
          <w:rtl/>
          <w:lang w:bidi="ar-EG"/>
        </w:rPr>
        <w:t>أقام فرع هيئة الرقابة والتحقيق الدعوى ضد المتهم بصفته رقيب بإدارة مكافحة المخدرات استغل نفوذ وظيفته لتحقيق مصلحة شخصية</w:t>
      </w:r>
      <w:r w:rsidR="00FE31A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بأن قام بإخراج سيارة أحد السجناء من حجز السيارات التابعة لإدارته واستخدامها لأغراضه الشخصية –إنكار المتهم ما نسب إليه وإقراره بأن خروج السيارة من مقر حجزها كان بناء على توجيه مدير الإدارة لتوافر معلومات تفيد بالتخطيط لسرقتها وبناء عليه تجب عليه طاعته في الأعراف العسكرية مما تنتفي معه مسؤوليته الجنائية لتوافر سبب من أسباب الإباح</w:t>
      </w:r>
      <w:r w:rsidR="00A4399A" w:rsidRPr="00401414">
        <w:rPr>
          <w:rFonts w:ascii="Traditional Arabic" w:hAnsi="Traditional Arabic" w:cs="Traditional Arabic"/>
          <w:sz w:val="32"/>
          <w:szCs w:val="32"/>
          <w:rtl/>
          <w:lang w:bidi="ar-EG"/>
        </w:rPr>
        <w:t>ة وهو أداء الواجب- إفادة الشاهد</w:t>
      </w:r>
      <w:r w:rsidR="00A4399A"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بأنه قام بإخراج السيارة من الحجز وتسليمها للمتهم بعد توافر معلومات عن التخطيط لسرقتها، وأنه تم نقلها إلى مقر الإدارة الرئيسي وكانت تحت مرأى من عينه ومشاهدة من قبله شخصيًا طوال فترة بقائها وهي إفادة جاءت متناقضة مع ما جاء </w:t>
      </w:r>
      <w:r w:rsidRPr="00401414">
        <w:rPr>
          <w:rFonts w:ascii="Traditional Arabic" w:hAnsi="Traditional Arabic" w:cs="Traditional Arabic"/>
          <w:sz w:val="32"/>
          <w:szCs w:val="32"/>
          <w:rtl/>
          <w:lang w:bidi="ar-SY"/>
        </w:rPr>
        <w:t>بقرار الاتهام من ذكر واقعة تسليم المتهم السيارة دون سرد لتكملة الشهادة –</w:t>
      </w:r>
      <w:r w:rsidR="00A4399A" w:rsidRPr="00401414">
        <w:rPr>
          <w:rFonts w:ascii="Traditional Arabic" w:hAnsi="Traditional Arabic" w:cs="Traditional Arabic" w:hint="cs"/>
          <w:sz w:val="32"/>
          <w:szCs w:val="32"/>
          <w:rtl/>
          <w:lang w:bidi="ar-SY"/>
        </w:rPr>
        <w:t xml:space="preserve"> </w:t>
      </w:r>
      <w:r w:rsidRPr="00401414">
        <w:rPr>
          <w:rFonts w:ascii="Traditional Arabic" w:hAnsi="Traditional Arabic" w:cs="Traditional Arabic"/>
          <w:sz w:val="32"/>
          <w:szCs w:val="32"/>
          <w:rtl/>
          <w:lang w:bidi="ar-SY"/>
        </w:rPr>
        <w:t>أثر ذلك: عدم إدانة المتهم بما نسب إليه.</w:t>
      </w:r>
    </w:p>
    <w:p w14:paraId="561C84A3" w14:textId="77777777" w:rsidR="00CF7894" w:rsidRPr="00401414" w:rsidRDefault="00CF7894" w:rsidP="00A4399A">
      <w:pPr>
        <w:spacing w:after="0" w:line="240" w:lineRule="auto"/>
        <w:jc w:val="both"/>
        <w:rPr>
          <w:rFonts w:ascii="Traditional Arabic" w:hAnsi="Traditional Arabic" w:cs="Traditional Arabic"/>
          <w:sz w:val="32"/>
          <w:szCs w:val="32"/>
          <w:rtl/>
          <w:lang w:bidi="ar-SY"/>
        </w:rPr>
      </w:pPr>
    </w:p>
    <w:p w14:paraId="52908A65"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0E1A213B" w14:textId="77777777" w:rsidR="00A52833" w:rsidRPr="00401414" w:rsidRDefault="00A52833" w:rsidP="00A4399A">
      <w:pPr>
        <w:spacing w:after="0" w:line="240" w:lineRule="auto"/>
        <w:jc w:val="both"/>
        <w:rPr>
          <w:rFonts w:ascii="Traditional Arabic" w:hAnsi="Traditional Arabic" w:cs="Traditional Arabic"/>
          <w:sz w:val="32"/>
          <w:szCs w:val="32"/>
          <w:rtl/>
          <w:lang w:bidi="ar-SY"/>
        </w:rPr>
      </w:pPr>
      <w:r w:rsidRPr="00401414">
        <w:rPr>
          <w:rFonts w:ascii="Traditional Arabic" w:hAnsi="Traditional Arabic" w:cs="Traditional Arabic"/>
          <w:sz w:val="32"/>
          <w:szCs w:val="32"/>
          <w:rtl/>
          <w:lang w:bidi="ar-EG"/>
        </w:rPr>
        <w:t xml:space="preserve">تتلخص وقائع هذه القضية في أنه ورد إلى المحكمة الإدارية بمحافظة جدة خطاب مدير عام فرع هيئة الرقابة والتحقيق بمنطقة مكة المكرمة رقم 10489 وتاريخ 7/10/1434 المرفق به </w:t>
      </w:r>
      <w:r w:rsidRPr="00401414">
        <w:rPr>
          <w:rFonts w:ascii="Traditional Arabic" w:hAnsi="Traditional Arabic" w:cs="Traditional Arabic"/>
          <w:sz w:val="32"/>
          <w:szCs w:val="32"/>
          <w:rtl/>
          <w:lang w:bidi="ar-SY"/>
        </w:rPr>
        <w:t xml:space="preserve">قرار الاتهام رقم 1641/ج لعام 1433هـ مع مشفوعاته. وقد باشرت الدائرة النظر في القضية على النحو المثبت بمحضر الضبط حيث حضر ممثل الادعاء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كما حضر المتهم المذكور وقد ادعى ممثل الادعاء في مواجهة المتهم قائًل</w:t>
      </w:r>
      <w:r w:rsidR="00A4399A" w:rsidRPr="00401414">
        <w:rPr>
          <w:rFonts w:ascii="Traditional Arabic" w:hAnsi="Traditional Arabic" w:cs="Traditional Arabic"/>
          <w:sz w:val="32"/>
          <w:szCs w:val="32"/>
          <w:rtl/>
          <w:lang w:bidi="ar-SY"/>
        </w:rPr>
        <w:t>ا: تتهم الهيئة الرقابة والتحقيق</w:t>
      </w:r>
      <w:r w:rsidRPr="00401414">
        <w:rPr>
          <w:rFonts w:ascii="Traditional Arabic" w:hAnsi="Traditional Arabic" w:cs="Traditional Arabic"/>
          <w:sz w:val="32"/>
          <w:szCs w:val="32"/>
          <w:rtl/>
          <w:lang w:bidi="ar-SY"/>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 سعودي الجنسية، 47 سنة، رقيب بإدارة مكافحة المخدرات بمنطقة مكة المكرمة، متزوج، مطلق السراح، لأنه وبتاريخ 25/4/1430هـ بدائرة محافظة جدة بمنطقة مكة المكرمة: حال كونه موظفًا عامًا، وبصفته الوظيفية سالفة الذكر- استغل نفوذ وظيفته لتحقيق مصلحة شخصية داخل دائرة عمله، وذلك بأن قام بإخراج السيارة من نوع جيد لكزس لوحة رقم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من حجز السيارات التابعة لإدارة مكافح</w:t>
      </w:r>
      <w:r w:rsidR="00A4399A" w:rsidRPr="00401414">
        <w:rPr>
          <w:rFonts w:ascii="Traditional Arabic" w:hAnsi="Traditional Arabic" w:cs="Traditional Arabic"/>
          <w:sz w:val="32"/>
          <w:szCs w:val="32"/>
          <w:rtl/>
          <w:lang w:bidi="ar-SY"/>
        </w:rPr>
        <w:t>ة المخدرات العائدة للسجين</w:t>
      </w:r>
      <w:r w:rsidRPr="00401414">
        <w:rPr>
          <w:rFonts w:ascii="Traditional Arabic" w:hAnsi="Traditional Arabic" w:cs="Traditional Arabic"/>
          <w:sz w:val="32"/>
          <w:szCs w:val="32"/>
          <w:rtl/>
          <w:lang w:bidi="ar-SY"/>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واستخدامها لأغراضه الشخصية – فتمت الجريمة بناء على ذلك. ودلل على ذلك بما يلي: 1- ما جاء بإفادة الرقيب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من أنه قام بإخراج السيارة من الحجز وتسليمها للمتهم المذكور رسميًا. 2- ما جاء بأقوال المتهم المذكور من أن مفتاح السيارة في عهدته. 3- ما جاء بإفادة شركة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قسم الصيانة أن السيارة المذكورة تم عمل صيانة لها عدة مرات. 4- ما جاء بإفادة العريف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من </w:t>
      </w:r>
      <w:r w:rsidRPr="00401414">
        <w:rPr>
          <w:rFonts w:ascii="Traditional Arabic" w:hAnsi="Traditional Arabic" w:cs="Traditional Arabic"/>
          <w:sz w:val="32"/>
          <w:szCs w:val="32"/>
          <w:rtl/>
          <w:lang w:bidi="ar-SY"/>
        </w:rPr>
        <w:lastRenderedPageBreak/>
        <w:t xml:space="preserve">أن السيارة خرجت من الحجز بتاريخ 25/4/1430هـ وتم إعادتها بتاريخ 28/4/1431هـ. 5- لا تعويل على إنكار المتهم المذكور بما هو منسوب إليه ويدحضه ما هو ثابت بالأدلة السابقة مما يستوجب الالتفات عن انكاره. وطلب ممثل الادعاء محاكمة المتهم المذكور طبقًا للمادة الثانية فقرة رقم (1) من </w:t>
      </w:r>
      <w:r w:rsidRPr="00401414">
        <w:rPr>
          <w:rFonts w:ascii="Traditional Arabic" w:hAnsi="Traditional Arabic" w:cs="Traditional Arabic"/>
          <w:sz w:val="32"/>
          <w:szCs w:val="32"/>
          <w:rtl/>
          <w:lang w:bidi="ar-EG"/>
        </w:rPr>
        <w:t xml:space="preserve">المرسوم الملكي رقم (43) لعام 1377هـ. وبطلب الجواب من المتهم قدم مذكرة وأجاب إجابات ملخصها وفحواها أن قيامه بإخراج السيارة –محل الدعوى من حجز السيارات وإيقافها بمقر الإدارة كان بتوجيه رسمي من مدير الإدارة وبصفته مسؤولاً عن أمن المقر ولاعتبارات أمنية بحتة وينفي استخدامه للسيارة في أغراض شخصية له، أما ما جاء في إفادة شركة (...) – قسم الصيانة – أن السيارة تم عمل صيانة لها عدة مرات فهذا لا يدل على أن استخدام السيارة وجاء في التقرير سالف الذكر أن المدعو (...) هو من كان يقوم بتسديد أجور الصيانة والمدعو(...) كان مسجونًا في تلك الفترة وهذا يقدح في صحة رواية الشركة ويجعل الاستدلال بإفادتهم محل نظر كونها تفتقد للدقة والمصداقية وبمواجهته بأقوال العريف (...) والعريف (...) أجاب أنه فعلاً استلم السيارة من الحجز بموجب أمر خطابي وأعادها بموجب أمر خطابي وليس في أقوالهما ما يدينه وجاءت متفقة مع الواقع، ثم في جلسة لاحقة قدم </w:t>
      </w:r>
      <w:r w:rsidRPr="00401414">
        <w:rPr>
          <w:rFonts w:ascii="Traditional Arabic" w:hAnsi="Traditional Arabic" w:cs="Traditional Arabic"/>
          <w:sz w:val="32"/>
          <w:szCs w:val="32"/>
          <w:rtl/>
          <w:lang w:bidi="ar-SY"/>
        </w:rPr>
        <w:t xml:space="preserve">المتهم خطاب من الرقيب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يشهد فيه أنه بناء على توجيه سعادة مدير مكافحة المخدرات بمحافظة جدة قام بالانتقال مع الرقيب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من مقر الإدارة بشارع الصحافة إلى الحجز التابع للإدارة بشارع الصحافة إلى الحجز التابع للإدارة بعسفان لاستلام السيارة – محل الاتهام- لنقلها وإيقافها بمقر الإدارة وتسليمها للرقيب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لتكون تحت إشرافه، وأن هذه السيارة كانت متواجدة في المقر ولم يقم أحد باستخدامها طيلة فترة بقائها وحتى إعادتها للحجز بتاريخ 28/4/1431هـ نظرًا لإطلال مكتبه على موقف السيارة ويشهد بذلك وبعرض إجابته على ممثل الادعاء اكتفى بما جاء في قرار الاتهام وأدلته، كما اكتفى المتهم بما ذكره، ثم رفعت الجلسة للمداولة وإصدار الحكم.</w:t>
      </w:r>
    </w:p>
    <w:p w14:paraId="1F195056" w14:textId="77777777" w:rsidR="00CF7894" w:rsidRPr="00401414" w:rsidRDefault="00CF7894" w:rsidP="00A4399A">
      <w:pPr>
        <w:spacing w:after="0" w:line="240" w:lineRule="auto"/>
        <w:jc w:val="both"/>
        <w:rPr>
          <w:rFonts w:ascii="Traditional Arabic" w:hAnsi="Traditional Arabic" w:cs="Traditional Arabic"/>
          <w:sz w:val="32"/>
          <w:szCs w:val="32"/>
          <w:rtl/>
          <w:lang w:bidi="ar-SY"/>
        </w:rPr>
      </w:pPr>
    </w:p>
    <w:p w14:paraId="1B79946D"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223FD1B9" w14:textId="77777777" w:rsidR="00A52833" w:rsidRPr="00401414" w:rsidRDefault="00A52833"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وحيث إنه بناء على الدعوى والإجابة المتضمنة إنكار المتهم لما نسب إليه في هذه الدعوى، وبعد استعراض أوراق القضية وأقوال المتهم في التحقيقات السابقة وأمام الدائرة وبعد التأمل في ظروف القضية وملابساتها فإن الدائرة لا تطمئن إلى صحة الاتهام المنسوب إلى المتهم في هذه الدعوى، وذلك لإنكاره ما نسب إليه، ولخلو أوراق القضية من أي دليل يفيد الجزم واليقين بصحة ما نسب إليهن فإن الثابت بالأوراق بما هو مستقر في قناعة الدائرة أن </w:t>
      </w:r>
      <w:r w:rsidRPr="00401414">
        <w:rPr>
          <w:rFonts w:ascii="Traditional Arabic" w:hAnsi="Traditional Arabic" w:cs="Traditional Arabic"/>
          <w:sz w:val="32"/>
          <w:szCs w:val="32"/>
          <w:rtl/>
          <w:lang w:bidi="ar-SY"/>
        </w:rPr>
        <w:t>المتهم المذكور وبصفته موظفًا مكلفًا لأمن مقر إدارته قد قام بإخراج السيارة – محل الاتهام- من حجز السيارات التابع لإدارة مكافحة المخدرات إلى مقر الإدارة بناء على توجيه رئيسه المتضمن إخراج السيارة – المشار إليها في قرار الاتهام- من مقر حجزها الواقعة فيه إلى مقر إدارة مكافحة المخدرات بحي الصحافة بجدة، وقد ثبت ذلك للدائرة بما تضمنه خطاب مدير مكافحة المخدرات بمنطقة مكة المكرمة رقم 15/4/4108 س في 22</w:t>
      </w:r>
      <w:r w:rsidR="00A4399A" w:rsidRPr="00401414">
        <w:rPr>
          <w:rFonts w:ascii="Traditional Arabic" w:hAnsi="Traditional Arabic" w:cs="Traditional Arabic"/>
          <w:sz w:val="32"/>
          <w:szCs w:val="32"/>
          <w:rtl/>
          <w:lang w:bidi="ar-SY"/>
        </w:rPr>
        <w:t>/12/1433هـ المتضمن توجيه الرقيب</w:t>
      </w:r>
      <w:r w:rsidRPr="00401414">
        <w:rPr>
          <w:rFonts w:ascii="Traditional Arabic" w:hAnsi="Traditional Arabic" w:cs="Traditional Arabic"/>
          <w:sz w:val="32"/>
          <w:szCs w:val="32"/>
          <w:rtl/>
          <w:lang w:bidi="ar-SY"/>
        </w:rPr>
        <w:t xml:space="preserve"> </w:t>
      </w:r>
      <w:r w:rsidRPr="00401414">
        <w:rPr>
          <w:rFonts w:ascii="Traditional Arabic" w:hAnsi="Traditional Arabic" w:cs="Traditional Arabic"/>
          <w:sz w:val="32"/>
          <w:szCs w:val="32"/>
          <w:rtl/>
          <w:lang w:bidi="ar-EG"/>
        </w:rPr>
        <w:t xml:space="preserve">(...) بإخراج السيارة من حجزها ونقلها إلى مقر الإدارة، وقد كان ذلك التوجيه مسببًا بتوافر معلومات تفيد بالتخطيط لسرقة السيارة –محل الاتهام-الأمر الذي ورد التوجيه معه بنقل السيارة إلى مقر الإدارة الرئيسي لإخفاء الحماية الكاملة لها، وهو ما دعا </w:t>
      </w:r>
      <w:r w:rsidRPr="00401414">
        <w:rPr>
          <w:rFonts w:ascii="Traditional Arabic" w:hAnsi="Traditional Arabic" w:cs="Traditional Arabic"/>
          <w:sz w:val="32"/>
          <w:szCs w:val="32"/>
          <w:rtl/>
          <w:lang w:bidi="ar-SY"/>
        </w:rPr>
        <w:t xml:space="preserve">المتهم المذكور إلى تنفيذ ما تم توجيهه به من إخراج السيارة بناء على توجيه رئيسه، وأما ما أشير إليه في أدلة قرار الاتهام فهي في نظر الدائرة لا تعدو أن تكون استنتاجات لا ترقى إلى أدلة يمكن حمل الحكم عليها والقضاء بموجبه فالدليل الأول وهو ما </w:t>
      </w:r>
      <w:r w:rsidRPr="00401414">
        <w:rPr>
          <w:rFonts w:ascii="Traditional Arabic" w:hAnsi="Traditional Arabic" w:cs="Traditional Arabic"/>
          <w:sz w:val="32"/>
          <w:szCs w:val="32"/>
          <w:rtl/>
          <w:lang w:bidi="ar-SY"/>
        </w:rPr>
        <w:lastRenderedPageBreak/>
        <w:t xml:space="preserve">جاء في إفادة الرقيب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من أنه قد قام بإخراج السيارة من الحجز وتسليمها للمتهم المذكور رسميًا فإن إفادة الرقيب المذكور المقدمة للدائرة جاءت بما ملخصه بعد توافر معلومات تفيد أن هناك شبكة تخطيط التهريب السيارة المذكورة من داخل حجز السيارات قامت</w:t>
      </w:r>
      <w:r w:rsidR="00A4399A" w:rsidRPr="00401414">
        <w:rPr>
          <w:rFonts w:ascii="Traditional Arabic" w:hAnsi="Traditional Arabic" w:cs="Traditional Arabic"/>
          <w:sz w:val="32"/>
          <w:szCs w:val="32"/>
          <w:rtl/>
          <w:lang w:bidi="ar-SY"/>
        </w:rPr>
        <w:t xml:space="preserve"> بالانتقال مع الرقيب</w:t>
      </w:r>
      <w:r w:rsidRPr="00401414">
        <w:rPr>
          <w:rFonts w:ascii="Traditional Arabic" w:hAnsi="Traditional Arabic" w:cs="Traditional Arabic"/>
          <w:sz w:val="32"/>
          <w:szCs w:val="32"/>
          <w:rtl/>
          <w:lang w:bidi="ar-SY"/>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بنقل السيارة المذكورة إلى مقر الإدارة الرئيسي وقد كانت تحت مرأى من عيني مشاهدة من قبلي شخصيًا طيلة فترة بقائها هناك وحتى تاريخ إعادتها بتاريخ 18/4/1431هـ وهي إفادة جاءت متناقضة مع ما جاء قرار الاتهام بما يكون معه هذا الدليل له لا عليه، وأما الدليل الثاني وهو أن مفتاح السيارة كان في عهدته، فإن المتهم المذكور قد أقر بذلك إلا أن ذلك لا يفيد استخدامه للسيارة – محل الاتهام - لأغراضه الشخصية بما يتوافر معه أركان الجريمة ويرتقي لإدانته بما نسب إليه، وأما الدليل الثالث وهو ما جاء بإفادة شركة عبد اللطيف جميل فإن هذه الإفادة جاءت مخالفة للواقع حيث أفادت المذكورة في تقاريرها أن </w:t>
      </w:r>
      <w:r w:rsidR="00A4399A" w:rsidRPr="00401414">
        <w:rPr>
          <w:rFonts w:ascii="Traditional Arabic" w:hAnsi="Traditional Arabic" w:cs="Traditional Arabic"/>
          <w:sz w:val="32"/>
          <w:szCs w:val="32"/>
          <w:rtl/>
          <w:lang w:bidi="ar-SY"/>
        </w:rPr>
        <w:t>من قام بإدخال السيارة هو المدعو</w:t>
      </w:r>
      <w:r w:rsidRPr="00401414">
        <w:rPr>
          <w:rFonts w:ascii="Traditional Arabic" w:hAnsi="Traditional Arabic" w:cs="Traditional Arabic"/>
          <w:sz w:val="32"/>
          <w:szCs w:val="32"/>
          <w:rtl/>
          <w:lang w:bidi="ar-SY"/>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في حين أن المذكور كان سجينًا في تواريخ صيانتها المشار إليها في تقاريرها، وهو ما يضعف هذه الإفادة بل يردها وأما الدليل ال</w:t>
      </w:r>
      <w:r w:rsidR="00A4399A" w:rsidRPr="00401414">
        <w:rPr>
          <w:rFonts w:ascii="Traditional Arabic" w:hAnsi="Traditional Arabic" w:cs="Traditional Arabic"/>
          <w:sz w:val="32"/>
          <w:szCs w:val="32"/>
          <w:rtl/>
          <w:lang w:bidi="ar-SY"/>
        </w:rPr>
        <w:t>رابع وهو ما جاء بإفادة العريفين</w:t>
      </w:r>
      <w:r w:rsidRPr="00401414">
        <w:rPr>
          <w:rFonts w:ascii="Traditional Arabic" w:hAnsi="Traditional Arabic" w:cs="Traditional Arabic"/>
          <w:sz w:val="32"/>
          <w:szCs w:val="32"/>
          <w:rtl/>
          <w:lang w:bidi="ar-SY"/>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lang w:bidi="ar-SY"/>
        </w:rPr>
        <w:t xml:space="preserve"> من أن السيارة خرجت بتاريخ 25/2/1430 هـ وتم إعادتها للحجز بتاريخ 28/4/1431هـ، فإن الثابت بالأوراق أن ذلك كان بناء على توجيه مدير مكافحة المخدرات بمنطقة مكة المكرمة المرفق بملف القضية، وهو ما ترى معه الدائرة أـن غاية ما قام به المتهم المذكور في نظر الدائرة هو اقتصاره على مجرد تنفيذ التعليمات المسببة من رئيس تجب عليه طاعته في الأعراف العسكرية بحسن نية منه، ولم يدرك وجه المخالفة في الأمر الصادر إليه من الرئيس إن كانت ثمة مخالفة، وهو الأمر الذي تخلص معه الدائرة إلى انتفاء مسؤوليته الجنائية لتوافر سبب من أسباب الإباحة، وهو أداء الواجب، وأما الدليل الخامس، وهو أنه لا تعويل على إنكار المتهم، فإن هذا الإنكار هو الذي يتوافق مع براءة الذمة، وهو الأصل فإن المتهم بريء حتى تثبت إدانته بدليل قاطع، ولم تقع الدائرة على إقرار أو بينة قطعية تدينه بما نسب إليه، ومما تقرر أنه لابد عند الإدانة بالجريمة أن ثبت بصورة يقينية لا تحتمل الشك فإن كان الثبوت ظنيًا انتفت الجريمة الأمر الذي تنتهي معه الدائرة إلى الحكم بعدم إدانة المتهم المذكور بما نسب إليه في هذه الدعوى.</w:t>
      </w:r>
    </w:p>
    <w:p w14:paraId="055D5B8F" w14:textId="77777777" w:rsidR="00A52833" w:rsidRPr="00401414" w:rsidRDefault="00A52833" w:rsidP="00A4399A">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بعدم إدانة</w:t>
      </w:r>
      <w:r w:rsidR="00A4399A" w:rsidRPr="00401414">
        <w:rPr>
          <w:rFonts w:ascii="Traditional Arabic" w:hAnsi="Traditional Arabic" w:cs="Traditional Arabic"/>
          <w:b/>
          <w:bCs/>
          <w:sz w:val="32"/>
          <w:szCs w:val="32"/>
          <w:rtl/>
          <w:lang w:bidi="ar-EG"/>
        </w:rPr>
        <w:t xml:space="preserve"> (...)</w:t>
      </w:r>
      <w:r w:rsidRPr="00401414">
        <w:rPr>
          <w:rFonts w:ascii="Traditional Arabic" w:hAnsi="Traditional Arabic" w:cs="Traditional Arabic"/>
          <w:b/>
          <w:bCs/>
          <w:sz w:val="32"/>
          <w:szCs w:val="32"/>
          <w:rtl/>
          <w:lang w:bidi="ar-EG"/>
        </w:rPr>
        <w:t xml:space="preserve"> </w:t>
      </w:r>
      <w:r w:rsidR="00A4399A"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سعودي الجنسية</w:t>
      </w:r>
      <w:r w:rsidR="00A4399A"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باستغلال نفوذ وظيفته لتحقيق مصلحة شخصية المنسوبة إليه في هذه الدعوى، لما هو موضح بالأسباب.</w:t>
      </w:r>
    </w:p>
    <w:p w14:paraId="698E3D03" w14:textId="77777777" w:rsidR="00A52833" w:rsidRPr="00401414" w:rsidRDefault="00A52833" w:rsidP="00CF7894">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292BB508" w14:textId="77777777" w:rsidR="00CF7894" w:rsidRPr="00401414" w:rsidRDefault="00CF7894" w:rsidP="00CF7894">
      <w:pPr>
        <w:spacing w:line="240" w:lineRule="auto"/>
        <w:rPr>
          <w:rFonts w:ascii="Traditional Arabic" w:hAnsi="Traditional Arabic" w:cs="Traditional Arabic"/>
          <w:b/>
          <w:bCs/>
          <w:sz w:val="32"/>
          <w:szCs w:val="32"/>
          <w:rtl/>
          <w:lang w:bidi="ar-EG"/>
        </w:rPr>
      </w:pPr>
    </w:p>
    <w:p w14:paraId="10C7818C" w14:textId="77777777" w:rsidR="00A52833" w:rsidRPr="00401414" w:rsidRDefault="00A52833" w:rsidP="00A4399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50C18916" w14:textId="77777777" w:rsidR="00A52833" w:rsidRPr="00401414" w:rsidRDefault="00A52833" w:rsidP="00A4399A">
      <w:pPr>
        <w:spacing w:after="0" w:line="240" w:lineRule="auto"/>
        <w:jc w:val="lowKashida"/>
        <w:rPr>
          <w:rFonts w:ascii="Traditional Arabic" w:hAnsi="Traditional Arabic" w:cs="Traditional Arabic"/>
          <w:b/>
          <w:bCs/>
          <w:sz w:val="32"/>
          <w:szCs w:val="32"/>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2BB4F7CC" w14:textId="77777777" w:rsidR="00A52833" w:rsidRPr="00401414" w:rsidRDefault="00A52833" w:rsidP="009D0A31">
      <w:pPr>
        <w:bidi w:val="0"/>
        <w:spacing w:after="160" w:line="240" w:lineRule="auto"/>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br w:type="page"/>
      </w:r>
    </w:p>
    <w:p w14:paraId="589308AD"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1BC0BE33"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4C4D6CD7"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5155446E"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4F2EFF02"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58F9E1C4"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05570794"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76CA7767"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5053A4ED"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33EAF157"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573956E5" w14:textId="77777777" w:rsidR="00A52833" w:rsidRPr="00401414" w:rsidRDefault="00A52833" w:rsidP="009D0A31">
      <w:pPr>
        <w:spacing w:line="240" w:lineRule="auto"/>
        <w:jc w:val="center"/>
        <w:rPr>
          <w:rFonts w:ascii="Traditional Arabic" w:hAnsi="Traditional Arabic" w:cs="Traditional Arabic"/>
          <w:b/>
          <w:bCs/>
          <w:sz w:val="72"/>
          <w:szCs w:val="72"/>
          <w:rtl/>
          <w:lang w:bidi="ar-EG"/>
        </w:rPr>
      </w:pPr>
      <w:r w:rsidRPr="00401414">
        <w:rPr>
          <w:rFonts w:ascii="Traditional Arabic" w:hAnsi="Traditional Arabic" w:cs="Traditional Arabic"/>
          <w:b/>
          <w:bCs/>
          <w:sz w:val="72"/>
          <w:szCs w:val="72"/>
          <w:rtl/>
          <w:lang w:bidi="ar-EG"/>
        </w:rPr>
        <w:t>استعمال القوة ضد الموظف العام</w:t>
      </w:r>
    </w:p>
    <w:p w14:paraId="4DC7632F"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7534F3AA" w14:textId="77777777" w:rsidR="00A52833" w:rsidRPr="00401414" w:rsidRDefault="00A52833" w:rsidP="009D0A31">
      <w:pPr>
        <w:bidi w:val="0"/>
        <w:spacing w:after="160" w:line="240" w:lineRule="auto"/>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br w:type="page"/>
      </w:r>
    </w:p>
    <w:p w14:paraId="0B74A8B0" w14:textId="77777777" w:rsidR="00A52833" w:rsidRPr="00401414" w:rsidRDefault="00A52833" w:rsidP="00A4399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رقم القضية الابتدائية 216/5/ق لعام 1433هـ</w:t>
      </w:r>
    </w:p>
    <w:p w14:paraId="15781905" w14:textId="77777777" w:rsidR="00A52833" w:rsidRPr="00401414" w:rsidRDefault="00A52833" w:rsidP="00D7691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697/ج/1/22</w:t>
      </w:r>
      <w:r w:rsidR="00D7691A" w:rsidRPr="00401414">
        <w:rPr>
          <w:rFonts w:ascii="Traditional Arabic" w:hAnsi="Traditional Arabic" w:cs="Traditional Arabic" w:hint="cs"/>
          <w:b/>
          <w:bCs/>
          <w:sz w:val="32"/>
          <w:szCs w:val="32"/>
          <w:rtl/>
          <w:lang w:bidi="ar-EG"/>
        </w:rPr>
        <w:t>لعام</w:t>
      </w:r>
      <w:r w:rsidRPr="00401414">
        <w:rPr>
          <w:rFonts w:ascii="Traditional Arabic" w:hAnsi="Traditional Arabic" w:cs="Traditional Arabic"/>
          <w:b/>
          <w:bCs/>
          <w:sz w:val="32"/>
          <w:szCs w:val="32"/>
          <w:rtl/>
          <w:lang w:bidi="ar-EG"/>
        </w:rPr>
        <w:t>1433هـ</w:t>
      </w:r>
    </w:p>
    <w:p w14:paraId="3B648752" w14:textId="77777777" w:rsidR="00A52833" w:rsidRPr="00401414" w:rsidRDefault="00A52833" w:rsidP="00A4399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1610/2/س لعام 1433هـ</w:t>
      </w:r>
    </w:p>
    <w:p w14:paraId="1AA8189A" w14:textId="77777777" w:rsidR="00A52833" w:rsidRPr="00401414" w:rsidRDefault="00A52833" w:rsidP="00A4399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315/ج/1/إس لعام 1434هـ</w:t>
      </w:r>
    </w:p>
    <w:p w14:paraId="3DC48E2F" w14:textId="77777777" w:rsidR="00A52833" w:rsidRPr="00401414" w:rsidRDefault="00A52833" w:rsidP="00A4399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7/5/1434هـ</w:t>
      </w:r>
    </w:p>
    <w:p w14:paraId="0CCCB9D1" w14:textId="77777777" w:rsidR="00CF7894" w:rsidRPr="00401414" w:rsidRDefault="00CF7894" w:rsidP="00A4399A">
      <w:pPr>
        <w:spacing w:after="0" w:line="240" w:lineRule="auto"/>
        <w:jc w:val="lowKashida"/>
        <w:rPr>
          <w:rFonts w:ascii="Traditional Arabic" w:hAnsi="Traditional Arabic" w:cs="Traditional Arabic"/>
          <w:b/>
          <w:bCs/>
          <w:sz w:val="32"/>
          <w:szCs w:val="32"/>
          <w:rtl/>
          <w:lang w:bidi="ar-EG"/>
        </w:rPr>
      </w:pPr>
    </w:p>
    <w:p w14:paraId="388F6A6E" w14:textId="77777777" w:rsidR="00A52833" w:rsidRPr="00401414" w:rsidRDefault="00A52833" w:rsidP="009D0A31">
      <w:pPr>
        <w:spacing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70F2D121" w14:textId="77777777" w:rsidR="00A52833" w:rsidRPr="00401414" w:rsidRDefault="00A52833" w:rsidP="00510EF2">
      <w:pPr>
        <w:spacing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استعمال القوة ضد موظف عام – سوء الاستعمال الإداري – عضو هيئة– انتفاء نية المتهم على حمل الموظف للإخلال بواجبات وظيفته – نظامية تفتيش المتهم حال القبض عليه نظامًا.</w:t>
      </w:r>
    </w:p>
    <w:p w14:paraId="2E4DD0A8" w14:textId="77777777" w:rsidR="00A52833" w:rsidRPr="00401414" w:rsidRDefault="00A52833" w:rsidP="00510EF2">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المتهمين لاستعمال الأول القوة والعنف ضد المتهم الثاني عضو هيئة الأمر بالمعروف والنهي عن المنكر، وذلك بضربه، وقيام الثاني أثناء أداء عمله بسوء الاستعمال الإداري بتفتيشه جوال المتهم الأول دون إذن مسبق من الجهات المختصة –</w:t>
      </w:r>
      <w:r w:rsidR="00510EF2"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انتفاء الدليل على اتجاه قصد المتهم الأول إلى حمل الموظف العام على اجتناب أداء عمله المكلف به وهو ما جرمته المادة السابعة من نظام مكافحة الرشوة – أثر ذلك: عدم ثبوت إدانة المتهم الأول - إنكار المتهم الثاني ما نسب إليه من قيامه بتفتيش جوال المتهم الأول وإقراره بأنه قام بتفتيشه تفتيشًا احترازيًا نظاميَّا، وفقًا للمادة (42) من نظام الإجراءات الجزائية التي أجازت لرجل الضبط الجنائي تفتيش المتهم في الأحوال الت</w:t>
      </w:r>
      <w:r w:rsidR="00510EF2" w:rsidRPr="00401414">
        <w:rPr>
          <w:rFonts w:ascii="Traditional Arabic" w:hAnsi="Traditional Arabic" w:cs="Traditional Arabic"/>
          <w:sz w:val="32"/>
          <w:szCs w:val="32"/>
          <w:rtl/>
          <w:lang w:bidi="ar-EG"/>
        </w:rPr>
        <w:t xml:space="preserve">ي يجوز فيها القبض عليه نظامًا، </w:t>
      </w:r>
      <w:r w:rsidRPr="00401414">
        <w:rPr>
          <w:rFonts w:ascii="Traditional Arabic" w:hAnsi="Traditional Arabic" w:cs="Traditional Arabic"/>
          <w:sz w:val="32"/>
          <w:szCs w:val="32"/>
          <w:rtl/>
          <w:lang w:bidi="ar-EG"/>
        </w:rPr>
        <w:t>حيث تم القبض على المتهم أثناء معاكسته لعدد من الفتيات</w:t>
      </w:r>
      <w:r w:rsidR="00510EF2"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أثر ذلك: عدم إدانة المتهم الثاني بما نسب إليه.</w:t>
      </w:r>
    </w:p>
    <w:p w14:paraId="25014C76" w14:textId="77777777" w:rsidR="00CF7894" w:rsidRPr="00401414" w:rsidRDefault="00CF7894" w:rsidP="00510EF2">
      <w:pPr>
        <w:spacing w:after="0" w:line="240" w:lineRule="auto"/>
        <w:jc w:val="lowKashida"/>
        <w:rPr>
          <w:rFonts w:ascii="Traditional Arabic" w:hAnsi="Traditional Arabic" w:cs="Traditional Arabic"/>
          <w:sz w:val="32"/>
          <w:szCs w:val="32"/>
          <w:rtl/>
          <w:lang w:bidi="ar-EG"/>
        </w:rPr>
      </w:pPr>
    </w:p>
    <w:p w14:paraId="7A4A85A2" w14:textId="77777777" w:rsidR="00A52833" w:rsidRPr="00401414" w:rsidRDefault="00A52833" w:rsidP="007F6437">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17F5986E" w14:textId="320C2265" w:rsidR="00A52833" w:rsidRPr="00401414" w:rsidRDefault="00A52833" w:rsidP="007F6437">
      <w:pPr>
        <w:numPr>
          <w:ilvl w:val="0"/>
          <w:numId w:val="37"/>
        </w:numPr>
        <w:spacing w:after="0" w:line="240" w:lineRule="auto"/>
        <w:jc w:val="lowKashida"/>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المادة (42) من نظام الإجراءات الجزائية الصادر بالمرسوم الملك</w:t>
      </w:r>
      <w:r w:rsidR="00CF7894" w:rsidRPr="00401414">
        <w:rPr>
          <w:rFonts w:ascii="Traditional Arabic" w:hAnsi="Traditional Arabic" w:cs="Traditional Arabic"/>
          <w:sz w:val="32"/>
          <w:szCs w:val="32"/>
          <w:rtl/>
          <w:lang w:bidi="ar-EG"/>
        </w:rPr>
        <w:t>ي رقم (م/39) وتاريخ 28/7/1422هـ</w:t>
      </w:r>
    </w:p>
    <w:p w14:paraId="1690587B" w14:textId="77777777" w:rsidR="00CF7894" w:rsidRPr="00401414" w:rsidRDefault="00CF7894" w:rsidP="00CF7894">
      <w:pPr>
        <w:spacing w:after="0" w:line="240" w:lineRule="auto"/>
        <w:jc w:val="lowKashida"/>
        <w:rPr>
          <w:rFonts w:ascii="Traditional Arabic" w:hAnsi="Traditional Arabic" w:cs="Traditional Arabic"/>
          <w:sz w:val="32"/>
          <w:szCs w:val="32"/>
          <w:rtl/>
          <w:lang w:bidi="ar-EG"/>
        </w:rPr>
      </w:pPr>
    </w:p>
    <w:p w14:paraId="43E5821C" w14:textId="77777777" w:rsidR="00A52833" w:rsidRPr="00401414" w:rsidRDefault="00A52833" w:rsidP="007F6437">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56BD5751" w14:textId="77777777" w:rsidR="00A52833" w:rsidRPr="00401414" w:rsidRDefault="00A52833" w:rsidP="00510EF2">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الدعوى بأن فرع هيئة الرقابة والتحقيق بمنطقة المدينة المنورة أقام دعواه الجزائية في قرار ال</w:t>
      </w:r>
      <w:r w:rsidR="00510EF2" w:rsidRPr="00401414">
        <w:rPr>
          <w:rFonts w:ascii="Traditional Arabic" w:hAnsi="Traditional Arabic" w:cs="Traditional Arabic"/>
          <w:sz w:val="32"/>
          <w:szCs w:val="32"/>
          <w:rtl/>
          <w:lang w:bidi="ar-EG"/>
        </w:rPr>
        <w:t>اتهام رقم 11/ج لعام 1433هـ، ضد</w:t>
      </w:r>
      <w:r w:rsidR="00510EF2"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1- (...) – سعودي الجنسية - 23 سنة – طالب – أعزب – متعلم – مطلق السراح.2- (...) – سعودي الجنسية – العمر 36 سنة – موظف بـ (...) – متعلم – مطلق السراح.</w:t>
      </w:r>
      <w:r w:rsidR="00510EF2"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لأنهما بدائرة منطقة المدينة المنورة: - قام المتهم الأول باستعمال القوة والعنف بحق موظف عام لحمله على الإخلال بواجباته الوظيفية بأن قام بضرب عضو الهيئة مما نتج عنه إصابة عضو الهيئة وفق التقرير الطبي رقم (7) والمحدد به مدة الشفاء خمسة أيام. - قام المتهم الثاني وأثناء أداء عمله وبصفته موظف عام وباسم الوظيفة بسوء الاستعمال الإداري بمخالفته للأنظمة والتعليمات بقيامه بتفتيش جوال المتهم الأول دون إذن مسبق من الجهات المختصة بالمخالفة لتعميم وزير الداخلية رقم </w:t>
      </w:r>
      <w:r w:rsidRPr="00401414">
        <w:rPr>
          <w:rFonts w:ascii="Traditional Arabic" w:hAnsi="Traditional Arabic" w:cs="Traditional Arabic"/>
          <w:sz w:val="32"/>
          <w:szCs w:val="32"/>
          <w:rtl/>
          <w:lang w:bidi="ar-EG"/>
        </w:rPr>
        <w:lastRenderedPageBreak/>
        <w:t>(1/5/2/25005/2ش) في 8/5/1427هـ وللمادة (41) من نظام الإجراءات الجزائية الصادر بالمرسوم الملكي رقم (م/ 39) وتاريخ 28/7/1422هـ. وقد استند الادعاء إلى الأدلة الآتية: بالنسبة للمتهم الأول: 1- ما جاء في محضر القبض لفة (4) المتضمن قيام المتهم الأول بضرب المتهم الثاني بسبب نصحه وتوجيهه. 2- ما تضمنه التقرير الطبي الصادر بحق المتهم الثاني من وجود جرح وتورم بالشفه السفلية وخدوش بالوجه مدة الشفاء خمسة أيام.3- إن إنكار المتهم قول مرسل القصد منه التنصل من المسؤولية الجنائية. بالنسبة للمتهم الثاني: 1- ما جاء في محضر القبض لفة (4) والمتضمن ضبط الجوال من قبل المتهم الثاني واتضح له أن جوال المتهم الأول به خاصية البلوتوث. 2- اعتراف المتهم لدى الهيئة بقيامه بتفتيش جوال المتهم الأول. 3- ما جاء في دعوى المتهم الأول ضد المتهم الثاني. وتطلب الهيئة من المحكمة الإدارية معاقبة المتهم الأول وفقًا لأحكام المادة (7) من نظام مكافحة الرشوة الصادر بالمرسوم الملكي رقم (م/ 36) وتاريخ 29/12/1412هـ، ومعاقبة المتهم الثاني وفقًا لأحكام المادة الثانية فقرة (5) من المرسوم الملكي رقم (43) وتاريخ 29/11/1377هـ. وفي سبيل نظر القضية حددت الدائرة جلسة يوم الاثنين الموافق 7/3/1433هـ وبالمناداة ع</w:t>
      </w:r>
      <w:r w:rsidR="00510EF2" w:rsidRPr="00401414">
        <w:rPr>
          <w:rFonts w:ascii="Traditional Arabic" w:hAnsi="Traditional Arabic" w:cs="Traditional Arabic"/>
          <w:sz w:val="32"/>
          <w:szCs w:val="32"/>
          <w:rtl/>
          <w:lang w:bidi="ar-EG"/>
        </w:rPr>
        <w:t>لى طرفي القضية حضر ممثل الادعاء</w:t>
      </w:r>
      <w:r w:rsidRPr="00401414">
        <w:rPr>
          <w:rFonts w:ascii="Traditional Arabic" w:hAnsi="Traditional Arabic" w:cs="Traditional Arabic"/>
          <w:sz w:val="32"/>
          <w:szCs w:val="32"/>
          <w:rtl/>
          <w:lang w:bidi="ar-EG"/>
        </w:rPr>
        <w:t xml:space="preserve"> (...) كما حضر المتهمان الموضحة بياناتهما في ضبط القضية، وبمواجهة المتهم الأول بما نسب إليه أجاب قائلًا : ما نسب إليّ في هذا الاتهام صحيح والحاصل أني كنت في شارع قباء، وقبض علي من المتهم الثاني (...)، ولم أكن أعلم أنَّه من رجال الهيئة ثم بعد أن أخبرني بصفته، وأنه عضو في هيئة الأمر بالمعروف والنهي عن المنكر توجهت معه بناءً على طلبه إلى مركز الهيئة، وبعد وصولنا للمركز طرحني المتهم الثاني على الأرض، وجلس فوقي، وعند محاولتي التخلص منه ضربته بيدي بدون قصد، وبمواجهته بأدلة الاتهام أجاب عن الدليل الأول أنَّه بالنسبة لما ذكر من القبض عليّ أثناء المعاكسة فغير صحيح، وأما بالنسبة لما ورد في المحضر من لكمي للمتهم الثاني فهذا صحيح كما أجاب عن الدليل الثاني بأنه لا علم له به، وبمواجهة المتهم الثاني بما نسب إليه أجاب قائلًا ما نسب إليّ في هذا الاتهام غير صحيح، والحاصل أنَّه تم القبض على المتهم الأول أثناء معاكسته لعدد من الفتيات بجواله، ولم نقم بتفتيش جواله، وإنما ظهرت خاصية البلوتوث الموجودة في جوالي أنا أثناء تشغيل البلوتوث من جواله حيث تبين لي ظهور رقم جواله فاتصلت على الرقم وتأكدت أنَّه جوال المتهم الأول، وما ورد في قرار الاتهام من تفتيشي لجوال المتهم الأول غير صحيح، وبمواجهته بأدلة الاتهام أجاب عن الدليل الأول بأنَّ ما ورد فيه صحيح، ولا يدل على تفتيش جوال المتهم الأول كما أجاب عن الدليل الثاني بعد تلاوة الإقرار عليه بأنَّ ما ورد فيه غير صحيح، وأنه لم يفتش جوال المتهم الأول إنما تم تفتيش المتهم الأول تفتيشًا شخصيًا وتفتيشًا احترازيًا كما أجاب عن الدليل الثالث بأنَّ ما ورد فيه غير صحيح، وصادقا على أقوالهما في التحقيقات السابقة، وبسؤال ممثل الادعاء والمتهمين إن كان لديهم ما يضيفونه على أقوالهم قرروا اكتفاءهم بما قدموه، ثم أصدرت الدائرة حكمها رقم 165/ج1/22/1433هـ، وبرفعه إلى محكمة الاستئناف بعد اعتراض المدعي العام عليه صدر بشأنه حكم محكمة الاستئناف رقم 255/د/ج/2/لعام 1433هـ، وفي سبيل إعادة نظر القضية حددت لها جلسة هذ</w:t>
      </w:r>
      <w:r w:rsidR="00510EF2" w:rsidRPr="00401414">
        <w:rPr>
          <w:rFonts w:ascii="Traditional Arabic" w:hAnsi="Traditional Arabic" w:cs="Traditional Arabic"/>
          <w:sz w:val="32"/>
          <w:szCs w:val="32"/>
          <w:rtl/>
          <w:lang w:bidi="ar-EG"/>
        </w:rPr>
        <w:t>ا اليوم التي حضرها ممثل الادعاء</w:t>
      </w:r>
      <w:r w:rsidRPr="00401414">
        <w:rPr>
          <w:rFonts w:ascii="Traditional Arabic" w:hAnsi="Traditional Arabic" w:cs="Traditional Arabic"/>
          <w:sz w:val="32"/>
          <w:szCs w:val="32"/>
          <w:rtl/>
          <w:lang w:bidi="ar-EG"/>
        </w:rPr>
        <w:t xml:space="preserve"> (...) كما حضر المتهم الأول الموضحة بياناته في ضبط القضية بينما تخلف المتهم الثاني عن الحضور، وبسؤال المتهم الأول عما إذا كان لديه إضافة على أقواله السابقة أجاب بأنه ليس لديه ما يضيفه إلا أن المتهم الثاني قام بتفتيش جواله وأن استعماله للقوة كان دفاعًا عن نفسه، وصادق على أقواله في التحقيقات السابقة، وبسؤال ممثل الادعاء والمتهم إن كان لديهما ما يضيفانه قررا اكتفاءهما بما قدماه.</w:t>
      </w:r>
    </w:p>
    <w:p w14:paraId="38CBB4E3" w14:textId="77777777" w:rsidR="00A52833" w:rsidRPr="00401414" w:rsidRDefault="00A52833" w:rsidP="00510EF2">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الأسباب</w:t>
      </w:r>
    </w:p>
    <w:p w14:paraId="79E748F8" w14:textId="77777777" w:rsidR="00A52833" w:rsidRPr="00401414" w:rsidRDefault="00A52833" w:rsidP="00510EF2">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بعد سماع الدعوى والإجابة وبعد دراسة أوراق القضية ومحاضر التحقيق فيها , وحيث إنَّه بالنسبة للمتهم الأول فقد أسند له المدعي العام جريمة استعمال القوة بحق موظف عام لحمله على الإخلال بواجبات وظيفته، وطلب معاقبته عن ذلك وفقًا لأحكام المادة السابعة من نظام مكافحة الرشوة، ولما كان المتهم الأول قد أنكر استعماله للقوة ضد موظف عام لحمله على الإخلال بواجبات وظيفته، كما أن الادعاء لم يقدم دليلًا تطمئن إليه الدائرة يثبت اتجاه قصد المتهم إلى حمل الموظف على اجتناب أداء عمله المكلف به، وحيث إن ما جرمته المادة السابعة ليس مجرد استعمال القوة أو العنف أو التهديد بحق الموظف العام، إنما استعمالها إذا كان ذلك مرتبطًا بنية حمل الموظف على الإخلال بواجبات وظيفته، فبناءً عليه، وحيث إنَّه لم يثبت من فعل المتهم ما يثبت هذه النية تنتهي الدائرة إلى عدم إدانته بما نسب إليه، أما بالنسبة للمتهم الثاني فقد أسند له المدعي العام جريمة سوء الاستعمال الإداري، وذلك لتفتيش جوال المتهم الأول دون إذن مسبق من الجهات المختصة، وساق الأدلة على ذلك على نحو ما هو وارد في قرار الاتهام، وحيث أنكر المتهم الثاني ما نُسب إليه وأوضح أنَّه قام بتفتيش المتهم الأول تفتيشًا احترازيًا، وحيث نصت المادة الثانية والأربعون من نظام الإجراءات الجزائية على أنَّه "يجوز لرجل الضبط الجنائي –في الأحوال التي يجوز فيها القبض نظامًا على المتهم – أن يفتشه ويشمل التفتيش جسده وملابسه وأمتعته..." وحيث تبين من محضر القبض على المتهم أنَّه تم القبض عليه أثناء معاكسته لعدد من الفتيات في أحد الأسواق، وحيث لم يرد في نص المادة المذكورة آنفًا ما يشير إلى وجوب طلب إذن بالتفتيش من هيئة التحقيق والادعاء العام، فبناءً عليه تنتهي الدائرة إلى عدم إدانة المتهم الثاني بما نسب إليه لعدم قيام الجريمة.</w:t>
      </w:r>
    </w:p>
    <w:p w14:paraId="38E75080" w14:textId="77777777" w:rsidR="00A52833" w:rsidRPr="00401414" w:rsidRDefault="00A52833" w:rsidP="00510EF2">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w:t>
      </w:r>
      <w:r w:rsidR="007F6437" w:rsidRPr="00401414">
        <w:rPr>
          <w:rFonts w:ascii="Traditional Arabic" w:hAnsi="Traditional Arabic" w:cs="Traditional Arabic"/>
          <w:b/>
          <w:bCs/>
          <w:sz w:val="32"/>
          <w:szCs w:val="32"/>
          <w:rtl/>
          <w:lang w:bidi="ar-EG"/>
        </w:rPr>
        <w:t xml:space="preserve"> حكمت الدائرة: أولًا: عدم إدانة</w:t>
      </w:r>
      <w:r w:rsidRPr="00401414">
        <w:rPr>
          <w:rFonts w:ascii="Traditional Arabic" w:hAnsi="Traditional Arabic" w:cs="Traditional Arabic"/>
          <w:b/>
          <w:bCs/>
          <w:sz w:val="32"/>
          <w:szCs w:val="32"/>
          <w:rtl/>
          <w:lang w:bidi="ar-EG"/>
        </w:rPr>
        <w:t xml:space="preserve"> (...) – سعودي الجنسية – بما نسب إليه من استعمال القوة والعنف بحق موظف عام لحمله على الإخلال بو</w:t>
      </w:r>
      <w:r w:rsidR="007F6437" w:rsidRPr="00401414">
        <w:rPr>
          <w:rFonts w:ascii="Traditional Arabic" w:hAnsi="Traditional Arabic" w:cs="Traditional Arabic"/>
          <w:b/>
          <w:bCs/>
          <w:sz w:val="32"/>
          <w:szCs w:val="32"/>
          <w:rtl/>
          <w:lang w:bidi="ar-EG"/>
        </w:rPr>
        <w:t>اجبات وظيفته. ثانيًا: عدم إدانة</w:t>
      </w:r>
      <w:r w:rsidRPr="00401414">
        <w:rPr>
          <w:rFonts w:ascii="Traditional Arabic" w:hAnsi="Traditional Arabic" w:cs="Traditional Arabic"/>
          <w:b/>
          <w:bCs/>
          <w:sz w:val="32"/>
          <w:szCs w:val="32"/>
          <w:rtl/>
          <w:lang w:bidi="ar-EG"/>
        </w:rPr>
        <w:t xml:space="preserve"> (...) –سعودي الجنسية – بما نسب إليه من سوء الاستعمال الإداري.</w:t>
      </w:r>
    </w:p>
    <w:p w14:paraId="1D080276" w14:textId="77777777" w:rsidR="00A52833" w:rsidRPr="00401414" w:rsidRDefault="00A52833" w:rsidP="00510EF2">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5753390A" w14:textId="77777777" w:rsidR="00A52833" w:rsidRPr="00401414" w:rsidRDefault="00A52833" w:rsidP="007F6437">
      <w:pPr>
        <w:spacing w:after="0" w:line="240" w:lineRule="auto"/>
        <w:ind w:left="252" w:hanging="180"/>
        <w:jc w:val="right"/>
        <w:rPr>
          <w:rFonts w:ascii="Traditional Arabic" w:hAnsi="Traditional Arabic" w:cs="Traditional Arabic"/>
          <w:b/>
          <w:bCs/>
          <w:sz w:val="32"/>
          <w:szCs w:val="32"/>
          <w:rtl/>
          <w:lang w:bidi="ar-EG"/>
        </w:rPr>
      </w:pPr>
    </w:p>
    <w:p w14:paraId="2EC01C1C"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1B033218"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64A586FA" w14:textId="77777777" w:rsidR="00A52833" w:rsidRPr="00401414" w:rsidRDefault="00A52833" w:rsidP="007F6437">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1736/7/ ق لعام 1433هـ</w:t>
      </w:r>
    </w:p>
    <w:p w14:paraId="3D3810DE" w14:textId="77777777" w:rsidR="00A52833" w:rsidRPr="00401414" w:rsidRDefault="00A52833" w:rsidP="00D7691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8/ج1/7 لعام 1434هـ</w:t>
      </w:r>
    </w:p>
    <w:p w14:paraId="2AEBEBA4"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1402/ ق لعام 1434هـ</w:t>
      </w:r>
    </w:p>
    <w:p w14:paraId="37BBC7FF"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264/ج/1 لعام 1434هـ</w:t>
      </w:r>
    </w:p>
    <w:p w14:paraId="39F45E2D"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28/6/1434هـ</w:t>
      </w:r>
    </w:p>
    <w:p w14:paraId="3A9F2DB7" w14:textId="77777777" w:rsidR="00CF7894" w:rsidRPr="00401414" w:rsidRDefault="00CF7894" w:rsidP="007F6437">
      <w:pPr>
        <w:spacing w:after="0" w:line="240" w:lineRule="auto"/>
        <w:jc w:val="lowKashida"/>
        <w:rPr>
          <w:rFonts w:ascii="Traditional Arabic" w:hAnsi="Traditional Arabic" w:cs="Traditional Arabic"/>
          <w:b/>
          <w:bCs/>
          <w:sz w:val="32"/>
          <w:szCs w:val="32"/>
          <w:rtl/>
          <w:lang w:bidi="ar-EG"/>
        </w:rPr>
      </w:pPr>
    </w:p>
    <w:p w14:paraId="6ECDA455" w14:textId="77777777" w:rsidR="00A52833" w:rsidRPr="00401414" w:rsidRDefault="00A52833" w:rsidP="007F6437">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622655BA"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استعمال القوة ضد موظف عام –أعضاء لجنة مكافحة الجرائم التقنية- خطأ الموظف بعدم إبراز هويته – تغيير وصف الجريمة لوقوع الاعتداء بعد أداء الموظف لعمله.</w:t>
      </w:r>
    </w:p>
    <w:p w14:paraId="73B39C5B" w14:textId="77777777" w:rsidR="00A52833" w:rsidRPr="00401414" w:rsidRDefault="00A52833" w:rsidP="007F6437">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المتهمين لاستعمالهما القوة والعنف والتهديد في حق موظفين عاميين لحملهم على اجتناب أداء عملهم حيث قاموا بالتهجم على أعضاء لجنة مكافحة الجرائم التقنية عندما قامت اللجنة بالتفتيش على محل اتصالات عائد لابن شقيقهما –</w:t>
      </w:r>
      <w:r w:rsidR="00510EF2"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عدم إظهار أعضاء اللجنة ما يثبت صفتهم أثناء دخولهم للمحل مما يجعل اللجنة في موقف المجهول بالنسبة للمتهمين –</w:t>
      </w:r>
      <w:r w:rsidR="00510EF2"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عدم الاعتداد بمحضر الضبط وحده لأنه معد من قبل اللجنة بمفردها وهي خصم المتهمين– قيام اللجنة بمهمتها وعلى فرض استخدام القوة ضدها فإنه لا حق للمهمة المنوطة فيها، فإنه طبقًا للمادة (7) من نظام مكافحة الرشوة فإن التهديد واستعمال القوة في حق الموظف العام إذا وقع بعد أداء العمل، وتنفيذه فلا تقوم الجريمة بهذا الوصف ولا يعدو الأمر أن يكون اعتداء يعاقب عليه أمام المحكمة المختصة –</w:t>
      </w:r>
      <w:r w:rsidR="00510EF2"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أثر ذلك: عدم إدانة المتهمين.</w:t>
      </w:r>
    </w:p>
    <w:p w14:paraId="07A9A6D1" w14:textId="77777777" w:rsidR="00CF7894" w:rsidRPr="00401414" w:rsidRDefault="00CF7894" w:rsidP="007F6437">
      <w:pPr>
        <w:spacing w:after="0" w:line="240" w:lineRule="auto"/>
        <w:jc w:val="lowKashida"/>
        <w:rPr>
          <w:rFonts w:ascii="Traditional Arabic" w:hAnsi="Traditional Arabic" w:cs="Traditional Arabic"/>
          <w:sz w:val="32"/>
          <w:szCs w:val="32"/>
          <w:rtl/>
          <w:lang w:bidi="ar-EG"/>
        </w:rPr>
      </w:pPr>
    </w:p>
    <w:p w14:paraId="4C823C74" w14:textId="77777777" w:rsidR="00A52833" w:rsidRPr="00401414" w:rsidRDefault="00A52833" w:rsidP="009D0A31">
      <w:pPr>
        <w:spacing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3B560F79" w14:textId="20518B53" w:rsidR="00A52833" w:rsidRPr="00401414" w:rsidRDefault="00A52833" w:rsidP="009D0A31">
      <w:pPr>
        <w:numPr>
          <w:ilvl w:val="0"/>
          <w:numId w:val="37"/>
        </w:numPr>
        <w:spacing w:after="0" w:line="240" w:lineRule="auto"/>
        <w:jc w:val="lowKashida"/>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 xml:space="preserve">المادة (7) من نظام مكافحة الرشوة الصادر بالمرسوم الملكي </w:t>
      </w:r>
      <w:r w:rsidR="00CF7894" w:rsidRPr="00401414">
        <w:rPr>
          <w:rFonts w:ascii="Traditional Arabic" w:hAnsi="Traditional Arabic" w:cs="Traditional Arabic"/>
          <w:sz w:val="32"/>
          <w:szCs w:val="32"/>
          <w:rtl/>
          <w:lang w:bidi="ar-EG"/>
        </w:rPr>
        <w:t>رقم (م/ 36) وتاريخ 29/12/1412هـ</w:t>
      </w:r>
    </w:p>
    <w:p w14:paraId="735ABC7A" w14:textId="77777777" w:rsidR="00CF7894" w:rsidRPr="00401414" w:rsidRDefault="00CF7894" w:rsidP="00CF7894">
      <w:pPr>
        <w:spacing w:after="0" w:line="240" w:lineRule="auto"/>
        <w:jc w:val="lowKashida"/>
        <w:rPr>
          <w:rFonts w:ascii="Traditional Arabic" w:hAnsi="Traditional Arabic" w:cs="Traditional Arabic"/>
          <w:sz w:val="32"/>
          <w:szCs w:val="32"/>
          <w:lang w:bidi="ar-EG"/>
        </w:rPr>
      </w:pPr>
    </w:p>
    <w:p w14:paraId="6F9C6CEC" w14:textId="77777777" w:rsidR="00A52833" w:rsidRPr="00401414" w:rsidRDefault="00A52833" w:rsidP="009D0A31">
      <w:pPr>
        <w:spacing w:after="0" w:line="240" w:lineRule="auto"/>
        <w:jc w:val="center"/>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الوقائع</w:t>
      </w:r>
    </w:p>
    <w:p w14:paraId="5F0B7D03" w14:textId="77777777" w:rsidR="00A52833" w:rsidRPr="00401414" w:rsidRDefault="00A52833" w:rsidP="00510EF2">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 فرع هيئة الرقابة والتحقيق بمنطقة القصيم أقام هذه الدعوى الجزائية ضد المدعى عليه</w:t>
      </w:r>
      <w:r w:rsidR="00510EF2" w:rsidRPr="00401414">
        <w:rPr>
          <w:rFonts w:ascii="Traditional Arabic" w:hAnsi="Traditional Arabic" w:cs="Traditional Arabic"/>
          <w:sz w:val="32"/>
          <w:szCs w:val="32"/>
          <w:rtl/>
          <w:lang w:bidi="ar-EG"/>
        </w:rPr>
        <w:t xml:space="preserve"> (...) سجل مدني (...) و</w:t>
      </w:r>
      <w:r w:rsidRPr="00401414">
        <w:rPr>
          <w:rFonts w:ascii="Traditional Arabic" w:hAnsi="Traditional Arabic" w:cs="Traditional Arabic"/>
          <w:sz w:val="32"/>
          <w:szCs w:val="32"/>
          <w:rtl/>
          <w:lang w:bidi="ar-EG"/>
        </w:rPr>
        <w:t>(...) سجل مدنى (...) – سعوديي الجنسية - متهمًا إياهم باستعمال القوة والعنف في حق موظف عام لحمله على الإخلال بواجبات وظيفته، لأنهما وبتاريخ 15/3/1433هـ بدائرة مح</w:t>
      </w:r>
      <w:r w:rsidR="00510EF2" w:rsidRPr="00401414">
        <w:rPr>
          <w:rFonts w:ascii="Traditional Arabic" w:hAnsi="Traditional Arabic" w:cs="Traditional Arabic"/>
          <w:sz w:val="32"/>
          <w:szCs w:val="32"/>
          <w:rtl/>
          <w:lang w:bidi="ar-EG"/>
        </w:rPr>
        <w:t>افظة عنيزة بمنطقة القصيم بوصفهم</w:t>
      </w:r>
      <w:r w:rsidRPr="00401414">
        <w:rPr>
          <w:rFonts w:ascii="Traditional Arabic" w:hAnsi="Traditional Arabic" w:cs="Traditional Arabic"/>
          <w:sz w:val="32"/>
          <w:szCs w:val="32"/>
          <w:rtl/>
          <w:lang w:bidi="ar-EG"/>
        </w:rPr>
        <w:t xml:space="preserve"> أشخاص عاديين قاما باستعمال القوة والعنف والتهديد في حق موظفين عاميين لحملهم على اجتناب أداء عمل من الأعمال المكلفين بها نظامًا حيث قاموا بالتهجم على أعضاء لجنة مكافحة الجرائم التقنية المكلفة بالتفتيش على محلات بيع الجوّلات بمحافظة عنيزة عندما قامت تلك اللجنة بالتفتيش على محل (...) للاتصالات العائد ملكيته لابن شقيقهما وتم العثور على عددٍ من بطاقات " سواء" بدون اسم مما أغضب المتهمين اللذين قاما بالاعتداء على أعضاء </w:t>
      </w:r>
      <w:r w:rsidRPr="00401414">
        <w:rPr>
          <w:rFonts w:ascii="Traditional Arabic" w:hAnsi="Traditional Arabic" w:cs="Traditional Arabic"/>
          <w:sz w:val="32"/>
          <w:szCs w:val="32"/>
          <w:rtl/>
          <w:lang w:bidi="ar-EG"/>
        </w:rPr>
        <w:lastRenderedPageBreak/>
        <w:t>اللجنة وأخذ البطاقات وبذلك تمت جريمة الاعتداء على موظف بحقهما. وساق ممثل الادعاء الأدلة والقرائن التالية: 1- المحضر المعد من قبل اللجنة المؤرخ في 15/3/1433هـ والذي يثبت قيام المتهمين المذكورين بالاعتداء على أعضاء اللجنة وقيامهما بسحب البطاقات الغير نظامية. 2- تواجد المذكورين في محل (...) للاتصالات أثناء جولة اللجنة. 3- كسر يد المتهم الأول دليل على وجود عراك حصل بينه وبين اللجنة، وطلب ممثل الادعاء من المحكمة الإدارية ببريدة محاكمة المتهمين ومعاقبتهم بنص المادة السابعة من نظام مكافحة الرشوة الصادر بالمرسوم الملكي رقم (م/ 36) وتاريخ 29/12/1412هـ. وبإحالة القضية للدائرة باشرت نظرها على النحو المبين في محاضر الضبط وعقدت لها عدة جلسات قدما من خلالها المتهمان المذكرات متضمنة إنكار التهمة الموجهة لهما كذلك قدما تقريرًا طبيًا صادرًا من مستشفى الملك سعود بعنيزة يوضح تعرض المتهم الأول إلى كسر في اليد اليمنى كما قدم ممثل الادعاء مذكرة جاء فيها أن أعضاء اللجنة لم يقوموا بضبط محضر الواقعة بالطرق الصحيحة كذلك جاء فيها أن أعضاء الأمن اللذين جاؤوا بعد الواقعة أفادوا أن أعضاء اللجنة لم يبرزوا إثباتاتهم. وفي جلسة هذا اليوم حضر أطراف الدعوى وبسؤال الدائرة عمّا يودون إضافته فقرر المتهمان اكتفاءهما بما قدما كما قرر ممثل الادعاء اكتفاءه بذلك، وعليه قررت الدائرة رفع الجلسة للمداولة.</w:t>
      </w:r>
    </w:p>
    <w:p w14:paraId="7AFD7F8A" w14:textId="77777777" w:rsidR="00CF7894" w:rsidRPr="00401414" w:rsidRDefault="00CF7894" w:rsidP="00510EF2">
      <w:pPr>
        <w:spacing w:after="0" w:line="240" w:lineRule="auto"/>
        <w:jc w:val="lowKashida"/>
        <w:rPr>
          <w:rFonts w:ascii="Traditional Arabic" w:hAnsi="Traditional Arabic" w:cs="Traditional Arabic"/>
          <w:sz w:val="32"/>
          <w:szCs w:val="32"/>
          <w:rtl/>
          <w:lang w:bidi="ar-EG"/>
        </w:rPr>
      </w:pPr>
    </w:p>
    <w:p w14:paraId="56C7CFDA" w14:textId="77777777" w:rsidR="00A52833" w:rsidRPr="00401414" w:rsidRDefault="00A52833" w:rsidP="00510EF2">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4A7DD063" w14:textId="77777777" w:rsidR="00A52833" w:rsidRPr="00401414" w:rsidRDefault="00A52833" w:rsidP="007F6437">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بعد سماع الدعوى والإجابة، وبعد الاطلاع على أوراق القضية وما دار بشأنها من تحقيقات، وحيث إن الدائرة وهي بصدد مساءلة المتهمين عما نسب إليهما من استعمال القوة والعنف في حق موظف عام لحمله على الإخلال بواجبات وظيفته المكلف به نظامًا، وإذ أنكر المتهمان أن يكون ذلك حصل منهما، حيث أفادا بأن أعضاء اللجنة هما من قاما باستخدام العنف والقوة مما أدى لوجود إصابة كسر في اليد اليمنى بالمتهم الأول، وحيث إن خطاب مدير المباحث الإدارية المؤرخ في 19/2/1433هـ والذي يفيد أن أعضاء اللجنة لم يظهروا ما يثبت صفتهم أثناء دخولهم للمحل وهذا يجعل اللجنة في موقف المجهول بالنسبة للمتهمين كما جاء أيضًا في إفادة أعضاء الأمن اللذين جاؤوا بعد الواقعة بأن أعضاء اللجنة لم يبرزوا إثباتاتهم مما يعزز موقف المتهمين ويقوي جانبهم، وحيث لم تقم جهة الادعاء دليلًا قاطعا تطمئن إليه النفس يثبت إدانة المتهمين بما نسب إليهما سوى ما جاء في محضر الضبط المؤرخ في 15/3/1433هـ، وحيث أنَّه بالنظر إلى هذا المحضر فإنه يتبين أنَّه معد من قبل اللجنة بمفردها، حيث إن أعضاء اللجنة في مقام الخصم بالنسبة للمتهمين، وعليه فلا يمكن للمرء أن يصنع دليلًا لنفسه، وحيث ورد في قرار الاتهام أنَّه عثر على عددٍ من البطاقات مما يعني أن أعضاء اللجنة قاموا بمهمتهم ولم يكن هناك ما يمنعهم وأنه وإن فرض أن هناك استخدامًا للقوة والعنف من قبل المتهمين فإنه لا حق للمهمة المنوطة بأعضاء اللجنة حيث نصت المادة السابعة من نظام مكافحة الرشوة أنَّه "يعاقب بالعقوبة المنصوص عليها في المادة الأولى من هذا النظام من يستعمل القوة أو العنف أو التهديد في حق موظف عام ليحصل منه على قضاء أمر غير مشروع أو ليحمله على اجتناب أداء عمل من الأعمال المكلف بها نظامًا" وحيث إن المادة المذكورة قد اشترطت لقيام الجريمة أن يكون التهديد أو استعمال القوّة سابقًا للعمل المكلف به الموظف العام بحيث يقوم الجاني باستعمال القوة أو التهديد لمنع الموظف العام من أداء عمله أو ليحصل منه على قضاء أمر غير مشروع، ومن ثمَّ فإن مؤدى ذلك أن التهديد واستعمال القوّة في حق الموظف العام إذا وقع بعد أداء العمل وتنفيذه فلا تقوم الجريمة بهذا </w:t>
      </w:r>
      <w:r w:rsidRPr="00401414">
        <w:rPr>
          <w:rFonts w:ascii="Traditional Arabic" w:hAnsi="Traditional Arabic" w:cs="Traditional Arabic"/>
          <w:sz w:val="32"/>
          <w:szCs w:val="32"/>
          <w:rtl/>
          <w:lang w:bidi="ar-EG"/>
        </w:rPr>
        <w:lastRenderedPageBreak/>
        <w:t>الوصف ولا يعدو الأمر أن يكون اعتداءً يعاقب عليه أمام المحكمة المختصة، كذلك عجز ممثل الادعاء كما ورد في مذكرته المؤرخة في 21/10/1433هــ عن تقديم دليل قاطعٍ يثبت إدانة المتهمين بل إن المحقق كان يرى حفظ القضية كل ذلك يدل على أن المتهمين لم يقوما بالجريمة المنسوبة لهما. وحيث إن الإدانة يجب أن تبنى على الجزم والي</w:t>
      </w:r>
      <w:r w:rsidR="00510EF2" w:rsidRPr="00401414">
        <w:rPr>
          <w:rFonts w:ascii="Traditional Arabic" w:hAnsi="Traditional Arabic" w:cs="Traditional Arabic"/>
          <w:sz w:val="32"/>
          <w:szCs w:val="32"/>
          <w:rtl/>
          <w:lang w:bidi="ar-EG"/>
        </w:rPr>
        <w:t xml:space="preserve">قين لا على الظن والتخمين، وحيث </w:t>
      </w:r>
      <w:r w:rsidR="00510EF2" w:rsidRPr="00401414">
        <w:rPr>
          <w:rFonts w:ascii="Traditional Arabic" w:hAnsi="Traditional Arabic" w:cs="Traditional Arabic" w:hint="cs"/>
          <w:sz w:val="32"/>
          <w:szCs w:val="32"/>
          <w:rtl/>
          <w:lang w:bidi="ar-EG"/>
        </w:rPr>
        <w:t>إ</w:t>
      </w:r>
      <w:r w:rsidRPr="00401414">
        <w:rPr>
          <w:rFonts w:ascii="Traditional Arabic" w:hAnsi="Traditional Arabic" w:cs="Traditional Arabic"/>
          <w:sz w:val="32"/>
          <w:szCs w:val="32"/>
          <w:rtl/>
          <w:lang w:bidi="ar-EG"/>
        </w:rPr>
        <w:t>نَّه يجب لكل جريمة توافر ركنيها المادي والمعنوي، ومتى ما تخلف أحدهما انتفت الجريمة. والدائرة وهي بهذا الصدد لم يتبين لها توافر الركن المادي لهذه الجريمة، ومعلوم أن الشك يفسر لصالح المتهم، وإذا اكتفى المدعى العام بما ورد في لائحة الادعاء وأوراق القضية؛ فإن الدائرة تنتهي إلى عدم إدانة المتهمين بما نسب إليهما في قرار الاتهام.</w:t>
      </w:r>
    </w:p>
    <w:p w14:paraId="57B038E9" w14:textId="77777777" w:rsidR="00A52833" w:rsidRPr="00401414" w:rsidRDefault="007F6437" w:rsidP="00510EF2">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بعدم إدانة (...) و</w:t>
      </w:r>
      <w:r w:rsidR="00A52833" w:rsidRPr="00401414">
        <w:rPr>
          <w:rFonts w:ascii="Traditional Arabic" w:hAnsi="Traditional Arabic" w:cs="Traditional Arabic"/>
          <w:b/>
          <w:bCs/>
          <w:sz w:val="32"/>
          <w:szCs w:val="32"/>
          <w:rtl/>
          <w:lang w:bidi="ar-EG"/>
        </w:rPr>
        <w:t>(...) – سعوديي الجنسية – بما نُسب إليهما في قرار الاتهام من جريمة استعمال القوة والعنف في حق موظف عام لحمله على الإخلال بواجبات وظيفته</w:t>
      </w:r>
      <w:r w:rsidR="00510EF2" w:rsidRPr="00401414">
        <w:rPr>
          <w:rFonts w:ascii="Traditional Arabic" w:hAnsi="Traditional Arabic" w:cs="Traditional Arabic" w:hint="cs"/>
          <w:b/>
          <w:bCs/>
          <w:sz w:val="32"/>
          <w:szCs w:val="32"/>
          <w:rtl/>
          <w:lang w:bidi="ar-EG"/>
        </w:rPr>
        <w:t>،</w:t>
      </w:r>
      <w:r w:rsidR="00A52833" w:rsidRPr="00401414">
        <w:rPr>
          <w:rFonts w:ascii="Traditional Arabic" w:hAnsi="Traditional Arabic" w:cs="Traditional Arabic"/>
          <w:b/>
          <w:bCs/>
          <w:sz w:val="32"/>
          <w:szCs w:val="32"/>
          <w:rtl/>
          <w:lang w:bidi="ar-EG"/>
        </w:rPr>
        <w:t xml:space="preserve"> لما هو مبين بالأسباب.</w:t>
      </w:r>
    </w:p>
    <w:p w14:paraId="1E841F68" w14:textId="77777777" w:rsidR="00A52833" w:rsidRPr="00401414" w:rsidRDefault="00A52833" w:rsidP="007F6437">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4DB5ADAD" w14:textId="77777777" w:rsidR="007F6437" w:rsidRPr="00401414" w:rsidRDefault="007F6437" w:rsidP="007F6437">
      <w:pPr>
        <w:spacing w:after="0" w:line="240" w:lineRule="auto"/>
        <w:jc w:val="lowKashida"/>
        <w:rPr>
          <w:rFonts w:ascii="Traditional Arabic" w:hAnsi="Traditional Arabic" w:cs="Traditional Arabic"/>
          <w:b/>
          <w:bCs/>
          <w:sz w:val="32"/>
          <w:szCs w:val="32"/>
          <w:rtl/>
          <w:lang w:bidi="ar-EG"/>
        </w:rPr>
      </w:pPr>
    </w:p>
    <w:p w14:paraId="4DD497F8" w14:textId="6A12CEA3"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r w:rsidR="00CF7894"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lang w:bidi="ar-EG"/>
        </w:rPr>
        <w:t></w:t>
      </w:r>
      <w:r w:rsidRPr="00401414">
        <w:rPr>
          <w:rFonts w:ascii="Traditional Arabic" w:hAnsi="Traditional Arabic" w:cs="Traditional Arabic"/>
          <w:b/>
          <w:bCs/>
          <w:sz w:val="32"/>
          <w:szCs w:val="32"/>
          <w:lang w:bidi="ar-EG"/>
        </w:rPr>
        <w:t></w:t>
      </w:r>
    </w:p>
    <w:p w14:paraId="6FD6E1ED"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21A64353" w14:textId="77777777" w:rsidR="00A52833" w:rsidRPr="00401414" w:rsidRDefault="00A52833" w:rsidP="007F6437">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3444/2/ق لعام 1434هـ</w:t>
      </w:r>
    </w:p>
    <w:p w14:paraId="0271954E"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62/د/ج/3 لعام 1434هـ</w:t>
      </w:r>
    </w:p>
    <w:p w14:paraId="5A79961E"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1626/2/س لعام 1434هـ</w:t>
      </w:r>
    </w:p>
    <w:p w14:paraId="0580F35E"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471/ج/1/إس لعام 1434هـ</w:t>
      </w:r>
    </w:p>
    <w:p w14:paraId="3F0507EF" w14:textId="77777777" w:rsidR="00A52833" w:rsidRPr="00401414" w:rsidRDefault="00A52833" w:rsidP="007F6437">
      <w:pPr>
        <w:spacing w:after="0" w:line="240" w:lineRule="auto"/>
        <w:jc w:val="lowKashida"/>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تاريخ الجلسة 2/7/1434هـ</w:t>
      </w:r>
    </w:p>
    <w:p w14:paraId="6E8E26A4" w14:textId="77777777" w:rsidR="00CF7894" w:rsidRPr="00401414" w:rsidRDefault="00CF7894" w:rsidP="007F6437">
      <w:pPr>
        <w:spacing w:after="0" w:line="240" w:lineRule="auto"/>
        <w:jc w:val="lowKashida"/>
        <w:rPr>
          <w:rFonts w:ascii="Traditional Arabic" w:hAnsi="Traditional Arabic" w:cs="Traditional Arabic"/>
          <w:b/>
          <w:bCs/>
          <w:sz w:val="32"/>
          <w:szCs w:val="32"/>
          <w:rtl/>
        </w:rPr>
      </w:pPr>
    </w:p>
    <w:p w14:paraId="3F0E2ACD" w14:textId="77777777" w:rsidR="00A52833" w:rsidRPr="00401414" w:rsidRDefault="00A52833" w:rsidP="007F6437">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1D8CBF2F"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استعمال القوة ضد موظف عام –</w:t>
      </w:r>
      <w:r w:rsidR="00510EF2"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عضو بلدية</w:t>
      </w:r>
      <w:r w:rsidR="00510EF2"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 تعضيد دفاع المتهم – شهادة الشهود.</w:t>
      </w:r>
    </w:p>
    <w:p w14:paraId="3B8F3734" w14:textId="77777777" w:rsidR="00A52833" w:rsidRPr="00401414" w:rsidRDefault="00A52833" w:rsidP="007F643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لاستعماله القوة والعنف بحق موظف عام أثناء أداء وظيف</w:t>
      </w:r>
      <w:r w:rsidR="007F6437" w:rsidRPr="00401414">
        <w:rPr>
          <w:rFonts w:ascii="Traditional Arabic" w:hAnsi="Traditional Arabic" w:cs="Traditional Arabic"/>
          <w:sz w:val="32"/>
          <w:szCs w:val="32"/>
          <w:rtl/>
          <w:lang w:bidi="ar-EG"/>
        </w:rPr>
        <w:t>ته بأن قام بالاعتداء على الموظف</w:t>
      </w:r>
      <w:r w:rsidRPr="00401414">
        <w:rPr>
          <w:rFonts w:ascii="Traditional Arabic" w:hAnsi="Traditional Arabic" w:cs="Traditional Arabic"/>
          <w:sz w:val="32"/>
          <w:szCs w:val="32"/>
          <w:rtl/>
          <w:lang w:bidi="ar-EG"/>
        </w:rPr>
        <w:t xml:space="preserve"> عند قيامه بإزالة حوش بناه المتهم على أرض مملوكة للغير –</w:t>
      </w:r>
      <w:r w:rsidR="00510EF2"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إنكار المتهم ما نسب إليه في جميع مراحل التحقيق وأمام الدائرة وذكر بأن الموظف المذكور قد حضر إليه وطلب منه مبلغًا من المال على سبيل الرشوة وعندما صاح الموظف وأشهد على الموظف بطلبه الرشوة هرب الموظف واصطدم بسيارة كانت مركونة في الموقع – اتفاق الشاهدين على صدق رواية المتهم مما يعضد دفاعه ويقويه - أثر ذلك: عدم إدانة المتهم بما نسب إليه.</w:t>
      </w:r>
    </w:p>
    <w:p w14:paraId="5E6D6334" w14:textId="77777777" w:rsidR="00CF7894" w:rsidRPr="00401414" w:rsidRDefault="00CF7894" w:rsidP="007F6437">
      <w:pPr>
        <w:spacing w:after="0" w:line="240" w:lineRule="auto"/>
        <w:jc w:val="lowKashida"/>
        <w:rPr>
          <w:rFonts w:ascii="Traditional Arabic" w:hAnsi="Traditional Arabic" w:cs="Traditional Arabic"/>
          <w:b/>
          <w:bCs/>
          <w:sz w:val="32"/>
          <w:szCs w:val="32"/>
          <w:rtl/>
          <w:lang w:bidi="ar-EG"/>
        </w:rPr>
      </w:pPr>
    </w:p>
    <w:p w14:paraId="0045AA86" w14:textId="77777777" w:rsidR="00A52833" w:rsidRPr="00401414" w:rsidRDefault="00A52833" w:rsidP="007F6437">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0BAB87FC" w14:textId="77777777" w:rsidR="00A52833" w:rsidRPr="00401414" w:rsidRDefault="00A52833" w:rsidP="007F6437">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أنَّه ورد إلى المحكمة الإدارية بمحافظة جدة مدير عام فرع هيئة الرقابة والتحقيق بمنطقة مكة المكرمة رقم 465119 وتاريخ 20/4/1433هـ المرفق به قرار الاتهام رقم 699/ج/ج لعام 1433هـ مع مشفوعاته. وقد باشرت الدائرة النظر في القضية على النحو المثبت ب</w:t>
      </w:r>
      <w:r w:rsidR="00510EF2" w:rsidRPr="00401414">
        <w:rPr>
          <w:rFonts w:ascii="Traditional Arabic" w:hAnsi="Traditional Arabic" w:cs="Traditional Arabic"/>
          <w:sz w:val="32"/>
          <w:szCs w:val="32"/>
          <w:rtl/>
          <w:lang w:bidi="ar-EG"/>
        </w:rPr>
        <w:t>محضر الضبط حيث حضر ممثل الادعاء</w:t>
      </w:r>
      <w:r w:rsidRPr="00401414">
        <w:rPr>
          <w:rFonts w:ascii="Traditional Arabic" w:hAnsi="Traditional Arabic" w:cs="Traditional Arabic"/>
          <w:sz w:val="32"/>
          <w:szCs w:val="32"/>
          <w:rtl/>
          <w:lang w:bidi="ar-EG"/>
        </w:rPr>
        <w:t xml:space="preserve"> (...) كما حضر المتهم المذكور أعلاه وقد ادعى ممثل الادعاء في مواجهة المتهم قائ</w:t>
      </w:r>
      <w:r w:rsidR="00510EF2" w:rsidRPr="00401414">
        <w:rPr>
          <w:rFonts w:ascii="Traditional Arabic" w:hAnsi="Traditional Arabic" w:cs="Traditional Arabic"/>
          <w:sz w:val="32"/>
          <w:szCs w:val="32"/>
          <w:rtl/>
          <w:lang w:bidi="ar-EG"/>
        </w:rPr>
        <w:t>لًا: تتهم هيئة الرقابة والتحقيق</w:t>
      </w:r>
      <w:r w:rsidRPr="00401414">
        <w:rPr>
          <w:rFonts w:ascii="Traditional Arabic" w:hAnsi="Traditional Arabic" w:cs="Traditional Arabic"/>
          <w:sz w:val="32"/>
          <w:szCs w:val="32"/>
          <w:rtl/>
          <w:lang w:bidi="ar-EG"/>
        </w:rPr>
        <w:t xml:space="preserve"> (...)– سعودي الجنسية 48 سنة –متسبب متزوج –مطلق السراح –لأنه وقبل تاريخ 2/2/1432هـ بالدائرة "محافظة جدة" بمنطقة مكة المكرمة: قام باستعمال القوة والعنف والتهديد بحق موظف عام أثناء أداء وظيفته لإجباره على قضاء أمر غير مشروع وذلك بأن قام بالاعتداء </w:t>
      </w:r>
      <w:r w:rsidR="00510EF2" w:rsidRPr="00401414">
        <w:rPr>
          <w:rFonts w:ascii="Traditional Arabic" w:hAnsi="Traditional Arabic" w:cs="Traditional Arabic"/>
          <w:sz w:val="32"/>
          <w:szCs w:val="32"/>
          <w:rtl/>
          <w:lang w:bidi="ar-EG"/>
        </w:rPr>
        <w:t>على</w:t>
      </w:r>
      <w:r w:rsidRPr="00401414">
        <w:rPr>
          <w:rFonts w:ascii="Traditional Arabic" w:hAnsi="Traditional Arabic" w:cs="Traditional Arabic"/>
          <w:sz w:val="32"/>
          <w:szCs w:val="32"/>
          <w:rtl/>
          <w:lang w:bidi="ar-EG"/>
        </w:rPr>
        <w:t xml:space="preserve"> (...) – عند قيامه بإزالة حوش بناءً على المتهم على أرض مملوكة للغير – فتمت الجريمة بناءً على ذلك. ودلل على ذلك الاتهام بما يلي:</w:t>
      </w:r>
      <w:r w:rsidR="00510EF2" w:rsidRPr="00401414">
        <w:rPr>
          <w:rFonts w:ascii="Traditional Arabic" w:hAnsi="Traditional Arabic" w:cs="Traditional Arabic"/>
          <w:sz w:val="32"/>
          <w:szCs w:val="32"/>
          <w:rtl/>
          <w:lang w:bidi="ar-EG"/>
        </w:rPr>
        <w:t xml:space="preserve"> 1- ما جاء في شكوى موظف الأمانة</w:t>
      </w:r>
      <w:r w:rsidRPr="00401414">
        <w:rPr>
          <w:rFonts w:ascii="Traditional Arabic" w:hAnsi="Traditional Arabic" w:cs="Traditional Arabic"/>
          <w:sz w:val="32"/>
          <w:szCs w:val="32"/>
          <w:rtl/>
          <w:lang w:bidi="ar-EG"/>
        </w:rPr>
        <w:t xml:space="preserve"> (...)– بمضمون الإتهام. 2- ما جاء في التقرير الطبي من إصابة موظف الأمانة المذكور جراء ضرب المتهم له. 3- ما هو ثابت بخطاب أمانة محافظة جدة رقم 3200031072 في 5/11/1432هـ من كون المتهم المذكور متعدي بالبناء في الأرض –محل الشكوى. 4- لا تعول على إنكار المتهم المذكور ما نسب إليه ذلك أن فعله المنسوب إليه يستقيم مع تعديه على الأرض بالبناء ابتداء فضلاً عما ورد بحقه من شكوى. وطلب ممثل الادعاء محاكمة المتهم المذكور طبقًا لنص المادة السابعة من نظام مكافحة الرشوة. وبسؤال المتهم الجواب أجاب أنه: لم يقم باستعمال القوة والعنف لموظف عام وإنما حضر لديه موظف التعديات وتفاهم معه وقام بالإشهاد عليه وفي أثناء ذلك هرب وسقط في الشارع وحصلت به الإصابة ولم يحصل تشابك بينهما وأن الشكوى قدمت منذ أشهر من الواقعة على أن المكان الذي حصلت بشأنه القضية له معاملة معروضة على القضاء </w:t>
      </w:r>
      <w:r w:rsidRPr="00401414">
        <w:rPr>
          <w:rFonts w:ascii="Traditional Arabic" w:hAnsi="Traditional Arabic" w:cs="Traditional Arabic"/>
          <w:sz w:val="32"/>
          <w:szCs w:val="32"/>
          <w:rtl/>
          <w:lang w:bidi="ar-EG"/>
        </w:rPr>
        <w:lastRenderedPageBreak/>
        <w:t>الشرعي لازالت إلى هذه اللحظة وبمواجهته بالتقرير الطبي أجاب بأنه غير صحيح وبمواجهته بخطاب أمانة جدة بأنه تعدى أجاب بأن الخطاب المذكور قد تم رفعه إلى محافظة جدة وتم التوجيه بأن المذكور لديه صك شرعي والجزء الآخر له معاملة معروضة في المحكمة الشرعية ووجه بعدم التعرض له حتى ينتهي الموضوع شرعًا، وبعرض ذلك على ممثل الادعاء اكتفى بما جاء بقرار الاتهام وأدلته وأن ادعاء المتهم غير صحيح بدليل أنَّه لم يقم باستدعاء الدورية الأمنية وقام بالتعدي على سيارة موظف عام وقام بقيادتها وتحريكها من مكانها بدون إذن الجهة مما يثبت صحة ادعاء الموظف وعقب المتهم على ذلك بقوله أن الموظف قد طلب رشوة وذلك بحضور أشخاص وقد تم ضبط شهادتهم وقت الواقعة ولما حضر الأشخاص خاف وهرب وأما عن قيادة السيارة فقد أبعدها عن الطريق وحضرت الدورية وحررت محضر بالحالة وهو مرفق بالقضية وعقب ممثل الادعاء أن حضور الدورية لم يتم بناءً على طلب من المتهم إنما طلب موظف الأمانة وعقب المتهم على ذلك بأن ذلك لا يضر سواء طلب هو أو موظف الأمانة وطلب من الدائرة سماع الشهود الذين حضروا الواقعة ويثبتون أن الإصابة بالموظف العام كان من هربه وسقوطه على سيارة متوقفة ثم بعد ذلك حضر (...) – سعودي الجنسية بموجب بطاقة الأحوال (...)، وبسؤاله عما لديه شهد بالله قائلًا: أنَّه كان متواجد بالموقع الذي حضر فيه موظف البلدية وشاهده يقف أمام باب المتهم وتحدث معه وكان يوقف سيارته في الشارع وعندما طال اللقاء اقتربت من أجل إبعاد السيارة سمعته يقول مشي حالك مثل جيرانك فأجابه المتهم بقوله كيف أمشي حالي فأجاب الموظف بقوله لو توضح ألف وخمسمائة ريال وأن المتهم حاجَّه بقوله اشهدوا يا مسلمين يطلب مني رشوة فالتفت الموظف وشاهد الحاضرون وهرب مسرعًا وارتطم بسيارته التي كانت واقفة في ركن العمارة وقد حضرت أنا وثلاثة أشخاص وتم إثبات شهادتنا وهي مثبتة في الشرطة وبعرض الشهادة على ممثل الادعاء أجاب بأن الشهادة غير صحيحة ولم تبين أين ذهب المتهم بعد ارتطامه بالسيارة وكذلك الشاهد على علاقة ومعرفة بالمتهم وبسؤال المتهم إن كان لديه خطاب محافظة جدة المشار إليه في الجلسة  قدم صورة منه وذكر أنَّه أجاب عليه في بداية الجلسة وأجاب ممثل الادعاء بأن المتهم قدم هذا الخطاب وهو من المحررات الرسمية الممنوع تداولها بصفة فردية وطلب من الدائرة التحقق عن صحته وكيفية الحصول عليه واكتفى الجميع بما ذكر، ثم رفعت الجلسة للمداولة وإصدار الحكم.</w:t>
      </w:r>
    </w:p>
    <w:p w14:paraId="2583A506" w14:textId="77777777" w:rsidR="00CF7894" w:rsidRPr="00401414" w:rsidRDefault="00CF7894" w:rsidP="007F6437">
      <w:pPr>
        <w:spacing w:after="0" w:line="240" w:lineRule="auto"/>
        <w:jc w:val="lowKashida"/>
        <w:rPr>
          <w:rFonts w:ascii="Traditional Arabic" w:hAnsi="Traditional Arabic" w:cs="Traditional Arabic"/>
          <w:sz w:val="32"/>
          <w:szCs w:val="32"/>
          <w:rtl/>
          <w:lang w:bidi="ar-EG"/>
        </w:rPr>
      </w:pPr>
    </w:p>
    <w:p w14:paraId="4E8C95F4" w14:textId="77777777" w:rsidR="00A52833" w:rsidRPr="00401414" w:rsidRDefault="00A52833" w:rsidP="007F6437">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02619DD5" w14:textId="77777777" w:rsidR="00A52833" w:rsidRPr="00401414" w:rsidRDefault="00A52833" w:rsidP="007F6437">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تأصيلًا على ما تقدم فإنه وبعد إطلاع الدائرة واستعراضها لوقائع الدعوى </w:t>
      </w:r>
      <w:r w:rsidR="00510EF2" w:rsidRPr="00401414">
        <w:rPr>
          <w:rFonts w:ascii="Traditional Arabic" w:hAnsi="Traditional Arabic" w:cs="Traditional Arabic" w:hint="cs"/>
          <w:sz w:val="32"/>
          <w:szCs w:val="32"/>
          <w:rtl/>
          <w:lang w:bidi="ar-EG"/>
        </w:rPr>
        <w:t>وباطلاعها</w:t>
      </w:r>
      <w:r w:rsidRPr="00401414">
        <w:rPr>
          <w:rFonts w:ascii="Traditional Arabic" w:hAnsi="Traditional Arabic" w:cs="Traditional Arabic"/>
          <w:sz w:val="32"/>
          <w:szCs w:val="32"/>
          <w:rtl/>
          <w:lang w:bidi="ar-EG"/>
        </w:rPr>
        <w:t xml:space="preserve"> على كافة الأوراق وبعد سماع المرافعة تبين لها أن ما نسب للمتهم هو قيامه باستعمال القوة والعنف ضد موظف عام وذلك بأن قام با</w:t>
      </w:r>
      <w:r w:rsidR="00510EF2" w:rsidRPr="00401414">
        <w:rPr>
          <w:rFonts w:ascii="Traditional Arabic" w:hAnsi="Traditional Arabic" w:cs="Traditional Arabic"/>
          <w:sz w:val="32"/>
          <w:szCs w:val="32"/>
          <w:rtl/>
          <w:lang w:bidi="ar-EG"/>
        </w:rPr>
        <w:t>لاعتداء بالضرب على موظف الأمانة</w:t>
      </w:r>
      <w:r w:rsidRPr="00401414">
        <w:rPr>
          <w:rFonts w:ascii="Traditional Arabic" w:hAnsi="Traditional Arabic" w:cs="Traditional Arabic"/>
          <w:sz w:val="32"/>
          <w:szCs w:val="32"/>
          <w:rtl/>
          <w:lang w:bidi="ar-EG"/>
        </w:rPr>
        <w:t xml:space="preserve"> (...)، عند قيامه بإزالة حوش بناه المتهم على أرض مملوكة للغير , وحيث إن المتهم قد أنكر ما نسب إليه في جميع مراحل التحقيق وأمام الدائرة وذكر بأن الموظف المذكور قد حضر إليه وطلب منه مبلغًا من المال على سبيل الرشوة وعندما صاح المتهم وأشهد على الموظف بأنه يطلب رشوة هرب الموظف واصطدم بسيارة كانت مركونة في الموقع فإن الدائرة ترى أن دفع المتهم الذي دفع به دفعًا في محله وتعتد به لاسيما وأنه </w:t>
      </w:r>
      <w:r w:rsidR="00510EF2" w:rsidRPr="00401414">
        <w:rPr>
          <w:rFonts w:ascii="Traditional Arabic" w:hAnsi="Traditional Arabic" w:cs="Traditional Arabic" w:hint="cs"/>
          <w:sz w:val="32"/>
          <w:szCs w:val="32"/>
          <w:rtl/>
          <w:lang w:bidi="ar-EG"/>
        </w:rPr>
        <w:t>باطلاعها</w:t>
      </w:r>
      <w:r w:rsidRPr="00401414">
        <w:rPr>
          <w:rFonts w:ascii="Traditional Arabic" w:hAnsi="Traditional Arabic" w:cs="Traditional Arabic"/>
          <w:sz w:val="32"/>
          <w:szCs w:val="32"/>
          <w:rtl/>
          <w:lang w:bidi="ar-EG"/>
        </w:rPr>
        <w:t xml:space="preserve"> على الأوراق المرفقة بالقضية وجدت ما يعضد هذا الدفع ويقويه وذلك بشهادة الشهود اللذين حضروا الواقعة وأحدهم ح</w:t>
      </w:r>
      <w:r w:rsidR="00510EF2" w:rsidRPr="00401414">
        <w:rPr>
          <w:rFonts w:ascii="Traditional Arabic" w:hAnsi="Traditional Arabic" w:cs="Traditional Arabic"/>
          <w:sz w:val="32"/>
          <w:szCs w:val="32"/>
          <w:rtl/>
          <w:lang w:bidi="ar-EG"/>
        </w:rPr>
        <w:t>ضر أمام الدائرة، حيث شهد المدعو</w:t>
      </w:r>
      <w:r w:rsidRPr="00401414">
        <w:rPr>
          <w:rFonts w:ascii="Traditional Arabic" w:hAnsi="Traditional Arabic" w:cs="Traditional Arabic"/>
          <w:sz w:val="32"/>
          <w:szCs w:val="32"/>
          <w:rtl/>
          <w:lang w:bidi="ar-EG"/>
        </w:rPr>
        <w:t xml:space="preserve"> (...) بأنه شاهد أثناء مروره</w:t>
      </w:r>
      <w:r w:rsidR="00510EF2" w:rsidRPr="00401414">
        <w:rPr>
          <w:rFonts w:ascii="Traditional Arabic" w:hAnsi="Traditional Arabic" w:cs="Traditional Arabic"/>
          <w:sz w:val="32"/>
          <w:szCs w:val="32"/>
          <w:rtl/>
          <w:lang w:bidi="ar-EG"/>
        </w:rPr>
        <w:t xml:space="preserve"> في شارع (...) بجوار منزل (...)</w:t>
      </w:r>
      <w:r w:rsidRPr="00401414">
        <w:rPr>
          <w:rFonts w:ascii="Traditional Arabic" w:hAnsi="Traditional Arabic" w:cs="Traditional Arabic"/>
          <w:sz w:val="32"/>
          <w:szCs w:val="32"/>
          <w:rtl/>
          <w:lang w:bidi="ar-EG"/>
        </w:rPr>
        <w:t xml:space="preserve"> المتهم –سيارة ونيت تابعة لأمانة جدة مغلقة </w:t>
      </w:r>
      <w:r w:rsidRPr="00401414">
        <w:rPr>
          <w:rFonts w:ascii="Traditional Arabic" w:hAnsi="Traditional Arabic" w:cs="Traditional Arabic"/>
          <w:sz w:val="32"/>
          <w:szCs w:val="32"/>
          <w:rtl/>
          <w:lang w:bidi="ar-EG"/>
        </w:rPr>
        <w:lastRenderedPageBreak/>
        <w:t>الشارع وباب السائق مفتوح، وشاهد موظف البلدية واقف يتحدث مع (...) ونزل من سيارته – أي الشاهد - ليطلب من موظف البلدية فتح الشارع وسمع موظف الأمانة يقول لـ(...): أنا محتاج ألف وخمسمائة ريال أعطيني ألف وخمسمائة ريال وبيتك ما يجيه شيء فصاح (...) وقال يا مسلمين اشهدوا بأن الموظف يطلب مني رشوة ثم التفت الموظف وشاهد الناس خلفه فغطى وجهه بيديه ثم هرب مسرعًا باتجاه الشارع العام وبعدما خطى عدة خطوات تعثر ووقع ثم هرب مسرعًا وتعثر ثانية ووقع ووقعت منه البطاقة ثم قام (...) بإبعاد سيارة الأمانة عن الطريق لأنها كانت مغلقة للشارع هذا مجمل ما جاء في شهادة الشاهد الأول، وكذلك اطلعت الدائرة على شهادة الشاهد الثاني المدونة بملف الت</w:t>
      </w:r>
      <w:r w:rsidR="00510EF2" w:rsidRPr="00401414">
        <w:rPr>
          <w:rFonts w:ascii="Traditional Arabic" w:hAnsi="Traditional Arabic" w:cs="Traditional Arabic"/>
          <w:sz w:val="32"/>
          <w:szCs w:val="32"/>
          <w:rtl/>
          <w:lang w:bidi="ar-EG"/>
        </w:rPr>
        <w:t>حقيق والمرفقة بالقضية من المدعو</w:t>
      </w:r>
      <w:r w:rsidRPr="00401414">
        <w:rPr>
          <w:rFonts w:ascii="Traditional Arabic" w:hAnsi="Traditional Arabic" w:cs="Traditional Arabic"/>
          <w:sz w:val="32"/>
          <w:szCs w:val="32"/>
          <w:rtl/>
          <w:lang w:bidi="ar-EG"/>
        </w:rPr>
        <w:t xml:space="preserve"> (...) تشادي الجنسية جاء فيها بأنه شاهد موظف الأمانة وهو يتحدث مع (...) – المتهم - جوار منزله ومن ثمَّ شاهد موظف الأمانة وهو هارب والمدعو (...) ينادي يقوله (اشهدوا يا مسلمين) والموظف مستمر في الهرب تاركًا حذائه وسقطت محفظته ومن ثمَّ سقط أثناء ركضه وأكد الشاهد الثاني أنَّه لم يشاهد أي اعتداء حصل لذلك الموظف وكانت سيارته واقفة وسط الشارع فقام (...) بإبعادها في موقف جانبي فيتضح للدائرة أن شهادة الشهود جعلت دفوع المتهم في موقع القوة وأنها ليست دفوعًا سهلة وهذه الشهادات تعزز قناعة الدائرة بعدم صحة الاتهام المنسوب للمتهم وأن الأدلة التي ساقتها جهة الادعاء في مواجهة المتهم لا ترقى لإدانة المتهم إذا أن الدليل الأول المتعلق بشكوى الموظف لا يعدو كونه شكوى كيدية لإخفاء جريمته وطلب الرشوة، وما جاء في التقرير الطبي من إصابات كانت جراء ضرب أو اعتداء على الموظف لاسيما وقد بينت أقوال المتهم وشهادة الشهود أن هذه الإصابات نتيجة لهرب الموظف وتعثره بسيارة واقفة في الشارع بعد أن غطى وجهة بيديه حتى لا يتم التعرف عليه، وأما خطاب الأمانة المشار إليه في البند الثالث من أدلة الاتهام فإنه وإن ثبت أن المتهم معتدي بالبناء في الأرض فإنه ليس فيه دليل من قريب ولا من بعيد أن المتهم قد اعتدى على الموظف وأن المتهم يدفع بأن المعاملة المتعلقة بالأرض منظورة لدى القضاء الشرعي، مما ينفي مع نية الاعتداء على الموظف أو ضربه، وتنتهي الدائرة إلى أن إنكار المتهم لما نسب إليه جاء موافقًا للبراءة الأصلية ودلت شهادة الشهود على صحة إنكاره مع عدم تمكن جهة الادعاء من إثبات إدانته بأدلة قاطعة تقوى على حمل الاتهام حيث إن الأحكام الجزائية تبنى على القطع واليقين لا الشك والتخمين ومن ثمَّ تخلص إلى عدم إدانة المتهم بجريمة استعمال القوة والعنف ضد موظف عام المنسوبة إليه في هذه الدعوى.</w:t>
      </w:r>
    </w:p>
    <w:p w14:paraId="75F0A3A8" w14:textId="77777777" w:rsidR="00A52833" w:rsidRPr="00401414" w:rsidRDefault="00A52833" w:rsidP="007F6437">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لذلك حكمت الدائرة: بعدم إدانة (...) </w:t>
      </w:r>
      <w:r w:rsidR="00510EF2"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سعودي الجنسية</w:t>
      </w:r>
      <w:r w:rsidR="00510EF2"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بجريمة استعمال القوة والعنف ضد موظف عام المنسوبة إليه في هذه الدعوى لما هو موضع بالأسباب.</w:t>
      </w:r>
    </w:p>
    <w:p w14:paraId="2BC3557A" w14:textId="77777777" w:rsidR="00A52833" w:rsidRPr="00401414" w:rsidRDefault="00A52833" w:rsidP="007F6437">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7FB2F405" w14:textId="77777777" w:rsidR="007F6437" w:rsidRPr="00401414" w:rsidRDefault="007F6437" w:rsidP="007F6437">
      <w:pPr>
        <w:spacing w:after="0" w:line="240" w:lineRule="auto"/>
        <w:rPr>
          <w:rFonts w:ascii="Traditional Arabic" w:hAnsi="Traditional Arabic" w:cs="Traditional Arabic"/>
          <w:b/>
          <w:bCs/>
          <w:sz w:val="32"/>
          <w:szCs w:val="32"/>
          <w:rtl/>
          <w:lang w:bidi="ar-EG"/>
        </w:rPr>
      </w:pPr>
    </w:p>
    <w:p w14:paraId="0F4867B2" w14:textId="77777777" w:rsidR="00A52833" w:rsidRPr="00401414" w:rsidRDefault="00A52833" w:rsidP="007F6437">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r w:rsidRPr="00401414">
        <w:rPr>
          <w:rFonts w:ascii="Traditional Arabic" w:hAnsi="Traditional Arabic" w:cs="Traditional Arabic"/>
          <w:b/>
          <w:bCs/>
          <w:sz w:val="32"/>
          <w:szCs w:val="32"/>
          <w:lang w:bidi="ar-EG"/>
        </w:rPr>
        <w:t></w:t>
      </w:r>
      <w:r w:rsidRPr="00401414">
        <w:rPr>
          <w:rFonts w:ascii="Traditional Arabic" w:hAnsi="Traditional Arabic" w:cs="Traditional Arabic"/>
          <w:b/>
          <w:bCs/>
          <w:sz w:val="32"/>
          <w:szCs w:val="32"/>
          <w:lang w:bidi="ar-EG"/>
        </w:rPr>
        <w:t></w:t>
      </w:r>
    </w:p>
    <w:p w14:paraId="67BEBF26" w14:textId="77777777" w:rsidR="00A52833" w:rsidRPr="00401414" w:rsidRDefault="00A52833" w:rsidP="007F6437">
      <w:pPr>
        <w:spacing w:after="0" w:line="240" w:lineRule="auto"/>
        <w:jc w:val="lowKashida"/>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1BB80A72" w14:textId="77777777" w:rsidR="00A52833" w:rsidRPr="00401414" w:rsidRDefault="00A52833" w:rsidP="009D0A31">
      <w:pPr>
        <w:bidi w:val="0"/>
        <w:spacing w:after="160" w:line="240" w:lineRule="auto"/>
        <w:rPr>
          <w:rFonts w:ascii="Traditional Arabic" w:hAnsi="Traditional Arabic" w:cs="Traditional Arabic"/>
          <w:sz w:val="28"/>
          <w:szCs w:val="28"/>
          <w:rtl/>
        </w:rPr>
      </w:pPr>
      <w:r w:rsidRPr="00401414">
        <w:rPr>
          <w:rFonts w:ascii="Traditional Arabic" w:hAnsi="Traditional Arabic" w:cs="Traditional Arabic"/>
          <w:sz w:val="28"/>
          <w:szCs w:val="28"/>
          <w:rtl/>
        </w:rPr>
        <w:br w:type="page"/>
      </w:r>
    </w:p>
    <w:p w14:paraId="7E7571A1" w14:textId="77777777" w:rsidR="00A52833" w:rsidRPr="00401414" w:rsidRDefault="00A52833" w:rsidP="009D0A31">
      <w:pPr>
        <w:spacing w:line="240" w:lineRule="auto"/>
        <w:rPr>
          <w:rFonts w:ascii="Traditional Arabic" w:hAnsi="Traditional Arabic" w:cs="Traditional Arabic"/>
          <w:sz w:val="28"/>
          <w:szCs w:val="28"/>
          <w:rtl/>
        </w:rPr>
      </w:pPr>
    </w:p>
    <w:p w14:paraId="7A9532DB" w14:textId="77777777" w:rsidR="00A52833" w:rsidRPr="00401414" w:rsidRDefault="00A52833" w:rsidP="009D0A31">
      <w:pPr>
        <w:spacing w:line="240" w:lineRule="auto"/>
        <w:rPr>
          <w:rFonts w:ascii="Traditional Arabic" w:hAnsi="Traditional Arabic" w:cs="Traditional Arabic"/>
          <w:sz w:val="28"/>
          <w:szCs w:val="28"/>
          <w:rtl/>
        </w:rPr>
      </w:pPr>
    </w:p>
    <w:p w14:paraId="48CD080D" w14:textId="77777777" w:rsidR="00A52833" w:rsidRPr="00401414" w:rsidRDefault="00A52833" w:rsidP="009D0A31">
      <w:pPr>
        <w:spacing w:line="240" w:lineRule="auto"/>
        <w:rPr>
          <w:rFonts w:ascii="Traditional Arabic" w:hAnsi="Traditional Arabic" w:cs="Traditional Arabic"/>
          <w:sz w:val="28"/>
          <w:szCs w:val="28"/>
          <w:rtl/>
        </w:rPr>
      </w:pPr>
    </w:p>
    <w:p w14:paraId="7CBAA460" w14:textId="77777777" w:rsidR="00A52833" w:rsidRPr="00401414" w:rsidRDefault="00A52833" w:rsidP="009D0A31">
      <w:pPr>
        <w:spacing w:line="240" w:lineRule="auto"/>
        <w:rPr>
          <w:rFonts w:ascii="Traditional Arabic" w:hAnsi="Traditional Arabic" w:cs="Traditional Arabic"/>
          <w:sz w:val="28"/>
          <w:szCs w:val="28"/>
          <w:rtl/>
        </w:rPr>
      </w:pPr>
    </w:p>
    <w:p w14:paraId="1F40E5EC" w14:textId="77777777" w:rsidR="00A52833" w:rsidRPr="00401414" w:rsidRDefault="00A52833" w:rsidP="009D0A31">
      <w:pPr>
        <w:spacing w:line="240" w:lineRule="auto"/>
        <w:rPr>
          <w:rFonts w:ascii="Traditional Arabic" w:hAnsi="Traditional Arabic" w:cs="Traditional Arabic"/>
          <w:sz w:val="28"/>
          <w:szCs w:val="28"/>
          <w:rtl/>
        </w:rPr>
      </w:pPr>
    </w:p>
    <w:p w14:paraId="17C149B5" w14:textId="77777777" w:rsidR="00A52833" w:rsidRPr="00401414" w:rsidRDefault="00A52833" w:rsidP="009D0A31">
      <w:pPr>
        <w:spacing w:line="240" w:lineRule="auto"/>
        <w:rPr>
          <w:rFonts w:ascii="Traditional Arabic" w:hAnsi="Traditional Arabic" w:cs="Traditional Arabic"/>
          <w:sz w:val="28"/>
          <w:szCs w:val="28"/>
          <w:rtl/>
        </w:rPr>
      </w:pPr>
    </w:p>
    <w:p w14:paraId="6D35565B" w14:textId="77777777" w:rsidR="00A52833" w:rsidRPr="00401414" w:rsidRDefault="00A52833" w:rsidP="009D0A31">
      <w:pPr>
        <w:spacing w:line="240" w:lineRule="auto"/>
        <w:rPr>
          <w:rFonts w:ascii="Traditional Arabic" w:hAnsi="Traditional Arabic" w:cs="Traditional Arabic"/>
          <w:sz w:val="28"/>
          <w:szCs w:val="28"/>
          <w:rtl/>
        </w:rPr>
      </w:pPr>
    </w:p>
    <w:p w14:paraId="323EC457" w14:textId="77777777" w:rsidR="00A52833" w:rsidRPr="00401414" w:rsidRDefault="00A52833" w:rsidP="009D0A31">
      <w:pPr>
        <w:spacing w:line="240" w:lineRule="auto"/>
        <w:rPr>
          <w:rFonts w:ascii="Traditional Arabic" w:hAnsi="Traditional Arabic" w:cs="Traditional Arabic"/>
          <w:sz w:val="28"/>
          <w:szCs w:val="28"/>
          <w:rtl/>
        </w:rPr>
      </w:pPr>
    </w:p>
    <w:p w14:paraId="2CFF0B02" w14:textId="77777777" w:rsidR="00A52833" w:rsidRPr="00401414" w:rsidRDefault="00A52833" w:rsidP="009D0A31">
      <w:pPr>
        <w:spacing w:line="240" w:lineRule="auto"/>
        <w:rPr>
          <w:rFonts w:ascii="Traditional Arabic" w:hAnsi="Traditional Arabic" w:cs="Traditional Arabic"/>
          <w:sz w:val="28"/>
          <w:szCs w:val="28"/>
          <w:rtl/>
        </w:rPr>
      </w:pPr>
    </w:p>
    <w:p w14:paraId="4F56178E" w14:textId="77777777" w:rsidR="00A52833" w:rsidRPr="00401414" w:rsidRDefault="00A52833" w:rsidP="009D0A31">
      <w:pPr>
        <w:spacing w:line="240" w:lineRule="auto"/>
        <w:rPr>
          <w:rFonts w:ascii="Traditional Arabic" w:hAnsi="Traditional Arabic" w:cs="Traditional Arabic"/>
          <w:sz w:val="28"/>
          <w:szCs w:val="28"/>
          <w:rtl/>
        </w:rPr>
      </w:pPr>
    </w:p>
    <w:p w14:paraId="34D27588" w14:textId="77777777" w:rsidR="00A52833" w:rsidRPr="00401414" w:rsidRDefault="00A52833" w:rsidP="009D0A31">
      <w:pPr>
        <w:spacing w:line="240" w:lineRule="auto"/>
        <w:jc w:val="center"/>
        <w:rPr>
          <w:rFonts w:ascii="Traditional Arabic" w:hAnsi="Traditional Arabic" w:cs="Traditional Arabic"/>
          <w:b/>
          <w:bCs/>
          <w:sz w:val="72"/>
          <w:szCs w:val="72"/>
          <w:rtl/>
        </w:rPr>
      </w:pPr>
      <w:r w:rsidRPr="00401414">
        <w:rPr>
          <w:rFonts w:ascii="Traditional Arabic" w:hAnsi="Traditional Arabic" w:cs="Traditional Arabic"/>
          <w:b/>
          <w:bCs/>
          <w:sz w:val="72"/>
          <w:szCs w:val="72"/>
          <w:rtl/>
        </w:rPr>
        <w:t>انتحال صفة رجل السلطة العامة</w:t>
      </w:r>
    </w:p>
    <w:p w14:paraId="08F3BF2C" w14:textId="77777777" w:rsidR="00A52833" w:rsidRPr="00401414" w:rsidRDefault="00A52833" w:rsidP="009D0A31">
      <w:pPr>
        <w:bidi w:val="0"/>
        <w:spacing w:after="160" w:line="240" w:lineRule="auto"/>
        <w:rPr>
          <w:rFonts w:ascii="Traditional Arabic" w:hAnsi="Traditional Arabic" w:cs="Traditional Arabic"/>
          <w:sz w:val="28"/>
          <w:szCs w:val="28"/>
          <w:rtl/>
        </w:rPr>
      </w:pPr>
      <w:r w:rsidRPr="00401414">
        <w:rPr>
          <w:rFonts w:ascii="Traditional Arabic" w:hAnsi="Traditional Arabic" w:cs="Traditional Arabic"/>
          <w:sz w:val="28"/>
          <w:szCs w:val="28"/>
          <w:rtl/>
        </w:rPr>
        <w:br w:type="page"/>
      </w:r>
    </w:p>
    <w:p w14:paraId="09F9A985"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 xml:space="preserve">رقم القضية الابتدائية 1888/3/ق لعام 1432هـ </w:t>
      </w:r>
    </w:p>
    <w:p w14:paraId="49E8FF13"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الحكم الابتدائي 121/د/ج/1/3 لعام 1433هـ </w:t>
      </w:r>
    </w:p>
    <w:p w14:paraId="0A8E58BE"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قضية الاستئناف 53/ق لعام 1434هـ </w:t>
      </w:r>
    </w:p>
    <w:p w14:paraId="11EF2686"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حكم الاستئناف 38/إس/ج/1 لعام 1434هـ </w:t>
      </w:r>
    </w:p>
    <w:p w14:paraId="465E9692" w14:textId="77777777" w:rsidR="00CF7894"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6/2/1434هـ</w:t>
      </w:r>
    </w:p>
    <w:p w14:paraId="1EA5B0AF" w14:textId="35C32C24"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 </w:t>
      </w:r>
    </w:p>
    <w:p w14:paraId="5577E06C"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p>
    <w:p w14:paraId="72E96792"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7F375228" w14:textId="77777777" w:rsidR="00A52833" w:rsidRPr="00401414" w:rsidRDefault="00A52833" w:rsidP="0030662A">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انتحال - صفة رجل أمن</w:t>
      </w:r>
      <w:r w:rsidR="00510EF2" w:rsidRPr="00401414">
        <w:rPr>
          <w:rFonts w:ascii="Traditional Arabic" w:hAnsi="Traditional Arabic" w:cs="Traditional Arabic"/>
          <w:b/>
          <w:bCs/>
          <w:sz w:val="32"/>
          <w:szCs w:val="32"/>
          <w:rtl/>
          <w:lang w:bidi="ar-EG"/>
        </w:rPr>
        <w:t xml:space="preserve"> - أركان الجريمة </w:t>
      </w:r>
      <w:r w:rsidR="00510EF2"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انتفاء القصد الجنائي وعدم قيام الركن المادي للجريمة - شهادة.</w:t>
      </w:r>
    </w:p>
    <w:p w14:paraId="0857CE22" w14:textId="77777777" w:rsidR="00A52833" w:rsidRPr="00401414" w:rsidRDefault="00A52833" w:rsidP="0030662A">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المتهمين لانتحالهما صفة رجل أمن بدخولهما إحدى الشقق السكنية، مدعيان بأنهما رجلا أمن مكافحة المخدرات - المقرر في فقه الجنايات، أنه يتعين لقيام جريمة انتحال صفة رجل السلطة العامة أن يتوافر فيها أركانها كاملة، وذلك بأن يكون المنتحل على قدر كاف من الصفات اللازمة لمثله، بحيث ينخدع به المخاطب، أو السامع كأن يبرز بطاقة منسوبة إلى جهة العمل الذي يزعمه، أو يرتدي لباسًا خاصًا بها، أو يمتطي سيارة تشبه سياراتها، أو يمارس عملًا من أعمال السلطة المخولة لرجل السلطة العامة كطلب التفتيش، أو التحقيق، أو أخذ الإثباتات الشخصية، وهو ما لم يتوافر في الدعوى الماثلة - الشهادة متى كانت مبنية على إفادة المبلغ فهي منقوضة غير معتبرة - مؤدى ذلك: انتفاء القصد الجنائي فضلًا عن عدم قيام الركن المادي للجريمة - أثره: عدم إدانة المتهمين بما نسب إليهما.</w:t>
      </w:r>
    </w:p>
    <w:p w14:paraId="1B813766" w14:textId="77777777" w:rsidR="00CF7894" w:rsidRPr="00401414" w:rsidRDefault="00CF7894" w:rsidP="0030662A">
      <w:pPr>
        <w:spacing w:after="0" w:line="240" w:lineRule="auto"/>
        <w:jc w:val="both"/>
        <w:rPr>
          <w:rFonts w:ascii="Traditional Arabic" w:hAnsi="Traditional Arabic" w:cs="Traditional Arabic"/>
          <w:sz w:val="32"/>
          <w:szCs w:val="32"/>
          <w:rtl/>
          <w:lang w:bidi="ar-EG"/>
        </w:rPr>
      </w:pPr>
    </w:p>
    <w:p w14:paraId="2B8B9CBC" w14:textId="77777777" w:rsidR="00A52833" w:rsidRPr="00401414" w:rsidRDefault="00A52833" w:rsidP="0030662A">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26089C7C" w14:textId="60317442" w:rsidR="00A52833" w:rsidRPr="00401414" w:rsidRDefault="00A52833" w:rsidP="0030662A">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تتلخص وقائع هذه القضية أنه ورد إلى المحكمة الإدارية بمدينة الدمام خطاب فرع هيئة التحقيق والادعاء العام بالمنطقة الشرقية رقم 19926، وتاريخ 28/4/1432هـ المرفق به لائحة الدعوى العامة لعام 1432هـ مع مشفوعاته قيدت قضية، وقد باشرت الدائرة النظر في القضية على النحو المثبت بمحاضر الضبط فحددت لها جلسة يوم الأحد 13/10/1432هـ حضرها المدعي العام (</w:t>
      </w:r>
      <w:r w:rsidR="0030662A" w:rsidRPr="00401414">
        <w:rPr>
          <w:rFonts w:ascii="Traditional Arabic" w:hAnsi="Traditional Arabic" w:cs="Traditional Arabic"/>
          <w:sz w:val="32"/>
          <w:szCs w:val="32"/>
          <w:rtl/>
        </w:rPr>
        <w:t>...) كما حضر المدعى عليه الثاني</w:t>
      </w:r>
      <w:r w:rsidRPr="00401414">
        <w:rPr>
          <w:rFonts w:ascii="Traditional Arabic" w:hAnsi="Traditional Arabic" w:cs="Traditional Arabic"/>
          <w:sz w:val="32"/>
          <w:szCs w:val="32"/>
          <w:rtl/>
        </w:rPr>
        <w:t xml:space="preserve"> (...)، ولم يحضر المدعى عليه الأول، وقد ادعى المدعي العام في مواجهة المتهم الحاضر في هذه الجلسة قائلاً بصفتي مدعيًا عامًا بدائرة الادعاء العام لفرع الهيئة بالمنطقة الشرقية أدعي على المدعى عليه الثا</w:t>
      </w:r>
      <w:r w:rsidR="0030662A" w:rsidRPr="00401414">
        <w:rPr>
          <w:rFonts w:ascii="Traditional Arabic" w:hAnsi="Traditional Arabic" w:cs="Traditional Arabic"/>
          <w:sz w:val="32"/>
          <w:szCs w:val="32"/>
          <w:rtl/>
        </w:rPr>
        <w:t>ني</w:t>
      </w:r>
      <w:r w:rsidRPr="00401414">
        <w:rPr>
          <w:rFonts w:ascii="Traditional Arabic" w:hAnsi="Traditional Arabic" w:cs="Traditional Arabic"/>
          <w:sz w:val="32"/>
          <w:szCs w:val="32"/>
          <w:rtl/>
        </w:rPr>
        <w:t xml:space="preserve"> (...) (سعودي الجنسية)، وبالاطلاع على محضر تنفيذ مهمة رقم (٦٨٢/د/ب) وتاريخ 4/1/1432هـ يتضح </w:t>
      </w:r>
      <w:r w:rsidR="0030662A" w:rsidRPr="00401414">
        <w:rPr>
          <w:rFonts w:ascii="Traditional Arabic" w:hAnsi="Traditional Arabic" w:cs="Traditional Arabic"/>
          <w:sz w:val="32"/>
          <w:szCs w:val="32"/>
          <w:rtl/>
        </w:rPr>
        <w:t>ورود بلاغ من العمليات من المقيم</w:t>
      </w:r>
      <w:r w:rsidRPr="00401414">
        <w:rPr>
          <w:rFonts w:ascii="Traditional Arabic" w:hAnsi="Traditional Arabic" w:cs="Traditional Arabic"/>
          <w:sz w:val="32"/>
          <w:szCs w:val="32"/>
          <w:rtl/>
        </w:rPr>
        <w:t xml:space="preserve"> (...)، والذي يعمل موظف استقبال في شقق (...) عن قيام المدعى عليهما بالدخول إلى شقق (...) (٢) بالدمام، وقاما بالتهجم على موظف الاستقبال، وأفادا بأنهما من رجال مكافحة المخدرات، حيث قاما بالدخول إلى شقة ر</w:t>
      </w:r>
      <w:r w:rsidR="00FA6F56" w:rsidRPr="00401414">
        <w:rPr>
          <w:rFonts w:ascii="Traditional Arabic" w:hAnsi="Traditional Arabic" w:cs="Traditional Arabic"/>
          <w:sz w:val="32"/>
          <w:szCs w:val="32"/>
          <w:rtl/>
        </w:rPr>
        <w:t>قم (203) والتي يسكن فيها المدعي</w:t>
      </w:r>
      <w:r w:rsidRPr="00401414">
        <w:rPr>
          <w:rFonts w:ascii="Traditional Arabic" w:hAnsi="Traditional Arabic" w:cs="Traditional Arabic"/>
          <w:sz w:val="32"/>
          <w:szCs w:val="32"/>
          <w:rtl/>
        </w:rPr>
        <w:t xml:space="preserve"> (...) وضربه. وبضبط إفادة المدعي لدى جهة الاستدلال أفاد بأن المدعى عليهما تهجما عليه في الشقة التي يسكن بها وحاولا فعل الفاحشة به مدعيان بأنهما رجال أمن مكافحة المخدرات. وبضبط إفادة المبلغ لدى جهة التحقيق أفاد بأنه حضر له </w:t>
      </w:r>
      <w:r w:rsidRPr="00401414">
        <w:rPr>
          <w:rFonts w:ascii="Traditional Arabic" w:hAnsi="Traditional Arabic" w:cs="Traditional Arabic"/>
          <w:sz w:val="32"/>
          <w:szCs w:val="32"/>
          <w:rtl/>
        </w:rPr>
        <w:lastRenderedPageBreak/>
        <w:t>المدعى عليهما وقالا له بأنهما من رجال مكافحة المخدرات، وقد حضرا للمدعي، والذي يسكن في شقة (٢٠٣)، حيث حاول أحدهم التهجم على المدعي بالشقة التي يسكن بها، فتم الاتصال بالشرطة من قبله، وحضرت فتم القبض عليهما. وبضبط إفادة المدعي لدى جهة التحقيق أفاد بأن المدعى عليهما تهجما عليه في الشقة التي يسكن بها وحاولا فعل الفاحشة به ولكنه استطاع الهرب منهما، ولم يذكرا بأنهما من رجال مكافحة المخدرات. وبسماع أقوال المدعى عليه الأول (...) لدى جهة الاستدلال أنكر التهمة المنسوبة إليه. وبسماع أقوال المدعى عليه الثاني (...) لدى جهة الاستدلال أنكر التهمة المنسوبة إليه. وباستجواب المدعى عليه الأول (...) لدى جهة التحقيق أنكر التهمة المنسوبة إليه، وأضاف بأن سبب حضوره للشقق المفروشة هو اتصال عليه للحضور إليه في الشقق. وباستجواب المدعى عليه الثاني (...) لدى جهة التحقيق أنكر التهمة المنسوبة إليه، وأضاف بأن سبب حضوره للشقق المفروشة هو مرافقته لزميله المتهم الأول كون المدعي اتصل على زميله طالبًا منه الحض</w:t>
      </w:r>
      <w:r w:rsidR="0030662A" w:rsidRPr="00401414">
        <w:rPr>
          <w:rFonts w:ascii="Traditional Arabic" w:hAnsi="Traditional Arabic" w:cs="Traditional Arabic"/>
          <w:sz w:val="32"/>
          <w:szCs w:val="32"/>
          <w:rtl/>
        </w:rPr>
        <w:t>ور في الشقق وبسماع شهادة الشاهد</w:t>
      </w:r>
      <w:r w:rsidRPr="00401414">
        <w:rPr>
          <w:rFonts w:ascii="Traditional Arabic" w:hAnsi="Traditional Arabic" w:cs="Traditional Arabic"/>
          <w:sz w:val="32"/>
          <w:szCs w:val="32"/>
          <w:rtl/>
        </w:rPr>
        <w:t xml:space="preserve"> (...) لدى جهة الاستدلال شهد بأن المدع</w:t>
      </w:r>
      <w:r w:rsidR="0030662A" w:rsidRPr="00401414">
        <w:rPr>
          <w:rFonts w:ascii="Traditional Arabic" w:hAnsi="Traditional Arabic" w:cs="Traditional Arabic"/>
          <w:sz w:val="32"/>
          <w:szCs w:val="32"/>
          <w:rtl/>
        </w:rPr>
        <w:t>ي</w:t>
      </w:r>
      <w:r w:rsidRPr="00401414">
        <w:rPr>
          <w:rFonts w:ascii="Traditional Arabic" w:hAnsi="Traditional Arabic" w:cs="Traditional Arabic"/>
          <w:sz w:val="32"/>
          <w:szCs w:val="32"/>
          <w:rtl/>
        </w:rPr>
        <w:t xml:space="preserve"> (...)، اتصل به مبلغًا إياه بأن المتهمان حاولا فتح باب شقته مدعيان بأنهما من رجال مكافحة المخدرات، ويريدان إخراجه</w:t>
      </w:r>
      <w:r w:rsidR="0030662A" w:rsidRPr="00401414">
        <w:rPr>
          <w:rFonts w:ascii="Traditional Arabic" w:hAnsi="Traditional Arabic" w:cs="Traditional Arabic"/>
          <w:sz w:val="32"/>
          <w:szCs w:val="32"/>
          <w:rtl/>
        </w:rPr>
        <w:t xml:space="preserve"> من الشقة.  وبسماع شهادة الشاهد</w:t>
      </w:r>
      <w:r w:rsidRPr="00401414">
        <w:rPr>
          <w:rFonts w:ascii="Traditional Arabic" w:hAnsi="Traditional Arabic" w:cs="Traditional Arabic"/>
          <w:sz w:val="32"/>
          <w:szCs w:val="32"/>
          <w:rtl/>
        </w:rPr>
        <w:t xml:space="preserve"> (...) لدى جهة التحقيق شهد بالله العظيم بأنه في يوم الجمعة الموافق 14</w:t>
      </w:r>
      <w:r w:rsidR="0030662A" w:rsidRPr="00401414">
        <w:rPr>
          <w:rFonts w:ascii="Traditional Arabic" w:hAnsi="Traditional Arabic" w:cs="Traditional Arabic"/>
          <w:sz w:val="32"/>
          <w:szCs w:val="32"/>
          <w:rtl/>
        </w:rPr>
        <w:t>/1/1432هـ مساءً اتصل به المدعي</w:t>
      </w:r>
      <w:r w:rsidR="0030662A"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وأخبره بأن المتهمين يحاولان التهجم عليه، ويطرقون باب غرفته، ويدعون أنهم من مكافحة المخدرات، وطلب مني مساعدته والحضور إلى الشقة التي يسكن بها، فحضرت وشاهدت المتهمان داخل عمارة الشقق، بعدها حضرت الدورية الأمنية. ولم يذكرا بأنهما من رجال مكافحة المخدرات. وفي يوم الأربعا</w:t>
      </w:r>
      <w:r w:rsidR="0030662A" w:rsidRPr="00401414">
        <w:rPr>
          <w:rFonts w:ascii="Traditional Arabic" w:hAnsi="Traditional Arabic" w:cs="Traditional Arabic"/>
          <w:sz w:val="32"/>
          <w:szCs w:val="32"/>
          <w:rtl/>
        </w:rPr>
        <w:t>ء الموافق 9/1/1432هـ حضر المدعي</w:t>
      </w:r>
      <w:r w:rsidRPr="00401414">
        <w:rPr>
          <w:rFonts w:ascii="Traditional Arabic" w:hAnsi="Traditional Arabic" w:cs="Traditional Arabic"/>
          <w:sz w:val="32"/>
          <w:szCs w:val="32"/>
          <w:rtl/>
        </w:rPr>
        <w:t xml:space="preserve"> (...) لجهة التحقيق وقرر تنازله التام للمتهمين، وأنه لا يرغب في مواصلة دعواه ضدهما شرعاً، وختم تنازله بالمصادقة </w:t>
      </w:r>
      <w:r w:rsidR="004C4305" w:rsidRPr="00401414">
        <w:rPr>
          <w:rFonts w:ascii="Traditional Arabic" w:hAnsi="Traditional Arabic" w:cs="Traditional Arabic"/>
          <w:sz w:val="32"/>
          <w:szCs w:val="32"/>
          <w:rtl/>
        </w:rPr>
        <w:t>عليه</w:t>
      </w:r>
      <w:r w:rsidR="004C4305" w:rsidRPr="00401414">
        <w:rPr>
          <w:rFonts w:ascii="Traditional Arabic" w:hAnsi="Traditional Arabic" w:cs="Traditional Arabic" w:hint="cs"/>
          <w:sz w:val="32"/>
          <w:szCs w:val="32"/>
          <w:rtl/>
        </w:rPr>
        <w:t>.</w:t>
      </w:r>
      <w:r w:rsidR="0030662A"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وقد انتهى التحقيق إلى توجيه الاتهام للمدعى عليهما بانتحال صفة رجل السلطة العامة. وذلك للأدلة والقرائن التالية: ما جاء في إفادة المبلّغ لدى جهة التحقيق، المنوه عنها، المرفق لفة (25، 26). 2- ما جاء في أقوال المدعي لدى جهة الاستدلال، المنوه عنها، المرفق لفة (١) صفحة (12،13).  3- ما جاء في شهادة (...) بأن المدعي اتصل به وأخبره بأن المتهمين يدعون بأنهما من رجال مكافحة المخدرات، المنوه عنها، المرفق لفة (15) ولفة (١) صفحة (١٤). وحيث إن ما أقدم عليه المدعى عليهما - وهما بكامل أهليتهما المعتبرة شرعاً - فعل مجرم ومعاقب عليه نظامًا وفقًا لنظام عقوبات انتحال صفة رجل السلطة العامة الصادر بالمرسوم الملكي رقم (م/46) وتاريخ8/9/1408هـ، أطلب إثبات إدانتهما والحكم عليهما وفق المادة (٢) من ذات النظام، والتشديد عليهما كونهما عسكريان استنادًا لبرقية صاحب السمو الملكي وزير الداخلية رقم (1/5/4/19371/2ش) وتاريخ 24/3/1429هـ. هذا وبعد سماع دعوى المدعي العام وطلب الإجابة من المدعى عليه الثاني أجاب بعدم صحة ما أسند إليه في لائحة الدعوى، وأحال إلى أقواله لدى التحقيقات وقال إنها صحيحة، وبجلسة يوم الأح</w:t>
      </w:r>
      <w:r w:rsidR="0030662A" w:rsidRPr="00401414">
        <w:rPr>
          <w:rFonts w:ascii="Traditional Arabic" w:hAnsi="Traditional Arabic" w:cs="Traditional Arabic"/>
          <w:sz w:val="32"/>
          <w:szCs w:val="32"/>
          <w:rtl/>
        </w:rPr>
        <w:t>د 7/2/1433هـ حضرها المدعي العام</w:t>
      </w:r>
      <w:r w:rsidRPr="00401414">
        <w:rPr>
          <w:rFonts w:ascii="Traditional Arabic" w:hAnsi="Traditional Arabic" w:cs="Traditional Arabic"/>
          <w:sz w:val="32"/>
          <w:szCs w:val="32"/>
          <w:rtl/>
        </w:rPr>
        <w:t xml:space="preserve"> (...) ولم يحضر أي من المدعى عليهما رغم الكتابة لمرجعهما، وب</w:t>
      </w:r>
      <w:r w:rsidR="0030662A" w:rsidRPr="00401414">
        <w:rPr>
          <w:rFonts w:ascii="Traditional Arabic" w:hAnsi="Traditional Arabic" w:cs="Traditional Arabic"/>
          <w:sz w:val="32"/>
          <w:szCs w:val="32"/>
          <w:rtl/>
        </w:rPr>
        <w:t>جلسة هذا اليوم حضر المدعي العام</w:t>
      </w:r>
      <w:r w:rsidRPr="00401414">
        <w:rPr>
          <w:rFonts w:ascii="Traditional Arabic" w:hAnsi="Traditional Arabic" w:cs="Traditional Arabic"/>
          <w:sz w:val="32"/>
          <w:szCs w:val="32"/>
          <w:rtl/>
        </w:rPr>
        <w:t xml:space="preserve"> (...)، كم</w:t>
      </w:r>
      <w:r w:rsidR="0030662A" w:rsidRPr="00401414">
        <w:rPr>
          <w:rFonts w:ascii="Traditional Arabic" w:hAnsi="Traditional Arabic" w:cs="Traditional Arabic"/>
          <w:sz w:val="32"/>
          <w:szCs w:val="32"/>
          <w:rtl/>
        </w:rPr>
        <w:t>ا حضر المدعى عليه الأول</w:t>
      </w:r>
      <w:r w:rsidRPr="00401414">
        <w:rPr>
          <w:rFonts w:ascii="Traditional Arabic" w:hAnsi="Traditional Arabic" w:cs="Traditional Arabic"/>
          <w:sz w:val="32"/>
          <w:szCs w:val="32"/>
          <w:rtl/>
        </w:rPr>
        <w:t xml:space="preserve"> (...) والمدعى عليه الثاني (...)، وبتلاوة لائحة الدعوى عليهما أجابا بعدم صحة ما ورد فيه وأحالا إلى أقوالهما لدى التحقيقات وقال إنها صحيحة، واكتفى المدعى عليهما بذلك، كما اكتفى المدعي العام. بما ورد في لائحة الدعوى وعليه تم رفع الجلسة للمداولة والنطق بالحكم.</w:t>
      </w:r>
    </w:p>
    <w:p w14:paraId="2432DD87" w14:textId="77777777" w:rsidR="00CF7894" w:rsidRPr="00401414" w:rsidRDefault="00CF7894">
      <w:pPr>
        <w:bidi w:val="0"/>
        <w:spacing w:after="160" w:line="259"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br w:type="page"/>
      </w:r>
    </w:p>
    <w:p w14:paraId="3367FFC3" w14:textId="4737011F" w:rsidR="00A52833" w:rsidRPr="00401414" w:rsidRDefault="00A52833" w:rsidP="0030662A">
      <w:pPr>
        <w:spacing w:after="0" w:line="240" w:lineRule="auto"/>
        <w:jc w:val="center"/>
        <w:rPr>
          <w:rFonts w:ascii="Traditional Arabic" w:hAnsi="Traditional Arabic" w:cs="Traditional Arabic"/>
          <w:sz w:val="32"/>
          <w:szCs w:val="32"/>
          <w:rtl/>
        </w:rPr>
      </w:pPr>
      <w:r w:rsidRPr="00401414">
        <w:rPr>
          <w:rFonts w:ascii="Traditional Arabic" w:hAnsi="Traditional Arabic" w:cs="Traditional Arabic"/>
          <w:b/>
          <w:bCs/>
          <w:sz w:val="32"/>
          <w:szCs w:val="32"/>
          <w:rtl/>
        </w:rPr>
        <w:lastRenderedPageBreak/>
        <w:t>الأسباب</w:t>
      </w:r>
    </w:p>
    <w:p w14:paraId="37CBB6F4" w14:textId="77777777" w:rsidR="00A52833" w:rsidRPr="00401414" w:rsidRDefault="00A52833" w:rsidP="0030662A">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وبعد سماع الدعوى والإجابة وبعد الاطلاع على أوراق القضية، وحيث إن ديوان المظالم يختص بنظر هذه الدعوى والفصل فيها وفقًا للمادة الثانية من نظام عقوبات انتحال صفة رجل السلطة الصادر بالمرسوم الملكي رقم (م/٤٦) وتاريخ ٨ رمضان1408هـ، كما أن هذه الدائرة مختصة بالفصل في هذه الدعوى من حيث نوع القضية ومكانها وفقًا لما تضمنته قرارات معالي رئيس الديوان المنظمة للدوائر واختصاصها. وحيث إن المدعي العام يقيم دعواه الماثلة لإثبات جريمة انتحال صفة رجل أمن في حق المدعى عليهما وذلك على التفصيل الوارد بلائحة الدعوى ويطلب معاقبتهما تبعًا لذلك وحيث إن الدائرة بعد الاطلاع على ملف القضية ودراسة ما فيه من أوراق ظهر أن جريمة الانتحال -محل الدعوى- غير متكاملة الأركان النظامية حيث إنه من المقرر في فقه الجنايات أنه يتعين لقيام جريمة انتحال الشخصية المنصوص عليها في المادة الأولى من نظام عقوبات انتحال صفة رجل السلطة العامة أن يتوافر فيها أركان الجريمة كاملة وذلك بأن يكون المنتحل على قدر كاف من الصفات اللازمة لمثله بحيث ينخدع به المخاطب أو السامع كأن يبرز بطاقة منسوبة إلى جهة العمل الذي زعمه أو يرتدي لباسًا خاصًا بها أو يمتطي سيارة تشبه سياراتها وبتطبيق ذلك على الدعوى الماثلة فإنه لم يتوفر أيا من تلك العناصر الموهمة، كما أن المدعى عليهما لم يمارسا عملًا من أعمال السلطة حتى تسند إليهما جريمة الانتحال وفقًا للمادة الأولى من نظام عقوبات انتحال صفة رجل السلطة والتي تنص "بأن رجل السلطة العامة في تطبيق أحكام هذا النظام هو كل من يخوله النظام سلطة تنفيذ الأوامر والتعليمات وضبط المخالفات التي تقع في دائرة اختصاصه" وذلك كطلب تفتيش أو التحقيق أو أخذ إثباتاته الشخصية، كما هو موضح بأوراق القضية , فالقصد الجنائي في الانتحال منتفٍ فضلًا عن عدم قيام الركن المادي كما سبق إيضاحه، وأما ما استدلت به جهة الادعاء من أدلة فليس فيها ما يدل على انتحال صفة رجل الأمن، فالدليل الأول والثاني لا يصلح دليلًا لأنه ادعاء من المبلغ على المدعي وليس هناك ما يسنده من أدلة ومن ثمَّ طرح جانبًا، أما </w:t>
      </w:r>
      <w:r w:rsidR="0030662A" w:rsidRPr="00401414">
        <w:rPr>
          <w:rFonts w:ascii="Traditional Arabic" w:hAnsi="Traditional Arabic" w:cs="Traditional Arabic"/>
          <w:sz w:val="32"/>
          <w:szCs w:val="32"/>
          <w:rtl/>
        </w:rPr>
        <w:t>شهادة</w:t>
      </w:r>
      <w:r w:rsidRPr="00401414">
        <w:rPr>
          <w:rFonts w:ascii="Traditional Arabic" w:hAnsi="Traditional Arabic" w:cs="Traditional Arabic"/>
          <w:sz w:val="32"/>
          <w:szCs w:val="32"/>
          <w:rtl/>
        </w:rPr>
        <w:t xml:space="preserve"> (...) بأن المدعي اتصل به وأخبره بأن المتهمين يدعون بأنهما من رجال مكافحة المخدرات إنما هو إخبار عن واقعة وإفادة مبنية على ما أخبره المبلغ و ليس شهادة أسندها إلى شيء محسوس، وحيث إن المدعى عليهما قد نفيا في جميع مراحل التحقيق وأمام الدائرة صحة ما نسب إليهما، ولما كان ما قدمته المدعية لا يرقى إلى ثبوت التهمة في حق المتهمين، فلما كان ذلك وكان الأصل في الإنسان براءة ذمته مما ينسب إليه، ولا تندفع هذه البراءة واليقين الثابت إلا بيقين، وحيث إنه لابد من ثبوت الجريمة بدليل قطعي تنتفي معه الشكوك، وحيث إن الشك يفسر لصالح المتهم , والدليل إذا تطرق إليه الاحتمال بطل به الاستدلال، ولذا فإنه لما لم يتوفر لدى الدائرة من اليقين ما يكفي لإدانة المتهمين بالجريمة المنسوبة إليهما، فلذلك فإن الدائرة تطمئن إلى نقص الأدلة.</w:t>
      </w:r>
    </w:p>
    <w:p w14:paraId="1D3683B0" w14:textId="77777777" w:rsidR="00A52833" w:rsidRPr="00401414" w:rsidRDefault="00A52833" w:rsidP="0030662A">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b/>
          <w:bCs/>
          <w:sz w:val="32"/>
          <w:szCs w:val="32"/>
          <w:rtl/>
        </w:rPr>
        <w:t>لذلك ح</w:t>
      </w:r>
      <w:r w:rsidR="0030662A" w:rsidRPr="00401414">
        <w:rPr>
          <w:rFonts w:ascii="Traditional Arabic" w:hAnsi="Traditional Arabic" w:cs="Traditional Arabic"/>
          <w:b/>
          <w:bCs/>
          <w:sz w:val="32"/>
          <w:szCs w:val="32"/>
          <w:rtl/>
        </w:rPr>
        <w:t>كمت الدائرة: بعدم إدانة</w:t>
      </w:r>
      <w:r w:rsidR="0030662A" w:rsidRPr="00401414">
        <w:rPr>
          <w:rFonts w:ascii="Traditional Arabic" w:hAnsi="Traditional Arabic" w:cs="Traditional Arabic" w:hint="cs"/>
          <w:b/>
          <w:bCs/>
          <w:sz w:val="32"/>
          <w:szCs w:val="32"/>
          <w:rtl/>
        </w:rPr>
        <w:t xml:space="preserve"> </w:t>
      </w:r>
      <w:r w:rsidR="0030662A" w:rsidRPr="00401414">
        <w:rPr>
          <w:rFonts w:ascii="Traditional Arabic" w:hAnsi="Traditional Arabic" w:cs="Traditional Arabic"/>
          <w:b/>
          <w:bCs/>
          <w:sz w:val="32"/>
          <w:szCs w:val="32"/>
          <w:rtl/>
        </w:rPr>
        <w:t>(...) و</w:t>
      </w:r>
      <w:r w:rsidRPr="00401414">
        <w:rPr>
          <w:rFonts w:ascii="Traditional Arabic" w:hAnsi="Traditional Arabic" w:cs="Traditional Arabic"/>
          <w:b/>
          <w:bCs/>
          <w:sz w:val="32"/>
          <w:szCs w:val="32"/>
          <w:rtl/>
        </w:rPr>
        <w:t xml:space="preserve">(...) </w:t>
      </w:r>
      <w:r w:rsidR="0030662A"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سعوديي الجنسية</w:t>
      </w:r>
      <w:r w:rsidR="0030662A"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بجريمة انتحال صفة رجل السلطة العامة المنسوبة إليهما لعدم كفاية الأدلة وذلك لما هو موضح بالأسباب.</w:t>
      </w:r>
    </w:p>
    <w:p w14:paraId="4F66B0A2" w14:textId="77777777" w:rsidR="00A52833" w:rsidRPr="00401414" w:rsidRDefault="00A52833" w:rsidP="0030662A">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31930B72" w14:textId="77777777" w:rsidR="0030662A" w:rsidRPr="00401414" w:rsidRDefault="0030662A" w:rsidP="0030662A">
      <w:pPr>
        <w:spacing w:after="0" w:line="240" w:lineRule="auto"/>
        <w:jc w:val="lowKashida"/>
        <w:rPr>
          <w:rFonts w:ascii="Traditional Arabic" w:hAnsi="Traditional Arabic" w:cs="Traditional Arabic"/>
          <w:b/>
          <w:bCs/>
          <w:sz w:val="32"/>
          <w:szCs w:val="32"/>
          <w:rtl/>
          <w:lang w:bidi="ar-EG"/>
        </w:rPr>
      </w:pPr>
    </w:p>
    <w:p w14:paraId="36E26B36" w14:textId="77777777" w:rsidR="00CF7894" w:rsidRPr="00401414" w:rsidRDefault="00CF7894">
      <w:pPr>
        <w:bidi w:val="0"/>
        <w:spacing w:after="160" w:line="259"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p>
    <w:p w14:paraId="712AF106" w14:textId="4E6940A9" w:rsidR="00A52833" w:rsidRPr="00401414" w:rsidRDefault="00A52833" w:rsidP="0030662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 xml:space="preserve">محكمة الاستئناف: </w:t>
      </w:r>
    </w:p>
    <w:p w14:paraId="176D6081" w14:textId="77777777" w:rsidR="00A52833" w:rsidRPr="00401414" w:rsidRDefault="00A52833" w:rsidP="0030662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5A1BE8F0"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p>
    <w:p w14:paraId="7BC4223D" w14:textId="77777777" w:rsidR="00A52833" w:rsidRPr="00401414" w:rsidRDefault="00A52833"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 xml:space="preserve">رقم القضية الابتدائية 265/10/ ق لعام 1434هـ </w:t>
      </w:r>
    </w:p>
    <w:p w14:paraId="2E62834F" w14:textId="77777777" w:rsidR="00A52833" w:rsidRPr="00401414" w:rsidRDefault="00A52833"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الحكم الابتدائي 8/د/ج/1 لعام 1434هـ </w:t>
      </w:r>
    </w:p>
    <w:p w14:paraId="14543F00"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قضية الاستئناف 1200/2/س لعام 1433هـ </w:t>
      </w:r>
    </w:p>
    <w:p w14:paraId="7F01998B"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حكم الاستئناف 462/ج/1/ إس لعام 1434هـ </w:t>
      </w:r>
    </w:p>
    <w:p w14:paraId="7B6C72B0"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28/6/1434هـ</w:t>
      </w:r>
    </w:p>
    <w:p w14:paraId="2737CBF6" w14:textId="77777777" w:rsidR="00CF7894" w:rsidRPr="00401414" w:rsidRDefault="00CF7894" w:rsidP="009D0A31">
      <w:pPr>
        <w:spacing w:after="0" w:line="240" w:lineRule="auto"/>
        <w:jc w:val="both"/>
        <w:rPr>
          <w:rFonts w:ascii="Traditional Arabic" w:hAnsi="Traditional Arabic" w:cs="Traditional Arabic"/>
          <w:b/>
          <w:bCs/>
          <w:sz w:val="32"/>
          <w:szCs w:val="32"/>
          <w:rtl/>
          <w:lang w:bidi="ar-EG"/>
        </w:rPr>
      </w:pPr>
    </w:p>
    <w:p w14:paraId="0A78BA42"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548E343E" w14:textId="77777777" w:rsidR="00A52833" w:rsidRPr="00401414" w:rsidRDefault="00A52833" w:rsidP="00E36512">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انتحال - صفة رجل أمن</w:t>
      </w:r>
      <w:r w:rsidR="00E531C8" w:rsidRPr="00401414">
        <w:rPr>
          <w:rFonts w:ascii="Traditional Arabic" w:hAnsi="Traditional Arabic" w:cs="Traditional Arabic"/>
          <w:b/>
          <w:bCs/>
          <w:sz w:val="32"/>
          <w:szCs w:val="32"/>
          <w:rtl/>
        </w:rPr>
        <w:t xml:space="preserve"> </w:t>
      </w:r>
      <w:r w:rsidR="00E531C8"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w:t>
      </w:r>
      <w:r w:rsidR="00E36512" w:rsidRPr="00401414">
        <w:rPr>
          <w:rFonts w:ascii="Traditional Arabic" w:hAnsi="Traditional Arabic" w:cs="Traditional Arabic" w:hint="cs"/>
          <w:b/>
          <w:bCs/>
          <w:sz w:val="32"/>
          <w:szCs w:val="32"/>
          <w:rtl/>
        </w:rPr>
        <w:t>ن</w:t>
      </w:r>
      <w:r w:rsidRPr="00401414">
        <w:rPr>
          <w:rFonts w:ascii="Traditional Arabic" w:hAnsi="Traditional Arabic" w:cs="Traditional Arabic"/>
          <w:b/>
          <w:bCs/>
          <w:sz w:val="32"/>
          <w:szCs w:val="32"/>
          <w:rtl/>
        </w:rPr>
        <w:t xml:space="preserve">قض شهادة الشهود - الامتناع عن التحقيق والسكوت ليس </w:t>
      </w:r>
      <w:r w:rsidR="00E36512" w:rsidRPr="00401414">
        <w:rPr>
          <w:rFonts w:ascii="Traditional Arabic" w:hAnsi="Traditional Arabic" w:cs="Traditional Arabic" w:hint="cs"/>
          <w:b/>
          <w:bCs/>
          <w:sz w:val="32"/>
          <w:szCs w:val="32"/>
          <w:rtl/>
        </w:rPr>
        <w:t>قرينة</w:t>
      </w:r>
      <w:r w:rsidRPr="00401414">
        <w:rPr>
          <w:rFonts w:ascii="Traditional Arabic" w:hAnsi="Traditional Arabic" w:cs="Traditional Arabic"/>
          <w:b/>
          <w:bCs/>
          <w:sz w:val="32"/>
          <w:szCs w:val="32"/>
          <w:rtl/>
        </w:rPr>
        <w:t xml:space="preserve"> </w:t>
      </w:r>
      <w:r w:rsidR="00E36512" w:rsidRPr="00401414">
        <w:rPr>
          <w:rFonts w:ascii="Traditional Arabic" w:hAnsi="Traditional Arabic" w:cs="Traditional Arabic" w:hint="cs"/>
          <w:b/>
          <w:bCs/>
          <w:sz w:val="32"/>
          <w:szCs w:val="32"/>
          <w:rtl/>
        </w:rPr>
        <w:t>ثبوت التهمة</w:t>
      </w:r>
      <w:r w:rsidRPr="00401414">
        <w:rPr>
          <w:rFonts w:ascii="Traditional Arabic" w:hAnsi="Traditional Arabic" w:cs="Traditional Arabic"/>
          <w:b/>
          <w:bCs/>
          <w:sz w:val="32"/>
          <w:szCs w:val="32"/>
          <w:rtl/>
        </w:rPr>
        <w:t>.</w:t>
      </w:r>
    </w:p>
    <w:p w14:paraId="6E770630" w14:textId="77777777" w:rsidR="00A52833" w:rsidRPr="00401414" w:rsidRDefault="00A52833"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أقامت هيئة التحقيق والادعاء العام الدعوى ضد المتهم لانتحاله صفة رجل أمن وذلك بناءً على إخبارية بعض المقيمين عن قيام المتهم بإخبارهم بأنه رجل أمن وضربهم وسلب أموالهم وجوالاتهم - إنكار المتهم ما نسب إليه وشهادة الأول بأنه شاهد المتهم يتحدث بالجوال كأنه رجل أمن، وشهادة الثاني لم تكن في موضوع التهمة بل غايتها مشاهدته للمتهم يتفاوض مع آخر لبيع جوال مما ينقض شهادتهما - عدم تعرف المبلغين على المتهم - امتناع المتهم عن التحقيق معه ليس قرينة على ثبوت التهمة , فالامتناع والسكوت لا يعد علامة بذاته على إقراره واعترافه- أثر ذلك: عدم إدانة المتهم بما نسب إليه.</w:t>
      </w:r>
    </w:p>
    <w:p w14:paraId="229871F0" w14:textId="77777777" w:rsidR="00CF7894" w:rsidRPr="00401414" w:rsidRDefault="00CF7894" w:rsidP="009D0A31">
      <w:pPr>
        <w:spacing w:after="0" w:line="240" w:lineRule="auto"/>
        <w:jc w:val="both"/>
        <w:rPr>
          <w:rFonts w:ascii="Traditional Arabic" w:hAnsi="Traditional Arabic" w:cs="Traditional Arabic"/>
          <w:sz w:val="32"/>
          <w:szCs w:val="32"/>
          <w:rtl/>
        </w:rPr>
      </w:pPr>
    </w:p>
    <w:p w14:paraId="67354D35"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02DFC825" w14:textId="77777777" w:rsidR="00A52833" w:rsidRPr="00401414" w:rsidRDefault="00A52833" w:rsidP="00E36512">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أنه ورد إلى المحكمة الإدارية بمكة المكرمة خطاب هيئة التحقيق والادعاء العام بمكة المكرمة رقم (م1/2/57564) وتاريخ 5/12/1433هـ المرفق به لائحة الدعوى لعام 1433هـ مع مشفوعاتها، وقد باشرت الدائرة النظر في القضية على النحو المثبت بدفتر الضبط، حيث حضر ممثل الادعاء (...) والمتهم المذكور أعلاه وادعى ممثل الادعاء في مواجهة المتهم قائلًا: بصفتي مدعيًا عامًا بدائرة الادعاء العام بمكة المكرمة أدعي على (...)، البالغ من العمر (٣٥) عامًا، سعودي الجنسية، بموجب السجل المدني رقم (...)، الموقوف بسجون مكة المكرمة بموجب أمر تمديد التوقيف الصادر عن شرطة العاصمة المقدسة برقم (94) وتاريخ 16/9/1433هـ منذ تاريخ القبض عليه في 25/8/1433هـ على ذمة قضية سلب. فإنه بتاريخ 12/1/1433هـ تسلم مركز شرطة جرول محضر الدوريات الأمنية رق</w:t>
      </w:r>
      <w:r w:rsidR="00E36512" w:rsidRPr="00401414">
        <w:rPr>
          <w:rFonts w:ascii="Traditional Arabic" w:hAnsi="Traditional Arabic" w:cs="Traditional Arabic"/>
          <w:sz w:val="32"/>
          <w:szCs w:val="32"/>
          <w:rtl/>
          <w:lang w:bidi="ar-EG"/>
        </w:rPr>
        <w:t>م (1716) المتضمن إخبارية المقيم</w:t>
      </w:r>
      <w:r w:rsidRPr="00401414">
        <w:rPr>
          <w:rFonts w:ascii="Traditional Arabic" w:hAnsi="Traditional Arabic" w:cs="Traditional Arabic"/>
          <w:sz w:val="32"/>
          <w:szCs w:val="32"/>
          <w:rtl/>
          <w:lang w:bidi="ar-EG"/>
        </w:rPr>
        <w:t xml:space="preserve"> (...)، عن قيام شخصين من ذوي البشرة السوداء بإخباره بأنهما رجال أمن وضربه وسلبه محفظته بداخلها رخصة إقامته وبطاقة صراف للبنك الفرنسي ومبلغ مالي وسلب جهاز جواله من نوع نوكيا وبتاريخ 14/</w:t>
      </w:r>
      <w:r w:rsidR="00E36512" w:rsidRPr="00401414">
        <w:rPr>
          <w:rFonts w:ascii="Traditional Arabic" w:hAnsi="Traditional Arabic" w:cs="Traditional Arabic"/>
          <w:sz w:val="32"/>
          <w:szCs w:val="32"/>
          <w:rtl/>
          <w:lang w:bidi="ar-EG"/>
        </w:rPr>
        <w:t>1/1433هـ حضر للمركز ذاته المقيم</w:t>
      </w:r>
      <w:r w:rsidRPr="00401414">
        <w:rPr>
          <w:rFonts w:ascii="Traditional Arabic" w:hAnsi="Traditional Arabic" w:cs="Traditional Arabic"/>
          <w:sz w:val="32"/>
          <w:szCs w:val="32"/>
          <w:rtl/>
          <w:lang w:bidi="ar-EG"/>
        </w:rPr>
        <w:t xml:space="preserve"> (...)، مخبرًا عن قيام شخص أسود البشرة بسلب جهاز هاتفه النقال من نوع نوكيا ومحفظة بداخلها مبلغ (1000) ألف ريال سعودي وإقامته وذلك بعد إخباره بأنه رجل أمن وبتاريخ 16/1/1433هـ تسلم المركز نفسه محضر الدوريات الأمنية رق</w:t>
      </w:r>
      <w:r w:rsidR="00E36512" w:rsidRPr="00401414">
        <w:rPr>
          <w:rFonts w:ascii="Traditional Arabic" w:hAnsi="Traditional Arabic" w:cs="Traditional Arabic"/>
          <w:sz w:val="32"/>
          <w:szCs w:val="32"/>
          <w:rtl/>
          <w:lang w:bidi="ar-EG"/>
        </w:rPr>
        <w:t>م (٢٤٠٩) المتضمن إخبارية المقيم</w:t>
      </w:r>
      <w:r w:rsidRPr="00401414">
        <w:rPr>
          <w:rFonts w:ascii="Traditional Arabic" w:hAnsi="Traditional Arabic" w:cs="Traditional Arabic"/>
          <w:sz w:val="32"/>
          <w:szCs w:val="32"/>
          <w:rtl/>
          <w:lang w:bidi="ar-EG"/>
        </w:rPr>
        <w:t xml:space="preserve"> (...)، عن قيام شخص أسود البشرة بضربه على وجهه وسلب محفظته بداخلها رخصة إقامته ومبلغ سبعة آلاف (7000) ريال وجهاز هاتفه النقال من نوع نوكيا وبتاريخ 25/8/1433هـ تم القبض على المدعى عليه من قبل شعبة التحريات والبحث الجنائي </w:t>
      </w:r>
      <w:r w:rsidRPr="00401414">
        <w:rPr>
          <w:rFonts w:ascii="Traditional Arabic" w:hAnsi="Traditional Arabic" w:cs="Traditional Arabic"/>
          <w:sz w:val="32"/>
          <w:szCs w:val="32"/>
          <w:rtl/>
          <w:lang w:bidi="ar-EG"/>
        </w:rPr>
        <w:lastRenderedPageBreak/>
        <w:t>لقيامه بانتحال شخصية رجل أمن وسلب عدد من الوافدين (أحيلت قضية السلب للجه</w:t>
      </w:r>
      <w:r w:rsidR="00E36512" w:rsidRPr="00401414">
        <w:rPr>
          <w:rFonts w:ascii="Traditional Arabic" w:hAnsi="Traditional Arabic" w:cs="Traditional Arabic"/>
          <w:sz w:val="32"/>
          <w:szCs w:val="32"/>
          <w:rtl/>
          <w:lang w:bidi="ar-EG"/>
        </w:rPr>
        <w:t>ة المختصة) وبضبط إخبارية المقيم</w:t>
      </w:r>
      <w:r w:rsidRPr="00401414">
        <w:rPr>
          <w:rFonts w:ascii="Traditional Arabic" w:hAnsi="Traditional Arabic" w:cs="Traditional Arabic"/>
          <w:sz w:val="32"/>
          <w:szCs w:val="32"/>
          <w:rtl/>
          <w:lang w:bidi="ar-EG"/>
        </w:rPr>
        <w:t xml:space="preserve"> (...)، ذكر بأنه أثناء عمله حارسًا لعمارة مقابل مسجد بن حسن بالنزهة حضر له شخص أسود البشرة (المدعى عليه) وأخبره بأنه رجل مباحث وأنه توجد فتاة سوداء اللون دخلت للعمارة وأخذ جهاز هاتفه النقال من نوع نوكيا ومحفظة بداخلها رخصة إقامته ومبلغ سبعة آلاف (7000) ريال سعودي وطلب منه الصعود للعمارة والبحث عنها وعند نزوله لم يجده , وبعرض صور المدعى عليه الشخصية على المجني عليه تعرف عليهما وذكر بأن صاحب الصورة هو من </w:t>
      </w:r>
      <w:r w:rsidR="00E36512" w:rsidRPr="00401414">
        <w:rPr>
          <w:rFonts w:ascii="Traditional Arabic" w:hAnsi="Traditional Arabic" w:cs="Traditional Arabic"/>
          <w:sz w:val="32"/>
          <w:szCs w:val="32"/>
          <w:rtl/>
          <w:lang w:bidi="ar-EG"/>
        </w:rPr>
        <w:t>قام بسلبه. وبضبط شهادة</w:t>
      </w:r>
      <w:r w:rsidRPr="00401414">
        <w:rPr>
          <w:rFonts w:ascii="Traditional Arabic" w:hAnsi="Traditional Arabic" w:cs="Traditional Arabic"/>
          <w:sz w:val="32"/>
          <w:szCs w:val="32"/>
          <w:rtl/>
          <w:lang w:bidi="ar-EG"/>
        </w:rPr>
        <w:t xml:space="preserve"> (...) ذكر بأنه شاهد المدعى عليه يتحدث بالهاتف النقال وكأنه رجل أمن واستطاع التعرف عليه </w:t>
      </w:r>
      <w:r w:rsidR="00E36512" w:rsidRPr="00401414">
        <w:rPr>
          <w:rFonts w:ascii="Traditional Arabic" w:hAnsi="Traditional Arabic" w:cs="Traditional Arabic"/>
          <w:sz w:val="32"/>
          <w:szCs w:val="32"/>
          <w:rtl/>
          <w:lang w:bidi="ar-EG"/>
        </w:rPr>
        <w:t>وأكد بأنه هو من قام بسلب المقيم (...). وبضبط شهادة</w:t>
      </w:r>
      <w:r w:rsidRPr="00401414">
        <w:rPr>
          <w:rFonts w:ascii="Traditional Arabic" w:hAnsi="Traditional Arabic" w:cs="Traditional Arabic"/>
          <w:sz w:val="32"/>
          <w:szCs w:val="32"/>
          <w:rtl/>
          <w:lang w:bidi="ar-EG"/>
        </w:rPr>
        <w:t xml:space="preserve"> (...)، ذكر بأنه شاهد المدعى عليه ومعه جهاز هاتف نقال من نوع نوكيا أبو كشاف لونه أسود وقال بأ</w:t>
      </w:r>
      <w:r w:rsidR="00E36512" w:rsidRPr="00401414">
        <w:rPr>
          <w:rFonts w:ascii="Traditional Arabic" w:hAnsi="Traditional Arabic" w:cs="Traditional Arabic"/>
          <w:sz w:val="32"/>
          <w:szCs w:val="32"/>
          <w:rtl/>
          <w:lang w:bidi="ar-EG"/>
        </w:rPr>
        <w:t>نه للبيع فأخذه</w:t>
      </w:r>
      <w:r w:rsidRPr="00401414">
        <w:rPr>
          <w:rFonts w:ascii="Traditional Arabic" w:hAnsi="Traditional Arabic" w:cs="Traditional Arabic"/>
          <w:sz w:val="32"/>
          <w:szCs w:val="32"/>
          <w:rtl/>
          <w:lang w:bidi="ar-EG"/>
        </w:rPr>
        <w:t xml:space="preserve"> (...) ليجربه لأنه يريد أن يشتريه ثم انصرف المدعى عليه والجهاز مع (...) حسب ما اتفقا عليه (لم يوجه لعوض اتهام لعدم التعرف عليه). وقد </w:t>
      </w:r>
      <w:r w:rsidR="00E36512" w:rsidRPr="00401414">
        <w:rPr>
          <w:rFonts w:ascii="Traditional Arabic" w:hAnsi="Traditional Arabic" w:cs="Traditional Arabic"/>
          <w:sz w:val="32"/>
          <w:szCs w:val="32"/>
          <w:rtl/>
          <w:lang w:bidi="ar-EG"/>
        </w:rPr>
        <w:t>انتهى التحقيق بتوجيه الاتهام لـ</w:t>
      </w:r>
      <w:r w:rsidRPr="00401414">
        <w:rPr>
          <w:rFonts w:ascii="Traditional Arabic" w:hAnsi="Traditional Arabic" w:cs="Traditional Arabic"/>
          <w:sz w:val="32"/>
          <w:szCs w:val="32"/>
          <w:rtl/>
          <w:lang w:bidi="ar-EG"/>
        </w:rPr>
        <w:t xml:space="preserve"> (...) بانتحال صفة رجل السلطة العامة وذلك للأدلة والقرائن التالية: 1- ما ورد بشهادة الشاهدين المنوه عنهما المدونة على اللفتين رقم (10) و(21) 2- ما ورد بمحاضر التعرف المنوه عنهما المدونة على اللفات رقم (20) و(35) و(41) و(43) و(44).3- ما ورد بمحاضر القبض والتفتيش وتنفيذ المهمة المنوه عنها المرفقة على اللفات (2) و(3) و(43) و(44). 4- ما ورد بإفادات المجني عليهم المنوه عنها المدونة على اللفات رقم (22) و(23) و(26) و(27). 5- امتناعه عن التحقيق معه بعد التعرف عليه قرينة قوية على اتهامه.  وحيث إن ما قام به المدعى عليه وهو بكامل أهليته المعتبرة شرعًا فعل مجرم ومعاقب عليه شرعًا ونظامًا لذا أطلب إثبات إدانته بما أسند إليه والحكم بمعاقبته بالسجن وفقًا للمادة (الثانية) من نظام عقوبات انتحال صفة رجل السلطة العامة الصادر بالمرسوم الملكي رقم م/46) وتاريخ 8/9/1408هـ. وفي هذه الجلسة وبمثول المدعى عليه أمام الدائرة وبعد سماعه لقرار الاتهام المنسوب إليه وبسؤاله الجواب أجاب قائلًا: أنكر ما ورد في لائحة الدعوى جملة وتفصيلاً فلم أقم بسلب هؤلاء الأشخاص المجني عليهم ولم أنتحل شخصية رجل السلطة العامة وأنه لا يعرف هؤلاء الأشخاص ولم يرهم قبل ذلك، وأنه ينكر محضر التعرف وأنهم تعرفوا عليه، والصحيح أنهم لم يتعرفوا عليه، مع أنهم قد وضعوه مع أشخاص من جنسية مصرية مما يوهم المجني عليهم، حيث إن بشرته سمراء، وأن الهاتف الجوال المذكور في شهادة (...) غير صحيح، حيث إن الجوال الذي وجد مع ابن خالي (...) هو الجوال المسروق وهو يختلف عن الجوال الذي بحوزتي، وأنه يطعن في هذه الشهادة كون أن (...) صديق وصاحب (...) وأن بينه وبين (...) عداوة، وبعرض ذلك على ممثل الادعاء أكد على سوابق المدعى عليه حيث إنها من جنس هذه الدعوى، وأجاب المدعى عليه بأن سوابقه ليست من جنس هذه القضية، ثم قرر الطرفان الاكتفاء بما قدماه وقررت الدائرة إصدار الحكم في القضية.</w:t>
      </w:r>
    </w:p>
    <w:p w14:paraId="4D57C84C" w14:textId="77777777" w:rsidR="00CF7894" w:rsidRPr="00401414" w:rsidRDefault="00CF7894" w:rsidP="00E36512">
      <w:pPr>
        <w:spacing w:after="0" w:line="240" w:lineRule="auto"/>
        <w:jc w:val="both"/>
        <w:rPr>
          <w:rFonts w:ascii="Traditional Arabic" w:hAnsi="Traditional Arabic" w:cs="Traditional Arabic"/>
          <w:sz w:val="32"/>
          <w:szCs w:val="32"/>
          <w:rtl/>
          <w:lang w:bidi="ar-EG"/>
        </w:rPr>
      </w:pPr>
    </w:p>
    <w:p w14:paraId="5E0DD768"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540D91D1" w14:textId="77777777" w:rsidR="00A52833" w:rsidRPr="00401414" w:rsidRDefault="00A52833"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وبما أن الواقعة حدثت في دائرة منطقة مكة المكرمة فهي داخلة ضمن اختصاص الدائرة المكاني طبقا لقرار رئيس ديوان المظالم رقم (٦٨) لعام 1432هـ. ولما كان موضوعها متعلقًا بانتحال صفة رجل السلطة العامة فهي داخلة ضمن اختصاص الدائرة النوعي طبقا لقرار رئيس ديوان المظالم رقم (٣) لعام 1432هـ. وحيث توجهت التهمة إلى المدعى عليه </w:t>
      </w:r>
      <w:r w:rsidRPr="00401414">
        <w:rPr>
          <w:rFonts w:ascii="Traditional Arabic" w:hAnsi="Traditional Arabic" w:cs="Traditional Arabic"/>
          <w:sz w:val="32"/>
          <w:szCs w:val="32"/>
          <w:rtl/>
          <w:lang w:bidi="ar-EG"/>
        </w:rPr>
        <w:lastRenderedPageBreak/>
        <w:t xml:space="preserve">بانتحاله صفة رجل المباحث، وذلك على النحو المفصل بلائحة الادعاء. وحيث إن المدعى عليه أنكر ما نسب إليه في جميع مراحل التحقيق، وأمام القضاء. وحيث إن الثابت لدى الدائرة بعد الدراسة والنظر في أوراق القضية أن شهادة الشاهدين (المرفقة) والتي استدل بها المدعي العام غير موصلة ولا تدل على ارتكاب المدعى عليه ما نسب إليه، وغاية شهادة الأول(أنه شاهد المدعى عليه يتحدث بالهاتف النقال كأنه رجل أمن) مما ينقض شهادته لاعتوارها </w:t>
      </w:r>
      <w:r w:rsidR="00E36512" w:rsidRPr="00401414">
        <w:rPr>
          <w:rFonts w:ascii="Traditional Arabic" w:hAnsi="Traditional Arabic" w:cs="Traditional Arabic" w:hint="cs"/>
          <w:sz w:val="32"/>
          <w:szCs w:val="32"/>
          <w:rtl/>
          <w:lang w:bidi="ar-EG"/>
        </w:rPr>
        <w:t>ب</w:t>
      </w:r>
      <w:r w:rsidRPr="00401414">
        <w:rPr>
          <w:rFonts w:ascii="Traditional Arabic" w:hAnsi="Traditional Arabic" w:cs="Traditional Arabic"/>
          <w:sz w:val="32"/>
          <w:szCs w:val="32"/>
          <w:rtl/>
          <w:lang w:bidi="ar-EG"/>
        </w:rPr>
        <w:t>الشك والتخمين، إضافة إلى أن شهادة الثاني لم تكن في موضوع التهمة، بل غايتها مشاهدة المدعى عليه يتفاوض مع آخر لبيع جوال نوكيا، مما ينقض شهادته أيضاً</w:t>
      </w:r>
      <w:r w:rsidR="00E36512" w:rsidRPr="00401414">
        <w:rPr>
          <w:rFonts w:ascii="Traditional Arabic" w:hAnsi="Traditional Arabic" w:cs="Traditional Arabic"/>
          <w:sz w:val="32"/>
          <w:szCs w:val="32"/>
          <w:rtl/>
          <w:lang w:bidi="ar-EG"/>
        </w:rPr>
        <w:t>؛ لخلوها عن موضوع التهمة</w:t>
      </w:r>
      <w:r w:rsidR="00E36512"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وحيث</w:t>
      </w:r>
      <w:r w:rsidR="00E36512" w:rsidRPr="00401414">
        <w:rPr>
          <w:rFonts w:ascii="Traditional Arabic" w:hAnsi="Traditional Arabic" w:cs="Traditional Arabic"/>
          <w:sz w:val="32"/>
          <w:szCs w:val="32"/>
          <w:rtl/>
          <w:lang w:bidi="ar-EG"/>
        </w:rPr>
        <w:t xml:space="preserve"> إن المخبرين عن المدعى عليه وهم</w:t>
      </w:r>
      <w:r w:rsidRPr="00401414">
        <w:rPr>
          <w:rFonts w:ascii="Traditional Arabic" w:hAnsi="Traditional Arabic" w:cs="Traditional Arabic"/>
          <w:sz w:val="32"/>
          <w:szCs w:val="32"/>
          <w:rtl/>
          <w:lang w:bidi="ar-EG"/>
        </w:rPr>
        <w:t xml:space="preserve"> (...) و(...) لم يتعرفوا على المدعى عليه حسبما ورد في محضر العرض لفة (14- 16). وكون المدعى عليه امتنع عن التحقيق معه ليس قرينة تستند عليها التهمة، فالامتناع والسكوت ليس علامة على إقراره واعترافه لا سيما أنه أنكر ما نسب إليه، الأمر الذي تنتهي معه الدائرة إلى الحكم بمنطوقه وبه تقضي.</w:t>
      </w:r>
    </w:p>
    <w:p w14:paraId="279FD206" w14:textId="77777777" w:rsidR="00A52833" w:rsidRPr="00401414" w:rsidRDefault="00E36512"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بعدم إدانة</w:t>
      </w:r>
      <w:r w:rsidR="00A52833" w:rsidRPr="00401414">
        <w:rPr>
          <w:rFonts w:ascii="Traditional Arabic" w:hAnsi="Traditional Arabic" w:cs="Traditional Arabic"/>
          <w:b/>
          <w:bCs/>
          <w:sz w:val="32"/>
          <w:szCs w:val="32"/>
          <w:rtl/>
          <w:lang w:bidi="ar-EG"/>
        </w:rPr>
        <w:t xml:space="preserve"> (...) – سعودي الجنسية- بانتحال صفة رجل السلطة العامة. </w:t>
      </w:r>
    </w:p>
    <w:p w14:paraId="3948F484" w14:textId="77777777" w:rsidR="00A52833" w:rsidRPr="00401414" w:rsidRDefault="00A52833"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3BABE9B8" w14:textId="77777777" w:rsidR="00CF7894" w:rsidRPr="00401414" w:rsidRDefault="00CF7894" w:rsidP="009D0A31">
      <w:pPr>
        <w:spacing w:line="240" w:lineRule="auto"/>
        <w:rPr>
          <w:rFonts w:ascii="Traditional Arabic" w:hAnsi="Traditional Arabic" w:cs="Traditional Arabic"/>
          <w:b/>
          <w:bCs/>
          <w:sz w:val="32"/>
          <w:szCs w:val="32"/>
          <w:rtl/>
          <w:lang w:bidi="ar-EG"/>
        </w:rPr>
      </w:pPr>
    </w:p>
    <w:p w14:paraId="3ED9389B" w14:textId="77777777" w:rsidR="00A52833" w:rsidRPr="00401414" w:rsidRDefault="00A52833" w:rsidP="00E36512">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2E5D652E" w14:textId="77777777" w:rsidR="00A52833" w:rsidRPr="00401414" w:rsidRDefault="00A52833" w:rsidP="00E36512">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4FFF6B81" w14:textId="77777777" w:rsidR="00A52833" w:rsidRPr="00401414" w:rsidRDefault="00A52833" w:rsidP="009D0A31">
      <w:pPr>
        <w:spacing w:after="0" w:line="240" w:lineRule="auto"/>
        <w:rPr>
          <w:rFonts w:ascii="Traditional Arabic" w:hAnsi="Traditional Arabic" w:cs="Traditional Arabic"/>
          <w:sz w:val="32"/>
          <w:szCs w:val="32"/>
          <w:rtl/>
          <w:lang w:bidi="ar-EG"/>
        </w:rPr>
      </w:pPr>
    </w:p>
    <w:p w14:paraId="14CC0CE2" w14:textId="77777777" w:rsidR="00A52833" w:rsidRPr="00401414" w:rsidRDefault="00A52833"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br w:type="page"/>
      </w:r>
      <w:r w:rsidRPr="00401414">
        <w:rPr>
          <w:rFonts w:ascii="Traditional Arabic" w:hAnsi="Traditional Arabic" w:cs="Traditional Arabic"/>
          <w:b/>
          <w:bCs/>
          <w:sz w:val="32"/>
          <w:szCs w:val="32"/>
          <w:rtl/>
          <w:lang w:bidi="ar-EG"/>
        </w:rPr>
        <w:lastRenderedPageBreak/>
        <w:t xml:space="preserve">رقم القضية الابتدائية 1966/10/ق لعام 1434هـ </w:t>
      </w:r>
    </w:p>
    <w:p w14:paraId="7316E57B"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198/د/ج/ 1 لعام 1434هـ</w:t>
      </w:r>
    </w:p>
    <w:p w14:paraId="506EA667"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قضية الاستئناف 2671/2/س لعام 1434هـ </w:t>
      </w:r>
    </w:p>
    <w:p w14:paraId="3FF2AE09"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742/ج/1/</w:t>
      </w:r>
      <w:r w:rsidR="00D7691A" w:rsidRPr="00401414">
        <w:rPr>
          <w:rFonts w:ascii="Traditional Arabic" w:hAnsi="Traditional Arabic" w:cs="Traditional Arabic" w:hint="cs"/>
          <w:b/>
          <w:bCs/>
          <w:sz w:val="32"/>
          <w:szCs w:val="32"/>
          <w:rtl/>
          <w:lang w:bidi="ar-EG"/>
        </w:rPr>
        <w:t>إ</w:t>
      </w:r>
      <w:r w:rsidRPr="00401414">
        <w:rPr>
          <w:rFonts w:ascii="Traditional Arabic" w:hAnsi="Traditional Arabic" w:cs="Traditional Arabic"/>
          <w:b/>
          <w:bCs/>
          <w:sz w:val="32"/>
          <w:szCs w:val="32"/>
          <w:rtl/>
          <w:lang w:bidi="ar-EG"/>
        </w:rPr>
        <w:t xml:space="preserve">س لعام 1434هـ </w:t>
      </w:r>
    </w:p>
    <w:p w14:paraId="5C0B6955"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10/11/1434ه</w:t>
      </w:r>
    </w:p>
    <w:p w14:paraId="4D321714" w14:textId="77777777" w:rsidR="00CF7894" w:rsidRPr="00401414" w:rsidRDefault="00CF7894" w:rsidP="009D0A31">
      <w:pPr>
        <w:spacing w:after="0" w:line="240" w:lineRule="auto"/>
        <w:jc w:val="both"/>
        <w:rPr>
          <w:rFonts w:ascii="Traditional Arabic" w:hAnsi="Traditional Arabic" w:cs="Traditional Arabic"/>
          <w:b/>
          <w:bCs/>
          <w:sz w:val="32"/>
          <w:szCs w:val="32"/>
          <w:rtl/>
          <w:lang w:bidi="ar-EG"/>
        </w:rPr>
      </w:pPr>
    </w:p>
    <w:p w14:paraId="3CD4C875"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4A1AFD88" w14:textId="77777777" w:rsidR="00A52833" w:rsidRPr="00401414" w:rsidRDefault="00A5283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انتحال - صفة رجل أمن - عدم ارتباط الفعل بتصرف جنائي - المرض النفسي مانع من الأخذ بالقرار.</w:t>
      </w:r>
    </w:p>
    <w:p w14:paraId="087D19C2" w14:textId="77777777" w:rsidR="00A52833" w:rsidRPr="00401414" w:rsidRDefault="00A52833"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أقامت هيئة التحقيق والادعاء العام الدعوى ضد المتهم لانتحاله شخصية رجل أمن بارتدائه زي ضابط بالأمن العام برتبة ملازم - إقرار المتهم بارتداء الزي العسكري وأنه ذهب إلى مدرسته السابقة للسلام على معلميه - عدم ارتباط فعل المتهم بسلب أو ترويع وأن غاية ما فعله هو إظهار نفسه أمام زملائه ومعلميه في المدرسة التي تخرج منها أنه أصبح ضابطًا دون قصد جنائي منه - المتهم مريض نفسيًا طبقًا للتقرير الطبي المرفق ولذلك لا يؤخذ بإقراره على نفسه أو غيره، حيث اعتوره مانع المرض النفسي - أثر ذلك: عدم إدانة المتهم بما نسب إليه.</w:t>
      </w:r>
    </w:p>
    <w:p w14:paraId="15AC2EF0" w14:textId="77777777" w:rsidR="00CF7894" w:rsidRPr="00401414" w:rsidRDefault="00CF7894" w:rsidP="009D0A31">
      <w:pPr>
        <w:spacing w:after="0" w:line="240" w:lineRule="auto"/>
        <w:jc w:val="both"/>
        <w:rPr>
          <w:rFonts w:ascii="Traditional Arabic" w:hAnsi="Traditional Arabic" w:cs="Traditional Arabic"/>
          <w:sz w:val="32"/>
          <w:szCs w:val="32"/>
          <w:rtl/>
          <w:lang w:bidi="ar-EG"/>
        </w:rPr>
      </w:pPr>
    </w:p>
    <w:p w14:paraId="4251E8AA" w14:textId="77777777" w:rsidR="00A52833" w:rsidRPr="00401414" w:rsidRDefault="00A5283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5B579CA5" w14:textId="77777777" w:rsidR="00A52833" w:rsidRPr="00401414" w:rsidRDefault="00A52833"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أنه ورد إلى المحكمة الإدارية بمكة المكرمة خطاب هيئة التحقيق والادعاء بمحافظة الطائف رقم (هـ م 3/6/2372) وتاريخ 18/02/1434هـ المرفق به لائحة الاتهام لعام 1434هـ مع مشفوعاتها، وقد باشرت الدائرة النظر في القضية على النحو المثبت ب</w:t>
      </w:r>
      <w:r w:rsidR="00E36512" w:rsidRPr="00401414">
        <w:rPr>
          <w:rFonts w:ascii="Traditional Arabic" w:hAnsi="Traditional Arabic" w:cs="Traditional Arabic"/>
          <w:sz w:val="32"/>
          <w:szCs w:val="32"/>
          <w:rtl/>
          <w:lang w:bidi="ar-EG"/>
        </w:rPr>
        <w:t>دفتر الضبط حيث حضر ممثل الادعاء</w:t>
      </w:r>
      <w:r w:rsidRPr="00401414">
        <w:rPr>
          <w:rFonts w:ascii="Traditional Arabic" w:hAnsi="Traditional Arabic" w:cs="Traditional Arabic"/>
          <w:sz w:val="32"/>
          <w:szCs w:val="32"/>
          <w:rtl/>
          <w:lang w:bidi="ar-EG"/>
        </w:rPr>
        <w:t xml:space="preserve"> (...) والمتهم المذكور أعلاه، وادعى ممثل الادعاء في مواجهة المتهم قائلًا: ت</w:t>
      </w:r>
      <w:r w:rsidR="00E36512" w:rsidRPr="00401414">
        <w:rPr>
          <w:rFonts w:ascii="Traditional Arabic" w:hAnsi="Traditional Arabic" w:cs="Traditional Arabic"/>
          <w:sz w:val="32"/>
          <w:szCs w:val="32"/>
          <w:rtl/>
          <w:lang w:bidi="ar-EG"/>
        </w:rPr>
        <w:t>تهم هيئة التحقيق والادعاء العام</w:t>
      </w:r>
      <w:r w:rsidRPr="00401414">
        <w:rPr>
          <w:rFonts w:ascii="Traditional Arabic" w:hAnsi="Traditional Arabic" w:cs="Traditional Arabic"/>
          <w:sz w:val="32"/>
          <w:szCs w:val="32"/>
          <w:rtl/>
          <w:lang w:bidi="ar-EG"/>
        </w:rPr>
        <w:t xml:space="preserve"> (...) (19) عام، سعودي الجنسية، طالب، يقيم بمحافظة الطائف، أوقف بتاريخ 22/12/1433هـ وأفرج عنه بالكفالة الحضورية.  فبتاريخ 22/12/1433هـ تسلم مركز شرطة الفيصلية محضر الدوريات الأمنية المتضمن تلقيهم بلاغًا من مدير مجمع شباب الفهد بحي الفيصلية عن حضور المدعى عليه للمجمع منتحلًا شخصية رجل أمن بارتدائه زي ضابط بالأمن العام برتبة ملازم بقصد السلام على زملائه ومعلميه كونه طالب سابق بالمدرسة. وبعرض المدعى عليه على اللجنة الطبية النفسية الجنائية صدر بحقه التقرير رقم (13/35) 4/1/1434هـ المتضمن تخفيف المسؤولية الجنائية في قضيته الحالية، وقد أسفر التحقيق عن اتهام المدعى عليه بانتحال شخصية رجل السلطة العامة مع تخفيف المسؤولية الجنائية وفقًا للتقرير النفسي وذلك للأدلة والقرائن التالية:  1- ما جاء بإقراره المنوه عنه والمدون في الصفحة (6) لفة (1). 2- محضر الدوريات الأمنية المنوه عنه المرفق لفة (2).  3- ما جاء بأقوال مدير المجمع المنوه عنها والمدونة ص (2-3) لفة (1). 4-التقرير الطبي النفسي الجنائي المرفق لفة (27). وبالبحث عن سوابقه لم يعثر له على سوابق مسجلة.  وحيث إن ما أقدم عليه المدعى عليه فعل محرم ومجرم نظامًا وفقًا لنظام عقوبات انتحال صفة رجل السلطة العامة والصادر بالمرسوم الملكي رقم (5/46) في 8/9/1408هـ لذا أطلب إثبات ما أسند إليه والحكم عليه وفقًا للمادة (الثانية) من ذات النظام، مع تخفيف المسؤولية الجنائية وفقًا للتقرير </w:t>
      </w:r>
      <w:r w:rsidRPr="00401414">
        <w:rPr>
          <w:rFonts w:ascii="Traditional Arabic" w:hAnsi="Traditional Arabic" w:cs="Traditional Arabic"/>
          <w:sz w:val="32"/>
          <w:szCs w:val="32"/>
          <w:rtl/>
          <w:lang w:bidi="ar-EG"/>
        </w:rPr>
        <w:lastRenderedPageBreak/>
        <w:t>النفسي.  وبمثول المدعى عليه أمام الدائرة وبعد سماعه لقرار الاتهام المنسوب إليه وبسؤاله الجواب أجاب قائلًا: ذهبت للسلام على معلميّ بالمدرسة التي تخرجت منها ولمقابلة زملائي وكنت مرتديًا الزي العسكري وذلك لأن طموحي أن أصبح جنديًا وأن نجمة البدلة العسكرية ليست حقيقية إنما قمت بشرائها ووضعها ولم أكن أعلم أن هذا الفعل مجرم نظامًا وإنما فعلته من دون قصد، وبسؤال ممثل الادعاء هل لديه إضافة فذكر بأنه يقرر الاكتفاء بما ورد في الأوراق، ثم قرر الطرفان الاكتفاء بما قدماه.</w:t>
      </w:r>
    </w:p>
    <w:p w14:paraId="09916A68" w14:textId="77777777" w:rsidR="00CF7894" w:rsidRPr="00401414" w:rsidRDefault="00CF7894" w:rsidP="009D0A31">
      <w:pPr>
        <w:spacing w:after="0" w:line="240" w:lineRule="auto"/>
        <w:jc w:val="both"/>
        <w:rPr>
          <w:rFonts w:ascii="Traditional Arabic" w:hAnsi="Traditional Arabic" w:cs="Traditional Arabic"/>
          <w:sz w:val="32"/>
          <w:szCs w:val="32"/>
          <w:rtl/>
          <w:lang w:bidi="ar-EG"/>
        </w:rPr>
      </w:pPr>
    </w:p>
    <w:p w14:paraId="4B214C71" w14:textId="77777777" w:rsidR="00A52833" w:rsidRPr="00401414" w:rsidRDefault="00A52833" w:rsidP="00E36512">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577E7779" w14:textId="77777777" w:rsidR="00A52833" w:rsidRPr="00401414" w:rsidRDefault="00A52833" w:rsidP="00E36512">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وبما أن الواقعة قيدت في دائرة محافظة الطائف فهي داخلة ضمن اختصاص الدائرة المكاني بناء على قرار رئيس ديوان المظالم رقم (68) لعام 1432هـ، ولما كان موضوعها متعلقًا بانتحال صفة رجل السلطة العامة فهي داخلة ضمن اختصاص الدائرة النوعي بناء على قرار رئيس ديوان المظالم رقم (3) لعام 1432هـ. وحيث توجهت التهمة إلى المدعى عليه بانتحال رجل السلطة العامة، وذلك على النحو المفصل بلائحة الاتهام. وحيث إن الثابت لدى الدائرة أن المدعى عليه لم يرتبط فعله ذلك بسلب أو ترويع، وإنما غاية ما فعله هو إظهار نفسه أمام زملائه وأساتذته في المدرسة التي تخرج منها أنه أصبح ضابطًا وذلك من دون قصد جنائي منه، حيث إن الشاكي هو في الحقيقة مدير المدرسة وقد تضمن بلاغه أنه اشتبه في وضع المدعى عليه فقام بالإبلاغ عنه. وحيث إن الدائرة ظهر لها من تصرفات المدعى عليه ما يوحي أنه غير متزن وأنه شخص بسيط لحد المرض النفسي، وعليه فإن الدائرة لا تأخذ بإقراره على نفسه أو غيره حيث اعتوره مانع المرض النفسي بناء على التقرير الطبي (المرفق) والمرقوم بـ 13/35/47/ط والمؤرخ في 4/1/1434هـ والذي انتهى إلى: (وجود اضطراب مزاجي به والتوصية بأخذ التعهدات اللازمة على ذويه بالمحافظة عليه)، مما تنتهي معه الدائرة إلى عدم إدانته بما هو منسوب إليه، ولقول النبي صلى الله عليه وسلم (لا طلاق في إغلاق) ويقاس عليه هذا التصرف الذي فعله المدعى عليه حيث لا يؤاخذ به حال إغلاق عقله، ولقوله جل شأنه: (لا يكلف الله نفسًا إلا وسعها) الأمر الذي تنتهي معه الدائرة إلى الحكم بمنطوقه وبه تقضي. </w:t>
      </w:r>
    </w:p>
    <w:p w14:paraId="29BA306E" w14:textId="77777777" w:rsidR="00A52833" w:rsidRPr="00401414" w:rsidRDefault="00E36512"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بعدم إدانة</w:t>
      </w:r>
      <w:r w:rsidR="00A52833" w:rsidRPr="00401414">
        <w:rPr>
          <w:rFonts w:ascii="Traditional Arabic" w:hAnsi="Traditional Arabic" w:cs="Traditional Arabic"/>
          <w:b/>
          <w:bCs/>
          <w:sz w:val="32"/>
          <w:szCs w:val="32"/>
          <w:rtl/>
          <w:lang w:bidi="ar-EG"/>
        </w:rPr>
        <w:t xml:space="preserve"> (...) – سعودي الجنسية – بجريمة انتحال شخصية رجل السلطة العامة، المنسوبة إليه في هذه الدعوى. </w:t>
      </w:r>
    </w:p>
    <w:p w14:paraId="66E0ACC6" w14:textId="77777777" w:rsidR="00A52833" w:rsidRPr="00401414" w:rsidRDefault="00A52833"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2AABDA9E" w14:textId="77777777" w:rsidR="00CF7894" w:rsidRPr="00401414" w:rsidRDefault="00CF7894" w:rsidP="009D0A31">
      <w:pPr>
        <w:spacing w:line="240" w:lineRule="auto"/>
        <w:rPr>
          <w:rFonts w:ascii="Traditional Arabic" w:hAnsi="Traditional Arabic" w:cs="Traditional Arabic"/>
          <w:b/>
          <w:bCs/>
          <w:sz w:val="32"/>
          <w:szCs w:val="32"/>
          <w:rtl/>
          <w:lang w:bidi="ar-EG"/>
        </w:rPr>
      </w:pPr>
    </w:p>
    <w:p w14:paraId="54510657" w14:textId="77777777" w:rsidR="00A52833" w:rsidRPr="00401414" w:rsidRDefault="00A52833" w:rsidP="00E36512">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436D0C59" w14:textId="77777777" w:rsidR="00A52833" w:rsidRPr="00401414" w:rsidRDefault="00A52833" w:rsidP="00E36512">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497F9CE1" w14:textId="77777777" w:rsidR="00A52833" w:rsidRPr="00401414" w:rsidRDefault="00A52833" w:rsidP="009D0A31">
      <w:pPr>
        <w:spacing w:after="0" w:line="240" w:lineRule="auto"/>
        <w:jc w:val="both"/>
        <w:rPr>
          <w:rFonts w:ascii="Traditional Arabic" w:hAnsi="Traditional Arabic" w:cs="Traditional Arabic"/>
          <w:sz w:val="32"/>
          <w:szCs w:val="32"/>
          <w:rtl/>
          <w:lang w:bidi="ar-EG"/>
        </w:rPr>
      </w:pPr>
    </w:p>
    <w:p w14:paraId="3FB248D1" w14:textId="77777777" w:rsidR="00A52833" w:rsidRPr="00401414" w:rsidRDefault="00A52833" w:rsidP="009D0A31">
      <w:pPr>
        <w:bidi w:val="0"/>
        <w:spacing w:after="160" w:line="240" w:lineRule="auto"/>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br w:type="page"/>
      </w:r>
    </w:p>
    <w:p w14:paraId="35A0550A"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62EB35AD"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74770DE7"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165D51E1"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151ADB10"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4252C2BD"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7C05A2E6"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7F475460"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6E7CECC5"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4994322F" w14:textId="77777777" w:rsidR="00A52833" w:rsidRPr="00401414" w:rsidRDefault="00A52833" w:rsidP="009D0A31">
      <w:pPr>
        <w:spacing w:line="240" w:lineRule="auto"/>
        <w:jc w:val="center"/>
        <w:rPr>
          <w:rFonts w:ascii="Traditional Arabic" w:hAnsi="Traditional Arabic" w:cs="Traditional Arabic"/>
          <w:b/>
          <w:bCs/>
          <w:sz w:val="96"/>
          <w:szCs w:val="96"/>
          <w:rtl/>
          <w:lang w:bidi="ar-EG"/>
        </w:rPr>
      </w:pPr>
      <w:r w:rsidRPr="00401414">
        <w:rPr>
          <w:rFonts w:ascii="Traditional Arabic" w:hAnsi="Traditional Arabic" w:cs="Traditional Arabic"/>
          <w:b/>
          <w:bCs/>
          <w:sz w:val="96"/>
          <w:szCs w:val="96"/>
          <w:rtl/>
          <w:lang w:bidi="ar-EG"/>
        </w:rPr>
        <w:t>تبديد المال العام</w:t>
      </w:r>
    </w:p>
    <w:p w14:paraId="55560F36"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61927829" w14:textId="77777777" w:rsidR="00A52833" w:rsidRPr="00401414" w:rsidRDefault="00A52833" w:rsidP="009D0A31">
      <w:pPr>
        <w:spacing w:line="240" w:lineRule="auto"/>
        <w:rPr>
          <w:rFonts w:ascii="Traditional Arabic" w:hAnsi="Traditional Arabic" w:cs="Traditional Arabic"/>
          <w:sz w:val="28"/>
          <w:szCs w:val="28"/>
          <w:rtl/>
          <w:lang w:bidi="ar-EG"/>
        </w:rPr>
      </w:pPr>
    </w:p>
    <w:p w14:paraId="4B18AC2A" w14:textId="77777777" w:rsidR="00A52833" w:rsidRPr="00401414" w:rsidRDefault="00A52833" w:rsidP="009D0A31">
      <w:pPr>
        <w:bidi w:val="0"/>
        <w:spacing w:after="160" w:line="240" w:lineRule="auto"/>
        <w:rPr>
          <w:rFonts w:ascii="Traditional Arabic" w:hAnsi="Traditional Arabic" w:cs="Traditional Arabic"/>
          <w:sz w:val="28"/>
          <w:szCs w:val="28"/>
          <w:rtl/>
          <w:lang w:bidi="ar-EG"/>
        </w:rPr>
      </w:pPr>
      <w:r w:rsidRPr="00401414">
        <w:rPr>
          <w:rFonts w:ascii="Traditional Arabic" w:hAnsi="Traditional Arabic" w:cs="Traditional Arabic"/>
          <w:sz w:val="28"/>
          <w:szCs w:val="28"/>
          <w:rtl/>
          <w:lang w:bidi="ar-EG"/>
        </w:rPr>
        <w:br w:type="page"/>
      </w:r>
    </w:p>
    <w:p w14:paraId="0C9196FC"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رقم القضية الابتدائية 69/2/ق لعام 1431هـ</w:t>
      </w:r>
    </w:p>
    <w:p w14:paraId="4859FF36"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290/د/ج/3/2 لعام 1433هـ</w:t>
      </w:r>
    </w:p>
    <w:p w14:paraId="3FA0A743"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253/2/ س لعام 1434هـ</w:t>
      </w:r>
    </w:p>
    <w:p w14:paraId="113D9DB8"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294/ج/1/إ س 1434هـ</w:t>
      </w:r>
    </w:p>
    <w:p w14:paraId="03D8504C"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21/5/1434هـ</w:t>
      </w:r>
    </w:p>
    <w:p w14:paraId="1DEEBA24" w14:textId="77777777" w:rsidR="00CF7894" w:rsidRPr="00401414" w:rsidRDefault="00CF7894" w:rsidP="009D0A31">
      <w:pPr>
        <w:spacing w:after="0" w:line="240" w:lineRule="auto"/>
        <w:jc w:val="both"/>
        <w:rPr>
          <w:rFonts w:ascii="Traditional Arabic" w:hAnsi="Traditional Arabic" w:cs="Traditional Arabic"/>
          <w:b/>
          <w:bCs/>
          <w:sz w:val="32"/>
          <w:szCs w:val="32"/>
          <w:rtl/>
          <w:lang w:bidi="ar-EG"/>
        </w:rPr>
      </w:pPr>
    </w:p>
    <w:p w14:paraId="1C8D2CC8" w14:textId="77777777" w:rsidR="00A307C7" w:rsidRPr="00401414" w:rsidRDefault="00A307C7" w:rsidP="009D0A31">
      <w:pPr>
        <w:spacing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6EFBBED5" w14:textId="77777777" w:rsidR="00A307C7" w:rsidRPr="00401414" w:rsidRDefault="00A307C7" w:rsidP="00420A71">
      <w:pPr>
        <w:spacing w:after="0" w:line="240" w:lineRule="auto"/>
        <w:jc w:val="lowKashida"/>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تبديد المال العام- أمين مستودع - إخلاء الطرف وتسليم العهدة - إخلال الجهة في تشكيل وعمل لجنة أقيام مبالغ الرجيع</w:t>
      </w:r>
      <w:r w:rsidR="00F47B51" w:rsidRPr="00401414">
        <w:rPr>
          <w:rFonts w:ascii="Traditional Arabic" w:hAnsi="Traditional Arabic" w:cs="Traditional Arabic" w:hint="cs"/>
          <w:b/>
          <w:bCs/>
          <w:sz w:val="32"/>
          <w:szCs w:val="32"/>
          <w:rtl/>
        </w:rPr>
        <w:t>.</w:t>
      </w:r>
    </w:p>
    <w:p w14:paraId="4AD4EAD6" w14:textId="77777777" w:rsidR="00A307C7" w:rsidRPr="00401414" w:rsidRDefault="00A307C7" w:rsidP="00420A7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أقام فرع هيئة الرقابة والتحقيق </w:t>
      </w:r>
      <w:r w:rsidR="00420A71" w:rsidRPr="00401414">
        <w:rPr>
          <w:rFonts w:ascii="Traditional Arabic" w:hAnsi="Traditional Arabic" w:cs="Traditional Arabic"/>
          <w:sz w:val="32"/>
          <w:szCs w:val="32"/>
          <w:rtl/>
          <w:lang w:bidi="ar-EG"/>
        </w:rPr>
        <w:t>الدعوى ضد المتهم بصفته الوظيفية</w:t>
      </w:r>
      <w:r w:rsidRPr="00401414">
        <w:rPr>
          <w:rFonts w:ascii="Traditional Arabic" w:hAnsi="Traditional Arabic" w:cs="Traditional Arabic"/>
          <w:sz w:val="32"/>
          <w:szCs w:val="32"/>
          <w:rtl/>
          <w:lang w:bidi="ar-EG"/>
        </w:rPr>
        <w:t xml:space="preserve"> أمين مستودع بمستش</w:t>
      </w:r>
      <w:r w:rsidR="00420A71" w:rsidRPr="00401414">
        <w:rPr>
          <w:rFonts w:ascii="Traditional Arabic" w:hAnsi="Traditional Arabic" w:cs="Traditional Arabic"/>
          <w:sz w:val="32"/>
          <w:szCs w:val="32"/>
          <w:rtl/>
          <w:lang w:bidi="ar-EG"/>
        </w:rPr>
        <w:t>فى؛ حيثُ قام بتبديد المال العام</w:t>
      </w:r>
      <w:r w:rsidRPr="00401414">
        <w:rPr>
          <w:rFonts w:ascii="Traditional Arabic" w:hAnsi="Traditional Arabic" w:cs="Traditional Arabic"/>
          <w:sz w:val="32"/>
          <w:szCs w:val="32"/>
          <w:rtl/>
          <w:lang w:bidi="ar-EG"/>
        </w:rPr>
        <w:t xml:space="preserve"> (قيمة رجيع طبي وغير طبي) والمتلفة داخل مستودع المستشفى؛ بإخراجها بصورة غير نظامية - بَيْع الرجيع محل الاتهام كان بالمزايدة النظامية من قِبل الشؤون الصحية، وتسليمه للمؤسسة الراسي عليها المزاد بموجب خطاب مساعد الشؤون الصحية بالمحافظة وإخلاء طرف المتهم من جميع أقسام المديرية - مباشرة لجنة أقيام مبالغ الرجيع أعمالها بعد مرور عامين من بيع الرجيع، وتشكيلها من غير مختصين بالعمل المنوط والذين لم يعملوا في المستودعات، وإثباتها بيانات ليست مأخوذة من البيانات الأصلية الرسمية الموجودة بالمستودع</w:t>
      </w:r>
      <w:r w:rsidR="00420A7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أثر ذلك: عدم إدانة المتهم بما نُسِبَ إليه.</w:t>
      </w:r>
    </w:p>
    <w:p w14:paraId="6A67A947" w14:textId="77777777" w:rsidR="00CF7894" w:rsidRPr="00401414" w:rsidRDefault="00CF7894" w:rsidP="00420A71">
      <w:pPr>
        <w:spacing w:after="0" w:line="240" w:lineRule="auto"/>
        <w:jc w:val="both"/>
        <w:rPr>
          <w:rFonts w:ascii="Traditional Arabic" w:hAnsi="Traditional Arabic" w:cs="Traditional Arabic"/>
          <w:sz w:val="32"/>
          <w:szCs w:val="32"/>
          <w:rtl/>
          <w:lang w:bidi="ar-EG"/>
        </w:rPr>
      </w:pPr>
    </w:p>
    <w:p w14:paraId="6541FE83"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2FCDE193" w14:textId="77777777" w:rsidR="00A307C7" w:rsidRPr="00401414" w:rsidRDefault="00A307C7" w:rsidP="00420A7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الدعوى في أنَّه سبق أن ورد إلى المحكمة الإدارية بجدة خطاب هيئة الرقابة والتحقيق بمنطقة مكة المكرمة رقم: (14/11144) بتاريخ 27/12/1430هــ، ومرفق به قرار الاتهام رقم: (1585/ج) لعام 1430هــ مع مشفوعاته، وقد باشرت الدائرة النظر في القضية على النحو المثبت بمح</w:t>
      </w:r>
      <w:r w:rsidR="00420A71" w:rsidRPr="00401414">
        <w:rPr>
          <w:rFonts w:ascii="Traditional Arabic" w:hAnsi="Traditional Arabic" w:cs="Traditional Arabic"/>
          <w:sz w:val="32"/>
          <w:szCs w:val="32"/>
          <w:rtl/>
          <w:lang w:bidi="ar-EG"/>
        </w:rPr>
        <w:t>ضر الضبط؛ حيثُ حضر ممثل الادعاء</w:t>
      </w:r>
      <w:r w:rsidRPr="00401414">
        <w:rPr>
          <w:rFonts w:ascii="Traditional Arabic" w:hAnsi="Traditional Arabic" w:cs="Traditional Arabic"/>
          <w:sz w:val="32"/>
          <w:szCs w:val="32"/>
          <w:rtl/>
          <w:lang w:bidi="ar-EG"/>
        </w:rPr>
        <w:t xml:space="preserve"> (...)، كما حضر المتهم المذكور أعلاه، وقد ادَّعى ممثل الادعاء في مواجهة المتهم قائ</w:t>
      </w:r>
      <w:r w:rsidR="00420A71" w:rsidRPr="00401414">
        <w:rPr>
          <w:rFonts w:ascii="Traditional Arabic" w:hAnsi="Traditional Arabic" w:cs="Traditional Arabic"/>
          <w:sz w:val="32"/>
          <w:szCs w:val="32"/>
          <w:rtl/>
          <w:lang w:bidi="ar-EG"/>
        </w:rPr>
        <w:t>لًا: تتهم هيئة الرقابة والتحقيق</w:t>
      </w:r>
      <w:r w:rsidRPr="00401414">
        <w:rPr>
          <w:rFonts w:ascii="Traditional Arabic" w:hAnsi="Traditional Arabic" w:cs="Traditional Arabic"/>
          <w:sz w:val="32"/>
          <w:szCs w:val="32"/>
          <w:rtl/>
          <w:lang w:bidi="ar-EG"/>
        </w:rPr>
        <w:t xml:space="preserve"> (...)، سعودي الجنسية، (46) سنة، أمين مستودع بمستشفى رابغ العام، وسابقًا: أمين مستودع بمستشفى العزيزية للأولاد والأطفال بجدة (م/ 6) مطلق السراح؛ لأنه حال كونه موظفًا عامًّا وبصفته الوظيفية سالفة الذكر قام بالتبديد في المال العام، وهو قيمة رجيع طبي وغير طبي مفقودة ومُتلَفة داخل المستودع بمستشفى العزيزية للأولاد والأطفال بجدة، تقدر قيمته بمبلغ أربعة آلاف وتسعمائة وخمسة عشر ريالًا (4915) ريالًا؛ وذلك نتيجة قيام المتهم المذكور بإخراجها من المستودع بصورة غير نظامية بتاريخ 27/1/1428هـ، بدائرة محافظة جدة بمنطقة مكة المكرمة؛ مما نتج عنه فقد بعض الأصناف وإتلافها، وبناءً عليه تمت الجريمة. ودُلِّلَ على ذلك بما يلي: 1- محضر لجنة أقيام مبالغ الرجيع المُعَدُّ من الشؤون الصحية بمحافظة جدة المُؤرخ في: 27/3/1430هــ. 2- اعتراف المتهم المذكور بما نُسِبَ إليه من إخراج الرجيع من المستودع بتاريخ 27/1/1428هــ دون تكليف رسمي له بذلك. وطلب ممثل الهيئة محاكمة المتهم المذكور طبقًا لأحكام </w:t>
      </w:r>
      <w:r w:rsidRPr="00401414">
        <w:rPr>
          <w:rFonts w:ascii="Traditional Arabic" w:hAnsi="Traditional Arabic" w:cs="Traditional Arabic"/>
          <w:sz w:val="32"/>
          <w:szCs w:val="32"/>
          <w:rtl/>
          <w:lang w:bidi="ar-EG"/>
        </w:rPr>
        <w:lastRenderedPageBreak/>
        <w:t>المادتين (الأولى والتاسعة) من نظام مباشرة الأموال العامة الصادر بالمرسوم الملكي رقم: (م/ 77) في 23/10/1395هــ. وبسؤال المتهم الجواب عما نُسِبَ في قرار الاتهام أجاب بأنه: ينكر ما نُسِبَ إليه في قرار الاتهام، وأنه فعلًا قد قام بتسليم الرجيع محل الاتهام إلى مؤسسة (...)، وذلك بموجب خطاب رسمي، وقدم للدائرة ما يفيد ذلك، وأن بيانات لجنة أقيام مبالغ الرجيع المُعد من الشؤون الصحية بجدة غير صحيح؛ لأن بياناته غير نظامية ومخالفة لما جاء في قواعد وإجراءات المستودعات الحكومية، وهناك نماذج خاصة بتسليم هذا الرجيع، وقدم مذكرة تضمنت الرد على ما جاء في قرار الاتهام، وقد جاء فيها: إن الرجيع المتهم بتبديده هو ضمن رجيع تمت المزايدة النظامية عليه من قِبل الشؤون الصحية، وقد رس</w:t>
      </w:r>
      <w:r w:rsidR="00420A71" w:rsidRPr="00401414">
        <w:rPr>
          <w:rFonts w:ascii="Traditional Arabic" w:hAnsi="Traditional Arabic" w:cs="Traditional Arabic"/>
          <w:sz w:val="32"/>
          <w:szCs w:val="32"/>
          <w:rtl/>
          <w:lang w:bidi="ar-EG"/>
        </w:rPr>
        <w:t>ا المزاد حينها على السادة مؤسسة</w:t>
      </w:r>
      <w:r w:rsidRPr="00401414">
        <w:rPr>
          <w:rFonts w:ascii="Traditional Arabic" w:hAnsi="Traditional Arabic" w:cs="Traditional Arabic"/>
          <w:sz w:val="32"/>
          <w:szCs w:val="32"/>
          <w:rtl/>
          <w:lang w:bidi="ar-EG"/>
        </w:rPr>
        <w:t xml:space="preserve"> (...)، وقد سلمته لتلك المؤسسة بموجب الخطاب المرفق صورته، الموجه من مساعد مدير الشؤ</w:t>
      </w:r>
      <w:r w:rsidR="00420A71" w:rsidRPr="00401414">
        <w:rPr>
          <w:rFonts w:ascii="Traditional Arabic" w:hAnsi="Traditional Arabic" w:cs="Traditional Arabic"/>
          <w:sz w:val="32"/>
          <w:szCs w:val="32"/>
          <w:rtl/>
          <w:lang w:bidi="ar-EG"/>
        </w:rPr>
        <w:t xml:space="preserve">ون الصحية بمحافظة جدة للتموين ص </w:t>
      </w:r>
      <w:r w:rsidRPr="00401414">
        <w:rPr>
          <w:rFonts w:ascii="Traditional Arabic" w:hAnsi="Traditional Arabic" w:cs="Traditional Arabic"/>
          <w:sz w:val="32"/>
          <w:szCs w:val="32"/>
          <w:rtl/>
          <w:lang w:bidi="ar-EG"/>
        </w:rPr>
        <w:t>(...)، إلى سعادة مدير مستشفى العزيزية للولادة والأطفال بجدة ، وقد تم التسليم حينها بموجب أوراق تسليم كالمعتاد في هذه الحالات، وهي مربوطة مع المعاملة لدى الجهة المسؤولة عن البيع، وهي التموين الطبي، وقد أصبح ذلك الرجيع بعد بيعه لا يدخل ضمن اختصاصات المدعية، وعند انتقالي لعملي الجديد برابغ تم إعطائي إخلاء طرف موقَّعًا من أحد عشر قسمًا، ثم من مدير المستشفى، وهذه الدعوى كيدية دُبرت لي؛ كوني حصلت من ديوان المظالم على حكم رقم: (51/د/ف/19) لعام 1428هــ يلزم الشؤون الصحية بمحافظة جدة بما يلي: أولًا: إلغاء القرار الإداري رقم: (15782/و/هـ/47ج) بتاريخ 30/4/1426هــ الصادر عن مدير الشؤون الصحية بمحافظة جدة المتضمن: (حسم ثلاثة أيام من مرتبي).ثانيًا: إلزام المدعى عليها؛ الشؤون بمحافظة جدة بأن تصرف لي بدل طبيعة عمل أمين مستودع بواقع (20%)، وقد اكتسب الحكم القطعية؛ مرفق صورته، وعمري حوالي (50) عامًا، وراتبي (9900) رِيال، ومنزلي ملك والحمد لله، وخبرتي (30) عامًا كأمين مستودع؛ هل يعقل أن أُدني نفسي لتفاهات كهذه؛ علمًا بأن الرجيع بِيع كاملًا من قِبلهم لتلك المؤسسة بمبلغ (7500) رِيال؟ وطلب في نهاية مذكرته الحكم ببراءته، وبعرضها على ممثل الادعاء اكتفى بما جاء في قرار الاتهام وأدلته. وبسؤال المتهم إن كان لديه ما يضيفه؟ ذكر أنَّه يكتفي بما سبق، وليس لديه ما يضيفه سوى أن الرجيع محل الاتهام قد سبق بيعه وسُلِّمَ لصاحبه بموجب تسليم رسمي، وأن اللجنة التي قامت بعمل المطابقة لم تقم بمطابقة للرجيع المسترد، ولم تقم بالتوقيع على البيانات كما جاء بخطاب الإدارة القانونية بالشؤون الصحية بجدة، على أن اللجنة التي قامت بالتقدير أغلبهم فنيون وليس لهم علاقة بالمستودع؛ بدليل أنهم قاموا بأخذ بيانات ليست من البيانات الأصلية الرسمية الموجودة بالمستودع، ولم تكن مطابقة لقواعد وإجراءات المستودعات، ثم اكتفى الجميع بما ذكر، ثم رفعت الجلسة للمداولة وإصدار الحكم.</w:t>
      </w:r>
    </w:p>
    <w:p w14:paraId="25D5FD75" w14:textId="77777777" w:rsidR="00CF7894" w:rsidRPr="00401414" w:rsidRDefault="00CF7894" w:rsidP="00420A71">
      <w:pPr>
        <w:spacing w:after="0" w:line="240" w:lineRule="auto"/>
        <w:jc w:val="both"/>
        <w:rPr>
          <w:rFonts w:ascii="Traditional Arabic" w:hAnsi="Traditional Arabic" w:cs="Traditional Arabic"/>
          <w:sz w:val="32"/>
          <w:szCs w:val="32"/>
          <w:rtl/>
          <w:lang w:bidi="ar-EG"/>
        </w:rPr>
      </w:pPr>
    </w:p>
    <w:p w14:paraId="08539328" w14:textId="77777777" w:rsidR="00A307C7" w:rsidRPr="00401414" w:rsidRDefault="00A307C7" w:rsidP="00420A7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09411557" w14:textId="77777777" w:rsidR="00A307C7" w:rsidRPr="00401414" w:rsidRDefault="00A307C7" w:rsidP="00420A7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بناءً على الدعوى والإجابة المتضمنة إنكار المتهم لما هو منسوب إليه في هذه القضية، وبعد دراسة أوراق القضية وأقوال المتهم في التحقيقات السابقة وأمام الدائرة، وبعد التأمل في ظروف القضية وملابساتها؛ فإن الدائرة لا تطمئن إلى صحة الاتهام المنسوب إلى المتهم في هذه الدعوى؛ وذلك لإنكاره ما نُسِبَ إليه لِخُلُوِّ أوراق التداعي من أي دليل يفيد بالجزم واليقين صحَّةَ ما نُسِبَ إليه، والثابت بالأوراق أن الرجيع محل الاتهام قد سبق بيعه بالمزايدة النظامية من قِبل الشؤون ا</w:t>
      </w:r>
      <w:r w:rsidR="00420A71" w:rsidRPr="00401414">
        <w:rPr>
          <w:rFonts w:ascii="Traditional Arabic" w:hAnsi="Traditional Arabic" w:cs="Traditional Arabic"/>
          <w:sz w:val="32"/>
          <w:szCs w:val="32"/>
          <w:rtl/>
          <w:lang w:bidi="ar-EG"/>
        </w:rPr>
        <w:t>لصحية، وقد تمت ترسيته على مؤسسة</w:t>
      </w:r>
      <w:r w:rsidRPr="00401414">
        <w:rPr>
          <w:rFonts w:ascii="Traditional Arabic" w:hAnsi="Traditional Arabic" w:cs="Traditional Arabic"/>
          <w:sz w:val="32"/>
          <w:szCs w:val="32"/>
          <w:rtl/>
          <w:lang w:bidi="ar-EG"/>
        </w:rPr>
        <w:t xml:space="preserve"> (...) وتم تسليمه لتلك المؤسسة بموجب خطابات رسمية لدى الجهة المسؤولة عن </w:t>
      </w:r>
      <w:r w:rsidRPr="00401414">
        <w:rPr>
          <w:rFonts w:ascii="Traditional Arabic" w:hAnsi="Traditional Arabic" w:cs="Traditional Arabic"/>
          <w:sz w:val="32"/>
          <w:szCs w:val="32"/>
          <w:rtl/>
          <w:lang w:bidi="ar-EG"/>
        </w:rPr>
        <w:lastRenderedPageBreak/>
        <w:t>البيع، وهي التموين الطبي، وقد تم انتقال المتهم المذكور من عمله، وقد تم إعطاؤه إخلاء طرف موقَّعا من جميع أقسام مديرية الشؤون الصحية بمحافظة جدة، ثم من مدير المستشفى، كما تبين أن أعضاء محضر اللجنة المؤرخ في 27/3/1430هـ بتثمين الرجيع من الفنيين الذين لم يعملوا في المستودعات، وأن تثمين الرجيع ليس من واقع مستندات رجيع نظامية ولا بطاقات صنف، ولا بطاقات عهدة، ولا مستند إرجاع لإثبات وجوده داخل المستودع، وأن اللجنة قد تشكلت بعد عامين من بيع الرجيع وتسليمه، وقد قامت اللجنة بإثبات بيانات ليست مأخوذة من البيانات الأصلية الرسمية الموجودة بالمستودع، وهو ما تنتهي معه الدائرة إلى عدم ثبوت ما نُسِبَ إلى المتهم في هذه الدعوى، وترى أن أدلة الاتهام غير كافية لحمل الحكم والقضاء بموجبها بما نُسِبَ إلى المتهم المذكور؛ فالدليل الأول وهو محضر لجنة أقيام مبالغ الرجيع المُعد من الشؤون الصحية بمحافظة جدة المؤرخ في 27/3/1430هــ وحسَبَ ما هو ثابت بأوراق القضية أن تاريخ منشأ القضية واكتشاف الواقعة كان بتاريخ 29/1/1428هــ، في حين أن اللجنة قد شُكلت، وقامت بمباشرة أعمالها وإعداد المحضر المشار إليه بشأن ذلك بتاريخ 27/3/1430هــ؛ أي: بعد عامين من بيع الرجيع (محل الاتهام) وتسليمه، وطيلة تلك المدة لم تقم الجهة الإدارية المختصة بمطالبة المتهم المذكور بأي مبالغ مالية أو مفقودات عينية، كما تبين أن ما ورد في محضر اللجنة المشار إليه مَشوب ببعض الملاحظات التي دفع بها المتهم المذكور، كما ورد ذلك بإفادة مستشار الإدارة القانونية لمرجع المتهم المذكور، والمرفق بملف القضية والمتضمنة: ضرورة استكمال الإجراءات التالية، والتي من بينها إيضاح المقارنة بين المفقود مع الأجهزة والآلات التي كانت أصلًا بالمستودع، وما تم استرداده، وأيضًا استكمال تواقيع أعضاء اللجنة على البيان المتعلق بالأجهزة والآلات والمعدات، وما لم تقم جهة الادعاء بإثبات ما يفيد خلاف ذلك؛ فإن الأصل براءة ذمة المتهم، ويقع على الجهة المدعية عبء إثبات ما أسندته إلى المتهم، وقد تبين للدائرة كما سبق الإشارة إليه أن تشكيل اللجنة كانت بعد عامين من تاريخ الواقعة، وقد قامت بمباشرة أعمالها وجرد أقيام مبلغ الرجيع في غياب المتهم المذكور، كما أن الأصناف المذكورة في بيانات المحضر ليست دقيقة، وقد ذكر المتهم أن تلك الأصناف لم تكن موجودة أصلًا في المستودعات، وليست ضمن قيود سجلات المستشفى عند استلامه للمستودع، كما أن محضر مطابقة الأصناف يتعين لقبوله أن يكون نظاميًّا، وحسب قواعد وإجراءات المستودعات الحكومية ومباشرة الأموال العامة، فلا يجوز تحديدها إلا من قِبل مَن هم مختصون بذلك، وقد دفع المتهم بأن أعضاء اللجنة المشكلة ليس لديهم الخبرة والدراية في تحديد ذلك، وأنهم قاموا بإثبات بيانات ليست مأخوذة من واقع البيانات الرسمية الموجودة بالمستودع، وقد جاءت إفادة أحد أعضاء اللجنة بأن عمله يقتصر على أمور معينة ليس من بينها تقدير أقيام الرجيع، وذلك حسَبَ ما هو ثابت بخطاب مدير مستشفى العزيزية للولادة والأطفال بجدة بالرقم (3152/12م/47 ج) في 10/6/1428هــ، وأما الدليل الثاني وهو اعتراف المتهم المذكور بما نُسِبَ إليه من إخراج الرجيع من المستودع بتاريخ 27/1/1428هــ دون تكليف رسمي بذلك؛ فقد أنكره المتهم، وذكر أنه قد قام بإخراج الرجيع من المستودع بنا</w:t>
      </w:r>
      <w:r w:rsidR="00420A71" w:rsidRPr="00401414">
        <w:rPr>
          <w:rFonts w:ascii="Traditional Arabic" w:hAnsi="Traditional Arabic" w:cs="Traditional Arabic"/>
          <w:sz w:val="32"/>
          <w:szCs w:val="32"/>
          <w:rtl/>
          <w:lang w:bidi="ar-EG"/>
        </w:rPr>
        <w:t>ء على ترسيته نظاميًّا على مؤسسة</w:t>
      </w:r>
      <w:r w:rsidRPr="00401414">
        <w:rPr>
          <w:rFonts w:ascii="Traditional Arabic" w:hAnsi="Traditional Arabic" w:cs="Traditional Arabic"/>
          <w:sz w:val="32"/>
          <w:szCs w:val="32"/>
          <w:rtl/>
          <w:lang w:bidi="ar-EG"/>
        </w:rPr>
        <w:t xml:space="preserve"> (...) وبموجب خطاب رسمي بذلك من قِبل مساعد مدير الشؤون الصحية بمحافظة جدة للتموين المرفق بملف القضية، وحيثُ إنَّه بعد اطلاع الدائرة على صورة خطاب مساعد مدير الشؤون الصحية بمحا</w:t>
      </w:r>
      <w:r w:rsidR="00420A71" w:rsidRPr="00401414">
        <w:rPr>
          <w:rFonts w:ascii="Traditional Arabic" w:hAnsi="Traditional Arabic" w:cs="Traditional Arabic"/>
          <w:sz w:val="32"/>
          <w:szCs w:val="32"/>
          <w:rtl/>
          <w:lang w:bidi="ar-EG"/>
        </w:rPr>
        <w:t>فظة جدة للتموين إلى مدير مستشفى</w:t>
      </w:r>
      <w:r w:rsidRPr="00401414">
        <w:rPr>
          <w:rFonts w:ascii="Traditional Arabic" w:hAnsi="Traditional Arabic" w:cs="Traditional Arabic"/>
          <w:sz w:val="32"/>
          <w:szCs w:val="32"/>
          <w:rtl/>
          <w:lang w:bidi="ar-EG"/>
        </w:rPr>
        <w:t xml:space="preserve"> (...) بجدة المرفق والمتضمن: "التوجيه ببحَث المسؤول لديكم بتسليم كافة الرجيع الموضح بالمحضر لمؤسسة (...)".</w:t>
      </w:r>
      <w:r w:rsidR="00420A7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وحيثُ إنَّ أدلة الاتهام قد شابها القصور واكتنفتها الشكوك بصحة ما أُسند إلى المتهم المذكور بما ذكر، وحيثُ </w:t>
      </w:r>
      <w:r w:rsidRPr="00401414">
        <w:rPr>
          <w:rFonts w:ascii="Traditional Arabic" w:hAnsi="Traditional Arabic" w:cs="Traditional Arabic"/>
          <w:sz w:val="32"/>
          <w:szCs w:val="32"/>
          <w:rtl/>
          <w:lang w:bidi="ar-EG"/>
        </w:rPr>
        <w:lastRenderedPageBreak/>
        <w:t>إنَّ الأصل براءة الذمة، والدليل إذا تطرق إليه الاحتمال سقط به الاستدلال، ومما تقرر أنَّه لا دليل عند الإدانة بالجريمة لأن تثبت الصورة يقينية لا تحتمل الشك، فإن كان الثبوت ظنيًّا انتفت الجريمة؛ الأمر الذي تنتهي معه الدائرة إلى الحكم بعدم إدانة المتهم بما نُسِبَ إليه في هذه الدعوى.</w:t>
      </w:r>
    </w:p>
    <w:p w14:paraId="20DC59BD"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بعدم إدانة (...) بجريمة التبديد في المال العام المنسوبة إليه لما هو موضح بالأسباب.</w:t>
      </w:r>
    </w:p>
    <w:p w14:paraId="406B64CD"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7306EEB3"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p>
    <w:p w14:paraId="6C004E3F"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62C6C597"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حكمت المحكمة بتأييد الحكم فيما انتهى إليه القضاء. </w:t>
      </w:r>
    </w:p>
    <w:p w14:paraId="7E9711AF" w14:textId="77777777" w:rsidR="00317B6C" w:rsidRPr="00401414" w:rsidRDefault="00317B6C" w:rsidP="009D0A31">
      <w:pPr>
        <w:bidi w:val="0"/>
        <w:spacing w:after="160" w:line="240" w:lineRule="auto"/>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br w:type="page"/>
      </w:r>
    </w:p>
    <w:p w14:paraId="048E72FE"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67DE3D08"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53D8560A"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2D699A52"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475209B7"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314B87B9"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39A2A0AB"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2EFA9F82"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5FC5FA78"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4926A8EE"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6B2B9C68"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031C3BD8"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6D307CE5" w14:textId="77777777" w:rsidR="00317B6C" w:rsidRPr="00401414" w:rsidRDefault="00317B6C" w:rsidP="009D0A31">
      <w:pPr>
        <w:spacing w:after="0" w:line="240" w:lineRule="auto"/>
        <w:jc w:val="center"/>
        <w:rPr>
          <w:rFonts w:ascii="Traditional Arabic" w:hAnsi="Traditional Arabic" w:cs="Traditional Arabic"/>
          <w:b/>
          <w:bCs/>
          <w:sz w:val="96"/>
          <w:szCs w:val="96"/>
          <w:rtl/>
          <w:lang w:bidi="ar-EG"/>
        </w:rPr>
      </w:pPr>
      <w:r w:rsidRPr="00401414">
        <w:rPr>
          <w:rFonts w:ascii="Traditional Arabic" w:hAnsi="Traditional Arabic" w:cs="Traditional Arabic"/>
          <w:b/>
          <w:bCs/>
          <w:sz w:val="96"/>
          <w:szCs w:val="96"/>
          <w:rtl/>
          <w:lang w:bidi="ar-EG"/>
        </w:rPr>
        <w:t>تفريط في أموال عامة</w:t>
      </w:r>
    </w:p>
    <w:p w14:paraId="78345C92"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0BD035DE"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p>
    <w:p w14:paraId="4DAF3D9F" w14:textId="77777777" w:rsidR="00317B6C" w:rsidRPr="00401414" w:rsidRDefault="00317B6C" w:rsidP="009D0A31">
      <w:pPr>
        <w:bidi w:val="0"/>
        <w:spacing w:after="160" w:line="240" w:lineRule="auto"/>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br w:type="page"/>
      </w:r>
    </w:p>
    <w:p w14:paraId="56DBCA89" w14:textId="77777777" w:rsidR="00317B6C" w:rsidRPr="00401414" w:rsidRDefault="00317B6C"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رقم القضية الابتدائية 829/3/ ق لعام 1434هـ</w:t>
      </w:r>
    </w:p>
    <w:p w14:paraId="48F5D870" w14:textId="77777777" w:rsidR="00317B6C" w:rsidRPr="00401414" w:rsidRDefault="00317B6C"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الحكم الابتدائي 249/د/ج/1/3 لعام 1434هـ </w:t>
      </w:r>
    </w:p>
    <w:p w14:paraId="1A7D2565" w14:textId="77777777" w:rsidR="00317B6C" w:rsidRPr="00401414" w:rsidRDefault="00317B6C"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قضية الاستئناف 2088/ق لعام 1434هـ </w:t>
      </w:r>
    </w:p>
    <w:p w14:paraId="4E104BF6" w14:textId="77777777" w:rsidR="00317B6C" w:rsidRPr="00401414" w:rsidRDefault="00317B6C"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حكم الاستئناف 344/ إس/ج/1 لعام 1434هـ </w:t>
      </w:r>
    </w:p>
    <w:p w14:paraId="623F0604" w14:textId="77777777" w:rsidR="00317B6C" w:rsidRPr="00401414" w:rsidRDefault="00317B6C"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تاريخ الجلسة 20/9/1434هـ </w:t>
      </w:r>
    </w:p>
    <w:p w14:paraId="1D69443A" w14:textId="77777777" w:rsidR="00CF7894" w:rsidRPr="00401414" w:rsidRDefault="00CF7894" w:rsidP="009D0A31">
      <w:pPr>
        <w:spacing w:after="0" w:line="240" w:lineRule="auto"/>
        <w:rPr>
          <w:rFonts w:ascii="Traditional Arabic" w:hAnsi="Traditional Arabic" w:cs="Traditional Arabic"/>
          <w:b/>
          <w:bCs/>
          <w:sz w:val="32"/>
          <w:szCs w:val="32"/>
          <w:rtl/>
          <w:lang w:bidi="ar-EG"/>
        </w:rPr>
      </w:pPr>
    </w:p>
    <w:p w14:paraId="26D6A5A4" w14:textId="77777777" w:rsidR="00317B6C" w:rsidRPr="00401414" w:rsidRDefault="00317B6C"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139D446C" w14:textId="77777777" w:rsidR="00317B6C" w:rsidRPr="00401414" w:rsidRDefault="00317B6C" w:rsidP="00420A7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 xml:space="preserve">تفريط في المال العام - عهدة رسمية - وجوب تسليم العهدة بمحاضر استلام رسمية - رد قيمة الأموال المفرط </w:t>
      </w:r>
      <w:r w:rsidR="00420A71" w:rsidRPr="00401414">
        <w:rPr>
          <w:rFonts w:ascii="Traditional Arabic" w:hAnsi="Traditional Arabic" w:cs="Traditional Arabic" w:hint="cs"/>
          <w:b/>
          <w:bCs/>
          <w:sz w:val="32"/>
          <w:szCs w:val="32"/>
          <w:rtl/>
          <w:lang w:bidi="ar-EG"/>
        </w:rPr>
        <w:t>في</w:t>
      </w:r>
      <w:r w:rsidRPr="00401414">
        <w:rPr>
          <w:rFonts w:ascii="Traditional Arabic" w:hAnsi="Traditional Arabic" w:cs="Traditional Arabic"/>
          <w:b/>
          <w:bCs/>
          <w:sz w:val="32"/>
          <w:szCs w:val="32"/>
          <w:rtl/>
          <w:lang w:bidi="ar-EG"/>
        </w:rPr>
        <w:t>ها.</w:t>
      </w:r>
    </w:p>
    <w:p w14:paraId="13568D6C"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بوصفه طبيب بيطري فرط في المحافظة على أموال عامة عينية مسلمة إليه أثناء عمله مدير مختبر هي (٣٠) طقم كاشف فلاتوكسين بقيمة (37</w:t>
      </w:r>
      <w:r w:rsidR="00420A71"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500) ريال بأن أهمل المحافظة عليها ولم يقم بتسليمها لمرجعه بعد نقله مِمَّا أدى إلى فقدها - إقرار المتهم باستلامه للأطقم المشار إليها، وأنه لم يقم بتسليمها لمرجعه عند نقله وذلك وفقاً لسند التسليم المرفق - ادعاء المتهم بتردد موظفي المختبر على مكان حفظ الأطقم لا يعفيه من المسؤولية إذ كان من الواجب عليه بصفته مدير المختبر أنَّ ينظم العمل، ويحدد الأشخاص الذين يحق لهم أخذ هذه الأطقم - مسؤولية المتهم منفردًا عن فقد تلك الأطقم لعدم تسليمها وكافة المواد التي بعهدته بمحاضر استلام - أثر ذلك: إدانة المتهم بما نسب إليه مع إلزامه بسداد قيمة المواد التي فرط بها.</w:t>
      </w:r>
    </w:p>
    <w:p w14:paraId="6A6B2CED" w14:textId="77777777" w:rsidR="00CF7894" w:rsidRPr="00401414" w:rsidRDefault="00CF7894" w:rsidP="009D0A31">
      <w:pPr>
        <w:spacing w:after="0" w:line="240" w:lineRule="auto"/>
        <w:jc w:val="both"/>
        <w:rPr>
          <w:rFonts w:ascii="Traditional Arabic" w:hAnsi="Traditional Arabic" w:cs="Traditional Arabic"/>
          <w:sz w:val="32"/>
          <w:szCs w:val="32"/>
          <w:rtl/>
          <w:lang w:bidi="ar-EG"/>
        </w:rPr>
      </w:pPr>
    </w:p>
    <w:p w14:paraId="7A7C25D2" w14:textId="77777777" w:rsidR="00317B6C" w:rsidRPr="00401414" w:rsidRDefault="00317B6C"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07C3F555" w14:textId="77777777" w:rsidR="00317B6C" w:rsidRPr="00401414" w:rsidRDefault="00317B6C" w:rsidP="00420A71">
      <w:pPr>
        <w:pStyle w:val="a7"/>
        <w:numPr>
          <w:ilvl w:val="0"/>
          <w:numId w:val="53"/>
        </w:numPr>
        <w:bidi/>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 xml:space="preserve">الفقرة (7) من المادة (2) من المرسوم الملكي رقم (43) وتاريخ 29/11/1377هـ </w:t>
      </w:r>
      <w:r w:rsidR="00420A71" w:rsidRPr="00401414">
        <w:rPr>
          <w:rFonts w:ascii="Traditional Arabic" w:hAnsi="Traditional Arabic" w:cs="Traditional Arabic" w:hint="cs"/>
          <w:sz w:val="32"/>
          <w:szCs w:val="32"/>
          <w:rtl/>
          <w:lang w:bidi="ar-EG"/>
        </w:rPr>
        <w:t xml:space="preserve">المتضمنة </w:t>
      </w:r>
      <w:r w:rsidRPr="00401414">
        <w:rPr>
          <w:rFonts w:ascii="Traditional Arabic" w:hAnsi="Traditional Arabic" w:cs="Traditional Arabic"/>
          <w:sz w:val="32"/>
          <w:szCs w:val="32"/>
          <w:rtl/>
          <w:lang w:bidi="ar-EG"/>
        </w:rPr>
        <w:t xml:space="preserve">عقوبة </w:t>
      </w:r>
      <w:r w:rsidR="00420A71" w:rsidRPr="00401414">
        <w:rPr>
          <w:rFonts w:ascii="Traditional Arabic" w:hAnsi="Traditional Arabic" w:cs="Traditional Arabic"/>
          <w:sz w:val="32"/>
          <w:szCs w:val="32"/>
          <w:rtl/>
          <w:lang w:bidi="ar-EG"/>
        </w:rPr>
        <w:t>جريمة التفريط في الأموال العامة</w:t>
      </w:r>
      <w:r w:rsidR="00420A71" w:rsidRPr="00401414">
        <w:rPr>
          <w:rFonts w:ascii="Traditional Arabic" w:hAnsi="Traditional Arabic" w:cs="Traditional Arabic" w:hint="cs"/>
          <w:sz w:val="32"/>
          <w:szCs w:val="32"/>
          <w:rtl/>
          <w:lang w:bidi="ar-EG"/>
        </w:rPr>
        <w:t>.</w:t>
      </w:r>
    </w:p>
    <w:p w14:paraId="2CA7615B" w14:textId="77777777" w:rsidR="00CF7894" w:rsidRPr="00401414" w:rsidRDefault="00CF7894" w:rsidP="00CF7894">
      <w:pPr>
        <w:jc w:val="both"/>
        <w:rPr>
          <w:rFonts w:ascii="Traditional Arabic" w:hAnsi="Traditional Arabic" w:cs="Traditional Arabic"/>
          <w:sz w:val="32"/>
          <w:szCs w:val="32"/>
          <w:lang w:bidi="ar-EG"/>
        </w:rPr>
      </w:pPr>
    </w:p>
    <w:p w14:paraId="03A78417" w14:textId="77777777" w:rsidR="00317B6C" w:rsidRPr="00401414" w:rsidRDefault="00317B6C"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4C832166" w14:textId="77777777" w:rsidR="00317B6C" w:rsidRPr="00401414" w:rsidRDefault="00317B6C"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 فرع هيئة الرقابة والتحقيق بالمنطقة الشرقية أقامت دعواها بموجب قرار الاتهام رقم (46/121ج) لعام 1434هـ في قضية الت</w:t>
      </w:r>
      <w:r w:rsidR="00420A71" w:rsidRPr="00401414">
        <w:rPr>
          <w:rFonts w:ascii="Traditional Arabic" w:hAnsi="Traditional Arabic" w:cs="Traditional Arabic"/>
          <w:sz w:val="32"/>
          <w:szCs w:val="32"/>
          <w:rtl/>
          <w:lang w:bidi="ar-EG"/>
        </w:rPr>
        <w:t>فريط في المال العام المتهم فيها</w:t>
      </w:r>
      <w:r w:rsidRPr="00401414">
        <w:rPr>
          <w:rFonts w:ascii="Traditional Arabic" w:hAnsi="Traditional Arabic" w:cs="Traditional Arabic"/>
          <w:sz w:val="32"/>
          <w:szCs w:val="32"/>
          <w:rtl/>
          <w:lang w:bidi="ar-EG"/>
        </w:rPr>
        <w:t xml:space="preserve"> (...) – سعودي الجنسية - بموجب السجل المدني رقم (...) بوصفه طبيب بيطري ببلدية شرق الدمام قسم صحة البيئة، لأنه في عام 1433هـ بدائرة مدينة الدمام بالمنطقة الشرقية بوصفه السابق فرط في المحافظة على أموال عامة عينية مسلمة إليه أثناء عمله مديرًا للمختبر المركزي للأغذية والدراسات البيئية بأمانة المنطقة الشرقية هي عدد (٣٠) طقم كاشف فلاتوكسين بقيمة (37500) ريال بأن أهمل المحافظة عليها ولم يقم بتسليمها لمرجعه بعد نقله إلى قسم صحة البيئة ببلدية شرق الدمام مِمَّا أدى إلى فقدها، ثم ساقت الهيئة المدعية أدلة الاتهام وطلبت الهيئة من المحكمة الإدارية معاقبة المتهم طبقًا لنص المادة الثانية فقرة (٧) من الرسوم الملكي رقم (٤٣) لعام1377هـ، وإلزامه بسداد قيمة المواد التي فرط بها وهي (37500) ريال استناداً لنص المادة </w:t>
      </w:r>
      <w:r w:rsidRPr="00401414">
        <w:rPr>
          <w:rFonts w:ascii="Traditional Arabic" w:hAnsi="Traditional Arabic" w:cs="Traditional Arabic"/>
          <w:sz w:val="32"/>
          <w:szCs w:val="32"/>
          <w:rtl/>
          <w:lang w:bidi="ar-EG"/>
        </w:rPr>
        <w:lastRenderedPageBreak/>
        <w:t>الثالثة من المرسوم. وبإحالة القضية للدائرة حددت لنظرها جلسة يوم الأحد 7/4</w:t>
      </w:r>
      <w:r w:rsidR="00420A71" w:rsidRPr="00401414">
        <w:rPr>
          <w:rFonts w:ascii="Traditional Arabic" w:hAnsi="Traditional Arabic" w:cs="Traditional Arabic"/>
          <w:sz w:val="32"/>
          <w:szCs w:val="32"/>
          <w:rtl/>
          <w:lang w:bidi="ar-EG"/>
        </w:rPr>
        <w:t>/1434هـ، وفيها حضر ممثل الادعاء (...)، كما حضر المتهم ووكيله</w:t>
      </w:r>
      <w:r w:rsidR="00420A7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المثبت في الضبط هويته ووكالته، وبسؤال ممثل الادعاء عن دعواه أحال إلى قرار الاتهام وبقراءة قرار الاتهام على المتهم قال: أنَّ ما جاء فيه غير صحيح، وأحال إلى أقواله في التحقيقات، وقال: إنها صحيحة وطلب صورة من قرار الاتهام ليقدم عليها ردًا جوابيًا في الجلسة القادمة، وفي جلسة يوم الأحد 12/5/1434هـ، وفيها حضر ممثل</w:t>
      </w:r>
      <w:r w:rsidR="00420A71" w:rsidRPr="00401414">
        <w:rPr>
          <w:rFonts w:ascii="Traditional Arabic" w:hAnsi="Traditional Arabic" w:cs="Traditional Arabic"/>
          <w:sz w:val="32"/>
          <w:szCs w:val="32"/>
          <w:rtl/>
          <w:lang w:bidi="ar-EG"/>
        </w:rPr>
        <w:t xml:space="preserve"> الادعاء (...) كما حضر وكيل المتهم</w:t>
      </w:r>
      <w:r w:rsidRPr="00401414">
        <w:rPr>
          <w:rFonts w:ascii="Traditional Arabic" w:hAnsi="Traditional Arabic" w:cs="Traditional Arabic"/>
          <w:sz w:val="32"/>
          <w:szCs w:val="32"/>
          <w:rtl/>
          <w:lang w:bidi="ar-EG"/>
        </w:rPr>
        <w:t xml:space="preserve"> (...) المثبت في الضبط هويته ووكالته، وقدم مذكرة مكونة من ست صفحات تضمنت الرد على قرار الاتهام وتفنيد أدلته وأكد على أنَّ ما حدث هو خطأ إداري تتحمله أمانة المنطقة الشرقية، وطلب في ختامها الحكم بعدم إدانة موكله، وأرفق بها ثمانية مرفقات واكتفى بذلك، كما اكتفى ممثل الادعاء بما جاء في قرار الاتهام، وفي جلسة هذا اليوم حضر ممثل ال</w:t>
      </w:r>
      <w:r w:rsidR="00420A71" w:rsidRPr="00401414">
        <w:rPr>
          <w:rFonts w:ascii="Traditional Arabic" w:hAnsi="Traditional Arabic" w:cs="Traditional Arabic"/>
          <w:sz w:val="32"/>
          <w:szCs w:val="32"/>
          <w:rtl/>
          <w:lang w:bidi="ar-EG"/>
        </w:rPr>
        <w:t>ادعاء (...) كما حضر وكيل المتهم</w:t>
      </w:r>
      <w:r w:rsidRPr="00401414">
        <w:rPr>
          <w:rFonts w:ascii="Traditional Arabic" w:hAnsi="Traditional Arabic" w:cs="Traditional Arabic"/>
          <w:sz w:val="32"/>
          <w:szCs w:val="32"/>
          <w:rtl/>
          <w:lang w:bidi="ar-EG"/>
        </w:rPr>
        <w:t xml:space="preserve"> (...) المثبت في الضبط هويته ووكالته، وبسؤال أطراف الدعوى هل لديهم ما يودون إضافته قرروا اكتفاءهم بما سبق أن أبدوه، وعليه قررت الدائرة رفع الجلسة للمداولة وإصدار الحكم.</w:t>
      </w:r>
    </w:p>
    <w:p w14:paraId="36EFD265" w14:textId="77777777" w:rsidR="005F2DB2" w:rsidRPr="00401414" w:rsidRDefault="005F2DB2" w:rsidP="009D0A31">
      <w:pPr>
        <w:spacing w:after="0" w:line="240" w:lineRule="auto"/>
        <w:jc w:val="both"/>
        <w:rPr>
          <w:rFonts w:ascii="Traditional Arabic" w:hAnsi="Traditional Arabic" w:cs="Traditional Arabic"/>
          <w:sz w:val="32"/>
          <w:szCs w:val="32"/>
          <w:rtl/>
          <w:lang w:bidi="ar-EG"/>
        </w:rPr>
      </w:pPr>
    </w:p>
    <w:p w14:paraId="5DA524FD" w14:textId="77777777" w:rsidR="00317B6C" w:rsidRPr="00401414" w:rsidRDefault="00317B6C"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2388DD12" w14:textId="77777777" w:rsidR="00317B6C" w:rsidRPr="00401414" w:rsidRDefault="00317B6C" w:rsidP="00420A7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حيث إنه بعد سماع الدعوى والإجابة، وبعد الاطلاع على أوراق القضية، وحيث أنَّ جهة الادعاء تهدف من دعواها هذه إلى إثبات جريمة التفريط في الأموال العامة في حق المتهم ومعاقبته عليها تبعًا لذلك ولما كانت واقعة الاتهام المنسوبة للمتهم وهي أنه فرط في المحافظة على أموال عامة عينية مسلمة إليه أثناء عمله مديرًا للمختبر المركزي للأغذية والدراسات البيئية بأمانة المنطقة الشرقية هي عدد (30) طقم كاشف فلاتوكسين بقيمة (37500) ريال بأن أهمل المحافظة عليها، ولم يقم بتسليمها لمرجعه بعد نقله إلى قسم صحة البيئة ببلدية شرق الدمام مِمَّا أدى إلى فقدها على النحو الوارد تفصيله بقرار الاتهام، وحيث أنَّ المتهم اعترف في جميع مراحل التحقيق وفي مذكرته التي قدمها وكيله باستلامه للأطقم الطبية، وأنه لم يقم بتسليمها لمرجعه لدى نقله إلى بلدية شرق الدمام، كما يدل على ذلك سند التسليم المتضمن استلام المتهم للأطقم المشار إليها، وكذلك خطاب مدير المختبر بأمانة المنطقة الشرقية بدون رقم أو تاريخ الموجه لوكيل الأمين للخدمات المتضمن عدم وجود تلك الأطقم بمستودع المختبر المركزي للأغذية وأنه لم يتم تسليمها من أي من المختصين الفنيين، وحيث إنَّ المتهم قد أقر باستلام تلك الأطقم، وأمَّا ادعاؤه بأن الثلاجة ليست مكاناً للحفظ، وليس لها أقفال فكان بإمكانه إرجاع الأطقم التي استلمها لمرجعه لإخلاء مسؤوليته، وأمَّا ادعاؤه بأن الثلاجة التي تحفظ فيها تلك الأطقم كان موظفو المختبر يترددون عليها بين الفينة والأخرى فالواجب عليه بصفته مدير للمختبر أنَّ يحدد الأشخاص الذين لهم الحق في أخذ المواد من تلك الثلاجة، أمَّا أنَّ يدع الأمر فوضى ثم يتخلى عن مسؤوليته بعد أنَّ استلم تلك الأطقم الطبية بتلك الادعاءات فهذا لا يخلي مسؤوليته، وكذلك فإنَّ المتهم لم يقدم في جميع مراحل التحقيق ما يؤيد مزاعمه أنَّ الأطقم المفقودة كانت موجودة داخل ثلاجة في مكتبه وقت تركه العمل بأمانة المنطقة الشرقية مِمَّا يؤكد مسؤوليته عنها، وكذلك فإنَّ من واجب المتهم قبل تركه العمل بالأمانة أنَّ يقوم بتسلم تلك الأطقم وكافة المواد التي بعهدته بمحاضر استلام، وعدم قيامه بهذه الإجراءات ترتب عليه، فقد تلك الأطقم، ومن ثمَّ مسؤوليته منفرداً عنها مِمَّا تنتهي معه الدائرة إلى إدانته </w:t>
      </w:r>
      <w:r w:rsidRPr="00401414">
        <w:rPr>
          <w:rFonts w:ascii="Traditional Arabic" w:hAnsi="Traditional Arabic" w:cs="Traditional Arabic"/>
          <w:sz w:val="32"/>
          <w:szCs w:val="32"/>
          <w:rtl/>
          <w:lang w:bidi="ar-EG"/>
        </w:rPr>
        <w:lastRenderedPageBreak/>
        <w:t xml:space="preserve">بالتفريط في الأموال العامة وتعزيره عن ذلك وفقاً للمادة الثانية فقرة (٧) من المرسوم الملكي رقم (٤٣) لعام 1377هـ، وإلزامه بسداد قيمة المواد التي فرط بها وهي (37500) ريال استنادًا لنص المادة الثالثة من ذات المرسوم. </w:t>
      </w:r>
    </w:p>
    <w:p w14:paraId="5495C93D" w14:textId="6689E9F4" w:rsidR="00317B6C" w:rsidRPr="00401414" w:rsidRDefault="00FA6F56" w:rsidP="00420A7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بإدانة</w:t>
      </w:r>
      <w:r w:rsidR="00317B6C" w:rsidRPr="00401414">
        <w:rPr>
          <w:rFonts w:ascii="Traditional Arabic" w:hAnsi="Traditional Arabic" w:cs="Traditional Arabic"/>
          <w:b/>
          <w:bCs/>
          <w:sz w:val="32"/>
          <w:szCs w:val="32"/>
          <w:rtl/>
          <w:lang w:bidi="ar-EG"/>
        </w:rPr>
        <w:t xml:space="preserve"> (...) (سعودي الجنسية) بالتفريط في الأموال العامة المنسوبة إليه، وتعزيره عن ذلك بتغريمه مبلغاً وقدره عشرون(20.000) ألف ريال مع إلزامه بإعادة قيمة المواد التي فرط بها وقدرها سبعة وثلاثون ألفاً وخمسمائة (37.500) ريال وذلك لما هو موضح بالأسباب.</w:t>
      </w:r>
    </w:p>
    <w:p w14:paraId="115610DD" w14:textId="77777777" w:rsidR="00317B6C" w:rsidRPr="00401414" w:rsidRDefault="00317B6C" w:rsidP="005F2DB2">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29673BAB" w14:textId="77777777" w:rsidR="005F2DB2" w:rsidRPr="00401414" w:rsidRDefault="005F2DB2" w:rsidP="00420A71">
      <w:pPr>
        <w:spacing w:after="0" w:line="240" w:lineRule="auto"/>
        <w:ind w:left="252" w:hanging="180"/>
        <w:rPr>
          <w:rFonts w:ascii="Traditional Arabic" w:hAnsi="Traditional Arabic" w:cs="Traditional Arabic"/>
          <w:b/>
          <w:bCs/>
          <w:sz w:val="32"/>
          <w:szCs w:val="32"/>
          <w:rtl/>
          <w:lang w:bidi="ar-EG"/>
        </w:rPr>
      </w:pPr>
    </w:p>
    <w:p w14:paraId="2DD1B0BF" w14:textId="77777777" w:rsidR="00317B6C" w:rsidRPr="00401414" w:rsidRDefault="00317B6C" w:rsidP="00420A71">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60766DA5" w14:textId="77777777" w:rsidR="00317B6C" w:rsidRPr="00401414" w:rsidRDefault="00317B6C" w:rsidP="00420A7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3A59401D"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0CFD64F7"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701715B2"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40A82FD2"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0F3F6355"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0DD277C4"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5E496368"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40777861"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4251F4C9"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5D288ACD"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7761B4C2"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7A6071F5"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6100AB07"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71AE2274" w14:textId="77777777" w:rsidR="00317B6C" w:rsidRPr="00401414" w:rsidRDefault="00317B6C" w:rsidP="009D0A31">
      <w:pPr>
        <w:spacing w:line="240" w:lineRule="auto"/>
        <w:rPr>
          <w:rFonts w:ascii="Traditional Arabic" w:hAnsi="Traditional Arabic" w:cs="Traditional Arabic"/>
          <w:b/>
          <w:bCs/>
          <w:sz w:val="32"/>
          <w:szCs w:val="32"/>
          <w:rtl/>
          <w:lang w:bidi="ar-EG"/>
        </w:rPr>
      </w:pPr>
    </w:p>
    <w:p w14:paraId="692460A8" w14:textId="68935B82" w:rsidR="00317B6C" w:rsidRPr="00401414" w:rsidRDefault="00317B6C" w:rsidP="005F2DB2">
      <w:pPr>
        <w:bidi w:val="0"/>
        <w:spacing w:after="160" w:line="259" w:lineRule="auto"/>
        <w:jc w:val="right"/>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رقم القضية الابتدائية 474/6/ق لعام 1433هـ</w:t>
      </w:r>
    </w:p>
    <w:p w14:paraId="339CF0D6" w14:textId="77777777" w:rsidR="00317B6C" w:rsidRPr="00401414" w:rsidRDefault="00317B6C" w:rsidP="00420A7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147/1/6 لعام 1434هـ</w:t>
      </w:r>
    </w:p>
    <w:p w14:paraId="26D0197C" w14:textId="77777777" w:rsidR="00317B6C" w:rsidRPr="00401414" w:rsidRDefault="00317B6C" w:rsidP="00420A7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2874/ ق لعام 1434هـ</w:t>
      </w:r>
    </w:p>
    <w:p w14:paraId="186E786D" w14:textId="77777777" w:rsidR="00317B6C" w:rsidRPr="00401414" w:rsidRDefault="00317B6C" w:rsidP="00420A71">
      <w:pPr>
        <w:tabs>
          <w:tab w:val="left" w:pos="5498"/>
        </w:tabs>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394/</w:t>
      </w:r>
      <w:r w:rsidR="001E65AE" w:rsidRPr="00401414">
        <w:rPr>
          <w:rFonts w:ascii="Traditional Arabic" w:hAnsi="Traditional Arabic" w:cs="Traditional Arabic" w:hint="cs"/>
          <w:b/>
          <w:bCs/>
          <w:sz w:val="32"/>
          <w:szCs w:val="32"/>
          <w:rtl/>
          <w:lang w:bidi="ar-EG"/>
        </w:rPr>
        <w:t>إ</w:t>
      </w:r>
      <w:r w:rsidRPr="00401414">
        <w:rPr>
          <w:rFonts w:ascii="Traditional Arabic" w:hAnsi="Traditional Arabic" w:cs="Traditional Arabic"/>
          <w:b/>
          <w:bCs/>
          <w:sz w:val="32"/>
          <w:szCs w:val="32"/>
          <w:rtl/>
          <w:lang w:bidi="ar-EG"/>
        </w:rPr>
        <w:t>س/ج/1 لعام 1434هـ</w:t>
      </w:r>
      <w:r w:rsidRPr="00401414">
        <w:rPr>
          <w:rFonts w:ascii="Traditional Arabic" w:hAnsi="Traditional Arabic" w:cs="Traditional Arabic"/>
          <w:b/>
          <w:bCs/>
          <w:sz w:val="32"/>
          <w:szCs w:val="32"/>
          <w:rtl/>
          <w:lang w:bidi="ar-EG"/>
        </w:rPr>
        <w:tab/>
      </w:r>
    </w:p>
    <w:p w14:paraId="610EA0EC" w14:textId="77777777" w:rsidR="00317B6C" w:rsidRPr="00401414" w:rsidRDefault="00317B6C" w:rsidP="00420A7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25/12/1434هـ</w:t>
      </w:r>
    </w:p>
    <w:p w14:paraId="782A6EDA" w14:textId="77777777" w:rsidR="005F2DB2" w:rsidRPr="00401414" w:rsidRDefault="005F2DB2" w:rsidP="00420A71">
      <w:pPr>
        <w:spacing w:after="0" w:line="240" w:lineRule="auto"/>
        <w:rPr>
          <w:rFonts w:ascii="Traditional Arabic" w:hAnsi="Traditional Arabic" w:cs="Traditional Arabic"/>
          <w:b/>
          <w:bCs/>
          <w:sz w:val="32"/>
          <w:szCs w:val="32"/>
          <w:rtl/>
          <w:lang w:bidi="ar-EG"/>
        </w:rPr>
      </w:pPr>
    </w:p>
    <w:p w14:paraId="094067D6" w14:textId="77777777" w:rsidR="00317B6C" w:rsidRPr="00401414" w:rsidRDefault="00317B6C" w:rsidP="00420A7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06DC3804" w14:textId="77777777" w:rsidR="00317B6C" w:rsidRPr="00401414" w:rsidRDefault="00317B6C" w:rsidP="00420A7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تفريط في المال العام – مأمور صرف – أركان جريمة الاختلاس- تعديل الوصف النظامي للفعل – مساهمة جهة الإدارة بإهمالها وتقصيرها في ارتكاب الجريمة - رد المبالغ المالية</w:t>
      </w:r>
      <w:r w:rsidR="003738CE" w:rsidRPr="00401414">
        <w:rPr>
          <w:rFonts w:ascii="Traditional Arabic" w:hAnsi="Traditional Arabic" w:cs="Traditional Arabic" w:hint="cs"/>
          <w:b/>
          <w:bCs/>
          <w:sz w:val="32"/>
          <w:szCs w:val="32"/>
          <w:rtl/>
        </w:rPr>
        <w:t>.</w:t>
      </w:r>
    </w:p>
    <w:p w14:paraId="495D9891" w14:textId="77777777" w:rsidR="00317B6C" w:rsidRPr="00401414" w:rsidRDefault="00317B6C" w:rsidP="003738CE">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أقام فرع هيئة الرقابة والتحقيق الدعوى ضد المتهم بصفته مأمور صرف، قام باختلاس مبلغ (422,220) ريالًا من مكافآت </w:t>
      </w:r>
      <w:r w:rsidR="003738CE" w:rsidRPr="00401414">
        <w:rPr>
          <w:rFonts w:ascii="Traditional Arabic" w:hAnsi="Traditional Arabic" w:cs="Traditional Arabic" w:hint="cs"/>
          <w:sz w:val="32"/>
          <w:szCs w:val="32"/>
          <w:rtl/>
        </w:rPr>
        <w:t>ال</w:t>
      </w:r>
      <w:r w:rsidRPr="00401414">
        <w:rPr>
          <w:rFonts w:ascii="Traditional Arabic" w:hAnsi="Traditional Arabic" w:cs="Traditional Arabic"/>
          <w:sz w:val="32"/>
          <w:szCs w:val="32"/>
          <w:rtl/>
        </w:rPr>
        <w:t>طالبات - يشترط لقيام جريمة الاختلاس ثلاثة أركان؛ الأول: يتعلق بصفة الجاني، وهو أن يشغل وظيفة عامة، وأن يكون المال المختلس مالًا عامًّا سلم إليه بسبب وظيفته، والثاني: مادي يتعلق بفعل الاختلاس، وهو كل فعل يأتيه الجاني ويكشف عن اتجاه نيته إلى تملك المال الذي تسلمه سواءً بتبديده، أو بيعه، أو رهنه، أو أي فعل يدل على نية الموظف في الاستئثار بالشيء والظهور عليه بمظهر المالك، والركن الثالث: وهو اتجاه نية الموظف إلى الاستيلاء على المال العام والتصرف فيه - عدم تحقق الركنين: الثاني والثالث في حق المتهم؛ لأنه لم يثبت استحواذه على المبالغ بقصد اختلاسها، والتصرف فيها تصرف المالك، إذ إنَّه أقر باستلام هذه المبالغ وسلوكه للسبل المتوفرة لديه لتسليمها للطالبات، وإثباته لتسليم جزء منها وتبريره وجود العجز باحتمال تكرار الصرف لبعض الطالبات أكثر من مرة؛ بسبب طريقة الصرف البدائية، وعدم القيام بالجرد بصفة دورية - ثبوت وجود إهمال وتقصير جسيم في طريقة صرف المبالغ، والتي لم تسلك الإدارة فيها الطرق النظامية في المحافظة على تلك المبالغ باختيار أصحاب المؤهلات العليا المناسبة للتعامل مع المبالغ المالية، وإجراء الجرد الشهري الدوري للمبالغ</w:t>
      </w:r>
      <w:r w:rsidR="003738CE"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مؤدى ذلك: تعديل الوصف النظامي للفعل المسند للمتهم من جريمة الاختلاس إلى إدانته بجريمة التفريط في المال العام، وليس الاختلاس مع إلزامه برد المبالغ المشار إليها.</w:t>
      </w:r>
    </w:p>
    <w:p w14:paraId="0EEB9F3A" w14:textId="77777777" w:rsidR="005F2DB2" w:rsidRPr="00401414" w:rsidRDefault="005F2DB2" w:rsidP="003738CE">
      <w:pPr>
        <w:spacing w:after="0" w:line="240" w:lineRule="auto"/>
        <w:jc w:val="both"/>
        <w:rPr>
          <w:rFonts w:ascii="Traditional Arabic" w:hAnsi="Traditional Arabic" w:cs="Traditional Arabic"/>
          <w:sz w:val="32"/>
          <w:szCs w:val="32"/>
          <w:rtl/>
        </w:rPr>
      </w:pPr>
    </w:p>
    <w:p w14:paraId="26B2C579" w14:textId="77777777" w:rsidR="00317B6C" w:rsidRPr="00401414" w:rsidRDefault="00317B6C" w:rsidP="003738CE">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الأنظمة واللوائح</w:t>
      </w:r>
    </w:p>
    <w:p w14:paraId="334E81C8" w14:textId="77777777" w:rsidR="00317B6C" w:rsidRPr="00401414" w:rsidRDefault="00317B6C" w:rsidP="003738CE">
      <w:pPr>
        <w:pStyle w:val="msolistparagraph0"/>
        <w:numPr>
          <w:ilvl w:val="0"/>
          <w:numId w:val="52"/>
        </w:numPr>
        <w:bidi/>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الفقرة (7) من المادة (2) من المرسوم الملكي رقم (43) بتاريخ 29/11/1377هـ.</w:t>
      </w:r>
      <w:r w:rsidRPr="00401414">
        <w:rPr>
          <w:rFonts w:ascii="Traditional Arabic" w:hAnsi="Traditional Arabic" w:cs="Traditional Arabic"/>
          <w:rtl/>
        </w:rPr>
        <w:t xml:space="preserve"> </w:t>
      </w:r>
      <w:r w:rsidRPr="00401414">
        <w:rPr>
          <w:rFonts w:ascii="Traditional Arabic" w:hAnsi="Traditional Arabic" w:cs="Traditional Arabic"/>
          <w:sz w:val="32"/>
          <w:szCs w:val="32"/>
          <w:rtl/>
        </w:rPr>
        <w:t>و</w:t>
      </w:r>
      <w:r w:rsidR="003738CE" w:rsidRPr="00401414">
        <w:rPr>
          <w:rFonts w:ascii="Traditional Arabic" w:hAnsi="Traditional Arabic" w:cs="Traditional Arabic" w:hint="cs"/>
          <w:sz w:val="32"/>
          <w:szCs w:val="32"/>
          <w:rtl/>
        </w:rPr>
        <w:t>ال</w:t>
      </w:r>
      <w:r w:rsidRPr="00401414">
        <w:rPr>
          <w:rFonts w:ascii="Traditional Arabic" w:hAnsi="Traditional Arabic" w:cs="Traditional Arabic"/>
          <w:sz w:val="32"/>
          <w:szCs w:val="32"/>
          <w:rtl/>
        </w:rPr>
        <w:t>م</w:t>
      </w:r>
      <w:r w:rsidR="003738CE" w:rsidRPr="00401414">
        <w:rPr>
          <w:rFonts w:ascii="Traditional Arabic" w:hAnsi="Traditional Arabic" w:cs="Traditional Arabic" w:hint="cs"/>
          <w:sz w:val="32"/>
          <w:szCs w:val="32"/>
          <w:rtl/>
        </w:rPr>
        <w:t xml:space="preserve">تضمنة </w:t>
      </w:r>
      <w:r w:rsidRPr="00401414">
        <w:rPr>
          <w:rFonts w:ascii="Traditional Arabic" w:hAnsi="Traditional Arabic" w:cs="Traditional Arabic"/>
          <w:sz w:val="32"/>
          <w:szCs w:val="32"/>
          <w:rtl/>
        </w:rPr>
        <w:t>عقوبة جريمة التفريط في الأموال العامة, والمادة (3) من ذات المرسوم ومضمونها</w:t>
      </w:r>
      <w:r w:rsidR="003738CE"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يحكم على من تثبت إدانته بالتعويض المناسب لمن أصابه ضرر برد المبالغ التي أخذت بغير وجه شرعي إلى أربابها</w:t>
      </w:r>
      <w:r w:rsidR="003738CE" w:rsidRPr="00401414">
        <w:rPr>
          <w:rFonts w:ascii="Traditional Arabic" w:hAnsi="Traditional Arabic" w:cs="Traditional Arabic" w:hint="cs"/>
          <w:sz w:val="32"/>
          <w:szCs w:val="32"/>
          <w:rtl/>
        </w:rPr>
        <w:t>).</w:t>
      </w:r>
    </w:p>
    <w:p w14:paraId="65D5B2CA" w14:textId="6E2454DF" w:rsidR="00317B6C" w:rsidRPr="00401414" w:rsidRDefault="00317B6C" w:rsidP="003738CE">
      <w:pPr>
        <w:pStyle w:val="msolistparagraph0"/>
        <w:numPr>
          <w:ilvl w:val="0"/>
          <w:numId w:val="52"/>
        </w:numPr>
        <w:bidi/>
        <w:jc w:val="both"/>
        <w:rPr>
          <w:rFonts w:ascii="Traditional Arabic" w:hAnsi="Traditional Arabic" w:cs="Traditional Arabic"/>
          <w:sz w:val="32"/>
          <w:szCs w:val="32"/>
        </w:rPr>
      </w:pPr>
      <w:r w:rsidRPr="00401414">
        <w:rPr>
          <w:rFonts w:ascii="Traditional Arabic" w:hAnsi="Traditional Arabic" w:cs="Traditional Arabic"/>
          <w:sz w:val="32"/>
          <w:szCs w:val="32"/>
          <w:rtl/>
        </w:rPr>
        <w:t>المادة (27) من قواعد المرافعات والإجراءات أمام ديوان المظالم الصادرة بقرار مجلس الوزراء</w:t>
      </w:r>
      <w:r w:rsidR="005F2DB2" w:rsidRPr="00401414">
        <w:rPr>
          <w:rFonts w:ascii="Traditional Arabic" w:hAnsi="Traditional Arabic" w:cs="Traditional Arabic"/>
          <w:sz w:val="32"/>
          <w:szCs w:val="32"/>
          <w:rtl/>
        </w:rPr>
        <w:t xml:space="preserve"> رقم: (190) بتاريخ 16/11/1409هـ</w:t>
      </w:r>
    </w:p>
    <w:p w14:paraId="52C36623" w14:textId="77777777" w:rsidR="005F2DB2" w:rsidRPr="00401414" w:rsidRDefault="005F2DB2">
      <w:pPr>
        <w:bidi w:val="0"/>
        <w:spacing w:after="160" w:line="259"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br w:type="page"/>
      </w:r>
    </w:p>
    <w:p w14:paraId="5238E71E" w14:textId="02D8D080" w:rsidR="00317B6C" w:rsidRPr="00401414" w:rsidRDefault="00317B6C" w:rsidP="003738CE">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lastRenderedPageBreak/>
        <w:t>الوقائع</w:t>
      </w:r>
    </w:p>
    <w:p w14:paraId="6C074DC7" w14:textId="77777777" w:rsidR="00317B6C" w:rsidRPr="00401414" w:rsidRDefault="00317B6C" w:rsidP="003738CE">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تتلخص وقائع الدعوى في أن فرع هيئة الرقابة والتحقيق بمنطقة الحدود الشمالية أقام هذه الدعوى الجزائية بموجب قرار الاتهام رقم: (12/ج) لعام1433هـ ضد المدعى عليه (.</w:t>
      </w:r>
      <w:r w:rsidR="003738CE" w:rsidRPr="00401414">
        <w:rPr>
          <w:rFonts w:ascii="Traditional Arabic" w:hAnsi="Traditional Arabic" w:cs="Traditional Arabic"/>
          <w:sz w:val="32"/>
          <w:szCs w:val="32"/>
          <w:rtl/>
        </w:rPr>
        <w:t>..) سعودي الجنسية، سجل مدني رقم</w:t>
      </w:r>
      <w:r w:rsidRPr="00401414">
        <w:rPr>
          <w:rFonts w:ascii="Traditional Arabic" w:hAnsi="Traditional Arabic" w:cs="Traditional Arabic"/>
          <w:sz w:val="32"/>
          <w:szCs w:val="32"/>
          <w:rtl/>
        </w:rPr>
        <w:t xml:space="preserve"> (...)، وقد تضمن قرار الاتهام الصادر بحق المدعى عليه أنَّه في دائرة منطقة الحدود الشمالية بمدينة عرعر قام باختلاس مبلغ أربعمائة واثنين وعشرين ألفاً ومائتين وعشرين (422,220) رِيالًا، وهو عبارة عن مكافآت طالبات عدد من الكليات بجامعة الحدود الشمالية لشهري شوال وذي القعدة من عام 1429هـ، بصفته مأمور صرف حين ذاك، وتمت الجريمة بناءً على ذلك، ثم ساقت جهة الادعاء أدلة الاتهام، وهي:</w:t>
      </w:r>
      <w:r w:rsidR="003738CE"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١- اعترافه بوجود عجز مالي لديه عبارة عن مكافآت الطالبات.</w:t>
      </w:r>
      <w:r w:rsidR="003738CE"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٢- اعترافه أنَّه هو المسؤول الأول عن عمليات الصرف.</w:t>
      </w:r>
      <w:r w:rsidR="003738CE"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٣- ما جاء في المسيرات الخاصة بمكافآت الطالبات الصادرة من جامعة الحدود الشمالية المرفق بالقضية لفة: (34,23).</w:t>
      </w:r>
      <w:r w:rsidR="003738CE"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٤- أنَّه من غير المنطق أن يفقد المتهم المذكور هذا المبلغ الكبير كعجز، وإنما يؤكد اختلاسه للمبلغ، وما استعداده لاحقًا بإعادته إلا محاولة لدرء التهمة.</w:t>
      </w:r>
      <w:r w:rsidR="003738CE"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ثم طلب فرع هيئة الرقابة والتحقيق بمنطقة الحدود الشمالية من المحكمة الإدارية بسكاكا معاقبة المذكور بموجب المرسوم الملكي رقم: (٤٣) لعام 1377هـ، وفقًا للمادة الثانية فقرة (٧)، والمادة الثالثة من ذات النظام، وبإحالة القضية للدائرة بادرت بما هو لازم لنظرها، وحددت لها جلسة يوم الاثنين الموافق 9/6/1433</w:t>
      </w:r>
      <w:r w:rsidR="003738CE" w:rsidRPr="00401414">
        <w:rPr>
          <w:rFonts w:ascii="Traditional Arabic" w:hAnsi="Traditional Arabic" w:cs="Traditional Arabic"/>
          <w:sz w:val="32"/>
          <w:szCs w:val="32"/>
          <w:rtl/>
        </w:rPr>
        <w:t>هـ، وفيها حضر ممثل الادعاء (...)، والمدعى عليه</w:t>
      </w:r>
      <w:r w:rsidRPr="00401414">
        <w:rPr>
          <w:rFonts w:ascii="Traditional Arabic" w:hAnsi="Traditional Arabic" w:cs="Traditional Arabic"/>
          <w:sz w:val="32"/>
          <w:szCs w:val="32"/>
          <w:rtl/>
        </w:rPr>
        <w:t xml:space="preserve"> (...)، وتلا ممثل الادعاء قرار الاتهام على المدعى عليه، وبسؤاله عما نُسب إليه فيه أجاب بقوله: صحيح أنَّه حصل لدي عجز في مكافآت طالبات الكليات بجامعة الحدود الشمالية عندما كنت مأمور صرف آن ذاك، إلا أنني لا أعرف سبب هذا العجز، وذلك لكون مدة الصرف أحيانًا قد تطول إلى شهرين، وأحيانًا ثلاثة أشهر، وفي أثناء قيامي بالصرف ترد مبالغ مكافآت طالبات جديدة، ونقوم بصرفها كذلك دون جرد ما تم صرفه من مكافآت قبل ورود تلك المبالغ، مما يتعذر معه معرفة العجز، وبسؤاله عن آلية الصرف الذي كان يتبعها ذكر أن مبالغ المكافآت تسلم له عن طريق شيكات من البنك الأهلي، يقوم باستلام مبلغ الشيك المراد صرفه للطالبات، ثم تقوم الطالبة بالتوقيع على مسير المكافآت لدى الموظفة الإدارية في الكلية التي تتبع لها، ثم تحصل على وصل مبين فيه مبلغ المكافأة والشهر، وموقع من قبل الموظفة، ومختوم بختم الكلية، ثم تقوم الطالبة بتسليمي ذلك الوصل من خلال النافذة، فأقوم بصرف المبلغ المثبت في ذلك الوصل، ثم أكد أنه هو مأمور الصرف الوحيد، وأن مسؤولية الصرف والعجز الحاصل بسببه، وهو المسؤول الأول والأخير عنه، ثم طلب من المدعى عليه الرجوع إلى مسيرات الصرف والمستندات التي تم بموجبها صرف مكافآت الطالبات خلال فترة العجز لمعرفة العجز الحاصل، ووعد بإحضار ما يثبت ذلك في الجلسة القادمة، وختم قوله بذلك. وبسؤال ممثل الادعاء: هل لديه ما يود إضافته؟ قرر اكتفاءه بقرار الاتهام، وفي جلسة يوم الاثنين الموا</w:t>
      </w:r>
      <w:r w:rsidR="003738CE" w:rsidRPr="00401414">
        <w:rPr>
          <w:rFonts w:ascii="Traditional Arabic" w:hAnsi="Traditional Arabic" w:cs="Traditional Arabic"/>
          <w:sz w:val="32"/>
          <w:szCs w:val="32"/>
          <w:rtl/>
        </w:rPr>
        <w:t>فق 21/7/1433هـ حضر ممثل الادعاء</w:t>
      </w:r>
      <w:r w:rsidRPr="00401414">
        <w:rPr>
          <w:rFonts w:ascii="Traditional Arabic" w:hAnsi="Traditional Arabic" w:cs="Traditional Arabic"/>
          <w:sz w:val="32"/>
          <w:szCs w:val="32"/>
          <w:rtl/>
        </w:rPr>
        <w:t xml:space="preserve">(...)، والمدعى عليه(...)، ووكيل المدعى عليه (...)، وذكر وكيل المدعى عليه أنه توكل عن المدعى عليه في هذه القضية مؤخرًا، ولم يتمكن من الاطلاع على أوراق القضية، وطلب تمكينه من الاطلاع عليها، وإمهاله إلى جلسة قادمة حتى يتمكن من تقديم رد مكتوب على ما جاء في قرار الاتهام فأجيب لطلبه. وفي جلسة يوم الاثنين الموافق 19/8/1433هـ حضر ممثل الادعاء (...)، والمدعى عليه ووكيل المدعى عليه، وقدم وكيل المدعى عليه مذكرة جوابية على قرار الاتهام تضمنت نفي التهمة المنسوبة لموكله؛ وذلك لعدم توفر الركن المادي للجريمة، وأن إقراره بالعجز المالي واستعداده بإعادة المبالغ بناءً على </w:t>
      </w:r>
      <w:r w:rsidRPr="00401414">
        <w:rPr>
          <w:rFonts w:ascii="Traditional Arabic" w:hAnsi="Traditional Arabic" w:cs="Traditional Arabic"/>
          <w:sz w:val="32"/>
          <w:szCs w:val="32"/>
          <w:rtl/>
        </w:rPr>
        <w:lastRenderedPageBreak/>
        <w:t>ما ذكره المحقق من وعد له بحفظ الاتهام بحقه حال استعداده بإعادة المبالغ المالية، وهذا الإقرار مخالف للشرع والنظام، وبعرض ذلك على ممثل الادعاء طلب من وكيل المدعى عليه إثبات أن المحقق غرر بالمدعى عليه لانتزاع هذا الإقرار منه، ثم ذكر وكيل المدعى عليه بأنه لا يملك دليلًا على ذلك سوى ما أفاده به موكله، وعزا المدعى عليه العجز الحاصل إلى طريقة الصرف البدائية؛ إذ من الممكن أن تدعي طالبة عدم استلامها المكافأة؛ فيقوم بتسليمها المكافأة مرة أخرى، وكذلك عدم وجود جرد على سجلاته، ثم ذكر ممثل الادعاء أن العجز يقدر بمبلغ أربعمائة واثنين وعشرين ألفاً ومائتين وعشرين رِيالاً لشهري شوال وذي القعدة من عام 1429هـ، وبعرض ذلك على المدعى عليه أقر بأن هذا هو مبلغ العجز المالي الذي ترتب على عملية صرف مكافأة طالبات جامعة الحدود الشمالية، وقد تم اكتشاف هذا العجز في أثناء عملية صرف مكافأة شهري شوال وذي القعدة من عام 1429هـ، وفي جلسة يوم الاثنين المواف</w:t>
      </w:r>
      <w:r w:rsidR="003738CE" w:rsidRPr="00401414">
        <w:rPr>
          <w:rFonts w:ascii="Traditional Arabic" w:hAnsi="Traditional Arabic" w:cs="Traditional Arabic"/>
          <w:sz w:val="32"/>
          <w:szCs w:val="32"/>
          <w:rtl/>
        </w:rPr>
        <w:t>ق 16/10/1433هـ حضر ممثل الادعاء</w:t>
      </w:r>
      <w:r w:rsidRPr="00401414">
        <w:rPr>
          <w:rFonts w:ascii="Traditional Arabic" w:hAnsi="Traditional Arabic" w:cs="Traditional Arabic"/>
          <w:sz w:val="32"/>
          <w:szCs w:val="32"/>
          <w:rtl/>
        </w:rPr>
        <w:t xml:space="preserve"> (...)، في حين لم يتبين حضور المدعى عليه، وكان قد ورد للدائرة خطاب وكيل المدعى عليه (...)، رقم: (291015) بتاريخ 15/10/1433هـ يعتذر فيه عن حضوره وحضور موكله لهذه الجلسة لارتباطهم بجلسات خارج المنطقة، وفي جلسة اليوم لم يتبين حضور طرفي الدعوي، وبعد الاطلاع على أوراق القضية ودراستها، وبعد الاطلاع على قرار مجلس القضاء الإداري في محضره رقم: (١٣) بتاريخ 28/8/1433هـ القاضي بتشكيل الدائرة الجزائية الأولى بالمحكمة الإدارية بعرعر، وأن العمل بالقرار يكون اعتبارًا من يوم السبت الموافق 14/10/1433هـ، ونظرًا لأن هذه القضية قد وقعت بمنطقة الحدود الشمالية وتولى التحقيق فيها هيئة الرقابة والتحقيق بمنطقة الحدود الشمالية ثمَّ تمَّ رفعها من قبلهم إلى هذه المحكمة بموجب خطاب مدير فرع الهيئة رقم: (626/1810) بتاريخ 1/5/1433هـ لإقامة الدعوى فيها ضد المدعى عليه؛ وحيثُ إنَّ هذه الدعوى لا تزال في مرحلة الترافع، ولم تحجز للدراسة والفصل فيها، وحيثُ إنَّ هذه القضية تحتاج إلى تأمل ودراسة في بعض جوانب الدعوى؛ فإن هذه الدعوى من الدعاوى التي تختص المحكمة الإدارية بعرعر بنظرها استنادًا لقرار مجلس القضاء الإداري في محضره المشار إليه، ثم أصدرت الدائرة حكمها رقم: (246/1/6) لعام 1433هـ القاضي بعدم اختصاص المحكمة الإدارية بسكاكا مكان</w:t>
      </w:r>
      <w:r w:rsidR="003738CE" w:rsidRPr="00401414">
        <w:rPr>
          <w:rFonts w:ascii="Traditional Arabic" w:hAnsi="Traditional Arabic" w:cs="Traditional Arabic"/>
          <w:sz w:val="32"/>
          <w:szCs w:val="32"/>
          <w:rtl/>
        </w:rPr>
        <w:t>يًّا بنظر الدعوى المقامة من فرع</w:t>
      </w:r>
      <w:r w:rsidRPr="00401414">
        <w:rPr>
          <w:rFonts w:ascii="Traditional Arabic" w:hAnsi="Traditional Arabic" w:cs="Traditional Arabic"/>
          <w:sz w:val="32"/>
          <w:szCs w:val="32"/>
          <w:rtl/>
        </w:rPr>
        <w:t xml:space="preserve"> هيئة الرقابة والتحقيق بمنطقة</w:t>
      </w:r>
      <w:r w:rsidR="003738CE" w:rsidRPr="00401414">
        <w:rPr>
          <w:rFonts w:ascii="Traditional Arabic" w:hAnsi="Traditional Arabic" w:cs="Traditional Arabic"/>
          <w:sz w:val="32"/>
          <w:szCs w:val="32"/>
          <w:rtl/>
        </w:rPr>
        <w:t xml:space="preserve"> الحدود الشمالية ضد المدعى عليه</w:t>
      </w:r>
      <w:r w:rsidRPr="00401414">
        <w:rPr>
          <w:rFonts w:ascii="Traditional Arabic" w:hAnsi="Traditional Arabic" w:cs="Traditional Arabic"/>
          <w:sz w:val="32"/>
          <w:szCs w:val="32"/>
          <w:rtl/>
        </w:rPr>
        <w:t xml:space="preserve"> (...)، ثم صدر توجيه معالي رئيس ديوان المظالم المؤرخ في 20/12/1433هـ المتضمن استمرار الدائرة الجزائية الأولى بالمحكمة الإدارية بسكاكا بنظر الدعاوى الجزائية الواقعة بمنطقة الحدود الشمالية، والمقيدة بالمحكمة قبل تاريخ 14/10/1433هـ، وبإحالة القضية للدائرة بادرت بما هو لازم لنظرها، وحددت لها جلسة يوم الاثنين الموافق 15/4/1434هـ، وفيها حضر ممثل الادعاء (...)، والمدعى عليه، ووكيل المدعى عليه، وذكر وكيل المدعى عليه أنه يكتفي بمذكرته السابقة، وختم قوله بذلك، وفي جلسة يوم الاثنين الموافق 27/5/1434هـ حضر المدعى عليه ووكيله، في حين لم يتبين حضور ممثل الادعاء، وفي جلسة يوم الاثنين الموا</w:t>
      </w:r>
      <w:r w:rsidR="003738CE" w:rsidRPr="00401414">
        <w:rPr>
          <w:rFonts w:ascii="Traditional Arabic" w:hAnsi="Traditional Arabic" w:cs="Traditional Arabic"/>
          <w:sz w:val="32"/>
          <w:szCs w:val="32"/>
          <w:rtl/>
        </w:rPr>
        <w:t>فق 10/7/1434هـ حضر ممثل الادعاء</w:t>
      </w:r>
      <w:r w:rsidRPr="00401414">
        <w:rPr>
          <w:rFonts w:ascii="Traditional Arabic" w:hAnsi="Traditional Arabic" w:cs="Traditional Arabic"/>
          <w:sz w:val="32"/>
          <w:szCs w:val="32"/>
          <w:rtl/>
        </w:rPr>
        <w:t xml:space="preserve"> (...)، والمدعى عليه ووكيله، وبسؤال ممثل الادعاء عما ورد بقرار الاتهام من اتهام المدعى عليه بجريمة الاختلاس فيما هو ثابت لدى الدائرة بعد الاطلاع على أوراق القضية؛ أن ما قام به المدعى عليه يعد تفريطًا في المال العام، فأجاب: بأنه يكتفي بالوصف الجرمي الوارد بقرار الاتهام، ولا يستطيع التغيير فيه؛ لأن قرار الاتهام مصادق عليه من وكالة الهيئة لشؤون التحقيق، وبعرض ذلك على المدعى عليه ذكر أنه يكتفي بأقواله السابقة، وبسؤاله: </w:t>
      </w:r>
      <w:r w:rsidRPr="00401414">
        <w:rPr>
          <w:rFonts w:ascii="Traditional Arabic" w:hAnsi="Traditional Arabic" w:cs="Traditional Arabic"/>
          <w:sz w:val="32"/>
          <w:szCs w:val="32"/>
          <w:rtl/>
        </w:rPr>
        <w:lastRenderedPageBreak/>
        <w:t>هل قام بإعادة المبالغ المتهم باختلاسها؟ ذكر: إنه لم يقم بإعادتها، ولم يطلب منه، وأضاف بأنه يعول أسرة مكونة من ستة أفراد؛ منهم خمسة أطفال هو العائل الوحيد لهم بعد الله، وختم قوله بذلك، ثم رفعت الجلسة.</w:t>
      </w:r>
    </w:p>
    <w:p w14:paraId="4870BDBE" w14:textId="77777777" w:rsidR="005F2DB2" w:rsidRPr="00401414" w:rsidRDefault="005F2DB2" w:rsidP="005F2DB2">
      <w:pPr>
        <w:bidi w:val="0"/>
        <w:spacing w:after="160" w:line="259" w:lineRule="auto"/>
        <w:rPr>
          <w:rFonts w:ascii="Traditional Arabic" w:hAnsi="Traditional Arabic" w:cs="Traditional Arabic"/>
          <w:b/>
          <w:bCs/>
          <w:sz w:val="32"/>
          <w:szCs w:val="32"/>
          <w:rtl/>
        </w:rPr>
      </w:pPr>
    </w:p>
    <w:p w14:paraId="6F3FAA00" w14:textId="787F5870" w:rsidR="00317B6C" w:rsidRPr="00401414" w:rsidRDefault="00317B6C" w:rsidP="005F2DB2">
      <w:pPr>
        <w:bidi w:val="0"/>
        <w:spacing w:after="160" w:line="259"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الأسباب</w:t>
      </w:r>
    </w:p>
    <w:p w14:paraId="7869B29D" w14:textId="77777777" w:rsidR="00317B6C" w:rsidRPr="00401414" w:rsidRDefault="00317B6C" w:rsidP="003738CE">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بعد الاطلاع على أوراق القضية ودراستها، وبعد سماع الدعوى والإجابة، وحيثُ إنَّ جهة الادعاء تهدف من دعواها الماثلة إلى إثبات جريمة الاختلاس للمال العام في حق المدعى عليه حين كان مأمور صرف، في حين ينفي المدعى عليه هذه الدعوى على النحو الوارد تفصيله مستهل هذا الحكم، وطالبت جهة الادعاء إدانته بما نُسب إليه، ومعاقبته وفقًا للمادة الثانية فقرة (٧) من المرسوم الملكي رقم: (٤٣) لعام 1377هـ، وإلزامه برد المبالغ التي اختلسها وفقًا للمادة الثالثة من ذات المرسوم المشار إليه، وحيثُ إنَّ هذه الدعوى تُعَدُّ من الدعاوى الجزائية الناشئة عن تطبيق المرسوم الملكي رقم: (43) وتاريخ 29/11/1377هـ، والتي يختص ديوان المظالم ولائيًّا بالفصل فيها، والتي أُنيطَ به الاختصاص بنظرها وفقًا للفقرة (و) من المادة الثامنة من نظام ديوان المظالم الصادر بالمرسوم الملكي رقم: (م/51) بتاريخ </w:t>
      </w:r>
      <w:r w:rsidR="003738CE" w:rsidRPr="00401414">
        <w:rPr>
          <w:rFonts w:ascii="Traditional Arabic" w:hAnsi="Traditional Arabic" w:cs="Traditional Arabic"/>
          <w:sz w:val="32"/>
          <w:szCs w:val="32"/>
          <w:rtl/>
        </w:rPr>
        <w:t>17/7/1402هـ، والتي تنص على أنَّ</w:t>
      </w:r>
      <w:r w:rsidR="003738CE"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(الدعاوى الجزائية...المن</w:t>
      </w:r>
      <w:r w:rsidR="003738CE" w:rsidRPr="00401414">
        <w:rPr>
          <w:rFonts w:ascii="Traditional Arabic" w:hAnsi="Traditional Arabic" w:cs="Traditional Arabic"/>
          <w:sz w:val="32"/>
          <w:szCs w:val="32"/>
          <w:rtl/>
        </w:rPr>
        <w:t>صوص عليها في المرسوم الملكي رقم</w:t>
      </w:r>
      <w:r w:rsidRPr="00401414">
        <w:rPr>
          <w:rFonts w:ascii="Traditional Arabic" w:hAnsi="Traditional Arabic" w:cs="Traditional Arabic"/>
          <w:sz w:val="32"/>
          <w:szCs w:val="32"/>
          <w:rtl/>
        </w:rPr>
        <w:t xml:space="preserve"> (٤٣) لعام 1377هـ...)، كما أن هذه الدائرة تختص نوعيًّا ومكانيًّا بنظر هذه الدعوى وفقًا لقرارات معالي رئيس الديوان المنظمة لاختصاصات الدوائر النوعية والمكانية؛ مما تكون معه هذه الدعوى مقبولة شكلًا، وأما عن الموضوع فالثابت للدائرة من تسلسل وقائع هده القضية وأوراقها وأقوال المدعى عليه هو عدم إنكاره وجود تلك الأموال محل الاتهام لديه، والتي تمثل مكافآت طالبات عدد من الكليات بجامعة الحدود الشمالية، والتي استلمها من البنك نيابةً عنهم؛ ليقوم بتسليمها لهم؛ إذ إنَّه في كافة مراحل القضية يقر ويعترف بوجود هذه المبالغ لديه، ويقوم بتسليمها لأصحابها على نحو موضحٍ في وقائع الحكم، إلا أن جهة الادعاء تدعي اختلاسه لتلك المبالغ ع</w:t>
      </w:r>
      <w:r w:rsidR="003738CE" w:rsidRPr="00401414">
        <w:rPr>
          <w:rFonts w:ascii="Traditional Arabic" w:hAnsi="Traditional Arabic" w:cs="Traditional Arabic"/>
          <w:sz w:val="32"/>
          <w:szCs w:val="32"/>
          <w:rtl/>
        </w:rPr>
        <w:t>لى سند وجود عجز مالي لديه، قدره</w:t>
      </w:r>
      <w:r w:rsidRPr="00401414">
        <w:rPr>
          <w:rFonts w:ascii="Traditional Arabic" w:hAnsi="Traditional Arabic" w:cs="Traditional Arabic"/>
          <w:sz w:val="32"/>
          <w:szCs w:val="32"/>
          <w:rtl/>
        </w:rPr>
        <w:t xml:space="preserve"> أربعمائة واثنان وعشرون ألفاً ومائتان وعشرون رِيالاً (٤٢٢,٢٢٠)، يمثل مكافآت بعض الطالبات لشهري شوال وذي القعدة من عام 1429هـ، مما اضطرهم لشكواه، إلا أن المدعى عليه يدعي سلوكه للسبل المتوفرة لديه في تسليم تلك الأموال مع إقراره بوجودها لديه، وإثباته لتسليم من استلمت منهن، أما من لم تستلم من الطالبات بسبب العجز المذكور، فقد ذكر المدعى عليه أنه قد يكون بسبب قيامه بالصرف لبعض الطالبات أكثر من مرة عن طريق الخطأ منه، بسبب طريقة الصرف البدائية، وعدم القيام بعملية الجرد بصفة دورية مما تسبب في العجز لديه، وحيثُ إنَّه يشترط لجريمة الاختلاس ثلاثة أركان؛ الأول: يتعلق بصفة الجاني، وهو أن يشغل وظيفة عامة، وأن يكون المال المختلس مالًا عامًّا، وسلم إليه بسبب وظيفته، والركن الثاني: مادي ويتعلق بفعل الاختلاس، وهو كل فعل يأتيه الجاني، ويكشف عن اتجاه نيته إلى تملك المال الذي تسلمه سواءً بتبديده، أو بيعه، أو رهنه، أو أي فعل آخر يدل على نية الموظف في الاستئثار بالشيء والظهور عليه بمظهر المالك، والركن الثالث: هو اتجاه نية الموظف إلى الاستيلاء على المال العام والتصرف فيه تصرف المالك في ملكه، وحيثُ إنَّ الركن الأول متحقق في المدعى عليه، لكونه يشغل وظيفة عامة (مأمور صرف مكافآت)، إلا أن الركنين: الثاني والثالث لم يتحققا في المدعى عليه ذلك؛ لأنه لم يثبت للدائرة ما يدل على أنَّه استحوذ على المبالغ محل الاتهام بقصد اختلاسها، والتصرف فيها تصرف </w:t>
      </w:r>
      <w:r w:rsidRPr="00401414">
        <w:rPr>
          <w:rFonts w:ascii="Traditional Arabic" w:hAnsi="Traditional Arabic" w:cs="Traditional Arabic"/>
          <w:sz w:val="32"/>
          <w:szCs w:val="32"/>
          <w:rtl/>
        </w:rPr>
        <w:lastRenderedPageBreak/>
        <w:t>المالك في ملكه والظهور عليها بمظهر المالك لها، مما ينفي عنه جريمة الاختلاس، ذلك أن القدر الذي كشفت عنه أوراق الدعوى والتحقيقات معه أنَّه يستلم تلك المبالغ؛ ليقوم بدوره بتسليمها للطالبات، إلا أنَّه لم يقم بذلك، مما ألحق به تهمة الاختلاس، وحيثُ إنَّ جريمة الاختلاس جريمة عمدية في كل حالاتها، ويتخذ القصد الجنائي المتطلب فيها- بالإضافة إلى القصد الجنائي العام- صورة القصد الجنائي الخاص، ولا يرقى الخطأ أو الإهمال أو التفريط مهما كان جسيمًا إلى مرتبة العمد، فإذا قصر الموظف في المحافظة على المال العام الذي بحوزته بسبب وظيفته، فلا يطبق عليه نص الاختلاس، وحيثُ إنَّ الثابت من أوراق الدعوى وأقوال طرفيها وجود الإهمال والتقصير الجسيم القائم بوضوح في طريقة صرف تلك المبالغ ومتابعة وصولها إلى مستحقيها، والتي لم تسلك الإدارة بها الطرق النظامية في كيفية المحافظة على تلك المبالغ باختيار أصحاب المؤهلات العليا الذين يحسنون التعامل مع المبالغ المالية، وبالجرد الشهري للمبالغ الواردة والصادرة، وكذا متابعة مأمور الصرف وملاحظة أعماله اليومية، فالمدعى عليه ليس له دراية بالإجراءات المالية؛ لكونه يحمل الشهادة الثانوية، كذلك يظهر للدائرة تفريط المدعى عليه في المال العام المسلم إليه، وحيثُ إنَّ ما أقدم عليه المدعى عليه تشمله عقوبة المادة الثانية</w:t>
      </w:r>
      <w:r w:rsidR="003738CE" w:rsidRPr="00401414">
        <w:rPr>
          <w:rFonts w:ascii="Traditional Arabic" w:hAnsi="Traditional Arabic" w:cs="Traditional Arabic"/>
          <w:sz w:val="32"/>
          <w:szCs w:val="32"/>
          <w:rtl/>
        </w:rPr>
        <w:t xml:space="preserve"> فقرة (٧) من المرسوم الملكي رقم</w:t>
      </w:r>
      <w:r w:rsidRPr="00401414">
        <w:rPr>
          <w:rFonts w:ascii="Traditional Arabic" w:hAnsi="Traditional Arabic" w:cs="Traditional Arabic"/>
          <w:sz w:val="32"/>
          <w:szCs w:val="32"/>
          <w:rtl/>
        </w:rPr>
        <w:t xml:space="preserve"> (٤٣) </w:t>
      </w:r>
      <w:r w:rsidR="003738CE" w:rsidRPr="00401414">
        <w:rPr>
          <w:rFonts w:ascii="Traditional Arabic" w:hAnsi="Traditional Arabic" w:cs="Traditional Arabic"/>
          <w:sz w:val="32"/>
          <w:szCs w:val="32"/>
          <w:rtl/>
        </w:rPr>
        <w:t>لعام1377هـ، والتي تنص على أنَّه</w:t>
      </w:r>
      <w:r w:rsidRPr="00401414">
        <w:rPr>
          <w:rFonts w:ascii="Traditional Arabic" w:hAnsi="Traditional Arabic" w:cs="Traditional Arabic"/>
          <w:sz w:val="32"/>
          <w:szCs w:val="32"/>
          <w:rtl/>
        </w:rPr>
        <w:t xml:space="preserve"> </w:t>
      </w:r>
      <w:r w:rsidR="003738CE"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يعاقب بالسجن مدة لا تزيد على عشر سنوات أو بغرامة لا تزيد على عشرين ألف رِيال كل موظف ثبت ارتكابه لإحدى الجرائم الآتية، وكذلك من اشترك أو تواطأ معه على ارتكابها سواءً كانوا موظفين أو غير موظفين: ...٧/ الاختلاس أو التبديد أو التفريط في الأموال العامة صرفًا أو صيانة...</w:t>
      </w:r>
      <w:r w:rsidR="003738CE"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مما تنتهي معه الدائرة إلي إدانته بجريمة التفريط في المال العام؛ بعد تعديل الوصف النظامي للفعل المسند له بناءً على المادة (٢٧) من قواعد المرافعات والإجراءات أمام ديوان المظالم الصادر بقرار مجلس الوزراء رقم: (190) بتاريخ 16</w:t>
      </w:r>
      <w:r w:rsidR="003738CE" w:rsidRPr="00401414">
        <w:rPr>
          <w:rFonts w:ascii="Traditional Arabic" w:hAnsi="Traditional Arabic" w:cs="Traditional Arabic"/>
          <w:sz w:val="32"/>
          <w:szCs w:val="32"/>
          <w:rtl/>
        </w:rPr>
        <w:t>/11/1409هـ، والتي تنص على أنَّه</w:t>
      </w:r>
      <w:r w:rsidRPr="00401414">
        <w:rPr>
          <w:rFonts w:ascii="Traditional Arabic" w:hAnsi="Traditional Arabic" w:cs="Traditional Arabic"/>
          <w:sz w:val="32"/>
          <w:szCs w:val="32"/>
          <w:rtl/>
        </w:rPr>
        <w:t xml:space="preserve"> </w:t>
      </w:r>
      <w:r w:rsidR="003738CE"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للدائرة أن تغير الوصف النظامي للفعل المسند إلى المتهم، أو أن تعدل التهمة بإضافة الظروف المشددة التي تثبت للدائرة من التحقيق أو من المرافعة في الجلسة، ولو كانت لم تذكر في قرار الاتهام، وعلى الدائرة أن تنبه المتهم إلى هذا التغيير، وأن تمنحه أجلاً مناسبًا لتحضير دفاعه، بناءً على الوصف أو التعديل الجديد إذا طلب ذلك</w:t>
      </w:r>
      <w:r w:rsidR="003738CE"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وحيثُ إنَّ المدعى عليه قد أقر باستلام المبلغ محل الاتهام، وقدره أربعمائة واثنان وعشرون ألفاً ومائتان وعشرون (422,220) رِيالاً، يمثل مكافآت الطالبات، وأنه هو المسؤول الأول عن عمليات الصرف مع عدم استطاعته إثبات استلام هذه المبالغ من قبل الطالبات، وعليه فيكون ملزمًا برده وفقًا للمادة الثالثة من المرسوم الملكي رقم (43) </w:t>
      </w:r>
      <w:r w:rsidR="003738CE" w:rsidRPr="00401414">
        <w:rPr>
          <w:rFonts w:ascii="Traditional Arabic" w:hAnsi="Traditional Arabic" w:cs="Traditional Arabic"/>
          <w:sz w:val="32"/>
          <w:szCs w:val="32"/>
          <w:rtl/>
        </w:rPr>
        <w:t>المشار إليه والتي تنص على أنَّه</w:t>
      </w:r>
      <w:r w:rsidRPr="00401414">
        <w:rPr>
          <w:rFonts w:ascii="Traditional Arabic" w:hAnsi="Traditional Arabic" w:cs="Traditional Arabic"/>
          <w:sz w:val="32"/>
          <w:szCs w:val="32"/>
          <w:rtl/>
        </w:rPr>
        <w:t xml:space="preserve"> (فضلًا عن العقوبات المذكورة في المادة السالفة يحكم على من تثبت إدانته بالتعويض المناسب لمن أصابه ضرر برد المبالغ التي أخذت بغير وجه شرعي إلى أربابها).</w:t>
      </w:r>
    </w:p>
    <w:p w14:paraId="09F6318A" w14:textId="77777777" w:rsidR="00317B6C" w:rsidRPr="00401414" w:rsidRDefault="003738CE" w:rsidP="003738CE">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 حكمت الدائرة: أولاً</w:t>
      </w:r>
      <w:r w:rsidRPr="00401414">
        <w:rPr>
          <w:rFonts w:ascii="Traditional Arabic" w:hAnsi="Traditional Arabic" w:cs="Traditional Arabic" w:hint="cs"/>
          <w:b/>
          <w:bCs/>
          <w:sz w:val="32"/>
          <w:szCs w:val="32"/>
          <w:rtl/>
        </w:rPr>
        <w:t xml:space="preserve">: </w:t>
      </w:r>
      <w:r w:rsidR="00317B6C" w:rsidRPr="00401414">
        <w:rPr>
          <w:rFonts w:ascii="Traditional Arabic" w:hAnsi="Traditional Arabic" w:cs="Traditional Arabic"/>
          <w:b/>
          <w:bCs/>
          <w:sz w:val="32"/>
          <w:szCs w:val="32"/>
          <w:rtl/>
        </w:rPr>
        <w:t>إدانة المدعى عليه بجريمة التفريط بالمال العام وتعزيره عن ذلك بتغريمه مبلغ عشرين ألف رِيال (20,000). ثانيًا:</w:t>
      </w:r>
      <w:r w:rsidRPr="00401414">
        <w:rPr>
          <w:rFonts w:ascii="Traditional Arabic" w:hAnsi="Traditional Arabic" w:cs="Traditional Arabic" w:hint="cs"/>
          <w:b/>
          <w:bCs/>
          <w:sz w:val="32"/>
          <w:szCs w:val="32"/>
          <w:rtl/>
        </w:rPr>
        <w:t xml:space="preserve"> </w:t>
      </w:r>
      <w:r w:rsidR="00317B6C" w:rsidRPr="00401414">
        <w:rPr>
          <w:rFonts w:ascii="Traditional Arabic" w:hAnsi="Traditional Arabic" w:cs="Traditional Arabic"/>
          <w:b/>
          <w:bCs/>
          <w:sz w:val="32"/>
          <w:szCs w:val="32"/>
          <w:rtl/>
        </w:rPr>
        <w:t>إلزامه برد المبالغ التي قام بالتفريط فيها</w:t>
      </w:r>
      <w:r w:rsidRPr="00401414">
        <w:rPr>
          <w:rFonts w:ascii="Traditional Arabic" w:hAnsi="Traditional Arabic" w:cs="Traditional Arabic" w:hint="cs"/>
          <w:b/>
          <w:bCs/>
          <w:sz w:val="32"/>
          <w:szCs w:val="32"/>
          <w:rtl/>
        </w:rPr>
        <w:t xml:space="preserve">، </w:t>
      </w:r>
      <w:r w:rsidR="00317B6C" w:rsidRPr="00401414">
        <w:rPr>
          <w:rFonts w:ascii="Traditional Arabic" w:hAnsi="Traditional Arabic" w:cs="Traditional Arabic"/>
          <w:b/>
          <w:bCs/>
          <w:sz w:val="32"/>
          <w:szCs w:val="32"/>
          <w:rtl/>
        </w:rPr>
        <w:t>وقدرها</w:t>
      </w:r>
      <w:r w:rsidRPr="00401414">
        <w:rPr>
          <w:rFonts w:ascii="Traditional Arabic" w:hAnsi="Traditional Arabic" w:cs="Traditional Arabic" w:hint="cs"/>
          <w:b/>
          <w:bCs/>
          <w:sz w:val="32"/>
          <w:szCs w:val="32"/>
          <w:rtl/>
        </w:rPr>
        <w:t xml:space="preserve"> </w:t>
      </w:r>
      <w:r w:rsidRPr="00401414">
        <w:rPr>
          <w:rFonts w:ascii="Traditional Arabic" w:hAnsi="Traditional Arabic" w:cs="Traditional Arabic"/>
          <w:b/>
          <w:bCs/>
          <w:sz w:val="32"/>
          <w:szCs w:val="32"/>
          <w:rtl/>
        </w:rPr>
        <w:t>(422,220)</w:t>
      </w:r>
      <w:r w:rsidR="00317B6C" w:rsidRPr="00401414">
        <w:rPr>
          <w:rFonts w:ascii="Traditional Arabic" w:hAnsi="Traditional Arabic" w:cs="Traditional Arabic"/>
          <w:b/>
          <w:bCs/>
          <w:sz w:val="32"/>
          <w:szCs w:val="32"/>
          <w:rtl/>
        </w:rPr>
        <w:t xml:space="preserve"> أربعمائة واثنان وعشرون ألفاً ومائتان وعشرون ريالاً.</w:t>
      </w:r>
    </w:p>
    <w:p w14:paraId="44D74264" w14:textId="77777777" w:rsidR="00317B6C" w:rsidRPr="00401414" w:rsidRDefault="00317B6C" w:rsidP="003738CE">
      <w:pPr>
        <w:spacing w:after="0" w:line="240" w:lineRule="auto"/>
        <w:ind w:left="252" w:hanging="180"/>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111AC634" w14:textId="77777777" w:rsidR="003738CE" w:rsidRPr="00401414" w:rsidRDefault="003738CE" w:rsidP="003738CE">
      <w:pPr>
        <w:spacing w:after="0" w:line="240" w:lineRule="auto"/>
        <w:jc w:val="both"/>
        <w:rPr>
          <w:rFonts w:ascii="Traditional Arabic" w:hAnsi="Traditional Arabic" w:cs="Traditional Arabic"/>
          <w:b/>
          <w:bCs/>
          <w:sz w:val="32"/>
          <w:szCs w:val="32"/>
          <w:rtl/>
        </w:rPr>
      </w:pPr>
    </w:p>
    <w:p w14:paraId="4B32847E" w14:textId="77777777" w:rsidR="00317B6C" w:rsidRPr="00401414" w:rsidRDefault="00317B6C" w:rsidP="003738CE">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 xml:space="preserve">محكمة الاستئناف: </w:t>
      </w:r>
    </w:p>
    <w:p w14:paraId="6C11BA2D" w14:textId="77777777" w:rsidR="00317B6C" w:rsidRPr="00401414" w:rsidRDefault="00317B6C" w:rsidP="003738CE">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حكمت المحكمة بتأييد الحكم فيما انتهى إليه من قضاء.</w:t>
      </w:r>
    </w:p>
    <w:p w14:paraId="1249AACE" w14:textId="282C0202" w:rsidR="00317B6C" w:rsidRPr="00401414" w:rsidRDefault="00317B6C" w:rsidP="005F2DB2">
      <w:pPr>
        <w:bidi w:val="0"/>
        <w:spacing w:after="160" w:line="240" w:lineRule="auto"/>
        <w:jc w:val="right"/>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br w:type="page"/>
      </w:r>
      <w:r w:rsidRPr="00401414">
        <w:rPr>
          <w:rFonts w:ascii="Traditional Arabic" w:hAnsi="Traditional Arabic" w:cs="Traditional Arabic"/>
          <w:b/>
          <w:bCs/>
          <w:sz w:val="32"/>
          <w:szCs w:val="32"/>
          <w:rtl/>
        </w:rPr>
        <w:lastRenderedPageBreak/>
        <w:t>رقم القضية الابتدائية 178/22/5/ق لعام 14</w:t>
      </w:r>
      <w:r w:rsidR="001E65AE" w:rsidRPr="00401414">
        <w:rPr>
          <w:rFonts w:ascii="Traditional Arabic" w:hAnsi="Traditional Arabic" w:cs="Traditional Arabic" w:hint="cs"/>
          <w:b/>
          <w:bCs/>
          <w:sz w:val="32"/>
          <w:szCs w:val="32"/>
          <w:rtl/>
        </w:rPr>
        <w:t>2</w:t>
      </w:r>
      <w:r w:rsidRPr="00401414">
        <w:rPr>
          <w:rFonts w:ascii="Traditional Arabic" w:hAnsi="Traditional Arabic" w:cs="Traditional Arabic"/>
          <w:b/>
          <w:bCs/>
          <w:sz w:val="32"/>
          <w:szCs w:val="32"/>
          <w:rtl/>
        </w:rPr>
        <w:t>4هـ، 341/5/ق لعام 1431هـ</w:t>
      </w:r>
    </w:p>
    <w:p w14:paraId="2F2A5E34" w14:textId="77777777" w:rsidR="00317B6C" w:rsidRPr="00401414" w:rsidRDefault="00317B6C" w:rsidP="001E65AE">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الحكم الابتدائي 738/دج/1/22 لعام 1433هـ</w:t>
      </w:r>
    </w:p>
    <w:p w14:paraId="076CC1AB" w14:textId="77777777" w:rsidR="00317B6C" w:rsidRPr="00401414" w:rsidRDefault="00317B6C"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قضية الاستئناف 1467/2/س لعام 1433هـ</w:t>
      </w:r>
    </w:p>
    <w:p w14:paraId="724E6940" w14:textId="77777777" w:rsidR="00317B6C" w:rsidRPr="00401414" w:rsidRDefault="00317B6C"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حكم الاستئناف 373/ج/1/إس لعام 1434هـ</w:t>
      </w:r>
      <w:r w:rsidRPr="00401414">
        <w:rPr>
          <w:rFonts w:ascii="Traditional Arabic" w:hAnsi="Traditional Arabic" w:cs="Traditional Arabic"/>
          <w:b/>
          <w:bCs/>
          <w:sz w:val="32"/>
          <w:szCs w:val="32"/>
          <w:rtl/>
        </w:rPr>
        <w:tab/>
      </w:r>
    </w:p>
    <w:p w14:paraId="4528BBEE" w14:textId="77777777" w:rsidR="00317B6C" w:rsidRPr="00401414" w:rsidRDefault="00317B6C"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تاريخ الجلسة 5/6/1434هـ</w:t>
      </w:r>
    </w:p>
    <w:p w14:paraId="3B55D45A" w14:textId="77777777" w:rsidR="005F2DB2" w:rsidRPr="00401414" w:rsidRDefault="005F2DB2" w:rsidP="009D0A31">
      <w:pPr>
        <w:spacing w:after="0" w:line="240" w:lineRule="auto"/>
        <w:jc w:val="both"/>
        <w:rPr>
          <w:rFonts w:ascii="Traditional Arabic" w:hAnsi="Traditional Arabic" w:cs="Traditional Arabic"/>
          <w:b/>
          <w:bCs/>
          <w:sz w:val="32"/>
          <w:szCs w:val="32"/>
          <w:rtl/>
        </w:rPr>
      </w:pPr>
    </w:p>
    <w:p w14:paraId="46BE60B8" w14:textId="77777777" w:rsidR="00317B6C" w:rsidRPr="00401414" w:rsidRDefault="00317B6C"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الموضوعات</w:t>
      </w:r>
    </w:p>
    <w:p w14:paraId="109142B8" w14:textId="77777777" w:rsidR="00317B6C" w:rsidRPr="00401414" w:rsidRDefault="00317B6C" w:rsidP="008208C9">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تفريط في المال العام – مأمور صرف - سوء الاستعمال الإداري – تغيير الوصف النظامي للفعل– إقرار - حيازة المبلغ المختلس – رد المبالغ المختلسة مشروط بتحديدها على وجه الدقة.</w:t>
      </w:r>
    </w:p>
    <w:p w14:paraId="2FB95873" w14:textId="77777777" w:rsidR="00317B6C" w:rsidRPr="00401414" w:rsidRDefault="00317B6C" w:rsidP="008208C9">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أقام فرع هيئة الرقابة والتحقيق الدعوى ضد المتهمين لقيام الأول والثاني باختلاس أموال عامة مسلمة إليهما بسبب وظيفتهما ضبطت بحوزة المتهم الثاني عند هروبه ، ومبلغ آخر يمثل عجزاً في حسابات الإدارة، وقيام المتهمين الثلاثة بسوء الاستعمال الإداري بالعبث بالأنظمة والتعليمات المنظمة لاستلام المبالغ المالية مما تسبب بالاختلاس </w:t>
      </w:r>
      <w:r w:rsidR="008208C9"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إقرار المتهم الأول بتسليمه مبلغ (845000) ريال للمتهم الثاني بعد سحبها من حساب الإدارة وبتحويله مبلغ (250،000) ريال من حساب الإدارة إلى حسابه الشخصي زاعماً الصرف منها </w:t>
      </w:r>
      <w:r w:rsidR="008208C9" w:rsidRPr="00401414">
        <w:rPr>
          <w:rFonts w:ascii="Traditional Arabic" w:hAnsi="Traditional Arabic" w:cs="Traditional Arabic"/>
          <w:sz w:val="32"/>
          <w:szCs w:val="32"/>
          <w:rtl/>
        </w:rPr>
        <w:t>أثناء العطلة الأسبوعية للمعلمات</w:t>
      </w:r>
      <w:r w:rsidRPr="00401414">
        <w:rPr>
          <w:rFonts w:ascii="Traditional Arabic" w:hAnsi="Traditional Arabic" w:cs="Traditional Arabic"/>
          <w:sz w:val="32"/>
          <w:szCs w:val="32"/>
          <w:rtl/>
        </w:rPr>
        <w:t>، وتنفيذه عدد من الإجراءات التي تعد تجاوزاً منه في الحسابات المصرفية – عدم ثبوت قيامه باختلاس الأموال العامة المشار إليها لنفسه كما لم يثبت تصرفه فيها تصرف المالك في ملكه بما يجعل القدر المتيقن في حقه هو تلاعبه في الحسابات البنكية وعشوائية الصرف منها مما نتج عنه فقدان أموال عامة – مؤدى ذلك : تغيير الوصف النظامي للفعل المسند إليه من اختلاس إلى التفريط في المال العام – إقرار المتهم بعدم وجود تنظيم في إدارته لاستلام الشيكات وأن العمل يتم بطريقة عشوائية – أثر ذلك : ثبوت إدانته بما نسب إليه من تفريط في المال العام وسوء الاستعمال الإداري</w:t>
      </w:r>
      <w:r w:rsidR="008208C9"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إقرار المتهم الثاني باستلامه أموال عامة من المتهم الأول والقبض عليه وبحوزته مبلغ (760</w:t>
      </w:r>
      <w:r w:rsidR="008208C9"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000) ريال – أثر ذلك : ثبوت إدانته بما نسب إليه والحكم عليه غيابياً لتخلفه عن ح</w:t>
      </w:r>
      <w:r w:rsidR="008208C9" w:rsidRPr="00401414">
        <w:rPr>
          <w:rFonts w:ascii="Traditional Arabic" w:hAnsi="Traditional Arabic" w:cs="Traditional Arabic"/>
          <w:sz w:val="32"/>
          <w:szCs w:val="32"/>
          <w:rtl/>
        </w:rPr>
        <w:t>ضور الجلسات رغم تبلغه بمواعيدها</w:t>
      </w:r>
      <w:r w:rsidRPr="00401414">
        <w:rPr>
          <w:rFonts w:ascii="Traditional Arabic" w:hAnsi="Traditional Arabic" w:cs="Traditional Arabic"/>
          <w:sz w:val="32"/>
          <w:szCs w:val="32"/>
          <w:rtl/>
        </w:rPr>
        <w:t>-إنكار المتهم الثالث ما نسب إليه من سوء الاستعمال الإداري وعدم تقديم جهة الادعاء دليلاً يطمئن إليه في ثبوت الجريمة – أثره : عدم إدانته بما نسب إليه- من المقرر أن الحكم برد المبالغ لا يتأتى مع تحديد تلك المبالغ المتبقية في ذمة كل متهم وهو ما لم تقم به جهة الادعاء – أثر ذلك : صرف النظر عن طلب رد المبالغ محل الاتهام.</w:t>
      </w:r>
    </w:p>
    <w:p w14:paraId="66C0616D" w14:textId="77777777" w:rsidR="005F2DB2" w:rsidRPr="00401414" w:rsidRDefault="005F2DB2" w:rsidP="008208C9">
      <w:pPr>
        <w:spacing w:after="0" w:line="240" w:lineRule="auto"/>
        <w:jc w:val="both"/>
        <w:rPr>
          <w:rFonts w:ascii="Traditional Arabic" w:hAnsi="Traditional Arabic" w:cs="Traditional Arabic"/>
          <w:sz w:val="32"/>
          <w:szCs w:val="32"/>
          <w:rtl/>
        </w:rPr>
      </w:pPr>
    </w:p>
    <w:p w14:paraId="7482F1D1" w14:textId="77777777" w:rsidR="00317B6C" w:rsidRPr="00401414" w:rsidRDefault="00317B6C" w:rsidP="008208C9">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الأنظمة واللوائح</w:t>
      </w:r>
    </w:p>
    <w:p w14:paraId="5E83C80C" w14:textId="77777777" w:rsidR="00317B6C" w:rsidRPr="00401414" w:rsidRDefault="00317B6C" w:rsidP="008208C9">
      <w:pPr>
        <w:pStyle w:val="a7"/>
        <w:numPr>
          <w:ilvl w:val="0"/>
          <w:numId w:val="55"/>
        </w:numPr>
        <w:bidi/>
        <w:jc w:val="both"/>
        <w:rPr>
          <w:rFonts w:ascii="Traditional Arabic" w:hAnsi="Traditional Arabic" w:cs="Traditional Arabic"/>
          <w:sz w:val="32"/>
          <w:szCs w:val="32"/>
        </w:rPr>
      </w:pPr>
      <w:r w:rsidRPr="00401414">
        <w:rPr>
          <w:rFonts w:ascii="Traditional Arabic" w:hAnsi="Traditional Arabic" w:cs="Traditional Arabic"/>
          <w:sz w:val="32"/>
          <w:szCs w:val="32"/>
          <w:rtl/>
        </w:rPr>
        <w:t>الفقرتان (5و7) من المادة (2) من المرسوم الملكي رقم (43) وتاريخ 29/11/1377هـ</w:t>
      </w:r>
      <w:r w:rsidRPr="00401414">
        <w:rPr>
          <w:rFonts w:ascii="Traditional Arabic" w:hAnsi="Traditional Arabic" w:cs="Traditional Arabic"/>
          <w:b/>
          <w:bCs/>
          <w:sz w:val="32"/>
          <w:szCs w:val="32"/>
          <w:rtl/>
        </w:rPr>
        <w:t>.</w:t>
      </w:r>
      <w:r w:rsidR="008208C9" w:rsidRPr="00401414">
        <w:rPr>
          <w:rFonts w:ascii="Traditional Arabic" w:hAnsi="Traditional Arabic" w:cs="Traditional Arabic"/>
          <w:sz w:val="32"/>
          <w:szCs w:val="32"/>
          <w:rtl/>
        </w:rPr>
        <w:t xml:space="preserve">ومضمونهما عقوبة جريمتي </w:t>
      </w:r>
      <w:r w:rsidRPr="00401414">
        <w:rPr>
          <w:rFonts w:ascii="Traditional Arabic" w:hAnsi="Traditional Arabic" w:cs="Traditional Arabic"/>
          <w:sz w:val="32"/>
          <w:szCs w:val="32"/>
          <w:rtl/>
        </w:rPr>
        <w:t>التفريط في المال العام وسوء الاستعمال الإداري</w:t>
      </w:r>
      <w:r w:rsidR="008208C9" w:rsidRPr="00401414">
        <w:rPr>
          <w:rFonts w:ascii="Traditional Arabic" w:hAnsi="Traditional Arabic" w:cs="Traditional Arabic" w:hint="cs"/>
          <w:sz w:val="32"/>
          <w:szCs w:val="32"/>
          <w:rtl/>
        </w:rPr>
        <w:t>.</w:t>
      </w:r>
    </w:p>
    <w:p w14:paraId="009E6E92" w14:textId="77777777" w:rsidR="00317B6C" w:rsidRPr="00401414" w:rsidRDefault="00317B6C" w:rsidP="009D0A31">
      <w:pPr>
        <w:pStyle w:val="a7"/>
        <w:numPr>
          <w:ilvl w:val="0"/>
          <w:numId w:val="55"/>
        </w:numPr>
        <w:bidi/>
        <w:jc w:val="both"/>
        <w:rPr>
          <w:rFonts w:ascii="Traditional Arabic" w:hAnsi="Traditional Arabic" w:cs="Traditional Arabic"/>
          <w:sz w:val="32"/>
          <w:szCs w:val="32"/>
        </w:rPr>
      </w:pPr>
      <w:r w:rsidRPr="00401414">
        <w:rPr>
          <w:rFonts w:ascii="Traditional Arabic" w:hAnsi="Traditional Arabic" w:cs="Traditional Arabic"/>
          <w:sz w:val="32"/>
          <w:szCs w:val="32"/>
          <w:rtl/>
        </w:rPr>
        <w:lastRenderedPageBreak/>
        <w:t>المادة (19)  من قواعد المرافعات والإجراءات أمام ديوان المظالم الصادرة بقرار مجلس الوزراء رقم (190) وتاريخ 16/11/1409هـ</w:t>
      </w:r>
    </w:p>
    <w:p w14:paraId="59049454" w14:textId="77777777" w:rsidR="00317B6C" w:rsidRPr="00401414" w:rsidRDefault="00317B6C" w:rsidP="009D0A31">
      <w:pPr>
        <w:spacing w:line="240" w:lineRule="auto"/>
        <w:jc w:val="both"/>
        <w:rPr>
          <w:rFonts w:ascii="Traditional Arabic" w:hAnsi="Traditional Arabic" w:cs="Traditional Arabic"/>
          <w:sz w:val="32"/>
          <w:szCs w:val="32"/>
          <w:rtl/>
        </w:rPr>
      </w:pPr>
    </w:p>
    <w:p w14:paraId="1FBB4AB0" w14:textId="77777777" w:rsidR="00317B6C" w:rsidRPr="00401414" w:rsidRDefault="00317B6C" w:rsidP="008208C9">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الوقائع</w:t>
      </w:r>
    </w:p>
    <w:p w14:paraId="6F2CFDA7" w14:textId="73D124F7" w:rsidR="00317B6C" w:rsidRPr="00401414" w:rsidRDefault="00317B6C" w:rsidP="008208C9">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تتلخص وقائع هذه الدعوى بأن فرع هيئة الرقابة والتحقيق بمدينة المدينة المنورة أقام دعواه الجنائية في قرار الاتهام رقم 92/ج لعام 1424هـ وقرار الاتهام رقم (61/ج) لعام 1431هـ ضد كل من 1-</w:t>
      </w:r>
      <w:r w:rsidR="00FA6F56"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xml:space="preserve">(...)- سعودي الجنسية- يبلغ من العمر 42 عاماً – يعمل بإدارة تعليم البنات بمحافظة العلا يسكن محافظة العلا حي </w:t>
      </w:r>
      <w:r w:rsidR="008208C9"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 جوار مسجد الحي. 2- (...) مواليد 1395هـ - سعودي الجنسية – يعمل موظفاً على بند الأجور فئة (ب) بإدارة تعليم البنات بمحافظة العلا – يسكن محافظة العلا حي </w:t>
      </w:r>
      <w:r w:rsidR="008208C9"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لأنهما وبدائرة منطقة المدينة المنورة مح</w:t>
      </w:r>
      <w:r w:rsidR="008208C9" w:rsidRPr="00401414">
        <w:rPr>
          <w:rFonts w:ascii="Traditional Arabic" w:hAnsi="Traditional Arabic" w:cs="Traditional Arabic"/>
          <w:sz w:val="32"/>
          <w:szCs w:val="32"/>
          <w:rtl/>
        </w:rPr>
        <w:t>افظة العلا وبتاريخ 14/3/1433هـ</w:t>
      </w:r>
      <w:r w:rsidRPr="00401414">
        <w:rPr>
          <w:rFonts w:ascii="Traditional Arabic" w:hAnsi="Traditional Arabic" w:cs="Traditional Arabic"/>
          <w:sz w:val="32"/>
          <w:szCs w:val="32"/>
          <w:rtl/>
        </w:rPr>
        <w:t xml:space="preserve"> قام المتهمان وبصفتهما موظفين عامين الأول مدير تعليم البنات بمحافظة العلا والثاني مدير الشؤون المالية باختلاس أموال عامة مسلمة إليهما بسبب وظيفتهما مقدارها ( 765000) سبعمائة وخمسة وستون ألف ريال ضبطت بحوزة المتهم الثاني عند هربه خارج محافظة العلا ومبلغ ( 366،961) ريال ثلاثمائة وستة وستين ألفاً وتسعمائة وواحد وستين ريالاً تمثل عجز حسابات الإدارة حسبما يتضح من محضر اللجنة لفة (326-330). وقد استند الادعاء إلى الأدلة الآتية: بالنسبة للمتهم الأول: 1- ثبوت وجود العجز حسبما يتضح من محضر اللجنة لفة (326-330) من الملف الإفرنجي. 2- ما جاء في المحضر المتخذ من نائب وزير المعارف لشؤون تعليم البنات وبعض المسؤولين باستغلاله الأموال المسلمة له ولحسابه الشخصي لفة (302) من الملف الإفرنجي. 3- إقراره بأن للإدارة المالية في ذمته مبلغاً قدره ( 765000) سبعمائة وخمسة وستون ألف ريال بالإضافة إلى مبلغ السلفة لفة (293) من الملف الإفرنجي. 4- إقراره بسحب مبالغ زائدة عن الحاجة مما يدل على سوء نيته باستغلال تلك المبالغ. 5- عدم تبريره التحويل بين الحسابات الخاصة بالإدارة وكذلك الإيداعات الشخصية بالحساب تبريراً يمكن الأخذ به إذ إن الإيداعات والتحويلات تتم عند انكشاف تلك الحسابات. 6- إبلاغه بوقت متأخر عن المتهم الثاني وبوجود مبالغ لديه مما يدل على علمه الأكيد بأخذ المتهم الثاني المبالغ وخاصة وأنه من الثابت أن المتهم الثاني كان بإجازة رسمية فكيف يعلم بوجود المبالغ لديه إن لم يكن هو من أعطاه المبالغ ثم أراد التنصل من المسؤولية. 7- ما جاء في أقوال مدير فرع البنك العربي الوطني بالعلا بأنه أفاده مسؤول شركة الراجحي بسحب مسؤولي الرئاسة مبلغ ستمائة ألف ريال وهو اليوم السابق للقبض على (...) ومن المعروف أن المخول بالسحب هو المتهم (...). 8- إقراره بالسحب من الحسابات لغرض إصدار شيكات للكلية مع أن هذا يتعارض مع إصدار الشيكات لمنسوبات الكلية والطالبات إذ أنه بإمكانه إصدار شيكات مباشرة على الحساب أو التحويل دون السحب ومن ثم إصدار الشيكات مما ينم عن نيته الاستيلاء على تلك المبالغ. 9- ما جاء في أقواله بأنه يتم الصرف للكلية يتناقض مع إفادة عميد الكلية بأن الصرف للكلية يتم بموجب شيكات للعام الدراسي 1422 – 1423هـ والذي قام بالمصادقة عليها لفة (258) من الملف الإفرنجي. 10- ثبوت أن الشيك رقم 2368 الموقع منه يحمل توقيعاً مختلفاً عن توقيع (...). 11- إقراره بمسؤوليته عن الصرف والإيداع بالتحقيقات. بالنسبة للمتهم الثاني</w:t>
      </w:r>
      <w:r w:rsidR="008208C9"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1- ثبوت استلامه للمبلغ </w:t>
      </w:r>
      <w:r w:rsidRPr="00401414">
        <w:rPr>
          <w:rFonts w:ascii="Traditional Arabic" w:hAnsi="Traditional Arabic" w:cs="Traditional Arabic"/>
          <w:sz w:val="32"/>
          <w:szCs w:val="32"/>
          <w:rtl/>
        </w:rPr>
        <w:lastRenderedPageBreak/>
        <w:t>المضبوط بحوزته. 2- ضبط مبلغ ( 600،700) ريال بحوزته داخل سيارته عند القبض عليه. 3- حمله المبلغ المذكور وبسيارته وهروبه باتجاه خارج محافظة العلا وهو في إجازة رسمية مما يدل على نيته بالاستيلاء عليه بالمشاركة مع المتهم الأول الذي حاول التنصل من المسؤولية بالإبلاغ عنه. 4- ثبوت وجود عجز لدى الإدارة مقداره حسبما هو ثابت بمحضر اللجنة لفة (326 – 330). وطلب ممثل الهيئة في ختام دعواه من المحكمة الإدارية معاقبة المتهمين وفقاً لأحكام المادة الثانية فقرة (7) والمادة الثالثة من المرسوم الملكي رقم 43 لسنة 1377هـ. وفي سبيل نظر القضية حدد الدائرة عدة جلسات على نحو ما هو موضح بمحضرها , ففي جلسة الأحد الموافق 29/4/1424هـ حضر المتهم الأول وبمواجهته بما نسب إليه أجاب قائلاً: بعد سماعي الاتهام الموجه ضدي أفيدكم بأنني مكلف بعمل مدير تعليم البنات بالعلا ، وبحكم وظيفتي ، ولعدم وجود العدد الكافي من الموظفين فقد كنت أستلم الشيكات من تعليم البنات بالمدينة المنورة، وتكون الشيكات باسمي فيما يتعلق بالنفقات والرواتب ومكافأة الطالبات ، وأقوم بعد استلامي الشيكات بإيداعها في حساب الإدارة لدى شركة الراجحي ، وأما ما ورد في الاتهام فغير صحيح ، فلم أختلس أي مبلغ على الإطلاق ، وأما المبلغ المشار إليه في الاتهام والبالغ سبعمائة وخمسة وستون ألفاً فقد كان ب</w:t>
      </w:r>
      <w:r w:rsidR="005F2DB2" w:rsidRPr="00401414">
        <w:rPr>
          <w:rFonts w:ascii="Traditional Arabic" w:hAnsi="Traditional Arabic" w:cs="Traditional Arabic"/>
          <w:sz w:val="32"/>
          <w:szCs w:val="32"/>
          <w:rtl/>
        </w:rPr>
        <w:t>عهدة مدير الشؤون المالية المدعو</w:t>
      </w:r>
      <w:r w:rsidRPr="00401414">
        <w:rPr>
          <w:rFonts w:ascii="Traditional Arabic" w:hAnsi="Traditional Arabic" w:cs="Traditional Arabic"/>
          <w:sz w:val="32"/>
          <w:szCs w:val="32"/>
          <w:rtl/>
        </w:rPr>
        <w:t xml:space="preserve"> (...) ، وقد استلمه على دفعات ، ولا علم لي عن هذا المبلغ، كما أنني لا أعلم عن العجز الحاصل لدى الموظف المذكور إلا بعد إثارة القضية ، ولست متأكداً من المبلغ على وجه الدقة ، وبسؤال المتهم عما ورد بمحضر اللجنة المؤلفة من قبل وزارة التربية والتعليم من وجود العجز المشار إليه ، أجاب بأنه غير مؤكد ولا يمكن الجزم به ، وبسؤاله عن المحضر المتخذ من نائب وزير المعارف لشؤون البنات وبعض الموظفين من استفادته من الأموال العامة لحسابة الشخصي ، أجاب بأن هذا المحضر غير صحيح ، وقد رفضت التوقيع عليه ، وأما إقراري بأن في ذمتي (765000) سبعمائة وخمسة وستين ألف ريال بالإضافة إلى مبلغ السلفة فقد كنت أقصد منه وجود المبلغ في </w:t>
      </w:r>
      <w:r w:rsidR="005F2DB2" w:rsidRPr="00401414">
        <w:rPr>
          <w:rFonts w:ascii="Traditional Arabic" w:hAnsi="Traditional Arabic" w:cs="Traditional Arabic"/>
          <w:sz w:val="32"/>
          <w:szCs w:val="32"/>
          <w:rtl/>
        </w:rPr>
        <w:t>الإدارة لدى مدير الشؤون المالية</w:t>
      </w:r>
      <w:r w:rsidRPr="00401414">
        <w:rPr>
          <w:rFonts w:ascii="Traditional Arabic" w:hAnsi="Traditional Arabic" w:cs="Traditional Arabic"/>
          <w:sz w:val="32"/>
          <w:szCs w:val="32"/>
          <w:rtl/>
        </w:rPr>
        <w:t xml:space="preserve"> (...) ، وبمواجهته بأدلة الاتهام الواردة في قرار الاتهام رقم 92/ج لعام 1424هـ أجاب قائلا: بالنسبة لسحب المبالغ الزائدة فأفيدكم بأنه بعد صرف المكافأة عن طريق الكلية بموجب شيكات تبقى مرتجعات لا تتضح إلا بعد حوالي شهر من إعادتها من الكلية وأقوم باستلامها وتسليمها إلى مدير الشؤون المالية لوضعها في الصندوق ، وأما بالنسبة للتحويل بين الحسابات فأفيدكم بأن هذا اجتهاد شخصي مني بهدف اختصار الوقت، حيث يرد الشيك باسمي من مؤسسة النقد ، ويستغرق وقتاً طويلاً حتى يتم صرفه عن طريق المقاصة وتفادياً لذلك أقوم بإجراء التحويل من حساب إلى حساب لصرف المستحقات ، وأما بالنسبة لتأخ</w:t>
      </w:r>
      <w:r w:rsidR="005F2DB2" w:rsidRPr="00401414">
        <w:rPr>
          <w:rFonts w:ascii="Traditional Arabic" w:hAnsi="Traditional Arabic" w:cs="Traditional Arabic"/>
          <w:sz w:val="32"/>
          <w:szCs w:val="32"/>
          <w:rtl/>
        </w:rPr>
        <w:t xml:space="preserve">ري عن التبليغ عن المتهم الثاني </w:t>
      </w:r>
      <w:r w:rsidRPr="00401414">
        <w:rPr>
          <w:rFonts w:ascii="Traditional Arabic" w:hAnsi="Traditional Arabic" w:cs="Traditional Arabic"/>
          <w:sz w:val="32"/>
          <w:szCs w:val="32"/>
          <w:rtl/>
        </w:rPr>
        <w:t>(...) ، فأود أن أوضح لكم أنني لم أكن أعلم عن مقدار المبلغ إلا بعد أن أخبرني به المتهم الثاني ، حيث اتفقت أنا وإياه على أن نتقابل بالإدارة صباح يوم الاثنين 13/4/1423هـ ، وذلك بتكليف من القرشي الذي كلمه هاتفياً ، وعندما شعرت بهروبه قمت بالإبلاغ عنه ، علماً بأن المبلغ قد كان في صندوق الإدارة ، وبالنسبة لأقوال مدير فرع البنك العربي الوطني فلا أعلم عنها شيئاً ، وبالنسبة لإقراري بالسحب من الحساب لغرض إصدار شيكات للكلية ، فأفيدكم أن الواقع هو أنني بعد إعادة المرتجعات على شكل شيكات وانتهاء الصرف من الكلية أقوم بسحب المبالغ باسمي ، ثم أسلمها إلى مدير الشؤون المالية ، وأما قيامي بفتح حسابين للإدارة فقد كان ذلك بتوجيه شفهي من مدقق الإدارة في الر</w:t>
      </w:r>
      <w:r w:rsidR="005F2DB2" w:rsidRPr="00401414">
        <w:rPr>
          <w:rFonts w:ascii="Traditional Arabic" w:hAnsi="Traditional Arabic" w:cs="Traditional Arabic"/>
          <w:sz w:val="32"/>
          <w:szCs w:val="32"/>
          <w:rtl/>
        </w:rPr>
        <w:t xml:space="preserve">ئاسة الموظف </w:t>
      </w:r>
      <w:r w:rsidRPr="00401414">
        <w:rPr>
          <w:rFonts w:ascii="Traditional Arabic" w:hAnsi="Traditional Arabic" w:cs="Traditional Arabic"/>
          <w:sz w:val="32"/>
          <w:szCs w:val="32"/>
          <w:rtl/>
        </w:rPr>
        <w:t xml:space="preserve">(...) ولا علم لي عن مدى صحة ذلك نظاماً ، وبسؤاله عما ورد في أدلة الاتهام من قيامه بسحب مبالغ من حسابات الإدارة وإيداعها في حسابه الشخصي ، أجاب بأن هذا حصل بقصد </w:t>
      </w:r>
      <w:r w:rsidRPr="00401414">
        <w:rPr>
          <w:rFonts w:ascii="Traditional Arabic" w:hAnsi="Traditional Arabic" w:cs="Traditional Arabic"/>
          <w:sz w:val="32"/>
          <w:szCs w:val="32"/>
          <w:rtl/>
        </w:rPr>
        <w:lastRenderedPageBreak/>
        <w:t xml:space="preserve">صرف رواتب معلمات محو الأمية واللاتي تم التعاقد معهن ، وأماكنهن في شمال العلا وقمت بتحويل مبلغ (250000) مائتين وخمسين ألف إلى حسابي الخاص لصرف مستحقاتهن إلا أنه حصل لي ظرف طارئ منعني من السفر ، ولم أكن أعلم عن مدى نظامية هذا التصرف ، وبسؤاله عما ورد في أقواله من قيامه بالتحويل بين حسابات الإدارة أو من حسابه الشخصي أو بعض معارفه عند انكشاف الحساب أو وجود عجز ، لتغطية ذلك ، أجاب بأن ذلك يحصل فعلاً بسبب عدم تواجد مدير الشؤون المالية (...) ، وبسؤال ممثل الادعاء عما يود إضافته بعد سماعه أقوال المتهم ، ذكر أنه بالإضافة إلى ما سبق الإشارة إليه في قرار الاتهام فإن المتهم يقوم بالسحب من الحساب زيادة عن الحاجة الفعلية ، وإن العمل يقوم بطريقة عشوائية واجتهادية ، أما المتهم فأضاف أن هناك مواقف حصلت بينه وبين (...) كما قرر مصادقته على أقواله في التحقيقات السابقة ، وبالمناداة على المتهم الثاني تبين عدم حضوره ، وحيث ورد للدائرة خطاب مدير إدارة التربية والتعليم بالعلا رقم 147/29/1 في 28/4/1424هـ جواباً لخطاب الديوان رقم 752/22/1 في 16/4/1424هـ المتضمن أن المتهم (...) تم طي قيده لغيابه ، فتم تحديد جلسة يوم الأحد 5/6/1424هـ لاستكمال نظر القضية ، وبالمناداة فيها على المتهمين تبين حضور المتهم الأول (...)  وممثل الادعاء فيما تخلف المتهم الثاني عن الحضور ، حيث سبق وأن تمت مخاطبة محافظ العلا بموجب خطاب الديوان رقم 982/22/1 وتاريخ 9/5/1424هـ إلا أنه لم يرد للدائرة ما يفيد تبلغه بموعد الجلسة ولذلك تم تحديد جلسة يوم الأحد 17/7/1424ه وفيها حضر المتهم الأول وممثل الادعاء فيما تخلف المتهم الثاني عن الحضور ولم يرد للدائرة ما يفيد تبلغه بموعد الجلسة ، فقررت الدائرة إخطاره عن طريق الإعلان في الجريدة الرسمية ، وتم تحديد جلسة يوم الثلاثاء الموافق 8/10/1424هـ ، وفيها تبين حضور المتهم الأول وممثل الادعاء فيما تخلف المتهم الثاني عن الحضور ، وفي هذه الجلسة ورد للدائرة خطاب مدير فرع هيئة الرقابة والتحقيق بمنطقة المدينة المنورة رقم 1714/2 وتاريخ 8/10/1424ه المتضمن أنه بعد تدقيق المستندات وما سلم للمتهم الأول فقد بلغت قيمة المبلغ الذي بعهدة المتهم الأول (...) (797735) سبعمائة وسبعة وتسعين ألفاً وسبعمائة وخمسة وثلاثين ريالاً ، وطلب ممثل الادعاء إضافة هذا المبلغ بدل المبلغ المشار إليه سابقاً في قرار الاتهام ، وبمواجهة المتهم الأول بذلك طلب أجلاً للرد عليه ، كما قدم المتهم الأول في هذه الجلسة شرائح من الحاسب الآلي صادرة من شركة الراجحي تتضمن كشفاً لحسابه من تاريخ 7/2/1422هـ إلى 28/10/1423هـ ، وباطلاع ممثل الادعاء عليه اكتفى بقرار الاتهام وما أضافه سابقاً ، فتم تحديد جلسة يوم الأحد الموافق 5/11/1424هـ وبالمناداة على المتهمين في هذه الجلسة حضر المتهم الأول وممثل الادعاء فيما تخلف المتهم الثاني (...) ولم يرد للدائرة ما يفيد تبلغه بموعد هذه الجلسة ، وفي هذه الجلسة قدم المتهم الأول (...) مذكرته المؤرخة في 5/11/1424هـ المكونة من ثلاث صفحات المرفق بها صورة من كشف حساب لصندوق إدارة تعليم البنات بالعلا وإقرار من المرأة (...) يتضمن اعترافها على زوجها المدعو (...) اختلاسه لمبالغ مالية من شركة الراجحي المصرفية وأن العجز الموجود في إدارة التعليم قد يكون ضمن المبلغ المختلس من قبل المدعو (...) ، وقد طلب إمهاله لتقديم ما يثبت ذلك ، وبسؤال ممثل الادعاء قرر تمسكه بقرار الاتهام مضيفاً أن ما ورد في مذكرة المتهم الأول لا يعدو أن يكون ادعاءً ، وعليه إثبات ذلك . فتم تحديد جلسة يوم الاثنين الموافقة 27/11/1424هـ لاستكمال نظر القضية ، وبالمناداة على أطراف الدعوى فيها تبين حضور المتهم الأول وممثل الادعاء ، وبسؤال المتهم الأول عما لديه حيث طلب أجلاً في الجلسة السابقة لإثبات دعواه في اختلاس المدعو (...) للمبلغ المذكور أجاب قائلاً : حاولت </w:t>
      </w:r>
      <w:r w:rsidRPr="00401414">
        <w:rPr>
          <w:rFonts w:ascii="Traditional Arabic" w:hAnsi="Traditional Arabic" w:cs="Traditional Arabic"/>
          <w:sz w:val="32"/>
          <w:szCs w:val="32"/>
          <w:rtl/>
        </w:rPr>
        <w:lastRenderedPageBreak/>
        <w:t xml:space="preserve">مقابلة المدعو (...) إلا أنني لم أتمكن من ذلك ، وبالمناداة على المتهم الثاني تبين عدم حضوره ، وقد ورد خطاب مدير تحرير جريدة أم القرى رقم 11575/2 في 11/11/1424هـ مرفق به نسخة من الجريدة عدد رقم 3971 وتاريخ 5/10/1424هـ المتضمن الإعلان عن موعد الجلسة فيما يتعلق بالمتهم الثاني (...) وأن عليه الحضور في هذه الجلسة لمحاكمته عما نسب إليه من اختلاس ، وأنه في حالة عدم حضوره سوف يتم الحكم في القضية غيابياً ، وبسؤال المتهم الأول عما يود إضافته أفاد أن المتهم الثاني تم تمكينه من العمل إلى تاريخ 30/11/1423هـ رغم أنه قد صدر قرار بطي قيده بتاريخ 20/4/1423هـ ، وهذا ما يدعو للتساؤل وطلب إمهاله لتقديم صورة واضحة ومفصلة فيما ذكره ، أما ممثل الادعاء فاكتفى بقرار الاتهام سالف البيان ، وتم تحديد جلسة يوم الثلاثاء الموافق 26/12/1424هـ ، وبالمناداة فيها على أطراف الدعوى تبين حضور المتهم الأول وممثل الادعاء فيما تخلف المتهم الثاني عن الحضور ، وفيها قدم المتهم الأول (...) مذكرته الدفاعية المؤرخة في 26/12/1424هـ المكونة من ست صفحات المرفق بها صورة من كشف حساب رقم 5220/7 وهو خاص بصندوق الإدارة والمكافآت ، وصورة ورقة صادرة من البنك الأهلي مدون فيها رقم حساب باسم (...) وكشف حساب للمتهم (...) صادرة من شركة الراجحي خلال الفترة من 6/10/1421هـ إلى 29/4/1424هـ ، وكشف حساب للمتهم في بنك الراجحي فرع المهرجان بتبوك خلال الفترة من 6/10/1421هـ  إلى 29/4/1424هـ وبسؤال ممثل الادعاء عما لديه بعد اطلاعه على الأوراق اكتفى بقرار الاتهام ، وبعد دراسة الدائرة لأوراق القضية وسماع الدعوى والإجابة أصدرت قرارها رقم (404/د/ج/17) لعام 1424هـ المتضمن إعادة كامل أوراق هذه القضية إلى فرع هيئة الرقابة والتحقيق بمنطقة المدينة المنورة لإعادة التحقيق فيها على ضوء الأسباب الواردة بالقرار وتم إحالة أوراق القضية إلى فرع هيئة الرقابة والتحقيق بمنطقة المدينة المنورة بخطاب معالي رئيس ديوان المظالم رقم 2750 وتاريخ 29/2/1425هـ. وبتاريخ 26/2/1431هـ ورد للدائرة خطاب مدير فرع هيئة الرقابة والتحقيق بمنطقة المدينة المنورة رقم (835/2) وتاريخ 25/2/1431هـ مشفوعاً به كامل أوراق القضية ، وقرار الاتهام رقم 61/ج لعام 1431هـ </w:t>
      </w:r>
      <w:r w:rsidR="008208C9" w:rsidRPr="00401414">
        <w:rPr>
          <w:rFonts w:ascii="Traditional Arabic" w:hAnsi="Traditional Arabic" w:cs="Traditional Arabic"/>
          <w:sz w:val="32"/>
          <w:szCs w:val="32"/>
          <w:rtl/>
        </w:rPr>
        <w:t>المتضمن تتهم هيئة الرقابة كل من</w:t>
      </w:r>
      <w:r w:rsidRPr="00401414">
        <w:rPr>
          <w:rFonts w:ascii="Traditional Arabic" w:hAnsi="Traditional Arabic" w:cs="Traditional Arabic"/>
          <w:sz w:val="32"/>
          <w:szCs w:val="32"/>
          <w:rtl/>
        </w:rPr>
        <w:t>: 1- (...) سعودي الجنسية- 47 سنة – متعلم – يعمل معلماً بإدارة التعليم بمحافظة العلا – مطلق السراح. 2- (...) سعودي الجنسية – 37 سنة – متعلم – يعمل بإدارة تعليم البنات بمحافظة العلا – مطلق السراح. 3- (...) سعودي الجنسية 37 سنة – متعلم – يعمل بإدارة تعليم البنات بمحافظة العلا – مطلق السراح. لأنه بدائرة المدينة المنورة</w:t>
      </w:r>
      <w:r w:rsidRPr="00401414">
        <w:rPr>
          <w:rFonts w:ascii="Traditional Arabic" w:hAnsi="Traditional Arabic" w:cs="Traditional Arabic"/>
          <w:b/>
          <w:bCs/>
          <w:sz w:val="32"/>
          <w:szCs w:val="32"/>
          <w:rtl/>
        </w:rPr>
        <w:t xml:space="preserve"> </w:t>
      </w:r>
      <w:r w:rsidRPr="00401414">
        <w:rPr>
          <w:rFonts w:ascii="Traditional Arabic" w:hAnsi="Traditional Arabic" w:cs="Traditional Arabic"/>
          <w:sz w:val="32"/>
          <w:szCs w:val="32"/>
          <w:rtl/>
        </w:rPr>
        <w:t xml:space="preserve"> قام المتهمان الأول والثاني وبصفتهما موظفين عامين إبان عمل الأول مديراً لتعليم البنات بمحافظة العلا والثاني مديراً للشؤون المالية باختلاس أموال عامة مسلمة إليهما بسبب وظيفتهما مقدارها ( 765000) ريال سبعمائة وخمسة وستون ألف ريال ضبطت بحوزة المتهم الثاني عند هروبه خارج محافظة العلا ، ومبلغ ( 366961) ريال ثلاثمائة وستة وستين ألفاً وتسعمائة وواحد وستين</w:t>
      </w:r>
      <w:r w:rsidR="008208C9" w:rsidRPr="00401414">
        <w:rPr>
          <w:rFonts w:ascii="Traditional Arabic" w:hAnsi="Traditional Arabic" w:cs="Traditional Arabic"/>
          <w:sz w:val="32"/>
          <w:szCs w:val="32"/>
          <w:rtl/>
        </w:rPr>
        <w:t xml:space="preserve"> ريالاً</w:t>
      </w:r>
      <w:r w:rsidRPr="00401414">
        <w:rPr>
          <w:rFonts w:ascii="Traditional Arabic" w:hAnsi="Traditional Arabic" w:cs="Traditional Arabic"/>
          <w:sz w:val="32"/>
          <w:szCs w:val="32"/>
          <w:rtl/>
        </w:rPr>
        <w:t>، تمثل عجزاً في حسابات الإدارة حسبما يتضح من محضر اللجنة لفة (326 – 330) ملف رقم (12) تقلص العجز نتيجة السداد إلى (419.951) ريال لفة (241) من المل</w:t>
      </w:r>
      <w:r w:rsidR="008208C9" w:rsidRPr="00401414">
        <w:rPr>
          <w:rFonts w:ascii="Traditional Arabic" w:hAnsi="Traditional Arabic" w:cs="Traditional Arabic"/>
          <w:sz w:val="32"/>
          <w:szCs w:val="32"/>
          <w:rtl/>
        </w:rPr>
        <w:t>ف الإفرنجي المرفق بأوراق القضية</w:t>
      </w:r>
      <w:r w:rsidRPr="00401414">
        <w:rPr>
          <w:rFonts w:ascii="Traditional Arabic" w:hAnsi="Traditional Arabic" w:cs="Traditional Arabic"/>
          <w:sz w:val="32"/>
          <w:szCs w:val="32"/>
          <w:rtl/>
        </w:rPr>
        <w:t xml:space="preserve"> </w:t>
      </w:r>
      <w:r w:rsidR="008208C9"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قام المتهمون الأول والثاني والثالث بسوء الاستعمال الإداري وذلك من خلال العبث بالأنظمة والتعليمات المنظمة لاستلام المبالغ المالية لهم من مرجعهم مما تسبب بالاختلاس السابق ذكره والعجز والمخالفات الحاصلة بإدارة تعليم البنات في محافظة العلا. وقد استند الادعاء إلى الأدلة الآتية : بالنسبة للمتهم الأول : 1- ثبوت وجود العجز حسبما يتضح من محضر اللجنة المرفق بأوراق القضية. 2- ما جاء في المحضر المرفق بأوراق القضية ، المتخذ من نائب وزير المعارف لشؤون </w:t>
      </w:r>
      <w:r w:rsidRPr="00401414">
        <w:rPr>
          <w:rFonts w:ascii="Traditional Arabic" w:hAnsi="Traditional Arabic" w:cs="Traditional Arabic"/>
          <w:sz w:val="32"/>
          <w:szCs w:val="32"/>
          <w:rtl/>
        </w:rPr>
        <w:lastRenderedPageBreak/>
        <w:t xml:space="preserve">تعليم البنات وبعض المسؤولين والمتضمن استغلاله الأموال المسلمة له لحسابه الشخصي. 3- إقراره بأن للإدارة المالية في ذمته مبلغ وقدره ( 765000) ريال بالإضافة إلى مبلغ السلفة المرفق بأوراق القضية. 4- إقراره بسحب مبالغ زائدة عن الحاجة مما يدل على سوء نيته باستغلال تلك المبالغ. 5- عدم تبريره التحويل بين الحسابات الخاصة بالإدارة وكذلك الإيداعات الشخصية بالحساب تبريراً يمكن الأخذ به إذ إن الإيداعات والتحويلات تتم عند انكشاف تلك الحسابات. 6- إبلاغه بوقت متأخر عن المتهم الثاني وبوجود مبالغ مالية لديه مما يدل على علمه الأكيد بأخذ المتهم الثاني المبالغ وخاصة وأنه من الثابت أن المتهم الثاني كان بإجازة رسمية إذ ماذا أعلمه بوجود المبالغ لديه إن لم يكن هو من أعطاه المبالغ ثم أراد التنصل من المسؤولية. 7- ما جاء بأقوال مدير فرع البنك العربي الوطني بالعلا بأن إفادة مسؤول شركة الراجحي بسحب مسؤولي الرئاسة مبلغ ستمائة ألف ريال وهو اليوم السابق للقبض على (...) ومن المعروف أن المخول بالسحب هو المتهم (...). 8- إقراره بالسحب من الحساب لغرض إصدار شيكات للكلية مع أن هذا يتعارض مع إصدار الشيكات لمنسوبات الكلية والطالبات إذ إنه بإمكانه إصدار شيكات مباشرة على الحساب أو التحويل دون السحب ومن ثم إصدار الشيكات مما ينم عن نيته الاستيلاء على تلك المبالغ. 9- ما جاء في أقواله المرفقة بأوراق القضية بأنه يتم الصرف للكلية يتناقض مع إفادة عميدة الكلية بأن الصرف للكلية يتم بموجب شيكات للعام الدراسي 1422-1432هـ والذي قام بالمصادقة عليه. 10- ثبوت أن الشيك رقم 2368 الموقع منه يحمل توقيعاً مختلفاً عن توقيع (...). 11- إقراره بمسؤوليته عن الصرف والإيداع بالتحقيقات. بالنسبة للمتهم الثاني: 1- ثبوت استلامه للمبلغ المضبوط بحوزته. 2- ضبط مبلغ (700600) ريال بحوزته داخل سيارته عند القبض عليه. 3- حمله المبلغ المذكور بسيارته وهروبه باتجاه خارج محافظة العلا وهو في إجازة رسمية مما يدل على نيته بالاستيلاء عليه بالمشاركة مع المتهم الأول الذي حاول التنصل من المسؤولية بالإبلاغ عنه. 4- ثبوت وجود عجز لدى الإدارة حسبما هو ثابت بمحضر اللجنة لفة (326-330) الملف الإفرنجي رقم (12). بالنسبة للمتهم الثالث: 1- اعترافه بعدم اتباع الأنظمة والتعليمات المنظمة للأمور المالية مبرراً لذلك بجهله بالأنظمة. 2- ما جاء في إفادة المتهم الأول بعدم اتباع الأنظمة والتعليمات بشأن الصرف. 3- وجود عجز لديه. 4- توقيعه على شيكات مسحوبة لأمر مدير التعليم دون وجود مستندات تبرر صرفها. وتطلب الهيئة من المحكمة الإدارية معاقبة المتهمين وفقاً لأحكام المادة الثانية فقرة ( 5 و7) والمادة الثالثة من المرسوم الملكي رقم 43 لسنة 1377هـ. وفي سبيل إعادة نظر القضية حددت الدائرة عدة جلسات على نحو ما هو موضح بمحضرها ففي جلسة الأحد الموافق 25/5/1431هـ ـ حضر ممثل الادعاء (...) كما حضر المتهم الأول ووكيل المتهم الثالث ، وبسؤال المتهم الأول (...) إن كان لديه ما يود تقديمه أو إضافته قرر اكتفاءه بما سبق وأن أدلى به في الجلسات الماضية ، ثم سألته الدائرة عن طبيعة عمله وهل تم جرد الصندوق أثناء فترة تكليفه بإدارة تعليم البنات بمحافظة العلا ؟ فأجاب بأن طبيعة عمله هو مدير لإدارة تعليم البنات بمحافظة العلا ، وأن الشيكات الخاصة بالصندوق باسمه واسم (...) وقد قام بفتح حسابين في مصرف الراجحي بناء على رغبة الوزارة وأما بخصوص الجرد فذكر أن مدة رئاسته للإدارة سبعة أشهر لم يتم خلالها جرد بطرق محاسبية حيث إن الموظفين الموجودون في الإدارة ليس لديهم علم في الأمور المالية وقد قام بتكليفهم بأعمال إدارة الشؤون المالية نظراً لعدم وجود موظفين كما ذكر أنه قام بمخاطبة الوزارة في حينه إلا أنه لم يتم تزويده بموظفين مختصين ، وأضاف أن سبب العجز قد يكون بسبب أخطاء إدارية ، حيث يتم صرف مبلغ للمستفيد أكثر من </w:t>
      </w:r>
      <w:r w:rsidRPr="00401414">
        <w:rPr>
          <w:rFonts w:ascii="Traditional Arabic" w:hAnsi="Traditional Arabic" w:cs="Traditional Arabic"/>
          <w:sz w:val="32"/>
          <w:szCs w:val="32"/>
          <w:rtl/>
        </w:rPr>
        <w:lastRenderedPageBreak/>
        <w:t xml:space="preserve">المبلغ المستحق أو أقل وقد يكون العجز متراكماً من سنوات ماضية ، كما أضاف المتهم الأول بأن المدعو (...) موظف في مصرف الراجحي قام باختلاس ما يقارب مليون ومائتي ألف ريال من عملاء شركة الراجحي وأنه قد يكون سحب مبالغ من حساب الإدارة ويمكن التأكد من ذلك من خلال كشف حساب الإدارة ، وبسؤال وكيل المتهم الثالث عما لديه ذكر أن موكله لم يستطع الحضور في هذه الجلسة وطلب تحديد موعد آخر لإحضار موكله وإعداد الرد على الدعوى ، وبناء عليه فقد قررت الدائرة تأجيل النظر لجلسة قادمة ، وفي جلسة يوم السبت الموافق 16/7/1431هـ حضر المتهمان الأول والثالث كما حضر لحضورهما ممثل الادعاء (...) ، وبمواجهة المتهم الثالث بما نسب إليه أجاب قائلاً: ما نسب إلي في هذا الاتهام غير صحيح ، والحاصل أنني كنت أعمل بالمحكمة العامة بمحافظة العلا ، وقد نقلت خدماتي إلى إدارة التربية والتعليم بالمحافظة بعد عشر سنوات من الخدمة ، وكلفت بالعمل مديراً للشؤون المالية والإدارية ولم يحصل مني أي تلاعب أو عبث بالأنظمة والتعليمات كما أنني لم أباشر العمل مأموراً للصرف وقد كنت ملتزماً بما أعرفه من أنظمة وتعليمات ، وبمواجهته بأدلة الاتهام أجاب على الدليل الأول بأن هذا غير صحيح وقد أساء المحقق فهم كلامي من كوني جديداً على العمل وأنا أقصد حينذاك أنني جديد في الإدارة لكنني قديم في العمل الحكومي كما تلقيت تدريباً فيما يخص عملي ، وعن الدليل الثاني بأن هذا يخص المتهم الأول ويقصد به الدفاع عن نفسه ، أما الدليل الثالث فإنه لا يوجد سوى العجز الذي أقر المتهمان الأول والثاني بمسؤوليتهما عنه حسب ما يظهر من قرار الاتهام ، أما الدليل الرابع فغير صحيح وأنا لا أصرف شيئاً إلا مع وجود مستند ، وصادق من أقواله في التحقيقات السابقة على ما وافق أقواله لدى الدائرة ثم قدم المذكرة المشار إلى بياناتها في ضبط القضية وبسؤال ممثل الادعاء إن كان لديه جواب على تضمنته قرر اكتفاءه بقرار الاتهام إلا أنه أضاف فيما يخص جواب المتهم على الدليل الثاني بأن من المتقرر أن أقوال بعض المتهمين على بعض تقبل إذا كانت مطابقة للواقع ، وبالمناداة على المتهم الثاني تبين عدم حضوره على الرغم من الكتابة لمرجعه لإبلاغه بموعد الجلسة إلا أنه ورد للدائرة خطاب مدير التربية والتعليم بمحافظة العلا رقم 341/3110826838/7 وتاريخ 28/8/1431هـ المتضمن أنه طوي قيده من جهة عمله وبناءً عليه تمت مخاطبة شرطة محافظة العلا لإبلاغه بموعد الجلسة بخطاب الدائرة رقم 5804 وتاريخ 14/9/1431هـ إلا أنه لم يرد للدائرة ما يفيد تبلغه ثم أفهمت الدائرة ممثل الادعاء الحاضر أن عليه البحث عن عنوان صحيح للمتهم وتقديمه للدائرة فاستعد بذلك ، وفي جلسة الاثنين الموافقة 23/7/1431هـ  حضر المتهم الأول وممثل الادعاء (...) وتخلف المتهمان الثاني والثالث عن حضور هذه الجلسة على الرغم من إرسال الخطاب رقم 4367 وتاريخ 16/7/1431هـ ورقم 3320 وتاريخ 4/6/1431هـ إلا أنه لم يرد الدائرة ما يفيد تبلغهما ، وفي جلسة الاثنين الموافقة 23/7/1431هـ حضر المتهم الأول كما حضر ممثل الادعاء (...) ، وبسؤال المتهم الأول عما لديه قدم صورة من إقرار المدعو (...) وباطلاع ممثل الادعاء عليه قرر اكتفاءه بما ورد في قرار الاتهام وبالمناداة على المتهمين الثاني والثالث تبين تخلفهما عن حضور هذه الجلسة على الرغم من إرسال خطاب المحكمة رقم 4367 وتاريخ 16/7/1431هـ 3320 وتاريخ 4/6/1431هـ إلا أنه لم يرد الدائرة ما يفيد تبلغهما وبناءً عليه قررت الدائرة تأجيل نظر القضية لجلسة قادمة وفي جلسة يوم الأربعاء الموافق 16/1/1432هـ حضر المتهمان الأول والثالث وحضر لحضورهما ممثل الادعاء (...) ، ثم سألت الدائرة ممثل الادعاء عن خطاب مدير عام الشؤون الإدارية والمالية بوزارة التربية والتعليم رقم 1/765/5 وتاريخ 25/11/1428هـ والذي تضمن تقريراً من اللجنة المشكلة </w:t>
      </w:r>
      <w:r w:rsidRPr="00401414">
        <w:rPr>
          <w:rFonts w:ascii="Traditional Arabic" w:hAnsi="Traditional Arabic" w:cs="Traditional Arabic"/>
          <w:sz w:val="32"/>
          <w:szCs w:val="32"/>
          <w:rtl/>
        </w:rPr>
        <w:lastRenderedPageBreak/>
        <w:t xml:space="preserve">لاستكمال الملاحظات في القضية حيث يظهر أن هناك بعض الأوراق من التقرير قد فقدت وذلك في الملف الإفرنجي التابع للملف رقم (12) فأجاب بأنه يطلب مهلة لتقديم الجواب عن ذلك ثم سألت الدائرة المتهم الثالث عن الشيك المشار إليه في ذات التقرير من كونه قد صدر باسمه فقرر أنه لم يستلم هذا الشيك وأنه جرى إيداعه بحساب النفقات التابعة للإدارة ولا يعلم كيف جرى صرفه وليست تلك مسؤوليته، بل هو عمل مأمور الصرف وقد كانت جميع الشيكات حتى بعد إثارة هذه القضية ترد باسمه نظراً لكونه الموظف الرسمي في الإدارة رغم أن عمله لا علاقة له بالصرف ثم سألت الدائرة المتهم الأول عن جوابه بخصوص مبالغ العجز التي أثبتها التقرير والمطلوب إعادتها بموجب قرار الاتهام فقرر أنه سيقدم جوابه التفصيلي بعد الاطلاع على هذه التفاصيل من ملفات القضية وسيكون تقديم جوابه قبل موعد الجلسة القادمة ونظراً لعدم حضور المتهم الثاني وعدم ورود ما يثبت تبلغه بالإضافة إلى ما تقدم من استمهالات أطراف القضية فقد قررت الدائرة تأجيل استكمال نظر الدعوى مع الكتابة لشرطة مركز مغيرا التابع لمحافظة العلا ومركز شرطة السليمانية بتبوك لطلب تبليغ المتهم الثاني، وفي جلسة يوم الثلاثاء 27/2/1432هـ وبالنداء على المتهمين الأول والثاني والثالث تبين تخلفهم، وبسؤال ممثل الادعاء (...) عما سبق وأن طلبته الدائرة طلب تأجيل نظر القضية حيث إنهم خاطبوا وزارة التربية والتعليم ولم يردهم جواب حتى الآن، وفي جلسة يوم الثلاثاء الموافق 26/3/1432هـ حضر ممثل الادعاء (...) كما حضر المتهمان الأول والثالث ، وبسؤال ممثل الادعاء عما سبق وأن طلبته الدائرة من الادعاء طلب تأجيل نظر القضية مرة أخرى حيث إنهم خاطبوا وزارة التربية والتعليم ولم يردهم جواب حتى الآن ، وفي جلسة يوم السبت الموافق 16/7/1432هـ وبالمناداة على طرفي القضية حضر ممثل الادعاء (...) كما حضر المتهمان الأول والثالث وأشارت الدائرة إلى أنه وردها قبل موعد انعقاد الجلسة الصفحات المفقودة من تقرير اللجنة المشكلة التي سبق أن طلبتها الدائرة من ممثل الادعاء في جلسة يوم الأربعاء الموافق 16/1/1432هـ ، وبسؤال المتهم الأول عن رده على ما ورد فيه قدم مذكرة مكونة من صفحة واحدة ذكر بأنها تتضمن جوابه على الصفحة المفقودة من التقرير والتي أشارت إليها الدائرة في جلسات سابقة وباطلاع ممثل الادعاء عليها أجاب بأنه يكتفي بما ورد في قرار الاتهام ، وبسؤال المتهم الثالث عن جوابه عما ورد في التقرير المذكور طلب من الدائرة إمهاله لتقديم رده على التقرير مفصلاً في خطاب مكتوب بعد انتهاء الجلسة ، وبالمناداة على المتهم الثاني تبين تخلفه عن حضور هذه الجلسة ولم يرد للدائرة ما يفيد تبلغه على الرغم من كتابتها للخطاب رقم 4542 وتاريخ 1/6/1432هـ ، وفي جلسة يوم السبت الموافق 29/8/1432هـ حضر ممثل الادعاء (...) كما حضر المتهمان الأول والثالث ، وبسؤال المتهم الثالث عما وعد بتقديمه في الجلسة الماضية ذكر أنه قدمها عقب الجلسة الماضية ، وبسؤال ممثل الادعاء الجواب على ما تضمنته حيث إنه طلب الإمهال لذلك فقرر أنه يكتفي بما تضمنه قرار الاتهام وما سبق له تقديمه ثم سألت الدائرة المتهم الأول إن كانت المذكرة المقدمة منه في الجلسة الماضية تمثل جميع رده وأنه يكتفي بما ورد فيها فأـجاب بأنها بالإضافة إلى جميع إجاباته السابقة تمثل جميع ما لديه وليس لديه ما يود إضافته كما قرر المتهم الثالث اكتفاءه بما قدمه ، وفي جلسة يوم السبت الموافق 25/10/1432هـ حضر ممثل الادعاء (...) كما حضر المتهم الأول وبسؤاله عما لديه أجاب بأنه يكتفي بما قدمه وليس لديه ما يود إضافته ، كما قرر ممثل الادعاء اكتفاءه بما ورد في قرار الاتهام وبالمناداة على المتهم الثاني تبين تخلفه عن حضور هذه الجلسة ، وأشارت الدائرة إلى أنه تبلغ بموعد جلسة يوم الثلاثاء الموافق 28/2/1432هـ حسبما ورد في إقراره الوارد للدائرة رفق خطاب مدير شرطة </w:t>
      </w:r>
      <w:r w:rsidRPr="00401414">
        <w:rPr>
          <w:rFonts w:ascii="Traditional Arabic" w:hAnsi="Traditional Arabic" w:cs="Traditional Arabic"/>
          <w:sz w:val="32"/>
          <w:szCs w:val="32"/>
          <w:rtl/>
        </w:rPr>
        <w:lastRenderedPageBreak/>
        <w:t xml:space="preserve">تبوك رقم 1067 وتاريخ 22/2/1432هـ، كما تخلف المتهم الثالث عن حضور هذه الجلسة رغم تبلغه بموعدها في الجلسة الماضية ، وفي جلسة يوم الأحد الموافق 25/11/1432هـ حضر ممثل الادعاء (...) كما حضر المتهم الأول وبسؤاله عما لديه أجاب بأنه يكتفي بما قدم وليس لديه ما يود إضافته ، وتشير الدائرة إلى أنها بعد دراستها لأوراق القضية واستناداً لقواعد المرافعات والإجراءات أمام ديوان المظالم قررت تعديل الوصف النظامي للفعل المسند إلى المتهم الأول فيما يتعلق بتهمة اختلاس أموال عامة مسلمة إليه بسبب وظيفته إلى التفريط في المال العام, وبسؤال المتهم الأول عما لديه بعد إفهامه بهذا التعديل قرر اكتفاءه بأقواله السابقة وليس لديه ما يود إضافته ، كما قرر ممثل الادعاء </w:t>
      </w:r>
      <w:r w:rsidR="008208C9" w:rsidRPr="00401414">
        <w:rPr>
          <w:rFonts w:ascii="Traditional Arabic" w:hAnsi="Traditional Arabic" w:cs="Traditional Arabic"/>
          <w:sz w:val="32"/>
          <w:szCs w:val="32"/>
          <w:rtl/>
        </w:rPr>
        <w:t>اكتفاءه بما ورد في قرار الاتهام</w:t>
      </w:r>
      <w:r w:rsidRPr="00401414">
        <w:rPr>
          <w:rFonts w:ascii="Traditional Arabic" w:hAnsi="Traditional Arabic" w:cs="Traditional Arabic"/>
          <w:sz w:val="32"/>
          <w:szCs w:val="32"/>
          <w:rtl/>
        </w:rPr>
        <w:t>، وفي ذات الجلسة أصدرت الدائرة حكمها رقم 656/7/22/1431هـ القاضي بعدم الاختصاص الولائي، وإذ لم تقتنع جهة الادعاء بالحكم وقدمت اعتراضها عليه فقد جرى رفعه إلى محكمة الاستئناف الإدارية بجدة، فأحيل للدائرة الجزائية الأولى فيها، وبدراستها له أصدرت حكمها رقم 65/ج/2 لعام 1433ه القاضي بنقض حكم الدائرة وإعادة القضية لها لمعاودة نظرها، وللشروع في ذلك حددت الدائرة الجلسات الموضحة بمحضرها، وفي جلسة يوم الأحد الموافقة 15/10/1433ه حضر ممثل الادعاء (...) كما حضر المتهم الأول ووكيل المتهم الثالث (...) الموضحة بياناته في الضبط ، وبسؤال المتهم الأول ووكيل المتهم الثالث عما لديهما أجاب المتهم الأول بأنه ليس لديه إضافة على ما ورد في أقواله في الجلسات الماضية ولائحة الاعتراض المرفوعة من محكمة الاستئناف كما أجاب وكيل المتهم الثالث أنه يكتفي بأقواله السابقة، وبسؤال ممثل الادعاء عن المبالغ المطالب بإعادتها حسب نص المادة الثالثة وهل لديه مزيد أدلة على ما ورد في قرار الاتهام تثبت أن المبالغ المشار إليها لا زالت في ذمة المتهمين الأول والثاني مع تحديد المبالغ المطالب بها كل متهم أجاب بأنه يطلب أجلاً لتقديم ما يثبت ذلك، كما قرر ممثل الادعاء اكتفاءه بما ورد في قرار الاتهام، وبجلسة هذا اليوم حضر ممثل الادعاء (...) كما حضر المتهم الأول ووكيل المتهم الثالث الموضحة بياناته أعلاه، وبسؤال المتهم الأول ووكيل المتهم الثالث عما لديهما من إضافة اكتفيا بما سبق تقديمه، وبسؤال ممثل الادعاء عما وعد بتقديمه في هذه الجلسة حسب السؤال الموجه له في الجلسة الماضية أجاب بأنه يكتفي بقرار الاتهام.</w:t>
      </w:r>
    </w:p>
    <w:p w14:paraId="3983FD55" w14:textId="77777777" w:rsidR="005F2DB2" w:rsidRPr="00401414" w:rsidRDefault="005F2DB2" w:rsidP="008208C9">
      <w:pPr>
        <w:spacing w:after="0" w:line="240" w:lineRule="auto"/>
        <w:jc w:val="both"/>
        <w:rPr>
          <w:rFonts w:ascii="Traditional Arabic" w:hAnsi="Traditional Arabic" w:cs="Traditional Arabic"/>
          <w:sz w:val="32"/>
          <w:szCs w:val="32"/>
          <w:rtl/>
        </w:rPr>
      </w:pPr>
    </w:p>
    <w:p w14:paraId="2C0BE6F5" w14:textId="77777777" w:rsidR="00317B6C" w:rsidRPr="00401414" w:rsidRDefault="00317B6C" w:rsidP="008208C9">
      <w:pPr>
        <w:spacing w:after="0" w:line="240" w:lineRule="auto"/>
        <w:jc w:val="center"/>
        <w:rPr>
          <w:rFonts w:ascii="Traditional Arabic" w:hAnsi="Traditional Arabic" w:cs="Traditional Arabic"/>
          <w:sz w:val="32"/>
          <w:szCs w:val="32"/>
          <w:rtl/>
        </w:rPr>
      </w:pPr>
      <w:r w:rsidRPr="00401414">
        <w:rPr>
          <w:rFonts w:ascii="Traditional Arabic" w:hAnsi="Traditional Arabic" w:cs="Traditional Arabic"/>
          <w:b/>
          <w:bCs/>
          <w:sz w:val="32"/>
          <w:szCs w:val="32"/>
          <w:rtl/>
        </w:rPr>
        <w:t>الأسباب</w:t>
      </w:r>
    </w:p>
    <w:p w14:paraId="5FA7FF12" w14:textId="77777777" w:rsidR="00317B6C" w:rsidRPr="00401414" w:rsidRDefault="00317B6C" w:rsidP="008208C9">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بعد سماع الدعوى الإجابة وبعد دراسة أوراق القضية ومحاضر التحقيق فيها ولما كان المتهم الأول قد أقر أنه سلم للمتهم الثاني مبلغ (845000) ثمانمائة وخمسة وأربعين ألف ريال بعد أن سحبها من حساب إدارة تعليم بالبنات بالعلا ، كما أقر بتحويله مبلغ (250.000) مائتين وخمسين ألف ريال من حساب الإدارة إلى حسابه الشخصي زاعماً أنه يرغب في صرف هذا المبلغ أثناء الخميس والجمعة لمعلمات محو الأمية وذلك عند سفره من تبوك إلى قرى شمال العلا ، كما أقر بتنفيذ عدد من الإجراءات يتضح منها تجاوزه في الحسابات المصرفية لإدارة تعليم البنات بالعلا من ذلك إقراره بسحب مبلغ اتضح فيما بعد أنه زائد عن الحاجة الفعلية، كما أقر أنه تم إبلاغه من قبل البنك بصدور شيكات على الحساب وأن الحساب لا يوجد فيه رصيد ، كما أقر بتحويل مبالغ حكومية إلى حسابه الشخصي ثم قام بتحويلها فيما بعد إلى حساب الإدارة. وحيث لم يثبت من كل هذه التصرفات يقيناً اختلاس المتهم الأول للمبالغ المالية العامة المشار إليها لنفسه، كما لم يثبت أنه تصرف في الأموال العامة تصرف المالك في ملكه ، إنما القدر المتيقن هو تلاعبه في الحسابات </w:t>
      </w:r>
      <w:r w:rsidRPr="00401414">
        <w:rPr>
          <w:rFonts w:ascii="Traditional Arabic" w:hAnsi="Traditional Arabic" w:cs="Traditional Arabic"/>
          <w:sz w:val="32"/>
          <w:szCs w:val="32"/>
          <w:rtl/>
        </w:rPr>
        <w:lastRenderedPageBreak/>
        <w:t>البنكية الخاصة بإدارته وعشوائية الصرف بما نتج عنه فقدان أموال عامة، وحيث لم يقدم الادعاء ما يثبت اختلاس المتهم الأول للمال العام لنفسه، فبناءً عليه واستناداً لأحكام المادة السابعة والعشرين من قواعد المرافعات والإجراءات أمام ديوان المظالم قررت الدائرة تغيير الوصف النظامي للفعل المسند إلى المتهم الأول من اختلاس أموال عامة إلى التفريط في المال العام، وأشعرت بذلك المتهم الأول وممثل الادعاء بجلسة يوم الأحد الموافق 25/11/1432هـ فقررا أنهما يكتفيان بما قدماه ولم يطلب أحدهما مهلة لتقديم مزيد جواب. أما بالنسبة لتهمة سوء الاستعمال الإداري فقد أقر المتهم الأول أنه لا يوجد تنظيم في إدارته لاستلام الش</w:t>
      </w:r>
      <w:r w:rsidR="008208C9" w:rsidRPr="00401414">
        <w:rPr>
          <w:rFonts w:ascii="Traditional Arabic" w:hAnsi="Traditional Arabic" w:cs="Traditional Arabic"/>
          <w:sz w:val="32"/>
          <w:szCs w:val="32"/>
          <w:rtl/>
        </w:rPr>
        <w:t>يكات</w:t>
      </w:r>
      <w:r w:rsidRPr="00401414">
        <w:rPr>
          <w:rFonts w:ascii="Traditional Arabic" w:hAnsi="Traditional Arabic" w:cs="Traditional Arabic"/>
          <w:sz w:val="32"/>
          <w:szCs w:val="32"/>
          <w:rtl/>
        </w:rPr>
        <w:t xml:space="preserve">، وأن العمل يتم بطريقة عشوائية واجتهادية ، وأنه كان يصرف الشيكات بتوقيعه فقط وذلك بعد أن وجه خطاباً إلى بنك الراجحي يطلب اعتماد توقيعه منفرداً، كما أقر أنه لا يوجد سجلات للإدارة المالية والصندوق وأن العمل عشوائي، وحيث إن إقرار المرء حجة على نفسه يؤاخذ بها، فإن الدائرة تنتهي إلى إدانته بالتفريط في المال العام وسوء الاستعمال الإداري، وتعزّرُه عن ذلك وفقاً لأحكام المادة الثانية من المرسوم الملكي رقم 43 لعام 1377هـ. أما بالنسبة للمتهم الثاني فحيث تخلف عن حضور عدد من الجلسات رغم تبلغه بمواعيدها وفق إقراراته الموقعة والمرفقة بملف القضية فقد قررت الدائرة السير في القضية والحكم فيها غيابياً إعمالاً لما نصت عليه المادة التاسعة عشرة من قواعد المرافعات والإجراءات أمام ديوان المظالم ولما كان قد أقر أنه استلم أموالاً عامةً من المتهم الأول بناءً على سندات قدم صوراً منها لجهة التحقيق، وبعد اطلاع الدائرة عليها تبين لها أنها عبارة عن ثلاث سندات: الأول مؤرخ في 28/2/1423هـ وفيه أقر المتهم الثاني بأنه استلم مبلغاً قدره أربعمائة ألف ريال، والثاني مؤرخ في 6/3/1423هـ وفيه أقر أنه استلم مبلغ خمس وستين ألف ريال، أما السند الثالث فقد تضمن إقراره باستلام مبلغ ثلاثمائة ألف ريال ولم يؤرخ، كما أقر بأنه قُبض عليه في تمام الساعة العاشرة من صباح الثلاثاء 14/4/1423هـ ووجد بحوزته مبلغ وقدره سبعمائة ألف وستمائة ريال عائد لإدارة تعليم البنات، وأن هذا المبلغ استلمه من مدير تعليم البنات (المتهم الأول) كما أقر أنه ذكر لنائب وزير التربية والتعليم أن لديه مبالغ للوزارة، كما اطلعت الدائرة على محضر إدارة التحريات والبحث الجنائي رقم 22/144/6/14 وتاريخ 13/4/1423هـ ، والمتضمن القبض على المتهم الثاني هارباً وبتفتيشه عثر بحوزته على المبالغ الحكومية المشار إليها، مما تنتهي معه الدائرة إلى إدانته بالاختلاس، وسوء الاستعمال الإداري وتعزيره عن ذلك وفقاً لأحكام المادة الثانية من المرسوم الملكي رقم 43 لعام 1377هـ، ولا يؤثر في ثبوت ذلك إنكار المتهم الثاني في التحقيقات لما نسب إليه حيث إن إقراره بأنه كان يوم القبض عليه في محافظة العلا وهروبه عن الدوريات الأمنية وتغييره للسيارة التي كان يستقلها والقبض عليه في طريق صحراوي عند الساعة العاشرة من صباح ذلك اليوم كل هذه قرائن يعضد بعضها بعضاً وتثبت نيته اختلاس الأموال العامة المسلمة إليه. أما بالنسبة للمتهم الثالث فقد أنكر ما نسب إليه ولم يقدم الادعاء دليلاً تطمئن إليه الدائرة يثبت قيام جريمة سوء الاستعمال الإداري بركنيها المادي والمعنوي، فبناء عليه وتمسكاً بأصل البراءة، تنتهي الدائرة إلى عدم إدانته بما نسب إليه. وحيث إن المبالغ المتبقية في ذمة كل من المتهمين الأول والثاني لم يتم تحديدها بشكل واضح وقاطع، إذ ورد في خطاب وزارة التربية والتعليم رقم 391934/14/1 وتاريخ 19/8/1429ه أنه تم توريد مبالغ من قبل المختصين في إدارة التربية والتعليم بعد ضم تعليم البنات لهم، وأن التوريد تم بالاستبعاد دون معرفة صاحب الحق، وأنه لا يعرف من يؤثر عليه هذا التوريد من أصحاب العلاقة، وحيث سألت الدائرة ممثل الادعاء في جلسة يوم الأحد 15/10/1433هـ عن المبالغ المطالب بإعادتها حسب نص المادة الثالثة وهل لديه </w:t>
      </w:r>
      <w:r w:rsidRPr="00401414">
        <w:rPr>
          <w:rFonts w:ascii="Traditional Arabic" w:hAnsi="Traditional Arabic" w:cs="Traditional Arabic"/>
          <w:sz w:val="32"/>
          <w:szCs w:val="32"/>
          <w:rtl/>
        </w:rPr>
        <w:lastRenderedPageBreak/>
        <w:t xml:space="preserve">مزيد أدلة على ما ورد في قرار الاتهام تثبت أن المبالغ المشار إليها لا زالت في ذمة المتهمين الأول والثاني مع تحديد المبالغ المطالب بها كل متهم أجاب بأنه يطلب أجلاً لتقديم ما يثبت ذلك، إلا أنه لم يقدم جوابه بعد ذلك واكتفى بقرار الاتهام ، ولما كان الحكم برد المبالغ لا يتأتى إلا مع تحديد تلك المبالغ المتبقية في ذمة كل من المتهمين بعد حسم ما تم رده من المبالغ المختلسة، إلا أنه لم يتم تحديد من قام بالرد ومن لم يقم، فبناءً عليه تنتهي الدائرة إلى صرف النظر عن طلب جهة الادعاء تطبيق المادة الثالثة من المرسوم الملكي رقم 43 لعام 1377هـ. </w:t>
      </w:r>
    </w:p>
    <w:p w14:paraId="4AF14CF9" w14:textId="77777777" w:rsidR="00317B6C" w:rsidRPr="00401414" w:rsidRDefault="00317B6C" w:rsidP="007B0F25">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 حكمت الدائرة: أولاً: إدانة المتهم (...) – سعودي الجنسية – بالتفريط في المال العام وسوء الاستعمال الإداري ومعاقبته عن ذلك بسجنه ثمانية أشهر. ثانياً: إدانة المتهم (...) – سعودي الجنسية – غيابياً – بما نسب إليه من اختلاس أموال عامة، وسوء الاستعمال الإداري، ومعاقبته عن ذلك بسجنة ثمانية أشهر تحتسب منها المدة التي أمضاها في التوقيف على ذمة هذه القضية. ثالثاً: عدم إدانة المتهم (...) – سعودي الجنسية – بما نسب إليه من سوء الاستعمال الإداري؛ لما هو مبين بالأسباب.</w:t>
      </w:r>
    </w:p>
    <w:p w14:paraId="2622DAD4" w14:textId="77777777" w:rsidR="00317B6C" w:rsidRPr="00401414" w:rsidRDefault="00317B6C" w:rsidP="007B0F25">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والله الموفق وصلى الله وسلم على نبينا محمد وعلى آله وصحبه أجمعين.</w:t>
      </w:r>
    </w:p>
    <w:p w14:paraId="2231BFD9" w14:textId="77777777" w:rsidR="00317B6C" w:rsidRPr="00401414" w:rsidRDefault="00317B6C" w:rsidP="009D0A31">
      <w:pPr>
        <w:spacing w:line="240" w:lineRule="auto"/>
        <w:jc w:val="both"/>
        <w:rPr>
          <w:rFonts w:ascii="Traditional Arabic" w:hAnsi="Traditional Arabic" w:cs="Traditional Arabic"/>
          <w:b/>
          <w:bCs/>
          <w:sz w:val="32"/>
          <w:szCs w:val="32"/>
          <w:rtl/>
        </w:rPr>
      </w:pPr>
    </w:p>
    <w:p w14:paraId="6999B096" w14:textId="77777777" w:rsidR="00317B6C" w:rsidRPr="00401414" w:rsidRDefault="00317B6C" w:rsidP="009D0A31">
      <w:pPr>
        <w:spacing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محكمة الاستئناف:</w:t>
      </w:r>
    </w:p>
    <w:p w14:paraId="481852A4" w14:textId="77777777" w:rsidR="00317B6C" w:rsidRPr="00401414" w:rsidRDefault="00317B6C" w:rsidP="009D0A31">
      <w:pPr>
        <w:spacing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حكمت المحكمة بتأييد الحكم فيما انتهى إليه من قضاء.</w:t>
      </w:r>
    </w:p>
    <w:p w14:paraId="682749D9" w14:textId="77777777" w:rsidR="00317B6C" w:rsidRPr="00401414" w:rsidRDefault="00317B6C" w:rsidP="009D0A31">
      <w:pPr>
        <w:bidi w:val="0"/>
        <w:spacing w:after="0" w:line="240" w:lineRule="auto"/>
        <w:rPr>
          <w:rFonts w:ascii="Traditional Arabic" w:hAnsi="Traditional Arabic" w:cs="Traditional Arabic"/>
          <w:b/>
          <w:bCs/>
          <w:sz w:val="32"/>
          <w:szCs w:val="32"/>
        </w:rPr>
      </w:pPr>
      <w:r w:rsidRPr="00401414">
        <w:rPr>
          <w:rFonts w:ascii="Traditional Arabic" w:hAnsi="Traditional Arabic" w:cs="Traditional Arabic"/>
          <w:b/>
          <w:bCs/>
          <w:sz w:val="32"/>
          <w:szCs w:val="32"/>
          <w:rtl/>
        </w:rPr>
        <w:br w:type="page"/>
      </w:r>
    </w:p>
    <w:p w14:paraId="4648F5BB" w14:textId="77777777" w:rsidR="00317B6C" w:rsidRPr="00401414" w:rsidRDefault="00317B6C" w:rsidP="009D0A31">
      <w:pPr>
        <w:tabs>
          <w:tab w:val="left" w:pos="7380"/>
        </w:tabs>
        <w:bidi w:val="0"/>
        <w:spacing w:after="0" w:line="240" w:lineRule="auto"/>
        <w:rPr>
          <w:rFonts w:ascii="Traditional Arabic" w:hAnsi="Traditional Arabic" w:cs="Traditional Arabic"/>
          <w:b/>
          <w:bCs/>
          <w:sz w:val="32"/>
          <w:szCs w:val="32"/>
        </w:rPr>
      </w:pPr>
      <w:r w:rsidRPr="00401414">
        <w:rPr>
          <w:rFonts w:ascii="Traditional Arabic" w:hAnsi="Traditional Arabic" w:cs="Traditional Arabic"/>
          <w:b/>
          <w:bCs/>
          <w:sz w:val="32"/>
          <w:szCs w:val="32"/>
        </w:rPr>
        <w:lastRenderedPageBreak/>
        <w:tab/>
      </w:r>
    </w:p>
    <w:p w14:paraId="7807CFFC" w14:textId="77777777" w:rsidR="00A307C7" w:rsidRPr="00401414" w:rsidRDefault="00A307C7" w:rsidP="009D0A31">
      <w:pPr>
        <w:spacing w:after="0" w:line="240" w:lineRule="auto"/>
        <w:jc w:val="both"/>
        <w:rPr>
          <w:rFonts w:ascii="Traditional Arabic" w:hAnsi="Traditional Arabic" w:cs="Traditional Arabic"/>
          <w:sz w:val="32"/>
          <w:szCs w:val="32"/>
          <w:lang w:bidi="ar-EG"/>
        </w:rPr>
      </w:pPr>
    </w:p>
    <w:p w14:paraId="5EC2FA92" w14:textId="77777777" w:rsidR="00A52833" w:rsidRPr="00401414" w:rsidRDefault="00A52833" w:rsidP="009D0A31">
      <w:pPr>
        <w:spacing w:line="240" w:lineRule="auto"/>
        <w:jc w:val="lowKashida"/>
        <w:rPr>
          <w:rFonts w:ascii="Traditional Arabic" w:hAnsi="Traditional Arabic" w:cs="Traditional Arabic"/>
          <w:b/>
          <w:bCs/>
          <w:sz w:val="32"/>
          <w:szCs w:val="32"/>
          <w:rtl/>
        </w:rPr>
      </w:pPr>
    </w:p>
    <w:p w14:paraId="79138EF9" w14:textId="77777777" w:rsidR="00A307C7" w:rsidRPr="00401414" w:rsidRDefault="00A307C7" w:rsidP="009D0A31">
      <w:pPr>
        <w:spacing w:line="240" w:lineRule="auto"/>
        <w:jc w:val="lowKashida"/>
        <w:rPr>
          <w:rFonts w:ascii="Traditional Arabic" w:hAnsi="Traditional Arabic" w:cs="Traditional Arabic"/>
          <w:b/>
          <w:bCs/>
          <w:sz w:val="32"/>
          <w:szCs w:val="32"/>
          <w:rtl/>
          <w:lang w:bidi="ar-EG"/>
        </w:rPr>
      </w:pPr>
    </w:p>
    <w:p w14:paraId="7E60E1C9" w14:textId="77777777" w:rsidR="00A307C7" w:rsidRPr="00401414" w:rsidRDefault="00A307C7" w:rsidP="009D0A31">
      <w:pPr>
        <w:spacing w:line="240" w:lineRule="auto"/>
        <w:jc w:val="lowKashida"/>
        <w:rPr>
          <w:rFonts w:ascii="Traditional Arabic" w:hAnsi="Traditional Arabic" w:cs="Traditional Arabic"/>
          <w:b/>
          <w:bCs/>
          <w:sz w:val="32"/>
          <w:szCs w:val="32"/>
          <w:rtl/>
          <w:lang w:bidi="ar-EG"/>
        </w:rPr>
      </w:pPr>
    </w:p>
    <w:p w14:paraId="65C2DB9F" w14:textId="77777777" w:rsidR="00A307C7" w:rsidRPr="00401414" w:rsidRDefault="00A307C7" w:rsidP="009D0A31">
      <w:pPr>
        <w:spacing w:line="240" w:lineRule="auto"/>
        <w:jc w:val="lowKashida"/>
        <w:rPr>
          <w:rFonts w:ascii="Traditional Arabic" w:hAnsi="Traditional Arabic" w:cs="Traditional Arabic"/>
          <w:b/>
          <w:bCs/>
          <w:sz w:val="32"/>
          <w:szCs w:val="32"/>
          <w:rtl/>
          <w:lang w:bidi="ar-EG"/>
        </w:rPr>
      </w:pPr>
    </w:p>
    <w:p w14:paraId="7F70497C" w14:textId="77777777" w:rsidR="00A307C7" w:rsidRPr="00401414" w:rsidRDefault="00A307C7" w:rsidP="009D0A31">
      <w:pPr>
        <w:spacing w:line="240" w:lineRule="auto"/>
        <w:jc w:val="lowKashida"/>
        <w:rPr>
          <w:rFonts w:ascii="Traditional Arabic" w:hAnsi="Traditional Arabic" w:cs="Traditional Arabic"/>
          <w:b/>
          <w:bCs/>
          <w:sz w:val="32"/>
          <w:szCs w:val="32"/>
          <w:rtl/>
          <w:lang w:bidi="ar-EG"/>
        </w:rPr>
      </w:pPr>
    </w:p>
    <w:p w14:paraId="11C01B60" w14:textId="77777777" w:rsidR="00A307C7" w:rsidRPr="00401414" w:rsidRDefault="00A307C7" w:rsidP="009D0A31">
      <w:pPr>
        <w:spacing w:line="240" w:lineRule="auto"/>
        <w:jc w:val="lowKashida"/>
        <w:rPr>
          <w:rFonts w:ascii="Traditional Arabic" w:hAnsi="Traditional Arabic" w:cs="Traditional Arabic"/>
          <w:b/>
          <w:bCs/>
          <w:sz w:val="32"/>
          <w:szCs w:val="32"/>
          <w:rtl/>
          <w:lang w:bidi="ar-EG"/>
        </w:rPr>
      </w:pPr>
    </w:p>
    <w:p w14:paraId="11E6F923" w14:textId="77777777" w:rsidR="00A307C7" w:rsidRPr="00401414" w:rsidRDefault="00A307C7" w:rsidP="009D0A31">
      <w:pPr>
        <w:spacing w:line="240" w:lineRule="auto"/>
        <w:jc w:val="lowKashida"/>
        <w:rPr>
          <w:rFonts w:ascii="Traditional Arabic" w:hAnsi="Traditional Arabic" w:cs="Traditional Arabic"/>
          <w:b/>
          <w:bCs/>
          <w:sz w:val="32"/>
          <w:szCs w:val="32"/>
          <w:rtl/>
          <w:lang w:bidi="ar-EG"/>
        </w:rPr>
      </w:pPr>
    </w:p>
    <w:p w14:paraId="64F05D39" w14:textId="77777777" w:rsidR="00A307C7" w:rsidRPr="00401414" w:rsidRDefault="00A307C7" w:rsidP="009D0A31">
      <w:pPr>
        <w:spacing w:line="240" w:lineRule="auto"/>
        <w:jc w:val="center"/>
        <w:rPr>
          <w:rFonts w:ascii="Traditional Arabic" w:hAnsi="Traditional Arabic" w:cs="Traditional Arabic"/>
          <w:b/>
          <w:bCs/>
          <w:sz w:val="96"/>
          <w:szCs w:val="96"/>
          <w:rtl/>
          <w:lang w:bidi="ar-EG"/>
        </w:rPr>
      </w:pPr>
      <w:r w:rsidRPr="00401414">
        <w:rPr>
          <w:rFonts w:ascii="Traditional Arabic" w:hAnsi="Traditional Arabic" w:cs="Traditional Arabic"/>
          <w:b/>
          <w:bCs/>
          <w:sz w:val="96"/>
          <w:szCs w:val="96"/>
          <w:rtl/>
          <w:lang w:bidi="ar-EG"/>
        </w:rPr>
        <w:t>الأسلحة والذخائر</w:t>
      </w:r>
    </w:p>
    <w:p w14:paraId="743545AC" w14:textId="77777777" w:rsidR="00A307C7" w:rsidRPr="00401414" w:rsidRDefault="00A307C7" w:rsidP="009D0A31">
      <w:pPr>
        <w:bidi w:val="0"/>
        <w:spacing w:after="160" w:line="240" w:lineRule="auto"/>
        <w:rPr>
          <w:rFonts w:ascii="Traditional Arabic" w:hAnsi="Traditional Arabic" w:cs="Traditional Arabic"/>
          <w:b/>
          <w:bCs/>
          <w:sz w:val="32"/>
          <w:szCs w:val="32"/>
          <w:lang w:bidi="ar-EG"/>
        </w:rPr>
      </w:pPr>
      <w:r w:rsidRPr="00401414">
        <w:rPr>
          <w:rFonts w:ascii="Traditional Arabic" w:hAnsi="Traditional Arabic" w:cs="Traditional Arabic"/>
          <w:b/>
          <w:bCs/>
          <w:sz w:val="32"/>
          <w:szCs w:val="32"/>
          <w:rtl/>
          <w:lang w:bidi="ar-EG"/>
        </w:rPr>
        <w:br w:type="page"/>
      </w:r>
    </w:p>
    <w:p w14:paraId="3ABEBBE4"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lastRenderedPageBreak/>
        <w:t>رقم القضية الابتدائية 3591/4/ق لعام 1433هـ</w:t>
      </w:r>
    </w:p>
    <w:p w14:paraId="423ADC97"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الحكم الابتدائي 342/ج/1 لعام 1433هــ</w:t>
      </w:r>
    </w:p>
    <w:p w14:paraId="672D60A0"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قضية الاستئناف 362/2/س لعام 1434هـ</w:t>
      </w:r>
    </w:p>
    <w:p w14:paraId="52E0B6CF"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حكم الاستئناف 182/ج/1/اس لعام 1434هـ</w:t>
      </w:r>
    </w:p>
    <w:p w14:paraId="11D2177E"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تاريخ الجلسة 17/3/1434هـ</w:t>
      </w:r>
    </w:p>
    <w:p w14:paraId="179A8B69" w14:textId="77777777" w:rsidR="005F2DB2" w:rsidRPr="00401414" w:rsidRDefault="005F2DB2" w:rsidP="009D0A31">
      <w:pPr>
        <w:spacing w:after="0" w:line="240" w:lineRule="auto"/>
        <w:jc w:val="both"/>
        <w:rPr>
          <w:rFonts w:ascii="Traditional Arabic" w:hAnsi="Traditional Arabic" w:cs="Traditional Arabic"/>
          <w:bCs/>
          <w:sz w:val="32"/>
          <w:szCs w:val="32"/>
          <w:rtl/>
          <w:lang w:bidi="ar-EG"/>
        </w:rPr>
      </w:pPr>
    </w:p>
    <w:p w14:paraId="43DBECA7"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67129F21" w14:textId="77777777" w:rsidR="00A307C7" w:rsidRPr="00401414" w:rsidRDefault="00A307C7" w:rsidP="004447B6">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 xml:space="preserve">أسلحة – اختصاص - حيازة حدث لسلاح بدون ترخيص - النظر في </w:t>
      </w:r>
      <w:r w:rsidR="004447B6" w:rsidRPr="00401414">
        <w:rPr>
          <w:rFonts w:ascii="Traditional Arabic" w:hAnsi="Traditional Arabic" w:cs="Traditional Arabic"/>
          <w:bCs/>
          <w:sz w:val="32"/>
          <w:szCs w:val="32"/>
          <w:rtl/>
          <w:lang w:bidi="ar-EG"/>
        </w:rPr>
        <w:t xml:space="preserve">جرائم </w:t>
      </w:r>
      <w:r w:rsidR="004447B6" w:rsidRPr="00401414">
        <w:rPr>
          <w:rFonts w:ascii="Traditional Arabic" w:hAnsi="Traditional Arabic" w:cs="Traditional Arabic" w:hint="cs"/>
          <w:bCs/>
          <w:sz w:val="32"/>
          <w:szCs w:val="32"/>
          <w:rtl/>
          <w:lang w:bidi="ar-EG"/>
        </w:rPr>
        <w:t xml:space="preserve">التي تقع من </w:t>
      </w:r>
      <w:r w:rsidRPr="00401414">
        <w:rPr>
          <w:rFonts w:ascii="Traditional Arabic" w:hAnsi="Traditional Arabic" w:cs="Traditional Arabic"/>
          <w:bCs/>
          <w:sz w:val="32"/>
          <w:szCs w:val="32"/>
          <w:rtl/>
          <w:lang w:bidi="ar-EG"/>
        </w:rPr>
        <w:t>الأحداث.</w:t>
      </w:r>
    </w:p>
    <w:p w14:paraId="506F945F"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المتهم لحيازته سلاح وذخيرة حية بدون ترخيص -عدم تجاوز سن المتهم الثامنة عشرة، مما يوصف معه بأنه حدث يتم التحقيق معه ومحاكمته وفقًا للأنظمة واللوائح المنظمة لذلك - انعقاد الاختصاص بالنظر فيما يرتكبه الأحداث من جرائم ومخالفات لقاضي الأحداث ما عدا القضايا التي فيها قطع أو رجم أو قتل - أثر ذلك: عدم اختصاص الديوان بنظر الدعوى.</w:t>
      </w:r>
    </w:p>
    <w:p w14:paraId="7CEC194E" w14:textId="77777777" w:rsidR="005F2DB2" w:rsidRPr="00401414" w:rsidRDefault="005F2DB2" w:rsidP="009D0A31">
      <w:pPr>
        <w:spacing w:after="0" w:line="240" w:lineRule="auto"/>
        <w:jc w:val="both"/>
        <w:rPr>
          <w:rFonts w:ascii="Traditional Arabic" w:hAnsi="Traditional Arabic" w:cs="Traditional Arabic"/>
          <w:sz w:val="32"/>
          <w:szCs w:val="32"/>
          <w:rtl/>
          <w:lang w:bidi="ar-EG"/>
        </w:rPr>
      </w:pPr>
    </w:p>
    <w:p w14:paraId="639BE31E"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الأنظمة واللوائح</w:t>
      </w:r>
    </w:p>
    <w:p w14:paraId="6E64D13C" w14:textId="039E334A" w:rsidR="00A307C7" w:rsidRPr="00401414" w:rsidRDefault="00A307C7" w:rsidP="004447B6">
      <w:pPr>
        <w:numPr>
          <w:ilvl w:val="0"/>
          <w:numId w:val="38"/>
        </w:numPr>
        <w:spacing w:after="0" w:line="240" w:lineRule="auto"/>
        <w:rPr>
          <w:rFonts w:ascii="Traditional Arabic" w:hAnsi="Traditional Arabic" w:cs="Traditional Arabic"/>
          <w:bCs/>
          <w:sz w:val="32"/>
          <w:szCs w:val="32"/>
          <w:rtl/>
          <w:lang w:bidi="ar-EG"/>
        </w:rPr>
      </w:pPr>
      <w:r w:rsidRPr="00401414">
        <w:rPr>
          <w:rFonts w:ascii="Traditional Arabic" w:hAnsi="Traditional Arabic" w:cs="Traditional Arabic"/>
          <w:sz w:val="32"/>
          <w:szCs w:val="32"/>
          <w:rtl/>
          <w:lang w:bidi="ar-EG"/>
        </w:rPr>
        <w:t>المادتان (1</w:t>
      </w:r>
      <w:r w:rsidR="004447B6" w:rsidRPr="00401414">
        <w:rPr>
          <w:rFonts w:ascii="Traditional Arabic" w:hAnsi="Traditional Arabic" w:cs="Traditional Arabic"/>
          <w:sz w:val="32"/>
          <w:szCs w:val="32"/>
          <w:rtl/>
          <w:lang w:bidi="ar-EG"/>
        </w:rPr>
        <w:t>/ب</w:t>
      </w:r>
      <w:r w:rsidRPr="00401414">
        <w:rPr>
          <w:rFonts w:ascii="Traditional Arabic" w:hAnsi="Traditional Arabic" w:cs="Traditional Arabic"/>
          <w:sz w:val="32"/>
          <w:szCs w:val="32"/>
          <w:rtl/>
          <w:lang w:bidi="ar-EG"/>
        </w:rPr>
        <w:t>،</w:t>
      </w:r>
      <w:r w:rsidR="004447B6" w:rsidRPr="00401414">
        <w:rPr>
          <w:rFonts w:ascii="Traditional Arabic" w:hAnsi="Traditional Arabic" w:cs="Traditional Arabic"/>
          <w:sz w:val="32"/>
          <w:szCs w:val="32"/>
          <w:rtl/>
          <w:lang w:bidi="ar-EG"/>
        </w:rPr>
        <w:t>10</w:t>
      </w:r>
      <w:r w:rsidRPr="00401414">
        <w:rPr>
          <w:rFonts w:ascii="Traditional Arabic" w:hAnsi="Traditional Arabic" w:cs="Traditional Arabic"/>
          <w:sz w:val="32"/>
          <w:szCs w:val="32"/>
          <w:rtl/>
          <w:lang w:bidi="ar-EG"/>
        </w:rPr>
        <w:t>) من لائحة دور الملاحظة الاجتماعية الموافق عليها بقرار مجلس الوزر</w:t>
      </w:r>
      <w:r w:rsidR="005F2DB2" w:rsidRPr="00401414">
        <w:rPr>
          <w:rFonts w:ascii="Traditional Arabic" w:hAnsi="Traditional Arabic" w:cs="Traditional Arabic"/>
          <w:sz w:val="32"/>
          <w:szCs w:val="32"/>
          <w:rtl/>
          <w:lang w:bidi="ar-EG"/>
        </w:rPr>
        <w:t>اء رقم (611) وتاريخ 13/5/1395هـ</w:t>
      </w:r>
    </w:p>
    <w:p w14:paraId="2CBBD4BF" w14:textId="2BDCD97B" w:rsidR="00A307C7" w:rsidRPr="00401414" w:rsidRDefault="00A307C7" w:rsidP="009D0A31">
      <w:pPr>
        <w:numPr>
          <w:ilvl w:val="0"/>
          <w:numId w:val="38"/>
        </w:num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المادة (13) من نظام الإجراءات الجزائية الصادر بالمرسوم الملكي رقم (م/39) و</w:t>
      </w:r>
      <w:r w:rsidR="005F2DB2" w:rsidRPr="00401414">
        <w:rPr>
          <w:rFonts w:ascii="Traditional Arabic" w:hAnsi="Traditional Arabic" w:cs="Traditional Arabic"/>
          <w:sz w:val="32"/>
          <w:szCs w:val="32"/>
          <w:rtl/>
          <w:lang w:bidi="ar-EG"/>
        </w:rPr>
        <w:t>تاريخ 28/7/1422هـ</w:t>
      </w:r>
    </w:p>
    <w:p w14:paraId="3CDD773B" w14:textId="298C5F9B" w:rsidR="00A307C7" w:rsidRPr="00401414" w:rsidRDefault="00A307C7" w:rsidP="004447B6">
      <w:pPr>
        <w:numPr>
          <w:ilvl w:val="0"/>
          <w:numId w:val="38"/>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تعميم وزير الداخلية رقم (16/13074)</w:t>
      </w:r>
      <w:r w:rsidR="004447B6"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وتاريخ 15/2/1422هـ </w:t>
      </w:r>
      <w:r w:rsidR="004447B6" w:rsidRPr="00401414">
        <w:rPr>
          <w:rFonts w:ascii="Traditional Arabic" w:hAnsi="Traditional Arabic" w:cs="Traditional Arabic" w:hint="cs"/>
          <w:sz w:val="32"/>
          <w:szCs w:val="32"/>
          <w:rtl/>
          <w:lang w:bidi="ar-EG"/>
        </w:rPr>
        <w:t>المتضمن</w:t>
      </w:r>
      <w:r w:rsidRPr="00401414">
        <w:rPr>
          <w:rFonts w:ascii="Traditional Arabic" w:hAnsi="Traditional Arabic" w:cs="Traditional Arabic"/>
          <w:sz w:val="32"/>
          <w:szCs w:val="32"/>
          <w:rtl/>
          <w:lang w:bidi="ar-EG"/>
        </w:rPr>
        <w:t xml:space="preserve"> انعقاد الاختصاص بالنظر فيما يرتكبه الأحداث من جرائم ومخالفات لقاضي الأحداث ما عدا القضايا التي فيها قطع أو رجم أو قتل</w:t>
      </w:r>
      <w:r w:rsidR="005F2DB2" w:rsidRPr="00401414">
        <w:rPr>
          <w:rFonts w:ascii="Traditional Arabic" w:hAnsi="Traditional Arabic" w:cs="Traditional Arabic" w:hint="cs"/>
          <w:sz w:val="32"/>
          <w:szCs w:val="32"/>
          <w:rtl/>
          <w:lang w:bidi="ar-EG"/>
        </w:rPr>
        <w:t>.</w:t>
      </w:r>
    </w:p>
    <w:p w14:paraId="0893CF82" w14:textId="77777777" w:rsidR="005F2DB2" w:rsidRPr="00401414" w:rsidRDefault="005F2DB2" w:rsidP="005F2DB2">
      <w:pPr>
        <w:spacing w:after="0" w:line="240" w:lineRule="auto"/>
        <w:jc w:val="both"/>
        <w:rPr>
          <w:rFonts w:ascii="Traditional Arabic" w:hAnsi="Traditional Arabic" w:cs="Traditional Arabic"/>
          <w:sz w:val="32"/>
          <w:szCs w:val="32"/>
          <w:lang w:bidi="ar-EG"/>
        </w:rPr>
      </w:pPr>
    </w:p>
    <w:p w14:paraId="1733F617" w14:textId="77777777" w:rsidR="00A307C7" w:rsidRPr="00401414" w:rsidRDefault="00A307C7" w:rsidP="009D0A31">
      <w:pPr>
        <w:spacing w:after="0" w:line="240" w:lineRule="auto"/>
        <w:jc w:val="center"/>
        <w:rPr>
          <w:rFonts w:ascii="Traditional Arabic" w:hAnsi="Traditional Arabic" w:cs="Traditional Arabic"/>
          <w:sz w:val="32"/>
          <w:szCs w:val="32"/>
          <w:rtl/>
          <w:lang w:bidi="ar-EG"/>
        </w:rPr>
      </w:pPr>
      <w:r w:rsidRPr="00401414">
        <w:rPr>
          <w:rFonts w:ascii="Traditional Arabic" w:hAnsi="Traditional Arabic" w:cs="Traditional Arabic"/>
          <w:bCs/>
          <w:sz w:val="32"/>
          <w:szCs w:val="32"/>
          <w:rtl/>
          <w:lang w:bidi="ar-EG"/>
        </w:rPr>
        <w:t>الوقائع</w:t>
      </w:r>
    </w:p>
    <w:p w14:paraId="3F749A29"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حسبما هو مبين بالأوراق، وبالقدر الكافي لإصدار هذا الحكم في أن هيئة التحقيق والادعاء العام بمنطقة عسير أقامت هذه الدعوى الجزائية بلائحة الدعوى العامة ضد الحدث (...)، البالغ من العمر (16) عامًا - سعودي الجنسية، وبموجب السجل المدني رقم (...) –طالب – يقيم بقرية (...). لأنه في تمام الساعة العاشرة والنصف من مساء يوم الأحد الموافق 28/9/1432هـ، ورد لشرطة (...) بلاغ بوجود شخص متجندًا سلاحًا من نوع رشاش كلاشنكوف وعدد تسعة وعشرون طلقة حية بداخل مخزن الرشاش ولا يحمل عليها ترخيصًا فتم القبض عليه. وبسماع أقواله أقر بحيازته للسلاح الرشاش والذخيرة وأنه لا يحمل عليها ترخيصًا وكان يحملها أثناء تجوله في السوق، وانتهى التحقيق إلى اتهامه بحيازة سلاح رشاش وذخيرة حية بدون ترخيص وساقت الهيئة أدلة الاتهام وطلبت مصادرة السلاح والذخيرة المضبوطة، وبجلسة هذا اليوم ذكر ممثل الادعاء أنه يكتفي بما ورد بلائحة الدعوى العامة.</w:t>
      </w:r>
    </w:p>
    <w:p w14:paraId="774AED82" w14:textId="77777777" w:rsidR="00A307C7" w:rsidRPr="00401414" w:rsidRDefault="00A307C7" w:rsidP="004447B6">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الأسباب</w:t>
      </w:r>
    </w:p>
    <w:p w14:paraId="10869388" w14:textId="77777777" w:rsidR="00A307C7" w:rsidRPr="00401414" w:rsidRDefault="00A307C7" w:rsidP="004447B6">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ولما كان الثابت أن المتهم من مواليد 7/6/1416هـ حسبما يتضح من تاريخ ميلاده المثبت في سجل والده المرفق بالأوراق، ولما كان البحث في مسائل الاختصاص من المسائل الأولية التي يجب على الدائرة التصدي لها قبل الدخول في موضوع الدعوى باعتبار أن ذلك من المسائل المتعلقة بالنظام العام، ولما كان المتهم لم يتجاوز سن الثامنة عشرة مما يوصف معه بأنه حدث وفقًا للمادة الأولى من لائحة دور الملاحظة الاجتماعية الموافق عليها بقرار مجلس الوزراء رقم (611) وتاريخ 13/5/1395هـ، وحيث إن المادة الثالثة عشرة من نظام الإجراءات الجزائية قد نصت على أن (يتم التحقيق مع الأحداث والفتيات ومحاكمتهم وفقًا للأنظمة واللوائح المنظمة لذلك، ولما كانت المادة العاشرة من لائحة دور الملاحظة الاجتماعية المشار إليها قد نصت في الفقرة (ب) منها على أن (تتم محاكمة الأحداث ومجازاتهم داخل دور الملاحظة وذلك بالاتفاق بين وزارة العمل والشؤون الاجتماعية والجهات المختصة)، ولما كان مؤدى ذلك انعقاد الاختصاص بالنظر فيما يرتكبه الأحداث من جرائم ومخالفات لقاضي الأحداث دون من سواه، كما يدل على ذلك تعميم سمو نائب وزير الداخلية رقم (32766) وتاريخ 17/3/1430هـ الموجه لمعالي رئيس هيئة التحقيق والادعاء العام المتضمن صدور تعميم وزير الداخلية رقم (16/ 13074) وتاريخ 15/2/1422هـ المبني على ما صدر من وزارة العدل برقم (310) وتاريخ 7/4/1394هـ من أنه</w:t>
      </w:r>
      <w:r w:rsidR="004447B6"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لا يجوز معاقبة الأحداث بأي نظام وإنما يحالون لقاضي الأحداث لتقرير ما يجب بحقهم في جميع القضايا ما عدا القض</w:t>
      </w:r>
      <w:r w:rsidR="004447B6" w:rsidRPr="00401414">
        <w:rPr>
          <w:rFonts w:ascii="Traditional Arabic" w:hAnsi="Traditional Arabic" w:cs="Traditional Arabic"/>
          <w:sz w:val="32"/>
          <w:szCs w:val="32"/>
          <w:rtl/>
          <w:lang w:bidi="ar-EG"/>
        </w:rPr>
        <w:t>ايا التي فيها قطع أو رجم أو قتل</w:t>
      </w:r>
      <w:r w:rsidR="004447B6"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الأمر الذي تنتهي معه الدائرة إلى الحكم بعدم اختصاص الديوان ولائيًا بنظر هذه الدعوى.</w:t>
      </w:r>
    </w:p>
    <w:p w14:paraId="15D69343" w14:textId="77777777" w:rsidR="00A307C7" w:rsidRPr="00401414" w:rsidRDefault="00A307C7" w:rsidP="004447B6">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بعدم اختصاص الديوان ولائيًّا بنظر الدعوى رقم 3591/4/ ق لعام 1433هـــ المقامة من فرع هيئة التحقيق والادعاء العام بمنطقة عسير ضد (...) –سعودي الجنسية- لما هو مبين بالأسباب.</w:t>
      </w:r>
    </w:p>
    <w:p w14:paraId="63DC366C" w14:textId="77777777" w:rsidR="00A307C7" w:rsidRPr="00401414" w:rsidRDefault="00A307C7" w:rsidP="009D0A31">
      <w:pPr>
        <w:spacing w:line="240" w:lineRule="auto"/>
        <w:ind w:left="180" w:hanging="180"/>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093C8BB0" w14:textId="77777777" w:rsidR="005F2DB2" w:rsidRPr="00401414" w:rsidRDefault="005F2DB2" w:rsidP="009D0A31">
      <w:pPr>
        <w:spacing w:line="240" w:lineRule="auto"/>
        <w:ind w:left="180" w:hanging="180"/>
        <w:rPr>
          <w:rFonts w:ascii="Traditional Arabic" w:hAnsi="Traditional Arabic" w:cs="Traditional Arabic"/>
          <w:b/>
          <w:bCs/>
          <w:sz w:val="32"/>
          <w:szCs w:val="32"/>
          <w:rtl/>
          <w:lang w:bidi="ar-EG"/>
        </w:rPr>
      </w:pPr>
    </w:p>
    <w:p w14:paraId="1220B936" w14:textId="4EFD36FF" w:rsidR="00A307C7" w:rsidRPr="00401414" w:rsidRDefault="00A307C7" w:rsidP="009D0A31">
      <w:pPr>
        <w:spacing w:after="0" w:line="240" w:lineRule="auto"/>
        <w:rPr>
          <w:rFonts w:ascii="Traditional Arabic" w:hAnsi="Traditional Arabic" w:cs="Traditional Arabic"/>
          <w:b/>
          <w:bCs/>
          <w:sz w:val="32"/>
          <w:szCs w:val="32"/>
          <w:lang w:bidi="ar-EG"/>
        </w:rPr>
      </w:pPr>
      <w:r w:rsidRPr="00401414">
        <w:rPr>
          <w:rFonts w:ascii="Traditional Arabic" w:hAnsi="Traditional Arabic" w:cs="Traditional Arabic"/>
          <w:b/>
          <w:bCs/>
          <w:sz w:val="32"/>
          <w:szCs w:val="32"/>
          <w:rtl/>
          <w:lang w:bidi="ar-EG"/>
        </w:rPr>
        <w:t>محكمة الاستئناف</w:t>
      </w:r>
      <w:r w:rsidR="00FA6F56"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lang w:bidi="ar-EG"/>
        </w:rPr>
        <w:t></w:t>
      </w:r>
    </w:p>
    <w:p w14:paraId="0C6DF648" w14:textId="77777777" w:rsidR="00A307C7" w:rsidRPr="00401414" w:rsidRDefault="00A307C7" w:rsidP="004447B6">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حكمت المحكمة بتأي</w:t>
      </w:r>
      <w:r w:rsidR="004447B6" w:rsidRPr="00401414">
        <w:rPr>
          <w:rFonts w:ascii="Traditional Arabic" w:hAnsi="Traditional Arabic" w:cs="Traditional Arabic"/>
          <w:b/>
          <w:bCs/>
          <w:sz w:val="32"/>
          <w:szCs w:val="32"/>
          <w:rtl/>
          <w:lang w:bidi="ar-EG"/>
        </w:rPr>
        <w:t>يد الحكم فيما انتهى إليه من قضا</w:t>
      </w:r>
      <w:r w:rsidR="004447B6" w:rsidRPr="00401414">
        <w:rPr>
          <w:rFonts w:ascii="Traditional Arabic" w:hAnsi="Traditional Arabic" w:cs="Traditional Arabic" w:hint="cs"/>
          <w:b/>
          <w:bCs/>
          <w:sz w:val="32"/>
          <w:szCs w:val="32"/>
          <w:rtl/>
        </w:rPr>
        <w:t>ء.</w:t>
      </w:r>
    </w:p>
    <w:p w14:paraId="718DDB54" w14:textId="77777777" w:rsidR="00A307C7" w:rsidRPr="00401414" w:rsidRDefault="00A307C7" w:rsidP="009D0A31">
      <w:pPr>
        <w:spacing w:after="0" w:line="240" w:lineRule="auto"/>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br w:type="page"/>
      </w:r>
      <w:r w:rsidRPr="00401414">
        <w:rPr>
          <w:rFonts w:ascii="Traditional Arabic" w:hAnsi="Traditional Arabic" w:cs="Traditional Arabic"/>
          <w:bCs/>
          <w:sz w:val="32"/>
          <w:szCs w:val="32"/>
          <w:rtl/>
          <w:lang w:bidi="ar-EG"/>
        </w:rPr>
        <w:lastRenderedPageBreak/>
        <w:t>رقم القضية الابتدائية 3516/4/ق لعام 1433هـ</w:t>
      </w:r>
    </w:p>
    <w:p w14:paraId="6A24280A"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الحكم الابتدائي 336/ج/1 لعام 1433هـ</w:t>
      </w:r>
    </w:p>
    <w:p w14:paraId="0820F1A9"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قضية الاستئناف 304/2/س لعام 1434هـ</w:t>
      </w:r>
    </w:p>
    <w:p w14:paraId="72E394B1"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حكم الاستئناف 97/ج/1/إس لعام 1434هـ</w:t>
      </w:r>
    </w:p>
    <w:p w14:paraId="1FCC4243"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تاريخ الجلسة 17/2/1434هـ</w:t>
      </w:r>
    </w:p>
    <w:p w14:paraId="72C79243" w14:textId="77777777" w:rsidR="005F2DB2" w:rsidRPr="00401414" w:rsidRDefault="005F2DB2" w:rsidP="009D0A31">
      <w:pPr>
        <w:spacing w:after="0" w:line="240" w:lineRule="auto"/>
        <w:jc w:val="both"/>
        <w:rPr>
          <w:rFonts w:ascii="Traditional Arabic" w:hAnsi="Traditional Arabic" w:cs="Traditional Arabic"/>
          <w:bCs/>
          <w:sz w:val="32"/>
          <w:szCs w:val="32"/>
          <w:rtl/>
          <w:lang w:bidi="ar-EG"/>
        </w:rPr>
      </w:pPr>
    </w:p>
    <w:p w14:paraId="7A16D6D5"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593CA90E" w14:textId="77777777" w:rsidR="00A307C7" w:rsidRPr="00401414" w:rsidRDefault="00A307C7" w:rsidP="004447B6">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أسلحة</w:t>
      </w:r>
      <w:r w:rsidR="004447B6" w:rsidRPr="00401414">
        <w:rPr>
          <w:rFonts w:ascii="Traditional Arabic" w:hAnsi="Traditional Arabic" w:cs="Traditional Arabic" w:hint="cs"/>
          <w:bCs/>
          <w:sz w:val="32"/>
          <w:szCs w:val="32"/>
          <w:rtl/>
          <w:lang w:bidi="ar-EG"/>
        </w:rPr>
        <w:t xml:space="preserve"> </w:t>
      </w:r>
      <w:r w:rsidRPr="00401414">
        <w:rPr>
          <w:rFonts w:ascii="Traditional Arabic" w:hAnsi="Traditional Arabic" w:cs="Traditional Arabic"/>
          <w:bCs/>
          <w:sz w:val="32"/>
          <w:szCs w:val="32"/>
          <w:rtl/>
          <w:lang w:bidi="ar-EG"/>
        </w:rPr>
        <w:t xml:space="preserve">– </w:t>
      </w:r>
      <w:r w:rsidR="004447B6" w:rsidRPr="00401414">
        <w:rPr>
          <w:rFonts w:ascii="Traditional Arabic" w:hAnsi="Traditional Arabic" w:cs="Traditional Arabic" w:hint="cs"/>
          <w:bCs/>
          <w:sz w:val="32"/>
          <w:szCs w:val="32"/>
          <w:rtl/>
          <w:lang w:bidi="ar-EG"/>
        </w:rPr>
        <w:t xml:space="preserve">دعوى - </w:t>
      </w:r>
      <w:r w:rsidRPr="00401414">
        <w:rPr>
          <w:rFonts w:ascii="Traditional Arabic" w:hAnsi="Traditional Arabic" w:cs="Traditional Arabic"/>
          <w:bCs/>
          <w:sz w:val="32"/>
          <w:szCs w:val="32"/>
          <w:rtl/>
          <w:lang w:bidi="ar-EG"/>
        </w:rPr>
        <w:t xml:space="preserve">مصادرة - التكييف الشرعي لمصادرة السلاح - المصادرة عقوبة تكون في مواجهة متهم </w:t>
      </w:r>
      <w:r w:rsidR="004447B6" w:rsidRPr="00401414">
        <w:rPr>
          <w:rFonts w:ascii="Traditional Arabic" w:hAnsi="Traditional Arabic" w:cs="Traditional Arabic"/>
          <w:bCs/>
          <w:sz w:val="32"/>
          <w:szCs w:val="32"/>
          <w:rtl/>
          <w:lang w:bidi="ar-EG"/>
        </w:rPr>
        <w:t>–</w:t>
      </w:r>
      <w:r w:rsidRPr="00401414">
        <w:rPr>
          <w:rFonts w:ascii="Traditional Arabic" w:hAnsi="Traditional Arabic" w:cs="Traditional Arabic"/>
          <w:bCs/>
          <w:sz w:val="32"/>
          <w:szCs w:val="32"/>
          <w:rtl/>
          <w:lang w:bidi="ar-EG"/>
        </w:rPr>
        <w:t xml:space="preserve"> </w:t>
      </w:r>
      <w:r w:rsidR="004447B6" w:rsidRPr="00401414">
        <w:rPr>
          <w:rFonts w:ascii="Traditional Arabic" w:hAnsi="Traditional Arabic" w:cs="Traditional Arabic" w:hint="cs"/>
          <w:bCs/>
          <w:sz w:val="32"/>
          <w:szCs w:val="32"/>
          <w:rtl/>
          <w:lang w:bidi="ar-EG"/>
        </w:rPr>
        <w:t>توجيه</w:t>
      </w:r>
      <w:r w:rsidRPr="00401414">
        <w:rPr>
          <w:rFonts w:ascii="Traditional Arabic" w:hAnsi="Traditional Arabic" w:cs="Traditional Arabic"/>
          <w:bCs/>
          <w:sz w:val="32"/>
          <w:szCs w:val="32"/>
          <w:rtl/>
          <w:lang w:bidi="ar-EG"/>
        </w:rPr>
        <w:t xml:space="preserve"> طلب المصادرة </w:t>
      </w:r>
      <w:r w:rsidR="004447B6" w:rsidRPr="00401414">
        <w:rPr>
          <w:rFonts w:ascii="Traditional Arabic" w:hAnsi="Traditional Arabic" w:cs="Traditional Arabic" w:hint="cs"/>
          <w:bCs/>
          <w:sz w:val="32"/>
          <w:szCs w:val="32"/>
          <w:rtl/>
          <w:lang w:bidi="ar-EG"/>
        </w:rPr>
        <w:t>في مواجهة</w:t>
      </w:r>
      <w:r w:rsidRPr="00401414">
        <w:rPr>
          <w:rFonts w:ascii="Traditional Arabic" w:hAnsi="Traditional Arabic" w:cs="Traditional Arabic"/>
          <w:bCs/>
          <w:sz w:val="32"/>
          <w:szCs w:val="32"/>
          <w:rtl/>
          <w:lang w:bidi="ar-EG"/>
        </w:rPr>
        <w:t xml:space="preserve"> الورثة</w:t>
      </w:r>
      <w:r w:rsidR="004447B6" w:rsidRPr="00401414">
        <w:rPr>
          <w:rFonts w:ascii="Traditional Arabic" w:hAnsi="Traditional Arabic" w:cs="Traditional Arabic" w:hint="cs"/>
          <w:bCs/>
          <w:sz w:val="32"/>
          <w:szCs w:val="32"/>
          <w:rtl/>
          <w:lang w:bidi="ar-EG"/>
        </w:rPr>
        <w:t xml:space="preserve"> في حال الوفاة</w:t>
      </w:r>
      <w:r w:rsidRPr="00401414">
        <w:rPr>
          <w:rFonts w:ascii="Traditional Arabic" w:hAnsi="Traditional Arabic" w:cs="Traditional Arabic"/>
          <w:bCs/>
          <w:sz w:val="32"/>
          <w:szCs w:val="32"/>
          <w:rtl/>
          <w:lang w:bidi="ar-EG"/>
        </w:rPr>
        <w:t>.</w:t>
      </w:r>
    </w:p>
    <w:p w14:paraId="072E6BB6"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المتهم (متوفى) بطلب مصادرة السلاح المضبوط- المصادرة المطلوبة في حقيقتها تعزير بالمال وأن ما تركه المتوفى من سلاح داخل في تركته إذ هو مال محترم والتركة تنتقل بوفاته بحكم الشرع إلى ورثته من بعده</w:t>
      </w:r>
      <w:r w:rsidR="004447B6"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لذا فإنه لا يسوغ نظر طلب المصادرة إلا في مواجهة الورثة والقول بغير ذلك فيه إيقاع للحكم بالمصادرة دون تمكين أصحاب الحق من الترافع وسماع ما لديهم خاصة وأن المصادرة عقوبة ولابد من أن تكون في مواجهة متهم- للجهة المدعية تصحيح دعواها وطلب المصادرة في مواجهة ورثة المتوفى- أثر ذلك: عدم قبول الدعوى.</w:t>
      </w:r>
    </w:p>
    <w:p w14:paraId="6D42FE70" w14:textId="77777777" w:rsidR="005F2DB2" w:rsidRPr="00401414" w:rsidRDefault="005F2DB2" w:rsidP="009D0A31">
      <w:pPr>
        <w:spacing w:after="0" w:line="240" w:lineRule="auto"/>
        <w:jc w:val="both"/>
        <w:rPr>
          <w:rFonts w:ascii="Traditional Arabic" w:hAnsi="Traditional Arabic" w:cs="Traditional Arabic"/>
          <w:sz w:val="32"/>
          <w:szCs w:val="32"/>
          <w:rtl/>
          <w:lang w:bidi="ar-EG"/>
        </w:rPr>
      </w:pPr>
    </w:p>
    <w:p w14:paraId="1AE6CEA1"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الأنظمة واللوائح</w:t>
      </w:r>
    </w:p>
    <w:p w14:paraId="2391C218" w14:textId="1D3B4758" w:rsidR="00A307C7" w:rsidRPr="00401414" w:rsidRDefault="00A307C7" w:rsidP="009D0A31">
      <w:pPr>
        <w:numPr>
          <w:ilvl w:val="0"/>
          <w:numId w:val="39"/>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المادة (50) من نظام الأسلحة والذخائر الصادر بالمرسوم المل</w:t>
      </w:r>
      <w:r w:rsidR="005F2DB2" w:rsidRPr="00401414">
        <w:rPr>
          <w:rFonts w:ascii="Traditional Arabic" w:hAnsi="Traditional Arabic" w:cs="Traditional Arabic"/>
          <w:sz w:val="32"/>
          <w:szCs w:val="32"/>
          <w:rtl/>
          <w:lang w:bidi="ar-EG"/>
        </w:rPr>
        <w:t>كي رقم (م/45) وتاريخ 25/7/1426ه</w:t>
      </w:r>
    </w:p>
    <w:p w14:paraId="062CAE60" w14:textId="77777777" w:rsidR="005F2DB2" w:rsidRPr="00401414" w:rsidRDefault="005F2DB2" w:rsidP="005F2DB2">
      <w:pPr>
        <w:spacing w:after="0" w:line="240" w:lineRule="auto"/>
        <w:jc w:val="both"/>
        <w:rPr>
          <w:rFonts w:ascii="Traditional Arabic" w:hAnsi="Traditional Arabic" w:cs="Traditional Arabic"/>
          <w:sz w:val="32"/>
          <w:szCs w:val="32"/>
          <w:lang w:bidi="ar-EG"/>
        </w:rPr>
      </w:pPr>
    </w:p>
    <w:p w14:paraId="29CFD0C3"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الوقائع</w:t>
      </w:r>
    </w:p>
    <w:p w14:paraId="24888B9A" w14:textId="77777777" w:rsidR="00A307C7" w:rsidRPr="00401414" w:rsidRDefault="00A307C7" w:rsidP="004447B6">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حسبما هو مبين بأوراق القضية في أن فرع هيئة التحقيق والادعاء العام بمنطقة عسير أقام هذه الدعوى الجزائية بلائحة الدعوى المرفقة بالخطاب المشار إليه ضد (...)</w:t>
      </w:r>
      <w:r w:rsidRPr="00401414" w:rsidDel="00463AE8">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–سعودي الجنسية بالسجل المدني رقم (...). حيث أنه في يوم الخميس الموافق 6/5/1433هـ حضر لمخفر شرطة جمعة ربيعة المواطن (...)</w:t>
      </w:r>
      <w:r w:rsidRPr="00401414" w:rsidDel="00463AE8">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مخبرًا عن قيام ابن عمه المدعى عليه بإطلاق النار على نفسه من بندقية نوع رشاش. وبالانتقال والمعاينة وجد المدعى عليه ملقى على ظهره ملطخ بالدماء وبه طلق ناري في صدره وبجواره سلاح من نوع رشاش روسي الصنع عيار (7.62) ويحمل الرقم (...) وكيس داخله ثلاث طلقات نارية حية وظرف فارغ ومقذوف عائد لذلك السلاح.</w:t>
      </w:r>
      <w:r w:rsidR="004447B6"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وقد توجه الاتهام إلى المدعى عليه بحيازة سلاح ناري نوع رشاش بدون ترخيص وذلك لما ورد في محضر الانتقال والمعاينة المرفق لفة رقم (5-6). وحيث إن ما أقدم عليه المدعى عليه من حيازة سلاح ناري بدون ترخيص فعل مخالف ومعاقب عليه بموجب نظام الأسلحة والذخائر الصادر بالمرسوم الملكي رقم (م/45) وتاريخ 25/7/1426هـ. لذا تطلب الهيئة إثبات ما أسند إليه والحكم عليه بمصادرة السلاح نوع رشاش روسي الصنع عيار (7.62) ويحمل الرقم (...) والمستخدم من قبل المدعى عليه في الانتحار وفقًا للمادة (50) من نظام </w:t>
      </w:r>
      <w:r w:rsidRPr="00401414">
        <w:rPr>
          <w:rFonts w:ascii="Traditional Arabic" w:hAnsi="Traditional Arabic" w:cs="Traditional Arabic"/>
          <w:sz w:val="32"/>
          <w:szCs w:val="32"/>
          <w:rtl/>
          <w:lang w:bidi="ar-EG"/>
        </w:rPr>
        <w:lastRenderedPageBreak/>
        <w:t>الأسلحة والذخائر المشار إليه (علمًا أن الدعوى الجزائية بحقه انقضت وفقًا للفقرة الرابعة من المادة (22) من نظام الإجراءات الجزائية. وفي هذه الجلسة حضر المدعي العام (...) وبسؤاله عما لديه؟ تمسك بما ورد في لائحة الدعوى العامة من طلب مصادرة السلاح المضبوط وأنه يكتفي بذلك.</w:t>
      </w:r>
    </w:p>
    <w:p w14:paraId="256066B8"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p>
    <w:p w14:paraId="7E51572A" w14:textId="77777777" w:rsidR="00A307C7" w:rsidRPr="00401414" w:rsidRDefault="00A307C7" w:rsidP="004447B6">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الأسباب</w:t>
      </w:r>
    </w:p>
    <w:p w14:paraId="1189DA8D" w14:textId="77777777" w:rsidR="00A307C7" w:rsidRPr="00401414" w:rsidRDefault="00A307C7" w:rsidP="004447B6">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بعد سماع الدعوى ودراسة القضية والاطلاع على أوراقها، وحيث إنه من المعلوم أن المدعى عليه من أركان الدعوى، وحيث إن واقعة هذه الدعوى قد خلت من متهم واقتصرت حسبما تضمنته لائحة الدعوى العامة من طلب جهة الادعاء مصادرة ما ضبط من السلاح العائد لشخص متوفى يدعى (...)</w:t>
      </w:r>
      <w:r w:rsidRPr="00401414" w:rsidDel="00463AE8">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lang w:bidi="ar-EG"/>
        </w:rPr>
        <w:t>وحيث إن المصادرة المطلوبة في حقيقتها تعزير بالمال وأن ما تركه المتوفى من سلاح داخل في تركته إذ هو مال محترم والتركة تنتقل بوفاته بحكم الشرع إلى ورثته من بعده لذا فإنه لا يسوغ نظر طلب المصادرة حينئذ إلا في مواجهة من انتقل السلاح إلى ملكه وهم الورثة ولأن مؤدى القول بغير ذلك فيه إيقاع للحكم بالمصادرة دون تمكين أصحاب الحق من الترافع وسماع ما لديهم خاصة وإن المصادرة عقوبة ولابد من أن تكون في مواجهة متهم حيث نصت المادة (50) من نظام الأسلحة والذخائر الصادر بالمرسوم الملكي رقم (م/45) وتاريخ 25/7/1426هـ إنه إضافة إلى العقوبات المنصوص عليها في المواد</w:t>
      </w:r>
      <w:r w:rsidR="004447B6"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من هذا النظام يصادر بحكم قضائي جميع ما يضبط من أسلحة وذخائر ومعدات متعلقة بها...إلخ والمصادرة تحويل ذلك المال المطلوب مصادرته إلى بيت المال لقاء جرم ارتكبه المتهم فاقتضى ذلك الجزاء ولا يقال إن مؤدى ذلك إبطال لأحكام نظام الأسلحة والذخائر فيما يتعلق بعدم مصادرة سلاح غير مرخص مضبوط لدى الجهة المختصة إذ أن للجهة المدعية تصحيح دعواها وطلب المصادرة في مواجهة ورثة المتوفى لأن في هذا حفظ لحق الورثة وتمكينهم من الترافع أمام القضاء وإبداء دفاعهم، وحيث إن الأمر ما ذكر وأن الجهة المدعية لم تطلب مصادرة السلاح في مواجهة ورثة المتوفى فإن الدائرة تنتهي إلى عدم قبول الدعوى بحالتها الراهنة.</w:t>
      </w:r>
    </w:p>
    <w:p w14:paraId="70920319" w14:textId="77777777" w:rsidR="00A307C7" w:rsidRPr="00401414" w:rsidRDefault="00A307C7" w:rsidP="004447B6">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لذلك حكمت الدائرة: بعدم قبول الدعوى رقم 3516/4/ق</w:t>
      </w:r>
      <w:r w:rsidR="004447B6" w:rsidRPr="00401414">
        <w:rPr>
          <w:rFonts w:ascii="Traditional Arabic" w:hAnsi="Traditional Arabic" w:cs="Traditional Arabic" w:hint="cs"/>
          <w:bCs/>
          <w:sz w:val="32"/>
          <w:szCs w:val="32"/>
          <w:rtl/>
          <w:lang w:bidi="ar-EG"/>
        </w:rPr>
        <w:t xml:space="preserve"> </w:t>
      </w:r>
      <w:r w:rsidRPr="00401414">
        <w:rPr>
          <w:rFonts w:ascii="Traditional Arabic" w:hAnsi="Traditional Arabic" w:cs="Traditional Arabic"/>
          <w:bCs/>
          <w:sz w:val="32"/>
          <w:szCs w:val="32"/>
          <w:rtl/>
          <w:lang w:bidi="ar-EG"/>
        </w:rPr>
        <w:t>لعام 1433هــ المقامة من فرع هيئة التحقيق والادعاء العام بمنطقة عسير لما هو مبين بالأسباب.</w:t>
      </w:r>
    </w:p>
    <w:p w14:paraId="2C8DD8E9" w14:textId="77777777" w:rsidR="00A307C7" w:rsidRPr="00401414" w:rsidRDefault="00A307C7" w:rsidP="00FA6F56">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6333B0B9" w14:textId="77777777" w:rsidR="00FA6F56" w:rsidRPr="00401414" w:rsidRDefault="00FA6F56" w:rsidP="00FA6F56">
      <w:pPr>
        <w:spacing w:line="240" w:lineRule="auto"/>
        <w:rPr>
          <w:rFonts w:ascii="Traditional Arabic" w:hAnsi="Traditional Arabic" w:cs="Traditional Arabic"/>
          <w:b/>
          <w:bCs/>
          <w:sz w:val="32"/>
          <w:szCs w:val="32"/>
          <w:rtl/>
          <w:lang w:bidi="ar-EG"/>
        </w:rPr>
      </w:pPr>
    </w:p>
    <w:p w14:paraId="58C71BD0" w14:textId="77777777" w:rsidR="00A307C7" w:rsidRPr="00401414" w:rsidRDefault="00A307C7" w:rsidP="00F72250">
      <w:pPr>
        <w:spacing w:after="0" w:line="240" w:lineRule="auto"/>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محكمة الاستئناف:</w:t>
      </w:r>
    </w:p>
    <w:p w14:paraId="6982EB1A" w14:textId="77777777" w:rsidR="00A307C7" w:rsidRPr="00401414" w:rsidRDefault="00A307C7" w:rsidP="004F08FF">
      <w:pPr>
        <w:spacing w:after="0" w:line="240" w:lineRule="auto"/>
        <w:rPr>
          <w:rFonts w:ascii="Traditional Arabic" w:hAnsi="Traditional Arabic" w:cs="Traditional Arabic"/>
          <w:b/>
          <w:bCs/>
          <w:color w:val="FF0000"/>
          <w:sz w:val="32"/>
          <w:szCs w:val="32"/>
          <w:rtl/>
          <w:lang w:bidi="ar-EG"/>
        </w:rPr>
      </w:pPr>
      <w:r w:rsidRPr="00401414">
        <w:rPr>
          <w:rFonts w:ascii="Traditional Arabic" w:hAnsi="Traditional Arabic" w:cs="Traditional Arabic"/>
          <w:bCs/>
          <w:sz w:val="32"/>
          <w:szCs w:val="32"/>
          <w:rtl/>
          <w:lang w:bidi="ar-EG"/>
        </w:rPr>
        <w:t>حكمت المحكمة بتأييد الحكم فيما انتهى إليه من قضاء.</w:t>
      </w:r>
      <w:r w:rsidRPr="00401414">
        <w:rPr>
          <w:rFonts w:ascii="Traditional Arabic" w:hAnsi="Traditional Arabic" w:cs="Traditional Arabic"/>
          <w:bCs/>
          <w:sz w:val="32"/>
          <w:szCs w:val="32"/>
          <w:rtl/>
          <w:lang w:bidi="ar-EG"/>
        </w:rPr>
        <w:br w:type="page"/>
      </w:r>
    </w:p>
    <w:p w14:paraId="5E823DE7" w14:textId="52EB22BA" w:rsidR="00A307C7" w:rsidRPr="00401414" w:rsidRDefault="00A307C7" w:rsidP="004F08FF">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lastRenderedPageBreak/>
        <w:t>رقم القضية الابتدائية 3720/5/ق لعام 1432هـ</w:t>
      </w:r>
    </w:p>
    <w:p w14:paraId="458DB19E"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الحكم الابتدائي 502/دج/1/22 لعام 1433هـ</w:t>
      </w:r>
    </w:p>
    <w:p w14:paraId="67E3C70C" w14:textId="77777777" w:rsidR="00A307C7" w:rsidRPr="00401414" w:rsidRDefault="00A307C7" w:rsidP="007C38C8">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قضية الاستئناف 3008/2/س لعام 1433هـ</w:t>
      </w:r>
    </w:p>
    <w:p w14:paraId="28581098"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حكم الاستئناف 181/ج/1/اس لعام 1434هـ</w:t>
      </w:r>
    </w:p>
    <w:p w14:paraId="55816D03"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تاريخ الجلسة 24/3/1434هـ</w:t>
      </w:r>
    </w:p>
    <w:p w14:paraId="7B2A3D36" w14:textId="77777777" w:rsidR="005F2DB2" w:rsidRPr="00401414" w:rsidRDefault="005F2DB2" w:rsidP="009D0A31">
      <w:pPr>
        <w:spacing w:after="0" w:line="240" w:lineRule="auto"/>
        <w:jc w:val="both"/>
        <w:rPr>
          <w:rFonts w:ascii="Traditional Arabic" w:hAnsi="Traditional Arabic" w:cs="Traditional Arabic"/>
          <w:bCs/>
          <w:sz w:val="32"/>
          <w:szCs w:val="32"/>
          <w:rtl/>
          <w:lang w:bidi="ar-EG"/>
        </w:rPr>
      </w:pPr>
    </w:p>
    <w:p w14:paraId="613FE51A"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6B450E8E"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أسلحة - حيازة أسلحة والمتاجرة بها دون ترخيص - السماح للغير باستعمال سلاح مرخص - انتفاء حالة التلبس بالمتاجرة - عدم التقيد بالإجراءات المتبعة لإثبات المتاجرة في محضر التحقيق.</w:t>
      </w:r>
    </w:p>
    <w:p w14:paraId="534C3DF1"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المتهمين لحيازة الأول والثاني أسلحة وذخائر والمتاجرة بها بدون ترخيص، ولسماح الثالث لغيره باستعمال السلاح المرخص له - إقرار المتهم الأول بحيازته أسلحة وذخائر دون ترخيص وإنكاره المتاجرة بها - خلو محاضر القبض والتفتيش والتحري مما يثبت القبض على المتهم متلبسًا ببيع أو شراء الأسلحة والذخائر محل المخالفة- عدم التقيد في محضر التحقيق بالإجراءات المتبعة في مثل هذه الحالة حيث لم يرد في المحضر ما يثبت تفتيش المصدر السري قبل الدخول إلى المتهم وشراء الذخيرة منه، ولم يثبت تسليم المصدر عملة مرقمة والقبض على المتهم بعد إتمام عملية البيع مباشرة وضبط العملة بحوزته- أثر ذلك: ثبوت إدانة المتهم ا</w:t>
      </w:r>
      <w:r w:rsidR="00F72250" w:rsidRPr="00401414">
        <w:rPr>
          <w:rFonts w:ascii="Traditional Arabic" w:hAnsi="Traditional Arabic" w:cs="Traditional Arabic"/>
          <w:sz w:val="32"/>
          <w:szCs w:val="32"/>
          <w:rtl/>
          <w:lang w:bidi="ar-EG"/>
        </w:rPr>
        <w:t>لأول بالحيازة فقط دون المتاجرة</w:t>
      </w:r>
      <w:r w:rsidRPr="00401414">
        <w:rPr>
          <w:rFonts w:ascii="Traditional Arabic" w:hAnsi="Traditional Arabic" w:cs="Traditional Arabic"/>
          <w:sz w:val="32"/>
          <w:szCs w:val="32"/>
          <w:rtl/>
          <w:lang w:bidi="ar-EG"/>
        </w:rPr>
        <w:t>- إنكار المتهم الثاني ما نسب إليه وإقراره بحيازة سلاح والده (المتهم الثالث) المرخص للمحافظة عليه في منزله، وهو ما أكده المتهم الثالث متعللًا بأنه يسكن في خيمة في البر ويخشى على سلاحه من السرقة ولذلك تركه عند ابنه (المتهم الثاني) لحفظه- أثر ذلك: عدم إدانة المتهم الثاني والثالث بما نسب إليهما.</w:t>
      </w:r>
    </w:p>
    <w:p w14:paraId="1E7B447E" w14:textId="77777777" w:rsidR="005F2DB2" w:rsidRPr="00401414" w:rsidRDefault="005F2DB2" w:rsidP="009D0A31">
      <w:pPr>
        <w:spacing w:after="0" w:line="240" w:lineRule="auto"/>
        <w:jc w:val="both"/>
        <w:rPr>
          <w:rFonts w:ascii="Traditional Arabic" w:hAnsi="Traditional Arabic" w:cs="Traditional Arabic"/>
          <w:sz w:val="32"/>
          <w:szCs w:val="32"/>
          <w:rtl/>
          <w:lang w:bidi="ar-EG"/>
        </w:rPr>
      </w:pPr>
    </w:p>
    <w:p w14:paraId="2EF1372B"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الوقائع</w:t>
      </w:r>
    </w:p>
    <w:p w14:paraId="76DE46AF" w14:textId="0F55CDBA" w:rsidR="00A307C7" w:rsidRPr="00401414" w:rsidRDefault="00A307C7" w:rsidP="00920824">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الدعوى بأن فرع هيئة التحقيق والادعاء العام بمنطقة المدينة المنورة أقام دعواه الجزائية ضد كل من: 1- (...) -33عامًا- سعودي الجنسية بموجب السجل المدني رقم (...)-متزوج- عاطل عن العمل- يسكن بمدينة تبوك- مطلق السراح. 2- (...)- 27 عامًا- سعودي الجنسية بموجب السجل المدني رقم (...)- متزوج- عسكري- يسكن بمدينة تبوك- مطلق السراح.</w:t>
      </w:r>
      <w:r w:rsidR="00F72250"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3- (...)- 62 عامًا- سعودي الجنسية بموجب السجل المدني رقم (...)-متزوج- عاطل عن العمل- يسكن بمدينة تبوك- مطلق السراح. وقد ورد في لائحة الدعوى إنه توفرت معلومات لدى رجل الضبط الجنائي بالمباحث العامة بتبوك عن وجود شخص يس</w:t>
      </w:r>
      <w:r w:rsidR="00F72250" w:rsidRPr="00401414">
        <w:rPr>
          <w:rFonts w:ascii="Traditional Arabic" w:hAnsi="Traditional Arabic" w:cs="Traditional Arabic"/>
          <w:sz w:val="32"/>
          <w:szCs w:val="32"/>
          <w:rtl/>
          <w:lang w:bidi="ar-EG"/>
        </w:rPr>
        <w:t>كن بحي الأندلس بمدينة تبوك يدعى</w:t>
      </w:r>
      <w:r w:rsidRPr="00401414">
        <w:rPr>
          <w:rFonts w:ascii="Traditional Arabic" w:hAnsi="Traditional Arabic" w:cs="Traditional Arabic"/>
          <w:sz w:val="32"/>
          <w:szCs w:val="32"/>
          <w:rtl/>
          <w:lang w:bidi="ar-EG"/>
        </w:rPr>
        <w:t xml:space="preserve"> (...) توجد لديه ذخيرة وبالتحري عن هذه المعلومات وجدت مجموعة من صناديق الذخيرة داخل منزله بالقرب من المدخل الرئيسي للمنزل، وقد تم الحصول على عينة من الذخيرة وتم تصوير الصناديق عن طريق الجوال بواسطة المبلغ</w:t>
      </w:r>
      <w:r w:rsidR="00F72250" w:rsidRPr="00401414">
        <w:rPr>
          <w:rFonts w:ascii="Traditional Arabic" w:hAnsi="Traditional Arabic" w:cs="Traditional Arabic"/>
          <w:sz w:val="32"/>
          <w:szCs w:val="32"/>
          <w:rtl/>
          <w:lang w:bidi="ar-EG"/>
        </w:rPr>
        <w:t xml:space="preserve"> وأن الاسم الكامل للمبلغ عنه هو</w:t>
      </w:r>
      <w:r w:rsidRPr="00401414">
        <w:rPr>
          <w:rFonts w:ascii="Traditional Arabic" w:hAnsi="Traditional Arabic" w:cs="Traditional Arabic"/>
          <w:sz w:val="32"/>
          <w:szCs w:val="32"/>
          <w:rtl/>
          <w:lang w:bidi="ar-EG"/>
        </w:rPr>
        <w:t xml:space="preserve"> (...) يحمل رقم السجل المدني (...) ويعمل برتبة جندي أول بصيانة القاعدة الشمالية الغربية وجرى إبلاغ الأمن العام لاستكمال إجراءات القبض تمشيًا مع تعميم صاحب السمو الملكي مساعد وزير الداخلية للشؤون الأمنية برقم </w:t>
      </w:r>
      <w:r w:rsidRPr="00401414">
        <w:rPr>
          <w:rFonts w:ascii="Traditional Arabic" w:hAnsi="Traditional Arabic" w:cs="Traditional Arabic"/>
          <w:sz w:val="32"/>
          <w:szCs w:val="32"/>
          <w:rtl/>
          <w:lang w:bidi="ar-EG"/>
        </w:rPr>
        <w:lastRenderedPageBreak/>
        <w:t xml:space="preserve">(61/45/4887) في 16/3/1429هـ كما تم الحصول على عينة من تلك الذخيرة، كما جرى الاطلاع على محضر شعبة التحريات والبحث الجنائي المعد من قبل رجل الضبط الجنائي المختص لديهم والمتضمن أنه بناء على توافر معلومات </w:t>
      </w:r>
      <w:r w:rsidR="00F72250" w:rsidRPr="00401414">
        <w:rPr>
          <w:rFonts w:ascii="Traditional Arabic" w:hAnsi="Traditional Arabic" w:cs="Traditional Arabic"/>
          <w:sz w:val="32"/>
          <w:szCs w:val="32"/>
          <w:rtl/>
          <w:lang w:bidi="ar-EG"/>
        </w:rPr>
        <w:t>لديهم عن قيام المدعو</w:t>
      </w:r>
      <w:r w:rsidRPr="00401414">
        <w:rPr>
          <w:rFonts w:ascii="Traditional Arabic" w:hAnsi="Traditional Arabic" w:cs="Traditional Arabic"/>
          <w:sz w:val="32"/>
          <w:szCs w:val="32"/>
          <w:rtl/>
          <w:lang w:bidi="ar-EG"/>
        </w:rPr>
        <w:t xml:space="preserve"> (...) والذي يسكن (...) بالمتاجرة بالأسلحة والذخائر، وجرى ربط المعلومات ببعضها وتكثيف التحري بالبحث عن مصدر الأسلحة والذخائر ومن يقوم ببيعها خصوصًا أن المذكورين أشقاء ويسكنان منزلًا واحدً</w:t>
      </w:r>
      <w:r w:rsidR="00F72250" w:rsidRPr="00401414">
        <w:rPr>
          <w:rFonts w:ascii="Traditional Arabic" w:hAnsi="Traditional Arabic" w:cs="Traditional Arabic"/>
          <w:sz w:val="32"/>
          <w:szCs w:val="32"/>
          <w:rtl/>
          <w:lang w:bidi="ar-EG"/>
        </w:rPr>
        <w:t>ا (...) يعود للمدعو</w:t>
      </w:r>
      <w:r w:rsidRPr="00401414">
        <w:rPr>
          <w:rFonts w:ascii="Traditional Arabic" w:hAnsi="Traditional Arabic" w:cs="Traditional Arabic"/>
          <w:sz w:val="32"/>
          <w:szCs w:val="32"/>
          <w:rtl/>
          <w:lang w:bidi="ar-EG"/>
        </w:rPr>
        <w:t xml:space="preserve"> (...) الذي يعمل عسكريًا برتبة جندي أول بصيانة الق</w:t>
      </w:r>
      <w:r w:rsidR="00F72250" w:rsidRPr="00401414">
        <w:rPr>
          <w:rFonts w:ascii="Traditional Arabic" w:hAnsi="Traditional Arabic" w:cs="Traditional Arabic"/>
          <w:sz w:val="32"/>
          <w:szCs w:val="32"/>
          <w:rtl/>
          <w:lang w:bidi="ar-EG"/>
        </w:rPr>
        <w:t>اعدة وأشارت المعلومات أن المدعو</w:t>
      </w:r>
      <w:r w:rsidRPr="00401414">
        <w:rPr>
          <w:rFonts w:ascii="Traditional Arabic" w:hAnsi="Traditional Arabic" w:cs="Traditional Arabic"/>
          <w:sz w:val="32"/>
          <w:szCs w:val="32"/>
          <w:rtl/>
          <w:lang w:bidi="ar-EG"/>
        </w:rPr>
        <w:t xml:space="preserve"> (...) هو من يتولى هذه العملية ويقوم ببيع الأسلحة والذخائر وجمعها وهو عسكري مفصول من حرس الحدود وتم تجنيد أحد المصادر السرية للدخول إليه والوصول إلى ما لديه وتمكن ذلك المصدر من شراء كمية من الذخيرة وهي كالتالي:1- كرتون أزرق اللون يحتوى على عدد (50) خمسين طلقة للمسدس عيار (9ملم) بمبلغ ثلاثمائة ريال. 2- علبة سوداء اللون تحتوى على عدد (5) خمس طلقات. وبتاريخ </w:t>
      </w:r>
      <w:r w:rsidR="00F72250" w:rsidRPr="00401414">
        <w:rPr>
          <w:rFonts w:ascii="Traditional Arabic" w:hAnsi="Traditional Arabic" w:cs="Traditional Arabic"/>
          <w:sz w:val="32"/>
          <w:szCs w:val="32"/>
          <w:rtl/>
          <w:lang w:bidi="ar-EG"/>
        </w:rPr>
        <w:t>16/2/1429هـ تم القبض على المدعو</w:t>
      </w:r>
      <w:r w:rsidRPr="00401414">
        <w:rPr>
          <w:rFonts w:ascii="Traditional Arabic" w:hAnsi="Traditional Arabic" w:cs="Traditional Arabic"/>
          <w:sz w:val="32"/>
          <w:szCs w:val="32"/>
          <w:rtl/>
          <w:lang w:bidi="ar-EG"/>
        </w:rPr>
        <w:t xml:space="preserve"> (...) وشقيقه المدعو (...) عن طريق الشرطة الع</w:t>
      </w:r>
      <w:r w:rsidR="00F72250" w:rsidRPr="00401414">
        <w:rPr>
          <w:rFonts w:ascii="Traditional Arabic" w:hAnsi="Traditional Arabic" w:cs="Traditional Arabic"/>
          <w:sz w:val="32"/>
          <w:szCs w:val="32"/>
          <w:rtl/>
          <w:lang w:bidi="ar-EG"/>
        </w:rPr>
        <w:t>سكرية الخاصة حيث قبض على المدعو</w:t>
      </w:r>
      <w:r w:rsidRPr="00401414">
        <w:rPr>
          <w:rFonts w:ascii="Traditional Arabic" w:hAnsi="Traditional Arabic" w:cs="Traditional Arabic"/>
          <w:sz w:val="32"/>
          <w:szCs w:val="32"/>
          <w:rtl/>
          <w:lang w:bidi="ar-EG"/>
        </w:rPr>
        <w:t xml:space="preserve"> (...) أمام باب المنزل الكائن (...) وبقيادته سيارة من نوع جيب موديل 2005م أبيض اللون يحمل </w:t>
      </w:r>
      <w:r w:rsidR="00F72250" w:rsidRPr="00401414">
        <w:rPr>
          <w:rFonts w:ascii="Traditional Arabic" w:hAnsi="Traditional Arabic" w:cs="Traditional Arabic"/>
          <w:sz w:val="32"/>
          <w:szCs w:val="32"/>
          <w:rtl/>
          <w:lang w:bidi="ar-EG"/>
        </w:rPr>
        <w:t>اللوحة رقم (...) وبتفتيش المدعو</w:t>
      </w:r>
      <w:r w:rsidRPr="00401414">
        <w:rPr>
          <w:rFonts w:ascii="Traditional Arabic" w:hAnsi="Traditional Arabic" w:cs="Traditional Arabic"/>
          <w:sz w:val="32"/>
          <w:szCs w:val="32"/>
          <w:rtl/>
          <w:lang w:bidi="ar-EG"/>
        </w:rPr>
        <w:t xml:space="preserve"> (...) والسيارة عثر بداخلها على ما يلي: 1- مبلغ مالي وقدره ثلاثة عشر ألفاً وتسعمائة ريال، 2- بندقية تشيكية الصنع عيار (22) ملم تحمل الرقم (636523)، 3- بندقية أثرية تحمل الرقم (1874)، 4- بندقية شوزن برازيلية الصنع تحمل الرقم (262054)، 5- بندقية شوزن عيار (12ملم) بدون رقم، 6- أخمص شوزن عدد (2) خشب، 7- مسدس فرنسي- عيار (7.65ملم) رقم (512146</w:t>
      </w:r>
      <w:r w:rsidR="004C4305" w:rsidRPr="00401414">
        <w:rPr>
          <w:rFonts w:ascii="Traditional Arabic" w:hAnsi="Traditional Arabic" w:cs="Traditional Arabic"/>
          <w:sz w:val="32"/>
          <w:szCs w:val="32"/>
          <w:lang w:bidi="ar-EG"/>
        </w:rPr>
        <w:t>D</w:t>
      </w:r>
      <w:r w:rsidRPr="00401414">
        <w:rPr>
          <w:rFonts w:ascii="Traditional Arabic" w:hAnsi="Traditional Arabic" w:cs="Traditional Arabic"/>
          <w:sz w:val="32"/>
          <w:szCs w:val="32"/>
          <w:rtl/>
          <w:lang w:bidi="ar-EG"/>
        </w:rPr>
        <w:t>) 8- مسدس تشيكي الصنع عيار (7.65ملم) رقم (433311)، 9- مسدس أسباني الصنع عيار (32ملم) رقم (756392)، 10- مسدس برازيلي عيار (6.35ملم) رقم (41990</w:t>
      </w:r>
      <w:r w:rsidR="004C4305" w:rsidRPr="00401414">
        <w:rPr>
          <w:rFonts w:ascii="Traditional Arabic" w:hAnsi="Traditional Arabic" w:cs="Traditional Arabic"/>
          <w:sz w:val="32"/>
          <w:szCs w:val="32"/>
          <w:lang w:bidi="ar-EG"/>
        </w:rPr>
        <w:t>E</w:t>
      </w:r>
      <w:r w:rsidRPr="00401414">
        <w:rPr>
          <w:rFonts w:ascii="Traditional Arabic" w:hAnsi="Traditional Arabic" w:cs="Traditional Arabic"/>
          <w:sz w:val="32"/>
          <w:szCs w:val="32"/>
          <w:rtl/>
          <w:lang w:bidi="ar-EG"/>
        </w:rPr>
        <w:t>)، 11- مسدس خرازة أمريكي عيار (22ملم) رقم (15478)، 12- مسدس خرازة أمريكي عيار (22ملم) رقم (17449)، 13- مسدس أرجنتيني الصنع عيار (7.65ملم) بدون رقم، 14- عدد أربع مخازن مسدس عيار (7.65ملم) فارغة، 15- عدد واحد مخزن مسدس خرازة فارغ، 16- عدد (2) ثقالات مسدس خرازة، 17- عدد خمسة أجزاء قطع مسدس مفككة، 18- عدد تسع وعشرون علب</w:t>
      </w:r>
      <w:r w:rsidRPr="00401414">
        <w:rPr>
          <w:rFonts w:ascii="Traditional Arabic" w:hAnsi="Traditional Arabic" w:cs="Traditional Arabic"/>
          <w:sz w:val="32"/>
          <w:szCs w:val="32"/>
          <w:rtl/>
        </w:rPr>
        <w:t>ة</w:t>
      </w:r>
      <w:r w:rsidRPr="00401414">
        <w:rPr>
          <w:rFonts w:ascii="Traditional Arabic" w:hAnsi="Traditional Arabic" w:cs="Traditional Arabic"/>
          <w:sz w:val="32"/>
          <w:szCs w:val="32"/>
          <w:rtl/>
          <w:lang w:bidi="ar-EG"/>
        </w:rPr>
        <w:t xml:space="preserve"> تحتوي على ذخيرة مسدس خرازة كل علبة بها خمسون طلقة بإجمالي ألف وتسعمائة وخمسون طلقة، 20- عدد أربع كراتين تحتوي على ذخيرة خرازة كل كرتون يحتوي على خمسين طلقة، 21- عدد سبعة كراتين تحتوى على ذخيرة خرازة رشاش كل كرتون خمسون طلقة، 22- عدد سبع وثمانون طلقة سلاح رشاش محرق+ عادي، 23- عدد تسع وعشرون طلقة ضوئية، 24- عدد ثمان وثمانون طلقة سلاح مسدس، 25- عدد مائة وسبع وسبعون طلقة لسلاح بندقية نوع ألماني، 26- عدد مائة وثمانون طلقة رشاش، 27- عدد ثمان كراتين تحتوي على أطلاق نار مسدس ربع كل كرتون به خمس وعشرون طلقة وإجمالي مائتين طلقة، 28- عدد مائة وخمس عشرة طلقة بندقية نوع (م016)، 29- عدد ثماني كراتين إطلاق مسدس نوع (7ملم) كل كرتون يحتوى على خمس وعشرين طلقة، 30- عدد تسع كراتين تحتوى إطلاق نار لسلاح خرازة كل كرتون يحتوى على خمسين طلقة بإجمالي تسعمائة وخمسون طلقة، 31- عدد خمس وعشرون طلقة شوزن، 32- عدد ثلاث كراتين تحتوى على إطلاق نار لسلاح خرازة نوع قيدرالي كل كرتون بداخله خمس وعشرون طلقة، 33- عدد أحد عشر شطرطون لصقة، 34- عدد ثلاث كراتين تحتوى على إطلاق مسدس نوع (9 ملم) وإجمالي الطلقات مائة وخمسون طلقة، 35- عدد كرتون واحد يحتوى على إطلاق نار نوع مسدس سبشل </w:t>
      </w:r>
      <w:r w:rsidRPr="00401414">
        <w:rPr>
          <w:rFonts w:ascii="Traditional Arabic" w:hAnsi="Traditional Arabic" w:cs="Traditional Arabic"/>
          <w:sz w:val="32"/>
          <w:szCs w:val="32"/>
          <w:rtl/>
          <w:lang w:bidi="ar-EG"/>
        </w:rPr>
        <w:lastRenderedPageBreak/>
        <w:t>وبداخله خمسون طلقة، 36- عدد (2) كرتون تحتوى على إطلاق نار مسدس نوع (9 ملم) وبداخلها سبعون طلقة، 37- عدد أربع كراتين تحتوى على إطلاق نار بندقية ألمانية نوع (أم خمس) وبداخلها عدد ستون طلقة، 38- عدد كرتون واحد يحتوى على إطلاق مسدس نوع (9ملم) وبداخله خمس وعشرون طلقة، 39- عدد علبتين إطلاق بندقية نوع (3ج) بها أربعين طلقة، 40- عدد خمس وأربعون طلقة سلاح رشاش،41- عدد أربع كراتين طلقة لمسدس نوع (9ملم)، 42- ولم يعثر بداخل السيارة الجيب رقم (...) على أي شيء آخر، وتم الدخول إلى منزل المذكورين الكائن (...) وهو عبارة عن منزل يتكون من دورين الدور الثاني لا يزال تحت الإنشاء والدور الأول يتكون من خمس غرف ومطبخ ومخزن ودورتي مياه حيث تم العثور داخل المجلس على الأسلحة التالية: 1- بندقية أثرية بدون رقم، 2- بندقية ألمانية تحمل الرقم (27732)، 3- بندقية تحمل الرقم (1885</w:t>
      </w:r>
      <w:r w:rsidR="004C4305" w:rsidRPr="00401414">
        <w:rPr>
          <w:rFonts w:ascii="Traditional Arabic" w:hAnsi="Traditional Arabic" w:cs="Traditional Arabic"/>
          <w:sz w:val="32"/>
          <w:szCs w:val="32"/>
          <w:lang w:bidi="ar-EG"/>
        </w:rPr>
        <w:t>T</w:t>
      </w:r>
      <w:r w:rsidRPr="00401414">
        <w:rPr>
          <w:rFonts w:ascii="Traditional Arabic" w:hAnsi="Traditional Arabic" w:cs="Traditional Arabic"/>
          <w:sz w:val="32"/>
          <w:szCs w:val="32"/>
          <w:rtl/>
          <w:lang w:bidi="ar-EG"/>
        </w:rPr>
        <w:t>)، 4- دربيل، 5- أربع أطقم أدوات تنظيف مع علبتين مادة سائلة للتنظيف وبخاخ للتنظيف، كما عثر بداخل غرفة ا</w:t>
      </w:r>
      <w:r w:rsidR="00F72250" w:rsidRPr="00401414">
        <w:rPr>
          <w:rFonts w:ascii="Traditional Arabic" w:hAnsi="Traditional Arabic" w:cs="Traditional Arabic"/>
          <w:sz w:val="32"/>
          <w:szCs w:val="32"/>
          <w:rtl/>
          <w:lang w:bidi="ar-EG"/>
        </w:rPr>
        <w:t>لنوم العائدة للمدعى عليه الثاني</w:t>
      </w:r>
      <w:r w:rsidRPr="00401414">
        <w:rPr>
          <w:rFonts w:ascii="Traditional Arabic" w:hAnsi="Traditional Arabic" w:cs="Traditional Arabic"/>
          <w:sz w:val="32"/>
          <w:szCs w:val="32"/>
          <w:rtl/>
          <w:lang w:bidi="ar-EG"/>
        </w:rPr>
        <w:t xml:space="preserve"> (...) على بندقية ألمانية رقم (85335</w:t>
      </w:r>
      <w:r w:rsidR="00920824" w:rsidRPr="00401414">
        <w:rPr>
          <w:rFonts w:ascii="Traditional Arabic" w:hAnsi="Traditional Arabic" w:cs="Traditional Arabic"/>
          <w:sz w:val="32"/>
          <w:szCs w:val="32"/>
          <w:lang w:bidi="ar-EG"/>
        </w:rPr>
        <w:t>M</w:t>
      </w:r>
      <w:r w:rsidRPr="00401414">
        <w:rPr>
          <w:rFonts w:ascii="Traditional Arabic" w:hAnsi="Traditional Arabic" w:cs="Traditional Arabic"/>
          <w:sz w:val="32"/>
          <w:szCs w:val="32"/>
          <w:rtl/>
          <w:lang w:bidi="ar-EG"/>
        </w:rPr>
        <w:t>) وكذلك على عدد عشر طلقات ذخيرة حية، جرى حجز المبلغ المضبوط وقدره ثلاثة عشر- ألف وتسعمائة ريال في إدارة الشؤون المالية بشرطة منطقة تبوك بموجب خطاب مركز شرطة الخالدية رقم (1680) وتاريخ 19/</w:t>
      </w:r>
      <w:r w:rsidR="00F72250" w:rsidRPr="00401414">
        <w:rPr>
          <w:rFonts w:ascii="Traditional Arabic" w:hAnsi="Traditional Arabic" w:cs="Traditional Arabic"/>
          <w:sz w:val="32"/>
          <w:szCs w:val="32"/>
          <w:rtl/>
          <w:lang w:bidi="ar-EG"/>
        </w:rPr>
        <w:t>2/1429ه، وباستجواب المتهم الأول</w:t>
      </w:r>
      <w:r w:rsidRPr="00401414">
        <w:rPr>
          <w:rFonts w:ascii="Traditional Arabic" w:hAnsi="Traditional Arabic" w:cs="Traditional Arabic"/>
          <w:sz w:val="32"/>
          <w:szCs w:val="32"/>
          <w:rtl/>
          <w:lang w:bidi="ar-EG"/>
        </w:rPr>
        <w:t xml:space="preserve"> (...) بعد إحاطته علمًا بالتهمة المنسوبة إليه أقر بأنه قبض عليه من قبل البحث الجنائي في بيته بسبب حيازته لأسلحة نارية فردية غير مرخصة وذخيرتها وهي كالتالي: 1- شوزن عدد اثنين عيار اثني عشر ملم أحدهما يعمل وال</w:t>
      </w:r>
      <w:r w:rsidRPr="00401414">
        <w:rPr>
          <w:rFonts w:ascii="Traditional Arabic" w:hAnsi="Traditional Arabic" w:cs="Traditional Arabic"/>
          <w:sz w:val="32"/>
          <w:szCs w:val="32"/>
          <w:rtl/>
        </w:rPr>
        <w:t>آ</w:t>
      </w:r>
      <w:r w:rsidRPr="00401414">
        <w:rPr>
          <w:rFonts w:ascii="Traditional Arabic" w:hAnsi="Traditional Arabic" w:cs="Traditional Arabic"/>
          <w:sz w:val="32"/>
          <w:szCs w:val="32"/>
          <w:rtl/>
          <w:lang w:bidi="ar-EG"/>
        </w:rPr>
        <w:t>خر لا يعمل خالي من الطلقات، 2- سلاح خرازة عيار (22) بدون طلقات بحالة جيدة ولا يعرف رقمه، 3- سلاح مسدس عيار (7ملم) يعمل خالي من الطلقات واسم الشهرة (فتيلة)، 4- سلاح بندقية نارية لا يعرف اسمها (أم أصبع) بدون ذخيرة،5- عدد ثلاث مسدسات ربع عيار ستة (بدون ذخيرة)، 6- بندقية قديمة لا تعمل ولا يعرف عيارها وتسمى (نامسي) صناعة روسية، 7- ذخيرة عيار (22) لا يعرف عددها وتستخدم لمسدس خرازة وبندقية خرازة، 8- ذخيرة عيار (12) عددها لا يعرفه تستخدم لبندق شوزن، 9- طلقات بندق ألماني مرخصة، 10- طلقات مسدس عيار (7) لا يعرف عددها، 11- طلقات مسدس ربع لا يعرف عددها عيار (56) وعيار (30)، 12- طلقات مسدس عيار (9) ملم لا يعرف عددها، 13- علبة تنظيف عدد ثلاثة لتنظيف الأسلحة، 14- ثلاث مخازن احتياط للمسدسات أحدها مخزن سلاح خرازة والثاني والثالث مخزنا مسدس خرازة، وبمواجهته بما ورد بمحضر التحريات والبحث الجنائي أقر بصحته وأنها عائدة له وأن قصده من حيازتها الاستخدام الشخصي لبعضها والبعض الآخر للتراث، وأفاد بأنه لم يتقدم بطلب حيازة أسلحة أثرية للجهات المسؤولة، وبسؤاله عن المبلغ الذي ضبط معه ذكر بأنه عائد له من متاجرته في حراج الغنم وبيع سيارته الدباب، وأقر بأن السيارة التي ضبطت معه عائدة للمدعو/ (...</w:t>
      </w:r>
      <w:r w:rsidR="00F72250" w:rsidRPr="00401414">
        <w:rPr>
          <w:rFonts w:ascii="Traditional Arabic" w:hAnsi="Traditional Arabic" w:cs="Traditional Arabic"/>
          <w:sz w:val="32"/>
          <w:szCs w:val="32"/>
          <w:rtl/>
          <w:lang w:bidi="ar-EG"/>
        </w:rPr>
        <w:t>)، وباستجواب المدعى عليه الثاني</w:t>
      </w:r>
      <w:r w:rsidRPr="00401414">
        <w:rPr>
          <w:rFonts w:ascii="Traditional Arabic" w:hAnsi="Traditional Arabic" w:cs="Traditional Arabic"/>
          <w:sz w:val="32"/>
          <w:szCs w:val="32"/>
          <w:rtl/>
          <w:lang w:bidi="ar-EG"/>
        </w:rPr>
        <w:t xml:space="preserve"> (...) بعد إحاطته علمًا بالتهمة المنسوبة إليه اعترف بحيازته سلاح والده المرخص وبمواجهته بما جاء بالصورة الملتقطة من قبل المباحث العامة أقر بأن الجدار والأرضية تشبهان أرضية وجدار منزله، وباستجواب المدعى عليه الثالث بعد إحاطته علمًا بالتهمة المنسوبة له أقر بإعطاء ابنه المدعى عليه الثاني سلاحه المرخص لخوفه على ضياعه، كما أفاد بأن المدعى عليه الأول يعمل ببيع الأسلحة والذخائر بقصد التكسب المادي، كما ورد تقرير الأدلة الجنائية رقم (28/349/10) في 21/3/1429ه والمتضمن أن الأسلحة المشار إليها في التقرير في البند (1-10) تعمل بحالة جيدة والأسلحة المشار إليها في التقرير في البند (11-17) لا تعمل وتقرير الأدلة الجنائية رقم (40/ </w:t>
      </w:r>
      <w:r w:rsidRPr="00401414">
        <w:rPr>
          <w:rFonts w:ascii="Traditional Arabic" w:hAnsi="Traditional Arabic" w:cs="Traditional Arabic"/>
          <w:sz w:val="32"/>
          <w:szCs w:val="32"/>
          <w:rtl/>
          <w:lang w:bidi="ar-EG"/>
        </w:rPr>
        <w:lastRenderedPageBreak/>
        <w:t>أسلحة/ 1429ه) والمتضمن نوعية الطلق</w:t>
      </w:r>
      <w:r w:rsidR="0057349E" w:rsidRPr="00401414">
        <w:rPr>
          <w:rFonts w:ascii="Traditional Arabic" w:hAnsi="Traditional Arabic" w:cs="Traditional Arabic"/>
          <w:sz w:val="32"/>
          <w:szCs w:val="32"/>
          <w:rtl/>
          <w:lang w:bidi="ar-EG"/>
        </w:rPr>
        <w:t>ات المضبوطة، وبضبط إفادة المدعو</w:t>
      </w:r>
      <w:r w:rsidRPr="00401414">
        <w:rPr>
          <w:rFonts w:ascii="Traditional Arabic" w:hAnsi="Traditional Arabic" w:cs="Traditional Arabic"/>
          <w:sz w:val="32"/>
          <w:szCs w:val="32"/>
          <w:rtl/>
          <w:lang w:bidi="ar-EG"/>
        </w:rPr>
        <w:t xml:space="preserve"> (...) ذكر بأن السيارة التي ضبطت مع المدعى عليه الأول عائدة له ولا يعلم عن استخدامه للأسلحة</w:t>
      </w:r>
      <w:r w:rsidR="00F72250" w:rsidRPr="00401414">
        <w:rPr>
          <w:rFonts w:ascii="Traditional Arabic" w:hAnsi="Traditional Arabic" w:cs="Traditional Arabic"/>
          <w:sz w:val="32"/>
          <w:szCs w:val="32"/>
          <w:rtl/>
          <w:lang w:bidi="ar-EG"/>
        </w:rPr>
        <w:t>، لذا أقرر توجيه الاتهام لكل من (...) وشقيقه</w:t>
      </w:r>
      <w:r w:rsidRPr="00401414">
        <w:rPr>
          <w:rFonts w:ascii="Traditional Arabic" w:hAnsi="Traditional Arabic" w:cs="Traditional Arabic"/>
          <w:sz w:val="32"/>
          <w:szCs w:val="32"/>
          <w:rtl/>
          <w:lang w:bidi="ar-EG"/>
        </w:rPr>
        <w:t xml:space="preserve"> (...) بحيازة أسلحة وذخائر والمتاجرة بها بدون ترخيص، و</w:t>
      </w:r>
      <w:r w:rsidR="00F72250" w:rsidRPr="00401414">
        <w:rPr>
          <w:rFonts w:ascii="Traditional Arabic" w:hAnsi="Traditional Arabic" w:cs="Traditional Arabic"/>
          <w:sz w:val="32"/>
          <w:szCs w:val="32"/>
          <w:rtl/>
          <w:lang w:bidi="ar-EG"/>
        </w:rPr>
        <w:t>اتهام</w:t>
      </w:r>
      <w:r w:rsidRPr="00401414">
        <w:rPr>
          <w:rFonts w:ascii="Traditional Arabic" w:hAnsi="Traditional Arabic" w:cs="Traditional Arabic"/>
          <w:sz w:val="32"/>
          <w:szCs w:val="32"/>
          <w:rtl/>
          <w:lang w:bidi="ar-EG"/>
        </w:rPr>
        <w:t xml:space="preserve"> (...) بالسماح لغيره باستعمال السلاح المرخص له به. وذلك للأدلة والقرائن التالية: 1- اعتراف الأول المدون على الصفحة رقم (1-9) من اللفة رقم (21). 2- اعتراف الثاني المدون على الصفحة رقم (1-6) من اللفة رقم (22). 3- اعتراف الثالث المدون على الصفحة رقم (11-12) من اللفة رقم (21). 4- ما جاء بأقوال الأول بمواجهته بمحضر القبض على الصفحة رقم (4-7) من اللفة رقم (1). 5- محضر القبض والتفتيش المدون على الصفحة رقم (4-7) لفة رقم (1). 6- محضر بحث وتحري المدون على الصفحة رقم (2-3) من اللفة رقم (1). 7- ما جاء بخطاب المباحث العامة المرفق لفة رقم (3-4). 8- ما جاء بخطاب شعبة التحريات والبحث الجنائي المرفق لفة رقم (5-6). 9- ما جاء بالتقريرين -المنوه عنهما- المرفقان لفة رقم (63-64). وحيث إن ما أقدم عليه المتهمون المذكورون فعل مجرم ومعاقب عليه نظامًا وفقا لنظام الأسلحة والذخائر الصادر بالمرسوم الملكي رقم (م/45) في 25/7/1426ه، لذا أطلب إثبات ما أسند إليهم والحكم عليهم بمعاقبة الأول والثاني بالسجن مدة لا تتجاوز سنتين وبغرامة لا تتجاوز سبعة آلاف ريال أو بإحداهما استنادًا للمادة رقم (39) من النظام المشار إليه، ومعاقبة الثالث بالسجن مدة لا تتجاوز سنة وبغرامة لا تزيد على خمسة آلاف ريال أو بإحداهما استنادًا للمادة (41) الفقرة (د) من النظام المشار إليه، ومصادرة الأسلحة والذخائر المضبوطة استنادًا للمادة (50) من النظام المشار إليه. انتهى . وفي سبيل نظر القضية حددت الدائرة عدة جلسات على نحو ما هو موضح بمحضرها وفي جلسة هذا اليوم حضر المدعي العام (...)، كما حضر- المدعى عليهم الموضحة بياناتهم في الضبط، وبمواجهتهم بما نسب إليهم أجاب المدعى عليه الأول قائلًا: ما نسب إلي في هذه اللائحة صحيح بالنسبة لحيازة الأسلحة والذخائر التي أشار إليها المدعي العام في لائحة الدعوى حيث إنها كانت موجودة لدي في المنزل وقصدي من حيازتها جمع الأسلحة التراثية أما بالنسبة للمتاجرة بها بدون ترخيص فغير صحيح، كما أجاب المدعى عليه الثاني بأن ما نسب إليه في لائحة الدعوى غير صحيح وذكر أن الأسلحة المشار إليها في لائحة الدعوى لا يعلم عنها شيئا وأن السلاح الذي كان يحوزه هو سلاح من نوع بندقية ألماني وهو سلاح مرخص لوالده المدعى عليه الثالث حيث طلب منه والده ترك السلاح لديه في المنزل للمحافظة عليه، كما أجاب المدعى عليه الثالث بأن ما نسب إليه في اللائحة غير صحيح وأنه لم يسمح لغيره باستعمال سلاحه المرخص وإنما لكونه يسكن في خيمة في البر وخوفاً على سلاحه من السرقة وضعه عند ابنه المدعى عليه الثاني، وبمواجهتهم بأدلة الاتهام أجاب المدعى عليه الأول عن الدليل الأول بأن ما ورد فيه صحيح من حيث إقراره بحيازته للسلاح أما المتاجرة بالأسلحة فلم يقر بها في التحقيقات، ثم سألت الدائرة المدعي العام عن الإقرار المشار إليه في الدليل الأول فأجاب بعد اطلاعه على محضر التحقيق أن المدعى عليه الأول لم يعترف في التحقيقات إلا بحيازة الأسلحة، وأجاب المدعى عليه الثاني عن الدليل الثاني بأن ما ورد فيه غير صحيح ثم سألت الدائرة المدعي العام عن إقرار المدعى عليه الثاني المشار إليه في الدليل الثاني فأجاب أن المدعى عليه الثاني لم يعترف في التحقيقات إلا بحيازة سلاح والده المرخص، ثم سألت الدائرة المدعي العام هل لديهم ما يثبت متاجرة المدعى عليهما الأول والثاني بالأسلحة فأجاب بأنهم لا يوجد لديهم سوى خطاب مدير شعبة التحريات والبحث الجنائي رقم 28/310/23 في 16/2/1429ه وبسؤال </w:t>
      </w:r>
      <w:r w:rsidRPr="00401414">
        <w:rPr>
          <w:rFonts w:ascii="Traditional Arabic" w:hAnsi="Traditional Arabic" w:cs="Traditional Arabic"/>
          <w:sz w:val="32"/>
          <w:szCs w:val="32"/>
          <w:rtl/>
          <w:lang w:bidi="ar-EG"/>
        </w:rPr>
        <w:lastRenderedPageBreak/>
        <w:t>المدعى عليهما الأول والثاني عما تضمنه الخطاب المشار إليه أجاب المدعى عليه الأول بأن ما تضمنه الخطاب غير صحيح كما أجاب المدعى عليه الثاني بأنه لا علم له بذلك، وصادقوا على أقوالهم في التحقيقات السابقة الموافقة لأقوالهم أمام الدائرة وبسؤالهم والمدعي العام إن كان لديهم ما يضيفونه قرروا اكتفاءهم بما قدموه.</w:t>
      </w:r>
    </w:p>
    <w:p w14:paraId="79FF639F" w14:textId="77777777" w:rsidR="005F2DB2" w:rsidRPr="00401414" w:rsidRDefault="005F2DB2" w:rsidP="00920824">
      <w:pPr>
        <w:spacing w:after="0" w:line="240" w:lineRule="auto"/>
        <w:jc w:val="both"/>
        <w:rPr>
          <w:rFonts w:ascii="Traditional Arabic" w:hAnsi="Traditional Arabic" w:cs="Traditional Arabic"/>
          <w:sz w:val="32"/>
          <w:szCs w:val="32"/>
          <w:rtl/>
          <w:lang w:bidi="ar-EG"/>
        </w:rPr>
      </w:pPr>
    </w:p>
    <w:p w14:paraId="484A8E27" w14:textId="77777777" w:rsidR="00A307C7" w:rsidRPr="00401414" w:rsidRDefault="00A307C7" w:rsidP="009D0A31">
      <w:pPr>
        <w:spacing w:after="0" w:line="240" w:lineRule="auto"/>
        <w:contextualSpacing/>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الأسباب</w:t>
      </w:r>
    </w:p>
    <w:p w14:paraId="6F3C3B44" w14:textId="77777777" w:rsidR="00A307C7" w:rsidRPr="00401414" w:rsidRDefault="00A307C7" w:rsidP="009D0A31">
      <w:pPr>
        <w:spacing w:after="0" w:line="240" w:lineRule="auto"/>
        <w:contextualSpacing/>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بعد سماع الدعوى والإجابة، وبعد دراسة أوراق القضية ومحاضر التحقيق فيها، ولما كان المدعى عليه الأول قد أقر بما نسب إليه من حيازة أسلحة وذخائر حية دون ترخيص وأنكر ما عدا ذلك من المتاجرة بالأسلحة والذخائر، وحيث لم يقدم المدعي العام دليلًا يثبت ما نسبه للمدعى عليه الأول من الاشتغال بالتجارة سوى ما ورد في الدليل الأول وبالرجوع إليه في محاضر التحقيق تبين أن غاية ما فيه اعتراف المدعى عليه الأول بحيازة الأسلحة والذخائر ولم يرد فيه اعتراف بالمتاجرة بها، هذا بالإضافة إلى أن المدعي العام عند سؤاله عن هذا الدليل في الجلسة أجاب بعد اطلاعه على محضر التحقيق أن المدعى عليه الأول لم يعترف في التحقيقات إلا بحيازة الأسلحة، أما بالنسبة لمحاضر القبض والتفتيش والتحري التي استند إليها المدعي العام في دعواه، فلم يرد فيها ما يثبت القبض على المدعى عليه الأول أثناء تلبسه في بيع أو شراء الأسلحة والذخائر محل المخالفة، سوى ما ورد في المحضر المثبت على الصفحة الثانية من محضر التحقيق لفة (1) وباطلاع الدائرة عليه تبين لها أنه لم يتقيد فيه بالإجراءات المتبعة في مثل هذه الحالات حيث لم يرد في المحضر ما يثبت تفتيش المصدر السري قبل الدخول إلى المدعى عليه الأول وشراء الذخيرة منه، كما لم يرد فيه ما يثبت تسليم المصدر السري عملة مرقمة والقبض على المدعى عليه الأول بعد إتمام عملية البيع مباشرة والعثور على العملة بحوزته، ولذا فإن الدائرة لا تطمئن إلى ما ورد في هذا المحضر، أما بالنسبة للمدعى عليه الثاني فقد أنكر ما نسب إليه من حيازة أسلحة وذخائر حية دون ترخيص والمتاجرة بها أمام الدائرة وفي التحقيقات، وأقر بحيازته لسلاح والده المرخص ودفع بأن والده ترك السلاح لديه في المنزل للمحافظة عليه، ولم يقدم الادعاء دليلًا يثبت ما نسبه إليه من حيازة أسلحة وذخائر والمتاجرة بها سوى ما ورد في الدليل الثاني وبالرجوع إليه في محاضر التحقيق تبين أن غاية ما فيه اعتراف المدعى عليه الثاني بحيازة بندقية ألماني مرخصة لوالده وأنكر ما عدا ذلك هذا بالإضافة إلى أن المدعي العام عند سؤاله عن الدليل الثاني في الجلسة ذكر بعد اطلاعه على محضر التحقيق أن المدعى عليه الثاني لم يعترف في التحقيقات إلا بحيازته لسلاح والده المرخص، أما بالنسبة للمدعى عليه الثالث فقد أنكر ما نسب إليه وذكر أنه لم يسمح لغيره باستعمال سلاحه المرخص وإنما وضع سلاحه عند ابنه المدعى عليه الثاني حفظًا له حيث إنه يسكن في خيمة في البر ويخشى عليه من السرقة، فبناء عليه وتأسيسًا على ما تقدم تنتهي الدائرة إلى إدانة المدعى عليه الأول بما نسب إليه من حيازة أسلحة وذخائر حية دون ترخيص وعدم إدانته بما نسب إليه من المتاجر بالأسلحة والذخائر الحية وعدم إدانة المدعى عليهما الثاني والثالث بما نسب إليهما. </w:t>
      </w:r>
    </w:p>
    <w:p w14:paraId="74BA9C62" w14:textId="6F08FCE2" w:rsidR="00A307C7" w:rsidRPr="00401414" w:rsidRDefault="00A307C7" w:rsidP="00F72250">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أولًا: إدانة (...) –</w:t>
      </w:r>
      <w:r w:rsidR="0057349E"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سعودي الجنسية</w:t>
      </w:r>
      <w:r w:rsidR="0057349E"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 بما نسب إليه من حيازة أسلحة وذخائر دون ترخيص ومعاقبته عن ذلك بتغريمه مبلغ (6000) ستة آلاف ريال مع مصادرة الأسلحة والذخائر محل المخالفة، وعدم إدانته بما نسب إليه من المتاجرة بالأسلحة والذخائر. ثانيًا: عدم إدانة (...)</w:t>
      </w:r>
      <w:r w:rsidR="0057349E"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 xml:space="preserve">- سعودي الجنسية- بما نسب </w:t>
      </w:r>
      <w:r w:rsidRPr="00401414">
        <w:rPr>
          <w:rFonts w:ascii="Traditional Arabic" w:hAnsi="Traditional Arabic" w:cs="Traditional Arabic"/>
          <w:b/>
          <w:bCs/>
          <w:sz w:val="32"/>
          <w:szCs w:val="32"/>
          <w:rtl/>
          <w:lang w:bidi="ar-EG"/>
        </w:rPr>
        <w:lastRenderedPageBreak/>
        <w:t>إليه من حيازة أسلحة وذخائر والمتاجرة بها. ثالثًا: عدم إدانة (...)</w:t>
      </w:r>
      <w:r w:rsidR="0057349E"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 سعودي الجنسية- بما نسب إليه من السماح لغيره باستعمال سلاحه المرخص.</w:t>
      </w:r>
    </w:p>
    <w:p w14:paraId="360E3F08" w14:textId="77777777" w:rsidR="00A307C7" w:rsidRPr="00401414" w:rsidRDefault="00A307C7" w:rsidP="005F2DB2">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5B94F13E" w14:textId="77777777" w:rsidR="00A307C7" w:rsidRPr="00401414" w:rsidRDefault="00A307C7" w:rsidP="009D0A31">
      <w:pPr>
        <w:spacing w:line="240" w:lineRule="auto"/>
        <w:ind w:left="252" w:hanging="180"/>
        <w:rPr>
          <w:rFonts w:ascii="Traditional Arabic" w:hAnsi="Traditional Arabic" w:cs="Traditional Arabic"/>
          <w:b/>
          <w:bCs/>
          <w:sz w:val="32"/>
          <w:szCs w:val="32"/>
          <w:rtl/>
          <w:lang w:bidi="ar-EG"/>
        </w:rPr>
      </w:pPr>
    </w:p>
    <w:p w14:paraId="7BF7C178"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r w:rsidRPr="00401414">
        <w:rPr>
          <w:rFonts w:ascii="Traditional Arabic" w:hAnsi="Traditional Arabic" w:cs="Traditional Arabic"/>
          <w:b/>
          <w:bCs/>
          <w:sz w:val="32"/>
          <w:szCs w:val="32"/>
          <w:lang w:bidi="ar-EG"/>
        </w:rPr>
        <w:t></w:t>
      </w:r>
    </w:p>
    <w:p w14:paraId="6AC612A6" w14:textId="77777777" w:rsidR="00A307C7" w:rsidRPr="00401414" w:rsidRDefault="00A307C7" w:rsidP="009D0A31">
      <w:pPr>
        <w:spacing w:after="0" w:line="240" w:lineRule="auto"/>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حكمت المحكمة بتأييد الحكم فيما انتهى إليه من قضاء.</w:t>
      </w:r>
      <w:r w:rsidRPr="00401414">
        <w:rPr>
          <w:rFonts w:ascii="Traditional Arabic" w:hAnsi="Traditional Arabic" w:cs="Traditional Arabic"/>
          <w:bCs/>
          <w:sz w:val="32"/>
          <w:szCs w:val="32"/>
          <w:rtl/>
          <w:lang w:bidi="ar-EG"/>
        </w:rPr>
        <w:br w:type="page"/>
      </w:r>
      <w:r w:rsidRPr="00401414">
        <w:rPr>
          <w:rFonts w:ascii="Traditional Arabic" w:hAnsi="Traditional Arabic" w:cs="Traditional Arabic"/>
          <w:bCs/>
          <w:sz w:val="32"/>
          <w:szCs w:val="32"/>
          <w:rtl/>
          <w:lang w:bidi="ar-EG"/>
        </w:rPr>
        <w:lastRenderedPageBreak/>
        <w:t>رقم القضية الابتدائية 556/4/ق لعام 1432هـ</w:t>
      </w:r>
    </w:p>
    <w:p w14:paraId="4BC66676"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الحكم الابتدائي 230/ج/1 لعام 1433ه</w:t>
      </w:r>
    </w:p>
    <w:p w14:paraId="155595F6" w14:textId="77777777" w:rsidR="00A307C7" w:rsidRPr="00401414" w:rsidRDefault="00A307C7" w:rsidP="007C38C8">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قضية الاستئناف 2742/2/س لعام 1433هـ</w:t>
      </w:r>
    </w:p>
    <w:p w14:paraId="0F66B0B9"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حكم الاستئناف 197/ج/1/إس لعام 1434هـ</w:t>
      </w:r>
    </w:p>
    <w:p w14:paraId="71965F14"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تاريخ الجلسة 8/3/1434هـ</w:t>
      </w:r>
    </w:p>
    <w:p w14:paraId="69C2230C" w14:textId="77777777" w:rsidR="00920824" w:rsidRPr="00401414" w:rsidRDefault="00920824" w:rsidP="009D0A31">
      <w:pPr>
        <w:spacing w:after="0" w:line="240" w:lineRule="auto"/>
        <w:jc w:val="both"/>
        <w:rPr>
          <w:rFonts w:ascii="Traditional Arabic" w:hAnsi="Traditional Arabic" w:cs="Traditional Arabic"/>
          <w:bCs/>
          <w:sz w:val="32"/>
          <w:szCs w:val="32"/>
          <w:rtl/>
          <w:lang w:bidi="ar-EG"/>
        </w:rPr>
      </w:pPr>
    </w:p>
    <w:p w14:paraId="30CA731C"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61AEC1ED" w14:textId="77777777" w:rsidR="00A307C7" w:rsidRPr="00401414" w:rsidRDefault="00A307C7" w:rsidP="0052367A">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 xml:space="preserve">أسلحة - حيازة سلاح دون ترخيص - الإهمال في المحافظة على سلاح مرخص – مصادرة - سلطة </w:t>
      </w:r>
      <w:r w:rsidR="0052367A" w:rsidRPr="00401414">
        <w:rPr>
          <w:rFonts w:ascii="Traditional Arabic" w:hAnsi="Traditional Arabic" w:cs="Traditional Arabic" w:hint="cs"/>
          <w:bCs/>
          <w:sz w:val="32"/>
          <w:szCs w:val="32"/>
          <w:rtl/>
          <w:lang w:bidi="ar-EG"/>
        </w:rPr>
        <w:t>ا</w:t>
      </w:r>
      <w:r w:rsidR="0052367A" w:rsidRPr="00401414">
        <w:rPr>
          <w:rFonts w:ascii="Traditional Arabic" w:hAnsi="Traditional Arabic" w:cs="Traditional Arabic"/>
          <w:bCs/>
          <w:sz w:val="32"/>
          <w:szCs w:val="32"/>
          <w:rtl/>
          <w:lang w:bidi="ar-EG"/>
        </w:rPr>
        <w:t xml:space="preserve">لدائرة </w:t>
      </w:r>
      <w:r w:rsidR="0052367A" w:rsidRPr="00401414">
        <w:rPr>
          <w:rFonts w:ascii="Traditional Arabic" w:hAnsi="Traditional Arabic" w:cs="Traditional Arabic" w:hint="cs"/>
          <w:bCs/>
          <w:sz w:val="32"/>
          <w:szCs w:val="32"/>
          <w:rtl/>
          <w:lang w:bidi="ar-EG"/>
        </w:rPr>
        <w:t>ال</w:t>
      </w:r>
      <w:r w:rsidRPr="00401414">
        <w:rPr>
          <w:rFonts w:ascii="Traditional Arabic" w:hAnsi="Traditional Arabic" w:cs="Traditional Arabic"/>
          <w:bCs/>
          <w:sz w:val="32"/>
          <w:szCs w:val="32"/>
          <w:rtl/>
          <w:lang w:bidi="ar-EG"/>
        </w:rPr>
        <w:t xml:space="preserve">تقديرية </w:t>
      </w:r>
      <w:r w:rsidR="0052367A" w:rsidRPr="00401414">
        <w:rPr>
          <w:rFonts w:ascii="Traditional Arabic" w:hAnsi="Traditional Arabic" w:cs="Traditional Arabic" w:hint="cs"/>
          <w:bCs/>
          <w:sz w:val="32"/>
          <w:szCs w:val="32"/>
          <w:rtl/>
          <w:lang w:bidi="ar-EG"/>
        </w:rPr>
        <w:t xml:space="preserve">في </w:t>
      </w:r>
      <w:r w:rsidR="0052367A" w:rsidRPr="00401414">
        <w:rPr>
          <w:rFonts w:ascii="Traditional Arabic" w:hAnsi="Traditional Arabic" w:cs="Traditional Arabic"/>
          <w:bCs/>
          <w:sz w:val="32"/>
          <w:szCs w:val="32"/>
          <w:rtl/>
          <w:lang w:bidi="ar-EG"/>
        </w:rPr>
        <w:t>الحكم بالمصادرة</w:t>
      </w:r>
      <w:r w:rsidRPr="00401414">
        <w:rPr>
          <w:rFonts w:ascii="Traditional Arabic" w:hAnsi="Traditional Arabic" w:cs="Traditional Arabic"/>
          <w:bCs/>
          <w:sz w:val="32"/>
          <w:szCs w:val="32"/>
          <w:rtl/>
          <w:lang w:bidi="ar-EG"/>
        </w:rPr>
        <w:t>.</w:t>
      </w:r>
    </w:p>
    <w:p w14:paraId="08528940" w14:textId="437ACC1A" w:rsidR="00A307C7" w:rsidRPr="00401414" w:rsidRDefault="00A307C7" w:rsidP="0052367A">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المتهمين لحيازة الأول سلاح بدون ترخيص، وإهمال الثاني لسلاحه المرخص باستعمال الأول له مما تسبب في إصابة شخص- إقرار المتهم الأول بصحة ما نسب إليه من حيازته سلاحاً بدون ترخيص وأن السلاح مرخص باسم والده (المتهم الثاني) وأنه أراد أن يتأكد من وجود ذخيرة داخله من عدمه فانطلقت منه طلقة أصابت شخصاً آخر بدون قصد، وقد تنازل عن حقه الخاص- إفادة المتهم الثاني أنه أوقف سيارته لممارسة الكرة ووضع المسدس داخلها إلا أن ابنه عبث به- مؤدى ذلك: ثبوت إدانة المتهمين بما نسب إليهما وتغريم كل واحد منهما خمسمائة ريال - المادة الخمسون من نظام الأسلحة والذخائر جعلت الحكم بالمصادرة خاضع لنظر الدائرة وما تستنتجه من ظروف الواقعة وملابساتها، فالمصادرة لا تكون إلا بحكم قضائي يخضع لنظر القاضي واجتهاده، فليس في المادة إلزام للقاضي بالمصادرة في جميع الأحوال - ما وقع فيه المتهم الثاني من الإهمال في سلاحه المرخص لا يستلزم معه المصادرة ويكتفى بالعقوبة الموقعة بحقه.</w:t>
      </w:r>
      <w:r w:rsidRPr="00401414">
        <w:rPr>
          <w:rFonts w:ascii="Traditional Arabic" w:hAnsi="Traditional Arabic" w:cs="Traditional Arabic"/>
          <w:rtl/>
        </w:rPr>
        <w:t xml:space="preserve"> </w:t>
      </w:r>
      <w:r w:rsidR="0057349E" w:rsidRPr="00401414">
        <w:rPr>
          <w:rFonts w:ascii="Traditional Arabic" w:hAnsi="Traditional Arabic" w:cs="Traditional Arabic"/>
          <w:sz w:val="32"/>
          <w:szCs w:val="32"/>
          <w:rtl/>
          <w:lang w:bidi="ar-EG"/>
        </w:rPr>
        <w:t>مؤدى ذلك</w:t>
      </w:r>
      <w:r w:rsidRPr="00401414">
        <w:rPr>
          <w:rFonts w:ascii="Traditional Arabic" w:hAnsi="Traditional Arabic" w:cs="Traditional Arabic"/>
          <w:sz w:val="32"/>
          <w:szCs w:val="32"/>
          <w:rtl/>
          <w:lang w:bidi="ar-EG"/>
        </w:rPr>
        <w:t>: عدم مصادرة سلاح المتهم الثاني المرخص.</w:t>
      </w:r>
    </w:p>
    <w:p w14:paraId="559DC066" w14:textId="77777777" w:rsidR="005F2DB2" w:rsidRPr="00401414" w:rsidRDefault="005F2DB2" w:rsidP="0052367A">
      <w:pPr>
        <w:spacing w:after="0" w:line="240" w:lineRule="auto"/>
        <w:jc w:val="both"/>
        <w:rPr>
          <w:rFonts w:ascii="Traditional Arabic" w:hAnsi="Traditional Arabic" w:cs="Traditional Arabic"/>
          <w:sz w:val="32"/>
          <w:szCs w:val="32"/>
          <w:rtl/>
          <w:lang w:bidi="ar-EG"/>
        </w:rPr>
      </w:pPr>
    </w:p>
    <w:p w14:paraId="61682228"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الأنظمة واللوائح</w:t>
      </w:r>
    </w:p>
    <w:p w14:paraId="72F3446D" w14:textId="1217B0F8" w:rsidR="00A307C7" w:rsidRPr="00401414" w:rsidRDefault="00A307C7" w:rsidP="009D0A31">
      <w:pPr>
        <w:numPr>
          <w:ilvl w:val="0"/>
          <w:numId w:val="39"/>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المادة (50) من نظام الأسلحة والذخائر الصادر بالمرسوم الملك</w:t>
      </w:r>
      <w:r w:rsidR="005F2DB2" w:rsidRPr="00401414">
        <w:rPr>
          <w:rFonts w:ascii="Traditional Arabic" w:hAnsi="Traditional Arabic" w:cs="Traditional Arabic"/>
          <w:sz w:val="32"/>
          <w:szCs w:val="32"/>
          <w:rtl/>
          <w:lang w:bidi="ar-EG"/>
        </w:rPr>
        <w:t>ي رقم (م/45) وتاريخ 26/7/1426هـ</w:t>
      </w:r>
    </w:p>
    <w:p w14:paraId="31ECD19E" w14:textId="77777777" w:rsidR="005F2DB2" w:rsidRPr="00401414" w:rsidRDefault="005F2DB2" w:rsidP="005F2DB2">
      <w:pPr>
        <w:spacing w:after="0" w:line="240" w:lineRule="auto"/>
        <w:jc w:val="both"/>
        <w:rPr>
          <w:rFonts w:ascii="Traditional Arabic" w:hAnsi="Traditional Arabic" w:cs="Traditional Arabic"/>
          <w:sz w:val="32"/>
          <w:szCs w:val="32"/>
          <w:rtl/>
          <w:lang w:bidi="ar-EG"/>
        </w:rPr>
      </w:pPr>
    </w:p>
    <w:p w14:paraId="7994F903"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الوقائع</w:t>
      </w:r>
    </w:p>
    <w:p w14:paraId="6321EC30" w14:textId="54AAE5C4"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حسبما هو مبين بأوراق القضية في أن فرع هيئة التحقيق والادعاء العام بمنطقة عسير أقام هذه الدعوى الجزائية بلائحة ا</w:t>
      </w:r>
      <w:r w:rsidR="0057349E" w:rsidRPr="00401414">
        <w:rPr>
          <w:rFonts w:ascii="Traditional Arabic" w:hAnsi="Traditional Arabic" w:cs="Traditional Arabic"/>
          <w:sz w:val="32"/>
          <w:szCs w:val="32"/>
          <w:rtl/>
          <w:lang w:bidi="ar-EG"/>
        </w:rPr>
        <w:t>لدعوى العامة بحضور ممثل الادعاء</w:t>
      </w:r>
      <w:r w:rsidRPr="00401414">
        <w:rPr>
          <w:rFonts w:ascii="Traditional Arabic" w:hAnsi="Traditional Arabic" w:cs="Traditional Arabic"/>
          <w:sz w:val="32"/>
          <w:szCs w:val="32"/>
          <w:rtl/>
          <w:lang w:bidi="ar-EG"/>
        </w:rPr>
        <w:t xml:space="preserve"> (...) ضد كل من: 1- (...)- 18 سنة- سعودي الجنسية بموجب السجل المدني رقم (...)- طالب- المقبوض عليه بتاريخ 14/9/1431هـ والمفرج عنه بموجب الكفالة الحضورية المرفقة لفة رقم (11). 2- (...)- البالغ من العمر (45) عامًا، سعودي الجنسية بموجب السجل المدني رقم (...) المقبوض عليه بتاريخ 14/9/1431هــ والمفرج عنه بموجب الكفالة الحضورية المرفقة لفة رقم (33). لأنه بتاريخ 14/9/1431هـ أبلغت شرطة ظهران الجنوب عن طريق المستشفى بوجود شخص مصاب </w:t>
      </w:r>
      <w:r w:rsidR="0057349E" w:rsidRPr="00401414">
        <w:rPr>
          <w:rFonts w:ascii="Traditional Arabic" w:hAnsi="Traditional Arabic" w:cs="Traditional Arabic"/>
          <w:sz w:val="32"/>
          <w:szCs w:val="32"/>
          <w:rtl/>
          <w:lang w:bidi="ar-EG"/>
        </w:rPr>
        <w:t>بطلق ناري بفخذ رجله اليسرى يدعى</w:t>
      </w:r>
      <w:r w:rsidRPr="00401414">
        <w:rPr>
          <w:rFonts w:ascii="Traditional Arabic" w:hAnsi="Traditional Arabic" w:cs="Traditional Arabic"/>
          <w:sz w:val="32"/>
          <w:szCs w:val="32"/>
          <w:rtl/>
          <w:lang w:bidi="ar-EG"/>
        </w:rPr>
        <w:t xml:space="preserve"> (...</w:t>
      </w:r>
      <w:r w:rsidR="0057349E" w:rsidRPr="00401414">
        <w:rPr>
          <w:rFonts w:ascii="Traditional Arabic" w:hAnsi="Traditional Arabic" w:cs="Traditional Arabic"/>
          <w:sz w:val="32"/>
          <w:szCs w:val="32"/>
          <w:rtl/>
          <w:lang w:bidi="ar-EG"/>
        </w:rPr>
        <w:t xml:space="preserve">) يمني الجنسية </w:t>
      </w:r>
      <w:r w:rsidR="0057349E" w:rsidRPr="00401414">
        <w:rPr>
          <w:rFonts w:ascii="Traditional Arabic" w:hAnsi="Traditional Arabic" w:cs="Traditional Arabic"/>
          <w:sz w:val="32"/>
          <w:szCs w:val="32"/>
          <w:rtl/>
          <w:lang w:bidi="ar-EG"/>
        </w:rPr>
        <w:lastRenderedPageBreak/>
        <w:t>تحت كفالة المدعو</w:t>
      </w:r>
      <w:r w:rsidRPr="00401414">
        <w:rPr>
          <w:rFonts w:ascii="Traditional Arabic" w:hAnsi="Traditional Arabic" w:cs="Traditional Arabic"/>
          <w:sz w:val="32"/>
          <w:szCs w:val="32"/>
          <w:rtl/>
          <w:lang w:bidi="ar-EG"/>
        </w:rPr>
        <w:t xml:space="preserve"> (...) حيث أفاد بأن المتسبب في إصابته هو المدعى عليه الأول وذلك عن طريق الخطأ بواسطة مسدس نصف أسباني رقم (1292</w:t>
      </w:r>
      <w:r w:rsidR="0057349E" w:rsidRPr="00401414">
        <w:rPr>
          <w:rFonts w:ascii="Traditional Arabic" w:hAnsi="Traditional Arabic" w:cs="Traditional Arabic"/>
          <w:sz w:val="32"/>
          <w:szCs w:val="32"/>
          <w:rtl/>
          <w:lang w:bidi="ar-EG"/>
        </w:rPr>
        <w:t>319) عيار (7.65) مصرح عليه باسم</w:t>
      </w:r>
      <w:r w:rsidR="0057349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المدعى عليه الثاني بالتصريح رقم 3/5/2079 حينما كان (الأول) ينظف المسدس أمام منزله (...) وكان المجني عليه بجواره حيث انطلقت طلقة واحدة نحو الإسفلت وارتدت وأصابت المجني عليه في فخذ رجله اليسرى ولم تكن مقصودة وإنما من باب الخطأ، وقد عثر على طلقة للمسدس بالإسفلت وهي مشوهة وكذلك ظرف فارغ وبمسح الموقع كاملًا لم يلاحظ غير ما ذكر. وبسماع أقوال المجني عليه أفاد أنه كان مع (المدعى عليه الأول) ووالده (المدعى عليه الثاني) يلعبان الكرة حيث قام الأول بتنظيف المسدس وفكه وأثناء ذلك انطلقت منه رصاصة وأصابته في فخذ رجله اليسرى وأنها قضاء وقدر. وباستجواب (المدعى عليه الأول) أفاد أنه كان في سيارة والده (المدعى عليه الثاني) وأن المسدس نوع أسباني رقم (1292319) عيار (7.65) مصرح عليه باسم والده بالتصريح رقم 3/5/2079 وقام بأخذ المسدس بغرض تنظيفه وكان المجني عليه بجواره وأثناء ذلك انطلقت منه طلقة باتجاه الإسفلت وارتدت وأصابت ا</w:t>
      </w:r>
      <w:r w:rsidR="0057349E" w:rsidRPr="00401414">
        <w:rPr>
          <w:rFonts w:ascii="Traditional Arabic" w:hAnsi="Traditional Arabic" w:cs="Traditional Arabic"/>
          <w:sz w:val="32"/>
          <w:szCs w:val="32"/>
          <w:rtl/>
          <w:lang w:bidi="ar-EG"/>
        </w:rPr>
        <w:t>لمجني عليه</w:t>
      </w:r>
      <w:r w:rsidR="0057349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 يمني الجنسية وأصابته في فخذه وأنه لم يقصد إصابته. وباستجواب (المدعى عليه الثاني) أفاد أنه عندما أوقف سيارته لممارسة الكرة، وقد وضع المسدس داخل سيارته إلا أن ابنه (المدعى عليه الأول) ركب السيارة وقام بالعبث وتنظيفه حتى خرجت رصاصة عن طريق الخطأ وأصابت المجني عليه. وانتهى التحقيق إلى توجيه الاتهام للأول بحيازة سلاح نوع أسباني رقم (1292319) عيار (7.65) بدون تصريح وللثاني باستعمال غيره لسلاحه المرخص نتيجة إهماله مما تسبب في إصابة شخص، وذلك للأدلة والقرائن التالية: 1- ما ورد بأقوالهما المنوه عنها المرفقة لفة رقم (15.14.10) من ملف التحقيق المرفق لفة رقم (13). 2- م</w:t>
      </w:r>
      <w:r w:rsidR="0057349E" w:rsidRPr="00401414">
        <w:rPr>
          <w:rFonts w:ascii="Traditional Arabic" w:hAnsi="Traditional Arabic" w:cs="Traditional Arabic"/>
          <w:sz w:val="32"/>
          <w:szCs w:val="32"/>
          <w:rtl/>
          <w:lang w:bidi="ar-EG"/>
        </w:rPr>
        <w:t>ا جاء بأقوال المجني عليه المقيم</w:t>
      </w:r>
      <w:r w:rsidRPr="00401414">
        <w:rPr>
          <w:rFonts w:ascii="Traditional Arabic" w:hAnsi="Traditional Arabic" w:cs="Traditional Arabic"/>
          <w:sz w:val="32"/>
          <w:szCs w:val="32"/>
          <w:rtl/>
          <w:lang w:bidi="ar-EG"/>
        </w:rPr>
        <w:t xml:space="preserve"> (...) المذكور المنوه عنها والمدونة على الصفحة رقم (11، 12) من ملف التحقيق المرفق لفة رقم (13). 3- ما جاء بمحضر الانتقال والمعاينة المدون على ص(4) من ملف التحقيق المرفق لفة رقم(13). وبالبحث عن سوابقهما اتضح عدم وجود سوابق مسجلة عليهما، وحيث إن ما أقدم عليه المذكوران فعل مجرم ومعاقب عليه بموجب نظام الأسلحة والذخائر الصادر بالمرسوم الملكي رقم (م/45) وتاريخ 25/6/1426هـ فتطلب الهيئة إثبات ما أسند إليهما والحكم بما يلي: 1- عقوبة تعزيرية بحق (الأول) وفقًا لما نصت عليه المادة (40) الأربعين من النظام المشار إليه. 2- عقوبة تعزيرية بحق (الثاني) وفقًا للمادة الحادية والأربعين (41) من النظام المشار إليه. 3- مصادرة السلاح المضبوط نوع مسدس نصف أسباني رقم (1292319) عيار (7.65) مصرح وفقًا للمادة الخمسين (50) من النظام المشار إليه. وبجلسة يوم الاثنين الموافق 16/4/1432هــ وبحضور ممثل الادعاء (...) وبمواجهته المتهم الأول بما نسب إليه بلائحة الدعوى العامة أجاب بصحة ما نسب إليه من حيازة سلاح بدون ترخيص وأن السلاح مرخص باسم والده المدعى عليه الثاني، وقد كان أنزل السلاح من السيارة وأراد أن يتأكد من وجود ذخيرة داخل السلاح من عدمها فانطلقت منه طلقة أصابت شخص آخر بدون قصد، وقد تنازل عن حقه الخاص وبمواجهة المتهم الثاني بما نسب إليه أجاب بأن السلاح مرخص باسمه ويكتفي بما أجاب به المتهم الأول وبعرض أقوالهما على ممثل الادعاء اكتفى بما ورد بلائحة الدعوى العامة كما اكتفى المتهمان بما ذكراه. وبتلك الجلسة أصدرت الدائرة حكمها رقم 236/4/ق لعام 1432هـ الذي انتهى إلى إدانة المتهمين بما نسب إليهما من حيازة الأول سلاح مسدس بدون ترخيص وإهمال الثاني لسلاحه المرخص وتعزيرهما عن ذلك بتغريم كل واحد منهما خمسمائة ريال وعدم مصادرة سلاح المتهم الثاني المرخص بناءً على الأسباب الواردة في </w:t>
      </w:r>
      <w:r w:rsidRPr="00401414">
        <w:rPr>
          <w:rFonts w:ascii="Traditional Arabic" w:hAnsi="Traditional Arabic" w:cs="Traditional Arabic"/>
          <w:sz w:val="32"/>
          <w:szCs w:val="32"/>
          <w:rtl/>
          <w:lang w:bidi="ar-EG"/>
        </w:rPr>
        <w:lastRenderedPageBreak/>
        <w:t>الحكم والذي اعترض عليه من قبل جهة الادعاء وتم نقضه جزئيًا بحكم هيئة الاستئناف الموقرة الدائرة الجزائية الثانية بالحكم رقم 140/ج/2 لعام 1433هـ فيما يتعلق بعدم مصادرة الدائرة للسلاح المرخص محل الدعوى بناءً على أن هناك ارتباط وثيق بين المادتين (41/د،50) فيما يتعلق بالمصادرة. وبإعادة القضية إلى الدائرة حددت لمعاودة نظرها جلسة هذا اليوم وفيها حضر ممثل الادعاء (...) كما حضر المتهمان، وبسؤالهم عما لديهم بعد إفهامهم بنقض حكم الدائرة فيما يتعلق بجزئية عدم مصادرة السلاح محل الدعوى فأجاب ممثل الادعاء أنه يكتفي بما ورد بلائحة الدعوى العامة والاعتراض المقدم على الحكم كما ذكر المتهمان أنه ليس لديهما ما يضيفانه وأن سلاح المتهم الثاني مرخص ولا زال ساري المدة النظامية في تاريخ الواقعة وأنه لدى شرطة ظهران الجنوب وأنهما يكتفيان بذلك.</w:t>
      </w:r>
    </w:p>
    <w:p w14:paraId="653264BA" w14:textId="77777777" w:rsidR="005F2DB2" w:rsidRPr="00401414" w:rsidRDefault="005F2DB2" w:rsidP="009D0A31">
      <w:pPr>
        <w:spacing w:after="0" w:line="240" w:lineRule="auto"/>
        <w:jc w:val="both"/>
        <w:rPr>
          <w:rFonts w:ascii="Traditional Arabic" w:hAnsi="Traditional Arabic" w:cs="Traditional Arabic"/>
          <w:sz w:val="32"/>
          <w:szCs w:val="32"/>
          <w:rtl/>
          <w:lang w:bidi="ar-EG"/>
        </w:rPr>
      </w:pPr>
    </w:p>
    <w:p w14:paraId="276ED045"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الأسباب</w:t>
      </w:r>
    </w:p>
    <w:p w14:paraId="6138B0F2"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بعد سماع الدعوى والإجابة عنها، وبعد الاطلاع على كافة أوراق القضية والاطلاع على حكم الدائرة الجزائية الثانية بمحكمة الاستئناف الموقرة، وحيث اقتصر حكم النقض على جزئية عدم مصادرة السلاح المرخص محل الاتهام، وحيث إنه وإن كان ما وقع من المتهم الثاني من الإهمال في المحافظة على سلاحه المرخص يعد مخالفة لما ورد في نظام الأسلحة والذخائر الصادر بالمرسوم الملكي رقم م/45 وتاريخ 25/6/1426هــ إلا أن الدائرة وبعد اطلاعها على ملابسات القضية من قيام المتهم الأول بأخذ سلاح والده (المتهم الثاني) من سيارته وفتحه لأجزاء السلاح مما تسبب في خروج طلقة منه أصابت المجني عليه بعد ارتدادها بالأرض، وقد خلت أوراق القضية من أي ملابسات أخرى، فالدائرة ترى أن ما أوقعته من عقوبة على المتهمين كاف في تحقيق المصلحة التي أرادها المنظم حيث انتهت الدائرة في حكمها السابق إلى إدانة المتهم الثاني بالإهمال في المحافظة على سلاحه المرخص وعاقبته عن ذلك بالعقوبة المشار إليها في حكم الدائرة وأيدت محكمة الاستئناف الموقرة الجزائية الثانية تلك العقوبة. وحيث إنه فيما يتعلق بمصادرة السلاح المرخص فإن الدائرة لا تتفق ووجهة نظر محكمة الاستئناف الموقرة من أن المصادرة في حال هذه القضية واجبة طالما انتهت الدائرة إلى الحكم بالإدانة، بل ترى الدائرة أن المادة الخمسين من نظام الأسلحة والذخائر جعلت الحكم بالمصادرة خاضع لنظر الدائرة وما تستنتجه من ظروف الواقعة وملابساتها وبالمدى الذي ترى فيه تحقيقاً للمصلحة العامة، فنص المادة هو "إضافة إلى العقوبات المنصوص عليها في المواد... يصادر بحكم قضائي..."، فالمصادرة لا تكون إلا بحكم قضائي ومعلوم أن الحكم القضائي ليس إجراءً تنفيذيًا وإنما حكم يصدر للفصل في الخصومة وبما يحقق العدل والمصلحة العامة وهو يخضع في جميع الأحوال لنظر القاضي واجتهاده، فليس في المادة إلزام للقاضي بالمصادرة في جميع الأحوال، ولو كان ذلك مقصود المادة لكان النص أن تكون المصادرة بقوة النظام وليست بحكم قضائي، فلما تقدم، وحيث إن نص المادة الخمسين من النظام يدل على أن المصادرة لا تكون إلا بحكم قضائي خاضع لنظر القاضي واجتهاده، وحيث رأت الدائرة أن ما وقع فيه المتهم الثاني من الإهمال في سلاحه المرخص وما نتج عن ذلك الإهمال من استعمال غيره له وبالصورة الواردة في أوراق القضية لا يستلزم مصادرة السلاح كونه مرخصًا والمخالفة لا ترقى لأن يكون موجب عقوبتها المصادرة واكتفاءً بالعقوبة التي انتهت إليها الدائرة في حكمها السابق فإن الدائرة تنتهي إلى الحكم بعدم مصادرة سلاح المتهم الثاني المرخص محل الاتهام.</w:t>
      </w:r>
    </w:p>
    <w:p w14:paraId="56E91180"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لذلك حكمت الدائرة:</w:t>
      </w:r>
      <w:r w:rsidR="0052367A" w:rsidRPr="00401414">
        <w:rPr>
          <w:rFonts w:ascii="Traditional Arabic" w:hAnsi="Traditional Arabic" w:cs="Traditional Arabic"/>
          <w:b/>
          <w:bCs/>
          <w:sz w:val="32"/>
          <w:szCs w:val="32"/>
          <w:rtl/>
          <w:lang w:bidi="ar-EG"/>
        </w:rPr>
        <w:t xml:space="preserve"> بعدم مصادرة السلاح المرخص باسم</w:t>
      </w:r>
      <w:r w:rsidRPr="00401414">
        <w:rPr>
          <w:rFonts w:ascii="Traditional Arabic" w:hAnsi="Traditional Arabic" w:cs="Traditional Arabic"/>
          <w:b/>
          <w:bCs/>
          <w:sz w:val="32"/>
          <w:szCs w:val="32"/>
          <w:rtl/>
          <w:lang w:bidi="ar-EG"/>
        </w:rPr>
        <w:t xml:space="preserve"> (...)- سعودي الجنسية- لما هو مبين بالأسباب.</w:t>
      </w:r>
    </w:p>
    <w:p w14:paraId="46513052"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594F149A" w14:textId="77777777" w:rsidR="005F2DB2" w:rsidRPr="00401414" w:rsidRDefault="005F2DB2" w:rsidP="009D0A31">
      <w:pPr>
        <w:spacing w:after="0" w:line="240" w:lineRule="auto"/>
        <w:rPr>
          <w:rFonts w:ascii="Traditional Arabic" w:hAnsi="Traditional Arabic" w:cs="Traditional Arabic"/>
          <w:b/>
          <w:bCs/>
          <w:sz w:val="32"/>
          <w:szCs w:val="32"/>
          <w:rtl/>
          <w:lang w:bidi="ar-EG"/>
        </w:rPr>
      </w:pPr>
    </w:p>
    <w:p w14:paraId="33B784F1"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r w:rsidRPr="00401414">
        <w:rPr>
          <w:rFonts w:ascii="Traditional Arabic" w:hAnsi="Traditional Arabic" w:cs="Traditional Arabic"/>
          <w:b/>
          <w:bCs/>
          <w:sz w:val="32"/>
          <w:szCs w:val="32"/>
          <w:lang w:bidi="ar-EG"/>
        </w:rPr>
        <w:t></w:t>
      </w:r>
    </w:p>
    <w:p w14:paraId="2273F283" w14:textId="77777777" w:rsidR="00A307C7" w:rsidRPr="00401414" w:rsidRDefault="00A307C7" w:rsidP="009D0A31">
      <w:pPr>
        <w:spacing w:after="0" w:line="240" w:lineRule="auto"/>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حكمت المحكمة بتأييد الحكم فيما انتهى إليه من قضاء.</w:t>
      </w:r>
    </w:p>
    <w:p w14:paraId="552B40B7" w14:textId="77777777" w:rsidR="00A307C7" w:rsidRPr="00401414" w:rsidRDefault="00A307C7" w:rsidP="009D0A31">
      <w:pPr>
        <w:spacing w:after="0" w:line="240" w:lineRule="auto"/>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br w:type="page"/>
      </w:r>
      <w:r w:rsidRPr="00401414">
        <w:rPr>
          <w:rFonts w:ascii="Traditional Arabic" w:hAnsi="Traditional Arabic" w:cs="Traditional Arabic"/>
          <w:bCs/>
          <w:sz w:val="32"/>
          <w:szCs w:val="32"/>
          <w:rtl/>
          <w:lang w:bidi="ar-EG"/>
        </w:rPr>
        <w:lastRenderedPageBreak/>
        <w:t>رقم القضية الابتدائية 1605/9/ق لعام 1433هـ</w:t>
      </w:r>
    </w:p>
    <w:p w14:paraId="775E7E00"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الحكم الابتدائي 6/د/ج/1 لعام 1433هـ</w:t>
      </w:r>
    </w:p>
    <w:p w14:paraId="7F14B7D0"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قضية الاستئناف 713/ق لعام 1434هـ</w:t>
      </w:r>
    </w:p>
    <w:p w14:paraId="58DCA377"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حكم الاستئناف 153/</w:t>
      </w:r>
      <w:r w:rsidRPr="00401414">
        <w:rPr>
          <w:rFonts w:ascii="Traditional Arabic" w:hAnsi="Traditional Arabic" w:cs="Traditional Arabic"/>
          <w:bCs/>
          <w:sz w:val="32"/>
          <w:szCs w:val="32"/>
          <w:rtl/>
        </w:rPr>
        <w:t>إ</w:t>
      </w:r>
      <w:r w:rsidRPr="00401414">
        <w:rPr>
          <w:rFonts w:ascii="Traditional Arabic" w:hAnsi="Traditional Arabic" w:cs="Traditional Arabic"/>
          <w:bCs/>
          <w:sz w:val="32"/>
          <w:szCs w:val="32"/>
          <w:rtl/>
          <w:lang w:bidi="ar-EG"/>
        </w:rPr>
        <w:t>س/1 لعام 1434هـ</w:t>
      </w:r>
    </w:p>
    <w:p w14:paraId="237804A4"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تاريخ الجلسة 25/3/1434هـ</w:t>
      </w:r>
    </w:p>
    <w:p w14:paraId="49D63A67" w14:textId="77777777" w:rsidR="005F2DB2" w:rsidRPr="00401414" w:rsidRDefault="005F2DB2" w:rsidP="009D0A31">
      <w:pPr>
        <w:spacing w:after="0" w:line="240" w:lineRule="auto"/>
        <w:jc w:val="both"/>
        <w:rPr>
          <w:rFonts w:ascii="Traditional Arabic" w:hAnsi="Traditional Arabic" w:cs="Traditional Arabic"/>
          <w:bCs/>
          <w:sz w:val="32"/>
          <w:szCs w:val="32"/>
          <w:rtl/>
          <w:lang w:bidi="ar-EG"/>
        </w:rPr>
      </w:pPr>
    </w:p>
    <w:p w14:paraId="4E56DD72"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757A3E65" w14:textId="77777777" w:rsidR="00A307C7" w:rsidRPr="00401414" w:rsidRDefault="00A307C7" w:rsidP="00610AF6">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 xml:space="preserve">أسلحة - حيازة سلاح ناري فردي دون </w:t>
      </w:r>
      <w:r w:rsidR="00610AF6" w:rsidRPr="00401414">
        <w:rPr>
          <w:rFonts w:ascii="Traditional Arabic" w:hAnsi="Traditional Arabic" w:cs="Traditional Arabic"/>
          <w:bCs/>
          <w:sz w:val="32"/>
          <w:szCs w:val="32"/>
          <w:rtl/>
          <w:lang w:bidi="ar-EG"/>
        </w:rPr>
        <w:t xml:space="preserve">ترخيص - إقرار- مصادرة - تفسير </w:t>
      </w:r>
      <w:r w:rsidRPr="00401414">
        <w:rPr>
          <w:rFonts w:ascii="Traditional Arabic" w:hAnsi="Traditional Arabic" w:cs="Traditional Arabic"/>
          <w:bCs/>
          <w:sz w:val="32"/>
          <w:szCs w:val="32"/>
          <w:rtl/>
          <w:lang w:bidi="ar-EG"/>
        </w:rPr>
        <w:t>لائحة.</w:t>
      </w:r>
    </w:p>
    <w:p w14:paraId="6DB89CAE"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المتهمين لحيازة الأول سلاح ناري فردي من نوع رشاش كلاشنكوف بدون ترخيص، وإهمال الثاني حفظ سلاحه المرخص والسماح لغيره (الأول) باستخدامه- إقرار المتهمين بصحة ما نسب إليهما ويعد إقرارًا معتبراً شرعًا ومؤاخذ به إجماعًا- السلاح محل الاتهام يعتبر من الأسلحة النارية الفردية وفقًا للمادة الأولى من اللائحة التنفيذية لنظام الأسلحة والذخائر وذلك طبقًا لما ورد في برقية وزير الداخلية بصفته مصدر اللائحة بموجب النظام وهو المعني بتفسيرها عند الاستشكال- أثر ذلك: إدانة المتهمين ومصادرة السلاح.</w:t>
      </w:r>
    </w:p>
    <w:p w14:paraId="3A8B4ED2" w14:textId="77777777" w:rsidR="005F2DB2" w:rsidRPr="00401414" w:rsidRDefault="005F2DB2" w:rsidP="009D0A31">
      <w:pPr>
        <w:spacing w:after="0" w:line="240" w:lineRule="auto"/>
        <w:jc w:val="both"/>
        <w:rPr>
          <w:rFonts w:ascii="Traditional Arabic" w:hAnsi="Traditional Arabic" w:cs="Traditional Arabic"/>
          <w:sz w:val="32"/>
          <w:szCs w:val="32"/>
          <w:rtl/>
          <w:lang w:bidi="ar-EG"/>
        </w:rPr>
      </w:pPr>
    </w:p>
    <w:p w14:paraId="5E5F9FF1"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الأنظمة واللوائح</w:t>
      </w:r>
    </w:p>
    <w:p w14:paraId="1587CD93" w14:textId="0E3443D9" w:rsidR="00A307C7" w:rsidRPr="00401414" w:rsidRDefault="00A307C7" w:rsidP="00610AF6">
      <w:pPr>
        <w:numPr>
          <w:ilvl w:val="0"/>
          <w:numId w:val="39"/>
        </w:num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المواد (40/ج،</w:t>
      </w:r>
      <w:r w:rsidR="008F5784"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41،</w:t>
      </w:r>
      <w:r w:rsidR="008F5784"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50) من نظام الأسلحة والذخائر الصادر بالمرسوم الملك</w:t>
      </w:r>
      <w:r w:rsidR="005F2DB2" w:rsidRPr="00401414">
        <w:rPr>
          <w:rFonts w:ascii="Traditional Arabic" w:hAnsi="Traditional Arabic" w:cs="Traditional Arabic"/>
          <w:sz w:val="32"/>
          <w:szCs w:val="32"/>
          <w:rtl/>
          <w:lang w:bidi="ar-EG"/>
        </w:rPr>
        <w:t>ي رقم (م/45) وتاريخ 25/7/1426هـ</w:t>
      </w:r>
    </w:p>
    <w:p w14:paraId="15E63EE5"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الوقائع</w:t>
      </w:r>
    </w:p>
    <w:p w14:paraId="3D079D66" w14:textId="3AEC1191" w:rsidR="00A307C7" w:rsidRPr="00401414" w:rsidRDefault="00A307C7" w:rsidP="00920824">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تتلخص وقائع هذه الدعوى بالقدر اللازم لإصدار الحكم في أن فرع هيئة التحقيق والادعاء العام بمنطقة الحدود الشمالية </w:t>
      </w:r>
      <w:r w:rsidR="00610AF6" w:rsidRPr="00401414">
        <w:rPr>
          <w:rFonts w:ascii="Traditional Arabic" w:hAnsi="Traditional Arabic" w:cs="Traditional Arabic"/>
          <w:sz w:val="32"/>
          <w:szCs w:val="32"/>
          <w:rtl/>
          <w:lang w:bidi="ar-EG"/>
        </w:rPr>
        <w:t>أقام هذه الدعوى ضد المتهم الأول</w:t>
      </w:r>
      <w:r w:rsidRPr="00401414">
        <w:rPr>
          <w:rFonts w:ascii="Traditional Arabic" w:hAnsi="Traditional Arabic" w:cs="Traditional Arabic"/>
          <w:sz w:val="32"/>
          <w:szCs w:val="32"/>
          <w:rtl/>
          <w:lang w:bidi="ar-EG"/>
        </w:rPr>
        <w:t xml:space="preserve"> (...) سج</w:t>
      </w:r>
      <w:r w:rsidR="00610AF6" w:rsidRPr="00401414">
        <w:rPr>
          <w:rFonts w:ascii="Traditional Arabic" w:hAnsi="Traditional Arabic" w:cs="Traditional Arabic"/>
          <w:sz w:val="32"/>
          <w:szCs w:val="32"/>
          <w:rtl/>
          <w:lang w:bidi="ar-EG"/>
        </w:rPr>
        <w:t>ل مدني رقم (...) والمتهم الثاني</w:t>
      </w:r>
      <w:r w:rsidRPr="00401414">
        <w:rPr>
          <w:rFonts w:ascii="Traditional Arabic" w:hAnsi="Traditional Arabic" w:cs="Traditional Arabic"/>
          <w:sz w:val="32"/>
          <w:szCs w:val="32"/>
          <w:rtl/>
          <w:lang w:bidi="ar-EG"/>
        </w:rPr>
        <w:t xml:space="preserve"> (...) سجل مدني رقم (...) بموجب لائحة دعوى عامة برقم (3312801016ش1ف)، جاء فيها ما نصه: (إنه في يوم الخميس 21/9/1433هـ تسلم مركز شرطة الخالدية تقرير الدوريات الأمنية رقم (3049) وفيه تلقي بلاغ مفاده سماع شخص إطلاق نار على طريق سكاكا باتجاه عرعر وعند اتجاه الدوريات وجد المدعى عليه (...) عند النقطة الأمنية بطريق سكاكا باتجاه عرعر وعثر بحوزته على عدد واحد رشاش كلاشنكوف روسي الصنع برقم (</w:t>
      </w:r>
      <w:r w:rsidR="00920824" w:rsidRPr="00401414">
        <w:rPr>
          <w:rFonts w:ascii="Traditional Arabic" w:hAnsi="Traditional Arabic" w:cs="Traditional Arabic"/>
          <w:sz w:val="32"/>
          <w:szCs w:val="32"/>
          <w:lang w:bidi="ar-EG"/>
        </w:rPr>
        <w:t>09573</w:t>
      </w:r>
      <w:r w:rsidR="00920824" w:rsidRPr="00401414">
        <w:rPr>
          <w:rFonts w:ascii="Traditional Arabic" w:hAnsi="Traditional Arabic" w:cs="Traditional Arabic" w:hint="cs"/>
          <w:sz w:val="32"/>
          <w:szCs w:val="32"/>
          <w:rtl/>
          <w:lang w:bidi="ar-EG"/>
        </w:rPr>
        <w:t xml:space="preserve"> </w:t>
      </w:r>
      <w:r w:rsidR="00920824" w:rsidRPr="00401414">
        <w:rPr>
          <w:rFonts w:ascii="Traditional Arabic" w:hAnsi="Traditional Arabic" w:cs="Traditional Arabic"/>
          <w:sz w:val="32"/>
          <w:szCs w:val="32"/>
          <w:lang w:bidi="ar-EG"/>
        </w:rPr>
        <w:t>SC-</w:t>
      </w:r>
      <w:r w:rsidR="00920824"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عيار (762) وهو مرخص لوالده باقتنائه بالترخيص الصادر من إمارة الحدود الشمالية برقم (1/9/7008) وعثر بحوزته على بندقية صيد هوائية أم صتم</w:t>
      </w:r>
      <w:r w:rsidRPr="00401414">
        <w:rPr>
          <w:rFonts w:ascii="Traditional Arabic" w:hAnsi="Traditional Arabic" w:cs="Traditional Arabic"/>
          <w:sz w:val="32"/>
          <w:szCs w:val="32"/>
          <w:rtl/>
        </w:rPr>
        <w:t>ة</w:t>
      </w:r>
      <w:r w:rsidRPr="00401414">
        <w:rPr>
          <w:rFonts w:ascii="Traditional Arabic" w:hAnsi="Traditional Arabic" w:cs="Traditional Arabic"/>
          <w:sz w:val="32"/>
          <w:szCs w:val="32"/>
          <w:rtl/>
          <w:lang w:bidi="ar-EG"/>
        </w:rPr>
        <w:t xml:space="preserve"> ألمانية الصنع برقم (50199753) وهي مرخصة لشقيقه (...) بحملها بالترخيص الصادر من إمارة الرياض برقم (18571) ماركة (27)، تم فرز أوراق فيما يتعلق بالساكتون الهوائي الخاص بالمتهم (...) وباستجواب المدعى عليه الأول أقر بإطلاق النار من سلاح رشاش كلاشنكوف وأن الرشاش مرخص لوالده وهو قام بتسليمه إياه وقال له اذهب اقتل الكلاب التي تعترض الغنم. وباستجواب المدعي عليه الثاني أقر بأنه هو من قام بتسليم المدعى عليه الأول الرشاش وقال له اذهب اضرب الكلاب من فوق القريبة من الغنم.، وقد انتهى التحقيق إلى اتهام/ (...) باستخدام وحيازة سلاح </w:t>
      </w:r>
      <w:r w:rsidRPr="00401414">
        <w:rPr>
          <w:rFonts w:ascii="Traditional Arabic" w:hAnsi="Traditional Arabic" w:cs="Traditional Arabic"/>
          <w:sz w:val="32"/>
          <w:szCs w:val="32"/>
          <w:rtl/>
          <w:lang w:bidi="ar-EG"/>
        </w:rPr>
        <w:lastRenderedPageBreak/>
        <w:t>ناري فردي غير مرخص واتهام/ (...) بإهمال سلاحه وسماحه لغير المرخص له باستخدامه. وذلك للأدلة والقرائن التالية: 1- ما جاء في إقرارات المدعى عليهما المدونة على لفة رقم (14) ص(1) وص(3) ولفة رقم (20). 2- ما جاء في محضر تنفيذ المهمة المرفق لفة رقم (2).، وحيث إن ما أقدم عليه المدعى عليهما وهما بكامل أهليتهما المعتبرة شرعاً فعل مجرم ومعاقب عليه نظاماً لذا أطلب إثبات ما أسند إليهما والحكم عليها بما يلي: 1/ بعقوبة السجن والغرامة استناداً للمادة (40) من نظام الأسلحة والذخائر. 2/معاقبة المدعى عليه/ (...) وفق ما ورد في المادة (40) وما ورد الفقرة (د) من المادة (41) من نظام الأسلحة والذخائر. 3/مصادرة الأسلحة استناداً للمادة (50) من نظام الأسلحة والذخائر)، وبإحالة الدعوى لهذه الدائرة، حددت موعدًا لنظرها بتاريخ 27/12/1433هـ بموجب خطاب رئيس المحكمة رقم 3399 وتاريخ 24/11/1433هــ وفيه حضر ممثل الادعاء/ (...)، في حين لم يتبين حضور المدعى عليهما ولم يثبت للدائرة ما يفيد تبلغهما. وفي جلسة هذا اليوم حضر المتهمين المشار إليهما في صدر الحكم مع كامل بياناتهما وطلبا تقديم موعد هذه الجلسة بدلاً من يوم الاثنين 12/1/1434هــ وحضر لحضورهما ممثل الادعاء/ (...) بموجب خطاب التكليف رقم (هـ ش1/1/10556) وتاريخ 23/11/1433هـ الصادر من رئيس فرع هيئة التحقيق والادعاء العام بمنطقة الحدود الشمالية المكلف، وذكر بأنه لا يمانع من ذلك وأجابت الدائرة المتهمين لطلبهما، وتلا ممثل الادعاء لائحة الدعوى على المتهمين وبمواجهة المتهم الأول بما نسب إليه أقر بصحة ذلك وذكر ما نصه: (تم القبض علي والسلاح معي بالسيارة سلاح رشاش كلاشنكوف والرشاش مرخص باسم والدي وأن والدي سلمني إياه من أجل قتل الكلاب التي تعترض الغنم وأطلقت من هذا الرشاش على الكلاب وهذا ما لدي) وبمواجهة المتهم الثاني بما نسب إليه أقر بتسليمه الرشاش لابنه المتهم الأول وقال له ما نصه: (اضرب الكلاب القريبة من الغنم وهذا ما لدي) وبعرض ذلك على ممثل الادعاء قرر اكتفاءه بما ورد في لائحة الدعوى كذلك قرر المتهم الأول اكتفاءه بما ذكر كما قرر المتهم الثاني اكتفاءه بما ذكر ثم أقفلت المرافعة ورفعت الجلسة للمداولة والنطق بالحكم وفي ذات الجلسة صدر الحكم.</w:t>
      </w:r>
    </w:p>
    <w:p w14:paraId="061B923C" w14:textId="77777777" w:rsidR="005F2DB2" w:rsidRPr="00401414" w:rsidRDefault="005F2DB2" w:rsidP="00920824">
      <w:pPr>
        <w:spacing w:after="0" w:line="240" w:lineRule="auto"/>
        <w:jc w:val="both"/>
        <w:rPr>
          <w:rFonts w:ascii="Traditional Arabic" w:hAnsi="Traditional Arabic" w:cs="Traditional Arabic"/>
          <w:sz w:val="32"/>
          <w:szCs w:val="32"/>
          <w:rtl/>
          <w:lang w:bidi="ar-EG"/>
        </w:rPr>
      </w:pPr>
    </w:p>
    <w:p w14:paraId="682E3376"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الأسباب</w:t>
      </w:r>
    </w:p>
    <w:p w14:paraId="4F7914CD" w14:textId="63A24F09"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تأسيسًا على ما تقدم من الدعوى والإجابة؛، وحيث تهدف جهة الادعاء من دعواها طلب إيقاع العقوبة الواردة في المادة (40)، والمادة (41)، والمادة (50) من نظام الأسلحة والذخائر الصادر بالمرسوم الملكي رقم (م/45) وتاريخ 25/7/1426هـ عليه فإن ذلك من اختصاص ديوان المظالم بموجب نص نظامي خاص حيث نصت المادة (الرابعة والخمسون) من النظام المشار إليه أعلاه: (مع عدم الإخلال بما تقضي به المادة (الثالثة والخمسون) من هذا النظام يختص ديوان المظالم بالنظر في قضايا المخالفين لأحكام هذا النظام، وتوقيع العقوبات الواردة فيه) كما أن هذه الدائرة مختصة نوعيًا ومكانيًا بنظر الدعوى بموجب قرارات مجلس القضاء الإداري المنظمة لذلك. وعن موضوع الدعوى؛ فبمواجهة المتهم الأول بما نسب إليه في لائحة الدعوى العامة السالف ذكرها في وقائع الدعوى أقر بصحة حيازته لسلاح رشاش كلاشنكوف، وأن هذا الرشاش مرخص باسم والده. وبمواجهة المتهم الثاني بما نسب إليه أيضًا أقر بصحة ذلك، وأنه قام بتسليم الرشاش لابنه المتهم الأول، ومن المتقرر شرعًا ونظامًا أن إقرار المتهمين بصحة ما نسب إليهما هو إقرار معتبر شرعاً، ومؤاخذ به إجماعًا كما قال الإمام ابن القيم –رحمه الله-: الحكم بالإقرار يلزم قبوله بلا خلاف عليه، وحيث نصت </w:t>
      </w:r>
      <w:r w:rsidRPr="00401414">
        <w:rPr>
          <w:rFonts w:ascii="Traditional Arabic" w:hAnsi="Traditional Arabic" w:cs="Traditional Arabic"/>
          <w:sz w:val="32"/>
          <w:szCs w:val="32"/>
          <w:rtl/>
          <w:lang w:bidi="ar-EG"/>
        </w:rPr>
        <w:lastRenderedPageBreak/>
        <w:t xml:space="preserve">المادة (4/ج) من نظام الأسلحة والذخائر على أنه (يحظر على غير الجهات </w:t>
      </w:r>
      <w:r w:rsidR="0057349E" w:rsidRPr="00401414">
        <w:rPr>
          <w:rFonts w:ascii="Traditional Arabic" w:hAnsi="Traditional Arabic" w:cs="Traditional Arabic"/>
          <w:sz w:val="32"/>
          <w:szCs w:val="32"/>
          <w:rtl/>
          <w:lang w:bidi="ar-EG"/>
        </w:rPr>
        <w:t>الحكومية المختصة ما يأتي:.... ج</w:t>
      </w:r>
      <w:r w:rsidR="0057349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استيراد الأسلحة النارية الفردية أو أسلحة الصيد وقطع غيارها وذخائرها، وكذلك بيعها أو شراؤها أو حملها أو اقتناؤها إلا بترخيص من الوزير)، وعليه فإن ما أقدم عليه المتهم الأول من حيازته لسلاح رشاش كلاشنكوف بدون ترخيص بعد توافر الأركان الموجبة للمسؤولية والعقوبة يعد فعلًا محظورًا ومعاقبًا عليه بموجب المادة (40) من نظام الأسلحة والذخائر، حيث نصت على أنه: (يعاقب بالسجن مدة لا تتجاوز ثمانية عشر شهرًا وبغرامة لا تزيد على ستة آلاف ريال، أو بإحدى هاتين العقوبتين، كل من تثبت حيازته لسلاح ناري فردي أو ذخيرة دون ترخيص)، وسلاح الرشاش كلاشنكوف عيار 7.62ملم يعتبر من الأسلحة النارية الفردية يعامل بموجب المادة الأولى فقرة (هـ) من اللائحة التنفيذية لنظام الأسلحة والذخائر والتي تنص على أن: (أنواع الأسلحة النارية الفردية....هـ/البنادق سريعة الطلقات ذات المخزن) وفقاً لما في برقية صاحب السمو الملكي وزير الداخلية رقم 1/10/2/38449/2ش وتاريخ 8/6/1428هـ ردًا على استفسار رئيس هيئة التحقيق والادعاء العام عن مدى اعتبار الرشاش عيار 7.62ملم من الأسلحة الحربية أو الفردية بصفته مصدراً للائحة التنفيذية بموجب النظام وهو المعني بتفسيرها عند الاستشكال، وبما أنه قبض على المتهم الأول وبحيازته سلاح الرشاش فإنه يصادر طبقاً لما نصت عليه المادة (50) من ذات النظام: (يصادر بحكم قضائي جميع ما يضبط من أسلحة وذخائر ومعدات متعلقة بها) الأمر الذي تنتهي معه الدائرة إلى إدانة المتهم الأول ومعاقبته على ذلك بموجب المادة الأربعين والمادة الخمسين وفقًا لما يرد في منطوق حكم الدائرة. وما أقدم عليه المتهم الثاني من قيامه بتسليم الرشاش المرخص باسمه لابنه المتهم الأول والسماح له باستعماله يعد فعلًا محظورًا ومعاقبًا عليه أيضًا بموجب المادة (41) من نظام الأسلحة والذخائر والتي تنص على أنه: (يعاقب بالسجن مدة لا تتجاوز سنة وبغرامة لا تزيد على خمسة آلاف ريال، أو بإحدى هاتين العقوبتين، كل من يثبت قيامه بأي مما يأتي:.. د/السماح لغيره باستعمال السلاح المرخص له به، أو استعمال غيره للسلاح نتيجة إهماله...)، الأمر الذي تنتهي معه الدائرة إلى إدانة المتهم الثاني ومعاقبته على ذلك بموجب المادة الحادية والأربعين وفقًا لما يرد في منطوق حكم الدائرة.</w:t>
      </w:r>
    </w:p>
    <w:p w14:paraId="731FDBA1" w14:textId="77777777" w:rsidR="00A307C7" w:rsidRPr="00401414" w:rsidRDefault="00A307C7" w:rsidP="00610AF6">
      <w:pPr>
        <w:pStyle w:val="ad"/>
        <w:bidi/>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w:t>
      </w:r>
      <w:r w:rsidR="00610AF6" w:rsidRPr="00401414">
        <w:rPr>
          <w:rFonts w:ascii="Traditional Arabic" w:hAnsi="Traditional Arabic" w:cs="Traditional Arabic"/>
          <w:b/>
          <w:bCs/>
          <w:sz w:val="32"/>
          <w:szCs w:val="32"/>
          <w:rtl/>
          <w:lang w:bidi="ar-EG"/>
        </w:rPr>
        <w:t>مت الدائرة: أولًا: إدانة المتهم</w:t>
      </w:r>
      <w:r w:rsidRPr="00401414">
        <w:rPr>
          <w:rFonts w:ascii="Traditional Arabic" w:hAnsi="Traditional Arabic" w:cs="Traditional Arabic"/>
          <w:b/>
          <w:bCs/>
          <w:sz w:val="32"/>
          <w:szCs w:val="32"/>
          <w:rtl/>
          <w:lang w:bidi="ar-EG"/>
        </w:rPr>
        <w:t xml:space="preserve"> (...) (سعودي الجنسية) بما نسب إليه من حيازة رشاش كلاشنكوف وتعزيره عن ذلك بتغريمه مبلغًا قدره (2000)</w:t>
      </w:r>
      <w:r w:rsidR="00610AF6" w:rsidRPr="00401414">
        <w:rPr>
          <w:rFonts w:ascii="Traditional Arabic" w:hAnsi="Traditional Arabic" w:cs="Traditional Arabic"/>
          <w:b/>
          <w:bCs/>
          <w:sz w:val="32"/>
          <w:szCs w:val="32"/>
          <w:rtl/>
          <w:lang w:bidi="ar-EG"/>
        </w:rPr>
        <w:t xml:space="preserve"> </w:t>
      </w:r>
      <w:r w:rsidR="00610AF6" w:rsidRPr="00401414">
        <w:rPr>
          <w:rFonts w:ascii="Traditional Arabic" w:hAnsi="Traditional Arabic" w:cs="Traditional Arabic" w:hint="cs"/>
          <w:b/>
          <w:bCs/>
          <w:sz w:val="32"/>
          <w:szCs w:val="32"/>
          <w:rtl/>
          <w:lang w:bidi="ar-EG"/>
        </w:rPr>
        <w:t>أ</w:t>
      </w:r>
      <w:r w:rsidR="00610AF6" w:rsidRPr="00401414">
        <w:rPr>
          <w:rFonts w:ascii="Traditional Arabic" w:hAnsi="Traditional Arabic" w:cs="Traditional Arabic"/>
          <w:b/>
          <w:bCs/>
          <w:sz w:val="32"/>
          <w:szCs w:val="32"/>
          <w:rtl/>
          <w:lang w:bidi="ar-EG"/>
        </w:rPr>
        <w:t>لـ</w:t>
      </w:r>
      <w:r w:rsidRPr="00401414">
        <w:rPr>
          <w:rFonts w:ascii="Traditional Arabic" w:hAnsi="Traditional Arabic" w:cs="Traditional Arabic"/>
          <w:b/>
          <w:bCs/>
          <w:sz w:val="32"/>
          <w:szCs w:val="32"/>
          <w:rtl/>
          <w:lang w:bidi="ar-EG"/>
        </w:rPr>
        <w:t>ـفا ريال مع مصادرة السلاح م</w:t>
      </w:r>
      <w:r w:rsidR="00610AF6" w:rsidRPr="00401414">
        <w:rPr>
          <w:rFonts w:ascii="Traditional Arabic" w:hAnsi="Traditional Arabic" w:cs="Traditional Arabic"/>
          <w:b/>
          <w:bCs/>
          <w:sz w:val="32"/>
          <w:szCs w:val="32"/>
          <w:rtl/>
          <w:lang w:bidi="ar-EG"/>
        </w:rPr>
        <w:t>حل الدعوى. ثانيًا: إدانة المتهم</w:t>
      </w:r>
      <w:r w:rsidRPr="00401414">
        <w:rPr>
          <w:rFonts w:ascii="Traditional Arabic" w:hAnsi="Traditional Arabic" w:cs="Traditional Arabic"/>
          <w:b/>
          <w:bCs/>
          <w:sz w:val="32"/>
          <w:szCs w:val="32"/>
          <w:rtl/>
          <w:lang w:bidi="ar-EG"/>
        </w:rPr>
        <w:t xml:space="preserve"> (...) (سعودي الجنسية) بما نسب إليه من السماح لغيره باستعمال السلاح المرخص به وتعزيره عن ذلك بتغريمه مبلغًا قدرة خمسمائة (500) ريال، لما وضح بالأسباب. </w:t>
      </w:r>
    </w:p>
    <w:p w14:paraId="2839A38E" w14:textId="77777777" w:rsidR="00A307C7" w:rsidRPr="00401414" w:rsidRDefault="00A307C7" w:rsidP="0057349E">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64BEE50F" w14:textId="77777777" w:rsidR="0057349E" w:rsidRPr="00401414" w:rsidRDefault="0057349E" w:rsidP="0057349E">
      <w:pPr>
        <w:spacing w:line="240" w:lineRule="auto"/>
        <w:rPr>
          <w:rFonts w:ascii="Traditional Arabic" w:hAnsi="Traditional Arabic" w:cs="Traditional Arabic"/>
          <w:b/>
          <w:bCs/>
          <w:sz w:val="32"/>
          <w:szCs w:val="32"/>
          <w:rtl/>
          <w:lang w:bidi="ar-EG"/>
        </w:rPr>
      </w:pPr>
    </w:p>
    <w:p w14:paraId="46444000"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r w:rsidRPr="00401414">
        <w:rPr>
          <w:rFonts w:ascii="Traditional Arabic" w:hAnsi="Traditional Arabic" w:cs="Traditional Arabic"/>
          <w:b/>
          <w:bCs/>
          <w:sz w:val="32"/>
          <w:szCs w:val="32"/>
          <w:lang w:bidi="ar-EG"/>
        </w:rPr>
        <w:t></w:t>
      </w:r>
    </w:p>
    <w:p w14:paraId="4358096E" w14:textId="77777777" w:rsidR="00A307C7" w:rsidRPr="00401414" w:rsidRDefault="00A307C7" w:rsidP="009D0A31">
      <w:pPr>
        <w:spacing w:after="0" w:line="240" w:lineRule="auto"/>
        <w:rPr>
          <w:rFonts w:ascii="Traditional Arabic" w:hAnsi="Traditional Arabic" w:cs="Traditional Arabic"/>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Cs/>
          <w:sz w:val="32"/>
          <w:szCs w:val="32"/>
          <w:rtl/>
          <w:lang w:bidi="ar-EG"/>
        </w:rPr>
        <w:lastRenderedPageBreak/>
        <w:t>رقم القضية الابتدائية 15044/1/ق لعام 1433هـ</w:t>
      </w:r>
    </w:p>
    <w:p w14:paraId="236E9B1A" w14:textId="77777777" w:rsidR="00A307C7" w:rsidRPr="00401414" w:rsidRDefault="00A307C7" w:rsidP="007C38C8">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الحكم الابتدائي 448/د/ج3 لعام 1433هـ</w:t>
      </w:r>
    </w:p>
    <w:p w14:paraId="6540FBA0"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قضية الاستئناف 636/ق لعام 1434هـ</w:t>
      </w:r>
    </w:p>
    <w:p w14:paraId="09021866"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حكم الاستئناف 68/ج/2 لعام 1434هـ</w:t>
      </w:r>
    </w:p>
    <w:p w14:paraId="306EAA6B"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تاريخ الجلسة 29/3/1434هـ</w:t>
      </w:r>
    </w:p>
    <w:p w14:paraId="6AC5B653" w14:textId="77777777" w:rsidR="005F2DB2" w:rsidRPr="00401414" w:rsidRDefault="005F2DB2" w:rsidP="009D0A31">
      <w:pPr>
        <w:spacing w:after="0" w:line="240" w:lineRule="auto"/>
        <w:jc w:val="both"/>
        <w:rPr>
          <w:rFonts w:ascii="Traditional Arabic" w:hAnsi="Traditional Arabic" w:cs="Traditional Arabic"/>
          <w:bCs/>
          <w:sz w:val="32"/>
          <w:szCs w:val="32"/>
          <w:rtl/>
          <w:lang w:bidi="ar-EG"/>
        </w:rPr>
      </w:pPr>
    </w:p>
    <w:p w14:paraId="208C888A"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4A5EDC6A"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أسلحة – حيازة سلاح دون ترخيص - ثبوت الإدانة رغم عدم ضبط السلاح.</w:t>
      </w:r>
    </w:p>
    <w:p w14:paraId="343AB6E2" w14:textId="77777777" w:rsidR="00A307C7" w:rsidRPr="00401414" w:rsidRDefault="00A307C7" w:rsidP="00610AF6">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المدعى عليه لحيازته سلاح بدون ترخيص- إفادة الشاهد بقيام قائد السيارة الموصوفة سلفًا بإطلاق النار من سلاح رشاش، وإقرار المدعى عليه بأن السيارة المذكورة عائدة له وتحت مسؤوليته وقت البلاغ، وقد عثر بداخلها على أظرف فارغة وقارورة مسكر أقر بشربه لها- وجود سابقة مماثلة للمدعى عليه مما يدل على سوء سلوكه وكذبه في إخفاء الحقيقة، وعدم طعنه في شهادة الشاهد وإقراره بأنه لا يعرفه، بما مؤداه الاطمئنان لصحة ما نسب إليه رغم عدم ضبط السلاح بحوزته- أثر ذلك: إدانة المدعى عليه فيما نسب إليه.</w:t>
      </w:r>
    </w:p>
    <w:p w14:paraId="3DF086A3" w14:textId="77777777" w:rsidR="005F2DB2" w:rsidRPr="00401414" w:rsidRDefault="005F2DB2" w:rsidP="00610AF6">
      <w:pPr>
        <w:spacing w:after="0" w:line="240" w:lineRule="auto"/>
        <w:jc w:val="both"/>
        <w:rPr>
          <w:rFonts w:ascii="Traditional Arabic" w:hAnsi="Traditional Arabic" w:cs="Traditional Arabic"/>
          <w:sz w:val="32"/>
          <w:szCs w:val="32"/>
          <w:rtl/>
          <w:lang w:bidi="ar-EG"/>
        </w:rPr>
      </w:pPr>
    </w:p>
    <w:p w14:paraId="4B86D6EA"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الأنظمة واللوائح</w:t>
      </w:r>
    </w:p>
    <w:p w14:paraId="0EEFAE8B" w14:textId="2F5DE696" w:rsidR="00A307C7" w:rsidRPr="00401414" w:rsidRDefault="00A307C7" w:rsidP="00610AF6">
      <w:pPr>
        <w:numPr>
          <w:ilvl w:val="0"/>
          <w:numId w:val="39"/>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المادتان (40،</w:t>
      </w:r>
      <w:r w:rsidR="008F5784"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50) من نظام الأسلحة والذخائر الصادر بالمرسوم الملكي</w:t>
      </w:r>
      <w:r w:rsidR="005F2DB2" w:rsidRPr="00401414">
        <w:rPr>
          <w:rFonts w:ascii="Traditional Arabic" w:hAnsi="Traditional Arabic" w:cs="Traditional Arabic"/>
          <w:sz w:val="32"/>
          <w:szCs w:val="32"/>
          <w:rtl/>
          <w:lang w:bidi="ar-EG"/>
        </w:rPr>
        <w:t xml:space="preserve"> رقم (م/45) وتاريخ 25/7/1426هــ</w:t>
      </w:r>
    </w:p>
    <w:p w14:paraId="4063D67E" w14:textId="77777777" w:rsidR="005F2DB2" w:rsidRPr="00401414" w:rsidRDefault="005F2DB2" w:rsidP="005F2DB2">
      <w:pPr>
        <w:spacing w:after="0" w:line="240" w:lineRule="auto"/>
        <w:jc w:val="both"/>
        <w:rPr>
          <w:rFonts w:ascii="Traditional Arabic" w:hAnsi="Traditional Arabic" w:cs="Traditional Arabic"/>
          <w:sz w:val="32"/>
          <w:szCs w:val="32"/>
          <w:lang w:bidi="ar-EG"/>
        </w:rPr>
      </w:pPr>
    </w:p>
    <w:p w14:paraId="1C07D4AD"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7376C3F1" w14:textId="77777777" w:rsidR="00A307C7" w:rsidRPr="00401414" w:rsidRDefault="00A307C7" w:rsidP="00610AF6">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تتلخص وقائع هذه القضية حيث انعقدت الجلسة في يوم الاثنين الموافق 27/12/1433هـ للنظر في القضية المذكورة أعلاه، الواردة من فرع هيئة التحقيق والادعاء العام بمنطقة الرياض برقم 118595س وتاريخ 7/12/1433هــ والمحالة للدائرة بتاريخ 21/12/1433هـــ حيث تضمنت لائحة الدعوى اتهام المدعى عليه (...)، 27 سنة، سعودي الجنسية بموجب السجل المدني رقم (...) موقوف بتاريخ 13/11/1433هـ وأحيل إلى سجن الملز، حيث إنه بتاريخ 13/11/1433هـ تسلم مركز شرطة الخليج تقرير إحدى فرق الدوريات الأمنية رقم (84056) المتضمن تلقيها بلاغًا من العمليات عن وجود إطلاق نار (...) من قبل جيب أف جي، اللون أبيض، موديل 2008م وتحمل اللوحة رقم (...) وبالبحث تم ضبط السيارة الموصوفة أعلاه يستقلها المذكور ويرافقه (...) (فرز له أوراق مستقلة) وضبط بداخلها ظرفان فارغان لسلاح ناري من نوع رشاش ولم يضبط السلاح الناري، وبسماع أقوال الشاهد (...) أفاد بأنه شاهد جيب أف جي لون أبيض أو رصاصي يحمل اللوحة رقم (...) ويخرج قائدها سلاحًا ناريًا من نوع رشاش من نافذة السيارة وعندها توقف ليدون رقم لوحة السيارة فأطلق قائد السيارة ثلاث طلقات في الهواء فقام بإبلاغ الدوريات الأمنية وتزويدهم برقم اللوحة، كما أضاف أنه لا يعلم هل كان يوجد مع قائد السيارة مرافق من عدمه ولا توجد بينه وبين قائد السيارة أي خلاف. وباستجواب المتهم أقر بأن السيارة الموصوفة عائدة له وتحت مسؤوليته وقت البلاغ، وأفاد أن </w:t>
      </w:r>
      <w:r w:rsidRPr="00401414">
        <w:rPr>
          <w:rFonts w:ascii="Traditional Arabic" w:hAnsi="Traditional Arabic" w:cs="Traditional Arabic"/>
          <w:sz w:val="32"/>
          <w:szCs w:val="32"/>
          <w:rtl/>
          <w:lang w:bidi="ar-EG"/>
        </w:rPr>
        <w:lastRenderedPageBreak/>
        <w:t>الأظرف الفارغة التي عثر عليها بسيارته قام أشقاؤه الصغار بالتقاطها من البرية، وقد انتهى التحقيق إلى توجيه الاتهام له بحيازة السلاح الرشاش بدون ترخيص وذلك للأدلة والقرائن التالية: 1/ما جاء في أقوال المتهم المدونة على اللفة رقم (1-5) 2/ما جاء في شهادة (...) المدونة على اللفة رقم (11). 3/ما جاء في تقرير الدوريات الأمنية المرفق لفة رقم (10). وببحث سوابقه اتضح وجود سابقة شراب مسكر مسجلة عليه، وحيث إن ما أقدم عليه المذكور فعل محظور ومعاقب عليه نظامًا بموجب المادة (4/ج) من نظام الأسلحة والذخائر الصادر بالمرسوم الملكي رقم م/45 وتاريخ 25/7/1426هــ فقد طلب المدعي العام إثبات ما اسند إليه والحكم عليه بالعقوبة الواردة في المادة الأربعين من النظام نفسه.، وبإحالة القضية للدائرة بادرت بما هو لازم لنظرها، وحددت لها جلسة اليوم، وفيها حضر المدعي العام (...) والمدعى عليه، وبعد قراءة لائحة الدعوى، سئل المدعى عليه عما نسب إليه من حيازة سلاح من نوع رشاش لم يضبط بحوزته بدون ترخيص، فأجاب قائلًا: ما نسب لي في الدعوى من حيازة السلاح المنوه عنه غير صحيح، وبسؤاله عما شهد به الشاهد (...) أجاب قائلًا: غير صحيح، ولا أطعن بشهادته لأنني لا أعرفه، وبسؤاله عن قضية إطلاق النار وحيازة الخمر أجاب بأنه لم يحكم عليه فيها حتى تاريخه، وختم قوله بذلك.</w:t>
      </w:r>
    </w:p>
    <w:p w14:paraId="31FA15B0" w14:textId="77777777" w:rsidR="00920824" w:rsidRPr="00401414" w:rsidRDefault="00920824" w:rsidP="00610AF6">
      <w:pPr>
        <w:spacing w:after="0" w:line="240" w:lineRule="auto"/>
        <w:jc w:val="both"/>
        <w:rPr>
          <w:rFonts w:ascii="Traditional Arabic" w:hAnsi="Traditional Arabic" w:cs="Traditional Arabic"/>
          <w:sz w:val="32"/>
          <w:szCs w:val="32"/>
          <w:rtl/>
          <w:lang w:bidi="ar-EG"/>
        </w:rPr>
      </w:pPr>
    </w:p>
    <w:p w14:paraId="2E47DF40" w14:textId="070A520B" w:rsidR="00A307C7" w:rsidRPr="00401414" w:rsidRDefault="00A307C7" w:rsidP="00920824">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164C66E8" w14:textId="77777777" w:rsidR="00A307C7" w:rsidRPr="00401414" w:rsidRDefault="00A307C7" w:rsidP="004F08FF">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وبناءً على ما تقدم من الدعوى والإجابة، وبعد الاطلاع على أوراق القضية وما دار بشأنها من تحقيقات، وحيث تضمنت شهادة المدعو (...) قيام قائد السيارة الموصوفة سلفًا بإطلاق النار من سلاح رشاش، وحيث أقر المدعى عليه بأن السيارة الموصوفة عائدة له وتحت مسؤوليته وقت البلاغ، وقد عثر بداخلها على أظرف فارغة وقارورة مسكر، وأقر بشربه وله سابقة مماثلة مما يدل على سوء سلوكه وكذبه في إخفاء الحقيقة، ويبعث النفس على القناعة والاطمئنان بصحة ما نسب إليه من حيازة سلاح من نوع رشاش لم يضبط بحوزته بدون ترخيص، وعدم الالتفات إلى إنكاره المجرد بغية الإفلات من العقوبة، وحيث إن فعل المدعى عليه معاقب عليه وفقًا لما تقضي به المادتان الأربعون والخمسون من نظام الأسلحة والذخائر.</w:t>
      </w:r>
    </w:p>
    <w:p w14:paraId="0C147ECB" w14:textId="77777777" w:rsidR="00A307C7" w:rsidRPr="00401414" w:rsidRDefault="00A307C7" w:rsidP="004F08FF">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لذلك حكمت الدائرة: بإدانة المدعى عليه (...) (سعودي الجنسية) بحيازة سلاح من نوع رشاش لم يضبط بحوزته بدون ترخيص، وتعزيره عن ذلك بسجنه مدة خمسة أشهر، وذلك لما هو مبين بالأسباب.</w:t>
      </w:r>
    </w:p>
    <w:p w14:paraId="0950E12E" w14:textId="77777777" w:rsidR="00A307C7" w:rsidRPr="00401414" w:rsidRDefault="00A307C7" w:rsidP="0057349E">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51287CFC" w14:textId="77777777" w:rsidR="005F2DB2" w:rsidRPr="00401414" w:rsidRDefault="005F2DB2" w:rsidP="0057349E">
      <w:pPr>
        <w:spacing w:line="240" w:lineRule="auto"/>
        <w:rPr>
          <w:rFonts w:ascii="Traditional Arabic" w:hAnsi="Traditional Arabic" w:cs="Traditional Arabic"/>
          <w:b/>
          <w:bCs/>
          <w:sz w:val="32"/>
          <w:szCs w:val="32"/>
          <w:rtl/>
          <w:lang w:bidi="ar-EG"/>
        </w:rPr>
      </w:pPr>
    </w:p>
    <w:p w14:paraId="7EDB545C"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r w:rsidRPr="00401414">
        <w:rPr>
          <w:rFonts w:ascii="Traditional Arabic" w:hAnsi="Traditional Arabic" w:cs="Traditional Arabic"/>
          <w:b/>
          <w:bCs/>
          <w:sz w:val="32"/>
          <w:szCs w:val="32"/>
          <w:lang w:bidi="ar-EG"/>
        </w:rPr>
        <w:t></w:t>
      </w:r>
    </w:p>
    <w:p w14:paraId="3F404588" w14:textId="77777777" w:rsidR="00A307C7" w:rsidRPr="00401414" w:rsidRDefault="00A307C7" w:rsidP="009D0A31">
      <w:pPr>
        <w:spacing w:after="0" w:line="240" w:lineRule="auto"/>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حكمت المحكمة بتأييد الحكم فيما انتهى إليه من قضاء.</w:t>
      </w:r>
      <w:r w:rsidRPr="00401414">
        <w:rPr>
          <w:rFonts w:ascii="Traditional Arabic" w:hAnsi="Traditional Arabic" w:cs="Traditional Arabic"/>
          <w:bCs/>
          <w:sz w:val="32"/>
          <w:szCs w:val="32"/>
          <w:rtl/>
          <w:lang w:bidi="ar-EG"/>
        </w:rPr>
        <w:br w:type="page"/>
      </w:r>
      <w:r w:rsidRPr="00401414">
        <w:rPr>
          <w:rFonts w:ascii="Traditional Arabic" w:hAnsi="Traditional Arabic" w:cs="Traditional Arabic"/>
          <w:bCs/>
          <w:sz w:val="32"/>
          <w:szCs w:val="32"/>
          <w:rtl/>
          <w:lang w:bidi="ar-EG"/>
        </w:rPr>
        <w:lastRenderedPageBreak/>
        <w:t>رقم القضية الابتدائية 4425/1/ق لعام 1432هـ</w:t>
      </w:r>
    </w:p>
    <w:p w14:paraId="1FB852D7"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الحكم الابتدائي 385/21/1 لعام 1432هـ</w:t>
      </w:r>
    </w:p>
    <w:p w14:paraId="7D4ED32D"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قضية الاستئناف 1349/ق لعام 1433هـ</w:t>
      </w:r>
    </w:p>
    <w:p w14:paraId="540853B7"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حكم الاستئناف 140/ج/2 لعام 1434هـ</w:t>
      </w:r>
    </w:p>
    <w:p w14:paraId="5E8082BF"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تاريخ الجلسة 4/5/1434هـ</w:t>
      </w:r>
    </w:p>
    <w:p w14:paraId="194FA7E4" w14:textId="77777777" w:rsidR="005F2DB2" w:rsidRPr="00401414" w:rsidRDefault="005F2DB2" w:rsidP="009D0A31">
      <w:pPr>
        <w:spacing w:after="0" w:line="240" w:lineRule="auto"/>
        <w:jc w:val="both"/>
        <w:rPr>
          <w:rFonts w:ascii="Traditional Arabic" w:hAnsi="Traditional Arabic" w:cs="Traditional Arabic"/>
          <w:bCs/>
          <w:sz w:val="32"/>
          <w:szCs w:val="32"/>
          <w:rtl/>
          <w:lang w:bidi="ar-EG"/>
        </w:rPr>
      </w:pPr>
    </w:p>
    <w:p w14:paraId="0324CF7A"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363838FD"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أسلحة- حيازة سلاح دون ترخيص - عدم إحضار المتهم من محبسه - انتفاء مناط المحاكمة غيابيًا.</w:t>
      </w:r>
    </w:p>
    <w:p w14:paraId="25EF0832" w14:textId="77777777" w:rsidR="00A307C7" w:rsidRPr="00401414" w:rsidRDefault="00A307C7" w:rsidP="00610AF6">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المدعى عليه لحيازته سلاح ناري دون ترخيص -</w:t>
      </w:r>
      <w:r w:rsidR="00610AF6"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عدم إحضار المتهم من محبسه رغم إبلاغ الجهات المختصة بضرورة إحضاره للمحاكمة - الحكم الغيابي لا يتأتى على المتهم؛ ذلك أن قواعد المرافعات والإجراءات أمام الديوان نصت على كون المتهم مجهولًا حتى تتم محاكمته غيابيًا وهو ما لا يتوافر في حق المتهم</w:t>
      </w:r>
      <w:r w:rsidR="00610AF6"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أثر ذلك: إعادة أوراق القضية إلى الجهة المدعية لعدم إمكانية المحاكمة.</w:t>
      </w:r>
    </w:p>
    <w:p w14:paraId="789570B5" w14:textId="77777777" w:rsidR="00FD5BBC" w:rsidRPr="00401414" w:rsidRDefault="00FD5BBC" w:rsidP="00610AF6">
      <w:pPr>
        <w:spacing w:after="0" w:line="240" w:lineRule="auto"/>
        <w:jc w:val="both"/>
        <w:rPr>
          <w:rFonts w:ascii="Traditional Arabic" w:hAnsi="Traditional Arabic" w:cs="Traditional Arabic"/>
          <w:sz w:val="32"/>
          <w:szCs w:val="32"/>
          <w:rtl/>
          <w:lang w:bidi="ar-EG"/>
        </w:rPr>
      </w:pPr>
    </w:p>
    <w:p w14:paraId="5E1A3F2D" w14:textId="77777777" w:rsidR="00A307C7" w:rsidRPr="00401414" w:rsidRDefault="00A307C7" w:rsidP="009D0A31">
      <w:pPr>
        <w:tabs>
          <w:tab w:val="left" w:pos="601"/>
          <w:tab w:val="center" w:pos="5130"/>
        </w:tabs>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Cs/>
          <w:sz w:val="32"/>
          <w:szCs w:val="32"/>
          <w:rtl/>
          <w:lang w:bidi="ar-EG"/>
        </w:rPr>
        <w:tab/>
      </w:r>
      <w:r w:rsidRPr="00401414">
        <w:rPr>
          <w:rFonts w:ascii="Traditional Arabic" w:hAnsi="Traditional Arabic" w:cs="Traditional Arabic"/>
          <w:bCs/>
          <w:sz w:val="32"/>
          <w:szCs w:val="32"/>
          <w:rtl/>
          <w:lang w:bidi="ar-EG"/>
        </w:rPr>
        <w:tab/>
      </w:r>
      <w:r w:rsidRPr="00401414">
        <w:rPr>
          <w:rFonts w:ascii="Traditional Arabic" w:hAnsi="Traditional Arabic" w:cs="Traditional Arabic"/>
          <w:b/>
          <w:bCs/>
          <w:sz w:val="32"/>
          <w:szCs w:val="32"/>
          <w:rtl/>
          <w:lang w:bidi="ar-EG"/>
        </w:rPr>
        <w:t>الوقائع</w:t>
      </w:r>
    </w:p>
    <w:p w14:paraId="2FF69976" w14:textId="3ED7BED1" w:rsidR="00A307C7" w:rsidRPr="00401414" w:rsidRDefault="00A307C7" w:rsidP="00610AF6">
      <w:pPr>
        <w:tabs>
          <w:tab w:val="left" w:pos="601"/>
          <w:tab w:val="center" w:pos="5130"/>
        </w:tabs>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 تتلخص وقائع هذه القضية حسبما يتبين من أوراقها في أن فرع الهيئة أقام هذه الدعوى الجنائية بموجب لائحة</w:t>
      </w:r>
      <w:r w:rsidR="00610AF6" w:rsidRPr="00401414">
        <w:rPr>
          <w:rFonts w:ascii="Traditional Arabic" w:hAnsi="Traditional Arabic" w:cs="Traditional Arabic"/>
          <w:sz w:val="32"/>
          <w:szCs w:val="32"/>
          <w:rtl/>
          <w:lang w:bidi="ar-EG"/>
        </w:rPr>
        <w:t xml:space="preserve"> الدعوى المقامة من المدعي العام</w:t>
      </w:r>
      <w:r w:rsidRPr="00401414">
        <w:rPr>
          <w:rFonts w:ascii="Traditional Arabic" w:hAnsi="Traditional Arabic" w:cs="Traditional Arabic"/>
          <w:sz w:val="32"/>
          <w:szCs w:val="32"/>
          <w:rtl/>
          <w:lang w:bidi="ar-EG"/>
        </w:rPr>
        <w:t xml:space="preserve"> (...) ضد المدع</w:t>
      </w:r>
      <w:r w:rsidRPr="00401414">
        <w:rPr>
          <w:rFonts w:ascii="Traditional Arabic" w:hAnsi="Traditional Arabic" w:cs="Traditional Arabic"/>
          <w:sz w:val="32"/>
          <w:szCs w:val="32"/>
          <w:rtl/>
        </w:rPr>
        <w:t>ى</w:t>
      </w:r>
      <w:r w:rsidRPr="00401414">
        <w:rPr>
          <w:rFonts w:ascii="Traditional Arabic" w:hAnsi="Traditional Arabic" w:cs="Traditional Arabic"/>
          <w:sz w:val="32"/>
          <w:szCs w:val="32"/>
          <w:rtl/>
          <w:lang w:bidi="ar-EG"/>
        </w:rPr>
        <w:t xml:space="preserve"> عليه، وقد تضمنت: (بصفتي مدعياً عاماً في دائرة الادعاء العام بفرع الهيئة بمنطقة الرياض أدعي على (...)، 24 سنة، يحمل الهوية الوطنية رقم (...) متعلم، عسكري، يقيم بمدينة الرياض أوقف على ذمة قضية أخرى بتاريخ 27/2/1432هــ وأحيل إلى السجن العام بموجب أمر الإحالة وتمديد التوقيف رقم (هـ را/2/27430) وبتاريخ 12/3/1432هـ. حيث إنه بتاريخ 15/4/1432هـ تسلم مركز شرطة السويدي وشبرا تقرير إحدى فرق الدوريات الأمنية المتضمن تلقيها بلاغ من (...) عن قيام صاحب سيارة نوع لومينا بيضاء اللون تحمل اللوحة رقم (...) وبرفقته شخص آخر حيث قام المرافق ويرتدي شماغ بني اللون يحمل سلاح ناري من نوع رشاش بإطلاق عدة طلقات في الهواء أمام مدارس التوحيد وهرب من الموقع، وعثر على أربع أظرف فارغة لسلاح رشاش وبتاريخ 19/4/1431هـ تسلم مركز شرطة السويدي تقرير إحدى فرق الدوريات الأمنية المتضمن أنه أثناء قيام الفرق بعملها شوهدت سيارة من نوع لومينا بيضاء اللون رقم اللوحة (...) متوقفة وبالاستفسار عن السيارة تبين بأنها مطلوبة في قضية إطلاق نار تم متابعة السيارة ولوحظ شخص قام بفتح السيارة وعند التأكد من عدم مراقبته هرب من الموقع. وبتاريخ 27/2/1432ه تسلم مركز شرطة السويدي تقرير إحدى فرق الدوريات الأمنية المتضمن مشاهدة الفرقة للسيارة المنوه عنها يقوم قائدها بالتفحيط وبالاستفسار عن السيارة اتضح أن السيارة مطلوبة لدى شرطة السويدي لواقعة إطلاق النار وتم محاصرته بعد هروبه على الأقدام وبتفتيش السيارة عثر بداخلها على قارورة مسكر. وبضبط إفادة المواطن/ (...) شهد بأنه سمع صوت إطلاق نار أمام مدرسة التوحيد الأهلية وعند خروجه من المدرسة شاهد السيارة المنوه عنها تقوم بعكس الشارع الواقع أمام المدرسة ويقوم بإطلاق النار وقام بإيقاف سيارته أمام المدرسة ونزل منها. وبضبط بلاغ المواطن/ (...) </w:t>
      </w:r>
      <w:r w:rsidRPr="00401414">
        <w:rPr>
          <w:rFonts w:ascii="Traditional Arabic" w:hAnsi="Traditional Arabic" w:cs="Traditional Arabic"/>
          <w:sz w:val="32"/>
          <w:szCs w:val="32"/>
          <w:rtl/>
          <w:lang w:bidi="ar-EG"/>
        </w:rPr>
        <w:lastRenderedPageBreak/>
        <w:t>أفاد بأنه شاهد سيارة من نوع لومينا بيضاء اللون نزل منها شخص أبيض البشرة يرتدي شماغ بني اللون قال لزميله أخرج الرشاش فقام زميله بإخراج سلاح ناري من نوع رشاش وأطلق في الهواء طلقة واحدة ولما حضرت الدوريات الأمنية أخبروه عن ورود بلاغ عن شخصين يستقلون السيارة نفسها المذكورة أعلاه قامت بإطلاق النار أمام مدارس التوحيد من سلاح ناري من نوع كلاشنكوف وقام مدير مدرسة التوحيد بإعطائهم رقم لوحة السيارة المذكور أعلاه وكان الشخص بحالة غير طبيعية وأوصاف الشخص متوسط الطول نحيف ويلبس ثوب أبيض وقتها (أحيل ما يتعلق بإطلاق النار والمسكر والتفحيط للمحك</w:t>
      </w:r>
      <w:r w:rsidR="0057349E" w:rsidRPr="00401414">
        <w:rPr>
          <w:rFonts w:ascii="Traditional Arabic" w:hAnsi="Traditional Arabic" w:cs="Traditional Arabic"/>
          <w:sz w:val="32"/>
          <w:szCs w:val="32"/>
          <w:rtl/>
          <w:lang w:bidi="ar-EG"/>
        </w:rPr>
        <w:t>مة المختصة). وبضبط شهادة الشاهد</w:t>
      </w:r>
      <w:r w:rsidRPr="00401414">
        <w:rPr>
          <w:rFonts w:ascii="Traditional Arabic" w:hAnsi="Traditional Arabic" w:cs="Traditional Arabic"/>
          <w:sz w:val="32"/>
          <w:szCs w:val="32"/>
          <w:rtl/>
          <w:lang w:bidi="ar-EG"/>
        </w:rPr>
        <w:t xml:space="preserve"> (...) شهد بأنه في يوم الأربعاء الموافق 15/4/1431ه حضر لمدرسة التوحيد الأهلية لإيصال ابنه للمدرسة وبعدها شاهد صاحب سيارة لومينا بيضاء اللون يتحدث مع ابنه وحضرت للتفاهم معه وكان بحالة غير طبيعية فقال له الراكب هل أنت مدرس فقال له اذهب الله يصلحك بعدها شاهد الراكب أخرج سلاح رشاش لونه أسود ويطلق النار في الهواء أكثر من طلقة وذكرت: هل أنت صاحي؟! وكان لا يزال يطلق النار في الهواء. وبعرض المدعى عليه عرضًا</w:t>
      </w:r>
      <w:r w:rsidR="0057349E" w:rsidRPr="00401414">
        <w:rPr>
          <w:rFonts w:ascii="Traditional Arabic" w:hAnsi="Traditional Arabic" w:cs="Traditional Arabic"/>
          <w:sz w:val="32"/>
          <w:szCs w:val="32"/>
          <w:rtl/>
          <w:lang w:bidi="ar-EG"/>
        </w:rPr>
        <w:t xml:space="preserve"> قانونيًا على الشاهد تعرف عليه.</w:t>
      </w:r>
      <w:r w:rsidRPr="00401414">
        <w:rPr>
          <w:rFonts w:ascii="Traditional Arabic" w:hAnsi="Traditional Arabic" w:cs="Traditional Arabic"/>
          <w:sz w:val="32"/>
          <w:szCs w:val="32"/>
          <w:rtl/>
          <w:lang w:bidi="ar-EG"/>
        </w:rPr>
        <w:t xml:space="preserve"> وقد أسفر التحقيق عن اتهامه بحيازة سلاح ناري من نوع رشاش كلاشنكوف دون ترخيص وفقًا لقرار الاتهام رقم (ه ر1/2/356) لعام 1432ه وذلك للأدلة والقرائن التالية: 1- ما جاء في محاضر القبض المنوه عنها لفة رقم (10-18-22-24)، 2- ما جاء في شهادة الشهود المنوه عنها لفة رقم (1-2) ورقم (7) ورقم (9)، 3- ما جاء في محضر العرض المنوه عنه لفة رقم (3). وببحث سوابقه تبين عدم وج</w:t>
      </w:r>
      <w:r w:rsidR="0057349E" w:rsidRPr="00401414">
        <w:rPr>
          <w:rFonts w:ascii="Traditional Arabic" w:hAnsi="Traditional Arabic" w:cs="Traditional Arabic"/>
          <w:sz w:val="32"/>
          <w:szCs w:val="32"/>
          <w:rtl/>
          <w:lang w:bidi="ar-EG"/>
        </w:rPr>
        <w:t>ود سوابق مسجلة عليه حتى تاريخه.</w:t>
      </w:r>
      <w:r w:rsidRPr="00401414">
        <w:rPr>
          <w:rFonts w:ascii="Traditional Arabic" w:hAnsi="Traditional Arabic" w:cs="Traditional Arabic"/>
          <w:sz w:val="32"/>
          <w:szCs w:val="32"/>
          <w:rtl/>
          <w:lang w:bidi="ar-EG"/>
        </w:rPr>
        <w:t xml:space="preserve"> وحيث إن ما أقدم عليه المذكور فعل مخالف لما ورد بالفقرة (ج) من المادة الرابعة من نظام الأسلحة والذخائر الصادر بالرسوم الملكي رقم (م/45) وتاريخ 25/7/1426ه أطلب إثبات ما أسند إليه والحكم عليه بالعقوبة الواردة في المادة (40) من النظام المشار إليه). وفي جلسة هذا اليوم حضر ممثل الادعاء وتخلف المتهم عن الحضور من سجن الملز للمرة الثالثة رغم الكتابة للسجن وللجهات المختصة ومنها عنوان سكن المتهم بخطاب الديوان رقم 24858 وتاريخ 23/9/1432 وعليه قررت الدائرة تأجيل نظر القضية إلى جلسة يوم السبت 2/12/1432 الساعة التاسعة صباحًا وسوف تتم الكتابة للجهات المذكورة للمرة الرابعة لإحضار المتهم وكذا الكتابة لإمارة الرياض لإبلاغ السجن المذكور لإحضار السجين في الموعد المحدد مع إشعار الإمارة بأنه في حال عدم إحضار المتهم بهذا الموعد فسوف تحكم الدائرة بإعادة القضية للجهة المدعية لعدم قيام السجن بإحضاره في خمس جلسات متوالية رغم الكتابة له وللجهات المختصة. وفي جلسة هذا اليوم حضر ممثل الادعاء وتخلف المتهم عن الحضور وفي هذه الجلسة لم يرد أي إفادة من وكيل إمارة الرياض على خطاب الديوان رقم 29107 وتاريخ 17/11/ 1432 الذي أوضحت الدائرة فيه لوكيل الإمارة أن سجن الملز لم يقم بإحضار المتهم في ثلاث جلسات متوالية رغم الكتابة إليه بمواعيدها ولم يفد الدائرة عن سبب عدم إحضاره، وقد أشعرت الدائرة وكيل الإمارة بأنه في حال عدم إحضار المتهم فإن الدائرة سوف تحكم بإعادة القضية إلى الجهة المدعية لعدم إمكان محاكمة المتهم لعدم قيام السجن بإحضاره في ثلاث جلسات متوالية وعليه وبناء على ما تقدم من عدم قيام السجن المذكور بإحضار المتهم في ثلاث جلسات متوالية رغم الكتابة إليه ورغم إشعار إمارة الرياض بذلك قررت الدائرة رفع الجلسة لإصدار قرارها في هذه القضية. </w:t>
      </w:r>
    </w:p>
    <w:p w14:paraId="37CB5CCB" w14:textId="77777777" w:rsidR="005F2DB2" w:rsidRPr="00401414" w:rsidRDefault="005F2DB2">
      <w:pPr>
        <w:bidi w:val="0"/>
        <w:spacing w:after="160" w:line="259"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p>
    <w:p w14:paraId="2269FDDD" w14:textId="1FE88F3A" w:rsidR="00A307C7" w:rsidRPr="00401414" w:rsidRDefault="00A307C7" w:rsidP="004F08FF">
      <w:pPr>
        <w:tabs>
          <w:tab w:val="left" w:pos="601"/>
          <w:tab w:val="center" w:pos="5130"/>
        </w:tabs>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الأسباب</w:t>
      </w:r>
    </w:p>
    <w:p w14:paraId="573CD163" w14:textId="77777777" w:rsidR="00A307C7" w:rsidRPr="00401414" w:rsidRDefault="00A307C7" w:rsidP="009D0A31">
      <w:pPr>
        <w:tabs>
          <w:tab w:val="left" w:pos="601"/>
          <w:tab w:val="center" w:pos="5130"/>
        </w:tabs>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وبما أن المدعية تهدف من دعواها معاقبة المتهم بجريمة حيازة سلاح بدون ترخيص وبما أن الدائرة قامت بإبلاغ المتهم حسب العنوان الذي قدمته المدعية في لائحتها حيث كتبت للسجن وأشعرت الإمارة بأنه في حال عدم إحضار المتهم فإن الدائرة ستحكم بإعادة القضية وبما أن الحكم الغيابي لا يتأتى على المتهم والحالة هذه؛ ذلك أن قواعد المرافعات والإجراءات أمام الديوان نصت على كون المتهم مجهولًا حتى تسير الدائرة في إجراءات محاكمته غيابيًا وهو والحالة هذه لا يعتبر مجهولًا إذ لم ترد الجهة القابضة على الدائرة بأي معلومة. </w:t>
      </w:r>
    </w:p>
    <w:p w14:paraId="5339B574" w14:textId="77777777" w:rsidR="00A307C7" w:rsidRPr="00401414" w:rsidRDefault="00A307C7" w:rsidP="004F08FF">
      <w:pPr>
        <w:tabs>
          <w:tab w:val="left" w:pos="601"/>
          <w:tab w:val="center" w:pos="5130"/>
        </w:tabs>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بإعادة أوراق القضية رقم 4425/1/ق المقامة من فرع هيئة التحقيق والادعاء العام بمنطقة الرياض ضد (...) إلى الجهة المدعية لعدم إمكان محاكمته لما هو مبين بالأسباب.</w:t>
      </w:r>
    </w:p>
    <w:p w14:paraId="67F311F5" w14:textId="77777777" w:rsidR="00A307C7" w:rsidRPr="00401414" w:rsidRDefault="00A307C7" w:rsidP="009D0A31">
      <w:pPr>
        <w:tabs>
          <w:tab w:val="left" w:pos="601"/>
          <w:tab w:val="center" w:pos="5130"/>
        </w:tabs>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7304D6A4" w14:textId="77777777" w:rsidR="00A307C7" w:rsidRPr="00401414" w:rsidRDefault="00A307C7" w:rsidP="009D0A31">
      <w:pPr>
        <w:tabs>
          <w:tab w:val="left" w:pos="601"/>
          <w:tab w:val="center" w:pos="5130"/>
        </w:tabs>
        <w:spacing w:after="0" w:line="240" w:lineRule="auto"/>
        <w:rPr>
          <w:rFonts w:ascii="Traditional Arabic" w:hAnsi="Traditional Arabic" w:cs="Traditional Arabic"/>
          <w:b/>
          <w:bCs/>
          <w:sz w:val="32"/>
          <w:szCs w:val="32"/>
          <w:rtl/>
          <w:lang w:bidi="ar-EG"/>
        </w:rPr>
      </w:pPr>
    </w:p>
    <w:p w14:paraId="1BAB4E56"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r w:rsidRPr="00401414">
        <w:rPr>
          <w:rFonts w:ascii="Traditional Arabic" w:hAnsi="Traditional Arabic" w:cs="Traditional Arabic"/>
          <w:b/>
          <w:bCs/>
          <w:sz w:val="32"/>
          <w:szCs w:val="32"/>
          <w:lang w:bidi="ar-EG"/>
        </w:rPr>
        <w:t></w:t>
      </w:r>
    </w:p>
    <w:p w14:paraId="15E8FD5B" w14:textId="77777777" w:rsidR="00A307C7" w:rsidRPr="00401414" w:rsidRDefault="00A307C7" w:rsidP="009D0A31">
      <w:pPr>
        <w:spacing w:after="0" w:line="240" w:lineRule="auto"/>
        <w:rPr>
          <w:rFonts w:ascii="Traditional Arabic" w:hAnsi="Traditional Arabic" w:cs="Traditional Arabic"/>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Cs/>
          <w:sz w:val="32"/>
          <w:szCs w:val="32"/>
          <w:rtl/>
          <w:lang w:bidi="ar-EG"/>
        </w:rPr>
        <w:lastRenderedPageBreak/>
        <w:t>رقم القضية الابتدائية 387/10/ق لعام 1432هـ</w:t>
      </w:r>
    </w:p>
    <w:p w14:paraId="264C43CF"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الحكم الابتدائي 39/د/ج/2 لعام 1434هـ</w:t>
      </w:r>
    </w:p>
    <w:p w14:paraId="56D21512"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قضية الاستئناف 1505/2/س لعام 1433هـ</w:t>
      </w:r>
    </w:p>
    <w:p w14:paraId="547F2835"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حكم الاستئناف 322/ج/1/إس لعام 1434هـ</w:t>
      </w:r>
    </w:p>
    <w:p w14:paraId="2D365CD6"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ـتاريخ الجلسة 19/5/1434هـ</w:t>
      </w:r>
    </w:p>
    <w:p w14:paraId="0FB39E7B" w14:textId="77777777" w:rsidR="005F2DB2" w:rsidRPr="00401414" w:rsidRDefault="005F2DB2" w:rsidP="009D0A31">
      <w:pPr>
        <w:spacing w:after="0" w:line="240" w:lineRule="auto"/>
        <w:jc w:val="both"/>
        <w:rPr>
          <w:rFonts w:ascii="Traditional Arabic" w:hAnsi="Traditional Arabic" w:cs="Traditional Arabic"/>
          <w:bCs/>
          <w:sz w:val="32"/>
          <w:szCs w:val="32"/>
          <w:rtl/>
          <w:lang w:bidi="ar-EG"/>
        </w:rPr>
      </w:pPr>
    </w:p>
    <w:p w14:paraId="19944095"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677E4880" w14:textId="77777777" w:rsidR="00A307C7" w:rsidRPr="00401414" w:rsidRDefault="00A307C7" w:rsidP="008F5784">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أسلحة - حيازة سلاح دون ترخيص - إهمال في حفظ سلاح مرخص - ا</w:t>
      </w:r>
      <w:r w:rsidR="00610AF6" w:rsidRPr="00401414">
        <w:rPr>
          <w:rFonts w:ascii="Traditional Arabic" w:hAnsi="Traditional Arabic" w:cs="Traditional Arabic"/>
          <w:bCs/>
          <w:sz w:val="32"/>
          <w:szCs w:val="32"/>
          <w:rtl/>
          <w:lang w:bidi="ar-EG"/>
        </w:rPr>
        <w:t xml:space="preserve">نتفاء القصد الجنائي- مصادرة - </w:t>
      </w:r>
      <w:r w:rsidRPr="00401414">
        <w:rPr>
          <w:rFonts w:ascii="Traditional Arabic" w:hAnsi="Traditional Arabic" w:cs="Traditional Arabic"/>
          <w:bCs/>
          <w:sz w:val="32"/>
          <w:szCs w:val="32"/>
          <w:rtl/>
          <w:lang w:bidi="ar-EG"/>
        </w:rPr>
        <w:t>عدم تجديد ترخيص السلاح - الجهة المختصة بتوقيع العقوبة.</w:t>
      </w:r>
    </w:p>
    <w:p w14:paraId="72B0556D" w14:textId="77777777" w:rsidR="00A307C7" w:rsidRPr="00401414" w:rsidRDefault="00A307C7" w:rsidP="008F5784">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أقامت هيئة التحقيق والادعاء العام الدعوى ضد المتهمين لحيازة الأول سلاح ناري بدون ترخيص ولإهمال الثاني في حفظ سلاحه المرخص باستعمال الغير له- إقرار الأول بما هو منسوب إليه من حيازته لسلاح بدون ترخيص- انتفاء دلائل إهمال المتهم الثاني في حفظ سلاحه المرخص وقيامه بوضعه في مكان مخصوص له وحفظه فيه وقيام نجله (المتهم الأول) بأخذ السلاح دون علمه ولا إذن منه مما يتبين معه عدم توافر القصد الجنائي لديه- أثر ذلك: إدانة المتهم الأول وعدم إدانة المتهم الثاني بما نسب إليهما - عدم مصادرة السلاح لأنه مرخص باسم المتهم الثاني وهو إن كان الترخيص منتهياً إذ أن النظام قرر الغرامة المالية كعقوبة عن عدم تجديد رخصة السلاح ولم يقرر المصادرة في هذه الحالة </w:t>
      </w:r>
      <w:r w:rsidR="00610AF6"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محكمة الاستئناف</w:t>
      </w:r>
      <w:r w:rsidR="008F5784" w:rsidRPr="00401414">
        <w:rPr>
          <w:rFonts w:ascii="Traditional Arabic" w:hAnsi="Traditional Arabic" w:cs="Traditional Arabic" w:hint="cs"/>
          <w:sz w:val="32"/>
          <w:szCs w:val="32"/>
          <w:rtl/>
          <w:lang w:bidi="ar-EG"/>
        </w:rPr>
        <w:t xml:space="preserve"> قررت أن</w:t>
      </w:r>
      <w:r w:rsidRPr="00401414">
        <w:rPr>
          <w:rFonts w:ascii="Traditional Arabic" w:hAnsi="Traditional Arabic" w:cs="Traditional Arabic"/>
          <w:sz w:val="32"/>
          <w:szCs w:val="32"/>
          <w:rtl/>
          <w:lang w:bidi="ar-EG"/>
        </w:rPr>
        <w:t xml:space="preserve"> طلب المصادرة طلب مستقل لا يسكت عنه حتى في حالة عدم إدانة صاحب السلاح</w:t>
      </w:r>
      <w:r w:rsidR="008F5784"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 أثر ذلك: وجوب ذكر عدم مصادرة السلاح محل الاتهام في منطوق الحكم.</w:t>
      </w:r>
    </w:p>
    <w:p w14:paraId="78D39A24" w14:textId="77777777" w:rsidR="005F2DB2" w:rsidRPr="00401414" w:rsidRDefault="005F2DB2" w:rsidP="008F5784">
      <w:pPr>
        <w:spacing w:after="0" w:line="240" w:lineRule="auto"/>
        <w:jc w:val="both"/>
        <w:rPr>
          <w:rFonts w:ascii="Traditional Arabic" w:hAnsi="Traditional Arabic" w:cs="Traditional Arabic"/>
          <w:sz w:val="32"/>
          <w:szCs w:val="32"/>
          <w:rtl/>
          <w:lang w:bidi="ar-EG"/>
        </w:rPr>
      </w:pPr>
    </w:p>
    <w:p w14:paraId="71CA2B42"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الأنظمة واللوائح</w:t>
      </w:r>
    </w:p>
    <w:p w14:paraId="73EA7C22" w14:textId="250AFFFA" w:rsidR="00A307C7" w:rsidRPr="00401414" w:rsidRDefault="00A307C7" w:rsidP="009D0A31">
      <w:pPr>
        <w:numPr>
          <w:ilvl w:val="0"/>
          <w:numId w:val="39"/>
        </w:num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المواد (40، 46، 50، 53) من نظام الأسلحة والذخائر الصادر بالمرسوم الملكي </w:t>
      </w:r>
      <w:r w:rsidR="005F2DB2" w:rsidRPr="00401414">
        <w:rPr>
          <w:rFonts w:ascii="Traditional Arabic" w:hAnsi="Traditional Arabic" w:cs="Traditional Arabic"/>
          <w:sz w:val="32"/>
          <w:szCs w:val="32"/>
          <w:rtl/>
          <w:lang w:bidi="ar-EG"/>
        </w:rPr>
        <w:t>رقم (م/45) وتاريخ 25/7/1426هـ</w:t>
      </w:r>
    </w:p>
    <w:p w14:paraId="05A9199E" w14:textId="65C5B382" w:rsidR="00A307C7" w:rsidRPr="00401414" w:rsidRDefault="00A307C7" w:rsidP="009D0A31">
      <w:pPr>
        <w:numPr>
          <w:ilvl w:val="0"/>
          <w:numId w:val="39"/>
        </w:num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المادة (36) من قواعد المرافعات والإجراءات أمام ديوان المظالم الصادر بقرار مجلس الوزرا</w:t>
      </w:r>
      <w:r w:rsidR="005F2DB2" w:rsidRPr="00401414">
        <w:rPr>
          <w:rFonts w:ascii="Traditional Arabic" w:hAnsi="Traditional Arabic" w:cs="Traditional Arabic"/>
          <w:sz w:val="32"/>
          <w:szCs w:val="32"/>
          <w:rtl/>
          <w:lang w:bidi="ar-EG"/>
        </w:rPr>
        <w:t>ء رقم (190) وتاريخ 16/11/1409هـ</w:t>
      </w:r>
    </w:p>
    <w:p w14:paraId="43488037"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الوقائع</w:t>
      </w:r>
    </w:p>
    <w:p w14:paraId="4F6B9233" w14:textId="007ACDDF" w:rsidR="00A307C7" w:rsidRPr="00401414" w:rsidRDefault="00A307C7" w:rsidP="00FD5BBC">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أنه ورد إلى المحكمة الإدارية بمكة المكرمة خطاب هيئة التحقيق والادعاء العام بمكة المكرمة رقم (2/52299) وتاريخ 2/12/1432هـ المرفق به لائحة الدعوى مع مشفوعاتها، المتضمنة دعوى هيئة الادعاء العام على كل من: 1- (...)، سعودي الجنسية. 2- (...)، سعودي الجنسية. لأنه بتاريخ 9/3/1432هـ شاهد طاقم إحدى الدور</w:t>
      </w:r>
      <w:r w:rsidR="0057349E" w:rsidRPr="00401414">
        <w:rPr>
          <w:rFonts w:ascii="Traditional Arabic" w:hAnsi="Traditional Arabic" w:cs="Traditional Arabic"/>
          <w:sz w:val="32"/>
          <w:szCs w:val="32"/>
          <w:rtl/>
          <w:lang w:bidi="ar-EG"/>
        </w:rPr>
        <w:t>يات الأمنية بمنطقة الباحة كل من</w:t>
      </w:r>
      <w:r w:rsidRPr="00401414">
        <w:rPr>
          <w:rFonts w:ascii="Traditional Arabic" w:hAnsi="Traditional Arabic" w:cs="Traditional Arabic"/>
          <w:sz w:val="32"/>
          <w:szCs w:val="32"/>
          <w:rtl/>
          <w:lang w:bidi="ar-EG"/>
        </w:rPr>
        <w:t xml:space="preserve"> (...) و(...)، يطلبون الغوث و</w:t>
      </w:r>
      <w:r w:rsidR="0057349E" w:rsidRPr="00401414">
        <w:rPr>
          <w:rFonts w:ascii="Traditional Arabic" w:hAnsi="Traditional Arabic" w:cs="Traditional Arabic"/>
          <w:sz w:val="32"/>
          <w:szCs w:val="32"/>
          <w:rtl/>
          <w:lang w:bidi="ar-EG"/>
        </w:rPr>
        <w:t>النجدة وبالوصول لهما وجد المصاب</w:t>
      </w:r>
      <w:r w:rsidRPr="00401414">
        <w:rPr>
          <w:rFonts w:ascii="Traditional Arabic" w:hAnsi="Traditional Arabic" w:cs="Traditional Arabic"/>
          <w:sz w:val="32"/>
          <w:szCs w:val="32"/>
          <w:rtl/>
          <w:lang w:bidi="ar-EG"/>
        </w:rPr>
        <w:t xml:space="preserve"> (...) وبه إصابة في كتفه ذكروا بأنها من طلق ناري، وأن المدعى عليه الأول هو من قام بإطلاق النار عليه، وبالقبض </w:t>
      </w:r>
      <w:r w:rsidRPr="00401414">
        <w:rPr>
          <w:rFonts w:ascii="Traditional Arabic" w:hAnsi="Traditional Arabic" w:cs="Traditional Arabic"/>
          <w:sz w:val="32"/>
          <w:szCs w:val="32"/>
          <w:rtl/>
          <w:lang w:bidi="ar-EG"/>
        </w:rPr>
        <w:lastRenderedPageBreak/>
        <w:t>على المدعى عليه الأول عثر على سلاح ناري من نوع (مسدس) بلجيكي الصنع عيار (9ملم) يحمل الرقم (</w:t>
      </w:r>
      <w:r w:rsidR="00FD5BBC" w:rsidRPr="00401414">
        <w:rPr>
          <w:rFonts w:ascii="Traditional Arabic" w:hAnsi="Traditional Arabic" w:cs="Traditional Arabic"/>
          <w:sz w:val="32"/>
          <w:szCs w:val="32"/>
          <w:lang w:bidi="ar-EG"/>
        </w:rPr>
        <w:t>C</w:t>
      </w:r>
      <w:r w:rsidR="00FD5BBC" w:rsidRPr="00401414">
        <w:rPr>
          <w:rFonts w:ascii="Traditional Arabic" w:hAnsi="Traditional Arabic" w:cs="Traditional Arabic"/>
          <w:sz w:val="32"/>
          <w:szCs w:val="32"/>
        </w:rPr>
        <w:t>59738</w:t>
      </w:r>
      <w:r w:rsidRPr="00401414">
        <w:rPr>
          <w:rFonts w:ascii="Traditional Arabic" w:hAnsi="Traditional Arabic" w:cs="Traditional Arabic"/>
          <w:sz w:val="32"/>
          <w:szCs w:val="32"/>
          <w:rtl/>
          <w:lang w:bidi="ar-EG"/>
        </w:rPr>
        <w:t>) مرخص باسم والده (المدعى عليه الثاني). وباستجواب المدعى عليه الأول أقر أنه قام بأخذ سلاح ناري من نوع (مسدس) بلجيكي الصنع عيار (9ملم) عائد لوالده (المدعى عليه الثاني) من درج مكتبه، وأنه وجد المشط بجواره فقام بتقليم المشط وخ</w:t>
      </w:r>
      <w:r w:rsidR="0057349E" w:rsidRPr="00401414">
        <w:rPr>
          <w:rFonts w:ascii="Traditional Arabic" w:hAnsi="Traditional Arabic" w:cs="Traditional Arabic"/>
          <w:sz w:val="32"/>
          <w:szCs w:val="32"/>
          <w:rtl/>
          <w:lang w:bidi="ar-EG"/>
        </w:rPr>
        <w:t>رج من أجل إطلاق النار على شقيقه (...) فأصاب ابن خاله</w:t>
      </w:r>
      <w:r w:rsidRPr="00401414">
        <w:rPr>
          <w:rFonts w:ascii="Traditional Arabic" w:hAnsi="Traditional Arabic" w:cs="Traditional Arabic"/>
          <w:sz w:val="32"/>
          <w:szCs w:val="32"/>
          <w:rtl/>
          <w:lang w:bidi="ar-EG"/>
        </w:rPr>
        <w:t xml:space="preserve"> (...).وباستجواب المدعى عليه الثاني ذكر بأن السلاح مرخص باسمه ومحرز بمكتبه وأن رخصة التصريح منتهية. وقد أسفر التحقيق عن توجيه الاتهام للمدعى عليه الأول بحيازة سلاح ناري بدون ترخيص وللمدعى عليه الثاني باستعمال غيره لسلاحه نتيجة إهماله، وذلك للأدلة والقرائن التالية: 1- ما جاء بأقوالهما المنوه عنها. 2- ما جاء بمحضر تنفيذ المهمة المنوه عنه. 3- ما تضمنه تصريح السلاح المرفق صورة منه. وحيث إن ما قام به المدعى عليهما وهما بكامل أهليتهما المعتبرة شرعًا فعل مجرم ومعاقب عليه نظامًا وفقًا لنظام الأسلحة والذخائر الصادر بالمرسوم الملكي رقم (م/45) وتاريخ 25/ 7/1426ه لذا أطلب إثبات ما أسند إليهما والحكم عليهما بالعقوبات ال</w:t>
      </w:r>
      <w:r w:rsidR="0057349E" w:rsidRPr="00401414">
        <w:rPr>
          <w:rFonts w:ascii="Traditional Arabic" w:hAnsi="Traditional Arabic" w:cs="Traditional Arabic"/>
          <w:sz w:val="32"/>
          <w:szCs w:val="32"/>
          <w:rtl/>
          <w:lang w:bidi="ar-EG"/>
        </w:rPr>
        <w:t>أصلية والتكميلية التالية: أولًا</w:t>
      </w:r>
      <w:r w:rsidR="0057349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بالسجن والغرامة بحق الأول وفقًا لما جاء بالمادة (40) </w:t>
      </w:r>
      <w:r w:rsidR="00541188" w:rsidRPr="00401414">
        <w:rPr>
          <w:rFonts w:ascii="Traditional Arabic" w:hAnsi="Traditional Arabic" w:cs="Traditional Arabic"/>
          <w:sz w:val="32"/>
          <w:szCs w:val="32"/>
          <w:rtl/>
          <w:lang w:bidi="ar-EG"/>
        </w:rPr>
        <w:t>الأربعين من النظام نفسه. ثانيًا</w:t>
      </w:r>
      <w:r w:rsidR="00541188"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السجن والغرامة بحق الثاني وفقًا لما جاء بالمادة (41) الحادية و</w:t>
      </w:r>
      <w:r w:rsidR="0057349E" w:rsidRPr="00401414">
        <w:rPr>
          <w:rFonts w:ascii="Traditional Arabic" w:hAnsi="Traditional Arabic" w:cs="Traditional Arabic"/>
          <w:sz w:val="32"/>
          <w:szCs w:val="32"/>
          <w:rtl/>
          <w:lang w:bidi="ar-EG"/>
        </w:rPr>
        <w:t>الأربعين من النظام نفسه. ثالثًا</w:t>
      </w:r>
      <w:r w:rsidR="0057349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مصادرة السلاح من نوع (مسدس) بلجيكي الصنع عيار (9ملم) يحمل الرقم (</w:t>
      </w:r>
      <w:r w:rsidR="00FD5BBC" w:rsidRPr="00401414">
        <w:rPr>
          <w:rFonts w:ascii="Traditional Arabic" w:hAnsi="Traditional Arabic" w:cs="Traditional Arabic"/>
          <w:sz w:val="32"/>
          <w:szCs w:val="32"/>
          <w:lang w:bidi="ar-EG"/>
        </w:rPr>
        <w:t>C59738</w:t>
      </w:r>
      <w:r w:rsidRPr="00401414">
        <w:rPr>
          <w:rFonts w:ascii="Traditional Arabic" w:hAnsi="Traditional Arabic" w:cs="Traditional Arabic"/>
          <w:sz w:val="32"/>
          <w:szCs w:val="32"/>
          <w:rtl/>
          <w:lang w:bidi="ar-EG"/>
        </w:rPr>
        <w:t>) المضبوطة استنادًا لما جاء بالمادة (50) من ذات النظام. وبإحالة القضية للدائرة ا</w:t>
      </w:r>
      <w:r w:rsidR="0057349E" w:rsidRPr="00401414">
        <w:rPr>
          <w:rFonts w:ascii="Traditional Arabic" w:hAnsi="Traditional Arabic" w:cs="Traditional Arabic"/>
          <w:sz w:val="32"/>
          <w:szCs w:val="32"/>
          <w:rtl/>
          <w:lang w:bidi="ar-EG"/>
        </w:rPr>
        <w:t>لجزائية الأولى حضر المدعى العام</w:t>
      </w:r>
      <w:r w:rsidRPr="00401414">
        <w:rPr>
          <w:rFonts w:ascii="Traditional Arabic" w:hAnsi="Traditional Arabic" w:cs="Traditional Arabic"/>
          <w:sz w:val="32"/>
          <w:szCs w:val="32"/>
          <w:rtl/>
          <w:lang w:bidi="ar-EG"/>
        </w:rPr>
        <w:t xml:space="preserve"> (...)، وحضر المدعى عليهما وبسؤالهما الجواب.</w:t>
      </w:r>
      <w:r w:rsidR="00541188"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أجاب المدعى عليه الأول قائلًا: اعترف بما ورد في الدعوى جملة وتفصيلا وأصادق على أقوالي السابقة. ثم أجاب المدعى عليه الثاني قائلًا: أنكر الدعوى جملة وتفصيلًا فالسلاح مرخص ووضعته داخل الخزانة في مكتبي وقام ابني المتهم الأول بأخذ السلاح من مكتبي دون علمي، وأصادق على أقوالي السابقة. ثم اكتفى الأطراف بما قدموه. وبجلسة يوم الأربعاء الموافق 12/1/1433ه أصدرت الدائرة الجزائية الأولى حكمها رقم (57/</w:t>
      </w:r>
      <w:r w:rsidR="00541188" w:rsidRPr="00401414">
        <w:rPr>
          <w:rFonts w:ascii="Traditional Arabic" w:hAnsi="Traditional Arabic" w:cs="Traditional Arabic"/>
          <w:sz w:val="32"/>
          <w:szCs w:val="32"/>
          <w:rtl/>
          <w:lang w:bidi="ar-EG"/>
        </w:rPr>
        <w:t>د/ج/1) لعام 1433ه القاضي: أولًا</w:t>
      </w:r>
      <w:r w:rsidR="00541188" w:rsidRPr="00401414">
        <w:rPr>
          <w:rFonts w:ascii="Traditional Arabic" w:hAnsi="Traditional Arabic" w:cs="Traditional Arabic" w:hint="cs"/>
          <w:sz w:val="32"/>
          <w:szCs w:val="32"/>
          <w:rtl/>
          <w:lang w:bidi="ar-EG"/>
        </w:rPr>
        <w:t>:</w:t>
      </w:r>
      <w:r w:rsidR="00541188" w:rsidRPr="00401414">
        <w:rPr>
          <w:rFonts w:ascii="Traditional Arabic" w:hAnsi="Traditional Arabic" w:cs="Traditional Arabic"/>
          <w:sz w:val="32"/>
          <w:szCs w:val="32"/>
          <w:rtl/>
          <w:lang w:bidi="ar-EG"/>
        </w:rPr>
        <w:t xml:space="preserve"> بإدانة الأول (...)</w:t>
      </w:r>
      <w:r w:rsidRPr="00401414">
        <w:rPr>
          <w:rFonts w:ascii="Traditional Arabic" w:hAnsi="Traditional Arabic" w:cs="Traditional Arabic"/>
          <w:sz w:val="32"/>
          <w:szCs w:val="32"/>
          <w:rtl/>
          <w:lang w:bidi="ar-EG"/>
        </w:rPr>
        <w:t xml:space="preserve"> سعودي الجنسية بحيازة سلاح ناري بدون ترخيص من نوع مسدس المنسوب إليه في هذه الدعوى ومعاقبته عن ذلك بتغريمه ألف</w:t>
      </w:r>
      <w:r w:rsidR="00541188" w:rsidRPr="00401414">
        <w:rPr>
          <w:rFonts w:ascii="Traditional Arabic" w:hAnsi="Traditional Arabic" w:cs="Traditional Arabic"/>
          <w:sz w:val="32"/>
          <w:szCs w:val="32"/>
          <w:rtl/>
          <w:lang w:bidi="ar-EG"/>
        </w:rPr>
        <w:t xml:space="preserve"> ريال. ثانيًا: عدم إدانة الثاني (...)</w:t>
      </w:r>
      <w:r w:rsidRPr="00401414">
        <w:rPr>
          <w:rFonts w:ascii="Traditional Arabic" w:hAnsi="Traditional Arabic" w:cs="Traditional Arabic"/>
          <w:sz w:val="32"/>
          <w:szCs w:val="32"/>
          <w:rtl/>
          <w:lang w:bidi="ar-EG"/>
        </w:rPr>
        <w:t xml:space="preserve"> سعودي الجنسية بما هو منسوب إليه في هذه الدعوى لعدم توفر القصد الجنائي لديه. وبعرض الحكم على محكمة الاستئناف أصدرت حكمها رقم (50/ج/1) لعام 1433ه القاضي بنقض حكم الدائرة المذكورة أعلاه، وقد لاحظت محكمة الاستئناف أنه بالنسبة للمحكوم عليه الأول فالعقوبة بحقه قليلة لا تتناسب مع حيازة السلاح المصاحب لجريمة تعدي على الآخرين وإطلاق النار عليهم، وأما ما يتعلق بالمتهم الثاني فقد فرط في حفظ السلاح ووضعه في مكان غير آمن وخفي، وبالتالي فإنه يتحمل نتيجة هذا الإهمال. وبإعادة القضية للدائرة الجزائية الأولى بتاريخ 29/5/1433ه أصدرت حكمها رقم (377/د/ج/1) لعام 1433ه القاضي: بعدم اختصاصها نوعيًا بنظر القضية، وبإحالة القضية للدائرة الجزائية الثانية بتاريخ 1/6/1433ه أصدرت حكمها رقم (251/د/ج/2) لعام 1433ه القاضي: بإدانة المدعى عليه ال</w:t>
      </w:r>
      <w:r w:rsidR="00541188" w:rsidRPr="00401414">
        <w:rPr>
          <w:rFonts w:ascii="Traditional Arabic" w:hAnsi="Traditional Arabic" w:cs="Traditional Arabic"/>
          <w:sz w:val="32"/>
          <w:szCs w:val="32"/>
          <w:rtl/>
          <w:lang w:bidi="ar-EG"/>
        </w:rPr>
        <w:t>أول</w:t>
      </w:r>
      <w:r w:rsidRPr="00401414">
        <w:rPr>
          <w:rFonts w:ascii="Traditional Arabic" w:hAnsi="Traditional Arabic" w:cs="Traditional Arabic"/>
          <w:sz w:val="32"/>
          <w:szCs w:val="32"/>
          <w:rtl/>
          <w:lang w:bidi="ar-EG"/>
        </w:rPr>
        <w:t xml:space="preserve"> (...)- سعودي الجنسية- بحيازة سلاح ناري من نوع مسدس بدون ترخيص المنسوب إليه في هذه الدعوى ومعاقبته عن ذلك بتغريمه مبلغ أربعة آلاف ريال</w:t>
      </w:r>
      <w:r w:rsidR="00541188" w:rsidRPr="00401414">
        <w:rPr>
          <w:rFonts w:ascii="Traditional Arabic" w:hAnsi="Traditional Arabic" w:cs="Traditional Arabic"/>
          <w:sz w:val="32"/>
          <w:szCs w:val="32"/>
          <w:rtl/>
          <w:lang w:bidi="ar-EG"/>
        </w:rPr>
        <w:t>، وعدم إدانة المدعى عليه الثاني</w:t>
      </w:r>
      <w:r w:rsidRPr="00401414">
        <w:rPr>
          <w:rFonts w:ascii="Traditional Arabic" w:hAnsi="Traditional Arabic" w:cs="Traditional Arabic"/>
          <w:sz w:val="32"/>
          <w:szCs w:val="32"/>
          <w:rtl/>
          <w:lang w:bidi="ar-EG"/>
        </w:rPr>
        <w:t xml:space="preserve"> (...)- سعودي الجنسية- بما هو منسوب إليه في هذه الدعوى لما هو موضح في الأسباب. وبإعلانه على أطراف الدعوى قرر المدعى عليهما القناعة به، وقرر ممثل الادعاء عدم القناعة. وبعرض الحكم على محكمة الاستئناف أصدرت حكمها رقم (228/ج/1) لعام </w:t>
      </w:r>
      <w:r w:rsidRPr="00401414">
        <w:rPr>
          <w:rFonts w:ascii="Traditional Arabic" w:hAnsi="Traditional Arabic" w:cs="Traditional Arabic"/>
          <w:sz w:val="32"/>
          <w:szCs w:val="32"/>
          <w:rtl/>
          <w:lang w:bidi="ar-EG"/>
        </w:rPr>
        <w:lastRenderedPageBreak/>
        <w:t>1433ه القاضي: بنقض حكم الدائرة الجزائية الثانية المذكور أعلاه، وقد لاحظت محكمة الاستئناف على الحكم ما يلي: 1- لم تفصل الدائرة في طلب الادعاء فيما يتعلق بمصادرة السلاح وهو طلب مستقل لا يسكت عنه حتى في حالة عدم إدانة صاحب السلاح. 2- رخصة السلاح منتهية من تاريخ 25/8/ 1414ه أي ما يقارب العشرين سنة وتكون هذه الحالة في شبه العدم وغير صالحة للاحتجاج بها ويعتبر السلاح المتعلق به بدون ترخيص. وقد ورد من التنبيهات على صاحب السلاح أنه يجب تقديم طلب تجديد هذه الرخصة خلال ثلاثة أشهر من تاريخ انتهائها، وورد بها أيضًا أن كل من يخالف أحكام النظام واللائحة يعاقب بالسجن والغرامة مع جواز مصادرة السلاح. وبإحالة القضية للدائرة مرة ثانية حض</w:t>
      </w:r>
      <w:r w:rsidR="00541188" w:rsidRPr="00401414">
        <w:rPr>
          <w:rFonts w:ascii="Traditional Arabic" w:hAnsi="Traditional Arabic" w:cs="Traditional Arabic"/>
          <w:sz w:val="32"/>
          <w:szCs w:val="32"/>
          <w:rtl/>
          <w:lang w:bidi="ar-EG"/>
        </w:rPr>
        <w:t>ر ممثل الادعاء</w:t>
      </w:r>
      <w:r w:rsidRPr="00401414">
        <w:rPr>
          <w:rFonts w:ascii="Traditional Arabic" w:hAnsi="Traditional Arabic" w:cs="Traditional Arabic"/>
          <w:sz w:val="32"/>
          <w:szCs w:val="32"/>
          <w:rtl/>
          <w:lang w:bidi="ar-EG"/>
        </w:rPr>
        <w:t xml:space="preserve"> (...)، وأفاد بأنه لا جديد لديه ومتمسك باللائحة الاعتراضية المؤرخة في 5/9/1433هـ، وقد اطلعت الدائرة على حكم الدائرة الجزائية الأولى رقم 57/د/1 لعام 1433هـ، وحكم محكمة الاستئناف رقم 50/ج/1 لعام 1433هـ، وحكم الدائرة الجزائية الثانية رقم 251/د/ج/2 لعام 1433هـ، وحكم محكمة الاستئناف رقم 228/ج/1 لعام 1433هـ وبسؤال ممثل الادعاء هل لديه جديد أجاب بأنه لا جديد لديه ويتمسك باللائحة ا</w:t>
      </w:r>
      <w:r w:rsidR="0083311F" w:rsidRPr="00401414">
        <w:rPr>
          <w:rFonts w:ascii="Traditional Arabic" w:hAnsi="Traditional Arabic" w:cs="Traditional Arabic"/>
          <w:sz w:val="32"/>
          <w:szCs w:val="32"/>
          <w:rtl/>
          <w:lang w:bidi="ar-EG"/>
        </w:rPr>
        <w:t>لاعتراضية المؤرخة في 5/9/1433هـ</w:t>
      </w:r>
    </w:p>
    <w:p w14:paraId="02389E89" w14:textId="77777777" w:rsidR="0083311F" w:rsidRPr="00401414" w:rsidRDefault="0083311F" w:rsidP="00FD5BBC">
      <w:pPr>
        <w:spacing w:after="0" w:line="240" w:lineRule="auto"/>
        <w:jc w:val="both"/>
        <w:rPr>
          <w:rFonts w:ascii="Traditional Arabic" w:hAnsi="Traditional Arabic" w:cs="Traditional Arabic"/>
          <w:sz w:val="32"/>
          <w:szCs w:val="32"/>
          <w:rtl/>
          <w:lang w:bidi="ar-EG"/>
        </w:rPr>
      </w:pPr>
    </w:p>
    <w:p w14:paraId="6CD48EA8" w14:textId="77777777" w:rsidR="00A307C7" w:rsidRPr="00401414" w:rsidRDefault="00A307C7" w:rsidP="009D0A31">
      <w:pPr>
        <w:spacing w:after="0" w:line="240" w:lineRule="auto"/>
        <w:contextualSpacing/>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3171C4F5" w14:textId="77777777" w:rsidR="00A307C7" w:rsidRPr="00401414" w:rsidRDefault="00A307C7" w:rsidP="008F5784">
      <w:pPr>
        <w:spacing w:after="0" w:line="240" w:lineRule="auto"/>
        <w:contextualSpacing/>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وحيث إنه بناءً على الدعوى والإجابة، وبعد دراسة القضية والاطلاع على الأوراق وعلى أقوال المدعى عليه الأول في جميع مراحل التحقيق وإقراره بما هو منسوب إليه في الدعوى والمرء مؤاخذ بإقراره فإن الدائرة تنتهي إلى إدانته بما هو منسوب إليه في هذه الدعوى وتقضي بمعاقبته عن ذلك طبقاً لأحكام المادة (40) من نظام الأسلحة والذخائر الصادر بالمرسوم الملكي رقم (م/45) وتاريخ 25/ 7/1426هـ. وبالنسبة للمدعى عليه الثاني، وحيث إنه لم يتبين من دراسة القضية أنه قام بإهمال سلاحه المرخص حيث وضعه في مكان مخصوص له وحفظه فيه وأن المدعى عليه الأول قد قام بأخذ السلاح دون علمه ولا إذن منه وهو الأمر الذي يتبين معه عدم القصد الجنائي لديه لأنه لم يقصر في حفظه السلاح ولم يفرط لأن خزينة المكتب مكان آمن لحفظ السلاح وهي أشد حفظًا من كونه في المنزل خصوصًا إن الذي استعمله أحد أفراد المنزل وليس شخصاً من الخارج، وحيث إن الأحكام الجزائية تبنى على الجزم واليقين والأصل براءة الذمة، لذا فإن الدائرة تنتهي إلى الحكم بعدم إدانة المدعى عليه الثاني لعدم وجود القصد الجنائي لديه. أما بالنسبة لطلب الادعاء فيما يتعلق بمصادرة السلاح فإن الدائرة تخلص إلى الحكم بعدم مصادرته لأن السلاح مرخص باسم المدعى عليه من إمارة منطقة الباحة برقم (12810/15) ومنته بتاريخ 25/8/1414هـ والمادة (46) من نظام الأسلحة والذخائر قد نصت على (أنه يعاقب بغرامة مالية... عن كل سنة تأخير كل من انتهت مدة رخصة حمله للسلاح ولم يتقدم بطلب تجديدها خلال ثلاثة أشهر من تاريخ انتهائها) وهذه العقوبة تطبق من قبل لجنة تشكل في إمارة المنطقة حسبما نصت عليه المادة (53) من ذات النظام ولمن صدر ضده قرار بالعقوبة التظلم أمام ديوان المظالم خلال ستين يومًا من تاريخ إبلاغه به كما أن المادة (50) من النظام الخاص بمصادرة السلاح نصت على أنه ((إضافة للعقوبات المنصوص عليها في المواد (34، 35، 36، 37، 38، 39، 40، 41) من هذا النظام يصادر بحكم قضائي جميع ما يضبط من أسلحة وذخائر ومعدات متعلقة بها)). وحيث إن الدائرة انتهت إلى الحكم بعدم مصادرة سلاح المدعى عليه الثاني تبعًا لعدم </w:t>
      </w:r>
      <w:r w:rsidRPr="00401414">
        <w:rPr>
          <w:rFonts w:ascii="Traditional Arabic" w:hAnsi="Traditional Arabic" w:cs="Traditional Arabic"/>
          <w:sz w:val="32"/>
          <w:szCs w:val="32"/>
          <w:rtl/>
          <w:lang w:bidi="ar-EG"/>
        </w:rPr>
        <w:lastRenderedPageBreak/>
        <w:t>إدانته باستعمال غيره لسلاحه نتيجة إهماله فالمادة (50) من النظام لا تعطي الحق للدائرة في مصادرة سلاح المدعى عليه الثاني إضافة إلى أن العقوبات المنصوصة في المادة (46) من النظام لم تنص على مصادرة السلاح لمن انتهت رخصة سلاحه ولم يجددها خلال ثلاثة أشهر. وحيث إن الدائرة لم تجد في ملحوظات الدائرة الجزائية بمحكمة الاستئناف على ما انتهت إليه سابقاً من قضاء ما يدعوها للعدول عن اجتهادها بعد إعلانه على أطراف الدعوى وتقرير المدعى عليهما القناعة به، وتقرير المدعى عليه عدم القناعة به، وإذ تصر عليه فإنها تشير إلى ما تضمنته المادة (36) من قواعد المرافعات والإجراءات أمام ديوان المظالم.</w:t>
      </w:r>
    </w:p>
    <w:p w14:paraId="749DC3A4" w14:textId="71C58D69" w:rsidR="00A307C7" w:rsidRPr="00401414" w:rsidRDefault="00A307C7" w:rsidP="004F08FF">
      <w:pPr>
        <w:spacing w:after="0" w:line="240" w:lineRule="auto"/>
        <w:contextualSpacing/>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أولاً: بإدانة المدعى عليه الأول (...) –سعودي الجنسية</w:t>
      </w:r>
      <w:r w:rsidR="00541188"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 بحيازة سلاح ناري من نوع مسدس بدون ترخيص المنسوبة إليه في هذه الدعوى ومعاقبته عن ذلك بتغريمه أربعة آلاف ريال. ثانيًا: عدم إدانة الثاني (...) –سعودي الجنسية</w:t>
      </w:r>
      <w:r w:rsidR="00541188"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b/>
          <w:bCs/>
          <w:sz w:val="32"/>
          <w:szCs w:val="32"/>
          <w:rtl/>
          <w:lang w:bidi="ar-EG"/>
        </w:rPr>
        <w:t>- بما هو منسوب إليه في هذه الدعوى لعدم وجود القصد الجنائي.</w:t>
      </w:r>
    </w:p>
    <w:p w14:paraId="63676635" w14:textId="77777777" w:rsidR="00A307C7" w:rsidRPr="00401414" w:rsidRDefault="00A307C7" w:rsidP="00541188">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42CED730" w14:textId="77777777" w:rsidR="00541188" w:rsidRPr="00401414" w:rsidRDefault="00541188" w:rsidP="009D0A31">
      <w:pPr>
        <w:spacing w:line="240" w:lineRule="auto"/>
        <w:ind w:left="252" w:hanging="180"/>
        <w:rPr>
          <w:rFonts w:ascii="Traditional Arabic" w:hAnsi="Traditional Arabic" w:cs="Traditional Arabic"/>
          <w:b/>
          <w:bCs/>
          <w:sz w:val="32"/>
          <w:szCs w:val="32"/>
          <w:rtl/>
          <w:lang w:bidi="ar-EG"/>
        </w:rPr>
      </w:pPr>
    </w:p>
    <w:p w14:paraId="10C8F45F"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08539052" w14:textId="77777777" w:rsidR="00A307C7" w:rsidRPr="00401414" w:rsidRDefault="00A307C7" w:rsidP="008F5784">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حكمت المحكمة بتأييد الحكم فيما انتهى إليه من قضاء مع تعديل منطوق الحكم بإضافة </w:t>
      </w:r>
      <w:r w:rsidR="008F5784"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عدم مصادرة السلاح المضبوط محل الاتهام</w:t>
      </w:r>
      <w:r w:rsidR="008F5784"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w:t>
      </w:r>
    </w:p>
    <w:p w14:paraId="08D448EC" w14:textId="77777777" w:rsidR="00A307C7" w:rsidRPr="00401414" w:rsidRDefault="00A307C7" w:rsidP="009D0A31">
      <w:pPr>
        <w:spacing w:after="0" w:line="240" w:lineRule="auto"/>
        <w:jc w:val="both"/>
        <w:rPr>
          <w:rFonts w:ascii="Traditional Arabic" w:hAnsi="Traditional Arabic" w:cs="Traditional Arabic"/>
          <w:sz w:val="32"/>
          <w:szCs w:val="32"/>
          <w:lang w:bidi="ar-EG"/>
        </w:rPr>
      </w:pPr>
    </w:p>
    <w:p w14:paraId="52FE42E0" w14:textId="77777777" w:rsidR="00A307C7" w:rsidRPr="00401414" w:rsidRDefault="00A307C7" w:rsidP="009D0A31">
      <w:pPr>
        <w:spacing w:after="0" w:line="240" w:lineRule="auto"/>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br w:type="page"/>
      </w:r>
      <w:r w:rsidRPr="00401414">
        <w:rPr>
          <w:rFonts w:ascii="Traditional Arabic" w:hAnsi="Traditional Arabic" w:cs="Traditional Arabic"/>
          <w:bCs/>
          <w:sz w:val="32"/>
          <w:szCs w:val="32"/>
          <w:rtl/>
          <w:lang w:bidi="ar-EG"/>
        </w:rPr>
        <w:lastRenderedPageBreak/>
        <w:t>رقم القضية الابتدائية 5268/1/ق لعام 1431هـ</w:t>
      </w:r>
    </w:p>
    <w:p w14:paraId="7F586D9A"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الحكم الابتدائي 415/د/ج/3 لعام 1433هـ</w:t>
      </w:r>
    </w:p>
    <w:p w14:paraId="7E71B22A"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قضية الاستئناف 821/ق لعام 1432هـ</w:t>
      </w:r>
    </w:p>
    <w:p w14:paraId="6ACCF3F6"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رقم حكم الاستئناف 179/ج/2 لعام 1434هـ</w:t>
      </w:r>
    </w:p>
    <w:p w14:paraId="53B80433"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تاريخ الجلسة 3/6/1434هـ</w:t>
      </w:r>
    </w:p>
    <w:p w14:paraId="51269BED" w14:textId="77777777" w:rsidR="0083311F" w:rsidRPr="00401414" w:rsidRDefault="0083311F" w:rsidP="009D0A31">
      <w:pPr>
        <w:spacing w:after="0" w:line="240" w:lineRule="auto"/>
        <w:jc w:val="both"/>
        <w:rPr>
          <w:rFonts w:ascii="Traditional Arabic" w:hAnsi="Traditional Arabic" w:cs="Traditional Arabic"/>
          <w:bCs/>
          <w:sz w:val="32"/>
          <w:szCs w:val="32"/>
          <w:rtl/>
          <w:lang w:bidi="ar-EG"/>
        </w:rPr>
      </w:pPr>
    </w:p>
    <w:p w14:paraId="5585FEA7"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10873C9D" w14:textId="77777777" w:rsidR="00A307C7" w:rsidRPr="00401414" w:rsidRDefault="00A307C7" w:rsidP="009D0A31">
      <w:pPr>
        <w:spacing w:after="0" w:line="240" w:lineRule="auto"/>
        <w:jc w:val="both"/>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أسلحة – حيازة سلاح دون ترخيص - انتفاء الحيازة - مصادرة.</w:t>
      </w:r>
    </w:p>
    <w:p w14:paraId="2F2D14C0"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المدعى عليه لحيازته أسلحة نارية وذخيرة بدون ترخيص- ضبط الأسلحة والذخيرة في منزل والد المدعى عليه المتوفى والذي يقيم فيه وإقراره وشقيقه بأنها عائدة لوالدهم المتوفي- عدم ضبط الأسلحة والذخيرة في غرفة خاصة بالمدعى عليه داخل المنزل مما لا يصح معه نسبة حيازتها له لأن المرء مسؤول عما يحوزه بيده- انتفاء الدليل القطعي على إدانة المدعى عليه- مصادرة الأسلحة والذخيرة المضبوطة لكونها غير مرخصة- أثر ذلك: عدم ثبوت إدانة المدعى عليه بما نسب إليه، مع مصادرة المضبوطات الغير مرخصة.</w:t>
      </w:r>
    </w:p>
    <w:p w14:paraId="5138B43D" w14:textId="77777777" w:rsidR="0083311F" w:rsidRPr="00401414" w:rsidRDefault="0083311F" w:rsidP="009D0A31">
      <w:pPr>
        <w:spacing w:after="0" w:line="240" w:lineRule="auto"/>
        <w:jc w:val="both"/>
        <w:rPr>
          <w:rFonts w:ascii="Traditional Arabic" w:hAnsi="Traditional Arabic" w:cs="Traditional Arabic"/>
          <w:sz w:val="32"/>
          <w:szCs w:val="32"/>
          <w:rtl/>
          <w:lang w:bidi="ar-EG"/>
        </w:rPr>
      </w:pPr>
    </w:p>
    <w:p w14:paraId="6F81C8B0" w14:textId="77777777" w:rsidR="00A307C7" w:rsidRPr="00401414" w:rsidRDefault="00A307C7" w:rsidP="009D0A31">
      <w:pPr>
        <w:spacing w:after="0" w:line="240" w:lineRule="auto"/>
        <w:jc w:val="center"/>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الأنظمة واللوائح</w:t>
      </w:r>
    </w:p>
    <w:p w14:paraId="60FCF7F4" w14:textId="2671D14B" w:rsidR="00A307C7" w:rsidRPr="00401414" w:rsidRDefault="00A307C7" w:rsidP="009D0A31">
      <w:pPr>
        <w:numPr>
          <w:ilvl w:val="0"/>
          <w:numId w:val="40"/>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المادة (50) من نظام الأسلحة والذخائر الصادر بالمرسوم الملكي رقم (م/</w:t>
      </w:r>
      <w:r w:rsidR="0083311F" w:rsidRPr="00401414">
        <w:rPr>
          <w:rFonts w:ascii="Traditional Arabic" w:hAnsi="Traditional Arabic" w:cs="Traditional Arabic"/>
          <w:sz w:val="32"/>
          <w:szCs w:val="32"/>
          <w:rtl/>
          <w:lang w:bidi="ar-EG"/>
        </w:rPr>
        <w:t>45) وتاريخ 25/7/1426هـ</w:t>
      </w:r>
    </w:p>
    <w:p w14:paraId="7776E091" w14:textId="77777777" w:rsidR="0083311F" w:rsidRPr="00401414" w:rsidRDefault="0083311F" w:rsidP="0083311F">
      <w:pPr>
        <w:spacing w:after="0" w:line="240" w:lineRule="auto"/>
        <w:jc w:val="both"/>
        <w:rPr>
          <w:rFonts w:ascii="Traditional Arabic" w:hAnsi="Traditional Arabic" w:cs="Traditional Arabic"/>
          <w:sz w:val="32"/>
          <w:szCs w:val="32"/>
          <w:lang w:bidi="ar-EG"/>
        </w:rPr>
      </w:pPr>
    </w:p>
    <w:p w14:paraId="63C13AC2"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06F80CA1" w14:textId="7535F70B" w:rsidR="00A307C7" w:rsidRPr="00401414" w:rsidRDefault="00A307C7" w:rsidP="00FD5BBC">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انعقدت الجلسة في يوم الأحد الموافق 19/12/1433هـ للنظر في القضية المذكورة أعلاه، الواردة من فرع هيئة التحقيق والادعاء العام بمنطقة الرياض برقم 76512وتاريخ 8/8/1431هـ والمحالة ابتداءً للدائرة الجزائية الفرعية الثانية بتاريخ 22/8/1431هـ حيث تضمنت</w:t>
      </w:r>
      <w:r w:rsidR="00F8638E" w:rsidRPr="00401414">
        <w:rPr>
          <w:rFonts w:ascii="Traditional Arabic" w:hAnsi="Traditional Arabic" w:cs="Traditional Arabic"/>
          <w:sz w:val="32"/>
          <w:szCs w:val="32"/>
          <w:rtl/>
          <w:lang w:bidi="ar-EG"/>
        </w:rPr>
        <w:t xml:space="preserve"> لائحة الدعوى اتهام المدعى عليه</w:t>
      </w:r>
      <w:r w:rsidRPr="00401414">
        <w:rPr>
          <w:rFonts w:ascii="Traditional Arabic" w:hAnsi="Traditional Arabic" w:cs="Traditional Arabic"/>
          <w:sz w:val="32"/>
          <w:szCs w:val="32"/>
          <w:rtl/>
          <w:lang w:bidi="ar-EG"/>
        </w:rPr>
        <w:t xml:space="preserve"> </w:t>
      </w:r>
      <w:r w:rsidR="00F8638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27عامًا، سعودي</w:t>
      </w:r>
      <w:r w:rsidR="00F8638E" w:rsidRPr="00401414">
        <w:rPr>
          <w:rFonts w:ascii="Traditional Arabic" w:hAnsi="Traditional Arabic" w:cs="Traditional Arabic"/>
          <w:sz w:val="32"/>
          <w:szCs w:val="32"/>
          <w:rtl/>
          <w:lang w:bidi="ar-EG"/>
        </w:rPr>
        <w:t xml:space="preserve"> الجنسية بموجب السجل المدني رقم</w:t>
      </w:r>
      <w:r w:rsidRPr="00401414">
        <w:rPr>
          <w:rFonts w:ascii="Traditional Arabic" w:hAnsi="Traditional Arabic" w:cs="Traditional Arabic"/>
          <w:sz w:val="32"/>
          <w:szCs w:val="32"/>
          <w:rtl/>
          <w:lang w:bidi="ar-EG"/>
        </w:rPr>
        <w:t xml:space="preserve"> (...)، مفرج عنه بالكفالة. حيث إنه بتاريخ 27/10/1429هـ وأثناء قيام وحدة مكافحة المخدرات بالأفلاج بحملة أمنية شاملة بالمحافظة للقبض على المروجين تم الانتقال إلى المنزل الذي يقيم فيه أحد المشتبه فيهم وهو شقيق المدعى عليه المواطن (...)، وبعد تفتيش المنزل عثر على مجموعة من الأسلحة وهي كما يلي: 1/ رشاش تشيكي الصنع يحمل الرقم المصنعي (</w:t>
      </w:r>
      <w:r w:rsidR="00FD5BBC" w:rsidRPr="00401414">
        <w:rPr>
          <w:rFonts w:ascii="Traditional Arabic" w:hAnsi="Traditional Arabic" w:cs="Traditional Arabic"/>
          <w:sz w:val="32"/>
          <w:szCs w:val="32"/>
          <w:lang w:bidi="ar-EG"/>
        </w:rPr>
        <w:t>LS0324</w:t>
      </w:r>
      <w:r w:rsidRPr="00401414">
        <w:rPr>
          <w:rFonts w:ascii="Traditional Arabic" w:hAnsi="Traditional Arabic" w:cs="Traditional Arabic"/>
          <w:sz w:val="32"/>
          <w:szCs w:val="32"/>
          <w:rtl/>
          <w:lang w:bidi="ar-EG"/>
        </w:rPr>
        <w:t>) وعدد ثمان وثلاثون طلقة حية عائدة لنفس السلاح. 2/ بندقية نوع شوزن تشيكية الصنع تحمل الرقم المصنعي (86034) وعدد اثنتا عشرة طلقة حية عائدة لنفس السلاح. 3/ بندقية نوع ساكتون نارية تشيكية الصنع تحمل الرقم المصنعي (583202) وعدد مائة واثنتان وأربعون طلقة حية عائدة لنفس السلاح. 4/ بندقية نوع ساكتون هوائية تحمل الرقم المصنعي (05110330). وباستجواب (...) أقر بأن الأسلحة المشار إليها تم ضبطها داخل منزله وأنها عائدة لوالده المتوفى. وباستجواب المدعى عليه أقر بأن الأسلحة محل الدعوى عائدة لوالده المتوفى وأنه لا يوجد لها تراخيص، وأنه هو الأخ الأكبر بالمنزل بين أبنا</w:t>
      </w:r>
      <w:r w:rsidR="00541188" w:rsidRPr="00401414">
        <w:rPr>
          <w:rFonts w:ascii="Traditional Arabic" w:hAnsi="Traditional Arabic" w:cs="Traditional Arabic"/>
          <w:sz w:val="32"/>
          <w:szCs w:val="32"/>
          <w:rtl/>
          <w:lang w:bidi="ar-EG"/>
        </w:rPr>
        <w:t>ء والده، وأنه يقيم بمنزل والده.</w:t>
      </w:r>
      <w:r w:rsidRPr="00401414">
        <w:rPr>
          <w:rFonts w:ascii="Traditional Arabic" w:hAnsi="Traditional Arabic" w:cs="Traditional Arabic"/>
          <w:sz w:val="32"/>
          <w:szCs w:val="32"/>
          <w:rtl/>
          <w:lang w:bidi="ar-EG"/>
        </w:rPr>
        <w:t xml:space="preserve"> وقد أسفر التحقيق عن اتهامه </w:t>
      </w:r>
      <w:r w:rsidRPr="00401414">
        <w:rPr>
          <w:rFonts w:ascii="Traditional Arabic" w:hAnsi="Traditional Arabic" w:cs="Traditional Arabic"/>
          <w:sz w:val="32"/>
          <w:szCs w:val="32"/>
          <w:rtl/>
          <w:lang w:bidi="ar-EG"/>
        </w:rPr>
        <w:lastRenderedPageBreak/>
        <w:t>بحيازة سلاح ناري نوع رشاش وذخيرته وبندقيتين نارية وذخيرتهما وبندقية هوائية بدون ترخيص المجرم وفقًا للمادة الرابعة من نظام الأسلحة والذخائر الصادر بالمرسوم الملكي الكريم رقم (45/م) وتاريخ 25/7/1426هـ وذلك للأدلة والقرائن التالية: 1/ إقراره المدون على الصفحة (7-11) من دفتر التحقيق المرفق. 1/ محضر القبض والتفتيش المرفق لفة (2). وبالبحث عن سوابقه لم يعثر له على سوابق مسجلة عليه.، وحيث إن ما أقدم عليه المذكور فعل مجرم ومعاقب عليه نظامًا فقد طلب المدعي العام إثبات ما أسند إليه والحكم عليه بالعقوبة الواردة في المادتين الأربعين والخمسين من نظام الأسلحة والذخائر المشار إليه.، وبإحالة القضية للدائرة الجزائية الفرعية الثانية أصدرت حكمها رقم 154/د/ج/ف/2 لعام 1431هـ المنتهي إلى الحكم غيابيًا بما يلي: أولًا</w:t>
      </w:r>
      <w:r w:rsidR="00541188"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عدم إدانة المدعى عليه بما نسب إليه من </w:t>
      </w:r>
      <w:r w:rsidR="00541188" w:rsidRPr="00401414">
        <w:rPr>
          <w:rFonts w:ascii="Traditional Arabic" w:hAnsi="Traditional Arabic" w:cs="Traditional Arabic"/>
          <w:sz w:val="32"/>
          <w:szCs w:val="32"/>
          <w:rtl/>
          <w:lang w:bidi="ar-EG"/>
        </w:rPr>
        <w:t>حيازته للسلاح بدون ترخيص، ثانيا</w:t>
      </w:r>
      <w:r w:rsidR="00541188"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مصادرة جميع المضبوطات محل الدعوى، وذلك للأسباب المنوه عنها في الحكم.، وحيث تقدم المدعي العام بفرع هيئة التحقيق والادعاء العام بمنطقة الرياض (...) باعتراض على الحكم وذلك بموجب طلبه رقم هـ 1 ر/6/2/2 وتاريخ 5/2/1432هـ، وبعد إحالة الأوراق والحكم الصادر فيها إلى الدائرة الجزائية السادسة بمحكمة الاستئناف الإداري بالرياض أصدرت حكمها رقم 466/6 لعام 1432هـ متضمناً قبول الاعتراض شكلاً، وفي الموضوع بنقض الحكم، كون الدائرة لم تسلك الطريق الصحيح في الحكم الغيابي إذ تم طلب المتهم لمرة واحدة وكان على الدائرة أن تعيد طلبه مرة أخرى للمثول أمامها، وإذا لم يحضر فتتخذ الإجراء النظامي حسبما نصت عليه المادة التاسعة عشرة من القواعد والمرافعات، وعليه فقد تعين نقضه ودعت إلى معاودة نظرها.، وبإحالة القضية للدائرة بادرت بما هو لازم لنظرها، وحددت لها جلسة اليوم، وفيها حضر المدعي العام (...) والمدعى عليه، وبعد قراءة لائحة الدعوى، سُئل المدعى عليه عما نسب إليه من حيازة أسلحة وذخيرة غير مرخصة: الأول من نوع رشاش، تشيكي الصنع، يحمل الرقم (</w:t>
      </w:r>
      <w:r w:rsidR="00FD5BBC" w:rsidRPr="00401414">
        <w:rPr>
          <w:rFonts w:ascii="Traditional Arabic" w:hAnsi="Traditional Arabic" w:cs="Traditional Arabic"/>
          <w:sz w:val="32"/>
          <w:szCs w:val="32"/>
          <w:lang w:bidi="ar-EG"/>
        </w:rPr>
        <w:t>LS0324</w:t>
      </w:r>
      <w:r w:rsidRPr="00401414">
        <w:rPr>
          <w:rFonts w:ascii="Traditional Arabic" w:hAnsi="Traditional Arabic" w:cs="Traditional Arabic"/>
          <w:sz w:val="32"/>
          <w:szCs w:val="32"/>
          <w:rtl/>
          <w:lang w:bidi="ar-EG"/>
        </w:rPr>
        <w:t xml:space="preserve">) وعدد ثمان وثلاثون طلقة حية عائدة إلى السلاح نفسه، الثاني من نوع بندقية شوزن، تشيكية الصنع، يحمل الرقم (86034) وعدد اثنتا عشرة طلقة حية عائدة لنفس السلاح، والثالث من نوع بندقية ساكتون، تشيكية الصنع، يحمل الرقم (583202) وعدد مائة واثنتان وأربعون طلقة حية عائدة لنفس السلاح، والرابع من نوع بندقية ساكتون هوائية، يحمل الرقم (05110330)، فأجاب بعدم صحة ما نسب إليه من حيازة الأسلحة والذخيرة المنوه عنها، وأنها عائدة لوالده المتوفى رحمه الله، وختم قوله بذلك. وبسؤال المدعي العام عما يود إضافته أجاب بأنه يكتفي بما جاء في الدعوى. </w:t>
      </w:r>
    </w:p>
    <w:p w14:paraId="26920EF7" w14:textId="77777777" w:rsidR="0083311F" w:rsidRPr="00401414" w:rsidRDefault="0083311F" w:rsidP="00FD5BBC">
      <w:pPr>
        <w:spacing w:after="0" w:line="240" w:lineRule="auto"/>
        <w:jc w:val="both"/>
        <w:rPr>
          <w:rFonts w:ascii="Traditional Arabic" w:hAnsi="Traditional Arabic" w:cs="Traditional Arabic"/>
          <w:sz w:val="32"/>
          <w:szCs w:val="32"/>
          <w:rtl/>
          <w:lang w:bidi="ar-EG"/>
        </w:rPr>
      </w:pPr>
    </w:p>
    <w:p w14:paraId="75094265" w14:textId="77777777" w:rsidR="00A307C7" w:rsidRPr="00401414" w:rsidRDefault="00A307C7" w:rsidP="004F08FF">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7F450896"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وبناء على ما تقدم من الدعوى والإجابة، وبعد الاطلاع على أوراق القضية وما دار بشأنها من تحقيقات، وحيث أنكر المدعى عليه ما نسب إليه في الدعوى، وقد خلت أوراق القضية من أي دليل يدل على صحة ما نسب إليه، حيث ضبطت تلك الأسلحة والذخائر في منزل والده المتوفى، ولم تضبط في غرفة خاصة للمدعى عليه مما يصح معه نسبة حيازتها له لأن المرء مسؤول عما يحوزه بيده، وحيث إن الأصل عائدية تلك الأسلحة والذخائر لصاحب المنزل ما لم يثبت خلافه، وقد أقر المدعى عليه وشقيقه (...)، أنها عائدة لوالده، وحيث إن الأصل براءة المدعى عليه ما لم يكن هناك دليل قطعي يخرجه عن هذا الأصل، وحيث أقر المدعى عليه وشقيقه (...)، أن الأسلحة والذخائر المضبوطة غير مرخصة مما يستوجب مصادرتها وفق ما تقضي به المادة الخمسون من نظام الأسلحة الذخائر. </w:t>
      </w:r>
    </w:p>
    <w:p w14:paraId="166751EA" w14:textId="7D893DC6" w:rsidR="00A307C7" w:rsidRPr="00401414" w:rsidRDefault="00A307C7" w:rsidP="007110F0">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lastRenderedPageBreak/>
        <w:t xml:space="preserve">لذلك حكمت </w:t>
      </w:r>
      <w:r w:rsidR="00257873" w:rsidRPr="00401414">
        <w:rPr>
          <w:rFonts w:ascii="Traditional Arabic" w:hAnsi="Traditional Arabic" w:cs="Traditional Arabic"/>
          <w:b/>
          <w:bCs/>
          <w:sz w:val="32"/>
          <w:szCs w:val="32"/>
          <w:rtl/>
          <w:lang w:bidi="ar-EG"/>
        </w:rPr>
        <w:t>الدائرة: بعدم إدانة المدعى عليه</w:t>
      </w:r>
      <w:r w:rsidRPr="00401414">
        <w:rPr>
          <w:rFonts w:ascii="Traditional Arabic" w:hAnsi="Traditional Arabic" w:cs="Traditional Arabic"/>
          <w:b/>
          <w:bCs/>
          <w:sz w:val="32"/>
          <w:szCs w:val="32"/>
          <w:rtl/>
          <w:lang w:bidi="ar-EG"/>
        </w:rPr>
        <w:t xml:space="preserve"> (...) (سعودي الجنسية) بما نسب إليه في الدعوى مع مصادرة الأسلحة والذخيرة غير المرخصة وهي: الأول من نوع رشاش، تشيكي الصنع، يحمل الرقم (</w:t>
      </w:r>
      <w:r w:rsidR="00FD5BBC" w:rsidRPr="00401414">
        <w:rPr>
          <w:rFonts w:ascii="Traditional Arabic" w:hAnsi="Traditional Arabic" w:cs="Traditional Arabic"/>
          <w:b/>
          <w:bCs/>
          <w:sz w:val="32"/>
          <w:szCs w:val="32"/>
          <w:lang w:bidi="ar-EG"/>
        </w:rPr>
        <w:t>LS0324</w:t>
      </w:r>
      <w:r w:rsidRPr="00401414">
        <w:rPr>
          <w:rFonts w:ascii="Traditional Arabic" w:hAnsi="Traditional Arabic" w:cs="Traditional Arabic"/>
          <w:b/>
          <w:bCs/>
          <w:sz w:val="32"/>
          <w:szCs w:val="32"/>
          <w:lang w:bidi="ar-EG"/>
        </w:rPr>
        <w:t></w:t>
      </w:r>
      <w:r w:rsidRPr="00401414">
        <w:rPr>
          <w:rFonts w:ascii="Traditional Arabic" w:hAnsi="Traditional Arabic" w:cs="Traditional Arabic"/>
          <w:b/>
          <w:bCs/>
          <w:sz w:val="32"/>
          <w:szCs w:val="32"/>
          <w:rtl/>
          <w:lang w:bidi="ar-EG"/>
        </w:rPr>
        <w:t>) عدد ثمان وثلاثون طلقة حية عائدة لنفس السلاح، والثاني من نوع</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b/>
          <w:bCs/>
          <w:sz w:val="32"/>
          <w:szCs w:val="32"/>
          <w:rtl/>
          <w:lang w:bidi="ar-EG"/>
        </w:rPr>
        <w:t>بندقية شوزن، تشيكية الصنع، يحمل الرقم (86034) وعدد اثنتا عشرة طلقة حية عائدة لنفس السلاح. والثالث من نوع بندقية ساكتن، تشيكية الصنع يحمل الرقم (583202) وعدد مائة واثنتان وأربعون طلقة حية عائدة لنفس السلاح، والرابع من نوع بندقية ساكتن هوائية، يحمل الرقم (05110330)، وذلك لما هو مبين بالأسباب</w:t>
      </w:r>
      <w:r w:rsidRPr="00401414">
        <w:rPr>
          <w:rFonts w:ascii="Traditional Arabic" w:hAnsi="Traditional Arabic" w:cs="Traditional Arabic"/>
          <w:sz w:val="32"/>
          <w:szCs w:val="32"/>
          <w:rtl/>
          <w:lang w:bidi="ar-EG"/>
        </w:rPr>
        <w:t>.</w:t>
      </w:r>
    </w:p>
    <w:p w14:paraId="14BE3562" w14:textId="77777777" w:rsidR="00A307C7" w:rsidRPr="00401414" w:rsidRDefault="00A307C7" w:rsidP="00541188">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4C54EFF9" w14:textId="77777777" w:rsidR="0083311F" w:rsidRPr="00401414" w:rsidRDefault="0083311F" w:rsidP="00541188">
      <w:pPr>
        <w:spacing w:line="240" w:lineRule="auto"/>
        <w:rPr>
          <w:rFonts w:ascii="Traditional Arabic" w:hAnsi="Traditional Arabic" w:cs="Traditional Arabic"/>
          <w:b/>
          <w:bCs/>
          <w:sz w:val="32"/>
          <w:szCs w:val="32"/>
          <w:rtl/>
          <w:lang w:bidi="ar-EG"/>
        </w:rPr>
      </w:pPr>
    </w:p>
    <w:p w14:paraId="6012ACFE" w14:textId="77777777" w:rsidR="00A307C7" w:rsidRPr="00401414" w:rsidRDefault="00A307C7" w:rsidP="009D0A31">
      <w:pPr>
        <w:spacing w:after="0" w:line="240" w:lineRule="auto"/>
        <w:rPr>
          <w:rFonts w:ascii="Traditional Arabic" w:hAnsi="Traditional Arabic" w:cs="Traditional Arabic"/>
          <w:bCs/>
          <w:sz w:val="32"/>
          <w:szCs w:val="32"/>
          <w:rtl/>
          <w:lang w:bidi="ar-EG"/>
        </w:rPr>
      </w:pPr>
      <w:r w:rsidRPr="00401414">
        <w:rPr>
          <w:rFonts w:ascii="Traditional Arabic" w:hAnsi="Traditional Arabic" w:cs="Traditional Arabic"/>
          <w:bCs/>
          <w:sz w:val="32"/>
          <w:szCs w:val="32"/>
          <w:rtl/>
          <w:lang w:bidi="ar-EG"/>
        </w:rPr>
        <w:t>محكمة الاستئناف:</w:t>
      </w:r>
    </w:p>
    <w:p w14:paraId="4783758C"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19415D92"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4719/5/ق لعام 1433هـ</w:t>
      </w:r>
    </w:p>
    <w:p w14:paraId="7BAF581E"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195/دج/2/22 لعام 1433هـ</w:t>
      </w:r>
    </w:p>
    <w:p w14:paraId="10D46BF1" w14:textId="77777777" w:rsidR="00A307C7" w:rsidRPr="00401414" w:rsidRDefault="00A307C7" w:rsidP="007C38C8">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335/2/س لعام 1434هـ</w:t>
      </w:r>
    </w:p>
    <w:p w14:paraId="403DA589"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365/ج/</w:t>
      </w:r>
      <w:r w:rsidR="007C38C8" w:rsidRPr="00401414">
        <w:rPr>
          <w:rFonts w:ascii="Traditional Arabic" w:hAnsi="Traditional Arabic" w:cs="Traditional Arabic" w:hint="cs"/>
          <w:b/>
          <w:bCs/>
          <w:sz w:val="32"/>
          <w:szCs w:val="32"/>
          <w:rtl/>
          <w:lang w:bidi="ar-EG"/>
        </w:rPr>
        <w:t>1/إ</w:t>
      </w:r>
      <w:r w:rsidRPr="00401414">
        <w:rPr>
          <w:rFonts w:ascii="Traditional Arabic" w:hAnsi="Traditional Arabic" w:cs="Traditional Arabic"/>
          <w:b/>
          <w:bCs/>
          <w:sz w:val="32"/>
          <w:szCs w:val="32"/>
          <w:rtl/>
          <w:lang w:bidi="ar-EG"/>
        </w:rPr>
        <w:t>س لعام 1434هـ</w:t>
      </w:r>
    </w:p>
    <w:p w14:paraId="18046053"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4/6/1434هـ</w:t>
      </w:r>
    </w:p>
    <w:p w14:paraId="7186FFEA" w14:textId="77777777" w:rsidR="0083311F" w:rsidRPr="00401414" w:rsidRDefault="0083311F" w:rsidP="009D0A31">
      <w:pPr>
        <w:spacing w:after="0" w:line="240" w:lineRule="auto"/>
        <w:jc w:val="both"/>
        <w:rPr>
          <w:rFonts w:ascii="Traditional Arabic" w:hAnsi="Traditional Arabic" w:cs="Traditional Arabic"/>
          <w:b/>
          <w:bCs/>
          <w:sz w:val="32"/>
          <w:szCs w:val="32"/>
          <w:rtl/>
          <w:lang w:bidi="ar-EG"/>
        </w:rPr>
      </w:pPr>
    </w:p>
    <w:p w14:paraId="7AF004AC"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64F04759"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أسلحة – حيازة سلاح دون ترخيص – مفهوم الحيازة المجرمة – انتفاء العلم بوجود السلاح في مكان ضبطه.</w:t>
      </w:r>
    </w:p>
    <w:p w14:paraId="70EE0DC0"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المتهم لحيازته سلاح ناري من نوع مسدس بدون ترخيص – المراد بالحيازة المجرمة في نظام الأسلحة والذخائر هي حالة السيطرة المادية على السلاح عن علم وإدراك بصرف النظر عن مصدرها أو الباعث عليها – ضبط السلاح المرخص لوالد المتهم داخل سيارة والده التي كان يقودها ونفيه العلم بوجود السلاح فيها، وخلو أدلة الادعاء مما يثبت علم وإدراك المتهم بهذه الحيازة – أثر ذلك: عدم إدانة المتهم بما نسب إليه.</w:t>
      </w:r>
    </w:p>
    <w:p w14:paraId="6314B9C1" w14:textId="77777777" w:rsidR="0083311F" w:rsidRPr="00401414" w:rsidRDefault="0083311F" w:rsidP="009D0A31">
      <w:pPr>
        <w:spacing w:after="0" w:line="240" w:lineRule="auto"/>
        <w:jc w:val="both"/>
        <w:rPr>
          <w:rFonts w:ascii="Traditional Arabic" w:hAnsi="Traditional Arabic" w:cs="Traditional Arabic"/>
          <w:sz w:val="32"/>
          <w:szCs w:val="32"/>
          <w:rtl/>
          <w:lang w:bidi="ar-EG"/>
        </w:rPr>
      </w:pPr>
    </w:p>
    <w:p w14:paraId="77927895"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4928D374" w14:textId="77777777" w:rsidR="00A307C7" w:rsidRPr="00401414" w:rsidRDefault="00A307C7" w:rsidP="00257873">
      <w:pPr>
        <w:numPr>
          <w:ilvl w:val="0"/>
          <w:numId w:val="40"/>
        </w:numPr>
        <w:spacing w:after="0" w:line="240" w:lineRule="auto"/>
        <w:jc w:val="both"/>
        <w:rPr>
          <w:rFonts w:ascii="Traditional Arabic" w:hAnsi="Traditional Arabic" w:cs="Traditional Arabic"/>
          <w:sz w:val="32"/>
          <w:szCs w:val="32"/>
          <w:lang w:bidi="ar-EG"/>
        </w:rPr>
      </w:pPr>
      <w:r w:rsidRPr="00401414">
        <w:rPr>
          <w:rFonts w:ascii="Traditional Arabic" w:hAnsi="Traditional Arabic" w:cs="Traditional Arabic"/>
          <w:sz w:val="32"/>
          <w:szCs w:val="32"/>
          <w:rtl/>
          <w:lang w:bidi="ar-EG"/>
        </w:rPr>
        <w:t xml:space="preserve">قرار مجلس الوزراء رقم (123) وتاريخ 29/4/1429هـ </w:t>
      </w:r>
      <w:r w:rsidR="00257873" w:rsidRPr="00401414">
        <w:rPr>
          <w:rFonts w:ascii="Traditional Arabic" w:hAnsi="Traditional Arabic" w:cs="Traditional Arabic" w:hint="cs"/>
          <w:sz w:val="32"/>
          <w:szCs w:val="32"/>
          <w:rtl/>
          <w:lang w:bidi="ar-EG"/>
        </w:rPr>
        <w:t xml:space="preserve">المتضمن </w:t>
      </w:r>
      <w:r w:rsidRPr="00401414">
        <w:rPr>
          <w:rFonts w:ascii="Traditional Arabic" w:hAnsi="Traditional Arabic" w:cs="Traditional Arabic"/>
          <w:sz w:val="32"/>
          <w:szCs w:val="32"/>
          <w:rtl/>
          <w:lang w:bidi="ar-EG"/>
        </w:rPr>
        <w:t>مفهوم الحيازة المجرمة في نظام الأسلحة والذخائر.</w:t>
      </w:r>
    </w:p>
    <w:p w14:paraId="2D2703CC" w14:textId="77777777" w:rsidR="0083311F" w:rsidRPr="00401414" w:rsidRDefault="0083311F" w:rsidP="0083311F">
      <w:pPr>
        <w:spacing w:after="0" w:line="240" w:lineRule="auto"/>
        <w:jc w:val="both"/>
        <w:rPr>
          <w:rFonts w:ascii="Traditional Arabic" w:hAnsi="Traditional Arabic" w:cs="Traditional Arabic"/>
          <w:sz w:val="32"/>
          <w:szCs w:val="32"/>
          <w:lang w:bidi="ar-EG"/>
        </w:rPr>
      </w:pPr>
    </w:p>
    <w:p w14:paraId="3E44F590"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768D68C8"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تتحصل وقائع هذه القضية في أن فرع هيئة التحقيق والادعاء العام بمنطقة المدينة المنورة أقام دع</w:t>
      </w:r>
      <w:r w:rsidR="00257873" w:rsidRPr="00401414">
        <w:rPr>
          <w:rFonts w:ascii="Traditional Arabic" w:hAnsi="Traditional Arabic" w:cs="Traditional Arabic"/>
          <w:sz w:val="32"/>
          <w:szCs w:val="32"/>
          <w:rtl/>
          <w:lang w:bidi="ar-EG"/>
        </w:rPr>
        <w:t>واه الجزائية في لائحة الدعوى ضد</w:t>
      </w:r>
      <w:r w:rsidRPr="00401414">
        <w:rPr>
          <w:rFonts w:ascii="Traditional Arabic" w:hAnsi="Traditional Arabic" w:cs="Traditional Arabic"/>
          <w:sz w:val="32"/>
          <w:szCs w:val="32"/>
          <w:rtl/>
          <w:lang w:bidi="ar-EG"/>
        </w:rPr>
        <w:t xml:space="preserve"> (...) – 19 سنة – سعودي الجنسية بموجب السجل مدني رقم (...) – أعزب- يقيم بالمدينة المنورة حي الهجرة – مطلق السراح. حيث جاء في اللائحة أنه: بتار</w:t>
      </w:r>
      <w:r w:rsidR="00257873" w:rsidRPr="00401414">
        <w:rPr>
          <w:rFonts w:ascii="Traditional Arabic" w:hAnsi="Traditional Arabic" w:cs="Traditional Arabic"/>
          <w:sz w:val="32"/>
          <w:szCs w:val="32"/>
          <w:rtl/>
          <w:lang w:bidi="ar-EG"/>
        </w:rPr>
        <w:t>يخ (...) تم استيقاف المدعى عليه</w:t>
      </w:r>
      <w:r w:rsidRPr="00401414">
        <w:rPr>
          <w:rFonts w:ascii="Traditional Arabic" w:hAnsi="Traditional Arabic" w:cs="Traditional Arabic"/>
          <w:sz w:val="32"/>
          <w:szCs w:val="32"/>
          <w:rtl/>
          <w:lang w:bidi="ar-EG"/>
        </w:rPr>
        <w:t xml:space="preserve"> (...) من قبل دوريات أمن الطرق بطريق مكة، بعد هروبه بالسيارة التي يقودها من نقطة تفتيش، وعند تفتيش السيارة عثر على سلاح ناري من نوع مسدس عيار (6035) يحمل الرقم (...) برازيلي الصنع وعدد ذخيرة (4) طلقات نارية (الأوراق مفرزة من القضية الأساسية التي باشرتها دائرة النفس بالفرع). وباستجواب المدعى عليه أقر بأن السلاح الناري المضبوط والطلقات النارية لوالده وأن والده يحوزها بتصريح حمل سلاح، وبالاطلاع على التقرير الصادر من شعبة فحص الأسلحة والآلات رقم (22/1698/7/4) وتاريخ 12/8/1433هـ المتضمن بأن السلاح الناري المضبوط مع المتهم المذكور من نوع مسدس يحمل الرقم (115) عيار (151307) عيار (6035) وعدد الذخيرة (4) برازيل</w:t>
      </w:r>
      <w:r w:rsidR="00257873" w:rsidRPr="00401414">
        <w:rPr>
          <w:rFonts w:ascii="Traditional Arabic" w:hAnsi="Traditional Arabic" w:cs="Traditional Arabic"/>
          <w:sz w:val="32"/>
          <w:szCs w:val="32"/>
          <w:rtl/>
          <w:lang w:bidi="ar-EG"/>
        </w:rPr>
        <w:t>ي الصنع وأن السلاح مرخص للمواطن</w:t>
      </w:r>
      <w:r w:rsidRPr="00401414">
        <w:rPr>
          <w:rFonts w:ascii="Traditional Arabic" w:hAnsi="Traditional Arabic" w:cs="Traditional Arabic"/>
          <w:sz w:val="32"/>
          <w:szCs w:val="32"/>
          <w:rtl/>
          <w:lang w:bidi="ar-EG"/>
        </w:rPr>
        <w:t xml:space="preserve"> (...) وبالاطلاع على ترخيص حمل سلاح شخصي رقم (1/4/748) العائ</w:t>
      </w:r>
      <w:r w:rsidR="00257873" w:rsidRPr="00401414">
        <w:rPr>
          <w:rFonts w:ascii="Traditional Arabic" w:hAnsi="Traditional Arabic" w:cs="Traditional Arabic"/>
          <w:sz w:val="32"/>
          <w:szCs w:val="32"/>
          <w:rtl/>
          <w:lang w:bidi="ar-EG"/>
        </w:rPr>
        <w:t>د للمواطن</w:t>
      </w:r>
      <w:r w:rsidRPr="00401414">
        <w:rPr>
          <w:rFonts w:ascii="Traditional Arabic" w:hAnsi="Traditional Arabic" w:cs="Traditional Arabic"/>
          <w:sz w:val="32"/>
          <w:szCs w:val="32"/>
          <w:rtl/>
          <w:lang w:bidi="ar-EG"/>
        </w:rPr>
        <w:t xml:space="preserve"> (...) المتضمن أن السلاح من نوع مسدس عيار (6035) رقمه (151307) برازيلي الصنع وعدد الذخيرة (4) وأن هذه الرخصة تنتهي بتاريخ 8/11/1416هـ (تم فرز أوراق لمخالفات والد المدعى عليه (...). وانتهى التحقيق إلى اتهامه: بحيازة سلاح ناري من </w:t>
      </w:r>
      <w:r w:rsidRPr="00401414">
        <w:rPr>
          <w:rFonts w:ascii="Traditional Arabic" w:hAnsi="Traditional Arabic" w:cs="Traditional Arabic"/>
          <w:sz w:val="32"/>
          <w:szCs w:val="32"/>
          <w:rtl/>
          <w:lang w:bidi="ar-EG"/>
        </w:rPr>
        <w:lastRenderedPageBreak/>
        <w:t xml:space="preserve">نوع مسدس عيار (6035) وعدد (4) طلقات نارية بدون ترخيص؛ وذلك للأدلة والقرائن التالية: 1- ما ورد في اعترافه المدون على لفات القضية. 2- ما ورد في محضر القبض المرفق بالأوراق. 3- ما ورد في تقرير فحص السلاح المرفق. 4- ما ورد في رخصة حمل السلاح العائدة لوالده. وانتهى المدعي العام إلى القول: وحيث إن ما أقدم عليه فعل معاقب عليه نظامًا لذا أطلب: إثبات ما أسند إليه، ومعاقبته وفقًا للمادة (40) من نظام الأسلحة والذخائر الصادر بالمرسوم الملكي رقم (م/ 45) وتاريخ 25/7/1426هـ. وفي </w:t>
      </w:r>
      <w:r w:rsidR="00257873" w:rsidRPr="00401414">
        <w:rPr>
          <w:rFonts w:ascii="Traditional Arabic" w:hAnsi="Traditional Arabic" w:cs="Traditional Arabic"/>
          <w:sz w:val="32"/>
          <w:szCs w:val="32"/>
          <w:rtl/>
          <w:lang w:bidi="ar-EG"/>
        </w:rPr>
        <w:t>جلسة هذا اليوم حضر المدعي العام</w:t>
      </w:r>
      <w:r w:rsidRPr="00401414">
        <w:rPr>
          <w:rFonts w:ascii="Traditional Arabic" w:hAnsi="Traditional Arabic" w:cs="Traditional Arabic"/>
          <w:sz w:val="32"/>
          <w:szCs w:val="32"/>
          <w:rtl/>
          <w:lang w:bidi="ar-EG"/>
        </w:rPr>
        <w:t xml:space="preserve"> (...)، كما حضر المدعى عليه الموضحة بياناته في ضبط القضية، وقرر المدعى عليه أنه سبق تحديد جلسة الثلاثاء21/12/1433هـ لنظر قضيته وأنه يطلب تقديم موعد نظر قضيته إلى هذا اليوم، وبسؤال المدعي العام الحاضر أجاب بأنه لا يمانع في ذلك، وبمواجهة المدعى عليه بما نسب إليه أجاب قائلًا: ما نسب إلي في هذه اللائحة غير صحيح، والحاصل أنه تم استيقافي من قبل رجال الأمن أثناء قيادة سيارة والدي، وعند تفتيشها عثروا فيها على سلاح يعود لوالدي ولم أكن أعلم بأنه في السيارة، وصادق على أقواله في التحقيقات السابقة، وبسؤال المدعي العام والمدعى عليه إن كان لديهما ما يضيفانه قررا اكتفاءهما بما قدماه.</w:t>
      </w:r>
    </w:p>
    <w:p w14:paraId="4CC9650D" w14:textId="77777777" w:rsidR="0083311F" w:rsidRPr="00401414" w:rsidRDefault="0083311F" w:rsidP="009D0A31">
      <w:pPr>
        <w:spacing w:after="0" w:line="240" w:lineRule="auto"/>
        <w:jc w:val="both"/>
        <w:rPr>
          <w:rFonts w:ascii="Traditional Arabic" w:hAnsi="Traditional Arabic" w:cs="Traditional Arabic"/>
          <w:sz w:val="32"/>
          <w:szCs w:val="32"/>
          <w:rtl/>
          <w:lang w:bidi="ar-EG"/>
        </w:rPr>
      </w:pPr>
    </w:p>
    <w:p w14:paraId="29F9A7D6"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69A874DC"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بعد سماع الدعوى والإجابة، وبعد الاطلاع على أوراق القضية، وأقوال المدعى عليه في مراحل التحقيق، وعلى التقرير الفني رقم (22/1698/7/4) وتاريخ 12/8/1433هـ الصادر من إدارة الأسلحة والمتفجرات بشرطة منطقة المدينة المنورة والمتضمن أن السلاح مرخص لوالد المدعى عليه، وحيث اطلعت الدائرة على محضر القبض على المدعى عليه المرفق بالأوراق، وحيث دفع بأنه لم يكن يعلم بوجود السلاح في السيارة، وحيث تضمن محضر إثبات الحالة (لفة 8) أن السلاح عثر عليه عند تفتيش السيارة تحت الديكور الأوسط، وحيث نص قرار مجلس الوزراء رقم (123) وتاريخ 29/4/1429هـ أن المراد بالحيازة المجرمة في نظام الأسلحة والذخائر هي حالة السيطرة المادية عن علم وإدراك بصرف النظر عن مصدرها أو الباعث عليها، ولما كانت أدلة الادعاء غاية ما فيها إثبات ضبط السلاح في السيارة التي كان يقودها المدعى عليه، ولم تتضمن ما يثبت أن ذلك كان عن علم وإدراك مما تنتهي معه الدائرة إلى عدم إدانة المتهم بما نسب إليه من حيازة سلاح وذخيرة حية بدون ترخيص.</w:t>
      </w:r>
    </w:p>
    <w:p w14:paraId="7E981DFE" w14:textId="77777777" w:rsidR="00A307C7" w:rsidRPr="00401414" w:rsidRDefault="00A307C7" w:rsidP="00257873">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بعدم إدانة (...) – سعودي الجنسية- بما نسب إليه من حيازة سلاح وذخيرة حية بدون ترخيص؛ وذلك لما هو مبين بالأسباب.</w:t>
      </w:r>
    </w:p>
    <w:p w14:paraId="2CC3A611" w14:textId="77777777" w:rsidR="00A307C7" w:rsidRPr="00401414" w:rsidRDefault="00A307C7" w:rsidP="00541188">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68C69957"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25F57D2B"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1898/ 4/ ق لعام 1432هـ</w:t>
      </w:r>
    </w:p>
    <w:p w14:paraId="55CF96F0"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91/ ج/ 2 لعام 1434هـ</w:t>
      </w:r>
    </w:p>
    <w:p w14:paraId="17DE577F" w14:textId="77777777" w:rsidR="00A307C7" w:rsidRPr="00401414" w:rsidRDefault="00A307C7" w:rsidP="007C38C8">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1461/ 2/ س لعام 1434هـ</w:t>
      </w:r>
    </w:p>
    <w:p w14:paraId="47CF629A"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486/ ج/ 1/ إس لعام 1434هـ</w:t>
      </w:r>
    </w:p>
    <w:p w14:paraId="7A068203"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3/ 7/ 1434هـ</w:t>
      </w:r>
    </w:p>
    <w:p w14:paraId="6536898C" w14:textId="77777777" w:rsidR="0083311F" w:rsidRPr="00401414" w:rsidRDefault="0083311F" w:rsidP="009D0A31">
      <w:pPr>
        <w:spacing w:after="0" w:line="240" w:lineRule="auto"/>
        <w:jc w:val="both"/>
        <w:rPr>
          <w:rFonts w:ascii="Traditional Arabic" w:hAnsi="Traditional Arabic" w:cs="Traditional Arabic"/>
          <w:b/>
          <w:bCs/>
          <w:sz w:val="32"/>
          <w:szCs w:val="32"/>
          <w:rtl/>
          <w:lang w:bidi="ar-EG"/>
        </w:rPr>
      </w:pPr>
    </w:p>
    <w:p w14:paraId="66B6A5A6"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p>
    <w:p w14:paraId="07FDB530"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2B1CAAC9" w14:textId="77777777" w:rsidR="00A307C7" w:rsidRPr="00401414" w:rsidRDefault="00A307C7" w:rsidP="00257873">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أسلحة – حيازة سلاح دون ترخيص – عدم ثبوت إطلاق النار وإخفاء السلاح بحكم نهائي – عدم كفاية الأدلة. </w:t>
      </w:r>
    </w:p>
    <w:p w14:paraId="05D0AB47" w14:textId="77777777" w:rsidR="00A307C7" w:rsidRPr="00401414" w:rsidRDefault="00A307C7" w:rsidP="00257873">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المتهمين لاشتراكهما في حيازة سلاح ناري بدون ترخيص استنادًا إلى ما ورد بتقرير الدوريات الأمنية من هروب المتهمين بسيارتهما عند مشاهدة قائد الدورية الأمنية وقيامهما بإطلاق عيار ناري فوق الدورية – إنكار المتهمين ما نسب إليهما وتبرير هروبهما من الدورية لعدم حمل السائق أي إثبات – أقوال رجل الدورية مجردة دون وجود ما يعضدها تعد دعوى تفتقر للإثبات – اقتصار أدلة الاتهام على واقعة الهروب من الدورية التي ليست محلًا للنزاع – ثبت في محضر التفتيش عدم العثور في سيارة المتهمين</w:t>
      </w:r>
      <w:r w:rsidR="00257873" w:rsidRPr="00401414">
        <w:rPr>
          <w:rFonts w:ascii="Traditional Arabic" w:hAnsi="Traditional Arabic" w:cs="Traditional Arabic"/>
          <w:sz w:val="32"/>
          <w:szCs w:val="32"/>
          <w:rtl/>
          <w:lang w:bidi="ar-EG"/>
        </w:rPr>
        <w:t xml:space="preserve"> على أي سلاح أو ذخيرة أو فوارغ </w:t>
      </w:r>
      <w:r w:rsidR="00257873"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صدور </w:t>
      </w:r>
      <w:r w:rsidR="00257873" w:rsidRPr="00401414">
        <w:rPr>
          <w:rFonts w:ascii="Traditional Arabic" w:hAnsi="Traditional Arabic" w:cs="Traditional Arabic" w:hint="cs"/>
          <w:sz w:val="32"/>
          <w:szCs w:val="32"/>
          <w:rtl/>
          <w:lang w:bidi="ar-EG"/>
        </w:rPr>
        <w:t>حكم</w:t>
      </w:r>
      <w:r w:rsidRPr="00401414">
        <w:rPr>
          <w:rFonts w:ascii="Traditional Arabic" w:hAnsi="Traditional Arabic" w:cs="Traditional Arabic"/>
          <w:sz w:val="32"/>
          <w:szCs w:val="32"/>
          <w:rtl/>
          <w:lang w:bidi="ar-EG"/>
        </w:rPr>
        <w:t xml:space="preserve"> نهائي من المحكمة الجزئية بعدم ثبوت إطلاق النار على الدورية وإخفاء السلاح – أثر ذلك: عدم إدانة المتهمين بما نسب إليهما.</w:t>
      </w:r>
    </w:p>
    <w:p w14:paraId="7847BA4A" w14:textId="77777777" w:rsidR="0083311F" w:rsidRPr="00401414" w:rsidRDefault="0083311F" w:rsidP="00257873">
      <w:pPr>
        <w:spacing w:after="0" w:line="240" w:lineRule="auto"/>
        <w:jc w:val="both"/>
        <w:rPr>
          <w:rFonts w:ascii="Traditional Arabic" w:hAnsi="Traditional Arabic" w:cs="Traditional Arabic"/>
          <w:sz w:val="32"/>
          <w:szCs w:val="32"/>
          <w:rtl/>
          <w:lang w:bidi="ar-EG"/>
        </w:rPr>
      </w:pPr>
    </w:p>
    <w:p w14:paraId="3147767F"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1D99A65A" w14:textId="77777777" w:rsidR="00A307C7" w:rsidRPr="00401414" w:rsidRDefault="00A307C7" w:rsidP="00257873">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حسبما هو مبين بأوراق القضية في أن فرع هيئة التحقيق والادعاء العام بمنطقة عسير، أقام هذه الدعوى الجزائية بلائحة الدع</w:t>
      </w:r>
      <w:r w:rsidR="00257873" w:rsidRPr="00401414">
        <w:rPr>
          <w:rFonts w:ascii="Traditional Arabic" w:hAnsi="Traditional Arabic" w:cs="Traditional Arabic"/>
          <w:sz w:val="32"/>
          <w:szCs w:val="32"/>
          <w:rtl/>
          <w:lang w:bidi="ar-EG"/>
        </w:rPr>
        <w:t>وى بحضور المدعي العام</w:t>
      </w:r>
      <w:r w:rsidRPr="00401414">
        <w:rPr>
          <w:rFonts w:ascii="Traditional Arabic" w:hAnsi="Traditional Arabic" w:cs="Traditional Arabic"/>
          <w:sz w:val="32"/>
          <w:szCs w:val="32"/>
          <w:rtl/>
          <w:lang w:bidi="ar-EG"/>
        </w:rPr>
        <w:t xml:space="preserve"> (...) ضد المدعى عليهما 1-(...) – سعودي الجنسية - بموجب السجل المدني رقم (...). 2-(...) – سعودي الجنسية بموجب السجل المدني رقم (...). لأنه بتاريخ 10/3/1432هـ ورد تقرير الدوريات الأمنية رقم(4761) المتضمن أنه أثناء قيام الدورية بعملها على طريق بني مالك تم ملاحظة السيارة من نوع تويوتا شاص صنعت عام 2009م ورقم لوحتها (...) وعند مشاهدة قائدها للدورية الأمنية اتجه بسرعة عالية باتجاه قرية المحالة ثم قام بإطلاق عيار ناري واحد فوق الدورية الأمنية ثم هرب، وبالبحث عن تلك السيارة اتضح وقوع حادث مروري عليها حيث عثر عليها بعد أن انقلبت بجانب الطريق وقبض على المتهم الأول (...) بجوار السيارة أما المتهم الثاني (...) فقد هرب من الموقع (فرزت أوراق مستقلة لقضية إطلاق النار وأحيلت للمحكمة الجزئية للنظر فيها</w:t>
      </w:r>
      <w:r w:rsidR="00257873" w:rsidRPr="00401414">
        <w:rPr>
          <w:rFonts w:ascii="Traditional Arabic" w:hAnsi="Traditional Arabic" w:cs="Traditional Arabic"/>
          <w:sz w:val="32"/>
          <w:szCs w:val="32"/>
          <w:rtl/>
          <w:lang w:bidi="ar-EG"/>
        </w:rPr>
        <w:t xml:space="preserve"> شرعًا). وباستجواب المتهم الأول</w:t>
      </w:r>
      <w:r w:rsidRPr="00401414">
        <w:rPr>
          <w:rFonts w:ascii="Traditional Arabic" w:hAnsi="Traditional Arabic" w:cs="Traditional Arabic"/>
          <w:sz w:val="32"/>
          <w:szCs w:val="32"/>
          <w:rtl/>
          <w:lang w:bidi="ar-EG"/>
        </w:rPr>
        <w:t xml:space="preserve"> (...) أفاد بأنه كان يرافق (...) وعندما شاهدا الدورية الأمنية حاولا الهرب لأن (...) لا يملك إثباتاً للسيارة التي يقودها ثم وقع عليهما حادث مرور، وباستجواب المتهم الثاني (...) أفاد بمثل ما أفاد به (...) مضيفًا أنه أصيب في رأسه وحصل لديه نزيف في أنفه ثم ركب مع صاحب سيارة هايلكس وذهب لمنزله لأن الإصابة بسيطة.  وانتهى التحقيق إلى توجيه الاتهام لهما بالاشتراك في حيازة سلاح ناري بدون ترخيص. وساقت الهيئة الأدلة والقرائن </w:t>
      </w:r>
      <w:r w:rsidRPr="00401414">
        <w:rPr>
          <w:rFonts w:ascii="Traditional Arabic" w:hAnsi="Traditional Arabic" w:cs="Traditional Arabic"/>
          <w:sz w:val="32"/>
          <w:szCs w:val="32"/>
          <w:rtl/>
          <w:lang w:bidi="ar-EG"/>
        </w:rPr>
        <w:lastRenderedPageBreak/>
        <w:t>التالية: 1- ما ورد بأقوالهما المنوه عنها والمرفقة لفة رقم (14-20) والمتضمنة هروبهما من الدورية الأمنية. 2- ما ورد بمحضر تنفيذ المهمة المرفق لفة رقم (13). 3- ما ورد بأقوال الثاني (...) من أنه ركب مع صاحب سيارة هايلكس لأنه مصاب ولم يذهب للمستشفى لأن الإصابة خفيفة المنوه عنها المرفقة لفه (14-16). وحيث إن ما أقدم عليه المذكوران فعل مجرم ومخالف لنظام الأسلحة والذخائر الصادر بالمرسوم الملكي رقم (م/45) وتاريخ (...) لذا تطلب الهيئة إثبات ما أسند إليهما والحكم عليهما بالعقوبة الواردة في المادة (40) الأربعين من النظام المشار إليه لقاء اشتراكهما في حيازة سلاح ناري بدون ترخيص. وبإحالة القضية للدائرة حددت لنظرها جلسة الاثنين الموافق 25/</w:t>
      </w:r>
      <w:r w:rsidR="00257873" w:rsidRPr="00401414">
        <w:rPr>
          <w:rFonts w:ascii="Traditional Arabic" w:hAnsi="Traditional Arabic" w:cs="Traditional Arabic"/>
          <w:sz w:val="32"/>
          <w:szCs w:val="32"/>
          <w:rtl/>
          <w:lang w:bidi="ar-EG"/>
        </w:rPr>
        <w:t>7/1432هـ وفيها حضر المدعي العام</w:t>
      </w:r>
      <w:r w:rsidRPr="00401414">
        <w:rPr>
          <w:rFonts w:ascii="Traditional Arabic" w:hAnsi="Traditional Arabic" w:cs="Traditional Arabic"/>
          <w:sz w:val="32"/>
          <w:szCs w:val="32"/>
          <w:rtl/>
          <w:lang w:bidi="ar-EG"/>
        </w:rPr>
        <w:t xml:space="preserve"> (...</w:t>
      </w:r>
      <w:r w:rsidR="00257873" w:rsidRPr="00401414">
        <w:rPr>
          <w:rFonts w:ascii="Traditional Arabic" w:hAnsi="Traditional Arabic" w:cs="Traditional Arabic"/>
          <w:sz w:val="32"/>
          <w:szCs w:val="32"/>
          <w:rtl/>
          <w:lang w:bidi="ar-EG"/>
        </w:rPr>
        <w:t>)، كما حضر لحضوره المتهم الثاني</w:t>
      </w:r>
      <w:r w:rsidRPr="00401414">
        <w:rPr>
          <w:rFonts w:ascii="Traditional Arabic" w:hAnsi="Traditional Arabic" w:cs="Traditional Arabic"/>
          <w:sz w:val="32"/>
          <w:szCs w:val="32"/>
          <w:rtl/>
          <w:lang w:bidi="ar-EG"/>
        </w:rPr>
        <w:t>(...)، وبسؤاله عما نسب إليه؟ أجاب بإنكاره لما ورد بلائحة الدعوى وذكر بأنه كان برفقة زميله (...) المتهم الأول عند الساعة الحادية عشرة ليلًا تقريبًا وأثناء الطريق استوقفتهما دورية بطريقة غير نظامية فلم يتوقف وأسرع بالسيارة لعدم وجود إثبات معه وخشية التأخر، وبعد هروبهما لم يعلما بأن الطريق مغلق فانحرفت السيارة وانقلبت وأصيبا بإصابات ومكثا في الموقع قرابة ساعة ونصف لم يتوقف لهما أحد حتى أسعفهما أحد الأشخاص، وذكر أن ما ورد بكلام رجل الدورية غير صحيح بل إنهما لا يملكان أي سلاح ولجهلهما وصغر سنهما لم يتوقفا للدورية عند طلبها، كما ذكر بأنه مستعد لأداء اليمين بأنه لم يطلق النار على الدورية ولم يكن بحوزته سلاح وليس لديه ما يود إضافته، وبعرض ذلك على ممثل الادعاء اكتفى بما ورد بلائحة الدعوى، في حين لم يحضر المتهم الأول لهذه الجلسة، وبعد كتابة عدة خطابات ومحاضر اتصال من الدائرة حضر المتهمان في جلسة الثلاثاء الموافق 6/11/1432ه</w:t>
      </w:r>
      <w:r w:rsidR="00257873" w:rsidRPr="00401414">
        <w:rPr>
          <w:rFonts w:ascii="Traditional Arabic" w:hAnsi="Traditional Arabic" w:cs="Traditional Arabic"/>
          <w:sz w:val="32"/>
          <w:szCs w:val="32"/>
          <w:rtl/>
          <w:lang w:bidi="ar-EG"/>
        </w:rPr>
        <w:t>ـ كما حضر لحضورهما المدعي العام</w:t>
      </w:r>
      <w:r w:rsidRPr="00401414">
        <w:rPr>
          <w:rFonts w:ascii="Traditional Arabic" w:hAnsi="Traditional Arabic" w:cs="Traditional Arabic"/>
          <w:sz w:val="32"/>
          <w:szCs w:val="32"/>
          <w:rtl/>
          <w:lang w:bidi="ar-EG"/>
        </w:rPr>
        <w:t xml:space="preserve"> (...)، وبسؤال المتهم الأول عما نسب إليه؟ أجاب بإنكاره لما ورد بلائحة الدعوى وذكر بأنه لم يشارك في حيازة سلاح غير مرخص ولم يطلق النار منه، أما سبب هروبه من موقع الحادث فلأن عنده امتحان في جامعة جازان، ولأن السيارة لشقيق المتهم الثاني. وبسؤال المتهم الثاني هل لديه ما يود إضافته؟ أجاب بأنه يكتفي بأقواله السابقة ويؤكد بأنه لم يكن معه أي سلاح أثناء الواقعة كما أن رجل الأمن خالف النظام عندما قام بمطاردتهما دون أي بلاغ رسمي عليهما. وليس لديهما ما يودان إضافته. وبعرض ذلك على المدعي العام اكتفى بما ورد بلائحة الدعوى، فأصدرت الدائرة حكمها رقم 539/8/4 لعام 1432هـ القاضي بعدم إدانة المتهمين بما نسب إليهما للأسباب الواردة فيه، وبعرضه على محكمة الاستئناف الموقرة لاعتراض المدعي العام نقضته بحكمها رقم 3/ج/2 لعام 1434هـ، وبعودة القضية للمحكمة بالخطاب رقم 1615 وتاريخ 2/2/1434هـ وإحالتها للدائرة بنفس التاريخ حددت هذا اليوم موعدًا لمعاودة نظرها من جديد وفيه حضر المدعي العام (...) كما حضر المتهمان أمام الدائرة وأشعرتهما الدائرة بعودة القضية من محكمة الاستئناف واستئناف المرافعة فيها، وبسؤالهما عما نسب إليهما وما لديهما في هذه القضية بحيازة سلاح بدون ترخيص أنكرا ذلك وقدما نسخة من الحكم الصادر بحقهما في القضية الأساسية من المحكمة الجزئية بأبها المتضمن عدم ثبوت إطلاقهما للنار وإخفاء السلاح وليس لديهما ما يودان إضافته، وقد زودت الدائرة ممثل الادعاء بنسخة منه وبعرض ذلك على ممثل الادعاء اكتفى بما ورد بلائحة الدعوى العامة كما اكتفى المتهمان بما ذكراه.</w:t>
      </w:r>
    </w:p>
    <w:p w14:paraId="2FB84FEE" w14:textId="77777777" w:rsidR="0083311F" w:rsidRPr="00401414" w:rsidRDefault="0083311F">
      <w:pPr>
        <w:bidi w:val="0"/>
        <w:spacing w:after="160" w:line="259"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p>
    <w:p w14:paraId="2A8F97B9" w14:textId="72C2A171"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الأسباب</w:t>
      </w:r>
    </w:p>
    <w:p w14:paraId="61BC638E"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وبعد سماع الدعوى والإجابة عنها، وبعد الاطلاع على الأقوال والأدلة والتحقيقات، وحكم محكمة الاستئناف وكافة الأوراق المرفقة بالقضية بالقدر اللازم لإصدار الحكم فيها، وحيث أنكر المدعى عليهما أمام الدائرة وفي جميع مراحل التحقيق والمحاكمة ما نسب إليهما بلائحة الدعوى وأصرا على ذلك، وعللا هروبهما من الدورية بأنه لعدم حمل السائق أي إثبات، ولما كان غاية ما استندت عليه أدلة الجهة المدعية هو (الدليل الثاني) محضر تنفيذ المهمة الذي لا يصلح بمفرده أن يكون سندًا للإدانة إذ إن أقوال رجل الدورية مجردة دون وجود ما يعضدها تعد دعوى تفتقر للإثبات فهي أقوال يستدل لها لا يستدل بها كما هو مقرر قضاء ونظامًا، أما الدليل (الأول والثالث) فقد اقتصرا على واقعة الهروب من الدورية التي ليست محلًا للنزاع والدعوى أمام المحكمة إذ التهمة (حيازة سلاح) حيث انصب الدليلان على غير الواقعة المراد إثباتها فليسا موصلان لما تم التدليل بهما من أجله، وحيث ورد في محضر الانتقال والمعاينة المؤرخ بتاريخ 11/3/1432هـ أنه لم يتم العثور على أي آثار أو فوارغ تدل على حصول واقعة إطلاق النار على الدورية في موقع الحادث، وحيث ورد في محضر التفتيش المؤرخ بتاريخ 11/3/1432هـ أنه لم يتم العثور في سيارة المتهمين على أي سلاح من أي نوع أو فوارغ أو ذخيرة أو أي شيء من الممنوعات، ولما لم يثبت حصول واقعة إطلاق النار على الدورية أصلًا فضلًا عن نسبتها للمتهمين، وحيث قدم المتهمان نسخة من القرار النهائي الصادر بحقهما من المحكمة الجزئية بأبها حيال الواقعة برقم 94/5 وتاريخ 7/6/1432هـ والذي انتهى فيه ناظر القضية إلى عدم ثبوت إطلاق النار على الدورية وإخفاء السلاح والذي أثبت أيضًا أن المدعي العام قد قرر قناعته بذلك القرار وما ورد فيه ولم يعترض على أي جزئية مما ورد فيه، ولما كانت إدانة الإنسان بلا بينة صحيحة استباحة لحريته وماله بغير حق وإخلال بأهم قواعد العدالة المقررة شرعًا ونظامًا (إن الاصل براءة الذمة حتى يثبت شغلها بدليل ينقل عن هذا الأصل) وتأسيسًا على ما سبق الأمر الذي تنتهي معه الدائرة إلى عدم إدانتهما بما نسب إليهما لعدم كفاية الأدلة.</w:t>
      </w:r>
    </w:p>
    <w:p w14:paraId="13442624"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بعدم إدانة كل من: (...) و(...) - سعوديي الجنسية - بما نسب إليهما لعدم كفاية الأدلة.</w:t>
      </w:r>
    </w:p>
    <w:p w14:paraId="3877E79B" w14:textId="77777777" w:rsidR="00A307C7" w:rsidRPr="00401414" w:rsidRDefault="00A307C7" w:rsidP="00541188">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4CDF3C3F" w14:textId="77777777" w:rsidR="0083311F" w:rsidRPr="00401414" w:rsidRDefault="0083311F" w:rsidP="00541188">
      <w:pPr>
        <w:spacing w:line="240" w:lineRule="auto"/>
        <w:rPr>
          <w:rFonts w:ascii="Traditional Arabic" w:hAnsi="Traditional Arabic" w:cs="Traditional Arabic"/>
          <w:b/>
          <w:bCs/>
          <w:sz w:val="32"/>
          <w:szCs w:val="32"/>
          <w:rtl/>
          <w:lang w:bidi="ar-EG"/>
        </w:rPr>
      </w:pPr>
    </w:p>
    <w:p w14:paraId="6AFCE572"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02FB32D7"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79DA0F49"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15071/1/ق لعام 1433هـ</w:t>
      </w:r>
    </w:p>
    <w:p w14:paraId="3D8951AB"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104/ج/3 لعام 1434هـ</w:t>
      </w:r>
    </w:p>
    <w:p w14:paraId="580ED820"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2777/ ق لعام 1434هـ</w:t>
      </w:r>
    </w:p>
    <w:p w14:paraId="4C8616A5"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235/ج/2 لعام 1434هـ</w:t>
      </w:r>
    </w:p>
    <w:p w14:paraId="4F1F9BAC"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5/7/1434هـ</w:t>
      </w:r>
    </w:p>
    <w:p w14:paraId="2B170E1C" w14:textId="77777777" w:rsidR="0083311F" w:rsidRPr="00401414" w:rsidRDefault="0083311F" w:rsidP="009D0A31">
      <w:pPr>
        <w:spacing w:after="0" w:line="240" w:lineRule="auto"/>
        <w:jc w:val="both"/>
        <w:rPr>
          <w:rFonts w:ascii="Traditional Arabic" w:hAnsi="Traditional Arabic" w:cs="Traditional Arabic"/>
          <w:b/>
          <w:bCs/>
          <w:sz w:val="32"/>
          <w:szCs w:val="32"/>
          <w:rtl/>
          <w:lang w:bidi="ar-EG"/>
        </w:rPr>
      </w:pPr>
    </w:p>
    <w:p w14:paraId="0AA3E643" w14:textId="77777777" w:rsidR="00A307C7" w:rsidRPr="00401414" w:rsidRDefault="00A307C7" w:rsidP="009D0A31">
      <w:pPr>
        <w:spacing w:after="0" w:line="240" w:lineRule="auto"/>
        <w:jc w:val="center"/>
        <w:rPr>
          <w:rFonts w:ascii="Traditional Arabic" w:hAnsi="Traditional Arabic" w:cs="Traditional Arabic"/>
          <w:b/>
          <w:bCs/>
          <w:sz w:val="32"/>
          <w:szCs w:val="32"/>
          <w:lang w:bidi="ar-EG"/>
        </w:rPr>
      </w:pPr>
      <w:r w:rsidRPr="00401414">
        <w:rPr>
          <w:rFonts w:ascii="Traditional Arabic" w:hAnsi="Traditional Arabic" w:cs="Traditional Arabic"/>
          <w:b/>
          <w:bCs/>
          <w:sz w:val="32"/>
          <w:szCs w:val="32"/>
          <w:rtl/>
          <w:lang w:bidi="ar-EG"/>
        </w:rPr>
        <w:t>الموضوعات</w:t>
      </w:r>
    </w:p>
    <w:p w14:paraId="4CC54479"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أسلحة – حيازة سلاح دون ترخيص- انتفاء القصد الجنائي لاختلال إرادة المتهم.</w:t>
      </w:r>
    </w:p>
    <w:p w14:paraId="46E0AF45" w14:textId="77777777" w:rsidR="00A307C7" w:rsidRPr="00401414" w:rsidRDefault="00A307C7" w:rsidP="00257873">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المتهمين لحيازة الأول سلاح ناري وطلقة نارية بدون ترخيص، وتمكين الثاني للأول من استعمال سلاحه المرخص- صدور تقرير طبي من اللجنة الطبية النفسية الجنائية بمستشفى الصحة النفسية بإعفاء المتهم الأول من المسؤولية الجنائية للمرض العقلي الذي يعاني منه وماله من تأثير على تفكيره وحكمه على الأمور بما مؤداه اختلال الإرادة الصادرة عن المتهم وهو ما لا يتوافر معه القصد الجنائي للجريمة- نفي المتهم الثاني تمكين الأول من سلاحه وإقراره بأنه أخذه منه بغير علمه وتأييد المتهم الأول لذلك- أثره: عدم إدان</w:t>
      </w:r>
      <w:r w:rsidR="00257873" w:rsidRPr="00401414">
        <w:rPr>
          <w:rFonts w:ascii="Traditional Arabic" w:hAnsi="Traditional Arabic" w:cs="Traditional Arabic" w:hint="cs"/>
          <w:sz w:val="32"/>
          <w:szCs w:val="32"/>
          <w:rtl/>
          <w:lang w:bidi="ar-EG"/>
        </w:rPr>
        <w:t>تهما</w:t>
      </w:r>
      <w:r w:rsidRPr="00401414">
        <w:rPr>
          <w:rFonts w:ascii="Traditional Arabic" w:hAnsi="Traditional Arabic" w:cs="Traditional Arabic"/>
          <w:sz w:val="32"/>
          <w:szCs w:val="32"/>
          <w:rtl/>
          <w:lang w:bidi="ar-EG"/>
        </w:rPr>
        <w:t xml:space="preserve"> بما نسب إليهما.</w:t>
      </w:r>
    </w:p>
    <w:p w14:paraId="2E851E1E" w14:textId="77777777" w:rsidR="0083311F" w:rsidRPr="00401414" w:rsidRDefault="0083311F" w:rsidP="00257873">
      <w:pPr>
        <w:spacing w:after="0" w:line="240" w:lineRule="auto"/>
        <w:jc w:val="both"/>
        <w:rPr>
          <w:rFonts w:ascii="Traditional Arabic" w:hAnsi="Traditional Arabic" w:cs="Traditional Arabic"/>
          <w:sz w:val="32"/>
          <w:szCs w:val="32"/>
          <w:rtl/>
          <w:lang w:bidi="ar-EG"/>
        </w:rPr>
      </w:pPr>
    </w:p>
    <w:p w14:paraId="34B0D7B0"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7F4F4ACF" w14:textId="45FD13A8" w:rsidR="00A307C7" w:rsidRPr="00401414" w:rsidRDefault="00A307C7" w:rsidP="007110F0">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lang w:bidi="ar-EG"/>
        </w:rPr>
        <w:t>تتحصل وقائع هذه القضية في أن فرع هيئة التحقيق والادعاء العام بمنطقة الرياض أقام دعواه الجزائية في لائحة الدعوى ضد كل من: 1</w:t>
      </w:r>
      <w:r w:rsidR="00257873"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البالغ من العمر (35) عامًا، سعودي الجنسية بموجب السجل ا</w:t>
      </w:r>
      <w:r w:rsidR="00257873" w:rsidRPr="00401414">
        <w:rPr>
          <w:rFonts w:ascii="Traditional Arabic" w:hAnsi="Traditional Arabic" w:cs="Traditional Arabic"/>
          <w:sz w:val="32"/>
          <w:szCs w:val="32"/>
          <w:rtl/>
          <w:lang w:bidi="ar-EG"/>
        </w:rPr>
        <w:t>لمدني رقم (...)، أعزب، لا يعمل،</w:t>
      </w:r>
      <w:r w:rsidR="00257873"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أوقف بتاريخ 20/2/1433هـ وأحيل إلى وحدة سجن محافظة الزلفي بموجب مذكرة التوقيف رقم (2/109/922) وتاريخ 27/2/1433هـ استنادًا للقرار الوزاري رقم (1900) وتاريخ 9/7/1428هـ على ذمة قضية أخرى.2</w:t>
      </w:r>
      <w:r w:rsidR="00257873"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 البالغ من العمر (35) عامًا، سعودي الجنسية بموجب السجل المدني رقم (...)، أعزب، لا يعمل، أوقف بتاريخ 20/2/1433هـ وأحيل إلى وحدة سجن محافظة الزلفي بموجب مذكرة التوقيف رقم (2/109/993) وتاريخ 27/2/1433هـ استنادًا للقرار الوزاري رقم (1900) وتاريخ 9/7/1428هـ على ذمة قضية أخرى. حيث جاء في اللائحة أنه: في يوم الجمعة الموافق 19/2/1433هـ وفي تمام الساعة الرابعة وخمس وأربعين دقيقة </w:t>
      </w:r>
      <w:r w:rsidRPr="00401414">
        <w:rPr>
          <w:rFonts w:ascii="Traditional Arabic" w:hAnsi="Traditional Arabic" w:cs="Traditional Arabic"/>
          <w:sz w:val="32"/>
          <w:szCs w:val="32"/>
          <w:rtl/>
        </w:rPr>
        <w:t xml:space="preserve">مساء تلقت العمليات بشرطة المحافظة بلاغًا من المواطن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يفيد فيه أن شقيقه المدعى عليه الأول متواجد بمزرعتهم جنوب المحافظة ويقوم بإطلاق النار على المارة وعمال المزرعة، وبانتقال الفرقة للمزرعة اتضح أنها تبعد عن المحافظة بمسافة (17) كيلو متر ومسورة بشبك، وعند نزول أفراد الفرقة حضر لهم المدعى عليه الأول ومعه مسدس فطلبوا منه تسليم نفسه فرفض، وقام بإطلاق النار باتجاه الفرقة، ثم تراجع وتحصن في أحد الملاحق بالمزرعة، وبالدخول عليه بعد اقتحام المبنى وجد برفقة المدعى عليه الثاني، وبتفتيش المزرعة ضبط في مصلى قريب من الملحق سلاح نوع (مسدس) وطلقة نارية حية خاصة به صادر بشأنه تصريح حمل سلاح شخصي رقم (2/ 57697) باسم المدعى عليه الثاني. صدر التقرير الطبي رقم (572/35/47/ط) وتاريخ 25/8/1433هـ من اللجنة المختصة بمستشفى الصحة النفسية بمحافظة الطائف متضمنًا </w:t>
      </w:r>
      <w:r w:rsidRPr="00401414">
        <w:rPr>
          <w:rFonts w:ascii="Traditional Arabic" w:hAnsi="Traditional Arabic" w:cs="Traditional Arabic"/>
          <w:sz w:val="32"/>
          <w:szCs w:val="32"/>
          <w:rtl/>
        </w:rPr>
        <w:lastRenderedPageBreak/>
        <w:t>أن المدعى عليه الأول يعاني من مرض عقلي (الاضطراب الزوائي) وهذا المرض له تأثير على تفكير وسلوك المريض وعلى حكمه على الأمور وترى اللجنة إعفاءه من المسؤولية الجنائية. صدر التقرير الطبي رقم (502/35/47/ط) وتاريخ 23/7/1433هـ متضمنًا أن المدعى عليه الثاني يعاني من ضلالات واعتقادات خاطئة مرضية تجاه رجال الأمن وسوء حكم على الأمور وتوصي اللجنة بتخفيف مسؤوليته الجنائية. صدر التقرير الفني رقم (433/ أسلحة/ 1433هـ) متضمنًا أن السلاح المضبوط أسباني الصنع عيار (7.65) يحمل الرقم (65-04-15036-97</w:t>
      </w:r>
      <w:r w:rsidR="007110F0" w:rsidRPr="00401414">
        <w:rPr>
          <w:rFonts w:ascii="Traditional Arabic" w:hAnsi="Traditional Arabic" w:cs="Traditional Arabic"/>
          <w:sz w:val="32"/>
          <w:szCs w:val="32"/>
        </w:rPr>
        <w:t>a</w:t>
      </w:r>
      <w:r w:rsidRPr="00401414">
        <w:rPr>
          <w:rFonts w:ascii="Traditional Arabic" w:hAnsi="Traditional Arabic" w:cs="Traditional Arabic"/>
          <w:sz w:val="32"/>
          <w:szCs w:val="32"/>
          <w:rtl/>
        </w:rPr>
        <w:t xml:space="preserve">) وآليته تعمل وأن الطلقة النارية المضبوطة تحمل عيار المسدس نفسه، وقد استنفدت الطلقة في عملية الفحص. </w:t>
      </w:r>
      <w:r w:rsidR="00257873" w:rsidRPr="00401414">
        <w:rPr>
          <w:rFonts w:ascii="Traditional Arabic" w:hAnsi="Traditional Arabic" w:cs="Traditional Arabic"/>
          <w:sz w:val="32"/>
          <w:szCs w:val="32"/>
          <w:rtl/>
        </w:rPr>
        <w:t>وبضبط إفادة عامل المزرعة المقي</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 سوداني الجنسية-، ذكر أنه في صباح يوم الجمعة خرج من غرفته وشاهد المدعى عليهما، وعند مشاهدتهما له أتى إليه المدعى علي</w:t>
      </w:r>
      <w:r w:rsidR="00257873" w:rsidRPr="00401414">
        <w:rPr>
          <w:rFonts w:ascii="Traditional Arabic" w:hAnsi="Traditional Arabic" w:cs="Traditional Arabic"/>
          <w:sz w:val="32"/>
          <w:szCs w:val="32"/>
          <w:rtl/>
        </w:rPr>
        <w:t>ه الأول</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وقام بضربه، ثم طلب منه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أن يحضر المسدس فأحضره، وأخذه منه وقام بإشهاره وتصويبه باتجاه رأسه وتهديده بالقتل. وباستجواب المدعى عليه الأول أقر بحيازته لسلاح ناري فردي (مسدس) وإطلاق النار على رجال الأمن. وباستجواب المدعى عليه الثاني أقر بأن السلاح الناري نوع (مسدس) المضبوط عائد له، وأن المدعى عليه الأول أخذه منه وأطلق النار على رجال الأمن. وقد انتهى التحقيق بتوجيه الاتهام للمدعى عليه الأول بحيازة سلاح ناري فردي وطلقة نارية حية بقصد الاستعمال بدون ترخيص، وتوجيه الاتهام للمدعى عليه الثاني بتمكين المدعى عليه الأول من استعمال سلاحه المرخص؛ وذلك للأدلة والقرائن التالية: 1- ما جاء في إقرار المدعى عليه الأول المصدق شرعًا المرفق نسخة منه على اللفتين (69، 70). 2- ما جاء في إقرار المدعى عليه الثاني المصدق شرعًا المرفق نسخة منه على اللفة (65) من الطرد الم</w:t>
      </w:r>
      <w:r w:rsidR="00257873" w:rsidRPr="00401414">
        <w:rPr>
          <w:rFonts w:ascii="Traditional Arabic" w:hAnsi="Traditional Arabic" w:cs="Traditional Arabic"/>
          <w:sz w:val="32"/>
          <w:szCs w:val="32"/>
          <w:rtl/>
        </w:rPr>
        <w:t>رفق. 3- ما جاء في إفادة الوافد</w:t>
      </w:r>
      <w:r w:rsidRPr="00401414">
        <w:rPr>
          <w:rFonts w:ascii="Traditional Arabic" w:hAnsi="Traditional Arabic" w:cs="Traditional Arabic"/>
          <w:sz w:val="32"/>
          <w:szCs w:val="32"/>
          <w:rtl/>
        </w:rPr>
        <w:t xml:space="preserve"> (...) المرفق نسخة منها على اللفات (5-7) من الطرد المرفق. 4- محضر الانتقال والمعاينة المرفق نسخة منه لفة (29) من الطرد المرفق. 5- تقرير فحص السلاح المرفق نسخة منه لفة (31). وبالبحث عن سوابقهما عثر للأول على ثلاث سوابق الأولى مقاومة رجال الأمن والتهجم على شخص في مقر عمله وتهديده بالقتل واستعمال مخدرات، والثانية حيازة مسكر ومخدرات والثالثة استعمال مخدرات، كما عثر للثاني على سابقتين الأولى مقاومة رجال الأمن والتهجم على شخص في مقر عمله وتهديده بالقتل واستعمال مخدرات، والثانية استعمال مخدرات.</w:t>
      </w:r>
      <w:r w:rsidR="004F08FF"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وانتهى المدعي العام إلى القول:، وحيث إن ما أقدم عليه المذكوران فعل معاقب عليه بنظام الأسلحة والذخائر لذا أطلب إثبات ما أسند إليهما والحكم عليهما وفقًا للمادتين (40) والمادة (41) فقرة (د) من نظام الأسلحة والذخائر، كما أطالب بمصادرة السلاح ذي الرقم (65-04-15036-97</w:t>
      </w:r>
      <w:r w:rsidR="007110F0" w:rsidRPr="00401414">
        <w:rPr>
          <w:rFonts w:ascii="Traditional Arabic" w:hAnsi="Traditional Arabic" w:cs="Traditional Arabic"/>
          <w:sz w:val="32"/>
          <w:szCs w:val="32"/>
        </w:rPr>
        <w:t>a</w:t>
      </w:r>
      <w:r w:rsidRPr="00401414">
        <w:rPr>
          <w:rFonts w:ascii="Traditional Arabic" w:hAnsi="Traditional Arabic" w:cs="Traditional Arabic"/>
          <w:sz w:val="32"/>
          <w:szCs w:val="32"/>
          <w:rtl/>
        </w:rPr>
        <w:t>) وفقًا للمادة (50) من النظام المذكور. وبإحالة القضية للدائرة شرعت في نظرها على النحو الموضح بمحاضرها، ففي جلسة يوم الاثنين المواف</w:t>
      </w:r>
      <w:r w:rsidR="00257873" w:rsidRPr="00401414">
        <w:rPr>
          <w:rFonts w:ascii="Traditional Arabic" w:hAnsi="Traditional Arabic" w:cs="Traditional Arabic"/>
          <w:sz w:val="32"/>
          <w:szCs w:val="32"/>
          <w:rtl/>
        </w:rPr>
        <w:t>ق 18/2/ 1434هـ حضر المدعي العام</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كما حضر المدعى عليه الأول الموضحة بياناته في ضبط القضية، في حين تخلف المدعى عليه الثاني عن الحضور وبمواجهة المدعى عليه الأول بما نسب إليه أجاب قائلًا: ما نسب إلي في هذه اللائحة صحيح، حيث قامت بإطلاق النار من سلاح نوع مسدس أربع طلقات، تعود ملكيته إلى صديقي المتهم الثاني في القضية، وبجلسة يوم الثلاثاء الموافق </w:t>
      </w:r>
      <w:r w:rsidRPr="00401414">
        <w:rPr>
          <w:rFonts w:ascii="Traditional Arabic" w:hAnsi="Traditional Arabic" w:cs="Traditional Arabic"/>
          <w:sz w:val="32"/>
          <w:szCs w:val="32"/>
          <w:rtl/>
          <w:lang w:bidi="ar-EG"/>
        </w:rPr>
        <w:t>26/ 2/ 1434هـ</w:t>
      </w:r>
      <w:r w:rsidRPr="00401414">
        <w:rPr>
          <w:rFonts w:ascii="Traditional Arabic" w:hAnsi="Traditional Arabic" w:cs="Traditional Arabic"/>
          <w:sz w:val="32"/>
          <w:szCs w:val="32"/>
          <w:rtl/>
        </w:rPr>
        <w:t xml:space="preserve"> حضر المدعي العام السابق حضوره، كما حضر المدعى عليهما الموضحة بياناتهما في الضبط، وبمواجهة المدعى عليه الثاني بما نسب إليه أجاب بأنه غير صحيح، وأن السلاح مرخص له وسوف يبحث عن ترخيصه لإحضاره الجلسة القادمة، ثم قرر المدعى عليهما أنه صدر في قضيتهما الأصلية حكم من محكمة الزلفي وناظر القضية الشيخ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وقد أصدر حكمًا بمصادرة السلاح، ورفع الحكم للتمييز، ثم قرر المدعى </w:t>
      </w:r>
      <w:r w:rsidRPr="00401414">
        <w:rPr>
          <w:rFonts w:ascii="Traditional Arabic" w:hAnsi="Traditional Arabic" w:cs="Traditional Arabic"/>
          <w:sz w:val="32"/>
          <w:szCs w:val="32"/>
          <w:rtl/>
        </w:rPr>
        <w:lastRenderedPageBreak/>
        <w:t>عليهما أنهما لا يصادقان على سوى ما تضمنه إقرارهما المصدق شرعًا، وفي جلسة هذا اليوم حضر المدعي العام السابق حضوره، كما حضر المدعى عليهما، وأشارت الدائرة إلى أنها خاطبت المحكمة العامة للزلفي لطلب صورة من الحكم الصادر بحق المدعى عليهما وهل تم تمييزه ولم يردها جواب حتى موعد الجلسة، ثم ذكر المدعى عليهما أن الحكم الصادر بحقهما لم يتطرق لحيازة السلاح ولم يكن ضمن الدعوى، وإنما عزرهما القاضي بمصادرة السلاح تبعًا لدعوى إطلاق النار، وأن لدى خفراء السجن المرافقين لهما صورة من الحكم الشرعي الصادر في الموضوع، وقاموا بتقديمه فجرى إرفاقه بملف القضية، ثم سألت الدائرة المدعى عليه الثاني هل قام بتمكين المدعى عليه الأول من أخذ السلاح؟ فأجاب</w:t>
      </w:r>
      <w:r w:rsidR="00257873"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بأنه لم يمكنه من ذلك، وإنما أخذه من السيارة التي كانا فيها، ثم عقب المدعى عليه الأول قائلًا: لم أستشره في أخذ السلاح، وإنما أخذته من درج السيارة التي كنا نستقلها بدون علمه، لأن ما بيننا من العلاقة أكبر من الاستئذان في مثل ذلك.</w:t>
      </w:r>
    </w:p>
    <w:p w14:paraId="43E1257D" w14:textId="77777777" w:rsidR="0083311F" w:rsidRPr="00401414" w:rsidRDefault="0083311F" w:rsidP="007110F0">
      <w:pPr>
        <w:spacing w:after="0" w:line="240" w:lineRule="auto"/>
        <w:jc w:val="both"/>
        <w:rPr>
          <w:rFonts w:ascii="Traditional Arabic" w:hAnsi="Traditional Arabic" w:cs="Traditional Arabic"/>
          <w:sz w:val="32"/>
          <w:szCs w:val="32"/>
          <w:rtl/>
        </w:rPr>
      </w:pPr>
    </w:p>
    <w:p w14:paraId="1FF5D92B" w14:textId="77777777" w:rsidR="00A307C7" w:rsidRPr="00401414" w:rsidRDefault="00A307C7" w:rsidP="009D0A31">
      <w:pPr>
        <w:spacing w:after="0" w:line="240" w:lineRule="auto"/>
        <w:ind w:left="-57"/>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الأسباب</w:t>
      </w:r>
    </w:p>
    <w:p w14:paraId="359904BD" w14:textId="77777777" w:rsidR="00A307C7" w:rsidRPr="00401414" w:rsidRDefault="00A307C7" w:rsidP="009D0A31">
      <w:pPr>
        <w:spacing w:after="0" w:line="240" w:lineRule="auto"/>
        <w:ind w:left="-57"/>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بعد سماع الدعوى والإجابة، وبعد الاطلاع على أوراق القضية، وأقوال المدعى عليهما في مراحل التحقيق، وعلى التقرير رقم (1433/ أسلحة/ 1433هـ) الصادر من إدارة فحص الأسلحة والآلات بالإدارة العامة للأدلة الجنائية، ولما كانت الدائرة فيما يتعلق بالمدعى عليه الأول قد اطلعت على ما تضمنه التقرير الطبي رقم (572/ 35/ 47/ ط) وتاريخ 25/8/1433هـ الصادر من اللجنة الطبية النفسية الجنائية بمستشفى الصحة النفسية بمحافظة الطائف والمرفق بملف القضية (لفة 56) والمنتهي إلى أن اللجنة ترى إعفاءه من المسؤولية الجنائية للمرض العقلي الذي يعاني منه وماله من تأثير على تفكيره وحكمه على الأمور، وإذا كان الركن المعنوي للجريمة مختلًا بالنظر لاختلال الإرادة الصادرة عن المتهم، بما يكون معه ملحقًا بمن رفعت الشريعة المؤاخذة عنهم، فإن القصد الجنائي لا يتم إلا مع وجود إرادة صحيحة معتبرة، وعليه تنتهي الدائرة إلى عدم إدانته بما نسب إليه لعدم تحقق القصد الجنائي، وأما بالنسبة للمدعى عليه الثاني فحيث نفى تمكين المدعى عليه الأول من السلاح وقرر أنه أخذه منه بغير علمه، ووافقه المدعى عليه الأول على ذلك، وإذ كانت أقوال الع</w:t>
      </w:r>
      <w:r w:rsidR="00257873" w:rsidRPr="00401414">
        <w:rPr>
          <w:rFonts w:ascii="Traditional Arabic" w:hAnsi="Traditional Arabic" w:cs="Traditional Arabic"/>
          <w:sz w:val="32"/>
          <w:szCs w:val="32"/>
          <w:rtl/>
        </w:rPr>
        <w:t>امل المشار إليه في لائحة الدعوى</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ليست كافية وحدها للإثبات بل يلزم وجود ما يعززها، ولم تر الدائرة في الأوراق ما يكفي لتعضيد تلك الأقوال، وإثبات أن أخذ المدعى عليه الأول للسلاح كان برضى الثاني وموافقته أو بسبب إهماله، وعليه فإن الدائرة تنتهي إلى عدم إدانته بما نسب إليه.</w:t>
      </w:r>
    </w:p>
    <w:p w14:paraId="7F32C270" w14:textId="13AD8072" w:rsidR="00541188" w:rsidRPr="00401414" w:rsidRDefault="00257873" w:rsidP="00541188">
      <w:pPr>
        <w:spacing w:after="0" w:line="240" w:lineRule="auto"/>
        <w:ind w:left="-57"/>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 حكمت الدائرة: أولًا</w:t>
      </w:r>
      <w:r w:rsidRPr="00401414">
        <w:rPr>
          <w:rFonts w:ascii="Traditional Arabic" w:hAnsi="Traditional Arabic" w:cs="Traditional Arabic" w:hint="cs"/>
          <w:b/>
          <w:bCs/>
          <w:sz w:val="32"/>
          <w:szCs w:val="32"/>
          <w:rtl/>
        </w:rPr>
        <w:t xml:space="preserve">: </w:t>
      </w:r>
      <w:r w:rsidR="00A307C7" w:rsidRPr="00401414">
        <w:rPr>
          <w:rFonts w:ascii="Traditional Arabic" w:hAnsi="Traditional Arabic" w:cs="Traditional Arabic"/>
          <w:b/>
          <w:bCs/>
          <w:sz w:val="32"/>
          <w:szCs w:val="32"/>
          <w:rtl/>
        </w:rPr>
        <w:t xml:space="preserve">عدم إدانة </w:t>
      </w:r>
      <w:r w:rsidR="00A307C7" w:rsidRPr="00401414">
        <w:rPr>
          <w:rFonts w:ascii="Traditional Arabic" w:hAnsi="Traditional Arabic" w:cs="Traditional Arabic"/>
          <w:b/>
          <w:bCs/>
          <w:sz w:val="32"/>
          <w:szCs w:val="32"/>
          <w:rtl/>
          <w:lang w:bidi="ar-EG"/>
        </w:rPr>
        <w:t>(...)</w:t>
      </w:r>
      <w:r w:rsidR="00A307C7" w:rsidRPr="00401414">
        <w:rPr>
          <w:rFonts w:ascii="Traditional Arabic" w:hAnsi="Traditional Arabic" w:cs="Traditional Arabic"/>
          <w:b/>
          <w:bCs/>
          <w:sz w:val="32"/>
          <w:szCs w:val="32"/>
          <w:rtl/>
        </w:rPr>
        <w:t xml:space="preserve"> – سعودي الجنسية</w:t>
      </w:r>
      <w:r w:rsidR="00541188" w:rsidRPr="00401414">
        <w:rPr>
          <w:rFonts w:ascii="Traditional Arabic" w:hAnsi="Traditional Arabic" w:cs="Traditional Arabic" w:hint="cs"/>
          <w:b/>
          <w:bCs/>
          <w:sz w:val="32"/>
          <w:szCs w:val="32"/>
          <w:rtl/>
        </w:rPr>
        <w:t xml:space="preserve"> </w:t>
      </w:r>
      <w:r w:rsidR="00A307C7" w:rsidRPr="00401414">
        <w:rPr>
          <w:rFonts w:ascii="Traditional Arabic" w:hAnsi="Traditional Arabic" w:cs="Traditional Arabic"/>
          <w:b/>
          <w:bCs/>
          <w:sz w:val="32"/>
          <w:szCs w:val="32"/>
          <w:rtl/>
        </w:rPr>
        <w:t xml:space="preserve">- بما نسب إليه من حيازة سلاح بدون ترخيص، لعدم </w:t>
      </w:r>
      <w:r w:rsidRPr="00401414">
        <w:rPr>
          <w:rFonts w:ascii="Traditional Arabic" w:hAnsi="Traditional Arabic" w:cs="Traditional Arabic"/>
          <w:b/>
          <w:bCs/>
          <w:sz w:val="32"/>
          <w:szCs w:val="32"/>
          <w:rtl/>
        </w:rPr>
        <w:t>قيام المسؤولية الجنائية. ثانيًا</w:t>
      </w:r>
      <w:r w:rsidRPr="00401414">
        <w:rPr>
          <w:rFonts w:ascii="Traditional Arabic" w:hAnsi="Traditional Arabic" w:cs="Traditional Arabic" w:hint="cs"/>
          <w:b/>
          <w:bCs/>
          <w:sz w:val="32"/>
          <w:szCs w:val="32"/>
          <w:rtl/>
        </w:rPr>
        <w:t>:</w:t>
      </w:r>
      <w:r w:rsidR="00A307C7" w:rsidRPr="00401414">
        <w:rPr>
          <w:rFonts w:ascii="Traditional Arabic" w:hAnsi="Traditional Arabic" w:cs="Traditional Arabic"/>
          <w:b/>
          <w:bCs/>
          <w:sz w:val="32"/>
          <w:szCs w:val="32"/>
          <w:rtl/>
        </w:rPr>
        <w:t xml:space="preserve"> عدم إدانة </w:t>
      </w:r>
      <w:r w:rsidR="00A307C7" w:rsidRPr="00401414">
        <w:rPr>
          <w:rFonts w:ascii="Traditional Arabic" w:hAnsi="Traditional Arabic" w:cs="Traditional Arabic"/>
          <w:b/>
          <w:bCs/>
          <w:sz w:val="32"/>
          <w:szCs w:val="32"/>
          <w:rtl/>
          <w:lang w:bidi="ar-EG"/>
        </w:rPr>
        <w:t>(...)</w:t>
      </w:r>
      <w:r w:rsidR="00A307C7" w:rsidRPr="00401414">
        <w:rPr>
          <w:rFonts w:ascii="Traditional Arabic" w:hAnsi="Traditional Arabic" w:cs="Traditional Arabic"/>
          <w:b/>
          <w:bCs/>
          <w:sz w:val="32"/>
          <w:szCs w:val="32"/>
          <w:rtl/>
        </w:rPr>
        <w:t xml:space="preserve"> – سعودي الجنسية</w:t>
      </w:r>
      <w:r w:rsidR="00541188" w:rsidRPr="00401414">
        <w:rPr>
          <w:rFonts w:ascii="Traditional Arabic" w:hAnsi="Traditional Arabic" w:cs="Traditional Arabic" w:hint="cs"/>
          <w:b/>
          <w:bCs/>
          <w:sz w:val="32"/>
          <w:szCs w:val="32"/>
          <w:rtl/>
        </w:rPr>
        <w:t xml:space="preserve"> </w:t>
      </w:r>
      <w:r w:rsidR="00A307C7" w:rsidRPr="00401414">
        <w:rPr>
          <w:rFonts w:ascii="Traditional Arabic" w:hAnsi="Traditional Arabic" w:cs="Traditional Arabic"/>
          <w:b/>
          <w:bCs/>
          <w:sz w:val="32"/>
          <w:szCs w:val="32"/>
          <w:rtl/>
        </w:rPr>
        <w:t>- بما نسب إليه من السماح لغيره باستعمال سلاحه المرخص؛ لما هو مبين ب</w:t>
      </w:r>
      <w:r w:rsidR="00541188" w:rsidRPr="00401414">
        <w:rPr>
          <w:rFonts w:ascii="Traditional Arabic" w:hAnsi="Traditional Arabic" w:cs="Traditional Arabic"/>
          <w:b/>
          <w:bCs/>
          <w:sz w:val="32"/>
          <w:szCs w:val="32"/>
          <w:rtl/>
        </w:rPr>
        <w:t>الأسباب.</w:t>
      </w:r>
    </w:p>
    <w:p w14:paraId="1C4B1BFB" w14:textId="595A2FDB" w:rsidR="00A307C7" w:rsidRPr="00401414" w:rsidRDefault="00A307C7" w:rsidP="00541188">
      <w:pPr>
        <w:spacing w:after="0" w:line="240" w:lineRule="auto"/>
        <w:ind w:left="-57"/>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73EAD76C" w14:textId="77777777" w:rsidR="00541188" w:rsidRPr="00401414" w:rsidRDefault="00541188" w:rsidP="00541188">
      <w:pPr>
        <w:spacing w:after="0" w:line="240" w:lineRule="auto"/>
        <w:ind w:left="-57"/>
        <w:rPr>
          <w:rFonts w:ascii="Traditional Arabic" w:hAnsi="Traditional Arabic" w:cs="Traditional Arabic"/>
          <w:b/>
          <w:bCs/>
          <w:sz w:val="32"/>
          <w:szCs w:val="32"/>
          <w:rtl/>
        </w:rPr>
      </w:pPr>
    </w:p>
    <w:p w14:paraId="087D22E3"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43B00281" w14:textId="77777777" w:rsidR="00A307C7" w:rsidRPr="00401414" w:rsidRDefault="00A307C7" w:rsidP="009D0A31">
      <w:pPr>
        <w:spacing w:after="0" w:line="240" w:lineRule="auto"/>
        <w:ind w:left="-57"/>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rPr>
        <w:br w:type="page"/>
      </w:r>
      <w:r w:rsidRPr="00401414">
        <w:rPr>
          <w:rFonts w:ascii="Traditional Arabic" w:hAnsi="Traditional Arabic" w:cs="Traditional Arabic"/>
          <w:b/>
          <w:bCs/>
          <w:sz w:val="32"/>
          <w:szCs w:val="32"/>
          <w:rtl/>
        </w:rPr>
        <w:lastRenderedPageBreak/>
        <w:t>رقم القضية الابتدائية 2411/ 7/ ق لعام 1433هـ</w:t>
      </w:r>
    </w:p>
    <w:p w14:paraId="525CF6DD" w14:textId="77777777" w:rsidR="00A307C7" w:rsidRPr="00401414" w:rsidRDefault="00A307C7" w:rsidP="009D0A31">
      <w:pPr>
        <w:spacing w:after="0" w:line="240" w:lineRule="auto"/>
        <w:ind w:left="-57"/>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الحكم الابتدائي 14/ ج/ 2/ 7 لعام 1434هـ</w:t>
      </w:r>
    </w:p>
    <w:p w14:paraId="53775A9E" w14:textId="77777777" w:rsidR="00A307C7" w:rsidRPr="00401414" w:rsidRDefault="00A307C7" w:rsidP="009D0A31">
      <w:pPr>
        <w:spacing w:after="0" w:line="240" w:lineRule="auto"/>
        <w:ind w:left="-57"/>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قضية الاستئناف 1268/ ق لعام 1434هـ</w:t>
      </w:r>
    </w:p>
    <w:p w14:paraId="24DC538A" w14:textId="77777777" w:rsidR="00A307C7" w:rsidRPr="00401414" w:rsidRDefault="00A307C7" w:rsidP="009D0A31">
      <w:pPr>
        <w:spacing w:after="0" w:line="240" w:lineRule="auto"/>
        <w:ind w:left="-57"/>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حكم الاستئناف 95/ ج/ 2 لعام 1434هـ</w:t>
      </w:r>
    </w:p>
    <w:p w14:paraId="337D9D71" w14:textId="77777777" w:rsidR="00A307C7" w:rsidRPr="00401414" w:rsidRDefault="00A307C7" w:rsidP="009D0A31">
      <w:pPr>
        <w:spacing w:after="0" w:line="240" w:lineRule="auto"/>
        <w:ind w:left="-57"/>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تاريخ الجلسة 29/ 3/ 1434هـ</w:t>
      </w:r>
    </w:p>
    <w:p w14:paraId="2F67F5EB" w14:textId="77777777" w:rsidR="0083311F" w:rsidRPr="00401414" w:rsidRDefault="0083311F" w:rsidP="009D0A31">
      <w:pPr>
        <w:spacing w:after="0" w:line="240" w:lineRule="auto"/>
        <w:ind w:left="-57"/>
        <w:jc w:val="both"/>
        <w:rPr>
          <w:rFonts w:ascii="Traditional Arabic" w:hAnsi="Traditional Arabic" w:cs="Traditional Arabic"/>
          <w:b/>
          <w:bCs/>
          <w:sz w:val="32"/>
          <w:szCs w:val="32"/>
          <w:rtl/>
        </w:rPr>
      </w:pPr>
    </w:p>
    <w:p w14:paraId="750DB663" w14:textId="77777777" w:rsidR="00A307C7" w:rsidRPr="00401414" w:rsidRDefault="00A307C7" w:rsidP="009D0A31">
      <w:pPr>
        <w:spacing w:after="0" w:line="240" w:lineRule="auto"/>
        <w:ind w:left="-57"/>
        <w:jc w:val="center"/>
        <w:rPr>
          <w:rFonts w:ascii="Traditional Arabic" w:hAnsi="Traditional Arabic" w:cs="Traditional Arabic"/>
          <w:sz w:val="32"/>
          <w:szCs w:val="32"/>
          <w:rtl/>
        </w:rPr>
      </w:pPr>
      <w:r w:rsidRPr="00401414">
        <w:rPr>
          <w:rFonts w:ascii="Traditional Arabic" w:hAnsi="Traditional Arabic" w:cs="Traditional Arabic"/>
          <w:b/>
          <w:bCs/>
          <w:sz w:val="32"/>
          <w:szCs w:val="32"/>
          <w:rtl/>
        </w:rPr>
        <w:t>الموضوعات</w:t>
      </w:r>
    </w:p>
    <w:p w14:paraId="2A1AF8F7" w14:textId="77777777" w:rsidR="00A307C7" w:rsidRPr="00401414" w:rsidRDefault="00A307C7" w:rsidP="009D0A31">
      <w:pPr>
        <w:spacing w:after="0" w:line="240" w:lineRule="auto"/>
        <w:ind w:left="-57"/>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 xml:space="preserve">أسلحة - تهريب ذخيرة - تحقق قصد الاتجار- ثبوت الاتهام بإقرار المتهمين ومن سياق القضية - مصادرة الذخيرة ووسيلة التهريب. </w:t>
      </w:r>
    </w:p>
    <w:p w14:paraId="67CDDF17" w14:textId="77777777" w:rsidR="00A307C7" w:rsidRPr="00401414" w:rsidRDefault="00A307C7" w:rsidP="00C87D27">
      <w:pPr>
        <w:spacing w:after="0" w:line="240" w:lineRule="auto"/>
        <w:ind w:left="-57"/>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 فرع هيئة التحقيق والادعاء العام الدعوى ضد المتهمين لاشتراكهما مع شخص هارب في تهريب ذخيرة إلى المملكة بقصد الاتجار – إقرار المدعى عليه الأول المصادق عليه بأن المدعى عليه الثاني وشريكه الهارب قد عرضا عليه أن يقوم بشراء التريلا ويتولى شريكه الهارب عملية التحميل من الكويت، كما أقر المدعي عليه الثاني بأن السيارة التريلا التي ضبطت بداخلها شحنة الذخيرة مملوكة له ولشريكه وأنه اتفق مع شريكه على تسليمها للمدعى عليه الأ</w:t>
      </w:r>
      <w:r w:rsidR="00C87D27" w:rsidRPr="00401414">
        <w:rPr>
          <w:rFonts w:ascii="Traditional Arabic" w:hAnsi="Traditional Arabic" w:cs="Traditional Arabic"/>
          <w:sz w:val="32"/>
          <w:szCs w:val="32"/>
          <w:rtl/>
        </w:rPr>
        <w:t>ول لقيادتها بغرض تهريب الذخيرة</w:t>
      </w:r>
      <w:r w:rsidR="00C87D27" w:rsidRPr="00401414">
        <w:rPr>
          <w:rFonts w:ascii="Traditional Arabic" w:hAnsi="Traditional Arabic" w:cs="Traditional Arabic" w:hint="cs"/>
          <w:sz w:val="32"/>
          <w:szCs w:val="32"/>
          <w:rtl/>
        </w:rPr>
        <w:t xml:space="preserve"> - </w:t>
      </w:r>
      <w:r w:rsidRPr="00401414">
        <w:rPr>
          <w:rFonts w:ascii="Traditional Arabic" w:hAnsi="Traditional Arabic" w:cs="Traditional Arabic"/>
          <w:sz w:val="32"/>
          <w:szCs w:val="32"/>
          <w:rtl/>
        </w:rPr>
        <w:t>توفر قصد الاتجار بالنظر إلى حجم كمية الذخيرة المضبوطة – مصادرة الذخيرة والسيارة وال</w:t>
      </w:r>
      <w:r w:rsidR="00C87D27" w:rsidRPr="00401414">
        <w:rPr>
          <w:rFonts w:ascii="Traditional Arabic" w:hAnsi="Traditional Arabic" w:cs="Traditional Arabic" w:hint="cs"/>
          <w:sz w:val="32"/>
          <w:szCs w:val="32"/>
          <w:rtl/>
        </w:rPr>
        <w:t xml:space="preserve">شاحنة </w:t>
      </w:r>
      <w:r w:rsidRPr="00401414">
        <w:rPr>
          <w:rFonts w:ascii="Traditional Arabic" w:hAnsi="Traditional Arabic" w:cs="Traditional Arabic"/>
          <w:sz w:val="32"/>
          <w:szCs w:val="32"/>
          <w:rtl/>
        </w:rPr>
        <w:t>المستخدمة في التهريب وفقًا للمادة (50) من نظام الأسلحة – أثر ذلك: إدانة المدعى عليهما بما نسب إليهما، ومصادرة المضبوطات والشاحنة.</w:t>
      </w:r>
    </w:p>
    <w:p w14:paraId="4251F31D" w14:textId="77777777" w:rsidR="0083311F" w:rsidRPr="00401414" w:rsidRDefault="0083311F" w:rsidP="00C87D27">
      <w:pPr>
        <w:spacing w:after="0" w:line="240" w:lineRule="auto"/>
        <w:ind w:left="-57"/>
        <w:jc w:val="both"/>
        <w:rPr>
          <w:rFonts w:ascii="Traditional Arabic" w:hAnsi="Traditional Arabic" w:cs="Traditional Arabic"/>
          <w:sz w:val="32"/>
          <w:szCs w:val="32"/>
          <w:rtl/>
        </w:rPr>
      </w:pPr>
    </w:p>
    <w:p w14:paraId="5FF45A82" w14:textId="77777777" w:rsidR="00A307C7" w:rsidRPr="00401414" w:rsidRDefault="00A307C7" w:rsidP="009D0A31">
      <w:pPr>
        <w:spacing w:after="0" w:line="240" w:lineRule="auto"/>
        <w:ind w:left="-57"/>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الأنظمة واللوائح</w:t>
      </w:r>
    </w:p>
    <w:p w14:paraId="3C410F4F" w14:textId="5FDB0EA5" w:rsidR="00A307C7" w:rsidRPr="00401414" w:rsidRDefault="00A307C7" w:rsidP="00C87D27">
      <w:pPr>
        <w:numPr>
          <w:ilvl w:val="0"/>
          <w:numId w:val="40"/>
        </w:numPr>
        <w:spacing w:after="0" w:line="240" w:lineRule="auto"/>
        <w:jc w:val="both"/>
        <w:rPr>
          <w:rFonts w:ascii="Traditional Arabic" w:hAnsi="Traditional Arabic" w:cs="Traditional Arabic"/>
          <w:sz w:val="32"/>
          <w:szCs w:val="32"/>
        </w:rPr>
      </w:pPr>
      <w:r w:rsidRPr="00401414">
        <w:rPr>
          <w:rFonts w:ascii="Traditional Arabic" w:hAnsi="Traditional Arabic" w:cs="Traditional Arabic"/>
          <w:sz w:val="32"/>
          <w:szCs w:val="32"/>
          <w:rtl/>
        </w:rPr>
        <w:t xml:space="preserve">المادتان (38، 50) من نظام الأسلحة والذخائر الصادر بالمرسوم الملكي </w:t>
      </w:r>
      <w:r w:rsidR="0083311F" w:rsidRPr="00401414">
        <w:rPr>
          <w:rFonts w:ascii="Traditional Arabic" w:hAnsi="Traditional Arabic" w:cs="Traditional Arabic"/>
          <w:sz w:val="32"/>
          <w:szCs w:val="32"/>
          <w:rtl/>
        </w:rPr>
        <w:t>رقم (م/ 45) وتاريخ 25/7/ 1426هـ</w:t>
      </w:r>
    </w:p>
    <w:p w14:paraId="71CDC281" w14:textId="77777777" w:rsidR="0083311F" w:rsidRPr="00401414" w:rsidRDefault="0083311F" w:rsidP="0083311F">
      <w:pPr>
        <w:spacing w:after="0" w:line="240" w:lineRule="auto"/>
        <w:jc w:val="both"/>
        <w:rPr>
          <w:rFonts w:ascii="Traditional Arabic" w:hAnsi="Traditional Arabic" w:cs="Traditional Arabic"/>
          <w:sz w:val="32"/>
          <w:szCs w:val="32"/>
        </w:rPr>
      </w:pPr>
    </w:p>
    <w:p w14:paraId="26F51AA0" w14:textId="77777777" w:rsidR="00A307C7" w:rsidRPr="00401414" w:rsidRDefault="00A307C7" w:rsidP="009D0A31">
      <w:pPr>
        <w:spacing w:after="0" w:line="240" w:lineRule="auto"/>
        <w:ind w:left="-57"/>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الوقائع</w:t>
      </w:r>
    </w:p>
    <w:p w14:paraId="7DABC4A6" w14:textId="77777777" w:rsidR="0083311F" w:rsidRPr="00401414" w:rsidRDefault="00A307C7" w:rsidP="004645D5">
      <w:pPr>
        <w:spacing w:after="0" w:line="240" w:lineRule="auto"/>
        <w:ind w:left="-57"/>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تتلخص وقائع هذه القضية في أن فرع هيئة التحقيق والادعاء العام بمنطقة القصيم أقام هذه الدعوى الجزائية الماثلة ضد ا</w:t>
      </w:r>
      <w:r w:rsidR="00C87D27" w:rsidRPr="00401414">
        <w:rPr>
          <w:rFonts w:ascii="Traditional Arabic" w:hAnsi="Traditional Arabic" w:cs="Traditional Arabic"/>
          <w:sz w:val="32"/>
          <w:szCs w:val="32"/>
          <w:rtl/>
        </w:rPr>
        <w:t>لمدعى عليهما</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سعودي الجنسية بموجب السجل المدني رقم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و</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سعودي الجنسية بموجب السجل المدني رقم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وبإحالة القضية إلى هذه الدائرة باشرت نظرها على النحو المبين في محضر الضبط حيث حددت لها جلسة الاثنين 27/1</w:t>
      </w:r>
      <w:r w:rsidR="00C87D27" w:rsidRPr="00401414">
        <w:rPr>
          <w:rFonts w:ascii="Traditional Arabic" w:hAnsi="Traditional Arabic" w:cs="Traditional Arabic"/>
          <w:sz w:val="32"/>
          <w:szCs w:val="32"/>
          <w:rtl/>
        </w:rPr>
        <w:t>2/1433هـ وفيها حضر المدعي العام</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وتم النداء على المد</w:t>
      </w:r>
      <w:r w:rsidR="00C87D27" w:rsidRPr="00401414">
        <w:rPr>
          <w:rFonts w:ascii="Traditional Arabic" w:hAnsi="Traditional Arabic" w:cs="Traditional Arabic"/>
          <w:sz w:val="32"/>
          <w:szCs w:val="32"/>
          <w:rtl/>
        </w:rPr>
        <w:t>عى عليهما فتبين حضورهما كما حضر</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حامل السجل المدني رقم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بصفته وكيلًا عن المدعى عليه الثاني. بموجب الوكالة الصادرة من كاتب العدل المكلف بسجون بريدة رقم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وتاريخ 18/10/1433هـ وأثبتت هوياتهم على النحو الموضح أعلاه وتبين أن المدعى عليهما مثلا أمام الدائرة مقيدين في أيديهما وأرجلهما وطلبت الدائرة من الخفير المرافق فك قيود أيديهما تطبيقًا للنظام </w:t>
      </w:r>
      <w:r w:rsidRPr="00401414">
        <w:rPr>
          <w:rFonts w:ascii="Traditional Arabic" w:hAnsi="Traditional Arabic" w:cs="Traditional Arabic"/>
          <w:sz w:val="32"/>
          <w:szCs w:val="32"/>
          <w:rtl/>
        </w:rPr>
        <w:lastRenderedPageBreak/>
        <w:t xml:space="preserve">فذكر أن مرجعه سجن بريدة لم يسلمه مفتاح القيد، وقد منعه من فكه، وبناء عليه، وحيث إن فك القيود أمر مقرر على اعتبار أنه من ضمانات المتهم فقد سألت الدائرة المتهمين هل يرضيان بمحاكمتهما مقيدين أو يعادان ويأتيان فيما بعد، فذكرا أنهما يرضيان بمحاكمتهما مقيدين. وتلا المدعي العام بهيئة التحقيق والادعاء العام لائحة الدعوى قائلًا: بصفتي مدعيًا عامًا أدعي على المذكورين أعلاه حيث أنه بتاريخ 3/9/1433هـ أبلغت شرطة قبة عن انقلاب شاحنة على طريق قبة – سامودة وأن وضعها مريب وبانتقال رجال الضبط تبين وجود شاحنة منقلبة ومحملة بكمية كبيرة من ذخيرة الصيد. فتم القبض على سائقها المدعى عليه الأول. وبالانتقال والمعاينة للشاحنة تبين أنها تريلا من نوع مرسيدس موديل 1990 تحمل اللوحة رقم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ومقطورتها عبارة عن ثلاجة مواد غذائية اقتطع من مقدمة الثلاجة قرابة 3م وفصل بألواح ألمونيوم لإخفاء الذخيرة وبجرد الصناديق الموجودة بالشاحنة وتحريزها تبين وجود (2069) ألفين وتسعة وستين كرتون طلقات شوزن وعدد (64) أربعة وستين كرتون طلقات نصف شوزن وعدد (1650) ألف وستمائة وخمسين علبة طلقات بندقية خرازة. وبمخاطبة الجوازات تبين خروج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المدعى عليه الأول من منفذ الرقعي بتاريخ 2/9/1433هـ ودخوله بنفس اليوم من منفذ الخفجي. وخروج الشاحنة من منفذ الرقعي بتاريخ 28/8/1433هـ ودخولها من منفذ الخفجي بتاريخ 2/9/1433هـ. وبطباعة برنت للمكالمات الصادرة والواردة لجوال المدعى عليه الأول تبين وجود عدة مكالمات بينه وبين كل من ا</w:t>
      </w:r>
      <w:r w:rsidR="00C87D27" w:rsidRPr="00401414">
        <w:rPr>
          <w:rFonts w:ascii="Traditional Arabic" w:hAnsi="Traditional Arabic" w:cs="Traditional Arabic"/>
          <w:sz w:val="32"/>
          <w:szCs w:val="32"/>
          <w:rtl/>
        </w:rPr>
        <w:t>لمدعى عليه الثاني وشخص آخر يدعى</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(فرزت له أوراق مستقلة كونه هاربًا). وبسماع أقوال المدعى عليه الأول أفاد بأنه قبل حوالي ثلاثة أشهر تقريبًا أتى إليه كل من المدعى عليه الثاني والمدعو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وعرضا عليه أن يقوما بشراء شاحنة له لغرض تهريب الذخيرة من الكويت على أن يقوم المدعى عليه الثاني بشراء الشاحنة ونقلها لاسمه ويقوم المدعو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بترتيب عملية تحميل وتهريب الذخيرة للملكة وخط سيرها من الكويت لمدينة بريدة لشخص يدعى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(فرزت له أوراق مستقلة لحين القبض عليه). وبتاريخ 26/8/1433هـ قام المدعى عليه الأول بنقل شحنة بطاطس ليز للكويت وطلب منه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بعد الانتهاء من تفريغ الحمولة الاتجاه إلى مواقف الشاحنات بالشويخ ومقابلته هناك وحضر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على سيارة من نوع جيب </w:t>
      </w:r>
      <w:r w:rsidR="007110F0" w:rsidRPr="00401414">
        <w:rPr>
          <w:rFonts w:ascii="Traditional Arabic" w:hAnsi="Traditional Arabic" w:cs="Traditional Arabic"/>
          <w:sz w:val="32"/>
          <w:szCs w:val="32"/>
        </w:rPr>
        <w:t>GXR</w:t>
      </w:r>
      <w:r w:rsidRPr="00401414">
        <w:rPr>
          <w:rFonts w:ascii="Traditional Arabic" w:hAnsi="Traditional Arabic" w:cs="Traditional Arabic"/>
          <w:sz w:val="32"/>
          <w:szCs w:val="32"/>
          <w:rtl/>
        </w:rPr>
        <w:t xml:space="preserve"> موديل 2002 لونها أزرق داكن وحضر بعده شخص كويتي يدعى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قام باستلام مفاتيح الشحنة والذهاب بها وعاد هو مع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للسعودية. وبتاريخ 2/9/1433هـ قاما بالذهاب للكويت وقابلا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الذي سلمهما المفاتيح فقام بقيادتها والتوجه لمنفذ الخفجي وكان يرافقه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طيلة الطريق ودخلا المنفذ سويًا وعند خروجه بالشاحنة من المنفذ صباحًا اتصل عليه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وأخبره أنه بالحفر وطلب منه مواصلة سيره وعند اقترابه من بلدة قبة تعطل أحد الإطارات وانقلبت الشاحنة ووقعت الذخيرة بالأرض واتصل على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فحضر بعد ربع ساعة وطلب منه البقاء عند الشاحنة ريثما يذهب ويحضر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لغرض التحميل، وبعد ساعة حضر على سيارته الخاصة وقام بالتحميل وذهب ولم يشاهده. وأن حصته من التهريب كانت خمسين ألف (50.000) ريال. وبسماع أقوال المدعى عليه الثاني أفاد بأنه اتفق مع شخص يدعى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على شراء شاحنة واستغلال حاجة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(المدعى عليه الأول) وضعف ماديته وأن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هو المنسق سواء في الكويت أو السعودية. وأنه سيحصل على أجور النقل يتقاسمها مع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وأنه جرت بينهما اتصالات عند انقلاب الشاحنة وأنه لم يقابله إلا بعد أسبوع من الحادثة. وانتهى التحقيق إلى اتهام كل من: 1-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بالاشتراك مع شخص هارب بتهريب الآتي: 1- عدد أربعمائة وخمس وتسعين ألفًا وخمسمائة وخمسين (495550) طلقة شوزن عيار 12 </w:t>
      </w:r>
      <w:r w:rsidR="007110F0" w:rsidRPr="00401414">
        <w:rPr>
          <w:rFonts w:ascii="Traditional Arabic" w:hAnsi="Traditional Arabic" w:cs="Traditional Arabic"/>
          <w:sz w:val="32"/>
          <w:szCs w:val="32"/>
        </w:rPr>
        <w:t>g</w:t>
      </w:r>
      <w:r w:rsidR="004645D5" w:rsidRPr="00401414">
        <w:rPr>
          <w:rFonts w:ascii="Traditional Arabic" w:hAnsi="Traditional Arabic" w:cs="Traditional Arabic"/>
          <w:sz w:val="32"/>
          <w:szCs w:val="32"/>
        </w:rPr>
        <w:t>a</w:t>
      </w:r>
      <w:r w:rsidRPr="00401414">
        <w:rPr>
          <w:rFonts w:ascii="Traditional Arabic" w:hAnsi="Traditional Arabic" w:cs="Traditional Arabic"/>
          <w:sz w:val="32"/>
          <w:szCs w:val="32"/>
          <w:rtl/>
        </w:rPr>
        <w:t xml:space="preserve">. 2- عدد اثنين وثلاثين ألف (3200) طلقة نصف شوزن عيار 410 </w:t>
      </w:r>
      <w:r w:rsidR="004645D5" w:rsidRPr="00401414">
        <w:rPr>
          <w:rFonts w:ascii="Traditional Arabic" w:hAnsi="Traditional Arabic" w:cs="Traditional Arabic"/>
          <w:sz w:val="32"/>
          <w:szCs w:val="32"/>
        </w:rPr>
        <w:t>ga</w:t>
      </w:r>
      <w:r w:rsidRPr="00401414">
        <w:rPr>
          <w:rFonts w:ascii="Traditional Arabic" w:hAnsi="Traditional Arabic" w:cs="Traditional Arabic"/>
          <w:sz w:val="32"/>
          <w:szCs w:val="32"/>
          <w:rtl/>
        </w:rPr>
        <w:t xml:space="preserve">. 3- عدد اثنين وثمانين </w:t>
      </w:r>
      <w:r w:rsidRPr="00401414">
        <w:rPr>
          <w:rFonts w:ascii="Traditional Arabic" w:hAnsi="Traditional Arabic" w:cs="Traditional Arabic"/>
          <w:sz w:val="32"/>
          <w:szCs w:val="32"/>
          <w:rtl/>
        </w:rPr>
        <w:lastRenderedPageBreak/>
        <w:t>ألفًا وخمسمائة (82500) طلقة خرازة عيار 22 (بقصد الاتجار). مخالفين بذلك نظام الأسلحة والذخائر الصادر بالمرسوم الملكي الكريم رقم (م/ 45) وتاريخ 25/7/1426هـ وذلك للأدلة والقرائن التالية: 1- ما ورد بأقوالهما المدونة على الصفحات (2 و3 و4) المرفقة لفة (3) ولفة (7) ولفة (4). 2- ما ورد بمحضر القبض المدون على ص (1) من اللفة (1) واللفة (5). 3- ما ورد بمحضر الانتقال والمعاينة والجرد المرفق نسخة منه لفة (19). 4- ما ورد ببرنت المكالمات بينهما المرفق.، وحيث إن ما أقدم عليه المدعى عليهما وهما بحالتهما المعتبرة شرعًا فعل مجرم بموجب نظام الأسلحة والذخائر الصادر بالمرسوم الملكي رقم (م/ 45) وتاريخ 25/7/1426هـ لذلك أطلب إثبات إدانتهما بما أسند إليهما و</w:t>
      </w:r>
      <w:r w:rsidR="00C87D27" w:rsidRPr="00401414">
        <w:rPr>
          <w:rFonts w:ascii="Traditional Arabic" w:hAnsi="Traditional Arabic" w:cs="Traditional Arabic"/>
          <w:sz w:val="32"/>
          <w:szCs w:val="32"/>
          <w:rtl/>
        </w:rPr>
        <w:t>الحكم عليهما بالعقوبات التالية:</w:t>
      </w:r>
      <w:r w:rsidRPr="00401414">
        <w:rPr>
          <w:rFonts w:ascii="Traditional Arabic" w:hAnsi="Traditional Arabic" w:cs="Traditional Arabic"/>
          <w:sz w:val="32"/>
          <w:szCs w:val="32"/>
          <w:rtl/>
        </w:rPr>
        <w:t xml:space="preserve">1- السجن والغرامة وفقًا للمادة السابعة والثلاثين (37) من نظام الأسلحة والذخائر المشار إليه. 2- مصادرة الذخيرة المهربة وسيارة شاحنة ثقيل رقم اللوحة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تعود ملكيتها للأول المستخدمة في التهريب وفقًا للمادة الخمسين (50) من ذات النظام. وبتلاوة لائحة الدعوى على المدعى عليهما وسؤالهما عما نسب إليهما أجاب المدعى عليه الأول قائلًا: إن ما نسب إلي في لائحة الدعوى غير صحيح </w:t>
      </w:r>
      <w:r w:rsidR="00C87D27" w:rsidRPr="00401414">
        <w:rPr>
          <w:rFonts w:ascii="Traditional Arabic" w:hAnsi="Traditional Arabic" w:cs="Traditional Arabic"/>
          <w:sz w:val="32"/>
          <w:szCs w:val="32"/>
          <w:rtl/>
        </w:rPr>
        <w:t>والذي حصل أن المدعى عليه الثاني</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قام بشراء التريلا وسجلها باسمي ثم </w:t>
      </w:r>
      <w:r w:rsidR="00C87D27" w:rsidRPr="00401414">
        <w:rPr>
          <w:rFonts w:ascii="Traditional Arabic" w:hAnsi="Traditional Arabic" w:cs="Traditional Arabic"/>
          <w:sz w:val="32"/>
          <w:szCs w:val="32"/>
          <w:rtl/>
        </w:rPr>
        <w:t>اجتمعنا في السعودية مع شخص يدعى</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وعرض علي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أن أنقل له حمولات بطاطس من السعودية إلى الكويت بمبلغ قدره خمسة آلاف ريال (5.000) للحمولة الواحدة، ثم في اجتماع آخر بيني وبين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فقط ولم يكن معنا المدعى عليه الثاني عرض علي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أن أنقل له حمولة فشق من الكويت إلى السعودية بمبلغ قدره خمسون ألف ريال (50.000) يسلمني إياها بعد أن أدخل السعودية وفي يوم من الأيام وبينما كنت في الكويت أخذ مني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التريلا لمدة يوم ثم توجهنا أنا وإياه إلى الحفر على سيارته الخاصة ثم نمنا ليلة واحدة ثم رجعنا إلى الكويت ثم سلمني التريلا وطلب مني التوجه إلى السعودية وكان يرافقني جنبًا إلى جنب بسيارته الخاصة، وقد تجاوزنا النقاط الحدودية، وبعد أن وصلنا مفرق الدبيه وقفت هناك وكانت السيارة التريلا في وضع التشغيل فقال لي (...) اذهب للنوم وسوف أطفئ السيارة بعد قليل فنمت من الساعة العاشرة صباحًا حتى الساعة الثانية والنصف ظهرًا ثم قمت وسلمني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مفتاح التريلا وواصلنا السير، وعند وصولنا إلى قرب قبة وقبلها بخمسة عشر كيلو انفجر الإطار وانقلبت السيارة وعندها تبين لي أن فيها كمية الفشق حيث انكسر سقف البرادة فتوقف (...) وحمل في سيارته كمية من الفشق وذهب ليحضر سيارة أخرى ليحمل بقية الكمية إلا أن الشرطة وصلت قبل وصوله علمًا بأنني حينما استلمت السيارة من(...) لم أكن أعلم أن بها شيئًا سواء من فشق أو غيره، لأن السيارة كانت تبدو فارغة، نتيجة لما أجراه عليها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من تعديل. هذا ردي على الدعوى. وبسؤال المدعى عليه الثاني عن رده عن الدعوى قدم وكيله مذكرة من صفحتين أوضح فيها رده على الدعوى، وحاصلها قوله: إن موكلي لا علاقة له من قريب أو بعيد بشحنة الذخيرة التي عثر عليها عند انقلاب الشاحنة، وعلم بالخبر كغيره من الناس عند انتشار الحديث عن الشاحنة وحمولتها. وعند سؤاله عن إنكاره ملكية الشاحنة ثم إقراره بشراكته فيها قال: أنا مجرد شريك ولست مالكًا ل</w:t>
      </w:r>
      <w:r w:rsidR="00C87D27" w:rsidRPr="00401414">
        <w:rPr>
          <w:rFonts w:ascii="Traditional Arabic" w:hAnsi="Traditional Arabic" w:cs="Traditional Arabic"/>
          <w:sz w:val="32"/>
          <w:szCs w:val="32"/>
          <w:rtl/>
        </w:rPr>
        <w:t>ها، واستمارتها سجلت باسم السائق</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تسهيلًا لإجراءات مرورها عبر منافذ المملكة ذهابًا وإيابًا، وأن هدفه من شراء الشاحنة لم يكن هو التهريب، كما أنه منذ أن قام بالمشاركة بالشاحنة لا يعرف عنها شيئًا، لأنه عهد بها لشريكه </w:t>
      </w:r>
      <w:r w:rsidRPr="00401414">
        <w:rPr>
          <w:rFonts w:ascii="Traditional Arabic" w:hAnsi="Traditional Arabic" w:cs="Traditional Arabic"/>
          <w:sz w:val="32"/>
          <w:szCs w:val="32"/>
          <w:rtl/>
          <w:lang w:bidi="ar-EG"/>
        </w:rPr>
        <w:t>(...)</w:t>
      </w:r>
      <w:r w:rsidR="00C87D27" w:rsidRPr="00401414">
        <w:rPr>
          <w:rFonts w:ascii="Traditional Arabic" w:hAnsi="Traditional Arabic" w:cs="Traditional Arabic"/>
          <w:sz w:val="32"/>
          <w:szCs w:val="32"/>
          <w:rtl/>
        </w:rPr>
        <w:t>، كما أن سائق الشاحنة</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يعلم علم اليقين حقيقة الموضوع، وأعتقد أنه سيشهد بالحق الذي تبرأ به ذمته ويرفع الظلم الذي وقع على موكلي. وأضاف المدعى عليه الثاني قائلًا: إنني اطلعت على تيدر البرادة الذي حصل عليه الحادث وتبين لي أنه ليس التيدر الذي سبق أن اشتريته </w:t>
      </w:r>
      <w:r w:rsidRPr="00401414">
        <w:rPr>
          <w:rFonts w:ascii="Traditional Arabic" w:hAnsi="Traditional Arabic" w:cs="Traditional Arabic"/>
          <w:sz w:val="32"/>
          <w:szCs w:val="32"/>
          <w:rtl/>
        </w:rPr>
        <w:lastRenderedPageBreak/>
        <w:t>وسلمته للمدعى عليه الأول بل إنه يختلف عنه تمامًا فقد يكون تم تغييره أثناء نوم المدعى عليه الأول بعد دخوله إلى السعودية وذلك في مفرق الدبيه. هذا ردي على الدعوى. وبسؤال المدعى عليه الأول عما أدلى به في التحقيقات م</w:t>
      </w:r>
      <w:r w:rsidR="00C87D27" w:rsidRPr="00401414">
        <w:rPr>
          <w:rFonts w:ascii="Traditional Arabic" w:hAnsi="Traditional Arabic" w:cs="Traditional Arabic"/>
          <w:sz w:val="32"/>
          <w:szCs w:val="32"/>
          <w:rtl/>
        </w:rPr>
        <w:t>ن أن المدعى عليه الثاني والمدعو</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هما اللذان عرضا عليه نقل الفشق، أجاب قائلًا: إن الذي عرض علي القيام بذلك هو المدعو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أما المدعى عليه الثاني فإنه لم يكن معه. وبسؤال المدعي العام عن رده على ما أدلى به المدعى عليهما وعلى مذكرة المدعى عليه الثاني قرار اكتفاءه بلائحة الدعوى وأوراق القضية كما قرر بذلك المدعى عليهما وبذلك ختم طرفا الدعوى أقوالهما فيها. وفي جلسة الاثنين 12/1/1434هـ حضر المدعى عليهما وتبين أنهما مثلا أمام الدائرة مقيدين في أيديهما وأرجلهما وطلبت الدائرة من الخفير المرافق فك قيود أيديهما تطبيقا للنظام فذكر أن مرجعه سجن بريدة لم يسلمه مفتاح القيد، وقد منعه من فكه، وبناء عليه، وحيث إن فك القيود أمر مقرر على اعتبار أنه من ضمانات المتهم فقد سألت الدائرة المتهمين هل يرضيان بمحاكمتهما مقيدين أو يعادان ويأتيان فيما بعد فذكرا أنهما يرضيان بمحاكمتهما مقيدين، هذا، وقد جرى سؤال المدعى عليه الأول عن أقواله في التحقيقات السابقة وعن اعترافاته المصدقة لدى قاضي محكمة الأسياح فذكر أنها كلها صحيحة سوى ما </w:t>
      </w:r>
      <w:r w:rsidR="00C87D27" w:rsidRPr="00401414">
        <w:rPr>
          <w:rFonts w:ascii="Traditional Arabic" w:hAnsi="Traditional Arabic" w:cs="Traditional Arabic"/>
          <w:sz w:val="32"/>
          <w:szCs w:val="32"/>
          <w:rtl/>
        </w:rPr>
        <w:t>يتعلق بمعرفة المدعى عليه الثاني</w:t>
      </w:r>
      <w:r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في الحقيقة وحسب علمي لا يعلم عن تهريب الذخيرة ولم يسبق الاتفاق معه على تهريب أو نحوه. كما جرى سؤال المدعى عليه الثاني عن أقواله في التحقيقات السابقة وعن اعترافاته لدى قاضي محكمة الأسياح فأجاب قائلًا: إن أقوالي في التحقيقات واعترافاتي كلها صحيحة إلا ما يتعلق بمعرفتي بتهريب الذخيرة فإنني لا أعلم عنها شيئًا ولم أتفق مع المدعى عليه الأول على شيء من ذلك. وبسؤال المدعي العام هل لديه ما يضيفه قرر اكتفاءه بلائحة الدعوى وأوراق القضية كما قرر بذلك المدعى عليه وبذا ختم طرفا الدعوى أقوالهما فيها. وفي جلسة اليوم الاثنين 19/1/1434هـ حضر المدعي العام كما حضر المدعى عليها المثبتة هوياتهم أعلاه وتم فك قيود أيديهما تطبيقًا للنظام. وجرى سؤال المدعي العام هل لديه ما يضيفه فقرر اكتفاءه بلائحة الدعوى وأوراق القضية، كما قرر بذلك المدعى عليهما، وبذا ختم أطراف الدعوى أقوالهم فيها.</w:t>
      </w:r>
    </w:p>
    <w:p w14:paraId="240B2632" w14:textId="41A402D3" w:rsidR="00A307C7" w:rsidRPr="00401414" w:rsidRDefault="00A307C7" w:rsidP="004645D5">
      <w:pPr>
        <w:spacing w:after="0" w:line="240" w:lineRule="auto"/>
        <w:ind w:left="-57"/>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 </w:t>
      </w:r>
    </w:p>
    <w:p w14:paraId="5AC51D3C" w14:textId="77777777" w:rsidR="00A307C7" w:rsidRPr="00401414" w:rsidRDefault="00A307C7" w:rsidP="009D0A31">
      <w:pPr>
        <w:spacing w:after="0" w:line="240" w:lineRule="auto"/>
        <w:ind w:left="-57"/>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الأسباب</w:t>
      </w:r>
    </w:p>
    <w:p w14:paraId="56FF752A" w14:textId="77777777" w:rsidR="00A307C7" w:rsidRPr="00401414" w:rsidRDefault="00A307C7" w:rsidP="00C87D27">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بعد سماع الدعوى والإجابة، وبعد الاطلاع على أوراق القضية، وحيث إن الدائرة وهي بصدد مساءلة المدعى عليهما عما نسب إليهما، فقد أنكرا صحة ما نسب إليهما، وحيث إنه فيما يتعلق بالمدعى عليه الأول (...)، فإن الثابت من أوراق القضية أن الشاحنة التي انقلبت به حينما كان يقودها، مسجلةٌ باسمه، وهي الشاحنة التي تم بها تهريب الذخيرة محل الدعوى، وحيث إنه أقر في اعترافه المصادق عليه من محكمة محافظة الأسياح بتاريخ 16</w:t>
      </w:r>
      <w:r w:rsidR="00C87D27" w:rsidRPr="00401414">
        <w:rPr>
          <w:rFonts w:ascii="Traditional Arabic" w:hAnsi="Traditional Arabic" w:cs="Traditional Arabic"/>
          <w:sz w:val="32"/>
          <w:szCs w:val="32"/>
          <w:rtl/>
          <w:lang w:bidi="ar-EG"/>
        </w:rPr>
        <w:t>/9/1433ه بأن المدعى عليه الثاني (...)، والمدعو</w:t>
      </w:r>
      <w:r w:rsidRPr="00401414">
        <w:rPr>
          <w:rFonts w:ascii="Traditional Arabic" w:hAnsi="Traditional Arabic" w:cs="Traditional Arabic"/>
          <w:sz w:val="32"/>
          <w:szCs w:val="32"/>
          <w:rtl/>
          <w:lang w:bidi="ar-EG"/>
        </w:rPr>
        <w:t xml:space="preserve"> (...) قد عرضا عليه سويًا أن يقوما بشراء تريلا لغرض تهريب ذخيرة من الكويت على أن يقوم (...) بشراء التريلا ويتولى (...) عملية التحميل من الكويت وخط السير حتى وصولها إلى مدينة بريدة، و</w:t>
      </w:r>
      <w:r w:rsidR="00C87D27" w:rsidRPr="00401414">
        <w:rPr>
          <w:rFonts w:ascii="Traditional Arabic" w:hAnsi="Traditional Arabic" w:cs="Traditional Arabic"/>
          <w:sz w:val="32"/>
          <w:szCs w:val="32"/>
          <w:rtl/>
          <w:lang w:bidi="ar-EG"/>
        </w:rPr>
        <w:t>حيث أقر أمام الدائرة بأن المدعو</w:t>
      </w:r>
      <w:r w:rsidRPr="00401414">
        <w:rPr>
          <w:rFonts w:ascii="Traditional Arabic" w:hAnsi="Traditional Arabic" w:cs="Traditional Arabic"/>
          <w:sz w:val="32"/>
          <w:szCs w:val="32"/>
          <w:rtl/>
          <w:lang w:bidi="ar-EG"/>
        </w:rPr>
        <w:t xml:space="preserve"> (...)، عرض عليه أن ينقل حمولة فشق من الكويت إلى السعودية بمبلغ قدره خمسون ألف ريال (50،000) كما أفاد المدعى عليه الأول بأنه بينما كان في الكويت أخذ منه (...) التريلا لمدة يوم ثم توجها معًا إلى الحفر على سيارة (...)، ثم وبعد يوم رجعا إلى الكويت وقام (...) بتسليمها للمدعى عليه الأول، وكان (...) يرافقه جنبًا إلى جنب بسيارته الخاصة حتى دخولهم حدود المملكة العربية السعودية، وحيث إنه بناء على ما تقدم؛ فإن ما تمت </w:t>
      </w:r>
      <w:r w:rsidRPr="00401414">
        <w:rPr>
          <w:rFonts w:ascii="Traditional Arabic" w:hAnsi="Traditional Arabic" w:cs="Traditional Arabic"/>
          <w:sz w:val="32"/>
          <w:szCs w:val="32"/>
          <w:rtl/>
          <w:lang w:bidi="ar-EG"/>
        </w:rPr>
        <w:lastRenderedPageBreak/>
        <w:t>الإشارة إليه يؤكد ضلوع المدعى عليه الأول ومعرفته لمجريات تهريب الذخيرة محل الدعوى، مما تنتهي مع الدائرة إلى إدانته بما نسب إليه في لائحة الدعوى من الاشتراك في تهريب الذخيرة محل الدعوى ومعاقبته عن ذلك وفقًا لأحكام المادة (38) من نظام الأسلحة والذخائر الصادر بالمرسوم الملكي رقم (م/45)، وتاريخ 25/7/1426ه، وذلك على نحو ما هو وارد في منطوق هذا الحكم. ولا يغير من ذلك ما ختم به أقواله من أنه لم يكن يعلم بحمولة الفشق إلا بعد حصول الحادث، لأن هذا قول مرسل، ويصادم سياق ومراحل ومجريات القضية، ومن ثم</w:t>
      </w:r>
      <w:r w:rsidR="00C87D27" w:rsidRPr="00401414">
        <w:rPr>
          <w:rFonts w:ascii="Traditional Arabic" w:hAnsi="Traditional Arabic" w:cs="Traditional Arabic"/>
          <w:sz w:val="32"/>
          <w:szCs w:val="32"/>
          <w:rtl/>
          <w:lang w:bidi="ar-EG"/>
        </w:rPr>
        <w:t xml:space="preserve"> فإن الدائرة تلتفت عن هذا الدفع</w:t>
      </w:r>
      <w:r w:rsidRPr="00401414">
        <w:rPr>
          <w:rFonts w:ascii="Traditional Arabic" w:hAnsi="Traditional Arabic" w:cs="Traditional Arabic"/>
          <w:sz w:val="32"/>
          <w:szCs w:val="32"/>
          <w:rtl/>
          <w:lang w:bidi="ar-EG"/>
        </w:rPr>
        <w:t>، وحيث إنه فيما يتعلق بالمدعى عليه الثاني (...)، فإن الثابت من أوراق القضية أنه أقر في اعترافه المصادق عليه من محكمة محافظة الأسياح بتاريخ 18/9/1433ه بأن ا</w:t>
      </w:r>
      <w:r w:rsidR="00C87D27" w:rsidRPr="00401414">
        <w:rPr>
          <w:rFonts w:ascii="Traditional Arabic" w:hAnsi="Traditional Arabic" w:cs="Traditional Arabic"/>
          <w:sz w:val="32"/>
          <w:szCs w:val="32"/>
          <w:rtl/>
          <w:lang w:bidi="ar-EG"/>
        </w:rPr>
        <w:t>لسيارة مملوكة له ولشريكه المدعو</w:t>
      </w:r>
      <w:r w:rsidRPr="00401414">
        <w:rPr>
          <w:rFonts w:ascii="Traditional Arabic" w:hAnsi="Traditional Arabic" w:cs="Traditional Arabic"/>
          <w:sz w:val="32"/>
          <w:szCs w:val="32"/>
          <w:rtl/>
          <w:lang w:bidi="ar-EG"/>
        </w:rPr>
        <w:t xml:space="preserve"> (...)، كما أقر بأنه اتفق هو و(...) على أن يقوم بش</w:t>
      </w:r>
      <w:r w:rsidR="00C87D27" w:rsidRPr="00401414">
        <w:rPr>
          <w:rFonts w:ascii="Traditional Arabic" w:hAnsi="Traditional Arabic" w:cs="Traditional Arabic"/>
          <w:sz w:val="32"/>
          <w:szCs w:val="32"/>
          <w:rtl/>
          <w:lang w:bidi="ar-EG"/>
        </w:rPr>
        <w:t>راء سيارة تريلا وتسليمها للمدعو</w:t>
      </w:r>
      <w:r w:rsidRPr="00401414">
        <w:rPr>
          <w:rFonts w:ascii="Traditional Arabic" w:hAnsi="Traditional Arabic" w:cs="Traditional Arabic"/>
          <w:sz w:val="32"/>
          <w:szCs w:val="32"/>
          <w:rtl/>
          <w:lang w:bidi="ar-EG"/>
        </w:rPr>
        <w:t xml:space="preserve"> (...) لغرض تهريب ذخيرة صيد شوزن من الكويت إلى السعودية، على أن يتولى (...) قيادة السيارة ويتولى (...) عملية الترتيب مع أصحاب البضاعة سواء داخل المملكة أو خارجها، مقابل خمس وعشرين ألف ريال 25،000 للفرد الواحد، وحيث ورد في التحقيقات التي تم إجراؤها معه أنه جرت بينه وبين المد</w:t>
      </w:r>
      <w:r w:rsidR="00C87D27" w:rsidRPr="00401414">
        <w:rPr>
          <w:rFonts w:ascii="Traditional Arabic" w:hAnsi="Traditional Arabic" w:cs="Traditional Arabic"/>
          <w:sz w:val="32"/>
          <w:szCs w:val="32"/>
          <w:rtl/>
          <w:lang w:bidi="ar-EG"/>
        </w:rPr>
        <w:t>عى عليه الأول وبينه وبين المدعو</w:t>
      </w:r>
      <w:r w:rsidRPr="00401414">
        <w:rPr>
          <w:rFonts w:ascii="Traditional Arabic" w:hAnsi="Traditional Arabic" w:cs="Traditional Arabic"/>
          <w:sz w:val="32"/>
          <w:szCs w:val="32"/>
          <w:rtl/>
          <w:lang w:bidi="ar-EG"/>
        </w:rPr>
        <w:t xml:space="preserve"> (...) العديد من الاتصالات وذلك في اليوم الذي حصل فيه انقلاب الشاحنة، وحيث إنه بناء على ما تقدم فإن الدائرة تنتهي إلى إدانة المدعى عليه الثاني بما نسب إليه من الاشتراك في تهريب الذخيرة محل الدعوى ومعاقبته عن ذلك وفقًا لأحكام المادة (38) من نظام الأسلحة والذخائر الصادر بالمرسوم الملكي رقم م/45 وتاريخ 25/7/1426ه، وذلك على نحو ما هو وارد في منطوق هذا الحكم. ولا يغير من ذلك ما أفاد به المدعى عليه الأول من أن المدعى عليه الثاني لم يكن يعلم بالاتفاق الذي جرى بي</w:t>
      </w:r>
      <w:r w:rsidR="00C87D27" w:rsidRPr="00401414">
        <w:rPr>
          <w:rFonts w:ascii="Traditional Arabic" w:hAnsi="Traditional Arabic" w:cs="Traditional Arabic"/>
          <w:sz w:val="32"/>
          <w:szCs w:val="32"/>
          <w:rtl/>
          <w:lang w:bidi="ar-EG"/>
        </w:rPr>
        <w:t>ن المدعى عليه الأول وبين المدعو</w:t>
      </w:r>
      <w:r w:rsidRPr="00401414">
        <w:rPr>
          <w:rFonts w:ascii="Traditional Arabic" w:hAnsi="Traditional Arabic" w:cs="Traditional Arabic"/>
          <w:sz w:val="32"/>
          <w:szCs w:val="32"/>
          <w:rtl/>
          <w:lang w:bidi="ar-EG"/>
        </w:rPr>
        <w:t xml:space="preserve"> (...) بنقل الفشق، لأن هذه الإفادة لا تستقيم مع سياق القضية وما ورد في التحقيقات والاعترافات المصدقة لدى محكمة محافظة الأسياح، إذ إنه قد ورد في إفادته في التحقيقات أن المدعى عليه الثاني هو المنسق لتهريب الذخيرة، وأن المدعى عليه الثاني كان يتابع عملية التهريب من خلال اتصالاته</w:t>
      </w:r>
      <w:r w:rsidR="00C87D27" w:rsidRPr="00401414">
        <w:rPr>
          <w:rFonts w:ascii="Traditional Arabic" w:hAnsi="Traditional Arabic" w:cs="Traditional Arabic"/>
          <w:sz w:val="32"/>
          <w:szCs w:val="32"/>
          <w:rtl/>
          <w:lang w:bidi="ar-EG"/>
        </w:rPr>
        <w:t xml:space="preserve"> التي كان يجريها معه ومع المدعو</w:t>
      </w:r>
      <w:r w:rsidRPr="00401414">
        <w:rPr>
          <w:rFonts w:ascii="Traditional Arabic" w:hAnsi="Traditional Arabic" w:cs="Traditional Arabic"/>
          <w:sz w:val="32"/>
          <w:szCs w:val="32"/>
          <w:rtl/>
          <w:lang w:bidi="ar-EG"/>
        </w:rPr>
        <w:t xml:space="preserve"> (...)، كما لا ينال من ذلك ما دفع به المدعى عليه الثاني من أنه اطَّلع على تيدر البرادة الذي حصل عليه الحادث وتبين له أنه يختلف عن التيدر الذي سبق أن اشتراه وسلمه للمدعى عليه الأول، فهذا لا يسوغ قبوله لأنه قول مرسل أورده في سياق دفاعه من غير أن يقدم أي دليل يدل عليه. ولا يفوت الدائرة أن قصد الاتجار المشار إليه في النظام متحقق في هذا التهريب، إذ إنه قد انصبَّ على كمية كبيرة من الذخائر، ولا يمكن والحالة هذه أن يكون بقصد الاستعمال الفردي.، وحيث ثبت للدائرة اشتراك المدعى عليهما في تهريب الذخيرة المشار إليها؛ فإنها تنتهي أيضًا إلى الحكم بمصادرة ما تم ضبطه من هذه الذخيرة </w:t>
      </w:r>
      <w:r w:rsidR="00C87D27" w:rsidRPr="00401414">
        <w:rPr>
          <w:rFonts w:ascii="Traditional Arabic" w:hAnsi="Traditional Arabic" w:cs="Traditional Arabic"/>
          <w:sz w:val="32"/>
          <w:szCs w:val="32"/>
          <w:rtl/>
          <w:lang w:bidi="ar-EG"/>
        </w:rPr>
        <w:t>وفقًا للمادة (50) من ذات النظام</w:t>
      </w:r>
      <w:r w:rsidRPr="00401414">
        <w:rPr>
          <w:rFonts w:ascii="Traditional Arabic" w:hAnsi="Traditional Arabic" w:cs="Traditional Arabic"/>
          <w:sz w:val="32"/>
          <w:szCs w:val="32"/>
          <w:rtl/>
          <w:lang w:bidi="ar-EG"/>
        </w:rPr>
        <w:t>، وحيث إن جريمة التهريب قد تمت بواسطة الشاحنة التي كان يقودها المدعى عليه الأول، فإن الدائرة تحكم بمصادرة هذه الشاحنة وملحقاتها على النحو الوارد في منطوق هذا الحكم وفقًا للمادة (50) من ذات النظام.</w:t>
      </w:r>
    </w:p>
    <w:p w14:paraId="213EBB74" w14:textId="02D8AEB3" w:rsidR="00A307C7" w:rsidRPr="00401414" w:rsidRDefault="00C87D27" w:rsidP="00C87D27">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أولًا: إدانة</w:t>
      </w:r>
      <w:r w:rsidR="00A307C7" w:rsidRPr="00401414">
        <w:rPr>
          <w:rFonts w:ascii="Traditional Arabic" w:hAnsi="Traditional Arabic" w:cs="Traditional Arabic"/>
          <w:b/>
          <w:bCs/>
          <w:sz w:val="32"/>
          <w:szCs w:val="32"/>
          <w:rtl/>
          <w:lang w:bidi="ar-EG"/>
        </w:rPr>
        <w:t xml:space="preserve"> (...) </w:t>
      </w:r>
      <w:r w:rsidRPr="00401414">
        <w:rPr>
          <w:rFonts w:ascii="Traditional Arabic" w:hAnsi="Traditional Arabic" w:cs="Traditional Arabic" w:hint="cs"/>
          <w:b/>
          <w:bCs/>
          <w:sz w:val="32"/>
          <w:szCs w:val="32"/>
          <w:rtl/>
          <w:lang w:bidi="ar-EG"/>
        </w:rPr>
        <w:t xml:space="preserve">- سعودي الجنسية </w:t>
      </w:r>
      <w:r w:rsidR="00A307C7" w:rsidRPr="00401414">
        <w:rPr>
          <w:rFonts w:ascii="Traditional Arabic" w:hAnsi="Traditional Arabic" w:cs="Traditional Arabic"/>
          <w:b/>
          <w:bCs/>
          <w:sz w:val="32"/>
          <w:szCs w:val="32"/>
          <w:rtl/>
          <w:lang w:bidi="ar-EG"/>
        </w:rPr>
        <w:t xml:space="preserve">- بما نسب إليه في لائحة الدعوى من الاشتراك مع شخص هارب بتهريب الآتي: </w:t>
      </w:r>
      <w:r w:rsidR="00A307C7" w:rsidRPr="00401414">
        <w:rPr>
          <w:rFonts w:ascii="Traditional Arabic" w:hAnsi="Traditional Arabic" w:cs="Traditional Arabic"/>
          <w:b/>
          <w:bCs/>
          <w:sz w:val="32"/>
          <w:szCs w:val="32"/>
          <w:rtl/>
        </w:rPr>
        <w:t>1- عدد أربعمائة وخمس وتسعين ألفا وخمسمائة وخمسين (495550) طلقة شوزن عيار 12</w:t>
      </w:r>
      <w:r w:rsidR="00A307C7" w:rsidRPr="00401414">
        <w:rPr>
          <w:rFonts w:ascii="Traditional Arabic" w:hAnsi="Traditional Arabic" w:cs="Traditional Arabic"/>
          <w:b/>
          <w:bCs/>
          <w:sz w:val="32"/>
          <w:szCs w:val="32"/>
        </w:rPr>
        <w:t></w:t>
      </w:r>
      <w:r w:rsidR="00A307C7" w:rsidRPr="00401414">
        <w:rPr>
          <w:rFonts w:ascii="Traditional Arabic" w:hAnsi="Traditional Arabic" w:cs="Traditional Arabic"/>
          <w:b/>
          <w:bCs/>
          <w:sz w:val="32"/>
          <w:szCs w:val="32"/>
        </w:rPr>
        <w:t></w:t>
      </w:r>
      <w:r w:rsidR="00A307C7" w:rsidRPr="00401414">
        <w:rPr>
          <w:rFonts w:ascii="Traditional Arabic" w:hAnsi="Traditional Arabic" w:cs="Traditional Arabic"/>
          <w:b/>
          <w:bCs/>
          <w:sz w:val="32"/>
          <w:szCs w:val="32"/>
          <w:rtl/>
        </w:rPr>
        <w:t>. 2- عدد اثنين وثلاثين ألف (32000) طلقة نصف شوزن عيار 410</w:t>
      </w:r>
      <w:r w:rsidR="00A307C7" w:rsidRPr="00401414">
        <w:rPr>
          <w:rFonts w:ascii="Traditional Arabic" w:hAnsi="Traditional Arabic" w:cs="Traditional Arabic"/>
          <w:b/>
          <w:bCs/>
          <w:sz w:val="32"/>
          <w:szCs w:val="32"/>
        </w:rPr>
        <w:t></w:t>
      </w:r>
      <w:r w:rsidR="004645D5" w:rsidRPr="00401414">
        <w:rPr>
          <w:rFonts w:ascii="Traditional Arabic" w:hAnsi="Traditional Arabic" w:cs="Traditional Arabic"/>
          <w:b/>
          <w:bCs/>
          <w:sz w:val="32"/>
          <w:szCs w:val="32"/>
        </w:rPr>
        <w:t>ga</w:t>
      </w:r>
      <w:r w:rsidR="00A307C7" w:rsidRPr="00401414">
        <w:rPr>
          <w:rFonts w:ascii="Traditional Arabic" w:hAnsi="Traditional Arabic" w:cs="Traditional Arabic"/>
          <w:b/>
          <w:bCs/>
          <w:sz w:val="32"/>
          <w:szCs w:val="32"/>
        </w:rPr>
        <w:t></w:t>
      </w:r>
      <w:r w:rsidR="00A307C7" w:rsidRPr="00401414">
        <w:rPr>
          <w:rFonts w:ascii="Traditional Arabic" w:hAnsi="Traditional Arabic" w:cs="Traditional Arabic"/>
          <w:b/>
          <w:bCs/>
          <w:sz w:val="32"/>
          <w:szCs w:val="32"/>
          <w:rtl/>
        </w:rPr>
        <w:t xml:space="preserve">. 3- عدد اثنين وثمانين ألفًا وخمسمائة (82500) طلقة خرازة عيار 22، بقصد الاتجار، ومعاقبته عن ذلك بسجنه مدة سنتين تحتسب </w:t>
      </w:r>
      <w:r w:rsidR="00A307C7" w:rsidRPr="00401414">
        <w:rPr>
          <w:rFonts w:ascii="Traditional Arabic" w:hAnsi="Traditional Arabic" w:cs="Traditional Arabic"/>
          <w:b/>
          <w:bCs/>
          <w:sz w:val="32"/>
          <w:szCs w:val="32"/>
          <w:rtl/>
        </w:rPr>
        <w:lastRenderedPageBreak/>
        <w:t>من تاريخ إيقافه على ذمة هذه القضية، وتغريمه مبلغًا قدره عشرون ألف ريال 20،000. ثانيًا: إدانة (...)</w:t>
      </w:r>
      <w:r w:rsidRPr="00401414">
        <w:rPr>
          <w:rFonts w:ascii="Traditional Arabic" w:hAnsi="Traditional Arabic" w:cs="Traditional Arabic" w:hint="cs"/>
          <w:b/>
          <w:bCs/>
          <w:sz w:val="32"/>
          <w:szCs w:val="32"/>
          <w:rtl/>
          <w:lang w:bidi="ar-EG"/>
        </w:rPr>
        <w:t xml:space="preserve">- سعودي الجنسية </w:t>
      </w:r>
      <w:r w:rsidRPr="00401414">
        <w:rPr>
          <w:rFonts w:ascii="Traditional Arabic" w:hAnsi="Traditional Arabic" w:cs="Traditional Arabic"/>
          <w:b/>
          <w:bCs/>
          <w:sz w:val="32"/>
          <w:szCs w:val="32"/>
          <w:rtl/>
          <w:lang w:bidi="ar-EG"/>
        </w:rPr>
        <w:t xml:space="preserve">- </w:t>
      </w:r>
      <w:r w:rsidR="00A307C7" w:rsidRPr="00401414">
        <w:rPr>
          <w:rFonts w:ascii="Traditional Arabic" w:hAnsi="Traditional Arabic" w:cs="Traditional Arabic"/>
          <w:b/>
          <w:bCs/>
          <w:sz w:val="32"/>
          <w:szCs w:val="32"/>
          <w:rtl/>
        </w:rPr>
        <w:t>بما نسب إليه في لائحة الدعوى من الاشتراك مع شخص هارب بتهريب الآتي: 1- عدد أربعمائة وخمس وتسعين ألفًا وخمسمائة وخمسين (495550) طلقة شوزن عيار 12</w:t>
      </w:r>
      <w:r w:rsidR="004645D5" w:rsidRPr="00401414">
        <w:rPr>
          <w:rFonts w:ascii="Traditional Arabic" w:hAnsi="Traditional Arabic" w:cs="Traditional Arabic"/>
          <w:b/>
          <w:bCs/>
          <w:sz w:val="32"/>
          <w:szCs w:val="32"/>
        </w:rPr>
        <w:t>ga</w:t>
      </w:r>
      <w:r w:rsidR="00A307C7" w:rsidRPr="00401414">
        <w:rPr>
          <w:rFonts w:ascii="Traditional Arabic" w:hAnsi="Traditional Arabic" w:cs="Traditional Arabic"/>
          <w:b/>
          <w:bCs/>
          <w:sz w:val="32"/>
          <w:szCs w:val="32"/>
        </w:rPr>
        <w:t></w:t>
      </w:r>
      <w:r w:rsidR="00A307C7" w:rsidRPr="00401414">
        <w:rPr>
          <w:rFonts w:ascii="Traditional Arabic" w:hAnsi="Traditional Arabic" w:cs="Traditional Arabic"/>
          <w:b/>
          <w:bCs/>
          <w:sz w:val="32"/>
          <w:szCs w:val="32"/>
        </w:rPr>
        <w:t></w:t>
      </w:r>
      <w:r w:rsidR="00A307C7" w:rsidRPr="00401414">
        <w:rPr>
          <w:rFonts w:ascii="Traditional Arabic" w:hAnsi="Traditional Arabic" w:cs="Traditional Arabic"/>
          <w:b/>
          <w:bCs/>
          <w:sz w:val="32"/>
          <w:szCs w:val="32"/>
          <w:rtl/>
        </w:rPr>
        <w:t>. 2- عدد اثنين وثلاثين ألف (32000) طلقة نصف شوزن عيار 410</w:t>
      </w:r>
      <w:r w:rsidR="00A307C7" w:rsidRPr="00401414">
        <w:rPr>
          <w:rFonts w:ascii="Traditional Arabic" w:hAnsi="Traditional Arabic" w:cs="Traditional Arabic"/>
          <w:b/>
          <w:bCs/>
          <w:sz w:val="32"/>
          <w:szCs w:val="32"/>
        </w:rPr>
        <w:t></w:t>
      </w:r>
      <w:r w:rsidR="004645D5" w:rsidRPr="00401414">
        <w:rPr>
          <w:rFonts w:ascii="Traditional Arabic" w:hAnsi="Traditional Arabic" w:cs="Traditional Arabic"/>
          <w:b/>
          <w:bCs/>
          <w:sz w:val="32"/>
          <w:szCs w:val="32"/>
        </w:rPr>
        <w:t>ga</w:t>
      </w:r>
      <w:r w:rsidR="00A307C7" w:rsidRPr="00401414">
        <w:rPr>
          <w:rFonts w:ascii="Traditional Arabic" w:hAnsi="Traditional Arabic" w:cs="Traditional Arabic"/>
          <w:b/>
          <w:bCs/>
          <w:sz w:val="32"/>
          <w:szCs w:val="32"/>
        </w:rPr>
        <w:t></w:t>
      </w:r>
      <w:r w:rsidR="00A307C7" w:rsidRPr="00401414">
        <w:rPr>
          <w:rFonts w:ascii="Traditional Arabic" w:hAnsi="Traditional Arabic" w:cs="Traditional Arabic"/>
          <w:b/>
          <w:bCs/>
          <w:sz w:val="32"/>
          <w:szCs w:val="32"/>
          <w:rtl/>
        </w:rPr>
        <w:t xml:space="preserve">. 3- عدد اثنين وثمانين ألفًا وخمسمائة (82500) طلقة خرازة عيار 22، بقصد الاتجار، ومعاقبته عن ذلك بسجنه مدة سنة واحدة تحتسب من تاريخ إيقافه على ذمة هذه القضية، وتغريمه مبلغًا قدرة عشرة الآلف ريال 10،000. </w:t>
      </w:r>
      <w:r w:rsidR="00A307C7" w:rsidRPr="00401414">
        <w:rPr>
          <w:rFonts w:ascii="Traditional Arabic" w:hAnsi="Traditional Arabic" w:cs="Traditional Arabic"/>
          <w:b/>
          <w:bCs/>
          <w:sz w:val="32"/>
          <w:szCs w:val="32"/>
          <w:rtl/>
          <w:lang w:bidi="ar-EG"/>
        </w:rPr>
        <w:t xml:space="preserve">ثالثًا: مصادرة الذخيرة المضبوطة محل الدعوى. رابعًا: مصادرة الشاحنة </w:t>
      </w:r>
      <w:r w:rsidRPr="00401414">
        <w:rPr>
          <w:rFonts w:ascii="Traditional Arabic" w:hAnsi="Traditional Arabic" w:cs="Traditional Arabic"/>
          <w:b/>
          <w:bCs/>
          <w:sz w:val="32"/>
          <w:szCs w:val="32"/>
          <w:rtl/>
          <w:lang w:bidi="ar-EG"/>
        </w:rPr>
        <w:t>–</w:t>
      </w:r>
      <w:r w:rsidR="00A307C7" w:rsidRPr="00401414">
        <w:rPr>
          <w:rFonts w:ascii="Traditional Arabic" w:hAnsi="Traditional Arabic" w:cs="Traditional Arabic"/>
          <w:b/>
          <w:bCs/>
          <w:sz w:val="32"/>
          <w:szCs w:val="32"/>
          <w:rtl/>
          <w:lang w:bidi="ar-EG"/>
        </w:rPr>
        <w:t>تريلا</w:t>
      </w:r>
      <w:r w:rsidRPr="00401414">
        <w:rPr>
          <w:rFonts w:ascii="Traditional Arabic" w:hAnsi="Traditional Arabic" w:cs="Traditional Arabic" w:hint="cs"/>
          <w:b/>
          <w:bCs/>
          <w:sz w:val="32"/>
          <w:szCs w:val="32"/>
          <w:rtl/>
          <w:lang w:bidi="ar-EG"/>
        </w:rPr>
        <w:t>-</w:t>
      </w:r>
      <w:r w:rsidR="00A307C7" w:rsidRPr="00401414">
        <w:rPr>
          <w:rFonts w:ascii="Traditional Arabic" w:hAnsi="Traditional Arabic" w:cs="Traditional Arabic"/>
          <w:b/>
          <w:bCs/>
          <w:sz w:val="32"/>
          <w:szCs w:val="32"/>
          <w:rtl/>
          <w:lang w:bidi="ar-EG"/>
        </w:rPr>
        <w:t xml:space="preserve"> من نوع (...) تحمل اللوحة رقم (...) ومقطورتها المضبوطة في القضية، لما هو مبين بالأسباب.</w:t>
      </w:r>
    </w:p>
    <w:p w14:paraId="7EAA19E4" w14:textId="77777777" w:rsidR="00A307C7" w:rsidRPr="00401414" w:rsidRDefault="00A307C7" w:rsidP="0083311F">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4C0D2F7E" w14:textId="77777777" w:rsidR="0083311F" w:rsidRPr="00401414" w:rsidRDefault="0083311F" w:rsidP="0083311F">
      <w:pPr>
        <w:spacing w:line="240" w:lineRule="auto"/>
        <w:rPr>
          <w:rFonts w:ascii="Traditional Arabic" w:hAnsi="Traditional Arabic" w:cs="Traditional Arabic"/>
          <w:b/>
          <w:bCs/>
          <w:sz w:val="32"/>
          <w:szCs w:val="32"/>
          <w:rtl/>
          <w:lang w:bidi="ar-EG"/>
        </w:rPr>
      </w:pPr>
    </w:p>
    <w:p w14:paraId="5EB04E57"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2CBA4C07"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3497/3/ق لعام 1434هـ</w:t>
      </w:r>
    </w:p>
    <w:p w14:paraId="02037C04"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264/د/ج/1/3 لعام 1434هـ</w:t>
      </w:r>
    </w:p>
    <w:p w14:paraId="5AB96644"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2417/ق لعام 1434هـ</w:t>
      </w:r>
    </w:p>
    <w:p w14:paraId="15951D1E"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357/إس/ج/1 لعام 1434هـ</w:t>
      </w:r>
    </w:p>
    <w:p w14:paraId="148ACD49" w14:textId="77777777" w:rsidR="00A307C7" w:rsidRPr="00401414" w:rsidRDefault="00A307C7" w:rsidP="007C38C8">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12/</w:t>
      </w:r>
      <w:r w:rsidR="007C38C8" w:rsidRPr="00401414">
        <w:rPr>
          <w:rFonts w:ascii="Traditional Arabic" w:hAnsi="Traditional Arabic" w:cs="Traditional Arabic" w:hint="cs"/>
          <w:b/>
          <w:bCs/>
          <w:sz w:val="32"/>
          <w:szCs w:val="32"/>
          <w:rtl/>
          <w:lang w:bidi="ar-EG"/>
        </w:rPr>
        <w:t>10</w:t>
      </w:r>
      <w:r w:rsidRPr="00401414">
        <w:rPr>
          <w:rFonts w:ascii="Traditional Arabic" w:hAnsi="Traditional Arabic" w:cs="Traditional Arabic"/>
          <w:b/>
          <w:bCs/>
          <w:sz w:val="32"/>
          <w:szCs w:val="32"/>
          <w:rtl/>
          <w:lang w:bidi="ar-EG"/>
        </w:rPr>
        <w:t>/1434هـ</w:t>
      </w:r>
    </w:p>
    <w:p w14:paraId="30E3E29F" w14:textId="77777777" w:rsidR="0083311F" w:rsidRPr="00401414" w:rsidRDefault="0083311F" w:rsidP="007C38C8">
      <w:pPr>
        <w:spacing w:after="0" w:line="240" w:lineRule="auto"/>
        <w:jc w:val="both"/>
        <w:rPr>
          <w:rFonts w:ascii="Traditional Arabic" w:hAnsi="Traditional Arabic" w:cs="Traditional Arabic"/>
          <w:b/>
          <w:bCs/>
          <w:sz w:val="32"/>
          <w:szCs w:val="32"/>
          <w:rtl/>
          <w:lang w:bidi="ar-EG"/>
        </w:rPr>
      </w:pPr>
    </w:p>
    <w:p w14:paraId="2BF224A4"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0374671F" w14:textId="77777777" w:rsidR="00A307C7" w:rsidRPr="00401414" w:rsidRDefault="00A307C7" w:rsidP="00C87D27">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أسلحة - تهريب ذخيرة دون ترخيص بقصد الاتجار - مفهوم التهريب - أركان جريمة التهريب - انتفاء </w:t>
      </w:r>
      <w:r w:rsidR="00C87D27" w:rsidRPr="00401414">
        <w:rPr>
          <w:rFonts w:ascii="Traditional Arabic" w:hAnsi="Traditional Arabic" w:cs="Traditional Arabic" w:hint="cs"/>
          <w:b/>
          <w:bCs/>
          <w:sz w:val="32"/>
          <w:szCs w:val="32"/>
          <w:rtl/>
          <w:lang w:bidi="ar-EG"/>
        </w:rPr>
        <w:t xml:space="preserve">الركن المعنوي </w:t>
      </w:r>
      <w:r w:rsidRPr="00401414">
        <w:rPr>
          <w:rFonts w:ascii="Traditional Arabic" w:hAnsi="Traditional Arabic" w:cs="Traditional Arabic"/>
          <w:b/>
          <w:bCs/>
          <w:sz w:val="32"/>
          <w:szCs w:val="32"/>
          <w:rtl/>
          <w:lang w:bidi="ar-EG"/>
        </w:rPr>
        <w:t>- انتفاء مصادرة سيارة المتهم.</w:t>
      </w:r>
    </w:p>
    <w:p w14:paraId="3179AC2E" w14:textId="77777777" w:rsidR="0083311F" w:rsidRPr="00401414" w:rsidRDefault="00A307C7" w:rsidP="00C87D27">
      <w:pPr>
        <w:pStyle w:val="a7"/>
        <w:tabs>
          <w:tab w:val="right" w:pos="283"/>
        </w:tabs>
        <w:bidi/>
        <w:ind w:left="0"/>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 فرع هيئة التحقيق والادعاء العام للدعوى ضد المتهم بهدف إثبات قيامه بتهريب ذخيرة حية ومخزنين سلاح ناري بدون ترخيص بقصد الاتجار وذلك بعد ضبط الذخيرة بسيارته من قبل جمرك منفذ الخفجي أثناء قدومه من دولة الكويت- التهريب معناه نقل الشيء خفية من مكان إلى آخر فيشترط فيه عنصر الإخفاء ومحاولة التمويه على رجال التفتيش الجمركي - جريمة التهريب من الجرائم العمدية التي يتطلب فيها توافر ركنا الجريمة المادي وذلك بإدخال السلاح إلى حدود المملكة خلافًا لأحكام النظام الجمركي، والمعنوي وهو اتجاه قصد المهرب وإرادته لذلك- إقرار المتهم بحيازة الذخيرة ونفيه قصد تهريبها يدعم ذلك ضبطها فوق مقعد السيارة الخلفي تحت الملابس دون إخفائها في تجاويف أو فراغات لا تكون مخصصة لذلك داخل السيارة- لا محل لطلب مصادرة سيارة المتهم لعدم ثبوت جريمة التهريب في حقه</w:t>
      </w:r>
      <w:r w:rsidR="00C87D2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مؤدّى ذلك: انتفاء قصد المتهم للتهريب وثبوت إدانته بحيازة الذخيرة دون ترخيص.</w:t>
      </w:r>
    </w:p>
    <w:p w14:paraId="23A4C4F0" w14:textId="23CF1FF4" w:rsidR="00A307C7" w:rsidRPr="00401414" w:rsidRDefault="00A307C7" w:rsidP="0083311F">
      <w:pPr>
        <w:pStyle w:val="a7"/>
        <w:tabs>
          <w:tab w:val="right" w:pos="283"/>
        </w:tabs>
        <w:bidi/>
        <w:ind w:left="0"/>
        <w:jc w:val="both"/>
        <w:rPr>
          <w:rFonts w:ascii="Traditional Arabic" w:hAnsi="Traditional Arabic" w:cs="Traditional Arabic"/>
          <w:sz w:val="32"/>
          <w:szCs w:val="32"/>
        </w:rPr>
      </w:pPr>
      <w:r w:rsidRPr="00401414">
        <w:rPr>
          <w:rFonts w:ascii="Traditional Arabic" w:hAnsi="Traditional Arabic" w:cs="Traditional Arabic"/>
          <w:sz w:val="32"/>
          <w:szCs w:val="32"/>
          <w:rtl/>
        </w:rPr>
        <w:t xml:space="preserve"> </w:t>
      </w:r>
    </w:p>
    <w:p w14:paraId="0323F944" w14:textId="77777777" w:rsidR="00A307C7" w:rsidRPr="00401414" w:rsidRDefault="00A307C7" w:rsidP="00C87D27">
      <w:pPr>
        <w:pStyle w:val="a7"/>
        <w:tabs>
          <w:tab w:val="right" w:pos="283"/>
        </w:tabs>
        <w:ind w:left="0"/>
        <w:jc w:val="center"/>
        <w:rPr>
          <w:rFonts w:ascii="Traditional Arabic" w:hAnsi="Traditional Arabic" w:cs="Traditional Arabic"/>
          <w:sz w:val="32"/>
          <w:szCs w:val="32"/>
          <w:rtl/>
        </w:rPr>
      </w:pPr>
      <w:r w:rsidRPr="00401414">
        <w:rPr>
          <w:rFonts w:ascii="Traditional Arabic" w:hAnsi="Traditional Arabic" w:cs="Traditional Arabic"/>
          <w:b/>
          <w:bCs/>
          <w:sz w:val="32"/>
          <w:szCs w:val="32"/>
          <w:rtl/>
        </w:rPr>
        <w:t>الأنظمة واللوائح</w:t>
      </w:r>
    </w:p>
    <w:p w14:paraId="161E6386" w14:textId="7651C764" w:rsidR="00A307C7" w:rsidRPr="00401414" w:rsidRDefault="00A307C7" w:rsidP="009D0A31">
      <w:pPr>
        <w:pStyle w:val="a7"/>
        <w:numPr>
          <w:ilvl w:val="0"/>
          <w:numId w:val="40"/>
        </w:numPr>
        <w:tabs>
          <w:tab w:val="right" w:pos="283"/>
        </w:tabs>
        <w:bidi/>
        <w:contextualSpacing/>
        <w:jc w:val="both"/>
        <w:rPr>
          <w:rFonts w:ascii="Traditional Arabic" w:hAnsi="Traditional Arabic" w:cs="Traditional Arabic"/>
          <w:sz w:val="32"/>
          <w:szCs w:val="32"/>
        </w:rPr>
      </w:pPr>
      <w:r w:rsidRPr="00401414">
        <w:rPr>
          <w:rFonts w:ascii="Traditional Arabic" w:hAnsi="Traditional Arabic" w:cs="Traditional Arabic"/>
          <w:sz w:val="32"/>
          <w:szCs w:val="32"/>
          <w:rtl/>
        </w:rPr>
        <w:t>المادتان (50،40) من نظام الأسلحة والذخائر الصادر بالمرسوم المل</w:t>
      </w:r>
      <w:r w:rsidR="0083311F" w:rsidRPr="00401414">
        <w:rPr>
          <w:rFonts w:ascii="Traditional Arabic" w:hAnsi="Traditional Arabic" w:cs="Traditional Arabic"/>
          <w:sz w:val="32"/>
          <w:szCs w:val="32"/>
          <w:rtl/>
        </w:rPr>
        <w:t>كي رقم (م/45) وتاريخ 25/7/1426ه</w:t>
      </w:r>
    </w:p>
    <w:p w14:paraId="3A5B505F" w14:textId="77777777" w:rsidR="0083311F" w:rsidRPr="00401414" w:rsidRDefault="0083311F" w:rsidP="0083311F">
      <w:pPr>
        <w:tabs>
          <w:tab w:val="right" w:pos="283"/>
        </w:tabs>
        <w:contextualSpacing/>
        <w:jc w:val="both"/>
        <w:rPr>
          <w:rFonts w:ascii="Traditional Arabic" w:hAnsi="Traditional Arabic" w:cs="Traditional Arabic"/>
          <w:sz w:val="32"/>
          <w:szCs w:val="32"/>
        </w:rPr>
      </w:pPr>
    </w:p>
    <w:p w14:paraId="26DCB98A"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7CC6B3E7" w14:textId="6B2DC73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أنه ورد إلى المحكمة الإدارية بمدينة الدمام خطاب فرع هيئة التحقيق والادعاء العام بالمنطقة الشرقية. المشار إليه آنفًا. المرفق به لائحة الدعوى مع مشفوعاته، فقيدت قضية، وباشرت الدائرة نظرها على النحو المثبت بمحاضر الضبط، فحددت لها جلسة اليوم حضرها المدعي</w:t>
      </w:r>
      <w:r w:rsidR="00C87D27" w:rsidRPr="00401414">
        <w:rPr>
          <w:rFonts w:ascii="Traditional Arabic" w:hAnsi="Traditional Arabic" w:cs="Traditional Arabic"/>
          <w:sz w:val="32"/>
          <w:szCs w:val="32"/>
          <w:rtl/>
          <w:lang w:bidi="ar-EG"/>
        </w:rPr>
        <w:t xml:space="preserve"> العام</w:t>
      </w:r>
      <w:r w:rsidRPr="00401414">
        <w:rPr>
          <w:rFonts w:ascii="Traditional Arabic" w:hAnsi="Traditional Arabic" w:cs="Traditional Arabic"/>
          <w:sz w:val="32"/>
          <w:szCs w:val="32"/>
          <w:rtl/>
          <w:lang w:bidi="ar-EG"/>
        </w:rPr>
        <w:t xml:space="preserve"> (...)، كما حضر المدعى عليه، وقد ادعى المدعي العام في مواجهة المتهم؛ قائلًا: أولًا: تدعي هيئة التحقيق والادعاء العام على المدعى عليه أعلاه؛ لأنه بتاريخ 28/5/1434ه قبض على المدعى عليه من قبل جمرك منفذ الخفجي أثناء قدومه من دولة الكويت، إثر الاشتباه بسيارته من نوع تويوتا لاندكروزر؛ موديل (2011)، يحمل اللوحة الكويتية رقم (...)، وبتفتيشها عُثر على ذخيرة حية عدد (5000) خمسة آلاف طلقة لبندقية نوع خرازة فوق المقعد الخلفي للسيارة؛ مخبأة تحت الملابس؛ كما عُثر على عدد </w:t>
      </w:r>
      <w:r w:rsidRPr="00401414">
        <w:rPr>
          <w:rFonts w:ascii="Traditional Arabic" w:hAnsi="Traditional Arabic" w:cs="Traditional Arabic"/>
          <w:sz w:val="32"/>
          <w:szCs w:val="32"/>
          <w:rtl/>
          <w:lang w:bidi="ar-EG"/>
        </w:rPr>
        <w:lastRenderedPageBreak/>
        <w:t>(2) مخزنين بندقية، نوع خرازة؛ موضوعة بداخل أكياس العفش، وقد أثبت التقرير الفني لفحص السلاح الصادر من إدارة الأسلحة والمتفجرات بشرطة محافظة الخفجي رقم (بدون) وتاريخ 5/6/1434ه أنَّ الطلقات عدد (5000) خمسة آلاف طلقة خرازة عيار (22ملم) ناري، وكذلك عدد (2) مخزنين لبندقية نوع خرازة عيار (22 ملم) ناري، وهي صالحة للاستخدام، ولم يجر عليها أي تعديل، ثانيًا: أدلة الاتهام: 1- إقراره المنوه عنه والمدون على الصفحة رقم (1-5) من دفتر التحقيق المرفق على اللفة رقم (8). 2- محضر الضبط والتفتيش المنوه عنه المرفق صورة منه على اللفة رقم (4). 3- التقرير الفني لفحص السلاح المنوه عنه المرفق</w:t>
      </w:r>
      <w:r w:rsidR="00541188" w:rsidRPr="00401414">
        <w:rPr>
          <w:rFonts w:ascii="Traditional Arabic" w:hAnsi="Traditional Arabic" w:cs="Traditional Arabic"/>
          <w:sz w:val="32"/>
          <w:szCs w:val="32"/>
          <w:rtl/>
          <w:lang w:bidi="ar-EG"/>
        </w:rPr>
        <w:t xml:space="preserve"> على اللفة رقم (13-14). ثالثًا:</w:t>
      </w:r>
      <w:r w:rsidRPr="00401414">
        <w:rPr>
          <w:rFonts w:ascii="Traditional Arabic" w:hAnsi="Traditional Arabic" w:cs="Traditional Arabic"/>
          <w:sz w:val="32"/>
          <w:szCs w:val="32"/>
          <w:rtl/>
          <w:lang w:bidi="ar-EG"/>
        </w:rPr>
        <w:t xml:space="preserve"> وحيث إن ما أقدم عليه المدعى عليه. وهو بكامل أهليته المعتبرة شرعًا فعل محرم نظامًا؛ لذا أطلب إثبات ما أسند إليه والحكم عليه بما يلي: 1- بالعقوبة الواردة في المادة (38) الفقرة (ب) من نظام الأسلحة والذخائر الصادر بالمرسوم الملكي رقم (م/45) وتاريخ 25/7/1426ه. 2- مصادرة الذخيرة وعدد (2) مخزنين ووسيلة النقل المستخدمة في التهريب والمنوه عنها استنادًا للمادة (50) من ذات النظام. وبعد سماع دعوى الجهة المدعية، وطلب الإجابة من قبل المتهم. فيما أُسند إليه؛ أجاب: بصحة ما ورد فيها، وأحال إلى أقواله لدى التحقيقات، وقال إنها صحيحة، وأضاف بأن الطلقات اشتراها من السوق ووضعها في سيارته، وأنه أثناء خروجه من دولة الكويت وأثناء التفتيش وجدت الطلقات وأنه لم يقصد التهريب، وإنما كان قد نسيها، وكانت فوق المرتبة الخلفية، وأضاف بأن السيارة عائدة إلى والدته وبعرض ذلك على المدعي العام قال: أنه يكتفي بما ورد بلائحة الدعوى.</w:t>
      </w:r>
    </w:p>
    <w:p w14:paraId="167A59A9" w14:textId="77777777" w:rsidR="0083311F" w:rsidRPr="00401414" w:rsidRDefault="0083311F" w:rsidP="009D0A31">
      <w:pPr>
        <w:spacing w:after="0" w:line="240" w:lineRule="auto"/>
        <w:jc w:val="both"/>
        <w:rPr>
          <w:rFonts w:ascii="Traditional Arabic" w:hAnsi="Traditional Arabic" w:cs="Traditional Arabic"/>
          <w:sz w:val="32"/>
          <w:szCs w:val="32"/>
          <w:rtl/>
          <w:lang w:bidi="ar-EG"/>
        </w:rPr>
      </w:pPr>
    </w:p>
    <w:p w14:paraId="6DF09DC6"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42E1B4AF" w14:textId="77777777" w:rsidR="00A307C7" w:rsidRPr="00401414" w:rsidRDefault="00A307C7"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وحيث إن جهة الادعاء تهدف من هذه الدعوى إلى إثبات تهريب ذخيرة حية ومخزنين لسلاح ناري فردي بدون ترخيص بقصد الاتجار في حق المدعى عليه، ومعاقبته تبعًا لذلك على النحو الوارد تفصيله بلائحة الدعوى، وحيث إن ديوان المظالم يختص بالنظر في هذه الدعوى والفصل فيها وفقًا للمادة (54) من نظام الأسلحة والذخائر الصادر بالمرسوم الملكي رقم (م/45) وتاريخ 25 رجب 1426ه كما أن هذه الدائرة مختصة بالفصل في هذه الدعوى من حيث نوع القضية ومكانها وفقًا لما تضمنته قرارات معالي رئيس الديوان المنظمة للدوائر واختصاصاتها.، وحيث إن الثابت من أقوال المدعى عليه في التحقيقات وأثناء المرافعة نسيانه للذخيرة والمخزنين بالسيارة وعدم تهريبه وإخفاءه عن رجال الجمارك ويشهد لذلك محضر الضبط والتفتيش والمعد من المفتش الجمركي رقم (31) وتاريخ 28/5/1434ه والمرفق بأوراق القضية والذي جاء فيه الوصف الكامل لكيفية الضبط ما نصه: (أثناء قدوم السيارة المذكورة.... بتفتيشها من قبل المفتش الجمركي عثر على عدد واحد (1) كرتون يحتوي على عدد (5000) طلقة خرازة فوق المقعد الخلفي تحت الملابس وعدد (2) مخزن بندقية موضوعه داخل أكياس...) وهذا يدل على عدم قيام قصد التهريب لديه وإلا لأخفاها. والتهريب بمعنى نقل الشيء خفية من مكان إلى آخر وفي النظام هو "قيام شخص أو مجموعة أشخاص بإدخال أو إخراج الأشياء من سلع وبضائع وممنوعات عبر الحدود خفية عن أعين السلطات" فيشترط حتى يكون تهريبًا أن يتوفر فيه عنصر الإخفاء ومحاولة التمويه على رجال التفتيش الجمركي ذلك أن جريمة التهريب من الجرائم العمدية التي يتطلب فيها توافر ركني الجريمة المادي المعنوي ويتمثل الركن المادي بجريمة تهريب الذخيرة في مخالفة الالتزام الجمركي وذلك بإدخال السلاح إلى </w:t>
      </w:r>
      <w:r w:rsidRPr="00401414">
        <w:rPr>
          <w:rFonts w:ascii="Traditional Arabic" w:hAnsi="Traditional Arabic" w:cs="Traditional Arabic"/>
          <w:sz w:val="32"/>
          <w:szCs w:val="32"/>
          <w:rtl/>
          <w:lang w:bidi="ar-EG"/>
        </w:rPr>
        <w:lastRenderedPageBreak/>
        <w:t>حدود المملكة خلافًا لأحكام النظام الجمركي حسب الاتفاقيات الإقليمية والدولية، أما الركن المعنوي وهو اتجاه قصد المهرب وإرادته لذلك التهريب وهو ضروري لقيام الجريمة وركن من أركانها إذا تخلف لا تقوم الجريمة حيث إن الوقائع المادية المكونة للجريمة وحدها لا تنشئ مسؤولية جنائية وعلى ضوء ذلك يشترط لقيام المسؤولية الجنائية في جرائم التهريب توافر القصد الجنائي والذي يستدل له بكمية الأسلحة أو نوعها أو قيمتها مثلًا أو محاولة إخفائها في تجاويف أو فراغات لا تكون مخصصة عادة لاحتواء تلك الأسلحة والذخائر وهو ما لم يتوافر في هذه الواقعة الماثلة أمام الدائرة وتأسيسًا على ذلك فإن جريمة التهريب لا تثبت في حق المدعى عليه وبما أن المدعى عليه لا يمتلك ترخيص لحيازة تلك الذخيرة، وحيث إن الثابت اعتراف المدعى عليه في التحقيقات وأثناء المرافعة بحيازة السلاح والذخيرة لكنه نفى قصد التهريب لذا فإن الدائرة تنتهي إلى ثبوت مخالفة المدعى عليه بحيازة الذخيرة والمخزنين الموصوفين في الدعوى دون التهريب وتحكم بتعزيره بالعقوبة المذكورة أدناه وفقًا للمواد (50،40) من نظام الأسلحة والذخائر. وحيث انتفى قصد المتهم للتهريب والثابت بحقه مجرد حيازة، وبالتالي فإن طلب المدعي العام بمصادرة السيارة لا محل له لعدم ثبوت جريمة التهريب، وبالتالي رفض هذا الطلب.</w:t>
      </w:r>
    </w:p>
    <w:p w14:paraId="67DD6BDF" w14:textId="77777777" w:rsidR="00A307C7" w:rsidRPr="00401414" w:rsidRDefault="00C87D27" w:rsidP="00C87D27">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بإدانة</w:t>
      </w:r>
      <w:r w:rsidR="00A307C7" w:rsidRPr="00401414">
        <w:rPr>
          <w:rFonts w:ascii="Traditional Arabic" w:hAnsi="Traditional Arabic" w:cs="Traditional Arabic"/>
          <w:b/>
          <w:bCs/>
          <w:sz w:val="32"/>
          <w:szCs w:val="32"/>
          <w:rtl/>
          <w:lang w:bidi="ar-EG"/>
        </w:rPr>
        <w:t xml:space="preserve"> (...) </w:t>
      </w:r>
      <w:r w:rsidRPr="00401414">
        <w:rPr>
          <w:rFonts w:ascii="Traditional Arabic" w:hAnsi="Traditional Arabic" w:cs="Traditional Arabic" w:hint="cs"/>
          <w:b/>
          <w:bCs/>
          <w:sz w:val="32"/>
          <w:szCs w:val="32"/>
          <w:rtl/>
          <w:lang w:bidi="ar-EG"/>
        </w:rPr>
        <w:t>-</w:t>
      </w:r>
      <w:r w:rsidR="00A307C7" w:rsidRPr="00401414">
        <w:rPr>
          <w:rFonts w:ascii="Traditional Arabic" w:hAnsi="Traditional Arabic" w:cs="Traditional Arabic"/>
          <w:b/>
          <w:bCs/>
          <w:sz w:val="32"/>
          <w:szCs w:val="32"/>
          <w:rtl/>
          <w:lang w:bidi="ar-EG"/>
        </w:rPr>
        <w:t>كويتي الجنسية</w:t>
      </w:r>
      <w:r w:rsidRPr="00401414">
        <w:rPr>
          <w:rFonts w:ascii="Traditional Arabic" w:hAnsi="Traditional Arabic" w:cs="Traditional Arabic" w:hint="cs"/>
          <w:b/>
          <w:bCs/>
          <w:sz w:val="32"/>
          <w:szCs w:val="32"/>
          <w:rtl/>
          <w:lang w:bidi="ar-EG"/>
        </w:rPr>
        <w:t>-</w:t>
      </w:r>
      <w:r w:rsidR="00A307C7" w:rsidRPr="00401414">
        <w:rPr>
          <w:rFonts w:ascii="Traditional Arabic" w:hAnsi="Traditional Arabic" w:cs="Traditional Arabic"/>
          <w:b/>
          <w:bCs/>
          <w:sz w:val="32"/>
          <w:szCs w:val="32"/>
          <w:rtl/>
          <w:lang w:bidi="ar-EG"/>
        </w:rPr>
        <w:t xml:space="preserve"> بحيازة خمسة آلاف طلقة خرازة عيار (22) ملم، وعدد مخزنين لبندقية من نوع خرازة عيار (22) ملم؛ بدون ترخيص، وتعزيره عن ذلك بتغريمه مبلغاً وقدره خمسة آلاف (5000) ريال، مع مصادرة الذخيرة والمخزنين، ورفض ما عدا ذلك من طلبات، وذلك لما هو موضح بالأسباب.</w:t>
      </w:r>
    </w:p>
    <w:p w14:paraId="34804319" w14:textId="77777777" w:rsidR="00A307C7" w:rsidRPr="00401414" w:rsidRDefault="00A307C7" w:rsidP="00A81D9A">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56406C30" w14:textId="77777777" w:rsidR="00541188" w:rsidRPr="00401414" w:rsidRDefault="00541188" w:rsidP="009D0A31">
      <w:pPr>
        <w:spacing w:line="240" w:lineRule="auto"/>
        <w:ind w:left="252" w:hanging="180"/>
        <w:rPr>
          <w:rFonts w:ascii="Traditional Arabic" w:hAnsi="Traditional Arabic" w:cs="Traditional Arabic"/>
          <w:b/>
          <w:bCs/>
          <w:sz w:val="32"/>
          <w:szCs w:val="32"/>
          <w:rtl/>
          <w:lang w:bidi="ar-EG"/>
        </w:rPr>
      </w:pPr>
    </w:p>
    <w:p w14:paraId="379ADDF0"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4B412172"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40/6/ ق لعام 1433هـ</w:t>
      </w:r>
    </w:p>
    <w:p w14:paraId="1CACE36A"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49/1/6 لعام 1433هـ</w:t>
      </w:r>
    </w:p>
    <w:p w14:paraId="2F9D1A8C"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2311/ق لعام 1433هـ</w:t>
      </w:r>
    </w:p>
    <w:p w14:paraId="391039D0"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93/ج/2 لعام 1434هـ</w:t>
      </w:r>
    </w:p>
    <w:p w14:paraId="3E86A8F2"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29/3/1434هـ</w:t>
      </w:r>
    </w:p>
    <w:p w14:paraId="6ECE78A4" w14:textId="77777777" w:rsidR="0083311F" w:rsidRPr="00401414" w:rsidRDefault="0083311F" w:rsidP="009D0A31">
      <w:pPr>
        <w:spacing w:after="0" w:line="240" w:lineRule="auto"/>
        <w:jc w:val="both"/>
        <w:rPr>
          <w:rFonts w:ascii="Traditional Arabic" w:hAnsi="Traditional Arabic" w:cs="Traditional Arabic"/>
          <w:b/>
          <w:bCs/>
          <w:sz w:val="32"/>
          <w:szCs w:val="32"/>
          <w:rtl/>
          <w:lang w:bidi="ar-EG"/>
        </w:rPr>
      </w:pPr>
    </w:p>
    <w:p w14:paraId="4F0C1139" w14:textId="77777777" w:rsidR="00A307C7" w:rsidRPr="00401414" w:rsidRDefault="00A307C7"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1CFD9239" w14:textId="77777777" w:rsidR="00A307C7" w:rsidRPr="00401414" w:rsidRDefault="00A307C7"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أسلحة - مخالفة شروط الترخيص - حمل سلاح مرخص للاقتناء والتنقل به -إقرار - انتفاء أسباب المصادرة.</w:t>
      </w:r>
    </w:p>
    <w:p w14:paraId="46DF585E" w14:textId="77777777" w:rsidR="00A307C7" w:rsidRPr="00401414" w:rsidRDefault="00A307C7" w:rsidP="004F08FF">
      <w:pPr>
        <w:pStyle w:val="a7"/>
        <w:tabs>
          <w:tab w:val="right" w:pos="283"/>
        </w:tabs>
        <w:bidi/>
        <w:ind w:left="0"/>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 فرع هيئة التحقيق والادعاء العام الدعوى ضد المدعى عليه لمخالفته شروط من شروط الترخيص وذلك بحمله لسلاحه المرخص له بالاقتناء فقط في سيارته والتنقل به- ضبط السلاح في سيارة المدعى عليه وإقراره بصحة ما نسب إليه- مؤدّى ذلك: ثبوت إدانته بالمخالفة المنسوبة إليه- مصادرة السلاح لابد لها من أسباب قوية توجبها وهي ليست عقوبة تبعية لازمة للحكم بالإدانة- عدم استعمال المدعى عليه للسلاح في ارتكاب جريمة وعدم حمله في أماكن ممنوعة أو خطيرة أو مكتظة بالسكان مما لا يستوجب معه المصادرة- أثر ذلك: إدانة المدعى عليه بما نسب إليه، وعدم مصادرة السلاح المضبوط معه.</w:t>
      </w:r>
    </w:p>
    <w:p w14:paraId="01F71A07" w14:textId="77777777" w:rsidR="0083311F" w:rsidRPr="00401414" w:rsidRDefault="0083311F" w:rsidP="0083311F">
      <w:pPr>
        <w:pStyle w:val="a7"/>
        <w:tabs>
          <w:tab w:val="right" w:pos="283"/>
        </w:tabs>
        <w:bidi/>
        <w:ind w:left="0"/>
        <w:jc w:val="both"/>
        <w:rPr>
          <w:rFonts w:ascii="Traditional Arabic" w:hAnsi="Traditional Arabic" w:cs="Traditional Arabic"/>
          <w:sz w:val="32"/>
          <w:szCs w:val="32"/>
          <w:rtl/>
        </w:rPr>
      </w:pPr>
    </w:p>
    <w:p w14:paraId="014DE8D1" w14:textId="77777777" w:rsidR="00A307C7" w:rsidRPr="00401414" w:rsidRDefault="00A307C7" w:rsidP="009D0A31">
      <w:pPr>
        <w:pStyle w:val="a7"/>
        <w:tabs>
          <w:tab w:val="right" w:pos="283"/>
        </w:tabs>
        <w:ind w:left="0" w:hanging="12"/>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الأنظمة واللوائح</w:t>
      </w:r>
    </w:p>
    <w:p w14:paraId="24E94529" w14:textId="57464C8F" w:rsidR="00A307C7" w:rsidRPr="00401414" w:rsidRDefault="00A307C7" w:rsidP="009D0A31">
      <w:pPr>
        <w:pStyle w:val="a7"/>
        <w:numPr>
          <w:ilvl w:val="0"/>
          <w:numId w:val="40"/>
        </w:numPr>
        <w:tabs>
          <w:tab w:val="right" w:pos="283"/>
        </w:tabs>
        <w:bidi/>
        <w:contextualSpacing/>
        <w:jc w:val="both"/>
        <w:rPr>
          <w:rFonts w:ascii="Traditional Arabic" w:hAnsi="Traditional Arabic" w:cs="Traditional Arabic"/>
          <w:sz w:val="32"/>
          <w:szCs w:val="32"/>
        </w:rPr>
      </w:pPr>
      <w:r w:rsidRPr="00401414">
        <w:rPr>
          <w:rFonts w:ascii="Traditional Arabic" w:hAnsi="Traditional Arabic" w:cs="Traditional Arabic"/>
          <w:sz w:val="32"/>
          <w:szCs w:val="32"/>
          <w:rtl/>
        </w:rPr>
        <w:t>الفقرة (م) من المادة (41) من نظام الأسلحة والذخائر الصادر بالمرسوم المل</w:t>
      </w:r>
      <w:r w:rsidR="0083311F" w:rsidRPr="00401414">
        <w:rPr>
          <w:rFonts w:ascii="Traditional Arabic" w:hAnsi="Traditional Arabic" w:cs="Traditional Arabic"/>
          <w:sz w:val="32"/>
          <w:szCs w:val="32"/>
          <w:rtl/>
        </w:rPr>
        <w:t>كي رقم (م/45) وتاريخ 25/7/1426ه</w:t>
      </w:r>
    </w:p>
    <w:p w14:paraId="3EF4014F" w14:textId="77777777" w:rsidR="0083311F" w:rsidRPr="00401414" w:rsidRDefault="0083311F" w:rsidP="0083311F">
      <w:pPr>
        <w:tabs>
          <w:tab w:val="right" w:pos="283"/>
        </w:tabs>
        <w:contextualSpacing/>
        <w:jc w:val="both"/>
        <w:rPr>
          <w:rFonts w:ascii="Traditional Arabic" w:hAnsi="Traditional Arabic" w:cs="Traditional Arabic"/>
          <w:sz w:val="32"/>
          <w:szCs w:val="32"/>
        </w:rPr>
      </w:pPr>
    </w:p>
    <w:p w14:paraId="240F0852" w14:textId="77777777" w:rsidR="00A307C7" w:rsidRPr="00401414" w:rsidRDefault="00A307C7" w:rsidP="009D0A31">
      <w:pPr>
        <w:pStyle w:val="a7"/>
        <w:tabs>
          <w:tab w:val="right" w:pos="283"/>
        </w:tabs>
        <w:ind w:left="0" w:hanging="12"/>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الوقائع</w:t>
      </w:r>
    </w:p>
    <w:p w14:paraId="6FBEE945" w14:textId="5371C535" w:rsidR="00A307C7" w:rsidRPr="00401414" w:rsidRDefault="00A307C7" w:rsidP="004645D5">
      <w:pPr>
        <w:pStyle w:val="a7"/>
        <w:bidi/>
        <w:ind w:left="0"/>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تتلخص وقائع هذه الدعوى في أن فرع هيئة التحقيق والادعاء العام بمنطقة الجوف أقام هذه الدعوى الجزائية بموجب لائحة الدعوى ا</w:t>
      </w:r>
      <w:r w:rsidR="00A81D9A" w:rsidRPr="00401414">
        <w:rPr>
          <w:rFonts w:ascii="Traditional Arabic" w:hAnsi="Traditional Arabic" w:cs="Traditional Arabic"/>
          <w:sz w:val="32"/>
          <w:szCs w:val="32"/>
          <w:rtl/>
        </w:rPr>
        <w:t>لعامة ومشفوعاتها ضد المدعى عليه</w:t>
      </w:r>
      <w:r w:rsidRPr="00401414">
        <w:rPr>
          <w:rFonts w:ascii="Traditional Arabic" w:hAnsi="Traditional Arabic" w:cs="Traditional Arabic"/>
          <w:sz w:val="32"/>
          <w:szCs w:val="32"/>
          <w:rtl/>
        </w:rPr>
        <w:t xml:space="preserve"> (...) سجل مدني رقم (...)، وقد تضمنت لائحة الدعوى العامة الصادرة بحق المدعى عليه أنه بتاريخ 5/11/1432ه وأثناء قيام إحدى الدوريات الأمنية بعملها تم استيقاف سيارة من نوع شوزن بقيادة المتهم وبتفتيش السيارة عثر على سلاح صيد من نوع شوزن أم طلقة أمريكية الصنع تحمل الرقم (194912</w:t>
      </w:r>
      <w:r w:rsidR="004645D5" w:rsidRPr="00401414">
        <w:rPr>
          <w:rFonts w:ascii="Traditional Arabic" w:hAnsi="Traditional Arabic" w:cs="Traditional Arabic"/>
          <w:sz w:val="32"/>
          <w:szCs w:val="32"/>
        </w:rPr>
        <w:t>c</w:t>
      </w:r>
      <w:r w:rsidRPr="00401414">
        <w:rPr>
          <w:rFonts w:ascii="Traditional Arabic" w:hAnsi="Traditional Arabic" w:cs="Traditional Arabic"/>
          <w:sz w:val="32"/>
          <w:szCs w:val="32"/>
          <w:rtl/>
        </w:rPr>
        <w:t>) فتم إحالته إلى شرطة الفيصلية. وبسماع أقوال المتهم أقر بحيازة السلاح وأن لديه ترخيص اقتناء له وأرفق ما يثبت ذلك.، وقد أثبت التقرير الفني رقم (122/أسلحة/1432ه) عمل السلاح بشكل جيد. وانت</w:t>
      </w:r>
      <w:r w:rsidR="000E7DCA" w:rsidRPr="00401414">
        <w:rPr>
          <w:rFonts w:ascii="Traditional Arabic" w:hAnsi="Traditional Arabic" w:cs="Traditional Arabic"/>
          <w:sz w:val="32"/>
          <w:szCs w:val="32"/>
          <w:rtl/>
        </w:rPr>
        <w:t>هى التحقيق إلى توجيه الاتهام لـ</w:t>
      </w:r>
      <w:r w:rsidRPr="00401414">
        <w:rPr>
          <w:rFonts w:ascii="Traditional Arabic" w:hAnsi="Traditional Arabic" w:cs="Traditional Arabic"/>
          <w:sz w:val="32"/>
          <w:szCs w:val="32"/>
          <w:rtl/>
        </w:rPr>
        <w:t xml:space="preserve"> (...) بمخالفة شروط ترخيص الحيازة المجرم وفق أحكام المادة (23) من نظام الأسلحة والذخائر ولائحته التنفيذية. وذلك للأدلة والقرائن التالية: 1</w:t>
      </w:r>
      <w:r w:rsidR="000E7DCA"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ما جاء في التقرير الفني المعد من قبل شعبة الأسلحة والذخائر المرفق لفة رقم (10). 2</w:t>
      </w:r>
      <w:r w:rsidR="000E7DCA"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ما جاء في محضر القبض المدون على اللفة رقم (2). 3</w:t>
      </w:r>
      <w:r w:rsidR="000E7DCA"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ما جاء في أقواله المدونة على اللفة رقم (7-14) </w:t>
      </w:r>
      <w:r w:rsidRPr="00401414">
        <w:rPr>
          <w:rFonts w:ascii="Traditional Arabic" w:hAnsi="Traditional Arabic" w:cs="Traditional Arabic"/>
          <w:sz w:val="32"/>
          <w:szCs w:val="32"/>
          <w:rtl/>
        </w:rPr>
        <w:lastRenderedPageBreak/>
        <w:t>من ملف الاستدلال المرفق لفة رقم (1)، وحيث إن ما أقدم عليه المذكور وهو بكامل أهليته المعتبرة شرعًا فعل مجرم نظامًا وفقًا لنظام الأسلحة والذخائر الصادر بالمرسوم الملكي رقم (م/45) وتاريخ 25/7/1426ه ويتعين معه إحالته إلى المحكمة الإدارية وفقاً للمادة (126) من نظام الإجراءات الجزائية والمادة (54) من نظام الأسلحة والذخائر لذا فقد طلب المدعي العام إثبات إدانته بما أسند إليه والحكم عليه بما يلي: 1</w:t>
      </w:r>
      <w:r w:rsidR="000E7DCA"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عقوبة السجن والغرامة وفقًا للمادة (41/م) من نظام الأسلحة والذخائر. 2</w:t>
      </w:r>
      <w:r w:rsidR="000E7DCA"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مصادرة السلاح وفقًا للمادة (50) من ذات النظام.، وبإحالة القضية للدائرة لمحاكمة المدعى عليه بادرت بما هو لازم لنظرها وحددت لها جلسة يوم الاثنين 7/3/1433ه وفيها حضر ال</w:t>
      </w:r>
      <w:r w:rsidR="000E7DCA" w:rsidRPr="00401414">
        <w:rPr>
          <w:rFonts w:ascii="Traditional Arabic" w:hAnsi="Traditional Arabic" w:cs="Traditional Arabic"/>
          <w:sz w:val="32"/>
          <w:szCs w:val="32"/>
          <w:rtl/>
        </w:rPr>
        <w:t>مدعى العام (...)، والمدعى عليه</w:t>
      </w:r>
      <w:r w:rsidRPr="00401414">
        <w:rPr>
          <w:rFonts w:ascii="Traditional Arabic" w:hAnsi="Traditional Arabic" w:cs="Traditional Arabic"/>
          <w:sz w:val="32"/>
          <w:szCs w:val="32"/>
          <w:rtl/>
        </w:rPr>
        <w:t xml:space="preserve"> (...) وتلا المدعي العام لائحة الدعوى العامة على المدعى عليه وبسؤاله عما نسب إليه فيها أجاب بقوله: ما جاء فيها صحيح من أنه تم استيقافه من قبل إحدى الدوريات الأمنية بمنطقة الحدود الشمالية (عرعر) وبتفتيش سيارته عثر على سلاح صيد ناري من نوع شوزن أم طلقة أمريكية الصنع تحمل الرقم (2194912) وذكر بأن السلاح مرخص له بموجب تصريح اقتناء رقم (1100243649) صادر عن وزارة الداخلية وذكر بأن هدفه من حمل السلاح الذهاب به لغنمه في البر لحمايتها من الذئاب والتي تكثر في المنطقة، وختم قوله بذلك، وبسؤال المدعي العام هل لديه ما يود إضافته قرر اكتفاءه بلائحة الدعوى العامة، ثم رفعت الجلسة للمداولة.</w:t>
      </w:r>
    </w:p>
    <w:p w14:paraId="1526F79D" w14:textId="77777777" w:rsidR="0083311F" w:rsidRPr="00401414" w:rsidRDefault="0083311F" w:rsidP="0083311F">
      <w:pPr>
        <w:pStyle w:val="a7"/>
        <w:bidi/>
        <w:ind w:left="0"/>
        <w:jc w:val="both"/>
        <w:rPr>
          <w:rFonts w:ascii="Traditional Arabic" w:hAnsi="Traditional Arabic" w:cs="Traditional Arabic"/>
          <w:sz w:val="32"/>
          <w:szCs w:val="32"/>
          <w:rtl/>
        </w:rPr>
      </w:pPr>
    </w:p>
    <w:p w14:paraId="0A07FC76" w14:textId="77777777" w:rsidR="00A307C7" w:rsidRPr="00401414" w:rsidRDefault="00A307C7" w:rsidP="009D0A31">
      <w:pPr>
        <w:tabs>
          <w:tab w:val="right" w:pos="425"/>
        </w:tabs>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6F6CE473" w14:textId="77777777" w:rsidR="00A307C7" w:rsidRPr="00401414" w:rsidRDefault="00A307C7" w:rsidP="009D0A31">
      <w:pPr>
        <w:tabs>
          <w:tab w:val="right" w:pos="425"/>
        </w:tabs>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بعد الاطلاع على أوراق القضية ودراستها، وبعد سماع الدعوى والإجابة، وحيث أقامت جهة الادعاء دعواها ضد المدعى عليه لقاء قيامه بمخالفة شرط من شروط الترخيص وذلك بحمله لسلاحه- المرخص له بالاقتناء فقط- في سيارته والتنقل به، وطالبت جهة الادعاء معاقبته وفقًا للمادة (41-50) من نظام الأسلحة والذخائر على النحو السالف تفصيله في لائحة الدعوى العامة المتقدم ذكرها، وحيث إن مخالفة أي شرط من شروط ترخيص السلاح تعد من الدعاوى الجزائية التي يختص ديوان المظالم ولائيًّا بالفصل فيها والتي أنيط به الاختصاص بنظرها بموجب المادة الرابعة والخمسين من نظام الأس</w:t>
      </w:r>
      <w:r w:rsidR="000E7DCA" w:rsidRPr="00401414">
        <w:rPr>
          <w:rFonts w:ascii="Traditional Arabic" w:hAnsi="Traditional Arabic" w:cs="Traditional Arabic"/>
          <w:sz w:val="32"/>
          <w:szCs w:val="32"/>
          <w:rtl/>
          <w:lang w:bidi="ar-EG"/>
        </w:rPr>
        <w:t xml:space="preserve">لحة والذخائر والتي تنص على أنه </w:t>
      </w:r>
      <w:r w:rsidRPr="00401414">
        <w:rPr>
          <w:rFonts w:ascii="Traditional Arabic" w:hAnsi="Traditional Arabic" w:cs="Traditional Arabic"/>
          <w:sz w:val="32"/>
          <w:szCs w:val="32"/>
          <w:rtl/>
          <w:lang w:bidi="ar-EG"/>
        </w:rPr>
        <w:t>(مع عدم الإخلال بما تقضي به المادة (الثالثة والخمسون) من هذا النظام، يختص ديوان المظالم في قضايا المخالفين لأحكام هذا النظ</w:t>
      </w:r>
      <w:r w:rsidR="000E7DCA" w:rsidRPr="00401414">
        <w:rPr>
          <w:rFonts w:ascii="Traditional Arabic" w:hAnsi="Traditional Arabic" w:cs="Traditional Arabic"/>
          <w:sz w:val="32"/>
          <w:szCs w:val="32"/>
          <w:rtl/>
          <w:lang w:bidi="ar-EG"/>
        </w:rPr>
        <w:t>ام، وتوقيع العقوبات الواردة فيه</w:t>
      </w:r>
      <w:r w:rsidRPr="00401414">
        <w:rPr>
          <w:rFonts w:ascii="Traditional Arabic" w:hAnsi="Traditional Arabic" w:cs="Traditional Arabic"/>
          <w:sz w:val="32"/>
          <w:szCs w:val="32"/>
          <w:rtl/>
          <w:lang w:bidi="ar-EG"/>
        </w:rPr>
        <w:t>)، وحيث أقر المدعى عليه في جميع مراحل التحقيق وأمام هذه الدائرة بصحة ما نسب إليه في لائحة الدعوى العامة من قيامه بمخالفة شرط من شروط الترخيص وذلك بحمله السلاح في سيارته والتنقل به رغم أن السلاح مرخص له بالاقتناء فقط، والإقرار حجة على المقر ومؤاخذ به، وحيث إن ما قام به المدعى عليه فعل مجرم نظامًا وفقًا للمادة الرابعة فقرة (ج) من نظام الأسلحة والذخائر</w:t>
      </w:r>
      <w:r w:rsidR="000E7DCA" w:rsidRPr="00401414">
        <w:rPr>
          <w:rFonts w:ascii="Traditional Arabic" w:hAnsi="Traditional Arabic" w:cs="Traditional Arabic"/>
          <w:sz w:val="32"/>
          <w:szCs w:val="32"/>
          <w:rtl/>
          <w:lang w:bidi="ar-EG"/>
        </w:rPr>
        <w:t xml:space="preserve"> المشار إليه والتي تنص على أنه </w:t>
      </w:r>
      <w:r w:rsidRPr="00401414">
        <w:rPr>
          <w:rFonts w:ascii="Traditional Arabic" w:hAnsi="Traditional Arabic" w:cs="Traditional Arabic"/>
          <w:sz w:val="32"/>
          <w:szCs w:val="32"/>
          <w:rtl/>
          <w:lang w:bidi="ar-EG"/>
        </w:rPr>
        <w:t>(يحظر على غير الجهات الحكومية المختصة ما يلي:.... ج- استيراد الأسلحة النارية الفردية أو أسلحة الصيد وقطع غيارها وذخائرها، وكذلك بيعها أو شراؤها أو حملها أو اقت</w:t>
      </w:r>
      <w:r w:rsidR="000E7DCA" w:rsidRPr="00401414">
        <w:rPr>
          <w:rFonts w:ascii="Traditional Arabic" w:hAnsi="Traditional Arabic" w:cs="Traditional Arabic"/>
          <w:sz w:val="32"/>
          <w:szCs w:val="32"/>
          <w:rtl/>
          <w:lang w:bidi="ar-EG"/>
        </w:rPr>
        <w:t>ناؤها، إلا بترخيص من الوزير....</w:t>
      </w:r>
      <w:r w:rsidRPr="00401414">
        <w:rPr>
          <w:rFonts w:ascii="Traditional Arabic" w:hAnsi="Traditional Arabic" w:cs="Traditional Arabic"/>
          <w:sz w:val="32"/>
          <w:szCs w:val="32"/>
          <w:rtl/>
          <w:lang w:bidi="ar-EG"/>
        </w:rPr>
        <w:t xml:space="preserve">). ومعاقب عليه وفقًا للفقرة (م) من المادة الحادية والأربعين من </w:t>
      </w:r>
      <w:r w:rsidR="000E7DCA" w:rsidRPr="00401414">
        <w:rPr>
          <w:rFonts w:ascii="Traditional Arabic" w:hAnsi="Traditional Arabic" w:cs="Traditional Arabic"/>
          <w:sz w:val="32"/>
          <w:szCs w:val="32"/>
          <w:rtl/>
          <w:lang w:bidi="ar-EG"/>
        </w:rPr>
        <w:t>النظام ذاته والتي تنص على أنه:</w:t>
      </w:r>
      <w:r w:rsidRPr="00401414">
        <w:rPr>
          <w:rFonts w:ascii="Traditional Arabic" w:hAnsi="Traditional Arabic" w:cs="Traditional Arabic"/>
          <w:sz w:val="32"/>
          <w:szCs w:val="32"/>
          <w:rtl/>
          <w:lang w:bidi="ar-EG"/>
        </w:rPr>
        <w:t>(يعاقب بالسجن مدة لا تتجاوز سنة وبغرامة لا تزيد على خمسة آلاف ريال، أو بإحدى هاتين العقوبتين، كل من ثبت قيامه بأي مما يأتي:... م- مخالفة أي شرط من شروط الترخيص بالاستيراد</w:t>
      </w:r>
      <w:r w:rsidR="000E7DCA" w:rsidRPr="00401414">
        <w:rPr>
          <w:rFonts w:ascii="Traditional Arabic" w:hAnsi="Traditional Arabic" w:cs="Traditional Arabic"/>
          <w:sz w:val="32"/>
          <w:szCs w:val="32"/>
          <w:rtl/>
          <w:lang w:bidi="ar-EG"/>
        </w:rPr>
        <w:t xml:space="preserve"> أو البيع أو الحيازة أو الإصلاح</w:t>
      </w:r>
      <w:r w:rsidRPr="00401414">
        <w:rPr>
          <w:rFonts w:ascii="Traditional Arabic" w:hAnsi="Traditional Arabic" w:cs="Traditional Arabic"/>
          <w:sz w:val="32"/>
          <w:szCs w:val="32"/>
          <w:rtl/>
          <w:lang w:bidi="ar-EG"/>
        </w:rPr>
        <w:t xml:space="preserve">)، وحيث إن الأمر ما ذكر فإن الدائرة تنتهي إلى إدانة المدعى عليه بمخالفة شرط من شروط الترخيص وتعاقبه وفقًا للفقرة (م) من المادة </w:t>
      </w:r>
      <w:r w:rsidRPr="00401414">
        <w:rPr>
          <w:rFonts w:ascii="Traditional Arabic" w:hAnsi="Traditional Arabic" w:cs="Traditional Arabic"/>
          <w:sz w:val="32"/>
          <w:szCs w:val="32"/>
          <w:rtl/>
          <w:lang w:bidi="ar-EG"/>
        </w:rPr>
        <w:lastRenderedPageBreak/>
        <w:t xml:space="preserve">الحادية والأربعين، و فيما يتعلق بطلب جهة الادعاء مصادرة السلاح المضبوط مع المدعى عليه فالثابت من أوراق القضية أن السلاح مرخص باسم المدعى عليه بموجب تصريح الاقتناء رقم (1100243649) وما قام به المدعى عليه من حمل السلاح والتنقل به يُعد مخالفة لنظام الأسلحة والذخائر سالف الذكر إلا أنه ليس كل مخالفة تستوجب مصادرة السلاح المرخص فالمصادرة لابد لها من أسباب قوية توجبها والمدعى عليه لم يستعمل السلاح في ارتكاب جريمة ولم يحمله في أماكن ممنوعة أو خطيرة أو مكتظة بالسكان، كما أن المصادرة ليست عقوبة تبعية لازمة للحكم بالإدانة بل هي عقوبة إيقاعها راجع لاجتهاد الدائرة حسب ظروف كل قضية وملابستها ولا ترى الدائرة في هذه القضية ما يستوجب المصادرة. </w:t>
      </w:r>
    </w:p>
    <w:p w14:paraId="3F8508B6" w14:textId="77777777" w:rsidR="00A307C7" w:rsidRPr="00401414" w:rsidRDefault="00A307C7" w:rsidP="009D0A31">
      <w:pPr>
        <w:tabs>
          <w:tab w:val="right" w:pos="425"/>
        </w:tabs>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w:t>
      </w:r>
      <w:r w:rsidR="000E7DCA" w:rsidRPr="00401414">
        <w:rPr>
          <w:rFonts w:ascii="Traditional Arabic" w:hAnsi="Traditional Arabic" w:cs="Traditional Arabic"/>
          <w:b/>
          <w:bCs/>
          <w:sz w:val="32"/>
          <w:szCs w:val="32"/>
          <w:rtl/>
          <w:lang w:bidi="ar-EG"/>
        </w:rPr>
        <w:t>دائرة: أولًا: إدانة المدعى عليه</w:t>
      </w:r>
      <w:r w:rsidRPr="00401414">
        <w:rPr>
          <w:rFonts w:ascii="Traditional Arabic" w:hAnsi="Traditional Arabic" w:cs="Traditional Arabic"/>
          <w:b/>
          <w:bCs/>
          <w:sz w:val="32"/>
          <w:szCs w:val="32"/>
          <w:rtl/>
          <w:lang w:bidi="ar-EG"/>
        </w:rPr>
        <w:t xml:space="preserve"> (...) بمخالفة شرط من شروط ترخيص الحيازة وتعزيره عن ذلك بتغريمه مبلغ ألف وخمسمائة (1500) ريال. ثانيًا: عدم مصادرة السلاح المضبوط مع المدعى عليه.</w:t>
      </w:r>
    </w:p>
    <w:p w14:paraId="6DAC0E8C" w14:textId="77777777" w:rsidR="00A307C7" w:rsidRPr="00401414" w:rsidRDefault="00A307C7" w:rsidP="00A81D9A">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12F5F716" w14:textId="77777777" w:rsidR="0083311F" w:rsidRPr="00401414" w:rsidRDefault="0083311F" w:rsidP="00A81D9A">
      <w:pPr>
        <w:spacing w:line="240" w:lineRule="auto"/>
        <w:rPr>
          <w:rFonts w:ascii="Traditional Arabic" w:hAnsi="Traditional Arabic" w:cs="Traditional Arabic"/>
          <w:b/>
          <w:bCs/>
          <w:sz w:val="32"/>
          <w:szCs w:val="32"/>
          <w:rtl/>
          <w:lang w:bidi="ar-EG"/>
        </w:rPr>
      </w:pPr>
    </w:p>
    <w:p w14:paraId="7CB7084B" w14:textId="77777777" w:rsidR="00A307C7" w:rsidRPr="00401414" w:rsidRDefault="00A307C7"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14C613C5" w14:textId="77777777" w:rsidR="00A307C7" w:rsidRPr="00401414" w:rsidRDefault="00A307C7" w:rsidP="009D0A31">
      <w:pPr>
        <w:tabs>
          <w:tab w:val="right" w:pos="425"/>
        </w:tabs>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0DF11D0C" w14:textId="77777777" w:rsidR="00A307C7" w:rsidRPr="00401414" w:rsidRDefault="00A307C7" w:rsidP="009D0A31">
      <w:pPr>
        <w:tabs>
          <w:tab w:val="right" w:pos="425"/>
        </w:tabs>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738/7/ق لعام 1433هـ</w:t>
      </w:r>
    </w:p>
    <w:p w14:paraId="75F41CD7" w14:textId="77777777" w:rsidR="00A307C7" w:rsidRPr="00401414" w:rsidRDefault="00A307C7" w:rsidP="009D0A31">
      <w:pPr>
        <w:tabs>
          <w:tab w:val="right" w:pos="425"/>
        </w:tabs>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3/ج/2/7 لعام 1433هـ</w:t>
      </w:r>
    </w:p>
    <w:p w14:paraId="310348E3" w14:textId="77777777" w:rsidR="00A307C7" w:rsidRPr="00401414" w:rsidRDefault="00A307C7" w:rsidP="009D0A31">
      <w:pPr>
        <w:tabs>
          <w:tab w:val="right" w:pos="425"/>
        </w:tabs>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3351/ق لعام 1433هـ</w:t>
      </w:r>
    </w:p>
    <w:p w14:paraId="660FEBC7" w14:textId="77777777" w:rsidR="00A307C7" w:rsidRPr="00401414" w:rsidRDefault="00A307C7" w:rsidP="009D0A31">
      <w:pPr>
        <w:tabs>
          <w:tab w:val="right" w:pos="425"/>
        </w:tabs>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168/ج/2 لعام 1434هـ</w:t>
      </w:r>
    </w:p>
    <w:p w14:paraId="0BD51DCB" w14:textId="77777777" w:rsidR="00A307C7" w:rsidRPr="00401414" w:rsidRDefault="00A307C7" w:rsidP="009D0A31">
      <w:pPr>
        <w:tabs>
          <w:tab w:val="right" w:pos="425"/>
        </w:tabs>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18/5/1434هـ</w:t>
      </w:r>
    </w:p>
    <w:p w14:paraId="0114D18D" w14:textId="77777777" w:rsidR="0083311F" w:rsidRPr="00401414" w:rsidRDefault="0083311F" w:rsidP="009D0A31">
      <w:pPr>
        <w:tabs>
          <w:tab w:val="right" w:pos="425"/>
        </w:tabs>
        <w:spacing w:after="0" w:line="240" w:lineRule="auto"/>
        <w:jc w:val="both"/>
        <w:rPr>
          <w:rFonts w:ascii="Traditional Arabic" w:hAnsi="Traditional Arabic" w:cs="Traditional Arabic"/>
          <w:b/>
          <w:bCs/>
          <w:sz w:val="32"/>
          <w:szCs w:val="32"/>
          <w:rtl/>
          <w:lang w:bidi="ar-EG"/>
        </w:rPr>
      </w:pPr>
    </w:p>
    <w:p w14:paraId="09E4A8D3" w14:textId="77777777" w:rsidR="00A307C7" w:rsidRPr="00401414" w:rsidRDefault="00A307C7" w:rsidP="009D0A31">
      <w:pPr>
        <w:tabs>
          <w:tab w:val="right" w:pos="425"/>
        </w:tabs>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242D6359" w14:textId="77777777" w:rsidR="00A307C7" w:rsidRPr="00401414" w:rsidRDefault="00A307C7" w:rsidP="009D0A31">
      <w:pPr>
        <w:tabs>
          <w:tab w:val="right" w:pos="425"/>
        </w:tabs>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أسلحة- مخالفة شروط الترخيص- المقصود بالاقتناء- عدم تعيين مكان محدد للاقتناء.</w:t>
      </w:r>
    </w:p>
    <w:p w14:paraId="7C4905C0" w14:textId="77777777" w:rsidR="00A307C7" w:rsidRPr="00401414" w:rsidRDefault="00A307C7" w:rsidP="004F08FF">
      <w:pPr>
        <w:pStyle w:val="a7"/>
        <w:tabs>
          <w:tab w:val="right" w:pos="425"/>
        </w:tabs>
        <w:bidi/>
        <w:ind w:left="0"/>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 فرع هيئة التحقيق والادعاء العام الدعوى ضد المدعى عليه لحيازته سلاح ناري وطلقات بالمخالفة لشروط الترخيص وذلك لمشاهدته يحمل السلاح المرخص لها باقتنائه فقط- المقصود بالاقتناء وفقًا لنظام الأسلحة والذخائر هو حيازة السلاح برخصة نظامية وحفظه في مكان آمن وعدم حمله والتنقل به إلا بعد موافقة الأمن العام، ولم يرد في النظام ولا في لائحته التنفيذية مكان محدد لحفظ السلاح، فالأمر يختلف باختلاف الأحوال والأشخاص- الفهم بأن النظام يجرم ويعاقب على نقل السلاح المرخص للاقتناء مطلقًا هو فهم خاطئ وغير متصور بتاتًا حيث إن نقل السلاح من مكان إلى مكان آخر هو واقع لا محالة وإلا بقي المرخص لهم بالاقتناء في مكان أخذ الرخصة- نقل المدعى عليه سلاحه من سيارته إلى منزله لم يخرج عن مفهوم الاقتناء ومعناه- أثر ذلك: عدم ثبوت الإدانة.</w:t>
      </w:r>
    </w:p>
    <w:p w14:paraId="16B7B770" w14:textId="77777777" w:rsidR="0083311F" w:rsidRPr="00401414" w:rsidRDefault="0083311F" w:rsidP="0083311F">
      <w:pPr>
        <w:pStyle w:val="a7"/>
        <w:tabs>
          <w:tab w:val="right" w:pos="425"/>
        </w:tabs>
        <w:bidi/>
        <w:ind w:left="0"/>
        <w:jc w:val="both"/>
        <w:rPr>
          <w:rFonts w:ascii="Traditional Arabic" w:hAnsi="Traditional Arabic" w:cs="Traditional Arabic"/>
          <w:sz w:val="32"/>
          <w:szCs w:val="32"/>
          <w:rtl/>
        </w:rPr>
      </w:pPr>
    </w:p>
    <w:p w14:paraId="186E8E57" w14:textId="77777777" w:rsidR="00A307C7" w:rsidRPr="00401414" w:rsidRDefault="00A307C7" w:rsidP="009D0A31">
      <w:pPr>
        <w:pStyle w:val="a7"/>
        <w:tabs>
          <w:tab w:val="right" w:pos="425"/>
        </w:tabs>
        <w:ind w:left="0"/>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الأنظمة واللوائح</w:t>
      </w:r>
    </w:p>
    <w:p w14:paraId="64574F2F" w14:textId="38C2ABF9" w:rsidR="00A307C7" w:rsidRPr="00401414" w:rsidRDefault="00A307C7" w:rsidP="00CD5D6B">
      <w:pPr>
        <w:pStyle w:val="a7"/>
        <w:numPr>
          <w:ilvl w:val="0"/>
          <w:numId w:val="40"/>
        </w:numPr>
        <w:tabs>
          <w:tab w:val="right" w:pos="425"/>
        </w:tabs>
        <w:bidi/>
        <w:contextualSpacing/>
        <w:jc w:val="both"/>
        <w:rPr>
          <w:rFonts w:ascii="Traditional Arabic" w:hAnsi="Traditional Arabic" w:cs="Traditional Arabic"/>
          <w:sz w:val="32"/>
          <w:szCs w:val="32"/>
        </w:rPr>
      </w:pPr>
      <w:r w:rsidRPr="00401414">
        <w:rPr>
          <w:rFonts w:ascii="Traditional Arabic" w:hAnsi="Traditional Arabic" w:cs="Traditional Arabic"/>
          <w:sz w:val="32"/>
          <w:szCs w:val="32"/>
          <w:rtl/>
        </w:rPr>
        <w:t>المادة (</w:t>
      </w:r>
      <w:r w:rsidR="004645D5" w:rsidRPr="00401414">
        <w:rPr>
          <w:rFonts w:ascii="Traditional Arabic" w:hAnsi="Traditional Arabic" w:cs="Traditional Arabic" w:hint="cs"/>
          <w:sz w:val="32"/>
          <w:szCs w:val="32"/>
          <w:rtl/>
        </w:rPr>
        <w:t>23</w:t>
      </w:r>
      <w:r w:rsidRPr="00401414">
        <w:rPr>
          <w:rFonts w:ascii="Traditional Arabic" w:hAnsi="Traditional Arabic" w:cs="Traditional Arabic"/>
          <w:sz w:val="32"/>
          <w:szCs w:val="32"/>
          <w:rtl/>
        </w:rPr>
        <w:t>) من اللائحة ا</w:t>
      </w:r>
      <w:r w:rsidR="00CD5D6B" w:rsidRPr="00401414">
        <w:rPr>
          <w:rFonts w:ascii="Traditional Arabic" w:hAnsi="Traditional Arabic" w:cs="Traditional Arabic"/>
          <w:sz w:val="32"/>
          <w:szCs w:val="32"/>
          <w:rtl/>
        </w:rPr>
        <w:t>لتنفيذية لنظام الأسلحة والذخائر</w:t>
      </w:r>
      <w:r w:rsidR="00CD5D6B" w:rsidRPr="00401414">
        <w:rPr>
          <w:rFonts w:ascii="Traditional Arabic" w:hAnsi="Traditional Arabic" w:cs="Traditional Arabic" w:hint="cs"/>
          <w:sz w:val="32"/>
          <w:szCs w:val="32"/>
          <w:rtl/>
        </w:rPr>
        <w:t xml:space="preserve"> الصادر بالمرسوم الملكي رقم م/45 </w:t>
      </w:r>
      <w:r w:rsidR="004645D5" w:rsidRPr="00401414">
        <w:rPr>
          <w:rFonts w:ascii="Traditional Arabic" w:hAnsi="Traditional Arabic" w:cs="Traditional Arabic" w:hint="cs"/>
          <w:sz w:val="32"/>
          <w:szCs w:val="32"/>
          <w:rtl/>
        </w:rPr>
        <w:t>وتاريخ 25/7/1426ه</w:t>
      </w:r>
    </w:p>
    <w:p w14:paraId="0485A508" w14:textId="77777777" w:rsidR="00A307C7" w:rsidRPr="00401414" w:rsidRDefault="00A307C7" w:rsidP="009D0A31">
      <w:pPr>
        <w:tabs>
          <w:tab w:val="right" w:pos="425"/>
        </w:tabs>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1618C70D" w14:textId="6318AA9A" w:rsidR="00A307C7" w:rsidRPr="00401414" w:rsidRDefault="00A307C7" w:rsidP="009D0A31">
      <w:pPr>
        <w:tabs>
          <w:tab w:val="right" w:pos="425"/>
        </w:tabs>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تتلخص وقائع هذه القضية في أن فرع هيئة التحقيق والادعاء العام بمنطقة القصيم أقام هذه الدعوى </w:t>
      </w:r>
      <w:r w:rsidR="00A81D9A" w:rsidRPr="00401414">
        <w:rPr>
          <w:rFonts w:ascii="Traditional Arabic" w:hAnsi="Traditional Arabic" w:cs="Traditional Arabic"/>
          <w:sz w:val="32"/>
          <w:szCs w:val="32"/>
          <w:rtl/>
          <w:lang w:bidi="ar-EG"/>
        </w:rPr>
        <w:t>الجزائية الماثلة ضد المدعى عليه</w:t>
      </w:r>
      <w:r w:rsidRPr="00401414">
        <w:rPr>
          <w:rFonts w:ascii="Traditional Arabic" w:hAnsi="Traditional Arabic" w:cs="Traditional Arabic"/>
          <w:sz w:val="32"/>
          <w:szCs w:val="32"/>
          <w:rtl/>
          <w:lang w:bidi="ar-EG"/>
        </w:rPr>
        <w:t xml:space="preserve"> (...) بموجب السجل المدني رقم (...)، وبإحالة القضية إلى هذه الدائرة باشرت نظرها على النحو المبين في محضر الضبط حيث حددت لها جلسة هذا اليوم السبت 8/5/1433ه وفيها حضر المدعي ال</w:t>
      </w:r>
      <w:r w:rsidR="00A81D9A" w:rsidRPr="00401414">
        <w:rPr>
          <w:rFonts w:ascii="Traditional Arabic" w:hAnsi="Traditional Arabic" w:cs="Traditional Arabic"/>
          <w:sz w:val="32"/>
          <w:szCs w:val="32"/>
          <w:rtl/>
          <w:lang w:bidi="ar-EG"/>
        </w:rPr>
        <w:t>عام (...)، كما حضر المدعى عليه</w:t>
      </w:r>
      <w:r w:rsidRPr="00401414">
        <w:rPr>
          <w:rFonts w:ascii="Traditional Arabic" w:hAnsi="Traditional Arabic" w:cs="Traditional Arabic"/>
          <w:sz w:val="32"/>
          <w:szCs w:val="32"/>
          <w:rtl/>
          <w:lang w:bidi="ar-EG"/>
        </w:rPr>
        <w:t xml:space="preserve"> (...)، المثبتة هويته أعلاه، وتلا المدعي العام لائحة الدعوى قائ</w:t>
      </w:r>
      <w:r w:rsidR="00A81D9A" w:rsidRPr="00401414">
        <w:rPr>
          <w:rFonts w:ascii="Traditional Arabic" w:hAnsi="Traditional Arabic" w:cs="Traditional Arabic"/>
          <w:sz w:val="32"/>
          <w:szCs w:val="32"/>
          <w:rtl/>
          <w:lang w:bidi="ar-EG"/>
        </w:rPr>
        <w:t>لًا بصفتي مدعيًا عامًا أدعي على</w:t>
      </w:r>
      <w:r w:rsidRPr="00401414">
        <w:rPr>
          <w:rFonts w:ascii="Traditional Arabic" w:hAnsi="Traditional Arabic" w:cs="Traditional Arabic"/>
          <w:sz w:val="32"/>
          <w:szCs w:val="32"/>
          <w:rtl/>
          <w:lang w:bidi="ar-EG"/>
        </w:rPr>
        <w:t xml:space="preserve"> (...) بموجب السجل المدني رقم (...). حيث إنه</w:t>
      </w:r>
      <w:r w:rsidR="00A81D9A" w:rsidRPr="00401414">
        <w:rPr>
          <w:rFonts w:ascii="Traditional Arabic" w:hAnsi="Traditional Arabic" w:cs="Traditional Arabic"/>
          <w:sz w:val="32"/>
          <w:szCs w:val="32"/>
          <w:rtl/>
          <w:lang w:bidi="ar-EG"/>
        </w:rPr>
        <w:t xml:space="preserve"> بتاريخ 8/10/1432ه تقدم المواطن</w:t>
      </w:r>
      <w:r w:rsidRPr="00401414">
        <w:rPr>
          <w:rFonts w:ascii="Traditional Arabic" w:hAnsi="Traditional Arabic" w:cs="Traditional Arabic"/>
          <w:sz w:val="32"/>
          <w:szCs w:val="32"/>
          <w:rtl/>
          <w:lang w:bidi="ar-EG"/>
        </w:rPr>
        <w:t xml:space="preserve"> (...) إلى مركز شرطة الصناعية بشكوى مفيدًا فيها أنه أثناء تواجده في أحد الحدائق العامة برفقة زملائه حضر لهم شقيق المدعى عليه (حفظ الاتهام بحقه لتنازل المدعي) وقام بالتهجم عليهم والاعتداء عليهم بالضرب وعندها شاهد المدعى عليه يحمل سلاحً</w:t>
      </w:r>
      <w:r w:rsidR="00A81D9A" w:rsidRPr="00401414">
        <w:rPr>
          <w:rFonts w:ascii="Traditional Arabic" w:hAnsi="Traditional Arabic" w:cs="Traditional Arabic"/>
          <w:sz w:val="32"/>
          <w:szCs w:val="32"/>
          <w:rtl/>
          <w:lang w:bidi="ar-EG"/>
        </w:rPr>
        <w:t>ا رشاشًا. وباستجواب المدعى عليه</w:t>
      </w:r>
      <w:r w:rsidR="00A81D9A"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أقر بحمله لسلاح من نوع رشاش. وببحث حالته الجنائية تبين عدم وجود سوابق مسجلة عليه.، وقد أسفر التحقيق عن توجيه الاتهام للمدعى عليه بحيازة سلاح ناري وأربعين طلقة بالمخالفة لشروط الترخيص، وذلك للأدلة والقرائن التالية:1- محضر القبض المرفق لفة (1). 2- ما جاء في أقوال المدعى عليه والمدونة على الصفحة </w:t>
      </w:r>
      <w:r w:rsidRPr="00401414">
        <w:rPr>
          <w:rFonts w:ascii="Traditional Arabic" w:hAnsi="Traditional Arabic" w:cs="Traditional Arabic"/>
          <w:sz w:val="32"/>
          <w:szCs w:val="32"/>
          <w:rtl/>
          <w:lang w:bidi="ar-EG"/>
        </w:rPr>
        <w:lastRenderedPageBreak/>
        <w:t>رقم (2) من دفتر التحقيق المرفق لفة (9). 3- ما جاء في محضر المعاينة للسلاح المضبوط والمرفق لفة (14).، وحيث إن ما أقدم عليه المتهم المذكور فعل مجرم نظامًا وفقًا لنظام الأسلحة والذخائر الصادر بالمرسوم الملكي رقم م/45 وتاريخ 25/7/1426ه، لذا أطلب إثبات ما أسند إليه والحكم عليه بالعقوبات التالية: 1- السجن والغرامة وفقًا للمادة (41/م) من النظام المشار إليه. 2- مصادرة السلاح المضبوط والذخيرة المضبوطة وفقًا للمادة (50) من ذات النظام. وبتلاوة لائحة الدعوى على المدعى عليه ومواجهته بما نسب إليه من حيازة السلاح والذخيرة بالمخالفة لشروط الترخيص أجاب قائلًا: إن ما نسب إليَّ في لائحة الدعوى من حيازة السلاح والذخيرة بدون ترخيص، غير صحيح وإنما الصحيح أن السلاح مرخص رخصة اقتناء وكنت وضعته معي في السيارة أثناء سفري وعندما حصلت مشكلة مع بعض الأشخاص أنزلته من السيارة خفيةً من غير أن يراه أحد وذلك بقصد حماية عائلتي ثم تفاجأت بأن الشرطة حضرت إلى الموقع وطلبت تسليمها السلاح علمًا بأني لم يحصل أن أبرزته لأحد في هذا الموقع ولا أعلم كيف علموا به. وبسؤال المدعى عليه عن سبب حمله السلاح مع أن الرخصة رخصة اقتناء فقط أجاب قائلًا: إن هذا بقصد الحفاظ على السلاح ولئلا يتعرض للسرقة أثناء سفري. وبسؤال المدعي العام هل لديه ما يضيفه قرر اكتفاءه بلائحة الدعوى وأوراق القضية كما قرر ذلك المدعى عليه وبذلك ختم طرفا الدعوى أقوالهما فيها.</w:t>
      </w:r>
    </w:p>
    <w:p w14:paraId="2104F36C" w14:textId="77777777" w:rsidR="0083311F" w:rsidRPr="00401414" w:rsidRDefault="0083311F" w:rsidP="009D0A31">
      <w:pPr>
        <w:tabs>
          <w:tab w:val="right" w:pos="425"/>
        </w:tabs>
        <w:spacing w:after="0" w:line="240" w:lineRule="auto"/>
        <w:jc w:val="both"/>
        <w:rPr>
          <w:rFonts w:ascii="Traditional Arabic" w:hAnsi="Traditional Arabic" w:cs="Traditional Arabic"/>
          <w:sz w:val="32"/>
          <w:szCs w:val="32"/>
          <w:rtl/>
          <w:lang w:bidi="ar-EG"/>
        </w:rPr>
      </w:pPr>
    </w:p>
    <w:p w14:paraId="4F98F877" w14:textId="77777777" w:rsidR="00A307C7" w:rsidRPr="00401414" w:rsidRDefault="00A307C7" w:rsidP="004F08FF">
      <w:pPr>
        <w:tabs>
          <w:tab w:val="right" w:pos="425"/>
        </w:tabs>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3A80D6A8" w14:textId="77777777" w:rsidR="00A307C7" w:rsidRPr="00401414" w:rsidRDefault="00A307C7" w:rsidP="009D0A31">
      <w:pPr>
        <w:tabs>
          <w:tab w:val="right" w:pos="425"/>
        </w:tabs>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بعد سماع الدعوى والإجابة، وبعد الاطلاع على أوراق القضية، وحيث إن الدائرة وهي بصدد مسألة المدعى عليه أنكر صحة ما نسب إليه من حيازة السلاح والذخيرة بالمخالفة لشروط الترخيص، وإنما غاية ما أقر به أن السلاح كان معه في السيارة ثم أنزله معه خفية حيث يجلس هو وعائلته، وأن ذلك بقصد الحفاظ على السلاح، كما ذكر أن السلاح مرخص واطلعت الدائرة على صورة ترخيصه المرفقة بأوراق القضية، وتبين أنها للاقتناء، وحيث إن اللائحة التنفيذية لنظام الأسلحة والذخائر المشار إليه قد أوضحت المقصود بالاقتناء، إذ في المادة (23) النص التالي: (يقصد بالاقتناء: حيازة السلاح برخصة نظامية وحفظه في مكان آمن وعدم حمله والتنقل به إلا بعد موفقة الأمن العام) فلم يرد في النظام ولا في اللائحة مكان محدد لحفظ السلاح، فالأمر يختلف باختلاف الأحوال والأشخاص، أما فهم أن النظام يجرم ويعاقب على نقل السلاح المرخص للاقتناء مطلقًا فهذا غير متصور بتاتًا حيث إن نقل السلاح من مكان إلى مكان آخر واقع لا محالة، فمن نقل السلاح المرخص للاقتناء من إدارة تراخيص الأسلحة عند استلام السلاح مع الرخصة إلى أي مكان آخر، فإنه لا يعاقب، لأنه أمر لابد من وقوعه وإلا بقي الناس في مكان أخذ الرخصة ولم يخرجوا منه خوفًا من العقوبة، وهذا لا يساعد على المقصد الذي يهدف إليه واضع النظام من تنظيم حمل الأسلحة والتنقل بها حفظًا للنظام العام، كما أنه لا يعقل أن يسوي النظام في العقوبة بين من يحمل رخصة وبين من لا يحمل رخصة أساسًا، وبناء على ما تقدم فإن ما أسند للمدعى عليه لم يخرج عن مفهوم الاقتناء ومعناه، حيث اتخذ سيارته مكانًا لحفظ سلاحه المرخص له باقتنائه، الأمر الذي تنتهي معه الدائرة إلى عدم إدانة المدعى عليه بما نسب إليه في لائحة الدعوى على النحو الوارد في منطوق هذا الحكم.</w:t>
      </w:r>
    </w:p>
    <w:p w14:paraId="7BB7B44F" w14:textId="4455AF7C" w:rsidR="00A307C7" w:rsidRPr="00401414" w:rsidRDefault="000E7DCA" w:rsidP="000E7DCA">
      <w:pPr>
        <w:tabs>
          <w:tab w:val="right" w:pos="425"/>
        </w:tabs>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 حكمت الدائرة: بعدم إدانة</w:t>
      </w:r>
      <w:r w:rsidR="00A307C7" w:rsidRPr="00401414">
        <w:rPr>
          <w:rFonts w:ascii="Traditional Arabic" w:hAnsi="Traditional Arabic" w:cs="Traditional Arabic"/>
          <w:b/>
          <w:bCs/>
          <w:sz w:val="32"/>
          <w:szCs w:val="32"/>
          <w:rtl/>
          <w:lang w:bidi="ar-EG"/>
        </w:rPr>
        <w:t xml:space="preserve"> (...)</w:t>
      </w:r>
      <w:r w:rsidR="00A81D9A" w:rsidRPr="00401414">
        <w:rPr>
          <w:rFonts w:ascii="Traditional Arabic" w:hAnsi="Traditional Arabic" w:cs="Traditional Arabic" w:hint="cs"/>
          <w:b/>
          <w:bCs/>
          <w:sz w:val="32"/>
          <w:szCs w:val="32"/>
          <w:rtl/>
          <w:lang w:bidi="ar-EG"/>
        </w:rPr>
        <w:t xml:space="preserve"> </w:t>
      </w:r>
      <w:r w:rsidRPr="00401414">
        <w:rPr>
          <w:rFonts w:ascii="Traditional Arabic" w:hAnsi="Traditional Arabic" w:cs="Traditional Arabic" w:hint="cs"/>
          <w:b/>
          <w:bCs/>
          <w:sz w:val="32"/>
          <w:szCs w:val="32"/>
          <w:rtl/>
          <w:lang w:bidi="ar-EG"/>
        </w:rPr>
        <w:t xml:space="preserve">- سعودي الجنسية </w:t>
      </w:r>
      <w:r w:rsidRPr="00401414">
        <w:rPr>
          <w:rFonts w:ascii="Traditional Arabic" w:hAnsi="Traditional Arabic" w:cs="Traditional Arabic"/>
          <w:b/>
          <w:bCs/>
          <w:sz w:val="32"/>
          <w:szCs w:val="32"/>
          <w:rtl/>
          <w:lang w:bidi="ar-EG"/>
        </w:rPr>
        <w:t xml:space="preserve">- </w:t>
      </w:r>
      <w:r w:rsidR="00A307C7" w:rsidRPr="00401414">
        <w:rPr>
          <w:rFonts w:ascii="Traditional Arabic" w:hAnsi="Traditional Arabic" w:cs="Traditional Arabic"/>
          <w:b/>
          <w:bCs/>
          <w:sz w:val="32"/>
          <w:szCs w:val="32"/>
          <w:rtl/>
          <w:lang w:bidi="ar-EG"/>
        </w:rPr>
        <w:t>بما نسب إليه في لائحة الدعوى من حيازة سلاح وطلقات بالمخالفة لشروط الترخيص.</w:t>
      </w:r>
    </w:p>
    <w:p w14:paraId="518D2D44" w14:textId="77777777" w:rsidR="00A307C7" w:rsidRPr="00401414" w:rsidRDefault="00A307C7" w:rsidP="004F08FF">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lastRenderedPageBreak/>
        <w:t>والله الموفق وصلى الله وسلم على نبينا محمد وعلى آله وصحبه أجمعين.</w:t>
      </w:r>
    </w:p>
    <w:p w14:paraId="66D0E907" w14:textId="77777777" w:rsidR="0083311F" w:rsidRPr="00401414" w:rsidRDefault="0083311F" w:rsidP="004F08FF">
      <w:pPr>
        <w:spacing w:after="0" w:line="240" w:lineRule="auto"/>
        <w:rPr>
          <w:rFonts w:ascii="Traditional Arabic" w:hAnsi="Traditional Arabic" w:cs="Traditional Arabic"/>
          <w:b/>
          <w:bCs/>
          <w:sz w:val="32"/>
          <w:szCs w:val="32"/>
          <w:rtl/>
        </w:rPr>
      </w:pPr>
    </w:p>
    <w:p w14:paraId="263A0436" w14:textId="77777777" w:rsidR="00A81D9A" w:rsidRPr="00401414" w:rsidRDefault="00A81D9A" w:rsidP="004F08FF">
      <w:pPr>
        <w:spacing w:after="0" w:line="240" w:lineRule="auto"/>
        <w:rPr>
          <w:rFonts w:ascii="Traditional Arabic" w:hAnsi="Traditional Arabic" w:cs="Traditional Arabic"/>
          <w:b/>
          <w:bCs/>
          <w:sz w:val="32"/>
          <w:szCs w:val="32"/>
          <w:rtl/>
          <w:lang w:bidi="ar-EG"/>
        </w:rPr>
      </w:pPr>
    </w:p>
    <w:p w14:paraId="6FDD0A03" w14:textId="77777777" w:rsidR="0083311F" w:rsidRPr="00401414" w:rsidRDefault="00A307C7" w:rsidP="0083311F">
      <w:pPr>
        <w:bidi w:val="0"/>
        <w:spacing w:after="160" w:line="259" w:lineRule="auto"/>
        <w:jc w:val="right"/>
        <w:rPr>
          <w:rFonts w:ascii="Traditional Arabic" w:hAnsi="Traditional Arabic" w:cs="Traditional Arabic"/>
          <w:b/>
          <w:bCs/>
          <w:sz w:val="32"/>
          <w:szCs w:val="32"/>
          <w:lang w:bidi="ar-EG"/>
        </w:rPr>
      </w:pPr>
      <w:r w:rsidRPr="00401414">
        <w:rPr>
          <w:rFonts w:ascii="Traditional Arabic" w:hAnsi="Traditional Arabic" w:cs="Traditional Arabic"/>
          <w:b/>
          <w:bCs/>
          <w:sz w:val="32"/>
          <w:szCs w:val="32"/>
          <w:rtl/>
          <w:lang w:bidi="ar-EG"/>
        </w:rPr>
        <w:t>محكمة الاستئناف:</w:t>
      </w:r>
    </w:p>
    <w:p w14:paraId="3180EF04" w14:textId="0DD606D6" w:rsidR="00A307C7" w:rsidRPr="00401414" w:rsidRDefault="00A307C7" w:rsidP="0083311F">
      <w:pPr>
        <w:bidi w:val="0"/>
        <w:spacing w:after="160" w:line="259" w:lineRule="auto"/>
        <w:jc w:val="right"/>
        <w:rPr>
          <w:rFonts w:ascii="Traditional Arabic" w:hAnsi="Traditional Arabic" w:cs="Traditional Arabic"/>
          <w:b/>
          <w:bCs/>
          <w:sz w:val="32"/>
          <w:szCs w:val="32"/>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3A5E3F1A" w14:textId="77777777" w:rsidR="00526288" w:rsidRPr="00401414" w:rsidRDefault="00526288" w:rsidP="009D0A31">
      <w:pPr>
        <w:spacing w:line="240" w:lineRule="auto"/>
        <w:rPr>
          <w:rFonts w:ascii="Traditional Arabic" w:hAnsi="Traditional Arabic" w:cs="Traditional Arabic"/>
          <w:sz w:val="28"/>
          <w:szCs w:val="28"/>
          <w:rtl/>
        </w:rPr>
      </w:pPr>
    </w:p>
    <w:p w14:paraId="4CA78955" w14:textId="77777777" w:rsidR="004F08FF" w:rsidRPr="00401414" w:rsidRDefault="004F08FF" w:rsidP="009D0A31">
      <w:pPr>
        <w:spacing w:line="240" w:lineRule="auto"/>
        <w:rPr>
          <w:rFonts w:ascii="Traditional Arabic" w:hAnsi="Traditional Arabic" w:cs="Traditional Arabic"/>
          <w:sz w:val="28"/>
          <w:szCs w:val="28"/>
          <w:rtl/>
        </w:rPr>
      </w:pPr>
    </w:p>
    <w:p w14:paraId="524C6742" w14:textId="77777777" w:rsidR="00526288" w:rsidRPr="00401414" w:rsidRDefault="00526288" w:rsidP="009D0A31">
      <w:pPr>
        <w:spacing w:line="240" w:lineRule="auto"/>
        <w:rPr>
          <w:rFonts w:ascii="Traditional Arabic" w:hAnsi="Traditional Arabic" w:cs="Traditional Arabic"/>
          <w:sz w:val="28"/>
          <w:szCs w:val="28"/>
          <w:rtl/>
        </w:rPr>
      </w:pPr>
    </w:p>
    <w:p w14:paraId="58221F99" w14:textId="77777777" w:rsidR="00526288" w:rsidRPr="00401414" w:rsidRDefault="00526288" w:rsidP="009D0A31">
      <w:pPr>
        <w:spacing w:line="240" w:lineRule="auto"/>
        <w:rPr>
          <w:rFonts w:ascii="Traditional Arabic" w:hAnsi="Traditional Arabic" w:cs="Traditional Arabic"/>
          <w:sz w:val="28"/>
          <w:szCs w:val="28"/>
          <w:rtl/>
        </w:rPr>
      </w:pPr>
    </w:p>
    <w:p w14:paraId="30231B82" w14:textId="77777777" w:rsidR="00526288" w:rsidRPr="00401414" w:rsidRDefault="00526288" w:rsidP="009D0A31">
      <w:pPr>
        <w:spacing w:line="240" w:lineRule="auto"/>
        <w:rPr>
          <w:rFonts w:ascii="Traditional Arabic" w:hAnsi="Traditional Arabic" w:cs="Traditional Arabic"/>
          <w:sz w:val="28"/>
          <w:szCs w:val="28"/>
          <w:rtl/>
        </w:rPr>
      </w:pPr>
    </w:p>
    <w:p w14:paraId="4DE3056B" w14:textId="77777777" w:rsidR="00526288" w:rsidRPr="00401414" w:rsidRDefault="00526288" w:rsidP="009D0A31">
      <w:pPr>
        <w:spacing w:line="240" w:lineRule="auto"/>
        <w:rPr>
          <w:rFonts w:ascii="Traditional Arabic" w:hAnsi="Traditional Arabic" w:cs="Traditional Arabic"/>
          <w:sz w:val="28"/>
          <w:szCs w:val="28"/>
          <w:rtl/>
        </w:rPr>
      </w:pPr>
    </w:p>
    <w:p w14:paraId="1953C6BF" w14:textId="77777777" w:rsidR="00526288" w:rsidRPr="00401414" w:rsidRDefault="00526288" w:rsidP="009D0A31">
      <w:pPr>
        <w:spacing w:line="240" w:lineRule="auto"/>
        <w:rPr>
          <w:rFonts w:ascii="Traditional Arabic" w:hAnsi="Traditional Arabic" w:cs="Traditional Arabic"/>
          <w:sz w:val="28"/>
          <w:szCs w:val="28"/>
          <w:rtl/>
        </w:rPr>
      </w:pPr>
    </w:p>
    <w:p w14:paraId="4CD39AB6" w14:textId="77777777" w:rsidR="0083311F" w:rsidRPr="00401414" w:rsidRDefault="0083311F">
      <w:pPr>
        <w:bidi w:val="0"/>
        <w:spacing w:after="160" w:line="259" w:lineRule="auto"/>
        <w:rPr>
          <w:rFonts w:ascii="Traditional Arabic" w:hAnsi="Traditional Arabic" w:cs="Traditional Arabic"/>
          <w:b/>
          <w:bCs/>
          <w:sz w:val="96"/>
          <w:szCs w:val="96"/>
          <w:rtl/>
        </w:rPr>
      </w:pPr>
      <w:r w:rsidRPr="00401414">
        <w:rPr>
          <w:rFonts w:ascii="Traditional Arabic" w:hAnsi="Traditional Arabic" w:cs="Traditional Arabic"/>
          <w:b/>
          <w:bCs/>
          <w:sz w:val="96"/>
          <w:szCs w:val="96"/>
          <w:rtl/>
        </w:rPr>
        <w:br w:type="page"/>
      </w:r>
    </w:p>
    <w:p w14:paraId="6CE32031" w14:textId="77777777" w:rsidR="0083311F" w:rsidRPr="00401414" w:rsidRDefault="0083311F" w:rsidP="009D0A31">
      <w:pPr>
        <w:spacing w:line="240" w:lineRule="auto"/>
        <w:jc w:val="center"/>
        <w:rPr>
          <w:rFonts w:ascii="Traditional Arabic" w:hAnsi="Traditional Arabic" w:cs="Traditional Arabic"/>
          <w:b/>
          <w:bCs/>
          <w:sz w:val="96"/>
          <w:szCs w:val="96"/>
          <w:rtl/>
        </w:rPr>
      </w:pPr>
    </w:p>
    <w:p w14:paraId="6056DD1A" w14:textId="77777777" w:rsidR="0083311F" w:rsidRPr="00401414" w:rsidRDefault="0083311F" w:rsidP="009D0A31">
      <w:pPr>
        <w:spacing w:line="240" w:lineRule="auto"/>
        <w:jc w:val="center"/>
        <w:rPr>
          <w:rFonts w:ascii="Traditional Arabic" w:hAnsi="Traditional Arabic" w:cs="Traditional Arabic"/>
          <w:b/>
          <w:bCs/>
          <w:sz w:val="96"/>
          <w:szCs w:val="96"/>
          <w:rtl/>
        </w:rPr>
      </w:pPr>
    </w:p>
    <w:p w14:paraId="7F6D1E76" w14:textId="77777777" w:rsidR="0083311F" w:rsidRPr="00401414" w:rsidRDefault="0083311F" w:rsidP="009D0A31">
      <w:pPr>
        <w:spacing w:line="240" w:lineRule="auto"/>
        <w:jc w:val="center"/>
        <w:rPr>
          <w:rFonts w:ascii="Traditional Arabic" w:hAnsi="Traditional Arabic" w:cs="Traditional Arabic"/>
          <w:b/>
          <w:bCs/>
          <w:sz w:val="96"/>
          <w:szCs w:val="96"/>
          <w:rtl/>
        </w:rPr>
      </w:pPr>
    </w:p>
    <w:p w14:paraId="183683EA" w14:textId="77777777" w:rsidR="0083311F" w:rsidRPr="00401414" w:rsidRDefault="0083311F" w:rsidP="009D0A31">
      <w:pPr>
        <w:spacing w:line="240" w:lineRule="auto"/>
        <w:jc w:val="center"/>
        <w:rPr>
          <w:rFonts w:ascii="Traditional Arabic" w:hAnsi="Traditional Arabic" w:cs="Traditional Arabic"/>
          <w:b/>
          <w:bCs/>
          <w:sz w:val="96"/>
          <w:szCs w:val="96"/>
          <w:rtl/>
        </w:rPr>
      </w:pPr>
    </w:p>
    <w:p w14:paraId="7E6F62F9" w14:textId="77777777" w:rsidR="0083311F" w:rsidRPr="00401414" w:rsidRDefault="0083311F" w:rsidP="009D0A31">
      <w:pPr>
        <w:spacing w:line="240" w:lineRule="auto"/>
        <w:jc w:val="center"/>
        <w:rPr>
          <w:rFonts w:ascii="Traditional Arabic" w:hAnsi="Traditional Arabic" w:cs="Traditional Arabic"/>
          <w:b/>
          <w:bCs/>
          <w:sz w:val="96"/>
          <w:szCs w:val="96"/>
          <w:rtl/>
        </w:rPr>
      </w:pPr>
    </w:p>
    <w:p w14:paraId="3DFC3DF1" w14:textId="77888E9A" w:rsidR="00526288" w:rsidRPr="00401414" w:rsidRDefault="00526288" w:rsidP="009D0A31">
      <w:pPr>
        <w:spacing w:line="240" w:lineRule="auto"/>
        <w:jc w:val="center"/>
        <w:rPr>
          <w:rFonts w:ascii="Traditional Arabic" w:hAnsi="Traditional Arabic" w:cs="Traditional Arabic"/>
          <w:b/>
          <w:bCs/>
          <w:sz w:val="96"/>
          <w:szCs w:val="96"/>
          <w:rtl/>
        </w:rPr>
      </w:pPr>
      <w:r w:rsidRPr="00401414">
        <w:rPr>
          <w:rFonts w:ascii="Traditional Arabic" w:hAnsi="Traditional Arabic" w:cs="Traditional Arabic"/>
          <w:b/>
          <w:bCs/>
          <w:sz w:val="96"/>
          <w:szCs w:val="96"/>
          <w:rtl/>
        </w:rPr>
        <w:t>تزييف العملة</w:t>
      </w:r>
    </w:p>
    <w:p w14:paraId="10E11501" w14:textId="77777777" w:rsidR="00526288" w:rsidRPr="00401414" w:rsidRDefault="00526288" w:rsidP="009D0A31">
      <w:pPr>
        <w:bidi w:val="0"/>
        <w:spacing w:after="160" w:line="240" w:lineRule="auto"/>
        <w:rPr>
          <w:rFonts w:ascii="Traditional Arabic" w:hAnsi="Traditional Arabic" w:cs="Traditional Arabic"/>
          <w:sz w:val="28"/>
          <w:szCs w:val="28"/>
          <w:rtl/>
        </w:rPr>
      </w:pPr>
      <w:r w:rsidRPr="00401414">
        <w:rPr>
          <w:rFonts w:ascii="Traditional Arabic" w:hAnsi="Traditional Arabic" w:cs="Traditional Arabic"/>
          <w:sz w:val="28"/>
          <w:szCs w:val="28"/>
          <w:rtl/>
        </w:rPr>
        <w:br w:type="page"/>
      </w:r>
    </w:p>
    <w:p w14:paraId="25EF81A9" w14:textId="77777777" w:rsidR="00526288" w:rsidRPr="00401414" w:rsidRDefault="00526288"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رقم القضية الابتدائية 1270/6/ق لعام 1433هـ</w:t>
      </w:r>
    </w:p>
    <w:p w14:paraId="704DF002" w14:textId="77777777" w:rsidR="00526288" w:rsidRPr="00401414" w:rsidRDefault="00526288"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الحكم الابتدائي 223/1/6 لعام 1433هـ</w:t>
      </w:r>
    </w:p>
    <w:p w14:paraId="78FD5EBB" w14:textId="77777777" w:rsidR="00526288" w:rsidRPr="00401414" w:rsidRDefault="00526288"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قضية الاستئناف 60/ق لعام 1434هـ</w:t>
      </w:r>
    </w:p>
    <w:p w14:paraId="2B281C41" w14:textId="77777777" w:rsidR="00526288" w:rsidRPr="00401414" w:rsidRDefault="00526288"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رقم حكم الاستئناف 27/إس/ ج/1 لعام 1434هـ</w:t>
      </w:r>
    </w:p>
    <w:p w14:paraId="3CD0A7E1" w14:textId="77777777" w:rsidR="00526288" w:rsidRPr="00401414" w:rsidRDefault="00526288"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6/2/1434هـ</w:t>
      </w:r>
    </w:p>
    <w:p w14:paraId="1234E8CA" w14:textId="77777777" w:rsidR="0083311F" w:rsidRPr="00401414" w:rsidRDefault="0083311F" w:rsidP="009D0A31">
      <w:pPr>
        <w:spacing w:after="0" w:line="240" w:lineRule="auto"/>
        <w:rPr>
          <w:rFonts w:ascii="Traditional Arabic" w:hAnsi="Traditional Arabic" w:cs="Traditional Arabic"/>
          <w:b/>
          <w:bCs/>
          <w:sz w:val="32"/>
          <w:szCs w:val="32"/>
          <w:rtl/>
          <w:lang w:bidi="ar-EG"/>
        </w:rPr>
      </w:pPr>
    </w:p>
    <w:p w14:paraId="2BC53A68" w14:textId="77777777" w:rsidR="00526288" w:rsidRPr="00401414" w:rsidRDefault="00526288"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485E6F30" w14:textId="77777777" w:rsidR="00526288" w:rsidRPr="00401414" w:rsidRDefault="00526288"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عملة مزيفة – ترويج – التناقض الظاهر في أقوال المتهم – وقف تنفيذ عقوبة السجن – مصادرة المبلغ المزيف.</w:t>
      </w:r>
    </w:p>
    <w:p w14:paraId="69DC623F" w14:textId="77777777" w:rsidR="00526288" w:rsidRPr="00401414" w:rsidRDefault="00526288"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لترويجه عملة مزيفة ورقة واحدة فئة (١٠٠) ريال من خلال ذهابه إلى محل مواد سباكة محاولًا تبديلها - التناقض الظاهر والاختلاف البين في أقوال المتهم، حيث أقر في محضر التحقيق لدى جهة الضبط أنه هو من ذهب للمحل وطلب من البائع صرف (500) ريال فأعطاه البائع الورقة المزيفة ضمن الصرف، في حين أقر لدى الهيئة المدعية والدائرة أن البائع هو من طلب منه الصرف - عدم تأكد المتهم من مصدر الورقة المزيفة هل هو محل السباكة من عدمه - أثر ذلك: ثبوت إدانته – قناعة الدائرة بوقف تنفيذ عقوبة السجن بحقه، والاكتفاء بالغرامة مع مصادرة المبلغ المزيف المضبوط.</w:t>
      </w:r>
    </w:p>
    <w:p w14:paraId="12D34A74" w14:textId="77777777" w:rsidR="0083311F" w:rsidRPr="00401414" w:rsidRDefault="0083311F" w:rsidP="009D0A31">
      <w:pPr>
        <w:spacing w:after="0" w:line="240" w:lineRule="auto"/>
        <w:jc w:val="both"/>
        <w:rPr>
          <w:rFonts w:ascii="Traditional Arabic" w:hAnsi="Traditional Arabic" w:cs="Traditional Arabic"/>
          <w:sz w:val="32"/>
          <w:szCs w:val="32"/>
          <w:rtl/>
          <w:lang w:bidi="ar-EG"/>
        </w:rPr>
      </w:pPr>
    </w:p>
    <w:p w14:paraId="46B1F49C" w14:textId="77777777" w:rsidR="00526288" w:rsidRPr="00401414" w:rsidRDefault="00526288"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الأنظمة واللوائح</w:t>
      </w:r>
    </w:p>
    <w:p w14:paraId="3401E9D3" w14:textId="67EDD79C" w:rsidR="00526288" w:rsidRPr="00401414" w:rsidRDefault="00526288" w:rsidP="009D0A31">
      <w:pPr>
        <w:numPr>
          <w:ilvl w:val="0"/>
          <w:numId w:val="41"/>
        </w:numPr>
        <w:spacing w:after="0" w:line="240" w:lineRule="auto"/>
        <w:jc w:val="both"/>
        <w:rPr>
          <w:rFonts w:ascii="Traditional Arabic" w:hAnsi="Traditional Arabic" w:cs="Traditional Arabic"/>
          <w:sz w:val="32"/>
          <w:szCs w:val="32"/>
        </w:rPr>
      </w:pPr>
      <w:r w:rsidRPr="00401414">
        <w:rPr>
          <w:rFonts w:ascii="Traditional Arabic" w:hAnsi="Traditional Arabic" w:cs="Traditional Arabic"/>
          <w:sz w:val="32"/>
          <w:szCs w:val="32"/>
          <w:rtl/>
          <w:lang w:bidi="ar-EG"/>
        </w:rPr>
        <w:t>الفقرة (1) من المادة (2) من النظام الجزائي الخاص بتزييف وتقليد النقود المعدلة بالمرسوم الملك</w:t>
      </w:r>
      <w:r w:rsidR="0083311F" w:rsidRPr="00401414">
        <w:rPr>
          <w:rFonts w:ascii="Traditional Arabic" w:hAnsi="Traditional Arabic" w:cs="Traditional Arabic"/>
          <w:sz w:val="32"/>
          <w:szCs w:val="32"/>
          <w:rtl/>
          <w:lang w:bidi="ar-EG"/>
        </w:rPr>
        <w:t>ي رقم (م/48) وتاريخ 2/8/ 1426هـ</w:t>
      </w:r>
    </w:p>
    <w:p w14:paraId="487425BC" w14:textId="77D07589" w:rsidR="00526288" w:rsidRPr="00401414" w:rsidRDefault="00526288" w:rsidP="009D0A31">
      <w:pPr>
        <w:numPr>
          <w:ilvl w:val="0"/>
          <w:numId w:val="41"/>
        </w:numPr>
        <w:spacing w:after="0" w:line="240" w:lineRule="auto"/>
        <w:jc w:val="both"/>
        <w:rPr>
          <w:rFonts w:ascii="Traditional Arabic" w:hAnsi="Traditional Arabic" w:cs="Traditional Arabic"/>
          <w:sz w:val="32"/>
          <w:szCs w:val="32"/>
        </w:rPr>
      </w:pPr>
      <w:r w:rsidRPr="00401414">
        <w:rPr>
          <w:rFonts w:ascii="Traditional Arabic" w:hAnsi="Traditional Arabic" w:cs="Traditional Arabic"/>
          <w:sz w:val="32"/>
          <w:szCs w:val="32"/>
          <w:rtl/>
        </w:rPr>
        <w:t xml:space="preserve">المادة (32) من قواعد المرافعات والإجراءات أمام ديوان المظالم الصادر بقرار مجلس الوزراء </w:t>
      </w:r>
      <w:r w:rsidR="0083311F" w:rsidRPr="00401414">
        <w:rPr>
          <w:rFonts w:ascii="Traditional Arabic" w:hAnsi="Traditional Arabic" w:cs="Traditional Arabic"/>
          <w:sz w:val="32"/>
          <w:szCs w:val="32"/>
          <w:rtl/>
        </w:rPr>
        <w:t>رقم (190)، وتاريخ 16/11/ 1409هـ</w:t>
      </w:r>
    </w:p>
    <w:p w14:paraId="133A04B4" w14:textId="77777777" w:rsidR="0083311F" w:rsidRPr="00401414" w:rsidRDefault="0083311F" w:rsidP="0083311F">
      <w:pPr>
        <w:spacing w:after="0" w:line="240" w:lineRule="auto"/>
        <w:jc w:val="both"/>
        <w:rPr>
          <w:rFonts w:ascii="Traditional Arabic" w:hAnsi="Traditional Arabic" w:cs="Traditional Arabic"/>
          <w:sz w:val="32"/>
          <w:szCs w:val="32"/>
        </w:rPr>
      </w:pPr>
    </w:p>
    <w:p w14:paraId="2AD86E39"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الوقائع</w:t>
      </w:r>
    </w:p>
    <w:p w14:paraId="33D331A7" w14:textId="77777777" w:rsidR="0083311F" w:rsidRPr="00401414" w:rsidRDefault="00526288" w:rsidP="005774FC">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تتلخص وقائع الدعوى في أن فرع هيئة الرقابة والتحقيق بمنطقة الجوف أقام هذه الدعوى الواردة للمحكمة بخطاب مدير فرع الهيئة رقم (1547) وتاريخ 11/9/1433هـ ضد المدعى عليه (...) مصري الجنسية، رخصة إقامة رقم (...)، وقد تضمن قرار الاتهام رقم 41/ج لعام 1433هـ أنه بتاريخ 23/ 7/ 1433هـ، وما بعده بدائرة مدينة سكاكا بمنطقة الجوف قام المذكور أعلاه بترويج عملة فئة مائة ريال وذلك من خلال ذهابه إلى محل مواد سباكة محاولًا تبديلها وبذلك تمت الجريمة. وأدلة الاتهام:1- اعترافه أنه يعلم أنها مزيفة من خلال عرض العملة على زميله والذي لديه خبرة مصرفية. 2- بالتحقيق أفاد أنه قام بصرف مبلغ خمسمائة ريال من المحل وبعد ذهابه من المحل عرف أنها مزيفة ولهذا عاد للمحل لاستبدالها لفة رقم (1). 3</w:t>
      </w:r>
      <w:r w:rsidR="005774FC" w:rsidRPr="00401414">
        <w:rPr>
          <w:rFonts w:ascii="Traditional Arabic" w:hAnsi="Traditional Arabic" w:cs="Traditional Arabic"/>
          <w:sz w:val="32"/>
          <w:szCs w:val="32"/>
          <w:rtl/>
        </w:rPr>
        <w:t>- بالتحقيق مع صاحب المحل الوافد</w:t>
      </w:r>
      <w:r w:rsidRPr="00401414">
        <w:rPr>
          <w:rFonts w:ascii="Traditional Arabic" w:hAnsi="Traditional Arabic" w:cs="Traditional Arabic"/>
          <w:sz w:val="32"/>
          <w:szCs w:val="32"/>
          <w:rtl/>
        </w:rPr>
        <w:t xml:space="preserve">(...) أفاد بأنه حضر لديه المتهم قبل الحادثة بثلاثة أيام </w:t>
      </w:r>
      <w:r w:rsidRPr="00401414">
        <w:rPr>
          <w:rFonts w:ascii="Traditional Arabic" w:hAnsi="Traditional Arabic" w:cs="Traditional Arabic"/>
          <w:sz w:val="32"/>
          <w:szCs w:val="32"/>
          <w:rtl/>
        </w:rPr>
        <w:lastRenderedPageBreak/>
        <w:t>يرغب باستبدال أوراق نقدية متفرقة معه مقدارها خمسمائة ريال بورقة نقدية واحدة لفة رقم (1) صفحة رقم (7). 4- بمحضر المواجهة الذي تم بين المتهم وصاحب المحل أصر صاحب المحل على أقواله وعدل المتهم عن أقواله مِمَّا يدل على أن المتهم يخفي الحقيقة، ويتلاعب بالأقوال. 5- اختلاف أقواله، حيث إنَّ إقراره بمحضر التحقيق الأولي يفيد أنه غير متأكد من مصدر العملة ولا يعلم كيف حصل عليها وبمحضر التحقيق لدى الهيئة يفيد بأنه حصل عليها من العامل صاحب محل السباكة، وبهذا يكون أيضًا عدل عن أقواله لفة رقم (١) صفحة رقم (٦) ولفة رقم (13). 6- بسؤاله عن اسم زميله المصري الذي لديه خبرة ودراية مصرفية أجاب بأنه لا يعرف اسمه وأنه سافر لمصر حيث كان عازمًا على السفر معه قبل وقوع الحادثة وهذا يؤكد تهربه من المسؤولية الجنائية لفة رقم (١٣) صفحة رقم (٢). ٧- عدم استقرار المتهم على أقوال ثابتة وواضحة. ٨- ما جاء بالتقرير الفني. 9- إنكاره لا يتعدى كونه تهربًا من المسؤولية، وفي جلسة يوم الإثني</w:t>
      </w:r>
      <w:r w:rsidR="005774FC" w:rsidRPr="00401414">
        <w:rPr>
          <w:rFonts w:ascii="Traditional Arabic" w:hAnsi="Traditional Arabic" w:cs="Traditional Arabic"/>
          <w:sz w:val="32"/>
          <w:szCs w:val="32"/>
          <w:rtl/>
        </w:rPr>
        <w:t>ن 16/10/1433هـ حضر ممثل الادعاء (...)، كما حضر المدعى عليه</w:t>
      </w:r>
      <w:r w:rsidRPr="00401414">
        <w:rPr>
          <w:rFonts w:ascii="Traditional Arabic" w:hAnsi="Traditional Arabic" w:cs="Traditional Arabic"/>
          <w:sz w:val="32"/>
          <w:szCs w:val="32"/>
          <w:rtl/>
        </w:rPr>
        <w:t xml:space="preserve"> (...)، ثم تلا ممثل الادعاء قرار الاتهام على المدعى عليه، وبسؤاله عما نسب إليه فيه أجاب بقوله ما جاء فيه غير صحيح فلم أقم بترويج عملة مزيفة من فئة مائة ريال على محل مواد سباكة كما جاء في قرار الاتهام والصحيح أنني كنت متوقفًا أمام ذلك المحل، حيث كانت مهنتي النجارة وانتظر فرصة للعمل وأثناء وقوفي أمام المحل طلب مني البائع بالمحل صرف (500) ريال فدفعت له خمسمائة ريال مكونة من أربع ورقات فئة الخمسين ريال وورقة فئة المائتين ريال وورقة فئة المائة ريال فأخذ مني البائع ورقتين فئة الخمسين ريال ودفع لي ورقة واحدة فئة المائة ريال. فأخذتها ووضعتها في جيبي ولم أطلع عليها ومكثت معي أربعة أيام، ثم تبين لي أنها مقطوعة فرجعت بها إليه وأخبرته بأن تلك الورقة التي تحصلت عليها منه مقطوعة فقام على الفور بإبلاغ الدوريات الأمنية وتم القبض علي وختم قوله بذلك، وبسؤال ممثل الادعاء هل لديه ما يود إضافته قرر اكتفاءه بقرار الاتهام ثم رفعت الجلسة. وفي جلسة يوم الإثني</w:t>
      </w:r>
      <w:r w:rsidR="005774FC" w:rsidRPr="00401414">
        <w:rPr>
          <w:rFonts w:ascii="Traditional Arabic" w:hAnsi="Traditional Arabic" w:cs="Traditional Arabic"/>
          <w:sz w:val="32"/>
          <w:szCs w:val="32"/>
          <w:rtl/>
        </w:rPr>
        <w:t>ن 15/11/1433هـ حضر ممثل الادعاء(...) كما حضر المدعى عليه</w:t>
      </w:r>
      <w:r w:rsidRPr="00401414">
        <w:rPr>
          <w:rFonts w:ascii="Traditional Arabic" w:hAnsi="Traditional Arabic" w:cs="Traditional Arabic"/>
          <w:sz w:val="32"/>
          <w:szCs w:val="32"/>
          <w:rtl/>
        </w:rPr>
        <w:t xml:space="preserve"> (...) وتم إطلاع المدعى عليه على أقواله في محضر التحقيق الأول لدى جهة الضبط من أنه هو من ذهب للمحل وطلب من البائع صرف (500) ريال ورقة واحدة فأخذ البائع منه الخمسمائة ريال ودفع له مبلغ الصرف وهو عبارة عن مائة ريال ورقة واحدة وورقتين فئة المائتي ريال وباقي الصرف فئة الخمسين ريالًا وبعد أن اشتبه في الورقة النقدية فئة المائة ريال وبعد سؤال أحد زملائه من الجنسية المصرية والذي لديه دراية بالعمل المصرفي أخبره بأن العملة مزيفة عند ذلك رجع إلى المحل لإعادة الورقة فاتصل البائع بكفيله ثم اتصل الكفيل بالدوريات الأمنية، وتم القبض عليه بينما جاء في أقواله أثناء التحقيق معه لدى هيئة الرقابة والتحقيق وأمام هذه الدائرة أن البائع هو من طلب منه الصرف، وأنه تحصل على العملة المزيفة منه وبعد ثلاثة أيام تقريبًا رجع للمحل لإعادة تلك الورقة لكونها مقطوعة ولم يعلم أنها مزيفة فتم القبض عليه فأجاب بقوله: أقوالي الأخيرة هي الصحيحة وهذا التناقض سببه التوتر والارتباك لكوني أول مرة يتم إيقافي والتحقيق معي في قضية جنائية، وبسؤال ممثل الادعاء هل لديه ما يود إضافته قرر اكتفاءه بقرار الاتهام ثم رفعت الجلسة.</w:t>
      </w:r>
    </w:p>
    <w:p w14:paraId="4C093AC7" w14:textId="4824995A" w:rsidR="00526288" w:rsidRPr="00401414" w:rsidRDefault="00526288" w:rsidP="005774FC">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 </w:t>
      </w:r>
    </w:p>
    <w:p w14:paraId="1920B55E"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الأسباب</w:t>
      </w:r>
    </w:p>
    <w:p w14:paraId="16DA9F28" w14:textId="77777777" w:rsidR="00526288" w:rsidRPr="00401414" w:rsidRDefault="00526288"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بعد الاطلاع على أوراق القضية ودراستها وبعد سماع الدعوى والإجابة، وحيث أقامت جهة الادعاء دعواها ضد المدعى عليه لقاء اتهامه بترويج عملة مزيفة متداولة نظامًا بالمملكة العربية السعودية وطلبت معاقبته عن ذلك وفقًا للمادة الثانية </w:t>
      </w:r>
      <w:r w:rsidRPr="00401414">
        <w:rPr>
          <w:rFonts w:ascii="Traditional Arabic" w:hAnsi="Traditional Arabic" w:cs="Traditional Arabic"/>
          <w:sz w:val="32"/>
          <w:szCs w:val="32"/>
          <w:rtl/>
        </w:rPr>
        <w:lastRenderedPageBreak/>
        <w:t>والحادية عشرة من المرسوم الملكي رقم م/12 وتاريخ 20/7/1379هـ الخاص بالنظام الجزائي على تزوير وتقليد النقود، وعليه فإنَّ هذه الدعوى من الدعاوى التي يختص الديوان بنظرها ولائيًّا استنادًا للمادة الثامنة من نظامه والتي نصت على أنه 1- يختص ديوان المظالم بالفصل فيما يأتي: (و) الدعاوى الجزائية الموجهة ضد المتهمين بارتكاب جرائم التزوير المنصوص عليها نظامًا. أمَّا عن الموضوع فإنَّ جهة الادعاء أقامت هذه الدعوى ضد المدعى عليه لقاء قيامه بترويج عملة مزيفة متداولة نظامًا بالمملكة العربية السعودية فئة المائة ريال تحمل الرقم (428445/041) عندما ذهب لمحل مواد سباكة محاولًا تبديلها، وحيث إنه بالاطلاع على أقوال المدعى عليه لدى جهة التحقيق لاحظت الدائرة التناقض الظاهر والاختلاف البين بين أقواله في التحقيقات الأولية وأقواله لدى جهة الادعاء، حيث تضمنت أقواله في محضر التحقيق الأول لدى جهة الضبط أنه هو من ذهب للمحل، وطلب من البائع صرف (500) ريال ورقة واحدة فأخذ البائع منه الخمسمائة ريال ودفع له مبلغ الصرف وهو عبارة عن مائة ريال ورقة واحدة وورقتين فئة المائتي ريال وباقي الصرف فئة الخمسين ريالًا وبعد أن اشتبه في الورقة النقدية فئة المائة ريال وبعد سؤال أحد زملائه من الجنسية المصرية والذي لديه دراية بالعمل المصرفي أخبره بأن العملة مزيفة عند ذلك رجع إلى المحل لإعادة الورقة فاتصل البائع بكفيله ثم اتصل الكفيل بالدوريات الأمنية، وتم القبض عليه بينما جاء في أقواله أثناء التحقيق معه لدى هيئة الرقابة والتحقيق أمام هذه الدائرة أن البائع هو من طلب منه الصرف وأنه تحصل على العملة المزيفة منه، وبعد ثلاثة أيام تقريبًا رجع للمحل لإعادة تلك الورقة لكونها مقطوعة ولم يعلم أنها مزيفة فتم القبض عليه، ومن التناقض في أقواله كذلك ما جاء في إقراره لدى جهة التحقيق لفة (1) صفحة (6) عدم تأكده من مصدر الورقة النقدية هل هو محل السباكة من عدمه، كما جاء في أقواله تلك أنه عرض العملة المزيفة على أحد زملائه من الجنسية المصرية ممن له دراية بالعمل المصرفي وعند سؤاله عن بيانات ذلك الشخص ذكر بأنه لا يعرفه، مِمَّا يدل على أن المدعى عليه يخفي الحقيقة ويحاول التنصل من المسؤولية الجنائية، وحيث تضمن التقرير الفني رقم 43636 الصادر عن إدارة الفحوص الفنية للتزييف والتزوير أن العملة المضبوطة بحوزة المدعى عليه مزيفة بطريقة الاستنساخ باستخدام التقنية الحاسوبية من الورقة النقدية الصحيحة المناظرة لها، وطبعت بتقنية نفث الحبر، وهي مزيفة بطريقة لا بأس بها، بحيث يمكن أن ينخدع بها الشخص العادي ويقبلها في التداول، وحيث إنَّ ما قام به المدعى عليه من ترويجه للعملة المزيفة فعل مجرم، ومعاقب عليه نظامًا وفقًا للفقرة (أ) من المادة الثانية من النظام الجزائي الخاص بتزييف وتقليد النقود المعدلة بالمرسوم الملكي رقم (م/48) وتاريخ 2/8/1426هـ والتي تنص على أنه: (كل من زيف أو قلد نقودًا متداولة نظامًا في المملكة العربية السعودية، أو خارجها، أو قام بجلب نقود متداولة مزيفة أو مقلدة أو أصدرها أو اشتغل بالتعامل بها أو الترويج لها بأي وسيلة أو أي سبيل، يعاقب بالسجن مدة لا تقل عن خمس سنوات، ولا تزيد على خمس وعشرين سنة، وبغرامة لا تقل عن ثلاثين ألف ريال ولا تزيد على خمسمائة ألف ريال)، كما أن الدائرة تضع في اعتبارها عند تقدير العقوبة المناسبة بحق المدعى عليه ما نصت عليه المادة الثانية والثلاثون من قواعد المرافعات والإجر</w:t>
      </w:r>
      <w:r w:rsidR="005774FC" w:rsidRPr="00401414">
        <w:rPr>
          <w:rFonts w:ascii="Traditional Arabic" w:hAnsi="Traditional Arabic" w:cs="Traditional Arabic"/>
          <w:sz w:val="32"/>
          <w:szCs w:val="32"/>
          <w:rtl/>
        </w:rPr>
        <w:t>اءات أمام ديوان المظالم من أنه:</w:t>
      </w:r>
      <w:r w:rsidR="005774FC"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xml:space="preserve">(للدائرة إذا رأت من أخلاق المحكوم عليه أو ماضيه أو سنه أو ظروفه الشخصية أو الظروف التي ارتكبت فيها الجريمة أو غير ذلك مِمَّا يبعث على القناعة بوقف التنفيذ أن تنص في حكمها على وقف تنفيذ العقوبة) الأمر الذي ترى معه الدائرة وقف تنفيذ عقوبة السجن بحق المدعى عليه والاكتفاء بعقوبة الغرامة. </w:t>
      </w:r>
    </w:p>
    <w:p w14:paraId="5C188A5C" w14:textId="77777777" w:rsidR="00526288" w:rsidRPr="00401414" w:rsidRDefault="00526288"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lastRenderedPageBreak/>
        <w:t>لذلك حكمت الدائرة: بما يلي أولاً: إدانة</w:t>
      </w:r>
      <w:r w:rsidR="000E7DCA" w:rsidRPr="00401414">
        <w:rPr>
          <w:rFonts w:ascii="Traditional Arabic" w:hAnsi="Traditional Arabic" w:cs="Traditional Arabic"/>
          <w:b/>
          <w:bCs/>
          <w:sz w:val="32"/>
          <w:szCs w:val="32"/>
          <w:rtl/>
        </w:rPr>
        <w:t xml:space="preserve"> المدعى عليه</w:t>
      </w:r>
      <w:r w:rsidRPr="00401414">
        <w:rPr>
          <w:rFonts w:ascii="Traditional Arabic" w:hAnsi="Traditional Arabic" w:cs="Traditional Arabic"/>
          <w:b/>
          <w:bCs/>
          <w:sz w:val="32"/>
          <w:szCs w:val="32"/>
          <w:rtl/>
        </w:rPr>
        <w:t xml:space="preserve"> (...) بترويج عملة مزيفة متداولة نظامًا بالمملكة العربية السعودية وتعزيره عن ذلك بسجنه مدة خمس سنوات تحتسب من تاريخ إيقافه على ذمة هذه القضية مع تغريمه مبلغ ثلاثين ألف (30,000) ريال، ثانيًا: وقف تنفيذ عقوبة السجن الصادرة بحقه، ثالثًا: مصادرة المبلغ المزيف موضوع الدعوى. </w:t>
      </w:r>
    </w:p>
    <w:p w14:paraId="3480DA8B" w14:textId="77777777" w:rsidR="00526288" w:rsidRPr="00401414" w:rsidRDefault="00526288" w:rsidP="00A81D9A">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3F1BE8B0" w14:textId="77777777" w:rsidR="0083311F" w:rsidRPr="00401414" w:rsidRDefault="0083311F" w:rsidP="00A81D9A">
      <w:pPr>
        <w:spacing w:line="240" w:lineRule="auto"/>
        <w:rPr>
          <w:rFonts w:ascii="Traditional Arabic" w:hAnsi="Traditional Arabic" w:cs="Traditional Arabic"/>
          <w:b/>
          <w:bCs/>
          <w:sz w:val="32"/>
          <w:szCs w:val="32"/>
          <w:rtl/>
          <w:lang w:bidi="ar-EG"/>
        </w:rPr>
      </w:pPr>
    </w:p>
    <w:p w14:paraId="4E4CC848" w14:textId="77777777" w:rsidR="00526288" w:rsidRPr="00401414" w:rsidRDefault="00526288" w:rsidP="000E7DCA">
      <w:pPr>
        <w:spacing w:after="0" w:line="240" w:lineRule="auto"/>
        <w:ind w:left="252" w:hanging="180"/>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72AC5E6D" w14:textId="77777777" w:rsidR="00526288" w:rsidRPr="00401414" w:rsidRDefault="00526288" w:rsidP="000E7DCA">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rPr>
        <w:br w:type="page"/>
      </w:r>
      <w:r w:rsidRPr="00401414">
        <w:rPr>
          <w:rFonts w:ascii="Traditional Arabic" w:hAnsi="Traditional Arabic" w:cs="Traditional Arabic"/>
          <w:b/>
          <w:bCs/>
          <w:sz w:val="32"/>
          <w:szCs w:val="32"/>
          <w:rtl/>
        </w:rPr>
        <w:lastRenderedPageBreak/>
        <w:t>رقم القضية الابتدائية 4814/2/ق لعام 1433هـ</w:t>
      </w:r>
    </w:p>
    <w:p w14:paraId="59AF677E"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الحكم الابتدائي 230/د/ج/ 3 لعام 1433هـ</w:t>
      </w:r>
    </w:p>
    <w:p w14:paraId="39223C31"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قضية الاستئناف 32/2/س لعام 1434هـ</w:t>
      </w:r>
    </w:p>
    <w:p w14:paraId="716C0175"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حكم الاستئناف 176/ج/1/اس لعام 1434هـ</w:t>
      </w:r>
    </w:p>
    <w:p w14:paraId="5780E7A7"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تاريخ الجلسة 18/3/1434هـ</w:t>
      </w:r>
    </w:p>
    <w:p w14:paraId="2CBA7D5B" w14:textId="77777777" w:rsidR="0083311F" w:rsidRPr="00401414" w:rsidRDefault="0083311F" w:rsidP="009D0A31">
      <w:pPr>
        <w:spacing w:after="0" w:line="240" w:lineRule="auto"/>
        <w:rPr>
          <w:rFonts w:ascii="Traditional Arabic" w:hAnsi="Traditional Arabic" w:cs="Traditional Arabic"/>
          <w:b/>
          <w:bCs/>
          <w:sz w:val="32"/>
          <w:szCs w:val="32"/>
          <w:rtl/>
        </w:rPr>
      </w:pPr>
    </w:p>
    <w:p w14:paraId="0743DF24"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الموضوعات</w:t>
      </w:r>
    </w:p>
    <w:p w14:paraId="51D42A04"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عملة مزيفة – شروع في ترويج – عدم توافر العلم بالتزييف – انتفاء القصد الجنائي.</w:t>
      </w:r>
    </w:p>
    <w:p w14:paraId="0967E899" w14:textId="77777777" w:rsidR="0083311F" w:rsidRPr="00401414" w:rsidRDefault="00526288" w:rsidP="005774FC">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 فرع هيئة الرقابة والتحقيق الدعوى ضد المتهم لشروعه في ترويج عملة نقدية ورقية مقلدة بدفعها والتعامل بها مع علمه بتزييفها – إقرار المتهم بتقديمه العملة محل الاتهام للتعامل إلا أنه نفى علمه بأنها مزيفة، وقد خلت الأوراق من دليل قطعي يفيد الجزم واليقين لإثبات علمه بذلك، مِمَّا ينتفي معه ركن القصد الجنائي – أثر ذلك: عدم إدانة المتهم بما نسب إليه.</w:t>
      </w:r>
    </w:p>
    <w:p w14:paraId="535CAF4C" w14:textId="7252F591" w:rsidR="00526288" w:rsidRPr="00401414" w:rsidRDefault="00526288" w:rsidP="005774FC">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 </w:t>
      </w:r>
    </w:p>
    <w:p w14:paraId="25BDDA44" w14:textId="77777777" w:rsidR="00526288" w:rsidRPr="00401414" w:rsidRDefault="00526288" w:rsidP="005774FC">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الوقائع</w:t>
      </w:r>
    </w:p>
    <w:p w14:paraId="7F6B2C81" w14:textId="77777777" w:rsidR="00526288" w:rsidRPr="00401414" w:rsidRDefault="00526288" w:rsidP="005774FC">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تتلخص وقائع هذه القضية في أنه سبق أن ورد إلى المحكمة الإدارية بمحافظة جدة خطاب 5/6455/303 وتاريخ 7/6/1433هـ المرفق به قرار الاتهام رقم 1120/ج لعام 1433هـ مع مشفوعاته. وقد باشرت الدائرة النظر في القضية على النحو المثبت ب</w:t>
      </w:r>
      <w:r w:rsidR="005774FC" w:rsidRPr="00401414">
        <w:rPr>
          <w:rFonts w:ascii="Traditional Arabic" w:hAnsi="Traditional Arabic" w:cs="Traditional Arabic"/>
          <w:sz w:val="32"/>
          <w:szCs w:val="32"/>
          <w:rtl/>
        </w:rPr>
        <w:t>محضر الضبط حيث حضر ممثل الادعاء</w:t>
      </w:r>
      <w:r w:rsidRPr="00401414">
        <w:rPr>
          <w:rFonts w:ascii="Traditional Arabic" w:hAnsi="Traditional Arabic" w:cs="Traditional Arabic"/>
          <w:sz w:val="32"/>
          <w:szCs w:val="32"/>
          <w:rtl/>
        </w:rPr>
        <w:t xml:space="preserve"> (...)، كما حضر المتهم المذكور أعلاه وقد ادعى ممثل الادعاء في مواجهة المتهم قائ</w:t>
      </w:r>
      <w:r w:rsidR="005774FC" w:rsidRPr="00401414">
        <w:rPr>
          <w:rFonts w:ascii="Traditional Arabic" w:hAnsi="Traditional Arabic" w:cs="Traditional Arabic"/>
          <w:sz w:val="32"/>
          <w:szCs w:val="32"/>
          <w:rtl/>
        </w:rPr>
        <w:t>لًا: تتهم هيئة الرقابة والتحقيق</w:t>
      </w:r>
      <w:r w:rsidRPr="00401414">
        <w:rPr>
          <w:rFonts w:ascii="Traditional Arabic" w:hAnsi="Traditional Arabic" w:cs="Traditional Arabic"/>
          <w:sz w:val="32"/>
          <w:szCs w:val="32"/>
          <w:rtl/>
        </w:rPr>
        <w:t xml:space="preserve"> (...) مصري الجنسية، 24 سنة، عامل، أعزب يقيم في البلاد بطريقة نظامية، مطلق السراح، لأنه وبتاريخ 1/7/1431هـ بدائرة محافظة جدة بمنطقة مكة المكرمة شرع في ترويج عملة نقدية ورقية مقلدة للعملة المتداولة نظامًا بالمملكة (مبلغ وقدره خمسمائة ريال سعودي (500 ريال) فئة الخمسمائة) بدفعها والتعامل بها مع علمه التام بتزييفها – فتمت الجريمة بناء على ذلك. ودلل على ذلك بما يلي: 1</w:t>
      </w:r>
      <w:r w:rsidR="005774FC"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إفادة مؤسسة النقد العربي السعودي بأن العملة – محل الاتهام – مزيفة. 2</w:t>
      </w:r>
      <w:r w:rsidR="005774FC"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ما هو ثابت من قيام المتهم المذكور بدفع العملة – محل الاتهام – لشخص آخر. 3</w:t>
      </w:r>
      <w:r w:rsidR="005774FC"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عدم تمكن المتهم من تحديد مصدر العملة – محل الاتهام. 4</w:t>
      </w:r>
      <w:r w:rsidR="005774FC"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إن إنكار المتهم المذكور ما هو منسوب إليه ما هو إلا قول واهٍ القصد منه التهرب من المسؤولية الجنائية ويدحضه ما هو ثابت من عدم تمكنه من تقديم ما يبرر وجود العملة – موضوع القضية وكيفية حصوله عليها سوى ادعاءه بأنها لا تخصه مِمَّا يتوجب الالتفات عن إنكاره. وطلب ممثل الهيئة من المحكمة الإدارية محاكمة المتهم المذكور طبقًا لأحكام المادة الثانية الفقرة من المرسوم الملكي رقم 12 لعام 1379هـ المعدلة بالمرسوم الملكي رقم م/48 في 2/8/1426هـ. وبمواجهة المتهم بقرار الاتهام المنسوب إليه من قبل ممثل الادعاء أجاب بأنه قد حصل على العملة محل الاتهام من خلال عمله بمنتزه (...) وأنه قد تجمع له مبالغ مالية وأراد تحويل تلك المبالغ إلى مصر، وذلك بذهابه إلى المصرف لكنه تفاجأ بأن أحدى الورقات النقدية مزيفة وأنه لا </w:t>
      </w:r>
      <w:r w:rsidRPr="00401414">
        <w:rPr>
          <w:rFonts w:ascii="Traditional Arabic" w:hAnsi="Traditional Arabic" w:cs="Traditional Arabic"/>
          <w:sz w:val="32"/>
          <w:szCs w:val="32"/>
          <w:rtl/>
        </w:rPr>
        <w:lastRenderedPageBreak/>
        <w:t>يعلم عنها، وأنه لو كان يعلم بحقيقة تزييفها لما ذهب إلى المصرف لتحويلها، وبعرض ذلك على ممثل الادعاء اكتفى بما جاء في الأوراق، كما اكتفى المتهم بما ذكره ثم رفعت الجلسة للمداولة وإصدار الحكم.</w:t>
      </w:r>
    </w:p>
    <w:p w14:paraId="73A3C085" w14:textId="77777777" w:rsidR="0083311F" w:rsidRPr="00401414" w:rsidRDefault="0083311F" w:rsidP="005774FC">
      <w:pPr>
        <w:spacing w:after="0" w:line="240" w:lineRule="auto"/>
        <w:jc w:val="both"/>
        <w:rPr>
          <w:rFonts w:ascii="Traditional Arabic" w:hAnsi="Traditional Arabic" w:cs="Traditional Arabic"/>
          <w:sz w:val="32"/>
          <w:szCs w:val="32"/>
          <w:rtl/>
        </w:rPr>
      </w:pPr>
    </w:p>
    <w:p w14:paraId="40923069"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الأسباب</w:t>
      </w:r>
    </w:p>
    <w:p w14:paraId="4357F6EC" w14:textId="77777777" w:rsidR="00526288" w:rsidRPr="00401414" w:rsidRDefault="00526288"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وحيث إنه بناء على الدعوى والإجابة المتضمنة إنكار المتهم لما نسب إليه في هذه الدعوى وبعد دراسة أوراق القضية وأقوال المتهم في التحقيقات السابقة وأمام الدائرة، وبعد استعراض أدلة الاتهام من الأول وحتى الرابع التي ساقتها هيئة الرقابة والتحقيق تجد الدائرة أن المتهم لم ينف أنه قد قام بتقديم العملة محل الاتهام والتي ثبت أنها مزيفة حسبما جاء في الدليل الثاني، ولكنه نفى علمه بأنها مزيفة لذلك وبعد التأمل في ظروف القضية وملابساتها فإنَّ الدائرة لا تطمئن إلى صحة الاتهام المنسوب إلى المتهم لإنكاره العلم بالتزييف، وخلو الأوراق من أي دليل قطعي يفيد الجزم واليقين لإثبات علمه بالتزييف حيث إن العلم لم يتوافر بالأدلة القطعية اليقينية على ثبوته قبله مما ينفي معه ركني القصد الجنائي في جريمة الشروع في ترويج عملة نقدية ورقية مزيفة إذ أنه لا بد من توافر الإرادة والعلم لأنها تمثل الجانب الأساسي في الجريمة المنسوبة إلى المتهم، ولذلك فقد ورد في نص المادة الثانية الفقرة (أ) من المرسوم الملكي رقم م/48 في 2/8/ 1426هـ اشتراط أن يكون من قام بالترويج لمبالغ مزيفة أو الشروع في ذلك على علم بحقيقتها، وهذا ما لم تتوافر الأدلة على تحققه في حق المتهم، لا سيما وقد جاءت أقواله على نسق واحد من بداية التحقيق والذي أنكر عدم علمه بتزييفها ولو كان يعلم بذلك لما ذهب إلى المصرف الذي تتوافر فيه أحدث التقنيات لاكتشاف المبالغ المزيفة، وقد جاءت الأوراق والتحقيقات خالية مِمَّا يثبت قيام المتهم بالشروع في ترويج المبلغ وهو يعلم بأنه مزيف، ومن ثمَّ تطبق القواعد العامة في ذلك والتي تؤكد أن الأصل في المتهم البراءة حتى ثبت إدانته بدليل قاطع، وكذلك فإنَّ الشك يفسر لصالح المتهم فضلًا أن الأحكام الجزائية يجب أن تبنى على الجزم واليقين لا على مجرد الظن والتخمين مِمَّا تخلص معه الدائرة إلى عدم إدانة المتهم بما نسب إليه لعدم توافر القصد الجنائي لديه.</w:t>
      </w:r>
    </w:p>
    <w:p w14:paraId="20A8A037" w14:textId="77777777" w:rsidR="00526288" w:rsidRPr="00401414" w:rsidRDefault="005774FC"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 حكمت الدائرة: بعدم إدانة</w:t>
      </w:r>
      <w:r w:rsidR="00526288" w:rsidRPr="00401414">
        <w:rPr>
          <w:rFonts w:ascii="Traditional Arabic" w:hAnsi="Traditional Arabic" w:cs="Traditional Arabic"/>
          <w:b/>
          <w:bCs/>
          <w:sz w:val="32"/>
          <w:szCs w:val="32"/>
          <w:rtl/>
        </w:rPr>
        <w:t xml:space="preserve"> (...) مصري الجنسية، بالشروع في ترويج عملة نقدية ورقية مقلدة للعملة المتداولة نظامًا بالمملكة المنسوبة إليه في هذه الدعوى لما هو موضح بالأسباب.</w:t>
      </w:r>
    </w:p>
    <w:p w14:paraId="001727B7" w14:textId="77777777" w:rsidR="00526288" w:rsidRPr="00401414" w:rsidRDefault="00526288"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6C1DB077" w14:textId="77777777" w:rsidR="0083311F" w:rsidRPr="00401414" w:rsidRDefault="0083311F" w:rsidP="009D0A31">
      <w:pPr>
        <w:spacing w:line="240" w:lineRule="auto"/>
        <w:rPr>
          <w:rFonts w:ascii="Traditional Arabic" w:hAnsi="Traditional Arabic" w:cs="Traditional Arabic"/>
          <w:b/>
          <w:bCs/>
          <w:sz w:val="32"/>
          <w:szCs w:val="32"/>
          <w:rtl/>
          <w:lang w:bidi="ar-EG"/>
        </w:rPr>
      </w:pPr>
    </w:p>
    <w:p w14:paraId="135B40C5" w14:textId="77777777" w:rsidR="00526288" w:rsidRPr="00401414" w:rsidRDefault="00526288" w:rsidP="000E7DCA">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2ED07C44" w14:textId="77777777" w:rsidR="00526288" w:rsidRPr="00401414" w:rsidRDefault="00526288" w:rsidP="000E7DCA">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rPr>
        <w:br w:type="page"/>
      </w:r>
      <w:r w:rsidRPr="00401414">
        <w:rPr>
          <w:rFonts w:ascii="Traditional Arabic" w:hAnsi="Traditional Arabic" w:cs="Traditional Arabic"/>
          <w:b/>
          <w:bCs/>
          <w:sz w:val="32"/>
          <w:szCs w:val="32"/>
          <w:rtl/>
        </w:rPr>
        <w:lastRenderedPageBreak/>
        <w:t>رقم القضية الابتدائية 7560/3/ق لعام 1433هـ</w:t>
      </w:r>
    </w:p>
    <w:p w14:paraId="0F3C14C4"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الحكم الابتدائي 272/د/ج/ 1 لعام 1434هـ</w:t>
      </w:r>
    </w:p>
    <w:p w14:paraId="0EF55F39"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قضية الاستئناف 1010/ق لعام 1434هـ</w:t>
      </w:r>
    </w:p>
    <w:p w14:paraId="7652D423"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حكم الاستئناف 348/إس/ج/1 لعام 1434هـ</w:t>
      </w:r>
    </w:p>
    <w:p w14:paraId="62A13906"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تاريخ الجلسة 21/9/1434هـ</w:t>
      </w:r>
    </w:p>
    <w:p w14:paraId="4A07B2B3" w14:textId="77777777" w:rsidR="0083311F" w:rsidRPr="00401414" w:rsidRDefault="0083311F" w:rsidP="009D0A31">
      <w:pPr>
        <w:spacing w:after="0" w:line="240" w:lineRule="auto"/>
        <w:rPr>
          <w:rFonts w:ascii="Traditional Arabic" w:hAnsi="Traditional Arabic" w:cs="Traditional Arabic"/>
          <w:b/>
          <w:bCs/>
          <w:sz w:val="32"/>
          <w:szCs w:val="32"/>
          <w:rtl/>
        </w:rPr>
      </w:pPr>
    </w:p>
    <w:p w14:paraId="5E159430"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الموضوعات</w:t>
      </w:r>
    </w:p>
    <w:p w14:paraId="7CE2DCAF" w14:textId="77777777" w:rsidR="00526288" w:rsidRPr="00401414" w:rsidRDefault="00526288" w:rsidP="005774FC">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عملة مزيفة – شروع في ترويج – تصحيح الوصف الإجرامي – التفرقة بين الجريمة الكاملة والشروع فيها –استنتاج أدلة الإدانة – وقف تنفيذ عقوبة السجن.</w:t>
      </w:r>
    </w:p>
    <w:p w14:paraId="26393151" w14:textId="77777777" w:rsidR="00526288" w:rsidRPr="00401414" w:rsidRDefault="00526288"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 فرع هيئة الرقابة والتحقيق الدعوى ضد المتهم لاشتغاله بالتعامل بالعملة النقدية المزيفة متمثلة في عدد خمسة أوراق من فئة (500) ريال من خلال تقديمها لموظف أحد البنوك لإيداعها ضمن مبلغ (10,000) ريال في حساب أحد أقاربه بالبنك – الوصف الإجرامي الصحيح لما قام به المتهم هو الشروع في الترويج باعتبار أن الجريمة الكاملة هي التي تحققت نتيجتها كما أرادها المتهم , فإذا تخلف عنصر النتيجة ووقع سبب خارج عن إرادته أدى إلى عدم حصول النتيجة فهذا يعد شروعًا في الجريمة، وهو ما حدث في القضية الماثلة بسبب اكتشاف موظف البن</w:t>
      </w:r>
      <w:r w:rsidR="004B65B7" w:rsidRPr="00401414">
        <w:rPr>
          <w:rFonts w:ascii="Traditional Arabic" w:hAnsi="Traditional Arabic" w:cs="Traditional Arabic"/>
          <w:sz w:val="32"/>
          <w:szCs w:val="32"/>
          <w:rtl/>
        </w:rPr>
        <w:t>ك للعملة المزيفة وعدم قبوله لها</w:t>
      </w:r>
      <w:r w:rsidRPr="00401414">
        <w:rPr>
          <w:rFonts w:ascii="Traditional Arabic" w:hAnsi="Traditional Arabic" w:cs="Traditional Arabic"/>
          <w:sz w:val="32"/>
          <w:szCs w:val="32"/>
          <w:rtl/>
        </w:rPr>
        <w:t>– إقرار المتهم بأنه هو من قدم العملة المزيفة للبنك وذكره عنواناً غير صحيح له عند ضبطه، وقيامه بإيداع المبلغ في حساب أحد أقاربه وليس في</w:t>
      </w:r>
      <w:r w:rsidR="004B65B7" w:rsidRPr="00401414">
        <w:rPr>
          <w:rFonts w:ascii="Traditional Arabic" w:hAnsi="Traditional Arabic" w:cs="Traditional Arabic"/>
          <w:sz w:val="32"/>
          <w:szCs w:val="32"/>
          <w:rtl/>
        </w:rPr>
        <w:t xml:space="preserve"> حساب صاحب المطعم الذي يعمل فيه</w:t>
      </w:r>
      <w:r w:rsidRPr="00401414">
        <w:rPr>
          <w:rFonts w:ascii="Traditional Arabic" w:hAnsi="Traditional Arabic" w:cs="Traditional Arabic"/>
          <w:sz w:val="32"/>
          <w:szCs w:val="32"/>
          <w:rtl/>
        </w:rPr>
        <w:t>, وكون العملة مزيفة بطريقة واحدة مِمَّا يوحي بأن مقدمها شخص واحد خلال فترة زمنية متقاربة – أثر ذلك: ثبوت إدانة المتهم بما نسب إليه مع وقف تنفيذ عقوبة السجن في حقه نظرًا لظروفه الأسرية وعدم وجود سوابق عليه.</w:t>
      </w:r>
    </w:p>
    <w:p w14:paraId="245F6568" w14:textId="77777777" w:rsidR="0083311F" w:rsidRPr="00401414" w:rsidRDefault="0083311F" w:rsidP="009D0A31">
      <w:pPr>
        <w:spacing w:after="0" w:line="240" w:lineRule="auto"/>
        <w:jc w:val="both"/>
        <w:rPr>
          <w:rFonts w:ascii="Traditional Arabic" w:hAnsi="Traditional Arabic" w:cs="Traditional Arabic"/>
          <w:sz w:val="32"/>
          <w:szCs w:val="32"/>
          <w:rtl/>
        </w:rPr>
      </w:pPr>
    </w:p>
    <w:p w14:paraId="7B25C11F"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الأنظمة واللوائح</w:t>
      </w:r>
    </w:p>
    <w:p w14:paraId="726EB426" w14:textId="7ECFE5F7" w:rsidR="00526288" w:rsidRPr="00401414" w:rsidRDefault="00526288" w:rsidP="009D0A31">
      <w:pPr>
        <w:numPr>
          <w:ilvl w:val="0"/>
          <w:numId w:val="42"/>
        </w:num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المادتان (2, 8) من النظام الجزائي الخاص بتزييف وتقليد النقود الصادر بالمرسوم الملك</w:t>
      </w:r>
      <w:r w:rsidR="0083311F" w:rsidRPr="00401414">
        <w:rPr>
          <w:rFonts w:ascii="Traditional Arabic" w:hAnsi="Traditional Arabic" w:cs="Traditional Arabic"/>
          <w:sz w:val="32"/>
          <w:szCs w:val="32"/>
          <w:rtl/>
        </w:rPr>
        <w:t>ي رقم (م/12) وتاريخ 20/7/1379هـ</w:t>
      </w:r>
    </w:p>
    <w:p w14:paraId="1C02199B" w14:textId="4EC3A178" w:rsidR="00526288" w:rsidRPr="00401414" w:rsidRDefault="00526288" w:rsidP="009D0A31">
      <w:pPr>
        <w:numPr>
          <w:ilvl w:val="0"/>
          <w:numId w:val="42"/>
        </w:numPr>
        <w:spacing w:after="0" w:line="240" w:lineRule="auto"/>
        <w:jc w:val="both"/>
        <w:rPr>
          <w:rFonts w:ascii="Traditional Arabic" w:hAnsi="Traditional Arabic" w:cs="Traditional Arabic"/>
          <w:sz w:val="32"/>
          <w:szCs w:val="32"/>
        </w:rPr>
      </w:pPr>
      <w:r w:rsidRPr="00401414">
        <w:rPr>
          <w:rFonts w:ascii="Traditional Arabic" w:hAnsi="Traditional Arabic" w:cs="Traditional Arabic"/>
          <w:sz w:val="32"/>
          <w:szCs w:val="32"/>
          <w:rtl/>
        </w:rPr>
        <w:t>المادة (32) من قواعد المرافعات والإجراءات أمام ديوان المظالم الصادر بقرار مجلس الوزرا</w:t>
      </w:r>
      <w:r w:rsidR="0083311F" w:rsidRPr="00401414">
        <w:rPr>
          <w:rFonts w:ascii="Traditional Arabic" w:hAnsi="Traditional Arabic" w:cs="Traditional Arabic"/>
          <w:sz w:val="32"/>
          <w:szCs w:val="32"/>
          <w:rtl/>
        </w:rPr>
        <w:t>ء رقم (190) وتاريخ 16/11/1409هـ</w:t>
      </w:r>
    </w:p>
    <w:p w14:paraId="42166624" w14:textId="77777777" w:rsidR="0083311F" w:rsidRPr="00401414" w:rsidRDefault="0083311F" w:rsidP="0083311F">
      <w:pPr>
        <w:spacing w:after="0" w:line="240" w:lineRule="auto"/>
        <w:jc w:val="both"/>
        <w:rPr>
          <w:rFonts w:ascii="Traditional Arabic" w:hAnsi="Traditional Arabic" w:cs="Traditional Arabic"/>
          <w:sz w:val="32"/>
          <w:szCs w:val="32"/>
          <w:rtl/>
        </w:rPr>
      </w:pPr>
    </w:p>
    <w:p w14:paraId="179D1645"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الوقائع</w:t>
      </w:r>
    </w:p>
    <w:p w14:paraId="006C0912" w14:textId="77777777" w:rsidR="00526288" w:rsidRPr="00401414" w:rsidRDefault="00526288"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تتلخص وقائع هذه القضية في أن هيئة الرقابة والتحقيق تقدمت بقرار اتهام رقم (48/ج) لسنة 1433هـ والمتضمن أنه خلال شهر رجب عام 1433هـ ببنك الرياض في محافظة الأحساء بالمنطقة الشرقية اشتغل بالتعامل بالعملة بعملة نقدية مزيفة متمثلة بعدد خمس أوراق نقدية من فئة خمسمائة (500) ريال من خلال تقديمها لموظف بنك الرياض لإيداعها </w:t>
      </w:r>
      <w:r w:rsidRPr="00401414">
        <w:rPr>
          <w:rFonts w:ascii="Traditional Arabic" w:hAnsi="Traditional Arabic" w:cs="Traditional Arabic"/>
          <w:sz w:val="32"/>
          <w:szCs w:val="32"/>
          <w:rtl/>
        </w:rPr>
        <w:lastRenderedPageBreak/>
        <w:t xml:space="preserve">ضمن مبلغ عشرة آلاف </w:t>
      </w:r>
      <w:r w:rsidR="004B65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10,000</w:t>
      </w:r>
      <w:r w:rsidR="004B65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ريال في حساب أحد أقاربه بالبنك فتبين لموظف البنك بعد فحصها أنها مزيفة، ثم ساقت الهيئة المدعية أدلة الاتهام ومعاقبة المتهم وفقًا لأحكام المادتين الثانية والرابعة من نظام الإجراءات الجزئية الخاصة بتزييف وتقليد النقود الصادر بالمرسوم الملكي رقم (12) لعام 1371هـ والمرسوم الملكي رقم (م/48/ب) لعام 1426هـ فقرة (ب) وبإحالة القضية إلى هذه الدائرة حددت لها جلسة 14/11/1433هـ </w:t>
      </w:r>
      <w:r w:rsidR="004B65B7" w:rsidRPr="00401414">
        <w:rPr>
          <w:rFonts w:ascii="Traditional Arabic" w:hAnsi="Traditional Arabic" w:cs="Traditional Arabic"/>
          <w:sz w:val="32"/>
          <w:szCs w:val="32"/>
          <w:rtl/>
        </w:rPr>
        <w:t>حضرها ممثل الادعاء</w:t>
      </w:r>
      <w:r w:rsidRPr="00401414">
        <w:rPr>
          <w:rFonts w:ascii="Traditional Arabic" w:hAnsi="Traditional Arabic" w:cs="Traditional Arabic"/>
          <w:sz w:val="32"/>
          <w:szCs w:val="32"/>
          <w:rtl/>
        </w:rPr>
        <w:t xml:space="preserve"> (...) كما حضر المتهم، وبمواجهة المتهم بما أسند إليه في قرار الاتهام أجاب قائلًا: أن ما جاء في قرار الاتهام غير صحيح، وأحال إلى أقواله في التحقيقات وطلب صورة من قرار الاتهام ليقدم عليه ردًا جوابيا في الجلسة القادمة فأجابته الدائرة إلى طلبه واكتفى بذلك كما اكتفى ممثل الادعاء بما جاء في قرار الاتهام، وبجلسة 21/11/1433هـ حضر أطراف الدعوى السابق حضورهم وقدم المتهم مذكرة من ثلاث صفحات تضمنت نفي التهمة وأنه حسن النية في إيداع المبالغ التي تمثل حقوقه لدى المطعم للبنك ولا يعلم بحقيقتها ولو كان يعلم لما ذهب للبنك، وهو المكان المختص بهذه الأوراق بكل سهولة، وما حصل من تدوين عنوان مخالف فهو خطأ من الكاتب، وطلب الحكم بعدم الإدانة وتم تزويد ممثل الادعاء بنسخة منها، وبسؤاله الرد تمسك بقرار الاتهام وبجلسة يوم الأحد 28/11/1433هـ حضر الأطراف السابق حضورهم واكتفى الجميع بما سبق وأصدرت الدائرة حكمها رقم (536/د/ج/1/1433هـ) والمتضمن ما نصه (إدانة/ ... - سوري الجنسية - بجريمة الشروع في ترويج عملة نقدية مزيفة، وتعزيره عن ذلك بسجنه خمس سنوات وتغريمه مبلغاً وقدره ثلاثون ألف (30,000) ريال مع إيقاف عقوبة السجن المقضي بها لما هو موضح بالأسباب) وتقدم المحكوم عليه بلائحة اعتراضية على الحكم أحيلت مع أوراق الدعوى لمحكمة الاستئناف الإدارية بالمنطقة الشرقية الدائرة الجزائية الأولى وصدر حكمها رقم 236/إس/ج/1 لعام 1434هـ بقبول الاعتراض شكلًا ونقض حكم الدائرة وإعادة أوراقها إليها لمعاودة نظرها والفصل فيها مجددًا على ضوء ما هو مبين بأسباب حكمها، وأعيدت القضية لهذه الدائرة، وحددت لها جلسة 11/6/ 1434هـ حضرها أطراف الدعوى السابق حضورهم وبإفهامهم بأن حكم الدائرة تم نقضه وعلى ضوء ذلك تم فتح باب المرافعة من جديد فتمسك ممثل الادعاء بقرار الاتهام وحكم الدائرة، أمَّا المتهم فتمسك بأقواله السابقة ودفوعه وبلائحة الاعتراض بعدم علمه بتزييف العملات - محل الدعوى - واكتفى أطراف الدعوى بما تم تقديمه وتم رفع الجلسة للدراسة وصدر الحكم الماثل بجلسة اليوم بحضور أطراف الدعوى.</w:t>
      </w:r>
    </w:p>
    <w:p w14:paraId="70593BFB" w14:textId="77777777" w:rsidR="0083311F" w:rsidRPr="00401414" w:rsidRDefault="0083311F" w:rsidP="009D0A31">
      <w:pPr>
        <w:spacing w:after="0" w:line="240" w:lineRule="auto"/>
        <w:jc w:val="both"/>
        <w:rPr>
          <w:rFonts w:ascii="Traditional Arabic" w:hAnsi="Traditional Arabic" w:cs="Traditional Arabic"/>
          <w:sz w:val="32"/>
          <w:szCs w:val="32"/>
          <w:rtl/>
        </w:rPr>
      </w:pPr>
    </w:p>
    <w:p w14:paraId="4BA4AD43"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الأسباب</w:t>
      </w:r>
    </w:p>
    <w:p w14:paraId="0797C640" w14:textId="77777777" w:rsidR="00526288" w:rsidRPr="00401414" w:rsidRDefault="00526288" w:rsidP="004B65B7">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حيث إن هيئة الرقابة والتحقيق أقامت هذه الدعوى ضد المتهم موجهة له تهمة الاشتغال بالتعامل بعملة نقدية مزيفة على النحو المفصل بقرار الاتهام ومقدمة هذا الحكم وحيث أقر المتهم في مذكرة دفاعه وفي جميع مراحل التحقيق بأنه هو من قدم تلك العملة المزيفة للبنك، وحيث إن المتهم هو صاحب المصلحة الوحيدة، أمَّا إنكار المتهم علمه بتزييف تلك العملة ودفعه أن الأوراق المزيفة جمعت من إيراد المطعم وأنه هو من أبلغ البنك عنها فمردود عليه بما يلي: 1</w:t>
      </w:r>
      <w:r w:rsidR="004B65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البلاغ المقدم من قبل بنك الرياض بضبط عملة مزيفة بحوزة المتهم أحيلت لشرطة محافظة الأحساء وصدر بها تقرير الأدلة الجنائية الذي يؤكد زيف خمس أوراق النقدية والمرفق بأوراق الدعوى. ٢</w:t>
      </w:r>
      <w:r w:rsidR="004B65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عدم قيام المتهم بإيداعها بحساب صاحب المطعم إنما بحساب أحد أقاربه مِمَّا يوحي أنها ليست من إيرادات المطعم، لأن إيرادات المطعم تودع بحساب صاحبه. 3</w:t>
      </w:r>
      <w:r w:rsidR="004B65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كون المتهم ذكر </w:t>
      </w:r>
      <w:r w:rsidRPr="00401414">
        <w:rPr>
          <w:rFonts w:ascii="Traditional Arabic" w:hAnsi="Traditional Arabic" w:cs="Traditional Arabic"/>
          <w:sz w:val="32"/>
          <w:szCs w:val="32"/>
          <w:rtl/>
        </w:rPr>
        <w:lastRenderedPageBreak/>
        <w:t xml:space="preserve">عنواناً غير صحيح لدى البنك أثناء ضبط العملة المزيفة حيث ذكر أنه يعمل لدى شركة (...) للأجهزة. فبكل ما تقدم يثبت شق العلم من الركن المعنوي حيث إن المتهم توجهت إرادته لهذا الترويج، وحيث إن الثابت من أوراق القضية أن موظف البنك الذي عرضت عليه العملة المقلدة لم يقبلها مباشرة بل قام بفحصها واكتشف تقليدها وتأسيسًا على ذلك فإنَّ الوصف الصحيح لما قام به المتهم هو الشروع في الترويج المنصوص عليه في المادة الثامنة من المرسوم الملكي رقم (12) لعام 1379هـ ولا يسمى جريمة تامة وذلك أن اعتبار الجريمة كاملة هي التي تحققت نتيجتها كما أرادها المتهم، وإذا تخلف عنصر النتيجة فوقع سبب خارج عن إرادته أدى إلى عدم حصول النتيجة فهذا يعد شروعًا في الجريمة، وحيث إن الثابت أن المتهم شرع في التعامل بهذه النقود المزيفة حين قام بتقديمها لموظف البنك لإيداعها في حساب أحد أقاربه، ولم يتم له ذلك بسبب اكتشاف موظف البنك تقليدها، ومن ثم فإنَّ المتهم يكون قد ارتكب جريمة الشروع في ترويج العملة المقلدة، ويتعين معاقبته عنها طبقًا للمادتين الثانية والثامنة من المرسوم الملكي رقم 12 في 20/7/ 1379هـ، ولا تعتد الدائرة بدفاع المتهم من ادعائه بأن المبلغ قد حصل عليه من إيرادات المطعم، خاصة أنها مزيفة بطريقة واحدة حسبما جاء بتقرير الأدلة الجنائية مِمَّا يوحي بأن مقدمها شخص واحد خلال فترة زمنية متقاربة ومن ثمَّ يسهل على المستلم كشفها أو الاشتباه بأمرها، مِمَّا يصبح معه دفاعه مجرد ادعاء لا دليل عليه ويتعين رفضه. وتقضي الدائرة بإيقاف عقوبة السجن اكتفاء للعقوبة المالية نظرًا لما قدمه المتهم للدائرة من شرح لظروفه الأسرية، معززًا ذلك بالمستندات المرفقة بأوراق القضية كما تبين للدائرة من خلال مستندات القضية أن المتهم ليس عليه سوابق جنائية مِمَّا يدل على أن ما ارتكبه كان نتيجة رعونة وعدم تبصر بعواقب الأمور؛ وليس ناتجًا عن تأصل النزعة الإجرامية، وحيث إن ما لقيه المتهم من خلال الإيقاف والتحقيق وما حكمت به الدائرة من غرامة كاف لردعه وهو الهدف الأسمى من العقوبة فإنَّ الدائرة تقضي بإيقاف عقوبة السجن المحكوم بها وفقاً للمادة (٣٢) من قواعد المرافعات والإجراءات أمام ديوان المظالم. </w:t>
      </w:r>
    </w:p>
    <w:p w14:paraId="649D3B32" w14:textId="77777777" w:rsidR="00526288" w:rsidRPr="00401414" w:rsidRDefault="00526288"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 حكمت الدائرة: بإدانة (...) بجريمة الشروع في ترويج عملة نقدية مزيفة، وتعزيره عن ذلك بسجنه سنتين ونصف وتغريمه مبلغاً وقدره خمسة عشر ألف (15,000) ريال مع إيقاف عقوبة السجن المقضي بها لما هو موضح بالأسباب.</w:t>
      </w:r>
    </w:p>
    <w:p w14:paraId="7EF4E4F9" w14:textId="77777777" w:rsidR="00526288" w:rsidRPr="00401414" w:rsidRDefault="00526288"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2A5F0246" w14:textId="77777777" w:rsidR="0083311F" w:rsidRPr="00401414" w:rsidRDefault="0083311F" w:rsidP="009D0A31">
      <w:pPr>
        <w:spacing w:line="240" w:lineRule="auto"/>
        <w:rPr>
          <w:rFonts w:ascii="Traditional Arabic" w:hAnsi="Traditional Arabic" w:cs="Traditional Arabic"/>
          <w:b/>
          <w:bCs/>
          <w:sz w:val="32"/>
          <w:szCs w:val="32"/>
          <w:lang w:bidi="ar-EG"/>
        </w:rPr>
      </w:pPr>
    </w:p>
    <w:p w14:paraId="14010F4F" w14:textId="77777777" w:rsidR="00526288" w:rsidRPr="00401414" w:rsidRDefault="00526288" w:rsidP="004B65B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07B4FE14" w14:textId="77777777" w:rsidR="00526288" w:rsidRPr="00401414" w:rsidRDefault="00526288" w:rsidP="004B65B7">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rPr>
        <w:br w:type="page"/>
      </w:r>
      <w:r w:rsidRPr="00401414">
        <w:rPr>
          <w:rFonts w:ascii="Traditional Arabic" w:hAnsi="Traditional Arabic" w:cs="Traditional Arabic"/>
          <w:b/>
          <w:bCs/>
          <w:sz w:val="32"/>
          <w:szCs w:val="32"/>
          <w:rtl/>
        </w:rPr>
        <w:lastRenderedPageBreak/>
        <w:t>رقم القضية الابتدائية 1045/3/ ق لعام 1431هـ</w:t>
      </w:r>
    </w:p>
    <w:p w14:paraId="4583F778"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الحكم الابتدائي 339/د/ج/ 11 لعام 1431هـ</w:t>
      </w:r>
    </w:p>
    <w:p w14:paraId="72B984E4"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قضية الاستئناف 357/ق لعام 1434هـ</w:t>
      </w:r>
    </w:p>
    <w:p w14:paraId="522C17E9"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حكم الاستئناف 100/إس/ ج/1 لعام 1434هـ</w:t>
      </w:r>
    </w:p>
    <w:p w14:paraId="009E33DE"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تاريخ الجلسة 2/3/1434هـ</w:t>
      </w:r>
    </w:p>
    <w:p w14:paraId="19E6F519" w14:textId="77777777" w:rsidR="0083311F" w:rsidRPr="00401414" w:rsidRDefault="0083311F" w:rsidP="009D0A31">
      <w:pPr>
        <w:spacing w:after="0" w:line="240" w:lineRule="auto"/>
        <w:rPr>
          <w:rFonts w:ascii="Traditional Arabic" w:hAnsi="Traditional Arabic" w:cs="Traditional Arabic"/>
          <w:b/>
          <w:bCs/>
          <w:sz w:val="32"/>
          <w:szCs w:val="32"/>
          <w:rtl/>
        </w:rPr>
      </w:pPr>
    </w:p>
    <w:p w14:paraId="5038868B"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الموضوعات</w:t>
      </w:r>
    </w:p>
    <w:p w14:paraId="238E537F" w14:textId="77777777" w:rsidR="00526288" w:rsidRPr="00401414" w:rsidRDefault="00526288" w:rsidP="004B65B7">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 xml:space="preserve">عملة مزيفة - اشتراك بالتعامل والترويج - توافر القصد الجنائي لدى متهم دون آخر - الإبلاغ عن مصدر العملة المزيفة لا يعفي من المسؤولية </w:t>
      </w:r>
      <w:r w:rsidR="004B65B7" w:rsidRPr="00401414">
        <w:rPr>
          <w:rFonts w:ascii="Traditional Arabic" w:hAnsi="Traditional Arabic" w:cs="Traditional Arabic" w:hint="cs"/>
          <w:b/>
          <w:bCs/>
          <w:sz w:val="32"/>
          <w:szCs w:val="32"/>
          <w:rtl/>
        </w:rPr>
        <w:t>في</w:t>
      </w:r>
      <w:r w:rsidRPr="00401414">
        <w:rPr>
          <w:rFonts w:ascii="Traditional Arabic" w:hAnsi="Traditional Arabic" w:cs="Traditional Arabic"/>
          <w:b/>
          <w:bCs/>
          <w:sz w:val="32"/>
          <w:szCs w:val="32"/>
          <w:rtl/>
        </w:rPr>
        <w:t xml:space="preserve"> ترويجها.</w:t>
      </w:r>
    </w:p>
    <w:p w14:paraId="2625FBA4" w14:textId="77777777" w:rsidR="00526288" w:rsidRPr="00401414" w:rsidRDefault="00526288" w:rsidP="004B65B7">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 فرع هيئة الرقابة والتحقيق الدعوى ضد المتهمين لاشتراكهما بالاشتغال بالتعامل والترويج لعملة مزيفة بأن تحصلا عليها من مصدر مجهول وقيام المتهم الأول بالاتفاق مع المتهم الثاني على تقديم جزء منها لمحل بيع جوالات لغرض شراء جهاز جوال - إقرار المتهم الأول بتقديم ورقة نقدية فئة (500) ريال لمحل عطور وأن صاحب المحل أخبره بأن العملة غير صحيحة وأنه ذهب لمحل الجوالات بهذا المبلغ للتخلص منه - إرشاد المتهم عن مصدر تلك الأموال لا يعفيه من المسؤولية عن ترويجها بعد أن أقر بقصد التخلص منها وهو ما يتوافر به القصد الجنائي بحقه - إنكار المتهم الثاني ما نسب إليه ووجود مبلغ مزيف معه لم يقم بترويجه ذكر أنه سلفة من زميله المتهم الأول احتمال وارد في ظل عدم وجود أي دليل على علمه بتزييف هذا المبلغ - أثر ذلك: إدانة المتهم الأول وعدم إدانة المتهم الثاني بما نسب إليهما.</w:t>
      </w:r>
    </w:p>
    <w:p w14:paraId="4C55865D" w14:textId="77777777" w:rsidR="0083311F" w:rsidRPr="00401414" w:rsidRDefault="0083311F" w:rsidP="004B65B7">
      <w:pPr>
        <w:spacing w:after="0" w:line="240" w:lineRule="auto"/>
        <w:jc w:val="both"/>
        <w:rPr>
          <w:rFonts w:ascii="Traditional Arabic" w:hAnsi="Traditional Arabic" w:cs="Traditional Arabic"/>
          <w:sz w:val="32"/>
          <w:szCs w:val="32"/>
          <w:rtl/>
        </w:rPr>
      </w:pPr>
    </w:p>
    <w:p w14:paraId="1A338784"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الأنظمة واللوائح</w:t>
      </w:r>
    </w:p>
    <w:p w14:paraId="45E28AA0" w14:textId="7CF7ADB4" w:rsidR="00526288" w:rsidRPr="00401414" w:rsidRDefault="00526288" w:rsidP="004B65B7">
      <w:pPr>
        <w:numPr>
          <w:ilvl w:val="0"/>
          <w:numId w:val="43"/>
        </w:numPr>
        <w:spacing w:after="0" w:line="240" w:lineRule="auto"/>
        <w:jc w:val="both"/>
        <w:rPr>
          <w:rFonts w:ascii="Traditional Arabic" w:hAnsi="Traditional Arabic" w:cs="Traditional Arabic"/>
          <w:sz w:val="32"/>
          <w:szCs w:val="32"/>
        </w:rPr>
      </w:pPr>
      <w:r w:rsidRPr="00401414">
        <w:rPr>
          <w:rFonts w:ascii="Traditional Arabic" w:hAnsi="Traditional Arabic" w:cs="Traditional Arabic"/>
          <w:sz w:val="32"/>
          <w:szCs w:val="32"/>
          <w:rtl/>
        </w:rPr>
        <w:t>المادة (2) من النظام الجزائي الخاص بتزييف وتقليد النقود الصادر بالمرسوم الملكي رقم (م/12) وتاريخ 20/7/1379ه</w:t>
      </w:r>
      <w:r w:rsidR="004B65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والمعدلة بفقرة (أ) من المرسوم الملك</w:t>
      </w:r>
      <w:r w:rsidR="0083311F" w:rsidRPr="00401414">
        <w:rPr>
          <w:rFonts w:ascii="Traditional Arabic" w:hAnsi="Traditional Arabic" w:cs="Traditional Arabic"/>
          <w:sz w:val="32"/>
          <w:szCs w:val="32"/>
          <w:rtl/>
        </w:rPr>
        <w:t>ي رقم (م/48) وتاريخ 2/8/ 1426هـ</w:t>
      </w:r>
    </w:p>
    <w:p w14:paraId="44CFD84A" w14:textId="77777777" w:rsidR="0083311F" w:rsidRPr="00401414" w:rsidRDefault="0083311F" w:rsidP="0083311F">
      <w:pPr>
        <w:spacing w:after="0" w:line="240" w:lineRule="auto"/>
        <w:jc w:val="both"/>
        <w:rPr>
          <w:rFonts w:ascii="Traditional Arabic" w:hAnsi="Traditional Arabic" w:cs="Traditional Arabic"/>
          <w:sz w:val="32"/>
          <w:szCs w:val="32"/>
        </w:rPr>
      </w:pPr>
    </w:p>
    <w:p w14:paraId="1EECF465"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الوقائع</w:t>
      </w:r>
    </w:p>
    <w:p w14:paraId="0368791F" w14:textId="77777777" w:rsidR="00526288" w:rsidRPr="00401414" w:rsidRDefault="00526288" w:rsidP="004B65B7">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بعد إحالة القضية إلى هذه الدائرة حددت لنظرها عدة جلسات تتلخص في أنه بسؤال ممثل الادعاء أحال على قرار الاتهام وفيه أن المتهمين بتاريخ 19/12/1430هـ بدائرة</w:t>
      </w:r>
      <w:r w:rsidR="004B65B7" w:rsidRPr="00401414">
        <w:rPr>
          <w:rFonts w:ascii="Traditional Arabic" w:hAnsi="Traditional Arabic" w:cs="Traditional Arabic"/>
          <w:sz w:val="32"/>
          <w:szCs w:val="32"/>
          <w:rtl/>
        </w:rPr>
        <w:t xml:space="preserve"> محافظة الجبيل بالمنطقة الشرقية</w:t>
      </w:r>
      <w:r w:rsidRPr="00401414">
        <w:rPr>
          <w:rFonts w:ascii="Traditional Arabic" w:hAnsi="Traditional Arabic" w:cs="Traditional Arabic"/>
          <w:sz w:val="32"/>
          <w:szCs w:val="32"/>
          <w:rtl/>
        </w:rPr>
        <w:t xml:space="preserve"> اشتركا بالاشتغال بالتعامل والترويج لعملة مزيفة للعملة المتداولة نظامًا بالمملكة والترويج لها بأن تحصلا مع مصدر مجهول على عدد (15) ورقة نقدية من فئة (500) ريال مزيفة مع علمهما بحقيقتها وقام المتهم الأول بالاتفاق مع المتهم الثاني بتقديم جزء منها لعامل محل بيع جوالات بالجبيل لغرض شراء جهاز جوال. وبعد أن ساقت الهيئة أدلة الاتهام طلبت معاقبة المتهمين وفقاً لأحكام المادة الثانية من المرسوم الملكي رقم (٥٣) لعام 1382هـ والمادة الثانية من المرسوم الملكي رقم (12) لعام ١٣٧٩هـ المعدلة بالرسوم الملكي رقم(٤٨) لعام 1426هـ فقره (أ).</w:t>
      </w:r>
      <w:r w:rsidR="000E7DCA"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xml:space="preserve">وبإحالة القضية إلى الدائرة حددت لها عدة جلسات، </w:t>
      </w:r>
      <w:r w:rsidRPr="00401414">
        <w:rPr>
          <w:rFonts w:ascii="Traditional Arabic" w:hAnsi="Traditional Arabic" w:cs="Traditional Arabic"/>
          <w:sz w:val="32"/>
          <w:szCs w:val="32"/>
          <w:rtl/>
        </w:rPr>
        <w:lastRenderedPageBreak/>
        <w:t>ففي جلسة يوم الثلاثاء 25/6/1431هـ حضر ممثل الادعاء (...)، كما حضر المتهمان، وبسؤال المتهم الأول عمّا ورد في قرار الاتهام قال: هي صحيحة لكني لم أعلم بأن العملة مزورة إلا عندما أخبرني صاحب أحد المحلات بأن الخمسمئة ريال التي قدمتها تبين من خلال الجهاز بأنها مزورة لكنه لم يكن جادًا في الحديث معي ثم ذهبت إلى محل جولات لشراء جوال وقدمت مبلغاً آخر وتبين أنه مزور وقد علمت بذلك عندما قبض علي وقد أخبرت الجهات الأمنية أني اشتريت جوال آخر من محل آخر وطلبت منهم التأكد هل النقود التي قدمتها للمحل الآخر مزورة أيضًا أو لا حيث إني لا أريد أن أظلمه وبالفعل قامت الجهات الأمنية بالتأكد من محل الجولات ووجدت أن المبلغ مزيف. وبسؤال المتهم الثاني عن صحة ما ورد في قرار الاتهام أجاب قائلًا ما ورد في قرار الاتهام غير صحيح والصحيح ما ذكره المتهم الأول وأضاف أن المتهم الأول لم يخرج من المحل مسرعًا خلافًا لما ورد في قرار الاتهام وقد كنت أنتظره في السيارة بجانب المحل وأضاف أن المبالغ المزورة التي وجدت بحوزته كان قد اقترضها من المتهم الأول. وبسؤالهما عن أقوالهما في التحقيقات معهما أمام الشرطة وأمام هيئة الرقابة والتحقيق وأمام شعبة مكافحة التزييف قالا: إنها صحيحة. وبسؤال المتهم الأول عمّا ورد في أقواله لدى شعبه مكافحة التزييف حيث ورد فيها قوله: إنه ذهب إلى محل (...) للعطور بالقطيف ودفع له الورقة النقدية فئه الخمسمئة ريال فذكر لي أنها غير صحيحة وبعدها ذهبت إلى المنزل وبعد تفتيش المبلغ الموجود معي اتضح لي أنها مزيفة وذهبت إلى الجبيل لكي اشتري جوالات بهذا المبلغ للتخلص منه. قال: إنني لم أقل هذا الكلام وقال المتهم الأول إنه يود أن يضيف أنه أخبر الجهات الأمنية أن مصدر هذا المبالغ هو رجل يقال له (...) والذي قابله في (بر المط</w:t>
      </w:r>
      <w:r w:rsidR="004B65B7" w:rsidRPr="00401414">
        <w:rPr>
          <w:rFonts w:ascii="Traditional Arabic" w:hAnsi="Traditional Arabic" w:cs="Traditional Arabic" w:hint="cs"/>
          <w:sz w:val="32"/>
          <w:szCs w:val="32"/>
          <w:rtl/>
        </w:rPr>
        <w:t>ا</w:t>
      </w:r>
      <w:r w:rsidRPr="00401414">
        <w:rPr>
          <w:rFonts w:ascii="Traditional Arabic" w:hAnsi="Traditional Arabic" w:cs="Traditional Arabic"/>
          <w:sz w:val="32"/>
          <w:szCs w:val="32"/>
          <w:rtl/>
        </w:rPr>
        <w:t xml:space="preserve">ر) وباع له دباب نوع (بانشي) وأعطاه هذه المبالغ وقد ذهب معه رجال المباحث إلى الموقع وأمسكوا به بعد أن أخبرهم أنه هو إلا أنه أفلت منهم ولو أنه لم يهرب لتبين لكم أنه هو مصدر هذه الأموال. وطلب المتهمان صورة من قرار الاتهام للرد عليه كتابيًا وذلك في جلسة يوم الثلاثاء 3/7/1431هـ والتي حضر فيها ممثل الادعاء (...)، كما حضر المتهمان، وبسؤال المتهم الاول عما يود إضافته قدم مذكرة مكونة من ثلاثة صفحات ذكر فيها أنه لم يهرب من المحل مسرعًا خلافًا لما ورد في قرار الاتهام، كما أضاف أنه لا يعلم عن تزوير هذه العملات كما ذكر في مذكرته عدم صحة ما ورد في قرار الاتهام في كونه لم يستطيع إرشاد الجهات المختصة إلى الشخص مصدر المال المزيف، وأضاف في المذكرة أنه قد أبلغ الشرطة بذلك ودلهم عليه وتم الإمساك به برفقة البحث الجنائي إلا أنه هرب من بين أيديهم وذلك مثبت في سجلاتهم. كما استفهم المتهم عن دليل تزيف هذه العملات فأطلعته الدائرة على تقرير الجهة المختصة، وأضاف بأن لديه والديه وهو أكبر إخوته وأن والدته مريضة، ولذلك فهو يعولهم وسيقدم ما يثبت ذلك، وطلب من الدائرة تقدير ذلك وطلب من الدائرة إمهاله إلى جلسة أخرى ليحضر صك إعالة لوالديه، واكتفى بذلك. وبسؤال المتهم الثاني هل لديه ما يود إضافته؟ قال أكتفي بما سبق وما قدمته. وفي </w:t>
      </w:r>
      <w:r w:rsidR="004B65B7" w:rsidRPr="00401414">
        <w:rPr>
          <w:rFonts w:ascii="Traditional Arabic" w:hAnsi="Traditional Arabic" w:cs="Traditional Arabic"/>
          <w:sz w:val="32"/>
          <w:szCs w:val="32"/>
          <w:rtl/>
        </w:rPr>
        <w:t>جلسة هذا اليوم حضر ممثل الادعاء</w:t>
      </w:r>
      <w:r w:rsidRPr="00401414">
        <w:rPr>
          <w:rFonts w:ascii="Traditional Arabic" w:hAnsi="Traditional Arabic" w:cs="Traditional Arabic"/>
          <w:sz w:val="32"/>
          <w:szCs w:val="32"/>
          <w:rtl/>
        </w:rPr>
        <w:t xml:space="preserve"> (...)، كما حضر المتهمان، وبسؤال المتهم الأول ما يود إضافته، قدم تقريراً طبياً قديماً لجدته، وكذلك لوالدته، وطلب من الدائرة تقدير ذلك. وبسؤال المتهم الثاني هل لديه ما يود إضافته؟ قال: ليس لدي إضافة. وعليه رفعت القضية للمداولة والتأمل وصدر هذا الحكم.</w:t>
      </w:r>
    </w:p>
    <w:p w14:paraId="59FB571A"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الأسباب</w:t>
      </w:r>
    </w:p>
    <w:p w14:paraId="1A496D2B" w14:textId="77777777" w:rsidR="00526288" w:rsidRPr="00401414" w:rsidRDefault="00526288"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حيث إن فرع هيئة الرقابة والتحقيق بالمنطقة الشرقية أقام هذه الدعوى طالبًا معاقبة المتهمين طبقًا لما تقضي به النصوص النظامية التي تضمنها قرار الاتهام، وحيث إن تهمة ترويج العملة المقلدة مع العلم بتقليدها الموجهة للمتهم الأول ثابتة بحقه </w:t>
      </w:r>
      <w:r w:rsidRPr="00401414">
        <w:rPr>
          <w:rFonts w:ascii="Traditional Arabic" w:hAnsi="Traditional Arabic" w:cs="Traditional Arabic"/>
          <w:sz w:val="32"/>
          <w:szCs w:val="32"/>
          <w:rtl/>
        </w:rPr>
        <w:lastRenderedPageBreak/>
        <w:t>بأن قدم جزءاً منها لعامل محل بيع الجوالات بالجبيل لغرض شراء جوال، حيث ثبت ذلك في حقه تأسيسًا على اعترافه بالجريمة المنسوبة وذلك في معرض أقواله لدى التحقيق معه بشعبة مكافحة التزييف إذ كان مِمَّا قال: "وذهبت إلى محل (...) للعطور بالقطيف ودفعت له الورقة النقدية فئة الخمسمئة ريال فذكر لي أنها غير صحيحة، وبعدها ذهبت إلى المنزل وبعد تفتيش المبلغ الموجود معي اتضح لي أنها مزيفة وذهبت إلى الجبيل كي اشتري جوالات بهذا المبلغ للتخلص منه"، فلذلك ولما كان الإقرار من المقر يجعل أركان الجريمة ثابتة في حقه مِمَّا يتعين معه إدانة المتهم بالترويج لعملة نقدية مزيفة، ومعاقبته عنها حسبما تنص عليه المادة الثانية من المرسوم الملكي رقم (12) وتاريخ 20/7/ 1379هـ والمعدلة بالمرسوم الملكي (48) لعام 1426هـ فقرة (أ). ولا ينال من ذلك ادعاء المتهم الجهل بحقيقة تلك الأوراق إذ أقر بها، أمَّا ادعاؤه أنه لم يقل هذا الكلام لدى شعبة التزييف فلم يقدم المتهم مبرراً مقبولاً يؤيد به كلامه، بل أن واقع الحال من إقراره بأن البائع في محل العطور أخبره بتزييف العملة، وذهابه إلى الجبيل لشراء الجوالات من هناك قرينة تدل على علمه بالتزييف وتوحي بعلمه بواقع تلك الأوراق. وأما ما ذكره المتهم من كون مصدر تلك الأموال هو شخص معلوم قد دل عليه ولكنه هرب لا يعفيه من المسؤولية في الترويج إذ أقر بأنه قصد التخلص منها بعد علمه بحقيقتها عن طريق شراء جوالات، وقد كان الأحرى به أن يبلغ الجهات الأمنية عن الأمر فور اكتشافه هذا على فرض صحة كلامه. أما المتهم الثاني فإنه بالنظر إلى التهمة المنسوبة إليه فإنَّ الدائرة تجد أنها غير ثابتة بحقه، إذ أن جهة الادعاء لم تذكر في حقه أي دليل يثبت علمه بالتزييف أو مشاركته في الترويج، وغاية الأمر أنه وجد معه مبلغ مزيف لم يقم بترويجه، وقد ذكر أنه سلفة من زميله المتهم الأول وهذا احتمال وارد، ولم يقم بحقه أي دليل يدل على علمه بأن هذا المبلغ الذي حازه كان مزيفًا، ولما كان الأمر كذلك وكانت جريمة الترويج جريمة عمدية يرتب النظام عليها عقوبات بالغة فإنه لا يكفي في إدانة المتهم به مجرد الظن، إذ الأصل براءة الذمة، والشك يفسر لصالح المتهم، كيف والاتهام إنما هو مجرد شك واحتمال! ولذا فإنَّ الدائرة ترى عدم توافر أركان الجريمة في حقه وعدم توافر أدلتها لإدانته بما نسب إليه؛ لما تقدم، ولأن الدائرة ليس لديها يقين واطمئنان إلى إدانة المتهم الثاني بما هو منسوب إليه، لا سيما وهو منكر للتهمة في جميع مراحل التحقيق</w:t>
      </w:r>
    </w:p>
    <w:p w14:paraId="0DEDD39B" w14:textId="77777777" w:rsidR="00526288" w:rsidRPr="00401414" w:rsidRDefault="00526288" w:rsidP="000E7DCA">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 حكمت الدائرة: أول</w:t>
      </w:r>
      <w:r w:rsidR="004B65B7"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ا: إدانة (...) </w:t>
      </w:r>
      <w:r w:rsidR="004B65B7" w:rsidRPr="00401414">
        <w:rPr>
          <w:rFonts w:ascii="Traditional Arabic" w:hAnsi="Traditional Arabic" w:cs="Traditional Arabic" w:hint="cs"/>
          <w:b/>
          <w:bCs/>
          <w:sz w:val="32"/>
          <w:szCs w:val="32"/>
          <w:rtl/>
        </w:rPr>
        <w:t xml:space="preserve">- </w:t>
      </w:r>
      <w:r w:rsidRPr="00401414">
        <w:rPr>
          <w:rFonts w:ascii="Traditional Arabic" w:hAnsi="Traditional Arabic" w:cs="Traditional Arabic"/>
          <w:b/>
          <w:bCs/>
          <w:sz w:val="32"/>
          <w:szCs w:val="32"/>
          <w:rtl/>
        </w:rPr>
        <w:t>سعودي الجنسية</w:t>
      </w:r>
      <w:r w:rsidR="004B65B7" w:rsidRPr="00401414">
        <w:rPr>
          <w:rFonts w:ascii="Traditional Arabic" w:hAnsi="Traditional Arabic" w:cs="Traditional Arabic" w:hint="cs"/>
          <w:b/>
          <w:bCs/>
          <w:sz w:val="32"/>
          <w:szCs w:val="32"/>
          <w:rtl/>
        </w:rPr>
        <w:t xml:space="preserve"> -</w:t>
      </w:r>
      <w:r w:rsidRPr="00401414">
        <w:rPr>
          <w:rFonts w:ascii="Traditional Arabic" w:hAnsi="Traditional Arabic" w:cs="Traditional Arabic"/>
          <w:b/>
          <w:bCs/>
          <w:sz w:val="32"/>
          <w:szCs w:val="32"/>
          <w:rtl/>
        </w:rPr>
        <w:t xml:space="preserve"> بجريمة ترويج عملة مزيفة متداولة نظامًا المنسوبة إليه، وتعزيره عنها بسجنه خمس سنوات وتغريمه مبلغ ثلاثين ألف (30,000) ريال؛ لما هو موضح بالأسباب. ثانيًا: عدم إدانة (...) بجريمة الاشتراك في ترويج عملة مزيفة متداولة نظامًا المنسوبة إليه؛ لعدم كفاية الأدلة؛ ولما هو موضح بالأسباب. </w:t>
      </w:r>
    </w:p>
    <w:p w14:paraId="77DB91A2" w14:textId="77777777" w:rsidR="00526288" w:rsidRPr="00401414" w:rsidRDefault="00526288" w:rsidP="00A81D9A">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74A95922" w14:textId="77777777" w:rsidR="0083311F" w:rsidRPr="00401414" w:rsidRDefault="0083311F" w:rsidP="00A81D9A">
      <w:pPr>
        <w:spacing w:line="240" w:lineRule="auto"/>
        <w:rPr>
          <w:rFonts w:ascii="Traditional Arabic" w:hAnsi="Traditional Arabic" w:cs="Traditional Arabic"/>
          <w:b/>
          <w:bCs/>
          <w:sz w:val="32"/>
          <w:szCs w:val="32"/>
          <w:rtl/>
          <w:lang w:bidi="ar-EG"/>
        </w:rPr>
      </w:pPr>
    </w:p>
    <w:p w14:paraId="3D6EFA20" w14:textId="77777777" w:rsidR="00526288" w:rsidRPr="00401414" w:rsidRDefault="00526288"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657E6448"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rPr>
        <w:br w:type="page"/>
      </w:r>
      <w:r w:rsidRPr="00401414">
        <w:rPr>
          <w:rFonts w:ascii="Traditional Arabic" w:hAnsi="Traditional Arabic" w:cs="Traditional Arabic"/>
          <w:b/>
          <w:bCs/>
          <w:sz w:val="32"/>
          <w:szCs w:val="32"/>
          <w:rtl/>
        </w:rPr>
        <w:lastRenderedPageBreak/>
        <w:t>رقم القضية الابتدائية 1189/ 3/ق لعام 1431هـ</w:t>
      </w:r>
    </w:p>
    <w:p w14:paraId="3CDA0303"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 xml:space="preserve">رقم الحكم الابتدائي 341/د/ج/ 11 لعام 1431هـ </w:t>
      </w:r>
    </w:p>
    <w:p w14:paraId="12B2504D"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قضية الاستئناف 382/ق لعام 1434هـ</w:t>
      </w:r>
    </w:p>
    <w:p w14:paraId="5DBF5504"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حكم الاستئناف 135/إس/ج/1 لعام 1434هـ</w:t>
      </w:r>
    </w:p>
    <w:p w14:paraId="102D5964"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تاريخ الجلسة 18/3/ 1434هـ</w:t>
      </w:r>
    </w:p>
    <w:p w14:paraId="1FCD6DC8" w14:textId="77777777" w:rsidR="0083311F" w:rsidRPr="00401414" w:rsidRDefault="0083311F" w:rsidP="009D0A31">
      <w:pPr>
        <w:spacing w:after="0" w:line="240" w:lineRule="auto"/>
        <w:rPr>
          <w:rFonts w:ascii="Traditional Arabic" w:hAnsi="Traditional Arabic" w:cs="Traditional Arabic"/>
          <w:b/>
          <w:bCs/>
          <w:sz w:val="32"/>
          <w:szCs w:val="32"/>
          <w:rtl/>
        </w:rPr>
      </w:pPr>
    </w:p>
    <w:p w14:paraId="36CB0A20"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الموضوعات</w:t>
      </w:r>
    </w:p>
    <w:p w14:paraId="26503B54" w14:textId="77777777" w:rsidR="00526288" w:rsidRPr="00401414" w:rsidRDefault="00526288"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عملة مزيفة – حيازة واشتغال بالتعامل – عدم ضبط العملة بحوزة المتهم – توافر الاحتمال على دليل الاتهام</w:t>
      </w:r>
      <w:r w:rsidR="004B65B7" w:rsidRPr="00401414">
        <w:rPr>
          <w:rFonts w:ascii="Traditional Arabic" w:hAnsi="Traditional Arabic" w:cs="Traditional Arabic" w:hint="cs"/>
          <w:b/>
          <w:bCs/>
          <w:sz w:val="32"/>
          <w:szCs w:val="32"/>
          <w:rtl/>
        </w:rPr>
        <w:t>.</w:t>
      </w:r>
    </w:p>
    <w:p w14:paraId="6F00C6DA" w14:textId="77777777" w:rsidR="00526288" w:rsidRPr="00401414" w:rsidRDefault="00526288"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 فرع هيئة الرقابة والتحقيق الدعوى ضد المتهم لحيازته عملة مزيفة مقدارها (18,500) ريال والاشتغال بالتعامل بها بتقديمها ضمن مبلغ قدره (21,000) ريال لأحد المواطنين لشراء مكائن سيارات منه – إقرار المتهم بشراء المكائن من المواطن وتسليمه المبلغ المذكور ونفيه علمه بتزييفه – ضبط العملة وفحصها لدى المصرف بعد أسبوع من حصول المواطن (البائع) عليها وهي مدة طويلة يحتمل معها اختلاط الأموال عنده، كما يحتمل أن يكون مصدرها غير المتهم لعدم ضبطها بحوزته – أثر ذلك: عدم إدانة المتهم بما نسب إليه.</w:t>
      </w:r>
    </w:p>
    <w:p w14:paraId="26F95206" w14:textId="77777777" w:rsidR="0083311F" w:rsidRPr="00401414" w:rsidRDefault="0083311F" w:rsidP="009D0A31">
      <w:pPr>
        <w:spacing w:after="0" w:line="240" w:lineRule="auto"/>
        <w:jc w:val="both"/>
        <w:rPr>
          <w:rFonts w:ascii="Traditional Arabic" w:hAnsi="Traditional Arabic" w:cs="Traditional Arabic"/>
          <w:sz w:val="32"/>
          <w:szCs w:val="32"/>
          <w:rtl/>
        </w:rPr>
      </w:pPr>
    </w:p>
    <w:p w14:paraId="0BD98206"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الوقائع</w:t>
      </w:r>
    </w:p>
    <w:p w14:paraId="325DD827" w14:textId="77777777" w:rsidR="00526288" w:rsidRPr="00401414" w:rsidRDefault="00526288" w:rsidP="00810934">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تتلخص وقائع هذه القضية في أن فرع هيئة الرقابة والتحقيق بمحافظة الأحساء قد أقام هذه الدعوى الجزائية بموجب قرار الاتهام – المشار إلى رقمه آنفًا – ونصه: أولًا:</w:t>
      </w:r>
      <w:r w:rsidR="00810934" w:rsidRPr="00401414">
        <w:rPr>
          <w:rFonts w:ascii="Traditional Arabic" w:hAnsi="Traditional Arabic" w:cs="Traditional Arabic"/>
          <w:sz w:val="32"/>
          <w:szCs w:val="32"/>
          <w:rtl/>
        </w:rPr>
        <w:t xml:space="preserve"> تتهم هيئة الرقابة والتحقيق</w:t>
      </w:r>
      <w:r w:rsidRPr="00401414">
        <w:rPr>
          <w:rFonts w:ascii="Traditional Arabic" w:hAnsi="Traditional Arabic" w:cs="Traditional Arabic"/>
          <w:b/>
          <w:bCs/>
          <w:sz w:val="32"/>
          <w:szCs w:val="32"/>
          <w:rtl/>
        </w:rPr>
        <w:t xml:space="preserve"> </w:t>
      </w:r>
      <w:r w:rsidRPr="00401414">
        <w:rPr>
          <w:rFonts w:ascii="Traditional Arabic" w:hAnsi="Traditional Arabic" w:cs="Traditional Arabic"/>
          <w:sz w:val="32"/>
          <w:szCs w:val="32"/>
          <w:rtl/>
        </w:rPr>
        <w:t xml:space="preserve">(...) سعودي الجنسية، تاريخ ميلاده 1/1/1392هـ؛ لأنه خلال عام 1430هـ بدائرة محافظة الأحساء بالمنطقة الشرقية: حاز عملة مزيفة مقلدة ومتداولة نظامًا بالمملكة مقدارها ثمانية عشر ألفًا وخمسمائة (18.500) ريال سعودي فئة الخمسمائة ريال الإصدار الجديد، والاشتغال بالتعامل بها بأن قدمها من ضمن مبلغ قدره واحد وعشرون </w:t>
      </w:r>
      <w:r w:rsidR="00810934" w:rsidRPr="00401414">
        <w:rPr>
          <w:rFonts w:ascii="Traditional Arabic" w:hAnsi="Traditional Arabic" w:cs="Traditional Arabic"/>
          <w:sz w:val="32"/>
          <w:szCs w:val="32"/>
          <w:rtl/>
        </w:rPr>
        <w:t>ألف (21,000) ريال سعودي للمواطن</w:t>
      </w:r>
      <w:r w:rsidRPr="00401414">
        <w:rPr>
          <w:rFonts w:ascii="Traditional Arabic" w:hAnsi="Traditional Arabic" w:cs="Traditional Arabic"/>
          <w:sz w:val="32"/>
          <w:szCs w:val="32"/>
          <w:rtl/>
        </w:rPr>
        <w:t xml:space="preserve"> (...) لشراء مكائن سيارات من تشليح عائدة للمواطن المذكور، ثانيًا: أدلة الاتهام: 1</w:t>
      </w:r>
      <w:r w:rsidR="00810934"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ضبط العملة المزيفة محل القضية. ٢</w:t>
      </w:r>
      <w:r w:rsidR="00810934"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الثابت من الأوراق والتحقيقات أن المتهم هو من قام ب</w:t>
      </w:r>
      <w:r w:rsidR="00810934" w:rsidRPr="00401414">
        <w:rPr>
          <w:rFonts w:ascii="Traditional Arabic" w:hAnsi="Traditional Arabic" w:cs="Traditional Arabic"/>
          <w:sz w:val="32"/>
          <w:szCs w:val="32"/>
          <w:rtl/>
        </w:rPr>
        <w:t>تقديم ذلك المبلغ المزيف للمواطن</w:t>
      </w:r>
      <w:r w:rsidRPr="00401414">
        <w:rPr>
          <w:rFonts w:ascii="Traditional Arabic" w:hAnsi="Traditional Arabic" w:cs="Traditional Arabic"/>
          <w:sz w:val="32"/>
          <w:szCs w:val="32"/>
          <w:rtl/>
        </w:rPr>
        <w:t xml:space="preserve"> (...) من ضمن مبلغ لشراء مكائن سيارات مستعملة من تشليح عائدة للمواطن المذكور. ٣</w:t>
      </w:r>
      <w:r w:rsidR="00810934"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إقرار المتهم بأنه من قام بشراء مكائن السيارات من المواطن المذكور وسلمه مبلغ ثمانية عشر ألفًا وخمسمائة (18,500) ريال سعودي من فئة الخمسمائة ريال الإصدار الجديد، من ضمن إجمالي المبلغ الذي سلمه إياه عن قيمة المكائن. ٤</w:t>
      </w:r>
      <w:r w:rsidR="00810934"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ادعاء المتهم بأ</w:t>
      </w:r>
      <w:r w:rsidR="00810934" w:rsidRPr="00401414">
        <w:rPr>
          <w:rFonts w:ascii="Traditional Arabic" w:hAnsi="Traditional Arabic" w:cs="Traditional Arabic"/>
          <w:sz w:val="32"/>
          <w:szCs w:val="32"/>
          <w:rtl/>
        </w:rPr>
        <w:t>ن ذلك المبلغ استلمه من شخص يدعي</w:t>
      </w:r>
      <w:r w:rsidRPr="00401414">
        <w:rPr>
          <w:rFonts w:ascii="Traditional Arabic" w:hAnsi="Traditional Arabic" w:cs="Traditional Arabic"/>
          <w:sz w:val="32"/>
          <w:szCs w:val="32"/>
          <w:rtl/>
        </w:rPr>
        <w:t xml:space="preserve"> (...) واشترى بها مكائن سيارات له من التشليح العائد للمواطن المذكور هو محاولة للتنصل من المسؤولية الجنائية، ويدحض ذلك ما يلي: أ</w:t>
      </w:r>
      <w:r w:rsidR="00810934"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عدم وجود ما يثبت ادعاءه آنف الذكر. ب</w:t>
      </w:r>
      <w:r w:rsidR="00810934"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عدم إحضاره ما يثبت ذلك الادعاء رغم إعطائه مهلة بناء على طلبه للإفادة بمعلومات عن الشخص الذي يدعى أنه سلمه المبلغ المزيف لشراء مكائن سيارات. ج</w:t>
      </w:r>
      <w:r w:rsidR="00810934"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عدم رده على اتصالات الهيئة المتكررة خلال هذا العام منذ التحقيق معه. ثالثًا: تطلب الهيئة من المحكمة معاقبة المتهم طبقًا لنص المادة الثانية من النظام الجزائي الخاص بتزييف وتقليد النقود الصادر بالمرسوم الملكي رقم (12) لعام </w:t>
      </w:r>
      <w:r w:rsidRPr="00401414">
        <w:rPr>
          <w:rFonts w:ascii="Traditional Arabic" w:hAnsi="Traditional Arabic" w:cs="Traditional Arabic"/>
          <w:sz w:val="32"/>
          <w:szCs w:val="32"/>
          <w:rtl/>
        </w:rPr>
        <w:lastRenderedPageBreak/>
        <w:t xml:space="preserve">1379هـ والمعدلة بالمرسوم الملكي رقم (٥٣) لعام ١٣٨٢هـ والمعدلة بالرسوم الملكي رقم (م/٣٨) لعام 1421هـ والمادة السابعة من ذات النظام. وبمثول المتهم أمام الدائرة تمت مواجهته بما نسب إليه في قرار الاتهام فقدم المتهم مذكرة أجاب فيها تفصيلًا على قرار </w:t>
      </w:r>
      <w:r w:rsidR="00810934" w:rsidRPr="00401414">
        <w:rPr>
          <w:rFonts w:ascii="Traditional Arabic" w:hAnsi="Traditional Arabic" w:cs="Traditional Arabic"/>
          <w:sz w:val="32"/>
          <w:szCs w:val="32"/>
          <w:rtl/>
        </w:rPr>
        <w:t xml:space="preserve">الاتهام وأدلته، فذكر ما ملخصه: </w:t>
      </w:r>
      <w:r w:rsidRPr="00401414">
        <w:rPr>
          <w:rFonts w:ascii="Traditional Arabic" w:hAnsi="Traditional Arabic" w:cs="Traditional Arabic"/>
          <w:sz w:val="32"/>
          <w:szCs w:val="32"/>
          <w:rtl/>
        </w:rPr>
        <w:t>عدم قبوله لما نسب إليه من اتهام؛ وأن الحيازة تعني الضم والقبض، وهذا يستلزم القبض علي متلبساً بالتهمة أو أن العملة بيدي وتحت تصرفي وهذا ما لم يحصل، كما أشار إلى بعد المدة التي قبض عليها فيها وهي ما تقارب الشهر فكيف يتهم بمثل هذه الجريمة، كما أن تسليمه للمبلغ واستلامه له إثبات للتهمة المنسوبة إليه، وأن الملاحظ في أدلة الاتهام أنها غير كافية وغير موصلة لأصل الدعوى خاصة أن الأصل عدم ال</w:t>
      </w:r>
      <w:r w:rsidR="00810934" w:rsidRPr="00401414">
        <w:rPr>
          <w:rFonts w:ascii="Traditional Arabic" w:hAnsi="Traditional Arabic" w:cs="Traditional Arabic"/>
          <w:sz w:val="32"/>
          <w:szCs w:val="32"/>
          <w:rtl/>
        </w:rPr>
        <w:t>إدانة، وأمَّا عدم إحضاره للمدعو</w:t>
      </w:r>
      <w:r w:rsidRPr="00401414">
        <w:rPr>
          <w:rFonts w:ascii="Traditional Arabic" w:hAnsi="Traditional Arabic" w:cs="Traditional Arabic"/>
          <w:sz w:val="32"/>
          <w:szCs w:val="32"/>
          <w:rtl/>
        </w:rPr>
        <w:t xml:space="preserve"> (...) فبين أنه لا يستطيع بصفته الشخصية إحضاره إلا أنه يستطيع الدلالة عليه، وهم ملزمون بإحضاره بطريقتهم الخاصة وأن هذا لم يحصل من الهيئة، وأنه لذلك كله يطلب الحكم ببراءته من هذه التهمة واكتفى بما ذكره. وبسؤال ممثل الادعاء عن جوابه اكتفى بما ورد في قرار الاتهام، وبجلسة هذا اليوم تم رفع الجلسة للمداولة، ثم نطق بالحكم محمولًا على أس</w:t>
      </w:r>
      <w:r w:rsidR="00810934" w:rsidRPr="00401414">
        <w:rPr>
          <w:rFonts w:ascii="Traditional Arabic" w:hAnsi="Traditional Arabic" w:cs="Traditional Arabic"/>
          <w:sz w:val="32"/>
          <w:szCs w:val="32"/>
          <w:rtl/>
        </w:rPr>
        <w:t>بابه، بحضور كل من ممثل الادعاء</w:t>
      </w:r>
      <w:r w:rsidRPr="00401414">
        <w:rPr>
          <w:rFonts w:ascii="Traditional Arabic" w:hAnsi="Traditional Arabic" w:cs="Traditional Arabic"/>
          <w:sz w:val="32"/>
          <w:szCs w:val="32"/>
          <w:rtl/>
        </w:rPr>
        <w:t xml:space="preserve"> (...)، والمتهم.</w:t>
      </w:r>
    </w:p>
    <w:p w14:paraId="553A1DF1" w14:textId="77777777" w:rsidR="00526288" w:rsidRPr="00401414" w:rsidRDefault="00526288" w:rsidP="009D0A31">
      <w:pPr>
        <w:spacing w:after="0" w:line="240" w:lineRule="auto"/>
        <w:jc w:val="center"/>
        <w:rPr>
          <w:rFonts w:ascii="Traditional Arabic" w:hAnsi="Traditional Arabic" w:cs="Traditional Arabic"/>
          <w:b/>
          <w:bCs/>
          <w:sz w:val="32"/>
          <w:szCs w:val="32"/>
        </w:rPr>
      </w:pPr>
      <w:r w:rsidRPr="00401414">
        <w:rPr>
          <w:rFonts w:ascii="Traditional Arabic" w:hAnsi="Traditional Arabic" w:cs="Traditional Arabic"/>
          <w:b/>
          <w:bCs/>
          <w:sz w:val="32"/>
          <w:szCs w:val="32"/>
          <w:rtl/>
        </w:rPr>
        <w:t>الأسباب</w:t>
      </w:r>
    </w:p>
    <w:p w14:paraId="319B9539" w14:textId="77777777" w:rsidR="00526288" w:rsidRPr="00401414" w:rsidRDefault="00526288" w:rsidP="00810934">
      <w:pPr>
        <w:spacing w:after="0" w:line="240" w:lineRule="auto"/>
        <w:jc w:val="both"/>
        <w:rPr>
          <w:rFonts w:ascii="Traditional Arabic" w:hAnsi="Traditional Arabic" w:cs="Traditional Arabic"/>
          <w:sz w:val="32"/>
          <w:szCs w:val="32"/>
        </w:rPr>
      </w:pPr>
      <w:r w:rsidRPr="00401414">
        <w:rPr>
          <w:rFonts w:ascii="Traditional Arabic" w:hAnsi="Traditional Arabic" w:cs="Traditional Arabic"/>
          <w:sz w:val="32"/>
          <w:szCs w:val="32"/>
          <w:rtl/>
        </w:rPr>
        <w:t>بعد سماع الدعوى والإجابة وبعد الاطلاع على أوراق القضية وحيث إن فرع هيئة الرقابة والتحقيق بمحافظة الأحساء أقام هذه الدعوى ضد المتهم موجهًا له تهمة حيازة عملة مزيفة متداولة نظامًا بالمملكة والاشتغال بالتعامل بها على التفصيل الوارد بقرار الاتهام ومقدمة هذا الحكم.</w:t>
      </w:r>
      <w:r w:rsidR="00810934"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وحيث إنَّ المتهم نفى في جميع مراحل التحقيق وأمام الدائرة علمه بأن الأوراق النقدية محل الدعوى مزيفة، أو أنه قد سلم لمن باعه مكائن السيارات مبلغًا مزيفًا، وقد ظهر للدائرة من واقع الحال والقرائن المستفادة من أوراق القضية وملابستها صحة ما ذكره المتهم من عدم علمه بحقيقة تلك الأوراق النقدية المزيفة، موضوع القضية، حيث إنه بالنظر إلى تاريخ فحص العملة لدى مصرف (...) كما هو محدد بمحضر ضبط عملة مزيفة لفة (٥) وهو21/10/1430هـ وذكر البائع كما في ملف إجراءات الاستدلال لفة (١) ص(٢) أن حصوله على المبلغ كان قبل أسبوع من تاريخ محضر ضبط تلك العملة فهذه مدة طويلة فيحتمل معها اختلاط الأموال عند المشتري كما يحتمل أيضًا أن يكون مصدرها غير المتهم، وحيث إنَّ جريمة التزييف لعملة متداولة نظامًا بالمملكة من الجرائم الكبرى التي يرتب عليها النظام عقوبات بالغة ولا يكفي في إثبات نسبتها إلى المتهم مجرد الظن حيث إنَّ الأصل في المتهم البراءة ولا يندفع هذا الأصل إلا بدليل قاطع ولا يوجه جزاء لمجرد الظن والشبه لذلك فإنَّ الدائرة تنتهي إلى الحكم بعدم إدانة المتهم لهذه الاعتبارات.</w:t>
      </w:r>
    </w:p>
    <w:p w14:paraId="38B86A0C" w14:textId="77777777" w:rsidR="00526288" w:rsidRPr="00401414" w:rsidRDefault="00526288"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 xml:space="preserve">لذلك حكمت الدائرة: بعدم إدانة (...) </w:t>
      </w:r>
      <w:r w:rsidR="00810934"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سعودي الجنسية</w:t>
      </w:r>
      <w:r w:rsidR="00810934"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بجريمة حيازة عملة مزيفة لعملة متداولة نظامًا والاشتغال بالتعامل بها؛ لعدم كفاية الأدلة.</w:t>
      </w:r>
    </w:p>
    <w:p w14:paraId="15C92CFF" w14:textId="77777777" w:rsidR="00526288" w:rsidRPr="00401414" w:rsidRDefault="00526288"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1AC04F21" w14:textId="77777777" w:rsidR="00A81D9A" w:rsidRPr="00401414" w:rsidRDefault="00A81D9A" w:rsidP="009D0A31">
      <w:pPr>
        <w:spacing w:line="240" w:lineRule="auto"/>
        <w:rPr>
          <w:rFonts w:ascii="Traditional Arabic" w:hAnsi="Traditional Arabic" w:cs="Traditional Arabic"/>
          <w:b/>
          <w:bCs/>
          <w:sz w:val="32"/>
          <w:szCs w:val="32"/>
          <w:lang w:bidi="ar-EG"/>
        </w:rPr>
      </w:pPr>
    </w:p>
    <w:p w14:paraId="61CFF5EC" w14:textId="77777777" w:rsidR="00526288" w:rsidRPr="00401414" w:rsidRDefault="00526288" w:rsidP="00810934">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021A3CEC" w14:textId="77777777" w:rsidR="00526288" w:rsidRPr="00401414" w:rsidRDefault="00526288" w:rsidP="00723060">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lang w:bidi="ar-EG"/>
        </w:rPr>
        <w:t>حكمت المحكمة بتأييد الحكم فيما انتهى إليه من قضاء.</w:t>
      </w:r>
      <w:r w:rsidRPr="00401414">
        <w:rPr>
          <w:rFonts w:ascii="Traditional Arabic" w:hAnsi="Traditional Arabic" w:cs="Traditional Arabic"/>
          <w:b/>
          <w:bCs/>
          <w:sz w:val="32"/>
          <w:szCs w:val="32"/>
          <w:rtl/>
        </w:rPr>
        <w:br w:type="page"/>
      </w:r>
    </w:p>
    <w:p w14:paraId="439FE993"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68D07CF3"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2156713D"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0C42E769"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7DB46E19"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0DF0B5D0"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667BA26F"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30136D2B"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744FD339"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35673249"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5300E8AB"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64EAD344"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1FB7CE2B"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696D01C3" w14:textId="77777777" w:rsidR="00526288" w:rsidRPr="00401414" w:rsidRDefault="00526288" w:rsidP="009D0A31">
      <w:pPr>
        <w:spacing w:after="0" w:line="240" w:lineRule="auto"/>
        <w:jc w:val="center"/>
        <w:rPr>
          <w:rFonts w:ascii="Traditional Arabic" w:hAnsi="Traditional Arabic" w:cs="Traditional Arabic"/>
          <w:b/>
          <w:bCs/>
          <w:sz w:val="96"/>
          <w:szCs w:val="96"/>
          <w:rtl/>
        </w:rPr>
      </w:pPr>
      <w:r w:rsidRPr="00401414">
        <w:rPr>
          <w:rFonts w:ascii="Traditional Arabic" w:hAnsi="Traditional Arabic" w:cs="Traditional Arabic"/>
          <w:b/>
          <w:bCs/>
          <w:sz w:val="96"/>
          <w:szCs w:val="96"/>
          <w:rtl/>
        </w:rPr>
        <w:t>التستر التجاري</w:t>
      </w:r>
    </w:p>
    <w:p w14:paraId="15E9943F"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3CE8F8C6"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509C8D22" w14:textId="77777777" w:rsidR="00526288" w:rsidRPr="00401414" w:rsidRDefault="00526288" w:rsidP="009D0A31">
      <w:pPr>
        <w:spacing w:after="0" w:line="240" w:lineRule="auto"/>
        <w:jc w:val="both"/>
        <w:rPr>
          <w:rFonts w:ascii="Traditional Arabic" w:hAnsi="Traditional Arabic" w:cs="Traditional Arabic"/>
          <w:b/>
          <w:bCs/>
          <w:sz w:val="32"/>
          <w:szCs w:val="32"/>
          <w:rtl/>
        </w:rPr>
      </w:pPr>
    </w:p>
    <w:p w14:paraId="20DF3CF3" w14:textId="77777777" w:rsidR="00526288" w:rsidRPr="00401414" w:rsidRDefault="00526288" w:rsidP="009D0A31">
      <w:pPr>
        <w:bidi w:val="0"/>
        <w:spacing w:after="160" w:line="240" w:lineRule="auto"/>
        <w:rPr>
          <w:rFonts w:ascii="Traditional Arabic" w:hAnsi="Traditional Arabic" w:cs="Traditional Arabic"/>
          <w:sz w:val="28"/>
          <w:szCs w:val="28"/>
          <w:rtl/>
        </w:rPr>
      </w:pPr>
      <w:r w:rsidRPr="00401414">
        <w:rPr>
          <w:rFonts w:ascii="Traditional Arabic" w:hAnsi="Traditional Arabic" w:cs="Traditional Arabic"/>
          <w:sz w:val="28"/>
          <w:szCs w:val="28"/>
          <w:rtl/>
        </w:rPr>
        <w:br w:type="page"/>
      </w:r>
    </w:p>
    <w:p w14:paraId="2F3209D3"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lastRenderedPageBreak/>
        <w:t>رقم القضية الابتدائية 6921/3/ ق لعام 1433هـ</w:t>
      </w:r>
    </w:p>
    <w:p w14:paraId="2DAFAB6F"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الحكم الابتدائي 575/د/ج/ 1/ 3 لعام 1433هـ</w:t>
      </w:r>
    </w:p>
    <w:p w14:paraId="47509B9D"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قضية الاستئناف 741/ق لعام 1434هـ</w:t>
      </w:r>
    </w:p>
    <w:p w14:paraId="7A6EAB27"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حكم الاستئناف 208/إس/ج/1 لعام 1434هـ</w:t>
      </w:r>
    </w:p>
    <w:p w14:paraId="02A8DE33"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تاريخ الجلسة 20/4/ 1434هـ</w:t>
      </w:r>
    </w:p>
    <w:p w14:paraId="45CC64C8" w14:textId="77777777" w:rsidR="0083311F" w:rsidRPr="00401414" w:rsidRDefault="0083311F" w:rsidP="009D0A31">
      <w:pPr>
        <w:spacing w:after="0" w:line="240" w:lineRule="auto"/>
        <w:rPr>
          <w:rFonts w:ascii="Traditional Arabic" w:hAnsi="Traditional Arabic" w:cs="Traditional Arabic"/>
          <w:b/>
          <w:bCs/>
          <w:sz w:val="32"/>
          <w:szCs w:val="32"/>
          <w:rtl/>
        </w:rPr>
      </w:pPr>
    </w:p>
    <w:p w14:paraId="2360F4B7"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الموضوعات</w:t>
      </w:r>
    </w:p>
    <w:p w14:paraId="5998CE13" w14:textId="77777777" w:rsidR="00526288" w:rsidRPr="00401414" w:rsidRDefault="00526288" w:rsidP="00723060">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تستر تجاري – دعوى – شروط إقامتها –</w:t>
      </w:r>
      <w:r w:rsidR="00723060" w:rsidRPr="00401414">
        <w:rPr>
          <w:rFonts w:ascii="Traditional Arabic" w:hAnsi="Traditional Arabic" w:cs="Traditional Arabic" w:hint="cs"/>
          <w:b/>
          <w:bCs/>
          <w:sz w:val="32"/>
          <w:szCs w:val="32"/>
          <w:rtl/>
        </w:rPr>
        <w:t xml:space="preserve"> </w:t>
      </w:r>
      <w:r w:rsidRPr="00401414">
        <w:rPr>
          <w:rFonts w:ascii="Traditional Arabic" w:hAnsi="Traditional Arabic" w:cs="Traditional Arabic"/>
          <w:b/>
          <w:bCs/>
          <w:sz w:val="32"/>
          <w:szCs w:val="32"/>
          <w:rtl/>
        </w:rPr>
        <w:t>عدم إجراء تحقيق قبل إقامة الدعوى – عدم كفاية تحقيق وزارة التجارة.</w:t>
      </w:r>
    </w:p>
    <w:p w14:paraId="56268538" w14:textId="77777777" w:rsidR="00526288" w:rsidRPr="00401414" w:rsidRDefault="00526288" w:rsidP="00723060">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 فرع هيئة التحقيق والادعاء العام الدعوى ضد المتهمين لقيام الثاني والثالث بالتستر التجاري على المتهم الأول- عدم قيام الهيئة المدعية بإجراء تحقيق في الدعوى قبل رفعها واقتصارها على التحقيق المعد من قبل وزارة التجارة، مما يعد مخالفة للشروط اللازمة لإقامة الدعوى لاختصاص الهيئة (الوجوبي) بإجراء التحقيق وفقاً للمادة الثانية فقرة (أ</w:t>
      </w:r>
      <w:r w:rsidR="000E7DCA" w:rsidRPr="00401414">
        <w:rPr>
          <w:rFonts w:ascii="Traditional Arabic" w:hAnsi="Traditional Arabic" w:cs="Traditional Arabic"/>
          <w:sz w:val="32"/>
          <w:szCs w:val="32"/>
          <w:rtl/>
        </w:rPr>
        <w:t>) من نظام مكافحة التستر التجاري</w:t>
      </w:r>
      <w:r w:rsidR="000E7DCA"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أثر ذلك: عدم سماع الدعوى.</w:t>
      </w:r>
    </w:p>
    <w:p w14:paraId="4D4313C3" w14:textId="77777777" w:rsidR="0083311F" w:rsidRPr="00401414" w:rsidRDefault="0083311F" w:rsidP="00723060">
      <w:pPr>
        <w:spacing w:after="0" w:line="240" w:lineRule="auto"/>
        <w:jc w:val="both"/>
        <w:rPr>
          <w:rFonts w:ascii="Traditional Arabic" w:hAnsi="Traditional Arabic" w:cs="Traditional Arabic"/>
          <w:sz w:val="32"/>
          <w:szCs w:val="32"/>
          <w:rtl/>
        </w:rPr>
      </w:pPr>
    </w:p>
    <w:p w14:paraId="1ED198C7" w14:textId="77777777" w:rsidR="00526288" w:rsidRPr="00401414" w:rsidRDefault="00526288" w:rsidP="009D0A31">
      <w:pPr>
        <w:spacing w:after="0" w:line="240" w:lineRule="auto"/>
        <w:jc w:val="center"/>
        <w:rPr>
          <w:rFonts w:ascii="Traditional Arabic" w:hAnsi="Traditional Arabic" w:cs="Traditional Arabic"/>
          <w:b/>
          <w:bCs/>
          <w:sz w:val="32"/>
          <w:szCs w:val="32"/>
        </w:rPr>
      </w:pPr>
      <w:r w:rsidRPr="00401414">
        <w:rPr>
          <w:rFonts w:ascii="Traditional Arabic" w:hAnsi="Traditional Arabic" w:cs="Traditional Arabic"/>
          <w:b/>
          <w:bCs/>
          <w:sz w:val="32"/>
          <w:szCs w:val="32"/>
          <w:rtl/>
        </w:rPr>
        <w:t>الأنظمة واللوائح</w:t>
      </w:r>
    </w:p>
    <w:p w14:paraId="69DEBF31" w14:textId="15F720ED" w:rsidR="00526288" w:rsidRPr="00401414" w:rsidRDefault="00526288" w:rsidP="009D0A31">
      <w:pPr>
        <w:numPr>
          <w:ilvl w:val="0"/>
          <w:numId w:val="44"/>
        </w:num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فقرة (أ) من المادة (٢) من نظام مكافحة التستر التجاري الصادر بالمرسوم المل</w:t>
      </w:r>
      <w:r w:rsidR="0083311F" w:rsidRPr="00401414">
        <w:rPr>
          <w:rFonts w:ascii="Traditional Arabic" w:hAnsi="Traditional Arabic" w:cs="Traditional Arabic"/>
          <w:sz w:val="32"/>
          <w:szCs w:val="32"/>
          <w:rtl/>
        </w:rPr>
        <w:t>كي رقم (م/22) وتاريخ 4/5/1425هـ</w:t>
      </w:r>
    </w:p>
    <w:p w14:paraId="21599DC9"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الوقائع</w:t>
      </w:r>
    </w:p>
    <w:p w14:paraId="0606D97A" w14:textId="77777777" w:rsidR="00526288" w:rsidRPr="00401414" w:rsidRDefault="00526288"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تتلخص وقائع هذه القضية في إنَّ فرع هيئة التحقيق والادعاء العام بالمنطقة الشرقية تقدم بلائحة الدعوى رقم (427ق 12070326) تدعى هيئة التحقيق والادعاء العام بمحافظة الجبيل على: 1- المقيم (...) بموجب رخصة الإقامة رقم (...)، 2- المواطن (...) سعودي الجنسية بموجب السجل المدني رقم (...)، 3- المواطن (...) سعودي الجنسية بموجب السجل المدني رقم (...) وانتهى التحقيق إلى توجيه الاتهام للمواطن (...)، والمواطن (...) بالتستر التجاري على المدعى عليه الأول (...) وقيام المدعى عليه الأول باستيراد البضائع التجارية والتعامل التجاري تحت تستر الآخرين، وذلك على النحو المفصل في لائحة الدعوى، وبالبحث عما إذا كان لهم سوابق جنائية لم يعثر لهم على سوابق مسجلة، وحيثُ إنَّ ما أقدم عليه المدعى عليهم وهم بكامل أهليتهم المعتبرة شرعًا فعل محرم ومعاقب عليه شرعًا أطلب إثبات ما أسند إليهم بالعقوبة المقررة بالمادة (الأولى) من نظام مكافحة التستر التجاري الصادر بالمرسوم الملكي رقم (م/22) وتاريخ 4/5/1425هـ، والحكم عليهم وفقاً للمادة (4) منه، مع مراعاة ما تقضي به المادة (السادسة) من ذات النظام المشار إليه، وبإحالة هذه القضية إلى هذه الدائرة حددت لنظرها جلسة يوم الأربعاء 29/12/1433هـ، وبافتتاح هذا المحضر حضر المدعي العام (...)، وسألت الدائرة المدعي العام إنَّ القضية الماثلة لم يجري فيها تحقيق مع المدعى عليهم لدى هيئة التحقيق والادعاء العام حسبما تنص عليه المادة الثانية فقرة (ج) من نظام مكافحة التستر التجاري فأجاب المدعي العام: بأن التحقيق في القضية جرى من قبل دائرة التحقيق في قضايا الاعتداء على المال بالفرع، وأنه أعد على القضية قرار </w:t>
      </w:r>
      <w:r w:rsidRPr="00401414">
        <w:rPr>
          <w:rFonts w:ascii="Traditional Arabic" w:hAnsi="Traditional Arabic" w:cs="Traditional Arabic"/>
          <w:sz w:val="32"/>
          <w:szCs w:val="32"/>
          <w:rtl/>
        </w:rPr>
        <w:lastRenderedPageBreak/>
        <w:t>الاتهام من قبل الدائرة وعدد من إجراءات التحقيق من مخاطبات وأوامر بإفراج ونحوها، مما هو من إجراءات التحقيق المخول لهذه الهيئة اتخاذه بحسب اختصاصها في التحقيق في مثل هذه القضايا، ما عدا أنه لم يوجد بالقضية استجواب من قبل الهيئة مع المتهم، علمًا بأن التحقيق الذي أشير له في الأنظمة التي تقع في ضمن اختصاصات الهيئة أوسع من الاستجواب، وأن للهيئة الاكتفاء بما ورد في محاضر سماع الأقوال استنادًا للمادة (٦٤) من نظام الإجراءات الجزائية، بناءً على ما سبق فقد تم رفع الجلسة للمداولة وإصدار الحكم.</w:t>
      </w:r>
    </w:p>
    <w:p w14:paraId="44B6E164" w14:textId="77777777" w:rsidR="0083311F" w:rsidRPr="00401414" w:rsidRDefault="0083311F" w:rsidP="009D0A31">
      <w:pPr>
        <w:spacing w:after="0" w:line="240" w:lineRule="auto"/>
        <w:jc w:val="both"/>
        <w:rPr>
          <w:rFonts w:ascii="Traditional Arabic" w:hAnsi="Traditional Arabic" w:cs="Traditional Arabic"/>
          <w:sz w:val="32"/>
          <w:szCs w:val="32"/>
          <w:rtl/>
        </w:rPr>
      </w:pPr>
    </w:p>
    <w:p w14:paraId="4FD1CC4D" w14:textId="77777777" w:rsidR="00526288" w:rsidRPr="00401414" w:rsidRDefault="00526288" w:rsidP="009D0A31">
      <w:pPr>
        <w:spacing w:after="0" w:line="240" w:lineRule="auto"/>
        <w:jc w:val="center"/>
        <w:rPr>
          <w:rFonts w:ascii="Traditional Arabic" w:hAnsi="Traditional Arabic" w:cs="Traditional Arabic"/>
          <w:b/>
          <w:bCs/>
          <w:sz w:val="32"/>
          <w:szCs w:val="32"/>
        </w:rPr>
      </w:pPr>
      <w:r w:rsidRPr="00401414">
        <w:rPr>
          <w:rFonts w:ascii="Traditional Arabic" w:hAnsi="Traditional Arabic" w:cs="Traditional Arabic"/>
          <w:b/>
          <w:bCs/>
          <w:sz w:val="32"/>
          <w:szCs w:val="32"/>
          <w:rtl/>
        </w:rPr>
        <w:t>الأسباب</w:t>
      </w:r>
    </w:p>
    <w:p w14:paraId="3E977B8B" w14:textId="77777777" w:rsidR="00526288" w:rsidRPr="00401414" w:rsidRDefault="00526288"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بناءً على الدعوى والإجابة وما تضمنته أوراق القضية من دعوى المدعي العام ضد المتهمين بارتكابهم جريمة التستر التجاري حسب ما هو مفصل بلائحة الدعوى، وحيثُ قد نص نظام مكافحة التستر التجاري في مادته الثانية إنَّ هيئة التحقيق والادعاء العام تختص بالتحقيق والادعاء العام في المخالفات الواردة في أحكام هذا النظام، وحيث إنَّ الثابت من خلال الاطلاع على ملف القضية إنَّ الهيئة لم تقم بالتحقيق في هذه الدعوى وذلك مخالف لنص المادة المذكورة، بل اقتصرت على التحقيق الوارد في محضر التحقيق المعد من قبل وزارة التجارة، ولم تواجه المدعى عليهم بهذا التحقيق بل اقتصر دورها على تحرير لائحة الادعاء فقط وهذا مخالف للشروط اللازمة لإقامة هذه الدعوى باختصاصها بإجراء التحقيق، ولا يغنيها ذلك إنَّ وزارة التجارة قامت بالتحقيق حيث إنَّ المادة الثانية فقرة (أ) من نظام مكافحة التستر التجاري أعطت وزارة التجارة صلاحية بإجراء الضبط والإثبات لكافة مخالفات أحكام النظام ثُمَّ أكدت المادة الثانية عشرة مرة أخرى اختصاص هيئة التحقيق، وحيث إنَّ الهيئة لم تقم بذلك فإن دعواه هذه أقامتها من غير أن تستوفي أوضاعها الشكلية اللازمة، وكان عليها إجراء التحقيق أولًا ثُمَّ إقامة الدعوى، وإذا كان الأمر ما ذكر فإن الدائرة تقضي بعدم سماع هذه الدعوى إعمالًا لنص المادة آنفة الذكر، ولا يحول هذا الحكم من أن تعيد رفع الدعوى مرة أخرى بعد العيب الذي اكتنف هذه الدعوى، وذلك وفقًا للمادة الثانية والتسعين بعد المائة من نظام الإجراءات الجزائية ونصها: (إذا وجدت المحكمة أن في الدعوى عيبًا جوهريًا لا يمكن تصحيحه فعليها أن تصدر حكمًا بعدم سماع هذه الدعوى، ولا يمنع هذا الحكم من إعادة رفعها إذا توافرت الشروط النظامية).</w:t>
      </w:r>
    </w:p>
    <w:p w14:paraId="546B479B" w14:textId="77777777" w:rsidR="00526288" w:rsidRPr="00401414" w:rsidRDefault="00526288" w:rsidP="00723060">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 حكمت الدائرة: بعدم سماع هذه الدعوى المقامة من فرع هيئة التحقيق والادعاء العام بالمنطقة الشرقية ضد (...) هندي الجنسية، و(...) و(...) سعوديي الجنسية</w:t>
      </w:r>
      <w:r w:rsidR="00723060" w:rsidRPr="00401414">
        <w:rPr>
          <w:rFonts w:ascii="Traditional Arabic" w:hAnsi="Traditional Arabic" w:cs="Traditional Arabic"/>
          <w:b/>
          <w:bCs/>
          <w:sz w:val="32"/>
          <w:szCs w:val="32"/>
          <w:rtl/>
        </w:rPr>
        <w:t>، وذلك لما هو موض</w:t>
      </w:r>
      <w:r w:rsidR="00723060" w:rsidRPr="00401414">
        <w:rPr>
          <w:rFonts w:ascii="Traditional Arabic" w:hAnsi="Traditional Arabic" w:cs="Traditional Arabic" w:hint="cs"/>
          <w:b/>
          <w:bCs/>
          <w:sz w:val="32"/>
          <w:szCs w:val="32"/>
          <w:rtl/>
        </w:rPr>
        <w:t>ح</w:t>
      </w:r>
      <w:r w:rsidRPr="00401414">
        <w:rPr>
          <w:rFonts w:ascii="Traditional Arabic" w:hAnsi="Traditional Arabic" w:cs="Traditional Arabic"/>
          <w:b/>
          <w:bCs/>
          <w:sz w:val="32"/>
          <w:szCs w:val="32"/>
          <w:rtl/>
        </w:rPr>
        <w:t xml:space="preserve"> بالأسباب. </w:t>
      </w:r>
    </w:p>
    <w:p w14:paraId="32A6E36B" w14:textId="77777777" w:rsidR="00526288" w:rsidRPr="00401414" w:rsidRDefault="00526288"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36F18322" w14:textId="77777777" w:rsidR="0083311F" w:rsidRPr="00401414" w:rsidRDefault="0083311F" w:rsidP="009D0A31">
      <w:pPr>
        <w:spacing w:line="240" w:lineRule="auto"/>
        <w:rPr>
          <w:rFonts w:ascii="Traditional Arabic" w:hAnsi="Traditional Arabic" w:cs="Traditional Arabic"/>
          <w:b/>
          <w:bCs/>
          <w:sz w:val="32"/>
          <w:szCs w:val="32"/>
          <w:rtl/>
          <w:lang w:bidi="ar-EG"/>
        </w:rPr>
      </w:pPr>
    </w:p>
    <w:p w14:paraId="476F5F1B" w14:textId="77777777" w:rsidR="00526288" w:rsidRPr="00401414" w:rsidRDefault="00526288" w:rsidP="00723060">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16A0637B" w14:textId="77777777" w:rsidR="00526288" w:rsidRPr="00401414" w:rsidRDefault="00526288" w:rsidP="00723060">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221522E7"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sz w:val="32"/>
          <w:szCs w:val="32"/>
          <w:rtl/>
        </w:rPr>
        <w:br w:type="page"/>
      </w:r>
      <w:r w:rsidRPr="00401414">
        <w:rPr>
          <w:rFonts w:ascii="Traditional Arabic" w:hAnsi="Traditional Arabic" w:cs="Traditional Arabic"/>
          <w:b/>
          <w:bCs/>
          <w:sz w:val="32"/>
          <w:szCs w:val="32"/>
          <w:rtl/>
        </w:rPr>
        <w:lastRenderedPageBreak/>
        <w:t>رقم القضية الابتدائية 2197/2/ق لعام 1431هـ</w:t>
      </w:r>
    </w:p>
    <w:p w14:paraId="1FE8BAC2"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الحكم الابتدائي 345/د/ج/ 1 لعام 1433هـ</w:t>
      </w:r>
    </w:p>
    <w:p w14:paraId="3E5158DA"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قضية الاستئناف 1828/2/س لعام 1433هـ</w:t>
      </w:r>
    </w:p>
    <w:p w14:paraId="51CA7BC3"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حكم الاستئناف 18/ج/1/ إس لعام 1434هـ</w:t>
      </w:r>
    </w:p>
    <w:p w14:paraId="5FFAB623"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تاريخ الجلسة 12/1/1434هـ</w:t>
      </w:r>
    </w:p>
    <w:p w14:paraId="6A4085F7" w14:textId="77777777" w:rsidR="0083311F" w:rsidRPr="00401414" w:rsidRDefault="0083311F" w:rsidP="009D0A31">
      <w:pPr>
        <w:spacing w:after="0" w:line="240" w:lineRule="auto"/>
        <w:rPr>
          <w:rFonts w:ascii="Traditional Arabic" w:hAnsi="Traditional Arabic" w:cs="Traditional Arabic"/>
          <w:b/>
          <w:bCs/>
          <w:sz w:val="32"/>
          <w:szCs w:val="32"/>
          <w:rtl/>
        </w:rPr>
      </w:pPr>
    </w:p>
    <w:p w14:paraId="302A55CD"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الموضوعات</w:t>
      </w:r>
    </w:p>
    <w:p w14:paraId="632A6154"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تستر تجاري - مفهوم التستر – تصدي محكمة الاستئناف – عدم تفرقة النظام في تجريم الفعل بسبب نوع القرابة أو أصل النشاط – إعطاء مهلة لتصفية النشاط.</w:t>
      </w:r>
    </w:p>
    <w:p w14:paraId="6BE4B4C5" w14:textId="77777777" w:rsidR="00526288" w:rsidRPr="00401414" w:rsidRDefault="00526288" w:rsidP="00723060">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 فرع هيئة التحقيق و الادعاء العام الدعوى ضد المتهمين لتمكين المتهمة الرابعة لبقية المتهمين من ممارسة نشاط تجاري محظور عليهم ممارسته من خلال استخدام السجل والاسم التجاري لها - تصدي محكمة الاستئناف لنظر القضية لإصرار الدائرة على رأيها وفقا للمادة (٣٦) من قواعد المرافعات والإجراءات أمام ديوان المظالم - إقرار المتهمين بوفاة والدة المتهم الثالث وجدة باقي المتهمين من أبيهم المتهم الثالث الذي ورثها في تركتها المتمثلة في مؤسسة تجارية ونظرًا لكونه أجنبيًا (عراقي) ورغبة منه في استمرار النشاط قام بنقل ملكية المؤسسة باسم ابنته المتهمة الرابعة - مفهوم التستر يعني التخفي وعدم إظهار الحقيقة حيثُ يكون للعمل ال</w:t>
      </w:r>
      <w:r w:rsidR="00723060" w:rsidRPr="00401414">
        <w:rPr>
          <w:rFonts w:ascii="Traditional Arabic" w:hAnsi="Traditional Arabic" w:cs="Traditional Arabic"/>
          <w:sz w:val="32"/>
          <w:szCs w:val="32"/>
          <w:rtl/>
        </w:rPr>
        <w:t>تجاري ظاهر نظامي وباطن غير ذلك</w:t>
      </w:r>
      <w:r w:rsidR="00723060"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xml:space="preserve">نظام مكافحة التستر جاء عامًا في تحريم التستر ولم يفرق بين إنَّ يكون التستر من الابن على أبيه أو العكس، </w:t>
      </w:r>
      <w:r w:rsidR="00723060" w:rsidRPr="00401414">
        <w:rPr>
          <w:rFonts w:ascii="Traditional Arabic" w:hAnsi="Traditional Arabic" w:cs="Traditional Arabic" w:hint="cs"/>
          <w:sz w:val="32"/>
          <w:szCs w:val="32"/>
          <w:rtl/>
        </w:rPr>
        <w:t>و</w:t>
      </w:r>
      <w:r w:rsidRPr="00401414">
        <w:rPr>
          <w:rFonts w:ascii="Traditional Arabic" w:hAnsi="Traditional Arabic" w:cs="Traditional Arabic"/>
          <w:sz w:val="32"/>
          <w:szCs w:val="32"/>
          <w:rtl/>
        </w:rPr>
        <w:t>لم يفرق بين إنَّ يكون أصل النشاط إرثًا أو تليدًا أو طارفًا</w:t>
      </w:r>
      <w:r w:rsidR="00723060"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أثر ذلك: ثبوت واقعة التستر في حق المتهمين مع إعطائهم فرصة كافية لتصفية المؤسسة لكونها مال ألحقه الله بوارثة دون اختيار منه، وعدم إلحاق الآثار المترتبة على مخالفة هذا النظام لذلك السبب.</w:t>
      </w:r>
    </w:p>
    <w:p w14:paraId="48605409" w14:textId="77777777" w:rsidR="0083311F" w:rsidRPr="00401414" w:rsidRDefault="0083311F" w:rsidP="00723060">
      <w:pPr>
        <w:spacing w:after="0" w:line="240" w:lineRule="auto"/>
        <w:jc w:val="both"/>
        <w:rPr>
          <w:rFonts w:ascii="Traditional Arabic" w:hAnsi="Traditional Arabic" w:cs="Traditional Arabic"/>
          <w:sz w:val="32"/>
          <w:szCs w:val="32"/>
          <w:rtl/>
        </w:rPr>
      </w:pPr>
    </w:p>
    <w:p w14:paraId="3FF7E0ED" w14:textId="77777777" w:rsidR="00526288" w:rsidRPr="00401414" w:rsidRDefault="00526288" w:rsidP="009D0A31">
      <w:pPr>
        <w:spacing w:after="0" w:line="240" w:lineRule="auto"/>
        <w:jc w:val="center"/>
        <w:rPr>
          <w:rFonts w:ascii="Traditional Arabic" w:hAnsi="Traditional Arabic" w:cs="Traditional Arabic"/>
          <w:b/>
          <w:bCs/>
          <w:sz w:val="32"/>
          <w:szCs w:val="32"/>
        </w:rPr>
      </w:pPr>
      <w:r w:rsidRPr="00401414">
        <w:rPr>
          <w:rFonts w:ascii="Traditional Arabic" w:hAnsi="Traditional Arabic" w:cs="Traditional Arabic"/>
          <w:b/>
          <w:bCs/>
          <w:sz w:val="32"/>
          <w:szCs w:val="32"/>
          <w:rtl/>
        </w:rPr>
        <w:t>الأنظمة واللوائح</w:t>
      </w:r>
    </w:p>
    <w:p w14:paraId="516F81BB" w14:textId="6A4F85A0" w:rsidR="0083311F" w:rsidRPr="00401414" w:rsidRDefault="00526288" w:rsidP="0083311F">
      <w:pPr>
        <w:numPr>
          <w:ilvl w:val="0"/>
          <w:numId w:val="44"/>
        </w:numPr>
        <w:spacing w:after="0" w:line="240" w:lineRule="auto"/>
        <w:jc w:val="both"/>
        <w:rPr>
          <w:rFonts w:ascii="Traditional Arabic" w:hAnsi="Traditional Arabic" w:cs="Traditional Arabic"/>
          <w:sz w:val="32"/>
          <w:szCs w:val="32"/>
        </w:rPr>
      </w:pPr>
      <w:r w:rsidRPr="00401414">
        <w:rPr>
          <w:rFonts w:ascii="Traditional Arabic" w:hAnsi="Traditional Arabic" w:cs="Traditional Arabic"/>
          <w:sz w:val="32"/>
          <w:szCs w:val="32"/>
          <w:rtl/>
        </w:rPr>
        <w:t>المادة (٤) من نظام مكافحة التستر التجاري الصادر بالمرسوم المل</w:t>
      </w:r>
      <w:r w:rsidR="0083311F" w:rsidRPr="00401414">
        <w:rPr>
          <w:rFonts w:ascii="Traditional Arabic" w:hAnsi="Traditional Arabic" w:cs="Traditional Arabic"/>
          <w:sz w:val="32"/>
          <w:szCs w:val="32"/>
          <w:rtl/>
        </w:rPr>
        <w:t>كي رقم (م/22) وتاريخ 4/5/1425هـ</w:t>
      </w:r>
    </w:p>
    <w:p w14:paraId="059A9A53" w14:textId="262FB8D7" w:rsidR="00526288" w:rsidRPr="00401414" w:rsidRDefault="00526288" w:rsidP="009D0A31">
      <w:pPr>
        <w:numPr>
          <w:ilvl w:val="0"/>
          <w:numId w:val="44"/>
        </w:numPr>
        <w:spacing w:after="0" w:line="240" w:lineRule="auto"/>
        <w:jc w:val="both"/>
        <w:rPr>
          <w:rFonts w:ascii="Traditional Arabic" w:hAnsi="Traditional Arabic" w:cs="Traditional Arabic"/>
          <w:sz w:val="32"/>
          <w:szCs w:val="32"/>
        </w:rPr>
      </w:pPr>
      <w:r w:rsidRPr="00401414">
        <w:rPr>
          <w:rFonts w:ascii="Traditional Arabic" w:hAnsi="Traditional Arabic" w:cs="Traditional Arabic"/>
          <w:sz w:val="32"/>
          <w:szCs w:val="32"/>
          <w:rtl/>
        </w:rPr>
        <w:t>المادة (٣٦) من قواعد المرافعات والإجراءات أمام ديوان المظالم الصادرة بقرار مجلس الوزرا</w:t>
      </w:r>
      <w:r w:rsidR="0083311F" w:rsidRPr="00401414">
        <w:rPr>
          <w:rFonts w:ascii="Traditional Arabic" w:hAnsi="Traditional Arabic" w:cs="Traditional Arabic"/>
          <w:sz w:val="32"/>
          <w:szCs w:val="32"/>
          <w:rtl/>
        </w:rPr>
        <w:t>ء رقم (190) وتاريخ 16/11/1409هـ</w:t>
      </w:r>
    </w:p>
    <w:p w14:paraId="0FD2D9D7" w14:textId="77777777" w:rsidR="0083311F" w:rsidRPr="00401414" w:rsidRDefault="0083311F" w:rsidP="0083311F">
      <w:pPr>
        <w:spacing w:after="0" w:line="240" w:lineRule="auto"/>
        <w:ind w:left="360"/>
        <w:jc w:val="both"/>
        <w:rPr>
          <w:rFonts w:ascii="Traditional Arabic" w:hAnsi="Traditional Arabic" w:cs="Traditional Arabic"/>
          <w:sz w:val="32"/>
          <w:szCs w:val="32"/>
        </w:rPr>
      </w:pPr>
    </w:p>
    <w:p w14:paraId="171F266A" w14:textId="77777777" w:rsidR="00526288" w:rsidRPr="00401414" w:rsidRDefault="00526288" w:rsidP="009D0A31">
      <w:pPr>
        <w:spacing w:after="0" w:line="240" w:lineRule="auto"/>
        <w:ind w:left="360"/>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الوقائع</w:t>
      </w:r>
    </w:p>
    <w:p w14:paraId="21117631" w14:textId="77777777" w:rsidR="00526288" w:rsidRPr="00401414" w:rsidRDefault="00526288" w:rsidP="00723060">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حيث إن وقائع هذه القضية قد أوردها الحكم محل التدقيق فإن الدائرة تحيل إليه منعاً للتكرار وتتلخص في أن الفرع المذكور أقام هذه الدعوى الجنائية ضد المدعى عليهم متهماً إياهم بمخالفة نظام مكافحة التستر وذلك بأن مكنت الرابعة بقية المتهمين من ممارسة نشاط تجاري محظور عليهم من خلال استخدام سجلا واسمها التجاري وبعد أن ساق </w:t>
      </w:r>
      <w:r w:rsidR="00723060" w:rsidRPr="00401414">
        <w:rPr>
          <w:rFonts w:ascii="Traditional Arabic" w:hAnsi="Traditional Arabic" w:cs="Traditional Arabic" w:hint="cs"/>
          <w:sz w:val="32"/>
          <w:szCs w:val="32"/>
          <w:rtl/>
        </w:rPr>
        <w:t>الادعاء</w:t>
      </w:r>
      <w:r w:rsidRPr="00401414">
        <w:rPr>
          <w:rFonts w:ascii="Traditional Arabic" w:hAnsi="Traditional Arabic" w:cs="Traditional Arabic"/>
          <w:sz w:val="32"/>
          <w:szCs w:val="32"/>
          <w:rtl/>
        </w:rPr>
        <w:t xml:space="preserve"> أدلة الدعوى طلب معاقبة المتهمين طبقاً لنص المادة الرابعة من نظام مكافحة التستر التجاري الصادر بالمرسوم الملكي رقم </w:t>
      </w:r>
      <w:r w:rsidRPr="00401414">
        <w:rPr>
          <w:rFonts w:ascii="Traditional Arabic" w:hAnsi="Traditional Arabic" w:cs="Traditional Arabic"/>
          <w:sz w:val="32"/>
          <w:szCs w:val="32"/>
          <w:rtl/>
        </w:rPr>
        <w:lastRenderedPageBreak/>
        <w:t xml:space="preserve">م/22 وتاريخ 4/5/1425هـ . وبإحالة الأوراق إلى المحكمة الإدارية الدائرة الجزائية السابعة بجدة نظرتها وأصدرت بشأنها الحكم رقم 215/د/ج/7 لعام 1431هـ القاضي بعدم إدانة المدعى عليهم وقد اعتراض المدعى العام ورفعت القضية إلى محكمة الاستئناف الإدارية بالرياض – الدائرة الثامنة – وانتهت بعد نظرها إلى نقض الحكم المعترض عليه كما هو وارد في حكم دائرة الاستئناف رقم 574/8 لعام 1432هـ وبإعادة القضية إلى الدائرة مصدرة الحكم باشرت نظر القضية وأصدرت فيها الحكم رقم 65/د/ج/1 لعام 1433هـ المنتهي إلى عدم إدانة المدعى عليهم وبإحالتها إلى محكمة الاستئناف الإدارية بجدة نظرتها وأصدرت بشأنها الحكم رقم 114/د/1 لعام 1433هـ المنتهي إلى نقض المعترض عليه وإعادة القضية إلى مصدرته لإعادة النظر وبإعادتها للدائرة باشرت نظرها وأصدرت بشأنها القرار رقم 245/د/ج/1 لعام 1433هـ المنتهي إلى عدم اختصاص الدائرة ولائياً بنظرها تأسيساً على أن المادة (36) من قواعد المرافعات والإجراءات أمام ديوان المظالم نصت على ( تقوم دائرة التدقيق المختصة بتأييد الحكم أو نقضه وإذا نقضته فلها أن تعيده إلى الدائرة التي أصدرته أو تتصدى لنظر القضية وإذا أعادته إلى الدائرة التي أصدرته وأصرت تلك الدائرة على حكمها فعلى دائرة التدقيق أن تتصدى لنظر القضية إن لم تقتنع بوجهة نظر تلك الدائرة ) ومن حيث أنه بناء على ذلك قررت هذه </w:t>
      </w:r>
      <w:r w:rsidR="00723060" w:rsidRPr="00401414">
        <w:rPr>
          <w:rFonts w:ascii="Traditional Arabic" w:hAnsi="Traditional Arabic" w:cs="Traditional Arabic"/>
          <w:sz w:val="32"/>
          <w:szCs w:val="32"/>
          <w:rtl/>
        </w:rPr>
        <w:t>الدائرة التصدي لنظر القضية حرصا</w:t>
      </w:r>
      <w:r w:rsidR="00723060"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ع</w:t>
      </w:r>
      <w:r w:rsidR="00723060" w:rsidRPr="00401414">
        <w:rPr>
          <w:rFonts w:ascii="Traditional Arabic" w:hAnsi="Traditional Arabic" w:cs="Traditional Arabic" w:hint="cs"/>
          <w:sz w:val="32"/>
          <w:szCs w:val="32"/>
          <w:rtl/>
        </w:rPr>
        <w:t>ل</w:t>
      </w:r>
      <w:r w:rsidRPr="00401414">
        <w:rPr>
          <w:rFonts w:ascii="Traditional Arabic" w:hAnsi="Traditional Arabic" w:cs="Traditional Arabic"/>
          <w:sz w:val="32"/>
          <w:szCs w:val="32"/>
          <w:rtl/>
        </w:rPr>
        <w:t>ى إنهائها مع أن الدائرة مصدرة الحكم المعترض عليه لم تلتزم بما ورد في أحكام الاستئناف السابقة ومن حق هذه الدائرة حينئذ أن تعيد لها القضية ولكن خشية من عدم استجابة تلك الدائرة ومن المصلحة لدوائر الديوان الابتدائية والاستئ</w:t>
      </w:r>
      <w:r w:rsidR="00723060" w:rsidRPr="00401414">
        <w:rPr>
          <w:rFonts w:ascii="Traditional Arabic" w:hAnsi="Traditional Arabic" w:cs="Traditional Arabic"/>
          <w:sz w:val="32"/>
          <w:szCs w:val="32"/>
          <w:rtl/>
        </w:rPr>
        <w:t xml:space="preserve">نافية إنهاء القضايا بأحكام </w:t>
      </w:r>
      <w:r w:rsidR="00723060" w:rsidRPr="00401414">
        <w:rPr>
          <w:rFonts w:ascii="Traditional Arabic" w:hAnsi="Traditional Arabic" w:cs="Traditional Arabic" w:hint="cs"/>
          <w:sz w:val="32"/>
          <w:szCs w:val="32"/>
          <w:rtl/>
        </w:rPr>
        <w:t xml:space="preserve">باتة </w:t>
      </w:r>
      <w:r w:rsidRPr="00401414">
        <w:rPr>
          <w:rFonts w:ascii="Traditional Arabic" w:hAnsi="Traditional Arabic" w:cs="Traditional Arabic"/>
          <w:sz w:val="32"/>
          <w:szCs w:val="32"/>
          <w:rtl/>
        </w:rPr>
        <w:t>باشرت هذه الدائرة نظر القضية وبجلسة يوم الاثنين 12/1/1434هـ حضر المدعى عليهم وحضر معهم وكيلهم(...)كما حضر ممثل الادعاء (...) وبمواجهة المدعى عليهم بالدعوى أجاب المدعى عليهم كل من (...) و (...)  و (...) و (...) و(...) بإجابة متفقه ملخصها أن (...) أم المدعى عليه الثالث  (...) وجدة بقية المتهمين من أبيهم توفيت عام 1424هـ وقد ورثها ولدها (...) وتمثلت تركتها في مؤسسة (...) تعمل في تجارة الزهور والهدايا والمواد الغذائية بالجملة والتجزئة ونظراً لكون المدعى عليه الثالث (...) هو وارثها ولعدم استطاعته تحويل ما ورثه باسمه لكونه أجنبي ورغبة في استمرار نشاط المؤسسة التجاري فقد قام بنقل هذه المؤسسة باسم ابنته المدعى عليها الرابعة واستمر نشاط المؤسسة باسمها إلى قيام هذه الدعوى حيث بدأ التحقيق في موضوع التستر عام 129هـ أي بعد خمس سنوات من تأريخ تحويلها وأفاد وكيل المدعى عليهم أن على المؤسسة أثناء إرث المدعى عليه الثالث لها التزامات ماليه مما سبب استمرارها وتسجيلها باسم ابنته كما أقر المتهمان الأول والثاني أن الحسابات البنكية وكل ما اشتملت عليه من مبالغ هو ما يتعلق بالمؤسسة وصادق الجميع على أقوالهم السابقة وأضافت المتهمة الرابعة أنه بناء على طلب أبيها تحولت مؤسسة جدتها إليها وأصبحت باسمها وبسجل تجاري يعود لها مع أن الحقيقة أن كل ما في المؤسسة لأبيها ، ومن حيث أنه بناء على إجابة المدعى عليهم الصريحة في أن المؤسسة المسجلة باسم المدعى عليها الرابعة جمانة نشيد حميد وبموجب سجلاتها التجارية ليست لها وإنما تعود لكل من أبيها وأخويها حسين وحسن الذين يحملون الجنسية العراقية وحيث أن واقعة التستر ثابته حقيقه وباعتراف جميع المدعى عليهم.</w:t>
      </w:r>
    </w:p>
    <w:p w14:paraId="35F00CCB" w14:textId="77777777" w:rsidR="00526288" w:rsidRPr="00401414" w:rsidRDefault="00526288" w:rsidP="009D0A31">
      <w:pPr>
        <w:spacing w:after="0" w:line="240" w:lineRule="auto"/>
        <w:ind w:left="360"/>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الأسباب</w:t>
      </w:r>
    </w:p>
    <w:p w14:paraId="55279D2A" w14:textId="77777777" w:rsidR="00526288" w:rsidRPr="00401414" w:rsidRDefault="00526288" w:rsidP="0083288F">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ومن حيث أن نظام مكافحة التستر التجاري قد جاء عاماً في تجريم كل وقائع التستر ولم يفرق بين أن يكون التستر من </w:t>
      </w:r>
      <w:r w:rsidR="0083288F" w:rsidRPr="00401414">
        <w:rPr>
          <w:rFonts w:ascii="Traditional Arabic" w:hAnsi="Traditional Arabic" w:cs="Traditional Arabic" w:hint="cs"/>
          <w:sz w:val="32"/>
          <w:szCs w:val="32"/>
          <w:rtl/>
        </w:rPr>
        <w:t>الابن</w:t>
      </w:r>
      <w:r w:rsidRPr="00401414">
        <w:rPr>
          <w:rFonts w:ascii="Traditional Arabic" w:hAnsi="Traditional Arabic" w:cs="Traditional Arabic"/>
          <w:sz w:val="32"/>
          <w:szCs w:val="32"/>
          <w:rtl/>
        </w:rPr>
        <w:t xml:space="preserve"> على أبيه أو العكس أو أي نوع من أنواع القرابة كما لم يفرق بين أن يكون أصل ا</w:t>
      </w:r>
      <w:r w:rsidR="0083288F" w:rsidRPr="00401414">
        <w:rPr>
          <w:rFonts w:ascii="Traditional Arabic" w:hAnsi="Traditional Arabic" w:cs="Traditional Arabic"/>
          <w:sz w:val="32"/>
          <w:szCs w:val="32"/>
          <w:rtl/>
        </w:rPr>
        <w:t>لنشاط إرثاً أو تليداً أو طارفا</w:t>
      </w:r>
      <w:r w:rsidR="0083288F" w:rsidRPr="00401414">
        <w:rPr>
          <w:rFonts w:ascii="Traditional Arabic" w:hAnsi="Traditional Arabic" w:cs="Traditional Arabic" w:hint="cs"/>
          <w:sz w:val="32"/>
          <w:szCs w:val="32"/>
          <w:rtl/>
        </w:rPr>
        <w:t>ً</w:t>
      </w:r>
      <w:r w:rsidR="0083288F" w:rsidRPr="00401414">
        <w:rPr>
          <w:rFonts w:ascii="Traditional Arabic" w:hAnsi="Traditional Arabic" w:cs="Traditional Arabic"/>
          <w:sz w:val="32"/>
          <w:szCs w:val="32"/>
          <w:rtl/>
        </w:rPr>
        <w:t>.</w:t>
      </w:r>
      <w:r w:rsidR="0083288F"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lastRenderedPageBreak/>
        <w:t xml:space="preserve">ومن حيث </w:t>
      </w:r>
      <w:r w:rsidR="0083288F" w:rsidRPr="00401414">
        <w:rPr>
          <w:rFonts w:ascii="Traditional Arabic" w:hAnsi="Traditional Arabic" w:cs="Traditional Arabic" w:hint="cs"/>
          <w:sz w:val="32"/>
          <w:szCs w:val="32"/>
          <w:rtl/>
        </w:rPr>
        <w:t>إ</w:t>
      </w:r>
      <w:r w:rsidRPr="00401414">
        <w:rPr>
          <w:rFonts w:ascii="Traditional Arabic" w:hAnsi="Traditional Arabic" w:cs="Traditional Arabic"/>
          <w:sz w:val="32"/>
          <w:szCs w:val="32"/>
          <w:rtl/>
        </w:rPr>
        <w:t>ن التستر يعني التخفي وعدم إظهار الحقيقة حيث يكون للعمل التجاري ظاهر نظامي وباطن غير ذلك ولما كان ذلك ينطبق تماماً على هذه الواقعة فإن هذه المحكمة تنتهي إلى إدانة المدعى عليهم بما هو منسوب إليهم في هذه الدعوى ومعاقبتهم على ذلك وفقاً لنص المادة (4) من نظام مكافحة التستر التجاري الصادر بالمرسوم الملكي رقم م/22 وتاريخ 4/5/1425هـ وترى هذه الدائرة أن يعطى المحكوم عليهم فرصة كافية لتصفية المؤسسة لكون أصلها إرثاً وهو مال ألحقه الله بوارثه دون اختيار منه وحتى لا يضيع هذا المال بسبب هذه المخالفة الطارئة عليه كما أنه من باب الرفق بالمحكوم عليهم أن لا يلحق المحكوم عليهم الآثار المترتبة على مخالفة هذا النظام للسبب المشار إليه آنفاً ولما رأته الدائرة من أخلاق المحكوم عليهم وانصافهم بحسن الأدب وكريم الطباع.</w:t>
      </w:r>
    </w:p>
    <w:p w14:paraId="6BC530CB" w14:textId="77777777" w:rsidR="0083288F" w:rsidRPr="00401414" w:rsidRDefault="0083288F" w:rsidP="0083288F">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hint="cs"/>
          <w:b/>
          <w:bCs/>
          <w:sz w:val="32"/>
          <w:szCs w:val="32"/>
          <w:rtl/>
        </w:rPr>
        <w:t>محكمة الاستئناف</w:t>
      </w:r>
    </w:p>
    <w:p w14:paraId="06EDC21A" w14:textId="77777777" w:rsidR="00526288" w:rsidRPr="00401414" w:rsidRDefault="00526288" w:rsidP="0083288F">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b/>
          <w:bCs/>
          <w:sz w:val="32"/>
          <w:szCs w:val="32"/>
          <w:rtl/>
        </w:rPr>
        <w:t xml:space="preserve">حكمت </w:t>
      </w:r>
      <w:r w:rsidR="0083288F" w:rsidRPr="00401414">
        <w:rPr>
          <w:rFonts w:ascii="Traditional Arabic" w:hAnsi="Traditional Arabic" w:cs="Traditional Arabic" w:hint="cs"/>
          <w:b/>
          <w:bCs/>
          <w:sz w:val="32"/>
          <w:szCs w:val="32"/>
          <w:rtl/>
        </w:rPr>
        <w:t>المحكمة</w:t>
      </w:r>
      <w:r w:rsidRPr="00401414">
        <w:rPr>
          <w:rFonts w:ascii="Traditional Arabic" w:hAnsi="Traditional Arabic" w:cs="Traditional Arabic"/>
          <w:b/>
          <w:bCs/>
          <w:sz w:val="32"/>
          <w:szCs w:val="32"/>
          <w:rtl/>
        </w:rPr>
        <w:t xml:space="preserve"> أولاً: قبول الاعتراض المقدم</w:t>
      </w:r>
      <w:r w:rsidR="0083288F" w:rsidRPr="00401414">
        <w:rPr>
          <w:rFonts w:ascii="Traditional Arabic" w:hAnsi="Traditional Arabic" w:cs="Traditional Arabic"/>
          <w:b/>
          <w:bCs/>
          <w:sz w:val="32"/>
          <w:szCs w:val="32"/>
          <w:rtl/>
        </w:rPr>
        <w:t xml:space="preserve"> من الجهة المدعية شكلاً ونقض ال</w:t>
      </w:r>
      <w:r w:rsidR="0083288F" w:rsidRPr="00401414">
        <w:rPr>
          <w:rFonts w:ascii="Traditional Arabic" w:hAnsi="Traditional Arabic" w:cs="Traditional Arabic" w:hint="cs"/>
          <w:b/>
          <w:bCs/>
          <w:sz w:val="32"/>
          <w:szCs w:val="32"/>
          <w:rtl/>
        </w:rPr>
        <w:t>حكم</w:t>
      </w:r>
      <w:r w:rsidRPr="00401414">
        <w:rPr>
          <w:rFonts w:ascii="Traditional Arabic" w:hAnsi="Traditional Arabic" w:cs="Traditional Arabic"/>
          <w:b/>
          <w:bCs/>
          <w:sz w:val="32"/>
          <w:szCs w:val="32"/>
          <w:rtl/>
        </w:rPr>
        <w:t xml:space="preserve"> رقم 345/د/ج/1 لعام 1433هـ. ثانياً: إدانة كل من الأول (...)</w:t>
      </w:r>
      <w:r w:rsidR="0083288F"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والثاني (...)</w:t>
      </w:r>
      <w:r w:rsidR="0083288F"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والثالث (...) </w:t>
      </w:r>
      <w:r w:rsidR="0083288F"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عراقي الجنسية</w:t>
      </w:r>
      <w:r w:rsidR="0083288F"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والرابعة (...) </w:t>
      </w:r>
      <w:r w:rsidR="0083288F"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سعودي</w:t>
      </w:r>
      <w:r w:rsidR="0083288F" w:rsidRPr="00401414">
        <w:rPr>
          <w:rFonts w:ascii="Traditional Arabic" w:hAnsi="Traditional Arabic" w:cs="Traditional Arabic" w:hint="cs"/>
          <w:b/>
          <w:bCs/>
          <w:sz w:val="32"/>
          <w:szCs w:val="32"/>
          <w:rtl/>
        </w:rPr>
        <w:t>ة</w:t>
      </w:r>
      <w:r w:rsidRPr="00401414">
        <w:rPr>
          <w:rFonts w:ascii="Traditional Arabic" w:hAnsi="Traditional Arabic" w:cs="Traditional Arabic"/>
          <w:b/>
          <w:bCs/>
          <w:sz w:val="32"/>
          <w:szCs w:val="32"/>
          <w:rtl/>
        </w:rPr>
        <w:t xml:space="preserve"> الجنسية</w:t>
      </w:r>
      <w:r w:rsidR="0083288F"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بما هو منسوب إليهم من مخالفة نظام التستر التجاري ومعاقبتهم عن ذلك بتغريم كل واحد منهم مبلغ خمسين ألف ريال. ثالثاً : إعطاء المحكوم عليهم المدة الكافية لتصفية نشاط المؤسسة التجاري وإنهاء كل ما لها وما عليها من التزامات.</w:t>
      </w:r>
    </w:p>
    <w:p w14:paraId="6A3C17B7" w14:textId="1EF6B8F0" w:rsidR="00526288" w:rsidRPr="00401414" w:rsidRDefault="004F6281" w:rsidP="009D0A31">
      <w:pPr>
        <w:spacing w:after="0" w:line="240" w:lineRule="auto"/>
        <w:jc w:val="both"/>
        <w:rPr>
          <w:rFonts w:ascii="Traditional Arabic" w:hAnsi="Traditional Arabic" w:cs="Traditional Arabic"/>
          <w:b/>
          <w:bCs/>
          <w:sz w:val="32"/>
          <w:szCs w:val="32"/>
        </w:rPr>
      </w:pPr>
      <w:r w:rsidRPr="00401414">
        <w:rPr>
          <w:rFonts w:ascii="Traditional Arabic" w:hAnsi="Traditional Arabic" w:cs="Traditional Arabic"/>
          <w:b/>
          <w:bCs/>
          <w:sz w:val="32"/>
          <w:szCs w:val="32"/>
          <w:rtl/>
        </w:rPr>
        <w:t>والله الموفق</w:t>
      </w:r>
      <w:r w:rsidR="00526288" w:rsidRPr="00401414">
        <w:rPr>
          <w:rFonts w:ascii="Traditional Arabic" w:hAnsi="Traditional Arabic" w:cs="Traditional Arabic"/>
          <w:b/>
          <w:bCs/>
          <w:sz w:val="32"/>
          <w:szCs w:val="32"/>
          <w:rtl/>
        </w:rPr>
        <w:t xml:space="preserve"> وصلى الله على نبينا محمد وعلى آله وصحبه أجمعين.</w:t>
      </w:r>
    </w:p>
    <w:p w14:paraId="1E66B122" w14:textId="77777777" w:rsidR="00526288" w:rsidRPr="00401414" w:rsidRDefault="00526288" w:rsidP="009D0A31">
      <w:pPr>
        <w:spacing w:after="0" w:line="240" w:lineRule="auto"/>
        <w:ind w:left="720"/>
        <w:jc w:val="both"/>
        <w:rPr>
          <w:rFonts w:ascii="Traditional Arabic" w:hAnsi="Traditional Arabic" w:cs="Traditional Arabic"/>
          <w:sz w:val="32"/>
          <w:szCs w:val="32"/>
        </w:rPr>
      </w:pPr>
    </w:p>
    <w:p w14:paraId="64A61D2C"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p>
    <w:p w14:paraId="53BA0730" w14:textId="77777777" w:rsidR="00526288" w:rsidRPr="00401414" w:rsidRDefault="00526288" w:rsidP="009D0A31">
      <w:pPr>
        <w:spacing w:line="240" w:lineRule="auto"/>
        <w:ind w:left="252" w:hanging="180"/>
        <w:rPr>
          <w:rFonts w:ascii="Traditional Arabic" w:hAnsi="Traditional Arabic" w:cs="Traditional Arabic"/>
          <w:b/>
          <w:bCs/>
          <w:sz w:val="32"/>
          <w:szCs w:val="32"/>
          <w:lang w:bidi="ar-EG"/>
        </w:rPr>
      </w:pPr>
    </w:p>
    <w:p w14:paraId="22B28CFD"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br w:type="page"/>
      </w:r>
      <w:r w:rsidRPr="00401414">
        <w:rPr>
          <w:rFonts w:ascii="Traditional Arabic" w:hAnsi="Traditional Arabic" w:cs="Traditional Arabic"/>
          <w:b/>
          <w:bCs/>
          <w:sz w:val="32"/>
          <w:szCs w:val="32"/>
          <w:rtl/>
        </w:rPr>
        <w:lastRenderedPageBreak/>
        <w:t>رقم القضية الابتدائية 2203/2/ ق لعام 1431هـ</w:t>
      </w:r>
    </w:p>
    <w:p w14:paraId="36D78381"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الحكم الابتدائي 368/د/ج/1/2 لعام 1433هـ</w:t>
      </w:r>
    </w:p>
    <w:p w14:paraId="04DCAB2E"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قضية الاستئناف 280/2/ س لعام 1433هـ</w:t>
      </w:r>
    </w:p>
    <w:p w14:paraId="209FC9D9"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حكم الاستئناف 283/ج/1/إس لعام 1434هـ</w:t>
      </w:r>
    </w:p>
    <w:p w14:paraId="2D0F3DE9"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تاريخ الجلسة 27/4/1434هـ</w:t>
      </w:r>
    </w:p>
    <w:p w14:paraId="07C634C7" w14:textId="77777777" w:rsidR="0083311F" w:rsidRPr="00401414" w:rsidRDefault="0083311F" w:rsidP="009D0A31">
      <w:pPr>
        <w:spacing w:after="0" w:line="240" w:lineRule="auto"/>
        <w:rPr>
          <w:rFonts w:ascii="Traditional Arabic" w:hAnsi="Traditional Arabic" w:cs="Traditional Arabic"/>
          <w:b/>
          <w:bCs/>
          <w:sz w:val="32"/>
          <w:szCs w:val="32"/>
          <w:rtl/>
        </w:rPr>
      </w:pPr>
    </w:p>
    <w:p w14:paraId="3CC6D056"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الموضوعات</w:t>
      </w:r>
    </w:p>
    <w:p w14:paraId="32335207"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تستر تجاري – قرائن التستر – إقرار – دور التبعية والإشراف</w:t>
      </w:r>
      <w:r w:rsidR="0083288F" w:rsidRPr="00401414">
        <w:rPr>
          <w:rFonts w:ascii="Traditional Arabic" w:hAnsi="Traditional Arabic" w:cs="Traditional Arabic" w:hint="cs"/>
          <w:b/>
          <w:bCs/>
          <w:sz w:val="32"/>
          <w:szCs w:val="32"/>
          <w:rtl/>
        </w:rPr>
        <w:t>.</w:t>
      </w:r>
    </w:p>
    <w:p w14:paraId="75DEA7C3" w14:textId="77777777" w:rsidR="00526288" w:rsidRPr="00401414" w:rsidRDefault="00526288"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أقامت هيئة التحقيق والادعاء العام الدعوى ضد المتهمين لقيام الأول بتمكين الثاني من ممارسة نشاط تجاري محظور عليه ممارسته - إفادة التقرير التحليلي عن التعاملات المالية للمتهم الثاني بتضخم حسابه الشخصي ووجود إيداعات نقدية وحوالات خارجية كبيرة مودعة فيه والتي لا تتوافق مع مهنته كعامل لدى كفيله المتهم الأول - إدلاء المتهم الأول باسم مغاير لاسم المحل الذي يمارس فيه النشاط وعدم معرفته بمقدار إيجاره السنوي وبعدد العمالة المستخدمة فيه وأسمائهم -عدم انتظام راتب المتهم الثاني وإيداع أموال المؤسسة العائدة للأول في حسابه الشخصي - إقرار المتهم الأول بتقاضي مكفوله عمولة سنوية غير محددة بنسبة ولا مبلغ معين مما يدل على تصرفه تصرف المالك في ملكه - انتفاء عنصري التبعية والإشراف من صاحب العمل - أثر ذلك : إدانة المتهمين بما نسب إليهما.</w:t>
      </w:r>
    </w:p>
    <w:p w14:paraId="59E36E1D" w14:textId="77777777" w:rsidR="0083311F" w:rsidRPr="00401414" w:rsidRDefault="0083311F" w:rsidP="009D0A31">
      <w:pPr>
        <w:spacing w:after="0" w:line="240" w:lineRule="auto"/>
        <w:jc w:val="both"/>
        <w:rPr>
          <w:rFonts w:ascii="Traditional Arabic" w:hAnsi="Traditional Arabic" w:cs="Traditional Arabic"/>
          <w:sz w:val="32"/>
          <w:szCs w:val="32"/>
          <w:rtl/>
        </w:rPr>
      </w:pPr>
    </w:p>
    <w:p w14:paraId="79D6E025"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الأنظمة واللوائح</w:t>
      </w:r>
    </w:p>
    <w:p w14:paraId="4361D278" w14:textId="0D680736" w:rsidR="00526288" w:rsidRPr="00401414" w:rsidRDefault="00526288" w:rsidP="009D0A31">
      <w:pPr>
        <w:numPr>
          <w:ilvl w:val="0"/>
          <w:numId w:val="45"/>
        </w:numPr>
        <w:spacing w:after="0" w:line="240" w:lineRule="auto"/>
        <w:jc w:val="both"/>
        <w:rPr>
          <w:rFonts w:ascii="Traditional Arabic" w:hAnsi="Traditional Arabic" w:cs="Traditional Arabic"/>
          <w:sz w:val="32"/>
          <w:szCs w:val="32"/>
        </w:rPr>
      </w:pPr>
      <w:r w:rsidRPr="00401414">
        <w:rPr>
          <w:rFonts w:ascii="Traditional Arabic" w:hAnsi="Traditional Arabic" w:cs="Traditional Arabic"/>
          <w:sz w:val="32"/>
          <w:szCs w:val="32"/>
          <w:rtl/>
        </w:rPr>
        <w:t>فقرة (3) من المادة (1) من نظام مكافحة التستر التجاري الصادر بالمرسوم المل</w:t>
      </w:r>
      <w:r w:rsidR="0083311F" w:rsidRPr="00401414">
        <w:rPr>
          <w:rFonts w:ascii="Traditional Arabic" w:hAnsi="Traditional Arabic" w:cs="Traditional Arabic"/>
          <w:sz w:val="32"/>
          <w:szCs w:val="32"/>
          <w:rtl/>
        </w:rPr>
        <w:t>كي رقم (م/22) وتاريخ 4/5/1425هـ</w:t>
      </w:r>
    </w:p>
    <w:p w14:paraId="6AE96035" w14:textId="77777777" w:rsidR="0083311F" w:rsidRPr="00401414" w:rsidRDefault="0083311F" w:rsidP="0083311F">
      <w:pPr>
        <w:spacing w:after="0" w:line="240" w:lineRule="auto"/>
        <w:jc w:val="both"/>
        <w:rPr>
          <w:rFonts w:ascii="Traditional Arabic" w:hAnsi="Traditional Arabic" w:cs="Traditional Arabic"/>
          <w:sz w:val="32"/>
          <w:szCs w:val="32"/>
          <w:rtl/>
        </w:rPr>
      </w:pPr>
    </w:p>
    <w:p w14:paraId="1AD41625" w14:textId="77777777" w:rsidR="00526288" w:rsidRPr="00401414" w:rsidRDefault="00526288" w:rsidP="009D0A31">
      <w:pPr>
        <w:spacing w:after="0" w:line="240" w:lineRule="auto"/>
        <w:jc w:val="center"/>
        <w:rPr>
          <w:rFonts w:ascii="Traditional Arabic" w:hAnsi="Traditional Arabic" w:cs="Traditional Arabic"/>
          <w:b/>
          <w:bCs/>
          <w:sz w:val="32"/>
          <w:szCs w:val="32"/>
        </w:rPr>
      </w:pPr>
      <w:r w:rsidRPr="00401414">
        <w:rPr>
          <w:rFonts w:ascii="Traditional Arabic" w:hAnsi="Traditional Arabic" w:cs="Traditional Arabic"/>
          <w:b/>
          <w:bCs/>
          <w:sz w:val="32"/>
          <w:szCs w:val="32"/>
          <w:rtl/>
        </w:rPr>
        <w:t>الوقائع</w:t>
      </w:r>
    </w:p>
    <w:p w14:paraId="55624708" w14:textId="48BF2B55" w:rsidR="00526288" w:rsidRPr="00401414" w:rsidRDefault="00526288" w:rsidP="000E7DCA">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تتلخص وقائع هذه الدعوى بأنه ورد للمحكمة الإدارية بجدة خطاب هيئة التحقيق والادعاء العام رقم (4/16872) والمؤرخ في 17/3/1431هـ، المرفق به قرار الاتهام رقم (43) لعام 1431هـ مع مشفوعاته، وقد باشرت الدائرة النظر في القضية على النحو المثبت بمحضر الضبط حيثُ حضر ممثل الادعاء (...) والمتهمان المذكوران أعلاه وادعى في مواجهة المتهمين قائلًا: بصفتي مدعيًا عامًا بدائرة الادعاء العام بمحافظة جدة أدعي على كل من (...) 45 عامًا سعودي الجنسية – و(...) 49 عامًا يمني الجنسية – مطلقي السراح – لأنه بالاطلاع على خطاب سعادة مدير عام فرع وزارة التجارة والصناعة بمحافظة جدة المكلف رقم 6396/621 وتاريخ 23/2/1431ه المرفق به برقية سعادة المشرف العام على وحدة التحريات المالية رقم 1/20/1/3713 وتاريخ 13/11/1430هـ ومشفوعاته التقرير التحليلي للتعاملات المالية للمشتبه به الوافد (...) (يمني الجنسية) المبني على بلاغ البنك الأهلي التجاري رقم 1012/10/ 2007م  وتاريخ 17/10/1428هـ المتضمن الاشتباه بارتكابه وكفيله مخالفة أحكام نظام مكافحة التستر، وأحيلت الأوراق لدائرة المال </w:t>
      </w:r>
      <w:r w:rsidRPr="00401414">
        <w:rPr>
          <w:rFonts w:ascii="Traditional Arabic" w:hAnsi="Traditional Arabic" w:cs="Traditional Arabic"/>
          <w:sz w:val="32"/>
          <w:szCs w:val="32"/>
          <w:rtl/>
        </w:rPr>
        <w:lastRenderedPageBreak/>
        <w:t>بمحافظة جدة وقيدت بالوارد رقم (٨١٨٨) وتاريخ 30/2/1431هـ، وباستجواب (المتهم الأول) (...) أفاد بأن لديه مؤسسة تجارية باسمه مرخصة من وزارة التجارة يمارس من خلالها بيع الشراشف والبطانيات واسم المحل (...)، ويقع في باب مكة، ولا يتذكر قدر إيجاره ويظن إنَّ مقدار الإيجار السنوي للمحل ستون ألف ريال، وأضاف بأنه لا يذكر عدد العمالة في المحل غير أنهم تقريبا أربعة منهم مكفوله السابق المتهم الثاني الوافد (...)، وآخر من الجنسية الباكستانية لا يذكر اسمه، وآخر من الجنسية اليمنية كذلك لا يذكر اسمه، وأكد بأن الثاني يتقاضى راتبًا شهريًا قدره ثلاثة آلاف ريال، وبدل سكن سنوي قدره ثمانية آلاف ريال، وعمولة سنوية غير محددة بنسبة ولا مقدرة بمبلغ معين، ونفى علمه بمقدار إيرادات المحل اليومية، ونفى علمه أيضًا بمقدار إيرادات المحل التي أودعها الثاني في حسابه الشخصي، كما نفى علمه بإجراء أي حوالات خارجية إلى مؤسسات تجارية خارجية لصالح المؤسسة، وأكد عدم تذكره أسماء أبرز عملاء للمحل، وبرر ذلك لطول المدة بمضي سنة ونصف السنة على الموضوع خاصة وأنه قد أغلق المحل، وأضاف بأن طبيعة عمل المتهم الثاني الإشراف على المحل إضافة لعمله كبائع ويقوم كذلك بتسليم الرواتب للعمالة في المحل. وباستجواب (المتهم الثاني) (...) أفاد بأنه كان يعمل تحت كفالة المتهم الأول (...) في معرض (...) الذي يقع في سوق العلوي الكائن في باب مكة، وأن طبيعة عمله الإشراف على المعرض إضافة لعمله كبائع ولعمله الإشرافي يقوم بإيداع إيرادات المعرض في حساباته الشخصية التي تقدر في غير الموسم ما بين السبعة آلاف والعشرة آلاف ريال في اليوم، وترتفع في المواسم إلى ما بين الثلاثين ألف والأربعين ألف ريال في اليوم، وبرر سبب إيداعه الإيرادات في حساباته الشخصية دون حسابات المؤسسة، ليسهل عليه سحب المبالغ ومن ثُمَّ تسديد التجار الموردين للبضاعة لهم كونها مقيدة عليهم بالآجل، كما برر وجود حوالات من مؤسسات تجارية إلى حساباته الشخصية، ليسهل عليه التأكد من ورودها ومن ثُمَّ توريد البضاعة للعميل، وأكد بأن عدد العمالة في</w:t>
      </w:r>
      <w:r w:rsidR="004F6281" w:rsidRPr="00401414">
        <w:rPr>
          <w:rFonts w:ascii="Traditional Arabic" w:hAnsi="Traditional Arabic" w:cs="Traditional Arabic"/>
          <w:sz w:val="32"/>
          <w:szCs w:val="32"/>
          <w:rtl/>
        </w:rPr>
        <w:t xml:space="preserve"> المعرض أربعة دونه وهم (...)، و(...)، و(...)، و</w:t>
      </w:r>
      <w:r w:rsidRPr="00401414">
        <w:rPr>
          <w:rFonts w:ascii="Traditional Arabic" w:hAnsi="Traditional Arabic" w:cs="Traditional Arabic"/>
          <w:sz w:val="32"/>
          <w:szCs w:val="32"/>
          <w:rtl/>
        </w:rPr>
        <w:t>(...)(جميعهم من الجنسية اليمنية، وهناك عامل آخر من الجنسية البنجلاديشية يعمل معهم أحيانًا بحسب تكليف كفيله المتهم الأول ويدعى: (...)، وأضاف بأن أبرز المتعام</w:t>
      </w:r>
      <w:r w:rsidR="004F6281" w:rsidRPr="00401414">
        <w:rPr>
          <w:rFonts w:ascii="Traditional Arabic" w:hAnsi="Traditional Arabic" w:cs="Traditional Arabic"/>
          <w:sz w:val="32"/>
          <w:szCs w:val="32"/>
          <w:rtl/>
        </w:rPr>
        <w:t>لين مع المعرض هم مؤسسة (...)، و(...) ، و(...)، و(...)، و(...)، و</w:t>
      </w:r>
      <w:r w:rsidRPr="00401414">
        <w:rPr>
          <w:rFonts w:ascii="Traditional Arabic" w:hAnsi="Traditional Arabic" w:cs="Traditional Arabic"/>
          <w:sz w:val="32"/>
          <w:szCs w:val="32"/>
          <w:rtl/>
        </w:rPr>
        <w:t>(...) وهؤلاء أبرز الموردين للبضاعة بالم</w:t>
      </w:r>
      <w:r w:rsidR="004F6281" w:rsidRPr="00401414">
        <w:rPr>
          <w:rFonts w:ascii="Traditional Arabic" w:hAnsi="Traditional Arabic" w:cs="Traditional Arabic"/>
          <w:sz w:val="32"/>
          <w:szCs w:val="32"/>
          <w:rtl/>
        </w:rPr>
        <w:t>عرض، وأبرز الزبائن هم: (...)، و</w:t>
      </w:r>
      <w:r w:rsidRPr="00401414">
        <w:rPr>
          <w:rFonts w:ascii="Traditional Arabic" w:hAnsi="Traditional Arabic" w:cs="Traditional Arabic"/>
          <w:sz w:val="32"/>
          <w:szCs w:val="32"/>
          <w:rtl/>
        </w:rPr>
        <w:t>(...)، وأكد بأنه أجرى حوالات مالية من إيرادات المؤسسة التي في حسابه إلى مؤسسات تجارية في دولة الإمارات وذلك لصالح المعرض لتسديد قيمة مشتريات، كما أكد بأن إيجار المعرض كان ستون ألف ريال ثُمَّ أصبح مائتين وعشرة آلاف ريال لقيام مالكه بعمل توسعة فيه، وأضاف بأنه يتقاضى راتبًا شهريًا قدره ثلاثة آلاف ريال، وعمولة سنوية غير محددة بمبلغ ولا مقدرة بنسبة ولا يتذكر مقدار العمولات التي استفادها. وبالبحث عن الحالة الجنائية للمتهمين لم يعثر لهما على سوابق مسجلة وجرى ربط المتهمين بالكفالة الحضورية المرفقة بالأوراق لفة رقم (٢٥ - ٢٨)، كما جرى طلب إدراج اسم (المتهم الثاني) على قائمة المنع من السفر بموجب البرقية رقم ه م2/4/16777 وتاريخ 17/3/1431هـ استنادًا للمادة الخامسة من نظام مكافحة التستر. وبناءً على ذلك أقرر توجيه ال</w:t>
      </w:r>
      <w:r w:rsidR="004F6281" w:rsidRPr="00401414">
        <w:rPr>
          <w:rFonts w:ascii="Traditional Arabic" w:hAnsi="Traditional Arabic" w:cs="Traditional Arabic"/>
          <w:sz w:val="32"/>
          <w:szCs w:val="32"/>
          <w:rtl/>
        </w:rPr>
        <w:t>اتهام إلى (الأول) (...) والثاني</w:t>
      </w:r>
      <w:r w:rsidRPr="00401414">
        <w:rPr>
          <w:rFonts w:ascii="Traditional Arabic" w:hAnsi="Traditional Arabic" w:cs="Traditional Arabic"/>
          <w:sz w:val="32"/>
          <w:szCs w:val="32"/>
          <w:rtl/>
        </w:rPr>
        <w:t xml:space="preserve"> (...) بمخالفة المادة الأولى من نظام مكافحة التستر وذلك بأن قام الأول بتمكين الثاني من ممارسة نشاط تجاري محظور عليه ممارسته وذلك للأدلة والقرائن التالية:1-عدم وجود ما يثبت قيام الثاني بإيداع أرباح المحل في حساب المؤسسة أو لصالح مالكها.2-جهل الأول باسم المحل الذي يمارس فيه الثاني النشاط التجاري باسم مؤسسة الأول وذكره لاسم مغاير لما جاء في محضر البحث والتحري المرفق لفة رقم (1)</w:t>
      </w:r>
      <w:r w:rsidR="000E7DCA"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xml:space="preserve">3-وجود </w:t>
      </w:r>
      <w:r w:rsidRPr="00401414">
        <w:rPr>
          <w:rFonts w:ascii="Traditional Arabic" w:hAnsi="Traditional Arabic" w:cs="Traditional Arabic"/>
          <w:sz w:val="32"/>
          <w:szCs w:val="32"/>
          <w:rtl/>
        </w:rPr>
        <w:lastRenderedPageBreak/>
        <w:t>حساب بنكي باسم المؤسسة وعدم استخدامه الإيداع الإيرادات به من قبل الثاني.</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4-عدم معرفة الأول بإيرادات المحل، ومقدار إيجاره، وعدد العمالة فيه وأسمائهم، وكذلك أبرز المتعاملين مع المحل، والحوالات الخارجية التي أجراها الثاني بمبالغ كبيرة لمؤسسات تجارية المدون بدفتر التحقيق الأول المرفق لفة رقم (٢٤).5-ما ورد بالتقرير التحليلي للتعاملات المالية للمتهم الثانية لفة (٣ - ١١). وحيث إنَّ ما أقدم عليه المتهمان المذكوران يعد فعلًا محظورًا ومعاقبًا عليه نظامًا وفقًا للمادة الأولى من نظام مكافحة التستر، لذا أطلب إثبات ما أسند إليهما والحكم عليهما بالعقوبة المقررة في المادة الرابعة من ذات النظام.</w:t>
      </w:r>
      <w:r w:rsidR="000E7DCA"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xml:space="preserve">وبجلسة يوم الأحد الموافق 26/2/1432هـ أصدرت الدائرة الحادية عشرة حكمها رقم 90/د/11 لعام 1432هـ القاضي بعدم إدانة المدعى عليهما بما هو منسوب إليهما في هذه الدعوى لما هو موضح بأسباب حكم الدائرة، ثُمَّ قدمت هيئة التحقيق والادعاء العام اعتراضها على الحكم وطلبت استئنافه. وبعرض الحكم على محكمة الاستئناف الإدارية بجدة أصدرت حكمها رقم 34/ج/1/1433هـ القاضي بنقض حكم الدائرة الحادية عشرة سالف الذكر، وإعادة القضية إلى هذه الدائرة لمعاودة نظرها على ضوء ما هو موضح بأسباب حكمها. وما تضمنه من ملاحظات. وبإحالة القضية لهذه الدائرة بالتاريخ الوارد في مستهل الحكم تم نظرها على النحو الموضح بمحضر </w:t>
      </w:r>
      <w:r w:rsidR="004F6281" w:rsidRPr="00401414">
        <w:rPr>
          <w:rFonts w:ascii="Traditional Arabic" w:hAnsi="Traditional Arabic" w:cs="Traditional Arabic"/>
          <w:sz w:val="32"/>
          <w:szCs w:val="32"/>
          <w:rtl/>
        </w:rPr>
        <w:t>الضبط وبحضور كل من ممثل الادعاء</w:t>
      </w:r>
      <w:r w:rsidRPr="00401414">
        <w:rPr>
          <w:rFonts w:ascii="Traditional Arabic" w:hAnsi="Traditional Arabic" w:cs="Traditional Arabic"/>
          <w:sz w:val="32"/>
          <w:szCs w:val="32"/>
          <w:rtl/>
        </w:rPr>
        <w:t xml:space="preserve"> (...) والمدعى عليهما وبالاطلاع على حكم محكمة الاستئناف رقم٣٤/ج/1 لعام 1433هـ تم فتح باب المرافعة وبسؤال المدعي عليه الأول عن دور المدعى عليه الثاني بالمؤسسة فأجاب: بأنه موظف لديه فسألته الدائرة هل يسلم له رواتب شهرية كموظف فأجاب: بأنه يسلمه رواتبه في نهاية السنة بعد أن تخصم منه أرباح المؤسسة وتضاف إليها عمولة تختلف على حسب نشاط المؤسسة ثُمَّ أضاف بأنه قد يستلم أحياناً راتبه في أول الشهر وفي أوسطه أو في آخره حسب حاجته من أموال المؤسسة التي تودع في حسابه على حسب ما يراه وبسؤاله عن الحوالات التي تودع في حساب المدعى عليه الثاني من أرباح المؤسسة وهل يعلم عنها فأجاب: بأنه لابد أن يعلم عنها ولكن ذلك في نهاية السنة عند الجرد فواجهته الدائرة بأقواله في التحقيقات بأنه لا يعلم بأي إجراء حوالات خارجية لصالح المؤسسة فأجاب: بأنه لا يتذكر قوله بعدم العلم بذلك وأنه كان متأثر وقت التحقيق بارتفاع السكر وإن تلك الحوالات يعلم عنها في نهاية السنة عند الجرد وأضاف المدعى عليه الثاني بأن الحوالات الخارجية لا تتم إلا بناءً على توقيع المدعي الأول كما أضاف بأنه يستلم رواتبه من المبالغ المودعة في حسابه الشخصي التابع لمؤسسة كفيلة المدعى عليه الأول ويسجل ذلك في دفاتر لديه ثُمَّ قرر طرفا الدعوى الاكتفاء بما قدماه.</w:t>
      </w:r>
    </w:p>
    <w:p w14:paraId="66A2B508" w14:textId="77777777" w:rsidR="0083311F" w:rsidRPr="00401414" w:rsidRDefault="0083311F" w:rsidP="000E7DCA">
      <w:pPr>
        <w:spacing w:after="0" w:line="240" w:lineRule="auto"/>
        <w:jc w:val="both"/>
        <w:rPr>
          <w:rFonts w:ascii="Traditional Arabic" w:hAnsi="Traditional Arabic" w:cs="Traditional Arabic"/>
          <w:sz w:val="32"/>
          <w:szCs w:val="32"/>
        </w:rPr>
      </w:pPr>
    </w:p>
    <w:p w14:paraId="364BE396" w14:textId="77777777" w:rsidR="00526288" w:rsidRPr="00401414" w:rsidRDefault="00526288" w:rsidP="009D0A31">
      <w:pPr>
        <w:spacing w:after="0" w:line="240" w:lineRule="auto"/>
        <w:jc w:val="center"/>
        <w:rPr>
          <w:rFonts w:ascii="Traditional Arabic" w:hAnsi="Traditional Arabic" w:cs="Traditional Arabic"/>
          <w:b/>
          <w:bCs/>
          <w:sz w:val="32"/>
          <w:szCs w:val="32"/>
        </w:rPr>
      </w:pPr>
      <w:r w:rsidRPr="00401414">
        <w:rPr>
          <w:rFonts w:ascii="Traditional Arabic" w:hAnsi="Traditional Arabic" w:cs="Traditional Arabic"/>
          <w:b/>
          <w:bCs/>
          <w:sz w:val="32"/>
          <w:szCs w:val="32"/>
          <w:rtl/>
        </w:rPr>
        <w:t>الأسباب</w:t>
      </w:r>
    </w:p>
    <w:p w14:paraId="1866B7A1" w14:textId="77777777" w:rsidR="00526288" w:rsidRPr="00401414" w:rsidRDefault="00526288" w:rsidP="009D0A31">
      <w:pPr>
        <w:spacing w:after="0" w:line="240" w:lineRule="auto"/>
        <w:jc w:val="both"/>
        <w:rPr>
          <w:rFonts w:ascii="Traditional Arabic" w:hAnsi="Traditional Arabic" w:cs="Traditional Arabic"/>
          <w:sz w:val="32"/>
          <w:szCs w:val="32"/>
        </w:rPr>
      </w:pPr>
      <w:r w:rsidRPr="00401414">
        <w:rPr>
          <w:rFonts w:ascii="Traditional Arabic" w:hAnsi="Traditional Arabic" w:cs="Traditional Arabic"/>
          <w:sz w:val="32"/>
          <w:szCs w:val="32"/>
          <w:rtl/>
        </w:rPr>
        <w:t xml:space="preserve">ولما إنَّ الواقعة حدثت في دائرة محافظة جدة بمنطقة مكة المكرمة فهي داخلة ضمن اختصاص الدائرة المكاني طبقًا لقرار رئيس ديوان المظالم رقم (١٢٨) لعام 1432هـ، ولما إنَّ موضوعها مخالفة نظام مكافحة التستر التجاري، فهي داخلة ضمن اختصاص الدائرة النوعي طبقًا لقرار رئيس ديوان المظالم رقم (٢٤٢) لعام 1432هـ وبناءً على ما تقدم من الدعوى والإجابة وبعد </w:t>
      </w:r>
      <w:r w:rsidR="00B95843" w:rsidRPr="00401414">
        <w:rPr>
          <w:rFonts w:ascii="Traditional Arabic" w:hAnsi="Traditional Arabic" w:cs="Traditional Arabic" w:hint="cs"/>
          <w:sz w:val="32"/>
          <w:szCs w:val="32"/>
          <w:rtl/>
        </w:rPr>
        <w:t>الاطلاع</w:t>
      </w:r>
      <w:r w:rsidRPr="00401414">
        <w:rPr>
          <w:rFonts w:ascii="Traditional Arabic" w:hAnsi="Traditional Arabic" w:cs="Traditional Arabic"/>
          <w:sz w:val="32"/>
          <w:szCs w:val="32"/>
          <w:rtl/>
        </w:rPr>
        <w:t xml:space="preserve"> على كامل أوراق القضية والتحقيقات المرفقة وعلى التقرير التحليلي عن التعاملات المالية للمدعى عليه الثاني الصادر من وحدة التحريات المالية بوزارة الداخلية رقم (وب/477/28) المتضمن وجود إيداعات نقدية كبيرة تود</w:t>
      </w:r>
      <w:r w:rsidRPr="00401414">
        <w:rPr>
          <w:rFonts w:ascii="Traditional Arabic" w:hAnsi="Traditional Arabic" w:cs="Traditional Arabic"/>
          <w:sz w:val="32"/>
          <w:szCs w:val="32"/>
          <w:rtl/>
          <w:lang w:bidi="fa-IR"/>
        </w:rPr>
        <w:t>ع</w:t>
      </w:r>
      <w:r w:rsidRPr="00401414">
        <w:rPr>
          <w:rFonts w:ascii="Traditional Arabic" w:hAnsi="Traditional Arabic" w:cs="Traditional Arabic"/>
          <w:sz w:val="32"/>
          <w:szCs w:val="32"/>
          <w:rtl/>
        </w:rPr>
        <w:t xml:space="preserve"> في حسابه حيثُ بلغت (١١) مليون ريال خلال سنة كما بلغت الحو</w:t>
      </w:r>
      <w:r w:rsidR="00B95843" w:rsidRPr="00401414">
        <w:rPr>
          <w:rFonts w:ascii="Traditional Arabic" w:hAnsi="Traditional Arabic" w:cs="Traditional Arabic" w:hint="cs"/>
          <w:sz w:val="32"/>
          <w:szCs w:val="32"/>
          <w:rtl/>
        </w:rPr>
        <w:t>ا</w:t>
      </w:r>
      <w:r w:rsidRPr="00401414">
        <w:rPr>
          <w:rFonts w:ascii="Traditional Arabic" w:hAnsi="Traditional Arabic" w:cs="Traditional Arabic"/>
          <w:sz w:val="32"/>
          <w:szCs w:val="32"/>
          <w:rtl/>
        </w:rPr>
        <w:t xml:space="preserve">لات الخارجية الصادرة من حسابات المدعى </w:t>
      </w:r>
      <w:r w:rsidRPr="00401414">
        <w:rPr>
          <w:rFonts w:ascii="Traditional Arabic" w:hAnsi="Traditional Arabic" w:cs="Traditional Arabic"/>
          <w:sz w:val="32"/>
          <w:szCs w:val="32"/>
          <w:rtl/>
        </w:rPr>
        <w:lastRenderedPageBreak/>
        <w:t>عليه الثاني إلى دولة الإمارات العربية المتحدة (455,6888) ريال لصالح جهات تجارية وصناعية مما يتبين معه ضخامة الأموال المودعة في حساباته والتي لا تتوافق</w:t>
      </w:r>
      <w:r w:rsidR="00B95843" w:rsidRPr="00401414">
        <w:rPr>
          <w:rFonts w:ascii="Traditional Arabic" w:hAnsi="Traditional Arabic" w:cs="Traditional Arabic"/>
          <w:sz w:val="32"/>
          <w:szCs w:val="32"/>
          <w:rtl/>
        </w:rPr>
        <w:t xml:space="preserve"> مع مهنته (كعامل) حيث إنه يتقاض</w:t>
      </w:r>
      <w:r w:rsidR="00B95843" w:rsidRPr="00401414">
        <w:rPr>
          <w:rFonts w:ascii="Traditional Arabic" w:hAnsi="Traditional Arabic" w:cs="Traditional Arabic" w:hint="cs"/>
          <w:sz w:val="32"/>
          <w:szCs w:val="32"/>
          <w:rtl/>
        </w:rPr>
        <w:t>ى</w:t>
      </w:r>
      <w:r w:rsidRPr="00401414">
        <w:rPr>
          <w:rFonts w:ascii="Traditional Arabic" w:hAnsi="Traditional Arabic" w:cs="Traditional Arabic"/>
          <w:sz w:val="32"/>
          <w:szCs w:val="32"/>
          <w:rtl/>
        </w:rPr>
        <w:t xml:space="preserve"> راتباً شهرياً ألفان وخمسمائة ريال. لما كان ذلك وكان المدعى عليه الأول قد أدلى في أقواله في التحقيقات باسم مغاير لاسم المحل الذي يمارس فيه المدعى عليه الثاني النشاط التجاري إضافة إلى عدم معرفته بمقدار الإيجار السنوي للمحل التابع له وكذا عدم إلمامه ومعرفته بأسماء العمال وعددهم وإفادته في التحقيقات وأمام الدائرة بأن مكفوله المدعى عليه الثاني يتقاضى راتبه كيفما شاء في أول الشهر أو وسطه أو آخره وفي نهاية السنة على حسب حاجته ويصرف ذلك من أموال المؤسسة التي تودع في حساب المدعى عليه الثاني وعلى حسب ما يراه إضافة إلى ما جاء في اعتراف المدعى عليه الأول في التحقيقات بأنه ليس لديه علم عن أي إجراء حيال الحوالات الخارجية لصالح المؤسسة العائدة له، لما كان ذلك وكان المدعى عليه الأول قد اعترف في التحقيقات وأمام الدائرة بأن مكفوله المدعى عليه الثاني يتقاضى عمولة سنوية غير محددة بنسبة ولا بمبلغ معين، مما يدل أن المدعى عليها الثاني كان يتصرف في المحل العائد للمدعى عليه الأول تصرف المالك في ملكه، ولما أنه وبناءً على ما تقدم وعلى أنه لم يثبت من خلال ما جاء في أقوال المدعى عليهما الأول والثاني في التحقيقات وأمام الدائرة ما يدل على أن المدعى عليه الأول كان يقوم بدور المتابعة والإشراف على أعمال المؤسسة التابعة له. ولما إنَّ نظام مكافحة التستر التجاري كما جاء في لائحته التنفيذية في المادة الأولى فقرة (٣) الذي ينص بأن غير السعودي الذي يعمل بأي طريقة أخرى كالعمل بالنسبة بشرط عدم توفر عنصري التبعية والإشراف من صاحب العمل يعد ممارسًا للأنشطة المحظورة المخالفة لنظام مكافحة التستر التجاري، ولما إنَّ عنصري التبعية والإشراف لم تتوفر في صاحب العمل كما تقدم ولما إنَّ التستر التجاري، وما يترتب عليه من أضرار تضر باقتصاد الوطن والمنافسة غير المشروعة، وما يحصل بسببه في الغالب من زيادة في حالات الغش التجاري، ولقول النبي صلى الله عليه وسلم (لا ضرر ولا ضرار) ولما إنَّ الشريعة الإسلامية قد جاءت بتحصيل المصالح وتكميلها وتقليل المفاسد ودرئها وتعطيلها فإن الدائرة تنتهي إلى إدانة المتهمين بمخالفة نظام مكافحة التستر التجاري المنسوبة إليهما في هذه الدعوى ومعاقبتهما عن ذلك بموجب المنصوص عليه في المادة الأولى من نظام مكافحة التستر وبالعقوبة المقررة بالمادة الرابعة من النظام ذاته.</w:t>
      </w:r>
    </w:p>
    <w:p w14:paraId="379F4F90" w14:textId="77777777" w:rsidR="00526288" w:rsidRPr="00401414" w:rsidRDefault="00526288"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 حكمت الدائرة: أولًا: إد</w:t>
      </w:r>
      <w:r w:rsidR="00B95843" w:rsidRPr="00401414">
        <w:rPr>
          <w:rFonts w:ascii="Traditional Arabic" w:hAnsi="Traditional Arabic" w:cs="Traditional Arabic"/>
          <w:b/>
          <w:bCs/>
          <w:sz w:val="32"/>
          <w:szCs w:val="32"/>
          <w:rtl/>
        </w:rPr>
        <w:t>انة كل من (...) سعودي الجنسية</w:t>
      </w:r>
      <w:r w:rsidR="00B95843" w:rsidRPr="00401414">
        <w:rPr>
          <w:rFonts w:ascii="Traditional Arabic" w:hAnsi="Traditional Arabic" w:cs="Traditional Arabic" w:hint="cs"/>
          <w:b/>
          <w:bCs/>
          <w:sz w:val="32"/>
          <w:szCs w:val="32"/>
          <w:rtl/>
        </w:rPr>
        <w:t>،</w:t>
      </w:r>
      <w:r w:rsidR="00B95843" w:rsidRPr="00401414">
        <w:rPr>
          <w:rFonts w:ascii="Traditional Arabic" w:hAnsi="Traditional Arabic" w:cs="Traditional Arabic"/>
          <w:b/>
          <w:bCs/>
          <w:sz w:val="32"/>
          <w:szCs w:val="32"/>
          <w:rtl/>
        </w:rPr>
        <w:t xml:space="preserve"> و</w:t>
      </w:r>
      <w:r w:rsidRPr="00401414">
        <w:rPr>
          <w:rFonts w:ascii="Traditional Arabic" w:hAnsi="Traditional Arabic" w:cs="Traditional Arabic"/>
          <w:b/>
          <w:bCs/>
          <w:sz w:val="32"/>
          <w:szCs w:val="32"/>
          <w:rtl/>
        </w:rPr>
        <w:t>(...) يمني الجنسية بمخالفة نظام مكافحة التستر</w:t>
      </w:r>
      <w:r w:rsidR="00B95843" w:rsidRPr="00401414">
        <w:rPr>
          <w:rFonts w:ascii="Traditional Arabic" w:hAnsi="Traditional Arabic" w:cs="Traditional Arabic" w:hint="cs"/>
          <w:b/>
          <w:bCs/>
          <w:sz w:val="32"/>
          <w:szCs w:val="32"/>
          <w:rtl/>
        </w:rPr>
        <w:t xml:space="preserve"> التجاري</w:t>
      </w:r>
      <w:r w:rsidRPr="00401414">
        <w:rPr>
          <w:rFonts w:ascii="Traditional Arabic" w:hAnsi="Traditional Arabic" w:cs="Traditional Arabic"/>
          <w:b/>
          <w:bCs/>
          <w:sz w:val="32"/>
          <w:szCs w:val="32"/>
          <w:rtl/>
        </w:rPr>
        <w:t xml:space="preserve"> المنسوبة إليهما في هذه الدعوى وتعزير الأول عن ذلك بتغريمه مبلغ (ألف ريال)</w:t>
      </w:r>
      <w:r w:rsidR="00B95843" w:rsidRPr="00401414">
        <w:rPr>
          <w:rFonts w:ascii="Traditional Arabic" w:hAnsi="Traditional Arabic" w:cs="Traditional Arabic" w:hint="cs"/>
          <w:b/>
          <w:bCs/>
          <w:sz w:val="32"/>
          <w:szCs w:val="32"/>
          <w:rtl/>
        </w:rPr>
        <w:t>،</w:t>
      </w:r>
      <w:r w:rsidR="00B95843" w:rsidRPr="00401414">
        <w:rPr>
          <w:rFonts w:ascii="Traditional Arabic" w:hAnsi="Traditional Arabic" w:cs="Traditional Arabic"/>
          <w:b/>
          <w:bCs/>
          <w:sz w:val="32"/>
          <w:szCs w:val="32"/>
          <w:rtl/>
        </w:rPr>
        <w:t xml:space="preserve"> وتعزير الثاني بتغريمه مبلغ </w:t>
      </w:r>
      <w:r w:rsidRPr="00401414">
        <w:rPr>
          <w:rFonts w:ascii="Traditional Arabic" w:hAnsi="Traditional Arabic" w:cs="Traditional Arabic"/>
          <w:b/>
          <w:bCs/>
          <w:sz w:val="32"/>
          <w:szCs w:val="32"/>
          <w:rtl/>
        </w:rPr>
        <w:t xml:space="preserve">عشرة آلاف ريال. ثانيًا: نشر منطوق الحكم بالعقوبة الواردة في إحدى الصحف المحلية على نفقة المحكوم عليهما. </w:t>
      </w:r>
    </w:p>
    <w:p w14:paraId="75BC2A5D" w14:textId="77777777" w:rsidR="00526288" w:rsidRPr="00401414" w:rsidRDefault="00526288" w:rsidP="004F628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4EB236EF" w14:textId="77777777" w:rsidR="00526288" w:rsidRPr="00401414" w:rsidRDefault="00526288" w:rsidP="000E7DCA">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25F24020" w14:textId="77777777" w:rsidR="00526288" w:rsidRPr="00401414" w:rsidRDefault="00526288" w:rsidP="000E7DCA">
      <w:pPr>
        <w:spacing w:after="0" w:line="240" w:lineRule="auto"/>
        <w:jc w:val="lowKashida"/>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انتهي إليه من قضاء.</w:t>
      </w:r>
    </w:p>
    <w:p w14:paraId="5992C22C"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br w:type="page"/>
      </w:r>
      <w:r w:rsidRPr="00401414">
        <w:rPr>
          <w:rFonts w:ascii="Traditional Arabic" w:hAnsi="Traditional Arabic" w:cs="Traditional Arabic"/>
          <w:b/>
          <w:bCs/>
          <w:sz w:val="32"/>
          <w:szCs w:val="32"/>
          <w:rtl/>
        </w:rPr>
        <w:lastRenderedPageBreak/>
        <w:t>رقم القضية الابتدائية 233/6/ ق لعام 1434هـ</w:t>
      </w:r>
    </w:p>
    <w:p w14:paraId="6E2FF4D0"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الحكم الابتدائي 152/1/6 لعام 1434هـ</w:t>
      </w:r>
    </w:p>
    <w:p w14:paraId="40CFBFCE"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قضية الاستئناف 2371/ق لعام 1434هـ</w:t>
      </w:r>
    </w:p>
    <w:p w14:paraId="7CFE1F91"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حكم الاستئناف 353/إس/ج/1 لعام 1434هـ</w:t>
      </w:r>
    </w:p>
    <w:p w14:paraId="3C0E06CC"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تاريخ الجلسة 24/9/1434هـ</w:t>
      </w:r>
    </w:p>
    <w:p w14:paraId="0B07D551" w14:textId="77777777" w:rsidR="0083311F" w:rsidRPr="00401414" w:rsidRDefault="0083311F" w:rsidP="009D0A31">
      <w:pPr>
        <w:spacing w:after="0" w:line="240" w:lineRule="auto"/>
        <w:rPr>
          <w:rFonts w:ascii="Traditional Arabic" w:hAnsi="Traditional Arabic" w:cs="Traditional Arabic"/>
          <w:b/>
          <w:bCs/>
          <w:sz w:val="32"/>
          <w:szCs w:val="32"/>
          <w:rtl/>
        </w:rPr>
      </w:pPr>
    </w:p>
    <w:p w14:paraId="0127832D"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الموضوعات</w:t>
      </w:r>
    </w:p>
    <w:p w14:paraId="63DFF843" w14:textId="77777777" w:rsidR="00526288" w:rsidRPr="00401414" w:rsidRDefault="00526288" w:rsidP="00B95843">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تستر تجاري – القرائن الدالة على التستر – مظاهر تصرف الأجنبي تصرف المالك – انعدام إشراف صاحب النشاط عليه – اختصاص جهة التنفيذ بتوقيع العقوبات التبعية</w:t>
      </w:r>
      <w:r w:rsidR="00B95843"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w:t>
      </w:r>
    </w:p>
    <w:p w14:paraId="224414E9" w14:textId="77777777" w:rsidR="00526288" w:rsidRPr="00401414" w:rsidRDefault="00526288" w:rsidP="00B95843">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أقام فرع هيئة التحقيق والادعاء العام الدعوى ضد المتهمين لقيام الأول بتمكين الثاني (أجنبي) من الاتجار وممارسة نشاط محظور عليه بالاستثمار عن طريق استعارة اسمه وسجله التجاري - تضخم الحساب الخاص بالمتهم الثاني وفقًا للتقرير التحليلي المعد من قبل وحدة التحريات المالية واستقباله إيداعات نقدية كبيرة، وقيامه بممارسة بيع الملابس </w:t>
      </w:r>
      <w:r w:rsidR="00B95843" w:rsidRPr="00401414">
        <w:rPr>
          <w:rFonts w:ascii="Traditional Arabic" w:hAnsi="Traditional Arabic" w:cs="Traditional Arabic" w:hint="cs"/>
          <w:sz w:val="32"/>
          <w:szCs w:val="32"/>
          <w:rtl/>
        </w:rPr>
        <w:t>في</w:t>
      </w:r>
      <w:r w:rsidRPr="00401414">
        <w:rPr>
          <w:rFonts w:ascii="Traditional Arabic" w:hAnsi="Traditional Arabic" w:cs="Traditional Arabic"/>
          <w:sz w:val="32"/>
          <w:szCs w:val="32"/>
          <w:rtl/>
        </w:rPr>
        <w:t xml:space="preserve"> محل المتهم الأول من خلال تصرفات لا تصدر إلا من مالك أو شريك في المشروع - عدم وجود ميزانية لل</w:t>
      </w:r>
      <w:r w:rsidR="00B95843" w:rsidRPr="00401414">
        <w:rPr>
          <w:rFonts w:ascii="Traditional Arabic" w:hAnsi="Traditional Arabic" w:cs="Traditional Arabic" w:hint="cs"/>
          <w:sz w:val="32"/>
          <w:szCs w:val="32"/>
          <w:rtl/>
        </w:rPr>
        <w:t>عمل</w:t>
      </w:r>
      <w:r w:rsidRPr="00401414">
        <w:rPr>
          <w:rFonts w:ascii="Traditional Arabic" w:hAnsi="Traditional Arabic" w:cs="Traditional Arabic"/>
          <w:sz w:val="32"/>
          <w:szCs w:val="32"/>
          <w:rtl/>
        </w:rPr>
        <w:t xml:space="preserve"> ولا حساب مستقل باسم مؤسسة المتهم الأول وإيداع إيرادات النشاط في الحساب الخاص بالمتهم الثاني - انعدام إشراف المتهم الأول على المحل و إقراره بتولي المتهم الثاني كافة شؤونه لثقته به - أثر ذلك: ثبو</w:t>
      </w:r>
      <w:r w:rsidR="00B95843" w:rsidRPr="00401414">
        <w:rPr>
          <w:rFonts w:ascii="Traditional Arabic" w:hAnsi="Traditional Arabic" w:cs="Traditional Arabic"/>
          <w:sz w:val="32"/>
          <w:szCs w:val="32"/>
          <w:rtl/>
        </w:rPr>
        <w:t>ت إدانة المتهمين بما نسب إليهما</w:t>
      </w:r>
      <w:r w:rsidR="00B95843" w:rsidRPr="00401414">
        <w:rPr>
          <w:rFonts w:ascii="Traditional Arabic" w:hAnsi="Traditional Arabic" w:cs="Traditional Arabic" w:hint="cs"/>
          <w:sz w:val="32"/>
          <w:szCs w:val="32"/>
          <w:rtl/>
        </w:rPr>
        <w:t>-</w:t>
      </w:r>
      <w:r w:rsidR="00B95843"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 xml:space="preserve">اختصاص جهة التنفيذ بإبعاد الأجنبي عن البلاد بعد اكتساب الحكم بإدانته </w:t>
      </w:r>
      <w:r w:rsidR="00B95843" w:rsidRPr="00401414">
        <w:rPr>
          <w:rFonts w:ascii="Traditional Arabic" w:hAnsi="Traditional Arabic" w:cs="Traditional Arabic" w:hint="cs"/>
          <w:sz w:val="32"/>
          <w:szCs w:val="32"/>
          <w:rtl/>
        </w:rPr>
        <w:t>ال</w:t>
      </w:r>
      <w:r w:rsidRPr="00401414">
        <w:rPr>
          <w:rFonts w:ascii="Traditional Arabic" w:hAnsi="Traditional Arabic" w:cs="Traditional Arabic"/>
          <w:sz w:val="32"/>
          <w:szCs w:val="32"/>
          <w:rtl/>
        </w:rPr>
        <w:t xml:space="preserve">صفة </w:t>
      </w:r>
      <w:r w:rsidR="00B95843" w:rsidRPr="00401414">
        <w:rPr>
          <w:rFonts w:ascii="Traditional Arabic" w:hAnsi="Traditional Arabic" w:cs="Traditional Arabic" w:hint="cs"/>
          <w:sz w:val="32"/>
          <w:szCs w:val="32"/>
          <w:rtl/>
        </w:rPr>
        <w:t>النهائية</w:t>
      </w:r>
      <w:r w:rsidRPr="00401414">
        <w:rPr>
          <w:rFonts w:ascii="Traditional Arabic" w:hAnsi="Traditional Arabic" w:cs="Traditional Arabic"/>
          <w:sz w:val="32"/>
          <w:szCs w:val="32"/>
          <w:rtl/>
        </w:rPr>
        <w:t>، وكذلك اختصاصها بتوقيع العقوبات التبعية التي تترتب على الحكم بالإدانة وفقًا للمادة (٦) من نظام مكافحة التستر التجاري.</w:t>
      </w:r>
    </w:p>
    <w:p w14:paraId="468F3CFF" w14:textId="77777777" w:rsidR="0083311F" w:rsidRPr="00401414" w:rsidRDefault="0083311F" w:rsidP="00B95843">
      <w:pPr>
        <w:spacing w:after="0" w:line="240" w:lineRule="auto"/>
        <w:jc w:val="both"/>
        <w:rPr>
          <w:rFonts w:ascii="Traditional Arabic" w:hAnsi="Traditional Arabic" w:cs="Traditional Arabic"/>
          <w:sz w:val="32"/>
          <w:szCs w:val="32"/>
          <w:rtl/>
        </w:rPr>
      </w:pPr>
    </w:p>
    <w:p w14:paraId="28E2E32C" w14:textId="77777777" w:rsidR="00526288" w:rsidRPr="00401414" w:rsidRDefault="00526288" w:rsidP="009D0A31">
      <w:pPr>
        <w:spacing w:after="0" w:line="240" w:lineRule="auto"/>
        <w:jc w:val="center"/>
        <w:rPr>
          <w:rFonts w:ascii="Traditional Arabic" w:hAnsi="Traditional Arabic" w:cs="Traditional Arabic"/>
          <w:b/>
          <w:bCs/>
          <w:sz w:val="32"/>
          <w:szCs w:val="32"/>
        </w:rPr>
      </w:pPr>
      <w:r w:rsidRPr="00401414">
        <w:rPr>
          <w:rFonts w:ascii="Traditional Arabic" w:hAnsi="Traditional Arabic" w:cs="Traditional Arabic"/>
          <w:b/>
          <w:bCs/>
          <w:sz w:val="32"/>
          <w:szCs w:val="32"/>
          <w:rtl/>
        </w:rPr>
        <w:t>الأنظمة واللوائح</w:t>
      </w:r>
    </w:p>
    <w:p w14:paraId="2331CF20" w14:textId="7B9A1CCF" w:rsidR="00526288" w:rsidRPr="00401414" w:rsidRDefault="00526288" w:rsidP="009D0A31">
      <w:pPr>
        <w:numPr>
          <w:ilvl w:val="0"/>
          <w:numId w:val="45"/>
        </w:numPr>
        <w:spacing w:after="0" w:line="240" w:lineRule="auto"/>
        <w:jc w:val="both"/>
        <w:rPr>
          <w:rFonts w:ascii="Traditional Arabic" w:hAnsi="Traditional Arabic" w:cs="Traditional Arabic"/>
          <w:sz w:val="32"/>
          <w:szCs w:val="32"/>
        </w:rPr>
      </w:pPr>
      <w:r w:rsidRPr="00401414">
        <w:rPr>
          <w:rFonts w:ascii="Traditional Arabic" w:hAnsi="Traditional Arabic" w:cs="Traditional Arabic"/>
          <w:sz w:val="32"/>
          <w:szCs w:val="32"/>
          <w:rtl/>
        </w:rPr>
        <w:t>المواد (4،5،6) من نظام مكافحة التستر التجاري الصادر بالمرسوم المل</w:t>
      </w:r>
      <w:r w:rsidR="0083311F" w:rsidRPr="00401414">
        <w:rPr>
          <w:rFonts w:ascii="Traditional Arabic" w:hAnsi="Traditional Arabic" w:cs="Traditional Arabic"/>
          <w:sz w:val="32"/>
          <w:szCs w:val="32"/>
          <w:rtl/>
        </w:rPr>
        <w:t>كي رقم (م/22) وتاريخ 4/5/1425هـ</w:t>
      </w:r>
    </w:p>
    <w:p w14:paraId="625018E6" w14:textId="77777777" w:rsidR="0083311F" w:rsidRPr="00401414" w:rsidRDefault="0083311F" w:rsidP="0083311F">
      <w:pPr>
        <w:spacing w:after="0" w:line="240" w:lineRule="auto"/>
        <w:jc w:val="both"/>
        <w:rPr>
          <w:rFonts w:ascii="Traditional Arabic" w:hAnsi="Traditional Arabic" w:cs="Traditional Arabic"/>
          <w:sz w:val="32"/>
          <w:szCs w:val="32"/>
        </w:rPr>
      </w:pPr>
    </w:p>
    <w:p w14:paraId="48E3C4AF" w14:textId="77777777" w:rsidR="00526288" w:rsidRPr="00401414" w:rsidRDefault="00526288" w:rsidP="009D0A31">
      <w:pPr>
        <w:spacing w:after="0" w:line="240" w:lineRule="auto"/>
        <w:jc w:val="center"/>
        <w:rPr>
          <w:rFonts w:ascii="Traditional Arabic" w:hAnsi="Traditional Arabic" w:cs="Traditional Arabic"/>
          <w:b/>
          <w:bCs/>
          <w:sz w:val="32"/>
          <w:szCs w:val="32"/>
        </w:rPr>
      </w:pPr>
      <w:r w:rsidRPr="00401414">
        <w:rPr>
          <w:rFonts w:ascii="Traditional Arabic" w:hAnsi="Traditional Arabic" w:cs="Traditional Arabic"/>
          <w:b/>
          <w:bCs/>
          <w:sz w:val="32"/>
          <w:szCs w:val="32"/>
          <w:rtl/>
        </w:rPr>
        <w:t>الوقائع</w:t>
      </w:r>
    </w:p>
    <w:p w14:paraId="64FD410B" w14:textId="14D4CDED" w:rsidR="00526288" w:rsidRPr="00401414" w:rsidRDefault="00526288" w:rsidP="00285680">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تتلخص وقائع الدعوى في إنَّ فرع هيئة التحقيق والادعاء العام بمنطقة الجوف أقام هذه الدعو</w:t>
      </w:r>
      <w:r w:rsidR="004F6281" w:rsidRPr="00401414">
        <w:rPr>
          <w:rFonts w:ascii="Traditional Arabic" w:hAnsi="Traditional Arabic" w:cs="Traditional Arabic"/>
          <w:sz w:val="32"/>
          <w:szCs w:val="32"/>
          <w:rtl/>
        </w:rPr>
        <w:t>ى الجزائية ضد المدعى عليه الأول</w:t>
      </w:r>
      <w:r w:rsidRPr="00401414">
        <w:rPr>
          <w:rFonts w:ascii="Traditional Arabic" w:hAnsi="Traditional Arabic" w:cs="Traditional Arabic"/>
          <w:sz w:val="32"/>
          <w:szCs w:val="32"/>
          <w:rtl/>
        </w:rPr>
        <w:t xml:space="preserve"> (...) </w:t>
      </w:r>
      <w:r w:rsidR="00B95843"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سعودي الجنسية</w:t>
      </w:r>
      <w:r w:rsidR="00B95843"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سجل مدني (..</w:t>
      </w:r>
      <w:r w:rsidR="00B95843" w:rsidRPr="00401414">
        <w:rPr>
          <w:rFonts w:ascii="Traditional Arabic" w:hAnsi="Traditional Arabic" w:cs="Traditional Arabic"/>
          <w:sz w:val="32"/>
          <w:szCs w:val="32"/>
          <w:rtl/>
        </w:rPr>
        <w:t xml:space="preserve">.)، والمدعى عليه الثاني (...) </w:t>
      </w:r>
      <w:r w:rsidR="00B95843" w:rsidRPr="00401414">
        <w:rPr>
          <w:rFonts w:ascii="Traditional Arabic" w:hAnsi="Traditional Arabic" w:cs="Traditional Arabic" w:hint="cs"/>
          <w:sz w:val="32"/>
          <w:szCs w:val="32"/>
          <w:rtl/>
        </w:rPr>
        <w:t xml:space="preserve">- </w:t>
      </w:r>
      <w:r w:rsidR="00B95843" w:rsidRPr="00401414">
        <w:rPr>
          <w:rFonts w:ascii="Traditional Arabic" w:hAnsi="Traditional Arabic" w:cs="Traditional Arabic"/>
          <w:sz w:val="32"/>
          <w:szCs w:val="32"/>
          <w:rtl/>
        </w:rPr>
        <w:t>يمني الجنسية</w:t>
      </w:r>
      <w:r w:rsidR="00B95843"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رخصة إقامة رقم (...) بموجب لائحة الدعوى العامة والتي تضمنت لأنه بتاريخ 14/7/1433هـ ورد خطاب مدير مكتب وزارة التجارة والصناعة بالقريات رقم (1098/ 333/س ت) المرفق به تقرير القضية رقم (543/ 14/33/ ت/ ق) لعام 14432هـ المتضمن خطاب مدير الإدارة العامة لمكافحة التستر التجاري رقم (67/9/1/4553/ع) وتاريخ 2/7/1432هـ المبني على البرقية السرية العاجلة للمشرف العام على وحدة التحريات المالية بوزارة الداخلية رقم (1/20/5/2183)، وتاريخ 27/6/1432هـ ومشفوعاته التقرير التحليلي للتعاملات المالية للمدعى عليه الثاني حول بلاغ البنك الأهلي (١٦٦٥) </w:t>
      </w:r>
      <w:r w:rsidRPr="00401414">
        <w:rPr>
          <w:rFonts w:ascii="Traditional Arabic" w:hAnsi="Traditional Arabic" w:cs="Traditional Arabic"/>
          <w:sz w:val="32"/>
          <w:szCs w:val="32"/>
          <w:rtl/>
        </w:rPr>
        <w:lastRenderedPageBreak/>
        <w:t>في 24/12/1431هـ عن استقبال حساب المذكور إيداعات نقدية خلال فترة الدراسة بلغت تسعة وعشرين مليونًا وثمانمائة وتسعة وثمانين ألف (29,889,000) ريال لمدة سنتين تقريبًا بمعدل مائتين وتسعة وعشرين ألفًا وستة (229.006) ريالات شهريًا بما لا يتناسب مع دخله الشهري وهو ألفان ومائتا (2200) ريال وتمثل معظم المبالغ إيداعات نقدية تمت من قبل عدد من الوافدين وانتهى التقرير إلى الرأي بإحالة المتهم الأول والثاني إلى الإدارة العامة لمكافحة التستر التجاري بوزارة التجارة والصناعة للاشتباه في التعاملات المالية للمتهم الثاني للتأكد من مدى قيامه بممارسة العمل التجاري لحسابه الخاص من عدمه. وباستجواب المتهم الأول بتاريخ 18/8/1433هـ أفاد إنَّ المتهم الثاني يعمل لديه كموظف ويتقاضى راتبًا شهريًا قدره ثلاثة آلاف (3000) ريال وأن الحساب المسجل باسم المتهم الثاني عائد له وهو يثق به ويتولى أعماله كونه مريضًا ودائمًا يذهب إلى الأردن. وباستجواب المتهم الثاني بتاريخ 18/8/1433هـ أفاد إنَّ لديه حسابًا في بنك الأهلي مسجلًا باسمه يعود لمؤسسة المتهم الأول في الحقيقة وهو يعمل مدير ومسؤول للمبيعات في المؤسسة ويتقاضى راتبًا شهريًا قدره يصل إلى ألفين (2000) ريال إضافة إلى مبلغ (1000) ألف ريال بدل سفر، وأضاف أنه يتم السحب من قبله من الحساب وترده مبالغ مالية على حسابه المسجل باسمه لصالح المؤسسة والعائد في الحقيقة للمتهم الأول. وانت</w:t>
      </w:r>
      <w:r w:rsidR="00B95843" w:rsidRPr="00401414">
        <w:rPr>
          <w:rFonts w:ascii="Traditional Arabic" w:hAnsi="Traditional Arabic" w:cs="Traditional Arabic"/>
          <w:sz w:val="32"/>
          <w:szCs w:val="32"/>
          <w:rtl/>
        </w:rPr>
        <w:t>هى التحقيق إلى توجيه الاتهام لـ</w:t>
      </w:r>
      <w:r w:rsidRPr="00401414">
        <w:rPr>
          <w:rFonts w:ascii="Traditional Arabic" w:hAnsi="Traditional Arabic" w:cs="Traditional Arabic"/>
          <w:sz w:val="32"/>
          <w:szCs w:val="32"/>
          <w:rtl/>
        </w:rPr>
        <w:t xml:space="preserve"> (...) بتمكين أجنبي من الاتجار وممارسة نشاط محظور عليه بالاستثمار عن طريق اس</w:t>
      </w:r>
      <w:r w:rsidR="00B95843" w:rsidRPr="00401414">
        <w:rPr>
          <w:rFonts w:ascii="Traditional Arabic" w:hAnsi="Traditional Arabic" w:cs="Traditional Arabic"/>
          <w:sz w:val="32"/>
          <w:szCs w:val="32"/>
          <w:rtl/>
        </w:rPr>
        <w:t>تعارة اسمه وسجله التجاري، ولـ</w:t>
      </w:r>
      <w:r w:rsidRPr="00401414">
        <w:rPr>
          <w:rFonts w:ascii="Traditional Arabic" w:hAnsi="Traditional Arabic" w:cs="Traditional Arabic"/>
          <w:sz w:val="32"/>
          <w:szCs w:val="32"/>
          <w:rtl/>
        </w:rPr>
        <w:t xml:space="preserve"> (...) بممارسة نشاط محظور، المجرم بنص المادة الأولى من نظام مكافحة التستر التجاري الصادر بالقرار الوزاري رقم (م/22) وتاريخ 4/5/1425هـ، وذلك للأدلة والقرائن التالية: 1- أقوال المتهم الأول المنوه عنها المدونة على الصفحة رقم (4، 5، 6) من ملف التحقيق المرفق لفة رقم (94). 2- أقوال المتهم الثاني المنوه عنها المدونة على الصفحة رقم (1، 2، 3) من ملف التحقيق المرفق لفة رقم (94). 3- التقرير التحليلي ونتائجه المرفق بخطاب وحدة التحريات المالية بوزارة الداخلية المنوه عنه المرفق برقم (76,71). وحيث إنَّ ما أقدم عليه المذكوران وهما بكامل أهليتهما المعتبرة شرعًا فعل مجرم ومعاقب عليه نظامًا مما يتعين إحالتهما إلى المحكمة الإدارية بموجب المادة (١٢٦) من نظام الإجراءات الجزائية والمادة الثانية فقرة (ث) من نظام مكافحة التستر التجاري فقد طلب المدعي العام إثبات ما أسند إليهما والحكم عليهما بما يلي: 1- السجن والغرامة وفقًا لنص المادة (الرابعة) الفقرة (أ) من نظام مكافحة التستر التجاري. ٢- إبعاد المتهم الثاني من الملكة العربية السعودية وفقًا للمادة الخامسة من ذات النظام. ٣- شطب السجل التجاري أو السجل الفرعي المتعلق بالنشاط محل المخالفة وإلغاء الترخيص وتصفية الأعمال الخاصة بالنشاط محل المخالفة والمنع من مزاولة النشاط نفسه مدة لا تزيد عن خمس سنوات للمتهم الأول وفقأ للمادة السادسة من ذات النظام. 4- نشر منطوق قرار العقوبة في واحدة أو أكثر من الصحف المحلية على نفقة المخالفين وفقًا للفقرة (ت) من المادة الرابعة من ذات النظام. وبإحالة القضية الدائرة بادرت بما هو لازم لنظرها وحددت موعدًا لها جلسة يوم الإثنين الموافق 20/5/1434</w:t>
      </w:r>
      <w:r w:rsidR="00B95843" w:rsidRPr="00401414">
        <w:rPr>
          <w:rFonts w:ascii="Traditional Arabic" w:hAnsi="Traditional Arabic" w:cs="Traditional Arabic"/>
          <w:sz w:val="32"/>
          <w:szCs w:val="32"/>
          <w:rtl/>
        </w:rPr>
        <w:t>هـ. وفي الموعد حضر المدعي العام</w:t>
      </w:r>
      <w:r w:rsidRPr="00401414">
        <w:rPr>
          <w:rFonts w:ascii="Traditional Arabic" w:hAnsi="Traditional Arabic" w:cs="Traditional Arabic"/>
          <w:sz w:val="32"/>
          <w:szCs w:val="32"/>
          <w:rtl/>
        </w:rPr>
        <w:t xml:space="preserve"> </w:t>
      </w:r>
      <w:r w:rsidR="00B95843" w:rsidRPr="00401414">
        <w:rPr>
          <w:rFonts w:ascii="Traditional Arabic" w:hAnsi="Traditional Arabic" w:cs="Traditional Arabic"/>
          <w:sz w:val="32"/>
          <w:szCs w:val="32"/>
          <w:rtl/>
        </w:rPr>
        <w:t>(...) كما حضر المدعى عليه الأول (...)، والمدعى عليه الثاني</w:t>
      </w:r>
      <w:r w:rsidRPr="00401414">
        <w:rPr>
          <w:rFonts w:ascii="Traditional Arabic" w:hAnsi="Traditional Arabic" w:cs="Traditional Arabic"/>
          <w:sz w:val="32"/>
          <w:szCs w:val="32"/>
          <w:rtl/>
        </w:rPr>
        <w:t xml:space="preserve"> (...)؛ ثُمَّ تلا المدعي العام لائحة الدعوى العامة على المدعى عليهما وبسؤال المدعى عليه الأول عما نسب إليه فيها أجاب بقوله: ما جاء فيها غير صحيح فلم أقم بتمكين المدعى عليه الثاني بالاتجار وممارسة نشاط محظور عليه عن طريق استعارة اسمي وسجلي التجاري حيث إنَّ المدعى عليه الثاني يعمل لدي كموظف في محل بيع الملابس النسائية الجاهزة ويتقاضى راتبًا شهريًا قدره ثلاثة آلاف ريال علمًا بأن الحساب مسجل باسم الثاني والذي يتولى شؤونه </w:t>
      </w:r>
      <w:r w:rsidRPr="00401414">
        <w:rPr>
          <w:rFonts w:ascii="Traditional Arabic" w:hAnsi="Traditional Arabic" w:cs="Traditional Arabic"/>
          <w:sz w:val="32"/>
          <w:szCs w:val="32"/>
          <w:rtl/>
        </w:rPr>
        <w:lastRenderedPageBreak/>
        <w:t>هو المدعى عليه الثاني نظرًا لثقتي به ولكوني دائم التردد والذهاب إلى المملكة الأردنية بغرض العلاج وختم قوله بذلك. وبسؤال المدعى عليه الثاني عما نسب إليه في لائحة الدعوى العامة أجاب بقوله: ما جاء فيها غير صحيح والصحيح ما ذكره كفيلي المدعى عليه الأول حيث إنني أعمل لديه كمدير ومسؤول للمبيعات والمشتريات في المؤسسة العائدة لكفيلي، وأما بخصوص الحساب الجاري في البنك الأهلي المسجل باسمي فإنه يعود لمؤسسة كفيلي في الحقيقة وكنت أقوم بعمليات السحب والإيداع وجميع الأمور اللازمة بذلك وكنت محل ثقة من كفيلي وختم قوله بذلك، ثُمَّ تم إطلاع المدعى عليهما على التقرير التحليلي للتعاملات المالية لحساب المدعى عليه الثاني والمتضمن بلاغ البنك الأهلي بتاريخ 24/12/1431هـ عن استقبال حساب المدعى عليه الثاني إيداعات نقدية بلغت تسعة وعشرين مليونًا وثمانمائة وتسعة وثمانين ألف (29,889,000) ريال لمدة سنتين تقريبًا بمعدل مائتين وتسعة وعشرين ألفًا وستة (229,006) ريالات شهريًا بما لا يتناسب مع دخل المدعى عليه الثاني الشهري وهو ألفان ومائتا ريال وأن معظم المبالغ عبارة عن إيداعات نقدية تمت من قبل عدد من الوافدين وانتهى التقرير المشار إليه إلى الرأي بإحالة المدعى عليهما إلى الإدارة العامة لمكافحة التستر التجاري بوزارة التجارة والصناعة للاشتباه بالتعاملات المالية للمدعى عليه الثاني. وبعرض ذلك على المدعى عليهما كرر المدعى عليه الأول أقواله السابقة مبررًا بأنه بسبب مرضه وانشغاله بالتردد إلى المملكة الأردنية فقد قام بفتح الحساب باسم المدعى عليه الثاني حتى يتمكن الثاني من تسهيل أمور المؤسسة كما قرر المدعى عليه الثاني اكتفاءه بأقواله السابقة. وبسؤال المدعي العام هل لديه ما يود إضافته قرر اكتفاءه بلائحة الدعوى العامة. وفي جلسة هذا اليوم الموا</w:t>
      </w:r>
      <w:r w:rsidR="00285680" w:rsidRPr="00401414">
        <w:rPr>
          <w:rFonts w:ascii="Traditional Arabic" w:hAnsi="Traditional Arabic" w:cs="Traditional Arabic"/>
          <w:sz w:val="32"/>
          <w:szCs w:val="32"/>
          <w:rtl/>
        </w:rPr>
        <w:t>فق 17/7/1434هـ حضر المدعي العام</w:t>
      </w:r>
      <w:r w:rsidRPr="00401414">
        <w:rPr>
          <w:rFonts w:ascii="Traditional Arabic" w:hAnsi="Traditional Arabic" w:cs="Traditional Arabic"/>
          <w:sz w:val="32"/>
          <w:szCs w:val="32"/>
          <w:rtl/>
        </w:rPr>
        <w:t xml:space="preserve"> (...) كما حضر المدعى عليهما، ثُمَّ سئل أطراف الدعوى هل لديهم ما يودون إضافته فقرروا اكتفاءهم بما سبق، ثُمَّ رفعت الجلسة.</w:t>
      </w:r>
    </w:p>
    <w:p w14:paraId="35D826C4" w14:textId="77777777" w:rsidR="0083311F" w:rsidRPr="00401414" w:rsidRDefault="0083311F" w:rsidP="00285680">
      <w:pPr>
        <w:spacing w:after="0" w:line="240" w:lineRule="auto"/>
        <w:jc w:val="both"/>
        <w:rPr>
          <w:rFonts w:ascii="Traditional Arabic" w:hAnsi="Traditional Arabic" w:cs="Traditional Arabic"/>
          <w:sz w:val="32"/>
          <w:szCs w:val="32"/>
          <w:rtl/>
        </w:rPr>
      </w:pPr>
    </w:p>
    <w:p w14:paraId="62B52A2C" w14:textId="77777777" w:rsidR="00526288" w:rsidRPr="00401414" w:rsidRDefault="00526288" w:rsidP="009D0A31">
      <w:pPr>
        <w:spacing w:after="0" w:line="240" w:lineRule="auto"/>
        <w:jc w:val="center"/>
        <w:rPr>
          <w:rFonts w:ascii="Traditional Arabic" w:hAnsi="Traditional Arabic" w:cs="Traditional Arabic"/>
          <w:b/>
          <w:bCs/>
          <w:sz w:val="32"/>
          <w:szCs w:val="32"/>
        </w:rPr>
      </w:pPr>
      <w:r w:rsidRPr="00401414">
        <w:rPr>
          <w:rFonts w:ascii="Traditional Arabic" w:hAnsi="Traditional Arabic" w:cs="Traditional Arabic"/>
          <w:b/>
          <w:bCs/>
          <w:sz w:val="32"/>
          <w:szCs w:val="32"/>
          <w:rtl/>
        </w:rPr>
        <w:t>الأسباب</w:t>
      </w:r>
    </w:p>
    <w:p w14:paraId="5B1FB865" w14:textId="77777777" w:rsidR="00526288" w:rsidRPr="00401414" w:rsidRDefault="00526288"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بعد الاطلاع على أوراق القضية ودراستها، وبعد سماع المرافعة، وحيثُ أقامت جهة الادعاء دعواها ضد المدعى عليهما نظير قيامهما بمخالفة المادة الأولى من نظام مكافحة التستر وذلك بأن قام المدعى عليه الأول بتمكين المدعى عليه الثاني من ممارسة عمل تجاري محظور عليه ممارسته وقيام الثاني بممارسة عمل تجاري محظور عليه ممارسته. وطالبت بمعاقبتهما وفقًا للمواد الرابعة والخامسة والسادسة من نظام مكافحة التستر الصادر بالمرسوم الملكي رقم (م/22) وتاريخ 4/5/1425هـ. وحيثُ نصت المادة الثانية من النظام نفسه على أنه: (د- يختص (ديوان المظالم) بالنظر والفصل في مخالفات أحكام هذا النظام)؛ عليه فإن هذه الدعوى من الدعاوى التي يختص الديوان ولائيًا بنظرها والفصل فيها، كما إنَّ هذه الدائرة مختصة بالفصل في هذه الدعوى من حيثُ نوع القضية ومكانها وفقاً لما تضمنته قرارات رئيس الديوان المنظمة للدوائر واختصاصاتها والتي منها القرار رقم (4) لعام 1432هـ، والقرار رقم (68) لعام 1432هـ؛ مما تكون معه هذه الدعوى مقبولة شكلًا. وأما عن الموضوع فحيث تضمن التقرير التحليلي عن التعاملات المالية المعد من قبل وحدة التحريات المالية بوزارة الداخلية المؤرخ في 27/6/1432هـ حول بلاغ البنك الأهلي رقم (١٦٦٥) في 24/12/1431هـ عن استقبال حساب المدعي عليه الثاني إيداعات نقدية خلال فترة الدراسة بلغت تسعة وعشرين مليونًا وثمانمائة وتسعة وثمانين ألف (29,889,000) ريال لمدة سنتين تقريبًا بمعدل مائتين وتسعة عشرين ألفًا وستة (229,006) ريالات شهريًا بما لا </w:t>
      </w:r>
      <w:r w:rsidRPr="00401414">
        <w:rPr>
          <w:rFonts w:ascii="Traditional Arabic" w:hAnsi="Traditional Arabic" w:cs="Traditional Arabic"/>
          <w:sz w:val="32"/>
          <w:szCs w:val="32"/>
          <w:rtl/>
        </w:rPr>
        <w:lastRenderedPageBreak/>
        <w:t xml:space="preserve">يتناسب مع دخله الشهري وهو ألفان ومائتا (2200) ريال وتمثل معظم المبالغ إيداعات نقدية تمت من قبل عدد الوافدين. وقد تضمن التقرير في فقرة (سابعًا) الخاصة بالنتيجة عددًا من النقاط التي تؤكد قيام المدعى عليه الثاني بممارسة نشاط محظور عليه ومن ذلك: (6- استخدام الحساب لأغراض مختلفة عن الغرض الرئيسي من فتح الحساب، 7- تلقي حساب المشتبه به إيداعات نقدية وحوالات محلية واردة خلال الدراسة، كما قام بإصدار شيكات وحوالات محلية لعدد من الأشخاص؛ مما يوحي بقيامه بأعمال غير مصرح له بمزاولتها. 8- تبين بأنه قام بإصدار شيكات شخصية لعدد من الأشخاص بإجمالي مبلغ وقدره (1,525,000) ريال دون وجود مبرر واضح لذلك مما يشتبه بقيامه بأعمال غير مشروعة أو بمزاولة نشاطات غير مصرح له بمزاولتها).وانتهى التقرير إلى الرأي بإحالة المتهم الأول والثاني إلى الإدارة العامة لمكافحة التستر التجاري بوزارة التجارة والصناعة للاشتباه في التعاملات المالية للمتهم الثاني للتأكد من مدى قيامه بممارسة العمل التجاري لحسابه الخاص من عدمه، وحيث إنَّ الثابت من أوراق القضية إنَّ المدعى عليه الثاني في سبيل قيامه بممارسة بيع الملابس الجاهزة (...) وتصريفها في السوق كان يقوم بجميع التصرفات التي لا تصدر إلا من مالك أو شريك في المشروع من صرف وتحصيل إيرادات وتعاقد وشراء بضاعة وتسليم واستلام للنقود ونحو ذلك دون إشراف من المدعى عليه الأول ولا متابعة للنشاط التجاري؛ إذ أنه لا توجد ميزانية للعمل توضح مصروفات النشاط التجاري وإيراداته وإيداع الأرباح في حساب مستقل باسم مؤسسة المدعى عليه الأول. وحيثُ اعترف المدعى عليه الأول لدى جهة التحقيق بأن المدعى عليه الثاني هو الذي يتولى شؤون المحل نظرًا لثقته به ولكونه دائم التردد والذهاب إلى المملكة الأردنية بغرض العلاج وأكد ذلك لدى الدائرة. وحيث إنَّ الثابت قيام المدعى عليه الثاني بإيداع إيرادات النشاط في حسابه البنكي الخاص ودفع مصاريف العمل منه أيضًا. ومما يؤكد ما تقدم ويبين بأن الحساب الشخصي باسم المدعى عليه الثاني عائد له وليس لكفيله المدعى عليه الأول ما تضمنته أوراق القضية من وجود عملية إيداع مبلغ مائة وخمسين ألف (150,000) ريال من شقيق المدعى عليه الثاني إلى حسابه محل الدراسة؛ والتي أجاب عنها المدعى عليه لدى جهة التحقيق بأن ذلك المبلغ المودع من شقيقه في حسابه كان بغرض شراء بعض البضائع لمحل شقيقه الواقع في مركز طبرجل؛ وهو ما يعد قرينة قوية على عائدية الحساب له ولأعماله </w:t>
      </w:r>
      <w:r w:rsidR="00285680" w:rsidRPr="00401414">
        <w:rPr>
          <w:rFonts w:ascii="Traditional Arabic" w:hAnsi="Traditional Arabic" w:cs="Traditional Arabic" w:hint="cs"/>
          <w:sz w:val="32"/>
          <w:szCs w:val="32"/>
          <w:rtl/>
        </w:rPr>
        <w:t>الشخصية</w:t>
      </w:r>
      <w:r w:rsidRPr="00401414">
        <w:rPr>
          <w:rFonts w:ascii="Traditional Arabic" w:hAnsi="Traditional Arabic" w:cs="Traditional Arabic"/>
          <w:sz w:val="32"/>
          <w:szCs w:val="32"/>
          <w:rtl/>
        </w:rPr>
        <w:t xml:space="preserve"> وأن تلقيه لتلك المبالغ وغيرها وإصداره للشيكات والحوالات المشار إليها في التقرير كان على سبيل التصرف في حسابه الشخصي وقد أشار التقرير التحليلي المشار إليه آنفًا بأنه بدراسة حساب المدعى عليه الثاني تبين بأنه يقوم باستخدام الحساب لأغراض مختلفة عن الغرض الرئيسي من فتح الحساب، ولا يقبل منه القول بأن ذلك الحساب عائد لكفيله المدعى عليه الأول؛ إذ إنَّ ذلك التصرف منه وتلقي المبالغ والتصرف بالحساب يبين عائدية الحساب له وعدم معرفة كفيله المدعى عليه الأول بما يخص هذا الحساب. وحيث إنه بالاطلاع على كشف الحساب الخاص بالمدعى عليه الثاني تبين عدم العثور على أي عملية مالية سواء كانت ودائع أو عمليات تحويل مبالغ إلى حساب المدعى عليه الأول، كما إنَّ الثابت عدم استطاعة المدعى عليه الثاني تقديم ما يثبت استلام كفيله المدعى عليه الأول نقديًا لأي أرباح للمشروع التجاري الذي يزعم المدعى عليه الثاني بأنه يعمل فيه لحساب المدعى عليه الأول، ولا يغير من ذلك زعم المدعى عليه الثاني بأنه عند احتياج موكله المدعى عليه الأول لبعض المبالغ المالية فإنه يقوم بسحب المبالغ عن طريق الصراف الآلي وتسليم كفيله المذكور نقديًا؛ إذ إنَّ ذلك زعم واه لم يقم المدعى عليه الثاني بتقديم ما يثبته من سندات الاستلام والأوراق اللازمة لذلك وأخذ الضمانات التي تحفظ حقه عن مطالبة كفيله. الأمر الذي يدل دلالة </w:t>
      </w:r>
      <w:r w:rsidRPr="00401414">
        <w:rPr>
          <w:rFonts w:ascii="Traditional Arabic" w:hAnsi="Traditional Arabic" w:cs="Traditional Arabic"/>
          <w:sz w:val="32"/>
          <w:szCs w:val="32"/>
          <w:rtl/>
        </w:rPr>
        <w:lastRenderedPageBreak/>
        <w:t>واضحة على أنَّ المدعى عليه الثاني كان يمارس العمل التجاري لحسابه مستغلًا اسم المدعى عليه الأول وأن قيامه بفتح الحساب الخاص بالشروع التجاري باسمه كان لذلك الغرض بدليل ما تقدم من التصرفات التي تؤكد عائدية الحساب له. وأما بالنسبة للمدعى عليه الأول: ولما كانت جريمة التستر ثابتة في حق المدعى عليه الثاني (المتستر عليه)، وحيث إنَّ جريمة التستر لا بد في توافرها من وجود المواطن السعودي الذي يتستر على الوافد المخالف. وحيث إنَّ الثابت من أقوال المدعى عليه الأول عدم إشرافه على النشاط التجاري إذ أنه اعترف لدى جهة التحقيق بأنه كثير التردد إلى الملكة الأردنية بغرض العلاج كما أنه نظرًا لثقته تمام الثقة بالمدعى عليه الأول فإنه قام بتفويضه شفهيًا بجميع ما يلزم لإدارة محل بيع الملابس الجاهزة ومن ذلك فتح حساب باسم المدعى عليه الأول. وحيث إنَّ الثابت من أوراق القضية عدم قيام المدعى عليه الأول بفتح حساب خاص للمؤسسة أو على الأقل حساب شخصي باسمه يتم عن طريقه إيداع الإيرادات وتحويل المبالغ إلى المؤسسات التجارية حال شراء البضائع منها. وحيثُ عجز المدعى عليه الأول عن تقديم ما يثبت استلامه لأي مبالغ مالية من المدعى عليه الثاني؛ الأمر الذي يدل على عدم إشرافه على النشاط التجاري وقيامه بالتستر على المدعى عليه الثاني وتمكينه من استغلال اسمه الشخصي حتى يقوم المدعى عليه الثاني بممارسة نشاط تجاري محظور عليه ممارسته. ولا يغير مما تقدم إفادة المدعى عليه الأول لدى جهة التحقيق ولدى الدائرة بخصوص عدم فتح حساب بنكي باسمه الشخصي للنشاط التجاري وأن ذلك بسبب مرضه وكثرة تردده إلى الأردن بغرض العلاج؛ إذ كان بإمكانه حال عجزه عن الإشراف أن يقوم بعمل تفويض للمدعى عليه الثاني على حسابه البنكي الخاص باسمه أو اسم مؤسسته ويتم إيداع الإيرادات في ذلك الحساب حتى يتمكن من المتابعة والإشراف على نشاطه التجاري؛ لا أن يقوم بتمكين الثاني بإيداع إيرادات النشاط التجاري في حسابه الشخصي ومن ثُمَّ يتصرف في الحساب تصرف المالك في ملكه الخاص.</w:t>
      </w:r>
      <w:r w:rsidRPr="00401414">
        <w:rPr>
          <w:rFonts w:ascii="Traditional Arabic" w:hAnsi="Traditional Arabic" w:cs="Traditional Arabic"/>
          <w:sz w:val="32"/>
          <w:szCs w:val="32"/>
        </w:rPr>
        <w:t></w:t>
      </w:r>
      <w:r w:rsidRPr="00401414">
        <w:rPr>
          <w:rFonts w:ascii="Traditional Arabic" w:hAnsi="Traditional Arabic" w:cs="Traditional Arabic"/>
          <w:sz w:val="32"/>
          <w:szCs w:val="32"/>
          <w:rtl/>
        </w:rPr>
        <w:t xml:space="preserve">وحيث إنَّ ما أقدم عليه المدعى عليهما فعل مجرم نظامًا بموجب المادة الأولى من نظام مكافحة التستر المشار إليه آنفًا والتي نصت على أنه :(لا يجوز لغير السعودي – في جميع الأحوال – أن يمارس أو يستثمر في أي نشاط غير مرخص له بممارسته أو الاستثمار فيه بموجب نظام الاستثمار الأجنبي أو غيره من الأنظمة واللوائح والقرارات. ويعد في تطبيق هذا النظام متسترًا كل من يمكن غير السعودي من الاستثمار في أي نشاط محظور عليه الاستثمار فيه أو ممارسة أي نشاط محظور عليه ممارسته، سواء كان ذلك عن طريق استعمال اسمه أو ترخيصه أو سجله التجاري، أو بأي طريقة أخرى)). كما إنَّ ما قاما به فعل معاقب عليه بموجب المادة الرابعة من النظام نفسه والي نصت على أنه: ( أ- مع عدم الإخلال بأي عقوبة أشد ينص عليها نظام آخر، يعاقب المخالف لأحكام المادة (الأولى) من هذا النظام بالسجن مدة لا تزيد على سنتين، وبغرامة لا تزيد على مليون ريال، أو بإحدى هاتين العقوبتين. ج- ينشر منطوق قرار العقوبة في واحدة أو أكثر من الصحف المحلية على نفقة المخالف)؛ الأمر الذي تنتهي معه الدائرة إلى معاقبة المدعى عليهما بموجب هذه المادة مع إلزامهما بنشر منطوق حكم الدائرة في إحدى الصحف المحلية على نفقتهما وفقأ لما هو وارد في منطوق حكمها. وأما بالنسبة لما جاء في مطالبة المدعي العام في لائحة الدعوى العامة من الحكم بإبعاد المدعى عليه الثاني من المملكة وفقاً للمادة الخامسة من نظام التستر وكذا الحكم بشطب السجل التجاري أو السجل الفرعي المتعلق بالنشاط محل المخالفة وإلغاء الترخيص، والمنع من مزاولة النشاط نفسه مدة لا تزيد عن خمس سنوات للمدعى عليه الأول وفقًا للمادة السادسة من ذات النظام؛ فإن الجواب عنه بأن العقوبتين الواردتين في المادتين المذكورتين مما لا يختص ديوان المظالم ولائيًا بالنظر فيهما وإيقاعهما </w:t>
      </w:r>
      <w:r w:rsidRPr="00401414">
        <w:rPr>
          <w:rFonts w:ascii="Traditional Arabic" w:hAnsi="Traditional Arabic" w:cs="Traditional Arabic"/>
          <w:sz w:val="32"/>
          <w:szCs w:val="32"/>
          <w:rtl/>
        </w:rPr>
        <w:lastRenderedPageBreak/>
        <w:t>على المدعى عليهما بدليل أنَّ المادة الخامسة المتعلقة بالإبعاد للمدعى عليه الثاني قد نصت على ما يلي ((فإذا صدر الحكم بالإدانة يبعد غير السعودي عن المملكة بعد تنفيذ الحكم وسداد الضرائب والرسوم المستحقة أو أي التزام آخر))، وهذه المادة صريحة في أنَّ ذلك من اختصاص جهة التنفيذ لا القضاء؛ وأن ذلك يطبق بحق المدعى عليه الثاني بعد اكتساب الحكم للصفة القطعية.</w:t>
      </w:r>
      <w:r w:rsidR="00285680"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وأما ما يتعلق بالمادة السادسة والني نصت على ما يلي: (أ- يرتب على الإدانة بمخالفة أحكام هذا النظام شطب السجل التجاري أو السجل الفرعي المتعلق بالنشاط محل المخالفة، وإلغاء الترخيص، وتصفية الأعمال الخاصة بالنشاط محل المخالفة، والمنع من مزاولة النشاط نفسه مدة لا تزيد عن خمس سنوات)؛ فإن هذه المدة صريحة في إنَّ هذه العقوبات التبعية التي تترتب على الحكم بالإدانة تختص بها جهة التنفيذ لا الدائرة وفقًا لمفهوم المادة المتقدمة.</w:t>
      </w:r>
      <w:r w:rsidR="00285680"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xml:space="preserve">الأمر الذي تنتهي معه الدائرة إلى الحكم برفض طلب المدعي العام بمعاقبة المدعى عليه الأول بموجب المادة السادسة من نظام مكافحة التستر وكذا رفض طلب المدعي العام بمعاقبة المدعى عليه الثاني بموجب المادة الخامسة. </w:t>
      </w:r>
    </w:p>
    <w:p w14:paraId="6AF1CF6F" w14:textId="77777777" w:rsidR="00526288" w:rsidRPr="00401414" w:rsidRDefault="00526288" w:rsidP="00285680">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 حكمت الدائرة: أول</w:t>
      </w:r>
      <w:r w:rsidR="00285680"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ا: إدانة المدعى عليه الأول (...) بجريمة التستر ومعاقبته عن ذلك بتغريمه مبلغ خمسين ألف (50,000) ريال. ثانيًا: إدانة المدعي عليه الثاني (...) بجريمة التستر ومعاقبته عن ذلك بتغريمه مبلغ مائة وخمسين ألف (150,000) ريال، ثالثًا: نشر منطوق الحكم في إحدى الصحف المحلية على نفقة المدعى عليهما. رابعًا: رفض طلب المدعي العام بمعاقبة المدعى عليهما بموجب المادتين الخامسة والسادسة من نظام مكافحة التستر لما هو موضح بالأسباب. </w:t>
      </w:r>
    </w:p>
    <w:p w14:paraId="59AFBFDF" w14:textId="77777777" w:rsidR="00526288" w:rsidRPr="00401414" w:rsidRDefault="00526288"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405406AB" w14:textId="77777777" w:rsidR="0083311F" w:rsidRPr="00401414" w:rsidRDefault="0083311F" w:rsidP="009D0A31">
      <w:pPr>
        <w:spacing w:line="240" w:lineRule="auto"/>
        <w:rPr>
          <w:rFonts w:ascii="Traditional Arabic" w:hAnsi="Traditional Arabic" w:cs="Traditional Arabic"/>
          <w:b/>
          <w:bCs/>
          <w:sz w:val="32"/>
          <w:szCs w:val="32"/>
          <w:lang w:bidi="ar-EG"/>
        </w:rPr>
      </w:pPr>
    </w:p>
    <w:p w14:paraId="4660B33D" w14:textId="77777777" w:rsidR="00526288" w:rsidRPr="00401414" w:rsidRDefault="00526288" w:rsidP="00285680">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06C91437" w14:textId="77777777" w:rsidR="00526288" w:rsidRPr="00401414" w:rsidRDefault="00526288" w:rsidP="00285680">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انتهي إليه من قضاء.</w:t>
      </w:r>
    </w:p>
    <w:p w14:paraId="6B19286B"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br w:type="page"/>
      </w:r>
      <w:r w:rsidRPr="00401414">
        <w:rPr>
          <w:rFonts w:ascii="Traditional Arabic" w:hAnsi="Traditional Arabic" w:cs="Traditional Arabic"/>
          <w:b/>
          <w:bCs/>
          <w:sz w:val="32"/>
          <w:szCs w:val="32"/>
          <w:rtl/>
        </w:rPr>
        <w:lastRenderedPageBreak/>
        <w:t>رقم القضية الابتدائية 6202/2/ق لعام 1433هـ</w:t>
      </w:r>
    </w:p>
    <w:p w14:paraId="3F3071AE" w14:textId="77777777" w:rsidR="00526288" w:rsidRPr="00401414" w:rsidRDefault="00526288" w:rsidP="0022208F">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الحكم الابتدائي 32/د/ج/2 لعام 1433هـ</w:t>
      </w:r>
    </w:p>
    <w:p w14:paraId="4085EDC3"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قضية الاستئناف 802/2/س لعام 1434هـ</w:t>
      </w:r>
    </w:p>
    <w:p w14:paraId="6CFF2B9A" w14:textId="77777777" w:rsidR="00526288" w:rsidRPr="00401414" w:rsidRDefault="00526288" w:rsidP="0022208F">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رقم حكم الاستئناف 415/</w:t>
      </w:r>
      <w:r w:rsidR="0022208F" w:rsidRPr="00401414">
        <w:rPr>
          <w:rFonts w:ascii="Traditional Arabic" w:hAnsi="Traditional Arabic" w:cs="Traditional Arabic" w:hint="cs"/>
          <w:b/>
          <w:bCs/>
          <w:sz w:val="32"/>
          <w:szCs w:val="32"/>
          <w:rtl/>
        </w:rPr>
        <w:t>ج</w:t>
      </w:r>
      <w:r w:rsidRPr="00401414">
        <w:rPr>
          <w:rFonts w:ascii="Traditional Arabic" w:hAnsi="Traditional Arabic" w:cs="Traditional Arabic"/>
          <w:b/>
          <w:bCs/>
          <w:sz w:val="32"/>
          <w:szCs w:val="32"/>
          <w:rtl/>
        </w:rPr>
        <w:t>/</w:t>
      </w:r>
      <w:r w:rsidR="0022208F" w:rsidRPr="00401414">
        <w:rPr>
          <w:rFonts w:ascii="Traditional Arabic" w:hAnsi="Traditional Arabic" w:cs="Traditional Arabic" w:hint="cs"/>
          <w:b/>
          <w:bCs/>
          <w:sz w:val="32"/>
          <w:szCs w:val="32"/>
          <w:rtl/>
        </w:rPr>
        <w:t>1/</w:t>
      </w:r>
      <w:r w:rsidRPr="00401414">
        <w:rPr>
          <w:rFonts w:ascii="Traditional Arabic" w:hAnsi="Traditional Arabic" w:cs="Traditional Arabic"/>
          <w:b/>
          <w:bCs/>
          <w:sz w:val="32"/>
          <w:szCs w:val="32"/>
          <w:rtl/>
        </w:rPr>
        <w:t>إس لعام 1434 هـ</w:t>
      </w:r>
    </w:p>
    <w:p w14:paraId="1438A404" w14:textId="77777777" w:rsidR="00526288" w:rsidRPr="00401414" w:rsidRDefault="00526288" w:rsidP="009D0A31">
      <w:pPr>
        <w:spacing w:after="0" w:line="240"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تاريخ الجلسة 12/6/1434هـ</w:t>
      </w:r>
    </w:p>
    <w:p w14:paraId="7290A350" w14:textId="77777777" w:rsidR="0083311F" w:rsidRPr="00401414" w:rsidRDefault="0083311F" w:rsidP="009D0A31">
      <w:pPr>
        <w:spacing w:after="0" w:line="240" w:lineRule="auto"/>
        <w:rPr>
          <w:rFonts w:ascii="Traditional Arabic" w:hAnsi="Traditional Arabic" w:cs="Traditional Arabic"/>
          <w:b/>
          <w:bCs/>
          <w:sz w:val="32"/>
          <w:szCs w:val="32"/>
          <w:rtl/>
        </w:rPr>
      </w:pPr>
    </w:p>
    <w:p w14:paraId="5BF8E4AD"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الموضوعات</w:t>
      </w:r>
    </w:p>
    <w:p w14:paraId="766995AA" w14:textId="77777777" w:rsidR="00526288" w:rsidRPr="00401414" w:rsidRDefault="00526288" w:rsidP="009D0A31">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تستر تجاري – حصول الأجنبي على تصريح بالاستثمار – وجود وكالة تجارية بين الأجنبي والمواطن – انتفاء التستر.</w:t>
      </w:r>
    </w:p>
    <w:p w14:paraId="4B9F8C46" w14:textId="77777777" w:rsidR="00526288" w:rsidRPr="00401414" w:rsidRDefault="00526288" w:rsidP="00285680">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أقامت هيئة التحقيق والادعاء العام الدعوى ضد المتهمين لقيام الثاني بتمكين الأول من ممارسة نشاط تجاري غير مرخص له بالاستثمار فيه - حصول المتهم الأول (ماليزي الجنسية) على تصريح استثمار أجنبي يدخل في إطاره النشاط التجاري الذي يمارسه - وجود وكالة تجارية بين المتهمين أصبح بموجبها المتهم الثاني وكيل للمتهم الأول في المنتجات الغذائية التي يقوم بصناعتها في ماليزيا وتصديق ذلك باتفاقية بينهما مصادق عليها من الغرفة التجارية</w:t>
      </w:r>
      <w:r w:rsidR="00285680"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xml:space="preserve"> أثر ذلك: مشروعية العلاقة بين المتهمين ونظاميتها </w:t>
      </w:r>
      <w:r w:rsidR="00285680"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مؤدى ذلك: عدم إدانتهما بما نسب إليهما.</w:t>
      </w:r>
    </w:p>
    <w:p w14:paraId="31D6220F" w14:textId="77777777" w:rsidR="0083311F" w:rsidRPr="00401414" w:rsidRDefault="0083311F" w:rsidP="00285680">
      <w:pPr>
        <w:spacing w:after="0" w:line="240" w:lineRule="auto"/>
        <w:jc w:val="both"/>
        <w:rPr>
          <w:rFonts w:ascii="Traditional Arabic" w:hAnsi="Traditional Arabic" w:cs="Traditional Arabic"/>
          <w:sz w:val="32"/>
          <w:szCs w:val="32"/>
          <w:rtl/>
        </w:rPr>
      </w:pPr>
    </w:p>
    <w:p w14:paraId="42D53A76" w14:textId="77777777" w:rsidR="00526288" w:rsidRPr="00401414" w:rsidRDefault="00526288" w:rsidP="009D0A31">
      <w:pPr>
        <w:spacing w:after="0" w:line="240" w:lineRule="auto"/>
        <w:jc w:val="center"/>
        <w:rPr>
          <w:rFonts w:ascii="Traditional Arabic" w:hAnsi="Traditional Arabic" w:cs="Traditional Arabic"/>
          <w:bCs/>
          <w:sz w:val="32"/>
          <w:szCs w:val="32"/>
          <w:rtl/>
        </w:rPr>
      </w:pPr>
      <w:r w:rsidRPr="00401414">
        <w:rPr>
          <w:rFonts w:ascii="Traditional Arabic" w:hAnsi="Traditional Arabic" w:cs="Traditional Arabic"/>
          <w:bCs/>
          <w:sz w:val="32"/>
          <w:szCs w:val="32"/>
          <w:rtl/>
        </w:rPr>
        <w:t>الوقائع</w:t>
      </w:r>
    </w:p>
    <w:p w14:paraId="0930A354" w14:textId="77777777" w:rsidR="00526288" w:rsidRPr="00401414" w:rsidRDefault="00526288" w:rsidP="00285680">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تتلخص وقائع هذه القضية في أنه ورد إلى المحكمة الإدارية بمحافظة جدة خطاب هيئة التحقيق والادعاء العام رقم هـ م 2/4/49408 وتاريخ 2/7/1433هـ المرفق به قرار الاتهام رقم 85 لعام 1433هـ مع مشفوعاته وقد باشرت الدائرة النظر في القضية على النحو المثبت بم</w:t>
      </w:r>
      <w:r w:rsidR="00285680" w:rsidRPr="00401414">
        <w:rPr>
          <w:rFonts w:ascii="Traditional Arabic" w:hAnsi="Traditional Arabic" w:cs="Traditional Arabic"/>
          <w:sz w:val="32"/>
          <w:szCs w:val="32"/>
          <w:rtl/>
        </w:rPr>
        <w:t>حضر الضبط حيثُ حضر ممثل الادعاء</w:t>
      </w:r>
      <w:r w:rsidRPr="00401414">
        <w:rPr>
          <w:rFonts w:ascii="Traditional Arabic" w:hAnsi="Traditional Arabic" w:cs="Traditional Arabic"/>
          <w:sz w:val="32"/>
          <w:szCs w:val="32"/>
          <w:rtl/>
        </w:rPr>
        <w:t xml:space="preserve"> (...) كما حضر المتهمان المذكوران أعلاه وقد ادعى ممثل الادعاء في مواجهتهما قائلًا:</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تتهم هيئة التحقيق والادعاء العام كلًا من:</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 (53) عامًا، ماليزي الجنسي</w:t>
      </w:r>
      <w:r w:rsidR="00285680" w:rsidRPr="00401414">
        <w:rPr>
          <w:rFonts w:ascii="Traditional Arabic" w:hAnsi="Traditional Arabic" w:cs="Traditional Arabic"/>
          <w:sz w:val="32"/>
          <w:szCs w:val="32"/>
          <w:rtl/>
        </w:rPr>
        <w:t>ة، رخصة إقامة رقم (...)، المهنة</w:t>
      </w:r>
      <w:r w:rsidRPr="00401414">
        <w:rPr>
          <w:rFonts w:ascii="Traditional Arabic" w:hAnsi="Traditional Arabic" w:cs="Traditional Arabic"/>
          <w:sz w:val="32"/>
          <w:szCs w:val="32"/>
          <w:rtl/>
        </w:rPr>
        <w:t xml:space="preserve"> مستثمر، مطلق السراح بالكفالة الحضورية المرفقة بالأوراق لفة (27).</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 (48) عامًا، سعودي الجنسية، سجل مدني رقم (...)، مطلق السراح بالكفالة الحضورية لفة (26).</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 xml:space="preserve">لأنه بالاطلاع على خطاب سعادة مدير عام فرع وزارة التجارة والصناعة بمحافظة جدة المكلف رقم (5779/ع) وتاريخ 24/5/1433هـ والمرفق به محضر إثبات حالة بتاريخ 7/9/1431هـ واقعة التستر التجاري المتضمن أنه بالوقوف على محل (...) العائد لمؤسسة المتهم الثاني المذكور اتضح إنَّ نشاطه تجارة الجملة والتجزئة بالمواد الغذائية ووجدت شهادة قيد وكالة لمؤسسة (...) من شركة (...) الماليزية والنشاط بالموقع عبارة عن بيع وحيازة منتجات أعشاب وخلطات كما وجد المعرض نشاط يديره المستثمر الماليزي حيثُ ضبط سجل تجاري باسم مؤسسة (...) لشبكات التدريب ونشاطه مركز تدريب لتطوير القدرات الذاتية والوظيفية والإدارية والتسويق بموجب رخصة استثمار ووجد بالمعرض صالات عرض للندوات والمحاضرات للرجال والنساء والذي يدير العرض هو المتهم الأول المذكور والعمالة الموجودة بالمعرض جميعهم تحت كفالته حيثُ يحضرون منتجات ماليزية يتم تسويقها وبيعها لصالحهم وعلى الرغم من إنَّ مؤسسة (...) لديها وكالة مسجلة لمنتجات شركة (...) الماليزية إلا إنَّ من يمارس نشاط البيع والتسويق والإدارة هو المستثمر الماليزي وعمالته كما وجد مطبوعات </w:t>
      </w:r>
      <w:r w:rsidRPr="00401414">
        <w:rPr>
          <w:rFonts w:ascii="Traditional Arabic" w:hAnsi="Traditional Arabic" w:cs="Traditional Arabic"/>
          <w:sz w:val="32"/>
          <w:szCs w:val="32"/>
          <w:rtl/>
        </w:rPr>
        <w:lastRenderedPageBreak/>
        <w:t>ومنشورات ترويجية للمنتجات الماليزية لتسويقها ومنشورات سياحية للبرامج والدورات التي يقوم بها المحل لصالح المستثمر الماليزي كما وجد بالمحل خزنة بها مستندات لم يوجد بها ما يدل على إنَّ مؤسسة (...) لها أي علاقة بالمبيعات في مخالفة تستر تجاري واضحة من المؤسسة السعودية على المستثمر الأجنبي حيث إنَّ الأجانب هم من يقومون بالتوقيع على المستندات والشيكات والحوالات وعقود الحفلات والسياحة وبرامج الدورات التدريبية، وأحيلت الأوراق لدائرة المال بمحافظة جدة وقيدت بالوارد رقم (22811) وتاريخ 7/6/1433هـ.وباست</w:t>
      </w:r>
      <w:r w:rsidR="00285680" w:rsidRPr="00401414">
        <w:rPr>
          <w:rFonts w:ascii="Traditional Arabic" w:hAnsi="Traditional Arabic" w:cs="Traditional Arabic"/>
          <w:sz w:val="32"/>
          <w:szCs w:val="32"/>
          <w:rtl/>
        </w:rPr>
        <w:t>جواب (المتهم الأول)</w:t>
      </w:r>
      <w:r w:rsidRPr="00401414">
        <w:rPr>
          <w:rFonts w:ascii="Traditional Arabic" w:hAnsi="Traditional Arabic" w:cs="Traditional Arabic"/>
          <w:sz w:val="32"/>
          <w:szCs w:val="32"/>
          <w:rtl/>
        </w:rPr>
        <w:t xml:space="preserve"> (...) أفاد بأنه يعمل في المملكة كمستثمر ونشاطه هو إنشاء مراكز تدريب الأشخاص على الأمور القيادية والتسويق وتطوير الذات وإدارة الأعمال التجارية كما أفاد بأن هؤلاء الأشخاص يحضرون عن طريق وكيله</w:t>
      </w:r>
      <w:r w:rsidR="00285680"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أحيانًا وعن طريق الدعاية من الأشخاص الذين تدربوا في أحيان أخرى وأن العلاقة التي تربطه بالمواطن (...) هي أنه وكيل حصري له في المملكة لبيع وتسويق منتجات غذائية من ماليزيا كما أفاد بأن سبب وجود العمالة الذين على كفالته والذين وجدوا في محل (...) هو تدريب عمالة الأخير ورفع مستواهم في البيع والتسويق.</w:t>
      </w:r>
      <w:r w:rsidR="000E7DCA"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وباستجواب المتهم الثاني (...) أفاد بأن نشاطه التجاري عبارة عن بيع المواد الغذائية بالجملة والتجزئة وأن علاقته مع المستثمر الماليزي (...) تجارية حيث إنه وكيل حصري عنه في المملكة لبيع مواد غذائية مستوردة من إنتاج مصنع المستثمر المذكور في ماليزيا كما أفاد بأن محله ومركز التدريب العائد للمستثمر الماليزي يوجدان في شقتين في عمارة الملكة منفصلتين عن بعضهما ولكن لهما محل واحد ولكل منهما عقد إيجار مستقل عن الآخر وأن ما وجد من أوراق عرض لم يوجد داخل الشقة العائدة له بل وجد في المدخل بين الشقتين والعمالة الذين كانوا في محله هم على كفالة المستثمر وأن ما وجد من شيكات ومستندات خاصة بالمبيعات لا تعود له بل تعود لمركز التدريب العائد للمستثمر الماليزي. وبالبحث عن الحالة الجنائية للمتهمين لم يعثر لهما على سوابق مسجلة. وقد انتهى التح</w:t>
      </w:r>
      <w:r w:rsidR="00285680" w:rsidRPr="00401414">
        <w:rPr>
          <w:rFonts w:ascii="Traditional Arabic" w:hAnsi="Traditional Arabic" w:cs="Traditional Arabic"/>
          <w:sz w:val="32"/>
          <w:szCs w:val="32"/>
          <w:rtl/>
        </w:rPr>
        <w:t>قيق إلى توجيه الاتهام إلى الأول</w:t>
      </w:r>
      <w:r w:rsidRPr="00401414">
        <w:rPr>
          <w:rFonts w:ascii="Traditional Arabic" w:hAnsi="Traditional Arabic" w:cs="Traditional Arabic"/>
          <w:sz w:val="32"/>
          <w:szCs w:val="32"/>
          <w:rtl/>
        </w:rPr>
        <w:t xml:space="preserve"> (...) والث</w:t>
      </w:r>
      <w:r w:rsidR="00285680" w:rsidRPr="00401414">
        <w:rPr>
          <w:rFonts w:ascii="Traditional Arabic" w:hAnsi="Traditional Arabic" w:cs="Traditional Arabic"/>
          <w:sz w:val="32"/>
          <w:szCs w:val="32"/>
          <w:rtl/>
        </w:rPr>
        <w:t>اني</w:t>
      </w:r>
      <w:r w:rsidRPr="00401414">
        <w:rPr>
          <w:rFonts w:ascii="Traditional Arabic" w:hAnsi="Traditional Arabic" w:cs="Traditional Arabic"/>
          <w:sz w:val="32"/>
          <w:szCs w:val="32"/>
          <w:rtl/>
        </w:rPr>
        <w:t xml:space="preserve"> (...) بمخالفة المادة الأولى من نظام مكافحة التستر وذلك بأن قام (الثاني) بتمكين (الأول) من ممارسة نشاط تجاري غير مرخص له بالاستثمار فيه بموجب نظام الاستثمار الأجنبي وذلك للأدلة والقرائن التالية: 1</w:t>
      </w:r>
      <w:r w:rsidR="00285680"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اعتراف المتهم الأول بوجود العمالة الذين على كفالته في محل المتهم الثاني لتعليم وتدريب عمالته على البيع والتسويق لفة (24) 2</w:t>
      </w:r>
      <w:r w:rsidR="00285680"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اعتراف المتهم الثاني بتسويقه لمنتجات المتهم الأول. 3</w:t>
      </w:r>
      <w:r w:rsidR="00285680"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قيام عمالة المتهم الأول بالتوقيع على الشيكات والحوالات والمستندات الخاصة بالإدارة والمبيعات والاتفاقيات مع العملاء. 4</w:t>
      </w:r>
      <w:r w:rsidR="00285680"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العثور على سجل تجاري خاص بالمستثمر الماليزي بنشاط إقامة دورات تدريبية ووظيفية في المحل العائد للمتهم الثاني المذكور. 5</w:t>
      </w:r>
      <w:r w:rsidR="00285680"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تشابه الاسم التجاري للمنشأة التجارية للمتهم الثاني مع اسم الشركة الماليزية العائدة للمتهم الأول. وحيث إنَّ ما أقدم عليه المتهمان المذكوران يعد فعلًا محظورًا ومعاقبًا عليه نظامًا وفقًا للمادة الأولى من نظام مكافحة التستر، لذا أطلب إثبات ما أسند إليهما والحكم عليهما بالعقوبة المقررة في المادة الرابعة من النظام ذاته. وفي جلسة يوم الإثنين 1/11/1433هـ تبين عدم حضور المتهم الأول وقد تلا قرار الاتهام في مواجهة المتهم الثاني وبعد سماعه لقرار الاتهام طلب تزويده بصورة منه لإعداد رده مكتوباً في الجلسة القادمة كما طلب الاطلاع على ملف الدعوى فأجابته الدائرة إلى ذلك.</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 xml:space="preserve">وفي جلسة يوم الثلاثاء 9/11/1433هـ تبين عدم حضور المتهمين وحضور وكيل المتهم الثاني المحامي (...) وذكر بأنه مفوض من قبل المتهم الأول وهو بصدد إعداد وكالة شرعية منه تخوله الترافع في هذه القضية ثُمَّ قدم مذكرة مكونة من أربع صفحات مرفق بها عدد من المستندات تثبت ممارسة موكله لنشاطه التجاري بما يتوافق مع أحكام نظام الوكالات </w:t>
      </w:r>
      <w:r w:rsidRPr="00401414">
        <w:rPr>
          <w:rFonts w:ascii="Traditional Arabic" w:hAnsi="Traditional Arabic" w:cs="Traditional Arabic"/>
          <w:sz w:val="32"/>
          <w:szCs w:val="32"/>
          <w:rtl/>
        </w:rPr>
        <w:lastRenderedPageBreak/>
        <w:t>التجارية، وبعرضها على ممثل الادعاء، طلب مهلة للاطلاع والرد. وفي جلسة يوم الثلاثاء الموافق 23/11/1433هـ قدم وكيل المتهمين مذكرة مكونة من أربع صفحات مرفق بها عدة مستندات مفادها إنَّ ما قام به المتهم الأول يعتبر من اختصاص عمله المرخص له به نظامًا كما قدم صورة منها لممثل الادعاء للاطلاع والرد وأفهمته الدائرة بضرورة حضور موكليه في الجلسة القادمة.</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 xml:space="preserve">وفي جلسة يوم الإثنين الموافق 27/12/1433هـ تبين عدم حضور المتهم (...) وباطلاع ممثل الادعاء على المذكرات المقدمة أفاد بأن هناك عقد استئجار لوحدتين بعمارة المملكة مؤرخة بتاريخ عشرين محرم لعام ألف وأربعمائة وسبعة وعشرين، كما أرفق شهادة قيد وكالة رقم عشرة آلاف ومائتان وثلاثة وثلاثون تضمنت أن عنوان المتهم (...) هو حي العمارية وتاريخها هو 2/9/1427هـ و وبالاطلاع على مذكرة الدفاع المقدمة من وكيل المتهمين لم يظهر لنا فيها ما يوجب الرد إلا أنه تجدر الإشارة إلى إنَّ ضبط المخالفة قد تم في الوحدة السكنية العائدة للمتهم الثاني الواقعة بعمارة المملكة والتي لم يضبط فيها أي متعلقات للمتهم الثاني كما ضبط بالخزنة الحديدية مستندات وأوراق تعود للمتهم الأول إلى آخر ما جاء في محضر ضبط المخالفة مما يؤكد قيام واقعة التستر لكل منهما، ثُمَّ علق المتهم (...) بأن تسجيل المكتب الواقع بحي العمارية كان مسجل في رخصة قديمة، ومن ثُمَّ تم تسجيله في الرخصة الجديدة وأما الشقتان فقمنا بتعديلها كوحدة واحدة ولكن كل شقة منفصلة عن الأخرى فشقة (...) للتدريب وشقتين لبيع المواد الغذائية الخاصة (...) لأني وكيله التجاري وبخصوص العمالة فلم يوجد أي عمالة لي، وبخصوص وجود أوراق (...) في مكتبي فلأني وكيل له واسمي ولوحتي موجودة على المحل ثُمَّ علق ممثل الادعاء بأن وجود اللوحة والاسم على المحل الذي يعود له بينما </w:t>
      </w:r>
      <w:r w:rsidR="00285680" w:rsidRPr="00401414">
        <w:rPr>
          <w:rFonts w:ascii="Traditional Arabic" w:hAnsi="Traditional Arabic" w:cs="Traditional Arabic"/>
          <w:sz w:val="32"/>
          <w:szCs w:val="32"/>
          <w:rtl/>
        </w:rPr>
        <w:t>الواقع إنَّ العمالة والأشياء لـ</w:t>
      </w:r>
      <w:r w:rsidR="00285680"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وأن هذا ما يؤكد ظاهرة التستر فضلًا عن وجود مستندات وشيكات وحوالات وعقود حفلات وسياحة وبرامج ودورات تدريبية خاصة بالأول وموجودة بمكتب الثاني فأجاب المتهم (...) بأن هذه الأشياء موجودة فعلًا في خزنتي لأني وكيله فعلق ممثل الادعاء أن الوكالة فقط للمواد الغذائية وليس لها علاقة ببرنامج التدريب إضافة إلى عدم وجود أي عمالة أو أي أحد من طرف المتهم الثاني فعلق المتهم (...) بأن وجود هذه الأشياء عندي ليس لها علاقة بعملي.</w:t>
      </w:r>
      <w:r w:rsidR="00285680"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وفي جلس</w:t>
      </w:r>
      <w:r w:rsidR="00285680" w:rsidRPr="00401414">
        <w:rPr>
          <w:rFonts w:ascii="Traditional Arabic" w:hAnsi="Traditional Arabic" w:cs="Traditional Arabic"/>
          <w:sz w:val="32"/>
          <w:szCs w:val="32"/>
          <w:rtl/>
        </w:rPr>
        <w:t>ة هذا اليوم وبمثول المتهم الأول</w:t>
      </w:r>
      <w:r w:rsidRPr="00401414">
        <w:rPr>
          <w:rFonts w:ascii="Traditional Arabic" w:hAnsi="Traditional Arabic" w:cs="Traditional Arabic"/>
          <w:sz w:val="32"/>
          <w:szCs w:val="32"/>
          <w:rtl/>
        </w:rPr>
        <w:t xml:space="preserve"> (...) أمام الدائرة وبعد سماعه لقرار الاتهام المنسوب إليه من قبل ممثل الادعاء (بواسطة المترجم) أفاد (بواسطة المترجم) بأنه سبق وأن تحصل على صورة من قرار الاتهام وأنه ينكر ما جاء في قرار الاتهام فلديه تصريح استثمار أجنبي وكل النشاط التجاري الذي يمارسه هو في إطار النشاط المسموح به في نظام الاستثمار الأجنبي والمتهم الثاني (...) إنما هو وكيل له في المنتجات الغذائية التي يقوم بصناعتها في ماليزيا ولديه اتفاقية بينهما مصادق عليها من الغرفة التجارية وهناك شهادة بقيد وكالة تجارية بينهما وقدم صورة تلك الشهادة للدائرة كما قدم صورة من عقد الوكالة التجارية المصادق عليه كما أنه بينهما علاقة قديمة لها أكثر من خمسة عشر عامًا وفيما يتعلق بتوزيع المنتجات فلها نظام معين ومن النظام التدريب وهنالك طرق معينة للتسويق وبنظام معين وليست هذه أول دولة يسوق بها منتجاته بل لديه عشرون دولة يسوق لديها منتجاته وبنفس النظام يتم التوزيع في الدول الأخرى وقد استثمر في هذه البلاد عن طريق هيئة الاستثمار الأجنبي وله أكثر من خمس سنوات من أخذه لهذه الرخصة بناءً على ذلك تم إعطاؤه رخصة إقامة ثُمَّ أكد على أنه يقوم بتدريب موظفيه على الطريقة التي تتم بها ممارسة نشاطه التجاري من التسويق والتوزيع.. الخ حتى تتم تلك العملية وفقاً للخطط التي وضعها في بلاده وبهذا استخرج الرخصة والوكالة كما أنه يدرب موظفيه ومندوبيه وموظفي وكيله (...) لأن نجاح أحدهما مرتبط بالآخر ثُمَّ أضاف وكيله بأن عقد الوكالة نص على </w:t>
      </w:r>
      <w:r w:rsidRPr="00401414">
        <w:rPr>
          <w:rFonts w:ascii="Traditional Arabic" w:hAnsi="Traditional Arabic" w:cs="Traditional Arabic"/>
          <w:sz w:val="32"/>
          <w:szCs w:val="32"/>
          <w:rtl/>
        </w:rPr>
        <w:lastRenderedPageBreak/>
        <w:t>الاستعانة بالخدمات والخبرات الفنية من قبل الطرف الأول متى ما استدعت ظروف العمل ذلك وله الحق كذلك بالاستعانة بخبرات الطرف الأول كما نص على إنَّ البيع عن طريق غير مباشر من الطرف الأول الذي هو (...) ثُمَّ قدم المتهم الثاني (...) ما يثبت تغيير عنوان مؤسسته ثُمَّ أبرزوا صورة تسجيل مؤسسة (...) لشبكات التدريب المرخصة من قبل وزارة التجارة والصناعة ونشاطها مركز تدريب وتطوير القدرات الذاتية والوظيفية والإدارية والتسويق والمبيعات بموجب ترخيص الهيئة العامة للاستثمار رقم (11203005996) وتاريخ 1/7/1432هـ الخ وبموجب خطاب المؤسسة العامة للتعليم الفني والتدريب المهني المبدئي رقم 1155/ت وتاريخ 17/3/1427هـ.ثم قرر أطراف الدعوى اكتفاءهم بما قدموه، ورفع</w:t>
      </w:r>
      <w:r w:rsidR="000E7DCA" w:rsidRPr="00401414">
        <w:rPr>
          <w:rFonts w:ascii="Traditional Arabic" w:hAnsi="Traditional Arabic" w:cs="Traditional Arabic"/>
          <w:sz w:val="32"/>
          <w:szCs w:val="32"/>
          <w:rtl/>
        </w:rPr>
        <w:t>ت الجلسة للمداولة وإصدار الحكم.</w:t>
      </w:r>
    </w:p>
    <w:p w14:paraId="7EE565CC" w14:textId="77777777" w:rsidR="0083311F" w:rsidRPr="00401414" w:rsidRDefault="0083311F" w:rsidP="00285680">
      <w:pPr>
        <w:spacing w:after="0" w:line="240" w:lineRule="auto"/>
        <w:jc w:val="both"/>
        <w:rPr>
          <w:rFonts w:ascii="Traditional Arabic" w:hAnsi="Traditional Arabic" w:cs="Traditional Arabic"/>
          <w:sz w:val="32"/>
          <w:szCs w:val="32"/>
        </w:rPr>
      </w:pPr>
    </w:p>
    <w:p w14:paraId="29F6748E" w14:textId="77777777" w:rsidR="00526288" w:rsidRPr="00401414" w:rsidRDefault="00526288"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الأسباب</w:t>
      </w:r>
    </w:p>
    <w:p w14:paraId="6EE23769" w14:textId="77777777" w:rsidR="00526288" w:rsidRPr="00401414" w:rsidRDefault="00526288" w:rsidP="000E7DCA">
      <w:pPr>
        <w:spacing w:after="0" w:line="240" w:lineRule="auto"/>
        <w:jc w:val="both"/>
        <w:rPr>
          <w:rFonts w:ascii="Traditional Arabic" w:hAnsi="Traditional Arabic" w:cs="Traditional Arabic"/>
          <w:b/>
          <w:bCs/>
          <w:sz w:val="32"/>
          <w:szCs w:val="32"/>
        </w:rPr>
      </w:pPr>
      <w:r w:rsidRPr="00401414">
        <w:rPr>
          <w:rFonts w:ascii="Traditional Arabic" w:hAnsi="Traditional Arabic" w:cs="Traditional Arabic"/>
          <w:sz w:val="32"/>
          <w:szCs w:val="32"/>
          <w:rtl/>
        </w:rPr>
        <w:t>وحيث إنه بناءً على الدعوى والإجابة المتضمنة إنكار المتهمين ما هو منسوب إليهما وبعد دراسة أوراق القضية والتحقيقات المدونة بها تبين إنَّ جهة الادعاء قد نسبت إلى المتهمين مخالفتهما لنظام التستر التجاري وذلك على النحو الوارد في قرار الاتهام المتقدم ذكره.</w:t>
      </w:r>
      <w:r w:rsidRPr="00401414">
        <w:rPr>
          <w:rFonts w:ascii="Traditional Arabic" w:hAnsi="Traditional Arabic" w:cs="Traditional Arabic"/>
          <w:b/>
          <w:bCs/>
          <w:sz w:val="32"/>
          <w:szCs w:val="32"/>
          <w:rtl/>
        </w:rPr>
        <w:t xml:space="preserve"> </w:t>
      </w:r>
      <w:r w:rsidRPr="00401414">
        <w:rPr>
          <w:rFonts w:ascii="Traditional Arabic" w:hAnsi="Traditional Arabic" w:cs="Traditional Arabic"/>
          <w:sz w:val="32"/>
          <w:szCs w:val="32"/>
          <w:rtl/>
        </w:rPr>
        <w:t>وحيث إنَّ المتهم الأول أفاد أمام الدائرة بأن لديه تصريح استثمار أجنبي وكل النشاط التجاري الذي يمارسه هو في إطار النشاط المسموح به في نظام الاستثمار الأجنبي، والمتهم الثاني (...) إنما هو وكيل له في المنتجات الغذائية التي يقوم بصناعتها في ماليزيا ولديه اتفاقية بينهما مصادق عليها من الغرفة التجارية وهناك شهادة بقيد وكالة تجارية بينهما.</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وحيث إنه قد استثمر في هذه البلاد عن طريق هيئة الاستثمار الأجنبي وله أكثر من خمس سنوات من أخذه لهذه الرخصة وبناءً على ذلك تم إعطاؤه رخصة إقامة. وحيث إنَّ المتهم الأول أكد على أنه يقوم بتدريب موظفيه على الطريقة التي تتم بها ممارسة نشاطه التجاري من تطوير القدرات الذاتية والوظيفية الإدارية والتسويق والمبيعات.</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وحيث إنَّ عقد الوكالة نص على الاستعانة بالخدمات والخبرات الفنية من قبل الطرف الأول متى ما استدعت ظروف العمل ذلك.</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وحيث إنه بالنسبة للدليل الأول وما جاء به من اعتراف المتهم الأول بوجود العمالة الذين على كفالته في محل المتهم الثاني لتعليم وتدريب عمالته على البيع والتسويق فإن ذلك لا يعد مخالفًا لنظام التستر التجاري لأنه يعتبر من اختصاص عمله المرخص له به نظامًا، وحيث إنه بالنسبة للدليل الثاني، وما جاء به من اعتراف المتهم الثاني بتسويقه لمنتجات المتهم الأول فذلك لأنه وكيل له في المنتجات الغذائية التي يقوم صناعتها في ماليزيا ولديه اتفاقية بينهما مصادق عليها من الغرفة التجارية.</w:t>
      </w:r>
      <w:r w:rsidR="00285680"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وحيث إنه بالنسبة للدليل الثالث وما جاء به من قيام عمالة المتهم الأول بالتوقيع على الشيكات والحوالات والمستندات الخاصة بالإدارة والمبيعات والاتفاقيات مع العملاء فإن ذلك ليس فيه أي دلالة على التستر بين المتهمين.</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وحيث إنه بالنسبة للدليل الرابع وما جاء به من العثور على سجل تجاري خاص بالمستثمر الماليزي بنشاط إقامة دورات تدريبية ووظيفية في المحل العائد للمتهم الثاني فإن ذلك بسبب الاتفاقية التي بينهما المصادق عليها من الغرفة التجارية.</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وحيث إنه بالنسبة للدليل الخامس وما جاء به من تشابه الاسم التجاري للمنشأة التجارية للمتهم الثاني مع اسم الشركة الماليزية العائدة للمتهم الأول فذلك للعلاقة بين المنشأة والشركة التي يحكمها نظام الوكالات التجارية.</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 xml:space="preserve">وحيث إنه بناءً على ترخيص الهيئة العامة للاستثمار رقم (11203005996)، وتاريخ 1/7/1432هـ بممارسة نشاط تجاري خاص بإنشاء مركز تدريب لتطوير القدرات الذاتية والوظيفية الادارية والتسويق والمبيعات وبموجب </w:t>
      </w:r>
      <w:r w:rsidRPr="00401414">
        <w:rPr>
          <w:rFonts w:ascii="Traditional Arabic" w:hAnsi="Traditional Arabic" w:cs="Traditional Arabic"/>
          <w:sz w:val="32"/>
          <w:szCs w:val="32"/>
          <w:rtl/>
        </w:rPr>
        <w:lastRenderedPageBreak/>
        <w:t>خطاب المؤسسة العامة للتعليم الفني والتدريب المهني المبدئي رقم (1155/ت) وتاريخ 17/3/ 1427هـ.</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وحيث إنه بناءً على الاتفاقية المصادق عليها من الغرفة التجارية والشهادة بقيد وكالة تجارية بينهما.</w:t>
      </w:r>
      <w:r w:rsidR="000E7DCA" w:rsidRPr="00401414">
        <w:rPr>
          <w:rFonts w:ascii="Traditional Arabic" w:hAnsi="Traditional Arabic" w:cs="Traditional Arabic"/>
          <w:sz w:val="32"/>
          <w:szCs w:val="32"/>
          <w:rtl/>
        </w:rPr>
        <w:t xml:space="preserve"> </w:t>
      </w:r>
      <w:r w:rsidRPr="00401414">
        <w:rPr>
          <w:rFonts w:ascii="Traditional Arabic" w:hAnsi="Traditional Arabic" w:cs="Traditional Arabic"/>
          <w:sz w:val="32"/>
          <w:szCs w:val="32"/>
          <w:rtl/>
        </w:rPr>
        <w:t>وحيث إنَّ ما ذكره ممثل الادعاء من أدلة فهي خاضعة لترخيص الهيئة العامة للاستثمار، وبناءً عليه فإن ما قام به المتهم الأول بالتعاون مع الثاني يعتبر من اختصاص عمله المرخص له به نظامًا، وعليه فإن الدائرة تنتهي إلى عدم إدانة المتهمين بما نسب إليهما من مخالفتهما لنظام التستر التجاري.</w:t>
      </w:r>
    </w:p>
    <w:p w14:paraId="7774B073" w14:textId="77777777" w:rsidR="00526288" w:rsidRPr="00401414" w:rsidRDefault="00526288" w:rsidP="00127EDD">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w:t>
      </w:r>
      <w:r w:rsidR="00127EDD" w:rsidRPr="00401414">
        <w:rPr>
          <w:rFonts w:ascii="Traditional Arabic" w:hAnsi="Traditional Arabic" w:cs="Traditional Arabic"/>
          <w:b/>
          <w:bCs/>
          <w:sz w:val="32"/>
          <w:szCs w:val="32"/>
          <w:rtl/>
        </w:rPr>
        <w:t xml:space="preserve"> حكمت الدائرة: بعدم إدانة كل من</w:t>
      </w:r>
      <w:r w:rsidRPr="00401414">
        <w:rPr>
          <w:rFonts w:ascii="Traditional Arabic" w:hAnsi="Traditional Arabic" w:cs="Traditional Arabic"/>
          <w:b/>
          <w:bCs/>
          <w:sz w:val="32"/>
          <w:szCs w:val="32"/>
          <w:rtl/>
        </w:rPr>
        <w:t xml:space="preserve"> (...) </w:t>
      </w:r>
      <w:r w:rsidR="00127EDD"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ماليزي الجنسية</w:t>
      </w:r>
      <w:r w:rsidR="00127EDD"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و(...) </w:t>
      </w:r>
      <w:r w:rsidR="00127EDD"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سعودي الجنسية</w:t>
      </w:r>
      <w:r w:rsidR="00127EDD"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بما هو منسوب إليهما في هذه الدعوى لما هو موضح بالأسباب. </w:t>
      </w:r>
    </w:p>
    <w:p w14:paraId="52A22EFA" w14:textId="77777777" w:rsidR="00526288" w:rsidRPr="00401414" w:rsidRDefault="00526288"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417F46D5" w14:textId="77777777" w:rsidR="0083311F" w:rsidRPr="00401414" w:rsidRDefault="0083311F" w:rsidP="009D0A31">
      <w:pPr>
        <w:spacing w:line="240" w:lineRule="auto"/>
        <w:rPr>
          <w:rFonts w:ascii="Traditional Arabic" w:hAnsi="Traditional Arabic" w:cs="Traditional Arabic"/>
          <w:b/>
          <w:bCs/>
          <w:sz w:val="32"/>
          <w:szCs w:val="32"/>
          <w:rtl/>
          <w:lang w:bidi="ar-EG"/>
        </w:rPr>
      </w:pPr>
    </w:p>
    <w:p w14:paraId="32F108C2" w14:textId="77777777" w:rsidR="00526288" w:rsidRPr="00401414" w:rsidRDefault="00526288" w:rsidP="00127EDD">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63E9CF72" w14:textId="77777777" w:rsidR="00127EDD" w:rsidRPr="00401414" w:rsidRDefault="00526288" w:rsidP="00127EDD">
      <w:pPr>
        <w:spacing w:after="0" w:line="240" w:lineRule="auto"/>
        <w:jc w:val="lowKashida"/>
        <w:rPr>
          <w:rFonts w:ascii="Traditional Arabic" w:hAnsi="Traditional Arabic" w:cs="Traditional Arabic"/>
          <w:b/>
          <w:bCs/>
          <w:sz w:val="32"/>
          <w:szCs w:val="32"/>
          <w:lang w:bidi="ar-EG"/>
        </w:rPr>
      </w:pPr>
      <w:r w:rsidRPr="00401414">
        <w:rPr>
          <w:rFonts w:ascii="Traditional Arabic" w:hAnsi="Traditional Arabic" w:cs="Traditional Arabic"/>
          <w:b/>
          <w:bCs/>
          <w:sz w:val="32"/>
          <w:szCs w:val="32"/>
          <w:rtl/>
          <w:lang w:bidi="ar-EG"/>
        </w:rPr>
        <w:t>حكمت المحكمة بتأييد الحكم فيما انتهي إليه من قضاء.</w:t>
      </w:r>
    </w:p>
    <w:p w14:paraId="1BC82182" w14:textId="77777777" w:rsidR="00127EDD" w:rsidRPr="00401414" w:rsidRDefault="00127EDD">
      <w:pPr>
        <w:bidi w:val="0"/>
        <w:spacing w:after="160" w:line="259" w:lineRule="auto"/>
        <w:rPr>
          <w:rFonts w:ascii="Traditional Arabic" w:hAnsi="Traditional Arabic" w:cs="Traditional Arabic"/>
          <w:b/>
          <w:bCs/>
          <w:sz w:val="32"/>
          <w:szCs w:val="32"/>
          <w:lang w:bidi="ar-EG"/>
        </w:rPr>
      </w:pPr>
      <w:r w:rsidRPr="00401414">
        <w:rPr>
          <w:rFonts w:ascii="Traditional Arabic" w:hAnsi="Traditional Arabic" w:cs="Traditional Arabic"/>
          <w:b/>
          <w:bCs/>
          <w:sz w:val="32"/>
          <w:szCs w:val="32"/>
          <w:lang w:bidi="ar-EG"/>
        </w:rPr>
        <w:br w:type="page"/>
      </w:r>
    </w:p>
    <w:p w14:paraId="67BA2A94" w14:textId="77777777" w:rsidR="00526288" w:rsidRPr="00401414" w:rsidRDefault="00526288" w:rsidP="00127EDD">
      <w:pPr>
        <w:spacing w:after="0" w:line="240" w:lineRule="auto"/>
        <w:jc w:val="lowKashida"/>
        <w:rPr>
          <w:rFonts w:ascii="Traditional Arabic" w:hAnsi="Traditional Arabic" w:cs="Traditional Arabic"/>
          <w:b/>
          <w:bCs/>
          <w:sz w:val="32"/>
          <w:szCs w:val="32"/>
          <w:lang w:bidi="ar-EG"/>
        </w:rPr>
      </w:pPr>
    </w:p>
    <w:p w14:paraId="6C004C00" w14:textId="77777777" w:rsidR="00526288" w:rsidRPr="00401414" w:rsidRDefault="00526288" w:rsidP="009D0A31">
      <w:pPr>
        <w:spacing w:line="240" w:lineRule="auto"/>
        <w:rPr>
          <w:rFonts w:ascii="Traditional Arabic" w:hAnsi="Traditional Arabic" w:cs="Traditional Arabic"/>
          <w:sz w:val="28"/>
          <w:szCs w:val="28"/>
          <w:rtl/>
        </w:rPr>
      </w:pPr>
    </w:p>
    <w:p w14:paraId="62708CD7" w14:textId="77777777" w:rsidR="00045553" w:rsidRPr="00401414" w:rsidRDefault="00045553" w:rsidP="009D0A31">
      <w:pPr>
        <w:spacing w:line="240" w:lineRule="auto"/>
        <w:rPr>
          <w:rFonts w:ascii="Traditional Arabic" w:hAnsi="Traditional Arabic" w:cs="Traditional Arabic"/>
          <w:sz w:val="28"/>
          <w:szCs w:val="28"/>
          <w:rtl/>
        </w:rPr>
      </w:pPr>
    </w:p>
    <w:p w14:paraId="12D8033A" w14:textId="77777777" w:rsidR="00045553" w:rsidRPr="00401414" w:rsidRDefault="00045553" w:rsidP="009D0A31">
      <w:pPr>
        <w:spacing w:line="240" w:lineRule="auto"/>
        <w:rPr>
          <w:rFonts w:ascii="Traditional Arabic" w:hAnsi="Traditional Arabic" w:cs="Traditional Arabic"/>
          <w:sz w:val="28"/>
          <w:szCs w:val="28"/>
          <w:rtl/>
        </w:rPr>
      </w:pPr>
    </w:p>
    <w:p w14:paraId="040089DD" w14:textId="77777777" w:rsidR="00045553" w:rsidRPr="00401414" w:rsidRDefault="00045553" w:rsidP="009D0A31">
      <w:pPr>
        <w:spacing w:line="240" w:lineRule="auto"/>
        <w:rPr>
          <w:rFonts w:ascii="Traditional Arabic" w:hAnsi="Traditional Arabic" w:cs="Traditional Arabic"/>
          <w:sz w:val="28"/>
          <w:szCs w:val="28"/>
          <w:rtl/>
        </w:rPr>
      </w:pPr>
    </w:p>
    <w:p w14:paraId="23B582D5" w14:textId="77777777" w:rsidR="00045553" w:rsidRPr="00401414" w:rsidRDefault="00045553" w:rsidP="009D0A31">
      <w:pPr>
        <w:spacing w:line="240" w:lineRule="auto"/>
        <w:rPr>
          <w:rFonts w:ascii="Traditional Arabic" w:hAnsi="Traditional Arabic" w:cs="Traditional Arabic"/>
          <w:sz w:val="28"/>
          <w:szCs w:val="28"/>
          <w:rtl/>
        </w:rPr>
      </w:pPr>
    </w:p>
    <w:p w14:paraId="0568EAEB" w14:textId="77777777" w:rsidR="00045553" w:rsidRPr="00401414" w:rsidRDefault="00045553" w:rsidP="009D0A31">
      <w:pPr>
        <w:spacing w:line="240" w:lineRule="auto"/>
        <w:rPr>
          <w:rFonts w:ascii="Traditional Arabic" w:hAnsi="Traditional Arabic" w:cs="Traditional Arabic"/>
          <w:sz w:val="28"/>
          <w:szCs w:val="28"/>
          <w:rtl/>
        </w:rPr>
      </w:pPr>
    </w:p>
    <w:p w14:paraId="2508DC11" w14:textId="77777777" w:rsidR="00045553" w:rsidRPr="00401414" w:rsidRDefault="00045553" w:rsidP="009D0A31">
      <w:pPr>
        <w:spacing w:line="240" w:lineRule="auto"/>
        <w:rPr>
          <w:rFonts w:ascii="Traditional Arabic" w:hAnsi="Traditional Arabic" w:cs="Traditional Arabic"/>
          <w:sz w:val="28"/>
          <w:szCs w:val="28"/>
          <w:rtl/>
        </w:rPr>
      </w:pPr>
    </w:p>
    <w:p w14:paraId="5FEF2F79" w14:textId="77777777" w:rsidR="00045553" w:rsidRPr="00401414" w:rsidRDefault="00045553" w:rsidP="009D0A31">
      <w:pPr>
        <w:spacing w:line="240" w:lineRule="auto"/>
        <w:rPr>
          <w:rFonts w:ascii="Traditional Arabic" w:hAnsi="Traditional Arabic" w:cs="Traditional Arabic"/>
          <w:sz w:val="28"/>
          <w:szCs w:val="28"/>
          <w:rtl/>
        </w:rPr>
      </w:pPr>
    </w:p>
    <w:p w14:paraId="75FD10BE" w14:textId="77777777" w:rsidR="00045553" w:rsidRPr="00401414" w:rsidRDefault="00045553" w:rsidP="009D0A31">
      <w:pPr>
        <w:spacing w:line="240" w:lineRule="auto"/>
        <w:rPr>
          <w:rFonts w:ascii="Traditional Arabic" w:hAnsi="Traditional Arabic" w:cs="Traditional Arabic"/>
          <w:sz w:val="28"/>
          <w:szCs w:val="28"/>
          <w:rtl/>
        </w:rPr>
      </w:pPr>
    </w:p>
    <w:p w14:paraId="0878366C" w14:textId="77777777" w:rsidR="00045553" w:rsidRPr="00401414" w:rsidRDefault="00045553" w:rsidP="009D0A31">
      <w:pPr>
        <w:spacing w:line="240" w:lineRule="auto"/>
        <w:jc w:val="center"/>
        <w:rPr>
          <w:rFonts w:ascii="Traditional Arabic" w:hAnsi="Traditional Arabic" w:cs="Traditional Arabic"/>
          <w:b/>
          <w:bCs/>
          <w:sz w:val="96"/>
          <w:szCs w:val="96"/>
          <w:rtl/>
        </w:rPr>
      </w:pPr>
      <w:r w:rsidRPr="00401414">
        <w:rPr>
          <w:rFonts w:ascii="Traditional Arabic" w:hAnsi="Traditional Arabic" w:cs="Traditional Arabic"/>
          <w:b/>
          <w:bCs/>
          <w:sz w:val="96"/>
          <w:szCs w:val="96"/>
          <w:rtl/>
        </w:rPr>
        <w:t>علامة تجارية</w:t>
      </w:r>
    </w:p>
    <w:p w14:paraId="06CC8835" w14:textId="77777777" w:rsidR="00045553" w:rsidRPr="00401414" w:rsidRDefault="00045553" w:rsidP="009D0A31">
      <w:pPr>
        <w:spacing w:line="240" w:lineRule="auto"/>
        <w:rPr>
          <w:rFonts w:ascii="Traditional Arabic" w:hAnsi="Traditional Arabic" w:cs="Traditional Arabic"/>
          <w:sz w:val="28"/>
          <w:szCs w:val="28"/>
          <w:rtl/>
        </w:rPr>
      </w:pPr>
    </w:p>
    <w:p w14:paraId="6F920ADB" w14:textId="77777777" w:rsidR="00045553" w:rsidRPr="00401414" w:rsidRDefault="00045553" w:rsidP="009D0A31">
      <w:pPr>
        <w:bidi w:val="0"/>
        <w:spacing w:after="160" w:line="240" w:lineRule="auto"/>
        <w:rPr>
          <w:rFonts w:ascii="Traditional Arabic" w:hAnsi="Traditional Arabic" w:cs="Traditional Arabic"/>
          <w:sz w:val="28"/>
          <w:szCs w:val="28"/>
          <w:rtl/>
        </w:rPr>
      </w:pPr>
      <w:r w:rsidRPr="00401414">
        <w:rPr>
          <w:rFonts w:ascii="Traditional Arabic" w:hAnsi="Traditional Arabic" w:cs="Traditional Arabic"/>
          <w:sz w:val="28"/>
          <w:szCs w:val="28"/>
          <w:rtl/>
        </w:rPr>
        <w:br w:type="page"/>
      </w:r>
    </w:p>
    <w:p w14:paraId="50B756D7"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 xml:space="preserve">رقم القضية الابتدائية 6560/1/ ق لعام 1433هـ </w:t>
      </w:r>
    </w:p>
    <w:p w14:paraId="248B4382"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الحكم الابتدائي 193/د/ج/ 2 لعام 1433هـ </w:t>
      </w:r>
    </w:p>
    <w:p w14:paraId="0DA99E0F"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قضية الاستئناف 5682/ ق لعام 1433هـ </w:t>
      </w:r>
    </w:p>
    <w:p w14:paraId="3F215208"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حكم الاستئناف 203/ج/2 لعام 1434هـ </w:t>
      </w:r>
    </w:p>
    <w:p w14:paraId="7C54D9AA"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تاريخ الجلسة 19/6/1434هـ </w:t>
      </w:r>
    </w:p>
    <w:p w14:paraId="4ACD3FCE" w14:textId="77777777" w:rsidR="0083311F" w:rsidRPr="00401414" w:rsidRDefault="0083311F" w:rsidP="009D0A31">
      <w:pPr>
        <w:spacing w:after="0" w:line="240" w:lineRule="auto"/>
        <w:jc w:val="both"/>
        <w:rPr>
          <w:rFonts w:ascii="Traditional Arabic" w:hAnsi="Traditional Arabic" w:cs="Traditional Arabic"/>
          <w:b/>
          <w:bCs/>
          <w:sz w:val="32"/>
          <w:szCs w:val="32"/>
          <w:rtl/>
          <w:lang w:bidi="ar-EG"/>
        </w:rPr>
      </w:pPr>
    </w:p>
    <w:p w14:paraId="5E2F4A03" w14:textId="77777777" w:rsidR="00045553" w:rsidRPr="00401414" w:rsidRDefault="0004555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57374DA6" w14:textId="77777777" w:rsidR="00045553" w:rsidRPr="00401414" w:rsidRDefault="00045553" w:rsidP="00285680">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غش تجاري - عرض سمك مستورد خلاف</w:t>
      </w:r>
      <w:r w:rsidR="00285680" w:rsidRPr="00401414">
        <w:rPr>
          <w:rFonts w:ascii="Traditional Arabic" w:hAnsi="Traditional Arabic" w:cs="Traditional Arabic" w:hint="cs"/>
          <w:b/>
          <w:bCs/>
          <w:sz w:val="32"/>
          <w:szCs w:val="32"/>
          <w:rtl/>
          <w:lang w:bidi="ar-EG"/>
        </w:rPr>
        <w:t>اً</w:t>
      </w:r>
      <w:r w:rsidRPr="00401414">
        <w:rPr>
          <w:rFonts w:ascii="Traditional Arabic" w:hAnsi="Traditional Arabic" w:cs="Traditional Arabic"/>
          <w:b/>
          <w:bCs/>
          <w:sz w:val="32"/>
          <w:szCs w:val="32"/>
          <w:rtl/>
          <w:lang w:bidi="ar-EG"/>
        </w:rPr>
        <w:t xml:space="preserve"> </w:t>
      </w:r>
      <w:r w:rsidR="00285680" w:rsidRPr="00401414">
        <w:rPr>
          <w:rFonts w:ascii="Traditional Arabic" w:hAnsi="Traditional Arabic" w:cs="Traditional Arabic" w:hint="cs"/>
          <w:b/>
          <w:bCs/>
          <w:sz w:val="32"/>
          <w:szCs w:val="32"/>
          <w:rtl/>
          <w:lang w:bidi="ar-EG"/>
        </w:rPr>
        <w:t>ل</w:t>
      </w:r>
      <w:r w:rsidRPr="00401414">
        <w:rPr>
          <w:rFonts w:ascii="Traditional Arabic" w:hAnsi="Traditional Arabic" w:cs="Traditional Arabic"/>
          <w:b/>
          <w:bCs/>
          <w:sz w:val="32"/>
          <w:szCs w:val="32"/>
          <w:rtl/>
          <w:lang w:bidi="ar-EG"/>
        </w:rPr>
        <w:t>لحقيقة – دلائل انتفاء المخالفة - انتفاء الركن المادي والقصد الجنائي.</w:t>
      </w:r>
    </w:p>
    <w:p w14:paraId="7FAABD1B" w14:textId="77777777" w:rsidR="00045553" w:rsidRPr="00401414" w:rsidRDefault="00045553" w:rsidP="00285680">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التحقيق والادعاء العام الدعوى ضد المتهمين لاتهامهما بارتكاب مخالفة الغش التجاري؛ وذلك لعرضهما سمك للبيع على أنه طازج محلي وتبين أنه مستورد - وجود السمك في كرتونين خارج محل المتهم الأول أحدهما فيه سمك محلي طازج، والآخر فيه سمك مبرد مستورد، ووجود لاصقات على كل كرتون مكتوب عليها بيانات ونوع السمك - إشارة العامل (المتهم الثاني) على أحد الكرتونين على أنه محلي في حين أنه المستورد لا يعني تعمده غش المستهلك خاصة في ظل عدم</w:t>
      </w:r>
      <w:r w:rsidR="00285680" w:rsidRPr="00401414">
        <w:rPr>
          <w:rFonts w:ascii="Traditional Arabic" w:hAnsi="Traditional Arabic" w:cs="Traditional Arabic"/>
          <w:sz w:val="32"/>
          <w:szCs w:val="32"/>
          <w:rtl/>
          <w:lang w:bidi="ar-EG"/>
        </w:rPr>
        <w:t xml:space="preserve"> معرفته اللغة العربية، وارتباكه</w:t>
      </w:r>
      <w:r w:rsidRPr="00401414">
        <w:rPr>
          <w:rFonts w:ascii="Traditional Arabic" w:hAnsi="Traditional Arabic" w:cs="Traditional Arabic"/>
          <w:sz w:val="32"/>
          <w:szCs w:val="32"/>
          <w:rtl/>
          <w:lang w:bidi="ar-EG"/>
        </w:rPr>
        <w:t>، ولوجود الملصق على الكرتون موضح به نوع السمك، وهو ما ينتفي معه الركن المادي للغش التجاري فضلًا عن عدم توافر قصد الغش - أثر ذلك: عدم إدانة المتهمين بما نسب إليهما.</w:t>
      </w:r>
    </w:p>
    <w:p w14:paraId="3F15A74A" w14:textId="77777777" w:rsidR="0083311F" w:rsidRPr="00401414" w:rsidRDefault="0083311F" w:rsidP="00285680">
      <w:pPr>
        <w:spacing w:after="0" w:line="240" w:lineRule="auto"/>
        <w:jc w:val="both"/>
        <w:rPr>
          <w:rFonts w:ascii="Traditional Arabic" w:hAnsi="Traditional Arabic" w:cs="Traditional Arabic"/>
          <w:sz w:val="32"/>
          <w:szCs w:val="32"/>
          <w:rtl/>
          <w:lang w:bidi="ar-EG"/>
        </w:rPr>
      </w:pPr>
    </w:p>
    <w:p w14:paraId="5425B2E9" w14:textId="77777777" w:rsidR="00045553" w:rsidRPr="00401414" w:rsidRDefault="0004555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454D8975" w14:textId="77777777" w:rsidR="00045553" w:rsidRPr="00401414" w:rsidRDefault="00045553"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وتتلخص وقائعها حسبما يتبين من أوراقها في أن فرع الهيئة أقام هذه الدعوى الجنائية بموجب لائحة الدعوى رقم (١٠٦/خ/ ١٤٣٢) ضد المدعى عليه وقد تضمن ما يلي: بصفتي مدعيًا عامًا في دائرة الادعاء العام بمدينة الرياض أدعي على/١- مؤسسة (...) وصاحبها (...)، سعودي الجنسية بموجب الهوية الوطنية رقم (...) سجل تجاري رقم (...) مصدره الرياض والمرخص له بمزاولة نشاط تجارة الجملة في استيراد الأسماء المبردة والمجمدة. 2- (...)، (53) عام، هندي الجنسية بموجب رخصة الإقامة رقم (...) عامل يقيم في مدينة الرياض، مطلق السراح بالكفالة. حيث إنه بتاريخ 21/3/1432هـ تم وقوف هيئة الضبط على محل المؤسسة المذكورة بسوق السمك بحي الوشم وتبين قيام الثاني بعرض أسماك كنعد على أنها طازجة وهي مجمدة. وبسماع أقوال صاحب المؤسسة ذكر أن الأسماك ضبطت في فلين خارج المحل وأن العامل لا يفرق بين الطازج والمستورد والمحلي، وباستجوابه أفاد أن العامل قام بإعطاء الزبون السمك المستورد من الهند على أنه طازج من الجبيل بسبب انفعال الزبون لمشكلة حصلت له في المحل المجاور وبما أدى إلى ارتباك العامل وكان أيضا لا يعرف العربية جيدًا. وبسماع أقوال الثاني ذكر بأنه لا يعلم عن الطازج من المجمد بسبب الجهل وباستجوابه أفاد أنه قام بذلك عن طريق الخطأ ومن غير قصد. وقد أسفر التحقيق عن اتهامهما بارتكاب مخالفة الغش التجاري وذلك لعرضهم سمك من نوع كنعد للبيع على أنه طازج من الجبيل، وهو مبرد ومستورد من الهند المجرم بموجب المادة الثانية الفقرة (١و٣) من المادة الثانية من نظام مكافحة الغش التجاري الصادر بالمرسوم الملكي رقم (م/19) وتاريخ23/4/1429هـ، والفقرة (أ) و (ب) المادة الثانية من اللائحة التنفيذية لنظام مكافحة الغش التجاري الصادرة بالقرار الوزاري رقم ١٥٥ وتاريخ </w:t>
      </w:r>
      <w:r w:rsidRPr="00401414">
        <w:rPr>
          <w:rFonts w:ascii="Traditional Arabic" w:hAnsi="Traditional Arabic" w:cs="Traditional Arabic"/>
          <w:sz w:val="32"/>
          <w:szCs w:val="32"/>
          <w:rtl/>
        </w:rPr>
        <w:lastRenderedPageBreak/>
        <w:t>16/1/1431هـ، وفقاً لقرار الاتهام رقم(هـ1ر/4/257) لعام 1433هـ، وذلك للأدلة والقرائن التالية: 1- محضر الضبط المعد من قبل الحملة الأمنية المشتركة المرفق لفة رقم (٢). 2- محضر الضبط والحجز المعد من قبل الإدارة العامة لمكافحة الغش التجاري المرفق لفة(١). 3-إقرار صاحب المؤسسة المدون على الصفحات(1-3) من دفتر التحقيق المرفق. وببحث سوابق المؤسسة لم يعثر لها على سوابق مسجلة. وحيث إن ما أقدم عليه المذكوران فعل معاقب عليه نظامًا أطلب إثبات ما أسند إليهما والحكم عليهما بالعقوبة الواردة في المواد (16- 20- 21- 25) من النظام المشار إليه. وفي هذه الجلسة حضر المدعي العام كما حضر المدعى عليهما وبمواجهتهما بما نسب إليهما في لائحة الدعو</w:t>
      </w:r>
      <w:r w:rsidR="0045792E" w:rsidRPr="00401414">
        <w:rPr>
          <w:rFonts w:ascii="Traditional Arabic" w:hAnsi="Traditional Arabic" w:cs="Traditional Arabic"/>
          <w:sz w:val="32"/>
          <w:szCs w:val="32"/>
          <w:rtl/>
        </w:rPr>
        <w:t>ى أجاب المدعى عليه صاحب المؤسسة</w:t>
      </w:r>
      <w:r w:rsidRPr="00401414">
        <w:rPr>
          <w:rFonts w:ascii="Traditional Arabic" w:hAnsi="Traditional Arabic" w:cs="Traditional Arabic"/>
          <w:sz w:val="32"/>
          <w:szCs w:val="32"/>
          <w:rtl/>
        </w:rPr>
        <w:t xml:space="preserve"> (...) قائلًا إنما نسب إليَّ في لائحة الدعوى غير صحيح والصحيح أن هناك أحد العاملين في مكافحة الغش التجاري زبون دائم لمحلنا الذي نقوم ببيع الأسماك فيه حيث إن هذه المهنة نقوم بها منذ 45 سنة تقريبًا، وفي أحد الأيام وقريبًا من أذان المغرب جاء الشخص المذكور ولم يكن هناك أي هيئة ضبط بل كان ذلك الشخص يريد أن يشتري من المحل كالعادة قريبًا من صلاة الغرب وكانت هيئة الأمر بالعروف تقوم بالمناداة للصلاة وتسكير المحلات، وكان العامل في هذه الظروف في حالة ارتباك ما بين الخوف من هيئة الأمر بالمعروف وبين تلبية طلب الزبون بالإضافة إلى أن هناك زبائن آخرين فلما طلب الزبون </w:t>
      </w:r>
      <w:r w:rsidR="0045792E" w:rsidRPr="00401414">
        <w:rPr>
          <w:rFonts w:ascii="Traditional Arabic" w:hAnsi="Traditional Arabic" w:cs="Traditional Arabic"/>
          <w:sz w:val="32"/>
          <w:szCs w:val="32"/>
          <w:rtl/>
        </w:rPr>
        <w:t xml:space="preserve">كان هناك كرتونان فلِّين عليهما </w:t>
      </w:r>
      <w:r w:rsidR="0045792E" w:rsidRPr="00401414">
        <w:rPr>
          <w:rFonts w:ascii="Traditional Arabic" w:hAnsi="Traditional Arabic" w:cs="Traditional Arabic" w:hint="cs"/>
          <w:sz w:val="32"/>
          <w:szCs w:val="32"/>
          <w:rtl/>
        </w:rPr>
        <w:t>ا</w:t>
      </w:r>
      <w:r w:rsidRPr="00401414">
        <w:rPr>
          <w:rFonts w:ascii="Traditional Arabic" w:hAnsi="Traditional Arabic" w:cs="Traditional Arabic"/>
          <w:sz w:val="32"/>
          <w:szCs w:val="32"/>
          <w:rtl/>
        </w:rPr>
        <w:t>ستكرات وكان في أحد الكرتونين سمك كنعد من الهند والكرتون الأخر سمك كنعد من الجبيل وكان الزبون يسأل عن مصادر هذه الأسماك فبدلًا من أن يرشده إلى الأسماك الواردة من الجبيل أرشده إلى الأسماك الواردة من الهند، وهذا في حقيقة الأمر لم يقصد العامل به غش الزبون وإنما كان في حالة ارتباك بالإضافة إلى الزبائن الموجودين في المحل وكلٌّ يريد تنفيذ طلباته بسرعة مما جعل العامل يخطئ من غير قصد فالزبون كان دائمًا ما يشتري من المحل والمحل كان له سمعته ونحاول المحافظة عليها بقدر المستطاع وقد قام هذا الزبون بالاتصال على أحد الموظفين في مكافحة الغش التجاري، وطلب منه أن يحضر ومعه دفتر ضبط وكان ذلك الموظف الذي يعمل بمكافحة الغش التجاري في إجازة رسمية فلما جاء ذلك الموظف أعطانا ورقة استدعاء إلى وزارة التجارة فلما ذهبنا حقق معنا ومن هنا نشأت القضية، وللمعلومية كان هذا الزبون أراد الشراء من المحل الذي بجانبنا وهو محل (...) للأسماك وطلب خدمة، وكان الوقت وقت صلاة فرفض العامل، ثم جاء إلى محلنا وهو غاضب، وقد استدعاه إلى مكافحة الغش التجاري، وحقق معه أثناء التحقيق معنا، وهذا كل ما صار، وبسؤال المدعى عليه الثاني (...) أجاب قائلًا: قد سمعت الكلام الذي قاله صاحب المؤسسة، وكل ما قاله صحيح فقد جاء الزبون المذكور في وقت صلاة المغرب وكانت الكراتين خارج المحل وأنا داخل المحل فسألني عن نوعية الأسماك التي تأتي من الجبيل فأشرت إلى أحد الكرتونين، وكان يوجد على هذه الكراتين لاصقات تدل على مصدرها، فأشرتُ إلى أحد الكرتونين على أنه من الجبيل، وقال الزبون لماذا تقول إنه من الجبيل واللاصق الموجود على الكرتون يفيد بأنه من الهند بعد ذلك استدعى أحد موظفي مكافحة الغش التجاري، وبسؤالهما عما يريدان إضافته أجاب المدعى عليه الثاني بأن زوجتي مريضة في الهند وأريد السفر إلى الهند بعد عدة أيام تقريبا وأرجو من الدائرة تقدير ظروفي، وقد قدَّم تأشيرة الخروج والعودة، وبسؤال المدعى عليه الأول فقد قرر أنه ليس لديه أي إضافة وبسؤال المدعي العام قرر الاكتفاء باللائحة، وعليه جري رفع الجلسة لإعلان الحكم.</w:t>
      </w:r>
    </w:p>
    <w:p w14:paraId="1D6F9DC3" w14:textId="77777777" w:rsidR="0083311F" w:rsidRPr="00401414" w:rsidRDefault="0083311F">
      <w:pPr>
        <w:bidi w:val="0"/>
        <w:spacing w:after="160" w:line="259" w:lineRule="auto"/>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br w:type="page"/>
      </w:r>
    </w:p>
    <w:p w14:paraId="4A9F2E29" w14:textId="3CBF9979" w:rsidR="00045553" w:rsidRPr="00401414" w:rsidRDefault="00045553"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lastRenderedPageBreak/>
        <w:t>الأسباب</w:t>
      </w:r>
    </w:p>
    <w:p w14:paraId="57BAC0DF" w14:textId="77777777" w:rsidR="00045553" w:rsidRPr="00401414" w:rsidRDefault="00045553" w:rsidP="009D0A31">
      <w:pPr>
        <w:spacing w:line="240" w:lineRule="auto"/>
        <w:jc w:val="lowKashida"/>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وبعد سماع الدعوى والإجابة، وبعد الاطلاع على الأوراق وحيث إن المدعى عليهما أنكرا ما نسب إليهما، وحيث إنه من خلال الملابسات الدائرة في القضية فإن العامل المذكور لا يجيد اللغة العربية، وحيث إن الزبون لما كان هناك كرتونان من الأسماك خارج المحل أحدهما فيه سمك محلي والآخر فيه سمك مستورد وكان الزبون واقفا عند هذين الكرتونين ويستفسر عنهما، فإنه من خلال الأوراق تبين أن الكراتين يوجد عليها لاصقات مكتوب عليها نوع السمك، فلربما أن العامل أشار على أحدهما على أنه محلي بينما هو في حقيقته مستورد، ولكن الزبون في هذه الحالة يعلم أن السمك مستورد، ومن هنا يتبين أن العامل لم يتعمد ذلك، حيث إنه لا يعرف اللغة العربية مع كون نوعية السمك موضح على الكرتون الذي لا يمكن أن يغتر به الزبون فضلًا عن الوقت الذي كان الزبون متواجدًا فيه حيث كان قريباً من الأذان مما جعل العامل في ارتباك وحصل خطأ الذي هو مجرد الإشارة على الكرتون الذي وضع فيه نوعية السمك، حيث إن هذا في حقيقته لا يعد غشًا تجاريًا مادامت المعلومات الموضحة على الكرتون تتطابق مع ما هو موجود في نفس الكرتون ومن ثَم تنتهي الدائرة إلى عدم وجود الركن المادي للغش التجاري فضلًا عن أن قصد الغش لم يتوافر، حيث إنه ليس من المعقول أن يقول على سمك مستورد أنه محلي مع وجود كتابات توضح نوعيته، مما تنتهي معه الدائرة إلى عدم مخالفة المتهمين لنظام مكافحة الغش التجاري وحيث إن الحال ما ذكر. </w:t>
      </w:r>
    </w:p>
    <w:p w14:paraId="32860D05" w14:textId="77777777" w:rsidR="00045553" w:rsidRPr="00401414" w:rsidRDefault="00045553" w:rsidP="0045792E">
      <w:pPr>
        <w:spacing w:after="0" w:line="240" w:lineRule="auto"/>
        <w:jc w:val="lowKashida"/>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w:t>
      </w:r>
      <w:r w:rsidR="00127EDD" w:rsidRPr="00401414">
        <w:rPr>
          <w:rFonts w:ascii="Traditional Arabic" w:hAnsi="Traditional Arabic" w:cs="Traditional Arabic"/>
          <w:b/>
          <w:bCs/>
          <w:sz w:val="32"/>
          <w:szCs w:val="32"/>
          <w:rtl/>
        </w:rPr>
        <w:t xml:space="preserve"> حكمت الدائرة: بعدم إدانة كل من</w:t>
      </w:r>
      <w:r w:rsidR="00127EDD"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 - سعودي الجنسية -</w:t>
      </w:r>
      <w:r w:rsidR="0045792E" w:rsidRPr="00401414">
        <w:rPr>
          <w:rFonts w:ascii="Traditional Arabic" w:hAnsi="Traditional Arabic" w:cs="Traditional Arabic" w:hint="cs"/>
          <w:b/>
          <w:bCs/>
          <w:sz w:val="32"/>
          <w:szCs w:val="32"/>
          <w:rtl/>
        </w:rPr>
        <w:t xml:space="preserve"> و</w:t>
      </w:r>
      <w:r w:rsidRPr="00401414">
        <w:rPr>
          <w:rFonts w:ascii="Traditional Arabic" w:hAnsi="Traditional Arabic" w:cs="Traditional Arabic"/>
          <w:b/>
          <w:bCs/>
          <w:sz w:val="32"/>
          <w:szCs w:val="32"/>
          <w:rtl/>
        </w:rPr>
        <w:t>(...) - هندي الجنسية - لما نسب إليهما من ارتكاب مخالفة الغش التجاري</w:t>
      </w:r>
      <w:r w:rsidR="0045792E"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وذلك لما هو مبين بالأسباب.</w:t>
      </w:r>
    </w:p>
    <w:p w14:paraId="5BAE42C5" w14:textId="77777777" w:rsidR="00045553" w:rsidRPr="00401414" w:rsidRDefault="00045553" w:rsidP="00127EDD">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4744641F" w14:textId="77777777" w:rsidR="00127EDD" w:rsidRPr="00401414" w:rsidRDefault="00127EDD" w:rsidP="00127EDD">
      <w:pPr>
        <w:spacing w:after="0" w:line="240" w:lineRule="auto"/>
        <w:jc w:val="lowKashida"/>
        <w:rPr>
          <w:rFonts w:ascii="Traditional Arabic" w:hAnsi="Traditional Arabic" w:cs="Traditional Arabic"/>
          <w:b/>
          <w:bCs/>
          <w:sz w:val="32"/>
          <w:szCs w:val="32"/>
          <w:rtl/>
          <w:lang w:bidi="ar-EG"/>
        </w:rPr>
      </w:pPr>
    </w:p>
    <w:p w14:paraId="25C1C9F6" w14:textId="77777777" w:rsidR="00045553" w:rsidRPr="00401414" w:rsidRDefault="00045553" w:rsidP="00127EDD">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محكمة الاستئناف:</w:t>
      </w:r>
    </w:p>
    <w:p w14:paraId="166DADE6" w14:textId="77777777" w:rsidR="00045553" w:rsidRPr="00401414" w:rsidRDefault="00045553" w:rsidP="00127EDD">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08B507A1" w14:textId="77777777" w:rsidR="00045553" w:rsidRPr="00401414" w:rsidRDefault="00045553" w:rsidP="009D0A31">
      <w:pPr>
        <w:bidi w:val="0"/>
        <w:spacing w:after="160" w:line="240" w:lineRule="auto"/>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br w:type="page"/>
      </w:r>
    </w:p>
    <w:p w14:paraId="23F2725F" w14:textId="77777777" w:rsidR="00045553" w:rsidRPr="00401414" w:rsidRDefault="00045553" w:rsidP="009D0A31">
      <w:pPr>
        <w:spacing w:line="240" w:lineRule="auto"/>
        <w:rPr>
          <w:rFonts w:ascii="Traditional Arabic" w:hAnsi="Traditional Arabic" w:cs="Traditional Arabic" w:hint="cs"/>
          <w:sz w:val="28"/>
          <w:szCs w:val="28"/>
          <w:rtl/>
        </w:rPr>
      </w:pPr>
    </w:p>
    <w:p w14:paraId="271A79E9" w14:textId="77777777" w:rsidR="00045553" w:rsidRPr="00401414" w:rsidRDefault="00045553" w:rsidP="009D0A31">
      <w:pPr>
        <w:spacing w:line="240" w:lineRule="auto"/>
        <w:rPr>
          <w:rFonts w:ascii="Traditional Arabic" w:hAnsi="Traditional Arabic" w:cs="Traditional Arabic"/>
          <w:sz w:val="28"/>
          <w:szCs w:val="28"/>
          <w:rtl/>
          <w:lang w:bidi="ar-EG"/>
        </w:rPr>
      </w:pPr>
    </w:p>
    <w:p w14:paraId="3DC3997D" w14:textId="77777777" w:rsidR="00045553" w:rsidRPr="00401414" w:rsidRDefault="00045553" w:rsidP="009D0A31">
      <w:pPr>
        <w:spacing w:line="240" w:lineRule="auto"/>
        <w:rPr>
          <w:rFonts w:ascii="Traditional Arabic" w:hAnsi="Traditional Arabic" w:cs="Traditional Arabic"/>
          <w:sz w:val="28"/>
          <w:szCs w:val="28"/>
          <w:rtl/>
          <w:lang w:bidi="ar-EG"/>
        </w:rPr>
      </w:pPr>
    </w:p>
    <w:p w14:paraId="13E432F2" w14:textId="77777777" w:rsidR="00045553" w:rsidRPr="00401414" w:rsidRDefault="00045553" w:rsidP="009D0A31">
      <w:pPr>
        <w:spacing w:line="240" w:lineRule="auto"/>
        <w:rPr>
          <w:rFonts w:ascii="Traditional Arabic" w:hAnsi="Traditional Arabic" w:cs="Traditional Arabic"/>
          <w:sz w:val="28"/>
          <w:szCs w:val="28"/>
          <w:rtl/>
          <w:lang w:bidi="ar-EG"/>
        </w:rPr>
      </w:pPr>
    </w:p>
    <w:p w14:paraId="34831BEC" w14:textId="77777777" w:rsidR="00045553" w:rsidRPr="00401414" w:rsidRDefault="00045553" w:rsidP="009D0A31">
      <w:pPr>
        <w:spacing w:line="240" w:lineRule="auto"/>
        <w:rPr>
          <w:rFonts w:ascii="Traditional Arabic" w:hAnsi="Traditional Arabic" w:cs="Traditional Arabic"/>
          <w:sz w:val="28"/>
          <w:szCs w:val="28"/>
          <w:rtl/>
          <w:lang w:bidi="ar-EG"/>
        </w:rPr>
      </w:pPr>
    </w:p>
    <w:p w14:paraId="24D2F471" w14:textId="77777777" w:rsidR="00045553" w:rsidRPr="00401414" w:rsidRDefault="00045553" w:rsidP="009D0A31">
      <w:pPr>
        <w:spacing w:line="240" w:lineRule="auto"/>
        <w:rPr>
          <w:rFonts w:ascii="Traditional Arabic" w:hAnsi="Traditional Arabic" w:cs="Traditional Arabic"/>
          <w:sz w:val="28"/>
          <w:szCs w:val="28"/>
          <w:rtl/>
          <w:lang w:bidi="ar-EG"/>
        </w:rPr>
      </w:pPr>
    </w:p>
    <w:p w14:paraId="4BF8665F" w14:textId="77777777" w:rsidR="00045553" w:rsidRPr="00401414" w:rsidRDefault="00045553" w:rsidP="009D0A31">
      <w:pPr>
        <w:spacing w:line="240" w:lineRule="auto"/>
        <w:rPr>
          <w:rFonts w:ascii="Traditional Arabic" w:hAnsi="Traditional Arabic" w:cs="Traditional Arabic"/>
          <w:sz w:val="28"/>
          <w:szCs w:val="28"/>
          <w:rtl/>
          <w:lang w:bidi="ar-EG"/>
        </w:rPr>
      </w:pPr>
    </w:p>
    <w:p w14:paraId="137C23C1" w14:textId="77777777" w:rsidR="00045553" w:rsidRPr="00401414" w:rsidRDefault="00045553" w:rsidP="009D0A31">
      <w:pPr>
        <w:spacing w:line="240" w:lineRule="auto"/>
        <w:rPr>
          <w:rFonts w:ascii="Traditional Arabic" w:hAnsi="Traditional Arabic" w:cs="Traditional Arabic"/>
          <w:sz w:val="28"/>
          <w:szCs w:val="28"/>
          <w:rtl/>
          <w:lang w:bidi="ar-EG"/>
        </w:rPr>
      </w:pPr>
    </w:p>
    <w:p w14:paraId="1C746367" w14:textId="77777777" w:rsidR="00045553" w:rsidRPr="00401414" w:rsidRDefault="00045553" w:rsidP="009D0A31">
      <w:pPr>
        <w:spacing w:line="240" w:lineRule="auto"/>
        <w:jc w:val="center"/>
        <w:rPr>
          <w:rFonts w:ascii="Traditional Arabic" w:hAnsi="Traditional Arabic" w:cs="Traditional Arabic"/>
          <w:b/>
          <w:bCs/>
          <w:sz w:val="96"/>
          <w:szCs w:val="96"/>
          <w:rtl/>
          <w:lang w:bidi="ar-EG"/>
        </w:rPr>
      </w:pPr>
      <w:r w:rsidRPr="00401414">
        <w:rPr>
          <w:rFonts w:ascii="Traditional Arabic" w:hAnsi="Traditional Arabic" w:cs="Traditional Arabic"/>
          <w:b/>
          <w:bCs/>
          <w:sz w:val="96"/>
          <w:szCs w:val="96"/>
          <w:rtl/>
          <w:lang w:bidi="ar-EG"/>
        </w:rPr>
        <w:t>الاشتغال بالتجارة</w:t>
      </w:r>
    </w:p>
    <w:p w14:paraId="38163A6A" w14:textId="77777777" w:rsidR="00045553" w:rsidRPr="00401414" w:rsidRDefault="00045553" w:rsidP="009D0A31">
      <w:pPr>
        <w:bidi w:val="0"/>
        <w:spacing w:after="160" w:line="240" w:lineRule="auto"/>
        <w:rPr>
          <w:rFonts w:ascii="Traditional Arabic" w:hAnsi="Traditional Arabic" w:cs="Traditional Arabic"/>
          <w:sz w:val="28"/>
          <w:szCs w:val="28"/>
          <w:lang w:bidi="ar-EG"/>
        </w:rPr>
      </w:pPr>
      <w:r w:rsidRPr="00401414">
        <w:rPr>
          <w:rFonts w:ascii="Traditional Arabic" w:hAnsi="Traditional Arabic" w:cs="Traditional Arabic"/>
          <w:sz w:val="28"/>
          <w:szCs w:val="28"/>
          <w:rtl/>
          <w:lang w:bidi="ar-EG"/>
        </w:rPr>
        <w:br w:type="page"/>
      </w:r>
    </w:p>
    <w:p w14:paraId="47CBBFBC"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lastRenderedPageBreak/>
        <w:t xml:space="preserve">رقم القضية الابتدائية 2823/3/ ق لعام 1432هـ </w:t>
      </w:r>
    </w:p>
    <w:p w14:paraId="6E877738"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الحكم الابتدائي 755/3/ق لعام 432هـ </w:t>
      </w:r>
    </w:p>
    <w:p w14:paraId="5DF59D12"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قضية الاستئناف 104/ ق لعام 1434هـ </w:t>
      </w:r>
    </w:p>
    <w:p w14:paraId="3297B3F3"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حكم الاستئناف 25/ إس/ ج/ 1 لعام 1434هـ </w:t>
      </w:r>
    </w:p>
    <w:p w14:paraId="00DF4726" w14:textId="77777777" w:rsidR="00045553" w:rsidRPr="00401414" w:rsidRDefault="00045553" w:rsidP="009D0A31">
      <w:pPr>
        <w:spacing w:after="0" w:line="240" w:lineRule="auto"/>
        <w:jc w:val="both"/>
        <w:rPr>
          <w:rFonts w:ascii="Traditional Arabic" w:hAnsi="Traditional Arabic" w:cs="Traditional Arabic" w:hint="cs"/>
          <w:b/>
          <w:bCs/>
          <w:sz w:val="32"/>
          <w:szCs w:val="32"/>
          <w:rtl/>
        </w:rPr>
      </w:pPr>
      <w:r w:rsidRPr="00401414">
        <w:rPr>
          <w:rFonts w:ascii="Traditional Arabic" w:hAnsi="Traditional Arabic" w:cs="Traditional Arabic"/>
          <w:b/>
          <w:bCs/>
          <w:sz w:val="32"/>
          <w:szCs w:val="32"/>
          <w:rtl/>
          <w:lang w:bidi="ar-EG"/>
        </w:rPr>
        <w:t xml:space="preserve">تاريخ الجلسة 5/2/1434هـ </w:t>
      </w:r>
    </w:p>
    <w:p w14:paraId="5E03FD68" w14:textId="77777777" w:rsidR="0083311F" w:rsidRPr="00401414" w:rsidRDefault="0083311F" w:rsidP="009D0A31">
      <w:pPr>
        <w:spacing w:after="0" w:line="240" w:lineRule="auto"/>
        <w:jc w:val="both"/>
        <w:rPr>
          <w:rFonts w:ascii="Traditional Arabic" w:hAnsi="Traditional Arabic" w:cs="Traditional Arabic"/>
          <w:b/>
          <w:bCs/>
          <w:sz w:val="32"/>
          <w:szCs w:val="32"/>
          <w:rtl/>
          <w:lang w:bidi="ar-EG"/>
        </w:rPr>
      </w:pPr>
    </w:p>
    <w:p w14:paraId="10B9366E" w14:textId="77777777" w:rsidR="00045553" w:rsidRPr="00401414" w:rsidRDefault="0004555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2C69C13A" w14:textId="77777777" w:rsidR="00045553" w:rsidRPr="00401414" w:rsidRDefault="00045553" w:rsidP="0045792E">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b/>
          <w:bCs/>
          <w:sz w:val="32"/>
          <w:szCs w:val="32"/>
          <w:rtl/>
          <w:lang w:bidi="ar-EG"/>
        </w:rPr>
        <w:t xml:space="preserve">اشتغال بالتجارة - الاشتراك في شركة </w:t>
      </w:r>
      <w:r w:rsidR="0045792E"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انتفاء الدليل على الشراكة.</w:t>
      </w:r>
    </w:p>
    <w:p w14:paraId="702693F0" w14:textId="77777777" w:rsidR="00045553" w:rsidRPr="00401414" w:rsidRDefault="00045553" w:rsidP="0045792E">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بوصفه موظفا عامًّا بمكتب العمل اشتغل بالتجارة بدخوله كشريك مع مستثمر أجنبي - إنكار المتهم ما نسب إليه</w:t>
      </w:r>
      <w:r w:rsidR="0045792E"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 عدم تقديم جهة الادعاء الدليل المثبت لشراكة المتهم مع المستثمر</w:t>
      </w:r>
      <w:r w:rsidR="0045792E" w:rsidRPr="00401414">
        <w:rPr>
          <w:rFonts w:ascii="Traditional Arabic" w:hAnsi="Traditional Arabic" w:cs="Traditional Arabic"/>
          <w:sz w:val="32"/>
          <w:szCs w:val="32"/>
          <w:rtl/>
          <w:lang w:bidi="ar-EG"/>
        </w:rPr>
        <w:t xml:space="preserve"> من تعامل مباشر أو</w:t>
      </w:r>
      <w:r w:rsidR="0045792E"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توقيع أوراق تخص الشركة سوى أقوال الشريك المبيَّنة على إفادة أحد المواطنين له بأن المتهم هو الشريك الحقيقي في الشركة، وليس شقيقه الذي وقَّع على الأوراق الرسمية</w:t>
      </w:r>
      <w:r w:rsidR="0045792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أثر ذلك: عدم إدانة المتهم بما نسب إليه.</w:t>
      </w:r>
    </w:p>
    <w:p w14:paraId="5A1D6821" w14:textId="77777777" w:rsidR="0083311F" w:rsidRPr="00401414" w:rsidRDefault="0083311F" w:rsidP="0045792E">
      <w:pPr>
        <w:spacing w:after="0" w:line="240" w:lineRule="auto"/>
        <w:jc w:val="both"/>
        <w:rPr>
          <w:rFonts w:ascii="Traditional Arabic" w:hAnsi="Traditional Arabic" w:cs="Traditional Arabic"/>
          <w:sz w:val="32"/>
          <w:szCs w:val="32"/>
          <w:rtl/>
          <w:lang w:bidi="ar-EG"/>
        </w:rPr>
      </w:pPr>
    </w:p>
    <w:p w14:paraId="130659C9" w14:textId="77777777" w:rsidR="00045553" w:rsidRPr="00401414" w:rsidRDefault="0004555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75AF2BFD" w14:textId="395B9E24" w:rsidR="00045553" w:rsidRPr="00401414" w:rsidRDefault="00045553"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القضية في أنه ورد إلى المحكمة الإدارية بمدينة الدمام خطاب فرع هيئة الرقابة والتحقيق بالمنطقة الشرقية برقم 49/4/3390 بتاريخ 28 جمادى الآخرة 1432هـ المرفق به قرار الاتهام رقم (489/485ج) لعام 1432هـ مع مشفوعاته باشرت الدائرة نظرها، وبجلسة يوم الثلاثاء ٢٥ شعبان 1432هـ حضر ممثل الادعاء/ (...) كما حضر المتهم، وقد ادَّعى ممثل الادعاء في مواجهة المتهم قائلا: أولا: تتهم هيئة الرقابة والتحقيق (...) (سعودي الجنسية) أنه خلال الفترة من عام 1428هـ حتى عام 1430هـ بدائرة مدينة الدمام بالمنطقة الشرقية بوصفه موظفًا بمكتب العمل بالخبر بالمرتبة الثامنة مديراً لقسم الرخص، وممثلاً لوزارة العمل لدى الهيئة العامة للاستثمار مكتب الخدمة الشاملة بالدمام اشتغل بالتجارة من خلال دخوله كشريك مع المستثمر الأجنبي/(...) بشركة (...) للمقاولات، وشريكه باسم شقيق/ (...). ثانيًا: أدلة الاتهام: ١-</w:t>
      </w:r>
      <w:r w:rsidR="004F6281" w:rsidRPr="00401414">
        <w:rPr>
          <w:rFonts w:ascii="Traditional Arabic" w:hAnsi="Traditional Arabic" w:cs="Traditional Arabic"/>
          <w:sz w:val="32"/>
          <w:szCs w:val="32"/>
          <w:rtl/>
          <w:lang w:bidi="ar-EG"/>
        </w:rPr>
        <w:t xml:space="preserve"> ما ورد بأقوال المستثمر الأجنبي (...) بأنه قام بمشاركة</w:t>
      </w:r>
      <w:r w:rsidRPr="00401414">
        <w:rPr>
          <w:rFonts w:ascii="Traditional Arabic" w:hAnsi="Traditional Arabic" w:cs="Traditional Arabic"/>
          <w:sz w:val="32"/>
          <w:szCs w:val="32"/>
          <w:rtl/>
          <w:lang w:bidi="ar-EG"/>
        </w:rPr>
        <w:t xml:space="preserve"> (...) في شركة  (...)</w:t>
      </w:r>
      <w:r w:rsidR="004F6281" w:rsidRPr="00401414">
        <w:rPr>
          <w:rFonts w:ascii="Traditional Arabic" w:hAnsi="Traditional Arabic" w:cs="Traditional Arabic"/>
          <w:sz w:val="32"/>
          <w:szCs w:val="32"/>
          <w:rtl/>
          <w:lang w:bidi="ar-EG"/>
        </w:rPr>
        <w:t xml:space="preserve">  للمقاولات وكان نصيب</w:t>
      </w:r>
      <w:r w:rsidR="004F628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من الشركة</w:t>
      </w:r>
      <w:r w:rsidR="004F6281" w:rsidRPr="00401414">
        <w:rPr>
          <w:rFonts w:ascii="Traditional Arabic" w:hAnsi="Traditional Arabic" w:cs="Traditional Arabic"/>
          <w:sz w:val="32"/>
          <w:szCs w:val="32"/>
          <w:rtl/>
          <w:lang w:bidi="ar-EG"/>
        </w:rPr>
        <w:t xml:space="preserve"> (33%)، وقام بوضع شقيقه المحامي</w:t>
      </w:r>
      <w:r w:rsidRPr="00401414">
        <w:rPr>
          <w:rFonts w:ascii="Traditional Arabic" w:hAnsi="Traditional Arabic" w:cs="Traditional Arabic"/>
          <w:sz w:val="32"/>
          <w:szCs w:val="32"/>
          <w:rtl/>
          <w:lang w:bidi="ar-EG"/>
        </w:rPr>
        <w:t xml:space="preserve"> (...) نيابة عنه في الشركة وأنه لم يشاهد المحامي المذكور إلا مرة واحدة عند توقيع العقد لدى كتابة العدل بالهيئة العامة للاستثمار، بما يؤكد صحة ما نسب إليه. ٢</w:t>
      </w:r>
      <w:r w:rsidR="004F6281" w:rsidRPr="00401414">
        <w:rPr>
          <w:rFonts w:ascii="Traditional Arabic" w:hAnsi="Traditional Arabic" w:cs="Traditional Arabic"/>
          <w:sz w:val="32"/>
          <w:szCs w:val="32"/>
          <w:rtl/>
          <w:lang w:bidi="ar-EG"/>
        </w:rPr>
        <w:t>- ما ورد بأقوال المحاسب بالشركة</w:t>
      </w:r>
      <w:r w:rsidRPr="00401414">
        <w:rPr>
          <w:rFonts w:ascii="Traditional Arabic" w:hAnsi="Traditional Arabic" w:cs="Traditional Arabic"/>
          <w:sz w:val="32"/>
          <w:szCs w:val="32"/>
          <w:rtl/>
          <w:lang w:bidi="ar-EG"/>
        </w:rPr>
        <w:t xml:space="preserve"> (...) بأن الشريك الفعلي في شركة  (...)</w:t>
      </w:r>
      <w:r w:rsidR="004F6281" w:rsidRPr="00401414">
        <w:rPr>
          <w:rFonts w:ascii="Traditional Arabic" w:hAnsi="Traditional Arabic" w:cs="Traditional Arabic"/>
          <w:sz w:val="32"/>
          <w:szCs w:val="32"/>
          <w:rtl/>
          <w:lang w:bidi="ar-EG"/>
        </w:rPr>
        <w:t xml:space="preserve"> للمقاولات وشريكه هو</w:t>
      </w:r>
      <w:r w:rsidRPr="00401414">
        <w:rPr>
          <w:rFonts w:ascii="Traditional Arabic" w:hAnsi="Traditional Arabic" w:cs="Traditional Arabic"/>
          <w:sz w:val="32"/>
          <w:szCs w:val="32"/>
          <w:rtl/>
          <w:lang w:bidi="ar-EG"/>
        </w:rPr>
        <w:t xml:space="preserve"> (...) بما يؤيد صحة ما نسب إليه. ٣- وجود مصلحة مؤكدة وحقيقية للمتهم من ارتكاب جريمة الاشتغال بالتجارة وهو موظف عام والمتمثلة برغبته في الحصول على دخل إضافي بطريق غير مشروع. ٤- أن إنكار المتهم ما هو منسوب إليه بتحقيق الهيئة قصد به التنصل من المسؤولية. ثالثًا: تطلب الهيئة المدعية معاقبة المتهم وفقًا للمادة الأولى من المرسوم الملكي رقم (٤٣) لعام 1377هـ. وبعد سماع دعوى ممثل الجهة المدعية وطلب الإجابة من قبل المتهم، أنكر ما جاء به، وبسؤاله عن أقواله في التحقيقات قال: إنها صحيحة، واكتفى بذلك، كما اكتفى ممثل الادعاء بما ورد بقرار الاتهام، وبجلسة يوم الثلاثاء ١٥ </w:t>
      </w:r>
      <w:r w:rsidRPr="00401414">
        <w:rPr>
          <w:rFonts w:ascii="Traditional Arabic" w:hAnsi="Traditional Arabic" w:cs="Traditional Arabic"/>
          <w:sz w:val="32"/>
          <w:szCs w:val="32"/>
          <w:rtl/>
          <w:lang w:bidi="ar-EG"/>
        </w:rPr>
        <w:lastRenderedPageBreak/>
        <w:t>شوال 1432هـ قدم المتهم مذكرة دفاع مكونة من ثلاث صفحات رد فيها على قرار الاتهام وأكد بأنه لم يدخل كشريك في شركة  (...)</w:t>
      </w:r>
      <w:r w:rsidR="004F6281" w:rsidRPr="00401414">
        <w:rPr>
          <w:rFonts w:ascii="Traditional Arabic" w:hAnsi="Traditional Arabic" w:cs="Traditional Arabic"/>
          <w:sz w:val="32"/>
          <w:szCs w:val="32"/>
          <w:rtl/>
          <w:lang w:bidi="ar-EG"/>
        </w:rPr>
        <w:t xml:space="preserve"> للمقاولات، أما أقوال</w:t>
      </w:r>
      <w:r w:rsidRPr="00401414">
        <w:rPr>
          <w:rFonts w:ascii="Traditional Arabic" w:hAnsi="Traditional Arabic" w:cs="Traditional Arabic"/>
          <w:sz w:val="32"/>
          <w:szCs w:val="32"/>
          <w:rtl/>
          <w:lang w:bidi="ar-EG"/>
        </w:rPr>
        <w:t xml:space="preserve"> (...) فغير صحيحة، وشهادة الشاهد لا يتكل عليها حيث لم يتعامل معه وطلب في الختام رد الدعوى والحكم بعدم الإدانة، كما حضر الشاهد</w:t>
      </w:r>
      <w:r w:rsidR="004F628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رقم رخصة الإقامة (...) وق</w:t>
      </w:r>
      <w:r w:rsidR="004F6281" w:rsidRPr="00401414">
        <w:rPr>
          <w:rFonts w:ascii="Traditional Arabic" w:hAnsi="Traditional Arabic" w:cs="Traditional Arabic"/>
          <w:sz w:val="32"/>
          <w:szCs w:val="32"/>
          <w:rtl/>
          <w:lang w:bidi="ar-EG"/>
        </w:rPr>
        <w:t>دم شهادته مكتوبة نصها؛ (طلب مني</w:t>
      </w:r>
      <w:r w:rsidR="004F6281"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 xml:space="preserve">(...) التوقيع أمام كاتب العدل لإقامة شركة  (...) </w:t>
      </w:r>
      <w:r w:rsidR="004F6281" w:rsidRPr="00401414">
        <w:rPr>
          <w:rFonts w:ascii="Traditional Arabic" w:hAnsi="Traditional Arabic" w:cs="Traditional Arabic"/>
          <w:sz w:val="32"/>
          <w:szCs w:val="32"/>
          <w:rtl/>
          <w:lang w:bidi="ar-EG"/>
        </w:rPr>
        <w:t>للمقاولات، وقال لي إن الشريك هو</w:t>
      </w:r>
      <w:r w:rsidRPr="00401414">
        <w:rPr>
          <w:rFonts w:ascii="Traditional Arabic" w:hAnsi="Traditional Arabic" w:cs="Traditional Arabic"/>
          <w:sz w:val="32"/>
          <w:szCs w:val="32"/>
          <w:rtl/>
          <w:lang w:bidi="ar-EG"/>
        </w:rPr>
        <w:t xml:space="preserve"> (...) وذلك لأنه محامٍ وله علاقات كثيرة بالشركات والمقاولات ويمكن أن يأتي للشركة بمشروعات كثيرة ولكن بعد التوقيع مع (...) عند كاتب العدل على إقامة الش</w:t>
      </w:r>
      <w:r w:rsidR="004F6281" w:rsidRPr="00401414">
        <w:rPr>
          <w:rFonts w:ascii="Traditional Arabic" w:hAnsi="Traditional Arabic" w:cs="Traditional Arabic"/>
          <w:sz w:val="32"/>
          <w:szCs w:val="32"/>
          <w:rtl/>
          <w:lang w:bidi="ar-EG"/>
        </w:rPr>
        <w:t>ركة وإصدار السجل التجاري قال لي (...) إن</w:t>
      </w:r>
      <w:r w:rsidRPr="00401414">
        <w:rPr>
          <w:rFonts w:ascii="Traditional Arabic" w:hAnsi="Traditional Arabic" w:cs="Traditional Arabic"/>
          <w:sz w:val="32"/>
          <w:szCs w:val="32"/>
          <w:rtl/>
          <w:lang w:bidi="ar-EG"/>
        </w:rPr>
        <w:t xml:space="preserve"> </w:t>
      </w:r>
      <w:r w:rsidR="004F6281" w:rsidRPr="00401414">
        <w:rPr>
          <w:rFonts w:ascii="Traditional Arabic" w:hAnsi="Traditional Arabic" w:cs="Traditional Arabic"/>
          <w:sz w:val="32"/>
          <w:szCs w:val="32"/>
          <w:rtl/>
          <w:lang w:bidi="ar-EG"/>
        </w:rPr>
        <w:t>(...) هو الشريك الفعلي لنا وليس</w:t>
      </w:r>
      <w:r w:rsidRPr="00401414">
        <w:rPr>
          <w:rFonts w:ascii="Traditional Arabic" w:hAnsi="Traditional Arabic" w:cs="Traditional Arabic"/>
          <w:sz w:val="32"/>
          <w:szCs w:val="32"/>
          <w:rtl/>
          <w:lang w:bidi="ar-EG"/>
        </w:rPr>
        <w:t xml:space="preserve"> (...) وبنًاء عليه تم رفع القضية للدراسة وصدر هذا الحكم بجلسة اليوم بحضور أطراف الدعوى.</w:t>
      </w:r>
    </w:p>
    <w:p w14:paraId="3530A2AA" w14:textId="77777777" w:rsidR="0083311F" w:rsidRPr="00401414" w:rsidRDefault="0083311F" w:rsidP="009D0A31">
      <w:pPr>
        <w:spacing w:after="0" w:line="240" w:lineRule="auto"/>
        <w:jc w:val="both"/>
        <w:rPr>
          <w:rFonts w:ascii="Traditional Arabic" w:hAnsi="Traditional Arabic" w:cs="Traditional Arabic"/>
          <w:sz w:val="32"/>
          <w:szCs w:val="32"/>
          <w:rtl/>
          <w:lang w:bidi="ar-EG"/>
        </w:rPr>
      </w:pPr>
    </w:p>
    <w:p w14:paraId="5C377D0C" w14:textId="77777777" w:rsidR="00045553" w:rsidRPr="00401414" w:rsidRDefault="0004555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57C5242D" w14:textId="34B65BC0" w:rsidR="00045553" w:rsidRPr="00401414" w:rsidRDefault="00045553"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حيث إن هيئة الرقابة والتحقيق أقامت هذه الدعوى بصفتها مدعية ضد المتهم بأنه قام بالجمع بين الوظيفة العامة والاشتغال بالتجارة وذلك على التفصيل الوارد بقرار الاتهام ومقدمة هذا الحكم، وحيث قد نفى المتهم هذا الاتهام وقال: إنه غير صحيح وادعاء باطل، وحيث إنه بالنظر في الدعوى وأدلتها لم يظهر ما يدل على صحة الدعوى فلم يقدم قرار الاتهام الدليل المثبت</w:t>
      </w:r>
      <w:r w:rsidR="004F6281" w:rsidRPr="00401414">
        <w:rPr>
          <w:rFonts w:ascii="Traditional Arabic" w:hAnsi="Traditional Arabic" w:cs="Traditional Arabic"/>
          <w:sz w:val="32"/>
          <w:szCs w:val="32"/>
          <w:rtl/>
          <w:lang w:bidi="ar-EG"/>
        </w:rPr>
        <w:t xml:space="preserve"> لشراكة المتهم للمستثمر الأجنبي</w:t>
      </w:r>
      <w:r w:rsidRPr="00401414">
        <w:rPr>
          <w:rFonts w:ascii="Traditional Arabic" w:hAnsi="Traditional Arabic" w:cs="Traditional Arabic"/>
          <w:sz w:val="32"/>
          <w:szCs w:val="32"/>
          <w:rtl/>
          <w:lang w:bidi="ar-EG"/>
        </w:rPr>
        <w:t xml:space="preserve"> (...) من تعامل مباشر أو توقيع أوراق تخص الشركة سوى أقوال الشريك، والتي قد أوضحها أمام الدائرة أنها مبنية على إفادة المواطن (...) وأن هذا القول ليس من عنده وبناءً على ذلك فقوله لا يعتبر دليل مثبت للشراكة، وحيث إن مجرد الشك والظن لا يزيل اليقين والبقاء على الأصل وهو براءة الذمة، والتي لا يجوز شغلها وإلزامها إلا بدليل يقيني قاطع، ولا دليل قاطع للشك، بل إن شهادة المستثمر تفند الدعوى. </w:t>
      </w:r>
    </w:p>
    <w:p w14:paraId="4109C4FD" w14:textId="52EAAB4B" w:rsidR="00045553" w:rsidRPr="00401414" w:rsidRDefault="00045553" w:rsidP="0045792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w:t>
      </w:r>
      <w:r w:rsidR="0045792E" w:rsidRPr="00401414">
        <w:rPr>
          <w:rFonts w:ascii="Traditional Arabic" w:hAnsi="Traditional Arabic" w:cs="Traditional Arabic"/>
          <w:b/>
          <w:bCs/>
          <w:sz w:val="32"/>
          <w:szCs w:val="32"/>
          <w:rtl/>
          <w:lang w:bidi="ar-EG"/>
        </w:rPr>
        <w:t xml:space="preserve"> حكمت الدائرة:</w:t>
      </w:r>
      <w:r w:rsidR="0045792E" w:rsidRPr="00401414">
        <w:rPr>
          <w:rFonts w:ascii="Traditional Arabic" w:hAnsi="Traditional Arabic" w:cs="Traditional Arabic" w:hint="cs"/>
          <w:b/>
          <w:bCs/>
          <w:sz w:val="32"/>
          <w:szCs w:val="32"/>
          <w:rtl/>
          <w:lang w:bidi="ar-EG"/>
        </w:rPr>
        <w:t xml:space="preserve"> </w:t>
      </w:r>
      <w:r w:rsidR="0045792E" w:rsidRPr="00401414">
        <w:rPr>
          <w:rFonts w:ascii="Traditional Arabic" w:hAnsi="Traditional Arabic" w:cs="Traditional Arabic"/>
          <w:b/>
          <w:bCs/>
          <w:sz w:val="32"/>
          <w:szCs w:val="32"/>
          <w:rtl/>
          <w:lang w:bidi="ar-EG"/>
        </w:rPr>
        <w:t>بعدم ثبوت اشتغال</w:t>
      </w:r>
      <w:r w:rsidRPr="00401414">
        <w:rPr>
          <w:rFonts w:ascii="Traditional Arabic" w:hAnsi="Traditional Arabic" w:cs="Traditional Arabic"/>
          <w:b/>
          <w:bCs/>
          <w:sz w:val="32"/>
          <w:szCs w:val="32"/>
          <w:rtl/>
          <w:lang w:bidi="ar-EG"/>
        </w:rPr>
        <w:t xml:space="preserve"> (...) </w:t>
      </w:r>
      <w:r w:rsidR="0045792E"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سعودي الجنسية</w:t>
      </w:r>
      <w:r w:rsidR="004F6281" w:rsidRPr="00401414">
        <w:rPr>
          <w:rFonts w:ascii="Traditional Arabic" w:hAnsi="Traditional Arabic" w:cs="Traditional Arabic" w:hint="cs"/>
          <w:b/>
          <w:bCs/>
          <w:sz w:val="32"/>
          <w:szCs w:val="32"/>
          <w:rtl/>
          <w:lang w:bidi="ar-EG"/>
        </w:rPr>
        <w:t xml:space="preserve"> </w:t>
      </w:r>
      <w:r w:rsidR="0045792E"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بالتجارة المنسوبة إليه</w:t>
      </w:r>
      <w:r w:rsidR="0045792E"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لما هو موضح بالأسباب.</w:t>
      </w:r>
    </w:p>
    <w:p w14:paraId="2ED6F44E" w14:textId="77777777" w:rsidR="00045553" w:rsidRPr="00401414" w:rsidRDefault="00045553"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25DD2415" w14:textId="77777777" w:rsidR="0083311F" w:rsidRPr="00401414" w:rsidRDefault="0083311F" w:rsidP="009D0A31">
      <w:pPr>
        <w:spacing w:line="240" w:lineRule="auto"/>
        <w:rPr>
          <w:rFonts w:ascii="Traditional Arabic" w:hAnsi="Traditional Arabic" w:cs="Traditional Arabic"/>
          <w:b/>
          <w:bCs/>
          <w:sz w:val="32"/>
          <w:szCs w:val="32"/>
          <w:rtl/>
          <w:lang w:bidi="ar-EG"/>
        </w:rPr>
      </w:pPr>
    </w:p>
    <w:p w14:paraId="07671860" w14:textId="77777777" w:rsidR="00045553" w:rsidRPr="00401414" w:rsidRDefault="00045553" w:rsidP="009D0A31">
      <w:pPr>
        <w:spacing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191ECBA8" w14:textId="77777777" w:rsidR="00045553" w:rsidRPr="00401414" w:rsidRDefault="00045553" w:rsidP="009D0A31">
      <w:pPr>
        <w:spacing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4D77A906" w14:textId="77777777" w:rsidR="00045553" w:rsidRPr="00401414" w:rsidRDefault="00045553" w:rsidP="0045792E">
      <w:pPr>
        <w:bidi w:val="0"/>
        <w:spacing w:after="0" w:line="240" w:lineRule="auto"/>
        <w:jc w:val="right"/>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br w:type="page"/>
      </w:r>
      <w:r w:rsidRPr="00401414">
        <w:rPr>
          <w:rFonts w:ascii="Traditional Arabic" w:hAnsi="Traditional Arabic" w:cs="Traditional Arabic"/>
          <w:b/>
          <w:bCs/>
          <w:sz w:val="32"/>
          <w:szCs w:val="32"/>
          <w:rtl/>
          <w:lang w:bidi="ar-EG"/>
        </w:rPr>
        <w:lastRenderedPageBreak/>
        <w:t>رقم القضية الابتدائية 3358/3</w:t>
      </w:r>
      <w:r w:rsidR="0022208F"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ق لعام 1432هـ </w:t>
      </w:r>
    </w:p>
    <w:p w14:paraId="029C1F7A" w14:textId="77777777" w:rsidR="00045553" w:rsidRPr="00401414" w:rsidRDefault="00045553" w:rsidP="0045792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الحكم الابتدائي 703/7/3 لعام 1432هـ </w:t>
      </w:r>
    </w:p>
    <w:p w14:paraId="3A704C0F"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قضية الاستئناف 51/ق لعام 1434هـ </w:t>
      </w:r>
    </w:p>
    <w:p w14:paraId="0122B2E6"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حكم الاستئناف 29/ إس/ج/1 لعام 1434هـ </w:t>
      </w:r>
    </w:p>
    <w:p w14:paraId="2B35C4B3" w14:textId="77777777" w:rsidR="00045553" w:rsidRPr="00401414" w:rsidRDefault="00045553" w:rsidP="009D0A31">
      <w:pPr>
        <w:spacing w:after="0" w:line="240" w:lineRule="auto"/>
        <w:jc w:val="both"/>
        <w:rPr>
          <w:rFonts w:ascii="Traditional Arabic" w:hAnsi="Traditional Arabic" w:cs="Traditional Arabic" w:hint="cs"/>
          <w:b/>
          <w:bCs/>
          <w:sz w:val="32"/>
          <w:szCs w:val="32"/>
          <w:rtl/>
        </w:rPr>
      </w:pPr>
      <w:r w:rsidRPr="00401414">
        <w:rPr>
          <w:rFonts w:ascii="Traditional Arabic" w:hAnsi="Traditional Arabic" w:cs="Traditional Arabic"/>
          <w:b/>
          <w:bCs/>
          <w:sz w:val="32"/>
          <w:szCs w:val="32"/>
          <w:rtl/>
          <w:lang w:bidi="ar-EG"/>
        </w:rPr>
        <w:t xml:space="preserve">تاريخ الجلسة 6/2/1434هـ </w:t>
      </w:r>
    </w:p>
    <w:p w14:paraId="2FBE08AE" w14:textId="77777777" w:rsidR="0083311F" w:rsidRPr="00401414" w:rsidRDefault="0083311F" w:rsidP="009D0A31">
      <w:pPr>
        <w:spacing w:after="0" w:line="240" w:lineRule="auto"/>
        <w:jc w:val="both"/>
        <w:rPr>
          <w:rFonts w:ascii="Traditional Arabic" w:hAnsi="Traditional Arabic" w:cs="Traditional Arabic"/>
          <w:b/>
          <w:bCs/>
          <w:sz w:val="32"/>
          <w:szCs w:val="32"/>
          <w:rtl/>
          <w:lang w:bidi="ar-EG"/>
        </w:rPr>
      </w:pPr>
    </w:p>
    <w:p w14:paraId="48C7C1C6" w14:textId="77777777" w:rsidR="00045553" w:rsidRPr="00401414" w:rsidRDefault="0004555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3261977E"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اشتغال بالتجارة – الوكالة عن الغير – مراجعة الدوائر الحكومية لا يعد اشتغالًا بالتجارة - نفي التكرار والامتهان.</w:t>
      </w:r>
    </w:p>
    <w:p w14:paraId="64FD94BD" w14:textId="77777777" w:rsidR="00045553" w:rsidRPr="00401414" w:rsidRDefault="00045553" w:rsidP="0045792E">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والتحقيق الدعوى ضد المتهم حال كونه موظفًا عامًا بكتابة العدل بالوكالة عن الغير لإنهاء إجراءات معاملات حكومية - وكالة المتهم عن الغير بوكالتين شرعيتين لأجل مراجعة الدوائر الحكومية لا يعد من الاشتغال بالت</w:t>
      </w:r>
      <w:r w:rsidR="0045792E" w:rsidRPr="00401414">
        <w:rPr>
          <w:rFonts w:ascii="Traditional Arabic" w:hAnsi="Traditional Arabic" w:cs="Traditional Arabic"/>
          <w:sz w:val="32"/>
          <w:szCs w:val="32"/>
          <w:rtl/>
          <w:lang w:bidi="ar-EG"/>
        </w:rPr>
        <w:t>جارة المحظور على الموظف ممارسته</w:t>
      </w:r>
      <w:r w:rsidR="0045792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خلو الدليل المثبت لتكرار المتهم لما فعله وامتهانه للتوكيل عن الغير بصفة الديمومة</w:t>
      </w:r>
      <w:r w:rsidR="0045792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أثر ذلك: عدم إدانة المتهم بما نسب إليه.</w:t>
      </w:r>
    </w:p>
    <w:p w14:paraId="285FC6E4" w14:textId="77777777" w:rsidR="0083311F" w:rsidRPr="00401414" w:rsidRDefault="0083311F" w:rsidP="0045792E">
      <w:pPr>
        <w:spacing w:after="0" w:line="240" w:lineRule="auto"/>
        <w:jc w:val="both"/>
        <w:rPr>
          <w:rFonts w:ascii="Traditional Arabic" w:hAnsi="Traditional Arabic" w:cs="Traditional Arabic"/>
          <w:sz w:val="32"/>
          <w:szCs w:val="32"/>
          <w:rtl/>
          <w:lang w:bidi="ar-EG"/>
        </w:rPr>
      </w:pPr>
    </w:p>
    <w:p w14:paraId="6F3FF9F0" w14:textId="77777777" w:rsidR="00045553" w:rsidRPr="00401414" w:rsidRDefault="0004555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04645FE1" w14:textId="77777777" w:rsidR="00045553" w:rsidRPr="00401414" w:rsidRDefault="00045553" w:rsidP="0045792E">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تتلخص وقائع هذه القضية في أن فرع هيئة الرقابة والتحقيق بمحافظة الأحساء أقام الدعوى الجنائية الماثلة بموجب قرار الاتهام رقم (707/ج) لعام 1432هـ والمتضمن ما مفاده: اتهام المذكور أعلاه بأنه قبل عام 1432هـ بدائرة محافظة الأحساء -حال كونه موظفًا عامًا بكتابة عدل الثانية- اشتغل بالتجارة بأن أخذ وكالتين برقم (26581) في 16/6/1424هـ ورقم </w:t>
      </w:r>
      <w:r w:rsidR="0045792E" w:rsidRPr="00401414">
        <w:rPr>
          <w:rFonts w:ascii="Traditional Arabic" w:hAnsi="Traditional Arabic" w:cs="Traditional Arabic"/>
          <w:sz w:val="32"/>
          <w:szCs w:val="32"/>
          <w:rtl/>
          <w:lang w:bidi="ar-EG"/>
        </w:rPr>
        <w:t>(28979) في 22/10/1424هـ الموكلة</w:t>
      </w:r>
      <w:r w:rsidRPr="00401414">
        <w:rPr>
          <w:rFonts w:ascii="Traditional Arabic" w:hAnsi="Traditional Arabic" w:cs="Traditional Arabic"/>
          <w:sz w:val="32"/>
          <w:szCs w:val="32"/>
          <w:rtl/>
          <w:lang w:bidi="ar-EG"/>
        </w:rPr>
        <w:t xml:space="preserve"> (...) وبموجبها قام بإنهاء إجراءات لدى عدة دوائر حكومية منها الأحوال المدنية والجوازات وكذلك ترافع أمام المحكمة الجزئية. هذا وساقت الجهة المدعية أدلة الاتهام على النحو التالي: 1</w:t>
      </w:r>
      <w:r w:rsidR="0045792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ضبط الوكالتين باسم المذكور بالأوراق لفة رقم (10، 11). 2</w:t>
      </w:r>
      <w:r w:rsidR="0045792E" w:rsidRPr="00401414">
        <w:rPr>
          <w:rFonts w:ascii="Traditional Arabic" w:hAnsi="Traditional Arabic" w:cs="Traditional Arabic" w:hint="cs"/>
          <w:sz w:val="32"/>
          <w:szCs w:val="32"/>
          <w:rtl/>
          <w:lang w:bidi="ar-EG"/>
        </w:rPr>
        <w:t xml:space="preserve">- </w:t>
      </w:r>
      <w:r w:rsidRPr="00401414">
        <w:rPr>
          <w:rFonts w:ascii="Traditional Arabic" w:hAnsi="Traditional Arabic" w:cs="Traditional Arabic"/>
          <w:sz w:val="32"/>
          <w:szCs w:val="32"/>
          <w:rtl/>
          <w:lang w:bidi="ar-EG"/>
        </w:rPr>
        <w:t>اعترافه باستخدام الوكالتين حسبما هو منسوب إليه. ٣</w:t>
      </w:r>
      <w:r w:rsidR="0045792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دعوى المواطنة (...) ضده بذلك. وتطلب الجهة المدعية معاقبة المتهم بموجب الفقرة الأولى بالمادة الأولى من المرسوم الملكي رقم (43) لعام 1377هـ.  وبإحالة القضية إلى هذه الدائرة حددت لنظرها جلسة هذا اليوم وفيها سألت الدائرة ممثل الادعاء عن دعواه فأحال إلى قرار الاتهام - المذكور أعلاه - وبمواجهة المتهم بقرار الاتهام أجاب بعدم صحة التهمة المنسوبة إليه، وصادق على صحة أقواله التي أدلى بها في التحقيقات، وقرر كل من ممثل الادعاء والمتهم أنه ليس لديهما ما يضيفانه.</w:t>
      </w:r>
    </w:p>
    <w:p w14:paraId="7D5DDDD5" w14:textId="77777777" w:rsidR="0083311F" w:rsidRPr="00401414" w:rsidRDefault="0083311F" w:rsidP="0045792E">
      <w:pPr>
        <w:spacing w:after="0" w:line="240" w:lineRule="auto"/>
        <w:jc w:val="both"/>
        <w:rPr>
          <w:rFonts w:ascii="Traditional Arabic" w:hAnsi="Traditional Arabic" w:cs="Traditional Arabic"/>
          <w:sz w:val="32"/>
          <w:szCs w:val="32"/>
          <w:rtl/>
          <w:lang w:bidi="ar-EG"/>
        </w:rPr>
      </w:pPr>
    </w:p>
    <w:p w14:paraId="19BEFF9A" w14:textId="77777777" w:rsidR="00045553" w:rsidRPr="00401414" w:rsidRDefault="0004555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4F6067A6" w14:textId="77777777" w:rsidR="00045553" w:rsidRPr="00401414" w:rsidRDefault="00045553" w:rsidP="009D0A31">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بناء على الدعوى، وبعد الاطلاع على أوراق القضية، وبعد المداولة: وحيث إن جهة الادعاء تهدف من دعواها إلى معاقبة المتهم بموجب الفقرة الأولى من المادة الأولى من المرسوم الملكي رقم (٤٣) لعام 1377هـ، وذلك لأنه توكل عن الغير حال كونه موظفًا على التفصيل الوارد في قرار الاتهام بمستهل هذا الحكم. وحيث إن ما هو منسوب إلى المتهم من </w:t>
      </w:r>
      <w:r w:rsidRPr="00401414">
        <w:rPr>
          <w:rFonts w:ascii="Traditional Arabic" w:hAnsi="Traditional Arabic" w:cs="Traditional Arabic"/>
          <w:sz w:val="32"/>
          <w:szCs w:val="32"/>
          <w:rtl/>
          <w:lang w:bidi="ar-EG"/>
        </w:rPr>
        <w:lastRenderedPageBreak/>
        <w:t>توكيل المرأة له بوكالتين شرعيتين لأجل مراجعة الدوائر الحكومية لا يعد من الاشتغال بالتجارة المحظور على الموظف ممارسته خاصة وأن قرار الاتهام جاء خالياً من الدليل المثبت لتكرار المتهم لما فعله وامتهانه للتوكل عن الغير بصفة الديمومة مما يصدق عليه وصف الاشتغال بالتجارة، مما تنتهي معه الدائرة إلى عدم إدانة المتهم بما نسب إليه.</w:t>
      </w:r>
    </w:p>
    <w:p w14:paraId="407527B1" w14:textId="0FBA2E39" w:rsidR="00045553" w:rsidRPr="00401414" w:rsidRDefault="00045553" w:rsidP="0045792E">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لذلك</w:t>
      </w:r>
      <w:r w:rsidR="0045792E" w:rsidRPr="00401414">
        <w:rPr>
          <w:rFonts w:ascii="Traditional Arabic" w:hAnsi="Traditional Arabic" w:cs="Traditional Arabic"/>
          <w:b/>
          <w:bCs/>
          <w:sz w:val="32"/>
          <w:szCs w:val="32"/>
          <w:rtl/>
          <w:lang w:bidi="ar-EG"/>
        </w:rPr>
        <w:t xml:space="preserve"> حكمت الدائرة: بعدم ثبوت اشتغال</w:t>
      </w:r>
      <w:r w:rsidRPr="00401414">
        <w:rPr>
          <w:rFonts w:ascii="Traditional Arabic" w:hAnsi="Traditional Arabic" w:cs="Traditional Arabic"/>
          <w:b/>
          <w:bCs/>
          <w:sz w:val="32"/>
          <w:szCs w:val="32"/>
          <w:rtl/>
          <w:lang w:bidi="ar-EG"/>
        </w:rPr>
        <w:t xml:space="preserve"> (...) </w:t>
      </w:r>
      <w:r w:rsidR="0045792E"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سعودي الجنسية</w:t>
      </w:r>
      <w:r w:rsidR="004F6281" w:rsidRPr="00401414">
        <w:rPr>
          <w:rFonts w:ascii="Traditional Arabic" w:hAnsi="Traditional Arabic" w:cs="Traditional Arabic" w:hint="cs"/>
          <w:b/>
          <w:bCs/>
          <w:sz w:val="32"/>
          <w:szCs w:val="32"/>
          <w:rtl/>
          <w:lang w:bidi="ar-EG"/>
        </w:rPr>
        <w:t xml:space="preserve"> </w:t>
      </w:r>
      <w:r w:rsidR="0045792E" w:rsidRPr="00401414">
        <w:rPr>
          <w:rFonts w:ascii="Traditional Arabic" w:hAnsi="Traditional Arabic" w:cs="Traditional Arabic" w:hint="cs"/>
          <w:b/>
          <w:bCs/>
          <w:sz w:val="32"/>
          <w:szCs w:val="32"/>
          <w:rtl/>
          <w:lang w:bidi="ar-EG"/>
        </w:rPr>
        <w:t>-</w:t>
      </w:r>
      <w:r w:rsidRPr="00401414">
        <w:rPr>
          <w:rFonts w:ascii="Traditional Arabic" w:hAnsi="Traditional Arabic" w:cs="Traditional Arabic"/>
          <w:b/>
          <w:bCs/>
          <w:sz w:val="32"/>
          <w:szCs w:val="32"/>
          <w:rtl/>
          <w:lang w:bidi="ar-EG"/>
        </w:rPr>
        <w:t xml:space="preserve"> بالتجارة حال كونه موظفًا، ونفي التهمة المنسوبة إليه؛ لما هو موضح بالأسباب. </w:t>
      </w:r>
    </w:p>
    <w:p w14:paraId="698089B7" w14:textId="77777777" w:rsidR="00045553" w:rsidRPr="00401414" w:rsidRDefault="00045553"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15143FC0" w14:textId="77777777" w:rsidR="0083311F" w:rsidRPr="00401414" w:rsidRDefault="0083311F" w:rsidP="009D0A31">
      <w:pPr>
        <w:spacing w:line="240" w:lineRule="auto"/>
        <w:rPr>
          <w:rFonts w:ascii="Traditional Arabic" w:hAnsi="Traditional Arabic" w:cs="Traditional Arabic"/>
          <w:b/>
          <w:bCs/>
          <w:sz w:val="32"/>
          <w:szCs w:val="32"/>
          <w:rtl/>
          <w:lang w:bidi="ar-EG"/>
        </w:rPr>
      </w:pPr>
    </w:p>
    <w:p w14:paraId="03301836" w14:textId="77777777" w:rsidR="00045553" w:rsidRPr="00401414" w:rsidRDefault="00045553" w:rsidP="00127EDD">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671D8437" w14:textId="77777777" w:rsidR="00045553" w:rsidRPr="00401414" w:rsidRDefault="00045553" w:rsidP="00127EDD">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72661F73" w14:textId="77777777" w:rsidR="00045553" w:rsidRPr="00401414" w:rsidRDefault="00045553"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lang w:bidi="ar-EG"/>
        </w:rPr>
        <w:br w:type="page"/>
      </w:r>
      <w:r w:rsidRPr="00401414">
        <w:rPr>
          <w:rFonts w:ascii="Traditional Arabic" w:hAnsi="Traditional Arabic" w:cs="Traditional Arabic"/>
          <w:b/>
          <w:bCs/>
          <w:sz w:val="32"/>
          <w:szCs w:val="32"/>
          <w:rtl/>
          <w:lang w:bidi="ar-EG"/>
        </w:rPr>
        <w:lastRenderedPageBreak/>
        <w:t xml:space="preserve">رقم القضية الابتدائية 2156/5/ ق لعام 1431هـ </w:t>
      </w:r>
    </w:p>
    <w:p w14:paraId="52D17E14" w14:textId="77777777" w:rsidR="00045553" w:rsidRPr="00401414" w:rsidRDefault="00045553" w:rsidP="0022208F">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الحكم الابتدائي 418/دج/1/22 لعام 1433هـ </w:t>
      </w:r>
    </w:p>
    <w:p w14:paraId="49DEB67B"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قضية الاستئناف 3012/2/ س لعام 1433هـ </w:t>
      </w:r>
    </w:p>
    <w:p w14:paraId="000B7823"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حكم الاستئناف 144/ج/1/ إس لعام 1434هـ </w:t>
      </w:r>
    </w:p>
    <w:p w14:paraId="530C75F6"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تاريخ الجلسة 15/3/1434 هـ</w:t>
      </w:r>
    </w:p>
    <w:p w14:paraId="44DE5688" w14:textId="77777777" w:rsidR="0083311F" w:rsidRPr="00401414" w:rsidRDefault="0083311F" w:rsidP="009D0A31">
      <w:pPr>
        <w:spacing w:after="0" w:line="240" w:lineRule="auto"/>
        <w:jc w:val="both"/>
        <w:rPr>
          <w:rFonts w:ascii="Traditional Arabic" w:hAnsi="Traditional Arabic" w:cs="Traditional Arabic"/>
          <w:b/>
          <w:bCs/>
          <w:sz w:val="32"/>
          <w:szCs w:val="32"/>
          <w:rtl/>
          <w:lang w:bidi="ar-EG"/>
        </w:rPr>
      </w:pPr>
    </w:p>
    <w:p w14:paraId="20162E65" w14:textId="77777777" w:rsidR="00045553" w:rsidRPr="00401414" w:rsidRDefault="0004555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0DFE9982"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اشتغال بالتجارة – استغلال نفوذ وظيفي – مظاهر الاشتغال – السوابق القضائية – التستر بالوكالة - عمل الموظف أجيرًا في القطاع الخاص لا يعد اشتغالًا بالتجارة – تزوير. </w:t>
      </w:r>
    </w:p>
    <w:p w14:paraId="7B53C845" w14:textId="77777777" w:rsidR="00045553" w:rsidRPr="00401414" w:rsidRDefault="00045553" w:rsidP="009817B7">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أقام فرع هيئة الرقابة و التحقيق الدعوى ضد المتهمين لقيام الأول والثاني بالاشتغال بالتجارة بالعمل في مؤسسة عائدة لشقيق المتهم الأول وتستره بغطاء الوكالة الشرعية ع</w:t>
      </w:r>
      <w:r w:rsidR="0045792E" w:rsidRPr="00401414">
        <w:rPr>
          <w:rFonts w:ascii="Traditional Arabic" w:hAnsi="Traditional Arabic" w:cs="Traditional Arabic" w:hint="cs"/>
          <w:sz w:val="32"/>
          <w:szCs w:val="32"/>
          <w:rtl/>
          <w:lang w:bidi="ar-EG"/>
        </w:rPr>
        <w:t>ن</w:t>
      </w:r>
      <w:r w:rsidRPr="00401414">
        <w:rPr>
          <w:rFonts w:ascii="Traditional Arabic" w:hAnsi="Traditional Arabic" w:cs="Traditional Arabic"/>
          <w:sz w:val="32"/>
          <w:szCs w:val="32"/>
          <w:rtl/>
          <w:lang w:bidi="ar-EG"/>
        </w:rPr>
        <w:t xml:space="preserve"> أخيه، وعمل الثاني كمندوب للمؤسسة حال كونهما موظفين عامين</w:t>
      </w:r>
      <w:r w:rsidR="0045792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استغلال الأول النفوذ الوظيفي بتعويض الثاني بالتوقيع على عقود خاصة بالمؤسسة المذكورة وجهة عملهما - قيام المتهم الأول بالإشراف على مؤسسة أخيه بموجب وكالة، وتوفر عنصر التبعة بما هو ظاهر من قرائن الحال ابتداء من اسم المؤسسة وتفويضه للمتهم الثاني بتوقيع بعض عقود المؤسسة وت</w:t>
      </w:r>
      <w:r w:rsidR="0045792E" w:rsidRPr="00401414">
        <w:rPr>
          <w:rFonts w:ascii="Traditional Arabic" w:hAnsi="Traditional Arabic" w:cs="Traditional Arabic"/>
          <w:sz w:val="32"/>
          <w:szCs w:val="32"/>
          <w:rtl/>
          <w:lang w:bidi="ar-EG"/>
        </w:rPr>
        <w:t>صرفه تصرفات ألصق بتصرفات المالك</w:t>
      </w:r>
      <w:r w:rsidRPr="00401414">
        <w:rPr>
          <w:rFonts w:ascii="Traditional Arabic" w:hAnsi="Traditional Arabic" w:cs="Traditional Arabic"/>
          <w:sz w:val="32"/>
          <w:szCs w:val="32"/>
          <w:rtl/>
          <w:lang w:bidi="ar-EG"/>
        </w:rPr>
        <w:t>- استقرار قضاء الديوان على أن ممارسة الموظف للنشاط التجاري متستراً بالوكالة لا يرفع عنه المسؤولية متى ظهر أن العمل يمارس لمصلحته</w:t>
      </w:r>
      <w:r w:rsidR="0045792E"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أثر ذلك: ثبوت إدانة المتهم الأول بالاشتغال بالتجارة - عدم تقديم جهة الادعاء الدليل على استغلال المتهم الأول لنفوذه الوظيفي؛ ومن ثم عدم إدانته بشأن هذه الجريمة- اقتصار أدلة اتهام المتهم الثاني بالاشتغال بالتجارة على عمله لدى جهة خاصة (المؤسسة المشار إليها) بالإضافة لعمله الحكومي، وعلى فرض ثبوت ذلك فإنه لا يعدو أن يكون أجيرًا في المؤسسة، والفرق معلوم بين التاجر والأجير فلا يكفي ذلك لإسباغ صفة التاجر عليه</w:t>
      </w:r>
      <w:r w:rsidR="009817B7"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أثر ذلك: عدم إدانة المتهم الثاني بما نسب إليه من الاشتغال بالتجارة - عدم إدانة المتهمين الثالث والرابع بما نسب إليهما من تزوير؛ لانتفاء القصد الجنائي لديهما وعدم تمكن الجهات الفنية وجهات التحقيق من تحديد شخص المزور.</w:t>
      </w:r>
    </w:p>
    <w:p w14:paraId="5836FA2C" w14:textId="77777777" w:rsidR="00045553" w:rsidRPr="00401414" w:rsidRDefault="00045553"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الأنظمة واللوائح</w:t>
      </w:r>
    </w:p>
    <w:p w14:paraId="5028549B" w14:textId="77777777" w:rsidR="00045553" w:rsidRPr="00401414" w:rsidRDefault="00045553" w:rsidP="009817B7">
      <w:pPr>
        <w:pStyle w:val="a7"/>
        <w:numPr>
          <w:ilvl w:val="0"/>
          <w:numId w:val="46"/>
        </w:numPr>
        <w:bidi/>
        <w:jc w:val="both"/>
        <w:rPr>
          <w:rFonts w:ascii="Traditional Arabic" w:hAnsi="Traditional Arabic" w:cs="Traditional Arabic"/>
          <w:sz w:val="32"/>
          <w:szCs w:val="32"/>
        </w:rPr>
      </w:pPr>
      <w:r w:rsidRPr="00401414">
        <w:rPr>
          <w:rFonts w:ascii="Traditional Arabic" w:hAnsi="Traditional Arabic" w:cs="Traditional Arabic"/>
          <w:sz w:val="32"/>
          <w:szCs w:val="32"/>
          <w:rtl/>
        </w:rPr>
        <w:t>فقرة (1) من المادة (1) من المرسوم الملكي رقم (43) وتاريخ 29/11/1377هـ بشأن عقو</w:t>
      </w:r>
      <w:r w:rsidR="009817B7" w:rsidRPr="00401414">
        <w:rPr>
          <w:rFonts w:ascii="Traditional Arabic" w:hAnsi="Traditional Arabic" w:cs="Traditional Arabic"/>
          <w:sz w:val="32"/>
          <w:szCs w:val="32"/>
          <w:rtl/>
        </w:rPr>
        <w:t>بة اشتغال الموظف العام بالتجارة</w:t>
      </w:r>
      <w:r w:rsidR="009817B7" w:rsidRPr="00401414">
        <w:rPr>
          <w:rFonts w:ascii="Traditional Arabic" w:hAnsi="Traditional Arabic" w:cs="Traditional Arabic" w:hint="cs"/>
          <w:sz w:val="32"/>
          <w:szCs w:val="32"/>
          <w:rtl/>
        </w:rPr>
        <w:t>.</w:t>
      </w:r>
    </w:p>
    <w:p w14:paraId="20AA7893" w14:textId="77777777" w:rsidR="0083311F" w:rsidRPr="00401414" w:rsidRDefault="0083311F" w:rsidP="0083311F">
      <w:pPr>
        <w:jc w:val="both"/>
        <w:rPr>
          <w:rFonts w:ascii="Traditional Arabic" w:hAnsi="Traditional Arabic" w:cs="Traditional Arabic"/>
          <w:sz w:val="32"/>
          <w:szCs w:val="32"/>
        </w:rPr>
      </w:pPr>
    </w:p>
    <w:p w14:paraId="3642AA5B" w14:textId="77777777" w:rsidR="00045553" w:rsidRPr="00401414" w:rsidRDefault="00045553"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الوقائع</w:t>
      </w:r>
    </w:p>
    <w:p w14:paraId="368E3C0D" w14:textId="12D6500D" w:rsidR="00045553" w:rsidRPr="00401414" w:rsidRDefault="00045553" w:rsidP="009817B7">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تتلخص وقائع هذه الدعوى بأن فرع هيئة الرقابة والتحقيق بمنطقة المدينة المنورة أقام دعواه الجزائية في قرار الاتهام رقم 379/ج لعام 1431هـ ضد كل من: 1- (...) – سعودي الجنسية- متزوج- متعلم – المهنة مدير إدارة الرعاية الصحية بالشؤون الصحية بالمدينة المنورة – يسكن بحي </w:t>
      </w:r>
      <w:r w:rsidR="009817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 جوال (...) معروف بواسطة عمله. 2- (...) – </w:t>
      </w:r>
      <w:r w:rsidRPr="00401414">
        <w:rPr>
          <w:rFonts w:ascii="Traditional Arabic" w:hAnsi="Traditional Arabic" w:cs="Traditional Arabic"/>
          <w:sz w:val="32"/>
          <w:szCs w:val="32"/>
          <w:rtl/>
        </w:rPr>
        <w:lastRenderedPageBreak/>
        <w:t>سعودي الجنسية – متعلم</w:t>
      </w:r>
      <w:r w:rsidR="009817B7" w:rsidRPr="00401414">
        <w:rPr>
          <w:rFonts w:ascii="Traditional Arabic" w:hAnsi="Traditional Arabic" w:cs="Traditional Arabic"/>
          <w:sz w:val="32"/>
          <w:szCs w:val="32"/>
          <w:rtl/>
        </w:rPr>
        <w:t xml:space="preserve"> – متزوج – المهنة</w:t>
      </w:r>
      <w:r w:rsidRPr="00401414">
        <w:rPr>
          <w:rFonts w:ascii="Traditional Arabic" w:hAnsi="Traditional Arabic" w:cs="Traditional Arabic"/>
          <w:sz w:val="32"/>
          <w:szCs w:val="32"/>
          <w:rtl/>
        </w:rPr>
        <w:t xml:space="preserve"> فني سجلات بالشؤون الصحية بالمدينة المنورة – يسكن المدينة حي </w:t>
      </w:r>
      <w:r w:rsidR="009817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جوال (...)- معروف بواسطة عمله. 3- (...) – سعودي الجنسية – متزوج – متعلم- يعمل فني صيدلة بالشؤون الصحية بالمدينة المنورة – يسكن حي </w:t>
      </w:r>
      <w:r w:rsidR="009817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 جوال (...) – معروف بواسطة عمله. 4- (...) – سعودي الجنسية- متزوج – متعلم – مكفوف اليد عن العمل- يسكن المدينة مخطط </w:t>
      </w:r>
      <w:r w:rsidR="009817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جوال (...). لأنهم وبدائرة منطقة المدينة المنورة: أولا: قام المتهمان الأول والثاني بالاشتغال بالتجارة وذلك بالعمل في مؤسسة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ل</w:t>
      </w:r>
      <w:r w:rsidR="009817B7" w:rsidRPr="00401414">
        <w:rPr>
          <w:rFonts w:ascii="Traditional Arabic" w:hAnsi="Traditional Arabic" w:cs="Traditional Arabic"/>
          <w:sz w:val="32"/>
          <w:szCs w:val="32"/>
          <w:rtl/>
        </w:rPr>
        <w:t>لمستلزمات الطبية العائدة للمدعو</w:t>
      </w:r>
      <w:r w:rsidRPr="00401414">
        <w:rPr>
          <w:rFonts w:ascii="Traditional Arabic" w:hAnsi="Traditional Arabic" w:cs="Traditional Arabic"/>
          <w:sz w:val="32"/>
          <w:szCs w:val="32"/>
          <w:rtl/>
        </w:rPr>
        <w:t xml:space="preserve"> (...) (أخو المتهم الأول) وتستر المتهم الأول بغطاء الوكالة الشرعية عن أخيه، والمتهم الثاني يعمل كمندوب للمؤسسة، كما قام المتهم الأول باستغلال نفوذه الوظيفي بتفويض المتهم بالتوقيع على عقود بين مؤسسة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(العائدة لأخي المتهم الأول) والشؤون الصحية في توريد أدوية عن المؤسسة. ثانيًا: قام المتهمان الثالث والرابع بإثبات وقائع كاذبة في صورة وقائع صحيحة في عدة سجلات في الشؤون الصحية وفي محاضر لجنة المشتريات مع موظفين - حسني النية - وذلك بإثبات مؤسسات وهمية لتوريد الأدوية بأسعار وهمية لا تعمل في توريد الأدوية هي (مؤسسة </w:t>
      </w:r>
      <w:r w:rsidRPr="00401414">
        <w:rPr>
          <w:rFonts w:ascii="Traditional Arabic" w:hAnsi="Traditional Arabic" w:cs="Traditional Arabic"/>
          <w:sz w:val="32"/>
          <w:szCs w:val="32"/>
          <w:rtl/>
          <w:lang w:bidi="ar-EG"/>
        </w:rPr>
        <w:t xml:space="preserve"> (...) </w:t>
      </w:r>
      <w:r w:rsidRPr="00401414">
        <w:rPr>
          <w:rFonts w:ascii="Traditional Arabic" w:hAnsi="Traditional Arabic" w:cs="Traditional Arabic"/>
          <w:sz w:val="32"/>
          <w:szCs w:val="32"/>
          <w:rtl/>
        </w:rPr>
        <w:t xml:space="preserve">ومؤسسة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الطبية ومؤسسة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(ليس لها وجود أصلًا) مع مؤسسة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للمستلزمات الطبية تمت في(15) عملية مرفق محاضرها بالقضية حتى يتم ترسية توريد الأدوية على مؤسسة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عن طريق الشراء المباشر والتوقيع عليها، وبذلك تمت الجريمة. ثالثًا: قام المتهمان الثالث والرابع باستعمال تلك المحررات الرسمية والمحاضر التي تم التوقيع عليها ورفعها إلى الجهة المختصة بالشؤون الصحية - وزارة الصحة - لاعتماد ترسية الأسعار على مؤسسة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للخدمات الطبية وصرف المبالغ المستحقة للمؤسسة. وقد استند الادعاء إلى الأدلة الآتية: بالنسبة للمتهمين الأول والثاني: ١- اعتراف المتهمين بعملهما في مؤسسة </w:t>
      </w:r>
      <w:r w:rsidRPr="00401414">
        <w:rPr>
          <w:rFonts w:ascii="Traditional Arabic" w:hAnsi="Traditional Arabic" w:cs="Traditional Arabic"/>
          <w:sz w:val="32"/>
          <w:szCs w:val="32"/>
          <w:rtl/>
          <w:lang w:bidi="ar-EG"/>
        </w:rPr>
        <w:t xml:space="preserve"> (...) </w:t>
      </w:r>
      <w:r w:rsidRPr="00401414">
        <w:rPr>
          <w:rFonts w:ascii="Traditional Arabic" w:hAnsi="Traditional Arabic" w:cs="Traditional Arabic"/>
          <w:sz w:val="32"/>
          <w:szCs w:val="32"/>
          <w:rtl/>
        </w:rPr>
        <w:t>للمستلزمات الطبية. 2- العقود الموقعة بين الشؤون الصحية ومؤسسة الفؤاد وأن المتهم الثاني هو المفوض في ذلك. 3- تفويض المتهم الأول للمتهم الثاني في قيامه بالتوقيع على تلك العقود وفقًا للعقود المرفقة بأوراق القضية. 4- أن إنكار المتهمين ما هو إلا قول مرسل أرادا به التخلص من المسؤولية</w:t>
      </w:r>
      <w:r w:rsidR="009817B7" w:rsidRPr="00401414">
        <w:rPr>
          <w:rFonts w:ascii="Traditional Arabic" w:hAnsi="Traditional Arabic" w:cs="Traditional Arabic" w:hint="cs"/>
          <w:sz w:val="32"/>
          <w:szCs w:val="32"/>
          <w:rtl/>
        </w:rPr>
        <w:t>.و</w:t>
      </w:r>
      <w:r w:rsidRPr="00401414">
        <w:rPr>
          <w:rFonts w:ascii="Traditional Arabic" w:hAnsi="Traditional Arabic" w:cs="Traditional Arabic"/>
          <w:sz w:val="32"/>
          <w:szCs w:val="32"/>
          <w:rtl/>
        </w:rPr>
        <w:t xml:space="preserve">بالنسبة للمتهمين الثالث والرابع: 1- اعتراف المتهمين باستقبال عروض من مؤسسات اتضح أنها وهمية أو لم تقم بتوريد أدوية للشؤون الصحية أصلًا وهي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ومؤسسة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ومؤسسة ليس لها وجود وهي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2- اعتراف المتهمين بأنه لا يمكن الوصول إلى مندوبي تلك المؤسسات. 3- ما ثبت لدى جهة التحقيق من عدم وجود مؤسسة </w:t>
      </w:r>
      <w:r w:rsidRPr="00401414">
        <w:rPr>
          <w:rFonts w:ascii="Traditional Arabic" w:hAnsi="Traditional Arabic" w:cs="Traditional Arabic"/>
          <w:sz w:val="32"/>
          <w:szCs w:val="32"/>
          <w:rtl/>
          <w:lang w:bidi="ar-EG"/>
        </w:rPr>
        <w:t xml:space="preserve"> (...) </w:t>
      </w:r>
      <w:r w:rsidRPr="00401414">
        <w:rPr>
          <w:rFonts w:ascii="Traditional Arabic" w:hAnsi="Traditional Arabic" w:cs="Traditional Arabic"/>
          <w:sz w:val="32"/>
          <w:szCs w:val="32"/>
          <w:rtl/>
        </w:rPr>
        <w:t xml:space="preserve">وأنه ليس لها مكان وفقًا للمحاضر المرفقة بأوراق القضية. ٤- ما جاء في إفادة المسؤولين في مؤسسة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الطبية ومؤسسة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أنهما لا يعملان في مجال الأودية أصلًا ولم يقوما بتوريد أدوية للشؤون الصحية بالمدينة المنورة.</w:t>
      </w:r>
      <w:r w:rsidR="00127EDD" w:rsidRPr="00401414">
        <w:rPr>
          <w:rFonts w:ascii="Traditional Arabic" w:hAnsi="Traditional Arabic" w:cs="Traditional Arabic" w:hint="cs"/>
          <w:sz w:val="32"/>
          <w:szCs w:val="32"/>
          <w:rtl/>
        </w:rPr>
        <w:t xml:space="preserve"> </w:t>
      </w:r>
      <w:r w:rsidRPr="00401414">
        <w:rPr>
          <w:rFonts w:ascii="Traditional Arabic" w:hAnsi="Traditional Arabic" w:cs="Traditional Arabic"/>
          <w:sz w:val="32"/>
          <w:szCs w:val="32"/>
          <w:rtl/>
        </w:rPr>
        <w:t xml:space="preserve">5- ما جاء في محضر الهيئة المرفق من أنه بالاتصال على أرقام مؤسسة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اتضح أنها غير صحيحة. ٦- ما ثبت لدى جهة التحقيق من حصول مؤسسة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الطبية على نصيب وافر من عمليات التأمين وصلت إلى ما نسبته (31.5%) من إجمالي العمليات التي تمت خلال فترة البحث من 1427هـ وجزء من عام 1428هـ. ٧- ما جاء في أقوال المتهمين من عدم تأكدهما من صحة تلك العروض المقدمة لهما مما يدل على أن لهما مصلحة في تقديم تلك العروض الوهمية. ٨-وجود تهمة رشوة منظورة لدى المحكمة الإدارية بالمدينة المنورة بحق المتهم الرابع مما يدل على عدم نزاهة المتهم المذكور في عمله الوظيفي. وتطلب الهيئة من المحكمة الإدارية معاقبة المتهمين وفقًا لأحكام المادتين(5،6) من نظام مكافحة التزوير وقرار مجلس الوزراء رقم 223 لسنة 1399هـ والمرسوم الملكي رقم ٤٣ لعام 1377هـ المادة الأولى فقرة (١) والمادة الثانية فقرة (١). وفي سبيل </w:t>
      </w:r>
      <w:r w:rsidRPr="00401414">
        <w:rPr>
          <w:rFonts w:ascii="Traditional Arabic" w:hAnsi="Traditional Arabic" w:cs="Traditional Arabic"/>
          <w:sz w:val="32"/>
          <w:szCs w:val="32"/>
          <w:rtl/>
        </w:rPr>
        <w:lastRenderedPageBreak/>
        <w:t>نظر القضية حددت الدائرة عدة جلسات على نحو ما هو موضح بمحضرها ففي جلسة الثلاثاء الموا</w:t>
      </w:r>
      <w:r w:rsidR="009817B7" w:rsidRPr="00401414">
        <w:rPr>
          <w:rFonts w:ascii="Traditional Arabic" w:hAnsi="Traditional Arabic" w:cs="Traditional Arabic"/>
          <w:sz w:val="32"/>
          <w:szCs w:val="32"/>
          <w:rtl/>
        </w:rPr>
        <w:t>فق 26/3/1432هـ حضر ممثل الادعاء</w:t>
      </w:r>
      <w:r w:rsidRPr="00401414">
        <w:rPr>
          <w:rFonts w:ascii="Traditional Arabic" w:hAnsi="Traditional Arabic" w:cs="Traditional Arabic"/>
          <w:sz w:val="32"/>
          <w:szCs w:val="32"/>
          <w:rtl/>
        </w:rPr>
        <w:t xml:space="preserve"> (...) وحضر المتهمون جميعًا، كما </w:t>
      </w:r>
      <w:r w:rsidR="009817B7" w:rsidRPr="00401414">
        <w:rPr>
          <w:rFonts w:ascii="Traditional Arabic" w:hAnsi="Traditional Arabic" w:cs="Traditional Arabic"/>
          <w:sz w:val="32"/>
          <w:szCs w:val="32"/>
          <w:rtl/>
        </w:rPr>
        <w:t>حضر وكيل المتهمين الأول والثاني</w:t>
      </w:r>
      <w:r w:rsidRPr="00401414">
        <w:rPr>
          <w:rFonts w:ascii="Traditional Arabic" w:hAnsi="Traditional Arabic" w:cs="Traditional Arabic"/>
          <w:sz w:val="32"/>
          <w:szCs w:val="32"/>
          <w:rtl/>
        </w:rPr>
        <w:t xml:space="preserve"> (...)، الموضح هويته وصفته في ضبط القضية، وبمواجهة المتهم الأول بما نسب إليه أجاب قائلًا ما نسب إلي في هذا الاتهام غير صحيح والحاصل أن لدي وكالة من أخي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صاحب مؤسسة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بعد نقله إلى جدة وبموجبها قد فوضت الأخ (...) (المتهم الثاني) بالتوقيع في عقود للمؤسسة بناء على طلب أخي وسألته الدائرة لماذا لم يقم هو بالتوقيع رغم أن لديه وكالة عن أخيه فقال إبعادًا للشبهة عن نفسي - وباطلاع الدائرة على أوراق القضية وجدت أنه في وقت الواقعة كان مديرًا لإدارة الرعاية في الشؤون الصحية - وأضاف قائلا: اتهمت باستغلال النفوذ الوظيفي فأي نفوذ وأنا لست عضوًا في أي لجنة، والأخ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ليس تحت إدارتي! وبمواجهته بأدلة الاتهام أجاب بأنه لم يعترف إطلاقًا، وبمواجهة المتهم الثاني بما نسب إليه في قرار الاتهام أجاب قائلًا: ما نسب إليّ في هذا الاتهام غير صحيح، والحاصل أني أعمل فنيًا لسجلات الشؤون الصحية، وقد طلب مني الأخ </w:t>
      </w:r>
      <w:r w:rsidRPr="00401414">
        <w:rPr>
          <w:rFonts w:ascii="Traditional Arabic" w:hAnsi="Traditional Arabic" w:cs="Traditional Arabic"/>
          <w:sz w:val="32"/>
          <w:szCs w:val="32"/>
          <w:rtl/>
          <w:lang w:bidi="ar-EG"/>
        </w:rPr>
        <w:t xml:space="preserve"> (...) </w:t>
      </w:r>
      <w:r w:rsidRPr="00401414">
        <w:rPr>
          <w:rFonts w:ascii="Traditional Arabic" w:hAnsi="Traditional Arabic" w:cs="Traditional Arabic"/>
          <w:sz w:val="32"/>
          <w:szCs w:val="32"/>
          <w:rtl/>
        </w:rPr>
        <w:t xml:space="preserve">التوقيع على عقدين أو ثلاثة عقود بناء على تفويض من وكيله، وبمواجهته بأدلة الاتهام أجاب بأنه لم يعترف إطلاقا، وبمواجهة المتهم الثالث بما نسب إليه في قرار الاتهام أجاب بأنه غير صحيح، والحاصل أن هذه العروض التي ذكرت في قرار الاتهام من مؤسسات موجودة في الواقع وليست وهمية وبمواجهته بأدلة الاتهام أجاب بأنه لم يعترف بأنه استقبل العروض وأنه أفاد الادعاء بأنه لا علاقة له بالمندوبين، وأضاف قائلًا إن الدليل الرابع ينقض الدعوى ويبين أنها غير صحيحة إذ تضمن الإشارة إلى إفادة المؤسسات الطبية التي يزعم الادعاء أنها وهمية، كذلك في أوراق القضية خطاب من وزارة التجارة أثبت فيه أن مؤسسة البيولوجية موجودة في الواقع وهذا ما ينقض الدليلين الثالث والخامس، وبمواجهة المتهم الرابع بما نسب إليه في قرار الاتهام أجاب بأنه غير صحيح وأنه في وقت الواقعة كان يعمل بإدارة التموين الطبي، وهذه الإدارة ليست لها علاقة بدراسة العروض، وإنما هي معنيَّة باستقبال العروض وطلبات المنشآت الصحية، وأفاد بأن استقبال العروض لا يلزم منه التأكد من صحة العرض، وإنما يتم هذا في إدارة أخرى وهي إدارة المشتريات التي يتم فيها دراسة العروض والرفع لاعتماد ما يعتمد منها من صاحب الصلاحية، كما أضاف أنه باطلاعه على المعاملة وجد أن المعاملات التي يذكر الادعاء علاقته فيها عددها ست عشرة معاملة، وليس خمس عشرة كما يذكر الادعاء، مضيفا أنه ذكر هذه المعاملات في الصفحة الحادية عشرة من مذكرته الدفاعية، وقد وضَّح فيها أن ثلاث عشرة معاملة تمت قبل أن يعمل في إدارة التموين الطبي، كما أن المعاملات الثلاث التي تمت في وقت توليه الإدارة المذكورة كانت العروض فيها من أربع مؤسسات وليس من ثلاث مؤسسات، وهو أقل قدر يتطلبه النظام للترسية على أحدها، مشيرًا بذلك إلى أنه لو كان لديه توجه للترسية على أحد العروض لاكتفى بثلاث مؤسسات وأضاف أن مؤسسة </w:t>
      </w:r>
      <w:r w:rsidRPr="00401414">
        <w:rPr>
          <w:rFonts w:ascii="Traditional Arabic" w:hAnsi="Traditional Arabic" w:cs="Traditional Arabic"/>
          <w:sz w:val="32"/>
          <w:szCs w:val="32"/>
          <w:rtl/>
          <w:lang w:bidi="ar-EG"/>
        </w:rPr>
        <w:t xml:space="preserve"> (...)</w:t>
      </w:r>
      <w:r w:rsidRPr="00401414">
        <w:rPr>
          <w:rFonts w:ascii="Traditional Arabic" w:hAnsi="Traditional Arabic" w:cs="Traditional Arabic"/>
          <w:sz w:val="32"/>
          <w:szCs w:val="32"/>
          <w:rtl/>
        </w:rPr>
        <w:t xml:space="preserve"> لم تكن من ضمن من قدم عرضًا لهذه المعاملات الثلاث كما أضاف أن الادعاء حقق في هذه القضية مع ثمانية أشخاص من الشؤون الصحية وحفظ الاتهام بشأن أربعة منهم لعدم قيام القصد الجنائي في حقهم كما ذكر في خطابهم فكيف عرف الادعاء هذا رغم أن لهم ضلوع في هذه القضية أكثر منا، وصادق كل منهم على أقواله في التحقيقات السابقة وبسؤالهم وممثل الادعاء إن كان لديهم إضافة قرروا اكتفاءهم بما قدموه، وبجلسة الثلا</w:t>
      </w:r>
      <w:r w:rsidR="009817B7" w:rsidRPr="00401414">
        <w:rPr>
          <w:rFonts w:ascii="Traditional Arabic" w:hAnsi="Traditional Arabic" w:cs="Traditional Arabic"/>
          <w:sz w:val="32"/>
          <w:szCs w:val="32"/>
          <w:rtl/>
        </w:rPr>
        <w:t>ثاء 2/5/1432هـ حضر ممثل الادعاء</w:t>
      </w:r>
      <w:r w:rsidRPr="00401414">
        <w:rPr>
          <w:rFonts w:ascii="Traditional Arabic" w:hAnsi="Traditional Arabic" w:cs="Traditional Arabic"/>
          <w:sz w:val="32"/>
          <w:szCs w:val="32"/>
          <w:rtl/>
        </w:rPr>
        <w:t xml:space="preserve"> (...)، والمتهمون ووكيل الأول والثاني ثم سألت الدائرة المتهمين إذا كان لديهما إضافة عما سبق وإن أدلوا به في الجلسة الماضية، فقرروا ا</w:t>
      </w:r>
      <w:r w:rsidR="009817B7" w:rsidRPr="00401414">
        <w:rPr>
          <w:rFonts w:ascii="Traditional Arabic" w:hAnsi="Traditional Arabic" w:cs="Traditional Arabic"/>
          <w:sz w:val="32"/>
          <w:szCs w:val="32"/>
          <w:rtl/>
        </w:rPr>
        <w:t>لاكتفاء بما قدموه إلا أن المتهم</w:t>
      </w:r>
      <w:r w:rsidRPr="00401414">
        <w:rPr>
          <w:rFonts w:ascii="Traditional Arabic" w:hAnsi="Traditional Arabic" w:cs="Traditional Arabic"/>
          <w:sz w:val="32"/>
          <w:szCs w:val="32"/>
          <w:rtl/>
        </w:rPr>
        <w:t xml:space="preserve"> (...) أضاف قائلًا قد ورد في قرار الاتهام أننا ساهمنا ضمن لجنة المشتريات بما اتهمونا به وقالوا </w:t>
      </w:r>
      <w:r w:rsidRPr="00401414">
        <w:rPr>
          <w:rFonts w:ascii="Traditional Arabic" w:hAnsi="Traditional Arabic" w:cs="Traditional Arabic"/>
          <w:sz w:val="32"/>
          <w:szCs w:val="32"/>
          <w:rtl/>
        </w:rPr>
        <w:lastRenderedPageBreak/>
        <w:t xml:space="preserve">عمن حفظ الاتهام بحقه حسني النية فكيف عرفوا سوء النية لدينا نحن المتهمين، وفي جلسة الاثنين الموافق 18/7/1432هـ والتي حضرها ممثل الادعاء (...) والمتهمون الاول والثاني والثالث، وحيث لحظت الدائرة أن الادعاء لم يحقق في جريمة تزوير عدد من المحررات العرفية المنسوبة لمؤسستي </w:t>
      </w:r>
      <w:r w:rsidRPr="00401414">
        <w:rPr>
          <w:rFonts w:ascii="Traditional Arabic" w:hAnsi="Traditional Arabic" w:cs="Traditional Arabic"/>
          <w:sz w:val="32"/>
          <w:szCs w:val="32"/>
          <w:rtl/>
          <w:lang w:bidi="ar-EG"/>
        </w:rPr>
        <w:t xml:space="preserve"> (...) </w:t>
      </w:r>
      <w:r w:rsidRPr="00401414">
        <w:rPr>
          <w:rFonts w:ascii="Traditional Arabic" w:hAnsi="Traditional Arabic" w:cs="Traditional Arabic"/>
          <w:sz w:val="32"/>
          <w:szCs w:val="32"/>
          <w:rtl/>
        </w:rPr>
        <w:t xml:space="preserve"> الطبية </w:t>
      </w:r>
      <w:r w:rsidRPr="00401414">
        <w:rPr>
          <w:rFonts w:ascii="Traditional Arabic" w:hAnsi="Traditional Arabic" w:cs="Traditional Arabic"/>
          <w:sz w:val="32"/>
          <w:szCs w:val="32"/>
          <w:rtl/>
          <w:lang w:bidi="ar-EG"/>
        </w:rPr>
        <w:t xml:space="preserve"> (...) </w:t>
      </w:r>
      <w:r w:rsidRPr="00401414">
        <w:rPr>
          <w:rFonts w:ascii="Traditional Arabic" w:hAnsi="Traditional Arabic" w:cs="Traditional Arabic"/>
          <w:sz w:val="32"/>
          <w:szCs w:val="32"/>
          <w:rtl/>
        </w:rPr>
        <w:t xml:space="preserve"> الطبية ولم تجري مضاهاة لخطوط تلك المحررات، كما لم يبحث الادعاء مدى مساهمة المتهمين الأول والثاني في واقعة التزوير محل الاتهام، وحيث إنه لا يسوغ نظر القضية دون استكمال التحقيق في كافة الوقائع المتعلقة بها لئلا يفلت مجرم من العقوبة أو يؤخذ برئ بجريرة غيره، فبناءً عليه واستنادًا لأحكام المادة الثامنة والعشرين من قواعد المرافعات والإجراءات أمام ديوان المظالم قررت الدائرة إعادة أوراق القضية إلى فرع هيئة الرقابة والتحقيق لإعادة التحقيق فيها على نحو ما ذكر، وإدخال من تتوجه إليه التهمة في قرار الاتهام، وبتاريخ 5/4/1433هـ أعيدت القضية للدائرة مرفق بها خطاب مدير عام فرع هيئة الرقابة والتحقيق رقم 5/1378 وتاريخ 28/3/1433هـ المتضمن أن جهة الاختصاص أفادت بتعذر فحص المحررات العربية حيث إنها صور وليست أساس، كما أضاف أنه لم يثبت لدى الهيئة مساهمة المتهمين الأول والثاني في واقعة التزوير المتهم فيها المتهمين الثالث والرابع، ولمواصلة نظر القضية حددت الدائرة لها جلسة هذا اليوم وبالمناد</w:t>
      </w:r>
      <w:r w:rsidR="0083311F" w:rsidRPr="00401414">
        <w:rPr>
          <w:rFonts w:ascii="Traditional Arabic" w:hAnsi="Traditional Arabic" w:cs="Traditional Arabic"/>
          <w:sz w:val="32"/>
          <w:szCs w:val="32"/>
          <w:rtl/>
        </w:rPr>
        <w:t>اة على أطرافها حضر ممثل الادعاء</w:t>
      </w:r>
      <w:r w:rsidRPr="00401414">
        <w:rPr>
          <w:rFonts w:ascii="Traditional Arabic" w:hAnsi="Traditional Arabic" w:cs="Traditional Arabic"/>
          <w:sz w:val="32"/>
          <w:szCs w:val="32"/>
          <w:rtl/>
        </w:rPr>
        <w:t xml:space="preserve"> (...) كما حضر المتهمون الأول والثاني والثالث والرابع ووكيل المتهمين الأول والثاني الموضحة بياناتهم في الضبط ثم عرضت الدائرة على المتهمين أقوالهم التي سبق وأن أدلوا بها أمام الدائرة فقرروا مصادقتهم عليها واكتفاءهم بما سبق لهم تقديمه في هذه القضية.</w:t>
      </w:r>
    </w:p>
    <w:p w14:paraId="09A29425" w14:textId="77777777" w:rsidR="00045553" w:rsidRPr="00401414" w:rsidRDefault="00045553"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الأسباب</w:t>
      </w:r>
    </w:p>
    <w:p w14:paraId="3D1A059D" w14:textId="77777777" w:rsidR="00045553" w:rsidRPr="00401414" w:rsidRDefault="00045553" w:rsidP="009D0A31">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 xml:space="preserve">بعد سماع الدعوى والإجابة، وبعد الاطلاع على ملف القضية، وأقوال المتهمين في مراحل التحقيق، ولما كان الادعاء قد نسب إلى المتهم الأول تهمتي الاشتغال بالتجارة واستغلال النفوذ الوظيفي، وكان من الثابت فيما يخص تهمة الاشتغال بالتجارة أن المتهم الأول كان يتولى الإشراف على المؤسسة المسجلة باسم أخيه (...) بموجب الوكالة الصادرة من أخيه، وانضم إلى ذلك توفر عنصر التبعية بما هو ظاهر من قرائن الحال ابتداء من اسم المؤسسة وتفويضه للمتهم الثاني بتوقيع بعض عقودها إضافة إلى طبيعة إشرافه بحسب ما ظهر من الأوراق بتصرفات هي ألصق بتصرفات المالك من تصرفات الوكيل وغير ذلك مما يتبين معه أن تلك الوكالة كان الغرض منها تمكينه من العمل في التجارة لمصلحته الشخصية، وقد تعددت السوابق القضائية في ديوان المظالم على أن ممارسة الموظف للنشاط التجاري متسترًا بالوكالة لا يرفع عنه المسؤولية متى ظهر من الأوراق أن العمل التجاري يمارس لمصلحته، مما تنتهي معه الدائرة إلى إدانته بالاشتغال بالتجارة ومعاقبته على ذلك وفقًا لما نصت عليه المادة الأولى من المرسوم الملكي رقم ٤٣ لعام1377هـ، وأما فيما يخص اتهامه باستغلال النفوذ الوظيفي فحيث لم يقدم الادعاء ما يثبت ماهية النفوذ الذي قام باستغلاله، باعتبار أن الأوراق وأدلة الادعاء لم تتضمن أنه كان من ضمن المكلفين بالمناقصات وإبرام العقود، وليس مجرد تفويضه للمتهم الثاني لتوقيع العقود ممثلاً لمؤسسة </w:t>
      </w:r>
      <w:r w:rsidRPr="00401414">
        <w:rPr>
          <w:rFonts w:ascii="Traditional Arabic" w:hAnsi="Traditional Arabic" w:cs="Traditional Arabic"/>
          <w:sz w:val="32"/>
          <w:szCs w:val="32"/>
          <w:rtl/>
          <w:lang w:bidi="ar-EG"/>
        </w:rPr>
        <w:t>(...)</w:t>
      </w:r>
      <w:r w:rsidRPr="00401414">
        <w:rPr>
          <w:rFonts w:ascii="Traditional Arabic" w:hAnsi="Traditional Arabic" w:cs="Traditional Arabic"/>
          <w:sz w:val="32"/>
          <w:szCs w:val="32"/>
          <w:rtl/>
        </w:rPr>
        <w:t xml:space="preserve"> كافيًا لإثبات استغلال النفوذ الوظيفي، وتنتهي الدائرة من ذلك إلى عدم إدانة المتهم الأول باستغلال النفوذ الوظيفي، وأما المتهم الثاني فحيث نسب إليه الادعاء تهمة الاشتغال بالتجارة، وأنكر المتهم ذلك، ولم يقدم الادعاء ما يثبت ممارسته للتجارة، وإنما قصارى ما تضمنه قرار الاتهام الاستدلال على عمله لدى جهة خاصة بالإضافة لعمله الحكومي، وهذا على فرض ثبوته إنما يتطرق إلى كونه أجيرًا، ولا يكفي لإسباغ صفة التاجر عليه بما يعد مشتغلًا بالتجارة، </w:t>
      </w:r>
      <w:r w:rsidRPr="00401414">
        <w:rPr>
          <w:rFonts w:ascii="Traditional Arabic" w:hAnsi="Traditional Arabic" w:cs="Traditional Arabic"/>
          <w:sz w:val="32"/>
          <w:szCs w:val="32"/>
          <w:rtl/>
        </w:rPr>
        <w:lastRenderedPageBreak/>
        <w:t>ومعلوم الفرق بين التاجر والأجير، وعمل الموظفين العاملين في القطاع الخاص إجراء لدى الغير تحكمه نصوص أخرى، ومخالفة الموظف لها لو ثبت لا يستلزم أن يعد مخالفًا لحظر ممارسة الموظف للتجارة، مما تنتهي معه الدائرة إلى عدم إدانة المتهم الثاني فيما نسب إليه من الاشتغال بالتجارة، وأما فيما يخص المتهمين الثالث والرابع فحيث نسب إليهما الادعاء تهمة التزوير المعنوي، واستعمال المحررات المزورة، ولما كان الموظف العام لا يؤاخذ عن إثبات البيانات الكاذبة في صورة البيانات الصحيحة إلا متى ثبت سوء نيته بأن كان عالمًا بأن تلك البيانات غير صحيحة وقام بإثباتها رغم ذلك، وإذ خلت الأوراق من دليل يثبت تحقق عنصر العلم، بما يتزعزع معه تحقق الركن المعنوي للجريمة الذي لا تقوم بدونه، لا سيما وقد كان إدراج تلك البيانات على أساس من عروض مرفقة بالملفات وردت للشؤون الصحية، كما تضمنت الأوراق تقرير الجهات الفنية وجهات التحقيق عدم تمكنها من تحديد الشخص المزور لتلك العروض، والتقصير في التثبت من حقيقة تلك العروض لا يلزم منه أن يكون بقصد التزوير وإنما قد يكون إهمالًا أو غير ذلك، وبناء على ما تقدم فإن الدائرة تنتهي إلى عدم إدانة المدعى عليهما الثالث والرابع بما نسب إليهما من تزوير واستعمال.</w:t>
      </w:r>
    </w:p>
    <w:p w14:paraId="2A563E64" w14:textId="77777777" w:rsidR="00045553" w:rsidRPr="00401414" w:rsidRDefault="00045553" w:rsidP="009817B7">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لذلك حكمت الدائرة: أولًا: إدانة (...) – سعوي الجنسية- بما نسب إليه من الاشتغال بالتجارة ومعاقبته عن ذلك بتغريمه مبلغ (5000) خمسة آلاف ريال وعدم إدانته بما نسب إليه من استغلال نفوذه الوظيفي. ثانيًا: عدم إدانة (...) – سعودي الجنسية- بما نسب إليه من الاشتغال بالتجارة. ثالثًا: عدم إدانة (...) و(...) – سعوديي الجنسية – بما نسب إليهما من التزوير والاستعمال</w:t>
      </w:r>
      <w:r w:rsidR="009817B7" w:rsidRPr="00401414">
        <w:rPr>
          <w:rFonts w:ascii="Traditional Arabic" w:hAnsi="Traditional Arabic" w:cs="Traditional Arabic" w:hint="cs"/>
          <w:b/>
          <w:bCs/>
          <w:sz w:val="32"/>
          <w:szCs w:val="32"/>
          <w:rtl/>
        </w:rPr>
        <w:t>؛</w:t>
      </w:r>
      <w:r w:rsidRPr="00401414">
        <w:rPr>
          <w:rFonts w:ascii="Traditional Arabic" w:hAnsi="Traditional Arabic" w:cs="Traditional Arabic"/>
          <w:b/>
          <w:bCs/>
          <w:sz w:val="32"/>
          <w:szCs w:val="32"/>
          <w:rtl/>
        </w:rPr>
        <w:t xml:space="preserve"> وذلك لما هو مبين بالأسباب. </w:t>
      </w:r>
    </w:p>
    <w:p w14:paraId="49A43A73" w14:textId="77777777" w:rsidR="00045553" w:rsidRPr="00401414" w:rsidRDefault="00045553"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42C9B945" w14:textId="77777777" w:rsidR="0083311F" w:rsidRPr="00401414" w:rsidRDefault="0083311F" w:rsidP="009D0A31">
      <w:pPr>
        <w:spacing w:line="240" w:lineRule="auto"/>
        <w:rPr>
          <w:rFonts w:ascii="Traditional Arabic" w:hAnsi="Traditional Arabic" w:cs="Traditional Arabic"/>
          <w:b/>
          <w:bCs/>
          <w:sz w:val="32"/>
          <w:szCs w:val="32"/>
          <w:rtl/>
          <w:lang w:bidi="ar-EG"/>
        </w:rPr>
      </w:pPr>
    </w:p>
    <w:p w14:paraId="3C63297D" w14:textId="77777777" w:rsidR="00045553" w:rsidRPr="00401414" w:rsidRDefault="00045553" w:rsidP="00127EDD">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433B86D6" w14:textId="77777777" w:rsidR="00045553" w:rsidRPr="00401414" w:rsidRDefault="00045553" w:rsidP="00127EDD">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5DB0A532" w14:textId="77777777" w:rsidR="00045553" w:rsidRPr="00401414" w:rsidRDefault="00045553" w:rsidP="009D0A31">
      <w:pPr>
        <w:spacing w:after="0" w:line="240" w:lineRule="auto"/>
        <w:rPr>
          <w:rFonts w:ascii="Traditional Arabic" w:hAnsi="Traditional Arabic" w:cs="Traditional Arabic"/>
          <w:b/>
          <w:bCs/>
          <w:sz w:val="32"/>
          <w:szCs w:val="32"/>
          <w:rtl/>
          <w:lang w:bidi="ar-EG"/>
        </w:rPr>
      </w:pPr>
      <w:r w:rsidRPr="00401414">
        <w:rPr>
          <w:rFonts w:ascii="Traditional Arabic" w:hAnsi="Traditional Arabic" w:cs="Traditional Arabic"/>
          <w:sz w:val="32"/>
          <w:szCs w:val="32"/>
          <w:rtl/>
        </w:rPr>
        <w:br w:type="page"/>
      </w:r>
      <w:r w:rsidRPr="00401414">
        <w:rPr>
          <w:rFonts w:ascii="Traditional Arabic" w:hAnsi="Traditional Arabic" w:cs="Traditional Arabic"/>
          <w:b/>
          <w:bCs/>
          <w:sz w:val="32"/>
          <w:szCs w:val="32"/>
          <w:rtl/>
          <w:lang w:bidi="ar-EG"/>
        </w:rPr>
        <w:lastRenderedPageBreak/>
        <w:t>رقم القضية الابتدائية 5437/2/ ق لعام 1431هـ</w:t>
      </w:r>
    </w:p>
    <w:p w14:paraId="5CBE46C1"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الحكم الابتدائي 7/د/ج/1/2 لعام 1434هـ </w:t>
      </w:r>
    </w:p>
    <w:p w14:paraId="0AAD40EB"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قضية الاستئناف 343/2/س لعام 1433هـ </w:t>
      </w:r>
    </w:p>
    <w:p w14:paraId="33A032F1"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رقم حكم الاستئناف 239/ج/1/إس لعام 1434هـ </w:t>
      </w:r>
    </w:p>
    <w:p w14:paraId="23CF0A8A"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تاريخ الجلسة 6/4/1434هـ </w:t>
      </w:r>
    </w:p>
    <w:p w14:paraId="4FD56EE5" w14:textId="77777777" w:rsidR="0083311F" w:rsidRPr="00401414" w:rsidRDefault="0083311F" w:rsidP="009D0A31">
      <w:pPr>
        <w:spacing w:after="0" w:line="240" w:lineRule="auto"/>
        <w:jc w:val="both"/>
        <w:rPr>
          <w:rFonts w:ascii="Traditional Arabic" w:hAnsi="Traditional Arabic" w:cs="Traditional Arabic"/>
          <w:b/>
          <w:bCs/>
          <w:sz w:val="32"/>
          <w:szCs w:val="32"/>
          <w:rtl/>
          <w:lang w:bidi="ar-EG"/>
        </w:rPr>
      </w:pPr>
    </w:p>
    <w:p w14:paraId="58D41271" w14:textId="77777777" w:rsidR="00045553" w:rsidRPr="00401414" w:rsidRDefault="0004555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الموضوعات</w:t>
      </w:r>
    </w:p>
    <w:p w14:paraId="5AD46FBC" w14:textId="77777777" w:rsidR="00045553" w:rsidRPr="00401414" w:rsidRDefault="00045553" w:rsidP="009817B7">
      <w:pPr>
        <w:spacing w:after="0" w:line="240" w:lineRule="auto"/>
        <w:jc w:val="both"/>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اشتغال بالتجارة - ما لا يعد اشتغالاً بال</w:t>
      </w:r>
      <w:r w:rsidR="009817B7" w:rsidRPr="00401414">
        <w:rPr>
          <w:rFonts w:ascii="Traditional Arabic" w:hAnsi="Traditional Arabic" w:cs="Traditional Arabic"/>
          <w:b/>
          <w:bCs/>
          <w:sz w:val="32"/>
          <w:szCs w:val="32"/>
          <w:rtl/>
        </w:rPr>
        <w:t>تجارة - القيام بأعمال القوامة والوصاية والوكالة</w:t>
      </w:r>
      <w:r w:rsidRPr="00401414">
        <w:rPr>
          <w:rFonts w:ascii="Traditional Arabic" w:hAnsi="Traditional Arabic" w:cs="Traditional Arabic"/>
          <w:b/>
          <w:bCs/>
          <w:sz w:val="32"/>
          <w:szCs w:val="32"/>
          <w:rtl/>
        </w:rPr>
        <w:t>.</w:t>
      </w:r>
    </w:p>
    <w:p w14:paraId="22CF74B6" w14:textId="77777777" w:rsidR="00045553" w:rsidRPr="00401414" w:rsidRDefault="00045553" w:rsidP="009817B7">
      <w:pPr>
        <w:spacing w:after="0" w:line="240" w:lineRule="auto"/>
        <w:jc w:val="both"/>
        <w:rPr>
          <w:rFonts w:ascii="Traditional Arabic" w:hAnsi="Traditional Arabic" w:cs="Traditional Arabic"/>
          <w:sz w:val="32"/>
          <w:szCs w:val="32"/>
          <w:rtl/>
        </w:rPr>
      </w:pPr>
      <w:r w:rsidRPr="00401414">
        <w:rPr>
          <w:rFonts w:ascii="Traditional Arabic" w:hAnsi="Traditional Arabic" w:cs="Traditional Arabic"/>
          <w:sz w:val="32"/>
          <w:szCs w:val="32"/>
          <w:rtl/>
        </w:rPr>
        <w:t>أقامت هيئة الرقابة والتحقيق الدعوى ضد المتهم حال كونه موظفًا عامًا قام بالاشتغال بالتجارة بإدارة ومباشرة أعمال</w:t>
      </w:r>
      <w:r w:rsidR="009817B7" w:rsidRPr="00401414">
        <w:rPr>
          <w:rFonts w:ascii="Traditional Arabic" w:hAnsi="Traditional Arabic" w:cs="Traditional Arabic"/>
          <w:sz w:val="32"/>
          <w:szCs w:val="32"/>
          <w:rtl/>
        </w:rPr>
        <w:t xml:space="preserve"> مؤسسة والده حيث عمل مديرًا لها</w:t>
      </w:r>
      <w:r w:rsidR="009817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وفقًا للمادة (13) من اللائحة التنفيذية لنظام الخدمة المدنية لا يعد اشتغالًا بالتجارة القيام بأعمال القوامة والوصاية والوكالة ولو بأجر إذا كان المشمول بهم ممن تربطه به صلة نسب أو قرابة حتى الدرجة الرابعة، ويشترط أن يكون قيامه بذلك وفق الإجراءات الشرعية – صدور صك من المحكمة العامة يقضي بولاية المدعى عليه على والده لفقده الإدراك العقلي وتخويل المدعى عليه بموجب ذلك الصك رعاية شؤون ومصالح والده وأن يشتري ويبيع له بما يحقق الغبطة والمصلحة له من حفظ المال والقيام بتحصيل المصالح وتكميلها وتقليل المفاسد ودرئها</w:t>
      </w:r>
      <w:r w:rsidR="009817B7" w:rsidRPr="00401414">
        <w:rPr>
          <w:rFonts w:ascii="Traditional Arabic" w:hAnsi="Traditional Arabic" w:cs="Traditional Arabic" w:hint="cs"/>
          <w:sz w:val="32"/>
          <w:szCs w:val="32"/>
          <w:rtl/>
        </w:rPr>
        <w:t>-</w:t>
      </w:r>
      <w:r w:rsidRPr="00401414">
        <w:rPr>
          <w:rFonts w:ascii="Traditional Arabic" w:hAnsi="Traditional Arabic" w:cs="Traditional Arabic"/>
          <w:sz w:val="32"/>
          <w:szCs w:val="32"/>
          <w:rtl/>
        </w:rPr>
        <w:t xml:space="preserve"> قيام المدعى عليه بإدارة تجارة والده وتنميتها وفقاً للإجراءات</w:t>
      </w:r>
      <w:r w:rsidR="009817B7" w:rsidRPr="00401414">
        <w:rPr>
          <w:rFonts w:ascii="Traditional Arabic" w:hAnsi="Traditional Arabic" w:cs="Traditional Arabic"/>
          <w:sz w:val="32"/>
          <w:szCs w:val="32"/>
          <w:rtl/>
        </w:rPr>
        <w:t xml:space="preserve"> الشرعية والنظامية-</w:t>
      </w:r>
      <w:r w:rsidRPr="00401414">
        <w:rPr>
          <w:rFonts w:ascii="Traditional Arabic" w:hAnsi="Traditional Arabic" w:cs="Traditional Arabic"/>
          <w:sz w:val="32"/>
          <w:szCs w:val="32"/>
          <w:rtl/>
        </w:rPr>
        <w:t>أثر ذلك: عدم إدانة المتهم بما نسب إليه.</w:t>
      </w:r>
    </w:p>
    <w:p w14:paraId="4A0C376F" w14:textId="77777777" w:rsidR="0083311F" w:rsidRPr="00401414" w:rsidRDefault="0083311F" w:rsidP="009817B7">
      <w:pPr>
        <w:spacing w:after="0" w:line="240" w:lineRule="auto"/>
        <w:jc w:val="both"/>
        <w:rPr>
          <w:rFonts w:ascii="Traditional Arabic" w:hAnsi="Traditional Arabic" w:cs="Traditional Arabic"/>
          <w:sz w:val="32"/>
          <w:szCs w:val="32"/>
          <w:rtl/>
        </w:rPr>
      </w:pPr>
    </w:p>
    <w:p w14:paraId="0BBD35CC" w14:textId="77777777" w:rsidR="00045553" w:rsidRPr="00401414" w:rsidRDefault="00045553" w:rsidP="009D0A31">
      <w:pPr>
        <w:spacing w:after="0" w:line="240" w:lineRule="auto"/>
        <w:jc w:val="center"/>
        <w:rPr>
          <w:rFonts w:ascii="Traditional Arabic" w:hAnsi="Traditional Arabic" w:cs="Traditional Arabic"/>
          <w:b/>
          <w:bCs/>
          <w:sz w:val="32"/>
          <w:szCs w:val="32"/>
          <w:rtl/>
        </w:rPr>
      </w:pPr>
      <w:r w:rsidRPr="00401414">
        <w:rPr>
          <w:rFonts w:ascii="Traditional Arabic" w:hAnsi="Traditional Arabic" w:cs="Traditional Arabic"/>
          <w:b/>
          <w:bCs/>
          <w:sz w:val="32"/>
          <w:szCs w:val="32"/>
          <w:rtl/>
        </w:rPr>
        <w:t>الأنظمة واللوائح</w:t>
      </w:r>
    </w:p>
    <w:p w14:paraId="74C5981E" w14:textId="77777777" w:rsidR="00045553" w:rsidRPr="00401414" w:rsidRDefault="00045553" w:rsidP="009D0A31">
      <w:pPr>
        <w:pStyle w:val="a7"/>
        <w:numPr>
          <w:ilvl w:val="0"/>
          <w:numId w:val="46"/>
        </w:numPr>
        <w:bidi/>
        <w:jc w:val="both"/>
        <w:rPr>
          <w:rFonts w:ascii="Traditional Arabic" w:hAnsi="Traditional Arabic" w:cs="Traditional Arabic"/>
          <w:sz w:val="32"/>
          <w:szCs w:val="32"/>
        </w:rPr>
      </w:pPr>
      <w:r w:rsidRPr="00401414">
        <w:rPr>
          <w:rFonts w:ascii="Traditional Arabic" w:hAnsi="Traditional Arabic" w:cs="Traditional Arabic"/>
          <w:sz w:val="32"/>
          <w:szCs w:val="32"/>
          <w:rtl/>
        </w:rPr>
        <w:t xml:space="preserve">المادة (13) من اللائحة التنفيذية لنظام الخدمة المدنية الصادرة بقرار مجلس الخدمة المدنية رقم (1) وتاريخ 27/7/1397هـ </w:t>
      </w:r>
    </w:p>
    <w:p w14:paraId="5B699BE7" w14:textId="06F31178" w:rsidR="00045553" w:rsidRPr="00401414" w:rsidRDefault="00045553" w:rsidP="009817B7">
      <w:pPr>
        <w:pStyle w:val="a7"/>
        <w:numPr>
          <w:ilvl w:val="0"/>
          <w:numId w:val="46"/>
        </w:numPr>
        <w:bidi/>
        <w:jc w:val="both"/>
        <w:rPr>
          <w:rFonts w:ascii="Traditional Arabic" w:hAnsi="Traditional Arabic" w:cs="Traditional Arabic"/>
          <w:sz w:val="32"/>
          <w:szCs w:val="32"/>
        </w:rPr>
      </w:pPr>
      <w:r w:rsidRPr="00401414">
        <w:rPr>
          <w:rFonts w:ascii="Traditional Arabic" w:hAnsi="Traditional Arabic" w:cs="Traditional Arabic"/>
          <w:sz w:val="32"/>
          <w:szCs w:val="32"/>
          <w:rtl/>
        </w:rPr>
        <w:t>المادة (36) من قواعد المرافعات والإجراءات أمام ديوان المظالم الصادر بقرار مجلس الوزراء رق</w:t>
      </w:r>
      <w:r w:rsidR="0083311F" w:rsidRPr="00401414">
        <w:rPr>
          <w:rFonts w:ascii="Traditional Arabic" w:hAnsi="Traditional Arabic" w:cs="Traditional Arabic"/>
          <w:sz w:val="32"/>
          <w:szCs w:val="32"/>
          <w:rtl/>
        </w:rPr>
        <w:t>م (190) وتاريخ 16/11/1409هـ</w:t>
      </w:r>
    </w:p>
    <w:p w14:paraId="7D8EC10F" w14:textId="77777777" w:rsidR="00045553" w:rsidRPr="00401414" w:rsidRDefault="00045553" w:rsidP="009817B7">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الوقائع</w:t>
      </w:r>
    </w:p>
    <w:p w14:paraId="68915BFA" w14:textId="77777777" w:rsidR="00045553" w:rsidRPr="00401414" w:rsidRDefault="00045553" w:rsidP="009817B7">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تتلخص وقائع هذه الدعوى بأنه ورد للمحكمة الإدارية بجدة خطاب هيئة الرقابة والتحقيق رقم (18/8471) والمؤرخ في 29/8/1431هـ، المرفق به قرار الاتهام رقم (١٠٤١) لعام 1431</w:t>
      </w:r>
      <w:r w:rsidR="009817B7" w:rsidRPr="00401414">
        <w:rPr>
          <w:rFonts w:ascii="Traditional Arabic" w:hAnsi="Traditional Arabic" w:cs="Traditional Arabic"/>
          <w:sz w:val="32"/>
          <w:szCs w:val="32"/>
          <w:rtl/>
          <w:lang w:bidi="ar-EG"/>
        </w:rPr>
        <w:t>هـ مع مشفوعاته، وقد مثل الادعاء</w:t>
      </w:r>
      <w:r w:rsidRPr="00401414">
        <w:rPr>
          <w:rFonts w:ascii="Traditional Arabic" w:hAnsi="Traditional Arabic" w:cs="Traditional Arabic"/>
          <w:sz w:val="32"/>
          <w:szCs w:val="32"/>
          <w:rtl/>
          <w:lang w:bidi="ar-EG"/>
        </w:rPr>
        <w:t xml:space="preserve"> (...) قائلًا في دعواه: تتهم هيئة الرقابة والتحقيق (...)، سعودي الجنسية، ٤٣ سنة، متعلم، متزوج - مطلق السراح - لأنه وقبل تاريخ 17/5/1431هـ بدائرة محافظة جدة بمنطقة مكة المكرمة حال كونه موظفًا عامًا قام بالاشتغال بالتجارة وذلك بإدارة ومباشرة أعمال مؤسسة والده (...) حيث عمل مديرًا لتلك المؤسسة - فتمت الجريمة بناء على ذلك، وذلك للأدلة التالية: 1- ما هو ثابت بالوكالة الشرعية رقم 38/21 في 17/5/1427هـ القاضي بتعيين المذكور ولياً على والده لإدارة شؤونه الخاصة وأمواله وتجارته. 2- ما هو ثابت ببيان الموظفين من أن المذكور يعمل موظفًا عامًا ٣- لا تعويل على </w:t>
      </w:r>
      <w:r w:rsidRPr="00401414">
        <w:rPr>
          <w:rFonts w:ascii="Traditional Arabic" w:hAnsi="Traditional Arabic" w:cs="Traditional Arabic"/>
          <w:sz w:val="32"/>
          <w:szCs w:val="32"/>
          <w:rtl/>
          <w:lang w:bidi="ar-EG"/>
        </w:rPr>
        <w:lastRenderedPageBreak/>
        <w:t xml:space="preserve">إنكار المتهم المذكور ما هو منسوب إليه، ويدحضه ما هو ثابت بالدليلين السابقين، مما يستوجب الالتفات عن إنكاره. وطلب ممثل الادعاء محاكمة المتهم المذكور طبقًا لأحكام المادة الأولى من المرسوم الملكي رقم (٤٣) لعام 1377هـ.  وبمثول المدعى عليه أمام الدائرة في جلسة سابقة بتاريخ 24/11/1431هـ وبعد سماعه لقرار الاتهام من ممثل الادعاء </w:t>
      </w:r>
      <w:r w:rsidR="009817B7" w:rsidRPr="00401414">
        <w:rPr>
          <w:rFonts w:ascii="Traditional Arabic" w:hAnsi="Traditional Arabic" w:cs="Traditional Arabic"/>
          <w:sz w:val="32"/>
          <w:szCs w:val="32"/>
          <w:rtl/>
          <w:lang w:bidi="ar-EG"/>
        </w:rPr>
        <w:t>وطلب الإجابة فأجاب قائلاً</w:t>
      </w:r>
      <w:r w:rsidRPr="00401414">
        <w:rPr>
          <w:rFonts w:ascii="Traditional Arabic" w:hAnsi="Traditional Arabic" w:cs="Traditional Arabic"/>
          <w:sz w:val="32"/>
          <w:szCs w:val="32"/>
          <w:rtl/>
          <w:lang w:bidi="ar-EG"/>
        </w:rPr>
        <w:t>: إن والده كبير في السن وأنه هو الوصي على والده وهو من يقوم بإدارة مؤسسة والده التي لديها مكتب لتأجير السيارات، وكما يوجد عمارة أقوم بتحصيل إيجاراتها، وفي جلسة أخرى بتاريخ 18/3/1431هـ حضر وكيل المدعى عليه وقدم مذكرة مكونة من صفحة واحدة ذكر فيها بأن موكله (المدعى عليه) لم يقم بالمخالفة للنظام ولم يزاول التجارة ولم يمتهنها جنباً إلى جنب مع وظيفته الحكومية ولكنه وبناء على حال والده الصحي والذي أصبح يعاني من تدهور في القدرات العقلية مما جعله لا يحسن ما له وما عليه وغير قادر على تصريف شؤونه الخاصة والعامة بناءً على ذلك. فقد أقيم (...) (المدعى عليه) ولياً على والده الذي يبلغ من العمر(91) سنة من قبل المحكمة العامة وفيها النص على أن يشتري ويبيع له بما يحقق الغبطة والمصلحة ومن ذلك إدارة تجارة والده. وبناء على ما جاء في اللائحة التنفيذية لنظام الخدمة المدنية المادة الثالثة عشر فقرة (ج) والتي نصت على القيام بأعمال القوامة والوصاية والوكالة ولو بأجر إذا كان المشمول بالقوامة أو الوصاية أو الموكل ممن تربطه به صلة نسب أو قرابة حتى الدرجة الرابعة، ويشترط أن يكون قيامه بذلك وفق الإجراءات الشرعية. ويكون موكلي قد أقيم ولياً لوالده وفق إجراء شرعي صادر من المحكمة العامة برقم 21138 وتاريخ 17/5/1427هـ (مرفق رقم١) فنطلب من الدائرة صرف النظر عن الدعوى. وأبرز للدائرة صك صادر من المحكمة العامة بمحافظة جدة يتضمن ولاية المدعى عليه على والده. وباطلاع ممثل الادعاء عليها قرر الاكتفاء بما جاء في قرار الاتهام وأدلته، ثم أضاف وكيل المدعى عليه بأن ليس لديه ما يضيفه سوى أن موكله قام بالبيع والشراء بما يحقق الغبطة والمصلحة من إدارة تجارة والده وذلك لا يخالف النظام. ثم قرر طرفا القضية الاكتفاء بما قدماه. ثم رفعت الجلسة للمداولة وبعد ذلك صدر حكم الدائرة حسب مسماها السابق رقم 141/د/11 لعام 1432هـ القاضي بعدم إدانة المدعى عليه بما هو منسوب إليه في هذه الدعوى لما هو موضح بأسباب حكم الدائرة، ثم قدمت هيئة الرقابة والتحقيق اعتراضها على الحكم وطلبت استئنافه. وبعرض الحكم على محكمة الاستئناف الإدارية بجدة أصدرت حكمها رقم (٩٨/ج/١) لعام 1433هـ القاضي بنقض حكم الدائرة الحادية عشرة سالف الذكر، متضمنًا عدة ملاحظات. وبإحالة القضية لهذه الدائرة بالتاريخ الوارد في مستهل الحكم تم نظرها بجلسة اليوم على النحو الموضح بمحضر الضبط بحضور ممثل الادعاء ووكيل المدعى عليه وبعد اطلاع الدائرة على حكم محكمة الاستئناف 98/ج/1 لعام 1433هـ وما بني عليه من أسباب لم تجد الدائرة ما يوجب العدول عن النتيجة التي توصلت إليها في حكمها السابق. وإذ تصر عليه فهي تشير إلى ما نصت عليه المادة رقم (٣٦) من قواعد المرافعات والإجراءات أمام ديوان المظالم.</w:t>
      </w:r>
    </w:p>
    <w:p w14:paraId="13B1D129" w14:textId="77777777" w:rsidR="00E45D0A" w:rsidRPr="00401414" w:rsidRDefault="00E45D0A" w:rsidP="009817B7">
      <w:pPr>
        <w:spacing w:after="0" w:line="240" w:lineRule="auto"/>
        <w:jc w:val="both"/>
        <w:rPr>
          <w:rFonts w:ascii="Traditional Arabic" w:hAnsi="Traditional Arabic" w:cs="Traditional Arabic"/>
          <w:sz w:val="32"/>
          <w:szCs w:val="32"/>
          <w:rtl/>
          <w:lang w:bidi="ar-EG"/>
        </w:rPr>
      </w:pPr>
    </w:p>
    <w:p w14:paraId="2B8265A8" w14:textId="77777777" w:rsidR="00045553" w:rsidRPr="00401414" w:rsidRDefault="00045553" w:rsidP="009D0A31">
      <w:pPr>
        <w:spacing w:after="0" w:line="240" w:lineRule="auto"/>
        <w:jc w:val="center"/>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الأسباب</w:t>
      </w:r>
    </w:p>
    <w:p w14:paraId="44829DB8" w14:textId="77777777" w:rsidR="00045553" w:rsidRPr="00401414" w:rsidRDefault="00045553" w:rsidP="009817B7">
      <w:pPr>
        <w:spacing w:after="0" w:line="240" w:lineRule="auto"/>
        <w:jc w:val="both"/>
        <w:rPr>
          <w:rFonts w:ascii="Traditional Arabic" w:hAnsi="Traditional Arabic" w:cs="Traditional Arabic"/>
          <w:sz w:val="32"/>
          <w:szCs w:val="32"/>
          <w:rtl/>
          <w:lang w:bidi="ar-EG"/>
        </w:rPr>
      </w:pPr>
      <w:r w:rsidRPr="00401414">
        <w:rPr>
          <w:rFonts w:ascii="Traditional Arabic" w:hAnsi="Traditional Arabic" w:cs="Traditional Arabic"/>
          <w:sz w:val="32"/>
          <w:szCs w:val="32"/>
          <w:rtl/>
          <w:lang w:bidi="ar-EG"/>
        </w:rPr>
        <w:t xml:space="preserve">ولما أن الواقعة حدثت في دائرة محافظة جدة بمنطقة مكة المكرمة فهي داخلة ضمن اختصاص الدائرة المكاني طبقًا لقرار رئيس ديوان المظالم رقم (١٢٨) لعام 1432هـ، ولما أن موضوعها الاشتغال بالتجارة من قبل موظف عام، فهي داخلة ضمن اختصاص الدائرة النوعي طبقًا لقرار رئيس ديوان المظالم رقم (٢٤٢) لعام 1432هـ وبناء على ما تقدم من الدعوى </w:t>
      </w:r>
      <w:r w:rsidRPr="00401414">
        <w:rPr>
          <w:rFonts w:ascii="Traditional Arabic" w:hAnsi="Traditional Arabic" w:cs="Traditional Arabic"/>
          <w:sz w:val="32"/>
          <w:szCs w:val="32"/>
          <w:rtl/>
          <w:lang w:bidi="ar-EG"/>
        </w:rPr>
        <w:lastRenderedPageBreak/>
        <w:t xml:space="preserve">وإجابة المدعى عليه في الجلسات السابقة وبعد الاطلاع على كامل أوراق القضية وما جرى بشأنها من تحقيقات وبعد الاطلاع على ما ورد في المادة الثالثة عشر من اللائحة التنفيذية لنظام الخدمة المدنية والتي نصت على أنه: (لا يعد اشتغالاً بالتجارة وفق أحكام النظام ما يلي: ورد بها عدة فقرات مستثناة ومن ضمنها (القيام بأعمال القوامة والوصاية والوكالة ولو بأجر إذا كان المشمول بالقوامة أو الوصاية أو الموكل ممن تربطه به صلة نسب أو قرابة حتى الدرجة الرابعة، ويشترط أن يكون قيامه بذلك وفق الإجراءات الشرعية)، وبما أن المدعى عليه قدم للدائرة صورة الصك الصادر من المحكمة العامة بجدة برقم 38/21 وتاريخ 17/5/1427هـ الذي يقضي بولاية المدعى عليه على والده لفقده الإدراك العقلي كما أن صك الولاية سالف الذكر قد سوغ للمدعى عليه بأن يقوم برعاية شؤون والده ومصالحه، وأن يدافع ويخاصم عن حقوقه، وأن يشتري ويبيع له بما يحقق الغبطة والمصلحة له، لما كان ذلك، وكان المدعى عليه لم يقم إلا بما هو مخول له القيام به شرعًا ونظامًا، ولما أن الابن هو الأجدر والأحق برعاية شؤون والده بعده في حال موته أو فقدانه الأهلية إذ هو الفرع الوارث له وهو في الغالب سيكون أفضل من يقوم بالمحافظة على مال والده وتجارته وصيانته من أن يكون عرضة للضياع والنهب من قبل من سيكون من غيره من الأشخاص الأباعد، ثم إن في قيام المدعى عليه بإدارة شؤون والده وتجارته بالمحافظة عليها وتنميتها أن ذلك من المأمور به شرعًا بحفظ المال وعدم إضاعته , ولما أن الشريعة الإسلامية قد جاءت بتحصيل المصالح وتكميلها وتقليل المفاسد ودرئها، ولما أن ما قام به المدعى عليه متحققة فيه المصلحة في الغالب مما يكون معه المدعى عليه قد قام بما هو موافق للشرع والنظام. ولما لم تجد الدائرة في ملحوظات محكمة الاستئناف على ما انتهت إليه سابقًا ما يدعوها إلى العدول عن اجتهادها وإذ تصر عليه فإنها تشير إلى ما تضمنته المادة (٣٦) من قواعد المرافعات والإجراءات أمام ديوان المظالم. واستناداً على المادة رقم (٣٦) من قواعد المرافعات والإجراءات أمام ديوان المظالم الصادر بقرار مجلس الوزراء رقم (١٩٠)، وتاريخ 16/11/1409هـ، والتي نصت على أنه </w:t>
      </w:r>
      <w:r w:rsidR="009817B7"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يترتب على قبول طلب التدقيق أن تقوم دائرة التدقيق المختصة بتأييد الحكم أو نقضه وإذا نقضته فلها أن تعيده إلى الدائرة التي أصدرته أو تتصدى لنظر القضية، وإذا أعادته إلى الدائرة التي أصدرته وأصرت تلك الدائرة على حكمها فعلى دائرة التدقيق أن تتصدى لنظر القضية إن لم تقتنع بوجهة نظر تلك الدائرة</w:t>
      </w:r>
      <w:r w:rsidR="009817B7" w:rsidRPr="00401414">
        <w:rPr>
          <w:rFonts w:ascii="Traditional Arabic" w:hAnsi="Traditional Arabic" w:cs="Traditional Arabic" w:hint="cs"/>
          <w:sz w:val="32"/>
          <w:szCs w:val="32"/>
          <w:rtl/>
          <w:lang w:bidi="ar-EG"/>
        </w:rPr>
        <w:t>)</w:t>
      </w:r>
      <w:r w:rsidRPr="00401414">
        <w:rPr>
          <w:rFonts w:ascii="Traditional Arabic" w:hAnsi="Traditional Arabic" w:cs="Traditional Arabic"/>
          <w:sz w:val="32"/>
          <w:szCs w:val="32"/>
          <w:rtl/>
          <w:lang w:bidi="ar-EG"/>
        </w:rPr>
        <w:t xml:space="preserve"> الأمر الذي تخلص معه الدائرة إلى ما انتهت إليه سابقاً بعدم إدانة المدعى عليه بما هو منسوب إليه في هذه الدعوى.</w:t>
      </w:r>
    </w:p>
    <w:p w14:paraId="61E984D1" w14:textId="77777777" w:rsidR="00045553" w:rsidRPr="00401414" w:rsidRDefault="00045553" w:rsidP="009D0A31">
      <w:pPr>
        <w:spacing w:after="0" w:line="240" w:lineRule="auto"/>
        <w:jc w:val="both"/>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لذلك حكمت الدائرة: بالإصرار على الحكم السابق والحكم مجددًا بعدم إدانة (...) بما هو منسوب إليه في هذه الدعوى لما هو موضح بالأسباب. </w:t>
      </w:r>
    </w:p>
    <w:p w14:paraId="5699321F" w14:textId="77777777" w:rsidR="00045553" w:rsidRPr="00401414" w:rsidRDefault="00045553" w:rsidP="009D0A31">
      <w:pPr>
        <w:spacing w:line="240" w:lineRule="auto"/>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والله الموفق وصلى الله وسلم على نبينا محمد وعلى آله وصحبه أجمعين.</w:t>
      </w:r>
    </w:p>
    <w:p w14:paraId="27B1D867" w14:textId="77777777" w:rsidR="00E45D0A" w:rsidRPr="00401414" w:rsidRDefault="00E45D0A" w:rsidP="009D0A31">
      <w:pPr>
        <w:spacing w:line="240" w:lineRule="auto"/>
        <w:rPr>
          <w:rFonts w:ascii="Traditional Arabic" w:hAnsi="Traditional Arabic" w:cs="Traditional Arabic"/>
          <w:b/>
          <w:bCs/>
          <w:sz w:val="32"/>
          <w:szCs w:val="32"/>
          <w:rtl/>
          <w:lang w:bidi="ar-EG"/>
        </w:rPr>
      </w:pPr>
    </w:p>
    <w:p w14:paraId="4E24B431" w14:textId="77777777" w:rsidR="00045553" w:rsidRPr="00401414" w:rsidRDefault="00045553" w:rsidP="009817B7">
      <w:pPr>
        <w:spacing w:after="0" w:line="240" w:lineRule="auto"/>
        <w:jc w:val="lowKashida"/>
        <w:rPr>
          <w:rFonts w:ascii="Traditional Arabic" w:hAnsi="Traditional Arabic" w:cs="Traditional Arabic"/>
          <w:b/>
          <w:bCs/>
          <w:sz w:val="32"/>
          <w:szCs w:val="32"/>
          <w:rtl/>
          <w:lang w:bidi="ar-EG"/>
        </w:rPr>
      </w:pPr>
      <w:r w:rsidRPr="00401414">
        <w:rPr>
          <w:rFonts w:ascii="Traditional Arabic" w:hAnsi="Traditional Arabic" w:cs="Traditional Arabic"/>
          <w:b/>
          <w:bCs/>
          <w:sz w:val="32"/>
          <w:szCs w:val="32"/>
          <w:rtl/>
          <w:lang w:bidi="ar-EG"/>
        </w:rPr>
        <w:t xml:space="preserve">محكمة الاستئناف: </w:t>
      </w:r>
    </w:p>
    <w:p w14:paraId="712188F9" w14:textId="77777777" w:rsidR="00526288" w:rsidRDefault="00045553" w:rsidP="009817B7">
      <w:pPr>
        <w:spacing w:after="0" w:line="240" w:lineRule="auto"/>
        <w:jc w:val="lowKashida"/>
        <w:rPr>
          <w:rFonts w:ascii="Traditional Arabic" w:hAnsi="Traditional Arabic" w:cs="Traditional Arabic" w:hint="cs"/>
          <w:b/>
          <w:bCs/>
          <w:sz w:val="32"/>
          <w:szCs w:val="32"/>
          <w:rtl/>
          <w:lang w:bidi="ar-EG"/>
        </w:rPr>
      </w:pPr>
      <w:r w:rsidRPr="00401414">
        <w:rPr>
          <w:rFonts w:ascii="Traditional Arabic" w:hAnsi="Traditional Arabic" w:cs="Traditional Arabic"/>
          <w:b/>
          <w:bCs/>
          <w:sz w:val="32"/>
          <w:szCs w:val="32"/>
          <w:rtl/>
          <w:lang w:bidi="ar-EG"/>
        </w:rPr>
        <w:t>حكمت المحكمة بتأييد الحكم فيما انتهى إليه من قضاء.</w:t>
      </w:r>
    </w:p>
    <w:p w14:paraId="7A358771" w14:textId="77777777" w:rsidR="009677FA" w:rsidRDefault="009677FA" w:rsidP="009817B7">
      <w:pPr>
        <w:spacing w:after="0" w:line="240" w:lineRule="auto"/>
        <w:jc w:val="lowKashida"/>
        <w:rPr>
          <w:rFonts w:ascii="Traditional Arabic" w:hAnsi="Traditional Arabic" w:cs="Traditional Arabic" w:hint="cs"/>
          <w:b/>
          <w:bCs/>
          <w:sz w:val="32"/>
          <w:szCs w:val="32"/>
          <w:rtl/>
          <w:lang w:bidi="ar-EG"/>
        </w:rPr>
      </w:pPr>
    </w:p>
    <w:p w14:paraId="729A01E5" w14:textId="77777777" w:rsidR="009677FA" w:rsidRDefault="009677FA" w:rsidP="009817B7">
      <w:pPr>
        <w:spacing w:after="0" w:line="240" w:lineRule="auto"/>
        <w:jc w:val="lowKashida"/>
        <w:rPr>
          <w:rFonts w:ascii="Traditional Arabic" w:hAnsi="Traditional Arabic" w:cs="Traditional Arabic" w:hint="cs"/>
          <w:b/>
          <w:bCs/>
          <w:sz w:val="32"/>
          <w:szCs w:val="32"/>
          <w:rtl/>
          <w:lang w:bidi="ar-EG"/>
        </w:rPr>
      </w:pPr>
    </w:p>
    <w:p w14:paraId="19479FB6" w14:textId="77777777" w:rsidR="009677FA" w:rsidRDefault="009677FA" w:rsidP="009817B7">
      <w:pPr>
        <w:spacing w:after="0" w:line="240" w:lineRule="auto"/>
        <w:jc w:val="lowKashida"/>
        <w:rPr>
          <w:rFonts w:ascii="Traditional Arabic" w:hAnsi="Traditional Arabic" w:cs="Traditional Arabic" w:hint="cs"/>
          <w:b/>
          <w:bCs/>
          <w:sz w:val="32"/>
          <w:szCs w:val="32"/>
          <w:rtl/>
          <w:lang w:bidi="ar-EG"/>
        </w:rPr>
      </w:pPr>
    </w:p>
    <w:p w14:paraId="6BC6C3C9" w14:textId="77777777" w:rsidR="009677FA" w:rsidRDefault="009677FA" w:rsidP="009817B7">
      <w:pPr>
        <w:spacing w:after="0" w:line="240" w:lineRule="auto"/>
        <w:jc w:val="lowKashida"/>
        <w:rPr>
          <w:rFonts w:ascii="Traditional Arabic" w:hAnsi="Traditional Arabic" w:cs="Traditional Arabic" w:hint="cs"/>
          <w:b/>
          <w:bCs/>
          <w:sz w:val="32"/>
          <w:szCs w:val="32"/>
          <w:rtl/>
          <w:lang w:bidi="ar-EG"/>
        </w:rPr>
      </w:pPr>
    </w:p>
    <w:p w14:paraId="4351D87A" w14:textId="77777777" w:rsidR="009677FA" w:rsidRDefault="009677FA" w:rsidP="009817B7">
      <w:pPr>
        <w:spacing w:after="0" w:line="240" w:lineRule="auto"/>
        <w:jc w:val="lowKashida"/>
        <w:rPr>
          <w:rFonts w:ascii="Traditional Arabic" w:hAnsi="Traditional Arabic" w:cs="Traditional Arabic" w:hint="cs"/>
          <w:b/>
          <w:bCs/>
          <w:sz w:val="32"/>
          <w:szCs w:val="32"/>
          <w:rtl/>
          <w:lang w:bidi="ar-EG"/>
        </w:rPr>
      </w:pPr>
    </w:p>
    <w:p w14:paraId="35EA8DDF" w14:textId="77777777" w:rsidR="009677FA" w:rsidRDefault="009677FA" w:rsidP="009817B7">
      <w:pPr>
        <w:spacing w:after="0" w:line="240" w:lineRule="auto"/>
        <w:jc w:val="lowKashida"/>
        <w:rPr>
          <w:rFonts w:ascii="Traditional Arabic" w:hAnsi="Traditional Arabic" w:cs="Traditional Arabic" w:hint="cs"/>
          <w:b/>
          <w:bCs/>
          <w:sz w:val="32"/>
          <w:szCs w:val="32"/>
          <w:rtl/>
          <w:lang w:bidi="ar-EG"/>
        </w:rPr>
      </w:pPr>
    </w:p>
    <w:p w14:paraId="02517DC8" w14:textId="77777777" w:rsidR="009677FA" w:rsidRDefault="009677FA" w:rsidP="009817B7">
      <w:pPr>
        <w:spacing w:after="0" w:line="240" w:lineRule="auto"/>
        <w:jc w:val="lowKashida"/>
        <w:rPr>
          <w:rFonts w:ascii="Traditional Arabic" w:hAnsi="Traditional Arabic" w:cs="Traditional Arabic" w:hint="cs"/>
          <w:b/>
          <w:bCs/>
          <w:sz w:val="32"/>
          <w:szCs w:val="32"/>
          <w:rtl/>
          <w:lang w:bidi="ar-EG"/>
        </w:rPr>
      </w:pPr>
    </w:p>
    <w:p w14:paraId="0B530600" w14:textId="77777777" w:rsidR="009677FA" w:rsidRDefault="009677FA" w:rsidP="009817B7">
      <w:pPr>
        <w:spacing w:after="0" w:line="240" w:lineRule="auto"/>
        <w:jc w:val="lowKashida"/>
        <w:rPr>
          <w:rFonts w:ascii="Traditional Arabic" w:hAnsi="Traditional Arabic" w:cs="Traditional Arabic" w:hint="cs"/>
          <w:b/>
          <w:bCs/>
          <w:sz w:val="32"/>
          <w:szCs w:val="32"/>
          <w:rtl/>
          <w:lang w:bidi="ar-EG"/>
        </w:rPr>
      </w:pPr>
    </w:p>
    <w:p w14:paraId="0B19E527" w14:textId="77777777" w:rsidR="009677FA" w:rsidRDefault="009677FA" w:rsidP="009817B7">
      <w:pPr>
        <w:spacing w:after="0" w:line="240" w:lineRule="auto"/>
        <w:jc w:val="lowKashida"/>
        <w:rPr>
          <w:rFonts w:ascii="Traditional Arabic" w:hAnsi="Traditional Arabic" w:cs="Traditional Arabic" w:hint="cs"/>
          <w:b/>
          <w:bCs/>
          <w:sz w:val="32"/>
          <w:szCs w:val="32"/>
          <w:rtl/>
          <w:lang w:bidi="ar-EG"/>
        </w:rPr>
      </w:pPr>
    </w:p>
    <w:p w14:paraId="7B78C7A5" w14:textId="77777777" w:rsidR="009677FA" w:rsidRDefault="009677FA" w:rsidP="009817B7">
      <w:pPr>
        <w:spacing w:after="0" w:line="240" w:lineRule="auto"/>
        <w:jc w:val="lowKashida"/>
        <w:rPr>
          <w:rFonts w:ascii="Traditional Arabic" w:hAnsi="Traditional Arabic" w:cs="Traditional Arabic" w:hint="cs"/>
          <w:b/>
          <w:bCs/>
          <w:sz w:val="32"/>
          <w:szCs w:val="32"/>
          <w:rtl/>
          <w:lang w:bidi="ar-EG"/>
        </w:rPr>
      </w:pPr>
    </w:p>
    <w:p w14:paraId="6390089E" w14:textId="77777777" w:rsidR="009677FA" w:rsidRDefault="009677FA" w:rsidP="009817B7">
      <w:pPr>
        <w:spacing w:after="0" w:line="240" w:lineRule="auto"/>
        <w:jc w:val="lowKashida"/>
        <w:rPr>
          <w:rFonts w:ascii="Traditional Arabic" w:hAnsi="Traditional Arabic" w:cs="Traditional Arabic" w:hint="cs"/>
          <w:b/>
          <w:bCs/>
          <w:sz w:val="32"/>
          <w:szCs w:val="32"/>
          <w:rtl/>
          <w:lang w:bidi="ar-EG"/>
        </w:rPr>
      </w:pPr>
    </w:p>
    <w:p w14:paraId="27A77C20" w14:textId="5F51B296" w:rsidR="009677FA" w:rsidRDefault="009677FA" w:rsidP="009677FA">
      <w:pPr>
        <w:spacing w:after="0" w:line="240" w:lineRule="auto"/>
        <w:jc w:val="center"/>
        <w:rPr>
          <w:rFonts w:ascii="Traditional Arabic" w:hAnsi="Traditional Arabic" w:cs="Traditional Arabic" w:hint="cs"/>
          <w:b/>
          <w:bCs/>
          <w:sz w:val="144"/>
          <w:szCs w:val="144"/>
          <w:rtl/>
          <w:lang w:bidi="ar-EG"/>
        </w:rPr>
      </w:pPr>
      <w:r w:rsidRPr="009677FA">
        <w:rPr>
          <w:rFonts w:ascii="Traditional Arabic" w:hAnsi="Traditional Arabic" w:cs="Traditional Arabic" w:hint="cs"/>
          <w:b/>
          <w:bCs/>
          <w:sz w:val="144"/>
          <w:szCs w:val="144"/>
          <w:rtl/>
          <w:lang w:bidi="ar-EG"/>
        </w:rPr>
        <w:t>تدقيق</w:t>
      </w:r>
    </w:p>
    <w:p w14:paraId="3235CCCC" w14:textId="77777777" w:rsidR="009677FA" w:rsidRDefault="009677FA" w:rsidP="009677FA">
      <w:pPr>
        <w:spacing w:after="0" w:line="240" w:lineRule="auto"/>
        <w:jc w:val="center"/>
        <w:rPr>
          <w:rFonts w:ascii="Traditional Arabic" w:hAnsi="Traditional Arabic" w:cs="Traditional Arabic" w:hint="cs"/>
          <w:b/>
          <w:bCs/>
          <w:sz w:val="144"/>
          <w:szCs w:val="144"/>
          <w:rtl/>
          <w:lang w:bidi="ar-EG"/>
        </w:rPr>
      </w:pPr>
    </w:p>
    <w:p w14:paraId="54FE7CA2" w14:textId="77777777" w:rsidR="009677FA" w:rsidRDefault="009677FA" w:rsidP="009677FA">
      <w:pPr>
        <w:spacing w:after="0" w:line="240" w:lineRule="auto"/>
        <w:jc w:val="center"/>
        <w:rPr>
          <w:rFonts w:ascii="Traditional Arabic" w:hAnsi="Traditional Arabic" w:cs="Traditional Arabic" w:hint="cs"/>
          <w:b/>
          <w:bCs/>
          <w:sz w:val="144"/>
          <w:szCs w:val="144"/>
          <w:rtl/>
          <w:lang w:bidi="ar-EG"/>
        </w:rPr>
      </w:pPr>
    </w:p>
    <w:p w14:paraId="42003A7A" w14:textId="77777777" w:rsidR="009677FA" w:rsidRDefault="009677FA" w:rsidP="009677FA">
      <w:pPr>
        <w:spacing w:after="0" w:line="240" w:lineRule="auto"/>
        <w:jc w:val="center"/>
        <w:rPr>
          <w:rFonts w:ascii="Traditional Arabic" w:hAnsi="Traditional Arabic" w:cs="Traditional Arabic" w:hint="cs"/>
          <w:b/>
          <w:bCs/>
          <w:sz w:val="144"/>
          <w:szCs w:val="144"/>
          <w:rtl/>
          <w:lang w:bidi="ar-EG"/>
        </w:rPr>
      </w:pPr>
    </w:p>
    <w:p w14:paraId="1DD03C2E" w14:textId="77777777" w:rsidR="009677FA" w:rsidRDefault="009677FA" w:rsidP="009677FA">
      <w:pPr>
        <w:spacing w:after="0" w:line="240" w:lineRule="auto"/>
        <w:jc w:val="center"/>
        <w:rPr>
          <w:rFonts w:ascii="Traditional Arabic" w:hAnsi="Traditional Arabic" w:cs="Traditional Arabic" w:hint="cs"/>
          <w:b/>
          <w:bCs/>
          <w:sz w:val="40"/>
          <w:szCs w:val="40"/>
          <w:rtl/>
          <w:lang w:bidi="ar-EG"/>
        </w:rPr>
      </w:pPr>
    </w:p>
    <w:p w14:paraId="112D427D" w14:textId="77777777" w:rsidR="009677FA" w:rsidRDefault="009677FA" w:rsidP="009677FA">
      <w:pPr>
        <w:spacing w:after="0" w:line="240" w:lineRule="auto"/>
        <w:jc w:val="center"/>
        <w:rPr>
          <w:rFonts w:ascii="Traditional Arabic" w:hAnsi="Traditional Arabic" w:cs="Traditional Arabic" w:hint="cs"/>
          <w:b/>
          <w:bCs/>
          <w:sz w:val="40"/>
          <w:szCs w:val="40"/>
          <w:rtl/>
          <w:lang w:bidi="ar-EG"/>
        </w:rPr>
      </w:pPr>
    </w:p>
    <w:p w14:paraId="16822026" w14:textId="4A0D88DE" w:rsidR="009677FA" w:rsidRDefault="009677FA" w:rsidP="009677FA">
      <w:pPr>
        <w:rPr>
          <w:rFonts w:eastAsia="Times New Roman"/>
        </w:rPr>
      </w:pPr>
      <w:dir w:val="rtl">
        <w:r>
          <w:rPr>
            <w:rFonts w:eastAsia="Times New Roman" w:hint="cs"/>
            <w:rtl/>
          </w:rPr>
          <w:t xml:space="preserve"> </w:t>
        </w:r>
      </w:dir>
    </w:p>
    <w:p w14:paraId="3C6BC58D" w14:textId="4822EDCC" w:rsidR="009677FA" w:rsidRPr="009677FA" w:rsidRDefault="009677FA" w:rsidP="009677FA">
      <w:pPr>
        <w:tabs>
          <w:tab w:val="left" w:pos="-15"/>
        </w:tabs>
        <w:spacing w:after="0" w:line="240" w:lineRule="auto"/>
        <w:rPr>
          <w:rFonts w:ascii="Traditional Arabic" w:hAnsi="Traditional Arabic" w:cs="Traditional Arabic" w:hint="cs"/>
          <w:b/>
          <w:bCs/>
          <w:sz w:val="28"/>
          <w:szCs w:val="28"/>
          <w:rtl/>
          <w:lang w:bidi="ar-EG"/>
        </w:rPr>
      </w:pPr>
      <w:r w:rsidRPr="009677FA">
        <w:rPr>
          <w:rFonts w:ascii="Traditional Arabic" w:hAnsi="Traditional Arabic" w:cs="Traditional Arabic" w:hint="cs"/>
          <w:b/>
          <w:bCs/>
          <w:sz w:val="28"/>
          <w:szCs w:val="28"/>
          <w:rtl/>
          <w:lang w:bidi="ar-EG"/>
        </w:rPr>
        <w:t>رقم القضية الابتدائية 326/4/ ق لعام 1424هـ</w:t>
      </w:r>
    </w:p>
    <w:p w14:paraId="6C371995" w14:textId="2D7A9653" w:rsidR="009677FA" w:rsidRPr="009677FA" w:rsidRDefault="009677FA" w:rsidP="009677FA">
      <w:pPr>
        <w:tabs>
          <w:tab w:val="left" w:pos="-15"/>
        </w:tabs>
        <w:spacing w:after="0" w:line="240" w:lineRule="auto"/>
        <w:rPr>
          <w:rFonts w:ascii="Traditional Arabic" w:hAnsi="Traditional Arabic" w:cs="Traditional Arabic" w:hint="cs"/>
          <w:b/>
          <w:bCs/>
          <w:sz w:val="28"/>
          <w:szCs w:val="28"/>
          <w:rtl/>
          <w:lang w:bidi="ar-EG"/>
        </w:rPr>
      </w:pPr>
      <w:r w:rsidRPr="009677FA">
        <w:rPr>
          <w:rFonts w:ascii="Traditional Arabic" w:hAnsi="Traditional Arabic" w:cs="Traditional Arabic" w:hint="cs"/>
          <w:b/>
          <w:bCs/>
          <w:sz w:val="28"/>
          <w:szCs w:val="28"/>
          <w:rtl/>
          <w:lang w:bidi="ar-EG"/>
        </w:rPr>
        <w:t>رقم الحكم الابتدائي ۱۱۱/د/ج/14 لعام 1427هـ</w:t>
      </w:r>
    </w:p>
    <w:p w14:paraId="18DD5507" w14:textId="6F220516" w:rsidR="009677FA" w:rsidRPr="009677FA" w:rsidRDefault="009677FA" w:rsidP="009677FA">
      <w:pPr>
        <w:tabs>
          <w:tab w:val="left" w:pos="-15"/>
        </w:tabs>
        <w:spacing w:after="0" w:line="240" w:lineRule="auto"/>
        <w:rPr>
          <w:rFonts w:ascii="Traditional Arabic" w:hAnsi="Traditional Arabic" w:cs="Traditional Arabic" w:hint="cs"/>
          <w:b/>
          <w:bCs/>
          <w:sz w:val="28"/>
          <w:szCs w:val="28"/>
          <w:rtl/>
          <w:lang w:bidi="ar-EG"/>
        </w:rPr>
      </w:pPr>
      <w:r w:rsidRPr="009677FA">
        <w:rPr>
          <w:rFonts w:ascii="Traditional Arabic" w:hAnsi="Traditional Arabic" w:cs="Traditional Arabic" w:hint="cs"/>
          <w:b/>
          <w:bCs/>
          <w:sz w:val="28"/>
          <w:szCs w:val="28"/>
          <w:rtl/>
          <w:lang w:bidi="ar-EG"/>
        </w:rPr>
        <w:t>رقم قضية الاستئناف 862/ ق لعام 1432هـ</w:t>
      </w:r>
    </w:p>
    <w:p w14:paraId="7E13B698" w14:textId="072A12B5" w:rsidR="009677FA" w:rsidRPr="009677FA" w:rsidRDefault="009677FA" w:rsidP="009677FA">
      <w:pPr>
        <w:tabs>
          <w:tab w:val="left" w:pos="-15"/>
        </w:tabs>
        <w:spacing w:after="0" w:line="240" w:lineRule="auto"/>
        <w:rPr>
          <w:rFonts w:ascii="Traditional Arabic" w:hAnsi="Traditional Arabic" w:cs="Traditional Arabic" w:hint="cs"/>
          <w:b/>
          <w:bCs/>
          <w:sz w:val="28"/>
          <w:szCs w:val="28"/>
          <w:rtl/>
          <w:lang w:bidi="ar-EG"/>
        </w:rPr>
      </w:pPr>
      <w:r w:rsidRPr="009677FA">
        <w:rPr>
          <w:rFonts w:ascii="Traditional Arabic" w:hAnsi="Traditional Arabic" w:cs="Traditional Arabic" w:hint="cs"/>
          <w:b/>
          <w:bCs/>
          <w:sz w:val="28"/>
          <w:szCs w:val="28"/>
          <w:rtl/>
          <w:lang w:bidi="ar-EG"/>
        </w:rPr>
        <w:t>رقم حكم الاستئناف ۱۸ /ج/۲ لعام 1433هـ</w:t>
      </w:r>
    </w:p>
    <w:p w14:paraId="4EF80167" w14:textId="1628F025" w:rsidR="009677FA" w:rsidRPr="009677FA" w:rsidRDefault="009677FA" w:rsidP="009677FA">
      <w:pPr>
        <w:tabs>
          <w:tab w:val="left" w:pos="-15"/>
        </w:tabs>
        <w:spacing w:after="0" w:line="240" w:lineRule="auto"/>
        <w:rPr>
          <w:rFonts w:ascii="Traditional Arabic" w:hAnsi="Traditional Arabic" w:cs="Traditional Arabic" w:hint="cs"/>
          <w:b/>
          <w:bCs/>
          <w:sz w:val="28"/>
          <w:szCs w:val="28"/>
          <w:rtl/>
          <w:lang w:bidi="ar-EG"/>
        </w:rPr>
      </w:pPr>
      <w:r w:rsidRPr="009677FA">
        <w:rPr>
          <w:rFonts w:ascii="Traditional Arabic" w:hAnsi="Traditional Arabic" w:cs="Traditional Arabic" w:hint="cs"/>
          <w:b/>
          <w:bCs/>
          <w:sz w:val="28"/>
          <w:szCs w:val="28"/>
          <w:rtl/>
          <w:lang w:bidi="ar-EG"/>
        </w:rPr>
        <w:t>تاريخ الجلسة 1/2/1433هـ</w:t>
      </w:r>
    </w:p>
    <w:p w14:paraId="16C4ACF5" w14:textId="1B5A9D0B" w:rsidR="009677FA" w:rsidRPr="009677FA" w:rsidRDefault="009677FA" w:rsidP="009677FA">
      <w:pPr>
        <w:jc w:val="center"/>
        <w:rPr>
          <w:rFonts w:ascii="Traditional Arabic" w:hAnsi="Traditional Arabic" w:cs="Traditional Arabic" w:hint="cs"/>
          <w:b/>
          <w:bCs/>
          <w:sz w:val="28"/>
          <w:szCs w:val="28"/>
          <w:rtl/>
          <w:lang w:bidi="ar-EG"/>
        </w:rPr>
      </w:pPr>
      <w:r w:rsidRPr="009677FA">
        <w:rPr>
          <w:rFonts w:ascii="Traditional Arabic" w:hAnsi="Traditional Arabic" w:cs="Traditional Arabic" w:hint="cs"/>
          <w:b/>
          <w:bCs/>
          <w:sz w:val="28"/>
          <w:szCs w:val="28"/>
          <w:rtl/>
          <w:lang w:bidi="ar-EG"/>
        </w:rPr>
        <w:t>الموضوعات</w:t>
      </w:r>
    </w:p>
    <w:p w14:paraId="122BFD7C" w14:textId="77777777" w:rsidR="009677FA" w:rsidRPr="00D47839" w:rsidRDefault="009677FA" w:rsidP="009677FA">
      <w:pPr>
        <w:rPr>
          <w:rFonts w:ascii="Traditional Arabic" w:hAnsi="Traditional Arabic" w:cs="Traditional Arabic" w:hint="cs"/>
          <w:b/>
          <w:bCs/>
          <w:sz w:val="28"/>
          <w:szCs w:val="28"/>
          <w:rtl/>
          <w:lang w:bidi="ar-EG"/>
        </w:rPr>
      </w:pPr>
      <w:r w:rsidRPr="00D47839">
        <w:rPr>
          <w:rFonts w:ascii="Traditional Arabic" w:hAnsi="Traditional Arabic" w:cs="Traditional Arabic" w:hint="cs"/>
          <w:b/>
          <w:bCs/>
          <w:sz w:val="28"/>
          <w:szCs w:val="28"/>
          <w:rtl/>
          <w:lang w:bidi="ar-EG"/>
        </w:rPr>
        <w:t>تدقيق- ميعاد - تقديم طلب التدقيق بعد الميعاد - أثره.</w:t>
      </w:r>
    </w:p>
    <w:p w14:paraId="1EAB4EE2" w14:textId="309019CE" w:rsidR="009677FA" w:rsidRDefault="009677FA" w:rsidP="00D47839">
      <w:pPr>
        <w:rPr>
          <w:rFonts w:eastAsia="Times New Roman" w:hint="cs"/>
          <w:rtl/>
        </w:rPr>
      </w:pPr>
      <w:r>
        <w:rPr>
          <w:rFonts w:eastAsia="Times New Roman" w:hint="cs"/>
          <w:rtl/>
        </w:rPr>
        <w:t xml:space="preserve">تم تحديد يوم </w:t>
      </w:r>
      <w:r w:rsidR="00D47839">
        <w:rPr>
          <w:rFonts w:eastAsia="Times New Roman" w:hint="cs"/>
          <w:rtl/>
        </w:rPr>
        <w:t xml:space="preserve">16/11/1431هـ </w:t>
      </w:r>
      <w:r>
        <w:rPr>
          <w:rFonts w:eastAsia="Times New Roman" w:hint="cs"/>
          <w:rtl/>
        </w:rPr>
        <w:t xml:space="preserve"> موعداً لتسليم نسخة إعلام الحكم وهو اليوم الذي تم فيه إيداع نسخة إعلام الحكم، ولم يتم تقديم طلب تدقيق الحكم إلا بتاريخ </w:t>
      </w:r>
      <w:r w:rsidR="00D47839">
        <w:rPr>
          <w:rFonts w:eastAsia="Times New Roman" w:hint="cs"/>
          <w:rtl/>
        </w:rPr>
        <w:t xml:space="preserve">25/12/1431هـ </w:t>
      </w:r>
      <w:r>
        <w:rPr>
          <w:rFonts w:eastAsia="Times New Roman" w:hint="cs"/>
          <w:rtl/>
        </w:rPr>
        <w:t xml:space="preserve">وبالتالي فقد أصبح الحكم </w:t>
      </w:r>
      <w:r w:rsidRPr="00D47839">
        <w:rPr>
          <w:rFonts w:eastAsia="Times New Roman" w:hint="cs"/>
          <w:rtl/>
        </w:rPr>
        <w:t>نهائي</w:t>
      </w:r>
      <w:r w:rsidR="00D47839" w:rsidRPr="00D47839">
        <w:rPr>
          <w:rFonts w:eastAsia="Times New Roman" w:hint="cs"/>
          <w:rtl/>
        </w:rPr>
        <w:t>ًّ</w:t>
      </w:r>
      <w:r w:rsidRPr="00D47839">
        <w:rPr>
          <w:rFonts w:eastAsia="Times New Roman" w:hint="cs"/>
          <w:rtl/>
        </w:rPr>
        <w:t xml:space="preserve">ا </w:t>
      </w:r>
      <w:r>
        <w:rPr>
          <w:rFonts w:eastAsia="Times New Roman" w:hint="cs"/>
          <w:rtl/>
        </w:rPr>
        <w:t>وواجب النفاذ بفوات مواعيد الطعن عليه - أثر ذلك: عدم</w:t>
      </w:r>
    </w:p>
    <w:p w14:paraId="2CFE0241" w14:textId="22ACED94" w:rsidR="009677FA" w:rsidRDefault="009677FA" w:rsidP="009677FA">
      <w:pPr>
        <w:rPr>
          <w:rFonts w:eastAsia="Times New Roman" w:hint="cs"/>
          <w:rtl/>
        </w:rPr>
      </w:pPr>
      <w:r>
        <w:rPr>
          <w:rFonts w:eastAsia="Times New Roman" w:hint="cs"/>
          <w:rtl/>
        </w:rPr>
        <w:t>قبول الاعتراض شكلا</w:t>
      </w:r>
      <w:r w:rsidR="00D47839">
        <w:rPr>
          <w:rFonts w:eastAsia="Times New Roman" w:hint="cs"/>
          <w:rtl/>
        </w:rPr>
        <w:t>ً</w:t>
      </w:r>
      <w:r>
        <w:rPr>
          <w:rFonts w:eastAsia="Times New Roman" w:hint="cs"/>
          <w:rtl/>
        </w:rPr>
        <w:t>.</w:t>
      </w:r>
    </w:p>
    <w:p w14:paraId="27A93C66" w14:textId="5C3E9B6D" w:rsidR="009677FA" w:rsidRPr="009677FA" w:rsidRDefault="00D47839" w:rsidP="00216373">
      <w:pPr>
        <w:jc w:val="center"/>
        <w:rPr>
          <w:rFonts w:ascii="Traditional Arabic" w:hAnsi="Traditional Arabic" w:cs="Traditional Arabic" w:hint="cs"/>
          <w:b/>
          <w:bCs/>
          <w:sz w:val="28"/>
          <w:szCs w:val="28"/>
          <w:rtl/>
          <w:lang w:bidi="ar-EG"/>
        </w:rPr>
      </w:pPr>
      <w:r>
        <w:rPr>
          <w:rFonts w:ascii="Traditional Arabic" w:hAnsi="Traditional Arabic" w:cs="Traditional Arabic" w:hint="cs"/>
          <w:b/>
          <w:bCs/>
          <w:sz w:val="28"/>
          <w:szCs w:val="28"/>
          <w:rtl/>
          <w:lang w:bidi="ar-EG"/>
        </w:rPr>
        <w:t>الوقائ</w:t>
      </w:r>
      <w:r w:rsidR="009677FA">
        <w:rPr>
          <w:rFonts w:ascii="Traditional Arabic" w:hAnsi="Traditional Arabic" w:cs="Traditional Arabic" w:hint="cs"/>
          <w:b/>
          <w:bCs/>
          <w:sz w:val="28"/>
          <w:szCs w:val="28"/>
          <w:rtl/>
          <w:lang w:bidi="ar-EG"/>
        </w:rPr>
        <w:t>ع</w:t>
      </w:r>
    </w:p>
    <w:p w14:paraId="7929E9AC" w14:textId="154074AA" w:rsidR="009677FA" w:rsidRDefault="009677FA" w:rsidP="00216373">
      <w:pPr>
        <w:rPr>
          <w:rFonts w:eastAsia="Times New Roman" w:hint="cs"/>
          <w:rtl/>
        </w:rPr>
      </w:pPr>
      <w:r>
        <w:rPr>
          <w:rFonts w:eastAsia="Times New Roman" w:hint="cs"/>
          <w:rtl/>
        </w:rPr>
        <w:t>حيث إن وقائع هذه القضية قد أوردها الحكم محل الت</w:t>
      </w:r>
      <w:r w:rsidR="00216373">
        <w:rPr>
          <w:rFonts w:eastAsia="Times New Roman" w:hint="cs"/>
          <w:rtl/>
        </w:rPr>
        <w:t xml:space="preserve">دقيق فإن الدائرة تحيل إليه منعاً </w:t>
      </w:r>
      <w:r>
        <w:rPr>
          <w:rFonts w:eastAsia="Times New Roman" w:hint="cs"/>
          <w:rtl/>
        </w:rPr>
        <w:t>للتكرار وتتلخص في أن فرع هيئة الرقابة والتحقيق أقام هذه الدعوى ضد صالح بن حسين آل ساري وآخرين ( سعودي الجنسية ) بتهمة اختلاس مبالغ مالية. وبإحالة القضية إلى الدائرة الرابعة عشرة نظرتها وأصدرت فيها الحكم الموضح أعلاه المنتهي إلى عدم إدانة المدعى عليهم (...) و(...) و(...) و(...) ( سعوديي الجنسية ) بما نسب إليهم من اختلاس المال العام لعدم كفاية الأدلة، ولم يقتنع فرع الهيئة وقدم لائحة باعتراضه على الحكم .</w:t>
      </w:r>
    </w:p>
    <w:p w14:paraId="57F669E3" w14:textId="77777777" w:rsidR="009677FA" w:rsidRPr="00216373" w:rsidRDefault="009677FA" w:rsidP="00216373">
      <w:pPr>
        <w:jc w:val="center"/>
        <w:rPr>
          <w:rFonts w:ascii="Traditional Arabic" w:hAnsi="Traditional Arabic" w:cs="Traditional Arabic" w:hint="cs"/>
          <w:b/>
          <w:bCs/>
          <w:sz w:val="28"/>
          <w:szCs w:val="28"/>
          <w:rtl/>
          <w:lang w:bidi="ar-EG"/>
        </w:rPr>
      </w:pPr>
    </w:p>
    <w:p w14:paraId="234913CA" w14:textId="77777777" w:rsidR="009677FA" w:rsidRPr="00216373" w:rsidRDefault="009677FA" w:rsidP="00216373">
      <w:pPr>
        <w:jc w:val="center"/>
        <w:rPr>
          <w:rFonts w:ascii="Traditional Arabic" w:hAnsi="Traditional Arabic" w:cs="Traditional Arabic" w:hint="cs"/>
          <w:b/>
          <w:bCs/>
          <w:sz w:val="28"/>
          <w:szCs w:val="28"/>
          <w:rtl/>
          <w:lang w:bidi="ar-EG"/>
        </w:rPr>
      </w:pPr>
      <w:r w:rsidRPr="00216373">
        <w:rPr>
          <w:rFonts w:ascii="Traditional Arabic" w:hAnsi="Traditional Arabic" w:cs="Traditional Arabic" w:hint="cs"/>
          <w:b/>
          <w:bCs/>
          <w:sz w:val="28"/>
          <w:szCs w:val="28"/>
          <w:rtl/>
          <w:lang w:bidi="ar-EG"/>
        </w:rPr>
        <w:t>الاسباب</w:t>
      </w:r>
    </w:p>
    <w:p w14:paraId="6D6B1FF6" w14:textId="6F107F43" w:rsidR="009677FA" w:rsidRDefault="009677FA" w:rsidP="00216373">
      <w:pPr>
        <w:rPr>
          <w:rFonts w:eastAsia="Times New Roman" w:hint="cs"/>
          <w:rtl/>
          <w:lang w:bidi="fa-IR"/>
        </w:rPr>
      </w:pPr>
      <w:r>
        <w:rPr>
          <w:rFonts w:eastAsia="Times New Roman" w:hint="cs"/>
          <w:rtl/>
        </w:rPr>
        <w:t>وبإحالتها إلى هذه الدائرة قامت بدراسة أوراق القضية ومستنداتها والحكم الصادر فيها والاعتراض المقدم عليه وما بني عليه من أسباب والتعرف على ظروف الدعوى وملابستها فظهر لها أن الاعتراض قدم بعد فوات المدة المحددة نظاما للاعتراض فهو غير مقبول شكلاً إذ أنه قد حدد موعدا لتسليم نسخ</w:t>
      </w:r>
      <w:r w:rsidR="00216373">
        <w:rPr>
          <w:rFonts w:eastAsia="Times New Roman" w:hint="cs"/>
          <w:rtl/>
        </w:rPr>
        <w:t>ة إعلام الحكم يوم الأحد الموافق 16/11/1431هـ</w:t>
      </w:r>
      <w:r w:rsidR="00216373">
        <w:rPr>
          <w:rFonts w:eastAsia="Times New Roman" w:hint="cs"/>
          <w:rtl/>
          <w:lang w:bidi="fa-IR"/>
        </w:rPr>
        <w:t xml:space="preserve"> </w:t>
      </w:r>
      <w:r>
        <w:rPr>
          <w:rFonts w:eastAsia="Times New Roman" w:hint="cs"/>
          <w:rtl/>
        </w:rPr>
        <w:t>وهو</w:t>
      </w:r>
      <w:r w:rsidR="00216373">
        <w:rPr>
          <w:rFonts w:eastAsia="Times New Roman" w:hint="cs"/>
          <w:rtl/>
          <w:lang w:bidi="fa-IR"/>
        </w:rPr>
        <w:t xml:space="preserve"> </w:t>
      </w:r>
      <w:r>
        <w:rPr>
          <w:rFonts w:eastAsia="Times New Roman" w:hint="cs"/>
          <w:rtl/>
        </w:rPr>
        <w:t xml:space="preserve">اليوم الذي تم فيه إيداع نسخة إعلام الحكم ولم يتم </w:t>
      </w:r>
      <w:r w:rsidR="00216373">
        <w:rPr>
          <w:rFonts w:eastAsia="Times New Roman" w:hint="cs"/>
          <w:rtl/>
        </w:rPr>
        <w:t xml:space="preserve">تقديم طلب تدقيق الحكم إلا بتاريخ 25/12/1431هـ </w:t>
      </w:r>
      <w:r>
        <w:rPr>
          <w:rFonts w:eastAsia="Times New Roman" w:hint="cs"/>
          <w:rtl/>
        </w:rPr>
        <w:t xml:space="preserve">. وبالتالي فقد </w:t>
      </w:r>
      <w:r w:rsidR="00216373">
        <w:rPr>
          <w:rFonts w:eastAsia="Times New Roman" w:hint="cs"/>
          <w:rtl/>
        </w:rPr>
        <w:t>أصبح الحكم نهائياً وواجب النفاذ بف</w:t>
      </w:r>
      <w:r>
        <w:rPr>
          <w:rFonts w:eastAsia="Times New Roman" w:hint="cs"/>
          <w:rtl/>
        </w:rPr>
        <w:t>وات مواعيد الطعن</w:t>
      </w:r>
      <w:r w:rsidR="00216373">
        <w:rPr>
          <w:rFonts w:eastAsia="Times New Roman" w:hint="cs"/>
          <w:rtl/>
          <w:lang w:bidi="fa-IR"/>
        </w:rPr>
        <w:t xml:space="preserve"> </w:t>
      </w:r>
      <w:r>
        <w:rPr>
          <w:rFonts w:eastAsia="Times New Roman" w:hint="cs"/>
          <w:rtl/>
        </w:rPr>
        <w:t>عليه.</w:t>
      </w:r>
    </w:p>
    <w:p w14:paraId="3F411311" w14:textId="657600E4" w:rsidR="00D47839" w:rsidRDefault="00216373" w:rsidP="00D47839">
      <w:pPr>
        <w:rPr>
          <w:rFonts w:ascii="Traditional Arabic" w:hAnsi="Traditional Arabic" w:cs="Traditional Arabic" w:hint="cs"/>
          <w:b/>
          <w:bCs/>
          <w:sz w:val="28"/>
          <w:szCs w:val="28"/>
          <w:rtl/>
          <w:lang w:bidi="ar-EG"/>
        </w:rPr>
      </w:pPr>
      <w:r>
        <w:rPr>
          <w:rFonts w:ascii="Traditional Arabic" w:hAnsi="Traditional Arabic" w:cs="Traditional Arabic" w:hint="cs"/>
          <w:b/>
          <w:bCs/>
          <w:sz w:val="28"/>
          <w:szCs w:val="28"/>
          <w:rtl/>
          <w:lang w:bidi="ar-EG"/>
        </w:rPr>
        <w:t>محكمة الاس</w:t>
      </w:r>
      <w:r w:rsidR="00D47839">
        <w:rPr>
          <w:rFonts w:ascii="Traditional Arabic" w:hAnsi="Traditional Arabic" w:cs="Traditional Arabic" w:hint="cs"/>
          <w:b/>
          <w:bCs/>
          <w:sz w:val="28"/>
          <w:szCs w:val="28"/>
          <w:rtl/>
          <w:lang w:bidi="ar-EG"/>
        </w:rPr>
        <w:t>تئناف</w:t>
      </w:r>
      <w:r w:rsidR="0070443C">
        <w:rPr>
          <w:rFonts w:ascii="Traditional Arabic" w:hAnsi="Traditional Arabic" w:cs="Traditional Arabic" w:hint="cs"/>
          <w:b/>
          <w:bCs/>
          <w:sz w:val="28"/>
          <w:szCs w:val="28"/>
          <w:rtl/>
          <w:lang w:bidi="ar-EG"/>
        </w:rPr>
        <w:t>:</w:t>
      </w:r>
    </w:p>
    <w:p w14:paraId="0BA3297E" w14:textId="3E8550FD" w:rsidR="009677FA" w:rsidRPr="00D47839" w:rsidRDefault="009677FA" w:rsidP="00D47839">
      <w:pPr>
        <w:rPr>
          <w:rFonts w:ascii="Traditional Arabic" w:hAnsi="Traditional Arabic" w:cs="Traditional Arabic" w:hint="cs"/>
          <w:b/>
          <w:bCs/>
          <w:sz w:val="28"/>
          <w:szCs w:val="28"/>
          <w:rtl/>
          <w:lang w:bidi="ar-EG"/>
        </w:rPr>
      </w:pPr>
      <w:r>
        <w:rPr>
          <w:rFonts w:eastAsia="Times New Roman" w:hint="cs"/>
          <w:rtl/>
        </w:rPr>
        <w:t>حكمت المحكمة : بعدم قبول الاعتراض شكلا</w:t>
      </w:r>
      <w:r w:rsidR="00216373">
        <w:rPr>
          <w:rFonts w:eastAsia="Times New Roman" w:hint="cs"/>
          <w:rtl/>
        </w:rPr>
        <w:t>ً</w:t>
      </w:r>
      <w:r>
        <w:rPr>
          <w:rFonts w:eastAsia="Times New Roman" w:hint="cs"/>
          <w:rtl/>
        </w:rPr>
        <w:t xml:space="preserve"> المقدم من فرع هيئة الرقابة والتحقيق</w:t>
      </w:r>
      <w:r w:rsidR="00216373">
        <w:rPr>
          <w:rFonts w:ascii="Traditional Arabic" w:hAnsi="Traditional Arabic" w:cs="Traditional Arabic" w:hint="cs"/>
          <w:b/>
          <w:bCs/>
          <w:sz w:val="28"/>
          <w:szCs w:val="28"/>
          <w:rtl/>
          <w:lang w:bidi="ar-EG"/>
        </w:rPr>
        <w:t xml:space="preserve"> </w:t>
      </w:r>
      <w:r>
        <w:rPr>
          <w:rFonts w:eastAsia="Times New Roman" w:hint="cs"/>
          <w:rtl/>
        </w:rPr>
        <w:t>بمنطقة نجران على حكم ال</w:t>
      </w:r>
      <w:r w:rsidR="00216373">
        <w:rPr>
          <w:rFonts w:eastAsia="Times New Roman" w:hint="cs"/>
          <w:rtl/>
        </w:rPr>
        <w:t xml:space="preserve">دائرة الجزائية الرابعة عشرة رقم 503/د/ج/14 لعام </w:t>
      </w:r>
      <w:r w:rsidR="00216373">
        <w:rPr>
          <w:rFonts w:ascii="Traditional Arabic" w:hAnsi="Traditional Arabic" w:cs="Traditional Arabic" w:hint="cs"/>
          <w:b/>
          <w:bCs/>
          <w:sz w:val="28"/>
          <w:szCs w:val="28"/>
          <w:rtl/>
          <w:lang w:bidi="ar-EG"/>
        </w:rPr>
        <w:t xml:space="preserve">1431هـ. </w:t>
      </w:r>
      <w:r w:rsidR="00216373">
        <w:rPr>
          <w:rFonts w:eastAsia="Times New Roman" w:hint="cs"/>
          <w:rtl/>
        </w:rPr>
        <w:t>الصادر في القضية رقم 326/4/</w:t>
      </w:r>
      <w:r w:rsidR="00D47839">
        <w:rPr>
          <w:rFonts w:eastAsia="Times New Roman" w:hint="cs"/>
          <w:rtl/>
        </w:rPr>
        <w:t xml:space="preserve">ق لعام </w:t>
      </w:r>
      <w:r>
        <w:rPr>
          <w:rFonts w:eastAsia="Times New Roman" w:hint="cs"/>
          <w:rtl/>
        </w:rPr>
        <w:t>14</w:t>
      </w:r>
      <w:r w:rsidR="00D47839">
        <w:rPr>
          <w:rFonts w:eastAsia="Times New Roman" w:hint="cs"/>
          <w:rtl/>
        </w:rPr>
        <w:t>2</w:t>
      </w:r>
      <w:r>
        <w:rPr>
          <w:rFonts w:eastAsia="Times New Roman" w:hint="cs"/>
          <w:rtl/>
        </w:rPr>
        <w:t>4ها لتقديمه بعد فوات المدة المحددة</w:t>
      </w:r>
      <w:r w:rsidR="00D47839">
        <w:rPr>
          <w:rFonts w:ascii="Traditional Arabic" w:hAnsi="Traditional Arabic" w:cs="Traditional Arabic" w:hint="cs"/>
          <w:b/>
          <w:bCs/>
          <w:sz w:val="28"/>
          <w:szCs w:val="28"/>
          <w:rtl/>
          <w:lang w:bidi="ar-EG"/>
        </w:rPr>
        <w:t xml:space="preserve"> </w:t>
      </w:r>
      <w:r>
        <w:rPr>
          <w:rFonts w:eastAsia="Times New Roman" w:hint="cs"/>
          <w:rtl/>
        </w:rPr>
        <w:t>نظام</w:t>
      </w:r>
      <w:r w:rsidR="00D47839">
        <w:rPr>
          <w:rFonts w:eastAsia="Times New Roman" w:hint="cs"/>
          <w:rtl/>
        </w:rPr>
        <w:t xml:space="preserve">اً </w:t>
      </w:r>
      <w:r>
        <w:rPr>
          <w:rFonts w:eastAsia="Times New Roman" w:hint="cs"/>
          <w:rtl/>
        </w:rPr>
        <w:t>واعتبار الحكم نهائيا</w:t>
      </w:r>
      <w:r w:rsidR="00D47839">
        <w:rPr>
          <w:rFonts w:eastAsia="Times New Roman" w:hint="cs"/>
          <w:rtl/>
        </w:rPr>
        <w:t>ً</w:t>
      </w:r>
      <w:r>
        <w:rPr>
          <w:rFonts w:eastAsia="Times New Roman" w:hint="cs"/>
          <w:rtl/>
        </w:rPr>
        <w:t xml:space="preserve"> وواجب النفاذ بفوات مواعيد الطعن عليه.</w:t>
      </w:r>
    </w:p>
    <w:p w14:paraId="584AD656" w14:textId="12B8C1C6" w:rsidR="009677FA" w:rsidRDefault="009677FA" w:rsidP="0070443C">
      <w:pPr>
        <w:rPr>
          <w:rFonts w:eastAsia="Times New Roman" w:hint="cs"/>
          <w:rtl/>
        </w:rPr>
      </w:pPr>
      <w:r>
        <w:rPr>
          <w:rFonts w:eastAsia="Times New Roman" w:hint="cs"/>
          <w:rtl/>
        </w:rPr>
        <w:t>والله الموفق وصلى الله وسلم على نب</w:t>
      </w:r>
      <w:r w:rsidR="0070443C">
        <w:rPr>
          <w:rFonts w:eastAsia="Times New Roman" w:hint="cs"/>
          <w:rtl/>
        </w:rPr>
        <w:t>ينا محمد وعلى آله وصحبه أجمعين.</w:t>
      </w:r>
      <w:bookmarkStart w:id="1" w:name="_GoBack"/>
      <w:bookmarkEnd w:id="1"/>
    </w:p>
    <w:sectPr w:rsidR="009677FA" w:rsidSect="00624569">
      <w:footerReference w:type="default" r:id="rId10"/>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AE0A5A" w14:textId="77777777" w:rsidR="00A11701" w:rsidRDefault="00A11701">
      <w:pPr>
        <w:spacing w:after="0" w:line="240" w:lineRule="auto"/>
      </w:pPr>
      <w:r>
        <w:separator/>
      </w:r>
    </w:p>
  </w:endnote>
  <w:endnote w:type="continuationSeparator" w:id="0">
    <w:p w14:paraId="2A6D3238" w14:textId="77777777" w:rsidR="00A11701" w:rsidRDefault="00A11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PT Bold Heading">
    <w:panose1 w:val="02010400000000000000"/>
    <w:charset w:val="B2"/>
    <w:family w:val="auto"/>
    <w:pitch w:val="variable"/>
    <w:sig w:usb0="00002001" w:usb1="80000000" w:usb2="00000008" w:usb3="00000000" w:csb0="00000040" w:csb1="00000000"/>
  </w:font>
  <w:font w:name="Shurooq 16">
    <w:charset w:val="B2"/>
    <w:family w:val="auto"/>
    <w:pitch w:val="variable"/>
    <w:sig w:usb0="00002001" w:usb1="00000000" w:usb2="00000000" w:usb3="00000000" w:csb0="00000040" w:csb1="00000000"/>
  </w:font>
  <w:font w:name="Kufah">
    <w:altName w:val="Times New Roman"/>
    <w:panose1 w:val="00000000000000000000"/>
    <w:charset w:val="00"/>
    <w:family w:val="roman"/>
    <w:notTrueType/>
    <w:pitch w:val="default"/>
  </w:font>
  <w:font w:name="ATraditional Arabic">
    <w:charset w:val="00"/>
    <w:family w:val="roman"/>
    <w:pitch w:val="variable"/>
    <w:sig w:usb0="00002003" w:usb1="80000000" w:usb2="00000008" w:usb3="00000000" w:csb0="00000041" w:csb1="00000000"/>
  </w:font>
  <w:font w:name="CTraditional Arabic">
    <w:charset w:val="B2"/>
    <w:family w:val="auto"/>
    <w:pitch w:val="variable"/>
    <w:sig w:usb0="00006001" w:usb1="00000000" w:usb2="00000000" w:usb3="00000000" w:csb0="00000040" w:csb1="00000000"/>
  </w:font>
  <w:font w:name="mohammad bold art">
    <w:charset w:val="B2"/>
    <w:family w:val="auto"/>
    <w:pitch w:val="variable"/>
    <w:sig w:usb0="00006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206E6B" w14:textId="77777777" w:rsidR="009677FA" w:rsidRDefault="009677FA">
    <w:pPr>
      <w:pStyle w:val="a9"/>
      <w:jc w:val="center"/>
    </w:pPr>
    <w:r>
      <w:fldChar w:fldCharType="begin"/>
    </w:r>
    <w:r>
      <w:instrText>PAGE   \* MERGEFORMAT</w:instrText>
    </w:r>
    <w:r>
      <w:fldChar w:fldCharType="separate"/>
    </w:r>
    <w:r w:rsidR="00216373" w:rsidRPr="00216373">
      <w:rPr>
        <w:noProof/>
        <w:rtl/>
        <w:lang w:val="ar-SA"/>
      </w:rPr>
      <w:t>248</w:t>
    </w:r>
    <w:r>
      <w:fldChar w:fldCharType="end"/>
    </w:r>
  </w:p>
  <w:p w14:paraId="4E38E79F" w14:textId="77777777" w:rsidR="009677FA" w:rsidRDefault="009677FA">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458887211"/>
      <w:docPartObj>
        <w:docPartGallery w:val="Page Numbers (Bottom of Page)"/>
        <w:docPartUnique/>
      </w:docPartObj>
    </w:sdtPr>
    <w:sdtContent>
      <w:p w14:paraId="2EFB6204" w14:textId="77777777" w:rsidR="009677FA" w:rsidRDefault="009677FA">
        <w:pPr>
          <w:pStyle w:val="a9"/>
          <w:jc w:val="center"/>
        </w:pPr>
        <w:r>
          <w:fldChar w:fldCharType="begin"/>
        </w:r>
        <w:r>
          <w:instrText>PAGE   \* MERGEFORMAT</w:instrText>
        </w:r>
        <w:r>
          <w:fldChar w:fldCharType="separate"/>
        </w:r>
        <w:r w:rsidR="0070443C" w:rsidRPr="0070443C">
          <w:rPr>
            <w:noProof/>
            <w:rtl/>
            <w:lang w:val="ar-SA"/>
          </w:rPr>
          <w:t>526</w:t>
        </w:r>
        <w:r>
          <w:fldChar w:fldCharType="end"/>
        </w:r>
      </w:p>
    </w:sdtContent>
  </w:sdt>
  <w:p w14:paraId="7CEBFF80" w14:textId="77777777" w:rsidR="009677FA" w:rsidRDefault="009677F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5C6ADA" w14:textId="77777777" w:rsidR="00A11701" w:rsidRDefault="00A11701">
      <w:pPr>
        <w:spacing w:after="0" w:line="240" w:lineRule="auto"/>
      </w:pPr>
      <w:r>
        <w:separator/>
      </w:r>
    </w:p>
  </w:footnote>
  <w:footnote w:type="continuationSeparator" w:id="0">
    <w:p w14:paraId="38CE1C7B" w14:textId="77777777" w:rsidR="00A11701" w:rsidRDefault="00A117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E09B6"/>
    <w:multiLevelType w:val="hybridMultilevel"/>
    <w:tmpl w:val="C770CDE6"/>
    <w:lvl w:ilvl="0" w:tplc="91AC082C">
      <w:numFmt w:val="bullet"/>
      <w:lvlText w:val="-"/>
      <w:lvlJc w:val="left"/>
      <w:pPr>
        <w:ind w:left="720" w:hanging="360"/>
      </w:pPr>
      <w:rPr>
        <w:rFonts w:ascii="Simplified Arabic" w:eastAsia="Calibr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5721DB"/>
    <w:multiLevelType w:val="hybridMultilevel"/>
    <w:tmpl w:val="65168F20"/>
    <w:lvl w:ilvl="0" w:tplc="05CCAF0E">
      <w:start w:val="1"/>
      <w:numFmt w:val="bullet"/>
      <w:lvlText w:val=""/>
      <w:lvlJc w:val="left"/>
      <w:pPr>
        <w:ind w:left="720" w:hanging="360"/>
      </w:pPr>
      <w:rPr>
        <w:rFonts w:ascii="Symbol" w:eastAsia="Calibri" w:hAnsi="Symbol" w:cs="Simplified Arabic" w:hint="default"/>
        <w:lang w:bidi="ar-EG"/>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215ACB"/>
    <w:multiLevelType w:val="hybridMultilevel"/>
    <w:tmpl w:val="E5C6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794051"/>
    <w:multiLevelType w:val="hybridMultilevel"/>
    <w:tmpl w:val="79EC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B4058C"/>
    <w:multiLevelType w:val="hybridMultilevel"/>
    <w:tmpl w:val="1922755A"/>
    <w:lvl w:ilvl="0" w:tplc="08090011">
      <w:start w:val="1"/>
      <w:numFmt w:val="decimal"/>
      <w:lvlText w:val="%1)"/>
      <w:lvlJc w:val="left"/>
      <w:pPr>
        <w:ind w:left="1080" w:hanging="360"/>
      </w:pPr>
      <w:rPr>
        <w:rFonts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nsid w:val="151446EE"/>
    <w:multiLevelType w:val="hybridMultilevel"/>
    <w:tmpl w:val="69929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512046"/>
    <w:multiLevelType w:val="hybridMultilevel"/>
    <w:tmpl w:val="C46E428A"/>
    <w:lvl w:ilvl="0" w:tplc="04090001">
      <w:start w:val="1"/>
      <w:numFmt w:val="bullet"/>
      <w:lvlText w:val=""/>
      <w:lvlJc w:val="left"/>
      <w:pPr>
        <w:ind w:left="106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720B61"/>
    <w:multiLevelType w:val="hybridMultilevel"/>
    <w:tmpl w:val="95A67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0C0AED"/>
    <w:multiLevelType w:val="hybridMultilevel"/>
    <w:tmpl w:val="92C0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32141F"/>
    <w:multiLevelType w:val="hybridMultilevel"/>
    <w:tmpl w:val="9D1CA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6162CC"/>
    <w:multiLevelType w:val="hybridMultilevel"/>
    <w:tmpl w:val="CCB6DF6A"/>
    <w:lvl w:ilvl="0" w:tplc="C798AF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646EF5"/>
    <w:multiLevelType w:val="hybridMultilevel"/>
    <w:tmpl w:val="F2B6C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B51D8E"/>
    <w:multiLevelType w:val="hybridMultilevel"/>
    <w:tmpl w:val="52BEDD1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20CB3F6A"/>
    <w:multiLevelType w:val="hybridMultilevel"/>
    <w:tmpl w:val="E104D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AC77A4"/>
    <w:multiLevelType w:val="hybridMultilevel"/>
    <w:tmpl w:val="75D4D856"/>
    <w:lvl w:ilvl="0" w:tplc="84BE12BE">
      <w:start w:val="1"/>
      <w:numFmt w:val="decimal"/>
      <w:lvlText w:val="%1."/>
      <w:lvlJc w:val="left"/>
      <w:pPr>
        <w:ind w:left="1067" w:hanging="360"/>
      </w:pPr>
      <w:rPr>
        <w:rFonts w:cs="Times New Roman" w:hint="default"/>
      </w:rPr>
    </w:lvl>
    <w:lvl w:ilvl="1" w:tplc="04090019" w:tentative="1">
      <w:start w:val="1"/>
      <w:numFmt w:val="lowerLetter"/>
      <w:lvlText w:val="%2."/>
      <w:lvlJc w:val="left"/>
      <w:pPr>
        <w:ind w:left="1787" w:hanging="360"/>
      </w:pPr>
      <w:rPr>
        <w:rFonts w:cs="Times New Roman"/>
      </w:rPr>
    </w:lvl>
    <w:lvl w:ilvl="2" w:tplc="0409001B" w:tentative="1">
      <w:start w:val="1"/>
      <w:numFmt w:val="lowerRoman"/>
      <w:lvlText w:val="%3."/>
      <w:lvlJc w:val="right"/>
      <w:pPr>
        <w:ind w:left="2507" w:hanging="180"/>
      </w:pPr>
      <w:rPr>
        <w:rFonts w:cs="Times New Roman"/>
      </w:rPr>
    </w:lvl>
    <w:lvl w:ilvl="3" w:tplc="0409000F" w:tentative="1">
      <w:start w:val="1"/>
      <w:numFmt w:val="decimal"/>
      <w:lvlText w:val="%4."/>
      <w:lvlJc w:val="left"/>
      <w:pPr>
        <w:ind w:left="3227" w:hanging="360"/>
      </w:pPr>
      <w:rPr>
        <w:rFonts w:cs="Times New Roman"/>
      </w:rPr>
    </w:lvl>
    <w:lvl w:ilvl="4" w:tplc="04090019" w:tentative="1">
      <w:start w:val="1"/>
      <w:numFmt w:val="lowerLetter"/>
      <w:lvlText w:val="%5."/>
      <w:lvlJc w:val="left"/>
      <w:pPr>
        <w:ind w:left="3947" w:hanging="360"/>
      </w:pPr>
      <w:rPr>
        <w:rFonts w:cs="Times New Roman"/>
      </w:rPr>
    </w:lvl>
    <w:lvl w:ilvl="5" w:tplc="0409001B" w:tentative="1">
      <w:start w:val="1"/>
      <w:numFmt w:val="lowerRoman"/>
      <w:lvlText w:val="%6."/>
      <w:lvlJc w:val="right"/>
      <w:pPr>
        <w:ind w:left="4667" w:hanging="180"/>
      </w:pPr>
      <w:rPr>
        <w:rFonts w:cs="Times New Roman"/>
      </w:rPr>
    </w:lvl>
    <w:lvl w:ilvl="6" w:tplc="0409000F" w:tentative="1">
      <w:start w:val="1"/>
      <w:numFmt w:val="decimal"/>
      <w:lvlText w:val="%7."/>
      <w:lvlJc w:val="left"/>
      <w:pPr>
        <w:ind w:left="5387" w:hanging="360"/>
      </w:pPr>
      <w:rPr>
        <w:rFonts w:cs="Times New Roman"/>
      </w:rPr>
    </w:lvl>
    <w:lvl w:ilvl="7" w:tplc="04090019" w:tentative="1">
      <w:start w:val="1"/>
      <w:numFmt w:val="lowerLetter"/>
      <w:lvlText w:val="%8."/>
      <w:lvlJc w:val="left"/>
      <w:pPr>
        <w:ind w:left="6107" w:hanging="360"/>
      </w:pPr>
      <w:rPr>
        <w:rFonts w:cs="Times New Roman"/>
      </w:rPr>
    </w:lvl>
    <w:lvl w:ilvl="8" w:tplc="0409001B" w:tentative="1">
      <w:start w:val="1"/>
      <w:numFmt w:val="lowerRoman"/>
      <w:lvlText w:val="%9."/>
      <w:lvlJc w:val="right"/>
      <w:pPr>
        <w:ind w:left="6827" w:hanging="180"/>
      </w:pPr>
      <w:rPr>
        <w:rFonts w:cs="Times New Roman"/>
      </w:rPr>
    </w:lvl>
  </w:abstractNum>
  <w:abstractNum w:abstractNumId="15">
    <w:nsid w:val="2685727A"/>
    <w:multiLevelType w:val="hybridMultilevel"/>
    <w:tmpl w:val="A43AD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D1642F"/>
    <w:multiLevelType w:val="hybridMultilevel"/>
    <w:tmpl w:val="9C561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634696"/>
    <w:multiLevelType w:val="hybridMultilevel"/>
    <w:tmpl w:val="821AB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D334459"/>
    <w:multiLevelType w:val="hybridMultilevel"/>
    <w:tmpl w:val="69D44E54"/>
    <w:lvl w:ilvl="0" w:tplc="7A0C7EE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
    <w:nsid w:val="2DF12832"/>
    <w:multiLevelType w:val="hybridMultilevel"/>
    <w:tmpl w:val="6FC2D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E581CF5"/>
    <w:multiLevelType w:val="hybridMultilevel"/>
    <w:tmpl w:val="E5CA1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0664752"/>
    <w:multiLevelType w:val="hybridMultilevel"/>
    <w:tmpl w:val="38A2E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342C11"/>
    <w:multiLevelType w:val="hybridMultilevel"/>
    <w:tmpl w:val="27600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3391A80"/>
    <w:multiLevelType w:val="hybridMultilevel"/>
    <w:tmpl w:val="C4464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580D0E"/>
    <w:multiLevelType w:val="hybridMultilevel"/>
    <w:tmpl w:val="90360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96F724E"/>
    <w:multiLevelType w:val="hybridMultilevel"/>
    <w:tmpl w:val="450C3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D4F1067"/>
    <w:multiLevelType w:val="hybridMultilevel"/>
    <w:tmpl w:val="D8BE9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F0F2A89"/>
    <w:multiLevelType w:val="hybridMultilevel"/>
    <w:tmpl w:val="C6808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02C68A1"/>
    <w:multiLevelType w:val="hybridMultilevel"/>
    <w:tmpl w:val="5DC24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06D2062"/>
    <w:multiLevelType w:val="hybridMultilevel"/>
    <w:tmpl w:val="EB6664C6"/>
    <w:lvl w:ilvl="0" w:tplc="05CCAF0E">
      <w:start w:val="1"/>
      <w:numFmt w:val="bullet"/>
      <w:lvlText w:val=""/>
      <w:lvlJc w:val="left"/>
      <w:pPr>
        <w:ind w:left="720" w:hanging="360"/>
      </w:pPr>
      <w:rPr>
        <w:rFonts w:ascii="Symbol" w:eastAsia="Calibri" w:hAnsi="Symbol" w:cs="Simplified Arabic" w:hint="default"/>
        <w:lang w:bidi="ar-EG"/>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08C4797"/>
    <w:multiLevelType w:val="hybridMultilevel"/>
    <w:tmpl w:val="FB06DC78"/>
    <w:lvl w:ilvl="0" w:tplc="5852A6A8">
      <w:numFmt w:val="bullet"/>
      <w:lvlText w:val="-"/>
      <w:lvlJc w:val="left"/>
      <w:pPr>
        <w:ind w:left="1080" w:hanging="360"/>
      </w:pPr>
      <w:rPr>
        <w:rFonts w:ascii="Simplified Arabic" w:eastAsia="Times New Roman" w:hAnsi="Simplified Arabic"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1B00D1E"/>
    <w:multiLevelType w:val="hybridMultilevel"/>
    <w:tmpl w:val="C7468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1FB4250"/>
    <w:multiLevelType w:val="hybridMultilevel"/>
    <w:tmpl w:val="DB12E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21657B6"/>
    <w:multiLevelType w:val="hybridMultilevel"/>
    <w:tmpl w:val="EAB8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4C269F0"/>
    <w:multiLevelType w:val="hybridMultilevel"/>
    <w:tmpl w:val="22A0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5501C91"/>
    <w:multiLevelType w:val="hybridMultilevel"/>
    <w:tmpl w:val="42FC5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5C813A0"/>
    <w:multiLevelType w:val="hybridMultilevel"/>
    <w:tmpl w:val="9B0457C2"/>
    <w:lvl w:ilvl="0" w:tplc="5C1E4F40">
      <w:numFmt w:val="bullet"/>
      <w:lvlText w:val="-"/>
      <w:lvlJc w:val="left"/>
      <w:pPr>
        <w:ind w:left="720" w:hanging="360"/>
      </w:pPr>
      <w:rPr>
        <w:rFonts w:ascii="Simplified Arabic" w:eastAsia="Times New Roman" w:hAnsi="Simplified Arabic"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6FC3F05"/>
    <w:multiLevelType w:val="hybridMultilevel"/>
    <w:tmpl w:val="222C627E"/>
    <w:lvl w:ilvl="0" w:tplc="DB2CD4F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87B2C97"/>
    <w:multiLevelType w:val="hybridMultilevel"/>
    <w:tmpl w:val="C1EE5908"/>
    <w:lvl w:ilvl="0" w:tplc="05CCAF0E">
      <w:start w:val="1"/>
      <w:numFmt w:val="bullet"/>
      <w:lvlText w:val=""/>
      <w:lvlJc w:val="left"/>
      <w:pPr>
        <w:ind w:left="720" w:hanging="360"/>
      </w:pPr>
      <w:rPr>
        <w:rFonts w:ascii="Symbol" w:eastAsia="Calibri" w:hAnsi="Symbol" w:cs="Simplified Arabic" w:hint="default"/>
        <w:lang w:bidi="ar-EG"/>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D990CE0"/>
    <w:multiLevelType w:val="hybridMultilevel"/>
    <w:tmpl w:val="62FC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DF66F8A"/>
    <w:multiLevelType w:val="hybridMultilevel"/>
    <w:tmpl w:val="98B6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E083214"/>
    <w:multiLevelType w:val="hybridMultilevel"/>
    <w:tmpl w:val="F9A6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E6D47FF"/>
    <w:multiLevelType w:val="hybridMultilevel"/>
    <w:tmpl w:val="E02EC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E732D1F"/>
    <w:multiLevelType w:val="hybridMultilevel"/>
    <w:tmpl w:val="C0A65398"/>
    <w:lvl w:ilvl="0" w:tplc="7FDC81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1930316"/>
    <w:multiLevelType w:val="hybridMultilevel"/>
    <w:tmpl w:val="3E52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2496460"/>
    <w:multiLevelType w:val="hybridMultilevel"/>
    <w:tmpl w:val="8F6E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7777B70"/>
    <w:multiLevelType w:val="hybridMultilevel"/>
    <w:tmpl w:val="3294A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F585363"/>
    <w:multiLevelType w:val="hybridMultilevel"/>
    <w:tmpl w:val="F8DE0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3746AC6"/>
    <w:multiLevelType w:val="hybridMultilevel"/>
    <w:tmpl w:val="F88A5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3985CB9"/>
    <w:multiLevelType w:val="hybridMultilevel"/>
    <w:tmpl w:val="CAF81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AAF6290"/>
    <w:multiLevelType w:val="hybridMultilevel"/>
    <w:tmpl w:val="F50C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B31692A"/>
    <w:multiLevelType w:val="hybridMultilevel"/>
    <w:tmpl w:val="3A22B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EB776B2"/>
    <w:multiLevelType w:val="hybridMultilevel"/>
    <w:tmpl w:val="30742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EBF2C7D"/>
    <w:multiLevelType w:val="hybridMultilevel"/>
    <w:tmpl w:val="EE68B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nsid w:val="7ECE06FF"/>
    <w:multiLevelType w:val="hybridMultilevel"/>
    <w:tmpl w:val="09C4EDCE"/>
    <w:lvl w:ilvl="0" w:tplc="05CCAF0E">
      <w:start w:val="1"/>
      <w:numFmt w:val="bullet"/>
      <w:lvlText w:val=""/>
      <w:lvlJc w:val="left"/>
      <w:pPr>
        <w:ind w:left="720" w:hanging="360"/>
      </w:pPr>
      <w:rPr>
        <w:rFonts w:ascii="Symbol" w:eastAsia="Calibri" w:hAnsi="Symbol" w:cs="Simplified Arabic" w:hint="default"/>
        <w:lang w:bidi="ar-EG"/>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F604CBC"/>
    <w:multiLevelType w:val="hybridMultilevel"/>
    <w:tmpl w:val="40EC1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8"/>
  </w:num>
  <w:num w:numId="3">
    <w:abstractNumId w:val="35"/>
  </w:num>
  <w:num w:numId="4">
    <w:abstractNumId w:val="49"/>
  </w:num>
  <w:num w:numId="5">
    <w:abstractNumId w:val="52"/>
  </w:num>
  <w:num w:numId="6">
    <w:abstractNumId w:val="48"/>
  </w:num>
  <w:num w:numId="7">
    <w:abstractNumId w:val="11"/>
  </w:num>
  <w:num w:numId="8">
    <w:abstractNumId w:val="24"/>
  </w:num>
  <w:num w:numId="9">
    <w:abstractNumId w:val="6"/>
  </w:num>
  <w:num w:numId="10">
    <w:abstractNumId w:val="51"/>
  </w:num>
  <w:num w:numId="11">
    <w:abstractNumId w:val="16"/>
  </w:num>
  <w:num w:numId="12">
    <w:abstractNumId w:val="21"/>
  </w:num>
  <w:num w:numId="13">
    <w:abstractNumId w:val="5"/>
  </w:num>
  <w:num w:numId="14">
    <w:abstractNumId w:val="15"/>
  </w:num>
  <w:num w:numId="15">
    <w:abstractNumId w:val="32"/>
  </w:num>
  <w:num w:numId="16">
    <w:abstractNumId w:val="44"/>
  </w:num>
  <w:num w:numId="17">
    <w:abstractNumId w:val="27"/>
  </w:num>
  <w:num w:numId="18">
    <w:abstractNumId w:val="45"/>
  </w:num>
  <w:num w:numId="19">
    <w:abstractNumId w:val="37"/>
  </w:num>
  <w:num w:numId="20">
    <w:abstractNumId w:val="41"/>
  </w:num>
  <w:num w:numId="21">
    <w:abstractNumId w:val="46"/>
  </w:num>
  <w:num w:numId="22">
    <w:abstractNumId w:val="1"/>
  </w:num>
  <w:num w:numId="23">
    <w:abstractNumId w:val="10"/>
  </w:num>
  <w:num w:numId="24">
    <w:abstractNumId w:val="38"/>
  </w:num>
  <w:num w:numId="25">
    <w:abstractNumId w:val="54"/>
  </w:num>
  <w:num w:numId="26">
    <w:abstractNumId w:val="29"/>
  </w:num>
  <w:num w:numId="27">
    <w:abstractNumId w:val="9"/>
  </w:num>
  <w:num w:numId="28">
    <w:abstractNumId w:val="3"/>
  </w:num>
  <w:num w:numId="29">
    <w:abstractNumId w:val="17"/>
  </w:num>
  <w:num w:numId="30">
    <w:abstractNumId w:val="34"/>
  </w:num>
  <w:num w:numId="31">
    <w:abstractNumId w:val="25"/>
  </w:num>
  <w:num w:numId="32">
    <w:abstractNumId w:val="22"/>
  </w:num>
  <w:num w:numId="33">
    <w:abstractNumId w:val="39"/>
  </w:num>
  <w:num w:numId="34">
    <w:abstractNumId w:val="23"/>
  </w:num>
  <w:num w:numId="35">
    <w:abstractNumId w:val="55"/>
  </w:num>
  <w:num w:numId="36">
    <w:abstractNumId w:val="33"/>
  </w:num>
  <w:num w:numId="37">
    <w:abstractNumId w:val="2"/>
  </w:num>
  <w:num w:numId="38">
    <w:abstractNumId w:val="31"/>
  </w:num>
  <w:num w:numId="39">
    <w:abstractNumId w:val="20"/>
  </w:num>
  <w:num w:numId="40">
    <w:abstractNumId w:val="7"/>
  </w:num>
  <w:num w:numId="41">
    <w:abstractNumId w:val="19"/>
  </w:num>
  <w:num w:numId="42">
    <w:abstractNumId w:val="8"/>
  </w:num>
  <w:num w:numId="43">
    <w:abstractNumId w:val="13"/>
  </w:num>
  <w:num w:numId="44">
    <w:abstractNumId w:val="47"/>
  </w:num>
  <w:num w:numId="45">
    <w:abstractNumId w:val="42"/>
  </w:num>
  <w:num w:numId="46">
    <w:abstractNumId w:val="50"/>
  </w:num>
  <w:num w:numId="47">
    <w:abstractNumId w:val="4"/>
  </w:num>
  <w:num w:numId="48">
    <w:abstractNumId w:val="36"/>
  </w:num>
  <w:num w:numId="49">
    <w:abstractNumId w:val="30"/>
  </w:num>
  <w:num w:numId="50">
    <w:abstractNumId w:val="18"/>
  </w:num>
  <w:num w:numId="51">
    <w:abstractNumId w:val="12"/>
  </w:num>
  <w:num w:numId="52">
    <w:abstractNumId w:val="53"/>
  </w:num>
  <w:num w:numId="53">
    <w:abstractNumId w:val="26"/>
  </w:num>
  <w:num w:numId="54">
    <w:abstractNumId w:val="0"/>
  </w:num>
  <w:num w:numId="55">
    <w:abstractNumId w:val="40"/>
  </w:num>
  <w:num w:numId="56">
    <w:abstractNumId w:val="4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FBF"/>
    <w:rsid w:val="00022567"/>
    <w:rsid w:val="000327B1"/>
    <w:rsid w:val="00045553"/>
    <w:rsid w:val="000E7DCA"/>
    <w:rsid w:val="000F108F"/>
    <w:rsid w:val="00112306"/>
    <w:rsid w:val="00123056"/>
    <w:rsid w:val="00127EDD"/>
    <w:rsid w:val="00134865"/>
    <w:rsid w:val="00140D51"/>
    <w:rsid w:val="00154EAD"/>
    <w:rsid w:val="001A028C"/>
    <w:rsid w:val="001C50C8"/>
    <w:rsid w:val="001E65AE"/>
    <w:rsid w:val="00215B30"/>
    <w:rsid w:val="00216373"/>
    <w:rsid w:val="0022208F"/>
    <w:rsid w:val="002243C0"/>
    <w:rsid w:val="00257873"/>
    <w:rsid w:val="00263F9F"/>
    <w:rsid w:val="002800D9"/>
    <w:rsid w:val="00280D3F"/>
    <w:rsid w:val="00282F57"/>
    <w:rsid w:val="00285680"/>
    <w:rsid w:val="00294BD9"/>
    <w:rsid w:val="0029642E"/>
    <w:rsid w:val="00297E10"/>
    <w:rsid w:val="002A31B9"/>
    <w:rsid w:val="002A6BB3"/>
    <w:rsid w:val="002B20FF"/>
    <w:rsid w:val="002B4850"/>
    <w:rsid w:val="002B603E"/>
    <w:rsid w:val="002F06E0"/>
    <w:rsid w:val="0030662A"/>
    <w:rsid w:val="00317B6C"/>
    <w:rsid w:val="00332DE1"/>
    <w:rsid w:val="00341BFA"/>
    <w:rsid w:val="00355FBF"/>
    <w:rsid w:val="00370375"/>
    <w:rsid w:val="003738CE"/>
    <w:rsid w:val="00386B59"/>
    <w:rsid w:val="003A31CF"/>
    <w:rsid w:val="003B4357"/>
    <w:rsid w:val="003E1BBC"/>
    <w:rsid w:val="003E310B"/>
    <w:rsid w:val="00401414"/>
    <w:rsid w:val="00415A62"/>
    <w:rsid w:val="00416AC5"/>
    <w:rsid w:val="00420965"/>
    <w:rsid w:val="00420A71"/>
    <w:rsid w:val="004332EC"/>
    <w:rsid w:val="004353DB"/>
    <w:rsid w:val="004447B6"/>
    <w:rsid w:val="00453204"/>
    <w:rsid w:val="0045792E"/>
    <w:rsid w:val="004645D5"/>
    <w:rsid w:val="004800F6"/>
    <w:rsid w:val="004A14C6"/>
    <w:rsid w:val="004A48C6"/>
    <w:rsid w:val="004B65B7"/>
    <w:rsid w:val="004B75DD"/>
    <w:rsid w:val="004C33FE"/>
    <w:rsid w:val="004C4305"/>
    <w:rsid w:val="004F08FF"/>
    <w:rsid w:val="004F6281"/>
    <w:rsid w:val="00510EF2"/>
    <w:rsid w:val="0052367A"/>
    <w:rsid w:val="00526288"/>
    <w:rsid w:val="005307B3"/>
    <w:rsid w:val="00534D07"/>
    <w:rsid w:val="00541188"/>
    <w:rsid w:val="0057349E"/>
    <w:rsid w:val="005774FC"/>
    <w:rsid w:val="005946C5"/>
    <w:rsid w:val="00594AB1"/>
    <w:rsid w:val="005A25D0"/>
    <w:rsid w:val="005B1583"/>
    <w:rsid w:val="005B7EC5"/>
    <w:rsid w:val="005D411C"/>
    <w:rsid w:val="005F2DB2"/>
    <w:rsid w:val="00603D25"/>
    <w:rsid w:val="00610AF6"/>
    <w:rsid w:val="00624569"/>
    <w:rsid w:val="00641BCC"/>
    <w:rsid w:val="0065277D"/>
    <w:rsid w:val="0065644E"/>
    <w:rsid w:val="00664BA0"/>
    <w:rsid w:val="0068100F"/>
    <w:rsid w:val="00684D7F"/>
    <w:rsid w:val="006A4047"/>
    <w:rsid w:val="006A404C"/>
    <w:rsid w:val="006B79B9"/>
    <w:rsid w:val="006F6811"/>
    <w:rsid w:val="00703373"/>
    <w:rsid w:val="0070443C"/>
    <w:rsid w:val="007065B7"/>
    <w:rsid w:val="007110F0"/>
    <w:rsid w:val="00723060"/>
    <w:rsid w:val="00733277"/>
    <w:rsid w:val="00791207"/>
    <w:rsid w:val="007926CA"/>
    <w:rsid w:val="007A1E4C"/>
    <w:rsid w:val="007B0F25"/>
    <w:rsid w:val="007B2B43"/>
    <w:rsid w:val="007B44B4"/>
    <w:rsid w:val="007C38C8"/>
    <w:rsid w:val="007D2F79"/>
    <w:rsid w:val="007F6437"/>
    <w:rsid w:val="00810934"/>
    <w:rsid w:val="008208C9"/>
    <w:rsid w:val="0083288F"/>
    <w:rsid w:val="0083311F"/>
    <w:rsid w:val="00850897"/>
    <w:rsid w:val="00870CB7"/>
    <w:rsid w:val="008A2550"/>
    <w:rsid w:val="008A309B"/>
    <w:rsid w:val="008C05A4"/>
    <w:rsid w:val="008C2501"/>
    <w:rsid w:val="008F0FF9"/>
    <w:rsid w:val="008F5784"/>
    <w:rsid w:val="00900250"/>
    <w:rsid w:val="00914BED"/>
    <w:rsid w:val="00920824"/>
    <w:rsid w:val="00945EDA"/>
    <w:rsid w:val="00951B3E"/>
    <w:rsid w:val="00951C4F"/>
    <w:rsid w:val="009536E2"/>
    <w:rsid w:val="009565BA"/>
    <w:rsid w:val="009677FA"/>
    <w:rsid w:val="009817B7"/>
    <w:rsid w:val="00991CAB"/>
    <w:rsid w:val="009B46C3"/>
    <w:rsid w:val="009C1446"/>
    <w:rsid w:val="009D0A31"/>
    <w:rsid w:val="009D5025"/>
    <w:rsid w:val="009F0FBF"/>
    <w:rsid w:val="009F4B79"/>
    <w:rsid w:val="00A079C2"/>
    <w:rsid w:val="00A107D7"/>
    <w:rsid w:val="00A107E3"/>
    <w:rsid w:val="00A11701"/>
    <w:rsid w:val="00A16745"/>
    <w:rsid w:val="00A307C7"/>
    <w:rsid w:val="00A4399A"/>
    <w:rsid w:val="00A52833"/>
    <w:rsid w:val="00A75C1F"/>
    <w:rsid w:val="00A81D9A"/>
    <w:rsid w:val="00A8480E"/>
    <w:rsid w:val="00A935B4"/>
    <w:rsid w:val="00AA10D2"/>
    <w:rsid w:val="00AA3BE1"/>
    <w:rsid w:val="00AA71D4"/>
    <w:rsid w:val="00AB53E5"/>
    <w:rsid w:val="00AB5E2E"/>
    <w:rsid w:val="00AD168C"/>
    <w:rsid w:val="00AE2734"/>
    <w:rsid w:val="00AF4D4E"/>
    <w:rsid w:val="00AF4E3D"/>
    <w:rsid w:val="00B157E4"/>
    <w:rsid w:val="00B248AF"/>
    <w:rsid w:val="00B47DE3"/>
    <w:rsid w:val="00B5134C"/>
    <w:rsid w:val="00B66589"/>
    <w:rsid w:val="00B95843"/>
    <w:rsid w:val="00BB5BA7"/>
    <w:rsid w:val="00BC140A"/>
    <w:rsid w:val="00C5789C"/>
    <w:rsid w:val="00C66DEB"/>
    <w:rsid w:val="00C87D27"/>
    <w:rsid w:val="00CA6EC7"/>
    <w:rsid w:val="00CB0899"/>
    <w:rsid w:val="00CD0301"/>
    <w:rsid w:val="00CD5D6B"/>
    <w:rsid w:val="00CF1D10"/>
    <w:rsid w:val="00CF4A55"/>
    <w:rsid w:val="00CF7894"/>
    <w:rsid w:val="00D04D23"/>
    <w:rsid w:val="00D20E4A"/>
    <w:rsid w:val="00D326CF"/>
    <w:rsid w:val="00D47839"/>
    <w:rsid w:val="00D53291"/>
    <w:rsid w:val="00D558BC"/>
    <w:rsid w:val="00D7691A"/>
    <w:rsid w:val="00D7731F"/>
    <w:rsid w:val="00DB2E8C"/>
    <w:rsid w:val="00DC72C7"/>
    <w:rsid w:val="00DD2888"/>
    <w:rsid w:val="00DE5BDC"/>
    <w:rsid w:val="00DF2DFB"/>
    <w:rsid w:val="00DF74A8"/>
    <w:rsid w:val="00E36512"/>
    <w:rsid w:val="00E45D0A"/>
    <w:rsid w:val="00E531C8"/>
    <w:rsid w:val="00E556D0"/>
    <w:rsid w:val="00E73FCE"/>
    <w:rsid w:val="00E84950"/>
    <w:rsid w:val="00E9534D"/>
    <w:rsid w:val="00EB6864"/>
    <w:rsid w:val="00EE1602"/>
    <w:rsid w:val="00EF113B"/>
    <w:rsid w:val="00F16316"/>
    <w:rsid w:val="00F205B4"/>
    <w:rsid w:val="00F21C41"/>
    <w:rsid w:val="00F31BAB"/>
    <w:rsid w:val="00F47B51"/>
    <w:rsid w:val="00F5048D"/>
    <w:rsid w:val="00F64AF8"/>
    <w:rsid w:val="00F72250"/>
    <w:rsid w:val="00F7476C"/>
    <w:rsid w:val="00F8638E"/>
    <w:rsid w:val="00F86902"/>
    <w:rsid w:val="00F86E1F"/>
    <w:rsid w:val="00FA6F56"/>
    <w:rsid w:val="00FC7F8A"/>
    <w:rsid w:val="00FD5BBC"/>
    <w:rsid w:val="00FE31A1"/>
    <w:rsid w:val="00FF22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65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4569"/>
    <w:pPr>
      <w:bidi/>
      <w:spacing w:after="200" w:line="276" w:lineRule="auto"/>
    </w:pPr>
    <w:rPr>
      <w:rFonts w:ascii="Calibri" w:eastAsia="Calibri" w:hAnsi="Calibri" w:cs="Arial"/>
    </w:rPr>
  </w:style>
  <w:style w:type="paragraph" w:styleId="1">
    <w:name w:val="heading 1"/>
    <w:basedOn w:val="a"/>
    <w:next w:val="a"/>
    <w:link w:val="1Char"/>
    <w:autoRedefine/>
    <w:uiPriority w:val="9"/>
    <w:qFormat/>
    <w:rsid w:val="00B248AF"/>
    <w:pPr>
      <w:keepNext/>
      <w:keepLines/>
      <w:spacing w:before="240"/>
      <w:outlineLvl w:val="0"/>
    </w:pPr>
    <w:rPr>
      <w:rFonts w:asciiTheme="majorHAnsi" w:eastAsiaTheme="majorEastAsia" w:hAnsiTheme="majorHAnsi" w:cs="PT Bold Heading"/>
    </w:rPr>
  </w:style>
  <w:style w:type="paragraph" w:styleId="2">
    <w:name w:val="heading 2"/>
    <w:basedOn w:val="a"/>
    <w:next w:val="a"/>
    <w:link w:val="2Char"/>
    <w:autoRedefine/>
    <w:uiPriority w:val="9"/>
    <w:semiHidden/>
    <w:unhideWhenUsed/>
    <w:qFormat/>
    <w:rsid w:val="00B248AF"/>
    <w:pPr>
      <w:keepNext/>
      <w:keepLines/>
      <w:spacing w:before="40"/>
      <w:outlineLvl w:val="1"/>
    </w:pPr>
    <w:rPr>
      <w:rFonts w:asciiTheme="majorHAnsi" w:eastAsiaTheme="majorEastAsia" w:hAnsiTheme="majorHAnsi" w:cs="PT Bold Heading"/>
      <w:sz w:val="26"/>
      <w:szCs w:val="32"/>
    </w:rPr>
  </w:style>
  <w:style w:type="paragraph" w:styleId="3">
    <w:name w:val="heading 3"/>
    <w:basedOn w:val="a"/>
    <w:next w:val="a"/>
    <w:link w:val="3Char"/>
    <w:autoRedefine/>
    <w:unhideWhenUsed/>
    <w:qFormat/>
    <w:rsid w:val="00F64AF8"/>
    <w:pPr>
      <w:keepNext/>
      <w:keepLines/>
      <w:spacing w:before="120"/>
      <w:ind w:left="567"/>
      <w:outlineLvl w:val="2"/>
    </w:pPr>
    <w:rPr>
      <w:rFonts w:asciiTheme="majorHAnsi" w:eastAsiaTheme="majorEastAsia" w:hAnsiTheme="majorHAnsi" w:cs="PT Bold Heading"/>
      <w:b/>
      <w:bCs/>
      <w:sz w:val="24"/>
    </w:rPr>
  </w:style>
  <w:style w:type="paragraph" w:styleId="4">
    <w:name w:val="heading 4"/>
    <w:basedOn w:val="a"/>
    <w:next w:val="a"/>
    <w:link w:val="4Char"/>
    <w:autoRedefine/>
    <w:unhideWhenUsed/>
    <w:qFormat/>
    <w:rsid w:val="00F64AF8"/>
    <w:pPr>
      <w:keepNext/>
      <w:keepLines/>
      <w:spacing w:before="200"/>
      <w:ind w:left="720"/>
      <w:outlineLvl w:val="3"/>
    </w:pPr>
    <w:rPr>
      <w:rFonts w:asciiTheme="majorHAnsi" w:eastAsiaTheme="majorEastAsia" w:hAnsiTheme="majorHAnsi" w:cs="Shurooq 16"/>
      <w:b/>
      <w:bCs/>
      <w:i/>
      <w:sz w:val="24"/>
    </w:rPr>
  </w:style>
  <w:style w:type="paragraph" w:styleId="5">
    <w:name w:val="heading 5"/>
    <w:basedOn w:val="a"/>
    <w:next w:val="a"/>
    <w:link w:val="5Char"/>
    <w:autoRedefine/>
    <w:unhideWhenUsed/>
    <w:qFormat/>
    <w:rsid w:val="00F64AF8"/>
    <w:pPr>
      <w:keepNext/>
      <w:keepLines/>
      <w:spacing w:before="120"/>
      <w:ind w:left="680"/>
      <w:outlineLvl w:val="4"/>
    </w:pPr>
    <w:rPr>
      <w:rFonts w:asciiTheme="majorHAnsi" w:eastAsiaTheme="majorEastAsia" w:hAnsiTheme="majorHAnsi" w:cs="Kufah"/>
      <w:bCs/>
      <w:sz w:val="24"/>
    </w:rPr>
  </w:style>
  <w:style w:type="paragraph" w:styleId="6">
    <w:name w:val="heading 6"/>
    <w:basedOn w:val="a"/>
    <w:next w:val="a"/>
    <w:link w:val="6Char"/>
    <w:autoRedefine/>
    <w:unhideWhenUsed/>
    <w:qFormat/>
    <w:rsid w:val="00F64AF8"/>
    <w:pPr>
      <w:keepNext/>
      <w:keepLines/>
      <w:spacing w:before="200"/>
      <w:ind w:left="720"/>
      <w:outlineLvl w:val="5"/>
    </w:pPr>
    <w:rPr>
      <w:rFonts w:asciiTheme="majorHAnsi" w:eastAsiaTheme="majorEastAsia" w:hAnsiTheme="majorHAnsi" w:cs="PT Bold Heading"/>
      <w:bCs/>
      <w:i/>
      <w:sz w:val="24"/>
      <w:szCs w:val="32"/>
    </w:rPr>
  </w:style>
  <w:style w:type="paragraph" w:styleId="7">
    <w:name w:val="heading 7"/>
    <w:basedOn w:val="a"/>
    <w:next w:val="a"/>
    <w:link w:val="7Char"/>
    <w:autoRedefine/>
    <w:unhideWhenUsed/>
    <w:qFormat/>
    <w:rsid w:val="00B248AF"/>
    <w:pPr>
      <w:keepNext/>
      <w:keepLines/>
      <w:spacing w:before="200"/>
      <w:ind w:left="720"/>
      <w:outlineLvl w:val="6"/>
    </w:pPr>
    <w:rPr>
      <w:rFonts w:asciiTheme="majorHAnsi" w:eastAsiaTheme="majorEastAsia" w:hAnsiTheme="majorHAnsi"/>
      <w:bCs/>
      <w:i/>
      <w:sz w:val="24"/>
    </w:rPr>
  </w:style>
  <w:style w:type="paragraph" w:styleId="8">
    <w:name w:val="heading 8"/>
    <w:basedOn w:val="a"/>
    <w:next w:val="a"/>
    <w:link w:val="8Char"/>
    <w:autoRedefine/>
    <w:unhideWhenUsed/>
    <w:qFormat/>
    <w:rsid w:val="00B248AF"/>
    <w:pPr>
      <w:keepNext/>
      <w:keepLines/>
      <w:spacing w:before="200"/>
      <w:ind w:left="720"/>
      <w:outlineLvl w:val="7"/>
    </w:pPr>
    <w:rPr>
      <w:rFonts w:asciiTheme="majorHAnsi" w:eastAsiaTheme="majorEastAsia" w:hAnsiTheme="majorHAnsi"/>
      <w:bCs/>
      <w:sz w:val="20"/>
    </w:rPr>
  </w:style>
  <w:style w:type="paragraph" w:styleId="9">
    <w:name w:val="heading 9"/>
    <w:basedOn w:val="a"/>
    <w:next w:val="a"/>
    <w:link w:val="9Char"/>
    <w:autoRedefine/>
    <w:unhideWhenUsed/>
    <w:qFormat/>
    <w:rsid w:val="00B248AF"/>
    <w:pPr>
      <w:keepNext/>
      <w:keepLines/>
      <w:spacing w:before="200"/>
      <w:jc w:val="center"/>
      <w:outlineLvl w:val="8"/>
    </w:pPr>
    <w:rPr>
      <w:rFonts w:asciiTheme="majorHAnsi" w:eastAsiaTheme="majorEastAsia" w:hAnsiTheme="majorHAnsi"/>
      <w:bCs/>
      <w:i/>
      <w:sz w:val="20"/>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B248AF"/>
    <w:rPr>
      <w:rFonts w:asciiTheme="majorHAnsi" w:eastAsiaTheme="majorEastAsia" w:hAnsiTheme="majorHAnsi" w:cs="PT Bold Heading"/>
      <w:sz w:val="32"/>
      <w:szCs w:val="36"/>
    </w:rPr>
  </w:style>
  <w:style w:type="character" w:customStyle="1" w:styleId="2Char">
    <w:name w:val="عنوان 2 Char"/>
    <w:basedOn w:val="a0"/>
    <w:link w:val="2"/>
    <w:uiPriority w:val="9"/>
    <w:semiHidden/>
    <w:rsid w:val="00B248AF"/>
    <w:rPr>
      <w:rFonts w:asciiTheme="majorHAnsi" w:eastAsiaTheme="majorEastAsia" w:hAnsiTheme="majorHAnsi" w:cs="PT Bold Heading"/>
      <w:sz w:val="26"/>
      <w:szCs w:val="32"/>
    </w:rPr>
  </w:style>
  <w:style w:type="character" w:customStyle="1" w:styleId="3Char">
    <w:name w:val="عنوان 3 Char"/>
    <w:basedOn w:val="a0"/>
    <w:link w:val="3"/>
    <w:rsid w:val="00F64AF8"/>
    <w:rPr>
      <w:rFonts w:asciiTheme="majorHAnsi" w:eastAsiaTheme="majorEastAsia" w:hAnsiTheme="majorHAnsi" w:cs="PT Bold Heading"/>
      <w:b/>
      <w:bCs/>
      <w:sz w:val="24"/>
      <w:szCs w:val="36"/>
    </w:rPr>
  </w:style>
  <w:style w:type="character" w:customStyle="1" w:styleId="4Char">
    <w:name w:val="عنوان 4 Char"/>
    <w:basedOn w:val="a0"/>
    <w:link w:val="4"/>
    <w:rsid w:val="00F64AF8"/>
    <w:rPr>
      <w:rFonts w:asciiTheme="majorHAnsi" w:eastAsiaTheme="majorEastAsia" w:hAnsiTheme="majorHAnsi" w:cs="Shurooq 16"/>
      <w:b/>
      <w:bCs/>
      <w:i/>
      <w:sz w:val="24"/>
      <w:szCs w:val="36"/>
    </w:rPr>
  </w:style>
  <w:style w:type="character" w:customStyle="1" w:styleId="5Char">
    <w:name w:val="عنوان 5 Char"/>
    <w:basedOn w:val="a0"/>
    <w:link w:val="5"/>
    <w:rsid w:val="00F64AF8"/>
    <w:rPr>
      <w:rFonts w:asciiTheme="majorHAnsi" w:eastAsiaTheme="majorEastAsia" w:hAnsiTheme="majorHAnsi" w:cs="Kufah"/>
      <w:bCs/>
      <w:sz w:val="24"/>
      <w:szCs w:val="36"/>
    </w:rPr>
  </w:style>
  <w:style w:type="character" w:customStyle="1" w:styleId="6Char">
    <w:name w:val="عنوان 6 Char"/>
    <w:basedOn w:val="a0"/>
    <w:link w:val="6"/>
    <w:rsid w:val="00F64AF8"/>
    <w:rPr>
      <w:rFonts w:asciiTheme="majorHAnsi" w:eastAsiaTheme="majorEastAsia" w:hAnsiTheme="majorHAnsi" w:cs="PT Bold Heading"/>
      <w:bCs/>
      <w:i/>
      <w:sz w:val="24"/>
      <w:szCs w:val="32"/>
    </w:rPr>
  </w:style>
  <w:style w:type="character" w:customStyle="1" w:styleId="7Char">
    <w:name w:val="عنوان 7 Char"/>
    <w:basedOn w:val="a0"/>
    <w:link w:val="7"/>
    <w:rsid w:val="00B248AF"/>
    <w:rPr>
      <w:rFonts w:asciiTheme="majorHAnsi" w:eastAsiaTheme="majorEastAsia" w:hAnsiTheme="majorHAnsi" w:cs="ATraditional Arabic"/>
      <w:bCs/>
      <w:i/>
      <w:sz w:val="24"/>
      <w:szCs w:val="36"/>
    </w:rPr>
  </w:style>
  <w:style w:type="character" w:customStyle="1" w:styleId="8Char">
    <w:name w:val="عنوان 8 Char"/>
    <w:basedOn w:val="a0"/>
    <w:link w:val="8"/>
    <w:rsid w:val="00B248AF"/>
    <w:rPr>
      <w:rFonts w:asciiTheme="majorHAnsi" w:eastAsiaTheme="majorEastAsia" w:hAnsiTheme="majorHAnsi" w:cs="ATraditional Arabic"/>
      <w:bCs/>
      <w:sz w:val="20"/>
      <w:szCs w:val="36"/>
    </w:rPr>
  </w:style>
  <w:style w:type="character" w:customStyle="1" w:styleId="9Char">
    <w:name w:val="عنوان 9 Char"/>
    <w:basedOn w:val="a0"/>
    <w:link w:val="9"/>
    <w:rsid w:val="00B248AF"/>
    <w:rPr>
      <w:rFonts w:asciiTheme="majorHAnsi" w:eastAsiaTheme="majorEastAsia" w:hAnsiTheme="majorHAnsi" w:cs="ATraditional Arabic"/>
      <w:bCs/>
      <w:i/>
      <w:sz w:val="20"/>
      <w:szCs w:val="52"/>
    </w:rPr>
  </w:style>
  <w:style w:type="paragraph" w:customStyle="1" w:styleId="a3">
    <w:name w:val="عنوان رئيسي"/>
    <w:basedOn w:val="a"/>
    <w:next w:val="a"/>
    <w:autoRedefine/>
    <w:rsid w:val="00B248AF"/>
    <w:pPr>
      <w:pBdr>
        <w:top w:val="single" w:sz="18" w:space="6" w:color="auto" w:shadow="1"/>
        <w:left w:val="single" w:sz="18" w:space="6" w:color="auto" w:shadow="1"/>
        <w:bottom w:val="single" w:sz="18" w:space="6" w:color="auto" w:shadow="1"/>
        <w:right w:val="single" w:sz="18" w:space="6" w:color="auto" w:shadow="1"/>
      </w:pBdr>
      <w:spacing w:after="360"/>
      <w:ind w:left="1134" w:right="1134" w:firstLine="284"/>
      <w:jc w:val="center"/>
    </w:pPr>
    <w:rPr>
      <w:rFonts w:ascii="Times New Roman" w:eastAsia="Times New Roman" w:hAnsi="Times New Roman" w:cs="Shurooq 16"/>
      <w:b/>
      <w:bCs/>
      <w:noProof/>
      <w:szCs w:val="72"/>
      <w:lang w:eastAsia="ar-SA"/>
    </w:rPr>
  </w:style>
  <w:style w:type="paragraph" w:customStyle="1" w:styleId="a4">
    <w:name w:val="عنوان_زخرفي"/>
    <w:basedOn w:val="a"/>
    <w:rsid w:val="00B248AF"/>
    <w:pPr>
      <w:ind w:firstLine="720"/>
      <w:jc w:val="center"/>
    </w:pPr>
    <w:rPr>
      <w:rFonts w:ascii="ATraditional Arabic" w:eastAsia="Times New Roman" w:hAnsi="ATraditional Arabic" w:cs="CTraditional Arabic"/>
      <w:sz w:val="36"/>
      <w:szCs w:val="300"/>
    </w:rPr>
  </w:style>
  <w:style w:type="character" w:styleId="a5">
    <w:name w:val="footnote reference"/>
    <w:basedOn w:val="a0"/>
    <w:rsid w:val="00B248AF"/>
    <w:rPr>
      <w:rFonts w:cs="ATraditional Arabic"/>
      <w:position w:val="10"/>
      <w:szCs w:val="28"/>
      <w:vertAlign w:val="baseline"/>
    </w:rPr>
  </w:style>
  <w:style w:type="paragraph" w:customStyle="1" w:styleId="20">
    <w:name w:val="مرجع حاشية سفلية2"/>
    <w:basedOn w:val="a"/>
    <w:rsid w:val="00B248AF"/>
    <w:rPr>
      <w:rFonts w:ascii="ATraditional Arabic" w:eastAsia="Times New Roman" w:hAnsi="ATraditional Arabic"/>
      <w:sz w:val="36"/>
      <w:vertAlign w:val="superscript"/>
    </w:rPr>
  </w:style>
  <w:style w:type="paragraph" w:styleId="a6">
    <w:name w:val="footnote text"/>
    <w:basedOn w:val="a"/>
    <w:link w:val="Char"/>
    <w:autoRedefine/>
    <w:rsid w:val="00B248AF"/>
    <w:pPr>
      <w:ind w:firstLine="720"/>
      <w:jc w:val="both"/>
    </w:pPr>
    <w:rPr>
      <w:rFonts w:ascii="ATraditional Arabic" w:eastAsia="Times New Roman" w:hAnsi="ATraditional Arabic"/>
      <w:position w:val="10"/>
      <w:sz w:val="20"/>
      <w:szCs w:val="28"/>
    </w:rPr>
  </w:style>
  <w:style w:type="character" w:customStyle="1" w:styleId="Char">
    <w:name w:val="نص حاشية سفلية Char"/>
    <w:basedOn w:val="a0"/>
    <w:link w:val="a6"/>
    <w:rsid w:val="00B248AF"/>
    <w:rPr>
      <w:rFonts w:ascii="ATraditional Arabic" w:eastAsia="Times New Roman" w:hAnsi="ATraditional Arabic" w:cs="ATraditional Arabic"/>
      <w:position w:val="10"/>
      <w:sz w:val="20"/>
      <w:szCs w:val="28"/>
    </w:rPr>
  </w:style>
  <w:style w:type="character" w:customStyle="1" w:styleId="10">
    <w:name w:val="نمط1"/>
    <w:basedOn w:val="a0"/>
    <w:rsid w:val="00B248AF"/>
    <w:rPr>
      <w:rFonts w:cs="mohammad bold art"/>
      <w:iCs/>
      <w:color w:val="auto"/>
      <w:szCs w:val="36"/>
    </w:rPr>
  </w:style>
  <w:style w:type="paragraph" w:customStyle="1" w:styleId="21">
    <w:name w:val="نمط2"/>
    <w:basedOn w:val="a3"/>
    <w:next w:val="a"/>
    <w:rsid w:val="00B248AF"/>
    <w:pPr>
      <w:spacing w:after="0"/>
      <w:ind w:left="0" w:right="0" w:firstLine="0"/>
      <w:jc w:val="lowKashida"/>
    </w:pPr>
    <w:rPr>
      <w:rFonts w:cs="Traditional Arabic"/>
      <w:bCs w:val="0"/>
      <w:szCs w:val="36"/>
    </w:rPr>
  </w:style>
  <w:style w:type="paragraph" w:styleId="a7">
    <w:name w:val="List Paragraph"/>
    <w:basedOn w:val="a"/>
    <w:uiPriority w:val="99"/>
    <w:qFormat/>
    <w:rsid w:val="00624569"/>
    <w:pPr>
      <w:bidi w:val="0"/>
      <w:spacing w:after="0" w:line="240" w:lineRule="auto"/>
      <w:ind w:left="720"/>
    </w:pPr>
    <w:rPr>
      <w:rFonts w:cs="Times New Roman"/>
      <w:lang w:val="en-GB" w:eastAsia="en-GB"/>
    </w:rPr>
  </w:style>
  <w:style w:type="table" w:styleId="a8">
    <w:name w:val="Table Grid"/>
    <w:basedOn w:val="a1"/>
    <w:uiPriority w:val="59"/>
    <w:rsid w:val="00624569"/>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basedOn w:val="a"/>
    <w:next w:val="a9"/>
    <w:link w:val="Char0"/>
    <w:rsid w:val="00624569"/>
    <w:pPr>
      <w:tabs>
        <w:tab w:val="center" w:pos="4680"/>
        <w:tab w:val="right" w:pos="9360"/>
      </w:tabs>
    </w:pPr>
  </w:style>
  <w:style w:type="character" w:customStyle="1" w:styleId="Char1">
    <w:name w:val="رأس صفحة Char"/>
    <w:uiPriority w:val="99"/>
    <w:rsid w:val="00624569"/>
    <w:rPr>
      <w:sz w:val="22"/>
    </w:rPr>
  </w:style>
  <w:style w:type="character" w:customStyle="1" w:styleId="Char0">
    <w:name w:val="تذييل صفحة Char"/>
    <w:link w:val="Style"/>
    <w:uiPriority w:val="99"/>
    <w:locked/>
    <w:rsid w:val="00624569"/>
    <w:rPr>
      <w:rFonts w:ascii="Calibri" w:eastAsia="Calibri" w:hAnsi="Calibri" w:cs="Arial"/>
    </w:rPr>
  </w:style>
  <w:style w:type="paragraph" w:styleId="aa">
    <w:name w:val="header"/>
    <w:basedOn w:val="a"/>
    <w:link w:val="Char2"/>
    <w:uiPriority w:val="99"/>
    <w:rsid w:val="00624569"/>
    <w:pPr>
      <w:tabs>
        <w:tab w:val="center" w:pos="4153"/>
        <w:tab w:val="right" w:pos="8306"/>
      </w:tabs>
      <w:spacing w:after="0" w:line="240" w:lineRule="auto"/>
    </w:pPr>
  </w:style>
  <w:style w:type="character" w:customStyle="1" w:styleId="Char2">
    <w:name w:val="رأس الصفحة Char"/>
    <w:basedOn w:val="a0"/>
    <w:link w:val="aa"/>
    <w:uiPriority w:val="99"/>
    <w:rsid w:val="00624569"/>
    <w:rPr>
      <w:rFonts w:ascii="Calibri" w:eastAsia="Calibri" w:hAnsi="Calibri" w:cs="Arial"/>
    </w:rPr>
  </w:style>
  <w:style w:type="paragraph" w:styleId="a9">
    <w:name w:val="footer"/>
    <w:basedOn w:val="a"/>
    <w:link w:val="Char3"/>
    <w:uiPriority w:val="99"/>
    <w:rsid w:val="00624569"/>
    <w:pPr>
      <w:tabs>
        <w:tab w:val="center" w:pos="4153"/>
        <w:tab w:val="right" w:pos="8306"/>
      </w:tabs>
      <w:spacing w:after="0" w:line="240" w:lineRule="auto"/>
    </w:pPr>
  </w:style>
  <w:style w:type="character" w:customStyle="1" w:styleId="Char3">
    <w:name w:val="تذييل الصفحة Char"/>
    <w:basedOn w:val="a0"/>
    <w:link w:val="a9"/>
    <w:uiPriority w:val="99"/>
    <w:rsid w:val="00624569"/>
    <w:rPr>
      <w:rFonts w:ascii="Calibri" w:eastAsia="Calibri" w:hAnsi="Calibri" w:cs="Arial"/>
    </w:rPr>
  </w:style>
  <w:style w:type="paragraph" w:styleId="ab">
    <w:name w:val="Balloon Text"/>
    <w:basedOn w:val="a"/>
    <w:link w:val="Char4"/>
    <w:uiPriority w:val="99"/>
    <w:rsid w:val="00624569"/>
    <w:pPr>
      <w:spacing w:after="0" w:line="240" w:lineRule="auto"/>
    </w:pPr>
    <w:rPr>
      <w:rFonts w:ascii="Tahoma" w:hAnsi="Tahoma" w:cs="Tahoma"/>
      <w:sz w:val="16"/>
      <w:szCs w:val="16"/>
    </w:rPr>
  </w:style>
  <w:style w:type="character" w:customStyle="1" w:styleId="Char4">
    <w:name w:val="نص في بالون Char"/>
    <w:basedOn w:val="a0"/>
    <w:link w:val="ab"/>
    <w:uiPriority w:val="99"/>
    <w:rsid w:val="00624569"/>
    <w:rPr>
      <w:rFonts w:ascii="Tahoma" w:eastAsia="Calibri" w:hAnsi="Tahoma" w:cs="Tahoma"/>
      <w:sz w:val="16"/>
      <w:szCs w:val="16"/>
    </w:rPr>
  </w:style>
  <w:style w:type="character" w:styleId="ac">
    <w:name w:val="page number"/>
    <w:basedOn w:val="a0"/>
    <w:rsid w:val="00624569"/>
  </w:style>
  <w:style w:type="paragraph" w:styleId="ad">
    <w:name w:val="No Spacing"/>
    <w:uiPriority w:val="1"/>
    <w:qFormat/>
    <w:rsid w:val="00A307C7"/>
    <w:pPr>
      <w:spacing w:after="0" w:line="240" w:lineRule="auto"/>
    </w:pPr>
    <w:rPr>
      <w:rFonts w:ascii="Calibri" w:eastAsia="Calibri" w:hAnsi="Calibri" w:cs="Arial"/>
    </w:rPr>
  </w:style>
  <w:style w:type="paragraph" w:customStyle="1" w:styleId="msolistparagraph0">
    <w:name w:val="msolistparagraph"/>
    <w:basedOn w:val="a"/>
    <w:rsid w:val="00317B6C"/>
    <w:pPr>
      <w:bidi w:val="0"/>
      <w:spacing w:after="0" w:line="240" w:lineRule="auto"/>
      <w:ind w:left="720"/>
    </w:pPr>
    <w:rPr>
      <w:rFonts w:cs="Times New Roman"/>
      <w:lang w:val="en-GB" w:eastAsia="en-GB"/>
    </w:rPr>
  </w:style>
  <w:style w:type="character" w:styleId="ae">
    <w:name w:val="annotation reference"/>
    <w:basedOn w:val="a0"/>
    <w:uiPriority w:val="99"/>
    <w:semiHidden/>
    <w:unhideWhenUsed/>
    <w:rsid w:val="00341BFA"/>
    <w:rPr>
      <w:sz w:val="16"/>
      <w:szCs w:val="16"/>
    </w:rPr>
  </w:style>
  <w:style w:type="paragraph" w:styleId="af">
    <w:name w:val="annotation text"/>
    <w:basedOn w:val="a"/>
    <w:link w:val="Char5"/>
    <w:uiPriority w:val="99"/>
    <w:semiHidden/>
    <w:unhideWhenUsed/>
    <w:rsid w:val="00341BFA"/>
    <w:pPr>
      <w:spacing w:line="240" w:lineRule="auto"/>
    </w:pPr>
    <w:rPr>
      <w:sz w:val="20"/>
      <w:szCs w:val="20"/>
    </w:rPr>
  </w:style>
  <w:style w:type="character" w:customStyle="1" w:styleId="Char5">
    <w:name w:val="نص تعليق Char"/>
    <w:basedOn w:val="a0"/>
    <w:link w:val="af"/>
    <w:uiPriority w:val="99"/>
    <w:semiHidden/>
    <w:rsid w:val="00341BFA"/>
    <w:rPr>
      <w:rFonts w:ascii="Calibri" w:eastAsia="Calibri" w:hAnsi="Calibri" w:cs="Arial"/>
      <w:sz w:val="20"/>
      <w:szCs w:val="20"/>
    </w:rPr>
  </w:style>
  <w:style w:type="paragraph" w:styleId="af0">
    <w:name w:val="annotation subject"/>
    <w:basedOn w:val="af"/>
    <w:next w:val="af"/>
    <w:link w:val="Char6"/>
    <w:uiPriority w:val="99"/>
    <w:semiHidden/>
    <w:unhideWhenUsed/>
    <w:rsid w:val="00341BFA"/>
    <w:rPr>
      <w:b/>
      <w:bCs/>
    </w:rPr>
  </w:style>
  <w:style w:type="character" w:customStyle="1" w:styleId="Char6">
    <w:name w:val="موضوع تعليق Char"/>
    <w:basedOn w:val="Char5"/>
    <w:link w:val="af0"/>
    <w:uiPriority w:val="99"/>
    <w:semiHidden/>
    <w:rsid w:val="00341BFA"/>
    <w:rPr>
      <w:rFonts w:ascii="Calibri" w:eastAsia="Calibri" w:hAnsi="Calibri" w:cs="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4569"/>
    <w:pPr>
      <w:bidi/>
      <w:spacing w:after="200" w:line="276" w:lineRule="auto"/>
    </w:pPr>
    <w:rPr>
      <w:rFonts w:ascii="Calibri" w:eastAsia="Calibri" w:hAnsi="Calibri" w:cs="Arial"/>
    </w:rPr>
  </w:style>
  <w:style w:type="paragraph" w:styleId="1">
    <w:name w:val="heading 1"/>
    <w:basedOn w:val="a"/>
    <w:next w:val="a"/>
    <w:link w:val="1Char"/>
    <w:autoRedefine/>
    <w:uiPriority w:val="9"/>
    <w:qFormat/>
    <w:rsid w:val="00B248AF"/>
    <w:pPr>
      <w:keepNext/>
      <w:keepLines/>
      <w:spacing w:before="240"/>
      <w:outlineLvl w:val="0"/>
    </w:pPr>
    <w:rPr>
      <w:rFonts w:asciiTheme="majorHAnsi" w:eastAsiaTheme="majorEastAsia" w:hAnsiTheme="majorHAnsi" w:cs="PT Bold Heading"/>
    </w:rPr>
  </w:style>
  <w:style w:type="paragraph" w:styleId="2">
    <w:name w:val="heading 2"/>
    <w:basedOn w:val="a"/>
    <w:next w:val="a"/>
    <w:link w:val="2Char"/>
    <w:autoRedefine/>
    <w:uiPriority w:val="9"/>
    <w:semiHidden/>
    <w:unhideWhenUsed/>
    <w:qFormat/>
    <w:rsid w:val="00B248AF"/>
    <w:pPr>
      <w:keepNext/>
      <w:keepLines/>
      <w:spacing w:before="40"/>
      <w:outlineLvl w:val="1"/>
    </w:pPr>
    <w:rPr>
      <w:rFonts w:asciiTheme="majorHAnsi" w:eastAsiaTheme="majorEastAsia" w:hAnsiTheme="majorHAnsi" w:cs="PT Bold Heading"/>
      <w:sz w:val="26"/>
      <w:szCs w:val="32"/>
    </w:rPr>
  </w:style>
  <w:style w:type="paragraph" w:styleId="3">
    <w:name w:val="heading 3"/>
    <w:basedOn w:val="a"/>
    <w:next w:val="a"/>
    <w:link w:val="3Char"/>
    <w:autoRedefine/>
    <w:unhideWhenUsed/>
    <w:qFormat/>
    <w:rsid w:val="00F64AF8"/>
    <w:pPr>
      <w:keepNext/>
      <w:keepLines/>
      <w:spacing w:before="120"/>
      <w:ind w:left="567"/>
      <w:outlineLvl w:val="2"/>
    </w:pPr>
    <w:rPr>
      <w:rFonts w:asciiTheme="majorHAnsi" w:eastAsiaTheme="majorEastAsia" w:hAnsiTheme="majorHAnsi" w:cs="PT Bold Heading"/>
      <w:b/>
      <w:bCs/>
      <w:sz w:val="24"/>
    </w:rPr>
  </w:style>
  <w:style w:type="paragraph" w:styleId="4">
    <w:name w:val="heading 4"/>
    <w:basedOn w:val="a"/>
    <w:next w:val="a"/>
    <w:link w:val="4Char"/>
    <w:autoRedefine/>
    <w:unhideWhenUsed/>
    <w:qFormat/>
    <w:rsid w:val="00F64AF8"/>
    <w:pPr>
      <w:keepNext/>
      <w:keepLines/>
      <w:spacing w:before="200"/>
      <w:ind w:left="720"/>
      <w:outlineLvl w:val="3"/>
    </w:pPr>
    <w:rPr>
      <w:rFonts w:asciiTheme="majorHAnsi" w:eastAsiaTheme="majorEastAsia" w:hAnsiTheme="majorHAnsi" w:cs="Shurooq 16"/>
      <w:b/>
      <w:bCs/>
      <w:i/>
      <w:sz w:val="24"/>
    </w:rPr>
  </w:style>
  <w:style w:type="paragraph" w:styleId="5">
    <w:name w:val="heading 5"/>
    <w:basedOn w:val="a"/>
    <w:next w:val="a"/>
    <w:link w:val="5Char"/>
    <w:autoRedefine/>
    <w:unhideWhenUsed/>
    <w:qFormat/>
    <w:rsid w:val="00F64AF8"/>
    <w:pPr>
      <w:keepNext/>
      <w:keepLines/>
      <w:spacing w:before="120"/>
      <w:ind w:left="680"/>
      <w:outlineLvl w:val="4"/>
    </w:pPr>
    <w:rPr>
      <w:rFonts w:asciiTheme="majorHAnsi" w:eastAsiaTheme="majorEastAsia" w:hAnsiTheme="majorHAnsi" w:cs="Kufah"/>
      <w:bCs/>
      <w:sz w:val="24"/>
    </w:rPr>
  </w:style>
  <w:style w:type="paragraph" w:styleId="6">
    <w:name w:val="heading 6"/>
    <w:basedOn w:val="a"/>
    <w:next w:val="a"/>
    <w:link w:val="6Char"/>
    <w:autoRedefine/>
    <w:unhideWhenUsed/>
    <w:qFormat/>
    <w:rsid w:val="00F64AF8"/>
    <w:pPr>
      <w:keepNext/>
      <w:keepLines/>
      <w:spacing w:before="200"/>
      <w:ind w:left="720"/>
      <w:outlineLvl w:val="5"/>
    </w:pPr>
    <w:rPr>
      <w:rFonts w:asciiTheme="majorHAnsi" w:eastAsiaTheme="majorEastAsia" w:hAnsiTheme="majorHAnsi" w:cs="PT Bold Heading"/>
      <w:bCs/>
      <w:i/>
      <w:sz w:val="24"/>
      <w:szCs w:val="32"/>
    </w:rPr>
  </w:style>
  <w:style w:type="paragraph" w:styleId="7">
    <w:name w:val="heading 7"/>
    <w:basedOn w:val="a"/>
    <w:next w:val="a"/>
    <w:link w:val="7Char"/>
    <w:autoRedefine/>
    <w:unhideWhenUsed/>
    <w:qFormat/>
    <w:rsid w:val="00B248AF"/>
    <w:pPr>
      <w:keepNext/>
      <w:keepLines/>
      <w:spacing w:before="200"/>
      <w:ind w:left="720"/>
      <w:outlineLvl w:val="6"/>
    </w:pPr>
    <w:rPr>
      <w:rFonts w:asciiTheme="majorHAnsi" w:eastAsiaTheme="majorEastAsia" w:hAnsiTheme="majorHAnsi"/>
      <w:bCs/>
      <w:i/>
      <w:sz w:val="24"/>
    </w:rPr>
  </w:style>
  <w:style w:type="paragraph" w:styleId="8">
    <w:name w:val="heading 8"/>
    <w:basedOn w:val="a"/>
    <w:next w:val="a"/>
    <w:link w:val="8Char"/>
    <w:autoRedefine/>
    <w:unhideWhenUsed/>
    <w:qFormat/>
    <w:rsid w:val="00B248AF"/>
    <w:pPr>
      <w:keepNext/>
      <w:keepLines/>
      <w:spacing w:before="200"/>
      <w:ind w:left="720"/>
      <w:outlineLvl w:val="7"/>
    </w:pPr>
    <w:rPr>
      <w:rFonts w:asciiTheme="majorHAnsi" w:eastAsiaTheme="majorEastAsia" w:hAnsiTheme="majorHAnsi"/>
      <w:bCs/>
      <w:sz w:val="20"/>
    </w:rPr>
  </w:style>
  <w:style w:type="paragraph" w:styleId="9">
    <w:name w:val="heading 9"/>
    <w:basedOn w:val="a"/>
    <w:next w:val="a"/>
    <w:link w:val="9Char"/>
    <w:autoRedefine/>
    <w:unhideWhenUsed/>
    <w:qFormat/>
    <w:rsid w:val="00B248AF"/>
    <w:pPr>
      <w:keepNext/>
      <w:keepLines/>
      <w:spacing w:before="200"/>
      <w:jc w:val="center"/>
      <w:outlineLvl w:val="8"/>
    </w:pPr>
    <w:rPr>
      <w:rFonts w:asciiTheme="majorHAnsi" w:eastAsiaTheme="majorEastAsia" w:hAnsiTheme="majorHAnsi"/>
      <w:bCs/>
      <w:i/>
      <w:sz w:val="20"/>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B248AF"/>
    <w:rPr>
      <w:rFonts w:asciiTheme="majorHAnsi" w:eastAsiaTheme="majorEastAsia" w:hAnsiTheme="majorHAnsi" w:cs="PT Bold Heading"/>
      <w:sz w:val="32"/>
      <w:szCs w:val="36"/>
    </w:rPr>
  </w:style>
  <w:style w:type="character" w:customStyle="1" w:styleId="2Char">
    <w:name w:val="عنوان 2 Char"/>
    <w:basedOn w:val="a0"/>
    <w:link w:val="2"/>
    <w:uiPriority w:val="9"/>
    <w:semiHidden/>
    <w:rsid w:val="00B248AF"/>
    <w:rPr>
      <w:rFonts w:asciiTheme="majorHAnsi" w:eastAsiaTheme="majorEastAsia" w:hAnsiTheme="majorHAnsi" w:cs="PT Bold Heading"/>
      <w:sz w:val="26"/>
      <w:szCs w:val="32"/>
    </w:rPr>
  </w:style>
  <w:style w:type="character" w:customStyle="1" w:styleId="3Char">
    <w:name w:val="عنوان 3 Char"/>
    <w:basedOn w:val="a0"/>
    <w:link w:val="3"/>
    <w:rsid w:val="00F64AF8"/>
    <w:rPr>
      <w:rFonts w:asciiTheme="majorHAnsi" w:eastAsiaTheme="majorEastAsia" w:hAnsiTheme="majorHAnsi" w:cs="PT Bold Heading"/>
      <w:b/>
      <w:bCs/>
      <w:sz w:val="24"/>
      <w:szCs w:val="36"/>
    </w:rPr>
  </w:style>
  <w:style w:type="character" w:customStyle="1" w:styleId="4Char">
    <w:name w:val="عنوان 4 Char"/>
    <w:basedOn w:val="a0"/>
    <w:link w:val="4"/>
    <w:rsid w:val="00F64AF8"/>
    <w:rPr>
      <w:rFonts w:asciiTheme="majorHAnsi" w:eastAsiaTheme="majorEastAsia" w:hAnsiTheme="majorHAnsi" w:cs="Shurooq 16"/>
      <w:b/>
      <w:bCs/>
      <w:i/>
      <w:sz w:val="24"/>
      <w:szCs w:val="36"/>
    </w:rPr>
  </w:style>
  <w:style w:type="character" w:customStyle="1" w:styleId="5Char">
    <w:name w:val="عنوان 5 Char"/>
    <w:basedOn w:val="a0"/>
    <w:link w:val="5"/>
    <w:rsid w:val="00F64AF8"/>
    <w:rPr>
      <w:rFonts w:asciiTheme="majorHAnsi" w:eastAsiaTheme="majorEastAsia" w:hAnsiTheme="majorHAnsi" w:cs="Kufah"/>
      <w:bCs/>
      <w:sz w:val="24"/>
      <w:szCs w:val="36"/>
    </w:rPr>
  </w:style>
  <w:style w:type="character" w:customStyle="1" w:styleId="6Char">
    <w:name w:val="عنوان 6 Char"/>
    <w:basedOn w:val="a0"/>
    <w:link w:val="6"/>
    <w:rsid w:val="00F64AF8"/>
    <w:rPr>
      <w:rFonts w:asciiTheme="majorHAnsi" w:eastAsiaTheme="majorEastAsia" w:hAnsiTheme="majorHAnsi" w:cs="PT Bold Heading"/>
      <w:bCs/>
      <w:i/>
      <w:sz w:val="24"/>
      <w:szCs w:val="32"/>
    </w:rPr>
  </w:style>
  <w:style w:type="character" w:customStyle="1" w:styleId="7Char">
    <w:name w:val="عنوان 7 Char"/>
    <w:basedOn w:val="a0"/>
    <w:link w:val="7"/>
    <w:rsid w:val="00B248AF"/>
    <w:rPr>
      <w:rFonts w:asciiTheme="majorHAnsi" w:eastAsiaTheme="majorEastAsia" w:hAnsiTheme="majorHAnsi" w:cs="ATraditional Arabic"/>
      <w:bCs/>
      <w:i/>
      <w:sz w:val="24"/>
      <w:szCs w:val="36"/>
    </w:rPr>
  </w:style>
  <w:style w:type="character" w:customStyle="1" w:styleId="8Char">
    <w:name w:val="عنوان 8 Char"/>
    <w:basedOn w:val="a0"/>
    <w:link w:val="8"/>
    <w:rsid w:val="00B248AF"/>
    <w:rPr>
      <w:rFonts w:asciiTheme="majorHAnsi" w:eastAsiaTheme="majorEastAsia" w:hAnsiTheme="majorHAnsi" w:cs="ATraditional Arabic"/>
      <w:bCs/>
      <w:sz w:val="20"/>
      <w:szCs w:val="36"/>
    </w:rPr>
  </w:style>
  <w:style w:type="character" w:customStyle="1" w:styleId="9Char">
    <w:name w:val="عنوان 9 Char"/>
    <w:basedOn w:val="a0"/>
    <w:link w:val="9"/>
    <w:rsid w:val="00B248AF"/>
    <w:rPr>
      <w:rFonts w:asciiTheme="majorHAnsi" w:eastAsiaTheme="majorEastAsia" w:hAnsiTheme="majorHAnsi" w:cs="ATraditional Arabic"/>
      <w:bCs/>
      <w:i/>
      <w:sz w:val="20"/>
      <w:szCs w:val="52"/>
    </w:rPr>
  </w:style>
  <w:style w:type="paragraph" w:customStyle="1" w:styleId="a3">
    <w:name w:val="عنوان رئيسي"/>
    <w:basedOn w:val="a"/>
    <w:next w:val="a"/>
    <w:autoRedefine/>
    <w:rsid w:val="00B248AF"/>
    <w:pPr>
      <w:pBdr>
        <w:top w:val="single" w:sz="18" w:space="6" w:color="auto" w:shadow="1"/>
        <w:left w:val="single" w:sz="18" w:space="6" w:color="auto" w:shadow="1"/>
        <w:bottom w:val="single" w:sz="18" w:space="6" w:color="auto" w:shadow="1"/>
        <w:right w:val="single" w:sz="18" w:space="6" w:color="auto" w:shadow="1"/>
      </w:pBdr>
      <w:spacing w:after="360"/>
      <w:ind w:left="1134" w:right="1134" w:firstLine="284"/>
      <w:jc w:val="center"/>
    </w:pPr>
    <w:rPr>
      <w:rFonts w:ascii="Times New Roman" w:eastAsia="Times New Roman" w:hAnsi="Times New Roman" w:cs="Shurooq 16"/>
      <w:b/>
      <w:bCs/>
      <w:noProof/>
      <w:szCs w:val="72"/>
      <w:lang w:eastAsia="ar-SA"/>
    </w:rPr>
  </w:style>
  <w:style w:type="paragraph" w:customStyle="1" w:styleId="a4">
    <w:name w:val="عنوان_زخرفي"/>
    <w:basedOn w:val="a"/>
    <w:rsid w:val="00B248AF"/>
    <w:pPr>
      <w:ind w:firstLine="720"/>
      <w:jc w:val="center"/>
    </w:pPr>
    <w:rPr>
      <w:rFonts w:ascii="ATraditional Arabic" w:eastAsia="Times New Roman" w:hAnsi="ATraditional Arabic" w:cs="CTraditional Arabic"/>
      <w:sz w:val="36"/>
      <w:szCs w:val="300"/>
    </w:rPr>
  </w:style>
  <w:style w:type="character" w:styleId="a5">
    <w:name w:val="footnote reference"/>
    <w:basedOn w:val="a0"/>
    <w:rsid w:val="00B248AF"/>
    <w:rPr>
      <w:rFonts w:cs="ATraditional Arabic"/>
      <w:position w:val="10"/>
      <w:szCs w:val="28"/>
      <w:vertAlign w:val="baseline"/>
    </w:rPr>
  </w:style>
  <w:style w:type="paragraph" w:customStyle="1" w:styleId="20">
    <w:name w:val="مرجع حاشية سفلية2"/>
    <w:basedOn w:val="a"/>
    <w:rsid w:val="00B248AF"/>
    <w:rPr>
      <w:rFonts w:ascii="ATraditional Arabic" w:eastAsia="Times New Roman" w:hAnsi="ATraditional Arabic"/>
      <w:sz w:val="36"/>
      <w:vertAlign w:val="superscript"/>
    </w:rPr>
  </w:style>
  <w:style w:type="paragraph" w:styleId="a6">
    <w:name w:val="footnote text"/>
    <w:basedOn w:val="a"/>
    <w:link w:val="Char"/>
    <w:autoRedefine/>
    <w:rsid w:val="00B248AF"/>
    <w:pPr>
      <w:ind w:firstLine="720"/>
      <w:jc w:val="both"/>
    </w:pPr>
    <w:rPr>
      <w:rFonts w:ascii="ATraditional Arabic" w:eastAsia="Times New Roman" w:hAnsi="ATraditional Arabic"/>
      <w:position w:val="10"/>
      <w:sz w:val="20"/>
      <w:szCs w:val="28"/>
    </w:rPr>
  </w:style>
  <w:style w:type="character" w:customStyle="1" w:styleId="Char">
    <w:name w:val="نص حاشية سفلية Char"/>
    <w:basedOn w:val="a0"/>
    <w:link w:val="a6"/>
    <w:rsid w:val="00B248AF"/>
    <w:rPr>
      <w:rFonts w:ascii="ATraditional Arabic" w:eastAsia="Times New Roman" w:hAnsi="ATraditional Arabic" w:cs="ATraditional Arabic"/>
      <w:position w:val="10"/>
      <w:sz w:val="20"/>
      <w:szCs w:val="28"/>
    </w:rPr>
  </w:style>
  <w:style w:type="character" w:customStyle="1" w:styleId="10">
    <w:name w:val="نمط1"/>
    <w:basedOn w:val="a0"/>
    <w:rsid w:val="00B248AF"/>
    <w:rPr>
      <w:rFonts w:cs="mohammad bold art"/>
      <w:iCs/>
      <w:color w:val="auto"/>
      <w:szCs w:val="36"/>
    </w:rPr>
  </w:style>
  <w:style w:type="paragraph" w:customStyle="1" w:styleId="21">
    <w:name w:val="نمط2"/>
    <w:basedOn w:val="a3"/>
    <w:next w:val="a"/>
    <w:rsid w:val="00B248AF"/>
    <w:pPr>
      <w:spacing w:after="0"/>
      <w:ind w:left="0" w:right="0" w:firstLine="0"/>
      <w:jc w:val="lowKashida"/>
    </w:pPr>
    <w:rPr>
      <w:rFonts w:cs="Traditional Arabic"/>
      <w:bCs w:val="0"/>
      <w:szCs w:val="36"/>
    </w:rPr>
  </w:style>
  <w:style w:type="paragraph" w:styleId="a7">
    <w:name w:val="List Paragraph"/>
    <w:basedOn w:val="a"/>
    <w:uiPriority w:val="99"/>
    <w:qFormat/>
    <w:rsid w:val="00624569"/>
    <w:pPr>
      <w:bidi w:val="0"/>
      <w:spacing w:after="0" w:line="240" w:lineRule="auto"/>
      <w:ind w:left="720"/>
    </w:pPr>
    <w:rPr>
      <w:rFonts w:cs="Times New Roman"/>
      <w:lang w:val="en-GB" w:eastAsia="en-GB"/>
    </w:rPr>
  </w:style>
  <w:style w:type="table" w:styleId="a8">
    <w:name w:val="Table Grid"/>
    <w:basedOn w:val="a1"/>
    <w:uiPriority w:val="59"/>
    <w:rsid w:val="00624569"/>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basedOn w:val="a"/>
    <w:next w:val="a9"/>
    <w:link w:val="Char0"/>
    <w:rsid w:val="00624569"/>
    <w:pPr>
      <w:tabs>
        <w:tab w:val="center" w:pos="4680"/>
        <w:tab w:val="right" w:pos="9360"/>
      </w:tabs>
    </w:pPr>
  </w:style>
  <w:style w:type="character" w:customStyle="1" w:styleId="Char1">
    <w:name w:val="رأس صفحة Char"/>
    <w:uiPriority w:val="99"/>
    <w:rsid w:val="00624569"/>
    <w:rPr>
      <w:sz w:val="22"/>
    </w:rPr>
  </w:style>
  <w:style w:type="character" w:customStyle="1" w:styleId="Char0">
    <w:name w:val="تذييل صفحة Char"/>
    <w:link w:val="Style"/>
    <w:uiPriority w:val="99"/>
    <w:locked/>
    <w:rsid w:val="00624569"/>
    <w:rPr>
      <w:rFonts w:ascii="Calibri" w:eastAsia="Calibri" w:hAnsi="Calibri" w:cs="Arial"/>
    </w:rPr>
  </w:style>
  <w:style w:type="paragraph" w:styleId="aa">
    <w:name w:val="header"/>
    <w:basedOn w:val="a"/>
    <w:link w:val="Char2"/>
    <w:uiPriority w:val="99"/>
    <w:rsid w:val="00624569"/>
    <w:pPr>
      <w:tabs>
        <w:tab w:val="center" w:pos="4153"/>
        <w:tab w:val="right" w:pos="8306"/>
      </w:tabs>
      <w:spacing w:after="0" w:line="240" w:lineRule="auto"/>
    </w:pPr>
  </w:style>
  <w:style w:type="character" w:customStyle="1" w:styleId="Char2">
    <w:name w:val="رأس الصفحة Char"/>
    <w:basedOn w:val="a0"/>
    <w:link w:val="aa"/>
    <w:uiPriority w:val="99"/>
    <w:rsid w:val="00624569"/>
    <w:rPr>
      <w:rFonts w:ascii="Calibri" w:eastAsia="Calibri" w:hAnsi="Calibri" w:cs="Arial"/>
    </w:rPr>
  </w:style>
  <w:style w:type="paragraph" w:styleId="a9">
    <w:name w:val="footer"/>
    <w:basedOn w:val="a"/>
    <w:link w:val="Char3"/>
    <w:uiPriority w:val="99"/>
    <w:rsid w:val="00624569"/>
    <w:pPr>
      <w:tabs>
        <w:tab w:val="center" w:pos="4153"/>
        <w:tab w:val="right" w:pos="8306"/>
      </w:tabs>
      <w:spacing w:after="0" w:line="240" w:lineRule="auto"/>
    </w:pPr>
  </w:style>
  <w:style w:type="character" w:customStyle="1" w:styleId="Char3">
    <w:name w:val="تذييل الصفحة Char"/>
    <w:basedOn w:val="a0"/>
    <w:link w:val="a9"/>
    <w:uiPriority w:val="99"/>
    <w:rsid w:val="00624569"/>
    <w:rPr>
      <w:rFonts w:ascii="Calibri" w:eastAsia="Calibri" w:hAnsi="Calibri" w:cs="Arial"/>
    </w:rPr>
  </w:style>
  <w:style w:type="paragraph" w:styleId="ab">
    <w:name w:val="Balloon Text"/>
    <w:basedOn w:val="a"/>
    <w:link w:val="Char4"/>
    <w:uiPriority w:val="99"/>
    <w:rsid w:val="00624569"/>
    <w:pPr>
      <w:spacing w:after="0" w:line="240" w:lineRule="auto"/>
    </w:pPr>
    <w:rPr>
      <w:rFonts w:ascii="Tahoma" w:hAnsi="Tahoma" w:cs="Tahoma"/>
      <w:sz w:val="16"/>
      <w:szCs w:val="16"/>
    </w:rPr>
  </w:style>
  <w:style w:type="character" w:customStyle="1" w:styleId="Char4">
    <w:name w:val="نص في بالون Char"/>
    <w:basedOn w:val="a0"/>
    <w:link w:val="ab"/>
    <w:uiPriority w:val="99"/>
    <w:rsid w:val="00624569"/>
    <w:rPr>
      <w:rFonts w:ascii="Tahoma" w:eastAsia="Calibri" w:hAnsi="Tahoma" w:cs="Tahoma"/>
      <w:sz w:val="16"/>
      <w:szCs w:val="16"/>
    </w:rPr>
  </w:style>
  <w:style w:type="character" w:styleId="ac">
    <w:name w:val="page number"/>
    <w:basedOn w:val="a0"/>
    <w:rsid w:val="00624569"/>
  </w:style>
  <w:style w:type="paragraph" w:styleId="ad">
    <w:name w:val="No Spacing"/>
    <w:uiPriority w:val="1"/>
    <w:qFormat/>
    <w:rsid w:val="00A307C7"/>
    <w:pPr>
      <w:spacing w:after="0" w:line="240" w:lineRule="auto"/>
    </w:pPr>
    <w:rPr>
      <w:rFonts w:ascii="Calibri" w:eastAsia="Calibri" w:hAnsi="Calibri" w:cs="Arial"/>
    </w:rPr>
  </w:style>
  <w:style w:type="paragraph" w:customStyle="1" w:styleId="msolistparagraph0">
    <w:name w:val="msolistparagraph"/>
    <w:basedOn w:val="a"/>
    <w:rsid w:val="00317B6C"/>
    <w:pPr>
      <w:bidi w:val="0"/>
      <w:spacing w:after="0" w:line="240" w:lineRule="auto"/>
      <w:ind w:left="720"/>
    </w:pPr>
    <w:rPr>
      <w:rFonts w:cs="Times New Roman"/>
      <w:lang w:val="en-GB" w:eastAsia="en-GB"/>
    </w:rPr>
  </w:style>
  <w:style w:type="character" w:styleId="ae">
    <w:name w:val="annotation reference"/>
    <w:basedOn w:val="a0"/>
    <w:uiPriority w:val="99"/>
    <w:semiHidden/>
    <w:unhideWhenUsed/>
    <w:rsid w:val="00341BFA"/>
    <w:rPr>
      <w:sz w:val="16"/>
      <w:szCs w:val="16"/>
    </w:rPr>
  </w:style>
  <w:style w:type="paragraph" w:styleId="af">
    <w:name w:val="annotation text"/>
    <w:basedOn w:val="a"/>
    <w:link w:val="Char5"/>
    <w:uiPriority w:val="99"/>
    <w:semiHidden/>
    <w:unhideWhenUsed/>
    <w:rsid w:val="00341BFA"/>
    <w:pPr>
      <w:spacing w:line="240" w:lineRule="auto"/>
    </w:pPr>
    <w:rPr>
      <w:sz w:val="20"/>
      <w:szCs w:val="20"/>
    </w:rPr>
  </w:style>
  <w:style w:type="character" w:customStyle="1" w:styleId="Char5">
    <w:name w:val="نص تعليق Char"/>
    <w:basedOn w:val="a0"/>
    <w:link w:val="af"/>
    <w:uiPriority w:val="99"/>
    <w:semiHidden/>
    <w:rsid w:val="00341BFA"/>
    <w:rPr>
      <w:rFonts w:ascii="Calibri" w:eastAsia="Calibri" w:hAnsi="Calibri" w:cs="Arial"/>
      <w:sz w:val="20"/>
      <w:szCs w:val="20"/>
    </w:rPr>
  </w:style>
  <w:style w:type="paragraph" w:styleId="af0">
    <w:name w:val="annotation subject"/>
    <w:basedOn w:val="af"/>
    <w:next w:val="af"/>
    <w:link w:val="Char6"/>
    <w:uiPriority w:val="99"/>
    <w:semiHidden/>
    <w:unhideWhenUsed/>
    <w:rsid w:val="00341BFA"/>
    <w:rPr>
      <w:b/>
      <w:bCs/>
    </w:rPr>
  </w:style>
  <w:style w:type="character" w:customStyle="1" w:styleId="Char6">
    <w:name w:val="موضوع تعليق Char"/>
    <w:basedOn w:val="Char5"/>
    <w:link w:val="af0"/>
    <w:uiPriority w:val="99"/>
    <w:semiHidden/>
    <w:rsid w:val="00341BFA"/>
    <w:rPr>
      <w:rFonts w:ascii="Calibri" w:eastAsia="Calibri" w:hAnsi="Calibri"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16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A2FCA-8475-4460-B53C-26A565D40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526</Pages>
  <Words>224795</Words>
  <Characters>1281335</Characters>
  <Application>Microsoft Office Word</Application>
  <DocSecurity>0</DocSecurity>
  <Lines>10677</Lines>
  <Paragraphs>3006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1503124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عبدالعزيز بن جمهور سفر الغامدي</dc:creator>
  <cp:lastModifiedBy>محمد بن حماد الحماد</cp:lastModifiedBy>
  <cp:revision>4</cp:revision>
  <dcterms:created xsi:type="dcterms:W3CDTF">2016-06-23T11:20:00Z</dcterms:created>
  <dcterms:modified xsi:type="dcterms:W3CDTF">2021-01-17T07:58:00Z</dcterms:modified>
</cp:coreProperties>
</file>