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1A62" w:rsidRPr="00CD1A62" w:rsidRDefault="00CD1A62" w:rsidP="00CD1A62">
      <w:pPr>
        <w:bidi/>
        <w:jc w:val="both"/>
        <w:rPr>
          <w:rFonts w:eastAsia="Times New Roman"/>
          <w:b/>
          <w:bCs/>
          <w:sz w:val="28"/>
          <w:szCs w:val="28"/>
        </w:rPr>
      </w:pPr>
      <w:r w:rsidRPr="00CD1A62">
        <w:rPr>
          <w:rFonts w:eastAsia="Times New Roman" w:hint="cs"/>
          <w:b/>
          <w:bCs/>
          <w:sz w:val="28"/>
          <w:szCs w:val="28"/>
          <w:rtl/>
        </w:rPr>
        <w:t>القضية رقم: ١/٢٤٠٦/ق لعام ١٤٢٤هـ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الحكم الابتدائي رقم: 99/د/تج/٢ لعام ١٤٢٤هـ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حكم التدقيق رقم: 416/ت/7 لعام ١٤٢٧هـ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تاريخ الجلسة: ١٤٢٧/٧/٢٧هـ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الموضوعات</w:t>
      </w:r>
    </w:p>
    <w:p w:rsidR="00CD1A62" w:rsidRPr="00CD1A62" w:rsidRDefault="00CD1A62" w:rsidP="00CD1A62">
      <w:pPr>
        <w:bidi/>
        <w:jc w:val="both"/>
        <w:rPr>
          <w:rFonts w:eastAsia="Times New Roman" w:hint="cs"/>
          <w:b/>
          <w:bCs/>
          <w:sz w:val="28"/>
          <w:szCs w:val="28"/>
          <w:rtl/>
        </w:rPr>
      </w:pPr>
      <w:r>
        <w:rPr>
          <w:rFonts w:eastAsia="Times New Roman" w:hint="cs"/>
          <w:b/>
          <w:bCs/>
          <w:sz w:val="28"/>
          <w:szCs w:val="28"/>
          <w:rtl/>
        </w:rPr>
        <w:t xml:space="preserve">دعوی - </w:t>
      </w:r>
      <w:r w:rsidRPr="00CD1A62">
        <w:rPr>
          <w:rFonts w:eastAsia="Times New Roman" w:hint="cs"/>
          <w:b/>
          <w:bCs/>
          <w:sz w:val="28"/>
          <w:szCs w:val="28"/>
          <w:rtl/>
        </w:rPr>
        <w:t>دعوی منظورة - تعارض الأحكام – رفع أوراق القضية من الدائرة - شركة مهنية - شراكة في الاستشارات القانونية والمحاماة.</w:t>
      </w:r>
    </w:p>
    <w:p w:rsidR="00CD1A62" w:rsidRPr="00CD1A62" w:rsidRDefault="00CD1A62" w:rsidP="00CD1A62">
      <w:pPr>
        <w:bidi/>
        <w:jc w:val="both"/>
        <w:rPr>
          <w:rFonts w:eastAsia="Times New Roman" w:hint="cs"/>
          <w:b/>
          <w:b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الملخص</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مطالبة المدعي إلزام المدعى عليهم ورثة شريكه في الشركة المهنية المبرمة بينهما والمتعلقة بالاستشارات القانونية والمحاماة بتسليمه جميع ملفات القضايا والحسابات الخاصة بالشركة والخاصة بالعملاء استناداً للمادة (٢١) من نظام الشركات المهنية، وكف يدهم عن الشركة وتعويضه عما أصابه من ضرر نتيجة لتأخر المدّعى عليهم في تسليمه هذه الطلبات – دفع المدعى عليهم بأن موضوع المنازعة سبق طرحه في القضية المنظورة لدى دائرة تجارية أخرى بديوان المظالم - قدم المدعى عليهم خطاباً صادراً من الدائرة التجارية الأخرى يفيد بوجود القضية لديهم وأنها مقامة - من المدعى عليهم ضد المدعي ضد المدعي – ثبوت كون القضيتين في ذات الموضوع – تفادي تعارض الأحكام يقتضي توحيد نظرها - مؤدى ذلك: رفع أوراق القضية لرئيس ديوان المظالم لضمها إلى سابقتها.</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الوقائع</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تتحصّل وقائع الدعوى حسبما يبين من الاطلاع على أوراقها أنّه بتاريخ ١٤٢٤/٨/١٦هـ تقدم المدعي..... بدعوى ضد المدعى عليهم ورثة.....، وقد قيدت الدعوى في سجلات الديوان قضية برقم (١/٢٤٠٦/ق لعام ١٤٢٤هـ)، وأحيلت بشرح معالي رئيس الديوان إلى هذه الدائرة في ١٤٢٤/٨/١٧هـ لنظرها، وقد كان حاصل ما جاء فيها أنّه بتاريخ ١٤١٦/١/٣هـ تم تأسيس شركة مهنية بين المدعي وبين مورث المدّعى عليهم الأستاذ .....؛ لمزاولة مهنة المحاماة والاستشارات القانونية، لمدة خمس سنوات تنتهي في ١٤٢١/١/٢هـ، وتجدد تلقائيا، ما لم يخطر أحد الشريكين الشريك الآخر بعدم رغبته في التجديد قبل انتهاء المدة المحددة بستة شهور على الأقل كما في البند الخامس من العقد، وقد كانت حصة مشاركة المدعي في الشركة عبارة عن قيامه ... بالجهد والعمل مقابل أجر شهري قدره (١٠,٠٠٠) ريال لكل شريك، ونسبة (40%) من صافي الإيرادات للمدعي و(60%) للشريك الآخر، ثم بتاريخ 1419/9/15هـ الموافق ١٩٩٩/١/٢ م تم تعديل عقد تأسيس الشركة ليصبح راتب كل من الشريكين بعد التعديل (</w:t>
      </w:r>
      <w:r w:rsidRPr="00CD1A62">
        <w:rPr>
          <w:rFonts w:eastAsia="Times New Roman" w:hint="cs"/>
          <w:sz w:val="28"/>
          <w:szCs w:val="28"/>
          <w:rtl/>
          <w:lang w:bidi="fa-IR"/>
        </w:rPr>
        <w:t xml:space="preserve">۱۸۰,۰۰۰) </w:t>
      </w:r>
      <w:r w:rsidRPr="00CD1A62">
        <w:rPr>
          <w:rFonts w:eastAsia="Times New Roman" w:hint="cs"/>
          <w:sz w:val="28"/>
          <w:szCs w:val="28"/>
          <w:rtl/>
        </w:rPr>
        <w:t xml:space="preserve">ريال سنوياً تصرف بمعدل(15,000) ريال شهرياً؛ ليتم توزيع صافي الإيرادات مناصفة بين الطرفين بنسبة (50%) لكل من الشريكين، وفي نهاية شهر رجب من عام (١٤٢٠هـ) كان هناك تفاوض بينه وبين شريكه على عدم تجديد عقد الشركة لفترة أخرى، ولم يتم التوصل إلى اتفاق؛ لوفاة الشريك الآخر، والذي توفي في ١٤٢٠/١١هـ، أي قبل انتهاء مدة الشركة، وحيث إنّ المادة (٢١) من نظام الشركات المهنية قد نصت على أنه: (لا يترتب على وفاة الشريك حل الشركة، ولا يكتسب ورثته صفة الشريك ويكون لهم خلال عام واحد من تاريخ وفاة مورثهم التنازل عن حصة مورثهم وفقاً لأحكام التنازل عن الحصص الواردة بهذا النظام)، وحيث إن الشركة بين المدعي وبين مورث المدعى عليهم هي شركة مهنية تتميز بخصوصيتها عن الشركات، وذلك لما في نشاطها من خصوصية تقوم على تقديم خدمات مهنية (الاستشارات القانونية والمحاماة) لعملائها، وبوفاة الشريك..... أصبح المدعي هو المسؤول عن الشركة أمام العملاء بصفته الشريك الوحيد أمامهم حاليا، وقد طالبهم بالطرق الودية بتسليمه جميع ملفات القضايا المسؤول عنها أثناء سريان الشركة، وكذلك </w:t>
      </w:r>
      <w:r w:rsidRPr="00CD1A62">
        <w:rPr>
          <w:rFonts w:eastAsia="Times New Roman" w:hint="cs"/>
          <w:sz w:val="28"/>
          <w:szCs w:val="28"/>
          <w:rtl/>
        </w:rPr>
        <w:lastRenderedPageBreak/>
        <w:t>الحسابات الخاصة بهؤلاء العملاء؛ حتى يتمكن من إنهاء القضايا المتعلقة، وكذلك إنهاء الشركة بشكل رسمي أمام الجهات المختصة وإبراء ذمّتها من زكاة وخلافه، إلا أنهم رفضوا ذلك الأمر؛ الأمر الذي جعله يتقدم بدعوى أمام المحكمة الكبرى بالرياض بمطالبتهم بنفس الطلبات، وصدر حكم فيها بتاريخ ١٤٢٤/١/١٢هـ بعدم اختصاص المحكمة الكبرى وصرف النظر عن الدعوى، وطلب المدعي في ختام دعواه الحكم له بإلزام المدعى عليهم بتسليمه جميع ملفات القضايا والحسابات الخاصة بالشركة والخاصة بالعملاء منذ إنشائها حتى تاريخ الفصل 2 الدعوى أثناء سريانها، وكف يد..... عن متابعة موضوعات الشركة، حيث إنّه كان يعمل أثناء سريانها وثبت إهماله وتقصيره في بعض القضايا التي أسندت إليه؛ مما تسبب في خسارتها، وتم فصله عن طريق مورثه بموجب قرار إداري صادر بتاريخ ١٤٢٠/٣/٦هـ، مع التعويض عما أصابه من ضرر نتيجة لتأخير المدعى عليهم في تسليمه هذه الطلبات، وأرفق عدداً من صور المستندات. وكان حاصل إجابة المدعى عليهم عن الدعوى، أن موضوع المنازعة هذا سبق طرحه في القضية رقم (١/٥٢/ق لعام ١٤٢٣هـ) لدى الدائرة التجارية الخامسة بديوان المظالم بالرياض، وأن هناك اتفاقاً بين الطرفين على التحكيم، وطلب المدعى عليه أصالة ووكالة ضم الدعوى الماثلة إلى الدعوى السابقة لدى الدائرة التجارية الخامسة، وأرفق اتفاقا بينه وبين المدعي مؤرخاً في ١٤٢٢/٢/١٦هـ ينتهي إلى أن تحال الخلافات بينهما حول تصفية الشركة إلى هيئة تحكيم ومحاسب قانوني، وأن تكون النتيجة ملزمة لكل منهما، وكذلك خطاباً صادراً من الدائرة التجارية الخامسة يفيد بوجود القضية برقم (١/٥٢/ق لعام ١٤٢٣هـ). وبعد أن باشرت الدائرة نظر الدعوى في عدة جلسات حضرها المدّعي أصالة ووكالة..... و..... وعن المدعى عليهم وكالة..... وأصالة عن نفسه، واختتم الطرفان المرافعة والمذكرات وقررا أنهما مكتفيان بما قدماه، وتمسك كل منهما بطلباته، وطلبا إصدار الحكم.</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الأسباب</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وباطلاع الدائرة على أوراق القضية وما قدمه الطرفان؛ تبين للدائرة أنّه سبق وأن تقدم المدعى عليهم بدعوى ضد المدعي، وقيدت الدعوى في سجلات الديوان قضية برقم (١/٥٢/ق لعام ١٤٢٣هـ) وأحيلت للدائرة التجارية الخامسة لنظرها، وهي عن ذات موضوع تلك القضية المنظورة أمام الدائرة التجارية الخامسة؛ الأمر الذي ترى معه الدائرة رفع كامل أوراق القضية رقم (١/٢٤٠٦/ق لعام ١٤٢٤</w:t>
      </w:r>
      <w:r w:rsidRPr="00CD1A62">
        <w:rPr>
          <w:rFonts w:eastAsia="Times New Roman" w:hint="cs"/>
          <w:sz w:val="28"/>
          <w:szCs w:val="28"/>
          <w:rtl/>
        </w:rPr>
        <w:t>هـ)</w:t>
      </w:r>
      <w:r w:rsidRPr="00CD1A62">
        <w:rPr>
          <w:rFonts w:eastAsia="Times New Roman" w:hint="cs"/>
          <w:sz w:val="28"/>
          <w:szCs w:val="28"/>
          <w:rtl/>
        </w:rPr>
        <w:t xml:space="preserve"> إلى رئيس ديوان المظالم لإحالتها للدائرة التجارية الخامسة؛ لضمها للقضية المنظورة أمامها رقم (١/٥٢/ق لعام ١٤٢٣هـ)؛ لعدم تعارض الأحكام. لما سبق قررت الدائرة رفع أوراق القضية رقم (١/٢٤٠٦/ق لعام ١٤٢٤هـ) المقامة من..... ضد ورثة..... إلى معالي رئيس ديوان المظالم لضمها إلى سابقتها لدى الدائرة التجارية الخامسة، وذلك لما هو مبين بالأسباب. والله الموفق، وصلى الله على نبينا محمد وعلى آله وصحبه وسلم.</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هيئة التدقيق</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حكمت الهيئة: بتأييد الحكم رقم</w:t>
      </w:r>
      <w:r>
        <w:rPr>
          <w:rFonts w:eastAsia="Times New Roman" w:hint="cs"/>
          <w:sz w:val="28"/>
          <w:szCs w:val="28"/>
          <w:rtl/>
        </w:rPr>
        <w:t xml:space="preserve"> </w:t>
      </w:r>
      <w:r w:rsidRPr="00CD1A62">
        <w:rPr>
          <w:rFonts w:eastAsia="Times New Roman" w:hint="cs"/>
          <w:sz w:val="28"/>
          <w:szCs w:val="28"/>
          <w:rtl/>
        </w:rPr>
        <w:t>(٩٩/د/تج/٢ لعام ١٤٢٤هـ) والصادر في القضية رقم (١/٢٤٠٦/ق لعام ١٤٢٤هـ) فيما انتهى إليه من قضاء. والله الموفق وصلى الله وسلم على نبينا محمد وعلى آله وصحبه أجمعين.</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lastRenderedPageBreak/>
        <w:t>القضية رقم: ٢/١٩٥٢/ق لعام ١٤٢٣هـ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الحكم الابتدائي رقم: ٢١/د/تج/11 لعام ١٤٢٤هـ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 xml:space="preserve">حكم التدقيق رقم: </w:t>
      </w:r>
      <w:r w:rsidRPr="00CD1A62">
        <w:rPr>
          <w:rFonts w:eastAsia="Times New Roman" w:hint="cs"/>
          <w:b/>
          <w:bCs/>
          <w:sz w:val="28"/>
          <w:szCs w:val="28"/>
          <w:rtl/>
          <w:lang w:bidi="fa-IR"/>
        </w:rPr>
        <w:t>۲۱۱/</w:t>
      </w:r>
      <w:r w:rsidRPr="00CD1A62">
        <w:rPr>
          <w:rFonts w:eastAsia="Times New Roman" w:hint="cs"/>
          <w:b/>
          <w:bCs/>
          <w:sz w:val="28"/>
          <w:szCs w:val="28"/>
          <w:rtl/>
        </w:rPr>
        <w:t>ت/ 3 لعام ١٤٢٤هـ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تاريخ الجلسة: ١٤٢٤/9/15هـ</w:t>
      </w: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الموضوعات</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دعوى - إجراءات – وقف السير في الدعوى - عرض موضوع النزاع على جهة قضائية أخرى.</w:t>
      </w:r>
    </w:p>
    <w:p w:rsidR="00CD1A62" w:rsidRPr="00CD1A62" w:rsidRDefault="00CD1A62" w:rsidP="00CD1A62">
      <w:pPr>
        <w:bidi/>
        <w:jc w:val="both"/>
        <w:rPr>
          <w:rFonts w:eastAsia="Times New Roman" w:hint="cs"/>
          <w:b/>
          <w:b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الملخص</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يذكر المدعي أن بعض نفقات الشركة لم تدخل في المحاسبة التي جرت بينه وبين شريكه، ويطلب إعادة المحاسبة مع الأخذ بتلك النفقات- دفع المدعى عليه بنظر - النزاع الماثل أمام المحكمة الكبري بجدة، طالباً الحكم برد الدعوى – صادق وكيل المدعي على ما ذكره وكيل المدعى عليه من وجود دعوى منظورة من ضمنها موضوع النزاع أمام المحكمة الكبرى- لاتحاد الدعويين أطرافاً وموضوعاً، ولكون الدعوى لا تزال منظورة أمام المحكمة المذكورة فقد قررت الدائرة وقف السير في الدعوى.</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الوقائع</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تتلخص وقائع هذه الدعوى بالقدر اللازم لإصدار الحكم فيها أنه تقدم إلى فرع ديوان المظالم بمنطقة مكة المكرمة بجدة المدعي وكالة بعريضة دعوى ضد المدعى عليه، حاصلها أنّه كان المدعي والمدعى عليه شركاء في شركة محاصة تحت اسم مؤسّسة…. وتمت محاسبة أولية بين الطرفين، ولم يحتسب فيها بدل إيجار المستودع الذي قام بتسديده المدعي نيابة عن الشراكة، والبالغ قيمته (600,000) ريال عن مدة عشر سنوات، بقيمة ستين ألف ريال عن السنة الواحدة؛ ليكون نصيب المدعى عليه (300,000) ريال، بما يوازي حصته في الشراكة، ومقدارها (50%)؛ ٣) وانتهى في مذكرته إلى طلب إكمال المحاسبة بين الطرفين. وقد قيدت الأوراق بسجلات الديوان قضية برقم (٢/١٩٥٢/ ق لعام ١٤٢٣هـ)، وأحيلت لهذه الدائرة؛ حيث باشرت نظرها حسبما هو مثبت بمحضر الضبط. وفي هذه الجلسة قدم المدعى عليه وكالة مذكرة حاصلها أنّه ينكر ما جاء في دعوى المدعي جملة وتفصيلاً، حيث إنه توجد دعوى أخرى منظورة أمام المحكمة الكبرى بجدة، مقامة من موكله ضدّ المدعي في هذه الدعوى، موضوعها مطالبة موكله بمبلغ (163,913) ريالاً؛ حيث إن موكله كان قد أعطى المدعي مبالغ من المال في سبيل استثمارها والمتاجرة بها، وبعد فترة من الزمن أراد موكله استرجاع هذا المبلغ، وطلب من المدعي إنهاء العمل وإجراء الحسابات اللازمة، حيث إن مقاليد الأمر جميعها في يده، ثم أخبر المدعي موكله بأن مستحقاته تبلغ (163,913) ريالاً، وتعهد بسدادها، وبعد مطالبته بها أكثر من مرة رفض تسديدها؛ بحجة أنه يوجد مستودع يخص العمل المشترك لم تدفع أجرته لمدة عشر سنوات -موضوع هذه الدعوى- وانتهى في مذكرته إلى طلب رد الدعوى؛ لعدم الاختصاص، والتخلي عنها لصالح المحكمة الكبرى بجدة. وبسؤال المدعي وكالة عن جوابه حيال ما ورد في المذكرة، أفاد بأن ما ذكره المدعى عليه وكالة من مطالبة موكله في المحكمة الشرعية بجدة بالمبلغ المدعى به والبالغ قدره (١٦٣,٩</w:t>
      </w:r>
      <w:r w:rsidRPr="00CD1A62">
        <w:rPr>
          <w:rFonts w:eastAsia="Times New Roman" w:hint="cs"/>
          <w:sz w:val="28"/>
          <w:szCs w:val="28"/>
          <w:rtl/>
          <w:lang w:bidi="fa-IR"/>
        </w:rPr>
        <w:t xml:space="preserve">۱۳) </w:t>
      </w:r>
      <w:r w:rsidRPr="00CD1A62">
        <w:rPr>
          <w:rFonts w:eastAsia="Times New Roman" w:hint="cs"/>
          <w:sz w:val="28"/>
          <w:szCs w:val="28"/>
          <w:rtl/>
        </w:rPr>
        <w:t>ريالا، هو بالفعل ضمن الشراكة بينه وبين موكله.</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الأسباب</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 xml:space="preserve">حيث إنه قرر كل من المدعى عليه وكالة والمدعي وكالة بأن هناك دعوى منظورة أمام المحكمة الشرعية بجدة بين موكليهما تتعلق بمطالبة المدعى عليه للمدعي بمبالغ مالية نتيجة المحاسبة التي تمت بينهما بخصوص شركة المضاربة كما ذكر وكيل المدعى عليه، أو شركة المحاصة كما ذكر وكيل المدعي، ودفعه بأن مطالبته تنحصر في إيجار المستودع والذي لم تدفع أجرته لمدة عشر سنوات، وحيث إن الدعويين متحدتان من جهة الخصوم والموضوع وسبب الوجوب، ولما كانت </w:t>
      </w:r>
      <w:r w:rsidRPr="00CD1A62">
        <w:rPr>
          <w:rFonts w:eastAsia="Times New Roman" w:hint="cs"/>
          <w:sz w:val="28"/>
          <w:szCs w:val="28"/>
          <w:rtl/>
        </w:rPr>
        <w:lastRenderedPageBreak/>
        <w:t>دعوى المدعيين لاتزال منظورة حتى الآن أمام المحكمة الشرعية بجدة، فإنه يمتنع على هذه الدائرة السير في هذه الدعوى حتى يتم الفصل في الدعوى المقامة لدى المحكمة الشرعية بجدة. فلذلك قررت الدائرة: وقف السيرة الدعوى إلى حين الفصل في الدعوى المقامة في المحكمة الشرعية بجدة. والله الموفق وصلى الله على نبينا محمد وآله وصحبه وسلم.</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هيئة التدقيق</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حكمت الهيئة: بتأييد الحكم رقم (</w:t>
      </w:r>
      <w:r w:rsidRPr="00CD1A62">
        <w:rPr>
          <w:rFonts w:eastAsia="Times New Roman" w:hint="cs"/>
          <w:sz w:val="28"/>
          <w:szCs w:val="28"/>
          <w:rtl/>
          <w:lang w:bidi="fa-IR"/>
        </w:rPr>
        <w:t>۲۱/</w:t>
      </w:r>
      <w:r w:rsidRPr="00CD1A62">
        <w:rPr>
          <w:rFonts w:eastAsia="Times New Roman" w:hint="cs"/>
          <w:sz w:val="28"/>
          <w:szCs w:val="28"/>
          <w:rtl/>
        </w:rPr>
        <w:t>د/تج/١١ لعام ١٤٢٤هـ) والصادرة القضية رقم (١٩٥٢/ ٢/ق لعام ١٤٢٣هـ) فيما انتهى إليه من قضاء. والله الموفق وصلى الله وسلم على نبينا محمد وعلى آله وصحبه أجمعين.</w:t>
      </w:r>
    </w:p>
    <w:p w:rsidR="00CD1A62" w:rsidRDefault="00CD1A62" w:rsidP="00CD1A62">
      <w:pPr>
        <w:bidi/>
        <w:jc w:val="both"/>
        <w:rPr>
          <w:rFonts w:eastAsia="Times New Roman" w:hint="cs"/>
          <w:sz w:val="28"/>
          <w:szCs w:val="28"/>
          <w:rtl/>
        </w:rPr>
      </w:pPr>
      <w:r>
        <w:rPr>
          <w:rFonts w:eastAsia="Times New Roman" w:hint="cs"/>
          <w:sz w:val="28"/>
          <w:szCs w:val="28"/>
          <w:rtl/>
        </w:rPr>
        <w:t xml:space="preserve"> </w:t>
      </w: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القضية رقم: ٣/٢٧/ق لعام ١٤٢١هـ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الحكم الابتدائي رقم: ٢٢/د/تج/16 لعام ١٤٢٤هـ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 xml:space="preserve">حكم التدقيق رقم: </w:t>
      </w:r>
      <w:r w:rsidRPr="00CD1A62">
        <w:rPr>
          <w:rFonts w:eastAsia="Times New Roman" w:hint="cs"/>
          <w:b/>
          <w:bCs/>
          <w:sz w:val="28"/>
          <w:szCs w:val="28"/>
          <w:rtl/>
          <w:lang w:bidi="fa-IR"/>
        </w:rPr>
        <w:t>۱۰۲/</w:t>
      </w:r>
      <w:r w:rsidRPr="00CD1A62">
        <w:rPr>
          <w:rFonts w:eastAsia="Times New Roman" w:hint="cs"/>
          <w:b/>
          <w:bCs/>
          <w:sz w:val="28"/>
          <w:szCs w:val="28"/>
          <w:rtl/>
        </w:rPr>
        <w:t>ت/3 لعام ١٤٢٤هـ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تاريخ الجلسة: ١٤٢٤/٥/٥هـ</w:t>
      </w: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الموضوعات</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دعوى - إجراءات - إجراء تحفظي - حجز احتياطي - شروط طلب الحجز الاحتياطي - تقديم الكفالة من طلب الحجز قبل إيقاعه.</w:t>
      </w: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الأنظمة واللوائح</w:t>
      </w:r>
    </w:p>
    <w:p w:rsidR="00CD1A62" w:rsidRPr="00CD1A62" w:rsidRDefault="00CD1A62" w:rsidP="00CD1A62">
      <w:pPr>
        <w:pStyle w:val="a3"/>
        <w:numPr>
          <w:ilvl w:val="0"/>
          <w:numId w:val="1"/>
        </w:numPr>
        <w:bidi/>
        <w:jc w:val="both"/>
        <w:rPr>
          <w:rFonts w:eastAsia="Times New Roman" w:hint="cs"/>
          <w:sz w:val="28"/>
          <w:szCs w:val="28"/>
          <w:rtl/>
        </w:rPr>
      </w:pPr>
      <w:r w:rsidRPr="00CD1A62">
        <w:rPr>
          <w:rFonts w:eastAsia="Times New Roman" w:hint="cs"/>
          <w:sz w:val="28"/>
          <w:szCs w:val="28"/>
          <w:rtl/>
        </w:rPr>
        <w:t>نظام المحكمة التجارية الصادر بالمرسوم الملكي رقم (٣٢) وتاريخ 1350/1/15هـ.</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الملخص</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مطالبة المدعية الحجز الاحتياطي على مستحقات المدعى عليها لدى شركة أرامكو والتي نتجت عن عمل مصفاة رأس تنورة التي تعمل فيها المدعية مع المدعى عليها - تحقق الدائرة من استيفاء المدعية للشروط النظامية لطلب الحجز الاحتياطي - على أموال المدعين وفق نظام المحكمة التجارية – طلب المدعية للحجز كان أثناء المحاكمة فلديه دعوى منظورة ضد المدعى عليها أمام الدائرة وقدم كفالته صادرة من كتابة العدل بمبلغ مليوني ريال لما قد يلحق المدعى عليه من ضرر والمبلغ الذي تطالب به المدعية أكثر من المبلغ المستحق للمدعى عليها لدى شركة أرامكو - المدعى عليها شركة سعودية أجنبية والشريك الأجنبي تحت الحراسة القضائية ونصت المادة (584) من نظام المحكمة التجارية أنه إذا خيف إخفاء المال أو تهريبه أو - إفلاس فلا يرفض طلب الحجز – أثره: استيفاء شروط الحجز الاحتياطي الذي تطلبه المدعية- مؤدى ذلك: الحجز الاحتياطي على المبلغ المحصور لدى شركة أرامكو للمدعى عليها عن مشروع مصفاة رأس تنوره حتى انتهاء القضية التي بين المدعية والمدعى عليها.</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الوقائع</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 xml:space="preserve">انعقدت الدائرة وذلك للنظر في هذه القضية المشار إليها أعلاه والمحالة للدائرة في ١٤٢٤/٢/١٩هـ شرحاً من معالي رئيس الديوان المكلف والمقيدة بوارد الفرع برقم (3/356) في ١٤٢٤/٢/١٩هـ، وفي جلسة ١٤٢٤/٣/١٣هـ حضر وكيل المدعية.... بموجب الوكالة المرفق صورتها بملف الدعوى، كما حضر وكيل المدعى عليها..... بموجب الوكالة المرفق صورتها بملف الدعوى، كما حضر وكيل شركة أرامكو التي لديها المبلغ المطالب بحجزه، وقدم وكيل المدعية مذكرة جاء فيها: </w:t>
      </w:r>
      <w:r w:rsidRPr="00CD1A62">
        <w:rPr>
          <w:rFonts w:eastAsia="Times New Roman" w:hint="cs"/>
          <w:sz w:val="28"/>
          <w:szCs w:val="28"/>
          <w:rtl/>
        </w:rPr>
        <w:lastRenderedPageBreak/>
        <w:t>أولاً: منحت المادة (564) من نظام المحكمة التجارية الذي يحكم النزاع بين الطرفين الحقّ لكل صاحب دين ناشئ عن معاملات تجارية أن يحجز أموال مدينه، سواء كانت هذه الأموال بيد المدين، أو بيد طرف ثالث، ولما كانت الشركة المدعى عليها لديها مستخلصات مستحقة لها لدى شركة أرامكو السعودية لا تتجاوز (56) مليون ريال، ولما كانت هذه المستحقات تتعلق بنفس الأعمال التي نفذتها المدعية وتطالب المدعى عليها بقيمتها في هذه الدعوى؛ فإن هذه المستحقات يجوز الحجز عليها؛ وفقاً لنص المادة (564) المشار إليها. ثانيا: أجازت المادة (٥٨٣ ) من نظام المحكمة التجارية لكل مدع أن يحجز عين الأموال المدعى بها حجزاً احتياطياً في حالة تقديم دعواه أو أثناء المحاكمة، ولما كانت الدعوى ما تزال قيد النظر ولم يصدر فيها حكم بات ونهائي حتى الآن، ولما كانت المبالغ المطالب بحجزها ناتجة عن نفس الأعمال المنفذة من قبل المدعية فإن هذه الأموال تصبح جزءا من هذه الأموال المدعى بها؛ ممّا يلزم معه الحجز عليها، وإن كانت تحت يد طرف ثالث؛ لأن المادة المشار إليها أعلاه تجوز ذلك، وبدون هذا الحجز فإنه سيسمح للمدعى عليها بالتصرف في الأموال المتنازع عليها؛ مما يخالف نص المادة (٥٨٣). ثالثاً: لما كانت الشركة المدعى عليها مملوكة لكل من شركة..... وشركة.....، وهي شركة أمريكية تواجه إجراءات الإفلاس في الولايات المتحدة الأمريكية، وهي البلد المسجلة فيه، وصدور حكم بإفلاسها سيؤدي إلى تعقيدات يتعذر تدارك نتائجها، ويجعل تنفيذ أي حكم قد يصدر غير ممكن، ولما كانت الأموال المدعى بها تنقسم إلى جزئين، أحدهما: فواتير ثابتة حجزتها المدعى عليها بدون وجه حق، والآخر: توجد مستندات تثبته وتؤكد أحقية المدعية به، ولما كان أحد ملاك المدعى عليها يواجه إجراءات إعلان الإفلاس؛ فإنّ الخوف من وصول هذه الأموال إلى يده خوف مشروع، وخشية معقولة من وقوع هذه الأموال تحت يده، خاصة أنه أجنبي تحكمه قوانين وضعية تخالف الأحكام الشرعية، مما يجعل هنالك احتمالاً معقولاً بأن يقوم بإخفاء هذه الأموال، أو أن تخضع هذه الأموال إلى إجراءات الإفلاس والحجز من قبل المحاكم الأمريكية لسداد ديونه هناك، مما يلحق بالمدعية أضراراً لا مبرر لها، ومما يجعل للديوان الحق في نظر هذا الطلب وفقا لنص المادة (٥٨٤) من نظام المحكمة التجارية التي وفقاً تبرر إصدار أمر بالحجز على الأموال التي يخشى إخفاؤها أو تهريبها أو التصرف فيها. رابعاً: إن المبالغ الموجودة لدى أرامكو السعودية إضافة إلى أنها هي جزء من الأموال المدعى بها، فهي أموال سعودية وموجودة بالمملكة؛ ولذا فهي في حدود اختصاص الدائرة ناظرة الدعوى، وفي حدود سلطتها في التنفيذ عليها؛ ولذلك فإنّ تسليمها للمدعى عليها يجعل هنالك خشية معقولة من خروجها خارج البلاد؛ ممّا يجعل إمكانية تنفيذ الدائرة لأي حكم قد تصدره غير ممكن؛ لأنّها ستخرج من تحت سيطرتها واختصاصها؛ مما يجعل للديوان الحق في نظر هذا الطلب طبقاً لنص المادة (584) من نظام المحكمة التجارية، وإصدار أمر بالحجز التحفظي؛ حتى يكون لأي حكم يصدر قابلية للتنفيذ. خامساً: لن يلحق بالمدعى عليها أي ضرر من إصدار أمر الحجز، إذ إن هنالك سند كفالة مصدق من كاتب العدل يضمن حقوقها، وأية أضرار قد تلحق بها إذا ظهر أن طالب الحجز غير محق في طلبه؛ مما يجعل الطلب مستوفياً للشروط الواردة في المادة (566) من نظام المحكمة التجارية، ويلزم معه قبول الطلب والاستجابة له. سادساً: إن الأموال موضوع الدعوى في حكم الثابتة؛ لوجود مستندات تؤكدها؛ ولأنه سبق وأن أصدرت الدائرة حكما قضى بأحقية المدعية فيها، ثم أعيد من هيئة التدقيق، وأعيدت الدعوى للسير فيها؛ ولذلك فإن ما تطالب به المدعية لم يعد مجرد ادعاء، وإنّما يتعدى ذلك بكثير، ناهيك أن الشركة مدار البحث قد انتهى سجلها التجاري في المملكة في جمادى الثانية من سنة (١٤٢٣هـ)؛ لكل ذلك تطلب المدعية حجز المبلغ المطالب بحجزه حفاظاً على حقوقها.</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الاسباب</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 xml:space="preserve">حيث طالب المدعي وكالة بحجز المبالغ العائدة للمدعى عليها الموجودة لدى شركة أرامكو السعودية، والتي نتجت عن عمل مصفاة رأس تنورة، والتي عملت فيها المدعية مع المدعى عليها، وحيث إن طالبة الحجز بينها وبين المحجوز عليها دعوى ماثلة أمام الدائرة، وأن المبلغ الطلوب </w:t>
      </w:r>
      <w:r w:rsidRPr="00CD1A62">
        <w:rPr>
          <w:rFonts w:eastAsia="Times New Roman" w:hint="cs"/>
          <w:sz w:val="28"/>
          <w:szCs w:val="28"/>
          <w:rtl/>
        </w:rPr>
        <w:lastRenderedPageBreak/>
        <w:t>حجزه من الأموال التي يجوز حجزها، وحيث إن المدعية وهي طالبة الحجز قد استوفت ما يلزم معه الحجز من عدمه، فقد أوضحت سبب الحجز في مذكرتها، وقدمت كفالة لما قد يكون على المدعى عليها من ضرر فيؤخذ منه، وحيث نصت المادة (٥٨٣) من نظام المحكمة التجارية على أنه: (يجوز لكل مدع أن يحجز عين الأموال المدعى بها حجزاً احتياطياً في حالة تقديم دعواه أو في أثناء المحاكمة، سواء كانت تلك الأموال تحت يد المدعى عليه، أو تحت يد شخص ثالث، مع مراعاة أحكام المواد المخصوصة في فعل الحجز من جهة الكفالة) ، وطلب الحجز قد كان أثناء المحاكمة؛ فمعنى ذلك أنّه ينظر إلى المواد المخصوصة في الحجز من جهة الكفالة فقط، وما دامت تلك المواد قد استوفيت من جهة المدعية؛ فقد قدمت كفالة صادرة من كتابة عدل الدمام الثانية برقم (...) في ١٤٢٤/٣/٩هـ بمبلغ مليوني ريال لما قد يلحق المدعى عليها من ضرر، وقد جاء في خطاب شركة أرامكو السعودية أن المبلغ الذي لديها للشركة المدعى عليها (</w:t>
      </w:r>
      <w:r w:rsidRPr="00CD1A62">
        <w:rPr>
          <w:rFonts w:eastAsia="Times New Roman" w:hint="cs"/>
          <w:sz w:val="28"/>
          <w:szCs w:val="28"/>
          <w:rtl/>
          <w:lang w:bidi="fa-IR"/>
        </w:rPr>
        <w:t>۲۳,۰۰</w:t>
      </w:r>
      <w:r w:rsidRPr="00CD1A62">
        <w:rPr>
          <w:rFonts w:eastAsia="Times New Roman" w:hint="cs"/>
          <w:sz w:val="28"/>
          <w:szCs w:val="28"/>
          <w:rtl/>
        </w:rPr>
        <w:t>9,839/64) ريالاً، والمدعية تطالب المدعى عليها بأكثر من مائتي مليون ريال؛ فإن الدائرة ترى حجز المبلغ المطالب بحجزه للأسباب التالية: 1- ذكرت المدعى عليها بأن للمدعية مبلغ عشرة ملايين دولار في أقوالها لدى هيئة التحكيم، وهذا المبلغ يفوق ما لدى شركة أرامكو السعودية، وهي وإن قالت إنها حجزت لتستوي مالها من حق عند المدعية؛ فهذا المبلغ الذي في ذمة المدعى عليها ثابت باعترافها، ومطالبة بأكثر منه بأقوال المدعية، أما ما ذكرته المدعى عليها من أن على المدعية حقوقاً، فلم تثبت حتى الآن. -</w:t>
      </w:r>
      <w:r w:rsidRPr="00CD1A62">
        <w:rPr>
          <w:rFonts w:eastAsia="Times New Roman" w:hint="cs"/>
          <w:sz w:val="28"/>
          <w:szCs w:val="28"/>
          <w:rtl/>
          <w:lang w:bidi="fa-IR"/>
        </w:rPr>
        <w:t xml:space="preserve">۲ </w:t>
      </w:r>
      <w:r w:rsidRPr="00CD1A62">
        <w:rPr>
          <w:rFonts w:eastAsia="Times New Roman" w:hint="cs"/>
          <w:sz w:val="28"/>
          <w:szCs w:val="28"/>
          <w:rtl/>
        </w:rPr>
        <w:t>٢- أن المدعى عليها شركة سعودية أجنبية، والشريك الأجنبي هو تحت الحراسة القضائية، كما ثبت ذلك من أقوال المدعى عليها، والمادة (٥٨٤) من نظام المحكمة التجارية مضمونها أنه إذا خيف إخفاء المال أو تهريبه أو الإفلاس فلا يرفض طلب الحجز، كما أن المادة (585) تنص على أن: (كل شخص مطالب بحق شخص مقام عليه به قضية في المحاكم التجارية، مكلف حين اعتزامه السفر بأن يقيم عنه وكيلاً شرعياً يواصل المرافعة عنه مدة غيابه حتى انتهاء القضية بالحكم له أو عليه، وأن يقدم لدائنه كفيلاً مليئاً غارماً لدى كاتب العدل)، فليس من العدالة رفض الحجز ليذهب المال أو بعضه إلى جهة أجنبية تحت حراسة قضائية، بل الحق أن يبقى المال محجوزا عليه؛ حتى يعرف لمن له الحق، ومن عليه الحق، ولما كانت المدعية محقة في طلب الحجز على ما عند شركة أرامكو السعودية، واستوفت الالتزامات التي عليها، ولما كان ما ثبت من مبلغ المطالبة التي تطالب بها المدعية المدعى عليها أكثر مما لدى شركة أرامكو، فإن الدائرة تحكم بما يلي: الحجز الاحتياطي على المبلغ الموجود لدى شركة أرامكو السعودية لشركة.....، الناتج عن مشروع مصفاة رأس تنورة؛ حتى تنتهي القضية التي بين. وشركة</w:t>
      </w:r>
      <w:proofErr w:type="gramStart"/>
      <w:r w:rsidRPr="00CD1A62">
        <w:rPr>
          <w:rFonts w:eastAsia="Times New Roman" w:hint="cs"/>
          <w:sz w:val="28"/>
          <w:szCs w:val="28"/>
          <w:rtl/>
        </w:rPr>
        <w:t>. ،</w:t>
      </w:r>
      <w:proofErr w:type="gramEnd"/>
      <w:r w:rsidRPr="00CD1A62">
        <w:rPr>
          <w:rFonts w:eastAsia="Times New Roman" w:hint="cs"/>
          <w:sz w:val="28"/>
          <w:szCs w:val="28"/>
          <w:rtl/>
        </w:rPr>
        <w:t xml:space="preserve"> والله الموفق وصلى الله على نبينا محمد وعلى آله وصحبه وسلم.</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هيئة التدقيق</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حكمت الهيئة: بتأييد الحكم رقم (</w:t>
      </w:r>
      <w:r w:rsidRPr="00CD1A62">
        <w:rPr>
          <w:rFonts w:eastAsia="Times New Roman" w:hint="cs"/>
          <w:sz w:val="28"/>
          <w:szCs w:val="28"/>
          <w:rtl/>
          <w:lang w:bidi="fa-IR"/>
        </w:rPr>
        <w:t>۲۲/</w:t>
      </w:r>
      <w:r w:rsidRPr="00CD1A62">
        <w:rPr>
          <w:rFonts w:eastAsia="Times New Roman" w:hint="cs"/>
          <w:sz w:val="28"/>
          <w:szCs w:val="28"/>
          <w:rtl/>
        </w:rPr>
        <w:t>د/تج/١٦ لعام ١٤٢٤هـ) والصادر في الطلب المتعلق ضمناً بالقضية رقم (٣/٢٧/ق لعام ١٤٢١هـ) فيما انتهى إليه من قضاء. والله الموفق، وصلى الله وسلم على نبينا محمد وعلى آله وصحبه أجمعين.</w:t>
      </w:r>
    </w:p>
    <w:p w:rsidR="00CD1A62" w:rsidRPr="00CD1A62" w:rsidRDefault="00CD1A62" w:rsidP="00CD1A62">
      <w:pPr>
        <w:bidi/>
        <w:jc w:val="both"/>
        <w:rPr>
          <w:rFonts w:eastAsia="Times New Roman" w:hint="cs"/>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lastRenderedPageBreak/>
        <w:t>القضية رقم: ٤/٩٢/ق لعام ١٤٢٦هـ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الحكم الابتدائي رقم: 117/د/تج/18 لعام ١٤٢٦هـ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حكم التدقيق: 799/ت/3 لعام ١٤٢٦هـ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تاريخ الجلسة: ١٤٢٦/٨/٦هـ</w:t>
      </w: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الموضوعات</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دعوى - إجراءات - الامتناع عن الإجابة على الدعوى - الجواب الغير ملاقي للدعوى - الفصل بين الدعاوى - عقد تجاري - عقد توريد - إقرار - إقرار حكمي - الكتابة كالخطاب- قياس الأولى.</w:t>
      </w:r>
    </w:p>
    <w:p w:rsidR="00CD1A62" w:rsidRPr="00CD1A62" w:rsidRDefault="00CD1A62" w:rsidP="00CD1A62">
      <w:pPr>
        <w:bidi/>
        <w:jc w:val="both"/>
        <w:rPr>
          <w:rFonts w:eastAsia="Times New Roman" w:hint="cs"/>
          <w:b/>
          <w:b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الملخص</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مطالبة المدعية إلزام المدعى عليها بتسديد مبلغ يمثل قيمة بضائع موردة- تقديم المدعية خطاباً من المدعى عليها بطلب جدولة مبلغ المطالبة والخصم من آخر دفعة- تقرر كون الإقرار يصح بكل لفظ يخبر به المقر حيال الحق أو دل على صدق الدعوى- تقرر كون كتابة الإقرار في حكم النطق به وإن عدم اللفظ به- تقرر كون الامتناع عن الجواب والإصرار على ذلك إقراراً حكمياً بما تضمنته الدعوى- طلب المدعى عليها شطب الدعوى لتظلمها القائم ضد المدعية أمام إحدى الوزارات- تبين عدم تلاقي الجواب مع الدعوى لنشوئها بعد الاستحقاق المدعى به وظهور انفصال مضمون الطلبين- تقرر النص في النظام على وجوب مباشرة الفصل في الدعوى تبين قصد المماطلة من أحد طرفيها واقتضائه كقياس أولى مباشرة الدائرة ذلك حالة الامتناع عن الجواب- أثره: إسباغ حكم الامتناع عن الجواب على دفع المدعى عليها بعده نكولا عن الجواب- مؤداه: مباشرة الدائرة القضائية الفصل في الدعوى وفقاً لما قدم فيها- مؤدى جميع السابق: إلزام المدعى عليها بمبلغ المطالبة. </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الوقائع</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 xml:space="preserve">وتتلخص في لائحة دعوى قدمها المدير العام لشركة..... تتضمن أن مؤسسة المدعى عليه..... طلبت من الشركة المدعية تركيب مكيفات سبلت لمركز..... بمحافظة محايل، فقامت الشركة المدعية بتوريد المكيفات المطلوبة وتركيبها، حيث بلغت القيمة الإجمالية (475,000 ) أربعمائة وخمسة وسبعون ألف ريال، وقد قام المدعى عليه بالوفاء بمبلغ قدره (٢٥٠,٠٠٠) مائتان وخمسون ألف ريال لدى توريد الكمية؛ ليكون المتبقي لديه مبلغاً قدره (٢٢٥,٠٠٠) ريال، وذكرت المدعية أنها قامت بمطالبة المدعى عليه بالمبلغ المتبقي في ذمته؛ فأرسل خطابه المؤرخ في ٢٠٠٠/٥/31م المتضمن اعترافه بالمديونية بهذا المبلغ، والتعهد بالوفاء به على خمسة أقساط على النحو الآتي: (50000) خمسون ألف ريال بتاريخ ٢٠٠٠/٦/٥م، و(50000) خمسون ألف ريال بتاريخ ٢٠٠٠/٦/١٥م، و(50000) خمسون ألف ريال بتاريخ ٢٠٠٠/٧/١٥م، و(50000) خمسون ألف ريال بتاريخ ٢٠٠٠/٨/١٥م، و(٢٥,٠٠٠) خمسة وعشرون ألف ريال بتاريخ ٢٠٠٠/٨/٣٠م، وذكرت المدعية أن المدعى عليه قام بسداد القسط الأول ثم توقف عن سداد بقية الأقساط، والتي مجموعها (175,000) مائة وخمسة وسبعون ألف ريال، وأنه تمت مطالبة المدعى عليه ودياً وبانتظام لكن دون جدوى، فتم مخاطبة محافظ خميس مشيط بتكليف المدعى عليه بالسداد إلا أنه لم يستجب، وختمت دعواها بإلزام المدعى عليه بسداد المبلغ المتبقي. وبإحالة القضية إلى الدائرة أجرت ما هو لازم لنظرها، وحددت لها جلسة ١٤٢٦/٤/٢هـ، وذلك بخطاب الفرع رقم (4/517) 4 ١٤٢٦/٢/٢٠هـ، وبالمناداة على أطراف الدعوى حضر..... والمثبت في الضبط رقم ومصدر هويته بصفته مفوضاً من المدعية بحضور هذه الجلسة لتعذر حضور الوكيل، كما حضر وكيل المدعى عليه..... والمثبت في الضبط رقم ومصدر هويته ووكالته، وقدم وكيل المدعى عليه مذكرة مفادها أن المدعية سبق وأن أقامت دعوى في المحكمة العامة بخميس مشيط بموضوع هذه المطالبة، وجرى قيدها لدى المحكمة برقم (...) وتاريخ ١٤٢٣/١١/٢٥هـ، وقد تم الترافع فيها في عدة جلسات، ولا يزال النظر فيها جارياً حتى تاريخه، وأن ما قامت به المدعية من إقامة الدعوى </w:t>
      </w:r>
      <w:r w:rsidRPr="00CD1A62">
        <w:rPr>
          <w:rFonts w:eastAsia="Times New Roman" w:hint="cs"/>
          <w:sz w:val="28"/>
          <w:szCs w:val="28"/>
          <w:rtl/>
        </w:rPr>
        <w:lastRenderedPageBreak/>
        <w:t>أمام جهتين قضائيتين مخالف للنظام، وفي هذه الجلسة جرى تزويد وكيل المدعى عليه مرة أخرى بصوره من لائحة الدعوى ومستنداتها لعرضها على موكله، وفيها رأت الدائرة بتشكيل سابق وقف السير في نظر الدعوى؛ حتى يتم التأكد من دفع وكيل المدعى عليه من أن الدعوى منظورة أمام المحكمة العامة بخميس مشيط، ثم حددت الدائرة بتشكيلها الحالي جلسة يوم الاثنين الموافق ١٤٢٦/١١/٣هـ لمواصلة نظر القضية؛ حيث ورد للدائرة خطاب وكيل إمارة منطقة عسير المساعد رقم (...) بتاريخ ١٤٢٦/٥/٢٦هـ مشفوعاً بالأوراق التي سبق لأطراف الدعوى تقديمها للمحكمة العامة، وبالمناداة على أطراف الدعوى حضر وكيل المدعية..... والمثبت في الضبط رقم ومصدر هويته ووكالته، كما حضر وكيل المدعى عليه..... وقدم مذكرته الجوابية من نسخة واحدة دون إحضار نسخة المدعية، فرأت الدائرة إعادة المذكرة له، وطلبت منه إحضار نسخة أخرى لخصمه، كما نبهته الدائرة إلى وجوب الجواب على الوثيقة التي قدمتها المدعية، وتتضمن طلباً من المدعى عليه بجدولة الديون المستحقة عليه قبل المدعية، والتي رفعت بشأنها هذه الدعوى، وزودته بصورة أخرى منها ومن عريضة الدعوى وبقية مستنداتها، حيث ذكر وكيل المدعى عليه عدم وجود هذه الوثيقة لديه، وفي جلسة يوم الاثنين الموافق ١٤٢٦/١١/</w:t>
      </w:r>
      <w:r w:rsidRPr="00CD1A62">
        <w:rPr>
          <w:rFonts w:eastAsia="Times New Roman" w:hint="cs"/>
          <w:sz w:val="28"/>
          <w:szCs w:val="28"/>
          <w:rtl/>
          <w:lang w:bidi="fa-IR"/>
        </w:rPr>
        <w:t>۱۷</w:t>
      </w:r>
      <w:r w:rsidRPr="00CD1A62">
        <w:rPr>
          <w:rFonts w:eastAsia="Times New Roman" w:hint="cs"/>
          <w:sz w:val="28"/>
          <w:szCs w:val="28"/>
          <w:rtl/>
        </w:rPr>
        <w:t xml:space="preserve">هـ حضر وكيل المدعية..... كما حضر وكيل المدعى عليه.....، وفيها قدم وكيل المدعى عليه مذكرة مفادها طلب شطب الدعوى، وإحالتها لوزارة التجارة؛ وذلك لقيام موكله بالتظلم لدى الوزارة ضد المدعية مطالبة بحقوقه في مقابل الأعطال في </w:t>
      </w:r>
      <w:r w:rsidRPr="00CD1A62">
        <w:rPr>
          <w:rFonts w:eastAsia="Times New Roman" w:hint="cs"/>
          <w:sz w:val="28"/>
          <w:szCs w:val="28"/>
          <w:rtl/>
        </w:rPr>
        <w:t>الكمبورسرات</w:t>
      </w:r>
      <w:r w:rsidRPr="00CD1A62">
        <w:rPr>
          <w:rFonts w:eastAsia="Times New Roman" w:hint="cs"/>
          <w:sz w:val="28"/>
          <w:szCs w:val="28"/>
          <w:rtl/>
        </w:rPr>
        <w:t xml:space="preserve"> والمكيفات، وبسؤال الدائرة وكيل المدعى عليه عن جواب موكله عن الوثيقة التي تتضمن جدولة المديونية مع طلب إعطاء الخصم في آخر دفعة، أجاب بأنه ليس لديه سوى ما قدم من طلب شطب الدعوى، وبعرض ذلك على وكيل المدعية أفاد بأن المبلغ المتبقي هو ( 175,000) مائة وخمسة وسبعون ألف ريال، وأما طلب الحسم الوارد في الوثيقة فهو أمر اختياري يرجع لموكلته قبوله من عدمه، كما أن من قام ببعث هذا الطلب هو المدعو.....، وهو صاحب المؤسّسة ور وهو موقع ومختوم، وقد تم تسديد مبلغ وقدره (50,000) خمسون ألف ريال، ثم جرى تحرير شيك بمبلغ (50,000) خمسين ألف ريال بتاريخ ١٤١٩/١٢/١٩هـ مسحوب على البنك.....، إلا أنه بتقديمه للبنك تبين عدم توفر الرصيد المغطي له، وبعرض ذلك على وكيل المدعى عليه تمسك بما سبق وقدمه، وطلب من الدائرة إلزام المدعية بالمثول أمام وزارة التجارة للنظر في طلب موكلته المقدم للوزارة، وبسؤال وكيل المدعية عن صاحب المؤسسة والمنشأة التي تم تركيب المكيفات لديها، أفاد بأنه تم تركيب المكيفات لدى المدعى عليه. وأنه هو صاحب المؤسّسة، وبناءً عليه رأت الدائرة ختم المرافعة لصلاحية القضية للفصل فيها بحالتها الراهنة، فقررت الحكم بعد الدراسة والمداولة.</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الأسباب</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 xml:space="preserve">وحيث إن المدعية تهدف من إقامة دعواها إلى إلزام المدعى عليه صاحب مؤسّسة..... بتسديد باقي المستحق لها في ذمته من تركيب مكيفات في المجمع الخاص به، والبالغ قدره (175,000) مائة وخمسة وسبعون ألف ريال، وحيث قدمت المدعية في سبيل إثبات ذلك الخطاب المرسل من المدعى عليه والمذيل بتوقيعه، والذي يتضمن طلباً من المدعى عليه للمدعية بجدولة المديونية على النحو الآتي: خمسون ألف ريال (50,000) ريال بتاريخ ٢٠٠٠/6/5م، وخمسون ألف ريال (50,000) ريال بتاريخ 6/15/٢٠٠٠م، وخمسون ألف ريال (50,000) ريال بتاريخ ٢٠٠٠٠/٧/15م، وخمسون ألف ريال (50,000) ريال بتاريخ ٢٠٠٠٠/٨/15م، وخمسة وعشرون ألف ريال (٢٥,٠٠٠) ريال بتاريخ </w:t>
      </w:r>
      <w:r w:rsidRPr="00CD1A62">
        <w:rPr>
          <w:rFonts w:eastAsia="Times New Roman" w:hint="cs"/>
          <w:sz w:val="28"/>
          <w:szCs w:val="28"/>
          <w:rtl/>
          <w:lang w:bidi="fa-IR"/>
        </w:rPr>
        <w:t>۲۰۰۰/۸/۳۰</w:t>
      </w:r>
      <w:r w:rsidRPr="00CD1A62">
        <w:rPr>
          <w:rFonts w:eastAsia="Times New Roman" w:hint="cs"/>
          <w:sz w:val="28"/>
          <w:szCs w:val="28"/>
          <w:rtl/>
        </w:rPr>
        <w:t xml:space="preserve">م، كما تضمن الخطاب طلباً آخر بإعطاء خصم في آخر دفعة، وحيث إن هذا الخطاب يعتبر بمثابة الإقرار بصحة هذه المطالبة؛ ذلك أن الإقرار يصح بكل لفظ يخبر به المقرّ عن حق ثابت في ذمته، أو يدل على صدق المدعي في دعواه، ومن المستقر فقها وقضاء أن الكتابة في حكم النطق فيصح الإقرار بها، وأن الإقرار يصح صراحة ودلالة، كما أن الامتناع عن الجواب والإصرار عليه من قبيل الإقرار الحكمي، وحيث إنه بعرض هذا الخطاب على وكيل المدعى عليه وطلب الجواب منه أجاب بطلب شطب الدعوى وإحالتها لوزارة التجارة؛ </w:t>
      </w:r>
      <w:r w:rsidRPr="00CD1A62">
        <w:rPr>
          <w:rFonts w:eastAsia="Times New Roman" w:hint="cs"/>
          <w:sz w:val="28"/>
          <w:szCs w:val="28"/>
          <w:rtl/>
        </w:rPr>
        <w:lastRenderedPageBreak/>
        <w:t>وذلك لقيام موكله بالتظلم لدى الوزارة ضد المدعية، وحيث إنّ هذا الجواب غير ملاق للدعوى؛ فيكون بمثابة الامتناع عن الإجابة، وهذا من قبيل الامتناع الحكمي الذي له حكم الناكل؛ لذلك كان لزاماً على الدائرة مباشرة الفصل فيها، حيث جاء في المادة (499) أنه: (إذا طلب أحد الطرفين أو وكلائهما مهلة لإعطاء الجواب عن أوراق أبرزت له أو سؤالات توجهت إليه، ورأت المحكمة ضرورة إمهاله؛ فلها أن تمهله مدة لا تزيد عن ثلاثة أيام، فإذا ظهر لديها أن إمهاله هو لغرض المماطلة فلا يمهل، وعلى المحكمة أن تباشر في فصل القضية)؛ فإذا كان الأمر كذلك فيمن طلب إمهاله للجواب على أوراق برزت لكن كان قصده المماطلة، فمن باب أولى يكون الوجوب في مباشرة الفصل في القضية في حال الجواب غير الملاقي للدعوى، ويشهد لهذا ما ورد في نظام المرافعات</w:t>
      </w:r>
      <w:r>
        <w:rPr>
          <w:rFonts w:eastAsia="Times New Roman" w:hint="cs"/>
          <w:sz w:val="28"/>
          <w:szCs w:val="28"/>
          <w:rtl/>
        </w:rPr>
        <w:t xml:space="preserve"> الشرعية المادة (64) والتي </w:t>
      </w:r>
      <w:r w:rsidRPr="00CD1A62">
        <w:rPr>
          <w:rFonts w:eastAsia="Times New Roman" w:hint="cs"/>
          <w:sz w:val="28"/>
          <w:szCs w:val="28"/>
          <w:rtl/>
        </w:rPr>
        <w:t>نصت على أنه: (إذا امتنع المدعى عليه عن الجواب كليا، أو أجاب بجواب غير ملاق للدعوى، كرر عليه القاضي طلب الجواب الصحيح ثلاثا في الجلسة نفسها، فإذا أصر عده ناكلاً بعد إنذاره، وأجرى في القضية ما يقتضيه الوجه الشرعي)، وأما ما دفع به وكيل المدعى عليه من أن هذه الدعوى قدمت في غير وقتها؛ نظراً لوجود قضية سابقة لها مرفوعة لدى فرع وزارة التجارة بأبها، فلا يعتد به ولا يؤثر في هذه الدعوى؛ لكون القضية المرفوعة لدى وزارة التجارة منفصلة عن هذه الدعوى الماثلة أمام الدائرة، ولا تعلق لها بهذه الدعوى؛ لكونها نشأت بعد استحقاق المبلغ المطالب به في هذه الدعوى في ذمة المدعى عليه، ثم إن القضية المرفوعة أمام وزارة التجارة لها إجراءاتها وجهاتها الخاصة بها، ومن المستقر فقها وقضاء وجوب الفصل بين الدعاوى، وحيث ذكرت المدعية في لائحة دعواها أن المدعى عليه قام بسداد القسط الأول وقدره (50,000) خمسون ألف ريال، في حين تخلف عن بقية الأقساط؛ فيكون إجمالي المستحق للمدعية في ذمة المدعى عليه من هذا العقد قدره (175,000 ) مائة وخمسة وسبعون ألف ريال؛ ولهذه الأسباب وبعد المداولة حكمت الدائرة: بإلزام المدعى عليه..... صاحب مؤسّسة..... بدفع مبلغ قدره (175,000) مائة وخمسة وسبعون ألف ريال للمدعية شركة.....؛ وذلك لما هو مبين بالأسباب. والله الموفق، وصلى الله على نبينا محمد وآله وصحبه وسلم.</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هيئة التدقيق</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حكمت الهيئة: بتأييد الحكم رقم</w:t>
      </w:r>
      <w:r>
        <w:rPr>
          <w:rFonts w:eastAsia="Times New Roman" w:hint="cs"/>
          <w:sz w:val="28"/>
          <w:szCs w:val="28"/>
          <w:rtl/>
        </w:rPr>
        <w:t xml:space="preserve"> </w:t>
      </w:r>
      <w:r w:rsidRPr="00CD1A62">
        <w:rPr>
          <w:rFonts w:eastAsia="Times New Roman" w:hint="cs"/>
          <w:sz w:val="28"/>
          <w:szCs w:val="28"/>
          <w:rtl/>
        </w:rPr>
        <w:t>(117/د/تج/18 لعام ١٤٢٦هـ) والصادر في القضية رقم (٤/٩٢/ق لعام ١٤٢٦هـ) فيما انتهى إليه من قضاء. والله الموفق وصلى الله وسلم على نبينا محمد وعلى آله وصحبه أجمعين.</w:t>
      </w: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lastRenderedPageBreak/>
        <w:t>القضية رقم: ٢/١٥٤٩/ق لعام ١٤٢٢هـ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الحكم الابتدائي رقم: 69/د/تج/ ١٢ لعام ١٤٢٣هـ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حكم التدقيق رقم: 35/ت/3 لعام ١٤٢٥هـ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تاريخ الجلسة: ١٤٢٥/١/٣هـ</w:t>
      </w: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الموضوعات</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دعوى - عدم حضور المدعى عليه - حكم غيابي – مطابقة الرصيد - إثبات الحق ي الدعوى المنظورة غيابيا. </w:t>
      </w:r>
    </w:p>
    <w:p w:rsidR="00CD1A62" w:rsidRPr="00CD1A62" w:rsidRDefault="00CD1A62" w:rsidP="00CD1A62">
      <w:pPr>
        <w:bidi/>
        <w:jc w:val="both"/>
        <w:rPr>
          <w:rFonts w:eastAsia="Times New Roman" w:hint="cs"/>
          <w:b/>
          <w:b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الملخص</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 xml:space="preserve">مطالبة المدعية المدعى عليها بباقي قيمة مضخات تم بيعها لها - الدائرة حددت لنظر الدعوى عدت جلسات أبلغت بموعدها المدعى عليها – ولم يحضر من يمثل - المدعى عليها في أي من هذه الجلسات، ولم ينصب وكيلاً عنه، ولم </w:t>
      </w:r>
      <w:r w:rsidRPr="00CD1A62">
        <w:rPr>
          <w:rFonts w:eastAsia="Times New Roman" w:hint="cs"/>
          <w:sz w:val="28"/>
          <w:szCs w:val="28"/>
          <w:rtl/>
        </w:rPr>
        <w:t>يبد.</w:t>
      </w:r>
      <w:r w:rsidRPr="00CD1A62">
        <w:rPr>
          <w:rFonts w:eastAsia="Times New Roman" w:hint="cs"/>
          <w:sz w:val="28"/>
          <w:szCs w:val="28"/>
          <w:rtl/>
        </w:rPr>
        <w:t xml:space="preserve"> عذراً منعه عن الحضور طلب وكيل المدعية الحكم غيابياً على المدعى عليها؛ وقدم سنداً لدعواه كشف حساب، ومطابقة بالرصيد – بموجب نص المادة (٥٢٧) من نظام المحكمة التجارية نظرت الدائرة الدعوى غيابياً - مؤدى ذلك الحكم غيابياً: بإلزام المدعى عليها بدفع مبلغ المطالبة.</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الوقائع والأسباب</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من حيث إن وقائع هذه القضية حسبما يبين من مطالعة أوراقها، وبالقدر اللازم لإصدار القرار فيها؛ أن وكيل المدعية شركة. تقدم لديوان المظالم بعريضة استدعاء سجلت قضية برقم (٢/١٥٤٩/ق لعام ١٤٢٣هـ)، طالب فيها المدعى عليها شركة..... بمبلغ وقدره (171,519) مائة وواحد وسبعون ألفاً وخمسمائة وتسعة عشر ريالا؛ باقي قيمة مضخات تم بيعها لها، وبإحالة القضية لهذه الدائرة تم نظرها على النحو المبين بمحضر الجلسات، وحددت الدائرة جلسة يوم الثلاثاء الموافق ١٤٢٢/٨/٢٨هـ، وجلسة يوم السبت الموافق ١٤٢٢/١١/٥هـ، وجلسة يوم الثلاثاء الموافق ١٤٢٣/٩/١٤هـ، ولم يحضر من يمثل المدعى عليها في أي منها؛ رغم إبلاغهم بها بالخطاب رقم (...) المؤرخ في ١٤٢٢/٧/٢١هـ، والخطاب رقم (...) المؤرخ في ١٤٢٢/٨/٢٨هـ، والخطاب رقم (...) المؤرخ في ١٤٢٣/٨/٧هـ، وطلب وكيل المدعية الحكم غيابياً على المدعى عليها؛ ومن حيث إن الثابت أن المدعى عليها أعلنت بالحضور بموجب خطابات الديوان السابق ذكرها، ولم يحضر من يمثلها ولم ينصب وكيلاً عنه، ولم يبد عذراً منعه عن الحضور، وطلب وكيل المدعية الحكم في القضية غيابياً، ومن حيث إن المادة (٥٢٧) من نظام المحكمة التجارية تنص على انه (إذا كان الممتنع عن الحضور هو المدعى عليه؛ فيطلب المدعي أن تقرر المحكمة رؤية الدعوى غيابياً؛ وبعد الثبوت، تحكم بمقتضى ذلك حكماً معلقاً على نكول المدعى عليه عند وقوع الاعتراض)؛ وحيث إنّ وكيل المدعية قد حصر دعوى موكلته في المطالبة بمبلغ (171,519) مائة وواحد وسبعين ألفاً وخمسمائة وتسعة عشر ريالاً، وقدم مستنداً لذلك كشف حساب، ومطابقة بالرصيد، وحيث لم يحضر من يمثل المدعى عليها ويثبت التخالص من هذا الالتزام أو يدفع بأي دفع أو دفاع؛ ومن ثم وجب إلزام المدعى عليها بدفع المبلغ حكماً معلقاً على نكوله عند وقوع الاعتراض؛ لذلك حكمت الدائرة غيابياً: بإلزام المدعى عليها شركة. بأن تدفع للمدعية شركة..... مبلغاً وقدره (171,519) مائة وواحد وسبعون ألفاً وخمسمائة وتسعة عشر ريالًا، وللمدعى عليها حق الاعتراض على الحكم خلال خمسة عشر يوماً من تاريخ تبلغه به. والله الموفق وصلى الله على نبينا محمد وعلى آله وصحبه وسلم.</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هيئة التدقيق</w:t>
      </w:r>
    </w:p>
    <w:p w:rsidR="00CD1A62" w:rsidRDefault="00CD1A62" w:rsidP="00CD1A62">
      <w:pPr>
        <w:bidi/>
        <w:jc w:val="both"/>
        <w:rPr>
          <w:rFonts w:eastAsia="Times New Roman"/>
          <w:sz w:val="28"/>
          <w:szCs w:val="28"/>
          <w:rtl/>
        </w:rPr>
      </w:pPr>
      <w:r w:rsidRPr="00CD1A62">
        <w:rPr>
          <w:rFonts w:eastAsia="Times New Roman" w:hint="cs"/>
          <w:sz w:val="28"/>
          <w:szCs w:val="28"/>
          <w:rtl/>
        </w:rPr>
        <w:t>حكمت الهيئة: بتأييد الحكم رقم</w:t>
      </w:r>
      <w:r>
        <w:rPr>
          <w:rFonts w:eastAsia="Times New Roman" w:hint="cs"/>
          <w:sz w:val="28"/>
          <w:szCs w:val="28"/>
          <w:rtl/>
        </w:rPr>
        <w:t xml:space="preserve"> </w:t>
      </w:r>
      <w:r w:rsidRPr="00CD1A62">
        <w:rPr>
          <w:rFonts w:eastAsia="Times New Roman" w:hint="cs"/>
          <w:sz w:val="28"/>
          <w:szCs w:val="28"/>
          <w:rtl/>
        </w:rPr>
        <w:t>(69/د/تج/١٢ لعام ١٤٢٣هـ) والصادرة القضية رقم (٢/١٥٤٩/ق لعام ١٤٢٢هـ) فيما انتهى إليه من قضاء. والله الموفق وصلى الله وسلم على نبينا محمد وعلى آله وصحبه أجمعين.</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lastRenderedPageBreak/>
        <w:t>القضية رقم: ٣/١٢١/ق لعام ١٤٢٥هـ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الحكم الابتدائي رقم: ١٩٢/د/تج/16 لعام ١٤٢٦هـ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 xml:space="preserve">حكم التدقيق رقم: </w:t>
      </w:r>
      <w:r w:rsidRPr="00CD1A62">
        <w:rPr>
          <w:rFonts w:eastAsia="Times New Roman" w:hint="cs"/>
          <w:b/>
          <w:bCs/>
          <w:sz w:val="28"/>
          <w:szCs w:val="28"/>
          <w:rtl/>
          <w:lang w:bidi="fa-IR"/>
        </w:rPr>
        <w:t>۱۲۸/</w:t>
      </w:r>
      <w:r w:rsidRPr="00CD1A62">
        <w:rPr>
          <w:rFonts w:eastAsia="Times New Roman" w:hint="cs"/>
          <w:b/>
          <w:bCs/>
          <w:sz w:val="28"/>
          <w:szCs w:val="28"/>
          <w:rtl/>
        </w:rPr>
        <w:t>ت/3 لعام ١٤٢٧هـ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تاريخ الجلسة: ١٤٢٧/٢/١هـ</w:t>
      </w: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الموضوعات</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دعوى - عدم حضور المدعى عليه - حكم غيابي – الاعتراض على الحكم الغيابي عدم الحصور في اليوم المعين للنظرة الاعتراض على الحكم الغيابي- إسقاط عريضة الاعتراض -خطاب التفويض لا يخول الحق في المرافعة - عقد تجاري عقد ايجار - مسؤولية عقدية - التنفيذ العيني.</w:t>
      </w:r>
    </w:p>
    <w:p w:rsidR="00CD1A62" w:rsidRPr="00CD1A62" w:rsidRDefault="00CD1A62" w:rsidP="00CD1A62">
      <w:pPr>
        <w:bidi/>
        <w:jc w:val="both"/>
        <w:rPr>
          <w:rFonts w:eastAsia="Times New Roman" w:hint="cs"/>
          <w:b/>
          <w:b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الملخص</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مطالبة المدعية إلزام المدعى عليها بباقي مستحقاتها عن باقي أجور معداتها التي أجرتها عليها – لم تنكر المدعى عليها في اعتراضها على الحكم الغيابي صحة - المطالبة – دفعت بأن المدعية تنازلت عن المطالبة مقابل الحادث الذي قام به سائقها - في موقع العمل - أنكرت المدعية وقوع الحادث – لم تقدم المدعى عليها ما يثبت وقوع = الحادث، مؤدى ذلك: إلزام المدعى عليها بدفع مبلغ التعويض.</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الوقائع</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 xml:space="preserve">وذلك للنظر في هذه القضية المشار إليها أعلاه والمحالة للدائرة في ١٤٢٥/١/٢٥هـ والمتضمنة المطالبة بمبلغ </w:t>
      </w:r>
      <w:r w:rsidRPr="00CD1A62">
        <w:rPr>
          <w:rFonts w:eastAsia="Times New Roman" w:hint="cs"/>
          <w:sz w:val="28"/>
          <w:szCs w:val="28"/>
          <w:rtl/>
        </w:rPr>
        <w:t>(</w:t>
      </w:r>
      <w:r w:rsidRPr="00CD1A62">
        <w:rPr>
          <w:rFonts w:eastAsia="Times New Roman" w:hint="cs"/>
          <w:sz w:val="28"/>
          <w:szCs w:val="28"/>
          <w:rtl/>
          <w:lang w:bidi="fa-IR"/>
        </w:rPr>
        <w:t>۳۳,۰۰۰</w:t>
      </w:r>
      <w:r w:rsidRPr="00CD1A62">
        <w:rPr>
          <w:rFonts w:eastAsia="Times New Roman" w:hint="cs"/>
          <w:sz w:val="28"/>
          <w:szCs w:val="28"/>
          <w:rtl/>
          <w:lang w:bidi="fa-IR"/>
        </w:rPr>
        <w:t xml:space="preserve">) </w:t>
      </w:r>
      <w:r w:rsidRPr="00CD1A62">
        <w:rPr>
          <w:rFonts w:eastAsia="Times New Roman" w:hint="cs"/>
          <w:sz w:val="28"/>
          <w:szCs w:val="28"/>
          <w:rtl/>
        </w:rPr>
        <w:t xml:space="preserve">ريال، وقد حددت الدائرة عدة جلسات يحضر فيها..... وكيلاً عن المدعية ولم تحضر المدعى عليها ولا من يمثلها في جميع الجلسات رغم تبلغها بالمواعيد المحددة؛ الأمر الذي </w:t>
      </w:r>
      <w:r w:rsidRPr="00CD1A62">
        <w:rPr>
          <w:rFonts w:eastAsia="Times New Roman" w:hint="cs"/>
          <w:sz w:val="28"/>
          <w:szCs w:val="28"/>
          <w:rtl/>
        </w:rPr>
        <w:t>حدي</w:t>
      </w:r>
      <w:r w:rsidRPr="00CD1A62">
        <w:rPr>
          <w:rFonts w:eastAsia="Times New Roman" w:hint="cs"/>
          <w:sz w:val="28"/>
          <w:szCs w:val="28"/>
          <w:rtl/>
        </w:rPr>
        <w:t xml:space="preserve"> بالدائرة إلى سماع أقوال وكيل المدعية في جلسة ١٤٢٥/١١/٢هـ، الذي قال: إن موكلته تؤجر على المدعى عليها معدات بلغت أجرتها (74,000) ريال، سددت بعضها وبقي عليها (33,000) ريال، وطلب إلزامها بسداد المتبقي، وأنهى قوله ذلك، هذا وقد صدر الحكم الغيابي من هذه الدائرة في جلسة ١٤٢٥/١١/٢هـ، والقاضي منطوقه بإلزام المدعى عليها شركة..... بأن تدفع للمدعية شركة..... مبلغاً قدره ثلاثة وثلاثون ألف ريال؛ لما هو موضح بالأسباب، وللمدعى عليها حق الاعتراض على هذا الحكم أمام هذه الدائرة خلال خمسة عشر يوماً من تاريخ إبلاغهم بالحكم، وبعد إبلاغ المدعى عليها بالحكم، اعترضت عليه بخطابها المؤرخ في ١٤٢٥/١١/٢١هـ، والمورد لدى فرع ديوان المظالم بالمنطقة الشرقية تحت رقم (</w:t>
      </w:r>
      <w:r w:rsidRPr="00CD1A62">
        <w:rPr>
          <w:rFonts w:eastAsia="Times New Roman" w:hint="cs"/>
          <w:sz w:val="28"/>
          <w:szCs w:val="28"/>
          <w:rtl/>
          <w:lang w:bidi="fa-IR"/>
        </w:rPr>
        <w:t xml:space="preserve">۳/۳۹۰۷) </w:t>
      </w:r>
      <w:r w:rsidRPr="00CD1A62">
        <w:rPr>
          <w:rFonts w:eastAsia="Times New Roman" w:hint="cs"/>
          <w:sz w:val="28"/>
          <w:szCs w:val="28"/>
          <w:rtl/>
        </w:rPr>
        <w:t>وتاریخ ١٤٢٥/١٢/</w:t>
      </w:r>
      <w:r w:rsidRPr="00CD1A62">
        <w:rPr>
          <w:rFonts w:eastAsia="Times New Roman" w:hint="cs"/>
          <w:sz w:val="28"/>
          <w:szCs w:val="28"/>
          <w:rtl/>
          <w:lang w:bidi="fa-IR"/>
        </w:rPr>
        <w:t>۲۲</w:t>
      </w:r>
      <w:r w:rsidRPr="00CD1A62">
        <w:rPr>
          <w:rFonts w:eastAsia="Times New Roman" w:hint="cs"/>
          <w:sz w:val="28"/>
          <w:szCs w:val="28"/>
          <w:rtl/>
        </w:rPr>
        <w:t>هـ، وفي جلسة ١٤٢٦/٢/١٢هـ حضر وكيل المدعية وحضر وكيل المدعى عليها وحيث سبق وأن سمعت الدعوى وصدر فيها الحكم الغيابي، وقدم وكيل المدعى عليها اعتراضه على الحكم في ١٤٢٥/١١/٢١هـ، والمتضمن أن ما تطالب به المدعية غير صحيح، من حيث مقدار المبلغ؛ فإن المستحق لها هو مبلغ (41,345) ريالاً تم دفعها لها، أمّا مبلغ (</w:t>
      </w:r>
      <w:r w:rsidRPr="00CD1A62">
        <w:rPr>
          <w:rFonts w:eastAsia="Times New Roman" w:hint="cs"/>
          <w:sz w:val="28"/>
          <w:szCs w:val="28"/>
          <w:rtl/>
          <w:lang w:bidi="fa-IR"/>
        </w:rPr>
        <w:t xml:space="preserve">۳۳,۰۰۰) </w:t>
      </w:r>
      <w:r w:rsidRPr="00CD1A62">
        <w:rPr>
          <w:rFonts w:eastAsia="Times New Roman" w:hint="cs"/>
          <w:sz w:val="28"/>
          <w:szCs w:val="28"/>
          <w:rtl/>
        </w:rPr>
        <w:t>ريال التي تطالب بها المدعية؛ فقد تم حسمها لقاء حادث قامت به المدعية المستأجرة من قبلهم مع سائقهم، وإنّهم لما عجزوا عن صرف ذلك من قبل التأمين عادوا ليطالبوا بها موكلته، وبعرضه على وكيل المدعية ذكر أن ذلك الحادث لا دليل عليه، ويطالب المدعى عليها بإثبات حدوثه، وقد ذكر وكيل المدعى عليها أنّ لديه شهود منهم المهندس..... و.....، وإنهم يعملون لدى موكلته، وإن رأت الدائرة قبولهم وإلا فإنه يطلب يمين المدعية في هذه الجزئية، وفي جلسة ١٤٢٦/٥/٢٠هـ حضر وكيل المدعية ولم يحضر أحد عن المدعى عليها، وفي جلسة ١٤٢٦/٦/٢٧هـ حضر وكيل المدعية وحضر المدعو..... قال إنه ينوب عن الشركة المدعى عليها، وقدم خطاباً مصدقاً من الغرفة التجارية الصناعية بالشرقية، وهذا الخطاب لا يخوّله حق الترافع عن الشركة.</w:t>
      </w:r>
    </w:p>
    <w:p w:rsidR="00CD1A62" w:rsidRPr="00CD1A62" w:rsidRDefault="00CD1A62" w:rsidP="00CD1A62">
      <w:pPr>
        <w:bidi/>
        <w:jc w:val="both"/>
        <w:rPr>
          <w:rFonts w:eastAsia="Times New Roman" w:hint="cs"/>
          <w:sz w:val="28"/>
          <w:szCs w:val="28"/>
          <w:rtl/>
        </w:rPr>
      </w:pPr>
    </w:p>
    <w:p w:rsidR="00CD1A62" w:rsidRDefault="00CD1A62" w:rsidP="00CD1A62">
      <w:pPr>
        <w:bidi/>
        <w:jc w:val="center"/>
        <w:rPr>
          <w:rFonts w:eastAsia="Times New Roman"/>
          <w:b/>
          <w:bCs/>
          <w:sz w:val="28"/>
          <w:szCs w:val="28"/>
          <w:rtl/>
        </w:rPr>
      </w:pPr>
    </w:p>
    <w:p w:rsidR="00CD1A62" w:rsidRDefault="00CD1A62" w:rsidP="00CD1A62">
      <w:pPr>
        <w:bidi/>
        <w:jc w:val="center"/>
        <w:rPr>
          <w:rFonts w:eastAsia="Times New Roman"/>
          <w:b/>
          <w:b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lastRenderedPageBreak/>
        <w:t>الاسباب</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 xml:space="preserve">وحيث حصرت المدعية دعواها بالمطالبة بمبلغ ( </w:t>
      </w:r>
      <w:r w:rsidRPr="00CD1A62">
        <w:rPr>
          <w:rFonts w:eastAsia="Times New Roman" w:hint="cs"/>
          <w:sz w:val="28"/>
          <w:szCs w:val="28"/>
          <w:rtl/>
          <w:lang w:bidi="fa-IR"/>
        </w:rPr>
        <w:t xml:space="preserve">۳۳,۰۰۰ ) </w:t>
      </w:r>
      <w:r w:rsidRPr="00CD1A62">
        <w:rPr>
          <w:rFonts w:eastAsia="Times New Roman" w:hint="cs"/>
          <w:sz w:val="28"/>
          <w:szCs w:val="28"/>
          <w:rtl/>
        </w:rPr>
        <w:t>ثلاثة وثلاثين ألف ريال، باقي أجرة معدات، تطلب إلزام المدعى عليها بها، وحيث إن المدعى عليها لم تنكري اعتراضها على الحكم الغيابي صحة هذه المطالبة، وإنّما أفادت أن المدعية تنازلت عنها لقاء الحادث الذي قام به سائقها في موقع العمل، وحيث إن المدعية أنكرت وقوع هذا الحادث، ولم تقدم المدعى عليها ما يثبته من بينة أو شهود، كما أن المدعى عليها لم تحضر في المواعيد المحددة للنظر في اعتراضها، وصحة ما تدعيه من وقوع حادث تنازلت المدعية بموجبه عن مبلغ المطالبة في هذه الدعوى؛ مما يؤخذ من تخلّفها عن الحضور قرينة على عدم صحة ما تدعيه من وقوع حادث، وحيث إن من قدم اعتراضه ولم يحضر إلى المحكمة في اليوم المعين، ولم يكن تأخره ناشئاً عن عذر شرعي؛ تحكم المحكمة بإسقاط عريضة اعتراضه، ولا يقبل له اعتراض مرة أخرى، بل يبقى له حق التمييز حسبما تنص عليه المادة (534) من نظام المحكمة التجارية الصادر بالمرسوم الملكي رقم (٣٢) وتاريخ 1350/1/15م؛ لذا فإن الدائرة تحكم بإسقاط عريضة اعتراض المدعى عليها على الحكم الغيابي وتلزمها بدفع المبلغ للمدعية، والبالغ (33,000) ثلاثة وثلاثين ألف ريال؛ لذلك وبعد دراسة القضية والتأمل والمداولة حكمت الدائرة بالحكم التالي: إسقاط اعتراض المدعى عليها شركة..... وإلزامها بأن تدفع للمدعية شركة..... مبلغ (33,000) ثلاثة وثلاثين ألف ريال، لما هو موضح بالأسباب. والله الموفق، وصلى الله على نبينا محمد وآله وصحبه وسلم.</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هيئة التدقيق</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حكمت الهيئة: بتأييد الحكم رقم (١٩٢/د/تج/16 لعام ١٤٢٦هـ) والصادر في القضية رقم (٣/١٢١/ق لعام ١٤٢٥هـ)، فيما انتهى إليه من قضاء. والله الموفق، وصلى الله وسلم على نبينا محمد وعلى آله وصحبه أجمعين.</w:t>
      </w:r>
    </w:p>
    <w:p w:rsidR="00CD1A62" w:rsidRPr="00CD1A62" w:rsidRDefault="00CD1A62" w:rsidP="00CD1A62">
      <w:pPr>
        <w:bidi/>
        <w:jc w:val="both"/>
        <w:rPr>
          <w:rFonts w:eastAsia="Times New Roman" w:hint="cs"/>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القضية رقم: ٣/٢٨٠/ق لعام ١٤٢٥هـ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الحكم الابتدائي رقم: 149/د/تج/15 لعام ١٤٢٦هـ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حكم التدقيق رقم: 800/ت/3 لعام ١٤٢٧هـ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تاريخ الجلسة: ١٤٢٧/٨/٦هـ</w:t>
      </w: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الموضوعات</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دعوى - إجراءات – إعلان أطراف الدعوى بها وبجلساتها رسميا - تخلف - تخلف المدعى عليه عن الحضور في الجلسات رغم علمه بها - السيرة الدعوى غيابياً - السير في الدعوى غيابياً يكون بطلب من المدعي - عدم الحضور قرينة على الإقرار الضمني بصحة المطالبة حجية الختم – اتفاقية بيع بالأجل - الحسم المشروط بالالتزام بمواعيد السداد - أتعاب المحاماة - السلطة التقديرية للدائرة القضائية في تقدير أتعاب المحاماة.</w:t>
      </w: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الأنظمة واللوائح</w:t>
      </w:r>
    </w:p>
    <w:p w:rsidR="00CD1A62" w:rsidRPr="00CD1A62" w:rsidRDefault="00CD1A62" w:rsidP="00CD1A62">
      <w:pPr>
        <w:pStyle w:val="a3"/>
        <w:numPr>
          <w:ilvl w:val="0"/>
          <w:numId w:val="1"/>
        </w:numPr>
        <w:bidi/>
        <w:jc w:val="both"/>
        <w:rPr>
          <w:rFonts w:eastAsia="Times New Roman" w:hint="cs"/>
          <w:sz w:val="28"/>
          <w:szCs w:val="28"/>
          <w:rtl/>
        </w:rPr>
      </w:pPr>
      <w:r w:rsidRPr="00CD1A62">
        <w:rPr>
          <w:rFonts w:eastAsia="Times New Roman" w:hint="cs"/>
          <w:sz w:val="28"/>
          <w:szCs w:val="28"/>
          <w:rtl/>
        </w:rPr>
        <w:t>نظام المحكمة التجارية الصادر بالمرسوم الملكي رقم (٣٢) وتاريخ 1350/1/15هـ.</w:t>
      </w:r>
    </w:p>
    <w:p w:rsidR="00CD1A62" w:rsidRPr="00CD1A62" w:rsidRDefault="00CD1A62" w:rsidP="00CD1A62">
      <w:pPr>
        <w:pStyle w:val="a3"/>
        <w:numPr>
          <w:ilvl w:val="0"/>
          <w:numId w:val="1"/>
        </w:numPr>
        <w:bidi/>
        <w:jc w:val="both"/>
        <w:rPr>
          <w:rFonts w:eastAsia="Times New Roman" w:hint="cs"/>
          <w:sz w:val="28"/>
          <w:szCs w:val="28"/>
          <w:rtl/>
        </w:rPr>
      </w:pPr>
      <w:r w:rsidRPr="00CD1A62">
        <w:rPr>
          <w:rFonts w:eastAsia="Times New Roman" w:hint="cs"/>
          <w:sz w:val="28"/>
          <w:szCs w:val="28"/>
          <w:rtl/>
        </w:rPr>
        <w:t>قرار مجلس الوزراء رقم (٢٤١) لعام (1407هـ). قرار مجلس الوزراء رقم (٢٦١) لعام (١٤٢٣هـ).</w:t>
      </w:r>
    </w:p>
    <w:p w:rsidR="00CD1A62" w:rsidRPr="00CD1A62" w:rsidRDefault="00CD1A62" w:rsidP="00CD1A62">
      <w:pPr>
        <w:bidi/>
        <w:jc w:val="both"/>
        <w:rPr>
          <w:rFonts w:eastAsia="Times New Roman" w:hint="cs"/>
          <w:sz w:val="28"/>
          <w:szCs w:val="28"/>
          <w:rtl/>
        </w:rPr>
      </w:pPr>
    </w:p>
    <w:p w:rsidR="00CD1A62" w:rsidRDefault="00CD1A62" w:rsidP="00CD1A62">
      <w:pPr>
        <w:bidi/>
        <w:jc w:val="center"/>
        <w:rPr>
          <w:rFonts w:eastAsia="Times New Roman"/>
          <w:b/>
          <w:bCs/>
          <w:sz w:val="28"/>
          <w:szCs w:val="28"/>
          <w:rtl/>
        </w:rPr>
      </w:pPr>
    </w:p>
    <w:p w:rsidR="00CD1A62" w:rsidRDefault="00CD1A62" w:rsidP="00CD1A62">
      <w:pPr>
        <w:bidi/>
        <w:jc w:val="center"/>
        <w:rPr>
          <w:rFonts w:eastAsia="Times New Roman"/>
          <w:b/>
          <w:b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lastRenderedPageBreak/>
        <w:t>الملخص</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مطالبة المدعي المدعى عليه بقيمة البضاعة التي باعها عليه واستلمها ولم يدفع قيمتها، وكذا المطالبة بأتعاب المحاماة – تغي</w:t>
      </w:r>
      <w:r>
        <w:rPr>
          <w:rFonts w:eastAsia="Times New Roman" w:hint="cs"/>
          <w:sz w:val="28"/>
          <w:szCs w:val="28"/>
          <w:rtl/>
        </w:rPr>
        <w:t xml:space="preserve">ب المدعى عليه عن حضور جلسات نظر </w:t>
      </w:r>
      <w:r w:rsidRPr="00CD1A62">
        <w:rPr>
          <w:rFonts w:eastAsia="Times New Roman" w:hint="cs"/>
          <w:sz w:val="28"/>
          <w:szCs w:val="28"/>
          <w:rtl/>
        </w:rPr>
        <w:t>القضية رغم تبلغه بالطرق النظامية - الفصل في الدعوى غيابياً وفق المادة (٥٢٧) من نظام المحكمة التجارية وإعمال مقتضاها - ثبوت أحقية المدعي فيما يطالب به وفق المستندات التي قدمها في إثبات العلاقة وتسليم البضاعة - استحقاق المدعي لأتعاب المحاماة وفق الجهد الذي بذله وتقدره الدائرة – مؤدى ذلك: إلزام المدعى عليه غيابيا بالمبلغ محل المطالبة.</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الوقائع</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تتلخص وقائع هذه القضية بالقدر اللازم للبت فيها بأن وكيل المدعي..... تقدم بلائحة قيدت قضية بالرقم المشار إليه بعاليه، وبورودها للدائرة حددت لها جلسة ١٤٢٥/٥/١٦هـ، وفي الموعد المحدد حضر وكيل المدعي.....، ولم يحضر من يمثل المدعى عليه، وذكر وكيل المدعي بأن موظفي مؤسسة المدعى عليه رفضوا استلام خطاب التبليغ؛ وعليه فقد حددت الدائرة جلسة ١٤٢٦/٧/٢٠هـ موعداً لنظر القضية، وي الموعد المحدد حضر وكيل المدعي.....، ولم يحضر من يمثل المدعى عليه، وقدّم وكيل المدعي صورة خطاب التبليغ، وذكر بأن التوقيع بالاستلام المدون عليه عائد للمدعى عليه، وعليه حددت الدائرة جلسة ١٤٢٦/٣/٢هـ موعداً لنظر القضية، وفي الموعد المحدد حضر وكيل المدعي ولم يحضر عن المدعى عليه أو من يمثله؛ وعليه أجلت الدائرة نظر القضية لجلسة ١٤٢٦/٥/٢٨هـ، وفي الموعد المحدد حضر وكيل المدعي وحضر لحضوره..... المدعى عليه، وطلب تأجيل نظر القضية لظروف موكله الصحية؛ وعليه حددت الدائرة جلسة هذا اليوم موعداً لنظر القضية، وفي الموعد المحدد حضر وكيل المدعي، ولم يحضر من يمثل المدعى عليه رغم تبلغ وكيله بموعد هذه الجلسة بتوقيعه على محضر الضبط في الجلسة السابقة، وقد طلب وكيل المدعي نظر الدعوى غيابياً؛ وبناء عليه وحيث ثبت تبلغ وكيل المدعى عليه بموعد هذه الجلسة، فإنّ الدائرة ستمضي في إجراءات نظر الدعوى غيابياً، وبسؤال وكيل المدعي عن تحرير دعواه ذكر بأنّها الواردة في لائحة الدعوى المقدمة للديوان بتاريخ ١٤٢٥/٣/٩هـ، وحاصلها أن موكله قد باع على المدعى عليه بضاعة عبارة عن دجاج مجمد بمبلغ وقدره (٣٠٢٫</w:t>
      </w:r>
      <w:r w:rsidRPr="00CD1A62">
        <w:rPr>
          <w:rFonts w:eastAsia="Times New Roman" w:hint="cs"/>
          <w:sz w:val="28"/>
          <w:szCs w:val="28"/>
          <w:rtl/>
          <w:lang w:bidi="fa-IR"/>
        </w:rPr>
        <w:t xml:space="preserve">۳۷۳) </w:t>
      </w:r>
      <w:r w:rsidRPr="00CD1A62">
        <w:rPr>
          <w:rFonts w:eastAsia="Times New Roman" w:hint="cs"/>
          <w:sz w:val="28"/>
          <w:szCs w:val="28"/>
          <w:rtl/>
        </w:rPr>
        <w:t>ثلاثمائة وألفان وثلاثمائة وثلاثة وسبعون ريالاً، وبسؤال وكيل المدعي عن بينته على دعواه؛ قدم أصل عقد بيع بالأجل بين المدعي والمدعى عليه، كما قدم أربع فواتير صادرة من المدعي للمدعى عليه، ومختوم عليها بالاستلام بختم مؤسسة المدعى عليه مجموع مبالغها (٣٢٨,١٠٦) ريالاً، كما قدم فاتورة لبضاعة مرتجعة بقيمة (٢٥,٧٣٣ ) ريالاً، كما قدم كشف حساب صادر عن مؤسّسة المدعي، ومصادق عليه من مؤسسة المدعى عليه بتوقيع أحد موظفيها، وهو الذي وقع العقد المبرم بين الطرفين، وهذا الكشف مختوم بختم مؤسسة المدعى عليه، كما قدم شيكاً مرتجعاً؛ لعدم كفاية الرصيد، صادر من المدعى عليه للمدعي؛ وعليه رفعت الجلسة للتأمل والدراسة.</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الأسباب</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وبعد سماع الدعوى والاطلاع على أوراق القضية ومستنداتها، وحيث إن دعوى وكيل المدّعي تنحصر في مطالبة المدعى عليه بمبلغ قدره (</w:t>
      </w:r>
      <w:r w:rsidRPr="00CD1A62">
        <w:rPr>
          <w:rFonts w:eastAsia="Times New Roman" w:hint="cs"/>
          <w:sz w:val="28"/>
          <w:szCs w:val="28"/>
          <w:rtl/>
          <w:lang w:bidi="fa-IR"/>
        </w:rPr>
        <w:t xml:space="preserve">۳۰۲,۳۷۳) </w:t>
      </w:r>
      <w:r w:rsidRPr="00CD1A62">
        <w:rPr>
          <w:rFonts w:eastAsia="Times New Roman" w:hint="cs"/>
          <w:sz w:val="28"/>
          <w:szCs w:val="28"/>
          <w:rtl/>
        </w:rPr>
        <w:t xml:space="preserve">ثلاثمائة وألفان وثلاثمائة وثلاثة وسبعون ريالا، ولم يسدده المدعى عليه، مع ثبوت أصل هذا المبلغ بذمته؛ حسب المستندات المرفقة بأوراق القضية، وحيث إن أساس هذه المطالبة هو تعامل تجاري بين الطرفين، وهذا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المادة (443) من نظام المحكمة التجارية، وقراري مجلس الوزراء رقم (٢٤١) لعام (١٤٠٧هـ ) ، ورقم (٢٦١) لعام (١٤٢٣هـ)، وقرارات معالي رئيس الديوان المنظمة لاختصاص الدوائر التجارية النوعي والمكاني، وحيث إنّه فيما يخص نظر هذه الدعوى موضوعاً؛ فإنّه ما كان المدعي وكالة يطلب </w:t>
      </w:r>
      <w:r w:rsidRPr="00CD1A62">
        <w:rPr>
          <w:rFonts w:eastAsia="Times New Roman" w:hint="cs"/>
          <w:sz w:val="28"/>
          <w:szCs w:val="28"/>
          <w:rtl/>
        </w:rPr>
        <w:lastRenderedPageBreak/>
        <w:t>الحكم لموكله بإلزام المدعى عليه بأن يدفع له مبلغاً قدره ثلاثمائة وألفان وثلاثمائة وثلاثة وسبعون ريالاً، وحيث إن المدعى عليه قد تبلغ بهذه الدعوى المرفوعة من المدعي تبلغاً رسمياً؛ فيجب عليه والأمر كذلك أن يحضر المرافعة، ويقرر الإجابة بالنفي أو الإثبات، وإذا لم يحضر من يمثله مع تبلغه بالدعوى، وعدم تقديم عذر عن هذا التخلف لعدة جلسات؛ يدل على الإقرار الضمني باستحقاق المدعي بمبلغ المطالبة، ونكولاً يؤكد المطالبة وصحة الدعوى؛ إذ لو كان الأمر بخلاف ذلك لما أضاع المدعى عليه فرصة الدفاع عن نفسه، وطلب رد الدعوى، وقدم ما يثبت بطلانها، أو ما يثبت السداد، وحيث جاء في المغني لابن قدامة المقدسي أنه: (يقضى على الغائب الممتنع وهو مذهب الشافعي؛ لأنه تعذر حضوره وسؤاله؛ فجاز القضاء عليه، كالغائب البعيد بل هذا أولى؛ لأن البعيد معذور وهذا لا عذر له) "ج١٤ ص96-97 "، كما جاء في منتهى الإرادات لتقي الدين الفتوحي أنه: (من ادعى على غائب مسافة قصر بغير عمله، أو مستتر بالبلد، أو دون مسافة قصر أو ميت، أو غير مكلف، وله بينة سمعت وحكم بها ) "جه ص</w:t>
      </w:r>
      <w:r w:rsidRPr="00CD1A62">
        <w:rPr>
          <w:rFonts w:eastAsia="Times New Roman" w:hint="cs"/>
          <w:sz w:val="28"/>
          <w:szCs w:val="28"/>
          <w:rtl/>
          <w:lang w:bidi="fa-IR"/>
        </w:rPr>
        <w:t>۲۹۹-۳۰۰</w:t>
      </w:r>
      <w:r>
        <w:rPr>
          <w:rFonts w:eastAsia="Times New Roman" w:hint="cs"/>
          <w:sz w:val="28"/>
          <w:szCs w:val="28"/>
          <w:rtl/>
        </w:rPr>
        <w:t xml:space="preserve">"، وحيث نصت المادة (٥٢٧) </w:t>
      </w:r>
      <w:r w:rsidRPr="00CD1A62">
        <w:rPr>
          <w:rFonts w:eastAsia="Times New Roman" w:hint="cs"/>
          <w:sz w:val="28"/>
          <w:szCs w:val="28"/>
          <w:rtl/>
        </w:rPr>
        <w:t>من نظام المحكمة التجارية على أنه: (إذا كان الممتنع عن الحضور هو المدعى عليه؛ فيطلب المدعي أن تقرر المحكمة رؤية الدعوى غيابيا، وبعد الثبوت تحكم بمقتضى ذلك حكماً معلقاً على نكول المدعى عليه عند وقوع الاعتراض)، وحيث إن ما قدمه المدعي وكالة من المستندات، بينة تراها الدائرة كافية لإثبات المبلغ المدعى به على المدعى عليه، من حيث إن هذه المستندات قد تضمنت أربعة فواتير صادرة من المدعي للمدعى عليه، ومختومة بخاتم مؤسّسة المدعى عليه؛ مبالغها (</w:t>
      </w:r>
      <w:r w:rsidRPr="00CD1A62">
        <w:rPr>
          <w:rFonts w:eastAsia="Times New Roman" w:hint="cs"/>
          <w:sz w:val="28"/>
          <w:szCs w:val="28"/>
          <w:rtl/>
          <w:lang w:bidi="fa-IR"/>
        </w:rPr>
        <w:t>۳۲۸,</w:t>
      </w:r>
      <w:r w:rsidRPr="00CD1A62">
        <w:rPr>
          <w:rFonts w:eastAsia="Times New Roman" w:hint="cs"/>
          <w:sz w:val="28"/>
          <w:szCs w:val="28"/>
          <w:rtl/>
        </w:rPr>
        <w:t>106) ريالاً، وفاتورة خامسة بقيمة بضاعة مرتجعة بقيمة (٢٥,٧٣٣)؛ وبذلك يصبح مجموع مبالغ هذه الفواتير مبلغاً وقدره (</w:t>
      </w:r>
      <w:r w:rsidRPr="00CD1A62">
        <w:rPr>
          <w:rFonts w:eastAsia="Times New Roman" w:hint="cs"/>
          <w:sz w:val="28"/>
          <w:szCs w:val="28"/>
          <w:rtl/>
          <w:lang w:bidi="fa-IR"/>
        </w:rPr>
        <w:t xml:space="preserve">۳۰۲,۳۷۳) </w:t>
      </w:r>
      <w:r w:rsidRPr="00CD1A62">
        <w:rPr>
          <w:rFonts w:eastAsia="Times New Roman" w:hint="cs"/>
          <w:sz w:val="28"/>
          <w:szCs w:val="28"/>
          <w:rtl/>
        </w:rPr>
        <w:t>ريالاً، وحيث إن الاتفاقية المبرمة بين طرفي الدعوى، والتي بموجبها باع المدعي المواد الغذائية للمدعى عليه بالأجل، والموقعة من مدير المبيعات ممثلاً عن المدعى عليه ومختومة بختم مؤسسة المدعى عليه، والمدعو..... ممثلاً عن المدعي ومختومة بختم مؤسّسة المدعي، تضمنت أنّ الفواتير الصادرة من مؤسسة المدعي إذا ختمت من مؤسّسة المدعى عليه، فإنّ ذلك يعد بمثابة طلب الشراء، وحيث إن هذه الاتفاقية قد تضمنت أن المدعى عليه يستحق حافزاً (حسماً) بنسبة (7%) من قيمة الفاتورة الأصلية في حالة الالتزام بمواعيد السداد، وهي خمسة وثلاثين يوماً من تاريخ الفاتورة، وبعد ذلك فإنّه لا يستحق سوى (4%)، وحيث إن الاتفاقية أيضاً قد نصت على أن هذا الحافز يتم إلغاؤه في مقابل قيمة الشيكات المرتجعة، وعليه وحيث إن المدعى عليه وبحسب المستندات المرفقة قد أصدر شيكاً للمدعي بقيمة سبعة وثلاثين ألفاً سداداً للفاتورة رقم (١٢٧)؛ وبذلك فإن المبلغ الذي يستحق عليه المدعى عليه حسماً بنسبة (4%) هو فقط مائتان وخمسة وستون ألفاً وثلاثمائة وثلاثة وسبعون ريالاً، وقيمة الخصم مبلغاً قدره عشرة آلاف وستمائة وأربعة عشر ريالاً واثنان وتسعون هللة، تحسم من إجمالي مبلغ الفواتير البالغ (</w:t>
      </w:r>
      <w:r w:rsidRPr="00CD1A62">
        <w:rPr>
          <w:rFonts w:eastAsia="Times New Roman" w:hint="cs"/>
          <w:sz w:val="28"/>
          <w:szCs w:val="28"/>
          <w:rtl/>
          <w:lang w:bidi="fa-IR"/>
        </w:rPr>
        <w:t xml:space="preserve">۳۰۲,۳۷۳) </w:t>
      </w:r>
      <w:r w:rsidRPr="00CD1A62">
        <w:rPr>
          <w:rFonts w:eastAsia="Times New Roman" w:hint="cs"/>
          <w:sz w:val="28"/>
          <w:szCs w:val="28"/>
          <w:rtl/>
        </w:rPr>
        <w:t xml:space="preserve">ريالاً؛ ليكون المبلغ المتبقي في ذمة المدعى قات </w:t>
      </w:r>
      <w:proofErr w:type="spellStart"/>
      <w:r w:rsidRPr="00CD1A62">
        <w:rPr>
          <w:rFonts w:eastAsia="Times New Roman" w:hint="cs"/>
          <w:sz w:val="28"/>
          <w:szCs w:val="28"/>
          <w:rtl/>
        </w:rPr>
        <w:t>رالی</w:t>
      </w:r>
      <w:proofErr w:type="spellEnd"/>
      <w:r w:rsidRPr="00CD1A62">
        <w:rPr>
          <w:rFonts w:eastAsia="Times New Roman" w:hint="cs"/>
          <w:sz w:val="28"/>
          <w:szCs w:val="28"/>
          <w:rtl/>
        </w:rPr>
        <w:t xml:space="preserve"> عليها مائتان وواحد وتسعون ألفا وسبعمائة وثمانية وخمسون ريالا وثمان هللات، أما بالنسبة لمطالبة وكيل المدعي الحكم على المدعى عليه بمبلغ ثلاثين ألف ريال كأتعاب محاماة، فإن الدائرة تقبل هذا، إلا أنها بعد الاطلاع على أوراق القضية؛ لتقدير الجهد المبذول من وكيل المدعي، استبان لها أن جهده المبذول كان في تكرار حضوره مع مماطلة المدعى عليه، ومراجعته للحقوق المدنية لتبليغ المدعى عليه، بمواعيد نظر القضية؛ وعليه فإن الدائرة تقدر أتعابه بثلاثة آلاف ريال فقط؛ وبناء على ما سبق فإن الدائرة تذهب إلى الحكم على المدعى عليه غيابياً، وإلزامه بدفع المبلغ الثابت للمدعي عليه وله حق الاعتراض على هذا الحكم خلال خمسة عشر يوماً من تاريخ تبلغه به؛ حسب منطوق المادة (٥٣١) من نظام المحكمة التجارية؛ ولهذه الأسباب وبعد التأمل والمداولة: حكمت الدائرة غيابياً بإلزام المدعى عليه..... صاحب مؤسّسة..... بأن يدفع للمدعي.. بأن يدفع للمدعي..... صاحب مؤسّسة. مبلغاً وقدره (٢94,750/08) مائتان وأربعة وتسعون ألفا وسبعمائة وخمسون ريالا وثمان هللات؛ لما هو موضح بالأسباب، وللمدعى عليه حق الاعتراض على هذا الحكم خلال خمسة عشر يوماً من تاريخ تبلغه به. والله الموفق، صلى الله على نبينا محمد وآله وصحبه وسلم.</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lastRenderedPageBreak/>
        <w:t>هيئة التدقيق</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حكمت الهيئة: بتأييد الحكم رقم (149/د/تج/15 لعام ١٤٢٦هـ) والصادر في القضية رقم (٣/٢٨٠/ق لعام ١٤٢٥هـ)، فيما انتهى إليه من قضاء. والله الموفق، وصلى الله وسلم على نبينا محمد وعلى آله وصحبه أجمعين.</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القضية رقم: ٢/١٧٥٤/ق لعام ١٤٢٥هـ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الحكم الابتدائي رقم: 156/د/تج/١٢ لعام ١٤٢٦هـ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حكم التدقيق رقم: 735/ت/3 لعام ١٤٢٧هـ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تاريخ الجلسة: ١٤٢٧/٦/١٢هـ</w:t>
      </w: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الموضوعات</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دعوی - إجراءات - حكم غيابي - الاعتراض على الحكم الغيابي - فتح باب المرافعة -المصادقة على الحكم الغيابي- تعديل منطوق الحكم - تخلف المدعى عليه عن حضور الجلسات -السير في الدعوى غيابياً.</w:t>
      </w:r>
    </w:p>
    <w:p w:rsidR="00CD1A62" w:rsidRPr="00CD1A62" w:rsidRDefault="00CD1A62" w:rsidP="00CD1A62">
      <w:pPr>
        <w:bidi/>
        <w:jc w:val="both"/>
        <w:rPr>
          <w:rFonts w:eastAsia="Times New Roman" w:hint="cs"/>
          <w:b/>
          <w:b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الملخص</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 xml:space="preserve">مطالبة المدعية إلزام المدعى عليه بقيمة بضائع باعتها عليه – تخلف المدعى عليه - عن حضور عدد من الجلسات – طلب المدعي وكالة السير في الدعوى والحكم فيها - غيابياً، وقدم إثباتاً لدعواه إقراراً من المدعى عليه بمبلغ المطالبة صدور حكم غيابي بإلزام المدعى عليه بالمبلغ المدعى به - اعتراض المدعى عليه على الحكم بكونه سدد جزءا من المبلغ المدعى به، وأضاف في لائحته كلاماً مرسلاً لم يقدم بينته عليه - أقر وكيل المدعية صحة واقعة السداد - تخلف المدعى عليه عن حضور </w:t>
      </w:r>
      <w:r w:rsidRPr="00CD1A62">
        <w:rPr>
          <w:rFonts w:eastAsia="Times New Roman" w:hint="cs"/>
          <w:sz w:val="28"/>
          <w:szCs w:val="28"/>
          <w:rtl/>
        </w:rPr>
        <w:t>الجلسة</w:t>
      </w:r>
      <w:r w:rsidRPr="00CD1A62">
        <w:rPr>
          <w:rFonts w:eastAsia="Times New Roman" w:hint="cs"/>
          <w:sz w:val="28"/>
          <w:szCs w:val="28"/>
          <w:rtl/>
        </w:rPr>
        <w:t xml:space="preserve"> بعد إعادة المرافعة بها - أثر ذلك إسقاط لائحة الاعتراض والتصديق على الحكم الغيابي بعد تعديل منطوقه – مؤدى ذلك: إلزام المدعى عليه بمبلغ المطالبة.</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الوقائع والأسباب</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 xml:space="preserve">من حيث إن وقائع هذه القضية حسبما يبين من مطالعة أوراقها وبالقدر اللازم لإصدار القرار فيها بأن المدعي وكالة تقدم لديوان المظالم بعريضة استدعاء سجلت قضية بالرقم الموضح أعلاه، طالب فيها المدعى عليه بمبلغ وقدره ( ٢٥٠,٥١٨/١٠) ريال، ذكر أنّها قيمة مشتروات وبضائع باعتها موكلته على مؤسّسة المدعى عليه ولم تقم بسدادها، ويطلب إلزام المدعى عليه بدفع كامل المديونية، وبإحالة القضية لهذه الدائرة تم نظرها على النحو المبين بمحضر الجلسات، وحددت جلسة يوم السبت الموافق ١٤٢٥/٨/١١هـ، وجلسة يوم الثلاثاء الموافق ١٤٢٥/١٢/٢١هـ، ولم يحضر المدعى عليه في أي منها، وطالب المدعي وكالة بالحكم غيابياً على المدعى عليه. وبجلسة الثلاثاء ١٤٢٦/٣/١٧هـ حكمت الدائرة غيابيا بإلزام المدعى عليه..... صاحب مؤسّسة..... للتجارة بأن يدفع للمدعية شركة..... المحدودة مبلغاً وقدره (٢٥٠,٥١٨) مائتان وخمسون ألفاً وخمسمائة وثمانية عشر ريالاً؛ مبنياً على أسباب حاصلها أن الدائرة اطلعت على الخطاب المرسل من المدعى عليه للمدعية بتاريخ ١٤٢٥/٨/٩هـ، والذي يقر فيه بالمبلغ المدعى به، أودع صورته بملف الدعوى. وبتاريخ ١٤٢٦/٧/٣هـ قدم المدعى عليه لائحته الاعتراضية، أوضح فيها أن الشركة المدعية استلمت شيكاً بمبلغ (٢٥,٠٥١/٨٠) ريال، وصرفت قيمته؛ الأمر الذي يستوجب حذف هذا المبلغ. وبجلسة اليوم ذكر المدعي وكالة أنه استلم قيمة الشيك؛ وبالتالي أصبح المستحق لموكلته </w:t>
      </w:r>
      <w:r w:rsidRPr="00CD1A62">
        <w:rPr>
          <w:rFonts w:eastAsia="Times New Roman" w:hint="cs"/>
          <w:sz w:val="28"/>
          <w:szCs w:val="28"/>
          <w:rtl/>
        </w:rPr>
        <w:lastRenderedPageBreak/>
        <w:t>بذمة المدعى عليه هو مبلغ (٢٢٥,٤٦٦/٢٠) ريال؛ وحيث إن الدائرة أصدرت حكمها الغيابي رقم (٢/٣٥) 4 ١٤٢٦/٣/١٧هـ، وجرى تسليم المدعى عليه نسخة منه، وقدم لائحته الاعتراضية التي أورد بها كلاماً مرسلاً لم يقدم بينته عليه، فجرى تحديد جلسة اليوم للنظر في اعتراضه؛ إلا أنه تخلف عن الحضور رغم إبلاغه بخطاب الديوان المؤرخ ١٤٢٦/٨/٩هـ المذيل بتوقيع وختم منسوب للمدعى عليه، وحيث ذكر المدعي وكالة أن المدعى عليه سدد مبلغاً وقدره (٢٥,٠٥١/٨٠) ريال؛ مما تنتهي معه الدائرة إلى إسقاط اللائحة الاعتراضية؛ إعمالاً لأحكام المادة (534) من نظام المحكمة التجارية والتصديق على الحكم الغيابي مع تعديل منطوقه؛ لذلك حكمت الدائرة: بإسقاط اللائحة الاعتراضية، والتصديق على الحكم الغيابي الصادر من الدائرة في هذه القضية، مع تعديل منطوقه ليصبح: إلزام المدعى عليه..... صاحب مؤسّسة..... للتجارة بأن يدفع للمدعية شركة..... المحدودة مبلغاً وقدره (٢٢٥,٤٦٦/٢٠) مائتان وخمسة وعشرون ألفاً وأربعمائة وستة وستون ريالاً وعشرون هللة، وللمدعى عليه حق تمييز الحكم خلال ثلاثين يوماً من تاريخ تبلغه به. والله الموفق وصلى الله على نبينا محمد وعلى آله وصحبه وسلم.</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هيئة التدقيق</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حكمت الهيئة: بتأييد الحكم رقم (156/د/تج/١٢ لعام ١٤٢٦هـ) والصادر في القضية رقم (٢/١٧٥٤/ق لعام ١٤٢٥هـ). والله الموفق، وصلى الله وسلم على نبينا محمد وعلى آله وصحبه أجمعين.</w:t>
      </w:r>
    </w:p>
    <w:p w:rsidR="00CD1A62" w:rsidRPr="00CD1A62" w:rsidRDefault="00CD1A62" w:rsidP="00CD1A62">
      <w:pPr>
        <w:bidi/>
        <w:jc w:val="both"/>
        <w:rPr>
          <w:rFonts w:eastAsia="Times New Roman" w:hint="cs"/>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Default="00CD1A62" w:rsidP="00CD1A62">
      <w:pPr>
        <w:bidi/>
        <w:jc w:val="both"/>
        <w:rPr>
          <w:rFonts w:eastAsia="Times New Roman"/>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القضية رقم: 767 / ٢/ ق لعام ١٤٢٥هـ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الحكم الابتدائي رقم: 15/د/تج/١٢ لعام ١٤٢٧هـ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حكم التدقيق رقم: 173/ت/3 لعام ١٤٢٧هـ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تاريخ الجلسة: ١٤٢٧/١١/٢١هـ</w:t>
      </w: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الموضوعات</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دعوى - إجراءات – حكم غيابي – الاعتراض على الحكم الغيابي – تكرر التخلف - عن الحضور - إسقاط اللائحة الاعتراضية – المصادقة على الحكم الغيابي.</w:t>
      </w:r>
    </w:p>
    <w:p w:rsidR="00CD1A62" w:rsidRPr="00CD1A62" w:rsidRDefault="00CD1A62" w:rsidP="00CD1A62">
      <w:pPr>
        <w:bidi/>
        <w:jc w:val="center"/>
        <w:rPr>
          <w:rFonts w:eastAsia="Times New Roman" w:hint="cs"/>
          <w:sz w:val="28"/>
          <w:szCs w:val="28"/>
          <w:rtl/>
        </w:rPr>
      </w:pPr>
      <w:r w:rsidRPr="00CD1A62">
        <w:rPr>
          <w:rFonts w:eastAsia="Times New Roman" w:hint="cs"/>
          <w:b/>
          <w:bCs/>
          <w:sz w:val="28"/>
          <w:szCs w:val="28"/>
          <w:rtl/>
        </w:rPr>
        <w:t>الأنظمة واللوائح</w:t>
      </w:r>
    </w:p>
    <w:p w:rsidR="00CD1A62" w:rsidRPr="00CD1A62" w:rsidRDefault="00CD1A62" w:rsidP="00CD1A62">
      <w:pPr>
        <w:pStyle w:val="a3"/>
        <w:numPr>
          <w:ilvl w:val="0"/>
          <w:numId w:val="2"/>
        </w:numPr>
        <w:bidi/>
        <w:jc w:val="both"/>
        <w:rPr>
          <w:rFonts w:eastAsia="Times New Roman" w:hint="cs"/>
          <w:sz w:val="28"/>
          <w:szCs w:val="28"/>
          <w:rtl/>
        </w:rPr>
      </w:pPr>
      <w:r w:rsidRPr="00CD1A62">
        <w:rPr>
          <w:rFonts w:eastAsia="Times New Roman" w:hint="cs"/>
          <w:sz w:val="28"/>
          <w:szCs w:val="28"/>
          <w:rtl/>
        </w:rPr>
        <w:t>نظام المحكمة التجارية الصادر بالمرسوم الملكي رقم (٣٢) وتاريخ ١٣٥٠/١/١٥هـ.</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الملخص</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 xml:space="preserve">يذكر المدعي أن المدعى عليه صادر الضمان البنكي الممنوح له كضمان في </w:t>
      </w:r>
      <w:r w:rsidRPr="00CD1A62">
        <w:rPr>
          <w:rFonts w:eastAsia="Times New Roman" w:hint="cs"/>
          <w:sz w:val="28"/>
          <w:szCs w:val="28"/>
          <w:rtl/>
        </w:rPr>
        <w:t>حالة.</w:t>
      </w:r>
      <w:r w:rsidRPr="00CD1A62">
        <w:rPr>
          <w:rFonts w:eastAsia="Times New Roman" w:hint="cs"/>
          <w:sz w:val="28"/>
          <w:szCs w:val="28"/>
          <w:rtl/>
        </w:rPr>
        <w:t xml:space="preserve"> عدم سداد قيمة البضاعة، يطلب رده لعدم المبرر - أقر المدعى عليه بمصادرته الضمان، وادعى إخلال المدعي بالعقد، ولم يبين ذلك الإخلال ولم يثبته – أصدرت الدائرة حكمها الغيابي بإلزام المدعى عليه بإعادة مبلغ الضمان نتيجة تخلفه عن حضور الجلسات- قدم المدعى عليه لائحته الاعتراضية المتضمنة دفعه بأن سحبه للضمان كان استناداً لبنود العقد المبرم مع المدعي، وأن هناك دعوى مقامة ضد الشركة الكورية في ذات الموضوع – تكرر عدم حضور المدعى عليه لعدة جلسات بعد تقديمه للائحته الاعتراضية- الثابت أن المدعى عليه لم يقدم ما يبرر مصادرة الضمان، والذي نص في العقد على أنه يستخدم في حالة عدم الدفع في المدة المقررة- الدائرة سبق أن أصدرت حكمها الغيابي، وقدم المدعى عليه لائحته الاعتراضية التي أورد فيها كلاماً مرسلاً؛ وليس فيها ما يؤثر </w:t>
      </w:r>
      <w:r w:rsidRPr="00CD1A62">
        <w:rPr>
          <w:rFonts w:eastAsia="Times New Roman" w:hint="cs"/>
          <w:sz w:val="28"/>
          <w:szCs w:val="28"/>
          <w:rtl/>
        </w:rPr>
        <w:lastRenderedPageBreak/>
        <w:t>على الحكم الغيابي السابق - أثره إسقاط - اللائحة الاعتراضية – مؤدى ذلك: التصديق على الحكم الغيابي، القاضي بإلزام المدعى عليه بإعادة مبلغ الضمان.</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الوقائع والأسباب</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 xml:space="preserve">ومن حيث إن وقائع هذه القضية حسبما يبين من مطالعة أوراقها وبالقدر اللازم لإصدار الحكم فيها أن المدعي تقدم لديوان المظالم بعريضة استدعاء سجلت قضية برقم (٢/٧٦٧/ق لعام ١٤٢٥هـ) طالب فيها المدعى عليه بمبلغ وقدره </w:t>
      </w:r>
      <w:r w:rsidRPr="00CD1A62">
        <w:rPr>
          <w:rFonts w:eastAsia="Times New Roman" w:hint="cs"/>
          <w:sz w:val="28"/>
          <w:szCs w:val="28"/>
          <w:rtl/>
        </w:rPr>
        <w:t>(٢٥٠,٠٠٠)</w:t>
      </w:r>
      <w:r w:rsidRPr="00CD1A62">
        <w:rPr>
          <w:rFonts w:eastAsia="Times New Roman" w:hint="cs"/>
          <w:sz w:val="28"/>
          <w:szCs w:val="28"/>
          <w:rtl/>
        </w:rPr>
        <w:t xml:space="preserve"> مائتان وخمسون ألف ريال، ذكر أنه مبلغ أصدر به ضمان لصالح المدعى عليه؛ يصادر في حالة سداد قيمة البضاعة، إلا أنه صادره بدون مبرر. وبإحالة عدم القضية لهذه الدائرة تم نظرها على النحو المبين بمحضر الجلسات، وبجلسة السبت ١٤٢٥/١١/١٣هـ أصدرت الدائرة حكمها الغيابي بإلزام المدعى عليه بأن يدفع للمدعي مبلغاً وقدره مائتان وخمسون ألف ريال، على أسباب حاصلها أن المدعى عليه قد أقر بمصادرته الضمان، وادعى إخلال المدعي بالعقد، ولم يبين ذلك الإخلال ولم يثبته، وبجلسة الأحد ١٤٢٦/٣/٨هـ قدم المدعى عليه لائحته الاعتراضية التي يبين فيها أن سحبه للضمان استناداً للبند رقم (11) ، ورقم (15) ، ورقم (16) من العقد المبرم مع المدعي، لكن البنك تأخر في صرف الضمان خمسة أيام، أي بعد إلغاء التوكيل، وحجز جميع المبالغ المرسلة إليهم، ثم هل قام المدعي بطلب شراء للشحنة الأولى حسب البند رقم (11) من العقد، وأين ما يثبت ذلك، سواء كان بشيك أو نقداً لحساب المدعى عليه؟ وختم مذكرته بطلب رد دعوى المدعي؛ لعدم وجود المبررات القانونية والشرعية لإقامتها، وبجلسة ١٤٢٦/٦/٢٠هـ قدم المدعي مذكرة أوضح فيها بأن البند رقم (11) يطبق فقط في بداية العقد، أي في حالة عدم طلبه للمرة الأولى، أما بعد الطلبية الأولى فلا ينطبق الشرط المذكور، ويكون حسب احتياج السوق، وأضاف بأنه قد اشترى من المدعى عليه المنتج الوارد في العقد، وقيمته الإجمالية (141,100) مائة وواحد وأربعون ألفاً ومائة ريال، وقد سدد قيمتها لـ..... حسب طلب المدعى عليه، فعقب المدعى عليه بأن هناك دعوى مقامة ضد الشركة الكورية في كوريا في ذات الموضوع، وإذا صدر حكم ستنتهي هذه القضية، وبجلسة اليوم تبين عدم حضور المدعى عليه لهذه الجلسة ولعدة جلسات سابقة، وذكر المدعي بأنّه قد أصدر للمدعى عليه خمسة أوامر شراء، وأول أمر شراء كان للبضاعة التي استلمها من المدعو..... بموجب فاتورة من المدعى عليه، وحيث إن الدائرة أصدرت حكمها الغيابي (</w:t>
      </w:r>
      <w:r w:rsidRPr="00CD1A62">
        <w:rPr>
          <w:rFonts w:eastAsia="Times New Roman" w:hint="cs"/>
          <w:sz w:val="28"/>
          <w:szCs w:val="28"/>
          <w:rtl/>
          <w:lang w:bidi="fa-IR"/>
        </w:rPr>
        <w:t xml:space="preserve">۲/۲۰۱) </w:t>
      </w:r>
      <w:r w:rsidRPr="00CD1A62">
        <w:rPr>
          <w:rFonts w:eastAsia="Times New Roman" w:hint="cs"/>
          <w:sz w:val="28"/>
          <w:szCs w:val="28"/>
          <w:rtl/>
        </w:rPr>
        <w:t>في ١٤٢٥/١١/١٣هـ، وجرى تسليم المدعى عليه نسخة منه، وقدم لائحته الاعتراضية التي أورد فيها كلاماً مرسلاً لم يقدم بينته عليه؛ فجرى إعادة فتح باب المرافعة، وتم تحديد جلسة اليوم للنظر في اعتراضه؛ إلا أن المدعى عليه تخلف عن الحضور، ولم تجد الدائرة لما قدمه المدعى عليه ما يؤثر على الحكم الغيابي السابق، وحيث إن المدعى عليه لم يقدم ما يبرر مصادرة الضمان رغم منحه الفرصة الكافية طيلة مراحل الدعوى، وحيث إنه بالرجوع للبند العاشر من العقد والذي نص على أن الضمان يستخدم في حالة عدم الدفع في المدة المقررة، وهي ستون يوماً لاستلام الشحنة، ولم يقدم المدعى عليه ما يثبت أن المدعي قد تأخر في دفع استحقاق المدعى عليه عن هذه المدة، ولم تذكر هذه المادة مبرراً آخر لمصادرة الضمان غير التأخير عن السداد؛ ممّا تنتهي الدائرة معه إلى إسقاط اللائحة الاعتراضية إعمالاً لأحكام المادة (534) من نظام المحكمة التجارية، والتصديق على الحكم الغيابي، لذلك حكمت الدائرة: بالتصديق على الحكم الغيابي رقم (</w:t>
      </w:r>
      <w:r w:rsidRPr="00CD1A62">
        <w:rPr>
          <w:rFonts w:eastAsia="Times New Roman" w:hint="cs"/>
          <w:sz w:val="28"/>
          <w:szCs w:val="28"/>
          <w:rtl/>
          <w:lang w:bidi="fa-IR"/>
        </w:rPr>
        <w:t xml:space="preserve">۲/۲۰۱) </w:t>
      </w:r>
      <w:r w:rsidRPr="00CD1A62">
        <w:rPr>
          <w:rFonts w:eastAsia="Times New Roman" w:hint="cs"/>
          <w:sz w:val="28"/>
          <w:szCs w:val="28"/>
          <w:rtl/>
        </w:rPr>
        <w:t>ی ١٤٢٥/</w:t>
      </w:r>
      <w:r w:rsidRPr="00CD1A62">
        <w:rPr>
          <w:rFonts w:eastAsia="Times New Roman" w:hint="cs"/>
          <w:sz w:val="28"/>
          <w:szCs w:val="28"/>
          <w:rtl/>
          <w:lang w:bidi="fa-IR"/>
        </w:rPr>
        <w:t>۱۱/۱۳</w:t>
      </w:r>
      <w:r w:rsidRPr="00CD1A62">
        <w:rPr>
          <w:rFonts w:eastAsia="Times New Roman" w:hint="cs"/>
          <w:sz w:val="28"/>
          <w:szCs w:val="28"/>
          <w:rtl/>
        </w:rPr>
        <w:t>هـ، القاضي بإلزام المدعى عليه..... صاحب مؤسسة..... للتجارة والتسويق بأن يدفع للمدعي.... صاحب مؤسّسة..... مبلغاً وقدره (٢٥٠,٠٠٠) مئتان وخمسون ألف ريال. والله الموفق وصلى الله على نبينا محمد وعلى آله وصحبه وسلم.</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هيئة التدقيق</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حكمت الهيئة: بتأييد الحكم رقم (١٥/د/تج/١٢ لعام ١٤٢٧هـ) والصادرة القضية رقم (٢/٧٦٧/ق لعام ١٤٢٥هـ). والله الموفق، وصلى الله وسلم على نبينا محمد وعلى آله وصحبه أجمعين.</w:t>
      </w:r>
    </w:p>
    <w:p w:rsidR="00CD1A62" w:rsidRDefault="00CD1A62" w:rsidP="00CD1A62">
      <w:pPr>
        <w:bidi/>
        <w:jc w:val="both"/>
        <w:rPr>
          <w:rFonts w:eastAsia="Times New Roman"/>
          <w:sz w:val="28"/>
          <w:szCs w:val="28"/>
          <w:rtl/>
        </w:rPr>
      </w:pP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lastRenderedPageBreak/>
        <w:t xml:space="preserve">القضية </w:t>
      </w:r>
      <w:r w:rsidRPr="00CD1A62">
        <w:rPr>
          <w:rFonts w:eastAsia="Times New Roman" w:hint="cs"/>
          <w:b/>
          <w:bCs/>
          <w:sz w:val="28"/>
          <w:szCs w:val="28"/>
          <w:rtl/>
        </w:rPr>
        <w:t>رقم:</w:t>
      </w:r>
      <w:r w:rsidRPr="00CD1A62">
        <w:rPr>
          <w:rFonts w:eastAsia="Times New Roman" w:hint="cs"/>
          <w:b/>
          <w:bCs/>
          <w:sz w:val="28"/>
          <w:szCs w:val="28"/>
          <w:rtl/>
        </w:rPr>
        <w:t xml:space="preserve"> 1/4066/ق لعام ١٤٢٦هـ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الحكم الابتدائي رقم: 13/د/تج/6 لعام ١٤٢٧هـ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حكم التدقيق رقم: 858/ت/3 لعام ١٤٢٧هـ</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تاريخ الجلسة: ١٤٢٧/11/14هـ</w:t>
      </w: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الموضوعات</w:t>
      </w:r>
    </w:p>
    <w:p w:rsidR="00CD1A62" w:rsidRPr="00CD1A62" w:rsidRDefault="00CD1A62" w:rsidP="00CD1A62">
      <w:pPr>
        <w:bidi/>
        <w:jc w:val="both"/>
        <w:rPr>
          <w:rFonts w:eastAsia="Times New Roman" w:hint="cs"/>
          <w:b/>
          <w:bCs/>
          <w:sz w:val="28"/>
          <w:szCs w:val="28"/>
          <w:rtl/>
        </w:rPr>
      </w:pPr>
      <w:r w:rsidRPr="00CD1A62">
        <w:rPr>
          <w:rFonts w:eastAsia="Times New Roman" w:hint="cs"/>
          <w:b/>
          <w:bCs/>
          <w:sz w:val="28"/>
          <w:szCs w:val="28"/>
          <w:rtl/>
        </w:rPr>
        <w:t xml:space="preserve">دعوى - إجراءات - طلب إمهال في الدعوى - تكرار طلب الإمهال في الدعوى - حكم غيابي- الاعتراض على الحكم الغيابي – المصادقة على الحكم الغيابي - عقد بيع -التزامات عقدية -الالتزامات المترتبة </w:t>
      </w:r>
      <w:r w:rsidRPr="00CD1A62">
        <w:rPr>
          <w:rFonts w:eastAsia="Times New Roman" w:hint="cs"/>
          <w:b/>
          <w:bCs/>
          <w:sz w:val="28"/>
          <w:szCs w:val="28"/>
          <w:rtl/>
        </w:rPr>
        <w:t>على</w:t>
      </w:r>
      <w:r w:rsidRPr="00CD1A62">
        <w:rPr>
          <w:rFonts w:eastAsia="Times New Roman" w:hint="cs"/>
          <w:b/>
          <w:bCs/>
          <w:sz w:val="28"/>
          <w:szCs w:val="28"/>
          <w:rtl/>
        </w:rPr>
        <w:t xml:space="preserve"> المشتري- تسليم الثمن- إقرار كتابي- الطعن في محتوى المحرر. </w:t>
      </w:r>
    </w:p>
    <w:p w:rsidR="00CD1A62" w:rsidRPr="00CD1A62" w:rsidRDefault="00CD1A62" w:rsidP="00CD1A62">
      <w:pPr>
        <w:bidi/>
        <w:jc w:val="both"/>
        <w:rPr>
          <w:rFonts w:eastAsia="Times New Roman" w:hint="cs"/>
          <w:b/>
          <w:b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الملخص</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 xml:space="preserve">مطالبة المدعي إلزام المدعى عليه بسداد ما تبقى في ذمته من قيمة أسفلت بيع عليه- استند في دعواه علي خطاب إقرار من المدعى عليه بمبلغ المطالبة-دفع المدعى عليه بصحة توقيعه على الإقرار وأنه كان قبل التأكد من صحة الحسابات وطلب إمهاله لمراجعة مستنداته </w:t>
      </w:r>
      <w:r w:rsidRPr="00CD1A62">
        <w:rPr>
          <w:rFonts w:eastAsia="Times New Roman" w:hint="cs"/>
          <w:sz w:val="28"/>
          <w:szCs w:val="28"/>
          <w:rtl/>
        </w:rPr>
        <w:t>والفواتير -</w:t>
      </w:r>
      <w:r w:rsidRPr="00CD1A62">
        <w:rPr>
          <w:rFonts w:eastAsia="Times New Roman" w:hint="cs"/>
          <w:sz w:val="28"/>
          <w:szCs w:val="28"/>
          <w:rtl/>
        </w:rPr>
        <w:t>تكرر طلب المدعى عليه الإمهال دون تقديم إجابة، وطلب المدعي الفصل في الدعوى -الثابت صدور الإقرار الكتابي من المدعى عليه – أثر ذلك انشغال ذمة المدعى عليه بما تضمنه الإقرار - مؤدى ذلك: إلزام المدعى عليه بمبلغ المطالبة.</w:t>
      </w: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both"/>
        <w:rPr>
          <w:rFonts w:eastAsia="Times New Roman" w:hint="cs"/>
          <w:sz w:val="28"/>
          <w:szCs w:val="28"/>
          <w:rtl/>
        </w:rPr>
      </w:pPr>
    </w:p>
    <w:p w:rsidR="00CD1A62" w:rsidRPr="00CD1A62" w:rsidRDefault="00CD1A62" w:rsidP="00CD1A62">
      <w:pPr>
        <w:bidi/>
        <w:jc w:val="center"/>
        <w:rPr>
          <w:rFonts w:eastAsia="Times New Roman" w:hint="cs"/>
          <w:b/>
          <w:bCs/>
          <w:sz w:val="28"/>
          <w:szCs w:val="28"/>
          <w:rtl/>
        </w:rPr>
      </w:pPr>
      <w:r w:rsidRPr="00CD1A62">
        <w:rPr>
          <w:rFonts w:eastAsia="Times New Roman" w:hint="cs"/>
          <w:b/>
          <w:bCs/>
          <w:sz w:val="28"/>
          <w:szCs w:val="28"/>
          <w:rtl/>
        </w:rPr>
        <w:t>الوقائع</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تتلخص وقائع هذه القضية حسبما يتبين من الاطلاع على أوراقها أنه بتاريخ ١٤٢٦/١١/٤هـ تقدم المدعي بلائحة دعوى حاصلها أنّه سبق أن تعاقد مع المدعى عليه لتوريد أسفلت، وأنّه بقي في ذمته من قيمة الأسفلت مبلغاً وقدره (٢٤٦,٣٩٠) مائتان وستة وأربعون ألفاً وثلاثمائة وتسعون ريالا، ويطلب إلزام المدعى عليه بدفع هذا المبلغ، وبإحالة أوراق القضية إلى الدائرة باشرت النظر فيها، وفي جلسة هذا اليوم حضر المدعي ولم يحضر من يمثل المدعى عليه رغم تبلغه بموعد هذه الجلسة بموجب خطاب الدائرة رقم (...) في ١٤٢٦/١/١٢هـ، وطلب المدعي من الدائرة الفصل في الدعوى غيابياً؛ فاستمعت الدائرة لدعواه فلم تجدها خارجة عمّا قيده آنفاً في اللائحة، وختم أقواله فيها، وبما أن المدعى عليه يعتبر مبلغاً بموعد جلسة هذا اليوم بموجب خطاب الدائرة المثبت رقمه وتاريخه في وقائع الدعوى، وبما أنّ تخلف المدعى عليه عن الحضور يعتبر نكولاً منه يستوجب نظر الدعوى، والفصل فيها غيابياً وفقاً للمادة (٥٢٧) من نظام المحكمة التجارية التي نصّت أنّه. على (إذا كان الممتنع عن الحضور هو المدعى عليه فيطلب المدعي أن تقرر رؤية الدعوى غيابياً وبعد الثبوت تحكم المحكمة....</w:t>
      </w:r>
      <w:proofErr w:type="gramStart"/>
      <w:r w:rsidRPr="00CD1A62">
        <w:rPr>
          <w:rFonts w:eastAsia="Times New Roman" w:hint="cs"/>
          <w:sz w:val="28"/>
          <w:szCs w:val="28"/>
          <w:rtl/>
        </w:rPr>
        <w:t>. )</w:t>
      </w:r>
      <w:proofErr w:type="gramEnd"/>
      <w:r w:rsidRPr="00CD1A62">
        <w:rPr>
          <w:rFonts w:eastAsia="Times New Roman" w:hint="cs"/>
          <w:sz w:val="28"/>
          <w:szCs w:val="28"/>
          <w:rtl/>
        </w:rPr>
        <w:t xml:space="preserve">؛ فقد أصدرت الدائرة حكمها الغيابي رقم (٩/د/تج/6 لعام ١٤٢٧هـ) القاضي بإلزام..... صاحب مؤسّسة. بأن يدفع مبلغ (٢٤٦,390) مائتين وستة وأربعين ألفاً وثلاثمائة وتسعين ريالاً للمدعي..... وفي جلسة يوم الأربعاء ١٤٢٧/٢/٢٢هـ حضر المدعى عليه.....، وقدم اعتراضه على الحكم، وحددت الدائرة جلسة يوم الثلاثاء ١٤٢٧/٣/١٣هـ وحضرها وكيل المدعي..... كما حضرها المدعى عليه، وقدم وكيل المدعي شرحاً لدعوى موكله لم تخرج عما قيد سابقاً في اللائحة، وبعرض الدعوى على المدعى عليه أجاب بصحة التعامل الحاصل بينه والمدعي، كما أقر بصخة خطاب الإقرار المؤرخ في ١٤٢٦/٦/٢٧هـ، ولكنّه أضاف بأنه وقع الإقرار قبل التأكد من صحة الحسابات التي بينهما، وطلب إمهاله للرجوع إلى المستندات والفواتير ومراجعتها مع المدعي؛ للتأكد من صحة المبلغ، وإفادة الدائرة بما يتقرر </w:t>
      </w:r>
      <w:r w:rsidR="00D26C49" w:rsidRPr="00CD1A62">
        <w:rPr>
          <w:rFonts w:eastAsia="Times New Roman" w:hint="cs"/>
          <w:sz w:val="28"/>
          <w:szCs w:val="28"/>
          <w:rtl/>
        </w:rPr>
        <w:t>بشأنها،</w:t>
      </w:r>
      <w:r w:rsidRPr="00CD1A62">
        <w:rPr>
          <w:rFonts w:eastAsia="Times New Roman" w:hint="cs"/>
          <w:sz w:val="28"/>
          <w:szCs w:val="28"/>
          <w:rtl/>
        </w:rPr>
        <w:t xml:space="preserve"> وقد سلم وكيل المدعي المدعى عليه صورة من هذه الفواتير أمام الدائرة. وفي جلسة هذا اليوم حضر وكيل المدعي كما حضر المدعى عليه وذكر المدعى عليه بأن المدة غير كافية لمراجعة هذه الحسابات، ويطلب مهلة إضافية، وبعرض هذا على وكيل المدعي طلب الفصل في الدعوى.</w:t>
      </w:r>
    </w:p>
    <w:p w:rsidR="00CD1A62" w:rsidRPr="00CD1A62" w:rsidRDefault="00CD1A62" w:rsidP="00CD1A62">
      <w:pPr>
        <w:bidi/>
        <w:jc w:val="both"/>
        <w:rPr>
          <w:rFonts w:eastAsia="Times New Roman" w:hint="cs"/>
          <w:sz w:val="28"/>
          <w:szCs w:val="28"/>
          <w:rtl/>
        </w:rPr>
      </w:pPr>
    </w:p>
    <w:p w:rsidR="00CD1A62" w:rsidRPr="00D26C49" w:rsidRDefault="00CD1A62" w:rsidP="00D26C49">
      <w:pPr>
        <w:bidi/>
        <w:jc w:val="center"/>
        <w:rPr>
          <w:rFonts w:eastAsia="Times New Roman" w:hint="cs"/>
          <w:b/>
          <w:bCs/>
          <w:sz w:val="28"/>
          <w:szCs w:val="28"/>
          <w:rtl/>
        </w:rPr>
      </w:pPr>
      <w:r w:rsidRPr="00D26C49">
        <w:rPr>
          <w:rFonts w:eastAsia="Times New Roman" w:hint="cs"/>
          <w:b/>
          <w:bCs/>
          <w:sz w:val="28"/>
          <w:szCs w:val="28"/>
          <w:rtl/>
        </w:rPr>
        <w:lastRenderedPageBreak/>
        <w:t>الأسباب</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وبما أن المدعي يهدف من دعواه الحكم بإلزام المدعى عليه بأن يدفع مبلغ ( ٢٤٦,٣٩٠) مائتين وستة وأربعين ألفاً وثلاثمائة وتسعين ريالاً؛ وذلك مقابل باقي قيمة الأسفلت المورد منه للمدعى عليه، وبما أن المدعى عليه يقر بوجود التعامل، ولكنّه لا يقر بالمبلغ محل المطالبة، وبما أن المدعي قدم خطاباً صادراً من المدعى عليه، ومحرراً على مطبوعات مؤسسة ومختوماً بخاتمه ومؤرخاً في ١٤٢٦/٦/٢٧هـ برقم (٢٨٠) موجّه من المدعى عليه إليه تضمن الإقرار بالمبلغ محل المطالبة، والتعهد بسداده، وبما أنّ الإقرار الكتابي صدر من المدعى عليه؛ فإنه حينئذ يعتبر ملزماً له وحجة عليه؛ حيث ذكر الفقهاء بأن المقر مؤاخذ بإقراره، بالإضافة إلى أن المدعى عليه لا ينكر صحة توقيعه على هذا الإقرار، وبما أن المادة (533) من نظام المحكمة التجارية نصت على أنه: (إذا قدم المحكوم عليه غيابياً اعتراضه إلى المحكمة، وكان تقديمه داخل المدة القانونية، تقرر المحكمة قبول الاعتراض، ثم تجري المحاكمة على حسب المحاكمة الوجاهية، ثم تحكم بما يظهر فيها، إما بتصديق صك الحكم الغيابي أو نقضه أو إصلاحه.....)؛ فإن الدائرة تنتهي إلى المصادقة على حكمها الغيابي؛ لذا حكمت الدائرة: بالمصادقة على حكمها الغيابي رقم (9/د/تج/6 لعام ١٤٢٧هـ) القاضي بإلزام..... صاحب مؤسّسة..... للمقاولات بأن يدفع مبلغ (٢٤6,390) مائتين وستة وأربعين ألفاً وثلاثمائة وتسعين ريالاً للمدعي...... والله الموفق، وصلى الله على نبينا محمد وعلى آله وصحبه وسلم.</w:t>
      </w:r>
    </w:p>
    <w:p w:rsidR="00CD1A62" w:rsidRPr="00D26C49" w:rsidRDefault="00CD1A62" w:rsidP="00CD1A62">
      <w:pPr>
        <w:bidi/>
        <w:jc w:val="both"/>
        <w:rPr>
          <w:rFonts w:eastAsia="Times New Roman" w:hint="cs"/>
          <w:b/>
          <w:bCs/>
          <w:sz w:val="28"/>
          <w:szCs w:val="28"/>
          <w:rtl/>
        </w:rPr>
      </w:pPr>
      <w:r w:rsidRPr="00D26C49">
        <w:rPr>
          <w:rFonts w:eastAsia="Times New Roman" w:hint="cs"/>
          <w:b/>
          <w:bCs/>
          <w:sz w:val="28"/>
          <w:szCs w:val="28"/>
          <w:rtl/>
        </w:rPr>
        <w:t>هيئة التدقيق</w:t>
      </w:r>
    </w:p>
    <w:p w:rsidR="00CD1A62" w:rsidRPr="00CD1A62" w:rsidRDefault="00CD1A62" w:rsidP="00CD1A62">
      <w:pPr>
        <w:bidi/>
        <w:jc w:val="both"/>
        <w:rPr>
          <w:rFonts w:eastAsia="Times New Roman" w:hint="cs"/>
          <w:sz w:val="28"/>
          <w:szCs w:val="28"/>
          <w:rtl/>
        </w:rPr>
      </w:pPr>
      <w:r w:rsidRPr="00CD1A62">
        <w:rPr>
          <w:rFonts w:eastAsia="Times New Roman" w:hint="cs"/>
          <w:sz w:val="28"/>
          <w:szCs w:val="28"/>
          <w:rtl/>
        </w:rPr>
        <w:t>حكمت الهيئة: بتأييد الحكم رقم (13/د/تج/6 لعام ١٤٢٧هـ) والصادر في القضية رقم (1/4066/ق لعام١٤٢٦هـ). والله الموفق، وصلى الله وسلم على نبينا محمد وعلى آله وصحبه أجمعين.</w:t>
      </w:r>
    </w:p>
    <w:p w:rsidR="00F96E33" w:rsidRPr="00CD1A62" w:rsidRDefault="00F96E33" w:rsidP="00CD1A62">
      <w:pPr>
        <w:jc w:val="both"/>
        <w:rPr>
          <w:sz w:val="28"/>
          <w:szCs w:val="28"/>
          <w:rtl/>
        </w:rPr>
      </w:pPr>
      <w:bookmarkStart w:id="0" w:name="_GoBack"/>
      <w:bookmarkEnd w:id="0"/>
    </w:p>
    <w:sectPr w:rsidR="00F96E33" w:rsidRPr="00CD1A62"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372D2E"/>
    <w:multiLevelType w:val="hybridMultilevel"/>
    <w:tmpl w:val="EC9A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385262"/>
    <w:multiLevelType w:val="hybridMultilevel"/>
    <w:tmpl w:val="5A96C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E66"/>
    <w:rsid w:val="00587E66"/>
    <w:rsid w:val="00CC5E7B"/>
    <w:rsid w:val="00CD1A62"/>
    <w:rsid w:val="00D26C49"/>
    <w:rsid w:val="00F96E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B325"/>
  <w15:chartTrackingRefBased/>
  <w15:docId w15:val="{8F60D436-7923-49BB-8FB1-BF215D51E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D1A62"/>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1A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3122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7741</Words>
  <Characters>44128</Characters>
  <Application>Microsoft Office Word</Application>
  <DocSecurity>0</DocSecurity>
  <Lines>367</Lines>
  <Paragraphs>103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2022-08-25T08:06:00Z</dcterms:created>
  <dcterms:modified xsi:type="dcterms:W3CDTF">2022-08-25T08:17:00Z</dcterms:modified>
</cp:coreProperties>
</file>