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4"/>
        <w:bidiVisual/>
        <w:tblW w:w="10924" w:type="dxa"/>
        <w:jc w:val="center"/>
        <w:tblLook w:val="04A0" w:firstRow="1" w:lastRow="0" w:firstColumn="1" w:lastColumn="0" w:noHBand="0" w:noVBand="1"/>
      </w:tblPr>
      <w:tblGrid>
        <w:gridCol w:w="1239"/>
        <w:gridCol w:w="2999"/>
        <w:gridCol w:w="3342"/>
        <w:gridCol w:w="3344"/>
      </w:tblGrid>
      <w:tr w:rsidR="004A4096" w:rsidRPr="00201B5A" w14:paraId="47280014" w14:textId="653E0761" w:rsidTr="00BE160B">
        <w:trPr>
          <w:trHeight w:val="274"/>
          <w:jc w:val="center"/>
        </w:trPr>
        <w:tc>
          <w:tcPr>
            <w:tcW w:w="1239" w:type="dxa"/>
            <w:shd w:val="clear" w:color="auto" w:fill="D9D9D9" w:themeFill="background1" w:themeFillShade="D9"/>
            <w:tcMar>
              <w:left w:w="28" w:type="dxa"/>
              <w:right w:w="28" w:type="dxa"/>
            </w:tcMar>
            <w:vAlign w:val="center"/>
          </w:tcPr>
          <w:p w14:paraId="54464335" w14:textId="38D9E51C" w:rsidR="004A4096" w:rsidRPr="00BE160B" w:rsidRDefault="004A4096" w:rsidP="006E4F08">
            <w:pPr>
              <w:jc w:val="center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BE160B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الباب</w:t>
            </w:r>
          </w:p>
        </w:tc>
        <w:tc>
          <w:tcPr>
            <w:tcW w:w="2999" w:type="dxa"/>
            <w:shd w:val="clear" w:color="auto" w:fill="D9D9D9" w:themeFill="background1" w:themeFillShade="D9"/>
            <w:tcMar>
              <w:left w:w="28" w:type="dxa"/>
              <w:right w:w="28" w:type="dxa"/>
            </w:tcMar>
            <w:vAlign w:val="center"/>
          </w:tcPr>
          <w:p w14:paraId="268D3D72" w14:textId="4B1EE569" w:rsidR="004A4096" w:rsidRPr="00BE160B" w:rsidRDefault="004A4096" w:rsidP="00672650">
            <w:pPr>
              <w:jc w:val="center"/>
              <w:rPr>
                <w:rFonts w:ascii="AGA Arabesque" w:hAnsi="AGA Arabesque" w:cs="Traditional Arabic"/>
                <w:b/>
                <w:bCs/>
                <w:sz w:val="28"/>
                <w:szCs w:val="28"/>
                <w:rtl/>
              </w:rPr>
            </w:pPr>
            <w:r w:rsidRPr="00BE160B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التصنيف الفرعي الأول</w:t>
            </w:r>
          </w:p>
        </w:tc>
        <w:tc>
          <w:tcPr>
            <w:tcW w:w="3342" w:type="dxa"/>
            <w:shd w:val="clear" w:color="auto" w:fill="D9D9D9" w:themeFill="background1" w:themeFillShade="D9"/>
          </w:tcPr>
          <w:p w14:paraId="67660DC3" w14:textId="50BF5B18" w:rsidR="004A4096" w:rsidRPr="00BE160B" w:rsidRDefault="004A4096" w:rsidP="00672650">
            <w:pPr>
              <w:jc w:val="center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BE160B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التصنيف الفرعي الثاني</w:t>
            </w:r>
          </w:p>
        </w:tc>
        <w:tc>
          <w:tcPr>
            <w:tcW w:w="3344" w:type="dxa"/>
            <w:shd w:val="clear" w:color="auto" w:fill="D9D9D9" w:themeFill="background1" w:themeFillShade="D9"/>
          </w:tcPr>
          <w:p w14:paraId="1D8E9C57" w14:textId="2C1C7329" w:rsidR="004A4096" w:rsidRPr="00BE160B" w:rsidRDefault="004A4096" w:rsidP="00F15523">
            <w:pPr>
              <w:jc w:val="center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BE160B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التصنيف الفرعي الثالث</w:t>
            </w:r>
          </w:p>
        </w:tc>
      </w:tr>
      <w:tr w:rsidR="001C176C" w:rsidRPr="00201B5A" w14:paraId="571F4B4A" w14:textId="77777777" w:rsidTr="004A4096">
        <w:trPr>
          <w:trHeight w:val="416"/>
          <w:jc w:val="center"/>
        </w:trPr>
        <w:tc>
          <w:tcPr>
            <w:tcW w:w="1239" w:type="dxa"/>
            <w:vMerge w:val="restart"/>
            <w:tcMar>
              <w:left w:w="28" w:type="dxa"/>
              <w:right w:w="28" w:type="dxa"/>
            </w:tcMar>
          </w:tcPr>
          <w:p w14:paraId="0D79525D" w14:textId="32281BF1" w:rsidR="001C176C" w:rsidRPr="00BE160B" w:rsidRDefault="001C176C" w:rsidP="001C176C">
            <w:pPr>
              <w:jc w:val="center"/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</w:pPr>
            <w:r w:rsidRPr="00BE160B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أجانب</w:t>
            </w:r>
          </w:p>
        </w:tc>
        <w:tc>
          <w:tcPr>
            <w:tcW w:w="2999" w:type="dxa"/>
            <w:tcMar>
              <w:left w:w="28" w:type="dxa"/>
              <w:right w:w="28" w:type="dxa"/>
            </w:tcMar>
          </w:tcPr>
          <w:p w14:paraId="02596CAA" w14:textId="057F1176" w:rsidR="001C176C" w:rsidRPr="00BE160B" w:rsidRDefault="001C176C" w:rsidP="001C176C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color w:val="000000"/>
                <w:sz w:val="28"/>
                <w:szCs w:val="28"/>
                <w:rtl/>
              </w:rPr>
            </w:pPr>
            <w:r w:rsidRPr="00BE160B">
              <w:rPr>
                <w:rFonts w:ascii="Traditional Arabic" w:eastAsia="Calibri" w:hAnsi="Traditional Arabic" w:cs="Traditional Arabic"/>
                <w:b/>
                <w:bCs/>
                <w:sz w:val="28"/>
                <w:szCs w:val="28"/>
                <w:rtl/>
                <w:lang w:eastAsia="zh-CN" w:bidi="ar-EG"/>
              </w:rPr>
              <w:t>فسخ الكفالة</w:t>
            </w:r>
          </w:p>
        </w:tc>
        <w:tc>
          <w:tcPr>
            <w:tcW w:w="3342" w:type="dxa"/>
          </w:tcPr>
          <w:p w14:paraId="3BAA760C" w14:textId="76CD8201" w:rsidR="001C176C" w:rsidRPr="00BE160B" w:rsidRDefault="001C176C" w:rsidP="001C176C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color w:val="000000"/>
                <w:sz w:val="28"/>
                <w:szCs w:val="28"/>
                <w:rtl/>
              </w:rPr>
            </w:pPr>
            <w:r w:rsidRPr="00BE160B">
              <w:rPr>
                <w:rFonts w:ascii="Traditional Arabic" w:eastAsia="Calibri" w:hAnsi="Traditional Arabic" w:cs="Traditional Arabic"/>
                <w:b/>
                <w:bCs/>
                <w:sz w:val="28"/>
                <w:szCs w:val="28"/>
                <w:rtl/>
                <w:lang w:eastAsia="zh-CN" w:bidi="ar-EG"/>
              </w:rPr>
              <w:t>مشروعيته</w:t>
            </w:r>
          </w:p>
        </w:tc>
        <w:tc>
          <w:tcPr>
            <w:tcW w:w="3344" w:type="dxa"/>
          </w:tcPr>
          <w:p w14:paraId="157F7E5C" w14:textId="77777777" w:rsidR="001C176C" w:rsidRPr="00BE160B" w:rsidRDefault="001C176C" w:rsidP="001C176C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</w:pPr>
          </w:p>
        </w:tc>
      </w:tr>
      <w:tr w:rsidR="001C176C" w:rsidRPr="00201B5A" w14:paraId="3410B074" w14:textId="0B788E8E" w:rsidTr="004A4096">
        <w:trPr>
          <w:trHeight w:val="416"/>
          <w:jc w:val="center"/>
        </w:trPr>
        <w:tc>
          <w:tcPr>
            <w:tcW w:w="1239" w:type="dxa"/>
            <w:vMerge/>
            <w:tcMar>
              <w:left w:w="28" w:type="dxa"/>
              <w:right w:w="28" w:type="dxa"/>
            </w:tcMar>
          </w:tcPr>
          <w:p w14:paraId="0E61EB32" w14:textId="3CFF8899" w:rsidR="001C176C" w:rsidRPr="00BE160B" w:rsidRDefault="001C176C" w:rsidP="004A4096">
            <w:pPr>
              <w:jc w:val="center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999" w:type="dxa"/>
            <w:vMerge w:val="restart"/>
            <w:tcMar>
              <w:left w:w="28" w:type="dxa"/>
              <w:right w:w="28" w:type="dxa"/>
            </w:tcMar>
          </w:tcPr>
          <w:p w14:paraId="5D889E6D" w14:textId="5BD2A6E8" w:rsidR="001C176C" w:rsidRPr="00BE160B" w:rsidRDefault="001C176C" w:rsidP="00F15523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BE160B">
              <w:rPr>
                <w:rFonts w:ascii="Traditional Arabic" w:hAnsi="Traditional Arabic" w:cs="Traditional Arabic"/>
                <w:b/>
                <w:bCs/>
                <w:color w:val="000000"/>
                <w:sz w:val="28"/>
                <w:szCs w:val="28"/>
                <w:rtl/>
              </w:rPr>
              <w:t>عامل</w:t>
            </w:r>
            <w:r w:rsidRPr="00BE160B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 xml:space="preserve"> </w:t>
            </w:r>
          </w:p>
        </w:tc>
        <w:tc>
          <w:tcPr>
            <w:tcW w:w="3342" w:type="dxa"/>
          </w:tcPr>
          <w:p w14:paraId="746F85E0" w14:textId="1F4E367C" w:rsidR="001C176C" w:rsidRPr="00BE160B" w:rsidRDefault="001C176C" w:rsidP="00846000">
            <w:pPr>
              <w:pStyle w:val="a3"/>
              <w:numPr>
                <w:ilvl w:val="0"/>
                <w:numId w:val="1"/>
              </w:numPr>
              <w:rPr>
                <w:rFonts w:ascii="Traditional Arabic" w:eastAsia="Calibri" w:hAnsi="Traditional Arabic" w:cs="Traditional Arabic"/>
                <w:b/>
                <w:bCs/>
                <w:sz w:val="28"/>
                <w:szCs w:val="28"/>
                <w:rtl/>
              </w:rPr>
            </w:pPr>
            <w:r w:rsidRPr="00BE160B">
              <w:rPr>
                <w:rFonts w:ascii="Traditional Arabic" w:hAnsi="Traditional Arabic" w:cs="Traditional Arabic"/>
                <w:b/>
                <w:bCs/>
                <w:color w:val="000000"/>
                <w:sz w:val="28"/>
                <w:szCs w:val="28"/>
                <w:rtl/>
              </w:rPr>
              <w:t>الإبلاغ بالهروب</w:t>
            </w:r>
          </w:p>
        </w:tc>
        <w:tc>
          <w:tcPr>
            <w:tcW w:w="3344" w:type="dxa"/>
          </w:tcPr>
          <w:p w14:paraId="2748C00E" w14:textId="5B6871E4" w:rsidR="001C176C" w:rsidRPr="00BE160B" w:rsidRDefault="001C176C" w:rsidP="00F15523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color w:val="000000"/>
                <w:sz w:val="28"/>
                <w:szCs w:val="28"/>
                <w:rtl/>
              </w:rPr>
            </w:pPr>
            <w:r w:rsidRPr="00BE160B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التزام الجهة الإدارية تجاهه</w:t>
            </w:r>
          </w:p>
        </w:tc>
      </w:tr>
      <w:tr w:rsidR="001C176C" w:rsidRPr="00201B5A" w14:paraId="4ABF45F1" w14:textId="77071A65" w:rsidTr="004A4096">
        <w:trPr>
          <w:trHeight w:val="551"/>
          <w:jc w:val="center"/>
        </w:trPr>
        <w:tc>
          <w:tcPr>
            <w:tcW w:w="1239" w:type="dxa"/>
            <w:vMerge/>
            <w:tcMar>
              <w:left w:w="28" w:type="dxa"/>
              <w:right w:w="28" w:type="dxa"/>
            </w:tcMar>
          </w:tcPr>
          <w:p w14:paraId="74F54D38" w14:textId="77777777" w:rsidR="001C176C" w:rsidRPr="00BE160B" w:rsidRDefault="001C176C" w:rsidP="00925C1E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999" w:type="dxa"/>
            <w:vMerge/>
            <w:tcMar>
              <w:left w:w="28" w:type="dxa"/>
              <w:right w:w="28" w:type="dxa"/>
            </w:tcMar>
          </w:tcPr>
          <w:p w14:paraId="01A05229" w14:textId="77777777" w:rsidR="001C176C" w:rsidRPr="00BE160B" w:rsidRDefault="001C176C" w:rsidP="00F15523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color w:val="000000"/>
                <w:sz w:val="28"/>
                <w:szCs w:val="28"/>
                <w:rtl/>
              </w:rPr>
            </w:pPr>
          </w:p>
        </w:tc>
        <w:tc>
          <w:tcPr>
            <w:tcW w:w="3342" w:type="dxa"/>
          </w:tcPr>
          <w:p w14:paraId="7E7CA943" w14:textId="6905D1CB" w:rsidR="001C176C" w:rsidRPr="00BE160B" w:rsidRDefault="001C176C" w:rsidP="00F15523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color w:val="000000"/>
                <w:sz w:val="28"/>
                <w:szCs w:val="28"/>
                <w:rtl/>
              </w:rPr>
            </w:pPr>
            <w:r w:rsidRPr="00BE160B">
              <w:rPr>
                <w:rFonts w:ascii="Traditional Arabic" w:hAnsi="Traditional Arabic" w:cs="Traditional Arabic" w:hint="cs"/>
                <w:b/>
                <w:bCs/>
                <w:color w:val="000000"/>
                <w:sz w:val="28"/>
                <w:szCs w:val="28"/>
                <w:rtl/>
              </w:rPr>
              <w:t>ترحيل</w:t>
            </w:r>
          </w:p>
        </w:tc>
        <w:tc>
          <w:tcPr>
            <w:tcW w:w="3344" w:type="dxa"/>
          </w:tcPr>
          <w:p w14:paraId="04471A8A" w14:textId="7E77F7C0" w:rsidR="001C176C" w:rsidRPr="00BE160B" w:rsidRDefault="001C176C" w:rsidP="00846000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BE160B">
              <w:rPr>
                <w:rFonts w:ascii="Traditional Arabic" w:hAnsi="Traditional Arabic" w:cs="Traditional Arabic"/>
                <w:b/>
                <w:bCs/>
                <w:color w:val="000000"/>
                <w:sz w:val="28"/>
                <w:szCs w:val="28"/>
                <w:rtl/>
              </w:rPr>
              <w:t>سلطة الجهة الإدارية في</w:t>
            </w:r>
            <w:r w:rsidRPr="00BE160B">
              <w:rPr>
                <w:rFonts w:ascii="Traditional Arabic" w:hAnsi="Traditional Arabic" w:cs="Traditional Arabic" w:hint="cs"/>
                <w:b/>
                <w:bCs/>
                <w:color w:val="000000"/>
                <w:sz w:val="28"/>
                <w:szCs w:val="28"/>
                <w:rtl/>
              </w:rPr>
              <w:t>ه</w:t>
            </w:r>
          </w:p>
          <w:p w14:paraId="0F765C4A" w14:textId="23EE0D11" w:rsidR="001C176C" w:rsidRPr="00BE160B" w:rsidRDefault="001C176C" w:rsidP="005C6D12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BE160B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تكاليف الاستقدام</w:t>
            </w:r>
          </w:p>
        </w:tc>
      </w:tr>
      <w:tr w:rsidR="001C176C" w:rsidRPr="00201B5A" w14:paraId="7B78B581" w14:textId="77777777" w:rsidTr="00BE160B">
        <w:trPr>
          <w:trHeight w:val="470"/>
          <w:jc w:val="center"/>
        </w:trPr>
        <w:tc>
          <w:tcPr>
            <w:tcW w:w="1239" w:type="dxa"/>
            <w:vMerge/>
            <w:tcMar>
              <w:left w:w="28" w:type="dxa"/>
              <w:right w:w="28" w:type="dxa"/>
            </w:tcMar>
          </w:tcPr>
          <w:p w14:paraId="449F1263" w14:textId="77777777" w:rsidR="001C176C" w:rsidRPr="00BE160B" w:rsidRDefault="001C176C" w:rsidP="00925C1E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999" w:type="dxa"/>
            <w:vMerge w:val="restart"/>
            <w:tcMar>
              <w:left w:w="28" w:type="dxa"/>
              <w:right w:w="28" w:type="dxa"/>
            </w:tcMar>
          </w:tcPr>
          <w:p w14:paraId="25914951" w14:textId="25D9D4E3" w:rsidR="001C176C" w:rsidRPr="00BE160B" w:rsidRDefault="001C176C" w:rsidP="006B3C92">
            <w:pPr>
              <w:pStyle w:val="a3"/>
              <w:numPr>
                <w:ilvl w:val="0"/>
                <w:numId w:val="1"/>
              </w:numPr>
              <w:rPr>
                <w:rFonts w:ascii="Traditional Arabic" w:eastAsia="Calibri" w:hAnsi="Traditional Arabic" w:cs="Traditional Arabic"/>
                <w:b/>
                <w:bCs/>
                <w:sz w:val="28"/>
                <w:szCs w:val="28"/>
                <w:rtl/>
                <w:lang w:eastAsia="zh-CN" w:bidi="ar-EG"/>
              </w:rPr>
            </w:pPr>
            <w:r w:rsidRPr="00BE160B">
              <w:rPr>
                <w:rFonts w:ascii="Traditional Arabic" w:eastAsia="Calibri" w:hAnsi="Traditional Arabic" w:cs="Traditional Arabic"/>
                <w:b/>
                <w:bCs/>
                <w:sz w:val="28"/>
                <w:szCs w:val="28"/>
                <w:rtl/>
                <w:lang w:eastAsia="zh-CN" w:bidi="ar-EG"/>
              </w:rPr>
              <w:t>إبعاد الأجنبي عن المملكة</w:t>
            </w:r>
          </w:p>
        </w:tc>
        <w:tc>
          <w:tcPr>
            <w:tcW w:w="3342" w:type="dxa"/>
          </w:tcPr>
          <w:p w14:paraId="51B681BD" w14:textId="3222DAD3" w:rsidR="001C176C" w:rsidRPr="00BE160B" w:rsidRDefault="001C176C" w:rsidP="006B3C92">
            <w:pPr>
              <w:pStyle w:val="a3"/>
              <w:numPr>
                <w:ilvl w:val="0"/>
                <w:numId w:val="1"/>
              </w:numPr>
              <w:rPr>
                <w:rFonts w:ascii="Traditional Arabic" w:eastAsia="Calibri" w:hAnsi="Traditional Arabic" w:cs="Traditional Arabic"/>
                <w:b/>
                <w:bCs/>
                <w:sz w:val="28"/>
                <w:szCs w:val="28"/>
                <w:rtl/>
                <w:lang w:eastAsia="zh-CN" w:bidi="ar-EG"/>
              </w:rPr>
            </w:pPr>
            <w:r w:rsidRPr="00BE160B">
              <w:rPr>
                <w:rFonts w:ascii="Traditional Arabic" w:eastAsia="Calibri" w:hAnsi="Traditional Arabic" w:cs="Traditional Arabic"/>
                <w:b/>
                <w:bCs/>
                <w:sz w:val="28"/>
                <w:szCs w:val="28"/>
                <w:rtl/>
                <w:lang w:eastAsia="zh-CN" w:bidi="ar-EG"/>
              </w:rPr>
              <w:t>سلطة الجهة الأمنية فيه</w:t>
            </w:r>
          </w:p>
        </w:tc>
        <w:tc>
          <w:tcPr>
            <w:tcW w:w="3344" w:type="dxa"/>
          </w:tcPr>
          <w:p w14:paraId="619C1D47" w14:textId="7F3F8BBB" w:rsidR="001C176C" w:rsidRPr="00BE160B" w:rsidRDefault="001C176C" w:rsidP="00846000">
            <w:pPr>
              <w:pStyle w:val="a3"/>
              <w:numPr>
                <w:ilvl w:val="0"/>
                <w:numId w:val="1"/>
              </w:numPr>
              <w:rPr>
                <w:rFonts w:ascii="Traditional Arabic" w:eastAsia="Calibri" w:hAnsi="Traditional Arabic" w:cs="Traditional Arabic"/>
                <w:b/>
                <w:bCs/>
                <w:sz w:val="28"/>
                <w:szCs w:val="28"/>
                <w:rtl/>
                <w:lang w:eastAsia="zh-CN" w:bidi="ar-EG"/>
              </w:rPr>
            </w:pPr>
            <w:r w:rsidRPr="00BE160B">
              <w:rPr>
                <w:rFonts w:ascii="Traditional Arabic" w:eastAsia="Calibri" w:hAnsi="Traditional Arabic" w:cs="Traditional Arabic" w:hint="cs"/>
                <w:b/>
                <w:bCs/>
                <w:sz w:val="28"/>
                <w:szCs w:val="28"/>
                <w:rtl/>
                <w:lang w:eastAsia="zh-CN" w:bidi="ar-EG"/>
              </w:rPr>
              <w:t xml:space="preserve"> </w:t>
            </w:r>
          </w:p>
        </w:tc>
      </w:tr>
      <w:tr w:rsidR="001C176C" w:rsidRPr="00201B5A" w14:paraId="26FD6379" w14:textId="77777777" w:rsidTr="00BE160B">
        <w:trPr>
          <w:trHeight w:val="502"/>
          <w:jc w:val="center"/>
        </w:trPr>
        <w:tc>
          <w:tcPr>
            <w:tcW w:w="1239" w:type="dxa"/>
            <w:vMerge/>
            <w:tcMar>
              <w:left w:w="28" w:type="dxa"/>
              <w:right w:w="28" w:type="dxa"/>
            </w:tcMar>
          </w:tcPr>
          <w:p w14:paraId="26E5720A" w14:textId="77777777" w:rsidR="001C176C" w:rsidRPr="00BE160B" w:rsidRDefault="001C176C" w:rsidP="00925C1E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999" w:type="dxa"/>
            <w:vMerge/>
            <w:tcMar>
              <w:left w:w="28" w:type="dxa"/>
              <w:right w:w="28" w:type="dxa"/>
            </w:tcMar>
          </w:tcPr>
          <w:p w14:paraId="4B54AB45" w14:textId="77777777" w:rsidR="001C176C" w:rsidRPr="00BE160B" w:rsidRDefault="001C176C" w:rsidP="006B3C92">
            <w:pPr>
              <w:pStyle w:val="a3"/>
              <w:numPr>
                <w:ilvl w:val="0"/>
                <w:numId w:val="1"/>
              </w:numPr>
              <w:rPr>
                <w:rFonts w:ascii="Traditional Arabic" w:eastAsia="Calibri" w:hAnsi="Traditional Arabic" w:cs="Traditional Arabic"/>
                <w:b/>
                <w:bCs/>
                <w:sz w:val="28"/>
                <w:szCs w:val="28"/>
                <w:rtl/>
                <w:lang w:eastAsia="zh-CN" w:bidi="ar-EG"/>
              </w:rPr>
            </w:pPr>
          </w:p>
        </w:tc>
        <w:tc>
          <w:tcPr>
            <w:tcW w:w="3342" w:type="dxa"/>
          </w:tcPr>
          <w:p w14:paraId="0A3B5468" w14:textId="18EF5F2C" w:rsidR="001C176C" w:rsidRPr="00BE160B" w:rsidRDefault="001C176C" w:rsidP="00A517A8">
            <w:pPr>
              <w:pStyle w:val="a3"/>
              <w:numPr>
                <w:ilvl w:val="0"/>
                <w:numId w:val="1"/>
              </w:numPr>
              <w:rPr>
                <w:rFonts w:ascii="Traditional Arabic" w:eastAsia="Calibri" w:hAnsi="Traditional Arabic" w:cs="Traditional Arabic"/>
                <w:b/>
                <w:bCs/>
                <w:sz w:val="28"/>
                <w:szCs w:val="28"/>
                <w:rtl/>
                <w:lang w:eastAsia="zh-CN" w:bidi="ar-EG"/>
              </w:rPr>
            </w:pPr>
            <w:r w:rsidRPr="00BE160B">
              <w:rPr>
                <w:rFonts w:ascii="Traditional Arabic" w:eastAsia="Calibri" w:hAnsi="Traditional Arabic" w:cs="Traditional Arabic"/>
                <w:b/>
                <w:bCs/>
                <w:sz w:val="28"/>
                <w:szCs w:val="28"/>
                <w:rtl/>
                <w:lang w:eastAsia="zh-CN" w:bidi="ar-EG"/>
              </w:rPr>
              <w:t>التوقيف لغرض الإبعاد</w:t>
            </w:r>
          </w:p>
        </w:tc>
        <w:tc>
          <w:tcPr>
            <w:tcW w:w="3344" w:type="dxa"/>
          </w:tcPr>
          <w:p w14:paraId="2121C132" w14:textId="27DDB398" w:rsidR="001C176C" w:rsidRPr="00BE160B" w:rsidRDefault="001C176C" w:rsidP="00846000">
            <w:pPr>
              <w:pStyle w:val="a3"/>
              <w:numPr>
                <w:ilvl w:val="0"/>
                <w:numId w:val="1"/>
              </w:numPr>
              <w:rPr>
                <w:rFonts w:ascii="Traditional Arabic" w:eastAsia="Calibri" w:hAnsi="Traditional Arabic" w:cs="Traditional Arabic"/>
                <w:b/>
                <w:bCs/>
                <w:sz w:val="28"/>
                <w:szCs w:val="28"/>
                <w:rtl/>
                <w:lang w:eastAsia="zh-CN" w:bidi="ar-EG"/>
              </w:rPr>
            </w:pPr>
            <w:r w:rsidRPr="00BE160B">
              <w:rPr>
                <w:rFonts w:ascii="Traditional Arabic" w:eastAsia="Calibri" w:hAnsi="Traditional Arabic" w:cs="Traditional Arabic" w:hint="cs"/>
                <w:b/>
                <w:bCs/>
                <w:sz w:val="28"/>
                <w:szCs w:val="28"/>
                <w:rtl/>
                <w:lang w:eastAsia="zh-CN" w:bidi="ar-EG"/>
              </w:rPr>
              <w:t>تكييفه</w:t>
            </w:r>
          </w:p>
        </w:tc>
      </w:tr>
      <w:tr w:rsidR="001C176C" w:rsidRPr="00201B5A" w14:paraId="5C1D517F" w14:textId="77777777" w:rsidTr="004A4096">
        <w:trPr>
          <w:trHeight w:val="1042"/>
          <w:jc w:val="center"/>
        </w:trPr>
        <w:tc>
          <w:tcPr>
            <w:tcW w:w="1239" w:type="dxa"/>
            <w:vMerge/>
            <w:tcMar>
              <w:left w:w="28" w:type="dxa"/>
              <w:right w:w="28" w:type="dxa"/>
            </w:tcMar>
          </w:tcPr>
          <w:p w14:paraId="7002870C" w14:textId="77777777" w:rsidR="001C176C" w:rsidRPr="00BE160B" w:rsidRDefault="001C176C" w:rsidP="00925C1E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999" w:type="dxa"/>
            <w:vMerge/>
            <w:tcMar>
              <w:left w:w="28" w:type="dxa"/>
              <w:right w:w="28" w:type="dxa"/>
            </w:tcMar>
          </w:tcPr>
          <w:p w14:paraId="2C03BC4A" w14:textId="77777777" w:rsidR="001C176C" w:rsidRPr="00BE160B" w:rsidRDefault="001C176C" w:rsidP="006B3C92">
            <w:pPr>
              <w:pStyle w:val="a3"/>
              <w:numPr>
                <w:ilvl w:val="0"/>
                <w:numId w:val="1"/>
              </w:numPr>
              <w:rPr>
                <w:rFonts w:ascii="Traditional Arabic" w:eastAsia="Calibri" w:hAnsi="Traditional Arabic" w:cs="Traditional Arabic"/>
                <w:b/>
                <w:bCs/>
                <w:sz w:val="28"/>
                <w:szCs w:val="28"/>
                <w:rtl/>
                <w:lang w:eastAsia="zh-CN" w:bidi="ar-EG"/>
              </w:rPr>
            </w:pPr>
          </w:p>
        </w:tc>
        <w:tc>
          <w:tcPr>
            <w:tcW w:w="3342" w:type="dxa"/>
          </w:tcPr>
          <w:p w14:paraId="265B3023" w14:textId="2E510E91" w:rsidR="001C176C" w:rsidRPr="00BE160B" w:rsidRDefault="001C176C" w:rsidP="00A517A8">
            <w:pPr>
              <w:pStyle w:val="a3"/>
              <w:numPr>
                <w:ilvl w:val="0"/>
                <w:numId w:val="1"/>
              </w:numPr>
              <w:rPr>
                <w:rFonts w:ascii="Traditional Arabic" w:eastAsia="Calibri" w:hAnsi="Traditional Arabic" w:cs="Traditional Arabic"/>
                <w:b/>
                <w:bCs/>
                <w:sz w:val="28"/>
                <w:szCs w:val="28"/>
                <w:rtl/>
                <w:lang w:eastAsia="zh-CN" w:bidi="ar-EG"/>
              </w:rPr>
            </w:pPr>
            <w:r w:rsidRPr="00BE160B">
              <w:rPr>
                <w:rFonts w:ascii="Traditional Arabic" w:eastAsia="Calibri" w:hAnsi="Traditional Arabic" w:cs="Traditional Arabic"/>
                <w:b/>
                <w:bCs/>
                <w:sz w:val="28"/>
                <w:szCs w:val="28"/>
                <w:rtl/>
                <w:lang w:eastAsia="zh-CN" w:bidi="ar-EG"/>
              </w:rPr>
              <w:t>توارد قرار الإبعاد مع المنع من السفر</w:t>
            </w:r>
          </w:p>
        </w:tc>
        <w:tc>
          <w:tcPr>
            <w:tcW w:w="3344" w:type="dxa"/>
          </w:tcPr>
          <w:p w14:paraId="6C08EAAF" w14:textId="77777777" w:rsidR="001C176C" w:rsidRPr="00BE160B" w:rsidRDefault="001C176C" w:rsidP="006D27EF">
            <w:pPr>
              <w:pStyle w:val="a3"/>
              <w:numPr>
                <w:ilvl w:val="0"/>
                <w:numId w:val="1"/>
              </w:numPr>
              <w:rPr>
                <w:rFonts w:ascii="Traditional Arabic" w:eastAsia="Calibri" w:hAnsi="Traditional Arabic" w:cs="Traditional Arabic"/>
                <w:b/>
                <w:bCs/>
                <w:sz w:val="28"/>
                <w:szCs w:val="28"/>
                <w:lang w:eastAsia="zh-CN" w:bidi="ar-EG"/>
              </w:rPr>
            </w:pPr>
            <w:r w:rsidRPr="00BE160B">
              <w:rPr>
                <w:rFonts w:ascii="Traditional Arabic" w:eastAsia="Calibri" w:hAnsi="Traditional Arabic" w:cs="Traditional Arabic"/>
                <w:b/>
                <w:bCs/>
                <w:sz w:val="28"/>
                <w:szCs w:val="28"/>
                <w:rtl/>
                <w:lang w:eastAsia="zh-CN" w:bidi="ar-EG"/>
              </w:rPr>
              <w:t>عدم الحبس والتوقيف</w:t>
            </w:r>
          </w:p>
          <w:p w14:paraId="13526C9C" w14:textId="2D20388E" w:rsidR="001C176C" w:rsidRPr="00BE160B" w:rsidRDefault="001C176C" w:rsidP="006D27EF">
            <w:pPr>
              <w:pStyle w:val="a3"/>
              <w:numPr>
                <w:ilvl w:val="0"/>
                <w:numId w:val="1"/>
              </w:numPr>
              <w:rPr>
                <w:rFonts w:ascii="Traditional Arabic" w:eastAsia="Calibri" w:hAnsi="Traditional Arabic" w:cs="Traditional Arabic"/>
                <w:b/>
                <w:bCs/>
                <w:sz w:val="28"/>
                <w:szCs w:val="28"/>
                <w:rtl/>
                <w:lang w:eastAsia="zh-CN" w:bidi="ar-EG"/>
              </w:rPr>
            </w:pPr>
            <w:r w:rsidRPr="00BE160B">
              <w:rPr>
                <w:rFonts w:ascii="Traditional Arabic" w:eastAsia="Calibri" w:hAnsi="Traditional Arabic" w:cs="Traditional Arabic"/>
                <w:b/>
                <w:bCs/>
                <w:sz w:val="28"/>
                <w:szCs w:val="28"/>
                <w:rtl/>
                <w:lang w:eastAsia="zh-CN" w:bidi="ar-EG"/>
              </w:rPr>
              <w:t>المقتضى النظامي حياله</w:t>
            </w:r>
          </w:p>
        </w:tc>
      </w:tr>
    </w:tbl>
    <w:p w14:paraId="2F9B7C14" w14:textId="77777777" w:rsidR="00361DF3" w:rsidRPr="00201B5A" w:rsidRDefault="00361DF3" w:rsidP="00361DF3">
      <w:pPr>
        <w:rPr>
          <w:rFonts w:ascii="Traditional Arabic" w:hAnsi="Traditional Arabic" w:cs="Traditional Arabic"/>
          <w:b/>
          <w:bCs/>
          <w:sz w:val="32"/>
          <w:szCs w:val="32"/>
          <w:rtl/>
        </w:rPr>
      </w:pPr>
    </w:p>
    <w:p w14:paraId="29007297" w14:textId="2F14B40E" w:rsidR="00361DF3" w:rsidRPr="00201B5A" w:rsidRDefault="00361DF3" w:rsidP="00B44A3C">
      <w:pPr>
        <w:jc w:val="both"/>
        <w:rPr>
          <w:rFonts w:ascii="Traditional Arabic" w:hAnsi="Traditional Arabic" w:cs="Traditional Arabic"/>
          <w:b/>
          <w:bCs/>
          <w:sz w:val="32"/>
          <w:szCs w:val="32"/>
        </w:rPr>
      </w:pPr>
      <w:bookmarkStart w:id="0" w:name="_GoBack"/>
      <w:bookmarkEnd w:id="0"/>
    </w:p>
    <w:sectPr w:rsidR="00361DF3" w:rsidRPr="00201B5A" w:rsidSect="00AC615D">
      <w:footerReference w:type="default" r:id="rId8"/>
      <w:pgSz w:w="16838" w:h="11906" w:orient="landscape"/>
      <w:pgMar w:top="1800" w:right="1440" w:bottom="1800" w:left="144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0DE8D1B" w14:textId="77777777" w:rsidR="00C56B21" w:rsidRDefault="00C56B21" w:rsidP="00647489">
      <w:pPr>
        <w:spacing w:after="0" w:line="240" w:lineRule="auto"/>
      </w:pPr>
      <w:r>
        <w:separator/>
      </w:r>
    </w:p>
  </w:endnote>
  <w:endnote w:type="continuationSeparator" w:id="0">
    <w:p w14:paraId="74897C0A" w14:textId="77777777" w:rsidR="00C56B21" w:rsidRDefault="00C56B21" w:rsidP="006474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GA Arabesque">
    <w:panose1 w:val="05010101010101010101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rtl/>
      </w:rPr>
      <w:id w:val="-692299932"/>
      <w:docPartObj>
        <w:docPartGallery w:val="Page Numbers (Bottom of Page)"/>
        <w:docPartUnique/>
      </w:docPartObj>
    </w:sdtPr>
    <w:sdtEndPr/>
    <w:sdtContent>
      <w:p w14:paraId="0686D9AB" w14:textId="43A8B514" w:rsidR="00647489" w:rsidRDefault="00647489">
        <w:pPr>
          <w:pStyle w:val="a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1C176C" w:rsidRPr="001C176C">
          <w:rPr>
            <w:noProof/>
            <w:rtl/>
            <w:lang w:val="ar-SA"/>
          </w:rPr>
          <w:t>1</w:t>
        </w:r>
        <w:r>
          <w:fldChar w:fldCharType="end"/>
        </w:r>
      </w:p>
    </w:sdtContent>
  </w:sdt>
  <w:p w14:paraId="7E592D64" w14:textId="77777777" w:rsidR="00647489" w:rsidRDefault="00647489">
    <w:pPr>
      <w:pStyle w:val="a9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0B7F2FF" w14:textId="77777777" w:rsidR="00C56B21" w:rsidRDefault="00C56B21" w:rsidP="00647489">
      <w:pPr>
        <w:spacing w:after="0" w:line="240" w:lineRule="auto"/>
      </w:pPr>
      <w:r>
        <w:separator/>
      </w:r>
    </w:p>
  </w:footnote>
  <w:footnote w:type="continuationSeparator" w:id="0">
    <w:p w14:paraId="1B34823D" w14:textId="77777777" w:rsidR="00C56B21" w:rsidRDefault="00C56B21" w:rsidP="0064748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105161E"/>
    <w:multiLevelType w:val="hybridMultilevel"/>
    <w:tmpl w:val="72049530"/>
    <w:lvl w:ilvl="0" w:tplc="0409000F">
      <w:start w:val="1"/>
      <w:numFmt w:val="decimal"/>
      <w:lvlText w:val="%1."/>
      <w:lvlJc w:val="left"/>
      <w:pPr>
        <w:ind w:left="816" w:hanging="360"/>
      </w:pPr>
    </w:lvl>
    <w:lvl w:ilvl="1" w:tplc="04090019" w:tentative="1">
      <w:start w:val="1"/>
      <w:numFmt w:val="lowerLetter"/>
      <w:lvlText w:val="%2."/>
      <w:lvlJc w:val="left"/>
      <w:pPr>
        <w:ind w:left="1536" w:hanging="360"/>
      </w:pPr>
    </w:lvl>
    <w:lvl w:ilvl="2" w:tplc="0409001B" w:tentative="1">
      <w:start w:val="1"/>
      <w:numFmt w:val="lowerRoman"/>
      <w:lvlText w:val="%3."/>
      <w:lvlJc w:val="right"/>
      <w:pPr>
        <w:ind w:left="2256" w:hanging="180"/>
      </w:pPr>
    </w:lvl>
    <w:lvl w:ilvl="3" w:tplc="0409000F" w:tentative="1">
      <w:start w:val="1"/>
      <w:numFmt w:val="decimal"/>
      <w:lvlText w:val="%4."/>
      <w:lvlJc w:val="left"/>
      <w:pPr>
        <w:ind w:left="2976" w:hanging="360"/>
      </w:pPr>
    </w:lvl>
    <w:lvl w:ilvl="4" w:tplc="04090019" w:tentative="1">
      <w:start w:val="1"/>
      <w:numFmt w:val="lowerLetter"/>
      <w:lvlText w:val="%5."/>
      <w:lvlJc w:val="left"/>
      <w:pPr>
        <w:ind w:left="3696" w:hanging="360"/>
      </w:pPr>
    </w:lvl>
    <w:lvl w:ilvl="5" w:tplc="0409001B" w:tentative="1">
      <w:start w:val="1"/>
      <w:numFmt w:val="lowerRoman"/>
      <w:lvlText w:val="%6."/>
      <w:lvlJc w:val="right"/>
      <w:pPr>
        <w:ind w:left="4416" w:hanging="180"/>
      </w:pPr>
    </w:lvl>
    <w:lvl w:ilvl="6" w:tplc="0409000F" w:tentative="1">
      <w:start w:val="1"/>
      <w:numFmt w:val="decimal"/>
      <w:lvlText w:val="%7."/>
      <w:lvlJc w:val="left"/>
      <w:pPr>
        <w:ind w:left="5136" w:hanging="360"/>
      </w:pPr>
    </w:lvl>
    <w:lvl w:ilvl="7" w:tplc="04090019" w:tentative="1">
      <w:start w:val="1"/>
      <w:numFmt w:val="lowerLetter"/>
      <w:lvlText w:val="%8."/>
      <w:lvlJc w:val="left"/>
      <w:pPr>
        <w:ind w:left="5856" w:hanging="360"/>
      </w:pPr>
    </w:lvl>
    <w:lvl w:ilvl="8" w:tplc="0409001B" w:tentative="1">
      <w:start w:val="1"/>
      <w:numFmt w:val="lowerRoman"/>
      <w:lvlText w:val="%9."/>
      <w:lvlJc w:val="right"/>
      <w:pPr>
        <w:ind w:left="6576" w:hanging="180"/>
      </w:pPr>
    </w:lvl>
  </w:abstractNum>
  <w:abstractNum w:abstractNumId="1" w15:restartNumberingAfterBreak="0">
    <w:nsid w:val="26FF4D75"/>
    <w:multiLevelType w:val="hybridMultilevel"/>
    <w:tmpl w:val="6BFACD9E"/>
    <w:lvl w:ilvl="0" w:tplc="5726B0FC">
      <w:numFmt w:val="bullet"/>
      <w:lvlText w:val="-"/>
      <w:lvlJc w:val="left"/>
      <w:pPr>
        <w:ind w:left="552" w:hanging="360"/>
      </w:pPr>
      <w:rPr>
        <w:rFonts w:ascii="Traditional Arabic" w:eastAsia="Calibri" w:hAnsi="Traditional Arabic" w:cs="Traditional Arabic" w:hint="default"/>
      </w:rPr>
    </w:lvl>
    <w:lvl w:ilvl="1" w:tplc="04090003" w:tentative="1">
      <w:start w:val="1"/>
      <w:numFmt w:val="bullet"/>
      <w:lvlText w:val="o"/>
      <w:lvlJc w:val="left"/>
      <w:pPr>
        <w:ind w:left="153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6" w:hanging="360"/>
      </w:pPr>
      <w:rPr>
        <w:rFonts w:ascii="Wingdings" w:hAnsi="Wingdings" w:hint="default"/>
      </w:rPr>
    </w:lvl>
  </w:abstractNum>
  <w:abstractNum w:abstractNumId="2" w15:restartNumberingAfterBreak="0">
    <w:nsid w:val="33BF6CC7"/>
    <w:multiLevelType w:val="hybridMultilevel"/>
    <w:tmpl w:val="F888086E"/>
    <w:lvl w:ilvl="0" w:tplc="E9C4C7F0">
      <w:start w:val="1"/>
      <w:numFmt w:val="arabicAlpha"/>
      <w:lvlText w:val="%1-"/>
      <w:lvlJc w:val="left"/>
      <w:pPr>
        <w:ind w:left="448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4846" w:hanging="360"/>
      </w:pPr>
    </w:lvl>
    <w:lvl w:ilvl="2" w:tplc="0409001B" w:tentative="1">
      <w:start w:val="1"/>
      <w:numFmt w:val="lowerRoman"/>
      <w:lvlText w:val="%3."/>
      <w:lvlJc w:val="right"/>
      <w:pPr>
        <w:ind w:left="5566" w:hanging="180"/>
      </w:pPr>
    </w:lvl>
    <w:lvl w:ilvl="3" w:tplc="0409000F" w:tentative="1">
      <w:start w:val="1"/>
      <w:numFmt w:val="decimal"/>
      <w:lvlText w:val="%4."/>
      <w:lvlJc w:val="left"/>
      <w:pPr>
        <w:ind w:left="6286" w:hanging="360"/>
      </w:pPr>
    </w:lvl>
    <w:lvl w:ilvl="4" w:tplc="04090019" w:tentative="1">
      <w:start w:val="1"/>
      <w:numFmt w:val="lowerLetter"/>
      <w:lvlText w:val="%5."/>
      <w:lvlJc w:val="left"/>
      <w:pPr>
        <w:ind w:left="7006" w:hanging="360"/>
      </w:pPr>
    </w:lvl>
    <w:lvl w:ilvl="5" w:tplc="0409001B" w:tentative="1">
      <w:start w:val="1"/>
      <w:numFmt w:val="lowerRoman"/>
      <w:lvlText w:val="%6."/>
      <w:lvlJc w:val="right"/>
      <w:pPr>
        <w:ind w:left="7726" w:hanging="180"/>
      </w:pPr>
    </w:lvl>
    <w:lvl w:ilvl="6" w:tplc="0409000F" w:tentative="1">
      <w:start w:val="1"/>
      <w:numFmt w:val="decimal"/>
      <w:lvlText w:val="%7."/>
      <w:lvlJc w:val="left"/>
      <w:pPr>
        <w:ind w:left="8446" w:hanging="360"/>
      </w:pPr>
    </w:lvl>
    <w:lvl w:ilvl="7" w:tplc="04090019" w:tentative="1">
      <w:start w:val="1"/>
      <w:numFmt w:val="lowerLetter"/>
      <w:lvlText w:val="%8."/>
      <w:lvlJc w:val="left"/>
      <w:pPr>
        <w:ind w:left="9166" w:hanging="360"/>
      </w:pPr>
    </w:lvl>
    <w:lvl w:ilvl="8" w:tplc="0409001B" w:tentative="1">
      <w:start w:val="1"/>
      <w:numFmt w:val="lowerRoman"/>
      <w:lvlText w:val="%9."/>
      <w:lvlJc w:val="right"/>
      <w:pPr>
        <w:ind w:left="9886" w:hanging="180"/>
      </w:pPr>
    </w:lvl>
  </w:abstractNum>
  <w:abstractNum w:abstractNumId="3" w15:restartNumberingAfterBreak="0">
    <w:nsid w:val="39FC4232"/>
    <w:multiLevelType w:val="hybridMultilevel"/>
    <w:tmpl w:val="E578BE62"/>
    <w:lvl w:ilvl="0" w:tplc="5B96EA84">
      <w:numFmt w:val="bullet"/>
      <w:lvlText w:val="-"/>
      <w:lvlJc w:val="left"/>
      <w:pPr>
        <w:ind w:left="456" w:hanging="360"/>
      </w:pPr>
      <w:rPr>
        <w:rFonts w:ascii="Traditional Arabic" w:eastAsia="Calibri" w:hAnsi="Traditional Arabic" w:cs="Traditional Arabic" w:hint="default"/>
        <w:b/>
        <w:bCs w:val="0"/>
        <w:sz w:val="28"/>
        <w:szCs w:val="28"/>
      </w:rPr>
    </w:lvl>
    <w:lvl w:ilvl="1" w:tplc="04090003" w:tentative="1">
      <w:start w:val="1"/>
      <w:numFmt w:val="bullet"/>
      <w:lvlText w:val="o"/>
      <w:lvlJc w:val="left"/>
      <w:pPr>
        <w:ind w:left="117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6" w:hanging="360"/>
      </w:pPr>
      <w:rPr>
        <w:rFonts w:ascii="Wingdings" w:hAnsi="Wingdings" w:hint="default"/>
      </w:rPr>
    </w:lvl>
  </w:abstractNum>
  <w:abstractNum w:abstractNumId="4" w15:restartNumberingAfterBreak="0">
    <w:nsid w:val="3D952CB7"/>
    <w:multiLevelType w:val="hybridMultilevel"/>
    <w:tmpl w:val="E6EC758C"/>
    <w:lvl w:ilvl="0" w:tplc="28C444B2">
      <w:start w:val="2"/>
      <w:numFmt w:val="bullet"/>
      <w:lvlText w:val="–"/>
      <w:lvlJc w:val="left"/>
      <w:pPr>
        <w:ind w:left="895" w:hanging="360"/>
      </w:pPr>
      <w:rPr>
        <w:rFonts w:ascii="Traditional Arabic" w:eastAsia="SimSun" w:hAnsi="Traditional Arabic" w:cs="Traditional Arabic" w:hint="default"/>
      </w:rPr>
    </w:lvl>
    <w:lvl w:ilvl="1" w:tplc="04090003" w:tentative="1">
      <w:start w:val="1"/>
      <w:numFmt w:val="bullet"/>
      <w:lvlText w:val="o"/>
      <w:lvlJc w:val="left"/>
      <w:pPr>
        <w:ind w:left="161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3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5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7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9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1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3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55" w:hanging="360"/>
      </w:pPr>
      <w:rPr>
        <w:rFonts w:ascii="Wingdings" w:hAnsi="Wingdings" w:hint="default"/>
      </w:rPr>
    </w:lvl>
  </w:abstractNum>
  <w:abstractNum w:abstractNumId="5" w15:restartNumberingAfterBreak="0">
    <w:nsid w:val="657A3DA5"/>
    <w:multiLevelType w:val="hybridMultilevel"/>
    <w:tmpl w:val="08EC9C08"/>
    <w:lvl w:ilvl="0" w:tplc="28C444B2">
      <w:start w:val="2"/>
      <w:numFmt w:val="bullet"/>
      <w:lvlText w:val="–"/>
      <w:lvlJc w:val="left"/>
      <w:pPr>
        <w:ind w:left="895" w:hanging="360"/>
      </w:pPr>
      <w:rPr>
        <w:rFonts w:ascii="Traditional Arabic" w:eastAsia="SimSun" w:hAnsi="Traditional Arabic" w:cs="Traditional Arabic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8C26FA7"/>
    <w:multiLevelType w:val="hybridMultilevel"/>
    <w:tmpl w:val="DA66F484"/>
    <w:lvl w:ilvl="0" w:tplc="ACB2B3CA">
      <w:start w:val="1"/>
      <w:numFmt w:val="decimal"/>
      <w:lvlText w:val="%1-"/>
      <w:lvlJc w:val="left"/>
      <w:pPr>
        <w:ind w:left="360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966" w:hanging="360"/>
      </w:pPr>
    </w:lvl>
    <w:lvl w:ilvl="2" w:tplc="0409001B" w:tentative="1">
      <w:start w:val="1"/>
      <w:numFmt w:val="lowerRoman"/>
      <w:lvlText w:val="%3."/>
      <w:lvlJc w:val="right"/>
      <w:pPr>
        <w:ind w:left="4686" w:hanging="180"/>
      </w:pPr>
    </w:lvl>
    <w:lvl w:ilvl="3" w:tplc="0409000F" w:tentative="1">
      <w:start w:val="1"/>
      <w:numFmt w:val="decimal"/>
      <w:lvlText w:val="%4."/>
      <w:lvlJc w:val="left"/>
      <w:pPr>
        <w:ind w:left="5406" w:hanging="360"/>
      </w:pPr>
    </w:lvl>
    <w:lvl w:ilvl="4" w:tplc="04090019" w:tentative="1">
      <w:start w:val="1"/>
      <w:numFmt w:val="lowerLetter"/>
      <w:lvlText w:val="%5."/>
      <w:lvlJc w:val="left"/>
      <w:pPr>
        <w:ind w:left="6126" w:hanging="360"/>
      </w:pPr>
    </w:lvl>
    <w:lvl w:ilvl="5" w:tplc="0409001B" w:tentative="1">
      <w:start w:val="1"/>
      <w:numFmt w:val="lowerRoman"/>
      <w:lvlText w:val="%6."/>
      <w:lvlJc w:val="right"/>
      <w:pPr>
        <w:ind w:left="6846" w:hanging="180"/>
      </w:pPr>
    </w:lvl>
    <w:lvl w:ilvl="6" w:tplc="0409000F" w:tentative="1">
      <w:start w:val="1"/>
      <w:numFmt w:val="decimal"/>
      <w:lvlText w:val="%7."/>
      <w:lvlJc w:val="left"/>
      <w:pPr>
        <w:ind w:left="7566" w:hanging="360"/>
      </w:pPr>
    </w:lvl>
    <w:lvl w:ilvl="7" w:tplc="04090019" w:tentative="1">
      <w:start w:val="1"/>
      <w:numFmt w:val="lowerLetter"/>
      <w:lvlText w:val="%8."/>
      <w:lvlJc w:val="left"/>
      <w:pPr>
        <w:ind w:left="8286" w:hanging="360"/>
      </w:pPr>
    </w:lvl>
    <w:lvl w:ilvl="8" w:tplc="0409001B" w:tentative="1">
      <w:start w:val="1"/>
      <w:numFmt w:val="lowerRoman"/>
      <w:lvlText w:val="%9."/>
      <w:lvlJc w:val="right"/>
      <w:pPr>
        <w:ind w:left="9006" w:hanging="180"/>
      </w:pPr>
    </w:lvl>
  </w:abstractNum>
  <w:num w:numId="1">
    <w:abstractNumId w:val="3"/>
  </w:num>
  <w:num w:numId="2">
    <w:abstractNumId w:val="4"/>
  </w:num>
  <w:num w:numId="3">
    <w:abstractNumId w:val="5"/>
  </w:num>
  <w:num w:numId="4">
    <w:abstractNumId w:val="1"/>
  </w:num>
  <w:num w:numId="5">
    <w:abstractNumId w:val="0"/>
  </w:num>
  <w:num w:numId="6">
    <w:abstractNumId w:val="2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E1364"/>
    <w:rsid w:val="00011F72"/>
    <w:rsid w:val="000235A5"/>
    <w:rsid w:val="000277FF"/>
    <w:rsid w:val="000916EB"/>
    <w:rsid w:val="00095CBA"/>
    <w:rsid w:val="000A307B"/>
    <w:rsid w:val="000B36D0"/>
    <w:rsid w:val="00113E96"/>
    <w:rsid w:val="00124ECB"/>
    <w:rsid w:val="001516BD"/>
    <w:rsid w:val="001711F2"/>
    <w:rsid w:val="00174FDD"/>
    <w:rsid w:val="00193F3D"/>
    <w:rsid w:val="001B3EB8"/>
    <w:rsid w:val="001C176C"/>
    <w:rsid w:val="00201B5A"/>
    <w:rsid w:val="00202025"/>
    <w:rsid w:val="002066CC"/>
    <w:rsid w:val="00213ECC"/>
    <w:rsid w:val="0022543E"/>
    <w:rsid w:val="00232DF6"/>
    <w:rsid w:val="002A0B1A"/>
    <w:rsid w:val="002A52E1"/>
    <w:rsid w:val="002C629D"/>
    <w:rsid w:val="002F3029"/>
    <w:rsid w:val="00300659"/>
    <w:rsid w:val="0034736E"/>
    <w:rsid w:val="00361564"/>
    <w:rsid w:val="00361DF3"/>
    <w:rsid w:val="00370000"/>
    <w:rsid w:val="003A2266"/>
    <w:rsid w:val="003C4B6B"/>
    <w:rsid w:val="003E3F8F"/>
    <w:rsid w:val="004278E8"/>
    <w:rsid w:val="00443F85"/>
    <w:rsid w:val="00446C04"/>
    <w:rsid w:val="004A4096"/>
    <w:rsid w:val="004B6BF5"/>
    <w:rsid w:val="00545D6A"/>
    <w:rsid w:val="00561B54"/>
    <w:rsid w:val="0057677A"/>
    <w:rsid w:val="00581188"/>
    <w:rsid w:val="00597B79"/>
    <w:rsid w:val="005C6D12"/>
    <w:rsid w:val="005E39B4"/>
    <w:rsid w:val="00647489"/>
    <w:rsid w:val="00672650"/>
    <w:rsid w:val="006B3C92"/>
    <w:rsid w:val="006D27EF"/>
    <w:rsid w:val="006E4F08"/>
    <w:rsid w:val="007710EE"/>
    <w:rsid w:val="00771F53"/>
    <w:rsid w:val="00781B85"/>
    <w:rsid w:val="00797CBC"/>
    <w:rsid w:val="007D5C31"/>
    <w:rsid w:val="00814766"/>
    <w:rsid w:val="00827567"/>
    <w:rsid w:val="00846000"/>
    <w:rsid w:val="008472D4"/>
    <w:rsid w:val="008528D5"/>
    <w:rsid w:val="00862C47"/>
    <w:rsid w:val="00875C01"/>
    <w:rsid w:val="0089154B"/>
    <w:rsid w:val="008B571B"/>
    <w:rsid w:val="008B794F"/>
    <w:rsid w:val="008C4FB4"/>
    <w:rsid w:val="008D06A0"/>
    <w:rsid w:val="008F0D4E"/>
    <w:rsid w:val="00925C1E"/>
    <w:rsid w:val="0093542F"/>
    <w:rsid w:val="00935445"/>
    <w:rsid w:val="00941177"/>
    <w:rsid w:val="00941A76"/>
    <w:rsid w:val="009431E8"/>
    <w:rsid w:val="0096207B"/>
    <w:rsid w:val="009660D2"/>
    <w:rsid w:val="00972E1A"/>
    <w:rsid w:val="00984FED"/>
    <w:rsid w:val="009A242F"/>
    <w:rsid w:val="009A4CA0"/>
    <w:rsid w:val="009B7560"/>
    <w:rsid w:val="009D12B1"/>
    <w:rsid w:val="009E51FF"/>
    <w:rsid w:val="009E62D2"/>
    <w:rsid w:val="00A341D6"/>
    <w:rsid w:val="00A517A8"/>
    <w:rsid w:val="00A63E12"/>
    <w:rsid w:val="00AC2517"/>
    <w:rsid w:val="00AC615D"/>
    <w:rsid w:val="00B172A7"/>
    <w:rsid w:val="00B33F2F"/>
    <w:rsid w:val="00B34616"/>
    <w:rsid w:val="00B420A3"/>
    <w:rsid w:val="00B44A3C"/>
    <w:rsid w:val="00B47583"/>
    <w:rsid w:val="00B64F49"/>
    <w:rsid w:val="00BB4447"/>
    <w:rsid w:val="00BC31FF"/>
    <w:rsid w:val="00BE160B"/>
    <w:rsid w:val="00BE562E"/>
    <w:rsid w:val="00C015BE"/>
    <w:rsid w:val="00C17413"/>
    <w:rsid w:val="00C257AA"/>
    <w:rsid w:val="00C324B7"/>
    <w:rsid w:val="00C3502F"/>
    <w:rsid w:val="00C519F1"/>
    <w:rsid w:val="00C56B21"/>
    <w:rsid w:val="00CD2FBF"/>
    <w:rsid w:val="00CE1364"/>
    <w:rsid w:val="00D01D9F"/>
    <w:rsid w:val="00D6563B"/>
    <w:rsid w:val="00D810E4"/>
    <w:rsid w:val="00D93FBC"/>
    <w:rsid w:val="00DA3DC5"/>
    <w:rsid w:val="00DC4E34"/>
    <w:rsid w:val="00DD0AB3"/>
    <w:rsid w:val="00DE11CD"/>
    <w:rsid w:val="00E52C86"/>
    <w:rsid w:val="00E70136"/>
    <w:rsid w:val="00EA45F5"/>
    <w:rsid w:val="00EF787D"/>
    <w:rsid w:val="00F10B26"/>
    <w:rsid w:val="00F15523"/>
    <w:rsid w:val="00F15613"/>
    <w:rsid w:val="00F2209A"/>
    <w:rsid w:val="00F2229A"/>
    <w:rsid w:val="00F517A3"/>
    <w:rsid w:val="00F60E75"/>
    <w:rsid w:val="00F82F21"/>
    <w:rsid w:val="00F85395"/>
    <w:rsid w:val="00FC7F8B"/>
    <w:rsid w:val="00FE12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975E7AE"/>
  <w15:docId w15:val="{BECC437F-5FAC-4B77-8FB3-868179EDF1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C615D"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C615D"/>
    <w:pPr>
      <w:ind w:left="720"/>
      <w:contextualSpacing/>
    </w:pPr>
  </w:style>
  <w:style w:type="table" w:styleId="a4">
    <w:name w:val="Table Grid"/>
    <w:basedOn w:val="a1"/>
    <w:uiPriority w:val="59"/>
    <w:rsid w:val="00AC615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Balloon Text"/>
    <w:basedOn w:val="a"/>
    <w:link w:val="Char"/>
    <w:uiPriority w:val="99"/>
    <w:semiHidden/>
    <w:unhideWhenUsed/>
    <w:rsid w:val="003C4B6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">
    <w:name w:val="نص في بالون Char"/>
    <w:basedOn w:val="a0"/>
    <w:link w:val="a5"/>
    <w:uiPriority w:val="99"/>
    <w:semiHidden/>
    <w:rsid w:val="003C4B6B"/>
    <w:rPr>
      <w:rFonts w:ascii="Tahoma" w:hAnsi="Tahoma" w:cs="Tahoma"/>
      <w:sz w:val="16"/>
      <w:szCs w:val="16"/>
    </w:rPr>
  </w:style>
  <w:style w:type="character" w:styleId="a6">
    <w:name w:val="annotation reference"/>
    <w:basedOn w:val="a0"/>
    <w:uiPriority w:val="99"/>
    <w:semiHidden/>
    <w:unhideWhenUsed/>
    <w:rsid w:val="003C4B6B"/>
    <w:rPr>
      <w:sz w:val="16"/>
      <w:szCs w:val="16"/>
    </w:rPr>
  </w:style>
  <w:style w:type="paragraph" w:styleId="a7">
    <w:name w:val="annotation text"/>
    <w:basedOn w:val="a"/>
    <w:link w:val="Char0"/>
    <w:uiPriority w:val="99"/>
    <w:semiHidden/>
    <w:unhideWhenUsed/>
    <w:rsid w:val="003C4B6B"/>
    <w:pPr>
      <w:spacing w:line="240" w:lineRule="auto"/>
    </w:pPr>
    <w:rPr>
      <w:sz w:val="20"/>
      <w:szCs w:val="20"/>
    </w:rPr>
  </w:style>
  <w:style w:type="character" w:customStyle="1" w:styleId="Char0">
    <w:name w:val="نص تعليق Char"/>
    <w:basedOn w:val="a0"/>
    <w:link w:val="a7"/>
    <w:uiPriority w:val="99"/>
    <w:semiHidden/>
    <w:rsid w:val="003C4B6B"/>
    <w:rPr>
      <w:sz w:val="20"/>
      <w:szCs w:val="20"/>
    </w:rPr>
  </w:style>
  <w:style w:type="paragraph" w:styleId="a8">
    <w:name w:val="header"/>
    <w:basedOn w:val="a"/>
    <w:link w:val="Char1"/>
    <w:uiPriority w:val="99"/>
    <w:unhideWhenUsed/>
    <w:rsid w:val="0064748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1">
    <w:name w:val="رأس الصفحة Char"/>
    <w:basedOn w:val="a0"/>
    <w:link w:val="a8"/>
    <w:uiPriority w:val="99"/>
    <w:rsid w:val="00647489"/>
  </w:style>
  <w:style w:type="paragraph" w:styleId="a9">
    <w:name w:val="footer"/>
    <w:basedOn w:val="a"/>
    <w:link w:val="Char2"/>
    <w:uiPriority w:val="99"/>
    <w:unhideWhenUsed/>
    <w:rsid w:val="0064748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2">
    <w:name w:val="تذييل الصفحة Char"/>
    <w:basedOn w:val="a0"/>
    <w:link w:val="a9"/>
    <w:uiPriority w:val="99"/>
    <w:rsid w:val="00647489"/>
  </w:style>
  <w:style w:type="paragraph" w:styleId="aa">
    <w:name w:val="annotation subject"/>
    <w:basedOn w:val="a7"/>
    <w:next w:val="a7"/>
    <w:link w:val="Char3"/>
    <w:uiPriority w:val="99"/>
    <w:semiHidden/>
    <w:unhideWhenUsed/>
    <w:rsid w:val="00113E96"/>
    <w:rPr>
      <w:b/>
      <w:bCs/>
    </w:rPr>
  </w:style>
  <w:style w:type="character" w:customStyle="1" w:styleId="Char3">
    <w:name w:val="موضوع تعليق Char"/>
    <w:basedOn w:val="Char0"/>
    <w:link w:val="aa"/>
    <w:uiPriority w:val="99"/>
    <w:semiHidden/>
    <w:rsid w:val="00113E96"/>
    <w:rPr>
      <w:b/>
      <w:bCs/>
      <w:sz w:val="20"/>
      <w:szCs w:val="20"/>
    </w:rPr>
  </w:style>
  <w:style w:type="character" w:styleId="ab">
    <w:name w:val="Emphasis"/>
    <w:basedOn w:val="a0"/>
    <w:qFormat/>
    <w:rsid w:val="00862C47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586385C-FE49-4696-A04B-CCFC753632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55</Words>
  <Characters>314</Characters>
  <Application>Microsoft Office Word</Application>
  <DocSecurity>0</DocSecurity>
  <Lines>2</Lines>
  <Paragraphs>1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368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نجلاء عبدالحكيم عبدالرحمن بن مروان</dc:creator>
  <cp:keywords/>
  <dc:description/>
  <cp:lastModifiedBy>أحمد صالح عبدالله السحيمان</cp:lastModifiedBy>
  <cp:revision>14</cp:revision>
  <cp:lastPrinted>2016-04-28T09:52:00Z</cp:lastPrinted>
  <dcterms:created xsi:type="dcterms:W3CDTF">2024-12-04T06:32:00Z</dcterms:created>
  <dcterms:modified xsi:type="dcterms:W3CDTF">2026-04-01T05:23:00Z</dcterms:modified>
</cp:coreProperties>
</file>