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7639C4" w:rsidRPr="00D45630" w:rsidRDefault="007639C4" w:rsidP="00047DF7">
      <w:pPr>
        <w:jc w:val="center"/>
        <w:rPr>
          <w:rFonts w:ascii="Traditional Arabic" w:hAnsi="Traditional Arabic" w:cs="Traditional Arabic"/>
          <w:sz w:val="144"/>
          <w:szCs w:val="144"/>
          <w:rtl/>
        </w:rPr>
      </w:pPr>
    </w:p>
    <w:p w:rsidR="00B71415" w:rsidRPr="00D45630" w:rsidRDefault="00B71415" w:rsidP="00047DF7">
      <w:pPr>
        <w:jc w:val="center"/>
        <w:rPr>
          <w:rFonts w:ascii="Traditional Arabic" w:hAnsi="Traditional Arabic" w:cs="Traditional Arabic"/>
          <w:sz w:val="144"/>
          <w:szCs w:val="144"/>
          <w:rtl/>
        </w:rPr>
      </w:pPr>
      <w:r w:rsidRPr="00D45630">
        <w:rPr>
          <w:rFonts w:ascii="Traditional Arabic" w:hAnsi="Traditional Arabic" w:cs="Traditional Arabic"/>
          <w:sz w:val="144"/>
          <w:szCs w:val="144"/>
          <w:rtl/>
        </w:rPr>
        <w:t>تزوير</w:t>
      </w:r>
    </w:p>
    <w:p w:rsidR="00047DF7" w:rsidRPr="00D45630" w:rsidRDefault="00047DF7" w:rsidP="00047DF7">
      <w:pPr>
        <w:jc w:val="center"/>
        <w:rPr>
          <w:rFonts w:ascii="Traditional Arabic" w:hAnsi="Traditional Arabic" w:cs="Traditional Arabic"/>
          <w:sz w:val="144"/>
          <w:szCs w:val="144"/>
          <w:rtl/>
        </w:rPr>
      </w:pPr>
    </w:p>
    <w:p w:rsidR="00047DF7" w:rsidRPr="00D45630" w:rsidRDefault="00047DF7" w:rsidP="00047DF7">
      <w:pPr>
        <w:jc w:val="center"/>
        <w:rPr>
          <w:rFonts w:ascii="Traditional Arabic" w:hAnsi="Traditional Arabic" w:cs="Traditional Arabic"/>
          <w:sz w:val="144"/>
          <w:szCs w:val="144"/>
          <w:rtl/>
        </w:rPr>
      </w:pPr>
    </w:p>
    <w:p w:rsidR="00047DF7" w:rsidRPr="00D45630" w:rsidRDefault="00047DF7" w:rsidP="00047DF7">
      <w:pPr>
        <w:jc w:val="center"/>
        <w:rPr>
          <w:rFonts w:ascii="Traditional Arabic" w:hAnsi="Traditional Arabic" w:cs="Traditional Arabic"/>
          <w:sz w:val="144"/>
          <w:szCs w:val="144"/>
          <w:rtl/>
        </w:rPr>
      </w:pPr>
    </w:p>
    <w:p w:rsidR="00B71415" w:rsidRPr="00D45630" w:rsidRDefault="00B71415" w:rsidP="00B71415">
      <w:pPr>
        <w:rPr>
          <w:rFonts w:ascii="Traditional Arabic" w:hAnsi="Traditional Arabic" w:cs="Traditional Arabic"/>
          <w:sz w:val="32"/>
          <w:szCs w:val="32"/>
          <w:rtl/>
        </w:rPr>
      </w:pPr>
      <w:proofErr w:type="gramStart"/>
      <w:r w:rsidRPr="00D45630">
        <w:rPr>
          <w:rFonts w:ascii="Traditional Arabic" w:hAnsi="Traditional Arabic" w:cs="Traditional Arabic"/>
          <w:sz w:val="32"/>
          <w:szCs w:val="32"/>
          <w:rtl/>
        </w:rPr>
        <w:lastRenderedPageBreak/>
        <w:t>رقم  القضية</w:t>
      </w:r>
      <w:proofErr w:type="gramEnd"/>
      <w:r w:rsidRPr="00D45630">
        <w:rPr>
          <w:rFonts w:ascii="Traditional Arabic" w:hAnsi="Traditional Arabic" w:cs="Traditional Arabic"/>
          <w:sz w:val="32"/>
          <w:szCs w:val="32"/>
          <w:rtl/>
        </w:rPr>
        <w:t xml:space="preserve"> 936/1/ق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73/د/ج/1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التدقيق 6/ت/2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6/1/1429هـ</w:t>
      </w:r>
    </w:p>
    <w:p w:rsidR="00B71415" w:rsidRPr="00D45630" w:rsidRDefault="00B71415" w:rsidP="00047DF7">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تزوير – تزوير مكشوف أو مفضوح. </w:t>
      </w:r>
    </w:p>
    <w:p w:rsidR="00B71415" w:rsidRPr="00D45630" w:rsidRDefault="00B71415" w:rsidP="00047DF7">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-المادتان (5 – 6) من نظام مكافحة التزوير الصادر بالمرسوم الملكي رقم (114) وتاريخ 26/11/1380هـ.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-قرار مجلس الوزراء رقم (223) وتاريخ 14/8/1399هـ.</w:t>
      </w:r>
    </w:p>
    <w:p w:rsidR="00B71415" w:rsidRPr="00D45630" w:rsidRDefault="00B71415" w:rsidP="00047DF7">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أقامت هيئة الرقابة والتحقيق الدعوى الجنائية بطلب الحكم على المتهم بمعاقبته بالعقوبة المنصوص عليها في لائحة الاتهام؛ لأنه قام بتزوير محرراً رسمياً وهو رخصة القيادة بطريق الإضافة والتعديل برقم الهوية بتغيير الرقم قبل الأخير من صفر إلى واحد، واستعمل المحرر المزور سالف الذكر فيما زور من أجله محتجاً بصحته بأن قام بتقديمه لرجال أمن الطرق بمحافظة الأفلاج عندما طلب منه ذلك.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المطلع على المحرر المزور من أول وهلة يتبين تزويره تزويراً مفضوحاً لا ينخدع به أوساط الناس – أثر ذلك: لا يمكن الاحتجاج به لدى السلطات، ونظام مكافحة التزوير أوجد لحماية المحررات ذات الحجية – مؤدى ذلك: عدم إدانة المتهم بتزوير الرخصة لافتضاح التزوير فيها.</w:t>
      </w:r>
    </w:p>
    <w:p w:rsidR="00B71415" w:rsidRPr="00D45630" w:rsidRDefault="00B71415" w:rsidP="00047DF7">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 فرع هيئة الرقابة والتحقيق بمنطقة الرياض دعواه بموجب قرار الاتهام رقم (70/6) ضد (.....) (.....) الجنسية، العمر (46) سنة، متزوج ولديه (3) أولاد – يعمل سائق حافلة – مطلق السراح.</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لأنه قبل تاريخ 21/11/1427هـ بدائرة مدينة الرياض بمنطقة الرياض:</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1- قام بالتزوير بمحرر رسمي هو رخصة القيادة العمومي رقم (.....) وتاريخ 12/8/1425هـ الصادرة من إدارة مرور الأحساء بطريقة الإضافة والتعديل برقم الهوية، وذلك بتغيير الرقم الذي بالرخصة (الرقم ما قبل </w:t>
      </w:r>
      <w:proofErr w:type="gramStart"/>
      <w:r w:rsidRPr="00D45630">
        <w:rPr>
          <w:rFonts w:ascii="Traditional Arabic" w:hAnsi="Traditional Arabic" w:cs="Traditional Arabic"/>
          <w:sz w:val="32"/>
          <w:szCs w:val="32"/>
          <w:rtl/>
        </w:rPr>
        <w:t>الأخير  من</w:t>
      </w:r>
      <w:proofErr w:type="gramEnd"/>
      <w:r w:rsidRPr="00D45630">
        <w:rPr>
          <w:rFonts w:ascii="Traditional Arabic" w:hAnsi="Traditional Arabic" w:cs="Traditional Arabic"/>
          <w:sz w:val="32"/>
          <w:szCs w:val="32"/>
          <w:rtl/>
        </w:rPr>
        <w:t xml:space="preserve"> صفر إلى واحد) ليصبح الرقم (.....)، فتمت جريمة التزوير بناءً على ذلك.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2- استعمل المحرر المزور سالف الذكر فيما زور من أجله محتجاً بصحته، بأن قام بتقديمه لرجال أمن الطرق بمحافظة الأفلاج عندما طلب منه ذلك.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واستند الادعاء في توجيه الاتهام على ما يلي: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ضبط المحرر المزور بحوزته.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اعترافه بكافة مراحل التحقيق بأنه هو من قام بالتعديل والإضافة في رخصة القيادة العمومي.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وطلب فرع الهيئة من فرع ديوان المظالم بمنطقة الرياض معاقبة المتهم المذكور بموجب المادتين (5, 6) من نظام مكافحة التزوير وقرار مجلس الوزراء رقم (223) وتاريخ 14/8/1399هـ، وتم قيد خطاب الفرع ومرفقاته بسجلات فرع الديوان قضية برقم (936/1)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وبإحالة القضية إلى هذه الدائرة في 21/2/1428هـ باشرت نظرها وحددت لذلك جلسة اليوم، وبجلسة اليوم حضر عن فرع الهيئة (.....) ممثلاً للادعاء كما حضر المتهم (.....) وتلا ممثل الادعاء قرار الاتهام وطلبت الدائرة من المتهم الإجابة عنه فأجاب قائلاً: ما نسب إليّ بقرار الاتهام صحيح، ولكن أود أن أوضح للدائرة أنني صاحب أسرة مكونة من بنين ونبات وأعول أربع أخوات وليس لهم بعد الله غيري وحضرت للمملكة لأسترزق لي ولهم وليس لي دخل لا في بلدي ولا هنا وأسكن بيتاً بالإيجار، وقد حدث ما حدث مني إثر نزوة طيش وعدم تفكير بالعواقب، وأضع وضعي النفسي والأسري والمادي أمام الدائرة، كما أعاهد الله ألاّ أعود لمثل ذلك مستقبلاً، وبعرض ذلك على ممثل الادعاء قرر اكتفاءه بما تم وبما في أوراق القضية ثم اكتفي المتهم بما ذكر.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واطلعت الدائرة على المحرر محل الاتهام فتبين أنه عبارة عن رخصة قيادة عمومي صادرة من مرور الأحساء باسم المتهم وعليها صورته، وأن رقم الرخصة الخانة الثانية من الأرقام من الجهة اليمنى قد تعرض للعبث والتغيير حيث تم تعديله إلى رقم (1) بمداد ولون مغاير للمداد واللون الذي حررت به بيانات الرخصة بما في ذلك رقمها، وقد تم تكرار القلم على ذلك الرقم بشكل ملفت يتبين للمطلع عليها من أول وهلة. </w:t>
      </w:r>
    </w:p>
    <w:p w:rsidR="00B71415" w:rsidRPr="00D45630" w:rsidRDefault="00B71415" w:rsidP="00047DF7">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lastRenderedPageBreak/>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 دعوى فرع الهيئة هي تزوير المتهم في الرقم الثاني من اليمين من رقم الرخصة محل الاتهام واستعماله لها.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 الثابت أن الرخصة محل الاتهام صحيحة وصادرة من المرور وأنها تعرضت للعبث في الرقم الثاني من اليمين بمداد ولون مغايرين للمداد واللون الذي حررت به بيانات الرخصة على نحو ما سلف في اطلاع الدائرة، وأن ذلك يتبين للمطلع عليها من أول وهلة، يؤيد ذلك اكتشاف التزوير فيها مباشرة عندما قدمها محتجاً بحصتها، ومن ثمَّ فإن العبث الحاصل فيها يصبح من التزوير المكشوف الذي لا ينخدع به أوساط الناس، ومن ثمَّ فلا يمكن الاحتجاج بالمحرر وهو بهذه الحالة وأنه من المقرر أن نظام مكافحة التزوير أوجد لحماية المحررات ذات الحجية، الأمر الذي تنتهي معه الدائرة إلى عدم إدانة المتهم بتزوير هذه الرخصة لافتضاح التزوير فيها.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 الدائرة انتهت إلى عدم إدانة المتهم بتزوير الرخصة محل الاتهام، فإنه يتعين تبعاً لذلك عدم إدانته باستعمالها، وتقضي الدائرة بذلك.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إنه وإن كان التزوير في الرخصة محل الاتهام كان واضحاً ولا يمكن أن ينخدع به أحد، وأن الدائرة انتهت إلى عدم إدانة المتهم بتزويرها، فإن المتهم بها يستحق تعزيره عن ذلك بغير نظام مكافحة التزوير، إلا أن الدائرة ترى ندم المتهم على ما بدر منه وتعهد بألا يعود لذلك، وأن ما لقيه المتهم من تحقيق ومكافحة كافٍ لردعه وزجره عن مقارفة مثل ذلك مستقبلاً.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فلهذه الأسباب وبعد المداولة حكمت المحكمة بعدم إدانة (.....) (.....) الجنسية – بما نسب إليه من تزوير واستعمال.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r w:rsidRPr="00D45630">
        <w:rPr>
          <w:rFonts w:ascii="Traditional Arabic" w:hAnsi="Traditional Arabic" w:cs="Traditional Arabic"/>
          <w:sz w:val="32"/>
          <w:szCs w:val="32"/>
          <w:rtl/>
        </w:rPr>
        <w:lastRenderedPageBreak/>
        <w:t>رقم القضية 620/2/ق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258/د/ج/10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246/ت/2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9/5/1429هـ</w:t>
      </w:r>
    </w:p>
    <w:p w:rsidR="00B71415" w:rsidRPr="00D45630" w:rsidRDefault="00B71415" w:rsidP="00047DF7">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تزوير واستعمال محرر رسمي (رخصة </w:t>
      </w:r>
      <w:proofErr w:type="gramStart"/>
      <w:r w:rsidRPr="00D45630">
        <w:rPr>
          <w:rFonts w:ascii="Traditional Arabic" w:hAnsi="Traditional Arabic" w:cs="Traditional Arabic"/>
          <w:sz w:val="32"/>
          <w:szCs w:val="32"/>
          <w:rtl/>
        </w:rPr>
        <w:t>قيادة )</w:t>
      </w:r>
      <w:proofErr w:type="gramEnd"/>
      <w:r w:rsidRPr="00D45630">
        <w:rPr>
          <w:rFonts w:ascii="Traditional Arabic" w:hAnsi="Traditional Arabic" w:cs="Traditional Arabic"/>
          <w:sz w:val="32"/>
          <w:szCs w:val="32"/>
          <w:rtl/>
        </w:rPr>
        <w:t xml:space="preserve"> – اعتراف المتهم وثبوت الجريمة – مبدأ تداخل العقوبات.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حدث- مناط تخفيف العقوبة – المتهم لم يتجاوز الثامنة عشر عاماً –وقف تنفيذ عقوبة السجن.</w:t>
      </w:r>
    </w:p>
    <w:p w:rsidR="00B71415" w:rsidRPr="00D45630" w:rsidRDefault="00B71415" w:rsidP="00047DF7">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المادتان (5، 6) من نظام مكافحة التزوير الصادر بالمرسوم الملكي رقم (114) وتاريخ 26/11/1380هـ.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قرار مجلس الوزراء رقم (223) وتاريخ 1399هـ.</w:t>
      </w:r>
    </w:p>
    <w:p w:rsidR="00B71415" w:rsidRPr="00D45630" w:rsidRDefault="00B71415" w:rsidP="00047DF7">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أقامت هيئة الرقابة والتحقيق الدعوى الجنائية بطلب الحكم لأنه ساهم مع مجهول في تزوير محرر رسمي (رخصة قيادة) واستعملها بإبرازها للسلطات المختصة وقت القبض عليه مدعياً صحتها مع علمه بتزويرها-اعتراف المدعى عليه بما نسب إليه – أثره: ثبوت جريمتيّ التزوير والاستعمال المنسوبتين للمتهم ومعاقبته عنهما بالعقوبة المقررة للجريمة الأشد تطبيقاً لمبدأ تداخل العقوبات في الشريعة الإسلامية-نظراً لكَوْن المدعى عليه حدث لم يتجاوز الثامنة عشر عاماً ولعدم إدراكه لعواقب الأمور – أثره: وقف تنفيذ عقوبة السجن والاكتفاء بالغرامة.</w:t>
      </w:r>
    </w:p>
    <w:p w:rsidR="00B71415" w:rsidRPr="00D45630" w:rsidRDefault="00B71415" w:rsidP="00047DF7">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 فرع هيئة الرقابة والتحقيق بمحافظة جدة دعواه بموجب قرار الاتهام رقم (86/ج) لعام 1428هـ، وقد مثل الادعاء الأستاذ (.....) قائلاً في دعواه: تتهم هيئة الرقابة والتحقيق المدعى عليه المذكور </w:t>
      </w:r>
      <w:proofErr w:type="spellStart"/>
      <w:r w:rsidRPr="00D45630">
        <w:rPr>
          <w:rFonts w:ascii="Traditional Arabic" w:hAnsi="Traditional Arabic" w:cs="Traditional Arabic"/>
          <w:sz w:val="32"/>
          <w:szCs w:val="32"/>
          <w:rtl/>
        </w:rPr>
        <w:t>بعاليه</w:t>
      </w:r>
      <w:proofErr w:type="spellEnd"/>
      <w:r w:rsidRPr="00D45630">
        <w:rPr>
          <w:rFonts w:ascii="Traditional Arabic" w:hAnsi="Traditional Arabic" w:cs="Traditional Arabic"/>
          <w:sz w:val="32"/>
          <w:szCs w:val="32"/>
          <w:rtl/>
        </w:rPr>
        <w:t xml:space="preserve"> والبالغ من العمر (18) سنة مطلق السراح.</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(1) ساهم مع مجهول في تزوير محرر رسمي رخصة القيادة رقم (.....) وتاريخ 9/2/1427هـ منسوب صدورها لإدارة مرور بمحافظة جدة تحمل صورته الشمسية وباسمه بالاصطناع وعن طريق الاتفاق والمساعدة بأن أمد المجهول بصورته الشمسية وبياناته الشخصية والمبلغ المالي المتفق عليه- فتمت جريمة التزوير بناءً على ذلك.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(2) استعمل المحرر الرسمي المزور (سالف الذكر) فيما زور من أجله بإبرازه للسلطات المختصة وقت القبض عليه محتجاً بصحته مع علمه بتزويره.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وطلبت الهيئة من ديوان المظالم معاقبة المدعى عليه المذكور طبقاً لأحكام المادتين (6،5) من نظام مكافحة التزوير وقرار مجلس الوزراء رقم (223) لعام 1399هـ.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وبمثول المدعى عليه أمام الدائرة، وبعد سماعه لقرار الاتهام المنسوب إليه من قبل ممثل الادعاء أجاب قائلاً: إنه تقدم إلى مدرسة (.....) بجدة للحصول على رخصة قيادة وقام بالاختبار وحصل على درجة (ب) فأفهم بأنه لا بد من أن يدرس لديهم لمدة خمسة أيام، ولما علم سائقهم الخاص بذلك طلب منه الملف وقال بأنه يستطيع أن يحضر له رخصةً دون دراسة، فسلمه الملف فأحضر له هذه الرخصة بحالتها الراهنة، وبقيت معه حتى تم القبض عليه عندما قدمها لرجال المرور.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ثم قرر ممثل الادعاء أنه يكتفي بقرار الاتهام، كما قرر المتهم اكتفاءه بأقواله.</w:t>
      </w:r>
    </w:p>
    <w:p w:rsidR="00B71415" w:rsidRPr="00D45630" w:rsidRDefault="00B71415" w:rsidP="00047DF7">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إنه وبناءً على الدعوى والإجابة المتضمنة اعتراف المدعى عليه في هذه الدعوى بما نسب إليه، وبعد دراسة الأوراق والتحقيقات المرفقة والاطلاع على المحرر محل الاتهام وإفادة جهة الاختصاص بعدم صحته، فإن الدائرة تخلص إلى ثبوت جريمتيّ التزوير والاستعمال المنسوبتين إلى المتهم في هذه الدعوى ومعاقبته عنهما بمقتضى المادتين (6،5) من نظام مكافحة التزوير، واعتباره فاعلاً أصلياً طبقاً لقرار مجلس الوزراء رقم (223) لعام 1399هـ، مع الاكتفاء بالعقوبة المقررة للجريمة الأشد إعمالاً لمبدأ تداخل العقوبات في الشريعة الإسلامية.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 المدعى عليه حدث لم يتجاوز الثامنة عشر وقد غلط في حق نفسه دون إدراك بعواقب الأمور، مما يستدعى وقف عقوبة السجن عنه.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لذلك حكمت الدائرة بإدانة المدعى عليه (.....)، (.....) الجنسية بجريمتي التزوير والاستعمال المنسوبتين إليه في هذه الدعوى وتعزيره عنهما بسجنه مدة (سنة) تحسب من تاريخ توقيفه على ذمة هذه القضية، وتغريمه (ألفي) ريالٍ مع وقف عقوبة السجن؛ لما هو موضح بالأسباب.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رقم القضية 2740/2/ق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399/د/ج/7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406/إ س/2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10/7/1429هـ</w:t>
      </w:r>
    </w:p>
    <w:p w:rsidR="00B71415" w:rsidRPr="00D45630" w:rsidRDefault="00B71415" w:rsidP="00D45630">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تزوير - محرر رسمي- رخصة قيادة خصوصي- عدم اتباع الإجراءات المقررة نظاماً لاستخراج رخصة القيادة- أثره: افتراض العلم بتزوير الرخصة.</w:t>
      </w:r>
    </w:p>
    <w:p w:rsidR="00B71415" w:rsidRPr="00D45630" w:rsidRDefault="00B71415" w:rsidP="00D45630">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 xml:space="preserve">المادتان (5-6) من نظام مكافحة التزوير الصادر بالمرسوم الملكي رقم (114) وتاريخ 26/11/1380هـ. </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قرار مجلس الوزراء رقم (223) لعام 1399هـ.</w:t>
      </w:r>
    </w:p>
    <w:p w:rsidR="00B71415" w:rsidRPr="00D45630" w:rsidRDefault="00B71415" w:rsidP="00D45630">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أقامت هيئة الرقابة والتحقيق الدعوى الجنائية ضد المتهم؛ لأنه ساهم مع مجهول في تزوير محرر رسمي (رخصة قيادة خصوصي) تعلوها صورته الشخصية وباسمه- أقر المتهم بحصوله على المحرر المزور عن طريق شخص مجهول مقابل مبلغ مالي وأنه لم يكن يعلم بتزويره- إقرار المدعى عليه بأنه لم يدرس في مدرسة القيادة ولم يختبر ولم يراجع أية دائرة حكومية لاستخراج الرخصة - أثر ذلك: افتراض علمه بتزوير الرخصة وثبوت الاتهام في حقه- وجه ذلك: أن الإجراءات المتبعة في استخراج رخصة القيادة من الأمور المعلومة للجميع.</w:t>
      </w:r>
    </w:p>
    <w:p w:rsidR="00B71415" w:rsidRPr="00D45630" w:rsidRDefault="00B71415" w:rsidP="00D45630">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 فرع هيئة الرقابة والتحقيق بمحافظة جدة دعواه بموجب قرار الاتهام رقم (480/ج) لعام 1428هـ مع </w:t>
      </w:r>
      <w:proofErr w:type="spellStart"/>
      <w:r w:rsidRPr="00D45630">
        <w:rPr>
          <w:rFonts w:ascii="Traditional Arabic" w:hAnsi="Traditional Arabic" w:cs="Traditional Arabic"/>
          <w:sz w:val="32"/>
          <w:szCs w:val="32"/>
          <w:rtl/>
        </w:rPr>
        <w:t>مشفوعاته</w:t>
      </w:r>
      <w:proofErr w:type="spellEnd"/>
      <w:r w:rsidRPr="00D45630">
        <w:rPr>
          <w:rFonts w:ascii="Traditional Arabic" w:hAnsi="Traditional Arabic" w:cs="Traditional Arabic"/>
          <w:sz w:val="32"/>
          <w:szCs w:val="32"/>
          <w:rtl/>
        </w:rPr>
        <w:t xml:space="preserve">، وقد باشرت الدائرة النظر في القضية على النحو المثبت بدفتر الضبط- حيث حضر ممثل الادعاء (.....) والمتهم المذكور أعلاه، وادعى ممثل الادعاء في مواجهة المتهم قائلاً: تتهم هيئة الرقابة </w:t>
      </w:r>
      <w:r w:rsidRPr="00D45630">
        <w:rPr>
          <w:rFonts w:ascii="Traditional Arabic" w:hAnsi="Traditional Arabic" w:cs="Traditional Arabic"/>
          <w:sz w:val="32"/>
          <w:szCs w:val="32"/>
          <w:rtl/>
        </w:rPr>
        <w:lastRenderedPageBreak/>
        <w:t>والتحقيق (.....) (.....) الجنسية- يقيم في البلاد بطريقة غير نظامية- مطلق السراح؛ لأنه وقبل تاريخ 17/3/1428هـ بدائرة محافظة جدة بمنطقة مكة المكرمة: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ساهم مع مجهول في تزوير محرر رسمي (رخصة القيادة الخصوصي رقم (.....) وتاريخ 20/1/1427هـ منسوب صدورها لإدارة مرور محافظة جدة تعلوها صورة المتهم الشمسية وباسمه) بالاصطناع، وعن طريق الاتفاق والمساعدة بأن أمد المجهول بصورته الشمسية والمبلغ المالي المتفق عليه، فتمت بذلك جريمة التزوير.</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استعمل المحرر الرسمي المزور- محل الاتهام - فيما زور من أجله بإبرازه لرجال الأمن وقت القبض عليه محتجاً بصحته مع علمه بتزويره؛ وذلك للأدلة التالية: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إفادة المرور بأن رخصة القيادة- محل الاتهام - مزورة.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اعتراف المتهم المذكور بكافة مراحل التحقيق المصدق شرعاً بجريمتيّ التزوير والاستعمال المنسوبتين إليه.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وطلبت الهيئة من ديوان المظالم معاقبة المتهم المذكور طبقاً لأحكام المادتين (5، 6) من نظام مكافحة التزوير وقرار مجلس الوزراء رقم (223) لعام 1399هـ.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وبسماع المتهم الدعوى من ممثل الادعاء، قدم مذكرة بدفاعه مكونة من صفحتين وباطلاع الدائرة عليها اتضح أن المتهم ينفي فيها عن نفسه التزوير وأورد أسئلة غير مجدية في نفي الاتهام عنه. وباطلاع ممثل الادعاء على المذكرة </w:t>
      </w:r>
      <w:proofErr w:type="gramStart"/>
      <w:r w:rsidRPr="00D45630">
        <w:rPr>
          <w:rFonts w:ascii="Traditional Arabic" w:hAnsi="Traditional Arabic" w:cs="Traditional Arabic"/>
          <w:sz w:val="32"/>
          <w:szCs w:val="32"/>
          <w:rtl/>
        </w:rPr>
        <w:t>أجاب :بأن</w:t>
      </w:r>
      <w:proofErr w:type="gramEnd"/>
      <w:r w:rsidRPr="00D45630">
        <w:rPr>
          <w:rFonts w:ascii="Traditional Arabic" w:hAnsi="Traditional Arabic" w:cs="Traditional Arabic"/>
          <w:sz w:val="32"/>
          <w:szCs w:val="32"/>
          <w:rtl/>
        </w:rPr>
        <w:t xml:space="preserve"> رخصة القيادة مزورة حسب إفادة جهة الاختصاص (المرور) واعتراف المتهم بشرائه المحرر المزور، وعدم دلالته على الشخص الذي اشتراها منه (المجهول)، وكون المحرر يحمل صورته مما يدل على مساهمته في تزويره. وبعرض إجابة ممثل الادعاء على المتهم، أفاد بأنه تسلم الرخصة من إدارة المرور، وأما عن أقواله في التحقيقات السابقة فهي منتزعة منه بالخوف.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وباطلاع الدائرة في الجلسة نفسها على أقوال المتهم وهيئة الرقابة والتحقيق، وفي مراحل التحقيق السابقة لها اتضح أن المتهم يعترف صراحةً بأنه اشترى رخصة القيادة من شخص مصري، وأنه لم يدرس بمدرسة (.....) ولم يختبر، وأنه قد قام باستعمال الرخصة بإبرازها لرجال الأمن وأنه لا يستطيع الدلالة على الشخص المصري.</w:t>
      </w:r>
    </w:p>
    <w:p w:rsidR="00B71415" w:rsidRPr="00D45630" w:rsidRDefault="00B71415" w:rsidP="00B71415">
      <w:pPr>
        <w:rPr>
          <w:rFonts w:ascii="Traditional Arabic" w:hAnsi="Traditional Arabic" w:cs="Traditional Arabic"/>
          <w:sz w:val="32"/>
          <w:szCs w:val="32"/>
          <w:rtl/>
        </w:rPr>
      </w:pPr>
      <w:proofErr w:type="gramStart"/>
      <w:r w:rsidRPr="00D45630">
        <w:rPr>
          <w:rFonts w:ascii="Traditional Arabic" w:hAnsi="Traditional Arabic" w:cs="Traditional Arabic"/>
          <w:sz w:val="32"/>
          <w:szCs w:val="32"/>
          <w:rtl/>
        </w:rPr>
        <w:t>و بالاطلاع</w:t>
      </w:r>
      <w:proofErr w:type="gramEnd"/>
      <w:r w:rsidRPr="00D45630">
        <w:rPr>
          <w:rFonts w:ascii="Traditional Arabic" w:hAnsi="Traditional Arabic" w:cs="Traditional Arabic"/>
          <w:sz w:val="32"/>
          <w:szCs w:val="32"/>
          <w:rtl/>
        </w:rPr>
        <w:t xml:space="preserve"> على مذكرة المتهم ورد فيها: بكل احترام أتقدم إلى فضيلتكم بالرد على قرار الاتهام رقم (480/ج) لسنة 1428هـ والصادر من هيئة الرقابة والتحقيق بمنطقة مكة المكرمة ويتلخص في الآتي: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أولاً: كيف يكون المتهم ساهم مع مجهول في تزوير محرر رسمي؛ حيث إن هذا المحرر الرسمي يصدر من إدارة المرور ولا يستطيع المتهم تزويره، وإن كان هناك تزويراً فهو من إدارة المرور التي تصدر الرخص، ولقد أصدرت هذه الرخصة المذكورة رقمها في قرار الاتهام، والمتهم ليس برجل مرور، كما أن المدعي العام لم يذكر المجهول ولم يقدم بينة على مساهمة المتهم المذكور أعلاه، ومن المعروف أن كل من يريد أن يستخرج رخصة قيادة يدفع الرسوم ويقدم الصور الشمسية، ولا تتم جريمة التزوير بتقديم الرسوم والصور الشمسية كما جاء في قرار الاتهام.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ثانياً: كل من تسلم له رخصة القيادة الخاصة به، إذا طلبها رجال المرور فإنه من الطبيعي أن تقدم لهم ولا نعلم من أين أتى المدعي العام بعلم المتهم بتزوير المحرر، وإن كان يعلم تزويره فمن باب أولى </w:t>
      </w:r>
      <w:proofErr w:type="gramStart"/>
      <w:r w:rsidRPr="00D45630">
        <w:rPr>
          <w:rFonts w:ascii="Traditional Arabic" w:hAnsi="Traditional Arabic" w:cs="Traditional Arabic"/>
          <w:sz w:val="32"/>
          <w:szCs w:val="32"/>
          <w:rtl/>
        </w:rPr>
        <w:t>أن لا</w:t>
      </w:r>
      <w:proofErr w:type="gramEnd"/>
      <w:r w:rsidRPr="00D45630">
        <w:rPr>
          <w:rFonts w:ascii="Traditional Arabic" w:hAnsi="Traditional Arabic" w:cs="Traditional Arabic"/>
          <w:sz w:val="32"/>
          <w:szCs w:val="32"/>
          <w:rtl/>
        </w:rPr>
        <w:t xml:space="preserve"> يقدمه لرجال المرور حتى يعرف تزويره، وأن تقديمه للرخصة كدليل على عدم علمه بالتزوير وليس العكس كما جاء في قرار الاتهام.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ثالثاً: سبق أن استخرج رجال المرور قسيمة مخالفة على الرخصة نفسها التي يدعون تزويرها وهذا يدل على أنها ليست مزورةً، كما أن ذلك يدل على عدم علم المتهم بالتزوير (مرفق رقم 1) يوجد بملف الدعوى.</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رابعاً: أن الأدلة التي قدمها المدعي العام لا ترقى لإدانة المتهم بأية جريمة، كما أنها لا تعد بينة على الجريمة التي يدعيها المدعي العام، حيث إن إفادة المرور بأن الرخصة مزورة لا يعتد بها، حيث إنهم هم الذين يستخرجونها، وإن كان هناك تزويراً فيكون منهم وليس من أي شخص آخر.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خامساً: لم يعترف المتهم بالتزوير أو الاستعمال، وكيف يعترف شخص لم يقم بالجريمة؟ وها هو المتهم أمام عدالتكم ينكر الاتهام الموجه له بالتزوير والاستعمال، كما أن المدعي العام لم يقدم ما يثبت الجريمة وعليه ألتمس من عدالتكم شطب الاتهام الموجه للمتهم.</w:t>
      </w:r>
    </w:p>
    <w:p w:rsidR="00B71415" w:rsidRPr="00D45630" w:rsidRDefault="00B71415" w:rsidP="00D45630">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proofErr w:type="gramStart"/>
      <w:r w:rsidRPr="00D45630">
        <w:rPr>
          <w:rFonts w:ascii="Traditional Arabic" w:hAnsi="Traditional Arabic" w:cs="Traditional Arabic"/>
          <w:sz w:val="32"/>
          <w:szCs w:val="32"/>
          <w:rtl/>
        </w:rPr>
        <w:t>و بناءً</w:t>
      </w:r>
      <w:proofErr w:type="gramEnd"/>
      <w:r w:rsidRPr="00D45630">
        <w:rPr>
          <w:rFonts w:ascii="Traditional Arabic" w:hAnsi="Traditional Arabic" w:cs="Traditional Arabic"/>
          <w:sz w:val="32"/>
          <w:szCs w:val="32"/>
          <w:rtl/>
        </w:rPr>
        <w:t xml:space="preserve"> على دعوى ممثل الادعاء وإجابة المتهم وما ورد في مذكرته، وعلى ما ورد في ملف التحقيق من حين القبض على المتهم حتى نهاية التحقيق معه من قبل هيئة الرقابة والتحقيق المتضمنة جميعها أنه تحصل على المحرر المزور عن طريق شخص مجهول يدعي أنه (.....) الجنسية مقابل ألف وسبعمائة ريالٍ، وأنه لم يدرس في مدرسة قيادة السيارات ولم يختبر ولم يراجع أية دائرة حكومية واكتفى باستعداد ذلك المجهول بإعطائه الرخصة دون إجراءات رسمية ما يكون معه الحال كذلك إدانة المتهم بما هو منسوب إليه؛ إذ إن </w:t>
      </w:r>
      <w:r w:rsidRPr="00D45630">
        <w:rPr>
          <w:rFonts w:ascii="Traditional Arabic" w:hAnsi="Traditional Arabic" w:cs="Traditional Arabic"/>
          <w:sz w:val="32"/>
          <w:szCs w:val="32"/>
          <w:rtl/>
        </w:rPr>
        <w:lastRenderedPageBreak/>
        <w:t xml:space="preserve">الإجراءات المتبعة في استخراج رخصة القيادة من الأمور المعلومة للجميع؛ لذلك ورد في أقواله </w:t>
      </w:r>
      <w:proofErr w:type="gramStart"/>
      <w:r w:rsidRPr="00D45630">
        <w:rPr>
          <w:rFonts w:ascii="Traditional Arabic" w:hAnsi="Traditional Arabic" w:cs="Traditional Arabic"/>
          <w:sz w:val="32"/>
          <w:szCs w:val="32"/>
          <w:rtl/>
        </w:rPr>
        <w:t>أنه</w:t>
      </w:r>
      <w:proofErr w:type="gramEnd"/>
      <w:r w:rsidRPr="00D45630">
        <w:rPr>
          <w:rFonts w:ascii="Traditional Arabic" w:hAnsi="Traditional Arabic" w:cs="Traditional Arabic"/>
          <w:sz w:val="32"/>
          <w:szCs w:val="32"/>
          <w:rtl/>
        </w:rPr>
        <w:t xml:space="preserve"> ذهب إلى (.....) ولكنه لم يلتحق بمدرستها ولم يختبر ولم يتبع أي إجراء رسمي، مما يدل على علمه بأن المصدر السليم للرخصة هو الجهة التي ذهب إليها على حد قوله، ولا تلتفت الدائرة إلى ما ورد في مذكرة المتهم من أسئلة واهية؛ إذ إنها تنم عن استهتاره حتى في </w:t>
      </w:r>
      <w:proofErr w:type="gramStart"/>
      <w:r w:rsidRPr="00D45630">
        <w:rPr>
          <w:rFonts w:ascii="Traditional Arabic" w:hAnsi="Traditional Arabic" w:cs="Traditional Arabic"/>
          <w:sz w:val="32"/>
          <w:szCs w:val="32"/>
          <w:rtl/>
        </w:rPr>
        <w:t>إجابته ،وقد</w:t>
      </w:r>
      <w:proofErr w:type="gramEnd"/>
      <w:r w:rsidRPr="00D45630">
        <w:rPr>
          <w:rFonts w:ascii="Traditional Arabic" w:hAnsi="Traditional Arabic" w:cs="Traditional Arabic"/>
          <w:sz w:val="32"/>
          <w:szCs w:val="32"/>
          <w:rtl/>
        </w:rPr>
        <w:t xml:space="preserve"> رد عليها ممثل الادعاء بما يبطلها.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وقد أفاد مدير قسم رخص القيادة بمحافظة جدة في خطابه رقم (7/4/968/5) في 19/4/1428هـ الموجه لمدير قسم البحث والتحري أنه عند الرجوع للحاسب الآلي اتضح أن الرخصة غير مسجلة في الحاسب الآلي والكرت والختم والتوقيع، وبذلك تعتبر غير سليمة.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 بناءً على اعتراف المتهم أيضاً أنه استعمل الرخصة بتقديمها لرجال الأمن؛ فإن الدائرة تنتهي إلى صحة الاتهام المنسوب إلى المتهم والمنطوي على مساهمته مع مجهول في تزوير محرر رسمي- رخصة قيادة خصوصي واستعماله لها وهو يعلم أنها غير سليمة؛ لكونه قد استخرجها من غير اختبار وبغير الطرق الرسمية وعن طريق شخص مجهول والعلم بتزويرها في مثل هذه الحالات مفترض ولا يقبل أي ادعاء بالجهل في مثل ذلك، مما يستوجب معه معاقبة المتهم عن جريمتي التزوير والاستعمال المنسوبتين إليه بمقتضى المادتين (5، 6) من نظام مكافحة التزوير، واعتباره فاعلاً أصلياً طبقاً لقرار مجلس الوزراء رقم (223) لعام 1399هـ مع الاكتفاء بالعقوبة المقررة للجريمة الأشد إعمالاً لمبدأ تداخل العقوبات في الفقه الإسلامي.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بما يلي: بإدانة (.....) (.....) الجنسية بجريمتي التزوير والاستعمال المنسوبتّين إليه في هذه الدعوى، وتعزيره عنهما بسجنه (سنة) تحسب من تاريخ توقيفه على ذمة هذه القضية وتغريمه (ألف) ريالٍ. وبإعلانه على الطرفين قرر المدعى عليه عدم القناعة وقرر ممثل الادعاء قناعته به.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Pr>
      </w:pPr>
    </w:p>
    <w:p w:rsidR="00D45630" w:rsidRDefault="00D45630"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رقم القضية 1000/1/ق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178/د/ج/4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413/إس/2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11/7/1429هـ</w:t>
      </w:r>
    </w:p>
    <w:p w:rsidR="00B71415" w:rsidRPr="00D45630" w:rsidRDefault="00B71415" w:rsidP="00D45630">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تزوير – محرر رسمي– رخصة قيادة خصوصي – محرر عرفي- عقديّ مبايعة سيارة – إدانة المتهم بناءً على التقرير الفني بمضاهاة خط المتهم هو تعرف مشتري السيارة على المتهم ضمن مجموعة أشخاص مشابهين له.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تزوير – محرر رسمي (رخصتا سير) - محرر عرفي (يتضمن ملكية مركبة) – إنكار المتهم – عدم وجود دليل على التزوير أو المساهمة – عدم ثبوت الإدانة.</w:t>
      </w:r>
    </w:p>
    <w:p w:rsidR="00B71415" w:rsidRPr="00D45630" w:rsidRDefault="00B71415" w:rsidP="00D45630">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المادتان (5- 6) من نظام مكافحة التزوير الصادر بالمرسوم الملكي رقم (114) وتاريخ 26/11/1380هـ.</w:t>
      </w:r>
    </w:p>
    <w:p w:rsidR="00B71415" w:rsidRPr="00D45630" w:rsidRDefault="00D45630" w:rsidP="00B71415">
      <w:pPr>
        <w:rPr>
          <w:rFonts w:ascii="Traditional Arabic" w:hAnsi="Traditional Arabic" w:cs="Traditional Arabic"/>
          <w:sz w:val="32"/>
          <w:szCs w:val="32"/>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قرار مجلس الوزراء رقم (223) وتاريخ 1399هـ.</w:t>
      </w:r>
    </w:p>
    <w:p w:rsidR="00B71415" w:rsidRPr="00D45630" w:rsidRDefault="00B71415" w:rsidP="00D45630">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أقامت هيئة الرقابة والتحقيق الدعوى الجنائية ضد المتهم؛ لارتكابه تزويراً في محررات رسمية (رخص سير، وثيقتي ملكية مركبة، رخصة قيادة خصوصي)، وكذلك تزويراً في محررين عرفين هما عقدي مبايعة لسيارة باسم شخص آخر، واستعماله المحررات المزورة في بيع سيارتين قام باستئجارهما.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إدانة المتهم بجريمة تزوير رخصة القيادة واستعمالها </w:t>
      </w:r>
      <w:r w:rsidRPr="00D45630">
        <w:rPr>
          <w:rFonts w:ascii="Traditional Arabic" w:hAnsi="Traditional Arabic" w:cs="Traditional Arabic"/>
          <w:sz w:val="32"/>
          <w:szCs w:val="32"/>
          <w:rtl/>
          <w:lang w:bidi="ar-EG"/>
        </w:rPr>
        <w:t>–</w:t>
      </w:r>
      <w:r w:rsidRPr="00D45630">
        <w:rPr>
          <w:rFonts w:ascii="Traditional Arabic" w:hAnsi="Traditional Arabic" w:cs="Traditional Arabic"/>
          <w:sz w:val="32"/>
          <w:szCs w:val="32"/>
          <w:rtl/>
        </w:rPr>
        <w:t xml:space="preserve"> بناء على: أ- ما أثبته التقرير الفني من أنه بمضاهاة الخط المدون فيه اسم البائع (الذي </w:t>
      </w:r>
      <w:proofErr w:type="spellStart"/>
      <w:r w:rsidRPr="00D45630">
        <w:rPr>
          <w:rFonts w:ascii="Traditional Arabic" w:hAnsi="Traditional Arabic" w:cs="Traditional Arabic"/>
          <w:sz w:val="32"/>
          <w:szCs w:val="32"/>
          <w:rtl/>
        </w:rPr>
        <w:t>انتحله</w:t>
      </w:r>
      <w:proofErr w:type="spellEnd"/>
      <w:r w:rsidRPr="00D45630">
        <w:rPr>
          <w:rFonts w:ascii="Traditional Arabic" w:hAnsi="Traditional Arabic" w:cs="Traditional Arabic"/>
          <w:sz w:val="32"/>
          <w:szCs w:val="32"/>
          <w:rtl/>
        </w:rPr>
        <w:t xml:space="preserve"> المتهم) تبين اتفاقه مع خط المتهم، وتعرف مشتري السيارة على المتهم عليه فوراً دون تردد رغم وجود المتهم ضمن مجموعة أشخاص مشابهين له بالطول والشكل.</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المتهم أنكر قيامه بتزوير رخصتي السير ووثيقتيّ الملكية ولم يقدم الادعاء دليلاً على ذلك – احتمال قيام شخص آخر باستئجار السيارتين للمتهم ليبيعهما – إذا تطرق الاحتمال إلى الدليل سقط به الاستدلال – أثر ذلك: عدم إدانة المتهم في تزوير هذه المحررات.</w:t>
      </w:r>
    </w:p>
    <w:p w:rsidR="00B71415" w:rsidRPr="00D45630" w:rsidRDefault="00B71415" w:rsidP="00D45630">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 فرع هيئة الرقابة والتحقيق بمنطقة حائل دعواه بموجب قرار الاتهام رقم (28/ج/18) لعام 1428هـ ضد (.....) (.....) الجنسية – العمر (22سنة)، العمل متسبب موقوف لدى قسم السجن العام بحائل؛ لأنه قبل تاريخ 22/11/1428هـ بدائرة منطقة حائل: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ارتكب تزويراً في محررات رسمية هي رخصتا سير برقم (.....) ورقم (.....) ووثيقتي ملكية مركبة برقم (.....) ورقم (.....) منسوب صدورها لإدارة مرور منطقة الرياض، وذلك بطريق الاصطناع الكامل من بيانات وختم وتوقيع.</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ارتكب تزويراً في محرر رسمي هو رخصة قيادة خصوص برقم (.....) باسم (.....) منسوب صدورها لمرور منطقة الرياض، وذلك بطريق الاصطناع الكامل لما عليها من بيانات وختم وتوقيع.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ارتكب تزويراً في محررين عرفيين هما عقديّ مبايعة سيارة، الأول منسوب صدوره لمعرض (.....) والثاني منسوب صدوره لمعرض (.....)، وذلك بطريق إثبات واقعة كاذبة في صورة واقعة صحيحة بأن وقع باسم (.....) مدعياً أنه هو شخصياً خلافاً للحقيقة.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استعمل المتهم المحررات المزورة المذكورة في البندين (الأول والثاني) وذلك بتقديمها لمعرضي السيارات واستخدامها في بيع السيارتين التي قام باستئجارهما محتجاً بصحتها مع علمه بالتزوير.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واستند فرع الهيئة في توجيه الاتهام للمتهم على ما يلي: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ضبط المحررات المزورة الوارد في البندين (الأول والثالث).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ضبط صورة رخصة القيادة المزورة.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التقرير الفني رقم (28907) الذي يثبت أن الخط المحرر به اسم (.....) في عقدي بيع السيارتين هو خط المتهم المذكور.</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محضر العرض المؤرخ في 18/11/1428هـ المتضمن تعرف المواطن (.....) على المتهم المذكور.</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تعرف المواطن (.....) على صورة المتهم المذكور المثبتة على رخصة القيادة.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وطلب فرع الهيئة من فرع الديوان إدانة المتهم ومعاقبته بموجب المادتين (الخامسة والسادسة) من نظام مكافحة التزوير وقرار مجلس الوزراء رقم (223) وتاريخ 14/8/1399هـ.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وبإحالة القضية إلى هذه الدائرة باشرت نظرها وحددت لذلك جلسة يوم الأحد 8/4/1429هـ موعداً لنظرها ولم يحضر المتهم من السجن وتم تحديد جلسة الأحد 6/5/1429هـ موعداً لنظرها وفيها حضر عن فرع الهيئة (.....) كما أُحضر المتهم من السجن، تلا ممثل الادعاء قرار الاتهام وبمواجهة المتهم بما نسب إليه فيه أجاب قائلاً: (ما نسب إليّ في قرار الاتهام غير صحيح)، وبمواجهته بأدلة الاتهام أجاب: (بأنها غير صحيحة وطلب الحكم بعدم إدانته). وبعرض ذلك على ممثل الادعاء قرر اكتفاءه بما جاء في أوراق القضية وتم تأجيل النطق بالحكم إلى جلسة اليوم، وفيها حضر ممثل الادعاء (.....) كما أُحضر المتهم من السجن وسألت الدائرة طرفي الدعوى هل لديهما ما يضيفانه، فذكر المتهم أن والده رجل كبير في السن ومصاب بمرض السكر والضغط، وأن لدى والده أربعة عشر ولداً هو أكبرهم، وأن والده وأولاده بحاجة إليه؛ لأنه هو القائم على شؤونهم قبل دخوله السجن وطلب مراعاة ظروفه.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واطلعت الدائرة على المحررات محل الاتهام فتبين أنها عبارة عن:</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رخصتيّ سير الأولى منسوب صدوره إلى مرور الرياض برقم (.....) وعليها بيانات لسيارة نيسان موديل 2005م، وعليها بصمة ختم لمرور الرياض وعليها توقيع منسوب لمدير المرور، والثانية منسوب صدورها لمرور الرياض برقم (.....) وعليها بيانات لسيارة تويوتا وعليها بصمة ختم منسوبة لمرور الرياض وتوقيع منسوب لمدير المرور.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وثيقتي ملكية مركبة كلاهما منسوب صدورها لمرور الرياض قسم مرور المربع وباسم (.....) وعليهما بصمة ختم منسوبة لمرور الرياض قسم مرور المربع وتوقيع منسوب لمدير المرور إحداهما لسيارة نيسان وبياناتها والأخرى لسيارة تويوتا وبياناتها.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واطلعت أيضاً على صورة رخصة قيادة خاصة منسوب صدورها لمرور الرياض وباسم (.....) وعليها صورة لشخص.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كما اطلعت أيضاً على عقديّ المبايعة محل الاتهام، فتبين أن أحدهما من مطبوعات معرض (.....) بحائل مؤرخ في 4/11/1426هـ دُوِّنَ فيه اسم البائع (.....)، وكذا اسم المشتري وبيانات عن السيارة </w:t>
      </w:r>
      <w:r w:rsidRPr="00D45630">
        <w:rPr>
          <w:rFonts w:ascii="Traditional Arabic" w:hAnsi="Traditional Arabic" w:cs="Traditional Arabic"/>
          <w:sz w:val="32"/>
          <w:szCs w:val="32"/>
          <w:rtl/>
        </w:rPr>
        <w:lastRenderedPageBreak/>
        <w:t>المباعة، وتم تدوين اسم البائع في حقل البائع بخط اليد والتوقيع في حقل توقيع البائع واسم المشتري وتوقيعه ومهر ببصمة ختم تقرأ معرض (.....)، والأخرى من مطبوعات مجموعة (…..) التجارية مدون فيه اسم البائع (.....) واسم المشتري وبيانات السيارة ومذيل بكتابة اسم البائع بخط اليد وتوقيع منسوب إليه وتوقيع المشتري.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كما اطلعت أيضاً على التقرير الفني رقم (28907) وتاريخ 20/12/1428هـ الصادر من الإدارة العامة للأدلة الجنائية إدارة أبحاث التزييف والتزوير الخطوط والتوقيعات، وانتهى في نتيجته إلى ما يلي: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أولاً: بفحص التوقيعين المحررين في عقدي بيع السيارتين – موضوع الفحص – وجدنا أنهما محرران على هيئة تكوين خاص، ومثل هذه التواقيع لا يمكن نسبها أو نفيها إلا من يد صاحبها.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ثانياً: بمضاهاة الخط المحرر به الاسم (.....) في عقديّ بيع السيارتين – موضوع الفحص – على الخط الثابت بالأوراق المقدمة للمضاهاة وجد أنهما يتفقان.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ثالثاً: بفحص رخصتي السير ووثيقتي الملكية – موضوع الفحص – وجد أنها مستنسخة بالحاسب الآلي وليست أصلاً.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رابعاً: لإكمال الفحص الفني يلزم استكتاب (.....) لجميع بيانات رخصتي السير ووثيقتي الملكية لمرات عديدة وفي أيام وأوقات متفاوتة.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كما اطلعت على محضر العرض المؤرخ في 18/1/1428هـ المتضمن عرض المتهم (.....) ضمن مجموعة أشخاص مشابهين له بالطول والشكل على (.....) الذي اشترى السيارة </w:t>
      </w:r>
      <w:proofErr w:type="spellStart"/>
      <w:r w:rsidRPr="00D45630">
        <w:rPr>
          <w:rFonts w:ascii="Traditional Arabic" w:hAnsi="Traditional Arabic" w:cs="Traditional Arabic"/>
          <w:sz w:val="32"/>
          <w:szCs w:val="32"/>
          <w:rtl/>
        </w:rPr>
        <w:t>النيسان</w:t>
      </w:r>
      <w:proofErr w:type="spellEnd"/>
      <w:r w:rsidRPr="00D45630">
        <w:rPr>
          <w:rFonts w:ascii="Traditional Arabic" w:hAnsi="Traditional Arabic" w:cs="Traditional Arabic"/>
          <w:sz w:val="32"/>
          <w:szCs w:val="32"/>
          <w:rtl/>
        </w:rPr>
        <w:t xml:space="preserve"> من </w:t>
      </w:r>
      <w:proofErr w:type="gramStart"/>
      <w:r w:rsidRPr="00D45630">
        <w:rPr>
          <w:rFonts w:ascii="Traditional Arabic" w:hAnsi="Traditional Arabic" w:cs="Traditional Arabic"/>
          <w:sz w:val="32"/>
          <w:szCs w:val="32"/>
          <w:rtl/>
        </w:rPr>
        <w:t>المتهم ،واستطاع</w:t>
      </w:r>
      <w:proofErr w:type="gramEnd"/>
      <w:r w:rsidRPr="00D45630">
        <w:rPr>
          <w:rFonts w:ascii="Traditional Arabic" w:hAnsi="Traditional Arabic" w:cs="Traditional Arabic"/>
          <w:sz w:val="32"/>
          <w:szCs w:val="32"/>
          <w:rtl/>
        </w:rPr>
        <w:t xml:space="preserve"> التعرف عليه فوراً ودون تردد، وقرر أنه هو الذي باعه السيارة </w:t>
      </w:r>
      <w:proofErr w:type="spellStart"/>
      <w:r w:rsidRPr="00D45630">
        <w:rPr>
          <w:rFonts w:ascii="Traditional Arabic" w:hAnsi="Traditional Arabic" w:cs="Traditional Arabic"/>
          <w:sz w:val="32"/>
          <w:szCs w:val="32"/>
          <w:rtl/>
        </w:rPr>
        <w:t>النيسان</w:t>
      </w:r>
      <w:proofErr w:type="spellEnd"/>
      <w:r w:rsidRPr="00D45630">
        <w:rPr>
          <w:rFonts w:ascii="Traditional Arabic" w:hAnsi="Traditional Arabic" w:cs="Traditional Arabic"/>
          <w:sz w:val="32"/>
          <w:szCs w:val="32"/>
          <w:rtl/>
        </w:rPr>
        <w:t xml:space="preserve"> (سوني) موديل 2005م.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كما اطلعت الدائرة على الإقرار المؤرخ في 29/2/1427هـ المتضمن إقرار (.....) بعد الاطلاع على صورة الرخصة التي تحمل رقم (487750/11) وباسم (.....) وبالتركيز على الصورة وتمعنها، أقر بأن الصورة المثبتة على الرخصة هي صورة (.....).</w:t>
      </w:r>
    </w:p>
    <w:p w:rsidR="00B71415" w:rsidRPr="00D45630" w:rsidRDefault="00B71415" w:rsidP="00D45630">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 دعوى فرع الهيئة هي أن المتهم زور رخصتي السير ووثيقتي ملكية مركبة ورخصة قيادة خصوصي وعقدي مبايعة سيارة واستعمال لها.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وحيث إن الثابت من التقرير الفني، أنه بمضاهاة الخط المدون فيه اسم البائع (.....) على عقدي المبايعة يتفق مع خط المتهم، وأن (.....) الذي اشترى السيارة من المتهم استطاع التعرف على المتهم فوراً دون تردد وأن (.....) تعرف على صورة المتهم التي على رخصة القيادة، الأمر الذي تبلغ معه قناعة الدائرة إلى مساهمة المتهم في تزوير رخصة القيادة التي تم بموجبها إثبات شخصية المتهم عند بيع السيارتين، وذلك بوضع صورته على رخصة القيادة التي باسم (.....)، ولا يغير من الأمر شيئاً سواءً كانت الرخصة مصطنعة أم سليمة ونزعت منها صورة صاحبها وأبدلت بصورة المتهم، وكذا المساهمة مع حسني النية في تزوير عقدي المبايعة بأن كتب اسم البائع (.....) ووقع عنه على خلاف الحقيقة، وأن الثابت على نحو ما سبق أن المتهم هو الذي باع السيارتين المنسوب ملكيتها (.....) بموجب رخصة </w:t>
      </w:r>
      <w:proofErr w:type="gramStart"/>
      <w:r w:rsidRPr="00D45630">
        <w:rPr>
          <w:rFonts w:ascii="Traditional Arabic" w:hAnsi="Traditional Arabic" w:cs="Traditional Arabic"/>
          <w:sz w:val="32"/>
          <w:szCs w:val="32"/>
          <w:rtl/>
        </w:rPr>
        <w:t>القيادة ،وأنه</w:t>
      </w:r>
      <w:proofErr w:type="gramEnd"/>
      <w:r w:rsidRPr="00D45630">
        <w:rPr>
          <w:rFonts w:ascii="Traditional Arabic" w:hAnsi="Traditional Arabic" w:cs="Traditional Arabic"/>
          <w:sz w:val="32"/>
          <w:szCs w:val="32"/>
          <w:rtl/>
        </w:rPr>
        <w:t xml:space="preserve"> قدم رخصتي السير ووثيقتي ملكية السيارتين للمشترين وقدم أصل رخصة القيادة المضبوط صورتها الضوئية، فإن ما اقترفه المتهم يعد جريمتي تزوير في محررات رسمية وعرفية واستعمال لمحررات رسمية وعرفية، ويتعين إدانته بهما ومعاقبته عنهما، وذلك بسجنه سنة واحدة وتغريمه ألف ريالٍ، وتقضي الدائرة بذلك. </w:t>
      </w:r>
    </w:p>
    <w:p w:rsidR="00B71415" w:rsidRPr="00D45630" w:rsidRDefault="00B71415" w:rsidP="00B71415">
      <w:pPr>
        <w:rPr>
          <w:rFonts w:ascii="Traditional Arabic" w:hAnsi="Traditional Arabic" w:cs="Traditional Arabic"/>
          <w:sz w:val="32"/>
          <w:szCs w:val="32"/>
          <w:rtl/>
        </w:rPr>
      </w:pPr>
      <w:proofErr w:type="gramStart"/>
      <w:r w:rsidRPr="00D45630">
        <w:rPr>
          <w:rFonts w:ascii="Traditional Arabic" w:hAnsi="Traditional Arabic" w:cs="Traditional Arabic"/>
          <w:sz w:val="32"/>
          <w:szCs w:val="32"/>
          <w:rtl/>
        </w:rPr>
        <w:t>و بالنسبة</w:t>
      </w:r>
      <w:proofErr w:type="gramEnd"/>
      <w:r w:rsidRPr="00D45630">
        <w:rPr>
          <w:rFonts w:ascii="Traditional Arabic" w:hAnsi="Traditional Arabic" w:cs="Traditional Arabic"/>
          <w:sz w:val="32"/>
          <w:szCs w:val="32"/>
          <w:rtl/>
        </w:rPr>
        <w:t xml:space="preserve"> لاتهام المتهم بتزوير رخصتي القيادة ووثيقتي الملكية، فإن المتهم أنكر ذلك ولم يقدم الادعاء دليلاً على أن المتهم زورهما أو ساهم في ذلك، فقد يحتمل أن غيره استأجر السيارتين للمتهم لبيعهما، ومن المقرر أن الدليل إذا تطرق إليه الاحتمال سقط به الاستدلال؛ الأمر الذي تنتهي معه الدائرة إلى عدم إدانة المتهم في تزوير هذه المحررات.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بما يلي: إدانة (.....) (.....) الجنسية – بجريمتي التزوير والاستعمال، وتعزيره عن ذلك بسجنه سنة واحدة وتغريمه ألف ريالٍ.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r w:rsidRPr="00D45630">
        <w:rPr>
          <w:rFonts w:ascii="Traditional Arabic" w:hAnsi="Traditional Arabic" w:cs="Traditional Arabic"/>
          <w:sz w:val="32"/>
          <w:szCs w:val="32"/>
          <w:rtl/>
        </w:rPr>
        <w:lastRenderedPageBreak/>
        <w:t>رقم القضية 2352/1/ق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25/د/ج/2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رقم حكم </w:t>
      </w:r>
      <w:proofErr w:type="gramStart"/>
      <w:r w:rsidRPr="00D45630">
        <w:rPr>
          <w:rFonts w:ascii="Traditional Arabic" w:hAnsi="Traditional Arabic" w:cs="Traditional Arabic"/>
          <w:sz w:val="32"/>
          <w:szCs w:val="32"/>
          <w:rtl/>
        </w:rPr>
        <w:t>الاستئناف530</w:t>
      </w:r>
      <w:proofErr w:type="gramEnd"/>
      <w:r w:rsidRPr="00D45630">
        <w:rPr>
          <w:rFonts w:ascii="Traditional Arabic" w:hAnsi="Traditional Arabic" w:cs="Traditional Arabic"/>
          <w:sz w:val="32"/>
          <w:szCs w:val="32"/>
          <w:rtl/>
        </w:rPr>
        <w:t>/إ س/2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25/8/1429هـ</w:t>
      </w:r>
    </w:p>
    <w:p w:rsidR="00B71415" w:rsidRPr="00D45630" w:rsidRDefault="00B71415" w:rsidP="00D45630">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‏تزوير - محرر رسمي - اصطناع رخصة قيادة - استعمال - التزوير المفضوح.</w:t>
      </w:r>
    </w:p>
    <w:p w:rsidR="00B71415" w:rsidRPr="00D45630" w:rsidRDefault="00B71415" w:rsidP="00D45630">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المادتان ‏(5 - 6‏) من نظام مكافحة التزوير الصادر بالمرسوم الملكي رقم (114) وتاريخ 26/11/1380هـ.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قرار مجلس الوزراء رقم (223) وتاريخ 1399هـ.</w:t>
      </w:r>
    </w:p>
    <w:p w:rsidR="00B71415" w:rsidRPr="00D45630" w:rsidRDefault="00B71415" w:rsidP="00D45630">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‏اتهمت هيئة الرقابة والتحقيق المتهم بارتكابه تزويراً بمحرر رسمي هو رخصة قيادة خصوصي عن طريق اصطناعها بالكامل واستعماله لها - المتهم أنكر ما نسب إليه، وأضاف أنه حصل على رخصة قيادة من إدارة المرور وقام بتصويرها عن طريق الماسح الضوئي، ثم سرقت الرخصة الأصلية فقام باستعمال الصورة - يتبين من الاطلاع على تلك الصورة لأول وهلة أنها ليست أصلاً وإنما مجرد صورة دون ختم مما يفقدها حجيتها لدى الشخص العادي وليس الفاحص الخبير - التزوير المفضوح لا عقاب عليه وفقاً لنظام مكافحة التزوير - أساس ذلك: افتقاد المحرر لمظهره النظامي الذي يوحي بالثقة - أثر ذلك: انتفاء جريمة التزوير وعدم إدانة المتهم.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 فرع هيئة الرقابة والتحقيق بمنطقة الرياض دعواه الجنائية بموجب قرار الاتهام رقم (190/ج) لعام 1428هـ ضد المتهم المذكور أعلاه.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لأنه قبل تاريخ 8/8/1427هـ بدائرة مدينة الرياض بمنطقة الرياض:</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ارتكب تزويراً بمحرر رسمي هو رخصة القيادة الخصوصي رقم تسلسلي (.....)، وذلك بطريق الاصطناع باصطناعها بالكامل بتقنية الحاسب الآلي، حيث قام بتعبئتها ببياناته الشخصية وأثبت عليها صورته الشخصية.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استعمل المحرر المزور سالف الذكر مع علمه بتزويره، وذلك بأن قدمه ‏محتجاً بصحته لرجل المرور عند </w:t>
      </w:r>
      <w:proofErr w:type="spellStart"/>
      <w:r w:rsidRPr="00D45630">
        <w:rPr>
          <w:rFonts w:ascii="Traditional Arabic" w:hAnsi="Traditional Arabic" w:cs="Traditional Arabic"/>
          <w:sz w:val="32"/>
          <w:szCs w:val="32"/>
          <w:rtl/>
        </w:rPr>
        <w:t>استيقافه</w:t>
      </w:r>
      <w:proofErr w:type="spellEnd"/>
      <w:r w:rsidRPr="00D45630">
        <w:rPr>
          <w:rFonts w:ascii="Traditional Arabic" w:hAnsi="Traditional Arabic" w:cs="Traditional Arabic"/>
          <w:sz w:val="32"/>
          <w:szCs w:val="32"/>
          <w:rtl/>
        </w:rPr>
        <w:t xml:space="preserve">، وطلب رخصة القيادة منه.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أدلة الاتهام: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ما ورد بالتقرير الفني رقم (27849).</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ما ورد بالمعلومات المدونة بالحاسب الآلي المرسلة للفرع بخطاب مدير مرور منطقة الرياض </w:t>
      </w:r>
      <w:proofErr w:type="gramStart"/>
      <w:r w:rsidRPr="00D45630">
        <w:rPr>
          <w:rFonts w:ascii="Traditional Arabic" w:hAnsi="Traditional Arabic" w:cs="Traditional Arabic"/>
          <w:sz w:val="32"/>
          <w:szCs w:val="32"/>
          <w:rtl/>
        </w:rPr>
        <w:t>رقم  (</w:t>
      </w:r>
      <w:proofErr w:type="gramEnd"/>
      <w:r w:rsidRPr="00D45630">
        <w:rPr>
          <w:rFonts w:ascii="Traditional Arabic" w:hAnsi="Traditional Arabic" w:cs="Traditional Arabic"/>
          <w:sz w:val="32"/>
          <w:szCs w:val="32"/>
          <w:rtl/>
        </w:rPr>
        <w:t xml:space="preserve">5987) في ٢٦/٣/١٤٢٨هـ.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اعترافه بأنه قدم المحرر المزور لرجل المرور عند طلب رخصة قيادته.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عدم صحة ما دفع به من أنه تقدم لإدارة المرور عام ١٤٢٥هـ واستخرج رخصة خصوصي.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‏وانتهى فرع الهيئة بمنطقة الرياض إلى طلبه معاقبة المتهم بموجب أحكام المادتين (الخامسة والسادسة) من نظام مكافحة التزوير وقرار مجلس الوزراء رقم (223) وتاريخ 14/8/1399هـ.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‏وبإحالة القضية إلى الدائرة باشرت نظرها وعقدت للمرافعة فيها عدة ‏جلسات لم يحضر فيها المتهم.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‏وبجلسة هذا اليوم حضر ممثل فرع هيئة الرقابة والتحقيق (.....) ‏وحضر لحضوره المتهم (.....).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إنه بتلاوة قرار الاتهام على المتهم واطلاعه على المحرر - محل الدعوى- وسؤاله عما نسب إليه أجاب قائلاً: لا صحة لما نسب </w:t>
      </w:r>
      <w:proofErr w:type="gramStart"/>
      <w:r w:rsidRPr="00D45630">
        <w:rPr>
          <w:rFonts w:ascii="Traditional Arabic" w:hAnsi="Traditional Arabic" w:cs="Traditional Arabic"/>
          <w:sz w:val="32"/>
          <w:szCs w:val="32"/>
          <w:rtl/>
        </w:rPr>
        <w:t>إلي</w:t>
      </w:r>
      <w:proofErr w:type="gramEnd"/>
      <w:r w:rsidRPr="00D45630">
        <w:rPr>
          <w:rFonts w:ascii="Traditional Arabic" w:hAnsi="Traditional Arabic" w:cs="Traditional Arabic"/>
          <w:sz w:val="32"/>
          <w:szCs w:val="32"/>
          <w:rtl/>
        </w:rPr>
        <w:t xml:space="preserve"> من التزوير في الرخصة - محل الدعوى- والذي حصل أنني قمت بإصدار رخصة قيادة من مرور الشرق، ثم قمت بتصويرها عن طريق الماسح الضوئي، ثم سرقت الرخصة الأصلية واستعملت هذه الصورة وأنا متأكد من صحتها، وأطلب مخاطبة مرور الشرق ‏وسؤاله عن الرقم التسلسلي المدوَّن على هذه الرخصة هل يخصني أم لا؟ وإذا ثبت خلاف ذلك فأنا أتحمل المسؤولية كلها، وبعرض ما سبق على ممثل الادعاء أجاب ‏بأن الهيئة سبق وأن خاطبت إدارة المرور ووردت الإجابة المرفقة بأوراق القضية والتي تفيد بعدم صحة دفاع المتهم، وقرر الطرفان اكتفاءهما بما سبق. </w:t>
      </w:r>
    </w:p>
    <w:p w:rsidR="00B71415" w:rsidRPr="00D45630" w:rsidRDefault="00B71415" w:rsidP="00D45630">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‏وحيث إنه بعد سماع المرافعة، وقد أنكر المتهم ما نسب إليه في قرار الاتهام فقد اطلعت الدائرة على أوراق القضية ومن بينها المحرر - محل الدعوى- وهو عبارة عن صورة ملونة لرخصة قيادة تحمل صورة المتهم واسمه ولا يوجد عليها ختم يتبين للشخص العادي، ولأول وهلة أنها ليس أصلاً وإنما صورة لونها باهت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‏ودون ختم، مما يفقد حجتها لدى الغير، ولا شك أن المعيار في ذلك هو الشخص العادي وليس الفاحص الخبير، ومن المقرر أن التزوير المفضوح لا عقاب عليه وفقاً لنظام مكافحة التزوير؛ لافتقاد المحرر لمظهره النظامي الذي يوحي بالثقة به بسبب افتضاح التزوير وانعدام ركن الضرر فيه؛ إذ هو شرط لازم لقيام جريمة التزوير والمعاقب عليها نظاماً.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‏ولما كان الثابت لدى الدائرة من اطلاعها على المحرر - محل الاتهام- أن التزوير الحاصل فيه واضح ومكشوف على النحو السالف بيانه، فمن ثَمَّ فإن أركان جريمة التزوير لم تتوفر في المحرر؛ الأمر الذي تنتهي معه الدائرة إلى عدم إدانة المتهم بما نسب له.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بعدم إدانة (.....) (.....) الجنسية بما نسب إليه من تزوير واستعمال؛ لما هو مبين بالأسباب.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r w:rsidRPr="00D45630">
        <w:rPr>
          <w:rFonts w:ascii="Traditional Arabic" w:hAnsi="Traditional Arabic" w:cs="Traditional Arabic"/>
          <w:sz w:val="32"/>
          <w:szCs w:val="32"/>
          <w:rtl/>
        </w:rPr>
        <w:lastRenderedPageBreak/>
        <w:t>رقم القضية 162/3/ق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338/د/ج/11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484/إ س/2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9/8/1429هـ</w:t>
      </w:r>
    </w:p>
    <w:p w:rsidR="00B71415" w:rsidRPr="00D45630" w:rsidRDefault="00B71415" w:rsidP="00D45630">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1-تزوير – محرر رسمي – وثيقة ملكية مركبة – رخصة سير خصوصي -اصطناع – استعمال.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2-تزوير- محرر عرفي – عقد بيع سيارة – مساهمة مع حسن نية – تناقض أقوال المتهم والتعرف عليه – سكوت المتهم عن الإبلاغ عن فقد بطاقته –مبدأ تداخل العقوبات. </w:t>
      </w:r>
    </w:p>
    <w:p w:rsidR="00B71415" w:rsidRPr="00D45630" w:rsidRDefault="00B71415" w:rsidP="00D45630">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D45630" w:rsidP="00B71415">
      <w:pPr>
        <w:rPr>
          <w:rFonts w:ascii="Traditional Arabic" w:hAnsi="Traditional Arabic" w:cs="Traditional Arabic"/>
          <w:sz w:val="32"/>
          <w:szCs w:val="32"/>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المواد (5-6-10) من نظام مكافحة التزوير الصادر بالمرسوم الملكي رقم (114) وتاريخ 26/11/1380هـ.</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proofErr w:type="gramStart"/>
      <w:r w:rsidR="00B71415" w:rsidRPr="00D45630">
        <w:rPr>
          <w:rFonts w:ascii="Traditional Arabic" w:hAnsi="Traditional Arabic" w:cs="Traditional Arabic"/>
          <w:sz w:val="32"/>
          <w:szCs w:val="32"/>
          <w:rtl/>
        </w:rPr>
        <w:t>قرار  مجلس</w:t>
      </w:r>
      <w:proofErr w:type="gramEnd"/>
      <w:r w:rsidR="00B71415" w:rsidRPr="00D45630">
        <w:rPr>
          <w:rFonts w:ascii="Traditional Arabic" w:hAnsi="Traditional Arabic" w:cs="Traditional Arabic"/>
          <w:sz w:val="32"/>
          <w:szCs w:val="32"/>
          <w:rtl/>
        </w:rPr>
        <w:t xml:space="preserve"> الوزراء رقم (223) وتاريخ 1399هـ. </w:t>
      </w:r>
    </w:p>
    <w:p w:rsidR="00B71415" w:rsidRPr="00D45630" w:rsidRDefault="00B71415" w:rsidP="00D45630">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أقامت هيئة الرقابة والتحقيق الدعوى الجنائية ضد المتهم؛ لارتكابه تزويراً في محررات رسمية هي وثيقة ملكية مركبة ورخصة سير خصوصي واستعماله لها في بيع السيارة المسروقة، ومساهمته مع حسن النية (كاتب) بمعرض بيع سيارات في تزوير محرر عرفي هو عقد بيع تلك السيارة.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أنكر المتهم ما نسب إليه، معللاً باستيلاء شخص على بطاقته الشخصية التي سبق أن رهنها لدى محطة بنزين، وعندما أراد استرجاعها بعد ثلاثة أيام أخبره العامل بأن شخصاً حضر ودفع المبلغ وأخذ البطاقة الخاصة به- سكوت المتهم عند فقد بطاقته يثير الريبة والشك – تناقض أقوال المتهم، ففي البداية ذكر أن بطاقته فقدت منه ثم عاد وقال إنه رهنها في محطة وذكر اسماً ثم قال إن اسمها كذا – تعرف المشتري وصاحب المعرض على المتهم ضمن مجموعة من الأشخاص – مؤدى ذلك: إدانته بما نسب إليه – توقيع العقوبة الأشد إعمالاً لمبدأ تداخل الجرائم والعقوبات. </w:t>
      </w:r>
    </w:p>
    <w:p w:rsidR="00B71415" w:rsidRPr="00D45630" w:rsidRDefault="00B71415" w:rsidP="00D45630">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lastRenderedPageBreak/>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 فرع هيئة الرقابة والتحقيق بالمنطقة الشرقية دعواه ضد المتهم بموجب قرار الاتهام – سالف الذكر- الذي ورد فيه أن المتهم خلال الفترة من 14/10/1426هـ حتى 25/2/1427هـ بدائرتي مدينة بريدة بمنطقة القصيم ومحافظة حفر الباطن بالمنطقة الشرقية: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ارتكب تزويراً في محررات رسمية هي وثيقة ملكية مركبة برقم (4347067) ورخصة سير خصوصي رقم (.....) منسوب صدورهما لإدارة مرور محافظة جدة، وذلك بطريق الاصطناع بما تحمله من بيانات وتواقيع وأختام خاصة بالسيارة الكاديلاك المسروقة موديل (2004م)، ومن ثمَّ بيعها بموجب الوثائق المزورة عن طريق معرض (.....) للسيارات بمنطقة القصيم.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ساهم مع – حسن النية – الكاتب بمعرض (.....) لبيع السيارات بالتزوير </w:t>
      </w:r>
      <w:proofErr w:type="spellStart"/>
      <w:r w:rsidRPr="00D45630">
        <w:rPr>
          <w:rFonts w:ascii="Traditional Arabic" w:hAnsi="Traditional Arabic" w:cs="Traditional Arabic"/>
          <w:sz w:val="32"/>
          <w:szCs w:val="32"/>
          <w:rtl/>
        </w:rPr>
        <w:t>بمحررعرفي</w:t>
      </w:r>
      <w:proofErr w:type="spellEnd"/>
      <w:r w:rsidRPr="00D45630">
        <w:rPr>
          <w:rFonts w:ascii="Traditional Arabic" w:hAnsi="Traditional Arabic" w:cs="Traditional Arabic"/>
          <w:sz w:val="32"/>
          <w:szCs w:val="32"/>
          <w:rtl/>
        </w:rPr>
        <w:t xml:space="preserve"> هو عقد بيع السيارة المسروقة بأن ضمن العقد بيانات غير صحيحة.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استعمل المحررات الرسمية المزورة بأن قدمها محتجاً بصحتها للكاتب بمعرض (.....) للسيارات، فقام بإجراء المبايعة للسيارة المذكورة وتدوير البيانات المدونة بالوثائق المزورة في عقد المبايعة.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أدلة الاتهام: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ضبط المحررات الرسمية والعرفية المزورة الصادرة باسم المتهم المذكور.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ما جاء بخطاب مدير إدارة مرور محافظة جدة رقم (3834/5) في 8/4/1427هـ من أن وثيقة الملكية ورخصة السير محل القضية مزورة.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توافر الدافع والمصلحة لدى المتهم متمثل ببيع السيارة المسروقة والاستيلاء على قيمتها دون وجه حق.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ما جاء بخطاب مدير شرطة منطقة القصيم رقم (31/3165/3 ب) في 27/8/1427هـ المتضمن تعميم شرطة منطقة الرياض رقم (1171) في 14/10/1426هـ بشأن سرقة سيارة الوافد (.....) (..... الجنسية) نوع كاديلاك موديل (2004م) رقم اللوحة (.....)، وورود معاملة السيارة المذكورة لمرور القصيم لنقل ملكيتها من المتهم للمدعو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تأكيد المشتري (.....) أن المتهم (.....) هو من حضر بنفسه لبيع السيارة عليه.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 xml:space="preserve">تأكيد كاتب المعرض المدعو (.....) (..... الجنسية) من أن الذي حضر لإنهاء إجراءات بيع السيارة وسلمه الوثائق المزورة المدون بياناتها بالعقد هو المتهم (.....) بنفسه.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محاضر العرض المعدة من قبل الشرطة المتضمنة عرض المتهم مع مجموعة أشخاص متطابقي الأوصاف مع المتهم على كل من (.....) و(.....)، وتعرفهما عليه يقيناً دون تردد أو شك.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التناقض الوارد بإفادة المتهم حيال موضوع رهن البطاقة؛ حيث ذكر في بادئ الأمر أنها لدى محطة (.....)، ثم رجع وذكر أنها لدى محطة نجد بحفر الباطن.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عدم قيام المتهم بالإعلان عن فقدان بطاقته.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عدم استطاعة المتهم إحضار شهود النفي الذي تعهد بإحضارهم لتأكيد صحة ما يدعيه من رهن بطاقته لدى محطة الوقود.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ما جاء بخطاب مدير شرطة حفر الباطن رقم (21/11/519/ت1) في 8/1/1427هـ من أن المتهم لم يراجع الشرطة للإرشاد عن العاملين الذين استشهد بهما، كما أنه لا يرد على هاتفه بعد الاتصال به أكثر من مرة.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وتطلب الهيئة من المحكمة الإدارية بالمنطقة الشرقية معاقبة المتهم طبقاً لنص المواد (الخامسة والسادسة والعاشرة) من نظام مكافحة التزوير وقرار مجلس الوزراء رقم (223) لعام 1399هـ.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وفي جلسة يوم الأحد 21/2/1428هـ حضر ممثل الادعاء (.....) والمتهم وأعطى صورة من قرار الاتهام للإجابة عنه. وفي جلسة 21/3/1428هـ تقدم المتهم بمذكرة مؤرخة في 20/3/1428هـ إجابةً عما ورد في قرار الاتهام مرفق به إقراران مصدق عليهما من قبل شرطة حفر الباطن، وقد ورد في المذكرة بأنه لم يقم بسرقة السيارة موضوع القضية أو بيعها، كما أنه لم يوقع على عقد البيع، وأن المسؤول عن ذلك البائع والمشتري، كما أنه لم يزوّر وثيقة ملكيته السيارة ولا يعرف عنها أي شيء، وكذلك رخصة السير، وأنه فعلاً رهن بطاقة الأحوال المدنية عند محطة بنزين وجاء شخص وسدد المبلغ وأخذ البطاقة وانتحل شخصيته واستخدم اسمه وبطاقته لتنفيذ هذه الجريمة، كما أن عقد البيع ليس مكتمل الأركان ،حيث لا يتضمن شهوداً، فلو تم الإشهاد في العقد لتعرف الشهود الحقيقيين على البائع الحقيقي، وبسؤال ممثل الادعاء عما لديه قال: أكتفي بما ورد في قرار الاتهام، وعليه رفعت القضية للتأمل والمداولة ومن ثمَّ صدر الحكم رقم (128/د/ج/11) لعام 1428هـ بعدم إدانة المتهم؛ لعدم كفاية الأدلة، ثم </w:t>
      </w:r>
      <w:r w:rsidRPr="00D45630">
        <w:rPr>
          <w:rFonts w:ascii="Traditional Arabic" w:hAnsi="Traditional Arabic" w:cs="Traditional Arabic"/>
          <w:sz w:val="32"/>
          <w:szCs w:val="32"/>
          <w:rtl/>
        </w:rPr>
        <w:lastRenderedPageBreak/>
        <w:t>نقض من هيئة التدقيق بحكمها رقم (534/ت/2) لعام 1428هـ ببعض الملاحظات. وفي جلسة 23/3/1429هـ حضر ممثل الادعاء (.....)، كما حضر المتهم. وبسؤال المتهم عن وثيقة الملكية الخاصة بالسيارة الكاديلاك المسروقة تحمل أي اسم تحت خانة المالك فقال: لا علاقة له بالاستمارة الخاصة بالسيارة، وفعلاً هي تحمل اسمي ولا أعلم من سجل اسمي عليها وهي مزورة، وقد قام بتسجيلها الذي سرق السيارة وهناك تشابه كبير بين خط الاستمارة وخط عقد المبايعة، وبسؤاله هل تعرف المشتري (.....) وكاتب المعرض (.....) بعد عرضك مع مجموعة أشخاص؟ فقال: المدعو (.....) نظر إلى صورة البطاقة فتعرف عليّ، وأما (.....) فيمكن أنه اطلع على صورة البطاقة قبل التعرف علي وأفهم بملاحظات هيئة التدقيق، وفي جلسة هذا اليوم قدم المتهم مذكرة نفى فيها قيامه بالتزوير، وأرفق بالمذكرة مرفقين الأول من (.....) (...</w:t>
      </w:r>
      <w:proofErr w:type="gramStart"/>
      <w:r w:rsidRPr="00D45630">
        <w:rPr>
          <w:rFonts w:ascii="Traditional Arabic" w:hAnsi="Traditional Arabic" w:cs="Traditional Arabic"/>
          <w:sz w:val="32"/>
          <w:szCs w:val="32"/>
          <w:rtl/>
        </w:rPr>
        <w:t>..الجنسية</w:t>
      </w:r>
      <w:proofErr w:type="gramEnd"/>
      <w:r w:rsidRPr="00D45630">
        <w:rPr>
          <w:rFonts w:ascii="Traditional Arabic" w:hAnsi="Traditional Arabic" w:cs="Traditional Arabic"/>
          <w:sz w:val="32"/>
          <w:szCs w:val="32"/>
          <w:rtl/>
        </w:rPr>
        <w:t xml:space="preserve">) يفيد فيه بأن عامل المحطة الهندي (سافر لبلاده) أخبره أن شخصاً أخذ البطاقة قبل يومين من حضور (.....) (المتهم) والثاني من (.....) يفيد فيه بأنه كان مع (.....) (المتهم) وذهبا إلى محطة بنزين على طريق حفر الباطن، وسألا أحد العمال من الجنسية (.....) عن بطاقة (.....) فأفاد بأنه أخذها شخص آخر. وأصل المرفقين في القضية، ثم رفعت القضية للدراسة وإصدار الحكم. </w:t>
      </w:r>
    </w:p>
    <w:p w:rsidR="00B71415" w:rsidRPr="00D45630" w:rsidRDefault="00B71415" w:rsidP="00D45630">
      <w:pPr>
        <w:jc w:val="cente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حيث إن فرع هيئة الرقابة والتحقيق بالمنطقة الشرقية أقام هذه الدعوى طالباً معاقبة المتهم طبقاً لما تقضي به النصوص النظامية التي تضمنها قرار الاتهام، وحيث إنه بالنسبة للاتهام الموجه للمتهم والمتمثل في تزوير محررين رسميين هما وثيقة ملكية مركبة برقم (4347067) ورخصة سير خصوصي رقم (.....) منسوب صدورها لإدارة مرور محافظة جدة بما تحمله من بيانات وتوقيعات وأختام خاصة بالسيارة الكاديلاك المسروقة موديل (2004)، ومن ثم بيعها بموجب الوثائق المزورة عن طريق معرض (.....) للسيارات بمنطقة القصيم، وحيث إن ذلك ثابت بحق المتهم، وذلك للأسباب التالية: ثبوت التزوير حسبما أفاد به المتهم من رهنه للبطاقة لدى محطة بنزين وأنه ذهب إليها وطلبها بعد ثلاثة أيام من رهنها، فأخبر أن شخصاً جاء ودفع المبلغ وأخذ البطاقة فسكت المتهم ولم يسأل عمن أخذ بطاقته، وهذا يثير الريبة والشك؛ إذ كيف يعلم أن شخصاً أخذ بطاقته ويسكت عن ذلك كله أكثر من ثمانية أشهر، فلا هو قدم شكوى على عامل المحطة ولا هو أعلن عنها، فلما علم بأنه ملاحق قام بالإعلان عنها وهذه قرينة قوية بعلمه بالتزوير، وأن البطاقة معه على أن الإعلان في مثل هذه الحالة غير مجد شيئاً، ولو أن عامل المحطة قال إنها ضاعت لهان الأمر بعض الشيء، على أن رهن البطاقة مخالف للأنظمة وتناقض أقواله، </w:t>
      </w:r>
      <w:proofErr w:type="spellStart"/>
      <w:r w:rsidRPr="00D45630">
        <w:rPr>
          <w:rFonts w:ascii="Traditional Arabic" w:hAnsi="Traditional Arabic" w:cs="Traditional Arabic"/>
          <w:sz w:val="32"/>
          <w:szCs w:val="32"/>
          <w:rtl/>
        </w:rPr>
        <w:lastRenderedPageBreak/>
        <w:t>فقال:سبق</w:t>
      </w:r>
      <w:proofErr w:type="spellEnd"/>
      <w:r w:rsidRPr="00D45630">
        <w:rPr>
          <w:rFonts w:ascii="Traditional Arabic" w:hAnsi="Traditional Arabic" w:cs="Traditional Arabic"/>
          <w:sz w:val="32"/>
          <w:szCs w:val="32"/>
          <w:rtl/>
        </w:rPr>
        <w:t xml:space="preserve"> وأن فقدت بطاقتي، ثم قال </w:t>
      </w:r>
      <w:proofErr w:type="spellStart"/>
      <w:r w:rsidRPr="00D45630">
        <w:rPr>
          <w:rFonts w:ascii="Traditional Arabic" w:hAnsi="Traditional Arabic" w:cs="Traditional Arabic"/>
          <w:sz w:val="32"/>
          <w:szCs w:val="32"/>
          <w:rtl/>
        </w:rPr>
        <w:t>رهنتها</w:t>
      </w:r>
      <w:proofErr w:type="spellEnd"/>
      <w:r w:rsidRPr="00D45630">
        <w:rPr>
          <w:rFonts w:ascii="Traditional Arabic" w:hAnsi="Traditional Arabic" w:cs="Traditional Arabic"/>
          <w:sz w:val="32"/>
          <w:szCs w:val="32"/>
          <w:rtl/>
        </w:rPr>
        <w:t xml:space="preserve"> واستمر على الرهن في أقواله، كما اختلفت أقواله في اسم المحطة، فمرة قال محطة نجد، ومرة قال محطة </w:t>
      </w:r>
      <w:proofErr w:type="spellStart"/>
      <w:r w:rsidRPr="00D45630">
        <w:rPr>
          <w:rFonts w:ascii="Traditional Arabic" w:hAnsi="Traditional Arabic" w:cs="Traditional Arabic"/>
          <w:sz w:val="32"/>
          <w:szCs w:val="32"/>
          <w:rtl/>
        </w:rPr>
        <w:t>الصيعري</w:t>
      </w:r>
      <w:proofErr w:type="spellEnd"/>
      <w:r w:rsidRPr="00D45630">
        <w:rPr>
          <w:rFonts w:ascii="Traditional Arabic" w:hAnsi="Traditional Arabic" w:cs="Traditional Arabic"/>
          <w:sz w:val="32"/>
          <w:szCs w:val="32"/>
          <w:rtl/>
        </w:rPr>
        <w:t xml:space="preserve">، وكون بطاقة الأحوال والاستمارة باسمه ولا يعقل أن يسجل السارق وثائق السيارة ثم يقوم ببيعها تحت هذا الاسم، كما أن تعرف المشتري وصاحب المعرض على المتهم مع مجموعة من الأشخاص، وعلل المتهم أن المصري أخرج صورة البطاقة فتعرف عليه، أما الآخر فيمكن يكون ذلك بالاطلاع على بطاقته الشخصية وليس برؤيته، ومادام أن في ذلك أيضاً شك، فهو قرينة على أنه تعرف عليه حقيقة، وبالتالي فإن الدائرة تحكم بإدانته ويتعين إدانته وفق نصوص المواد (الخامسة والسادسة والعاشرة) من نظام مكافحة التزوير وقرار مجلس الوزراء رقم (223) لعام 1399هـ، وحيث إن جريمتا التزوير والاستعمال تضمنهما غرض إجرامي واحد، وإعمالاً لمبدأ تداخل الجرائم والعقوبات، فإن الدائرة تكتفي بالعقوبة الأشد المنصوص عليها في المادة 0السادسة) من نظام مكافحة التزوير.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بإدانة (.....) (..... الجنسية) بجريمتي التزوير والاستعمال المنسوبتين إليه وتعزيره عنهما بسجنه سنة واحدة وتغريمه مبلغ ألف ريالٍ (1000).</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r w:rsidRPr="00D45630">
        <w:rPr>
          <w:rFonts w:ascii="Traditional Arabic" w:hAnsi="Traditional Arabic" w:cs="Traditional Arabic"/>
          <w:sz w:val="32"/>
          <w:szCs w:val="32"/>
          <w:rtl/>
        </w:rPr>
        <w:lastRenderedPageBreak/>
        <w:t>رقم القضية 2197/1/ق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163/د/ج/3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رقم حكم </w:t>
      </w:r>
      <w:proofErr w:type="gramStart"/>
      <w:r w:rsidRPr="00D45630">
        <w:rPr>
          <w:rFonts w:ascii="Traditional Arabic" w:hAnsi="Traditional Arabic" w:cs="Traditional Arabic"/>
          <w:sz w:val="32"/>
          <w:szCs w:val="32"/>
          <w:rtl/>
        </w:rPr>
        <w:t>الاستئناف539</w:t>
      </w:r>
      <w:proofErr w:type="gramEnd"/>
      <w:r w:rsidRPr="00D45630">
        <w:rPr>
          <w:rFonts w:ascii="Traditional Arabic" w:hAnsi="Traditional Arabic" w:cs="Traditional Arabic"/>
          <w:sz w:val="32"/>
          <w:szCs w:val="32"/>
          <w:rtl/>
        </w:rPr>
        <w:t>/إ س/2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1/9/1429هـ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1- تزوير - محرر رسمي - اصطناع رخصه الإقامة - استعمال المحرر المزور - إدانة المتهمة ومعاقبتها بالسجن.</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‏2- تدقيق - سلطة هيئة التدقيق في تصحيح الخطأ المادي الحكم - إضافة عقوبة الغرامة لمنطوق الحكم؛ لورودها في منطوق الحكم الثابت في دفتر الضبط.</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‏اتهمت هيئة الرقابة والتحقيق المتهمة بأنها ساهمت مع مجهول بالتزوير في محرر رسمي، هو رخصة الإقامة المنسوب صدورها لجوازات الرياض بطريق الاصطناع، واستعمالها المحرر المزور مع علمها بتزويره بأن قدمته إلى رجال هيئة الأمر بالمعروف والنهي عن المنكر، محتجة بصحته عند القبض عليها في خلوة محرمة - قدوم المتهمة للمملكة بطريق غير نظامي، وعلمها بأن قدومها لغير العمل بدليل عدم وجود كفيلها، وعدم إفصاحها عن الشخص الذي تعمل لديه - صحة ما نسب إلى المتهمة - أثر ذلك: إدانتها ومعاقبتها بالسجن.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 فرع هيئة الرقابة والتحقيق بمنطقة الرياض دعواه الجزائية الماثلة بموجب قرار الاتهام رقم (205/ج) لعام 1429هـ والذي جاء فيه ما يلي: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‏أولاً: يتهم فرع هيئة الرقابة والتحقيق بمنطقة الرياض الوافدة (.....) (.....) الجنسية، الموقوفة بسجن النساء بمدينة الرياض بموجب مذكرة التوقيف رقم (هـ/1/3/108059) في 22/12/1428هـ.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‏لأنه قبل تاريخ القبض عليها في ١٦/12/1428هـ بدائرة مدينة الرياض بمنطقة الرياض:</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ساهمت مع مجهول بالتزوير في محرر رسمي هو رخصة الإقامة رقم (.....‏) باسم المتهمة، منسوب صدورها لجوازات الرياض بطريق الاصطناع، بأن قام الشخص المجهول باصطناع جميع صفحات رخصة الإقامة عن طريق التصوير الملون وتدوين بياناتها بالشكل الحالي، وفي الصفحة الثالثة والرابعة وتم تثبيت صورة المتهمة الشخصية في الصفحة الخامسة، ومن ثمَّ توثيقها ببصمة ختم مزور والاستعانة بغلاف رخصة إقامة أصلي لإخفاء آثار العبث.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استعملت المحرر المزور مع علمها بتزويره بأن قدمته إلى رجال هيئة الأمر بالمعروف والنهي عن المنكر محتجة بصحته عند القبض عيها في خلوة محرمة.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‏ثانياً: أدلة الاتهام:</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‏ما جاء باعترافها من حصولها على رخصة إقامة مزورة من مجهول باسمها وعليها صورتها أثناء التحقيق معها.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ضبط المحرر المزور.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محضر فحص وثيقة رخصة الإقامة المزورة والذي يوضح طريقة التزوير.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إقامتها في المملكة بطريقة غير نظامية.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ثالثاً: يطلب الفرع من فرع الديوان معاقبتها بموجب المادتين (5, 6) من نظام مكافحة التزوير وقرار مجلس الوزراء رقم (٢٢٣</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‏وتاريخ 14/8/1399هـ.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‏وبإحالة القضية لهذه الدائرة بتاريخ ٢٢/٣/1429هـ نظرتها لجلسة اليوم حيث حضر ممثل الادعاء (.....)، كما تم إحضار المتهمة التي ذكرت أن اسمها (.....) وقدمت لإثبات هويتها بطاقة نزيل رقم (.....) صادرة من سجن النساء. وبعد قراءة قرار الاتهام على المتهمة </w:t>
      </w:r>
      <w:proofErr w:type="spellStart"/>
      <w:r w:rsidRPr="00D45630">
        <w:rPr>
          <w:rFonts w:ascii="Traditional Arabic" w:hAnsi="Traditional Arabic" w:cs="Traditional Arabic"/>
          <w:sz w:val="32"/>
          <w:szCs w:val="32"/>
          <w:rtl/>
        </w:rPr>
        <w:t>وإطلاعها</w:t>
      </w:r>
      <w:proofErr w:type="spellEnd"/>
      <w:r w:rsidRPr="00D45630">
        <w:rPr>
          <w:rFonts w:ascii="Traditional Arabic" w:hAnsi="Traditional Arabic" w:cs="Traditional Arabic"/>
          <w:sz w:val="32"/>
          <w:szCs w:val="32"/>
          <w:rtl/>
        </w:rPr>
        <w:t xml:space="preserve"> على المحرر المزور محل الدعوى، وبسؤالها قبل ذلك عن مدى معرفتها بما يوجه إليها من اتهام باللغة العربية، فأجابت بأن لديها معرفة بهذه اللغة، وبالإمكان توجيه الاتهام إليها وسؤالها باللغة العربية والإجابة عن ذلك باللغة ذاتها، وقد أجابت عما نسب إليها في قرار الاتهام بصحة ما جاء فيه وأنها تحصلت على الرخصة محل الاتهام بواسطة أخيها (.....) الذي غادر البلاد بعد تزويده بصورتها الشمسية وعملت بموجب هذه الرخصة بتقديمها لأصحاب البيوت التي عملت فيها، وتقديمها كذلك لأفراد لجنة القبض عليها محتجة بصحتها، كما ذكرت أن أقوالها أمام جهات التحقيق لا تخرج في مضمونها عما أوردته أمام هذه الدائرة، وليس </w:t>
      </w:r>
      <w:r w:rsidRPr="00D45630">
        <w:rPr>
          <w:rFonts w:ascii="Traditional Arabic" w:hAnsi="Traditional Arabic" w:cs="Traditional Arabic"/>
          <w:sz w:val="32"/>
          <w:szCs w:val="32"/>
          <w:rtl/>
        </w:rPr>
        <w:lastRenderedPageBreak/>
        <w:t xml:space="preserve">لديها إضافة على تلك الأقوال، كما قرر ممثل الادعاء أنه ليس لديه إضافة على ما تضمنته أوراق الدعوى وبعد ذلك جرى ختم المحضر والتوقيع </w:t>
      </w:r>
      <w:proofErr w:type="gramStart"/>
      <w:r w:rsidRPr="00D45630">
        <w:rPr>
          <w:rFonts w:ascii="Traditional Arabic" w:hAnsi="Traditional Arabic" w:cs="Traditional Arabic"/>
          <w:sz w:val="32"/>
          <w:szCs w:val="32"/>
          <w:rtl/>
        </w:rPr>
        <w:t>عليه.‌</w:t>
      </w:r>
      <w:proofErr w:type="gramEnd"/>
      <w:r w:rsidRPr="00D45630">
        <w:rPr>
          <w:rFonts w:ascii="Traditional Arabic" w:hAnsi="Traditional Arabic" w:cs="Traditional Arabic"/>
          <w:sz w:val="32"/>
          <w:szCs w:val="32"/>
          <w:rtl/>
        </w:rPr>
        <w:t xml:space="preserve"> </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تبين من أقوال المتهمة أنها تحصلت على رخصة الإقامة بواسطة أخيها وعملت بموجبها، وذلك بتقديمها لأصحاب البيوت التي كانت تعمل لديهم، كما قدمتها لأفراد اللجنة التي قبضت عليها محتجة بصحتها. وحيث إن المتهمة تقيم في المملكة بطريقة غير نظامية وقبض عليها في خلوة محرمة، مما يدل على سوء سلوكها واتجاه نيتها لارتكاب الأعمال ‏المحرمة والمخالفة لأنظمة البلاد، وحيث إن جريمة التزوير من الجرائم والعمدية التي يكون القصد الجنائي ركناً فيها، وهو أن يعلم الجاني أنه يغّير الحقيقة بفعله. وحيث الثابت أن المتهمة تعلم أن قدومها للمملكة لم يكن عن طريق نظامي "عن طريق الجهات المختصة" وأنها تعلم أن قدومها في الأصل لغير العمل بدليل عدم وجود كفيل لها ولم تفصح عن مكان الشخص الذي تعمل لديه ولا عن اسمه، وحيث إن المتهمة لم تسلك الطرق الصحيحة للحصول على رخصة الإقامة واتخذت الكذب والمراوغة في إقناع جهات التحقيق بسلامة وضعها في البلاد، وهي تعلم أن لبلادها سفارة في المملكة فتلجأ إليها لتصحيح وضعها، الأمر الذي تطمئن معه الدائرة إلى صحة ما نسب إلى المتهمة في قرار الاتهام، وأنه يتعين معاقبتها عن فعلها ذلك بمقتضى المادتين (الخامسة والسادسة) من نظام مكافحة التزوير وقرار مجلس الوزراء رقم (223) وتاريخ 14/8/1399هـ.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لذلك حكمت الدائرة بإدانة </w:t>
      </w:r>
      <w:proofErr w:type="spellStart"/>
      <w:r w:rsidRPr="00D45630">
        <w:rPr>
          <w:rFonts w:ascii="Traditional Arabic" w:hAnsi="Traditional Arabic" w:cs="Traditional Arabic"/>
          <w:sz w:val="32"/>
          <w:szCs w:val="32"/>
          <w:rtl/>
        </w:rPr>
        <w:t>المتسمية</w:t>
      </w:r>
      <w:proofErr w:type="spellEnd"/>
      <w:r w:rsidRPr="00D45630">
        <w:rPr>
          <w:rFonts w:ascii="Traditional Arabic" w:hAnsi="Traditional Arabic" w:cs="Traditional Arabic"/>
          <w:sz w:val="32"/>
          <w:szCs w:val="32"/>
          <w:rtl/>
        </w:rPr>
        <w:t xml:space="preserve"> (.....) (.....) الجنسية، بجريمتي التزوير والاستعمال المنسوبتين إليها في قرار الاتهام، ومعاقبتها عنهما بسجنها سنة واحدة اعتباراً من تاريخ توقيفها على ذمة هذه القضية.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br w:type="page"/>
      </w:r>
      <w:r w:rsidRPr="00D45630">
        <w:rPr>
          <w:rFonts w:ascii="Traditional Arabic" w:hAnsi="Traditional Arabic" w:cs="Traditional Arabic"/>
          <w:sz w:val="32"/>
          <w:szCs w:val="32"/>
          <w:rtl/>
        </w:rPr>
        <w:lastRenderedPageBreak/>
        <w:t>رقم القضية: 355/2/ق لعام 1428هـ</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رقم الحكم الابتدائي: 258/د/ج/10 لعام 1429هـ</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رقم حكم الاستئناف: 638/إ س/2 لعام 1429هـ</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تاريخ الجلسة: 27/10/1429هـ</w:t>
      </w:r>
    </w:p>
    <w:p w:rsidR="00B71415" w:rsidRPr="00D45630" w:rsidRDefault="00B71415" w:rsidP="00B71415">
      <w:pPr>
        <w:rPr>
          <w:rFonts w:ascii="Traditional Arabic" w:hAnsi="Traditional Arabic" w:cs="Traditional Arabic"/>
          <w:b/>
          <w:bCs/>
          <w:sz w:val="32"/>
          <w:szCs w:val="32"/>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تزوير- محرر رسمي - إضافة زوجة في سجلات الجوازات - انتفاء القصد الجنائي - عدم إدانة.</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 xml:space="preserve">الأنظمة واللوائح </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المادتان (5-6) من نظام مكافحة التزوير الصادر بالمرسوم الملكي رقم (114) وتاريخ 26/11/1380هـ.</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 xml:space="preserve">قرار مجلس الوزراء رقم (223) وتاريخ 1399هـ. </w:t>
      </w:r>
    </w:p>
    <w:p w:rsidR="00B71415" w:rsidRPr="00D45630" w:rsidRDefault="00B71415" w:rsidP="00B71415">
      <w:pPr>
        <w:rPr>
          <w:rFonts w:ascii="Traditional Arabic" w:hAnsi="Traditional Arabic" w:cs="Traditional Arabic"/>
          <w:b/>
          <w:bCs/>
          <w:sz w:val="32"/>
          <w:szCs w:val="32"/>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أقامت هيئة الرقابة والتحقيق الدعوى الجنائية ضد المتهمين؛ لمساهمتهما في تزوير محرر هي سجلات الجوازات بأن قاما بإضافة زوجة المتهم الأول في إقامة زوجها خلافاً للحقيقة، وعلى إثر ذلك تم تدوين تلك الإضافة بسجلات الجوازات - المدعى عليهما أنكرا ما نسب إليهما وأرشدا عن مكتب التعقيب الذي استلم كامل أوراقهما وأعادهما إليهما بعد الإضافة المذكورة وقدما شاهدين على ذلك - المتهم الأول قام بالإبلاغ عن مكتب التعقيب بمجرد علمه بعدم صحة إجراءات إضافة زوجته، وذلك بعد أن طلب من المكتب إكمال إضافة أبنائه - المكتب المذكور قدم للمدعى عليهما مستخرج الحاسب الآلي تأكيداً بصحة الإجراءات - مؤدى ذلك: انتفاء القصد الجنائي لديهما – أثره: عدم إدانتهما.</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 فرع هيئة الرقابة والتحقيق بمحافظة جدة دعواه بموجب قرار الاتهام رقم (١٣٩١/ج) لعام 1428هـ، وعلى ضوء ما ورد في قرار الدائرة رقم (125/د/ج/10) لعام 1428هـ ورقم (217/د/ج/10) لعام 1428هـ وخطاب هيئة الرقابة والتحقيق رقم (19/4210) وتاريخ 20/5/1428هـ، وقد مثل الادعاء الأستاذ (.....) قائلاً في دعواه: تتهم هيئة الرقابة والتحقيق المدعى عليهما كل من:</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(١) (.....) (.....) الجنسية، (٣٦) سنة، عامل، يقيم في البلاد بطريقة نظامية، مطلق السراح.</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(٢) (.....) (.....) الجنسية، (41) سنة، معقب، متزوج وأب لخمسة أولاد.</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لأنهما وقبل تاريخ 30/7/1427هـ بدائرة محافظة جدة بمنطقة مكة المكرمة: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ساهما في تزوير محررات رسمية سجلات جوازات منطقة مكة المكرمة بإثبات بيانات مخالفة للحقيقة وجعلا وقائع مزورة في صورة وقائع صحيحة عن طريق الاتفاق والمساعدة فيما بينهما بأن قاما بإضافة الزوجة (.....) في إقامة زوجها بخلاف الحقيقة، بعد أن أمدا المجهول بالإقامة والمبلغ المالي المتفق عليه، فتم على إثر ذلك تدوين الإضافة لسجلات الجوازات وصدرت بموجبها الإضافة المثبتة بالصفحة (٧) من رخصة إقامة المتهم الأول رقم (.....) خلافاً للحقيقة، فتمت جريمة التزوير بناءً على ذلك.</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وطلبت الهيئة من ديوان المظالم معاقبة المدعى عليهما المذكورين طبقاً لأحكام المادتين (5، 6) من نظام مكافحة التزوير وقرار مجلس الوزراء رقم (223) لعام 1399هـ وبمثول المدعى عليهما أمام الدائرة، وبعد سماعهما لقرار الاتهام المنسوب إليهما من قبل ممثل الادعاء، قدما مذكرتين تسلم ممثل الادعاء نسخه منهما، فطلب أجلاً للاطلاع والرد، وبجلسة اليوم قرر ممثل الادعاء أنه ليس لديه رد مكتوب، ويكتفي بقرار الاتهام والأوراق.</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وباطلاع الدائرة على مذكرة المدعى عليه (.....) والتي جاء مفادها: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أولاً: عدم توافر أركان جريمة التزوير: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ذلك أن أساس التجريم هو نظام مكافحة التزوير الصادر بالمرسوم الملكي رقم (114) وتاريخ 26/11/1380هـ وتعديلاته، وبالتحديد نص المادة (١٠) منه، والتي نصت: على أن من قلد أو زور توقيعاً أو ختماً لشخص آخر أو حرف بطريق الحك أو الشطب أو التغيير سنداً أو أية وثيقة خاصة عوقب بالسجن... إلخ.</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وقد بينت المادة (5) منه طرق التزوير بقولها... إثبات وقائع كاذبة على أنها وقائع صحيحة وأقوال معترف بها أو بتدوينه بيانات وأقوال غير التي صدرت عن أصحابها أو بتغيير أو تحريف أوراق رسمية أو سجلات أو مستندات بالحك أو الشطب أو بزيادة الكلمات أو حذفها... إلخ. وتتكون جريمة التزوير من ركنين: ركن مادي: متمثل في السلوك الإجرامي، وركن معنوي: متمثل في القصد الجنائي، وتوافر رابطة السببية بين السلوك الإجرامي والضرر.</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الركن المادي:</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تغيير الحقيقة في محرر: وهو إحداث تعديلات في بيانات المحرر تغير من حقيقته بطريق الحذف أو الإضافة أو التبديل المادي لمحرر بمحرر آخر، ويقصد بالمحرر كل وثيقة مكتوبة أو مطبوعة، ويجب أن يتوافر للمحرر المظهر القانوني، وهو قوته في الإثبات أي مدى صلاحية المحرر لإثبات واقعة ما أو الاحتجاج بها في مواجهة الغير.</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وفي قضيتنا الختم الظاهر على الإقامة ختم صحيح للجوازات، كما أن الزوجة المضافة على الإقامة تم إثباتها في الحاسب الآلي بالجوازات، مما يعني أن الإقامة في مظهرها المادي تطابق بياناتها المثبتة في الحاسب الآلي للجوازات، ومن ثمَّ فلا تزوير؛ لأن هناك استحالة مادية وعقلية أن أقدم كمتهم على التغيير والتعديل في الحاسب الآلي للجوازات. ومن ثم أطلب من فضيلتكم الكتابة للجوازات للتأكد من صحة مطابقة المعلومات الظاهرة على الإقامة مع البيانات المسجلة في الحاسب الآلي، وإذا جاء الرد بالتطابق فإن هناك استحالة مادية وعقلية في نسبة الجريمة إلى نسبة المشاركة في ارتكابها لتطابق البيانات، ومن ثمَّ فلا تزوير.</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بالإضافة إلى ما تقدم، فإنه لا يخفى أن الشريك في الجريمة يستمد إجرامه من الفاعل الأصلي وإذا كان الفاعل الأصلي للجريمة مجهولاً فلا يمكن عقاب الشريك؛ لأن إسناد الجريمة إلى الشريك في هذه الحالة مبني على الظن والتخمين، والأصل في الأحكام أن تبنى على اليقين.</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وبناءً على ما تقدم، فإني أدفع بعدم توافر الركن المادي لجريمة التزوير، وأطلب الكتابة للجوازات للاستعلام عن مطابقة بيانات الإقامة محل الدعوى للبيانات المسجلة بالحاسب الآلي للجوازات.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وباطلاع الدائرة على مذكرة المدعى عليه (.....) والتي جاء مفادها: يتلخص فيما يلي:</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أولاً: قصور التحقيق في عدم تحديد تاريخ الواقعة المنسوبة للمتهم الأول والفعل الذي قام به: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صدر قرار الاتهام من هيئة الرقابة والتحقيق بإسناد مساهمة المتهم الأول في تزوير محررات رسمية وسجلات جوازات منطقة مكة المكرمة، وذلك قبل تاريخ 30/7/1427هـ ويتضح لفضيلتكم أن الواقعة المنسوبة للمتهم الأول لم يستطع قرار الاتهام تحديد تاريخها بالضبط، مما يفيد قصور التحقيق وعدم دقته، كما أن المحقق في قرار الاتهام أقر بأن الجرم الذي ارتكبه المتهم الأول المساهمة في التزوير والمساهمة المشار إليها لم </w:t>
      </w:r>
      <w:r w:rsidRPr="00D45630">
        <w:rPr>
          <w:rFonts w:ascii="Traditional Arabic" w:hAnsi="Traditional Arabic" w:cs="Traditional Arabic"/>
          <w:sz w:val="32"/>
          <w:szCs w:val="32"/>
          <w:rtl/>
        </w:rPr>
        <w:lastRenderedPageBreak/>
        <w:t>يبينها التحقيق بالرغم من علم المحقق أن التزوير هو عدم صحة البيانات في السجلات داخل الجوازات، ومن ثمَّ لم يحدد قرار الاتهام فعل المتهم والركن المادي الذي قام به في الجريمة المنسوبة إليه.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ثانياً: عجز هيئة التحقيق عن معرفة الفاعل الحقيقي للواقعة - محل التحقيق - رغم قيام المتهم بالإبلاغ عنه،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انتهي التحقيق بقرار الاتهام، والذي ذكر فيه قيام المتهم الأول بأنه أمد المجهول بالإقامة والمبلغ المالي المتفق عليه، فتم على إثر ذلك تدوين الإضافة لسجلات الجوازات وصدرت بموجبها الإضافة المثبتة بالصفحة رقم (7) من رخصة الإقامة، ويعد ما ذكر مخالف للواقع والحقيقة؛ وذلك لأن المجهول الذي أشار إليه قرار الاتهام ليس مجهولاً، وإنما بالبحث في أوراق التحقيق والبلاغ المقدم من المتهم الأول إلى إدارة الجوازات فيتبين أن المتهم الأول قام بتقديم البلاغ في المكتب الخاص بمتابعة معاملة إضافة الزوجة والذي يسمى مكتب (.....) والكائن بحي الجامعة، وأن المجهول المعني والمذكور في قرار الاتهام هو أحد موظفي المكتب، إلى جانب فعل المتهم برغبته في إضافة زوجته فعل مشروع وطلب من المكتب المذكور اتخاذ الإجراءات النظامية لذلك ولو كانت المعاملة لا تجوز نظامها كان يجب على المكتب المشار إليه إعادة الأوراق للمتهم الأول، وبمجرد علم المتهم الأول بعدم صحة البيانات في سجلات الجوازات عند مراجعته لإضافة الأولاد قام بالإبلاغ عن الواقعة على الفور، وقدم إلى إدارة الجوازات برنت صادر من الجوازات يفيد إضافة زوجته إلى الإقامة.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ثالثاً: إفادة الجوازات بعدم نظامية الإضافة، يؤكد أن الإضافة تمت بيد موظفيها ولا دخل للمتهم الأول </w:t>
      </w:r>
      <w:proofErr w:type="spellStart"/>
      <w:proofErr w:type="gramStart"/>
      <w:r w:rsidRPr="00D45630">
        <w:rPr>
          <w:rFonts w:ascii="Traditional Arabic" w:hAnsi="Traditional Arabic" w:cs="Traditional Arabic"/>
          <w:sz w:val="32"/>
          <w:szCs w:val="32"/>
          <w:rtl/>
        </w:rPr>
        <w:t>بالواقعة.وذلك</w:t>
      </w:r>
      <w:proofErr w:type="spellEnd"/>
      <w:proofErr w:type="gramEnd"/>
      <w:r w:rsidRPr="00D45630">
        <w:rPr>
          <w:rFonts w:ascii="Traditional Arabic" w:hAnsi="Traditional Arabic" w:cs="Traditional Arabic"/>
          <w:sz w:val="32"/>
          <w:szCs w:val="32"/>
          <w:rtl/>
        </w:rPr>
        <w:t>؛ لأن الثابت من التحقيق وإفادة الجوازات أن البيانات الموجودة في الإقامة والأختام صحيحة تمت بيد الموظف المختص والعاملين بإدارة الجوازات، أما أن تكون هذه البيانات غير مثبتة في سجلات الجوازات، فهذا الأمر لا علاقة للمتهم الأول فيه، إنما يرجع إلى الموظف والمكتب الذي قام بتقديم المعاملة إلى الجوازات، والذي قام المتهم الأول بالإبلاغ عنه.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رابعاً: عدم ارتكاب المتهم الأول أي فعل مخالف لنص المادتين (٥، ٦) من نظام مكافحة التزوير: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وذلك لأن المادة (السادسة) من نظام مكافحة التزوير تنقسم إلى فقرتين: الفقرة (الأولى) تنص على أن يعاقب الأشخاص العاديون الذين يرتكبون الجرائم المنصوص عليها في المادة السابقة، وبتطبيق نص الفقرة السابقة على المتهم الأول يتبين من الأوراق والتحقيق الذي تم بشأن الواقعة أنه لم يرتكب أي من هذه الجرائم، وتأكيداً لذلك إفادة الجوازات التي تفيد بأن الإضافة التي تمت بالإقامة بيد موظفيها. أما عن </w:t>
      </w:r>
      <w:r w:rsidRPr="00D45630">
        <w:rPr>
          <w:rFonts w:ascii="Traditional Arabic" w:hAnsi="Traditional Arabic" w:cs="Traditional Arabic"/>
          <w:sz w:val="32"/>
          <w:szCs w:val="32"/>
          <w:rtl/>
        </w:rPr>
        <w:lastRenderedPageBreak/>
        <w:t>السجلات المشار إليها فإنها في حيازة إدارة الجوازات ولا يستطيع المتهم الأول الوصول إليها من قريب أو بعيد، وبالتالي فإن الفعل المنسوب إلى المتهم مستحيل تصوره، إلى جانب أن المادة أشارت إلى أن شروط توقيع العقوبة على مرتكب مثل هذه الجرائم على فاعلها أن تكون عن قصد، وبالبحث في الأوراق والتحقيق يتبين انتفاء القصد بدليل قيامه فور علمه بعدم وجود الإضافة الموجودة بالإقامة في السجلات عند التقدم لإضافة الأولاد بالإبلاغ إلى إدارة الجوازات، مع العلم بأنه قام باستخراج برنت يفيد إضافة الزوجة، مما يثبت عدم ارتكاب المتهم الأول الفعل المنسوب إليه وانعدم القصد الذي نصت عليه المادة (الخامسة).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أما عن الفقرة (الثانية) من المادة (الخامسة) التي تنص على أن الذين يستعملون الوثائق والأوراق المزورة والأوراق المنصوص عليها في المادة السابقة (5) على علم بحقيقتها بالعقوبات المنصوص عليها في المادة المذكورة وبغرامة مالية من ألف إلى عشرة آلاف ريالٍ.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يتبين من نص الفقرة السابقة أنها اشترطت في الأشخاص العاديين الذين يستحقون العقاب بموجبها الذين يستعملون الوثائق والأوراق المزورة مع العلم بحقيقتها وبمراجعة البلاغ المقدم من المتهم الأول فور علمه بعد مراجعة الجوازات عند رغبته في إضافة الأولاد يتضح أنه لم يقم باستعمال هذه الإقامة مع علمه بحقيقتها، إنما الاستعمال كان ينصب على معرفة صحتها من عدمه، وذلك بمراجعة جهة الإصدار، وعند علمه بعدم وجود البيانات بالسجلات تقدم بالبلاغ إلى إدارة الجوازات، مما يؤكد عدم وجود محل لتطبيق نص المادة سالفة الذكر على المتهم الأول.</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مما سبق يتضح أن المتهم الأول لم يرتكب أية مخالفة لنص المادتين (5، ٦) من نظام مكافحة التزوير، إنما في حقيقة الأمر يُعدُّ مجنياً عليه من قبل الذين قاموا بالإضافة رغم صحة البيانات الموجودة بالإقامة، وقد تسبب اتهام المتهم الأول بالتزوير والتحقيق معه وحرمانه طوال فترة التحقيق من حرية التنقل والسفر؛ مما ألحق به أضراراً مادية وأدبية دون مخالفة للشرع أو النظام، وحيث إن المسؤولية الجزائية تخضع لمبدأ مهم وهو لا عقوبة بلا جريمة، ولا جريمة دون نص فالأفعال التي تترتب عليها المسؤولية الجزائية محددة تحديداً دقيقاً، ومن ثم تحديد العقوبات.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وبناءً على تلك الأسباب نلتمس الحكم ببراءة المتهم الأول من التهمة المنسوبة إليه في قرار الاتهام.</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وقد أصدرت الدائرة قرارها رقم (120/د/ج/10) لعام 1428هـ، والذي خلصت فيه إلى إعادة أوراق القضية إلى الجهة الواردة منها هيئة الرقابة والتحقيق تأسيساً على أن الدائرة وهي بصدد الفصل في </w:t>
      </w:r>
      <w:r w:rsidRPr="00D45630">
        <w:rPr>
          <w:rFonts w:ascii="Traditional Arabic" w:hAnsi="Traditional Arabic" w:cs="Traditional Arabic"/>
          <w:sz w:val="32"/>
          <w:szCs w:val="32"/>
          <w:rtl/>
        </w:rPr>
        <w:lastRenderedPageBreak/>
        <w:t xml:space="preserve">القضية. وبعد سماع الدعوى والإجابة وبعد الاطلاع على كامل أوراق القضية ومنها خطاب </w:t>
      </w:r>
      <w:proofErr w:type="spellStart"/>
      <w:r w:rsidRPr="00D45630">
        <w:rPr>
          <w:rFonts w:ascii="Traditional Arabic" w:hAnsi="Traditional Arabic" w:cs="Traditional Arabic"/>
          <w:sz w:val="32"/>
          <w:szCs w:val="32"/>
          <w:rtl/>
        </w:rPr>
        <w:t>مديرجوازات</w:t>
      </w:r>
      <w:proofErr w:type="spellEnd"/>
      <w:r w:rsidRPr="00D45630">
        <w:rPr>
          <w:rFonts w:ascii="Traditional Arabic" w:hAnsi="Traditional Arabic" w:cs="Traditional Arabic"/>
          <w:sz w:val="32"/>
          <w:szCs w:val="32"/>
          <w:rtl/>
        </w:rPr>
        <w:t xml:space="preserve"> منطقة مكة المكرمة بالنيابة رقم (202/2/2611) وتاريخ 24/8/1426هـ المتضمن ما نصه: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وبالنص فنياً على إقامة المستدعي تبين خلوها من الملاحظات فيما عدا صورة المرافقين؛ حيث لم تتمكن الجهة المختصة طرفنا من التأكد من سلامتها؛ لعدم وضوح الختم بالشكل المطلوب للمضاهاة، وذلك حسب التقرير التقني المرفق، وحيث إنه جرى إضافة الزوجة القادمة لغرض العمرة بطريقة غير نظامية، وما تنطوي عليه القضية من شبهة فساد إداري من قبل موظف الجوازات الذي تبين أنه يدعى (.....) حسب رقمه بالجهاز كونه مدخل البيانات ومنهي الإجراءات.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وباطلاع الدائرة على التحقيقات التي أجريت مع المدعو (.....) من قبل قسم إدارة مكافحة التزوير التابع للمديرية العامة للجوازات والمتضمن اعترافه بأن الرقم السري الذي أدخلت بموجبه تلك البيانات بالجهاز هو رقمه، وأن لديه قضية تزوير لدى الإدارة ولدى المباحث الإدارية.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فضلاً</w:t>
      </w:r>
      <w:r w:rsidR="00D45630">
        <w:rPr>
          <w:rFonts w:ascii="Traditional Arabic" w:hAnsi="Traditional Arabic" w:cs="Traditional Arabic" w:hint="cs"/>
          <w:sz w:val="32"/>
          <w:szCs w:val="32"/>
          <w:rtl/>
        </w:rPr>
        <w:t xml:space="preserve"> </w:t>
      </w:r>
      <w:r w:rsidRPr="00D45630">
        <w:rPr>
          <w:rFonts w:ascii="Traditional Arabic" w:hAnsi="Traditional Arabic" w:cs="Traditional Arabic"/>
          <w:sz w:val="32"/>
          <w:szCs w:val="32"/>
          <w:rtl/>
        </w:rPr>
        <w:t>عن أنه جاء في خطاب مدير عام هيئة الرقابة والتحقيق بمنطقة مكة المكرمة رقم (19/3541) وتاريخ 21/5/1427هـ الموجه إلى صاحب السمو الملكي محافظ جدة والمتضمن أن الهيئة قامت بدراسة الأوراق، وتبين أن المتهم الأساسي في القضية والمدعو (.....) (.....) الجنسية لم تسمع أقواله على كونه المتهم الرئيس في القضية ما يتعذر معه على هذه الهيئة البت في القضية بحالتها الراهنة قبل اكتمال كافة الأطراف.</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وبناءً على ما تقدم؛ ولكون الدائرة لا يمكن أن تبت في القضية بحالتها الراهنة قبل اكتمال كافة الأطراف ابتداءً من موظف الجوازات الذي تسبب في إدخال تلك البيانات عن طريق رقمه السري المدعو (.....) وانتهاءً بالمتهم الرئيس في القضية المدعو (.....)؛ الأمر الذي قررت معه الدائرة إعادة أوراق القضية إلى الجهة الواردة منها هيئة الرقابة والتحقيق.</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وبجلسة يوم الإثنين الموافق 3/6/1428هـ عاودت الدائرة نظر الدعوى، حيث أعيدت للديوان بخطاب هيئة الرقابة والتحقيق رقم (19/4210) وتاريخ 20/5/1428هـ وحضر المدعى عليهما ولم يحضر ممثل الادعاء؛ ولكون الهيئة لم تستكمل ما طلبت الدائرة منها في قرارها رقم (125/د/ج/10) لعام ١٤٢٨هـ، واستناداً إلى نص المادة (28) من قواعد المرافعات والإجراءات أمام ديوان المظالم الصادرة بقرار مجلس الوزراء رقم (190) وتاريخ 16/11/1409هـ قررت الدائرة إعادة أوراق القضية إلى الجهة الواردة منها.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وتشير الدائرة إلى أن المادة (الثامنة والعشرين) من قواعد المرافعات والإجراءات أمام ديوان المظالم تنص على أن: (تفصل الدائرة في الوقائع التي وردت بقرار الاتهام، ومع ذلك يجوز لها بناءً على طلب هيئة الرقابة والتحقيق الحكم في وقائع لم ترد في قرار الاتهام، أو على متهمين جدد إذا كانت أوراق القضية تتضمن ذلك بشرط أن يمنح المتهم أجلاً مناسباً لتحضير دفاعه، وللدائرة من تلقاء ذاتها التصدي لذلك بقرار تصدره بإحالة القضية إلى هيئة الرقابة والتحقيق لكي تتولى تحقيقها، ثم اتخاذ ما يجب نظاماً كأية قضية أخرى، وإذا أعيدت القضية إلى الديوان وجب إحالتها إلى دائرة أخرى غير تلك التي تصدت لها، فإذا كانت تلك الدائرة لم تفصل في الدعوى الأصلية، وكانت هذه مرتبطة بالدعوى الجديدة ارتباطاً لا يقبل التجزئة وجب إحالة القضية كلها إلى الدائرة التي نظرت الدعوى أساساً).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وتشير</w:t>
      </w:r>
      <w:r w:rsidR="00D45630">
        <w:rPr>
          <w:rFonts w:ascii="Traditional Arabic" w:hAnsi="Traditional Arabic" w:cs="Traditional Arabic" w:hint="cs"/>
          <w:sz w:val="32"/>
          <w:szCs w:val="32"/>
          <w:rtl/>
        </w:rPr>
        <w:t xml:space="preserve"> </w:t>
      </w:r>
      <w:r w:rsidRPr="00D45630">
        <w:rPr>
          <w:rFonts w:ascii="Traditional Arabic" w:hAnsi="Traditional Arabic" w:cs="Traditional Arabic"/>
          <w:sz w:val="32"/>
          <w:szCs w:val="32"/>
          <w:rtl/>
        </w:rPr>
        <w:t>الدائرة إلى ارتباط المتهمين مع بعضهم البعض وخاصةً المتهم الأول الذي تعرف على (.....) عن طريق المتهم الثاني ولا تعول الدائرة على ما ورد في خطاب هيئة الرقابة والتحقيق رقم (19/4210) وتاريخ 20/5/1428هـ من عدم تأثير حضور الأطراف الآخرين وهم موظفو الجوازات و(.....) على ما هو منسوب للمتهمين في هذه القضية؛ إذ قد يكون المتهم الأول وقع ضحية لهما في ظل ثبوت قيام (.....) بإنهاء المعاملة وعمل الإضافة عن طريق الجوازات حتى يتضح دور كل واحد منهم وحتى تتركز الإدانات ولا يؤخذ بريء بفعل غيره.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كما تشير الدائرة إلى أن المتهم الأول هو الذي تقدم باستدعاء للجوازات المرفق بأوراق القضية ضد كل من المتهم الثاني والشخص الهارب (.....) الذي لم يتم التحقيق معه، والذي يبدو أنه هو الواسطة بين المذكورين والجوازات، إضافةً إلى موظف الجوازات الذي لم يمثل مع المذكورين أمام الديوان المدعو (.....)، إضافةً إلى ما</w:t>
      </w:r>
      <w:r w:rsidR="00D45630">
        <w:rPr>
          <w:rFonts w:ascii="Traditional Arabic" w:hAnsi="Traditional Arabic" w:cs="Traditional Arabic" w:hint="cs"/>
          <w:sz w:val="32"/>
          <w:szCs w:val="32"/>
          <w:rtl/>
        </w:rPr>
        <w:t xml:space="preserve"> </w:t>
      </w:r>
      <w:r w:rsidRPr="00D45630">
        <w:rPr>
          <w:rFonts w:ascii="Traditional Arabic" w:hAnsi="Traditional Arabic" w:cs="Traditional Arabic"/>
          <w:sz w:val="32"/>
          <w:szCs w:val="32"/>
          <w:rtl/>
        </w:rPr>
        <w:t xml:space="preserve">أوضحه التقرير الفني رقم (٦٠٨٠) وتاريخ 30/7/1426هـ المتضمن أنه تعذر مضاهاة الختم على الصفحة السابعة؛ لعدم وضوحه بالشكل المطلوب مع وجود علاقة بين صاحب المكتب (.....) والهارب (.....) ووجود قضية لصاحب المكتب في ديوان المظالم، كما قرر في أقواله أمام الجوازات، وكذلك موظف الجوازات الذي أفاد بوجود قضية تزوير لدى إدارة الجوازات والمباحث الإدارية؛ ونظراً لكثرة القضايا المماثلة لهذه القضية، وتفشي تلك الظاهرة، حيث يتم إثبات تجديدات وإضافات في أجهزة الحاسب الآلي للجوازات بالأرقام السرية لبعض موظفي تلك الإدارة.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قررت الدائرة: إعادة أوراق القضية إلى الجهة الواردة منها هيئة الرقابة والتحقيق؛ لما هو موضح بالأسباب.</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ثم فتح باب المرافعة في القضية من جديد، وذلك بجلسة يوم الأحد الموافق 15/11/1428هـ وفي هذه الجلسة اطلعت الدائرة على ما جاء في رد مدير هيئة الرقابة والتحقيق بعد أن أعيدت لهم أوراق القضية، وأن المدعو (.....) تم فصل أوراق مستقلة ومع أطراف آخرين وأحيلت للجوازات بخطابهم رقم (19/335) في 1/1/1428هـ، ثم أضاف المدعى عليهما بأن لديهما شهوداً يشهدون بأن مكتب (.....) للتعقيب ومراجعة الدوائر الحكومية تسلم منهما أوراقهما وأعادها بعد الإضافة، لكن كان هناك نقص في إضافة الطفلين وطالباه بإكمال الإضافة ولكنه اعتذر وفي بداية الأمر استعد بإرجاع المبالغ المالية المأخوذة منهما ثم اعتذر ولدينا شهود يشهدون بكل ما ذكرناه.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وبجلسة يوم الأحد الموافق 20/12/1428هـ ذكر (.....) أنه أحضر معه المدعو (.....) المذكور في جدول الحاضرين وأفاد بقوله: بأنه يشهد بالله العظيم بأن (.....) التزم أمامه مرتين، في المرة الأولى ذكر أنه خطأ سيصحح الوضع، وأنه سيضيف الأبناءً مع الزوجة، وإذا لم يضف الأبناءً بأنه سيرجع المبلغ كاملاً مع الأوراق وكان المدعو (.....) </w:t>
      </w:r>
      <w:proofErr w:type="spellStart"/>
      <w:r w:rsidRPr="00D45630">
        <w:rPr>
          <w:rFonts w:ascii="Traditional Arabic" w:hAnsi="Traditional Arabic" w:cs="Traditional Arabic"/>
          <w:sz w:val="32"/>
          <w:szCs w:val="32"/>
          <w:rtl/>
        </w:rPr>
        <w:t>موجوداًوقال</w:t>
      </w:r>
      <w:proofErr w:type="spellEnd"/>
      <w:r w:rsidRPr="00D45630">
        <w:rPr>
          <w:rFonts w:ascii="Traditional Arabic" w:hAnsi="Traditional Arabic" w:cs="Traditional Arabic"/>
          <w:sz w:val="32"/>
          <w:szCs w:val="32"/>
          <w:rtl/>
        </w:rPr>
        <w:t>: أي شيء ناقص في هذا الموضوع أنا سأكمله، وبعد أسبوع راجعه المدعو (.....) وأنا معه وبوجود شخص آخر يدعى (.....) تخلى عن موقفه ولم نجد (.....)، هذا كل ما لدي وبه أشهد.</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ثم استعد المدعى عليه (.....) بإحضار الشاهد الثاني في الجلسة القادمة. وبجلسة يوم الثلاثاء الموافق 6/1/1429هـ أحضر معه (.....) بموجب بطاقة أحوال رقم (.....) الذي أفاد بأنه يشهد بالله تعالى أنه رافق المدعو (.....) إلى مكتب (.....) وسمع المحاورة التي دارت بينهما، وكان من ضمن ما دار بين المدعى عليه (.....) وصاحب المكتب أن صاحب المكتب وعد بإرجاع كامل المبلغ وقدره </w:t>
      </w:r>
      <w:proofErr w:type="gramStart"/>
      <w:r w:rsidRPr="00D45630">
        <w:rPr>
          <w:rFonts w:ascii="Traditional Arabic" w:hAnsi="Traditional Arabic" w:cs="Traditional Arabic"/>
          <w:sz w:val="32"/>
          <w:szCs w:val="32"/>
          <w:rtl/>
        </w:rPr>
        <w:t>اثنى</w:t>
      </w:r>
      <w:proofErr w:type="gramEnd"/>
      <w:r w:rsidRPr="00D45630">
        <w:rPr>
          <w:rFonts w:ascii="Traditional Arabic" w:hAnsi="Traditional Arabic" w:cs="Traditional Arabic"/>
          <w:sz w:val="32"/>
          <w:szCs w:val="32"/>
          <w:rtl/>
        </w:rPr>
        <w:t xml:space="preserve"> عشر ألف ريالٍ، وذلك لأنه أضاف الزوجة ولم يضِف بقية الأولاد، وبذلك أشهد، والله على ما أقول وكيل.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وبجلسة اليوم قرر ممثل الادعاء اكتفاءه بما جاء في قرار الاتهام والأوراق، كما قرر المدعى عليهما اكتفاءهما بأقوالهما.</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وحيث إن الدائرة بصدد الفصل في القضية، وبعد سماع الدعوى والإجابة المتضمنة إنكار المدعى عليهما بما نسب إليهما وبعد الاطلاع على كامل أوراق ومن ضمنها مستخرج الحاسب الآلي المثبت به بيانات إضافة زوجة المدعو (.....) محل الاتهام، وقد أرشد المدعى عليهما على المكتب والذي هو مكتب (.....) للتعقيب ومراجعة الدوائر الحكومية، وأنه استلم كامل أوراقهم وأعادها بعد الإضافة والكائن بحي </w:t>
      </w:r>
      <w:r w:rsidRPr="00D45630">
        <w:rPr>
          <w:rFonts w:ascii="Traditional Arabic" w:hAnsi="Traditional Arabic" w:cs="Traditional Arabic"/>
          <w:sz w:val="32"/>
          <w:szCs w:val="32"/>
          <w:rtl/>
        </w:rPr>
        <w:lastRenderedPageBreak/>
        <w:t>الجامعة، وقد قام المدعو (.....) بالإبلاغ عن ذلك المكتب بمجرد علمه بعدم صحة الإجراءات، وذلك عندما طلب من المكتب إكمال إضافة الأبناءً مع الزوجة مما يدل على عدم توافر القصد الجنائي لدى المدعى عليهما؛ ولاسيما وأنهما قدما للدائرة شاهدين شهدا بأن المكتب المذكور هو من قام بتلك الإضافة، وأنه سيضيف الأبناءً، وأكَّد الشاهد الأول أن تلك الإضافة كانت عبارة عن عملية تصحيح أوضاع، مما يعني أنهما لم يساهما مع مجهول، بل كان ذلك عن طريق مكتب، وقد أكد لهم ذلك المكتب صحة الإجراءات بتقديمه مستخرج الحاسب الآلي، مما يظهر معه للدائرة أن المدعى عليهما قد وقعا ضحية، مما يؤكد للدائرة عدم توافر القصد الجنائي.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 القصد الجنائي أحد أركان جريمة التزوير ومتى لم تكتمل الأركان، فإن الجريمة لا تقم بحق المتهمين؛ الأمر الذي تنتهي معه الدائرة إلى عدم إدانة المدعى عليهما.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لذلك حكمت الدائرة بعدم إدانة المدعى عليهما كل من: (١) (.....) (.....) الجنسية، (٢) (.....) بما هو منسوب إليهما في هذه القضية؛ لما هو موضح بالأسباب.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w:t>
      </w:r>
      <w:r w:rsidR="00D45630">
        <w:rPr>
          <w:rFonts w:ascii="Traditional Arabic" w:hAnsi="Traditional Arabic" w:cs="Traditional Arabic"/>
          <w:sz w:val="32"/>
          <w:szCs w:val="32"/>
          <w:rtl/>
        </w:rPr>
        <w:t xml:space="preserve">الله </w:t>
      </w:r>
      <w:r w:rsidRPr="00D45630">
        <w:rPr>
          <w:rFonts w:ascii="Traditional Arabic" w:hAnsi="Traditional Arabic" w:cs="Traditional Arabic"/>
          <w:sz w:val="32"/>
          <w:szCs w:val="32"/>
          <w:rtl/>
        </w:rPr>
        <w:t xml:space="preserve">التوفيق،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r w:rsidRPr="00D45630">
        <w:rPr>
          <w:rFonts w:ascii="Traditional Arabic" w:hAnsi="Traditional Arabic" w:cs="Traditional Arabic"/>
          <w:sz w:val="32"/>
          <w:szCs w:val="32"/>
          <w:rtl/>
        </w:rPr>
        <w:lastRenderedPageBreak/>
        <w:t>رقم القضية: 3130/1/ق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الابتدائي:20/د/ج/4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639/إ س/2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27/10/1429هـ</w:t>
      </w:r>
    </w:p>
    <w:p w:rsidR="00B71415" w:rsidRPr="00D45630" w:rsidRDefault="00B71415" w:rsidP="00B71415">
      <w:pPr>
        <w:rPr>
          <w:rFonts w:ascii="Traditional Arabic" w:hAnsi="Traditional Arabic" w:cs="Traditional Arabic"/>
          <w:b/>
          <w:bCs/>
          <w:sz w:val="32"/>
          <w:szCs w:val="32"/>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تزوير - محرر رسمي - استمارة طلب رخصة إقامة وسجلات الجوازات في الحاسب الآلي ورخصة الإقامة - إثبات بيانات الكفيل على خلاف الحقيقة - انتفاء القصد الجنائي للمتهمين الأول والثالث لعدم العلم بما يحتويه المحرر خلافاً للحقيقة - أثره: عدم الإدانة- إدانة المتهم الثاني بناءً على اعترافه - وقف تنفيذ عقوبة السجن فقط – مبرراته.</w:t>
      </w:r>
    </w:p>
    <w:p w:rsidR="00B71415" w:rsidRPr="00D45630" w:rsidRDefault="00B71415" w:rsidP="00B71415">
      <w:pPr>
        <w:rPr>
          <w:rFonts w:ascii="Traditional Arabic" w:hAnsi="Traditional Arabic" w:cs="Traditional Arabic"/>
          <w:b/>
          <w:bCs/>
          <w:sz w:val="32"/>
          <w:szCs w:val="32"/>
        </w:rPr>
      </w:pPr>
      <w:r w:rsidRPr="00D45630">
        <w:rPr>
          <w:rFonts w:ascii="Traditional Arabic" w:hAnsi="Traditional Arabic" w:cs="Traditional Arabic"/>
          <w:b/>
          <w:bCs/>
          <w:sz w:val="32"/>
          <w:szCs w:val="32"/>
          <w:rtl/>
        </w:rPr>
        <w:t>الأنظمة واللوائح</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المادتان (5، 6) من نظام مكافحة التزوير الصادر بالمرسوم الملكي رقم (114) وتاريخ 26/11/1380هـ.</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قرار مجلس الوزراء رقم (223) وتاريخ 1399هـ.</w:t>
      </w:r>
    </w:p>
    <w:p w:rsidR="00B71415" w:rsidRPr="00D45630" w:rsidRDefault="00B71415" w:rsidP="00B71415">
      <w:pPr>
        <w:rPr>
          <w:rFonts w:ascii="Traditional Arabic" w:hAnsi="Traditional Arabic" w:cs="Traditional Arabic"/>
          <w:b/>
          <w:bCs/>
          <w:sz w:val="32"/>
          <w:szCs w:val="32"/>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أقامت هيئة الرقابة والتحقيق الدعوى الجنائية ضد المتهمين؛ لارتكابهم تزويراً في محرر رسمي (استمارة طلب رخصة إقامة وسجلات الجوازات في الحاسب الآلي ورخصة الإقامة) واستعمال المتهمين الأول الثاني لذلك المحرر - المتهم الأول: أنكر ما نسب إليه وأقر بأنه عندما قام بتدوين اسمه على الاستمارة بصفته صاحب مكتب خدمات لم يكن يعلم أن التوقيع المنسوب لكفيل العامل غير صحيح، وأنه عرف على الاستمارة ثقة منه في المتهم الثاني - مؤدى ذلك: انتفاء ركن القصد الجنائي في مساهمته بتزوير المحرر واستعماله - أساس ذلك: عدم علمه بما يحتويه المحرر خلافاً للحقيقة - أثره: عدم إدانته بما نسب إليه.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المتهم الثاني. اعترف بأنه عبَّأ بيانات المحرر ووقع عليه بتوقيع نسبه للكفيل دون وجود تفويض أو إذن منه - أثره: إدانته بجريمة التزوير والاستعمال وتعزيره منها بالسجن والغرامة.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 المتهم الثاني يعول والدته المسنة وزوجته وستة أولاد، وما بدر منه لم يكن وليد نزعة إجرامية، وإنما نتيجة زلة عابرة - مؤدى ذلك: وقف تنفيذ عقوبة السجن فقط.</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المتهم الثالث عسكري بالجوازات أنكر ما نسب إليه وما قام به لا يعدو أن يكون ممارسة لأداء عمله، ولم يكن يعلم بتزوير النموذج المقدم له - أثره: عدم الإدانة.</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 xml:space="preserve">الوقائع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أقام فرع هيئة الرقابة والتحقيق بمنطقة الرياض دعواه بموجب قرار الاتهام رقم (312/ج) لعام 1428هـ ضد كل من:</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 (.....) الجنسية (39) سنة صاحب مكتب خدمات عامة مطلق سراحه بكفالة مؤسسة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 (.....) الجنسية (٤٤) سنة معقب في مؤسسة الري مطلق سراحه بكفالة مؤسسة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 الجنسية (26) سنة موظف في جوازات منطقة الرياض برتبة جندي أول مطلق السراح(...)</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لأنه بتاريخ 10/1/1428هـ وبدائرة مدينة الرياض بمنطقة الرياض:</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المتهمون جميعاً: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ارتكبوا تزويراً مع المتهم الهارب العامل (.....) (.....) الجنسية في تزوير محررات رسمية هي استمارة طلب رخصة إقامة وسجلات الجوازات في الحاسب الآلي ورخصة الإقامة المزورة رقم (.....) وتاريخ 10/1/1428هـ، وذلك بإثبات وقائع كاذبة على أنها صحيحة والاتفاق والمساعدة، حيث أحضر المتهم الثاني جواز سفر العامل واستمارة طلب رخصة الإقامة المزورة وقدمها إلى المتهم الأول صاحب مكتب الخدمات الذي وضع ختمه على الاستمارة بتصديقها بخصوص الكفيل لديه خلافاً للحقيقة، وقدمها إلى المتهم الثالث الذي أثبت معلوماتها في السجلات وإصدار الإقامة بناءً </w:t>
      </w:r>
      <w:proofErr w:type="gramStart"/>
      <w:r w:rsidRPr="00D45630">
        <w:rPr>
          <w:rFonts w:ascii="Traditional Arabic" w:hAnsi="Traditional Arabic" w:cs="Traditional Arabic"/>
          <w:sz w:val="32"/>
          <w:szCs w:val="32"/>
          <w:rtl/>
        </w:rPr>
        <w:t>علي</w:t>
      </w:r>
      <w:proofErr w:type="gramEnd"/>
      <w:r w:rsidRPr="00D45630">
        <w:rPr>
          <w:rFonts w:ascii="Traditional Arabic" w:hAnsi="Traditional Arabic" w:cs="Traditional Arabic"/>
          <w:sz w:val="32"/>
          <w:szCs w:val="32"/>
          <w:rtl/>
        </w:rPr>
        <w:t xml:space="preserve"> ذلك.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المتهمان الأول والثاني:</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استعملا المحرر المزور (استمارة طلب رخصة الإقامة) مع علمهما بتزويرها، حيث قدماها محتجين بصحتها إلى موظف الجوازات المتهم الثالث واستخرج بموجبها رخصة الإقامة محل الاتهام.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واستند الادعاء في توجيه الاتهام إلى المتهمين إلى ما يلي:</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ضبط المحرر المزور (استمارة طلب رخصة الإقامة) والتي بموجبها أصدرت رخصة الإقامة.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أقوال جميع المتهمين في مراحل التحقيق، وكذلك لدى فرع الهيئة بقيامهم باستقبال طلب رخصة الإقامة وجواز السفر للعامل وإصدار رخصة الإقامة بموجب ذلك عن طريقه.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شكوى كفيل العامل.</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هروب العامل.</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وطلب فرع الهيئة من فرع الديوان معاقبة المتهمين بموجب المادتين (الخامسة والسادسة) من نظام مكافحة التزوير وقرار مجلس الوزراء رقم (٢٢٣) وتاريخ 14/8/1399هـ.</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وبإحالة القضية إلى هذه الدائرة باشرت نظرها وحددت لذلك عدة جلسات، كان آخرها جلسة اليوم، وفيها صدر الحكم.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ففي جلسة الأحد 4/9/1428هـ حضر عن فرع الهيئة (.....) ممثلاً للادعاء كما حضر المتهمون جميعاً وتلا ممثل الادعاء قرار الاتهام وبمواجهة المتهم الأول (.....) بما جاء فيه أجاب قائلاً: (إن ما قمت به كان بدافع الثقة في زميلي (.....) حيث ذكر أنه يعرف الكفيل شخصياً، ولم أتقاضَ على ذلك أي مبلغ </w:t>
      </w:r>
      <w:proofErr w:type="gramStart"/>
      <w:r w:rsidRPr="00D45630">
        <w:rPr>
          <w:rFonts w:ascii="Traditional Arabic" w:hAnsi="Traditional Arabic" w:cs="Traditional Arabic"/>
          <w:sz w:val="32"/>
          <w:szCs w:val="32"/>
          <w:rtl/>
        </w:rPr>
        <w:t>مالي ،وأن</w:t>
      </w:r>
      <w:proofErr w:type="gramEnd"/>
      <w:r w:rsidRPr="00D45630">
        <w:rPr>
          <w:rFonts w:ascii="Traditional Arabic" w:hAnsi="Traditional Arabic" w:cs="Traditional Arabic"/>
          <w:sz w:val="32"/>
          <w:szCs w:val="32"/>
          <w:rtl/>
        </w:rPr>
        <w:t xml:space="preserve"> الختم الخاص بي الذي وضعته على الاستمارة المزورة بعد شكوى كفيل العامل، حيث طلب مني رجال الجوازات أن أضع هذا الختم، هذا ما لدي).</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كما أنه بمواجهة المتهم الثاني (.....) بما جاء بقرار الاتهام أجاب قائلاً: (إن ما بدر مني كان بدافع الثقة بشخص يدعى (.....) أحضر لي أوراق العامل، وذكر أنه يعرف كفيله </w:t>
      </w:r>
      <w:proofErr w:type="spellStart"/>
      <w:proofErr w:type="gramStart"/>
      <w:r w:rsidRPr="00D45630">
        <w:rPr>
          <w:rFonts w:ascii="Traditional Arabic" w:hAnsi="Traditional Arabic" w:cs="Traditional Arabic"/>
          <w:sz w:val="32"/>
          <w:szCs w:val="32"/>
          <w:rtl/>
        </w:rPr>
        <w:t>شخصياً،فقمت</w:t>
      </w:r>
      <w:proofErr w:type="spellEnd"/>
      <w:proofErr w:type="gramEnd"/>
      <w:r w:rsidRPr="00D45630">
        <w:rPr>
          <w:rFonts w:ascii="Traditional Arabic" w:hAnsi="Traditional Arabic" w:cs="Traditional Arabic"/>
          <w:sz w:val="32"/>
          <w:szCs w:val="32"/>
          <w:rtl/>
        </w:rPr>
        <w:t xml:space="preserve"> بالتوقيع على الاستمارة محل الاتهام وتقديمها للمتهم الأول (.....). هذا ما لدي وأكتفي بما ذكرت).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وبمواجهة المتهم الثالث (.....) بما نسب إليه بقرار الاتهام أجاب قائلاً: (إنني تسلمت الاستمارة محل الاتهام غير مختومة من المتهم الأول (.....) بحكم عملي وكانت الاستمارة غير مختومة بختم مكتب الخدمات، إلا أنه معرف عليه باسم (.....) وهو معروف لدينا في الجوازات بأنه صاحب مكتب خدمات، وفيما بعد حيث اشتكى العامل تم استخراج الاستمارة من الأرشيف وكانت مختومة بختم المكتب، وهذا الخطأ من باب السهو غير </w:t>
      </w:r>
      <w:proofErr w:type="gramStart"/>
      <w:r w:rsidRPr="00D45630">
        <w:rPr>
          <w:rFonts w:ascii="Traditional Arabic" w:hAnsi="Traditional Arabic" w:cs="Traditional Arabic"/>
          <w:sz w:val="32"/>
          <w:szCs w:val="32"/>
          <w:rtl/>
        </w:rPr>
        <w:t>المتعمد ؛</w:t>
      </w:r>
      <w:proofErr w:type="gramEnd"/>
      <w:r w:rsidRPr="00D45630">
        <w:rPr>
          <w:rFonts w:ascii="Traditional Arabic" w:hAnsi="Traditional Arabic" w:cs="Traditional Arabic"/>
          <w:sz w:val="32"/>
          <w:szCs w:val="32"/>
          <w:rtl/>
        </w:rPr>
        <w:t xml:space="preserve"> نظراً لكثرة المعاملات اليومية التي أنجزها. هذا ما </w:t>
      </w:r>
      <w:r w:rsidRPr="00D45630">
        <w:rPr>
          <w:rFonts w:ascii="Traditional Arabic" w:hAnsi="Traditional Arabic" w:cs="Traditional Arabic"/>
          <w:sz w:val="32"/>
          <w:szCs w:val="32"/>
          <w:rtl/>
        </w:rPr>
        <w:lastRenderedPageBreak/>
        <w:t>لدي). وقرر ممثل الادعاء الاكتفاء بما سبق وما جاء في أوراق القضية. ولحاجة الدائرة إلى مزيد وقت لدراسة القضية أجلت النطق فيها إلى جلسة اليوم.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وفي جلسة اليوم حضر عن فرع الهيئة (.....) ممثلاً للادعاء، كما حضر المتهمون جميعاً، وذكر المتهم الثاني (.....) أنه يعول والدته الكبيرة في السن وستة أولاد وزوجة، وقدم المستندات المؤيدة لذلك، ثم قرر ممثل الادعاء والمتهمون اكتفاءهم بما تم وبما في أوراق القضية.</w:t>
      </w:r>
    </w:p>
    <w:p w:rsidR="00B71415" w:rsidRPr="00D45630" w:rsidRDefault="00B71415" w:rsidP="00B71415">
      <w:pPr>
        <w:rPr>
          <w:rFonts w:ascii="Traditional Arabic" w:hAnsi="Traditional Arabic" w:cs="Traditional Arabic"/>
          <w:b/>
          <w:bCs/>
          <w:sz w:val="32"/>
          <w:szCs w:val="32"/>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وحيث إن دعوى فرع الهيئة هي أن المتهمين الثلاثة أسهموا مع العامل الهارب في تزوير محررات رسمية هي استمارة طلب رخصة وسجلات الجوازات في الحاسب الآلي ورخصة الإقامة - محل الدعوى- وذلك بإثبات وقائع كاذبة على أنها صحيحة بأن أحضر المتهم الثاني (.....) جواز سفر العامل واستمارة طلب رخصة إقامة، وقدمهما للمتهم الأول صاحب مكتب الخدمات الذي وضع ختمه على الاستمارة بما يفيد حضور الكفيل لديه وقدمها للمتهم الثالث الذي أثبت معلوماتها في السجلات، وأصدر رخصة الإقامة بناءً على ذلك وأن المتهمين الأول والثاني استعملا استمارة رخصة الإقامة محتجين بصحتها إلى موظف الجوازات المتهم الثالث.</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واطلعت الدائرة علي المحرر محل الاتهام فتبين أنه عبارة عن نموذج من مطبوعات وزارة الداخلية المديرية العامة للجوازات لطلب إصدار رخصة إقامة أو تجديدها أو تأشيرة سفر أو نقل كفالة أو إضافة تابع، وتم تعبئة جميع بياناتها بما في ذلك اسم الكفيل وتوقيعه بمداد أسود لإصدار رخصة جديدة، وفي أسفل النموذج دُوِّن اسم (.....) وأمامه بصمة ختم لم يظهر مما كتب فيها سوى عبارة الاسم (.....) فقط وقد خلت بصمة الختم وكذا النموذج من أية عبارة تفيد بحضور الكفيل إليهم، كما ورد في قرار الاتهام.</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وحيث إنه بالنسبة للمتهم الأول (.....)، فإنه قد أنكر ما نسب إليه في قرار الاتهام ودفع بأن المتهم الثاني (.....) أحضر إليه نموذج طلب إصدار رخصة إقامة جديدة قد تم تعبئة جميع بياناته ومعه بقية المستندات اللازمة، وسأله هل الكفيل معروف لديك؟ وعندما أكَّد له ذلك عرّف على الاستمارة وقدمها لموظف الجوازات المتهم الثالث (.....) وذلك نتيجة ثقته بـ (.....)، ولما كان المتهم قد دفع على نحو ما سبق من إحضار (.....) للنموذج مكتمل البيانات بما فيها اسم الكفيل وتوقيعه وأن (.....) اعترف بما دفع فيه المتهم (.....) وأن النموذج وبصمة الختم قد خليا من أية عبارة تفيد بحضور الكفيل لديه، وأنه عندما عرف على النموذج بتدوين اسمه (.....) لم يكن يعلم أن التوقيع المنسوب </w:t>
      </w:r>
      <w:r w:rsidRPr="00D45630">
        <w:rPr>
          <w:rFonts w:ascii="Traditional Arabic" w:hAnsi="Traditional Arabic" w:cs="Traditional Arabic"/>
          <w:sz w:val="32"/>
          <w:szCs w:val="32"/>
          <w:rtl/>
        </w:rPr>
        <w:lastRenderedPageBreak/>
        <w:t>لكفيل العامل غير صحيح وأن ذلك كان ثقة بـ (.....)، وأنه أيضاً عند تقديم المحرر لموظف الجوازات لم يكن يعلم بما يحتويه المحرر من خلاف الحقيقة، فإنه ينتفي عنه القصد الجنائي في مساهمته بتزوير المحرر واستعماله، ولما كان القصد الجنائي ركناً من أركان جريمة التزوير لا تقوم إلا به، فإنه يتعيَن عند تخلفه القضاء بعدم إدانة المتهم (.....) بما نسب إليه من تزوير واستعمال وتقضي الدائرة بذلك.</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وحيث إنه بالنسبة للمتهم الثاني (.....)، فإنه قد اعترف بأنه عبَّأ بيانات المحرر- محل الاتهام- ووقع بتوقيع نسبه للكفيل وسلمه مع بقية المستندات لـ(.....) لتقديمه للجوازات ودفع بأن ذلك ثقة بمن أحضر له جواز سفر العامل، فإن ذلك يُعدَّ منه جريمتي تزوير في محرر رسمي واستعمال له ويتعين إدانته بهما ومعاقبته عنهما، وذلك بسجنه سنة وتغريمه ثلاثة آلاف ريالٍ، وذلك وفقاً للمادتين (الخامسة والسادسة) من نظام مكافحة التزوير، وتقضي الدائرة بذلك.</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وحيث إنه بالنسبة لما دفع به المتهم (.....) من أن شخصاً اسمه (.....) سلَّمه جواز العامل والمستندات اللازمة لإصدار رخصة الإقامة ففضلاً عن أنه دفع مرسل، فإن ذلك لا يعفيه من التوقيع عن الكفيل دون إذن منه أو تفويض، ومن ثمَّ يتعين طرح هذا الدفع.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وحيث إن المتهم يعول والدته المسنة وزوجته وستة </w:t>
      </w:r>
      <w:proofErr w:type="gramStart"/>
      <w:r w:rsidRPr="00D45630">
        <w:rPr>
          <w:rFonts w:ascii="Traditional Arabic" w:hAnsi="Traditional Arabic" w:cs="Traditional Arabic"/>
          <w:sz w:val="32"/>
          <w:szCs w:val="32"/>
          <w:rtl/>
        </w:rPr>
        <w:t>أولاد ،وهم</w:t>
      </w:r>
      <w:proofErr w:type="gramEnd"/>
      <w:r w:rsidRPr="00D45630">
        <w:rPr>
          <w:rFonts w:ascii="Traditional Arabic" w:hAnsi="Traditional Arabic" w:cs="Traditional Arabic"/>
          <w:sz w:val="32"/>
          <w:szCs w:val="32"/>
          <w:rtl/>
        </w:rPr>
        <w:t xml:space="preserve"> بحاجة إلى رعاية وأن ما بدر منه لم يكن وليد نزعة إجرامية متأصلة في نفسه، وإنما نتيجة زلة عابرة لم يحسب عواقبها، فإن الدائرة تنتهي إلى وقف تنفيذ عقوبة السجن المقضي بها عليه.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وحيث إنه بالنسبة للمتهم الثالث (.....) فإنه قد أنكر ما نسب إليه ودفع بأنه يعمل عسكرياً بجوازات منطقة الرياض، وأنه أثناء أداء عمله حضر إليه المتهم الأول (.....) وقدم له المحرر محل الاتهام وبقية المستندات اللازمة لإصدار رخصة الإقامة وأن نموذج طلب إصدار رخصة الإقامة مكتمل البيانات من اسم العامل ورقم جوازه واسم الكفيل ورقم سجله المدني وتوقيعه، وأن الذي قدم له النموذج وهو بهذه الحالة مع بقية المستندات وعرف على النموذج هو معقب معروف لديه، فإن ما قام به لا يعدو أن يكون ممارسة لأداء عمله الواجب عليه القيام به، وإنه عندما تسلم النموذج وبقية المستندات وأصدر رخصة الإقامة لم يكن يعلم أن النموذج مزور، فإنه ينتفي عنه وجود القصد الجنائي، وإذ انتفي عنه وجود القصد الجنائي انتفت عنه جريمة التزوير؛ مما يتعين معه القضاء بعدم إدانته وتقضي الدائرة بذلك.</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لذلك حكمت الدائرة بما يلي:</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أولاً: عدم إدانة كل من (.....) و(.....) (.....) </w:t>
      </w:r>
      <w:proofErr w:type="gramStart"/>
      <w:r w:rsidRPr="00D45630">
        <w:rPr>
          <w:rFonts w:ascii="Traditional Arabic" w:hAnsi="Traditional Arabic" w:cs="Traditional Arabic"/>
          <w:sz w:val="32"/>
          <w:szCs w:val="32"/>
          <w:rtl/>
        </w:rPr>
        <w:t>الجنسية  بما</w:t>
      </w:r>
      <w:proofErr w:type="gramEnd"/>
      <w:r w:rsidRPr="00D45630">
        <w:rPr>
          <w:rFonts w:ascii="Traditional Arabic" w:hAnsi="Traditional Arabic" w:cs="Traditional Arabic"/>
          <w:sz w:val="32"/>
          <w:szCs w:val="32"/>
          <w:rtl/>
        </w:rPr>
        <w:t xml:space="preserve"> هو منسوب لكل منها.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 xml:space="preserve">ثانياً: إدانة (.....) (.....) الجنسية بجريمتي التزوير والاستعمال، وتعزيره عن ذلك بسجنه سنة واحدة، وتغريمه ثلاثة آلاف ريالٍ.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ثالثاً: وقف تنفيذ عقوبة السحن المقضي بما عليه فقط.</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رقم القضية: 453/2/ق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الابتدائي:410/د/ج/8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249/ت/2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13/5/1429هـ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ab/>
        <w:t>الموضوعات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تزوير - محرر رسمي - اصطناع بصمة الختم المثبتة على رخصة الإقامة -المساهمة في التزوير- مبدأ تداخل العقوبات- إدانة المتهم الأول عن جريمتي لتزوير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والاستعمال- وقف تنفيذ العقوبة – مبرراته.</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المادتان (5-٦) من نظام مكافحة التزوير الصادر بالمرسوم الملكي رقم (114) وتاريخ 26/11/1380هـ.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قرار مجلس الوزراء رقم (223) وتاريخ 1399هـ.</w:t>
      </w:r>
      <w:r w:rsidRPr="00D45630">
        <w:rPr>
          <w:rFonts w:ascii="Traditional Arabic" w:hAnsi="Traditional Arabic" w:cs="Traditional Arabic"/>
          <w:sz w:val="32"/>
          <w:szCs w:val="32"/>
          <w:rtl/>
        </w:rPr>
        <w:tab/>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أقامت هيئة الرقابة والتحقيق الدعوى الجنائية ضد المتهمين بتهمة المساهمة مع بعضهما في تزوير محرر رسمي (بصمة الختم المثبتة على رخصة الإقامة) واستعمال المتهم الأول للمحرر المزور - المتهم الأول قرر بأنه بعد انتهاء صلاحية رخصة إقامته لم يتمكن من تجديدها عن طريق كفيله؛ حيث كان مسجوناً، فقام بتسليمها للمتهم الثاني الذي قام بتجديدها مقابل مبلغ (مالي) وأتى بشاهد ليدلل على صدق أقواله - المتهم الثاني أنكر ما نسب إليه وما ذكره المتهم الأول في أقواله - المتهم الأول تم القبض عليه وبحوزته المحرر </w:t>
      </w:r>
      <w:proofErr w:type="spellStart"/>
      <w:r w:rsidRPr="00D45630">
        <w:rPr>
          <w:rFonts w:ascii="Traditional Arabic" w:hAnsi="Traditional Arabic" w:cs="Traditional Arabic"/>
          <w:sz w:val="32"/>
          <w:szCs w:val="32"/>
          <w:rtl/>
        </w:rPr>
        <w:t>المزور،لم</w:t>
      </w:r>
      <w:proofErr w:type="spellEnd"/>
      <w:r w:rsidRPr="00D45630">
        <w:rPr>
          <w:rFonts w:ascii="Traditional Arabic" w:hAnsi="Traditional Arabic" w:cs="Traditional Arabic"/>
          <w:sz w:val="32"/>
          <w:szCs w:val="32"/>
          <w:rtl/>
        </w:rPr>
        <w:t xml:space="preserve"> يقدم دليلاً يثبت صحة ما ادعاه على المتهم الثاني سوى شهادة الشاهد الوحيد التي تعتريها التهمة؛ لوجود صلة قربة بينهما - مؤدى ذلك: عدم كفاية الأدلة ضد المتهم الثاني - أثره: عدم ثبوت الجريمة المنسوبة إليه – المتهم الأول هو المستفيد الوحيد من المحرر المزور - مؤدى ذلك: ثبوت جريمتي التزوير والاستعمال في حقه ومعاقبته عنهما بالعقوبة المقررة للجريمة الأشد إعمالاً لمبدأ تداخل العقوبات - المتهم يعول أسرة كبيرة وفي سجنه ضرر عليهم - أثر ذلك: وقف عقوبة السجن.</w:t>
      </w:r>
    </w:p>
    <w:p w:rsidR="00D45630" w:rsidRDefault="00D45630" w:rsidP="00B71415">
      <w:pPr>
        <w:rPr>
          <w:rFonts w:ascii="Traditional Arabic" w:hAnsi="Traditional Arabic" w:cs="Traditional Arabic"/>
          <w:b/>
          <w:bCs/>
          <w:sz w:val="32"/>
          <w:szCs w:val="32"/>
          <w:rtl/>
        </w:rPr>
      </w:pP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lastRenderedPageBreak/>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 فرع هيئة الرقابة والتحقيق بمنطقة مكة المكرمة دعواه الجنائية ضد المتهمين الأول والثاني:</w:t>
      </w:r>
    </w:p>
    <w:p w:rsidR="00B71415" w:rsidRPr="00D45630" w:rsidRDefault="00B71415" w:rsidP="00B71415">
      <w:pPr>
        <w:rPr>
          <w:rFonts w:ascii="Traditional Arabic" w:hAnsi="Traditional Arabic" w:cs="Traditional Arabic"/>
          <w:sz w:val="32"/>
          <w:szCs w:val="32"/>
          <w:rtl/>
        </w:rPr>
      </w:pPr>
      <w:bookmarkStart w:id="0" w:name="bookmark3"/>
      <w:r w:rsidRPr="00D45630">
        <w:rPr>
          <w:rFonts w:ascii="Traditional Arabic" w:hAnsi="Traditional Arabic" w:cs="Traditional Arabic"/>
          <w:sz w:val="32"/>
          <w:szCs w:val="32"/>
          <w:rtl/>
        </w:rPr>
        <w:t>ساهما مع بعضهما البعض في تزوير محرر رسمي وبصمة الختم المثبتة على الصفحتين (</w:t>
      </w:r>
      <w:proofErr w:type="gramStart"/>
      <w:r w:rsidRPr="00D45630">
        <w:rPr>
          <w:rFonts w:ascii="Traditional Arabic" w:hAnsi="Traditional Arabic" w:cs="Traditional Arabic"/>
          <w:sz w:val="32"/>
          <w:szCs w:val="32"/>
          <w:rtl/>
        </w:rPr>
        <w:t>7.5)من</w:t>
      </w:r>
      <w:proofErr w:type="gramEnd"/>
      <w:r w:rsidRPr="00D45630">
        <w:rPr>
          <w:rFonts w:ascii="Traditional Arabic" w:hAnsi="Traditional Arabic" w:cs="Traditional Arabic"/>
          <w:sz w:val="32"/>
          <w:szCs w:val="32"/>
          <w:rtl/>
        </w:rPr>
        <w:t xml:space="preserve"> رخصة إقامة المتهم الأول رقم</w:t>
      </w:r>
      <w:bookmarkEnd w:id="0"/>
      <w:r w:rsidRPr="00D45630">
        <w:rPr>
          <w:rFonts w:ascii="Traditional Arabic" w:hAnsi="Traditional Arabic" w:cs="Traditional Arabic"/>
          <w:sz w:val="32"/>
          <w:szCs w:val="32"/>
          <w:rtl/>
        </w:rPr>
        <w:t xml:space="preserve"> (.....) وتاريخ 19/12/1425هـ الصادرة من جوازات محافظة جدة بطريقة الاصطناع، وبالاتفاق والمساعدة بأن أمد المتهم الأول المتهم الثاني برخصة إقامته والمبلغ المالي المتفق عليه، فتمت بذلك جريمة التزوير. </w:t>
      </w: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المتهم الأول: استعمل المحرر الرسمي المزور - محل الاتهام - فيما زور من أجله بإبرازه لرجال الأمن وقت القبض عليه محتجاً بصحته مع علمه التام بذلك </w:t>
      </w:r>
      <w:bookmarkStart w:id="1" w:name="bookmark6"/>
      <w:r w:rsidRPr="00D45630">
        <w:rPr>
          <w:rFonts w:ascii="Traditional Arabic" w:hAnsi="Traditional Arabic" w:cs="Traditional Arabic"/>
          <w:sz w:val="32"/>
          <w:szCs w:val="32"/>
          <w:rtl/>
        </w:rPr>
        <w:t>التزوير</w:t>
      </w:r>
      <w:bookmarkEnd w:id="1"/>
      <w:r w:rsidRPr="00D45630">
        <w:rPr>
          <w:rFonts w:ascii="Traditional Arabic" w:hAnsi="Traditional Arabic" w:cs="Traditional Arabic"/>
          <w:sz w:val="32"/>
          <w:szCs w:val="32"/>
          <w:rtl/>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والأدلة على ذلك: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إفادة الجوازات بأن رخصة الإقامة - محل الاتهام – مزورة.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ما جاء بأقوال المتهم الأول بكافة مراحل التحقيق </w:t>
      </w:r>
      <w:proofErr w:type="spellStart"/>
      <w:r w:rsidRPr="00D45630">
        <w:rPr>
          <w:rFonts w:ascii="Traditional Arabic" w:hAnsi="Traditional Arabic" w:cs="Traditional Arabic"/>
          <w:sz w:val="32"/>
          <w:szCs w:val="32"/>
          <w:rtl/>
        </w:rPr>
        <w:t>بتحصله</w:t>
      </w:r>
      <w:proofErr w:type="spellEnd"/>
      <w:r w:rsidRPr="00D45630">
        <w:rPr>
          <w:rFonts w:ascii="Traditional Arabic" w:hAnsi="Traditional Arabic" w:cs="Traditional Arabic"/>
          <w:sz w:val="32"/>
          <w:szCs w:val="32"/>
          <w:rtl/>
        </w:rPr>
        <w:t xml:space="preserve"> على رخصة الإقامة - محل الاتهام - عن طريق المتهم الثاني.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ما جاء في شهادة الشهود من تحصل المتهم الأول على رخصة الإقامة محل الاتهام عن طريق المتهم الثاني.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لا تعويل على إنكار المتهمين المذكورين ما هو منسوب إليهما؛ إذ القصد منه التهرب من المسؤولية الجنائية </w:t>
      </w:r>
      <w:proofErr w:type="spellStart"/>
      <w:r w:rsidRPr="00D45630">
        <w:rPr>
          <w:rFonts w:ascii="Traditional Arabic" w:hAnsi="Traditional Arabic" w:cs="Traditional Arabic"/>
          <w:sz w:val="32"/>
          <w:szCs w:val="32"/>
          <w:rtl/>
        </w:rPr>
        <w:t>ويدحضه</w:t>
      </w:r>
      <w:proofErr w:type="spellEnd"/>
      <w:r w:rsidRPr="00D45630">
        <w:rPr>
          <w:rFonts w:ascii="Traditional Arabic" w:hAnsi="Traditional Arabic" w:cs="Traditional Arabic"/>
          <w:sz w:val="32"/>
          <w:szCs w:val="32"/>
          <w:rtl/>
        </w:rPr>
        <w:t xml:space="preserve"> ما هو ثابت بالأدلة السابقة مما يستوجب الالتفات عن إنكارهما.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وتطلب الهيئة من ديوان المظالم محاكمة المتهمين المذكورين طبقاً لأحكام المادتين (5، 6) من نظام مكافحة التزوير وقرار مجلس الوزراء رقم (223) لعام 1399هـ.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وبمواجهة المتهم الأول بما ورد بالدعوى أجاب أنه بعد انتهاء صلاحية رخصة إقامته لم يتمكن من تجديدها عن طريق كفيله الذي كان مسجوناً، فقام بتسليمها للمتهم الثاني، الذي قام بتجديدها مقابل مبلغ (٤٠٠٠) آلاف </w:t>
      </w:r>
      <w:proofErr w:type="gramStart"/>
      <w:r w:rsidRPr="00D45630">
        <w:rPr>
          <w:rFonts w:ascii="Traditional Arabic" w:hAnsi="Traditional Arabic" w:cs="Traditional Arabic"/>
          <w:sz w:val="32"/>
          <w:szCs w:val="32"/>
          <w:rtl/>
        </w:rPr>
        <w:t>ريالٍ ،</w:t>
      </w:r>
      <w:proofErr w:type="gramEnd"/>
      <w:r w:rsidRPr="00D45630">
        <w:rPr>
          <w:rFonts w:ascii="Traditional Arabic" w:hAnsi="Traditional Arabic" w:cs="Traditional Arabic"/>
          <w:sz w:val="32"/>
          <w:szCs w:val="32"/>
          <w:rtl/>
        </w:rPr>
        <w:t xml:space="preserve"> ثم سألته الدائرة إن كان لديه ما يثبت صحة ما ادعاه فأجاب: لقد سلمت الإقامة والمبلغ المذكور للمتهم الثاني بحضور كل من (.....) و(.....) (.....) الجنسية، وأضاف أنه لم يكن يعلم أن الإقامة مزورة إلا حين القبض عليه، وصادق على أقواله في التحقيقات السابقة، </w:t>
      </w:r>
      <w:r w:rsidRPr="00D45630">
        <w:rPr>
          <w:rFonts w:ascii="Traditional Arabic" w:hAnsi="Traditional Arabic" w:cs="Traditional Arabic"/>
          <w:sz w:val="32"/>
          <w:szCs w:val="32"/>
          <w:rtl/>
        </w:rPr>
        <w:lastRenderedPageBreak/>
        <w:t xml:space="preserve">وبمواجهة المتهم الثاني بما ورد بالدعوى أجاب قائلاً: لم أستلم إقامة المتهم الأول ولم أجددها، وأضاف أنه يعرف المتهم الأول معرفة </w:t>
      </w:r>
      <w:proofErr w:type="spellStart"/>
      <w:r w:rsidRPr="00D45630">
        <w:rPr>
          <w:rFonts w:ascii="Traditional Arabic" w:hAnsi="Traditional Arabic" w:cs="Traditional Arabic"/>
          <w:sz w:val="32"/>
          <w:szCs w:val="32"/>
          <w:rtl/>
        </w:rPr>
        <w:t>بسيطة،حيث</w:t>
      </w:r>
      <w:proofErr w:type="spellEnd"/>
      <w:r w:rsidRPr="00D45630">
        <w:rPr>
          <w:rFonts w:ascii="Traditional Arabic" w:hAnsi="Traditional Arabic" w:cs="Traditional Arabic"/>
          <w:sz w:val="32"/>
          <w:szCs w:val="32"/>
          <w:rtl/>
        </w:rPr>
        <w:t xml:space="preserve"> كان يتقابل معه أحياناً في المطعم الذي يعمل فيه </w:t>
      </w:r>
      <w:bookmarkStart w:id="2" w:name="bookmark8"/>
      <w:r w:rsidRPr="00D45630">
        <w:rPr>
          <w:rFonts w:ascii="Traditional Arabic" w:hAnsi="Traditional Arabic" w:cs="Traditional Arabic"/>
          <w:sz w:val="32"/>
          <w:szCs w:val="32"/>
          <w:rtl/>
        </w:rPr>
        <w:t>جماعة المتهم الأول، حيث إنه قريب من بيته ، ثم سألته الدائرة عن سبب ادعاء المتهم الأول عليه بأنه هو من جدد إقامته فأجاب قائلاً: توجد عداوة بيني وبين أخ المتهم الأول؛ حيث قبض عليه في قضية مخدرات ورحل لبلده بسببها، ويعتقد</w:t>
      </w:r>
      <w:bookmarkEnd w:id="2"/>
      <w:r w:rsidRPr="00D45630">
        <w:rPr>
          <w:rFonts w:ascii="Traditional Arabic" w:hAnsi="Traditional Arabic" w:cs="Traditional Arabic"/>
          <w:sz w:val="32"/>
          <w:szCs w:val="32"/>
          <w:rtl/>
        </w:rPr>
        <w:t xml:space="preserve"> أنني من قام بالإبلاغ عنه، وبسؤاله عن كل من (.....) و(.....) حيث أفادا في تحقيقات الجوازات أنه تسلم الإقامة والمبلغ من المتهم الأول ليقوم بتجديدها، أجاب قائلاً: إن هذين الشاهدين من أقارب المتهم الأول، فالأول منهما هو ابن أخت المتهم الأول، والثاني يعمل في المطبخ الذي يملكه أخ المتهم الأول، وأضاف: إنني لم أواجه بالشاهدين وأطلب حضورهما وسماع شهادتهما، وصادق على أقواله في التحقيقات السابقة ،ثم طلبت الدائرة من المتهم الأول إحضار كل من الشاهدين لتسمع شهادتهما فاستعد لذلك، وفي الجلسة المحددة حضر المتهم الأول ومعه الشاهد الأول، ولم يتمكن من إحضار الشاهد الثاني فطلبت الدائرة من الشاهد (.....) — (.....) الجنسية — الإدلاء بما لديه، فأفاد بأنه يملك محلاً للجوالات في حي السامر، وقبل حوالي سنتين ونصف كان المتهم الأول والشاهد الثاني متواجدين لديه في المحل وكان المتهم الأول يحمل في يده إقامته وجوازه وصورة منهما ومجموعة أوراق أخرى، وقام بالاتصال بالمتهم الثاني الذي حضر بسيارته أمام المحل، فخرج المتهم الأول وسلم الأوراق التي كانت معه، ولم يسمع الحديث الذي دار بينهما، ثم ذهب المتهم الثاني، وأضاف أنه علم من المتهم الأول بعد شهرين أنه استلم الإقامة مجددة من المتهم الثاني، وسألته الدائرة عن علاقته بالمتهم الأول: فأفاد أن المتهم الأول خاله، وأضاف أن الشاهد الثاني موظف لدى خاله الكبير – (.....)- أخ المتهم الأول.</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وبناءً على الدعوى وإجابة المتهمين، وبعد دراسة أوراق القضية والتحقيقات المرفقة والاطلاع على المحرر المزور محل الاتهام وإفادة جهة الاختصاص بعدم صحته، وحيث إن المتهم الأول تم القبض عليه وبحوزته المحرر المزور، ولم يقدم أي دليل يثبت صحة ما ادعاه على المتهم الثاني من أنه هو الذي قام بتجديده سوى شهادة (.....)، والتي لم تكن صريحة وموصلة وتعتريها التهمة لوجود القرابة بين المتهم الأول والشاهد، حيث إن المتهم الأول هو خال الشاهد؛ ولوجود عداوة سابقة بين المتهمين الأول والثاني؛ ولأن المتهم الأول هو المستفيد من هذا التجديد، تخلص الدائرة إلى ثبوت جريمتي التزوير والاستعمال المنسوبتين إلى المتهم الأول ومعاقبته عنهما بمقتضى المادتين (5، ٦) من نظام مكافحة التزوير، واعتباره </w:t>
      </w:r>
      <w:r w:rsidRPr="00D45630">
        <w:rPr>
          <w:rFonts w:ascii="Traditional Arabic" w:hAnsi="Traditional Arabic" w:cs="Traditional Arabic"/>
          <w:sz w:val="32"/>
          <w:szCs w:val="32"/>
          <w:rtl/>
        </w:rPr>
        <w:lastRenderedPageBreak/>
        <w:t>فاعلاً أصلياً طبقاً لقرار مجلس الوزراء رقم (٢٢٣) لعام 1399هـ مع الاكتفاء بالعقوبة المقررة للجريمة الأشد إعمالاً لمبدأ تداخل العقوبات، وتشير الدائرة أن المتهم الأول يعول أسرة، وفي إدخاله السجن ضرر عليهم؛ مما تخلص معه الدائرة إلى وقف عقوبة السجن مراعاة لظروفهم.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 المتهم الثاني ينكر في جميع مراحل التحقيق ما نسب إليه من قيامه بتجديد المحرر المزور؛ ولعدم كفاية الأدلة تخلص الدائرة إلى عدم ثبوت جريمة التزوير المنسوبة إليه في هذه </w:t>
      </w:r>
      <w:proofErr w:type="gramStart"/>
      <w:r w:rsidRPr="00D45630">
        <w:rPr>
          <w:rFonts w:ascii="Traditional Arabic" w:hAnsi="Traditional Arabic" w:cs="Traditional Arabic"/>
          <w:sz w:val="32"/>
          <w:szCs w:val="32"/>
          <w:rtl/>
        </w:rPr>
        <w:t>الدعوى .</w:t>
      </w:r>
      <w:proofErr w:type="gramEnd"/>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بما يلي: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أولاً: بإدانة (.....) (.....) الجنسية - بجريمتي التزوير والاستعمال المنسوبتين إليه في هذه الدعوى، وتعزيره عنهما بسجنه سنة وتغريمه ألف ريالٍ، مع وقف عقوبة السجن عنه.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ثانياً: عدم إدانة (.....) بما نسب إليه؛ لعدم كفاية الأدلة.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رقم القضية 1074/5/ق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341/د/ج/17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رقم حكم </w:t>
      </w:r>
      <w:proofErr w:type="gramStart"/>
      <w:r w:rsidRPr="00D45630">
        <w:rPr>
          <w:rFonts w:ascii="Traditional Arabic" w:hAnsi="Traditional Arabic" w:cs="Traditional Arabic"/>
          <w:sz w:val="32"/>
          <w:szCs w:val="32"/>
          <w:rtl/>
        </w:rPr>
        <w:t>التدقيق1</w:t>
      </w:r>
      <w:proofErr w:type="gramEnd"/>
      <w:r w:rsidRPr="00D45630">
        <w:rPr>
          <w:rFonts w:ascii="Traditional Arabic" w:hAnsi="Traditional Arabic" w:cs="Traditional Arabic"/>
          <w:sz w:val="32"/>
          <w:szCs w:val="32"/>
          <w:rtl/>
        </w:rPr>
        <w:t>/ت/2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6/1/1429هـ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تزوير – المساهمة مع مجهول في تزوير تجديد رخصة إقامة – الشك يفسر لصالح المتهم – انتفاء ركني الجريمة المادي والمعنوي.</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-المادتان (5- 6) من نظام مكافحة التزوير الصادر بالمرسوم الملكي رقم (114) وتاريخ 26/11/1380هـ.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-قرار مجلس الوزراء رقم (223) وتاريخ 1399هـ.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أقامت هيئة الرقابة والتحقيق الدعوى الجنائية بطلب الحكم على المتهم بمعاقبته بالعقوبة المنصوص عليها في لائحة الاتهام؛ لأنه ساهم مع مجهول بالتزوير في محرر رسمي، هو التجديد في رخصة الإقامة الصفحة (11) منها بأن أمدَّ المجهول بصورته الشمسية ومبلغ مالي، فقام المجهول بإحضار تجديد رخصة الإقامة له بعد تزويرها، وبذلك تمت الجريمة-إنكار المتهم ما نسب إليه في كافة مراحل التحقيق وأمام الدائرة – ثبوت أن المتهم لم يقم بالتجديد بنفسه ودفع بأن من قام به هو كفيله – عدم ثبوت أن المتهم هارب من الكفيل - أثر ذلك: انتفاء ركنيّ الجريمة المادي والمعنوي في حقه – وجه ذلك: الشك في ثبوت الجريمة والشك يفسر لصالح المتهم.</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 فرع هيئة الرقابة والتحقيق بمنطقة المدينة المنورة دعواه الجنائية بموجب قرار الاتهام رقم (406/ج) لعام 1428هـ ضد المتهم (.....)، (..... الجنسية)، يبلغ من العمر (22) سنة، موقوف بشعبة السجن العام بالمدينة المنورة؛ لأنه بدائرة المدينة المنورة: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ساهم مع مجهول بالتزوير في محرر رسمي هو التجديد في رخصة الإقامة رقم (.....) في الصفحة (11) منها عن طريق الإتلاف الجزئي، بأن أمد المجهول بصورته الشمسية ومبلغ مالي وقدره (أربعمائة) ريالٍ فقام المجهول بإحضار تجديد رخصة الإقامة للمتهم المذكور بعد أن قام بتزويرها، وبذلك تمت الجريمة.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استعمل المتهم المحرر المزور سالف الذكر رغم علمه التام بحقيقته.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أدلة الاتهام:</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القبض عليه وبحوزته المحرر المزور (محل الاتهام).</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ما ورد في التقرير الفني بأن التجديد في رخصة إقامته (محل الاتهام) مزور.</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كونه المستفيد من ذلك.</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لا تعويل على إنكار المتهم في مراحل التحقيق؛ كونه قولاً مرسلاً أعده سلفاً لدفع التهمة عنه مما يستوجب الالتفات عنه.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وطلبت الهيئة من ديوان المظالم معاقبة المتهم وفقاً لأحكام المادتين (5، 6) من نظام مكافحة التزوير، وقرار مجلس الوزراء رقم (223) لسنة 1399هـ، وفي سبيل نظر القضية حضر المتهم وممثل الادعاء (.....)، وبمواجهة المتهم بالاتهام المنسوب إليه أجاب قائلاً: </w:t>
      </w:r>
      <w:proofErr w:type="spellStart"/>
      <w:r w:rsidRPr="00D45630">
        <w:rPr>
          <w:rFonts w:ascii="Traditional Arabic" w:hAnsi="Traditional Arabic" w:cs="Traditional Arabic"/>
          <w:sz w:val="32"/>
          <w:szCs w:val="32"/>
          <w:rtl/>
        </w:rPr>
        <w:t>أفيدكم</w:t>
      </w:r>
      <w:proofErr w:type="spellEnd"/>
      <w:r w:rsidRPr="00D45630">
        <w:rPr>
          <w:rFonts w:ascii="Traditional Arabic" w:hAnsi="Traditional Arabic" w:cs="Traditional Arabic"/>
          <w:sz w:val="32"/>
          <w:szCs w:val="32"/>
          <w:rtl/>
        </w:rPr>
        <w:t xml:space="preserve"> بأن قدومي إلى المملكة كان بتأشيرة عمل، وكان ذلك قبل (أربع) سنوات، وذلك في مدينة أبها وقد قمت بنقل كفالتي إلى المدعو (.....) في المدينة المنورة، </w:t>
      </w:r>
      <w:proofErr w:type="spellStart"/>
      <w:r w:rsidRPr="00D45630">
        <w:rPr>
          <w:rFonts w:ascii="Traditional Arabic" w:hAnsi="Traditional Arabic" w:cs="Traditional Arabic"/>
          <w:sz w:val="32"/>
          <w:szCs w:val="32"/>
          <w:rtl/>
        </w:rPr>
        <w:t>وأفيدكم</w:t>
      </w:r>
      <w:proofErr w:type="spellEnd"/>
      <w:r w:rsidRPr="00D45630">
        <w:rPr>
          <w:rFonts w:ascii="Traditional Arabic" w:hAnsi="Traditional Arabic" w:cs="Traditional Arabic"/>
          <w:sz w:val="32"/>
          <w:szCs w:val="32"/>
          <w:rtl/>
        </w:rPr>
        <w:t xml:space="preserve"> بأنه من قام بالتجديد المدوَّن في الصفحة (الحادية عشرة) والذي أطلعتموني عليه هو ابن كفيلي السابق، ولا أعلم عن هذا التجديد المزور شيئاً، وإنما أعطيته الإقامة ثم قام بتجديدها لي، وهذا ما حصل. وبمواجهة المتهم بأدلة الاتهام بعد أن أوضح المتهم أنه استعمل هذه الإقامة على أنها صحيحة، وبالنسبة للدليل الأول: </w:t>
      </w:r>
      <w:proofErr w:type="spellStart"/>
      <w:r w:rsidRPr="00D45630">
        <w:rPr>
          <w:rFonts w:ascii="Traditional Arabic" w:hAnsi="Traditional Arabic" w:cs="Traditional Arabic"/>
          <w:sz w:val="32"/>
          <w:szCs w:val="32"/>
          <w:rtl/>
        </w:rPr>
        <w:t>فأفيدكم</w:t>
      </w:r>
      <w:proofErr w:type="spellEnd"/>
      <w:r w:rsidRPr="00D45630">
        <w:rPr>
          <w:rFonts w:ascii="Traditional Arabic" w:hAnsi="Traditional Arabic" w:cs="Traditional Arabic"/>
          <w:sz w:val="32"/>
          <w:szCs w:val="32"/>
          <w:rtl/>
        </w:rPr>
        <w:t xml:space="preserve"> أنه قبض عليّ وبحوزتي الإقامة محل الاتهام على أنها صحيحة، وبالنسبة للدليل الثاني: فلا أعلم عن التقرير الفني شيئاً، وبالنسبة للدليل الثالث: فلم أقم بهذا التجديد، وبالنسبة للدليل الرابع: </w:t>
      </w:r>
      <w:proofErr w:type="spellStart"/>
      <w:r w:rsidRPr="00D45630">
        <w:rPr>
          <w:rFonts w:ascii="Traditional Arabic" w:hAnsi="Traditional Arabic" w:cs="Traditional Arabic"/>
          <w:sz w:val="32"/>
          <w:szCs w:val="32"/>
          <w:rtl/>
        </w:rPr>
        <w:t>فأفيدكم</w:t>
      </w:r>
      <w:proofErr w:type="spellEnd"/>
      <w:r w:rsidRPr="00D45630">
        <w:rPr>
          <w:rFonts w:ascii="Traditional Arabic" w:hAnsi="Traditional Arabic" w:cs="Traditional Arabic"/>
          <w:sz w:val="32"/>
          <w:szCs w:val="32"/>
          <w:rtl/>
        </w:rPr>
        <w:t xml:space="preserve"> بأنني لا أعلم عن هذا التزوير شيئاً ولم أقم بهذا التزوير، وبسؤال ممثل الادعاء اكتفى بقرار الاتهام، أما المتهم فقرر مصادقته على أقواله في التحقيقات السابقة وليس لديه ما يود إضافته.</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بعد سماع الدعوى والإجابة، وبعد الاطلاع على ملف القضية، وحيث أسند الادعاء إلى المتهم جريمتيّ التزوير والاستعمال على ضوء ما هو وارد في قرار الاتهام بعد الاطلاع على اعترافات المتهم في كافة مراحل التحقيق عما نسب إليه، وحيث أنكر المتهم ما نسب إليه في كافة مراحل التحقيق وكذا أمام الدائرة، وبعد تأمل القضية وملابساتها، تبين أنه لم يقم بالتجديد، وأن دفعه بأن من قام بالتجديد محل الاتهام هو الكفيل، فهذا ينفي عن المتهم قيام ركنيّ الجريمة المادي والمعنوي في حق المتهم، ويؤيد هذا أنه لم يظهر من أوراق القضية أنه هارب من كفيله، وحيث ثبت هذا فإن الدائرة تشكك في ثبوت الجريمة في حق المتهم، والشك يفسر لصالح المتهم، مما تنتهي معه الدائرة إلى عدم إدانة المتهم بما نسب إليه من تزوير واستعمال.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بعدم إدانة المتهم (.....) (..... الجنسية) مما نسب إليه من تزوير واستعمال.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رقم القضية: 808/3/ق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418/د/ج/12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528/إس/2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25/8/1429هـ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تزوير - المساهمة في تزوير محرر رسمي- رخصة محل تجاري- اعتبار المشارك في تنفيذ الركن المادي بجريمة التزوير فاعلاً أصلياً– السجن والغرامة- وقف تنفيذ عقوبة السجن فقط.</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المادتان (5-6) من نظام مكافحة التزوير الصادر بالمرسوم الملكي رقم (114) وتاريخ 26/11/1380هـ.</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قرار مجلس الوزراء رقم (223) وتاريخ 1399هـ.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أقامت هيئة الرقابة والتحقيق الدعوى الجنائية ضد المتهمين؛ لأنهم: الأول: قام بتزوير محررات رسمية عبارة عن عدد (5) رخص محال تجارية باصطناعها بما عليها من بيانات وتوقيعات وأختام مزورة إضافةً إلى استعماله لها - إقرار المتهم الأول بإصداره سندات قبض مبالغ لباقي المتهمين من غير استلام مبالغ أو استلام مبالغ أقل من المبالغ المحررة - إقراره كذلك بأنه أصدر عدة تراخيص وسجلات تجارية دون علم المكتب الذي يعمل فيه ولمصلحته الخاصة، وهذا يتناقض مع أقواله في التحقيقات الأولية- مؤدى ذلك: ثبوت مسؤولية المتهم الأول عن التراخيص المزورة-نسبت الهيئة إلى بقية المتهمين مساهمتهم مع المتهم الأول في تزوير المحررات الرسمية آنفة الذكر-</w:t>
      </w:r>
      <w:proofErr w:type="spellStart"/>
      <w:r w:rsidRPr="00D45630">
        <w:rPr>
          <w:rFonts w:ascii="Traditional Arabic" w:hAnsi="Traditional Arabic" w:cs="Traditional Arabic"/>
          <w:sz w:val="32"/>
          <w:szCs w:val="32"/>
          <w:rtl/>
        </w:rPr>
        <w:t>أقرًالمتهمون</w:t>
      </w:r>
      <w:proofErr w:type="spellEnd"/>
      <w:r w:rsidRPr="00D45630">
        <w:rPr>
          <w:rFonts w:ascii="Traditional Arabic" w:hAnsi="Traditional Arabic" w:cs="Traditional Arabic"/>
          <w:sz w:val="32"/>
          <w:szCs w:val="32"/>
          <w:rtl/>
        </w:rPr>
        <w:t xml:space="preserve"> بعدم وجود محلات لهم وأقروا كذلك بتوكيلهم للمتهم الأول؛ ليقوم باستخراج رخص فتح محل ودفعهم مبالغ مالية له نظير ذلك-مؤدى ذلك: ثبوت علمهم بحقيقة تزوير المحررات مما يُعد مشاركة منهم في تنفيذ الركن المادي للجريمة – من شارك في تنفيذ الركن المادي لجريمة التزوير عُدَ فاعلاً أصلياً لها-وقف تنفيذ عقوبة السجن بالنسبة للمتهمين (الثاني، </w:t>
      </w:r>
      <w:r w:rsidRPr="00D45630">
        <w:rPr>
          <w:rFonts w:ascii="Traditional Arabic" w:hAnsi="Traditional Arabic" w:cs="Traditional Arabic"/>
          <w:sz w:val="32"/>
          <w:szCs w:val="32"/>
          <w:rtl/>
        </w:rPr>
        <w:lastRenderedPageBreak/>
        <w:t>والثالث، والرابع، والخامس) – مبرراته: عدم وجود سوابق ضدهم مع الأخذ في الاعتبار أن الدور الأساسي للمتهم الأول.</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 فرع هيئة الرقابة والتحقيق بمحافظة الأحساء دعواه الجزائية ضد المتهمين بموجب قرار الاتهام رقم (95/ج) لعام 1428هـ؛ لأنهم خلال عام 1427هـ بدائرة محافظة الأحساء بالمنطقة الشرقية: المتهم الأول قام بما يلي: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1- تزوير محررات رسمية هي: (1) رخصة محل تجاري رقم (944) في 8 جمادى الآخرة 1427هـ باسم (.....) (2) رخصة محل تجاري رقم (817) في 2 ربيع الأول 1427هـ باسم (.....)  (3) رخصة محل تجاري رقم (824) في 14 ربيع الأول 1427هـ باسم (.....) (4) رخصة محل تجاري رقم (928) في 12 محرم 1427هـ باسم (.....) (5) رخصة محل تجاري رقم (936) في 17 صفر 1427هـ باسم (.....) منسوب صدورها جميعاً إلى بلدية يبرين التابعة لبلدية محافظة </w:t>
      </w:r>
      <w:proofErr w:type="gramStart"/>
      <w:r w:rsidRPr="00D45630">
        <w:rPr>
          <w:rFonts w:ascii="Traditional Arabic" w:hAnsi="Traditional Arabic" w:cs="Traditional Arabic"/>
          <w:sz w:val="32"/>
          <w:szCs w:val="32"/>
          <w:rtl/>
        </w:rPr>
        <w:t>الأحساء ،وكان</w:t>
      </w:r>
      <w:proofErr w:type="gramEnd"/>
      <w:r w:rsidRPr="00D45630">
        <w:rPr>
          <w:rFonts w:ascii="Traditional Arabic" w:hAnsi="Traditional Arabic" w:cs="Traditional Arabic"/>
          <w:sz w:val="32"/>
          <w:szCs w:val="32"/>
          <w:rtl/>
        </w:rPr>
        <w:t xml:space="preserve"> ذلك باصطناع الرخص بما عليها من بيانات وتوقيعات وأختام مزورة ،إضافة لاستعماله هذه المحررات بتقديمه لها بواسطة آخر – حسن النية – إلى مكتب العمل بمحافظة الأحساء لاستقدام عمال.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أما المتهمون الثاني والثالث والرابع والخامس فقد أسهموا مع الأول في تزوير المحررات الرسمية السالفة الذكر أن اتفقوا معه على التزوير وأمده كل منهم بصورته الشمسية فتمت الجريمة بناءً على اسهاماتهم، إضافةً إلى مساهمتهم مع الأول في جريمة الاستعمال المنسوبة إليه بأن اتفقوا معه على تقديمها كل فيما يخصه </w:t>
      </w:r>
      <w:proofErr w:type="gramStart"/>
      <w:r w:rsidRPr="00D45630">
        <w:rPr>
          <w:rFonts w:ascii="Traditional Arabic" w:hAnsi="Traditional Arabic" w:cs="Traditional Arabic"/>
          <w:sz w:val="32"/>
          <w:szCs w:val="32"/>
          <w:rtl/>
        </w:rPr>
        <w:t>إلى  مكتب</w:t>
      </w:r>
      <w:proofErr w:type="gramEnd"/>
      <w:r w:rsidRPr="00D45630">
        <w:rPr>
          <w:rFonts w:ascii="Traditional Arabic" w:hAnsi="Traditional Arabic" w:cs="Traditional Arabic"/>
          <w:sz w:val="32"/>
          <w:szCs w:val="32"/>
          <w:rtl/>
        </w:rPr>
        <w:t xml:space="preserve"> العمل لاستقدام عمالة بموجبها، هذا وساقت الهيئة المدعية أدلة الاتهام ضد المتهم الأول وعلى رأسها: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1- إفادة الجهة المختصة بأن الرخص السابقة مزورة.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2- إقرار المتهم أنه هو المسؤول عن استخراج هذه الرخص.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عدم لجوئه للجهة المختصة لطلب إصدار مثل هذه الوثائق.</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أما بقية المتهمين فلا توجد محلات تجارية لهم على أرض الواقع، كما أن دفعهم مبالغ مالية للأول يؤكد علمهم بتزوير هذه المحررات الرسمية، هذا وطلبت الهيئة المدعية معاقبتهم وفق المادتين (</w:t>
      </w:r>
      <w:proofErr w:type="gramStart"/>
      <w:r w:rsidRPr="00D45630">
        <w:rPr>
          <w:rFonts w:ascii="Traditional Arabic" w:hAnsi="Traditional Arabic" w:cs="Traditional Arabic"/>
          <w:sz w:val="32"/>
          <w:szCs w:val="32"/>
          <w:rtl/>
        </w:rPr>
        <w:t>5 ،</w:t>
      </w:r>
      <w:proofErr w:type="gramEnd"/>
      <w:r w:rsidRPr="00D45630">
        <w:rPr>
          <w:rFonts w:ascii="Traditional Arabic" w:hAnsi="Traditional Arabic" w:cs="Traditional Arabic"/>
          <w:sz w:val="32"/>
          <w:szCs w:val="32"/>
          <w:rtl/>
        </w:rPr>
        <w:t xml:space="preserve"> 6) من نظام مكافحة التزوير وقرار مجلس الوزراء رقم (223) لعام 1399هـ.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بعد إحالة القضية إلى الدائرة حددت لمحاكمة المتهمين جلسة يوم الأحد الموافق 29 رجب 1428هـ وبانعقادها حضر ممثل الادعاء (.....) كما حضر المتهمون وبعد تلاوة قرار الاتهام عليهم أجاب المتهم الأول: ما جاء في قرار الاتهام غير صحيح، فأنا أخذت السجل التجاري باسمي من المدعو (.....) (.....) الجنسية - الذي يدير مكتب (.....) العائد للمدعو (.....) وقد غادر المملكة قبل ثلاثة أشهر خروج وعودة، أما بقية السجلات التجارية الواردة بالاتهام فلا علاقة لي بها هذا ما لدي. هكذا أجاب وأحال إلى إجابته في تحقيقات هيئة الرقابة والتحقيق، وقد تم إعطاؤه صورة من قرار الاتهام لتقديم إجابة محررة وافية فاستعد بذلك.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أما المتهم الثاني فأجاب: ما ورد في قرار الاتهام غير صحيح، والصحيح أنني اتجهت لمكتب (.....) – وهو مكتب مختص في استخراج الوثائق – وقابلت المدير المدعو (.....) (.....) الجنسية – وطلبت منه أن يستقدم لي عمالة فطلب مني وكالة لاثنين من الموظفين في المكتب هما المتهم الأول و(.....) فاستخرجت الوكالة المطلوبة وقدمتها للمكتب فاستخرجوا لي السجل المذكور في قرار الاتهام ولم أكن أعلم بحقيقة تزويره واكتفى بذلك، مضيفاً أن أقواله في تحقيقات الهيئة قد وقع عليها ولم </w:t>
      </w:r>
      <w:proofErr w:type="spellStart"/>
      <w:r w:rsidRPr="00D45630">
        <w:rPr>
          <w:rFonts w:ascii="Traditional Arabic" w:hAnsi="Traditional Arabic" w:cs="Traditional Arabic"/>
          <w:sz w:val="32"/>
          <w:szCs w:val="32"/>
          <w:rtl/>
        </w:rPr>
        <w:t>يقرؤها</w:t>
      </w:r>
      <w:proofErr w:type="spellEnd"/>
      <w:r w:rsidRPr="00D45630">
        <w:rPr>
          <w:rFonts w:ascii="Traditional Arabic" w:hAnsi="Traditional Arabic" w:cs="Traditional Arabic"/>
          <w:sz w:val="32"/>
          <w:szCs w:val="32"/>
          <w:rtl/>
        </w:rPr>
        <w:t>، وقد تم إعطاؤه صورة من قرار الاتهام لتقديم إجابة محررة وافية فاستعد بذلك.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كما أجاب الثالث والخامس بمثل ما أجاب به الثاني وأحالا إلى أقوالهما في التحقيقات، وقالا: إنها صحيحة، كما أجاب المتهم الرابع بإنكار ما جاء في قرار الاتهام، مضيفاً أنه سارع إلى إلغاء الوكالة التي عملها للمتهم الأول، وقدم للدائرة ما يدل على ذلك فتم ضمه لأوراق القضية، وفي جلسة يوم الثلاثاء الموافق 15 شعبان 1428هـ حضر المتهمون الأول والثاني والرابع والخامس برفقة (.....) وكيلاً عنهم وقدم أوراق التوكيل فتم ضمها إلى ملف القضية بعد الاطلاع عليها، وقدم مذكرة جوابية على قرار الاتهام تضمنت خلو قرار الاتهام من أي دليل ضد موكليه وعلى وجه الأخص خلوِّه من أي تقرير فني يثبت كون المحررات الرسمية – موضوع الدعوى – مزورة وانتهى إلى طلب الحكم بتبرئة موكليه لعدم كفاية الأدلة، كما حضر المتهم الثالث وقدم مذكرة جوابية تضمنت إنكار ما جاء في قرار الاتهام وأنه وكّل المتهم الأول وأعطاه خمسة آلاف (5000) ريالٍ لأجل فتح محل، ثم راجعه بعد أسبوعين، لكنه أخذ يماطله فألغى الوكالة التي استخرجها له بعد ستة وعشرين يوماً، وأضاف أنه لم يتسلم الترخيص – موضوع الدعوى – وإنما استعاد المبلغ فقط، وأن الذي استخرج هذا الترخيص هو المتهم الأول، وأنه لا يعلم عنه أي شيء. هكذا أجاب، وفي جلسة يوم الأحد الموافق 16 شوال 1428هـ حضر المتهم الأول ووكيله فتم سؤال المتهم عما ورد في إجابة المتهم الثالث، فأجاب: بأنه إنما اتفق مع المكتب وليس معي فتم </w:t>
      </w:r>
      <w:r w:rsidRPr="00D45630">
        <w:rPr>
          <w:rFonts w:ascii="Traditional Arabic" w:hAnsi="Traditional Arabic" w:cs="Traditional Arabic"/>
          <w:sz w:val="32"/>
          <w:szCs w:val="32"/>
          <w:rtl/>
        </w:rPr>
        <w:lastRenderedPageBreak/>
        <w:t>استدعاء المتهم الثالث، وبمواجهة كل منهما بأقوال الآخر أجاب الثالث قائلاً: لقد فاوضت (.....) الذي كان يدير المكتب وكذلك المتهم الأول، وقد استعد لي الأخير باستخراج الترخيص، ولهذا قمت باستخراج وكالة باسمه، ولما أخذ يماطلني قمت بإلغاء الوكالة، وفي جلسة يوم الأحد الموافق 23 شوال 1428هـ حضر المتهم الأول ووكيله وقدم رداً محرراً تضمن أن المتهم الأول مجرد موظف استقبال ينحصر عمله في استقبال المراجعين واستلام طلباتهم وتقديمها للقائمين على المكتب والرد على الاستفسارات ولا يوجد اتفاق محرر بينه وبين المتهم الثالث، وكل المبالغ تستلم باسم المكتب وليس باسم موكله وتودع في خزينة المكتب، هذا وحضر الثالث وقدم أصل الوكالة التي وكَّل فيها الأول إضافة لأصل صك فسخ هذه الوكالة وتم ضم صورتهما إلى ملف القضية، وأحال إلى أقواله في التحقيقات واكتفى بذلك، كما اكتفى ممثل الادعاء بما جاء بقرار الاتهام، ومن ثَم  صدر هذا الحكم.</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حيث إن هيئة الرقابة والتحقيق أقامت هذه الدعوى ضد المتهمين موجهة لهم تهمة المشاركة في تزوير محررات رسمية ثم الاحتجاج بها، وذلك على التفصيل الوارد بقرار الاتهام ومقدمة هذا الحكم، وحيث إن المتهمين أنكروا صحة هذا الاتهام ضدهم إلا أنه إنكار مقابل بأدلة متضافرة ضدهم وذلك لما يلي: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1-الخطابات الصادرة من بلدية يبرين والمتضمنة عدم صحة المحررات الرسمية – موضوع الدعوى.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2- ما جاء في إقرار المتهم الأول في تحقيقات هيئة الرقابة والتحقيق أنه أصدر سندات قبض مبالغ لكل من: (.....) (المتهم الرابع)، (.....) (المتهم الثاني) (.....) (المتهم الخامس) (.....) (المتهم الثالث) من غير استلام مبالغ أو استلام مبالغ أقل من المبالغ المحررة، وهذا الفعل من المتهم لا يعدو إلا أن يكون تزويراً بمحرر عرفي. (3) إقرار المتهم الأول في المحضر الموقع منه والذي أقر بصحته لاحقاً أنه قد قام بإصدار عدة تراخيص وسجلات تجارية دون علم المكتب ولمصلحته الخاصة طبقاً لما جاء في إفادة صاحب المكتب (.....) (.....) الجنسية وهذا يتناقض مع أقواله في التحقيقات الأولية وأمام الدائرة من أن المسؤول هو المدعو (.....) (.....) الجنسية – وهذا يدل على تناقض المتهم في إجابته مما يؤكد مسؤوليته عن هذه التراخيص (4) أما بقية المتهمين فإنهم  يقرون جميعاً بعدم وجود محلات لهم على أرض الواقع بمركز يبرين التابع لمحافظة الأحساء، كما يقرون بتوكيلهم للمتهم الأول ليقوم بإجراءات استخراج رخص فتح محل، ويقرون بدفعهم مبالغ مالية للأول ،حيث دفع المتهم الثاني ثلاثة آلاف (3000) ريالٍ، والثالث خمسة آلاف (5000) ريالٍ، والرابع أربعة آلاف (4000) ريالٍ، والخامس </w:t>
      </w:r>
      <w:r w:rsidRPr="00D45630">
        <w:rPr>
          <w:rFonts w:ascii="Traditional Arabic" w:hAnsi="Traditional Arabic" w:cs="Traditional Arabic"/>
          <w:sz w:val="32"/>
          <w:szCs w:val="32"/>
          <w:rtl/>
        </w:rPr>
        <w:lastRenderedPageBreak/>
        <w:t>ستة آلاف (6000)ريالٍ، ولا يخفى أن هذه المبالغ مبالغ كبيرة لا يتصور أنها مجرد أجرة على التعقيب، مما يعني ثبوت علمهم بحقيقة تزوير هذه المحررات، وهذا مشاركة منهم في تنفيذ الركن المادي لجريمة التزوير فيكون من المتعين معاقبتهم عن ذلك وفق ما جاء في المادتين (الخامسة والسادسة) من نظام مكافحة التزوير على ضوء ما جاء بقرار مجلس الوزراء رقم (223) لعام 1399هـ في فقرته (الثالثة) التي عدت المشارك في تنفيذ الركن المادي لجريمة التزوير فاعلاً أصلياً، ثم إن المتهم الأول استعمل المحررات المزورة فيما زورت من أجله عن طريق تقديمها لمكتب العمل لاستخراج تأشيرة عمال وبقية المتهمين مشاركون له في ذلك بتوكيلهم للأول بذلك مع علمهم التام بتزويرها، وبناءً عليه فمن المتوجب معاقبتهم عن ذلك وفق ما جاء في المادة (السادسة) – آنفة الذكر – مع أخذ الدائرة في الحسبان الدور الأساسي للمتهم الأول في هذه الجريمة مقارنة بما بدر من بقية المتهمين، إضافةً إلى عدم وجود سوابق ضد المتهمين الثاني، والثالث، والرابع، والخامس.</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بإدانة المتهمين: الأول (.....) والثاني (.....) والثالث (.....) والرابع (.....) والخامس (.....)  (.....) الجنسية بجرائم التزوير والاستعمال المنسوبة إليهم، وتعزيز الأول بسجنه سنة واحدة وتغريمه ثمانية آلاف (8000) ريالٍ وتعزير الثاني، والثالث، والرابع، والخامس بسجنهم سنة واحدة، وتغريم كل واحد منهم ثمانية آلاف (8000) ريالٍ، مع إيقاف عقوبة السجن المقضي بها على المتهمين الثاني، والثالث، والرابع، والخامس لما هو موضح في أسباب الحكم.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p>
    <w:p w:rsidR="00B71415" w:rsidRPr="00D45630" w:rsidRDefault="00B71415" w:rsidP="00B71415">
      <w:pPr>
        <w:rPr>
          <w:rFonts w:ascii="Traditional Arabic" w:hAnsi="Traditional Arabic" w:cs="Traditional Arabic"/>
          <w:sz w:val="32"/>
          <w:szCs w:val="32"/>
          <w:rtl/>
        </w:rPr>
      </w:pPr>
      <w:r w:rsidRPr="00E302B2">
        <w:rPr>
          <w:rFonts w:ascii="Traditional Arabic" w:hAnsi="Traditional Arabic" w:cs="Traditional Arabic"/>
          <w:sz w:val="32"/>
          <w:szCs w:val="32"/>
          <w:rtl/>
        </w:rPr>
        <w:lastRenderedPageBreak/>
        <w:t>رقم القضية: 3254/1/ق لعام 1426هـ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302/د/ج/3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141/ت/2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الجلسة:14/3/1429هـ</w:t>
      </w:r>
    </w:p>
    <w:p w:rsidR="00B71415" w:rsidRPr="00D45630" w:rsidRDefault="00B71415" w:rsidP="00B71415">
      <w:pPr>
        <w:rPr>
          <w:rFonts w:ascii="Traditional Arabic" w:hAnsi="Traditional Arabic" w:cs="Traditional Arabic"/>
          <w:b/>
          <w:bCs/>
          <w:sz w:val="32"/>
          <w:szCs w:val="32"/>
        </w:rPr>
      </w:pPr>
      <w:r w:rsidRPr="00D45630">
        <w:rPr>
          <w:rFonts w:ascii="Traditional Arabic" w:hAnsi="Traditional Arabic" w:cs="Traditional Arabic"/>
          <w:b/>
          <w:bCs/>
          <w:sz w:val="32"/>
          <w:szCs w:val="32"/>
          <w:rtl/>
        </w:rPr>
        <w:tab/>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تزوير- محرر رسمي- صك وكالة - اصطناع الصك بتضمينه توكيلاً في صرف شيك مصرفي.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الأنظمة واللوائح</w:t>
      </w:r>
    </w:p>
    <w:p w:rsidR="00B71415" w:rsidRPr="00D45630" w:rsidRDefault="00D45630" w:rsidP="00B71415">
      <w:pPr>
        <w:rPr>
          <w:rFonts w:ascii="Traditional Arabic" w:hAnsi="Traditional Arabic" w:cs="Traditional Arabic"/>
          <w:sz w:val="32"/>
          <w:szCs w:val="32"/>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المادتان (5، 6) من نظام مكافحة التزوير الصادر بالمرسوم الملكي رقم (114)، وتاريخ 26/11/1380هـ.</w:t>
      </w:r>
    </w:p>
    <w:p w:rsidR="00B71415" w:rsidRPr="00D45630" w:rsidRDefault="00D45630" w:rsidP="00B71415">
      <w:pPr>
        <w:rPr>
          <w:rFonts w:ascii="Traditional Arabic" w:hAnsi="Traditional Arabic" w:cs="Traditional Arabic"/>
          <w:sz w:val="32"/>
          <w:szCs w:val="32"/>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قرار مجلس الوزراء رقم (223) وتاريخ 1399هـ.</w:t>
      </w:r>
    </w:p>
    <w:p w:rsidR="00B71415" w:rsidRPr="00D45630" w:rsidRDefault="00B71415" w:rsidP="00B71415">
      <w:pPr>
        <w:rPr>
          <w:rFonts w:ascii="Traditional Arabic" w:hAnsi="Traditional Arabic" w:cs="Traditional Arabic"/>
          <w:b/>
          <w:bCs/>
          <w:sz w:val="32"/>
          <w:szCs w:val="32"/>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أقامت هيئة الرقابة والتحقيق الدعوى الجنائية بطلب الحكم على المتهمين؛ لارتكابهما تزويراً في محرر رسمي هو صك وكالة منسوب صدوره لكتابة العدل بالرياض، وذلك بتضمينه زوراً توكيل أحد المواطنين للمتهم الثاني من أجل صرف شيك باسم المواطن من قبل المتهمين - ثبوت حضور المتهمين إلى البنك لصرف قيمة الشيك بالوكالة المزورة ومحاولة هروب المتهم الثاني عند انكشاف أمره - انصراف منفعة الشيك إلى المتهم الأول بحكم العلاقة بينه وبين المواطن محرر الشيك الذي حصل عليه المتهم الأول بطريق التحايل - أثر ذلك: ثبوت إدانة المتهمين.</w:t>
      </w:r>
    </w:p>
    <w:p w:rsidR="00B71415" w:rsidRPr="00D45630" w:rsidRDefault="00B71415" w:rsidP="00B71415">
      <w:pPr>
        <w:rPr>
          <w:rFonts w:ascii="Traditional Arabic" w:hAnsi="Traditional Arabic" w:cs="Traditional Arabic"/>
          <w:b/>
          <w:bCs/>
          <w:sz w:val="32"/>
          <w:szCs w:val="32"/>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أقام فرع هيئة الرقابة والتحقيق في منطقة الرياض دعواه الجزائية الماثلة بموجب قرار الاتهام رقم (335/ج) لعام 1426هـ والذي جاء فيه: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أولاً: يتهم فرع هيئة الرقابة والتحقيق بمنطقة الرياض كلاً من:</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 (.....) الجنسية -</w:t>
      </w:r>
      <w:r w:rsidRPr="00D45630">
        <w:rPr>
          <w:rFonts w:ascii="Traditional Arabic" w:hAnsi="Traditional Arabic" w:cs="Traditional Arabic"/>
          <w:sz w:val="32"/>
          <w:szCs w:val="32"/>
          <w:rtl/>
        </w:rPr>
        <w:tab/>
        <w:t>(37) سنة- يشتغل بالأعمال الحرة - يسكن حي الربوة بالرياض ت (.....) جوال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 الجنسية - (30) سنة - موقوف حالياً بسجن الملز بالرياض.</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لأنهما قبل تاريخ 1/11/1425هـ بدائرة مدينة الرياض بمنطقة الرياض:</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١- ارتكبا تزويراً في محرر رسمي هو صك الوكالة صدوره لكتابة العدل الثانية بالرياض برقم (1453) وتاريخ 22/10/1425هـ، وذلك بطريقتيّ الاصطناع وإثبات وقائع كاذبة على أنها صحيحة، حيث قاما باصطناع هذا الصك المتضمن زوراً توكيل </w:t>
      </w:r>
      <w:proofErr w:type="gramStart"/>
      <w:r w:rsidRPr="00D45630">
        <w:rPr>
          <w:rFonts w:ascii="Traditional Arabic" w:hAnsi="Traditional Arabic" w:cs="Traditional Arabic"/>
          <w:sz w:val="32"/>
          <w:szCs w:val="32"/>
          <w:rtl/>
        </w:rPr>
        <w:t>المواطن  (</w:t>
      </w:r>
      <w:proofErr w:type="gramEnd"/>
      <w:r w:rsidRPr="00D45630">
        <w:rPr>
          <w:rFonts w:ascii="Traditional Arabic" w:hAnsi="Traditional Arabic" w:cs="Traditional Arabic"/>
          <w:sz w:val="32"/>
          <w:szCs w:val="32"/>
          <w:rtl/>
        </w:rPr>
        <w:t xml:space="preserve">.....) </w:t>
      </w:r>
      <w:proofErr w:type="gramStart"/>
      <w:r w:rsidRPr="00D45630">
        <w:rPr>
          <w:rFonts w:ascii="Traditional Arabic" w:hAnsi="Traditional Arabic" w:cs="Traditional Arabic"/>
          <w:sz w:val="32"/>
          <w:szCs w:val="32"/>
          <w:rtl/>
        </w:rPr>
        <w:t>للمتهم  (</w:t>
      </w:r>
      <w:proofErr w:type="gramEnd"/>
      <w:r w:rsidRPr="00D45630">
        <w:rPr>
          <w:rFonts w:ascii="Traditional Arabic" w:hAnsi="Traditional Arabic" w:cs="Traditional Arabic"/>
          <w:sz w:val="32"/>
          <w:szCs w:val="32"/>
          <w:rtl/>
        </w:rPr>
        <w:t>.....)؛ لإنهاء الإجراءات التجارية وصرف الشيكات ومنها الشيك المصرفي رقم (.....) وتاريخ 23/9/1425هـ المرفق بأوراق القضية - الذي تم اصطناع الوكالة من أجل صرفه من قبل المتهمين على نحو غير شرعي.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ثانياً: أدلة الاتهام: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في حق المتهم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إفادة رئيس كتابة العدل الثانية بالرياض رقم (1739) وتاريخ 2/11/1425 بعدم صحة الوكالة.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إفادة (.....) بخصوص وقائع القضية.</w:t>
      </w:r>
    </w:p>
    <w:p w:rsidR="00B71415" w:rsidRPr="00D45630" w:rsidRDefault="00B71415" w:rsidP="00B71415">
      <w:pPr>
        <w:rPr>
          <w:rFonts w:ascii="Traditional Arabic" w:hAnsi="Traditional Arabic" w:cs="Traditional Arabic"/>
          <w:sz w:val="32"/>
          <w:szCs w:val="32"/>
        </w:rPr>
      </w:pPr>
      <w:proofErr w:type="gramStart"/>
      <w:r w:rsidRPr="00D45630">
        <w:rPr>
          <w:rFonts w:ascii="Traditional Arabic" w:hAnsi="Traditional Arabic" w:cs="Traditional Arabic"/>
          <w:sz w:val="32"/>
          <w:szCs w:val="32"/>
          <w:rtl/>
        </w:rPr>
        <w:t>إفادة  (</w:t>
      </w:r>
      <w:proofErr w:type="gramEnd"/>
      <w:r w:rsidRPr="00D45630">
        <w:rPr>
          <w:rFonts w:ascii="Traditional Arabic" w:hAnsi="Traditional Arabic" w:cs="Traditional Arabic"/>
          <w:sz w:val="32"/>
          <w:szCs w:val="32"/>
          <w:rtl/>
        </w:rPr>
        <w:t xml:space="preserve">.....) بشأن قيام </w:t>
      </w:r>
      <w:proofErr w:type="gramStart"/>
      <w:r w:rsidRPr="00D45630">
        <w:rPr>
          <w:rFonts w:ascii="Traditional Arabic" w:hAnsi="Traditional Arabic" w:cs="Traditional Arabic"/>
          <w:sz w:val="32"/>
          <w:szCs w:val="32"/>
          <w:rtl/>
        </w:rPr>
        <w:t>المتهم  (</w:t>
      </w:r>
      <w:proofErr w:type="gramEnd"/>
      <w:r w:rsidRPr="00D45630">
        <w:rPr>
          <w:rFonts w:ascii="Traditional Arabic" w:hAnsi="Traditional Arabic" w:cs="Traditional Arabic"/>
          <w:sz w:val="32"/>
          <w:szCs w:val="32"/>
          <w:rtl/>
        </w:rPr>
        <w:t>.....) بطلب الشيك منه لمدة ساعة، ولم يقم بإعادته بعد ذلك.</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إفادة /مدير فرع البنك الأهلي بشارع الخزان (.....) بقيام المتهم بتقديم الشيك مع الوكالة المزورة.</w:t>
      </w:r>
    </w:p>
    <w:p w:rsidR="00B71415" w:rsidRPr="00D45630" w:rsidRDefault="00B71415" w:rsidP="00B71415">
      <w:pPr>
        <w:rPr>
          <w:rFonts w:ascii="Traditional Arabic" w:hAnsi="Traditional Arabic" w:cs="Traditional Arabic"/>
          <w:sz w:val="32"/>
          <w:szCs w:val="32"/>
        </w:rPr>
      </w:pPr>
      <w:proofErr w:type="gramStart"/>
      <w:r w:rsidRPr="00D45630">
        <w:rPr>
          <w:rFonts w:ascii="Traditional Arabic" w:hAnsi="Traditional Arabic" w:cs="Traditional Arabic"/>
          <w:sz w:val="32"/>
          <w:szCs w:val="32"/>
          <w:rtl/>
        </w:rPr>
        <w:t>إفادة  (</w:t>
      </w:r>
      <w:proofErr w:type="gramEnd"/>
      <w:r w:rsidRPr="00D45630">
        <w:rPr>
          <w:rFonts w:ascii="Traditional Arabic" w:hAnsi="Traditional Arabic" w:cs="Traditional Arabic"/>
          <w:sz w:val="32"/>
          <w:szCs w:val="32"/>
          <w:rtl/>
        </w:rPr>
        <w:t>.....) المتضمنة ما وعده به المتهم بتسديد مبلغ مالي له بعد صرف الشيك.</w:t>
      </w:r>
    </w:p>
    <w:p w:rsidR="00B71415" w:rsidRPr="00D45630" w:rsidRDefault="00B71415" w:rsidP="00B71415">
      <w:pPr>
        <w:rPr>
          <w:rFonts w:ascii="Traditional Arabic" w:hAnsi="Traditional Arabic" w:cs="Traditional Arabic"/>
          <w:sz w:val="32"/>
          <w:szCs w:val="32"/>
        </w:rPr>
      </w:pPr>
      <w:proofErr w:type="gramStart"/>
      <w:r w:rsidRPr="00D45630">
        <w:rPr>
          <w:rFonts w:ascii="Traditional Arabic" w:hAnsi="Traditional Arabic" w:cs="Traditional Arabic"/>
          <w:sz w:val="32"/>
          <w:szCs w:val="32"/>
          <w:rtl/>
        </w:rPr>
        <w:t>إفادة  (</w:t>
      </w:r>
      <w:proofErr w:type="gramEnd"/>
      <w:r w:rsidRPr="00D45630">
        <w:rPr>
          <w:rFonts w:ascii="Traditional Arabic" w:hAnsi="Traditional Arabic" w:cs="Traditional Arabic"/>
          <w:sz w:val="32"/>
          <w:szCs w:val="32"/>
          <w:rtl/>
        </w:rPr>
        <w:t>.....) بخصوص وعد المتهم (.....) لـ (.....) بتسديد مبلغ مالي بينهما بعد صرف الشيك.</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حضوره إلى البنك الأهلي ليومين متتاليين وتقديمه الوكالة المزورة مع الشيك من أجل إتمام عملية الصرف.</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الرسالة النصية على هاتفه الجوال المتعلقة بصرف الشيك نقداً.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ب- في حق المتهم الثاني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إفادة رئيس كتابة العدل الثانية بالرياض رقم (2739) وتاريخ 2/11/1425هـ بعدم صحة الوكالة.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صدور الوكالة المزورة باسمه ليتمكن من صرف الشيك.</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ضبط دفتر العائلة الخاصة به لدى البنك.</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ما ورد في تقرير مباشرة الحادث من قبل رجال الأمن حيث </w:t>
      </w:r>
      <w:proofErr w:type="gramStart"/>
      <w:r w:rsidRPr="00D45630">
        <w:rPr>
          <w:rFonts w:ascii="Traditional Arabic" w:hAnsi="Traditional Arabic" w:cs="Traditional Arabic"/>
          <w:sz w:val="32"/>
          <w:szCs w:val="32"/>
          <w:rtl/>
        </w:rPr>
        <w:t>أفادهم  (</w:t>
      </w:r>
      <w:proofErr w:type="gramEnd"/>
      <w:r w:rsidRPr="00D45630">
        <w:rPr>
          <w:rFonts w:ascii="Traditional Arabic" w:hAnsi="Traditional Arabic" w:cs="Traditional Arabic"/>
          <w:sz w:val="32"/>
          <w:szCs w:val="32"/>
          <w:rtl/>
        </w:rPr>
        <w:t xml:space="preserve">.....) </w:t>
      </w:r>
      <w:proofErr w:type="gramStart"/>
      <w:r w:rsidRPr="00D45630">
        <w:rPr>
          <w:rFonts w:ascii="Traditional Arabic" w:hAnsi="Traditional Arabic" w:cs="Traditional Arabic"/>
          <w:sz w:val="32"/>
          <w:szCs w:val="32"/>
          <w:rtl/>
        </w:rPr>
        <w:t>بقيام  (</w:t>
      </w:r>
      <w:proofErr w:type="gramEnd"/>
      <w:r w:rsidRPr="00D45630">
        <w:rPr>
          <w:rFonts w:ascii="Traditional Arabic" w:hAnsi="Traditional Arabic" w:cs="Traditional Arabic"/>
          <w:sz w:val="32"/>
          <w:szCs w:val="32"/>
          <w:rtl/>
        </w:rPr>
        <w:t>.....) بمقابلة (.....) في الفندق من أجل التنسيق في موضوع صرف الشيك.</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هروبه والتعميم بالبحث عنه من قبل الجهات الأمنية.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ثالثاً: يرجو فرع الهيئة بمنطقة الرياض من فرع ديوان المظالم بمنطقة الرياض معاقبة المتهمين المذكورين بموجب المادتين (٥- ٦) من نظام مكافحة التزوير، وقرار مجلس الوزراء رقم (٢٢٣) لعام 1399هـ.</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وحيث إنه بإحالة الدعوى إلى هذه الدائرة نظرتها على النحو المبين في محضر الضبط، وبعد تلاوة قرار الاتهام على المتهم </w:t>
      </w:r>
      <w:proofErr w:type="gramStart"/>
      <w:r w:rsidRPr="00D45630">
        <w:rPr>
          <w:rFonts w:ascii="Traditional Arabic" w:hAnsi="Traditional Arabic" w:cs="Traditional Arabic"/>
          <w:sz w:val="32"/>
          <w:szCs w:val="32"/>
          <w:rtl/>
        </w:rPr>
        <w:t>الأول  (</w:t>
      </w:r>
      <w:proofErr w:type="gramEnd"/>
      <w:r w:rsidRPr="00D45630">
        <w:rPr>
          <w:rFonts w:ascii="Traditional Arabic" w:hAnsi="Traditional Arabic" w:cs="Traditional Arabic"/>
          <w:sz w:val="32"/>
          <w:szCs w:val="32"/>
          <w:rtl/>
        </w:rPr>
        <w:t xml:space="preserve">.....) </w:t>
      </w:r>
      <w:proofErr w:type="spellStart"/>
      <w:r w:rsidRPr="00D45630">
        <w:rPr>
          <w:rFonts w:ascii="Traditional Arabic" w:hAnsi="Traditional Arabic" w:cs="Traditional Arabic"/>
          <w:sz w:val="32"/>
          <w:szCs w:val="32"/>
          <w:rtl/>
        </w:rPr>
        <w:t>وإطلاعه</w:t>
      </w:r>
      <w:proofErr w:type="spellEnd"/>
      <w:r w:rsidRPr="00D45630">
        <w:rPr>
          <w:rFonts w:ascii="Traditional Arabic" w:hAnsi="Traditional Arabic" w:cs="Traditional Arabic"/>
          <w:sz w:val="32"/>
          <w:szCs w:val="32"/>
          <w:rtl/>
        </w:rPr>
        <w:t xml:space="preserve"> على المحرر محل الدعوى، ذكر أن ما نسب إليه في قرار الاتهام من تزوير واستعمال المحرر محل الدعوى غير صحيح، كما ذكر أن أقواله السابقة في التحقيقات صحيحة، وبسؤاله هل لديه ما يضيفه؟ ذكر أن بعض أقواله أملاها عليه الضابط وبعضها أملاها بنفسه، وأضاف أنه هو من سلم الشيك لمدير البنك وكان القصد التأكد من صحة الشيك، أما صك الوكالة المزورة فإنه لا يعلم عنه شيئاً، وبسؤال ممثل الادعاء هل لديه ما يضيفه ذكر أنه ليس لديه ما يضيفه مكتفياً بما تضمنته أوراق الدعوى وأدلة الاتهام.</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وبمواجهة المتهم الثاني (.....) بقرار الاتهام وتلاوته عليه واطلاعه على المحرر محل الدعوى، ذكر أن ما جاء فيه غير صحيح، أما أقواله في التحقيقات السابقة فهي صحيحة، وأضاف أن توقيفه الآن هو على ذمة هذه القضية، وما ورد في الأوراق من أنه موقوف على ذمة حقوق مالية فقد تم سدادها من قبل فاعل خير، وطلب المتهم من الدائرة إصدار قرار بإطلاق سراحه مع تعهده بالحضور أمامها في أي وقت؛ وذلك لأن الفصل في الدعوى قد يتطلب المزيد من الوقت ولظروفه العائلية؛ لكونه العائل الوحيد بعد الله لأسرته ووالدته، وبعرض هذا السبب على ممثل الادعاء، وكذا سؤاله عما إذا كان لديه إضافة، فأجاب بأن إطلاق سراح المتهم متروك لتقدير الدائرة ،وأنه ليس لديه إضافة، وبناءً عليه أصدرت الدائرة قرار إطلاق سراحه بالكفالة الحضورية القوية الضامنة لحضوره عند طلبه، ما لم يكن موقوفاً على ذمة قضية أخرى.</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إنه وبعد مساءلة المتهمين عما نسب إليهم في قرار الاتهام؛ فقد اطلعت الدائرة باستفاضة على ما جاء في أوراق الدعوى، ومنها أدلة الاتهام وإفاداتهم في جميع مراحل التحقيق وأمام الدائرة.</w:t>
      </w:r>
    </w:p>
    <w:p w:rsidR="00B71415" w:rsidRPr="00D45630" w:rsidRDefault="00B71415" w:rsidP="00B71415">
      <w:pPr>
        <w:rPr>
          <w:rFonts w:ascii="Traditional Arabic" w:hAnsi="Traditional Arabic" w:cs="Traditional Arabic"/>
          <w:b/>
          <w:bCs/>
          <w:sz w:val="32"/>
          <w:szCs w:val="32"/>
        </w:rPr>
      </w:pPr>
      <w:r w:rsidRPr="00D45630">
        <w:rPr>
          <w:rFonts w:ascii="Traditional Arabic" w:hAnsi="Traditional Arabic" w:cs="Traditional Arabic"/>
          <w:b/>
          <w:bCs/>
          <w:sz w:val="32"/>
          <w:szCs w:val="32"/>
          <w:rtl/>
        </w:rPr>
        <w:lastRenderedPageBreak/>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 التهمة المنسوبة للمتهم الأول (.....) والمتهم الثاني (.....) هي قيامهما بتزوير محرراً رسمياً هو صك الوكالة المنسوب صدروه لكتابة العدل الثانية بالرياض برقم (١٤٥٣) وتاريخ 23/9/1425هـ، وذلك بطريقتي الاصطناع وإثبات وقائع كاذبة على أنها صحيحة، حيث قاما باصطناع هذا الصك المتضمن زوراً توكيل المواطن (.....) للمتهم (.....) لإنهاء الإجراءات التجارية وصرف الشيكات ومنها الشيك المصرفي رقم (.....) وتاريخ 23/9/1425هـ الذي تم اصطناع الوكالة من أجل صرفه من قبل المتهمين على نحو غير شرعي، ومن ثَمَّ استعملا ذلك المحرر المزوَّر سالف الذكر بتقديمه للبنك الأهلي التجاري فرع شارع الخزان، واحتجا بصحته مع علمهما بتزويره بإرفاقه مع الشيك المذكور سالفاً من أجل صرف قيمته.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وحيث إن الدائرة لما لها من سلطة تقديرية تنظر بموجبها إلى وقائع الدعوى وملابساتها وما يقدم فيها من أدلة ودفوع، وحيث إن المتهمين كانا قد نفيا التهمة المنسوبة إليهما في التحقيقات السابقة وأمام الدائرة على نحو ما ذكر آنفا، وحيث إن نفيها ذلك جاء خالياً من دليل يقوى على رد ما ساقته الهيئة من أدلة ضدهم، وحيث إن الثابت من الأوراق والتحقيقات قيام المتهم الأول (.....) بتسليم الشيك الموقوف وصك الوكالة المزورة ودفتر العائلة الذي يخص المتهم الثاني (.....) إلى مدير البنك الأهلي فرع الخزان، وما إنكاره لذلك وادعاؤه فقط بصحة تسليمه للشيك إلا قول مرسل، ويؤكد ذلك الإفادات التي أدلى بها كل من (.....) مدير البنك الأهلي فرع الخزان و(.....) و(.....) والذين حضروا وقائع هذه القضية، وحيث إن الثابت كذلك من التحقيقات التي أجريت في هذه القضية قيام المتهم الأول بمحاولة صرف قيمة الشيك في المرتين اللتين حضر فيهما إلى البنك وليس بغرض التأكد من حقيقته كما ذكر ويؤكد ذلك أقوال الذين حضروا مع المتهم إلى </w:t>
      </w:r>
      <w:proofErr w:type="gramStart"/>
      <w:r w:rsidRPr="00D45630">
        <w:rPr>
          <w:rFonts w:ascii="Traditional Arabic" w:hAnsi="Traditional Arabic" w:cs="Traditional Arabic"/>
          <w:sz w:val="32"/>
          <w:szCs w:val="32"/>
          <w:rtl/>
        </w:rPr>
        <w:t>البنك ،</w:t>
      </w:r>
      <w:proofErr w:type="gramEnd"/>
      <w:r w:rsidRPr="00D45630">
        <w:rPr>
          <w:rFonts w:ascii="Traditional Arabic" w:hAnsi="Traditional Arabic" w:cs="Traditional Arabic"/>
          <w:sz w:val="32"/>
          <w:szCs w:val="32"/>
          <w:rtl/>
        </w:rPr>
        <w:t xml:space="preserve"> حيث كان يرغب في تسديد ما عليه من دين لـ (.....) من قيمة ذلك الشيك الموقوف.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 الشيك المصرفي الموقوف كان يخص </w:t>
      </w:r>
      <w:proofErr w:type="gramStart"/>
      <w:r w:rsidRPr="00D45630">
        <w:rPr>
          <w:rFonts w:ascii="Traditional Arabic" w:hAnsi="Traditional Arabic" w:cs="Traditional Arabic"/>
          <w:sz w:val="32"/>
          <w:szCs w:val="32"/>
          <w:rtl/>
        </w:rPr>
        <w:t>المدعو  (</w:t>
      </w:r>
      <w:proofErr w:type="gramEnd"/>
      <w:r w:rsidRPr="00D45630">
        <w:rPr>
          <w:rFonts w:ascii="Traditional Arabic" w:hAnsi="Traditional Arabic" w:cs="Traditional Arabic"/>
          <w:sz w:val="32"/>
          <w:szCs w:val="32"/>
          <w:rtl/>
        </w:rPr>
        <w:t xml:space="preserve">.....)، وكان مكتوباً باسمه، وهو بذلك لا يمكن صرفه لأي أحد كان، وحيث إنه كان قد قام بتحريره لإثبات مقدرته المالية إزاء الاتفاق الذي وقعه مع المتهم الأول، والذي يقضي بأن تصرف له نقداً حال قيامه بالتعقيب والمراجعة لدى الجهات المختصة لإنهاء كافة الغرامات التي صدرت ضد مؤسسة (.....) وأن يبقى هذا الشيك أمانة لدى المدعو (.....) لحين إنهاء موضوع الغرامة. وحيث إن الثابت من الأوراق قيام المتهم الأول بأخذ الشيك من المدعو (.....) بحجة التأكد من وجود المبلغ ولم يتم إعادته إلى أن تم القبض عليه عند محاولة صرفه </w:t>
      </w:r>
      <w:r w:rsidRPr="00D45630">
        <w:rPr>
          <w:rFonts w:ascii="Traditional Arabic" w:hAnsi="Traditional Arabic" w:cs="Traditional Arabic"/>
          <w:sz w:val="32"/>
          <w:szCs w:val="32"/>
          <w:rtl/>
        </w:rPr>
        <w:lastRenderedPageBreak/>
        <w:t xml:space="preserve">بموجب تلك الوكالة المزورة، وما الأقوال المتضاربة للمتهم في التحقيقات التي أجريت معه إلا قرائن دالة على صحة اتهامه، حيث إنه نفى أولاً أنه من قام بتسليم الشيك وبقية الأوراق للبنك، ثم أقر لاحقاً بأنه من قام بتسليم الشيك فقط على نحو ما ورد أمام الدائرة، كما أنه أنكر علمه ومعرفته بالوكالة المزورة في بادئ الأمر، فقد ادعى بأنه لم يرها إلا لدى مدير البنك، ثم جاء لاحقاً وادعى أن مدير البنك هو من استبدل الوكالة الحقيقية بالوكالة المزورة بغرض الإيقاع به، لكونه قد رفض عرضه له بإعطائه نسبة من قيمة الشيك مقابل مساعدته والتعجيل بصرفه.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وأما عن المتهم الثاني (.....) فالثابت من التحقيقات حضوره بنفسه مع المتهم الأول إلى البنك الأهلي فرع الخزان؛ حيث إن صرف قيمة ذلك الشيك لا تكون إلا عن طريق تلك الوكالة المزورة والتي كتبت باسمه، ويؤكد ذلك أقوال مدير البنك الأهلي فرع الخزان والذي أفاد بمشاهدته للمتهم الثاني وهو يحاول الهرب عند انكشاف أمره، كما أن الإفادة التي أدلى بها المدعو (.....) تؤكد معرفة كل من المتهم الثاني للمتهم الأول، وما إنكارهما معرفة كل منهما للآخر في التحقيقات التي أجريت معهما إلا قول </w:t>
      </w:r>
      <w:proofErr w:type="spellStart"/>
      <w:r w:rsidRPr="00D45630">
        <w:rPr>
          <w:rFonts w:ascii="Traditional Arabic" w:hAnsi="Traditional Arabic" w:cs="Traditional Arabic"/>
          <w:sz w:val="32"/>
          <w:szCs w:val="32"/>
          <w:rtl/>
        </w:rPr>
        <w:t>مرسل،الغرض</w:t>
      </w:r>
      <w:proofErr w:type="spellEnd"/>
      <w:r w:rsidRPr="00D45630">
        <w:rPr>
          <w:rFonts w:ascii="Traditional Arabic" w:hAnsi="Traditional Arabic" w:cs="Traditional Arabic"/>
          <w:sz w:val="32"/>
          <w:szCs w:val="32"/>
          <w:rtl/>
        </w:rPr>
        <w:t xml:space="preserve"> منه التهرب من المسؤولية الجنائية المترتبة على فعلهم الإجرامي، فضلاً عن أن المتهم الأول نفسه لم ينفِ حضور المتهم الثاني للبنك، ولكنه ادعى عدم معرفته به، وأن مدير البنك هو من قام بتهريبه، كما أنه هو نفسه من قام بتقديم دفتر العائلة الخاص بالمتهم الثاني ضمن الأوراق التي قدمها لمدير فرع الخزان، وهي الأوراق التي ضبطت ضمن مستندات هذه القضية، مما يؤكد مشاركة المتهم الثاني للمتهم الأول في هذه الجريمة.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 المنفعة المتحققة من صرف الشيك منصرفة إلى المتهم الأول بحكم الواقع وإفادته التي ذكرها في مذكرة دفاعه، وحيث إن تلك المنفعة لا تتحقق إلا عن طريق مشاركة المتهم الثاني له، وحيث إن خطاب رئيس كتابة العدل الثانية بالرياض رقم (2739) وتاريخ 2/11/1425هـ كان قد أفاد بأن تلك الوكالة محل الدعوى غير صحيحة.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وحيث إن قرار مجلس الوزراء رقم (٢٢٣) وتاريخ 14/8/1399هـ قد نص في الفقرة (الثالثة) منه على أنه يعتبر فاعلاً أصلياً كل من ساهم في تنفيذ الركن المادي للجريمة؛ الأمر الذي تنتهي معه الدائرة إلى إدانة المتهمين ومعاقبتهم عن ذلك بالعقوبة الواردة في منطوق الحكم وفقاً لنظام مكافحة التزوير وقرار مجلس الوزراء.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لذلك حكمت الدائرة بإدانة كل: من (.....) و(.....) (.....) الجنسية، بجريمتي التزوير والاستعمال المنسوبتين إليهما في قرار الاتهام، ومعاقبة الأول بسجنه سنتين وتغريمه عشرة آلاف ريالٍ، ومعاقبة الثاني بسجنه سنة وستة أشهر وتغريمه خمسة ألاف ريالٍ، على أن تحسب المدة التي قضاها كل منهما في السجن من المدة المقضي بها على كل منهما.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رقم القضية: 4817/2/ق لعام 1427هـ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240/د/ج/9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153/ت/2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تاريخ </w:t>
      </w:r>
      <w:proofErr w:type="gramStart"/>
      <w:r w:rsidRPr="00D45630">
        <w:rPr>
          <w:rFonts w:ascii="Traditional Arabic" w:hAnsi="Traditional Arabic" w:cs="Traditional Arabic"/>
          <w:sz w:val="32"/>
          <w:szCs w:val="32"/>
          <w:rtl/>
        </w:rPr>
        <w:t>الجلسة:  17</w:t>
      </w:r>
      <w:proofErr w:type="gramEnd"/>
      <w:r w:rsidRPr="00D45630">
        <w:rPr>
          <w:rFonts w:ascii="Traditional Arabic" w:hAnsi="Traditional Arabic" w:cs="Traditional Arabic"/>
          <w:sz w:val="32"/>
          <w:szCs w:val="32"/>
          <w:rtl/>
        </w:rPr>
        <w:t>/3/1429هـ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تزوير محرر رسمي - إثبات زوجة المتهم الأول في جواز السفر على أنها مضافة بطريقة نظامية بالمخالفة للحقيقة واستعمال المحرر المزور – إدانة المتهم الأول بجريمتي التزوير والاستعمال – مبدأ تداخل العقوبات - تنفيذ عقوبة السجن والغرامة – مبرراته-المساهمة في التزوير – أركان الجريمة- عدم ثبوت الاتفاق انتفاء علاقة السببية.</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المادتان (5 – 6) من نظام مكافحة التزوير الصادر بالمرسوم الملكي رقم (114) وتاريخ 26/11/1380هـ.</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قرار مجلس الوزراء رقم (223) وتاريخ 1399هـ.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أقامت هيئة الرقابة والتحقيق الدعوى الجنائية ضد المتهمين لما نسب إليهما من قيام المتهم الأول بالمساهمة مع مجهول في تزوير بيانات إضافة المرافقين برخصة إقامته، وقيامه باستعمال المحرر المزور مع علمه بتزويره، وقيام المتهم الثاني (ضابط صف بالجوازات) بالمساهمة مع مجهول في تزوير سجلات الحاسب الآلي الخاصة بإضافة ودخول زوجة المتهم الأول.</w:t>
      </w:r>
    </w:p>
    <w:p w:rsidR="00B71415" w:rsidRPr="00D45630" w:rsidRDefault="00B71415" w:rsidP="00B71415">
      <w:pPr>
        <w:rPr>
          <w:rFonts w:ascii="Traditional Arabic" w:hAnsi="Traditional Arabic" w:cs="Traditional Arabic"/>
          <w:sz w:val="32"/>
          <w:szCs w:val="32"/>
          <w:lang w:bidi="ar-EG"/>
        </w:rPr>
      </w:pPr>
      <w:r w:rsidRPr="00D45630">
        <w:rPr>
          <w:rFonts w:ascii="Traditional Arabic" w:hAnsi="Traditional Arabic" w:cs="Traditional Arabic"/>
          <w:sz w:val="32"/>
          <w:szCs w:val="32"/>
          <w:rtl/>
        </w:rPr>
        <w:t>"المتهم الأول" اعترف بتسليمه جواز سفر زوجته ورخصة إقامته لأحد أبناءً جنسه لأجل إضافة زوجته وابنته مقابل مبلغ مالي بعد أن طلب منه استخراج جواز سفر جديد لزوجته القادمة بتأشيرة عمرة واستعماله للمحررات المزورة – مؤدى ذلك: ثبوت الاتهام في حقه-</w:t>
      </w:r>
      <w:r w:rsidRPr="00D45630">
        <w:rPr>
          <w:rFonts w:ascii="Traditional Arabic" w:hAnsi="Traditional Arabic" w:cs="Traditional Arabic"/>
          <w:sz w:val="32"/>
          <w:szCs w:val="32"/>
          <w:rtl/>
          <w:lang w:bidi="ar-EG"/>
        </w:rPr>
        <w:t xml:space="preserve">معاقبته بالعقوبة المقررة للجريمة الأشد طبقاً لمبدأ تداخل العقوبات في الفقه </w:t>
      </w:r>
      <w:r w:rsidRPr="00D45630">
        <w:rPr>
          <w:rFonts w:ascii="Traditional Arabic" w:hAnsi="Traditional Arabic" w:cs="Traditional Arabic"/>
          <w:sz w:val="32"/>
          <w:szCs w:val="32"/>
          <w:rtl/>
        </w:rPr>
        <w:t>الإسلامي كبر</w:t>
      </w:r>
      <w:r w:rsidRPr="00D45630">
        <w:rPr>
          <w:rFonts w:ascii="Traditional Arabic" w:hAnsi="Traditional Arabic" w:cs="Traditional Arabic"/>
          <w:sz w:val="32"/>
          <w:szCs w:val="32"/>
          <w:rtl/>
          <w:lang w:bidi="ar-EG"/>
        </w:rPr>
        <w:t xml:space="preserve"> سن المتهم وندمه على ما بدر منه وإعالته لزوجته وابنتيه وإقامته بالمملكة مدة طويلة - أثر ذلك: وقف تنفيذ عقوبة السجن.</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جريمة المساهمة في التزوير – يشترط لقيامها أن يكون هناك اتفاق أو تحريض أو مساعدة بين الفاعل الأصلي والشريك على ارتكاب الأفعال، وأن يكون هناك علاقة سببية بين النشاط والشريك والجريمة – عدم ثبوت الاتفاق وانتفاء علاقة السببية – "المتهم الثاني" أنكر ما نسب إليه ولم يثبت علمه بالتزوير – إدخال المعلومات الأساسية في الحاسب </w:t>
      </w:r>
      <w:proofErr w:type="gramStart"/>
      <w:r w:rsidRPr="00D45630">
        <w:rPr>
          <w:rFonts w:ascii="Traditional Arabic" w:hAnsi="Traditional Arabic" w:cs="Traditional Arabic"/>
          <w:sz w:val="32"/>
          <w:szCs w:val="32"/>
          <w:rtl/>
        </w:rPr>
        <w:t>الآلي  يتم</w:t>
      </w:r>
      <w:proofErr w:type="gramEnd"/>
      <w:r w:rsidRPr="00D45630">
        <w:rPr>
          <w:rFonts w:ascii="Traditional Arabic" w:hAnsi="Traditional Arabic" w:cs="Traditional Arabic"/>
          <w:sz w:val="32"/>
          <w:szCs w:val="32"/>
          <w:rtl/>
        </w:rPr>
        <w:t xml:space="preserve"> عن طريق موظف منفذ الدخول ولا اختصاص للمتهم بذلك - أثر ذلك: عدم إدانته.</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تتهم هيئة الرقابة والتحقيق كل من: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 الجنسية، (59) سنة، يقيم في البلاد بطريقة نظامية – مطلق السراح.</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 الجنسية، (43) سنة، ضابط صف بجوازات منطقة المدينة المنورة – متزوج ولديه أولاد – مطلق السراح؛ لأنهما وقبل تاريخ 20/11/1426هــ بدائرة المدينة المنورة بمنطقة المدينة المنورة: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المتهم الأول: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أسهم مع مجهول في تزوير بيانات إضافة المرافقين بالصفحتين رقم (7.6) من رخصة إقامة المتهم الأول رقم (.....) وتاريخ 28/5/1425هـ صادرة من جوازات محافظة جدة، وذلك بالاصطناع وعن طريق الاتفاق </w:t>
      </w:r>
      <w:proofErr w:type="gramStart"/>
      <w:r w:rsidRPr="00D45630">
        <w:rPr>
          <w:rFonts w:ascii="Traditional Arabic" w:hAnsi="Traditional Arabic" w:cs="Traditional Arabic"/>
          <w:sz w:val="32"/>
          <w:szCs w:val="32"/>
          <w:rtl/>
        </w:rPr>
        <w:t>والمساعدة ،بأن</w:t>
      </w:r>
      <w:proofErr w:type="gramEnd"/>
      <w:r w:rsidRPr="00D45630">
        <w:rPr>
          <w:rFonts w:ascii="Traditional Arabic" w:hAnsi="Traditional Arabic" w:cs="Traditional Arabic"/>
          <w:sz w:val="32"/>
          <w:szCs w:val="32"/>
          <w:rtl/>
        </w:rPr>
        <w:t xml:space="preserve"> أمد المتهم الأول المجهول بجواز سفر زوجته ورخصة إقامته والصور الشمسية والمبلغ المالي المتفق عليه – فتمت بذلك جريمة التزوير.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المتهم الثاني: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أسهم مع المجهول نفسه بالتزوير في محررات رسمية (سجلات الحاسب الآلي ببرمجة بيانات الإضافة والدخول لزوجة وأولاد المتهم الأول (بإثبات بيانات مخالفة وجعل وقائع مزورة في صورة وقائع صحيحة بأن قام بإثبات زوجة المتهم الأول على أنها مضافة بطريقة نظامية بالمخالفة للحقيقة)، فتمت جريمة التزوير بناءً على ذلك.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استعمل المتهم الأول المحررين المزورين – محل الاتهام – فيما زورا من أجله بتقديمهما لإدارة جوازات منطقة مكة المكرمة/جدة لأجل نقل بيانات الإضافة للزوجة في رخصة إقامته، مع علمه </w:t>
      </w:r>
      <w:proofErr w:type="gramStart"/>
      <w:r w:rsidRPr="00D45630">
        <w:rPr>
          <w:rFonts w:ascii="Traditional Arabic" w:hAnsi="Traditional Arabic" w:cs="Traditional Arabic"/>
          <w:sz w:val="32"/>
          <w:szCs w:val="32"/>
          <w:rtl/>
        </w:rPr>
        <w:t>التام  بتزويرهما</w:t>
      </w:r>
      <w:proofErr w:type="gramEnd"/>
      <w:r w:rsidRPr="00D45630">
        <w:rPr>
          <w:rFonts w:ascii="Traditional Arabic" w:hAnsi="Traditional Arabic" w:cs="Traditional Arabic"/>
          <w:sz w:val="32"/>
          <w:szCs w:val="32"/>
          <w:rtl/>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ودلل على ذلك بما </w:t>
      </w:r>
      <w:proofErr w:type="gramStart"/>
      <w:r w:rsidRPr="00D45630">
        <w:rPr>
          <w:rFonts w:ascii="Traditional Arabic" w:hAnsi="Traditional Arabic" w:cs="Traditional Arabic"/>
          <w:sz w:val="32"/>
          <w:szCs w:val="32"/>
          <w:rtl/>
        </w:rPr>
        <w:t>يلى</w:t>
      </w:r>
      <w:proofErr w:type="gramEnd"/>
      <w:r w:rsidRPr="00D45630">
        <w:rPr>
          <w:rFonts w:ascii="Traditional Arabic" w:hAnsi="Traditional Arabic" w:cs="Traditional Arabic"/>
          <w:sz w:val="32"/>
          <w:szCs w:val="32"/>
          <w:rtl/>
        </w:rPr>
        <w:t xml:space="preserve">: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إفادة الجوازات بأن المحررين الرسميين – محل الاتهام – مزوران من حيث الإضافة والبرمجة.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اعتراف المتهم الأول المذكور بكافة مراحل التحقيق بتسليم جواز سفر زوجته ورخصة إقامته لأحد أبناءً جنسه لا يستطيع الدلالة عليه لإضافة زوجته وابنته بمقابل مالي.</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اعتراف المتهم الأول المذكور بجميع مراحل </w:t>
      </w:r>
      <w:proofErr w:type="gramStart"/>
      <w:r w:rsidRPr="00D45630">
        <w:rPr>
          <w:rFonts w:ascii="Traditional Arabic" w:hAnsi="Traditional Arabic" w:cs="Traditional Arabic"/>
          <w:sz w:val="32"/>
          <w:szCs w:val="32"/>
          <w:rtl/>
        </w:rPr>
        <w:t>التحقيق ،</w:t>
      </w:r>
      <w:proofErr w:type="gramEnd"/>
      <w:r w:rsidRPr="00D45630">
        <w:rPr>
          <w:rFonts w:ascii="Traditional Arabic" w:hAnsi="Traditional Arabic" w:cs="Traditional Arabic"/>
          <w:sz w:val="32"/>
          <w:szCs w:val="32"/>
          <w:rtl/>
        </w:rPr>
        <w:t xml:space="preserve"> بقيامه باستبدال جواز سفر زوجته التي قدمت وبرفقتها ابنتها بتأشيرة زيارة بجواز سفر جديد من حارة اليمنية بمحافظة جدة.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اعتراف المتهم الثاني المذكور بجميع مراحل التحقيق باستلام معاملة المتهم الأول المذكور وتدقيقها وبرمجتها في الحاسب الآلي بجوازات منطقة المدينة المنورة.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لا يعول على إنكار المتهم الثاني علمه </w:t>
      </w:r>
      <w:proofErr w:type="spellStart"/>
      <w:proofErr w:type="gramStart"/>
      <w:r w:rsidRPr="00D45630">
        <w:rPr>
          <w:rFonts w:ascii="Traditional Arabic" w:hAnsi="Traditional Arabic" w:cs="Traditional Arabic"/>
          <w:sz w:val="32"/>
          <w:szCs w:val="32"/>
          <w:rtl/>
        </w:rPr>
        <w:t>التزوير،كونه</w:t>
      </w:r>
      <w:proofErr w:type="spellEnd"/>
      <w:proofErr w:type="gramEnd"/>
      <w:r w:rsidRPr="00D45630">
        <w:rPr>
          <w:rFonts w:ascii="Traditional Arabic" w:hAnsi="Traditional Arabic" w:cs="Traditional Arabic"/>
          <w:sz w:val="32"/>
          <w:szCs w:val="32"/>
          <w:rtl/>
        </w:rPr>
        <w:t xml:space="preserve"> قولاً مرسلاً قصد منه التهرب من المسؤولية الجنائية، </w:t>
      </w:r>
      <w:proofErr w:type="spellStart"/>
      <w:r w:rsidRPr="00D45630">
        <w:rPr>
          <w:rFonts w:ascii="Traditional Arabic" w:hAnsi="Traditional Arabic" w:cs="Traditional Arabic"/>
          <w:sz w:val="32"/>
          <w:szCs w:val="32"/>
          <w:rtl/>
        </w:rPr>
        <w:t>ويدحضه</w:t>
      </w:r>
      <w:proofErr w:type="spellEnd"/>
      <w:r w:rsidRPr="00D45630">
        <w:rPr>
          <w:rFonts w:ascii="Traditional Arabic" w:hAnsi="Traditional Arabic" w:cs="Traditional Arabic"/>
          <w:sz w:val="32"/>
          <w:szCs w:val="32"/>
          <w:rtl/>
        </w:rPr>
        <w:t xml:space="preserve"> إقرار المتهم الأول بعدم السفر إلى المدينة المنورة، مما يؤكد قيام المتهم الثاني استلام رخصة إقامة المتهم الأول وجواز سفر زوجته بطريقة غير نظامية؛ مما يستوجب عدم الالتفاف إليه.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وطلب ممثل الهيئة من ديوان المظالم محاكمة المتهمين المذكورين طبقاً لأحكام المادتين (5 – 6) من نظام مكافحة التزوير وقرار مجلس الوزراء رقم (223) لعام 1399هـ.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وبمواجهة المتهم الأول (.....)  – (.....) الجنسية – بما نسب إليه قدم وكيله مذكرة جاء فيها: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أن جميع ما ورد في لائحة الاتهام هو قول مرسل وعام ويعوزه الدليل؛ لكونه مجرداً، ولا يصلح أساساً لقيام تهمة التزوير أو استعمال المحرر المزور بحق موكلي.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ولا يقر موكلي بما ورد في البند (أولاً) من لائحة الاتهام من حيث الادعاء بأن موكلي ساهم مع مجهول في تزوير بيانات إضافة المرافقين في الصفحتين (7.6) من رخصة إقامته.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كما أن التهمة المسندة لموكلي حسب لائحة الاتهام هي: (المساهمة مع مجهول في تزوير بيانات إضافة المرافقين)، ولكن هيئة الرقابة والتحقيق لم تقدم ما يثبت أن من أسمته "مجهول" قام بارتكاب فعل التزوير ابتداءً حتى تقوم جريمة المساهمة في التزوير. وقد عجزت هيئة الرقابة والتحقيق عن الإجابة على أسئلة كثيرة منها أين ومتى وكيف تم الاتفاق على التزوير بين موكلي ومن أسمته "بالمجهول"؟ وكيف تم الاصطناع الوارد في لائحة الاتهام ومن قام </w:t>
      </w:r>
      <w:proofErr w:type="gramStart"/>
      <w:r w:rsidRPr="00D45630">
        <w:rPr>
          <w:rFonts w:ascii="Traditional Arabic" w:hAnsi="Traditional Arabic" w:cs="Traditional Arabic"/>
          <w:sz w:val="32"/>
          <w:szCs w:val="32"/>
          <w:rtl/>
        </w:rPr>
        <w:t>به؟.</w:t>
      </w:r>
      <w:proofErr w:type="gramEnd"/>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كما اعتبرت هيئة الرقابة والتحقيق أن مجرد قيام موكلي بتسليم أصل جواز السفر الخاص بزوجته ورخصة الإقامة الخاصة </w:t>
      </w:r>
      <w:proofErr w:type="gramStart"/>
      <w:r w:rsidRPr="00D45630">
        <w:rPr>
          <w:rFonts w:ascii="Traditional Arabic" w:hAnsi="Traditional Arabic" w:cs="Traditional Arabic"/>
          <w:sz w:val="32"/>
          <w:szCs w:val="32"/>
          <w:rtl/>
        </w:rPr>
        <w:t>به  مع</w:t>
      </w:r>
      <w:proofErr w:type="gramEnd"/>
      <w:r w:rsidRPr="00D45630">
        <w:rPr>
          <w:rFonts w:ascii="Traditional Arabic" w:hAnsi="Traditional Arabic" w:cs="Traditional Arabic"/>
          <w:sz w:val="32"/>
          <w:szCs w:val="32"/>
          <w:rtl/>
        </w:rPr>
        <w:t xml:space="preserve"> الصورة الشمسية والمبلغ المالي مساعدة في التزوير حسب وصفها، مع العلم بأن </w:t>
      </w:r>
      <w:r w:rsidRPr="00D45630">
        <w:rPr>
          <w:rFonts w:ascii="Traditional Arabic" w:hAnsi="Traditional Arabic" w:cs="Traditional Arabic"/>
          <w:sz w:val="32"/>
          <w:szCs w:val="32"/>
          <w:rtl/>
        </w:rPr>
        <w:lastRenderedPageBreak/>
        <w:t>هذه الأفعال هي المجرى الطبيعي لمثل هذا النوع من المعاملات الحكومية ولا تشكل جريمة يعاقب عليها النظام، ولا يمكن تفسيرها أو تأويلها إلى مساعدة أو مساهمة في ارتكاب جريمة التزوير حسب نص المادة (السادسة) من نظام مكافحة التزوير.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وقد افترضت هيئة الرقابة والتحقيق علم موكلي التام بالتزوير دون أن تذكر الأدلة التي استندت إليها في ذلك. وطالما لم تقم جريمة التزوير في حق موكلي، فإنه لا يمكن أن تقوم جريمة استعمال مزور؛ ذلك أن جريمة استعمال مزور تدور وجوداً وعدماً مع علم من يقوم بها بأن المحررات التي يستعملها هي في ذاتها مزورة؛ ولذلك فإن ما ورد في أدلة الاتهام من أن إدارة الجوازات أفادت بأن المحررين الرسميين محل الاتهام مزوران من حيث الإضافة والبرمجة، فالصحيح أن إدارة الجوازات أفادت بأن الإضافة والبرمجة تمت من غير وجود أمر بذلك.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أما ما ورد في أدلة الاتهام أن موكلي اعترف في كافة مراحل التحقيق بتسليم جواز سفر زوجته ورخصة إقامته لأحد أبناءً جنسه لا يستطيع الدلالة عليه لإضافة زوجته وابنته بمقابل مالي، فإن هذا الاعتراف غير منتج في الدعوى ولا يصلح دليلاً أو قرينة على اشتراك موكلي في الجريمة، كما أن موكلي ذكر ما يعرفه عن هذا الشخص وحدد اسمه (.....) وواجب البحث والتحري عن هذا الشخص يقع على عاتق الجهات الأمنية، كما أن موكلي يعمل في مصلحة حكومية (إدارة مياه العزيزية) منذ أكثر من خمسة وعشرين عاماً بمهنة عامل وعلى كفالة وزارة الزراعة والمياه ومشهود له بحسن السيرة والسلوك ولم يسبق أن أدين بأية جريمة تتعلق بالشرف والأمانة.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أما ما ورد في أدلة الاتهام من اعتراف موكلي بجميع مراحل التحقيق بقيامه باستبدال جواز سفر زوجته التي قدمت وبرفقتها ابنتها بتأشيرة زيارة بجواز سفر جديد من حارة اليمنية بمحافظة جدة فإن موكلي لم يعترف في أية مرحلة من مراحل التحقيق باستبدال جواز سفر زوجته بجواز سفر جديد من حارة اليمنية بمحافظة جدة؛ ذلك أن زوجة موكلي فقدت جواز سفرها وتم الإبلاغ عنه في البلاغ رقم (1425/15) بتاريخ 18/5/1426هــ لدى قسم شرطة الجنوبية بجدة وتم نشر إعلان بذلك حسب الإجراءات النظامية بصحيفة البلاد مرفقاً ما يثبت ذلك، وقام موكلي بإصدار جواز سفر جديد لزوجته من سفارة الجمهورية اليمنية حسب الإجراءات النظامية المتبعة وهو على استعداد لإحضار ما يثبت ذلك من هذه السفارة.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وطلب في ختام مذكرته الحكم برد الاتهام وبراءة موكله مما أسند إليه في هذه الدعوى، وبعرضها على ممثل الادعاء اكتفى بما جاء في قرار الاتهام وأدلته.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وبمواجهة المتهم الثاني (.....) – بالاتهام المنسوب إليه قدم وكيله مذكرة جاء فيها: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أن قد ورد في أدلة الاتهام الخاصة بموكله بأن موكله اعترف بجميع مراحل التحقيق باستلام معاملة المتهم الأول المذكور وتدقيقها وبرمجتها في الحاسب الآلي بجوازات منطقة المدينة المنورة، ورده على ذلك هو أن موكله قام باستلام معاملة المتهم الأول منه شخصياً؛ لأن التعليمات تنص على أن الأجنبي الذي يتقدم بإضافة أحد أفراد عائلته إلى إقامته لابد من حضوره شخصياً أو وكيل عنه بموجب وكالة شرعية، وبما أن الأوراق المقدمة إلى موكله لا تحمل وكالة وتحمل التوقيع في خانة الكفيل؛ ولأن تاريخ تقديم المعاملة 15/1/1426هـ وأن المتهم ذكر في أدلة اتهامه أنه سلم جواز سفر زوجته ورخصة إقامته لأحد أبناءً جنسه لم يدل عليه، فإن جميع الاحتمالات تدل على أن من قدم المعاملة إلى موكلي هو المتهم الأول نفسه وإلا كيف وصلت إلى موكلي؟ ثم إن تاريخ تقديم المعاملة قديم وموكلي لا يتذكر كل من تقدم إليه بطلب، كما أن موكلي لا يقوم إلا بإضافة معلومات جديدة مستندة على معلومات سابقة، وليس مبرمج كما يدعي المدعي العام، بل لا يستطيع أي شخص سواء موكلي أم غيره من أفراد إدارة الجوازات في أية منطقة من مناطق المملكة بإدخال أية معلومات جديدة؛ لأن هذا من اختصاص موظفي جوازات المنافذ ومركز المعلومات والحاسب الآلي، وهذا ما تؤكده إفادة مشرف صالة الإجراء السريع بجوازات منطقة المدينة المنورة، كما جاء في أدلة اتهامه بأنه لا يعول على إنكار موكلي علمه بالتزوير، كونه قولاً مرسلاً قصده من التهرب من المسؤولية الجنائية </w:t>
      </w:r>
      <w:proofErr w:type="spellStart"/>
      <w:r w:rsidRPr="00D45630">
        <w:rPr>
          <w:rFonts w:ascii="Traditional Arabic" w:hAnsi="Traditional Arabic" w:cs="Traditional Arabic"/>
          <w:sz w:val="32"/>
          <w:szCs w:val="32"/>
          <w:rtl/>
        </w:rPr>
        <w:t>ويدحضه</w:t>
      </w:r>
      <w:proofErr w:type="spellEnd"/>
      <w:r w:rsidRPr="00D45630">
        <w:rPr>
          <w:rFonts w:ascii="Traditional Arabic" w:hAnsi="Traditional Arabic" w:cs="Traditional Arabic"/>
          <w:sz w:val="32"/>
          <w:szCs w:val="32"/>
          <w:rtl/>
        </w:rPr>
        <w:t xml:space="preserve"> إقرار المتهم الأول بعدم السفر للمدينة المنورة ، مما يؤكد قيام (المتهم الثاني) بتسلم رخصة إقامة المتهم الأول وجواز سفر زوجته بطريقة غير نظامية، مما يستوجب عدم الالتفات إليه. والرد على </w:t>
      </w:r>
      <w:proofErr w:type="spellStart"/>
      <w:proofErr w:type="gramStart"/>
      <w:r w:rsidRPr="00D45630">
        <w:rPr>
          <w:rFonts w:ascii="Traditional Arabic" w:hAnsi="Traditional Arabic" w:cs="Traditional Arabic"/>
          <w:sz w:val="32"/>
          <w:szCs w:val="32"/>
          <w:rtl/>
        </w:rPr>
        <w:t>ذلك:أن</w:t>
      </w:r>
      <w:proofErr w:type="spellEnd"/>
      <w:proofErr w:type="gramEnd"/>
      <w:r w:rsidRPr="00D45630">
        <w:rPr>
          <w:rFonts w:ascii="Traditional Arabic" w:hAnsi="Traditional Arabic" w:cs="Traditional Arabic"/>
          <w:sz w:val="32"/>
          <w:szCs w:val="32"/>
          <w:rtl/>
        </w:rPr>
        <w:t xml:space="preserve"> المتهم الأول يعلم عن طريق دخول زوجته إلى أراضي المملكة، إلا أنه لم يساعد المحقق في إظهار الحقيقة، بل إن أقواله أثناء التحقيق حسبما هو وارد بقرار الاتهام بأنه تعامل مع أحد أبناءً جنسه لم يدل عليه، إلا أن الحقيقة ظهرت لموكلي بعد التحقيق معه، حيث قام بمراجعة الحاسب الآلي واتضح له أن المدعوة (.....)  زوجة المتهم الأول قد دخلت الأراضي السعودية في تاريخ 23/4/1423هـ برقم دخول (.....)  بوثيقة عمرة، ولا أعتقد في هذه الحالة أن المتهم الأول لا يعلم وقت دخول زوجته إلى السعودية. كما اتضح لموكلي أن هناك من يقوم بمساعدة المتهم الأول من ضمن منسوبي الجوازات، حيث لا يمكن لأي شخص خارج إدارة الجوازات أن يستطيع برمجة الحاسب الآلي إلى منسوبي الجوازات الذين يعملون بمنافذ المملكة والعاملين في مركز المعلومات </w:t>
      </w:r>
      <w:r w:rsidRPr="00D45630">
        <w:rPr>
          <w:rFonts w:ascii="Traditional Arabic" w:hAnsi="Traditional Arabic" w:cs="Traditional Arabic"/>
          <w:sz w:val="32"/>
          <w:szCs w:val="32"/>
          <w:rtl/>
        </w:rPr>
        <w:lastRenderedPageBreak/>
        <w:t xml:space="preserve">والحاسب الآلي، حيث قام من ساعد المتهم الأول بتعديل بيانات شخص آخر حتى يستطيع الاستفادة من رقم الجواز، وهذا ما تؤكده الشريحة التي ذكر فيها أن (.....)  (الجنس ذكر) ورقم الجواز (.....) تحت كفالة (.....). كما اتضح لموكلي أن تاريخ إجراء الفحص الطبي المقدم من المتهم الأول والخاص بزوجته والصادر من مستشفى (.....) هو تاريخ 17/10/1425هـ وختم موظف الجوازات في مطار الملك خالد على جوازها تاريخ 18/10/1425هـ، أي أن تاريخ الفحص الطبي سبق تاريخ دخولها المملكة. وقد يسأل لماذا لم يكتشف موكلي هذه المعلومات أثناء إجراءات إضافة زوجة المتهم الأول إلى إقامته؟ وللجواب عن ذلك نوضح طبيعة عمل موكلي، حيث إنه يعمل في صالة الإجراء السريع وطبيعة عمله هي التعامل مع جهاز الحاسب الآلي، حيث يقوم بإدخال المعلومات المقدمة من صاحب الطلب </w:t>
      </w:r>
      <w:proofErr w:type="spellStart"/>
      <w:r w:rsidRPr="00D45630">
        <w:rPr>
          <w:rFonts w:ascii="Traditional Arabic" w:hAnsi="Traditional Arabic" w:cs="Traditional Arabic"/>
          <w:sz w:val="32"/>
          <w:szCs w:val="32"/>
          <w:rtl/>
        </w:rPr>
        <w:t>مبتدءاً</w:t>
      </w:r>
      <w:proofErr w:type="spellEnd"/>
      <w:r w:rsidRPr="00D45630">
        <w:rPr>
          <w:rFonts w:ascii="Traditional Arabic" w:hAnsi="Traditional Arabic" w:cs="Traditional Arabic"/>
          <w:sz w:val="32"/>
          <w:szCs w:val="32"/>
          <w:rtl/>
        </w:rPr>
        <w:t xml:space="preserve"> برقم الدخول المسجل بجوار ختم الدخول الذي أظهر له صحة المعلومات المسجلة في استمارة الطلب، فإذاً المسؤولية تقع على عاتق من قام ببرمجة المعلومات عند منفذ الدخول وليس لموكلي أية علاقة بذلك، أما سلامة التأشيرة والختم، فإن دقة التزوير في كثير من الأحيان لا تكتشف بسهولة خاصة أن موكلي ليس لديه الخبرة الكافية في اكتشاف التأشيرات المزورة، كما أنه ليس لدى إدارة جوازات المدينة المنورة أجهزة خاصة لاكتشاف التأشيرات المزورة ، وهذا ما توصل إليه مدير إدارة المتابعة الإدارية، حيث ذكر في النتيجة والرأي في خطابه الموجه لسعادة مدير جوازات منطقة المدينة المنورة أنه لم يظهر ما يفيد معرفة موكلي أن التأشيرة مزورة وتجاوزه الإجراء النظامي ولوحظ توافر حسن النية.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أما إقرار المتهم الأول بزعمه أنه لم يسافر إلى المدينة المنورة وجعل ذلك من أدلة الاتهام الخاص بموكلي، فذلك لا يصح بأن الإقرار حجة قاصرة على المقر لا يتعداه لغيره، والعرف الجاري أنه لا يجوز شهادة متهم على متهم؛ لأن المصلحة فيها واضحة؛ لأنها سوف تدفع عنه ضرراً وستجر عليه منفعة، فكان على المدعي العام التأكد من صحة ما زعمه المتهم الأول، أو طرحه جانباً وعدم الأخذ به.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ومما سبق يتضح أن موكلي لم يقم بالتزوير ولم يتوافر في حقه أي من ركني تلك الجريمة سواء الركن المادي أم المعنوي ومن ثمَّ لا مجال لعقابه بجريمة لم يفعلها، أما كونه على علم فهذا لم يُثبت، ولم يقدم المدعي العام البينة على علم موكلي، إلا أننا نحن من قدم البينة على عدم علمه بذلك التزوير وهو ما يوضحه خطاب مدير المتابعة بجوازات المدينة المنورة ونصه: "لم يظهر ما يفيد معرفة الرقيب (.....) أن التأشيرة مزورة وتجاوز المخالفة للإجراء النظامي، ولوحظ توافر حسن النية" أي أنه لا وجود لجريمة التزوير في حق موكلي سواء التزوير أم علمه بالتزوير وسكوته عنه، وكان يجب على المحقق أن يتأكد ممن قام بالتزوير من المتهم الأول وشركائه.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ولذلك، فإن الإجراء الذي قام به موكلي هو إضافة زوجة المتهم الأول وولده على دفتر إقامته، وهو إجراء سليم وصحيح، وأن التزوير الذي حصل في تأشيرة الدخول التي لا دخل لموكلي بها ولا علم له بصحتها أو تزويرها، ويؤكد ذلك خطاب مدير المتابعة بجوازات المدينة المنورة، وأن اتهام المدعي العام لموكلي بغير ذلك هو قول مرسل يعوزه الدليل والإثبات، والصحيح أن التزوير وقع قبل أن يتقدم المتهم الأول إلى موكلي الذي يعمل في إدارة جوازات منطقة المدينة المنورة، حيث تم تعديل البيانات في الحاسب الآلي مسبقاً وأن موكلي وقع ضحية تلاعب ليس له دخل فيها.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وبعرضها على ممثل الادعاء اكتفى بما جاء في قرار الاتهام وأدلته.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وبجلسة هذا اليوم قرر الجميع الاكتفاء بما سبق وطلبوا الفصل في الدعوى، ثم رفعت الجلسة للمداولة.</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إنه بناءً على الدعوى والإجابة وبعد دراسة أوراق القضية وأقوال المتهمين في التحقيقات السابقة وأمام الدائرة تبين أن جهة الادعاء قد نسبت إلى المتهم الأول (.....) (.....) الجنسية قيامه بالمساهمة مع مجهول في تزوير بيانات إضافة مرافقين برخصة إقامته وقيامه باستعمال المحرر المزور مع علمه بتزويره وذلك على النحو الوارد تفصيلاً بقرار الاتهام المشار إليه سابقاً.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 ما نسب إلى المتهم ثابت قبله، وذلك من خلال اعترافه بكل مراحل التحقيق تسليم جواز سفر زوجته ورخصة إقامته لأحد أبناءً جنسه لأجل إضافة زوجته وابنته، وذلك بمقابل مالي، وأنه لا يستطيع الدلالة عليه، وقد تبين للدائرة قيام المتهم المذكور باستبدال جواز سفر الزوجة التي قدمت بموجبه بجواز سفر آخر جديد من قبل القنصلية اليمنية، وذلك ليتم تعديل الدخولية؛ لأنها قدمت لغرض العمرة، وقد تضمن اعترافه المصدق شرعاً أنه تقابل مع شخص يمنى يدعى (.....) في طريق الميناء بمحافظة جدة في حفلة زواج وأخبره بأنه لديه أوامر تصحيح أوضاع للقادمين لغرض العمرة، وقد استعد له بإضافة الزوجة وطلب منه استخراج جواز سفر جديد، وإبلاغ فقدانه عن الجواز القديم الذي قدمت بموجبه، وأنه فعلاً قد قام بالإبلاغ عن فقدان الجواز الذي قدمت بموجبه الزوجة واستخرج جوازاً آخر لها، وتم الإضافة عن طريق المدعو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ثبت للدائرة أن المحررين محل الاتهام قد تم تزويرهما بالاصطناع عن طريق الاتفاق والمساعدة، وذلك بأن أمد المتهم المجهول بجواز سفر زوجته ورخصة إقامته والصور الشمسية والمبلغ المالي المتفق عليه، فتمت بذلك جريمة التزوير، وقد أكد المتهم ذلك واعترف به أمام الدائرة، ومن ثمَّ فإنه هو المسؤول عن ذلك. </w:t>
      </w:r>
      <w:r w:rsidRPr="00D45630">
        <w:rPr>
          <w:rFonts w:ascii="Traditional Arabic" w:hAnsi="Traditional Arabic" w:cs="Traditional Arabic"/>
          <w:sz w:val="32"/>
          <w:szCs w:val="32"/>
          <w:rtl/>
        </w:rPr>
        <w:lastRenderedPageBreak/>
        <w:t xml:space="preserve">كما تنطوي الوقائع على استعمال المتهم للمحررين المزورين وهو يعلم حقيقتهما، مما يشكل في حقه ثبوت جرائم التزوير والاستعمال </w:t>
      </w:r>
      <w:proofErr w:type="spellStart"/>
      <w:r w:rsidRPr="00D45630">
        <w:rPr>
          <w:rFonts w:ascii="Traditional Arabic" w:hAnsi="Traditional Arabic" w:cs="Traditional Arabic"/>
          <w:sz w:val="32"/>
          <w:szCs w:val="32"/>
          <w:rtl/>
        </w:rPr>
        <w:t>المنسوية</w:t>
      </w:r>
      <w:proofErr w:type="spellEnd"/>
      <w:r w:rsidRPr="00D45630">
        <w:rPr>
          <w:rFonts w:ascii="Traditional Arabic" w:hAnsi="Traditional Arabic" w:cs="Traditional Arabic"/>
          <w:sz w:val="32"/>
          <w:szCs w:val="32"/>
          <w:rtl/>
        </w:rPr>
        <w:t xml:space="preserve"> إليه في هذه الدعوى، وتعزيره عن ذلك طبقاً لنص المادتين (الخامسة والسادسة) من نظام مكافحة التزوير، واعتباره فاعلاً أصلياً طبقاً لقرار مجلس الوزراء رقم (223) لعام 1399هـ، مع الاكتفاء بالعقوبة المقررة للجريمة الأشد إعمالاً لمبدأ تداخل العقوبات في الفقه الإسلامي.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ولا تلتفت الدائرة إلى ما دفع به المتهم أمامها من أنه لم يكن يعلم بالتزوير، فإن ذلك يُعدَّ قولاً مرسلاً لم يقم دليله أمام الدائرة وقد قصد منه المتهم إبعاد التهمة عن نفسه بعد أن انكشف أمره.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تبين للدائرة أن المتهم كبير في السن وقد أظهر ندمه على ما بدر منه، وأنه مقيم بالمملكة من مدة طويلة وأن زوجته وابنتيه يقيمون معه، وهو العائل الوحيد لهم بعد الله سبحانه وتعالى. وترى الدائرة أن ما ناله من توقيف وتحقيق على ذمة هذه القضية كافٍ لردعه وزجره عن العودة لمثل ما بدر منه، مما تقرر معه الدائرة وقف تنفيذ العقوبة عنه لهذه الأسباب.</w:t>
      </w:r>
    </w:p>
    <w:p w:rsidR="00B71415" w:rsidRPr="00D45630" w:rsidRDefault="00B71415" w:rsidP="00B71415">
      <w:pPr>
        <w:rPr>
          <w:rFonts w:ascii="Traditional Arabic" w:hAnsi="Traditional Arabic" w:cs="Traditional Arabic"/>
          <w:sz w:val="32"/>
          <w:szCs w:val="32"/>
          <w:rtl/>
        </w:rPr>
      </w:pPr>
      <w:proofErr w:type="gramStart"/>
      <w:r w:rsidRPr="00D45630">
        <w:rPr>
          <w:rFonts w:ascii="Traditional Arabic" w:hAnsi="Traditional Arabic" w:cs="Traditional Arabic"/>
          <w:sz w:val="32"/>
          <w:szCs w:val="32"/>
          <w:rtl/>
        </w:rPr>
        <w:t>و بالنسبة</w:t>
      </w:r>
      <w:proofErr w:type="gramEnd"/>
      <w:r w:rsidRPr="00D45630">
        <w:rPr>
          <w:rFonts w:ascii="Traditional Arabic" w:hAnsi="Traditional Arabic" w:cs="Traditional Arabic"/>
          <w:sz w:val="32"/>
          <w:szCs w:val="32"/>
          <w:rtl/>
        </w:rPr>
        <w:t xml:space="preserve"> للمتهم الثاني (.....) (.....) الجنسية.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فإن </w:t>
      </w:r>
      <w:proofErr w:type="gramStart"/>
      <w:r w:rsidRPr="00D45630">
        <w:rPr>
          <w:rFonts w:ascii="Traditional Arabic" w:hAnsi="Traditional Arabic" w:cs="Traditional Arabic"/>
          <w:sz w:val="32"/>
          <w:szCs w:val="32"/>
          <w:rtl/>
        </w:rPr>
        <w:t>الدائرة  باطلاعها</w:t>
      </w:r>
      <w:proofErr w:type="gramEnd"/>
      <w:r w:rsidRPr="00D45630">
        <w:rPr>
          <w:rFonts w:ascii="Traditional Arabic" w:hAnsi="Traditional Arabic" w:cs="Traditional Arabic"/>
          <w:sz w:val="32"/>
          <w:szCs w:val="32"/>
          <w:rtl/>
        </w:rPr>
        <w:t xml:space="preserve"> على أوراق القضية وعلى أقواله في التحقيقات السابقة وأمام الدائرة تبين أن جهة الادعاء قد نسبت إليه قيامه بالمساهمة مع مجهول في تزوير سجلات الحاسب الآلي ببرمجة بيانات الإضافة والدخول لزوجة وأولاد المتهم الأول، وذلك على النحو السالف ذكره في قرار الاتهام.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 التهمة غير ثابتة بحق المتهم؛ وذلك لإنكاره في جميع مراحل التحقيق وأمام الدائرة العلم بالتزوير ولدفعه بأنه فعلاً قد تسلم معاملة المتهم الأول منه شخصياً؛ وذلك لأن التعليمات تنص على أن الأجنبي الذي يتقدم بإضافة أحد عائلته إلى إقامته لابد من حضوره شخصياً أو وكيل بموجب وكالة شرعية، وأنه لا يتذكر من قدم له هذه المعاملة على أنه قد ثبت للدائرة أنه في حالة قدوم أي شخص إلى المملكة العربية السعودية يتم إدخال المعلومات الأساسية في الحاسب الآلي عن طريق موظف منفذ الدخول، وأنها هي الجهة المختصة في إدخال معلومات الدخول، وأنه ليس لأي موظف يعمل في إدارة جوازات المناطق الصلاحية في إدخال أية معلومات إضافية أو تعديلاها، وإذا كانت تأشيرة إضافة يقوم موظف الإضافات في إدارة الجوازات بإنهاء إجراءات الإضافة المدخلة مسبقاً من قبل منفذ الدخول على أن إفادة مشرف صالة الإجراء السريع بجوازات منطقة المدينة المنورة قد تضمنت أن عمل المتهم المذكور هو إكمال بيانات الإضافة، كإضافة رقم الجواز وتاريخه وتاريخ انتهائه ونحو ذلك.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وحيث إن ما دفع به المتهم محل قبول لدى الدائرة، إذ إنه من المقرر أنه يشترط للمساهمة والاشتراك في جريمة التزوير أن يكون هناك اتفاقاً أو تحريضاً أو مساعدة بين الفاعل الأصلي والشريك على ارتكاب الأفعال المنصوص عليها في النظام، وهو ما لم يثبت أمام الدائرة، وأن يكون هناك علاقة سببية بين النشاط والشريك والجريمة، فإذا انقطعت تلك العلاقة انهار أحد أركان الاشتراك، ولم يكن هناك محل لمسؤولية المساهم في التزوير أو الشريك ، كما لا توجد قرينة العلم بالاشتراك باعتبارها الأمثل في وسائل المساهمة والاشتراك في التزوير؛ لذلك فإن ما ساقته جهة الادعاء من أدلة لا ترقى بواحد منها أو بمجموعها إلى درجة الدليل القطعي الموصل إلى إدانة المتهم بما نسب إليه؛ إذ إن الأحكام الجزائية يجب أن تبنى على اليقين الجازم لا على الظن ، مما يتعين معه عدم الالتفات إليها والرجوع إلى الأصل وهو البراءة.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لذلك حكمت الدائرة بما </w:t>
      </w:r>
      <w:proofErr w:type="gramStart"/>
      <w:r w:rsidRPr="00D45630">
        <w:rPr>
          <w:rFonts w:ascii="Traditional Arabic" w:hAnsi="Traditional Arabic" w:cs="Traditional Arabic"/>
          <w:sz w:val="32"/>
          <w:szCs w:val="32"/>
          <w:rtl/>
        </w:rPr>
        <w:t>يلى</w:t>
      </w:r>
      <w:proofErr w:type="gramEnd"/>
      <w:r w:rsidRPr="00D45630">
        <w:rPr>
          <w:rFonts w:ascii="Traditional Arabic" w:hAnsi="Traditional Arabic" w:cs="Traditional Arabic"/>
          <w:sz w:val="32"/>
          <w:szCs w:val="32"/>
          <w:rtl/>
        </w:rPr>
        <w:t xml:space="preserve">: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أولاً: إدانة (.....) (.....) الجنسية بجريمتي التزوير والاستعمال المنسوبتين عليه في هذه الدعوى، وتعزيره عنها بسجنه مدة سنة تحسب منها مدة توقيفه على ذمة القضية، وتغريمه ألف ريالٍ.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ثانياً: وقف تنفيذ العقوبة عنه؛ لما هو موضح بالأسباب.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ثالثاً: عدم إدانة (.....) (.....) الجنسية بما هو منسوب إليه في هذه الدعوى؛ لما هو موضح 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رقم القضية: 5320/2/ق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13/د/ج/10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176/ت/2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25/3/1429هـ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تزوير- محرر رسمي- جواز سفر- الجهة المختصة بفحص الجوازات الصادرة من خارج المملكة - ثبوت صحة تأشيرة العمرة المثبتة في الجواز.</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المواد (5-6-9) من نظام مكافحة التزوير الصادر بالمرسوم الملكي رقم (114) وتاريخ 26/11/1380هـ.</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قرار مجلس الوزراء رقم (223) وتاريخ 1399</w:t>
      </w:r>
      <w:proofErr w:type="gramStart"/>
      <w:r w:rsidR="00B71415" w:rsidRPr="00D45630">
        <w:rPr>
          <w:rFonts w:ascii="Traditional Arabic" w:hAnsi="Traditional Arabic" w:cs="Traditional Arabic"/>
          <w:sz w:val="32"/>
          <w:szCs w:val="32"/>
          <w:rtl/>
        </w:rPr>
        <w:t>هـ,</w:t>
      </w:r>
      <w:proofErr w:type="gramEnd"/>
      <w:r w:rsidR="00B71415" w:rsidRPr="00D45630">
        <w:rPr>
          <w:rFonts w:ascii="Traditional Arabic" w:hAnsi="Traditional Arabic" w:cs="Traditional Arabic"/>
          <w:sz w:val="32"/>
          <w:szCs w:val="32"/>
          <w:rtl/>
        </w:rPr>
        <w:t xml:space="preserve"> ورقم (3) وتاريخ 3/6/ 1406هـ.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أقامت هيئة الرقابة والتحقيق الدعوى ضد المتهم بالمساهمة مع مجهول في تزوير محرر رسمي (جواز سفر) بنزع الصورة الملصقة عليه ووضع صورة المتهم بدلاً عنها واستعماله فيما زور من أجله- اعتماد قرار الاتهام على إفادة إدارة الجوازات بالمملكة- سفارة الدول هي المختصة بفحص جوازات رعاياها دون غيرها- إدارة الجوازات أفادت في تقريرها الفني بصحة تأشيرة العمرة المثبتة في الجواز وأنه لا يوجد بها عبث- مؤدى ذلك: قيام القرينة على صحة الجواز- أثره: عدم إدانة المدعى عليه بما نسب إليه.</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 فرع هيئة الرقابة والتحقيق بمحافظة جدة دعواه بموجب قرار الاتهام رقم (956/ج) لعام 1429هـ، وقد مثل الادعاء الأستاذ (.....) قائلاً في دعواه: تتهم هيئة الرقابة والتحقيق المدعى عليه (.....) (.....) الجنسية - والبالغ من العمر (50) سنة- عامل- متزوج وأب لسبعة أولاد- يقيم في البلاد بطريقة غير نظامية- موقوف بسجون محافظة جدة الإصلاحية بتاريخ 17/9/1428هـ بتهمة </w:t>
      </w:r>
      <w:proofErr w:type="spellStart"/>
      <w:r w:rsidRPr="00D45630">
        <w:rPr>
          <w:rFonts w:ascii="Traditional Arabic" w:hAnsi="Traditional Arabic" w:cs="Traditional Arabic"/>
          <w:sz w:val="32"/>
          <w:szCs w:val="32"/>
          <w:rtl/>
        </w:rPr>
        <w:t>التزوي</w:t>
      </w:r>
      <w:proofErr w:type="spellEnd"/>
      <w:r w:rsidRPr="00D45630">
        <w:rPr>
          <w:rFonts w:ascii="Traditional Arabic" w:hAnsi="Traditional Arabic" w:cs="Traditional Arabic"/>
          <w:sz w:val="32"/>
          <w:szCs w:val="32"/>
          <w:rtl/>
        </w:rPr>
        <w:t>؛ لأنه قبل ذلك التاريخ بدائرة محافظ جدة بمنطقة مكة المكرمة: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ساهم مع مجهول في تزوير محرر رسمي جواز السفر (.....) رقم (....</w:t>
      </w:r>
      <w:proofErr w:type="gramStart"/>
      <w:r w:rsidRPr="00D45630">
        <w:rPr>
          <w:rFonts w:ascii="Traditional Arabic" w:hAnsi="Traditional Arabic" w:cs="Traditional Arabic"/>
          <w:sz w:val="32"/>
          <w:szCs w:val="32"/>
          <w:rtl/>
        </w:rPr>
        <w:t>.),</w:t>
      </w:r>
      <w:proofErr w:type="gramEnd"/>
      <w:r w:rsidRPr="00D45630">
        <w:rPr>
          <w:rFonts w:ascii="Traditional Arabic" w:hAnsi="Traditional Arabic" w:cs="Traditional Arabic"/>
          <w:sz w:val="32"/>
          <w:szCs w:val="32"/>
          <w:rtl/>
        </w:rPr>
        <w:t xml:space="preserve"> وتاريخ 4/5/2005م تعلوه صورة المتهم الشمسية وباسم (.....) المخالف لاسمه بالإتلاف الجزئي، وعن طريق الاتفاق والمساعدة بأن أمد المجهول بصورته الشمسية والمبلغ المالي المتفق عليه، فقام المجهول بدوره بنزع الصورة الملصقة على الجواز ووضع صورة المتهم بدلاً عنها- فتمت بذلك جريمة التزوير.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استعمل المحرر الرسمي والمزور (سالف الذكر) فيما زور من أجله بإبرازه للسلطات المختصة وقت القبض عليه محتجاً بصحته مع علمه بتزويره.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وطلبت الهيئة من ديوان المظالم معاقبة المدعى عليه المذكور طبقاً لأحكام المواد (</w:t>
      </w:r>
      <w:proofErr w:type="gramStart"/>
      <w:r w:rsidRPr="00D45630">
        <w:rPr>
          <w:rFonts w:ascii="Traditional Arabic" w:hAnsi="Traditional Arabic" w:cs="Traditional Arabic"/>
          <w:sz w:val="32"/>
          <w:szCs w:val="32"/>
          <w:rtl/>
        </w:rPr>
        <w:t>5 ،</w:t>
      </w:r>
      <w:proofErr w:type="gramEnd"/>
      <w:r w:rsidRPr="00D45630">
        <w:rPr>
          <w:rFonts w:ascii="Traditional Arabic" w:hAnsi="Traditional Arabic" w:cs="Traditional Arabic"/>
          <w:sz w:val="32"/>
          <w:szCs w:val="32"/>
          <w:rtl/>
        </w:rPr>
        <w:t xml:space="preserve"> 6 ، 9) من نظام مكافحة التزوير وقراري مجلس الوزراء رقم (223) لعام 1399هـ ورقم (3) لعام 1406هـ.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وبمثول المدعى عليه أمام الدائرة وبعد سماعه لقرار الاتهام المنسوب إليه من قبل ممثل الادعاء أجاب قائلاً: أنكر ما جاء في قرار الاتهام جملةً وتفصيلاً، وأضاف أنه سبق أن أنكر ذلك في جميع مراحل التحقيق قائلاً: فالجواز جوازي والصورة صورتي والاسم اسمي، ولم أنتحل اسماً آخر وما ذكر أني تسميت في الجواز باسم (.....) وذلك هو اسمي فأنا اسمي (.....) ولا يوجد اختلاف في الاسم, ثم قرر ممثل الادعاء بأنه اعتمد في قرار الاتهام على إفادة جهة الاختصاص فاطلعت الدائرة على ذلك، وتبين لها أن تلك الإفادة كانت إفادة الجوازات ولم تكن إفادة السفارة الباكستانية التي هي الجهة المختصة بفحص الجوازات الصادرة لرعاياها، بل إن إفادة الجوازات في تقريرها الفني أثبتت صحة تأشيرة العمرة المثبتة في الصفحة رقم (12) من الجواز الصادر من سفارة خادم الحرمين الشريفين في كراتشي، ولوحظ أنها نسخة أصلية والبيانات لا يوجد بها آثار عبث, ثم قرر ممثل الادعاء اكتفاءه بما قدمه, كما قرر المدعى عليه اكتفاءه بأقواله.</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إنه وبناءً على الدعوى والإجابة المتضمنة إنكار المدعى عليه ما نسب إليه في قرار الاتهام جملةً وتفصيلاً أمام الدائرة وفي كافة مراحل التحقيق، وحيث إفادة الجهة المختصة المذكورة في قرار الاتهام كانت صادرة من الجوازات، وهي ليست الجهة المختصة بفحص الجوازات الصادرة من خارج المملكة؛ لأن الجهة المختصة في مثل هذه الحالة هي السفارة الباكستانية؛ لأنها هي المسؤولة عن رعاياها فضلاً عن أن إفادة الجوازات أثبتت صحة تأشيرة العمرة المثبتة في الصفحة رقم (12) من الجواز الصادر من سفارة </w:t>
      </w:r>
      <w:r w:rsidRPr="00D45630">
        <w:rPr>
          <w:rFonts w:ascii="Traditional Arabic" w:hAnsi="Traditional Arabic" w:cs="Traditional Arabic"/>
          <w:sz w:val="32"/>
          <w:szCs w:val="32"/>
          <w:rtl/>
        </w:rPr>
        <w:lastRenderedPageBreak/>
        <w:t>خادم الحرمين الشريفين في كراتشي، وهذا فيه قرينة على صحة الجواز في مثل هذه الحالة، حيث جاء في نص التقرير الفني الصادر من الجوازات، ولوحظ أنها نسخة أصلية والبيانات لا يوجد بها آثار عبث.</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 الأصل في الذمة البراءة ولا يوجد في ملف القضية ما يثبت ما نسب إلى المدعى عليه فقد خلصت الدائرة إلى عدم إدانة المدعى عليه بما نسب إليه في هذه الدعوى.</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بعدم إدانة المدعى عليه (.....) (.....) الجنسية بما هو منسوب إليه في هذه القضية؛ لما هو موضح بالأسباب.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r w:rsidRPr="00D45630">
        <w:rPr>
          <w:rFonts w:ascii="Traditional Arabic" w:hAnsi="Traditional Arabic" w:cs="Traditional Arabic"/>
          <w:sz w:val="32"/>
          <w:szCs w:val="32"/>
          <w:rtl/>
        </w:rPr>
        <w:lastRenderedPageBreak/>
        <w:t>رقم القضية 2682/2/ق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254/د/ج/10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477/إس/2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9/8/1429هـ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1- تزوير- محرر رسمي- جواز سفر- بطاقة بدل فاقد- استعمال المحررات المزورة - اعتراف المتهم- وقف تنفيذ عقوبة السجن - مبرراته.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2- استعمال محرر مزور- استعمال المحرر من أجل تصحيحه وليس للاستمرار في التزوير- انتفاء القصد الجنائي- أثر ذلك: عدم إدانة.</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المادتان (5، 6) من نظام مكافحة التزوير الصادر بالمرسوم الملكي رقم (114) وتاريخ 26/114/1380هـ.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قرار مجلس الوزراء رقم (223) وتاريخ 14/8/ 1399هـ.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أقامت هيئة الرقابة والتحقيق الدعوى الجنائية ضد المتهمين؛ لأنهما: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الأول: ساهم مع موظفي الجوازات- حسن النية- في تزوير محررات رسمية هي كامل إجراءات إصدار جواز سفر سعودي بانتحاله اسم أخيه "المتهم الثاني" لإصدار الجواز باسمه بعد وضع المتهم صورته الشمسية عليه؛ لكونه عسكرياً لا يستطيع استخراج جواز سفر باسمه للسفر للخارج, وقام بإتلاف محرراً رسمياً بطاقة الأحوال المدنية العائدة لأخيه "المتهم الثاني" لاستخراج بطاقة بدل فاقد تحمل صورته, واستعمال المحررات المزورة بالسفر خارج المملكة عدة سفرات- ثبوت الاتهام في حق المتهم باعترافه التفصيلي بارتكابه ما نسب إليه- وقف تنفيذ عقوبة السجن فقط لظروف المتهم الأسرية المثبتة بالتقارير الطبية المقدمة منه.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الثاني: استعمل جواز السفر المزور بتقديمه لإدارة الجوازات بطلب تجديده- المتهم تقدم بالمحرر من أجل تصحيح الوضع باستخراج جواز جديد يحمل صورته وليست صورة أخيه "المتهم الأول" وأنه لم يشأ الاستمرار في التزوير - مؤدي ذلك: عدم توافر القصد الجنائي لديه- أثره: عدم إدانته.</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 فرع هيئة الرقابة والتحقيق بالعاصمة المقدسة دعواه ضد المتهمين بموجب قرار الاتهام رقم (94/ج) لعام 1429هـ، وقد مثل الادعاء الأستاذ (.....) قائلاً في دعواه: تتهم هيئة الرقابة والتحقيق كل من:</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(1) (.....) (.....) الجنسية، عمره (28) سنة، الحالة الاجتماعية متزوج، ولديه ابنة، المهنة: عسكري برتبة جندي أول بالدوريات الأمنية بمحافظة جدة – موقوف بسجون مكة المكرمة.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(2) (.....) (.....) الجنسية، عمره (25) سنة، الحالة الاجتماعية أعزب، المهنة: طالب، مطلق السراح بالكفالة.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لأنهما بتاريخ 16/3/1429هـ بدائرة العاصمة المقدسة بمنطقة مكة المكرمة: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المتهم الأول: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(1) ساهم مع موظفي جوازات العاصمة المقدسة قسم سفر السعوديين- حسني النية- في تزوير محررات رسمية- كامل إجراءات إصدار جواز السفر السعودي رقم (.....) باسم ومعلومات المتهم الثاني، وذلك بإثبات بيانات ووقائع كاذبة على أنها صحيحة وجعل واقعة مزورة في صورة واقعة صحيحة بأن انتحل وأدلى باسم أخيه المتهم الثاني بموجب بطاقة أحوال مدنية بدل فاقد تحمل رقم (2) استخرجها من الأحوال المدنية باسم المتهم الثاني وعليها صورته الشمسية المرفق صورتها بطريقة التزوير بالمعلومات، ثم زوَّرا أوراقاً بشأنها، فقام المختصون بقسم سفر السعوديين بالجوازات بإصدار الجواز باسم المتهم الثاني وبصورته الشمسية حتى يتمكن من السفر إلى خارج المملكة؛ لكونه عسكرياً لا يستطيع استخراج جواز باسمه للسفر للخارج.</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(2) أتلف محرراً رسمياً بطاقة الأحوال المدنية العائدة للمتهم الثاني الأساسية التي تحمل رقم (1) بتمزيقها وإتلافها بعد استخراج بطاقة بدل فاقد تحمل رقم (2) من الأحوال بطريقة التزوير بالمعلومات باسم المتهم الثاني وصورته الشمسية وحتى لا يتم اكتشاف حقيقتها لدى الجهات المختصة.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(3) استعمل المتهم المذكور المحررات المزورة بطاقة أحوال وجواز سفر فيما زورا من أجله بإبراز بطاقة الأحول للمختصين بالجوازات عند إصدار جواز السفر وإبراز جواز السفر لدى سفره عدة سفرات خارج المملكة.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المتهم الثاني: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استعمل المتهم المحرر المزور جواز السفر المشار إليه في اتهام الأول، وذلك بتقديمه للمختصين بالجوازات والاحتجاج به عند التقدم بطلب تجديده مع علمه التام بحقيقة الأمر.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وطلبت الهيئة من ديوان المظالم معاقبة المدعى عليه المذكور طبقاً لأحكام المادتين (5، 6) من نظام مكافحة التزوير وقرار مجلس الوزراء رقم (223) لعام 1399هـ.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وبمثول المدعى عليهما أمام الدائرة وبعد سماعهما لقرار الاتهام المنسوب إليهما من قبل ممثل الادعاء أجاب المدعى عليه الأول (.....) بقوله: إنه فعلاً تقدم للأحوال المدنية بمكة المكرمة ومعه صورة بطاقة أحوال باسم أخيه (.....)، واستخرج بها بطاقة أحوال بدل فاقد تحمل صورته ،ولكن باسم أخيه (.....)، ثم تقدم لإدارة الجوازات بمكة المكرمة وتحصل على الجواز محل الدعوى باسم أخيه (.....)، وعليه صورته هو، واستعمل هذا الجواز في عدة سفرات لعدد من البلدان العربية، ولم يعلم أخوه بأنه استخرج بطاقة أحوال باسمه ولا بالجواز محل الدعوى إلا بعد أن أوقفت حساباته في بعض البنوك عندما تقدم أخوه لتحديث بياناته لدى البنك، فتبين أنه قد استخرج بطاقة بدل فاقد، ومن هنا اتضحت الأمور.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وقد أجاب المدعى عليه الثاني (.....) بأنه لم يعلم بالإجراءات التي قام بها أخوه المدعى عليه الأول، إلا بعد أن طلب منه تحديث بياناته لدى البنك وعندما تقدم لطلب بطاقة أحوال بدل فاقد اتضح له أن أخاه المذكور قد استخرج بطاقة أحوال باسمه بدل فاقد, ومن ثَمَّ استخرج بهذه البطاقة جواز سفر محل الدعوى, فقرر ممثل الادعاء اكتفاءه بقرار الاتهام والأوراق واعتراف المدعى عليه الأول, ثم أضاف أن المدعى عليه الثاني استخدم الجواز المزور بتقديمه للجوازات لطلب تجديده، فأجاب المدعى عليه الثاني، بعد أن اكتشف أن أخاه قام باستخراج هذا الجواز باسمه هو وعليه صورة أخيه المدعى عليه الأول أخذه وسلمه للجوازات من أجل تصحيح الوضع الذي أصبح فيه، وبعد الاطلاع على ملفه في الأرشيف اكتشفوا أن الصور التي استخرج بها الجواز لا تنطبق عليه، فأحضر لهم صورته الشخصية فأبلغوه بأن صوره لا تتطابق مع الصورة التي استخرج بها الجواز، ومن هنا تكونت القضية وتم إحالته للتزوير في شعبة </w:t>
      </w:r>
      <w:r w:rsidRPr="00D45630">
        <w:rPr>
          <w:rFonts w:ascii="Traditional Arabic" w:hAnsi="Traditional Arabic" w:cs="Traditional Arabic"/>
          <w:sz w:val="32"/>
          <w:szCs w:val="32"/>
          <w:rtl/>
        </w:rPr>
        <w:lastRenderedPageBreak/>
        <w:t>التزوير بالجوازات بعد أن أخذت إفادته حول هذا الموضوع، وهذا كل ما لدي، مكرراً أنه ليس لديه علماً بما أقدم عليه أخوه المدعى عليه الأول لا بخصوص بطاقة الأحوال ولا بخصوص جواز السفر، فقرر ممثل الادعاء أيضاً اكتفاءه بقرار الاتهام والأوراق واعتراف المدعى عليه الأول وملاحظته المتعلقة بالمتهم الثاني، كما قرر المدعى عليه الاكتفاء بما قدموه، إلا أن المدعى عليه الأول أضاف أنه بعد الاتصال عليه من الجوازات حضر إليهم وذكر لهم كل التفاصيل عن هذا الموضوع، ثم قدم المدعى عليهما بعض التقارير الطبية عن حالة ابنة المدعى عليه الأول واسترحام من المدعى عليه الثاني مرفق به تعريف من أكاديمية علوم الصحية (بنين) بجدة، وشهادة من (.....) وطلبا ضمها ضمن أوراق القضية.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وباطلاع الدائرة على خطاب الاسترحام المقدم من المدعى عليه الثاني الذي تضمن ما مفاده: أرجو من الله ثم منكم وأسترحم فضيلتكم بالنظر إلى حالي بعين الرحمة؛ حيث إنه لم يكن لدي علم مسبق عن الموضوع الذي قام به شقيقي إلا بعد انتهاء تاريخ بطاقتي التي استعملها، وبعد ذلك قام بإقناعي بطريقة التصرف التي اعتقد أنها صحيحة والتوجه للجوازات والأحوال لإبدال الوثائق المزورة بوثائق صحيحة؛ ولذلك اعتقد أنه التصرف الصحيح، وقمت بتنفيذ مطالبه علماً أنه لم يكن لدي علم بالعواقب ولا بطريقة التصرف الصحيح، وجهلاً مني بالتصرف في مثل هذه الأمور.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راجياً من الله ثم من فضيلتكم النظر إلى حالي بعين الشفقة والرحمة؛ حيث إنني شاب أشق مستقبلي في هذه الحياة الصعبة بالعمل في إحدى الشركات بعد حصولي على دبلوم في الصيانة بعد دراستي عامين متتاليين، والآن أعمل بدوام صباحي وأدرس في إحدى الكليات الصحية في </w:t>
      </w:r>
      <w:proofErr w:type="gramStart"/>
      <w:r w:rsidRPr="00D45630">
        <w:rPr>
          <w:rFonts w:ascii="Traditional Arabic" w:hAnsi="Traditional Arabic" w:cs="Traditional Arabic"/>
          <w:sz w:val="32"/>
          <w:szCs w:val="32"/>
          <w:rtl/>
        </w:rPr>
        <w:t>المساء,</w:t>
      </w:r>
      <w:proofErr w:type="gramEnd"/>
      <w:r w:rsidRPr="00D45630">
        <w:rPr>
          <w:rFonts w:ascii="Traditional Arabic" w:hAnsi="Traditional Arabic" w:cs="Traditional Arabic"/>
          <w:sz w:val="32"/>
          <w:szCs w:val="32"/>
          <w:rtl/>
        </w:rPr>
        <w:t xml:space="preserve"> كما أضاف أن والديه موجودان على قيد الحياة ويعانيان من بعض الأمراض حسب التقارير المرفقة والذي يعولهم بعد الله أخي (.....), كما أن أخانا الكبير (.....) مصاب بمرض نفسي حسب التقارير المرفقة.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ثم قرر ممثل الادعاء أنه يكتفي بقرار </w:t>
      </w:r>
      <w:proofErr w:type="gramStart"/>
      <w:r w:rsidRPr="00D45630">
        <w:rPr>
          <w:rFonts w:ascii="Traditional Arabic" w:hAnsi="Traditional Arabic" w:cs="Traditional Arabic"/>
          <w:sz w:val="32"/>
          <w:szCs w:val="32"/>
          <w:rtl/>
        </w:rPr>
        <w:t>الاتهام,</w:t>
      </w:r>
      <w:proofErr w:type="gramEnd"/>
      <w:r w:rsidRPr="00D45630">
        <w:rPr>
          <w:rFonts w:ascii="Traditional Arabic" w:hAnsi="Traditional Arabic" w:cs="Traditional Arabic"/>
          <w:sz w:val="32"/>
          <w:szCs w:val="32"/>
          <w:rtl/>
        </w:rPr>
        <w:t xml:space="preserve"> كما قرر المتهمان اكتفاءهما بأقوالهما.</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إنه وبناءً على الدعوى والإجابة المتضمنة اعتراف المدعى عليه الأول في هذه الدعوى بما نسب إليه، وبعد دراسة الأوراق والتحقيقات المرفقة والاطلاع على المحرر محل الاتهام وإفادة جوازات العاصمة المقدسة رقم (4181) في 15/3/1429هـ بقيام المتهم الأول بالحصول على جواز سفر باسم أخيه المتهم الثاني بعد استخراج بطاقة أحوال تحمل رقم (2) بمعلومات أخيه المتهم الثاني، وأن المتهم الثاني تقدم بطلب استخراج جواز بدل تالف، وبعد الاطلاع على اعتراف المتهم الأول بقيامه بإتلاف بطاقة </w:t>
      </w:r>
      <w:r w:rsidRPr="00D45630">
        <w:rPr>
          <w:rFonts w:ascii="Traditional Arabic" w:hAnsi="Traditional Arabic" w:cs="Traditional Arabic"/>
          <w:sz w:val="32"/>
          <w:szCs w:val="32"/>
          <w:rtl/>
        </w:rPr>
        <w:lastRenderedPageBreak/>
        <w:t>الأحوال التي تخص أخيه المتهم الثاني التي تحمل رقم (1)، وبعد الاطلاع على جواز السفر موضوع القضية باسم المتهم الثاني وصورة المتهم الأول وبه عدة تأشيرات سفر للخارج.</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حيث إنه يوجد دافع للمتهم الأول لاستخراج جواز السفر باسم المتهم الثاني؛ لكونه بالقطاع العسكري، والأنظمة لا تسمح له بالسفر إلى </w:t>
      </w:r>
      <w:proofErr w:type="gramStart"/>
      <w:r w:rsidRPr="00D45630">
        <w:rPr>
          <w:rFonts w:ascii="Traditional Arabic" w:hAnsi="Traditional Arabic" w:cs="Traditional Arabic"/>
          <w:sz w:val="32"/>
          <w:szCs w:val="32"/>
          <w:rtl/>
        </w:rPr>
        <w:t>الخارج,</w:t>
      </w:r>
      <w:proofErr w:type="gramEnd"/>
      <w:r w:rsidRPr="00D45630">
        <w:rPr>
          <w:rFonts w:ascii="Traditional Arabic" w:hAnsi="Traditional Arabic" w:cs="Traditional Arabic"/>
          <w:sz w:val="32"/>
          <w:szCs w:val="32"/>
          <w:rtl/>
        </w:rPr>
        <w:t xml:space="preserve"> فإن الدائرة تخلص إلى ثبوت جريمتي التزوير والاستعمال المنسوبتين إلى المتهم الأول (.....) ومعاقبته عنهما بمقتضي المادتين (5، 6) من نظام مكافحة التزوير واعتباره فاعلاً أصلياً طبقاً لقرار مجلس الوزراء رقم (223) لعام 1399هـ، مع الاكتفاء بالعقوبة المقررة للجريمة الأشد إعمالاً لمبدأ تداخل العقوبات في الشريعة الإسلامية.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ومن حيث إنه ظهر للدائرة صدق المدعى عليه الأول فيما ذكره من ظروفه الأسرية التي قدم لها ما يثبتها ببعض التقارير الطبية؛ الأمر الذي تنتهي معه الدائرة إلى وقف عقوبة السجن.</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وأنه فيما يتعلق بالمدعى عليه الثاني فقد ثبت لدى الدائرة أنه تقدم لإدارة الجوازات من أجل تصحيح الوضع، ولم يتقدم من أجل الاستمرار في التزوير، وإنما من أجل تعديل الجواز إلى الصحيح واستخراج جواز سفر صحيح يحمل صورته الحقيقة بدلاً من صورة أخيه مما يدل على عدم توفر القصد الجنائي.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ومن حيث إنه لم يتوفر القصد الجنائي لدى المتهم؛ حيث إنه تقدم لتصحيح الوضع وليس من أجل </w:t>
      </w:r>
      <w:proofErr w:type="gramStart"/>
      <w:r w:rsidRPr="00D45630">
        <w:rPr>
          <w:rFonts w:ascii="Traditional Arabic" w:hAnsi="Traditional Arabic" w:cs="Traditional Arabic"/>
          <w:sz w:val="32"/>
          <w:szCs w:val="32"/>
          <w:rtl/>
        </w:rPr>
        <w:t>التزوير,</w:t>
      </w:r>
      <w:proofErr w:type="gramEnd"/>
      <w:r w:rsidRPr="00D45630">
        <w:rPr>
          <w:rFonts w:ascii="Traditional Arabic" w:hAnsi="Traditional Arabic" w:cs="Traditional Arabic"/>
          <w:sz w:val="32"/>
          <w:szCs w:val="32"/>
          <w:rtl/>
        </w:rPr>
        <w:t xml:space="preserve"> ومن حيث إن القصد الجنائي من أركان جريمة التزوير، ومادام لم تتوفر لدى المتهم فإن الجريمة لم تقم بحقه؛ الأمر الذي تنتهي معه الدائرة إلى عدم إدانته بما نسب إليه.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بما يلي: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أولاً: إدانة المدعى عليه الأول (.....) (.....) الجنسية بجريمتي التزوير والاستعمال المنسوبتين إليه في هذه الدعوى، وتعزيره عنهما بسجنه مدة (سنة) تحسب من تاريخ توقيفه على ذمة هذه القضية، وتغريمه (ثلاثة آلاف) ريالٍ مع وقف تنفيذ عقوبة السجن؛ لما هو موضح بالأسباب.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ثانياً: عدم إدانة المدعى عليه (.....) (.....) الجنسية؛ لما هو موضح بالأسباب.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r w:rsidRPr="00D45630">
        <w:rPr>
          <w:rFonts w:ascii="Traditional Arabic" w:hAnsi="Traditional Arabic" w:cs="Traditional Arabic"/>
          <w:sz w:val="32"/>
          <w:szCs w:val="32"/>
          <w:rtl/>
        </w:rPr>
        <w:lastRenderedPageBreak/>
        <w:t>رقم القضية 2527/1/ق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140/د/ج/3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رقم حكم </w:t>
      </w:r>
      <w:proofErr w:type="gramStart"/>
      <w:r w:rsidRPr="00D45630">
        <w:rPr>
          <w:rFonts w:ascii="Traditional Arabic" w:hAnsi="Traditional Arabic" w:cs="Traditional Arabic"/>
          <w:sz w:val="32"/>
          <w:szCs w:val="32"/>
          <w:rtl/>
        </w:rPr>
        <w:t>الاستئناف  216</w:t>
      </w:r>
      <w:proofErr w:type="gramEnd"/>
      <w:r w:rsidRPr="00D45630">
        <w:rPr>
          <w:rFonts w:ascii="Traditional Arabic" w:hAnsi="Traditional Arabic" w:cs="Traditional Arabic"/>
          <w:sz w:val="32"/>
          <w:szCs w:val="32"/>
          <w:rtl/>
        </w:rPr>
        <w:t>/ت/2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17/4/1429هـ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‏تزوير - محرر رسمي - جريمة عمدية – التفريق بين التفريط والتزوير.</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المواد (5 – 6 - 14‏) من نظام مكافحة التزوير الصادر بالمرسوم الملكي رقم (114) وتاريخ 26/11/1380هـ.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قرار مجلس الوزراء رقم (223) ‏وتاريخ 14/8/ ١٣٩٩هـ. </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‏أقامت هيئة الرقابة والتحقيق الدعوى الجنائية ضد المتهم الموظف بجوازات مطار الملك خالد الدولي؛ لأنه ارتكب تزويراً في محررات رسمية هي سجلات وبيانات الحاسب الآلي للجوازات بتغيير بيانات خاصة بوافدين قدما بتأشيرة عمرة وإثبات بيانات مزورة يمنحهما تأشيرة عمل، وكذلك ارتكابه تزويراً في جواز سفر بإثبات مشروعية دخول صاحبه للمملكة.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جريمة التزوير جريمة عمدية يلزم للإدانة بارتكابها توافر ركن القصد الجنائي وأن نتيجة إرادة الجاني إلى تغيير الحقيقة مقابل تحقيق مصلحة مالية - انتفاء القصد الجنائي لدى المتهم - أساس ذلك: أن موقع عمله ليس فيه خصوصية مستقلة فليس للمتهم غرفة خاصة مستقلة بأجهزتها يتحكم فيها، وإنما يعمل إلى جوار زملائه على أجهزة مماثلة مما يجعل اختلاس رقمه أمراً سهلاً - مؤدى ذلك: اعتبار المتهم مفرطاً لا مزوراً – أثره: عدم إدانة المتهم بما نسب إليه. </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‏أقام فرع هيئة الرقابة والتحقيق في منطقة الرياض دعواه الجزائية الماثلة بموجب قرار الاتهام رقم (221/ج) لعام 1428هـ الذي جاء فيه ما يلي: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‏أولاً: يتهم فرع هيئة الرقابة والتحقيق بمنطقة الرياض: (.....) (.....) الجنسية، (٢8) سنة يعمل جندي أول بجوازات مطار الملك خالد الدولي بالرياض.</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‏لأنه بتاريخيّ 18/1/1426هـ و6/1/1427هـ بدائرة مدينة الرياض بمنطقة الرياض:</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‏ارتكب تزويراً في محررات رسمية هي سجلات وبيانات الحاسب الآلي للمديرية العامة للجوازات التي تخص الوافدين:</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 (.....) (.....) الجنسية الذي قدم للمملكة بتأشيرة عمرة عن طريق مطار الملك عبد العزيز بجدة بتاريخ 24/6/1425هـ.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‏ب. (.....) (.....) الجنسية والذي قدم للمملكة بتأشيرة عمرة بتاريخ 19/9/1426هـ عن طريق مطار الملك عبد العزيز بجدة.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‏بأن قام المتهم المذكور بتغيير تلك البيانات الصحيحة وأثبت بيانات مزورة بمنحهما تأشيرة عمل بتاريخ 11/9/1426هـ، على أنهما قدما عن طريق مطار الملك خالد الدولي بالرياض بتاريخ 11/9/1426هـ على خلاف الحقيقة ومنح الأول تأشيرة عمل برقم (.....)، والآخر تأشيرة عمل برقم (.....)، فتمت الجريمة بناءً على ذلك.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ارتكب تزويراً في محرر رسمي هو جواز السفر رقم (.....) الصادر من الجمهورية العربية السورية لعام 2004م، وذلك بإثبات وقائع كاذبة على أنها ‏صحيحة، بأن قام بإثبات مشروعية دخول للمدعو (.....) (.....) الجنسية بطريقة غير مشروعة برقم (.....) وتاريخ 10/9/1426هـ الذي سبق أن تم ترحيله </w:t>
      </w:r>
      <w:proofErr w:type="gramStart"/>
      <w:r w:rsidRPr="00D45630">
        <w:rPr>
          <w:rFonts w:ascii="Traditional Arabic" w:hAnsi="Traditional Arabic" w:cs="Traditional Arabic"/>
          <w:sz w:val="32"/>
          <w:szCs w:val="32"/>
          <w:rtl/>
        </w:rPr>
        <w:t>لبلاده ،حيث</w:t>
      </w:r>
      <w:proofErr w:type="gramEnd"/>
      <w:r w:rsidRPr="00D45630">
        <w:rPr>
          <w:rFonts w:ascii="Traditional Arabic" w:hAnsi="Traditional Arabic" w:cs="Traditional Arabic"/>
          <w:sz w:val="32"/>
          <w:szCs w:val="32"/>
          <w:rtl/>
        </w:rPr>
        <w:t xml:space="preserve"> قام بتسجيله على مؤسسة (.....) المحالة قضيته مع آخرين إلى ديوان المظالم بالخطاب رقم (٣١٤٧) وتاريخ 8/6/1427هـ.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‏ثانياً: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‏أدلة الاتهام: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‏1- ما تضمنه خطاب مساعد المدير العام للبرامج وأمن المعلومات رقم (1/19/23/836) وتاريخ 18/7/1428هـ.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‏2- وجود رقمه السري على شريحة الحاسب الآلي الخاصة بالبيانات المزورة.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3- التقرير الفني رقم (2578) في 28/1/1427هـ.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4- دخول المدعو (.....) بتأشيرة زيارة.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5- دخول (.....) (.....) الجنسية، و(.....) (.....) الجنسية إلى بلاده بتأشيرة عمرة.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6- إفادة مدير إدارة مكافحة التزوير بجوازات منطقة الرياض رقم (274/ت ع) وتاريخ 16/1/1427هـ حيال مسؤولية المتهم المذكور عن البيانات المزورة الخاصة بأمين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‏ثالثاً: يطلب فرع الهيئة بمنطقة الرياض من فرع ديوان المظالم بمنطقة الرياض معاقبة المتهم المذكور بموجب المواد (5، 6، 14/ب) من نظام مكافحة التزوير وقرار مجلس الوزراء رقم (223) لعام 1399هـ والمرسوم الملكي رقم (م/16) وتاريخ 8/7/1426هـ.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وبإحالة القضية لهذه الدائرة بتاريخ 16/5/1428هـ نظرتها بجلسة </w:t>
      </w:r>
      <w:proofErr w:type="spellStart"/>
      <w:proofErr w:type="gramStart"/>
      <w:r w:rsidRPr="00D45630">
        <w:rPr>
          <w:rFonts w:ascii="Traditional Arabic" w:hAnsi="Traditional Arabic" w:cs="Traditional Arabic"/>
          <w:sz w:val="32"/>
          <w:szCs w:val="32"/>
          <w:rtl/>
        </w:rPr>
        <w:t>اليوم،حيث</w:t>
      </w:r>
      <w:proofErr w:type="spellEnd"/>
      <w:proofErr w:type="gramEnd"/>
      <w:r w:rsidRPr="00D45630">
        <w:rPr>
          <w:rFonts w:ascii="Traditional Arabic" w:hAnsi="Traditional Arabic" w:cs="Traditional Arabic"/>
          <w:sz w:val="32"/>
          <w:szCs w:val="32"/>
          <w:rtl/>
        </w:rPr>
        <w:t xml:space="preserve"> حضر المتهم (.....) (.....) الجنسية - كما حضر ممثل الادعاء (.....) وتم ضبط بياناتهما الشخصية في ضبط الجلسة. وبعد تلاوة الاتهام على المتهم أجاب بعدم صحة ما نسب إليه في قرار الاتهام. وذكر أن احتمال اختلاس رقمه السري وارد من قبل زملائه الذين يعملون معه في القسم ذاته عن يمينه وعن يساره وفي غفلة منه. وقد حصلت أكثر من واقعة اختلاس لهذا الرقم بين الزملاء في العمل ويتحدثون عنه دائماً، وبسؤاله عن أقواله في التحقيقات أقر بصحة ما ورد فيها، وأنه ليس لديه إضافة على ما ورد في تلك الأقوال، كما قرر ممثل الادعاء عدم وجود إضافة لديه مكتفياً بما تضمنته أوراق الدعوى. وبذلك جرى ختم المحضر والتوقيع عليه.</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ab/>
      </w:r>
      <w:r w:rsidRPr="00D45630">
        <w:rPr>
          <w:rFonts w:ascii="Traditional Arabic" w:hAnsi="Traditional Arabic" w:cs="Traditional Arabic"/>
          <w:b/>
          <w:bCs/>
          <w:sz w:val="32"/>
          <w:szCs w:val="32"/>
          <w:rtl/>
        </w:rPr>
        <w:tab/>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ولجهة ما نسب إلى المتهم (.....) (.....) الجنسية من تزوير في محررات رسمية هي سجلات وبيانات الحاسب الآلي للمديرية العامة للجوازات التي تخص الوافدين المذكورين في قرار الاتهام. فحيث نفى التهمة المنسوبة إليه في قرار الاتهام للأسباب التي ذكرها المدونة أعلاه، وحيث إن التزوير من الجرائم العمدية التي يكون القصد الجنائي ركناً فيها، وأن تتجه إرادة الجاني إلى تغيير الحقيقة، وأن تكون له مصلحة في ذلك كان يأخذ مقابل ذلك مبالغ مالية أو خدمة معينة. وحيث لم يتبين شيء من ذلك في جانب المتهم، وبالتالي لم يتوفر القصد الجنائي لما قام به المتهم لعدة أسباب، </w:t>
      </w:r>
      <w:proofErr w:type="spellStart"/>
      <w:r w:rsidRPr="00D45630">
        <w:rPr>
          <w:rFonts w:ascii="Traditional Arabic" w:hAnsi="Traditional Arabic" w:cs="Traditional Arabic"/>
          <w:sz w:val="32"/>
          <w:szCs w:val="32"/>
          <w:rtl/>
        </w:rPr>
        <w:t>منها:أن</w:t>
      </w:r>
      <w:proofErr w:type="spellEnd"/>
      <w:r w:rsidRPr="00D45630">
        <w:rPr>
          <w:rFonts w:ascii="Traditional Arabic" w:hAnsi="Traditional Arabic" w:cs="Traditional Arabic"/>
          <w:sz w:val="32"/>
          <w:szCs w:val="32"/>
          <w:rtl/>
        </w:rPr>
        <w:t xml:space="preserve"> موقع العمل ليس فيه خصوصية مستقلة، أي ليس المتهم في غرفة خاصة مستقلة بأجهزتها يتحكم فيها، وإنما يعمل إلى جوار زملائه على </w:t>
      </w:r>
      <w:r w:rsidRPr="00D45630">
        <w:rPr>
          <w:rFonts w:ascii="Traditional Arabic" w:hAnsi="Traditional Arabic" w:cs="Traditional Arabic"/>
          <w:sz w:val="32"/>
          <w:szCs w:val="32"/>
          <w:rtl/>
        </w:rPr>
        <w:lastRenderedPageBreak/>
        <w:t xml:space="preserve">أجهزة مماثلة، وحيث ذكر أن اختلاس رقمه سهل من قبل أحد زملائه، وحيث إن تغيير المعلومة في </w:t>
      </w:r>
      <w:proofErr w:type="spellStart"/>
      <w:r w:rsidRPr="00D45630">
        <w:rPr>
          <w:rFonts w:ascii="Traditional Arabic" w:hAnsi="Traditional Arabic" w:cs="Traditional Arabic"/>
          <w:sz w:val="32"/>
          <w:szCs w:val="32"/>
          <w:rtl/>
        </w:rPr>
        <w:t>الجهازعادةً</w:t>
      </w:r>
      <w:proofErr w:type="spellEnd"/>
      <w:r w:rsidRPr="00D45630">
        <w:rPr>
          <w:rFonts w:ascii="Traditional Arabic" w:hAnsi="Traditional Arabic" w:cs="Traditional Arabic"/>
          <w:sz w:val="32"/>
          <w:szCs w:val="32"/>
          <w:rtl/>
        </w:rPr>
        <w:t xml:space="preserve"> تتم بسرعة، لاسيما وأنه يبقى مفتوحاً في أغلب الأحيان لوجود الثقة بين الزملاء، وبالتالي قد يكون المتهم مفرطاً لا مزوراً، وحيث إن الأحكام تبنى على اليقين وليس على الظن والتخمين، وحيث إن الاحتمال يبقى قائماً في ظل عدم ضبط المتهم متلبساً، وحيث إن الأصل براءة المتهم حتى تثبت إدانته بدليل معقول. الأمر الذي لا ترى الدائرة معه ثبوت ما نسب إلى المتهم في قرار الاتهام وعليه وبعد سماع الدعوى والإجابة.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بعدم إدانة (.....) (.....) الجنسية بجريمتيّ التزوير المنسوبتين إليه في قرار الاتهام لعدم كفاية الأدلة.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رقم القضية: 5008/1/ق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61/د/ج/3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263/ت/2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15/5/1429هـ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تزوير- محرر رسمي- اصطناع شهادة ماجستير- توافر القصد الجنائي لدى المتهمة - وقف تنفيذ عقوبة السجن- مبرراته.</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المادتان (5-6) من نظام مكافحة التزوير الصادر بالمرسوم الملكي رقم (114) وتاريخ 26/11/1380هـ.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قرار مجلس الوزراء رقم (223) وتاريخ 14/8/ 1399هـ.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أقامت هيئة الرقابة والتحقيق الدعوى الجنائية ضد المتهمة بتقديم محرر رسمي مزور عبارة عن شهادة ماجستير منسوب صدورها لجامعة المنصورة شعبة تخصص لغة </w:t>
      </w:r>
      <w:proofErr w:type="gramStart"/>
      <w:r w:rsidRPr="00D45630">
        <w:rPr>
          <w:rFonts w:ascii="Traditional Arabic" w:hAnsi="Traditional Arabic" w:cs="Traditional Arabic"/>
          <w:sz w:val="32"/>
          <w:szCs w:val="32"/>
          <w:rtl/>
        </w:rPr>
        <w:t>إنجليزية ،</w:t>
      </w:r>
      <w:proofErr w:type="gramEnd"/>
      <w:r w:rsidRPr="00D45630">
        <w:rPr>
          <w:rFonts w:ascii="Traditional Arabic" w:hAnsi="Traditional Arabic" w:cs="Traditional Arabic"/>
          <w:sz w:val="32"/>
          <w:szCs w:val="32"/>
          <w:rtl/>
        </w:rPr>
        <w:t xml:space="preserve"> تم بموجبها التعاقد معها للعمل في المملكة - المتهمة لم تنازع في صحة تزوير الشهادة محل الاتهام وفي عدم حصولها عليها، إلا أنها أنكرت علمها بها- مؤدى ذلك: توافر القصد الجنائي لديها- أثره: إدانتها بما نسب إليها المتهمة أم لأطفال صغار وظروف ارتكاب الجريمة ودوافعها أدى إلى وقف تنفيذ عقوبة السجن بحقها.</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 فرع هيئة الرقابة والتحقيق في منطقة القصيم دعواه الجزائية الماثلة بموجب لائحة الدعوى رقم (97/ج) لعام 1428هـ والذي جاء فيه: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أولاً: يتهم فرع هيئة الرقابة والتحقيق بمنطقة القصيم المتهمة (.....) (.....) الجنسية، العمر (28) سنة تعمل بكلية التربية الأدبية ببريدة بوظيفة تخصص لغة إنجليزية العنوان: بريده جوال (.....) حي الصفراء؛ </w:t>
      </w:r>
      <w:r w:rsidRPr="00D45630">
        <w:rPr>
          <w:rFonts w:ascii="Traditional Arabic" w:hAnsi="Traditional Arabic" w:cs="Traditional Arabic"/>
          <w:sz w:val="32"/>
          <w:szCs w:val="32"/>
          <w:rtl/>
        </w:rPr>
        <w:lastRenderedPageBreak/>
        <w:t>لأنه بسفارة خادم الحرمين الشريفين بجمهورية مصر العربية وببريدة، بوصفها شخصاً عادياً ساهمت مع موظفي الملحق الثقافي بسفارة خادم الحرمين بجمهورية مصر حسني النية، حيث قامت بتقديم محرر رسمي مزور عبارة عن شهادة ماجستير منسوب صدورها لجامعة المنصورة شعبة تخصص لغة إنجليزية، وبموجبها تم التعاقد معها لكلية البنات ببريدة، وبذلك تمت الجريمة.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ثانياً: أدلة الاتهام:</w:t>
      </w:r>
    </w:p>
    <w:p w:rsidR="00B71415" w:rsidRPr="00D45630" w:rsidRDefault="00B71415" w:rsidP="00B71415">
      <w:pPr>
        <w:rPr>
          <w:rFonts w:ascii="Traditional Arabic" w:hAnsi="Traditional Arabic" w:cs="Traditional Arabic"/>
          <w:sz w:val="32"/>
          <w:szCs w:val="32"/>
        </w:rPr>
      </w:pPr>
      <w:proofErr w:type="spellStart"/>
      <w:r w:rsidRPr="00D45630">
        <w:rPr>
          <w:rFonts w:ascii="Traditional Arabic" w:hAnsi="Traditional Arabic" w:cs="Traditional Arabic"/>
          <w:sz w:val="32"/>
          <w:szCs w:val="32"/>
          <w:rtl/>
        </w:rPr>
        <w:t>ماجاء</w:t>
      </w:r>
      <w:proofErr w:type="spellEnd"/>
      <w:r w:rsidRPr="00D45630">
        <w:rPr>
          <w:rFonts w:ascii="Traditional Arabic" w:hAnsi="Traditional Arabic" w:cs="Traditional Arabic"/>
          <w:sz w:val="32"/>
          <w:szCs w:val="32"/>
          <w:rtl/>
        </w:rPr>
        <w:t xml:space="preserve"> بخطاب عميد كلية الآداب للدراسات العليا بجمهورية مصر الموجه للملحق الثقافي السعودي بسفارة خادم الحرمين الشريفين المتضمن بأن الشهادة المذكورة غير صحيحة.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ما ورد في أقوالها </w:t>
      </w:r>
      <w:proofErr w:type="gramStart"/>
      <w:r w:rsidRPr="00D45630">
        <w:rPr>
          <w:rFonts w:ascii="Traditional Arabic" w:hAnsi="Traditional Arabic" w:cs="Traditional Arabic"/>
          <w:sz w:val="32"/>
          <w:szCs w:val="32"/>
          <w:rtl/>
        </w:rPr>
        <w:t>أنها</w:t>
      </w:r>
      <w:proofErr w:type="gramEnd"/>
      <w:r w:rsidRPr="00D45630">
        <w:rPr>
          <w:rFonts w:ascii="Traditional Arabic" w:hAnsi="Traditional Arabic" w:cs="Traditional Arabic"/>
          <w:sz w:val="32"/>
          <w:szCs w:val="32"/>
          <w:rtl/>
        </w:rPr>
        <w:t xml:space="preserve"> لا تعرف عن شهادة الماجستير المرفقة في أوراقها مع أن تعيينها بالكلية تم عن طريق هذه الشهادة مما يدل على معرفتها بتزويرها.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نفيها التزوير المنسوب إليها مع كونها قدمت الشهادة إلى لجنة التعاقد نفي مجرد لا يستند إلى دليل أو برهان ومحاولة منها للتنصل من التهمة المنسوبة إليها.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كونها المستفيد من المحرر المزور.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ثالثاً: يطلب فرع هيئة الرقابة والتحقيق بمنطقة القصيم من ديوان المظالم معاقبة المتهمة وفقاً للمادتين (الخامسة والسادسة) من نظام مكافحة التزوير وقرار مجلس الوزراء رقم (223) وتاريخ 14/8/1399هـ.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وبعد تلاوة قرار الاتهام على المتهمة الحاضرة (.....) واطلاعها على المحرر المزور محل الدعوى أجابت بأنها اتفقت مع مكتب وسيط؛ لإنهاء إجراءات تعاقدها للعمل في المملكة العربية السعودية، وأنها قدمت للمكتب نسخة من الشهادة الدراسية ليسانس آداب تربية لغة إنجليزية وشهادة الخبرة وجواز السفر وصور شمسية، ولم يكن من بينها شهادة الماجستير محل الاتهام، وأنهى المكتب المذكور جميع الإجراءات عدا المقابلة الشخصية التي عملتها لدى مكتب التوظيف السعودي بالقاهرة، وبعد الحصول على التأشيرة تسلمت ظرفاً مغلقاً ومختوماً بخاتم السفارة من لجنة التعاقد بالسفارة التي طلبت تسليمه بحالته إلى عمادة كلية إعداد المعلمات في البكيرية، ولم أعلم أن داخل هذا الظرف شهادة الماجستير المزورة إلا بعد سنة ونصف تقريباً عندما استدعتها عميدة كلية التربية في بريدة، وأنها تفاجأت بوجود هذه الشهادة المزورة، وتضيف أن جميع وثائقها تشير إلى أن مسمى وظيفتها مدرسة لغة إنجليزية وليست محاضرة التي يتم تعيين </w:t>
      </w:r>
      <w:r w:rsidRPr="00D45630">
        <w:rPr>
          <w:rFonts w:ascii="Traditional Arabic" w:hAnsi="Traditional Arabic" w:cs="Traditional Arabic"/>
          <w:sz w:val="32"/>
          <w:szCs w:val="32"/>
          <w:rtl/>
        </w:rPr>
        <w:lastRenderedPageBreak/>
        <w:t>حاملات الماجستير عليها، وبسؤال ممثل الادعاء عما لديه قرر الاكتفاء بما تضمنته أوراق الدعوى وأدلة الاتهام.</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إنه وبعد مساءلة المتهمة عما نسب إليها في قرار الاتهام، فقد اطلعت الدائرة على ما جاء في أوراق الدعوى وأدلة الاتهام وإفاداتها أمام الدائرة.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 التهمة المنسوبة للمتهمة (.....) هي مساهمتها مع آخر ذكرت أنه المكتب الذي تولى تقديم أوراقها إلى مكتب التوظيف السعودي بالقاهرة بتزوير محرراً رسمياً عن طريق الاصطناع الكامل هي شهادة ماجستير باسمها وصورتها منسوب صدورها لكلية التربية بجامعة المنصورة تخصص لغة إنجليزية، ومن ثم استعملت المحرر المزور سالف الذكر أن قدمته محتجة بصحته مع علمها بتزويره لأجل التعيين، حيث تم التعاقد معها للعمل بكلية البنات ببريدة.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 الركن المادي لجريمة التزوير لا يتحقق إلا بإتيان سلوكاً إجرامياً أو الاشتراك في ذلك السلوك سواء بالاتفاق أم التحريض أم المساعدة من أجل تحقيق نتيجة معينة ترتبط ارتباطاً وثيقاً بذلك السلوك الإجرامي وتشكل هدفاً له، والذي هو حصول المتهمة على وظيفة للعمل بكليات التربية للبنات في المملكة.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 التزوير الذي حدث في هذه القضية هو تزوير بطريق الاصطناع لمحرر لا أصل له بكل ما عليه من بيانات وأختام وتواقيع، وصوره بشكل يوهم المطلع أنه صادر ممن نسب إليه.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 المتهمة في هذه القضية لم تنازع في صحة تزوير الشهادة محل الاتهام، وإنما ادعت عدم العلم بها، وأن تعيينها بكلية التربية للبنات تم على مسمى وظيفة (مدرسة لغة إنجليزية)، والتي لا يشترط لها الحصول على مؤهل ماجستير خلاف من يعملون بوظيفة (محاضر) الذين يشترط أن يكونوا حاصلين على ذلك المؤهل.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 المتهمة أرادت بتلك الأقوال نفي التهمة عن نفسها، وحيث إن الخطاب رقم (47/3ك ق) وتاريخ 21/1/1429هـ ومرفقاته والصادر من الإدارة العامة لكليات البنات بمنطقة القصيم والمتعلق بشرط التعيين لمدرسي اللغات من ناحية المؤهل الدراسي المطلوب قد أوضح في فقرته (الثالثة) بإمكانية التعيين في هذه الوظائف لمن يحملون مؤهل ماجستير في التخصص نفسه، وحيث الثابت من أوراق </w:t>
      </w:r>
      <w:r w:rsidRPr="00D45630">
        <w:rPr>
          <w:rFonts w:ascii="Traditional Arabic" w:hAnsi="Traditional Arabic" w:cs="Traditional Arabic"/>
          <w:sz w:val="32"/>
          <w:szCs w:val="32"/>
          <w:rtl/>
        </w:rPr>
        <w:lastRenderedPageBreak/>
        <w:t>الدعوى والمستندات الصادرة من لجنة التعاقد السعودية بالقاهرة عند التعاقد مع المتهمة تحت مسمى (مدرسة لغة) أنه تم على أساس كونها حاصلة على درجة الماجستير في طرائق تدريس اللغة الإنجليزية من جامعة المنصورة عام 2003م وليس على أساس حصولها على درجة الليسانس في اللغة الإنجليزية، وحيث إن طلب التوظيف الذي تقدمت به إلى لجنة التعاقد وقابلت على أساسه اللجنة قد كتبت فيه أن مؤهلها ماجستير، وعلى الطلب جميع بياناتها المطلوب للتعاقد من الصورة والاسم والمؤهل.. إلخ.</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 أقوال المتهمة أمام الدائرة أقوال يكذبها الواقع، وحيث إن الشهادة المزورة محل الاتهام تحمل اسمها وصورتها الفوتوغرافية ومعلوماتها الشخصية، وحيث إن المتهمة كانت قد اعترفت عند التحقيق معها لدى الهيئة بأنها لم تحصل على درجة الماجستير وأن مؤهلها فقط هو ليسانس آداب تخصص لغة إنجليزية، وأن لجنة التعاقد السعودي بالقاهرة تعاقدت معها على أساس أنها حاصلة على ماجستير، وأن تلك الشهادة وضعت في ملفها عن طريق المكتب الذي تولى تقديم أوراقها إلى مكتب التوظيف السعودي مقابل المبالغ التي أخذها منها، مما يؤكد توافر العلم لديها بحقيقة تلك الشهادة المصطنعة ويشكل قرينة كافية وقوية لتوافر القصد الجنائي لديها، ومن ثمَّ مساهمتها بالتزوير.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 قرار مجلس الوزراء رقم (223) وتاريخ 14/8/1399هـ قد نص في الفقرة (الثالثة) منه على أنه يعتبر فاعلاً أصلياً كل من ساهم في تنفيذ الركن المادي للجريمة؛ الأمر الذي تنتهي معه الدائرة إلى إدانة المتهمة بما نسب إليها من جريمتي التزوير والاستعمال، ومعاقبتها عن ذلك بالعقوبة الواردة في منطوق الحكم وفقاً للمادتين (الخامسة والسادسة) من نظام مكافحة التزوير وقرار مجلس الوزراء آنف الذكر.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إنه لما للدائرة من سلطة تقديرية في الأمر بوقف تنفيذ عقوبة السجن المقضي بها في مواجهة أي متهم بموجب المادة (الثانية والثلاثين) من قواعد المرافعات والإجراءات أمام الديوان، وحيث إنه وبعد أن نظرت الدائرة في ظروف المتهمة الشخصية من كونها أم ولديها أطفال صغار السن وظروف ارتكاب الجريمة ودوافعها، فإنها تنتهي إلى إيقاف عقوبة السجن الواردة بحقها في منطوق الحكم للأسباب المذكورة أعلاه.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بإدانة المتهمة (.....) (.....) الجنسية بجريمتي التزوير والاستعمال المنسوبتين إليها في قرار الاتهام ومعاقبتها عنها بسجنها سنة وستة أشهر، وتغريمها خمسة آلاف ريالٍ، مع إيقاف تنفيذ عقوبة السجن المقضي بها.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r w:rsidRPr="00D45630">
        <w:rPr>
          <w:rFonts w:ascii="Traditional Arabic" w:hAnsi="Traditional Arabic" w:cs="Traditional Arabic"/>
          <w:sz w:val="32"/>
          <w:szCs w:val="32"/>
          <w:rtl/>
        </w:rPr>
        <w:lastRenderedPageBreak/>
        <w:t>رقم القضية 5657/2/ق لعام 1427هـ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الحكم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الابتدائي 349/د/ج/8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حكم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التدقيق 301/ت/2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21/5/1429هـ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تزوير - محرر رسمي - أوامر دفع وخطابات - تقليد توقيع - اعتراف المتهم وإقراره بارتكاب الجريمة - عدم الاعتداد بعدول المتهم عن اعترافه أمام الدائرة.</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 xml:space="preserve">الأنظمة واللوائح </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المادتان (5 -6) من نظام مكافحة التزوير الصادر بالمرسوم الملكي رقم (114) وتاريخ 26/11/1380هـ.</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قرار مجلس الوزراء رقم (223) وتاريخ 14/8/ 1399هـ.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 xml:space="preserve">الملخص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أقامت هيئة الرقابة والتحقيق الدعوى الجنائية ضد المتهم الذي يعمل بوظيفة مدير مكتب رئيس هيئة المساحة الجيولوجية آنذاك؛ لما نسب إليه من قيامه بالتزوير في محررات رسمية (أوامر دفع، خطابات، ومعاملات) بتقليد توقيعات رئيس الهيئة على تلك المحررات، واستعمال تلك المحررات المزورة- المتهم اعترف على وجه التفصيل في إقراره المصدق شرعاً بما نسب إليه من اتهام- أثر ذلك: ثبوت إدانته- عدم الاعتداد بعدول المتهم عن اعترافه أمام الدائرة- أساس ذلك: أنه لم يقدم دليلاً على ما زعمه من تعرضه للقوة والإكراه وذكره تفاصيل دقيقة لم تطلب منه ولا يطلع عليها أحد سواه.</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أقام فرع هيئة الرقابة والتحقيق دعواه بموجب قرار الاتهام رقم (1266/ج) لعام 1427هـ، وقد مثل الادعاء العام (.....)  قائلاً: تتهم هيئة الرقابة والتحقيق (.....) (..... ) الجنسية السن (.....) يعمل بهيئة المساحة الجيولوجية بوظيفة مدير لمكتب رئيس الهيئة؛ لأنه وقبل تاريخ 21/12/1425هـ بدائرة محافظة جدة بمنطقة مكة المكرمة: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 xml:space="preserve">1- قام بالتزوير في محررات رسمية (أوامر الدفع أرقام 276737/6 في 22/10/1425هـ، 276741/6 في 23/10/1425هـ، 276739/6 في 23/10/1427هـ، 276742/6 في 23/10/1425هـ، 276744/6 في 23/10/1425هـ، 27674 في 23/10/1425هـ، 276743/6 في 23/10/1425هـ، ورقم 276750/6 في 24/10/1425هـ، 276736/6 في 22/10/1425هـ، 276731/6 في 22/10/1425هـ، 276734/6 في 22/10/1425هـ، 276730/6 في 22/10/1425هـ، 183744/6 في 20/3/1425هـ، 183764 في 23/3/1425هـ، 183736/6 في 20/3/1425هـ، 183740/6 في 20/3/1425هـ، 183747/6 في 20/3/1425هـ، 183746/6 في 20/3/1425هـ، 183747/6 في 20/3/1425هـ، 183745/6 في 20/3/1425هـ، 183765/6 في 23/3/1425هـ، 183742/6 في 20/3/1425هـ، 183735/6 في 20/3/1425هـ، 183778/6 في 26/3/1425هـ، 183763/6 في 23/3/1425هـ، 183763/6 في 23/3/1425هـ  والخطابات دون رقم وتاريخ  26/8/1425هـ الموجه لمعالي وزير البترول والثروة المعدنية، ودون رقم وتاريخ 27/8/1425هـ الموجه لمدير عام إدارة التربية والتعليم للبنات بمنطقة مكة المكرمة وقرارات انتداب داخلي بأسماء الموظفين (.....، .....، .....)،  وكذا الشرح على الاستدعاء المقدم من الموظف (.....) ومجموعة أخرى من المعاملات ذكرت إجمالاً تراوحت ما بين (200) و (300) خطاب بتقليد توقيعات رئيس هيئة المساحة الجيولوجية على تلك المحررات بما يفيد إجازاته لمضمونها والأمر للجهات المعنية بتنفيذ تلك المحررات بالمخالفة للحقيقة- فتمت بذلك جريمة </w:t>
      </w:r>
      <w:proofErr w:type="gramStart"/>
      <w:r w:rsidRPr="00D45630">
        <w:rPr>
          <w:rFonts w:ascii="Traditional Arabic" w:hAnsi="Traditional Arabic" w:cs="Traditional Arabic"/>
          <w:sz w:val="32"/>
          <w:szCs w:val="32"/>
          <w:rtl/>
        </w:rPr>
        <w:t>التزوير .</w:t>
      </w:r>
      <w:proofErr w:type="gramEnd"/>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2- استعمل المحررات الرسمية المزورة- محل الاتهام- فيما زورت من أجله بالقيام ببعثها إلى الجهات المعنية بها مع علمه بتزوير توقيع رئيس هيئة المساحة الجيولوجية عليها.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ودلل علة ذلك بما يلي: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اعتراف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المتهم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المذكور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المصدق</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شرعاً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قيامه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خلال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الفترة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1423هـ حتى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نهاية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1425هـ</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بالتوقيع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بتواقيع مقلدة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لتواقيع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المساحة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الجيولوجية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السعودية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دكتور (.....) على</w:t>
      </w:r>
      <w:r w:rsidRPr="00D45630">
        <w:rPr>
          <w:rFonts w:ascii="Traditional Arabic" w:hAnsi="Traditional Arabic" w:cs="Traditional Arabic"/>
          <w:sz w:val="32"/>
          <w:szCs w:val="32"/>
        </w:rPr>
        <w:t xml:space="preserve"> </w:t>
      </w:r>
      <w:proofErr w:type="gramStart"/>
      <w:r w:rsidRPr="00D45630">
        <w:rPr>
          <w:rFonts w:ascii="Traditional Arabic" w:hAnsi="Traditional Arabic" w:cs="Traditional Arabic"/>
          <w:sz w:val="32"/>
          <w:szCs w:val="32"/>
          <w:rtl/>
        </w:rPr>
        <w:t xml:space="preserve">المحررات </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محل</w:t>
      </w:r>
      <w:proofErr w:type="gramEnd"/>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الاتهام.</w:t>
      </w:r>
      <w:r w:rsidRPr="00D45630">
        <w:rPr>
          <w:rFonts w:ascii="Traditional Arabic" w:hAnsi="Traditional Arabic" w:cs="Traditional Arabic"/>
          <w:sz w:val="32"/>
          <w:szCs w:val="32"/>
        </w:rPr>
        <w:t xml:space="preserve">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جاء</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اعتراف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المتهم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المذكور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المصدق</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شرعاً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عدد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الخطابات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الرسمية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التي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وقعها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بتوقيع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معالي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يتراوح</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عددها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ما</w:t>
      </w:r>
      <w:r w:rsidRPr="00D45630">
        <w:rPr>
          <w:rFonts w:ascii="Traditional Arabic" w:hAnsi="Traditional Arabic" w:cs="Traditional Arabic"/>
          <w:sz w:val="32"/>
          <w:szCs w:val="32"/>
        </w:rPr>
        <w:t xml:space="preserve"> </w:t>
      </w:r>
      <w:proofErr w:type="gramStart"/>
      <w:r w:rsidRPr="00D45630">
        <w:rPr>
          <w:rFonts w:ascii="Traditional Arabic" w:hAnsi="Traditional Arabic" w:cs="Traditional Arabic"/>
          <w:sz w:val="32"/>
          <w:szCs w:val="32"/>
          <w:rtl/>
        </w:rPr>
        <w:t>بين(</w:t>
      </w:r>
      <w:proofErr w:type="gramEnd"/>
      <w:r w:rsidRPr="00D45630">
        <w:rPr>
          <w:rFonts w:ascii="Traditional Arabic" w:hAnsi="Traditional Arabic" w:cs="Traditional Arabic"/>
          <w:sz w:val="32"/>
          <w:szCs w:val="32"/>
          <w:rtl/>
        </w:rPr>
        <w:t>200) و</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(300) خطاب</w:t>
      </w:r>
      <w:r w:rsidRPr="00D45630">
        <w:rPr>
          <w:rFonts w:ascii="Traditional Arabic" w:hAnsi="Traditional Arabic" w:cs="Traditional Arabic"/>
          <w:sz w:val="32"/>
          <w:szCs w:val="32"/>
        </w:rPr>
        <w:t xml:space="preserve">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جاء</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اعتراف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المتهم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المذكور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المصدق</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شرعاً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بتوقيع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ثلاثة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خطابات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موجهة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لثلاث</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وزارات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باسم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معالي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بتوقيع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مقلد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لتوقيع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معالي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الرئيس</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جاء</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اعتراف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المتهم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المذكور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المصدق</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شرعاً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بتوقيع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الاستدعاء</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المقدم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زميله (.....) بتوقيع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مقلد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لتوقيع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معالي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ودون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علم 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الهيئة</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جاء</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اعتراف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المتهم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المذكور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المصدق</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شرعاً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بأنه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استلم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بدل</w:t>
      </w:r>
      <w:r w:rsidRPr="00D45630">
        <w:rPr>
          <w:rFonts w:ascii="Traditional Arabic" w:hAnsi="Traditional Arabic" w:cs="Traditional Arabic"/>
          <w:sz w:val="32"/>
          <w:szCs w:val="32"/>
        </w:rPr>
        <w:t xml:space="preserve"> </w:t>
      </w:r>
      <w:proofErr w:type="spellStart"/>
      <w:r w:rsidRPr="00D45630">
        <w:rPr>
          <w:rFonts w:ascii="Traditional Arabic" w:hAnsi="Traditional Arabic" w:cs="Traditional Arabic"/>
          <w:sz w:val="32"/>
          <w:szCs w:val="32"/>
          <w:rtl/>
        </w:rPr>
        <w:t>الانتدابات</w:t>
      </w:r>
      <w:proofErr w:type="spellEnd"/>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وتذاكر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سفر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ووقع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إنجاز</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المهمة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رغم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علمه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التام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بعدم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مباشرتها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فعلياً</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إنكار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المتهم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المذكور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اللاحق</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لاعترافه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المصدق</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شرعاً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إنما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هو</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قول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مرسل الغرض</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التنصل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المسؤولية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الجنائية</w:t>
      </w:r>
      <w:r w:rsidRPr="00D45630">
        <w:rPr>
          <w:rFonts w:ascii="Traditional Arabic" w:hAnsi="Traditional Arabic" w:cs="Traditional Arabic"/>
          <w:sz w:val="32"/>
          <w:szCs w:val="32"/>
        </w:rPr>
        <w:t xml:space="preserve"> </w:t>
      </w:r>
      <w:proofErr w:type="spellStart"/>
      <w:r w:rsidRPr="00D45630">
        <w:rPr>
          <w:rFonts w:ascii="Traditional Arabic" w:hAnsi="Traditional Arabic" w:cs="Traditional Arabic"/>
          <w:sz w:val="32"/>
          <w:szCs w:val="32"/>
          <w:rtl/>
        </w:rPr>
        <w:t>ويدحضه</w:t>
      </w:r>
      <w:proofErr w:type="spellEnd"/>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هو</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ثابت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بالأدلة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السابقة.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ما هو</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ثابت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إفادة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مدير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إدارة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الشؤون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المالية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المساحة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الجيولوجية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رقم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(دون) في 18/5/1426هـ، والمتضمن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الموظف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يفاد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بتجميع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صرف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مبالغ</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نظير</w:t>
      </w:r>
      <w:r w:rsidRPr="00D45630">
        <w:rPr>
          <w:rFonts w:ascii="Traditional Arabic" w:hAnsi="Traditional Arabic" w:cs="Traditional Arabic"/>
          <w:sz w:val="32"/>
          <w:szCs w:val="32"/>
        </w:rPr>
        <w:t xml:space="preserve"> </w:t>
      </w:r>
      <w:proofErr w:type="spellStart"/>
      <w:r w:rsidRPr="00D45630">
        <w:rPr>
          <w:rFonts w:ascii="Traditional Arabic" w:hAnsi="Traditional Arabic" w:cs="Traditional Arabic"/>
          <w:sz w:val="32"/>
          <w:szCs w:val="32"/>
          <w:rtl/>
        </w:rPr>
        <w:t>انتداباته</w:t>
      </w:r>
      <w:proofErr w:type="spellEnd"/>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وإعادتها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نهاية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السنة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المالية؛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إذ</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يتعين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بتوريد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المبالغ</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غير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المستحقة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أولاً بأول،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ولرئيس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الإدارة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حال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عدم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قيام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الموظف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بإنجاز</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المهمة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المنتدب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لأجلها،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فإنه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يتم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توجيه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خطاب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للموظف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يلزم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بإعادة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المبالغ</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التي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صرفت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لعدم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استحقاقه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لها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وواقع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الحال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القضية ،</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وباعتراف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المتهم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المذكور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فقد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بتوقيع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أوراق</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إنجاز</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المهمة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عن</w:t>
      </w:r>
      <w:r w:rsidRPr="00D45630">
        <w:rPr>
          <w:rFonts w:ascii="Traditional Arabic" w:hAnsi="Traditional Arabic" w:cs="Traditional Arabic"/>
          <w:sz w:val="32"/>
          <w:szCs w:val="32"/>
        </w:rPr>
        <w:t xml:space="preserve"> </w:t>
      </w:r>
      <w:proofErr w:type="spellStart"/>
      <w:r w:rsidRPr="00D45630">
        <w:rPr>
          <w:rFonts w:ascii="Traditional Arabic" w:hAnsi="Traditional Arabic" w:cs="Traditional Arabic"/>
          <w:sz w:val="32"/>
          <w:szCs w:val="32"/>
          <w:rtl/>
        </w:rPr>
        <w:t>الانتدابات</w:t>
      </w:r>
      <w:proofErr w:type="spellEnd"/>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التي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بتوقيعها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رغم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حقيقة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عدم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مباشرته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لتلك المهمات</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هو</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ثابت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إفادة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معالي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المساحة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الجيولوجية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السعودية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التوقيعات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الموجودة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المحررات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محل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الاتهام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مقلدة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لتوقيعه،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وأنه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يسبق</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تكليف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المتهم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المذكور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بمهام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التوقيع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نيابةً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سواء</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المعاملات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الرسمية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أم الشخصية.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وطلب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محاكمة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المتهم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المذكور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طبقاً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لأحكام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المادتين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(5، 6)</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نظام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مكافحة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التزوير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وقرار مجلس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الوزراء</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رقم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(223) لعام 1399هـ.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تتلخص</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وقائع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هذه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الدعوى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بتاريخ</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20/12/1425هـ</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تم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القبض</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المتهم (.....) (.....) الجنسية،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وبتفتيش</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منزله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وسيارته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ضبط</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بمنزله مسدس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ربع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أبو</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محالة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عيار (٣٨)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أسباني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الصنع</w:t>
      </w:r>
      <w:r w:rsidRPr="00D45630">
        <w:rPr>
          <w:rFonts w:ascii="Traditional Arabic" w:hAnsi="Traditional Arabic" w:cs="Traditional Arabic"/>
          <w:sz w:val="32"/>
          <w:szCs w:val="32"/>
        </w:rPr>
        <w:t xml:space="preserve"> </w:t>
      </w:r>
      <w:proofErr w:type="gramStart"/>
      <w:r w:rsidRPr="00D45630">
        <w:rPr>
          <w:rFonts w:ascii="Traditional Arabic" w:hAnsi="Traditional Arabic" w:cs="Traditional Arabic"/>
          <w:sz w:val="32"/>
          <w:szCs w:val="32"/>
          <w:rtl/>
        </w:rPr>
        <w:t xml:space="preserve">رقم </w:t>
      </w:r>
      <w:r w:rsidRPr="00D45630">
        <w:rPr>
          <w:rFonts w:ascii="Traditional Arabic" w:hAnsi="Traditional Arabic" w:cs="Traditional Arabic"/>
          <w:sz w:val="32"/>
          <w:szCs w:val="32"/>
        </w:rPr>
        <w:t xml:space="preserve"> )</w:t>
      </w:r>
      <w:proofErr w:type="gramEnd"/>
      <w:r w:rsidRPr="00D45630">
        <w:rPr>
          <w:rFonts w:ascii="Traditional Arabic" w:hAnsi="Traditional Arabic" w:cs="Traditional Arabic"/>
          <w:sz w:val="32"/>
          <w:szCs w:val="32"/>
          <w:rtl/>
        </w:rPr>
        <w:t>4023310)</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وتم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إيقاف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المذكور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وبالتحقيق</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معه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أفاد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يلي:</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أنه يدعى (.....) (.....) الجنسية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بالتجنس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بموجب حفيظة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النفوس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رقم (...</w:t>
      </w:r>
      <w:proofErr w:type="gramStart"/>
      <w:r w:rsidRPr="00D45630">
        <w:rPr>
          <w:rFonts w:ascii="Traditional Arabic" w:hAnsi="Traditional Arabic" w:cs="Traditional Arabic"/>
          <w:sz w:val="32"/>
          <w:szCs w:val="32"/>
          <w:rtl/>
        </w:rPr>
        <w:t>..</w:t>
      </w:r>
      <w:r w:rsidRPr="00D45630">
        <w:rPr>
          <w:rFonts w:ascii="Traditional Arabic" w:hAnsi="Traditional Arabic" w:cs="Traditional Arabic"/>
          <w:sz w:val="32"/>
          <w:szCs w:val="32"/>
        </w:rPr>
        <w:t>(</w:t>
      </w:r>
      <w:proofErr w:type="gramEnd"/>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 xml:space="preserve"> 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23/8/1417هـ صادرة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جدة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مواليد مدينة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جدة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27/3/1396هـ</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 xml:space="preserve"> (.....) وأم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سعودية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ومتزوج</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امرأة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 الجنسية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ولديه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منها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ابن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ولا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زالت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ذمته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حتى</w:t>
      </w:r>
      <w:r w:rsidRPr="00D45630">
        <w:rPr>
          <w:rFonts w:ascii="Traditional Arabic" w:hAnsi="Traditional Arabic" w:cs="Traditional Arabic"/>
          <w:sz w:val="32"/>
          <w:szCs w:val="32"/>
        </w:rPr>
        <w:t xml:space="preserve"> </w:t>
      </w:r>
      <w:proofErr w:type="gramStart"/>
      <w:r w:rsidRPr="00D45630">
        <w:rPr>
          <w:rFonts w:ascii="Traditional Arabic" w:hAnsi="Traditional Arabic" w:cs="Traditional Arabic"/>
          <w:sz w:val="32"/>
          <w:szCs w:val="32"/>
          <w:rtl/>
        </w:rPr>
        <w:t>الآن</w:t>
      </w:r>
      <w:r w:rsidRPr="00D45630">
        <w:rPr>
          <w:rFonts w:ascii="Traditional Arabic" w:hAnsi="Traditional Arabic" w:cs="Traditional Arabic"/>
          <w:sz w:val="32"/>
          <w:szCs w:val="32"/>
        </w:rPr>
        <w:t xml:space="preserve"> .</w:t>
      </w:r>
      <w:proofErr w:type="gramEnd"/>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درس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المرحلة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الابتدائية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والمتوسطة والصف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الأول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الثانوي دون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يكمله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بمدينة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جدة.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كانت بدايته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العملية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عام1415هـ بتسجيله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حارس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مؤسسة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 للنقليات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بجدة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لمدة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سنة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براتب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شهري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قدره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ألف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ريالٍ دون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يمارس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عمله 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هذه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المؤسسة؛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ذلك</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كان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مساعدة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صاحب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المؤسسة؛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لأنه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أبناءً</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الحي، وبعد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ذلك</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عمل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وظيفة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حارس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مؤقت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بالهيئة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الجيولوجية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الأمريكية لمدة سبعة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أشهر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براتب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شهري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قدره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ثلاثة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آلاف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ريالٍ،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ثم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نقلت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خدماته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شركة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 بالراتب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نفسه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وظيفة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حارس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الجيولوجية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الأمريكية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بالراتب نفسه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وبقي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حارس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لمدة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ثلاث</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سنوات،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عام1420هـ تم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نقل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خدماته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الهيئة الجيولوجية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الأمريكية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وظيفة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عامل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فني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لمدة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سبعة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أشهر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براتب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شهري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قدره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ثلاثة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آلاف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وسبعمائة</w:t>
      </w:r>
      <w:r w:rsidRPr="00D45630">
        <w:rPr>
          <w:rFonts w:ascii="Traditional Arabic" w:hAnsi="Traditional Arabic" w:cs="Traditional Arabic"/>
          <w:sz w:val="32"/>
          <w:szCs w:val="32"/>
        </w:rPr>
        <w:t xml:space="preserve"> </w:t>
      </w:r>
      <w:proofErr w:type="gramStart"/>
      <w:r w:rsidRPr="00D45630">
        <w:rPr>
          <w:rFonts w:ascii="Traditional Arabic" w:hAnsi="Traditional Arabic" w:cs="Traditional Arabic"/>
          <w:sz w:val="32"/>
          <w:szCs w:val="32"/>
          <w:rtl/>
        </w:rPr>
        <w:t xml:space="preserve">ريالٍ </w:t>
      </w:r>
      <w:r w:rsidRPr="00D45630">
        <w:rPr>
          <w:rFonts w:ascii="Traditional Arabic" w:hAnsi="Traditional Arabic" w:cs="Traditional Arabic"/>
          <w:sz w:val="32"/>
          <w:szCs w:val="32"/>
        </w:rPr>
        <w:t>.</w:t>
      </w:r>
      <w:proofErr w:type="gramEnd"/>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شهر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شوال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لعام 1420هـ تم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نقله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الجيولوجية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الأمريكية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وزارة البترول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والثروة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المعدنية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بناءً</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طلب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وكيل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الوزارة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المساعد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للمسح</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والتنقيب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الدكتور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 وكلف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بالعمل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مكتبه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لمدة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أربعة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أشهر،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ثم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الدكتور (.....) بابتعاثه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أمريكا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لدراسة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اللغة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الإنجليزية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والثانوية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العامة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والكمبيوتر،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بعد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ابتعاثه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بفترة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عيَّنه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الدكتور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مرتبة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يعلم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كانت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الرابعة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أو الخامسة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وأوضح</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ابتعاثه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استمر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أمريكا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تسعة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أشهر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حصل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خلالها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شهادة الثانوية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العامة،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وشهادة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إدارة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البعثة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الأمريكية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أمريكا،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وأربع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شهادات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لغة</w:t>
      </w:r>
      <w:r w:rsidRPr="00D45630">
        <w:rPr>
          <w:rFonts w:ascii="Traditional Arabic" w:hAnsi="Traditional Arabic" w:cs="Traditional Arabic"/>
          <w:sz w:val="32"/>
          <w:szCs w:val="32"/>
        </w:rPr>
        <w:t xml:space="preserve"> </w:t>
      </w:r>
      <w:proofErr w:type="spellStart"/>
      <w:proofErr w:type="gramStart"/>
      <w:r w:rsidRPr="00D45630">
        <w:rPr>
          <w:rFonts w:ascii="Traditional Arabic" w:hAnsi="Traditional Arabic" w:cs="Traditional Arabic"/>
          <w:sz w:val="32"/>
          <w:szCs w:val="32"/>
          <w:rtl/>
        </w:rPr>
        <w:t>إنجليزية،وتسع</w:t>
      </w:r>
      <w:proofErr w:type="spellEnd"/>
      <w:proofErr w:type="gramEnd"/>
      <w:r w:rsidRPr="00D45630">
        <w:rPr>
          <w:rFonts w:ascii="Traditional Arabic" w:hAnsi="Traditional Arabic" w:cs="Traditional Arabic"/>
          <w:sz w:val="32"/>
          <w:szCs w:val="32"/>
          <w:rtl/>
        </w:rPr>
        <w:t xml:space="preserve"> </w:t>
      </w:r>
      <w:proofErr w:type="spellStart"/>
      <w:r w:rsidRPr="00D45630">
        <w:rPr>
          <w:rFonts w:ascii="Traditional Arabic" w:hAnsi="Traditional Arabic" w:cs="Traditional Arabic"/>
          <w:sz w:val="32"/>
          <w:szCs w:val="32"/>
          <w:rtl/>
        </w:rPr>
        <w:t>عشرةشهادة</w:t>
      </w:r>
      <w:proofErr w:type="spellEnd"/>
      <w:r w:rsidRPr="00D45630">
        <w:rPr>
          <w:rFonts w:ascii="Traditional Arabic" w:hAnsi="Traditional Arabic" w:cs="Traditional Arabic"/>
          <w:sz w:val="32"/>
          <w:szCs w:val="32"/>
          <w:rtl/>
        </w:rPr>
        <w:t xml:space="preserve"> كمبيوتر،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وبعد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عودته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قدم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شهاداته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للشؤون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الإدارية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وتم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منحه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المرتبة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السابعة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عام2000م.</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2001م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تم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ترقيته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المرتبة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العاشرة،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عام 2002م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تم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ترقيته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المرتبة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الحادية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عشرة،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واعتباراً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1/1/1426هـ</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تم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ترقيته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المرتبة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الثانية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عشرة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وظيفة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إداري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حسب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التنظيم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الجديد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الصادر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مؤخراً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بالهيئة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براتب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شهري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قدره (12.917)</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ريالاً.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أفاد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بأنه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بعد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عودته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الابتعاث</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أمريكا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عيَّنه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الدكتور (.....) سكرتيراً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خاصاً،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عام 1423هـ عينه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مديراً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لمكتبه،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1424هـ أضاف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إليه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الإشراف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وحدة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اتصالات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الإدارية،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عام 1425هـ أضاف إليه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أيضاً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الإشراف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مجمع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سكن</w:t>
      </w:r>
      <w:r w:rsidRPr="00D45630">
        <w:rPr>
          <w:rFonts w:ascii="Traditional Arabic" w:hAnsi="Traditional Arabic" w:cs="Traditional Arabic"/>
          <w:sz w:val="32"/>
          <w:szCs w:val="32"/>
        </w:rPr>
        <w:t xml:space="preserve"> </w:t>
      </w:r>
      <w:proofErr w:type="gramStart"/>
      <w:r w:rsidRPr="00D45630">
        <w:rPr>
          <w:rFonts w:ascii="Traditional Arabic" w:hAnsi="Traditional Arabic" w:cs="Traditional Arabic"/>
          <w:sz w:val="32"/>
          <w:szCs w:val="32"/>
          <w:rtl/>
        </w:rPr>
        <w:t>الهيئة</w:t>
      </w:r>
      <w:r w:rsidRPr="00D45630">
        <w:rPr>
          <w:rFonts w:ascii="Traditional Arabic" w:hAnsi="Traditional Arabic" w:cs="Traditional Arabic"/>
          <w:sz w:val="32"/>
          <w:szCs w:val="32"/>
        </w:rPr>
        <w:t xml:space="preserve"> .</w:t>
      </w:r>
      <w:proofErr w:type="gramEnd"/>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منذ عام 1423هـ وهو</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يقوم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بالتوقيع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المقلد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لتوقيع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معالي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هيئة المساحة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الجيولوجية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السعودية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المعاملات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التي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باسم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معاليه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عندما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يكون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مسافراً سواء</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خارج</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المملكة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داخلها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أثناء</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عدم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وجوده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وأنه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يقوم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بذلك</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حسب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تعميده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وأمره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الشفهي</w:t>
      </w:r>
      <w:r w:rsidRPr="00D45630">
        <w:rPr>
          <w:rFonts w:ascii="Traditional Arabic" w:hAnsi="Traditional Arabic" w:cs="Traditional Arabic"/>
          <w:sz w:val="32"/>
          <w:szCs w:val="32"/>
        </w:rPr>
        <w:t xml:space="preserve"> </w:t>
      </w:r>
      <w:proofErr w:type="gramStart"/>
      <w:r w:rsidRPr="00D45630">
        <w:rPr>
          <w:rFonts w:ascii="Traditional Arabic" w:hAnsi="Traditional Arabic" w:cs="Traditional Arabic"/>
          <w:sz w:val="32"/>
          <w:szCs w:val="32"/>
          <w:rtl/>
        </w:rPr>
        <w:t>له</w:t>
      </w:r>
      <w:r w:rsidRPr="00D45630">
        <w:rPr>
          <w:rFonts w:ascii="Traditional Arabic" w:hAnsi="Traditional Arabic" w:cs="Traditional Arabic"/>
          <w:sz w:val="32"/>
          <w:szCs w:val="32"/>
        </w:rPr>
        <w:t xml:space="preserve"> .</w:t>
      </w:r>
      <w:proofErr w:type="gramEnd"/>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أفاد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المعاملات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التي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بالتوقيع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عليها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بتوقيع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مقلد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لتوقيع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معالي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الهيئة منها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قرارات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انتداب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وأوامر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دفع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وقرارات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تعيين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وخطابات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لإدارات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حكومية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وقطاعات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خاصة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وبرقيات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تهاني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وتعازي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وتعاميم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وخلاف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ذلك، وبتوقيع</w:t>
      </w:r>
      <w:r w:rsidRPr="00D45630">
        <w:rPr>
          <w:rFonts w:ascii="Traditional Arabic" w:hAnsi="Traditional Arabic" w:cs="Traditional Arabic"/>
          <w:sz w:val="32"/>
          <w:szCs w:val="32"/>
        </w:rPr>
        <w:t xml:space="preserve"> </w:t>
      </w:r>
      <w:proofErr w:type="spellStart"/>
      <w:r w:rsidRPr="00D45630">
        <w:rPr>
          <w:rFonts w:ascii="Traditional Arabic" w:hAnsi="Traditional Arabic" w:cs="Traditional Arabic"/>
          <w:sz w:val="32"/>
          <w:szCs w:val="32"/>
          <w:rtl/>
        </w:rPr>
        <w:t>مابين</w:t>
      </w:r>
      <w:proofErr w:type="spellEnd"/>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مائتين</w:t>
      </w:r>
      <w:r w:rsidRPr="00D45630">
        <w:rPr>
          <w:rFonts w:ascii="Traditional Arabic" w:hAnsi="Traditional Arabic" w:cs="Traditional Arabic"/>
          <w:sz w:val="32"/>
          <w:szCs w:val="32"/>
        </w:rPr>
        <w:t xml:space="preserve"> </w:t>
      </w:r>
      <w:proofErr w:type="gramStart"/>
      <w:r w:rsidRPr="00D45630">
        <w:rPr>
          <w:rFonts w:ascii="Traditional Arabic" w:hAnsi="Traditional Arabic" w:cs="Traditional Arabic"/>
          <w:sz w:val="32"/>
          <w:szCs w:val="32"/>
          <w:rtl/>
        </w:rPr>
        <w:t>و</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ثلاثمائة</w:t>
      </w:r>
      <w:proofErr w:type="gramEnd"/>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خطاب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مخاطبات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المساحة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الجيولوجية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السعودية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الرسمية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باسم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معالي 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كما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بالتوقيع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بعض</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الخطابات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داخل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بتوقيع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مقلد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لتوقيع 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الهيئة.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قرر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بأنه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قبل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حوالي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شهرين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بتقليد توقيع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المساحة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الجيولوجية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السعودية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الدكتور (.....) 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ثلاثة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خطابات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صادرة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لثلاث</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وزارات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مطبوعات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دون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معاليه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إلحاقاً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لثلاثة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خطابات سابقه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صدرها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دون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إرفاق</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مرفقاتها،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وقام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بعمل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هذه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الخطابات</w:t>
      </w:r>
      <w:r w:rsidRPr="00D45630">
        <w:rPr>
          <w:rFonts w:ascii="Traditional Arabic" w:hAnsi="Traditional Arabic" w:cs="Traditional Arabic"/>
          <w:sz w:val="32"/>
          <w:szCs w:val="32"/>
        </w:rPr>
        <w:t xml:space="preserve"> </w:t>
      </w:r>
      <w:proofErr w:type="spellStart"/>
      <w:r w:rsidRPr="00D45630">
        <w:rPr>
          <w:rFonts w:ascii="Traditional Arabic" w:hAnsi="Traditional Arabic" w:cs="Traditional Arabic"/>
          <w:sz w:val="32"/>
          <w:szCs w:val="32"/>
          <w:rtl/>
        </w:rPr>
        <w:t>اللحاقية</w:t>
      </w:r>
      <w:proofErr w:type="spellEnd"/>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وأرفق</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بها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المرفقات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وإرسالها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لتلك</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الوزارات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طريق</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دي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إكس)،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إلا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معاليه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بذلك</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مساء</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ذلك</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اليوم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وطلب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إعادتها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وبعثت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المرفقات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مناولة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صورة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الخطابات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السابقة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وتم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سحبها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بعد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وصولها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الرياض</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قبل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موظف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 دون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الخطابات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الثلاثة</w:t>
      </w:r>
      <w:r w:rsidRPr="00D45630">
        <w:rPr>
          <w:rFonts w:ascii="Traditional Arabic" w:hAnsi="Traditional Arabic" w:cs="Traditional Arabic"/>
          <w:sz w:val="32"/>
          <w:szCs w:val="32"/>
        </w:rPr>
        <w:t xml:space="preserve"> </w:t>
      </w:r>
      <w:proofErr w:type="spellStart"/>
      <w:r w:rsidRPr="00D45630">
        <w:rPr>
          <w:rFonts w:ascii="Traditional Arabic" w:hAnsi="Traditional Arabic" w:cs="Traditional Arabic"/>
          <w:sz w:val="32"/>
          <w:szCs w:val="32"/>
          <w:rtl/>
        </w:rPr>
        <w:t>الإلحاقية</w:t>
      </w:r>
      <w:proofErr w:type="spellEnd"/>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المزورة،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كما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قرر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بالتوقيع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أيضاً بتوقيع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مقلد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لتوقيع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وقع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ذلك</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استدعاء</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مقدم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زميله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 ضد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زميلهم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الجنسية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باب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المزاح والشرح</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عليه،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بذلك</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الشرح</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دون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يعلم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بذلك.</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قرر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الخطاب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رقم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دون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وتاريخ 26/8/1425هـ الموجه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معالي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معالي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وزير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البترول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والثروة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المعدنية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الجوابي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للخطاب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معالي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هيئة الخبراء رقم (2917) في 22/8/1425هـ وإقرارات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الدفع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رقم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 xml:space="preserve">(276736/6) ورقم (276737/2) ورقم (276731/6) ورقم (266734/6) ورقم (276732/6) ورقم (276730/6) والمؤرخة بتاريخ 22/10/1425هـ وأوامر الدفع رقم (276743/6) ورقم (276740/6) ورقم (276744/6) ورقم (276742/6) ورقم (276739/6) ورقم (276741/6) والمؤرخة بتاريخ 24/10/1425هـ وأوامر الدفع رقم (183765/6) ورقم (183765/6) ورقم (18376/6) المؤرخة في 23/3/1425هـ ورقم (183742/6) ورقم (183742/6) ورقم (183743/6) ورقم (183745/6) ورقم (183746/6) ورقم (183747/6) ورقم (183740/6) ورقم (183747/6) ورقم </w:t>
      </w:r>
      <w:r w:rsidRPr="00D45630">
        <w:rPr>
          <w:rFonts w:ascii="Traditional Arabic" w:hAnsi="Traditional Arabic" w:cs="Traditional Arabic"/>
          <w:sz w:val="32"/>
          <w:szCs w:val="32"/>
          <w:rtl/>
        </w:rPr>
        <w:lastRenderedPageBreak/>
        <w:t>(183744/6) والمؤرخة في 20/3/1425هـ ورقم (183778/6) في 26/3/1425هـ وقرارات الانتداب الداخلية لكل من (.....) في 10/11/1424هـ و(.....) في 26/12/1424هـ و(.....) في 26/12/1425هـ والخطاب دون رقم وتاريخ 23/10/1425هـ الموجه من رئيس الهيئة إلى وكيل وزارة البترول والثروة المعدنية الجوابي للخطاب رقم (663) في 9/6/1425هـ هو من قام بمضاهاة توقيع معالي رئيس 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المساحة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الجيولوجية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الدكتور (.....)</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معالي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 معاليه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بذلك</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ذلك</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بعلم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معاليه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وتعميده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رغم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علمه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قيامه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بذلك</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مخالف للنظام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وأنه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بذلك</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لثقة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معاليه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وتسير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للعمل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أنه</w:t>
      </w:r>
      <w:r w:rsidRPr="00D45630">
        <w:rPr>
          <w:rFonts w:ascii="Traditional Arabic" w:hAnsi="Traditional Arabic" w:cs="Traditional Arabic"/>
          <w:sz w:val="32"/>
          <w:szCs w:val="32"/>
        </w:rPr>
        <w:t xml:space="preserve"> </w:t>
      </w:r>
      <w:proofErr w:type="gramStart"/>
      <w:r w:rsidRPr="00D45630">
        <w:rPr>
          <w:rFonts w:ascii="Traditional Arabic" w:hAnsi="Traditional Arabic" w:cs="Traditional Arabic"/>
          <w:sz w:val="32"/>
          <w:szCs w:val="32"/>
          <w:rtl/>
        </w:rPr>
        <w:t>موجود</w:t>
      </w:r>
      <w:r w:rsidRPr="00D45630">
        <w:rPr>
          <w:rFonts w:ascii="Traditional Arabic" w:hAnsi="Traditional Arabic" w:cs="Traditional Arabic"/>
          <w:sz w:val="32"/>
          <w:szCs w:val="32"/>
        </w:rPr>
        <w:t xml:space="preserve"> .</w:t>
      </w:r>
      <w:proofErr w:type="gramEnd"/>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قرر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بأنه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تم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إصدار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قرارات</w:t>
      </w:r>
      <w:r w:rsidRPr="00D45630">
        <w:rPr>
          <w:rFonts w:ascii="Traditional Arabic" w:hAnsi="Traditional Arabic" w:cs="Traditional Arabic"/>
          <w:sz w:val="32"/>
          <w:szCs w:val="32"/>
        </w:rPr>
        <w:t xml:space="preserve"> </w:t>
      </w:r>
      <w:proofErr w:type="spellStart"/>
      <w:r w:rsidRPr="00D45630">
        <w:rPr>
          <w:rFonts w:ascii="Traditional Arabic" w:hAnsi="Traditional Arabic" w:cs="Traditional Arabic"/>
          <w:sz w:val="32"/>
          <w:szCs w:val="32"/>
          <w:rtl/>
        </w:rPr>
        <w:t>انتدابات</w:t>
      </w:r>
      <w:proofErr w:type="spellEnd"/>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ولمعالي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وسكرتير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وأنهم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تسلموا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بدل</w:t>
      </w:r>
      <w:r w:rsidRPr="00D45630">
        <w:rPr>
          <w:rFonts w:ascii="Traditional Arabic" w:hAnsi="Traditional Arabic" w:cs="Traditional Arabic"/>
          <w:sz w:val="32"/>
          <w:szCs w:val="32"/>
        </w:rPr>
        <w:t xml:space="preserve"> </w:t>
      </w:r>
      <w:proofErr w:type="spellStart"/>
      <w:r w:rsidRPr="00D45630">
        <w:rPr>
          <w:rFonts w:ascii="Traditional Arabic" w:hAnsi="Traditional Arabic" w:cs="Traditional Arabic"/>
          <w:sz w:val="32"/>
          <w:szCs w:val="32"/>
          <w:rtl/>
        </w:rPr>
        <w:t>الانتدابات</w:t>
      </w:r>
      <w:proofErr w:type="spellEnd"/>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وتذاكر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السفر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دون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مباشرة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المهمات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ويوقعون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الجواز</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المهمات؛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معالي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يقوم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بإلغاء</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السفر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لأسباب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 xml:space="preserve">من </w:t>
      </w:r>
      <w:proofErr w:type="gramStart"/>
      <w:r w:rsidRPr="00D45630">
        <w:rPr>
          <w:rFonts w:ascii="Traditional Arabic" w:hAnsi="Traditional Arabic" w:cs="Traditional Arabic"/>
          <w:sz w:val="32"/>
          <w:szCs w:val="32"/>
          <w:rtl/>
        </w:rPr>
        <w:t>عنده ،مثل</w:t>
      </w:r>
      <w:proofErr w:type="gramEnd"/>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عدم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تأكيد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حجز</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الفندق</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أو</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يكون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وقت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العودة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غير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مناسب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لمعاليه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ومنها انتدابه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بالقرار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رقم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1917) في 12/8/1425هـ</w:t>
      </w:r>
      <w:r w:rsidRPr="00D45630">
        <w:rPr>
          <w:rFonts w:ascii="Traditional Arabic" w:hAnsi="Traditional Arabic" w:cs="Traditional Arabic"/>
          <w:sz w:val="32"/>
          <w:szCs w:val="32"/>
        </w:rPr>
        <w:t xml:space="preserve">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ولقد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تمت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المصادقة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شرعاً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لدى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المحكمة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الجزئية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بمحافظة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جدة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ما</w:t>
      </w:r>
      <w:r w:rsidRPr="00D45630">
        <w:rPr>
          <w:rFonts w:ascii="Traditional Arabic" w:hAnsi="Traditional Arabic" w:cs="Traditional Arabic"/>
          <w:sz w:val="32"/>
          <w:szCs w:val="32"/>
        </w:rPr>
        <w:t xml:space="preserve"> </w:t>
      </w:r>
      <w:proofErr w:type="gramStart"/>
      <w:r w:rsidRPr="00D45630">
        <w:rPr>
          <w:rFonts w:ascii="Traditional Arabic" w:hAnsi="Traditional Arabic" w:cs="Traditional Arabic"/>
          <w:sz w:val="32"/>
          <w:szCs w:val="32"/>
          <w:rtl/>
        </w:rPr>
        <w:t>تقدم</w:t>
      </w:r>
      <w:r w:rsidRPr="00D45630">
        <w:rPr>
          <w:rFonts w:ascii="Traditional Arabic" w:hAnsi="Traditional Arabic" w:cs="Traditional Arabic"/>
          <w:sz w:val="32"/>
          <w:szCs w:val="32"/>
        </w:rPr>
        <w:t xml:space="preserve"> .</w:t>
      </w:r>
      <w:proofErr w:type="gramEnd"/>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وبمواجهة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المتهم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نسب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إليه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أنكر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ذلك</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جملةً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وتفصيلاً،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وأضاف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كل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ورد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بقرار الاتهام كيدي ولا صحة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وصادق 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إفاداته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 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الرقابة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والتحقيق،</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وبمواجهته بإقراره المتضمن قيامه بتوقيع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ما بين مائتين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إلى ثلاثمائة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خطاب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بتوقيع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هيئة المساحة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الجيولوجية،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أجاب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ذلك</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الكلام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أملي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عليه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إملاءً،</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وقدم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مذكرةً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ملخصها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ذلك الإقرار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انتزع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بالقوة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والإكراه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سجن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المباحث</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الإدارية؛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حيث</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أوقف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يقارب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سبعة أشهر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وزيادة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وتعرض</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لضغوط</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جسدية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ونفسية،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وأضاف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صلاحيته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كانت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تتلخص</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 عرض المعاملات 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وطلب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إحالة القضية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الدائرة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الجزائية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التاسعة؛  لضمها مع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قضية انتحال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صفه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رجل الأمن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المتهم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هو فيها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قبل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التحقيق</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والادعاء العام،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فسألته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الدائرة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إن كان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لديه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بينة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يذكره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الإقرار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المصدق</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شرعاً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بالقوة والإكرام،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فأجاب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دليل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لديه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ذلك،</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واكتفى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بذلك</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وطلب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الحكم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ببراءته،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كما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اكتفى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ممثل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الادعاء</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جاء</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قرار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الاتهام،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ورفعت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الجلسة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للمداولة</w:t>
      </w:r>
      <w:r w:rsidRPr="00D45630">
        <w:rPr>
          <w:rFonts w:ascii="Traditional Arabic" w:hAnsi="Traditional Arabic" w:cs="Traditional Arabic"/>
          <w:sz w:val="32"/>
          <w:szCs w:val="32"/>
        </w:rPr>
        <w:t xml:space="preserve"> .</w:t>
      </w:r>
    </w:p>
    <w:p w:rsidR="00B71415" w:rsidRPr="00D45630" w:rsidRDefault="00B71415" w:rsidP="00B71415">
      <w:pPr>
        <w:rPr>
          <w:rFonts w:ascii="Traditional Arabic" w:hAnsi="Traditional Arabic" w:cs="Traditional Arabic"/>
          <w:b/>
          <w:bCs/>
          <w:sz w:val="32"/>
          <w:szCs w:val="32"/>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وبناءً 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الدعوى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والإجابة،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ولما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كان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المتهم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اعترف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وجه التفصيل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إقراره المصدق</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شرعاً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نسب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إليه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اتهام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نحو</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يمكن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القول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معه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اعترف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بذلك</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بالضغط</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والإكراه؛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وذلك</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لأمرين،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lastRenderedPageBreak/>
        <w:t>أولهما: أنه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يقدم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للدائرة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دليلاً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يزعمه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أنه تعرض</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للقوة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والإكراه،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وثانيهما: أنه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ذكر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التفاصيل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يطلب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منه ومالا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يطلع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عليه سواه،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الأمر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الذي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يتبين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معه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إنكاره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الإقرار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إنما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هو</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سبيل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دفع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المسؤولية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الجنائية عنه،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كما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المساحة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الجيولوجية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ذكر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إفادته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التي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خطها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موجهة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مدير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فرع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هيئة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الرقابة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والتحقيق</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بمنطقة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مكة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المكرمة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بأنه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يكلف المتهم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بمهام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التوقيع</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نيابةً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بأية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صورة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صور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التكليف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سواء</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أكانت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رسمية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ورق</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شفهية،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وأن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التكليف</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بذلك</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يكون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لمساعد</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رئيس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الهيئة</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وبذلك،</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فإن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الدائرة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تنتهي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إدانة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المتهم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بما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نسب</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إليه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تزوير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واستعمال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للمزور وتخلص</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إلى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معاقبته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ذلك</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ضوء</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المادتين (6.5)</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نظام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مكافحة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التزوير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واعتباره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فاعلاً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أصلياً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طبقاً</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لقرار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مجلس</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الوزراء</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رقم (223)</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لعام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1399هـ.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بإدانة (.....)</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بجرائم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التزوير</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والاستعمال</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المنسوبة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إليه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في</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هذه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الدعوى</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وتعزيره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عن</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ذلك</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بسجنه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مدة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ثلاث</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سنوات</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وتغريمه</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مبلغ</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عشرة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آلاف ريالٍ.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r w:rsidRPr="00D45630">
        <w:rPr>
          <w:rFonts w:ascii="Traditional Arabic" w:hAnsi="Traditional Arabic" w:cs="Traditional Arabic"/>
          <w:sz w:val="32"/>
          <w:szCs w:val="32"/>
          <w:rtl/>
        </w:rPr>
        <w:lastRenderedPageBreak/>
        <w:t>رقم القضية: 723/1/ق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الابتدائي:206/د/ج/4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289/ت/2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21/5/1429هـ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تزوير – محرر رسمي- عقد نكاح – استعمال – قصور التحقيقات.</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المادتان (5-6) من نظام مكافحة التزوير الصادر بالمرسوم الملكي رقم (114) وتاريخ 26/11/1380هـ.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قرار مجلس الوزراء رقم (223) تاريخ 14/8/1399هـ.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اتهمت هيئة الرقابة والتحقيق في الدعوى الجنائية المتهم باستعمال محرر رسمي مزور وهو عقد الزواج المدّون عليه اسمه بأن وضع بصمة ختم منسوبة زوراً لسفارة المملكة من بلده وتقدم به للتصديق عليه بوزارة الخارجية بالرياض – عدم ثبوت ما نسب للمتهم في حقه – أساس ذلك: أوراق القضية والتحقيقات مع المتهم وجدت خالية، مما يفيد بحقيقة صلة المتهم بالمرأة التي ذكر اسمها في عقد النكاح وما إذا كانت زوجته فعلاً أم لا، فضلاً عن عدم سؤال الجهة التي نسب إليها الختم – سفارة المملكة في مانيلا – إضافةً إلى إقرار المتهم بعدم علمه بتزوير العقد من عدمه – أثر ذلك: عدم إدانته نسب إليه.</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 فرع هيئة الرقابة والتحقيق بمنطقة الرياض دعواه الجنائية بموجب قرار الاتهام رقم (53/ج) لعام 1428هـ ضد المتهم المذكور؛ لأنه في تاريخ القبض عليه في 17/4/1427هـ بدائرة مدينة الرياض بمنطقة الرياض:</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استعمل محرراً رسمياً مزوراً هو عقد الزواج المدّون عليه </w:t>
      </w:r>
      <w:proofErr w:type="gramStart"/>
      <w:r w:rsidRPr="00D45630">
        <w:rPr>
          <w:rFonts w:ascii="Traditional Arabic" w:hAnsi="Traditional Arabic" w:cs="Traditional Arabic"/>
          <w:sz w:val="32"/>
          <w:szCs w:val="32"/>
          <w:rtl/>
        </w:rPr>
        <w:t>اسمه ،</w:t>
      </w:r>
      <w:proofErr w:type="gramEnd"/>
      <w:r w:rsidRPr="00D45630">
        <w:rPr>
          <w:rFonts w:ascii="Traditional Arabic" w:hAnsi="Traditional Arabic" w:cs="Traditional Arabic"/>
          <w:sz w:val="32"/>
          <w:szCs w:val="32"/>
          <w:rtl/>
        </w:rPr>
        <w:t xml:space="preserve"> وذلك بطريق إثبات واقعة كاذبة على أنها صحيحة بأن وضع بصمة ختم منسوبة زوراً لسفارة المملكة العربية السعودية في مانيلا بدولة الفلبين خلف المحرر، ثم تقدم بهذا العقد للتصديق عليه بوزارة الخارجية بالرياض محتجاً بصحته خلافاً للحقيقة.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وأضاف الفرع أن أدلة الاتهام هي:</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اعترافه في جميع مراحل التحقيقات باستعمال المحرر المزور.</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ضبط المحرر المزور.</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خطاب سعادة مدير الإدارة العام </w:t>
      </w:r>
      <w:proofErr w:type="spellStart"/>
      <w:r w:rsidRPr="00D45630">
        <w:rPr>
          <w:rFonts w:ascii="Traditional Arabic" w:hAnsi="Traditional Arabic" w:cs="Traditional Arabic"/>
          <w:sz w:val="32"/>
          <w:szCs w:val="32"/>
          <w:rtl/>
        </w:rPr>
        <w:t>للتصاديق</w:t>
      </w:r>
      <w:proofErr w:type="spellEnd"/>
      <w:r w:rsidRPr="00D45630">
        <w:rPr>
          <w:rFonts w:ascii="Traditional Arabic" w:hAnsi="Traditional Arabic" w:cs="Traditional Arabic"/>
          <w:sz w:val="32"/>
          <w:szCs w:val="32"/>
          <w:rtl/>
        </w:rPr>
        <w:t xml:space="preserve"> بوزارة الخارجية ومفاده: عدم مطابقة ختم القسم القنصلي في السفارة بمانيلا وعدم صحة </w:t>
      </w:r>
      <w:proofErr w:type="gramStart"/>
      <w:r w:rsidRPr="00D45630">
        <w:rPr>
          <w:rFonts w:ascii="Traditional Arabic" w:hAnsi="Traditional Arabic" w:cs="Traditional Arabic"/>
          <w:sz w:val="32"/>
          <w:szCs w:val="32"/>
          <w:rtl/>
        </w:rPr>
        <w:t>التوقيع .</w:t>
      </w:r>
      <w:proofErr w:type="gramEnd"/>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ثم طلب فرع الهيئة بمنطقة الرياض من فرع ديوان المظالم بمنطقة الرياض معاقبة المتهم المذكور بموجب المادتين (الخامسة والسادسة) من نظام مكافحة التزوير وقرار مجلس الوزراء رقم (223) لعام 1399هـ.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وبعد إحالة القضية لهذه الدائرة حددت لها عدة جلسات لم يحضرها المتهم رغم كتابة الدائرة له عدة مرات عن طريق </w:t>
      </w:r>
      <w:proofErr w:type="gramStart"/>
      <w:r w:rsidRPr="00D45630">
        <w:rPr>
          <w:rFonts w:ascii="Traditional Arabic" w:hAnsi="Traditional Arabic" w:cs="Traditional Arabic"/>
          <w:sz w:val="32"/>
          <w:szCs w:val="32"/>
          <w:rtl/>
        </w:rPr>
        <w:t>الشرطة ،</w:t>
      </w:r>
      <w:proofErr w:type="gramEnd"/>
      <w:r w:rsidRPr="00D45630">
        <w:rPr>
          <w:rFonts w:ascii="Traditional Arabic" w:hAnsi="Traditional Arabic" w:cs="Traditional Arabic"/>
          <w:sz w:val="32"/>
          <w:szCs w:val="32"/>
          <w:rtl/>
        </w:rPr>
        <w:t xml:space="preserve"> ولم يرد للدائرة ما يفيد تبلغه بهذه المواعيد، فتم تحديد جلسة هذا اليوم الثلاثاء 11/10/1428هـ والإعلان عن ذلك بجريدة أم القرى بعددها رقم (4163) وتاريخ 11/8/1428هـ.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وفي الجلسة حضر ممثل فرع الهيئة (.....) في حين لم يحضر المتهم فقررت الدائرة الحكم في الدعوى غيابياً.</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وبناءً على الدعوى وبعد الاطلاع على أوراق القضية، فإن ما نسب إلى المتهم من التزوير والاستعمال غير ثابت في حقه؛ وذلك لعدم تضمن أوراق القضية والتحقيقات مع المتهم لدى فرع الهيئة ما يفيد بحقيقة صلة المتهم بالمرأة التي ذكر اسمها في عقد النكاح – محل الاتهام – أنها زوجة له وهل ذلك صحيح أم لا، ونظراً لأهمية هذا الأمر في الحكم بالإدانة من عدمه ، وأن المتهم دفع في جميع مراحل التحقيق أن العقد وصل إليه من والدته بحالته الراهنة ولا يعلم إن كان فيه تزويراً، كما لم يتم سؤال الجهة التي نسب إليها الختم والتوقيع – سفارة المملكة في مانيلا، وعليه فإن الدائرة لا يسوغ لها الحكم بالإدانة لعدم كفاية أدلة الاتهام وصراحتها؛ مما تنتهي معه الدائرة إلى عدم إدانته بما نسب إليه من تزوير واستعمال.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لذلك حكمت الدائرة غيابياً بعدم إدانة (.....) (.....) الجنسية بما نسب إليه.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r w:rsidRPr="00D45630">
        <w:rPr>
          <w:rFonts w:ascii="Traditional Arabic" w:hAnsi="Traditional Arabic" w:cs="Traditional Arabic"/>
          <w:sz w:val="32"/>
          <w:szCs w:val="32"/>
          <w:rtl/>
        </w:rPr>
        <w:lastRenderedPageBreak/>
        <w:t>رقم القضية 1089/5/ق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378/د/ج/18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التدقيق 292/ت/2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22/5/1429هـ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ab/>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تزوير- محرر رسمي – إنكار المتهم والقبض عليه في سيارة ثبت أنه مستأجرها – الشك في دليل الاتهام.</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 xml:space="preserve"> المادة (14) من المرسوم الملكي رقم (م/16) وتاريخ 8/7/1426هـ.</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w:t>
      </w:r>
      <w:r w:rsidR="00D45630">
        <w:rPr>
          <w:rFonts w:ascii="Traditional Arabic" w:hAnsi="Traditional Arabic" w:cs="Traditional Arabic" w:hint="cs"/>
          <w:sz w:val="32"/>
          <w:szCs w:val="32"/>
          <w:rtl/>
        </w:rPr>
        <w:t>-</w:t>
      </w:r>
      <w:r w:rsidRPr="00D45630">
        <w:rPr>
          <w:rFonts w:ascii="Traditional Arabic" w:hAnsi="Traditional Arabic" w:cs="Traditional Arabic"/>
          <w:sz w:val="32"/>
          <w:szCs w:val="32"/>
          <w:rtl/>
        </w:rPr>
        <w:t>المادتان (5، 6) من نظام مكافحة التزوير الصادر بالمرسوم الملكي رقم (114) وتاريخ 26/11/1380هـ.</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w:t>
      </w:r>
      <w:r w:rsidR="00D45630">
        <w:rPr>
          <w:rFonts w:ascii="Traditional Arabic" w:hAnsi="Traditional Arabic" w:cs="Traditional Arabic" w:hint="cs"/>
          <w:sz w:val="32"/>
          <w:szCs w:val="32"/>
          <w:rtl/>
        </w:rPr>
        <w:t>-</w:t>
      </w:r>
      <w:r w:rsidRPr="00D45630">
        <w:rPr>
          <w:rFonts w:ascii="Traditional Arabic" w:hAnsi="Traditional Arabic" w:cs="Traditional Arabic"/>
          <w:sz w:val="32"/>
          <w:szCs w:val="32"/>
          <w:rtl/>
        </w:rPr>
        <w:t>قرار مجلس الوزراء رقم (223) وتاريخ 14/8/ 1399هـ.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أقامت هيئة الرقابة والتحقيق الدعوى الجنائية بطلب الحكم على المتهم بمعاقبته بالعقوبة المنصوص عليها نظاماً؛ لأنه ارتكب تزويراً في صورة بطاقة الأحوال الخاصة به بتعديل الاسم ورقم السجل المدوَّن عليها-إنكار المتهم للاتهام المنسوب إليه وثبوت أن السيارة التي وجد المحرر بداخلها لا تخصه ولا تعود </w:t>
      </w:r>
      <w:proofErr w:type="gramStart"/>
      <w:r w:rsidRPr="00D45630">
        <w:rPr>
          <w:rFonts w:ascii="Traditional Arabic" w:hAnsi="Traditional Arabic" w:cs="Traditional Arabic"/>
          <w:sz w:val="32"/>
          <w:szCs w:val="32"/>
          <w:rtl/>
        </w:rPr>
        <w:t>ملكيتها  إليه</w:t>
      </w:r>
      <w:proofErr w:type="gramEnd"/>
      <w:r w:rsidRPr="00D45630">
        <w:rPr>
          <w:rFonts w:ascii="Traditional Arabic" w:hAnsi="Traditional Arabic" w:cs="Traditional Arabic"/>
          <w:sz w:val="32"/>
          <w:szCs w:val="32"/>
          <w:rtl/>
        </w:rPr>
        <w:t>– أثر ذلك: وجاهة دفع المتهم بأنه ربما يكون أحد أبناءً عمومته من قام بتزويرها – الدليل إذا تطرق إليه الاحتمال بطل به الاستدلال – مؤدى ذلك: عدم الإدانة.</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 فرع هيئة الرقابة والتحقيق بمنطقة المدينة المنورة دعواه الجنائية في قرار الاتهام رقم (405/ج) لعام 1428هـ ضد المتهم (.....) (.....) الجنسية (28) سنة، متعلم، متزوج وله أولاد، يعمل عريفاً بجوازات المدينة المنورة.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لأنه بدائرة منطقة المدينة المنورة: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 ارتكب تزويراً في صورة بطاقة الأحوال الخاصة به ذات الرقم (.....) بتعديل الاسم ورقم السجل المدوَّن عليها باسم (.....) وبرقم (.....)، وبذلك تمت الجريمة.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أدلة الاتهام: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1- القبض عليه وبداخل السيارة المحرر المزور (محل الاتهام).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2- وجود سابقة نصب واحتيال تم إحالته وآخرين للمحكمة الجزائية.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3- لا تعويل على إفادة المتهم بأن النقيب (.....) هو من قام بالتزوير حيث تم القبض على المتهم من قبل مكافحة المخدرات بمنطقة عسير.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وطلبت الهيئة من ديوان المظالم محاكمة المتهم المذكور وفقاً لأحكام المواد (5، 6) من نظام مكافحة التزوير، والمادة (الرابعة عشرة) الصادرة بالمرسوم الملكي رقم (م/16) وتاريخ 8/7/1426هـ، وقرار مجلس الوزراء رقم (223) لسنة 1399هـ.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وفي سبيل نظر القضية حددت الدائرة جلسة بتاريخ 2/11/1428هـ وفيها حضر ممثل الادعاء (.....) فيما تبين تخلف المتهم عن الحضور، وبجلسة 17/11/1428هـ حضر المتهم وممثل الادعاء (.....)، وبمواجهة المتهم بالاتهام المنسوب إليه أجاب قائلاً: ما نسب إلي في هذا الاتهام غير صحيح، والحاصل أني كنت مع عيال عمي متجهين بسيارة أجرة ميتسوبيشي باسم (.....) من أجل إنهاء إجراءات سيارة ولد عمي (.....) حيث تم سرقتها، وعند نقطة تفتيش مدخل أبها تم تفتيش السيارة من قبل رجال الأمن، ووجدوا داخل السيارة في السقف الخلفي صورة بطاقة أحوال تحمل صورتي مع تغيير رقم السجل المدني والاسم المدوّن فيها، ولم أقم بتزويرها ولا المساهمة فيها، وبمواجهة المتهم بأدلة الاتهام أجاب عن الدليل الأول بأنه لا علم له بها وأنه لم يقم بتزوير المحرر وليس له مصلحة في ذلك، وبالنسبة للدليل الثاني فنعم اتهمت بهذه التهمة وهي النصب والاحتيال ولكني لم أدن فيها، وبالنسبة للدليل الثالث فإني أتهم النقيب (.....) بالتزوير، ثم سألته الدائرة عن تقديم ما يثبت بأن النقيب المذكور هو من قام بالتزوير، فأجاب بأن لديه شهوداً بأنه قام بتهديده، فسألته الدائرة هل النقيب هو من قام بالتزوير، فأجاب بأنه لا يعلم، وصادق على أقواله في التحقيقات السابقة، وبجلسة هذا اليوم حضر ممثل الادعاء (.....) فيما تبين تخلف المتهم عن حضور هذه الجلسة، وفيها أصدرت الدائرة حكمها هذا. </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بعد سماع الدعوى والإجابة، وبعد الاطلاع على ملف القضية وعلى التحقيقات التي أجريت مع المتهم وعلى المحضر المؤرخ بتاريخ 14/5/1428هـ والمتضمن وجود صورة بطاقة باسم (.....) والمعلومات التي فيها مطابقة لمعلومات بطاقة المتهم مع اختلاف الاسم ورقم البطاقة، وعلى المحرر المزور محل الاتهام، وحيث أسند الادعاء إلى المتهم جريمة التزوير في صورة بطاقة الأحوال الخاصة به بتعديل الاسم ورقم السجل المدون فيها، وحيث أنكر المتهم ما نسب إليه من تزوير، وحيث إنه بتأمل الدائرة وقائع القضية مفصلة وللأدلة التي استند الادعاء فيها لم تجد دليلاً تطمئن إليه الدائرة في إدانة المتهم سوى أنه تم القبض على المتهم ووجد بداخل السيارة المحرر المزور، وبتأمل الدائرة لهذا الدليل وبما دفع من أن السيارة لا تخصه وليست باسمه وقدم ما يثبت ذلك وهي صورة عقد التأجير الصادرة من مكتب (.....) لتأجير السيارات بالمدينة المنورة باسم (.....)، مما ترى معه الدائرة صحة دفع المتهم ووجاهته، لاسيما وأنه قد يكون هناك من قام بتزوير صورة بطاقة المتهم ممن كان معه من أبناءً عمه أو غيرهم، ومن المعلوم أن الدليل إذا تطرق إليه الاحتمال بطل به الاستدلال؛ الأمر الذي تنتهي معه الدائرة إلى عدم صحة الاحتجاج بهذا الدليل في إدانة المتهم، وحيث إن الأصل في المتهم البراءة حتى تثبت إدانته ولم يثبت للدائرة دليل تقطع به في إدانة المتهم؛ الأمر الذي تنتهي معه الدائرة إلى عدم إدانة المتهم بما نسب إليه من تزوير.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بعدم إدانة المتهم (.....) (.....) الجنسية بما نسب إليه من تزوير؛ لما هو موضح بالأسباب.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r w:rsidRPr="00D45630">
        <w:rPr>
          <w:rFonts w:ascii="Traditional Arabic" w:hAnsi="Traditional Arabic" w:cs="Traditional Arabic"/>
          <w:sz w:val="32"/>
          <w:szCs w:val="32"/>
          <w:rtl/>
        </w:rPr>
        <w:lastRenderedPageBreak/>
        <w:t>رقم القضية: 550/1/ق لعام ١٤٢٩هـ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228/د/ج/2 لعام ١٤٢٩هـ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509/إس/لعام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22/8/1429هـ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١- تزوير - محرر رسمي - استمارة طلب تأشيرة خروج وعودة - تقليد أختام.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٢- تزوير - محرر عرفي - خطابات وعقود وشيكات - إقرار المتهم - ثبوت التزوير بتقرير الأدلة الجنائية-إدانة.</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المواد (5 -6-10) من نظام مكافحة التزوير الصادر بالمرسوم الملكي رقم (114) وتاريخ 26/11/1380هـ.</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قرار مجلس الوزراء رقم (223) وتاريخ 14/8/1399هـ.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أقامت هيئة الرقابة والتحقيق الدعوى الجنائية ضد المتهم؛ لارتكابه تزويراً في محرر رسمي عبارة عن استمارة طلب تأشيرة خروج وعودة بإثبات وقائع كاذبة على أنها صحيحة، ووضع ختم وتوقيع مزورين منسوبين لكفيله وقيامه بتقليد ختمي المدارس وتزوير محررات عرفية خاصة بها.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تقرير الأدلة الجنائية أثبت اختلاف طبعتي الختم المقدمتين للمضاهاة مع الأختام المثبتة في استمارة طلب التأشيرة - المتهم سافر عن البلاد بتلك التأشيرة المزورة - مؤداه: إدانته عن تهمة التزوير في المحرر الرسمي.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إقرار المتهم بخط يده بتقليد أختام كفيله (المدارس) والأوراق والمستندات الخاصة بها وثبوت قيامه بتزوير شيكين بتوقيعه عن صاحب الصلاحية وختمها بالختم المقلد - أثر ذلك: إدانة المتهم بما نسب إليه.</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أقام فرع هيئة الرقابة والتحقيق بمنطقة الرياض دعواه الجنائية بموجب قرار الاتهام رقم (53/ج) لعام 1429هـ، والذي جاء فيه ما نصه: يتهم فرع هيئة الرقابة والتحقيق بمنطقة الرياض (.....) (.....) الجنسية موقوف في إصلاحية الحائر بموجب مذكرة التوقيف رقم (٣١٤) في 8/7/1427هـ، (36) سنة.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لأنه قبل تاريخ 29/٥/1424هـ بدائرة مدينة الرياض في منطقة الرياض:</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ارتكب تزويراً في محرر رسمي هي استمارة طلب تأشيرة خروج وعودة له بإثبات وقائع كاذبة على أنها صحيحة، ووضع بصمة ختم وتوقيع مزورين بأن ضمن طلب تأشيرة خروج له منسوبة للكفيل (.....) خلافاً للحقيقة ووقعها بتوقيع وختمها بختم نسبهما زوراً للكفيل.</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قلد ختمي مدارس (.....).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ارتكب تزويراً في محررات عرفية وهي:</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الخطابان المنسوبان لمدارس (.....) بشأن طلب شراء سيارتين خلافاً للحقيقة، ووقعهما بتوقيع وختمها بختم نسبهما زوراً لمدارس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عقدا الإيجار بين الشركة المتحدة للبيع بالتقسيط ومدارس (.....) بشأن إيجار سيارتين ينتهيان بالتمليك خلافاً للحقيقة ووقعهما بتوقيع وختمها بختم نسبهما زوراً لمدارس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عقد اتفاق بين مدارس (.....) وبين (.....) بشأن نقل طلبة وهو في حقيقته خلاف ذلك؛ لأن الذي يقوم بالنقل السيارتان المشار إلى عقدهما في الفقرة السابقة.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الشيكان المسحوبان على مصرف الراجحي برقم (١٤٣٢) ورقم (١٤٥٠) تاريخهما 20/5/1424هـ مبلغهما مائتان وثلاثون ألف ريالٍ بأن حررهما باسمه على أنه </w:t>
      </w:r>
      <w:proofErr w:type="spellStart"/>
      <w:r w:rsidRPr="00D45630">
        <w:rPr>
          <w:rFonts w:ascii="Traditional Arabic" w:hAnsi="Traditional Arabic" w:cs="Traditional Arabic"/>
          <w:sz w:val="32"/>
          <w:szCs w:val="32"/>
          <w:rtl/>
        </w:rPr>
        <w:t>مستفيدخلافاً</w:t>
      </w:r>
      <w:proofErr w:type="spellEnd"/>
      <w:r w:rsidRPr="00D45630">
        <w:rPr>
          <w:rFonts w:ascii="Traditional Arabic" w:hAnsi="Traditional Arabic" w:cs="Traditional Arabic"/>
          <w:sz w:val="32"/>
          <w:szCs w:val="32"/>
          <w:rtl/>
        </w:rPr>
        <w:t xml:space="preserve"> للحقيقة، ووقعهما بتوقيع وختمها بختم نسبهما زوراً لمدارس (.....) وتمكن بموجبهما من صرف مبلغهما والاستيلاء عليه.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الخطاب الموجه للجوازات بتفويض مدارس (.....) للسادة (.....) بالتعقيب لديهم خلافاً للحقيقة ووقعه بتوقيع وختمه بختم نسبهما زوراً للمدارس، واستخرج بموجب ذلك تأشيرة الخروج.</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عدد ثلاثين سند إيصال من رقم (4071) إلى رقم (٤١٠٠) صادر من مدارس (.....) بأن يثبت في صورة السند الذي تتم محاسبته بها مبلغاً أقل من مبلغ أصل السند، ثم يحاسب بموجب الصورة ويستولي على مبلغ الفرق.</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شهادة إخلاء طرف المنسوبة لمدارس (.....) بأن ضمنه إخلاء طرفه منهم خلافاً للحقيقة ووقعه بتوقيع وختمه بختم نسبهما زوراً للمدارس، واستخرج بموجب ذلك تأشيرة خروج له.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استعمل المحررات المزورة والختمين المقلدين السالف ذكرها مع علمه بتزويرهما بأن قدم المحررات محتج بصحتها لجوازات منطقة الرياض والشركة (.....) و(.....) وختم بالختمين المحررات المزورة السالف ذكرها.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أدلة الاتهام:</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تقارير الأدلة الجنائية رقم (241116) ورقم (٢٨٣٤٧) ورقم (٢٨٨5٥).</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إقراره بخط يده والذي يفيد بأنه قام بجميع ما نسب إليه.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هروبه من المملكة وسفره بتأشيرة مزورة.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إن قوله بأنه تعرض للضرب من قبل مدير المدارس وصاحبها وأنهما أجبراه على الاعتراف قول مرسل ليس عليه دليل.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وطلب فرع الهيئة بمنطقة الرياض من فرع ديوان المظالم بمنطقة الرياض معاقبة المتهم بموجب أحكام المواد (5، 6، 10) من نظام مكافحة التزوير وقرار مجلس الوزراء رقم (٢٢٣) وتاريخ 14/8/1399هـ.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وفي جلسة يوم الأحد 8/٣/1429هـ حضر ممثل الادعاء (.....) كما حضر </w:t>
      </w:r>
      <w:proofErr w:type="gramStart"/>
      <w:r w:rsidRPr="00D45630">
        <w:rPr>
          <w:rFonts w:ascii="Traditional Arabic" w:hAnsi="Traditional Arabic" w:cs="Traditional Arabic"/>
          <w:sz w:val="32"/>
          <w:szCs w:val="32"/>
          <w:rtl/>
        </w:rPr>
        <w:t>المتهم  (</w:t>
      </w:r>
      <w:proofErr w:type="gramEnd"/>
      <w:r w:rsidRPr="00D45630">
        <w:rPr>
          <w:rFonts w:ascii="Traditional Arabic" w:hAnsi="Traditional Arabic" w:cs="Traditional Arabic"/>
          <w:sz w:val="32"/>
          <w:szCs w:val="32"/>
          <w:rtl/>
        </w:rPr>
        <w:t xml:space="preserve">.....) (.....) الجنسية - بموجب بطاقة نزيل رقم (.....) موقوف بإصلاحية الحائر وجرى قراءة قرار الاتهام على المتهم الحاضر في هذه الجلسة، وبسؤاله عما نسب إليه، وذلك بعد اطلاعه على المحررات محل الاتهام فأجاب قائلاً: إن ما نسب إليَّ في قرار الاتهام غير صحيح، فأنا لم أقم بتزوير الختم المشار إليه في قرار الاتهام، وكذا المحررات فختم المدارس ليس من عهدتي، والإقرار المشار إليه في أدلة الاتهام والمنسوب لي كتابته بيدي فقد صدر مني وقمت بكتابته تحت إكراه وإجبار من مدير المدارس (.....) والمشرف (.....) ولدي البينة على ذلك وهي شهادة كل من (.....) (.....) الجنسية ويعمل في إدارة المدرسة، وشهادة (.....) ويعمل عامل في المدرسة، وأطلب من الدائرة إمهالي لإعداد الرد المطلوب على قرار الاتهام وإحضار الشاهدين، وطلب من الدائرة الكتابة للمدرسة المذكورة لطلب حضور العاملين المذكورين، حيث إنهما يعملان تحت كفالة المدرسة المذكورة، وقد لا أتمكن من إحضارهم وحدي في السجن، وبعرض ما تقدم على ممثل الهيئة قرر اكتفاءه بما تقدم، وبناءً عليه جرى تزويد المتهم الحاضر في هذه </w:t>
      </w:r>
      <w:r w:rsidRPr="00D45630">
        <w:rPr>
          <w:rFonts w:ascii="Traditional Arabic" w:hAnsi="Traditional Arabic" w:cs="Traditional Arabic"/>
          <w:sz w:val="32"/>
          <w:szCs w:val="32"/>
          <w:rtl/>
        </w:rPr>
        <w:lastRenderedPageBreak/>
        <w:t>الجلسة بصورة من قرار الاتهام وتقرر تأجيل نظر القضية إلى يوم السبت 21/3/1429هـ الساعة التاسعة صباحاً.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وفي جلسة يوم السبت 21/3/1429هـ قدم المتهم مذكرة رداً على ما جاء في قرار الاتهام جاء فيها ما نصه: حيث إنني كنت أعمل لدى المدرسة المدعية ثم سافرت إلى بلدي بعد حصولي على شهادة إخلاء طرف منها. موضوع الدعوى:</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أقامت المدعية دعوى ضدي في بلدي بوكالة منها لأحد المحامين (.....) وادعت في دعواها أنني اختلست مبلغ (230.000) ريالٍ وتداولت جلسات القضية، وحكم فيها </w:t>
      </w:r>
      <w:proofErr w:type="gramStart"/>
      <w:r w:rsidRPr="00D45630">
        <w:rPr>
          <w:rFonts w:ascii="Traditional Arabic" w:hAnsi="Traditional Arabic" w:cs="Traditional Arabic"/>
          <w:sz w:val="32"/>
          <w:szCs w:val="32"/>
          <w:rtl/>
        </w:rPr>
        <w:t>بالبراءة ،مما</w:t>
      </w:r>
      <w:proofErr w:type="gramEnd"/>
      <w:r w:rsidRPr="00D45630">
        <w:rPr>
          <w:rFonts w:ascii="Traditional Arabic" w:hAnsi="Traditional Arabic" w:cs="Traditional Arabic"/>
          <w:sz w:val="32"/>
          <w:szCs w:val="32"/>
          <w:rtl/>
        </w:rPr>
        <w:t xml:space="preserve"> نسب إليّ؛ لعدم كفاية الأدلة (صورة من الحكم في ملف القضية).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أقامت المدعية دعواها للمرة الثانية مخالفة لنظام المرافعات ولوائحه التنفيذية، ولكن هذه المرة في المملكة السعودية بدعوى أني قمت بتزوير واستعمال محررات رسمية وتقليد واستعمال ختم المدرسة في استخراج باصات من الشركة المتحدة للتقسيط باسم المدارس، على أنها تابعة لمؤسسة تدعى (.....) والاستفادة منها شخصياً في تنظيم رحلات عمرة وحج.</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كما ادعت قيامي بتزوير شيكات.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صدر بحقي تعميم للقبض عليّ، وقبض عليّ في حينها في دولة الإمارات العربية المتحدة (أبو ظبي) حيت كنت في حينها في رحلة عمل من القاهرة إلى دبي والصين وذلك في 28/3/2005م.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أحلت بعد ذلك إلى إدارة البحث الجنائي في "أبو ظبي" ثم إلى جهات التحقيق في المملكة ثم إلى المحكمة العامة في الرياض، ثم إلى دائرتكم الموقرة.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أوجه الاعتراض على الاتهام.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أبدأ بتفنيد ادعاءات المدعية (المدارس) والرد عليها كالتالي: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أولاً: جاء في قرار الاتهام أنني ارتكبت تزويراً في محرر رسمي هي استمارة طلب تأشيرة خروج وعودة بإثبات وقائع كاذبة على أنها صحيحة، ووضع بصمة ختم وتوقيع مزورين ضمن طلب تأشيرة خروج منسوب للكفيل مدارس (.....) خلاف ... إلخ.</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وللرد على هذا الاتهام أقول: إنه تم التخريج لي خروج وعودة مع وجود إفادة من مدير المدرسة تفيد بإنهاء عقد عملي لدى المدعية (يوجد صورة لدى هيئة الرقابة والتحقيق وأخرى في ملف القضية).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وفي هذا كله دليل على عدم مصداقية الاتهام الموجه لي من تزوير ومطالبات؛ إذ لو كانت المدعية صادقة لما أعطتني إفادة بإنهاء عقد عملي لديها، ولما قامت بتصفية حقوقي وإعطائي نسبتي المتفق عليها حسب العقد المبرم مع المدعية وملحقه (يوجد صورة لدى هيئة الرقابة والتحقيق وأخرى في ملف القضية).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كما أنني أعطيت الإقامة للمحاسب (.....) قبل انتهائها بأربعة أشهر وفُقدت، ومن ثمَّ أعطيت إفادة من قبل مدير المدرسة تفيد بأن جواز السفر والإقامة فقدا على أن تقوم المدرسة بعمل </w:t>
      </w:r>
      <w:proofErr w:type="spellStart"/>
      <w:r w:rsidRPr="00D45630">
        <w:rPr>
          <w:rFonts w:ascii="Traditional Arabic" w:hAnsi="Traditional Arabic" w:cs="Traditional Arabic"/>
          <w:sz w:val="32"/>
          <w:szCs w:val="32"/>
          <w:rtl/>
        </w:rPr>
        <w:t>التفاويض</w:t>
      </w:r>
      <w:proofErr w:type="spellEnd"/>
      <w:r w:rsidRPr="00D45630">
        <w:rPr>
          <w:rFonts w:ascii="Traditional Arabic" w:hAnsi="Traditional Arabic" w:cs="Traditional Arabic"/>
          <w:sz w:val="32"/>
          <w:szCs w:val="32"/>
          <w:rtl/>
        </w:rPr>
        <w:t xml:space="preserve"> اللازمة لاستخراج جواز السفر والإقامة بدلاً من المفقودين (قدمت هذه الإفادة الأصل لهيئة الرقابة وصورة منها) في ملف الدعوى).</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كما تم عمل محضر في قسم الشرطة والإعلان عن ذلك في جريدة الجزيرة، ومن ثمَّ تقدمت للسفارة المصرية لاستخراج جواز سفر بدلاً من المفقود، ويوجد مذكرة من السفارة المصرية تفيد بقانونية وسلامة الأوراق المقدمة لاستخراج جواز السفر (قدم أصل المذكرة لهيئة الرقابة والتحقيق وصورتها في ملف القضية).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وهذا كله يفيد بسلامة إجراءات استخراج جواز السفر والإقامة على عكس ما ادعت به المدعية بلا بينة.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ثانياً: ذكر في قرار الاتهام على لسان المدعية أنني قمت بتزوير واستعمال محررات رسمية وتقليد واستعمال ختم المدرسة في استخراج باصات من (.....) باسم المدارس وتأجيرها على المدارس في نقل الطلاب مستغلاً حاجة المدارس لذلك على أنها تابعة لمؤسسة تدعى (.....) والاستفادة منها شخصياً في تنظيم رحلات عمرة وحج.</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إن مثل هذا الأمر الذي تدعيه المدعية لا يصدر في حقيقته إلا عن مؤسسة متكاملة متخصصة في التزوير يعمل فيها عدد ليس بالقليل، كما أنه إن صح ذلك يكون السؤال بأن المدعية ليست مدرسة إذاً، بل هي عبارة عن هيئة مغيبة تماماً؛ إذ يتم كل هذا في غيبة الإدارة على ما ادعته المدعية في دعواها من حيث المؤسسة التي تدعي المدعية: بأنني قمت بتقديم الباصات باسمها وسندات الباصات واستمارات المرور وكل ما هو لازم للقيام بكل ما ادعته المدعية في هذا الشأن.</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ثالثاً: إن الشيكات المنسوب لي التزوير بشأنها قد تم تسطيرها من قبل مدير المدارس لإيداعها بالحاسب، ونظام البنوك ينص على أنه لا يجوز صرف المبلغ الخاص بالشيك المسطر إلا إذا أدخل نفس حساب الشخص المكتوب باسمه الشيك (أي المستفيد).</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وفي هذا ما يدحض ما ادعت به شركة الراجحي ضدي. وحيث لم يثبت تزوير الشيكات، يصبح لا دعوى بهذا الصدد.</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كما أنه أثناء صرفي للشيكات رفض موظف البنك صرفها بحجة أنها تحتوي على مبالغ كبيرة، ولا بد من الاتصال على مصدر الشيكات، وبالفعل تم الاتصال على المدارس، ومن ثم أدخل الشيكات في حسابي بعد يومين من تقديمها. وفي هذا كله دليل واضح وضوح الشمس على صحة الشيكات، وعدم </w:t>
      </w:r>
      <w:proofErr w:type="spellStart"/>
      <w:r w:rsidRPr="00D45630">
        <w:rPr>
          <w:rFonts w:ascii="Traditional Arabic" w:hAnsi="Traditional Arabic" w:cs="Traditional Arabic"/>
          <w:sz w:val="32"/>
          <w:szCs w:val="32"/>
          <w:rtl/>
        </w:rPr>
        <w:t>تزويها</w:t>
      </w:r>
      <w:proofErr w:type="spellEnd"/>
      <w:r w:rsidRPr="00D45630">
        <w:rPr>
          <w:rFonts w:ascii="Traditional Arabic" w:hAnsi="Traditional Arabic" w:cs="Traditional Arabic"/>
          <w:sz w:val="32"/>
          <w:szCs w:val="32"/>
          <w:rtl/>
        </w:rPr>
        <w:t>.</w:t>
      </w:r>
      <w:r w:rsidRPr="00D45630">
        <w:rPr>
          <w:rFonts w:ascii="Traditional Arabic" w:hAnsi="Traditional Arabic" w:cs="Traditional Arabic"/>
          <w:sz w:val="32"/>
          <w:szCs w:val="32"/>
          <w:rtl/>
        </w:rPr>
        <w:tab/>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أما فيما يخص ما ادعته المدعية من مبالغ من أنني قمت بتحصيل مبالغ مالية من أولياء الأمور.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فلقد ذكرت في المحكمة أنني أودعت تلك المبالغ في حساب المدعية لدى بنك الراجحي فرع أسواق الشمال حسب اليومية الموقعة من مدير المدارس والمحاسب ولم تستطع المدعية إثبات غير ذلك.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رابعاً: أما بشأن ادعاء المدعية هروبي وإبلاغهم عني بالهروب فأقول: لقد أعطيت الإقامة قبل انتهائها بأربعة أشهر للمحاسب (.....) وفُقدت، ومن ثم أعطيت إفادة من قبل مدير المدرسة تفيد بأن جواز السفر والإقامة فقط على أن تقوم المدرسة بعمل التفويضات اللازمة لاستخراج جواز السفر والإقامة بدلاً من المفقودين (قدمت هذه الإفادة الأصل لهيئة الرقابة وصورة منها في ملف الدعوى).</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كما تم عمل محضر في قسم الشرطة والإعلان عن ذلك في جريدة الجزيرة، ومن ثم تقدمت للسفارة المصرية لاستخراج جواز سفر بدلاً من المفقود، ويوجد مذكرة من السفارة المصرية تفيد بقانونية وسلامة الأوراق المقدمة لاستخراج جواز السفر (قدم أهل المذكرة لهيئة الرقابة والتحقيق وصورتها في ملف القضية).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وهذا كله يفيد بسلامة إجراءات استخراج جواز السفر والإقامة على عكس ما ادعت به المدعية بلا بينة.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خامساً: كيف للمدعية الادعاء بكل ما ادعت به في وجود إخلاء طرف منها لي مصدق من الغرفة التجارية ولو كانت صادقة لطعن فيه بالتزوير مثلاً، الأمر الذي لم يحدث.</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سادساً: أما ما ذكرت بشأن تعرضي للضرب من قبل مدير المدارس وصاحبها لاعترافي بما نسب إليّ من أنه كلام مرسل، فأقول بأنه يوجد لدي شاهدان طلبت من فضيلة ناظر القضية إحضارهما بواسطة المدعية، حيث إنهما يعملان تحت كفالتها وهما (.....) و(.....).</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كما أن من يقوم بمثل هذا العمل عادة ما يحتاط؛ لعدم وجود من يثبت الواقعة ضده إلا أن إرادة الله شاءت بأن يكون الشاهدان موجودين حينها، وأسأل الله أن يتجها فيذكرا الشهادة كما حدثت دون تأثير من المدعية التي يعملان تحت كفالتها.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بما أن المدعية الرئيسة في القضية لم تستطع تقديم ما يثبت دعواها ولا بينة لديها على ما تدعي به.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وبما أنني مكثت قبل سفري قرابة الشهر في حين تدعي المدعية بأنها أبلغت عن هروبي ولم يتم إلقاء القبض عليّ من قبل سفري لدى المنافذ الرئيسة في البلاد بتهمة التزوير-أو غيره كبلاغ الهروب كما تدعي المدعية، مما يدل على كذبها فيما تدعي به ضدي.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وبما أن ما لدي من بينات تمثلت في الإفادة المرفقة بالدعوى، وكذلك إخلاء الطرف وكلها سليمة.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لذلك كله يا صاحب الفضيلة، ولقول رسول الله صلى الله عليه وسلم فيما </w:t>
      </w:r>
      <w:proofErr w:type="gramStart"/>
      <w:r w:rsidRPr="00D45630">
        <w:rPr>
          <w:rFonts w:ascii="Traditional Arabic" w:hAnsi="Traditional Arabic" w:cs="Traditional Arabic"/>
          <w:sz w:val="32"/>
          <w:szCs w:val="32"/>
          <w:rtl/>
        </w:rPr>
        <w:t>معناه :لو</w:t>
      </w:r>
      <w:proofErr w:type="gramEnd"/>
      <w:r w:rsidRPr="00D45630">
        <w:rPr>
          <w:rFonts w:ascii="Traditional Arabic" w:hAnsi="Traditional Arabic" w:cs="Traditional Arabic"/>
          <w:sz w:val="32"/>
          <w:szCs w:val="32"/>
          <w:rtl/>
        </w:rPr>
        <w:t xml:space="preserve"> يعطى الناس بدعواهم لادعى أناس دماء رجال وأموالهم ولكن البينة على المدعي واليمين على من أنكر.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لا بينة ولا قرينة للمدعية وأيضاً لكل ما ذكرت لفضيلتكم من أدلة شرعية، ألتمس من فضيلتكم الحكم ببراءتي مما نسب إليّ ظلماً وعدواناً وقضيت بسببه قرابة الثلاثة أعوام سجيناً بعيداً عن أهلي وأسرتي خلف جدران السجن، ومن ثم رد دعوى المدعيين لعدم ثبوت أي منها وتعويضي بالتعويض المناسب عمَّا لحق بي من ضرر نتيجة اتهام لم يثبت بحقي) </w:t>
      </w:r>
      <w:proofErr w:type="spellStart"/>
      <w:r w:rsidRPr="00D45630">
        <w:rPr>
          <w:rFonts w:ascii="Traditional Arabic" w:hAnsi="Traditional Arabic" w:cs="Traditional Arabic"/>
          <w:sz w:val="32"/>
          <w:szCs w:val="32"/>
          <w:rtl/>
        </w:rPr>
        <w:t>أ.ه</w:t>
      </w:r>
      <w:proofErr w:type="spellEnd"/>
      <w:r w:rsidRPr="00D45630">
        <w:rPr>
          <w:rFonts w:ascii="Traditional Arabic" w:hAnsi="Traditional Arabic" w:cs="Traditional Arabic"/>
          <w:sz w:val="32"/>
          <w:szCs w:val="32"/>
          <w:rtl/>
        </w:rPr>
        <w:t>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ثم جرى تزويد ممثل الهيئة (.....) بصورة منها، وبعد اطلاعه عليها أجاب قائلاً: أكتفي بما قدمت في قرار الاتهام، وفي هذه الجلسة جرى إفهام المتهم بأن عليه إحضار الشاهديْن اللذين استدل بشهادتيهما على دعواه الإكراه على إقراره بخط يده بما نسب إليه من تقليد الختم المدون على اللفة (16)، والمتعلقة بشراء سيارات باسم المدارس دون علمهما، وعمل سندات للطلاب بقيمة مخالفة للكعوب المرسلة للمحاسب وأنه يدعي بأنه أُكْرِه على كتابة هذين الإقرارين بعد أن تعرض للضرب من مدير المدارس (.....) والمشرف العام على المدارس (.....) وأن الذي يشهد على تعرضه للضرب هو العامل (.....) الذي كان موجوداً في المدرسة وقت كتابة هذين الإقرارين وذلك بعد انتهاء الدوام الرسمي ،حيث كان يعمل حارساً للمدرسة، وجرى إفهامه بأن عليه إحضار هذا الشاهد، فأجاب بأنه لا يستطيع إحضاره، فجرى إفهامه بأنه بعد اطلاع الدائرة على شهادة العامل المذكور أمام هيئة الرقابة والتحقيق في دفتر التحقيق رقم (3) الصفحة الثانية وجد أن الشاهد المذكور قد نفى أن يكون شاهداً أو سمع أي ضرب أو إكراه على المتهم فأجاب المتهم قائلاً: هذا بخلاف الحقيقة، فالشاهد المذكور قد شاهد الإكراه الذي </w:t>
      </w:r>
      <w:r w:rsidRPr="00D45630">
        <w:rPr>
          <w:rFonts w:ascii="Traditional Arabic" w:hAnsi="Traditional Arabic" w:cs="Traditional Arabic"/>
          <w:sz w:val="32"/>
          <w:szCs w:val="32"/>
          <w:rtl/>
        </w:rPr>
        <w:lastRenderedPageBreak/>
        <w:t>تعرض له وقد يكون لقن هذه الشهادة على خلاف الحقيقة فجرى إفهامه بأنه ليس له إلا عين الشخصين المذكورين اللذين يدعي بأنهما أكرهاه على كتابة الإقرارين المذكورين، فأجاب بأنه يقبل بيمينهما ويطلب من الدائرة تحليفهما.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وفي جلسة يوم السبت 13/4/1429هـ حضر ممثل الهيئة (.....) كما حضر المتهم (.....) والمثبتة هويته في أول الضبط كما حضر (.....) سجل مدني رقم (.....) صادرة من الرياض، وذكر أنه وكيل مالكة المدارس المشار إليها في قرار الاتهام كما حضر (.....) سجل مدني رقم (.....) صادرة من القويعية وذكر أنه هو مدير المدارس المشار إليها في قرار الاتهام، وفي هذه الجلسة جرى إفهام المذكورين بأن المتهم ذكر في الجلسة السابقة أن الإقرارين المنسوبين إليه في قرار الاتهام والمدونين على اللفات (13 و14 و15) من أوراق القضية قد أكره على كتابتهما من قبل مدير المدرسة ووكيله، فجرى سؤال المذكورين عن الإقرارين فذكرا قيام المتهم بكتابتهما بخط يده بطوعه واختياره دون إكراه، وعليه جرى سؤال المتهم عن بينته على الإكراه فأجاب: بأنه لا بينة لديه، فجرى إفهامه بأن ليس له إلا يمينهما فأجاب بأنه يطلب تحليفهما على ذلك، وعليه فقد جرى تحليف المذكورين (.....) و(.....) فحلف كل واحد منهما قائلاً: أقسم بالله العظيم بأن الإقرارين المذكورين في قرار الاتهام واللذين اطلعنا عليهما أمام الدائرة قد قام المتهم بكتابتهما بخط يده بطوعه واختياره ودون أي إكراه منا، هكذا حلفا.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ثم ذكر المتهم أنه على فرض صحة إقراره وتقليد الختم الإداري الخاص بالإدارة العامة فإني أطلب سؤال مدير المدارس: هل استلم مني الختم أم لا؟ وبسؤال مدير المدارس عن ذلك أجاب: بأنه بعد كتابة الإقرار تم استلام الختم المزور منه، بعد ذلك عقب المتهم قائلاً: إذا كان مدير المدارس قد استلم الختم مني فكيف ينسب لي الختم بالختم المذكور على المستندات الصادرة بعد تاريخ الإقرار ومصادرة الختم، وبسؤال مدير المدارس عن ذلك أجاب: بأن المتهم إما أن يكون ختم تلك المحررات في وقت سابق قبل إقراره وتسليمه الختم المزور، أو أنه استعمل </w:t>
      </w:r>
      <w:proofErr w:type="spellStart"/>
      <w:r w:rsidRPr="00D45630">
        <w:rPr>
          <w:rFonts w:ascii="Traditional Arabic" w:hAnsi="Traditional Arabic" w:cs="Traditional Arabic"/>
          <w:sz w:val="32"/>
          <w:szCs w:val="32"/>
          <w:rtl/>
        </w:rPr>
        <w:t>الكليشة</w:t>
      </w:r>
      <w:proofErr w:type="spellEnd"/>
      <w:r w:rsidRPr="00D45630">
        <w:rPr>
          <w:rFonts w:ascii="Traditional Arabic" w:hAnsi="Traditional Arabic" w:cs="Traditional Arabic"/>
          <w:sz w:val="32"/>
          <w:szCs w:val="32"/>
          <w:rtl/>
        </w:rPr>
        <w:t xml:space="preserve"> أو قالب الختم حيث لم يتم استلامه منه، وقد يكون لديه ختم آخر مزور، وبعد ذلك جرى سؤال ممثل الهيئة عن الختم الثاني الخاص بالإدارة المالية والذي تدعي الهيئة بأن المتهم قام بتزويره فأجاب: بأن الختم ثبت تزويره عن طريق الأدلة الجنائية بأن المتهم استخدم هذا الختم في الشيكين المشار إليها في الفقرة (د) في قرار الاتهام، ومما يدل على أنه هو من قام باصطناع هذا الختم أن الشيكين المذكورين ثبت لدى الأدلة الجنائية أنهما حررا بخط المتهم وأن المستفيد الأول الذي كتبت الشيكين باسمه هو المتهم، كما ثبت لدى الأدلة الجنائية بأن التوقيع على الشيكين المنسوب (.....) مصدر الشيكين ليس توقيع (.....) المذكور وإنما مزور عليه، وهو وإن كان مزوراً إلا أن المتهم </w:t>
      </w:r>
      <w:r w:rsidRPr="00D45630">
        <w:rPr>
          <w:rFonts w:ascii="Traditional Arabic" w:hAnsi="Traditional Arabic" w:cs="Traditional Arabic"/>
          <w:sz w:val="32"/>
          <w:szCs w:val="32"/>
          <w:rtl/>
        </w:rPr>
        <w:lastRenderedPageBreak/>
        <w:t>تمكن من صرف الشيكين لدى البنك بعد ذلك عقب (.....) قائلاً: بأن أمر هذين الشيكين لم تعلم به المدارس إلا بعد مغادرة المتهم البلاد وأن التوقيع الذي عليه ليس توقيعي، وبسؤال المتهم عن ذلك أجاب: بأنه هو من قام بتحرير الشيكين وتسلم مبلغهما، أما الذي قام بتوقيعهما فهو المشرف على المدارس (.....)، وأما الختم فلا أعلم عنه شيئاً، بعد ذلك جرى سؤال الطرفين هل لديهما ما يودان إضافته؟ فأجابا بالاكتفاء بما قدماه ورفعت الجلسة للدراسة.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وبجلسة اليوم حضر ممثل هيئة الرقابة والتحقيق (.....) كما حضر المتهم (.....) وفي هذه الجلسة أضاف المتهم أنه لا يقبل بيمين (.....) و(.....) وصادق على أقوله في جميع مراحل التحقيق، وبعرض ذلك على ممثل هيئة الرقابة قرر اكتفاءه بما ورد في قرار الاتهام وأوراق القضية وبذا ختمت المرافعة.</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حيث إنه باطلاع الدائرة على أوراق القضية ودراستها وتأمل ما جاء في الدعوى والإجابة وما جاء في أوراق القضية وملفات التحقيق تبين ما يلي: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أولاً: قيام المتهم بارتكاب التزوير في المحرر الرسمي استمارة طلب تأشيرة خروج وعودة وخطاب تفويض لاستخراج تأشيرة خروج وعودة المشار إليه في الفقرة (3/هـ) من أدلة الاتهام بوضع بصمة ختم وتوقيع مزورين، ويدينه في ذلك ما جاء في تقرير الأدلة الجنائية رقم (241116) في 23/9/1424هـ المتضمن (بمضاهاة طبعتي الختم المقدمين للمضاهاة وجدنا أنهما لا تنطبقاًن مع أي منهما، أي أن طبعتي الختم موضوع الفحص رقم (1، 2) المشار إليهما أعلاه لم تؤخذا من أي من قوالب الختمين المرسلين للمضاهاة). كما يدينه في ذلك سفره عن البلاد بتلك التأشيرة المزورة.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ثانياً: قيام المتهم بتقليد ختمي مدارس (.....) ويدينه في ذلك إقراره بخط يده بذلك والمرفق بأوراق القضية ونصه: أنا (.....) قمت بتقليد الختم من استمارة الإضافة لابنه، وبالصدفة قابلت (.....) عند مكتب الخدمات وقلت له: تعمل نفس الختم. قال: خمسين ريالٍ، وتم عمل الختم.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لم أستخدم هذا الختم إلا لاستخراج السيارات والغرض منها، والله يعلم ذلك خدمة المدارس وسترتها، والقصد الأول والأخير نظراً للضغط المتواصل </w:t>
      </w:r>
      <w:proofErr w:type="gramStart"/>
      <w:r w:rsidRPr="00D45630">
        <w:rPr>
          <w:rFonts w:ascii="Traditional Arabic" w:hAnsi="Traditional Arabic" w:cs="Traditional Arabic"/>
          <w:sz w:val="32"/>
          <w:szCs w:val="32"/>
          <w:rtl/>
        </w:rPr>
        <w:t>علي</w:t>
      </w:r>
      <w:proofErr w:type="gramEnd"/>
      <w:r w:rsidRPr="00D45630">
        <w:rPr>
          <w:rFonts w:ascii="Traditional Arabic" w:hAnsi="Traditional Arabic" w:cs="Traditional Arabic"/>
          <w:sz w:val="32"/>
          <w:szCs w:val="32"/>
          <w:rtl/>
        </w:rPr>
        <w:t xml:space="preserve"> من أولياء الأمور للنقل وليست الاستفادة منها لشخصي أنا بالذات، والمصلحة مشتركة، ويشهد الله على ذلك.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ولم أستخدم هذا الختم في شيء يشوه أو يسيء لا من قريب ولا من بعيد، وأشهد الله أني لم استخدمه إلا لغرض السيارات فقط لا غير.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وأتعهد أمام الله ثم أمامكم أنه لو ظهر مني يوم من الأيام شيء يسيء للمدارس أو التزام واستخدام الختم في شيء آخر فإني مسؤول مسؤولية تامة لعشر سنوات قادمة.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أرجو العفو والمغفرة والسماح وإعطائي الفرصة لإثبات حسن النية وصدق السريرة والله يحفظكم ويرعاكم (.....) </w:t>
      </w:r>
      <w:proofErr w:type="spellStart"/>
      <w:r w:rsidRPr="00D45630">
        <w:rPr>
          <w:rFonts w:ascii="Traditional Arabic" w:hAnsi="Traditional Arabic" w:cs="Traditional Arabic"/>
          <w:sz w:val="32"/>
          <w:szCs w:val="32"/>
          <w:rtl/>
        </w:rPr>
        <w:t>أ.ه</w:t>
      </w:r>
      <w:proofErr w:type="spellEnd"/>
      <w:r w:rsidRPr="00D45630">
        <w:rPr>
          <w:rFonts w:ascii="Traditional Arabic" w:hAnsi="Traditional Arabic" w:cs="Traditional Arabic"/>
          <w:sz w:val="32"/>
          <w:szCs w:val="32"/>
          <w:rtl/>
        </w:rPr>
        <w:t>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كما يدينه ثبوت استخدامه في المحررات المزورة والمشار إليهما في قرار الاتهام، ولا يغيَّر من ذلك إنكاره وقوله إنه كان تحت التهديد والإكراه؛ إذ لا بينة له وقد طلب ورضي بيمين (.....) و(.....) على أنهما لم يكرهاه فأدياها كما طلب في وقائع الدعوى.</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ثالثاً: قيام المتهم بتزوير الشيكين المسحوبين على مصرف الراجحي رقم (1432) ورقم (1450) في 20/5/1424هـ بتوقيعه عن صاحب الصلاحية وختمها بالختم المقلد المشار له، ومن ثم استلام </w:t>
      </w:r>
      <w:proofErr w:type="spellStart"/>
      <w:r w:rsidRPr="00D45630">
        <w:rPr>
          <w:rFonts w:ascii="Traditional Arabic" w:hAnsi="Traditional Arabic" w:cs="Traditional Arabic"/>
          <w:sz w:val="32"/>
          <w:szCs w:val="32"/>
          <w:rtl/>
        </w:rPr>
        <w:t>مبالغهما</w:t>
      </w:r>
      <w:proofErr w:type="spellEnd"/>
      <w:r w:rsidRPr="00D45630">
        <w:rPr>
          <w:rFonts w:ascii="Traditional Arabic" w:hAnsi="Traditional Arabic" w:cs="Traditional Arabic"/>
          <w:sz w:val="32"/>
          <w:szCs w:val="32"/>
          <w:rtl/>
        </w:rPr>
        <w:t>، ويدينه في ذلك ما جاء في تقرير الأدلة الجنائية رقم (28855) في 24/11/1428هـ والذي جاء فيه في فقرة الفحص والنتيجة ما نصه: (أولاً: بمضاهاة التوقيعين المنسوبين للمدعو (.....) والثابتين بالشيكين على توقيعه المقدمة للمضاهاة وجدنا أنهما يختلفان عنها.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ثانياً: بمضاهاة طبعة الختم التابعة بالشيكين والمنسوبة لمدارس (.....) على طبعات الأختام المقدمة للمضاهاة وجدنا أنها تختلف </w:t>
      </w:r>
      <w:proofErr w:type="gramStart"/>
      <w:r w:rsidRPr="00D45630">
        <w:rPr>
          <w:rFonts w:ascii="Traditional Arabic" w:hAnsi="Traditional Arabic" w:cs="Traditional Arabic"/>
          <w:sz w:val="32"/>
          <w:szCs w:val="32"/>
          <w:rtl/>
        </w:rPr>
        <w:t>عنها ،أي</w:t>
      </w:r>
      <w:proofErr w:type="gramEnd"/>
      <w:r w:rsidRPr="00D45630">
        <w:rPr>
          <w:rFonts w:ascii="Traditional Arabic" w:hAnsi="Traditional Arabic" w:cs="Traditional Arabic"/>
          <w:sz w:val="32"/>
          <w:szCs w:val="32"/>
          <w:rtl/>
        </w:rPr>
        <w:t xml:space="preserve"> أنها أخذت من قالب ختم آخر) </w:t>
      </w:r>
      <w:proofErr w:type="spellStart"/>
      <w:r w:rsidRPr="00D45630">
        <w:rPr>
          <w:rFonts w:ascii="Traditional Arabic" w:hAnsi="Traditional Arabic" w:cs="Traditional Arabic"/>
          <w:sz w:val="32"/>
          <w:szCs w:val="32"/>
          <w:rtl/>
        </w:rPr>
        <w:t>أ.ه</w:t>
      </w:r>
      <w:proofErr w:type="spellEnd"/>
      <w:r w:rsidRPr="00D45630">
        <w:rPr>
          <w:rFonts w:ascii="Traditional Arabic" w:hAnsi="Traditional Arabic" w:cs="Traditional Arabic"/>
          <w:sz w:val="32"/>
          <w:szCs w:val="32"/>
          <w:rtl/>
        </w:rPr>
        <w:t>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كما يدينه في ذلك ثبوت تقليد الختم المشار إليه آنفاً وذلك بختم الشيكين محل </w:t>
      </w:r>
      <w:proofErr w:type="gramStart"/>
      <w:r w:rsidRPr="00D45630">
        <w:rPr>
          <w:rFonts w:ascii="Traditional Arabic" w:hAnsi="Traditional Arabic" w:cs="Traditional Arabic"/>
          <w:sz w:val="32"/>
          <w:szCs w:val="32"/>
          <w:rtl/>
        </w:rPr>
        <w:t>الاتهام .</w:t>
      </w:r>
      <w:proofErr w:type="gramEnd"/>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رابعاً: قيام المتهم بالتزوير في المحررات العرفية المشار إليها في الفقرة (3/أ، ب، و، ز) من قرار الاتهام على النحو المفصل فيه، ويدينه في ذلك ثبوت تقليد الختم وكونه تحت يده كما يبين أعلاه، كما يدينه ما جاء في إقراره بخط يده فيما يخص السندات.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لذا حكمت الدائرة بإدانة (.....) (.....) الجنسية بما نسب إليه من تزوير واستعمال، ومعاقبته عن ذلك بسجنه سنتين تحتسب من تاريخ إيقافه على ذمة هذه القضية، وتغريمه عشرة آلاف ريالٍ لما هو مبين بالأسباب.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lastRenderedPageBreak/>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r w:rsidRPr="00D45630">
        <w:rPr>
          <w:rFonts w:ascii="Traditional Arabic" w:hAnsi="Traditional Arabic" w:cs="Traditional Arabic"/>
          <w:sz w:val="32"/>
          <w:szCs w:val="32"/>
          <w:rtl/>
        </w:rPr>
        <w:lastRenderedPageBreak/>
        <w:t>رقم القضية 4411/1/ق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2/د/ج/1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531/س/2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26/8/1429هـ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تزوير - محرر رسمي – تذكرة مراجعة تأشيرات وصك وكالة استقدام - مساهمة مع مجهول بالاصطناع - إنكار المتهم - عدم وجود دليل يثبت علمه بالتزوير.</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D45630" w:rsidP="00B71415">
      <w:pPr>
        <w:rPr>
          <w:rFonts w:ascii="Traditional Arabic" w:hAnsi="Traditional Arabic" w:cs="Traditional Arabic"/>
          <w:sz w:val="32"/>
          <w:szCs w:val="32"/>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 xml:space="preserve"> المادتان (5-6) من نظام مكافحة التزوير الصادر بالمرسوم الملكي رقم (114) وتاريخ 26/11/1380هـ.</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w:t>
      </w:r>
      <w:r w:rsidR="00D45630">
        <w:rPr>
          <w:rFonts w:ascii="Traditional Arabic" w:hAnsi="Traditional Arabic" w:cs="Traditional Arabic" w:hint="cs"/>
          <w:sz w:val="32"/>
          <w:szCs w:val="32"/>
          <w:rtl/>
        </w:rPr>
        <w:t>-</w:t>
      </w:r>
      <w:r w:rsidRPr="00D45630">
        <w:rPr>
          <w:rFonts w:ascii="Traditional Arabic" w:hAnsi="Traditional Arabic" w:cs="Traditional Arabic"/>
          <w:sz w:val="32"/>
          <w:szCs w:val="32"/>
          <w:rtl/>
        </w:rPr>
        <w:t xml:space="preserve">قرار مجلس الوزراء رقم (223) وتاريخ 14/8/ 1399هـ. </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أقامت هيئة الرقابة والتحقيق الدعوى الجنائية ضد المتهم بتهمة المساهمة في تزوير محررين رسميين (تذكرة مراجعة تأشيرات – صك وكالة استقدام) بأن أمد المجهول بمبلغ (4000) ريالٍ لإحضار المحررين المزورين واستعماله بهما بتقديمهما لموظف وزارة الخارجية لغرض استقدام عاملين من بنجلاديش - المتهم أقر بشرائه المحررين من شخص  </w:t>
      </w:r>
      <w:proofErr w:type="spellStart"/>
      <w:r w:rsidRPr="00D45630">
        <w:rPr>
          <w:rFonts w:ascii="Traditional Arabic" w:hAnsi="Traditional Arabic" w:cs="Traditional Arabic"/>
          <w:sz w:val="32"/>
          <w:szCs w:val="32"/>
          <w:rtl/>
        </w:rPr>
        <w:t>بنجلاديشي</w:t>
      </w:r>
      <w:proofErr w:type="spellEnd"/>
      <w:r w:rsidRPr="00D45630">
        <w:rPr>
          <w:rFonts w:ascii="Traditional Arabic" w:hAnsi="Traditional Arabic" w:cs="Traditional Arabic"/>
          <w:sz w:val="32"/>
          <w:szCs w:val="32"/>
          <w:rtl/>
        </w:rPr>
        <w:t xml:space="preserve"> الجنسية دون علمه بتزويرهما – أدلة الاتهام لا يوجد فيها دليل واحد يثبت علم المتهم بتزوير المحررين اللذين ضبطا بحوزته – مراجعة المتهم لوزارة الخارجية بالمحررين يثبت عدم علمه بتزويرهما – سمت المتهم ودفاعه أكسب القناعة بصدق أقواله، وخاصة أن له بالمملكة أكثر من عشرين عاماً دون ارتكاب أية مخالفات – مؤدى ذلك: عدم ثبوت ما نسب إليه من تهم. </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 فرع هيئة الرقابة والتحقيق دعواه الجنائية بموجب قرار الاتهام رقم (471/ج) لعام 1428هـ ضد المتهم (.....)؛ لأنه قبل القبض عليه بتاريخ 6/2/1428هـ بدائرة مدينة الرياض بمنطقة الرياض:</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 xml:space="preserve">ساهم مع مجهول في تزوير محررين رسميين، وذلك باصطناعهما بالكامل بما فيهما من معلومات وتوقيعات وختم وهما: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تذكرة مراجعة تأشيرات رقم (.....) وتاريخ 3/12/1427هـ، والمنسوب صدورها لمكتب العمل بالرياض باسم (.....)  كصاحب العمل.</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صك وكالة استقدام رقم (.....) وتاريخ 24/12/1427هـ، جلد (1291) والمنسوب صدورها لكتابة العدل الثانية بالرياض، والتي ضمنت خلافاً للحقيقة أن (.....) وكلت مكتب (.....) أو (.....) باستقدام تأشيرة عدد (2) عامل زراعي </w:t>
      </w:r>
      <w:proofErr w:type="gramStart"/>
      <w:r w:rsidRPr="00D45630">
        <w:rPr>
          <w:rFonts w:ascii="Traditional Arabic" w:hAnsi="Traditional Arabic" w:cs="Traditional Arabic"/>
          <w:sz w:val="32"/>
          <w:szCs w:val="32"/>
          <w:rtl/>
        </w:rPr>
        <w:t>من  (</w:t>
      </w:r>
      <w:proofErr w:type="gramEnd"/>
      <w:r w:rsidRPr="00D45630">
        <w:rPr>
          <w:rFonts w:ascii="Traditional Arabic" w:hAnsi="Traditional Arabic" w:cs="Traditional Arabic"/>
          <w:sz w:val="32"/>
          <w:szCs w:val="32"/>
          <w:rtl/>
        </w:rPr>
        <w:t xml:space="preserve">.....) بموجب التأشيرة المشار إليها في الفقرة (الأولى)، وله الحق في المراجعة والتعقيب وإنهاء كافة الإجراءات اللازمة.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وتم تزوير المحررين بعد أن أمد المتهم الشخص المجهول بمبلغ (4000) ريالٍ </w:t>
      </w:r>
      <w:proofErr w:type="spellStart"/>
      <w:r w:rsidRPr="00D45630">
        <w:rPr>
          <w:rFonts w:ascii="Traditional Arabic" w:hAnsi="Traditional Arabic" w:cs="Traditional Arabic"/>
          <w:sz w:val="32"/>
          <w:szCs w:val="32"/>
          <w:rtl/>
        </w:rPr>
        <w:t>فأحضرالأخير</w:t>
      </w:r>
      <w:proofErr w:type="spellEnd"/>
      <w:r w:rsidRPr="00D45630">
        <w:rPr>
          <w:rFonts w:ascii="Traditional Arabic" w:hAnsi="Traditional Arabic" w:cs="Traditional Arabic"/>
          <w:sz w:val="32"/>
          <w:szCs w:val="32"/>
          <w:rtl/>
        </w:rPr>
        <w:t xml:space="preserve"> المحررين المزورين للمتهم المذكور، فتمت جريمة التزوير بناءً على ذلك.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استعمل المحررين الرسميين المزورين مع علمه بتزويرهما، بأن قدمهما محتجاً بصحتهما لموظف وزارة الخارجية بالرياض؛ لغرض استقدام عاملين من (.....).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أدلة الاتهام: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ضبط المحررين المزورين.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إفادة سعادة مدير الإدارة العامة للتأشيرات بوزارة الخارجية بالرياض رقم (3886) وتاريخ 6/2/1428هـ التي تثبت أن تأشيرة العمل مزورة.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إفادة فضيلة رئيس كتابة العدل الثانية بالرياض رقم (1890) وتاريخ 1/6/1428هـ التي تثبت أن صك وكالة الاستقدام غير صحيح.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اعتراف المتهم أنه حصل على المحررين من شخص مجهول مقابل مبلغ من المال.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أن هذه التأشيرات غير معدة للبيع وعملية الشراء والبيع مخالفة نظامية بذاتها.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أن إنكار المتهم ما هو منسوب إليه قول مرسل لا دليل عليه </w:t>
      </w:r>
      <w:proofErr w:type="spellStart"/>
      <w:r w:rsidRPr="00D45630">
        <w:rPr>
          <w:rFonts w:ascii="Traditional Arabic" w:hAnsi="Traditional Arabic" w:cs="Traditional Arabic"/>
          <w:sz w:val="32"/>
          <w:szCs w:val="32"/>
          <w:rtl/>
        </w:rPr>
        <w:t>وتدحضه</w:t>
      </w:r>
      <w:proofErr w:type="spellEnd"/>
      <w:r w:rsidRPr="00D45630">
        <w:rPr>
          <w:rFonts w:ascii="Traditional Arabic" w:hAnsi="Traditional Arabic" w:cs="Traditional Arabic"/>
          <w:sz w:val="32"/>
          <w:szCs w:val="32"/>
          <w:rtl/>
        </w:rPr>
        <w:t xml:space="preserve"> الأدلة السابقة.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وخلص فرع الهيئة بمنطقة الرياض إلى الطلب من فرع ديوان المظالم بمنطقة الرياض معاقبة المتهم المذكور بموجب المادتين (5، 6) من نظام مكافحة التزوير وقرار مجلس الوزراء رقم (223) وتاريخ 14/8/1399هـ.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وبإحالة أوراق القضية لهذه الدائرة بتاريخ 21/8/1428هـ باشرت نظرها، وحددت لها عدة جلسات مبينة بدفتر الضبط، ففي الجلسة المنعقدة بتاريخ 3/9/1428هـ لم يحضر المتهم، وكذلك جلسة يوم 17/11/1428هـ، وحضر جلسة يوم 22/11/1428هـ، وطلب من الدائرة التأجيل لإحضار كفيله، فتم تحديد جلسة يوم الأحد 4/1/1429هـ، وفيها مثل أمام الدائرة المتهم المذكور (.....)، وتمت مواجهته بما نسب إليه بقرار الاتهام الذي تُلي في الجلسة من قبل ممثل الادعاء (.....)، وترجم للمتهم من قبل المترجم (.....)، وبعد سماعه لذلك أجاب بواسطة المترجم قائلاً: ما جاء بقرار الاتهام صحيح، ولكني ما كنت أعرف أن التأشيرات مزورة، فقد اشتريتها من شخص (.....) الجنسية بمبلغ (أربعة آلاف) ريالٍ، وهي قيمة الرسوم، وما كنت أعرف أنها مزورة؛ وذلك من أجل استقدام </w:t>
      </w:r>
      <w:proofErr w:type="spellStart"/>
      <w:r w:rsidRPr="00D45630">
        <w:rPr>
          <w:rFonts w:ascii="Traditional Arabic" w:hAnsi="Traditional Arabic" w:cs="Traditional Arabic"/>
          <w:sz w:val="32"/>
          <w:szCs w:val="32"/>
          <w:rtl/>
        </w:rPr>
        <w:t>أخواي</w:t>
      </w:r>
      <w:proofErr w:type="spellEnd"/>
      <w:r w:rsidRPr="00D45630">
        <w:rPr>
          <w:rFonts w:ascii="Traditional Arabic" w:hAnsi="Traditional Arabic" w:cs="Traditional Arabic"/>
          <w:sz w:val="32"/>
          <w:szCs w:val="32"/>
          <w:rtl/>
        </w:rPr>
        <w:t xml:space="preserve"> للعمل هنا، أن هذا الشخص قد ظلمني، ولو كنت أعلم أنها مزورة لما دفعت فيها هذا المبلغ، وما كنت سأراجع وزارة الخارجية بخصوصها، وأحب أفيد الدائرة بأن لي (أربعة وعشرين) عاماً وأنا بالمملكة، ولم أرتكب أي خطأ أو مخالفة، وكذلك أفيد الدائرة بأن عندي بنت مريضة ولها مراجعة مستمرة بمستشفى الملك فيصل التخصصي، وأرجو من الدائرة أن تضع ذلك في اعتبارها.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وبعرض ما تقدم على ممثل الادعاء قرر اكتفاءه بما جاء بقرار الاتهام، وبذا ختم طرفا الدعوى أقوالهما فيها وخلت الدائرة للمداولة بذات جلسة اليوم الأحد 4/1/1429هـ. </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حيث إن الدائرة وهي بصدد معرفة مدى صحة ما نسب للمتهم (.....) المذكور من تزوير واستعمال.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نفى المتهم علمه بتزوير تلك المستندات ودفع بدفوع لها وجاهتها، حيث جاء بأقواله بأنه لو كان يعلم أن تلك المستندات مزورة، لما اشتراها بأربعة آلاف ريالٍ.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 أدلة قرار الاتهام لا يوجد فيها دليل واحد يثبت علم المتهم بأن التأشيرات والوكالة التي ضبطت بحوزته مزورة، فالمتهم لا ينكر أنها كانت بحوزته، وأنه قد راجع بها وزارة الخارجية لكنه ينفي علمه بأنها مزورة.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وحيث إن الأصل البراءة، ولا يُزال هذا الأصل إلا بدليل قطعي لا يحتمل الشك؛ لأن الجرائم الجزائية لا تثبت بالشك والتخمين وإنما تثبت بالأدلة القطعية التي لا تحتمل التأويل.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وحيث ظهر للدائرة من سمت المتهم ودفاعه ما أكسبها القناعة بصدق ما جاء بأقواله، وخاصة أن له بالمملكة أكثر من عشرين عاماً وله بنت معاقة تُعالج بمستشفى الملك فيصل التخصصي؛ ولكل ما ذكر فإن الدائرة تنتهي لعدم ثبوت ما نسب إليه من المساهمة في التزوير والاستعمال.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لذلك حكمت الدائرة بعدم إدانة (.....) (.....) الجنسية بما نسب إليه من تزوير واستعمال؛ وذلك لما هو موضح بالأسباب.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r w:rsidRPr="00D45630">
        <w:rPr>
          <w:rFonts w:ascii="Traditional Arabic" w:hAnsi="Traditional Arabic" w:cs="Traditional Arabic"/>
          <w:sz w:val="32"/>
          <w:szCs w:val="32"/>
          <w:rtl/>
        </w:rPr>
        <w:lastRenderedPageBreak/>
        <w:t>رقم القضية: 5507/2/ق لعام 1427هـ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237/د/ج/8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574/إس/2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2/9/1429هـ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تزوير- محرر رسمي- انتقاء ركن الضرر- ضابط الضرر هو قيمة المحرر في الإثبات- إذا وقع تغيير الحقيقة في بيان أو جزء غير جوهري من بيانات المحرر.</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إساءة المعاملة باسم الوظيفة- تعدي رجل الأمن على المواطن في قسم الشرطة.</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المادة (2) فقرة (8) من المرسوم الملكي رقم (43) وتاريخ 29/11/1377هـ.</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المادتان (</w:t>
      </w:r>
      <w:proofErr w:type="gramStart"/>
      <w:r w:rsidR="00B71415" w:rsidRPr="00D45630">
        <w:rPr>
          <w:rFonts w:ascii="Traditional Arabic" w:hAnsi="Traditional Arabic" w:cs="Traditional Arabic"/>
          <w:sz w:val="32"/>
          <w:szCs w:val="32"/>
          <w:rtl/>
        </w:rPr>
        <w:t>5 ،</w:t>
      </w:r>
      <w:proofErr w:type="gramEnd"/>
      <w:r w:rsidR="00B71415" w:rsidRPr="00D45630">
        <w:rPr>
          <w:rFonts w:ascii="Traditional Arabic" w:hAnsi="Traditional Arabic" w:cs="Traditional Arabic"/>
          <w:sz w:val="32"/>
          <w:szCs w:val="32"/>
          <w:rtl/>
        </w:rPr>
        <w:t xml:space="preserve"> 6) من نظام مكافحة التزوير الصادر بالمرسوم الملكي رقم (م/114) وتاريخ 26/11/1380هـ.</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قرار مجلس الوزراء رقم (223) وتاريخ 14/8/ 1399هـ.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أقامت هيئة الرقابة والتحقيق الدعوى الجنائية بطلب الحكم على المتهمين بمعاقبتهما بالعقوبة المنصوص عليها في لائحة الاتهام؛ لأنهما الأول- قام بتزوير محرراً رسمياً (تقرير الدوريات الأمنية) بإثبات بيانات مخالفة للحقيقة وجعل واقعة مزورة في صورة واقعة صحيحة بأن أثبت مقابلته للمرأة (.....) على امتداد شارع حراء في حين أنه تقابل معها بجوار مركز شرطة السلامة وذلك بالمخالفة للحقيقة، فتمت الجريمة.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المتهمان الأول والثاني حال كونهما موظفين عموميين وبصفة الأول نقيب في الدوريات الأمنية والثاني وكيل رقيب قاما بإساءة المعاملة باسم الوظيفة بضرب المواطن (.....) أمام زوجته وبناته ووضع </w:t>
      </w:r>
      <w:proofErr w:type="spellStart"/>
      <w:r w:rsidRPr="00D45630">
        <w:rPr>
          <w:rFonts w:ascii="Traditional Arabic" w:hAnsi="Traditional Arabic" w:cs="Traditional Arabic"/>
          <w:sz w:val="32"/>
          <w:szCs w:val="32"/>
          <w:rtl/>
        </w:rPr>
        <w:t>الكلبشات</w:t>
      </w:r>
      <w:proofErr w:type="spellEnd"/>
      <w:r w:rsidRPr="00D45630">
        <w:rPr>
          <w:rFonts w:ascii="Traditional Arabic" w:hAnsi="Traditional Arabic" w:cs="Traditional Arabic"/>
          <w:sz w:val="32"/>
          <w:szCs w:val="32"/>
          <w:rtl/>
        </w:rPr>
        <w:t xml:space="preserve"> في يديه واقتياده إلى قسم شرطة السلامة، وأعادا ضربه مرة أخرى في أنحاء من جسمه الموصوفة بالتقرير الطبي، فتمت الجريمة بناءً على ذلك.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إعداد المتهم الأول محضر إثبات شكوى المرأة (.....) ضد جارها (.....) لتعديه على أبنائها وهي واقعة صحيحة- أثره: لا يعد تزويراً إثبات المتهم الأول في المحضر مقابلته لها في مكان آخر غير الثابت في المحضر- وجه ذلك: دخول المكانين في دائرة اختصاص المتهم الأول وانتفاء ركن الضرر في جريمة تزوير بيان أو جزء غير جوهري من بيانات المحرر- أثره: انتفاء التزوير - مؤدى ذلك: عدم إدانة المتهم الأول بجريمة تزوير محرر رسمي.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ثبوت اقتصار دور المتهم الأول على فض الاشتباك بين المواطن المشكو في حقه، وزميله المتهم الثاني أثره: عدم إدانة المتهم الأول بجريمة إساءة المعاملة باسم الوظيفة.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تعدى المتهم الثاني على المواطن المشكو في حقه قسم الشرطة- ثبوت ذلك – أثره: إدانة المتهم الثاني بجريمة إساءة المعاملة باسم الوظيفة.</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تتلخص وقائع هذه القضية في أنه بتاريخ 29/6/1425هـ تقدمت المرأة (.....) إلى شرطة السلامة بجدة بشكوى ذكرت فيها أن المدعو (.....) تعدى على أولادها بالضرب داخل شقتها، ثم قام </w:t>
      </w:r>
      <w:proofErr w:type="spellStart"/>
      <w:r w:rsidRPr="00D45630">
        <w:rPr>
          <w:rFonts w:ascii="Traditional Arabic" w:hAnsi="Traditional Arabic" w:cs="Traditional Arabic"/>
          <w:sz w:val="32"/>
          <w:szCs w:val="32"/>
          <w:rtl/>
        </w:rPr>
        <w:t>بضربهاأيضاً</w:t>
      </w:r>
      <w:proofErr w:type="spellEnd"/>
      <w:r w:rsidRPr="00D45630">
        <w:rPr>
          <w:rFonts w:ascii="Traditional Arabic" w:hAnsi="Traditional Arabic" w:cs="Traditional Arabic"/>
          <w:sz w:val="32"/>
          <w:szCs w:val="32"/>
          <w:rtl/>
        </w:rPr>
        <w:t xml:space="preserve"> وقد قام الضابط (.....) بإعداد التقرير اللازم، ثم أرسل وكيل الرقيب (.....) برفقة المرأة إلى منزل (.....) وعند طرق باب منزله خرج وعندما علم بشكوى المرأة قام بالتلفظ على وكيل الرقيب وتهديده، ثم قام بضرب وكيل الرقيب، عند ذلك حصل اشتباك بين الطرفين، ثم تمت السيطرة عليه وأخذه إلى مركز شرطة السلامة وتم إعداد المحضر المشار إليه بإثبات الحالة وتم التحقيق مع (.....) فأنكر أنه تعدى على المرأة، وإنما كل الذي حصل أنه رجع إلى منزله ووجد ابنه مضروباً فسأل من ضربه؟ فأخبر أن الذي ضربه هي جارتهم (الشاكية) فذهب إليها وطلب منها عدم إرسال أبنائها إلى منزله، وعن تعديه على رجل الأمن قال: إنه لم يقم بضربه، وإنما كان في موقف الدفاع عن النفس، وبالتحقيق مع وكيل رقيب (.....) قال إنه تلقى بلاغاً من المرأة بأن شخصاً قام بالتهجم عليها وضرب أبنائها فاتجه إلى الموقع وقام بطرق الباب الخارجي للفيلا فخرج عليهم (.....) وقام بشتمهم وسبهم بعبارات غير لائقة، ثم خرج وقام بضربه فقام بمقاومته وتمت السيطرة عليه، وقد أصيب بإصابات موضحة بالتقرير الطبي وبالتحقيق مع (.....) (ملازم) قال إنه أثناء وجوده في قسم السلامة قدمت لهم المرأة (.....) إفادة جاء فيها أن (.....) تهجم على منزلها وقام بضرب أطفالها داخل شقتها فتم التحرك بسرعة وطرق باب منزل المذكور، وتم القبض عليه وأخذه إلى القسم لاستكمال </w:t>
      </w:r>
      <w:proofErr w:type="gramStart"/>
      <w:r w:rsidRPr="00D45630">
        <w:rPr>
          <w:rFonts w:ascii="Traditional Arabic" w:hAnsi="Traditional Arabic" w:cs="Traditional Arabic"/>
          <w:sz w:val="32"/>
          <w:szCs w:val="32"/>
          <w:rtl/>
        </w:rPr>
        <w:t>التحقيق ،وأفاد</w:t>
      </w:r>
      <w:proofErr w:type="gramEnd"/>
      <w:r w:rsidRPr="00D45630">
        <w:rPr>
          <w:rFonts w:ascii="Traditional Arabic" w:hAnsi="Traditional Arabic" w:cs="Traditional Arabic"/>
          <w:sz w:val="32"/>
          <w:szCs w:val="32"/>
          <w:rtl/>
        </w:rPr>
        <w:t xml:space="preserve"> بأنه الذي قام بإعداد </w:t>
      </w:r>
      <w:r w:rsidRPr="00D45630">
        <w:rPr>
          <w:rFonts w:ascii="Traditional Arabic" w:hAnsi="Traditional Arabic" w:cs="Traditional Arabic"/>
          <w:sz w:val="32"/>
          <w:szCs w:val="32"/>
          <w:rtl/>
        </w:rPr>
        <w:lastRenderedPageBreak/>
        <w:t xml:space="preserve">التقرير الأول وقال إنه عند طرق باب (.....) خرج عليهم فتم إفهامه بادعاء المرأة ضده، فقال إنه لم يتهجم على المرأة، فطلب منه الذهاب إلى قسم الشرطة لاستكمال التحقيق، لكنه أخذ يتكلم بكلام غير لائق ، وعند محاولة التهدئة بدأ بالسب والشتم؛ الأمر الذي تطور إلى اشتباك بالأيدي مع وكيل الرقيب (.....)، ثم تم </w:t>
      </w:r>
      <w:proofErr w:type="spellStart"/>
      <w:r w:rsidRPr="00D45630">
        <w:rPr>
          <w:rFonts w:ascii="Traditional Arabic" w:hAnsi="Traditional Arabic" w:cs="Traditional Arabic"/>
          <w:sz w:val="32"/>
          <w:szCs w:val="32"/>
          <w:rtl/>
        </w:rPr>
        <w:t>إركابه</w:t>
      </w:r>
      <w:proofErr w:type="spellEnd"/>
      <w:r w:rsidRPr="00D45630">
        <w:rPr>
          <w:rFonts w:ascii="Traditional Arabic" w:hAnsi="Traditional Arabic" w:cs="Traditional Arabic"/>
          <w:sz w:val="32"/>
          <w:szCs w:val="32"/>
          <w:rtl/>
        </w:rPr>
        <w:t xml:space="preserve"> في سيارة الدورية والذهاب به إلى قسم السلامة، وعن وجود اختلاف في المكان الذي جرى فيه بلاغ المرأة، قال إنه ضابط ميدان مسؤول عن المواقع التي تقع في حدود دائرته ،وسواء كان البلاغ في الشارع أم في المكتب فكلاهما سيان طالما أن الموقع يقع ضمن حدود مسؤوليته ومعلوم من قبل الدوريات الأمنية أن يعد التقرير في أقرب موقع من السكن المبلغ عنه، بعد ذلك رأت اللجنة المكلفة بالتحقيق إحالة ما يتعلق بإعداد التقرير والاعتداء إلى هيئة الرقابة والتحقيق ،وفيها تم التحقيق مع كل من (.....) و(.....)، وجاءت إفادة (.....) بأنه كان يقوم بعمله المعتاد وهو قيادة الدورية مع النقيب (.....) وكانا بجوار مركز الشرطة، فحضرت إليهما المرأة وتحدثت مع الملازم، ثم أمره (.....) إلى حي النعيم إلى منزل (.....)، وأمره (.....) بطرق الباب فرد عليه عن طريق الجهاز فأخبره أنه من الدوريات الأمنية فنزل (.....) وأخذ يتكلم بكلام غير لائق وحاول إغلاق الباب فمنعه من ذلك، فقام بضربه على وجهه، ثم اشتبكا بالأيدي وتبادلا الضرب، بعد ذلك نزل (.....) وحضر شخص من الحي وقاموا بفك الاشتباك الحاصل بينهما، فقام بوضع القيد في يد (.....) وإحضاره إلى القسم ولم يشارك (.....) في ضرب الرجل.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وأفاد (.....) بأنه أثناء عمله تقدمت له المرأة (.....) بإفادة أن هناك شخصاً قام بالتهجم عليها داخل منزلها وضرب أبنائها، وكان معها ابن أختها فتم الانتقال إلى حي النعيم، وعند الوصول إلى منزل الشخص المدعى عليه ويدعى (.....)، فأمر وكيل الرقيب (.....) بطرق باب المنزل فخرج صاحبه وأخبره بالشكوى فرد قائلاً: انقلع من عند الباب ولن أتفاهم معكم، وقال للعسكري: إن لم تذهب ضربتك، وعند طلب هويته قام بدفع العسكري ثم بدأ الاشتباك معه أمام منزله وقام بسحب العسكري إلى قرب الباب، ثم نزل هو وتم التفريق بينهما وتمت السيطرة على المتهم ووضع القيد في يده والذهاب به إلى قسم السلامة، وهناك تقرير يوضح الإصابات التي لحقت بالعسكري، وقال إن دعوى المرأة ضد (.....) كلها صحيحة وهو الشخص ذاته الذي قالت له أثناء بلاغها من التهجم عليها في منزلها، ونفى أقوال (.....)، وحول التناقض الحاصل في موقع البلاغ المقدم من المرأة قال إنه أوضح شارع هو حراء؛ لأنه المعلم الرئيس والقريب من منزل المدعى عليه (.....) وسواء كانت المقابلة بشارع حراء أم خارج القسم، فذلك لا يغير من الأمر شيئاً ولم يقم بتغيير حقيقة الدعوى، وجميع تلك المواقع هو الضابط </w:t>
      </w:r>
      <w:r w:rsidRPr="00D45630">
        <w:rPr>
          <w:rFonts w:ascii="Traditional Arabic" w:hAnsi="Traditional Arabic" w:cs="Traditional Arabic"/>
          <w:sz w:val="32"/>
          <w:szCs w:val="32"/>
          <w:rtl/>
        </w:rPr>
        <w:lastRenderedPageBreak/>
        <w:t>المسؤول عنها ميدانياً، وحقيقة الموضوع مذكورة بالتفصيل في المحضر، وهذا البيان الذي يخص الموقع ليس له تأثير على حقيقة الدعوى التي ذكرها بالتفصيل والموقع المذكور بالمحضر هو أقرب معلم لسكن المدعية، وجميع تلك المربعات تحت مسؤوليته في تلك اللحظة، وبمواجهته بأنه أساء معاملة المواطن (.....) باسم الوظيفة أنكر ذلك، وكذا أنكر تزوير التقرير موضوع الحالة المؤرخ في 29/6/1425هـ.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ولدى الدائرة أفاد (.....) بأنه بالنسبة لإعداد المحضر فالذي حصل أن المرأة (.....) حضرت تشتكي تعدي جارها على أبنائها فقام بإعداد محضر البلاغ ولم يغير في جوهر الموضوع شيئاً، وأن القول: إن المحضر أعد بشارع حراء؛ فلأن منطقة عمله المكلف بها تمتد من شارع فلسطين جنوباً حتى شمال جدة حدود شارع الأمير نايف وشرقاً من طريق المدينة وغرباً حتى البحر، ومن ثمَّ فإن تقييد موقع كتابة المحضر لم يُفد شيئاً من محتوياته وبخصوص دعوى (.....) وأنه أسيئت معاملته، فإن المرأة جاءت تدعي على المذكور، وبحكم عمله ذهب لإحضار المشكو إلى المركز فنزل (.....) وطلب منه مرافقته، إلا أنه قام بدفعه وحاول طرده فكانت ردة فعل (.....) أن تماسك أمام منزل الرجل ولا صحة لقيامهم بوضع </w:t>
      </w:r>
      <w:proofErr w:type="spellStart"/>
      <w:r w:rsidRPr="00D45630">
        <w:rPr>
          <w:rFonts w:ascii="Traditional Arabic" w:hAnsi="Traditional Arabic" w:cs="Traditional Arabic"/>
          <w:sz w:val="32"/>
          <w:szCs w:val="32"/>
          <w:rtl/>
        </w:rPr>
        <w:t>الكلبشة</w:t>
      </w:r>
      <w:proofErr w:type="spellEnd"/>
      <w:r w:rsidRPr="00D45630">
        <w:rPr>
          <w:rFonts w:ascii="Traditional Arabic" w:hAnsi="Traditional Arabic" w:cs="Traditional Arabic"/>
          <w:sz w:val="32"/>
          <w:szCs w:val="32"/>
          <w:rtl/>
        </w:rPr>
        <w:t xml:space="preserve"> في يده، علماً بأنه تعدى على الجندي وهو بالباب الرسمي، وأحدث بعض الإصابات واستلزمت مدة الشفاء أسبوعاً، ولم نتعد عليه بالضرب وكان دوره فك الاشتباك بين زميلي والمذكور، ثم اكتفى بما جاء بأقواله السابقة، وأفاد (.....) وبعد سماعه الاتهام أنكر ما جاء به وقال إنه أثناء عمله مع (.....) حضرت امرأة تشتكي جارها لتعديه بالضرب على أبنائها وكان مع (.....) بالدورية فذهبا إلى الموقع ومعهما المرأة ومحرمها، وعند طرق باب الرجل قام وفتح الباب، وتم إعلامه بموضوع المرأة ودعواها وطلبا منه أن يرافقهما إلى المركز، لكنه رفض الانصياع وتلفظ بكلام </w:t>
      </w:r>
      <w:proofErr w:type="spellStart"/>
      <w:r w:rsidRPr="00D45630">
        <w:rPr>
          <w:rFonts w:ascii="Traditional Arabic" w:hAnsi="Traditional Arabic" w:cs="Traditional Arabic"/>
          <w:sz w:val="32"/>
          <w:szCs w:val="32"/>
          <w:rtl/>
        </w:rPr>
        <w:t>سيىْ</w:t>
      </w:r>
      <w:proofErr w:type="spellEnd"/>
      <w:r w:rsidRPr="00D45630">
        <w:rPr>
          <w:rFonts w:ascii="Traditional Arabic" w:hAnsi="Traditional Arabic" w:cs="Traditional Arabic"/>
          <w:sz w:val="32"/>
          <w:szCs w:val="32"/>
          <w:rtl/>
        </w:rPr>
        <w:t xml:space="preserve"> وحاول قفل الباب، وكان يحاول التفاهم معه فبادر الرجل بضربه على وجهه فتماسك وكان يحاول إدخاله إلى المنزل، وأثناء ذلك حضر (.....) وبعض المواطنين، وتم أخذ الرجل إلى مركز الشرطة ولم توضع </w:t>
      </w:r>
      <w:proofErr w:type="spellStart"/>
      <w:r w:rsidRPr="00D45630">
        <w:rPr>
          <w:rFonts w:ascii="Traditional Arabic" w:hAnsi="Traditional Arabic" w:cs="Traditional Arabic"/>
          <w:sz w:val="32"/>
          <w:szCs w:val="32"/>
          <w:rtl/>
        </w:rPr>
        <w:t>الكلبشة</w:t>
      </w:r>
      <w:proofErr w:type="spellEnd"/>
      <w:r w:rsidRPr="00D45630">
        <w:rPr>
          <w:rFonts w:ascii="Traditional Arabic" w:hAnsi="Traditional Arabic" w:cs="Traditional Arabic"/>
          <w:sz w:val="32"/>
          <w:szCs w:val="32"/>
          <w:rtl/>
        </w:rPr>
        <w:t xml:space="preserve"> في يده ولم يقصد إيذاءه، وأضاف أنه نتيجة تعدى الرجل عليه أحدث به بعض الإصابات.</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وبعد الاطلاع على أوراق الدعوى وما تم فيها من تحقيقات وبعد سماع إفادة المتهمين وما جاء بأقوالهما ،تنوه الدائرة إلى تغيير الحقيقة في محرر ما لا يخضع لتجريم النظام باعتباره تزويراً إلا إذا كان ضاراً، فإن ثبت انتفاء الضرر فلا قيام للتزوير باعتبار الضرر ركناً في جريمة تزوير المحررات، وحيث إن ضابط الضرر هو مدى قيمة المحرر في الإثبات وهو يد ورفع فكرة البيانات الجوهرية لتحديد البيان الذي يصلح موضوعاً للتزوير، فلا يكفي للعقاب أن يكون الشخص قد قرر غير الحقيقة في المحررين، بل يجب أن </w:t>
      </w:r>
      <w:r w:rsidRPr="00D45630">
        <w:rPr>
          <w:rFonts w:ascii="Traditional Arabic" w:hAnsi="Traditional Arabic" w:cs="Traditional Arabic"/>
          <w:sz w:val="32"/>
          <w:szCs w:val="32"/>
          <w:rtl/>
        </w:rPr>
        <w:lastRenderedPageBreak/>
        <w:t>يكون الكذب قد دفع في جزء من أجزاء المحرر التي من أجلها أعد المحضر لإثباته ، وإذا وقع تغيير الحقيقة في بيان غير جوهري من بيانات المحرر فلا تزوير، وحيث إن الثابت لدى الدائرة أن (.....) أعد المحضر لإثبات تقدم المرأة (.....) بشكوى ضد جارها (.....) لتعديه على أبنائها وقد أثبت تلك الحالة في ذلك المحرر وهي واقعة صحيحة، فإنه والحال ما ذكر يكون ما حصل في المحرر من تزوير في موقع البلاغ لا يعدُّ تزويراً ضاراً يعاقب عليه النظام، ولا سيما أنه جرى في محيط عمل الضابط المكلف به من مرجعه، ومن ثمَّ تنتهي الدائرة إلى عدم إدانة (.....) بجريمة التزوير؛ لعدم قيام الجريمة، ومن حيث إنه فيما يتعلق بإساءة استعمال السلطة من قبل المذكور فلم يثبت لدى الدائرة على وجه الجزم واليقين مشاركة وكيل الرقيب (.....) في الإساءة إلى المواطن (.....) والثابت أن دوره كان مجرد فك الاشتباك الذي حصل بين زميله وبين المواطن، والذي ظهر من الأوراق أنه رفض الامتثال للأمر الذي يشكل في منعه مخالفة صريحة لتعليمات وزارة الداخلية، ومن ثمَّ فلم تثبت في حقه جريمة إساءة المعاملة باسم الوظيفة؛ الأمر الذي تنتهي معه الدائرة إلى عدم ثبوتها في حقه.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ومن حيث إنه بالنسبة لما بدر من وكيل الرقيب، وإن كان الثابت في الأوراق أن المواطن تعدى على رجل الأمن ولم يمتثل لطلبه ضرورة الذهاب معه إلى المركز، ولا سيما أن هناك شكوى ضده، إلا أن تعدي رجل الأمن (.....) على المواطن وهو في مركز الشرطة يعد إساءة للمعاملة، ويجب معاقبته عن ذلك؛ لذا فإن الدائرة ترى أن الواقعة ثابتة قبل </w:t>
      </w:r>
      <w:proofErr w:type="gramStart"/>
      <w:r w:rsidRPr="00D45630">
        <w:rPr>
          <w:rFonts w:ascii="Traditional Arabic" w:hAnsi="Traditional Arabic" w:cs="Traditional Arabic"/>
          <w:sz w:val="32"/>
          <w:szCs w:val="32"/>
          <w:rtl/>
        </w:rPr>
        <w:t>المتهم(</w:t>
      </w:r>
      <w:proofErr w:type="gramEnd"/>
      <w:r w:rsidRPr="00D45630">
        <w:rPr>
          <w:rFonts w:ascii="Traditional Arabic" w:hAnsi="Traditional Arabic" w:cs="Traditional Arabic"/>
          <w:sz w:val="32"/>
          <w:szCs w:val="32"/>
          <w:rtl/>
        </w:rPr>
        <w:t>.....) مما يتعين تعزيره عن ذلك بتغريمه خمسة آلاف ريالٍ.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بما يلي: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أولاً: بعدم إدانة (.....) بجريمة التزوير المنسوبة إليه؛ لما هو موضح بالأسباب، وعدم إدانته بجريمة إساءة المعاملة باسم الوظيفة؛ لعدم ثبوتها.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ثانياً: إدانة (.....) بجريمة إساءة المعاملة المنسوبة إليه، وتعزيره بتغريمه خمسة آلاف ريالٍ.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وبعرض الحكم على طرفين الدعوى قرر المتهمان القناعة، وطلب المدعي صورة من الحكم.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رقم القضية 2069/2/ق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244/د/ج/7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602/إس/2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15/10/1429هـ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تزوير – ختم رسمي – مساهمة مع مجهول – استعمال – اعتراف المتهم – سلطة الدائرة في تقدير العقوبة.</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المواد (1-5-6) من نظام مكافحة التزوير الصادر بالمرسوم الملكي رقم (114) وتاريخ 26/11/1380هـ.</w:t>
      </w:r>
    </w:p>
    <w:p w:rsidR="00B71415" w:rsidRPr="00D45630" w:rsidRDefault="00D45630" w:rsidP="00B71415">
      <w:pPr>
        <w:rPr>
          <w:rFonts w:ascii="Traditional Arabic" w:hAnsi="Traditional Arabic" w:cs="Traditional Arabic"/>
          <w:sz w:val="32"/>
          <w:szCs w:val="32"/>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قرار مجلس الوزراء رقم (223) وتاريخ 14/8/ 1399هـ.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أقامت هيئة الرقابة والتحقيق الدعوى الجنائية ضد المتهم بتهمة المساهمة مع مجهول في تزوير ختم رسمي منسوب للديوان الملكي قسم الدراسات والبحوث بالاصطناع، وعن طريق الاتفاق والمساعدة بأن أمد المجهول بالبيانات والمعلومات اللازمة والمبلغ المالي المتفق عليه، وبدوره قام باصطناع الختم وتسليمه للمتهم لاستعماله، وتم هذا الاستعمال بالفعل – اعتراف المتهم بما ورد في الدعوى جملة وتفصيلاً من أنه اشترى الختم المزور عن طريق شخص هندي ولم يستعمله سوى مرة واحدة – مؤدى ذلك: إدانة المتهم بما هو منسوب إليه – الاكتفاء بالحد الأدنى من العقوبة لما ظهر من أن المتهم رجل فقير ومن أسرة فقيرة ويظهر عليه السذاجة.</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 فرع هيئة الرقابة والتحقيق بمنطقة مكة المكرمة دعواه بموجب قرار الاتهام رقم (294/ج) لعام 1429هـ مع </w:t>
      </w:r>
      <w:proofErr w:type="spellStart"/>
      <w:r w:rsidRPr="00D45630">
        <w:rPr>
          <w:rFonts w:ascii="Traditional Arabic" w:hAnsi="Traditional Arabic" w:cs="Traditional Arabic"/>
          <w:sz w:val="32"/>
          <w:szCs w:val="32"/>
          <w:rtl/>
        </w:rPr>
        <w:t>مشفوعاته</w:t>
      </w:r>
      <w:proofErr w:type="spellEnd"/>
      <w:r w:rsidRPr="00D45630">
        <w:rPr>
          <w:rFonts w:ascii="Traditional Arabic" w:hAnsi="Traditional Arabic" w:cs="Traditional Arabic"/>
          <w:sz w:val="32"/>
          <w:szCs w:val="32"/>
          <w:rtl/>
        </w:rPr>
        <w:t xml:space="preserve">، وقد باشرت الدائرة النظر في القضية على النحو المثبت بدفتر الضبط – حيث حضر ممثل الادعاء (.....) والمتهم المذكور أعلاه، وادعى ممثل الادعاء في مواجهة المتهم قائلاً: تتهم </w:t>
      </w:r>
      <w:r w:rsidRPr="00D45630">
        <w:rPr>
          <w:rFonts w:ascii="Traditional Arabic" w:hAnsi="Traditional Arabic" w:cs="Traditional Arabic"/>
          <w:sz w:val="32"/>
          <w:szCs w:val="32"/>
          <w:rtl/>
        </w:rPr>
        <w:lastRenderedPageBreak/>
        <w:t>هيئة الرقابة والتحقيق (.....)، (.....) الجنسية، 38سنة، متسبب، موقوف بسجون محافظة جدة/الإصلاحية بتاريخ 18/03/1429هـ بتهمة التزوير؛ لأنه وقبل ذلك التاريخ بدائرة محافظة جدة بمنطقة مكة المكرمة.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ساهم مع مجهول في تزوير ختم رسمي منسوب للديوان الملكي قسم الدراسات والبحوث بالاصطناع، وعن طريق الاتفاق والمساعدة بأن أمد المجهول بالبيانات والمعلومات اللازمة والمبلغ المالي المتفق عليه، وبدوره قام باصطناع الختم الرسمي وتسليمه للمذكور توطئة لاستعماله في أعمال التزوير – فتمت بذلك جريمة التزوير.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استعمل الختم الرسمي المزور – محل الاتهام – فيما زور من أجله مع علمه التام بتزويره وذلك للأدلة التالية: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ضبط الختم محل الاتهام بحوزة المتهم المذكور.</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اعتراف المتهم المذكور بكافة مراحل التحقيق بما هو منسوب إليه من جريمة التزوير والاستعمال.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اعتراف المتهم المذكور </w:t>
      </w:r>
      <w:proofErr w:type="spellStart"/>
      <w:r w:rsidRPr="00D45630">
        <w:rPr>
          <w:rFonts w:ascii="Traditional Arabic" w:hAnsi="Traditional Arabic" w:cs="Traditional Arabic"/>
          <w:sz w:val="32"/>
          <w:szCs w:val="32"/>
          <w:rtl/>
        </w:rPr>
        <w:t>بتحصله</w:t>
      </w:r>
      <w:proofErr w:type="spellEnd"/>
      <w:r w:rsidRPr="00D45630">
        <w:rPr>
          <w:rFonts w:ascii="Traditional Arabic" w:hAnsi="Traditional Arabic" w:cs="Traditional Arabic"/>
          <w:sz w:val="32"/>
          <w:szCs w:val="32"/>
          <w:rtl/>
        </w:rPr>
        <w:t xml:space="preserve"> على الختم عن طريق مجهول مقابل مبلغ من المال، واستخدامه في أعمال التزوير.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وطلبت الهيئة من ديوان المظالم معاقبة المتهم المذكور طبقاً لأحكام المواد (1، 5، 6) من نظام مكافحة التزوير وقرار مجلس الوزراء رقم (223) لعام 1399هـ.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وفي هذه الجلسة تلا ممثل الادعاء قرار الاتهام في مواجهة المتهم، وبسؤاله أجاب قائلاً: أعترف بما ورد في الدعوى جملةً وتفصيلاً فقد اشتريت الختم المزور المنسوب للديوان الملكي قسم الدراسات والبحوث محل الاتهام عن طريق شخص هندي في بني مالك بمبلغ خمسمائة ريالٍ، ولم أستعمله سوى مرة واحدة ختمت به أوراقاً للأدلة الجنائية بخصوص (.....) لغرض توظيفه، كذلك كنت في انتظار مجموعة وردت أسماؤهم في خطاب المباحث الإدارية للختم على أوراقهم، ولكن تم القبض علىَّ قبل أن تصل تلك الأوراق، أما الختم الثاني الذي يحمل تاريخ فقط وفي أعلاه رقم وفي أسفله الموضوع، فإنه خاص بي وليس عليه شعار أية دائرة حكومية عملته لنفسي في مطبعة خاصة، وبسؤاله عن الكروت التي وجدت في الشقة التي كان يسكنها عليها اسمه، ثم الديوان الملكي للشؤون الإدارية والدراسات والبحوث لون الكروت صفراء، وكذلك كروت بيضاء عددها خمسون عبارة عن بطاقة تعريف مكتوب عليها المملكة العربية السعودية - </w:t>
      </w:r>
      <w:r w:rsidRPr="00D45630">
        <w:rPr>
          <w:rFonts w:ascii="Traditional Arabic" w:hAnsi="Traditional Arabic" w:cs="Traditional Arabic"/>
          <w:sz w:val="32"/>
          <w:szCs w:val="32"/>
          <w:rtl/>
        </w:rPr>
        <w:lastRenderedPageBreak/>
        <w:t>الديوان الملكي - مكتب الدراسات والبحوث - مساعدة حاملها لدى الدوائر الحكومية، ثم الاسم والرقم والوظيفة وتاريخ الإصدار والانتهاء والتوقيع. أجاب: أما الكروت الأولى فهي كروت شخصية عملتها في المطبعة لنفسي، حيث كنت على رأس العمل في الديوان الملكي، أما الكروت الأخرى فقد عملتها أيضاً لغرض استخدامها، ولكن لم استعملها وأنا مخطئ في ذلك كله، وبسؤاله متى تركت العمل في الديوان الملكي، أجاب: تركته في عام 1413هـ وبسؤاله كيف تبقى لديه هذه الأوراق ست عشرة سنة وهو قد ترك العمل، أجاب: لقد نسيتها معي، وبسؤاله هل لديه أقوال أخرى؟ أجاب ليس لدي أقوالاً أخرى.</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ومن حيث إنه بناءً على دعوى ممثل الادعاء واعتراف المتهم بما ورد فيها، وبالرجوع إلى ملف القضية المتضمن اعترافه في جميع مراحل التحقيق بأنه كان يعمل في الديوان الملكي قسم الدراسات والبحوث، وأنه قد ترك العمل من عام 1413هـ وقد تقابل مع شخص هندي واشترى منه الختم المنسوب للديوان الملكي قسم الدراسات والبحوث، وأنه قد استعمله بالختم على أوراق شخص يدعى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ومن حيث إنه تبين للدائرة أيضاً مجموعة كروت بأسماء مختلفة صادرة عن الأدلة الجنائية مبنية على طلب المذكور مسجل عليها بناءً على طلب الديوان الملكي – الدراسات والبحوث، وقد اعترف المتهم أمام الدائرة أنه كان في انتظار هذه الكروت من أجل توظيف أصحابها، مما يعني أن المتهم قد توسع في استعمال هذا الختم، إضافةً إلى ما وجد بحوزته من كروت تحمل الشعار نفسه منها ما هو تعريف الشخصية، ومنها ما هو معد للتعريف بالآخرين، وتوحي بأن المذكور يعمل لدى الديوان الملكي قسم الدراسات والبحوث في حين أنه قد ترك العمل لدى الديوان منذ زمن طويل.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ومن حيث إنه بالاطلاع على الختم المزور اتضح أنه ختم مستدير يحمل شعار المملكة وتحته الديوان الملكي، ثم خطين مكتوب تحتهما مكتب الدراسات والبحوث.</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 المتهم قد عمل في الديوان الملكي نفسه وفي القسم نفسه المنسوب الختم إليه، و أنه قد استعمله حسب اعترافه أمام الدائرة وما اتضح لها من أوراق، فإن الدائرة تنتهي إلى إدانته بما هو منسوب إليه ومعاقبته عن ذلك طبقاً لنص المادة (الأولى) من نظام مكافحة التزوير الصادر بالمرسوم الملكي رقم (114) وتاريخ 26/11/1380هـ المتضمنة: (من قلد بقصد التزوير الأختام والتواقيع الملكية الكريمة أو أختام المملكة العربية السعودية أو توقيع أو خاتم رئيس مجلس الوزراء، وكذلك من استعمل أو سهل </w:t>
      </w:r>
      <w:r w:rsidRPr="00D45630">
        <w:rPr>
          <w:rFonts w:ascii="Traditional Arabic" w:hAnsi="Traditional Arabic" w:cs="Traditional Arabic"/>
          <w:sz w:val="32"/>
          <w:szCs w:val="32"/>
          <w:rtl/>
        </w:rPr>
        <w:lastRenderedPageBreak/>
        <w:t>استعمال تلك الأختام والتواقيع مع علمه بأنها مزورة، عوقب بالسجن من خمس إلى عشر سنوات، وبغرامة مالية من خمسة آلاف إلى عشرة آلاف ريال).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 المتهم لم يرد في الأوراق ما يفيد أنه موظفاً عاماً، ولا ممن يتقاضون مرتباً من خزينة الدولة، فإن المادة تكون هي الوحيدة في تطبيق العقوبة.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ومن حيث إن المتهم كما ظهر للدائرة رجل فقير ومن أسرة فقيرة ويظهر عليه السذاجة، فإن الدائرة تكتفي بالحد الأدنى من العقوبة.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بإدانة (.....)، (.....) الجنسية، بجريمتي التزوير والاستعمال المنسوبتين إليه في هذه الدعوى ومعاقبته عن ذلك بسجنه (خمس سنوات) تحسب من تاريخ توقيفه على ذمة هذه القضية، وتغريمه (خمسة آلاف) ريالٍ.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رقم القضية 1635/3/ق لعام 1427هـ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109/د/ج/12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التدقيق 19/ت/2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6/1/1429هـ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اختصاص ديوان المظالم بمحاكمة مرتكب جرائم التزوير في المحررات الرسمية والعرفية أياً كان موقعهم في المصالح الحكومية أو المؤسسات أو شركات القطاع الخاص أو أفراداً أو مهنيين لا ينتسبون لأيٍ من تلك الجهات.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تزوير – محرر عرفي – تقرير أداء عمل – إثبات وقائع غير صحيحة – الدفع بأمر الرئيس المباشر لا ينفي الجريمة – وقف تنفيذ عقوبة السجن. </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-المادتان (5، 6) من نظام مكافحة التزوير الصادر بالمرسوم الملكي رقم (114) وتاريخ 26/11/1380هـ.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-قرار مجلس الوزراء رقم (223) وتاريخ 14/8/ 1399هـ.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أقامت هيئة الرقابة والتحقيق الدعوى الجنائية ضد المتهمين؛ لارتكابهما تزويراً في محررين عرفيين، هما: تقرير أداء عمل بإثبات وقائع غير صحيحة بما يفيد قيامهما بإجراء عملية التصوير الإشعاعي لمواقع معينة خلافاً للحقيقة، واستعمال المحررات المزورة مع علمهما بالتزوير.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اختصاص ديوان المظالم بالفصل في الجريمة المنسوبة للمتهمين – أساس ذلك: المادة (8/و) من نظام الديوان – نظام مكافحة التزوير يجرم التزوير في المحررات الرسمية والعرفية على حدٍّ سواء - دخول ديوان المظالم في محاكمة مرتكب جرائم التزوير أياً كانت مواقعهم في المصالح الحكومية أو المؤسسات أو شركات القطاع الخاص أو الأفراد والمهنيين الذين لا ينتسبون لأيٍ من تلك الجهات – مؤدي ذلك: رفض الدفع بعدم اختصاص الديوان بنظر الدعوى.</w:t>
      </w:r>
    </w:p>
    <w:p w:rsidR="00B71415" w:rsidRPr="00D45630" w:rsidRDefault="00B71415" w:rsidP="00B71415">
      <w:pPr>
        <w:rPr>
          <w:rFonts w:ascii="Traditional Arabic" w:hAnsi="Traditional Arabic" w:cs="Traditional Arabic"/>
          <w:sz w:val="32"/>
          <w:szCs w:val="32"/>
          <w:rtl/>
          <w:lang w:bidi="ar-EG"/>
        </w:rPr>
      </w:pPr>
      <w:r w:rsidRPr="00D45630">
        <w:rPr>
          <w:rFonts w:ascii="Traditional Arabic" w:hAnsi="Traditional Arabic" w:cs="Traditional Arabic"/>
          <w:sz w:val="32"/>
          <w:szCs w:val="32"/>
          <w:rtl/>
        </w:rPr>
        <w:lastRenderedPageBreak/>
        <w:t>المتهمان أقرا بمجلس الحكم بصحة الاتهام المنسوب إليهما، وأما دفعهما بأمر الرئيس المباشر لهما بذلك فهو لو ثبت لا يغيِّر من نسب الجريمة لهما-</w:t>
      </w:r>
      <w:r w:rsidRPr="00D45630">
        <w:rPr>
          <w:rFonts w:ascii="Traditional Arabic" w:hAnsi="Traditional Arabic" w:cs="Traditional Arabic"/>
          <w:sz w:val="32"/>
          <w:szCs w:val="32"/>
          <w:rtl/>
          <w:lang w:bidi="ar-EG"/>
        </w:rPr>
        <w:t>أثر ذلك: إدانة المتهمين ومعاقبتهما بالسجن والغرامة.</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 فرع هيئة الرقابة والتحقيق بالمنطقة الشرقية دعواه الجزائية ضد المتهمين بموجب قرار الاتهام رقم (464/ج) لعام 1427هـ؛ لأنهما بتاريخ 16 صفر 1426هـ بدائرة محافظة الأحساء بالمنطقة الشرقية ارتكبا تزويراً في محررين عرفيين هما: تقرير أداء عمل رقم (100) ورقم (101) بطريق إثبات بيانات ووقائع غير صحيحة، بأن أثبتا بالمحررين ما يفيد قيامهما بإجراء عملية التصوير الإشعاعي لكل المواقع المنوه عنها بالتقريرين، وأيدا ذلك بإرفاق صور إشعاعية مكررة لموقع آخر بما يخالف الحقيقة المعلومة لديهما، ثم إن المتهمين استعملا تلك المحررات المزورة مع علمهما بالتزوير بأن قدماها للشركة التي يعملان بها للدلالة على قيامهما بتصوير كل المواقع المطلوبة، هذا وقد ساقت الهيئة المدعية أدلة الاتهام وفي مقدمتها اعتراف المتهمين الصريح بما هو منسوب إليهما في جميع مراحل التحقيق والبلاغ المقدم من الشركة المستفيدة من عملية التصوير الإشعاعي، هذا وطلبت الجهة المدعية معاقبة المتهمين وفق المادتين (الخامسة والسادسة) من نظام مكافحة التزوير وقرار مجلس الوزراء رقم (223) لعام 1399هـ.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بعد إحالة القضية إلى الدائرة حددت لمحاكمة المتهمين جلسة يوم الثلاثاء الموافق 2 صفر 1428هـ، وبانعقادها حضر ممثل الادعاء (.....)، كما حضر المتهم الأول (.....)، وبعد تلاوة قرار الاتهام </w:t>
      </w:r>
      <w:proofErr w:type="gramStart"/>
      <w:r w:rsidRPr="00D45630">
        <w:rPr>
          <w:rFonts w:ascii="Traditional Arabic" w:hAnsi="Traditional Arabic" w:cs="Traditional Arabic"/>
          <w:sz w:val="32"/>
          <w:szCs w:val="32"/>
          <w:rtl/>
        </w:rPr>
        <w:t>عليه ،أجاب</w:t>
      </w:r>
      <w:proofErr w:type="gramEnd"/>
      <w:r w:rsidRPr="00D45630">
        <w:rPr>
          <w:rFonts w:ascii="Traditional Arabic" w:hAnsi="Traditional Arabic" w:cs="Traditional Arabic"/>
          <w:sz w:val="32"/>
          <w:szCs w:val="32"/>
          <w:rtl/>
        </w:rPr>
        <w:t>: بأن ما جاء في قرار الاتهام صحيح، ودفع بأن ذلك كان بناءً على أمر من رئيسه المباشر المدعو (.....)، هذا ولم يحضر المتهم الثاني. وفي يوم الثلاثاء الموافق 23 صفر 1428هـ انعقدت الدائرة بحضور ممثل الادعاء (.....) وحضر المتهمان، وبعرض قرار الاتهام على المتهم الآخر أقر بصحة ما جاء فيه ودفع بمثل ما دفع به المتهم الأول. وفي يوم الثلاثاء الموافق 8 ربيع الأول 1428هـ انعقدت الدائرة بحضور ممثل الادعاء (.....) كما حضر المتهمان وقدما مذكرة جوابية على ما جاء في قرار الاتهام، وتضمنت القول بعدم اختصاص ديوان المظالم بنظر هذه القضية، واكتفى كل من المتهمين وممثل الادعاء بذلك وصدور هذا الحكم.</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حيث إن هيئة الرقابة والتحقيق أقامت هذه الدعوى ضد المتهمين موجهة لهما تهمة التزوير في </w:t>
      </w:r>
      <w:proofErr w:type="spellStart"/>
      <w:r w:rsidRPr="00D45630">
        <w:rPr>
          <w:rFonts w:ascii="Traditional Arabic" w:hAnsi="Traditional Arabic" w:cs="Traditional Arabic"/>
          <w:sz w:val="32"/>
          <w:szCs w:val="32"/>
          <w:rtl/>
        </w:rPr>
        <w:t>محررعرفي</w:t>
      </w:r>
      <w:proofErr w:type="spellEnd"/>
      <w:r w:rsidRPr="00D45630">
        <w:rPr>
          <w:rFonts w:ascii="Traditional Arabic" w:hAnsi="Traditional Arabic" w:cs="Traditional Arabic"/>
          <w:sz w:val="32"/>
          <w:szCs w:val="32"/>
          <w:rtl/>
        </w:rPr>
        <w:t xml:space="preserve"> عن طريق إثبات بيانات ووقائع غير صحيحة، وذلك على التفصيل الوارد بقرار الاتهام ومقدمة هذا </w:t>
      </w:r>
      <w:r w:rsidRPr="00D45630">
        <w:rPr>
          <w:rFonts w:ascii="Traditional Arabic" w:hAnsi="Traditional Arabic" w:cs="Traditional Arabic"/>
          <w:sz w:val="32"/>
          <w:szCs w:val="32"/>
          <w:rtl/>
        </w:rPr>
        <w:lastRenderedPageBreak/>
        <w:t xml:space="preserve">الحكم، وحيث إن المتهمين أقرا بمجلس الحكم بصحة هذا الاتهام ضدهما، مما يعني ثبوت مشاركة المتهمين في تنفيذ الركن المادي لجريمة التزوير، وذلك من خلال إثبات بيانات كاذبة بالمحررين العرفيين – محل الجريمة – بما يفيد قيامهما بإجراء عملية التصوير الإشعاعي لكل المواقع المنوه عنها بالتقريرين، وأبدا ذلك بإرفاق صور إشعاعية مكررة لموقع آخر بما يخالف الحقيقة المعلومة لديهما، كما أن المتهمين أقرا باستعمال المحررين العرفيين المزورين بتقديمها للشركة التي يعملان بها محتجين </w:t>
      </w:r>
      <w:proofErr w:type="spellStart"/>
      <w:r w:rsidRPr="00D45630">
        <w:rPr>
          <w:rFonts w:ascii="Traditional Arabic" w:hAnsi="Traditional Arabic" w:cs="Traditional Arabic"/>
          <w:sz w:val="32"/>
          <w:szCs w:val="32"/>
          <w:rtl/>
        </w:rPr>
        <w:t>بهما.وأما</w:t>
      </w:r>
      <w:proofErr w:type="spellEnd"/>
      <w:r w:rsidRPr="00D45630">
        <w:rPr>
          <w:rFonts w:ascii="Traditional Arabic" w:hAnsi="Traditional Arabic" w:cs="Traditional Arabic"/>
          <w:sz w:val="32"/>
          <w:szCs w:val="32"/>
          <w:rtl/>
        </w:rPr>
        <w:t xml:space="preserve"> دفعهما بعدم انعقاد الاختصاص النوعي لديوان المظالم بنظر هذه القضية، فهذا غير صحيح، فالتهمة المنسوبة لهما هي التزوير في محرر عرفي ونظر ذلك – لاشك – ضمن اختصاصات ديوان المظالم بموجب المادة (8/و) من نظام الديوان، ولا يغير من ذلك كون السجلات أو المحررات التي طالها التزوير تابعة لشركة من القطاع الخاص؛ ذلك أن نظام مكافحة التزوير يجرم التزوير في المحررات الرسمية والعرفية على حد سواء، وخوَّل ديوان المظالم في محاكمة ومعاقبة مرتكبي جرائم التزوير أياً كانت مواقعهم في المصالح الحكومية أو المؤسسات أو أفراداً أو مهنيين لا ينتسبون لأي من تلك الجهات، وأما دفعهما بأمر الرئيس المباشر لهما بذلك فهذا لو ثبت لا يغير من نسبة الجريمة لهما واعترافهما باقترافهما، فكيف وهو لم يثبت؟!، </w:t>
      </w:r>
      <w:proofErr w:type="spellStart"/>
      <w:r w:rsidRPr="00D45630">
        <w:rPr>
          <w:rFonts w:ascii="Traditional Arabic" w:hAnsi="Traditional Arabic" w:cs="Traditional Arabic"/>
          <w:sz w:val="32"/>
          <w:szCs w:val="32"/>
          <w:rtl/>
        </w:rPr>
        <w:t>وبناءًعليه</w:t>
      </w:r>
      <w:proofErr w:type="spellEnd"/>
      <w:r w:rsidRPr="00D45630">
        <w:rPr>
          <w:rFonts w:ascii="Traditional Arabic" w:hAnsi="Traditional Arabic" w:cs="Traditional Arabic"/>
          <w:sz w:val="32"/>
          <w:szCs w:val="32"/>
          <w:rtl/>
        </w:rPr>
        <w:t xml:space="preserve"> يكون من المتعيّن0 معاقبتهما عن ذلك وفق ما جاء في المادتين (الخامسة والسادسة) من نظام مكافحة التزوير.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بإدانة المتهمين (.....) و(.....) (.....) الجنسية بجرائم التزوير والاستعمال المنسوبة إليهما، وتعزيرهما بسجنهما سنةً ونصف، وتغريم كل واحد منهما خمسة آلاف ريالٍ (5000).</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br w:type="page"/>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رقم القضية 6357/1/ق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رقم الحكم الابتدائي 89/د/ج/2 لعام 1429هـ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رقم حكم </w:t>
      </w:r>
      <w:proofErr w:type="gramStart"/>
      <w:r w:rsidRPr="00D45630">
        <w:rPr>
          <w:rFonts w:ascii="Traditional Arabic" w:hAnsi="Traditional Arabic" w:cs="Traditional Arabic"/>
          <w:sz w:val="32"/>
          <w:szCs w:val="32"/>
          <w:rtl/>
        </w:rPr>
        <w:t>الاستئناف  256</w:t>
      </w:r>
      <w:proofErr w:type="gramEnd"/>
      <w:r w:rsidRPr="00D45630">
        <w:rPr>
          <w:rFonts w:ascii="Traditional Arabic" w:hAnsi="Traditional Arabic" w:cs="Traditional Arabic"/>
          <w:sz w:val="32"/>
          <w:szCs w:val="32"/>
          <w:rtl/>
        </w:rPr>
        <w:t xml:space="preserve">/ت/2 لعام 1429هـ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تاريخ الجلسة 15/5/1429هـ </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 xml:space="preserve">الموضوعات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تزوير – محرر عرفي – تحرير المتهم شيكات بنكية لصالحه- انتفاء القصد الجنائي -تكوين الفعل الإجرامي لجريمة أخرى لا تدخل في اختصاص الدائرة – أثره: التوصية بإحالة المتهم إلى المحكمة المختصة لتعزيره </w:t>
      </w:r>
      <w:proofErr w:type="gramStart"/>
      <w:r w:rsidRPr="00D45630">
        <w:rPr>
          <w:rFonts w:ascii="Traditional Arabic" w:hAnsi="Traditional Arabic" w:cs="Traditional Arabic"/>
          <w:sz w:val="32"/>
          <w:szCs w:val="32"/>
          <w:rtl/>
        </w:rPr>
        <w:t>عنها .</w:t>
      </w:r>
      <w:proofErr w:type="gramEnd"/>
      <w:r w:rsidRPr="00D45630">
        <w:rPr>
          <w:rFonts w:ascii="Traditional Arabic" w:hAnsi="Traditional Arabic" w:cs="Traditional Arabic"/>
          <w:sz w:val="32"/>
          <w:szCs w:val="32"/>
          <w:rtl/>
        </w:rPr>
        <w:t xml:space="preserve"> </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 xml:space="preserve">المواد (5-6-10) من نظام مكافحة التزوير الصادر بالمرسوم الملكي رقم (114) وتاريخ 26/11/1380هـ. </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قرار مجلس الوزراء رقم (223) وتاريخ 14/8/ 1399هـ.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 xml:space="preserve">الملخص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أقامت هيئة الرقابة والتحقيق الدعوى الجنائية ضد المتهم؛ لارتكابه تزويراً في محررات عرفية (شيكات مسحوبة على أحد البنوك) لصالحه كمستفيد – تقرير الأدلة الجنائية أثبت قيام المتهم بتحرير الشيكات بخط يده – التوقيعات على الشيكات مختلفة اختلافاً بيناً وتخالف تماماً التوقيعات المنسوبة لصاحب الصلاحية في التوقيع عليها – مؤدى ذلك: انتقاء القصد الجنائي لدى المتهم – أساس ذلك: عدم اتجاه إرادته إلى صرف هذه الشيكات </w:t>
      </w:r>
      <w:r w:rsidR="00D45630">
        <w:rPr>
          <w:rFonts w:ascii="Traditional Arabic" w:hAnsi="Traditional Arabic" w:cs="Traditional Arabic"/>
          <w:sz w:val="32"/>
          <w:szCs w:val="32"/>
          <w:rtl/>
        </w:rPr>
        <w:t>–</w:t>
      </w:r>
      <w:r w:rsidRPr="00D45630">
        <w:rPr>
          <w:rFonts w:ascii="Traditional Arabic" w:hAnsi="Traditional Arabic" w:cs="Traditional Arabic"/>
          <w:sz w:val="32"/>
          <w:szCs w:val="32"/>
          <w:rtl/>
        </w:rPr>
        <w:t xml:space="preserve"> أثره: انتفاء جريمة التزوير في حقه، وبالتالي عدم الإدانة-ما قام به المتهم يعدُّ عبثاً قد يكون في سبيل النصب والاحتيال على الآخرين؛ لإيهامهم بأنه صاحب أموال لكسب ثقتهم – أثر ذلك: توصية الدائرة بإحالته إلى المحكمة المختصة لتعزيره عن ذلك.</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 xml:space="preserve">الوقائع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 فرع هيئة الرقابة والتحقيق بمنطقة الرياض دعواه الجنائية بموجب قرار الاتهام رقم (702/ج) لعام 1428هـ، والذي جاء فيه ما نصه: يتهم فرع هيئة الرقابة والتحقيق بمنطقة </w:t>
      </w:r>
      <w:proofErr w:type="gramStart"/>
      <w:r w:rsidRPr="00D45630">
        <w:rPr>
          <w:rFonts w:ascii="Traditional Arabic" w:hAnsi="Traditional Arabic" w:cs="Traditional Arabic"/>
          <w:sz w:val="32"/>
          <w:szCs w:val="32"/>
          <w:rtl/>
        </w:rPr>
        <w:t>الرياض  (</w:t>
      </w:r>
      <w:proofErr w:type="gramEnd"/>
      <w:r w:rsidRPr="00D45630">
        <w:rPr>
          <w:rFonts w:ascii="Traditional Arabic" w:hAnsi="Traditional Arabic" w:cs="Traditional Arabic"/>
          <w:sz w:val="32"/>
          <w:szCs w:val="32"/>
          <w:rtl/>
        </w:rPr>
        <w:t xml:space="preserve">.....) (.....) </w:t>
      </w:r>
      <w:proofErr w:type="gramStart"/>
      <w:r w:rsidRPr="00D45630">
        <w:rPr>
          <w:rFonts w:ascii="Traditional Arabic" w:hAnsi="Traditional Arabic" w:cs="Traditional Arabic"/>
          <w:sz w:val="32"/>
          <w:szCs w:val="32"/>
          <w:rtl/>
        </w:rPr>
        <w:lastRenderedPageBreak/>
        <w:t>الجنسية،  العمر</w:t>
      </w:r>
      <w:proofErr w:type="gramEnd"/>
      <w:r w:rsidRPr="00D45630">
        <w:rPr>
          <w:rFonts w:ascii="Traditional Arabic" w:hAnsi="Traditional Arabic" w:cs="Traditional Arabic"/>
          <w:sz w:val="32"/>
          <w:szCs w:val="32"/>
          <w:rtl/>
        </w:rPr>
        <w:t xml:space="preserve"> 31 سنة – متزوج – متعلم جامعي يعمل بالطباعة بمؤسسة (.....) لصاحبتها (.....) جوال والده رقم (.....) ويعمل مصححاً لغوياً لدى جريدة </w:t>
      </w:r>
      <w:proofErr w:type="gramStart"/>
      <w:r w:rsidRPr="00D45630">
        <w:rPr>
          <w:rFonts w:ascii="Traditional Arabic" w:hAnsi="Traditional Arabic" w:cs="Traditional Arabic"/>
          <w:sz w:val="32"/>
          <w:szCs w:val="32"/>
          <w:rtl/>
        </w:rPr>
        <w:t>الجزيرة .</w:t>
      </w:r>
      <w:proofErr w:type="gramEnd"/>
      <w:r w:rsidRPr="00D45630">
        <w:rPr>
          <w:rFonts w:ascii="Traditional Arabic" w:hAnsi="Traditional Arabic" w:cs="Traditional Arabic"/>
          <w:sz w:val="32"/>
          <w:szCs w:val="32"/>
          <w:rtl/>
        </w:rPr>
        <w:t xml:space="preserve">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لأنه قبل تاريخ 12/9/1428هـ بدائرة مدينة الرياض بمنطقة الرياض: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ارتكب تزويراً في محررات عرفية هي الشيك رقم (310) وتاريخ 21/8/2005م ومبلغ خمسة ملايين ريالٍ سعودي والشيك رقم (309) وتاريخ 19/7/2005م ومبلغ ثلاثة ملايين ريالٍ والشيك رقم (308) وتاريخ 27/8/2005م وبمبلغ تسعة آلاف وثلاثمائة وخمسين ريالٍ، وجميعها مسحوبة على البنك السعودي الأمريكي فرع العليا للمستفيد المتهم (.....) من حساب شركة (.....) للمقاولات، وذلك بطريق إثبات بيانات ووقائع كاذبة على أنها بيانات ووقائع صحيحة ومعترف بها، والتوقيع بإمضاء مزور بأن قام بكتابة بيانات تلك الشيكات باسمه والتوقيع عليها بإمضاء نسبه زوراً لـ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أدلة الاتهام: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ضبط المحررات المزورة (الشيكات) بحوزة </w:t>
      </w:r>
      <w:proofErr w:type="gramStart"/>
      <w:r w:rsidRPr="00D45630">
        <w:rPr>
          <w:rFonts w:ascii="Traditional Arabic" w:hAnsi="Traditional Arabic" w:cs="Traditional Arabic"/>
          <w:sz w:val="32"/>
          <w:szCs w:val="32"/>
          <w:rtl/>
        </w:rPr>
        <w:t>المتهم .</w:t>
      </w:r>
      <w:proofErr w:type="gramEnd"/>
      <w:r w:rsidRPr="00D45630">
        <w:rPr>
          <w:rFonts w:ascii="Traditional Arabic" w:hAnsi="Traditional Arabic" w:cs="Traditional Arabic"/>
          <w:sz w:val="32"/>
          <w:szCs w:val="32"/>
          <w:rtl/>
        </w:rPr>
        <w:t xml:space="preserve">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إفادة الجهة المختصة بمؤسسة النقد العربي السعودي بأن التوقيعات التي على الشيكات محل الدعوى مزورة وأن الحساب </w:t>
      </w:r>
      <w:proofErr w:type="gramStart"/>
      <w:r w:rsidRPr="00D45630">
        <w:rPr>
          <w:rFonts w:ascii="Traditional Arabic" w:hAnsi="Traditional Arabic" w:cs="Traditional Arabic"/>
          <w:sz w:val="32"/>
          <w:szCs w:val="32"/>
          <w:rtl/>
        </w:rPr>
        <w:t>مقفل .</w:t>
      </w:r>
      <w:proofErr w:type="gramEnd"/>
      <w:r w:rsidRPr="00D45630">
        <w:rPr>
          <w:rFonts w:ascii="Traditional Arabic" w:hAnsi="Traditional Arabic" w:cs="Traditional Arabic"/>
          <w:sz w:val="32"/>
          <w:szCs w:val="32"/>
          <w:rtl/>
        </w:rPr>
        <w:t xml:space="preserve">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عدم دلالته على مقر الشركة المسحوبة قيمة الشيكات من حسابها (.....) للمقاولات.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تقرير الأدلة الجنائية رقم (28724) الذي أثبت أن الكاتب لتلك الشيكات محل الدعوى هو </w:t>
      </w:r>
      <w:proofErr w:type="gramStart"/>
      <w:r w:rsidRPr="00D45630">
        <w:rPr>
          <w:rFonts w:ascii="Traditional Arabic" w:hAnsi="Traditional Arabic" w:cs="Traditional Arabic"/>
          <w:sz w:val="32"/>
          <w:szCs w:val="32"/>
          <w:rtl/>
        </w:rPr>
        <w:t>المتهم .</w:t>
      </w:r>
      <w:proofErr w:type="gramEnd"/>
      <w:r w:rsidRPr="00D45630">
        <w:rPr>
          <w:rFonts w:ascii="Traditional Arabic" w:hAnsi="Traditional Arabic" w:cs="Traditional Arabic"/>
          <w:sz w:val="32"/>
          <w:szCs w:val="32"/>
          <w:rtl/>
        </w:rPr>
        <w:t xml:space="preserve">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أنه مما يدل على سوء سلوك المتهم قيامه بالبلاغ عن وجود منزل بالرياض بداخله أشخاص مطلوبون أمنياً ومعهم أسلحة، وقد تبين أنه بلاغ كاذب، وقد أقر المتهم بأن البلاغ الكاذب كان هدفه منه الكسب المادي الذي وعدت به الجهات المختصة عند البلاغ عن مطلوبين أمنياً لفة رقم (9).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وإن إنكار المتهم لما نسب إليه من تزوير تلك الشيكات ما هو إلا دافع واهٍ لا يسنده أي دليل ومحاولة منه لدرء المسؤولية الجنائية عن نفسه ويدحض ذلك ما ذكر </w:t>
      </w:r>
      <w:proofErr w:type="gramStart"/>
      <w:r w:rsidRPr="00D45630">
        <w:rPr>
          <w:rFonts w:ascii="Traditional Arabic" w:hAnsi="Traditional Arabic" w:cs="Traditional Arabic"/>
          <w:sz w:val="32"/>
          <w:szCs w:val="32"/>
          <w:rtl/>
        </w:rPr>
        <w:t>أعلاه .</w:t>
      </w:r>
      <w:proofErr w:type="gramEnd"/>
      <w:r w:rsidRPr="00D45630">
        <w:rPr>
          <w:rFonts w:ascii="Traditional Arabic" w:hAnsi="Traditional Arabic" w:cs="Traditional Arabic"/>
          <w:sz w:val="32"/>
          <w:szCs w:val="32"/>
          <w:rtl/>
        </w:rPr>
        <w:t xml:space="preserve">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وطلب فرع الهيئة بمنطقة الرياض من فرع ديوان المظالم بمنطقة الرياض معاقبة المتهم بموجب أحكام المادتين (الخامسة والسادسة) من نظام مكافحة التزوير وقرار مجلس الوزراء رقم (223) لعام 1399هـ.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وبمواجهة المتهم بما ورد في قرار الاتهام أجاب قائلاً: ما ورد في قرار الاتهام غير صحيح، والذي حصل أن هذه الشيكات أمانة عندي من (.....) الذي يعمل مديراً لمؤسسة (.....) للمقاولات ولم أقدم هذه الشيكات للبنوك، حيث اتصل على المذكور وأفاد بأنها ملغاة، وطلب مني إلغاءها، إلا أنني أبقيتها عندي، وعند حضور رجال الأمن إلي في شارع الملك عبد الله في الرياض قاموا بتفتيشي ووجدوها في حافظتي الشخصية هكذا أجاب، وبسؤاله عن تحرير الشيكات وما جاء في تقرير الأدلة الجنائية من أن الخط المحرر به الشيكات هو خطه أنكر ذلك، وبعرض إجابة المتهم على ممثل هيئة الرقابة والتحقيق قرر اكتفاءه بما ورد في قرار الاتهام، وبذا ختمت المرافعة.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وبجلسة اليوم حضر ممثل هيئة الرقابة </w:t>
      </w:r>
      <w:proofErr w:type="gramStart"/>
      <w:r w:rsidRPr="00D45630">
        <w:rPr>
          <w:rFonts w:ascii="Traditional Arabic" w:hAnsi="Traditional Arabic" w:cs="Traditional Arabic"/>
          <w:sz w:val="32"/>
          <w:szCs w:val="32"/>
          <w:rtl/>
        </w:rPr>
        <w:t>والتحقيق  (</w:t>
      </w:r>
      <w:proofErr w:type="gramEnd"/>
      <w:r w:rsidRPr="00D45630">
        <w:rPr>
          <w:rFonts w:ascii="Traditional Arabic" w:hAnsi="Traditional Arabic" w:cs="Traditional Arabic"/>
          <w:sz w:val="32"/>
          <w:szCs w:val="32"/>
          <w:rtl/>
        </w:rPr>
        <w:t xml:space="preserve">.....) ولم يحضر المتهم رغم تبلغ الجهة المختصة، وحيث إن أقوال الطرفين ختمت في الجلسة الماضية أصدرت الدائرة حكمها الآتي: </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حيث إن المتهم أنكر قيامه بالتزوير للشيكات محل الدعوى على النحو المفصل في إجابته، وحيث إن إنكار المتهم يناقضه ما ورد في تقرير الأدلة الجنائية بعد استكتابه من أن الخط المحرر به الشيكات عائد له ويعضد ذلك وجود الشيكات بحوزته؛ مما تطمئن معه الدائرة إلى أن المتهم هو الذي قام بتحرير الشيكات محل </w:t>
      </w:r>
      <w:proofErr w:type="gramStart"/>
      <w:r w:rsidRPr="00D45630">
        <w:rPr>
          <w:rFonts w:ascii="Traditional Arabic" w:hAnsi="Traditional Arabic" w:cs="Traditional Arabic"/>
          <w:sz w:val="32"/>
          <w:szCs w:val="32"/>
          <w:rtl/>
        </w:rPr>
        <w:t>الدعوى .</w:t>
      </w:r>
      <w:proofErr w:type="gramEnd"/>
      <w:r w:rsidRPr="00D45630">
        <w:rPr>
          <w:rFonts w:ascii="Traditional Arabic" w:hAnsi="Traditional Arabic" w:cs="Traditional Arabic"/>
          <w:sz w:val="32"/>
          <w:szCs w:val="32"/>
          <w:rtl/>
        </w:rPr>
        <w:t xml:space="preserve">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إنه بالاطلاع على الشيكات الثلاثة و ما جاء في التحقيقات وأوراق القضية تبين أن التوقيعات على الشيكات مختلفة اختلافاً بيناً، كما تبين أنها تخالف تماماً التواقيع المنسوبة لصاحب الصلاحية في التوقيع على الشيكات الخاصة بالمؤسسة، كما أنها محررة في 19/7/2005م و21/8/2005 و27/8/2005م، وقد جاء في خطاب مؤسسة النقد العربي السعودي رقم (1286) في 15/7/1428هـ الموجه إلى إمارة منطقة الرياض أن الحساب مقفل بتاريخ 28/6/2003م لهذه الشيكات العائدة لشركة (.....)، الأمر الذي تبين معه أنه لم يقصد بتحرير الشيكات صرفها، وبالتالي يتحقق عدم الضرر وتنتفي معه جريمة التزوير لفقدانها ركناً من أركانها، وهو ركن القصد الجنائي؛ وبالتالي تنتهي الدائرة إلى عدم إدانة المتهم بما نسب إليه من تزوير في الشيكات لكونه مكشوفاً ومفضوحاً .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 ما قام به المتهم يعد من العبث، وقد يكون في سبيل النصب والاحتيال على الآخرين لإيهامهم من أنه صاحب أموال لكسب ثقتهم لأغراض في نفسه بدليل ضبط الشيكات بحوزته، مما توصي معه الدائرة بإحالته إلى المحكمة المختصة لتعزيره عن ذلك.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لذلك حكمت الدائرة بعدم إدانة (.....)، (.....) الجنسية بما نسب إليه؛ لما هو مبين بالأسباب.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Pr>
      </w:pPr>
    </w:p>
    <w:p w:rsidR="00B71415" w:rsidRPr="00D45630" w:rsidRDefault="00B71415" w:rsidP="00B71415">
      <w:pPr>
        <w:rPr>
          <w:rFonts w:ascii="Traditional Arabic" w:hAnsi="Traditional Arabic" w:cs="Traditional Arabic"/>
          <w:sz w:val="32"/>
          <w:szCs w:val="32"/>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رقم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القضية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4828/2/ق لعام 1427هـ</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رقم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الحكم</w:t>
      </w:r>
      <w:r w:rsidRPr="00D45630">
        <w:rPr>
          <w:rFonts w:ascii="Traditional Arabic" w:hAnsi="Traditional Arabic" w:cs="Traditional Arabic"/>
          <w:sz w:val="32"/>
          <w:szCs w:val="32"/>
        </w:rPr>
        <w:t xml:space="preserve"> </w:t>
      </w:r>
      <w:proofErr w:type="gramStart"/>
      <w:r w:rsidRPr="00D45630">
        <w:rPr>
          <w:rFonts w:ascii="Traditional Arabic" w:hAnsi="Traditional Arabic" w:cs="Traditional Arabic"/>
          <w:sz w:val="32"/>
          <w:szCs w:val="32"/>
          <w:rtl/>
        </w:rPr>
        <w:t>الابتدائي342</w:t>
      </w:r>
      <w:proofErr w:type="gramEnd"/>
      <w:r w:rsidRPr="00D45630">
        <w:rPr>
          <w:rFonts w:ascii="Traditional Arabic" w:hAnsi="Traditional Arabic" w:cs="Traditional Arabic"/>
          <w:sz w:val="32"/>
          <w:szCs w:val="32"/>
          <w:rtl/>
        </w:rPr>
        <w:t>/د/ج/7 لعام 1428هــ</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رقم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حكم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الاستئناف 709/س/2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الجلسة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28/11/1429هـ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ab/>
      </w:r>
      <w:r w:rsidRPr="00D45630">
        <w:rPr>
          <w:rFonts w:ascii="Traditional Arabic" w:hAnsi="Traditional Arabic" w:cs="Traditional Arabic"/>
          <w:b/>
          <w:bCs/>
          <w:sz w:val="32"/>
          <w:szCs w:val="32"/>
          <w:rtl/>
        </w:rPr>
        <w:tab/>
        <w:t>الموضوعات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تزوير- أوراق تجارية (شيكات </w:t>
      </w:r>
      <w:proofErr w:type="gramStart"/>
      <w:r w:rsidRPr="00D45630">
        <w:rPr>
          <w:rFonts w:ascii="Traditional Arabic" w:hAnsi="Traditional Arabic" w:cs="Traditional Arabic"/>
          <w:sz w:val="32"/>
          <w:szCs w:val="32"/>
          <w:rtl/>
        </w:rPr>
        <w:t>بنكية)-</w:t>
      </w:r>
      <w:proofErr w:type="gramEnd"/>
      <w:r w:rsidRPr="00D45630">
        <w:rPr>
          <w:rFonts w:ascii="Traditional Arabic" w:hAnsi="Traditional Arabic" w:cs="Traditional Arabic"/>
          <w:sz w:val="32"/>
          <w:szCs w:val="32"/>
          <w:rtl/>
        </w:rPr>
        <w:t xml:space="preserve"> توقيع المتهمين على الشيكات طبقاً لما جرى عليه العمل في مؤسسة الشاكي وبعلمه- ثبوت حسن نية المتهمين وعدم استفادتهما من الشيكات- شهادة شاهد النفي- انتفاء القصد الجنائي لديهما.</w:t>
      </w:r>
    </w:p>
    <w:p w:rsidR="00B71415" w:rsidRPr="00D45630" w:rsidRDefault="00B71415" w:rsidP="00B71415">
      <w:pPr>
        <w:rPr>
          <w:rFonts w:ascii="Traditional Arabic" w:hAnsi="Traditional Arabic" w:cs="Traditional Arabic"/>
          <w:b/>
          <w:bCs/>
          <w:sz w:val="32"/>
          <w:szCs w:val="32"/>
        </w:rPr>
      </w:pPr>
      <w:r w:rsidRPr="00D45630">
        <w:rPr>
          <w:rFonts w:ascii="Traditional Arabic" w:hAnsi="Traditional Arabic" w:cs="Traditional Arabic"/>
          <w:b/>
          <w:bCs/>
          <w:sz w:val="32"/>
          <w:szCs w:val="32"/>
          <w:rtl/>
        </w:rPr>
        <w:t>الأنظمة واللوائح</w:t>
      </w:r>
    </w:p>
    <w:p w:rsidR="00B71415" w:rsidRPr="00D45630" w:rsidRDefault="00B71415" w:rsidP="00B71415">
      <w:pPr>
        <w:rPr>
          <w:rFonts w:ascii="Traditional Arabic" w:hAnsi="Traditional Arabic" w:cs="Traditional Arabic"/>
          <w:sz w:val="32"/>
          <w:szCs w:val="32"/>
          <w:rtl/>
        </w:rPr>
      </w:pPr>
      <w:bookmarkStart w:id="3" w:name="bookmark0"/>
      <w:r w:rsidRPr="00D45630">
        <w:rPr>
          <w:rFonts w:ascii="Traditional Arabic" w:hAnsi="Traditional Arabic" w:cs="Traditional Arabic"/>
          <w:sz w:val="32"/>
          <w:szCs w:val="32"/>
          <w:rtl/>
        </w:rPr>
        <w:t>-المواد (5-6-7) من نظام مكافحة التزوير الصادر بالمرسوم الملكي رقم (114) وتاريخ 26/11/1380هـ.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-قرار مجلس الوزراء رقم </w:t>
      </w:r>
      <w:bookmarkEnd w:id="3"/>
      <w:r w:rsidRPr="00D45630">
        <w:rPr>
          <w:rFonts w:ascii="Traditional Arabic" w:hAnsi="Traditional Arabic" w:cs="Traditional Arabic"/>
          <w:sz w:val="32"/>
          <w:szCs w:val="32"/>
          <w:rtl/>
        </w:rPr>
        <w:t>(223) وتاريخ 14/8/ 1399هـ.</w:t>
      </w:r>
    </w:p>
    <w:p w:rsidR="00B71415" w:rsidRPr="00D45630" w:rsidRDefault="00B71415" w:rsidP="00B71415">
      <w:pPr>
        <w:rPr>
          <w:rFonts w:ascii="Traditional Arabic" w:hAnsi="Traditional Arabic" w:cs="Traditional Arabic"/>
          <w:b/>
          <w:bCs/>
          <w:sz w:val="32"/>
          <w:szCs w:val="32"/>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أقامت هيئة الرقابة والتحقيق الدعوى الجنائية ضد المتهمين؛ لكونهما ساهما في تزوير ورقتين تجاريتين (شيكين) بتوقيعهما بتوقيع منسوب زوراً لصاحب المؤسسة التي يعملان بها </w:t>
      </w:r>
      <w:r w:rsidR="00D45630">
        <w:rPr>
          <w:rFonts w:ascii="Traditional Arabic" w:hAnsi="Traditional Arabic" w:cs="Traditional Arabic"/>
          <w:sz w:val="32"/>
          <w:szCs w:val="32"/>
          <w:rtl/>
        </w:rPr>
        <w:t>–</w:t>
      </w:r>
      <w:r w:rsidRPr="00D45630">
        <w:rPr>
          <w:rFonts w:ascii="Traditional Arabic" w:hAnsi="Traditional Arabic" w:cs="Traditional Arabic"/>
          <w:sz w:val="32"/>
          <w:szCs w:val="32"/>
          <w:rtl/>
        </w:rPr>
        <w:t xml:space="preserve"> إقرار المتهمين بتوقيعهما للشيكين استناداً إلى أن هذا الإجراء كان متبعاً في مؤسسة الشاكي في حالة عدم وجوده خاصة مع الشركات التي تبيع بضاعتها نقداً ،أو بموجب شيك مثل الشركة المستفيدة من الشيكين محل الاتهام، وذلك بهدف تسيير العمل على أن يتم صرف قيمته نقداً من المؤسسة أو استبداله بشيك آخر من صاحب المؤسسة </w:t>
      </w:r>
      <w:r w:rsidR="00D45630">
        <w:rPr>
          <w:rFonts w:ascii="Traditional Arabic" w:hAnsi="Traditional Arabic" w:cs="Traditional Arabic"/>
          <w:sz w:val="32"/>
          <w:szCs w:val="32"/>
          <w:rtl/>
        </w:rPr>
        <w:t>–</w:t>
      </w:r>
      <w:r w:rsidRPr="00D45630">
        <w:rPr>
          <w:rFonts w:ascii="Traditional Arabic" w:hAnsi="Traditional Arabic" w:cs="Traditional Arabic"/>
          <w:sz w:val="32"/>
          <w:szCs w:val="32"/>
          <w:rtl/>
        </w:rPr>
        <w:t xml:space="preserve"> شهادة أحد العاملين بالمؤسسة بصحة ما ذكره المتهمان </w:t>
      </w:r>
      <w:r w:rsidR="00D45630">
        <w:rPr>
          <w:rFonts w:ascii="Traditional Arabic" w:hAnsi="Traditional Arabic" w:cs="Traditional Arabic"/>
          <w:sz w:val="32"/>
          <w:szCs w:val="32"/>
          <w:rtl/>
        </w:rPr>
        <w:t>–</w:t>
      </w:r>
      <w:r w:rsidRPr="00D45630">
        <w:rPr>
          <w:rFonts w:ascii="Traditional Arabic" w:hAnsi="Traditional Arabic" w:cs="Traditional Arabic"/>
          <w:sz w:val="32"/>
          <w:szCs w:val="32"/>
          <w:rtl/>
        </w:rPr>
        <w:t xml:space="preserve"> إثبات تقرير الشرطة لحسن نية المتهمين وعدم استفادتهما من ارتكاب الواقعة ،وأن سبب الشكوى ضدهما لوجود خلافات مع صاحب المؤسسة (الشاكي) </w:t>
      </w:r>
      <w:r w:rsidR="00D45630">
        <w:rPr>
          <w:rFonts w:ascii="Traditional Arabic" w:hAnsi="Traditional Arabic" w:cs="Traditional Arabic"/>
          <w:sz w:val="32"/>
          <w:szCs w:val="32"/>
          <w:rtl/>
        </w:rPr>
        <w:t>–</w:t>
      </w:r>
      <w:r w:rsidRPr="00D45630">
        <w:rPr>
          <w:rFonts w:ascii="Traditional Arabic" w:hAnsi="Traditional Arabic" w:cs="Traditional Arabic"/>
          <w:sz w:val="32"/>
          <w:szCs w:val="32"/>
          <w:rtl/>
        </w:rPr>
        <w:t xml:space="preserve"> مؤدى ذلك: انتفاء القصد الجنائي لديهما- أثره: عدم الإدانة.</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أقام فرع هيئة الرقابة والتحقيق بجدة دعواه ضد المتهمين بموجب قرار الاتهام رقم (1089/ج) </w:t>
      </w:r>
      <w:proofErr w:type="gramStart"/>
      <w:r w:rsidRPr="00D45630">
        <w:rPr>
          <w:rFonts w:ascii="Traditional Arabic" w:hAnsi="Traditional Arabic" w:cs="Traditional Arabic"/>
          <w:sz w:val="32"/>
          <w:szCs w:val="32"/>
          <w:rtl/>
        </w:rPr>
        <w:t>لعام1427هـ</w:t>
      </w:r>
      <w:proofErr w:type="gramEnd"/>
      <w:r w:rsidRPr="00D45630">
        <w:rPr>
          <w:rFonts w:ascii="Traditional Arabic" w:hAnsi="Traditional Arabic" w:cs="Traditional Arabic"/>
          <w:sz w:val="32"/>
          <w:szCs w:val="32"/>
          <w:rtl/>
        </w:rPr>
        <w:t xml:space="preserve"> مع </w:t>
      </w:r>
      <w:proofErr w:type="spellStart"/>
      <w:r w:rsidRPr="00D45630">
        <w:rPr>
          <w:rFonts w:ascii="Traditional Arabic" w:hAnsi="Traditional Arabic" w:cs="Traditional Arabic"/>
          <w:sz w:val="32"/>
          <w:szCs w:val="32"/>
          <w:rtl/>
        </w:rPr>
        <w:t>مشفوعاته</w:t>
      </w:r>
      <w:proofErr w:type="spellEnd"/>
      <w:r w:rsidRPr="00D45630">
        <w:rPr>
          <w:rFonts w:ascii="Traditional Arabic" w:hAnsi="Traditional Arabic" w:cs="Traditional Arabic"/>
          <w:sz w:val="32"/>
          <w:szCs w:val="32"/>
          <w:rtl/>
        </w:rPr>
        <w:t>، وقد باشرت الدائرة النظر في القضية على النحو المثبت بدفتر الضبط- حيث حضر ممثل الادعاء (.....) والمتهمان المذكوران أعلاه، وادعى ممثل الادعاء في مواجهة المتهمين قائلاً: تتهم هيئة الرقابة والتحقيق كلاً من:</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 الجنسية، (40) سنة، محاسب، متزوج ولديه أولاد- مطلق السراح.</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 الجنسية، (55) سنة، متزوج ولديه أولاد، مطلق السراح يقيمان في البلاد بطريقة نظامية، لأنهما وقبل تاريخ 26/7/1425هـ بدائرة محافظة جدة بمنطقة مكة المكرمة ساهما في </w:t>
      </w:r>
      <w:proofErr w:type="spellStart"/>
      <w:r w:rsidRPr="00D45630">
        <w:rPr>
          <w:rFonts w:ascii="Traditional Arabic" w:hAnsi="Traditional Arabic" w:cs="Traditional Arabic"/>
          <w:sz w:val="32"/>
          <w:szCs w:val="32"/>
          <w:rtl/>
        </w:rPr>
        <w:t>تزويرورقتين</w:t>
      </w:r>
      <w:proofErr w:type="spellEnd"/>
      <w:r w:rsidRPr="00D45630">
        <w:rPr>
          <w:rFonts w:ascii="Traditional Arabic" w:hAnsi="Traditional Arabic" w:cs="Traditional Arabic"/>
          <w:sz w:val="32"/>
          <w:szCs w:val="32"/>
          <w:rtl/>
        </w:rPr>
        <w:t xml:space="preserve"> تجاريتين (الشيك رقم (3333) وتاريخ 29/6/2000م بقيمة (13.775) ريالاً والشيك رقم (3382) وتاريخ ١1/7/2000م، بقيمة (15.525) ريالاً لحساب شركة (.....) التجارية من حساب مؤسسة (.....) بالاصطناع وعن طريق الاتفاق والمساعدة بينهما، وذلك بأن قام الأول بكتابة بيانات الشيكين والتوقيع على الشيك الأول وقيام الثاني بالتوقيع على الشيك الثاني بتوقيعين منسوبين زوراً لصاحب المؤسسة – فتمت بذلك جريمة التزوير.</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ودللت الهيئة على الاتهام:</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إفادة صاحب مؤسسة (.....) التجارية بعدم صحة التوقيعين المنسوبين إليه، وبأنه لا يوجد منه تفويض للمتهمين بالتوقيع عنه على الشيكات.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اعتراف المتهم الأول المذكور بكتابة بيانات الشيكين والتوقيع على الشيك – محل الاتهام </w:t>
      </w:r>
      <w:r w:rsidR="00D45630">
        <w:rPr>
          <w:rFonts w:ascii="Traditional Arabic" w:hAnsi="Traditional Arabic" w:cs="Traditional Arabic"/>
          <w:sz w:val="32"/>
          <w:szCs w:val="32"/>
          <w:rtl/>
        </w:rPr>
        <w:t>–</w:t>
      </w:r>
      <w:r w:rsidRPr="00D45630">
        <w:rPr>
          <w:rFonts w:ascii="Traditional Arabic" w:hAnsi="Traditional Arabic" w:cs="Traditional Arabic"/>
          <w:sz w:val="32"/>
          <w:szCs w:val="32"/>
          <w:rtl/>
        </w:rPr>
        <w:t xml:space="preserve"> دون علم صاحب المؤسسة الأول.</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اعتراف المتهم الثاني المذكور بالتوقيع على الشيك الثاني- محل الاتهام- دون علم صاحب المؤسسة.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اعترافهما بعدم وجود تفويض يخولهما التوقع على المحررين محل الاتهام.</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لا تعويل على إنكارهما العلم بالتزوير؛ إذ لا يعدو كونه قولاً مرسلاً بغرض التنصل من المسؤولية الجنائية.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طلبت الهيئة من ديوان المظالم محاكمة المتهمين المذكورين طبقاً لأحكام المواد (5. 6. 7) من نظام مكافحة التزوير وقرار مجلس الوزراء رقم 223 لعام 1399هـ.</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وبسؤال المدعى عليه الأول الجواب أجاب قائلاً: أنكر الدعوى جملة وتفصيلاً، وقدم مذكرة تضمنت أن صاحب المؤسسة السيد (.....) كان على علم بصرف الشيك في نفس تاريخ صرفه وهو </w:t>
      </w:r>
      <w:r w:rsidRPr="00D45630">
        <w:rPr>
          <w:rFonts w:ascii="Traditional Arabic" w:hAnsi="Traditional Arabic" w:cs="Traditional Arabic"/>
          <w:sz w:val="32"/>
          <w:szCs w:val="32"/>
          <w:rtl/>
        </w:rPr>
        <w:lastRenderedPageBreak/>
        <w:t>29/6/2000م، وأنا شخصياً الذي أخبرته بذلك في التاريخ نفسه أي قبل خمس سنوات تقريباً من رفعه للدعوى التي أقامها ضدي مدعياً أن الشيكين المذكورين هم بتوقيعي أنا ولم يكن يعلم أن الشيك الآخر هو بتوقيع الأخ (.....)، وإلا لما أرفقه ضمن الدعوى؛ لأنه كان هناك خلاف بيني وبينه لدى مكتب العمل بجدة ورفع ضدي هذه الدعوى مكيدةً بي.</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مع العلم بأن عملية التوقع على الشيكات في ذلك التاريخ كانت إجراءً متبعاً في المؤسسة في حالة عدم وجود (.....) أو الشخص المخول بالتوقيع خاصة مع الشركات التي تبيع بضاعتها نقداً وبموجب شيك مثل شركة (.....) المستفيدة من الشيكين، حيث كان يتم إصدار الشيك والتوقيع عليه من أحد موظفي المؤسسة للحصول على </w:t>
      </w:r>
      <w:proofErr w:type="gramStart"/>
      <w:r w:rsidRPr="00D45630">
        <w:rPr>
          <w:rFonts w:ascii="Traditional Arabic" w:hAnsi="Traditional Arabic" w:cs="Traditional Arabic"/>
          <w:sz w:val="32"/>
          <w:szCs w:val="32"/>
          <w:rtl/>
        </w:rPr>
        <w:t>البضاعة ،</w:t>
      </w:r>
      <w:proofErr w:type="gramEnd"/>
      <w:r w:rsidRPr="00D45630">
        <w:rPr>
          <w:rFonts w:ascii="Traditional Arabic" w:hAnsi="Traditional Arabic" w:cs="Traditional Arabic"/>
          <w:sz w:val="32"/>
          <w:szCs w:val="32"/>
          <w:rtl/>
        </w:rPr>
        <w:t xml:space="preserve"> بهدف تسيير عمل المؤسسة، وعندما يرجع الشيك من البنك نقوم بصرف قيمته نقداً من الصندوق أو استبداله بشيك آخر، وأرفق بمذكرته قرار اللجنة العمالية ضد كفيله السابق (......) الذي تقدم بالشكوى موضوع دلالة على أن الشكوى المقدمة كيدية وأفاد بأنه قام بنقل كفالته عن طريق الإمارة بتاريخ 14/1/1427هـ وباطلاع ممثل الادعاء عليها أجاب بما لا جديد فيها؛ حيث إن المتهم الأول لم يتعرض فيها لما ورد في قرار الاتهام.</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وبسؤال المدعى عليه الأول عن الدعوى أجاب أن التوقيع الصحيح هو توقيعي الشخصي وليس مزوراً؛ لأن التعامل مع الشركات في حالة غياب (.....) نصدر من قبلنا شيكاً بالمبلغ ثم تتسلم البضاعة والشيك يتضمن القيمة الحقيقية للبضاعة حسب الفواتير، وجرى العمل أن البنك لا يصرف هذه الشيكات دون توقيع (.....) عليها، إلا أنه في هذه القضية ومن باب خطأ موظف البنك قام بصرف الشيكات، وهى في الحقيقة مستحقة للجهة التي قدمتها وليس فيها ما يخالف الحقيقة سوى التوقيع، وبعرض ذلك على ممثل الادعاء </w:t>
      </w:r>
      <w:proofErr w:type="gramStart"/>
      <w:r w:rsidRPr="00D45630">
        <w:rPr>
          <w:rFonts w:ascii="Traditional Arabic" w:hAnsi="Traditional Arabic" w:cs="Traditional Arabic"/>
          <w:sz w:val="32"/>
          <w:szCs w:val="32"/>
          <w:rtl/>
        </w:rPr>
        <w:t>أجاب :أن</w:t>
      </w:r>
      <w:proofErr w:type="gramEnd"/>
      <w:r w:rsidRPr="00D45630">
        <w:rPr>
          <w:rFonts w:ascii="Traditional Arabic" w:hAnsi="Traditional Arabic" w:cs="Traditional Arabic"/>
          <w:sz w:val="32"/>
          <w:szCs w:val="32"/>
          <w:rtl/>
        </w:rPr>
        <w:t xml:space="preserve"> المتهم اعترف بأن التوقيع توقيعه وأن الموقع عنه هو (.....) وقد تضرر، وبعرض ذلك على المتهم أجاب أن هذا العمل تم بمعرفة (.....) ويدل على ذلك ما قدمته من مستندات أن الشيكات مماثلة، ثم إن المبلغ مستحق للجهة التي صرفته وبإقرار المدعي مؤسسة (.....) ولا يوجد أي ضرر.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وبسؤال المدعى عليه الثاني أجاب قائلاً: أنكر ما ورد في قرار الاتهام، وقدم مذكرة جاء </w:t>
      </w:r>
      <w:proofErr w:type="gramStart"/>
      <w:r w:rsidRPr="00D45630">
        <w:rPr>
          <w:rFonts w:ascii="Traditional Arabic" w:hAnsi="Traditional Arabic" w:cs="Traditional Arabic"/>
          <w:sz w:val="32"/>
          <w:szCs w:val="32"/>
          <w:rtl/>
        </w:rPr>
        <w:t>فيها :أنه</w:t>
      </w:r>
      <w:proofErr w:type="gramEnd"/>
      <w:r w:rsidRPr="00D45630">
        <w:rPr>
          <w:rFonts w:ascii="Traditional Arabic" w:hAnsi="Traditional Arabic" w:cs="Traditional Arabic"/>
          <w:sz w:val="32"/>
          <w:szCs w:val="32"/>
          <w:rtl/>
        </w:rPr>
        <w:t xml:space="preserve"> في عام 2000م لم يكن لنا حساب أجل مع شركة (.....) وكانت الفواتير تصدر من الشركة نقدية ولا بد من سند تحصيل حق يتم استلام البضاعة (سداد نقدي أو شيك)، وكان الأسلوب المتبع في ذلك الوقت بالاتفاق مع المندوب، إذا لم يتوفر النقد أو الشيك المعتمد أن يتم إصدار شيكاً بتوقيع أي من الموظفين كضمان ، على أن يصرف نقداً لاحقاً عندما يتوفر النقد أو يستبدل الشيك بأنه معتمد، وكنا في ذلك </w:t>
      </w:r>
      <w:r w:rsidRPr="00D45630">
        <w:rPr>
          <w:rFonts w:ascii="Traditional Arabic" w:hAnsi="Traditional Arabic" w:cs="Traditional Arabic"/>
          <w:sz w:val="32"/>
          <w:szCs w:val="32"/>
          <w:rtl/>
        </w:rPr>
        <w:lastRenderedPageBreak/>
        <w:t>الوقت في موقع المسؤولية عن توفير البضاعة لاستمرار العمل ، لعدم وجود صاحب المؤسسة، والدليل على أن هناك أسلوباً متبعاً في ذلك الوقت :أن الشيك يستبدل بآخر معتمد أو يصرف نقداً ومرفقاً لما يلي:</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فواتير تم إصدارها وسددت بشيكات بتواقيع مختلفة وتم استبدالها بشيكات أخرى وعددها أربع فواتير.</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السداد </w:t>
      </w:r>
      <w:proofErr w:type="gramStart"/>
      <w:r w:rsidRPr="00D45630">
        <w:rPr>
          <w:rFonts w:ascii="Traditional Arabic" w:hAnsi="Traditional Arabic" w:cs="Traditional Arabic"/>
          <w:sz w:val="32"/>
          <w:szCs w:val="32"/>
          <w:rtl/>
        </w:rPr>
        <w:t>نقداً ،</w:t>
      </w:r>
      <w:proofErr w:type="gramEnd"/>
      <w:r w:rsidRPr="00D45630">
        <w:rPr>
          <w:rFonts w:ascii="Traditional Arabic" w:hAnsi="Traditional Arabic" w:cs="Traditional Arabic"/>
          <w:sz w:val="32"/>
          <w:szCs w:val="32"/>
          <w:rtl/>
        </w:rPr>
        <w:t xml:space="preserve"> مما يدل على أننا لنا الصلاحية بالتصرف في السداد (فواتير مسددة نقداً) من قبل المؤسسة.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وجود شيكات أخرى بمواقع مختلفة وبالنسبة للشيك محل الاتهام- فتم إصداره مقابل فاتورة تم استلامه من قبل مأمور مستودع مؤسسة (.....) وتم تسجيله كمشتريات والفاتورة مرفقة بالاستلام. إضافةً إلى أن تاريخ إصدار الفاتورة وتاريخ الاستلام وتاريخ إصدار المحرر في وقت واحد، مما يدل على أن شركة (.....) لا تتعامل معنا إلا بالسداد الفوري وأن توقيع المحرر ليس منسوباً لصاحب المؤسسة، وإنما توقيعي الشخصي، وكان المفترض رجوع الشيك لعدم مطابقة التوقيع ليتم استبداله ولكن لخطأ ما تم صرفه من قبل موظف البنك. ونظراً لعدم وجود صاحب المؤسسة فإنه تم تكليفنا بالقيام بتصريف أمور الشركة، كما أن هناك تفويضاً يتعلق بمتابعة الأمور المالية من استلام دفاتر الشيكات والإيداعات النقدية والشيكات والسداد النقدي ومرفق التفويض.</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وأفيد الدائرة بأنني </w:t>
      </w:r>
      <w:proofErr w:type="spellStart"/>
      <w:r w:rsidRPr="00D45630">
        <w:rPr>
          <w:rFonts w:ascii="Traditional Arabic" w:hAnsi="Traditional Arabic" w:cs="Traditional Arabic"/>
          <w:sz w:val="32"/>
          <w:szCs w:val="32"/>
          <w:rtl/>
        </w:rPr>
        <w:t>مازلت</w:t>
      </w:r>
      <w:proofErr w:type="spellEnd"/>
      <w:r w:rsidRPr="00D45630">
        <w:rPr>
          <w:rFonts w:ascii="Traditional Arabic" w:hAnsi="Traditional Arabic" w:cs="Traditional Arabic"/>
          <w:sz w:val="32"/>
          <w:szCs w:val="32"/>
          <w:rtl/>
        </w:rPr>
        <w:t xml:space="preserve"> على رأس العمل حتى تاريخ اليوم ومسؤولاً عن تصريف الأمور المالية والإدارية، وإذا كان هنالك أي شك من صاحب العمل لما كتب في هذا الموقع ومرفق إيداعات الشيك، وأضاف أنه ليس لديه قصد جنائي؛ لأنه لم يتحصل على كسب مادي من هذه العملية، وطالب في ختام مذكرته الحكم ببراءته. ثم عقب المدعى عليه الثاني قائلاً: إن هذه المذكرة تمثل الأسلوب المتبع في العمل لدى الشركة في تبديل الشيكات، حيث إنها توقع من أي موظف ثم بعد ذلك تستبدل بتوقيع الكفيل؛ لأن شركة (.....) تتعامل معنا بالأجل ويطلبون منا أي مستند على أنهم سلمونا البضاعة ونقوم بتسليمهم شيكاً نوقع عليه نحن المفوضين شفهياً من صاحب المؤسسة، كما أن لديّ تفويضاً أرفقته بمذكرتي صادراً من كفيلي بمراجعة البنك وسداد الشركات، كما أرفقت بمذكرتي المستندين الثالث والرابع، والتي توضح التعامل في موضوع الشيكين محل الاتهام، وأن تاريخ الفاتورة وتاريخ الاستلام وتاريخ الشيك في يوم واحد، مما يدل على أن شركة (.....) لا تتعامل إلا بالنقد، وباطلاع ممثل الادعاء على مذكرة المتهم أجاب: بأنه يكتفي بما جاء في قرار الاتهام والأدلة الواردة فيه. وطلبت الدائرة من المدعى عليه الثاني </w:t>
      </w:r>
      <w:r w:rsidRPr="00D45630">
        <w:rPr>
          <w:rFonts w:ascii="Traditional Arabic" w:hAnsi="Traditional Arabic" w:cs="Traditional Arabic"/>
          <w:sz w:val="32"/>
          <w:szCs w:val="32"/>
          <w:rtl/>
        </w:rPr>
        <w:lastRenderedPageBreak/>
        <w:t>إحضار كفيله فاستعد بإحضاره الجلسة القادمة، ثم ذكر المتهم الثاني (.....) أن لديه شاهداً يرغب من الدائرة في سماع شهادته، وقد استدعت الدائرة الشاهد (.....) (...</w:t>
      </w:r>
      <w:proofErr w:type="gramStart"/>
      <w:r w:rsidRPr="00D45630">
        <w:rPr>
          <w:rFonts w:ascii="Traditional Arabic" w:hAnsi="Traditional Arabic" w:cs="Traditional Arabic"/>
          <w:sz w:val="32"/>
          <w:szCs w:val="32"/>
          <w:rtl/>
        </w:rPr>
        <w:t>..الجنسية</w:t>
      </w:r>
      <w:proofErr w:type="gramEnd"/>
      <w:r w:rsidRPr="00D45630">
        <w:rPr>
          <w:rFonts w:ascii="Traditional Arabic" w:hAnsi="Traditional Arabic" w:cs="Traditional Arabic"/>
          <w:sz w:val="32"/>
          <w:szCs w:val="32"/>
          <w:rtl/>
        </w:rPr>
        <w:t xml:space="preserve">)، وبسؤاله عما لديه شهد قائلاً: إنني أعمل بمؤسسة (.....) منذ تسع سنوات وكنت أعمل بإدارة الصندوق والآن في المبيعات، وكان العمل الذي عليه في المؤسسة أن المتهم (.....) والمتهم (.....) يقومان بسداد الفواتير الصادرة من شركة (.....) ويقومون بالتوقيع على هذه الشيكات بدلاً من صاحب المؤسسة. ثم سألته الدائرة هل صاحب المؤسسة يعلم ذلك؟ أجاب: الذي أعرفه أن صاحب المؤسسة يقوم بتغيير الشيكات الموقعة من المتهمين بشيكات جديدة بتوقيعه حتى يتم </w:t>
      </w:r>
      <w:proofErr w:type="gramStart"/>
      <w:r w:rsidRPr="00D45630">
        <w:rPr>
          <w:rFonts w:ascii="Traditional Arabic" w:hAnsi="Traditional Arabic" w:cs="Traditional Arabic"/>
          <w:sz w:val="32"/>
          <w:szCs w:val="32"/>
          <w:rtl/>
        </w:rPr>
        <w:t>حذفها ،</w:t>
      </w:r>
      <w:proofErr w:type="gramEnd"/>
      <w:r w:rsidRPr="00D45630">
        <w:rPr>
          <w:rFonts w:ascii="Traditional Arabic" w:hAnsi="Traditional Arabic" w:cs="Traditional Arabic"/>
          <w:sz w:val="32"/>
          <w:szCs w:val="32"/>
          <w:rtl/>
        </w:rPr>
        <w:t xml:space="preserve"> وهذا هو العمل الجاري في المؤسسة، وبعض الأحيان يتسلم صاحب المؤسسة الشيكات الموقعة من المتهمين ويدفع لأصحاب البضائع نقداً.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وبعرض شهادة الشاهد على ممثل الادعاء أجاب بأنه ليس لديه تعليق عليها، والله أعلم بحال الشاهد، ثم عقب المتهم الثاني (.....) بأنه يطلب مهله لإحضار مدير المؤسسة المفوض من قبل صاحب المؤسسة بالتوقيع عن المدعو (.....)، وبجلسة اليوم أفاد المدعى عليهما بأنه لا جديد عليها ويطلبان الفصل في القضية بحالتها الراهنة، ثم سألت الدائرة المتهم الثاني (.....) بأنه سبق أن طلب من كفيله (.....) حضور الجلسة وإفادة الدائرة بأنه كان يفوضكم بالتوقيع عنه، فأجاب: بأنه لم يفوضنا بالتوقيع </w:t>
      </w:r>
      <w:proofErr w:type="gramStart"/>
      <w:r w:rsidRPr="00D45630">
        <w:rPr>
          <w:rFonts w:ascii="Traditional Arabic" w:hAnsi="Traditional Arabic" w:cs="Traditional Arabic"/>
          <w:sz w:val="32"/>
          <w:szCs w:val="32"/>
          <w:rtl/>
        </w:rPr>
        <w:t>عنه ،</w:t>
      </w:r>
      <w:proofErr w:type="gramEnd"/>
      <w:r w:rsidRPr="00D45630">
        <w:rPr>
          <w:rFonts w:ascii="Traditional Arabic" w:hAnsi="Traditional Arabic" w:cs="Traditional Arabic"/>
          <w:sz w:val="32"/>
          <w:szCs w:val="32"/>
          <w:rtl/>
        </w:rPr>
        <w:t xml:space="preserve"> ولكن العمل جارٍ على ذلك، وهو على علم بذلك، ثم عقب المتهم الأول بأنه يطلب المساعدة والرحمة من الدائرة حيث إنه يعول أسرة مكونة من زوجة وسبعة أولاد ويعول والديه وليس لهم عائل بعد الله غيره، ثم عقب كذلك المتهم الثاني بأنه يعول أسره مكونة من زوجة وثلاثة أبناءً ويعول والدته ويطلب الرحمة والشفقة من الدائرة.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وباستعراض أقوال المدعى عليهما أمام الشرطة موضحة بتقريرهم المتضمن أنه وردهم خطاب صاحب السمو الملكي محافظ جدة برقم (202/4299403/ج/ع) بشأن الاستدعاء المقدم من الوكيل الشرعي لمؤسسة (.....) الذي يذكر فيه أن مكفولهم </w:t>
      </w:r>
      <w:proofErr w:type="gramStart"/>
      <w:r w:rsidRPr="00D45630">
        <w:rPr>
          <w:rFonts w:ascii="Traditional Arabic" w:hAnsi="Traditional Arabic" w:cs="Traditional Arabic"/>
          <w:sz w:val="32"/>
          <w:szCs w:val="32"/>
          <w:rtl/>
        </w:rPr>
        <w:t>السيد  (</w:t>
      </w:r>
      <w:proofErr w:type="gramEnd"/>
      <w:r w:rsidRPr="00D45630">
        <w:rPr>
          <w:rFonts w:ascii="Traditional Arabic" w:hAnsi="Traditional Arabic" w:cs="Traditional Arabic"/>
          <w:sz w:val="32"/>
          <w:szCs w:val="32"/>
          <w:rtl/>
        </w:rPr>
        <w:t xml:space="preserve">.....) (.....) الجنسية الذي يعمل لديهم بمهنة محاسب قام بإخفاء جميع المستندات وبعض الشيكات وقام بالتزوير وصرف الشيكات عن طريق البنك الأهلي دون علم المؤسسة ويلتمس إعادة جميع حقوق المؤسسة، وبناءً عليه تم أخذ إفادة المدعو (.....) (.....) الجنسية وأفاد أن المدعو (.....) عمل لديهم بمهنة محاسب وأن المذكور هرب من العمل لديهم وتقدم بشكوى لمكتب العمل لطلب </w:t>
      </w:r>
      <w:proofErr w:type="gramStart"/>
      <w:r w:rsidRPr="00D45630">
        <w:rPr>
          <w:rFonts w:ascii="Traditional Arabic" w:hAnsi="Traditional Arabic" w:cs="Traditional Arabic"/>
          <w:sz w:val="32"/>
          <w:szCs w:val="32"/>
          <w:rtl/>
        </w:rPr>
        <w:t>حقوقه ،</w:t>
      </w:r>
      <w:proofErr w:type="gramEnd"/>
      <w:r w:rsidRPr="00D45630">
        <w:rPr>
          <w:rFonts w:ascii="Traditional Arabic" w:hAnsi="Traditional Arabic" w:cs="Traditional Arabic"/>
          <w:sz w:val="32"/>
          <w:szCs w:val="32"/>
          <w:rtl/>
        </w:rPr>
        <w:t xml:space="preserve"> وعند مراجعته لأرصدته الخاصة بالمحل اتضح وجود شيكين مصروفين بتوقيع العامل (.....) المذكور وهو شيك رقم (3333) وشيك رقم (3382) بإجمالي مبالغ ثمانية وعشرين ألف ريالٍ، وأن قيمة الشيكين تم تحصيلها إلى الشركة ولم يستفِد من قيمتها فتم </w:t>
      </w:r>
      <w:r w:rsidRPr="00D45630">
        <w:rPr>
          <w:rFonts w:ascii="Traditional Arabic" w:hAnsi="Traditional Arabic" w:cs="Traditional Arabic"/>
          <w:sz w:val="32"/>
          <w:szCs w:val="32"/>
          <w:rtl/>
        </w:rPr>
        <w:lastRenderedPageBreak/>
        <w:t xml:space="preserve">طلب أصل الشيكين. وورد الشرطة خطاب البنك الأهلي التجاري رقم (14/4/م) وبرفقه الشيكين موضوع القضية. وبالتحقيق مع المدعى عليه الأول (.....) (.....) الجنسية أفاد بأنه عمل لدى مؤسسة (.....) بوظيفة محاسب ومازال على كفالة المؤسسة وحصل على تصريح من الجوازات للعمل لدى مؤسسة أخرى بعد أن حصل بينه وبين كفيله نزاع، وفيما يخص الشيكين فإن الشيك رقم (3333) تم توقيعه منه بناءً على أمر المسؤول عن المحل، وأما الشيك رقم (3382) فإن الذي وقعه هو (.....) ولا زال يعمل بالمؤسسة وأن جميع المبالغ المستفيد منها هو شركة (.....) وأن سبب توقيعه هو إنزال البضاعة واستلام الشيك والذهاب به </w:t>
      </w:r>
      <w:proofErr w:type="gramStart"/>
      <w:r w:rsidRPr="00D45630">
        <w:rPr>
          <w:rFonts w:ascii="Traditional Arabic" w:hAnsi="Traditional Arabic" w:cs="Traditional Arabic"/>
          <w:sz w:val="32"/>
          <w:szCs w:val="32"/>
          <w:rtl/>
        </w:rPr>
        <w:t>لصرفه ،</w:t>
      </w:r>
      <w:proofErr w:type="gramEnd"/>
      <w:r w:rsidRPr="00D45630">
        <w:rPr>
          <w:rFonts w:ascii="Traditional Arabic" w:hAnsi="Traditional Arabic" w:cs="Traditional Arabic"/>
          <w:sz w:val="32"/>
          <w:szCs w:val="32"/>
          <w:rtl/>
        </w:rPr>
        <w:t xml:space="preserve"> وفي حالة عدم صرفه يتم إعادته ويعطى شيك آخر بتوقيع (.....) وأن كل ذلك تم بأمر وعلم صاحب المؤسسة وأن سبب تقديمه هذه الشكوى كونه تقدم بدعوى ضده لمكتب العمل.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وبالتحقيق مع المدعى الثاني (.....) (.....) الجنسية أفاد بأنه يعمل مندوب مبيعات لدى مؤسسة (.....) ويستلم دفاتر الشيكات من البنك ومتابعة العملاء، وبسؤاله عن الشيك رقم (3383) نفى علمه </w:t>
      </w:r>
      <w:proofErr w:type="gramStart"/>
      <w:r w:rsidRPr="00D45630">
        <w:rPr>
          <w:rFonts w:ascii="Traditional Arabic" w:hAnsi="Traditional Arabic" w:cs="Traditional Arabic"/>
          <w:sz w:val="32"/>
          <w:szCs w:val="32"/>
          <w:rtl/>
        </w:rPr>
        <w:t>به ،</w:t>
      </w:r>
      <w:proofErr w:type="gramEnd"/>
      <w:r w:rsidRPr="00D45630">
        <w:rPr>
          <w:rFonts w:ascii="Traditional Arabic" w:hAnsi="Traditional Arabic" w:cs="Traditional Arabic"/>
          <w:sz w:val="32"/>
          <w:szCs w:val="32"/>
          <w:rtl/>
        </w:rPr>
        <w:t xml:space="preserve"> وأن يكون قد وقعه وأنه متأكد من ذلك، وعند محاولة استكتابه من قبل الموظف المختص بالمضاهاة طرفنا تراجع المذكور عن أقواله وأفاد بأن الشيك موقع بتوقيعه، وأنه تم قبل ست سنوات بأمر من المحاسب (......)، وذلك دون علم صاحب المؤسسة ، وأن كل ذلك لمصلحة العمل وأن المستفيد من العائد من ذلك الشيك هو شركة (.....) بعد أن أنزلوا البضاعة لمؤسسة (.....)، عند ذلك تم الانتقال لسجون محافظة جدة، وبسؤال </w:t>
      </w:r>
      <w:proofErr w:type="gramStart"/>
      <w:r w:rsidRPr="00D45630">
        <w:rPr>
          <w:rFonts w:ascii="Traditional Arabic" w:hAnsi="Traditional Arabic" w:cs="Traditional Arabic"/>
          <w:sz w:val="32"/>
          <w:szCs w:val="32"/>
          <w:rtl/>
        </w:rPr>
        <w:t>السجين  (</w:t>
      </w:r>
      <w:proofErr w:type="gramEnd"/>
      <w:r w:rsidRPr="00D45630">
        <w:rPr>
          <w:rFonts w:ascii="Traditional Arabic" w:hAnsi="Traditional Arabic" w:cs="Traditional Arabic"/>
          <w:sz w:val="32"/>
          <w:szCs w:val="32"/>
          <w:rtl/>
        </w:rPr>
        <w:t xml:space="preserve">.....) عن موضوع الشيكين أفاد بأن المدعو (.....) عمل لديه محاسباً وبعد فترة اكتشف أن المذكور قام بتزوير الشيكين دون علمه أو تفويض منه بذلك وليس متأكداً من أن المؤسسة مستفيدة من </w:t>
      </w:r>
      <w:proofErr w:type="gramStart"/>
      <w:r w:rsidRPr="00D45630">
        <w:rPr>
          <w:rFonts w:ascii="Traditional Arabic" w:hAnsi="Traditional Arabic" w:cs="Traditional Arabic"/>
          <w:sz w:val="32"/>
          <w:szCs w:val="32"/>
          <w:rtl/>
        </w:rPr>
        <w:t>ذلك ،</w:t>
      </w:r>
      <w:proofErr w:type="gramEnd"/>
      <w:r w:rsidRPr="00D45630">
        <w:rPr>
          <w:rFonts w:ascii="Traditional Arabic" w:hAnsi="Traditional Arabic" w:cs="Traditional Arabic"/>
          <w:sz w:val="32"/>
          <w:szCs w:val="32"/>
          <w:rtl/>
        </w:rPr>
        <w:t xml:space="preserve"> وأن الشيكين وُقِّعا قبل ست سنوات، وبمواجهته بما ورد في أقوال (.....) (.....) الجنسية المتضمنة أن ذلك تم لتسيير أعمال المؤسسة في غيابه. وبتعمد منه، نفى صحة ما ورد بأقوالهم وخلص التقرير إلى ثبوت حسن نية المدعو (.....) (.....) </w:t>
      </w:r>
      <w:proofErr w:type="gramStart"/>
      <w:r w:rsidRPr="00D45630">
        <w:rPr>
          <w:rFonts w:ascii="Traditional Arabic" w:hAnsi="Traditional Arabic" w:cs="Traditional Arabic"/>
          <w:sz w:val="32"/>
          <w:szCs w:val="32"/>
          <w:rtl/>
        </w:rPr>
        <w:t>الجنسية ،</w:t>
      </w:r>
      <w:proofErr w:type="gramEnd"/>
      <w:r w:rsidRPr="00D45630">
        <w:rPr>
          <w:rFonts w:ascii="Traditional Arabic" w:hAnsi="Traditional Arabic" w:cs="Traditional Arabic"/>
          <w:sz w:val="32"/>
          <w:szCs w:val="32"/>
          <w:rtl/>
        </w:rPr>
        <w:t xml:space="preserve"> وكذلك المدعو (.....) (.....) الجنسية؛ حيث إنهما لم يستفيدا من قيمة </w:t>
      </w:r>
      <w:proofErr w:type="gramStart"/>
      <w:r w:rsidRPr="00D45630">
        <w:rPr>
          <w:rFonts w:ascii="Traditional Arabic" w:hAnsi="Traditional Arabic" w:cs="Traditional Arabic"/>
          <w:sz w:val="32"/>
          <w:szCs w:val="32"/>
          <w:rtl/>
        </w:rPr>
        <w:t>الشيكات ،</w:t>
      </w:r>
      <w:proofErr w:type="gramEnd"/>
      <w:r w:rsidRPr="00D45630">
        <w:rPr>
          <w:rFonts w:ascii="Traditional Arabic" w:hAnsi="Traditional Arabic" w:cs="Traditional Arabic"/>
          <w:sz w:val="32"/>
          <w:szCs w:val="32"/>
          <w:rtl/>
        </w:rPr>
        <w:t xml:space="preserve"> بل المستفيد منها شركة تقوم بتوريد بضائع لمؤسسة المدعي وعدم استفادة المذكورين بذلك ، وأن سبب الشكوى يعود لمشاكل بين (.....) وكفيله إثر تقدمه بشكوى ضده لمكتب العمل.</w:t>
      </w:r>
    </w:p>
    <w:p w:rsidR="00B71415" w:rsidRPr="00D45630" w:rsidRDefault="00B71415" w:rsidP="00B71415">
      <w:pPr>
        <w:rPr>
          <w:rFonts w:ascii="Traditional Arabic" w:hAnsi="Traditional Arabic" w:cs="Traditional Arabic"/>
          <w:b/>
          <w:bCs/>
          <w:sz w:val="32"/>
          <w:szCs w:val="32"/>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وحيث إنه بناءً على الدعوى وإجابة المدعى عليهما المتضمنة أنهما قد وقعا الشيكين محل الاتهام؛ لأن ذلك كان الإجراء المتبع في مؤسسة (.....) في حالة عدم وجود صاحب المؤسسة أو الشخص المخول </w:t>
      </w:r>
      <w:r w:rsidRPr="00D45630">
        <w:rPr>
          <w:rFonts w:ascii="Traditional Arabic" w:hAnsi="Traditional Arabic" w:cs="Traditional Arabic"/>
          <w:sz w:val="32"/>
          <w:szCs w:val="32"/>
          <w:rtl/>
        </w:rPr>
        <w:lastRenderedPageBreak/>
        <w:t xml:space="preserve">له بالتوقيع خاصة مع الشركات التي تبيع بضاعتها نقداً أو بموجب شيك مثل شركة (.....) المستفيدة من الشيكين، حيث كان يتم إصدار الشيك والتوقيع عليه من أحد موظفي المؤسسة للحصول على البضاعة بهدف تسيير عمل المؤسسة، وعندما يرجع الشيك من البنك يقومان بصرف قيمته نقداً من الصندوق أو استبداله بشيك آخر، وبعد دراسة الأوراق والتحقيقات المرفقة والاطلاع على أقوال المدعى عليه الأول في التحقيقات المتضمنة اعترافه بكتابة بيانات الشيكين والتوقيع على الشيك الأول بعلم صاحب المؤسسة، وعلى أقوال المدعى عليه الثاني في التحقيقات المتضمنة اعترافه بالتوقيع على الشيك الثاني بعلم من صاحب المؤسسة، وعلى الفواتير الأربع المقدمة من المدعى عليه الثاني والتي تم إصدارها وسُددت بشيكات بتواقيع مختلفة تم استبدالها بشيكات، وأيضاً على الفواتير المسددة نقداً والتي تدل على أن للمدعى عليهما الصلاحية بالتصرف في السداد من قبل المؤسسة، وعلى صور الشيكات المقدمة من المدعى عليه الثاني بتواقيع مختلفة والاطلاع على التفويض الصادر من صاحب المؤسسة </w:t>
      </w:r>
      <w:r w:rsidR="00D45630">
        <w:rPr>
          <w:rFonts w:ascii="Traditional Arabic" w:hAnsi="Traditional Arabic" w:cs="Traditional Arabic"/>
          <w:sz w:val="32"/>
          <w:szCs w:val="32"/>
          <w:rtl/>
        </w:rPr>
        <w:t>–</w:t>
      </w:r>
      <w:r w:rsidRPr="00D45630">
        <w:rPr>
          <w:rFonts w:ascii="Traditional Arabic" w:hAnsi="Traditional Arabic" w:cs="Traditional Arabic"/>
          <w:sz w:val="32"/>
          <w:szCs w:val="32"/>
          <w:rtl/>
        </w:rPr>
        <w:t xml:space="preserve"> المرفق بمذكرة الثاني الصادر بتاريخ 26/6/2004م الموجه لشركة (.....) الصرفية المتضمن تفويض المدعى عليه الثاني (.....) بمراجعة مصرف (.....) في عمليات الإيداع النقدي والشيكات أي بمتابعة الأمور المالية بالمؤسسة، وعلى شهادة الشاهد (.....) المتضمنة أنه يعمل بمؤسسة (.....) منذ تسع سنوات في إدارة الصندوق والآن في قسم المبيعات وكان يعمل الذي عليه في المؤسسة أن المدعى عليهما يقومان بسداد الفواتير الصادرة من شركة (.....) ويقومان بالتوقيع على هذه الشيكات بدلاً من صاحب المؤسسة، والذي يعرفه أن صاحب المؤسسة يقوم بتغيير الشيكات بدلاً من المدعى عليهما بشيكات جديدة بتوقيعه حتى يتم صرفها وهذا هو العمل الجاري في المؤسسة، وبعض الأحيان يتسلم صاحب المؤسسة الشيكات الموقعة من المدعى عليهما ويدفع لأصحاب البضائع نقداً، وعلى أقوال المدعى عليه الأول بأن هذه الدعوى كيدية، حيث سبق أن تقدم بدعوى لمكتب العمل والعمال بمنطقة مكة المكرمة، وأنه قام بنقل كفالته عن طريق الإمارة في 14/1/1427هـ، وعلى قرار اللجنة الابتدائية لتسويات الخلافات العمالية بمنطقة مكة المكرمة رقم (10) المؤرخ في 12/1/1425هـ والمؤيد من اللجنة العليا لتسوية الخلافات العمالية بوزارة العمل بالقرار رقم (53/426) وتاريخ 10/1/1426هـ بتأييد قرار اللجنة الابتدائية لتسوية الخلافات العمالية بمنطقة مكة المكرمة رقم (10) القاضي برد دعوى المدعي (.....) بالمخالصة المؤرخة في 11/8/1424هـ، والمؤيدة بيمين المدعي (.....) وعلى الكفالة الموقعة أمام الشرطة من ابن الشاكي (.....) للمدعي الثاني بأنه مستعد بإحضاره عند الطلب لدى المقدم (.....) التي تؤيد أقوال المدعى عليه الأول بأن هذه الدعوى </w:t>
      </w:r>
      <w:proofErr w:type="gramStart"/>
      <w:r w:rsidRPr="00D45630">
        <w:rPr>
          <w:rFonts w:ascii="Traditional Arabic" w:hAnsi="Traditional Arabic" w:cs="Traditional Arabic"/>
          <w:sz w:val="32"/>
          <w:szCs w:val="32"/>
          <w:rtl/>
        </w:rPr>
        <w:t>كيدية ،</w:t>
      </w:r>
      <w:proofErr w:type="gramEnd"/>
      <w:r w:rsidRPr="00D45630">
        <w:rPr>
          <w:rFonts w:ascii="Traditional Arabic" w:hAnsi="Traditional Arabic" w:cs="Traditional Arabic"/>
          <w:sz w:val="32"/>
          <w:szCs w:val="32"/>
          <w:rtl/>
        </w:rPr>
        <w:t xml:space="preserve"> وأن صاحب المؤسسة لم يكن يعلم أن الشيك الثاني موقع من قبل المدعى عليه الثاني، وإلا لما أرفقه في الدعوى، وعلى تقرير الشرطة </w:t>
      </w:r>
      <w:r w:rsidRPr="00D45630">
        <w:rPr>
          <w:rFonts w:ascii="Traditional Arabic" w:hAnsi="Traditional Arabic" w:cs="Traditional Arabic"/>
          <w:sz w:val="32"/>
          <w:szCs w:val="32"/>
          <w:rtl/>
        </w:rPr>
        <w:lastRenderedPageBreak/>
        <w:t xml:space="preserve">المتضمن ثبوت حسن نية المدعى عليه الأول (.....) والمدعى عليه الثاني (.....)؛ حيث إنهما لم يستفيدا من قيمة </w:t>
      </w:r>
      <w:proofErr w:type="gramStart"/>
      <w:r w:rsidRPr="00D45630">
        <w:rPr>
          <w:rFonts w:ascii="Traditional Arabic" w:hAnsi="Traditional Arabic" w:cs="Traditional Arabic"/>
          <w:sz w:val="32"/>
          <w:szCs w:val="32"/>
          <w:rtl/>
        </w:rPr>
        <w:t>الشيكات ،</w:t>
      </w:r>
      <w:proofErr w:type="gramEnd"/>
      <w:r w:rsidRPr="00D45630">
        <w:rPr>
          <w:rFonts w:ascii="Traditional Arabic" w:hAnsi="Traditional Arabic" w:cs="Traditional Arabic"/>
          <w:sz w:val="32"/>
          <w:szCs w:val="32"/>
          <w:rtl/>
        </w:rPr>
        <w:t xml:space="preserve"> بل المستفيد منها شركة تقوم بتوريد بضائع لمؤسسة الشاكي وعدم استفادة المدعى عليهما من ذلك، وأن سبب الشكوى يعود لمشاكل بين (.....) وكفيله إثر تقدمه بشكوى ضده لمكتب العمل، ثم تخلص مع الدائرة إلى عدم إدانة المدعى عليهما لعدم وجود القصد الجنائي لديهما لما هو ثابت من أقوالهم في جميع التحقيقات، والتي جاءت على نسق </w:t>
      </w:r>
      <w:proofErr w:type="gramStart"/>
      <w:r w:rsidRPr="00D45630">
        <w:rPr>
          <w:rFonts w:ascii="Traditional Arabic" w:hAnsi="Traditional Arabic" w:cs="Traditional Arabic"/>
          <w:sz w:val="32"/>
          <w:szCs w:val="32"/>
          <w:rtl/>
        </w:rPr>
        <w:t>واحد ،</w:t>
      </w:r>
      <w:proofErr w:type="gramEnd"/>
      <w:r w:rsidRPr="00D45630">
        <w:rPr>
          <w:rFonts w:ascii="Traditional Arabic" w:hAnsi="Traditional Arabic" w:cs="Traditional Arabic"/>
          <w:sz w:val="32"/>
          <w:szCs w:val="32"/>
          <w:rtl/>
        </w:rPr>
        <w:t xml:space="preserve"> من أن هذا الإجراء كان المتَّبع في مؤسسة الشاكي وتأييد ذلك بشهادة شاهد (.....) وما انتهى إليه تقرير الشرطة، كما أنه اتضح للدائرة علم صاحب المؤسسة بذلك طيلة السنوات الماضية من خلال صور الفواتير المقدمة من المدعى عليه الثاني التي تم إصدارها وسددت بشيكات بتواقيع </w:t>
      </w:r>
      <w:proofErr w:type="gramStart"/>
      <w:r w:rsidRPr="00D45630">
        <w:rPr>
          <w:rFonts w:ascii="Traditional Arabic" w:hAnsi="Traditional Arabic" w:cs="Traditional Arabic"/>
          <w:sz w:val="32"/>
          <w:szCs w:val="32"/>
          <w:rtl/>
        </w:rPr>
        <w:t>مختلفة ،</w:t>
      </w:r>
      <w:proofErr w:type="gramEnd"/>
      <w:r w:rsidRPr="00D45630">
        <w:rPr>
          <w:rFonts w:ascii="Traditional Arabic" w:hAnsi="Traditional Arabic" w:cs="Traditional Arabic"/>
          <w:sz w:val="32"/>
          <w:szCs w:val="32"/>
          <w:rtl/>
        </w:rPr>
        <w:t xml:space="preserve"> وتم استبدالها بشيكات أخرى، إضافةً إلى التفويض الصادر من صاحب المؤسسة للمدعى عليه الثاني الوجه لمصرف (.....) باستلام دفاتر الشيكات، والإيداعات النقدية والشيكات، وحيث إن قرار مجلس الوزراء رقم (223) لعام 1399هـ في فقرته (3) نص على أنه يُعدُّ فاعلاً أصلياً كل من ساهم في تنفيذ الركن المادي للجريمة واشترط توافر القصد الجنائي وهو نية استعمال المحرر المزور للحصول على كسب غير مشروع وهذا الذي لم يثبت للدائرة وأكده تقرير الشرطة المرفق بخطاب مدير شرطة محافظة جدة رقم (995/20/39) وتاريخ 30/4/1426هـ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بعدم إدانة كل من الأول (.....) (.....) الجنسية والثاني (.....) (.....) الجنسية بما هو منسوب إليهما في هذه الدعوى لعدم وجود القصد الجنائي.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r w:rsidRPr="00D45630">
        <w:rPr>
          <w:rFonts w:ascii="Traditional Arabic" w:hAnsi="Traditional Arabic" w:cs="Traditional Arabic"/>
          <w:sz w:val="32"/>
          <w:szCs w:val="32"/>
          <w:rtl/>
        </w:rPr>
        <w:lastRenderedPageBreak/>
        <w:t>رقم القضية: 302/6/ق لعام 1428</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6/د/ج/20 لعام 1429</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188/ت/2 لعام 1429</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29/3/1429</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تزوير محرر مصرفي- اصطناع شيكات مصرفية واستعمالها- اعتراف-إطلاق سراح- سلطة المحكمة التقديرية في إطلاق سراح المتهم-تكييف (تغيير وصف </w:t>
      </w:r>
      <w:proofErr w:type="gramStart"/>
      <w:r w:rsidRPr="00D45630">
        <w:rPr>
          <w:rFonts w:ascii="Traditional Arabic" w:hAnsi="Traditional Arabic" w:cs="Traditional Arabic"/>
          <w:sz w:val="32"/>
          <w:szCs w:val="32"/>
          <w:rtl/>
        </w:rPr>
        <w:t>الجريمة)-</w:t>
      </w:r>
      <w:proofErr w:type="gramEnd"/>
      <w:r w:rsidRPr="00D45630">
        <w:rPr>
          <w:rFonts w:ascii="Traditional Arabic" w:hAnsi="Traditional Arabic" w:cs="Traditional Arabic"/>
          <w:sz w:val="32"/>
          <w:szCs w:val="32"/>
          <w:rtl/>
        </w:rPr>
        <w:t xml:space="preserve"> سلطة المحكمة في تغيير وصف الجريمة.</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المواد (5- 6- 10) من نظام مكافحة الرشوة الصادرة بالمرسوم الملكي رقم (م/36) وتاريخ 29/12/1412هـ.</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 xml:space="preserve">المرسوم الملكي رقم (53) في 5/11/1382هـ، المادة (الأولى). </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أقامت هيئة الرقابة والتحقيق الدعوى الجنائية ضد المتهمين؛ </w:t>
      </w:r>
      <w:proofErr w:type="spellStart"/>
      <w:r w:rsidRPr="00D45630">
        <w:rPr>
          <w:rFonts w:ascii="Traditional Arabic" w:hAnsi="Traditional Arabic" w:cs="Traditional Arabic"/>
          <w:sz w:val="32"/>
          <w:szCs w:val="32"/>
          <w:rtl/>
        </w:rPr>
        <w:t>لمساهتمهم</w:t>
      </w:r>
      <w:proofErr w:type="spellEnd"/>
      <w:r w:rsidRPr="00D45630">
        <w:rPr>
          <w:rFonts w:ascii="Traditional Arabic" w:hAnsi="Traditional Arabic" w:cs="Traditional Arabic"/>
          <w:sz w:val="32"/>
          <w:szCs w:val="32"/>
          <w:rtl/>
        </w:rPr>
        <w:t xml:space="preserve"> في تزوير محررين مصرفيين هما شيكان مسحوبان على أحد البنوك باسم أحد أصحاب السمو الأمراء، وذلك بتقليدهما على صورة شيكات صحيحة باسم سمو الأمير ووضع ختم المكتب الخاص بسموه على ظهر الشيكين وقيامهم بتجييرهما إلى إحدى </w:t>
      </w:r>
      <w:proofErr w:type="gramStart"/>
      <w:r w:rsidRPr="00D45630">
        <w:rPr>
          <w:rFonts w:ascii="Traditional Arabic" w:hAnsi="Traditional Arabic" w:cs="Traditional Arabic"/>
          <w:sz w:val="32"/>
          <w:szCs w:val="32"/>
          <w:rtl/>
        </w:rPr>
        <w:t>الشركات  لغرض</w:t>
      </w:r>
      <w:proofErr w:type="gramEnd"/>
      <w:r w:rsidRPr="00D45630">
        <w:rPr>
          <w:rFonts w:ascii="Traditional Arabic" w:hAnsi="Traditional Arabic" w:cs="Traditional Arabic"/>
          <w:sz w:val="32"/>
          <w:szCs w:val="32"/>
          <w:rtl/>
        </w:rPr>
        <w:t xml:space="preserve"> شراء سيارات بموجبهما- اعتراف المدعى عليهم جميعاً بما نسب إليهم في قرار الاتهام لدى المباحث الإدارية وصدق اعترافهم شرعاً.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2- تقدم المدعى عليهما الرابع والسابع بطلبها إطلاق سراح- ثبوت ما نسب إلى المتهم الرابع وخطورة الفعل الذي قام به وجسامته- أثره: رفض الطلب- تقديم المتهم السابع بتقرير طبي يفيد إصابته بصرع ارتجاجي طفولي- أثره: إطلاق سراحه بالكفالة الحضورية القوية ما لم يكن موقوفاً على ذمة قضية أخرى- أساس ذلك: المادة (123) من نظام الإجراءات الجزائية.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3- مطالبة الهيئة بمعاقبة المتهمين الأول والثالث والرابع وفقاً لنظام مكافحة الرشوة لقيام المتهم الأول بإحضار صور الشيكين للمتهمين الثاني والثالث لغرض تزويرهما-مؤدى ذلك: يصبح التكييف الصحيح لفعله هو المساهمة في التزوير وليس الرشوة، وهو ما عوقب بشأنه.</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 فرع هيئة الرقابة والتحقيق بمنطقة الحدود الشمالية دعواه ضد المدعى عليهم (.....) و(.....) و(.....) و(.....) و(.....) و(.....) بموجب قرار الاتهام رقم (26/ج) لعام 1428هـ والمتضمن أن:</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المتهمون جميعاً: ساهموا في تزوير محررين مصرفيين هما الشيكان رقم (.....) في 21/1/2007م، والشيك رقم (.....) في 21/1/2007م بمبلغ مليون ريالٍ لكل شيك والمسحوبان على البنك الأهلي التجاري باسم صاحب السمو الملكي الأمير (.....)، وذلك بطريق الاصطناع وجعل واقعة مزورة في صورة واقعة صحيحة، بأن اتفقوا على تزوير الشيكين بطبعهما وتقليدهما على صورة شيكات صحيحة باسم سمو الأمير (.....) أحضرهما المتهم (.....) من البنك الأهلي التجاري، فقام المتهم (.....) بطبع الشيكين عن طريق الماسح الضوئي على جهاز الحاسب الآلي الخاص به ووضع بصمة ختم المكتب الخاص لسمو الأمير (.....) على ظهر الشيكين وتولى المتهمان (.....) و(.....) التوقيع على الشيكين بتوقيعين مزورين نسبهما إلى الموظفين بالبنك الأهلي التجاري (.....) و(.....) ثم جيرهما المتهم (.....) بعبارة وعنا لأمر (....</w:t>
      </w:r>
      <w:proofErr w:type="gramStart"/>
      <w:r w:rsidRPr="00D45630">
        <w:rPr>
          <w:rFonts w:ascii="Traditional Arabic" w:hAnsi="Traditional Arabic" w:cs="Traditional Arabic"/>
          <w:sz w:val="32"/>
          <w:szCs w:val="32"/>
          <w:rtl/>
        </w:rPr>
        <w:t>.)نسبهما</w:t>
      </w:r>
      <w:proofErr w:type="gramEnd"/>
      <w:r w:rsidRPr="00D45630">
        <w:rPr>
          <w:rFonts w:ascii="Traditional Arabic" w:hAnsi="Traditional Arabic" w:cs="Traditional Arabic"/>
          <w:sz w:val="32"/>
          <w:szCs w:val="32"/>
          <w:rtl/>
        </w:rPr>
        <w:t xml:space="preserve"> زوراً إلى الأمير (.....) وقام المتهم (.....) بتجييرهما إلى شركة (.....)، وبذلك تمت الجريمة.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المتهمون الثاني، والثالث، والرابع، والخامس ارتكبوا تزويراً في محررين عرفيين هما الخطابان المنسوبان للمكتب الخاص لسمو الأمير (.....)، وذلك عن طريق الاصطناع وجعل واقعة مزورة في صورة واقعة صحيحة بأن اتفقوا على تزويرهما فضمنوا الخطاب الأول الموجه لمصرف (.....) اعتماد تجبير الشيكات المصدرة من البنك الأهلي التجاري للمدعو (.....)، إذ قام المتهم (.....) </w:t>
      </w:r>
      <w:proofErr w:type="spellStart"/>
      <w:r w:rsidRPr="00D45630">
        <w:rPr>
          <w:rFonts w:ascii="Traditional Arabic" w:hAnsi="Traditional Arabic" w:cs="Traditional Arabic"/>
          <w:sz w:val="32"/>
          <w:szCs w:val="32"/>
          <w:rtl/>
        </w:rPr>
        <w:t>بتحريرهذا</w:t>
      </w:r>
      <w:proofErr w:type="spellEnd"/>
      <w:r w:rsidRPr="00D45630">
        <w:rPr>
          <w:rFonts w:ascii="Traditional Arabic" w:hAnsi="Traditional Arabic" w:cs="Traditional Arabic"/>
          <w:sz w:val="32"/>
          <w:szCs w:val="32"/>
          <w:rtl/>
        </w:rPr>
        <w:t xml:space="preserve"> الخطاب بخط يده والتوقيع عليه بإمضاء مزور نسبه إلى الأمير (.....) ومهره ببصمة ختم المكتب الخاص لسموه بطبعها بالماسح الضوئي، وأرسله بالفاكس إلى مصرف (.....)، وضمنوا الخطاب الثاني الموجه إلى شركة (.....) للسيارات اعتماد نقل وتسجيل السيارات التي تم شراؤها من الشركة باسم (.....) بدلاً عن (.....)، إذ قام المتهم (.....) بتحرير هذا الخطاب بالحاسب الآلي ومهره ببصمة ختم المكتب الخاص </w:t>
      </w:r>
      <w:r w:rsidRPr="00D45630">
        <w:rPr>
          <w:rFonts w:ascii="Traditional Arabic" w:hAnsi="Traditional Arabic" w:cs="Traditional Arabic"/>
          <w:sz w:val="32"/>
          <w:szCs w:val="32"/>
          <w:rtl/>
        </w:rPr>
        <w:lastRenderedPageBreak/>
        <w:t>لسمو الأمير (.....) وذلك بطبعها بالماسح الضوئي وتولى المتهم (.....) التوقيع على هذا الخطاب بتوقيع نسبه زوراً إلى الأمير (.....) وإرساله بالفاكس إلى الشركة، وبذلك تمت الجريمة.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استعمل المتهمون جميعاً الشيكين المزوريْن موضوع التهمة الأولى بتداولهما فيما بينهم، وتقديمهما لشركة (.....) للسيارات (.....) وهم يعلمون بالتزوير محتجين بصحة الشيكين؛ وذلك لغرض شراء سيارات بموجبهما.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استعمل المتهمون الثاني، والثالث، والرابع، والخامس الخطابين المزورين موضوع التهمة الثانية وهم يعلمون بالتزوير محتجين بصحتهما بتقديمهما لمصرف (.....) وشركة (.....) للسيارات.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المتهم الأول: (.....) باعتباره في حكم الموظف العام قبل وأخذ رشوة من المتهمين الثالث، والرابع هي سيارة نوع يوكن </w:t>
      </w:r>
      <w:proofErr w:type="gramStart"/>
      <w:r w:rsidRPr="00D45630">
        <w:rPr>
          <w:rFonts w:ascii="Traditional Arabic" w:hAnsi="Traditional Arabic" w:cs="Traditional Arabic"/>
          <w:sz w:val="32"/>
          <w:szCs w:val="32"/>
          <w:rtl/>
        </w:rPr>
        <w:t>( 2007</w:t>
      </w:r>
      <w:proofErr w:type="gramEnd"/>
      <w:r w:rsidRPr="00D45630">
        <w:rPr>
          <w:rFonts w:ascii="Traditional Arabic" w:hAnsi="Traditional Arabic" w:cs="Traditional Arabic"/>
          <w:sz w:val="32"/>
          <w:szCs w:val="32"/>
          <w:rtl/>
        </w:rPr>
        <w:t>م) من السيارات التي تم شراؤها من شركة (.....) بالشيكات المزورة مقابل إخلاله بواجبات وظيفته، ومكافأة له لإحضاره صوراً من الشيكات المسحوبة على البنك الأهلي باسم الأمير (.....) لغرض التزوير بناءً على الاتفاق السابق بينهم.</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المتهمان الثالث والرابع اشتركا في جريمة رشوة بأن قدما للمتهم الأول سيارة نوع يوكن (2007م) من السيارات التي تم شراؤها من شركة (.....) بموجب الشيكات المزورة؛ وذلك لحمله على الإخلال بواجبات وظيفته ومقابلاً لإحضاره صور الشيكات المسحوبة باسم الأمير (.....) بناءً على الوعد والاتفاق السابق بينهم. ثم ساقت جهة الادعاء أدلة الاتهام التالية: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بالنسبة للمتهم الأول (.....):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اعترافه لدى المباحث الإدارية بما نسب إليه بإحضار صور الشيكات المصدقة والصادرة من البنك الأهلي التجاري باسم صاحب السمو الملكي الأمير (.....)؛ لاستخدامها في التزوير والمصادق عليه شرعاً.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اعترافه لدى الهيئة بما نسب إليه من تزوير واستعمال للشيكات المزورة.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اعترافه لدى المباحث الإدارية بأخذ سيارة نوع يوكن (2007م) وأنها نصيبه من عملية صرف تلك الشيكات.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أن إنكاره لدى الهيئة الاتهام المنسوب إليه بالرشوة مجرد دفاع قصد منه التنصل من المسؤولية الجنائية؛ لأن هذا الاتهام ثابت بحقه باستلام السيارة وأنها نصيبه من عملية إحضار الشيكات وصرفها وفقاً لأقواله لدى المباحث الإدارية.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إقراره لدى الهيئة بأن (.....) وعده بمكافأة إذا تم صرف الشيكات.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بالنسبة للمتهم الثاني (.....):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إقراره لدى المباحث الإدارية المصادق عليه شرعاً بقيامه بطباعة تلك الشيكات وتزويرها عن طريق الماسح الضوئي، واعترافه بتزوير الخطابين الموجهين لكل من مصرفي (.....)، وشركة (.....).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اعترافه لدى الهيئة بما نسب إليه من تزوير واستعمال.</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بالنسبة للمتهم الثالث (.....):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إقراره لدى المباحث الإدارية المصادق عليه شرعاً بما نسب إليه.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اعترافه لدى الهيئة بما نسب إليه من تزوير واستعمال.</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إن إنكاره الاتهام بالرشوة المنسوب إليه ما هو إلا دفاع واهٍ قصد منه التنصل من المسؤولية الجنائية؛ لأن هذا الاتهام ثابت بحقه لقيامه بتسليم السيارة للمتهم (.....) عن طريق المتهم (.....) بناءً على الاتفاق والوعد السابق بينهم.</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ما جاء بأقوال (.....) لدى المباحث الإدارية بأن (.....) قدم له السيارة من جراء صرف الشيكات.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اعتراف المتهم (.....) لدى الهيئة بأن (.....) قد وعده بمكافأة إذا تم صرف الشيكات.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بالنسبة للمتهم الرابع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اعترافه لدى المباحث الإدارية المصادق عليه شرعاً بما نسب إليه.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اعترافه لدى الهيئة بما نسب إليه من تزوير.</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إن إنكاره الاتهام بالرشوة المنسوبة إليه مردود عليه؛ لأن هذا الاتهام ثابت بحقه لاعترافه بالقيام بتسليم السيارة التي استلمها من المتهم (.....) إلى المتهم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بالنسبة للمتهم الخامس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إقراره لدى المباحث الإدارية المصادق عليه شرعاً.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أن إنكاره الاتهام المنسوب إليه تزوير الشيكات والخطابين واستعمالها مجرد دفاع واهٍ قصد منه التنصل من المسؤولية الجنائية، وإلا فهو يعلم بالتزوير؛ لأن واقع الحال يدل على أن الشيكات غير صحيحة؛ إذ لو كانت صحيحة لما صرفت بهذه الطريقة.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ما جاء بأقوال المتهم (.....) بأن (.....) يعلم أن الشيكات غير صحيحة.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ما جاء بأقوال المتهم (.....) بأنه اجتمع مع المتهمين (.....) (.....) (.....) وذكروا لـ(.....) بأن الشيكات مزورة وأن (.....) استعد بتجبيرها باسمه.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ما جاء بأقوال المتهم (.....) لدى الهيئة أنه أثناء اجتماع بالفندق مع (.....) و(.....) و(.....) أنهم ذكروا لـ(.....) أن الشيكات غير صحيحة، وأن (.....) قال ليس هناك مشكلة، وأنه سيصرفها.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بالنسبة للمتهم السادس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اعترافه لدى المباحث الإدارية المصادق عليه شرعاً بما نسب إليه.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اعترافه </w:t>
      </w:r>
      <w:proofErr w:type="gramStart"/>
      <w:r w:rsidRPr="00D45630">
        <w:rPr>
          <w:rFonts w:ascii="Traditional Arabic" w:hAnsi="Traditional Arabic" w:cs="Traditional Arabic"/>
          <w:sz w:val="32"/>
          <w:szCs w:val="32"/>
          <w:rtl/>
        </w:rPr>
        <w:t>لدى  الهيئة</w:t>
      </w:r>
      <w:proofErr w:type="gramEnd"/>
      <w:r w:rsidRPr="00D45630">
        <w:rPr>
          <w:rFonts w:ascii="Traditional Arabic" w:hAnsi="Traditional Arabic" w:cs="Traditional Arabic"/>
          <w:sz w:val="32"/>
          <w:szCs w:val="32"/>
          <w:rtl/>
        </w:rPr>
        <w:t xml:space="preserve"> بما نسب إليه من تزوير واستعمال.</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بالنسبة للمتهم السابع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اعترافه لدى المباحث الإدارية بأن (.....) و(.....) ذكرا له أن لديهما رغبة في تزوير شيكات وقد دلهما على المتهم (.....) بحكم خبرته في مجال التزوير.</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إقراره لدى المباحث الإدارية بأنه رأى (.....) يسلم الشيكات المزورة للمدعو (.....) بعد أن قام (.....) بتزويرها داخل منزله.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أن لديه علماً بأن الشيكات كانت مزورة باسم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قيامه باستلام شيكات أخرى مزورة من (.....) وتسلميها إلى (.....) وقد كانت داخل ظرف، وأن (.....) عندما قام بفتح الظرف رأى الشيكات المزورة بداخله وأنها تحمل اسم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اعترافه لدى الهيئة بهذا الدور الذي قام به مع المتهمين.</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أن إنكاره الاتهام بالمساهمة بالتزوير المنسوب إليه ما هو إلا دفاع قصد منه التنصل من المسؤولية الجنائية.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ثم طلب فرع الهيئة من ديوان المظالم:</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معاقبة المتهمين جميعاً وفقاً للمواد (5، 6، 10) من نظام مكافحة التزوير، والمادة (الأولى) من المرسوم الملكي رقم (53) في 5/11/1382هـ.</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معاقبة المتهم الأول (.....) وفقاً للمادة (الثالثة) من نظام مكافحة الرشوة، والمتهمين الثالث والرابع وفقاً للمادة (العاشرة) من نظام مكافحة الرشوة.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وفي جلسة يوم الإثنين 12/9/1428هـ، وبالمناداة على أطرافها حضر ممثل الادعاء (.....)، كما أحضر لحضوره المدعى عليه الأول (.....) بموجب السجل المدني رقم (.....)، كما حضر المدعى عليه الثاني (.....) بموجب السجل المدني رقم (.....) كما حضر المدعى الثالث (.....) بموجب السجل المدني رقم (.....) كما حضر المدعى عليه الرابع (.....) بموجب البطاقة المؤقتة رقم (.....) صادرة من المباحث الإدارية بمنطقة الحدود الشمالية، كما حضر المدعى عليه الخامس (.....) بموجب البطاقة المؤقتة رقم (.....) صادرة من المباحث الإدارية بمنطقة الحدود الشمالية، كما حضر المدعى عليه السابع (.....) بموجب السجل المدني رقم (.....) في حين تخلف المدعى عليه السادس (.....) عن الحضور، وفي هذه الجلسة تلا ممثل الادعاء قرار الاتهام على المدعى عليهم، وبسؤال المدعى عليه الأول عما نسب إليه في قرار الاتهام أجاب بقوله: ما جاء في قرار الاتهام صحيح فيما يتعلق بكوني قمت في بداية الأمر بتزويد المدعى عليه الثاني بصورة شيكين مصدقين صادرين من البنك الأهلي التجاري يحملان اسم (.....)، مبلغ كل شيك مليون ريال؛ وذلك لغرض تزوير الشيكين من قبل المدعى عليه الثاني، ثم يقوم هو بصرف هذين الشيكين باعتباره موظفاً في البنك الأهلي التجاري، ثم أحضر المدعى عليه الثاني هذين الشيكين بعد أن قام بتزويرهما عن طريق الماسح الضوئي بما يشبه الأصل، وتضمن أرقاماً صحيحة، وهما الرقمان الموجودان على صورتي الشيكين؛ وذلك لغرض صرفهما، وكان معه المدعى عليه الثالث (.....) ثم قمت بتمزيق هذين الشيكين أمامهما؛ لكوني خشيت أن الأمر ينكشف، ثم قام المدعى عليه الثالث بسحب الشيكين مرة أخرى، لكونهما قد خزنا في الجهاز، ثم قاموا بالاستفادة من هذين الشيكين عن طريق شراء سيارات من شركة (.....) بمدينة عرعر وكنت قبل تمزيق الشيكين قد علمت أن أحدهما قد تم صرفه، فأخبرت المدعى عليه الثالث بذلك؛ </w:t>
      </w:r>
      <w:proofErr w:type="gramStart"/>
      <w:r w:rsidRPr="00D45630">
        <w:rPr>
          <w:rFonts w:ascii="Traditional Arabic" w:hAnsi="Traditional Arabic" w:cs="Traditional Arabic"/>
          <w:sz w:val="32"/>
          <w:szCs w:val="32"/>
          <w:rtl/>
        </w:rPr>
        <w:t>لكي لا</w:t>
      </w:r>
      <w:proofErr w:type="gramEnd"/>
      <w:r w:rsidRPr="00D45630">
        <w:rPr>
          <w:rFonts w:ascii="Traditional Arabic" w:hAnsi="Traditional Arabic" w:cs="Traditional Arabic"/>
          <w:sz w:val="32"/>
          <w:szCs w:val="32"/>
          <w:rtl/>
        </w:rPr>
        <w:t xml:space="preserve"> يقوم بتقديمهما إلى البنك، وهذا ما دعاني إلى تمزيقهما، ثم بعد أن قاموا بشراء سيارات من شركة (.....) </w:t>
      </w:r>
      <w:proofErr w:type="spellStart"/>
      <w:r w:rsidRPr="00D45630">
        <w:rPr>
          <w:rFonts w:ascii="Traditional Arabic" w:hAnsi="Traditional Arabic" w:cs="Traditional Arabic"/>
          <w:sz w:val="32"/>
          <w:szCs w:val="32"/>
          <w:rtl/>
        </w:rPr>
        <w:t>بهذين</w:t>
      </w:r>
      <w:proofErr w:type="spellEnd"/>
      <w:r w:rsidRPr="00D45630">
        <w:rPr>
          <w:rFonts w:ascii="Traditional Arabic" w:hAnsi="Traditional Arabic" w:cs="Traditional Arabic"/>
          <w:sz w:val="32"/>
          <w:szCs w:val="32"/>
          <w:rtl/>
        </w:rPr>
        <w:t xml:space="preserve"> الشيكين قام المدعى عليه الرابع (.....) بتسليمي مفتاح إحدى السيارات، وطلب منى تسليمها للمدعى عليه السادس (.....) ولكوني لا أعرف المدعو (.....) قمت بالاتصال على شقيقه المدعو (.....) وطلبت منه تسليم السيارة لشقيقه (.....) فأرسل لي أحد الأشخاص لا أعرفه، وقمت بتسليمه مفتاح السيارة </w:t>
      </w:r>
      <w:r w:rsidRPr="00D45630">
        <w:rPr>
          <w:rFonts w:ascii="Traditional Arabic" w:hAnsi="Traditional Arabic" w:cs="Traditional Arabic"/>
          <w:sz w:val="32"/>
          <w:szCs w:val="32"/>
          <w:rtl/>
        </w:rPr>
        <w:lastRenderedPageBreak/>
        <w:t xml:space="preserve">وكنت قد ذهبت بهذه السيارة من الرياض إلى أقاربي في مدينة الجبيل الصناعية، وقد وردني هناك اتصال من أحد زملائي في البنك وأخبرني بأنه وردهم شيكات مزورة فخفت من كون هذه السيارة قد تم شراؤها بمبلغ تلك الشيكات فأوقفتها عند أحد أقاربي في الجبيل، وبسؤاله عن إقراره المصدق شرعاً والمتضمن أن المدعى عليه الرابع سلمه مفتاح هذه السيارة وهي من نوع يوكن ذهبي اللون موديل (2007م) وذكر له بأنها نصبيه من عملية صرف تلك الشيكات فقبلها، أجاب بقوله: هذا الإقرار غير صحيح وقد قمت </w:t>
      </w:r>
      <w:proofErr w:type="spellStart"/>
      <w:r w:rsidRPr="00D45630">
        <w:rPr>
          <w:rFonts w:ascii="Traditional Arabic" w:hAnsi="Traditional Arabic" w:cs="Traditional Arabic"/>
          <w:sz w:val="32"/>
          <w:szCs w:val="32"/>
          <w:rtl/>
        </w:rPr>
        <w:t>بالتبصيم</w:t>
      </w:r>
      <w:proofErr w:type="spellEnd"/>
      <w:r w:rsidRPr="00D45630">
        <w:rPr>
          <w:rFonts w:ascii="Traditional Arabic" w:hAnsi="Traditional Arabic" w:cs="Traditional Arabic"/>
          <w:sz w:val="32"/>
          <w:szCs w:val="32"/>
          <w:rtl/>
        </w:rPr>
        <w:t xml:space="preserve"> عليه دون قراءته.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وبسؤال المدعى عليه الثاني (.....) عما نسب إليه في قرار الاتهام أجاب بقوله: ما جاء في قرار الاتهام صحيح من أنه أحضر لي المدعى عليه الأول والثالث صور الشيكين وطلبا مني أن أقوم بطباعة شيكين مماثلين لهما يشبهان الأصل بالأرقام نفسها فقمت بذلك وسلمت لهما الشيكين، ولم نتفق على مبلغ معين، وكان قد حضر معهما المدعى عليه السابع (.....) وهو الذي عرفني عليهما لكونه ابن خالي، وكنت قد أعطيتهم أربعة شيكات تطابق الأصل كل شيكين برقم واحد، ثم بعد فترة وجيزة اتصل عليَّ المدعى عليه الثالث من مدينة عرعر وطلب مني أن أرسل إليه بالفاكس خطاباً موجهاً من المكتب الخاص لسمو ولي العهد إلى شركة (.....) للسيارات في عرعر مفاده: اعتماد نقل السيارات من ملكية (.....) المدعى عليه الخامس إلى ملكية المدعو (.....)، فقمت بذلك بعد أن قمت بتزوير توقيع الأمير (.....) وكذا شعار السيفين والنخلة، كما قمت بإرسال خطاب بالطريقة نفسه موجه لمصرف (.....) بمدينة عرعر لاعتماد تجيير الشيكين للمدعى عليه الخامس وكان الخطاب الأول لا يحمل توقيع الأمير عليه بينما عليه علامة السيفين والنخلة، وكذا الختم الخاص بمكتب سمو الأمير.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وبسؤال المدعى عليه الثالث (.....) عما نسب إليه في قرار الاتهام أجاب بقوله: ما يتعلق بالتزوير فصحيح أنني ذهبت مع المدعى الأول إلى المدعى عليه الثاني بصور الشيكات التي تحمل اسم صاحب السمو الملكي (.....) وكان بصحبتنا المدعى عليه السابع الذي عرفنا على المدعى عليه الثاني وأخبرنا بأن لديه ماسحاً ضوئياً ويستطيع إصدار شيكات مطابقة للأصل، وحضرنا إلى منزل المدعى عليه الثاني وسلمناه صور الشيكين، ثم قام بنسخ أربعة شيكات مطابقة للأصل تحمل أرقام الصور كل شيكين برقم واحد، ثم أخذنا تلك الشيكات على أن يقوم المدعى عليه الأول بصرفها باعتباره موظفاً في البنك الأهلي التجاري، ثم علم المدعى عليه الأول بأن أحد الشيكين الصحيحين قد تم صرفه من قبل البنك، وخشي من أن العملية تنكشف وقام بتمزيق الشيكين وبقي معي شيكان آخران مماثلان للشيكين اللذين تم تمزيقهما، ثم ذهبت أنا والمدعى عليهم الرابع والخامس والسادس إلى مدينة عرعر؛ وذلك لشراء </w:t>
      </w:r>
      <w:r w:rsidRPr="00D45630">
        <w:rPr>
          <w:rFonts w:ascii="Traditional Arabic" w:hAnsi="Traditional Arabic" w:cs="Traditional Arabic"/>
          <w:sz w:val="32"/>
          <w:szCs w:val="32"/>
          <w:rtl/>
        </w:rPr>
        <w:lastRenderedPageBreak/>
        <w:t xml:space="preserve">سيارات من شركة (.....) بقيمة الشيكين ثم قام (.....) المدعى عليه الرابع بكتابة عبارة وقعنا لأمر (.....)) على الشيكين ثم قمت بالتوقيع على هذه العبارة في الشيكين على أنه توقيع المكتب الخاص لصاحب السمو الملكي الأمير (.....)، ثم قمنا بتسليم الشيكين للمدعو (.....) المدعى عليه الخامس، لكي يقوم بشراء السيارات ويأخذ نصيبه المتفق عليه منها وقدره خمسمائة ألف ريالٍ، ثم رجعت أنا والمدعى عليه الرابع إلى الرياض وبقي المدعى عليه الخامس والسادس في مدينة عرعر، ثم طلب مني المدعى عليه الخامس عن طريق المدعى عليه الرابع أن أرسل له خطابين عن طريق الفاكس صادرين من المكتب الخاص لسمو الأمير (.....) أحدهما موجه لمصرف (.....) في عرعر يتضمن اعتماد صحة تجيير الشيكين للمدعى عليه الخامس والثاني موجه لشركة الجميع للسيارات يتضمن اعتماد نقل ملكية السيارات من المدعى عليه الخامس إلى (.....) وقمت بالاتصال على المدعى عليه الثاني وطلبت منه طباعة هذين الخطابين بالصيغة السابقة وأعطيته أرقام الفاكس كي يقوم بإرسالها، وقام بذلك، وكان المدعى عليه الخامس قد أوهم شركة (.....) بأنه وكيل الأمير (.....) وأن شراء هذه السيارات كان بمناسبة قرب زيارة خادم الحرمين الشريفين، ثم قام مع المدعى عليه السادس باستلام تلك السيارات وعددها خمس عشرة سيارة وبيعها بمحافظة حفر الباطن عدا سيارة واحدة بقيت مع المدعى عليه السادس، وكان المدعى عليه الخامس قد سلم الشيكين للشركة كي تقوم بإيداعهما في مصرف (.....) ثم تؤخذان بطريق المقاصة من البنك الأهلي التجاري، ثم ذهبت إلى حفر الباطن لأقوم باستلام المبلغ بعد أن يأخذ المدعى عليه الخامس حصته منه وأقوم بتوزيع المتبقي بعد أخذ نصيبي منه على كل من المدعى عليه الثاني والرابع، فجاءني اتصال من المدعى عليه الرابع وأخبرني بأن الموضوع قد انكشف، فأخذت السيارة المتبقية والمتنازل عنها من قبل المدعو (.....) إلى المدعى عليه السادس وهربت بها إلى </w:t>
      </w:r>
      <w:proofErr w:type="gramStart"/>
      <w:r w:rsidRPr="00D45630">
        <w:rPr>
          <w:rFonts w:ascii="Traditional Arabic" w:hAnsi="Traditional Arabic" w:cs="Traditional Arabic"/>
          <w:sz w:val="32"/>
          <w:szCs w:val="32"/>
          <w:rtl/>
        </w:rPr>
        <w:t>الرياض ،</w:t>
      </w:r>
      <w:proofErr w:type="gramEnd"/>
      <w:r w:rsidRPr="00D45630">
        <w:rPr>
          <w:rFonts w:ascii="Traditional Arabic" w:hAnsi="Traditional Arabic" w:cs="Traditional Arabic"/>
          <w:sz w:val="32"/>
          <w:szCs w:val="32"/>
          <w:rtl/>
        </w:rPr>
        <w:t xml:space="preserve"> ثم وضعتها في استراحتنا وكان بها المدعى عليه الأول والرابع وبعض الأشخاص وطلبت منهم تسلميها للمدعى عليه السادس.</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وبسؤال المدعى عليه الرابع (.....) عما نسب إليه في قرار الاتهام أجاب بقوله: صحيح أنني قمت بكتابة عبارة التجيير على الشيكين المزورين الصادرين من البنك الأهلي التجاري اللذين يحملان اسم صاحب السمو الملكي الأمير (.....) وكذا التوقيع على الشيكين عن الموظف في البنك الأهلي (.....) وكنت قمت بهذا العمل؛ لأنني أطلب من المدعى عليه الثالث بعض المال وطمعاً بأن يقوم بتسديدي الدين الذي عليه، وقرر صحة أقواله لدى جهة التحقيق وكذلك إقراره المصدق شرعاً سوى ما يتعلق باستلامه السيارة </w:t>
      </w:r>
      <w:proofErr w:type="spellStart"/>
      <w:r w:rsidRPr="00D45630">
        <w:rPr>
          <w:rFonts w:ascii="Traditional Arabic" w:hAnsi="Traditional Arabic" w:cs="Traditional Arabic"/>
          <w:sz w:val="32"/>
          <w:szCs w:val="32"/>
          <w:rtl/>
        </w:rPr>
        <w:t>اليوكن</w:t>
      </w:r>
      <w:proofErr w:type="spellEnd"/>
      <w:r w:rsidRPr="00D45630">
        <w:rPr>
          <w:rFonts w:ascii="Traditional Arabic" w:hAnsi="Traditional Arabic" w:cs="Traditional Arabic"/>
          <w:sz w:val="32"/>
          <w:szCs w:val="32"/>
          <w:rtl/>
        </w:rPr>
        <w:t xml:space="preserve"> فلم يقم باستلامها، وكذا المبلغ المسلم له من قبل المدعى عليه الثالث وقدره </w:t>
      </w:r>
      <w:r w:rsidRPr="00D45630">
        <w:rPr>
          <w:rFonts w:ascii="Traditional Arabic" w:hAnsi="Traditional Arabic" w:cs="Traditional Arabic"/>
          <w:sz w:val="32"/>
          <w:szCs w:val="32"/>
          <w:rtl/>
        </w:rPr>
        <w:lastRenderedPageBreak/>
        <w:t>عشرون ألف ريال، فقد قام باستلامه منه على أنه من الدين الذي له في ذمته، لا أنه من المبلغ المتحصل من عملية صرف الشيكات، ثم نظرت الدائرة في الطلب المقدم من وكيل المدعى عليه الرابع المدعو (.....) والمؤرخ في 14/8/1428هـ والمتضمن طلب إطلاق سراحه، ونظراً لثبوت ما نسب إلى المدعى عليه في قرار الاتهام وخطورة الفعل الذي قام به وجسامته فقد تقرر رفض الطلب المقدم من وكيل المدعى عليه.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وفي جلسة يوم الإثنين الموافق 10/10/1428هـ سئل المدعى عليه الخامس (.....) عما نسب إليه في قرار الاتهام فأجاب بقوله: ما جاء في قرار الاتهام من علمي بأن الشيكين التي قمنا بتقديمهما لشركة (.....) في عرعر مزورة غير </w:t>
      </w:r>
      <w:proofErr w:type="gramStart"/>
      <w:r w:rsidRPr="00D45630">
        <w:rPr>
          <w:rFonts w:ascii="Traditional Arabic" w:hAnsi="Traditional Arabic" w:cs="Traditional Arabic"/>
          <w:sz w:val="32"/>
          <w:szCs w:val="32"/>
          <w:rtl/>
        </w:rPr>
        <w:t>صحيح ،</w:t>
      </w:r>
      <w:proofErr w:type="gramEnd"/>
      <w:r w:rsidRPr="00D45630">
        <w:rPr>
          <w:rFonts w:ascii="Traditional Arabic" w:hAnsi="Traditional Arabic" w:cs="Traditional Arabic"/>
          <w:sz w:val="32"/>
          <w:szCs w:val="32"/>
          <w:rtl/>
        </w:rPr>
        <w:t xml:space="preserve"> فلا أعلم إطلاقاً عن التزوير الحاصل فيها ، وكذا الخطابات الصادرة من المكتب الخاص للأمير (.....) بصحة تجيير تلك الشيكات لصالحي، كما أنني قمت فعلاً بتقديم الشيكين إلى شركة (.....) للسيارات بمدينة عرعر وكان معي المدعى عليه السادس (.....)؛ وذلك لشراء سيارات بقيمة هذين </w:t>
      </w:r>
      <w:proofErr w:type="gramStart"/>
      <w:r w:rsidRPr="00D45630">
        <w:rPr>
          <w:rFonts w:ascii="Traditional Arabic" w:hAnsi="Traditional Arabic" w:cs="Traditional Arabic"/>
          <w:sz w:val="32"/>
          <w:szCs w:val="32"/>
          <w:rtl/>
        </w:rPr>
        <w:t>الشيكين ،وبالفعل</w:t>
      </w:r>
      <w:proofErr w:type="gramEnd"/>
      <w:r w:rsidRPr="00D45630">
        <w:rPr>
          <w:rFonts w:ascii="Traditional Arabic" w:hAnsi="Traditional Arabic" w:cs="Traditional Arabic"/>
          <w:sz w:val="32"/>
          <w:szCs w:val="32"/>
          <w:rtl/>
        </w:rPr>
        <w:t xml:space="preserve"> تمت عملية الشراء واستلمت مني الشركة الشيكين المسحوبين على البنك الأهلي التجاري، على أن تقوم الشركة بسحب قيمة الشيكين من البنك نفسه، إلا أن مندوب الشركة المدعو (.....)  ودون علمي كان قد اتفق مع المدعى عليه الثالث والرابع على أن يتم إيداع الشيكين في بنك (.....) ليتم أخذ مبلغهما مقاصة من البنك الأهلي، وفي اليوم الثاني اتصل عليَّ مندوب الشركة فحضرت إليه ومعي المدعى عليه السادس، وأخبرني بأنه تم استلام مبلغ الشيكين، وكنت قد جيرت الشيكين باسم شركة (.....) للسيارات، ثم بعد ذلك أعطاني مدير الشركة الإيصال رقم (.....) ورقم (.....) على أنه تم استلام قيمة السيارات </w:t>
      </w:r>
      <w:proofErr w:type="spellStart"/>
      <w:r w:rsidRPr="00D45630">
        <w:rPr>
          <w:rFonts w:ascii="Traditional Arabic" w:hAnsi="Traditional Arabic" w:cs="Traditional Arabic"/>
          <w:sz w:val="32"/>
          <w:szCs w:val="32"/>
          <w:rtl/>
        </w:rPr>
        <w:t>المشتراة</w:t>
      </w:r>
      <w:proofErr w:type="spellEnd"/>
      <w:r w:rsidRPr="00D45630">
        <w:rPr>
          <w:rFonts w:ascii="Traditional Arabic" w:hAnsi="Traditional Arabic" w:cs="Traditional Arabic"/>
          <w:sz w:val="32"/>
          <w:szCs w:val="32"/>
          <w:rtl/>
        </w:rPr>
        <w:t xml:space="preserve"> من قبلهم، ثم بعد أسبوعين تقريباً استلمت من الشركة خمس عشرة سيارة متنوعة المواصفات والموديل وقمت بشحنها إلى حفر الباطن وبيعها على معرض الجنوب، واستلمت قيمتها وقدرها مليون وأربعمائة ألف ريالٍ تقريباً، وكان معي أثناء البيع المدعى عليه السادس، أما المدعى عليه الثالث (.....) فكان في الفندق بحفر الباطن، ثم قام (.....) بتسليم المدعى عليه الثالث (.....) مبلغ مائة وأربعين ألف ريالٍ وسيارة من نوع يوكن 2007م لم يتم بيعها مع جملة السيارات، وأما أنا فقد أخذت مبلغ تسعمائة ألف ريالٍ تقريباً وبقي مع المدعى عليه السادس مائتان وخمسة آلاف ريالٍ، ثم جاءني اتصال من شركة (.....) أخبروني فيه بأن الشيكين فيها ملاحظات، ثم تقدمت إلى وزارة الداخلية بطلب بينت فيه الموضوع كاملاً وأنه لا معرفة لي بحقيقة هذه الشيكات، ثم تم إحالتنا إلى المباحث الإدارية.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وسبب ما حصل هو أن المدعو (.....) أوهمني أن أحد المدعى عليهم وهو المدعو (.....) هو مدير المكتب الخاص للأمير (.....)؛ ولأن لي كتابات في موضوعات مختلفة تنشر في الجرائد عن الوطن والإرهاب أوهمني بأنه من الممكن إعطائي من هذه المساعدات على أن يكون نصيبي مائة وخمسة وعشرون ألف ريالٍ في المليون الواحد، وختم قوله بذلك.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وبسؤاله عن إقراره المصدق شرعاً والمتضمن علمه ومعرفته بأن الشيكات مزورة واتفاقه مع المدعى عليهم (.....) و(.....) على تجيير الشيكات باسمه بغرض شراء سيارات بموجبها، فأجاب بقوله: هذا الإقرار لا يتضمن معرفتي بالتزوير وعلمي به وقد أحضروا لي الشيكات وهي تحمل اسم الأمير (.....) ومجيرة باسمي ومختومة بختم مكتب الأمير (.....)، ثم ذكر أن ما جاء في قرار الاتهام من أنه ورد في أقوال المتهم (.....) أنه اجتمع مع المتهمين (.....) و(.....) و(.....) وأنهم أخبروه بأن الشيكات مزورة وأنه استعد بتجييرها باسمه فغير صحيح، وبسؤال المدعى عليه الثالث (.....) عن ذلك قرر صحته، وبسؤال ممثل الادعاء: هل لديه ما يود إضافته حول ما ذكر المدعى عليه الخامس؟ فذكر أن المدعى عليه الخامس ذكر في بداية الأمر أنه اتفق مع المدعى عليهم بأن يكون نصيبه من العملية مائة وخمسة وعشرون ألف ريالٍ في المليون الواحد، وأما إقراره المصدق شرعاً فقد ذكر أنه اتفق معهم على أن يكون نصيبه من العملية خمسمائة ألف ريالٍ، وبسؤال المدعى عليه عن ذلك، قرر صحة ذلك وأنه قد تغير الاتفاق بعد قدومهم على مدينة عرعر وقبل استلامهم للسيارات. وبسؤال المدعى عليه السابع (.....) عما نسب إليه في قرار الاتهام أجاب بقوله: ما جاء في قرار الاتهام غير صحيح، والصحيح أنه تعرف كل من المدعى عليه الأول والمدعى عليه الثالث على المدعى عليه الثاني (.....) باعتباره نسيبي وجاري في الوقت نفسه عن طريقي وفي منزلي، ثم تعرفوا بعد ذلك على بعضهم البعض، وكان يسهر معي في الاستراحة المدعى عليه الأول والثالث، وأخبروني أنهم مدعوُّون لدى المدعى عليه الثاني في منزله وطلبوا مني الذهاب معهم فصحبتهم إليه، ثم تركتهم عنده وذهبت إلى منزلي، ولا أدري ماذا دار بينهم، ثم بعد أسبوع تقريباً أعطاني المدعى عليه الثاني مظروفاً مغلقاً وطلب مني تسليمه للمدعى عليه الثالث وسلمته المظروف ولا أعلم على ما يحتوي هذا المظروف. وبسؤاله عن إقراره المصدق شرعاً والمتضمن بأنه يعلم عن رغبة المدعى عليه الأول والثالث في تزوير شيكات وأنه رأى مع الأول شيكين مزورين، وأنه قام بإيصالهما للمدعى عليه الثاني باعتباره أن له خبرة في مجال التزوير فأجاب بقوله: هذا غير صحيح وقد أكرهت على قوله؛ لأن الضابط المحقق أخبرني بأنه لا يمكن تحويلي للمستشفى لتلقي العلاج، لكوني مريضاً بالصرع، إلا إذا صادقت على إقراري أمام القاضي ففعلت ذلك. وبسؤال ممثل الادعاء عما يود </w:t>
      </w:r>
      <w:r w:rsidRPr="00D45630">
        <w:rPr>
          <w:rFonts w:ascii="Traditional Arabic" w:hAnsi="Traditional Arabic" w:cs="Traditional Arabic"/>
          <w:sz w:val="32"/>
          <w:szCs w:val="32"/>
          <w:rtl/>
        </w:rPr>
        <w:lastRenderedPageBreak/>
        <w:t xml:space="preserve">إضافته: ذكر أنه يكتفي بما ورد في قرار الاتهام. وفي جلسة يوم الأربعاء الموافق 19/10/1428هـ حضر ممثل الادعاء (.....)، كما حضر لحضوره المدعى عليهم جميعاً عدا المدعى عليه السادس، رغم الكتابة لمقر سجنه في شعبة إصلاحية الحائر بخطابنا رقم (1967/23/1) وتاريخ 12/10/1428هـ، وفي هذه الجلسة ذكر المدعى عليه السابع (.....) بأنه سبق أن تقدم شقيقه (.....) بطلب إطلاق سراحه وقد أكد على الطلب أمام الدائرة، وذكر أنه لا علاقة له بهذه القضية ولم يقم بالمساهمة فيها إطلاقاً سوى أنه قام بتعريف المدعى عليه الأول والثالث على المدعى عليه الثاني لكون الثاني زوج شقيقته، ثم قدم تقريراً طبياً صادراً من مستشفى الملك فيصل التخصصي بتاريخ 13/3/1422هـ يتضمن إصابته بصرع ارتجاجي طفولي. لما سبق واستناداً للمادة الثالثة والعشرين بعد المائة من نظام الإجراءات الجزائية قررت الدائرة إطلاق سراح المدعى عليه السابع (.....) بالكفالة الحضورية القوية ما لم يكن موقوفاً على ذمة قضية أخرى. ثم تم تحديد عدة جلسات لم يتم فيها إحضار المدعى عليه السادس رغم الكتابة لمقر سجنه في شعبة إصلاحية الحائر. وفي جلسة يوم الأحد الموافق 4/1/1429هـ حضر ممثل الادعاء (.....) كما حضر لحضوره كل من المدعى عليه الأول والثاني والثالث والرابع والخامس والسادس (.....) "(.....) الجنسية" بموجب السجل المدني رقم (.....) ثم تلا ممثل الادعاء قرار الاتهام على المدعى عليه السادس، وبسؤاله عما نسب إليه فيه فأجاب بقوله: توجهنا إلى مدينة عرعر وكان برفقتي كل من المدعى عليه الثالث والرابع والخامس؛ وذلك لغرض صرف الشيكين من قبل شركة (.....)، فأعطى الثالث والرابع الشيكين للخامس ودخلت معه إلى الشركة وقام بتقديمهما لمدير الشركة فأخذ الشيكين وحدد المدعى عليه الخامس السيارات المطلوبة، وقد أخذنا بقيمة الشيكين خمس عشرة سيارة، ثم قام الخامس بنقلها باسم ابن أخته؛ لكون الجهاز لم يقبل تسجيل السيارات باسمه وقام بنقلها إلى حفر الباطن وباعها لمعرض (.....), وقد قمت بالذهاب معه وكنت حاضراً عندما قام باستلام قيمة السيارات من المعرض, وقد أعطاني من المبلغ مائتي ألف ريالٍ ثم ذهبت إلى مدينة الرياض، وبسؤاله عن إقراره المصدق شرعاً والمتضمن معرفته التامة بأن الشيكين اللذين قام المدعى عليهم بصرفهما مزوران, وأجاب بقوله: إقراري المصدق شرعاً صحيح إلا أنه ليس لدي علم بأن الشيكين </w:t>
      </w:r>
      <w:proofErr w:type="spellStart"/>
      <w:r w:rsidRPr="00D45630">
        <w:rPr>
          <w:rFonts w:ascii="Traditional Arabic" w:hAnsi="Traditional Arabic" w:cs="Traditional Arabic"/>
          <w:sz w:val="32"/>
          <w:szCs w:val="32"/>
          <w:rtl/>
        </w:rPr>
        <w:t>مزروان</w:t>
      </w:r>
      <w:proofErr w:type="spellEnd"/>
      <w:r w:rsidRPr="00D45630">
        <w:rPr>
          <w:rFonts w:ascii="Traditional Arabic" w:hAnsi="Traditional Arabic" w:cs="Traditional Arabic"/>
          <w:sz w:val="32"/>
          <w:szCs w:val="32"/>
          <w:rtl/>
        </w:rPr>
        <w:t xml:space="preserve"> إطلاقاً، كما ذكر أن أقواله لدى جهة التحقيق صحيحة، وختم قوله بذلك، ثم سئل أطراف الدعوى: هل لديهم ما يودون إضافته فقرروا اكتفاءهم بما سبق ثم رفعت الجلسة.</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 وبناءً على ما تقدم من الدعوى والإجابة، وبعد الاطلاع على أوراق القضية وما دار بشأنها من تحقيقات وبعد سماع المرافعة، وحيث أقامت جهة الادعاء دعواها باتهام المدعى عليهم نظير قيامهم بالمساهمة في تزوير محررين مصرفيين وهما شيكان كل واحد منهما بمبلغ مليون ريالٍ مسحوبين على البنك الأهلي التجاري باسم صاحب السمو الملكي (.....)، وذلك عن طريق الاصطناع والتقليد لشيكين مصدقين صادرين من البنك الأهلي التجاري قام بإحضارهما المدعى عليه الأول (.....) وسلمهما للمدعى عليه الثاني (.....)، والذي بدوره قام بطبع الشيكين عن طريق الماسح الضوئي على جهازه الخاص به ووضع بصمة ختم المكتب الخاص لسمو الأمير (.....) على ظهر الشيكين، ثم قام المدعى عليه الثالث (.....) والمدعى عليه الرابع (.....) بالتوقيع على الشيكين بتوقيعين مزورين نسباهما إلى الموظفين بالبنك الأهلي التجاري، ثم قام المدعى عليه الثالث بتجيير الشيكين إلى المدعى عليه الخامس (.....) والذي قام بدوره قام بتجييرهما إلى شركة (.....)، ثم قام المدعى عليهم جميعاً عدا المدعى عليه السابع بتداول الشيكين فيما بينهما وتقديمهما لشركة (.....) مع علمهم بالتزوير؛ وذلك لغرض شراء سيارات بموجب الشيكين، وبذلك تمت الجريمة. وحيث تضمنت أوراق القضية اعتراف المدعى عليهم جميعاً بما نسب إليهم في قرار الاتهام لدى المباحث الإدارية، وصدق اعترافهم شرعاً. وحيث إنه بالنسبة للمدعى عليه السابع فقد أنكر ما نسب إليه في قرار الاتهام ودفع التهمة بحقه بعدم علمه بتزوير الشيكات وعدم تورطه مع المدعى عليهم بجريمة التزوير، وأن ما حصل منه إنما هو قيامه بتعريف المدعى عليه الثالث والرابع على المدعى عليه الثاني؛ لكونه نسيباً له، وأنه لا يعلم بعد ذلك ما حصل بينهم، وحيث إن الثابت عدم وجود دليل يدينه بالمساهمة مع بقية المتهمين في الركن المادي لهذه الجريمة، أو أنه قد تحصل على أية مبالغ من جراء تلك العملية؛ مما تنتهي الدائرة معه إلى عدم إدانته بجريمة التزوير والاستعمال. وأما بخصوص مطالبة الهيئة بمعاقبة المدعى عليه الأول، وكذا المدعى عليه الثالث والرابع وفقاً لنظام مكافحة الرشوة، فحيث الثابت من أوراق القضية قيام المدعى عليه الأول بإحضار صور الشيكين المسحوبين على البنك الأهلي للمدعى عليهما الثاني والثالث لغرض تزويرهما؛ وعليه فإن التكييف الصحيح لفعل المدعى عليه الأول هو المساهمة في التزوير وهو الوصف الذي طالبت به جهة الادعاء في طلبها الأول، وهو ما عاقبت الدائرة به المدعى عليه، وحيث إن المحررين المزورين موضوع الدعوى من الأوراق والمستندات التي تصدرها المصارف الخاصة بها مما يجعلهما محررين مصرفيين معاقب عليهما بنص المادة (الأولى) من المرسوم الملكي رقم (53) وتاريخ 5/1/1382هـ.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وبناءً على ما سبق حكمت المحكمة بما يلي: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أولاً: إدانة المدعى عليه الأول (.....) والمدعى عليه الثاني (.....) والمدعى عليه الثالث (.....) والمدعى عليه الرابع (.....) والمدعى عليه الخامس (.....) والمدعى عليه السادس (.....) بجريمة التزوير والاستعمال، وتعزير كل واحد منهم بالسجن ثلاث سنوات تحتسب من تاريخ إيقافه على ذمة هذه القضية، مع تغريمه مبلغ ثلاثة آلاف ريالٍ، مع إلزامهم برد المبالغ التي تسببوا في خسارتها لشركة (.....) للسيارات. ثانياً: عدم إدانة المدعى عليه السابع (.....) بجريمة التزوير والاستعمال.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r w:rsidRPr="00D45630">
        <w:rPr>
          <w:rFonts w:ascii="Traditional Arabic" w:hAnsi="Traditional Arabic" w:cs="Traditional Arabic"/>
          <w:sz w:val="32"/>
          <w:szCs w:val="32"/>
          <w:rtl/>
        </w:rPr>
        <w:lastRenderedPageBreak/>
        <w:t>رقم القضية 198/2/ق لعام 1428هـ</w:t>
      </w:r>
      <w:r w:rsidRPr="00D45630">
        <w:rPr>
          <w:rFonts w:ascii="Traditional Arabic" w:hAnsi="Traditional Arabic" w:cs="Traditional Arabic"/>
          <w:sz w:val="32"/>
          <w:szCs w:val="32"/>
          <w:rtl/>
        </w:rPr>
        <w:br/>
        <w:t>رقم الحكم الابتدائي 301/د/ج/7 لعام 1428هـ</w:t>
      </w:r>
      <w:r w:rsidRPr="00D45630">
        <w:rPr>
          <w:rFonts w:ascii="Traditional Arabic" w:hAnsi="Traditional Arabic" w:cs="Traditional Arabic"/>
          <w:sz w:val="32"/>
          <w:szCs w:val="32"/>
          <w:rtl/>
        </w:rPr>
        <w:br/>
        <w:t>رقم حكم الاستئناف 548/إس/2 لعام 1429هـ</w:t>
      </w:r>
      <w:r w:rsidRPr="00D45630">
        <w:rPr>
          <w:rFonts w:ascii="Traditional Arabic" w:hAnsi="Traditional Arabic" w:cs="Traditional Arabic"/>
          <w:sz w:val="32"/>
          <w:szCs w:val="32"/>
          <w:rtl/>
        </w:rPr>
        <w:br/>
        <w:t>تاريخ الجلسة 2/8/1429هـ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تزوير- محرر عرفي-توقيع السند لأمر على بياض قبل تحرير مضمون السند – استعمال المحرر مع العلم بتزويره - استعانة المحكمة بالجهة المختصة </w:t>
      </w:r>
      <w:proofErr w:type="gramStart"/>
      <w:r w:rsidRPr="00D45630">
        <w:rPr>
          <w:rFonts w:ascii="Traditional Arabic" w:hAnsi="Traditional Arabic" w:cs="Traditional Arabic"/>
          <w:sz w:val="32"/>
          <w:szCs w:val="32"/>
          <w:rtl/>
        </w:rPr>
        <w:t>( أبحاث</w:t>
      </w:r>
      <w:proofErr w:type="gramEnd"/>
      <w:r w:rsidRPr="00D45630">
        <w:rPr>
          <w:rFonts w:ascii="Traditional Arabic" w:hAnsi="Traditional Arabic" w:cs="Traditional Arabic"/>
          <w:sz w:val="32"/>
          <w:szCs w:val="32"/>
          <w:rtl/>
        </w:rPr>
        <w:t xml:space="preserve"> التزييف والتزوير بالأدلة الجنائية).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شهادة – إهدار شهادة الشهود – وجود خصومة قضائية بين الشاهد الأول والمتهم – عمل الشاهد الثاني لدى الشاكي </w:t>
      </w:r>
      <w:proofErr w:type="gramStart"/>
      <w:r w:rsidRPr="00D45630">
        <w:rPr>
          <w:rFonts w:ascii="Traditional Arabic" w:hAnsi="Traditional Arabic" w:cs="Traditional Arabic"/>
          <w:sz w:val="32"/>
          <w:szCs w:val="32"/>
          <w:rtl/>
        </w:rPr>
        <w:t>( خصم</w:t>
      </w:r>
      <w:proofErr w:type="gramEnd"/>
      <w:r w:rsidRPr="00D45630">
        <w:rPr>
          <w:rFonts w:ascii="Traditional Arabic" w:hAnsi="Traditional Arabic" w:cs="Traditional Arabic"/>
          <w:sz w:val="32"/>
          <w:szCs w:val="32"/>
          <w:rtl/>
        </w:rPr>
        <w:t xml:space="preserve"> المتهم ).</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المادتان (5-6) من نظام مكافحة التزوير الصادر بالمرسوم الملكي رقم (114) بتاريخ 26/11/1380هـ.</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قرار مجلس الوزراء رقم 223 وتاريخ 14/8/ 1399هـ.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أقامت هيئة الرقابة والتحقيق الدعوة الجنائية ضد المتهم؛ لقيامه بتزوير محرر عرفي عبارة عن سند لأمر يتضمن بأنه دائن لأحد الأشخاص (الشاكي) بمبلغ مالي، حيث قام بطلبه صيغة السند على ورقة موقعة ومختومة على بياض من قبل الشاكي التي كانت موجودة في مكتبته للاستعمال أثناء السفر وقيامه باستعمالها  مع علمه بتزويرها بتقديمها إلى لجنة الفصل في منازعات الأوراق المالية والتجارية بحجة عدم السداد – إنكار المدعى عليه لما نسب إليه وإقراره بأنه سبق وأن أقرض (الشاكي) المبلغ المثبت في السند، وعندما طالبه بالسداد سلمه الشاكي السند محل الاتهام– إفادة تقرير أبحاث التزييف والتزوير بالأدلة الجنائية بأنه يتعذر فنياً تحديد ما إذا كان السند وقع على بياض قبل تحرير مضمونه – مؤدى ذلك: عدم ثبوت تزوير السند-عدم التعويل على شهادة الشاهد الأول لوجود خصومة قضائية بينه وبين المدعى عليه - وكذلك شهادة الشاهد الثاني لأنه يعمل لدى الشاكي (خصم المدعى عليه)-وجه ذلك: </w:t>
      </w:r>
      <w:r w:rsidRPr="00D45630">
        <w:rPr>
          <w:rFonts w:ascii="Traditional Arabic" w:hAnsi="Traditional Arabic" w:cs="Traditional Arabic"/>
          <w:sz w:val="32"/>
          <w:szCs w:val="32"/>
          <w:rtl/>
        </w:rPr>
        <w:lastRenderedPageBreak/>
        <w:t>قوله صلى الله عليه وسلم: ((لا يجوز شهادة خائن ولا خائنة ولا ذي غمر على أخيه ولا متهم في ولاء ولا قرابة))، وقوله ((لا شهادة لخصم ولا ظنين)) - أثر ذلك: عدم ثبوت الإدانة.</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 فرع هيئة الرقابة والتحقيق بمنطقة جدة دعواه الجنائية رقم 15/16ج وتاريخ 2/1/1428هـ المرفق به قرار الاتهام رقم (1/ج) لعام 1428هـ مع </w:t>
      </w:r>
      <w:proofErr w:type="spellStart"/>
      <w:r w:rsidRPr="00D45630">
        <w:rPr>
          <w:rFonts w:ascii="Traditional Arabic" w:hAnsi="Traditional Arabic" w:cs="Traditional Arabic"/>
          <w:sz w:val="32"/>
          <w:szCs w:val="32"/>
          <w:rtl/>
        </w:rPr>
        <w:t>مشفوعاته</w:t>
      </w:r>
      <w:proofErr w:type="spellEnd"/>
      <w:r w:rsidRPr="00D45630">
        <w:rPr>
          <w:rFonts w:ascii="Traditional Arabic" w:hAnsi="Traditional Arabic" w:cs="Traditional Arabic"/>
          <w:sz w:val="32"/>
          <w:szCs w:val="32"/>
          <w:rtl/>
        </w:rPr>
        <w:t>، وقد باشرت الدائرة النظر في القضية على النحو المثبت بدفتر الضبط- حيث حضر ممثل الادعاء (.....) والمتهم المذكور أعلاه، وادعى ممثل الادعاء في مواجهة المتهم قائلاً: تتهم هيئة الرقابة والتحقيق المتهم (.....) (.....) الجنسية 24سنة، طالب ومتزوج ومطلق السراح؛ لأنه بتاريخ 15/5/1427هـ بدائرة العاصمة المقدسة بمنطقة مكة المكرمة.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قام المتهم المذكور بنفسه بتزوير محرر عرفي عبارة عن سند لأمر يتضمن أن له في ذمة المدعو (.....) مبلغ (300) ثلاثمائة ألف ريالٍ، حيث قام بطبع صيغة السند بالمبلغ المذكور على ورقة موقعة ومختومة على بياض من قبل المدعو (.....) ودون علمه، التي كانت مودعة في مكتبه كي يستعملها الأستاذ (.....) في أمور مخصصة أثناء سفره خارج المملكة، فتمت بذلك جريمة التزوير.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استعمل المتهم المذكور المحرر المزور (سالف الذكر) فيما زور من أجله لتقديمه إلى لجنة الفصل في منازعات الأوراق المالية والتجارية بفرع وزارة التجارة والصناعة بمحافظة جدة بحجة عدم السداد ومحتجاً بصحته مع علمه بما لحقه من تزوير.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ودللت الهيئة على الاتهام بما يلي: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شكوى المدعو (.....) ضد المتهم المتضمنة قيام المتهم بتزوير السند سالف الذكر عليه وتقديمه لوزارة التجارة والصناعة بحجة عدم السداد.</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شهادة المدعو (.....) لدى البحث الجنائي والهيئة بقيام المتهم المذكور بالاتصال عليه وطلب صيغة سند لأمر يريدها ضد المدعو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شهادة المدعو (.....) بأنه سمع المتهم المذكور يقول بأن لديه أوراق موقعة على بياض من قبل المدعو (.....) يريد أن يستخدمها ضده.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شهادة المدعو (.....) بأنه شاهد أوراقاً موقعة ومختومة على بياض من قبل المدعو (.....) في يد المتهم المذكور بداخل ظرف.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تهرب المتهم المذكور وعدم تجاوبه مع جهات التحقيق لسماع أقواله.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اعتراف المتهم المذكور بأنه يعمل لدى المدعو (.....) في مكتبه بوظيفة معقب في الدوائر الحكومية والوكالة الشرعية تثبت ذلك.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وطلبت الهيئة من ديوان المظالم معاقبة المتهم المذكور طبقاً لأحكام المادتين (5، 6) من نظام مكافحة التزوير وقرار مجلس الوزراء رقم (223) لعام 1399هـ.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وبسؤال المدعى عليه الجواب أجاب قائلاً: "أنكر ما ورد في الدعوى جملةً وتفصيلاً". وقدم مذكرة جاء فيها أن السند محل الاتهام دعوى سبق رفعها ضد المدعو (.....) أمام مكتب الفصل في منازعات الأوراق التجارية بمحافظة جدة، وذلك بعد تهرب المذكور وامتناعه عن سداد المبلغ الذي لي بذمته، وهو عبارة عن قرض حسن. ولما شعر بأنه سيُلزم بدفع المبلغ أراد الالتفاف على القضية وإخراجها عن مكتب الفصل في منازعات الأوراق التجارية، وقد استطاع وبنفوذه الوظيفي تحريض المباحث الجنائية ضدي ،وقد حصل له ما أراد، فقد وقفت لي المباحث الجنائية وقفة تعسفية فاعتبرت دعواه قضية مسلمة وألزمتني بتسليمها أصل السند، في حين أنه كان من الواجب عليها إفهام المدعي بأن عليه تسليم الطعن أمام الجهة المختصة التي تنظر القضية ،وفقاً لما هو مقرر نظاماً ، ووفقاً للإجراءات المتبعة في مكتب الفصل في منازعات الأوراق التجارية وديوان المظالم والمحاكم العامة ووفقاً لما قضت به برقية وكيل إمارة منطقة مكة المكرمة رقم (أم/78941) في 3/6/1427هـ الموجه لفرع وزارة التجارة والمعطى منها صورة لمدير شرطة مكة المكرمة، والمتضمنة تعميد مراكز الشرطة بعدم قبول أي اعتراض من المدعى عليه ، وإفهام من له اعتراض مراجعة فرع وزارة التجارة، ويؤكد تعسف البحث الجنائي ضدي إرسال هذه الدعوى إلى هيئة الرقابة والتحقيق قبل التحقيق مع المخبر، الأمر الذي دفع إلى الهيئة إعادة القضية للتحقيق. وحيث إن العرف الجاري في الإجراءات القضائية في جميع الدوائر التي تنظر في أية دعوة أن الطعن يقام أمام الجهة المختصة بنظر دعوى المطالبة، فإذا طعن أحد الأطراف في أي مستند من مستندات الدعوى فإنها تستجلي الحقيقة عن هذا الطعن من خلال أقوال الأطراف وبياناتهم، وإذا لم تتوصل إلى الحقيقة فإنها تستعين بالخبرة الفنية لفحص ذلك المستند وعلى هذا الأساس تبت في الدعوى ؛ وفقاً لما تتوافر لديها من قناعات، فإذا ثبت للجهة القضائية صحة الطعن ولم تكن هناك أدلة أخرى في الدعوى تكفي أصبح لصاحب الشأن الحق في إقامة الدعوى الجنائية بواقعة التزوير، وتأسيساً على ذلك فإن النظر في الطعن المقدم من المدعى عليه في القضية المنظورة لدى مكتب الفصل في منازعات الأوراق التجارية لا يزال منعقداً لمكتب الفصل في منازعات الأوراق التجارية ، الأمر الذي يتضح معه أن </w:t>
      </w:r>
      <w:r w:rsidRPr="00D45630">
        <w:rPr>
          <w:rFonts w:ascii="Traditional Arabic" w:hAnsi="Traditional Arabic" w:cs="Traditional Arabic"/>
          <w:sz w:val="32"/>
          <w:szCs w:val="32"/>
          <w:rtl/>
        </w:rPr>
        <w:lastRenderedPageBreak/>
        <w:t>إجراءات المباحث الجنائية وهيئة الرقابة والتحقيق سابقة لأوانها. أما فيما يتعلق بإجابتي على الاتهام فإني أنكر ما فيه جملةً وتفصيلاً للأسباب التالية: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الدعوى كيدية قصد منها (.....) التهرب من سداد المديونية التي عليه والتي هي عبارة عن قرض حسن، وأن الاتهام لم يقم على أساس صحيح وإنما قام على أقوال متناقضة وملفقة ظاهرة البطلان، فالتناقض بين المدعي والشاهد (.....) (..... ) الجنسية حيث يذكر المدعي أنها ورقة واحدة في مكتبه بينما يدعي الشاهد بأنه شاهد مجموعة من الأوراق موقعة على بياض في يد المتهم.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ورجوع المدعي عن إحضار الشاهد (.....) الذي كان يعتبره شاهداً جوهرياً استشهد به في محاضر التحقيق الأولية عندما أدرك أن شهادته ستكون ضده قام باستبداله بشاهد </w:t>
      </w:r>
      <w:proofErr w:type="spellStart"/>
      <w:r w:rsidRPr="00D45630">
        <w:rPr>
          <w:rFonts w:ascii="Traditional Arabic" w:hAnsi="Traditional Arabic" w:cs="Traditional Arabic"/>
          <w:sz w:val="32"/>
          <w:szCs w:val="32"/>
          <w:rtl/>
        </w:rPr>
        <w:t>آخرهو</w:t>
      </w:r>
      <w:proofErr w:type="spellEnd"/>
      <w:r w:rsidRPr="00D45630">
        <w:rPr>
          <w:rFonts w:ascii="Traditional Arabic" w:hAnsi="Traditional Arabic" w:cs="Traditional Arabic"/>
          <w:sz w:val="32"/>
          <w:szCs w:val="32"/>
          <w:rtl/>
        </w:rPr>
        <w:t xml:space="preserve"> (.....)، الذي حضر للمباحث وشهد قبل أن يستشهد، وأفاد بقوله إنه قبل أربعة أشهر أو خمسة أشهر، اتصل عليه المدعو (.....)، وطلب منه صيغة سند الأمر، فقام بكتابة سند الأمر وأملاه عليه بالتليفون، وأثناء الحديث معه أخبره أنه أخذ ثلاث أوراق من مكتب (.....) وأنه سوف يكتب هذه الصيغة على أحد هذه الأوراق موقعة على بياض، وأنه أخبره أن هذا خطأ وتزوير، إلا أن المذكور لم يسمع كلامه، وعلى الرغم من ذلك فشهادته تناقض ما أفاد به (.....) وقد </w:t>
      </w:r>
      <w:proofErr w:type="gramStart"/>
      <w:r w:rsidRPr="00D45630">
        <w:rPr>
          <w:rFonts w:ascii="Traditional Arabic" w:hAnsi="Traditional Arabic" w:cs="Traditional Arabic"/>
          <w:sz w:val="32"/>
          <w:szCs w:val="32"/>
          <w:rtl/>
        </w:rPr>
        <w:t>جرح  بنفسه</w:t>
      </w:r>
      <w:proofErr w:type="gramEnd"/>
      <w:r w:rsidRPr="00D45630">
        <w:rPr>
          <w:rFonts w:ascii="Traditional Arabic" w:hAnsi="Traditional Arabic" w:cs="Traditional Arabic"/>
          <w:sz w:val="32"/>
          <w:szCs w:val="32"/>
          <w:rtl/>
        </w:rPr>
        <w:t xml:space="preserve">. ويتضح مما تقدم أن أقوال المدعي وشهوده المتناقضة التي توحي صراحة ببطلانها، وأن واقعة التزوير المنسوبة إليّ لا تتوفر فيها عناصر الركن المادي للجريمة وفقاً لنص المادة (الخامسة) من نظام مكافحة التزوير؛ إذ لابد من توافر الركن المادي للجريمة بأن يكون (.....)، وبعد مضي شهر ونصف تقريباً قام بتحرير سند لأمر مقابل سداد المبلغ الذي بذمته بعد أن طلب مني إعطاءه المهلة الكافية ليتمكن من الحصول على المبلغ المتبقي من قيمة بيع العمارة الخاصة به في مكة المكرمة حي العزيزية والمباعة على السيد (.....) ومن ثمَّ يقوم بسداد ما بذمته لي، وذلك في موعد أقصاه 2/4/1427هـ حسب ما هو موضح في السند لأمر، وعندما حل تاريخ استحقاق </w:t>
      </w:r>
      <w:proofErr w:type="gramStart"/>
      <w:r w:rsidRPr="00D45630">
        <w:rPr>
          <w:rFonts w:ascii="Traditional Arabic" w:hAnsi="Traditional Arabic" w:cs="Traditional Arabic"/>
          <w:sz w:val="32"/>
          <w:szCs w:val="32"/>
          <w:rtl/>
        </w:rPr>
        <w:t>السند ،</w:t>
      </w:r>
      <w:proofErr w:type="gramEnd"/>
      <w:r w:rsidRPr="00D45630">
        <w:rPr>
          <w:rFonts w:ascii="Traditional Arabic" w:hAnsi="Traditional Arabic" w:cs="Traditional Arabic"/>
          <w:sz w:val="32"/>
          <w:szCs w:val="32"/>
          <w:rtl/>
        </w:rPr>
        <w:t xml:space="preserve"> إذ بالمذكور يقابل المعروف والإحسان بالجحود والنكران للحق نفسه، فلجأت إلى الطرق النظامية للحصول على حقوقي، وعندما شعر المذكور بعجزه عن مناهضة هذا السند بوصفه ورقة تجارية مستوفية لشروطها الشكلية، وأنه لا سبيل أمامه لإنكار توقيعه وختمه اختلق هذا الادعاء الباطل وقام بتلفيق مجموعة من الأدلة لاتهامي ظلماً وبهتاناً بالتزوير، وسوف أقوم بالإجابة عن بطلان أدلة الاتهام.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أما الإجابة عن دليل الاتهام الأول: شكوى المدعو (.....) فليست دليلاً أو بينةً شرعيةً؛ لأنها ليست من ضمن طرق ووسائل الإثبات الشرعية، كما أنها لا تعدو أن تكون دعوى كيدية والغرض الأساسي منها هو الضغط لإيقاف الدعوى الأصلية لدى مكتب الفصل.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أما الإجابة على دليل الاتهام الثاني: شهادة المدعو (.....) فليست </w:t>
      </w:r>
      <w:proofErr w:type="spellStart"/>
      <w:r w:rsidRPr="00D45630">
        <w:rPr>
          <w:rFonts w:ascii="Traditional Arabic" w:hAnsi="Traditional Arabic" w:cs="Traditional Arabic"/>
          <w:sz w:val="32"/>
          <w:szCs w:val="32"/>
          <w:rtl/>
        </w:rPr>
        <w:t>بدليل،وإنما</w:t>
      </w:r>
      <w:proofErr w:type="spellEnd"/>
      <w:r w:rsidRPr="00D45630">
        <w:rPr>
          <w:rFonts w:ascii="Traditional Arabic" w:hAnsi="Traditional Arabic" w:cs="Traditional Arabic"/>
          <w:sz w:val="32"/>
          <w:szCs w:val="32"/>
          <w:rtl/>
        </w:rPr>
        <w:t xml:space="preserve"> هي أقوال خصم وطرف أصيل في الخصومة وصاحب مصلحة من وراء هذا الاتهام وشهادته غير مقبولة شرعاً في الإثبات؛ لقول رسول الله </w:t>
      </w:r>
      <w:r w:rsidRPr="00D45630">
        <w:rPr>
          <w:rFonts w:ascii="Traditional Arabic" w:hAnsi="Traditional Arabic" w:cs="Traditional Arabic"/>
          <w:sz w:val="32"/>
          <w:szCs w:val="32"/>
        </w:rPr>
        <w:sym w:font="AGA Arabesque" w:char="F065"/>
      </w:r>
      <w:r w:rsidRPr="00D45630">
        <w:rPr>
          <w:rFonts w:ascii="Traditional Arabic" w:hAnsi="Traditional Arabic" w:cs="Traditional Arabic"/>
          <w:sz w:val="32"/>
          <w:szCs w:val="32"/>
          <w:rtl/>
        </w:rPr>
        <w:t>: (لا تقبل شهادة خصم ولا ذوي جنة ولا ظنين) وهو شاهد مطعون في شهادته؛ لوجود عداوة وخلاف بيننا بسبب بعض التعاملات المالية وصلت إلى أوج قمتها بإرساله رسائل مهينة ومسيئة لكرامتي ، وبها تهديد واضح وصريح ووعيد بالإساءة لي بأي شكل كان، ويمكن لفضيلتكم الاطلاع على هذه الرسائل في جوالي الخاص ومواجهة الشاهد بها، بخلاف ما ذكر فإن المنطق والعقل السليم لا يقبل ما ذكره هذا الشاهد، فإذا افترضنا جدلاً بأن يبحث عن صيغة سند لأمر فإنه لا يعقل أن يفصح شخص في مستوى ثقافة وعلم المذكور عن غرضه الإجرامي لأي كائن من كان ، بالإضافة إلى أن الشاهد لا يحمل سوى شهادة الثانوية العامة ، فهو ليس مرجعاً قانونياً أو شرعياً يُستند إليه، أو يؤخذ رأيه ومشورته في مثل هذه الأمور القانونية.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أما الإجابة عن دليل الاتهام الثالث: شهادة (......) فحيث إن هذا الشاهد (....</w:t>
      </w:r>
      <w:proofErr w:type="gramStart"/>
      <w:r w:rsidRPr="00D45630">
        <w:rPr>
          <w:rFonts w:ascii="Traditional Arabic" w:hAnsi="Traditional Arabic" w:cs="Traditional Arabic"/>
          <w:sz w:val="32"/>
          <w:szCs w:val="32"/>
          <w:rtl/>
        </w:rPr>
        <w:t>. )</w:t>
      </w:r>
      <w:proofErr w:type="gramEnd"/>
      <w:r w:rsidRPr="00D45630">
        <w:rPr>
          <w:rFonts w:ascii="Traditional Arabic" w:hAnsi="Traditional Arabic" w:cs="Traditional Arabic"/>
          <w:sz w:val="32"/>
          <w:szCs w:val="32"/>
          <w:rtl/>
        </w:rPr>
        <w:t xml:space="preserve"> الجنسية ويعمل لدى المدعي في بعض الأوقات سائقاً وفي بعضها مندوباً، وشهادته إما أن تكون لجلب مغنم أو دفع مغرم أي أنها لمصلحة واضحة وصريحة، ومن ناحية أخرى فإن هذا الشاهد غير </w:t>
      </w:r>
      <w:proofErr w:type="gramStart"/>
      <w:r w:rsidRPr="00D45630">
        <w:rPr>
          <w:rFonts w:ascii="Traditional Arabic" w:hAnsi="Traditional Arabic" w:cs="Traditional Arabic"/>
          <w:sz w:val="32"/>
          <w:szCs w:val="32"/>
          <w:rtl/>
        </w:rPr>
        <w:t>صادق ،</w:t>
      </w:r>
      <w:proofErr w:type="gramEnd"/>
      <w:r w:rsidRPr="00D45630">
        <w:rPr>
          <w:rFonts w:ascii="Traditional Arabic" w:hAnsi="Traditional Arabic" w:cs="Traditional Arabic"/>
          <w:sz w:val="32"/>
          <w:szCs w:val="32"/>
          <w:rtl/>
        </w:rPr>
        <w:t xml:space="preserve"> حيث إن المدعي تكلم عن ورقة واحدة، بينما يدعي هذا الشاهد بأنه سمع  المتهم يقول بأن لديه عدة أوراق، كما أنه لا يعقل بأن يتكلم المتهم بمثل هذا الأمر الإجرامي الخطير أمام أي شخص كان ومن غير مناسبة ، وخاصةً أن الشاهد يعمل لدى المدعي، فليس من المنطق أن يتكلم المتهم بفعل مثل هذه الجريمة أمام الشاهد.</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أما الإجابة عن دليل الاتهام الرابع: شهادة المدعو (.....) بأنه شاهد أوراق موقعة ومختومة على بياض من قبل المدعو (.....) في يد المتهم داخل ظرف، هذا الشاهد خلافاً لما ذكرته في النقطة السابقة يعيش في فترة لا تتجاوز ساعة واحدة، حيث إنه ذكر في الفقرة السابقة أنه سمع المتهم يقول: بأنه رأى مجموعة من الأوراق موقعة ومختومة داخل المظروف، وهذا يدل على عدم مصداقية هذا الشاهد باستحالة تحقق ما شهد به، فكيف استطاع رؤية هذه الأوراق وهي داخل </w:t>
      </w:r>
      <w:proofErr w:type="gramStart"/>
      <w:r w:rsidRPr="00D45630">
        <w:rPr>
          <w:rFonts w:ascii="Traditional Arabic" w:hAnsi="Traditional Arabic" w:cs="Traditional Arabic"/>
          <w:sz w:val="32"/>
          <w:szCs w:val="32"/>
          <w:rtl/>
        </w:rPr>
        <w:t>المظروف!!.</w:t>
      </w:r>
      <w:proofErr w:type="gramEnd"/>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أما الإجابة عن دليل الاتهام الخامس: فهو يجافي الحقيقة والواقع فأنا لم أتهرب من الحضور ولم </w:t>
      </w:r>
      <w:proofErr w:type="spellStart"/>
      <w:r w:rsidRPr="00D45630">
        <w:rPr>
          <w:rFonts w:ascii="Traditional Arabic" w:hAnsi="Traditional Arabic" w:cs="Traditional Arabic"/>
          <w:sz w:val="32"/>
          <w:szCs w:val="32"/>
          <w:rtl/>
        </w:rPr>
        <w:t>أبتلغ</w:t>
      </w:r>
      <w:proofErr w:type="spellEnd"/>
      <w:r w:rsidRPr="00D45630">
        <w:rPr>
          <w:rFonts w:ascii="Traditional Arabic" w:hAnsi="Traditional Arabic" w:cs="Traditional Arabic"/>
          <w:sz w:val="32"/>
          <w:szCs w:val="32"/>
          <w:rtl/>
        </w:rPr>
        <w:t xml:space="preserve"> أي بلاغ رسمي بالحضور، وما أفاد به عمدة الحي فهو غير صحيح؛ لأنني كنت مقيماً في الرياض طالباً في كلية الملك فهد الأمنية، ولم أرفض التجاوب مع هيئة الرقابة والتحقيق، علماً أن لدي ما يثبت أنني كنت طالباً في كلية الملك فهد الأمنية، ولم أبلغ بالحضور وفقاً للمستند المرفق صورته.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أما الإجابة عن دليل الاتهام السادس: فاعترافي بالعمل لدى المدعي بوظيفة معقب لا يشكل بينةً تثبت قيامي بالجريمة محل الاتهام؛ لأن الأعمال التي قمت بها أعمال </w:t>
      </w:r>
      <w:proofErr w:type="spellStart"/>
      <w:r w:rsidRPr="00D45630">
        <w:rPr>
          <w:rFonts w:ascii="Traditional Arabic" w:hAnsi="Traditional Arabic" w:cs="Traditional Arabic"/>
          <w:sz w:val="32"/>
          <w:szCs w:val="32"/>
          <w:rtl/>
        </w:rPr>
        <w:t>تعقيبية</w:t>
      </w:r>
      <w:proofErr w:type="spellEnd"/>
      <w:r w:rsidRPr="00D45630">
        <w:rPr>
          <w:rFonts w:ascii="Traditional Arabic" w:hAnsi="Traditional Arabic" w:cs="Traditional Arabic"/>
          <w:sz w:val="32"/>
          <w:szCs w:val="32"/>
          <w:rtl/>
        </w:rPr>
        <w:t xml:space="preserve"> بموجب وكالات شرعية خاصة، ولم يذكر المدعي بأنه سلمني أو ائتمنني على أوراق موقعة على بياض.</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وبالجملة فإن هذا الاتهام وجميع الأدلة ملفقة ومصطنعة لأغراض شخصية هدفها وقف الدعوى المنظورة لدى مكتب الفصل في منازعات الأوراق التجارية بمحافظة جدة وإيجاد مخرج لإنكار الحق الثابت في ذمة المدعي. وطلب في ختام مذكرته الحكم ببراءته.</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وباستعراض أقوال المدعى عليه أمام الشرطة جاءت موضحة بتقريرهم المتضمن أنه وردهم بلاغ بتاريخ 18/5/1427هـ من </w:t>
      </w:r>
      <w:proofErr w:type="gramStart"/>
      <w:r w:rsidRPr="00D45630">
        <w:rPr>
          <w:rFonts w:ascii="Traditional Arabic" w:hAnsi="Traditional Arabic" w:cs="Traditional Arabic"/>
          <w:sz w:val="32"/>
          <w:szCs w:val="32"/>
          <w:rtl/>
        </w:rPr>
        <w:t>المدعو(</w:t>
      </w:r>
      <w:proofErr w:type="gramEnd"/>
      <w:r w:rsidRPr="00D45630">
        <w:rPr>
          <w:rFonts w:ascii="Traditional Arabic" w:hAnsi="Traditional Arabic" w:cs="Traditional Arabic"/>
          <w:sz w:val="32"/>
          <w:szCs w:val="32"/>
          <w:rtl/>
        </w:rPr>
        <w:t xml:space="preserve">.....) الوكيل الشرعي عن المدعو (.....) عن قيام المدعو (.....)  بتزوير سند لأمر موكله بمبلغ ثلاثمائة ألف ريالٍ. والسند مطبوع على ورقة من مطبوعات </w:t>
      </w:r>
      <w:proofErr w:type="gramStart"/>
      <w:r w:rsidRPr="00D45630">
        <w:rPr>
          <w:rFonts w:ascii="Traditional Arabic" w:hAnsi="Traditional Arabic" w:cs="Traditional Arabic"/>
          <w:sz w:val="32"/>
          <w:szCs w:val="32"/>
          <w:rtl/>
        </w:rPr>
        <w:t>موكله،  وبأخذ</w:t>
      </w:r>
      <w:proofErr w:type="gramEnd"/>
      <w:r w:rsidRPr="00D45630">
        <w:rPr>
          <w:rFonts w:ascii="Traditional Arabic" w:hAnsi="Traditional Arabic" w:cs="Traditional Arabic"/>
          <w:sz w:val="32"/>
          <w:szCs w:val="32"/>
          <w:rtl/>
        </w:rPr>
        <w:t xml:space="preserve"> إفادة الوكيل الشرعي (.....) أفاد بأنه يعمل محامياً ووكيلاً شرعياً عن المدعو (.....) بموجب الوكالة الشرعية رقم (7910) في 4/4/1427هـ، وأفاد بأن دعواه مضمونها قيام المدعو (.....) بتزوير سند لأمر على أحد محررات موكله المدعو (.....) والموقعة على بياض بمبلغ ثلاثمائة ألف ريالٍ، وأفاد بأن المذكور قام بتقديم السند لوزارة التجارة بدعوى ضد موكله، وقد أفاد المذكور بأن لديه شهود ولم يحضرهم حتى تاريخه.</w:t>
      </w:r>
      <w:r w:rsidRPr="00D45630">
        <w:rPr>
          <w:rFonts w:ascii="Traditional Arabic" w:hAnsi="Traditional Arabic" w:cs="Traditional Arabic"/>
          <w:sz w:val="32"/>
          <w:szCs w:val="32"/>
          <w:rtl/>
        </w:rPr>
        <w:br/>
        <w:t xml:space="preserve">وبالتحقيق مع المدعى عليه أفاد بأنه يُدعى (.....) (..... ) الجنسية يبلغ من العمر (24) سنة طالب جامعي، وبسؤاله عن الدعوى المقدمة من المدعو (.....) وكالة عن (.....) أفاد بأنه كان وكيلاً شرعياً للمدعو (.....)، وأنه سبق أن أقرض المذكور مبلغ ثلاثمائة ألف ريالٍ في شهر رمضان المبارك من عام 1426هـ عندما طلب منه المذكور ذلك وعندما طالبه بالسند استعد بذلك وأفاد بأنه في منتصف شهر ذي القعدة من العام نفسه سلمه المدعو (.....) السند في ظرف، وبسؤاله عن أساس السند أفاد بأن </w:t>
      </w:r>
      <w:r w:rsidRPr="00D45630">
        <w:rPr>
          <w:rFonts w:ascii="Traditional Arabic" w:hAnsi="Traditional Arabic" w:cs="Traditional Arabic"/>
          <w:sz w:val="32"/>
          <w:szCs w:val="32"/>
          <w:rtl/>
        </w:rPr>
        <w:lastRenderedPageBreak/>
        <w:t xml:space="preserve">أساس السند موجود لدى وزارة التجارة </w:t>
      </w:r>
      <w:proofErr w:type="spellStart"/>
      <w:proofErr w:type="gramStart"/>
      <w:r w:rsidRPr="00D45630">
        <w:rPr>
          <w:rFonts w:ascii="Traditional Arabic" w:hAnsi="Traditional Arabic" w:cs="Traditional Arabic"/>
          <w:sz w:val="32"/>
          <w:szCs w:val="32"/>
          <w:rtl/>
        </w:rPr>
        <w:t>بجدة.حيث</w:t>
      </w:r>
      <w:proofErr w:type="spellEnd"/>
      <w:proofErr w:type="gramEnd"/>
      <w:r w:rsidRPr="00D45630">
        <w:rPr>
          <w:rFonts w:ascii="Traditional Arabic" w:hAnsi="Traditional Arabic" w:cs="Traditional Arabic"/>
          <w:sz w:val="32"/>
          <w:szCs w:val="32"/>
          <w:rtl/>
        </w:rPr>
        <w:t xml:space="preserve"> تقدم بدعوى لدى وزارة التجارة بجدة ، يطالب المدعو (......) بقيمة السند.</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وبتاريخ 13/9/1427هـ راجع المدعو (.....) وأفاد بأنه حضر كشاهد في دعوى (.....) ضد (.....) بعد أن طلب منه (.....) الحضور </w:t>
      </w:r>
      <w:proofErr w:type="gramStart"/>
      <w:r w:rsidRPr="00D45630">
        <w:rPr>
          <w:rFonts w:ascii="Traditional Arabic" w:hAnsi="Traditional Arabic" w:cs="Traditional Arabic"/>
          <w:sz w:val="32"/>
          <w:szCs w:val="32"/>
          <w:rtl/>
        </w:rPr>
        <w:t>للشهادة ،حيث</w:t>
      </w:r>
      <w:proofErr w:type="gramEnd"/>
      <w:r w:rsidRPr="00D45630">
        <w:rPr>
          <w:rFonts w:ascii="Traditional Arabic" w:hAnsi="Traditional Arabic" w:cs="Traditional Arabic"/>
          <w:sz w:val="32"/>
          <w:szCs w:val="32"/>
          <w:rtl/>
        </w:rPr>
        <w:t xml:space="preserve"> قرر بأنه قبل خمسة أشهر اتصل عليه المدعو (.....) وطلب منه صيغة سند لأمر، وعندما سأله عن سبب </w:t>
      </w:r>
      <w:proofErr w:type="gramStart"/>
      <w:r w:rsidRPr="00D45630">
        <w:rPr>
          <w:rFonts w:ascii="Traditional Arabic" w:hAnsi="Traditional Arabic" w:cs="Traditional Arabic"/>
          <w:sz w:val="32"/>
          <w:szCs w:val="32"/>
          <w:rtl/>
        </w:rPr>
        <w:t>ذلك ،</w:t>
      </w:r>
      <w:proofErr w:type="gramEnd"/>
      <w:r w:rsidRPr="00D45630">
        <w:rPr>
          <w:rFonts w:ascii="Traditional Arabic" w:hAnsi="Traditional Arabic" w:cs="Traditional Arabic"/>
          <w:sz w:val="32"/>
          <w:szCs w:val="32"/>
          <w:rtl/>
        </w:rPr>
        <w:t xml:space="preserve"> أفاد بأنه أخذ عدد ثلاث أوراق موقعة ومختومة على بياض من مطبوعات المدعو (.....) ومن مكتبه وأنه يرغب في أن يكتب صيغة السند على إحدى هذه الأوراق، وأفاد بأنه قام بإفهامه بأن هذا يعتبر تزويراً إلا أنه رفض ذلك وأفاد بأن المدعو (.....) أعطاه شيكاً دون </w:t>
      </w:r>
      <w:proofErr w:type="gramStart"/>
      <w:r w:rsidRPr="00D45630">
        <w:rPr>
          <w:rFonts w:ascii="Traditional Arabic" w:hAnsi="Traditional Arabic" w:cs="Traditional Arabic"/>
          <w:sz w:val="32"/>
          <w:szCs w:val="32"/>
          <w:rtl/>
        </w:rPr>
        <w:t>رصيد ،</w:t>
      </w:r>
      <w:proofErr w:type="gramEnd"/>
      <w:r w:rsidRPr="00D45630">
        <w:rPr>
          <w:rFonts w:ascii="Traditional Arabic" w:hAnsi="Traditional Arabic" w:cs="Traditional Arabic"/>
          <w:sz w:val="32"/>
          <w:szCs w:val="32"/>
          <w:rtl/>
        </w:rPr>
        <w:t xml:space="preserve"> وأنه تقدم ضده بشكوى لوزارة التجارة منظورة حالياً. عند ذلك جرى بعث أساس السند لأبحاث التزييف والتزوير بالأدلة الجنائية بالأمن العام لفحصه فنياً وذلك بخطابنا رقم (1426/20/2/ت3) في 16/8/1427هـ.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وقد وردهم خطاب مدير الإدارة العامة للأدلة الجنائية رقم (37/2910) في 3/9/1427هـ وبرفقة التقرير الفني رقم (27686) والمتضمن أنه يتعذر فنياً فحص السند، وخلصت الشرطة إلى أنه نظراً لما ورد في التقرير الفني رقم (27686) المتضمن أنه يتعذر فنياً تحديد ما إذا كان السند وقع على بياض قبل تحرير مضمون السند، فإنه لا يمكن إثبات صحة ما ادعى به المدعو (.....) ولإنكار المدعو (.....) وكذلك عدم ثبوت تزوير بالسند الذي يدعي به </w:t>
      </w:r>
      <w:proofErr w:type="gramStart"/>
      <w:r w:rsidRPr="00D45630">
        <w:rPr>
          <w:rFonts w:ascii="Traditional Arabic" w:hAnsi="Traditional Arabic" w:cs="Traditional Arabic"/>
          <w:sz w:val="32"/>
          <w:szCs w:val="32"/>
          <w:rtl/>
        </w:rPr>
        <w:t>المدعو(</w:t>
      </w:r>
      <w:proofErr w:type="gramEnd"/>
      <w:r w:rsidRPr="00D45630">
        <w:rPr>
          <w:rFonts w:ascii="Traditional Arabic" w:hAnsi="Traditional Arabic" w:cs="Traditional Arabic"/>
          <w:sz w:val="32"/>
          <w:szCs w:val="32"/>
          <w:rtl/>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وتشير الدائرة إلى أنه فيما يتعلق بالحقوق المالية بين المدعى عليه والشاكي راجع إلى جهة الاختصاص في إثبات ذلك من عدمه ولا يصلح هذا الحكم للاحتجاج به في إثبات الحق من عدمه.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بعدم إدانة (.....) (.....) الجنسية بما هو منسوب إليه في هذه الدعوى؛ لما هو موضح بالأسباب.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r w:rsidRPr="00D45630">
        <w:rPr>
          <w:rFonts w:ascii="Traditional Arabic" w:hAnsi="Traditional Arabic" w:cs="Traditional Arabic"/>
          <w:sz w:val="32"/>
          <w:szCs w:val="32"/>
          <w:rtl/>
        </w:rPr>
        <w:lastRenderedPageBreak/>
        <w:t>رقم القضية: 4427/1/ق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127/د/ج/3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545/اس/2/لعام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8/9/1429هـ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lang w:bidi="ar-EG"/>
        </w:rPr>
      </w:pPr>
      <w:r w:rsidRPr="00D45630">
        <w:rPr>
          <w:rFonts w:ascii="Traditional Arabic" w:hAnsi="Traditional Arabic" w:cs="Traditional Arabic"/>
          <w:sz w:val="32"/>
          <w:szCs w:val="32"/>
          <w:rtl/>
        </w:rPr>
        <w:t>تزوير - محرر عرفي - المساهمة في تزوير خطاب تعريف منسوب صدوره لشركة خاصة</w:t>
      </w:r>
      <w:r w:rsidRPr="00D45630">
        <w:rPr>
          <w:rFonts w:ascii="Traditional Arabic" w:hAnsi="Traditional Arabic" w:cs="Traditional Arabic"/>
          <w:sz w:val="32"/>
          <w:szCs w:val="32"/>
          <w:rtl/>
          <w:lang w:bidi="ar-EG"/>
        </w:rPr>
        <w:t xml:space="preserve"> - سلطة هيئة التدقيق في تقدير ملائمة العقوبة وتنفيذها - وقف تنفيذ عقوبة السجن فقط للمتهم الأول - مبرراته.</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D45630" w:rsidP="00B71415">
      <w:pPr>
        <w:rPr>
          <w:rFonts w:ascii="Traditional Arabic" w:hAnsi="Traditional Arabic" w:cs="Traditional Arabic"/>
          <w:sz w:val="32"/>
          <w:szCs w:val="32"/>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 xml:space="preserve"> قرار مجلس الوزراء رقم (3) وتاريخ 3/6/1406هـ.</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w:t>
      </w:r>
      <w:r w:rsidR="00D45630">
        <w:rPr>
          <w:rFonts w:ascii="Traditional Arabic" w:hAnsi="Traditional Arabic" w:cs="Traditional Arabic" w:hint="cs"/>
          <w:sz w:val="32"/>
          <w:szCs w:val="32"/>
          <w:rtl/>
        </w:rPr>
        <w:t>-</w:t>
      </w:r>
      <w:r w:rsidRPr="00D45630">
        <w:rPr>
          <w:rFonts w:ascii="Traditional Arabic" w:hAnsi="Traditional Arabic" w:cs="Traditional Arabic"/>
          <w:sz w:val="32"/>
          <w:szCs w:val="32"/>
          <w:rtl/>
        </w:rPr>
        <w:t>قرار مجلس الوزراء رقم (223) وتاريخ 14/8/1399هـ.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أقامت هيئة الرقابة والتحقيق الدعوى الجنائية ضد المتهمين بتهمة التزوير حسبما هو موضح في قرار الاتهام </w:t>
      </w:r>
      <w:r w:rsidR="00D45630">
        <w:rPr>
          <w:rFonts w:ascii="Traditional Arabic" w:hAnsi="Traditional Arabic" w:cs="Traditional Arabic"/>
          <w:sz w:val="32"/>
          <w:szCs w:val="32"/>
          <w:rtl/>
        </w:rPr>
        <w:t>–</w:t>
      </w:r>
      <w:r w:rsidRPr="00D45630">
        <w:rPr>
          <w:rFonts w:ascii="Traditional Arabic" w:hAnsi="Traditional Arabic" w:cs="Traditional Arabic"/>
          <w:sz w:val="32"/>
          <w:szCs w:val="32"/>
          <w:rtl/>
        </w:rPr>
        <w:t xml:space="preserve"> ثبوت الاتهام في حق المتهمين باعترافهما </w:t>
      </w:r>
      <w:r w:rsidR="00D45630">
        <w:rPr>
          <w:rFonts w:ascii="Traditional Arabic" w:hAnsi="Traditional Arabic" w:cs="Traditional Arabic"/>
          <w:sz w:val="32"/>
          <w:szCs w:val="32"/>
          <w:rtl/>
        </w:rPr>
        <w:t>–</w:t>
      </w:r>
      <w:r w:rsidRPr="00D45630">
        <w:rPr>
          <w:rFonts w:ascii="Traditional Arabic" w:hAnsi="Traditional Arabic" w:cs="Traditional Arabic"/>
          <w:sz w:val="32"/>
          <w:szCs w:val="32"/>
          <w:rtl/>
        </w:rPr>
        <w:t xml:space="preserve"> معاقبة كل منهما بالسجن سنة واحدة وغرامة ألف ريالٍ- المتهم الأول (المعترض علي </w:t>
      </w:r>
      <w:proofErr w:type="gramStart"/>
      <w:r w:rsidRPr="00D45630">
        <w:rPr>
          <w:rFonts w:ascii="Traditional Arabic" w:hAnsi="Traditional Arabic" w:cs="Traditional Arabic"/>
          <w:sz w:val="32"/>
          <w:szCs w:val="32"/>
          <w:rtl/>
        </w:rPr>
        <w:t>الحكم )</w:t>
      </w:r>
      <w:proofErr w:type="gramEnd"/>
      <w:r w:rsidRPr="00D45630">
        <w:rPr>
          <w:rFonts w:ascii="Traditional Arabic" w:hAnsi="Traditional Arabic" w:cs="Traditional Arabic"/>
          <w:sz w:val="32"/>
          <w:szCs w:val="32"/>
          <w:rtl/>
        </w:rPr>
        <w:t xml:space="preserve"> تقدم بتقارير طبية تثبت تعرضه لحادث مروري وإصابته بعدة كسور مختلفة ومتنوعة ويحتاج إلى جراحة وعلاج طبيعي ورعاية طبية مكثفة- أثر ذلك: وقف تنفيذ عقوبة السجن المحكوم بها علي المتهم </w:t>
      </w:r>
      <w:r w:rsidR="00D45630">
        <w:rPr>
          <w:rFonts w:ascii="Traditional Arabic" w:hAnsi="Traditional Arabic" w:cs="Traditional Arabic"/>
          <w:sz w:val="32"/>
          <w:szCs w:val="32"/>
          <w:rtl/>
        </w:rPr>
        <w:t>–</w:t>
      </w:r>
      <w:r w:rsidRPr="00D45630">
        <w:rPr>
          <w:rFonts w:ascii="Traditional Arabic" w:hAnsi="Traditional Arabic" w:cs="Traditional Arabic"/>
          <w:sz w:val="32"/>
          <w:szCs w:val="32"/>
          <w:rtl/>
        </w:rPr>
        <w:t xml:space="preserve"> أساس ذلك: صلاحية هيئة التدقيق بالنظر في ملائمة العقوبة وتنفيذها. </w:t>
      </w:r>
    </w:p>
    <w:p w:rsidR="00B71415" w:rsidRPr="00D45630" w:rsidRDefault="00B71415" w:rsidP="00B71415">
      <w:pPr>
        <w:rPr>
          <w:rFonts w:ascii="Traditional Arabic" w:hAnsi="Traditional Arabic" w:cs="Traditional Arabic"/>
          <w:b/>
          <w:bCs/>
          <w:sz w:val="32"/>
          <w:szCs w:val="32"/>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 فرع هيئة الرقابة والتحقيق في منطقة الرياض دعواه الجزائية الماثلة بموجب قرار الاتهام رقم (503/ج) لعام 1428هـ الذي جاء فيه: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أولاً: يتهم فرع هيئة الرقابة والتحقيق بمنطقة الرياض:</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 الجنسية </w:t>
      </w:r>
      <w:r w:rsidR="00D45630">
        <w:rPr>
          <w:rFonts w:ascii="Traditional Arabic" w:hAnsi="Traditional Arabic" w:cs="Traditional Arabic"/>
          <w:sz w:val="32"/>
          <w:szCs w:val="32"/>
          <w:rtl/>
        </w:rPr>
        <w:t>–</w:t>
      </w:r>
      <w:r w:rsidRPr="00D45630">
        <w:rPr>
          <w:rFonts w:ascii="Traditional Arabic" w:hAnsi="Traditional Arabic" w:cs="Traditional Arabic"/>
          <w:sz w:val="32"/>
          <w:szCs w:val="32"/>
          <w:rtl/>
        </w:rPr>
        <w:t xml:space="preserve"> 26 سنة </w:t>
      </w:r>
      <w:r w:rsidR="00D45630">
        <w:rPr>
          <w:rFonts w:ascii="Traditional Arabic" w:hAnsi="Traditional Arabic" w:cs="Traditional Arabic"/>
          <w:sz w:val="32"/>
          <w:szCs w:val="32"/>
          <w:rtl/>
        </w:rPr>
        <w:t>–</w:t>
      </w:r>
      <w:r w:rsidRPr="00D45630">
        <w:rPr>
          <w:rFonts w:ascii="Traditional Arabic" w:hAnsi="Traditional Arabic" w:cs="Traditional Arabic"/>
          <w:sz w:val="32"/>
          <w:szCs w:val="32"/>
          <w:rtl/>
        </w:rPr>
        <w:t xml:space="preserve"> الموقوف بمركز شرطة السويدي وشبرا.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 xml:space="preserve">(.....) (.....) الجنسية </w:t>
      </w:r>
      <w:r w:rsidR="00D45630">
        <w:rPr>
          <w:rFonts w:ascii="Traditional Arabic" w:hAnsi="Traditional Arabic" w:cs="Traditional Arabic"/>
          <w:sz w:val="32"/>
          <w:szCs w:val="32"/>
          <w:rtl/>
        </w:rPr>
        <w:t>–</w:t>
      </w:r>
      <w:r w:rsidRPr="00D45630">
        <w:rPr>
          <w:rFonts w:ascii="Traditional Arabic" w:hAnsi="Traditional Arabic" w:cs="Traditional Arabic"/>
          <w:sz w:val="32"/>
          <w:szCs w:val="32"/>
          <w:rtl/>
        </w:rPr>
        <w:t xml:space="preserve"> 36 سنة </w:t>
      </w:r>
      <w:r w:rsidR="00D45630">
        <w:rPr>
          <w:rFonts w:ascii="Traditional Arabic" w:hAnsi="Traditional Arabic" w:cs="Traditional Arabic"/>
          <w:sz w:val="32"/>
          <w:szCs w:val="32"/>
          <w:rtl/>
        </w:rPr>
        <w:t>–</w:t>
      </w:r>
      <w:r w:rsidRPr="00D45630">
        <w:rPr>
          <w:rFonts w:ascii="Traditional Arabic" w:hAnsi="Traditional Arabic" w:cs="Traditional Arabic"/>
          <w:sz w:val="32"/>
          <w:szCs w:val="32"/>
          <w:rtl/>
        </w:rPr>
        <w:t xml:space="preserve"> عامل الموقوف بمركز شرطة السويدي وشبرا.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لأنهما قبل تاريخ القبض عليهما بدائرة مدينة الرياض بمنطقة الرياض:</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المتهمان: ارتكبا تزويراً في محرر عرفي هو خطاب التعريف المنسوب صدوره لشركة (.....)، وذلك بطريق الاصطناع بأن قاما باصطناعه بالكامل بما عليه من أختام وتواقيع، حيث قام المتهم الأول بكتابة المعلومات المزورة في المحرر ثم وقعه وختمه بتوقيع وختم نسبهما زوراً لشركة (.....)، ثم سلمه للمتهم الثاني الذي بدوره صدقه بتصديق نسبه زوراً للغرفة التجارية الصناعية بالرياض.</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المتهم الأول: استعمل المحرر المزور السالف ذكره مع علمه بتزويره بأن قدمه محتجاً بصحته لبنك (.....) للحصول على تمويل من البنك.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المتهم الثاني: ساهم مع مجهول في تزوير محرر رسمي هو رخصة الإقامة برقم (.....) الصادرة من جوازات منطقة الرياض، وذلك بالإتلاف الجزئي والمساس بالصورة بأن قام المجهول بنزع صورة صاحب الإقامة ووضع صورة المتهم مكانها، التي أكمل عليها الختم بالرسم اليدوي عليها، وتم هذا بعد أن زود المتهم الشخص المجهول بصورته الشخصية ومبلغ من المال.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استعمل المحرر المزور مع علمه بتزويره بأن قدمه محتجاً بصحته عدة مرات لإثبات هويته.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ثانياً: أدلة الاتهام:</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إفادة شركة (.....) للسيارات بأن المتهم الأول لا يعمل لديهم.</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إفادة بنك (.....) بتقديم المتهم الأول للمحرر المزور (خطاب التعريف).</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اعتراف المتهم الأول بما نسب إليه.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اعتراف المتهم الأول بأن المحرر المزور تم وضع لاصق الغرفة التجارية عليه عن طريق المتهم الثاني مقابل ثمانمائة ريالٍ.</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دلالة المتهم الأول على المتهم الثاني.</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إنكار المتهم الثاني بما نسب إليه قولاً مرسلاً لا يسنده أي دليل.</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محضر التحقيق الذي أُجري مع المتهم الثاني الذي أدلى به باسم غير اسمه بإصراره على هذا.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إفادة كفيل صاحب الإقامة بأن رخصة الإقامة الخاصة بمكفوله قد فقدت.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تطابق المعلومات بين رخصتيّ الإقامة الأصلية والرخصة المزورة التي تحمل صورة المتهم الثاني.</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تمسك المتهم الثاني بصحة رخصة الإقامة التي قدمها.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اعترافات المتهم الثاني في التحقيقات الأولية التي عدل عنها.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ضبط إتلاف أختام خاصة بمؤسسات أهلية دون وجود ما يبرر ذلك.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ثالثاً: يطلب فرع الهيئة بمنطقة الرياض من فرع ديوان المظالم بمنطقة الرياض معاقبة المتهمين بموجب المواد (5، 6، 10) من نظام مكافحة التزوير وقراريّ مجلس الوزراء رقم (223) لعام 1399هـ ورقم (3) لعام 1406هـ.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وبعد تلاوة قرار الاتهام علي المتهم الحاضر الأول </w:t>
      </w:r>
      <w:proofErr w:type="gramStart"/>
      <w:r w:rsidRPr="00D45630">
        <w:rPr>
          <w:rFonts w:ascii="Traditional Arabic" w:hAnsi="Traditional Arabic" w:cs="Traditional Arabic"/>
          <w:sz w:val="32"/>
          <w:szCs w:val="32"/>
          <w:rtl/>
        </w:rPr>
        <w:t>( ...</w:t>
      </w:r>
      <w:proofErr w:type="gramEnd"/>
      <w:r w:rsidRPr="00D45630">
        <w:rPr>
          <w:rFonts w:ascii="Traditional Arabic" w:hAnsi="Traditional Arabic" w:cs="Traditional Arabic"/>
          <w:sz w:val="32"/>
          <w:szCs w:val="32"/>
          <w:rtl/>
        </w:rPr>
        <w:t xml:space="preserve">..) وترجمته على المتهم الحاضر الثاني (.....)، أقر الأول بصحة ما جاء فيه جملةً </w:t>
      </w:r>
      <w:proofErr w:type="gramStart"/>
      <w:r w:rsidRPr="00D45630">
        <w:rPr>
          <w:rFonts w:ascii="Traditional Arabic" w:hAnsi="Traditional Arabic" w:cs="Traditional Arabic"/>
          <w:sz w:val="32"/>
          <w:szCs w:val="32"/>
          <w:rtl/>
        </w:rPr>
        <w:t>وتفصيلاً,</w:t>
      </w:r>
      <w:proofErr w:type="gramEnd"/>
      <w:r w:rsidRPr="00D45630">
        <w:rPr>
          <w:rFonts w:ascii="Traditional Arabic" w:hAnsi="Traditional Arabic" w:cs="Traditional Arabic"/>
          <w:sz w:val="32"/>
          <w:szCs w:val="32"/>
          <w:rtl/>
        </w:rPr>
        <w:t xml:space="preserve"> كما ذكر أنه حصل بموجب هذا الخطاب على تمويل من بنك (.....) وأنه نادم على </w:t>
      </w:r>
      <w:proofErr w:type="gramStart"/>
      <w:r w:rsidRPr="00D45630">
        <w:rPr>
          <w:rFonts w:ascii="Traditional Arabic" w:hAnsi="Traditional Arabic" w:cs="Traditional Arabic"/>
          <w:sz w:val="32"/>
          <w:szCs w:val="32"/>
          <w:rtl/>
        </w:rPr>
        <w:t>ذلك,</w:t>
      </w:r>
      <w:proofErr w:type="gramEnd"/>
      <w:r w:rsidRPr="00D45630">
        <w:rPr>
          <w:rFonts w:ascii="Traditional Arabic" w:hAnsi="Traditional Arabic" w:cs="Traditional Arabic"/>
          <w:sz w:val="32"/>
          <w:szCs w:val="32"/>
          <w:rtl/>
        </w:rPr>
        <w:t xml:space="preserve"> وبسؤاله عن أقواله في التحقيقات أقر بصحة ما جاء فيها, كما أضاف أنه قد اشترى هذا الخطاب بمبلغ ثمانمائة ريالٍ. وأجاب المتهم الثاني بخصوص خطاب التعريف بأن دوره اقتصر على استلام هذا الخطاب من المتهم الأول وإيصاله لشخص (.....) الجنسية في الغرفة التجارية </w:t>
      </w:r>
      <w:proofErr w:type="gramStart"/>
      <w:r w:rsidRPr="00D45630">
        <w:rPr>
          <w:rFonts w:ascii="Traditional Arabic" w:hAnsi="Traditional Arabic" w:cs="Traditional Arabic"/>
          <w:sz w:val="32"/>
          <w:szCs w:val="32"/>
          <w:rtl/>
        </w:rPr>
        <w:t>فقط,</w:t>
      </w:r>
      <w:proofErr w:type="gramEnd"/>
      <w:r w:rsidRPr="00D45630">
        <w:rPr>
          <w:rFonts w:ascii="Traditional Arabic" w:hAnsi="Traditional Arabic" w:cs="Traditional Arabic"/>
          <w:sz w:val="32"/>
          <w:szCs w:val="32"/>
          <w:rtl/>
        </w:rPr>
        <w:t xml:space="preserve"> أما بالنسبة لرخصة الإقامة فأقر بصحة ما نُسب إليه في قرار الاتهام بشأنها من تزوير واستعمال, كما قرر صحة أقواله في التحقيقات، وبسؤال المتهمين عما إذا كان لديهم إضافة؟ أجابا بالنفي، كما قرر ممثل الادعاء عدم وجود إضافة لديه مكتفياً بما تضمنته أوراق الدعوى وأدلة الاتهام.</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إنه وبعد مساءلة المتهمين عما نسب إليهما، فقد اطلعت الدائرة على ما جاء في أوراق الدعوى ومنها أدله الاتهام وإفاداتهما أمام الدائرة.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 التهمة المنسوبة للمتهم الأول (.....) والمتهم الثاني (.....) هي ارتكابهما بطريق الاصطناع الكامل التزوير في محرر عرفي هو خطاب التعريف المنسوب صدوره لشركة (.....) للسيارات المصدق زوراً من الغرفة التجارية الصناعية </w:t>
      </w:r>
      <w:proofErr w:type="gramStart"/>
      <w:r w:rsidRPr="00D45630">
        <w:rPr>
          <w:rFonts w:ascii="Traditional Arabic" w:hAnsi="Traditional Arabic" w:cs="Traditional Arabic"/>
          <w:sz w:val="32"/>
          <w:szCs w:val="32"/>
          <w:rtl/>
        </w:rPr>
        <w:t>بالرياض,</w:t>
      </w:r>
      <w:proofErr w:type="gramEnd"/>
      <w:r w:rsidRPr="00D45630">
        <w:rPr>
          <w:rFonts w:ascii="Traditional Arabic" w:hAnsi="Traditional Arabic" w:cs="Traditional Arabic"/>
          <w:sz w:val="32"/>
          <w:szCs w:val="32"/>
          <w:rtl/>
        </w:rPr>
        <w:t xml:space="preserve"> ومن ثم استعمل المتهم الأول المحرر المزور مع علمه بتزويره وقدمه محتجاً بصحته لبنك (.....) الذي بموجبه حصل على قرض منه. كذلك ساهم المتهم الثاني مع آخر مجهول بطريق الإتلاف الجزئي والمساس بالصورة بالتزوير في محرر رسمي هو رخصة الإقامة رقم </w:t>
      </w:r>
      <w:r w:rsidRPr="00D45630">
        <w:rPr>
          <w:rFonts w:ascii="Traditional Arabic" w:hAnsi="Traditional Arabic" w:cs="Traditional Arabic"/>
          <w:sz w:val="32"/>
          <w:szCs w:val="32"/>
          <w:rtl/>
        </w:rPr>
        <w:lastRenderedPageBreak/>
        <w:t xml:space="preserve">(.....) الصادرة من جوازات </w:t>
      </w:r>
      <w:proofErr w:type="gramStart"/>
      <w:r w:rsidRPr="00D45630">
        <w:rPr>
          <w:rFonts w:ascii="Traditional Arabic" w:hAnsi="Traditional Arabic" w:cs="Traditional Arabic"/>
          <w:sz w:val="32"/>
          <w:szCs w:val="32"/>
          <w:rtl/>
        </w:rPr>
        <w:t>الرياض,</w:t>
      </w:r>
      <w:proofErr w:type="gramEnd"/>
      <w:r w:rsidRPr="00D45630">
        <w:rPr>
          <w:rFonts w:ascii="Traditional Arabic" w:hAnsi="Traditional Arabic" w:cs="Traditional Arabic"/>
          <w:sz w:val="32"/>
          <w:szCs w:val="32"/>
          <w:rtl/>
        </w:rPr>
        <w:t xml:space="preserve"> ومن ثم استعمل المتهم المحرر المزور مع علمه بتزويره وقدمه محتجاً بصحته لإثبات هويته, وكل ذلك على التفصيل الوارد ذكره في قرار الاتهام.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 تلك التهمة ثابتة بحق المتهم الأول، وذلك من اعترافه بذلك في كل التحقيقات التي أجريت معه وأمام الدائرة بصحة ما نسب إليه من اتهام، الذي صادق على صحته شرعاً أمام القاضي قائلاً: (نعم أنا (.....) 26 سنة (.....) بموجب بطاقة أحوال رقم (.....) أسكن حي (.....) عاطل عن العمل. أقر وأنا بكامل قواي العقلية المعتبرة شرعاً دون جبر أو إكراه من أي شخص بأنه قبل حوالي شهر ونصف تقريباً تعرفت على شخص (.....) يدعى (.....) بالقرب من الغرفة التجارية، اتفقت معه على أن يقوم بإعطائي خطاب تعريف من شركة (.....) موجه إلى بنك (.....) وفعلاً بعد حوالي يومين تقابلت معه بالقرب من الغرفة التجارية وكان معه خطاب تابع لشركة (.....) وباسمي وبه مقدار الراتب مبلغ عشرون ألف ومئتان وخمسون ريالاً ومصدق من الغرفة التجارية بوظيفة مدير تحصيل، وقمت بإعطائه تقريباً مبلغ ثمانمائة ريالٍ مقابل أنه أحضر الخطاب </w:t>
      </w:r>
      <w:proofErr w:type="gramStart"/>
      <w:r w:rsidRPr="00D45630">
        <w:rPr>
          <w:rFonts w:ascii="Traditional Arabic" w:hAnsi="Traditional Arabic" w:cs="Traditional Arabic"/>
          <w:sz w:val="32"/>
          <w:szCs w:val="32"/>
          <w:rtl/>
        </w:rPr>
        <w:t>ومصدق,</w:t>
      </w:r>
      <w:proofErr w:type="gramEnd"/>
      <w:r w:rsidRPr="00D45630">
        <w:rPr>
          <w:rFonts w:ascii="Traditional Arabic" w:hAnsi="Traditional Arabic" w:cs="Traditional Arabic"/>
          <w:sz w:val="32"/>
          <w:szCs w:val="32"/>
          <w:rtl/>
        </w:rPr>
        <w:t xml:space="preserve"> وبعد يومين من استلامي للخطاب المزور من الشخص (.....) ذهبت إلى بنك (.....) بشارع الضباب وقابلت موظفاً في البنك نفسه أعرفه وقام بتسهيل مهمتي في استلام المبلغ وهو مائة ألف ريالٍ (100000)، وبعد خمسة عشر يوماً تقريباً من حضوري إلى بنك (.....) اتصل بي الموظف الذي قام بتسهيل مهمتي وأخبرني بأن القرض في حسابي وهو مبلغ ثمانية وتسعون ألف وتسعمائة ريالٍ قمت باستلامهم، وقبل حوالي عشرين يوماً قمت بالاتصال على الشخص (.....) المدعو (.....) الذي أعطاني الخطاب الأول المزور من شركة (.....) وموجه لبنك (.....)، وأخبرته بأنني أرغب في خطاب تعريف آخر وبعد يومين قابلت المدعو (.....) ومعه خطاب آخر مزور من شركة (.....) وموجه إلى بنك (.....) وبه مقدار الراتب وتوجهت به إلى بنك (.....) لغرض استخراج بطاقة فيزا وفتح حساب، وفي هذا اليوم الأربعاء تم القبض عليّ من قبل رجال البحث داخل بنك (.....) لغرض استلام بطاقة </w:t>
      </w:r>
      <w:proofErr w:type="gramStart"/>
      <w:r w:rsidRPr="00D45630">
        <w:rPr>
          <w:rFonts w:ascii="Traditional Arabic" w:hAnsi="Traditional Arabic" w:cs="Traditional Arabic"/>
          <w:sz w:val="32"/>
          <w:szCs w:val="32"/>
          <w:rtl/>
        </w:rPr>
        <w:t>الفيزا,</w:t>
      </w:r>
      <w:proofErr w:type="gramEnd"/>
      <w:r w:rsidRPr="00D45630">
        <w:rPr>
          <w:rFonts w:ascii="Traditional Arabic" w:hAnsi="Traditional Arabic" w:cs="Traditional Arabic"/>
          <w:sz w:val="32"/>
          <w:szCs w:val="32"/>
          <w:rtl/>
        </w:rPr>
        <w:t xml:space="preserve"> وكذلك السيارة الكامري تم شراؤها من مبلغ قرض بنك (.....), وهذا إقرار مني بذلك وعليه جرى التوقيع).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إنه وعن المتهم الثاني، فإن تلك التهمة ثابتة بحقه وذلك من اعترافه بذلك في التحقيقات التي أجريت معه لدى الشرطة وأمام الدائرة بصحة ما نسب إليه من اتهام. ولا ينال من اتجاه الدائرة بإدانته إنكاره لما نسب إليه من تزوير في رخصة الإقامة محل الاتهام لدى تحقيقات الهيئة، فهو إنكار مرسل خلا من أي دليل يدعمه، والغرض منه التهرب من المسؤولية الجنائية المترتبة على ما أقدم عليه من فعل مخالف للنظام </w:t>
      </w:r>
      <w:proofErr w:type="spellStart"/>
      <w:r w:rsidRPr="00D45630">
        <w:rPr>
          <w:rFonts w:ascii="Traditional Arabic" w:hAnsi="Traditional Arabic" w:cs="Traditional Arabic"/>
          <w:sz w:val="32"/>
          <w:szCs w:val="32"/>
          <w:rtl/>
        </w:rPr>
        <w:t>ويدحضه</w:t>
      </w:r>
      <w:proofErr w:type="spellEnd"/>
      <w:r w:rsidRPr="00D45630">
        <w:rPr>
          <w:rFonts w:ascii="Traditional Arabic" w:hAnsi="Traditional Arabic" w:cs="Traditional Arabic"/>
          <w:sz w:val="32"/>
          <w:szCs w:val="32"/>
          <w:rtl/>
        </w:rPr>
        <w:t xml:space="preserve"> ما جاء بأقواله السابقة عند القبض عليه، التي أفاد فيها بأنه حضر إلى المملكة بغرض </w:t>
      </w:r>
      <w:r w:rsidRPr="00D45630">
        <w:rPr>
          <w:rFonts w:ascii="Traditional Arabic" w:hAnsi="Traditional Arabic" w:cs="Traditional Arabic"/>
          <w:sz w:val="32"/>
          <w:szCs w:val="32"/>
          <w:rtl/>
        </w:rPr>
        <w:lastRenderedPageBreak/>
        <w:t>أداء العمرة، وانتقل إلى الرياض عن طريق التهريب وقابل شخصاً (.....) الجنسية عرض عليه استخراج إقامة له فقام بإعطائه صورته الشمسية، وبعد مدة أحضر له تلك الإقامة محل الاتهام مقابل مبلغ (400) ريالٍ وأنه يعلم بأنها مزورة.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 ما اعترف به المتهمان أعلاه قد جاء مؤكداً لكل ما ورد في قرار الاتهام من أدلة </w:t>
      </w:r>
      <w:proofErr w:type="gramStart"/>
      <w:r w:rsidRPr="00D45630">
        <w:rPr>
          <w:rFonts w:ascii="Traditional Arabic" w:hAnsi="Traditional Arabic" w:cs="Traditional Arabic"/>
          <w:sz w:val="32"/>
          <w:szCs w:val="32"/>
          <w:rtl/>
        </w:rPr>
        <w:t>ضدهما,</w:t>
      </w:r>
      <w:proofErr w:type="gramEnd"/>
      <w:r w:rsidRPr="00D45630">
        <w:rPr>
          <w:rFonts w:ascii="Traditional Arabic" w:hAnsi="Traditional Arabic" w:cs="Traditional Arabic"/>
          <w:sz w:val="32"/>
          <w:szCs w:val="32"/>
          <w:rtl/>
        </w:rPr>
        <w:t xml:space="preserve"> وحيث أفاد التقرير الفني رقم (.....) وتاريخ 9/7/1428هـ والصادر من إدارة مكافحة التزوير بأنه وبعد فحص رخصة الإقامة محل الاتهام لوحظ الآتي: (بفحص الصفحة رقم (3) والمثبت بها رقم ومصدر وصلاحية الإقامة لوحظ عدم تعرضها للعبث، وبفحص الصفحة رقم (4) والمثبت بها المعلومات الشخصية لحامل رخصة الإقامة لوحظ عدم تعرضها للعبث، وبفحص الصفحة رقم (5) والمثبت بها الصورة الشمسية والغلاف البلاستيكي لوحظ رفع الغلاف البلاستيكي الأصلي بواسطة مصدر حراري ونزع الصورة الأصلية واستبدالها بالصورة الحالية واستكمال جزئيّ الختم المثبتة على الصورة الحالية بواسطة الرسم اليدوي، بحيث </w:t>
      </w:r>
      <w:proofErr w:type="spellStart"/>
      <w:r w:rsidRPr="00D45630">
        <w:rPr>
          <w:rFonts w:ascii="Traditional Arabic" w:hAnsi="Traditional Arabic" w:cs="Traditional Arabic"/>
          <w:sz w:val="32"/>
          <w:szCs w:val="32"/>
          <w:rtl/>
        </w:rPr>
        <w:t>يتماشي</w:t>
      </w:r>
      <w:proofErr w:type="spellEnd"/>
      <w:r w:rsidRPr="00D45630">
        <w:rPr>
          <w:rFonts w:ascii="Traditional Arabic" w:hAnsi="Traditional Arabic" w:cs="Traditional Arabic"/>
          <w:sz w:val="32"/>
          <w:szCs w:val="32"/>
          <w:rtl/>
        </w:rPr>
        <w:t xml:space="preserve"> مع جزئي الختم المثبتة على أصل الصفحة وإعادة الغلاف البلاستيكي مرة أخرى، وذلك لتثبيت الصورة الشمسية الحالية وإخفاء آثار العبث).</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 قرار مجلس الوزراء رقم (3) وتاريخ 3/6/1406هـ قد نص في الفقرة (الأولى) منه على أنه يعتبر المساس بالصورة الشمسية على الأوراق أو الوثائق الرسمية وغير الرسمية بنزعها أو إتلافها أو العبث بها أو جزء منها أو تبديلها جريمة من الجرائم المعاقب عليها بالمادة (الخامسة) من نظام مكافحة التزوير.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 قرار مجلس الوزراء رقم (223) وتاريخ 14/8/1399هـ قد نص في الفقرة (الثالثة) منه على أنه: يعتبر فاعلاً أصلياً كل من ساهم في تنفيذ الركن المادي للجريمة؛ الأمر الذي تنتهي معه الدائرة إلى إدانة المتهمين ومعاقبتهما عن ذلك بالعقوبة الواردة في منطوق الحكم وفقاً لنظام مكافحة التزوير وقراري مجلس الوزراء آنفي الذكر.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بإدانة المتهم الأول (.....) والمتهم الثاني (.....) بجرائم التزوير والاستعمال المنسوبة إلى كل منهما، ومعاقبتهما بسجنهما سنة واحدة اعتباراً من تاريخ توقيفهما على ذمة هذه القضية وتغريم كل منهما ألف ريالٍ.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r w:rsidRPr="00D45630">
        <w:rPr>
          <w:rFonts w:ascii="Traditional Arabic" w:hAnsi="Traditional Arabic" w:cs="Traditional Arabic"/>
          <w:sz w:val="32"/>
          <w:szCs w:val="32"/>
          <w:rtl/>
        </w:rPr>
        <w:lastRenderedPageBreak/>
        <w:t>رقم القضية 2064/2/ق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247/د/ج/7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645/إس/2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3/11/1429هـ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تزوير – محرر عرفي – شرط المعاقبة في تزوير المحرر العرفي.</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 xml:space="preserve"> المواد (5-6-10) من نظام مكافحة التزوير الصادر بالمرسوم الملكي رقم (114) وتاريخ 26/11/1380هـ.</w:t>
      </w:r>
    </w:p>
    <w:p w:rsidR="00B71415" w:rsidRPr="00D45630" w:rsidRDefault="00D45630" w:rsidP="00B71415">
      <w:pPr>
        <w:rPr>
          <w:rFonts w:ascii="Traditional Arabic" w:hAnsi="Traditional Arabic" w:cs="Traditional Arabic"/>
          <w:sz w:val="32"/>
          <w:szCs w:val="32"/>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 xml:space="preserve"> قرار مجلس الوزراء رقم (223) وتاريخ 14/8/ 1399هـ.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أقامت هيئة الرقابة والتحقيق الدعوى الجنائية ضد المتهم بتهمة التزوير في محررين عرفيين (خطابين على كفيله) واستعماله لهما – اعتراف المتهم بتزوير المحررين بنفسه من أجل الحصول على تأشيرة خروج وعودة لرفض كفيله ذلك – المحرران لم يوثقا بتصديق الغرفة التجارية حتى يكونا صالحين للاحتجاج بهما في مواجهة إدارة الجوازات – المتهم لم يتقدم بالمحررين إلى إدارة الجوازات للحصول على التأشيرة ولم يضيفا له أية فائدة تتعلق بالغرض الذي زورت من أجله، ولم يتبين حدوث أي ضرر للجهة المنسوب إليها هذين المحررين (كفيل المتهم) - مؤدى ذلك: أن حصول التزوير في المحرر العرفي لا يكفي وحده لترتيب العقوبة، بل لابد أن يكون للتزوير أثر واستعمال وأن يلحق الضرر بالمزور عليه.</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 فرع هيئة الرقابة والتحقيق بمنطقة مكة المكرمة دعواه بموجب قرار الاتهام رقم (296/ج) لعام 1429هـ مع </w:t>
      </w:r>
      <w:proofErr w:type="spellStart"/>
      <w:r w:rsidRPr="00D45630">
        <w:rPr>
          <w:rFonts w:ascii="Traditional Arabic" w:hAnsi="Traditional Arabic" w:cs="Traditional Arabic"/>
          <w:sz w:val="32"/>
          <w:szCs w:val="32"/>
          <w:rtl/>
        </w:rPr>
        <w:t>مشفوعاته</w:t>
      </w:r>
      <w:proofErr w:type="spellEnd"/>
      <w:r w:rsidRPr="00D45630">
        <w:rPr>
          <w:rFonts w:ascii="Traditional Arabic" w:hAnsi="Traditional Arabic" w:cs="Traditional Arabic"/>
          <w:sz w:val="32"/>
          <w:szCs w:val="32"/>
          <w:rtl/>
        </w:rPr>
        <w:t xml:space="preserve">، وقد باشرت الدائرة النظر في القضية على النحو المثبت بدفتر الضبط – حيث حضر ممثل الادعاء (.....) والمتهم المذكور أعلاه وادعى ممثل </w:t>
      </w:r>
      <w:proofErr w:type="gramStart"/>
      <w:r w:rsidRPr="00D45630">
        <w:rPr>
          <w:rFonts w:ascii="Traditional Arabic" w:hAnsi="Traditional Arabic" w:cs="Traditional Arabic"/>
          <w:sz w:val="32"/>
          <w:szCs w:val="32"/>
          <w:rtl/>
        </w:rPr>
        <w:t>الادعاء  في</w:t>
      </w:r>
      <w:proofErr w:type="gramEnd"/>
      <w:r w:rsidRPr="00D45630">
        <w:rPr>
          <w:rFonts w:ascii="Traditional Arabic" w:hAnsi="Traditional Arabic" w:cs="Traditional Arabic"/>
          <w:sz w:val="32"/>
          <w:szCs w:val="32"/>
          <w:rtl/>
        </w:rPr>
        <w:t xml:space="preserve"> مواجهة المتهم قائلاً: تتهم هيئة الرقابة والتحقيق المتهم: (.....) (.....) الجنسية – (38) سنة – عامل – متزوج – يقيم في </w:t>
      </w:r>
      <w:r w:rsidRPr="00D45630">
        <w:rPr>
          <w:rFonts w:ascii="Traditional Arabic" w:hAnsi="Traditional Arabic" w:cs="Traditional Arabic"/>
          <w:sz w:val="32"/>
          <w:szCs w:val="32"/>
          <w:rtl/>
        </w:rPr>
        <w:lastRenderedPageBreak/>
        <w:t>البلاد بطريقة نظامية – موقوف بسجون محافظة جدة/الإصلاحية بتاريخ 11/3/1429هـ بتهمة التزوير؛ لأنه وقبل ذلك التاريخ بدائرة محافظة جدة بمنطقة مكة المكرمة: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قام بتزوير محررين عرفيين (خطابين مؤرخين 2/3/1429هـ على كفيله شركة (.....)، أحدهما خاص بتفويض مكتب للخدمات العامة بإنهاء معاملات الشركة لدى الجوازات، والآخر بشأن الموافقة على منحة تأشيرة خروج وعودة) بالاصطناع بما عليها من بيانات وتواقيع وأختام منسوبة للشركة كفيلته، فتمت بذلك الجريمة.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استعمل المحررين العرفيين المزورين (محل الاتهام) محتجاً بصحتهما مع علمه تزويرهما.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ودللت الهيئة على الاتهام: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1- ما ورد بشكوى الشركة المذكورة بأن المحررين (محل الاتهام) مزوران.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2- اعترافات المتهم المذكورة بكافة مراحل التحقيق بجريمتي التزوير والاستعمال المنسوبتين إليه.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وطلبت الهيئة من ديوان المظالم محاكمة المتهم المذكور طبقاً لأحكام المواد (5، 6، 10) من نظام مكافحة التزوير وقرار مجلس الوزراء رقم (223) لعام 1399هـ.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وبسماع المتهم لدعوى ممثل </w:t>
      </w:r>
      <w:proofErr w:type="gramStart"/>
      <w:r w:rsidRPr="00D45630">
        <w:rPr>
          <w:rFonts w:ascii="Traditional Arabic" w:hAnsi="Traditional Arabic" w:cs="Traditional Arabic"/>
          <w:sz w:val="32"/>
          <w:szCs w:val="32"/>
          <w:rtl/>
        </w:rPr>
        <w:t>الادعاء  وطلب</w:t>
      </w:r>
      <w:proofErr w:type="gramEnd"/>
      <w:r w:rsidRPr="00D45630">
        <w:rPr>
          <w:rFonts w:ascii="Traditional Arabic" w:hAnsi="Traditional Arabic" w:cs="Traditional Arabic"/>
          <w:sz w:val="32"/>
          <w:szCs w:val="32"/>
          <w:rtl/>
        </w:rPr>
        <w:t xml:space="preserve"> جوابه أجاب قائلاً: أعترف بما ورد في الدعوى جملةً وتفصيلاً، فقد قمت بتزوير المحررين بنفسي، وذلك لدفع الضرر عني، حيث رفض كفيلي إعطاءي تأشيرة خروج وعودة ونقل كفالة، حيث إنني منذ عام 1992م لم أرَ أولادي في (.....) واستعملت المحررين محل الاتهام بتقديمهما للغرفة التجارية بجدة للمصادرة عليهما، وأنا أعلم بتزويرهما وأصادق على أقوالي وليس لدي ما أضيفه، علماً أنه تم اكتشافها قبل التصديق عليها من الغرفة التجارية، وبسؤال ممثل </w:t>
      </w:r>
      <w:proofErr w:type="gramStart"/>
      <w:r w:rsidRPr="00D45630">
        <w:rPr>
          <w:rFonts w:ascii="Traditional Arabic" w:hAnsi="Traditional Arabic" w:cs="Traditional Arabic"/>
          <w:sz w:val="32"/>
          <w:szCs w:val="32"/>
          <w:rtl/>
        </w:rPr>
        <w:t>الادعاء  العام</w:t>
      </w:r>
      <w:proofErr w:type="gramEnd"/>
      <w:r w:rsidRPr="00D45630">
        <w:rPr>
          <w:rFonts w:ascii="Traditional Arabic" w:hAnsi="Traditional Arabic" w:cs="Traditional Arabic"/>
          <w:sz w:val="32"/>
          <w:szCs w:val="32"/>
          <w:rtl/>
        </w:rPr>
        <w:t xml:space="preserve"> عن الضرر أجاب قائلاً: إن المتهم كان يعمل لدى الغير وأراد الخروج والعودة دون علم الشركة ،غير أن تأشيرة الخروج والعودة لم تتم.</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ومن حيث إنه بالاطلاع على المحررين العرفيين المزورين اتضح أن الأول على صورة من مطبوعات شركة (.....) مؤرخ في 2/3/1429هـ موجه لسعادة مدير جوازات جدة، يتضمن تفويض مكتب (.....) للخدمات العامة على إنهاء جميع الإجراءات الخاصة بشركة (.....) المتعلقة بإدارة الجوازات، موقع بتوقيع لم يبين صفة الموقع ولا اسمه ومختوم بختم شركة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كما اتضح أن المحرر الثاني على صورة من مطبوعات (.....) مؤرخ في 2/3/1429هـ موجه لمدير جوازات جدة، يتضمن تفويض السيد (.....) (.....) الجنسية موقع بتوقيع لم يبين صفة الموقع ولا اسمه ومختوم بختم شركة (.....). والمحرران غير موثقين بأي توثيق للغرفة التجارية أو أية دائرة رسمية أخرى.</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ومن حيث إنه بناءً على ذلك، ولما كان المتهم قد ضمن المحررين العرفيين غير الحقيقية؛ إذ نسب إلى شركة (.....) أنها قد فوضت مكتب (.....) للخدمات العامة على إنهاء جميع الإجراءات الخاصة بالشركة المتعلقة بإدارة الجوازات، كما أن المحرر الثاني نسب إلى الشركة أنها فوضت (.....) في إنهاء الخروج والعودة للمتهم.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ومن حيث إنه وإن كان ذلك قد وقع على صور مطبوعات شركة (.....) وختم بختم مفقود لها، إلا أن المحررين لم يوثقا بتصديق الغرفة التجارية حتى يكونا صالحين للاحتجاج، مما يكونا في وضع نقص يعيبهما، ونتيجة هذا العيب عدم استفادة المزور منهما في مواجهة الجهة الحكومية (الجوازات)؛ لكون تصديق الغرفة التجارية شرطاً لازماً من شروط قبولها للمحررين المذكورين وما كان على شاكلتها، ومن ناحية أخرى لم يتقدم المتهم بهما للجوازات ولم يضيفا له أية فائدة تتعلق بالغرض الذي زورت من أجله، ولم يتضح للدائرة حصول أي ضرر على الجهة المنسوب إليها هذين المحررين، ولما كان الأمر كذلك وكان حصول التزوير في المحرر العرفي لا يكفي وحده لترتيب العقوبة، بل لابد أن يكون للتزوير أثر واستعمال، ولابد أن يلحق الضرر بالمزور عليه، وهو الأمر </w:t>
      </w:r>
      <w:proofErr w:type="spellStart"/>
      <w:r w:rsidRPr="00D45630">
        <w:rPr>
          <w:rFonts w:ascii="Traditional Arabic" w:hAnsi="Traditional Arabic" w:cs="Traditional Arabic"/>
          <w:sz w:val="32"/>
          <w:szCs w:val="32"/>
          <w:rtl/>
        </w:rPr>
        <w:t>المنتفي</w:t>
      </w:r>
      <w:proofErr w:type="spellEnd"/>
      <w:r w:rsidRPr="00D45630">
        <w:rPr>
          <w:rFonts w:ascii="Traditional Arabic" w:hAnsi="Traditional Arabic" w:cs="Traditional Arabic"/>
          <w:sz w:val="32"/>
          <w:szCs w:val="32"/>
          <w:rtl/>
        </w:rPr>
        <w:t xml:space="preserve"> في هذه القضية، فإن الدائرة تخلص إلى عدم معاقبة المتهم على ما حصل من تضمين المحررين العرفيين لغير الحقيقة ولا تلتفت الدائرة إلى اعترافه؛ إذ إن إيقاع العقوبة في تزوير المحررات العرفية مبني على حصول الضرر على المزور عليه أو الاحتمال القوي بحصوله ، وهذا لا يكون إلا باكتمال المحرر وصلاحيته للاحتجاج وخطورة الأمر المزور من أجله، كما لا تلتفت الدائرة إلى دعوى الاستعمال المبنية على تقدم المتهم بالمحررين إلى الغرفة التجارية للتصديق عليهما؛ إذ إن ذلك لا يعُّد استعمالاً في مثل هذه المحررات؛ لكون العمل المطلوب القيام به شرطاً لاعتبار المحرر بعده صالحاً لما زور من أجله، فأصبح جزءاً من التزوير، مما تكون دعوى الاستعمال غير واردة في هذه القضية، وبالتالي تنتهي الدائرة إلى عدم إدانة المتهم بما هو منسوب إليه.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لذلك حكمت الدائرة بعدم إدانة (.....)، (.....) الجنسية بما هو منسوب إليه في هذه الدعوى؛ لما هو موضح بالأسباب.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وبإعلانه على الطرفين قرر المدعى عليه قناعته بالحكم وقرر ممثل الادعاء عدم قناعته به.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r w:rsidRPr="00D45630">
        <w:rPr>
          <w:rFonts w:ascii="Traditional Arabic" w:hAnsi="Traditional Arabic" w:cs="Traditional Arabic"/>
          <w:sz w:val="32"/>
          <w:szCs w:val="32"/>
          <w:rtl/>
        </w:rPr>
        <w:lastRenderedPageBreak/>
        <w:t>رقم القضية 993/5/ق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359/د/ج/18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رقم حكم </w:t>
      </w:r>
      <w:proofErr w:type="gramStart"/>
      <w:r w:rsidRPr="00D45630">
        <w:rPr>
          <w:rFonts w:ascii="Traditional Arabic" w:hAnsi="Traditional Arabic" w:cs="Traditional Arabic"/>
          <w:sz w:val="32"/>
          <w:szCs w:val="32"/>
          <w:rtl/>
        </w:rPr>
        <w:t>الاستئناف  84</w:t>
      </w:r>
      <w:proofErr w:type="gramEnd"/>
      <w:r w:rsidRPr="00D45630">
        <w:rPr>
          <w:rFonts w:ascii="Traditional Arabic" w:hAnsi="Traditional Arabic" w:cs="Traditional Arabic"/>
          <w:sz w:val="32"/>
          <w:szCs w:val="32"/>
          <w:rtl/>
        </w:rPr>
        <w:t>/ت/2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18/2/1429هـ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تزوير – مساهمة في تزوير محرر عرفي – إصدار فاتورة شراء بالمخالفة للحقيقة-تناقض أقوال المتهم الأول وكونه المستفيد من التزوير –ثبوت مساهمة المتهم الثاني في إحضار الفاتورة محل الاتهام–وقف تنفيذ عقوبة السجن-توافر حسن النية لدى المتهم الثالث وانتفاء القصد الجنائي </w:t>
      </w:r>
      <w:proofErr w:type="gramStart"/>
      <w:r w:rsidRPr="00D45630">
        <w:rPr>
          <w:rFonts w:ascii="Traditional Arabic" w:hAnsi="Traditional Arabic" w:cs="Traditional Arabic"/>
          <w:sz w:val="32"/>
          <w:szCs w:val="32"/>
          <w:rtl/>
        </w:rPr>
        <w:t>لديه,</w:t>
      </w:r>
      <w:proofErr w:type="gramEnd"/>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 xml:space="preserve"> المواد (5- 6 -10) من نظام مكافحة التزوير الصادر بالمرسوم الملكي رقم (114) وتاريخ 26/11/1380هـ.</w:t>
      </w:r>
    </w:p>
    <w:p w:rsidR="00B71415" w:rsidRPr="00D45630" w:rsidRDefault="00D45630" w:rsidP="00B71415">
      <w:pPr>
        <w:rPr>
          <w:rFonts w:ascii="Traditional Arabic" w:hAnsi="Traditional Arabic" w:cs="Traditional Arabic"/>
          <w:sz w:val="32"/>
          <w:szCs w:val="32"/>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 xml:space="preserve"> قرار مجلس الوزراء رقم (223) وتاريخ 14/8/ 1399هـ.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أقامت هيئة الرقابة والتحقيق الدعوى الجنائية بطلب الحكم على المتهمين؛ لأنهم ساهموا بالتزوير في محرر عرفي هو فاتورة شراء منسوب صدورها لأحد المكاتب بأن قام المتهم الثالث بتحرير الفاتورة باسم المتهم الأول بما يفيد قيامه بشراء "برسيم" من </w:t>
      </w:r>
      <w:proofErr w:type="gramStart"/>
      <w:r w:rsidRPr="00D45630">
        <w:rPr>
          <w:rFonts w:ascii="Traditional Arabic" w:hAnsi="Traditional Arabic" w:cs="Traditional Arabic"/>
          <w:sz w:val="32"/>
          <w:szCs w:val="32"/>
          <w:rtl/>
        </w:rPr>
        <w:t>المكتب ،</w:t>
      </w:r>
      <w:proofErr w:type="gramEnd"/>
      <w:r w:rsidRPr="00D45630">
        <w:rPr>
          <w:rFonts w:ascii="Traditional Arabic" w:hAnsi="Traditional Arabic" w:cs="Traditional Arabic"/>
          <w:sz w:val="32"/>
          <w:szCs w:val="32"/>
          <w:rtl/>
        </w:rPr>
        <w:t xml:space="preserve"> الذي يعمل به المتهم الثالث، مع أنه لم يحضر ولم يقم الشراء في تاريخ تحرير الفاتورة، وذلك بناءً على طلب المتهم الثاني.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المتهم الثالث (العامل في المكتب) أنكر حضور المتهم الأول إليه وشراء برسيم منه، وأقر بأنه حرر الفاتورة بناءً على طلب المتهم الثاني، حيث إنه عميل قديم لديهما - تناقض أقوال المتهم الأول؛ حيث ذكر في تحقيقات الهيئة أن الفاتورة كانت في سيارته وأحضرها إليه شقيقه، ثم عاد ليذكر أنه اتصل بالمتهم الثاني وطلب منه إحضار الفاتورة من المكتب – المتهم الأول هو المستفيد من تزوير </w:t>
      </w:r>
      <w:proofErr w:type="gramStart"/>
      <w:r w:rsidRPr="00D45630">
        <w:rPr>
          <w:rFonts w:ascii="Traditional Arabic" w:hAnsi="Traditional Arabic" w:cs="Traditional Arabic"/>
          <w:sz w:val="32"/>
          <w:szCs w:val="32"/>
          <w:rtl/>
        </w:rPr>
        <w:t>الفاتورة ،</w:t>
      </w:r>
      <w:proofErr w:type="gramEnd"/>
      <w:r w:rsidRPr="00D45630">
        <w:rPr>
          <w:rFonts w:ascii="Traditional Arabic" w:hAnsi="Traditional Arabic" w:cs="Traditional Arabic"/>
          <w:sz w:val="32"/>
          <w:szCs w:val="32"/>
          <w:rtl/>
        </w:rPr>
        <w:t xml:space="preserve"> وذلك بإثبات وجوده في المكتب للتخلص من اتهامه في قضية ضرب – أثر ذلك: ثبوت إدانته.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 xml:space="preserve">ثبوت قيام المتهم الثاني بطلب الفاتورة من المتهم الثالث باسم المتهم الأول – مؤدى ذلك: ثبوت إدانته – عدم وجود مصلحة ظاهرة له من التزوير والاكتفاء بما تعرض له من التحقيق والإيقاف – أثره: وقف عقوبة السجن في حقه والاكتفاء بالغرامة.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توافر حسن نية المتهم الثالث وانتفاء القصد الجنائي لديه – وجه ذلك: ثقته بالمتهم الثاني؛ لكونه عميلاً قديماً للمحل- أثره: عدم إدانته.</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 فرع هيئة الرقابة والتحقيق بمنطقة المدينة المنورة دعواه الجنائية بموجب قرار الاتهام رقم (368/ج) لعام 1428هـ ضد المتهمين:</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 (.....) الجنسية، (30) سنة، غير متعلم، موقوف بشعبة السجن العام بالمدينة المنورة.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 (.....) الجنسية، (26) سنة، متعلم، مطلق السراح.</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 (.....) الجنسية، (28) سنة، متعلم، مطلق السراح.</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لأنهم بدائرة مدينة الرياض:</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ساهم المتهمون بالتزوير في محرر عرفي هو الفاتورة رقم (2453) وتاريخ 4/5/1428هـ المنسوب صدورها لمكتب (.....) بمنطقة القصيم بأن قام المتهم الثالث بتحرير الفاتورة المذكورة، وفيها شراء المتهم الأول برسيم بتاريخ 4/5/1428هـ، مع أن المتهم الأول لم يحضر ولم يقم بالشراء بذلك التاريخ بناءً على طلب المتهم الثاني الذي حضر للمتهم الثالث، وطلب منه تحرير الفاتورة باسم المتهم الأول، وبذلك تمت الجريمة.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استعمل المتهم الأول المحرر المزور سالف الذكر رغم علمه التام بحقيقته بتقديمه لجهات التحقيق لإثبات عدم وجوده في مركز ثرب بتاريخ 4/5/1428هـ.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أدلة الاتهام: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بالنسبة للمتهم الأول: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كونه المستفيد من المحرر المزور محل الاتهام.</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اعترافه بطلب إحضار الفاتورة (محل الاتهام) له عن طريق المتهم الثاني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 xml:space="preserve"> ثبوت تقديمه المحرر المزور محل الاتهام لجهات التحقيق لغرض الاحتجاج به.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ضبط المحرر المزور عند تقديمه من قبل المتهم.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بالنسبة للمتهم الثاني: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اعترافه بإحضار وطلب الفاتورة محل الاتهام من </w:t>
      </w:r>
      <w:proofErr w:type="gramStart"/>
      <w:r w:rsidRPr="00D45630">
        <w:rPr>
          <w:rFonts w:ascii="Traditional Arabic" w:hAnsi="Traditional Arabic" w:cs="Traditional Arabic"/>
          <w:sz w:val="32"/>
          <w:szCs w:val="32"/>
          <w:rtl/>
        </w:rPr>
        <w:t>المتهم  الثالث</w:t>
      </w:r>
      <w:proofErr w:type="gramEnd"/>
      <w:r w:rsidRPr="00D45630">
        <w:rPr>
          <w:rFonts w:ascii="Traditional Arabic" w:hAnsi="Traditional Arabic" w:cs="Traditional Arabic"/>
          <w:sz w:val="32"/>
          <w:szCs w:val="32"/>
          <w:rtl/>
        </w:rPr>
        <w:t>.</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ما جاء في اعترافه لدى هيئة التحقيق والادعاء العام من إخباره من المتهم الأول أنه سوف يحتج بها لدى جهات التحقيق لتثبت عدم تواجده بثرب وقت الاعتداء على رئيس مركز ثرب.</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ما جاء في أقوال المتهم الثالث من طلب المتهم الثاني منه تحرير الفاتورة بتاريخ 4/5/1428هـ.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بالنسبة للمتهم الثالث:</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ما جاء في اعترافه في كافة مراحل التحقيق من تحريره الفاتورة محل الاتهام رغم عدم حضور المتهم الأول له.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ما جاء في أقوال المتهم الثاني من أنه حصل على الفاتورة محل الاتهام من المتهم الثالث.</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ضبط المحرر المزور.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وطلبت الهيئة من ديوان المظالم محاكمة المتهمين وفقاً لأحكام (5، 6، 10) من نظام مكافحة التزوير، وقرار مجلس الوزراء رقم (223) لسنة 1399هـ، وللشروع في نظر القضية حددت الدائرة جلسة يوم الأحد الموافق 16/10/1428هـ، وفيها حضر ممثل الادعاء (.....)، كما حضر المتهمان الأول والثالث، وبمواجهة المتهم الأول بالاتهام المنسوب إليه أجاب قائلاً: ما نسب إليَّ في هذا الاتهام غير صحيح، والحاصل أنني بتاريخ 4/5/1428هـ كنت موجوداً في منطقة القصيم في </w:t>
      </w:r>
      <w:proofErr w:type="spellStart"/>
      <w:r w:rsidRPr="00D45630">
        <w:rPr>
          <w:rFonts w:ascii="Traditional Arabic" w:hAnsi="Traditional Arabic" w:cs="Traditional Arabic"/>
          <w:sz w:val="32"/>
          <w:szCs w:val="32"/>
          <w:rtl/>
        </w:rPr>
        <w:t>الشيحية</w:t>
      </w:r>
      <w:proofErr w:type="spellEnd"/>
      <w:r w:rsidRPr="00D45630">
        <w:rPr>
          <w:rFonts w:ascii="Traditional Arabic" w:hAnsi="Traditional Arabic" w:cs="Traditional Arabic"/>
          <w:sz w:val="32"/>
          <w:szCs w:val="32"/>
          <w:rtl/>
        </w:rPr>
        <w:t xml:space="preserve"> بمجمع السديس، وقد ذهبت إلى مكتب (.....) لشراء برسيم، واشتريت عدد ثمانمائة حزمة برسيم بمبلغ سبعة آلاف وستمائة، بواقع تسعة ريالات ونصف لكل حزمة، وقد باشر بيع (.....) المدعو (.....) (.....) الجنسية، ثم انتقلت بها إلى مركز ثرب، ثم قالوا لي بأنني مطلوب، وكان ذلك يوم الثلاثاء، وذهبت يوم الأربعاء إلى محافظة المهد، وراجعت مركز شرطة المهد، وكلمت (.....) لإحضار الفاتورة، ثم سألت الدائرة المتهم عن السبب في عدم أخذه للفاتورة، فأجاب بأنه جرت العادة أننا نحمِّل السيارة ونذهب دون أخذ فاتورة، ثم سألته الدائرة عن وقت تحرير الفاتورة فأجاب أنها حررت بعدها بثلاثة أيام، وبمواجهة المتهم الأول بأدلة الاتهام أجاب عن الدليل الأول بأنه مظلوم، وليس له علاقة بالتزوير، وأما عن الدليل </w:t>
      </w:r>
      <w:r w:rsidRPr="00D45630">
        <w:rPr>
          <w:rFonts w:ascii="Traditional Arabic" w:hAnsi="Traditional Arabic" w:cs="Traditional Arabic"/>
          <w:sz w:val="32"/>
          <w:szCs w:val="32"/>
          <w:rtl/>
        </w:rPr>
        <w:lastRenderedPageBreak/>
        <w:t xml:space="preserve">الثاني فصحيح، وكذا الدليل الثالث والرابع، وأضاف أن المتهم الثالث قد أقر أمام الشرطة بأنه قام ببيع البرسيم للمتهم الأول، فعرضت عليه الدائرة بأن المتهم الثالث قد أنكر الإقرار، وأنه قام بالتوقيع على شيء لا يعلم محتواه ومضمونه، وصادق على أقواله في التحقيقات السابقة، وبمواجهة المتهم الثالث بالاتهام المنسوب إليه أجاب قائلاً: ما نسب إلىَّ في هذا الاتهام غير صحيح، والحاصل أنه جاءني (.....) وهو عميل للمحل لأكثر من خمس سنوات، وطلب مني تحرير فاتورة باسم (.....) بتاريخ 4/5/1428هـ، وأخبرني أنه قال للكفيل عن ذلك، وأن الكفيل قال له: خذ فاتورة من المحل، وقد قمت بالاتصال على الكفيل، إلا أن جواله كان خارج التغطية، ثم سألته الدائرة عن إقراره المأخوذ لدى الشرطة، فقال بأنه حضر لديه شرطيان بنهاية الدوام بعد صلاة المغرب، وسألاني: هل تعرف (.....)؟ فقلت لهم بأن (.....) كثير، فطلبا مني الإقامة وسجلا رقمها ورقم جوالي وأمراني بالتوقيع، فوقعت على ذلك ولا أعلم ما في مضمونه، وبسؤال الدائرة للمتهمين وممثل الادعاء إن كان لديهم ما يقدمونه أو يضيفونه قرروا الاكتفاء بما قدموه، وبالمناداة على المتهم الثاني تبين تخلفه عن الحضور على الرغم من كتابة الدائرة له بذلك، إلا أنه لم يرد ما يفيد تبلغه؛ </w:t>
      </w:r>
      <w:proofErr w:type="spellStart"/>
      <w:r w:rsidRPr="00D45630">
        <w:rPr>
          <w:rFonts w:ascii="Traditional Arabic" w:hAnsi="Traditional Arabic" w:cs="Traditional Arabic"/>
          <w:sz w:val="32"/>
          <w:szCs w:val="32"/>
          <w:rtl/>
        </w:rPr>
        <w:t>وبناءاًعليه</w:t>
      </w:r>
      <w:proofErr w:type="spellEnd"/>
      <w:r w:rsidRPr="00D45630">
        <w:rPr>
          <w:rFonts w:ascii="Traditional Arabic" w:hAnsi="Traditional Arabic" w:cs="Traditional Arabic"/>
          <w:sz w:val="32"/>
          <w:szCs w:val="32"/>
          <w:rtl/>
        </w:rPr>
        <w:t xml:space="preserve"> تم تأجيل نظر القضية إلى جلسة هذا اليوم، وفيها حضر ممثل الادعاء (.....)، كما حضر المتهمان الأول والثاني، وبمواجهة المتهم الثاني بالاتهام المنسوب إليه قائلاً: ما نسب إليَّ في هذا الاتهام غير صحيح، والحاصل أنني كنت في القصيم بعد تاريخ 4/5/1428هـ، وكنت ذاهباً لحضور زواج عمي، فاتصل على المتهم الأول (.....)، وقال لي: إني حملت من مكتب (.....) ونسيت الفاتورة جبها معك، وبالفعل ذهبت إلى المكتب وقابلت (.....) وسألته: هل (.....) حمل من عندكم؟ فقال: نعم، فقلت: أعطني الفاتورة، فسحب الدرج وأعطاني الفاتورة، ثم سألت الدائرة المتهم بأنه هل ذكرت (.....) بأنك قمت بالاتصال على كفيله؟ فأجاب بأنني لم أقل شيئاً من ذلك، ثم اتصل على شخص لا أعرفه أخبرني بأنه من طرف (.....) ويريد استلام الفاتورة، فواعدته في محطة القصواء في الدائري الثالث في المدينة المنورة، فسلمته الفاتورة هناك، وبمواجهة المتهم بأدلة الاتهام أجاب قائلاً: بالنسبة للدليلين الأول والثاني فهما صحيحان، وبالنسبة للدليل الثالث فغير صحيح، فلم أطلب من المتهم الثالث تحرير الفاتورة، وبسؤاله عن أقواله في التحقيقات السابقة قرر مصادقته عليها، وبسؤاله وممثل الادعاء إن كان لديهما ما يضيفانه أو يقدمانه، قررا الاكتفاء بما قدماه، ثم سألت الدائرة المتهم الأول إن كان لديه ما يقدمه أو يضيفه، فأجاب بأنه ربما المتهم الثالث أغري بمال أو نحوه، كما أن خصمي (.....) وكفيله (.....).</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بعد سماع الدعوى والإجابة، وبعد الاطلاع على ملف القضية، وعلى أقوال المتهمين في مراحل التحقيق، وحيث اطلعت الدائرة على المحرر المزور محل الاتهام، وحيث أفاد صاحب مكتب (.....) بأن المتهم الأول لم يقم بالتحميل من عندهم ذلك اليوم، بل إنه لم يقم أحد بتحميل تلك الكمية في ذلك اليوم مطلقاً، وحيث أسند الادعاء إلى المتهمين جريمة التزوير على نحو ما هو مفصل بقرار الاتهام، وحيث إنه بالنسبة للمتهم الأول فإنه من الثابت قيامه بتقديم الفاتورة إلى جهات التحقيق محتجاً بها على كونه في القصيم في ذلك اليوم، ونفى كونها مزورة، مقرراً أنه فعلاً قام بالتحميل ذلك اليوم، ولما كان من الثابت لدى الدائرة بناءً على إفادة صاحب المكتب المذكور وإنكار العامل فيه وهو  المتهم الثالث في هذه القضية حضور المتهم الأول إليه وشراء تلك الكمية منه وأنه حرر الفاتورة على خلاف الحقيقة بناءً على طلب المتهم الثاني الذي كان عميلاً قديماً لديهم، إضافةً إلى عدم تمكن المتهم الأول من إظهار ما يثبت تحميله ومروره على الميزان ذلك اليوم سوى المحرر محل  الاتهام، ولما كان المتهم قد دفع الاتهام بكونه قد صدر من العامل بالمتهم (المتهم الثالث) إقرار بقيامه ببيع تلك الكمية على المتهم وفق ما ورد في الفاتورة محل الاتهام، فقد جرى الاطلاع على الإقرار المذكور وهو مؤرخ في 21//5/1428هـ ومدوَّن على مطبوعات الأمن العام، وفيه إقرار المدعو (.....) (المتهم الثالث) بحضور المتهم الأول إليه وشرائه البرسيم منه في تاريخ 4/5/1428هـ، وبعرض ذلك الإقرار على المتهم الثالث قرر أنه قام بالتوقيع عليه دون علم بمضمونه وفق ما ذُكر من أقواله في وقائع القضية، وحيث ظهر من أوراق القضية عدم قيام المتهم الأول بإبراز الفاتورة لجهات التحقيق قبل 23/5/1428هـ مع أنه سُئل إن كان لديه بينة فنفى ذلك، ومع كون مثل هذه الفاتورة إن صحت مستنداً قوياً يعزز موقفه بعدم اشتراكه في قضية الاعتداء على (.....)، وتأخر المتهم في إحضار هذا المستند أو إبرازه إضافةً إلى ما ظهر من تناقضه في أقواله، حيث إنه في بداية الأمر في تحقيقات هيئة التحقيق والادعاء العام ذكر أن الورقة كانت في سيارته (</w:t>
      </w:r>
      <w:proofErr w:type="spellStart"/>
      <w:r w:rsidRPr="00D45630">
        <w:rPr>
          <w:rFonts w:ascii="Traditional Arabic" w:hAnsi="Traditional Arabic" w:cs="Traditional Arabic"/>
          <w:sz w:val="32"/>
          <w:szCs w:val="32"/>
          <w:rtl/>
        </w:rPr>
        <w:t>التريلة</w:t>
      </w:r>
      <w:proofErr w:type="spellEnd"/>
      <w:r w:rsidRPr="00D45630">
        <w:rPr>
          <w:rFonts w:ascii="Traditional Arabic" w:hAnsi="Traditional Arabic" w:cs="Traditional Arabic"/>
          <w:sz w:val="32"/>
          <w:szCs w:val="32"/>
          <w:rtl/>
        </w:rPr>
        <w:t xml:space="preserve">) وقد أحضرها له في السجن أخوه (.....) – وبسؤال أخيه نفى ذلك -، ثم عاد في تحقيقات هيئة الرقابة والتحقيق ليذكر أنه اتصل </w:t>
      </w:r>
      <w:proofErr w:type="gramStart"/>
      <w:r w:rsidRPr="00D45630">
        <w:rPr>
          <w:rFonts w:ascii="Traditional Arabic" w:hAnsi="Traditional Arabic" w:cs="Traditional Arabic"/>
          <w:sz w:val="32"/>
          <w:szCs w:val="32"/>
          <w:rtl/>
        </w:rPr>
        <w:t>بالمتهم  الثاني</w:t>
      </w:r>
      <w:proofErr w:type="gramEnd"/>
      <w:r w:rsidRPr="00D45630">
        <w:rPr>
          <w:rFonts w:ascii="Traditional Arabic" w:hAnsi="Traditional Arabic" w:cs="Traditional Arabic"/>
          <w:sz w:val="32"/>
          <w:szCs w:val="32"/>
          <w:rtl/>
        </w:rPr>
        <w:t xml:space="preserve">، وطلب منه إحضار فاتورة من مكتب (.....)، وأن من أحضر له الفاتورة للسجن شخص لا يتذكره، ونفى كون أخوه قد أحضرها، وباطلاع الدائرة على أقوال المدعو (.....) تضمنت أن المتهم الأول اتصل به وطلب منه الاتصال بالمتهم الثاني لإحضار فسح تحميل أعلاف من مكتب بالقصيم بتاريخ 4/5/1428هـ، وحيث إنه بالنسبة للمتهم الثاني فقد تضمنت أقواله في تحقيقات هيئة التحقيق والادعاء العام أن المتهم الأول اتصل عليه وطلب منه إحضار فاتورة من مكتب (.....) بتاريخ 4/5/1428هـ؛ لأنه متهم بضربه (.....)، وكان يكلمه من التوقيف، ويريد الفاتورة ليثبت أنه كان غير موجود في ثرب، فذهب في 7/5/1428هـ للمكتب المذكور وطلب من </w:t>
      </w:r>
      <w:r w:rsidRPr="00D45630">
        <w:rPr>
          <w:rFonts w:ascii="Traditional Arabic" w:hAnsi="Traditional Arabic" w:cs="Traditional Arabic"/>
          <w:sz w:val="32"/>
          <w:szCs w:val="32"/>
          <w:rtl/>
        </w:rPr>
        <w:lastRenderedPageBreak/>
        <w:t xml:space="preserve">(.....) إعطاءه فاتورة بتاريخ 4/5/1428هـ باسم (.....) فأعطاه إياها، وفي أقواله أقر بما ذكره المتهم الثالث من أن الثاني هو الذي طلب منه فاتورة بتاريخ 4/5/1428هـ باسم (.....)، وهذا يتناقض مع ما ذكره المتهم الثاني في أقواله لدى هيئة الرقابة والتحقيق وأمام الدائرة من أن الأول ذكر له أنه نسي الفاتورة وطلب منه إحضارها، وأن المتهم الثالث أخرجها له جاهزة من الدرج، وبالنظر إلى ما ورد من أقوال المتهم الثالث في التحقيقات لدى هيئة التحقيق والادعاء العام أن الثاني حضر له وقد كان عميلاً قديماً وطلب منه إصدار فاتورة (800) برسيم بتاريخ 4/5/1428هـ باسم (.....) فأجابه: أن (.....) لم يحمل ذلك، كما أنك كذلك لم تقم بالتحميل ذلك اليوم، كما أنه في ذلك اليوم لم يحمل المكتب ولم يعطِ أي شخص هذه الكمية، ورفض لذلك أن يعطيه الفاتورة، فقال (.....): لقد كلمت كفيلك كي تعطيني الفاتورة بهذه الصفة، فقمت بالاتصال بالكفيل، ولكن كان جواله خارج التغطية، وحينئذ أصدر له هذه الفاتورة من باب الثقة مع كونها مخالفة للحقيقة، وأنه إذا كان هناك مسؤولية فهو يتحملها، فقال بأنه يريدها للحسابات، وبالتأمل في جميع ما تقدم، وفي أوراق القضية وملابساتها فقد ظهر للدائرة اشتراك المتهم الثاني والثالث مع  المتهم الأول بالتزوير، إلا أنه ظهر للدائرة في شأن المتهم الثالث حسن النية، وعدم توافر القصد الجنائي في حقه، وذلك بالنظر إلى ظنه صدور الأمر بكتابتها من كفيله وإن جهل مسوغ أمر الكفيل له بذلك، وعدم علمه بشراء العميل من كفيله ليس علماً بعدم ذلك، لاسيما مع ثقته بالمتهم الثاني ؛لكونه عميلاً قديماً للمحل، إضافةً إلى جهله بالملابسات والدافع لطلب إصدار الفاتورة باسم المتهم الأول، مما انتهت معه الدائرة إلى عدم الإدانة في حقه بما نسب إليه من تزوير لعدم تحقق الركن المعنوي. أما فيما يخص المتهمين الأول والثاني فقد ظهر للدائرة أنه مع توافر الركن المادي للجريمة، فإنه من الثابت علمهما بواقع الحال، وكون الأول هو المستفيد من تزوير المحرر، وعلم الثاني بأن الأول طلب منه إحضار الفاتورة للتخلص من الاتهام في قضية ضرب (.....)، فقام هو بالطلب من المتهم الثالث تحريرها على خلاف الواقع، مزوداً له بالمعلومات التي يجب تدوينها عليها، وحيث ثبت ما تقدم؛ فإن الدائرة تنتهي إلى إدانتهما بما نسب إليهما من تزوير وإدانة الأول كذلك بما نسب إليه من استعمال، وتقرر تعزيرهما عن ذلك وفقاً لأحكام المواد (5، 6، 10) من نظام مكافحة التزوير، وقرار مجلس الوزراء رقم (223) لسنة 1399هـ، وحيث إن الجريمتين المنسوبتين للمتهم الأول قد ارتبطتا ببعضهما </w:t>
      </w:r>
      <w:proofErr w:type="spellStart"/>
      <w:r w:rsidRPr="00D45630">
        <w:rPr>
          <w:rFonts w:ascii="Traditional Arabic" w:hAnsi="Traditional Arabic" w:cs="Traditional Arabic"/>
          <w:sz w:val="32"/>
          <w:szCs w:val="32"/>
          <w:rtl/>
        </w:rPr>
        <w:t>وانتظمهما</w:t>
      </w:r>
      <w:proofErr w:type="spellEnd"/>
      <w:r w:rsidRPr="00D45630">
        <w:rPr>
          <w:rFonts w:ascii="Traditional Arabic" w:hAnsi="Traditional Arabic" w:cs="Traditional Arabic"/>
          <w:sz w:val="32"/>
          <w:szCs w:val="32"/>
          <w:rtl/>
        </w:rPr>
        <w:t xml:space="preserve"> نشاطاً إجرامياً واحداً، فإن الدائرة تكتفي بالعقوبة المنصوص عليها في المادة (السادسة) من نظام مكافحة التزوير، إعمالاً لمبدأ تداخل العقوبات، وتشير الدائرة إلى أنها وهي بصدد تقرير العقوبة المناسبة في حق المتهمين راعت كون الثاني ليس له مصلحة ظاهرة من التزوير، ورأت أن </w:t>
      </w:r>
      <w:r w:rsidRPr="00D45630">
        <w:rPr>
          <w:rFonts w:ascii="Traditional Arabic" w:hAnsi="Traditional Arabic" w:cs="Traditional Arabic"/>
          <w:sz w:val="32"/>
          <w:szCs w:val="32"/>
          <w:rtl/>
        </w:rPr>
        <w:lastRenderedPageBreak/>
        <w:t>فيما تعرض له بسبب القضية من إيقاف وتحقيق، إضافةً إلى ما سيتقرر من تغريمه كفايةً في ردعه عما قام به؛ ولهذا فقد رأت وقف تنفيذ عقوبة السجن عنه.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بما يلي: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أولاً: إدانة المتهم (.....) (.....) الجنسية بما نسب إليه من تزوير واستعمال، ومعاقبته عن ذلك بسجنه سنة واحدة تحتسب من تاريخ إيقافه على ذمة القضية مع تغريمه مبلغ ألف ريالٍ.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ثانياً: إدانة المتهم (.....) (.....) الجنسية بما نسب إليه من تزوير، ومعاقبته عن ذلك بسجنه سنة واحدة وتغريمه مبلغ ألف ريالٍ، مع وقف تنفيذ عقوبة السجن.</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ثالثاً: عدم إدانة المتهم (.....) (.....) الجنسية بما نسب إليه من تزوير؛ لما هو موضح بالأسباب.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رقم القضية: 3536/1/ق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188/د/ج/1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501/إ س/2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17/8/1429هـ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تزوير - المساهمة في تزوير محرر عرفي - تفويض باستخراج تأشيرة خروج وعودة- تخفيف العقوبة ووقف تنفيذها - مبررات ذلك.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تزوير - محرر رسمي - إدخال المتهم الثاني المعلومات على سجلات الجوازات؛ لعدم علمه بتزوير التفويض - عدم ثبوت الاتهام بدليل قاطع.</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-المواد (5 - 6) من نظام مكافحة التزوير الصادر بالمرسوم الملكي رقم (114) وتاريخ 26/11/1380هـ.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-قرار مجلس الوزراء رقم (223) وتاريخ 14/8/1399هـ.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أقامت هيئة الرقابة والتحقيق الدعوى الجنائية ضد المتهمين؛ لمساهمة الأول مع مجهول في تزوير محرر عرفي هو تفويض باستخراج تأشيرة خروج وعودة له دون علم كفيله؛ ولارتكاب الثاني تزويراً في محررات رسمية هي سجلات الجوازات بإثبات وقائع أدت إلى منح المتهم الأول التأشيرة المذكورة.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المتهم الأول: ثبوت ارتكابه ما نسب إليه - أساس ذلك: حصوله على التأشيرة رغم علمه بعدم موافقة كفيله على سفره – أثره: إدانته- ثبوت مرض والدة المتهم وارتكابه الجريمة بهدف زيارتها في بلده، وأن خروجه من المملكة أصبح نهائياً بعد إدانته بالتزوير - أثر ذلك: تخفيف العقوبة ووقف تنفيذ العقوبة.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المتهم الثاني: أدخل معلومات منح المتهم الأول تأشيرة الخروج والعودة بناءً على المستندات المقدمة له ونفي علمه بتزوير التفويض - عدم توافر الأدلة الكافية التي تثبت علمه بالتزوير - أثر ذلك: عدم إدانته </w:t>
      </w:r>
      <w:r w:rsidRPr="00D45630">
        <w:rPr>
          <w:rFonts w:ascii="Traditional Arabic" w:hAnsi="Traditional Arabic" w:cs="Traditional Arabic"/>
          <w:sz w:val="32"/>
          <w:szCs w:val="32"/>
          <w:rtl/>
        </w:rPr>
        <w:lastRenderedPageBreak/>
        <w:t>عن جريمة التزوير - تفريط المتهم بعدم تدوين رقم السجل المدني للمفوض إهمالاً منه يعاقب عليه تأديبياً وليس جنائياً.</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 فرع الهيئة المذكور أقام دعواه الجنائية بموجب قرار الاتهام رقم (٣٣١/ج) لعام 1429هـ ضد:</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الوافد (.....) (.....) الجنسية على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٢- الجندي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لأنهما قبل تاريخ 23/6/١٤٢8هـ بدائرة مدينة الرياض:</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المتهم الأول:</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ساهم مع مجهول في تزوير محرر عرفي هو تفويض (.....) باستخراج تأشيرة خروج وعودة له دون علم </w:t>
      </w:r>
      <w:proofErr w:type="spellStart"/>
      <w:proofErr w:type="gramStart"/>
      <w:r w:rsidRPr="00D45630">
        <w:rPr>
          <w:rFonts w:ascii="Traditional Arabic" w:hAnsi="Traditional Arabic" w:cs="Traditional Arabic"/>
          <w:sz w:val="32"/>
          <w:szCs w:val="32"/>
          <w:rtl/>
        </w:rPr>
        <w:t>كفيله،وذلك</w:t>
      </w:r>
      <w:proofErr w:type="spellEnd"/>
      <w:proofErr w:type="gramEnd"/>
      <w:r w:rsidRPr="00D45630">
        <w:rPr>
          <w:rFonts w:ascii="Traditional Arabic" w:hAnsi="Traditional Arabic" w:cs="Traditional Arabic"/>
          <w:sz w:val="32"/>
          <w:szCs w:val="32"/>
          <w:rtl/>
        </w:rPr>
        <w:t xml:space="preserve"> بطريق الاصطناع، حيث زود ذلك المجهول بالمعلومات الشخصية عنه ومبلغ من المال فقام ذلك المجهول باصطناع التفويض بما عليه من تواقيع وأختام.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استعمل المحرر المزور مع علمه بتزويره بأن قدمه لـ (.....) الذي بدوره قدمه للجوازات واستخرج بموجبه تأشيرة خروج وعودة.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المتهم الثاني: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ارتكب تزويراً في محررات رسمية هي سجلات جوازات منطقة الرياض، وذلك بإثبات وقائع كاذبة على أنها صحيحة، حيث أدخل معلومات منح المتهم الأول تأشيرة خروج وعودة دون علم وموافقة كفيله.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أدلة الاتهام:</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حصول المتهم الأول على تأشيرة خروج وعودة دون علم الكفيل وبتفويض مزور عليه.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عدم وجود أساس التأشيرة، وكذلك عدم وجود أصل التفويض.</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تفريط المتهم الثاني بعدم تدوين السجل المدني للمفوض أو إرفاق صورة منه.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خلو التفويض من توقيع الكفيل كما يتضح من صورته المرفقة.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وخلص فرع الهيئة إلى الطلب من فرع ديوان المظالم بمنطقة الرياض معاقبتهما بموجب المادتين (5- 6) من نظام مكافحة التزوير وقرار مجلس الوزراء رقم (٢٢٣) وتاريخه 14/8/1399هـ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وبإحالة أوراق القضية لهذه الدائرة بتاريخ 1/5/1429هـ باشرت نظرها وحددت لها جلسة يوم الثلاثاء 29/5/1429هـ وفيها مَثُل المتهمان أمام الدائرة وتمت مواجهتهما بما نسب إليهما بقرار الاتهام الذي تُلي في الجلسة من قبل ممثل الادعاء (.....)، وبعد سماعهما لذلك طلبا من الدائرة إعطاءهما فرصة؛ ليتمكنا من إعداد الرد، فاستجابت الدائرة لطلبهما وحددت لهما جلسة يوم الأحد 11/6/1429هـ، إلا أنهما في هذه الجلسة قد طلبا التأجيل لتقديم دفاعهما مكتوباً فتم تحديد جلسة يوم الثلاثاء 13/6/1429هـ وفيها حضر المتهمان المذكوران، كما مثل الادعاء هذه الجلسة (.....) وقد قدم المتهم الأول (.....) مذكرة جاء فيها بأنه قدم إلى المملكة بتاريخ ١٨/١٠/٢٠٠٦م للعمل لدى كفيله (.....) الذي اتفق معه على راتب ثلاثة آلاف ريالٍ شهرياً بمهنة معلم معجنات وبعد (15) يوماً طلب منه مدير المحل الذي يعمل به وهو (.....)  جنسية أن يقوم بعمل النظافة في المطعم وتوصيل الطلبات وبراتب (١٨٠٠) ريالٍ قال: فرفضت هذا الطلب؛ لأنه مخالف لشروط العقد الذي قدمت بموجبه ،فهددني بالتسفير النهائي، فخفت؛ حيث إني جئت لأعمل، ثم عرض عليّ كفيلي أن يسلمني بوفيه وألتزم له بدفع مبلغ أربعمائة وثلاثين ريالٍ (430) يومياً فقبلت حوالي ثلاثة أشهر بواقع 17 ساعة يومياً فتعبت وخسرت، فقلت لكفيلي أنا أرغب أن أعمل بالراتب فرفض كفيلي، وفي هذه الأثناء مرضت والدتي ولم يسمح لي بزيارتها رغم إلحاحي عليه، ففكرت في طريقة للحصول على تأشيرة خروج، وكان أحد الزبائن ويدعى (.....) قد عرف وضعي مع كفيلي ومرض والدتي، فقال لي ما عليك، أحضر لي الجواز وأنا أدبر لك تأشيرة خروج، ولما يئست من تجاوب كفيلي بمنحي إجازة قلت له: ما دمت ترفض تعطيني إجازة فأعطني الجواز لأعمل وكالة من السفارة لزوجتي ببيع سيارتي لمعالجة والدتي، وكنت أنوي استخراج تأشيرة خروج فأعطاني الجواز وسلمته هو والإقامة لـ(.....) الذي لا أعرف اسمه فاستخرج لي تأشيرة خروج وعودة ولا أعرف كيف عملها، وما كنت أعتقد أنها مزورة، وقبض عليَّ في منفذ المدينة وأودعت السجن، والآن كل طلبي أن يخلى سبيلي لألحق بأهلي وأشوف والدتي، ثم قدم تقريراً طبياً باللغة التركية ومترجم، وعليه ختم السفارة التركية ومفاده: دخول السيدة (.....) المستشفى العام بأنطاكية بالجمهورية التركية لإجراء عملية.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وبعرض ما تقدم على ممثل الادعاء قرر اكتفاءه بما جاء بقرار الاتهام، كما أفاد المتهم الثاني (.....) قائلاً لقد قدمت لي مستندات وهي تفويض من الكفيل وجواز المتهم الأول وصورته الشخصية والتفويض </w:t>
      </w:r>
      <w:r w:rsidRPr="00D45630">
        <w:rPr>
          <w:rFonts w:ascii="Traditional Arabic" w:hAnsi="Traditional Arabic" w:cs="Traditional Arabic"/>
          <w:sz w:val="32"/>
          <w:szCs w:val="32"/>
          <w:rtl/>
        </w:rPr>
        <w:lastRenderedPageBreak/>
        <w:t>مصدق من الغرفة التجارية، وهذه المستندات هي المطلوبة لإعطاء التأشيرة، أما كون التفويض مزوراً فأنا لا أعرف وليس لدي جهازاً يكشف ذلك، ولا خبرة عندي في هذا المجال، وقد قمت بإنهاء الإجراءات حسب النظام، وعلى المتهم (.....) أن يحضر لي الشخص الذي أعطاه الجواز والشخص المفوض، فهما الشخصان اللذان يعرفان الحقيقة، وهما المسؤولاًن عن عملية التزوير، ثم قدم مذكرة تضمنت بأنه قد قام بإصدار تأشيرة الخروج والعودة بناءً على التفويض المقدم له دون سوء نية ولم يكن له علم بأن التفويض مزور ولا علم له كذلك بمن قام بإعداد ذلك التفويض، كما أنه يحمل الكفيل المسؤولية نظراً لتسليمه جواز سفر مكفوله له وهذا مخالف للأنظمة، فإنه وفقاً للأنظمة لا يتم تسليم الشخص جوازه إلا عند مغادرته للمملكة، وقد تساهل الكفيل في هذا الأمر، وذلك بتسليم الجواز للمتهم الأول كما يطلب ضم الكفيل كطرف في الدعوى واستدعاءه لسؤاله؛ نظراً لتقصيره ومخالفته الواضحة للأنظمة، وبعرض ما تقدم على ممثل الادعاء قرر اكتفاءه بما جاء بقرار الاتهام ،وبذا ختم أطراف الدعوى أقوالهم فيها، وخلت الدائرة للمداولة بذات جلسة اليوم الثلاثاء 13/6/1429هـ.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حيث إن الدائرة وهي بصدد النظر في مدى صحة ما نسب للمتهمين المذكورين، وحيث من الثابت أن المتهم الأول (.....) قد ساهم في تزوير تأشيرة الخروج والعودة، وحيث إن نفيه العلم بأن تلك التأشيرة قد بنيت على تفويض مزور لا يعفيه من المسؤولية؛ لأنه يعلم أن كفيله لم يسمح له بالخروج ولم يعطِه جواز سفره إلا بعد أن كذب عليه بأنه يريد استخراج وكالة من السفارة لزوجته؛ لذا فإن الدائرة تنتهي لإدانته بالمساهمة في تزوير تأشيرة الخروج والعودة ومعاقبته عن ذلك وفقاً لنص المادتين (5- 6) من نظام مكافحة التزوير وقرار مجلس الوزراء رقم (223) وتاريخ 14/8/1399هـ.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ثبت للدائرة أن والدته مريضة بموجب ما قدم للدائرة من تقارير طبية، وحيث إن ارتكابه لهذه الجريمة كان بهدف زيارة أمه، وهي وإن كانت غاية نبيلة إلا أن الوسيلة التي اتبعها لا تبررها، ولكن يؤخذ بها في الاعتبار لتخفيف العقوبة، وحيث إنه قد لحق به الكثير من المعاناة والتحقيق والسجن والمحاكمة؛ لذا فإن الدائرة تنتهي لوقف تنفيذ العقوبة المقضي بها بحقه اكتفاءً منها بما لحقه من المعاناة، وتيسيراً عليه لزيارة والدته، ثم إن خروجه نهائي بلا عودة بعد ثبوت الإدانة بجريمة التزوير.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إنه بالنسبة للمتهم الثاني الجندي (.....) فقد نفى علمه بأن التفويض الذي قدم له مزوراً.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وحيث إنه قد بنى إجراءات تأشيرة الخروج والعودة على المستندات المقدمة له، وهي جواز السفر وتفويض من الكفيل وصورة شمسية لصاحب الجواز وهذه هي المستندات المطلوبة لتأشيرة الخروج والعودة.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إنه فيما يتعلق بعدم وجود أساس التأشيرة وأصل التفويض، فإن هذه خارجة عن اختصاصه ومسؤوليته؛ إذ المسؤول عن حفظها شخص آخر، ولا يجوز أن يحاسب عما هو موكل لغيره، وأما فيما يتعلق بتفريطه بعدم تدوين رقم السجل المدني للمفوض أو إرفاق صورة منه، فهذا إهمال منه يعاقب عليه تأديبياً وليس جنائياً؛ لذا فإن الدائرة تنتهي لعدم إدانته بما نسب إليه من المساهمة في تزوير تأشيرة الخروج والعودة لعدم توافر الأدلة الكافية التي تثبت علمه بأن التفويض الذي قدم إليه كان مزوراً، حيث إن الجرائم الجنائية لا تثبت إلا بأدلة قاطعة لا يتطرق إليها الشك والاحتمال.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بما يلي: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أولاً: إدانة (.....) (.....) الجنسية بما نسب إليه من تزوير واستعمال ومعاقبته عن ذلك بسجنه سنة وغرامة ألف ريالٍ مع وقف تنفيذ العقوبة المقضي بها بحقه.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ثانياً: عدم إدانة (.....) (.....) الجنسية بما نسب إليه من تزوير؛ وذلك لما هو موضح بالأسباب.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r w:rsidRPr="00D45630">
        <w:rPr>
          <w:rFonts w:ascii="Traditional Arabic" w:hAnsi="Traditional Arabic" w:cs="Traditional Arabic"/>
          <w:sz w:val="32"/>
          <w:szCs w:val="32"/>
          <w:rtl/>
        </w:rPr>
        <w:lastRenderedPageBreak/>
        <w:t>رقم القضية 237/2/ق لعام 1427هـ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167/د/ج/7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رقم حكم الاستئناف 17/ت/2 </w:t>
      </w:r>
      <w:proofErr w:type="gramStart"/>
      <w:r w:rsidRPr="00D45630">
        <w:rPr>
          <w:rFonts w:ascii="Traditional Arabic" w:hAnsi="Traditional Arabic" w:cs="Traditional Arabic"/>
          <w:sz w:val="32"/>
          <w:szCs w:val="32"/>
          <w:rtl/>
        </w:rPr>
        <w:t>لعام1429هـ</w:t>
      </w:r>
      <w:proofErr w:type="gramEnd"/>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10/1/1429هـ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تزوير- مساهمة في تزوير خطاب ضمان بنكي- توافر علاقة السببية- إجماع الشهود.</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 xml:space="preserve">الأنظمة واللوائح </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 xml:space="preserve">المواد (4-5-6) من نظام مكافحة التزوير الصادر بالمرسوم الملكي رقم 114 وتاريخ 26/11/1380هـ. </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قرار مجلس الوزراء رقم (223) وتاريخ 14/8/ 1399هـ.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أقامت هيئة الرقابة والتحقيق الدعوى الجنائية ضد المتهمين؛ لمساهمتها مع آخر هارب في تزوير محرر مصرفي (خطاب ضمان بنكي باسم المتهم الأول لصالح إحدى المؤسسات التجارية) وقيام المتهم الأول باستعمال ذلك المحرر بتقديمه للمؤسسة المذكورة للاستفادة منه في شراء سيارات منها مع علمه بتزويره- المتهم الأول أقر بحصوله على خطاب الضمان من المتهم الثاني مقابل مبلغ مالي كبير، إلا أنه أنكر عملية تزويره- عدم فتح حساب باسم المتهم في البنك وعدم وجود أي تعامل سابق له مع البنك- مؤدى ذلك: ثبوت إدانته بما نسب إليه-المتهم الثاني أنكر ما نسب إليه من اتهام إجماع الشهود على حصول المتهم الأول على الضمان البنكي محل الاتهام عن طريق المتهم الثاني نظير مبلغ مالي في وجودهم- أثره: ثبوت إدانته.</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 فرع هيئة الرقابة والتحقيق بمحافظة جدة دعواه بموجب قرار الاتهام رقم (466/ج) لعام 1427هـ مع </w:t>
      </w:r>
      <w:proofErr w:type="spellStart"/>
      <w:r w:rsidRPr="00D45630">
        <w:rPr>
          <w:rFonts w:ascii="Traditional Arabic" w:hAnsi="Traditional Arabic" w:cs="Traditional Arabic"/>
          <w:sz w:val="32"/>
          <w:szCs w:val="32"/>
          <w:rtl/>
        </w:rPr>
        <w:t>مشفوعاته</w:t>
      </w:r>
      <w:proofErr w:type="spellEnd"/>
      <w:r w:rsidRPr="00D45630">
        <w:rPr>
          <w:rFonts w:ascii="Traditional Arabic" w:hAnsi="Traditional Arabic" w:cs="Traditional Arabic"/>
          <w:sz w:val="32"/>
          <w:szCs w:val="32"/>
          <w:rtl/>
        </w:rPr>
        <w:t xml:space="preserve">، وقد باشرت الدائرة النظر في القضية على النحو المثبت بدفتر الضبط- حيث حضر ممثل </w:t>
      </w:r>
      <w:r w:rsidRPr="00D45630">
        <w:rPr>
          <w:rFonts w:ascii="Traditional Arabic" w:hAnsi="Traditional Arabic" w:cs="Traditional Arabic"/>
          <w:sz w:val="32"/>
          <w:szCs w:val="32"/>
          <w:rtl/>
        </w:rPr>
        <w:lastRenderedPageBreak/>
        <w:t xml:space="preserve">الادعاء (.....) والمتهمان المذكوران أعلاه وادعى ممثل الادعاء في مواجهة المتهمين قائلاً: تتهم هيئة الرقابة والتحقيق كل من: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 الجنسية.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 الجنسية- مطلق السراح؛ لأنهما وقبل تاريخ 1/12/1426هـ بدائرة محافظة </w:t>
      </w:r>
      <w:proofErr w:type="gramStart"/>
      <w:r w:rsidRPr="00D45630">
        <w:rPr>
          <w:rFonts w:ascii="Traditional Arabic" w:hAnsi="Traditional Arabic" w:cs="Traditional Arabic"/>
          <w:sz w:val="32"/>
          <w:szCs w:val="32"/>
          <w:rtl/>
        </w:rPr>
        <w:t>جدة  بمنطقة</w:t>
      </w:r>
      <w:proofErr w:type="gramEnd"/>
      <w:r w:rsidRPr="00D45630">
        <w:rPr>
          <w:rFonts w:ascii="Traditional Arabic" w:hAnsi="Traditional Arabic" w:cs="Traditional Arabic"/>
          <w:sz w:val="32"/>
          <w:szCs w:val="32"/>
          <w:rtl/>
        </w:rPr>
        <w:t xml:space="preserve"> مكة المكرمة: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المتهمان الأول والثاني: ساهما مع آخر هارب والبحث جارٍ عنه في تزوير محرر مصرفي (خطاب ضمان بنكي باسم/مؤسسة (.....) التجارية بمبلغ وقدره (1.793.640) مقابل شراء سيارات تسدد على أقساط) بطريقة الاصطناع وبالاتفاق والمساعدة، وذلك بأن أمد المتهم الأول المتهم الثاني والآخر الهارب بالمعلومات اللازمة والمبلغ المالي المتفق عليه، فتمت بذلك جريمة التزوير.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المتهم الأول: استعمل المحرر المزور- محل الاتهام- فيما زور من أجله بتقديمه للشركة (.....) محتجاً بصحته مع علمه بتزويره، وذلك للأدلة التالية: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إفادة البنك السعودي الأمريكي بأن خطاب الضمان محل الاتهام مزور.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إفادة الشهود بحصول المتهم الأول على المحرر المزور عن طريق المتهم الثاني نظير مبلغ مالي وقدره (120.000) ريالٍ نقداً، و(180.000) ريالٍ بشيك باسم المتهم الهارب.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اعتراف المتهم الأول من تقديمه للمحرر المزور للشركة (.....) بغرض الاستفادة منه.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لا تعويل على إنكار المتهم الأول بما هو منسوب إليه؛ إذ القصد منه التهرب من المسؤولية الجنائية </w:t>
      </w:r>
      <w:proofErr w:type="spellStart"/>
      <w:r w:rsidRPr="00D45630">
        <w:rPr>
          <w:rFonts w:ascii="Traditional Arabic" w:hAnsi="Traditional Arabic" w:cs="Traditional Arabic"/>
          <w:sz w:val="32"/>
          <w:szCs w:val="32"/>
          <w:rtl/>
        </w:rPr>
        <w:t>ويدحضه</w:t>
      </w:r>
      <w:proofErr w:type="spellEnd"/>
      <w:r w:rsidRPr="00D45630">
        <w:rPr>
          <w:rFonts w:ascii="Traditional Arabic" w:hAnsi="Traditional Arabic" w:cs="Traditional Arabic"/>
          <w:sz w:val="32"/>
          <w:szCs w:val="32"/>
          <w:rtl/>
        </w:rPr>
        <w:t xml:space="preserve"> ما هو ثابت باعترافه من عدم تحرير أية أوراق بنكية أو وجود حساب له في البنك مما يستوجب الالتفات عنه.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لا تعويل على إنكار المتهم الثاني بما هو منسوب إليه؛ حيث لا يعدو كونه دفاعاً واهياً </w:t>
      </w:r>
      <w:proofErr w:type="spellStart"/>
      <w:r w:rsidRPr="00D45630">
        <w:rPr>
          <w:rFonts w:ascii="Traditional Arabic" w:hAnsi="Traditional Arabic" w:cs="Traditional Arabic"/>
          <w:sz w:val="32"/>
          <w:szCs w:val="32"/>
          <w:rtl/>
        </w:rPr>
        <w:t>يدحضه</w:t>
      </w:r>
      <w:proofErr w:type="spellEnd"/>
      <w:r w:rsidRPr="00D45630">
        <w:rPr>
          <w:rFonts w:ascii="Traditional Arabic" w:hAnsi="Traditional Arabic" w:cs="Traditional Arabic"/>
          <w:sz w:val="32"/>
          <w:szCs w:val="32"/>
          <w:rtl/>
        </w:rPr>
        <w:t xml:space="preserve"> ما هو ثابت بشهادة الشهود مما يستوجب الالتفات عنه.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وطلبت الهيئة من ديوان المظالم معاقبة المتهم المذكور طبقاً لأحكام المواد (4، 5، 6) من نظام مكافحة التزوير وقرار مجلس الوزراء رقم (223) لعام 1399هـ.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وبسؤال المدعى عليه الأول الجواب أجاب قائلاً: أنكر الدعوى جملةً وتفصيلاً فقد طلبت من المتهم الثاني (.....) أن يقوم بالتعقيب في إصدار ضمان بنكي أقدمه إلى شركات السيارات واستلام السيارات بعد ذلك وبيعها، ومن ثم أقوم بتسديدهم، فكان الاتفاق مع المتهم الثاني أن يسلمني ضماناً بنكياً بمبلغ مليون وسبعمائة وثلاثة وتسعين ألفاً وستمائة وأربعين ريالاً مقابل أجور تعقيب مائة وعشرين ألف ريالٍ رسوم إدارته للبنك، وأفادني المتهم الثاني بأنه سوف يأخذ أجرته من البنك، إضافةً إلى مبلغ مائة وثمانين ألف ريالٍ سلمتها للمتهم الثاني ومعه آخر بموجب شيك على مصرف الراجحي، ليكون الاتفاق على مبلغ ثلاثمائة ألف ريالٍ مقابل إصدار هذا الضمان، وأفيد الدائرة بأن الشيك بمبلغ مائة وثمانين ألف ريالٍ لم يصرف لعدم كفاية الرصيد، وبعد أربعة أيام من الاتفاق مع المتهم الثاني سلمني الضمان البنكي بشارع التحلية خلف النادي الأهلي وكان برفقتي المهندس (.....)- (.....) الجنسية، (.....) (.....) الجنسية، وهما قد شهدا أمام الدائرة في الجلسات السابقة. وبسؤال الدائرة للمتهم الأول هل لديك حساب في البنك السعودي الأمريكي؟ فأجاب: بأنه لا يوجد لديه رقم حساب ولم يسبق له أن تعامل معهم. ثم سألته الدائرة كيف تقوم بالاتفاق مع المهتم الثاني وهو أجنبي لا يحق له التعقيب، إضافةً إلى أنك لم تتعامل مع البنك الأمريكي وليس لديك رصيد بمبلغ الضمان محل </w:t>
      </w:r>
      <w:proofErr w:type="gramStart"/>
      <w:r w:rsidRPr="00D45630">
        <w:rPr>
          <w:rFonts w:ascii="Traditional Arabic" w:hAnsi="Traditional Arabic" w:cs="Traditional Arabic"/>
          <w:sz w:val="32"/>
          <w:szCs w:val="32"/>
          <w:rtl/>
        </w:rPr>
        <w:t>الاتهام ،وأن</w:t>
      </w:r>
      <w:proofErr w:type="gramEnd"/>
      <w:r w:rsidRPr="00D45630">
        <w:rPr>
          <w:rFonts w:ascii="Traditional Arabic" w:hAnsi="Traditional Arabic" w:cs="Traditional Arabic"/>
          <w:sz w:val="32"/>
          <w:szCs w:val="32"/>
          <w:rtl/>
        </w:rPr>
        <w:t xml:space="preserve"> مبلغ التعقيب ثلاثمائة ألف يفوق ما يتقاضاه أي معقب؟ فأجاب قائلاً: إن المتهم الثاني قد احتال عليه وأوهمه أنه (.....) الجنسية، أما بخصوص المبلغ فإن المتهم الثاني أيضاً أخبره بأن هذا المبلغ داخل في هامش الربح للبنك وقد وقعه على مستندات وأوراق خاصة بالبنك الأمريكي لاستكمال الضمان، وبعرض ذلك على ممثل الادعاء قرر بأنه يكتفي بما جاء بقرار الاتهام والأدلة الواردة فيه. وبسؤال المدعى عليه الثاني الجواب قدم مذكرة تضمنت أن ما ورد في ذلك لا علم لي به وغير صحيح، أما بالنسبة للنقاط التي وردت في قرار الاتهام والمتضمنة إدانتي بذلك بأن ضمان البنك لم يكن في حوزتي بل في حوزة المتهم (.....)، وأيضاً ما ورد في الفقرة (الثانية) بوجود شهود ضدي بأنني أنا الذي قمت بتسليمه الضمان البنكي، وأن هؤلاء الشهود من معارفه وأصدقائه ومن لهم مصالح معه، وقد تهربوا كلهم والمتهم (.....)، ولم يتقدموا للشهادة في المحكمة بخصوص الحق الخاص وهذا يؤكد صحة أقوالي بهروب المذكورين وتهربهم من الحضور بناءً على ذلك خطاب الشرطة الوارد لديكم. كما أؤكد في النهاية بأنه لا علم لي بذلك، وحيث إنه لم يسبق لي بأنني اقترفت قضيةً طوال حياتي. وأطلب من فضيلتكم النظر في موضوعي. وأضاف أنه متزوج ولديه طفلان ويعول والديه </w:t>
      </w:r>
      <w:proofErr w:type="gramStart"/>
      <w:r w:rsidRPr="00D45630">
        <w:rPr>
          <w:rFonts w:ascii="Traditional Arabic" w:hAnsi="Traditional Arabic" w:cs="Traditional Arabic"/>
          <w:sz w:val="32"/>
          <w:szCs w:val="32"/>
          <w:rtl/>
        </w:rPr>
        <w:t>و أسرة</w:t>
      </w:r>
      <w:proofErr w:type="gramEnd"/>
      <w:r w:rsidRPr="00D45630">
        <w:rPr>
          <w:rFonts w:ascii="Traditional Arabic" w:hAnsi="Traditional Arabic" w:cs="Traditional Arabic"/>
          <w:sz w:val="32"/>
          <w:szCs w:val="32"/>
          <w:rtl/>
        </w:rPr>
        <w:t xml:space="preserve"> أخيه المتوفى المكونة من ست بنات وولد واحد، وطلب من الدائرة الرحمة والشفقة والحكم ببراءته، وبناءً على ذلك قررت الدائرة الكتابة للشهود لسماع أقوالهم. وبجلسة الثلاثاء الموافق 8/3/1428هـ حضر أمام الدائرة الشاهد الأول (....</w:t>
      </w:r>
      <w:proofErr w:type="gramStart"/>
      <w:r w:rsidRPr="00D45630">
        <w:rPr>
          <w:rFonts w:ascii="Traditional Arabic" w:hAnsi="Traditional Arabic" w:cs="Traditional Arabic"/>
          <w:sz w:val="32"/>
          <w:szCs w:val="32"/>
          <w:rtl/>
        </w:rPr>
        <w:t>.)-</w:t>
      </w:r>
      <w:proofErr w:type="gramEnd"/>
      <w:r w:rsidRPr="00D45630">
        <w:rPr>
          <w:rFonts w:ascii="Traditional Arabic" w:hAnsi="Traditional Arabic" w:cs="Traditional Arabic"/>
          <w:sz w:val="32"/>
          <w:szCs w:val="32"/>
          <w:rtl/>
        </w:rPr>
        <w:t xml:space="preserve"> (.....) الجنسية، وشهد </w:t>
      </w:r>
      <w:r w:rsidRPr="00D45630">
        <w:rPr>
          <w:rFonts w:ascii="Traditional Arabic" w:hAnsi="Traditional Arabic" w:cs="Traditional Arabic"/>
          <w:sz w:val="32"/>
          <w:szCs w:val="32"/>
          <w:rtl/>
        </w:rPr>
        <w:lastRenderedPageBreak/>
        <w:t>قائلاً: إن المتهم (.....) هو الذي قام بعمل الضمان البنكي وهو الذي أحضره للمتهم (.....) وأخذ مقابل ذلك مبلغ مائة وعشرين ألف ريالٍ نقداً وكان حاضراً هذا الاتفاق أربعة أشخاص (.....) و(.....) والمتهمين المذكورين، وكان مكان هذا الاتفاق بشارع التحلية أمام النادي الأهلي وكنا في سيارة واحدة لشخص يدعى (.....) نوع كامري ذهبي اللون وأنا لا أعرفه، حيث إنه صديق للمتهم (.....). ثم أقسم الشاهد بالله العظيم أن هذه الشهادة صحيحة وبعرض شهادة الشاهد على المتهم (.....) أجاب بأن هذه الشهادة غير صحيحة ولم أركب معهم بالسيارة ولا أعرف هذا الشاهد إلا معرفة سطحية، حيث قمت بالتعقيب له في إحدى المعاملات (تأشيرة فرنسية) ثم عقب الشاهد بأنه صحيح أن المتهم (.....) يقوم بالتعقيب وقد حضر إلى الشركة التي أعمل بها وأخذ أوراق طلبات تأشيرة لي إلى فرنسا، إلا أنه لم يعملها. وبعرض شهادة الشاهد على ممثل الادعاء أجاب بأن هذه الشهادة موافقة للدليل الثالث من أدلة الاتهام وسبق سماع شهادة الشاهد. وحضر الشاهد الثاني (....</w:t>
      </w:r>
      <w:proofErr w:type="gramStart"/>
      <w:r w:rsidRPr="00D45630">
        <w:rPr>
          <w:rFonts w:ascii="Traditional Arabic" w:hAnsi="Traditional Arabic" w:cs="Traditional Arabic"/>
          <w:sz w:val="32"/>
          <w:szCs w:val="32"/>
          <w:rtl/>
        </w:rPr>
        <w:t>.)-</w:t>
      </w:r>
      <w:proofErr w:type="gramEnd"/>
      <w:r w:rsidRPr="00D45630">
        <w:rPr>
          <w:rFonts w:ascii="Traditional Arabic" w:hAnsi="Traditional Arabic" w:cs="Traditional Arabic"/>
          <w:sz w:val="32"/>
          <w:szCs w:val="32"/>
          <w:rtl/>
        </w:rPr>
        <w:t xml:space="preserve"> (.....) الجنسية، وشهد قائلاً: إن المتهم (.....) ومعه شخص يدعى (.....) كنت حاضراً معهم عند تسليم الضمان وتسلموا مبلغ مائة وعشرين ألف ريالٍ من المتهم (.....)، وبعد مدة اتصل (.....) على المتهم (.....) وأخبره أن المبلغ ناقص ألفي ريالٍ وأخبره (.....) بأنه سوف يسلمه الباقي لاحقاً وذهبنا وكان مع (.....) الضمان وذهب بعد ذلك (.....) إلى البنك، وفي البنك اكتشفوا التزوير وقبضوا على الضمان، وبعرض شهادة الشاهد على المتهم الثاني (.....) أجاب بأنها غير صحيحة وأنا لا أعرف هذا الشخص ولم أقابله إلا في هيئة الرقابة، وبعرض شهادة الشاهد على ممثل الادعاء أجاب: ممثل الادعاء يكتفي بالأدلة الواردة في قرار الاتهام. وبسؤال المتهمين هل لديهما ما يضيفانه قرر المتهم الثاني بأنه لا يعرف المتهم الأول ولم أقابله إلا مرة واحدة في مكتب (.....) من أجل تسليم تأشيرة فرنسية للمدعو (.....)، ثم قرر الطرفان الاكتفاء بما قدماه وطلبا الفصل في القضية بحالتها الراهنة.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وباستعراض أقوال المدعى عليهما في الشرطة جاءت كما هي موضحة بتقرير الشرطة بخطاب مدير شرطة جدة رقم: (440/20/1/39) وتاريخ 27/2/1427هـ الموجه لسمو محافظ جدة المتضمن أنه ورد لشرطة جدة خطاب مدير قسم الضمانات بمجموعة (.....) المالية أن مؤسسة (.....) التجارية تقدمت بضمان بنكي مزور بقيمة مليون وسبعمائة وثلاثة وتسعون ألفاً وستمائة وأربعين ريالاً، وتقديمه للشركة (.....)، وأن هذا التزوير تقدمت به المؤسسة بنية الاحتيال لأخذ أموال دون وجه حق، وبناءً عليه تم اتخاذ </w:t>
      </w:r>
      <w:proofErr w:type="spellStart"/>
      <w:r w:rsidRPr="00D45630">
        <w:rPr>
          <w:rFonts w:ascii="Traditional Arabic" w:hAnsi="Traditional Arabic" w:cs="Traditional Arabic"/>
          <w:sz w:val="32"/>
          <w:szCs w:val="32"/>
          <w:rtl/>
        </w:rPr>
        <w:t>الأتي</w:t>
      </w:r>
      <w:proofErr w:type="spellEnd"/>
      <w:r w:rsidRPr="00D45630">
        <w:rPr>
          <w:rFonts w:ascii="Traditional Arabic" w:hAnsi="Traditional Arabic" w:cs="Traditional Arabic"/>
          <w:sz w:val="32"/>
          <w:szCs w:val="32"/>
          <w:rtl/>
        </w:rPr>
        <w:t xml:space="preserve">: بالتحقيق مع المدعى عليه (.....) صاحب مؤسسة (.....) التجارية أفاد بأنه كان يبحث عن تمويل لمشروعه واتصل بمندوب الشركة (.....) للبيع بالتقسيط الذي طلب منه ضماناً بنكياً </w:t>
      </w:r>
      <w:r w:rsidRPr="00D45630">
        <w:rPr>
          <w:rFonts w:ascii="Traditional Arabic" w:hAnsi="Traditional Arabic" w:cs="Traditional Arabic"/>
          <w:sz w:val="32"/>
          <w:szCs w:val="32"/>
          <w:rtl/>
        </w:rPr>
        <w:lastRenderedPageBreak/>
        <w:t>لغرض شراء السيارات التي سوف تمول مشروعه، وأثناء ذلك ذكر له المدعو (.....) أنه يعرف شخصين سعوديين يعملان في بنك وسوف يساعدانه في ذلك فتقابل معهما وشرح لهما ظروفه، وأنه يحتاج لضمان بنكي، فاستعدا له بذلك وطلبا منه مبلغ مائة وعشرين ألف ريالٍ مقابل ذلك، فكتب لهم شيكاً بذلك، إلا أن الشيك لم يصرف، وأصروا على استلام المبلغ فتقابل معهما بشارع التحلية وسلمهما مبلغ مائة وعشرين ألف ريالٍ وسلماه الضمان البنكي، وأن الذي سلمه الضمان البنكي هو (.....) الذي تسلم منه المبلغ المالي هو (.....) وقدما له الضمان البنكي المزور فتم التعميم عن كل من المدعو (.....) السعودي الجنسية والمدعو (.....) (.....) الجنسية بتاريخ 16/1/1427هـ، ووردهم خطاب مدير التحريات والبحث الجنائي رقم (712/20/1ع/22) المتضمن القبض على المدعو (.....) ولا زال البحث جارٍ عن المدعو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وبالتحقيق مع المدعى عليه الثاني (.....) (.....) الجنسية ويعمل بمؤسسة (.....) أفاد بأنه تقابل مع المدعو (.....) في أحد مكاتب العقار مكتب (.....) وطلب منه تأشيرات سياحية بحكم عمله فاستعد له بذلك وذهب ولم يتقابل معه بعد ذلك، وبسؤاله عن الضمان البنكي المزور الذي قدمه للمدعو (.....) هو والمدعو (.....) نفى معرفته به </w:t>
      </w:r>
      <w:proofErr w:type="gramStart"/>
      <w:r w:rsidRPr="00D45630">
        <w:rPr>
          <w:rFonts w:ascii="Traditional Arabic" w:hAnsi="Traditional Arabic" w:cs="Traditional Arabic"/>
          <w:sz w:val="32"/>
          <w:szCs w:val="32"/>
          <w:rtl/>
        </w:rPr>
        <w:t>نهائياً ،وأنه</w:t>
      </w:r>
      <w:proofErr w:type="gramEnd"/>
      <w:r w:rsidRPr="00D45630">
        <w:rPr>
          <w:rFonts w:ascii="Traditional Arabic" w:hAnsi="Traditional Arabic" w:cs="Traditional Arabic"/>
          <w:sz w:val="32"/>
          <w:szCs w:val="32"/>
          <w:rtl/>
        </w:rPr>
        <w:t xml:space="preserve"> لم يقدم له أي ضمان ولم يستلم منه أي مبلغ، وأن هذه دعوى كيدية ضده، وبنصحه وإرشاده لقول الحقيقة، إلا أنه أصر على إنكاره، فقام المدعى عليه الأول بإحضار كل من: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 الجنسية.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 الجنسية.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 الجنسية. وشهدوا بالله العظيم أنهم شاهدوا المدعو (.....) يستلم الضمان البنكي من المدعو (.....) ويسلمه (.....) المذكور مائة وعشرين ألف ريالٍ نقداً لقاء إحضار ذلك الضمان، وسجلت شهاداتهم بملف التحقيق، فتم فصل أوراق مستقلة للحق الخاص وتم بعثها للمحكمة الشرعية للنظر فيها بالوجه الشرعي.</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إنه بناءً على الدعوى وإجابة المدعى عليه الأول المتضمنة إنكاره العلم بالتزوير وبعد دراسة الأوراق والتحقيقات المرفقة والاطلاع على إفادة البنك السعودي الأمريكي المتضمنة بأن خطاب الضمان- محل الاتهام- مزور وعلى الشكوى المقدمة لمدير قسم التزييف والتزوير بشرطة جدة من مدير </w:t>
      </w:r>
      <w:r w:rsidRPr="00D45630">
        <w:rPr>
          <w:rFonts w:ascii="Traditional Arabic" w:hAnsi="Traditional Arabic" w:cs="Traditional Arabic"/>
          <w:sz w:val="32"/>
          <w:szCs w:val="32"/>
          <w:rtl/>
        </w:rPr>
        <w:lastRenderedPageBreak/>
        <w:t xml:space="preserve">قسم الضمانات بمجموعة (.....) المالية، وعلى اعتراف المدعى عليه الأول بتقديمه خطاب الضمان </w:t>
      </w:r>
      <w:proofErr w:type="gramStart"/>
      <w:r w:rsidRPr="00D45630">
        <w:rPr>
          <w:rFonts w:ascii="Traditional Arabic" w:hAnsi="Traditional Arabic" w:cs="Traditional Arabic"/>
          <w:sz w:val="32"/>
          <w:szCs w:val="32"/>
          <w:rtl/>
        </w:rPr>
        <w:t>للشركة(</w:t>
      </w:r>
      <w:proofErr w:type="gramEnd"/>
      <w:r w:rsidRPr="00D45630">
        <w:rPr>
          <w:rFonts w:ascii="Traditional Arabic" w:hAnsi="Traditional Arabic" w:cs="Traditional Arabic"/>
          <w:sz w:val="32"/>
          <w:szCs w:val="32"/>
          <w:rtl/>
        </w:rPr>
        <w:t xml:space="preserve">.....) للبيع بالتقسيط بغرض الاستفادة منه في شراء سيارات وبيعها وقيامه بالاتفاق مع المدعى عليه الثاني على أن يسلمه خطاب الضمان </w:t>
      </w:r>
      <w:proofErr w:type="gramStart"/>
      <w:r w:rsidRPr="00D45630">
        <w:rPr>
          <w:rFonts w:ascii="Traditional Arabic" w:hAnsi="Traditional Arabic" w:cs="Traditional Arabic"/>
          <w:sz w:val="32"/>
          <w:szCs w:val="32"/>
          <w:rtl/>
        </w:rPr>
        <w:t>للشركة(</w:t>
      </w:r>
      <w:proofErr w:type="gramEnd"/>
      <w:r w:rsidRPr="00D45630">
        <w:rPr>
          <w:rFonts w:ascii="Traditional Arabic" w:hAnsi="Traditional Arabic" w:cs="Traditional Arabic"/>
          <w:sz w:val="32"/>
          <w:szCs w:val="32"/>
          <w:rtl/>
        </w:rPr>
        <w:t>.....) للبيع بالتقسيط بغرض الاستفادة منه في شراء سيارات وبيعها وقيامه بالاتفاق مع المدعى عليه الثاني على أن يسلمه خطاب الضمان بمقابل مادي مبلغ مائة وعشرين ألف ريالٍ وشيكاً بمبلغ مائة وثمانين ألف ريالٍ على مصرف الراجحي، ليكون مجموع المبلغ المتفق عليه ثلاثمائة ألف ريالٍ، وإقراره أمام الدائرة بأنه لا يوجد له رقم حساب في البنك السعودي الأمريكي ولم يسبق له أن تعامل معه، مما يكون معه والأمر كذلك أن المتهم على يقين أن الضمان البنكي يحتوي على معلومات غير حقيقية ويتضح مع علمه أن خطاب الضمان مزور؛ وذلك لنفيه أي تعامل سابق مع البنك وعدم فتح حساب لديهم وأيضاً عدم وجود المبلغ الكبير لديه، واتفاقه مع المدعي علي الثاني على مبلغ ثلاثمائة ريالٍ مقابل الحصول على الضمان يفوق أجور التعقيب في مثل هذه الحالات، ونظراً لوجود العلاقة السببية بين قيامه بالمساهمة في تزوير خطاب الضمان للحصول على سيارات من الشركة (.....) بهدف بيعها وعدم وجود رصيد لديه أصلاً يمكنه من إصدار خطاب للضمان الذي تشترط الشركة لتسليمه السيارات. ولكونه يمتهن التجارة وذي الخبرة في التعاملات البنكية، مما تخلص معه الدائرة إلى إدانته بجريمتي التزوير والاستعمال المنسوبتين إليه فيه هذه الدعوى ومعاقبته عنهما طبقاً لنص المواد (4، 5، 6) من نظام مكافحة التزوير، واعتباره فاعلاً أصلياً طبقاً لقرار مجلس الوزراء رقم (223) لعام 1399هـ، مع الاكتفاء بالعقوبة المقررة للجريمة الأشد إعمالاً لمبدأ تداخل العقوبات في الفقه الإسلامي.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ولا تعول الدائرة على إنكاره؛ إذ إن اعترافه بعدم تحرير أية أوراق بنكية أو وجود حساب له في البنك يؤكد علمه بأن الخطاب مزور خاصة أن شركات التقسيط تشترط ضماناً بنكياً يضمن حقوقها لدى الغير، والبنوك التجارية يستحيل أن تصدر ضماناً بالمبلغ دون وجود رقم حساب وحجز المبلغ لديهم حتى تسديد الشركة صاحبة الدين. وبالنسبة للمدعى عليه الثاني، فإنه بناءً على الدعوى والإجابة، وبعد دراسة الأوراق والتحقيقات المرفقة والاطلاع على الشكوى المقدمة لمدير قسم التزييف والتزوير بشرطة جدة من مدير قسم الضمانات </w:t>
      </w:r>
      <w:proofErr w:type="gramStart"/>
      <w:r w:rsidRPr="00D45630">
        <w:rPr>
          <w:rFonts w:ascii="Traditional Arabic" w:hAnsi="Traditional Arabic" w:cs="Traditional Arabic"/>
          <w:sz w:val="32"/>
          <w:szCs w:val="32"/>
          <w:rtl/>
        </w:rPr>
        <w:t>بمجموعة(</w:t>
      </w:r>
      <w:proofErr w:type="gramEnd"/>
      <w:r w:rsidRPr="00D45630">
        <w:rPr>
          <w:rFonts w:ascii="Traditional Arabic" w:hAnsi="Traditional Arabic" w:cs="Traditional Arabic"/>
          <w:sz w:val="32"/>
          <w:szCs w:val="32"/>
          <w:rtl/>
        </w:rPr>
        <w:t xml:space="preserve">.....) المالية المقيدة لديهم برقم (1410/39) وتاريخ 7/12/1426هـ المتضمن شكوى </w:t>
      </w:r>
      <w:proofErr w:type="gramStart"/>
      <w:r w:rsidRPr="00D45630">
        <w:rPr>
          <w:rFonts w:ascii="Traditional Arabic" w:hAnsi="Traditional Arabic" w:cs="Traditional Arabic"/>
          <w:sz w:val="32"/>
          <w:szCs w:val="32"/>
          <w:rtl/>
        </w:rPr>
        <w:t>مجموعة(</w:t>
      </w:r>
      <w:proofErr w:type="gramEnd"/>
      <w:r w:rsidRPr="00D45630">
        <w:rPr>
          <w:rFonts w:ascii="Traditional Arabic" w:hAnsi="Traditional Arabic" w:cs="Traditional Arabic"/>
          <w:sz w:val="32"/>
          <w:szCs w:val="32"/>
          <w:rtl/>
        </w:rPr>
        <w:t xml:space="preserve">.....) العالمية ضد مؤسسة (.....) التجارية؛ لقيامهم بتزوير خطاب الضمان البنكي بقيمة مليون وسبعمائة وثلاثة وتسعين ألف وستمائة وأربعين ريالاً وتقديمه </w:t>
      </w:r>
      <w:proofErr w:type="gramStart"/>
      <w:r w:rsidRPr="00D45630">
        <w:rPr>
          <w:rFonts w:ascii="Traditional Arabic" w:hAnsi="Traditional Arabic" w:cs="Traditional Arabic"/>
          <w:sz w:val="32"/>
          <w:szCs w:val="32"/>
          <w:rtl/>
        </w:rPr>
        <w:t>للشركة(</w:t>
      </w:r>
      <w:proofErr w:type="gramEnd"/>
      <w:r w:rsidRPr="00D45630">
        <w:rPr>
          <w:rFonts w:ascii="Traditional Arabic" w:hAnsi="Traditional Arabic" w:cs="Traditional Arabic"/>
          <w:sz w:val="32"/>
          <w:szCs w:val="32"/>
          <w:rtl/>
        </w:rPr>
        <w:t xml:space="preserve">.....) للبيع بالتقسيط ضماناً لشراء سيارات تسدد على أقساط، وعلى إفادة الشهود كل </w:t>
      </w:r>
      <w:proofErr w:type="gramStart"/>
      <w:r w:rsidRPr="00D45630">
        <w:rPr>
          <w:rFonts w:ascii="Traditional Arabic" w:hAnsi="Traditional Arabic" w:cs="Traditional Arabic"/>
          <w:sz w:val="32"/>
          <w:szCs w:val="32"/>
          <w:rtl/>
        </w:rPr>
        <w:lastRenderedPageBreak/>
        <w:t>من(</w:t>
      </w:r>
      <w:proofErr w:type="gramEnd"/>
      <w:r w:rsidRPr="00D45630">
        <w:rPr>
          <w:rFonts w:ascii="Traditional Arabic" w:hAnsi="Traditional Arabic" w:cs="Traditional Arabic"/>
          <w:sz w:val="32"/>
          <w:szCs w:val="32"/>
          <w:rtl/>
        </w:rPr>
        <w:t xml:space="preserve">.....) و(.....) و(.....) و(.....)، المتضمنة حصول المدعى عليه الأول على الضمان البنكي- محل الاتهام- عن طريق المدعى عليه الثاني نظير مبلغ مالي قدره مائة وعشرون ألف ريالٍ نقداً، فإن الدائرة تخلص إلى إدانة المدعى عليه الثاني بجريمة التزوير المنسوبة إليه في هذه الدعوى وتعزيره عنها طبقاً لنصوص </w:t>
      </w:r>
      <w:proofErr w:type="gramStart"/>
      <w:r w:rsidRPr="00D45630">
        <w:rPr>
          <w:rFonts w:ascii="Traditional Arabic" w:hAnsi="Traditional Arabic" w:cs="Traditional Arabic"/>
          <w:sz w:val="32"/>
          <w:szCs w:val="32"/>
          <w:rtl/>
        </w:rPr>
        <w:t>المواد(</w:t>
      </w:r>
      <w:proofErr w:type="gramEnd"/>
      <w:r w:rsidRPr="00D45630">
        <w:rPr>
          <w:rFonts w:ascii="Traditional Arabic" w:hAnsi="Traditional Arabic" w:cs="Traditional Arabic"/>
          <w:sz w:val="32"/>
          <w:szCs w:val="32"/>
          <w:rtl/>
        </w:rPr>
        <w:t xml:space="preserve">4، 5، 6) من نظام مكافحة التزوير واعتباره فاعلاً أصلياً طبقاً لقرار مجلس الوزراء رقم (223) لعام 1399هـ.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بإدانة المدعى عليه الأول (.....) (.....) الجنسية والثاني (.....) (.....) الجنسية، بجريمتي التزوير والاستعمال بالنسبة للمتهم الأول، وجريمة التزوير المنسوبة للمتهم الثاني، ومعاقبتهما عن ذلك بسجن كل واحد منهما ثلاث سنوات تحسب منها مدة توقيف كل منهما على ذمة هذه القضية، وتغريم كل واحد منهما خمسة آلاف ريالٍ.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r w:rsidRPr="00D45630">
        <w:rPr>
          <w:rFonts w:ascii="Traditional Arabic" w:hAnsi="Traditional Arabic" w:cs="Traditional Arabic"/>
          <w:sz w:val="32"/>
          <w:szCs w:val="32"/>
          <w:rtl/>
        </w:rPr>
        <w:lastRenderedPageBreak/>
        <w:t>رقم القضية 1256/3/ق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377/د/ج/11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التدقيق 40/ت/2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21/1/1429هـ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تزوير </w:t>
      </w:r>
      <w:r w:rsidR="00D45630">
        <w:rPr>
          <w:rFonts w:ascii="Traditional Arabic" w:hAnsi="Traditional Arabic" w:cs="Traditional Arabic"/>
          <w:sz w:val="32"/>
          <w:szCs w:val="32"/>
          <w:rtl/>
        </w:rPr>
        <w:t>–</w:t>
      </w:r>
      <w:r w:rsidRPr="00D45630">
        <w:rPr>
          <w:rFonts w:ascii="Traditional Arabic" w:hAnsi="Traditional Arabic" w:cs="Traditional Arabic"/>
          <w:sz w:val="32"/>
          <w:szCs w:val="32"/>
          <w:rtl/>
        </w:rPr>
        <w:t xml:space="preserve"> معاملات مصرفية </w:t>
      </w:r>
      <w:r w:rsidR="00D45630">
        <w:rPr>
          <w:rFonts w:ascii="Traditional Arabic" w:hAnsi="Traditional Arabic" w:cs="Traditional Arabic"/>
          <w:sz w:val="32"/>
          <w:szCs w:val="32"/>
          <w:rtl/>
        </w:rPr>
        <w:t>–</w:t>
      </w:r>
      <w:r w:rsidRPr="00D45630">
        <w:rPr>
          <w:rFonts w:ascii="Traditional Arabic" w:hAnsi="Traditional Arabic" w:cs="Traditional Arabic"/>
          <w:sz w:val="32"/>
          <w:szCs w:val="32"/>
          <w:rtl/>
        </w:rPr>
        <w:t xml:space="preserve"> أمر بيع أسهم بقصد الاستيلاء على قيمتها – اختلاف توقيع صاحب الأسهم على أمر البيع عن توقيعه على محررات بنكية أخرى.</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 xml:space="preserve"> المواد (5- 6 – 10) من نظام مكافحة التزوير الصادر بالمرسوم الملكي رقم (114) وتاريخ 26/11/1380هـ.</w:t>
      </w:r>
    </w:p>
    <w:p w:rsidR="00B71415" w:rsidRPr="00D45630" w:rsidRDefault="00D45630" w:rsidP="00B71415">
      <w:pPr>
        <w:rPr>
          <w:rFonts w:ascii="Traditional Arabic" w:hAnsi="Traditional Arabic" w:cs="Traditional Arabic"/>
          <w:sz w:val="32"/>
          <w:szCs w:val="32"/>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 xml:space="preserve"> قرار مجلس الوزراء رقم (223) وتاريخ 14/8/ 1399هـ المرسوم الملكي رقم (م/53) في 5/11/1382هـ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أقامت هيئة الرقابة والتحقيق الدعوى الجنائية ضد المتهم؛ لارتكابه تزويراً في أوراق خاصة بالمصارف هي أمر بيع خاص بأحد البنوك يتضمن على خلاف الحقيقة- رغبة عميل ببيع عدة أسهم مملوكة له، وذلك بإثبات توقيع مزور للعميل، كما ارتكب تزويراً في سجلات فتح الحساب بالبنك بأن قام بفتح حساب باسم العميل لتحويل قيمة الأسهم المباعة عليه، ثم تغيير اسم صاحب الحساب إلى اسم مؤسسته للحصول على تلك القيمة – إقرار المتهم بارتكابه ما نسب إليه مدعياً أنه تسلم أمر البيع من العميل موقع على بياض بناءً على اتفاق شفهي بينهما لاستثمار هذه الأسهم – إنكار صاحب الأسهم لما ادعاه المتهم الذي لم يقدم دليلاً يؤيد كلامه – اختلاف توقيع العميل على أمر البيع عن توقيعه المثبت في صور الحوالات المحلية الموجودة بالبنك وإقرار المتهم باختلاف التوقيعات – قيام المتهم بتوزيع قيمة الأسهم على حسابات عائلية وتصرفه في جزء منها – مؤدى ذلك: إدانته بجريمة التزوير والاستعمال وتعزيره عنهما بالسجن والغرامة.</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lastRenderedPageBreak/>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 فرع هيئة الرقابة والتحقيق دعواه بموجب قرار الاتهام، الذي ورد فيه أن المتهم خلال الفترة من عام 1426هـ حتى تاريخ 26/1/1427هـ بدائرة محافظة الخبر بالمنطقة الشرقية ارتكب تزويراً في أوراق خاصة بالمصارف، هي أمر بيع خاص بالبنك الأهلي التجاري يتضمن على خلاف الحقيقة رغبة عميل البنك (.....) بيع عشرة آلاف سهم سابك بسعر (1165 ريالاً) للسهم الواحد بطريق إثبات وقائع كاذبة في صورة وقائع صحيحة، وتدوين توقيع مزور بأن حرر أمر البيع – سالف الذكر – وأثبت به توقيعاً مزوراً نسبه على العميل المذكور بما يفيد موافقته على البيع، واستعمل المحرر المزور مع علمه بتزويره بأن قدمه إلى المختصين في البنك الأهلي التجاري على أنه أمر صحيح وصادر من العميل (.....) على خلاف الحقيقة، كما ارتكب تزويراً في السجلات الخاصة بالبنك الأهلي التجاري بطريق إثبات وقائع وبيانات كاذبة في صورة وقائع وبيانات صحيحة بأن قام بفتح حساب وهمي باسم عميل البنك (.....) برقم (.....) وتحويل قيمة الأسهم المباعة، لذلك الحساب، ثم تغيير اسم صاحب الحساب إلى اسم مؤسسة (.....) التجارية وتمكن من التصرف بالمبلغ المحول إلى الحساب وقدره أحد عشر مليوناً وستمائة وستة وأربعون ألفاً وثمانون ريالاً تمثل قيمة الأسهم </w:t>
      </w:r>
      <w:proofErr w:type="gramStart"/>
      <w:r w:rsidRPr="00D45630">
        <w:rPr>
          <w:rFonts w:ascii="Traditional Arabic" w:hAnsi="Traditional Arabic" w:cs="Traditional Arabic"/>
          <w:sz w:val="32"/>
          <w:szCs w:val="32"/>
          <w:rtl/>
        </w:rPr>
        <w:t>المباعة ،ثم</w:t>
      </w:r>
      <w:proofErr w:type="gramEnd"/>
      <w:r w:rsidRPr="00D45630">
        <w:rPr>
          <w:rFonts w:ascii="Traditional Arabic" w:hAnsi="Traditional Arabic" w:cs="Traditional Arabic"/>
          <w:sz w:val="32"/>
          <w:szCs w:val="32"/>
          <w:rtl/>
        </w:rPr>
        <w:t xml:space="preserve"> تعديل اسم صاحب الحساب مرة أخرى إلى اسم العميل، وزور أيضاً محررات خاصة بالبنك الأهلي التجاري هي خمسة نماذج تحويل من حساب إلى حساب أخر بطريق إثبات وقائع كاذبة وتوقيع مزور، بأن ضمن تلك المحررات ما يفيد رغبة عميل البنك (.....) في تحويل مبالغ مالية إلى العديد من الحسابات وأثبت على كل منها توقيعاً مزوراً نسبه إلى عميل البنك، وقد أوردت المدعية أدلة الاتهام وهي: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ضبط صور كربونية من نماذج التحويل المزورة.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البلاغ المقدم من عميل البنك الأهلي التجاري (.....) المتضمن اكتشافه نقصاً في عدد أسهم سابك الموجودة في محفظته لدى البنك المذكور بواقع عشرة آلاف سهم، رغم أنه لم يقم ببيع هذه الأسهم.</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البلاغ المقدم إلى الشرطة من مندوب البنك الأهلي التجاري المتضمن أن المتهم استولى على أموال قدرها (16.832.824.67 ريال) تمثل القيمة السوقية للأسهم الخاصة بعميل البنك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خطاب البنك الأهلي التجاري رقم (109/4ق) في 13/2/1428هـ (مرفق صورته بالأوراق لفة 2-23) المتضمن أن المتهم قام بفتح حساب جديد باسم عميل البنك (.....) وقام بتحويل محفظة أسهم المذكور من حسابه الأساسي إلى الحساب الجديد، ثم قام ببيع عشرة آلاف سهم من أسهم شركة سابك </w:t>
      </w:r>
      <w:r w:rsidRPr="00D45630">
        <w:rPr>
          <w:rFonts w:ascii="Traditional Arabic" w:hAnsi="Traditional Arabic" w:cs="Traditional Arabic"/>
          <w:sz w:val="32"/>
          <w:szCs w:val="32"/>
          <w:rtl/>
        </w:rPr>
        <w:lastRenderedPageBreak/>
        <w:t xml:space="preserve">التي يمتلكها العميل المذكور بسعر (1165 ريال) للسهم بموجب أمر بيع قام هو بتحريره ووقع بالمطابقة على صحة التوقيع، وقدمه إلى قسم </w:t>
      </w:r>
      <w:proofErr w:type="gramStart"/>
      <w:r w:rsidRPr="00D45630">
        <w:rPr>
          <w:rFonts w:ascii="Traditional Arabic" w:hAnsi="Traditional Arabic" w:cs="Traditional Arabic"/>
          <w:sz w:val="32"/>
          <w:szCs w:val="32"/>
          <w:rtl/>
        </w:rPr>
        <w:t>الأسهم ،</w:t>
      </w:r>
      <w:proofErr w:type="gramEnd"/>
      <w:r w:rsidRPr="00D45630">
        <w:rPr>
          <w:rFonts w:ascii="Traditional Arabic" w:hAnsi="Traditional Arabic" w:cs="Traditional Arabic"/>
          <w:sz w:val="32"/>
          <w:szCs w:val="32"/>
          <w:rtl/>
        </w:rPr>
        <w:t xml:space="preserve"> حيث تم تنفيذ الأمر وقيد المبلغ بالحساب الجديد بمبلغ (11.646.084.63 ريالاً) عقب ذلك قام بتغيير اسم العميل من (.....) إلى مؤسسة (.....) حتى يتسنى له إكمال عمليات التحويل، وقام بأول عملية تحويل من الحساب الجديد إلى حساب آخر باسم والده (.....) وطلب دفتر شيكات لذلك </w:t>
      </w:r>
      <w:proofErr w:type="gramStart"/>
      <w:r w:rsidRPr="00D45630">
        <w:rPr>
          <w:rFonts w:ascii="Traditional Arabic" w:hAnsi="Traditional Arabic" w:cs="Traditional Arabic"/>
          <w:sz w:val="32"/>
          <w:szCs w:val="32"/>
          <w:rtl/>
        </w:rPr>
        <w:t>الحساب ،وقام</w:t>
      </w:r>
      <w:proofErr w:type="gramEnd"/>
      <w:r w:rsidRPr="00D45630">
        <w:rPr>
          <w:rFonts w:ascii="Traditional Arabic" w:hAnsi="Traditional Arabic" w:cs="Traditional Arabic"/>
          <w:sz w:val="32"/>
          <w:szCs w:val="32"/>
          <w:rtl/>
        </w:rPr>
        <w:t xml:space="preserve"> بإجراء أول عملية سحب بموجب شيك شخصي بمبلغ (425.000 ريال) واستمرت السحوبات حتى تصفية الرصيد.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إقرار المتهم في جميع مراحل التحقيق بتحرير بيانات أمر البيع وادعاؤه أنه تسلمه من عميل البنك (.....) موقع على بياض بناءً على اتفاق سابق بينهما، بأن يقوم ببيع هذه الأسهم ويستثمر له المبلغ إنما هو قول مرسل، ولا يمكن تصوره، وقد قصد به المتهم التنصل من المسؤولية الجنائية الثابتة في حقه ويمكن الرد عليه بما يلي:</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التقرير الفني الصادر من الأدلة الجنائية – مرفق بالأوراق – لفة (76) المتضمن أنه بمضاهاة التوقيع المنسوب إلى (.....) بأمر البيع (موضوع الفحص) على تواقيعه الثابتة بالأوراق المقدمة للمضاهاة وجد أنه محرر بنمط كتابي مغاير ولا يمت له بصلة.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ب- عدم قدرة المتهم على إثبات صحة أقواله فيما يتعلق باتفاقه مع (.....) على استثمار أموال المذكور العائدة من بيع أسهم شركة سابك خصوصاًً أنه من غير المتصور أن يقوم العميل المذكور بتسليم تلك الأموال الكبيرة للمتهم دون أخذ الضمانات اللازمة عليه، والتي يمكن من خلالها إثبات حقه في تلك الأموال.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ج- إيداع الأموال المتحصلة عن بيع الأسهم في حساب جديد فتحه باسم العميل، وقيامه بتغيير الاسم عقب ذلك يدلل على سوء نيته ورغبته الأكيدة في الاستيلاء على تلك الأموال.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د- الثابت من الاطلاع على صور كشف الحساب الجديد أن المتهم تصرف في تلك الأموال تصرف المالك، وتحويل أغلبها إلى عائلته؛ مما تنتفي معه الرغبة في الاستثمار كما يزعم.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6- وجود مصلحة للمتهم في ارتكاب جرائم التزوير المنسوبة إليه والمتمثلة في الحصول على عائد مالي.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7- ما تضمنه خطاب المحاسب القانوني المكلف بالتحقيق وإثبات المبالغ المختلسة – مرفق صورته بالأوراق – لفة (33، 34) من أن المتهم قام بتزوير كشف حساب لمحفظة عميل البنك (.....) في </w:t>
      </w:r>
      <w:r w:rsidRPr="00D45630">
        <w:rPr>
          <w:rFonts w:ascii="Traditional Arabic" w:hAnsi="Traditional Arabic" w:cs="Traditional Arabic"/>
          <w:sz w:val="32"/>
          <w:szCs w:val="32"/>
          <w:rtl/>
        </w:rPr>
        <w:lastRenderedPageBreak/>
        <w:t xml:space="preserve">تاريخ 25/10/2005م وتسليمه للمذكور يظهر فيه عدد الأسهم المملوكة لهم بما فيها الأسهم التي استولى عليها في محاولة منه بتغطية ما قام </w:t>
      </w:r>
      <w:proofErr w:type="gramStart"/>
      <w:r w:rsidRPr="00D45630">
        <w:rPr>
          <w:rFonts w:ascii="Traditional Arabic" w:hAnsi="Traditional Arabic" w:cs="Traditional Arabic"/>
          <w:sz w:val="32"/>
          <w:szCs w:val="32"/>
          <w:rtl/>
        </w:rPr>
        <w:t>به ،حيث</w:t>
      </w:r>
      <w:proofErr w:type="gramEnd"/>
      <w:r w:rsidRPr="00D45630">
        <w:rPr>
          <w:rFonts w:ascii="Traditional Arabic" w:hAnsi="Traditional Arabic" w:cs="Traditional Arabic"/>
          <w:sz w:val="32"/>
          <w:szCs w:val="32"/>
          <w:rtl/>
        </w:rPr>
        <w:t xml:space="preserve"> تمت عملية البيع في تاريخ 19/4/2005م – مرفق بالأوراق – لفة (68) صورة من الكشف المصطنع وطلبت المدعية من ديوان المظالم معاقبة المتهم طبقاً للمواد (5- 6- 10) من نظام مكافحة التزوير، وقرار مجلس الوزراء رقم (223) والمادة (الأولى) من المرسوم الملكي رقم (53) في 5/11/1382هـ. وبتلاوة قرار الاتهام على وكيل المتهم طلب صورة من قرار الاتهام ومهلة للإجابة عنه، وفي جلسة 28/8/1428هـ حضر ممثل الادعاء (.....) كما حضر المتهم ووكيله وبسؤال المتهم للإجابة عن قرار </w:t>
      </w:r>
      <w:proofErr w:type="spellStart"/>
      <w:proofErr w:type="gramStart"/>
      <w:r w:rsidRPr="00D45630">
        <w:rPr>
          <w:rFonts w:ascii="Traditional Arabic" w:hAnsi="Traditional Arabic" w:cs="Traditional Arabic"/>
          <w:sz w:val="32"/>
          <w:szCs w:val="32"/>
          <w:rtl/>
        </w:rPr>
        <w:t>الاتهام:أفاد</w:t>
      </w:r>
      <w:proofErr w:type="spellEnd"/>
      <w:proofErr w:type="gramEnd"/>
      <w:r w:rsidRPr="00D45630">
        <w:rPr>
          <w:rFonts w:ascii="Traditional Arabic" w:hAnsi="Traditional Arabic" w:cs="Traditional Arabic"/>
          <w:sz w:val="32"/>
          <w:szCs w:val="32"/>
          <w:rtl/>
        </w:rPr>
        <w:t xml:space="preserve"> بأنه سبق وأن تقدم بمذكرة إلى رئيس ديوان المظالم، وقد قيدت في وارد الديوان تحت رقم (4248/3) في 26/8/1428هـ وقد نفى فيها الاتهامات الواردة في قرار الاتهام وأنه اتفق مع العميل (.....) على أن يقوم باستثمار بعض أمواله والربح بينهما مناصفة، وقد أرسل له أمر بيع أسهم شركة (.....) خالٍ من الكتابة ما عدا التوقيع، وفعلاً باع الأسهم وأدخلها في حسابه الخاص حتى يسهل استثمارها، وبسؤال المتهم عن التوقيع الذي ثبت بموجب التقرير الفني أنه لم يصدر من العميل، فكيف قمت ببيع أسهم والتوقيع مزور؟ فقال: إن أمر بيع الأسهم جاءه خالياً من الكتابة وموقع من العميل وقد قام بتعبئة أمر البيع وأرسله إلى قسم الأسهم وقد تلقى التعليمات من العميل بالهاتف، وبسؤاله حينما قمت ببيع الأسهم قيمة هذه الأسهم في أي حساب وضعتها؟ فقال: في حساب العميل، وحولها العميل إلى حسابي في البنك الأهلي، ووضعت جزءاً منها في صندوق الأهلي النشط وتبلغ في حدود ثلاثة ملايين وخمسمائة ألف ريال، وجزء منها حولتها في حسابي بالبنك الفرنسي وتبلغ في حدود سبعة ملايين ريالٍ، وبسؤاله هل لديك ما يثبت اتفاقك مع العميل على استثمار أمواله؟ فقال: لا يوجد لدي أي إثبات، حيث كان الاتفاق معه </w:t>
      </w:r>
      <w:proofErr w:type="spellStart"/>
      <w:r w:rsidRPr="00D45630">
        <w:rPr>
          <w:rFonts w:ascii="Traditional Arabic" w:hAnsi="Traditional Arabic" w:cs="Traditional Arabic"/>
          <w:sz w:val="32"/>
          <w:szCs w:val="32"/>
          <w:rtl/>
        </w:rPr>
        <w:t>شفاهة</w:t>
      </w:r>
      <w:proofErr w:type="spellEnd"/>
      <w:r w:rsidRPr="00D45630">
        <w:rPr>
          <w:rFonts w:ascii="Traditional Arabic" w:hAnsi="Traditional Arabic" w:cs="Traditional Arabic"/>
          <w:sz w:val="32"/>
          <w:szCs w:val="32"/>
          <w:rtl/>
        </w:rPr>
        <w:t xml:space="preserve">، وبسؤاله كيف كانت طريقة الاستثمار؟ فقال: وضعتها في البنك الأهلي للاستثمار، وأما المبلغ الذي في البنك الفرنسي فكنت أستثمره مضاربة في الأسهم، وبسؤاله عن مصير هذه النقود: فقال: إنها ما زالت موجودة في البنك، وقد كنت أخذت منها مبالغ لأغراض خاصة بناءً على مفاهمة وموافقة العميل </w:t>
      </w:r>
      <w:proofErr w:type="spellStart"/>
      <w:r w:rsidRPr="00D45630">
        <w:rPr>
          <w:rFonts w:ascii="Traditional Arabic" w:hAnsi="Traditional Arabic" w:cs="Traditional Arabic"/>
          <w:sz w:val="32"/>
          <w:szCs w:val="32"/>
          <w:rtl/>
        </w:rPr>
        <w:t>شفاهة</w:t>
      </w:r>
      <w:proofErr w:type="spellEnd"/>
      <w:r w:rsidRPr="00D45630">
        <w:rPr>
          <w:rFonts w:ascii="Traditional Arabic" w:hAnsi="Traditional Arabic" w:cs="Traditional Arabic"/>
          <w:sz w:val="32"/>
          <w:szCs w:val="32"/>
          <w:rtl/>
        </w:rPr>
        <w:t xml:space="preserve">، وقد عوضته عن ذلك بالمضاربة، حيث إن الاتفاق بيني وبينه على أن الربح مناصفة وفي جلسة 15/10/1428هـ حضر ممثل الادعاء (.....) كما حضر المتهم ووكيله وصاحب الأسهم المباعة (.....) وبسؤال المتهم هل هذا صاحب الحساب موضوع الدعوى؟ قال: نعم هو صاحب الحساب، وقد فوضه في بيع الأسهم شفهياً وكتابياً المتضمن في أمر </w:t>
      </w:r>
      <w:proofErr w:type="gramStart"/>
      <w:r w:rsidRPr="00D45630">
        <w:rPr>
          <w:rFonts w:ascii="Traditional Arabic" w:hAnsi="Traditional Arabic" w:cs="Traditional Arabic"/>
          <w:sz w:val="32"/>
          <w:szCs w:val="32"/>
          <w:rtl/>
        </w:rPr>
        <w:t>البيع ،حيث</w:t>
      </w:r>
      <w:proofErr w:type="gramEnd"/>
      <w:r w:rsidRPr="00D45630">
        <w:rPr>
          <w:rFonts w:ascii="Traditional Arabic" w:hAnsi="Traditional Arabic" w:cs="Traditional Arabic"/>
          <w:sz w:val="32"/>
          <w:szCs w:val="32"/>
          <w:rtl/>
        </w:rPr>
        <w:t xml:space="preserve"> أرسل أمر البيع، موقعاً على بياض بواسطة سائقه، وبسؤال صاحب الحساب (.....) عن ذلك؟ </w:t>
      </w:r>
      <w:proofErr w:type="gramStart"/>
      <w:r w:rsidRPr="00D45630">
        <w:rPr>
          <w:rFonts w:ascii="Traditional Arabic" w:hAnsi="Traditional Arabic" w:cs="Traditional Arabic"/>
          <w:sz w:val="32"/>
          <w:szCs w:val="32"/>
          <w:rtl/>
        </w:rPr>
        <w:t>قال ،لا</w:t>
      </w:r>
      <w:proofErr w:type="gramEnd"/>
      <w:r w:rsidRPr="00D45630">
        <w:rPr>
          <w:rFonts w:ascii="Traditional Arabic" w:hAnsi="Traditional Arabic" w:cs="Traditional Arabic"/>
          <w:sz w:val="32"/>
          <w:szCs w:val="32"/>
          <w:rtl/>
        </w:rPr>
        <w:t xml:space="preserve"> صحة لما أفاد به، فأنا لم أفوضه في البيع، ولم أرسل له أمر البيع موقعاً مني، والتوقيع الذي على أمر البيع ليس توقيعي، وأقدم صور طلب </w:t>
      </w:r>
      <w:r w:rsidRPr="00D45630">
        <w:rPr>
          <w:rFonts w:ascii="Traditional Arabic" w:hAnsi="Traditional Arabic" w:cs="Traditional Arabic"/>
          <w:sz w:val="32"/>
          <w:szCs w:val="32"/>
          <w:rtl/>
        </w:rPr>
        <w:lastRenderedPageBreak/>
        <w:t>حوالة محلية وعددها أربع موضح فيها توقيعي ومصدق عليه من قبل المتهم، وبعرض الصور على المتهم فقال: إنها كلها بخط يدي، حيث إن هذه الأوراق تأتي خالية من الكتابة فأقوم بتعبئتها والتوقيع عليها، وبسؤاله عن التوقيع على أمر البيع المنسوب صدوره من (.....) من أنه يختلف عن توقعه على طلب صور حوالة محلية، فلماذا لم تتأكد من صحته قبل إتمام عملية البيع؟ فقال: هذا صحيح، فأنا لم ألحظ التوقيع لثقتي به وبسؤال (.....) أفاد بأن البنك بعد أن يقوم بتعبئة الحوالة يرسلها إليَّ للتوقيع عليها، ولم أوقع على أي بياض، وأن المتهم حول حسابه في البنك باسمه حتى يتم سحب الأموال منه، وبعد ما تم ذلك أعاد الحساب باسم صاحب الأسهم، وباطلاع المتهم على ذلك الحساب قال: إن هذا الحساب حسابي الخاص، وبسؤال المتهم عن الأموال الموجودة فيه، فقال: إن هذه المبالغ الموجودة في الحساب هو المبلغ الذي حوله لي (.....) في حسابي، وبسؤال ممثل الادعاء، قال: أكتفي بما ورد في قرار الاتهام، وعليه رفعت القضية للتأمل وإصدار الحكم.</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حيث إن فرع هيئة الرقابة والتحقيق بالمنطقة الشرقية أقام هذه الدعوى طالباً معاقبة المتهم طبقاً لما تقضي به النصوص النظامية التي أوردها في قرار الاتهام، وحيث إن ديوان المظالم يختص بنظر هذه الدعوى والفصل فيها وفقاً للمادة (8/1/و) من نظامه الصادر بالمرسوم الملكي رقم (م/51) وتاريخ 17/7/1402هـ، كما أن هذه الدائرة مختصة بالفصل في هذه الدعوى من حيث نوع القضية ومكانها طبقاً لما تضمنته قرارات رئيس الديوان المنظمة للدوائر واختصاصاتها. وحيث إن المتهم قد قام ببيع الأسهم الخاصة بالمدعو (.....) وهي أسهم شركة سابك مدعياً أن صاحب الأسهم قد طلب منه ذلك ليقوم باستثمارها حسب زعمه، وحيث إن صاحب الأسهم قد أنكر ذلك ولم يقدم المتهم ما يؤيد كلامه من بينة أو إثبات، بل الذي يظهر من وقائع الدعوى وإفادة المتهم أن المتهم قام بتزوير توقيع صاحب الأسهم المثبت على أمر البيع، حيث إن التوقيع على أمر البيع وهو مصدق من قبل المتهم يختلف عن توقيعه المثبت في صور الحوالات المحلية، وهي أيضاً مصدقة من المتهم وبخط يده، وقد أقر المتهم أن التوقيعات مختلفة، وأنه لم يلحظ ذلك لثقته بالعميل، بل إنه يلاحظ من تصرفات المتهم أن الغرض من بيع الأسهم وأخذ أموال صاحب الأسهم (.....) لم يكن بقصد استثمارها كما يدعي، وإنما بقصد الاستيلاء عليها، حيث إنه قام بتوزيعها على حسابات عائلته، كما أنه تصرف في جزء منها حسب ما ورد في قوله أمام الدائرة، كما لم يقدم ما يثبت أنه قام باستثمار هذه المبالغ لصالح صاحبها؛ مما يجعل كلام المتهم خالياً من الدليل وما قام به من وقائع جرى إثباتها في هذه القضية من واقع كلام المتهم </w:t>
      </w:r>
      <w:r w:rsidRPr="00D45630">
        <w:rPr>
          <w:rFonts w:ascii="Traditional Arabic" w:hAnsi="Traditional Arabic" w:cs="Traditional Arabic"/>
          <w:sz w:val="32"/>
          <w:szCs w:val="32"/>
          <w:rtl/>
        </w:rPr>
        <w:lastRenderedPageBreak/>
        <w:t>وكلام صاحب الأسهم، ولذا فإن هذا العمل يندرج تحت حكم المواد (الخامسة والسادسة والعاشرة) من نظام مكافحة التزوير وقرار مجلس الوزراء رقم (223) لعام 1399هـ والمادة (الأولى) من المرسوم الملكي رقم (53) في 5/11/1382هـ، حيث إن ما قام به المتهم يعتبر تزويراً في أوراق خاصة بالمصارف، وقد استعمل هذه الأوراق المزورة مع علمه بتزويرها بأن قدمها إلى المختصين في البنك الأهلي التجاري لبيع الأسهم، مما يتعين معه معاقبة المتهم بالعقوبات المنصوص عليها في المواد وقرار مجلس الوزراء السابق.</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بإدانة (.....) (.....) الجنسية بجريمتي التزوير والاستعمال وتعزيره عنهما بسجنه ثلاث سنوات من تاريخ إيقافه على ذمة هذه القضية، وتغريمه مبلغ (10.000) عشرة آلاف ريالٍ.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رقم القضية: 409/4/ق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الابتدائي:106/د/ج/15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التدقيق: 286/ت/2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12/5/1429هـ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تزوير - محرر مصرفي (قسائم </w:t>
      </w:r>
      <w:proofErr w:type="gramStart"/>
      <w:r w:rsidRPr="00D45630">
        <w:rPr>
          <w:rFonts w:ascii="Traditional Arabic" w:hAnsi="Traditional Arabic" w:cs="Traditional Arabic"/>
          <w:sz w:val="32"/>
          <w:szCs w:val="32"/>
          <w:rtl/>
        </w:rPr>
        <w:t>السحب)-</w:t>
      </w:r>
      <w:proofErr w:type="gramEnd"/>
      <w:r w:rsidRPr="00D45630">
        <w:rPr>
          <w:rFonts w:ascii="Traditional Arabic" w:hAnsi="Traditional Arabic" w:cs="Traditional Arabic"/>
          <w:sz w:val="32"/>
          <w:szCs w:val="32"/>
          <w:rtl/>
        </w:rPr>
        <w:t xml:space="preserve"> اعتراف المتهم تقرير الأدلة الجنائية.</w:t>
      </w:r>
    </w:p>
    <w:p w:rsidR="00B71415" w:rsidRPr="00D45630" w:rsidRDefault="00B71415" w:rsidP="00B71415">
      <w:pPr>
        <w:rPr>
          <w:rFonts w:ascii="Traditional Arabic" w:hAnsi="Traditional Arabic" w:cs="Traditional Arabic"/>
          <w:b/>
          <w:bCs/>
          <w:sz w:val="32"/>
          <w:szCs w:val="32"/>
        </w:rPr>
      </w:pPr>
      <w:r w:rsidRPr="00D45630">
        <w:rPr>
          <w:rFonts w:ascii="Traditional Arabic" w:hAnsi="Traditional Arabic" w:cs="Traditional Arabic"/>
          <w:b/>
          <w:bCs/>
          <w:sz w:val="32"/>
          <w:szCs w:val="32"/>
          <w:rtl/>
        </w:rPr>
        <w:t>الأنظمة واللوائح</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المادة (4) من نظام مكافحة التزوير الصادر بالمرسوم الملكي رقم (114) وتاريخ 26/11/1380هـ.</w:t>
      </w:r>
    </w:p>
    <w:p w:rsidR="00B71415" w:rsidRPr="00D45630" w:rsidRDefault="00B71415" w:rsidP="00B71415">
      <w:pPr>
        <w:rPr>
          <w:rFonts w:ascii="Traditional Arabic" w:hAnsi="Traditional Arabic" w:cs="Traditional Arabic"/>
          <w:b/>
          <w:bCs/>
          <w:sz w:val="32"/>
          <w:szCs w:val="32"/>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أقامت هيئة الرقابة والتحقيق الدعوى الجنائية ضد المتهم؛ لقيامه بالتزوير في محررات مصرفية (قسائم السحب النقدي) واستعماله لها مع علمه بتزويرها بصرف المبالغ المدونة بها من حسابات بعض العملاء عندما كان مديراً لفرع البنك الأهلي بالحرجة على النحو الوارد تفصيلاً بقرار الاتهام- المتهم اعترف بأنه قام بتحرير قسائم السحب النقدي الخاصة بالعملاء بخط يده، وأنه قام بالتوقيع عليها باعتماد الصرف - تقرير الأدلة الجنائية أثبت أن التواقيع المثبتة على قسائم السحب تختلف عن تواقيع عملاء البنك المنسوبة إليهم - مؤدى ذلك: إدانة المتهم بجريمة التزوير والاستعمال وتعزيره بالسجن والغرامة.</w:t>
      </w:r>
    </w:p>
    <w:p w:rsidR="00B71415" w:rsidRPr="00D45630" w:rsidRDefault="00B71415" w:rsidP="00B71415">
      <w:pPr>
        <w:rPr>
          <w:rFonts w:ascii="Traditional Arabic" w:hAnsi="Traditional Arabic" w:cs="Traditional Arabic"/>
          <w:b/>
          <w:bCs/>
          <w:sz w:val="32"/>
          <w:szCs w:val="32"/>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أقام فرع هيئة الرقابة والتحقيق بمنطقة عسير دعواه الجزائية بموجب قرار الاتهام رقم (22ج) لعام ١٤٢٨هـ ضد (.....)، (.....) الجنسية، (٣٨) سنة، متزوج، متعلم، سجين بسجن أبها العام بسبب قضية أخرى.</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لأنه بتاريخ 25/4/1427هـ وما قبله بدائرة مركز الحرجة بمنطقة عسير:</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قام بالتزوير في محررات مصرفية هي قسائم السحب النقدي بالريالٍ على النحو التالي:</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 xml:space="preserve">أ- قسيمة سحب نقدي بالريالٍ بتاريخ 20/6/2005م </w:t>
      </w:r>
      <w:proofErr w:type="gramStart"/>
      <w:r w:rsidRPr="00D45630">
        <w:rPr>
          <w:rFonts w:ascii="Traditional Arabic" w:hAnsi="Traditional Arabic" w:cs="Traditional Arabic"/>
          <w:sz w:val="32"/>
          <w:szCs w:val="32"/>
          <w:rtl/>
        </w:rPr>
        <w:t>باسم(</w:t>
      </w:r>
      <w:proofErr w:type="gramEnd"/>
      <w:r w:rsidRPr="00D45630">
        <w:rPr>
          <w:rFonts w:ascii="Traditional Arabic" w:hAnsi="Traditional Arabic" w:cs="Traditional Arabic"/>
          <w:sz w:val="32"/>
          <w:szCs w:val="32"/>
          <w:rtl/>
        </w:rPr>
        <w:t>.....) بمبلغ (700.000) سبعمائة ألف ريالٍ.</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ب- قسيمة سحب نقدي بالريالٍ بتاريخ 7/7/2003م باسم (.....) بمبلغ (255.000) مائتين وخمسة وخمسين ألف ريالٍ.</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جـ- قسيمة سحب نقدي بالريالٍ بتاريخ 20/8/2003م باسم (.....) بمبلغ (145.000) مائة وخمسة وأربعين ألف ريالٍ.</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د - قسيمة سحب نقدي بالريالٍ بتاريخ 31/12/2003م باسم (.....) بمبلغ (30.000) ثلاثين ألف ريالٍ.</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حيث قام بإثبات وقائع كاذبة في صورة واقعة صحيحة عندما قام بتحرير تلك القسائم؛ بهدف </w:t>
      </w:r>
      <w:proofErr w:type="spellStart"/>
      <w:r w:rsidRPr="00D45630">
        <w:rPr>
          <w:rFonts w:ascii="Traditional Arabic" w:hAnsi="Traditional Arabic" w:cs="Traditional Arabic"/>
          <w:sz w:val="32"/>
          <w:szCs w:val="32"/>
          <w:rtl/>
        </w:rPr>
        <w:t>التحصل</w:t>
      </w:r>
      <w:proofErr w:type="spellEnd"/>
      <w:r w:rsidRPr="00D45630">
        <w:rPr>
          <w:rFonts w:ascii="Traditional Arabic" w:hAnsi="Traditional Arabic" w:cs="Traditional Arabic"/>
          <w:sz w:val="32"/>
          <w:szCs w:val="32"/>
          <w:rtl/>
        </w:rPr>
        <w:t xml:space="preserve"> على المبالغ المالية التي تحتويها عندما كان مديراً لفرع البنك الأهلي بالحرجة، ثم ذيلها بتواقيع مزورة نسبها للأشخاص المذكورين، فتمت الجريمة بناءً على ذلك.</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قام المتهم المذكور بارتكاب التزوير في محررات مصرفية هي سجلات الحاسب الآلي بالبنك الأهلي بالحرجة الخاصة بحساب العميلين (.....) و(.....) حينما قام بإثبات سحب المبالغ، فتمت الجريمة بناءً على ذلك.</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استعمل المتهم المحررات المزورة سالفة الذكر مع علمه بتزويرها، عندما قام باستعمالها فيما زُورت من أجله، وصرف المبالغ المدونة بها.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وقد ساقت الهيئة أدلة الاتهام وهي:</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ما تضمنته أقوال كل من (.....) و(.....) بعدم علمهما بتلك السحوبات وعدم صحة التوقيعات المنسوبة لهما.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ما تضمنته أقوال الصراف (.....) بعدم علمه بتلك السحوبات التي باسم (.....) أما السحب النقدي الذي باسم (.....) فقد أخذ المبلغ المتهم بنفسه بعد تقديمه قسيمة السحب لصرفها.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ما تضمنته شهادة كل من (.....) وزميله (.....) اللذان يعملان بالبنك الأهلي وقت تقديم أصحاب المسحوبات للشكوى أن المتهم اعترف أمامهم بأنه الذي سحب المبالغ ويتحمل مسؤولية ذلك.</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ما تضمنه التقرير الفني رقم (27719) الصادر عن الإدارة العامة للأدلة الجنائية بأن التواقيع المثبتة على قسيمة السحب النقدي التي باسم (.....) يختلف عن توقيعه المقدم للمضاهاة.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ما تضمنه التقرير الفني رقم (٢٧٧٤٢) الصادر عن الإدارة العامة للأدلة الجنائية بأن التواقيع المثبتة على قسائم السحب التي باسم (.....) تختلف عن تواقيعه المقدمة للمضاهاة.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اعتراف المتهم بأنه من قام بتحرير قسائم السحب التي باسم (.....) وكذلك التي باسم (.....) واعتماد صرفها.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ما تضمنته أقوال رئيس قسم المراجعة بالبنك الأهلي (.....) بأن التوقيع باعتماد صرف القسيمة يتحمل مسؤوليته من قام بذلك.</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ما تضمنه خطاب الإدارة العامة للمراجعة بالبنك الأهلي رقم (١٤٤) وتاريخ 5/3/1428هـ بأن المتهم قام بصرف مبلغ (30,000) ثلاثين ألف ريالٍ.</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أن المتهم المذكور سجين على ذمة قضية نصب واحتيال، حيث أخذ مبلغ مليون ريالٍ من أحد العملاء، وفقاً لما تضمنه خطاب وكيل إمارة بمنطقة عسير رقم (٢٢٥٠) في 15/1/1428هـ.</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وطلبت الهيئة من ديوان المظالم معاقبة المتهم وفقاً لأحكام المواد (الرابعة والخامسة والسادسة) من نظام مكافحة التزوير وقرار مجلس الوزراء رقم (٢٢٣) لعام 1399هـ.</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وبمثول المدعى عليه أمام الدائرة بجلسة الثلاثاء 26/5/1428هـ ومواجهته بما نسب إليه بقرار الاتهام بحضور ممثل الادعاء (.....)، فأنكر ما نسب إليه في قرار الاتهام، وذكر أنه قام بتحرير قسائم السحب العائدة لكل من (.....) و(.....) وقام باعتمادها، ثم إنها تمر على مسؤول آخر بالبنك يقوم بتعميدها ثم تمر على مركز الرقابة الداخلية بإدارة البنك بجدة لمراجعتها وتدقيقها، وبمواجهته بما ورد بأقوال رئيس قسم المراجعة بالبنك الأهلي (.....) من أن التوقيع باعتماد صرف القسيمة يتحمل مسؤوليته من قام به، أجاب بأن أقواله غير صحيحة ومخالفة للنظام، وأن نظام إجراءات البنك فيما يتعلق بقسيمة السحب يمر على عدة موظفين لاعتماده، وعقَّب بأنه مسجون حالياً على ذمة قضية أخرى، وهو مبلغ مليون ريالٍ تسلمه من المدعو (.....) عمل به في الأسهم، ثم تعرض للخسارة، وأنه اعترف بذلك المبلغ أمام فضيلة قاضي المحكمة تبرئة لذمته، ولو أراد الإنكار لفعل؛ لعدم وجود ما يثبت تسلمه المبلغ من ذلك العميل، وبمواجهته بأقوال كل من (.....) وزميله (.....) اللذين يعملان في البنك الأهلي بالحرجة </w:t>
      </w:r>
      <w:r w:rsidRPr="00D45630">
        <w:rPr>
          <w:rFonts w:ascii="Traditional Arabic" w:hAnsi="Traditional Arabic" w:cs="Traditional Arabic"/>
          <w:sz w:val="32"/>
          <w:szCs w:val="32"/>
          <w:rtl/>
        </w:rPr>
        <w:lastRenderedPageBreak/>
        <w:t>بأنه اعترف أمامهما بأنه هو الذي سحب المبلغ، أجاب بعدم صحة ذلك، وأنه ليس بينه وبينهما أية خصومة وأنه سبق التحقيق مع (.....) من قبل رئيس قسم المراجعة بالبنك الأهلي (.....) وذكر أنه لا يعلم أي شيء عن هذه المبالغ ثم غيّر أقواله في الشرطة.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وبجلسة الثلاثاء 25/6/1428هـ قدم المدعى عليه مذكرة مضمونها الرد على قرار الاتهام، ومما ورد فيها أنه لا يمكن أن يكون قد تقدم للصراف بقسيمة سحب مبلغ كبير ويقوم الصراف بصرف المبلغ دون التأكد من وجود العميل دون التأكد من تعميد مسؤول آخر على القسيمة، وأن كل عمليه تتم داخل الفرع يتم مراجعتها وتدقيقها والتأكد من صحة بياناتها من قبل مركز الرقابة الداخلية بإدارة البنك الأهلي بجدة، وأنه في حالة سحب تلك المبالغ الكبيرة من حساب العميل وانخفاض حسابه فإنه يتم الاتصال على العميل من قبل المسؤولين بالإدارة العامة بجدة لسؤاله عن سبب سحب المبلغ من حسابه خوفاً على عملاء البنك المميزين من انصرافهم إلى بنوك أخرى، كما أن صرف المبلغ دون وجود العميل مسؤولية الصراف وحده، وبسؤال ممثل الادعاء عما لديه اكتفى بما جاء في قرار الاتهام، وبسؤال المدعى عليه عما يود إضافته اكتفى بما ذكره وصادق على أقواله في التحقيقات السابقة.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وبجلسة 17/7/1428هـ أصدرت الدائرة حكمها رقم (249/د/ج/15) لعام 1428هـ القاضي بإدانة المدعى عليه (.....) بما نسب إليه من تزوير واستعمال، وتعزيره عن ذلك بسجنه لمدة سنة، وتغريمه مبلغ ثلاثة آلاف ريالٍ، وقد اعترض عليه من جهة الادعاء وكذا المدعى عليه، وبعرضه على هيئة تدقيق القضايا الدائرة الثانية نقضته بحكمها رقم (513/ت/2) لعام 1428هـ للملاحظات الواردة بالحكم، ومضمونها: عدم تمكين المدعى عليه من مواجهة الشهود الذين اعتمدت الدائرة على أقوالهم ضمن ما اعتمدت عليه في إدانته، وأن المنطبق في حق المدعى عليه فيما اتهم به من تزوير واستعمال في محررات مصرفية هي المادة (الرابعة) من نظام مكافحة التزوير.</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وبإعادة أوراق القضية إلى الدائرة قامت بدراستها على ضوء ما ورد في حكم هيئة التدقيق الموقرة المشار إليه، ثم حددت لنظرها جلسة يوم الثلاثاء 10/3/1429هـ، وبالجلسة حضر ممثل الادعاء (.....) كما حضر المدعى عليه (.....) وسألت الدائرة الحاضرين عما يودان إضافته بعد إفهامهما بنقض حكم الدائرة للملاحظات الواردة بحكم الهيئة، فذكر ممثل الادعاء أنه يكتفي بقرار الاتهام، وأما المدعى عليه فذكر أن تحرير بيانات قسائم السحب محل الاتهام قد تم عن طريقه، وأنه قد وقع على مقدار المبلغ، أما توقيع العميل فلا يعلم عنه وليس له علاقة به وأنه غير مسؤول عنه وذكر أنه ليس لديه سوى ما ذكره.</w:t>
      </w:r>
    </w:p>
    <w:p w:rsidR="00B71415" w:rsidRPr="00D45630" w:rsidRDefault="00B71415" w:rsidP="00B71415">
      <w:pPr>
        <w:rPr>
          <w:rFonts w:ascii="Traditional Arabic" w:hAnsi="Traditional Arabic" w:cs="Traditional Arabic"/>
          <w:b/>
          <w:bCs/>
          <w:sz w:val="32"/>
          <w:szCs w:val="32"/>
        </w:rPr>
      </w:pPr>
      <w:r w:rsidRPr="00D45630">
        <w:rPr>
          <w:rFonts w:ascii="Traditional Arabic" w:hAnsi="Traditional Arabic" w:cs="Traditional Arabic"/>
          <w:b/>
          <w:bCs/>
          <w:sz w:val="32"/>
          <w:szCs w:val="32"/>
          <w:rtl/>
        </w:rPr>
        <w:lastRenderedPageBreak/>
        <w:t>الأسباب</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وبعد سماع الدعوى والإجابة وبعد الاطلاع على كافة الأوراق والتحقيقات بما في ذلك حكم هيئة التدقيق الموقرة المشار إليه، وبعد مطالعة المحررات (قسائم السحب) محل الاتهام المطعون فيها بالتزوير، وحيث إنه فيما يتعلق بثبوت قيام جريمة التزوير من عدمه قبل المدعى عليه، فإن الدائرة تود أن تشير بدايةً إلى أن الاتهام الموجه إلى المدعى عليه في هذه الدعوى والذي يقع تحت نظر الدائرة هو اتهامه بالتزوير في محررات </w:t>
      </w:r>
      <w:proofErr w:type="spellStart"/>
      <w:r w:rsidRPr="00D45630">
        <w:rPr>
          <w:rFonts w:ascii="Traditional Arabic" w:hAnsi="Traditional Arabic" w:cs="Traditional Arabic"/>
          <w:sz w:val="32"/>
          <w:szCs w:val="32"/>
          <w:rtl/>
        </w:rPr>
        <w:t>مصرفية،وأنه</w:t>
      </w:r>
      <w:proofErr w:type="spellEnd"/>
      <w:r w:rsidRPr="00D45630">
        <w:rPr>
          <w:rFonts w:ascii="Traditional Arabic" w:hAnsi="Traditional Arabic" w:cs="Traditional Arabic"/>
          <w:sz w:val="32"/>
          <w:szCs w:val="32"/>
          <w:rtl/>
        </w:rPr>
        <w:t xml:space="preserve"> ليس من بين ما تنظره الدائرة ما يتعلق بالاختلاس، إذ إن الأخير ليس داخلاً ضمن الاختصاصات التي تنظرها الدائرة، فضلاً عن أنه لم توجه التهمة إلى المدعى عليه فيما يتعلق بهذا الشأن، وقد كانت دفوع المدعى عليه منصبة على دفع تهمة الاختلاس عن نفسه؛ كما يبين ذلك من المذكرة التي قدمها للدائرة وما تم تدوينه بدفتر الضبط.</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وإذا تبين ذلك وكان نظر الدائرة في هذه الدعوى منصب على مدى ثبوت قيام المدعى عليه بتزوير المحررات المصرفية محل الاتهام من عدمه، وبصرف النظر عن استحصال المدعى عليه بسبب ذلك التزوير - في حال ثبوته - على مبالغ مالية أو عدم وقوع ذلك، فإنه لما كان منشأ هذه القضية هو تقدم عميلي البنك الأهلي فرع الحرجة (.....) و(.....) بشكوى إلى إدارة البنك الأهلي، ثم إمارة منطقة عسير مفادها: وقوع سلب مبالغ مالية كبيرة من رصيديهما لدى فرع البنك بالحرجة دون علم منهما، وحيث ثبت سحب تلك المبالغ من رصيديهما حسب الأوراق، وذلك بموجب قسائم سحب وهي قسيمة سحب في 20/6/2005م باسم (.....) بمبلغ سبعمائة ألف ريالٍ </w:t>
      </w:r>
      <w:proofErr w:type="gramStart"/>
      <w:r w:rsidRPr="00D45630">
        <w:rPr>
          <w:rFonts w:ascii="Traditional Arabic" w:hAnsi="Traditional Arabic" w:cs="Traditional Arabic"/>
          <w:sz w:val="32"/>
          <w:szCs w:val="32"/>
          <w:rtl/>
        </w:rPr>
        <w:t>وقسيمه</w:t>
      </w:r>
      <w:proofErr w:type="gramEnd"/>
      <w:r w:rsidRPr="00D45630">
        <w:rPr>
          <w:rFonts w:ascii="Traditional Arabic" w:hAnsi="Traditional Arabic" w:cs="Traditional Arabic"/>
          <w:sz w:val="32"/>
          <w:szCs w:val="32"/>
          <w:rtl/>
        </w:rPr>
        <w:t xml:space="preserve"> سحب في 7/7/2003م باسم (.....) بمبلغ مائتين وخمسة وخمسين ألف ريالٍ وقسيمة سحب في 20/8/2003م باسم (.....) بمبلغ مائة وخمسة وأربعين ألف ريالٍ وقسيمة سحب في 31/12/2003م باسم (.....) بمبلغ ثلاثين ألف ريالٍ، وحيث إن الثابت من الأوراق أن المدعى عليه وباعترافه هو من قام بتعبئة قسائم السحب تلك وكتابتها بخط يده، وهو ما أقر به في كافة مراحل التحقيق، وكذا أمام الدائرة، وأنه قام بالتوقيع عليها باعتماد الصرف.</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وحيث ثبت بموجب تقرير الأدلة الجنائية رقم (٢٧٧١٩) ورقم (٢٧٧٤٢) أن التواقيع المثبتة على قسائم السحب المشار إليها - وعددها أربع قسائم سحب - تختلف عن تواقيع عميلي البنك (.....) و(.....) المقدمة للمضاهاة.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وحيث إن المتحصل من كل ما تقدم هو شكوى عميلي البنك من سحب رصيديهما دون علمهما، واكتشاف قسائم سحب بالمبالغ المسحوبة من رصيديهما محررة جميعها من قبل المدعى عليه وباعترافه وموقع عليها من قبله باعتماد صرفها، وثبوت عدم صحة تواقيع وبصمات عميلي البنك الممهورة على تلك القسائم، فإن الدائرة تنتهي من كل ذلك إلى إدانة المدعى عليه بتزوير تلك القسائم.</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والدائرة قد بنت قناعتها فيما انتهت إليه على ما سبق ذكره، أما ما ورد في أقوال موظف خدمات العملاء بفرع البنك بالحرجة (.....) والصراف بالفرع (.....) من أن المدعى عليه اعترف أمامهما بأنه هو من سحب المبالغ التي باسم (.....) وأنه يتحمل مسؤولية ذلك دون سواه فإن في أقوالهما تأكيداً لصحة ما انتهت إليه الدائرة، ولم تؤسس الدائرة ما انتهت إليه على أقوالهما استقلالاً.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وحيث ظهر للدائرة أن المحررات المطعون فيها بالتزوير في هذه الدعوى هي محررات مصرفية؛ فإنها تندرج تحت حكم المادة (الرابعة) من نظام مكافحة التزوير، وينطبق على مرتكبها العقوبة المنصوص عليها بتلك المادة وهو ما تأخذ به الدائرة.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 المطعون فيه بالتزوير هي محررات مصرفية (قسائم سحب) وليس تزويراً في سجل إلكتروني أو توقيع إلكتروني أو استعمال أيًّا من ذلك؛ فإنه لا تعلق لما ورد في المادة (الثالثة والعشرين) من نظام التعاملات الإلكترونية بالاتهام الموجه إلى المدعى عليه.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بإدانة المدعى عليه (.....) بما نسب إليه من تزوير واستعمال، وتعزيره عن ذلك بسجنه لمدة ثلاث سنوات، وتغريمه مبلغ ثلاثة آلاف ريالٍ.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رقم القضية 2482/2/ق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429/د/ج/10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421/إس/2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12/7/1429هـ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تزوير- محررات مصرفية وعرفية - استعمال المحررات المزورة- كتابة بيانات المحررات وتوقيعها بتواقيع منسوبة زوراً للعملاء - اعتراف المتهم-تغليظ العقوبة.</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المواد (4 – 5 – 6 - 10‏) من نظام مكافحة التزوير الصادر بالمرسوم الملكي رقم (114)</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 xml:space="preserve">‏وتاريخ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‏26/11/1380هـ.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-قرار مجلس الوزراء رقم (223) وتاريخ 14/8/1399هـ.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‏أقامت هيئة الرقابة والتحقيق الدعوى الجنائية ضد المتهم - مدير الحسابات الخاصة بالبنك السعودي... سابقاً - لارتكابه تزويراً في محررات مصرفية وعرفية هي استمارات فتح حساب شخصي وقسائم تحويل صادرة من البنك، وقسائم إصدار شيكات مصرفية على النحو الوارد تفصيلاً بقرار الاتهام - اعتراف المتهم بما نسب إليه من قيامه بتزوير تواقيع مع عملاء البنك على المحررات من أجل الحصول على </w:t>
      </w:r>
      <w:proofErr w:type="spellStart"/>
      <w:r w:rsidRPr="00D45630">
        <w:rPr>
          <w:rFonts w:ascii="Traditional Arabic" w:hAnsi="Traditional Arabic" w:cs="Traditional Arabic"/>
          <w:sz w:val="32"/>
          <w:szCs w:val="32"/>
          <w:rtl/>
        </w:rPr>
        <w:t>مبالغها</w:t>
      </w:r>
      <w:proofErr w:type="spellEnd"/>
      <w:r w:rsidRPr="00D45630">
        <w:rPr>
          <w:rFonts w:ascii="Traditional Arabic" w:hAnsi="Traditional Arabic" w:cs="Traditional Arabic"/>
          <w:sz w:val="32"/>
          <w:szCs w:val="32"/>
          <w:rtl/>
        </w:rPr>
        <w:t xml:space="preserve"> المالية لنفسه - أثر ذلك: إدانته بجرائم التزوير والاستعمال- تغليظ العقوبة بحق المتهم - تعزيره بالسجن خمس سنوات وتغريمه عشرة آلاف ريالٍ - وجه ذلك: خيانته للأمانة التي يحملها - فقد ثقة العملاء في البنك - كبر حجم الأموال التي تحصل عليها من جريمته.</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 فرع هيئة الرقابة والتحقيق بمحافظة جدة دعواه بموجب قرار الاتهام رقم (451/ج) لعام 1429هـ، وقد مثل الادعاء الأستاذ (.....) قائلاً في دعواه: تتهم هيئة الرقابة والتحقيق المدعى عليه (.....) </w:t>
      </w:r>
      <w:r w:rsidRPr="00D45630">
        <w:rPr>
          <w:rFonts w:ascii="Traditional Arabic" w:hAnsi="Traditional Arabic" w:cs="Traditional Arabic"/>
          <w:sz w:val="32"/>
          <w:szCs w:val="32"/>
          <w:rtl/>
        </w:rPr>
        <w:lastRenderedPageBreak/>
        <w:t xml:space="preserve">(.....) (30) سنة مدير الحسابات الخاصة بالبنك السعودي الفرنسي سابقاً، متزوج، مطلق السراح؛ لأنه وقبل تاريخ 13/4/1428هـ بدائرة محافظة جدة بمنطقة مكة المكرمة: ارتكب تزويراً في محررات مصرفية وعرفية على النحو التالي: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استمارة فتح حساب شخصي برقم (.....) لدى البنك السعودي الفرنسي باسم المواطنة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استمارة فتح حساب شخصي برقم (.....) ‏لدى البنك السعودي الفرنسي باسم المواطن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قسيمة تحويل صادرة من البنك السعودي الفرنسي بمبلغ مليون ريالٍ للمستفيد (.....) من حساب العميل (.....). الأمير (.....).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قسيمة تحويل صادرة من البنك السعودي الفرنسي بمبلغ مليون دولار أمريكي للمستفيد (.....) من حساب العميل (.....).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قسيمة تحويل صادرة من البنك السعودي الفرنسي بمبلغ مليون وثمانمائة وأربعة وستين ألفاً ومائة وستة وثلاثين ريالاً للمستفيد (.....) من حساب العميل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قسيمة تحويل صادرة من البنك السعودي الفرنسي بمبلغ تسعمائة وخمسين ألف ريالٍ للمستفيد (.....) من حساب العميل (.....).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‏قسيمة تحويل صادرة من البنك السعودي الفرنسي بمبلغ ستمائة وواحد وثلاثين ألف ريالٍ للمستفيد (.....) (.....) من حساب العميل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قسيمة تحويل صادرة من البنك السعودي الفرنسي بمبلغ مليون ومائتين وخمسة وسبعين ألف ريالٍ للمستفيد (.....) من حساب العميل (.....).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قسيمتي تحويل من البنك السعودي الفرنسي بمبلغ مليون ريالٍ للمستفيد (.....) من حساب العميل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قسيمة تحويل صادرة من البنك السعودي الفرنسي بمبلغ سبعمائة ألف ريالٍ (.....) من حساب العميل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قسيمة تحويل صادرة من البنك السعودي الفرنسي بمبلغ مليون ومائتين وخمسة عشر ألف ريالٍ للمستفيد (.....) من حساب العميل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قسيمة تحويل صادرة من البنك السعودي الفرنسي بمبلغ ثمانمائة ألف ريالٍ للمستفيد (.....) من حساب العميل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قسيمة تحويل صادرة من البنك السعودي الفرنسي بمبلغ مليوني ريالٍ للمستفيد (.....) من حساب العميل (.....). (.....)٠</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قسيمة تحويل صادرة من البنك السعودي الفرنسي بمبلغ سبعمائة وثمانين ألف ريالٍ للمستفيد (.....) من حساب العميل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قسيمة تحويل صادرة من البنك السعودي الفرنسي بمبلغ مليون ومائتين وخمسين ألف ريالٍ.</w:t>
      </w:r>
      <w:r w:rsidRPr="00D45630">
        <w:rPr>
          <w:rFonts w:ascii="Traditional Arabic" w:hAnsi="Traditional Arabic" w:cs="Traditional Arabic"/>
          <w:sz w:val="32"/>
          <w:szCs w:val="32"/>
        </w:rPr>
        <w:t xml:space="preserve">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‏قسيمة تحويل صادرة من البنك السعودي الفرنسي بمبلغ مليون ومائة وسبعة عشر ألف ريالٍ من حساب العميل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تحويل صادرة من البنك السعودي الفرنسي بمبلغ مليون ومائة وخمسين ألف ريالٍ للمستفيد (.....) من حساب العميل (.....).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قسيمة إصدار شيك مصرفي من البنك السعودي الفرنسي بمبلغ أربعمائة وتسعين ريالاً للمستفيد (.....) من حساب العميل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قسيمة إصدار شيك مصرفي من البنك السعودي الفرنسي بمبلغ مليون ومائة وأربعة وأربعين ألف ريالٍ للمستفيد (.....) من حساب العميل (.....).</w:t>
      </w:r>
      <w:r w:rsidRPr="00D45630">
        <w:rPr>
          <w:rFonts w:ascii="Traditional Arabic" w:hAnsi="Traditional Arabic" w:cs="Traditional Arabic"/>
          <w:sz w:val="32"/>
          <w:szCs w:val="32"/>
        </w:rPr>
        <w:t xml:space="preserve">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قسيمة إصدار شيك مصرفي من البنك السعودي الفرنسي بمبلغ مليون ومائة وتسعة آلاف وخمسة وعشرين ريالاً للمستفيد (.....) من حساب العميل (.....).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قسيمة إصدار شيك مصرفي من البنك السعودي الفرنسي بمبلغ خمسمائة ألف ريالٍ للمستفيد (.....). من حساب العميل (.....).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قسيمة إصدار شيك مصرفي من البنك السعودي الفرنسي بمبلغ مليونين وتسعمائة وأربعين ألف ريالٍ للمستفيد (.....) من حساب العميل (.....).</w:t>
      </w:r>
      <w:r w:rsidRPr="00D45630">
        <w:rPr>
          <w:rFonts w:ascii="Traditional Arabic" w:hAnsi="Traditional Arabic" w:cs="Traditional Arabic"/>
          <w:sz w:val="32"/>
          <w:szCs w:val="32"/>
        </w:rPr>
        <w:t xml:space="preserve">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قسيمة إصدار شيك مصرفي من البنك السعودي الفرنسي بمبلغ مليون وسبعمائة ألف ريالٍ للمستفيد (.....) من حساب العميل (.....).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 xml:space="preserve"> قسيمة إصدار شيك مصرفي من البنك السعودي الفرنسي بمبلغ خمسمائة وعشرين ألف ريالٍ.</w:t>
      </w:r>
      <w:r w:rsidRPr="00D45630">
        <w:rPr>
          <w:rFonts w:ascii="Traditional Arabic" w:hAnsi="Traditional Arabic" w:cs="Traditional Arabic"/>
          <w:sz w:val="32"/>
          <w:szCs w:val="32"/>
        </w:rPr>
        <w:t xml:space="preserve">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قسيمة إصدار شيك مصرفي من البنك السعودي الفرنسي بمبلغ سبعمائة وعشرين ألف ريالٍ للمستفيد (.....) من حساب العميل (.....).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قسيمة إيداع شيك بمبلغ مليون ومائتين وخمسين ألف ريالٍ لحساب العميل (.....).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‏وذلك بأن قام بنفسه وبخط يده بكتابة بيانات تلك المحررات وتوقيعها تواقيع نسبها زوراً للعملاء أصحاب تلك الحسابات، مما مكنه من الحصول على </w:t>
      </w:r>
      <w:proofErr w:type="spellStart"/>
      <w:r w:rsidRPr="00D45630">
        <w:rPr>
          <w:rFonts w:ascii="Traditional Arabic" w:hAnsi="Traditional Arabic" w:cs="Traditional Arabic"/>
          <w:sz w:val="32"/>
          <w:szCs w:val="32"/>
          <w:rtl/>
        </w:rPr>
        <w:t>مبالغها</w:t>
      </w:r>
      <w:proofErr w:type="spellEnd"/>
      <w:r w:rsidRPr="00D45630">
        <w:rPr>
          <w:rFonts w:ascii="Traditional Arabic" w:hAnsi="Traditional Arabic" w:cs="Traditional Arabic"/>
          <w:sz w:val="32"/>
          <w:szCs w:val="32"/>
          <w:rtl/>
        </w:rPr>
        <w:t xml:space="preserve"> المالية لنفسه، فتمت جرائم التزوير بناءً على ذلك.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‏وطلبت الهيئة من ديوان المظالم معاقبة المدعى عليه المذكور طبقاً لأحكام المواد (4، 5، 6، 10) من نظام مكافحة التزوير.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‏وبمثول المدعى عليه أمام الدائرة بعد سماعه لقرار الاتهام وقدم مذكرة من صفحتين، وباطلاع الدائرة عليها تضمنت صورة كرت عائلة وصور لبعض الاستدعاءات ضد خصمه (.....) تسلم ممثل الادعاء نسخة منها.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‏وفي جلسة يوم الإثنين الموافق 23/11/1428هـ أفاد الحاضر بأن موكله مرافق مع والدته التي أجريت عملية في المستشفى وسيحضر تقريراً طبياً بذلك.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‏وفي جلسة يوم الأحد الموافق 29/11/1428هـ سألت الدائرة المدعى عليه إن كان لديه ما يضيفه فقدم تقريراً طبياً لزوجته، ثم قرر ممثل الادعاء اكتفاءه بقرار الاتهام والأوراق.</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وبناءً على الدعوى والإجابة المتضمنة اعتراف المدعى عليه في هذه الدعوى بما نسب إليه وبعد دراسة الأوراق والتحقيقات المرفقة، وحيث إن ما قام به المدعى عليه فعلٌ يعاقب عليه نظاماً؛ إذ قام بتزوير توقيعات بعض العملاء على المحررات، وكان ينبغي عليه ‏أن يكون أميناً على تلك الأموال، فإن ما أقدم عليه فيه خيانة للأمانة التي يحملها؛ ونظراً لأن تلك الأموال كانت مبالغ مالية كبيرة جداً، وما قام به المدعى عليه من تزوير محررات، وتوقيعات للحصول على تلك الأموال يفقد ثقة العملاء في المصرف (البنك) المذكور وموظفيهم، فإن الدائرة تنتهي إلى تغليظ العقوبة بحق المدعى عليه على النحو الوارد بمنطوق الحكم.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‏وحيث إن ما طلبه المدعى عليه من وقف تنفيذ العقوبة لا تلتفت الدائرة إليه؛ لأن العقوبة لو أوقفت عنه وعن أمثاله لم يحصل المقصود من العقوبة، وهو زجر مرتكب الجريمة وردع أمثاله.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فقد خلصت الدائرة إلى إدانة المتهم في هذه الدعوى ومعاقبته عنها طبقاً للمواد (4، 5، 6، 10) من نظام مكافحة التزوير واعتباره فاعلاً أصلياً طبقاً لقرار مجلس الوزراء رقم (223) لعام 1399هـ.</w:t>
      </w:r>
      <w:r w:rsidRPr="00D45630">
        <w:rPr>
          <w:rFonts w:ascii="Traditional Arabic" w:hAnsi="Traditional Arabic" w:cs="Traditional Arabic"/>
          <w:sz w:val="32"/>
          <w:szCs w:val="32"/>
        </w:rPr>
        <w:t xml:space="preserve">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بإدانة المدعى عليه (.....) (.....) بجرائم التزوير والاستعمال المنسوبة إليه في هذه القضية، وتعزيره عنها بسجنه مدة (.....) تحسب من تاريخ توقيفه على ذمة هذه القضية وتغريمه (عشرة آلاف) ريالٍ.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D45630" w:rsidRDefault="00D45630"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رقم القضية: 4058/2/ق لعام 1426هـ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448/د/ج/9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الاستئناف:500/إس/2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17/8/1429هـ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تزوير (محرر </w:t>
      </w:r>
      <w:proofErr w:type="gramStart"/>
      <w:r w:rsidRPr="00D45630">
        <w:rPr>
          <w:rFonts w:ascii="Traditional Arabic" w:hAnsi="Traditional Arabic" w:cs="Traditional Arabic"/>
          <w:sz w:val="32"/>
          <w:szCs w:val="32"/>
          <w:rtl/>
        </w:rPr>
        <w:t>مصرفي)-</w:t>
      </w:r>
      <w:proofErr w:type="gramEnd"/>
      <w:r w:rsidRPr="00D45630">
        <w:rPr>
          <w:rFonts w:ascii="Traditional Arabic" w:hAnsi="Traditional Arabic" w:cs="Traditional Arabic"/>
          <w:sz w:val="32"/>
          <w:szCs w:val="32"/>
          <w:rtl/>
        </w:rPr>
        <w:t xml:space="preserve"> رشوة- اعتراف المتهمين- الاتفاق والتحريض والمساعدة بالتوسط- عدم الاعتداد بشهادة المخبر مقدم البلاغ.</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المواد (4- 5- 6) من نظام مكافحة التزوير الصادر بالمرسوم الملكي رقم (114) وتاريخ 26/11/1380هـ.</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المواد (1- 2- 8- 10- 17) من نظام مكافحة الرشوة الصادر بالمرسوم الملكي رقم (م/36) وتاريخ 29/12/1412هـ.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أقامت هيئة الرقابة والتحقيق الدعوى الجنائية ضد المتهمين؛ لأنهما ساهما معاً عن طريق الاتفاق والمساعدة في التزوير بمحررات مصرفية (سجلات وأوراق البنك الأهلي) بإثبات بيانات مخالفة للحقيقة، وذلك بالتلاعب بأرقام هويات عملاء البنك المتعثرين عن السداد لإخراجهم من بيان الممنوعين من القروض من أجل الحصول على قروض جديدة-المتهمان وإن كانا قد اعترفا بما نسب إليهما، إلا أن الدائرة لا تعول على الاعتراف؛ لأنها تأخذ بالاعتراف إذا وجدت المطابقة بينه وبين الأدلة الأخرى، فإن لم تجد ما يؤيده فإنها تسقطه ولا تعتد به. والمتهمان ذكرا أن اعترافهما كان نتيجة للضغط والإكراه، ولم تجد الدائرة في أوراق القضية ما يؤيد ذلك الاعتراف- أدلة الاتهام غير كافية لإدانة المتهمين </w:t>
      </w:r>
      <w:proofErr w:type="spellStart"/>
      <w:r w:rsidRPr="00D45630">
        <w:rPr>
          <w:rFonts w:ascii="Traditional Arabic" w:hAnsi="Traditional Arabic" w:cs="Traditional Arabic"/>
          <w:sz w:val="32"/>
          <w:szCs w:val="32"/>
          <w:rtl/>
        </w:rPr>
        <w:t>ويحويها</w:t>
      </w:r>
      <w:proofErr w:type="spellEnd"/>
      <w:r w:rsidRPr="00D45630">
        <w:rPr>
          <w:rFonts w:ascii="Traditional Arabic" w:hAnsi="Traditional Arabic" w:cs="Traditional Arabic"/>
          <w:sz w:val="32"/>
          <w:szCs w:val="32"/>
          <w:rtl/>
        </w:rPr>
        <w:t xml:space="preserve"> الشك- أقوال المخبر مقدم البلاغ متواترة ولا تطمئن لها الدائرة؛ لأن المذكور لا يعنيه سوى ضبط الواقعة والإيقاع بالمتهم - أثر ذلك: عدم إدانة المتهمين بما نسب إليهما. </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أقام فرع هيئة الرقابة والتحقيق - جدة دعواه بموجب قرار الاتهام رقم (988/ج) لعام 1426هـ، وفي هذه الجلسة حضر المتهمان المذكوران أعلاه، وحضر لحضورهما ممثل الادعاء (.....).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وتشير الدائرة إلى أن هذه القضية قد سبق نظرها من قبل الدائرة، وقد صدر بشأنها الحكم رقم (172/د/ج/9) لعام 1427هـ الذي نُقض بحكم هيئة التدقيق الثانية رقم (138/ت/2) لعام 1428هـ. وبتاريخ 12/4/1428هـ أحيلت القضية إلى هذه الدائرة؛ لإعادة نظرها على ضوء حكم التدقيق المشار إليه.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 فرع هيئة الرقابة والتحقيق بمنطقة مكة المكرمة - جدة - ممثلاً في </w:t>
      </w:r>
      <w:proofErr w:type="spellStart"/>
      <w:r w:rsidRPr="00D45630">
        <w:rPr>
          <w:rFonts w:ascii="Traditional Arabic" w:hAnsi="Traditional Arabic" w:cs="Traditional Arabic"/>
          <w:sz w:val="32"/>
          <w:szCs w:val="32"/>
          <w:rtl/>
        </w:rPr>
        <w:t>مندوبه</w:t>
      </w:r>
      <w:proofErr w:type="spellEnd"/>
      <w:r w:rsidRPr="00D45630">
        <w:rPr>
          <w:rFonts w:ascii="Traditional Arabic" w:hAnsi="Traditional Arabic" w:cs="Traditional Arabic"/>
          <w:sz w:val="32"/>
          <w:szCs w:val="32"/>
          <w:rtl/>
        </w:rPr>
        <w:t xml:space="preserve"> الحاضر جلسة المحاكمة...... سبق أن أقام دعواه الجنائية بموجب قرار الاتهام رقم (988/ج) لعام 1426هـ ضد كلٍّ من: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 الجنسية - 22 سنة - متسبب - متزوج وأب لولد واحد - مطلق السراح.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 الجنسية - 33 سنة - موظف بالبنك الأهلي التجاري مدير فرع </w:t>
      </w:r>
      <w:proofErr w:type="spellStart"/>
      <w:r w:rsidRPr="00D45630">
        <w:rPr>
          <w:rFonts w:ascii="Traditional Arabic" w:hAnsi="Traditional Arabic" w:cs="Traditional Arabic"/>
          <w:sz w:val="32"/>
          <w:szCs w:val="32"/>
          <w:rtl/>
        </w:rPr>
        <w:t>الهنداوية</w:t>
      </w:r>
      <w:proofErr w:type="spellEnd"/>
      <w:r w:rsidRPr="00D45630">
        <w:rPr>
          <w:rFonts w:ascii="Traditional Arabic" w:hAnsi="Traditional Arabic" w:cs="Traditional Arabic"/>
          <w:sz w:val="32"/>
          <w:szCs w:val="32"/>
          <w:rtl/>
        </w:rPr>
        <w:t xml:space="preserve"> - متزوج وأب لأربعة أولاد - مطلق السراح.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لأنهما وقبل تاريخ 8/7/1426هـ بدائرة محافظة جدة بمنطقة مكة المكرمة.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المتهمان معاً: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ساهما عن طريق الاتفاق والمساعدة في التزوير بمحررات مصرفية (سجلات وأوراق البنك (.....) التجاري فرع </w:t>
      </w:r>
      <w:proofErr w:type="spellStart"/>
      <w:r w:rsidRPr="00D45630">
        <w:rPr>
          <w:rFonts w:ascii="Traditional Arabic" w:hAnsi="Traditional Arabic" w:cs="Traditional Arabic"/>
          <w:sz w:val="32"/>
          <w:szCs w:val="32"/>
          <w:rtl/>
        </w:rPr>
        <w:t>الهنداوية</w:t>
      </w:r>
      <w:proofErr w:type="spellEnd"/>
      <w:r w:rsidRPr="00D45630">
        <w:rPr>
          <w:rFonts w:ascii="Traditional Arabic" w:hAnsi="Traditional Arabic" w:cs="Traditional Arabic"/>
          <w:sz w:val="32"/>
          <w:szCs w:val="32"/>
          <w:rtl/>
        </w:rPr>
        <w:t xml:space="preserve"> بإثبات بيانات مخالفة للحقيقة وجعل واقعة مزورة في صورة واقعة صحيحة بأن اتفق المذكوران على التلاعب بأرقام هويات عملاء البنك المتعثرين عن </w:t>
      </w:r>
      <w:proofErr w:type="gramStart"/>
      <w:r w:rsidRPr="00D45630">
        <w:rPr>
          <w:rFonts w:ascii="Traditional Arabic" w:hAnsi="Traditional Arabic" w:cs="Traditional Arabic"/>
          <w:sz w:val="32"/>
          <w:szCs w:val="32"/>
          <w:rtl/>
        </w:rPr>
        <w:t>السداد ،ومن</w:t>
      </w:r>
      <w:proofErr w:type="gramEnd"/>
      <w:r w:rsidRPr="00D45630">
        <w:rPr>
          <w:rFonts w:ascii="Traditional Arabic" w:hAnsi="Traditional Arabic" w:cs="Traditional Arabic"/>
          <w:sz w:val="32"/>
          <w:szCs w:val="32"/>
          <w:rtl/>
        </w:rPr>
        <w:t xml:space="preserve"> ثم إخراجهم من بيان الممنوعين من القروض، وذلك بأن أحضر المتهم الأول صورة هوية وشهادة تعريف خاصة بالمدعو (.....) (أحد العملاء المتعثرين عن السداد- مخبر) بعد أن قام بتغيير رقم هوية العميل المذكور على تلك الصورة </w:t>
      </w:r>
      <w:proofErr w:type="gramStart"/>
      <w:r w:rsidRPr="00D45630">
        <w:rPr>
          <w:rFonts w:ascii="Traditional Arabic" w:hAnsi="Traditional Arabic" w:cs="Traditional Arabic"/>
          <w:sz w:val="32"/>
          <w:szCs w:val="32"/>
          <w:rtl/>
        </w:rPr>
        <w:t>من(</w:t>
      </w:r>
      <w:proofErr w:type="gramEnd"/>
      <w:r w:rsidRPr="00D45630">
        <w:rPr>
          <w:rFonts w:ascii="Traditional Arabic" w:hAnsi="Traditional Arabic" w:cs="Traditional Arabic"/>
          <w:sz w:val="32"/>
          <w:szCs w:val="32"/>
          <w:rtl/>
        </w:rPr>
        <w:t xml:space="preserve">.....) إلى (.....) وإعادة تصويرها حتى لا يظهر أنه من الممنوعين من القروض لدى البنك وتسليمها للمتهم الثاني حسب الاتفاق بينهما، والذي قام بدوره بصفته الموظف المسؤول في البنك بالتصديق على صورة الهوية بأنها مطابقة على الأصل، ومن ثم تسجيل المعلومات المخالفة في سجلات البنك الخاصة بالقروض وإنشاء عقد قرض بموجبه التزم البنك بمنح العميل المذكور مبلغاً وقدره </w:t>
      </w:r>
      <w:r w:rsidRPr="00D45630">
        <w:rPr>
          <w:rFonts w:ascii="Traditional Arabic" w:hAnsi="Traditional Arabic" w:cs="Traditional Arabic"/>
          <w:sz w:val="32"/>
          <w:szCs w:val="32"/>
          <w:rtl/>
        </w:rPr>
        <w:lastRenderedPageBreak/>
        <w:t xml:space="preserve">(279.000 ريال) مقابل أخذ المتهمين المذكورين من العميل مبلغاً وقدره (30.000 ريالٍ) يتم اقتسامها فيما </w:t>
      </w:r>
      <w:proofErr w:type="spellStart"/>
      <w:proofErr w:type="gramStart"/>
      <w:r w:rsidRPr="00D45630">
        <w:rPr>
          <w:rFonts w:ascii="Traditional Arabic" w:hAnsi="Traditional Arabic" w:cs="Traditional Arabic"/>
          <w:sz w:val="32"/>
          <w:szCs w:val="32"/>
          <w:rtl/>
        </w:rPr>
        <w:t>بينهما،فتمت</w:t>
      </w:r>
      <w:proofErr w:type="spellEnd"/>
      <w:proofErr w:type="gramEnd"/>
      <w:r w:rsidRPr="00D45630">
        <w:rPr>
          <w:rFonts w:ascii="Traditional Arabic" w:hAnsi="Traditional Arabic" w:cs="Traditional Arabic"/>
          <w:sz w:val="32"/>
          <w:szCs w:val="32"/>
          <w:rtl/>
        </w:rPr>
        <w:t xml:space="preserve"> جريمة التزوير بناءً على ذلك.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المتهم الأول: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قام عن طريق الاتفاق والتحريض والمساعدة فيما بينه وبين المتهم الثاني وآخر هارب يدعى (.....) (.....) الجنسية- فصلت له أوراق مستقلة بالتوسط في جريمة الرشوة ما بين المتهم الثاني والمدعو (.....) (مخبر) بواسطة المتهم الأول مقابل إخلاله بواجبات وظيفته لتسجيل معلومات مخالفة عن المخبر المذكور في سجلات البنك ومنحه بموجبها مبلغاً وقدره (279.000 ريال) رغم كونه من الممنوعين نظاماً من الحصول على قروض جديدة من البنك، فتمت جريمة الرشوة بناءً على ذلك.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3- استعمل المحررات المصرفية المزورة- سالفة الذكر- أوراق منح القرض- مما ترتب عليه اعتماد القرض وإنزال قيمته بحساب العميل بالمخالفة للحقيقة، ودلل على ذلك بما يلي: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1- ما جاء بإخبارية المدعو (.....) لدى المباحث الإدارية من قيام المتهم الأول بإفصاحه بإمكانية تحصله على قرض جديد من البنك (.....) رغم كونه من المتعثرين عن سداد قرض سابق مقابل مبلغ (30.000 ريالٍ) تدفع لموظف البنك المتهم الثاني الذي سيتولى إنجاز أوراق القرض لدى البنك.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2- ما تم من تنسيق ما بين المخبر والجهة المختصة في المباحث الإدارية من تسليم المتهم الأول المبالغ المطلوبة بموجب شيك تم رصد معلوماته، والتي بموجبه تم القبض على المتهم الأول بالجرم المشهود وتأكيد إخبارية المخبر.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3- ما جاء بإفادة البنك (.....) التجاري من أن القرض الممنوح للمخبر قد تمت إجراءاته بمعرفة المتهم الثاني بعد أن قام بتغيير رقم هوية العميل وتسجيلها بسجلات البنك، ليتم قبول الطلب في ظل كون العميل ضمن المتعثرين ومن الممنوعين نظاماً من الحصول على قرض جديد، فضلاً عن قيام المتهم الثاني بالختم على صورة هوية العميل المعدلة بأنها طبق الأصل.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4- اعترافات المتهمين المذكورين المصدقة شرعاً وتفصيلاً بصحة ما نسب إليهم من جرائم الرشوة والتزوير التي تمت نتيجة ما كان بينهما من اتفاق ومساعدة وتحريض.</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5- أن إنكار المتهمين المذكورين لا يعدو كونه دفاعاً واهياً وأقوالاً مرسلة خلت الأوراق مما يؤيده </w:t>
      </w:r>
      <w:proofErr w:type="spellStart"/>
      <w:r w:rsidRPr="00D45630">
        <w:rPr>
          <w:rFonts w:ascii="Traditional Arabic" w:hAnsi="Traditional Arabic" w:cs="Traditional Arabic"/>
          <w:sz w:val="32"/>
          <w:szCs w:val="32"/>
          <w:rtl/>
        </w:rPr>
        <w:t>ويدحضه</w:t>
      </w:r>
      <w:proofErr w:type="spellEnd"/>
      <w:r w:rsidRPr="00D45630">
        <w:rPr>
          <w:rFonts w:ascii="Traditional Arabic" w:hAnsi="Traditional Arabic" w:cs="Traditional Arabic"/>
          <w:sz w:val="32"/>
          <w:szCs w:val="32"/>
          <w:rtl/>
        </w:rPr>
        <w:t xml:space="preserve"> ما جاء تفصيلاً باعترافاتهما الفورية العفوية التي صدرت عنهما والمصدقة شرعاً مما يستوجب الالتفات عنه؛ إذ لم يكن إلا لدرء المسؤولية الجنائية المترتبة على ما ارتكبوه من جرائم.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وطلب ممثل الهيئة من ديوان المظالم محاكمة المتهمين المذكورين طبقاً لأحكام المواد (4-5-6) من نظام مكافحة التزوير وقرار مجلس الوزراء رقم (223) لعام 1399هـ، المواد (1- 3- 8- 10) من نظام مكافحة الرشوة ومكافأة المخبر بموجب المادة رقم (17) من النظام ذاته.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وبسؤال المتهم الأول: (....</w:t>
      </w:r>
      <w:proofErr w:type="gramStart"/>
      <w:r w:rsidRPr="00D45630">
        <w:rPr>
          <w:rFonts w:ascii="Traditional Arabic" w:hAnsi="Traditional Arabic" w:cs="Traditional Arabic"/>
          <w:sz w:val="32"/>
          <w:szCs w:val="32"/>
          <w:rtl/>
        </w:rPr>
        <w:t>.)أجاب</w:t>
      </w:r>
      <w:proofErr w:type="gramEnd"/>
      <w:r w:rsidRPr="00D45630">
        <w:rPr>
          <w:rFonts w:ascii="Traditional Arabic" w:hAnsi="Traditional Arabic" w:cs="Traditional Arabic"/>
          <w:sz w:val="32"/>
          <w:szCs w:val="32"/>
          <w:rtl/>
        </w:rPr>
        <w:t>: بأنه لا يعمل في البنك وأنه لا يعرف مدير فرع البنك إلا معرفة سطحية، وأنه ينكر ما نسب إليه وقدم مذكرةً تضمنت رده على قرار الاتهام وجاء فيها: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بالنسبة لما نسب إلى من أنني ساهمت مع المتهم الثاني في التزوير عن طريق الاتفاق بيني وبينه بإثبات أوراق مخالفة للحقيقة وجعلها واقعةً مزورةً في صورة واقعة صحيحة ،فهذا الكلام غير صحيح، فأنا لا أعرف المتهم الثاني إلا معرفة سطحية ،حيث إنني كنت أعمل في معرض سيارات وكنت أذهب مع مدير المعرض لأودع شيكاتٍ ومبالغ مالية في البنك الذي كان المتهم الثاني يعمل فيه، حيث إنني كنت أحياناً آتي إلى البنك مستعجلاً لتأخري عن العمل فكان مدير البنك لمعرفته بمدير المعرض يقوم بخدمتي ويودع لي الشيكات والمبالغ المالية دون أن أقف في الصف مع الناس، ولم يحدث بيني وبين المتهم الثاني أي اتفاق بالتلاعب بأوراق وهويات عملاء البنك المتعثرين عن السداد، أما بالنسبة للمدعو(.....) فلم آخذ منه أية بطاقة أو أي تعريف ولم أتفق معه بأن أخرج له قرضاً، وليس لي علم بأنه من المتعثرين عن السداد ولم أذهب معه إلى البنك، حيث إنه </w:t>
      </w:r>
      <w:proofErr w:type="spellStart"/>
      <w:r w:rsidRPr="00D45630">
        <w:rPr>
          <w:rFonts w:ascii="Traditional Arabic" w:hAnsi="Traditional Arabic" w:cs="Traditional Arabic"/>
          <w:sz w:val="32"/>
          <w:szCs w:val="32"/>
          <w:rtl/>
        </w:rPr>
        <w:t>هوالذي</w:t>
      </w:r>
      <w:proofErr w:type="spellEnd"/>
      <w:r w:rsidRPr="00D45630">
        <w:rPr>
          <w:rFonts w:ascii="Traditional Arabic" w:hAnsi="Traditional Arabic" w:cs="Traditional Arabic"/>
          <w:sz w:val="32"/>
          <w:szCs w:val="32"/>
          <w:rtl/>
        </w:rPr>
        <w:t xml:space="preserve"> ذهب بنفسه إلى البنك وقابل المتهم الثاني وأعطاه بطاقته الأصلية وتعريفه، حيث إن هناك أحد أصدقائي </w:t>
      </w:r>
      <w:proofErr w:type="gramStart"/>
      <w:r w:rsidRPr="00D45630">
        <w:rPr>
          <w:rFonts w:ascii="Traditional Arabic" w:hAnsi="Traditional Arabic" w:cs="Traditional Arabic"/>
          <w:sz w:val="32"/>
          <w:szCs w:val="32"/>
          <w:rtl/>
        </w:rPr>
        <w:t>يدعى(</w:t>
      </w:r>
      <w:proofErr w:type="gramEnd"/>
      <w:r w:rsidRPr="00D45630">
        <w:rPr>
          <w:rFonts w:ascii="Traditional Arabic" w:hAnsi="Traditional Arabic" w:cs="Traditional Arabic"/>
          <w:sz w:val="32"/>
          <w:szCs w:val="32"/>
          <w:rtl/>
        </w:rPr>
        <w:t>.....) قام بالاتصال بي وأخبرني أن هناك عملاً يريد إخراج قرض من البنك وهو من مكة ولا يعرف أي شيء في جدة وأريد أن أخدمه فهلا ساعدتني، وأخذته معك وأوصلته إلى البنك بما أنك سوف تذهب إلى البنك، فأخبرته بأنني سوف أذهب إلى البنك وسوف أخذه معي كخدمة لصاحبي (.....) لا أكثر ولا أقل، وفعلاً قابلته عند باب البنك وأدخلته معي وذهب إلى المتهم الثاني وأنا أودعت المبالغ التي معي للمعرض وخرجت من البنك ولم أرَ العميل (.....) إلا بعدما يقارب شهر ونصف عندما ألقي القبض علي واتهموني بأنني أخذت منه مبلغ (30.000) ريالٍ في شيك من العميل نفسه.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أما ما نسب </w:t>
      </w:r>
      <w:proofErr w:type="gramStart"/>
      <w:r w:rsidRPr="00D45630">
        <w:rPr>
          <w:rFonts w:ascii="Traditional Arabic" w:hAnsi="Traditional Arabic" w:cs="Traditional Arabic"/>
          <w:sz w:val="32"/>
          <w:szCs w:val="32"/>
          <w:rtl/>
        </w:rPr>
        <w:t>إلي</w:t>
      </w:r>
      <w:proofErr w:type="gramEnd"/>
      <w:r w:rsidRPr="00D45630">
        <w:rPr>
          <w:rFonts w:ascii="Traditional Arabic" w:hAnsi="Traditional Arabic" w:cs="Traditional Arabic"/>
          <w:sz w:val="32"/>
          <w:szCs w:val="32"/>
          <w:rtl/>
        </w:rPr>
        <w:t xml:space="preserve"> بأنني وسيط في الرشوة، فإنه عندما قام (.....) بمكالمتي بأن أخذ العميل إلى البنك؛ لأنني أردت خدمة صاحبي (.....) ولم أطلب من المدعو (.....) أي مبلغ مالي ولم أقم بالاتفاق ولا التحريض ولا مساعدة المتهم الثاني ولا صاحبي (.....) ولم أطلب من العميل (.....) أي مبلغ مقابل إخلال المتهم الثاني بواجبات وظيفته وتسجيل معلومات غير صحيحة للمدعو (.....) بسجلات البنك وأخذه قرض من البنك على حد قوله ولم أستلم أي شيك ولا أي مبلغ مالي من المدعو (.....)، وهذا اتهام باطل.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وأما ما جاء بإخبارية المدعو (.....) بأنني أبلغته بإمكانية حصوله على قرض جديد من البنك مقابل أخذ مبلغ مالي تدفع لموظف البنك (المتهم الثاني) لإنهاء أوراق القرض فهي غير صحيحة، حيث إنني لم أعرض عليه إمكانية حصوله على قرض جديد ولم أطلب منه أي مبلغ مالي.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وما ذكر من أنه تم التنسيق بينه وبين المباحث الإدارية فهو في ذمته وذمة المباحث الإدارية، وأنني لم أستلم الشيك الذي قالوا عنه، ولم أر الشيك إلا عند المحقق في اليوم التالي.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وأما قول ممثل الادعاء بأنني اعترفت وصدقت اعترافي شرعاً فهو لم يكن إلا تحت الضغط والإكراه وغصب عني، حيث إنهم أوقفوني في المباحث الإدارية لمدة عشرة أيام في غرفة مقفلة لوحدي مكبَّلاً بالسلاسل وقالوا لي: اعترف وإلا لن تخرج من هنا مدى الحياة ،وأجبروني على الاعتراف بأشياء لم تحصل، حيث إنه كان يتكلم معي المحقق ويقول: اكتب وسوف أخرجك من هنا، وعندما رفضت أن أكتب أشياءً لم تحدث قالوا لي لن تخرج من هنا، أنا رجل متزوج ولديّ أولاد ولا يوجد من يعولهم غيري، حيث إنني لست من مدينة جدة ولا أعرف أحداً هنا، مع العلم بأن والدي يسكن في مكان بعيد عني وهو متقاعد وأنا أكبر إخواني ولا يوجد أحد يعمل في البيت غيري وأنا المسؤول عنهم، فمن كثرة الضغوط التي عليّ والحبس الطويل وكلام المحققين بأنهم سينهون كل شيء إذا اعترفت؛ لذلك اضطررت لكتابة ما يريدون لأخرج من السجن وأذهب إلى أهلي لأرى ما حل بهم بعد غيابي عنهم لعشرة أيام وهم لا يعلمون شيئاً عني.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ولذلك فإن إنكاري في هيئة الرقابة والتحقيق ليس دفاعاً واهياً كما يقولون وليس هناك أية أوراق تؤيده؛ لأنه أصلاً لا توجد أوراق تثبت دفاعاً واهياً كما يقولون، فالاعترافات التي صدقت شرعاً ما هي إلا تحت الضغط والإكراه وليس للالتفاف لدرء المسؤولية الجنائية المترتبة على ذلك؛ لأنني لم أزوِّر أوراقاً ولم آخذ أية رشوة.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وبعرضها على ممثل الادعاء اكتفي بما جاء في قرار الاتهام.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وبجلسة لاحقة بتاريخ 12/2/1427هـ حضر المتم الثاني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وبسؤاله الجواب عن الاتهام المنسوب إليه قدم مذكرةً تضمنت رده على قرار الاتهام وقد جاء فيها: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أنه ينفي عن نفسه هذا الاتهام نفياً قاطعاً ولا نقول إلا حسبنا الله ونعم الوكيل، فالاتهام على نحو ما جاء إلى إبتار الوقائع والأقوال دون تقديم الدليل على ذلك الاتهام وبإلقاء نظرة فاحصة على الاتهام وما اشتمل عليه من أدلة مع إمعان النظر في استقراء إجراءات التحقيق يتضح بجلاء بأن الاتهام المنسوب إليّ قد بني على أقوال المتهم الأول.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وما بني عليه قرار الاتهام قدم لي صورة هوية العميل دون علم مني بأن أرقام الهوية معدلة، الحقيقة بأن العميل (.....) هو الذي قدم لي الهوية مع خطاب التعريف من جهة عمل، وأنه بحاجة إلى قرض من البنك لظروفه، فطلبت منه التوقيع على صورة بطاقة الأحوال على ما يفيد صحة المعلومات المدونة فيها فقام العميل بالتوقيع على ذلك، ومن ثم صادقت على صحة توقيعه وليس صحة المعلومات المدونة في تلك الصورة.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وبناءً على الثقة وحسن النية توليت إنهاء إجراءات معاملة القرض وإرسالها إلى الإدارة العامة وكانت بحسن نية، وليس كما وصفته هيئة الرقابة والتحقيق بأنه مقابل مبلغ مالي.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وبالوقوف عند ظروف وملابسات القضية يتضح أن ما صدر عني لا يتعدى الاستجابة لمطلب العميل بقبول الصورة المقدمة منه دون مطابقة للأصل ودون علمي بوجود تعديل في رقم الحاسب الآلي، وأن الواقعة لا تتعدى كونها خطأً إدارياً قمت بارتكابه، حيث إن التعليمات تنص على أنه لابد من مطابقة الأصل مع الصورة في إجراءات البنك والتأكد من صحة بطاقة الأحوال.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وبالتالي يغيب عن الواقعة القصد الجنائي، وما يؤخذ عليه هو الإهمال وعدم الحرص ولم يكن لدي أي علم أو صلة بتلك الصورة المعدلة في بياناتها، كون الإهمال في تحري الحقيقة مهما بلغت درجته لا يقوم مقام العلم الذي تتوافر فيه أركان جريمة التزوير، وأحب أن أوضح للدائرة بأن طيلة خدمتي في البنك التي تجاوزت أكثر من عشر سنوات لم أرتكب أية مخالفة إدارية أو جريمة جنائية وسِجِلِّي بالبنك، وكذلك الشهادات التي حصلت عليها تثبيت ذلك، ولم يصدر بحقي أي جزاء وليس لي سوابق وأتحلى ولله الحمد بحسن السمعة والسيرة الطيبة طوال فترة عملي، وإن ما صدر مني من أقوال أثناء التحقيق معي بالمباحث </w:t>
      </w:r>
      <w:r w:rsidRPr="00D45630">
        <w:rPr>
          <w:rFonts w:ascii="Traditional Arabic" w:hAnsi="Traditional Arabic" w:cs="Traditional Arabic"/>
          <w:sz w:val="32"/>
          <w:szCs w:val="32"/>
          <w:rtl/>
        </w:rPr>
        <w:lastRenderedPageBreak/>
        <w:t>الإدارية والمصادق عليها شرعاً كانت تحت ضغوط نفسية ومن غير المتصور عقلاً أن أضحي بكل سنوات عملي الطويلة وسمعتي ووضعي الاجتماعي في تمرير تلك المعاملة وأنا أعلم بأن صورة الهوية حصل عليها تعديل.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ولذلك، فإن الأدلة التي ساقتها هيئة الرقابة والتحقيق في الاتهام المنسوب إليّ أدلة ضعيفة لا أساس لها من الصحة، حيث دللت على الاتهام المنسوب لي بالاعتراف الشرعي.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وأفاد المتهم الأول بأنني قد اتفقت معه على أن يحضر صورة أحد العملاء المتعثرين في السداد المعدل في رقم الهوية وأقوم بقبولها مقابل مبلغ مالي وقدره ثلاثون ألف ريالٍ، فالاعتراف سبق أن ذكرت لكم ليس له أساس من الصحة وكان مبنياً على الضغط والإكراه الذي تعرضت له أثناء التحقيق معي في المباحث الإدارية والمساومة بين تصديق الاعتراف وإطلاق السراح ورحمة بأسرتي، فاضطررت إلى تصديق الاعتراف؛ لأني واثق في عدالة الديوان، علماً بأنه بعد القبض عليّ والتحقيق معي وإخباري عن واقعة التزوير فقد أخطرت المحقق بالمباحث الإدارية عن سرعة إخطار البنك (.....) بإيقاف صرف القرض للمدعو (.....)، وقد رد عليَّ برد لا يقبله إنسان بأن هذا الشيء لا يخصك، وكأن القضية نصبت من أجل الإيقاع بي واصطناع قضية ليس لي ذنب فيها.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أما بخصوص المبلغ الذي ذكرته المباحث الإدارية في اعترافي وما ورد في قرار الاتهام فليس لدي علم بهذا المبلغ، حيث إن المباحث الإدارية قد ألقت القبض على المتهم الأول وبحوزته الشيك وكان يحمل اسم المتهم الأول (.....) وليس لي علاقة به أو علم ولم يكن ذلك الشيك محل الرشوة باسمي، وكما هو معروف بأن جريمة الرشوة لابد لها من توافر أركانها سواء ما هو مادي أو معنوي، فالركن المادي يتمثل في الطلب والأخذ والقبول والوعد والركن المعنوي يتمثل في أن يكون المرتشي مدركاً وقت الطلب بأن هذا ثمناً لعمله، وبالنظر إلى الجريمة المنسوبة إلى (جريمة الرشوة) فإن أركانها غير متوفرة في الواقعة المنسوبة إليَّ، حيث إنني لم أطلب من العميل أو من المتهم الأول أي مبلغ وبالإمكان سؤال المتهم الأول أو العميل عن حقيقة مبلغ الشيك والمقابل الذي أُصدر الشيك من أجله، وطلب حضور السيد (.....) للمثول أمام الدائرة وسؤاله عن مصادقته عن صحة الهوية التي قدمها لي التي اعتمدتها بأنها صحيحة، وكذلك لسؤاله عما إذا كان طلبت منه أي مبلغ مالي كرشوة لإنهاء طلبه في الحصول على هذا القرض، وطلب في ختام مذكرته الحكم ببراءته من التهم المنسوبة إليه والحكم بعدم الإدانة والنظر في وضعه الأسري كونه متزوجاً ورب أسرة مكونة من زوجه وأربع بنات، لم يتجاوز أعمارهن الثماني سنوات وأنه يعول والدته التي تسكن معه.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وبعرضها على ممثل الادعاء اكتفي بما جاء في قرار الاتهام وأدلته.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وبجلسة يوم الثلاثاء الموافق 11/4/1427هـ أصدرت الدائرة حكمها رقم (172/د/ج/9) لعام 1427هـ القاضي: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بعدم إهانة المدعى عليهما (.....) و(.....) (.....) الجنسية بما نسب إليهما في هذه الدعوى لأسبابه، وبعد إعلان الحكم وتسليمه لأطراف الدعوى ورد الاعتراض المقدم من فرع الجهة المدعية الذي يطلب فيه نقض حكم الدائرة المشار إليه فيما قضي به من عدم إدانة المتهمين والقضاء بإدانتهما طبقاً لما ورد بقرار الاتهام.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وبناءً على ذلك تم رفع كامل أوراق القضية وتم إحالتها إلى هيئة التدقيق الثانية.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حيث قامت بنظرها وأصدرت بشأنها بجلسة يوم الأحد الموافق 27/3/1428هـ الحكم رقم (138/ت/2) لعام 1428هـ القاضي بنقض حكم الدائرة المشار إليه وإعادة القضية إليها؛ لإعادة نظرها بسبب أن المتهمين قد اعترفا بما نسب إليهما وصدقت اعترافاتهما شرعاً. وقد جاءت اعترافاتهما صريحة وواضحة بصحة ما نسب إليهما من جرائم الرشوة والتزوير نتيجة ما حصل بينهما من اتفاق ومساعدة وتحريض، ورأت هيئة التدقيق الموقرة أن على الدائرة تمحيص أدلة الاتهام والموازنة بينهما والبحث عن مدى كفايتها للدلالة على مقارفة المتهمين للجريمة المنسوبة إليهما، وحيث إنه بإعادة القضية إلى الدائرة حددت لها جلسة يوم الإثنين الموافق 3/6/1428هـ وفيها حضر ممثل الادعاء، كما حضر المدعى عليهما وقد تم إفهامهما بنقض حكم الدائرة من قبل هيئة التدقيق وأن القضية قد أعيدت إلى الدائرة لإعادة نظرها.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وفي هذه الجلسة سألت الدائرة الحاضرين إن كان لديهم ما يضيفونه أو يقدمونه فذكر الجميع أنهم يكتفون بما سبق أنه ليس لديهم ما يضيفونه.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وبجلسة لاحقة بتاريخ 16/6/1428هـ اكتفى ممثل الادعاء بما جاء في قرار الاتهام وأدلته، كما اكتفي المتهمان بأقوالهما السابقة.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وبجلسة هذا اليوم اكتفى الجميع بما ذكر وطلبوا الفصل في الدعوى.</w:t>
      </w:r>
    </w:p>
    <w:p w:rsidR="00B71415" w:rsidRPr="00D45630" w:rsidRDefault="00B71415" w:rsidP="00B71415">
      <w:pPr>
        <w:rPr>
          <w:rFonts w:ascii="Traditional Arabic" w:hAnsi="Traditional Arabic" w:cs="Traditional Arabic"/>
          <w:b/>
          <w:bCs/>
          <w:sz w:val="32"/>
          <w:szCs w:val="32"/>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حيث إن الدائرة بعد استعراضها لوقائع الدعوى مرة أخرى وسماع أقوال المتهمين فيها وبعد تأمل حكم هيئة التدقيق الموقرة على ضوء الثابت من ملف القضية وتأسيساً على ما تقدم، وحيث إن الدائرة بعد اطلاعها على الاعتراض المقدم من جهة الادعاء وبعد إمعان النظر وبذل الجهد في دراسة أوراق القضية مرة أخرى تبين أن المتهمين وإن كانا قد اعترفا بما نسب إليهما وصدق اعترافهما شرعاً، إلا أن الدائرة لا تعول على هذا الاعتراف؛ لأنها إنما تأخذ بالاعتراف إذا وجدت المطابقة بينه وبين الأدلة الأخرى، فإذا لم تجد من الأدلة ما يؤيد فإنها تسقطه ولا تعتد به، والمتهمان أنكرا ما نسب إليهما أمام هيئة الرقابة والتحقيق وأمام الدائرة، وذكرا أن اعترافهما كان نتيجة للضغط والإكراه، وهما وإن كانا لم يقدما الدليل على هذا الإكراه إلا أنهما عدلا عنه أمام الدائرة. ولم تجد الدائرة في أوراق القضية ما يؤيده ولم يثبت للدائرة أن للمتهم الأول (.....) علاقةً بالتغيير في المحررات محل الاتهام ولم يثبت أنه قد اتفق مع المتهم الثاني (.....) على التلاعب بأرقام وهويات عملاء البنك (.....) التجاري المتعثرين في السداد، ومن ثمَّ إخراجهم من بيان الممنوعين من القرض، وبالتالي فإن الدائرة لا تطمئن إلى أدلة الاتهام وترى أنه </w:t>
      </w:r>
      <w:proofErr w:type="spellStart"/>
      <w:r w:rsidRPr="00D45630">
        <w:rPr>
          <w:rFonts w:ascii="Traditional Arabic" w:hAnsi="Traditional Arabic" w:cs="Traditional Arabic"/>
          <w:sz w:val="32"/>
          <w:szCs w:val="32"/>
          <w:rtl/>
        </w:rPr>
        <w:t>يحويها</w:t>
      </w:r>
      <w:proofErr w:type="spellEnd"/>
      <w:r w:rsidRPr="00D45630">
        <w:rPr>
          <w:rFonts w:ascii="Traditional Arabic" w:hAnsi="Traditional Arabic" w:cs="Traditional Arabic"/>
          <w:sz w:val="32"/>
          <w:szCs w:val="32"/>
          <w:rtl/>
        </w:rPr>
        <w:t xml:space="preserve"> الشك وغير كافية لإدانة المتهم، مما تنتهي معه إلى عدم إدانته بما نسب إليه من المساهمة في جريمة التزوير لعدم كفاية الأدلة.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إنه بالنسبة لما نسب إليه من قيامه بالتوسط في جريمة الرشوة فيما بين المتهم الثاني والمخبر (.....)، فإنه بمثول المتهم أمام الدائرة قد نفى ما نسب إليه وذكر أنه لم يطلب من المخبر أية مبالغ مالية ولم يقم بالاتفاق مع المتهم الثاني على أي شيء ولم يطلب منه الإخلال بواجبات وظيفته وتسجيل معلومات غير صحيحة عن المخبر.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 الدائرة بدراستها لأوراق القضية مرة أخرى، فإنها لا تطمئن إلى الأدلة والقرائن التي تضمنتها أوراق الدعوى التي تتحصل في أقوال المخبر ومحضر القبض، وأخيراً اعتراف المتهم أمام جهة القبض بقيامه بالتوسط في جريمة الرشوة.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إنه بالنسبة لأقوال المخبر (.....) فهي تبدو متواترة على نحو لا تطمئن معه الدائرة إلى الأخذ بها، فهو ورغم تقدمه بالإبلاغ وقيامه بتسليم الشيك للمتهم بمبلغ الرشوة إلا أنه يبدو أنه لا يعنيه سوى ضبط الواقعة والإيقاع بالمتهم، وآية ذلك أن الشيك الذي سلمه للمتهم لا يمكن صرفه في البنك فهو غير مؤرخ وهناك اختلاف في المبلغ، ففي خانة كتابة المبلغ بالأرقام المبلغ: ثلاثمائة ألف ريالٍ، وفي خانة كتابة المبلغ بالحروف المبلغ: ثلاثون ألف ريالٍ، وقد كتب المبلغ بالأرقام فقط. كما أن التوقيع لا يظهر </w:t>
      </w:r>
      <w:r w:rsidRPr="00D45630">
        <w:rPr>
          <w:rFonts w:ascii="Traditional Arabic" w:hAnsi="Traditional Arabic" w:cs="Traditional Arabic"/>
          <w:sz w:val="32"/>
          <w:szCs w:val="32"/>
          <w:rtl/>
        </w:rPr>
        <w:lastRenderedPageBreak/>
        <w:t>أنه صحيح، وبالتالي فإنه لا يمكن أن يقبل هذا الشيك لدى البنك ولا يمكن الاستناد إليه في ضبط رشوة تقرر أن يتقاضاها المتهم، لاسيما وقد أنكر معرفته به أمام هيئة الرقابة وأمام الدائرة.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أما بالنسبة لمحضر القبض على المتهم، فالثابت من المحضر أنه قاصر على القبض على المتهم وليس فيه ما يدل على أن مبلغ الشيك كان لأجل التوسط للمخبر لدى موظف البنك، كما تضمن أنه قد تم التنسيق لتسليم المتهم الشيك وقد تبين أن الشيك غير صالح لصرف مبلغه من البنك كما أشير إليه سابقاً، وقد جُير باسم المتهم وليس باسم موظف البنك الذي سيخل بواجبه الوظيفي، وقد تم القبض على المتهم خارج البنك ومن ثمَّ تسليمه الشيك... وهذه كلها أمور لا تجد الدائرة لها تفسيراً، إلا أن المخبر أراد الإيقاع بالمتهم.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إنه بالنسبة لاعتراف المتهم بما نسب إليه في هذا الشق من الاتهام، فكما ذكر سابقاً فقد عدل المتهم عن هذا الاعتراف أمام هيئة الرقابة وأمام الدائرة، مقرراً أنه قد جاء نتيجة للضغط والإكراه وأنه وإن كان المتهم لم يقدم دليلاً على هذا الإكراه، إلا أن المتهم قد عدل عن اعترافه أمامها ولم تجد الدائرة في الأوراق ما يؤيده، ولذلك فإن الدائرة لا تعول عليه.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 الدائرة لا تطمئن إلى أدلة الدعوى وترى أنه يحوطها الشك، والشك يفسر لصالح المتهم، والأحكام إنما تبني على الجزم واليقين لا على الظن والتخمين؛ مما تنتهي معه الدائرة إلى عدم إدانة المتهم بما نسب إليه من التوسط في جريمة الرشوة؛ لعدم كفاية الأدلة.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إنه بالنسبة للمتهم الثاني (.....) فقد نفى ما نسب إليه من المساهمة في تزوير المحررات المصرفية، وذكر أن طالب القرض- المخبر- قد قدم له صورة هويته ولم يكن يعرف بتعديل أرقامها، وقد طلب منه التوقيع على صورة بطاقة الأحوال على ما يفيد صحة المعلومات المدونة فيها وقام العميل بالتوقيع على ذلك وصادق على صحة توقيعه وليس على صحة المعلومات. وقد قام بتولي إنهاء إجراءات معاملة طلب القرض وإرسالها إلى الإدارة، وكل ذلك إنما تم بحسن نية منه؛ ولأن ذلك من صميم عمله.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ولكن طلب الموافقة على القرض إنما يتم من الإدارة بناءً على صورة المستندات بعد إنزال المبلغ في حساب العميل، حيث يتم إرسال أصل المستندات في مغلف مقفل وحافظة استلام لتأكيد وصولها واستلامها من قبل الإدارة، وأنه لا يوجد موظف محدد لاستقبال طلبات القروض ويقوم باستقبال الطلبات موظفي خدمات العملاء ومدراء الفروع، وأنه كمدير للفرع يقوم باستقبال طلبات القروض ويعتبر ذلك من الأهداف المطالب بتحقيقها في نهاية كل عام.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وحيث تبين للدائرة أن المتهم المذكور لم يقم بعمل ليس من اختصاصه، بل قام بعمل مطلوب منه القيام به وليس عليه من دليل سوى اعترافه وهو غير كاف لإدانته بجريمة التزوير لرجوعه عنه أمام هيئة الرقابة والتحقيق وأمام الدائرة، ولم تجد الدائرة في أوراق القضية ما يؤيده، ويُبقي احتمال أن المتهم إنما قبل ذلك بحسن نية وبدافع المسؤولية ولفائدة البنك، ومن ثمَّ قام بتولي إنهاء إجراءات معاملة طلب القرض دون أن يطبق التعليمات التي تنص على أنه لابد من مطابقة الأصل مع الصورة في إجراءات البنك والتأكد من صحة بطاقة الأحوال، وإذا كان عدم تثبت المتهم على نحو أو آخر من شخصية طالب القرض- المتعاون- يعد إهمالاً منه في واجبات وظيفته، إلا أن تلك الأعمال لا تشكل بذاتها جريمة جنائية، وإنما مخالفة إدارية يمكن محاسبته عنها من قبل مرجعه.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إنه متى كان ذلك وكانت الأدلة غير كافية لإدانة المتهم بجريمتي التزوير والاستعمال المنسوبتين إليه لخلو الأوراق من دليل يفيد علمه بتعديل رقم هوية طالب القرض، فإن الدائرة تنتهي إلى عدم إدانته بهاتين الجريمتين لعدم كفاية الأدلة.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إنه بالنسبة لما نسب إليه من طلبه لمبالغ مالية على سبيل الرشوة... فإن المتهم قد أنكر ما نسب إليه أمام هيئة الرقابة وأمام الدائرة، وذكر أنه لا يعلم عن الشيك ولا عن مبلغ الرشوة ولم يكن الشيك باسمه وأنه لم يطلب من العميل- طالب القرض- أو من المتهم الأول أية مبالغ مالية.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لم تجد الدائرة في أوراق الدعوى من دليل على اقتراف المتهم لجريمة طلب الرشوة سوى اعترافه، وقد رجع عنه وعزاه إلى الضغط والإكراه ولم </w:t>
      </w:r>
      <w:proofErr w:type="spellStart"/>
      <w:r w:rsidRPr="00D45630">
        <w:rPr>
          <w:rFonts w:ascii="Traditional Arabic" w:hAnsi="Traditional Arabic" w:cs="Traditional Arabic"/>
          <w:sz w:val="32"/>
          <w:szCs w:val="32"/>
          <w:rtl/>
        </w:rPr>
        <w:t>يتأيد</w:t>
      </w:r>
      <w:proofErr w:type="spellEnd"/>
      <w:r w:rsidRPr="00D45630">
        <w:rPr>
          <w:rFonts w:ascii="Traditional Arabic" w:hAnsi="Traditional Arabic" w:cs="Traditional Arabic"/>
          <w:sz w:val="32"/>
          <w:szCs w:val="32"/>
          <w:rtl/>
        </w:rPr>
        <w:t xml:space="preserve"> هذا الاعتراف بأدلة أخرى توفر القناعة للدائرة على ارتكابه للجريمة، فالشيك لم يجير باسمه، واعتراف المتهم الأول ضده رجع عنه أمام الدائرة وعزاه إلى الضغط والإكراه أيضاً، وحيث إن الأمر ما ذُكر فإنه قد ظهر للدائرة أن أركان جريمة الرشوة المنسوبة إلى المتهم لم تتحقق في حقه، وأن الأدلة غير كافية لإدانته؛ لأنها عبارة عن قرائن مستنتجة وظنية لا ترقى إلى درجة اليقين. واليقين لا يزول بالشك. والأحكام إنما تبنى على اليقين الجازم، ولما كانت تلك القرائن لا تكفي في حمل الحكم وإدانته بما نسب إليه، فإن الدائرة تنتهي إلى عدم إدانته بما نسب إليه؛ لعدم كفاية الأدلة والدائرة بعد أن أمعنت النظر وبذلت الجهد توخياً للعدل تأخذ بما ترجح لديها في حكمها السابق، حيث لم يظهر ما يستوجب العدول عنه.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بعدم إدانة المدعى عليهما (.....) و(.....) (.....) الجنسية بما نسب إليهما في هذه الدعوى؛ لما هو موضح بالأسباب.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w:t>
      </w:r>
    </w:p>
    <w:p w:rsidR="00B71415" w:rsidRPr="00D45630" w:rsidRDefault="00B71415" w:rsidP="00B71415">
      <w:pPr>
        <w:rPr>
          <w:rFonts w:ascii="Traditional Arabic" w:hAnsi="Traditional Arabic" w:cs="Traditional Arabic"/>
          <w:sz w:val="32"/>
          <w:szCs w:val="32"/>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رقم القضية 529/5/ق لعام 1427هـ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رقم الحكم الابتدائي 153/د/ج/17 لعام 1428هـ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رقم حكم الاستئناف 32/ت/2 لعام 1429هـ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تاريخ الجلسة 21/1/1429هـ </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تزوير – المساهمة في تزوير – محرر رسمي – رشوة.</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المادتان (4 ،10) من نظام مكافحة الرشوة الصادر بالمرسوم الملكي رقم (5/36) وتاريخ 29/12/1412هـ.</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 xml:space="preserve">المواد (5، 6، 9، 13،14) من نظام مكافحة التزوير الصادر بالمرسوم الملكي رقم (114) وتاريخ 26/11/1380هـ. </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قرار مجلس الوزراء رقم (223) وتاريخ 14/8/ 1399هـ.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أقامت هيئة الرقابة والتحقيق الدعوى الجنائية ضد المتهمين؛ لأنهم: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-المتهم الأول: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قام بدفع مبالغ مالية لشخص مجهول على سبيل الرشوة للتوسط في استخراج رخصة إقامة غير نظامية لدى باقي المتهمين، وساهم مع الشخص المجهول في تزوير محرر رسمي بتغيير تأشيرة دخوله من عمرة إلى تأشيرة عمل، وبناءً عليه استطاع الحصول على رخصة إقامة بطريقة غير نظامية، واستعمل المحرر المزور فيما زور من أجله.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المتهمون (الثاني والثالث والرابع):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 xml:space="preserve">ساهموا في تزوير محرر رسمي هو تأشيرة دخول المتهم الأول، وبصفتهم موظفين عامين بالجوازات استجابوا لرجاء ووساطة المتهم الأول عن طريق الوسيط المجهول لتعديل بيانات الأول على التأشيرة وإصدار رخصة إقامة له.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المتهم الأول: عرض المتهم على كفة العفو ونقله إلى جدة لترحيله – أثر ذلك: لا مجال لمحاكمة المتهم الأول بما نسب إليه وتكون الدعوى منقضية في حقه. وقد عدلت هيئة التدقيق الحكم إلى الإدانة بالمساهمة في التزوير واستعمال المحرر المزور، وعدم الإدانة بالرشوة.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إقرار المتهم الثاني بأن تعديل بيانات المتهم الأول تم بواسطة جهازه وباستخدام رقمه السري المسلم له يعد قرينة قوية على قيامه بهذا التعديل – أثر ذلك: ثبوت إدانته.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إقرار المتهم الرابع بأنه استعمل جهاز المتهم الثالث مستغلاً حالة تشغيل الجهاز بالرقم السري الخاص بالمتهم الثالث، وعدم تواجده في تغيير بيانات المتهم الأول عليه – أثر ذلك: ثبوت إدانة المتهم الرابع وعدم إدانة المتهم الثالث؛ لعدم توافر القصد الجنائي لديه – إقرار المتهم الرابع بتعرفه على شخص طلب منه مساعدته في استخراج إقامة لأحد أقاربه (المتهم الأول)- قيام المتهم الرابع بالمساهمة في تزوير المحررات الرسمية المشار إليها لاستخراج رخصة الإقامة للمتهم الأول – أثر ذلك: ثبوت جريمة الاستجابة للرجاء والوساطة في حقه – عدم كفاية الأدلة على توافر هذه الجريمة في حق المتهمين الثاني والثالث-أثر ذلك: عدم إدانتهما. </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 فرع هيئة الرقابة والتحقيق بمنطقة تبوك دعواه الجنائية في قرار الاتهام رقم (20/ج) لعام 1427هـ ضد المتهمين: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 </w:t>
      </w:r>
      <w:proofErr w:type="gramStart"/>
      <w:r w:rsidRPr="00D45630">
        <w:rPr>
          <w:rFonts w:ascii="Traditional Arabic" w:hAnsi="Traditional Arabic" w:cs="Traditional Arabic"/>
          <w:sz w:val="32"/>
          <w:szCs w:val="32"/>
          <w:rtl/>
        </w:rPr>
        <w:t>الجنسية ،</w:t>
      </w:r>
      <w:proofErr w:type="gramEnd"/>
      <w:r w:rsidRPr="00D45630">
        <w:rPr>
          <w:rFonts w:ascii="Traditional Arabic" w:hAnsi="Traditional Arabic" w:cs="Traditional Arabic"/>
          <w:sz w:val="32"/>
          <w:szCs w:val="32"/>
          <w:rtl/>
        </w:rPr>
        <w:t xml:space="preserve"> العمر 30 سنة سجين سابقاً بالسجن العام بتبوك وتم ترحيله.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 العمر 28 سنة، متزوج، وكيل رقيب بجوازات مطار الملك عبد العزيز بمحافظة جدة.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 العمر 27 سنة، أعزب جندي بجوازات تبوك.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وكيل رقيب بجوازات مطار تبوك.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لأنهم بدائرتي محافظة جدة وتبوك: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بالنسبة للمتهم الأول: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قام بدفع مبالغ مالية لشخص مجهول أسماه على حد قوله (.....)، (..... الجنسية) على سبيل الرشوة لكي يقوم بالتوسط له في استخراج رخصة إقامة بطريقة غير نظامية لدى المتهمين الثاني والثالث والرابع (له أوراق مستقلة).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ساهم مع من أسماه (.....) بتزوير محرراً رسمياً هم عبارة عن تأشيرة الدخول المثبتة في جواز المتهم الأول الذي ذكر أن الوسيط المجهول أخذه منه، وذلك بأن قام بتغيير تأشيرة الدخول من عمرة إلى تأشيرة عمل بواسطة المتهم الثاني بعد أن أمد الوسيط المجهول بمبلغ مالي وجوازه وصورة شخصية له، وبناءً عليه استطاع الحصول على رخصة الإقامة بطريقة غير نظامية.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استعمل المحرر المزور فيما زور من أجله، حيث استفاد من رخصة الإقامة المبنية على التزوير في تنقلاته والاحتجاج بها أمام الجهات الرسمية رغم علمه ببطلانها وعدم </w:t>
      </w:r>
      <w:proofErr w:type="spellStart"/>
      <w:r w:rsidRPr="00D45630">
        <w:rPr>
          <w:rFonts w:ascii="Traditional Arabic" w:hAnsi="Traditional Arabic" w:cs="Traditional Arabic"/>
          <w:sz w:val="32"/>
          <w:szCs w:val="32"/>
          <w:rtl/>
        </w:rPr>
        <w:t>نظاميتها</w:t>
      </w:r>
      <w:proofErr w:type="spellEnd"/>
      <w:r w:rsidRPr="00D45630">
        <w:rPr>
          <w:rFonts w:ascii="Traditional Arabic" w:hAnsi="Traditional Arabic" w:cs="Traditional Arabic"/>
          <w:sz w:val="32"/>
          <w:szCs w:val="32"/>
          <w:rtl/>
        </w:rPr>
        <w:t xml:space="preserve">.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بالنسبة للمتهمين الثاني والثالث والرابع: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بصفتهم موظفين عامين بالجوازات في جدة وتبوك اشتركوا في جريمة الاستجابة للرجاء والوساطة والتوصية للمتهم الأول عن طريق الوسيط المجهول (.....) والوسيط المجهول الآخر (.....) الذي ذكره المتهم الرابع، حيثُ قام المتهم الثاني بتعديل بيانات المتهم الأول على تأشيرة الدخول إلى تأشيرة عمل، وبعد ذلك قام المتهم الثالث بإدخال تلك البيانات في الجهاز تمهيداً لاستخراج رخصة الإقامة للمتهم الأول، وأخيراً قام المتهم الرابع بإنهاء إجراءات إصدار رخصة الإقامة ووقَّعه وختمه بالختم الرسمي للجوازات وسلمه للمتهم الأول بطريقة غير نظامية، مع علمهم بأن ذلك يعدُّ إخلالاً بواجباتهم الوظيفية ومخالفة ذلك للنظام.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ساهم المتهمون (الثاني والثالث والرابع) في تزوير محرر رسمي عبارة عن تأشيرة الدخول للمتهم الأول، وذلك بعد أن قاموا بتغيير البيانات الرسمية المثبتة في جواز الأول وفي الحاسب الآلي ببيانات مخالفة للواقع، حيث إن المذكور دخل للمملكة بتأشيرة عمرة ثم عُدلت إلى تأشيرة عمل على خلاف الحقيقة، وبناءً عليه تمكن المتهم الأول من الحصول على رخصة إقامة بطريقة غير نظامية رغم علمهم بعدم صحتها ومخالفتها للنظام.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أدلة الاتهام: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بالنسبة للمتهم الأول: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اعترافه المصدق شرعاً بأنه اتفق مع من أسماه (.....) باستخراج رخصة إقامة بطريقة غير نظامية مقابل مبلغ (8000) ريالٍ.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ما ورد ضمن اعترافه بأنه استطاع الحصول على رخصة الإقامة غير النظامية مع أنه قدم للمملكة بتأشيرة عمرة.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اعترافه بأن ظروفه المادية والأسرية جعلته يقدم على استخراج رخصة الإقامة، وأنه دفع من المبلغ المتفق عليه مع الوسيط المجهول (4500) ريالٍ واستلم بعد ذلك رخصة الإقامة.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ما ورد في أقواله بأنه قام بتزويد الوسيط المجهول (.....) على حد قوله بمعلوماته وصورته الشخصية وجوازه الذي قدم به للمملكة ومبلغ مالي يقدر بألف وسبعمائة (1700) ريالٍ.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اعترافه بأنه قدم للمملكة بتأشيرة عمرة وليس للعمل، وتمكن من الحصول على رخصة الإقامة عن طريق الوسيط المجهول واستخدم الإقامة في تنقلاته بين مكة والمدينة وجدة.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ما ورد ضمن أقوال المتهم (.....) من أنه قام بإنهاء إجراءات رخصة الإقامة بطريقة غير نظامية من جوازات تبوك وسلمها للمتهم الأول في محافظة جدة.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بالنسبة للمتهم الثاني: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اعترافه بأن الإجراء الذي تم على تأشيرة العمرة للمتهم الأول كان عن طريق رقم مشغل الحاسب الآلي المسلم له.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اعترافه بأن الرقم السري الذي عن طريقه تم التعديل في جواز المتهم الأول وعدلت إلى تأشيرة عمل كان محافظاً عليه؛ لوجود تعليمات صادرة في هذا الأمر.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اعترافه بأنه لا يمكن إدخال راكب لصالة القدوم إلا وهو فعلاً قادم من الخارج، وهو ما لم يحصل بالنسبة للمتهم الأول.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ما ورد في أقواله بأن المتهم الأول قدم للمملكة بتأشيرة عمرة وبقي فيها، ثم اسْتُخْدِمَ رقم المشغل الخاص به في إثبات دخول المتهم الأول على أنه قادم بتأشيرة عمل.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 xml:space="preserve"> ما ورد في أقواله بأن رقم المشغل الخاص به لم يخبر به أحداً؛ لكونه مسلماً له بطريقة رسمية وملتزماً بالحفاظ عليه.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بالنسبة للمتهم الثالث: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اعترافه المصدق شرعاً بأن إجراءات إصدار رخصة الإقامة للمتهم الأول تمت بواسطة رقم المشغل الخاص به.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اعترافه بأنه من قام بإنهاء إجراءات إصدار رخصة الإقامة للمتهم الأول هو المتهم الرابع في هذه القضية، مما يدل على أن تلك المخالفة تمت بمعرفته وحضوره.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إنكار المتهم بأنه ليس له صلة بهذه المخالفة رغم أنها تمت بواسطة رقم المشغل الخاص به وبحضوره وعن طريق الجهاز الذي يعمل عليه محاولة منه للتنصل من التهمة المنسوبة إليه.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ما ورد في أقوال المتهم الرابع من أن الإجراءات التي تمت على إصدار رخصة الإقامة مدار القضية كانت بمعرفته.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بالنسبة للمتهم الرابع: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اعترافه المصدق شرعاً بأنه قام بإنهاء إجراءات رخصة الإقامة للمتهم الأول بطريقة غير نظامية بواسطة الجهاز الذي يعمل عليه المتهم الثالث.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اعترافه المصدق شرعاً بأنه قام بإحضار جواز السفر الخاص بالمتهم الأول واستخراج رخصة الإقامة بطريقة غير نظامية.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ما ورد ضمن اعترافه السابق بأنه اتفق مع المتهم الأول في استخراج رخصة إقامة للأخير بمعرفة المتهم الثالث.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اعترافه بأنه قام بختم وتوقيع ووضع الطوابع على رخصة الإقامة المستخرجة بطريقة غير نظامية، ومن ثمَّ سلمها للمتهم الأول في حي الصفا بمحافظة جدة بحضور من أسماه (.....) مع علمه بأن تلك الإجراءات جميعها غير صحيحة.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وطلب فرع هيئة الرقابة والتحقيق بمنطقة تبوك من ديوان المظالم محاكمة المتهمين وفقاً للمادتين (4، 10) من نظام مكافحة الرشوة والمواد (5، 6، 9، 13، 14) من نظام مكافحة التزوير وقرار مجلس الوزراء </w:t>
      </w:r>
      <w:r w:rsidRPr="00D45630">
        <w:rPr>
          <w:rFonts w:ascii="Traditional Arabic" w:hAnsi="Traditional Arabic" w:cs="Traditional Arabic"/>
          <w:sz w:val="32"/>
          <w:szCs w:val="32"/>
          <w:rtl/>
        </w:rPr>
        <w:lastRenderedPageBreak/>
        <w:t xml:space="preserve">رقم (223) في 14/8/1399هـ، وفي سبيل نظر القضية حددت الدائرة جلسة يوم الإثنين الموافق 2/9/1427هـ، وفيها حضر ممثل الادعاء (.....) وتبين حضور المتهم الثالث (.....)، فجرى مواجهته بما نسب إليه، فأجاب أن ما نسب إليه في الاتهام غير صحيح على الإطلاق، فلم يساهم في تزوير تأشيرة الدخول الخاصة بالمتهم الأول بأي شيء وأنه لم يشترك في جريمة الاستجابة للرجاء والتوصية الواردة في قرار الاتهام ولم يقم بإدخال معلومات في الحاسب الآلي تتعلق بالمتهم الأول بسبب عدم معرفته بهذا الأخير، وبمواجهته بأدلة الاتهام أجاب: بالنسبة للدليل الأول فأوضح أن رخصة إقامة المتهم الأول تمت عن طريق رقم المشغل الخاص به ولم يكن يعلم عن ذلك إلا بعد إثارة القضية، موضحاً أن المتهم الرابع (.....) استغل رقمه السري وأصدر الإقامة للمتهم الأول دون علمه، وبالنسبة للدليل الثاني: فأوضح المتهم الثالث أن اعترافه كان بعد اعتراف (.....) بذلك، وبالنسبة للدليل الثالث فأكد على أنه لا علم له ولم يساهم في إصدار إقامة المتهم الأول موضحاً أن الأمر انحصر في استغلال رقمه السري في إصدار تلك الإقامة. وعن الدليل الرابع: ذكر أن ما ورد في أقوال المتهم الرابع (.....) غير صحيحة، وبسؤال ممثل الادعاء اكتفى بقرار الاتهام، أما المتهم الثالث فقرر أن أقواله في التحقيقات السابقة صدرت بطوعه واختياره وليس لديه ما يود إضافته. ثم حضر المتهم الأول (.....) (.....) </w:t>
      </w:r>
      <w:proofErr w:type="gramStart"/>
      <w:r w:rsidRPr="00D45630">
        <w:rPr>
          <w:rFonts w:ascii="Traditional Arabic" w:hAnsi="Traditional Arabic" w:cs="Traditional Arabic"/>
          <w:sz w:val="32"/>
          <w:szCs w:val="32"/>
          <w:rtl/>
        </w:rPr>
        <w:t>الجنسية  وجرى</w:t>
      </w:r>
      <w:proofErr w:type="gramEnd"/>
      <w:r w:rsidRPr="00D45630">
        <w:rPr>
          <w:rFonts w:ascii="Traditional Arabic" w:hAnsi="Traditional Arabic" w:cs="Traditional Arabic"/>
          <w:sz w:val="32"/>
          <w:szCs w:val="32"/>
          <w:rtl/>
        </w:rPr>
        <w:t xml:space="preserve"> مواجهته بالاتهام المنسوب إليه، فأجاب أن دخوله إلى المملكة كان بتأشيرة عمرة، وبسبب ظروفه المادية فقد كان يعمل لحسابه الخاص بالأجر اليومي، وفي أحد الأيام تعرف على المدعو (.....) الذي عرض عليه تصحيح وضعه </w:t>
      </w:r>
      <w:proofErr w:type="spellStart"/>
      <w:r w:rsidRPr="00D45630">
        <w:rPr>
          <w:rFonts w:ascii="Traditional Arabic" w:hAnsi="Traditional Arabic" w:cs="Traditional Arabic"/>
          <w:sz w:val="32"/>
          <w:szCs w:val="32"/>
          <w:rtl/>
        </w:rPr>
        <w:t>فوافقه</w:t>
      </w:r>
      <w:proofErr w:type="spellEnd"/>
      <w:r w:rsidRPr="00D45630">
        <w:rPr>
          <w:rFonts w:ascii="Traditional Arabic" w:hAnsi="Traditional Arabic" w:cs="Traditional Arabic"/>
          <w:sz w:val="32"/>
          <w:szCs w:val="32"/>
          <w:rtl/>
        </w:rPr>
        <w:t xml:space="preserve"> المتهم وسلمه مبلغ ألف وسبعمائة ريالٍ مع جواز سفره وصورة شمسية وخطاب من الكفيلة (.....) أحضره له المدعو (.....) (.....) الجنسية الذي يعمل لدى كفيلته (.....) وبعد فترة أحضر المدعو (.....) شريحة حاسب آلي مدوَّن فيها اسمه، ثم بعد ذلك أحضر له الإقامة التي اطلع عليها أمام الدائرة، ثم بعد ذلك اشتغل عند كفيلته لمدة أربعة أشهر تقريباً ثم تنقل بموجبها، كما أفاد بأنه لم يدفع أي مبلغ مالي على سبيل الرشوة لأي شخص كان، موضحاً أنه لا يعرف المتهمين الثاني والثالث والرابع ولم تكن هناك أية علاقة تربطه بهم والمبلغ الذي دفعه كان رسوماً للإقامة، وبالنسبة للتزوير المنسوب له أوضح أنه لم يساهم في تزوير أي محرر رسمي وأنه فهم من (.....) أن الإجراءات نظامية، وبمواجهته بأدلة الاتهام أجاب عن الدليل الأول أن اعترافه لدى المباحث كان نتيجة الضغط والإكراه وصادق عليه أمام القاضي؛ لأنه لا يعرف القراءة ولا الكتابة، مدعياً أن القاضي لم يقرأ عليه اعترافه، وبالنسبة للدليل الثاني: أوضح المتهم الأول أن دخوله كان بتأشيرة عمرة وتحصل على الإقامة بطريقة نظامية، وبالنسبة للدليل الرابع فما ورد فيه صحيح، أما الدليل الخامس فأجاب عنه سابقاً، وعن الدليل السادس أفاد أن (.....) هو الذي سلمه الإقامة، وأما أقوال المتهم (.....) فهي </w:t>
      </w:r>
      <w:r w:rsidRPr="00D45630">
        <w:rPr>
          <w:rFonts w:ascii="Traditional Arabic" w:hAnsi="Traditional Arabic" w:cs="Traditional Arabic"/>
          <w:sz w:val="32"/>
          <w:szCs w:val="32"/>
          <w:rtl/>
        </w:rPr>
        <w:lastRenderedPageBreak/>
        <w:t xml:space="preserve">غير صحيحة، وبسؤال ممثل الادعاء اكتفى بقرار الاتهام سالف </w:t>
      </w:r>
      <w:proofErr w:type="gramStart"/>
      <w:r w:rsidRPr="00D45630">
        <w:rPr>
          <w:rFonts w:ascii="Traditional Arabic" w:hAnsi="Traditional Arabic" w:cs="Traditional Arabic"/>
          <w:sz w:val="32"/>
          <w:szCs w:val="32"/>
          <w:rtl/>
        </w:rPr>
        <w:t>البيان ،أما</w:t>
      </w:r>
      <w:proofErr w:type="gramEnd"/>
      <w:r w:rsidRPr="00D45630">
        <w:rPr>
          <w:rFonts w:ascii="Traditional Arabic" w:hAnsi="Traditional Arabic" w:cs="Traditional Arabic"/>
          <w:sz w:val="32"/>
          <w:szCs w:val="32"/>
          <w:rtl/>
        </w:rPr>
        <w:t xml:space="preserve"> المتهم الأول فقرر مصادقته على أقواله لدى الهيئة وليس لديه ما يود إضافته، وبحضور المتهم الرابع (.....) جرى مواجهته بالاتهام المنسوب إليه فأجاب: أنه كان يعمل سابقاً في صالة الإنتاج في جوازات تبوك، وفي أثناء تواجده في جدة طلب منه أحد معارفه ويدعى (.....) (..... الجنسية) مساعدته في استخراج إقامة للمتهم الأول وأفهمه أنه قدم بتأشيرة عمل على كفالة المرأة (.....) فطلب من (.....) إحضار الأوراق المطلوبة، فسلمه هذا الأخير جواز سفره وكشفاً طبياً واستمارة موقعة من المرأة (.....) بصفتها كفيلة المتهم الأول، وكذلك تفويض موقع منها للمدعو (.....) صاحب مكتب خدمات عامة، بالإضافة إلى صور شمسية فأخذ الأوراق معه إلى تبوك وقام باستخراج إقامة للمتهم الأول من الجهاز الذي يخص زميله (.....) بعد أن استأذن منه وأخبره بأنه يرغب في استخراج إقامة عامل بمعرفته الشخصية وأخبره باسم الكفيلة ولم يخبره باسم العامل، ثم بعد ذلك استخرج الإقامة وأنهى إجراءاتها، وبعد سفره إلى محافظة جدة سلمها للمتهم الأول، وأفاد بأنه لم يشترك في جريمة الاستجابة للرجاء والتوصية للإخلال بواجبات وظيفته، كما أنه لم يساهم في تزوير بيانات الحاسب الآلي ولا علاقة له بذلك وليس ذلك من اختصاصه، وبمواجهته بأدلة الاتهام أجاب: أن ما ورد في اعترافه المصدق لدى المحكمة كان نتيجة الضغط والإكراه من المباحث الإدارية، وصادق عليه خوفاً من إعادته إلى التحقيق، وبالنسبة للدليل الثاني: فما ورد فيه صحيح، إلا أنه أوضح أن استخراجه للإقامة كان بإجراء نظامي، وبالنسبة للدليل الثالث: ذكر المتهم الرابع أنه استخرج الإقامة بمعرفته لكن على جهاز المتهم الثالث (.....)، وبالنسبة للدليل الرابع: فأوضح بأن إجرائه كان نظامياً لاستخراج الإقامة، حيث سلمها للمتهم الأول بحضور (.....) ، وبسؤال ممثل الادعاء اكتفى بقرار الاتهام سالف البيان، أما المتهم الرابع فقرر مصادقته على ما وافق أقواله أمام الدائرة وليس لديه ما يود إضافته سوى أن استخراجه للإقامة كان بناءً على معلومات الحاسب الآلي المتوافقة مع لاصق تأشيرة العمل المثبت على الجواز، وحيث ذكر المتهم الرابع أن المتهم الثالث (.....) كان على علم بتلك الإقامة واسم الكفيل فقد جرى سؤال (.....) عن ذلك أمام الدائرة بحضور المتهم الرابع (.....) وأصر كل واحد منهما على أقواله، حيث ذكر المتهم الثالث (.....) أنه لم يكن يعلم عن تلك الإقامة، وبما أن المتهم الرابع (.....) ذكر أمام الدائرة أنه سلم الإقامة والجواز للمتهم الأول (.....)، وبسؤال هذا الأخير عن ذلك بحضور المتهم الرابع (.....) كرر المتهم الأول أقواله السابقة من أنه استلم إقامته من (.....) (.....) وذكر قائلاً: إن هذا الماثل أمامي المدعو (.....) لم أشاهده على الإطلاق ولم يسلمني الإقامة وليس هناك أية معرفة بيني وبينه، أما المتهم الرابع (.....) فذكر أن كلام المتهم الأول غير صحيح، وبسؤال ممثل الادعاء اكتفى بقرار الاتهام سالف البيان، وفي جلسة يوم الأحد 7/10/1427هـ حضر </w:t>
      </w:r>
      <w:r w:rsidRPr="00D45630">
        <w:rPr>
          <w:rFonts w:ascii="Traditional Arabic" w:hAnsi="Traditional Arabic" w:cs="Traditional Arabic"/>
          <w:sz w:val="32"/>
          <w:szCs w:val="32"/>
          <w:rtl/>
        </w:rPr>
        <w:lastRenderedPageBreak/>
        <w:t xml:space="preserve">ممثل الادعاء (.....) كما حضر المتهم الثاني (.....) وبمواجهة المتهم الثاني بما نسب إليه أجاب أنه كان يعمل في جوازات مطار جدة على وظيفة مدخل بيانات، حيث يستقبل جوازات القادمين من خارج المملكة ويقوم بتسجيل البيانات في الحاسب الآلي، وله في هذا العمل تسع سنوات حتى تم نقله إلى قسم الصيانة والتشغيل بعد إثارة هذه القضية، وأوضح المتهم الثاني أن وظيفته مدخل بيانات لا تمكنه من إجراء أي تعديل في بيانات القادمين، وفيما يتعلق بهذه القضية فلا صحة للاتهام الموجع ضده، وبمواجهته بأدلة الاتهام أجاب عن الدليل الأول: أنه لا يمكن أن يقوم بهذا التعديل، إلا أنه يستطيع إدخال بيانات جديدة للشخص نفسه في الحاسب الآلي، وبالنسبة لاعترافه لدى المباحث فأوضح: أن إدخال تلك البيانات المزورة تم عن طريق الرقم الخاص به ولا يعلم عن الشخص الذي قام بذلك؛ حيث إنه يترك الجهاز مفتوحاً لقضاء بعض متطلبات العمل، ومن الممكن أن يأتي أحد الأشخاص لاستغلال جهاز الحاسب الآلي وأكد أنه لم يقم بإدخال أية معلومات تخص (.....)؛ لأنه لا يعرفه ولم يشاهده ولم يسمع عنه إلا عند التحقيق معه، كما أوضح أن الختم الذي ختم به جواز السفر ليس الختم المسلم له ولا يعلم من هو المسؤول عنه، وبالنسبة للدليل الثاني: فذكر أن الرقم السري الخاص به قد تم به ذلك الإجراء المزور، إلا أن طبيعة العمل تفرض عليه هو وزملاءه أن تكون أجهزتهم مفتوحة بالرقم السري وهذا ما جرى عليه العمل، موضحاً بأنه سبق أن تبلغ بوجوب المحافظة على الرقم السري، وبالنسبة للدليل الثالث: فذكر أنه لا يمكن مغادرة أي راكب لصالة القدوم إلا بعد إدخال بياناته في الحاسب الآلي وهذا بالنسبة للقادمين من الخارج، أما بالنسبة للمتهم الأول في هذه القضية، فلا يعلم كيف تم إدخال تلك المعلومات المزورة، وبالنسبة للدليل الرابع: فأكد المتهم الثاني أنه لا زال يؤكد أنه لا يعرف أي شيء عن (.....) ، وبالنسبة للدليل الخامس: فأوضح أنه لم يخبر أي شخص برقمه السري، إلا أنه كما ذكر سابقاً قد يترك جهازه مفتوحاً لبعض الوقت لضرورة العمل أو لضرورة خاصة، ومن المحتمل أن يأتي شخص ويعمل على جهازه من غير علم منه، وبسؤال ممثل الادعاء اكتفى بما ورد في قرار الاتهام، أما المتهم الثاني فقرر أن أقواله السابقة صدرت بطوعه واختياره وليس لديه ما يود إضافته، وفي جلسة 16/10/1427هـ أصدرت الدائرة الحكم رقم (322/د/ج/17) لعام 1427هـ مبنياً على أسبابه، وبعد إعلان الحكم اعترض المتهمان الثاني (.....) والرابع (.....) وجرى رفع اعتراضهما مع كامل أوراق القضية إلى معالي رئيس ديوان المظالم بالخطاب رقم (3619) في 18/11/1427هـ، وأحال </w:t>
      </w:r>
      <w:proofErr w:type="spellStart"/>
      <w:r w:rsidRPr="00D45630">
        <w:rPr>
          <w:rFonts w:ascii="Traditional Arabic" w:hAnsi="Traditional Arabic" w:cs="Traditional Arabic"/>
          <w:sz w:val="32"/>
          <w:szCs w:val="32"/>
          <w:rtl/>
        </w:rPr>
        <w:t>معالية</w:t>
      </w:r>
      <w:proofErr w:type="spellEnd"/>
      <w:r w:rsidRPr="00D45630">
        <w:rPr>
          <w:rFonts w:ascii="Traditional Arabic" w:hAnsi="Traditional Arabic" w:cs="Traditional Arabic"/>
          <w:sz w:val="32"/>
          <w:szCs w:val="32"/>
          <w:rtl/>
        </w:rPr>
        <w:t xml:space="preserve"> القضية إلى دائرة التدقيق الثانية التي أصدرت حكمها رقم (357/ت/2) لعام 1427هـ بنقض حكم الدائرة وإعادة القضية إليها لإعادة نظرها على ضوء ملاحظات أصحاب الفضيلة بدائرة التدقيق، </w:t>
      </w:r>
      <w:r w:rsidRPr="00D45630">
        <w:rPr>
          <w:rFonts w:ascii="Traditional Arabic" w:hAnsi="Traditional Arabic" w:cs="Traditional Arabic"/>
          <w:sz w:val="32"/>
          <w:szCs w:val="32"/>
          <w:rtl/>
        </w:rPr>
        <w:lastRenderedPageBreak/>
        <w:t>وبتاريخ 15/1/1428هـ أحيلت القضية إلى هذه الدائرة بشرح فضيلة رئيس فرع الديوان بمنطقة المدينة المنورة وتم قيدها برقم (197/22/6).</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فحددت الدائرة جلسة 21/3/1428 وكتبت الدائرة إلى سجون تبوك لإحضار المتهم الأول، كما كتبت إلى سجون جدة لبعث المتهم الثاني في موعد الجلسة، وكتبت أيضاً إلى جوازات تبوك لتكليف المتهمين الثالث (.....) والرابع (.....) لحضور الجلسة، فتلقت الدائرة الخطاب الجوابي رقم (9/508/28) وتاريخ 29/1/1428هـ من مدير سجون منطقة تبوك بشأن المتهم الأول، المتضمن أنه بعد صدور الحكم الابتدائي في حقه، وجرى عرض أوراقه على لجنة العفو بمناسبة شهر رمضان لعام 1427هـ، وقررت اللجنة شموله بتعليمات العفو </w:t>
      </w:r>
      <w:proofErr w:type="spellStart"/>
      <w:r w:rsidRPr="00D45630">
        <w:rPr>
          <w:rFonts w:ascii="Traditional Arabic" w:hAnsi="Traditional Arabic" w:cs="Traditional Arabic"/>
          <w:sz w:val="32"/>
          <w:szCs w:val="32"/>
          <w:rtl/>
        </w:rPr>
        <w:t>وتأيد</w:t>
      </w:r>
      <w:proofErr w:type="spellEnd"/>
      <w:r w:rsidRPr="00D45630">
        <w:rPr>
          <w:rFonts w:ascii="Traditional Arabic" w:hAnsi="Traditional Arabic" w:cs="Traditional Arabic"/>
          <w:sz w:val="32"/>
          <w:szCs w:val="32"/>
          <w:rtl/>
        </w:rPr>
        <w:t xml:space="preserve"> ذلك بخطاب صاحب السمو الملكي أمير منطقة تبوك (25115) وتاريخ 4/12/1427هـ، وتضمن خطاب سجون تبوك أنه بناءً على ذلك جرى بعث المتهم إلى محافظة جدة لإبعاده بموجب خطابهم رقم (5308) وتاريخ 24/12/1427هـ، كما ورد من مدير إدارة سجون محافظة جدة الخطاب الجوابي رقم (6/983) وتاريخ 15/3/1428هت بشأن المتهم الثاني (.....) المتضمن </w:t>
      </w:r>
      <w:proofErr w:type="spellStart"/>
      <w:r w:rsidRPr="00D45630">
        <w:rPr>
          <w:rFonts w:ascii="Traditional Arabic" w:hAnsi="Traditional Arabic" w:cs="Traditional Arabic"/>
          <w:sz w:val="32"/>
          <w:szCs w:val="32"/>
          <w:rtl/>
        </w:rPr>
        <w:t>استنفادته</w:t>
      </w:r>
      <w:proofErr w:type="spellEnd"/>
      <w:r w:rsidRPr="00D45630">
        <w:rPr>
          <w:rFonts w:ascii="Traditional Arabic" w:hAnsi="Traditional Arabic" w:cs="Traditional Arabic"/>
          <w:sz w:val="32"/>
          <w:szCs w:val="32"/>
          <w:rtl/>
        </w:rPr>
        <w:t xml:space="preserve"> من تعليمات عفو رمضان 1427هـ بموجب محضر اللجنة رقم (165/4) وتاريخ 16/1/1428هـ المرفق صورته بأوراق القضية، وأنه بناءً على ذلك تم إطلاق سراحه، كما ورد أيضاً خطاب مدير جوازات منطقة تبوك رقم (449) في 1/2/1428هـ بشأن المتهمين الثالث والرابع المتضمن تبلغهما بموعد الجلسة، وفي جلستي 21/3/1428هـ، 4/5/1428هـ جرى مواجهة المتهمين الثاني والثالث والرابع بالاتهام المنسوب إليهم بعد إفهامهم بنقض الحكم، وإعادة المحاكمة فقرر المتهمون أمام الدائرة الاكتفاء بإجاباتهم التي قرروها في الجلسات السابقة، إضافةً إلى اعتراضي المتهمين الثاني والرابع المقدم منهما. </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بعد سماع الإجابة وبعد الاطلاع  على أوراق القضية ومحاضر التحقيق وأقوال المتهمين فيها وبعد الاطلاع  على مذكرات المتهمين الثاني والرابع الاعتراضية وعلى حكم هيئة التدقيق، وحيث إنه بالنسبة للمتهم الأول فقد تبين من الأوراق المشار إليها أن المتهم جرى عرضه على لجنة العفو ثم تم نقله إلى جدة تمهيداً لترحيله، وحيث ثبت ذلك فلا مجال لمحاكمة المتهم الأول بما نسب إليه وتكون الدعوى في حقه منقضية، وحيث إنه بالنسبة للمتهم الثاني فإن الدائرة وبعد تأملها لأقواله في مراحل التحقيق وإجابته أمام الدائرة وعلى اعتراضه المقدم منه فإن الثابت من ملف القضية أن دخول المتهم الأول كان بتأشيرة عمرة عن طريق ميناء جدة الإسلامي بتاريخ 25/8/1422هـ، كما أن الثابت من خطاب مدير عام مركز </w:t>
      </w:r>
      <w:r w:rsidRPr="00D45630">
        <w:rPr>
          <w:rFonts w:ascii="Traditional Arabic" w:hAnsi="Traditional Arabic" w:cs="Traditional Arabic"/>
          <w:sz w:val="32"/>
          <w:szCs w:val="32"/>
          <w:rtl/>
        </w:rPr>
        <w:lastRenderedPageBreak/>
        <w:t xml:space="preserve">المعلومات الوطني رقم (44/23/1276هـ) وتاريخ 12/2/1427هـ الموجه لمدير عام الجوازات أنه تم تعديل منفذ دخول المتهم الأول إلى مطار الملك عبد العزيز الدولي بجدة بتاريخ 3/5/1426هـ، وأن الذي قام بذلك المشغِّل (.....) من موقع مطار الملك عبد العزيز، وحيث أقر المتهم الثاني أن هذا التعديل تم بواسطة رقمه السري المسلم له، فإن في ذلك قرينة قوية على قيامه بهذا التعديل على خلاف الحقيقة وعلمه بها؛ إذ توافق تاريخ التعديل مع تواجد المتهم الثاني على رأس عمله يؤكد على مساهمته في جريمة التزوير، لا سيما وأن من مهام عمله مدخل بيانات في مطار الملك عبد العزيز، وحيث ثبت ذلك فإن جريمة التزوير تكون قائمة في حقه بتوافر ركنيها المادي والمعنوي، مما يستوجب تعزيره عن ذلك بأحكام المادة (الخامسة) من نظام مكافحة التزوير وقرار مجلس الوزراء رقم (223) لعام 1399هـ، ولا يؤثر في ثبوت ذلك إنكار المتهم الثاني لما نسب إليه؛ إذ الثابت أن جهازه برقمه السري تحت مسؤوليته وتبريره بأنه من المحتمل أن يأتي شخص ويعمل على جهازه في أثناء غيابه أمر لا يمكن التسليم به ومن ثمَّ فإن الدائرة تطرح ما دفع به المتهم الثاني، أما بالنسبة لاعتراضه فلم يرد ما يسند دفاعه وغاية ما فيه إنكاره المجرد لما نسب إليه ومحاولة إلقاء التبعة على غيره، وحيث إنه بالنسبة لجريمة الاستجابة للرجاء والوساطة والتوصية المنسوبة للمتهمين الثاني والثالث فإن الدائرة وبعد تأملها لأدلة الاتهام المقدمة ضدهما فلم يظهر لها ما يسند الاتهام؛ إذ انحصرت الأدلة المقدمة من الادعاء فيما وقع من تعديل وتغيير للحقيقة فقط، وبالتالي فإن الأدلة غير كافية لإدانتهما بتلك الجريمة، كما توضح الدائرة أن ثبوت إدانة المتهم الثاني بجريمة التزوير لا يعني ثبوت إدانته بجريمة الاستجابة للرجاء والوساطة والتوصية، وحيث إنه بالنسبة للمتهم الثالث فيما نسب إليه من المساهمة في جريمة التزوير المنسوبة إليه، فإن الثابت من أقواله في جميع مراحل التحقيق وأمام الدائرة أنه لم يكن يعلم عن إدخال بيانات المتهم عن طريق رقمه السري، والثابت أيضاً إقرار المتهم الرابع بأنه الذي استعمل جهاز المتهم الثالث مستغلاً حالة تشغيل الجهاز بالرقم السري الخاص بالمتهم الثالث، وحيث ثبت ذلك فإن القصد الجنائي وهو أحد أركان الجريمة قد تخلف في حق المتهم الثالث، مما يتعين - والحالة كذلك - القضاء بعدم إدانته بما نسب إليه من تزوير، أما أدلة الاتهام المقدمة ضده فلم تجد الدائرة ما يفيد بتوافر القصد الجنائي لديه، بل إن المتهم الرابع أقر في تحقيق الجوازات الذي أُجْرِي معه بتاريخ 28/1/1427هـ بأن المتهم الثالث (.....) لم يكن يعلم بإدخال البيانات في جهازه مستغلاً عدم تواجده على جهازه – على حد اعترافه </w:t>
      </w:r>
      <w:proofErr w:type="gramStart"/>
      <w:r w:rsidRPr="00D45630">
        <w:rPr>
          <w:rFonts w:ascii="Traditional Arabic" w:hAnsi="Traditional Arabic" w:cs="Traditional Arabic"/>
          <w:sz w:val="32"/>
          <w:szCs w:val="32"/>
          <w:rtl/>
        </w:rPr>
        <w:t>– ،</w:t>
      </w:r>
      <w:proofErr w:type="gramEnd"/>
      <w:r w:rsidRPr="00D45630">
        <w:rPr>
          <w:rFonts w:ascii="Traditional Arabic" w:hAnsi="Traditional Arabic" w:cs="Traditional Arabic"/>
          <w:sz w:val="32"/>
          <w:szCs w:val="32"/>
          <w:rtl/>
        </w:rPr>
        <w:t xml:space="preserve"> وحيث إنه بالنسبة للمتهم الرابع، فإن الثابت من إقراره الذي صادق عليه أمام المحكمة الجزائية بتبوك أنه سبق أن عمل في قسم الكفالات وفي قسم سفر السعوديين وفي قسم الإقامة وسفر الأفراد بجوازات محافظة جدة، ثم نُقل إلى جوازات تبوك، كما أوضح أنه سبق أن تعرف على المدعو (.....) (.....) الجنسية في جدة الذي أخبره </w:t>
      </w:r>
      <w:r w:rsidRPr="00D45630">
        <w:rPr>
          <w:rFonts w:ascii="Traditional Arabic" w:hAnsi="Traditional Arabic" w:cs="Traditional Arabic"/>
          <w:sz w:val="32"/>
          <w:szCs w:val="32"/>
          <w:rtl/>
        </w:rPr>
        <w:lastRenderedPageBreak/>
        <w:t xml:space="preserve">بأن أحد أقاربه دخل المملكة ويرغب في استخراج إقامة بسبب أن كفيلته امرأة ولا يعرف كيفية استخراج الإقامات، فطلب منه المتهم الرابع أن يحضر جواز سفره وتفويضاً باسم شخص يعرفه وينهي الكشف الطبي ثم يعبّئ نموذج استمارة الجوازات ويوقعه ويختمه من كفيلته، كما أن الثابت أن المتهم الرابع أنهى جميع إجراءات الإقامة من جوازات تبوك وأدخل بياناتها في جهاز الحاسب الآلي الذي يخص المتهم الثالث على خلاف الحقيقة، وفي ذلك دليل قوي على علمه بحقيقة وضع المتهم الأول من أن قدومه كان بتأشيرة عمرة؛ إذ إن استجابته لمن أسماه (.....) في جدة وقيامه باستخراج الإقامة من جوازات تبوك وإدخال البيانات في جهاز زميله الذي ثبت عدم علمه بذلك قرينة على علمه بحقيقة الوضع، وحيث ثبت ذلك فإن جريمتي الاستجابة للرجاء والوساطة والتوصية بقصد الإخلال بالواجبات الوظيفية، ثم استخراج إقامة بمعلومات مزورة على خلاف الحقيقة وهو على علم بها ثابتة في حقه بما يستوجب تعزيره بالعقوبة المنصوص عليها في المادة (الخامسة) من نظام مكافحة التزوير والمادتين (الرابعة والعاشرة) من نظام مكافحة الرشوة، ونظراً لارتباط الجريمتين ببعضهما فإن الدائرة تكتفي بمعاقبته بالمادة (الخامسة) من نظام مكافحة التزوير باعتبارها العقوبة الأشد، ولا يؤثر في ثبوت ذلك ادعاء المتهم الرابع عدم علمه بحقيقة وضع المتهم الأول؛ إذ إن القرائن تعاضدت على وجود علاقة معرفة بين المتهم الرابع والأول، بل إن المتهم الرابع أقرَّ في التحقيقات بأنه سلم الإقامة للمتهم الأول بحضور (.....)، أما ما تضمنته مذكرة المتهم الرابع الاعتراضية فبعد الاطلاع  عليها فلم تجد الدائرة ما يدفع الاتهام عنه وغاية ما ذكر ادعاءه عدم العلم بحقيقة وضع المتهم الأول بتأشيرة عمرة، وإلا فما المصلحة التي تعود عليه من قيامه بإنهاء إجراءات الإقامة في جوازات منطقة تبوك بعيداً عن موقع اتفاقه واستلامه في جدة، لا سيما وأنه أقر في تحقيقات المباحث والجوازات بخطأ تصرفه ومخالفته للنظام.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بما يلي: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أولاً: انقضاء الدعوى المقامة من فرع هيئة الرقابة والتحقيق بمنطقة تبوك ضد المتهم (.....) (.....)  الجنسية.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ثانياً: إدانة المتهم (.....) (.....) الجنسية بما نسب إليه من المساهمة في تزوير بيانات رسمية والحكم بسجنه سنة واحدة تحتسب منها المدة التي أمضاها في التوقيف على ذمة هذه القضية مع تغريمه مبلغ ثلاثة آلاف ريالٍ، وعدم إدانته بما نسب إليه من الاشتراك في جريمة الاستجابة بقصد الإخلال بالواجبات الوظيفية؛ لما هو مبين بالأسباب.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ثالثاً: إدانة المتهم (.....) (.....) الجنسية بما نسب إليه من المساهمة في تزوير بيانات رسمية وما نسب إليه من الاستجابة للرجاء بقصد الإخلال بالواجبات الوظيفية، والحكم بسجنه سنة واحدة مع تغريمه مبلغ خمسة آلاف ريالٍ.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رابعاً: عدم إدانة المتهم (.....) (.....) الجنسية بما نسب إليه من المساهمة في تزوير بيانات رسمية وما نسب إليه من الاستجابة للرجاء بقصد الإخلال بالواجبات الوظيفية؛ لما هو مبين بالأسباب.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حكمت المحكمة بتأييد الحكم فيما انتهى إليه من قضاء، مع تعديل الفقرة (أولاً) لتكون: إدانة المتهم الأول عن المساهمة في التزوير واستعمال المحرر وعدم إدانته بما نسب إليه من رشوة.</w:t>
      </w:r>
    </w:p>
    <w:p w:rsidR="00B71415" w:rsidRPr="00D45630" w:rsidRDefault="00B71415" w:rsidP="00B71415">
      <w:pPr>
        <w:rPr>
          <w:rFonts w:ascii="Traditional Arabic" w:hAnsi="Traditional Arabic" w:cs="Traditional Arabic"/>
          <w:sz w:val="32"/>
          <w:szCs w:val="32"/>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r w:rsidRPr="00D45630">
        <w:rPr>
          <w:rFonts w:ascii="Traditional Arabic" w:hAnsi="Traditional Arabic" w:cs="Traditional Arabic"/>
          <w:sz w:val="32"/>
          <w:szCs w:val="32"/>
          <w:rtl/>
        </w:rPr>
        <w:lastRenderedPageBreak/>
        <w:t>رقم القضية: 4470/2/ق لعام 1427هـ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104/د/ج/7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194/ت/2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6/4/1429هـ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1- تزوير – اصطناع محرر رسمي.</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2- رشوة – تلقي أموالاً لاستخدام المحررات المزورة لإدخال التيار الكهربائي لمنازل أنشئت على أراضي غير مملوكة بصكوك شرعية أو مخالفة لنظام البناءً – اعترافات المتهمين واضحة ومتناسقة مع وقائع القضية ومجرياتها – تداخل العقوبات.</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D45630" w:rsidP="00B71415">
      <w:pPr>
        <w:rPr>
          <w:rFonts w:ascii="Traditional Arabic" w:hAnsi="Traditional Arabic" w:cs="Traditional Arabic"/>
          <w:sz w:val="32"/>
          <w:szCs w:val="32"/>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 xml:space="preserve"> المواد (1، 3، 8، 10) من نظام مكافحة الرشوة الصادر بالمرسوم الملكي رقم (م/36) وتاريخ 29/12/1412هـ.</w:t>
      </w:r>
    </w:p>
    <w:p w:rsidR="00B71415" w:rsidRPr="00D45630" w:rsidRDefault="00D45630" w:rsidP="00B71415">
      <w:pPr>
        <w:rPr>
          <w:rFonts w:ascii="Traditional Arabic" w:hAnsi="Traditional Arabic" w:cs="Traditional Arabic"/>
          <w:sz w:val="32"/>
          <w:szCs w:val="32"/>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المادتان (5، 6) من نظام مكافحة التزوير الصادر بالمرسوم الملكي رقم (م/114) وتاريخ 26/11/1380هـ.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أقامت هيئة الرقابة والتحقيق الدعوى الجنائية بطلب الحكم على المتهمين لأنهم: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(الأول والثاني) اشتركا في دفع مبالغ مالية رشوة لموظفين في شركة الكهرباء؛ لحملهم على الإخلال بواجبات وظيفتهم مقابل استلام معاملات إدخال تيار كهربائي غير نظامية، وتزوير خطابات رسمية منسوبة للبلدية للموافقة على إيصال التيار الكهربائي لعدد من المنازل.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(الثالث والرابع والخامس) حال كونهم في حكم الموظفين العموميين أخذوا مبالغ مالية رشوة مقابل استلام معاملات طلبات إيصال تيار كهربائي لمنازل عدد من المواطنين، أنشئت على أراضي غير مملوكة بصكوك شرعية أو مخالفة لنظام البناءً ومتضمنة الخطابات المزورة وتحصلهم بموجبها على مواعيد لخروج المساحين لتلك المنازل، وانتهت الهيئة إلى طلب معاقبتهم وفقاً للمواد النظامية المشار إليها في القرار. اشتمال ملف </w:t>
      </w:r>
      <w:r w:rsidRPr="00D45630">
        <w:rPr>
          <w:rFonts w:ascii="Traditional Arabic" w:hAnsi="Traditional Arabic" w:cs="Traditional Arabic"/>
          <w:sz w:val="32"/>
          <w:szCs w:val="32"/>
          <w:rtl/>
        </w:rPr>
        <w:lastRenderedPageBreak/>
        <w:t>القضية على صورة من الخطابات المزورة بطلب إدخال التيار الكهربائي لبعض المواطنين وإقرار واعتراف المتهم الأول أنه يقوم بالاتفاق مع أصحاب المنازل الراغبين في إيصال التيار الكهربائي بطريقة غير نظامية ، ويقوم بأخذ الأوراق والمبالغ منهم لإيصالها إلى أخيه المتهم الثاني ويتقاضى مقابل ذلك أتعاباً – توافر القناعة لدى الدائرة بارتكاب المتهمين الأول والثاني جريمة تزوير في خطابات إيصال التيار الكهربائي واستعمالها، وهما يعلمان أنها مزورة وأنهما دفعا مبالغ مالية على سبيل الرشوة – إدانتهما بجرائم التزوير والاستعمال والرشوة – الاكتفاء في حقهما بالعقوبة المقررة للجريمة الأشد تطبيقاً لمبدأ تداخل العقوبات في الفقه الإسلامي.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اعتراف المتهمين الثالث والرابع والخامس بتلقيهم أموالاً للوساطة لدى بعض العاملين المتواطئين معهم بشركة الكهرباء لإيصال التيار الكهربائي للمواطنين بطريقة غير نظامية – الاعترافات واضحة وصريحة ومتناسقة مع وقائع القضية ومجرياتها – أثر ذلك: إدانتهم بجريمة الرشوة.</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 فرع هيئة الرقابة والتحقيق بمحافظة جدة دعواه بموجب قرار الاتهام رقم (1007/ج) لعام 1427هـ مع </w:t>
      </w:r>
      <w:proofErr w:type="spellStart"/>
      <w:r w:rsidRPr="00D45630">
        <w:rPr>
          <w:rFonts w:ascii="Traditional Arabic" w:hAnsi="Traditional Arabic" w:cs="Traditional Arabic"/>
          <w:sz w:val="32"/>
          <w:szCs w:val="32"/>
          <w:rtl/>
        </w:rPr>
        <w:t>مشفوعاته</w:t>
      </w:r>
      <w:proofErr w:type="spellEnd"/>
      <w:r w:rsidRPr="00D45630">
        <w:rPr>
          <w:rFonts w:ascii="Traditional Arabic" w:hAnsi="Traditional Arabic" w:cs="Traditional Arabic"/>
          <w:sz w:val="32"/>
          <w:szCs w:val="32"/>
          <w:rtl/>
        </w:rPr>
        <w:t>، وقد باشرت الدائرة النظر في القضية على النحو المثبت بدفتر الضبط – حيث حضر ممثل الادعاء (.....) والمتهمون المذكورون أعلاه، وادعى ممثل الادعاء في مواجهة المتهمين قائلاً: تتهم هيئة الرقابة والتحقيق كل من: 1- (.....) (.....) الجنسية، 2- (.....) (.....) الجنسية، و3- (.....) (.....) الجنسية، و4- (.....) (.....) الجنسية، و5- (.....) (.....) الجنسية، مطلقي السراح؛ لأنهم وقبل تاريخ 17/4/1426هـ بدائرة محافظة جدة بمنطقة مكة المكرمة: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المتهمان الأول والثاني: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1- اشتركا في دفع مبالغ مالية رشوة لموظفين بشركة كهرباء الغربية – جدة؛ لحملهم على الإخلال بواجبات وظيفتهم، وذلك بقيامهم بدفع مبالغ مالية للمتهمين الثالث والرابع والخامس تتراوح من (50) ريالاً إلى (250) ريالاً في كل مرة وعلى فترات متفاوتة مقابل استلام معاملات إدخال تيار كهربائي غير نظامية والحصول عليها على مواعيد تمديد الكهربائي، فتمت الجريمة بناءً على ذلك.</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قاما بتزوير محررات رسمية (خطاب رقم (1383/104) في 8/5/1425هـ وخطاب رقم (1446/10) في 27/7/1425هـ ورقم (4872/113) في 25/11/1425هـ منسوب صدورها لبلدية أم السلم الفرعية بجدة، وكذا أعداد أخرى من الخطابات منسوبة لعدد من البلديات الفرعية بمحافظة جدة موجهة </w:t>
      </w:r>
      <w:r w:rsidRPr="00D45630">
        <w:rPr>
          <w:rFonts w:ascii="Traditional Arabic" w:hAnsi="Traditional Arabic" w:cs="Traditional Arabic"/>
          <w:sz w:val="32"/>
          <w:szCs w:val="32"/>
          <w:rtl/>
        </w:rPr>
        <w:lastRenderedPageBreak/>
        <w:t xml:space="preserve">لشركة الكهرباء تتضمن موافقة البلدية على إيصال التيار الكهربائي لمنازل عدد من المواطنين) بالاصطناع، وذلك بقيام المتهم الأول بالحصول على البيانات اللازمة ومن ثمَّ أمد المتهم الثاني بها ليقوم بطباعتها ونسبتها زوراً لأفرع تلك البلديات، فتمت الجريمة بناءً على ذلك.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استعملا المحررات المزورة – محل الاتهام – فيما زورت من أجله بتقديمها لشركة الكهرباء مع سابق علمهما بتزويرها.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المتهمون الثالث والرابع والخامس: حال كونهم في حكم الموظفين العموميين أخذوا مبالغ مالية رشوة مقابل الإخلال بواجب من واجبات وظيفتهم، وذلك بأن تحصلوا على مبالغ مالية تتراوح </w:t>
      </w:r>
      <w:proofErr w:type="spellStart"/>
      <w:r w:rsidRPr="00D45630">
        <w:rPr>
          <w:rFonts w:ascii="Traditional Arabic" w:hAnsi="Traditional Arabic" w:cs="Traditional Arabic"/>
          <w:sz w:val="32"/>
          <w:szCs w:val="32"/>
          <w:rtl/>
        </w:rPr>
        <w:t>مابين</w:t>
      </w:r>
      <w:proofErr w:type="spellEnd"/>
      <w:r w:rsidRPr="00D45630">
        <w:rPr>
          <w:rFonts w:ascii="Traditional Arabic" w:hAnsi="Traditional Arabic" w:cs="Traditional Arabic"/>
          <w:sz w:val="32"/>
          <w:szCs w:val="32"/>
          <w:rtl/>
        </w:rPr>
        <w:t xml:space="preserve"> (50) ريالاً إلى (250) ريالاً في كل مرة وعلى فترات متفاوتة من المتهم الأول مقابل قيامهم باستلام معاملات طلب إيصال تيار كهربائي لمنازل عدد من المواطنين غير مكتملة لمسوغاتها النظامية ومتضمنة الخطابات المزورة – محل الاتهام – وإدراجها ضمن معاملات الشركة وتحصلهم بموجبها على مواعيد لخروج المساحين لتلك المنازل، فتمت الجريمة بناءً على ذلك. ودللت الهيئة على الاتهام: 1- القبض على المتهمين الأول والثاني بناءً على إخبارية مسبقة تفيد بقيامهما بما هو منسوب إليهما. 2- القبض على المتهم الأول عند محاولة إتمام إحدى العمليات – موضوع القضية -. 3- القبض على المتهم الأول وبحوزته محرر مدون به أسماء الأشخاص الذين قام باستخراج خطابات منسوبة للبلدية لهم – موضوع القضية -. 4- ما ورد بإفادة كل من المواطنين (.....) – و(.....) من أن مصدر الخطابات – محل الاتهام – العائدة لهما هو المتهم الأول. 5- اعتراف المتهمين المذكورين جميعاً المصدق شرعاً بما هو منسوب إليهم. 6- لا تعويل على إنكار المتهمين الأول والثاني ما هو منسوب إليهما؛ إذ </w:t>
      </w:r>
      <w:proofErr w:type="spellStart"/>
      <w:r w:rsidRPr="00D45630">
        <w:rPr>
          <w:rFonts w:ascii="Traditional Arabic" w:hAnsi="Traditional Arabic" w:cs="Traditional Arabic"/>
          <w:sz w:val="32"/>
          <w:szCs w:val="32"/>
          <w:rtl/>
        </w:rPr>
        <w:t>يدحضه</w:t>
      </w:r>
      <w:proofErr w:type="spellEnd"/>
      <w:r w:rsidRPr="00D45630">
        <w:rPr>
          <w:rFonts w:ascii="Traditional Arabic" w:hAnsi="Traditional Arabic" w:cs="Traditional Arabic"/>
          <w:sz w:val="32"/>
          <w:szCs w:val="32"/>
          <w:rtl/>
        </w:rPr>
        <w:t xml:space="preserve"> ما ورد باعترافهما المصدق شرعاً وما ورد بأقوال المتهمين الثالث والرابع والخامس تجاههما، ومما يؤكد أنها جاءت للتنصل من المسؤولية الجنائية.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وطلبت الهيئة من ديوان المظالم محاكمة المتهمين المذكورين كل فيما يخصه طبقاً لأحكام المواد (1، 3، 8، 10) من نظام مكافحة الرشوة، والمادتين (5، 6) من نظام مكافحة التزوير، وقرار مجلس الوزراء رقم (223) لعام 1399هـ. وبسؤال المدعى عليه الجواب: قدم مذكرة جاء فيها: أولاً: إن ما وجه لي من اتهام بهذه الصفة الواردة في لائحة الاتهام غير صحيح جملةً وتفصيلاً، حيث إنني لم أقم بالاشتراك فيما أوردته هيئة التحقيق من اتهام؛ حيث إن الهيئة استندت لما جاء في تحقيق المباحث الإدارية التي انتزعت مني ما أقررت به عن طريق التعذيب الجسدي والنفسي حتى حصلت على ما تريد الوصول إليه، وحتى </w:t>
      </w:r>
      <w:r w:rsidRPr="00D45630">
        <w:rPr>
          <w:rFonts w:ascii="Traditional Arabic" w:hAnsi="Traditional Arabic" w:cs="Traditional Arabic"/>
          <w:sz w:val="32"/>
          <w:szCs w:val="32"/>
          <w:rtl/>
        </w:rPr>
        <w:lastRenderedPageBreak/>
        <w:t xml:space="preserve">اعترافي أمام المحكمة لم يكن إلا نتيجة للتهديد الذي صاحب التحقيق بأنني سوف أعود للضرب والإذلال عند عدم إقراري أمام المحكمة.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ثانياً: إن إقرار المتهم الثاني (.....) بأنه من كان يقوم بما جاء في قرار الاتهام من التعامل مع المتهمين الثالث والرابع والخامس، وأنني لم يكن لي دخل فيما جاء في قرار </w:t>
      </w:r>
      <w:proofErr w:type="gramStart"/>
      <w:r w:rsidRPr="00D45630">
        <w:rPr>
          <w:rFonts w:ascii="Traditional Arabic" w:hAnsi="Traditional Arabic" w:cs="Traditional Arabic"/>
          <w:sz w:val="32"/>
          <w:szCs w:val="32"/>
          <w:rtl/>
        </w:rPr>
        <w:t>الاتهام ،</w:t>
      </w:r>
      <w:proofErr w:type="gramEnd"/>
      <w:r w:rsidRPr="00D45630">
        <w:rPr>
          <w:rFonts w:ascii="Traditional Arabic" w:hAnsi="Traditional Arabic" w:cs="Traditional Arabic"/>
          <w:sz w:val="32"/>
          <w:szCs w:val="32"/>
          <w:rtl/>
        </w:rPr>
        <w:t xml:space="preserve"> بل ينفي عني ما أقررت به تحت التهديد والضرب، وما كانوا يمارسونه معي من أفعال غير إنسانية وغير أخلاقية بالمباحث الإدارية، وبناءً فإن استناد هيئة التحقيق إلى إقراري المكره عليه لا يعتد به.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ثالثاً: جاء في لائحة الاتهام بأنني قمت بالتزوير بمحررات رسمية، ولا أدري من أين أثبتت هيئة التحقيق بأنني قمت بتلك التزوير بينما جاء اعتراف المتهم الثاني (.....) بأنني لم يكن لي دخل فيما قاموا به، فلا دليل للهيئة غير إقراري تحت الضرب والتهديد والإذلال الذي مارسته معي المباحث الإدارية. حيث إنني لم أستلم أية معاملات من أي شخص لتقديمه للمتهمين بعمل إجراء مخالف عليه فإنني غير مدان وغير مذنب، وأن هناك تقصيراً في التحقيق؛ حيث ذكرت هيئة التحقيق بأنني قمت بتزوير تلك الأوراق، والسؤال: لماذا لم تحضر المباحث الإدارية أولئك الأشخاص الذين قمت بتزوير أوراقهم الرسمية للاعتراف ضدي ولم أوقع على تلك </w:t>
      </w:r>
      <w:proofErr w:type="spellStart"/>
      <w:proofErr w:type="gramStart"/>
      <w:r w:rsidRPr="00D45630">
        <w:rPr>
          <w:rFonts w:ascii="Traditional Arabic" w:hAnsi="Traditional Arabic" w:cs="Traditional Arabic"/>
          <w:sz w:val="32"/>
          <w:szCs w:val="32"/>
          <w:rtl/>
        </w:rPr>
        <w:t>المحررات؟.</w:t>
      </w:r>
      <w:proofErr w:type="gramEnd"/>
      <w:r w:rsidRPr="00D45630">
        <w:rPr>
          <w:rFonts w:ascii="Traditional Arabic" w:hAnsi="Traditional Arabic" w:cs="Traditional Arabic"/>
          <w:sz w:val="32"/>
          <w:szCs w:val="32"/>
          <w:rtl/>
        </w:rPr>
        <w:t>حيث</w:t>
      </w:r>
      <w:proofErr w:type="spellEnd"/>
      <w:r w:rsidRPr="00D45630">
        <w:rPr>
          <w:rFonts w:ascii="Traditional Arabic" w:hAnsi="Traditional Arabic" w:cs="Traditional Arabic"/>
          <w:sz w:val="32"/>
          <w:szCs w:val="32"/>
          <w:rtl/>
        </w:rPr>
        <w:t xml:space="preserve"> صاحب التحقيق قصور ولم تكن هناك بيّنة ترقى لمستوى الإدانة فإنني ألتمس شطب الدعوى ضدي وأؤكد أن ما وجه لي من اتهام من قبل هيئة التحقيق بل ووضعي كمتهم أول لا صحة له. كيف أكون متهماً أول ولم تقبض المباحث الإدارية والجهات المختصة عَلَيّ متلبساً، وإنما تم القبض </w:t>
      </w:r>
      <w:proofErr w:type="gramStart"/>
      <w:r w:rsidRPr="00D45630">
        <w:rPr>
          <w:rFonts w:ascii="Traditional Arabic" w:hAnsi="Traditional Arabic" w:cs="Traditional Arabic"/>
          <w:sz w:val="32"/>
          <w:szCs w:val="32"/>
          <w:rtl/>
        </w:rPr>
        <w:t>علي</w:t>
      </w:r>
      <w:proofErr w:type="gramEnd"/>
      <w:r w:rsidRPr="00D45630">
        <w:rPr>
          <w:rFonts w:ascii="Traditional Arabic" w:hAnsi="Traditional Arabic" w:cs="Traditional Arabic"/>
          <w:sz w:val="32"/>
          <w:szCs w:val="32"/>
          <w:rtl/>
        </w:rPr>
        <w:t xml:space="preserve"> بناءً على الشبهة والشك الذي صاحب التحقيق مع المتهمين، ولم تقبض عليَّ إلا بعد أن تم القبض على المتهم الثاني (.....). وعند التحقيق معه أجاب عن أن المحررات محل الاتهام والخاصة به قد وضعها لدى أخيه (.....) مما جعلت المباحث الإدارية تشملني بما اتهمت به أخي. وهنا يتضح بأن هيئة التحقيق والادعاء العام حاولت وضعي كمتهم أول حتى تثبت ما تصبو إليه، ولم تبن هيئة التحقيق اتهامها على دليل واحد ملموس ومحسوس كمستند أو وثائق تدينني في دعواها ودعوى المباحث الإدارية، بل إن جميع الأدلة التي تقدمت بها وساقتها هيئة الرقابة والتحقيق يكتنفها الشك والظن، مما يوجب طرحها وعدم التعويل عليها، لعدم جواز تأسيس الأحكام على أدلة ظنية تقوم على الشبهة والاستكراه. ويقول رسول الله صلى الله عليه وسلم: "رفع عن أمتي الخطأ والنسيان وما استكرهوا عليه"، قال تعالى: ﴿وما يتبع أكثرهم إلا ظناً وإن الظن لا يغني من الحق شيئاً إن الله عليم بما يفعلون﴾.</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رابعاً: جاء في لائحة الاتهام بأنني اشتركت في دفع مبالغ مالية للمتهمين الثالث والرابع والخامس وهذا غير صحيح؛ حيث إنني لا أعرف المذكورين ولا علاقة لي بهم غير أنهم أصدقاء المتهم الثاني وهو شقيقي، ومن البديهي أن أعرفهم معرفة سطحية ولا تتعدى تلك العلاقة تلك المعرفة.. والسؤال المهم: هل تم القبض علي وأنا أقوم بتسليم المذكورين المبالغ محل الاتهام دون شك النفي </w:t>
      </w:r>
      <w:proofErr w:type="gramStart"/>
      <w:r w:rsidRPr="00D45630">
        <w:rPr>
          <w:rFonts w:ascii="Traditional Arabic" w:hAnsi="Traditional Arabic" w:cs="Traditional Arabic"/>
          <w:sz w:val="32"/>
          <w:szCs w:val="32"/>
          <w:rtl/>
        </w:rPr>
        <w:t>المثبت ،حيث</w:t>
      </w:r>
      <w:proofErr w:type="gramEnd"/>
      <w:r w:rsidRPr="00D45630">
        <w:rPr>
          <w:rFonts w:ascii="Traditional Arabic" w:hAnsi="Traditional Arabic" w:cs="Traditional Arabic"/>
          <w:sz w:val="32"/>
          <w:szCs w:val="32"/>
          <w:rtl/>
        </w:rPr>
        <w:t xml:space="preserve"> قامت المباحث الإدارية بالقبض على المتهم الثاني، بل هو المتهم الأول بالاعتراف الذي صاحب التحقيق بإرادته ونفيه أن أكون ذا صلة بهذه التهمة التي لبستها لي المباحث الإدارية لمجرد أن تلك الأوراق والمحررات التي سلمني إياها (.....) المتهم الثاني شقيق له ووضعتها بالمنزل كما طلبه مني ولم أعرف ما هي تلك المعاملات غير أنني أعلم بأن أخي المتهم الثاني يعمل بالتعقيب بالدوائر الحكومية، حتى تفاجأت بحضور المباحث الإدارية، وأن ما اكتنف التحقيق في المباحث والهيئة من تقصير وشبهة في لائحة اتهامهم لي غير صحيح جملةً وتفصيلاً.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 قواعد الجنايات التي تقتضي إيقاع عقوبة بجسد إنسان أو تقيد من حريته أن تثبت في حقي ثبوتاً يقينياً لا ينتابه شك، وأن تكون الأدلة التي تبنى عليها الأحكام قطعية لا يدخلها الظن، حيث لا يحل استباحة حرمته أو إيلامه إلا بالحق، ولا يثبت هذا الحق إلا بالدليل القاطع دون شك إلا كان مانعاً من اليقين التي أوجبت شريعتنا الإسلامية أن تبنى عليه الأحكام. وباستقراء أدلة الاتهام التي رددنا عليها وفندناها ووجدناها مبنية على الظن والشك والاستكراه والتعذيب الذي يوجب طرحها وعدم التعويل </w:t>
      </w:r>
      <w:proofErr w:type="gramStart"/>
      <w:r w:rsidRPr="00D45630">
        <w:rPr>
          <w:rFonts w:ascii="Traditional Arabic" w:hAnsi="Traditional Arabic" w:cs="Traditional Arabic"/>
          <w:sz w:val="32"/>
          <w:szCs w:val="32"/>
          <w:rtl/>
        </w:rPr>
        <w:t>عليها ،</w:t>
      </w:r>
      <w:proofErr w:type="gramEnd"/>
      <w:r w:rsidRPr="00D45630">
        <w:rPr>
          <w:rFonts w:ascii="Traditional Arabic" w:hAnsi="Traditional Arabic" w:cs="Traditional Arabic"/>
          <w:sz w:val="32"/>
          <w:szCs w:val="32"/>
          <w:rtl/>
        </w:rPr>
        <w:t xml:space="preserve"> لعدم جواز تأسيس الحكم على أدلة ظنية وتقوم على الشبهة، وأن إقراري واعترافي جاء بناءً على الضرب والتعذيب والتهديد بالرجوع للضرب والمهانة إذا لم أعترف أمام المحكمة، وطالب في ختام مذكرته الحكم ببراءته.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وبسؤال المدعى عليه الثاني الجواب قدم مذكرة جاء فيها: إن ما وجه لي من اتهام بهذه الصفة الواردة في لائحة الاتهام غير صحيح جملةً وتفصيلاً، حيث إنني لم أقم بالاشتراك فيما أوردته هيئة التحقيق من اتهام. حيث إن الهيئة استندت لما جاء في تحقيق المباحث الإدارية التي انتزعت مني ما أقررت به عن طريق التعذيب الجسدي والنفسي حتى حصلت على ما تريد الوصول إليه، وحتى اعترافي أمام المحكمة لم يكن إلا نتيجة للتهديد الذي صاحب التحقيق بأنني سوف أعود للضرب والإذلال عند عدم إقراري أمام المحكمة.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ثانياً: إنني أعترف أمام الدائرة بأن المتهم الأول (.....) لم يكن يقوم بما جاء في قرار الاتهام من التعامل مع المتهمين الثالث والرابع والخامس ولم يشترك فيما جاء في لائحة الاتهام، وما أقررت به كان تحت </w:t>
      </w:r>
      <w:r w:rsidRPr="00D45630">
        <w:rPr>
          <w:rFonts w:ascii="Traditional Arabic" w:hAnsi="Traditional Arabic" w:cs="Traditional Arabic"/>
          <w:sz w:val="32"/>
          <w:szCs w:val="32"/>
          <w:rtl/>
        </w:rPr>
        <w:lastRenderedPageBreak/>
        <w:t>التهديد والضرب وما كانوا يمارسونه معي من أفعال غير إنسانية وغير أخلاقية بالمباحث الإدارية، وبناءً عليه فإن استناد هيئة التحقيق على إقراري المكره عليه لا يعتد به.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ثالثاً: جاء في لائحة الاتهام بأنني قمت بالتزوير بمحررات رسمية، ولا أدري من أين أثبتت هيئة التحقيق بأنني قمت بتلك التزوير، فلا دليل للهيئة غير إقراري تحت الضرب والتهديد والإذلال الذي مارسته معي المباحث الإدارية، وحيث إن جميع الأوراق سليمة فإن ما بنته هيئة الرقابة والتحقيق غير صحيح، فلم أسلم أية معاملات مزورة كمعقب لدى الدوائر الحكومية، وأن العلاقات الشخصية ومخالصة تلك الأوراق بمجراها الصحيح لا تخالف النظام، وعليه فإنني غير مدان وغير مذنب. وأن من الملاحظ أن هنالك تقصيراً في التحقيق؛ حيث ذكرت هيئة التحقيق بأنني قمت بتزوير تلك الأوراق والسؤال: لماذا لم تحضر المباحث الإدارية الأشخاص الذين قمت بتزوير أوراقهم الرسمية للاعتراف ضدي ولم أوقع على تلك </w:t>
      </w:r>
      <w:proofErr w:type="gramStart"/>
      <w:r w:rsidRPr="00D45630">
        <w:rPr>
          <w:rFonts w:ascii="Traditional Arabic" w:hAnsi="Traditional Arabic" w:cs="Traditional Arabic"/>
          <w:sz w:val="32"/>
          <w:szCs w:val="32"/>
          <w:rtl/>
        </w:rPr>
        <w:t>المحررات؟.</w:t>
      </w:r>
      <w:proofErr w:type="gramEnd"/>
      <w:r w:rsidRPr="00D45630">
        <w:rPr>
          <w:rFonts w:ascii="Traditional Arabic" w:hAnsi="Traditional Arabic" w:cs="Traditional Arabic"/>
          <w:sz w:val="32"/>
          <w:szCs w:val="32"/>
          <w:rtl/>
        </w:rPr>
        <w:t xml:space="preserve"> عليه وحيث صاحب التحقيق قصور، ولم تكن هنالك بيّنة ترقى لمستوى الإدانة فإنني ألتمس من الدائرة شطب الدعوى ضدي. وأؤكد أن ما وجهة لي من اتهام من قبل هيئة التحقيق بل كمتهم لا صحة له. فكيف أكون متهماً ولم تقبض علىّ المباحث الإدارية والجهات المختصة متلبساً، وإنما تم القبض </w:t>
      </w:r>
      <w:proofErr w:type="gramStart"/>
      <w:r w:rsidRPr="00D45630">
        <w:rPr>
          <w:rFonts w:ascii="Traditional Arabic" w:hAnsi="Traditional Arabic" w:cs="Traditional Arabic"/>
          <w:sz w:val="32"/>
          <w:szCs w:val="32"/>
          <w:rtl/>
        </w:rPr>
        <w:t>علي</w:t>
      </w:r>
      <w:proofErr w:type="gramEnd"/>
      <w:r w:rsidRPr="00D45630">
        <w:rPr>
          <w:rFonts w:ascii="Traditional Arabic" w:hAnsi="Traditional Arabic" w:cs="Traditional Arabic"/>
          <w:sz w:val="32"/>
          <w:szCs w:val="32"/>
          <w:rtl/>
        </w:rPr>
        <w:t xml:space="preserve"> بناءً على الشبهة والشك الذي صاحب التحقيق مع المتهمين الذين ربما كانوا ينجزون معاملات مقابل أموال وأن اعترافهم بأنني من الأشخاص الذين أتعامل معهم من باب إنجاز معاملات سليمة دون مقابل مادي، ولكن المباحث الإدارية شملتني دون وجهة حق ودون دليل واضح. وهنا يتضح للدائرة بأن هيئة التحقيق والادعاء العام حاولت وضعي كمتهم ضمن المتهمين الموظفين في شركة الكهرباء، ومن الملاحظ بأنني كنت أعطيهم مبلغ (50) (250) ريالاً أية معاملات تنجز بهذا المبلغ كل ذلك حتى تثبت ما تصبو إليه ولم تبن هيئة التحقيق اتهامها على دليل واحد ملموس ومحسوس كمستند أو وثائق تدينني في دعواها ودعوى المباحث الإدارية، بل تجد الدائرة أن جميع الأدلة التي تقدمت بها وساقتها هيئة الرقابة والتحقيق يكتنفها الشك والظن، مما يوجب طرحها وعدم التعويل عليها؛ لعدم جواز تأسيس الأحكام على أدلة ظنية تقوم على الشبهة والاستكراه.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رابعاً: جاء في لائحة الاتهام بأنني اشتركت في دفع مبالغ مالية للمتهمين الثالث والرابع والخامس وهذا غير صحيح؛ حيث إن معرفتي بالمذكورين كأصدقاء ليس إلا. والسؤال المهم: هل تم القبض عليّ وأنا أقوم بتسليم المذكورين المبالغ محل الاتهام حيث قامت المباحث الإدارية بالقبض على المتهم الثالث والرابع والخامس في جريمة أخرى وأدخلتني في دائرة التهمة كصديق للمتهمين. وأن تلك الأوراق والمحررات التي سلمتها لشقيقي (.....) الذي وضع متهماً أول دون وجهة حق، وهذا دليل أن المباحث الإدارية وهيئة </w:t>
      </w:r>
      <w:r w:rsidRPr="00D45630">
        <w:rPr>
          <w:rFonts w:ascii="Traditional Arabic" w:hAnsi="Traditional Arabic" w:cs="Traditional Arabic"/>
          <w:sz w:val="32"/>
          <w:szCs w:val="32"/>
          <w:rtl/>
        </w:rPr>
        <w:lastRenderedPageBreak/>
        <w:t>التحقيق تلبس التهم جزافاً ولم تكن تلك الأوراق والمحررات مزورة حتى تفاجأت بحضور المباحث الإدارية، وأن ما اكتنف التحقيق في المباحث والهيئة من تقصير وشبهة في لائحة اتهامهم لي يؤكد أنه غير صحيح جملةً وتفصيلاً.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 قواعد الجنايات التي تقتضي إيقاع عقوبة بجسد إنسان أو تقيد من حريته يجب أن تثبت في حقي ثبوتاً يقينياً لا ينتابه شك، وأن تكون الأدلة التي تبنى عليها الأحكام قطعية لا يدخلها الظن؛ حيث لا يحل استباحة حرمة أحد أو إيلامه إلا بالحق، ولا يثبت هذا الحق إلا بالدليل القاطع دون شك وإلا كان مانعاً من اليقين الذي أوجبت شريعتنا الإسلامية أن تبنى عليه الأحكام. وباستقراء أدلة الاتهام التي رددنا عليها وفندناها ووجدناها مبنية على الظن والشك والاستكراه والتعذيب الذي يوجب طرحها وعدم التعويل عليها؛ لعدم جواز تأسيس حكمكم على أدلة ظنية وتقوم على الشبهة، وأن إقراري واعترافي جاء بناءً على الضرب والتعذيب والتهديد بالرجوع للضرب والمهانة إذا لم أعترف أمام المحكمة. وطالب في ختام مذكرته الحكم ببراءته.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وبسؤال المدعى عليهم الثالث والرابع والخامس الجواب: قدموا مذكرة عن طريق وكيلهم (.....) تضمنت ما يلي: أولاً: بالاطلاع على قرار الاتهام لم نجد فيه أية بينّة ضد المدعى عليه سوى اعترافٍ يتيم انتزع منهم بالقوة والتهديد بعد سجنهم في سجن المباحث الإدارية لأكثر من أربعة أيام، والثابت أيضاً أن هذه الاعترافات المنسوبة إلى المتهمين الثلاثة إنما انتزعت منهم وهم في التوقيف بعد أن تعرضوا جميعاً للسجن وللتهديد من قبل المحقق (.....)، فقد قال لهم: "لن تخرجوا من هنا ولن تروا النور إذا لم تعترفوا بما هو منسوب لكم" ناهيك عن وسائل الترهيب والضغط النفسي التي استخدمها المحقق ضد المدعى عليهم الثلاثة طوال مدة توقيفهم حتى يصل إلى الاعترافات المدونة في محاضر التحقيق.</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ثانياً: انهار المدعى عليهم أخيراً ولم يستطيعوا تحمل الضغوط النفسية والعصبية التي مورست ضدهم واعترفوا بتهم هم منها براء من أجل الخروج من السجن والعودة إلى أولادهم وأهلهم، خصوصاً أن المحقق المذكور وعدهم بأنهم سيخرجون من </w:t>
      </w:r>
      <w:proofErr w:type="gramStart"/>
      <w:r w:rsidRPr="00D45630">
        <w:rPr>
          <w:rFonts w:ascii="Traditional Arabic" w:hAnsi="Traditional Arabic" w:cs="Traditional Arabic"/>
          <w:sz w:val="32"/>
          <w:szCs w:val="32"/>
          <w:rtl/>
        </w:rPr>
        <w:t>القضية ،</w:t>
      </w:r>
      <w:proofErr w:type="gramEnd"/>
      <w:r w:rsidRPr="00D45630">
        <w:rPr>
          <w:rFonts w:ascii="Traditional Arabic" w:hAnsi="Traditional Arabic" w:cs="Traditional Arabic"/>
          <w:sz w:val="32"/>
          <w:szCs w:val="32"/>
          <w:rtl/>
        </w:rPr>
        <w:t xml:space="preserve"> وأنه يهدف إلى توجيه الاتهام وتحميل المسؤولية الجنائية للمتهم الأول (.....) والمتهم الثاني (.....) وأنهم مجرد شهود في هذه القضية؛ ونظراً لأن المتهمين الثلاثة من عامة المواطنين ذوي التعليم المحدود فقد استسلموا لضغوط المحقق لينجوا بأنفسهم من سجن لا يرحم.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ثالثاً: أكمل المحقق (.....) في هيئة الرقابة والتحقيق ما بدأه زميله في المباحث الإدارية، ومارس الأسلوب نفسه ورفض حتى الاستماع إلى المدعى عليهم الثلاثة، وطلب منهم فقط تكرار جميع الأقوال التي انتزعت منهم في التحقيق السابق، فقد كان ينقل الاعترافات من المحضر السابق دون أن يسأل المتهمين الثلاثة، فقد كان يكتب السؤال والإجابة ثم يطلب من المدعى عليهم التوقيع، وقد رفض حتى إعطاءهم فرصة للدفاع عن أنفسهم، وبتدقيق محاضر التحقيق التي أجريت مع المتهمين الثلاثة سواءً في المباحث الإدارية أم في هيئة الرقابة والتحقيق، يظهر للدائرة العديد من القرائن التي تثبت عدم صحة الاعترافات الواردة فيه، وأنها انتزعت من المتهمين الثلاثة دون إرادتهم وهذه القرائن هي: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1- بدأ المتهمون الثلاثة التحقيق منكرين ما نسب إليهم، وفجأة في اليوم الثاني للتحقيق ومن أول سؤال يقر المدعى عليهم بما نسب إليهم في </w:t>
      </w:r>
      <w:proofErr w:type="gramStart"/>
      <w:r w:rsidRPr="00D45630">
        <w:rPr>
          <w:rFonts w:ascii="Traditional Arabic" w:hAnsi="Traditional Arabic" w:cs="Traditional Arabic"/>
          <w:sz w:val="32"/>
          <w:szCs w:val="32"/>
          <w:rtl/>
        </w:rPr>
        <w:t>القضية ،</w:t>
      </w:r>
      <w:proofErr w:type="gramEnd"/>
      <w:r w:rsidRPr="00D45630">
        <w:rPr>
          <w:rFonts w:ascii="Traditional Arabic" w:hAnsi="Traditional Arabic" w:cs="Traditional Arabic"/>
          <w:sz w:val="32"/>
          <w:szCs w:val="32"/>
          <w:rtl/>
        </w:rPr>
        <w:t xml:space="preserve"> ويصفون الوقائع بشكل نظامي دقيق وأنهم قبضوا المبالغ وهي رشوة.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2- إن سؤال المحقق (.....) في اليوم الثاني للتحقيق وإجابة المدعى عليهم على هذا السؤال المتضمنة اعترافاتهم تكاد تكون متطابقة في جميع المحاضر الخاصة بالمتهمين الثلاثة.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3- ابتدأ موكلي المتهم الرابع (.....) التحقيق الأول بالكتابة بخط يده منكراً تورطه في هذه القضية حتى وصل للسؤال الذي كان منعطفاً في القضية فتحول إنكار موكلي إلى إقرار واعتراف بالرشوة، وبتدقيق إجابة هذا السؤال نجدها مكتوبة بخط يد المحقق مفصلة اعتراف موكلي بالتهمة بأسلوب ينم عن فهم نظامي وتكييف للوقائع وللمبلغ المنسوب لموكلي بأنه رشوة.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4- جميع التحقيقات المدونة في محاضر الرقابة كتبت بخط يد المحقق وهي تكاد تكون مطابقة سؤالاً وإجابةً لمحاضر في تحقيق المباحث الإدارية، ما يثبت أن المحقق كان ينقل السؤال والإجابة من المحاضر السابقة وما كان على المتهمين إلا التوقيع.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5- ورد في إحدى إجابات المتهم الخامس موكلي (.....) بأن المحقق هو من أملاه صيغة الاعتراف الواردة في تحقيق المباحث الإدارية بخصوص الأوراق المزورة.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6- إن خدمة المتهمين الثلاثة تمتد إلى أكثر من (23) عاماً كانوا فيها مثالاً للتعاون والأخلاق والتفاني، ولم يعرف عنهم أي سلوك مخالف للشرع والنظام طوال هذه </w:t>
      </w:r>
      <w:proofErr w:type="gramStart"/>
      <w:r w:rsidRPr="00D45630">
        <w:rPr>
          <w:rFonts w:ascii="Traditional Arabic" w:hAnsi="Traditional Arabic" w:cs="Traditional Arabic"/>
          <w:sz w:val="32"/>
          <w:szCs w:val="32"/>
          <w:rtl/>
        </w:rPr>
        <w:t>المدة ،</w:t>
      </w:r>
      <w:proofErr w:type="gramEnd"/>
      <w:r w:rsidRPr="00D45630">
        <w:rPr>
          <w:rFonts w:ascii="Traditional Arabic" w:hAnsi="Traditional Arabic" w:cs="Traditional Arabic"/>
          <w:sz w:val="32"/>
          <w:szCs w:val="32"/>
          <w:rtl/>
        </w:rPr>
        <w:t xml:space="preserve"> فهل يعقل أن يرتكب هؤلاء المتهمون فعلاً إجرامياً كفعل الرشوة مقابل (50أو250) ريالاً؟ معرضين بذلك سنوات عملهم الطويلة ومستقبل أولادهم للضياع.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فالمدعى عليهم الثلاثة آباء لثلاثة عشر ولداً من أبنائنا، فالمتهم الثالث (.....) أب لست بناتٍ أكبرهن تبلغ (16) عاماً، والمتهم يعمل موظفاً فراشاً بأجر شهري (4200) ريالٍ، وقد امتدت خدمته لأكثر من (23) عاماً، أما المتهم الرابع (.....) فهو أب لأربعة أولاد أكبرهم (10) أعوام، والمتهم يعمل موظفاً مراسلاً داخلياً بأجر شهري (5800) ريالٍ، وقد امتدت خدمته لأكثر من (24) عاماً، أما المتهم الخامس (.....) فهو أب لأربعة أولاد أكبرهم (14) عاماً، والمتهم يعمل موظفاً مشرفاً مرافقاً بأجر شهري (7600) ريالٍ، وقد امتدت خدمته لأكثر من (23) عاماً.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رابعاً: من وقائع القضية يظهر جلياً بأنه لا وجود البتة لأية بيّنة ضد المتهمين الثلاثة سوى اعترافاتهم المزعومة؛ لذلك يجول في ذهننا جميعاً سؤال مفاده: هل العقوبة الجزائية والفصل عن العمل بسببهما هما الجزاء الشرعي المناسب ضد المتهمين الثلاثة خصوصاً إذا ما علمنا أنه ليس للمتهمين أية سوابق جنائية أو أية مخالفات شرعية أو نظامية ما يكشف استحالة وجود أية ميول إجرامية متأصلة في نفس المتهمين تدعوهم لارتكاب هذا الفعل؟ وهل العقوبة والفصل عن العمل هما الحل أم أنهما سيخلفان جيلاً جديداً – هم أولاد المتهمين – يعانون الفاقة والعوز والحاجة ويضعهم ذلك بين براثن الفقر والحاجة من جهة والانحراف والظلال من جهة أخرى؟؛ لذا نلتمس من الدائرة تبرئة المتهمين الثلاثة من التهمة المنسوبة لهم لعدم توافر الأدلة والبيّنة الشرعية المثبتة للتهمة، فإن رأت الدائرة ورأيها الصواب غير ذلك فإننا نلتمس وقف تنفيذ أية عقوبة سيحكم بها وفق قرار نائب رئيس مجلس الوزراء رقم (7/هـ/23517) وتاريخ 18/10/1401هـ المصادق على ما جاء بمذكرة شعبة الخبراء رقم (111) وتاريخ 20/9/1401هـ بشأن وقف تنفيذ العقوبة في الأحكام الصادرة في بعض قضايا التزوير والرشوة وفق شروط تنطبق جميعها على المتهمين الثلاثة.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وباستعراض أقوال المدعى عليهم أمام المباحث الإدارية جاءت كالتالي: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حيث ورد للمباحث الإدارية برقية صاحب السمو الملكي وزير الداخلية رقم (1ش/15679/2/22/4) في 10-11/3/1426هـ المتضمنة القبض على الأخوين: (.....) و(.....) (.....) الجنسية لقيامهما بأعمال السمسرة لدى الدوائر الحكومية وإيصال التيار الكهربائي إلى الأحياء الشعبية المخالفة بمساعدة موظفين يعملون بشركة كهرباء </w:t>
      </w:r>
      <w:proofErr w:type="gramStart"/>
      <w:r w:rsidRPr="00D45630">
        <w:rPr>
          <w:rFonts w:ascii="Traditional Arabic" w:hAnsi="Traditional Arabic" w:cs="Traditional Arabic"/>
          <w:sz w:val="32"/>
          <w:szCs w:val="32"/>
          <w:rtl/>
        </w:rPr>
        <w:t>جدة ،</w:t>
      </w:r>
      <w:proofErr w:type="gramEnd"/>
      <w:r w:rsidRPr="00D45630">
        <w:rPr>
          <w:rFonts w:ascii="Traditional Arabic" w:hAnsi="Traditional Arabic" w:cs="Traditional Arabic"/>
          <w:sz w:val="32"/>
          <w:szCs w:val="32"/>
          <w:rtl/>
        </w:rPr>
        <w:t xml:space="preserve"> مقابل مبالغ مالية كرشوة.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وبعد دراسة أوراق القضية وما ورد في شكوى من المواطن (.....) والمدعوة (.....) المقدمة أساساً لشرطة محافظة جدة المتضمنة أنه سبق أن حضر إليهما كل على حدا المدعو (.....) (.....) الجنسية </w:t>
      </w:r>
      <w:r w:rsidRPr="00D45630">
        <w:rPr>
          <w:rFonts w:ascii="Traditional Arabic" w:hAnsi="Traditional Arabic" w:cs="Traditional Arabic"/>
          <w:sz w:val="32"/>
          <w:szCs w:val="32"/>
          <w:rtl/>
        </w:rPr>
        <w:lastRenderedPageBreak/>
        <w:t xml:space="preserve">وأخبرهم أنه مختص في مراجعة البلدية وشركة الكهرباء، فتم الاتفاق معه على إيصال التيار لمنازلهم وأخبرهم أيضاً أن عليهم غرامات من البلدية وسوف يحاول تقسيطها عليهم، إلا أن المذكور لم </w:t>
      </w:r>
      <w:proofErr w:type="spellStart"/>
      <w:r w:rsidRPr="00D45630">
        <w:rPr>
          <w:rFonts w:ascii="Traditional Arabic" w:hAnsi="Traditional Arabic" w:cs="Traditional Arabic"/>
          <w:sz w:val="32"/>
          <w:szCs w:val="32"/>
          <w:rtl/>
        </w:rPr>
        <w:t>يفِ</w:t>
      </w:r>
      <w:proofErr w:type="spellEnd"/>
      <w:r w:rsidRPr="00D45630">
        <w:rPr>
          <w:rFonts w:ascii="Traditional Arabic" w:hAnsi="Traditional Arabic" w:cs="Traditional Arabic"/>
          <w:sz w:val="32"/>
          <w:szCs w:val="32"/>
          <w:rtl/>
        </w:rPr>
        <w:t xml:space="preserve"> بما وعد بعد أن استلم المبالغ من أولئك المستفيدين وظل يماطل فيهم، وعند مراجعتهم للبلدية أخبروهم أن هناك خطابات مزورة بأسمائهم على بلدية المطار، وعند مواجهتهم للمدعو (.....) بذلك استعد لهم بإنهاء تلك المشكلة، حيث اتضح أن أصل الخطابين المزورين اللذين قدما لشركة الكهرباء والمنسوب صدورهما إلى البلدية باسم الأخوين (.....) و(.....)، إلا أنه بمخاطبة شركة الكهرباء من قبل شرطة جدة لتزويدهم بأصليّ الخطابين مدار القضية وردت إفادتهم بأن أصل الخطابين تم تسليمه إلى الاتصالات الإدارية طرفهم وفقدت هناك.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أما بالنسبة للمدعو (.....) فيتعلق موضوعه بإصدار تراخيص بناءً مزورة، وبعد التحقيق فيها من قبل الشرطة اتضح أن مصدرها هو المدعو (.....) (.....) الجنسية، إلا أن الأوراق المطعون فيها بالتزوير فُقدت أيضاً بشركة الكهرباء بعد طلبها من قبل الشرطة.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فإنفاذاً لأمر سمو وزير الداخلية فقد تم القبض على الأخوين (.....) و(.....) أبناءً (.....) (.....) الجنسية وأوقفا لدى المباحث رهن التحقيق؛ حيث أفاد كل منهما بالآتي: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1- (.....) (.....) الجنسية ويعمل في المملكة العربية السعودية بمهنة سائق خاص، وبسؤاله عما نسب إليه في أنه يعمل سمساراً بشركة كهرباء جدة لإيصال التيار الكهربائي وإضافة عدادات لمستفيدين غير مستحقين نظاماً مقابل حصوله على مبالغ مالية كرشوة يقتسمها مناصفة مع بعض العاملين المتواطئين معه، أقر واعترف المذكور بأنه بدأ في هذا العمل منذ حوالي سبع </w:t>
      </w:r>
      <w:proofErr w:type="gramStart"/>
      <w:r w:rsidRPr="00D45630">
        <w:rPr>
          <w:rFonts w:ascii="Traditional Arabic" w:hAnsi="Traditional Arabic" w:cs="Traditional Arabic"/>
          <w:sz w:val="32"/>
          <w:szCs w:val="32"/>
          <w:rtl/>
        </w:rPr>
        <w:t>سنوات ،وأنه</w:t>
      </w:r>
      <w:proofErr w:type="gramEnd"/>
      <w:r w:rsidRPr="00D45630">
        <w:rPr>
          <w:rFonts w:ascii="Traditional Arabic" w:hAnsi="Traditional Arabic" w:cs="Traditional Arabic"/>
          <w:sz w:val="32"/>
          <w:szCs w:val="32"/>
          <w:rtl/>
        </w:rPr>
        <w:t xml:space="preserve"> لا يستطيع إحصاء أولئك المستفيدين. وعن الموظفين المتواطئين معه بشركة الكهرباء فهم كل من: (.....) و(.....) و(.....) و(.....) و(.....) و(.....)، وكذلك بعض المعقبين وهم كل من: (.....) (.....) الجنسية والمدعو (.....) (.....) الجنسية وأخيه المدعو (.....) (.....) الجنسية، وبسؤاله عن المعاملة الخاصة بالأخوين (.....) و(.....) أكد أنه هو من قام بطباعة وتزوير الخطابات المنسوب صدورها لبلدية المطار وقام بإرسالها إلى شركة كهرباء </w:t>
      </w:r>
      <w:proofErr w:type="gramStart"/>
      <w:r w:rsidRPr="00D45630">
        <w:rPr>
          <w:rFonts w:ascii="Traditional Arabic" w:hAnsi="Traditional Arabic" w:cs="Traditional Arabic"/>
          <w:sz w:val="32"/>
          <w:szCs w:val="32"/>
          <w:rtl/>
        </w:rPr>
        <w:t>جدة ،وقام</w:t>
      </w:r>
      <w:proofErr w:type="gramEnd"/>
      <w:r w:rsidRPr="00D45630">
        <w:rPr>
          <w:rFonts w:ascii="Traditional Arabic" w:hAnsi="Traditional Arabic" w:cs="Traditional Arabic"/>
          <w:sz w:val="32"/>
          <w:szCs w:val="32"/>
          <w:rtl/>
        </w:rPr>
        <w:t xml:space="preserve"> بمساعدته في ذلك المدعو (....) وأخوه (.....) وليس (.....) المذكور كما وردنا في خطاب سمو وزير الداخلية أعلاه.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أما عن المعاملة الخاصة بالمدعو (....</w:t>
      </w:r>
      <w:proofErr w:type="gramStart"/>
      <w:r w:rsidRPr="00D45630">
        <w:rPr>
          <w:rFonts w:ascii="Traditional Arabic" w:hAnsi="Traditional Arabic" w:cs="Traditional Arabic"/>
          <w:sz w:val="32"/>
          <w:szCs w:val="32"/>
          <w:rtl/>
        </w:rPr>
        <w:t>.)التي</w:t>
      </w:r>
      <w:proofErr w:type="gramEnd"/>
      <w:r w:rsidRPr="00D45630">
        <w:rPr>
          <w:rFonts w:ascii="Traditional Arabic" w:hAnsi="Traditional Arabic" w:cs="Traditional Arabic"/>
          <w:sz w:val="32"/>
          <w:szCs w:val="32"/>
          <w:rtl/>
        </w:rPr>
        <w:t xml:space="preserve"> تتلخص في زيادة عدد الوحدات السكنية في تصريح البناءً لإضافة عدادات كهربائية إضافة لمنزله، أكد أنه قام بها بمساعدة أخيه (.....) مؤكداً أن ما قام به يعتبر جريمتيّ رشوة وتزوير محرمة شرعاً ويعاقب عليها النظام، وبذلك صدقت أقواله شرعاً.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 الجنسية، وبسؤاله عما هو منسوب إليه من أنه يقوم بمشاركة أخويه كل من (.....) و(.....) بالسمسرة لدى الدوائر الحكومية والبلديات وشركة كهرباء جدة وتخليص المعاملات بطريقة غير نظامية عن طريق بعض الموظفين المتواطئين مقابل أموال كرشوة يقتسموها مناصفة فيما بينهم، نفى التهمة المنسوبة </w:t>
      </w:r>
      <w:proofErr w:type="gramStart"/>
      <w:r w:rsidRPr="00D45630">
        <w:rPr>
          <w:rFonts w:ascii="Traditional Arabic" w:hAnsi="Traditional Arabic" w:cs="Traditional Arabic"/>
          <w:sz w:val="32"/>
          <w:szCs w:val="32"/>
          <w:rtl/>
        </w:rPr>
        <w:t>إليه ،</w:t>
      </w:r>
      <w:proofErr w:type="gramEnd"/>
      <w:r w:rsidRPr="00D45630">
        <w:rPr>
          <w:rFonts w:ascii="Traditional Arabic" w:hAnsi="Traditional Arabic" w:cs="Traditional Arabic"/>
          <w:sz w:val="32"/>
          <w:szCs w:val="32"/>
          <w:rtl/>
        </w:rPr>
        <w:t xml:space="preserve"> مؤكداً أن من كان يقوم بذلك هما أخواه (.....) و(.....) وقد سبق له نصحهما بترك ذلك، إلا أنهما لم يستجيبا له. وعن علاقته بالمعاملة الخاصة بالأخوين (.....) و(.....) أكد أنه تدخل في الموضوع من أجل الإصلاح فقط، حيث لجأ إليه المذكوران شاكين من أخيه (.....) وما ألحق بهم من ضرر يتمثل في عدم إدخال التيار الكهربائي لعمارتهما لمدة تجاوزت السبعة أشهر، وذلك بسبب وجود تزوير في تلك المعاملة وأنه لا علاقة له بأساس تلك المعاملة؛ حيث اتفق معهما أخوه (.....) في ذلك وقد اعترف بأنه قام بتزويرها بالتعاون مع أخيه (.....) والمدعو (.....) (.....) الجنسية، وبذلك تم تصديق أقواله شرعاً.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 الجنسية، وبسؤاله عمَّا هو منسوب إليه من أنه يعمل سمساراً في شركة كهرباء جدة في إيصال التيار الكهربائي لمستفيدين غير مستحقين نظاماً بطريقة غير نظامية عن طريق بعض المتواطئين معه من منسوبي الشركة مقابل حصولهم على مبالغ مالية كرشوة يقتسمونها مناصفة فيما بينهم، حيث أقر واعترف المذكور بذلك </w:t>
      </w:r>
      <w:proofErr w:type="gramStart"/>
      <w:r w:rsidRPr="00D45630">
        <w:rPr>
          <w:rFonts w:ascii="Traditional Arabic" w:hAnsi="Traditional Arabic" w:cs="Traditional Arabic"/>
          <w:sz w:val="32"/>
          <w:szCs w:val="32"/>
          <w:rtl/>
        </w:rPr>
        <w:t>شرعاً ،</w:t>
      </w:r>
      <w:proofErr w:type="gramEnd"/>
      <w:r w:rsidRPr="00D45630">
        <w:rPr>
          <w:rFonts w:ascii="Traditional Arabic" w:hAnsi="Traditional Arabic" w:cs="Traditional Arabic"/>
          <w:sz w:val="32"/>
          <w:szCs w:val="32"/>
          <w:rtl/>
        </w:rPr>
        <w:t xml:space="preserve"> حيث أكد أن أخاه (.....) يتولى العمل في البلديات وهو يتولى العمل في شركة الكهرباء، حيث يقوم بإدخال المعاملة عن طريق الاتصالات الإدارية بواسطة الموظف (.....)؛ لكي تكتسب المعاملة الصفة النظامية ويطلب الموظف مقابل ذلك مبلغاً وقدره ألف ريالٍ، ومن ثم تحال إلى قسم المواعيد ويستقبلها هناك الموظف (.....) الذي يقتصر دوره على تحديد الموعد والتأكيد على المساحين بالخروج للموقع، وبعد ذلك يتم إحالة المعاملة للصندوق للسداد فيتم إشعار المستفيد لموعد </w:t>
      </w:r>
      <w:proofErr w:type="gramStart"/>
      <w:r w:rsidRPr="00D45630">
        <w:rPr>
          <w:rFonts w:ascii="Traditional Arabic" w:hAnsi="Traditional Arabic" w:cs="Traditional Arabic"/>
          <w:sz w:val="32"/>
          <w:szCs w:val="32"/>
          <w:rtl/>
        </w:rPr>
        <w:t>السداد ،وكذلك</w:t>
      </w:r>
      <w:proofErr w:type="gramEnd"/>
      <w:r w:rsidRPr="00D45630">
        <w:rPr>
          <w:rFonts w:ascii="Traditional Arabic" w:hAnsi="Traditional Arabic" w:cs="Traditional Arabic"/>
          <w:sz w:val="32"/>
          <w:szCs w:val="32"/>
          <w:rtl/>
        </w:rPr>
        <w:t xml:space="preserve"> موعد خروج الفرقة الفنية، كما أقر أنه يستعين بكل من الموظف (.....) والموظف (.....) والموظف (.....) الذي يقوم بسحب كامل المعاملة من جهاز الشركة بعد أن يتم تنفيذها، وأضاف أيضاً أنه يتقاضى مقابل المعاملة الواحدة مبلغاً قدره خمسة آلاف ريالٍ يقتسمها مع الأشخاص المذكورين </w:t>
      </w:r>
      <w:proofErr w:type="spellStart"/>
      <w:r w:rsidRPr="00D45630">
        <w:rPr>
          <w:rFonts w:ascii="Traditional Arabic" w:hAnsi="Traditional Arabic" w:cs="Traditional Arabic"/>
          <w:sz w:val="32"/>
          <w:szCs w:val="32"/>
          <w:rtl/>
        </w:rPr>
        <w:t>بعاليه</w:t>
      </w:r>
      <w:proofErr w:type="spellEnd"/>
      <w:r w:rsidRPr="00D45630">
        <w:rPr>
          <w:rFonts w:ascii="Traditional Arabic" w:hAnsi="Traditional Arabic" w:cs="Traditional Arabic"/>
          <w:sz w:val="32"/>
          <w:szCs w:val="32"/>
          <w:rtl/>
        </w:rPr>
        <w:t xml:space="preserve"> حسب الاتفاق بينهم، وأنه بدأ بهذا العمل منذ ما يقارب العامين تقريباً وأنجز خلاله </w:t>
      </w:r>
      <w:r w:rsidRPr="00D45630">
        <w:rPr>
          <w:rFonts w:ascii="Traditional Arabic" w:hAnsi="Traditional Arabic" w:cs="Traditional Arabic"/>
          <w:sz w:val="32"/>
          <w:szCs w:val="32"/>
          <w:rtl/>
        </w:rPr>
        <w:lastRenderedPageBreak/>
        <w:t>حوالي خمسين معاملة، مؤكداً أن ما كان يقوم به يعتبر جريمة رشوة محرمة شرعاً ويعاقب عليها النظام، وبذلك تم التصديق على أقواله شرعاً.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بناءً على ما ورد في إفادة كل من المدعو (.....) و(.....) أبناءً (.....) (.....) الجنسية من أنهما يتعاملان مع الموظف ملاك شركة كهرباء جدة (.....) في إنهاء إجراءات معاملات مستفيدين غير نظاميين مقابل مبالغ مالية كرشوة يقتسمانها مناصفة، عليه تم استدعاء المذكور عن طريق مرجعه وتم التحقيق معه وتوقيفه رهن التحقيق، حيث أفاد أن اسمه (.....) (.....) الجنسية ويعمل بمهنة مراسلة بشركة كهرباء جدة، وبسؤاله عما نسب إليه في أنه يقوم بالتواطؤ مع بعض السماسرة في إيصال التيار الكهربائي لمستفيدين بطريقة غير نظامية مقابل حصولهم على مبالغ مالية كرشوة يتقاسمونها فيما بينهم، أقر واعترف المذكور بذلك </w:t>
      </w:r>
      <w:proofErr w:type="gramStart"/>
      <w:r w:rsidRPr="00D45630">
        <w:rPr>
          <w:rFonts w:ascii="Traditional Arabic" w:hAnsi="Traditional Arabic" w:cs="Traditional Arabic"/>
          <w:sz w:val="32"/>
          <w:szCs w:val="32"/>
          <w:rtl/>
        </w:rPr>
        <w:t>شرعاً ،حيث</w:t>
      </w:r>
      <w:proofErr w:type="gramEnd"/>
      <w:r w:rsidRPr="00D45630">
        <w:rPr>
          <w:rFonts w:ascii="Traditional Arabic" w:hAnsi="Traditional Arabic" w:cs="Traditional Arabic"/>
          <w:sz w:val="32"/>
          <w:szCs w:val="32"/>
          <w:rtl/>
        </w:rPr>
        <w:t xml:space="preserve"> أكد أنه كان يتعامل مع الأخوين (.....) و(.....) (.....) الجنسية فيقومان بإعطائه طلبات إيصال التيار لمستفيدين غير نظاميين ويقوم بإنهائها عن طريق زملائه في العمل بطريقة غير نظامية مقابل حصوله على مبالغ مالية كرشوة تتراوح ما بين (50 – 150) ريالٍ للمعاملة الواحدة، كما أضاف أن زملاءه في العمل لا يعلمون عن ذلك شيء نهائياً منذ أن بدأ بهذا العمل قبل عامين تقريباً، مؤكداً أنه لا يستطيع حصر عدد المعاملات التي أنجزها بهذه الطريقة، مضيفاً أن ما أقدم عليه يعتبر جريمة رشوة (مرتشي) محرمة شرعاً ويعاقب عليها النظام، وبذلك تم تصديق أقواله شرعاً.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بناءً على ما ورد في إفادة كل من المدعو (.....) وأخيه (.....) أبناءً (.....) (.....) الجنسية من أنهما يتعاملان مع الموظف ملاك شركة كهرباء جدة (.....) في إنهاء إجراءات معاملات مستفيدين غير نظاميين مقابل مبالغ مالية كرشوة يقتسمانها مناصفة، عليه تم استدعاء المذكور عن طريق مرجعه وتم التحقيق معه وتوقيفه رهن التحقيق، حيث أفاد أن اسمه (.....) (.....) الجنسية ويعمل بمهنة مراسلة بقسم التوزيع بشركة كهرباء جدة، وبسؤاله عما نسب إليه أقر واعترف شرعاً بأنه تعرف على السماسرة الأخوين (.....) و(.....) أبناءً (.....) (.....) الجنسية منذ ما يقارب العامين، وأنجز عن طريقهما عدداً لا يستطيع حصره من المعاملات غير النظامية كان ينجزها عن طريق زملائه في العمل الذين لا يعلمون حقيقة أمره، وأضاف أنه يحصل على مبلغ مالي يتراوح ما بين مائة وخمسين </w:t>
      </w:r>
      <w:proofErr w:type="gramStart"/>
      <w:r w:rsidRPr="00D45630">
        <w:rPr>
          <w:rFonts w:ascii="Traditional Arabic" w:hAnsi="Traditional Arabic" w:cs="Traditional Arabic"/>
          <w:sz w:val="32"/>
          <w:szCs w:val="32"/>
          <w:rtl/>
        </w:rPr>
        <w:t>و مائتي</w:t>
      </w:r>
      <w:proofErr w:type="gramEnd"/>
      <w:r w:rsidRPr="00D45630">
        <w:rPr>
          <w:rFonts w:ascii="Traditional Arabic" w:hAnsi="Traditional Arabic" w:cs="Traditional Arabic"/>
          <w:sz w:val="32"/>
          <w:szCs w:val="32"/>
          <w:rtl/>
        </w:rPr>
        <w:t xml:space="preserve"> ريالٍ عن كل معاملة، وأكد في اعترافه بأنه نادم على ذلك مقراً بأن ما كان يقوم به يعتبر جريمة رشوة (مرتشي) محرمة ويعاقب عليها النظام، وبذلك تم تصديق أقواله شرعاً.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 xml:space="preserve">بناءً على ما ورد في إفادة كل من المدعو (.....) وأخيه (.....) أبناءً (.....) (.....) الجنسية من أنهما يتعاملان مع الموظف ملاك شركة كهرباء جدة (.....) في إنهاء إجراءات معاملات مستفيدين غير نظاميين مقابل مبالغ مالية كرشوة يقتسمونها مناصفة، وعليه تم استدعاء المذكور عن طريق مرجعه وتم التحقيق معه وتوقيفه رهن </w:t>
      </w:r>
      <w:proofErr w:type="gramStart"/>
      <w:r w:rsidRPr="00D45630">
        <w:rPr>
          <w:rFonts w:ascii="Traditional Arabic" w:hAnsi="Traditional Arabic" w:cs="Traditional Arabic"/>
          <w:sz w:val="32"/>
          <w:szCs w:val="32"/>
          <w:rtl/>
        </w:rPr>
        <w:t>التحقيق ،</w:t>
      </w:r>
      <w:proofErr w:type="gramEnd"/>
      <w:r w:rsidRPr="00D45630">
        <w:rPr>
          <w:rFonts w:ascii="Traditional Arabic" w:hAnsi="Traditional Arabic" w:cs="Traditional Arabic"/>
          <w:sz w:val="32"/>
          <w:szCs w:val="32"/>
          <w:rtl/>
        </w:rPr>
        <w:t xml:space="preserve"> حيث أفاد أن اسمه (.....) (.....) الجنسية ويعمل بمهنة موظف بشركة كهرباء جدة، وبسؤاله عما هو منسوب إليه أقر واعترف شرعاً بأنه تعرف على الأخوين (.....) و(.....) قبل حوالي ستة أشهر وعمل لصالحهما في الشركة في إدخال التيار الكهربائي لمستفيدين بطريقة غير نظامية مقابل حصوله على مبالغ مالية كرشوة تقدر بمائتين وخمسين ريالاً عن كل معاملة، وأضاف أيضاً أن زملاءه في العمل لا يعلمون ما كان يقوم به نهائياً، مؤكداً في الوقت نفسه بأنه على علم بأن ما كان يقوم به يعدٌّ جريمة رشوة (مرتشي) محرمة شرعاً ويعاقب عليها النظام، وبذلك تم تصديق أقواله شرعاً.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بالبحث عن كل من المدعو (.....) (.....) الجنسية، والمدعو (.....) لم يتم العثور عليهما ولا زال البحث عنهم جارياً حتى تاريخه.</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proofErr w:type="gramStart"/>
      <w:r w:rsidRPr="00D45630">
        <w:rPr>
          <w:rFonts w:ascii="Traditional Arabic" w:hAnsi="Traditional Arabic" w:cs="Traditional Arabic"/>
          <w:sz w:val="32"/>
          <w:szCs w:val="32"/>
          <w:rtl/>
        </w:rPr>
        <w:t>و بناءً</w:t>
      </w:r>
      <w:proofErr w:type="gramEnd"/>
      <w:r w:rsidRPr="00D45630">
        <w:rPr>
          <w:rFonts w:ascii="Traditional Arabic" w:hAnsi="Traditional Arabic" w:cs="Traditional Arabic"/>
          <w:sz w:val="32"/>
          <w:szCs w:val="32"/>
          <w:rtl/>
        </w:rPr>
        <w:t xml:space="preserve"> على دعوى ممثل الادعاء وعلى ما تضمنته أقوال المتهمين في مراحل التحقيق المتضمنة وقائع ثابتة ومتناسقة تورث الاطمئنان لدى الدائرة على صحة ما نسب إلى المتهمين من سلوكهم سلوكاً خاطئاً يتمثل في قيام المتهمين الأول (.....) وأخيه (.....) بالاتفاق مع أرباب الحاجات ممن لا يستطيعون إدخال التيار الكهربائي لمنازلهم وعمائرهم؛ لكون تلك المنازل أو العمائر قد أنشأت على أرض غير مملوكة بصكوك شرعية أو خالف أصحابها نظام البناءً ويتعذر على أصحابها إيصال التيار الكهربائي لها بالطرق النظامية، فيستعد لهم المتهمان الأول والثاني ويستحدث المتهمان مخاطبات منسوبة للبلديات الفرعية مزورة تقضي بالسماح بإدخال التيار الكهربائي، ومن ثم يتولى المتهمون من الثالث إلى الخامس كل حسب دوره إثبات تلك المستندات على أنها صحيحة، ومن ثم إدخال التيار الكهربائي وأخذ مبالغ مالية على هذا العمل، وقد استمدت الدائرة قناعتها في حق كل من المتهمين الأول والثاني من الأدلة التالية: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أولاً: بالنسبة للتزوير في الخطابات رقم (1383/104) في 8/5/1425هـ ورقم (1446/10) في 27/7/1425هـ ورقم (4872/113) وتاريخ 25/11/1425هـ، فإنه بالاطلاع عليها تبين من ملف </w:t>
      </w:r>
      <w:r w:rsidRPr="00D45630">
        <w:rPr>
          <w:rFonts w:ascii="Traditional Arabic" w:hAnsi="Traditional Arabic" w:cs="Traditional Arabic"/>
          <w:sz w:val="32"/>
          <w:szCs w:val="32"/>
          <w:rtl/>
        </w:rPr>
        <w:lastRenderedPageBreak/>
        <w:t>القضية وجود صورة من الخطاب رقم (1383/104) في 8/5/1425هـ المشار إليه ونصه: (سعادة مدير إدارة خدمات المشتركين الموقر السلام عليكم ورحمة الله وبركاته وبعد: بالإشارة لخطابكم رقم (147557) بخصوص طلب المواطن (.....) إضافة تجزئة – إيصال وربط التيار الكهربائي لمنزله الكائن (.....) (.....) والموقع عبارة عن مبنى مسلح مُكوَّن من دورين، حيث إنه لا يملك صكاً شرعياً، علماً أن الوحدات الموجودة بالمبنى بعدد وحدتين سكنيتين فقط. نأمل إكمال اللازم على ضوء الأمر السامي الكريم رقم (4/33207/م) وتاريخ 28/11/1409هـ ،وكذلك خطاب سمو محافظ جدة رقم (4/277/م) بتاريخ 28/11/1422هـ حيث تم اتخاذ الإجراءات المطلوبة مع مراعاة تكليف المواطن باستخراج صك حسب الأمر السامي وخلال خمس سنوات، وموقع بتوقيع منسوب لرئيس بلدية أم السلم، وعليه صورة خاتم بلدية أم السلم وقيد بالاتصالات الإدارية للكهرباء برقم (1383/104) وتاريخ 10/5/1425هـ، وقد أفاد أمين محافظة جدة في خطابه رقم (6114/511/2) وتاريخ 15/11/1425هـ الموجه لمدير شرطة محافظة جدة أن الخطاب المشار إليه أعلاه وبناءً على إفادة البلدية الفرعية غير صحيحة.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كما أنه بالاطلاع على صورة المحرر المزور رقم (4872/113) في 22/11/1425هـ تبين أنها تخص المواطن (.....) بشأن إيصال خدمة الكهرباء وحدتين سكنيتين للمنزل الكائن في حي (.....) إلخ، وقد تضمن خطاب رئيس بلدية أم السلم رقم (785/113) في 10/2/1426هـ بأن الخطاب سالف الذكر غير صحيح ولا يوجد له أساس لديهم.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وبالاطلاع على صورة المحرر رقم (1446/10) في 27/7/1425هـ المتضمن مخاطبة سعادة مدير إدارة خدمات المشتركين بخصوص طلب إيصال التيار الكهربائي لموقع المواطن (.....)، وأنه لا مانع من إيصال التيار الكهربائي حسب المتبع نظاماً؛ لعدم وجود ملاحظات على الموقع في الوقت الحاضر موقع بتوقيع منسوب لرئيس بلدية أم السلم.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وقد أفاد أمين مدينة جدة في خطابه رقم (735/511) في 9/2/1426هـ أنه لا صحة للخطاب المذكور والمستند عليه في إصدار أوامر العمل من شركة الكهرباء، كما أنه بطلب أصول الخطابات من إدارة كهرباء جدة وردت إفادتهم برقم (4142) في 6/12/1425هـ أن المتبع لديهم إتلاف جميع الخطابات بعد إتمام عملية المسح الضوئي على نظام الوثائق الآلي المعمول به بالشركة.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وحيث إنه يتضح من الإقرار المؤرخ في 24/10/1426هـ، وبعد أن تناقل موضوع إدخال التيار الكهربائي لتلك المنازل عدة أشخاص ما قرره (.....) أنه قد سلم المبالغ إلى المدعو (.....) (.....) الجنسية الذي يسكن (.....)، حيث إنه يقوم بمراجعة شركة الكهرباء والتعقيب لإدخال التيار الكهربائي للمنازل واستعد بالإرشاد على المدعو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كما ورد في أقوال (.....) أنه قد اشترى قطعة أرض دون صك ويرغب في إيصال الكهرباء لها، فامتنعت البلدية عن إعطائه خطاباً لشركة الكهرباء لإيصال التيار، فأخبره زميله في العمل (.....) أن لديه شخصاً (.....) يستطيع مساعدته مقابل مبلغ سبعة آلاف ريالٍ وتم الاتفاق، وبعد فترة أحضر خطاباً منسوباً لبلدية أم </w:t>
      </w:r>
      <w:proofErr w:type="gramStart"/>
      <w:r w:rsidRPr="00D45630">
        <w:rPr>
          <w:rFonts w:ascii="Traditional Arabic" w:hAnsi="Traditional Arabic" w:cs="Traditional Arabic"/>
          <w:sz w:val="32"/>
          <w:szCs w:val="32"/>
          <w:rtl/>
        </w:rPr>
        <w:t>السلم ،</w:t>
      </w:r>
      <w:proofErr w:type="gramEnd"/>
      <w:r w:rsidRPr="00D45630">
        <w:rPr>
          <w:rFonts w:ascii="Traditional Arabic" w:hAnsi="Traditional Arabic" w:cs="Traditional Arabic"/>
          <w:sz w:val="32"/>
          <w:szCs w:val="32"/>
          <w:rtl/>
        </w:rPr>
        <w:t xml:space="preserve"> وفعلاً ذهب لشركة الكهرباء وسلم الخطاب مناولة وطلع معه المساح وسدد قيمة العداد، وعند البدء في الحفريات أوقف العمل بحجة أن الخطاب المنسوب للبلدية غير صحيح.</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وقد أفاد (.....) عند التحقيق معه وسؤاله عما أفاد زميله (.....) بصحة ما أفاد به </w:t>
      </w:r>
      <w:proofErr w:type="gramStart"/>
      <w:r w:rsidRPr="00D45630">
        <w:rPr>
          <w:rFonts w:ascii="Traditional Arabic" w:hAnsi="Traditional Arabic" w:cs="Traditional Arabic"/>
          <w:sz w:val="32"/>
          <w:szCs w:val="32"/>
          <w:rtl/>
        </w:rPr>
        <w:t>زميله ،</w:t>
      </w:r>
      <w:proofErr w:type="gramEnd"/>
      <w:r w:rsidRPr="00D45630">
        <w:rPr>
          <w:rFonts w:ascii="Traditional Arabic" w:hAnsi="Traditional Arabic" w:cs="Traditional Arabic"/>
          <w:sz w:val="32"/>
          <w:szCs w:val="32"/>
          <w:rtl/>
        </w:rPr>
        <w:t xml:space="preserve"> وأن الشخص (.....) الذي استخرج خطاب الموافقة يدعى (.....). ومن حيث إنه بناءً على إقرار واعتراف (.....) (.....) والمتضمن أنه يقوم بالاتفاق مع أصحاب المنازل الذين يرغبون في إيصال التيار الكهربائي إلى منازلهم بمدينة </w:t>
      </w:r>
      <w:proofErr w:type="gramStart"/>
      <w:r w:rsidRPr="00D45630">
        <w:rPr>
          <w:rFonts w:ascii="Traditional Arabic" w:hAnsi="Traditional Arabic" w:cs="Traditional Arabic"/>
          <w:sz w:val="32"/>
          <w:szCs w:val="32"/>
          <w:rtl/>
        </w:rPr>
        <w:t>جدة ،</w:t>
      </w:r>
      <w:proofErr w:type="gramEnd"/>
      <w:r w:rsidRPr="00D45630">
        <w:rPr>
          <w:rFonts w:ascii="Traditional Arabic" w:hAnsi="Traditional Arabic" w:cs="Traditional Arabic"/>
          <w:sz w:val="32"/>
          <w:szCs w:val="32"/>
          <w:rtl/>
        </w:rPr>
        <w:t xml:space="preserve"> ويقوم بأخذ الأوراق منهم والمبالغ المتفق عليها ويقوم بتسليمها إلى أخيه (.....)، وأنه يتقاضى أتعاباً ما بين مائة و مائتي ريالٍ، وأن المعاملات التي توسط في إنهاء إجراءاتها عن طريق أخيه (.....) حوالي عشرين معاملة، وأن أخاه (.....) مسجون حالياً في موضوع رشوة بالمباحث الإدارية في قضية مماثلة.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وبناءً على محضر البحث والتحري المتضمن أنه جرى الاتصال على هاتف (.....) (.....) وأخبره المتصل أنه بحاجة إلى إيصال التيار الكهربائي فوافق وتواعد معه بالقرب من مستشفى (.....) بحي الصفا، واتفق معه على أن يحضر له الخطاب المنسوب للبلدية مقابل خمسة آلاف ريالٍ وتواعد معه على الاستلام والتسليم في الموقع نفسه.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وبناءً على محضر البحث والتحري الثاني أيضاً المتضمن أن المصدر تقابل مع المدعو (.....) (.....) وأخبره (.....) أنه لن يسلمه أصل الخطاب المنسوب للبلدية؛ لعدم المخالفة في إيصال التيار الكهربائي، ولكن الخطاب سوف يتم تصديره من البلدية إلى شركة الكهرباء وسوف يعطيه رقم ذلك الخطاب ويحضر </w:t>
      </w:r>
      <w:r w:rsidRPr="00D45630">
        <w:rPr>
          <w:rFonts w:ascii="Traditional Arabic" w:hAnsi="Traditional Arabic" w:cs="Traditional Arabic"/>
          <w:sz w:val="32"/>
          <w:szCs w:val="32"/>
          <w:rtl/>
        </w:rPr>
        <w:lastRenderedPageBreak/>
        <w:t>له صورة منه للتأكد من ذلك، ليتم تسليم المبلغ، فوافق المصدر على ذلك وتم ترقيم المبلغ للقبض عليه أثناء الاستلام والتسليم.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وبناءً على محضر البحث والتحري الثالث المتضمن أنه، وحسب المحضر السابق، وبالاتصال بالمدعو (.....) (.....) من أجل تسلم صورة الخطاب وتسليمه المبلغ، أخذ يماطل ويتخلق الأعذار وبعد ذلك لم يعد يجيب.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وبناءً على ما أفاد به (.....) في اعترافه أنه منذ حوالي سبع سنوات وهو يعمل سمساراً لشركة الكهرباء بجدة لإيصال التيار الكهربائي وإضافة عدادات لمستفيدين غير مستحقين نظاماً مقابل حصوله على مبالغ مالية كرشوة يقتسمها مناصفة مع بعض العاملين المتواطئين معه، وهم كل من (.....) و(.....) و(.....) و(.....) و(.....)، وكذلك بعض المعقبين وهم كل من (.....) و(.....) وأخيه (.....)، وأكد أنه هو من قام بطباعة وتزويد الخطابات المنسوبة صدورها لبلدية المطار وقام بإرسالها لشركة الكهرباء بجدة ومن بينها المعاملة الخاصة لأخويه (.....) و(.....). وبناءً على ما أفاد به (.....) أخو المتهمين (.....) و(.....) المتضمنة أن أخويه (.....) و(.....) يقومان بالسمسرة لدى الدوائر الحكومية والبلديات وشرطة الكهرباء وتخليص المعاملات بطريقة غير نظامية عن طريق بعض الموظفين المتواطئين معهم مقابل أموال كرشوة يقتسمونها فيما بينهم، وقد سبق له نصحهما عن ترك ذلك، إلا أنهما لم يستجيبا له، وأنه قد تدخل في موضوع معاملة الأخوين (.....) و(.....) </w:t>
      </w:r>
      <w:proofErr w:type="gramStart"/>
      <w:r w:rsidRPr="00D45630">
        <w:rPr>
          <w:rFonts w:ascii="Traditional Arabic" w:hAnsi="Traditional Arabic" w:cs="Traditional Arabic"/>
          <w:sz w:val="32"/>
          <w:szCs w:val="32"/>
          <w:rtl/>
        </w:rPr>
        <w:t>بالصلح ،حيث</w:t>
      </w:r>
      <w:proofErr w:type="gramEnd"/>
      <w:r w:rsidRPr="00D45630">
        <w:rPr>
          <w:rFonts w:ascii="Traditional Arabic" w:hAnsi="Traditional Arabic" w:cs="Traditional Arabic"/>
          <w:sz w:val="32"/>
          <w:szCs w:val="32"/>
          <w:rtl/>
        </w:rPr>
        <w:t xml:space="preserve"> لجأ إليه المذكوران شاكيين من أخيه (.....) وما لحق بهما من ضرر يتمثل في عدم إدخال التيار لعمارتهم لمدة تجاوزت سبعة أشهر؛ وذلك بسبب وجود تزوير في تلك المعاملة.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ومن حيث إن الدائرة تخلص من ذلك كله إلى توفر القناعة الكافية لديها بأن المتهمين قد ارتكبا جرائم تزوير في خطابات إيصال التيار الكهربائي للأشخاص المشار إليهم في صدر هذا الحكم، وقد استعملوا تلك المحررات بالعمل بموجبها وهما يعلمان أنها مزورة، كما أنهما قد دفعا مبالغ مالية متفاوتة حسب اعترافهما واعتراف بقية المتهمين على سبيل الرشوة ، مما يشكل في حقهم ثبوت جرائم التزوير والاستعمال، ودفع الرشوة (راشين) ثبوتاً كافياً لإدارتهم واستحقاق معاقبتهم طبقاً لنصوص المادتين (5، 6) من نظام مكافحة التزوير وقرار مجلس الوزراء رقم (223) لعام 1399هـ ونص المادة (10) من نظام مكافحة الرشوة الصادر بالمرسوم الملكي رقم (م/36) وتاريخ 29/12/1412هـ مع الاكتفاء في حقهما بالعقوبة المقررة للجريمة الأشد إعمالاً لمبدأ تداخل العقوبات في الفقه الإسلامي.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وبالنسبة لبقية المتهمين الثالث والرابع والخامس، فإنه بناءً على الدعوى وإجابة المدعى عليهما الأول والثاني وعلى اعترافهما المصدق شرعاً بأن ما قاما به يعتبر جريمة رشوة وقيامهما بأعمال السمسرة في إيصال التيار الكهربائي وإضافة عدادات للمواطنين بطريقة غير نظامية عن طريق بعض العاملين المتواطئين معهم بشركة كهرباء جدة منذ عدة سنوات مقابل حصولهما على مبالغ مالية يقتسمانها مناصفة مع العاملين بشركة الكهرباء المدعى عليهم الثالث والرابع والخامس، وبعد الاطلاع على ما ورد في إفادة المدعى عليهم الثالث والرابع والخامس التي تؤكد ما نسب إليهم.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وبعد الاطلاع على خطاب وكيل محافظة جدة رقم (647648/م/ع) في 16/11/1426هـ الموجه لمدير فرع هيئة الرقابة والتحقيق بمحافظة جدة بشأن الطلب المقدم من المدعى عليه الخامس (.....) لصاحب السمو الملكي أمير منطقة مكة المكرمة المؤرخ في 1/11/1427هـ المتضمن: "إنني الآن ندمت وعرفت غلطي وأنا الآن أعض أصابع الندم جراء ما اقترفته وألتمس منك يا صاحب الأيادي البيضاء الصفح عني ومسح هذه القضية". مما تخلص معه الدائرة إلى إدانتهم بجريمة الرشوة – مرتشي – المنسوبة إليهم في هذه الدعوى ومعاقبتهم على ذلك طبقاً لنص المواد (1، 3، 8) من نظام مكافحة الرشوة.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إذ إن اعترافاتهم واضحة وصريحة ومتناسقة مع وقائع القضية ومجرياتها ولا يطعن فيها عدم تحديد وضبط بيان كل معاملة لكثرتها؛ لاعترافهم بالتعامل، ولوجود معاملات قائمة فعلاً تم إيصال التيار الكهربائي بموجبها بطريق غير مشروع، مما تطمئن معه الدائرة اطمئناناً كاملاً إلى ثبوت ما نسب إليهم من طلب وأخذ الرشوة على إنجاز تلك المعاملات بطريق غير مشروع.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بما يلي: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أولاً: بإدانة كل من الأول (.....) والثاني (.....) (.....) الجنسية بجرائم التزوير والاستعمال والرشوة المنسوبة إليهما في الدعوى، ومعاقبتها عن ذلك بسجن كل واحد منهما سنة تحسب منها مدة توقيفه على ذمة هذه القضية، وتغريم كل واحد منهما خمسة آلاف ريالٍ.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ثانياً: إدانة كل من الثالث (.....) والرابع (.....) والخامس (.....) (.....) الجنسية بجريمة الرشوة المنسوبة إليهم في هذه الدعوى ومعاقبتهم بتغريم كل واحد منهم مبلغ عشرة آلاف ريالٍ.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Pr>
      </w:pPr>
    </w:p>
    <w:p w:rsidR="00B71415" w:rsidRPr="00D45630" w:rsidRDefault="00B71415" w:rsidP="00B71415">
      <w:pPr>
        <w:rPr>
          <w:rFonts w:ascii="Traditional Arabic" w:hAnsi="Traditional Arabic" w:cs="Traditional Arabic"/>
          <w:sz w:val="32"/>
          <w:szCs w:val="32"/>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رقم القضية 848/ق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الحكم الابتدائي 460/د/ج/11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519/إس/2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24/8/1429هـ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تزوير – محررات رسمية – تصاريح نقل استثنائية.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رشوة – طلب وتلقي أموال إصدار التصاريح – الاشتراك في الجريمة – إقرار المتهم.</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D45630" w:rsidP="00B71415">
      <w:pPr>
        <w:rPr>
          <w:rFonts w:ascii="Traditional Arabic" w:hAnsi="Traditional Arabic" w:cs="Traditional Arabic"/>
          <w:sz w:val="32"/>
          <w:szCs w:val="32"/>
          <w:rtl/>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المادتان (1-10) من نظام مكافحة الرشوة الصادر بالمرسوم الملكي رقم (م/36) وتاريخ 29/12/1412هـ.</w:t>
      </w:r>
    </w:p>
    <w:p w:rsidR="00B71415" w:rsidRPr="00D45630" w:rsidRDefault="00D45630" w:rsidP="00B71415">
      <w:pPr>
        <w:rPr>
          <w:rFonts w:ascii="Traditional Arabic" w:hAnsi="Traditional Arabic" w:cs="Traditional Arabic"/>
          <w:sz w:val="32"/>
          <w:szCs w:val="32"/>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المادتان (5-6) من نظام مكافحة التزوير الصادر بالمرسوم الملكي رقم (114) وتاريخ 26/11/1380هـ.</w:t>
      </w:r>
    </w:p>
    <w:p w:rsidR="00B71415" w:rsidRPr="00D45630" w:rsidRDefault="00D45630" w:rsidP="00B71415">
      <w:pPr>
        <w:rPr>
          <w:rFonts w:ascii="Traditional Arabic" w:hAnsi="Traditional Arabic" w:cs="Traditional Arabic"/>
          <w:sz w:val="32"/>
          <w:szCs w:val="32"/>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قرار مجلس الوزراء رقم (223) وتاريخ 14/8/1399هـ.</w:t>
      </w:r>
    </w:p>
    <w:p w:rsidR="00B71415" w:rsidRPr="00D45630" w:rsidRDefault="00D45630" w:rsidP="00B71415">
      <w:pPr>
        <w:rPr>
          <w:rFonts w:ascii="Traditional Arabic" w:hAnsi="Traditional Arabic" w:cs="Traditional Arabic"/>
          <w:sz w:val="32"/>
          <w:szCs w:val="32"/>
        </w:rPr>
      </w:pPr>
      <w:r>
        <w:rPr>
          <w:rFonts w:ascii="Traditional Arabic" w:hAnsi="Traditional Arabic" w:cs="Traditional Arabic" w:hint="cs"/>
          <w:sz w:val="32"/>
          <w:szCs w:val="32"/>
          <w:rtl/>
        </w:rPr>
        <w:t>-</w:t>
      </w:r>
      <w:r w:rsidR="00B71415" w:rsidRPr="00D45630">
        <w:rPr>
          <w:rFonts w:ascii="Traditional Arabic" w:hAnsi="Traditional Arabic" w:cs="Traditional Arabic"/>
          <w:sz w:val="32"/>
          <w:szCs w:val="32"/>
          <w:rtl/>
        </w:rPr>
        <w:t>المرسوم الملكي رقم (43) وتاريخ 1377هـ.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أقامت هيئة الرقابة والتحقيق الدعوى الجنائية ضد المتهمين بتهمة التزوير والاستعمال والرشوة بالنسبة للمتهم الأول، وبتهمة الاشتراك في الرشوة بالنسبة لبقية المتهمين، وطلبت معاقبتهم تبعاً لذلك على النحو الوارد تفصيلاً في قرار الاتهام – المتهم الأول (بصفته موظفاً بفرع وزارة النقل) اعترف بأنه يستحصل من المتهمين الآخرين على مبالغ مالية مقابل استخراج تصاريح نقل استثنائية لهم، وأنه في سبيل ذلك كان يقوم بالتوقيع على تلك التصاريح بصفته نائباً عن المدير على خلاف الحقيقة، وكانت المبالغ المتحصلة تودع في حساب زوجته – أثر ذلك: ثبوت التهم المنسوبة إليه. اعتراف بقية </w:t>
      </w:r>
      <w:proofErr w:type="gramStart"/>
      <w:r w:rsidRPr="00D45630">
        <w:rPr>
          <w:rFonts w:ascii="Traditional Arabic" w:hAnsi="Traditional Arabic" w:cs="Traditional Arabic"/>
          <w:sz w:val="32"/>
          <w:szCs w:val="32"/>
          <w:rtl/>
        </w:rPr>
        <w:t>المتهمين  بدفع</w:t>
      </w:r>
      <w:proofErr w:type="gramEnd"/>
      <w:r w:rsidRPr="00D45630">
        <w:rPr>
          <w:rFonts w:ascii="Traditional Arabic" w:hAnsi="Traditional Arabic" w:cs="Traditional Arabic"/>
          <w:sz w:val="32"/>
          <w:szCs w:val="32"/>
          <w:rtl/>
        </w:rPr>
        <w:t xml:space="preserve"> مبالغ مالية للمتهم الأول مقابل استخراج التصاريح بعضها عن طريق المتهمين (الخامس والسادس) اللذين ساعدا في تحصيل مبلغ الرشوة لصالح المتهم الأول – أثره: ثبوت الاتهام في حقهم.</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lastRenderedPageBreak/>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 فرع هيئة الرقابة والتحقيق بمنطقة الأحساء بالمنطقة الشرقية دعواه بموجب قرار الاتهام ضد المتهمين:</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المتهم الأول: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بصفته موظفاً بفرع وزارة النقل بالأحساء ومكلفاً بإصدار التصاريح الاستثنائية طلب وأخذ لنفسه مبلغاً من المال على سبيل </w:t>
      </w:r>
      <w:proofErr w:type="gramStart"/>
      <w:r w:rsidRPr="00D45630">
        <w:rPr>
          <w:rFonts w:ascii="Traditional Arabic" w:hAnsi="Traditional Arabic" w:cs="Traditional Arabic"/>
          <w:sz w:val="32"/>
          <w:szCs w:val="32"/>
          <w:rtl/>
        </w:rPr>
        <w:t>الرشوة ؛</w:t>
      </w:r>
      <w:proofErr w:type="gramEnd"/>
      <w:r w:rsidRPr="00D45630">
        <w:rPr>
          <w:rFonts w:ascii="Traditional Arabic" w:hAnsi="Traditional Arabic" w:cs="Traditional Arabic"/>
          <w:sz w:val="32"/>
          <w:szCs w:val="32"/>
          <w:rtl/>
        </w:rPr>
        <w:t xml:space="preserve"> لأداء عمل من أعمال وظيفته بأن طلب وأخذ من المتهمين من السابع حتى الحادي عشر بوساطة ومساعدة المتهمين من الثاني حتى الخامس مبالغ مالية تعذر حصرها تقدر بعشرات الآلاف بما يعادل مائة ريالٍ عن كل تصريح يصدره لمصلحتهم.</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ارتكب تزويراً في محررات رسمية هي عدد (3) تصاريح استثنائية تحمل الأرقام (11075، 11079، 10843) بطريق تقليد توقيع منسوب لمدير الإدارة عليها.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استعمل المحررات المزورة - سالفة الذكر - مع علمه بتزويرها بأن قدمها للمستفيدين منها محتجاً بصحتها.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ساهم مع موظفين آخرين حسني النية بالتزوير في السجلات الرسمية بطريق إثبات وقائع كاذبة في صورة وقائع صحيحة ومعترف بها، بأن طلب من بعض المواطنين التقدم إلى كتابة عدل الأحساء بطلب استخراج وكالات شرعية باسم شخص وهمي يدعى (.....) بقصد الغش وإيهام المواطنين أن المبالغ التي يطلبها منهم تعود للشخص المذكور اسمه بالوكالة بوصفه صاحب خدمات، خلافاً للحقيقة المعلومة لديه يقيناً.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استغل نفوذ وظيفته لتحقيق مصلحة شخصية بأن طلب من العديد من المواطنين مراجعة مكاتب الخدمات العائدة للمتهمين (الثاني والثالث والرابع) بوصفهم مندوبين لمؤسسة (.....) الوهمية لغرض استخراج تصاريح استثنائية، ودفع مائة ريالٍ مقابل كل تصريح موهماً إياهم أنه مقابل خدمات أتعاب لمكتب (.....) المذكور، في حين أنهم يقومون بتحصيلها لمصلحته الشخصية.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المتهمون الثاني والثالث والرابع: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توسطوا في جريمة الرشوة المنسوبة للمتهم الأول بأن قاموا بطريق غير مباشر بتحصيل مبالغ الرشوة من المتهمين لصالح المتهم الأول بواسطة مرؤوسيهم المتهمين الخامس والسادس وإيداعها في حساب زوجة المتهم الأول حسب اتفاقهما معه.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المتهمان الخامس والسادس:</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ساعدا في ارتكاب جريمة الرشوة المنسوبة للمتهم الأول بأن قاما بتحصيل مبالغ الرشوة من المتهمين لصالح المتهم الأول وإيداعها لحساب زوجته حسب طلب رؤسائهم المتهمين من الثاني حتى الرابع مع علمهم بحقيقة تلك المبالغ، وأنها تحصل لصالح المتهم الأول.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المتهمون من السابع حتى الحادي عشر: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دفعوا رشوة للمتهم الأول مقدارها مائة ريالٍ عن كل تصريح يتحصلون عليه منه أداءً منه لواجبات عمله.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ثانياً: أدلة الاتهام: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المتهم الأول: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اعتراف المتهم الصريح في التحقيقات السابقة وبأقواله المصدقة شرعاً بما هو منسوب إليه.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اعتراف المتهم الصريح بتحقيقات الهيئة بما هو منسوب إليه في البنود (1، 4، 5).</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إفادة مرجع المتهم بأن الخطابات المنوه عنها بالبند (2) من القرار، المرفق بالأوراق، المنسوبة لمدير الإدارة مزورة عليه بطريق التقليد لتوقيعه.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إفادات المتهمين من الثاني حتى الحادي عشر في جميع مراحل التحقيق بما يؤيد صحة الاتهامات الموجهة للمتهم كافة.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إفادة العديد من المواطنين المبينة أسماؤهم بالتحقيقات بما يؤيد صحة الاتهام الموجه للمتهم في البند (5).</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المتهمون من الثاني حتى السادس:</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إفادة المتهم الأول في جميع مراحل التحقيق وإصراره على علم المتهمين واتفاقه معهم على تحصيل المبالغ من المستفيدين من التصاريح لمصلحته وعلمهم التام بصفته الوظيفية.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إقرار المتهمين في جميع مراحل التحقيق بالوقائع المادية المكونة لجريمة الوساطة والمساعدة.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إقرار المتهمين الثاني والثالث والرابع بعلمهم التام بالصفة الوظيفية للمتهم الأول، وقيامه بتحصيل المبالغ حسب طلبه منهم.</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 xml:space="preserve"> أن ادعاء المتهمين بالتحقيقات بعضهم الجهل بالصفة الوظيفية للأول وبعضهم الآخر بالجهل بأن هذه المبالغ تعود للمتهم هو دفاع واهٍ مردود عليه بما يلي: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أقوال المتهم الأول في جميع مراحل التحقيق.</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عدم وجود مصلحة للمتهم الأول للادعاء عليهم كذباً.</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إقرار المتهمين بعدم وجود خصومة بينهم وبين المتهم الأول.</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إن المتهمين كافة على علاقة وثيقة بالمتهم الأول ويبدو ذلك جلياً من خلال اتصالاتهم الهاتفية به بصورة شبه يومية؛ لتزويده بالبيانات الخاصة بالتصاريح المطلوبة.</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المذكورون يعملون في مجال الخدمات العامة ولا يتصور أن تنطلي عليهم مثل هذه الأساليب التي يدعون ممارستها عليهم من قبل المتهم.</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عدم تقديم المتهم الأول لهم أية دلائل جدية تفيد أن المبالغ يتم تحصيلها لشخص غيره.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إن المتهمين يقومون بإيداع المبالغ باسم امرأة وليس رجل؛ حتى يمكن القبول بادعاءاتهم.</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إن المتهمين أصحاب مصلحة من دفع تلك المبالغ أخذاً في الاعتبار الصفة الوظيفية له وكونهم من أصحاب مكاتب الخدمات العامة ذات الارتباط المباشر بعمل المتهم.</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المتهمون من السابع حتى الحادي عشر:</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 اعترافهم في جميع مراحل التحقيق باتفاقهم مباشرة مع المتهم الأول عند دفعهم تلك المبالغ.</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اعترافهم في جميع مراحل التحقيق بعلمهم بالصفة الوظيفية للمتهم الأول.</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إن المتهمين أصحاب مصلحة مؤكدة من دفع الرشوة للمتهم بوصفهم المستفيدين من هذه التصاريح. </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 xml:space="preserve"> إن ادعاءاتهم بالتحقيقات بالجهل بأن المبالغ تعود للمتهم الأول مردود عليهم بما تقدم وعدم مراجعتهم لصاحب المكتب المزعوم من قبلهم، فضلاً عن قيامهم بتسليم تلك المبالغ لأشخاص محددين من قبل المتهم الأول حسب طلبه.</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قيامهم بدفع مبالغ نقداً لأشخاص غير ذي صفة وعدم مطالبتهم تزويدهم بسندات قبض مقابلها يؤكد علمهم التام بعدم مشروعية دفعها.</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ثالثاً: تطلب الهيئة من ديوان المظالم معاقبة المتهم الأول طبقاً لنص المادة (الأولى) من نظام مكافحة الرشوة والمادتين (5، 6) من نظام مكافحة التزوير وقرار مجلس الوزراء رقم (223) والمادة (الثانية) فقرة (1) من المرسوم الملكي رقم (43) لعام 1377هـ وباقي المتهمين وفقاً للمادة (العاشرة) من نظام مكافحة الرشوة.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وبسؤال المتهمين أفاد المتهم الثالث بأنه قدم مذكرة مؤرخة في 4/9/1428هـ أنكر فيها علاقته بجريمة الرشوة، وقد ورد في هذه المذكرة ما ملخصه بأنه مقر بالأعمال التي قام بها من إرسال التصاريح الاستثنائية مع بريده الخاص إلى </w:t>
      </w:r>
      <w:proofErr w:type="spellStart"/>
      <w:r w:rsidRPr="00D45630">
        <w:rPr>
          <w:rFonts w:ascii="Traditional Arabic" w:hAnsi="Traditional Arabic" w:cs="Traditional Arabic"/>
          <w:sz w:val="32"/>
          <w:szCs w:val="32"/>
          <w:rtl/>
        </w:rPr>
        <w:t>مندوبه</w:t>
      </w:r>
      <w:proofErr w:type="spellEnd"/>
      <w:r w:rsidRPr="00D45630">
        <w:rPr>
          <w:rFonts w:ascii="Traditional Arabic" w:hAnsi="Traditional Arabic" w:cs="Traditional Arabic"/>
          <w:sz w:val="32"/>
          <w:szCs w:val="32"/>
          <w:rtl/>
        </w:rPr>
        <w:t xml:space="preserve"> في منفذ البطحاء، ومن ثم إيداع رسومها في حساب زوجة (.....) الذي أفهمه أنه سيسلمها بدوره إلى صاحبها (.....) وتلك الأعمال وإن سلمنا بأنها تعدَّ هي الوقائع المادية المكونة لجريمة </w:t>
      </w:r>
      <w:proofErr w:type="spellStart"/>
      <w:proofErr w:type="gramStart"/>
      <w:r w:rsidRPr="00D45630">
        <w:rPr>
          <w:rFonts w:ascii="Traditional Arabic" w:hAnsi="Traditional Arabic" w:cs="Traditional Arabic"/>
          <w:sz w:val="32"/>
          <w:szCs w:val="32"/>
          <w:rtl/>
        </w:rPr>
        <w:t>الوساطة،إلا</w:t>
      </w:r>
      <w:proofErr w:type="spellEnd"/>
      <w:proofErr w:type="gramEnd"/>
      <w:r w:rsidRPr="00D45630">
        <w:rPr>
          <w:rFonts w:ascii="Traditional Arabic" w:hAnsi="Traditional Arabic" w:cs="Traditional Arabic"/>
          <w:sz w:val="32"/>
          <w:szCs w:val="32"/>
          <w:rtl/>
        </w:rPr>
        <w:t xml:space="preserve"> أنه يشترط لقيام جريمة الوساطة في الرشوة علمه بأن جريمة الرشوة ترتكب، كما نصت على ذلك المادة (العاشرة) من نظام مكافحة الرشوة إذ جاء فيها "ويعدَّ شريكاً في الجريمة كل من اتفق أو حرص أو ساعد في ارتكابها مع علمه بذلك" وهذا الشرط هو" العلم بالجريمة" غير متوافر لديه، فهو لا يعلم أن تلك المبالغ هي مقابل الرشوة، وأنه يعلم بالصفة الوظيفية للمتهم الأول (.....) إلا أنه لا يعلم أن تلك المبالغ تعود للمتهم الأول وبسؤال المتهم عن التحقيقات التي أجريت معه في المباحث الإدارية فقال: إنها تحقيقات صحيحة وما كتب فيها صادر منه، كما يصادق على الإقرار الصادر منه، وطلب المتهمان السابع والتاسع صورة من قرار الاتهام حتى يتمكنا من الإجابة عليه، وأجاب المتهم العاشر: بأنه سبق أن أجاب على ما ورد في قرار الاتهام في أقواله التي سبق وأن أدلى بها أمام المباحث الإدارية وما ورد فيها صحيح وقد ورد في أقواله أمام المباحث الإدارية أنه قام بمراجعة (.....) بإدارة الطرق والنقل بالأحساء لاستخراج التصاريح الاستثنائية وطلب مبني إصدار وكالة شرعية باسم (.....) وقمت بإصدار وكالة باسم (.....) من محكم (......) وسلمت الوكالة (.....) وكانت التصاريح تصدر وترسل إلى منفذ البطحاء عن طريقه وأقوم مع مندوب (....</w:t>
      </w:r>
      <w:proofErr w:type="gramStart"/>
      <w:r w:rsidRPr="00D45630">
        <w:rPr>
          <w:rFonts w:ascii="Traditional Arabic" w:hAnsi="Traditional Arabic" w:cs="Traditional Arabic"/>
          <w:sz w:val="32"/>
          <w:szCs w:val="32"/>
          <w:rtl/>
        </w:rPr>
        <w:t>.)/</w:t>
      </w:r>
      <w:proofErr w:type="gramEnd"/>
      <w:r w:rsidRPr="00D45630">
        <w:rPr>
          <w:rFonts w:ascii="Traditional Arabic" w:hAnsi="Traditional Arabic" w:cs="Traditional Arabic"/>
          <w:sz w:val="32"/>
          <w:szCs w:val="32"/>
          <w:rtl/>
        </w:rPr>
        <w:t xml:space="preserve">مرشد (.....) أو عن طريق مكتب (......) المدعو (.....) (.....) ولم أدفع أي مبلغ (.....) ولم أقابل (.....) ولا أعرفه، وعندما أريد أن أصدر التصريح أقوم بالاتصال على (.....) فيطلب مني تزويده برقم السيارة ونوع البضاعة بعدها يقوم بإصدار التصريح وإرساله إلى مندوب (.....) في منفذ البطحاء المدعو (.....) وأفاد المتهم الثامن بأنه لم يقدم أية رشوة، وأن الذي حصل أن (.....) طلب منه عمل وكالة شرعية باسم (.....) من أجل استخراج تصاريح نقل استثنائية، وبسؤاله هل تعرف (.....) فقال لا أعرفه ولم أشاهده، وإنما أفادني (.....) أن هذا صاحب مكتب، وبسؤاله عن المبالغ التي يدفعها عن كل </w:t>
      </w:r>
      <w:r w:rsidRPr="00D45630">
        <w:rPr>
          <w:rFonts w:ascii="Traditional Arabic" w:hAnsi="Traditional Arabic" w:cs="Traditional Arabic"/>
          <w:sz w:val="32"/>
          <w:szCs w:val="32"/>
          <w:rtl/>
        </w:rPr>
        <w:lastRenderedPageBreak/>
        <w:t xml:space="preserve">تصريح والبالغة مائة ريالٍ، فقال: أدفعها أتعاباً للمكتب لاستخراج التصاريح، وأفاد المتهم الثاني بأنه لا صحة لما ورد في قرار الاتهام فهو لم يدفع أي مبلغ (.....) ولم يتفق معه على أي شيء، وأنه كان يراجع في استخراج التصاريح، كما أفاد المتهم السادس بأن ما نسب إليه غير صحيح، فهو لم يقم بإيداع أو تحصيل أي مبلغ من المتهمين وإيداعها في حساب زوجة المتهم الأول (....) وأجاب المتهم الخامس بأن ما نسب إليه غير صحيح، وأن الذي قام به هو تحصيل مبالغ التصاريح، ولا يعرف عددها وإيداعها في حساب زوجة المتهم الأول (.....) التي لا يعرف اسمها أو أنها زوجته إلا في التحقيقات، وذلك عن طريق المتهم الثالث (.....) وهو لا يعلم حقيقة تلك المبالغ، وأحال إلى التحقيقات </w:t>
      </w:r>
      <w:proofErr w:type="spellStart"/>
      <w:r w:rsidRPr="00D45630">
        <w:rPr>
          <w:rFonts w:ascii="Traditional Arabic" w:hAnsi="Traditional Arabic" w:cs="Traditional Arabic"/>
          <w:sz w:val="32"/>
          <w:szCs w:val="32"/>
          <w:rtl/>
        </w:rPr>
        <w:t>المجراة</w:t>
      </w:r>
      <w:proofErr w:type="spellEnd"/>
      <w:r w:rsidRPr="00D45630">
        <w:rPr>
          <w:rFonts w:ascii="Traditional Arabic" w:hAnsi="Traditional Arabic" w:cs="Traditional Arabic"/>
          <w:sz w:val="32"/>
          <w:szCs w:val="32"/>
          <w:rtl/>
        </w:rPr>
        <w:t xml:space="preserve"> معه أمام المباحث الإدارية، أما المتهمون الأول والرابع والحادي عشر لم يحضروا. وفي يوم 23/10/1428هـ حضر وكيل المتهم الأول وطلب تأجيل النظر في القضية. وفي جلسة 24/10/1428هـ وبسؤال ممثل الادعاء عن المذكرة التي تقدم بها المتهم الثالث (.....) أفاد بأنه يكتفي بما ورد في قرار الاتهام وبسؤال المتهم السابع (.....) قال سوف أحضر الإجابة في جلسة قادمة، كما حضر المتهم الثاني (.....) والمتهم السادس (.....) (.....) الجنسية وقدما مذكرة أنكرا فيها صحة ما ورد في قرار الاتهام وأن أقوالهما التي أدليا بها أمام هيئة الرقابة والتحقيق وأمام المباحث الإدارية ما ورد فيها صحيح، كما حضر المتهم التاسع (.....) وبسؤاله عما ورد في قرار الاتهام قال: لا صحة لما ورد فيه من أنني دفعت رشوة، وأن الذي دفعت هو مقابل أتعاب صاحب المكتب وليس رشوة، وأن أقوالي لدى المباحث الإدارية وهيئة الرقابة والتحقيق ما ورد فيها صحيح كما حضر المتهم الخامس (.....) (.....) الجنسية، وبسؤاله عما ورد في قرار الاتهام قدم مذكرة مؤرخة في 24/10/1428هـ نفى فيها صحة ما ورد في قرار الاتهام، وبسؤاله عن المبالغ التي يأخذها من طالبي التصاريح في أي حساب تضعها فقال: بناءً على أوامر (.....) ولا أعرف بقية اسمه ولم أقابله، وقد طلب مني أن أضعها في حساب امرأة اسمها (.....) ولا أعرف بقية اسمها كما حضر المتهم العاشر (.....)، وبسؤاله من طلب منك أن توكل (.....)؟ فقال: طلب ذلك مني (.....) وقمت بتوكيل (.....) وأنا لا أعرفه ولم أره، كما حضر المتهم الحادي عشر (.....) والمتهم الثامن (.....) وبسؤالهما عما ورد في قرار الاتهام طلب المتهم الحادي عشر صورة من قرار الاتهام للإجابة عنه في جلسة قادمة، وبسؤال المتهم الحادي عشر من الذي طلب منك توكيل (.....)؟ قال: لم نعمل أية وكالة (.....) وإنما طلب من (.....) أن نتعامل مع (.....) وحدد لنا مبلغ ألف وخمسمائة ريالٍ ندفعها شهرياً ونضع هذا المبلغ في حساب امرأة أعتقد أن اسمها (.....) ولا أعرف بقية اسمها، وقد طلب منا (.....) أن نضع هذا المبلغ في هذا الحساب، وبسؤال المتهم الثامن عمن طلب منه عمل وكالة (.....)؟ قال: طلب ذلك (.....) وكنا نتسلم التصريح وندفع المبلغ (.....) مندوب (.....) وفي </w:t>
      </w:r>
      <w:r w:rsidRPr="00D45630">
        <w:rPr>
          <w:rFonts w:ascii="Traditional Arabic" w:hAnsi="Traditional Arabic" w:cs="Traditional Arabic"/>
          <w:sz w:val="32"/>
          <w:szCs w:val="32"/>
          <w:rtl/>
        </w:rPr>
        <w:lastRenderedPageBreak/>
        <w:t>جلسة 29/11/1428هـ حضر ممثل الادعاء (.....) كما حضر المتهمون ما عدا المتهم الرابع (.....) والمتهم الحادي عشر (.....) والمتهم الأول وقد حضر وكيله المدعو (.....) وقدم مذكرة مؤرخة في 29/11/1428هـ وقد نفى علاقة موكله بما نسب إليه من رشوة وتزوير وأنه لم يرتشِ ولم يزور وأن المدعو (.....) حقيقي وليس وهمي كما ورد في اتهام هيئة الرقابة والتحقيق، وأنه يعمل في الخدمات العامة وفق الوكالات الشرعية التي تصدر له من المستفيدين من خدماته، وقدم صورة رخصة مكتب عقاري كما قدم صورة بطاقة عائلية (.....) كما قدم صورة من تغيير اسمه من (.....) إلى (.....) كما قدم المتهمون السابع (.....) والثامن (.....) والمتهم التاسع (.....) مذكرات كرروا فيها أقوالهم السابقة، وهذا كل ما لديهم، كما أفاد ممثل الادعاء بأنه يكتفي بما ورد في قرار الاتهام.</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حيث إن فرع هيئة الرقابة والتحقيق بمحافظة الأحساء أقام هذه الدعوى طالباً معاقبة المتهمين طبقاً لما تقضي به النصوص النظامية التي تضمنها قرار الاتهام، وحيث إن ديوان المظالم يختص بنظر هذه الدعوى والفصل فيها وفقاً للمادة (8/1/و) من نظامه الصادر بالمرسوم الملكي رقم (م/51) وتاريخ 17/7/1402هـ، كما أن هذه الدائرة مختصة بالفصل في هذه الدعوى من حيث نوع القضية ومكانها وفقاً لما تضمنته قرارات معالي رئيس الديوان المنظمة للدوائر واختصاصاتها. وبعد سماع الدعوى والإجابة والاطلاع على أوراق القضية، وحيث إن جهة الادعاء تهدف من دعواها هذه إلى إثبات جريمتي التزوير والرشوة في حق المتهمين ومعاقبتهم تبعاً لذلك على النحو الوارد تفصيله في قرار الاتهام، وحيث إن ما نسب إليهم ثابت بحقهم، وذلك تأسيساً على أقوالهم في التحقيقات السابقة والاعترافات المصدقة شرعاً، حيث إن المتهم الأول قد ثبت بحقه ارتكاب جريمة الرشوة وحيث ثبت أنه يستحصل من المتهمين الآخرين على مبالغ مالية في مقابل استخراج تصاريح استثنائية لهم، ومما يؤيد ذلك أقوال المتهمين الآخرين في إفاداتهم في التحقيقات التي أجريت أمام المباحث الإدارية وفي أقوالهم أمام هذه الدائرة، حيث أفادوا أنهم قد وكلوا شخصاً لا يعرفونه بناءً على طلب من المتهم الأول، ومما يؤيد ذلك أيضاً كون المبالغ </w:t>
      </w:r>
      <w:proofErr w:type="spellStart"/>
      <w:r w:rsidRPr="00D45630">
        <w:rPr>
          <w:rFonts w:ascii="Traditional Arabic" w:hAnsi="Traditional Arabic" w:cs="Traditional Arabic"/>
          <w:sz w:val="32"/>
          <w:szCs w:val="32"/>
          <w:rtl/>
        </w:rPr>
        <w:t>المستحصلة</w:t>
      </w:r>
      <w:proofErr w:type="spellEnd"/>
      <w:r w:rsidRPr="00D45630">
        <w:rPr>
          <w:rFonts w:ascii="Traditional Arabic" w:hAnsi="Traditional Arabic" w:cs="Traditional Arabic"/>
          <w:sz w:val="32"/>
          <w:szCs w:val="32"/>
          <w:rtl/>
        </w:rPr>
        <w:t xml:space="preserve"> تودع في حساب امرأة المتهم الأول وليس في حساب (.....)، وذلك حسب ما ثبت من أقوال المتهم الأول في التحقيق الذي أجرته هيئة الرقابة والتحقيق، وفي المذكرة التي قدمها وكيله أمام هذه الدائرة، وأما ما تعلل به من صلة القرابة بين المتهم الأول و(.....) لا يجعل المبالغ تسدد في حساب زوجة المتهم الأول، إذ لو كان المدعو (.....) حقيقي لما سدد المبلغ في حساب زوجة المتهم، بل إن المتهم الأول اعترف أن المدعو (.....) وهمي حسب ما ورد في أقواله أمام هيئة الرقابة والتحقيق بل المتهم </w:t>
      </w:r>
      <w:r w:rsidRPr="00D45630">
        <w:rPr>
          <w:rFonts w:ascii="Traditional Arabic" w:hAnsi="Traditional Arabic" w:cs="Traditional Arabic"/>
          <w:sz w:val="32"/>
          <w:szCs w:val="32"/>
          <w:rtl/>
        </w:rPr>
        <w:lastRenderedPageBreak/>
        <w:t xml:space="preserve">في أقواله في التحقيق الذي أجرته هيئة الرقابة والتحقيق قد اعترف بكل ما نسب إليه من رشوة وتزوير، حيث أفاد بأنه يوقع على التصاريح بصفته نائباً عن المدير ولم يقدم ما يثبت نيابته عن المدير، وأما </w:t>
      </w:r>
      <w:proofErr w:type="spellStart"/>
      <w:r w:rsidRPr="00D45630">
        <w:rPr>
          <w:rFonts w:ascii="Traditional Arabic" w:hAnsi="Traditional Arabic" w:cs="Traditional Arabic"/>
          <w:sz w:val="32"/>
          <w:szCs w:val="32"/>
          <w:rtl/>
        </w:rPr>
        <w:t>التعميدات</w:t>
      </w:r>
      <w:proofErr w:type="spellEnd"/>
      <w:r w:rsidRPr="00D45630">
        <w:rPr>
          <w:rFonts w:ascii="Traditional Arabic" w:hAnsi="Traditional Arabic" w:cs="Traditional Arabic"/>
          <w:sz w:val="32"/>
          <w:szCs w:val="32"/>
          <w:rtl/>
        </w:rPr>
        <w:t xml:space="preserve"> الذي قدم وكيله صوراً عنها فهي تعميده في العمل في أقسام أخرى ولم يعمد كنائب عن مدير الإدارة، وحيث إن هذا الفعل معاقب عليه بموجب المادة (الأولى) من نظام مكافحة الرشوة المادتين (الخامسة والسادسة) من نظام مكافحة التزوير والمادة (الثانية) فقرة (1) من المرسوم الملكي رقم (43) لعام 1377هـ وقرار مجلس الوزراء رقم (223) لعام 1399هـ مما تتعين معه إدانته بما هو منسوب إليه من جريمة الرشوة والتزوير وتعزيره عنه بموجب المواد وقرار مجلس الوزراء سالفة الذكر بسجنه سنة وتغريمه مبلغ (150.000) مائة وخمسين ألف ريالٍ، وأما بقية المتهمين فقد اعترفوا بتوكيلهم للمدعو (.....) وهم لا يعرفونه بناءً على طلب المتهم الأول ويدفعون مبالغ في مقابل استخراج تصاريح استثنائية، منهم من يدفعها للعاملين الموجودين في المنفذ وهما المتهم الخامس والمتهم السادس، ومنهم من يحولها في حساب زوجة المتهم الأول ومن ناحية المتهم الخامس المدعو (.....) (.....) الجنسية والمتهم السادس المدعو (.....) (.....) الجنسية فحيث ساعدا في تحصيل مبلغ الرشوة وتحويله في حساب زوجة المتهم الأول، وحيث إن المشترك في جريمة الرشوة كمرتكبها من ناحية العقوبة ومن ناحية المتهم الثاني (.....) فحيث ثبت أن عامله المتهم السادس قد حول مبلغ (1600) ألف وستمائة ريالٍ في حساب زوجة المتهم الأول في مقابل التصاريح الاستثنائية الخاصة بسيارات المتهم الثاني، مما يفهم من ذلك أن المتهم قد دفع رشوة للمتهم </w:t>
      </w:r>
      <w:proofErr w:type="gramStart"/>
      <w:r w:rsidRPr="00D45630">
        <w:rPr>
          <w:rFonts w:ascii="Traditional Arabic" w:hAnsi="Traditional Arabic" w:cs="Traditional Arabic"/>
          <w:sz w:val="32"/>
          <w:szCs w:val="32"/>
          <w:rtl/>
        </w:rPr>
        <w:t>الأول ،مما</w:t>
      </w:r>
      <w:proofErr w:type="gramEnd"/>
      <w:r w:rsidRPr="00D45630">
        <w:rPr>
          <w:rFonts w:ascii="Traditional Arabic" w:hAnsi="Traditional Arabic" w:cs="Traditional Arabic"/>
          <w:sz w:val="32"/>
          <w:szCs w:val="32"/>
          <w:rtl/>
        </w:rPr>
        <w:t xml:space="preserve"> يتعين إدانتهم بما هو منسوب إليهم من ارتكابهم جريمة الرشوة وفق أحكام المادة (العاشرة) من نظام مكافحة الرشوة، وتعزيرهم عن ذلك بتغريم كل واحد منهم مبلغ خمسة آلاف ريالٍ.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بالحكم التالي: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أولاً: إدانة المدعو (.....) (.....) الجنسية بجريمتي الرشوة والتزوير المنسوبتين إليه، وتعزيره عن ذلك بسجنه سنة وتغريمه مبلغ مائة وخمسين ألف ريالٍ (150000).</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ثانياً: إدانة كل من (.....) و(.....) و(.....) و(.....) و(.....) و(.....) و(.....) و(.....) و(.....) و(.....) (.....) الجنسية و(.....) (.....) الجنسية بجريمة الرشوة المنسوبة إليهم، وتعزيرهم عن ذلك بتغريم كل واحد منهم مبلغ خمسة آلاف ريالٍ (5000).</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br w:type="page"/>
      </w:r>
      <w:r w:rsidRPr="00D45630">
        <w:rPr>
          <w:rFonts w:ascii="Traditional Arabic" w:hAnsi="Traditional Arabic" w:cs="Traditional Arabic"/>
          <w:sz w:val="32"/>
          <w:szCs w:val="32"/>
          <w:rtl/>
        </w:rPr>
        <w:lastRenderedPageBreak/>
        <w:t>رقم القضية 2538/2/ق لعام 1427هـ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رقم الحكم </w:t>
      </w:r>
      <w:proofErr w:type="gramStart"/>
      <w:r w:rsidRPr="00D45630">
        <w:rPr>
          <w:rFonts w:ascii="Traditional Arabic" w:hAnsi="Traditional Arabic" w:cs="Traditional Arabic"/>
          <w:sz w:val="32"/>
          <w:szCs w:val="32"/>
          <w:rtl/>
        </w:rPr>
        <w:t>الابتدائي106</w:t>
      </w:r>
      <w:proofErr w:type="gramEnd"/>
      <w:r w:rsidRPr="00D45630">
        <w:rPr>
          <w:rFonts w:ascii="Traditional Arabic" w:hAnsi="Traditional Arabic" w:cs="Traditional Arabic"/>
          <w:sz w:val="32"/>
          <w:szCs w:val="32"/>
          <w:rtl/>
        </w:rPr>
        <w:t>/د/ج/9 لعام 1428هـ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رقم حكم الاستئناف 277/ت/2 لعام 1429هـ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تاريخ الجلسة 15/5/1429هـ</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الموضوعات</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t>تزوير - المساهمة في التزوير - استعمال المحرر المزور - رشوة - أدلة الإدانة - مبدأ تداخل العقوبات.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دعوى – حضورية حال تخلف المتهم عن جلسة النطق بالحكم وحضوره قبل ذلك.</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الأنظمة واللوائح</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Pr>
        <w:t>-</w:t>
      </w:r>
      <w:r w:rsidRPr="00D45630">
        <w:rPr>
          <w:rFonts w:ascii="Traditional Arabic" w:hAnsi="Traditional Arabic" w:cs="Traditional Arabic"/>
          <w:sz w:val="32"/>
          <w:szCs w:val="32"/>
        </w:rPr>
        <w:tab/>
      </w:r>
      <w:r w:rsidRPr="00D45630">
        <w:rPr>
          <w:rFonts w:ascii="Traditional Arabic" w:hAnsi="Traditional Arabic" w:cs="Traditional Arabic"/>
          <w:sz w:val="32"/>
          <w:szCs w:val="32"/>
          <w:rtl/>
        </w:rPr>
        <w:t>المادتان (5-6) من نظام مكافحة التزوير الصادر بالمرسوم الملكي رقم (114) وتاريخ 26/11/1380هـ.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Pr>
        <w:t>-</w:t>
      </w:r>
      <w:r w:rsidRPr="00D45630">
        <w:rPr>
          <w:rFonts w:ascii="Traditional Arabic" w:hAnsi="Traditional Arabic" w:cs="Traditional Arabic"/>
          <w:sz w:val="32"/>
          <w:szCs w:val="32"/>
        </w:rPr>
        <w:tab/>
      </w:r>
      <w:r w:rsidRPr="00D45630">
        <w:rPr>
          <w:rFonts w:ascii="Traditional Arabic" w:hAnsi="Traditional Arabic" w:cs="Traditional Arabic"/>
          <w:sz w:val="32"/>
          <w:szCs w:val="32"/>
          <w:rtl/>
        </w:rPr>
        <w:t>نظام مكافحة الرشوة الصادر بالمرسوم الملكي رقم (م/36) وتاريخ 29/12/1412هـ.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Pr>
        <w:t>-</w:t>
      </w:r>
      <w:r w:rsidRPr="00D45630">
        <w:rPr>
          <w:rFonts w:ascii="Traditional Arabic" w:hAnsi="Traditional Arabic" w:cs="Traditional Arabic"/>
          <w:sz w:val="32"/>
          <w:szCs w:val="32"/>
        </w:rPr>
        <w:tab/>
      </w:r>
      <w:r w:rsidRPr="00D45630">
        <w:rPr>
          <w:rFonts w:ascii="Traditional Arabic" w:hAnsi="Traditional Arabic" w:cs="Traditional Arabic"/>
          <w:sz w:val="32"/>
          <w:szCs w:val="32"/>
          <w:rtl/>
        </w:rPr>
        <w:t>قرار مجلس الوزراء رقم (223) وتاريخ 14/8/ 1399هـ</w:t>
      </w:r>
      <w:r w:rsidRPr="00D45630">
        <w:rPr>
          <w:rFonts w:ascii="Traditional Arabic" w:hAnsi="Traditional Arabic" w:cs="Traditional Arabic"/>
          <w:sz w:val="32"/>
          <w:szCs w:val="32"/>
        </w:rPr>
        <w:t xml:space="preserve"> </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الملخص</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أقامت هيئة الرقابة والتحقيق الدعوى الجنائية ضد المتهمين بأن نسبت إلى الأول والثاني مساهمتهما مع مجهول في تزوير محرر رسمي (تأشيرة سفر وعودة للمتهم الأول) واستعماله لها مع علمه بتزويرها، وكذلك رجاء موظف عام (المتهم الثالث) للإخلال بواجبه الوظيفي بوضع بصمة ختم المغادرة المسلم له على التأشيرة المذكورة، ونسبت إلى المتهم الثالث قبوله، رجاء ووساطة الأول والثاني للقيام بما سبق ذكره</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ثبوت الاتهام في حق المتهمين الأول والثاني- أدلة ذلك اعتراف المتهم الأول بحصوله على التأشيرة من المتهم الثاني دون علم كفيله وبمقابل مالي، تمكنه من السفر بها عن طريق المطار بواسطة المتهم الثاني، واتصال المتهم الثاني بالمتهم الثالث الذي تولى ختم التأشيرة بختم المغادرة-اعتراض المتهم الثاني بالواقعة وحيازته مجموعة كبيرة من الجوازات ورخص الإقامة وطوابع التأشيرات المزورة واعترافه ببيعها للراغبين- شهادة شاهد الإثبات- أثر ذلك: إدانتهما واعتبرا كلاهما فاعلاً أصلياً - انتظام الجرائم المنسوبة إليهما غرض إجرامي واحد - معاقبتهما بالعقوبة المقررة للجريمة الأشد</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Pr>
      </w:pPr>
      <w:r w:rsidRPr="00D45630">
        <w:rPr>
          <w:rFonts w:ascii="Traditional Arabic" w:hAnsi="Traditional Arabic" w:cs="Traditional Arabic"/>
          <w:sz w:val="32"/>
          <w:szCs w:val="32"/>
          <w:rtl/>
        </w:rPr>
        <w:lastRenderedPageBreak/>
        <w:t>-وجود الختم محل الاتهام في عهدة المتهم الثالث وكيل رقيب بالجوازات وقت استعماله في ختم التأشيرة المزورة - أثر ذلك: ثبوت إدانته بقبول الرجاء والوساطة وتعزيره عن ذلك بتغريمه ألف ريالٍ.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-دعوى - اعتبار الحكم حضورياً في حق المتهم الأول رغم تخلفه عن حضور جلسة النطق بالحكم لحضوره جلسات سابقة - أساس ذلك: المادة (20) من قواعد المرافعات والإجراءات أمام الديوان.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الوقائع</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أقام فرع هيئة الرقابة والتحقيق دعواه بموجب قرار الاتهام، الذي تتهم فيه كلاً من</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Pr>
        <w:t xml:space="preserve"> (.....) (.....) </w:t>
      </w:r>
      <w:r w:rsidRPr="00D45630">
        <w:rPr>
          <w:rFonts w:ascii="Traditional Arabic" w:hAnsi="Traditional Arabic" w:cs="Traditional Arabic"/>
          <w:sz w:val="32"/>
          <w:szCs w:val="32"/>
          <w:rtl/>
        </w:rPr>
        <w:t>الجنسية، (60) سنة، يقيم في البلاد بطريقة غير نظامية-موقوف بسجون جدة الإصلاحية بتاريخ 21/11/1426هـ</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Pr>
        <w:t xml:space="preserve"> (.....) (.....) </w:t>
      </w:r>
      <w:r w:rsidRPr="00D45630">
        <w:rPr>
          <w:rFonts w:ascii="Traditional Arabic" w:hAnsi="Traditional Arabic" w:cs="Traditional Arabic"/>
          <w:sz w:val="32"/>
          <w:szCs w:val="32"/>
          <w:rtl/>
        </w:rPr>
        <w:t>الجنسية (36) سنة، يقيم في البلاد بطريقة غير نظامية - موقوف بسجون محافظة جدة الإصلاحية بتاريخ 29/11/1426هـ</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Pr>
        <w:t xml:space="preserve">(.....) (.....) </w:t>
      </w:r>
      <w:r w:rsidRPr="00D45630">
        <w:rPr>
          <w:rFonts w:ascii="Traditional Arabic" w:hAnsi="Traditional Arabic" w:cs="Traditional Arabic"/>
          <w:sz w:val="32"/>
          <w:szCs w:val="32"/>
          <w:rtl/>
        </w:rPr>
        <w:t xml:space="preserve"> الجنسية (31) سنة، وكيل رقيب بجوازات مطار الملك عبد العزيز الدولي بجدة- مطلق السراح</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لأنهم قبل تاريخ 14/4/1426هـ بدائرة محافظة جدة بمنطقة مكة المكرمة</w:t>
      </w:r>
      <w:r w:rsidRPr="00D45630">
        <w:rPr>
          <w:rFonts w:ascii="Traditional Arabic" w:hAnsi="Traditional Arabic" w:cs="Traditional Arabic"/>
          <w:sz w:val="32"/>
          <w:szCs w:val="32"/>
        </w:rPr>
        <w:t xml:space="preserve">: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المتهمان الأول والثاني</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ساهما عن طريق الاتفاق والمساعدة مع آخر مجهول في تزوير محرر رسمي (تأشيرة السفر والعودة رقم تسلسل (.....) وتاريخ 14/4/1426هـ) بإثبات بيانات مخالفة للحقيقة وجعل وقائع مزورة في صورة وقائع صحيحة، ذلك بأن أثبتا بلاصق التأشيرة المثبت بالصفحة رقم (22) بجواز سفر المتهم الأول رقم (.....) وتاريخ 11/ مايو/2003م، رقم تأشيرة مغادرة (.....) لتأشيرة سابقة منحت لشخص آخر، وتذييلها بتواقيع نسبت زوراً لموظفين بالجوازات بالمخالفة للحقيقة، فتمت جريمة التزوير بناءً على ذلك</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قاما برجاء موظف عام (المتهم الثالث) بصفته موظفاً بجوازات مطار الملك عبد العزيز الدولي بجدة، لحمله على الإخلال بواجبات وظيفته بوضع بصمة ختم الغادرة رقم (2836) المسلم له على التأشيرة- محل الاتهام- ليثبت على خلاف الحقيقة صحة معلومات التأشيرة، ومن ثمَّ تمكن المتهم الأول من مغادرة </w:t>
      </w:r>
      <w:r w:rsidRPr="00D45630">
        <w:rPr>
          <w:rFonts w:ascii="Traditional Arabic" w:hAnsi="Traditional Arabic" w:cs="Traditional Arabic"/>
          <w:sz w:val="32"/>
          <w:szCs w:val="32"/>
          <w:rtl/>
        </w:rPr>
        <w:lastRenderedPageBreak/>
        <w:t>البلاد رغم عدم تسجيل معلومات الجواز والتأشيرة بسجلات المغادرة بالحاسب الآلي بالمخالفة للحقيقة؛ لكون رقم المغادرة لتأشيرة سابقة منحت لشخص آخر، فتمت الجريمة بناءً على ذلك</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المتهم الثالث</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حال كونه موظفاً عاماً وبصفته الوظيفية- سالفة الذكر- قبل رجاء ووساطة المتهمين الأول والثاني للإخلال بواجبات وظيفته، ذلك بأن قام بناءً على ذلك الرجاء بوضع بصمة ختم المغادرة رقم (2836) المسلَّم له على التأشيرة - محل الاتهام-؛ ليثبت على خلاف الحقيقة صحة معلومات التأشيرة، ومن ثم تمكين المتهم الأول من مغادرة البلاد رغم عدم تسجيل معلومات الجواز والتأشيرة بسجلات المغادرة بالحاسب الآلي بالمخالفة للحقيقة؛ لكون رقم المغادرة لتأشيرة سابقة منحت لشخص آخر، فتمت الجريمة بناءً على ذلك.</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المتهم الأول</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استعمل المحرر الرسمي جواز السفر- سالف الذكر- بالاحتجاج به مع علمه التام بما لحق بجواز السفر من تزوير لتأشيرة السفر والعودة وأنها تتضمن معلومات مخالفة للحقيقة</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ودلل على ذلك بما يلي</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إفادة الجهة المختصة بالجوازات بأن رقم المغادرة (.....) المثبت بلاصق التأشيرة - محل الاتهام- سبق منحه لشخص آخر غادر البلاد وعاد مسجل بالحاسب الآلي، وأن المتهم الأول المذكور لم يمنح تأشيرة خروج وعودة، وأن إقامته منتهية الصلاحية</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اعتراف المتهم الأول بأقواله بكافة مراحل التحقيق المصدق شرعاً من قبل الجوازات والمباحث الإدارية </w:t>
      </w:r>
      <w:proofErr w:type="spellStart"/>
      <w:r w:rsidRPr="00D45630">
        <w:rPr>
          <w:rFonts w:ascii="Traditional Arabic" w:hAnsi="Traditional Arabic" w:cs="Traditional Arabic"/>
          <w:sz w:val="32"/>
          <w:szCs w:val="32"/>
          <w:rtl/>
        </w:rPr>
        <w:t>بتحصله</w:t>
      </w:r>
      <w:proofErr w:type="spellEnd"/>
      <w:r w:rsidRPr="00D45630">
        <w:rPr>
          <w:rFonts w:ascii="Traditional Arabic" w:hAnsi="Traditional Arabic" w:cs="Traditional Arabic"/>
          <w:sz w:val="32"/>
          <w:szCs w:val="32"/>
          <w:rtl/>
        </w:rPr>
        <w:t xml:space="preserve"> على تأشيرة الخروج والعودة المثبتة بجواز سفره عن طريق المتهم الأول ودون علم كفيله مقابل مبالغ مالية، ومن ثم تمكنه من مغادرة البلاد عن طريق مطار جدة الدولي بواسطة المتهم الثاني، حيث كانا معاً وقت المغادرة ولدى وصولهم للمطار قام المتهم الثاني بالاتصال بموظف الجوازات-المتهم الثالث -الذي تقابل معهم بصالة المغادرة وتولى ختم الجواز بختم المغادرة رقم (2836) المسلم له من قبل عمله رغم كون التأشيرة والجواز غير مثبتين بالحاسب الآلي، وأنه وبعد عودته للمملكة والقبض عليه من قبل الجوازات قابل المتهم الثالث الذي أفهمه أن ينكر معرفته به والمدعو (.....) مقابل إطلاق سراحه</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اعتراف المتهم الثاني الفوري والعفوي بتحقيقات المباحث الإدارية المؤرخ في 2/12/1426هـ عند القبض عليه وبحوزته مجموعة كبير من الجوازات ورخص الإقامة وطوابع التأشيرات المزورة فصّلت لها أوراق مستقلة وبعثت لإدارة مكافحة التزوير بجوازات منطقة مكة المكرمة بخطاب المباحث الإدارية رقم (2543) في 4/12/1427هـ بأن تلك المحررات مزورة، وأنه يقوم ببيعها على الراغبين فيها، وإقراره المصدق شرعاً بتحقيق الجوازات بأن تلك المضبوطات ضبطت بحوزته، الأمر الذي يؤكد ممارسة المذكور لأعمال التزوير وعلاقته بالتأشيرة موضوع القضية</w:t>
      </w:r>
      <w:r w:rsidRPr="00D45630">
        <w:rPr>
          <w:rFonts w:ascii="Traditional Arabic" w:hAnsi="Traditional Arabic" w:cs="Traditional Arabic"/>
          <w:sz w:val="32"/>
          <w:szCs w:val="32"/>
        </w:rPr>
        <w:t xml:space="preserve">.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ما هو ثابت من أوراق القضية تعرف المدعو (.....) (المتهم الأول) على المدعو (.....) (المتهم الثالث) أثناء عرضه عليه مع مجموعة أشخاص، وأنه موظف الجوازات الذي قام بختم جواز سفره عند مغادرته المملكة وإرشاده على المتهم الأول الذي تبين أنه سبق أن قبض عليه في قضية أخرى-فصلت لها أوراق- وبحوزته مجموعة من الإقامات والجوازات والتأشيرات المزورة</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ما ورد بأقوال المدعو (.....) (.....) الجنسية، بتحقيقات الجوازات بأن المدعو (.....) (.....) الجنسية، هو من قام بعمل تأشيرة الخروج والعودة لعمه المدعو (.....) (.....) الجنسية.</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اعتراف المتهم الثالث بكافة مراحل التحقيق المصدق شرعاً بأن بصمة ختم الخروج رقم (2836) المثبتة بالصفحة رقم (٢٢) من جواز سفر المدعو (.....) (.....) الجنسية هي بصمة الختم المسلم له الذي في عهدته وإقراره أنه بتاريخ 14/4/1426هـ كان من ضمن الأفراد المتسلمين للعمل لذلك اليوم</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ما ورد بإفادة جوازات مطار الملك عبد العزيز الدولي رقم (202/1/13/3/211س) وتاريخ 13/2/1427هـ بأن المدعو (....</w:t>
      </w:r>
      <w:proofErr w:type="gramStart"/>
      <w:r w:rsidRPr="00D45630">
        <w:rPr>
          <w:rFonts w:ascii="Traditional Arabic" w:hAnsi="Traditional Arabic" w:cs="Traditional Arabic"/>
          <w:sz w:val="32"/>
          <w:szCs w:val="32"/>
          <w:rtl/>
        </w:rPr>
        <w:t>.)-</w:t>
      </w:r>
      <w:proofErr w:type="gramEnd"/>
      <w:r w:rsidRPr="00D45630">
        <w:rPr>
          <w:rFonts w:ascii="Traditional Arabic" w:hAnsi="Traditional Arabic" w:cs="Traditional Arabic"/>
          <w:sz w:val="32"/>
          <w:szCs w:val="32"/>
          <w:rtl/>
        </w:rPr>
        <w:t xml:space="preserve"> كان مستلماً يوم الأحد الموافق 14/4/1427هـ من الساعة الثالثة عصراً إلى الثانية عشرة ليلاً</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ما ورد ببرقية مدير جوازات منطقة نجران رقم (29/ب) وتاريخ 20/1/1427هـ المتضمنة بأن تأشيرة الخروج والعودة رقم (50560684) منحت على </w:t>
      </w:r>
      <w:proofErr w:type="spellStart"/>
      <w:r w:rsidRPr="00D45630">
        <w:rPr>
          <w:rFonts w:ascii="Traditional Arabic" w:hAnsi="Traditional Arabic" w:cs="Traditional Arabic"/>
          <w:sz w:val="32"/>
          <w:szCs w:val="32"/>
          <w:rtl/>
        </w:rPr>
        <w:t>الإستيكر</w:t>
      </w:r>
      <w:proofErr w:type="spellEnd"/>
      <w:r w:rsidRPr="00D45630">
        <w:rPr>
          <w:rFonts w:ascii="Traditional Arabic" w:hAnsi="Traditional Arabic" w:cs="Traditional Arabic"/>
          <w:sz w:val="32"/>
          <w:szCs w:val="32"/>
          <w:rtl/>
        </w:rPr>
        <w:t xml:space="preserve"> رقم (4722059) للمدعو (.....) (.....) الجنسية، حامل جواز سفر رقم (.....) والإقامة رقم (.....)، وغادر المذكور وعاد بموجب تلك التأشيرة</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لا معول على إنكار المتهمين المذكورين صحة ما نسب إليهم؛ إذ إن واقع الحال في القضية يثبت بما لا يدع مجالاً للشك ضلوعهم في الجرائم المنسوبة إليهم، ولا أدل على ذلك من القبض على المتهم الثاني في جريمة تزوير محررات-مماثلة لموضوع القضية - ووجود بصمة الختم المسلم للمتهم الثالث على التأشيرة، </w:t>
      </w:r>
      <w:r w:rsidRPr="00D45630">
        <w:rPr>
          <w:rFonts w:ascii="Traditional Arabic" w:hAnsi="Traditional Arabic" w:cs="Traditional Arabic"/>
          <w:sz w:val="32"/>
          <w:szCs w:val="32"/>
          <w:rtl/>
        </w:rPr>
        <w:lastRenderedPageBreak/>
        <w:t>وبموجبها تمكن المتهم الأول من مغادرة البلاد رغم كون معلومات التأشيرة غير مثبتة في الحاسب الآلي مما يستوجب الالتفات عن إنكارهم وعدم التعويل عليه، لكون القصد منه التهرب من المسؤولية الجنائية</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وطلب ممثل الهيئة من ديوان الظالم محاكمة المتهمين المذكورين طبقاً لأحكام المادين (5-6) من نظام مكافحة التزوير، وقرار مجلس الوزراء ورقم (223) لعام 1399هـ، والمادة (الرابعة) من نظام مكافحة الرشوة</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وبمواجهة المتهم الأول (.....) بالاتهام المنسوب إليه من قبل ممثل الادعاء أنكر ما جاء في قرار الاتهام وذكر أن من قام بذلك هو المتهم الثاني (.....)، وبعرض إجابته على ممثل الادعاء ذكر أنه أخذها من (.....) وأنها عملت دون علم كفيله</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وبمواجهة المتهم الثاني (.....) وسؤاله الجواب عما تلاه عليه ممثل الادعاء، قدم مذكرة نفي فيها الاتهام المنسوب إليه، وقد جاء فيها: أنه ينفي عن نفسه هذا الاتهام؛ لأنه قد بني على أقوال المدعو (.....) المتهم الأول من أنه قام بتزوير تأشيرة الخروج والعودة والذي غادر بموجبها البلاد بتاريخ 14/4/1426هـ ومن ثمَّ عاد بتاريخ 13/10/1426هـ، وأيضاً من أنه قام برجاء أحد منسوبي جوازات المطار بوضع بصمة المغادرة علي </w:t>
      </w:r>
      <w:proofErr w:type="gramStart"/>
      <w:r w:rsidRPr="00D45630">
        <w:rPr>
          <w:rFonts w:ascii="Traditional Arabic" w:hAnsi="Traditional Arabic" w:cs="Traditional Arabic"/>
          <w:sz w:val="32"/>
          <w:szCs w:val="32"/>
          <w:rtl/>
        </w:rPr>
        <w:t>التأشيرة ؛</w:t>
      </w:r>
      <w:proofErr w:type="gramEnd"/>
      <w:r w:rsidRPr="00D45630">
        <w:rPr>
          <w:rFonts w:ascii="Traditional Arabic" w:hAnsi="Traditional Arabic" w:cs="Traditional Arabic"/>
          <w:sz w:val="32"/>
          <w:szCs w:val="32"/>
          <w:rtl/>
        </w:rPr>
        <w:t xml:space="preserve"> لتمكين المتهم الأول من مغادرة البلاد، وما ذكره (.....) ليس له أساس من الصحة واعترافه حجة عليه وحده دون غيره؛ لأنه كما هو معلوم أن أقوال المتهم على آخر لا تكفي للإدانة ما لم </w:t>
      </w:r>
      <w:proofErr w:type="spellStart"/>
      <w:r w:rsidRPr="00D45630">
        <w:rPr>
          <w:rFonts w:ascii="Traditional Arabic" w:hAnsi="Traditional Arabic" w:cs="Traditional Arabic"/>
          <w:sz w:val="32"/>
          <w:szCs w:val="32"/>
          <w:rtl/>
        </w:rPr>
        <w:t>تتأيد</w:t>
      </w:r>
      <w:proofErr w:type="spellEnd"/>
      <w:r w:rsidRPr="00D45630">
        <w:rPr>
          <w:rFonts w:ascii="Traditional Arabic" w:hAnsi="Traditional Arabic" w:cs="Traditional Arabic"/>
          <w:sz w:val="32"/>
          <w:szCs w:val="32"/>
          <w:rtl/>
        </w:rPr>
        <w:t xml:space="preserve"> بأدلة أو قرائن أخرى تعضدها، وأيضاً من المقرر أن اعتراف المتهم الأول حجةً عليه وحده لا يتعداه إلى غيره؛ ولذلك فالأدلة التي ساقتها هيئة الرقابة والتحقيق في قرار الاتهام أدلة واهية وضعيفة ولا أساس لها من الصحة؛ حيث دللت على الاتهام المنسوب له بأقوال المدعو (.....) (المتهم الأول) من أنني الشخص الذي زور تأشيرة الخروج والعودة له وتسهيل سفره برجاء موظف الجوازات (المتهم الثالث)، وهذا قول مرسل لم يقدم الدليل على صحته</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كما أن أقوالي التي أدليت بها في تحقيقات الجوازات وصادقت عليها شرعاً وأقوالي أمام هيئة الرقابة والتحقيق لم تتضمن أي اعتراف لي بما ورد في قرار الاتهام، وإنما تضمنت الحقيقة بعينها دون زيادة أو نقصان؛ إذ إن الاعتراف المعول عليه كدليل هو الاعتراف الصريح الواضح الذي لا لبس فيه ولا غموض، وأن يكون قاطعاً على ارتكاب الجريمة بحيث لا يحتمل تأويلاً، وهو الأمر الذي لا يتفق مع ما ذهبت إليه جهة الادعاء عندما بنت اتهامها الموجه لي على استنتاجات لا تتصل بحقيقة الواقعة لا من قريب ولا من بعيد، وبعرض إجابته على ممثل الادعاء اكتفى بما جاء في قرار الاتهام وأدلته</w:t>
      </w:r>
      <w:r w:rsidRPr="00D45630">
        <w:rPr>
          <w:rFonts w:ascii="Traditional Arabic" w:hAnsi="Traditional Arabic" w:cs="Traditional Arabic"/>
          <w:sz w:val="32"/>
          <w:szCs w:val="32"/>
        </w:rPr>
        <w:t xml:space="preserve">.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 xml:space="preserve">وبمواجهة المتهم الثالث (.....) (.....) الجنسية بما نسب إليه أجاب: بأنه ينكر ما جاء في قرار الاتهام وذكر أن الختم تحت مسؤوليته ولكن قد يستعمله بعض </w:t>
      </w:r>
      <w:proofErr w:type="gramStart"/>
      <w:r w:rsidRPr="00D45630">
        <w:rPr>
          <w:rFonts w:ascii="Traditional Arabic" w:hAnsi="Traditional Arabic" w:cs="Traditional Arabic"/>
          <w:sz w:val="32"/>
          <w:szCs w:val="32"/>
          <w:rtl/>
        </w:rPr>
        <w:t>زملائه ،</w:t>
      </w:r>
      <w:proofErr w:type="gramEnd"/>
      <w:r w:rsidRPr="00D45630">
        <w:rPr>
          <w:rFonts w:ascii="Traditional Arabic" w:hAnsi="Traditional Arabic" w:cs="Traditional Arabic"/>
          <w:sz w:val="32"/>
          <w:szCs w:val="32"/>
          <w:rtl/>
        </w:rPr>
        <w:t xml:space="preserve"> وأنه لا يتهم أحداً بذلك</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وبعرض إجابته على ممثل الادعاء ذكر أن السجين قد تعرف على موظف الجوازات بعد عرضه عليه، وذكر أنه هو الذي ختم جواز سفره وبمساعدة من المتهم الثاني (.....)؛ وذلك لتسهيل سفره إلى بلاده، إضافةً إلى أنه عند قدومه قد طلب منه موظف الجوازات عدم ذكر اسمه أو اسم المدعو (.....) في التحقيقات وتوجيه التهمة على شخص آخر مجهول، وأنه سوف يساعده في إطلاق سراحه إذا فعل ذلك</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وبعرض إجابته على ممثل الادعاء اكتفى بما جاء في قرار الاتهام وأدلته، كما اكتفى المتهم بما ذكر</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وبجلسة هذا اليوم ورد للدائرة خطاب مدير سجون محافظة جدة رقم (6/811) وتاريخ 1/3/1428هـ والمتضمن شمول المتهم الأول بالعفو الملكي الكريم وسلم لإدارة الجوازات برقم (6/1051/أ) في 19/11/1427هـ وإصدار الحكم</w:t>
      </w:r>
      <w:r w:rsidRPr="00D45630">
        <w:rPr>
          <w:rFonts w:ascii="Traditional Arabic" w:hAnsi="Traditional Arabic" w:cs="Traditional Arabic"/>
          <w:sz w:val="32"/>
          <w:szCs w:val="32"/>
        </w:rPr>
        <w:t xml:space="preserve">. </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وبسؤال الحاضرين إن كان لديهم ما يقدمونه أو يضيفونه فقرر الجميع الاكتفاء، وطلبوا الفصل في الدعوى ثم رفعت الجلسة للمداولة</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الأسباب</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إنه بناءً على الدعوى والإجابة وبعد دراسة أوراق القضية وأقوال المتهمين في التحقيقات السابقة، وأمام الدائرة تبين أن جهة الادعاء قد نسبت إلى المتهمين الأول والثاني قيامهما بالمساهمة مع آخر مجهول في تزوير محرر رسمي تأشيرة سفر وعودة، وذلك على النحو الوارد في قرار الاتهام، كما نسبت إليهما قيامهما برجاء موظف عام هو المتهم الثالث لحمله على الإخلال بواجبه الوظيفي، وذلك بوضع بصمة ختم المغادرة المسلم له على التأشيرة محل الاتهام، وقيام المتهم الأول باستعمال المحرر الرسمي، وذلك بالاحتجاج به مع علمه التام بتزوير تأشيرة السفر والعودة، وذلك على النحو الوارد تفصيلاً بقرار الاتهام سالف الذكر</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إنه بالنسبة للمتهم الأول (.....) (.....) الجنسية، فإنه وإن كان قد تخلف عن حضور جلسة النطق بالحكم، إلا أن الحكم يعَّد في حقه حضورياً استناداً للمادة العشرين من قواعد المرافعات </w:t>
      </w:r>
      <w:r w:rsidRPr="00D45630">
        <w:rPr>
          <w:rFonts w:ascii="Traditional Arabic" w:hAnsi="Traditional Arabic" w:cs="Traditional Arabic"/>
          <w:sz w:val="32"/>
          <w:szCs w:val="32"/>
          <w:rtl/>
        </w:rPr>
        <w:lastRenderedPageBreak/>
        <w:t>والإجراءات أمام ديوان المظالم، وذلك لأن المتهم قد حضر أمام الدائرة في جلسات سابقة وسمعت أقواله عن التهمة المنسوبة إليه.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 الدائرة بعد اطلاعها على أوراق القضية وعلى أقوال المتهم المذكور في التحقيقات السابقة وأمام الدائرة تبين لها صحة ما نسب إليه من قيامه بالمساهمة مع آخر مجهول في تزوير تأشيرة السفر والعودة- محل الاتهام- وذلك بأن أثبتا بلاصق التأشيرة المثبت بجواز سفره رقم تأشيرة مغادرة لتأشيرة سابقة منحت لشخص آخر وقاما بتذييلها بتواقيع نسبت زوراً لموظفين بالجوازات، وذلك بالمخالفة للحقيقة، وقد استمدت الدائرة قناعتها بذلك من خلال اعتراف المتهم المذكور المصدق شرعاً </w:t>
      </w:r>
      <w:proofErr w:type="spellStart"/>
      <w:r w:rsidRPr="00D45630">
        <w:rPr>
          <w:rFonts w:ascii="Traditional Arabic" w:hAnsi="Traditional Arabic" w:cs="Traditional Arabic"/>
          <w:sz w:val="32"/>
          <w:szCs w:val="32"/>
          <w:rtl/>
        </w:rPr>
        <w:t>بتحصله</w:t>
      </w:r>
      <w:proofErr w:type="spellEnd"/>
      <w:r w:rsidRPr="00D45630">
        <w:rPr>
          <w:rFonts w:ascii="Traditional Arabic" w:hAnsi="Traditional Arabic" w:cs="Traditional Arabic"/>
          <w:sz w:val="32"/>
          <w:szCs w:val="32"/>
          <w:rtl/>
        </w:rPr>
        <w:t xml:space="preserve"> علي تأشيرة الخروج والعودة المثبتة بجواز سفره عن طريق المتهم الثاني، وأن ذلك كان دون علم كفيله وبمقابل مبالغ مالية، وأنه قد تمكن من السفر عن طريق مطار الملك عبد العزيز بجدة بواسطة المتهم الثاني، وقد كانا معاً وقت المغادرة، وأنه عند وصولهما للمطار قام المتهم الثاني بالاتصال بموظف الجوازات- المتهم الثالث-، وأنه فعلاً تقابل معه بصالة المغادرة وقد تولى ختم الجواز بختم المغادرة، وقد تبين أن التأشيرة والجواز غير مثبتين بالحاسب الآلي.</w:t>
      </w:r>
      <w:r w:rsidRPr="00D45630">
        <w:rPr>
          <w:rFonts w:ascii="Traditional Arabic" w:hAnsi="Traditional Arabic" w:cs="Traditional Arabic"/>
          <w:sz w:val="32"/>
          <w:szCs w:val="32"/>
        </w:rPr>
        <w:tab/>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مما تنتهي معه الدائرة إلى إدانته بالمساهمة في تزوير التأشيرة محل الاتهام</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كما تنطوي الوقائع </w:t>
      </w:r>
      <w:proofErr w:type="gramStart"/>
      <w:r w:rsidRPr="00D45630">
        <w:rPr>
          <w:rFonts w:ascii="Traditional Arabic" w:hAnsi="Traditional Arabic" w:cs="Traditional Arabic"/>
          <w:sz w:val="32"/>
          <w:szCs w:val="32"/>
          <w:rtl/>
        </w:rPr>
        <w:t>علي</w:t>
      </w:r>
      <w:proofErr w:type="gramEnd"/>
      <w:r w:rsidRPr="00D45630">
        <w:rPr>
          <w:rFonts w:ascii="Traditional Arabic" w:hAnsi="Traditional Arabic" w:cs="Traditional Arabic"/>
          <w:sz w:val="32"/>
          <w:szCs w:val="32"/>
          <w:rtl/>
        </w:rPr>
        <w:t xml:space="preserve"> استعمال المتهم للمحرر المزور وهو يعلم بحقيقته، وذلك بالاحتجاج به مع علمه بما لحق بجواز السفر من تزوير تأشيرة السفر والعودة وأنها بمعلومات مخالفة للحقيقة مما يشكل في حقه ثبوت جرائم التزوير والاستعمال المنسوبتين إليه وتعزيره عن ذلك طبقاً للمادتين (الخامسة والسادسة) من نظام مكافحة التزوير واعتباره فاعلاً أصلياً طبقاً لقرار مجلس الوزراء رقم (223) لعام 1399هـ</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إنه بالنسبة لما نسب إليه من قيامه برجاء عام هو المتهم الثالث (.....) (.....) الجنسية، لحمله على الإخلال بواجبات وظيفته بوضع بصمة ختم المغادرة المسلم له على التأشيرة محل الاتهام، فإنه بناءً على اعترافات المتهم المذكور المصدقة شرعاً بما نسب إليه، فإن الدائرة تنتهي إلى صحة الاتهام المنسوب إليه.</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ولا تلتفت الدائرة إلى ما دفع به المتهم أمامها وإنكاره لما نسب </w:t>
      </w:r>
      <w:proofErr w:type="gramStart"/>
      <w:r w:rsidRPr="00D45630">
        <w:rPr>
          <w:rFonts w:ascii="Traditional Arabic" w:hAnsi="Traditional Arabic" w:cs="Traditional Arabic"/>
          <w:sz w:val="32"/>
          <w:szCs w:val="32"/>
          <w:rtl/>
        </w:rPr>
        <w:t>إليه ؛لكونه</w:t>
      </w:r>
      <w:proofErr w:type="gramEnd"/>
      <w:r w:rsidRPr="00D45630">
        <w:rPr>
          <w:rFonts w:ascii="Traditional Arabic" w:hAnsi="Traditional Arabic" w:cs="Traditional Arabic"/>
          <w:sz w:val="32"/>
          <w:szCs w:val="32"/>
          <w:rtl/>
        </w:rPr>
        <w:t xml:space="preserve"> يتعارض مع اعترافه الصريح ويتعارض مع توفر دواعي قيامه بالرجاء للموظف المذكور، مما يتعين معه على الدائرة معاقبته عن ذلك </w:t>
      </w:r>
      <w:r w:rsidRPr="00D45630">
        <w:rPr>
          <w:rFonts w:ascii="Traditional Arabic" w:hAnsi="Traditional Arabic" w:cs="Traditional Arabic"/>
          <w:sz w:val="32"/>
          <w:szCs w:val="32"/>
          <w:rtl/>
        </w:rPr>
        <w:lastRenderedPageBreak/>
        <w:t>طبقاً لنص المادة (الرابعة) من نظام</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مكافحة</w:t>
      </w:r>
      <w:r w:rsidRPr="00D45630">
        <w:rPr>
          <w:rFonts w:ascii="Traditional Arabic" w:hAnsi="Traditional Arabic" w:cs="Traditional Arabic"/>
          <w:sz w:val="32"/>
          <w:szCs w:val="32"/>
        </w:rPr>
        <w:t xml:space="preserve"> </w:t>
      </w:r>
      <w:r w:rsidRPr="00D45630">
        <w:rPr>
          <w:rFonts w:ascii="Traditional Arabic" w:hAnsi="Traditional Arabic" w:cs="Traditional Arabic"/>
          <w:sz w:val="32"/>
          <w:szCs w:val="32"/>
          <w:rtl/>
        </w:rPr>
        <w:t>الرشوة الصادر بالمرسوم الملكي رقم (م/36) وتاريخ 29/12/1412هـ</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 جرائم التزوير والاستعمال والرجاء المنسوبة إلى المتهم قد </w:t>
      </w:r>
      <w:proofErr w:type="spellStart"/>
      <w:r w:rsidRPr="00D45630">
        <w:rPr>
          <w:rFonts w:ascii="Traditional Arabic" w:hAnsi="Traditional Arabic" w:cs="Traditional Arabic"/>
          <w:sz w:val="32"/>
          <w:szCs w:val="32"/>
          <w:rtl/>
        </w:rPr>
        <w:t>انتظمها</w:t>
      </w:r>
      <w:proofErr w:type="spellEnd"/>
      <w:r w:rsidRPr="00D45630">
        <w:rPr>
          <w:rFonts w:ascii="Traditional Arabic" w:hAnsi="Traditional Arabic" w:cs="Traditional Arabic"/>
          <w:sz w:val="32"/>
          <w:szCs w:val="32"/>
          <w:rtl/>
        </w:rPr>
        <w:t xml:space="preserve"> غرض إجرامي واحد؛ ولذلك فإنه يتعين على الدائرة معاقبته عن ذلك بعقوبة واحدة، وهي عقوبة الجريمة الأشد إعمالاً لمبدأ تداخل العقوبات في الفقه الإسلامي</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إنه بالنسبة للمتهم الثاني (.....) (.....) الجنسية، فإنه باطلاع الدائرة على أوراق القضية وأقوال المتهم في التحقيقات السابقة وأمام الدائرة فقد تبين للدائرة واستقر في قناعتها قيام المتهم المذكور بالمساهمة مع آخر مجهول في تزوير تأشيرة السفر والعودة محل الاتهام، وذلك بإثبات بيانات مخالفة للحقيقة، وجعل وقائع مزورة في صورة وقائع صحيحة بأن أثبتا بلاصق التأشيرة المثبت بجواز سفر المتهم الأول رقم تأشيرة مغادرة لتأشيرة سابقة منحت لشخص آخر وتذييلها بتواقيع نسبت زوراً لموظفين بالجوازات بالمخالفة للحقيقة، وذلك لاعترافه الفوري أمام جهات التحقيق عند القبض عليه وبحوزته مجموعة كبيرة من الجوازات ورخص الإقامة وطوابع التأشيرات المزورة وإقراره الصدق شرعاً بأن تلك المضبوطات قد ضبطت بحوزته، وقد أفادت الجهة المختصة بأن تلك المحررات مزورة وأنه يقوم ببيعها على الراغبين فيها. وكذلك إفادة المدعو (.....) (.....) الجنسية بتحقيقات الجوازات المتضمنة الإفادة بأن المتهم المذكور هو من قام بعمل تأشيرة الخروج والعودة لعمه المتهم الأول، مما تنتهي معه الدائرة إلى إدانة المتهم المذكور بما نسب إليه من المساهمة في تزوير تأشيرة السفر والعودة محل الاتهام ومعاقبته عن ذلك طبقاً لأحكام المادتين (الخامسة والسادسة) من نظام مكافحة التزوير واعتباره فاعلاً أصلياً طبقاً لقرار مجلس الوزراء رقم (223) لعام 1299هـ.</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ولا تلتفت الدائرة إلى ما دفع به المتهم أمامها؛ إذ لا يعدو ذلك أن يكون ضرباً من ضروب الدفاع الذي يتنافى مع أدلة الثبوت.</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وحيث إنه بالنسبة لما نسب إليه من قيامه برجاء موظف عام، هو المتهم الثالث (.....) (.....) الجنسية لحمله على الإخلال بواجبات وظيفته بوضع بصمة ختم المغادرة المسلم له على التأشيرة محل الاتهام، فإن الدائرة بعد اطلاعها على أوراق القضية وأقوال المتهم في التحقيقات السابقة وأمام الدائرة تنتهي إلى إدانته بجريمة الرجاء والوساطة لموظف عام من أجل الإخلال بواجبات وظيفته ومعاقبته عن ذلك بموجب المادة (الرابعة) من نظام مكافحة الرشوة، وحيث إن جريمتي التزوير والرجاء والوساطة </w:t>
      </w:r>
      <w:r w:rsidRPr="00D45630">
        <w:rPr>
          <w:rFonts w:ascii="Traditional Arabic" w:hAnsi="Traditional Arabic" w:cs="Traditional Arabic"/>
          <w:sz w:val="32"/>
          <w:szCs w:val="32"/>
          <w:rtl/>
        </w:rPr>
        <w:lastRenderedPageBreak/>
        <w:t xml:space="preserve">المنسوبتين إلى المتهم قد </w:t>
      </w:r>
      <w:proofErr w:type="spellStart"/>
      <w:r w:rsidRPr="00D45630">
        <w:rPr>
          <w:rFonts w:ascii="Traditional Arabic" w:hAnsi="Traditional Arabic" w:cs="Traditional Arabic"/>
          <w:sz w:val="32"/>
          <w:szCs w:val="32"/>
          <w:rtl/>
        </w:rPr>
        <w:t>انتظمهما</w:t>
      </w:r>
      <w:proofErr w:type="spellEnd"/>
      <w:r w:rsidRPr="00D45630">
        <w:rPr>
          <w:rFonts w:ascii="Traditional Arabic" w:hAnsi="Traditional Arabic" w:cs="Traditional Arabic"/>
          <w:sz w:val="32"/>
          <w:szCs w:val="32"/>
          <w:rtl/>
        </w:rPr>
        <w:t xml:space="preserve"> غرض إجرامي واحد؛ ولذلك فإنه يتعين على الدائرة معاقبة المتهم بعقوبة واحدة وهي عقوبة الجريمة الأشد وهي جريمة التزوير</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إنه بالنسبة للمتهم الثالث (</w:t>
      </w:r>
      <w:proofErr w:type="gramStart"/>
      <w:r w:rsidRPr="00D45630">
        <w:rPr>
          <w:rFonts w:ascii="Traditional Arabic" w:hAnsi="Traditional Arabic" w:cs="Traditional Arabic"/>
          <w:sz w:val="32"/>
          <w:szCs w:val="32"/>
          <w:rtl/>
        </w:rPr>
        <w:t>......)-</w:t>
      </w:r>
      <w:proofErr w:type="gramEnd"/>
      <w:r w:rsidRPr="00D45630">
        <w:rPr>
          <w:rFonts w:ascii="Traditional Arabic" w:hAnsi="Traditional Arabic" w:cs="Traditional Arabic"/>
          <w:sz w:val="32"/>
          <w:szCs w:val="32"/>
          <w:rtl/>
        </w:rPr>
        <w:t xml:space="preserve"> فقد نسب إليه قبوله لرجاء ووساطة المتهمين الأول والثاني للإخلال بواجبات وظيفته وذلك بقيامه بوضع بصمة ختم المغادرة المسلم له على التأشيرة-محل الاتهام-ليثبت على خلاف الحقيقة صحة معلوماتها</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وحيث إن ما نسب إلى المتهم المذكور ثابت قبله، وذلك من خلال تعرف المتهم الأول عليه أثناء عرضه عليه مع مجموعة أشخاص وأنه موظف الجوازات الذي قام بختم جواز سفره عند مغادرته الملكة، ولاعترافه بكافة مراحل التحقيق المصدق شرعاً بأن بصمة الختم محل الاتهام هي بصمة الختم المسلم له والذي في عهدته، ولإقراره بأنه كان من ضمن الأفراد المستلمين للعمل في يوم صدور تلك التأشيرة؛ مما تنتهي معه الدائرة إلى إدانته بما نسب إليه ومعاقبته عن ذلك طبقاً لنص المادة (الرابعة) من نظام مكافحة الرشوة</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ولا تعول الدائرة على إنكار المتهم ما نسب إليه؛ إذ لا يعدو أن يكون ذلك تهرباً من المسؤولية الجنائية بعد أن انكشف أمره</w:t>
      </w:r>
      <w:r w:rsidRPr="00D45630">
        <w:rPr>
          <w:rFonts w:ascii="Traditional Arabic" w:hAnsi="Traditional Arabic" w:cs="Traditional Arabic"/>
          <w:sz w:val="32"/>
          <w:szCs w:val="32"/>
        </w:rPr>
        <w:t>.</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لذلك حكمت الدائرة بما يلي:</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أولاً: إدانة (.....) (.....) الجنسية بجرائم التزوير والاستعمال والرجاء المنسوبة إليه في هذه الدعوى، وتعزيره عن ذلك بسجنه مدة سنة تحسب من تاريخ توقيفه على ذمة هذه القضية، وتغريمه مبلغ ألف ريالٍ.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ثانياً: إدانة (.....) – (.....) الجنسية بجريمتي التزوير والرجاء والوساطة لموظف عام من أجل الإخلال بواجبات وظيفته، وتعزيره عن ذلك بسجنه مدة سنة تحسب منها مدة توقيفه على ذمة هذه القضية، وتغريمه ألف ريالٍ.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ثالثاً: إدانة (.....) – (.....) الجنسية بقبول رجاء ووساطة الأول من أجل الإخلال بواجبات وظيفته، وتعزيره عن ذلك بتغريمه مبلغ ألف ريالٍ.</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t xml:space="preserve">والله الموفق، وصلى الله وسلم على نبينا محمد </w:t>
      </w:r>
      <w:proofErr w:type="spellStart"/>
      <w:r w:rsidRPr="00D45630">
        <w:rPr>
          <w:rFonts w:ascii="Traditional Arabic" w:hAnsi="Traditional Arabic" w:cs="Traditional Arabic"/>
          <w:sz w:val="32"/>
          <w:szCs w:val="32"/>
          <w:rtl/>
        </w:rPr>
        <w:t>وآله</w:t>
      </w:r>
      <w:proofErr w:type="spellEnd"/>
      <w:r w:rsidRPr="00D45630">
        <w:rPr>
          <w:rFonts w:ascii="Traditional Arabic" w:hAnsi="Traditional Arabic" w:cs="Traditional Arabic"/>
          <w:sz w:val="32"/>
          <w:szCs w:val="32"/>
          <w:rtl/>
        </w:rPr>
        <w:t xml:space="preserve"> وصحبه أجمعين.</w:t>
      </w:r>
    </w:p>
    <w:p w:rsidR="00B71415" w:rsidRPr="00D45630" w:rsidRDefault="00B71415" w:rsidP="00B71415">
      <w:pPr>
        <w:rPr>
          <w:rFonts w:ascii="Traditional Arabic" w:hAnsi="Traditional Arabic" w:cs="Traditional Arabic"/>
          <w:b/>
          <w:bCs/>
          <w:sz w:val="32"/>
          <w:szCs w:val="32"/>
          <w:rtl/>
        </w:rPr>
      </w:pPr>
      <w:r w:rsidRPr="00D45630">
        <w:rPr>
          <w:rFonts w:ascii="Traditional Arabic" w:hAnsi="Traditional Arabic" w:cs="Traditional Arabic"/>
          <w:b/>
          <w:bCs/>
          <w:sz w:val="32"/>
          <w:szCs w:val="32"/>
          <w:rtl/>
        </w:rPr>
        <w:t>محكمة الاستئناف</w:t>
      </w:r>
    </w:p>
    <w:p w:rsidR="00B71415" w:rsidRPr="00D45630" w:rsidRDefault="00B71415" w:rsidP="00B71415">
      <w:pPr>
        <w:rPr>
          <w:rFonts w:ascii="Traditional Arabic" w:hAnsi="Traditional Arabic" w:cs="Traditional Arabic"/>
          <w:sz w:val="32"/>
          <w:szCs w:val="32"/>
          <w:rtl/>
        </w:rPr>
      </w:pPr>
      <w:r w:rsidRPr="00D45630">
        <w:rPr>
          <w:rFonts w:ascii="Traditional Arabic" w:hAnsi="Traditional Arabic" w:cs="Traditional Arabic"/>
          <w:sz w:val="32"/>
          <w:szCs w:val="32"/>
          <w:rtl/>
        </w:rPr>
        <w:lastRenderedPageBreak/>
        <w:t>حكمت المحكمة بتأييد الحكم فيما انتهى إليه من قضاء.</w:t>
      </w:r>
    </w:p>
    <w:p w:rsidR="00B71415" w:rsidRPr="00D45630" w:rsidRDefault="00B71415" w:rsidP="00B71415">
      <w:pPr>
        <w:rPr>
          <w:rFonts w:ascii="Traditional Arabic" w:hAnsi="Traditional Arabic" w:cs="Traditional Arabic"/>
          <w:sz w:val="32"/>
          <w:szCs w:val="32"/>
        </w:rPr>
      </w:pPr>
    </w:p>
    <w:p w:rsidR="00B71415" w:rsidRPr="00D45630" w:rsidRDefault="00B71415" w:rsidP="00B71415">
      <w:pPr>
        <w:rPr>
          <w:rFonts w:ascii="Traditional Arabic" w:hAnsi="Traditional Arabic" w:cs="Traditional Arabic"/>
          <w:sz w:val="32"/>
          <w:szCs w:val="32"/>
          <w:rtl/>
        </w:rPr>
      </w:pPr>
    </w:p>
    <w:p w:rsidR="00D45630" w:rsidRPr="00D45630" w:rsidRDefault="00D45630">
      <w:pPr>
        <w:rPr>
          <w:rFonts w:ascii="Traditional Arabic" w:hAnsi="Traditional Arabic" w:cs="Traditional Arabic"/>
          <w:sz w:val="32"/>
          <w:szCs w:val="32"/>
          <w:rtl/>
        </w:rPr>
      </w:pPr>
    </w:p>
    <w:p w:rsidR="001172F9" w:rsidRPr="00D45630" w:rsidRDefault="001172F9">
      <w:pPr>
        <w:rPr>
          <w:rFonts w:ascii="Traditional Arabic" w:hAnsi="Traditional Arabic" w:cs="Traditional Arabic"/>
          <w:sz w:val="32"/>
          <w:szCs w:val="32"/>
          <w:rtl/>
        </w:rPr>
      </w:pPr>
    </w:p>
    <w:p w:rsidR="001172F9" w:rsidRPr="00D45630" w:rsidRDefault="001172F9">
      <w:pPr>
        <w:rPr>
          <w:rFonts w:ascii="Traditional Arabic" w:hAnsi="Traditional Arabic" w:cs="Traditional Arabic"/>
          <w:sz w:val="32"/>
          <w:szCs w:val="32"/>
          <w:rtl/>
        </w:rPr>
      </w:pPr>
    </w:p>
    <w:p w:rsidR="001172F9" w:rsidRPr="00D45630" w:rsidRDefault="001172F9">
      <w:pPr>
        <w:rPr>
          <w:rFonts w:ascii="Traditional Arabic" w:hAnsi="Traditional Arabic" w:cs="Traditional Arabic"/>
          <w:sz w:val="32"/>
          <w:szCs w:val="32"/>
          <w:rtl/>
        </w:rPr>
      </w:pPr>
    </w:p>
    <w:p w:rsidR="001172F9" w:rsidRPr="00D45630" w:rsidRDefault="001172F9">
      <w:pPr>
        <w:rPr>
          <w:rFonts w:ascii="Traditional Arabic" w:hAnsi="Traditional Arabic" w:cs="Traditional Arabic"/>
          <w:sz w:val="32"/>
          <w:szCs w:val="32"/>
          <w:rtl/>
        </w:rPr>
      </w:pPr>
    </w:p>
    <w:p w:rsidR="001172F9" w:rsidRPr="00D45630" w:rsidRDefault="001172F9">
      <w:pPr>
        <w:rPr>
          <w:rFonts w:ascii="Traditional Arabic" w:hAnsi="Traditional Arabic" w:cs="Traditional Arabic"/>
          <w:sz w:val="32"/>
          <w:szCs w:val="32"/>
          <w:rtl/>
        </w:rPr>
      </w:pPr>
    </w:p>
    <w:p w:rsidR="001172F9" w:rsidRPr="00D45630" w:rsidRDefault="001172F9">
      <w:pPr>
        <w:rPr>
          <w:rFonts w:ascii="Traditional Arabic" w:hAnsi="Traditional Arabic" w:cs="Traditional Arabic"/>
          <w:sz w:val="32"/>
          <w:szCs w:val="32"/>
          <w:rtl/>
        </w:rPr>
      </w:pPr>
    </w:p>
    <w:p w:rsidR="001172F9" w:rsidRPr="00D45630" w:rsidRDefault="001172F9">
      <w:pPr>
        <w:rPr>
          <w:rFonts w:ascii="Traditional Arabic" w:hAnsi="Traditional Arabic" w:cs="Traditional Arabic"/>
          <w:sz w:val="32"/>
          <w:szCs w:val="32"/>
          <w:rtl/>
        </w:rPr>
      </w:pPr>
    </w:p>
    <w:p w:rsidR="001172F9" w:rsidRPr="00D45630" w:rsidRDefault="001172F9">
      <w:pPr>
        <w:rPr>
          <w:rFonts w:ascii="Traditional Arabic" w:hAnsi="Traditional Arabic" w:cs="Traditional Arabic"/>
          <w:sz w:val="32"/>
          <w:szCs w:val="32"/>
          <w:rtl/>
        </w:rPr>
      </w:pPr>
    </w:p>
    <w:p w:rsidR="001172F9" w:rsidRPr="00D45630" w:rsidRDefault="001172F9">
      <w:pPr>
        <w:rPr>
          <w:rFonts w:ascii="Traditional Arabic" w:hAnsi="Traditional Arabic" w:cs="Traditional Arabic"/>
          <w:sz w:val="32"/>
          <w:szCs w:val="32"/>
          <w:rtl/>
        </w:rPr>
      </w:pPr>
    </w:p>
    <w:p w:rsidR="001172F9" w:rsidRPr="00D45630" w:rsidRDefault="001172F9">
      <w:pPr>
        <w:rPr>
          <w:rFonts w:ascii="Traditional Arabic" w:hAnsi="Traditional Arabic" w:cs="Traditional Arabic"/>
          <w:sz w:val="32"/>
          <w:szCs w:val="32"/>
          <w:rtl/>
        </w:rPr>
      </w:pPr>
    </w:p>
    <w:p w:rsidR="001172F9" w:rsidRPr="00D45630" w:rsidRDefault="001172F9">
      <w:pPr>
        <w:rPr>
          <w:rFonts w:ascii="Traditional Arabic" w:hAnsi="Traditional Arabic" w:cs="Traditional Arabic"/>
          <w:sz w:val="32"/>
          <w:szCs w:val="32"/>
          <w:rtl/>
        </w:rPr>
      </w:pPr>
    </w:p>
    <w:p w:rsidR="001172F9" w:rsidRPr="00D45630" w:rsidRDefault="001172F9">
      <w:pPr>
        <w:rPr>
          <w:rFonts w:ascii="Traditional Arabic" w:hAnsi="Traditional Arabic" w:cs="Traditional Arabic"/>
          <w:sz w:val="32"/>
          <w:szCs w:val="32"/>
          <w:rtl/>
        </w:rPr>
      </w:pPr>
    </w:p>
    <w:p w:rsidR="001172F9" w:rsidRPr="00D45630" w:rsidRDefault="001172F9">
      <w:pPr>
        <w:rPr>
          <w:rFonts w:ascii="Traditional Arabic" w:hAnsi="Traditional Arabic" w:cs="Traditional Arabic"/>
          <w:sz w:val="32"/>
          <w:szCs w:val="32"/>
          <w:rtl/>
        </w:rPr>
      </w:pPr>
    </w:p>
    <w:p w:rsidR="001172F9" w:rsidRPr="00D45630" w:rsidRDefault="001172F9" w:rsidP="001172F9">
      <w:pPr>
        <w:rPr>
          <w:rFonts w:ascii="Traditional Arabic" w:hAnsi="Traditional Arabic" w:cs="Traditional Arabic"/>
          <w:sz w:val="144"/>
          <w:szCs w:val="144"/>
          <w:rtl/>
        </w:rPr>
      </w:pPr>
    </w:p>
    <w:p w:rsidR="001172F9" w:rsidRPr="00D45630" w:rsidRDefault="001172F9" w:rsidP="001172F9">
      <w:pPr>
        <w:rPr>
          <w:rFonts w:ascii="Traditional Arabic" w:hAnsi="Traditional Arabic" w:cs="Traditional Arabic"/>
          <w:sz w:val="144"/>
          <w:szCs w:val="144"/>
          <w:rtl/>
        </w:rPr>
      </w:pPr>
    </w:p>
    <w:p w:rsidR="001172F9" w:rsidRPr="00D45630" w:rsidRDefault="001172F9" w:rsidP="001172F9">
      <w:pPr>
        <w:rPr>
          <w:rFonts w:ascii="Traditional Arabic" w:hAnsi="Traditional Arabic" w:cs="Traditional Arabic"/>
          <w:sz w:val="144"/>
          <w:szCs w:val="144"/>
          <w:rtl/>
        </w:rPr>
      </w:pPr>
    </w:p>
    <w:p w:rsidR="001172F9" w:rsidRPr="00D45630" w:rsidRDefault="001172F9" w:rsidP="001172F9">
      <w:pPr>
        <w:jc w:val="center"/>
        <w:rPr>
          <w:rFonts w:ascii="Traditional Arabic" w:hAnsi="Traditional Arabic" w:cs="Traditional Arabic"/>
          <w:sz w:val="144"/>
          <w:szCs w:val="144"/>
          <w:rtl/>
        </w:rPr>
      </w:pPr>
      <w:r w:rsidRPr="00D45630">
        <w:rPr>
          <w:rFonts w:ascii="Traditional Arabic" w:hAnsi="Traditional Arabic" w:cs="Traditional Arabic"/>
          <w:sz w:val="144"/>
          <w:szCs w:val="144"/>
          <w:rtl/>
        </w:rPr>
        <w:t>رشوة</w:t>
      </w:r>
    </w:p>
    <w:p w:rsidR="001172F9" w:rsidRPr="00D45630" w:rsidRDefault="001172F9" w:rsidP="001172F9">
      <w:pPr>
        <w:jc w:val="center"/>
        <w:rPr>
          <w:rFonts w:ascii="Traditional Arabic" w:hAnsi="Traditional Arabic" w:cs="Traditional Arabic"/>
          <w:sz w:val="144"/>
          <w:szCs w:val="144"/>
          <w:rtl/>
        </w:rPr>
      </w:pPr>
    </w:p>
    <w:p w:rsidR="001172F9" w:rsidRPr="00D45630" w:rsidRDefault="001172F9" w:rsidP="001172F9">
      <w:pPr>
        <w:jc w:val="center"/>
        <w:rPr>
          <w:rFonts w:ascii="Traditional Arabic" w:hAnsi="Traditional Arabic" w:cs="Traditional Arabic"/>
          <w:sz w:val="144"/>
          <w:szCs w:val="144"/>
          <w:rtl/>
        </w:rPr>
      </w:pPr>
    </w:p>
    <w:p w:rsidR="008E00EB" w:rsidRDefault="008E00EB" w:rsidP="001172F9">
      <w:pPr>
        <w:pStyle w:val="a3"/>
        <w:bidi/>
        <w:spacing w:line="400" w:lineRule="exact"/>
        <w:jc w:val="both"/>
        <w:rPr>
          <w:rFonts w:ascii="Traditional Arabic" w:hAnsi="Traditional Arabic" w:cs="Traditional Arabic"/>
          <w:szCs w:val="28"/>
          <w:rtl/>
        </w:rPr>
      </w:pPr>
    </w:p>
    <w:p w:rsidR="008E00EB" w:rsidRDefault="008E00EB" w:rsidP="008E00EB">
      <w:pPr>
        <w:pStyle w:val="a3"/>
        <w:bidi/>
        <w:spacing w:line="400" w:lineRule="exact"/>
        <w:jc w:val="both"/>
        <w:rPr>
          <w:rFonts w:ascii="Traditional Arabic" w:hAnsi="Traditional Arabic" w:cs="Traditional Arabic"/>
          <w:szCs w:val="28"/>
          <w:rtl/>
        </w:rPr>
      </w:pPr>
    </w:p>
    <w:p w:rsidR="008E00EB" w:rsidRDefault="008E00EB" w:rsidP="008E00EB">
      <w:pPr>
        <w:pStyle w:val="a3"/>
        <w:bidi/>
        <w:spacing w:line="400" w:lineRule="exact"/>
        <w:jc w:val="both"/>
        <w:rPr>
          <w:rFonts w:ascii="Traditional Arabic" w:hAnsi="Traditional Arabic" w:cs="Traditional Arabic"/>
          <w:szCs w:val="28"/>
          <w:rtl/>
        </w:rPr>
      </w:pPr>
    </w:p>
    <w:p w:rsidR="001172F9" w:rsidRPr="00D45630" w:rsidRDefault="001172F9" w:rsidP="008E00EB">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lastRenderedPageBreak/>
        <w:t>رقم القضية: 407/3/ق لعام 1428هـ</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الحكم الابتدائي:394/د/ج/11 لعام 1428هـ</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حكم الاستئناف: 548/إ س/2 لعام 1429هـ</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تاريخ الجلسة: 7/9/1429هـ</w:t>
      </w:r>
    </w:p>
    <w:p w:rsidR="001172F9" w:rsidRPr="00D45630" w:rsidRDefault="001172F9" w:rsidP="001172F9">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رشوة </w:t>
      </w:r>
      <w:r w:rsidRPr="00D45630">
        <w:rPr>
          <w:rFonts w:ascii="Traditional Arabic" w:hAnsi="Traditional Arabic" w:cs="Traditional Arabic"/>
          <w:szCs w:val="28"/>
          <w:rtl/>
          <w:lang w:bidi="ar-EG"/>
        </w:rPr>
        <w:t>-</w:t>
      </w:r>
      <w:r w:rsidRPr="00D45630">
        <w:rPr>
          <w:rFonts w:ascii="Traditional Arabic" w:hAnsi="Traditional Arabic" w:cs="Traditional Arabic"/>
          <w:szCs w:val="28"/>
          <w:rtl/>
        </w:rPr>
        <w:t xml:space="preserve"> تزوير واستعمال- طلب وأخذ مبالغ مالية وتزوير محررات رسمية واستعمالها - صحة الاعتراف - تطابق أقوال الراشين والمرتشين -السجن والغرامة - وقف تنفيذ عقوبة السجن - مبرراته.</w:t>
      </w:r>
    </w:p>
    <w:p w:rsidR="001172F9" w:rsidRPr="00D45630" w:rsidRDefault="001172F9" w:rsidP="001172F9">
      <w:pPr>
        <w:pStyle w:val="a3"/>
        <w:bidi/>
        <w:spacing w:line="400" w:lineRule="exact"/>
        <w:jc w:val="center"/>
        <w:rPr>
          <w:rFonts w:ascii="Traditional Arabic" w:hAnsi="Traditional Arabic" w:cs="Traditional Arabic"/>
          <w:b/>
          <w:bCs/>
          <w:szCs w:val="28"/>
          <w:lang w:val="en-US"/>
        </w:rPr>
      </w:pPr>
      <w:r w:rsidRPr="00D45630">
        <w:rPr>
          <w:rFonts w:ascii="Traditional Arabic" w:hAnsi="Traditional Arabic" w:cs="Traditional Arabic"/>
          <w:b/>
          <w:bCs/>
          <w:szCs w:val="28"/>
          <w:rtl/>
        </w:rPr>
        <w:t>الأنظمة واللوائح</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المواد (1-3-6) من نظام مكافحة الرشوة الصادر بالمرسوم الملكي رقم (م/36) وتاريخ 29/12/1412هـ.</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المادتان (5-6) من نظام مكافحة التزوير الصادر بالمرسوم الملكي رقم (م/114) وتاريخ 26/11/1380هـ.</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قرار مجلس الوزراء رقم (223) وتاريخ 14/8/ 1399هـ.</w:t>
      </w:r>
    </w:p>
    <w:p w:rsidR="001172F9" w:rsidRPr="00D45630" w:rsidRDefault="001172F9" w:rsidP="001172F9">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الملخص</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أقامت هيئة الرقابة والتحقيق الدعوى الجنائية بطلب الحكم على المتهمين بمعاقبتهما بالعقوبة المنصوص عليها في لائحة الاتهام؛ لأنهما طلبا وأخذا مبالغ مالية رشوة من بعض أصحاب الشركات والعاملين فيها مقابل إخلالهما بواجبات وظيفتهما بإنهاء إجراءات فتح إرساليات مواد غذائية بطريقة غير نظامية، كما ارتكبا تزويراً في محررات رسمية في محاضر المعاينة بطريق إثبات وقائع وبيانات كاذبة في صورة وقائع وبيانات صحيحة، واستعملا المحررات مع علمهما بتزويرها بأن قدماها إلى مرجعهما محتجين بصحتها-إجابة المتهم في أول وهلة أمام المباحث الإدارية بصحة ما نسب إليه من اتهام بعد إخلاء سبيله – أثره: صحة اعترافه وانتفاء الإكراه عليه - أساس ذلك: أنه حقق معه يوم 22/9/1426هـ ثم أُخلي سبيله، ثم حضر يوم 6/10/1426هـ وأكد ما سبق مما ينفي انتزاع الاعتراف بالقوة - اعتراف مقدمي الرشوة يؤكد صحة اعتراف المتهم- ثبوت الاتهام بالرشوة والتزوير من اعتراف المتهمين - تطابق أقوال مقدمي الرشوة مع الاعترافات بطلب وأخذ الرشوة - توقيع المتهم الأول لمحررات رسمية بيضاء وإعطاؤها للثاني لتعبئتها عند المعاينة وإثبات المتهمين وقائع وبيانات كاذبة في صورة وقائع صحيحة، واستعمالها مع العلم بتزويرها، وتقديمها إلى مراجعهما محتجين بصحتها- مؤداه: إدانتهما بجرائم الرشوة والتزوير والاستعمال ومعاقبتهما بالسجن والغرامة-إيقاف السجن عن الأول لكبر سنه وظروفه العائلية.</w:t>
      </w:r>
    </w:p>
    <w:p w:rsidR="001172F9" w:rsidRPr="00D45630" w:rsidRDefault="001172F9" w:rsidP="001172F9">
      <w:pPr>
        <w:pStyle w:val="a3"/>
        <w:bidi/>
        <w:spacing w:line="400" w:lineRule="exact"/>
        <w:jc w:val="center"/>
        <w:rPr>
          <w:rFonts w:ascii="Traditional Arabic" w:hAnsi="Traditional Arabic" w:cs="Traditional Arabic"/>
          <w:b/>
          <w:bCs/>
          <w:szCs w:val="28"/>
          <w:rtl/>
        </w:rPr>
      </w:pPr>
      <w:bookmarkStart w:id="4" w:name="bookmark12"/>
      <w:r w:rsidRPr="00D45630">
        <w:rPr>
          <w:rFonts w:ascii="Traditional Arabic" w:hAnsi="Traditional Arabic" w:cs="Traditional Arabic"/>
          <w:b/>
          <w:bCs/>
          <w:szCs w:val="28"/>
          <w:rtl/>
        </w:rPr>
        <w:t>الوقائع</w:t>
      </w:r>
      <w:bookmarkEnd w:id="4"/>
    </w:p>
    <w:p w:rsidR="001172F9" w:rsidRPr="00D45630" w:rsidRDefault="001172F9" w:rsidP="001172F9">
      <w:pPr>
        <w:pStyle w:val="a3"/>
        <w:bidi/>
        <w:spacing w:line="400" w:lineRule="exact"/>
        <w:jc w:val="both"/>
        <w:rPr>
          <w:rFonts w:ascii="Traditional Arabic" w:hAnsi="Traditional Arabic" w:cs="Traditional Arabic"/>
          <w:szCs w:val="28"/>
          <w:rtl/>
        </w:rPr>
      </w:pPr>
      <w:bookmarkStart w:id="5" w:name="bookmark13"/>
      <w:r w:rsidRPr="00D45630">
        <w:rPr>
          <w:rFonts w:ascii="Traditional Arabic" w:hAnsi="Traditional Arabic" w:cs="Traditional Arabic"/>
          <w:szCs w:val="28"/>
          <w:rtl/>
        </w:rPr>
        <w:t>أقام فرع هيئة الرقابة والتحقيق دعواه بموجب قرار الاتهام، وفيه أن: المتهم الأول (.....):</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أ- طلب</w:t>
      </w:r>
      <w:bookmarkEnd w:id="5"/>
      <w:r w:rsidRPr="00D45630">
        <w:rPr>
          <w:rFonts w:ascii="Traditional Arabic" w:hAnsi="Traditional Arabic" w:cs="Traditional Arabic"/>
          <w:szCs w:val="28"/>
          <w:rtl/>
        </w:rPr>
        <w:t xml:space="preserve"> وأخذ مبالغ مالية رشوة من بعض أصحاب الشركات والعاملين فيها مقابل إخلاله بواجبات وظيفته بإنهاء إجراءات فتح إرساليات مواد غذائية بطريقة غير نظامية؛ لعدم إكمال المتطلبات أو التصرف بكل أو جزء من الإرساليات قبل الفسح على النحو التالي: 1- ألف ريالٍ من (.....) مقابل إنهاء إجراءات فسح إرسالية مواد غذائية عائدة لأبناءً عمه. ٢- ستة آلاف ريالٍ من (.....) مقابل إنهاء إجراءات فسح أربع إرساليات مواد غذائية عائدة له. ٣- ثمانية آلاف ريالٍ من (.....) مقابل إنهاء إجراءات فسح أربع إرساليات مواد غذائية عائدة لأبناءً (.....)، وبواقع ألفي ريالٍ عن كل إرسالية. ٤- ألف ريالٍ (.....) مقابل إنهاء إجراءات فسح إرسالية مواد غذائية عائدة لمؤسسة (.....) قدم ألف ريالٍ منها للمتهم الثاني. ب- طلب وأخذ مبالغ مالية رشوة من (.....) (.....) الجنسية مقابل متابعة وإحضار محاضر المعاينة الخاصة بالشركة (.....) وشركة (.....) من مختبر الجودة النوعية بعد استكمال إجراءاتها بالمختبر. ج- أخذ ألفي ريالٍ من (.....) مقابل التوقيع على خطاب يتضمن قيامه بالكشف على إحدى الإرساليات العائدة لثلاجة </w:t>
      </w:r>
      <w:r w:rsidRPr="00D45630">
        <w:rPr>
          <w:rFonts w:ascii="Traditional Arabic" w:hAnsi="Traditional Arabic" w:cs="Traditional Arabic"/>
          <w:szCs w:val="28"/>
          <w:rtl/>
        </w:rPr>
        <w:lastRenderedPageBreak/>
        <w:t xml:space="preserve">(.....) خلافاً للحقيقة. د- ارتكب تزويراً في محررات رسمية هي محاضر المعاينة والخطاب </w:t>
      </w:r>
      <w:r w:rsidRPr="00D45630">
        <w:rPr>
          <w:rFonts w:ascii="Traditional Arabic" w:hAnsi="Traditional Arabic" w:cs="Traditional Arabic"/>
          <w:szCs w:val="28"/>
          <w:rtl/>
          <w:lang w:bidi="ar-EG"/>
        </w:rPr>
        <w:t xml:space="preserve">- </w:t>
      </w:r>
      <w:r w:rsidRPr="00D45630">
        <w:rPr>
          <w:rFonts w:ascii="Traditional Arabic" w:hAnsi="Traditional Arabic" w:cs="Traditional Arabic"/>
          <w:szCs w:val="28"/>
          <w:rtl/>
        </w:rPr>
        <w:t xml:space="preserve">آنفة الذكر - بطريق إثبات وقائع وبيانات كاذبة في صورة وقائع وبيانات صحيحة يتضمنها ما يفيد تنفيذ المستوردين المطلوب منهم، وعدم تصرفه بالمواد الغذائية المستوردة قبل إنهاء المطلوب على خلاف الحقيقة. واستعمل المحررات المزورة مع علمه بتزويرها بأن قدمها إلى مرجعه محتجاً بصحتها خلافاً للحقيقة. المتهم الثاني (.....): أ- طلب وأخذ مبالغ مالية رشوة من بعض أصحاب الشركات والعاملين فيها مقابل إخلاله بواجبات وظيفته بإنهاء إجراءات فسح إرساليات مواد غذائية بطريقة غير نظامية على النحو التالي: ١- أربعة ألاف وخمسمائة ريالٍ من (.....) مقابل إنهاء إجراءات فسح ثلاث إرساليات مواد غذائية عائدة لمؤسسة (.....). ٢- ألف ريالٍ من (.....) مقابل إنهاء إجراءات فسح إرسالية مواد غذائية عائدة (.....). ٣-سبعمائة ريالٍ من (.....) مقابل إنهاء إجراءات فسح إرسالية مواد غذائية عائدة لشركة (.....). ٤- ثلاثة آلاف ريالٍ من </w:t>
      </w:r>
      <w:bookmarkStart w:id="6" w:name="bookmark17"/>
      <w:r w:rsidRPr="00D45630">
        <w:rPr>
          <w:rFonts w:ascii="Traditional Arabic" w:hAnsi="Traditional Arabic" w:cs="Traditional Arabic"/>
          <w:szCs w:val="28"/>
          <w:rtl/>
        </w:rPr>
        <w:t>(.....) مقابل إنهاء إجراءات فسح إرساليتي مواد غذائية عائدتين للمؤسسة التي</w:t>
      </w:r>
      <w:bookmarkEnd w:id="6"/>
      <w:r w:rsidRPr="00D45630">
        <w:rPr>
          <w:rFonts w:ascii="Traditional Arabic" w:hAnsi="Traditional Arabic" w:cs="Traditional Arabic"/>
          <w:szCs w:val="28"/>
          <w:rtl/>
        </w:rPr>
        <w:t xml:space="preserve"> يعمل بها المذكور (مؤسسة.....). 5- ألف ريالٍ من (.....) و(.....) مقابل إنهاء إجراءات فسح إرسالية مواد غذائية عائدة لمؤسسة (.....) اللذين يعملان بها. ٦-ألفي ريالٍ من (.....) مقابل إنهاء إجراءات فسح إرساليتي مواد غذائية عائدتين لمؤسسة (.....). ٧- ألفي ريالٍ من (.....) و(.....) مقابل إنهاء إجراءات فسح إرسالية مواد غذائية عائدة لثلاجة (.....). ٨- ألف ريالٍ من (.....) بواسطة المتهم الأول كما سبق. ٩- ثلاثة آلاف ريالٍ من (.....) مقابل إنهاء إجراء ثلاث إرساليات مواد غذائية عائدة لشركة (.....) بواقع ألف ريالٍ عن كل إرسالية. 10- ألف وخمسمائة ريالٍ من (.....) مقابل فسح إرسالية مواد غذائية عائدة لمؤسسته. 11- ثلاثة ألاف ريالٍ من (.....) مقابل فسح إرساليتي مواد غذائية عائدة لمؤسسة (.....). ب- ارتكب تزويراً في محررات رسمية هي محاضر معاينة خاصة بمختبر الجودة النوعية والرقابة بالدمام بطريق إثبات وقائع وبيانات كاذبة في صورة وقائع وبيانات صحيحة بتضمين تلك المحاضر ما يفيد تنفيذ المستورد المطلوب منه وعدم تصرفه بالمواد المستوردة خلافاً للحقيقة. ج- استعمل المحررات المزورة - سالفة الذكر - مع علمه بحقيقتها بأن قدمها إلى مرجعه محتجاً بصحتها، ثم ساقت الهيئة المدعية أدلة الاتهام ومنها اعتراف المتهمين المصدق شرعاً، واعتراف المتهم الأول في جميع مراحل التحقيق باعترافات دافعي الرشوة، وطلبت معاقبة المتهمين طبقاً لنص المواد (الأولى والثالثة والسادسة) من مكافحة الرشوة الصادر بالمرسوم الملكي رقم (م/٣٦) لعام 1412هـ والمادتين (</w:t>
      </w:r>
      <w:proofErr w:type="spellStart"/>
      <w:r w:rsidRPr="00D45630">
        <w:rPr>
          <w:rFonts w:ascii="Traditional Arabic" w:hAnsi="Traditional Arabic" w:cs="Traditional Arabic"/>
          <w:szCs w:val="28"/>
          <w:rtl/>
        </w:rPr>
        <w:t>الخامسةوالسادسة</w:t>
      </w:r>
      <w:proofErr w:type="spellEnd"/>
      <w:r w:rsidRPr="00D45630">
        <w:rPr>
          <w:rFonts w:ascii="Traditional Arabic" w:hAnsi="Traditional Arabic" w:cs="Traditional Arabic"/>
          <w:szCs w:val="28"/>
          <w:rtl/>
        </w:rPr>
        <w:t xml:space="preserve">) من نظام مكافحة </w:t>
      </w:r>
      <w:proofErr w:type="spellStart"/>
      <w:r w:rsidRPr="00D45630">
        <w:rPr>
          <w:rFonts w:ascii="Traditional Arabic" w:hAnsi="Traditional Arabic" w:cs="Traditional Arabic"/>
          <w:szCs w:val="28"/>
          <w:rtl/>
        </w:rPr>
        <w:t>التزويروقرار</w:t>
      </w:r>
      <w:proofErr w:type="spellEnd"/>
      <w:r w:rsidRPr="00D45630">
        <w:rPr>
          <w:rFonts w:ascii="Traditional Arabic" w:hAnsi="Traditional Arabic" w:cs="Traditional Arabic"/>
          <w:szCs w:val="28"/>
          <w:rtl/>
        </w:rPr>
        <w:t xml:space="preserve"> مجلس الوزراء </w:t>
      </w:r>
      <w:proofErr w:type="gramStart"/>
      <w:r w:rsidRPr="00D45630">
        <w:rPr>
          <w:rFonts w:ascii="Traditional Arabic" w:hAnsi="Traditional Arabic" w:cs="Traditional Arabic"/>
          <w:szCs w:val="28"/>
          <w:rtl/>
        </w:rPr>
        <w:t>رقم(</w:t>
      </w:r>
      <w:proofErr w:type="gramEnd"/>
      <w:r w:rsidRPr="00D45630">
        <w:rPr>
          <w:rFonts w:ascii="Traditional Arabic" w:hAnsi="Traditional Arabic" w:cs="Traditional Arabic"/>
          <w:szCs w:val="28"/>
          <w:rtl/>
        </w:rPr>
        <w:t xml:space="preserve">223) لعام ١٣٩٩هـ. وبسؤال المتهم الأول أجاب بأنه أخذ من كل واحد ممن ذكر في قرار الاتهام ألف ريالٍ ما عدا (.....) فقد أخذ منه خمسمائة ريالٍ، أما </w:t>
      </w:r>
      <w:proofErr w:type="spellStart"/>
      <w:r w:rsidRPr="00D45630">
        <w:rPr>
          <w:rFonts w:ascii="Traditional Arabic" w:hAnsi="Traditional Arabic" w:cs="Traditional Arabic"/>
          <w:szCs w:val="28"/>
          <w:rtl/>
        </w:rPr>
        <w:t>التزويرفلم</w:t>
      </w:r>
      <w:proofErr w:type="spellEnd"/>
      <w:r w:rsidRPr="00D45630">
        <w:rPr>
          <w:rFonts w:ascii="Traditional Arabic" w:hAnsi="Traditional Arabic" w:cs="Traditional Arabic"/>
          <w:szCs w:val="28"/>
          <w:rtl/>
        </w:rPr>
        <w:t xml:space="preserve"> </w:t>
      </w:r>
      <w:proofErr w:type="spellStart"/>
      <w:proofErr w:type="gramStart"/>
      <w:r w:rsidRPr="00D45630">
        <w:rPr>
          <w:rFonts w:ascii="Traditional Arabic" w:hAnsi="Traditional Arabic" w:cs="Traditional Arabic"/>
          <w:szCs w:val="28"/>
          <w:rtl/>
        </w:rPr>
        <w:t>يزور؛لأن</w:t>
      </w:r>
      <w:proofErr w:type="spellEnd"/>
      <w:proofErr w:type="gramEnd"/>
      <w:r w:rsidRPr="00D45630">
        <w:rPr>
          <w:rFonts w:ascii="Traditional Arabic" w:hAnsi="Traditional Arabic" w:cs="Traditional Arabic"/>
          <w:szCs w:val="28"/>
          <w:rtl/>
        </w:rPr>
        <w:t xml:space="preserve"> الأوراق تأتي إليه من المتهم الثاني موقعة فيوقعها بعده، </w:t>
      </w:r>
      <w:proofErr w:type="spellStart"/>
      <w:r w:rsidRPr="00D45630">
        <w:rPr>
          <w:rFonts w:ascii="Traditional Arabic" w:hAnsi="Traditional Arabic" w:cs="Traditional Arabic"/>
          <w:szCs w:val="28"/>
          <w:rtl/>
        </w:rPr>
        <w:t>ووافقه</w:t>
      </w:r>
      <w:proofErr w:type="spellEnd"/>
      <w:r w:rsidRPr="00D45630">
        <w:rPr>
          <w:rFonts w:ascii="Traditional Arabic" w:hAnsi="Traditional Arabic" w:cs="Traditional Arabic"/>
          <w:szCs w:val="28"/>
          <w:rtl/>
        </w:rPr>
        <w:t xml:space="preserve"> المتهم الثاني من أنه يقوم بالمعاينة ثم يوقع على المحاضر وعند توقيعه يوقع المتهم الأول، ونفى أن يكون أخذ رشوة من أحد وذكر المتهم الأول أنه يأخذ هذه المبالغ للحاجة، حيث إن زوجته مريضة وهو لا يأخذها مقابل شيء، وقال المتهم الثاني: سوف أرد على قرار الاتهام في جلسة لاحقة. وفي جلسة 29/8/1428هـ حضر ممثل الادعاء (.....) كما حضر المتهمان وقدم المتهم الأول مذكرة نفى فيها بعض التهم المنسوبة إليه، كما قدم المتهم الثاني مذكرة نفى فيها التهم المنسوبة إليه وقال عن اعترافه المصدق شرعاً: بأنه في 22/9/1426هـ استدعي للتحقيق معه ونفى التهم وأُخلي سبيله، ثم استدعي مرة أخرى في 6/10/1426هـ. في ظروف تدعو للريبة والشك وحقق معه حوالي الساعة (7</w:t>
      </w:r>
      <w:r w:rsidRPr="00D45630">
        <w:rPr>
          <w:rFonts w:ascii="Traditional Arabic" w:hAnsi="Traditional Arabic" w:cs="Traditional Arabic"/>
          <w:szCs w:val="28"/>
          <w:rtl/>
          <w:lang w:bidi="ar-EG"/>
        </w:rPr>
        <w:t>:</w:t>
      </w:r>
      <w:r w:rsidRPr="00D45630">
        <w:rPr>
          <w:rFonts w:ascii="Traditional Arabic" w:hAnsi="Traditional Arabic" w:cs="Traditional Arabic"/>
          <w:szCs w:val="28"/>
          <w:rtl/>
        </w:rPr>
        <w:t xml:space="preserve">30) ليلاً وأكد أنه لا جديد لديه، فلم يقبل منه، ومورس معه أنواع التعذيب والإهانة والترهيب النفسي والمعنوي، كما قامت المباحث الإدارية بكتابة ما أسمته إقراراً ونسبته إليه وطلبت منه التوقيع عليه، وإلا سوف يبقى في الحبس ومنع من الاتصال بأهله، فانصاع لأمرهم خوفاً على نفسه من الهلاك، وقد حبس من 11/10/1٤٢٦هـ حتى 11/11/1426هـ، أما التزوير فهناك خلل وقصور، فالمتبع أن يتم أخذ إمضاء مندوب التاجر على المحضر. أما المتهم الأول فطلب من الدائرة النظر إليه بعين الرحمة؛ كونه كبير السن ويعول عائلة ومنها أخته الكبيرة بالسن، وبسؤال المتهم </w:t>
      </w:r>
      <w:r w:rsidRPr="00D45630">
        <w:rPr>
          <w:rFonts w:ascii="Traditional Arabic" w:hAnsi="Traditional Arabic" w:cs="Traditional Arabic"/>
          <w:szCs w:val="28"/>
          <w:rtl/>
        </w:rPr>
        <w:lastRenderedPageBreak/>
        <w:t>الثاني أن الذين وردت أسماؤهم في التحقيقات اعترفوا بدفعهم مبالغ لك مع أن هذه الأقوال تدينهم، قال إن اعترافهم نتيجة الإكراه، وسؤاله عن خطاب سمو الأمير (.....) بأنه دفع له مبلغ ألف وخمسمائة ريالٍ لوجه الله، قال لا صحة لذلك كما لا صحة لما ورد فيه، وبسؤاله عن المدعو (.....) أنه أفاد في أقواله التي أدلى بها أمام هيئة الرقابة والتحقيق أنه دفع لك مبلغ (١٠٠٠ ريال) كمساعدة فهل ذلك صحيح؟ فقال: هذا غير صحيح، فأنا لم أكن محتاجاً للمساعدة؛ حيث إن راتبي فوق العشرة آلاف ريالٍ، وبسؤاله أن المدعو (.....) (.....) الجنسية أفاد في أقواله أمام هيئة الرقابة والتحقيق بأنه دفع لك مبلغاً من المال ولكن لا يعرف مقداره لطول المدة، فقال: لا صحة لذلك، وبسؤاله أن المدعو (.....) أفاد بأنه دفع لك مبلغ ألفي ريالٍ، قال عنها: إنها دعم للمختبر فقال لا صحة لذلك فلم يدفع لي أي مبلغ كدعم للمختبر والدفع للمختبر بنظام، حيث يدفع الدعم بشيكات باسم المختبر، وبسؤاله أن المدعو (.....) أفاد في أقواله التي أدلى بها أمام هيئة الرقابة والتحقيق أنك طلبت منه مبلغاً قبل معاينة الإرسالية ودفع لك مبلغ ألفي ريالٍ، فقال: لا صحة لذلك، وبسؤاله أن (.....) و(.....) أفادا أنهما دفعا لك مبلغ ألف ريالٍ كمساعدة، فقال: لا صحة لذلك. وفي جلسة 23/10/1428هـ وبسؤال الأطراف هل لديهم ما يريدون إضافته؟ نفوا ذلك واكتفوا بما قدموا وتمسك كل طرف بما قدمه.</w:t>
      </w:r>
    </w:p>
    <w:p w:rsidR="001172F9" w:rsidRPr="00D45630" w:rsidRDefault="001172F9" w:rsidP="001172F9">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الأسباب</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حيث إن فرع هيئة الرقابة والتحقيق بالمنطقة الشرقية أقام هذه الدعوى طالباً معاقبة المتهمين طبقاً لما تقضي به النصوص النظامية التي تضمنها قرار الاتهام، وحيث إنه فيما يتعلق بما هو منسوب للمتهمين فقد ثبت في حقهما أنهما طلبا وقبلا الرشوة، حيث اعترف الأول بذلك في جميع مراحل التحقيقات وأمام الدائرة، وحيث إن الإقرار حجة على المقر فهو مؤاخذ بما أقر به. ولجهة المتهم الثاني فقد نفى أمام الدائرة ما نسب إليه، لكنه اعترف أمام المباحث الإدارية وصدق اعترافه شرعاً، وقد طعن في اعترافه بأنه انتزع بالقوة والإكراه والتهديد والترهيب وغير ذلك، إلا أن الواقع خلاف ذلك؛ حيث إنه حقق معه يوم 22/9/1426هـ ثم أخلي سبيله، ثم حضر يوم 6/10/1426هـ، وذكر في المحضر أن اللجنة حصلت على أوراق ومستجدات، وفي أول وهلة أجاب بصحة ما نسب إليه من رشوة وتزوير وبالتالي ينتفي الإكراه ويظهر كذب المتهم في أقواله بما دفع به، وأن القصد منه التهرب من المسؤولية، فلا تلتفت الدائرة إلى إنكاره، ثم صدقت أقواله شرعاً في 10/10/1426هـ، وبعد التصديق على أقواله طرأ عليه بعض التعديلات التي زادت الاعتراف وضوحاً ودليلاً على صحته، يضاف إلى ذلك اعتراف الأشخاص الذين دفعوا له المبالغ، مع أن هذا الاعتراف ليس في صالحهم وأيضاً تطابق أقوالهم مع قوله دليل على صحة ما نسب إليه، وحيث ثبت أن المتهمين طلبا وأخذا الرشوة، فقد توافر في حقهما ركنيّ </w:t>
      </w:r>
      <w:bookmarkStart w:id="7" w:name="bookmark27"/>
      <w:r w:rsidRPr="00D45630">
        <w:rPr>
          <w:rFonts w:ascii="Traditional Arabic" w:hAnsi="Traditional Arabic" w:cs="Traditional Arabic"/>
          <w:szCs w:val="28"/>
          <w:rtl/>
        </w:rPr>
        <w:t>الجريمة المادي وهو أخذ المال، والمعنوي وهو القصد الجنائي، ومن ثمَّ تكون أركان جريمة</w:t>
      </w:r>
      <w:bookmarkEnd w:id="7"/>
      <w:r w:rsidRPr="00D45630">
        <w:rPr>
          <w:rFonts w:ascii="Traditional Arabic" w:hAnsi="Traditional Arabic" w:cs="Traditional Arabic"/>
          <w:szCs w:val="28"/>
          <w:rtl/>
        </w:rPr>
        <w:t xml:space="preserve"> الرشوة قد تكاملت عناصرها في حقهما، مما يتعين معه معاقبتهما طبقاً لمواد نظام مكافحة الرشوة، وحيث إن المرء مؤاخذ بإقراره ولا عذر لمن أقر، فإن الدائرة تنتهي إلى إدانة المتهمين بما نسب إليهما وتعزيرهما بالعقوبة المذكورة أدناه. أما التزوير فقد ثبت أن الأول وقع على محررات رسمية وهي بيضاء وأعطاها الثاني ليقوم بتعبئتها عند المعاينة، كما ثبت باعترافهما المصدق شرعاً أنهما ارتكبا تزويراً في محاضر المعاينة بطريق إثبات وقائع وبيانات كاذبة في صورة وقائع وبيانات صحيحة كما هو موضح أعلاه، فهذا تزوير وإن علل الثاني أنه من أجل إنجاز العمل، وإن علل أيضاً بأنه قد سمح له من مرجعه </w:t>
      </w:r>
      <w:proofErr w:type="spellStart"/>
      <w:r w:rsidRPr="00D45630">
        <w:rPr>
          <w:rFonts w:ascii="Traditional Arabic" w:hAnsi="Traditional Arabic" w:cs="Traditional Arabic"/>
          <w:szCs w:val="28"/>
          <w:rtl/>
        </w:rPr>
        <w:t>شفاهة</w:t>
      </w:r>
      <w:proofErr w:type="spellEnd"/>
      <w:r w:rsidRPr="00D45630">
        <w:rPr>
          <w:rFonts w:ascii="Traditional Arabic" w:hAnsi="Traditional Arabic" w:cs="Traditional Arabic"/>
          <w:szCs w:val="28"/>
          <w:rtl/>
        </w:rPr>
        <w:t xml:space="preserve">، وإن نازع الأول أمام الدائرة بأن هذه المحاضر صحيحة فالدائرة لا تلتفت لهذا؛ حيث إنهما اعترفا في التحقيق معهما بصحة ما نسب إليهما حول هذا، كما اعترفا بأن هذا العمل مخالف للنظام، وحيث ثبت ما نسب إلى المتهمين من أخذ الرشوة والتزوير والاستعمال، وحيث نصت المادة (الأولى) من نظام الرشوة أن الموظف المرتشي يعاقب بالسجن مدة لا تزيد عن عشر سنوات وبغرامة لا تزيد عن مليون ريالٍ، أو بإحدى هاتين العقوبتين، كما نصت المادة (الخامسة) من نظام التزوير على </w:t>
      </w:r>
      <w:r w:rsidRPr="00D45630">
        <w:rPr>
          <w:rFonts w:ascii="Traditional Arabic" w:hAnsi="Traditional Arabic" w:cs="Traditional Arabic"/>
          <w:szCs w:val="28"/>
          <w:rtl/>
        </w:rPr>
        <w:lastRenderedPageBreak/>
        <w:t>أن الموظف المزور يعاقب بالسجن من سنة إلى خمس سنوات، وحيث انتظم الرشوة والتزوير غرض إجرام واحد وإعمالاً لمبدأ تداخل الجرائم والعقوبات، فإن الدائرة تأخذ بذلك كما أنها تأخذ مقدار الرشوة التي دفعت للمتهمين وعدم تقديرها بعين الاعتبار في الحكم، وحيث إن الدائرة تحكم على المتهمين بالسجن والغرامة، فإنها توقف عقوبة السجن عن المتهم الأول؛ نظراً لكبر سنه ،ولما أبداه وقدمه وأنه يعول عائلة كبيرة مع أخته الطاعنة بالسن وهو فقير الحال، وأخذاً بالحق المعطي للدائرة حسب المادة (٣٢) من قواعد المرافعات والإجراءات أمام الديوان.</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وعليه وبعد الدراسة والمداولة حكمت الدائرة بالحكم التالي:</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أولاً: إدانة (.....) (.....) الجنسية بارتكاب جرائم الرشوة والتزوير والاستعمال المنسوبة إليه، وتعزيره عن ذلك بسجنه سنتين وتغريمه مبلغ خمسة عشر ألف ريالٍ (15000)، مع إيقاف تنفيذ عقوبة السجن.</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ثانياً: إدانة (.....) (.....) الجنسية بارتكاب جرائم الرشوة والتزوير والاستعمال المنسوبة إليه، وتعزيره عن ذلك بسجنه سنتين وتغريمه مبلغ ثلاثين ألف ريالٍ (30000).</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72F9" w:rsidRPr="00D45630" w:rsidRDefault="001172F9" w:rsidP="001172F9">
      <w:pPr>
        <w:rPr>
          <w:rFonts w:ascii="Traditional Arabic" w:hAnsi="Traditional Arabic" w:cs="Traditional Arabic"/>
          <w:sz w:val="36"/>
          <w:szCs w:val="36"/>
          <w:rtl/>
          <w:lang w:bidi="ar-EG"/>
        </w:rPr>
      </w:pPr>
      <w:r w:rsidRPr="00D45630">
        <w:rPr>
          <w:rFonts w:ascii="Traditional Arabic" w:hAnsi="Traditional Arabic" w:cs="Traditional Arabic"/>
          <w:szCs w:val="28"/>
          <w:rtl/>
          <w:lang w:bidi="ar-EG"/>
        </w:rPr>
        <w:br w:type="page"/>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lastRenderedPageBreak/>
        <w:t>رقم القضية: 4856/4/ق لعام 1427هـ</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الحكم الابتدائي:179/د/ج/7 لعام 1429</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حكم استئناف: 708/ت/2 لعام 1429هـ</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تاريخ الجلسة: 26/11/1429هـ</w:t>
      </w:r>
    </w:p>
    <w:p w:rsidR="001172F9" w:rsidRPr="00D45630" w:rsidRDefault="001172F9" w:rsidP="001172F9">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١- تزوير - تعديل بيانات الملاك لتجديد رخص سير - انتفاء القصد الجنائي.</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٢- رشوة - رجاء وتوصية ووساطة موظف عام - انتفاء القصد الجنائي.</w:t>
      </w:r>
    </w:p>
    <w:p w:rsidR="001172F9" w:rsidRPr="00D45630" w:rsidRDefault="001172F9" w:rsidP="001172F9">
      <w:pPr>
        <w:pStyle w:val="a3"/>
        <w:bidi/>
        <w:spacing w:line="400" w:lineRule="exact"/>
        <w:jc w:val="center"/>
        <w:rPr>
          <w:rFonts w:ascii="Traditional Arabic" w:hAnsi="Traditional Arabic" w:cs="Traditional Arabic"/>
          <w:b/>
          <w:bCs/>
          <w:rtl/>
        </w:rPr>
      </w:pPr>
      <w:r w:rsidRPr="00D45630">
        <w:rPr>
          <w:rFonts w:ascii="Traditional Arabic" w:hAnsi="Traditional Arabic" w:cs="Traditional Arabic"/>
          <w:b/>
          <w:bCs/>
          <w:szCs w:val="28"/>
          <w:rtl/>
        </w:rPr>
        <w:t>الأنظمة واللوائح</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 xml:space="preserve">-المادتان </w:t>
      </w:r>
      <w:r w:rsidRPr="00D45630">
        <w:rPr>
          <w:rFonts w:ascii="Traditional Arabic" w:hAnsi="Traditional Arabic" w:cs="Traditional Arabic"/>
          <w:szCs w:val="28"/>
          <w:rtl/>
          <w:lang w:val="en-US" w:bidi="ar-EG"/>
        </w:rPr>
        <w:t>(5، 6)</w:t>
      </w:r>
      <w:r w:rsidRPr="00D45630">
        <w:rPr>
          <w:rFonts w:ascii="Traditional Arabic" w:hAnsi="Traditional Arabic" w:cs="Traditional Arabic"/>
          <w:szCs w:val="28"/>
          <w:rtl/>
        </w:rPr>
        <w:t xml:space="preserve"> من نظام مكافحة التزوير الصادر بالمرسوم الملكي رقم (114) وتاريخ 26/11/1380هـ.</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-المادتان (4، 10) من نظام مكافحة الرشوة الصادر بالمرسوم الملكي رقم (م/٣٦) وتاريخ 29/12/1412هـ.</w:t>
      </w:r>
    </w:p>
    <w:p w:rsidR="001172F9" w:rsidRPr="00D45630" w:rsidRDefault="001172F9" w:rsidP="001172F9">
      <w:pPr>
        <w:pStyle w:val="a3"/>
        <w:bidi/>
        <w:spacing w:line="400" w:lineRule="exact"/>
        <w:jc w:val="center"/>
        <w:rPr>
          <w:rFonts w:ascii="Traditional Arabic" w:hAnsi="Traditional Arabic" w:cs="Traditional Arabic"/>
          <w:b/>
          <w:bCs/>
          <w:rtl/>
        </w:rPr>
      </w:pPr>
      <w:r w:rsidRPr="00D45630">
        <w:rPr>
          <w:rFonts w:ascii="Traditional Arabic" w:hAnsi="Traditional Arabic" w:cs="Traditional Arabic"/>
          <w:b/>
          <w:bCs/>
          <w:szCs w:val="28"/>
          <w:rtl/>
        </w:rPr>
        <w:t>الملخص</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أقامت هيئة الرقابة والتحقيق الدعوى الجنائية ضد المتهمين؛ لأنهم: الأول والثاني والثالث (وكلاء رقباء بالمرور) قاموا بالتزوير في سجلات رسمية هي بيانات الحاسب الآلي للمرور بطريقة التعديل في حقل رقم المالك الأساس للمركبة من رقم المالك إلى رقم شخص آخر ليس عليه مخالفات؛ ليتمكنوا من تجديد رخص السير محل الاتهام، ثم إعادتها إلى رقم المالك.</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-الأول والثالث استجابا بالرجاء وتوصية ووساطة المتهمين الرابع، والخامس، والسادس للقيام فيما سبق، المتهمون الرابع، والخامس، والسادس: قاموا برجاء وتوصية ووساطة المتهمين الأول، والثالث بقيامهم بتعديل بيانات حقل المالك لوجود مخالفات على الملاك الأساسيين لتجديد رخص السير الخاصة بهم ـ بقاء المراكز القانونية والنظامية صحيحة وعدم تأثيرها بما قام به المتهمون، فالمخالفات لا زالت مسجلة على أصحاب المركبات -إفادة إدارة مرور جدة بأن أرقام التشغيل الخاصة بالمتهمين تخوِّلهم صلاحية التعديل في تجديد الاستمارات وتعديل المعلومات فيها دون تخزين المعلومات في الحاسب الآلي- ما بدر من المتهمين يعد مخالفة إدارية، تم مجازاتهم بشأنها طبقاً لإفادة مدير الأمن العام - مؤدى ذلك: انتفاء القصد الجنائي لديهم، وبالتالي عدم الإدانة.</w:t>
      </w:r>
    </w:p>
    <w:p w:rsidR="001172F9" w:rsidRPr="00D45630" w:rsidRDefault="001172F9" w:rsidP="001172F9">
      <w:pPr>
        <w:pStyle w:val="a3"/>
        <w:bidi/>
        <w:spacing w:line="400" w:lineRule="exact"/>
        <w:jc w:val="center"/>
        <w:rPr>
          <w:rFonts w:ascii="Traditional Arabic" w:hAnsi="Traditional Arabic" w:cs="Traditional Arabic"/>
          <w:b/>
          <w:bCs/>
          <w:rtl/>
        </w:rPr>
      </w:pPr>
      <w:r w:rsidRPr="00D45630">
        <w:rPr>
          <w:rFonts w:ascii="Traditional Arabic" w:hAnsi="Traditional Arabic" w:cs="Traditional Arabic"/>
          <w:b/>
          <w:bCs/>
          <w:szCs w:val="28"/>
          <w:rtl/>
        </w:rPr>
        <w:t xml:space="preserve"> الوقائع</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 xml:space="preserve">أقام فرع هيئة الرقابة والتحقيق بمحافظة جدة دعواه بموجب قرار الاتهام رقم (1109/ج) لعام 1427هـ مع </w:t>
      </w:r>
      <w:proofErr w:type="spellStart"/>
      <w:r w:rsidRPr="00D45630">
        <w:rPr>
          <w:rFonts w:ascii="Traditional Arabic" w:hAnsi="Traditional Arabic" w:cs="Traditional Arabic"/>
          <w:szCs w:val="28"/>
          <w:rtl/>
        </w:rPr>
        <w:t>مشفوعاته</w:t>
      </w:r>
      <w:proofErr w:type="spellEnd"/>
      <w:r w:rsidRPr="00D45630">
        <w:rPr>
          <w:rFonts w:ascii="Traditional Arabic" w:hAnsi="Traditional Arabic" w:cs="Traditional Arabic"/>
          <w:szCs w:val="28"/>
          <w:rtl/>
        </w:rPr>
        <w:t>، المتضمن أن هيئة الرقابة والتحقيق تتهم كلاً من:</w:t>
      </w:r>
    </w:p>
    <w:p w:rsidR="001172F9" w:rsidRPr="00D45630" w:rsidRDefault="001172F9" w:rsidP="001172F9">
      <w:pPr>
        <w:pStyle w:val="a3"/>
        <w:numPr>
          <w:ilvl w:val="0"/>
          <w:numId w:val="1"/>
        </w:numPr>
        <w:tabs>
          <w:tab w:val="left" w:pos="282"/>
        </w:tabs>
        <w:bidi/>
        <w:spacing w:line="400" w:lineRule="exact"/>
        <w:ind w:left="0" w:firstLine="0"/>
        <w:jc w:val="both"/>
        <w:rPr>
          <w:rFonts w:ascii="Traditional Arabic" w:hAnsi="Traditional Arabic" w:cs="Traditional Arabic"/>
          <w:rtl/>
        </w:rPr>
      </w:pPr>
      <w:r w:rsidRPr="00D45630">
        <w:rPr>
          <w:rFonts w:ascii="Traditional Arabic" w:hAnsi="Traditional Arabic" w:cs="Traditional Arabic"/>
          <w:szCs w:val="28"/>
          <w:rtl/>
        </w:rPr>
        <w:t>(.....) (.....) الجنسية، (٣٣) سنة، وكيل رقيب بمرور محافظة جدة.</w:t>
      </w:r>
    </w:p>
    <w:p w:rsidR="001172F9" w:rsidRPr="00D45630" w:rsidRDefault="001172F9" w:rsidP="001172F9">
      <w:pPr>
        <w:pStyle w:val="a3"/>
        <w:numPr>
          <w:ilvl w:val="0"/>
          <w:numId w:val="1"/>
        </w:numPr>
        <w:tabs>
          <w:tab w:val="left" w:pos="282"/>
        </w:tabs>
        <w:bidi/>
        <w:spacing w:line="400" w:lineRule="exact"/>
        <w:ind w:left="0" w:firstLine="0"/>
        <w:jc w:val="both"/>
        <w:rPr>
          <w:rFonts w:ascii="Traditional Arabic" w:hAnsi="Traditional Arabic" w:cs="Traditional Arabic"/>
          <w:rtl/>
        </w:rPr>
      </w:pPr>
      <w:r w:rsidRPr="00D45630">
        <w:rPr>
          <w:rFonts w:ascii="Traditional Arabic" w:hAnsi="Traditional Arabic" w:cs="Traditional Arabic"/>
          <w:szCs w:val="28"/>
          <w:rtl/>
        </w:rPr>
        <w:t>(.....) (.....) الجنسية، وكيل رقيب بمرور بمحافظة جدة.</w:t>
      </w:r>
    </w:p>
    <w:p w:rsidR="001172F9" w:rsidRPr="00D45630" w:rsidRDefault="001172F9" w:rsidP="001172F9">
      <w:pPr>
        <w:pStyle w:val="a3"/>
        <w:numPr>
          <w:ilvl w:val="0"/>
          <w:numId w:val="1"/>
        </w:numPr>
        <w:tabs>
          <w:tab w:val="left" w:pos="282"/>
        </w:tabs>
        <w:bidi/>
        <w:spacing w:line="400" w:lineRule="exact"/>
        <w:ind w:left="0" w:firstLine="0"/>
        <w:jc w:val="both"/>
        <w:rPr>
          <w:rFonts w:ascii="Traditional Arabic" w:hAnsi="Traditional Arabic" w:cs="Traditional Arabic"/>
          <w:rtl/>
        </w:rPr>
      </w:pPr>
      <w:r w:rsidRPr="00D45630">
        <w:rPr>
          <w:rFonts w:ascii="Traditional Arabic" w:hAnsi="Traditional Arabic" w:cs="Traditional Arabic"/>
          <w:szCs w:val="28"/>
          <w:rtl/>
        </w:rPr>
        <w:t>(.....) (.....) الجنسية، (27) سنة، جندي بمرور محافظة جدة.</w:t>
      </w:r>
    </w:p>
    <w:p w:rsidR="001172F9" w:rsidRPr="00D45630" w:rsidRDefault="001172F9" w:rsidP="001172F9">
      <w:pPr>
        <w:pStyle w:val="a3"/>
        <w:numPr>
          <w:ilvl w:val="0"/>
          <w:numId w:val="1"/>
        </w:numPr>
        <w:tabs>
          <w:tab w:val="left" w:pos="282"/>
        </w:tabs>
        <w:bidi/>
        <w:spacing w:line="400" w:lineRule="exact"/>
        <w:ind w:left="0" w:firstLine="0"/>
        <w:jc w:val="both"/>
        <w:rPr>
          <w:rFonts w:ascii="Traditional Arabic" w:hAnsi="Traditional Arabic" w:cs="Traditional Arabic"/>
          <w:rtl/>
        </w:rPr>
      </w:pPr>
      <w:r w:rsidRPr="00D45630">
        <w:rPr>
          <w:rFonts w:ascii="Traditional Arabic" w:hAnsi="Traditional Arabic" w:cs="Traditional Arabic"/>
          <w:szCs w:val="28"/>
          <w:rtl/>
        </w:rPr>
        <w:t>(.....) (.....) الجنسية، (٣١) سنة، عريف بشرطة محافظة جدة.</w:t>
      </w:r>
    </w:p>
    <w:p w:rsidR="001172F9" w:rsidRPr="00D45630" w:rsidRDefault="001172F9" w:rsidP="001172F9">
      <w:pPr>
        <w:pStyle w:val="a3"/>
        <w:numPr>
          <w:ilvl w:val="0"/>
          <w:numId w:val="1"/>
        </w:numPr>
        <w:tabs>
          <w:tab w:val="left" w:pos="282"/>
        </w:tabs>
        <w:bidi/>
        <w:spacing w:line="400" w:lineRule="exact"/>
        <w:ind w:left="0" w:firstLine="0"/>
        <w:jc w:val="both"/>
        <w:rPr>
          <w:rFonts w:ascii="Traditional Arabic" w:hAnsi="Traditional Arabic" w:cs="Traditional Arabic"/>
          <w:rtl/>
        </w:rPr>
      </w:pPr>
      <w:r w:rsidRPr="00D45630">
        <w:rPr>
          <w:rFonts w:ascii="Traditional Arabic" w:hAnsi="Traditional Arabic" w:cs="Traditional Arabic"/>
          <w:szCs w:val="28"/>
          <w:rtl/>
        </w:rPr>
        <w:t>(.....) (.....) الجنسية، (٧٤) سنة، متزوج وأب لثلاثة عشر ولداً.</w:t>
      </w:r>
    </w:p>
    <w:p w:rsidR="001172F9" w:rsidRPr="00D45630" w:rsidRDefault="001172F9" w:rsidP="001172F9">
      <w:pPr>
        <w:pStyle w:val="a3"/>
        <w:numPr>
          <w:ilvl w:val="0"/>
          <w:numId w:val="1"/>
        </w:numPr>
        <w:tabs>
          <w:tab w:val="left" w:pos="282"/>
        </w:tabs>
        <w:bidi/>
        <w:spacing w:line="400" w:lineRule="exact"/>
        <w:ind w:left="0" w:firstLine="0"/>
        <w:jc w:val="both"/>
        <w:rPr>
          <w:rFonts w:ascii="Traditional Arabic" w:hAnsi="Traditional Arabic" w:cs="Traditional Arabic"/>
          <w:rtl/>
        </w:rPr>
      </w:pPr>
      <w:r w:rsidRPr="00D45630">
        <w:rPr>
          <w:rFonts w:ascii="Traditional Arabic" w:hAnsi="Traditional Arabic" w:cs="Traditional Arabic"/>
          <w:szCs w:val="28"/>
          <w:rtl/>
        </w:rPr>
        <w:t>(.....) (.....) الجنسية، ٤٨سنة، متزوج وأب لعشرة أولاد؛ لأنهم وقبيل تاريخ 9/2/1426هـ بدائرة محافظة جدة بمنطقة مكة المكرمة:</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 xml:space="preserve">المتهم الأول: 1- قام بالتزوير في سجلات رسمية (بيانات الحاسب الآلي </w:t>
      </w:r>
      <w:proofErr w:type="spellStart"/>
      <w:r w:rsidRPr="00D45630">
        <w:rPr>
          <w:rFonts w:ascii="Traditional Arabic" w:hAnsi="Traditional Arabic" w:cs="Traditional Arabic"/>
          <w:szCs w:val="28"/>
          <w:rtl/>
        </w:rPr>
        <w:t>لمرورمحافظة</w:t>
      </w:r>
      <w:proofErr w:type="spellEnd"/>
      <w:r w:rsidRPr="00D45630">
        <w:rPr>
          <w:rFonts w:ascii="Traditional Arabic" w:hAnsi="Traditional Arabic" w:cs="Traditional Arabic"/>
          <w:szCs w:val="28"/>
          <w:rtl/>
        </w:rPr>
        <w:t xml:space="preserve"> جدة) بطريقة التعديل بأن قام بالتعديل في حقل رقم المالك الأساسي للمركبات رقم: (.....، .....، .....، .....، .....، .....، .....، .....، .....) من رقم صاحب المركبة الأساسي إلى رقمه الشخصي ليتمكن من تجديد رخص السير، ومن ثم إعادتها بأرقام أصحاب المركبات </w:t>
      </w:r>
      <w:r w:rsidRPr="00D45630">
        <w:rPr>
          <w:rFonts w:ascii="Traditional Arabic" w:hAnsi="Traditional Arabic" w:cs="Traditional Arabic"/>
          <w:szCs w:val="28"/>
          <w:rtl/>
        </w:rPr>
        <w:lastRenderedPageBreak/>
        <w:t>الأساسي إلى رقمه الشخصي ليتمكن من تجديد رخص السير، ومن ثم إعادتها بأرقام أصحاب المركبات؛ وذلك لوجود مخالفات على المالك الأساسي للمركبات، فتمت جريمة التزوير بناءً على ذلك.</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٢- استجاب لرجاء وتوصية ووساطة كل من المتهم الرابع، والمتهم الخامس للإخلال بواجب من واجبات عمله، بأن قام بتجديد رخص السير العائدة لهم رغم وجود مخالفات مرورية مسجلة عليهم، فتمت جريمة الرشوة بناءً على ذلك.</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المتهم الثاني: قام بالتزوير في سجلات رسمية (بيان الحاسب الآلي لمرور محافظة جدة) بطريقة التعديل في حقل رقم المالك الأساسي للمركبة رقم (.....) من رقم صاحب المركبة الأساسي إلى رقم شخص آخر ليس عليه مخالفات ليتمكن من تحديد رخصة السير، ومن ثم إعادتها برقم صاحب المركبة الأساسي؛ وذلك لوجود مخالفات على المالك الأساسي للمركبة، فتمت جريمة التزوير بناءً على ذلك.</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المتهم الثالث: ١- قام بالتزوير في سجلات رسمية (بيانات الحاسب الآلي لمرور محافظة جدة) بطريقة التعديل في حقل رقم الملك الأساسي للمركبة رقم (.....) من رقم صاحب المركبة الأساسي إلى رقم شخص آخر ليس عليه مخالفات؛ ليتمكن من تجديد رخصة السير، ومن ثم إعادتها برقم صاحب المركبة الأساسي، وذلك لوجود مخالفات على المالك الأساسي للمركبة؛ فتمت جريمة التزوير بناءً على ذلك. </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2- استجاب لرجاء وتوصية ووساطة المتهم السادس بأن قام بتجديد رخصة السير العائدة له رغم وجود مخالفات مرورية مسجلة عليه، فتمت جريمة التزوير بناءً على ذلك. المتهمان الرابع والخامس قاما برجاء وتوصية ووساطة المتهم الأول للإخلال بواجب من واجبات وظيفته تم بموجبها تحديد رخص السير العائدة لهما رغم وجود مخالفات مرورية عليهما، فتمت جريمة الرشوة بناءً على ذلك.</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 xml:space="preserve">المتهم السادس: قام برجاء وتوصية ووساطة المتهم الثالث للإخلال بواجب من واجبات وظيفته تم بموجبها </w:t>
      </w:r>
      <w:proofErr w:type="spellStart"/>
      <w:r w:rsidRPr="00D45630">
        <w:rPr>
          <w:rFonts w:ascii="Traditional Arabic" w:hAnsi="Traditional Arabic" w:cs="Traditional Arabic"/>
          <w:szCs w:val="28"/>
          <w:rtl/>
        </w:rPr>
        <w:t>تجديدخص</w:t>
      </w:r>
      <w:proofErr w:type="spellEnd"/>
      <w:r w:rsidRPr="00D45630">
        <w:rPr>
          <w:rFonts w:ascii="Traditional Arabic" w:hAnsi="Traditional Arabic" w:cs="Traditional Arabic"/>
          <w:szCs w:val="28"/>
          <w:rtl/>
        </w:rPr>
        <w:t xml:space="preserve"> </w:t>
      </w:r>
      <w:proofErr w:type="spellStart"/>
      <w:r w:rsidRPr="00D45630">
        <w:rPr>
          <w:rFonts w:ascii="Traditional Arabic" w:hAnsi="Traditional Arabic" w:cs="Traditional Arabic"/>
          <w:szCs w:val="28"/>
          <w:rtl/>
        </w:rPr>
        <w:t>السيرالعائدة</w:t>
      </w:r>
      <w:proofErr w:type="spellEnd"/>
      <w:r w:rsidRPr="00D45630">
        <w:rPr>
          <w:rFonts w:ascii="Traditional Arabic" w:hAnsi="Traditional Arabic" w:cs="Traditional Arabic"/>
          <w:szCs w:val="28"/>
          <w:rtl/>
        </w:rPr>
        <w:t xml:space="preserve"> له رغم وجود مخالفات مرورية عليه، فتمت بذلك جريمة التزوير. ودللت الهيئة على الاتهام:</w:t>
      </w:r>
    </w:p>
    <w:p w:rsidR="001172F9" w:rsidRPr="00D45630" w:rsidRDefault="001172F9" w:rsidP="001172F9">
      <w:pPr>
        <w:pStyle w:val="a3"/>
        <w:numPr>
          <w:ilvl w:val="0"/>
          <w:numId w:val="2"/>
        </w:numPr>
        <w:tabs>
          <w:tab w:val="left" w:pos="282"/>
        </w:tabs>
        <w:bidi/>
        <w:spacing w:line="400" w:lineRule="exact"/>
        <w:ind w:left="0" w:firstLine="0"/>
        <w:jc w:val="both"/>
        <w:rPr>
          <w:rFonts w:ascii="Traditional Arabic" w:hAnsi="Traditional Arabic" w:cs="Traditional Arabic"/>
          <w:szCs w:val="28"/>
          <w:rtl/>
        </w:rPr>
      </w:pPr>
      <w:r w:rsidRPr="00D45630">
        <w:rPr>
          <w:rFonts w:ascii="Traditional Arabic" w:hAnsi="Traditional Arabic" w:cs="Traditional Arabic"/>
          <w:szCs w:val="28"/>
          <w:rtl/>
        </w:rPr>
        <w:t xml:space="preserve">ما هو ثابت من </w:t>
      </w:r>
      <w:proofErr w:type="spellStart"/>
      <w:r w:rsidRPr="00D45630">
        <w:rPr>
          <w:rFonts w:ascii="Traditional Arabic" w:hAnsi="Traditional Arabic" w:cs="Traditional Arabic"/>
          <w:szCs w:val="28"/>
          <w:rtl/>
        </w:rPr>
        <w:t>البرنتات</w:t>
      </w:r>
      <w:proofErr w:type="spellEnd"/>
      <w:r w:rsidRPr="00D45630">
        <w:rPr>
          <w:rFonts w:ascii="Traditional Arabic" w:hAnsi="Traditional Arabic" w:cs="Traditional Arabic"/>
          <w:szCs w:val="28"/>
          <w:rtl/>
        </w:rPr>
        <w:t xml:space="preserve"> المستخرجة من مركز المعلومات الوطني من قيام المتهمين الأول، والثاني والثالث في حقل رقم المالك الأساسي للمركبة.</w:t>
      </w:r>
    </w:p>
    <w:p w:rsidR="001172F9" w:rsidRPr="00D45630" w:rsidRDefault="001172F9" w:rsidP="001172F9">
      <w:pPr>
        <w:pStyle w:val="a3"/>
        <w:numPr>
          <w:ilvl w:val="0"/>
          <w:numId w:val="2"/>
        </w:numPr>
        <w:tabs>
          <w:tab w:val="left" w:pos="282"/>
        </w:tabs>
        <w:bidi/>
        <w:spacing w:line="400" w:lineRule="exact"/>
        <w:ind w:left="0" w:firstLine="0"/>
        <w:jc w:val="both"/>
        <w:rPr>
          <w:rFonts w:ascii="Traditional Arabic" w:hAnsi="Traditional Arabic" w:cs="Traditional Arabic"/>
          <w:rtl/>
        </w:rPr>
      </w:pPr>
      <w:r w:rsidRPr="00D45630">
        <w:rPr>
          <w:rFonts w:ascii="Traditional Arabic" w:hAnsi="Traditional Arabic" w:cs="Traditional Arabic"/>
          <w:szCs w:val="28"/>
          <w:rtl/>
        </w:rPr>
        <w:t>ما هو ثابت من الأوراق من تحويل رخص السير -موضوع القضية- بعد التعديل الذي أجراه المتهمون المذكورون.</w:t>
      </w:r>
    </w:p>
    <w:p w:rsidR="001172F9" w:rsidRPr="00D45630" w:rsidRDefault="001172F9" w:rsidP="001172F9">
      <w:pPr>
        <w:pStyle w:val="a3"/>
        <w:numPr>
          <w:ilvl w:val="0"/>
          <w:numId w:val="2"/>
        </w:numPr>
        <w:tabs>
          <w:tab w:val="left" w:pos="282"/>
        </w:tabs>
        <w:bidi/>
        <w:spacing w:line="400" w:lineRule="exact"/>
        <w:ind w:left="0" w:firstLine="0"/>
        <w:jc w:val="both"/>
        <w:rPr>
          <w:rFonts w:ascii="Traditional Arabic" w:hAnsi="Traditional Arabic" w:cs="Traditional Arabic"/>
          <w:rtl/>
        </w:rPr>
      </w:pPr>
      <w:r w:rsidRPr="00D45630">
        <w:rPr>
          <w:rFonts w:ascii="Traditional Arabic" w:hAnsi="Traditional Arabic" w:cs="Traditional Arabic"/>
          <w:szCs w:val="28"/>
          <w:rtl/>
        </w:rPr>
        <w:t>اعتراف المتهمين الأول والثاني والثالث من قيامهم بالتعديل في حقل المالك الأساسي للمركبات المشار إليها؛ لوجود مخالفات على الملاك الأساسيين، ومن ثمَّ تجديدها وإعادتها بعد ذلك إلى ملاكها الأصليين.</w:t>
      </w:r>
    </w:p>
    <w:p w:rsidR="001172F9" w:rsidRPr="00D45630" w:rsidRDefault="001172F9" w:rsidP="001172F9">
      <w:pPr>
        <w:pStyle w:val="a3"/>
        <w:numPr>
          <w:ilvl w:val="0"/>
          <w:numId w:val="2"/>
        </w:numPr>
        <w:tabs>
          <w:tab w:val="left" w:pos="282"/>
        </w:tabs>
        <w:bidi/>
        <w:spacing w:line="400" w:lineRule="exact"/>
        <w:ind w:left="0" w:firstLine="0"/>
        <w:jc w:val="both"/>
        <w:rPr>
          <w:rFonts w:ascii="Traditional Arabic" w:hAnsi="Traditional Arabic" w:cs="Traditional Arabic"/>
          <w:rtl/>
        </w:rPr>
      </w:pPr>
      <w:r w:rsidRPr="00D45630">
        <w:rPr>
          <w:rFonts w:ascii="Traditional Arabic" w:hAnsi="Traditional Arabic" w:cs="Traditional Arabic"/>
          <w:szCs w:val="28"/>
          <w:rtl/>
        </w:rPr>
        <w:t>ما جاء في أقوال المتهم الأول بأنه جرى التعديل في بيانات الحاسب الآلي للمركبات السالف ذكرها مجاملة لأقاربه ومعارفه، وبقبول وساطتهم لديه.</w:t>
      </w:r>
    </w:p>
    <w:p w:rsidR="001172F9" w:rsidRPr="00D45630" w:rsidRDefault="001172F9" w:rsidP="001172F9">
      <w:pPr>
        <w:pStyle w:val="a3"/>
        <w:numPr>
          <w:ilvl w:val="0"/>
          <w:numId w:val="2"/>
        </w:numPr>
        <w:tabs>
          <w:tab w:val="left" w:pos="282"/>
        </w:tabs>
        <w:bidi/>
        <w:spacing w:line="400" w:lineRule="exact"/>
        <w:ind w:left="0" w:firstLine="0"/>
        <w:jc w:val="both"/>
        <w:rPr>
          <w:rFonts w:ascii="Traditional Arabic" w:hAnsi="Traditional Arabic" w:cs="Traditional Arabic"/>
          <w:rtl/>
        </w:rPr>
      </w:pPr>
      <w:r w:rsidRPr="00D45630">
        <w:rPr>
          <w:rFonts w:ascii="Traditional Arabic" w:hAnsi="Traditional Arabic" w:cs="Traditional Arabic"/>
          <w:szCs w:val="28"/>
          <w:rtl/>
        </w:rPr>
        <w:t xml:space="preserve">لا تعويل على إنكار المتهمين المذكورين ما هو منسوب إليهم؛ إذ الغرض منه التنصل من المسؤولية الجنائية </w:t>
      </w:r>
      <w:proofErr w:type="spellStart"/>
      <w:r w:rsidRPr="00D45630">
        <w:rPr>
          <w:rFonts w:ascii="Traditional Arabic" w:hAnsi="Traditional Arabic" w:cs="Traditional Arabic"/>
          <w:szCs w:val="28"/>
          <w:rtl/>
        </w:rPr>
        <w:t>ويدحضه</w:t>
      </w:r>
      <w:proofErr w:type="spellEnd"/>
      <w:r w:rsidRPr="00D45630">
        <w:rPr>
          <w:rFonts w:ascii="Traditional Arabic" w:hAnsi="Traditional Arabic" w:cs="Traditional Arabic"/>
          <w:szCs w:val="28"/>
          <w:rtl/>
        </w:rPr>
        <w:t xml:space="preserve"> البيانات المستخرجة من مركز المعلومات الوطني واعترافهم خلال التحقيقات في ظل تحقق المصلحة لهم من القيام بذلك، لا سيما وأنها قد ترتب عليها إخلال واجبات وظيفته من قبل الموظفين الأول، والثاني، والثالث؛ وكون ذلك لم يأتِ إلا نتيجة استجابة لأصحاب المصلحة وهم أصحاب المركبات الرابع، والخامس، والسادس.</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وطلبت الهيئة من ديوان الظالم محاكمة المتهمين المذكورين طبقاً لأحكام المادتين (الرابعة، والعاشرة) من نظام مكافحة الرشوة والمادة (5، ٦) من نظام مكافحة التزوير وقرار مجلس الوزراء رقم (223) لعام ١٣٩٩هـ، وقد حضر أمام الدائرة محل الادعاء محل المولد والمتهمين المذكورين.</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 xml:space="preserve">وبسؤال المدعى عليه الأول الجواب: أجاب أنه ينكر الدعوى جملة وتفصيلاً، وقدم مذكرة تضمنت أولاً: من المسلم به شرعاً ونظاماً أن الإنسان لا يمكن معاقبته إلا على جريمة أو أمر محظور شرعاً، وهذا ما نصت علمه وقررته المادة (الثالثة) </w:t>
      </w:r>
      <w:r w:rsidRPr="00D45630">
        <w:rPr>
          <w:rFonts w:ascii="Traditional Arabic" w:hAnsi="Traditional Arabic" w:cs="Traditional Arabic"/>
          <w:szCs w:val="28"/>
          <w:rtl/>
        </w:rPr>
        <w:lastRenderedPageBreak/>
        <w:t>من نظام الإجراءات الجزائية المتضمنة: (لا ممكن توقيع عقوبة جزائية على أي شخص إلا على أمر محظور ومعاقب عليه شرعاً ونظاماً وبعد ثبوت إدانته)، وما قمت به من عمل الذي اعتبرته جهة الادعاء جريمة، فهو إجراء متاح لي من مرجعي وهو تقديري للموظف، وليس معاقب عليه شرعاً أو نظاماً.</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ومما يؤكد قولي: أن ما جاء بقرار الاتهام ليس بجريمة، وإنما يقتصر أمره للمرجع هو القاعدة النظامية الصادرة من الإدارة العامة للمرور المبني على برقية مدير الأمن العام أن ما نسب إلينا هو مخالفة يترتب عليها إجراء داخلي من المرجع، وتعتبر هذه قاعدة يسار عليها وهذا الإجراء من حق المسؤول عن الأمن العام تقدير وتحديد الجرائم التي يعاقب عليها والمخالفات التي لا عقوبة عليها، وقد حددتها الجهة المسؤولة عن الأمن العام أنها مخالفة وليست جريمة، وجعل أمرها منوطاً بالمرجع، وعليه فلا يجوز توجيه الاتهام لي أو محاكمتي على هذا الأمر، ويؤيد قولي هذا نص المادة (٣) من نظام الإجراءات الجزائية المتوج بالمرسوم الملكي الكريم.</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ثانياً: من المعروف أن جريمة الرشوة الموجهة لها أركان حددها المشرع للنظام لكي تقع جريمة الرشوة ومن ضمنها (الركن المادي وهو المقابل) وهو غير متوفر في هذه القضية، وعليه فلا يمكن توجيه مثل هذا الاتهام لي لعدم توافر أركان الجريمة، ومن المسلم به أنه بعدم توافر ركن من أركان الجريمة -إن وجدت- فلا جريمة؛ وعليه فلا يصح توجيه الاتهام - فضلاً عن المحاكمة.</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 xml:space="preserve">ثالثاً: بالنسبة لجريمة الاستجابة للرجاء والوساطة والتي شملها أيضاً قرار الاتهام المشار إليه </w:t>
      </w:r>
      <w:proofErr w:type="spellStart"/>
      <w:r w:rsidRPr="00D45630">
        <w:rPr>
          <w:rFonts w:ascii="Traditional Arabic" w:hAnsi="Traditional Arabic" w:cs="Traditional Arabic"/>
          <w:szCs w:val="28"/>
          <w:rtl/>
        </w:rPr>
        <w:t>بعاليه</w:t>
      </w:r>
      <w:proofErr w:type="spellEnd"/>
      <w:r w:rsidRPr="00D45630">
        <w:rPr>
          <w:rFonts w:ascii="Traditional Arabic" w:hAnsi="Traditional Arabic" w:cs="Traditional Arabic"/>
          <w:szCs w:val="28"/>
          <w:rtl/>
        </w:rPr>
        <w:t xml:space="preserve">، فمن المسلم به بالنسبة لجريمة الرجاء والتوصية ألحقها المشرع بجريمة الرشوة، فإنه يلزمها الركن المعنوي (قصد) المجرم وأنا لست بمجرم ولم </w:t>
      </w:r>
      <w:proofErr w:type="spellStart"/>
      <w:r w:rsidRPr="00D45630">
        <w:rPr>
          <w:rFonts w:ascii="Traditional Arabic" w:hAnsi="Traditional Arabic" w:cs="Traditional Arabic"/>
          <w:szCs w:val="28"/>
          <w:rtl/>
        </w:rPr>
        <w:t>يتوفرالقصد</w:t>
      </w:r>
      <w:proofErr w:type="spellEnd"/>
      <w:r w:rsidRPr="00D45630">
        <w:rPr>
          <w:rFonts w:ascii="Traditional Arabic" w:hAnsi="Traditional Arabic" w:cs="Traditional Arabic"/>
          <w:szCs w:val="28"/>
          <w:rtl/>
        </w:rPr>
        <w:t xml:space="preserve"> الجنائي فيما ذهبت إليه جهة التحقيق.</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٣- إن جميع المراكز القانونية والنظامية لمن ذكرتهم جهة الادعاء صحيحة ولم تتأثر مطلقاً، والمعروف أن جرائم التزوير أو الرشوة يتم عليها تغيير المراكز القانونية، فما كان للدولة متمثلة في إدارة المرور باقٍ كما هو وهي المخالفات، وبذلك بقي الركن القانوني للمرور كما هو لم يتغير، والركن القانوني الثاني هو لصاحب المركبة فهو أيضاً باقٍ لم يتغير، حيث إن المخالفة المسجلة عليه لا زالت مسجلة، فأين تغيير المراكز القانونية التي تأثرت بالجريمة حتى يسمى أداؤنا لعملنا جريمة نحاسب عليها في الوقت الذي اعتبره مرجعنا ليس بجريمة بموجب تعميم مدير عام المرور المبني على تعميم مدير الأمن العام.</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من المعروف أن جريمة الرشوة تعني الاتجار بالوظيفة العامة واستغلالها للمنفعة الخاصة للموظف العام، يتمثل في الركن المادي لجريمة الرشوة في نشاط إجرامي يصدر عن الموظف العام المرتشي، يتخذ صورة الطلب (وهو سلوك الجاني) أو القبول أو الأخذ وينصب هذا النشاط على موضوع معين يتخذ صورة منفعة تعود على المرتشي وذلك بقصد بلوغ غاية معينة، وهذا غير متوفر فيما ذهبت إليه جهة الادعاء وجعلتها حقيقة ظناً منها وليس يقيناً، ومن المسلم به أن الحقيقة لا يمكن توافرها إلا باليقين التام لا بمجرد الظن والاحتمال، فالإدانة بناءً على مجرد الشك تتنافي مع ما يجب من عدم إقامة الإدانة إلا على أساس يقيني، وأن ما جاء بقرار الاتهام يشمله تعميم مدير الأمن العام الوجه لمدير عام المرور بالمملكة، والذي تم عليه محاسبة جميع الزملاء، وحدد فيه أن هذا العمل خطأ وظيفي لا يترتب عليه جريمة، ولا يرتقي لدرجة الجريمة وحدد لها جزاء محدداً لا يمكن زيادته، ومعلوم أن الإنسان لا يمكن أن يحاسب على خطأ مرتين ونأمل مساواتنا وشمولنا بما جاء بالنظام الداخلي للمرور مثل زملائنا، فالمساواة على الجميع عدل. وطلب في ختام مذكرته الحكم بصرف النظر عن الدعوى.</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وباطلاع ممثل الادعاء عليها أجاب بأنه يكتفي بقرار الاتهام والأدلة الواردة فيه.</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 xml:space="preserve">وبسؤال المدعى عليه الثاني أجاب: بأنه ينكر الدعوى جملة وتفصيلاً وقدم مذكرة جاء فيها: أنه بالنسبة لموقع عملي الذي أعمل به لا تتوفر به الأماكن المخصصة لسرية تشغيل الجهاز، حيث إن الأجهزة متقاربة جداً من بعضها البعض وعلى </w:t>
      </w:r>
      <w:r w:rsidRPr="00D45630">
        <w:rPr>
          <w:rFonts w:ascii="Traditional Arabic" w:hAnsi="Traditional Arabic" w:cs="Traditional Arabic"/>
          <w:szCs w:val="28"/>
          <w:rtl/>
        </w:rPr>
        <w:lastRenderedPageBreak/>
        <w:t xml:space="preserve">شكل دائري مكشوف. وأن مع الأفراد العاملين على الحاسب الآلي من يقومون بتشغيل أرقامهم لزملائهم في بعض </w:t>
      </w:r>
      <w:proofErr w:type="gramStart"/>
      <w:r w:rsidRPr="00D45630">
        <w:rPr>
          <w:rFonts w:ascii="Traditional Arabic" w:hAnsi="Traditional Arabic" w:cs="Traditional Arabic"/>
          <w:szCs w:val="28"/>
          <w:rtl/>
        </w:rPr>
        <w:t>الأوقات ،نظراً</w:t>
      </w:r>
      <w:proofErr w:type="gramEnd"/>
      <w:r w:rsidRPr="00D45630">
        <w:rPr>
          <w:rFonts w:ascii="Traditional Arabic" w:hAnsi="Traditional Arabic" w:cs="Traditional Arabic"/>
          <w:szCs w:val="28"/>
          <w:rtl/>
        </w:rPr>
        <w:t xml:space="preserve"> لتعطل الأجهزة لديهم في أقسامهم وإحضار العمل لدينا فنصبح مضطرين لتشغيل أرقامنا، وعلى علم رؤسائنا بذلك.</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وربما أن أحد الزملاء العاملين معي والذين تم نقلهم من أعمالهم سابقاً قد استغل رقمي وعمل هذا الإجراء دون علمي بذلك، وأيضاً لا أعرف مالك المركبة إطلاقاً ولا تربطني به أية صلة، وأوضحت ذلك في محضر التحقيق، كما أنني لم أقم شخصياً بهذا الإجراء إطلاقاً، وقد وضحت ذلك في التحقيق لدى فرع هيئة الرقابة والتحقيق.</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 xml:space="preserve">وإذا اعتبرنا أنني أنا الذي قمت بهذا الإجراء، هل يكون حصيلة </w:t>
      </w:r>
      <w:proofErr w:type="gramStart"/>
      <w:r w:rsidRPr="00D45630">
        <w:rPr>
          <w:rFonts w:ascii="Traditional Arabic" w:hAnsi="Traditional Arabic" w:cs="Traditional Arabic"/>
          <w:szCs w:val="28"/>
          <w:rtl/>
        </w:rPr>
        <w:t>اثنى</w:t>
      </w:r>
      <w:proofErr w:type="gramEnd"/>
      <w:r w:rsidRPr="00D45630">
        <w:rPr>
          <w:rFonts w:ascii="Traditional Arabic" w:hAnsi="Traditional Arabic" w:cs="Traditional Arabic"/>
          <w:szCs w:val="28"/>
          <w:rtl/>
        </w:rPr>
        <w:t xml:space="preserve"> </w:t>
      </w:r>
      <w:proofErr w:type="spellStart"/>
      <w:r w:rsidRPr="00D45630">
        <w:rPr>
          <w:rFonts w:ascii="Traditional Arabic" w:hAnsi="Traditional Arabic" w:cs="Traditional Arabic"/>
          <w:szCs w:val="28"/>
          <w:rtl/>
        </w:rPr>
        <w:t>عشرعاماً</w:t>
      </w:r>
      <w:proofErr w:type="spellEnd"/>
      <w:r w:rsidRPr="00D45630">
        <w:rPr>
          <w:rFonts w:ascii="Traditional Arabic" w:hAnsi="Traditional Arabic" w:cs="Traditional Arabic"/>
          <w:szCs w:val="28"/>
          <w:rtl/>
        </w:rPr>
        <w:t xml:space="preserve"> بالعمل على الحاسب الآلي دون أخطاء متعمدة أو غير مقصودة؟! هذا هو جزاء شخص لم يجد لديه من الأخطاء سوى سيارة واحدة وهي المعنية في هذا، كما أن مثل هذه الأخطاء في بعض الإدارات المرورية في بعض المناطق ومن ضمنها إدارتنا تم معاقبة مشغلي الحاسب الآلي عليها ولم يصل بهم الأمر إلى ما وصل إليه بي حالياً. وأفيد الدائرة بأنه تم إيقاف رقم التشغيل الخاص بي، كذلك تم نقلي من عملي وأخذ العهد اللازم </w:t>
      </w:r>
      <w:proofErr w:type="gramStart"/>
      <w:r w:rsidRPr="00D45630">
        <w:rPr>
          <w:rFonts w:ascii="Traditional Arabic" w:hAnsi="Traditional Arabic" w:cs="Traditional Arabic"/>
          <w:szCs w:val="28"/>
          <w:rtl/>
        </w:rPr>
        <w:t>علي</w:t>
      </w:r>
      <w:proofErr w:type="gramEnd"/>
      <w:r w:rsidRPr="00D45630">
        <w:rPr>
          <w:rFonts w:ascii="Traditional Arabic" w:hAnsi="Traditional Arabic" w:cs="Traditional Arabic"/>
          <w:szCs w:val="28"/>
          <w:rtl/>
        </w:rPr>
        <w:t xml:space="preserve"> والتشهير بي أمام زملائي دون التأكد من حقيقة الأمر، وطالب في ختام مذكرته ببراءته. وباطلاع ممثل الادعاء عليها أجاب: بأنه يكتفي بقرار الاتهام.</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 xml:space="preserve">وبسؤال المدعى عليه الثالث أجاب: بأنه ينكر الدعوى جملة وتفصيلاً وقدم مذكرة جاء فيها: أنه من المسلم به شرعاً ونظاماً أن الإنسان لا يمكن معاقبته إلا على جريمة وأمر محظور شرعاً وهذا ما نصت عليه وقررته المادة (3) من نظام الإجراءات الجزائية المتضمنة: (لا يمكن توقيع عقوبة جزائية على أي شخص إلا على أمر محظور ومعاقب عليه شرعاً ونظاماً، وبعد ثبوت إدانته وبالاطلاع على ما قمت به من عمل اعتبرته جهة الادعاء جريمة فهو إجراء متاح لي من مرجعي وهو تقديري للموظف وليس معاقب عليه شرعاً أو نظاماً. ومما يؤكد قولي بأن ما جاء بقرار الاتهام ليس بجريمة، وإنما يقتصر أمره للمرجع فقط هي القاعدة النظامية الصادرة من الإدارة العامة للمرور بمنع توجيه الاتهام لمثلي، أو إن ما نسب لنا هو مخالفة فقط ترتب عليها إجراء داخلي من المرجع، وتعتبر هذه قاعدة يسار عليها وهذا الإجراء من حق المسؤول عن الأمن العام تقدير وتحديد الجرائم التي يعاقب عليها والمخالفات التي لا عقوبة عليها، وقد حددتها الجهة المسؤولة عن الأمن العام أنها مخالفة وليست جريمة، وجعل أمرها منوطاً بالمرجع، وعليه فلا يجوز توجهه الاتهام لي أو محاكمتي على هذا الأمر ويؤيد قولي هذا نص المادة (٣) من نظام الإجراءات الجزائية المتوج بالمرسوم الملكي الكريم، كما أنه من المعروف أن جريمة الرشوة الموجهة لي لها أركان حددها النظام حصراً لكي تقع جريمة الرشوة ومن ضمنها (الركن المادي وهو المقابل) وهو غير متوفر في هذه القضية؛ وعليه فلا يمكن توجيه مثل هذا الاتهام لي؛ لعدم توافر أركان الجريمة، ومن المسلم به أنه بعدم توافر ركن من أركان الجريمة- إن وجدت- فلا جريمة؛ وعليه فلا يصح توجيه الاتهام. وأما بالنسبة لجريمة الاستجابة للرجاء والوساطة والتي شملها أيضاً قرار الاتهام فمن المسلم أنه بالنسبة لجريمة الرجاء والتوصية والتي ألحقها المشرع بجريمة الرشوة فإنه يلزمها الركن المعنوي (قصد) المجرم، وأنا لست بمجرم، ولم يتوفر القصد الجنائي فيما ذهبت إليه جهة التحقيق، وأن جميع المراكز القانونية والنظامية ثابتة، فما كان للدولة متمثلة في إدارة المرور باقٍ كما هو وهي المخالفات، وبذلك بقي المركز القانوني للمرور كما هو لم يتغير، والركن القانوني الثاني هو لصاحب المركبة فهو أيضاً باقٍ لم يتغير، حيث إن المخالفات المسجلة عليه لا زالت مسجلة عليه، فأين تغير المراكز القانونية التي تأثرت بالجريمة حتى يسمى </w:t>
      </w:r>
      <w:proofErr w:type="spellStart"/>
      <w:r w:rsidRPr="00D45630">
        <w:rPr>
          <w:rFonts w:ascii="Traditional Arabic" w:hAnsi="Traditional Arabic" w:cs="Traditional Arabic"/>
          <w:szCs w:val="28"/>
          <w:rtl/>
        </w:rPr>
        <w:t>آداؤنا</w:t>
      </w:r>
      <w:proofErr w:type="spellEnd"/>
      <w:r w:rsidRPr="00D45630">
        <w:rPr>
          <w:rFonts w:ascii="Traditional Arabic" w:hAnsi="Traditional Arabic" w:cs="Traditional Arabic"/>
          <w:szCs w:val="28"/>
          <w:rtl/>
        </w:rPr>
        <w:t xml:space="preserve"> لعملنا جريمة نحاسب عليها في الوقت الذي اعتبره مرجعنا ليس بجريمة بموجب تعميم مدير عام المرور المبني على تعميم مدير الأمن العام.</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 xml:space="preserve">ومن المعروف أن جريمة الرشوة تعني الاتجار بالوظيفة العامة واستغلالها للمنفعة الخاصة للموظف العام، ويتمثل الركن المادي جريمة الرشوة في نشاط إجرامي يصدر عن هذا النشاط الإجرامي موضوع معين يتخذ صورة منفعة تعود على المرتشي، </w:t>
      </w:r>
      <w:r w:rsidRPr="00D45630">
        <w:rPr>
          <w:rFonts w:ascii="Traditional Arabic" w:hAnsi="Traditional Arabic" w:cs="Traditional Arabic"/>
          <w:szCs w:val="28"/>
          <w:rtl/>
        </w:rPr>
        <w:lastRenderedPageBreak/>
        <w:t>وذلك بقصد بلوغ غاية معينة، وهذا غير متوفر فيما ذهبت إليه جهة الادعاء وجعلتها ظناً منها وليس يقينياً، ومن المسلم به أن الحقيقة لا يمكن توافرها إلا باليقين التام لا بمجرد الظن والاحتمال، فالإدانة بناءً على مجرد الشك تتنافي مع ما يجب من عدم إقامة الإدانة إلا على أساس يقيني.</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وحيث إن ما قمت به لا يعتبر رشوة وتزويراً والذي بموجبه وجه لي الاتهام بأنني مرتشٍ وأن ما قمت به كان خطأ غير مقصود، ويعتبر جهلاً مني، حيث كان هذا في بداية عملي على الحاسب الآلي وفي خدمتي العسكرية، ومثل هذه الأخطاء قد تم معاقبة مشغلي الحاسب الآلي بالإدارات الأخرى عليها من قبل مرجعهم ولم يصل الأمر بهم إلى ما وصل به إليه حالنا، وأقسم بالله العظيم أن والدي لا يعلم عن الأمر شيئاً نهائياً سوى أن السيارة باسمه في سجلات المرور فقط وهي باستلامي وعهدتي واستعمالي الشخصي، وقد تم معاقبتي بالفعل من عملي في الحاسب الآلي، وكذلك إلغاء رقم المشغل الخاص بي وأخذ التعهد اللازم عليَّ والتشهير بي أمام زملائي حيال هذه التهمة التي أساءت لي ولأسرتي من جراء ذلك.</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وطالب في ختام مذكرته الحكم ببراءته. وباطلاع ممثل الادعاء عليها: أجاب بأنه يكتفي بقرار الاتهام.</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وبسؤال المدعى عليم الرابع أجاب: بأنه ينكر الدعوى جملة وتفصيلاً وقدم مذكرة تضمنت أولاً/إنني والمتهم الأول أقارب، فهو خالي شقيق والدتي وأُكِنُّ له كل تقدير واحترام لعطفه علينا ووالدتي وقضاء حوائجنا، وعند رغبتي في تحديد رخصة سير سيارتي أعطيته أوراق سيارتي العائدة لي، وقام بتجديدها ولم أسلم له أية مبالغ ولم أتوسط، فهو في مقام الوالد إضافةً إلى تشجيعه لي منذ الصغر وقام هو بتجديدها ولم نزوِّر في أية أوراق، وإن وجد تزوير صدر مني فأطلب مواجهتي به، وأعاد خالي (.....) الاستمارة مجددة ولم يخبرني حتى أن عليَّ مخالفات، ولم أعلم إلا عند طلبي للتحقيق، هذا من ناحية، ومن ناحية أخرى فإن ما قام به خالي من تجديد سيارتي فهو أمر طبيعي لا يعتبر جريمة على قدر معلوماتي؛ إذ جريمة الرجاء والوساطة والرشوة يتحقق بها مصلحة وفائدة لمرتكبيها ولا أعلم ما هي الفائدة والمصلحة (المقابل) الذي حصلت عليه أنا أو المتهم من تجديده لسيارة ابن أخته، فحسبي الله ونعم الوكيل. هذا كل ما لدي، وأطلب صرف النظر عن هذه الدعوى؛ لعدم اكتمال أركانها ولعدم ثبوت الاتهام ضدي.</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وباطلاع ممثل الادعاء عليها أجاب: بأنه يكتفي بقرار الاتهام والأدلة الواردة فيه.</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 xml:space="preserve">وبسؤال المدعى عليه الخامس أجاب: أنه أنكر ما جاء في الدعوى جملة وتفصيلاً وأن هذا الموضوع قد مضى عليه سبع سنوات ولم أراجع المرور والذي قام بتجديد الاستمارة ابن أخي المتهم الأول (.....)، وقد أفاد المتهم الأول بأن المتهمين الرابع والخامس لم يراجعا المرور ولا يعلما عن هذه المعاملة شيئاً، وقد عملت لهم ذلك مساعدة لظروفهما؛ لأن المتهم الرابع/ابن أختي، والخامس/عمي شقيق والدي، وعملت الإجراء المتاح لنا في المرجع ثم طلبت الدائرة منه المستند الذي اعتمد عليه فأجاب أنه لا يوجد مستند بذلك، ولكن هذا الإجراء صالح من قبل العمل ولا زالت المخالفات عليهم لم تسقط من الجهاز، وأضاف أنه قد صدر من مدير الأمن العام خطاب موجه لمدير عام المرور بأن مثل هذه الحالات تعتبر مخالفة إدارية ولا تعتبر </w:t>
      </w:r>
      <w:proofErr w:type="spellStart"/>
      <w:r w:rsidRPr="00D45630">
        <w:rPr>
          <w:rFonts w:ascii="Traditional Arabic" w:hAnsi="Traditional Arabic" w:cs="Traditional Arabic"/>
          <w:szCs w:val="28"/>
          <w:rtl/>
        </w:rPr>
        <w:t>جريمة،وأن</w:t>
      </w:r>
      <w:proofErr w:type="spellEnd"/>
      <w:r w:rsidRPr="00D45630">
        <w:rPr>
          <w:rFonts w:ascii="Traditional Arabic" w:hAnsi="Traditional Arabic" w:cs="Traditional Arabic"/>
          <w:szCs w:val="28"/>
          <w:rtl/>
        </w:rPr>
        <w:t xml:space="preserve"> القاعدة التي يعمل بما في مثل هذه الحالة إسقاط علاوة من يقوم بهذا الفعل وإلغاء الرقم التشغيلي بمعنى أنها عقوبة إدارية صادرة من المرجع وبرقية مدير الأمن العام رقمها (25/434/ج/هـ) في 1/4/1427هـ وطلبت منه الدائرة تزويدها بهذا الخطاب.</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 xml:space="preserve">كما أضاف المتهم الثالث قائلاً: إن السيارة التي قمت بتجديدها هي سيارتي الخاصة، ولكنها باسم والدي المتهم السادس (.....) وهو لا يعلم عن موضوع هذه السيارة ولم يراجع المرور، وليس له دخل في هذه القضية ولا أعلم أن هذا الإجراء </w:t>
      </w:r>
      <w:proofErr w:type="gramStart"/>
      <w:r w:rsidRPr="00D45630">
        <w:rPr>
          <w:rFonts w:ascii="Traditional Arabic" w:hAnsi="Traditional Arabic" w:cs="Traditional Arabic"/>
          <w:szCs w:val="28"/>
          <w:rtl/>
        </w:rPr>
        <w:t>مخالف ،حيث</w:t>
      </w:r>
      <w:proofErr w:type="gramEnd"/>
      <w:r w:rsidRPr="00D45630">
        <w:rPr>
          <w:rFonts w:ascii="Traditional Arabic" w:hAnsi="Traditional Arabic" w:cs="Traditional Arabic"/>
          <w:szCs w:val="28"/>
          <w:rtl/>
        </w:rPr>
        <w:t xml:space="preserve"> كانت المخالفة مائة وخمسين ريالاً مخالفة سرعة ،ولم أحصل على دورة في الحاسب الآلي على هذا الإجراء.</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 xml:space="preserve">وقدم المدعى عليه الخامس مذكرة جاء فيها: إنني رجل كبير السن أبلغ من العمر أكثر من أربعة وسبعين عاماً ولم يسبق لي أن اتُّهمت أو وُجِّه لي أي نوع من الاتهامات؛ لتمتعي بحول الله طيلة فترة عمري بالنزاهة وحسن </w:t>
      </w:r>
      <w:proofErr w:type="gramStart"/>
      <w:r w:rsidRPr="00D45630">
        <w:rPr>
          <w:rFonts w:ascii="Traditional Arabic" w:hAnsi="Traditional Arabic" w:cs="Traditional Arabic"/>
          <w:szCs w:val="28"/>
          <w:rtl/>
        </w:rPr>
        <w:t>السمعة ،</w:t>
      </w:r>
      <w:proofErr w:type="gramEnd"/>
      <w:r w:rsidRPr="00D45630">
        <w:rPr>
          <w:rFonts w:ascii="Traditional Arabic" w:hAnsi="Traditional Arabic" w:cs="Traditional Arabic"/>
          <w:szCs w:val="28"/>
          <w:rtl/>
        </w:rPr>
        <w:t xml:space="preserve"> واشتهاري </w:t>
      </w:r>
      <w:r w:rsidRPr="00D45630">
        <w:rPr>
          <w:rFonts w:ascii="Traditional Arabic" w:hAnsi="Traditional Arabic" w:cs="Traditional Arabic"/>
          <w:szCs w:val="28"/>
          <w:rtl/>
        </w:rPr>
        <w:lastRenderedPageBreak/>
        <w:t>بمخافة الله وطاعة الله ورسوله، وأدعو الله أن يحسن خاتمتي وإياكم، وأفيد الدائرة بأنني أملك سيارة؛ ونظراً لأن التهم الأول (.....) هو ابن أخي واسمي كما ترون (.....) وقد تربى ابن أخي (.....) في حضني ونشأ تحت رعايتي وكنفي، فأنا أعتبر والده ولا أقول في مقام والده بل والده، وقد سلمته أوراق تجديد استمارة السيارة الخاصة بي، ولا يمكن لي أن أتصور أن أتوسط لديه أو يُعدُّ الإنسان بأن يؤدي عمل لنفسه أو لوالده بأنها جريمة، فأخذها وقام بتجديدها وأحضر لي الاستمارة مجددة، ولم أعلم عن المخالفات شيئاً، ولم يذكر لي عنها أي شيء مطلقاً، ولا علم لي أصلاً بوجود مخالفات مسجلة عليّ إلا بعد اتهامي، وكل ما أستطيع قوله: لو أنني توسطت وطلبت منه عمل شيء يخالف ضميره والأوامر الصادرة من ولاة الأمر في مقابل فلوس، فهذه الجريمة التي نحاسب عليها، أما أن يخدمني وفاء في كوني والده ويرحمني من الوقوف في الانتظار ويقوم مقامي، وهذه من قرابة الدرجة الأولى، فهذا أمر يشكر عليه، وأدعو الله تعالى له أن يبعد عنه كل مكروه لقاء رحمته بي وتقديره لي.</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 xml:space="preserve">وبسؤال المدعى عليه السادس أجاب قائلاً: أنكر هذه الدعوى، والمذكور ولدي، والسيارة تحت يده ولم أطلب منه أن يفعل شيئاً بخصوصها، وقدم مذكرة جاء فيها أنني لا أقوم باستعمال السيارة نهائياً وهي باسمي فقط في سجلات المرور، ولا أعلم عن الإجراء الذي قام به ابني ولم أطلب منه ذلك إطلاقاً وعلى أي أساس توجه لي مثل هذه التهمة؟ وهل في ديننا الحنيف أن أباً </w:t>
      </w:r>
      <w:proofErr w:type="spellStart"/>
      <w:r w:rsidRPr="00D45630">
        <w:rPr>
          <w:rFonts w:ascii="Traditional Arabic" w:hAnsi="Traditional Arabic" w:cs="Traditional Arabic"/>
          <w:szCs w:val="28"/>
          <w:rtl/>
        </w:rPr>
        <w:t>يرشي</w:t>
      </w:r>
      <w:proofErr w:type="spellEnd"/>
      <w:r w:rsidRPr="00D45630">
        <w:rPr>
          <w:rFonts w:ascii="Traditional Arabic" w:hAnsi="Traditional Arabic" w:cs="Traditional Arabic"/>
          <w:szCs w:val="28"/>
          <w:rtl/>
        </w:rPr>
        <w:t xml:space="preserve"> ابنه؟! ويطلب منه شيئاً مخالفا للنظام، والموضوع بأكمله لا يحوج لهذا الأمر كله، وحسبما فهمت من ابني أن قيمة المخالفة (١5٠) ريالاً فقط لا تؤدي إلى جريمة رشوة والتزوير والمفترض مجازاته من قبل مرجعه.</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كذلك حداثة ابني في العمل على الحاسب الآلي، حيث منح رقم مشغل حاسب آلي دون حصوله على دورة تأهيلية في هذا المجال ومشاكله، وأيضاً منح صلاحية التعديل، وهذه غلطة مرجعه الذي من المفترض أن هذا الإجراء لا يمنح إلا للأفراد ذوي الرتب وذوي الخبرة في هذا التخصص والحاصلين على الدورات التأهيلية، ومن هذا المنطلق يعتبر عدم إدراك بالمسؤولية وعدم معرفة في استخدام هذه الصلاحيات التي منحت له لعدم تأهيله ومعرفة متى تستخدم؛ لذا أقر في خطابي هذا أنني ليس لي مسؤولية في هذا الإجراء، ولم أقم بالطلب من ابني بعمل هذا الإجراء، وأطلب الحكم ببراءته.</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وبعرض ذلك على ممثل الادعاء: أجاب بأنه يكتفي بقرار الاتهام والأدلة الواردة فيه.</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وبسؤال المدعى عليه الأول (.....) عما وعد بتقديمه في الجلسة السابقة؟ قدم للدائرة ثلاثة خطابات، أحدها تضمن مجازاة المذكورين الموظفين المتهمين في هذه القضية بموجب القرار الإداري رقم (10) في 21/10/1426هـ وباطلاع ممثل الادعاء عليها أجاب: أنه فعلاً تمت معاقبتهم من الناحية الإدارية وتطلب الهيئة معاقبتهم جنائياً كما ورد في قرار الاتهام.</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وبسؤال المتهمين: هل تم عرض موضوع التأديب على المجلس العسكري أم لا؟ فأجابوا: أنه لا علم لهم بذلك، وإنما صدرت هذه المجازاة من مدير شعبة الرخص موجه لمدير الأمن العام. ثم اكتفى المتهمون وممثل الادعاء بما قدموه وطلبوا الحكم في القضية بحالتها الراهنة. وباستعراض أقوال المدعى عليهم أمام المباحث جاءت في ثنايا التقرير المشترك الصادر من اللجنة المشكلة للتحقيق في المعلومات المتوفرة عن قيام بعض مشغلي الحاسب الآلي بالمرور بحذف إيصالات مخالفات مرورية بطريقة غير مشروعة، وكذلك قيام آخرين بالتعديل في حقل مالك السيارة إلى مالك آخر ليس عليه مخالفات.</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بأمر صاحب السمو الملكي مساعد وزير الداخلية للشؤون الأمنية البرقية رقم (2890) في 9/2/1426هـ المتضمن التحقيق في الموضوع من قبل المباحث الإدارية بمشاركة مندوب من المرور في كل منطقة فجاءت التحقيقات كالتالي:</w:t>
      </w:r>
    </w:p>
    <w:p w:rsidR="001172F9" w:rsidRPr="00D45630" w:rsidRDefault="001172F9" w:rsidP="001172F9">
      <w:pPr>
        <w:pStyle w:val="a3"/>
        <w:numPr>
          <w:ilvl w:val="0"/>
          <w:numId w:val="3"/>
        </w:numPr>
        <w:tabs>
          <w:tab w:val="left" w:pos="427"/>
        </w:tabs>
        <w:bidi/>
        <w:spacing w:line="400" w:lineRule="exact"/>
        <w:ind w:left="0" w:firstLine="0"/>
        <w:jc w:val="both"/>
        <w:rPr>
          <w:rFonts w:ascii="Traditional Arabic" w:hAnsi="Traditional Arabic" w:cs="Traditional Arabic"/>
          <w:rtl/>
        </w:rPr>
      </w:pPr>
      <w:r w:rsidRPr="00D45630">
        <w:rPr>
          <w:rFonts w:ascii="Traditional Arabic" w:hAnsi="Traditional Arabic" w:cs="Traditional Arabic"/>
          <w:szCs w:val="28"/>
          <w:rtl/>
        </w:rPr>
        <w:t xml:space="preserve">جرى استدعاء المدعى عليه الأول/وكيل الرقيب (.....) وبالتحقيق معه أفاد بأنه يعمل في قسم رخص المعارض بمرور محافظة جدة منذ 1415هـ وطبيعة عمله بالحاسب الآلي تسجيل اللوحات الجديدة وفصل المخالفات ونقل ملكية وتعديل بيانات بموجب الإجراء رقم (٢٤42) ولا يتم هذا الإجراء لأي شخص عليه مخالفات في الحاسب الآلي وبسؤاله عن أسماء مالكي المركبات التالية (.....، .....، .....، .....، .....، .....، .....، .....، .....) وعن كيفية تجديده </w:t>
      </w:r>
      <w:r w:rsidRPr="00D45630">
        <w:rPr>
          <w:rFonts w:ascii="Traditional Arabic" w:hAnsi="Traditional Arabic" w:cs="Traditional Arabic"/>
          <w:szCs w:val="28"/>
          <w:rtl/>
        </w:rPr>
        <w:lastRenderedPageBreak/>
        <w:t>لاستماراتها وكيفية قيامه بالتجديد رغم وجود مخالفات على مالكيها في الحاسب الآلي، وما المقابل الذي تحصل عليه أفاد أن المركبة رقم (.....) تعود ملكيتها لشقيق والده المدعو (.....) وجرى تعديل بيانات باسمه، ثم جدد استمارتها بموجب الإيصال رقم (.....) في 28/1/1424هـ ثم أعاد ملكيتها إلى المالك الأساسي والمركبة رقم (.....) تعود ملكيتها للمدعو (.....) أحد أقاربه وجرى تعديل بياناتها باسمه، ثم جدد استمارتها بموجب الإيصال رقم (01/370001) ثم أعاد ملكيتها إلى المالك الأساسي والمركبة رقم (.....) تعود ملكيتها للمدعو (.....) أحد أقاربه وجرى تعديل بيانات باسمه ثم جدد استمارتها بموجب الإيصال رقم (1/44261) في 25/4/1424هـ تم أعاد ملكيتها إلى مالكها الأساسي والمركبة رقم (.....) تعود ملكيتها للمدعو (.....) لا يذكره، وجرى تعديل بياناتها باسمه، ثم جدد استمارتها بموجب الإيصال رقم (01/309449) في 8/8/1424هـ، ثم أعاد ملكيتها إلى مالكها الأساسي والمركبة رقم (.....) تعود ملكيتها للمدعو (.....) لا يذكره وجرى تعديل بياناتها باسمه تم جدد استمارتها بموجب الإيصال رقم (01/370135) في 9/9/1424هـ، ثم أعاد ملكيتها إلى مالكها الأساسي والمركبة رقم (.....) تعود ملكيتها للمدعو (.....) لا يذكره وجرى تعديل بياناتها باسمه تم جدد استمارتها بموجب الإيصال رقم (01/307140) في 2/8/1424هـ، ثم أعاد ملكيتها إلى مالكها الأساسي، واسترسل في إفادته أنه دخل على تعديل بيانات وحول ملكية هذه المركبات باسمه لعدم وجود مخالفات عليه، ثم أجرى تجديداً لاستمارات هذه المركبات في الحاسب ثم بعد ذلك أعاد تعديل بيانات هذه المركبات في الحاسب، ثم بعد ذلك أعاد تعديل بيانات هذه المركبات إلى أسماء مالكيها الأساسين، وتابع إفادته أنه لم يتقاضَ أية مبالغ مالية مقابل ذلك، وإنما قبوله لوساطتهم مجاملة لأقاربه ومعارفه، وبسؤاله عن التعديلات التي أجراها لاستمارات المركبات التالية (.....، .....، .....) أفاد أن هذه المركبات حدث خطأ في نقل ملكيتها من المشغلين السابقين، وقام هو بتعديل البيانات فقط، مؤكداً أن المركبات نقلت إلى أشخاص آخرين غير مالكيها الأساسيين وأجرى هو تعديل بياناها وتسجيلها بأسماء مالكيها الأساسيين.</w:t>
      </w:r>
    </w:p>
    <w:p w:rsidR="001172F9" w:rsidRPr="00D45630" w:rsidRDefault="001172F9" w:rsidP="001172F9">
      <w:pPr>
        <w:pStyle w:val="a3"/>
        <w:numPr>
          <w:ilvl w:val="0"/>
          <w:numId w:val="3"/>
        </w:numPr>
        <w:tabs>
          <w:tab w:val="left" w:pos="282"/>
        </w:tabs>
        <w:bidi/>
        <w:spacing w:line="400" w:lineRule="exact"/>
        <w:ind w:left="0" w:firstLine="0"/>
        <w:jc w:val="both"/>
        <w:rPr>
          <w:rFonts w:ascii="Traditional Arabic" w:hAnsi="Traditional Arabic" w:cs="Traditional Arabic"/>
          <w:rtl/>
        </w:rPr>
      </w:pPr>
      <w:r w:rsidRPr="00D45630">
        <w:rPr>
          <w:rFonts w:ascii="Traditional Arabic" w:hAnsi="Traditional Arabic" w:cs="Traditional Arabic"/>
          <w:szCs w:val="28"/>
          <w:rtl/>
        </w:rPr>
        <w:t>بالتحقيق مع المدعى عليه الثاني وكيل الرقيب (.....) أفاد بأنه يعمل بشعبة الرخص منذ عام 1407هـ ومصروف له رقم تشغيل لتجديد الرخص وإصدارها، وتجديد استمارات المركبات وإصدارها وتعديل الأخطاء لها مثل: تعديل رقم الهياكل واللوحات والألوان والموديلات وأرقام الحاسب وتشليح السيارات، وبسؤاله عن تعديله للبيانات الأساسية للمركبة رقم (.....) وأسباب ذلك أفاد: أن المركبة تعود ملكيتها لصاحب السمو الملكي الأمير (.....) وحدث خطأ أثناء تسجيل البيانات حيث سجل بيانات برقم سجل صاحب السمو الملكي الأمير، وبعد اكتشاف الخطأ جرى تعديل بيانات المركبة باسم صاحب السمو الملكي الأمير (.....) وبسؤال عن تعديله لبيانات المركبة رقم (.....) وتجديد استمارتها، ثم أعاد التعديل للمالك الأساسي وأسباب ذلك ولمن عدلت أفاد بأنه أجرى تعديل المركبة من مالكها الأساسي (.....) إلى شركة (.....) وجدد الاستمارة بموجب الإيصال رقم (02/906174) في 23/3/1424هـ، ثم أعاد بياناتها الأساسية للمالك الأساسي نافياً معرفته بالمالك الأساسي رغم عدم استطاعته إبداء أية تفسيرات لما قام به.</w:t>
      </w:r>
    </w:p>
    <w:p w:rsidR="001172F9" w:rsidRPr="00D45630" w:rsidRDefault="001172F9" w:rsidP="001172F9">
      <w:pPr>
        <w:pStyle w:val="a3"/>
        <w:numPr>
          <w:ilvl w:val="0"/>
          <w:numId w:val="3"/>
        </w:numPr>
        <w:tabs>
          <w:tab w:val="left" w:pos="282"/>
        </w:tabs>
        <w:bidi/>
        <w:spacing w:line="400" w:lineRule="exact"/>
        <w:ind w:left="0" w:firstLine="0"/>
        <w:jc w:val="both"/>
        <w:rPr>
          <w:rFonts w:ascii="Traditional Arabic" w:hAnsi="Traditional Arabic" w:cs="Traditional Arabic"/>
          <w:rtl/>
        </w:rPr>
      </w:pPr>
      <w:r w:rsidRPr="00D45630">
        <w:rPr>
          <w:rFonts w:ascii="Traditional Arabic" w:hAnsi="Traditional Arabic" w:cs="Traditional Arabic"/>
          <w:szCs w:val="28"/>
          <w:rtl/>
        </w:rPr>
        <w:t xml:space="preserve">وبالتحقيق مع المدعى عليه الثالث (.....) يعمل في قسم الرخص منذ تعيينه في عام 1425هـ في إدارة مرور محافظة جدة وحتى الآن، وبسؤاله عن طبيعة عمله بقسم الرخص أفاد بأنه منذ تعيينه صرف له رقم تشغيل على الحاسب الآلي، وطبيعة عمله هو تجديد استمارات المركبات الجديدة ونقل ملكيتها وإسقاط اللوحات وتصديرها وتشليحها والاستفسار عن المركبات والرخص وسؤاله عن تعديله لبيانات المركبة رقم (.....) في 13/3/1424هـ في الحاسب الآلي وأسباب نقله لملكيتها عليه، أفاد أن المركبة رقم (.....) تعود ملكيتها لوالده (.....) وأسباب تعديله بياناتها في الحاسب الآلي لشخص آخر هو لتجديد استمارتها المنتهية لوجود مخالفات مرورية على والده وعدم مقدرته مادياً على تسديد المخالفة، حيث تم التعديل إلى شخص آخر لا يوجد عليه مخالفات مرورية ثم جدد الاستمارة في الحاسب الآلي بموجب إيصال رقم </w:t>
      </w:r>
      <w:r w:rsidRPr="00D45630">
        <w:rPr>
          <w:rFonts w:ascii="Traditional Arabic" w:hAnsi="Traditional Arabic" w:cs="Traditional Arabic"/>
          <w:szCs w:val="28"/>
          <w:rtl/>
        </w:rPr>
        <w:lastRenderedPageBreak/>
        <w:t>(01/894566) في ١٣/3/١٤٢٤هـ وأعاد بعد ذلك بياناتها باسم والده، وبسؤاله عن الشخص الذي نقل مركبة والده باسمه وما علاقته به أفاد أن هذا الشخص أثناء مراجعته لإدارة المرور لقضاء مصلحة له، وعند اطلاعه على الملف لاحظ عدم وجود مخالفات مرورية عليه، وهو ما جعله يعدل بيانات مركبة والده باسم هذا المراجع وأجرى تعديل الاستمارة وختم إفادته بأن ما قام به يعد خطأ منه ومخالفة للأنظمة، وبجلسة الأحد الموافق 21/2/1428هـ أصدرت الدائرة حكمها رقم (67/د/ج/7) لعام 1428هـ المتضمن ما يلي أولاً: عدم إدانة كل من/الأول (.....) والثاني (.....) والثالث (.....) (.....) الجنسية بما هو منسوب إليهم في هذه الدعوى من التزوير وقيود الرجاء والوساطة؛ لما هو موضح بالأسباب.</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ثانياً: عدم إدانة كل من الرابع (.....) والخامس (.....) والسادس (.....) (.....) الجنسية بما هو منسوب إليهم في هذه الدعوى من الرجاء والوساطة؛ لعدم قيام الجريمة. وبإعلانه على الأطراف قرر المتهمون القناعة بالحكم وقرر محل الادعاء عدم القناعة.</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 xml:space="preserve">وبعرض الحكم على هيئة التدقيق أصدرت حكمها رقم (349/ت/2) لعام ١٤٢٨هـ القاضي بنقض حكم الدائرة السالف ذكره، وقد لاحظت هيئة التدقيق الموقرة على الحكم أن الدائرة حكمت بعدم إدانة المتهمين بما نسب إليهم في قرار الاتهام؛ لما هو موضح بالأسباب بالنسبة للمتهمين الأول، والثاني، والثالث؛ ولعدم قيام الجريمة بالنسبة للمتهمين الرابع، والخامس، والسادس بناءً على أن ما قام به المتهمون الأول والثاني والثالث من قبل المخالفات الإدارية، وأما الثلاثة الآخرون - الرابع والخامس والسادس، فإنهم لا يعلمون عما اتخذ من إجراءات نحو ما طلبوه منهم من تجديد الاستمارات موضوع الدعوى، وقد يوجد في الأوراق ما يبرر ذلك، وأن المتهمين الأول والثاني والثالث قد احتجوا لما قام به بما صدر من مرجعهم الأمن العام بهذا الشأن بأن ما قاموا به يعتبر مخالفة إدارية، وأنه نتيجة لذلك صدر بحقهم عقوبة إدارية على النحو الموضح بأوراق الدعوى، والهيئة تنوِّه بهذا الصدد أن المتهمين الأول والثاني والثالث معترفون بما حصل منهم على خلاف الحقيقة وما دفعهم إلى ذلك من رجاء ووساطة على النحو الذي عبَّروا عنه في التحقيقات معهم وأمام الدائرة وما كشفت عنه أوراق القضية من حصول تزوير في تجديد استمارات موضوع الدعوى على النحو المفصل في قرار الاتهام، وكونهم يكيفون ما حصل منهم بأنه مخالفة إدارية، وكذا مرجعهم، فليس ذلك من حقهم ولا يملكون مثل هذا التكييف خاصة في ظل وجود نظام مكافحة التزوير، والذي نص على تحريم مثل تلك </w:t>
      </w:r>
      <w:proofErr w:type="spellStart"/>
      <w:r w:rsidRPr="00D45630">
        <w:rPr>
          <w:rFonts w:ascii="Traditional Arabic" w:hAnsi="Traditional Arabic" w:cs="Traditional Arabic"/>
          <w:szCs w:val="28"/>
          <w:rtl/>
        </w:rPr>
        <w:t>الأفعال،كما</w:t>
      </w:r>
      <w:proofErr w:type="spellEnd"/>
      <w:r w:rsidRPr="00D45630">
        <w:rPr>
          <w:rFonts w:ascii="Traditional Arabic" w:hAnsi="Traditional Arabic" w:cs="Traditional Arabic"/>
          <w:szCs w:val="28"/>
          <w:rtl/>
        </w:rPr>
        <w:t xml:space="preserve"> نص على عقوبتها بما لا يدع مجالاً للشك أن ما صدر عن المتهمين الأول، والثاني، والثالث محكوم بهذا النظام سالف الذكر لا بما صدر من جهة المتهمين. وحيث خالف حكم الدائرة ذلك وكان عليها وقبل أن تصدر حكمها التثبت في وقائع القضية وملابساتها وأن تستقصي الأمر وتمحص الأدلة وتبحث عن مدى كفايتها للدلالة ولاسيما فيما يعود للمتهمين الثلاثة: الأول، والثاني، والثالث على مقارفة المتهمين للجريمة المنسوبة إليهم.</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وبإحالة القضية لهذه الدائرة مرة أخرى تم نظرها على النحو الموضح بدفتر الضبط، وبتلاوة ملاحظات هيئة الدقيق على الأطراف، أجاب المدعى عليه الأول: بأنه لا يعلم أن هذا يعد تزويراً ،لأن هذه عملية تمرير في الحاسب الآلي ولا تخزن؛ لأنها صلاحية معطاة من مرجعنا لنا، وأطلب من الدائرة إرسال خطاب رسمي إلى مرجعه للتحقق من ذلك، كما أفاد المدعي الثاني بأنه لا يعلم أن هذا تزويراً لأن هذه عملية تمرير في الحاسب الآلي ولا تخزن؛ لأنها صلاحية معطاة من مرجعهم وطلب من الدائرة إرسال خطاب رسمي إلى مرجعه للتحقق من ذلك، كما أفاد المدعى عليه الثاني بأنه لا يعلم أن هذا الإجراء تزويراً وليس لديه قصد جنائي؛ لأن هذا الإجراء متاح لهم في جهاز الحاسب الآلي إدارة المرور، كما أن المخالفات التي على الأشخاص لم تُلغَ أو تسقط؛ بمعنى أن الغرامات التي للدولة لم تتأثر بهذا الإجراء، حيث إن أصحاب المصلحة قاموا بتسديد المخالفات لاحقاً، وأن هذا الإجراء متاح لهم من قبل المراجع وطلب مخاطبة المرجع بذلك، كما أفاد المدعى عليه الثالث بنفس ما أفاد به المتهمان الأول والثاني، كما أفاد المتهمان الرابع والخامس بأنه لا جديد لديهم.</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lastRenderedPageBreak/>
        <w:t>ويؤكدون عدم العلم بما حصل في هذه القضية، بناءً على ذلك قامت الدائرة بمخاطبة جهة عمل المدعى عليهم –مرور جدة- بموجب الخطاب رقم (330/2) وتاريخ 7/1/1429هـ حول إفادة الدائرة هل أرقام التشغيل تخولهم صلاحية التعديل في تجديد الاستمارات وتعديل المعلومات فيها، فورد للدائرة خطاب مدير مرور جدة رقم (7/4/199/5) في 24/1/1429هـ (أن الأفراد المذكورون كانوا ضمن مشغلي الحاسب الآلي العاملين بشعبة الرخص على إجراءات رخص السير والقيادة للتجديد والتسجيل الجديد ونقل ملكية المركبات وإجراءات التصدير والتشليح وتغيير اللون) ثم اكتفى الأطراف بما قدموه وطلبوا الفصل في القضية بحالتها الراهنة.</w:t>
      </w:r>
    </w:p>
    <w:p w:rsidR="001172F9" w:rsidRPr="00D45630" w:rsidRDefault="001172F9" w:rsidP="001172F9">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الأسباب</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 xml:space="preserve">وحيث إنه بناءً على الدعوى وإجابة المدعى عليهم الأول، والثاني، والثالث المتضمنة اعترافهم بقيامهم بالتعديل في حقل المالك الأساسي للمركبات المشار إليها في قرار الاتهام لوجود مخالفات على الملاك الأساسيين، ومن ثم تجديدها وإعادتها بعد ذلك إلى ملاكها الأصليين، وأن جميع المراكز القانونية والنظامية صحيحة لم تتأثر مطلقاً، فما كان للدولة ممثلاً إدارة المرور باقٍ كما هو، وهي المخالفات، والمخالفات لا زالت مسجلة على صاحب المركبة، وأن هذا يعدُّ خطأ وظيفياً، وبعد دراسة الأوراق والتحقيقات المرفقة والاطلاع على </w:t>
      </w:r>
      <w:proofErr w:type="spellStart"/>
      <w:r w:rsidRPr="00D45630">
        <w:rPr>
          <w:rFonts w:ascii="Traditional Arabic" w:hAnsi="Traditional Arabic" w:cs="Traditional Arabic"/>
          <w:szCs w:val="28"/>
          <w:rtl/>
        </w:rPr>
        <w:t>البرنتات</w:t>
      </w:r>
      <w:proofErr w:type="spellEnd"/>
      <w:r w:rsidRPr="00D45630">
        <w:rPr>
          <w:rFonts w:ascii="Traditional Arabic" w:hAnsi="Traditional Arabic" w:cs="Traditional Arabic"/>
          <w:szCs w:val="28"/>
          <w:rtl/>
        </w:rPr>
        <w:t xml:space="preserve"> المطبوعة من مركز المعلومات الوطني من قيام المدعى عليهم الأول، والثاني، والثالث بالتعديل في حقل رقم المالك الأساسي للمركبة وعلى التعميم الصادر من مدير الإدارة العامة للمرور رقم (7/2866) وتاريخ 21/5/1427هـ المتضمن: (أنه وردهم برقية مدير الأمن العام السرية رقم (35/434/س) وتاريخ 4/4/1427هـ بشأن ما تم اتخاذه بحق مشغلي الحاسب الآلي بإدارة مرور منطقة نجران المسؤولين من التعديل بحقل مالك المركبة إلى مالك آخر بغرض إجراء عمليات بالحاسب الآلي بطريقة غير مشروعة، وقد ورد في خطاب مدير الأمن العام (أنه من المستحسن أن تسقط العلاوة الفنية التي يتقاضاها المذكورون نتيجة لأعمالهم السابقة، وتكون هذه قاعدة يسير عليها مستقبلاً في كل من يلغي رقم التشغيل الخاص به وتلغى أرقامهم التشغيلية ومحاكمتهم مسلكياً (على ما بدر منهم من مخالفات) وعلى ما صدر بحق المدعى عليهم بموجب القرار الإداري رقم (١٠) وتاريخ 21/10/1426هـ الصادر من مدير شعبة الرخص المبني على خطاب مدير شعبة الشؤون الإدارية رقم (3137) في تاريخ 18/10/1426هـ المبني على خطاب مدير الإدارة العامة للمرور رقم (6160) في تاريخ 13/10/1426هـ عطفاً على برقية سمو مساعد وزير الداخلية للشؤون الأمنية رقم: (30997) في تاريخ 23/9/1426هـ المتضمن:</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أولاً: يكلف وكيل الرقيب (....</w:t>
      </w:r>
      <w:proofErr w:type="gramStart"/>
      <w:r w:rsidRPr="00D45630">
        <w:rPr>
          <w:rFonts w:ascii="Traditional Arabic" w:hAnsi="Traditional Arabic" w:cs="Traditional Arabic"/>
          <w:szCs w:val="28"/>
          <w:rtl/>
        </w:rPr>
        <w:t>.)-</w:t>
      </w:r>
      <w:proofErr w:type="gramEnd"/>
      <w:r w:rsidRPr="00D45630">
        <w:rPr>
          <w:rFonts w:ascii="Traditional Arabic" w:hAnsi="Traditional Arabic" w:cs="Traditional Arabic"/>
          <w:szCs w:val="28"/>
          <w:rtl/>
        </w:rPr>
        <w:t xml:space="preserve"> المدعى عليه الأول- بالعمل بمكتب اللوحات بالقسم نفسه ويعفى من العمل على الحاسب الآلي.</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٢- ينقل وكيل الرقيب (....</w:t>
      </w:r>
      <w:proofErr w:type="gramStart"/>
      <w:r w:rsidRPr="00D45630">
        <w:rPr>
          <w:rFonts w:ascii="Traditional Arabic" w:hAnsi="Traditional Arabic" w:cs="Traditional Arabic"/>
          <w:szCs w:val="28"/>
          <w:rtl/>
        </w:rPr>
        <w:t>.)-</w:t>
      </w:r>
      <w:proofErr w:type="gramEnd"/>
      <w:r w:rsidRPr="00D45630">
        <w:rPr>
          <w:rFonts w:ascii="Traditional Arabic" w:hAnsi="Traditional Arabic" w:cs="Traditional Arabic"/>
          <w:szCs w:val="28"/>
          <w:rtl/>
        </w:rPr>
        <w:t xml:space="preserve"> المدعى عليه الثاني من الحاسب الآلي بقسم الشركات بالشعبة إلي مكتب الاتصالات الإدارية.</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٣- ينقل العريف (.....) من مكتب الاتصالات الإدارية إلى قسم الشركات.</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4- يكلف الجندي أول (....</w:t>
      </w:r>
      <w:proofErr w:type="gramStart"/>
      <w:r w:rsidRPr="00D45630">
        <w:rPr>
          <w:rFonts w:ascii="Traditional Arabic" w:hAnsi="Traditional Arabic" w:cs="Traditional Arabic"/>
          <w:szCs w:val="28"/>
          <w:rtl/>
        </w:rPr>
        <w:t>.)-</w:t>
      </w:r>
      <w:proofErr w:type="gramEnd"/>
      <w:r w:rsidRPr="00D45630">
        <w:rPr>
          <w:rFonts w:ascii="Traditional Arabic" w:hAnsi="Traditional Arabic" w:cs="Traditional Arabic"/>
          <w:szCs w:val="28"/>
          <w:rtl/>
        </w:rPr>
        <w:t xml:space="preserve"> المدعى عليه الثالث- بأعمال التعبئة والتأشير والتدقيق بقسم الشركات ويعفى من العمل على الحاسب الآلي.</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 xml:space="preserve">ثانياً: يقوم ضابط الحاسب الآلي بالشعبة بأخذ التعهدات على الفردين العاملين بالشعبة كل من وكيل الرقيب (.....)- المدعى عليه الثاني والجندي أول (.....)- المدعى عليه الثالث- بعدم الدخول على الحاسب الآلي لانتهاء علاقتهما بالعمل عليه اعتباراً من تاريخه، فيما يتولى مدير قسم رخص المعارض ما يخص وكيل الرقيب (.....)- المدعى عليه الأول- ويضمن التعهد أن أي دخول لهم على الحاسب الآلي اعتباراً من تاريخه سيتم الرفع عنه بطلب المحاكمة)، وحيث إن برقية مدير الأمن العام السرية رقم: (35/343/س) وتاريخ 4/4/1427هـ نصت على: (أنه من المستحسن أن تسقط العلاوة </w:t>
      </w:r>
      <w:r w:rsidRPr="00D45630">
        <w:rPr>
          <w:rFonts w:ascii="Traditional Arabic" w:hAnsi="Traditional Arabic" w:cs="Traditional Arabic"/>
          <w:szCs w:val="28"/>
          <w:rtl/>
        </w:rPr>
        <w:lastRenderedPageBreak/>
        <w:t>الفنية التي يتقاضاها المذكورون نتيجة لأعمالهم السابقة وتكون هذه قاعدة يسار عليها مستقبلاً في كل من يلغى رقم التشغيل الخاص به)، وحيث إنه صدر بحق المدعى عليهم القرار الإداري من مرجعهم رقم (10) وتاريخه بناءً أرقامهم التشغيلية، وبذلك تسقط العلاوة الفنية التي كانوا يتقاضونها، وبإحالتهم إلى أعمال إدارية ويعفون من العمل على الحاسب الآلي، وحيث إن المركز القانوني لإدارة المرور ولصاحب المركبة لم يتغيرا لأن المخالفات المسجلة لا زالت ثابتة في الجهاز لم تحذف أو تتغير، مما يتضح أن هذا الفعل يعدُّ مخالفة إدارية، وهذا ما صار عليه مرجعهم حسبما ورد في برقية مدير الأمن العام أنه تكون هذه قاعدة يسار عليها مستقبلاً خاصة أن مرجعهم اعتبر هذه الواقعة خطأ من قبل المشغلين وتمت معاقبة مشغلي الحاسب الآلي بالإدارات الأخرى للمرور من قبل مرجعهم عن مثل هذه المخالفات، وحيث إن القاعدة الشرعية أنه لا يعاقب الجاني على جرم واحد مرتين. وحيث إنه صدر بحقهم القرار الإداري من مرجعهم السالف ذكره. وحيث إنه ورد للدائرة خطاب مرور جدة رقم: (7/4/199/5) وتاريخ 24/1/1429هـ المتضمن: (أن الأفراد -المدعى عليهم الأول، والثاني، والثالث - كانوا ضمن مشغلي- الحاسب الآلي العاملين بشعبة الرخص على إجراءات رخص السير والقيادة للتجديد والتسجيل الجديد ونقل ملكية المركبات وإجراءات التصدير والتشليح وتغيير اللون) أي أن أرقام التشغيل الخاصة بهم تخولهم صلاحية التعديل في تجديد الاستمارات وتعديل المعلومات فيها بمعنى أن هذا الإجراء متاح لهم من قبل مرجعهم -إدارة المرور- في جهاز الحاسب الآلي. وحيث أفاد المدعى عليهم أن هذه العملية صلاحية كانت معطاة لهم من قبل مرجعهم وهي عملية تمرير في الحاسب الآلي ولا تخزن، وهذا ما أكده مرجعهم في خطابهم السالف ذكره وأنهم لا يعلمون أن هذا يعد تزويراً؛ لأن المخالفات التي مسجلة على الأشخاص لم تُلغَ أو تسقط، أي أن الغرامات التي للدولة لم تتأثر بهذا الإجراء، وحيث اتضح للدائرة انتفاء القصد الجنائي لدى المدعى عليهم، حيث إن هذا الفعل يعد مخالفة إدارية وهذا ما طبقه مرجعهم على الحالات المشابهة حسبما ورد في برقية مدير الأمن العام ((بأنه تكون هذا قاعدة يُسار عليها مستقبلاً ؛لأن هذه الواقعة خطأ من قبل المشغلين) وفعلاً تمت معاقبة مشغلي الحاسب الآلي بالإدارات الأخرى التابعة للمرور من قبل مرجعهم؛ وذلك لعدم وجود قصد جنائي من وراء هذه العملية ؛ لأنه إجراء متاح لهم في جهاز الحاسب الآلي؛ مما تخلص معه الدائرة إلى عدم إدانتهم بما هو منسوب إليهم لانتفاء القصد الجنائي لديهم.</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وحيث إنه بالنسبة للمدعى عليهم الرابع والخامس والسادس، فإنه بناءً على الدعوى وإجابتهم أمام الدائرة فهم لا يعلمون عن كيفية تجديد رخص السير- محل الاتهام- ولم يراجعوا إدارة المرور بهذا الخصوص. وبعد دراسة الأوراق والاطلاع على ما جاء في محضر الضبط ، حيث أفاد المدعى عليه الأول بما نصه (بأن المدعى عليهما الرابع والخامس لم يراجعا المرور، ولا يعلما عن هذه المعاملة شيئاً، وقد عملت لهما ذلك مساعدة لظروفهم؛ لأن المدعى عليه الرابع ابن أخي والمدعى عليه الخامس عمي شقيق أبي وعملت هذا الإجراء المتاح لنا من المرجع)، كما أفاد المدعى عليه الثالث أمام الدائرة بما نصه: (بأن السيارة التي قمت بتجديدها هي سيارتي الخاصة ولكنها باسم والدي المتهم السادس (.....)، وهو لا يعلم عن موضوع هذه القضية ولا أعلم أن هذا الإجراء مخالف). وحيث إنه ثبت للدائرة أن المدعى عليهم الرابع، والخامس، والسادس لم يراجعوا المرور، وليس لهم علم بالموضوع أو بالطريقة التي تم بها تجديد رخص السير حسبما جاء في إفادة بقية المدعى عليهم، وأن ما ورد في الادعاء قيامهم بالرجاء والوساطة إنما هو من قبيل الظن الذي لم يسانده دليل؛ لذا فإن الدائرة تخلص إلى عدم إدانتهم بما نسب إليهم؛ لعدم كفاية الأدلة على توافر القصد الجنائي لديهم.</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ومن حيث إنه سقوط توسط الرابع، والخامس، والسادس لدى بقية المتهمين كل من الأول والثالث يؤدي إلى عدم قيام جريمة الرجاء والوساطة على النحو المبين في أسباب هذا الحكم، ومن ثم عدم إدانة الجميع عن ذلك.</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لذلك حكمت الدائرة بما يلي:</w:t>
      </w:r>
    </w:p>
    <w:p w:rsidR="001172F9" w:rsidRPr="00D45630" w:rsidRDefault="001172F9" w:rsidP="001172F9">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 xml:space="preserve">أولاً: عدم إدانة كل من (الأول.....، والثاني.....، والثالث.....، ..... الجنسية) بما هو منسوب إليهم في هذه الدعوى؛ </w:t>
      </w:r>
      <w:r w:rsidRPr="00D45630">
        <w:rPr>
          <w:rFonts w:ascii="Traditional Arabic" w:hAnsi="Traditional Arabic" w:cs="Traditional Arabic"/>
          <w:szCs w:val="28"/>
          <w:rtl/>
        </w:rPr>
        <w:lastRenderedPageBreak/>
        <w:t>لانتفاء القصد الجنائي لديهم.</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ثانياً: عدم إدانة كل من (الرابع.....، والخامس.....، والسادس</w:t>
      </w:r>
      <w:proofErr w:type="gramStart"/>
      <w:r w:rsidRPr="00D45630">
        <w:rPr>
          <w:rFonts w:ascii="Traditional Arabic" w:hAnsi="Traditional Arabic" w:cs="Traditional Arabic"/>
          <w:szCs w:val="28"/>
          <w:rtl/>
        </w:rPr>
        <w:t>.....،...</w:t>
      </w:r>
      <w:proofErr w:type="gramEnd"/>
      <w:r w:rsidRPr="00D45630">
        <w:rPr>
          <w:rFonts w:ascii="Traditional Arabic" w:hAnsi="Traditional Arabic" w:cs="Traditional Arabic"/>
          <w:szCs w:val="28"/>
          <w:rtl/>
        </w:rPr>
        <w:t xml:space="preserve">.. الجنسية) بما هو منسوب إليهم في هذه الدعوى؛ لعدم قيام الجريمة. </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72F9" w:rsidRPr="00D45630" w:rsidRDefault="001172F9" w:rsidP="001172F9">
      <w:pPr>
        <w:pStyle w:val="a3"/>
        <w:bidi/>
        <w:spacing w:line="400" w:lineRule="exact"/>
        <w:jc w:val="both"/>
        <w:rPr>
          <w:rFonts w:ascii="Traditional Arabic" w:hAnsi="Traditional Arabic" w:cs="Traditional Arabic"/>
          <w:szCs w:val="28"/>
          <w:rtl/>
          <w:lang w:bidi="ar-EG"/>
        </w:rPr>
      </w:pPr>
    </w:p>
    <w:p w:rsidR="001172F9" w:rsidRPr="00D45630" w:rsidRDefault="001172F9" w:rsidP="001172F9">
      <w:pPr>
        <w:jc w:val="center"/>
        <w:rPr>
          <w:rFonts w:ascii="Traditional Arabic" w:hAnsi="Traditional Arabic" w:cs="Traditional Arabic"/>
          <w:sz w:val="144"/>
          <w:szCs w:val="144"/>
          <w:rtl/>
        </w:rPr>
      </w:pPr>
    </w:p>
    <w:p w:rsidR="001172F9" w:rsidRPr="00D45630" w:rsidRDefault="001172F9" w:rsidP="001172F9">
      <w:pPr>
        <w:spacing w:line="400" w:lineRule="exact"/>
        <w:jc w:val="lowKashida"/>
        <w:rPr>
          <w:rFonts w:ascii="Traditional Arabic" w:hAnsi="Traditional Arabic" w:cs="Traditional Arabic"/>
          <w:sz w:val="144"/>
          <w:szCs w:val="144"/>
          <w:rtl/>
        </w:rPr>
      </w:pPr>
    </w:p>
    <w:p w:rsidR="001172F9" w:rsidRPr="00D45630" w:rsidRDefault="001172F9" w:rsidP="001172F9">
      <w:pPr>
        <w:spacing w:line="400" w:lineRule="exact"/>
        <w:jc w:val="lowKashida"/>
        <w:rPr>
          <w:rFonts w:ascii="Traditional Arabic" w:hAnsi="Traditional Arabic" w:cs="Traditional Arabic"/>
          <w:sz w:val="144"/>
          <w:szCs w:val="144"/>
          <w:rtl/>
        </w:rPr>
      </w:pPr>
    </w:p>
    <w:p w:rsidR="001172F9" w:rsidRPr="00D45630" w:rsidRDefault="001172F9" w:rsidP="001172F9">
      <w:pPr>
        <w:spacing w:line="400" w:lineRule="exact"/>
        <w:jc w:val="lowKashida"/>
        <w:rPr>
          <w:rFonts w:ascii="Traditional Arabic" w:hAnsi="Traditional Arabic" w:cs="Traditional Arabic"/>
          <w:sz w:val="144"/>
          <w:szCs w:val="144"/>
          <w:rtl/>
        </w:rPr>
      </w:pPr>
    </w:p>
    <w:p w:rsidR="001172F9" w:rsidRPr="00D45630" w:rsidRDefault="001172F9" w:rsidP="001172F9">
      <w:pPr>
        <w:spacing w:line="400" w:lineRule="exact"/>
        <w:jc w:val="lowKashida"/>
        <w:rPr>
          <w:rFonts w:ascii="Traditional Arabic" w:hAnsi="Traditional Arabic" w:cs="Traditional Arabic"/>
          <w:sz w:val="144"/>
          <w:szCs w:val="144"/>
          <w:rtl/>
        </w:rPr>
      </w:pPr>
    </w:p>
    <w:p w:rsidR="001172F9" w:rsidRPr="00D45630" w:rsidRDefault="001172F9" w:rsidP="001172F9">
      <w:pPr>
        <w:spacing w:line="400" w:lineRule="exact"/>
        <w:jc w:val="lowKashida"/>
        <w:rPr>
          <w:rFonts w:ascii="Traditional Arabic" w:hAnsi="Traditional Arabic" w:cs="Traditional Arabic"/>
          <w:sz w:val="144"/>
          <w:szCs w:val="144"/>
          <w:rtl/>
        </w:rPr>
      </w:pPr>
    </w:p>
    <w:p w:rsidR="00C512E7" w:rsidRDefault="00C512E7" w:rsidP="001172F9">
      <w:pPr>
        <w:spacing w:line="400" w:lineRule="exact"/>
        <w:jc w:val="lowKashida"/>
        <w:rPr>
          <w:rFonts w:ascii="Traditional Arabic" w:hAnsi="Traditional Arabic" w:cs="Traditional Arabic"/>
          <w:szCs w:val="28"/>
          <w:rtl/>
          <w:lang w:bidi="ar-EG"/>
        </w:rPr>
      </w:pPr>
    </w:p>
    <w:p w:rsidR="00C512E7" w:rsidRDefault="00C512E7" w:rsidP="001172F9">
      <w:pPr>
        <w:spacing w:line="400" w:lineRule="exact"/>
        <w:jc w:val="lowKashida"/>
        <w:rPr>
          <w:rFonts w:ascii="Traditional Arabic" w:hAnsi="Traditional Arabic" w:cs="Traditional Arabic"/>
          <w:szCs w:val="28"/>
          <w:rtl/>
          <w:lang w:bidi="ar-EG"/>
        </w:rPr>
      </w:pPr>
    </w:p>
    <w:p w:rsidR="00C512E7" w:rsidRDefault="00C512E7" w:rsidP="001172F9">
      <w:pPr>
        <w:spacing w:line="400" w:lineRule="exact"/>
        <w:jc w:val="lowKashida"/>
        <w:rPr>
          <w:rFonts w:ascii="Traditional Arabic" w:hAnsi="Traditional Arabic" w:cs="Traditional Arabic"/>
          <w:szCs w:val="28"/>
          <w:rtl/>
          <w:lang w:bidi="ar-EG"/>
        </w:rPr>
      </w:pPr>
    </w:p>
    <w:p w:rsidR="00C512E7" w:rsidRDefault="00C512E7" w:rsidP="001172F9">
      <w:pPr>
        <w:spacing w:line="400" w:lineRule="exact"/>
        <w:jc w:val="lowKashida"/>
        <w:rPr>
          <w:rFonts w:ascii="Traditional Arabic" w:hAnsi="Traditional Arabic" w:cs="Traditional Arabic"/>
          <w:szCs w:val="28"/>
          <w:rtl/>
          <w:lang w:bidi="ar-EG"/>
        </w:rPr>
      </w:pPr>
    </w:p>
    <w:p w:rsidR="00C512E7" w:rsidRDefault="00C512E7" w:rsidP="001172F9">
      <w:pPr>
        <w:spacing w:line="400" w:lineRule="exact"/>
        <w:jc w:val="lowKashida"/>
        <w:rPr>
          <w:rFonts w:ascii="Traditional Arabic" w:hAnsi="Traditional Arabic" w:cs="Traditional Arabic"/>
          <w:szCs w:val="28"/>
          <w:rtl/>
          <w:lang w:bidi="ar-EG"/>
        </w:rPr>
      </w:pPr>
    </w:p>
    <w:p w:rsidR="00C512E7" w:rsidRDefault="00C512E7" w:rsidP="001172F9">
      <w:pPr>
        <w:spacing w:line="400" w:lineRule="exact"/>
        <w:jc w:val="lowKashida"/>
        <w:rPr>
          <w:rFonts w:ascii="Traditional Arabic" w:hAnsi="Traditional Arabic" w:cs="Traditional Arabic"/>
          <w:szCs w:val="28"/>
          <w:rtl/>
          <w:lang w:bidi="ar-EG"/>
        </w:rPr>
      </w:pPr>
    </w:p>
    <w:p w:rsidR="00C512E7" w:rsidRDefault="00C512E7" w:rsidP="001172F9">
      <w:pPr>
        <w:spacing w:line="400" w:lineRule="exact"/>
        <w:jc w:val="lowKashida"/>
        <w:rPr>
          <w:rFonts w:ascii="Traditional Arabic" w:hAnsi="Traditional Arabic" w:cs="Traditional Arabic"/>
          <w:szCs w:val="28"/>
          <w:rtl/>
          <w:lang w:bidi="ar-EG"/>
        </w:rPr>
      </w:pPr>
    </w:p>
    <w:p w:rsidR="00C512E7" w:rsidRDefault="00C512E7" w:rsidP="001172F9">
      <w:pPr>
        <w:spacing w:line="400" w:lineRule="exact"/>
        <w:jc w:val="lowKashida"/>
        <w:rPr>
          <w:rFonts w:ascii="Traditional Arabic" w:hAnsi="Traditional Arabic" w:cs="Traditional Arabic"/>
          <w:szCs w:val="28"/>
          <w:rtl/>
          <w:lang w:bidi="ar-EG"/>
        </w:rPr>
      </w:pPr>
    </w:p>
    <w:p w:rsidR="00C512E7" w:rsidRDefault="00C512E7" w:rsidP="001172F9">
      <w:pPr>
        <w:spacing w:line="400" w:lineRule="exact"/>
        <w:jc w:val="lowKashida"/>
        <w:rPr>
          <w:rFonts w:ascii="Traditional Arabic" w:hAnsi="Traditional Arabic" w:cs="Traditional Arabic"/>
          <w:szCs w:val="28"/>
          <w:rtl/>
          <w:lang w:bidi="ar-EG"/>
        </w:rPr>
      </w:pP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lang w:bidi="ar-EG"/>
        </w:rPr>
        <w:lastRenderedPageBreak/>
        <w:t xml:space="preserve">رقم القضية </w:t>
      </w:r>
      <w:r w:rsidRPr="00D45630">
        <w:rPr>
          <w:rFonts w:ascii="Traditional Arabic" w:hAnsi="Traditional Arabic" w:cs="Traditional Arabic"/>
          <w:szCs w:val="28"/>
          <w:rtl/>
        </w:rPr>
        <w:t>4376/1/ق لعام 1429هـ</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lang w:bidi="ar-EG"/>
        </w:rPr>
        <w:t xml:space="preserve">رقم الحكم الابتدائي </w:t>
      </w:r>
      <w:r w:rsidRPr="00D45630">
        <w:rPr>
          <w:rFonts w:ascii="Traditional Arabic" w:hAnsi="Traditional Arabic" w:cs="Traditional Arabic"/>
          <w:szCs w:val="28"/>
          <w:rtl/>
        </w:rPr>
        <w:t>304/د/ج/2 لعام 1429هـ</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lang w:bidi="ar-EG"/>
        </w:rPr>
        <w:t xml:space="preserve">رقم حكم الاستئناف </w:t>
      </w:r>
      <w:r w:rsidRPr="00D45630">
        <w:rPr>
          <w:rFonts w:ascii="Traditional Arabic" w:hAnsi="Traditional Arabic" w:cs="Traditional Arabic"/>
          <w:szCs w:val="28"/>
          <w:rtl/>
        </w:rPr>
        <w:t>700/إس/2 لعام 1429هـ</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تاريخ الجلسة 26/11/1429هـ</w:t>
      </w:r>
    </w:p>
    <w:p w:rsidR="001172F9" w:rsidRPr="00D45630" w:rsidRDefault="001172F9" w:rsidP="001172F9">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1172F9" w:rsidRPr="00D45630" w:rsidRDefault="001172F9" w:rsidP="001172F9">
      <w:pPr>
        <w:numPr>
          <w:ilvl w:val="0"/>
          <w:numId w:val="6"/>
        </w:numPr>
        <w:tabs>
          <w:tab w:val="clear" w:pos="720"/>
          <w:tab w:val="left" w:pos="386"/>
        </w:tabs>
        <w:spacing w:after="0" w:line="400" w:lineRule="exact"/>
        <w:ind w:left="0" w:firstLine="0"/>
        <w:jc w:val="lowKashida"/>
        <w:rPr>
          <w:rFonts w:ascii="Traditional Arabic" w:hAnsi="Traditional Arabic" w:cs="Traditional Arabic"/>
          <w:szCs w:val="28"/>
          <w:rtl/>
        </w:rPr>
      </w:pPr>
      <w:r w:rsidRPr="00D45630">
        <w:rPr>
          <w:rFonts w:ascii="Traditional Arabic" w:hAnsi="Traditional Arabic" w:cs="Traditional Arabic"/>
          <w:szCs w:val="28"/>
          <w:rtl/>
        </w:rPr>
        <w:t>رشوة – موظف عام – طلب وأخذ مال لإنهاء معاملات مزورة –تعديل مهن وافدين –الاشتراك في جريمة الرشوة – الاتفاق مع المتهم المرتشي لإجراء التعديل مقابل مبالغ مالية.</w:t>
      </w:r>
    </w:p>
    <w:p w:rsidR="001172F9" w:rsidRPr="00D45630" w:rsidRDefault="001172F9" w:rsidP="001172F9">
      <w:pPr>
        <w:numPr>
          <w:ilvl w:val="0"/>
          <w:numId w:val="6"/>
        </w:numPr>
        <w:tabs>
          <w:tab w:val="clear" w:pos="720"/>
          <w:tab w:val="left" w:pos="386"/>
        </w:tabs>
        <w:spacing w:after="0" w:line="400" w:lineRule="exact"/>
        <w:ind w:left="0" w:firstLine="0"/>
        <w:jc w:val="lowKashida"/>
        <w:rPr>
          <w:rFonts w:ascii="Traditional Arabic" w:hAnsi="Traditional Arabic" w:cs="Traditional Arabic"/>
          <w:szCs w:val="28"/>
          <w:rtl/>
        </w:rPr>
      </w:pPr>
      <w:r w:rsidRPr="00D45630">
        <w:rPr>
          <w:rFonts w:ascii="Traditional Arabic" w:hAnsi="Traditional Arabic" w:cs="Traditional Arabic"/>
          <w:szCs w:val="28"/>
          <w:rtl/>
        </w:rPr>
        <w:t>تزوير - محرر رسمي –خطابات منسوبة لمكتب العمل واستمارات الجوازات وذاكرة الحاسب الآلي –إثبات بيانات كاذبة.</w:t>
      </w:r>
    </w:p>
    <w:p w:rsidR="001172F9" w:rsidRPr="00D45630" w:rsidRDefault="001172F9" w:rsidP="001172F9">
      <w:pPr>
        <w:numPr>
          <w:ilvl w:val="0"/>
          <w:numId w:val="6"/>
        </w:numPr>
        <w:tabs>
          <w:tab w:val="clear" w:pos="720"/>
          <w:tab w:val="left" w:pos="386"/>
        </w:tabs>
        <w:spacing w:after="0" w:line="400" w:lineRule="exact"/>
        <w:ind w:left="0" w:firstLine="0"/>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تقليد أختام –اعتراف المتهم (الراشي) على المتهم (المرتشي) وتأييد ذلك بإقرار باقي المتهمين –تبرئة بعض المتهمين بناءً على شهادة متهم. </w:t>
      </w:r>
    </w:p>
    <w:p w:rsidR="001172F9" w:rsidRPr="00D45630" w:rsidRDefault="001172F9" w:rsidP="001172F9">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الأنظمة واللوائح</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المواد (1، 3، 10) من نظام مكافحة الرشوة الصادر بالمرسوم الملكي رقم (م/36) وتاريخ 29/12/1412هـ.</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المواد (2، 5، 14) من نظام مكافحة التزوير الصادر بالمرسوم الملكي رقم (114) وتاريخ 26/11/1382هـ.</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قرار مجلس الوزراء رقم (223) وتاريخ 14/8/ 1399هـ.</w:t>
      </w:r>
    </w:p>
    <w:p w:rsidR="001172F9" w:rsidRPr="00D45630" w:rsidRDefault="001172F9" w:rsidP="001172F9">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الملخص</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أقامت هيئة الرقابة والتحقيق الدعوى الجنائية ضد المتهمين؛ لأنهم:</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الأول: بصفته موظفاً عاماً بالجوازات طلب وأخذ مبلغاً من المال على سبيل الرشوة؛ لإنهاء بعض المعاملات المزورة لإجراء تعديل مهن وافدين بطريقة غير نظامية.</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المتهم</w:t>
      </w:r>
      <w:proofErr w:type="spellStart"/>
      <w:r w:rsidRPr="00D45630">
        <w:rPr>
          <w:rFonts w:ascii="Traditional Arabic" w:hAnsi="Traditional Arabic" w:cs="Traditional Arabic"/>
          <w:szCs w:val="28"/>
          <w:rtl/>
          <w:lang w:bidi="ar-EG"/>
        </w:rPr>
        <w:t>ون</w:t>
      </w:r>
      <w:proofErr w:type="spellEnd"/>
      <w:r w:rsidRPr="00D45630">
        <w:rPr>
          <w:rFonts w:ascii="Traditional Arabic" w:hAnsi="Traditional Arabic" w:cs="Traditional Arabic"/>
          <w:szCs w:val="28"/>
          <w:rtl/>
        </w:rPr>
        <w:t xml:space="preserve"> من الثاني للخامس: اشتركوا مع المتهم الأول في جريمة الرشوة –المتهمون جميعا اًرتكبوا تزويراً في محررات رسمية من أجل </w:t>
      </w:r>
      <w:r w:rsidRPr="00D45630">
        <w:rPr>
          <w:rFonts w:ascii="Traditional Arabic" w:hAnsi="Traditional Arabic" w:cs="Traditional Arabic"/>
          <w:szCs w:val="28"/>
          <w:rtl/>
          <w:lang w:bidi="ar-EG"/>
        </w:rPr>
        <w:t>إ</w:t>
      </w:r>
      <w:r w:rsidRPr="00D45630">
        <w:rPr>
          <w:rFonts w:ascii="Traditional Arabic" w:hAnsi="Traditional Arabic" w:cs="Traditional Arabic"/>
          <w:szCs w:val="28"/>
          <w:rtl/>
        </w:rPr>
        <w:t>تمام العمل محل الرشوة.</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المتهم الثاني: قام مع آخر هارب بتقليد ختمينا عائدين إلى دائرتين عامتين، ثم قام جميع المتهمين باستعمال الخاتم المنسوب للجوازات.</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المتهم الثاني: أقر بصحة ما نسب إليه من أنه </w:t>
      </w:r>
      <w:proofErr w:type="spellStart"/>
      <w:r w:rsidRPr="00D45630">
        <w:rPr>
          <w:rFonts w:ascii="Traditional Arabic" w:hAnsi="Traditional Arabic" w:cs="Traditional Arabic"/>
          <w:szCs w:val="28"/>
          <w:rtl/>
        </w:rPr>
        <w:t>يع</w:t>
      </w:r>
      <w:proofErr w:type="spellEnd"/>
      <w:r w:rsidRPr="00D45630">
        <w:rPr>
          <w:rFonts w:ascii="Traditional Arabic" w:hAnsi="Traditional Arabic" w:cs="Traditional Arabic"/>
          <w:szCs w:val="28"/>
          <w:rtl/>
          <w:lang w:bidi="ar-EG"/>
        </w:rPr>
        <w:t>م</w:t>
      </w:r>
      <w:r w:rsidRPr="00D45630">
        <w:rPr>
          <w:rFonts w:ascii="Traditional Arabic" w:hAnsi="Traditional Arabic" w:cs="Traditional Arabic"/>
          <w:szCs w:val="28"/>
          <w:rtl/>
        </w:rPr>
        <w:t xml:space="preserve">ل في مكتب خدمات ويقوم باستقبال طلبات تعديل المهنة للعمالة الوافدة وإنهاء إجراءاتها بالتعاون مع موظف الجوازات (المتهم الأول) بطريقة غير نظامية؛ حيث يقوم بتعبئة الاستمارات ببيانات غير صحيحة ويقوم باستعمال الختمين المزورين الذي تحصل عليهما من شخص أفغاني، وأضاف أن المتهمين الرابع والخامس الموظفين في المكتب لا يعلمان أي شيء عن الرشوة أو التزوير, وأن المتهم الثالث على علم بعلاقته بالمتهم الأول ويقوم بتسليمه مبالغ مالية على سبيل الرشوة ونفى علم المتهمين بالأختام المزورة، وقد </w:t>
      </w:r>
      <w:proofErr w:type="spellStart"/>
      <w:r w:rsidRPr="00D45630">
        <w:rPr>
          <w:rFonts w:ascii="Traditional Arabic" w:hAnsi="Traditional Arabic" w:cs="Traditional Arabic"/>
          <w:szCs w:val="28"/>
          <w:rtl/>
        </w:rPr>
        <w:t>تأيد</w:t>
      </w:r>
      <w:proofErr w:type="spellEnd"/>
      <w:r w:rsidRPr="00D45630">
        <w:rPr>
          <w:rFonts w:ascii="Traditional Arabic" w:hAnsi="Traditional Arabic" w:cs="Traditional Arabic"/>
          <w:szCs w:val="28"/>
          <w:rtl/>
        </w:rPr>
        <w:t xml:space="preserve"> ذلك بشهادة المتهمين عدا الأول، وانتهت الدائرة إلى إدانة بعض المتهمين وتبرئة البعض.</w:t>
      </w:r>
    </w:p>
    <w:p w:rsidR="001172F9" w:rsidRPr="00D45630" w:rsidRDefault="001172F9" w:rsidP="001172F9">
      <w:pPr>
        <w:pStyle w:val="1"/>
        <w:spacing w:line="400" w:lineRule="exact"/>
        <w:jc w:val="center"/>
        <w:rPr>
          <w:rFonts w:ascii="Traditional Arabic" w:hAnsi="Traditional Arabic" w:cs="Traditional Arabic"/>
          <w:b/>
          <w:bCs/>
          <w:sz w:val="24"/>
          <w:szCs w:val="28"/>
          <w:rtl/>
        </w:rPr>
      </w:pPr>
      <w:r w:rsidRPr="00D45630">
        <w:rPr>
          <w:rFonts w:ascii="Traditional Arabic" w:hAnsi="Traditional Arabic" w:cs="Traditional Arabic"/>
          <w:b/>
          <w:bCs/>
          <w:sz w:val="24"/>
          <w:szCs w:val="28"/>
          <w:rtl/>
        </w:rPr>
        <w:lastRenderedPageBreak/>
        <w:t>الوقائع</w:t>
      </w:r>
    </w:p>
    <w:p w:rsidR="001172F9" w:rsidRPr="00D45630" w:rsidRDefault="001172F9" w:rsidP="001172F9">
      <w:pPr>
        <w:pStyle w:val="3"/>
        <w:spacing w:before="0" w:after="0" w:line="400" w:lineRule="exact"/>
        <w:jc w:val="lowKashida"/>
        <w:rPr>
          <w:rFonts w:ascii="Traditional Arabic" w:hAnsi="Traditional Arabic" w:cs="Traditional Arabic"/>
          <w:b w:val="0"/>
          <w:bCs w:val="0"/>
          <w:sz w:val="24"/>
          <w:szCs w:val="28"/>
          <w:rtl/>
        </w:rPr>
      </w:pPr>
      <w:r w:rsidRPr="00D45630">
        <w:rPr>
          <w:rFonts w:ascii="Traditional Arabic" w:hAnsi="Traditional Arabic" w:cs="Traditional Arabic"/>
          <w:b w:val="0"/>
          <w:bCs w:val="0"/>
          <w:sz w:val="24"/>
          <w:szCs w:val="28"/>
          <w:rtl/>
        </w:rPr>
        <w:t>أقام فرع هيئة الرقابة والتحقيق بمنطقة الرياض دعواه الجنائية بموجب قرار الاتهام رقم (398/ج) لعام 1429هـ ضد المتهمين المذكورين أعلاه.</w:t>
      </w:r>
    </w:p>
    <w:p w:rsidR="001172F9" w:rsidRPr="00D45630" w:rsidRDefault="001172F9" w:rsidP="001172F9">
      <w:pPr>
        <w:pStyle w:val="1"/>
        <w:spacing w:line="400" w:lineRule="exact"/>
        <w:jc w:val="lowKashida"/>
        <w:rPr>
          <w:rFonts w:ascii="Traditional Arabic" w:hAnsi="Traditional Arabic" w:cs="Traditional Arabic"/>
          <w:sz w:val="24"/>
          <w:szCs w:val="28"/>
          <w:rtl/>
        </w:rPr>
      </w:pPr>
      <w:r w:rsidRPr="00D45630">
        <w:rPr>
          <w:rFonts w:ascii="Traditional Arabic" w:hAnsi="Traditional Arabic" w:cs="Traditional Arabic"/>
          <w:sz w:val="24"/>
          <w:szCs w:val="28"/>
          <w:rtl/>
        </w:rPr>
        <w:t>المتهم الأول:</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بصفته موظفاً عاماً بجوازات منطقة الرياض طلب وأخذ مبلغاً من المال على سبيل الرشوة للإخلال بواجبات وظيفته بأن طلب وأخذ مبالغ مالية من بقية المتهمين لإنهاء بعض المعاملات المزورة لإجراء تعديل مهن عدد من الوافدين بطريقة غير نظامية.</w:t>
      </w:r>
    </w:p>
    <w:p w:rsidR="001172F9" w:rsidRPr="00D45630" w:rsidRDefault="001172F9" w:rsidP="001172F9">
      <w:pPr>
        <w:pStyle w:val="1"/>
        <w:spacing w:line="400" w:lineRule="exact"/>
        <w:jc w:val="lowKashida"/>
        <w:rPr>
          <w:rFonts w:ascii="Traditional Arabic" w:hAnsi="Traditional Arabic" w:cs="Traditional Arabic"/>
          <w:sz w:val="24"/>
          <w:szCs w:val="28"/>
          <w:rtl/>
        </w:rPr>
      </w:pPr>
      <w:r w:rsidRPr="00D45630">
        <w:rPr>
          <w:rFonts w:ascii="Traditional Arabic" w:hAnsi="Traditional Arabic" w:cs="Traditional Arabic"/>
          <w:sz w:val="24"/>
          <w:szCs w:val="28"/>
          <w:rtl/>
        </w:rPr>
        <w:t>المتهمون من الثاني وحتى الخامس:</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اشتركوا مع المتهم الأول في جريمة رشوة موظف عام باتفاقهم معه على إجراء تعديل المهنة للوافدين في تلك المعاملات المزورة بطريقة غير نظامية مقابل مبالغ مالية.</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المتهمون جميعاً:</w:t>
      </w:r>
    </w:p>
    <w:p w:rsidR="001172F9" w:rsidRPr="00D45630" w:rsidRDefault="001172F9" w:rsidP="001172F9">
      <w:pPr>
        <w:numPr>
          <w:ilvl w:val="0"/>
          <w:numId w:val="4"/>
        </w:numPr>
        <w:tabs>
          <w:tab w:val="left" w:pos="404"/>
        </w:tabs>
        <w:spacing w:after="0" w:line="400" w:lineRule="exact"/>
        <w:ind w:left="0" w:firstLine="0"/>
        <w:jc w:val="lowKashida"/>
        <w:rPr>
          <w:rFonts w:ascii="Traditional Arabic" w:hAnsi="Traditional Arabic" w:cs="Traditional Arabic"/>
          <w:szCs w:val="28"/>
          <w:rtl/>
        </w:rPr>
      </w:pPr>
      <w:r w:rsidRPr="00D45630">
        <w:rPr>
          <w:rFonts w:ascii="Traditional Arabic" w:hAnsi="Traditional Arabic" w:cs="Traditional Arabic"/>
          <w:szCs w:val="28"/>
          <w:rtl/>
        </w:rPr>
        <w:t>ارتكبوا تزويراً في محررات رسمي</w:t>
      </w:r>
      <w:r w:rsidRPr="00D45630">
        <w:rPr>
          <w:rFonts w:ascii="Traditional Arabic" w:hAnsi="Traditional Arabic" w:cs="Traditional Arabic"/>
          <w:szCs w:val="28"/>
          <w:rtl/>
          <w:lang w:bidi="ar-EG"/>
        </w:rPr>
        <w:t>ة</w:t>
      </w:r>
      <w:r w:rsidRPr="00D45630">
        <w:rPr>
          <w:rFonts w:ascii="Traditional Arabic" w:hAnsi="Traditional Arabic" w:cs="Traditional Arabic"/>
          <w:szCs w:val="28"/>
          <w:rtl/>
        </w:rPr>
        <w:t xml:space="preserve"> هي الخطابات المنسوبة لمكتب العمل بالرياض والاستمارات الخاصة بجوازات منطقة الرياض وفي البيانات المخزنة في ذاكرة الحاسب الآلي بجوازات منطقة الرياض والمتعلقة بالوافدين الآتية أسماؤهم:</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الاسم: (.....) (.....) الجنسية - رقم رخصة الإقامة (.....) </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 الاسم: (.....) (.....) الجنسية - رقم رخصة الإقامة (.....) </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الاسم: (.....) (.....) الجنسية - رقم رخصة الإقامة (.....) </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الاسم: (.....) (.....) الجنسية - رقم رخصة الإقامة (.....) </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الاسم: (.....) (.....) الجنسية - رقم رخصة الإقامة (.....) </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الاسم: (.....) (.....) الجنسية - رقم رخصة الإقامة (.....) </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 الاسم: (.....) (.....) الجنسية - رقم رخصة الإقامة (.....) </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الاسم: (.....) (.....) الجنسية - رقم رخصة الإقامة (.....) </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الاسم: (.....) (.....) الجنسية - رقم رخصة الإقامة (.....) </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الاسم: (.....) (.....) الجنسية - رقم رخصة الإقامة (.....) </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الاسم: (.....) (.....) الجنسية - رقم رخصة الإقامة (.....) </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 الاسم: (.....) (.....) الجنسية - رقم رخصة الإقامة (.....) </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الاسم: (.....) (.....) الجنسية - رقم رخصة الإقامة (.....) </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الاسم: (.....) (.....) الجنسية - رقم رخصة الإقامة (.....) </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الاسم: (.....) (.....) الجنسية - رقم رخصة الإقامة (.....) </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lastRenderedPageBreak/>
        <w:t>وذلك بطريقي التغيير و</w:t>
      </w:r>
      <w:r w:rsidRPr="00D45630">
        <w:rPr>
          <w:rFonts w:ascii="Traditional Arabic" w:hAnsi="Traditional Arabic" w:cs="Traditional Arabic"/>
          <w:szCs w:val="28"/>
          <w:rtl/>
          <w:lang w:bidi="ar-EG"/>
        </w:rPr>
        <w:t>إ</w:t>
      </w:r>
      <w:r w:rsidRPr="00D45630">
        <w:rPr>
          <w:rFonts w:ascii="Traditional Arabic" w:hAnsi="Traditional Arabic" w:cs="Traditional Arabic"/>
          <w:szCs w:val="28"/>
          <w:rtl/>
        </w:rPr>
        <w:t>ثبات بيانات كاذبة على أنها صحيحة بأن قاموا بتغيير الأسماء في خطابات مكتب العمل ووضع أسماء أخرى تم تدوينها في استمارات الجوازات، ثم قام المتهم الأول بتعديل أسماء أولئك العمال مستغلاً عمله بقسم تعديل المهن بالجوازات، وذلك بطريقة غير نظامية.</w:t>
      </w:r>
    </w:p>
    <w:p w:rsidR="001172F9" w:rsidRPr="00D45630" w:rsidRDefault="001172F9" w:rsidP="001172F9">
      <w:pPr>
        <w:numPr>
          <w:ilvl w:val="0"/>
          <w:numId w:val="4"/>
        </w:numPr>
        <w:tabs>
          <w:tab w:val="left" w:pos="404"/>
        </w:tabs>
        <w:spacing w:after="0" w:line="400" w:lineRule="exact"/>
        <w:ind w:left="0" w:firstLine="0"/>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قام المتهم الثاني مع آخر هارب </w:t>
      </w:r>
      <w:r w:rsidRPr="00D45630">
        <w:rPr>
          <w:rFonts w:ascii="Traditional Arabic" w:hAnsi="Traditional Arabic" w:cs="Traditional Arabic"/>
          <w:szCs w:val="28"/>
          <w:rtl/>
          <w:lang w:bidi="ar-EG"/>
        </w:rPr>
        <w:t xml:space="preserve">وجار البحث </w:t>
      </w:r>
      <w:r w:rsidRPr="00D45630">
        <w:rPr>
          <w:rFonts w:ascii="Traditional Arabic" w:hAnsi="Traditional Arabic" w:cs="Traditional Arabic"/>
          <w:szCs w:val="28"/>
          <w:rtl/>
        </w:rPr>
        <w:t>عنه بتقليد ختمين عائدين لدائرتين عامتين في المملكة العربية السعودية هما الختم المنسوب لمكتب العمل بمدينة الرياض، والختم المنسوب لجوازات منطقة الرياض، ثم قام جميع المتهمين باستعمال الختم المنسوب للجوازات.</w:t>
      </w:r>
    </w:p>
    <w:p w:rsidR="001172F9" w:rsidRPr="00D45630" w:rsidRDefault="001172F9" w:rsidP="001172F9">
      <w:pPr>
        <w:pStyle w:val="1"/>
        <w:spacing w:line="400" w:lineRule="exact"/>
        <w:jc w:val="lowKashida"/>
        <w:rPr>
          <w:rFonts w:ascii="Traditional Arabic" w:hAnsi="Traditional Arabic" w:cs="Traditional Arabic"/>
          <w:sz w:val="24"/>
          <w:szCs w:val="28"/>
          <w:rtl/>
        </w:rPr>
      </w:pPr>
      <w:r w:rsidRPr="00D45630">
        <w:rPr>
          <w:rFonts w:ascii="Traditional Arabic" w:hAnsi="Traditional Arabic" w:cs="Traditional Arabic"/>
          <w:sz w:val="24"/>
          <w:szCs w:val="28"/>
          <w:rtl/>
        </w:rPr>
        <w:t>أدلة الاتهام:</w:t>
      </w:r>
    </w:p>
    <w:p w:rsidR="001172F9" w:rsidRPr="00D45630" w:rsidRDefault="001172F9" w:rsidP="001172F9">
      <w:pPr>
        <w:numPr>
          <w:ilvl w:val="0"/>
          <w:numId w:val="5"/>
        </w:numPr>
        <w:tabs>
          <w:tab w:val="left" w:pos="224"/>
          <w:tab w:val="left" w:pos="404"/>
        </w:tabs>
        <w:spacing w:after="0" w:line="400" w:lineRule="exact"/>
        <w:ind w:left="0" w:firstLine="0"/>
        <w:jc w:val="lowKashida"/>
        <w:rPr>
          <w:rFonts w:ascii="Traditional Arabic" w:hAnsi="Traditional Arabic" w:cs="Traditional Arabic"/>
          <w:szCs w:val="28"/>
          <w:rtl/>
        </w:rPr>
      </w:pPr>
      <w:r w:rsidRPr="00D45630">
        <w:rPr>
          <w:rFonts w:ascii="Traditional Arabic" w:hAnsi="Traditional Arabic" w:cs="Traditional Arabic"/>
          <w:szCs w:val="28"/>
          <w:rtl/>
        </w:rPr>
        <w:t>ضبط المعاملات المزورة بحوزة المتهم الأول لدى القبض عليه من قبل مرجعه أثناء وقت الدوام الرسمي.</w:t>
      </w:r>
    </w:p>
    <w:p w:rsidR="001172F9" w:rsidRPr="00D45630" w:rsidRDefault="001172F9" w:rsidP="001172F9">
      <w:pPr>
        <w:numPr>
          <w:ilvl w:val="0"/>
          <w:numId w:val="5"/>
        </w:numPr>
        <w:tabs>
          <w:tab w:val="left" w:pos="224"/>
          <w:tab w:val="left" w:pos="404"/>
        </w:tabs>
        <w:spacing w:after="0" w:line="400" w:lineRule="exact"/>
        <w:ind w:left="0" w:firstLine="0"/>
        <w:jc w:val="lowKashida"/>
        <w:rPr>
          <w:rFonts w:ascii="Traditional Arabic" w:hAnsi="Traditional Arabic" w:cs="Traditional Arabic"/>
          <w:szCs w:val="28"/>
          <w:rtl/>
        </w:rPr>
      </w:pPr>
      <w:r w:rsidRPr="00D45630">
        <w:rPr>
          <w:rFonts w:ascii="Traditional Arabic" w:hAnsi="Traditional Arabic" w:cs="Traditional Arabic"/>
          <w:szCs w:val="28"/>
          <w:rtl/>
        </w:rPr>
        <w:t>اعتراف المتهم</w:t>
      </w:r>
      <w:r w:rsidRPr="00D45630">
        <w:rPr>
          <w:rFonts w:ascii="Traditional Arabic" w:hAnsi="Traditional Arabic" w:cs="Traditional Arabic"/>
          <w:szCs w:val="28"/>
          <w:rtl/>
          <w:lang w:bidi="ar-EG"/>
        </w:rPr>
        <w:t>ي</w:t>
      </w:r>
      <w:r w:rsidRPr="00D45630">
        <w:rPr>
          <w:rFonts w:ascii="Traditional Arabic" w:hAnsi="Traditional Arabic" w:cs="Traditional Arabic"/>
          <w:szCs w:val="28"/>
          <w:rtl/>
        </w:rPr>
        <w:t>ن الثاني والثالث بتفاصيل وقائع القضية ودور المتهمين فيها.</w:t>
      </w:r>
    </w:p>
    <w:p w:rsidR="001172F9" w:rsidRPr="00D45630" w:rsidRDefault="001172F9" w:rsidP="001172F9">
      <w:pPr>
        <w:tabs>
          <w:tab w:val="left" w:pos="224"/>
          <w:tab w:val="left" w:pos="404"/>
        </w:tabs>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3-ضبط أختام عديدة معدة للتزوير في مكتب الخدمات الذي يديره المتهم الثاني ومنها الختم المنسوب لجوازات منطقة الرياض.</w:t>
      </w:r>
    </w:p>
    <w:p w:rsidR="001172F9" w:rsidRPr="00D45630" w:rsidRDefault="001172F9" w:rsidP="001172F9">
      <w:pPr>
        <w:tabs>
          <w:tab w:val="left" w:pos="224"/>
          <w:tab w:val="left" w:pos="404"/>
        </w:tabs>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4-اعتراف المتهم</w:t>
      </w:r>
      <w:r w:rsidRPr="00D45630">
        <w:rPr>
          <w:rFonts w:ascii="Traditional Arabic" w:hAnsi="Traditional Arabic" w:cs="Traditional Arabic"/>
          <w:szCs w:val="28"/>
          <w:rtl/>
          <w:lang w:bidi="ar-EG"/>
        </w:rPr>
        <w:t>ي</w:t>
      </w:r>
      <w:r w:rsidRPr="00D45630">
        <w:rPr>
          <w:rFonts w:ascii="Traditional Arabic" w:hAnsi="Traditional Arabic" w:cs="Traditional Arabic"/>
          <w:szCs w:val="28"/>
          <w:rtl/>
        </w:rPr>
        <w:t>ن الثالث والرابع بتسليم مبالغ مالية للمتهم الأول.</w:t>
      </w:r>
    </w:p>
    <w:p w:rsidR="001172F9" w:rsidRPr="00D45630" w:rsidRDefault="001172F9" w:rsidP="001172F9">
      <w:pPr>
        <w:tabs>
          <w:tab w:val="left" w:pos="224"/>
          <w:tab w:val="left" w:pos="404"/>
        </w:tabs>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5-صورة البيانات </w:t>
      </w:r>
      <w:r w:rsidRPr="00D45630">
        <w:rPr>
          <w:rFonts w:ascii="Traditional Arabic" w:hAnsi="Traditional Arabic" w:cs="Traditional Arabic"/>
          <w:szCs w:val="28"/>
          <w:rtl/>
          <w:lang w:bidi="ar-EG"/>
        </w:rPr>
        <w:t xml:space="preserve">المعدة </w:t>
      </w:r>
      <w:r w:rsidRPr="00D45630">
        <w:rPr>
          <w:rFonts w:ascii="Traditional Arabic" w:hAnsi="Traditional Arabic" w:cs="Traditional Arabic"/>
          <w:szCs w:val="28"/>
          <w:rtl/>
        </w:rPr>
        <w:t>من قبل المتهم الرابع بشأن حساب المتهم الأول لدى مكتب الخدمات.</w:t>
      </w:r>
    </w:p>
    <w:p w:rsidR="001172F9" w:rsidRPr="00D45630" w:rsidRDefault="001172F9" w:rsidP="001172F9">
      <w:pPr>
        <w:tabs>
          <w:tab w:val="left" w:pos="224"/>
          <w:tab w:val="left" w:pos="404"/>
        </w:tabs>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6-ما جاء بالتقرير الفني رقم (836) في 5/6/1428هـ بشأن عدم صحة المحررات المزورة.</w:t>
      </w:r>
    </w:p>
    <w:p w:rsidR="001172F9" w:rsidRPr="00D45630" w:rsidRDefault="001172F9" w:rsidP="001172F9">
      <w:pPr>
        <w:tabs>
          <w:tab w:val="left" w:pos="224"/>
          <w:tab w:val="left" w:pos="404"/>
        </w:tabs>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7-شرائح الحاسب الآلي الصادرة من جوازات منطقة الرياض التي تثبت تعديل المهن المزورة في وقائع هذه القضية.</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وانتهى فرع الهيئة بمنطقة الرياض إلي طلبه معاقبة المتهمين بموجب المواد (1 ,3 ,10) من نظام مكافحة الرشوة وبموجب المواد (2، 5، 6، </w:t>
      </w:r>
      <w:proofErr w:type="gramStart"/>
      <w:r w:rsidRPr="00D45630">
        <w:rPr>
          <w:rFonts w:ascii="Traditional Arabic" w:hAnsi="Traditional Arabic" w:cs="Traditional Arabic"/>
          <w:szCs w:val="28"/>
          <w:rtl/>
        </w:rPr>
        <w:t>14 )</w:t>
      </w:r>
      <w:proofErr w:type="gramEnd"/>
      <w:r w:rsidRPr="00D45630">
        <w:rPr>
          <w:rFonts w:ascii="Traditional Arabic" w:hAnsi="Traditional Arabic" w:cs="Traditional Arabic"/>
          <w:szCs w:val="28"/>
          <w:rtl/>
        </w:rPr>
        <w:t xml:space="preserve"> من نظام مكافحة التزوير وقرار مجلس الوزراء رقم (223) لعام 1399هـ.</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وبإحالة القضية </w:t>
      </w:r>
      <w:proofErr w:type="gramStart"/>
      <w:r w:rsidRPr="00D45630">
        <w:rPr>
          <w:rFonts w:ascii="Traditional Arabic" w:hAnsi="Traditional Arabic" w:cs="Traditional Arabic"/>
          <w:szCs w:val="28"/>
          <w:rtl/>
        </w:rPr>
        <w:t>إلي</w:t>
      </w:r>
      <w:proofErr w:type="gramEnd"/>
      <w:r w:rsidRPr="00D45630">
        <w:rPr>
          <w:rFonts w:ascii="Traditional Arabic" w:hAnsi="Traditional Arabic" w:cs="Traditional Arabic"/>
          <w:szCs w:val="28"/>
          <w:rtl/>
        </w:rPr>
        <w:t xml:space="preserve"> الدائرة باشرت نظرها وعقدت للمرافعة فيها جلسة الإثنين 4/7/1429هـ وفيها حضر ممثل فرع هيئة الرقابة والتحقيق (.....) وحضر لحضوره المتهمون جميعاً.</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وحيث إنه بمثول المتهم الأول (.....) أمام الدائرة وتلاوة قرار الاتهام عليه و</w:t>
      </w:r>
      <w:r w:rsidRPr="00D45630">
        <w:rPr>
          <w:rFonts w:ascii="Traditional Arabic" w:hAnsi="Traditional Arabic" w:cs="Traditional Arabic"/>
          <w:szCs w:val="28"/>
          <w:rtl/>
          <w:lang w:bidi="ar-EG"/>
        </w:rPr>
        <w:t>ا</w:t>
      </w:r>
      <w:r w:rsidRPr="00D45630">
        <w:rPr>
          <w:rFonts w:ascii="Traditional Arabic" w:hAnsi="Traditional Arabic" w:cs="Traditional Arabic"/>
          <w:szCs w:val="28"/>
          <w:rtl/>
        </w:rPr>
        <w:t>طلاعه على المحررات محل الدعوى وسؤاله عما نسب إليه أجاب: بأنه يطلب إمهاله لدراسة قرار الاتهام وإعداد الرد عليه.</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وحيث إنه بمثول المتهم الثاني (.....) (.....) الجنسية - أمام الدائرة وتلاوة قرار الاتهام عليه و</w:t>
      </w:r>
      <w:r w:rsidRPr="00D45630">
        <w:rPr>
          <w:rFonts w:ascii="Traditional Arabic" w:hAnsi="Traditional Arabic" w:cs="Traditional Arabic"/>
          <w:szCs w:val="28"/>
          <w:rtl/>
          <w:lang w:bidi="ar-EG"/>
        </w:rPr>
        <w:t>ا</w:t>
      </w:r>
      <w:r w:rsidRPr="00D45630">
        <w:rPr>
          <w:rFonts w:ascii="Traditional Arabic" w:hAnsi="Traditional Arabic" w:cs="Traditional Arabic"/>
          <w:szCs w:val="28"/>
          <w:rtl/>
        </w:rPr>
        <w:t>طلاعه عل المحررات –محل الدعوى- وسؤاله عما نسب إليه أجاب قائلاً: إن ما نسب إليَّ في قرار الاتهام صحيح على النحو الوارد تفصيله في قرار الاتهام، حيث إنني أعمل في مكتب خدمات وأقوم باستقبال طلب تعديل المهنة للعمالة الوافدة وإنهاء إجراءاتها بالتعاون مع الموظف في الجوازات المتهم الأول (.....) بطريقة غير نظامية، حيث إنني أقوم بتعبئة الاستمارات ببيانات غير صحيحة، كما أنني قمت باستعمال الختمين المزورين الخاصين بالجوازات ومكتب العمل وهما بحوزتي تحصلت عليهما من شخص يدعى (.....) وقمت باستعمالهما على أوراق مكتب العمل مع علمي بتزويرهما، ثم بعد اكتمال الأوراق أسلمها مع الجوازات وال</w:t>
      </w:r>
      <w:r w:rsidRPr="00D45630">
        <w:rPr>
          <w:rFonts w:ascii="Traditional Arabic" w:hAnsi="Traditional Arabic" w:cs="Traditional Arabic"/>
          <w:szCs w:val="28"/>
          <w:rtl/>
          <w:lang w:bidi="ar-EG"/>
        </w:rPr>
        <w:t>إ</w:t>
      </w:r>
      <w:r w:rsidRPr="00D45630">
        <w:rPr>
          <w:rFonts w:ascii="Traditional Arabic" w:hAnsi="Traditional Arabic" w:cs="Traditional Arabic"/>
          <w:szCs w:val="28"/>
          <w:rtl/>
        </w:rPr>
        <w:t xml:space="preserve">قامات للمعقب لدى مكتب المتهم الخامس (.....) وأطلب منه الذهاب للجوازات وتسليمها للمتهم الأول (.....) شخصياً والمتهم الخامس (.....) لا يعلم إطلاقاً عن التزوير أي شيء ولا عن الرشوة هو فقط موظف في المكتب يسلم الأوراق للجوازات، كما أن المتهم الرابع (.....) مجرد محاسب لدى المكتب ولا يقوم بأي عمل إلا بعد توجهي له وطلبي منه تسليم بعض المبالغ لبعض الأشخاص ومن ضمنهم المتهم الأول، ولا يعلم أنه موظف في </w:t>
      </w:r>
      <w:r w:rsidRPr="00D45630">
        <w:rPr>
          <w:rFonts w:ascii="Traditional Arabic" w:hAnsi="Traditional Arabic" w:cs="Traditional Arabic"/>
          <w:szCs w:val="28"/>
          <w:rtl/>
        </w:rPr>
        <w:lastRenderedPageBreak/>
        <w:t xml:space="preserve">الجوازات، ولا يعلم أيضاً عن المقابل لهذه المبالغ والله على ما أقول شهيد، أما أخي (.....) المتهم الثالث فهو يعلم بعلاقتي مع المتهم الأول وأنه يتقاضى مبالغ مالية مقابل تعديل المهن بطريقة غير نظامية ويسلم المبالغ (.....) مقابل ذلك ولا يعلم أخي عن التزوير أي شيء ولم يطلع على الأختام المذكورة </w:t>
      </w:r>
      <w:r w:rsidRPr="00D45630">
        <w:rPr>
          <w:rFonts w:ascii="Traditional Arabic" w:hAnsi="Traditional Arabic" w:cs="Traditional Arabic"/>
          <w:szCs w:val="28"/>
          <w:rtl/>
          <w:lang w:bidi="ar-EG"/>
        </w:rPr>
        <w:t>إ</w:t>
      </w:r>
      <w:r w:rsidRPr="00D45630">
        <w:rPr>
          <w:rFonts w:ascii="Traditional Arabic" w:hAnsi="Traditional Arabic" w:cs="Traditional Arabic"/>
          <w:szCs w:val="28"/>
          <w:rtl/>
        </w:rPr>
        <w:t>طلاقاً، فدور</w:t>
      </w:r>
      <w:r w:rsidRPr="00D45630">
        <w:rPr>
          <w:rFonts w:ascii="Traditional Arabic" w:hAnsi="Traditional Arabic" w:cs="Traditional Arabic"/>
          <w:szCs w:val="28"/>
          <w:rtl/>
          <w:lang w:bidi="ar-EG"/>
        </w:rPr>
        <w:t>ه</w:t>
      </w:r>
      <w:r w:rsidRPr="00D45630">
        <w:rPr>
          <w:rFonts w:ascii="Traditional Arabic" w:hAnsi="Traditional Arabic" w:cs="Traditional Arabic"/>
          <w:szCs w:val="28"/>
          <w:rtl/>
        </w:rPr>
        <w:t xml:space="preserve"> فقط هو تسليم المبالغ المالية الخاصة (.....) والله يعلم ذلك، والمتهم الأول (.....) لا علاقة له بالأختام ولا التزوير </w:t>
      </w:r>
      <w:proofErr w:type="gramStart"/>
      <w:r w:rsidRPr="00D45630">
        <w:rPr>
          <w:rFonts w:ascii="Traditional Arabic" w:hAnsi="Traditional Arabic" w:cs="Traditional Arabic"/>
          <w:szCs w:val="28"/>
          <w:rtl/>
        </w:rPr>
        <w:t>إطلاقاً,</w:t>
      </w:r>
      <w:proofErr w:type="gramEnd"/>
      <w:r w:rsidRPr="00D45630">
        <w:rPr>
          <w:rFonts w:ascii="Traditional Arabic" w:hAnsi="Traditional Arabic" w:cs="Traditional Arabic"/>
          <w:szCs w:val="28"/>
          <w:rtl/>
        </w:rPr>
        <w:t xml:space="preserve"> كما أنني ألتمس من الدائرة مراعاة ظروفي العائلية حيث إنني أعول زوجتين وعشرة من الأولاد لا عائل لهم بعد الله إلا أنا، وأقر وأعترف أمام الدائرة بخط</w:t>
      </w:r>
      <w:r w:rsidRPr="00D45630">
        <w:rPr>
          <w:rFonts w:ascii="Traditional Arabic" w:hAnsi="Traditional Arabic" w:cs="Traditional Arabic"/>
          <w:szCs w:val="28"/>
          <w:rtl/>
          <w:lang w:bidi="ar-EG"/>
        </w:rPr>
        <w:t>ئ</w:t>
      </w:r>
      <w:r w:rsidRPr="00D45630">
        <w:rPr>
          <w:rFonts w:ascii="Traditional Arabic" w:hAnsi="Traditional Arabic" w:cs="Traditional Arabic"/>
          <w:szCs w:val="28"/>
          <w:rtl/>
        </w:rPr>
        <w:t>ي وزلّتي التي أرجو من الله أولاً أن يغفرها لي، ثم أن تراعي الدائرة ظروفي هذا ما لدي.</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وحيث إنه بمثول المتهم الثالث (.....) وتلاوة قرار الاتهام عليه و</w:t>
      </w:r>
      <w:r w:rsidRPr="00D45630">
        <w:rPr>
          <w:rFonts w:ascii="Traditional Arabic" w:hAnsi="Traditional Arabic" w:cs="Traditional Arabic"/>
          <w:szCs w:val="28"/>
          <w:rtl/>
          <w:lang w:bidi="ar-EG"/>
        </w:rPr>
        <w:t>ا</w:t>
      </w:r>
      <w:r w:rsidRPr="00D45630">
        <w:rPr>
          <w:rFonts w:ascii="Traditional Arabic" w:hAnsi="Traditional Arabic" w:cs="Traditional Arabic"/>
          <w:szCs w:val="28"/>
          <w:rtl/>
        </w:rPr>
        <w:t>طلاعه على المحررات – محل الدعوى-وسؤاله عما نسب إليه أجاب قائلاً: إن ما نسب إليّ من الاشتراك مع المتهم الأول في جريمة الرشوة صحيح على النحو الوارد تفصيله في قرار الاتهام، حيث إنني أعمل مع أخي (.....) المتهم الثاني في مكتب خدمات بمدينة الرياض ونقوم بتعديل المهن للعمالة، وقد عرفني أخي على المتهم الأول (.....) وقمت بالاتصال به عدة مرات ومقابلته لتسليمه المبالغ المالية مقابل قيامه بتعديل المهن، حيث إنه يعمل في جوازات منطقة الرياض ولا أتذكر بالتحديد المبالغ المالية التي سلمتها له وكان هذا مقابل تعديل المهن بطريقة غير نظامي</w:t>
      </w:r>
      <w:r w:rsidRPr="00D45630">
        <w:rPr>
          <w:rFonts w:ascii="Traditional Arabic" w:hAnsi="Traditional Arabic" w:cs="Traditional Arabic"/>
          <w:szCs w:val="28"/>
          <w:rtl/>
          <w:lang w:bidi="ar-EG"/>
        </w:rPr>
        <w:t>ة،</w:t>
      </w:r>
      <w:r w:rsidRPr="00D45630">
        <w:rPr>
          <w:rFonts w:ascii="Traditional Arabic" w:hAnsi="Traditional Arabic" w:cs="Traditional Arabic"/>
          <w:szCs w:val="28"/>
          <w:rtl/>
        </w:rPr>
        <w:t xml:space="preserve"> أما فيما يتعلق بالتزوير فأنا لا أعلم عن ذلك شيئاً ولم أشاهد </w:t>
      </w:r>
      <w:proofErr w:type="spellStart"/>
      <w:r w:rsidRPr="00D45630">
        <w:rPr>
          <w:rFonts w:ascii="Traditional Arabic" w:hAnsi="Traditional Arabic" w:cs="Traditional Arabic"/>
          <w:szCs w:val="28"/>
          <w:rtl/>
        </w:rPr>
        <w:t>أىة</w:t>
      </w:r>
      <w:proofErr w:type="spellEnd"/>
      <w:r w:rsidRPr="00D45630">
        <w:rPr>
          <w:rFonts w:ascii="Traditional Arabic" w:hAnsi="Traditional Arabic" w:cs="Traditional Arabic"/>
          <w:szCs w:val="28"/>
          <w:rtl/>
        </w:rPr>
        <w:t xml:space="preserve"> أختام للجهات الرسمية وكان عملي بالتحديد استلام المبالغ من أخي ومن العمالة الوافدة وإعطاء المتهم الأول (.....) نسبته منها، أما فيما يتعلق بالاستمارات الخاصة بالجوازات فقد قمت بتعبئة البيانات وختمها بختم المؤسسة وتقديمها للمعقب لمراجعة الجوازات وأعلم أنها غير صحيحة، ولكني أؤكد مرة أخرى بأنني لا </w:t>
      </w:r>
      <w:r w:rsidRPr="00D45630">
        <w:rPr>
          <w:rFonts w:ascii="Traditional Arabic" w:hAnsi="Traditional Arabic" w:cs="Traditional Arabic"/>
          <w:szCs w:val="28"/>
          <w:rtl/>
          <w:lang w:bidi="ar-EG"/>
        </w:rPr>
        <w:t>أ</w:t>
      </w:r>
      <w:r w:rsidRPr="00D45630">
        <w:rPr>
          <w:rFonts w:ascii="Traditional Arabic" w:hAnsi="Traditional Arabic" w:cs="Traditional Arabic"/>
          <w:szCs w:val="28"/>
          <w:rtl/>
        </w:rPr>
        <w:t>علم شيئاً عن الأختام الواردة في قرار الاتهام هذا ما لدي.</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وحيث إنه بمثول المتهم الرابع (.....) أمام الدائرة وتلاوة قرار الاتهام عليه و</w:t>
      </w:r>
      <w:r w:rsidRPr="00D45630">
        <w:rPr>
          <w:rFonts w:ascii="Traditional Arabic" w:hAnsi="Traditional Arabic" w:cs="Traditional Arabic"/>
          <w:szCs w:val="28"/>
          <w:rtl/>
          <w:lang w:bidi="ar-EG"/>
        </w:rPr>
        <w:t>ا</w:t>
      </w:r>
      <w:r w:rsidRPr="00D45630">
        <w:rPr>
          <w:rFonts w:ascii="Traditional Arabic" w:hAnsi="Traditional Arabic" w:cs="Traditional Arabic"/>
          <w:szCs w:val="28"/>
          <w:rtl/>
        </w:rPr>
        <w:t>طلاعه على المحررات –محل الدعوى- وسؤاله عما نسب إليه أجاب قائلاً: إن ما نسب لي في قرار الاتهام غير صحيح جملةً وتفصيلاً، والذي حصل أنني أعمل لدى المتهم الثاني (....) على وظيفة محاسب في المكتب فعندما تكتمل الطلبات وتنهي الإجراءات يرسل لي (....) الجوازات والإقامات لتسليمها لأصحابها بعد استلام المبالغ منهم بموجب دفاتر محاسبية أثبت فيها المبالغ المستلمة، ثم أقوم بتسليمها (.....) وبعض الأحيان يطلب مني (.....) تسليم بعض المبالغ لأشخاص آخرين كان من ضمنهم المتهم الأول (.....)، ولا أعلم أن المدعي (.....) يعمل في الجوازات، وأنه يأخذ هذه المبالغ مقابل أتعابه أكد للدائرة بأنه لا يعلم شيئاً عن التزوير والأختام الواردة في قرار الاتهام، وأنه مجرد موظف لدى المتهم الثاني.</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وحيث إنه بمثول المتهم الخامس (.....) وتلاوة قرار الاتهام عليه و</w:t>
      </w:r>
      <w:r w:rsidRPr="00D45630">
        <w:rPr>
          <w:rFonts w:ascii="Traditional Arabic" w:hAnsi="Traditional Arabic" w:cs="Traditional Arabic"/>
          <w:szCs w:val="28"/>
          <w:rtl/>
          <w:lang w:bidi="ar-EG"/>
        </w:rPr>
        <w:t>ا</w:t>
      </w:r>
      <w:r w:rsidRPr="00D45630">
        <w:rPr>
          <w:rFonts w:ascii="Traditional Arabic" w:hAnsi="Traditional Arabic" w:cs="Traditional Arabic"/>
          <w:szCs w:val="28"/>
          <w:rtl/>
        </w:rPr>
        <w:t>طلاعه على المحررات –محل الدعوى- وسؤاله عما نسب إليه أجاب قائلاً: لا صحة لما نسب إليّ في قرار الاتهام جملة وتفصيلاً، حيث إنني كنت أعمل معقباً لدى مكتب الخدمات الذي يديره المتهم الثاني (.....)، حيث إنه يقوم باستقبال طلبات تعديل مهنه للعمالة، وعندما تكتمل الأوراق يسلمها لي ويطلب مني الذهاب للجوازات وتسليمها للمتهم الأول (.....) فقط، وإذا لم أجد (....) أرجع بها، ولم أقم بتسليم أية مبالغ مالية لا (.....) ولا لغيره، وكنت أتقاضى مبلغ مائة ريالٍ مقابل التعقيب، ولا أعلم شيئاً عن التزوير ولا الأختام الواردة في قرار الاتهام، وفيما يتعلق بالمستندات فإني تسلمتها من (.....) مكتملة. هذا ما لدي.</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وحيث طلب المتهم الأول (.....) إمهاله لدراسة قرار الاتهام والرد عليه، فقد قررت الدائرة تأجيل نظر القضية </w:t>
      </w:r>
      <w:proofErr w:type="gramStart"/>
      <w:r w:rsidRPr="00D45630">
        <w:rPr>
          <w:rFonts w:ascii="Traditional Arabic" w:hAnsi="Traditional Arabic" w:cs="Traditional Arabic"/>
          <w:szCs w:val="28"/>
          <w:rtl/>
        </w:rPr>
        <w:t>إلي</w:t>
      </w:r>
      <w:proofErr w:type="gramEnd"/>
      <w:r w:rsidRPr="00D45630">
        <w:rPr>
          <w:rFonts w:ascii="Traditional Arabic" w:hAnsi="Traditional Arabic" w:cs="Traditional Arabic"/>
          <w:szCs w:val="28"/>
          <w:rtl/>
        </w:rPr>
        <w:t xml:space="preserve"> جلسة يوم الأحد 9/8/1429هـ.</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lastRenderedPageBreak/>
        <w:t xml:space="preserve">وبجلسة هذا اليوم حضر ممثل فرع هيئة الرقابة والتحقيق (.....) وحضر لحضوره المتهم الثاني والثالث والرابع والخامس فيما تخلف المتهم الأول (.....) عن الحضور وحضر وكيله الشرعي المثبتة هويته وصفته في الضبط (....)، وبسؤاله عن رد موكله على قرار الاتهام قدم مذكرة ضمت لملف القضية تضمنت الرد الشكلي على ما ورد في قرار الاتهام، ولم يتطرق للموضوع، وبسؤاله عن صحة الاتهام المنسوب لموكله أجاب بأنه لا صحة لما نسب لموكله في قرار الاتهام جملة وتفصيلاً، وقدم مذكرة </w:t>
      </w:r>
      <w:proofErr w:type="spellStart"/>
      <w:r w:rsidRPr="00D45630">
        <w:rPr>
          <w:rFonts w:ascii="Traditional Arabic" w:hAnsi="Traditional Arabic" w:cs="Traditional Arabic"/>
          <w:szCs w:val="28"/>
          <w:rtl/>
        </w:rPr>
        <w:t>إلحاقية</w:t>
      </w:r>
      <w:proofErr w:type="spellEnd"/>
      <w:r w:rsidRPr="00D45630">
        <w:rPr>
          <w:rFonts w:ascii="Traditional Arabic" w:hAnsi="Traditional Arabic" w:cs="Traditional Arabic"/>
          <w:szCs w:val="28"/>
          <w:rtl/>
        </w:rPr>
        <w:t xml:space="preserve"> جاء فيها ما نصه:</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1-أدفع ببطلان ضبط موكلي لكونه وقع قبل الأمر به، كما أدفع ببطلان أمر الضبط ذاته؛ لكونه تم استصداره من غير جهة الاختصاص وبعد القيام الفعلي بإجراءات القبض على موكلي.</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وإيضاحاً لذلك أقول: إن الضبط والتفتيش له ضمانات يجب مراعاتها نصت عليها المواد (40/45) من نظام الإجراءات الجزائية وتعاميم صاحب السمو الملكي وزير الداخلية ونائبه ومنها الخطاب رقم (19س/796) في 1/3/1409هـ، والتعميم رقم (16س/3778) في 18/9/1411هـ، وكذلك نظام مديرية الأمن العام في المواد من (146) إلي (177) فالمستفاد من القواعد </w:t>
      </w:r>
      <w:proofErr w:type="spellStart"/>
      <w:r w:rsidRPr="00D45630">
        <w:rPr>
          <w:rFonts w:ascii="Traditional Arabic" w:hAnsi="Traditional Arabic" w:cs="Traditional Arabic"/>
          <w:szCs w:val="28"/>
          <w:rtl/>
        </w:rPr>
        <w:t>المتعدمة</w:t>
      </w:r>
      <w:proofErr w:type="spellEnd"/>
      <w:r w:rsidRPr="00D45630">
        <w:rPr>
          <w:rFonts w:ascii="Traditional Arabic" w:hAnsi="Traditional Arabic" w:cs="Traditional Arabic"/>
          <w:szCs w:val="28"/>
          <w:rtl/>
        </w:rPr>
        <w:t xml:space="preserve"> أن الضبط النظامي لابد أن يكون بأمر قبل إلقاء القبض على الشخص المعني، أما إذا وقع الضبط دون أمر أو بأمر لاحق عليه فإنه يكون باطل، وما يترتب عليه باطلاً فهذا البطلان هو ما حدث في هذه الواقعة، فتم إلقاء القبض على المتهم، ثم بعد ذلك تم استصدار الأمر بقبضة ودفاعي مبني على أقوال موكلي لي؛ لأنه لم يتسنَّ له ال</w:t>
      </w:r>
      <w:r w:rsidRPr="00D45630">
        <w:rPr>
          <w:rFonts w:ascii="Traditional Arabic" w:hAnsi="Traditional Arabic" w:cs="Traditional Arabic"/>
          <w:szCs w:val="28"/>
          <w:rtl/>
          <w:lang w:bidi="ar-EG"/>
        </w:rPr>
        <w:t>ا</w:t>
      </w:r>
      <w:r w:rsidRPr="00D45630">
        <w:rPr>
          <w:rFonts w:ascii="Traditional Arabic" w:hAnsi="Traditional Arabic" w:cs="Traditional Arabic"/>
          <w:szCs w:val="28"/>
          <w:rtl/>
        </w:rPr>
        <w:t>طلاع على محاضر التحقيقات والإجراءات حتى تقوم في حقه شبهة الكذب أو أنه يعرف أين أسباب براءته، كما أنه تم إلقاء القبض عليه من قبل رجال السلطة العامة غير مأموري الضبط القضائي، وأنه طلب منهم الاطلاع على أمر ضبطه وتفتيشه فرفضوا ذلك، وأفادوا بأن ليس لديهم أمر بالضبط؛ لأن الجريمة في حالة تلبس تبيح لهم القيام بالقبض دون أمر، علماً بأن الواقعة حسب تصوير المتهم لم تكن في إحدى حالات التلبس المحصورة في نظام الإجراءات الجزائية؛ لأن التلبس حالة عينية تلازم الجريمة ذاتها لا شخص مرتكبها ويجب لاكتشافها أن يدركها مأمور الضبط القضائي بأحد حواسه لا أن يختلقها أو يقوم بافتعالها وتلفيقها، ثم فوجئ المتهم بمن يخبره بأن ضبطه كان بناءً على أمر من المباحث الإدارية، في حين أن صحيح أمر الضبط نظاماً أن يصدر من أمير المنطقة أو الحاكم الإداري أو يفوض ذلك لمن يعينه وكذلك لمدير الأمن العام ومدير الشرطة ومديري الشُعب الجنائية، وعلى ما سيأتي أن مهمة المباحث الإدارية في جرائم الرشوة والتزوير تنحصر فقط في البحث والتحري وليس إصدار أوامر الضبط، وإذا أرادت الضبط فهي التي ترفع بذلك إلى من يختص بإصدار أمر الضبط، ولكن ذلك لم يحصل فهي التي أصدرت أمر الضبط من نفسها وكلفت رجالها الذين هم من رجال السلطة العامة بتنفيذه على خلاف النظام، فلما كان ذلك وكان القبض بهذه الصورة مخالفاً للنظام، فإن المتهم دفع ببطلانه.</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2-  المتهم يدفع بعدم توافر أركان جريمتي الرشوة والتزوير في حقه, ومن المعلوم أن للجريمة ركنين: مادي: وهو في الرشوة والتزوير طلب الموظف الهدية مقابل الإخلال بواجبات الوظيفة، أما الركن المعنوي: فهو اتجاه نية الموظف إلي ارتكاب الجريمة مع العلم بعناصرها القانونية ومن تعليمات وزارة الداخلية في جرائم الرشوة والتزوير والاختلاس، وكذلك نظام مديرية الأمن العام لا بد من أن يسبق جريمة الرشوة والتزوير تحر وتقوم به المباحث الإدارية، أي متابعة متعاطي الرشوة والتزوير، وذلك بالتنسيق مع هيئة الرقابة والتحقيق، والتي لها أيضاً أن تتحري عن سلوك موظفي الدولة ويجرى التحقيق في هاتين الجريمتين وفقاً للقواعد العامة، وفي حالة ضبط قضية رشوة يجب تحريز مبلغ الرشوة ويتم ضبط الجريمة بإحدى الطريقتين؛ الأولى: قيام جهة ما بالتبليغ، والثانية: عن طريق وحدة البلاغات بالمباحث الإدارية، فإذا أسفرت التحريات عن جريمة رشوة أو تزوير أو </w:t>
      </w:r>
      <w:r w:rsidRPr="00D45630">
        <w:rPr>
          <w:rFonts w:ascii="Traditional Arabic" w:hAnsi="Traditional Arabic" w:cs="Traditional Arabic"/>
          <w:szCs w:val="28"/>
          <w:rtl/>
          <w:lang w:bidi="ar-EG"/>
        </w:rPr>
        <w:t>إ</w:t>
      </w:r>
      <w:r w:rsidRPr="00D45630">
        <w:rPr>
          <w:rFonts w:ascii="Traditional Arabic" w:hAnsi="Traditional Arabic" w:cs="Traditional Arabic"/>
          <w:szCs w:val="28"/>
          <w:rtl/>
        </w:rPr>
        <w:t>حد</w:t>
      </w:r>
      <w:r w:rsidRPr="00D45630">
        <w:rPr>
          <w:rFonts w:ascii="Traditional Arabic" w:hAnsi="Traditional Arabic" w:cs="Traditional Arabic"/>
          <w:szCs w:val="28"/>
          <w:rtl/>
          <w:lang w:bidi="ar-EG"/>
        </w:rPr>
        <w:t>ا</w:t>
      </w:r>
      <w:r w:rsidRPr="00D45630">
        <w:rPr>
          <w:rFonts w:ascii="Traditional Arabic" w:hAnsi="Traditional Arabic" w:cs="Traditional Arabic"/>
          <w:szCs w:val="28"/>
          <w:rtl/>
        </w:rPr>
        <w:t>هما تتخذ الإجراءات اللازمة لضبط المتهمين والأدلة ويتم تحريزها، إذ</w:t>
      </w:r>
      <w:r w:rsidRPr="00D45630">
        <w:rPr>
          <w:rFonts w:ascii="Traditional Arabic" w:hAnsi="Traditional Arabic" w:cs="Traditional Arabic"/>
          <w:szCs w:val="28"/>
          <w:rtl/>
          <w:lang w:bidi="ar-EG"/>
        </w:rPr>
        <w:t xml:space="preserve"> </w:t>
      </w:r>
      <w:r w:rsidRPr="00D45630">
        <w:rPr>
          <w:rFonts w:ascii="Traditional Arabic" w:hAnsi="Traditional Arabic" w:cs="Traditional Arabic"/>
          <w:szCs w:val="28"/>
          <w:rtl/>
        </w:rPr>
        <w:t xml:space="preserve">إن الجريمتين </w:t>
      </w:r>
      <w:r w:rsidRPr="00D45630">
        <w:rPr>
          <w:rFonts w:ascii="Traditional Arabic" w:hAnsi="Traditional Arabic" w:cs="Traditional Arabic"/>
          <w:szCs w:val="28"/>
          <w:rtl/>
        </w:rPr>
        <w:lastRenderedPageBreak/>
        <w:t xml:space="preserve">مرتبطتين ببعضهما البعض إذا كان السؤال الذي يطرح نفسه على من يريد العدالة أين مبلغ الرشوة؟ وما أرقامه؟ وما فئات عملاته؟ ونوع العملة ريالٍ أم غير ذلك؟ وهل كان مظروفاً بأرقام مسلسلة من عدمه؟ </w:t>
      </w:r>
      <w:proofErr w:type="gramStart"/>
      <w:r w:rsidRPr="00D45630">
        <w:rPr>
          <w:rFonts w:ascii="Traditional Arabic" w:hAnsi="Traditional Arabic" w:cs="Traditional Arabic"/>
          <w:szCs w:val="28"/>
          <w:rtl/>
        </w:rPr>
        <w:t>و...</w:t>
      </w:r>
      <w:proofErr w:type="gramEnd"/>
      <w:r w:rsidRPr="00D45630">
        <w:rPr>
          <w:rFonts w:ascii="Traditional Arabic" w:hAnsi="Traditional Arabic" w:cs="Traditional Arabic"/>
          <w:szCs w:val="28"/>
          <w:rtl/>
        </w:rPr>
        <w:t xml:space="preserve"> </w:t>
      </w:r>
      <w:r w:rsidRPr="00D45630">
        <w:rPr>
          <w:rFonts w:ascii="Traditional Arabic" w:hAnsi="Traditional Arabic" w:cs="Traditional Arabic"/>
          <w:szCs w:val="28"/>
          <w:rtl/>
          <w:lang w:bidi="ar-EG"/>
        </w:rPr>
        <w:t>إ</w:t>
      </w:r>
      <w:proofErr w:type="spellStart"/>
      <w:r w:rsidRPr="00D45630">
        <w:rPr>
          <w:rFonts w:ascii="Traditional Arabic" w:hAnsi="Traditional Arabic" w:cs="Traditional Arabic"/>
          <w:szCs w:val="28"/>
          <w:rtl/>
        </w:rPr>
        <w:t>لخ</w:t>
      </w:r>
      <w:proofErr w:type="spellEnd"/>
      <w:r w:rsidRPr="00D45630">
        <w:rPr>
          <w:rFonts w:ascii="Traditional Arabic" w:hAnsi="Traditional Arabic" w:cs="Traditional Arabic"/>
          <w:szCs w:val="28"/>
          <w:rtl/>
        </w:rPr>
        <w:t xml:space="preserve"> الأسئلة حول تحديد جسم الجريمة كثيرة، ومن الملاحظ أن قواعد المساهمة الجنائية أن الشريك يستمد إجرامه من الفاعل الأصلي، وكما قرر المتهم في مذكراته السابقة أن المنظم السعودي </w:t>
      </w:r>
      <w:r w:rsidRPr="00D45630">
        <w:rPr>
          <w:rFonts w:ascii="Traditional Arabic" w:hAnsi="Traditional Arabic" w:cs="Traditional Arabic"/>
          <w:szCs w:val="28"/>
          <w:rtl/>
          <w:lang w:bidi="ar-EG"/>
        </w:rPr>
        <w:t>ا</w:t>
      </w:r>
      <w:proofErr w:type="spellStart"/>
      <w:r w:rsidRPr="00D45630">
        <w:rPr>
          <w:rFonts w:ascii="Traditional Arabic" w:hAnsi="Traditional Arabic" w:cs="Traditional Arabic"/>
          <w:szCs w:val="28"/>
          <w:rtl/>
        </w:rPr>
        <w:t>عتمد</w:t>
      </w:r>
      <w:proofErr w:type="spellEnd"/>
      <w:r w:rsidRPr="00D45630">
        <w:rPr>
          <w:rFonts w:ascii="Traditional Arabic" w:hAnsi="Traditional Arabic" w:cs="Traditional Arabic"/>
          <w:szCs w:val="28"/>
          <w:rtl/>
        </w:rPr>
        <w:t xml:space="preserve"> على نظرية الاستعارة المطلقة، فتجريم الرشوة والتزوير أي وحدة الجريمة مهما تعددت الأفعال، ولما كان المتهم هو فاعل أصلي حسب أوراق الاتهام بالنسبة للباقين وخصوصاً المتهمين الخامس والرابع (.....) لما كان ذلك، فإن كلاهما يستفيد من الآخر الفاعل والشريك ولا يقدح في ذلك اعترافات الباقين على بعضهم البعض؛ لأنها لم تشمل المتهم (.....) ولأن اعتراف متهم على متهم لا يؤخذ به إلا إذا وجد ما يؤيده من أدلة أخرى، ومن ثم كانت الأدلة على ثبوت الاتهام في حق المتهم (.....) متهافتة وضعيفة ولعدم تحريز جسم جريمة الرشوة فإن أركان الجريمة غير متوافرة في حقه وكذلك التزوير للارتباط بينهما، الأمر الذي يتعين معه أن يلتمس القضاء ب</w:t>
      </w:r>
      <w:r w:rsidRPr="00D45630">
        <w:rPr>
          <w:rFonts w:ascii="Traditional Arabic" w:hAnsi="Traditional Arabic" w:cs="Traditional Arabic"/>
          <w:szCs w:val="28"/>
          <w:rtl/>
          <w:lang w:bidi="ar-EG"/>
        </w:rPr>
        <w:t>إ</w:t>
      </w:r>
      <w:r w:rsidRPr="00D45630">
        <w:rPr>
          <w:rFonts w:ascii="Traditional Arabic" w:hAnsi="Traditional Arabic" w:cs="Traditional Arabic"/>
          <w:szCs w:val="28"/>
          <w:rtl/>
        </w:rPr>
        <w:t>خلاء سبيله وبراءته مما أسند إليه من اتهام.</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3- المتهم يدفع ببطلان التقرير الفني فيما يخص التزوير والتقرير وإن أثبت أن المعاملات مزورة، إلا أنه لم يثبت أن المتهم هو الذي قام بتزويرها، فهو دليل على وقوع الجريمة وليس دليلاً على ارتكاب موكلي لها؛ لأنه لم يتضمن الإشارة </w:t>
      </w:r>
      <w:proofErr w:type="gramStart"/>
      <w:r w:rsidRPr="00D45630">
        <w:rPr>
          <w:rFonts w:ascii="Traditional Arabic" w:hAnsi="Traditional Arabic" w:cs="Traditional Arabic"/>
          <w:szCs w:val="28"/>
          <w:rtl/>
        </w:rPr>
        <w:t>إلي</w:t>
      </w:r>
      <w:proofErr w:type="gramEnd"/>
      <w:r w:rsidRPr="00D45630">
        <w:rPr>
          <w:rFonts w:ascii="Traditional Arabic" w:hAnsi="Traditional Arabic" w:cs="Traditional Arabic"/>
          <w:szCs w:val="28"/>
          <w:rtl/>
        </w:rPr>
        <w:t xml:space="preserve"> ذلك فكيف يتم الأخذ به ضمن أدلة الاتهام؟ هذا من ناحية، ومن ناحية أخرى فإن نتائج التقرير تتناقض مع بعضها البعض وتتناقض مع مقدماتها؛ لكونه خرج عنا الأصول والقواعد العلمية في بحث التزوير وإجراء المضاهاة سواء بين الخطوط ببعضها البعض أم التوقيعات وما استخدم في كلاهما من مداد أو أحبار من حيث الدرجة والنوع والزمن معاصراً أو لاحقاً؛ ومن ثمَّ لا يمكن الاعتماد عليه كدليل إدانة ويلتمس موكلي إعادة بحث مسألة التزوير من قبل لجنة فنية...).</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4- هذا إذا كان دفاعه ودفوعه غير كافية لتكوين قناعة للقضاء له بالبراءة، وأخيراً </w:t>
      </w:r>
      <w:r w:rsidRPr="00D45630">
        <w:rPr>
          <w:rFonts w:ascii="Traditional Arabic" w:hAnsi="Traditional Arabic" w:cs="Traditional Arabic"/>
          <w:szCs w:val="28"/>
          <w:rtl/>
          <w:lang w:bidi="ar-EG"/>
        </w:rPr>
        <w:t>أ</w:t>
      </w:r>
      <w:r w:rsidRPr="00D45630">
        <w:rPr>
          <w:rFonts w:ascii="Traditional Arabic" w:hAnsi="Traditional Arabic" w:cs="Traditional Arabic"/>
          <w:szCs w:val="28"/>
          <w:rtl/>
        </w:rPr>
        <w:t xml:space="preserve">لتمس من مناقشة ضابطي الواقعة ومناقشة الخبير الفني الذي قام بوضع التقرير فيما جاء بصلب هذه المذكرة من ملاحظات. وتوجد ملاحظة جديرة بالتسجيل: أنني لم أتمكن من الاطلاع على محاضر التحقيقات والإجراءات ولم أنسخ منها، إنما بني دفاعي سواء في المذكرة الأولى أم المذكرة </w:t>
      </w:r>
      <w:proofErr w:type="spellStart"/>
      <w:r w:rsidRPr="00D45630">
        <w:rPr>
          <w:rFonts w:ascii="Traditional Arabic" w:hAnsi="Traditional Arabic" w:cs="Traditional Arabic"/>
          <w:szCs w:val="28"/>
          <w:rtl/>
        </w:rPr>
        <w:t>الإلحاقية</w:t>
      </w:r>
      <w:proofErr w:type="spellEnd"/>
      <w:r w:rsidRPr="00D45630">
        <w:rPr>
          <w:rFonts w:ascii="Traditional Arabic" w:hAnsi="Traditional Arabic" w:cs="Traditional Arabic"/>
          <w:szCs w:val="28"/>
          <w:rtl/>
        </w:rPr>
        <w:t xml:space="preserve"> لها على ما تناهى </w:t>
      </w:r>
      <w:proofErr w:type="gramStart"/>
      <w:r w:rsidRPr="00D45630">
        <w:rPr>
          <w:rFonts w:ascii="Traditional Arabic" w:hAnsi="Traditional Arabic" w:cs="Traditional Arabic"/>
          <w:szCs w:val="28"/>
          <w:rtl/>
        </w:rPr>
        <w:t>إلي</w:t>
      </w:r>
      <w:proofErr w:type="gramEnd"/>
      <w:r w:rsidRPr="00D45630">
        <w:rPr>
          <w:rFonts w:ascii="Traditional Arabic" w:hAnsi="Traditional Arabic" w:cs="Traditional Arabic"/>
          <w:szCs w:val="28"/>
          <w:rtl/>
        </w:rPr>
        <w:t xml:space="preserve"> سمعي من المتهم؛ ولذلك فأنا أطلب تمكيني من ال</w:t>
      </w:r>
      <w:r w:rsidRPr="00D45630">
        <w:rPr>
          <w:rFonts w:ascii="Traditional Arabic" w:hAnsi="Traditional Arabic" w:cs="Traditional Arabic"/>
          <w:szCs w:val="28"/>
          <w:rtl/>
          <w:lang w:bidi="ar-EG"/>
        </w:rPr>
        <w:t>ا</w:t>
      </w:r>
      <w:r w:rsidRPr="00D45630">
        <w:rPr>
          <w:rFonts w:ascii="Traditional Arabic" w:hAnsi="Traditional Arabic" w:cs="Traditional Arabic"/>
          <w:szCs w:val="28"/>
          <w:rtl/>
        </w:rPr>
        <w:t>طلاع ونسخ ما أريده من التحقيقات والإجراءات حتى يتسنى لي أن أقوم بواجب مهنتي وهي الدفاع عن الحق والحقوق؛ وعليه ألتمس التأجيل لدور مقبول لإبداء مرافعتي.</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فلهذه الأسباب وللأسباب </w:t>
      </w:r>
      <w:proofErr w:type="spellStart"/>
      <w:r w:rsidRPr="00D45630">
        <w:rPr>
          <w:rFonts w:ascii="Traditional Arabic" w:hAnsi="Traditional Arabic" w:cs="Traditional Arabic"/>
          <w:szCs w:val="28"/>
          <w:rtl/>
        </w:rPr>
        <w:t>المبداة</w:t>
      </w:r>
      <w:proofErr w:type="spellEnd"/>
      <w:r w:rsidRPr="00D45630">
        <w:rPr>
          <w:rFonts w:ascii="Traditional Arabic" w:hAnsi="Traditional Arabic" w:cs="Traditional Arabic"/>
          <w:szCs w:val="28"/>
          <w:rtl/>
        </w:rPr>
        <w:t xml:space="preserve"> مني في مذكرتي الأولى، فإني أصمم على طلباتي كافة وعلى القضاء ببراءة موكلي مما أسند إليه من اتهامات.</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وبتزويد ممثل الهيئة بنسخة من هذه المذكرة قرر اكتفاءه بما جاء في أوراق القضية وقرار الاتهام، كما قرر بقية المتهمين اكتفاءهم بما سبق وقررت الدائرة عدم إعطاء وكيل المتهم الأول مهلة إضافية، حيث إن تأجيل الجلسة الأولى كان بناءً على طلبه ولمدة شهر، وهي كافي</w:t>
      </w:r>
      <w:r w:rsidRPr="00D45630">
        <w:rPr>
          <w:rFonts w:ascii="Traditional Arabic" w:hAnsi="Traditional Arabic" w:cs="Traditional Arabic"/>
          <w:szCs w:val="28"/>
          <w:rtl/>
          <w:lang w:bidi="ar-EG"/>
        </w:rPr>
        <w:t>ة</w:t>
      </w:r>
      <w:r w:rsidRPr="00D45630">
        <w:rPr>
          <w:rFonts w:ascii="Traditional Arabic" w:hAnsi="Traditional Arabic" w:cs="Traditional Arabic"/>
          <w:szCs w:val="28"/>
          <w:rtl/>
        </w:rPr>
        <w:t xml:space="preserve"> جداً لدراسة قرار الاتهام، وكان الواجب على الوكيل الشرعي مراجعة الدائرة خلال تلك المدة للاطلاع على أوراق القضية؛ ولأن في تأجيل نظر القضية مرة أخرى إضراراً ببقية المتهمين، وبذا ختمت المرافعة.</w:t>
      </w:r>
    </w:p>
    <w:p w:rsidR="001172F9" w:rsidRPr="00D45630" w:rsidRDefault="001172F9" w:rsidP="001172F9">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الأسباب</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وحيث إنه بعد سماع المرافعة وقد أنكر المتهم الأول (.....) ما نسب إليه في قرار الاتهام، فقد اطلعت الدائرة على أوراق القضية وما دار بشأنها من تحقيقات فتبين أن المذكور قبض عليه من قبل مرجعه وبحوزته (55) معاملة مزورة أثناء وقت </w:t>
      </w:r>
      <w:r w:rsidRPr="00D45630">
        <w:rPr>
          <w:rFonts w:ascii="Traditional Arabic" w:hAnsi="Traditional Arabic" w:cs="Traditional Arabic"/>
          <w:szCs w:val="28"/>
          <w:rtl/>
        </w:rPr>
        <w:lastRenderedPageBreak/>
        <w:t xml:space="preserve">الدوام </w:t>
      </w:r>
      <w:proofErr w:type="gramStart"/>
      <w:r w:rsidRPr="00D45630">
        <w:rPr>
          <w:rFonts w:ascii="Traditional Arabic" w:hAnsi="Traditional Arabic" w:cs="Traditional Arabic"/>
          <w:szCs w:val="28"/>
          <w:rtl/>
        </w:rPr>
        <w:t>الرسمي,</w:t>
      </w:r>
      <w:proofErr w:type="gramEnd"/>
      <w:r w:rsidRPr="00D45630">
        <w:rPr>
          <w:rFonts w:ascii="Traditional Arabic" w:hAnsi="Traditional Arabic" w:cs="Traditional Arabic"/>
          <w:szCs w:val="28"/>
          <w:rtl/>
        </w:rPr>
        <w:t xml:space="preserve"> وجود اتصالات هاتفية بينه وبين المتهم الأول (.....) وهو ينكر معرفته أو الاتصال </w:t>
      </w:r>
      <w:proofErr w:type="gramStart"/>
      <w:r w:rsidRPr="00D45630">
        <w:rPr>
          <w:rFonts w:ascii="Traditional Arabic" w:hAnsi="Traditional Arabic" w:cs="Traditional Arabic"/>
          <w:szCs w:val="28"/>
          <w:rtl/>
        </w:rPr>
        <w:t>به,</w:t>
      </w:r>
      <w:proofErr w:type="gramEnd"/>
      <w:r w:rsidRPr="00D45630">
        <w:rPr>
          <w:rFonts w:ascii="Traditional Arabic" w:hAnsi="Traditional Arabic" w:cs="Traditional Arabic"/>
          <w:szCs w:val="28"/>
          <w:rtl/>
        </w:rPr>
        <w:t xml:space="preserve"> كما أن المتهم الثالث أقر في اعترافه المصدق شرعاً تسليمه مبالغ مالية مقابل إنجاز معاملات مزورة، كما أكد المتهم الخامس (.....) قيامه بتسليم المعاملات (.....) بناءً على توجيه (.....) له وأنه إذا لم يجده يعود </w:t>
      </w:r>
      <w:proofErr w:type="gramStart"/>
      <w:r w:rsidRPr="00D45630">
        <w:rPr>
          <w:rFonts w:ascii="Traditional Arabic" w:hAnsi="Traditional Arabic" w:cs="Traditional Arabic"/>
          <w:szCs w:val="28"/>
          <w:rtl/>
        </w:rPr>
        <w:t>بالمعاملات,</w:t>
      </w:r>
      <w:proofErr w:type="gramEnd"/>
      <w:r w:rsidRPr="00D45630">
        <w:rPr>
          <w:rFonts w:ascii="Traditional Arabic" w:hAnsi="Traditional Arabic" w:cs="Traditional Arabic"/>
          <w:szCs w:val="28"/>
          <w:rtl/>
        </w:rPr>
        <w:t xml:space="preserve"> وأن (.....) اتصل عليه وأخبره أنه تم اكتشاف التزوير وأنه اتفق مع (.....) و(.....) على توريط (.....) بذلك كما ثبت من خلال الأوراق وجود كشف حساب (.....) لدى مكتب (....</w:t>
      </w:r>
      <w:proofErr w:type="gramStart"/>
      <w:r w:rsidRPr="00D45630">
        <w:rPr>
          <w:rFonts w:ascii="Traditional Arabic" w:hAnsi="Traditional Arabic" w:cs="Traditional Arabic"/>
          <w:szCs w:val="28"/>
          <w:rtl/>
        </w:rPr>
        <w:t>.)واستلامه</w:t>
      </w:r>
      <w:proofErr w:type="gramEnd"/>
      <w:r w:rsidRPr="00D45630">
        <w:rPr>
          <w:rFonts w:ascii="Traditional Arabic" w:hAnsi="Traditional Arabic" w:cs="Traditional Arabic"/>
          <w:szCs w:val="28"/>
          <w:rtl/>
        </w:rPr>
        <w:t xml:space="preserve"> لعدة مبالغ مالية من المحاسب (.....) وجميع المتهمين تعرفوا عليه أثناء المواجهات في المباحث، الأمر الذي تنتهي معه الدائرة </w:t>
      </w:r>
      <w:proofErr w:type="gramStart"/>
      <w:r w:rsidRPr="00D45630">
        <w:rPr>
          <w:rFonts w:ascii="Traditional Arabic" w:hAnsi="Traditional Arabic" w:cs="Traditional Arabic"/>
          <w:szCs w:val="28"/>
          <w:rtl/>
        </w:rPr>
        <w:t>إلي</w:t>
      </w:r>
      <w:proofErr w:type="gramEnd"/>
      <w:r w:rsidRPr="00D45630">
        <w:rPr>
          <w:rFonts w:ascii="Traditional Arabic" w:hAnsi="Traditional Arabic" w:cs="Traditional Arabic"/>
          <w:szCs w:val="28"/>
          <w:rtl/>
        </w:rPr>
        <w:t xml:space="preserve"> إدانته بما نسب إليه من ارتكاب جريمة الرشوة والتزوير ومعاقبته عن ذلك وفقاً لنص المواد (1 ,3 ,10) من نظام مكافحة الرشوة الصادر بالمرسوم الملكي رقم (م/36) لعام 1412هـ والمواد (5، 6) من نظام التزوير وقرار مجلس الوزراء رقم (223) لعام 1399هـ ولم يثبت للدائرة علمه بتزوير الأختام الواردة في قرار الاتهام، كما أكد المتهم الثاني عدم علم المتهم الأول بتزوير الأختام.</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وحيث إنه بالنسبة للمتهم الثاني (.....) فقد اعترف بما نسب إليه في قرار الاتهام جملةً وتفصيلاً وذلك في جميع مراحل التحقيق وأمام الدائرة على النحو السالف بيانه، الأمر الذي تنتهي معه الدائرة </w:t>
      </w:r>
      <w:proofErr w:type="gramStart"/>
      <w:r w:rsidRPr="00D45630">
        <w:rPr>
          <w:rFonts w:ascii="Traditional Arabic" w:hAnsi="Traditional Arabic" w:cs="Traditional Arabic"/>
          <w:szCs w:val="28"/>
          <w:rtl/>
        </w:rPr>
        <w:t>إلي</w:t>
      </w:r>
      <w:proofErr w:type="gramEnd"/>
      <w:r w:rsidRPr="00D45630">
        <w:rPr>
          <w:rFonts w:ascii="Traditional Arabic" w:hAnsi="Traditional Arabic" w:cs="Traditional Arabic"/>
          <w:szCs w:val="28"/>
          <w:rtl/>
        </w:rPr>
        <w:t xml:space="preserve"> ثبوت إدانته بجريمتي الرشوة والتزوير ومعاقبته عن ذلك وفقاً لنص المواد (1 ,3 ,10) من نظام مكافحة الرشوة الصادر بالمرسوم الملكي رقم (م/36) لعام 1412هـ والمواد (2 ,5 ,6 ,14) من نظام مكافحة التزوير وقرار مجلس الوزراء رقم (223) لعام 1399هـ.</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وحيث إنه بالنسبة للمتم الثالث (.....) فقد اعترف أمام الدائرة بما نسب إليه في قرار الاتهام بارتكاب جريمة الرشوة والتزوير والاستعمال ونفي علمه بالأختام التي بحوزة المتهم الأول، وأنها مزورة وذلك في جميع مراحل التحقيق وأمام الدائرة على النحو السالف بيانه، كما أن المتهم الثاني أكد عدم علم أخيه (.....) بتلك الأختام المزورة، الأمر الذي تنتهي معه الدائرة </w:t>
      </w:r>
      <w:proofErr w:type="gramStart"/>
      <w:r w:rsidRPr="00D45630">
        <w:rPr>
          <w:rFonts w:ascii="Traditional Arabic" w:hAnsi="Traditional Arabic" w:cs="Traditional Arabic"/>
          <w:szCs w:val="28"/>
          <w:rtl/>
        </w:rPr>
        <w:t>إلي</w:t>
      </w:r>
      <w:proofErr w:type="gramEnd"/>
      <w:r w:rsidRPr="00D45630">
        <w:rPr>
          <w:rFonts w:ascii="Traditional Arabic" w:hAnsi="Traditional Arabic" w:cs="Traditional Arabic"/>
          <w:szCs w:val="28"/>
          <w:rtl/>
        </w:rPr>
        <w:t xml:space="preserve"> ثبوت إدانته بجريمة الرشوة والتزوير والاستعمال ومعاقبته عن ذلك وفقاً لنص المواد (1 ,3 ,10) من نظام مكافحة الرشوة والمواد (5 ,6 ,14) من نظام مكافحة التزوير وقرار مجلس الوزراء رقم (223) لعام 1399هـ.</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وحيث إن</w:t>
      </w:r>
      <w:r w:rsidRPr="00D45630">
        <w:rPr>
          <w:rFonts w:ascii="Traditional Arabic" w:hAnsi="Traditional Arabic" w:cs="Traditional Arabic"/>
          <w:szCs w:val="28"/>
          <w:rtl/>
          <w:lang w:bidi="ar-EG"/>
        </w:rPr>
        <w:t>ه</w:t>
      </w:r>
      <w:r w:rsidRPr="00D45630">
        <w:rPr>
          <w:rFonts w:ascii="Traditional Arabic" w:hAnsi="Traditional Arabic" w:cs="Traditional Arabic"/>
          <w:szCs w:val="28"/>
          <w:rtl/>
        </w:rPr>
        <w:t xml:space="preserve"> بالنسبة للمتهم الرابع (.....) فقد أنكر ما نسب </w:t>
      </w:r>
      <w:r w:rsidRPr="00D45630">
        <w:rPr>
          <w:rFonts w:ascii="Traditional Arabic" w:hAnsi="Traditional Arabic" w:cs="Traditional Arabic"/>
          <w:szCs w:val="28"/>
          <w:rtl/>
          <w:lang w:bidi="ar-EG"/>
        </w:rPr>
        <w:t>إ</w:t>
      </w:r>
      <w:r w:rsidRPr="00D45630">
        <w:rPr>
          <w:rFonts w:ascii="Traditional Arabic" w:hAnsi="Traditional Arabic" w:cs="Traditional Arabic"/>
          <w:szCs w:val="28"/>
          <w:rtl/>
        </w:rPr>
        <w:t>ل</w:t>
      </w:r>
      <w:r w:rsidRPr="00D45630">
        <w:rPr>
          <w:rFonts w:ascii="Traditional Arabic" w:hAnsi="Traditional Arabic" w:cs="Traditional Arabic"/>
          <w:szCs w:val="28"/>
          <w:rtl/>
          <w:lang w:bidi="ar-EG"/>
        </w:rPr>
        <w:t>ي</w:t>
      </w:r>
      <w:r w:rsidRPr="00D45630">
        <w:rPr>
          <w:rFonts w:ascii="Traditional Arabic" w:hAnsi="Traditional Arabic" w:cs="Traditional Arabic"/>
          <w:szCs w:val="28"/>
          <w:rtl/>
        </w:rPr>
        <w:t xml:space="preserve">ه في قرار الاتهام أمام الدائرة وفي تحقيقات هيئة الرقابة والتحقيق وجاءت أقواله متوافقة مع أقوال المتهم الثاني (.....)، والذي أكد على عدم علم المتهم الرابع بالرشوة والتزوير، وأنه مجرد موظف يعمل لديه في المكتب وحلف اليمين على ذلك، الأمر الذي تنتهي معه الدائرة </w:t>
      </w:r>
      <w:proofErr w:type="gramStart"/>
      <w:r w:rsidRPr="00D45630">
        <w:rPr>
          <w:rFonts w:ascii="Traditional Arabic" w:hAnsi="Traditional Arabic" w:cs="Traditional Arabic"/>
          <w:szCs w:val="28"/>
          <w:rtl/>
        </w:rPr>
        <w:t>إلي</w:t>
      </w:r>
      <w:proofErr w:type="gramEnd"/>
      <w:r w:rsidRPr="00D45630">
        <w:rPr>
          <w:rFonts w:ascii="Traditional Arabic" w:hAnsi="Traditional Arabic" w:cs="Traditional Arabic"/>
          <w:szCs w:val="28"/>
          <w:rtl/>
        </w:rPr>
        <w:t xml:space="preserve"> عدم إدانته بما نسب إليه في قرار الاتهام.</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وحيث إنه بالنسبة للمتهم الخامس (.....) فقد أنكر من نسب إليه في قرار الاتهام وذلك في جميع مراحل التحقيق وأمام الدائرة على النحو السالف بيانه وأنه مجرد معقب ودوره استلام الأوراق وتسليمها (.....) في الجوازات ولا يعلم عنها شيئاً، وأكد هذا الدفع المتهم الثاني (.....) بأن المتهم الخامس مجرد معقب لديه ولا يعلم عن الرشوة ولا التزوير أي شيء وحلف اليمين على ذلك، الأمر الذي تنتهي معه الدائرة </w:t>
      </w:r>
      <w:proofErr w:type="gramStart"/>
      <w:r w:rsidRPr="00D45630">
        <w:rPr>
          <w:rFonts w:ascii="Traditional Arabic" w:hAnsi="Traditional Arabic" w:cs="Traditional Arabic"/>
          <w:szCs w:val="28"/>
          <w:rtl/>
        </w:rPr>
        <w:t>إلي</w:t>
      </w:r>
      <w:proofErr w:type="gramEnd"/>
      <w:r w:rsidRPr="00D45630">
        <w:rPr>
          <w:rFonts w:ascii="Traditional Arabic" w:hAnsi="Traditional Arabic" w:cs="Traditional Arabic"/>
          <w:szCs w:val="28"/>
          <w:rtl/>
        </w:rPr>
        <w:t xml:space="preserve"> عدم إدانته بما نسب إليه في قرار الاتهام.</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لذلك حكمت الدائرة بما يلي:</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أولاً: </w:t>
      </w:r>
      <w:proofErr w:type="gramStart"/>
      <w:r w:rsidRPr="00D45630">
        <w:rPr>
          <w:rFonts w:ascii="Traditional Arabic" w:hAnsi="Traditional Arabic" w:cs="Traditional Arabic"/>
          <w:szCs w:val="28"/>
          <w:rtl/>
        </w:rPr>
        <w:t>إدانة  (</w:t>
      </w:r>
      <w:proofErr w:type="gramEnd"/>
      <w:r w:rsidRPr="00D45630">
        <w:rPr>
          <w:rFonts w:ascii="Traditional Arabic" w:hAnsi="Traditional Arabic" w:cs="Traditional Arabic"/>
          <w:szCs w:val="28"/>
          <w:rtl/>
        </w:rPr>
        <w:t xml:space="preserve">.....) (.....) الجنسية بجريمتي الرشوة والتزوير ومعاقبته عن ذلك بسجنه مدة سنة وستة أشهر تحتسب منها المدة التي أمضاها في السجن موقوفاً على ذمة هذه القضية وتغريمه مبلغ عشرين ألف ريالٍ. </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ثانياً: </w:t>
      </w:r>
      <w:proofErr w:type="gramStart"/>
      <w:r w:rsidRPr="00D45630">
        <w:rPr>
          <w:rFonts w:ascii="Traditional Arabic" w:hAnsi="Traditional Arabic" w:cs="Traditional Arabic"/>
          <w:szCs w:val="28"/>
          <w:rtl/>
        </w:rPr>
        <w:t>إدانة  (</w:t>
      </w:r>
      <w:proofErr w:type="gramEnd"/>
      <w:r w:rsidRPr="00D45630">
        <w:rPr>
          <w:rFonts w:ascii="Traditional Arabic" w:hAnsi="Traditional Arabic" w:cs="Traditional Arabic"/>
          <w:szCs w:val="28"/>
          <w:rtl/>
        </w:rPr>
        <w:t xml:space="preserve">.....) (.....) الجنسية بما نسب إليه في قرار الاتهام ومعاقبته عن ذلك بسجنه مدة ثلاث سنوات تحتسب من تاريخ إيقافه على ذمة القضية وتغريمه مبلغ عشرين ألف ريالٍ. </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lastRenderedPageBreak/>
        <w:t xml:space="preserve">ثالثاً: </w:t>
      </w:r>
      <w:proofErr w:type="gramStart"/>
      <w:r w:rsidRPr="00D45630">
        <w:rPr>
          <w:rFonts w:ascii="Traditional Arabic" w:hAnsi="Traditional Arabic" w:cs="Traditional Arabic"/>
          <w:szCs w:val="28"/>
          <w:rtl/>
        </w:rPr>
        <w:t>إدانة  (</w:t>
      </w:r>
      <w:proofErr w:type="gramEnd"/>
      <w:r w:rsidRPr="00D45630">
        <w:rPr>
          <w:rFonts w:ascii="Traditional Arabic" w:hAnsi="Traditional Arabic" w:cs="Traditional Arabic"/>
          <w:szCs w:val="28"/>
          <w:rtl/>
        </w:rPr>
        <w:t xml:space="preserve">.....) (.....) الجنسية بجريمتي الرشوة والتزوير ومعاقبته عن ذلك بسجنه مدة سنة تحتسب منها المدة التي أمضاها في السجن موقوفاً على ذمة القضية وتغريمه مبلغ عشرين ألف ريالٍ. </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رابعاً: عدم إدانة كل </w:t>
      </w:r>
      <w:proofErr w:type="gramStart"/>
      <w:r w:rsidRPr="00D45630">
        <w:rPr>
          <w:rFonts w:ascii="Traditional Arabic" w:hAnsi="Traditional Arabic" w:cs="Traditional Arabic"/>
          <w:szCs w:val="28"/>
          <w:rtl/>
        </w:rPr>
        <w:t>من  (</w:t>
      </w:r>
      <w:proofErr w:type="gramEnd"/>
      <w:r w:rsidRPr="00D45630">
        <w:rPr>
          <w:rFonts w:ascii="Traditional Arabic" w:hAnsi="Traditional Arabic" w:cs="Traditional Arabic"/>
          <w:szCs w:val="28"/>
          <w:rtl/>
        </w:rPr>
        <w:t>.....) (.....) الجنسية، و(.....) (.....) الجنسية – بما نسب إليهما في قرار الاتهام، لما هو مبين بالأسباب.</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72F9" w:rsidRPr="00D45630" w:rsidRDefault="001172F9" w:rsidP="001172F9">
      <w:pPr>
        <w:spacing w:line="400" w:lineRule="exact"/>
        <w:jc w:val="lowKashida"/>
        <w:rPr>
          <w:rFonts w:ascii="Traditional Arabic" w:hAnsi="Traditional Arabic" w:cs="Traditional Arabic"/>
          <w:szCs w:val="28"/>
          <w:rtl/>
          <w:lang w:bidi="ar-EG"/>
        </w:rPr>
      </w:pP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4901/2/ق لعام 1426هـ</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55/د/ج/10 لعام 1428هـ</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4/ت/2 لعام 1429هـ</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6/1/1429هـ</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1- رشوة -رجاء وتوصية موظف عام لتجديد رخص إقامة دون كرت عمل بالمخالفة للنظام والاستجابة لذلك- ما يثبت في حق المتهمين يعد مخالفات إدارية لا تصل إلى درجة الجرم.</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2- وقف السير في الدعوى -عدم التحقيق مع المتهم وترحيله إلى بلده.</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-المادتان (4، 10) من نظام مكافحة الرشوة الصادر بالمرسوم الملكي رقم (م/36) وتاريخ 29/12/1412هـ.</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الرقابة والتحقيق الدعوى الجنائية ضد المتهمين؛ لقيام الأول والثاني بالاشتراك في جريمة رجاء وتوصية موظف عام لتجديد رخص إقامة دون كرت عمل بالمخالفة للنظام، وقيام الثالث برجاء موظف عام للسبب ذاته، وقيام الرابع والخامس حال كونهما موظفين عامين بقبول الرجاء والوساطة بإنجاز المعاملة.</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1- ما صدر من المتهمين يعد مخالفات تستوجب المساءلة تجاهها كلاً بحسب موقعه، ولكنها لا تصل إلى درجة الجرم الذي وصفتهم بها جهة الادعاء -وجه ذلك: أن الإقامات محل دعوى سليمة وصادرة بطريقة نظامية - أن العادة جرت على عدم اشتراط وجود كرت العمل لتجديد الإقامة في النظام السابق مما يعني بساطة المخالفة وعدم </w:t>
      </w:r>
      <w:proofErr w:type="gramStart"/>
      <w:r w:rsidRPr="00D45630">
        <w:rPr>
          <w:rFonts w:ascii="Traditional Arabic" w:hAnsi="Traditional Arabic" w:cs="Traditional Arabic"/>
          <w:szCs w:val="28"/>
          <w:rtl/>
          <w:lang w:bidi="ar-EG"/>
        </w:rPr>
        <w:t>ملائمتها</w:t>
      </w:r>
      <w:proofErr w:type="gramEnd"/>
      <w:r w:rsidRPr="00D45630">
        <w:rPr>
          <w:rFonts w:ascii="Traditional Arabic" w:hAnsi="Traditional Arabic" w:cs="Traditional Arabic"/>
          <w:szCs w:val="28"/>
          <w:rtl/>
          <w:lang w:bidi="ar-EG"/>
        </w:rPr>
        <w:t xml:space="preserve"> مع ما ورد في قرار الاتهام- أثر ذلك: عدم ثبوت الإدانة.</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2- ثبوت أن جهة الادعاء لم تحقق مع المتهم الثاني وورود خطاب إدارة الوافدين بأنه تم ترحيله إلى بلده - أثر ذلك: وقف السير في الدعوى بالنسبة له.</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هيئة الرقابة والتحقيق دعواه بموجب قرار الاتهام ضد:</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المتهم الأول: اشترك في جريمة رجاء وتوصية ووساطة بطريق الاتفاق والتحريض والمساعدة بأن قدم للمتهم الثاني رخصة الإقامة رقم (.....) وتاريخ 28/2/1423هـ باسم المقيم (.....) (.....) الجنسية؛ ليتم تجديدها من قبل جوازات منطقة مكة المكرمة؛ لخلوها من كرت العمل بالمخالفة للنظام، فتمت الجريمة بناءً على ذلك.</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المتهم الثاني: ساهم عن طريق الاتفاق والتحريض والمساعدة بالاشتراك مع المتهم الثالث في رجاء موظف عام (المتهم الرابع) بصفته يعمل بالجوازات؛ لحمله على الإخلال بواجبات وظيفته بإنجاز معاملات تجديد رخص إقامة رقم (.....) وتاريخ 17/10/1420هـ باسم (.....)، ورقم (.....) وتاريخ 28/2/1423هـ باسم (.....)، ورقم (.....) وتاريخ </w:t>
      </w:r>
      <w:r w:rsidRPr="00D45630">
        <w:rPr>
          <w:rFonts w:ascii="Traditional Arabic" w:hAnsi="Traditional Arabic" w:cs="Traditional Arabic"/>
          <w:szCs w:val="28"/>
          <w:rtl/>
          <w:lang w:bidi="ar-EG"/>
        </w:rPr>
        <w:lastRenderedPageBreak/>
        <w:t>27/5/1423هـ باسم (.....)، ورقم (.....) وتاريخ 1/8/1423هـ باسم (.....)، ورخصة الإقامة رقم (.....) وتاريخ 27/5/1423هـ باسم (.....) غير مكتملة وخالية من كروت العمل، فتمت الجريمة بناءً على ذلك.</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المتهم الثالث: حال كونه موظفاً عاماً وبصفته الوظيفية - سالفة الذكر- قام برجاء موظف عام (المتهم الرابع) بصفته يعمل بالجوازات؛ لحمله على الإخلال بواجبات وظيفته بإنجاز معاملات رخص إقامة غير مكتملة وخالية من كروت العمل سالفة الذكر، فتمت الجريمة بناءً على ذلك.</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المتهم الرابع: حال كونه موظفاً عاماً وبصفته الوظيفية - سالفة الذكر - قبِلَ رجاء ووساطة المتهم الثالث للإخلال بواجبات وظيفته، وذلك بأن قام وبناءً على رجاء المتهم الثالث بإنجاز معاملتيّ رخصتيّ إقامة - سالفة الذكر - غير مكتملة وخالية من كروت العمل بالمخالفة للنظام، فتمت الجريمة بناءً على ذلك.</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المتهم الخامس: حال كونه موظفاً عاماً وبصفته الوظيفية - سالفة الذكر - استجاب لرجاء ووساطة المتهم الرابع للإخلال بواجبات وظيفته، بأن قام وبناءً على رجاء المتهم الرابع بإنجاز عدد (3) معاملات رخص إقامة غير مكتملة وخالية من كروت العمل، فتمت الجريمة بناءً على ذلك.</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وبمثول المدعى عليهم أمام الدائرة طلبوا تسليمهم نسخة من قرار الاتهام، وبجلسة 25/3/1427هـ قدم المدعى عليه (.....) مذكرة برده طلب فيها رفع الضرر الذي لحق به وذكر أنه لم يعمل بأي مكتب خدمات عامة ولا يدري عنها شيئاً، وفترة تواجده بالمكتب كانت انتظاراً لنقل كفالته على صاحب المكتب في معرض سيارات لديه بمهنة سائق، وذكر أنه لا يجيد الأعمال المكتبية وكان يعمل قبل ذلك مزارعاً بجيزان لمدة (13) عاماً ولم يصدر عنه أي شيء يضر بحقوق الوطن، وذكر أنه لم يتعاطَ أية مبالغ مادية، وأنه استغلت جهالته بالأمور، وذكر أنه لا يعرفه أحد من المذكورين معي بالقضية وليس له بهم أية صلة، كما ذكر أنه قد تضرر من القضية وطلب رفع الضرر عنه. كما قدم المُدّعى عليه (.....) مذكرة عن طريق وكيله حاصلها: أن أقوالي كانت على مرحلتين: الأولى: كانت لدى المباحث الإدارية، والأخرى: كانت لدى الهيئة الموقرة، ولدى المباحث كان التحقيق معي بعد الفراغ من التحقيق مع باقي المتهمين، أي أن الأقوال كانت معدة مسبقاً وما كان دوري إلا التوقيع عليها، ولم يستغرق ذلك إلا قرابة الساعة، ولم يكن لي خيار في ذلك لعلمي يقيناً بأنني سوف أوقع على ما كتب رغماً عن أنفي، فآثرت السلامة والاحتفاظ بإنسانيتي من أن تنتهك، وقلت لمتولي التحقيق هناك اكتبوا ما تريدون وأنا أوقع على ما تكتبون ولعل لي عذري في ذلك؛ إذ إن ما يمارس بحق المتهمين من ضغط وإكراه قد أصبح أمراً شائعاً يتناقله السواد الأعظم من الناس، وأن ليس هناك أي من الضمانات الشرعية التي تتيح للمتهم الإدلاء بحقيقة ما حدث حتى تؤخذ أقواله تلك دليلاً تجاهه.</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وعليه فإن أقوالي أمام المباحث الإدارية لا يعتد بها؛ لما شابها من عيوب الإرادة المبطلة لها. أما عن أقوالي أمام الهيئة الموقرة فقد كان الحال غير ذلك؛ إذ أدليت بما حدث الذي أكرر طرحه أمام الدائرة الموقرة من أنني وعند تجديدي لرخصة إقامة شغالة والدتي قمت بكتابة المعروض وتعبئة الاستمارة اللازمة للتجديد بواسطة المدعو (.....) الذي يعمل على تعبئة الاستمارات أمام الجوازات، راجعته من أجل ذلك كغيري من المراجعين للجوازات وبعد فراغه من كتابه المعروض وتعبئة الاستمارة طلب مني مساعدته في تجديد الإقامة رقم (.....) باسم (.....) فأخذت ملفها مع ملف رخصة إقامة شغالة والدتي وراجعت بها ابن أختي (.....) الذي أنهى لي إجراءات رخصة إقامة الشغالة وأعاد لي ملف الرخصة الأخرى؛ لعدم وجود كرت عمل، فعدت بها إلى المدعو (.....) الذي كان اتصل بي وأخبرني بأن لديه كرت عمل (.....) فأخذته منه وأعدت الملف (.....) الذي قام بإنهاء إجراءات تجديد الرخصة.</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كما ذكر أن باقي رخص الإقامات الواردة بقرار الاتهام الخاصة بكل من (.....) و(.....) و(.....)، فإنه لا علم ولا علاقة لي بها، ولم يكن لي فيها أي دور لتجديدها لا من قريب ولا من بعيد، وقد أقحمت بإجراءات تجديدها تعسفاً فليس هناك أي دليل على أن لي أي دور في ذلك إلا أخذاً بأقوال باقي المتهمين لدى المباحث الإدارية دونما دليل يؤيدها، وأقوالهم تلك قاصرة على أنفسهم ولا تتعداهم إلى غيرهم.</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كما ذكر أن ما جاء بإفادة الجوازات من أن رخص الإقامة لا يوجد لها كروت عمل لا أساس لها؛ إذ تضمنت أوراق القضية أن ملفات تلك الإقامات مفقودة، فكيف يتسنى للجوازات أن تجزم بأن تلك الإقامات لا يوجد لها كروت عمل، فهذا ادعاء لا أساس له من النظام، فالإقامة جددت بكرت عمل قدم للجوازات صورة منه وأرفقت بملفها وأعيد الأصل إلى المدعو (.....) والقول بغير ذلك ادعاء يتطلب البينة عليه؛ إذ إن البينة على من ادعى واليمين على من أنكر.</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كما ذكر أنه لا يغير ما ذكرته ما جاء بإفادة مكتب العمل من أن رخص الإقامة لا يوجد لها ملفات لديهم مما يعني أن ليس لها كروت عمل وفق استخلاص الهيئة الموقرة؛ إذ من الوارد أن تكون ملفات تلك الرخص بمكتب العمل مفقودة كحال الجوازات، أو أن تكون مزورة وليس بمطلوب مني أو حتى من موظف الجوازات نظاماً التأكد أولاً من صحة كارت العمل قبل إنهاء إجراءات تجديد الإقامة، وبذلك فإن ما استخلصته الهيئة وساقته على أنه دليل إنما يتطرق إليه الاحتمال، وإذا تطرق إلى الدليل الاحتمال سقط به الاستدلال.</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كما قدم المدعى عليه (.....) مذكرة برده جاء فيها: أن اعترافي لدى المباحث الإدارية لا يعتد به لما شابه من عيوب الإرادة المبطلة؛ إذ لم يكن وليد إرادة حرة، بل كان نتيجة الضغط والإكراه الذي مورس قبلي ولم أستطع له دفعاً ولا </w:t>
      </w:r>
      <w:proofErr w:type="gramStart"/>
      <w:r w:rsidRPr="00D45630">
        <w:rPr>
          <w:rFonts w:ascii="Traditional Arabic" w:hAnsi="Traditional Arabic" w:cs="Traditional Arabic"/>
          <w:szCs w:val="28"/>
          <w:rtl/>
          <w:lang w:bidi="ar-EG"/>
        </w:rPr>
        <w:t>تحملاً ،</w:t>
      </w:r>
      <w:proofErr w:type="gramEnd"/>
      <w:r w:rsidRPr="00D45630">
        <w:rPr>
          <w:rFonts w:ascii="Traditional Arabic" w:hAnsi="Traditional Arabic" w:cs="Traditional Arabic"/>
          <w:szCs w:val="28"/>
          <w:rtl/>
          <w:lang w:bidi="ar-EG"/>
        </w:rPr>
        <w:t xml:space="preserve"> ولعل إجراءات استجوابي والموضحة بمحاضر تحقيق المباحث توضح ذلك؛ إذ لم أجد بداً من كتابة ما أملى علي والتوقيع عليه دون أية مشيئة أو اختيار لاستمرار حبسي لمدة ليست بالقصيرة، ولم أمكن من حريتي إلا بعد تصديق ما يشاؤون من أقوال نسبت إليّ ظلماً وعدواناً.</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كما ذكر أن حقيقة ما حدث هو أن خالي المدعو (.....) المتهم الثالث قد راجعني أثناء عملي بالجوازات من أجل إنهاء إجراءات تجديد رخصة إقامة شغالة والدته ومعه ملف تجديد رخصة إقامة أخرى العائدة للمدعو (.....)، فاعتذرت له عن تجديدها، لعدم وجود كرت عمل فأخبرني بأن هناك كرت عمل لديها فطلبت منه إحضاره فذهب، ثم عاد بكرت العمل الذي أخذت منه صورة منه كالمتبع وأرفقته بالأوراق وأنهيت إجراءات التجديد.</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أما عن رخصة الإقامة الأخرى فلا علاقة لي بها ولا بإجراءات تجديدها، يؤكد ذلك أنها ليست مبرمجة من قبلي، فالرقم الخاص بمدخل البيانات لا يعود لي وكذلك الختم.</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أما بالنسبة إلى إفادة الجوازات بأن رخصة الإقامة المبرمجة من قبل قد جددت دون وجود كرت عمل لها، فإن ذلك يتطلب بالضرورة تقديم الدليل عليه فكيف يتسنى للجوازات الجزم بذلك مع أن ملفها لم يعثر عليه، وذلك قبل البدء بالتحقيق معي من قبل الجوازات وعلى نحو ما توضحه أوراق القضية.</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لا ضير مما جاء بإفادة مكتب العمل من أن لا ملف لديه لرخصة الإقامة التي باشرت إجراءات تجديدها؛ إذ ليس مطلوباً مني نظاماً أن أتأكد أولاً من صحة كارت العمل قبل مباشرة إجراءات التجديد، بل المطلوب مني هو أخذ صورة من الكارت بعد مطابقته بأصله وأنه باسم صاحب الرخصة وإرفاق الصورة بالملف، فاحتمال تزويره أمر وارد على فرض </w:t>
      </w:r>
      <w:r w:rsidRPr="00D45630">
        <w:rPr>
          <w:rFonts w:ascii="Traditional Arabic" w:hAnsi="Traditional Arabic" w:cs="Traditional Arabic"/>
          <w:szCs w:val="28"/>
          <w:rtl/>
          <w:lang w:bidi="ar-EG"/>
        </w:rPr>
        <w:lastRenderedPageBreak/>
        <w:t xml:space="preserve">صحة إفادة الجوازات، وقد حدثت وقائع كثيرة مماثلة زورت كروت العمل فيها والبعض منها بواسطة </w:t>
      </w:r>
      <w:proofErr w:type="spellStart"/>
      <w:r w:rsidRPr="00D45630">
        <w:rPr>
          <w:rFonts w:ascii="Traditional Arabic" w:hAnsi="Traditional Arabic" w:cs="Traditional Arabic"/>
          <w:szCs w:val="28"/>
          <w:rtl/>
          <w:lang w:bidi="ar-EG"/>
        </w:rPr>
        <w:t>الإسكنر</w:t>
      </w:r>
      <w:proofErr w:type="spellEnd"/>
      <w:r w:rsidRPr="00D45630">
        <w:rPr>
          <w:rFonts w:ascii="Traditional Arabic" w:hAnsi="Traditional Arabic" w:cs="Traditional Arabic"/>
          <w:szCs w:val="28"/>
          <w:rtl/>
          <w:lang w:bidi="ar-EG"/>
        </w:rPr>
        <w:t xml:space="preserve"> وهي تنطلي على موظف الجوازات لإتقانها؛ ولكون النظام لا يلزم كما ذكرت التأكد أولاً من صحتها.</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وألتمس صرف النظر عما جاء بقرار الاتهام للأسباب والأدلة التي أوردتها بهذه المذكرة والحكم ببراءتي مما نسب إلىّ. </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وقدم المتهم (.....) مذكرة برده جاء فيها: أن اعترافي لدى المباحث الإدارية لا يعتد به لما شابه من عيوب الإرادة المبطلة؛ إذ لم يكن وليد إرادة حرة بل كان نتيجة الضغط والإكراه الذي مورس قبلي ولم أستطع له دفعاً ولا تحملاً، ولعل إجراءات استجوابي والموضحة بمحاضر تحقيق المباحث توضح ذلك؛ إذ لم أجد بداً من كتابة ما أملى </w:t>
      </w:r>
      <w:proofErr w:type="gramStart"/>
      <w:r w:rsidRPr="00D45630">
        <w:rPr>
          <w:rFonts w:ascii="Traditional Arabic" w:hAnsi="Traditional Arabic" w:cs="Traditional Arabic"/>
          <w:szCs w:val="28"/>
          <w:rtl/>
          <w:lang w:bidi="ar-EG"/>
        </w:rPr>
        <w:t>علي</w:t>
      </w:r>
      <w:proofErr w:type="gramEnd"/>
      <w:r w:rsidRPr="00D45630">
        <w:rPr>
          <w:rFonts w:ascii="Traditional Arabic" w:hAnsi="Traditional Arabic" w:cs="Traditional Arabic"/>
          <w:szCs w:val="28"/>
          <w:rtl/>
          <w:lang w:bidi="ar-EG"/>
        </w:rPr>
        <w:t xml:space="preserve"> والتوقيع عليه دون أية مشيئة أو اختيار لاستمرار حبسي لمدة ليست بالقصيرة، ولم أمكن من حريتي إلا بعد تصديق ما يشاؤون من أقوال نسبت إليّ ظلماً وعدواناً.</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كما ذكر أنه لا ضير مما جاء بإفادة مكتب العمل من أن لا ملف لدية لرخصة الإقامة التي باشرت إجراءات تجديدها؛ إذ ليس مطلوب مني نظاماً أن أتأكد أولاً من صحة كرت العمل قبل مباشرة إجراءات التجديد، بل المطلوب مني هو أخذ صورة من الكرت بعد مطابقتها بأصله وأنه باسم صاحب الرخصة وإرفاق الصورة بالملف، فاحتمال تزويره أمر وارد على فرض إفادة الجوازات، وقد حدثت وقائع كثيرة مماثلة زورت كروت العمل فيها والبعض منها بواسطة </w:t>
      </w:r>
      <w:proofErr w:type="spellStart"/>
      <w:r w:rsidRPr="00D45630">
        <w:rPr>
          <w:rFonts w:ascii="Traditional Arabic" w:hAnsi="Traditional Arabic" w:cs="Traditional Arabic"/>
          <w:szCs w:val="28"/>
          <w:rtl/>
          <w:lang w:bidi="ar-EG"/>
        </w:rPr>
        <w:t>الإسكنر</w:t>
      </w:r>
      <w:proofErr w:type="spellEnd"/>
      <w:r w:rsidRPr="00D45630">
        <w:rPr>
          <w:rFonts w:ascii="Traditional Arabic" w:hAnsi="Traditional Arabic" w:cs="Traditional Arabic"/>
          <w:szCs w:val="28"/>
          <w:rtl/>
          <w:lang w:bidi="ar-EG"/>
        </w:rPr>
        <w:t xml:space="preserve"> وهي تنطلي على موظف الجوازات لإتقانها؛ ولكون النظام لا يلزم كما ذكرت التأكد أولاً من صحتها.</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وألتمس صرف النظر عما جاء بقرار الاتهام للأسباب والأدلة التي أوردتها بهذه المذكرة والحكم ببراءتي مما نسب إلي. وبجلسة 1/1/1427هـ قرر ممثل الادعاء أنه يكتفي بقرار الاتهام وليس لديه أي رد على مذكرات المدعى عليهم.</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وبجلسة 5/7/1427هـ اطلعت الدائرة على خطاب إدارة الوافدين بجدة رقم (202/3/2391) في 11/7/1427هـ المتضمن أن المتهم الثاني (.....) (.....) الجنسية تم ترحيله إلى بلاده بتاريخ 24/3/1426هـ.</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وبجلسة اليوم حضر المدعى عليه الثالث والرابع والخامس وتخلف المدعى عليه الأول، وذكر ممثل الادعاء أنه يكتفي بقرار الاتهام والأوراق، كما قرر المدعى عليهم أنه ليس لديهم ما يضيفونه.</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جهة الادعاء قد وجهت الاتهام إلى المتهمين على النحو الوارد بالوقائع وبعد استعراض أقوالهم لدى جهة الادعاء أفاد المتهم (.....) وكيل رقيب بجوازات جدة عند سؤاله عما هو منسوب إليه من قيامة بتجديد خمس رخص إقامة أرقامها: (.....) في 17/11/1420هـ، ورقم (.....) في 28/2/1423هـ، ورقم (.....) في 27/5/1423هـ، ورقم (.....) في 1/8/1423هـ، ورقم (.....) في 27/5/1423هـ دون كروت عمل أجاب بالنفي وأنه لا يجدد الإقامة إلا بالطرق النظامية، ونفى علمه بالرقم السري لزميله في العمل المتهم الخامس.</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كما أفاد المتهم الخامس (.....) عريف بجوازات جدة عند سؤاله عن تجديد الإقامات أرقام (.....) في 9/8/1425هـ، ورقم (.....) في 13/10/1425هـ، ورقم (.....) في 1/8/1425هـ أجاب بأنه يعمل في قسم الفاقد والتالف وليس له علاقة بالتجديد ولا يوجد بعهدته أية </w:t>
      </w:r>
      <w:proofErr w:type="spellStart"/>
      <w:r w:rsidRPr="00D45630">
        <w:rPr>
          <w:rFonts w:ascii="Traditional Arabic" w:hAnsi="Traditional Arabic" w:cs="Traditional Arabic"/>
          <w:szCs w:val="28"/>
          <w:rtl/>
          <w:lang w:bidi="ar-EG"/>
        </w:rPr>
        <w:t>استيكرات</w:t>
      </w:r>
      <w:proofErr w:type="spellEnd"/>
      <w:r w:rsidRPr="00D45630">
        <w:rPr>
          <w:rFonts w:ascii="Traditional Arabic" w:hAnsi="Traditional Arabic" w:cs="Traditional Arabic"/>
          <w:szCs w:val="28"/>
          <w:rtl/>
          <w:lang w:bidi="ar-EG"/>
        </w:rPr>
        <w:t xml:space="preserve"> للتجديد ولم يعلم عن هذه التجديدات إلا بعد طلبه للتحقيق، ونفى أن المتهم الرابع طلب منه التجديد من جهازه، كما نفى صلته بأي من بقية المتهمين أو أنه تربطه بهم أية علاقة.</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كما أفاد المتهم الثالث أنه ذهب إلى الجوازات لتجديد إقامة خادمة والدته وتقابل مع المتهم الثاني الذي طلب منه المساعدة في تجديد إقامة صديق له فأبلغه بوجوب استيفاء إجراءات التجديد كافة بما فيها كرت العمل، وفعلاً أحضر كرت العمل وسلمه هو للمتهم الرابع الذي قام بالتجديد.</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وبالنسبة للإقامة رقم (.....) باسم (.....) فإنه تم تجديدها بموجب كرت عمل، أما بالنسبة للإقامات أرقام (.....) ورقم (.....) ورقم (.....) فإنه لا يعلم عنها شيئاً ونفى علاقته أو معرفته بكل من المتهمين الأول والخامس.</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كما أفاد المتهم الأول إنه تقابل مع المتهم الثاني في مكتب للخدمات العامة حيث طلب منه المساعدة في تجديد إقامة صديق له يدعى (.....) (.....) الجنسية، وأنه فعل ذلك جهلاً منه ولم يسبق له أن قام بالتوسط في تجديد أية إقامة أخرى ونفى أية صلة أو علاقة له بكل من المتهمين الثالث والرابع والخامس. أما المتهم الثاني (.....) (.....) الجنسية فلم تحقق معه جهة الادعاء، وقد ورد للدائرة خطاب مدير إدارة الوافدين المرفق بالأوراق بأنه قد تم ترحيله إلى بلاده؛ الأمر الذي تنتهي معه الدائرة إلى وقف السير في الدعوى بالنسبة للمتهم (.....) (.....) الجنسية.</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وعند مثول بقية المتهمين أمام الدائرة وسؤالهم الإجابة على قرار الاتهام كرروا أقوالهم أمام جهة الادعاء على النحو الوارد بالوقائع.</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الدائرة بعد استعراض أوراق القضية وإجابات وردود المتهمين انتهت إلى أنه قد صدر من المتهمين مخالفات فعلاً ولا يعفون من المساءلة تجاهها كلاً بحسب موقعه ومسؤوليته، ولكن هذه المخالفات لا تصل إلى درجة الجرم الذي وصفتهم به جهة الادعاء، أخذت الدائرة في الاعتبار أن أصل هذه الإقامات محل الدعوى سليمة وصادر بطريقة نظامية، وإنما اقتصرت المخالفة تجاهها على عدم وجود كرت عمل وهو ما جعل الدائرة تنتهي إلى هذه النتيجة تجاه الاتهام الموجه فيها للمتهمين، لاسيما وأن العادة جرت في أن مثل هذا الكرت لم يكن وجوده شرط لتجديد الإقامات في السابق، مما يعني أن تلك المخالفة البسيطة لا تتلاءم مع ما جاء في قرار الاتهام، فضلاً عن أن ثبوت مثل ذلك في حق المتهمين له عقوبات تبعية تؤدي إلى فصلهم من أعمالهم بقوة النظام، وفي هذا ضرر كبير عليهم، وقد قال النبي صلى الله عليه وسلم: "لا ضرر ولا ضرار" وقد بنيت على هذا الحديث قواعد الضرر في الشريعة الإسلامية ومنها الضرر يُزال، والضرورة تقدر بقدرها، فإن كان صدر من أولئك الموظفين مخالفات إدارية، فإن تلك المخالفات لا تتلاءم مع ما اتهموا به في قرار الاتهام؛ الأمر الذي تنتهي معه الدائرة إلى عدم إدانتهم.</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بما يلي:</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أولاً: وقف السير بالنسبة للمتهم (.....) (.....) الجنسية؛ لما هو موضح بالأسباب.</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ثانياً: عدم إدانة المدعى عليهم كل من: (1) (.....) (.....) الجنسية (2) (.....) (.....) الجنسية (3) (.....) (.....) الجنسية (4) (.....) (.....) الجنسية بما هو منسوب إليهم في هذه الدعوى؛ لما هو موضح بالأسباب، فقرر الحاضرون القناعة وطلب ممثل الادعاء صورة من الحكم للاطلاع.</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72F9" w:rsidRPr="00D45630" w:rsidRDefault="001172F9" w:rsidP="001172F9">
      <w:pPr>
        <w:spacing w:line="400" w:lineRule="exact"/>
        <w:jc w:val="lowKashida"/>
        <w:rPr>
          <w:rFonts w:ascii="Traditional Arabic" w:hAnsi="Traditional Arabic" w:cs="Traditional Arabic"/>
          <w:szCs w:val="28"/>
          <w:rtl/>
          <w:lang w:bidi="ar-EG"/>
        </w:rPr>
      </w:pPr>
    </w:p>
    <w:p w:rsidR="001172F9" w:rsidRPr="00D45630" w:rsidRDefault="001172F9" w:rsidP="001172F9">
      <w:pPr>
        <w:spacing w:line="400" w:lineRule="exact"/>
        <w:jc w:val="lowKashida"/>
        <w:rPr>
          <w:rFonts w:ascii="Traditional Arabic" w:hAnsi="Traditional Arabic" w:cs="Traditional Arabic"/>
          <w:szCs w:val="28"/>
          <w:rtl/>
          <w:lang w:bidi="ar-EG"/>
        </w:rPr>
      </w:pPr>
    </w:p>
    <w:p w:rsidR="001172F9" w:rsidRPr="00D45630" w:rsidRDefault="001172F9" w:rsidP="001172F9">
      <w:pPr>
        <w:spacing w:line="400" w:lineRule="exact"/>
        <w:jc w:val="lowKashida"/>
        <w:rPr>
          <w:rFonts w:ascii="Traditional Arabic" w:hAnsi="Traditional Arabic" w:cs="Traditional Arabic"/>
          <w:szCs w:val="28"/>
          <w:rtl/>
          <w:lang w:bidi="ar-EG"/>
        </w:rPr>
      </w:pP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rPr>
        <w:lastRenderedPageBreak/>
        <w:t>رقم القضية: 1015/3/ق لعام 1428هـ</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الحكم الابتدائي:74/د/ج/11 لعام 1429هـ</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حكم الاستئناف: 657/إ س/2 لعام 1429هـ</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تاريخ الجلسة: 11/11/1429هـ</w:t>
      </w:r>
    </w:p>
    <w:p w:rsidR="001172F9" w:rsidRPr="00D45630" w:rsidRDefault="001172F9" w:rsidP="001172F9">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رشوة - رجاء وتوصية بإنهاء معاملات تجديد رخص سير سيارات دون استمارة فحص دوري - إجازة النظام تجديد الرخص دون فحص في بعض الحالات – اعتبار ما ذكره المتهمون من قبيل ذكر الأحداث وليس اعترافاً بالرشوة.</w:t>
      </w:r>
    </w:p>
    <w:p w:rsidR="001172F9" w:rsidRPr="00D45630" w:rsidRDefault="001172F9" w:rsidP="001172F9">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الأنظمة واللوائح</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-المادتان (٤ و10) من نظام مكافحة الرشوة الصادر بالمرسوم الملكي رقم (م/٣٦) وتاريخ 29/12/1412هـ.</w:t>
      </w:r>
    </w:p>
    <w:p w:rsidR="001172F9" w:rsidRPr="00D45630" w:rsidRDefault="001172F9" w:rsidP="001172F9">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الملخص</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أقامت هيئة التحقيق والادعاء العام الدعوى الجنائية بطلب الحكم على المتهمين بمعاقبتهم بالعقوبة المنصوص عليها في لائحة الاتهام ،لاشتراكهم في الإخلال بواجبات وظيفتهم وقبولهم رجاء وتوصية (عدا المتهمين الثالث والخامس) بإنهاء معاملات تجديد رخص سير سيارات دون استمارة فحص دوري المطلوبة نظاماً ثبوت أن بعض المدن والمحافظات ليس بها فحص دوري أو تبعد عن مكان الفحص مائة كيلو متر - المبلغ المدفوع للفحص من معرض السيارات المطلوب فحصها يساوى أجرة الفحص - ثبوت أن النظام يجيز تجديد الرخص دون فحص لمن يبعد عن مكان الفحص مائة كيلو متر فأكثر - اعتراف المتهمين بحصول إجراءات تجديد رخص السير لبعض السيارات دون فحص دوري نظراً لبعدهم عن مكان الفحص وتقديم تعاميم بذلك – أثره: أن اعتراف المتهمين هو سرد لما قاموا به وليس اعترافاً بالرشوة - مؤدى ذلك: عدم الإدانة لعدم كفاية الأدلة.</w:t>
      </w:r>
    </w:p>
    <w:p w:rsidR="001172F9" w:rsidRPr="00D45630" w:rsidRDefault="001172F9" w:rsidP="001172F9">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الوقائع</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أقام فرع هيئة الرقابة والتحقيق دعواه بموجب قرار الاتهام، وفيه: </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1- أن المتهم الأول بصفته رئيساً لشعبة الأنظمة واللوائح بإدارة مرور المنطقة الشرقية سابقاً أخل بواجبات عمله نتيجة رجاء وتوصية من المتهم الثالث (.....) بالأمر على المختصين بقسم الحاسب الآلي التابع للشعبة المذكورة بمرور المنطقة الشرقية بإنهاء إجراءات معاملات تجديد رخص سير دون استمارة فحص دوري والمطلوبة نظاماً لإنهاء تجديد رخص السير، ومنها رخص السير الخاصة بكل من (.....) و(.....) و(.....) حيث كان المتهم الرابع (.....) الذي يعمل مراسلاً بمكتبه يحضر إليه تلك المعاملات من المتهم الثالث دون استمارات فحص دوري، ومن ثمَّ يقوم بإيصالها للعريف (.....) والجندي (.....) بقسم الحاسب الآلي ويبلغهما بأمر (.....) بإنجاز تلك المعاملات على أن استمارة الفحص الدوري بمكتبه، وبعد انتهاء إجراءات التجديد يعيد المتهم الرابع الرخص، وهي مجددة للمتهم الثالث حسب توجيهه. </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2- المتهم الثاني بصفته رئيساً لقسم الرخص بمرور محافظة النعيرية أخل بواجبات عمله نتيجة رجاء وتوصية من المتهم الخامس (.....) حيث أحضر إليه معاملات طلب تجديد رخص سير صادرة من خارج محافظة النعيرية دون أن يكون معها استمارات فحص </w:t>
      </w:r>
      <w:proofErr w:type="gramStart"/>
      <w:r w:rsidRPr="00D45630">
        <w:rPr>
          <w:rFonts w:ascii="Traditional Arabic" w:hAnsi="Traditional Arabic" w:cs="Traditional Arabic"/>
          <w:szCs w:val="28"/>
          <w:rtl/>
        </w:rPr>
        <w:t>دوري ،وأنهى</w:t>
      </w:r>
      <w:proofErr w:type="gramEnd"/>
      <w:r w:rsidRPr="00D45630">
        <w:rPr>
          <w:rFonts w:ascii="Traditional Arabic" w:hAnsi="Traditional Arabic" w:cs="Traditional Arabic"/>
          <w:szCs w:val="28"/>
          <w:rtl/>
        </w:rPr>
        <w:t xml:space="preserve"> إجراءات تجديدها بطريقة غير نظامية بناءً على رجاء وتوصية من المتهم الخامس، حيث إن التعليمات بمرور محافظة النعيرية تتطلب وجود فحص دوري لتجديد رخص السير من خارج النعيرية. </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3- المتهم الثالث يعمل كاتباً بمعرض الفلاح للسيارات وشريكاً في المعرض اشترك في جريمة الرشوة المنسوبة للمتهم الأول المتعلقة بإخلاله بواجبات وظيفته بقيامه بالعمل على إنجاز معاملات تجديد رخص سير دون فحص دوري والمطلوبة نظاماً لإنجازها، كما اشترك في جريمة الرشوة المنسوبة للمتهم الثاني المتعلقة بإخلاله بواجبات وظيفته بقيامه بإنجاز معاملات </w:t>
      </w:r>
      <w:r w:rsidRPr="00D45630">
        <w:rPr>
          <w:rFonts w:ascii="Traditional Arabic" w:hAnsi="Traditional Arabic" w:cs="Traditional Arabic"/>
          <w:szCs w:val="28"/>
          <w:rtl/>
        </w:rPr>
        <w:lastRenderedPageBreak/>
        <w:t>تجديد رخص سير صادرة من خارج محافظة النعيرية، وذلك بطريقة غير نظامية دون فحص دوري والمطلوب نظاماً لإنجازها، بأن سلم تلك المعاملات للمتهم السادس واتفق معه والذي بدوره أرسلها للمتهم الخامس فقدمها للمتهم الثاني وأنجزها دون فحص دوري ثم أرسلها</w:t>
      </w:r>
      <w:r w:rsidRPr="00D45630">
        <w:rPr>
          <w:rFonts w:ascii="Traditional Arabic" w:hAnsi="Traditional Arabic" w:cs="Traditional Arabic"/>
          <w:rtl/>
        </w:rPr>
        <w:t>.</w:t>
      </w:r>
      <w:r w:rsidRPr="00D45630">
        <w:rPr>
          <w:rFonts w:ascii="Traditional Arabic" w:hAnsi="Traditional Arabic" w:cs="Traditional Arabic"/>
          <w:szCs w:val="28"/>
          <w:rtl/>
        </w:rPr>
        <w:t xml:space="preserve"> </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٤- المتهم الرابع يعمل مراسلاً بإدارة المرور بالشرقية اشترك في جريمة الرشوة المنسوبة للمتهم الأول المتعلقة بإحلاله بواجبات وظيفته نتيجة توصية ورجاء من المتهم الثالث، وذلك بالأمر بإنهاء معاملات تجديد رخص سير دون فحصٍ دوري المطلوب نظاما. </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٥- المتهم الخامس يعمل بفرع الشركة السعودية للكهرباء بالنعيرية وصاحب معرض الجزيرة للسيارات اشترك في جريمة الرشوة المنسوبة للمتهم الثاني والمتعلقة بقيامه بالإخلال بواجبات وظيفته بإنهاء إجراءات تجديد رخص سير صادرة من خارج محافظة النعيرية بطريقة غير نظامية، حيث أحضر إليه معاملات طلب تجديد رخص سير دون فحص دوري واتفق معه وحرضه على تجديدها. </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6- المتهم السادس اشترك في جريمة الرشوة المتعلقة بقيام المتهم الثاني بالإخلال بواجبات وظيفته بإنهاء تجديد رخص سير دون فحص والفحص مطلوب نظاماً؛ لأن الرخص من خارج محافظة النعيرية واستلم تلك المعاملات من المتهم الثالث وأرسلها للمتهم الخامس بعد أن اتفق معه وحرضه على إنجازها عن طريق أحد المختصين بمرور النعيرية، وقام المتهم الخامس بتقديمها للمتهم الثاني فأنجزها بطريقة غير نظامية, وطلبت جهة الادعاء معاقبة المتهمين الأول والثاني وفقاً لنص المادة (الرابعة) من نظام مكافحة الرشوة ومعاقبة بقية المتهمين وفقاً لنص المادتين (الرابعة والعاشرة) من النظام ذاته. وبسؤال المتهمين قدم المتهم السادس مذكرة نفى فيها ما نسب إليه، وبسؤاله أنك أفدت في أقوالك </w:t>
      </w:r>
      <w:proofErr w:type="gramStart"/>
      <w:r w:rsidRPr="00D45630">
        <w:rPr>
          <w:rFonts w:ascii="Traditional Arabic" w:hAnsi="Traditional Arabic" w:cs="Traditional Arabic"/>
          <w:szCs w:val="28"/>
          <w:rtl/>
        </w:rPr>
        <w:t>أنك</w:t>
      </w:r>
      <w:proofErr w:type="gramEnd"/>
      <w:r w:rsidRPr="00D45630">
        <w:rPr>
          <w:rFonts w:ascii="Traditional Arabic" w:hAnsi="Traditional Arabic" w:cs="Traditional Arabic"/>
          <w:szCs w:val="28"/>
          <w:rtl/>
        </w:rPr>
        <w:t xml:space="preserve"> أعطيت (.....) الأوراق لتجديد رخص سيارات دون فحص دوري في منطقة النعيرية مع مبلغ ثلاثمائة ريالٍ فقال: هذا الكلام صحيح، وقد دفعت ثلاثمائة</w:t>
      </w:r>
      <w:r w:rsidRPr="00D45630">
        <w:rPr>
          <w:rFonts w:ascii="Traditional Arabic" w:hAnsi="Traditional Arabic" w:cs="Traditional Arabic"/>
          <w:rtl/>
        </w:rPr>
        <w:t xml:space="preserve"> </w:t>
      </w:r>
      <w:r w:rsidRPr="00D45630">
        <w:rPr>
          <w:rFonts w:ascii="Traditional Arabic" w:hAnsi="Traditional Arabic" w:cs="Traditional Arabic"/>
          <w:szCs w:val="28"/>
          <w:rtl/>
        </w:rPr>
        <w:t>وخمسين ريالاً، ولم يتم فحص هذه السيارات؛ لأن النعيرية ليس فيها فحص دوري، وليس لي علاقة بأي شخص في مرور النعيرية أو غيرها، وإنما علاقتي مع (.....) (المتهم الخامس) ومن ناحية المبلغ فإن (.....) يأخذه لنفسه.</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وفى جلسة 9/10/1428هـ حضر فيها ممثل الادعاء (.....)، كما حضر المتهم الأول ووكيل المتهم الثالث والمتهم السادس، وطلب الأول ووكيل الثالث مهلة لا تقل عن شهر وحضر بقية المتهمين بعد نهاية الجلسة، وفى جلسة 10/11/1428هـ حضر ممثل الادعاء (.....)، كما حضر المتهمون ووكيل المتهمين: الأول والثالث والرابع، وقدم المتهم الثاني مذكرة ذكر فيها أنه يجوز تجديد رخص السير دون فحص لمن على بعد مائة كيلو متر عن موقع الفحص، واستند في ذلك إلى خطابات وتعاميم صادرة من إدارة المرور، كما قدم المتهم الخامس مذكرة نفى فيها صحة ما نسب إليه، وطلب المتهمون: الأول والثالث والرابع، مهلة وفي جلسة 28/12/1428هـ حضر أطراف الدعوى وقدم وكيل المتهم الأول مذكرة ذكر فيها أنه لا علاقة لموكله بجريمة الرشوة، كما قدم وكيل المتهم الثالث مذكرة نفى فيها صحة ما نسب لموكله من جريمة الرشوة، وأقواله في المباحث صدرت منه بالإكراه البدني والمعنوي، كما قدم وكيل المتهم الرابع مذكرة نفى فيها ما نسب إليه واكتفى كل طرف بما قدم.</w:t>
      </w:r>
    </w:p>
    <w:p w:rsidR="001172F9" w:rsidRPr="00D45630" w:rsidRDefault="001172F9" w:rsidP="001172F9">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الأسباب</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حيث إن فرع هيئة الرقابة والتحقيق بالمنطقة الشرقية أقام هذه الدعوى طالباً معاقبة المتهمين طبقاً لما تقضي به النصوص النظامية التي تضمنها قرار الاتهام، وحيث إنه بالنسبة للاتهام الموجه للمتهمين والمتمثل في جريمة الرشوة الموجهة للمتهمين - حسب التفصيل الوارد في مستهل هذا الحكم - فإن الذي يظهر من أقوال المتهمين أمام الدائرة وأمام جهة الادعاء أنهم قد اعترفوا بصحة ما ورد في قرار الاتهام من حصول إجراءات تجديد رخص السير لبعض السيارات دون فحص دوري، إلا أنهم عللوا ذلك بأن هذا هو المتبع في المدن والمحافظات التي ليس فيها فحص دوري أو يبعد عن مكان الفحص </w:t>
      </w:r>
      <w:r w:rsidRPr="00D45630">
        <w:rPr>
          <w:rFonts w:ascii="Traditional Arabic" w:hAnsi="Traditional Arabic" w:cs="Traditional Arabic"/>
          <w:szCs w:val="28"/>
          <w:rtl/>
        </w:rPr>
        <w:lastRenderedPageBreak/>
        <w:t>مائة كيلو متر وقدم بعضهم ما يثبت ذلك، كما أن المبلغ المأخوذ من قبل المعرض مبلغ يساوي أجرته، وأن النظام أجاز تجديد الرخص دون فحص في مكان المتهمين، وحيث إن جريمة الرشوة لا بد لإثباتها من أدلة يقينية قطعية، وحيث أنكر المتهمون كون ما قاموا به يمثل جريمة الرشوة وحيث انتفى ركنا الجريمة؛ فينتج عنه عدم ثبوتها والشك يفسر لصالح المتهم، وحيث إن ما أوردته المدعية من اعتراف المتهمين هو اعتراف بما قاموا به وليس اعتراف بالرشوة.</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لذلك حكمت الدائرة بعدم إدانة كل من (.....) و(.....) و(.....) و(.....) (.....) الجنسية و(.....) (.....) الجنسية بارتكاب جريمة الرشوة المنسوبة إليهم؛ لعدم كفاية الأدلة.</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72F9" w:rsidRPr="00D45630" w:rsidRDefault="001172F9" w:rsidP="001172F9">
      <w:pPr>
        <w:pStyle w:val="a3"/>
        <w:bidi/>
        <w:spacing w:line="400" w:lineRule="exact"/>
        <w:jc w:val="both"/>
        <w:rPr>
          <w:rFonts w:ascii="Traditional Arabic" w:hAnsi="Traditional Arabic" w:cs="Traditional Arabic"/>
          <w:szCs w:val="28"/>
          <w:rtl/>
          <w:lang w:bidi="ar-EG"/>
        </w:rPr>
      </w:pPr>
    </w:p>
    <w:p w:rsidR="001172F9" w:rsidRPr="00D45630" w:rsidRDefault="001172F9" w:rsidP="001172F9">
      <w:pPr>
        <w:spacing w:line="400" w:lineRule="exact"/>
        <w:rPr>
          <w:rFonts w:ascii="Traditional Arabic" w:hAnsi="Traditional Arabic" w:cs="Traditional Arabic"/>
          <w:szCs w:val="28"/>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1456/ق لعام 1428هـ</w:t>
      </w:r>
    </w:p>
    <w:p w:rsidR="001172F9" w:rsidRPr="00D45630" w:rsidRDefault="001172F9" w:rsidP="001172F9">
      <w:pPr>
        <w:spacing w:line="400" w:lineRule="exact"/>
        <w:rPr>
          <w:rFonts w:ascii="Traditional Arabic" w:hAnsi="Traditional Arabic" w:cs="Traditional Arabic"/>
          <w:szCs w:val="28"/>
          <w:lang w:bidi="ar-EG"/>
        </w:rPr>
      </w:pPr>
      <w:r w:rsidRPr="00D45630">
        <w:rPr>
          <w:rFonts w:ascii="Traditional Arabic" w:hAnsi="Traditional Arabic" w:cs="Traditional Arabic"/>
          <w:szCs w:val="28"/>
          <w:rtl/>
          <w:lang w:bidi="ar-EG"/>
        </w:rPr>
        <w:t>رقم الحكم الابتدائي 459/ج/11 لعام 1428هـ</w:t>
      </w:r>
    </w:p>
    <w:p w:rsidR="001172F9" w:rsidRPr="00D45630" w:rsidRDefault="001172F9" w:rsidP="001172F9">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191/ت/2 لعام 1429هـ</w:t>
      </w:r>
    </w:p>
    <w:p w:rsidR="001172F9" w:rsidRPr="00D45630" w:rsidRDefault="001172F9" w:rsidP="001172F9">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3/4/1429هـ</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رشوة – الاعتراف بالجريمة-الرجوع عن الاعتراف.</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-المادتان (1، 2) من نظام مكافحة الرشوة الصادر بالمرسوم الملكي رقم (36) وتاريخ 29/12/1412هـ.</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1172F9" w:rsidRPr="00D45630" w:rsidRDefault="001172F9" w:rsidP="001172F9">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أقامت هيئة الرقابة والتحقيق الدعوى الجنائية ضد المتهم؛ وذلك لقبوله رشوة من أجل حمله على الإخلال بواجباته الوظيفية، وكمكافأة على موافقته على جميع عينات الإعاشة التي تقدمها الشركة للجهة التي يعمل بها المتهم وفق المادة (الأولى) والمادة (الثالثة) من نظام مكافحة الرشوة-إثبات محضر الضبط أنه تم القبض عليه بالجرم المشهود بالجريمة، حيث شوهد من قبل أعضاء الاستخبارات العسكرية وتم ضبط مبلغ الرشوة بجيب </w:t>
      </w:r>
      <w:proofErr w:type="spellStart"/>
      <w:r w:rsidRPr="00D45630">
        <w:rPr>
          <w:rFonts w:ascii="Traditional Arabic" w:hAnsi="Traditional Arabic" w:cs="Traditional Arabic"/>
          <w:szCs w:val="28"/>
          <w:rtl/>
          <w:lang w:bidi="ar-EG"/>
        </w:rPr>
        <w:t>بنطاله</w:t>
      </w:r>
      <w:proofErr w:type="spellEnd"/>
      <w:r w:rsidRPr="00D45630">
        <w:rPr>
          <w:rFonts w:ascii="Traditional Arabic" w:hAnsi="Traditional Arabic" w:cs="Traditional Arabic"/>
          <w:szCs w:val="28"/>
          <w:rtl/>
          <w:lang w:bidi="ar-EG"/>
        </w:rPr>
        <w:t xml:space="preserve"> الأيمن – إقرار المتهم بذلك – أثره: توافر أركان الجريمة-أنكر المتهم ما نسب إليهم لاحقاً من قبول الرشوة – لا يعتد بإنكار الاعتراف ما دام أنه صدر بإرادة كاملة، ولم يقدم البينة على إنكاره – مؤدى ذلك: إدانة المتهم.</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 الوقائع</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 فرع هيئة الرقابة والتحقيق بالمنطقة الشرقية دعواه ضد المتهم بموجب قرار الاتهام سالف الذكر، وبإحالة الدعوى إلى هذه الدائرة حددت لها جلسة يوم الإثنين 17/10/1428هـ حضر فيها المتهم كما حضر ممثل الادعاء (.....)، وبتلاوة قرار الاتهام على المتهم طلب صورة من </w:t>
      </w:r>
      <w:proofErr w:type="gramStart"/>
      <w:r w:rsidRPr="00D45630">
        <w:rPr>
          <w:rFonts w:ascii="Traditional Arabic" w:hAnsi="Traditional Arabic" w:cs="Traditional Arabic"/>
          <w:szCs w:val="28"/>
          <w:rtl/>
          <w:lang w:bidi="ar-EG"/>
        </w:rPr>
        <w:t>قرار  الاتهام</w:t>
      </w:r>
      <w:proofErr w:type="gramEnd"/>
      <w:r w:rsidRPr="00D45630">
        <w:rPr>
          <w:rFonts w:ascii="Traditional Arabic" w:hAnsi="Traditional Arabic" w:cs="Traditional Arabic"/>
          <w:szCs w:val="28"/>
          <w:rtl/>
          <w:lang w:bidi="ar-EG"/>
        </w:rPr>
        <w:t xml:space="preserve"> للإجابة عنها فأجيب لطلبه. وبجلسة يوم الثلاثاء 17/11/1428هـ حضر ممثل الادعاء (.....) كما حضر وكيل المتهم (.....) بموجب صورة الوكالة المرفقة بالقضية، وبسؤاله عن الرد على قرار الاتهام الذي أخذ المتهم صورة منه قال: أطلب مهلة للاطلاع على التحقيقات التي أجريت مع موكلي فأجيب لطلبه، وبجلسة هذا اليوم حضر ممثل الادعاء (.....) كما حضر المتهم، وبسؤاله عن الرد على قرار الاتهام قدم مذكرة مكونة من إحدى عشرة صفحة مرفق بها عدد من المرفقات وقد نفى فيها صحة الاتهام الموجه إليه؛ وذلك لضعف الأدلة وعدم كفايتها لإدانته ويطلب الحكم ببراءته، وبعرض ذلك على ممثل الادعاء قال: أكتفي بما جاء في قرار الاتهام، وعليه رفعت الجلسة للتأمل والمداولة ومن ثمَّ إصدار الحكم.</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حيث إن فرع هيئة الرقابة والتحقيق بالمنطقة الشرقية أقام هذه الدعوى طالباً معاقبة المتهم طبقاً لما تقضي به النصوص النظامية التي تضمنها قرار الاتهام، وحيث إن ديوان المظالم يختص بنظر هذه الدعوى والفصل فيها وفقاً للمادة (8/1/و) من نظامه الصادر بالمرسوم الملكي رقم (م/51) وتاريخ 17/7/1402هـ، كما أن هذه الدائر ة مختصة بالفصل في هذه </w:t>
      </w:r>
      <w:r w:rsidRPr="00D45630">
        <w:rPr>
          <w:rFonts w:ascii="Traditional Arabic" w:hAnsi="Traditional Arabic" w:cs="Traditional Arabic"/>
          <w:szCs w:val="28"/>
          <w:rtl/>
          <w:lang w:bidi="ar-EG"/>
        </w:rPr>
        <w:lastRenderedPageBreak/>
        <w:t xml:space="preserve">الدعوى من حيث نوع القضية ومكانها، وفقاً لما تضمنته قرارات معالي رئيس الديوان المنظمة للدوائر واختصاصاتها، وحيث إنه بالنسبة للاتهام الموجه للمتهم، والمتمثل في قبوله وأخذه مبلغاً وقدره خمسة عشر ألف ريالٍ (15000) على سبيل الرشوة من مدير فرع شركة (.....) بمحافظة حفر الباطن المتعاقدة مع قيادة المنطقة الشمالية بقاعدة الملك خالد العسكرية حسب التفصيل الوارد في مستهل الحكم – فإن الثابت من أقوال المتهم في التحقيقات </w:t>
      </w:r>
      <w:proofErr w:type="spellStart"/>
      <w:r w:rsidRPr="00D45630">
        <w:rPr>
          <w:rFonts w:ascii="Traditional Arabic" w:hAnsi="Traditional Arabic" w:cs="Traditional Arabic"/>
          <w:szCs w:val="28"/>
          <w:rtl/>
          <w:lang w:bidi="ar-EG"/>
        </w:rPr>
        <w:t>المجراة</w:t>
      </w:r>
      <w:proofErr w:type="spellEnd"/>
      <w:r w:rsidRPr="00D45630">
        <w:rPr>
          <w:rFonts w:ascii="Traditional Arabic" w:hAnsi="Traditional Arabic" w:cs="Traditional Arabic"/>
          <w:szCs w:val="28"/>
          <w:rtl/>
          <w:lang w:bidi="ar-EG"/>
        </w:rPr>
        <w:t xml:space="preserve"> معه من قبل الشرطة العسكرية (الاستخبارات العسكرية) وما دون من محضر الضبط والتفتيش المتخذ بمعرفة أعضاء من الاستخبارات العسكرية المتضمن القبض عليه متلبساً بالجرم المشهود إثر استلامه مبلغ الرشوة (15000ريال) من مدير الشركة، حيث شوهد من قبل أعضاء الاستخبارات العسكرية وهو يتسلم  المبلغ ،وضبط المبلغ بجيب </w:t>
      </w:r>
      <w:proofErr w:type="spellStart"/>
      <w:r w:rsidRPr="00D45630">
        <w:rPr>
          <w:rFonts w:ascii="Traditional Arabic" w:hAnsi="Traditional Arabic" w:cs="Traditional Arabic"/>
          <w:szCs w:val="28"/>
          <w:rtl/>
          <w:lang w:bidi="ar-EG"/>
        </w:rPr>
        <w:t>بنطاله</w:t>
      </w:r>
      <w:proofErr w:type="spellEnd"/>
      <w:r w:rsidRPr="00D45630">
        <w:rPr>
          <w:rFonts w:ascii="Traditional Arabic" w:hAnsi="Traditional Arabic" w:cs="Traditional Arabic"/>
          <w:szCs w:val="28"/>
          <w:rtl/>
          <w:lang w:bidi="ar-EG"/>
        </w:rPr>
        <w:t xml:space="preserve"> الأيمن وإقراره بذلك مما يعني ثبوت جريمة الرشوة، وحيث إن هذا الإقرار من المتهم يجعل أركان الجريمة متوافرة في حقه، فإنه يتعين إدانته بجريمة الرشوة ومعاقبته عنها وفقاً لنص المادتين (الأولى والثالثة) من نظام مكافحة الرشوة الصادر بالمرسوم الملكي رقم (م/36) لعام 1412هـ، ولا ينال من ذلك إنكاره لدى جهة الادعاء وأمام الدائرة، إنما أراد منه التنصل من المسؤولية الجنائية، ولم يقدم من البينات ما يسنده، مما يتعين طرح ذلك جانباً والتعويل على إقراره لدى التحقيقات </w:t>
      </w:r>
      <w:proofErr w:type="spellStart"/>
      <w:r w:rsidRPr="00D45630">
        <w:rPr>
          <w:rFonts w:ascii="Traditional Arabic" w:hAnsi="Traditional Arabic" w:cs="Traditional Arabic"/>
          <w:szCs w:val="28"/>
          <w:rtl/>
          <w:lang w:bidi="ar-EG"/>
        </w:rPr>
        <w:t>المجراة</w:t>
      </w:r>
      <w:proofErr w:type="spellEnd"/>
      <w:r w:rsidRPr="00D45630">
        <w:rPr>
          <w:rFonts w:ascii="Traditional Arabic" w:hAnsi="Traditional Arabic" w:cs="Traditional Arabic"/>
          <w:szCs w:val="28"/>
          <w:rtl/>
          <w:lang w:bidi="ar-EG"/>
        </w:rPr>
        <w:t xml:space="preserve"> معه من قبل الشرطة العسكرية (الاستخبارات العسكرية) ومحضر الضبط والتفتيش السالف ذكره.</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بإدانة (.....)، (..... الجنسية) بجريمة الرشوة المنسوبة إليه، وتعزيره عنها بتغريمه مبلغ خمسين ألف ريالٍ (50000).</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72F9" w:rsidRPr="00D45630" w:rsidRDefault="001172F9" w:rsidP="001172F9">
      <w:pPr>
        <w:spacing w:line="400" w:lineRule="exact"/>
        <w:jc w:val="lowKashida"/>
        <w:rPr>
          <w:rFonts w:ascii="Traditional Arabic" w:hAnsi="Traditional Arabic" w:cs="Traditional Arabic"/>
          <w:szCs w:val="28"/>
          <w:rtl/>
          <w:lang w:bidi="ar-EG"/>
        </w:rPr>
      </w:pPr>
    </w:p>
    <w:p w:rsidR="001172F9" w:rsidRPr="00D45630" w:rsidRDefault="001172F9" w:rsidP="001172F9">
      <w:pPr>
        <w:spacing w:line="400" w:lineRule="exact"/>
        <w:rPr>
          <w:rFonts w:ascii="Traditional Arabic" w:hAnsi="Traditional Arabic" w:cs="Traditional Arabic"/>
          <w:szCs w:val="28"/>
          <w:lang w:bidi="ar-EG"/>
        </w:rPr>
      </w:pP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rPr>
        <w:lastRenderedPageBreak/>
        <w:t>رقم القضية: 877/4/ق لعام 1428هـ</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الحكم الابتدائي:343/د/ج/15 لعام 1429</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حكم الاستئناف: 283/ت/2 لعام 1429هـ</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تاريخ الجلسة: 15/5/1429هـ</w:t>
      </w:r>
    </w:p>
    <w:p w:rsidR="001172F9" w:rsidRPr="00D45630" w:rsidRDefault="001172F9" w:rsidP="001172F9">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رشوة - اعتراف - صدور الاعتراف سليماً دون إكراه.</w:t>
      </w:r>
    </w:p>
    <w:p w:rsidR="001172F9" w:rsidRPr="00D45630" w:rsidRDefault="001172F9" w:rsidP="001172F9">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الأنظمة واللوائح</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-المادتان (٩، ١٠) من نظام مكافحة الرشوة الصادر بالمرسوم الملكي رقم (م/36) وتاريخ 29/12/1412هـ.</w:t>
      </w:r>
    </w:p>
    <w:p w:rsidR="001172F9" w:rsidRPr="00D45630" w:rsidRDefault="001172F9" w:rsidP="001172F9">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الملخص</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أقامت هيئة الرقابة والتحقيق الدعوى الجنائية ضد المتهم؛ وذلك لتقديمه مبلغ مالي رشوة </w:t>
      </w:r>
      <w:bookmarkStart w:id="8" w:name="bookmark1"/>
      <w:r w:rsidRPr="00D45630">
        <w:rPr>
          <w:rFonts w:ascii="Traditional Arabic" w:hAnsi="Traditional Arabic" w:cs="Traditional Arabic"/>
          <w:szCs w:val="28"/>
          <w:rtl/>
        </w:rPr>
        <w:t>لرجلي المباحث من أجل تمرير سيارته العائدة ملكيتها لأخيه بطريق غير نظامي - اعتراف المتهم بذلك - برر المتهم الجريمة بأنه يعول أسرته وأسرة شقيقه المتوفى - مؤدى ذلك: إدانة المتهم.</w:t>
      </w:r>
      <w:bookmarkEnd w:id="8"/>
    </w:p>
    <w:p w:rsidR="001172F9" w:rsidRPr="00D45630" w:rsidRDefault="001172F9" w:rsidP="001172F9">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الوقائع</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أقام فرع هيئة الرقابة والتحقيق بمنطقة جازان دعواه الجزائية بقرار الاتهام رقم (١٢١) لعام 1428هـ بحضور ممثل الادعاء (.....) ضد (.....) (26) سنة – (.....) الجنسية - يحمل إقامة رقم (.....) في 11/11/1418هـ مصدرها الرياض - مطلق السراح بكفالة المدعو (.....)، (.....) الجنسية من قبل المباحث الإدارية بمنطقة جازان - عرض مبلغ مائتي ريالٍ على سبيل الرشوة على موظفين حكوميين، هما: مندوبا المباحث العامة، والمباحث الإدارية؛ لحثهما على الإخلال بواجبهما الوظيفي، ومساعدته في تسهيل خروجه من البلاد بالسيارة التي كان يستقلها، والعائدة ملكيتها لشقيقه بطريقة غير نظامية، إلا أن هذا العرض رفض، وبناءً على ذلك تمت جريمة عرض الرشوة.</w:t>
      </w:r>
    </w:p>
    <w:p w:rsidR="001172F9" w:rsidRPr="00D45630" w:rsidRDefault="001172F9" w:rsidP="001172F9">
      <w:pPr>
        <w:pStyle w:val="a3"/>
        <w:bidi/>
        <w:spacing w:line="400" w:lineRule="exact"/>
        <w:jc w:val="both"/>
        <w:rPr>
          <w:rFonts w:ascii="Traditional Arabic" w:hAnsi="Traditional Arabic" w:cs="Traditional Arabic"/>
          <w:szCs w:val="28"/>
          <w:rtl/>
        </w:rPr>
      </w:pPr>
      <w:bookmarkStart w:id="9" w:name="bookmark15"/>
      <w:r w:rsidRPr="00D45630">
        <w:rPr>
          <w:rFonts w:ascii="Traditional Arabic" w:hAnsi="Traditional Arabic" w:cs="Traditional Arabic"/>
          <w:szCs w:val="28"/>
          <w:rtl/>
        </w:rPr>
        <w:t>ثم ساق فرع الهيئة أدلة الاتهام التالية:</w:t>
      </w:r>
      <w:bookmarkEnd w:id="9"/>
    </w:p>
    <w:p w:rsidR="001172F9" w:rsidRPr="00D45630" w:rsidRDefault="001172F9" w:rsidP="00116CD3">
      <w:pPr>
        <w:pStyle w:val="a3"/>
        <w:numPr>
          <w:ilvl w:val="0"/>
          <w:numId w:val="7"/>
        </w:numPr>
        <w:tabs>
          <w:tab w:val="left" w:pos="282"/>
        </w:tabs>
        <w:bidi/>
        <w:spacing w:line="400" w:lineRule="exact"/>
        <w:ind w:left="0" w:firstLine="0"/>
        <w:jc w:val="both"/>
        <w:rPr>
          <w:rFonts w:ascii="Traditional Arabic" w:hAnsi="Traditional Arabic" w:cs="Traditional Arabic"/>
          <w:szCs w:val="28"/>
          <w:rtl/>
        </w:rPr>
      </w:pPr>
      <w:r w:rsidRPr="00D45630">
        <w:rPr>
          <w:rFonts w:ascii="Traditional Arabic" w:hAnsi="Traditional Arabic" w:cs="Traditional Arabic"/>
          <w:szCs w:val="28"/>
          <w:rtl/>
        </w:rPr>
        <w:t xml:space="preserve">اعتراف المتهم في التحقيقات في المباحث الإدارية المصادق عليها شرعاً بما نسب إليه من عرض </w:t>
      </w:r>
      <w:bookmarkStart w:id="10" w:name="bookmark16"/>
      <w:r w:rsidRPr="00D45630">
        <w:rPr>
          <w:rFonts w:ascii="Traditional Arabic" w:hAnsi="Traditional Arabic" w:cs="Traditional Arabic"/>
          <w:szCs w:val="28"/>
          <w:rtl/>
        </w:rPr>
        <w:t>رشو</w:t>
      </w:r>
      <w:bookmarkEnd w:id="10"/>
      <w:r w:rsidRPr="00D45630">
        <w:rPr>
          <w:rFonts w:ascii="Traditional Arabic" w:hAnsi="Traditional Arabic" w:cs="Traditional Arabic"/>
          <w:szCs w:val="28"/>
          <w:rtl/>
        </w:rPr>
        <w:t>ة.</w:t>
      </w:r>
    </w:p>
    <w:p w:rsidR="001172F9" w:rsidRPr="00D45630" w:rsidRDefault="001172F9" w:rsidP="00116CD3">
      <w:pPr>
        <w:pStyle w:val="a3"/>
        <w:numPr>
          <w:ilvl w:val="0"/>
          <w:numId w:val="7"/>
        </w:numPr>
        <w:tabs>
          <w:tab w:val="left" w:pos="282"/>
        </w:tabs>
        <w:bidi/>
        <w:spacing w:line="400" w:lineRule="exact"/>
        <w:ind w:left="0" w:firstLine="0"/>
        <w:jc w:val="both"/>
        <w:rPr>
          <w:rFonts w:ascii="Traditional Arabic" w:hAnsi="Traditional Arabic" w:cs="Traditional Arabic"/>
          <w:szCs w:val="28"/>
          <w:rtl/>
        </w:rPr>
      </w:pPr>
      <w:r w:rsidRPr="00D45630">
        <w:rPr>
          <w:rFonts w:ascii="Traditional Arabic" w:hAnsi="Traditional Arabic" w:cs="Traditional Arabic"/>
          <w:szCs w:val="28"/>
          <w:rtl/>
        </w:rPr>
        <w:t>ما ورد في محضر القبض المشترك.</w:t>
      </w:r>
    </w:p>
    <w:p w:rsidR="001172F9" w:rsidRPr="00D45630" w:rsidRDefault="001172F9" w:rsidP="00116CD3">
      <w:pPr>
        <w:pStyle w:val="a3"/>
        <w:numPr>
          <w:ilvl w:val="0"/>
          <w:numId w:val="7"/>
        </w:numPr>
        <w:tabs>
          <w:tab w:val="left" w:pos="282"/>
        </w:tabs>
        <w:bidi/>
        <w:spacing w:line="400" w:lineRule="exact"/>
        <w:ind w:left="0" w:firstLine="0"/>
        <w:jc w:val="both"/>
        <w:rPr>
          <w:rFonts w:ascii="Traditional Arabic" w:hAnsi="Traditional Arabic" w:cs="Traditional Arabic"/>
          <w:szCs w:val="28"/>
          <w:rtl/>
        </w:rPr>
      </w:pPr>
      <w:r w:rsidRPr="00D45630">
        <w:rPr>
          <w:rFonts w:ascii="Traditional Arabic" w:hAnsi="Traditional Arabic" w:cs="Traditional Arabic"/>
          <w:szCs w:val="28"/>
          <w:rtl/>
        </w:rPr>
        <w:t>ضبط المبلغ محل الرشوة.</w:t>
      </w:r>
      <w:bookmarkStart w:id="11" w:name="bookmark18"/>
    </w:p>
    <w:p w:rsidR="001172F9" w:rsidRPr="00D45630" w:rsidRDefault="001172F9" w:rsidP="00116CD3">
      <w:pPr>
        <w:pStyle w:val="a3"/>
        <w:numPr>
          <w:ilvl w:val="0"/>
          <w:numId w:val="7"/>
        </w:numPr>
        <w:tabs>
          <w:tab w:val="left" w:pos="282"/>
        </w:tabs>
        <w:bidi/>
        <w:spacing w:line="400" w:lineRule="exact"/>
        <w:ind w:left="140" w:hanging="140"/>
        <w:jc w:val="both"/>
        <w:rPr>
          <w:rFonts w:ascii="Traditional Arabic" w:hAnsi="Traditional Arabic" w:cs="Traditional Arabic"/>
          <w:szCs w:val="28"/>
          <w:rtl/>
        </w:rPr>
      </w:pPr>
      <w:r w:rsidRPr="00D45630">
        <w:rPr>
          <w:rFonts w:ascii="Traditional Arabic" w:hAnsi="Traditional Arabic" w:cs="Traditional Arabic"/>
          <w:szCs w:val="28"/>
          <w:rtl/>
        </w:rPr>
        <w:t xml:space="preserve">أن للمتهم مصلحة مؤكدة في عرض </w:t>
      </w:r>
      <w:proofErr w:type="gramStart"/>
      <w:r w:rsidRPr="00D45630">
        <w:rPr>
          <w:rFonts w:ascii="Traditional Arabic" w:hAnsi="Traditional Arabic" w:cs="Traditional Arabic"/>
          <w:szCs w:val="28"/>
          <w:rtl/>
        </w:rPr>
        <w:t>الرشوة ؛حتى</w:t>
      </w:r>
      <w:proofErr w:type="gramEnd"/>
      <w:r w:rsidRPr="00D45630">
        <w:rPr>
          <w:rFonts w:ascii="Traditional Arabic" w:hAnsi="Traditional Arabic" w:cs="Traditional Arabic"/>
          <w:szCs w:val="28"/>
          <w:rtl/>
        </w:rPr>
        <w:t xml:space="preserve"> يتمكن من مغادرة الأراضي السعودية بالسيارة التي   تعود ملكيتها لشقيقه بطريقة غير نظامية</w:t>
      </w:r>
      <w:bookmarkEnd w:id="11"/>
      <w:r w:rsidRPr="00D45630">
        <w:rPr>
          <w:rFonts w:ascii="Traditional Arabic" w:hAnsi="Traditional Arabic" w:cs="Traditional Arabic"/>
          <w:szCs w:val="28"/>
          <w:rtl/>
        </w:rPr>
        <w:t>.</w:t>
      </w:r>
    </w:p>
    <w:p w:rsidR="001172F9" w:rsidRPr="00D45630" w:rsidRDefault="001172F9" w:rsidP="00116CD3">
      <w:pPr>
        <w:pStyle w:val="a3"/>
        <w:numPr>
          <w:ilvl w:val="0"/>
          <w:numId w:val="7"/>
        </w:numPr>
        <w:tabs>
          <w:tab w:val="left" w:pos="427"/>
        </w:tabs>
        <w:bidi/>
        <w:spacing w:line="400" w:lineRule="exact"/>
        <w:ind w:left="0" w:firstLine="0"/>
        <w:jc w:val="both"/>
        <w:rPr>
          <w:rFonts w:ascii="Traditional Arabic" w:hAnsi="Traditional Arabic" w:cs="Traditional Arabic"/>
          <w:szCs w:val="28"/>
          <w:rtl/>
        </w:rPr>
      </w:pPr>
      <w:r w:rsidRPr="00D45630">
        <w:rPr>
          <w:rFonts w:ascii="Traditional Arabic" w:hAnsi="Traditional Arabic" w:cs="Traditional Arabic"/>
          <w:szCs w:val="28"/>
          <w:rtl/>
        </w:rPr>
        <w:t>أن ما أفاد به المتهم لدى الهيئة كلام مرسل لا يعضده دليل.</w:t>
      </w:r>
    </w:p>
    <w:p w:rsidR="001172F9" w:rsidRPr="00D45630" w:rsidRDefault="001172F9" w:rsidP="001172F9">
      <w:pPr>
        <w:pStyle w:val="a3"/>
        <w:bidi/>
        <w:spacing w:line="400" w:lineRule="exact"/>
        <w:jc w:val="both"/>
        <w:rPr>
          <w:rFonts w:ascii="Traditional Arabic" w:hAnsi="Traditional Arabic" w:cs="Traditional Arabic"/>
          <w:szCs w:val="28"/>
          <w:rtl/>
        </w:rPr>
      </w:pPr>
      <w:bookmarkStart w:id="12" w:name="bookmark19"/>
      <w:r w:rsidRPr="00D45630">
        <w:rPr>
          <w:rFonts w:ascii="Traditional Arabic" w:hAnsi="Traditional Arabic" w:cs="Traditional Arabic"/>
          <w:szCs w:val="28"/>
          <w:rtl/>
        </w:rPr>
        <w:t>ويطلب فرع الهيئة من ديوان المظالم معاقبة المتهم وفقاً لأحكام المادتين (9- 15) من نظام مكافحة الرشوة.</w:t>
      </w:r>
      <w:bookmarkEnd w:id="12"/>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وبإحالة القضية لهذه الدائرة تم تحديد جلسة اليوم موعداً لنظرها، وفيها حضر ممثل فرع الهيئة (.....) وسمعت الدعوى من ممثل الهيئة والإجابة من المتهم، وجرى ضبط ذلك على النحو المفصل في دفتر الضبط، وبسؤال المتهم عما نسب إليه بقرار الاتهام أنكر ما ورد بقرار الاتهام، وذكر أنه قدم بسيارة شقيقه المدعو (.....) بموجب الوكالة رقم (30/1) بتاريخ 13/4/1423هـ الصادرة من رئيس كتابة العدل الثانية بتبوك، والتي تخوله قيادة المهارة الخاصة بأخيه، وعند وصوله منفذ الطوال رفض الجمارك خروجه إلى اليمن، وذكروا أن التوكيل قديم وقال لهم: إن </w:t>
      </w:r>
      <w:bookmarkStart w:id="13" w:name="bookmark20"/>
      <w:r w:rsidRPr="00D45630">
        <w:rPr>
          <w:rFonts w:ascii="Traditional Arabic" w:hAnsi="Traditional Arabic" w:cs="Traditional Arabic"/>
          <w:szCs w:val="28"/>
          <w:rtl/>
        </w:rPr>
        <w:t>التوكيل ساري المفعول وأرسله العسكري إلى موظف مدني فأخذ منه الأوراق وطلب منه مبلغ مائتي</w:t>
      </w:r>
      <w:bookmarkEnd w:id="13"/>
      <w:r w:rsidRPr="00D45630">
        <w:rPr>
          <w:rFonts w:ascii="Traditional Arabic" w:hAnsi="Traditional Arabic" w:cs="Traditional Arabic"/>
          <w:szCs w:val="28"/>
          <w:rtl/>
        </w:rPr>
        <w:t xml:space="preserve"> ريالٍ مقابل إخراج السيارة، </w:t>
      </w:r>
      <w:proofErr w:type="spellStart"/>
      <w:r w:rsidRPr="00D45630">
        <w:rPr>
          <w:rFonts w:ascii="Traditional Arabic" w:hAnsi="Traditional Arabic" w:cs="Traditional Arabic"/>
          <w:szCs w:val="28"/>
          <w:rtl/>
        </w:rPr>
        <w:t>فوافقه</w:t>
      </w:r>
      <w:proofErr w:type="spellEnd"/>
      <w:r w:rsidRPr="00D45630">
        <w:rPr>
          <w:rFonts w:ascii="Traditional Arabic" w:hAnsi="Traditional Arabic" w:cs="Traditional Arabic"/>
          <w:szCs w:val="28"/>
          <w:rtl/>
        </w:rPr>
        <w:t xml:space="preserve"> على ذلك وسلمه المبلغ، إلا أنه استدعي من قبل المباحث وقبضوا عليه، وقاموا بالتحقيق معه وبعدها أحالوه إلى هيئة الرقابة والتحقيق، ومن ثمَّ </w:t>
      </w:r>
      <w:r w:rsidRPr="00D45630">
        <w:rPr>
          <w:rFonts w:ascii="Traditional Arabic" w:hAnsi="Traditional Arabic" w:cs="Traditional Arabic"/>
          <w:szCs w:val="28"/>
          <w:rtl/>
        </w:rPr>
        <w:lastRenderedPageBreak/>
        <w:t>إلى ديوان المظالم، وبمواجهته باعترافه المصدق شرعاً بما نسب إليه من عرض الرشوة أجاب أن هذا الاعتراف صحيح وأنه صادق عليه أمام القاضي، وليس لديه ما يود إضافته سوى أنه يعول أسرته وأسرة شقيقه المتوفى ويصادق على أقواله، وبعرض ذلك على ممثل الهيئة اكتفى بما ورد بقرار الاتهام.</w:t>
      </w:r>
    </w:p>
    <w:p w:rsidR="001172F9" w:rsidRPr="00D45630" w:rsidRDefault="001172F9" w:rsidP="001172F9">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الأسباب</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وبعد سماع الدعوى والإجابة، وبعد الاطلاع على كافة الأوراق والتحقيقات، وبعد مطالعة المحرر محل الاتهام، وحيث إن المتهم اعترف في أقواله التي صادق عليها أمام القاضي بالمحكمة الجزئية بجازان بأنه قام بدفع مبلغ مائتي ريالٍ لأحد الموظفين في منفذ الطوال فتم القبض عليه، فإن الدائرة تنتهي إلى إدانته بما نسب إليه من قيامه بعرض الرشوة لموظف عام، وتعزيره عن ذلك، وفقاً لأحكام المادتين (التاسعة والخامسة عشرة) من نظام مكافحة الرشوة.</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لذلك حكمت الدائرة </w:t>
      </w:r>
      <w:proofErr w:type="gramStart"/>
      <w:r w:rsidRPr="00D45630">
        <w:rPr>
          <w:rFonts w:ascii="Traditional Arabic" w:hAnsi="Traditional Arabic" w:cs="Traditional Arabic"/>
          <w:szCs w:val="28"/>
          <w:rtl/>
        </w:rPr>
        <w:t>بإدانة  (</w:t>
      </w:r>
      <w:proofErr w:type="gramEnd"/>
      <w:r w:rsidRPr="00D45630">
        <w:rPr>
          <w:rFonts w:ascii="Traditional Arabic" w:hAnsi="Traditional Arabic" w:cs="Traditional Arabic"/>
          <w:szCs w:val="28"/>
          <w:rtl/>
        </w:rPr>
        <w:t>.....) ..... الجنسية بما نسب إليه من قيامه بعرض الرشوة لموظف عام وتعزيره عن ذلك بسجنه أربعة أشهر، وتغريمه مبلغاً وقدره ألف ريالٍ مع مصادرة مبلغ الرشوة المضبوط.</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72F9" w:rsidRPr="00D45630" w:rsidRDefault="001172F9" w:rsidP="001172F9">
      <w:pPr>
        <w:pStyle w:val="a3"/>
        <w:bidi/>
        <w:spacing w:line="400" w:lineRule="exact"/>
        <w:jc w:val="both"/>
        <w:rPr>
          <w:rFonts w:ascii="Traditional Arabic" w:hAnsi="Traditional Arabic" w:cs="Traditional Arabic"/>
          <w:szCs w:val="28"/>
          <w:rtl/>
          <w:lang w:bidi="ar-EG"/>
        </w:rPr>
      </w:pPr>
    </w:p>
    <w:p w:rsidR="001172F9" w:rsidRPr="00D45630" w:rsidRDefault="001172F9" w:rsidP="001172F9">
      <w:pPr>
        <w:pStyle w:val="a3"/>
        <w:bidi/>
        <w:spacing w:line="400" w:lineRule="exact"/>
        <w:jc w:val="both"/>
        <w:rPr>
          <w:rFonts w:ascii="Traditional Arabic" w:hAnsi="Traditional Arabic" w:cs="Traditional Arabic"/>
          <w:szCs w:val="28"/>
          <w:rtl/>
          <w:lang w:bidi="ar-EG"/>
        </w:rPr>
      </w:pP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rPr>
        <w:lastRenderedPageBreak/>
        <w:t>رقم القضية: 1002/3/ق لعام 1428هـ</w:t>
      </w:r>
    </w:p>
    <w:p w:rsidR="001172F9" w:rsidRPr="00D45630" w:rsidRDefault="001172F9" w:rsidP="001172F9">
      <w:pPr>
        <w:pStyle w:val="a3"/>
        <w:bidi/>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rPr>
        <w:t xml:space="preserve">رقم الحكم الابتدائي:413/د/ج/12 لعام </w:t>
      </w:r>
      <w:r w:rsidRPr="00D45630">
        <w:rPr>
          <w:rFonts w:ascii="Traditional Arabic" w:hAnsi="Traditional Arabic" w:cs="Traditional Arabic"/>
          <w:szCs w:val="28"/>
          <w:rtl/>
          <w:lang w:bidi="ar-EG"/>
        </w:rPr>
        <w:t>1428</w:t>
      </w:r>
      <w:r w:rsidRPr="00D45630">
        <w:rPr>
          <w:rFonts w:ascii="Traditional Arabic" w:hAnsi="Traditional Arabic" w:cs="Traditional Arabic"/>
          <w:szCs w:val="28"/>
          <w:rtl/>
        </w:rPr>
        <w:t>هـ</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حكم الاستئناف: 456/إ س/2 لعام 1429هـ</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تاريخ الجلسة: 25/7/1429هـ</w:t>
      </w:r>
    </w:p>
    <w:p w:rsidR="001172F9" w:rsidRPr="00D45630" w:rsidRDefault="001172F9" w:rsidP="001172F9">
      <w:pPr>
        <w:pStyle w:val="a3"/>
        <w:tabs>
          <w:tab w:val="center" w:pos="4252"/>
        </w:tabs>
        <w:bidi/>
        <w:spacing w:line="400" w:lineRule="exact"/>
        <w:rPr>
          <w:rFonts w:ascii="Traditional Arabic" w:hAnsi="Traditional Arabic" w:cs="Traditional Arabic"/>
          <w:b/>
          <w:bCs/>
          <w:szCs w:val="28"/>
          <w:rtl/>
        </w:rPr>
      </w:pPr>
      <w:r w:rsidRPr="00D45630">
        <w:rPr>
          <w:rFonts w:ascii="Traditional Arabic" w:hAnsi="Traditional Arabic" w:cs="Traditional Arabic"/>
          <w:b/>
          <w:bCs/>
          <w:szCs w:val="28"/>
          <w:rtl/>
        </w:rPr>
        <w:tab/>
        <w:t>الموضوعات</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رشوة- عرض رشوة على جندي بدورية الأمن لإطلاق سراح المتهم - اعتراف المتهم - عدم الاعتداد بإنكار المتهم أمام مجلس الحكم.</w:t>
      </w:r>
    </w:p>
    <w:p w:rsidR="001172F9" w:rsidRPr="00D45630" w:rsidRDefault="001172F9" w:rsidP="001172F9">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الأنظمة واللوائح</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-المادتان (9، 10) من نظام مكافحة الرشوة الصادر بالمرسوم الملكي رقم (م/36) وتاريخ 29/12/1412هـ.</w:t>
      </w:r>
    </w:p>
    <w:p w:rsidR="001172F9" w:rsidRPr="00D45630" w:rsidRDefault="001172F9" w:rsidP="001172F9">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الملخص</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أقامت هيئة الرقابة والتحقيق الدعوى الجنائية ضد المتهم؛ لأنه عرض مبلغ (243) ريالاً رشوة على جندي بدوريات الأمن؛ لإطلاق سراحه وعدم القبض عليه نتيجة عمله بمهنة مندوب مبيعات، رغم أن مهنته برخصة الإقامة عامل منزلي - المتهم أقر بما نسب إليه باعترافه المصادق عليه شرعاً - عدم الاعتداد برجوع المتهم عن اعترافه بمجلس الحكم بحجة صدوره تحت ضغط - عدم وجود عداوة بين رجل الأمن والمتهم تسقط شهادته - أثر ذلك: إدانته وتعزيره بالغرامة، ومصادرة المبلغ المعروض </w:t>
      </w:r>
      <w:proofErr w:type="gramStart"/>
      <w:r w:rsidRPr="00D45630">
        <w:rPr>
          <w:rFonts w:ascii="Traditional Arabic" w:hAnsi="Traditional Arabic" w:cs="Traditional Arabic"/>
          <w:szCs w:val="28"/>
          <w:rtl/>
        </w:rPr>
        <w:t>رشوة</w:t>
      </w:r>
      <w:r w:rsidRPr="00D45630">
        <w:rPr>
          <w:rFonts w:ascii="Traditional Arabic" w:hAnsi="Traditional Arabic" w:cs="Traditional Arabic"/>
          <w:rtl/>
        </w:rPr>
        <w:t xml:space="preserve"> .</w:t>
      </w:r>
      <w:proofErr w:type="gramEnd"/>
    </w:p>
    <w:p w:rsidR="001172F9" w:rsidRPr="00D45630" w:rsidRDefault="001172F9" w:rsidP="001172F9">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الوقائع</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أقام فرع الديوان بالمنطقة الشرقية دعواه بموجب قرار الاتهام رقم (325 /ج) لعام 1428هـ ضد المتهم؛ لأنه بتاريخ ٢٣ محرم 1428هـ</w:t>
      </w:r>
      <w:r w:rsidRPr="00D45630">
        <w:rPr>
          <w:rFonts w:ascii="Traditional Arabic" w:hAnsi="Traditional Arabic" w:cs="Traditional Arabic"/>
          <w:rtl/>
        </w:rPr>
        <w:t xml:space="preserve"> </w:t>
      </w:r>
      <w:r w:rsidRPr="00D45630">
        <w:rPr>
          <w:rFonts w:ascii="Traditional Arabic" w:hAnsi="Traditional Arabic" w:cs="Traditional Arabic"/>
          <w:szCs w:val="28"/>
          <w:rtl/>
        </w:rPr>
        <w:t xml:space="preserve">بدائرة مدينة الدمام بالمنطقة الشرقية عرض مائتين وثلاثة وأربعين (٢٤٣) ريالاً رشوة على الجندي بدوريات الأمن </w:t>
      </w:r>
      <w:proofErr w:type="gramStart"/>
      <w:r w:rsidRPr="00D45630">
        <w:rPr>
          <w:rFonts w:ascii="Traditional Arabic" w:hAnsi="Traditional Arabic" w:cs="Traditional Arabic"/>
          <w:szCs w:val="28"/>
          <w:rtl/>
        </w:rPr>
        <w:t>بالدمام  (</w:t>
      </w:r>
      <w:proofErr w:type="gramEnd"/>
      <w:r w:rsidRPr="00D45630">
        <w:rPr>
          <w:rFonts w:ascii="Traditional Arabic" w:hAnsi="Traditional Arabic" w:cs="Traditional Arabic"/>
          <w:szCs w:val="28"/>
          <w:rtl/>
        </w:rPr>
        <w:t>.....) مقابل إخلال الأخير</w:t>
      </w:r>
      <w:r w:rsidRPr="00D45630">
        <w:rPr>
          <w:rFonts w:ascii="Traditional Arabic" w:hAnsi="Traditional Arabic" w:cs="Traditional Arabic"/>
          <w:rtl/>
        </w:rPr>
        <w:t xml:space="preserve"> </w:t>
      </w:r>
      <w:r w:rsidRPr="00D45630">
        <w:rPr>
          <w:rFonts w:ascii="Traditional Arabic" w:hAnsi="Traditional Arabic" w:cs="Traditional Arabic"/>
          <w:szCs w:val="28"/>
          <w:rtl/>
        </w:rPr>
        <w:t>(.....) بواجبات وظيفته المتمثل في إطلاق سراح المتهم وعدم القبض عليه نتيجة عمله بمهنة (مندوب مبيعات) رغم أن مهنته برخصة الإقامة (عامل منزلي)، هذا وساقت الهيئة المدعية أدلة الاتهام وعلى رأسها: 1- محضر القبض المؤرخ في 23 محرم 1428</w:t>
      </w:r>
      <w:proofErr w:type="gramStart"/>
      <w:r w:rsidRPr="00D45630">
        <w:rPr>
          <w:rFonts w:ascii="Traditional Arabic" w:hAnsi="Traditional Arabic" w:cs="Traditional Arabic"/>
          <w:szCs w:val="28"/>
          <w:rtl/>
        </w:rPr>
        <w:t>هـ  المتضمن</w:t>
      </w:r>
      <w:proofErr w:type="gramEnd"/>
      <w:r w:rsidRPr="00D45630">
        <w:rPr>
          <w:rFonts w:ascii="Traditional Arabic" w:hAnsi="Traditional Arabic" w:cs="Traditional Arabic"/>
          <w:szCs w:val="28"/>
          <w:rtl/>
        </w:rPr>
        <w:t xml:space="preserve"> قيام المتهم بعرض مبلغ الرشوة على رجل الأمن على النحو السابق تفصيله. ٢- إفادة </w:t>
      </w:r>
      <w:proofErr w:type="gramStart"/>
      <w:r w:rsidRPr="00D45630">
        <w:rPr>
          <w:rFonts w:ascii="Traditional Arabic" w:hAnsi="Traditional Arabic" w:cs="Traditional Arabic"/>
          <w:szCs w:val="28"/>
          <w:rtl/>
        </w:rPr>
        <w:t>الجندي  (</w:t>
      </w:r>
      <w:proofErr w:type="gramEnd"/>
      <w:r w:rsidRPr="00D45630">
        <w:rPr>
          <w:rFonts w:ascii="Traditional Arabic" w:hAnsi="Traditional Arabic" w:cs="Traditional Arabic"/>
          <w:szCs w:val="28"/>
          <w:rtl/>
        </w:rPr>
        <w:t xml:space="preserve">.....) بتحقيق الهيئة المدعية المتضمنة قيام المتهم بعرض مبلغ الرشوة عليه. 3- إقرار المتهم في جميع مراحل التحقيق بصحة واقعة تسليمه مبلغ الرشوة للجندي. 4- وجود مصلحة ثابتة للمتهم وهي عدم تعرضه للمساءلة نتيجة عمله بمهنة غير مرخص له بممارسها، وطلبت الهيئة المدعية معاقبة المتهم وفق المادتين (التاسعة والخامسة عشرة) من نظام مكافحة </w:t>
      </w:r>
      <w:proofErr w:type="gramStart"/>
      <w:r w:rsidRPr="00D45630">
        <w:rPr>
          <w:rFonts w:ascii="Traditional Arabic" w:hAnsi="Traditional Arabic" w:cs="Traditional Arabic"/>
          <w:szCs w:val="28"/>
          <w:rtl/>
        </w:rPr>
        <w:t>الرشوة</w:t>
      </w:r>
      <w:r w:rsidRPr="00D45630">
        <w:rPr>
          <w:rFonts w:ascii="Traditional Arabic" w:hAnsi="Traditional Arabic" w:cs="Traditional Arabic"/>
          <w:rtl/>
        </w:rPr>
        <w:t xml:space="preserve"> .</w:t>
      </w:r>
      <w:proofErr w:type="gramEnd"/>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وبإحالة القضية إلى هذه الدائرة حددت لها جلسة يوم الأحد الموافق ٦ شعبان ١٤٢٨هـ وبانعقادها حضر ممثل الادعاء (.....</w:t>
      </w:r>
      <w:proofErr w:type="gramStart"/>
      <w:r w:rsidRPr="00D45630">
        <w:rPr>
          <w:rFonts w:ascii="Traditional Arabic" w:hAnsi="Traditional Arabic" w:cs="Traditional Arabic"/>
          <w:szCs w:val="28"/>
          <w:rtl/>
        </w:rPr>
        <w:t>)،كما</w:t>
      </w:r>
      <w:proofErr w:type="gramEnd"/>
      <w:r w:rsidRPr="00D45630">
        <w:rPr>
          <w:rFonts w:ascii="Traditional Arabic" w:hAnsi="Traditional Arabic" w:cs="Traditional Arabic"/>
          <w:szCs w:val="28"/>
          <w:rtl/>
        </w:rPr>
        <w:t xml:space="preserve"> حضر المتهم، وبعد تلاوة قرار الاتهام عليه أجاب: ما جاء في قرار الاتهام غير صحيح، والصحيح أنني كنت قد انتقلت عاملاً لدى شركة (.....) كمندوب مبيعات، ولما كان لا بد لي من إمضاء ثلاثة أشهر في هذا العمل أولاً كشرط لتغيير مهنتي الأصلية في الإقامة والحال أن الواقعة حصلت بعد عشرين يوماً فقط من بداية عملي الجديد؛ لذلك لم أستطع تعديل المهنة، أما عن تفصيلات القضية فالذي حصل أن أحد أصدقائي اتصل بي وذكر لي أن هناك شخصاً يرغب في شراء شرائح فذهبت إليه، ولما قابلته طلب مني الانتظار، فحضر رجل عسكري وسألني هل تبيع الشرائح؟ وأخذ مني تفويض العمل ورخصة الإقامة، ثم فتش سيارتي وهو يسألني هل بعت ذلك اليوم شيئاً؟ وأنا أجيبه بالنفي، ولما كرر </w:t>
      </w:r>
      <w:proofErr w:type="gramStart"/>
      <w:r w:rsidRPr="00D45630">
        <w:rPr>
          <w:rFonts w:ascii="Traditional Arabic" w:hAnsi="Traditional Arabic" w:cs="Traditional Arabic"/>
          <w:szCs w:val="28"/>
          <w:rtl/>
        </w:rPr>
        <w:t>علي</w:t>
      </w:r>
      <w:proofErr w:type="gramEnd"/>
      <w:r w:rsidRPr="00D45630">
        <w:rPr>
          <w:rFonts w:ascii="Traditional Arabic" w:hAnsi="Traditional Arabic" w:cs="Traditional Arabic"/>
          <w:szCs w:val="28"/>
          <w:rtl/>
        </w:rPr>
        <w:t xml:space="preserve"> السؤال أخرجت ما في جيبي من الشرائح والدراهم فاعتبر هذا التصرف مني بذلاً للرشوة، وقام بالإبلاغ عني ومكثت في الشرطة يومين، ثم في المباحث تسعة أيام، ثم خرجت بكفالة، هذا ما حصل. وبسؤاله عن اعترافه المصادق عليه شرعا </w:t>
      </w:r>
      <w:r w:rsidRPr="00D45630">
        <w:rPr>
          <w:rFonts w:ascii="Traditional Arabic" w:hAnsi="Traditional Arabic" w:cs="Traditional Arabic"/>
          <w:szCs w:val="28"/>
          <w:rtl/>
        </w:rPr>
        <w:lastRenderedPageBreak/>
        <w:t xml:space="preserve">أجاب: لم أعترف في بداية الأمر، ولكني لما رجعت للمباحث مارسوا عليَّ ضغطاً شديداً، حيث قالوا لي: إنه لا يمكن أن أخرج من القضية إلا أن أعترف ففعلت، وبسؤاله عن صحة اعترافه لدى الشرطة أنه دفع المبلغ خوفاً من مصادرة البضاعة أجاب: لم أعترف بذلك ولكني وقعت على المحضر بعد أن ألزموني بذلك بضربهم إياي، وبسؤاله عن صحة أقواله لدى هيئة الرقابة والتحقيق أجاب: كلها صحيحة، واكتفى بذلك، كما اكتفى ممثل الادعاء بما جاء في قرار الاتهام، ثم طلب المتهم صورة من قرار الاتهام وطلب مهلة للإجابة فأجيب لذلك. وفي جلسة يوم الأحد الموافق 20شعبان 1428هـ حضر المتهم وقدم مذكرة جوابية على قرار الاتهام مكونة من خمس صفحات ذكر فيها أنه لا دليل على إعطائي المبلغ المذكور على سبيل </w:t>
      </w:r>
      <w:proofErr w:type="gramStart"/>
      <w:r w:rsidRPr="00D45630">
        <w:rPr>
          <w:rFonts w:ascii="Traditional Arabic" w:hAnsi="Traditional Arabic" w:cs="Traditional Arabic"/>
          <w:szCs w:val="28"/>
          <w:rtl/>
        </w:rPr>
        <w:t>الرشوة ،كما</w:t>
      </w:r>
      <w:proofErr w:type="gramEnd"/>
      <w:r w:rsidRPr="00D45630">
        <w:rPr>
          <w:rFonts w:ascii="Traditional Arabic" w:hAnsi="Traditional Arabic" w:cs="Traditional Arabic"/>
          <w:szCs w:val="28"/>
          <w:rtl/>
        </w:rPr>
        <w:t xml:space="preserve"> أن الجندي المذكور خالف اختصاصه، فهو ليس أحد أفراد الجوازات، ثم ناقش أدلة الادعاء وانتهى إلى القول ببراءته من التهمة المنسوبة إليه، واكتفى ممثل الادعاء بما جاء في قرار الاتهام بعد اطلاعه على المذكرة الجوابية. وفي جلسة يوم الأحد الموافق ٤ رمضان 1428هـ حضر المتهم وتم تأجل الجلسة بناءً على طلبه لإعطائه مزيداً من الوقت لتقديم أدلة على إجابته، وفي جلسة يوم الإثنين الموافق 24 شوال 1428هـ حضر المتهم، واكتفى بما سبق من أقواله، وفي جلسة هذا اليوم الأحد الموافق ٢٧ ذي الحجة 1428هـ- صدر هذا الحكم.</w:t>
      </w:r>
    </w:p>
    <w:p w:rsidR="001172F9" w:rsidRPr="00D45630" w:rsidRDefault="001172F9" w:rsidP="001172F9">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الأسباب</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حيث إن هيئة الرقابة والتحقيق أقامت هذه الدعوى ضد المتهم موجهة له تهمة عرض الرشوة على موظف عام، وذلك على التفصيل الوارد بقرار الاتهام ومقدمة هذا الحكم، وحيث إن المتهم أنكر بمجلس الحكم صحة هذا الاتهام ضده، إلا أن هذا الإنكار لا ينفعه لاعترافه الصريح في تحقيقات الشرطة بما نسب إليه ولا ينال من هذا الاعتراف رجوعه عنه وادعاؤه أمام الدائرة أن هذا الاعتراف صدر منه نتيجة ضغط مورس عليه من قبل الشرطة، ثم إن رجل الأمن ليس بينه وبين المتهم عداوة تسقط بها شهادته، كما أن ادعاء المتهم أنه إنما سلم المبلغ بقصد التدليل على عدم بيعه شيئاً من الشرائح غير مقبول؛ إذ المتهم قد صرح أن رجل الأمن لم يطلب منه مالاً؛ الأمر الذي تنتهي معه الدائرة إلى صحة هذا الاتهام ضده وإدانته به، فيكون من المتعين معاقبته عن ذلك وفق ما جاء في المواد (التاسعة والعاشرة والخامسة عشرة) من نظام مكافحة الرشوة.</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لذلك حكمت الدائرة </w:t>
      </w:r>
      <w:proofErr w:type="gramStart"/>
      <w:r w:rsidRPr="00D45630">
        <w:rPr>
          <w:rFonts w:ascii="Traditional Arabic" w:hAnsi="Traditional Arabic" w:cs="Traditional Arabic"/>
          <w:szCs w:val="28"/>
          <w:rtl/>
        </w:rPr>
        <w:t>بإدانة  (</w:t>
      </w:r>
      <w:proofErr w:type="gramEnd"/>
      <w:r w:rsidRPr="00D45630">
        <w:rPr>
          <w:rFonts w:ascii="Traditional Arabic" w:hAnsi="Traditional Arabic" w:cs="Traditional Arabic"/>
          <w:szCs w:val="28"/>
          <w:rtl/>
        </w:rPr>
        <w:t>.....) (....) الجنسية بجريمة عرض الرشوة المنسوبة إليه، وتعزيره بتغريمه خمسة آلاف (٥٠٠٠) ريالٍ، ومصادرة المبلغ المعروض رشوة وقدره مائتان وثلاثة وأربعون (243) ريالاً والمحفوظ لدى المباحث الإدارية.</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72F9" w:rsidRPr="00D45630" w:rsidRDefault="001172F9" w:rsidP="001172F9">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5198/1/ق لعام 1427هـ</w:t>
      </w:r>
    </w:p>
    <w:p w:rsidR="001172F9" w:rsidRPr="00D45630" w:rsidRDefault="001172F9" w:rsidP="001172F9">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75/د/ج/4 لعام 1429هـ</w:t>
      </w:r>
    </w:p>
    <w:p w:rsidR="001172F9" w:rsidRPr="00D45630" w:rsidRDefault="001172F9" w:rsidP="001172F9">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674/إس/2 لعام 1429هـ</w:t>
      </w:r>
    </w:p>
    <w:p w:rsidR="001172F9" w:rsidRPr="00D45630" w:rsidRDefault="001172F9" w:rsidP="001172F9">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13/11/1429هـ</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رشوة - رجل أمن- عرض زوجة سجين على رجل أمن الخروج معه مقابل إخراج زوجها من السجن- خلو التسجيل الصوتي من الطلب- انتفاء الركن المادي للجريمة.</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-المادتان (1، 3) من نظام مكافحة الرشوة الصادر بالمرسوم الملكي رقم (م/36) وتاريخ 29/12/1412هـ.</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الرقابة والتحقيق الدعوى الجنائية ضد المتهم (رقيب أول بإدارة مكافحة المخدرات)؛ لأنه بصفته موظف عام طلب رشوة للإخلال بواجبات وظيفته بأن طلب من زوجة السجين الخروج معه مقابل إخراج زوجها الموقوف من السجن - لم يثبت من أدلة الاتهام طلبه من زوجة السجين الخروج معها، بل هي التي اتصلت به وطلبت منه ذلك - لم يثبت كذلك أن المتهم وعدها بإخراج زوجها من السجن -أثر ذلك: عدم ثبوت الإدانة.</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هيئة الرقابة والتحقيق بمنطقة الرياض دعواه الجنائية بموجب قرار الاتهام رقم (451/ج) لعام 1427هـ ضد المتهم المذكور؛ لأنه خلال عام 1426هـ بدائرة محافظة الخرج بمنطقة الرياض بصفته موظفاً عاماً رقيب أول بإدارة مكافحة المخدرات بمحافظة الخرج طلب رشوة للإخلال بواجبات وظيفته، وذلك بأن طلب من المرأة (.....) زوجة السجين (.....) الخروج معه مقابل إخراج زوجها الموقوف بتهمة مخدرات من السجن فأبلغت عنه الجهات المختصة.</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أدلة الاتهام:</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1- علاقته بقضية زوج المرأة.</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2- اعترافه بما ورد بشريط التسجيل.</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3- ما أفاد به الرائد (.....) بأن المذكور استعد بدفع مبلغ خمسة ألاف ريالٍ مقابل عدم التبليغ عنه.</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4- لو كان كلامه صحيحاً بأنه كان يساير المرأة لأبلغ رئيسه المباشر.</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ثم طلب فرع الهيئة بمنطقة الرياض من فرع ديوان المظالم بمنطقة الرياض معاقبة المتهم المذكور بموجب المادتين (الأولى والثالثة) من نظام مكافحة الرشوة الصادر بالمرسوم الملكي رقم (م/36) وتاريخ 29/12/1412هـ.</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وبعد إحالة القضية إلى الدائرة حددت لها عدة جلسات كان آخرها جلسة اليوم وفيها حضرها ممثل فرع الهيئة (.....) والمتهم ووكيله (.....)، وبعد قراءة قرار الاتهام على المتهم جرى سؤاله عما نسب إليه فأجاب قائلاً: (ما نسب إليَّ في قرار الاتهام غير صحيح، والصحيح هو أن المرأة المذكورة اتصلت عليَّ وهي التي قامت بعرض نفسها عليّ وطلبت مني الخروج معها مقابل إطلاق سراح زوجها المسجون في قضية مخدرات، وذلك بصفتي أعمل محققاً بإدارة مكافحة المخدرات بالخرج، إلا أنني لم أرفض عرضها، لكني أخذت بمماطلتها خلال تلك المكالمة حتى أعرف ما لديها، والشريط المرفق بالقضية المتضمن تسجيل تلك المكالمة صحيح، وأنا الشخص المتحدث في ذلك الشريط، وقد حضر إليّ من الغد وكيل المرأة (.....) وعرض عليَّ (100ألف ريال) مقابل عدم التبليغ عن الشريط </w:t>
      </w:r>
      <w:proofErr w:type="gramStart"/>
      <w:r w:rsidRPr="00D45630">
        <w:rPr>
          <w:rFonts w:ascii="Traditional Arabic" w:hAnsi="Traditional Arabic" w:cs="Traditional Arabic"/>
          <w:szCs w:val="28"/>
          <w:rtl/>
          <w:lang w:bidi="ar-EG"/>
        </w:rPr>
        <w:t>ومحتواه ،</w:t>
      </w:r>
      <w:proofErr w:type="gramEnd"/>
      <w:r w:rsidRPr="00D45630">
        <w:rPr>
          <w:rFonts w:ascii="Traditional Arabic" w:hAnsi="Traditional Arabic" w:cs="Traditional Arabic"/>
          <w:szCs w:val="28"/>
          <w:rtl/>
          <w:lang w:bidi="ar-EG"/>
        </w:rPr>
        <w:t xml:space="preserve"> فرفضت فقام بتقديم الشريط مرفقاً به استدعاء إلى مرجعي تضمن إعطاءه مبلغ (250 ألف ريال) مقابل حفظ الموضوع، فأخبرت مرجعي بالرفض وقمت بتقديم الاستدعاء المذكور مع الشريط إلى اللجنة المشكلة من إمارة الرياض للتحقيق، ولا أدري عما انتهت إليه اللجنة هذا ما لدي). وقد قدم المتهم ووكيله مذكرةً جاء فيها:</w:t>
      </w:r>
    </w:p>
    <w:p w:rsidR="001172F9" w:rsidRPr="00D45630" w:rsidRDefault="001172F9" w:rsidP="00116CD3">
      <w:pPr>
        <w:numPr>
          <w:ilvl w:val="0"/>
          <w:numId w:val="8"/>
        </w:numPr>
        <w:tabs>
          <w:tab w:val="left" w:pos="28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(لقد ورد في قرار الاتهام ما نصه "طلب رشوة" مخالف لما ورد في نظام مكافحة الرشوة الصادر بالمرسوم الملكي رقم (م/36) وتاريخ 20/12/1412هـ، حيث ورد في المادة (الأولى) ما نصه: "كل موظف عام طلب لنفسه أو لغيره أو قبل أو أخذ وعداً أو عطيةً لأداء عمل من أعمال وظيفته أو يزعم أنه من أعمال وظيفته.."، حيث إن طلب الرشوة هو أحد أقسام الركن المادي لجريمة الرشوة، وقد اشترط المنظم أن يكون طلب الرشوة الصادر من موظف جدياً، وأن يستفاد من تصرفات الموظف بألا تدع شكاً في دلالتها على التعبير عن إرادته في بيع أعمال وظيفته في سبيل حصوله على مقابل أو وعد.</w:t>
      </w:r>
    </w:p>
    <w:p w:rsidR="001172F9" w:rsidRPr="00D45630" w:rsidRDefault="001172F9" w:rsidP="00116CD3">
      <w:pPr>
        <w:numPr>
          <w:ilvl w:val="0"/>
          <w:numId w:val="8"/>
        </w:numPr>
        <w:tabs>
          <w:tab w:val="left" w:pos="282"/>
        </w:tabs>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أن الأوراق قد خلت من دليل على حدوث ذلك الطلب وعدم ثبوته في مادة الجريمة -عنصر الاتهام- ولا توجد قرينة تدل على حدوث ذلك الطلب؛ لأن دليل الاتهام وهو شريط التسجيل الصوتي قد خلا من ذلك الطلب مما ينفي الركن المادي لجريمة الرشوة وعدم انطباقها على الواقعة، مما يؤكد عدم قيام جريمة الرشوة في حق المتهم هنا.</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ورد أيضاً في النظام ذاته المادة (الثانية) ما نصه: "كل موظف عام طلب لنفسه أو لغيره أو قبل أو أخذ وعداً أو عطيةً للامتناع عن عمل من أعمال وظيفته أو يزعم أنه من أعمال وظيفته ولو كان هذا الامتناع مشروعاً، يعد مرتشياً ويعاقب بالعقوبة المنصوص عليها في المادة (الأولى) من هذا النظام ولا يؤثر في قيام الجريمة اتجاه قصد الموظف إلى عدم القيام بما وعد به".</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فإن المتهم لم يخالف نص المادة - السالفة الذكر - وذلك بخلو الأوراق من أي طلب وهو الركن المادي، وأيضاً مما يؤكد عدم وقوع جريمة الرشوة في حقه، بأنه قد صرح بعدم القيام بما طلب منه وهو خروج زوج المدعية، وأكد بأن خروجه طبقاً للنظام عن طريق </w:t>
      </w:r>
      <w:proofErr w:type="gramStart"/>
      <w:r w:rsidRPr="00D45630">
        <w:rPr>
          <w:rFonts w:ascii="Traditional Arabic" w:hAnsi="Traditional Arabic" w:cs="Traditional Arabic"/>
          <w:szCs w:val="28"/>
          <w:rtl/>
          <w:lang w:bidi="ar-EG"/>
        </w:rPr>
        <w:t>الأمارة ،</w:t>
      </w:r>
      <w:proofErr w:type="gramEnd"/>
      <w:r w:rsidRPr="00D45630">
        <w:rPr>
          <w:rFonts w:ascii="Traditional Arabic" w:hAnsi="Traditional Arabic" w:cs="Traditional Arabic"/>
          <w:szCs w:val="28"/>
          <w:rtl/>
          <w:lang w:bidi="ar-EG"/>
        </w:rPr>
        <w:t xml:space="preserve"> وهو لم يعد بالقيام بهذا العمل فلا يستقيم أن يدان على فعل لم يقترفه.</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وقد ورد في قرار الاتهام ما نصه: "وذلك بأن طلب من المرأة (.....) زوجة (.....) الخروج معه" المتهم لم يبادر بالاتصال بالمدعية ولم يطلب منها شيئاً، ولكنه فوجئ بأن المدعية هي التي اتصلت به عبر الهاتف، وهي التي طلبت منه الخروج </w:t>
      </w:r>
      <w:proofErr w:type="gramStart"/>
      <w:r w:rsidRPr="00D45630">
        <w:rPr>
          <w:rFonts w:ascii="Traditional Arabic" w:hAnsi="Traditional Arabic" w:cs="Traditional Arabic"/>
          <w:szCs w:val="28"/>
          <w:rtl/>
          <w:lang w:bidi="ar-EG"/>
        </w:rPr>
        <w:t>معها ،</w:t>
      </w:r>
      <w:proofErr w:type="gramEnd"/>
      <w:r w:rsidRPr="00D45630">
        <w:rPr>
          <w:rFonts w:ascii="Traditional Arabic" w:hAnsi="Traditional Arabic" w:cs="Traditional Arabic"/>
          <w:szCs w:val="28"/>
          <w:rtl/>
          <w:lang w:bidi="ar-EG"/>
        </w:rPr>
        <w:t xml:space="preserve"> وهي التي حاولت استدراجه للإيقاع به وتسجيل صوته.</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وقد ورد في نظام مكافحة الرشوة أيضاً في المادة (التاسعة) ما نصه: "من عرض رشوة ولم تقبل منه يعاقب بالسجن مدة لا تتجاوز عشر سنوات وبغرامة لا تزيد عن مليون ريالٍ، أو بإحدى هاتين العقوبتين".</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فالمدعية هي التي عرضت الرشوة وحرضت على الفعل غير المشروع طبقاً للشريعة الإسلامية، فضلاً عن أن زوجها متهم في قضية مخدرات، وقد باء طلبها بعدم قبول من المتهم بالموافقة على إخراج زوجها -الموقوف بتهمة المخدرات- فعدم طلب المدعي الخروج معها يسقط توافر الركن المادي في جريمة الرشوة، وتقام ضد المدعية بتوافر الركن المادي لجريمة الرشوة تجاهها فيجب معاقبتها طبقاً لنص المادة (التاسعة) سالفة الذكر.</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كما تبين من الأوراق ومن تقرير المختصين بالتحقيق في القضية عند سماع الشريط والمحرر بطيات المعاملة بأن المدعية هي التي قامت باستدراج المتهم، كما أن وكيلها قام بمحاولة ابتزازه بطلب مبلغ مالي كبير ومساومة المتهم وجهة عمله قبل أن يلجأ للشكوى، وهذا دليل على أن المدعية وذويها هم من قاموا بالتخطيط المسبق بالتنسيق مع وكيلها لاستدراج المتهم للإيقاع به ومحاولة ابتزازه، والمتهم ليس له إرادة لذلك واستحالة وجود طلب منه للخروج مع المدعية، إذاً فإن جريمة الرشوة لا تكون تامة وصحيحة في حقه.</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وعليه، وبناءً على الدعوى والإجابة وبعد الاطلاع على أوراق القضية، فإن ما نسب إلى المتهم من طلب الرشوة للإخلال بواجبات وظيفته بأن طلب من المرأة الخروج معها مقابل إخراج زوجها من السجن لم يثبت بحقه؛ ذلك أن الدائرة بعد أن تأملت جميع ما جاء في أوراق القضية وما ساقه فرع الهيئة من أدلة على ذلك لم يثبت لها أنه قد طلب منها الخروج معه بل هي التي اتصلت به وطلبت منه ذلك، ثم إنه لم يثبت أنه قد وعدها بإخراج زوجها من السجن أو أي إخلال بعمله، وقد خلت جميع أوراق القضية من أي دليل على ذلك، أما ما جاء في أدلة الاتهام من أن الرائد (.....) قد ذكر أن المتهم قد استعد بدفع مبلغ خمسة ألاف ريالٍ مقابل عدم التبليغ عنه، فإنه على فرض حصوله، فلا يمكن أن يبني عليه إدانته بتلك الجريمة؛ إذ إن الكثير من الناس مستعد بأن يدفع بعض المال حرصاً منه على سمعته وإن كان لم يفعل شيئاً. مما تنتهي معه الدائرة إلى عدم إدانته بما نسب إليه</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بعدم إدانة (.....) (.....) الجنسية- بما هو منسوب إليه.</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C854BD" w:rsidRDefault="00C854BD">
      <w:pPr>
        <w:bidi w:val="0"/>
        <w:rPr>
          <w:rFonts w:ascii="Traditional Arabic" w:hAnsi="Traditional Arabic" w:cs="Traditional Arabic"/>
          <w:szCs w:val="28"/>
          <w:rtl/>
        </w:rPr>
      </w:pPr>
      <w:r>
        <w:rPr>
          <w:rFonts w:ascii="Traditional Arabic" w:hAnsi="Traditional Arabic" w:cs="Traditional Arabic"/>
          <w:szCs w:val="28"/>
          <w:rtl/>
        </w:rPr>
        <w:br w:type="page"/>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rPr>
        <w:lastRenderedPageBreak/>
        <w:t>رقم القضية: 991/3/ق لعام 1429هـ</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الحكم الابتدائي:256/د/ج/12 لعام 1429</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حكم الاستئناف: 616/إ س/2 لعام 1429هـ</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تاريخ الجلسة: 20/10/1429هـ</w:t>
      </w:r>
    </w:p>
    <w:p w:rsidR="001172F9" w:rsidRPr="00D45630" w:rsidRDefault="001172F9" w:rsidP="001172F9">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رشوة - عدم وجود دليل موصل للاتهام وانتفاء الركن المعنوي للجريمة -اعتراف - اعتبار الإقرار المصادق عليه تم تحت الضغط والإكراه.</w:t>
      </w:r>
    </w:p>
    <w:p w:rsidR="001172F9" w:rsidRPr="00D45630" w:rsidRDefault="001172F9" w:rsidP="001172F9">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الأنظمة واللوائح</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-المادتان (9، 15) من نظام مكافحة الرشوة الصادر بالمرسوم الملكي رقم (م/٣٦) وتاريخ 29/12/1412هـ.</w:t>
      </w:r>
    </w:p>
    <w:p w:rsidR="001172F9" w:rsidRPr="00D45630" w:rsidRDefault="001172F9" w:rsidP="001172F9">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الملخص</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أقامت هيئة الرقابة والتحقيق الدعوي الجنائية بطلب الحكم على المتهم بمعاقبته بالعقوبة المنصوص عليها في لائحة الاتهام؛ لأنه عرض رشوة (50 ريالاً) على موظف عام (جندي بالدوريات الأمنية) لحمله على الإخلال بواجبات وظيفته بأن يقوم بإطلاق سراحه وعدم اتخاذ الإجراءات النظامية بحقه نظراً لارتكابه مخالفة مرورية تتمثل في نقل ركاب بطريقة غير نظامية وعدم حمل رخصة سير</w:t>
      </w:r>
      <w:r w:rsidRPr="00D45630">
        <w:rPr>
          <w:rFonts w:ascii="Traditional Arabic" w:hAnsi="Traditional Arabic" w:cs="Traditional Arabic"/>
          <w:rtl/>
        </w:rPr>
        <w:t>.</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البلاغ المقدم من الجندي ليس دليلاً في حد ذاته - الأدلة المقدمة من ممثل الادعاء غير موصلة للاتهام، ولم تقدم بينة على قصد الرشوة</w:t>
      </w:r>
      <w:r w:rsidRPr="00D45630">
        <w:rPr>
          <w:rFonts w:ascii="Traditional Arabic" w:hAnsi="Traditional Arabic" w:cs="Traditional Arabic"/>
          <w:rtl/>
        </w:rPr>
        <w:t>-</w:t>
      </w:r>
      <w:r w:rsidRPr="00D45630">
        <w:rPr>
          <w:rFonts w:ascii="Traditional Arabic" w:hAnsi="Traditional Arabic" w:cs="Traditional Arabic"/>
          <w:szCs w:val="28"/>
          <w:rtl/>
        </w:rPr>
        <w:t xml:space="preserve"> إنكار المتهم في مجلس الحكم صحة الاتهام وإنكاره في جميع مراحل التحقيق - عدم وجود تناقض في إجابات المتهم وإنكاره في جميع مراحل التحقيق للاتهام المنسوب إليه</w:t>
      </w:r>
      <w:r w:rsidRPr="00D45630">
        <w:rPr>
          <w:rFonts w:ascii="Traditional Arabic" w:hAnsi="Traditional Arabic" w:cs="Traditional Arabic"/>
          <w:rtl/>
        </w:rPr>
        <w:t>-</w:t>
      </w:r>
      <w:r w:rsidRPr="00D45630">
        <w:rPr>
          <w:rFonts w:ascii="Traditional Arabic" w:hAnsi="Traditional Arabic" w:cs="Traditional Arabic"/>
          <w:szCs w:val="28"/>
          <w:rtl/>
        </w:rPr>
        <w:t xml:space="preserve"> تغيير أقواله الأخيرة لدى المباحث الإدارية بعد يومين من احتجازه لديهم - أثر ذلك: اعتباره قرينة على أن إقراره المصادق عليه شرعاً تم تحت الضغط والإكراه-مؤدى ذلك: عدم </w:t>
      </w:r>
      <w:proofErr w:type="gramStart"/>
      <w:r w:rsidRPr="00D45630">
        <w:rPr>
          <w:rFonts w:ascii="Traditional Arabic" w:hAnsi="Traditional Arabic" w:cs="Traditional Arabic"/>
          <w:szCs w:val="28"/>
          <w:rtl/>
        </w:rPr>
        <w:t>الإدانة</w:t>
      </w:r>
      <w:r w:rsidRPr="00D45630">
        <w:rPr>
          <w:rFonts w:ascii="Traditional Arabic" w:hAnsi="Traditional Arabic" w:cs="Traditional Arabic"/>
          <w:rtl/>
        </w:rPr>
        <w:t xml:space="preserve"> </w:t>
      </w:r>
      <w:r w:rsidRPr="00D45630">
        <w:rPr>
          <w:rFonts w:ascii="Traditional Arabic" w:hAnsi="Traditional Arabic" w:cs="Traditional Arabic"/>
          <w:szCs w:val="28"/>
          <w:rtl/>
        </w:rPr>
        <w:t>.</w:t>
      </w:r>
      <w:proofErr w:type="gramEnd"/>
    </w:p>
    <w:p w:rsidR="001172F9" w:rsidRPr="00D45630" w:rsidRDefault="001172F9" w:rsidP="001172F9">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الوقائع</w:t>
      </w:r>
    </w:p>
    <w:p w:rsidR="001172F9" w:rsidRPr="00D45630" w:rsidRDefault="001172F9" w:rsidP="001172F9">
      <w:pPr>
        <w:pStyle w:val="a3"/>
        <w:bidi/>
        <w:spacing w:line="400" w:lineRule="exact"/>
        <w:jc w:val="both"/>
        <w:rPr>
          <w:rFonts w:ascii="Traditional Arabic" w:hAnsi="Traditional Arabic" w:cs="Traditional Arabic"/>
          <w:szCs w:val="28"/>
          <w:rtl/>
        </w:rPr>
      </w:pPr>
      <w:bookmarkStart w:id="14" w:name="bookmark25"/>
      <w:r w:rsidRPr="00D45630">
        <w:rPr>
          <w:rFonts w:ascii="Traditional Arabic" w:hAnsi="Traditional Arabic" w:cs="Traditional Arabic"/>
          <w:szCs w:val="28"/>
          <w:rtl/>
        </w:rPr>
        <w:t>أقام فرع هيئة الرقابة والتحقيق بالمنطقة الشرقية دعواه الجزائية بموجب قرار الاتهام رقم (222 /ج) لعام 1429هـ ضد المتهم؛ لأنه بتاريخ 20 ربيع الأول ١٤٢٩هـ بدائرة مدينة الدمام بالمنطقة الشرقية قام بعرض الرشوة على موظف عام؛ لحمله على الإخلال بواجباته الوظيفية حيث عرض خمسين (</w:t>
      </w:r>
      <w:r w:rsidRPr="00D45630">
        <w:rPr>
          <w:rFonts w:ascii="Traditional Arabic" w:hAnsi="Traditional Arabic" w:cs="Traditional Arabic"/>
          <w:szCs w:val="28"/>
          <w:rtl/>
          <w:lang w:bidi="ar-EG"/>
        </w:rPr>
        <w:t>50</w:t>
      </w:r>
      <w:r w:rsidRPr="00D45630">
        <w:rPr>
          <w:rFonts w:ascii="Traditional Arabic" w:hAnsi="Traditional Arabic" w:cs="Traditional Arabic"/>
          <w:szCs w:val="28"/>
          <w:rtl/>
        </w:rPr>
        <w:t xml:space="preserve">) ريالاً على الجندي بالدوريات </w:t>
      </w:r>
      <w:proofErr w:type="gramStart"/>
      <w:r w:rsidRPr="00D45630">
        <w:rPr>
          <w:rFonts w:ascii="Traditional Arabic" w:hAnsi="Traditional Arabic" w:cs="Traditional Arabic"/>
          <w:szCs w:val="28"/>
          <w:rtl/>
        </w:rPr>
        <w:t>الأمنية  (</w:t>
      </w:r>
      <w:proofErr w:type="gramEnd"/>
      <w:r w:rsidRPr="00D45630">
        <w:rPr>
          <w:rFonts w:ascii="Traditional Arabic" w:hAnsi="Traditional Arabic" w:cs="Traditional Arabic"/>
          <w:szCs w:val="28"/>
          <w:rtl/>
        </w:rPr>
        <w:t xml:space="preserve">.....) مقابل أن يقوم بإخلاء سبيله بعد </w:t>
      </w:r>
      <w:proofErr w:type="spellStart"/>
      <w:r w:rsidRPr="00D45630">
        <w:rPr>
          <w:rFonts w:ascii="Traditional Arabic" w:hAnsi="Traditional Arabic" w:cs="Traditional Arabic"/>
          <w:szCs w:val="28"/>
          <w:rtl/>
        </w:rPr>
        <w:t>استيقافه</w:t>
      </w:r>
      <w:proofErr w:type="spellEnd"/>
      <w:r w:rsidRPr="00D45630">
        <w:rPr>
          <w:rFonts w:ascii="Traditional Arabic" w:hAnsi="Traditional Arabic" w:cs="Traditional Arabic"/>
          <w:szCs w:val="28"/>
          <w:rtl/>
        </w:rPr>
        <w:t xml:space="preserve"> إثر ارتكابه مخالفة مرورية نظامية، وساقت الهيئة المدعية أدلة الاتهام وعلى رأسها إقرار المتهم بما نسب إليه، وطلبت معاقبة المتهم وفق المادة (التاسعة) من نظام مكافحة الرشوة ومصادرة مبلغ الرشوة وفق المادة (الخامسة عشرة) من النظام ذاته.</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بإحالة القضية إلى هذه الدائرة حددت لها جلسة هذا اليوم، وبانعقادها حضر ممثل </w:t>
      </w:r>
      <w:proofErr w:type="gramStart"/>
      <w:r w:rsidRPr="00D45630">
        <w:rPr>
          <w:rFonts w:ascii="Traditional Arabic" w:hAnsi="Traditional Arabic" w:cs="Traditional Arabic"/>
          <w:szCs w:val="28"/>
          <w:rtl/>
        </w:rPr>
        <w:t>الادعاء  (</w:t>
      </w:r>
      <w:proofErr w:type="gramEnd"/>
      <w:r w:rsidRPr="00D45630">
        <w:rPr>
          <w:rFonts w:ascii="Traditional Arabic" w:hAnsi="Traditional Arabic" w:cs="Traditional Arabic"/>
          <w:szCs w:val="28"/>
          <w:rtl/>
        </w:rPr>
        <w:t>.....)، كما حضر المتهم، وبعد تلاوة قرار الاتهام عليه أنكر صحة ما جاء فيه قائلاً: الحقيقة أنني لما طلب مني الجندي المذكور رخصة الإقامة ورخصة القيادة أعطيته إياهما، وكان المبلغ المذكور بينهما دون علم مني، فلم أقصد رشوة الجندي المذكور هذا ما لدي، وأحال إلى أقواله في التحقيقات، واكتفى بذلك، كما اكتفى ممثل الادعاء بما جاء بقرار الاتهام، وبالجلسة ذاتها صدر هذا الحكم</w:t>
      </w:r>
      <w:r w:rsidRPr="00D45630">
        <w:rPr>
          <w:rFonts w:ascii="Traditional Arabic" w:hAnsi="Traditional Arabic" w:cs="Traditional Arabic"/>
          <w:rtl/>
        </w:rPr>
        <w:t xml:space="preserve"> .</w:t>
      </w:r>
    </w:p>
    <w:p w:rsidR="001172F9" w:rsidRPr="00D45630" w:rsidRDefault="001172F9" w:rsidP="001172F9">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الأسباب</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حيث إن هيئة الرقابة والتحقيق أقامت هذه الدعوى ضد المتهم موجهة له تهمة عرض الرشوة على موظف عام، وذلك على التفصيل الوارد بقرار الاتهام ومقدمة هذا الحكم، وحيث إن المتهم أنكر بمجلس الحكم صحة هذا الاتهام ضده، </w:t>
      </w:r>
      <w:r w:rsidRPr="00D45630">
        <w:rPr>
          <w:rFonts w:ascii="Traditional Arabic" w:hAnsi="Traditional Arabic" w:cs="Traditional Arabic"/>
          <w:szCs w:val="28"/>
          <w:rtl/>
        </w:rPr>
        <w:lastRenderedPageBreak/>
        <w:t xml:space="preserve">وحيث إن الأدلة المقدمة من ممثل الادعاء غير موصلة؛ لأنها جميعاً تنصب على واقعة تسليم المتهم خمسين ريالاً للجندي المذكور، وهذا القدر لا ينكره المتهم دون تقديم بينة على قصد الرشوة، أما البلاغ المقدم من الجندي فليس دليلاً في حد ذاته، كما أنه لا يوجد تناقض في إجابات المتهم، أما إقراره المصادق عليه شرعاً فقد تم تحت الضغط والإكراه فلا يعتد به، حيث إن التحقيق الأولي المتخذ من قبل شرطة مركز </w:t>
      </w:r>
      <w:proofErr w:type="spellStart"/>
      <w:r w:rsidRPr="00D45630">
        <w:rPr>
          <w:rFonts w:ascii="Traditional Arabic" w:hAnsi="Traditional Arabic" w:cs="Traditional Arabic"/>
          <w:szCs w:val="28"/>
          <w:rtl/>
        </w:rPr>
        <w:t>صفوى</w:t>
      </w:r>
      <w:proofErr w:type="spellEnd"/>
      <w:r w:rsidRPr="00D45630">
        <w:rPr>
          <w:rFonts w:ascii="Traditional Arabic" w:hAnsi="Traditional Arabic" w:cs="Traditional Arabic"/>
          <w:szCs w:val="28"/>
          <w:rtl/>
        </w:rPr>
        <w:t xml:space="preserve"> وتحقيقات هيئة الرقابة أخيراً، وأقوال المتهم في جلسة الاستجواب الأولى أمام المباحث الإدارية كانت جميعها متفقة تماماً عدا أقواله الأخيرة لدى المباحث الإدارية، ومن ثم إقراره المصادق عليه شرعاً، والملاحظ أن تغيير أقواله تم بعد يومين من أقواله الأولى أثناء </w:t>
      </w:r>
      <w:proofErr w:type="spellStart"/>
      <w:r w:rsidRPr="00D45630">
        <w:rPr>
          <w:rFonts w:ascii="Traditional Arabic" w:hAnsi="Traditional Arabic" w:cs="Traditional Arabic"/>
          <w:szCs w:val="28"/>
          <w:rtl/>
        </w:rPr>
        <w:t>استيقافه</w:t>
      </w:r>
      <w:proofErr w:type="spellEnd"/>
      <w:r w:rsidRPr="00D45630">
        <w:rPr>
          <w:rFonts w:ascii="Traditional Arabic" w:hAnsi="Traditional Arabic" w:cs="Traditional Arabic"/>
          <w:szCs w:val="28"/>
          <w:rtl/>
        </w:rPr>
        <w:t xml:space="preserve"> لديهم، وهذا يكفي قرينة على الإكراه والتأثير على أقوال المتهم؛ فلذلك ولعدم تقديم دليل موصل يثبت توجه قصد المتهم إلى رشوة موظف عام فإن الركن المعنوي غير متوافر.</w:t>
      </w:r>
    </w:p>
    <w:p w:rsidR="001172F9" w:rsidRPr="00D45630" w:rsidRDefault="001172F9" w:rsidP="001172F9">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لذلك حكمت الدائرة بعدم </w:t>
      </w:r>
      <w:proofErr w:type="gramStart"/>
      <w:r w:rsidRPr="00D45630">
        <w:rPr>
          <w:rFonts w:ascii="Traditional Arabic" w:hAnsi="Traditional Arabic" w:cs="Traditional Arabic"/>
          <w:szCs w:val="28"/>
          <w:rtl/>
        </w:rPr>
        <w:t>إدانة  (</w:t>
      </w:r>
      <w:proofErr w:type="gramEnd"/>
      <w:r w:rsidRPr="00D45630">
        <w:rPr>
          <w:rFonts w:ascii="Traditional Arabic" w:hAnsi="Traditional Arabic" w:cs="Traditional Arabic"/>
          <w:szCs w:val="28"/>
          <w:rtl/>
        </w:rPr>
        <w:t>.....) (.....) الجنسية بجريمة عرض الرشوة المنسوبة إليه.</w:t>
      </w:r>
    </w:p>
    <w:bookmarkEnd w:id="14"/>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72F9" w:rsidRPr="00D45630" w:rsidRDefault="001172F9" w:rsidP="001172F9">
      <w:pPr>
        <w:spacing w:line="400" w:lineRule="exact"/>
        <w:jc w:val="lowKashida"/>
        <w:rPr>
          <w:rFonts w:ascii="Traditional Arabic" w:hAnsi="Traditional Arabic" w:cs="Traditional Arabic"/>
          <w:szCs w:val="28"/>
          <w:lang w:bidi="ar-EG"/>
        </w:rPr>
      </w:pPr>
    </w:p>
    <w:p w:rsidR="001172F9" w:rsidRPr="00D45630" w:rsidRDefault="001172F9" w:rsidP="001172F9">
      <w:pPr>
        <w:pStyle w:val="a3"/>
        <w:bidi/>
        <w:spacing w:line="400" w:lineRule="exact"/>
        <w:jc w:val="both"/>
        <w:rPr>
          <w:rFonts w:ascii="Traditional Arabic" w:hAnsi="Traditional Arabic" w:cs="Traditional Arabic"/>
          <w:szCs w:val="28"/>
          <w:rtl/>
        </w:rPr>
      </w:pPr>
    </w:p>
    <w:p w:rsidR="001172F9" w:rsidRPr="00D45630" w:rsidRDefault="001172F9" w:rsidP="001172F9">
      <w:pPr>
        <w:tabs>
          <w:tab w:val="left" w:pos="2132"/>
          <w:tab w:val="left" w:pos="4264"/>
          <w:tab w:val="left" w:pos="6396"/>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2174/2/ق لعام 1427هـ</w:t>
      </w:r>
    </w:p>
    <w:p w:rsidR="001172F9" w:rsidRPr="00D45630" w:rsidRDefault="001172F9" w:rsidP="001172F9">
      <w:pPr>
        <w:tabs>
          <w:tab w:val="left" w:pos="2132"/>
          <w:tab w:val="left" w:pos="4264"/>
          <w:tab w:val="left" w:pos="6396"/>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360/د/ج/8 لعام 1428هـ</w:t>
      </w:r>
    </w:p>
    <w:p w:rsidR="001172F9" w:rsidRPr="00D45630" w:rsidRDefault="001172F9" w:rsidP="001172F9">
      <w:pPr>
        <w:tabs>
          <w:tab w:val="left" w:pos="2132"/>
          <w:tab w:val="left" w:pos="4264"/>
          <w:tab w:val="left" w:pos="6396"/>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9/ت/2 لعام 1429هـ</w:t>
      </w:r>
    </w:p>
    <w:p w:rsidR="001172F9" w:rsidRPr="00D45630" w:rsidRDefault="001172F9" w:rsidP="001172F9">
      <w:pPr>
        <w:tabs>
          <w:tab w:val="left" w:pos="2132"/>
          <w:tab w:val="left" w:pos="4264"/>
          <w:tab w:val="left" w:pos="6396"/>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6/1/1429هـ</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رشوة – موظف عام – أخذ مبلغ مالي للقيام بعمل من أعمال وظيفته (استخراج رخصة محل) – أدلة الاتهام -الوساطة في الرشوة – استلام مبلغ الرشوة من الراشي وتسليمه للمرتشي – أدلة الاتهام.</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-المادتان (1، 10) من نظام مكافحة الرشوة الصادر بالمرسوم الملكي رقم (م/36) وتاريخ 29/12/1412هـ.</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الرقابة والتحقيق الدعوى الجنائية ضد المتهمين؛ لقيام المتهم الثالث (راشي) بدفع مبلغ على سبيل الرشوة للمتهم الأول (وسيط) الذي سلمه للثاني (وسيط) الذي قام بدوره بدفعه للمتهم الرابع (المرتشي) حال كونه موظفاً عاماً (رئيس قسم الأسواق بالبلدية) لاستخراج رخصة محل-اعتراف المتهم الرابع (المرتشي) بصحة ما نسب إليه تفصيلياً على نحو لا يمكن القول معه بأن إقراره أخذ منه بالقوة والإكراه – إفادة الموظف المختص الذي صدرت عنه الرخصة محل الاتهام بأن الأوراق الخاصة بها كانت تأتيه عن طريق المتهم وكان يعيدها إليه بعد إنهاء ما يخصه – إفادة رئيس الشؤون الإدارية بالبلدية بأن المتهم هو من وقع مكان خانة رئيس قسم التراخيص بالمخالفة للحقيقة وقام باستلام الرخصة بعد نهايتها ووقع بدلاً من صاحبها – أثر ذلك: ثبوت الإدانة-اعتراف المتهم الثالث (الراشي) بدفع مبلغ الرشوة إلى المتهم الأول الذي سلمه للمتهم الثاني الذي قام بتسليمه للمتهم الرابع وإقرار المتهمين (الأول والثاني) بذلك-علم المتهمين بدفع المبلغ لموظف عام وليس لمعقب لإنهاء المعاملة، رغم أنها ينقصها تصريح إنشاء الهنجر – أثر ذلك: ثبوت الإدانة.</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هيئة الرقابة والتحقيق دعواه بموجب قرار الاتهام رقم (146/ج) لعام 1427هـ، وقد مثل الادعاء العام (.....) قائلاً: تتهم هيئة الرقابة والتحقيق كل من:</w:t>
      </w:r>
    </w:p>
    <w:p w:rsidR="001172F9" w:rsidRPr="00D45630" w:rsidRDefault="001172F9" w:rsidP="00116CD3">
      <w:pPr>
        <w:numPr>
          <w:ilvl w:val="0"/>
          <w:numId w:val="9"/>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مطلق السراح (.....) (.....) الجنسية، عمره (28) سنة، المهنة خادم، الحالة الاجتماعية متزوج.</w:t>
      </w:r>
    </w:p>
    <w:p w:rsidR="001172F9" w:rsidRPr="00D45630" w:rsidRDefault="001172F9" w:rsidP="00116CD3">
      <w:pPr>
        <w:numPr>
          <w:ilvl w:val="0"/>
          <w:numId w:val="9"/>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مطلق السراح (.....) (.....) الجنسية، عمره (37) سنة، المهنة حلاق، الحالة الاجتماعية متزوج.</w:t>
      </w:r>
    </w:p>
    <w:p w:rsidR="001172F9" w:rsidRPr="00D45630" w:rsidRDefault="001172F9" w:rsidP="00116CD3">
      <w:pPr>
        <w:numPr>
          <w:ilvl w:val="0"/>
          <w:numId w:val="9"/>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 الجنسية، عمره (30) سنة، المهنة عامل، الحالة الاجتماعية متزوج، مطلق السراح.</w:t>
      </w:r>
    </w:p>
    <w:p w:rsidR="001172F9" w:rsidRPr="00D45630" w:rsidRDefault="001172F9" w:rsidP="00116CD3">
      <w:pPr>
        <w:numPr>
          <w:ilvl w:val="0"/>
          <w:numId w:val="9"/>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 الجنسية، عمره (32) سنة، المهنة موظف حكومي ببلدية المسفلة، بمكة المكرمة، الحالة الاجتماعية أعزب.</w:t>
      </w:r>
    </w:p>
    <w:p w:rsidR="001172F9" w:rsidRPr="00D45630" w:rsidRDefault="001172F9" w:rsidP="001172F9">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حال كون المتهم الرابع موظفاً عاماً رئيس قسم الأسواق ببلدية المسفلة أخذ لنفسه مبلغاً وقدره (خمسة آلاف وخمسمائة) ريالٍ على سبيل الرشوة من الوسيط (المتهم الثاني) للقيام بعمل من أعمال وظيفته وهي استخراج رخصة محل بيع وشراء الدراجات النارية العائد للمدعو (.....) – كفيل (المتهم الثالث).</w:t>
      </w:r>
    </w:p>
    <w:p w:rsidR="001172F9" w:rsidRPr="00D45630" w:rsidRDefault="001172F9" w:rsidP="001172F9">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 قام كل من المتهمين الأول </w:t>
      </w:r>
      <w:proofErr w:type="gramStart"/>
      <w:r w:rsidRPr="00D45630">
        <w:rPr>
          <w:rFonts w:ascii="Traditional Arabic" w:hAnsi="Traditional Arabic" w:cs="Traditional Arabic"/>
          <w:szCs w:val="28"/>
          <w:rtl/>
          <w:lang w:bidi="ar-EG"/>
        </w:rPr>
        <w:t>و الثاني</w:t>
      </w:r>
      <w:proofErr w:type="gramEnd"/>
      <w:r w:rsidRPr="00D45630">
        <w:rPr>
          <w:rFonts w:ascii="Traditional Arabic" w:hAnsi="Traditional Arabic" w:cs="Traditional Arabic"/>
          <w:szCs w:val="28"/>
          <w:rtl/>
          <w:lang w:bidi="ar-EG"/>
        </w:rPr>
        <w:t xml:space="preserve"> بدور الوساطة بين المتهمين الثالث و الرابع؛ حيث قاما باستلام مبلغ الرشوة من المتهم الثالث وسلماه للمتهم الرابع.</w:t>
      </w:r>
    </w:p>
    <w:p w:rsidR="001172F9" w:rsidRPr="00D45630" w:rsidRDefault="001172F9" w:rsidP="001172F9">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قام المتهم الثالث بدفع مبلغ الرشوة للمتهم الأول الذي قام بدوره بدفعه للمتهم الثاني ثم للمتهم الرابع.</w:t>
      </w:r>
    </w:p>
    <w:p w:rsidR="001172F9" w:rsidRPr="00D45630" w:rsidRDefault="001172F9" w:rsidP="001172F9">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ودلل على الاتهام بالآتي:</w:t>
      </w:r>
    </w:p>
    <w:p w:rsidR="001172F9" w:rsidRPr="00D45630" w:rsidRDefault="001172F9" w:rsidP="00116CD3">
      <w:pPr>
        <w:numPr>
          <w:ilvl w:val="0"/>
          <w:numId w:val="10"/>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اعتراف المتهم الأول المصدق شرعاً المتضمن قيامه باستلام مبلغ (خمسة آلاف وخمسمائة) ريالٍ من صديقه المتهم الثالث، وتسليمه للمتهم الثاني الذي سلمه بدوره للمتهم الرابع مقابل إنهاء إجراءات فتح المحل الذي يعمل به المتهم الثالث.</w:t>
      </w:r>
    </w:p>
    <w:p w:rsidR="001172F9" w:rsidRPr="00D45630" w:rsidRDefault="001172F9" w:rsidP="00116CD3">
      <w:pPr>
        <w:numPr>
          <w:ilvl w:val="0"/>
          <w:numId w:val="10"/>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اعتراف المتهم الثاني قيامه بالتوسط لدى موظف البلدية المتهم الرابع في استخراج رخصة فتح المحل مدار القضية، وذلك مقابل مبلغ (خمسة آلاف وخمسمائة) ريالٍ وتصديق ذلك شرعاً.</w:t>
      </w:r>
    </w:p>
    <w:p w:rsidR="001172F9" w:rsidRPr="00D45630" w:rsidRDefault="001172F9" w:rsidP="00116CD3">
      <w:pPr>
        <w:numPr>
          <w:ilvl w:val="0"/>
          <w:numId w:val="10"/>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اعتراف المتهم الثالث بتسليمه مبلغ (خمسة آلاف وخمسمائة) ريالٍ للمتهم الأول، ليقوم بتسليمها للمتهم الثاني الذي سوف يسلمها بدوره للمتهم الرابع.</w:t>
      </w:r>
    </w:p>
    <w:p w:rsidR="001172F9" w:rsidRPr="00D45630" w:rsidRDefault="001172F9" w:rsidP="00116CD3">
      <w:pPr>
        <w:numPr>
          <w:ilvl w:val="0"/>
          <w:numId w:val="10"/>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اعتراف المتهم الرابع المصدق شرعاً المتضمن قيامه بإنهاء إجراءات رخصة فتح محل عائد </w:t>
      </w:r>
      <w:proofErr w:type="gramStart"/>
      <w:r w:rsidRPr="00D45630">
        <w:rPr>
          <w:rFonts w:ascii="Traditional Arabic" w:hAnsi="Traditional Arabic" w:cs="Traditional Arabic"/>
          <w:szCs w:val="28"/>
          <w:rtl/>
          <w:lang w:bidi="ar-EG"/>
        </w:rPr>
        <w:t>للمدعو(</w:t>
      </w:r>
      <w:proofErr w:type="gramEnd"/>
      <w:r w:rsidRPr="00D45630">
        <w:rPr>
          <w:rFonts w:ascii="Traditional Arabic" w:hAnsi="Traditional Arabic" w:cs="Traditional Arabic"/>
          <w:szCs w:val="28"/>
          <w:rtl/>
          <w:lang w:bidi="ar-EG"/>
        </w:rPr>
        <w:t>.....) – وحصوله على مبلغ (خمسة آلاف وخمسمائة) ريالٍ مقابل ذلك.</w:t>
      </w:r>
    </w:p>
    <w:p w:rsidR="001172F9" w:rsidRPr="00D45630" w:rsidRDefault="001172F9" w:rsidP="00116CD3">
      <w:pPr>
        <w:numPr>
          <w:ilvl w:val="0"/>
          <w:numId w:val="10"/>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ما ورد في اعتراف المتهم الثاني المتضمن قيامه بالاتفاق مع المتهم الرابع على إنهاء إجراءات تلك الرخصة مقابل مبلغ (خمسة آلاف وخمسمائة) ريالٍ تم اقتسامها فيمه بينهما بواقع (خمسة آلاف) للمتهم الرابع و(خمسمائة) للمتهم الثاني.</w:t>
      </w:r>
    </w:p>
    <w:p w:rsidR="001172F9" w:rsidRPr="00D45630" w:rsidRDefault="001172F9" w:rsidP="001172F9">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وطلب معاقبة المتهم المذكور طبقاً لنص المادتين (الأولى والعاشرة) من نظام مكافحة الرشوة الصادر بالمرسوم الملكي رقم (م/36) وتاريخ 29/12/1412هـ.</w:t>
      </w:r>
    </w:p>
    <w:p w:rsidR="001172F9" w:rsidRPr="00D45630" w:rsidRDefault="001172F9" w:rsidP="001172F9">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تتلخص وقائع هذه الدعوى في أن المتهم الأول (.....) (.....) الجنسية أحيل لفرع المباحث الإدارية بالعاصمة المقدسة؛ وذلك لقيامه بدفع مبلغ وقدره (5500) خمسة آلاف وخمسمائة ريالٍ لأحد بني جنسه لتسليمها لأحد موظفي بلدية المسفلة الفرعية كرشوة مقابل استخراج رخصة فتح محل لبيع وشراء وإصلاح الدراجات النارية.</w:t>
      </w:r>
    </w:p>
    <w:p w:rsidR="001172F9" w:rsidRPr="00D45630" w:rsidRDefault="001172F9" w:rsidP="001172F9">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فتمت مخاطبة بلدية المسفلة الفرعية من قبل الجهة المعالجة (فرع المباحث الإدارية بالعاصمة المقدسة) لمعرفة كيفية إصدار الرخصة مدار القضية، فوردت إجابتهم بأن جميع بيانات الرخصة صحيحة ومدونة بجهاز الحاسب الآلي بأمانة العاصمة المقدسة، وأن جميع الإجراءات المطلوبة في مثل هذا النشاط قد استكملت بالكامل، وأن الموظف المسؤول عن استكمال إجراءات الرخصة هو الموظف (.....)، والمسؤول الذي قام بالتوقيع في خانة رئيس قسم رخص البناءً الموظف (.....)، وكذلك قام المدعو (.....) بالتوقيع على الخطاب الموجه من قبلهم لإدارة الدفاع المدني.</w:t>
      </w:r>
    </w:p>
    <w:p w:rsidR="001172F9" w:rsidRPr="00D45630" w:rsidRDefault="001172F9" w:rsidP="001172F9">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وبالتحقيق مع المدعو (.....) (.....) الجنسية بموجب إقامة رقم (.....) في 6/8/1422هـ والذي يبلغ من العمر (39) عاماً ويعمل بمهنة خادم تحت كفالة المدعو (.....) أفاد بأنه منذ ما يقارب الخمسة وعشرين يوماً من تاريخ القبض عليه أخبره أحد أصدقائه الذين يسكنون معه في السكن نفسه بحي المسفلة ويدعى (.....) بأنه اتفق مع كفيله على فتح محل بيع وشراء وإصلاح الدراجات النارية، وأن كفيله ذهب لإدارة المرور لأخذ خطاب لبلدية المسفلة </w:t>
      </w:r>
      <w:r w:rsidRPr="00D45630">
        <w:rPr>
          <w:rFonts w:ascii="Traditional Arabic" w:hAnsi="Traditional Arabic" w:cs="Traditional Arabic"/>
          <w:szCs w:val="28"/>
          <w:rtl/>
          <w:lang w:bidi="ar-EG"/>
        </w:rPr>
        <w:lastRenderedPageBreak/>
        <w:t xml:space="preserve">بالموافقة، إلا أنه فوجئ بأن خطاب المرور متضمن بيع وشراء الدراجات النارية فقط، وقد طلب منه المدعو (.....) مساعدته في استخراج رخصة فتح المحل بعد إضافة إصلاح الدراجات النارية بها، وقد توجه المذكور بعد ذلك لشخص (.....) الجنسية يعمل حلاقاً في صالون (.....) بحي المسفلة يدعى (.....) وأبلغه بالأمر، حيث طلب منه مهلةً لعرض الموضوع على أحد عملائه الذي يعمل موظفاً في بلدية المسفلة دون أحد يحدد له اسمه، وفي اليوم التالي طلب منه المدعو (.....) إحضار الملف وبالفعل أحضره وقام بتسليمه للمدعو (.....)، وفي اليوم التالي أخبره (.....) بأن الرخصة يمكن أن يتم استخراجها دون إصلاح الدراجات </w:t>
      </w:r>
      <w:proofErr w:type="gramStart"/>
      <w:r w:rsidRPr="00D45630">
        <w:rPr>
          <w:rFonts w:ascii="Traditional Arabic" w:hAnsi="Traditional Arabic" w:cs="Traditional Arabic"/>
          <w:szCs w:val="28"/>
          <w:rtl/>
          <w:lang w:bidi="ar-EG"/>
        </w:rPr>
        <w:t>النارية ؛حتى</w:t>
      </w:r>
      <w:proofErr w:type="gramEnd"/>
      <w:r w:rsidRPr="00D45630">
        <w:rPr>
          <w:rFonts w:ascii="Traditional Arabic" w:hAnsi="Traditional Arabic" w:cs="Traditional Arabic"/>
          <w:szCs w:val="28"/>
          <w:rtl/>
          <w:lang w:bidi="ar-EG"/>
        </w:rPr>
        <w:t xml:space="preserve"> يتم إضافة عبارة إصلاح الدراجات النارية على خطاب المرور </w:t>
      </w:r>
      <w:proofErr w:type="spellStart"/>
      <w:r w:rsidRPr="00D45630">
        <w:rPr>
          <w:rFonts w:ascii="Traditional Arabic" w:hAnsi="Traditional Arabic" w:cs="Traditional Arabic"/>
          <w:szCs w:val="28"/>
          <w:rtl/>
          <w:lang w:bidi="ar-EG"/>
        </w:rPr>
        <w:t>والتختيم</w:t>
      </w:r>
      <w:proofErr w:type="spellEnd"/>
      <w:r w:rsidRPr="00D45630">
        <w:rPr>
          <w:rFonts w:ascii="Traditional Arabic" w:hAnsi="Traditional Arabic" w:cs="Traditional Arabic"/>
          <w:szCs w:val="28"/>
          <w:rtl/>
          <w:lang w:bidi="ar-EG"/>
        </w:rPr>
        <w:t xml:space="preserve"> على الإضافة حسبما ذكر له موظف البلدية، عندها توجه المذكور مع المدعو (.....) لإحدى </w:t>
      </w:r>
      <w:proofErr w:type="spellStart"/>
      <w:r w:rsidRPr="00D45630">
        <w:rPr>
          <w:rFonts w:ascii="Traditional Arabic" w:hAnsi="Traditional Arabic" w:cs="Traditional Arabic"/>
          <w:szCs w:val="28"/>
          <w:rtl/>
          <w:lang w:bidi="ar-EG"/>
        </w:rPr>
        <w:t>الكافيتريات</w:t>
      </w:r>
      <w:proofErr w:type="spellEnd"/>
      <w:r w:rsidRPr="00D45630">
        <w:rPr>
          <w:rFonts w:ascii="Traditional Arabic" w:hAnsi="Traditional Arabic" w:cs="Traditional Arabic"/>
          <w:szCs w:val="28"/>
          <w:rtl/>
          <w:lang w:bidi="ar-EG"/>
        </w:rPr>
        <w:t xml:space="preserve"> المجاورة للمرور وتحدثا مع أحد العاملين فيها عن إمكانية إضافة الجملة أعلاه حيث قام عامل الكافيتريا باستدعاء شخص (.....) الجنسية يدعى (.....) ذكر أنه يعمل في النظافة بمرور العاصمة المقدسة وشرحوا له الوضع واستعد بالإضافة </w:t>
      </w:r>
      <w:proofErr w:type="spellStart"/>
      <w:r w:rsidRPr="00D45630">
        <w:rPr>
          <w:rFonts w:ascii="Traditional Arabic" w:hAnsi="Traditional Arabic" w:cs="Traditional Arabic"/>
          <w:szCs w:val="28"/>
          <w:rtl/>
          <w:lang w:bidi="ar-EG"/>
        </w:rPr>
        <w:t>والتختيم</w:t>
      </w:r>
      <w:proofErr w:type="spellEnd"/>
      <w:r w:rsidRPr="00D45630">
        <w:rPr>
          <w:rFonts w:ascii="Traditional Arabic" w:hAnsi="Traditional Arabic" w:cs="Traditional Arabic"/>
          <w:szCs w:val="28"/>
          <w:rtl/>
          <w:lang w:bidi="ar-EG"/>
        </w:rPr>
        <w:t xml:space="preserve"> مقابل (350) ثلاثمائة وخمسين ريالٍ وبالفعل استلم منهم الخطاب، وفي اليوم التالي أحضر لهم الخطاب بعد </w:t>
      </w:r>
      <w:proofErr w:type="spellStart"/>
      <w:r w:rsidRPr="00D45630">
        <w:rPr>
          <w:rFonts w:ascii="Traditional Arabic" w:hAnsi="Traditional Arabic" w:cs="Traditional Arabic"/>
          <w:szCs w:val="28"/>
          <w:rtl/>
          <w:lang w:bidi="ar-EG"/>
        </w:rPr>
        <w:t>التختيم</w:t>
      </w:r>
      <w:proofErr w:type="spellEnd"/>
      <w:r w:rsidRPr="00D45630">
        <w:rPr>
          <w:rFonts w:ascii="Traditional Arabic" w:hAnsi="Traditional Arabic" w:cs="Traditional Arabic"/>
          <w:szCs w:val="28"/>
          <w:rtl/>
          <w:lang w:bidi="ar-EG"/>
        </w:rPr>
        <w:t xml:space="preserve"> عليه دون أن يتم إضافة العبارة المطلوبة فقام المدعو (.....) المذكور بإضافتها بخط يده وسلم ذلك (.....) المبلغ المتفق عليه ومقداره ثلاثمائة وخمسون ريالٍ وذهبا للمدعو (.....) لتسليمه الملف ليقوم بدوره بتسليمه لموظف البلدية، وقد أبلغهم المدعو (.....) بأن موظف البلدية طلب مبلغ وقدره (5500) خمسة آلاف وخمسمائة ريالٍ مقابل استخراج تلك الرخصة وبالفعل سلما المدعو (.....) (3000) ثلاثة آلاف ريالٍ دفعة </w:t>
      </w:r>
      <w:proofErr w:type="gramStart"/>
      <w:r w:rsidRPr="00D45630">
        <w:rPr>
          <w:rFonts w:ascii="Traditional Arabic" w:hAnsi="Traditional Arabic" w:cs="Traditional Arabic"/>
          <w:szCs w:val="28"/>
          <w:rtl/>
          <w:lang w:bidi="ar-EG"/>
        </w:rPr>
        <w:t>أولى ،وبعد</w:t>
      </w:r>
      <w:proofErr w:type="gramEnd"/>
      <w:r w:rsidRPr="00D45630">
        <w:rPr>
          <w:rFonts w:ascii="Traditional Arabic" w:hAnsi="Traditional Arabic" w:cs="Traditional Arabic"/>
          <w:szCs w:val="28"/>
          <w:rtl/>
          <w:lang w:bidi="ar-EG"/>
        </w:rPr>
        <w:t xml:space="preserve"> مرور يومين أحضر لهم المدعو (.....) خطاباً موجهاً من البلدية للدفاع المدني، وبعد مرور ثلاثة أيام قام بإحضار رخصة المحل وتسليمها له واستلم منهم المبلغ المتبقي ومقداره (2500) ألفان وخمسمائة ريالٍ، حيث ذكر لهم بأنه سيدفعها لموظف البلدية مؤكداً أن المبلغ أخذه من المدعو (.....) (.....) الجنسية، كونه هو صاحب الشأن.</w:t>
      </w:r>
    </w:p>
    <w:p w:rsidR="001172F9" w:rsidRPr="00D45630" w:rsidRDefault="001172F9" w:rsidP="001172F9">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وبالتحقيق مع المدعو (.....) (.....) الجنسية بموجب إقامة رقم (.....) في 17/8/1423هـ يعمل بمهنة عامل تحت كفالة المدعو (.....) يبلغ من العمر (33) عاماً أفاد بأنه منذ ما يقارب الخمسة وعشرين يوماً من تاريخ القبض عليه اتفق مع كفيله لفتح محل بيع وشراء وإصلاح الدراجات النارية، وعندما ذهب كفيله لإدارة المرور لإحضار خطاب لبلدية المسفلة للموافقة على ذلك تضمن خطاب المرور بيع وشراء فقط، ولما أراد الكفيل إضافة إصلاح الدراجات النارية تم إفهامه بأن هذا يتم عن طريق البلدية الذين أبلغوه بأن هذا من المرور، وتم تحديد موعد للكشف على المحل، وبعد حضور موظف البلدية طلب من كفيله المدعو (.....) إحضار تصريح الهنجر، وقد أبلغه بذلك وعندها قام بإبلاغ صديقه الذي يسكن معه ويدعى (.....) (.....) الجنسية طالباً مساعدته في إضافة إصلاح الدراجات النارية على خطاب المرور، ومن ثمَّ استخراج الرخصة، فذهبا لشخص (.....) الجنسية يدعى (.....) يعمل حلاقاً في حي المسفلة وأبلغاه بالأمر وطلب منهما مهلة لعرض الموضوع على أحد عملائه الذي يعمل في بلدية المسفلة، وفي اليوم التالي أخبرهم المدعو (.....) بأن موظف البلدية يريد الاطلاع على الملف وبالفعل سلماه الملف، وفي اليوم التالي أخبرهم المدعو (.....) بأن الموظف أخبره بأنهم إذا أرادوا استخراج الرخصة مضافاً بها وإصلاح الدراجات النارية، فعليهم إضافة (الإصلاح) في خطاب المرور، وبعد ذلك توجها لإحدى </w:t>
      </w:r>
      <w:proofErr w:type="spellStart"/>
      <w:r w:rsidRPr="00D45630">
        <w:rPr>
          <w:rFonts w:ascii="Traditional Arabic" w:hAnsi="Traditional Arabic" w:cs="Traditional Arabic"/>
          <w:szCs w:val="28"/>
          <w:rtl/>
          <w:lang w:bidi="ar-EG"/>
        </w:rPr>
        <w:t>الكافيتريات</w:t>
      </w:r>
      <w:proofErr w:type="spellEnd"/>
      <w:r w:rsidRPr="00D45630">
        <w:rPr>
          <w:rFonts w:ascii="Traditional Arabic" w:hAnsi="Traditional Arabic" w:cs="Traditional Arabic"/>
          <w:szCs w:val="28"/>
          <w:rtl/>
          <w:lang w:bidi="ar-EG"/>
        </w:rPr>
        <w:t xml:space="preserve"> المجاورة للمرور وقام المدعو (.....) بالتحدث مع عامل الكافيتريا وسؤاله عن إمكانية مساعدتهم في إضافة إصلاح الدراجات النارية على الخطاب الصادر من المرور، واستعد ذلك العامل بمساعدتهم وقام باستدعاء شخص (.....) الجنسية يدعى (.....) وأبلغه بالأمر واتفق معهم على عمل ذلك مقابل مبلغ (350) ثلاثمائة وخمسين ريالاً وسلماه الخطاب، وفي اليوم التالي أعاد لهم الخطاب وهو مختوم على الإضافة وسلماه المبلغ وتوجها بالملف للمدعو (.....) الذي أخبرهم بأن موظف البلدية يريد مبلغ (5500) خمسة آلاف وخمسمائة ريالٍ مقابل استخراج الرخصة لهم وقاموا بتسليمه مبلغ وقدره (3000) ثلاثة آلاف </w:t>
      </w:r>
      <w:r w:rsidRPr="00D45630">
        <w:rPr>
          <w:rFonts w:ascii="Traditional Arabic" w:hAnsi="Traditional Arabic" w:cs="Traditional Arabic"/>
          <w:szCs w:val="28"/>
          <w:rtl/>
          <w:lang w:bidi="ar-EG"/>
        </w:rPr>
        <w:lastRenderedPageBreak/>
        <w:t xml:space="preserve">ريالٍ كدفعة أولى، وفي اليوم الثاني أحضر لهم المدعو (.....) خطاباً موجهاً من البلدية للدفاع المدني فقاما بتسليمه المدعو (.....) الذي ذهب به للدفاع المدني، وبعد أربعة أيام تقريباً أحضر لهم المدعو (.....) الرخصة جاهزة واستلم منهم باقي المبلغ وقدره (2500) ألفان وخمسمائة ريالٍ، مؤكداً أن المدعو (.....) ذكر لهم بأنه سيدفعها لموظف البلدية وليس له نصيب منها، هذا وقد أكد المذكور أنه لا يعلم </w:t>
      </w:r>
      <w:proofErr w:type="gramStart"/>
      <w:r w:rsidRPr="00D45630">
        <w:rPr>
          <w:rFonts w:ascii="Traditional Arabic" w:hAnsi="Traditional Arabic" w:cs="Traditional Arabic"/>
          <w:szCs w:val="28"/>
          <w:rtl/>
          <w:lang w:bidi="ar-EG"/>
        </w:rPr>
        <w:t>عن ما</w:t>
      </w:r>
      <w:proofErr w:type="gramEnd"/>
      <w:r w:rsidRPr="00D45630">
        <w:rPr>
          <w:rFonts w:ascii="Traditional Arabic" w:hAnsi="Traditional Arabic" w:cs="Traditional Arabic"/>
          <w:szCs w:val="28"/>
          <w:rtl/>
          <w:lang w:bidi="ar-EG"/>
        </w:rPr>
        <w:t xml:space="preserve"> قام به (.....) من إضافة عبارة وإصلاح الدراجات النارية إلا أثناء التحقيق معه، كما أضاف أنه هو من قام بدفع جميع تلك المبالغ من جيبه الخاص ويريد استقطاعها من إنتاج المحل فيما بعد.</w:t>
      </w:r>
    </w:p>
    <w:p w:rsidR="001172F9" w:rsidRPr="00D45630" w:rsidRDefault="001172F9" w:rsidP="001172F9">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وبمناقشة المدعو (.....) (.....) الجنسية بموجب إقامة رقم (.....) في 2/11/1417هـ مصدرها جوازات العاصمة المقدسة يعمل بمهنة حلاق تحت كفالة المدعو (.....) يبلغ من العمر (37) عاماً أفاد بأنه يعمل في صالون (.....) بحي المسفلة، ومنذ ما يقارب شهر حضر له شخص يدعى (.....) (.....) الجنسية ومعه شخص آخر لا يعرف اسمه، وبحكم علاقته مع المدعو (.....)، حيث إنه يتردد على أحد المحلات المجاورة طلب منه المدعو (.....) مساعدته في استخراج رخصة فتح محل لبيع وشراء وإصلاح الدراجات النارية، وبحكم معرفته بأحد الموظفين ببلدية المسفلة يدعى (.....) طلب منه إعطاءه فرصة ليعرض الأمر على ذلك الموظف، وعند مقابلته تم عرض الأمر عليه فطلب منه إحضار الملف له ليرى إمكانية استخراج الرخصة أم لا، فطلب المذكور الملف من المدعو (.....) حيث قام بدوره بعرض الملف على الموظف الذي أخبره بأنه إذا أرادوا إضافة إصلاح الدراجات النارية في الرخصة فلا بد أن يتم إضافتها على خطاب المرور </w:t>
      </w:r>
      <w:proofErr w:type="spellStart"/>
      <w:r w:rsidRPr="00D45630">
        <w:rPr>
          <w:rFonts w:ascii="Traditional Arabic" w:hAnsi="Traditional Arabic" w:cs="Traditional Arabic"/>
          <w:szCs w:val="28"/>
          <w:rtl/>
          <w:lang w:bidi="ar-EG"/>
        </w:rPr>
        <w:t>والتختيم</w:t>
      </w:r>
      <w:proofErr w:type="spellEnd"/>
      <w:r w:rsidRPr="00D45630">
        <w:rPr>
          <w:rFonts w:ascii="Traditional Arabic" w:hAnsi="Traditional Arabic" w:cs="Traditional Arabic"/>
          <w:szCs w:val="28"/>
          <w:rtl/>
          <w:lang w:bidi="ar-EG"/>
        </w:rPr>
        <w:t xml:space="preserve"> على الإضافة وسلمهم الملف، وبعد يومين تقريباً أحضرا له الملف، حيث سلمه لموظف البلدية المدعو (.....) الذي طلب مبلغاً وقدره (5500) خمسة آلاف وخمسمائة ريالٍ مقابل إنهاء إجراءات الرخصة المذكورة واستلم الملف منهم مع مبلغ (3000) ثلاثة آلاف ريالٍ دفعة أولى، وبعد يوم أحضر له المدعو (.....) خطاباً موجهاً للدفاع المدني وطلب منه تسليمه لصاحب الرخصة لمراجعة إدارة الدفاع المدني، وبعد مرور أربعة أيام اتصل به المدعو (.....) وطلب منه باقي المبلغ؛ حيث إن الرخصة جاهزة، وعندها اتصل بالمدعو (.....) (.....) الجنسية وأبلغه </w:t>
      </w:r>
      <w:proofErr w:type="gramStart"/>
      <w:r w:rsidRPr="00D45630">
        <w:rPr>
          <w:rFonts w:ascii="Traditional Arabic" w:hAnsi="Traditional Arabic" w:cs="Traditional Arabic"/>
          <w:szCs w:val="28"/>
          <w:rtl/>
          <w:lang w:bidi="ar-EG"/>
        </w:rPr>
        <w:t>بذلك ،</w:t>
      </w:r>
      <w:proofErr w:type="gramEnd"/>
      <w:r w:rsidRPr="00D45630">
        <w:rPr>
          <w:rFonts w:ascii="Traditional Arabic" w:hAnsi="Traditional Arabic" w:cs="Traditional Arabic"/>
          <w:szCs w:val="28"/>
          <w:rtl/>
          <w:lang w:bidi="ar-EG"/>
        </w:rPr>
        <w:t xml:space="preserve"> أحضر له المدعو (.....) المبلغ المتبقي ومقداره ألفان وخمسمائة ريالٍ وسلمه الرخصة، وبعد ذلك اتصل المدعو (.....) بالمدعو (.....) فحضر إليه وسلمه المبلغ وطلب منه إعطاءه جزءاً من ذلك المبلغ مقابل سعيه في ذلك، فقام المدعو (.....) بإعطائه مبلغ خمسمائة ريالٍ، وأكد المذكور أن هذا هو أول تعامل مع (.....) المذكور ولم يسبق أن تعامل معه أو غيره بمثل هذه الأمور.</w:t>
      </w:r>
    </w:p>
    <w:p w:rsidR="001172F9" w:rsidRPr="00D45630" w:rsidRDefault="001172F9" w:rsidP="001172F9">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وبمناقشة المدعو (.....) (.....) الجنسية بموجب بطاقة أحوال رقم (.....) في 26/10/1391هـ مصدرها أبي عريش يبلغ من العمر (56) عاماً متزوج، أفاد بأنه عندما أراد فتح محل بيع وشراء وإصلاح دراجات نارية توجه لإدارة مرور العاصمة المقدسة (قسم السلامة)، وتم الكشف من قبلهم على المحل وتزويده بخطاب موجه لبلدية المسفلة الفرعية، ولكن الخطاب متضمن بيع وشراء الدراجات النارية دون أن يضيفوا إصلاح الدراجات النارية، وبعد أن سألهم عن سبب عدم إضافتها أبلغوه بأنه يتم إضافتها من البلدية، وتوجه لبلدية المسفلة، وبعد أن قدم لهم أوراقه تم إعطاؤه موعداً للكشف في اليوم الذي يليه، وبعد حضور موظف البلدية ويدعى (.....) طلب منه تصريح الهنجر المعمول به المحل، وبعد أن رجع لصاحب الملك أبلغه بعدم وجود تصريح، إلا أن الموظف المذكور أصر على وجود ذلك التصريح وعندها ترك الملف في المحل لدى عامله المدعو (.....) بعد أن أبلغه بالأمر، وعندما توجه لمنزله ورده اتصال من المدعو (.....) أحد أقارب المدعو (.....) الذي يعمل تحت كفالته وأبلغه بأنه يستطيع إعطاء الموضوع لمعقب يقوم بإنهائها من المرور والبلدية، فأبلغه بالموافقة إذا كان المعقب يقوم بإنهائها بطريقة نظامية، وبعد يومين، اتصل به عامله المدعو (.....) ووجد الملف لديه وبه خطاب موجه للدفاع المدني صادر من بلدية المسفلة وتوجه للدفاع المدني بذلك الخطاب والملف </w:t>
      </w:r>
      <w:r w:rsidRPr="00D45630">
        <w:rPr>
          <w:rFonts w:ascii="Traditional Arabic" w:hAnsi="Traditional Arabic" w:cs="Traditional Arabic"/>
          <w:szCs w:val="28"/>
          <w:rtl/>
          <w:lang w:bidi="ar-EG"/>
        </w:rPr>
        <w:lastRenderedPageBreak/>
        <w:t>وسلمه لهم وأبلغوه بمراجعة البلدية بعد يومين وذلك بعد أن تم الكشف من قبلهم على المحل، وبعد يومين أحضر له عامله الرخصة وهي منتهية ولم يبلغه من هو المعقب الذي قام بإنهاء تلك المعاملة ولا عن مقدار المبلغ الذي دفعه له، كما أكد بأنه لم يقم باستلام تلك الرخصة من البلدية ولا يعلم الشخص الذي قام بالتوقيع نيابة عنه باستلامها.</w:t>
      </w:r>
    </w:p>
    <w:p w:rsidR="001172F9" w:rsidRPr="00D45630" w:rsidRDefault="001172F9" w:rsidP="001172F9">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وبمناقشة المدعو (.....) (.....) الجنسية بموجب بطاقة رقم (.....) في 5/6/1403هـ مصدرها مكة يبلغ من العمر (42) عاماً يعمل بمهنة كاتب رخص ببلدية المسفلة الفرعية أفاد بأنه في بداية تقديم الملف للحصول على رخصة محل راجعه المدعو (.....) ولم يره مرة أخرى، ولكن كانت تأتيه الأوراق عن طريق المراسل وهو شخص (.....) الجنسية من مكتب مدير قسم الأسواق (.....) ولا يعلم عن الشخص الذي استلم هذه الرخصة، وأكد أنه كانت تأتيه الأوراق عن طريق مكتب رئيس قسم الأسواق وكان يعيدها له بعد أن يقوم هو بإنهاء ما يخصه مثلما يحدث في أية معاملة تمر عليه.</w:t>
      </w:r>
    </w:p>
    <w:p w:rsidR="001172F9" w:rsidRPr="00D45630" w:rsidRDefault="001172F9" w:rsidP="001172F9">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وبالتحقيق مع المدعو (.....) (.....) الجنسية بموجب بطاقة أحوال رقم (.....) في 4/7/1410هـ يبلغ من العمر (32) عاماً يعمل في بلدية المسفلة الفرعية رئيساً لقسم الأسواق بالمرتبة السابعة، أفاد بأنه في أواخر شهر ذي الحجة وأثناء مروره على أحد الحلاقين في الحي الذي يسكن فيه وهو (صالون (.....)) تحدث مع شخص (.....) الجنسية يعمل به يدعى (.....) الذي عرض عليه موضوع استخراج رخصة فتح محل لبيع وشراء وإصلاح الدراجات النارية لأحد معارفه، فطلب منه إحضار ملف المحل للتأكد من أوراقه واتضح له أن خطاب المرور متضمن بيع وشراء الدراجات النارية فقط، وعندها أبلغه أن الرخصة سوف تتضمن ما نص عليه خطاب المرور؛ ولكون المذكورين يريدون أن تكون الرخصة متضمنة (إصلاح الدراجات النارية) طلب منهم إضافة ذلك في خطاب المرور ووضع الختم على الإضافة، وبالفعل بعد مرور يومين تقريباً اتصل به المدعو (.....) (.....) وأبلغه أن الملف جاهز وأنهم عملوا الإضافة، وعند مقابلته واستلام الملف منه طلب مقابل استخراج الرخصة المذكورة مبلغاً وقدره (5500) خمسة آلاف وخمسمائة ريالٍ، وفعلاً قام المدعو (.....) بتسليمه مبلغاً وقدره (ثلاثة آلاف) ريالٍ دفعة أولى، وفعلاً قام بالبدء في إنهاء إجراءات الرخصة، وذلك بإعداد خطاب موجه من البلدية إلى الدفاع المدني بعد أن قام بالتوقيع عليه نيابة عن رئيس البلدية وسلمه المدعو (.....) لتسليمه لصاحب الرخصة لمراجعة الدفاع المدني، وبعد ذلك قام بإنهاء إجراءات الرخصة بعد أن وردتهم إجابة الدفاع المدني، وبعد أن قام بالتوقيع في خانة رئيس قسم رخص المهن وذهب بها لتوقيعها من مدير الشؤون الإدارية المدعو (.....) نيابةً عن رئيس البلدية؛ لعدم وجود رئيس البلدية في ذلك الوقت، ولكون رئيس الشؤون الإدارية لديه الصلاحية بالتوقيع نيابةً عن رئيس البلدية في غيابه، وبعد ذلك قام بالتوقيع نيابة عن صاحب الرخصة المدعو (.....) على ورقة الاستلام التي ترفق في المعاملة، والتي تفيد بأن صاحب الرخصة هو من استلمها ومن ثمَّ قام بالذهاب بها للمدعو (.....) (.....) وتسليمها له، حيث سلمه باقي المبلغ المتفق عليه وقدره ألفان وخمسمائة ريالٍ مقابل توسطه في ذلك، مؤكداً أنه قام بدفع رسوم الرخصة من المبلغ الذي تحصل عليه ومقدارها (430) ريالاً وباقي المبلغ وقدره (4570) ريالاً تصرف به، كما أكد أنه قام باستلام ذلك المبلغ مقابل إنهاء إجراءات تلك الرخصة وبعد تغاضيه عن تصريح الهنجر المطلوب للمحل المراد فتحه.</w:t>
      </w:r>
    </w:p>
    <w:p w:rsidR="001172F9" w:rsidRPr="00D45630" w:rsidRDefault="001172F9" w:rsidP="001172F9">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وبمناقشة المدعو (.....) (.....) الجنسية بموجب بطاقة أحوال رقم (.....) في 12/8/1398هـ مصدرها مكة يعمل في بلدية المسفلة الفرعية رئيساً للشؤون الإدارية عن الذي قام بالتوقيع على الرخصة رقم (64234) في 6/1/1427هـ العائدة للمواطن (.....) بدلاً عن رئيس البلدية، أفاد بأنه قام بالتوقيع على هذه الرخصة بعد توقيع رئيس قسم رخص المهن أو من ينيبه كما في هذه الرخصة، حيث تم توقيعها من رئيس قسم الأسواق الموظف (.....)، مضيفاً أنه لا يتذكر من أحضر إليه تلك الرخصة مؤكداً أنه بعد توقيعه على الرخصة يتم بعثها لمكتب سكرتير رئيس البلدية الذي يتأكد من </w:t>
      </w:r>
      <w:r w:rsidRPr="00D45630">
        <w:rPr>
          <w:rFonts w:ascii="Traditional Arabic" w:hAnsi="Traditional Arabic" w:cs="Traditional Arabic"/>
          <w:szCs w:val="28"/>
          <w:rtl/>
          <w:lang w:bidi="ar-EG"/>
        </w:rPr>
        <w:lastRenderedPageBreak/>
        <w:t>التوقيع، ومن ثمَّ يضع الختم الرسمي عليها، مضيفاً أن المعاملات الواردة له للتوقيع تكون من قبل الأقسام ولا يقوم المواطن أو المراجع بإحضارها، وأن هناك قسماً مختصاً لتسليم الرخص لأصحابها، مؤكداً أنه لم يتوسل لديه أي شخص أو يعرض عليه أي مبلغ مقابل التوقيع على تلك الرخصة؛ لأن إجراءاتها النظامية مستوفاة، وبالتالي قام بتوقيعها.</w:t>
      </w:r>
    </w:p>
    <w:p w:rsidR="001172F9" w:rsidRPr="00D45630" w:rsidRDefault="001172F9" w:rsidP="001172F9">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ثم جرى بعد ذلك إحالة أوراق المتهمين إلى هيئة الرقابة والتحقيق التي أقامت الدعوى الماثلة أمام الدائرة، وبمواجهة المتهم الأول (.....) (.....) الجنسية - بالاتهام المنسوب إليه أجاب: أنه يعرف المتهم الثالث المدعو (.....) وهو يعمل في محل لبيع الدراجات النارية، وطلب منه مساعدته في الحصول على رخصة محل فأخبر صديقه المتهم الثاني (.....) بذلك فأفهمه (.....) أنه يعرف معقباً يستخرج رخصة المحل وطلب منه ثلاثة آلاف ريالٍ، فأخبر (.....) بذلك فسلمه (2500) ريالٍ وسلمها هو بدوره (.....)، وبعد يومين حضر كفيل (.....) إلى المحل ومعه الشرطة وقبض عليه وعلى (.....) وتم التحقيق معه لدى البحث الجنائي وهيئة الرقابة والتحقيق وصادق على أقواله لديهما، وبمواجهة المتهم الثالث (.....) بما نسب إليه أجاب: أنه يعمل في محل لبيع الدراجات بمكة المكرمة وطلب من قريبه (.....) المساعدة في استخراج رخصة محل فاستعد قريبه بذلك وطلب منه مبلغ (3000) ريالٍ للمعقب الذي سيحضر رخصة المحل فأعطاه المبلغ، وبعد أربعة أيام أحضر له رخصة المحل وطلب منه مبلغ (2500) ريالٍ فأخذ (.....) المبلغ وذهب مع (.....) إلى المتهم الثاني (.....) الذي يعمل حلاقاً في محله وسلماه (2500) ريالٍ، وبعد يومين تقريباً حضر الكفيل ومعه البحث الجنائي وقبض عليهما وحقق معهما هناك وصادق على أقواله في التحقيقات، وأضاف أنه لم يكن يعلم أن (.....) يقوم بدفع مبلغ رشوة للحصول على الرخصة، وقد فهم من (.....) أن ذلك المبلغ هو رسوم الرخصة وأجرة التعقيب، وبمواجهة المتهم الرابع (.....) (.....) الجنسية – بالاتهام المنسوب إليه أنكره وذكر أنه لم يستلم مبلغ (5500) ريالٍ، وأنه يعمل في البلدية رئيس قسم الأسواق ويقوم أحياناً بالكشف على المحلات التجارية عندما يكون رئيس قسم الرخص غير موجود أو مشغول بناءً على تكليف من رئيس البلدية، وقد خرج للكشف على المحل الذي يرغب صاحبه في استخراج رخصة له، وقابل شخصاً سعودياً لا يعرفه وكشف على الموقع وتميزه وبيان المطلوب من صاحبه والشروط المطلوبة منه وكان الملف معه، وهذا هو المتبع ولا يعلم ما الذي حصل بعد ذلك مع ملاحظة أن قيامه بالكشف على المحل كان قبل شهر تقريباً من ظهور هذه القضية، وبسؤال المتهم عن إفادته في تحقيقات المباحث الإدارية أجاب: أنها كانت نتيجة للضرب والإكراه وصادق على إفاداته لدى هيئة الرقابة والتحقيق، وبمواجهته بإفادة (.....) أنه سلم مبلغ (5500) ريالٍ أجاب أنه لا صحة لذلك، وقدم مذكرةً بدفاعه لا تخرج عن تبرير اعترافه المصدق شرعاً، وأن ذلك وليد الضغط والإكراه لدى المباحث الإدارية، وبالمواجهة بين المتهمين الأول والثالث والرابع وجرى سؤال (.....) و(.....) هل يعرفان (.....)؟ فنفيا </w:t>
      </w:r>
      <w:proofErr w:type="gramStart"/>
      <w:r w:rsidRPr="00D45630">
        <w:rPr>
          <w:rFonts w:ascii="Traditional Arabic" w:hAnsi="Traditional Arabic" w:cs="Traditional Arabic"/>
          <w:szCs w:val="28"/>
          <w:rtl/>
          <w:lang w:bidi="ar-EG"/>
        </w:rPr>
        <w:t>ذلك ،حيث</w:t>
      </w:r>
      <w:proofErr w:type="gramEnd"/>
      <w:r w:rsidRPr="00D45630">
        <w:rPr>
          <w:rFonts w:ascii="Traditional Arabic" w:hAnsi="Traditional Arabic" w:cs="Traditional Arabic"/>
          <w:szCs w:val="28"/>
          <w:rtl/>
          <w:lang w:bidi="ar-EG"/>
        </w:rPr>
        <w:t xml:space="preserve"> ذكر (.....) أن علاقته مع (.....) وأفاد (.....) بأن علاقته مع (.....).</w:t>
      </w:r>
    </w:p>
    <w:p w:rsidR="001172F9" w:rsidRPr="00D45630" w:rsidRDefault="001172F9" w:rsidP="001172F9">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وأما فيما يتعلق بالمتهم الثاني (.....) فلم يحضر أمام الدائرة و(.....) (.....) </w:t>
      </w:r>
      <w:proofErr w:type="gramStart"/>
      <w:r w:rsidRPr="00D45630">
        <w:rPr>
          <w:rFonts w:ascii="Traditional Arabic" w:hAnsi="Traditional Arabic" w:cs="Traditional Arabic"/>
          <w:szCs w:val="28"/>
          <w:rtl/>
          <w:lang w:bidi="ar-EG"/>
        </w:rPr>
        <w:t>الجنسية ،وأفاد</w:t>
      </w:r>
      <w:proofErr w:type="gramEnd"/>
      <w:r w:rsidRPr="00D45630">
        <w:rPr>
          <w:rFonts w:ascii="Traditional Arabic" w:hAnsi="Traditional Arabic" w:cs="Traditional Arabic"/>
          <w:szCs w:val="28"/>
          <w:rtl/>
          <w:lang w:bidi="ar-EG"/>
        </w:rPr>
        <w:t xml:space="preserve"> بأنه كفيل لدى المباحث الإدارية؛ لأنه تحت كفالة أخيه وذكر أنه بحث عنه فلم يجده، وحيث إن المتهم الثاني جرى طلبه عدة مرات ولم يحضر أمام الدائرة ولم يثبت أن تبلغ، وبذلك أعلن عنه في الجريدة الرسمية (أم القرى) وذلك في عددها رقم (.....) وحدد لحضوره جلسة يوم الإثنين 24/6/1428هـ، إلا أنه لم يحضر، وبذلك قررت الدائرة السير في نظر الدعوى، وقد اكتفى الحاضرون بما لديهم وطلبوا الفصل في القضية، ثم رفعت الجلسة للمداولة.</w:t>
      </w:r>
    </w:p>
    <w:p w:rsidR="001172F9" w:rsidRPr="00D45630" w:rsidRDefault="001172F9" w:rsidP="001172F9">
      <w:pPr>
        <w:tabs>
          <w:tab w:val="left" w:pos="392"/>
        </w:tabs>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1172F9" w:rsidRPr="00D45630" w:rsidRDefault="001172F9" w:rsidP="001172F9">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وبناءً على الدعوى والإجابة وبعد الاطلاع على أوراق القضية ومرفقاتها، فإنه فيما يتعلق بالمتهم الأول (.....) فقد اعترف أمام جهة التحقيق ممثلة في هيئة الرقابة بأنه وسيط بين المتهم الثاني (.....) والمتهم الثالث (.....)، حيث قام بتسليم (.....) مبلغ خمسة آلاف وخمسمائة ريالٍ مع علمه بأنه يدفعها لأحد موظفي البلدية، كما أنه كان يعلم أن ما قام به من فعل يعد رشوة منه، وبناءً على اعترافه ذلك والذي صادق عليه، فإن الدائرة تخلص إلى أن ما قام به من فعل يعدُّ وساطة بين الراشي ووسيط المرتشي، وتنتهي إلى معاقبته في ضوء المادة (العاشرة) من نظام الرشوة وذلك بتغريمه مبلغ ألفي ريالٍ.</w:t>
      </w:r>
    </w:p>
    <w:p w:rsidR="001172F9" w:rsidRPr="00D45630" w:rsidRDefault="001172F9" w:rsidP="001172F9">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وأما فيما يتعلق بالمتهم الثاني (.....) الذي لم يحضر أمام الدائرة حتى بعد أن جرى الإعلان عنه في الجريدة الرسمية، فقد اعترف أمام جهة التحقيق بأنه وسيط بين المتهم الأول (.....) والمتهم الرابع (.....)، وبأنه استلم المبلغ وسلمه لـ (.....)، وأما نفيه أن يكون ذلك على سبيل الرشوة، وأنه إنما كان من باب التعقيب، فإن قوله ذلك مردود بأمور أولها: أنه دفع المبلغ لموظف حكومي، ومن المعلوم أنه لا يجوز نظاماً ممارسة مهنة التعقيب للموظف، والأمر الآخر أنه يعلم أن تلك المعاملة تحتوي على مخالفة نظامية، وأن الخطاب الصادر من إدارة المرور خطاب مزور، مما جعله يعلم يقيناً أن معاملة مثل هذه لا يمكن أن تمر إلا بمخالفة للنظام، ولما كان المتهم الرابع مسؤول في البلدية وبإمكانه تمرير تلك المخالفة توجه إليه بالملف وكان وسيطاً له في تسليم مبلغ من المال ليقوم الموظف العام بأداء عمل من أعمال وظيفته بنفسه لا عن طريق المعقب؛ لأنه هو من سلمه خطاب الدفاع المدني وكذلك الرخصة بعد صدروها، الأمر الذي ترى معه الدائرة أن ما قام به المتهم الثاني هو وساطة في جريمة الرشوة، وبذلك تنتهي إلى الحكم عليه غيابياً بمعاقبته في ضوء المادة (العاشرة) من نظام الرشوة بتغريمه مبلغ ألفي ريالٍ.</w:t>
      </w:r>
    </w:p>
    <w:p w:rsidR="001172F9" w:rsidRPr="00D45630" w:rsidRDefault="001172F9" w:rsidP="001172F9">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وأما المتهم الثالث (.....) فالثابت وباعترافه أمام جهة التحقيق أنه من دفع مبلغ الرشوة البالغ (5500) ريالٍ، وأنه كان يعلم بأن المبلغ سوف يدفع لموظف البلدية ، وأما نفيه أن يكون عالماً بأن ذلك الفعل من قبيل الرشوة، فإنه من باب إبعاد التهمة عن نفسه؛ كونه يعلم أنه يسلم مبلغ الرشوة لموظف من أجل أن يقوم بعمل يستطيع القيام به من خلال وظيفته، وليست المسألة مسألة تعقيب على معاملة؛ لأنه يعلم أن المعاملة ينقصها تصريح لإنشاء الهنجر الموجود بالمحل، فضلاً عن واقعة تزوير خطاب إدارة المرور بإضافة كلمة (وإصلاحها) وأن الموظف سيتقاضى عن ذلك المخالفات، فضلاً عن أنه سيخفي واقعة التزوير في خطاب المرور وسيمررها على ما هي عليه، وبذلك فإن الدائرة تخلص إلى إدانة المتهم الثالث (.....) بجريمة الرشوة واعتباره راشياً ومعاقبته في ضوء المادة (العاشرة) من نظام الرشوة وذلك بتغريمه مبلغ ألفي ريالٍ.</w:t>
      </w:r>
    </w:p>
    <w:p w:rsidR="001172F9" w:rsidRPr="00D45630" w:rsidRDefault="001172F9" w:rsidP="001172F9">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وفيما يتعلق بالمتهم الرابع (.....) فالثابت أنه موظف حكومي بأمانة العاصمة المقدسة – بلدية المسفلة – وعن دوره في استخراج رخصة محل الدراجات النارية الذي تعود ملكيته للمواطن (.....) فإن المتهم هو من كان يراجع المعاملة في البلدية، وقد أفاد الموظف الذي صدرت عنه الرخصة بأن الأوراق كانت تأتيه عن طريق المتهم الذي يشغل رئيس قسم الأسواق وكان يعيدها إليه بعد أن يقوم بإنهاء ما يخصه، كما أن المتهم هو من وقع في خانة رئيس قسم تراخيص المهن مع أنه يشغل منصب رئيس قسم الأسواق، كما أفاد بذلك (.....) رئيس الشؤون الإدارية بالبلدية، كما أن استلام الرخصة بعد نهايتها تم من قبل المتهم، وذلك وفقاً لما يتضح من إقرار صاحب الرخصة، حيث كتب فيه اسم المستلم (.....) في حين أن التوقيع عائد للمتهم ومطابق لتوقيعه على أصل رخصة فتح المحل، كل ذلك فضلاً عن أن المتهم قد اعترف وصدق اعترافه شرعاً أنه طلب مقابل استخراج الرخصة مبلغاً مقداره (5500) ريالٍ استلم منه خمسة آلاف ريال، دفع منها رسوم الرخصة البالغة (430) ريالاً وتصرف لنفسه بما تبقى من المال، وقد جاء اعترافه مطابقاً في كل </w:t>
      </w:r>
      <w:r w:rsidRPr="00D45630">
        <w:rPr>
          <w:rFonts w:ascii="Traditional Arabic" w:hAnsi="Traditional Arabic" w:cs="Traditional Arabic"/>
          <w:szCs w:val="28"/>
          <w:rtl/>
          <w:lang w:bidi="ar-EG"/>
        </w:rPr>
        <w:lastRenderedPageBreak/>
        <w:t xml:space="preserve">جزئياته لاعتراف بقية المتهمين، الأمر الذي تخلص معه الدائرة إلى ثبوت مخالفة المتهم (.....) لنظام مكافحة الرشوة في مادته (الأولى) وتنتهي على إدانته بذلك وتغريمه مبلغ ألفي ريالٍ. </w:t>
      </w:r>
    </w:p>
    <w:p w:rsidR="001172F9" w:rsidRPr="00D45630" w:rsidRDefault="001172F9" w:rsidP="001172F9">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كما أن الدائرة تلتفت عن دفعه </w:t>
      </w:r>
      <w:proofErr w:type="spellStart"/>
      <w:r w:rsidRPr="00D45630">
        <w:rPr>
          <w:rFonts w:ascii="Traditional Arabic" w:hAnsi="Traditional Arabic" w:cs="Traditional Arabic"/>
          <w:szCs w:val="28"/>
          <w:rtl/>
          <w:lang w:bidi="ar-EG"/>
        </w:rPr>
        <w:t>المتلخص</w:t>
      </w:r>
      <w:proofErr w:type="spellEnd"/>
      <w:r w:rsidRPr="00D45630">
        <w:rPr>
          <w:rFonts w:ascii="Traditional Arabic" w:hAnsi="Traditional Arabic" w:cs="Traditional Arabic"/>
          <w:szCs w:val="28"/>
          <w:rtl/>
          <w:lang w:bidi="ar-EG"/>
        </w:rPr>
        <w:t xml:space="preserve"> في أن الاعتراف أخذ منه بالقوة والإكراه؛ ذلك أنه لم يقدم دليلاً إلا ما يزعمه بهدف دفع التهمة عنه، كما أن إقراره جاء مفصلاً على حال لا يمكن القول معه إلا أنه أملاه بكامل إرادته واختياره.</w:t>
      </w:r>
    </w:p>
    <w:p w:rsidR="001172F9" w:rsidRPr="00D45630" w:rsidRDefault="001172F9" w:rsidP="001172F9">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حضورياً بإدانة كل من (.....) و(.....) (.....) الجنسية، و(.....) (.....) الجنسية بجريمة الرشوة المنسوبة إليهم، وتعزير كل واحد منهم بتغريمه ألفيّ ريالٍ، وإدانة (.....) (.....) الجنسية غيابياً بجريمة الرشوة المنسوبة إليه، وتعزيره بتغريمه ألفي ريالٍ.</w:t>
      </w:r>
    </w:p>
    <w:p w:rsidR="001172F9" w:rsidRPr="00D45630" w:rsidRDefault="001172F9" w:rsidP="001172F9">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وعلى </w:t>
      </w:r>
      <w:proofErr w:type="spellStart"/>
      <w:r w:rsidRPr="00D45630">
        <w:rPr>
          <w:rFonts w:ascii="Traditional Arabic" w:hAnsi="Traditional Arabic" w:cs="Traditional Arabic"/>
          <w:szCs w:val="28"/>
          <w:rtl/>
          <w:lang w:bidi="ar-EG"/>
        </w:rPr>
        <w:t>آله</w:t>
      </w:r>
      <w:proofErr w:type="spellEnd"/>
      <w:r w:rsidRPr="00D45630">
        <w:rPr>
          <w:rFonts w:ascii="Traditional Arabic" w:hAnsi="Traditional Arabic" w:cs="Traditional Arabic"/>
          <w:szCs w:val="28"/>
          <w:rtl/>
          <w:lang w:bidi="ar-EG"/>
        </w:rPr>
        <w:t xml:space="preserve"> وصحبه أجمعين.</w:t>
      </w:r>
    </w:p>
    <w:p w:rsidR="001172F9" w:rsidRPr="00D45630" w:rsidRDefault="001172F9" w:rsidP="001172F9">
      <w:pPr>
        <w:tabs>
          <w:tab w:val="left" w:pos="392"/>
        </w:tabs>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72F9" w:rsidRPr="00D45630" w:rsidRDefault="001172F9" w:rsidP="001172F9">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72F9" w:rsidRPr="00D45630" w:rsidRDefault="001172F9" w:rsidP="001172F9">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24/1/ق لعام 1428هـ</w:t>
      </w:r>
    </w:p>
    <w:p w:rsidR="001172F9" w:rsidRPr="00D45630" w:rsidRDefault="001172F9" w:rsidP="001172F9">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72/د/ج/4 لعام 1428هـ</w:t>
      </w:r>
    </w:p>
    <w:p w:rsidR="001172F9" w:rsidRPr="00D45630" w:rsidRDefault="001172F9" w:rsidP="001172F9">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التدقيق 35/ت/2 لعام 1429هـ</w:t>
      </w:r>
    </w:p>
    <w:p w:rsidR="001172F9" w:rsidRPr="00D45630" w:rsidRDefault="001172F9" w:rsidP="001172F9">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21/1/1429هـ</w:t>
      </w:r>
    </w:p>
    <w:p w:rsidR="001172F9" w:rsidRPr="00D45630" w:rsidRDefault="001172F9" w:rsidP="001172F9">
      <w:pPr>
        <w:tabs>
          <w:tab w:val="center" w:pos="4252"/>
        </w:tabs>
        <w:spacing w:line="400" w:lineRule="exact"/>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ab/>
        <w:t>الموضوعات</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رشوة- موظف عام- طلب وأخذ مبلغ من المال على سبيل الرشوة للإخلال بواجبات الوظيفة- تعاون "الراشي "مع الجهات الأمنية في القبض على المتهمين-اعتراف المتهم الأول - وقف تنفيذ العقوبة بحقه-إنكار المتهم الثاني لما نسب إليه- إقراره بالحصول على مبلغ الرشوة على سبيل القرض الحسن- وجود سابقة رشوة ضد المتهم.</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(1) من نظام مكافحة الرشوة الصادر بالمرسوم الملكي رقم (م/36) وتاريخ 29/12/1412هـ.</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الرقابة والتحقيق الدعوى الجنائية ضد المتهمين حال كونهما موظفين عاميين طلبا وأخذا مبلغاً من المال على سبيل الرشوة بأن طلبا من المواطن (.....) الذي تعاون مع الجهات الأمنية في القبض عليهما مبلغ (.....) مقابل تسهيل إجراءات الاستراحة التي يقوم بإنشائها، وعدم كتابة تقرير عن وجود زيادة في سطح البناءً، وطلب المتهم الثاني من المواطن المذكور تسديد فاتورة جوال زوجته.</w:t>
      </w:r>
    </w:p>
    <w:p w:rsidR="001172F9" w:rsidRPr="00D45630" w:rsidRDefault="001172F9" w:rsidP="00116CD3">
      <w:pPr>
        <w:numPr>
          <w:ilvl w:val="0"/>
          <w:numId w:val="11"/>
        </w:numPr>
        <w:tabs>
          <w:tab w:val="clear" w:pos="810"/>
          <w:tab w:val="num" w:pos="404"/>
        </w:tabs>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اعتراف المتهم الأول "التفصيلي" بصحة ما نسب إليه من طلب وأخذ مبلغ الرشوة من المواطن بالاتفاق مع المتهم الثاني وتقاسم مبالغ بينهما بعد إيداعه في حسابه الخاص- مؤدى ذلك: إدانته وتعزيره بالسجن- إبداء المتهم ندمه على ما بدر منه وحداثة عهده بالوظيفة وظروفه الأسرية وتزكية إمام المسجد له وعدم وجود نزعة إجرامية متأصلة في نفسه- أثره: وقف تنفيذ العقوبة في حقه.</w:t>
      </w:r>
    </w:p>
    <w:p w:rsidR="001172F9" w:rsidRPr="00D45630" w:rsidRDefault="001172F9" w:rsidP="00116CD3">
      <w:pPr>
        <w:numPr>
          <w:ilvl w:val="0"/>
          <w:numId w:val="11"/>
        </w:numPr>
        <w:tabs>
          <w:tab w:val="clear" w:pos="810"/>
          <w:tab w:val="num" w:pos="40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إنكار المتهم الثاني لا ينفي ما نسب إليه- وجه ذلك: إبلاغ المواطن عن المتهمين واعتراف المتهم الأول وإقرار المتهم الثاني بحصوله على نصيبه من مبلغ الرشوة وتسديد المواطن لفاتورة جوال زوجته- وجود سابقة رشوة صدر فيها حكم بإدانته- أثر </w:t>
      </w:r>
      <w:proofErr w:type="spellStart"/>
      <w:proofErr w:type="gramStart"/>
      <w:r w:rsidRPr="00D45630">
        <w:rPr>
          <w:rFonts w:ascii="Traditional Arabic" w:hAnsi="Traditional Arabic" w:cs="Traditional Arabic"/>
          <w:szCs w:val="28"/>
          <w:rtl/>
          <w:lang w:bidi="ar-EG"/>
        </w:rPr>
        <w:t>ذلك:الاطمئنان</w:t>
      </w:r>
      <w:proofErr w:type="spellEnd"/>
      <w:proofErr w:type="gramEnd"/>
      <w:r w:rsidRPr="00D45630">
        <w:rPr>
          <w:rFonts w:ascii="Traditional Arabic" w:hAnsi="Traditional Arabic" w:cs="Traditional Arabic"/>
          <w:szCs w:val="28"/>
          <w:rtl/>
          <w:lang w:bidi="ar-EG"/>
        </w:rPr>
        <w:t xml:space="preserve"> إلى ثبوت إدانة المتهم وتعزيره بالسجن.</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هيئة الرقابة والتحقيق بمنطقة الرياض دعواه بموجب قرار الاتهام رقم (509/ج) لعام 1427هـ، ضد كل من:</w:t>
      </w:r>
    </w:p>
    <w:p w:rsidR="001172F9" w:rsidRPr="00D45630" w:rsidRDefault="001172F9" w:rsidP="00116CD3">
      <w:pPr>
        <w:numPr>
          <w:ilvl w:val="0"/>
          <w:numId w:val="12"/>
        </w:numPr>
        <w:tabs>
          <w:tab w:val="left" w:pos="28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(25) سنة، (.....) الجنسية، متزوج، متعلم، يعمل بوظيفة مراقب ببلدية محافظة الخرج.</w:t>
      </w:r>
    </w:p>
    <w:p w:rsidR="001172F9" w:rsidRPr="00D45630" w:rsidRDefault="001172F9" w:rsidP="00116CD3">
      <w:pPr>
        <w:numPr>
          <w:ilvl w:val="0"/>
          <w:numId w:val="12"/>
        </w:numPr>
        <w:tabs>
          <w:tab w:val="left" w:pos="28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(28) سنة، (.....) الجنسية، متزوج، متعلم، يعمل بوظيفة مساح ببلدية محافظة الخرج.</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لأنهما بتاريخ 6/6/1427هـ بدائرة محافظة الخرج بمنطقة الرياض:</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المتهمان جميعاً: حال كونهما موظفين عامين ببلدية محافظة الخرج طلبا وأخذا مبلغاً من المال على سبيل الرشوة للإخلال بواجباتهما الوظيفية، وذلك بأن طلبا من المواطن (.....) (الذي تعاون مع الجهات الأمنية بالقبض عليهما) مبلغ </w:t>
      </w:r>
      <w:r w:rsidRPr="00D45630">
        <w:rPr>
          <w:rFonts w:ascii="Traditional Arabic" w:hAnsi="Traditional Arabic" w:cs="Traditional Arabic"/>
          <w:szCs w:val="28"/>
          <w:rtl/>
          <w:lang w:bidi="ar-EG"/>
        </w:rPr>
        <w:lastRenderedPageBreak/>
        <w:t>(5000ريال) مقابل تسهيل إجراءات الاستراحة التي يقوم بإنشائها ببلدية محافظة الخرج وعدم كتابة تقرير عن وجود زيادة في مسطح بناءً الاستراحة، فقام بإيداع مبلغ الرشوة بعد الاتفاق مع جهة الضبط في حساب المتهم الأول الذي اقتسم المبلغ مع المتهم الثاني.</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المتهم الثاني: طلب مبلغاً من المال على سبيل الرشوة من المواطن المتعاون مع جهة الضبط (.....) مقابل تسهيل إجراءاته لدى بلدية محافظة </w:t>
      </w:r>
      <w:proofErr w:type="gramStart"/>
      <w:r w:rsidRPr="00D45630">
        <w:rPr>
          <w:rFonts w:ascii="Traditional Arabic" w:hAnsi="Traditional Arabic" w:cs="Traditional Arabic"/>
          <w:szCs w:val="28"/>
          <w:rtl/>
          <w:lang w:bidi="ar-EG"/>
        </w:rPr>
        <w:t>الخرج ،بأن</w:t>
      </w:r>
      <w:proofErr w:type="gramEnd"/>
      <w:r w:rsidRPr="00D45630">
        <w:rPr>
          <w:rFonts w:ascii="Traditional Arabic" w:hAnsi="Traditional Arabic" w:cs="Traditional Arabic"/>
          <w:szCs w:val="28"/>
          <w:rtl/>
          <w:lang w:bidi="ar-EG"/>
        </w:rPr>
        <w:t xml:space="preserve"> طلب منه تسديد فاتورة الجوال العائد لزوجته بمبلغ (2092 ريالاً) حيث قام بإعطائه رقم الحساب الذي من خلاله يتم السداد.</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واستند الفرع في توجيه الاتهام على ما يلي:</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1. اعتراف المتهم الأول المصادق عليه شرعاً ولدى الفرع.</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2. البلاغ المقدم من المواطن (.....) المتضمن رغبة المتهمين في الحصول على مبلغ مالي مقابل عدم إيقاف العمل في الاستراحة التي يقوم بإنشائها وطلب المتهم الثاني تسديد فاتورة الجوال الذي تبين أنه يعود لزوجته.</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3. التسجيلات الهاتفية بين المبلغ والمتهمين المرفقة بالأوراق.</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4. حركة الحسابات البنكية التي توضح استلام الأول لمبلغ الرشوة ومقداره (5000 ريال) وقيامه بتحويل مبلغ (2500 ريال) لحساب المتهم الثاني باليوم نفسه.</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5. صدور حكم من الدائرة الجزائية (الثامنة) بتاريخ 7/7/1427 بإدانة المتهم الثاني بجريمة رشوة وتغريمه مبلغ (500 ريال</w:t>
      </w:r>
      <w:proofErr w:type="gramStart"/>
      <w:r w:rsidRPr="00D45630">
        <w:rPr>
          <w:rFonts w:ascii="Traditional Arabic" w:hAnsi="Traditional Arabic" w:cs="Traditional Arabic"/>
          <w:szCs w:val="28"/>
          <w:rtl/>
          <w:lang w:bidi="ar-EG"/>
        </w:rPr>
        <w:t>) .</w:t>
      </w:r>
      <w:proofErr w:type="gramEnd"/>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وطلب فرع الهيئة بمنطقة الرياض من فرع ديوان المظالم بمنطقة الرياض معاقبة المتهمين المذكورين بموجب المادة (الأولى) من نظام مكافحة الرشوة.</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وبإحالة القضية إلى هذه الدائرة في 2/1/1428 باشرت نظرها وحددت لذلك جلسة الثلاثاء 15/3/1428 وفيها حضر عن فرع الهيئة (.....) ممثلاً للادعاء كما حضر المتهمان (.....) وتلا ممثل الادعاء قرار </w:t>
      </w:r>
      <w:proofErr w:type="gramStart"/>
      <w:r w:rsidRPr="00D45630">
        <w:rPr>
          <w:rFonts w:ascii="Traditional Arabic" w:hAnsi="Traditional Arabic" w:cs="Traditional Arabic"/>
          <w:szCs w:val="28"/>
          <w:rtl/>
          <w:lang w:bidi="ar-EG"/>
        </w:rPr>
        <w:t>الاتهام ،وطلبت</w:t>
      </w:r>
      <w:proofErr w:type="gramEnd"/>
      <w:r w:rsidRPr="00D45630">
        <w:rPr>
          <w:rFonts w:ascii="Traditional Arabic" w:hAnsi="Traditional Arabic" w:cs="Traditional Arabic"/>
          <w:szCs w:val="28"/>
          <w:rtl/>
          <w:lang w:bidi="ar-EG"/>
        </w:rPr>
        <w:t xml:space="preserve"> الدائرة من المتهمين الإجابة عنه فأجاب (.....) قائلاً: (توجهت أنا وزميلي (.....) - المتهم الثاني- إلى موقع استراحات من ضمن صلاحياتي </w:t>
      </w:r>
      <w:proofErr w:type="spellStart"/>
      <w:r w:rsidRPr="00D45630">
        <w:rPr>
          <w:rFonts w:ascii="Traditional Arabic" w:hAnsi="Traditional Arabic" w:cs="Traditional Arabic"/>
          <w:szCs w:val="28"/>
          <w:rtl/>
          <w:lang w:bidi="ar-EG"/>
        </w:rPr>
        <w:t>الإشرافية</w:t>
      </w:r>
      <w:proofErr w:type="spellEnd"/>
      <w:r w:rsidRPr="00D45630">
        <w:rPr>
          <w:rFonts w:ascii="Traditional Arabic" w:hAnsi="Traditional Arabic" w:cs="Traditional Arabic"/>
          <w:szCs w:val="28"/>
          <w:rtl/>
          <w:lang w:bidi="ar-EG"/>
        </w:rPr>
        <w:t xml:space="preserve"> بناءً على ما ذكره لي (.....) من أنه لا توجد تراخيص لدى صاحب هذه الاستراحة، وعندما وصلت إلى الاستراحة تبين أن التراخيص موجودة وكشفت على الموقع فوجدت أن مساحة البناءً زائدة عما هو موجود في </w:t>
      </w:r>
      <w:proofErr w:type="gramStart"/>
      <w:r w:rsidRPr="00D45630">
        <w:rPr>
          <w:rFonts w:ascii="Traditional Arabic" w:hAnsi="Traditional Arabic" w:cs="Traditional Arabic"/>
          <w:szCs w:val="28"/>
          <w:rtl/>
          <w:lang w:bidi="ar-EG"/>
        </w:rPr>
        <w:t>الترخيص ،فطلبت</w:t>
      </w:r>
      <w:proofErr w:type="gramEnd"/>
      <w:r w:rsidRPr="00D45630">
        <w:rPr>
          <w:rFonts w:ascii="Traditional Arabic" w:hAnsi="Traditional Arabic" w:cs="Traditional Arabic"/>
          <w:szCs w:val="28"/>
          <w:rtl/>
          <w:lang w:bidi="ar-EG"/>
        </w:rPr>
        <w:t xml:space="preserve"> من العمال التوقف عن العمل وذهبت إلى السيارة، وفي هذه الأثناء كان زميلي (.....) مع صاحب الاستراحة (.....) يتجادلان عن موضوع الترخيص، ثم غادرنا الموقع وتلقيت اتصالاً من (.....) يخبرني فيه أن المقاول سيعطينا ما نطلبه مقابل تغطية الموضوع، وأنه طلب منه أربعة آلاف ريالٍ فأبديت موافقتي على الموضوع وطلب مني (.....) رقم حسابي ليودع المبلغ فيه فأعطيته رقم حساب زميل لي لا علم له بالموضوع وأوصل (.....) الرقم إلى (.....) وبعد أن ماطل (.....) بالإيداع زرت موقع الاستراحة فوجدت العمال يعملون وأوقفتهم، بعد ذلك تلقيت اتصالاً من (.....) يطلب مني تهدئة الموضوع وأن المبلغ سيكون في حسابي واتصل بي (.....) ثانية وأخبرني أنه في البنك وأن الرقم الذي أعطاه له (.....) خطأ فأعطيته رقم حسابي وطلبت منه زيادة المبلغ ألف ريالٍ، وبعد ساعة اتصل </w:t>
      </w:r>
      <w:proofErr w:type="gramStart"/>
      <w:r w:rsidRPr="00D45630">
        <w:rPr>
          <w:rFonts w:ascii="Traditional Arabic" w:hAnsi="Traditional Arabic" w:cs="Traditional Arabic"/>
          <w:szCs w:val="28"/>
          <w:rtl/>
          <w:lang w:bidi="ar-EG"/>
        </w:rPr>
        <w:t>علي</w:t>
      </w:r>
      <w:proofErr w:type="gramEnd"/>
      <w:r w:rsidRPr="00D45630">
        <w:rPr>
          <w:rFonts w:ascii="Traditional Arabic" w:hAnsi="Traditional Arabic" w:cs="Traditional Arabic"/>
          <w:szCs w:val="28"/>
          <w:rtl/>
          <w:lang w:bidi="ar-EG"/>
        </w:rPr>
        <w:t xml:space="preserve"> (.....) وأبلغني أن المبلغ في حسابي وتأكدت أنا و(.....) من جهاز الصراف أن المبلغ تم إيداعه في حسابي، </w:t>
      </w:r>
      <w:r w:rsidRPr="00D45630">
        <w:rPr>
          <w:rFonts w:ascii="Traditional Arabic" w:hAnsi="Traditional Arabic" w:cs="Traditional Arabic"/>
          <w:szCs w:val="28"/>
          <w:rtl/>
          <w:lang w:bidi="ar-EG"/>
        </w:rPr>
        <w:lastRenderedPageBreak/>
        <w:t xml:space="preserve">فحولت نصف المبلغ وقدره ألفان ومائتان وخمسون ريالاً إلى حساب (.....) وأنا أعلم أن ما قمت به مخالف لواجبات عملي ومخالف للشرع أيضاً، ونادم على ذلك وأكتفي بما ذكرت). </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وقدم المتهم الأول (.....) ما يلي:</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1. مشهد من إمام المسجد يفيد فيه بأن (.....) أحد سكان الحي ومن المواظبين على الصلوات المفروضة وذو أخلاق وسمعة حسنة.</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2. مشهد من كل من (.....) و(.....) يشهدان بأن (.....) أكبر إخوته ويعول أسرته؛ لأن والده كبير في السن ومصادق عليها من العمدة والشرطة.</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3. صورة وثيقة فصل الأفراد من الخدمة العسكرية مؤرخة عام 1423هـ متضمنة إنهاء خدمة (.....) - والد المتهم- من الخدمة العسكرية.</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4. صورة دفتر عائلة (.....) - والد المتهم متضمنة إضافة زوجته وبنت وابنين، وأضاف المتهم أن له أخوين أحدهما (.....) والآخر (.....) تم إسقاطهما من الدفتر لحصولهما على بطاقة شخصية وأنهما لا زالا طالبين.</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5. شهادة حسن سير وسلوك موجهة لمن يهمه الأمر من مدير المراقبة الفنية ببلدية محافظة الخرج (.....) متضمنة شهادة البلدية بأن (.....) - المتهم- أحد منسوبيها وقد التحق بالخدمة في 20/9/1426هـ، وأنه حسن السيرة والأخلاق والتعامل مع الموظفين والمواطنين ومذيل بتوقيع للمدير وبصمة ختم للبلدية.</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كما أجاب المتهم الثاني (.....) قائلاً: (ما جاء في قرار الاتهام غير صحيح فأنا لا أعرف (.....) إلا عن طريق ابن عمي (.....)، حيث إن (.....) يعمل مقاولاً في استراحة ابن عمي (.....) بالخرج، وقد اتصل (.....) على رقم جوالي وطلب مني أن أتوسل له عند (.....)؛ لأن عليه غرامة ويطلب إلغاءها، فأجبته بأنه ليس لدي دخل فطلب مني رقم (.....) فأعطيته إياه بعد موافقة (.....) وذهبت أنا و(.....) بسيارة البلدية إلى الاستراحة التي يعمل بها عمال (.....)؛ لأنه لا يوجد معي سيارة، أما ما يتعلق بالمبلغ الذي تم تحويله من قبل (.....) وقدره ألفان وخمسمائة ريالٍ فقد طلبت من (.....) أن يقرضني إياه، فذهبت معه للصراف وحول (.....) المبلغ من حسابه إلى حسابي قرضاً حسناً. أما ما يتعلق بتسديد فاتورة جوال زوجتي فإنني بعثت رسالة إلى جوال (.....) وطلبت منه أن يتصل بي لنتفاهم على موعد الخروج إلى الأراضي التي طلب عليها </w:t>
      </w:r>
      <w:proofErr w:type="spellStart"/>
      <w:r w:rsidRPr="00D45630">
        <w:rPr>
          <w:rFonts w:ascii="Traditional Arabic" w:hAnsi="Traditional Arabic" w:cs="Traditional Arabic"/>
          <w:szCs w:val="28"/>
          <w:rtl/>
          <w:lang w:bidi="ar-EG"/>
        </w:rPr>
        <w:t>فسوحات</w:t>
      </w:r>
      <w:proofErr w:type="spellEnd"/>
      <w:r w:rsidRPr="00D45630">
        <w:rPr>
          <w:rFonts w:ascii="Traditional Arabic" w:hAnsi="Traditional Arabic" w:cs="Traditional Arabic"/>
          <w:szCs w:val="28"/>
          <w:rtl/>
          <w:lang w:bidi="ar-EG"/>
        </w:rPr>
        <w:t xml:space="preserve"> فاتصل بي (.....) وسألني لماذا لا تكلمني بدلاً من الرسالة؟ فأجبته: أن الجوال يستقبل فقط، فعرض أن يسدد الفاتورة، فوافقت إذا كان ذلك قرضاً حسناً، ثم أعطيته رقم الحساب لهذا الجوال الخاص بزوجتي، أما عن السوابق فهي سابقة واحدة صدر فيها حكم ضدي من الدائرة الجزائية (الثامنة) وقد اعترضت عليه، ولا أعلم ماذا صار عليه بعد ذلك</w:t>
      </w:r>
      <w:proofErr w:type="gramStart"/>
      <w:r w:rsidRPr="00D45630">
        <w:rPr>
          <w:rFonts w:ascii="Traditional Arabic" w:hAnsi="Traditional Arabic" w:cs="Traditional Arabic"/>
          <w:szCs w:val="28"/>
          <w:rtl/>
          <w:lang w:bidi="ar-EG"/>
        </w:rPr>
        <w:t>) .</w:t>
      </w:r>
      <w:proofErr w:type="gramEnd"/>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وبمواجهته بالشريط المسجل أجاب قائلاً: إن الشريط يمكن دبلجته وما جاء به غير صحيح، وأكتفي بما ذكرت، وقرر ممثل الادعاء اكتفاءه بما تم وبما جاء في أوراق القضية.</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واطلعت الدائرة على الحكم الصادر من هيئة تدقيق القضايا الدائرة الثانية رقم (93/ت/2 لعام 1428) الصادر في القضية رقم (2586/2/ق لعام 1426) المقامة فيها الدعوى من فرع هيئة الرقابة والتحقيق بمحافظة الطائف ضد المتهم الثاني (.....) المتضمن أن المتهم الثاني طلب وأخذ ألفي ريالٍ على سبيل الرشوة من أحد متعاوني المباحث الإدارية باستغلال نفوذ حقيقي بإنهاء الإجراء على المعاملة الخاصة بأرض هذا المتعاون، وكذا طلبه وأخذه مبلغ خمسمائة ريالٍ </w:t>
      </w:r>
      <w:r w:rsidRPr="00D45630">
        <w:rPr>
          <w:rFonts w:ascii="Traditional Arabic" w:hAnsi="Traditional Arabic" w:cs="Traditional Arabic"/>
          <w:szCs w:val="28"/>
          <w:rtl/>
          <w:lang w:bidi="ar-EG"/>
        </w:rPr>
        <w:lastRenderedPageBreak/>
        <w:t xml:space="preserve">على سبيل الرشوة من (.....) لاستغلال نفوذ مزعوم بوعده وبحمايته من موظفي بلدية السيل الصغير عند إزالة الأحواش التي </w:t>
      </w:r>
      <w:proofErr w:type="spellStart"/>
      <w:r w:rsidRPr="00D45630">
        <w:rPr>
          <w:rFonts w:ascii="Traditional Arabic" w:hAnsi="Traditional Arabic" w:cs="Traditional Arabic"/>
          <w:szCs w:val="28"/>
          <w:rtl/>
          <w:lang w:bidi="ar-EG"/>
        </w:rPr>
        <w:t>ينشؤها</w:t>
      </w:r>
      <w:proofErr w:type="spellEnd"/>
      <w:r w:rsidRPr="00D45630">
        <w:rPr>
          <w:rFonts w:ascii="Traditional Arabic" w:hAnsi="Traditional Arabic" w:cs="Traditional Arabic"/>
          <w:szCs w:val="28"/>
          <w:rtl/>
          <w:lang w:bidi="ar-EG"/>
        </w:rPr>
        <w:t xml:space="preserve"> في حي رحاب بمحافظة الطائف، وأنه تم إحالة المتهم (.....) إلى الدائرة الجزائية (الثامنة) ونظرت القضية وأصدرت فيها حكمها رقم (391/د/ج/8 لعام 1427) وقضت بإدانته بجريمة الرشوة المنسوبة إليه وتغريمه خمسمائة ريالٍ، واعترض المتهم على الحكم فأحيلت القضية إلى هيئة التدقيق، فأصدرت حكمها سالف الذكر بتأييد حكم الدائرة الجزائية (الثامنة) سالف الذكر.</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دعوى فرع الهيئة أن المتهمين حال كونهما موظفين عامين طلبا وأخذا مبلغاً من المال على سبيل الرشوة للإخلال بواجباتهما الوظيفية، وطلبه إدانة المتهمين ومعاقبتهما بموجب المادة (الأولى) من نظام مكافحة الرشوة.</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إنه بالنسبة للمتهم الأول (.....) فقد اعترف أمام الدائرة وفي التحقيقات أنه اتفق مع المتهم الثاني (.....) على طلب مبلغ الرشوة وأخذه بأن أودع في حسابه؛ وذلك للإخلال بواجبه الوظيفي فإنه يتعين إدانته بجريمة الرشوة وتعزيره عن ذلك بسجنه ستة أشهر تحتسب منها المدة التي أمضاها سجيناً على ذمة هذه القضية، وذلك وفقاً للمادة (الأولى) من نظام مكافحة الرشوة وتقضي الدائرة بذلك.</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إنه بالنسبة للمتهم الثاني (.....) فإنه وبغض النظر عن إنكاره، فإن الدائرة بدراستها لأوراق القضية، ولما أجاب به أمامها تجد أن ظروف وملابسات تلك الواقعة مجتمعة تسند الاتهام وتوصل إلى القناعة بصحة ما أسند إليه من اتهام وذلك من إبلاغ (.....) عن المتهمين ورغبتهما في الحصول على المال مقابل السماح له بالعمل دون فسح من البلدية وطلبه المبلغ من (.....)، وأنه مما يؤكد ذلك أنه تم على الفور من إيداع المبلغ ثم تحويل نصف مبلغ الرشوة لحسابه، وكذلك سداد (.....) لفاتورة جوال زوجته، وما جاء بالتسجيل الصوتي للمكالمات الهاتفية بين المبلغ والمتهمين ولوجود سابقة رشوة صدر فيها حكم عليه بإدانته ومعاقبته عنها، الأمر الذي تطمئن معه الدائرة إلى إدانة المتهم بما نسب إليه، ومعاقبته عن ذلك بسجنه ستة أشهر تحتسب منها المدة التي أمضاها موقوفاً على ذمة هذه القضية، وذلك وفقاً للمادة (الأولى) من نظام مكافحة الرشوة وتقضي الدائرة بذلك.</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إنه بالنسبة للمتهم الأول (.....) فإن الدائرة ترى من حاله حين مثوله أمامها وندمه على ما بدر منه وبساطته وحداثته في الوظيفة وما قدمه من مشاهد من جهة عمله وتزكية إمام المسجد وشهادة الشاهدين بمعرفتهما بحاله وحال أسرته وحاجتهما إليه، وأن ما حصل منه لم يكن وليد نزعة إجرامية متأصلة في نفسه، وإنما كان بسبب زلة عابرة، فإن الدائرة تنتهي إلى وقف تنفيذ العقوبة المقضي بها عليه وتقضي بذلك.</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بما يلي:</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أولاً: إدانة كلٍّ من (…..)، (…..) (…..) الجنسية بجريمة الرشوة، وتعزير كل منهما بسجنه ستة أشهر تحتسب منها المدة التي أمضاها موقوفاً على ذمة هذه القضية. </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ثانياً: وقف تنفيذ عقوبة السجن عن المتهم الأول (…..)؛ لما هو مبين بالأسباب. </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حكمت المحكمة بتأييد الحكم فيما انتهى إليه من قضاء.</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4434/1/ق لعام 1428هـ</w:t>
      </w:r>
    </w:p>
    <w:p w:rsidR="001172F9" w:rsidRPr="00D45630" w:rsidRDefault="001172F9" w:rsidP="001172F9">
      <w:pPr>
        <w:spacing w:line="400" w:lineRule="exact"/>
        <w:ind w:right="17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242/د/ج/4 لعام 1428هـ</w:t>
      </w:r>
    </w:p>
    <w:p w:rsidR="001172F9" w:rsidRPr="00D45630" w:rsidRDefault="001172F9" w:rsidP="001172F9">
      <w:pPr>
        <w:spacing w:line="400" w:lineRule="exact"/>
        <w:ind w:right="17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52/ت/2 لعام 1429هـ</w:t>
      </w:r>
    </w:p>
    <w:p w:rsidR="001172F9" w:rsidRPr="00D45630" w:rsidRDefault="001172F9" w:rsidP="001172F9">
      <w:pPr>
        <w:spacing w:line="400" w:lineRule="exact"/>
        <w:ind w:right="17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4/2/1429هـ</w:t>
      </w:r>
    </w:p>
    <w:p w:rsidR="001172F9" w:rsidRPr="00D45630" w:rsidRDefault="001172F9" w:rsidP="001172F9">
      <w:pPr>
        <w:spacing w:line="400" w:lineRule="exact"/>
        <w:ind w:right="170"/>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1172F9" w:rsidRPr="00D45630" w:rsidRDefault="001172F9" w:rsidP="001172F9">
      <w:pPr>
        <w:spacing w:line="400" w:lineRule="exact"/>
        <w:ind w:right="17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رشوة – عرض مبلغ مالي على سبيل الرشوة على من هو في حكم الموظف العام – نفي المتهم وإنكاره ما نسب إليه – دفعه بالبحث عن محام ليسقط اسمه من قائمة المطلوبين – عدم علم المتهم أن من يفاوضه في حكم الموظف العام – أثر ذلك: انتفاء القصد الجنائي.</w:t>
      </w:r>
    </w:p>
    <w:p w:rsidR="001172F9" w:rsidRPr="00D45630" w:rsidRDefault="001172F9" w:rsidP="001172F9">
      <w:pPr>
        <w:spacing w:line="400" w:lineRule="exact"/>
        <w:ind w:right="170"/>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1172F9" w:rsidRPr="00D45630" w:rsidRDefault="001172F9" w:rsidP="001172F9">
      <w:pPr>
        <w:spacing w:line="400" w:lineRule="exact"/>
        <w:ind w:right="17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-المادتان (8، 9) من نظام مكافحة الرشوة الصادر بالمرسوم الملكي رقم (م/36) وتاريخ 29/12/1412هـ.</w:t>
      </w:r>
    </w:p>
    <w:p w:rsidR="001172F9" w:rsidRPr="00D45630" w:rsidRDefault="001172F9" w:rsidP="001172F9">
      <w:pPr>
        <w:spacing w:line="400" w:lineRule="exact"/>
        <w:ind w:right="170"/>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1172F9" w:rsidRPr="00D45630" w:rsidRDefault="001172F9" w:rsidP="001172F9">
      <w:pPr>
        <w:spacing w:line="400" w:lineRule="exact"/>
        <w:ind w:right="17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التحقيق والادعاء العام الدعوى الجنائية بطلب الحكم على المتهم بمعاقبته بالعقوبة المنصوص عليها في نظام مكافحة الرشوة؛ لأنه قام بالمشاركة مع آخرين بعرض مبلغ مالي على سبيل الرشوة على من هو في حكم الموظف العام (أحد المتعاونين مع إدارة مكافحة المخدرات)؛ لحمله على الإخلال بواجبات وظيفته بإسقاط اسمه من قائمة المطلوبين-إنكار المتهم ونفيه ما نسب إليه – دفعه أمام الدائرة وفي التحقيقات بأنه كان يبحث عن محامٍ أو وكيل يساعده على إسقاط اسمه من قائمة المطلوبين وإعادة جواز سفره إليه – خلو محضر القبض على المتهم من علمه بأن من طلب منه إسقاط اسمه متعاون مع إدارة مكافحة المخدرات – عدم علم المتهم أن من يفاوضه في حكم الموظف العام – أثر ذلك: انتفاء القصد الجنائي – وجه ذلك: أن الأصل هو البراءة وعلى من يدعي خلافها تقديم إثبات ما يدعيه – الإنكار لا يحتاج إلى دليل يسنده – عدم كفاية أدلة الادعاء على المتهم بحقيقة المتعاون - مؤدى ذلك: عدم الإدانة.</w:t>
      </w:r>
    </w:p>
    <w:p w:rsidR="001172F9" w:rsidRPr="00D45630" w:rsidRDefault="001172F9" w:rsidP="001172F9">
      <w:pPr>
        <w:spacing w:line="400" w:lineRule="exact"/>
        <w:ind w:right="170"/>
        <w:jc w:val="center"/>
        <w:rPr>
          <w:rFonts w:ascii="Traditional Arabic" w:hAnsi="Traditional Arabic" w:cs="Traditional Arabic"/>
          <w:b/>
          <w:bCs/>
          <w:szCs w:val="28"/>
          <w:lang w:bidi="ar-EG"/>
        </w:rPr>
      </w:pPr>
      <w:r w:rsidRPr="00D45630">
        <w:rPr>
          <w:rFonts w:ascii="Traditional Arabic" w:hAnsi="Traditional Arabic" w:cs="Traditional Arabic"/>
          <w:b/>
          <w:bCs/>
          <w:szCs w:val="28"/>
          <w:rtl/>
          <w:lang w:bidi="ar-EG"/>
        </w:rPr>
        <w:t>الوقائع</w:t>
      </w:r>
    </w:p>
    <w:p w:rsidR="001172F9" w:rsidRPr="00D45630" w:rsidRDefault="001172F9" w:rsidP="001172F9">
      <w:pPr>
        <w:spacing w:line="400" w:lineRule="exact"/>
        <w:ind w:right="17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هيئة الرقابة والتحقيق بمنطقة الرياض دعواه بموجب قرار الاتهام رقم (491/ج) لعام 1428هـ ضد المتهم (.....) – (.....) الجنسية – العمر (49) سنة متزوج تحت كفالة (.....) يسكن في حي غبيرة يعمل مدرساً لتحفيظ القرآن بمسجد جامع الفاروق.</w:t>
      </w:r>
    </w:p>
    <w:p w:rsidR="001172F9" w:rsidRPr="00D45630" w:rsidRDefault="001172F9" w:rsidP="001172F9">
      <w:pPr>
        <w:spacing w:line="400" w:lineRule="exact"/>
        <w:ind w:right="17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لأنه بتاريخ 10/2/1427هـ بدائرة مدينة الرياض بمنطقة الرياض شارك مع آخرين [تم فصل أوراقهما] في عرض مبلغ مالي على سبيل الرشوة قدره خمسون ألف ريالٍ على موظف في حكم الموظف العام، وهو أحد المتعاونين مع إدارة مكافحة المخدرات؛ وذلك لحمله على الإخلال بواجبات وظيفته بأن يقوم بإسقاط اسمه من قائمة المطلوبين لدى إدارة مكافحة المخدرات، ولم يقبل منه هذا العرض وقبض عليهم. </w:t>
      </w:r>
    </w:p>
    <w:p w:rsidR="001172F9" w:rsidRPr="00D45630" w:rsidRDefault="001172F9" w:rsidP="001172F9">
      <w:pPr>
        <w:spacing w:line="400" w:lineRule="exact"/>
        <w:ind w:right="17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واستند الادعاء في توجيه الاتهام إلى المتهم إلى ما يلي:</w:t>
      </w:r>
    </w:p>
    <w:p w:rsidR="001172F9" w:rsidRPr="00D45630" w:rsidRDefault="001172F9" w:rsidP="00116CD3">
      <w:pPr>
        <w:numPr>
          <w:ilvl w:val="0"/>
          <w:numId w:val="13"/>
        </w:numPr>
        <w:spacing w:after="0" w:line="400" w:lineRule="exact"/>
        <w:ind w:left="0" w:right="17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lastRenderedPageBreak/>
        <w:t>محضر القبض على المتهم مع آخرين عندما حضروا وقبلوا المتعاون.</w:t>
      </w:r>
    </w:p>
    <w:p w:rsidR="001172F9" w:rsidRPr="00D45630" w:rsidRDefault="001172F9" w:rsidP="00116CD3">
      <w:pPr>
        <w:numPr>
          <w:ilvl w:val="0"/>
          <w:numId w:val="13"/>
        </w:numPr>
        <w:spacing w:after="0" w:line="400" w:lineRule="exact"/>
        <w:ind w:left="0" w:right="17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أن المتهم فعلاً مطلوب لإدارة مكافحة المخدرات ومعمم عنه.</w:t>
      </w:r>
    </w:p>
    <w:p w:rsidR="001172F9" w:rsidRPr="00D45630" w:rsidRDefault="001172F9" w:rsidP="00116CD3">
      <w:pPr>
        <w:numPr>
          <w:ilvl w:val="0"/>
          <w:numId w:val="13"/>
        </w:numPr>
        <w:spacing w:after="0" w:line="400" w:lineRule="exact"/>
        <w:ind w:left="0" w:right="17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إفادة (.....) التي تدين المتهم بأنه نسق معه للذهاب للمتعاون للعرض عليه بأن يسقط اسمه من قائمة المطلوبين مقابل خمسين ألف ريالٍ.</w:t>
      </w:r>
    </w:p>
    <w:p w:rsidR="001172F9" w:rsidRPr="00D45630" w:rsidRDefault="001172F9" w:rsidP="00116CD3">
      <w:pPr>
        <w:numPr>
          <w:ilvl w:val="0"/>
          <w:numId w:val="13"/>
        </w:numPr>
        <w:spacing w:after="0" w:line="400" w:lineRule="exact"/>
        <w:ind w:left="0" w:right="17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إنكار المتهم لا يسنده دليل، فلو كان يرغب في الاتفاق مع أحد المحامين لذهب لأي من المكاتب الموجودة ولم يلجأ لذلك المتعاون؛ مما يدل على أنه يرغب في دفع رشوة لإسقاط اسمه لمعرفته أن المتعاون يمكنه فعل ذلك.</w:t>
      </w:r>
    </w:p>
    <w:p w:rsidR="001172F9" w:rsidRPr="00D45630" w:rsidRDefault="001172F9" w:rsidP="001172F9">
      <w:pPr>
        <w:spacing w:line="400" w:lineRule="exact"/>
        <w:ind w:right="17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وطلب فرع الهيئة بمنطقة الرياض من فرع الديوان بمنطقة الرياض معاقبة المتهم المذكور بموجب المادتين (الثامنة والتاسعة) من نظام مكافحة الرشوة الصادر بالمرسوم الملكي رقم (م/36) لعام 1412هـ.</w:t>
      </w:r>
    </w:p>
    <w:p w:rsidR="001172F9" w:rsidRPr="00D45630" w:rsidRDefault="001172F9" w:rsidP="001172F9">
      <w:pPr>
        <w:spacing w:line="400" w:lineRule="exact"/>
        <w:ind w:right="17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وبإحالة القضية إلى هذه الدائرة باشرت نظرها وحددت لذلك جلسة اليوم، وفيها حضر عن فرع الهيئة (.....) كما حضر المتهم (.....) كما حضر المترجم (.....) وتلا ممثل الادعاء قرار الاتهام، وبمواجهة المتهم بما نسب إليه أجاب بواسطة المترجم أيضاً قائلاً: (في الحقيقة إن لي قضية عند مكافحة المخدرات تتعلق بغسيل الأموال وقد أبلغت صديقي (.....) بالموضوع وطلبت منه أن يبحث لي عن واسطة فوعدني بذلك، وفي أحد الأيام أبلغني (.....) بأن هناك شخصاً سعودياً يمكن أن </w:t>
      </w:r>
      <w:proofErr w:type="spellStart"/>
      <w:r w:rsidRPr="00D45630">
        <w:rPr>
          <w:rFonts w:ascii="Traditional Arabic" w:hAnsi="Traditional Arabic" w:cs="Traditional Arabic"/>
          <w:szCs w:val="28"/>
          <w:rtl/>
          <w:lang w:bidi="ar-EG"/>
        </w:rPr>
        <w:t>يفيدني</w:t>
      </w:r>
      <w:proofErr w:type="spellEnd"/>
      <w:r w:rsidRPr="00D45630">
        <w:rPr>
          <w:rFonts w:ascii="Traditional Arabic" w:hAnsi="Traditional Arabic" w:cs="Traditional Arabic"/>
          <w:szCs w:val="28"/>
          <w:rtl/>
          <w:lang w:bidi="ar-EG"/>
        </w:rPr>
        <w:t xml:space="preserve"> في الموضوع اسمه (.....)، وأن له أخاً محامياً، وطلب مبلغ خمسين ألف ريالٍ فرفضت وأبلغت (.....) بعدم قدرتي على ذلك المبلغ، ثم قابلت (.....) في منزل (.....) وذكرت له أن جواز سفري محجوز لدى المخدرات، وقال (.....) سوف أبحث الموضوع وأخبرك، وعندما ذهبت إلى (.....) لمقابلته من حيث المبلغ في شارع الستين ومعي صديقي (.....) وركبنا مع (.....) في سيارته؛ وذلك لبحث موضوع وضع اسمي على القائمة وأيضاً الحصول على جواز سفري وبعد أن ذكر لي أن المبلغ المطلوب خمسين ألف ريالٍ رفضت. هذا ما حصل). واكتفى بما ذكر، وكذلك قرر ممثل الادعاء اكتفاءه بما جاء في أوراق القضية.</w:t>
      </w:r>
    </w:p>
    <w:p w:rsidR="001172F9" w:rsidRPr="00D45630" w:rsidRDefault="001172F9" w:rsidP="001172F9">
      <w:pPr>
        <w:spacing w:line="400" w:lineRule="exact"/>
        <w:ind w:right="170"/>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1172F9" w:rsidRPr="00D45630" w:rsidRDefault="001172F9" w:rsidP="001172F9">
      <w:pPr>
        <w:spacing w:line="400" w:lineRule="exact"/>
        <w:ind w:right="17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دعوى فرع الهيئة هي مشاركة المتهم مع آخرين في عرض مبلغ مالي على سبيل الرشوة قدره خمسون ألف ريالٍ على موظف في حكم الموظف العام؛ لحمله على الإخلال بواجبات وظيفته لإسقاط اسمه من قائمة المطلوبين.</w:t>
      </w:r>
    </w:p>
    <w:p w:rsidR="001172F9" w:rsidRPr="00D45630" w:rsidRDefault="001172F9" w:rsidP="001172F9">
      <w:pPr>
        <w:spacing w:line="400" w:lineRule="exact"/>
        <w:ind w:right="17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 المتهم نفى صحة ما نسب إليه ودفع أمام الدائرة، وفي التحقيقات أنه بحث عن محامٍ أو وكيلٍ يساعده على إسقاط اسمه من قائمة المطلوبين وإعادة جواز سفره إليه. ومن المعلوم أن بحثه عن محامٍ أو وكيلٍ ليحقق له ما يريد لا يكون ذلك إلا بالطرق النظامية لدى إدارة مكافحة المخدرات، وتحقيق ما يريد بهذه الطريقة أمر جائز شرعاً ونظاماً، ولا يمكن وصفه بما ورد في قرار الاتهام. </w:t>
      </w:r>
    </w:p>
    <w:p w:rsidR="001172F9" w:rsidRPr="00D45630" w:rsidRDefault="001172F9" w:rsidP="001172F9">
      <w:pPr>
        <w:spacing w:line="400" w:lineRule="exact"/>
        <w:ind w:right="17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إنه وفقاً لما دفع به المتهم ويؤيد ذلك ما تضمنته أوراق القضية أن المتهم حين شرع في التفاوض مع وكيلٍ أو محامٍ لم يكن يعلم أن ذلك الشخص – المتعاون –موظف عام أو في حكم الموظف العام؛ لأن الاتهام وصفه بالمتعاون ومن المعلوم أن طبيعة عمل المتعاون التخفي وعدم إظهار نفسه أمام الناس بأنه متعاون؛ إذ لو أظهر ذلك لانتفت المصلحة من وجوده ولتعامل الآخرون معه بحذر، وإذا تخلف علمه بذلك فإنه ينتفي عن المتهم وجود القصد الجنائي حين مفاوضته ذلك الشخص بمساعدته.</w:t>
      </w:r>
    </w:p>
    <w:p w:rsidR="001172F9" w:rsidRPr="00D45630" w:rsidRDefault="001172F9" w:rsidP="001172F9">
      <w:pPr>
        <w:spacing w:line="400" w:lineRule="exact"/>
        <w:ind w:right="17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ولما كان الأمر ما ذكر وكان القصد الجنائي ركناً من أركان جريمة الرشوة لا تقوم إلا به وقد انتفى توفره بحق المتهم حين فاوض ذلك – المتعاون –، فإنه يتعين عدم إدانة المتهم بما نسب إليه من عرض مبلغ من المال لشخص في حكم الموظف العام وتقضي الدائرة بذلك.</w:t>
      </w:r>
    </w:p>
    <w:p w:rsidR="001172F9" w:rsidRPr="00D45630" w:rsidRDefault="001172F9" w:rsidP="001172F9">
      <w:pPr>
        <w:spacing w:line="400" w:lineRule="exact"/>
        <w:ind w:right="17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إنه بالنسبة لأدلة الاتهام، فإن محضر القبض على المتهم لم يتضمن أن المتهم على علم بأن من طلب منه إسقاط اسمه يعمل متعاوناً مع إدارة مكافحة المخدرات، وكون المتهم مطلوباً ومعمماً عنه فهي حقيقة لم ينكرها المتهم وليست وحدها كافية للإدانة، إلا إذا كان المتهم يعلم أن من عرض عليه هذا الأمر يعمل متعاوناً مع إدارة مكافحة المخدرات وقد أنكر المتهم ذلك وليس في الأوراق ما يثبت علمه بذلك. وأما إفادة (.....) بأنه نسق معه للذهاب إلى المتعاون للعرض عليه، فإنه بالاطلاع على التحقيق الذي أجري مع (.....) تبين أنه لم يتضمن أن المتهم يعلم أن ذلك المتعاون يعمل متعاوناً مع إدارة مكافحة المخدرات، وأما إن كان إنكار المتهم لا يسنده دليل فإن الأصل هو البراءة وعلى من يدعي خلافها تقديم الدليل لإثبات ما يدعيه، فالإنكار لا يحتاج إلى دليل يسنده، وأما ما ذكره الادعاء بأنه لو كان يرغب في الاتفاق مع محامٍ لذهب إلى أحد مكاتب المحاماة ولم يلجأ إلى المتعاون فإن المتهم حر في من يطلب منه مساعدته سواء بأجر أم دون أجر، ما دام ذلك في الحدود المكفولة له شرعاً ونظاماً، علاوة على أنه لم يعلم عن حقيقة ذلك المتعاون، مما يتعين معه الالتفات عن الأدلة التي ساقها الادعاء تقدم كفايتها.</w:t>
      </w:r>
    </w:p>
    <w:p w:rsidR="001172F9" w:rsidRPr="00D45630" w:rsidRDefault="001172F9" w:rsidP="001172F9">
      <w:pPr>
        <w:spacing w:line="400" w:lineRule="exact"/>
        <w:ind w:right="17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لذلك حكمت الدائرة بعدم إدانة (.....)، (.....) الجنسية - بما هو منسوب إليه. </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72F9" w:rsidRPr="00D45630" w:rsidRDefault="001172F9" w:rsidP="001172F9">
      <w:pPr>
        <w:spacing w:line="400" w:lineRule="exact"/>
        <w:ind w:right="170"/>
        <w:jc w:val="lowKashida"/>
        <w:rPr>
          <w:rFonts w:ascii="Traditional Arabic" w:hAnsi="Traditional Arabic" w:cs="Traditional Arabic"/>
          <w:szCs w:val="28"/>
          <w:lang w:bidi="ar-EG"/>
        </w:rPr>
      </w:pPr>
    </w:p>
    <w:p w:rsidR="001172F9" w:rsidRPr="00D45630" w:rsidRDefault="001172F9" w:rsidP="001172F9">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85/2/ق لعام 1428هـ</w:t>
      </w:r>
    </w:p>
    <w:p w:rsidR="001172F9" w:rsidRPr="00D45630" w:rsidRDefault="001172F9" w:rsidP="001172F9">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344/د/ج/ 8 لعام 1428هـ</w:t>
      </w:r>
    </w:p>
    <w:p w:rsidR="001172F9" w:rsidRPr="00D45630" w:rsidRDefault="001172F9" w:rsidP="001172F9">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414/إس/2 لعام 1429هـ</w:t>
      </w:r>
    </w:p>
    <w:p w:rsidR="001172F9" w:rsidRPr="00D45630" w:rsidRDefault="001172F9" w:rsidP="001172F9">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10/7/1429هـ</w:t>
      </w:r>
    </w:p>
    <w:p w:rsidR="001172F9" w:rsidRPr="00D45630" w:rsidRDefault="001172F9" w:rsidP="001172F9">
      <w:pPr>
        <w:tabs>
          <w:tab w:val="center" w:pos="4252"/>
        </w:tabs>
        <w:spacing w:line="400" w:lineRule="exact"/>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ab/>
        <w:t>الموضوعات</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رشوة – عرض رشوة على موظف عام– سلطة القاضي في تقدير قيمة الاعتراف – الرشوة لا تثبت بالظن أو الشك.</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-المادتان (10.9) من نظام مكافحة الرشوة الصادر بالمرسوم الملكي رقم (م/36) وتاريخ 29/12/1412هـ.</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أقامت هيئة الرقابة والتحقيق الدعوى الجنائية ضد المتهم؛ لاتهامه بمحاولة رشوة أحد جنود المرور أثناء إجراء اختبار القيادة بأن أخرج من جيبه ستين ريالاً ووضعها على </w:t>
      </w:r>
      <w:proofErr w:type="spellStart"/>
      <w:r w:rsidRPr="00D45630">
        <w:rPr>
          <w:rFonts w:ascii="Traditional Arabic" w:hAnsi="Traditional Arabic" w:cs="Traditional Arabic"/>
          <w:szCs w:val="28"/>
          <w:rtl/>
          <w:lang w:bidi="ar-EG"/>
        </w:rPr>
        <w:t>طبلون</w:t>
      </w:r>
      <w:proofErr w:type="spellEnd"/>
      <w:r w:rsidRPr="00D45630">
        <w:rPr>
          <w:rFonts w:ascii="Traditional Arabic" w:hAnsi="Traditional Arabic" w:cs="Traditional Arabic"/>
          <w:szCs w:val="28"/>
          <w:rtl/>
          <w:lang w:bidi="ar-EG"/>
        </w:rPr>
        <w:t xml:space="preserve"> السيارة أثناء القيادة وأشار إلى الجندي ليأخذها – المتهم اعترف أمام المباحث الإدارية بناءً على نصيحة أصدقائه، ثم أنكر ما نسب إليه وذكر أنه عندما ركب السيارة وضع رخصة إقامته على </w:t>
      </w:r>
      <w:proofErr w:type="spellStart"/>
      <w:r w:rsidRPr="00D45630">
        <w:rPr>
          <w:rFonts w:ascii="Traditional Arabic" w:hAnsi="Traditional Arabic" w:cs="Traditional Arabic"/>
          <w:szCs w:val="28"/>
          <w:rtl/>
          <w:lang w:bidi="ar-EG"/>
        </w:rPr>
        <w:t>الطبلون</w:t>
      </w:r>
      <w:proofErr w:type="spellEnd"/>
      <w:r w:rsidRPr="00D45630">
        <w:rPr>
          <w:rFonts w:ascii="Traditional Arabic" w:hAnsi="Traditional Arabic" w:cs="Traditional Arabic"/>
          <w:szCs w:val="28"/>
          <w:rtl/>
          <w:lang w:bidi="ar-EG"/>
        </w:rPr>
        <w:t xml:space="preserve"> وكان بداخلها مبلغ (250) ريالاً، وعند انتهاء القيادة أخذ الإقامة فسقطت منها النقود فقام بأخذها وبقي ستون ريالاً أخذها الجندي وسألته عنها فطلب منه إعادتها إليه وأنكر عرضها عليه على سبيل الرشوة – لقاضي الموضوع سلطة تقدير أدلة الدعوي كما له أن يستبين قيمة الاعتراف من المطابقة بينه وبين الأدلة الأخرى – وقائع الدعوي لا تتفق مع اعتراف المتهم المصدق شرعاً – وجه ذلك: أنه لم يثبت إبلاغ المتهم برسوبه في الاختبار ولم يثبت حدوث مفاهمة بين المتهم والجندي لمحاولة رشوته – مؤدى ذلك: انتفاء محل الرشوة – الجندي ساوره الشك في أن المتهم حاول رشوته – الرشوة لا تثبت بالظن أو الشك – وقت أخذ الجندي للمبلغ لم يكن هناك محلٌ للرشوة، بل يعتبر ذلك تعدياً منه، ولا سيما أن المتهم لا يعرف اللغة العربية – أثر ذلك: عدم ثبوت الإدانة. </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 فرع هيئة الرقابة والتحقيق بمنطقة جدة دعواه بموجب قرار الاتهام ضد المتهم، الذي قبض </w:t>
      </w:r>
      <w:proofErr w:type="spellStart"/>
      <w:r w:rsidRPr="00D45630">
        <w:rPr>
          <w:rFonts w:ascii="Traditional Arabic" w:hAnsi="Traditional Arabic" w:cs="Traditional Arabic"/>
          <w:szCs w:val="28"/>
          <w:rtl/>
          <w:lang w:bidi="ar-EG"/>
        </w:rPr>
        <w:t>علىه</w:t>
      </w:r>
      <w:proofErr w:type="spellEnd"/>
      <w:r w:rsidRPr="00D45630">
        <w:rPr>
          <w:rFonts w:ascii="Traditional Arabic" w:hAnsi="Traditional Arabic" w:cs="Traditional Arabic"/>
          <w:szCs w:val="28"/>
          <w:rtl/>
          <w:lang w:bidi="ar-EG"/>
        </w:rPr>
        <w:t xml:space="preserve"> إثر اتهامه بمحاولة رشوة أحد جنود مرور جدة؛ حيث جاء في خطاب المباحث المرسل لسمو أمير منطقة مكة المكرمة أنه أثناء قيادة المذكور لسيارة دلة أخرج من جيبه ستين ريالاً ووضعها على </w:t>
      </w:r>
      <w:proofErr w:type="spellStart"/>
      <w:r w:rsidRPr="00D45630">
        <w:rPr>
          <w:rFonts w:ascii="Traditional Arabic" w:hAnsi="Traditional Arabic" w:cs="Traditional Arabic"/>
          <w:szCs w:val="28"/>
          <w:rtl/>
          <w:lang w:bidi="ar-EG"/>
        </w:rPr>
        <w:t>طبلون</w:t>
      </w:r>
      <w:proofErr w:type="spellEnd"/>
      <w:r w:rsidRPr="00D45630">
        <w:rPr>
          <w:rFonts w:ascii="Traditional Arabic" w:hAnsi="Traditional Arabic" w:cs="Traditional Arabic"/>
          <w:szCs w:val="28"/>
          <w:rtl/>
          <w:lang w:bidi="ar-EG"/>
        </w:rPr>
        <w:t xml:space="preserve"> السيارة وأشار إلى الجندي بيده، ويبدو أنه يحاول رشوة الموظف الذي أعد محضراً بذلك، ومن ثمَّ أحيل المتهم إلى المباحث الإدارية ،حيث اعترف بما نسب إليه ولدى هيئة الرقابة والتحقيق أنكر المتهم ما نسب إليه، وقال إنه اعترف بذلك بناءً على نصيحة أصدقائه، وأضاف أنه عندما ركب في السيارة وضع رخصة الإقامة على </w:t>
      </w:r>
      <w:proofErr w:type="spellStart"/>
      <w:r w:rsidRPr="00D45630">
        <w:rPr>
          <w:rFonts w:ascii="Traditional Arabic" w:hAnsi="Traditional Arabic" w:cs="Traditional Arabic"/>
          <w:szCs w:val="28"/>
          <w:rtl/>
          <w:lang w:bidi="ar-EG"/>
        </w:rPr>
        <w:t>الطبلون</w:t>
      </w:r>
      <w:proofErr w:type="spellEnd"/>
      <w:r w:rsidRPr="00D45630">
        <w:rPr>
          <w:rFonts w:ascii="Traditional Arabic" w:hAnsi="Traditional Arabic" w:cs="Traditional Arabic"/>
          <w:szCs w:val="28"/>
          <w:rtl/>
          <w:lang w:bidi="ar-EG"/>
        </w:rPr>
        <w:t xml:space="preserve"> وكان بداخلها مبلغ (250) ريالاً، وعند انتهاء القيادة أخذ الإقامة فسقطت منها النقود، فقام بأخذها وبقي ستون ريالاً أخذها الجندي وسأله عنها فرد عليه أنه لا مشكلة أعد إلي نقودي، وعن اتهامه بعرض المبلغ على رجل الأمن على سبيل الرشوة قال: هذا الكلام غير صحيح ولم يعرض المبلغ على سبيل الرشوة، وإنما هو سوء فهم بسبب اللغة، وقال: إنه يعرف معنى الرشوة ولكنه لم يعرض أي مبلغ؛ لأن ذلك مخالف للنظام، وقال: إنه لدى المباحث وقع على أوراق لا يعرف ما كتب فيها ولا يعلم ما هو سبب توقيفه، ولدى الدائرة </w:t>
      </w:r>
      <w:r w:rsidRPr="00D45630">
        <w:rPr>
          <w:rFonts w:ascii="Traditional Arabic" w:hAnsi="Traditional Arabic" w:cs="Traditional Arabic"/>
          <w:szCs w:val="28"/>
          <w:rtl/>
          <w:lang w:bidi="ar-EG"/>
        </w:rPr>
        <w:lastRenderedPageBreak/>
        <w:t xml:space="preserve">وبعد مواجهة المتهم بما نسب إليه أنكره جملةً وتفصيلاً، وقال: إن إقامته كانت على </w:t>
      </w:r>
      <w:proofErr w:type="spellStart"/>
      <w:r w:rsidRPr="00D45630">
        <w:rPr>
          <w:rFonts w:ascii="Traditional Arabic" w:hAnsi="Traditional Arabic" w:cs="Traditional Arabic"/>
          <w:szCs w:val="28"/>
          <w:rtl/>
          <w:lang w:bidi="ar-EG"/>
        </w:rPr>
        <w:t>طبلون</w:t>
      </w:r>
      <w:proofErr w:type="spellEnd"/>
      <w:r w:rsidRPr="00D45630">
        <w:rPr>
          <w:rFonts w:ascii="Traditional Arabic" w:hAnsi="Traditional Arabic" w:cs="Traditional Arabic"/>
          <w:szCs w:val="28"/>
          <w:rtl/>
          <w:lang w:bidi="ar-EG"/>
        </w:rPr>
        <w:t xml:space="preserve"> السيارة وبعد انتهاء امتحان القيادة أخذ إقامته فسقط منها ستون ريالاً فأخذها الجندي وسأله عن المبلغ، فقال لا مشكلة أعد إلي المبلغ، لكن الجندي أخذها وأعد محضراً بذلك على أنها رشوة وذلك غير صحيح، علماً أنه اجتاز الامتحان بامتياز ولا داعي لدفع الرشوة، وقال: إنه وقع على اعترافه ولا يعرف ما هو مضمونه وصادق على أقواله في التحقيقات السابقة.</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إنه بعد الاطلاع على أوراق الدعوي وما تم فيها من تحقيقات، وحيث إنه من المعلوم أن لقاضي الموضوع سلطة تقدير الأدلة في الدعوى والأخذ فيها بما يستقر في ضميره، كما أن القاضي إنما يستبين قيمة الاعتراف من المطابقة بينه وبين الأدلة الأخرى، فإذا وجد أنها لا تعززه كان له أن يسقطه من ميزان حسابه، والأصل الشرعي أن الدليل إذا شابه الاحتمال سقط به الاستدلال. وحيث إن الدائرة تنوه بداهةً إلى أن وقائع الدعوي جميعها لا تتفق واعتراف المتهم المصدق شرعاً؛ ذلك أنه لم يثبت في الأوراق أن المتهم قدم المبلغ على أنه رشوة؛ إذ إن الرشوة إنما هي لحمل الموظف على الإخلال بواجب وظيفته أو إعطاء الراشي شيئاً لا يستحقه، والواضح من مجريات القضية ووقائعها المدونة في الأوراق أن المتهم لم يبلغ بنتيجة امتحان الرخصة ولم يثبت أن هناك مفاهمةً تمت بينه وبين الجندي، فالجندي لم يبلغ المتهم بأنه رسب في القيادة ، وعند ذلك قد يقوم بمحاولة رشوته لتغيير النتيجة وبذلك فإنه لا محل للرشوة في هذه الحالة، كما أن خطاب المباحث الموجه لسمو أمير المنطقة برقم (9842) وتاريخ 25/11/1427هـ جاء فيه أن المتهم أخرج من جيبه ستين ريالاً ووضعها على </w:t>
      </w:r>
      <w:proofErr w:type="spellStart"/>
      <w:r w:rsidRPr="00D45630">
        <w:rPr>
          <w:rFonts w:ascii="Traditional Arabic" w:hAnsi="Traditional Arabic" w:cs="Traditional Arabic"/>
          <w:szCs w:val="28"/>
          <w:rtl/>
          <w:lang w:bidi="ar-EG"/>
        </w:rPr>
        <w:t>الطبلون</w:t>
      </w:r>
      <w:proofErr w:type="spellEnd"/>
      <w:r w:rsidRPr="00D45630">
        <w:rPr>
          <w:rFonts w:ascii="Traditional Arabic" w:hAnsi="Traditional Arabic" w:cs="Traditional Arabic"/>
          <w:szCs w:val="28"/>
          <w:rtl/>
          <w:lang w:bidi="ar-EG"/>
        </w:rPr>
        <w:t xml:space="preserve"> للسيارة ، ويبدو أنه يحاول إعطاء العسكري ذلك المبلغ رشوة على واقعة لم تتم حتى اللحظة، والرشوة لا تثبت بمجرد الظن أو الشك، فالذي ظهر للدائرة أن الجندي ساوره الشك في أن المتهم أخرج المبلغ ووضعه على </w:t>
      </w:r>
      <w:proofErr w:type="spellStart"/>
      <w:r w:rsidRPr="00D45630">
        <w:rPr>
          <w:rFonts w:ascii="Traditional Arabic" w:hAnsi="Traditional Arabic" w:cs="Traditional Arabic"/>
          <w:szCs w:val="28"/>
          <w:rtl/>
          <w:lang w:bidi="ar-EG"/>
        </w:rPr>
        <w:t>الطبلون</w:t>
      </w:r>
      <w:proofErr w:type="spellEnd"/>
      <w:r w:rsidRPr="00D45630">
        <w:rPr>
          <w:rFonts w:ascii="Traditional Arabic" w:hAnsi="Traditional Arabic" w:cs="Traditional Arabic"/>
          <w:szCs w:val="28"/>
          <w:rtl/>
          <w:lang w:bidi="ar-EG"/>
        </w:rPr>
        <w:t xml:space="preserve"> لتقديمه له رشوة ولم يتضح حتى ذلك الوقت إن كان اجتاز امتحان القيادة أم لا، والأمر في ثبوت الرشوة يتوقف على وجود محلها ووقت أخذ الجندي للمبلغ من فوق </w:t>
      </w:r>
      <w:proofErr w:type="spellStart"/>
      <w:r w:rsidRPr="00D45630">
        <w:rPr>
          <w:rFonts w:ascii="Traditional Arabic" w:hAnsi="Traditional Arabic" w:cs="Traditional Arabic"/>
          <w:szCs w:val="28"/>
          <w:rtl/>
          <w:lang w:bidi="ar-EG"/>
        </w:rPr>
        <w:t>طبلون</w:t>
      </w:r>
      <w:proofErr w:type="spellEnd"/>
      <w:r w:rsidRPr="00D45630">
        <w:rPr>
          <w:rFonts w:ascii="Traditional Arabic" w:hAnsi="Traditional Arabic" w:cs="Traditional Arabic"/>
          <w:szCs w:val="28"/>
          <w:rtl/>
          <w:lang w:bidi="ar-EG"/>
        </w:rPr>
        <w:t xml:space="preserve"> السيارة لم يكن هناك محل للرشوة، بل يعتبر تعدياً منه ولا سيما وأن المتهم لا يعرف اللغة العربية، وترى الدائرة قوة حجته في جوابه أمام الدائرة؛ إذ أصر أثناء المحاكمة ولدى هيئة الرقابة أنه لم يحاول رشوة الجندي وهو دفع تعضده كل الأدلة بما يخالف ما اعترف به شرعاً؛ لذا فإن الدائرة تحكم بعدم إدانة (.....) (..... الجنسية) بجريمة عرض الرشوة المنسوبة إليه؛ لعدم كفاية الأدلة.</w:t>
      </w:r>
    </w:p>
    <w:p w:rsidR="001172F9" w:rsidRPr="00D45630" w:rsidRDefault="001172F9" w:rsidP="001172F9">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لذلك حكمت الدائرة بعدم إدانة (.....) (.....) الجنسية بجريمة عرض الرشوة المنسوبة إليه لعدم كفاية الأدلة.</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72F9" w:rsidRPr="00D45630" w:rsidRDefault="001172F9" w:rsidP="001172F9">
      <w:pPr>
        <w:tabs>
          <w:tab w:val="left" w:pos="437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5391/2/ق لعام 1427هـ</w:t>
      </w:r>
    </w:p>
    <w:p w:rsidR="001172F9" w:rsidRPr="00D45630" w:rsidRDefault="001172F9" w:rsidP="001172F9">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434/د/ج/8 لعام 1428هـ</w:t>
      </w:r>
    </w:p>
    <w:p w:rsidR="001172F9" w:rsidRPr="00D45630" w:rsidRDefault="001172F9" w:rsidP="001172F9">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407/إس/2 لعام 1429هـ</w:t>
      </w:r>
    </w:p>
    <w:p w:rsidR="001172F9" w:rsidRPr="00D45630" w:rsidRDefault="001172F9" w:rsidP="001172F9">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10/7/1429هـ</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1172F9" w:rsidRPr="00D45630" w:rsidRDefault="001172F9" w:rsidP="001172F9">
      <w:pPr>
        <w:spacing w:after="0"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رشوة- عرض رشوة على موظف عام - اعتراف المتهم بعرض الرشوة-التسجيلات الصوتية له تنفي دفعه بأن الاعتراف كان وليد الضغط والإكراه-مكافأة الإرشاد عن الجريمة- تقديرها سلطة تقديرية لقاضي الموضوع.</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-المواد (8، 15، 17) من نظام مكافحة الرشوة الصادر بالمرسوم الملكي رقم (م/36) وتاريخ 29/12/1412هـ.</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1172F9" w:rsidRPr="00D45630" w:rsidRDefault="001172F9" w:rsidP="001172F9">
      <w:pPr>
        <w:tabs>
          <w:tab w:val="left" w:pos="2128"/>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الرقابة والتحقيق الدعوى الجنائية بطلب الحكم على المتهم بمعاقبته وفقاً للمادة (التاسعة) من نظام مكافحة الرشوة ومصادرة المبلغ المطلوب طبقاً للمادة (الخامسة عشرة) من النظام ذاته ومكافأة الموظف المبلغ عن الجريمة وفقاً للمادة (17) من النظام ذاته؛ وذلك لأنه عرض رشوة مقدارها عشرة آلاف ريالٍ على موظف عام لم يقبلها منه وهو كاتب بالمحكمة العامة بالطائف مقابل قيام الموظف المذكور بمخالفة واجبات وظيفته بإنهاء معاملته والحصول على توقيع فضيلة القاضي بالمحكمة العامة الذي لديه طلب حجة استحكام على أرض المتهم وشركائه.</w:t>
      </w:r>
    </w:p>
    <w:p w:rsidR="001172F9" w:rsidRPr="00D45630" w:rsidRDefault="001172F9" w:rsidP="00116CD3">
      <w:pPr>
        <w:numPr>
          <w:ilvl w:val="0"/>
          <w:numId w:val="14"/>
        </w:numPr>
        <w:tabs>
          <w:tab w:val="left" w:pos="2128"/>
        </w:tabs>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اعتراف المدعى عليه المصدق شرعاً بعرض الرشوة- التسجيلات الصوتية بينه وبين المتعاون- أثر ذلك: عدم قبول دفع المدعى عليه بأن اعترافه كان وليد الإكراه- وجه ذلك: أن دفعه دعوى ينقصها الإثبات- مؤدى ذلك: إدانة المدعى عليه.</w:t>
      </w:r>
    </w:p>
    <w:p w:rsidR="001172F9" w:rsidRPr="00D45630" w:rsidRDefault="001172F9" w:rsidP="00116CD3">
      <w:pPr>
        <w:numPr>
          <w:ilvl w:val="0"/>
          <w:numId w:val="14"/>
        </w:numPr>
        <w:tabs>
          <w:tab w:val="left" w:pos="2128"/>
        </w:tabs>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طلب الادعاء مكافأة الموظف المرشد عن الجريمة- وجاهة الطلب- أثره: مكافأته عن فعله بمبلغ خمسة آلاف ريالٍ.</w:t>
      </w:r>
    </w:p>
    <w:p w:rsidR="001172F9" w:rsidRPr="00D45630" w:rsidRDefault="001172F9" w:rsidP="001172F9">
      <w:pPr>
        <w:tabs>
          <w:tab w:val="left" w:pos="2128"/>
        </w:tabs>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1172F9" w:rsidRPr="00D45630" w:rsidRDefault="001172F9" w:rsidP="001172F9">
      <w:pPr>
        <w:tabs>
          <w:tab w:val="left" w:pos="2128"/>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تتحصل وقائع هذه الدعوى بأنه في يوم الأربعاء الموافق 12/4/1427هـ اتصل بالمباحث الإدارية فضيلة القاضي بالمحكمة العامة بالطائف، وذكر أنه يوجد لديه معاملة بالمحكمة عائدة للمدعو (.....) وأن المذكور عرض مبلغاً من المال على أحد كتاب المحكمة العاملين في مكتبة مقابل إنهاء معاملته من مكتب </w:t>
      </w:r>
      <w:proofErr w:type="gramStart"/>
      <w:r w:rsidRPr="00D45630">
        <w:rPr>
          <w:rFonts w:ascii="Traditional Arabic" w:hAnsi="Traditional Arabic" w:cs="Traditional Arabic"/>
          <w:szCs w:val="28"/>
          <w:rtl/>
          <w:lang w:bidi="ar-EG"/>
        </w:rPr>
        <w:t>فضيلته,</w:t>
      </w:r>
      <w:proofErr w:type="gramEnd"/>
      <w:r w:rsidRPr="00D45630">
        <w:rPr>
          <w:rFonts w:ascii="Traditional Arabic" w:hAnsi="Traditional Arabic" w:cs="Traditional Arabic"/>
          <w:szCs w:val="28"/>
          <w:rtl/>
          <w:lang w:bidi="ar-EG"/>
        </w:rPr>
        <w:t xml:space="preserve"> وعلى ضوء ذلك تم تكليف أحد الضباط طرفنا لأخذ إخبارية الكاتب الذي أفاد بأنه في يوم الثلاثاء الموافق 11/4/1427هـ حدد موعد خروج فضيلة القاضي وكان برفقته للوقوف على الأرض مدار القضية، وذلك بحضور صاحب الأرض المدعو(.....)، وبعد انتهاء الدوام الرسمي وفي حوالي الساعة الثالثة بعد الظهر اتصل المدعو (.....) على كاتب المحكمة من جوال رقم (.....) وأخذ يتحدث معه بخصوص الموقع ثم قال له: دبر المعاملة بطريقتك الخاصة ولك ما تريده واطلب الذي يرضيك، ولو تريد أن أقابلك اليوم أنا مستعد وسوف أرضيك فلم يتجاوب معه بهذا الخصوص؛ لأنه كان يريد أن يخبر فضيلة الشيخ بما حصل فقال له: خير بكرة أطلع على المعاملة وأعطيك </w:t>
      </w:r>
      <w:proofErr w:type="gramStart"/>
      <w:r w:rsidRPr="00D45630">
        <w:rPr>
          <w:rFonts w:ascii="Traditional Arabic" w:hAnsi="Traditional Arabic" w:cs="Traditional Arabic"/>
          <w:szCs w:val="28"/>
          <w:rtl/>
          <w:lang w:bidi="ar-EG"/>
        </w:rPr>
        <w:t>خبراً,</w:t>
      </w:r>
      <w:proofErr w:type="gramEnd"/>
      <w:r w:rsidRPr="00D45630">
        <w:rPr>
          <w:rFonts w:ascii="Traditional Arabic" w:hAnsi="Traditional Arabic" w:cs="Traditional Arabic"/>
          <w:szCs w:val="28"/>
          <w:rtl/>
          <w:lang w:bidi="ar-EG"/>
        </w:rPr>
        <w:t xml:space="preserve"> وبالفعل قام الكاتب بإبلاغ الشيخ بما حصل، وبناءً عليه تم التنسيق مع المباحث الإدارية بذلك الخصوص، وبعد أن حرر </w:t>
      </w:r>
      <w:proofErr w:type="spellStart"/>
      <w:r w:rsidRPr="00D45630">
        <w:rPr>
          <w:rFonts w:ascii="Traditional Arabic" w:hAnsi="Traditional Arabic" w:cs="Traditional Arabic"/>
          <w:szCs w:val="28"/>
          <w:rtl/>
          <w:lang w:bidi="ar-EG"/>
        </w:rPr>
        <w:t>إخباريته</w:t>
      </w:r>
      <w:proofErr w:type="spellEnd"/>
      <w:r w:rsidRPr="00D45630">
        <w:rPr>
          <w:rFonts w:ascii="Traditional Arabic" w:hAnsi="Traditional Arabic" w:cs="Traditional Arabic"/>
          <w:szCs w:val="28"/>
          <w:rtl/>
          <w:lang w:bidi="ar-EG"/>
        </w:rPr>
        <w:t xml:space="preserve"> تم تزويده بجهاز تسجيل. </w:t>
      </w:r>
      <w:r w:rsidRPr="00D45630">
        <w:rPr>
          <w:rFonts w:ascii="Traditional Arabic" w:hAnsi="Traditional Arabic" w:cs="Traditional Arabic"/>
          <w:szCs w:val="28"/>
          <w:rtl/>
          <w:lang w:bidi="ar-EG"/>
        </w:rPr>
        <w:lastRenderedPageBreak/>
        <w:t>وفي مساء يوم الجمعة الموافق 13-14/4/1427هـ وكذلك مساء الإثنين الموافق 16/4/1427هـ اتصل المتعاون وأبلغ أنه قام بالتسجيل على صاحب الأرض المدعو (.....) الذي عرض عليه مبلغ عشرة آلاف ريالٍ مقابل إنجاز معاملته الخاصة بالاستحكام وعرض دفع جزء من هذا المبلغ بعد أن يشاهد توقيع الشيخ على المعاملة بإجازتها، وعلى ضوء ذلك تم مقابلة فضيلة الشيخ (.....) وتم إقناعه بالموافقة على التوقيع على المعاملة فوافق الشيخ على ذلك على أن يكون ذلك خلال ثلاثة أو أربعة أسابيع، وبعد فترة أبلغ المتعاون أن صاحب الأرض مدار القضية قد اتصل به وطلب منه إنهاء المعاملة وأنه مستعد لدفع جزء من المبلغ عند توقيع المعاملة من فضيلة الشيخ. وفي يوم الأحد الموافق 15/5/1427هـ اتصل به صاحب الأرض يريد مقابلته للاطلاع على المعاملة وإعطائه مبلغ الدفعة الأولى، وجرى التنسيق مع المتعاون لمحاولة مقابلة صاحب الأرض خارج مقر عمله، وقد حضر صاحب الأرض واطلع على معاملة الاستحكام الموقعة من فضيلة الشيخ، وحاول إعطاء المتعاون المبلغ في مكتبه الذي بدوره رفض استلام المبلغ داخل مبنى المحكمة وأخبره أنه سيتصل به بعد ظهر اليوم نفسه.</w:t>
      </w:r>
    </w:p>
    <w:p w:rsidR="001172F9" w:rsidRPr="00D45630" w:rsidRDefault="001172F9" w:rsidP="001172F9">
      <w:pPr>
        <w:tabs>
          <w:tab w:val="left" w:pos="2128"/>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وفي ظهر يوم الأحد الموافق 15/5/1427هـ وبعد التنسيق مع المتعاون انتقلت فرقة القبض برفقة المتعاون الذي طلب منه الاتصال </w:t>
      </w:r>
      <w:proofErr w:type="gramStart"/>
      <w:r w:rsidRPr="00D45630">
        <w:rPr>
          <w:rFonts w:ascii="Traditional Arabic" w:hAnsi="Traditional Arabic" w:cs="Traditional Arabic"/>
          <w:szCs w:val="28"/>
          <w:rtl/>
          <w:lang w:bidi="ar-EG"/>
        </w:rPr>
        <w:t>بالمدعو(</w:t>
      </w:r>
      <w:proofErr w:type="gramEnd"/>
      <w:r w:rsidRPr="00D45630">
        <w:rPr>
          <w:rFonts w:ascii="Traditional Arabic" w:hAnsi="Traditional Arabic" w:cs="Traditional Arabic"/>
          <w:szCs w:val="28"/>
          <w:rtl/>
          <w:lang w:bidi="ar-EG"/>
        </w:rPr>
        <w:t xml:space="preserve">.....) عن طريق هاتفه الجوال لتحديد موقع يمكن مقابلته فيه وتم تحديد مكان مقابلته في سوق </w:t>
      </w:r>
      <w:proofErr w:type="spellStart"/>
      <w:r w:rsidRPr="00D45630">
        <w:rPr>
          <w:rFonts w:ascii="Traditional Arabic" w:hAnsi="Traditional Arabic" w:cs="Traditional Arabic"/>
          <w:szCs w:val="28"/>
          <w:rtl/>
          <w:lang w:bidi="ar-EG"/>
        </w:rPr>
        <w:t>شبراء</w:t>
      </w:r>
      <w:proofErr w:type="spellEnd"/>
      <w:r w:rsidRPr="00D45630">
        <w:rPr>
          <w:rFonts w:ascii="Traditional Arabic" w:hAnsi="Traditional Arabic" w:cs="Traditional Arabic"/>
          <w:szCs w:val="28"/>
          <w:rtl/>
          <w:lang w:bidi="ar-EG"/>
        </w:rPr>
        <w:t xml:space="preserve"> مقابل مطعم (.....) وتم الاتفاق مع المتعاون على إشارة يقوم بها عند استلامه مبلغ الرشوة من المذكور (.....) وتم تزويده بجهاز تسجيل، وقد اتجه كاتب المحكمة (المتعاون) إلى الموقع المتفق عليه، وقد ترجل من سيارته وركب في سيارة المذكور (.....) وهي عبارة عن سيارة </w:t>
      </w:r>
      <w:proofErr w:type="spellStart"/>
      <w:r w:rsidRPr="00D45630">
        <w:rPr>
          <w:rFonts w:ascii="Traditional Arabic" w:hAnsi="Traditional Arabic" w:cs="Traditional Arabic"/>
          <w:szCs w:val="28"/>
          <w:rtl/>
          <w:lang w:bidi="ar-EG"/>
        </w:rPr>
        <w:t>كابريس</w:t>
      </w:r>
      <w:proofErr w:type="spellEnd"/>
      <w:r w:rsidRPr="00D45630">
        <w:rPr>
          <w:rFonts w:ascii="Traditional Arabic" w:hAnsi="Traditional Arabic" w:cs="Traditional Arabic"/>
          <w:szCs w:val="28"/>
          <w:rtl/>
          <w:lang w:bidi="ar-EG"/>
        </w:rPr>
        <w:t xml:space="preserve"> زرقاء اللون، وكانت متوقفة أمام المطعم وبها المدعو (.....)، وقد دار بين المتعاون والمدعو (.....) حديث (مسجل)، وبعد ذلك قام المتعاون بإعطاء فرقة القبض الإشارة المتفق عليها مسبقاً معه التي تدل على تسلمه مبلغ الرشوة من المدعو (.....)، وعند ذلك قامت فرقة القبض بالتوجه إلى موقع </w:t>
      </w:r>
      <w:proofErr w:type="gramStart"/>
      <w:r w:rsidRPr="00D45630">
        <w:rPr>
          <w:rFonts w:ascii="Traditional Arabic" w:hAnsi="Traditional Arabic" w:cs="Traditional Arabic"/>
          <w:szCs w:val="28"/>
          <w:rtl/>
          <w:lang w:bidi="ar-EG"/>
        </w:rPr>
        <w:t>السيارة ،</w:t>
      </w:r>
      <w:proofErr w:type="gramEnd"/>
      <w:r w:rsidRPr="00D45630">
        <w:rPr>
          <w:rFonts w:ascii="Traditional Arabic" w:hAnsi="Traditional Arabic" w:cs="Traditional Arabic"/>
          <w:szCs w:val="28"/>
          <w:rtl/>
          <w:lang w:bidi="ar-EG"/>
        </w:rPr>
        <w:t xml:space="preserve"> وقامت بالقبض على كل من المتعاون معنا والمدعو(.....) عند القبض على كلٍّ من المتعاونين معنا، والمدعو (.....)، وأثناء عملية القبض عثر على مبلغ وقدره ألفا ريالٍ في يد المتعاون (.....) الجنسية، وقد تم القبض على المذكورين وتم التوجه بهما إلى مقر الإدارة، وجرى تنظيم محضر بذلك.</w:t>
      </w:r>
    </w:p>
    <w:p w:rsidR="001172F9" w:rsidRPr="00D45630" w:rsidRDefault="001172F9" w:rsidP="001172F9">
      <w:pPr>
        <w:tabs>
          <w:tab w:val="left" w:pos="2128"/>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وبالتحقيق مع المدعو (.....) (.....) الجنسية بموجب بطاقة الأحوال رقم (.....) مصدرها الخرمة وتاريخ 6/1/1408هـ، ويبلغ من العمر (35) عاماً، ويعمل عسكري برتبة وكيل رقيب، بوحدة الإسناد الهندسي، وقد اعترف تفصيلاً بالواقعة المنسوبة إليه، وقد صدقت أقواله شرعاً، وتم إطلاق سراحه بالكفالة الحضورية، استناداً للقرار الوزاري رقم (1245) في 23/7/1423هـ، وجرى إحالة الأوراق لهيئة الرقابة والتحقيق التي أقامت الدعوى الماثلة.</w:t>
      </w:r>
    </w:p>
    <w:p w:rsidR="001172F9" w:rsidRPr="00D45630" w:rsidRDefault="001172F9" w:rsidP="001172F9">
      <w:pPr>
        <w:tabs>
          <w:tab w:val="left" w:pos="2128"/>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وبمواجهة المدعي بما نسب إليه أنكر ذلك ، وذكر أن الموظف بالمحكمة هو من طلب منه مبلغ عشرة آلاف ريالٍ، تدفع منها ألفين مقدماً، وقد رفض طلب ذلك، إلا أن موظف المحكمة طلب مقابلة المدعى عليه، وعندما قابله وركب معه في سيارته، قُبض عليه، وبتفتيشه وُجد في جيبه مبلغ (ألفين وستمائة) ريالٍ، وأضاف أن جهة التحقيق أجبرته على كتابة ما يريدون، ومن ثم صُدق عليه شرعاً، وأن ذلك كان بناءً على الضغط والتهديد والتوقيف ومنع الدواء، وبسؤاله عن إفادته أمام هيئة الرقابة والتحقيق، أجاب: أنها إفادات غير صحيحة؛ لأنه كان خائفاً من إعادته لجهة القبض، وبمواجهته بتفريغ التسجيلات، أجاب أنها ناقصة؛ لأن التسجيلات الأولى لم تُفرغ، حيث تفيد بأن موظف المحكمة هو من استدرجه، وبمواجهته بمحضر القبض، أجاب أنه لم يسلم موظف المحكمة أي مبلغ، وأن نقوده كانت في جيبه داخل المحفظة، وقدم المدعى عليه للدائرة مشاهد تفيد بأنه على خلق طيب وسيرته حسنة ويعول أسرة كبيرة، ثم اكتفى الأطراف وطلبوا الفصل في الدعوى.</w:t>
      </w:r>
    </w:p>
    <w:p w:rsidR="001172F9" w:rsidRPr="00D45630" w:rsidRDefault="001172F9" w:rsidP="001172F9">
      <w:pPr>
        <w:tabs>
          <w:tab w:val="left" w:pos="2128"/>
        </w:tabs>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lastRenderedPageBreak/>
        <w:t>الأسباب</w:t>
      </w:r>
    </w:p>
    <w:p w:rsidR="001172F9" w:rsidRPr="00D45630" w:rsidRDefault="001172F9" w:rsidP="001172F9">
      <w:pPr>
        <w:tabs>
          <w:tab w:val="left" w:pos="2128"/>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وبناءً على ما تقدم وبعد الاطلاع على أوراق القضية والتحقيقات المتخذة فيها، وبعد مطالعة إقرار المدعى عليه المصدق شرعاً وبمطالعة محضر القبض المؤرخ في 15/5/1427هـ، وبناءً على ما جاء في إفادات المتهم لدى جهة التحقيق والادعاء، فإن الدائرة تنتهي إلى ثبوت مخالفة المتهم لنظام الرشوة ومعاقبته عن ذلك في ضوء المادة (التاسعة) من النظام مع مصادرة مبلغ الرشوة المضبوط استناداً إلى المادة (الخامسة عشرة) من النظام ذاته، ولا ينال من ذلك ما دفع به المدعى عليه من أن الإقرار كان وليد الضغط والإكراه؛ ذلك أن كلامه دعوى ينقصها الإثبات ولا دليل عليها، وأما عن طلب الادعاء مكافآت الموظف (.....) لإرشاده عن الجريمة وفقاً للمادة (17) من نظام الرشوة، فإن الدائرة ترى وجاهةً ذلك وتقضي بمكافأته على فعله بمبلغ خمسة آلاف ريالٍ.</w:t>
      </w:r>
    </w:p>
    <w:p w:rsidR="001172F9" w:rsidRPr="00D45630" w:rsidRDefault="001172F9" w:rsidP="001172F9">
      <w:pPr>
        <w:tabs>
          <w:tab w:val="left" w:pos="2128"/>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لذلك حكمت الدائرة بإدانة (.....) (.....) الجنسية بجريمة الرشوة المنسوبة إليه في هذه الدعوى، وتعزيره عن ذلك بتغريمه مبلغ خمسة آلاف ريالٍ مع مصادرة مبلغ </w:t>
      </w:r>
      <w:proofErr w:type="gramStart"/>
      <w:r w:rsidRPr="00D45630">
        <w:rPr>
          <w:rFonts w:ascii="Traditional Arabic" w:hAnsi="Traditional Arabic" w:cs="Traditional Arabic"/>
          <w:szCs w:val="28"/>
          <w:rtl/>
          <w:lang w:bidi="ar-EG"/>
        </w:rPr>
        <w:t>الرشوة,</w:t>
      </w:r>
      <w:proofErr w:type="gramEnd"/>
      <w:r w:rsidRPr="00D45630">
        <w:rPr>
          <w:rFonts w:ascii="Traditional Arabic" w:hAnsi="Traditional Arabic" w:cs="Traditional Arabic"/>
          <w:szCs w:val="28"/>
          <w:rtl/>
          <w:lang w:bidi="ar-EG"/>
        </w:rPr>
        <w:t xml:space="preserve"> ومكافأة الموظف (.....) بمبلغ خمسة آلاف ريالٍ لإرشاده عن الجريمة.</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72F9" w:rsidRPr="00D45630" w:rsidRDefault="001172F9" w:rsidP="001172F9">
      <w:pPr>
        <w:tabs>
          <w:tab w:val="left" w:pos="2128"/>
        </w:tabs>
        <w:spacing w:line="400" w:lineRule="exact"/>
        <w:jc w:val="lowKashida"/>
        <w:rPr>
          <w:rFonts w:ascii="Traditional Arabic" w:hAnsi="Traditional Arabic" w:cs="Traditional Arabic"/>
          <w:szCs w:val="28"/>
          <w:rtl/>
          <w:lang w:bidi="ar-EG"/>
        </w:rPr>
      </w:pPr>
    </w:p>
    <w:p w:rsidR="001172F9" w:rsidRPr="00D45630" w:rsidRDefault="001172F9" w:rsidP="001172F9">
      <w:pPr>
        <w:tabs>
          <w:tab w:val="left" w:pos="2128"/>
        </w:tabs>
        <w:spacing w:line="400" w:lineRule="exact"/>
        <w:jc w:val="lowKashida"/>
        <w:rPr>
          <w:rFonts w:ascii="Traditional Arabic" w:hAnsi="Traditional Arabic" w:cs="Traditional Arabic"/>
          <w:szCs w:val="28"/>
          <w:rtl/>
          <w:lang w:bidi="ar-EG"/>
        </w:rPr>
      </w:pPr>
    </w:p>
    <w:p w:rsidR="001172F9" w:rsidRPr="00D45630" w:rsidRDefault="001172F9" w:rsidP="001172F9">
      <w:pPr>
        <w:tabs>
          <w:tab w:val="left" w:pos="2128"/>
        </w:tabs>
        <w:spacing w:line="400" w:lineRule="exact"/>
        <w:jc w:val="lowKashida"/>
        <w:rPr>
          <w:rFonts w:ascii="Traditional Arabic" w:hAnsi="Traditional Arabic" w:cs="Traditional Arabic"/>
          <w:szCs w:val="28"/>
          <w:rtl/>
          <w:lang w:bidi="ar-EG"/>
        </w:rPr>
      </w:pPr>
    </w:p>
    <w:p w:rsidR="001172F9" w:rsidRPr="00D45630" w:rsidRDefault="001172F9" w:rsidP="001172F9">
      <w:pPr>
        <w:tabs>
          <w:tab w:val="left" w:pos="2128"/>
        </w:tabs>
        <w:spacing w:line="400" w:lineRule="exact"/>
        <w:jc w:val="lowKashida"/>
        <w:rPr>
          <w:rFonts w:ascii="Traditional Arabic" w:hAnsi="Traditional Arabic" w:cs="Traditional Arabic"/>
          <w:szCs w:val="28"/>
          <w:rtl/>
          <w:lang w:bidi="ar-EG"/>
        </w:rPr>
      </w:pPr>
    </w:p>
    <w:p w:rsidR="001172F9" w:rsidRPr="00D45630" w:rsidRDefault="001172F9" w:rsidP="001172F9">
      <w:pPr>
        <w:tabs>
          <w:tab w:val="left" w:pos="2128"/>
        </w:tabs>
        <w:spacing w:line="400" w:lineRule="exact"/>
        <w:jc w:val="lowKashida"/>
        <w:rPr>
          <w:rFonts w:ascii="Traditional Arabic" w:hAnsi="Traditional Arabic" w:cs="Traditional Arabic"/>
          <w:szCs w:val="28"/>
          <w:rtl/>
          <w:lang w:bidi="ar-EG"/>
        </w:rPr>
      </w:pPr>
    </w:p>
    <w:p w:rsidR="00C512E7" w:rsidRDefault="00C512E7" w:rsidP="001172F9">
      <w:pPr>
        <w:spacing w:line="400" w:lineRule="exact"/>
        <w:rPr>
          <w:rFonts w:ascii="Traditional Arabic" w:hAnsi="Traditional Arabic" w:cs="Traditional Arabic"/>
          <w:szCs w:val="28"/>
          <w:rtl/>
          <w:lang w:bidi="ar-EG"/>
        </w:rPr>
      </w:pPr>
    </w:p>
    <w:p w:rsidR="00C512E7" w:rsidRDefault="00C512E7" w:rsidP="001172F9">
      <w:pPr>
        <w:spacing w:line="400" w:lineRule="exact"/>
        <w:rPr>
          <w:rFonts w:ascii="Traditional Arabic" w:hAnsi="Traditional Arabic" w:cs="Traditional Arabic"/>
          <w:szCs w:val="28"/>
          <w:rtl/>
          <w:lang w:bidi="ar-EG"/>
        </w:rPr>
      </w:pPr>
    </w:p>
    <w:p w:rsidR="00C512E7" w:rsidRDefault="00C512E7" w:rsidP="001172F9">
      <w:pPr>
        <w:spacing w:line="400" w:lineRule="exact"/>
        <w:rPr>
          <w:rFonts w:ascii="Traditional Arabic" w:hAnsi="Traditional Arabic" w:cs="Traditional Arabic"/>
          <w:szCs w:val="28"/>
          <w:rtl/>
          <w:lang w:bidi="ar-EG"/>
        </w:rPr>
      </w:pPr>
    </w:p>
    <w:p w:rsidR="00C512E7" w:rsidRDefault="00C512E7" w:rsidP="001172F9">
      <w:pPr>
        <w:spacing w:line="400" w:lineRule="exact"/>
        <w:rPr>
          <w:rFonts w:ascii="Traditional Arabic" w:hAnsi="Traditional Arabic" w:cs="Traditional Arabic"/>
          <w:szCs w:val="28"/>
          <w:rtl/>
          <w:lang w:bidi="ar-EG"/>
        </w:rPr>
      </w:pPr>
    </w:p>
    <w:p w:rsidR="00C512E7" w:rsidRDefault="00C512E7" w:rsidP="001172F9">
      <w:pPr>
        <w:spacing w:line="400" w:lineRule="exact"/>
        <w:rPr>
          <w:rFonts w:ascii="Traditional Arabic" w:hAnsi="Traditional Arabic" w:cs="Traditional Arabic"/>
          <w:szCs w:val="28"/>
          <w:rtl/>
          <w:lang w:bidi="ar-EG"/>
        </w:rPr>
      </w:pPr>
    </w:p>
    <w:p w:rsidR="00C512E7" w:rsidRDefault="00C512E7" w:rsidP="001172F9">
      <w:pPr>
        <w:spacing w:line="400" w:lineRule="exact"/>
        <w:rPr>
          <w:rFonts w:ascii="Traditional Arabic" w:hAnsi="Traditional Arabic" w:cs="Traditional Arabic"/>
          <w:szCs w:val="28"/>
          <w:rtl/>
          <w:lang w:bidi="ar-EG"/>
        </w:rPr>
      </w:pPr>
    </w:p>
    <w:p w:rsidR="00C512E7" w:rsidRDefault="00C512E7" w:rsidP="001172F9">
      <w:pPr>
        <w:spacing w:line="400" w:lineRule="exact"/>
        <w:rPr>
          <w:rFonts w:ascii="Traditional Arabic" w:hAnsi="Traditional Arabic" w:cs="Traditional Arabic"/>
          <w:szCs w:val="28"/>
          <w:rtl/>
          <w:lang w:bidi="ar-EG"/>
        </w:rPr>
      </w:pPr>
    </w:p>
    <w:p w:rsidR="00C512E7" w:rsidRDefault="00C512E7" w:rsidP="001172F9">
      <w:pPr>
        <w:spacing w:line="400" w:lineRule="exact"/>
        <w:rPr>
          <w:rFonts w:ascii="Traditional Arabic" w:hAnsi="Traditional Arabic" w:cs="Traditional Arabic"/>
          <w:szCs w:val="28"/>
          <w:rtl/>
          <w:lang w:bidi="ar-EG"/>
        </w:rPr>
      </w:pPr>
    </w:p>
    <w:p w:rsidR="001172F9" w:rsidRPr="00D45630" w:rsidRDefault="001172F9" w:rsidP="001172F9">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رقم القضية 2008/1/ق لعام 1429هـ</w:t>
      </w:r>
    </w:p>
    <w:p w:rsidR="001172F9" w:rsidRPr="00D45630" w:rsidRDefault="001172F9" w:rsidP="001172F9">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105/د/ج/3 لعام 1428هـ</w:t>
      </w:r>
    </w:p>
    <w:p w:rsidR="001172F9" w:rsidRPr="00D45630" w:rsidRDefault="001172F9" w:rsidP="001172F9">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التدقيق 426/إس/2 لعام 1429هـ</w:t>
      </w:r>
    </w:p>
    <w:p w:rsidR="001172F9" w:rsidRPr="00D45630" w:rsidRDefault="001172F9" w:rsidP="001172F9">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16/7/1429هـ</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رشوة – عرض رشوة على موظف عام–انتفاء القصد الجنائي-اعتراف – شرط الاعتداد به الشك في صحة الاعتراف.</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-المادتان (8، 9) من نظام مكافحة الرشوة الصادر بالمرسوم الملكي رقم (م/36) وتاريخ 29/12/1412هـ.</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الرقابة والتحقيق هذه الدعوى بطلب الحكم على المتهم بمعاقبته بالعقوبة المنصوص عليها في لائحة الاتهام؛ لأنه قام بعرض رشوة على جندي دورية الأمن (.....) مقدارها (200) ريالٍ؛ لحمله على الإخلال بواجبات وظيفته وإطلاق سراحه.</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1- نفي المتهم لقصد الرشوة وأنه أعطى الجندي أوراقه الثبوتية التي طلبها منه، وأنه أثناء إبرازها له أبرز معها مبلغاً من النقود – أثره: انتفاء القصد الجنائي – وجه ذلك: الرشوة من الجرائم العمدية التي تتطلب توافر الركن المادي والمعنوي معاً – الركن المعنوي يعني توافر القصد الخاص لدى عارض الرشوة بأن يكون عالماً بطبيعة أفعاله الإجرامية المتمثلة في عرض العطية أو الفائدة أو الوعد بها لدفع الموظف العام لأداء عمل أو الامتناع عنه أو الإخلال بواجبات وظيفته – أوجب نص المادة (التاسعة) من نظام مكافحة الرشوة أن يثبت عرض الرشوة بفعل قاطع الدلالة عليه، وأن يكون دافع المتهم من ذلك حمل الموظف العام على الإخلال بواجبات وظيفته- اعتراف – شرط الاعتداد به – صدوره صحيحاً دون إكراه – تكرار نفى المتهم اتهامه بعرض الرشوة على رجل الأمن في المرتين(الأولى والثالثة) – اعترافه بها في المرة (الثانية) فقط أثناء التحقيق معه – عدم جزم رجل الأمن بنية المتهم وقصده وقت إخراجه المبلغ – أثر ذلك: الشك في صحة الاعتراف – وجه ذلك: أن دفع المتهم بوقوع إكراه عليه في تصديقه على إقراره الشرعي يظل احتمالاً قائماً حسب وقائع القضية وملابساتها – الدليل إذا تطرق إليه الاحتمال سقط به الاستدلال – الأصل براءة المتهم حتى تثبت إدانته دون شك معقول - مؤدى ذلك: عدم الإدانة.</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هيئة الرقابة والتحقيق في منطقة الرياض دعواه الجزائية الماثلة بموجب قرار الاتهام رقم (179/ج) لعام 1429هـ الذي جاء فيه:</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أولاً: يتهم فرع هيئة الرقابة والتحقيق بمنطقة الرياض (.....) (.....) الجنسية – العمر (30) سنة موقوف لدى فرع المباحث الإدارية بمنطقة الرياض بموجب مذكرة التوقيف رقم (م/ب/61/9/ر/5/1415) في 10/2/1429هـ.</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لأنه في تاريخ 27/2/1429هـ بدائرة مدينة الرياض بمنطقة الرياض:</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قام بعرض رشوة على موظف عام الجندي أول (.....) بدورية الأمن بمنطقة الرياض بأن عرض عليه مبلغ (200) ريالٍ على سبيل الرشوة لحمله على الإخلال بواجباته الوظيفية وإطلاق سراحه، إلا أنه لم يقبل الرشوة وأبلغ عن الواقعة.</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ثانياً: أدلة الاتهام:</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1- اعترافه المصادق عليه شرعاً لدى فرع الهيئة.</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2- القبض عليه من قبل دورية الأمن بمنطقة الرياض.</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3- التقرير الأولي المعد من قبل الفرقة القابضة رقم (13366) وتاريخ 7/2/1429هـ.</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4- ضبط مبلغ الرشوة.</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ثالثاً: يطلب الفرع من فرع الديوان معاقبته بموجب المادتين (التاسعة والخامسة عشرة) من نظام مكافحة الرشوة الصادر بالمرسوم الملكي رقم (م/36) وتاريخ 29/12/1412هـ.</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وبعد تلاوة قرار الاتهام على المتهم الحاضر (.....) أجاب بأن ما تضمنه قرار الاتهام غير صحيح، والواقع أن رجل الأمن استوقفني في شارع العود وأنا واقف عند امرأة مسنة أدفع لها صدقة، وقال لي أنت تعاكس المرأة ، فأجبته بأني أتصدق على هذه المرأة ودعوتها وتكلمت معه وقالت: لقد تصدق عليّ، ثم أخذني من الموقع وفتش سيارتي وطلب أوراقي الثبوتية وأعطيته كل ما أراد، وأثناء استخراج الأوراق الثبوتية من جيبي كان في يدي مائتي ريالٍ استخلصتها من بين الأوراق في جيبي وقبضتها في يدي فقال: أنت تريد أن ترشيني بهذا المبلغ، ثم استدعى دوريات إضافية وقبضوا عليّ وضربوني ووضعوني في الزنزانة في شرطة البطحاء والمباحث الإدارية وأرغموني على التوقيع بأني دفعت هذا المبلغ ، والله يعلم أني لم أدفعه، ولماذا أدفع وأنا كل أوراقي سليمة وإقامتي نظامية وزوجتي وأسرتي معي وأعمل لدى كفيلي، وقد طلبوا مني التوقيع لإخراجي من السجن وضغطوا عليّ لإثبات هذا الإقرار والصحيح هو ما ذكرته أني لم أدفع أي مبلغ، وبسؤاله: هل لديه ما يضيفه؟ قال أطلب إطلاق سراحي ؛ لأن أسرتي ليس لديها من يعولها، وبسؤال ممثل الادعاء عما إذا كان لديه إضافة أجاب بالنفي مكتفياً بما تضمنته أوراق الدعوى وأدلة الاتهام.</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إنه وبعد مساءلة المتهم عما نسب إليه في قرار </w:t>
      </w:r>
      <w:proofErr w:type="gramStart"/>
      <w:r w:rsidRPr="00D45630">
        <w:rPr>
          <w:rFonts w:ascii="Traditional Arabic" w:hAnsi="Traditional Arabic" w:cs="Traditional Arabic"/>
          <w:szCs w:val="28"/>
          <w:rtl/>
          <w:lang w:bidi="ar-EG"/>
        </w:rPr>
        <w:t>الاتهام ،</w:t>
      </w:r>
      <w:proofErr w:type="gramEnd"/>
      <w:r w:rsidRPr="00D45630">
        <w:rPr>
          <w:rFonts w:ascii="Traditional Arabic" w:hAnsi="Traditional Arabic" w:cs="Traditional Arabic"/>
          <w:szCs w:val="28"/>
          <w:rtl/>
          <w:lang w:bidi="ar-EG"/>
        </w:rPr>
        <w:t xml:space="preserve"> فقد اطلعت الدائرة على ما جاء في أوراق الدعوى ومنها أدلة الاتهام وإفاداته أمام الدائرة.</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 التهمة المنسوبة للمتهم (.....) هي قيامه بعرض مبلغ من المال على سبيل الرشوة قدره (200) ريالٍ على موظف عام هو أحد رجال الأمن لحمله على الإخلال بواجبات وظيفته، وذلك بإطلاق سراحه بعد أن تم القبض عليه. </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 الدائرة لما لها من سلطة تقديرية تنظر بموجبها إلى وقائع الدعوى وملابساتها وما يقدم فيها من أدلة ودفوع، ولما لها من حق في الكشف عن توافر القصد الجنائي من ظروف الواقعة. </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 جريمة عرض الرشوة من الجرائم العمدية التي تتطلب توافر ركنيها المادي والمعنوي معاً بحق الجاني، وحيث إن الركن المعنوي هنا يعني توافر القصد الجنائي لدى العارض بأن يكون عالماً بطبيعة أفعاله الإجرامية المتمثلة في عرضه للعطية أو الفائدة أو الوعد بها بغرض دفع الموظف العام لأداء عمل أو الامتناع عنه أو الإخلال بواجبات وظيفته، فإذا ما انتفى هذا العلم بحق العارض بأن كان يقصد شيئاً آخر غير عرض الرشوة انتفى عنصر العلم لديه من قصده. </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وحيث إن المتهم كان قد نفى التهمة المنسوبة له لدى تحقيقات الهيئة وأمام الدائرة، وحيث إن نفيه هذا هو ما يتفق مع ما هو موجود في الأوراق، وحيث تضاربت أقوال رجل الأمن المبلغ الوحيد عن واقعة الرشوة والمتهم الذي نفى أن يكون قاصداً الرشوة حينما أعطاه الأوراق التي طلبها منه وأن الخوف كان غالباً عليه.</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 التقرير الأول المعد من الفرقة القابضة بتاريخ 7/2/1429هـ، والذي تضمن واقعة القبض على المتهم لم يوجد به سوى إفادة رجل الأمن الوحيدة وخلا من شهادة آخرين. </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المتهم قد دفع بوقوع الإكراه في تصديقه على إقراره الشرعي، وحيث إن الدائرة تجد أن الدفع يظل احتمالاً قائماً حسب وقائع القضية وملابساتها والأوراق التي قدمت فيها. فالثابت من التحقيقات التي أجريت مع المتهم لدى المباحث الإدارية تكرار نفيه عرض الرشوة على رجل الأمن في المرتين الأولى والثالثة، وأن اعترافه بها لم يجئ إلا عند التحقيق معه في المرة الثانية، كما أن الثابت أيضاً من خلال التحقيق الذي أجرى مع رجل الأمن لدى المباحث الإدارية عدم جزمه بنية المتهم وقصده ساعة إخراجه لذلك المبلغ وتأكيده بأنه كان خائفاً ومرتبكاً.</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اشترطت المادة (التاسعة) من نظام مكافحة الرشوة الصادر بالمرسوم الملكي رقم (م/36) وتاريخ 29/12/1414هـ التي بني عليها الاتهام أن يثبت العرض من جانب المتهم بفعل قاطع الدلالة، وأن يكون دافعه من ذلك دفع الموظف العام للإخلال بواجبات وظيفته حتى تتم إدانته. </w:t>
      </w:r>
    </w:p>
    <w:p w:rsidR="001172F9" w:rsidRPr="00D45630" w:rsidRDefault="001172F9" w:rsidP="001172F9">
      <w:pPr>
        <w:tabs>
          <w:tab w:val="left" w:pos="437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إنه لا يجوز إدانة متهم على سبيل التجاوز، وحيث إن الدليل إذا تطرق إليه الاحتمال سقط به الاستدلال، وأن ما دفع به المتهم عند التحقيق معه لدى الهيئة وأمام الدائرة يظل احتمالاً قائماً، وحيث إنه لتعدد الاحتمالات أمام الدائرة وعدم الاطمئنان إلى ثبوت الجريمة على المتهم، فإنه لا يمكن معه الجزم بصحة الاتهام.</w:t>
      </w:r>
    </w:p>
    <w:p w:rsidR="001172F9" w:rsidRPr="00D45630" w:rsidRDefault="001172F9" w:rsidP="001172F9">
      <w:pPr>
        <w:tabs>
          <w:tab w:val="left" w:pos="437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 اليقين لا يزول بالشك، وأن الأصل براءة المتهم حتى تثبت إدانته دون شك معقول، وأن أي شك معقول يجب أن يفسر لمصلحة المتهم، وأن أحكام الإدانة تبنى على الجزم واليقين لا مجرد الظن والاحتمال. </w:t>
      </w:r>
    </w:p>
    <w:p w:rsidR="001172F9" w:rsidRPr="00D45630" w:rsidRDefault="001172F9" w:rsidP="001172F9">
      <w:pPr>
        <w:tabs>
          <w:tab w:val="left" w:pos="437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بعدم إدانة المتهم (.....) (.....) الجنسية بجريمة عرض الرشوة المنسوبة إليه في قرار الاتهام؛ لما هو مبين بالأسباب.</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72F9" w:rsidRPr="00D45630" w:rsidRDefault="001172F9" w:rsidP="001172F9">
      <w:pPr>
        <w:pStyle w:val="a3"/>
        <w:bidi/>
        <w:spacing w:line="400" w:lineRule="exact"/>
        <w:jc w:val="both"/>
        <w:rPr>
          <w:rFonts w:ascii="Traditional Arabic" w:hAnsi="Traditional Arabic" w:cs="Traditional Arabic"/>
          <w:szCs w:val="28"/>
          <w:rtl/>
          <w:lang w:bidi="ar-EG"/>
        </w:rPr>
      </w:pPr>
    </w:p>
    <w:p w:rsidR="00C512E7" w:rsidRDefault="00C512E7" w:rsidP="001172F9">
      <w:pPr>
        <w:spacing w:line="400" w:lineRule="exact"/>
        <w:jc w:val="lowKashida"/>
        <w:rPr>
          <w:rFonts w:ascii="Traditional Arabic" w:hAnsi="Traditional Arabic" w:cs="Traditional Arabic"/>
          <w:sz w:val="144"/>
          <w:szCs w:val="144"/>
          <w:rtl/>
        </w:rPr>
      </w:pPr>
    </w:p>
    <w:p w:rsidR="00C512E7" w:rsidRDefault="00C512E7" w:rsidP="001172F9">
      <w:pPr>
        <w:spacing w:line="400" w:lineRule="exact"/>
        <w:jc w:val="lowKashida"/>
        <w:rPr>
          <w:rFonts w:ascii="Traditional Arabic" w:hAnsi="Traditional Arabic" w:cs="Traditional Arabic"/>
          <w:sz w:val="144"/>
          <w:szCs w:val="144"/>
          <w:rtl/>
        </w:rPr>
      </w:pPr>
    </w:p>
    <w:p w:rsidR="00C512E7" w:rsidRDefault="00C512E7" w:rsidP="001172F9">
      <w:pPr>
        <w:spacing w:line="400" w:lineRule="exact"/>
        <w:jc w:val="lowKashida"/>
        <w:rPr>
          <w:rFonts w:ascii="Traditional Arabic" w:hAnsi="Traditional Arabic" w:cs="Traditional Arabic"/>
          <w:sz w:val="144"/>
          <w:szCs w:val="144"/>
          <w:rtl/>
        </w:rPr>
      </w:pPr>
    </w:p>
    <w:p w:rsidR="00C512E7" w:rsidRDefault="00C512E7" w:rsidP="001172F9">
      <w:pPr>
        <w:spacing w:line="400" w:lineRule="exact"/>
        <w:jc w:val="lowKashida"/>
        <w:rPr>
          <w:rFonts w:ascii="Traditional Arabic" w:hAnsi="Traditional Arabic" w:cs="Traditional Arabic"/>
          <w:sz w:val="144"/>
          <w:szCs w:val="144"/>
          <w:rtl/>
        </w:rPr>
      </w:pPr>
    </w:p>
    <w:p w:rsidR="00C512E7" w:rsidRDefault="00C512E7" w:rsidP="001172F9">
      <w:pPr>
        <w:spacing w:line="400" w:lineRule="exact"/>
        <w:jc w:val="lowKashida"/>
        <w:rPr>
          <w:rFonts w:ascii="Traditional Arabic" w:hAnsi="Traditional Arabic" w:cs="Traditional Arabic"/>
          <w:sz w:val="144"/>
          <w:szCs w:val="144"/>
          <w:rtl/>
        </w:rPr>
      </w:pP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رقم القضية 137/3/ق لعام 1428هـ</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400/د/ج/11 لعام 1428هـ</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471/إس/2 لعام 1429هـ</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5/8/1429هـ</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رشوة- عرض رشوة على موظف عام- عدم الاعتداء باعتراف المتهم تحت الإكراه- عدم كفاية الأدلة.</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-المواد (1، 2، </w:t>
      </w:r>
      <w:proofErr w:type="gramStart"/>
      <w:r w:rsidRPr="00D45630">
        <w:rPr>
          <w:rFonts w:ascii="Traditional Arabic" w:hAnsi="Traditional Arabic" w:cs="Traditional Arabic"/>
          <w:szCs w:val="28"/>
          <w:rtl/>
          <w:lang w:bidi="ar-EG"/>
        </w:rPr>
        <w:t>3 )</w:t>
      </w:r>
      <w:proofErr w:type="gramEnd"/>
      <w:r w:rsidRPr="00D45630">
        <w:rPr>
          <w:rFonts w:ascii="Traditional Arabic" w:hAnsi="Traditional Arabic" w:cs="Traditional Arabic"/>
          <w:szCs w:val="28"/>
          <w:rtl/>
          <w:lang w:bidi="ar-EG"/>
        </w:rPr>
        <w:t xml:space="preserve"> من نظام مكافحة الرشوة الصادر بالمرسوم الملكي رقم (م/36 ) في تاريخ 29/12/1412هـ.</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الرقابة والتحقيق الدعوى الجنائية ضد المتهم؛ لأنه قدم مبلغ ثمانية آلاف ريالٍ لموظف عام مقابل إنهاء إجراءات فسخ أربع إرساليات مواد غذائية لمؤسسته- اعتراف المتهم بالواقعة أمام المباحث الإدارية- إنكار المتهم اعترافه أمام القاضي لانتزاعه بالإكراه- عدم تصديق القاضي على الإقرار- اعتراف الموظف الذي عرضت عليه الرشوة مقصور عليه- وجود المصلحة للمتهم (.....) ضعيفة ولابد لإثبات جريمة الرشوة توافر أدلة قطعية- الشك يفسر لصالح المتهم- أثر ذلك: عدم ثبوت الإدانة لعدم كفاية الأدلة.</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هيئة الرقابة والتحقيق دعواه بموجب قرار الاتهام، وفيه أن المتهم قدم ثمانية آلاف ريالٍ لموظف عام (.....) مقابل إنهاء إجراءات فسخ أربع إرساليات مواد غذائية لمؤسسة (.....) بطريقة غير مشروعة وسرد أدلة الاتهام، وطلب معاقبة المتهم طبقاً لنص المواد (الأولى والثالثة والعاشرة) من نظام مكافحة الرشوة الصادر بالمرسوم الملكي رقم (م/</w:t>
      </w:r>
      <w:proofErr w:type="gramStart"/>
      <w:r w:rsidRPr="00D45630">
        <w:rPr>
          <w:rFonts w:ascii="Traditional Arabic" w:hAnsi="Traditional Arabic" w:cs="Traditional Arabic"/>
          <w:szCs w:val="28"/>
          <w:rtl/>
          <w:lang w:bidi="ar-EG"/>
        </w:rPr>
        <w:t>36 )</w:t>
      </w:r>
      <w:proofErr w:type="gramEnd"/>
      <w:r w:rsidRPr="00D45630">
        <w:rPr>
          <w:rFonts w:ascii="Traditional Arabic" w:hAnsi="Traditional Arabic" w:cs="Traditional Arabic"/>
          <w:szCs w:val="28"/>
          <w:rtl/>
          <w:lang w:bidi="ar-EG"/>
        </w:rPr>
        <w:t xml:space="preserve"> في 29/12/1412هـ. وفي جلسة 18/8/1428هـ قدم المتهم مذكرةً نفي فيها ما نسب إليه، وأنه اعترف أمام المحقق مكرهاً، حيث سُجن وأوذي وأهين ورغب في أن يتخلص من العذاب بتوقيعه على ما يريدون، وعند وصوله إلى القاضي أخبره بالحقيقة، فرده القاضي دون التصديق على أقواله، وعند عرضه على (.....) لم يتعرف عليه، فطلب منه المحقق تعريفه بنفسه، وفي جلسة هذا اليوم حضر ممثل الادعاء (.....) كما حضر المتهم، وبسؤال الطرفين اكتفى كل طرف بما قدم، وفي هذه الجلسة أصدرت الدائرة الحكم التالي.</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الأسباب </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حيث إن فرع هيئة الرقابة والتحقيق بالمنطقة الشرقية أقام هذه الدعوى طالباً معاقبة المتهم طبقاً لما تقضي به النصوص النظامية التي تضمنها قرار الاتهام، وحيث إنه فيما يتعلق بما هو منسوب للمتهم فقد نفى ما نسب إليه، وحيث إن ما نسب بعد نفيه له يحتاج إلى بينة، وحيث إن البينة التي اعتمدت عليها المدعية لا تكفي لإدانة المتهم وهي إقراره أمام اللجنة بما نسب إليه وإفادة الموظف (.....) ووجود مصلحة للمتهم، وحيث إنه بالنسبة للإقرار لدى المباحث الإدارية فهو ينكر صحته ويرى أنه انتزع منه بالإكراه وحصوله على السجن والتخويف والإرهاب، وأنه أخبر القاضي عند </w:t>
      </w:r>
      <w:r w:rsidRPr="00D45630">
        <w:rPr>
          <w:rFonts w:ascii="Traditional Arabic" w:hAnsi="Traditional Arabic" w:cs="Traditional Arabic"/>
          <w:szCs w:val="28"/>
          <w:rtl/>
          <w:lang w:bidi="ar-EG"/>
        </w:rPr>
        <w:lastRenderedPageBreak/>
        <w:t>وصوله إليه، فرد القاضي ولم يصدق على إقراره؛ فلذلك لا تطمئن إلى أقوال المتهم لدى فرع المباحث الإدارية بالشرقية، وأما اعتراف الموظف فمقصور عليه، وأما وجود المصلحة فقرينة ضعيفة، وحيث إن جريمة الرشوة لابد لإثباتها من أدلة قطعية، وحيث إن ما قدمته المدعية لا يرقى لإدانة المتهم، وأن الشك يفسر لصالح المتهم وهو بريء حتى تثبت إدانته، وحيث لم يتحقق شيء من ركنيّ الجريمة فالدائرة تحكم بعدم إدانته.</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لذلك حكمت الدائرة بعدم إدانة (.....) (.....) الجنسية بجريمة الرشوة المنسوبة إليه؛ لعدم كفاية الأدلة. </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72F9" w:rsidRPr="00D45630" w:rsidRDefault="001172F9" w:rsidP="001172F9">
      <w:pPr>
        <w:spacing w:line="400" w:lineRule="exact"/>
        <w:rPr>
          <w:rFonts w:ascii="Traditional Arabic" w:hAnsi="Traditional Arabic" w:cs="Traditional Arabic"/>
          <w:szCs w:val="28"/>
          <w:rtl/>
          <w:lang w:bidi="ar-EG"/>
        </w:rPr>
      </w:pPr>
    </w:p>
    <w:p w:rsidR="001172F9" w:rsidRPr="00D45630" w:rsidRDefault="001172F9" w:rsidP="001172F9">
      <w:pPr>
        <w:spacing w:line="400" w:lineRule="exact"/>
        <w:rPr>
          <w:rFonts w:ascii="Traditional Arabic" w:hAnsi="Traditional Arabic" w:cs="Traditional Arabic"/>
          <w:szCs w:val="28"/>
          <w:lang w:bidi="ar-EG"/>
        </w:rPr>
      </w:pP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rPr>
        <w:lastRenderedPageBreak/>
        <w:t>رقم القضية: 2340/1/ق لعام 1429هـ</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رقم الحكم الابتدائي: 178/د/ج/3 لعام 1429هـ</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رقم كم الاستئناف: 540/إس/2 لعام 1429هـ</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تاريخ الجلسة: 1/9/1429هـ</w:t>
      </w:r>
    </w:p>
    <w:p w:rsidR="001172F9" w:rsidRPr="00D45630" w:rsidRDefault="001172F9" w:rsidP="001172F9">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1172F9" w:rsidRPr="00D45630" w:rsidRDefault="001172F9" w:rsidP="001172F9">
      <w:pPr>
        <w:spacing w:after="0"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رشوة - عرض رشوة على موظف عام- إنكار المتهم لما نسب إليه-عدم الاستعانة بمترجم أثناء التحقيق مع المتهم – القصور في التحقيق.</w:t>
      </w:r>
    </w:p>
    <w:p w:rsidR="001172F9" w:rsidRPr="00D45630" w:rsidRDefault="001172F9" w:rsidP="001172F9">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‏الأنظمة واللوائح</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-‏المادتان (٣‏، 10) من نظام مكافحة الرشوة الصادر بالمرسوم الملكي رقم (٣٦‏) وتاريخ 29/12/1412هـ.</w:t>
      </w:r>
    </w:p>
    <w:p w:rsidR="001172F9" w:rsidRPr="00D45630" w:rsidRDefault="001172F9" w:rsidP="001172F9">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‏الملخص</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أقامت هيئة الرقابة والتحقيق الدعوى الجنائية ضد المتهم؛ لقيامة بعرض رشوة على موظف عام (جندي بدورية الأمن) لإطلاق سراحه بعد القبض عليه للاشتباه - نفي المتهم لما نسب إليه وإقراره به أمام المباحث نتيجة الضغط والإكراه دون حضور مترجم التحقيق مع المتهم ومصادقته على أقواله أمام المباحث ولدى الشرطة تم دون مترجم - لم يتم التحقيق مع أفراد الفرقة التي قبضت على المتهم وعمل مواجهة بينه وبين العسكري الذي ادعى المتهم أنه أخذ نقوده - عدم إجراء التحقيق مع زملاء العسكري كل على انفراد لاستجلاء الحقيقة وتركيز الإدانة - مؤدى ذلك: وجود تقصير وتهاون في مجريات التحقيق - أثره: عدم ثبوت الإدانة. </w:t>
      </w:r>
    </w:p>
    <w:p w:rsidR="001172F9" w:rsidRPr="00D45630" w:rsidRDefault="001172F9" w:rsidP="001172F9">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‏الوقائع</w:t>
      </w:r>
    </w:p>
    <w:p w:rsidR="001172F9" w:rsidRPr="00D45630" w:rsidRDefault="001172F9" w:rsidP="001172F9">
      <w:pPr>
        <w:spacing w:line="400" w:lineRule="exact"/>
        <w:jc w:val="lowKashida"/>
        <w:rPr>
          <w:rFonts w:ascii="Traditional Arabic" w:hAnsi="Traditional Arabic" w:cs="Traditional Arabic"/>
          <w:szCs w:val="28"/>
        </w:rPr>
      </w:pPr>
      <w:r w:rsidRPr="00D45630">
        <w:rPr>
          <w:rFonts w:ascii="Traditional Arabic" w:hAnsi="Traditional Arabic" w:cs="Traditional Arabic"/>
          <w:szCs w:val="28"/>
          <w:rtl/>
        </w:rPr>
        <w:t>أقام فرع هيئة الرقابة والتحقيق في منطقة الرياض الدعوى الجزائية الماثلة بموجب قرار الاتهام رقم (٢٤٤</w:t>
      </w:r>
      <w:r w:rsidRPr="00D45630">
        <w:rPr>
          <w:rFonts w:ascii="Traditional Arabic" w:hAnsi="Traditional Arabic" w:cs="Traditional Arabic"/>
          <w:szCs w:val="28"/>
        </w:rPr>
        <w:t>/</w:t>
      </w:r>
      <w:r w:rsidRPr="00D45630">
        <w:rPr>
          <w:rFonts w:ascii="Traditional Arabic" w:hAnsi="Traditional Arabic" w:cs="Traditional Arabic"/>
          <w:szCs w:val="28"/>
          <w:rtl/>
        </w:rPr>
        <w:t>ج) لعام 1429هـ والذي جاء فيه ما يلي:</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أولاً: يتهم فرع هيئة الرقابة والتحقيق بمنطقة </w:t>
      </w:r>
      <w:proofErr w:type="gramStart"/>
      <w:r w:rsidRPr="00D45630">
        <w:rPr>
          <w:rFonts w:ascii="Traditional Arabic" w:hAnsi="Traditional Arabic" w:cs="Traditional Arabic"/>
          <w:szCs w:val="28"/>
          <w:rtl/>
        </w:rPr>
        <w:t>الرياض(</w:t>
      </w:r>
      <w:proofErr w:type="gramEnd"/>
      <w:r w:rsidRPr="00D45630">
        <w:rPr>
          <w:rFonts w:ascii="Traditional Arabic" w:hAnsi="Traditional Arabic" w:cs="Traditional Arabic"/>
          <w:szCs w:val="28"/>
          <w:rtl/>
        </w:rPr>
        <w:t xml:space="preserve">.....) (.....) -  (.....) - موقوف بشعبة إصلاحية الحائر ورقم </w:t>
      </w:r>
      <w:proofErr w:type="gramStart"/>
      <w:r w:rsidRPr="00D45630">
        <w:rPr>
          <w:rFonts w:ascii="Traditional Arabic" w:hAnsi="Traditional Arabic" w:cs="Traditional Arabic"/>
          <w:szCs w:val="28"/>
          <w:rtl/>
        </w:rPr>
        <w:t>النزيل  (</w:t>
      </w:r>
      <w:proofErr w:type="gramEnd"/>
      <w:r w:rsidRPr="00D45630">
        <w:rPr>
          <w:rFonts w:ascii="Traditional Arabic" w:hAnsi="Traditional Arabic" w:cs="Traditional Arabic"/>
          <w:szCs w:val="28"/>
          <w:rtl/>
        </w:rPr>
        <w:t>122/29/7).</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لأنه بتاريخ 23/2/1429هـ بدائرة مدينة الرياض بمنطقة الرياض قام بعرض رشوة على موظف عام هو أحد رجال دورية الأمن بمنطقة الرياض بأن عرض عليه مبلغ (‌600) ‏ريالٍ على سبيل </w:t>
      </w:r>
      <w:proofErr w:type="gramStart"/>
      <w:r w:rsidRPr="00D45630">
        <w:rPr>
          <w:rFonts w:ascii="Traditional Arabic" w:hAnsi="Traditional Arabic" w:cs="Traditional Arabic"/>
          <w:szCs w:val="28"/>
          <w:rtl/>
        </w:rPr>
        <w:t>الرشوة ؛لحمله</w:t>
      </w:r>
      <w:proofErr w:type="gramEnd"/>
      <w:r w:rsidRPr="00D45630">
        <w:rPr>
          <w:rFonts w:ascii="Traditional Arabic" w:hAnsi="Traditional Arabic" w:cs="Traditional Arabic"/>
          <w:szCs w:val="28"/>
          <w:rtl/>
        </w:rPr>
        <w:t xml:space="preserve"> على الإخلال بواجباته الوظيفية وإطلاق سراحه بعد القبض عليه للاشتباه في وضعه، إلا أنها لم تقبل منه وأبلغ عن الواقعة. </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ثانياً: أدلة الاتهام: </w:t>
      </w:r>
    </w:p>
    <w:p w:rsidR="001172F9" w:rsidRPr="00D45630" w:rsidRDefault="001172F9" w:rsidP="00116CD3">
      <w:pPr>
        <w:numPr>
          <w:ilvl w:val="0"/>
          <w:numId w:val="15"/>
        </w:numPr>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 xml:space="preserve">اعترافه المصادق عليه شرعاً. </w:t>
      </w:r>
    </w:p>
    <w:p w:rsidR="001172F9" w:rsidRPr="00D45630" w:rsidRDefault="001172F9" w:rsidP="00116CD3">
      <w:pPr>
        <w:numPr>
          <w:ilvl w:val="0"/>
          <w:numId w:val="15"/>
        </w:numPr>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 xml:space="preserve">القبض عليه من قبل أحد رجال الأمن بمنطقة الرياض. </w:t>
      </w:r>
    </w:p>
    <w:p w:rsidR="001172F9" w:rsidRPr="00D45630" w:rsidRDefault="001172F9" w:rsidP="00116CD3">
      <w:pPr>
        <w:numPr>
          <w:ilvl w:val="0"/>
          <w:numId w:val="15"/>
        </w:numPr>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ضبط مبلغ الرشوة المشار إليه بالتقرير الأولي رقم (20760) وتاريخ 23/2/1429هـ.</w:t>
      </w:r>
    </w:p>
    <w:p w:rsidR="001172F9" w:rsidRPr="00D45630" w:rsidRDefault="001172F9" w:rsidP="00116CD3">
      <w:pPr>
        <w:numPr>
          <w:ilvl w:val="0"/>
          <w:numId w:val="15"/>
        </w:numPr>
        <w:spacing w:after="0" w:line="400" w:lineRule="exact"/>
        <w:ind w:left="0" w:firstLine="0"/>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أن إنكاره تنفيه الأدلة السابقة. </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lastRenderedPageBreak/>
        <w:t>ثالثاً: يطلب الفرع من فرع الديوان معاقبته بموجب المادة (التاسعة) من نظام مكافحة الرشوة الصادر بالمرسوم الملكي رقم (م/٣٦) وتاريخ 29/12/1412هـ.</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وبإحالة القضية لهذه الدائرة بتاريخ ٢٥‏/٣‏/1429هـ نظرتها بجلسة اليوم حيث حضر ممثل الادعاء (.....) وتم إحضار المتهم المدون اسمه أعلاه وقدم لإثبات هويته بطاقة نزيل موقوف برقم</w:t>
      </w:r>
      <w:r w:rsidRPr="00D45630">
        <w:rPr>
          <w:rFonts w:ascii="Traditional Arabic" w:hAnsi="Traditional Arabic" w:cs="Traditional Arabic"/>
          <w:szCs w:val="28"/>
          <w:rtl/>
          <w:lang w:bidi="ar-EG"/>
        </w:rPr>
        <w:t xml:space="preserve"> (.....) </w:t>
      </w:r>
      <w:r w:rsidRPr="00D45630">
        <w:rPr>
          <w:rFonts w:ascii="Traditional Arabic" w:hAnsi="Traditional Arabic" w:cs="Traditional Arabic"/>
          <w:szCs w:val="28"/>
          <w:rtl/>
        </w:rPr>
        <w:t xml:space="preserve">‏صادرة من شعبة إصلاحية الحائر، كما حضر المترجم (.....) وبعد قراءة قرار الاتهام على المتهم وترجمته إلى لغة المتهم أجاب بعدم صحة ما جاء بقرار الاتهام، ثم أخذ يردد أقواله التي أدلى </w:t>
      </w:r>
      <w:r w:rsidRPr="00D45630">
        <w:rPr>
          <w:rFonts w:ascii="Traditional Arabic" w:hAnsi="Traditional Arabic" w:cs="Traditional Arabic"/>
          <w:szCs w:val="28"/>
          <w:rtl/>
          <w:lang w:bidi="ar-EG"/>
        </w:rPr>
        <w:t>به</w:t>
      </w:r>
      <w:r w:rsidRPr="00D45630">
        <w:rPr>
          <w:rFonts w:ascii="Traditional Arabic" w:hAnsi="Traditional Arabic" w:cs="Traditional Arabic"/>
          <w:szCs w:val="28"/>
          <w:rtl/>
        </w:rPr>
        <w:t xml:space="preserve">ا أمام هيئة الرقابة، والتي قرر أمام الدائرة صحة ما ورد فيها. أما أقواله لدى المباحث الإدارية فذكر أنها صدرت عنه نتيجة الضغط والإكراه، فضلاً عن عدم وجود مترجم، وبسؤاله عما إذا كان لديه إضافة أجاب بالنفي، كما ذكر ممثل الادعاء أنه ليس لديه إضافة على ما تضمنته أوراق الدعوى، وعليه جرى ختم المحضر والتوقيع عليه. </w:t>
      </w:r>
    </w:p>
    <w:p w:rsidR="001172F9" w:rsidRPr="00D45630" w:rsidRDefault="001172F9" w:rsidP="001172F9">
      <w:pPr>
        <w:spacing w:line="400" w:lineRule="exact"/>
        <w:jc w:val="center"/>
        <w:rPr>
          <w:rFonts w:ascii="Traditional Arabic" w:hAnsi="Traditional Arabic" w:cs="Traditional Arabic"/>
          <w:b/>
          <w:bCs/>
          <w:szCs w:val="28"/>
        </w:rPr>
      </w:pPr>
      <w:r w:rsidRPr="00D45630">
        <w:rPr>
          <w:rFonts w:ascii="Traditional Arabic" w:hAnsi="Traditional Arabic" w:cs="Traditional Arabic"/>
          <w:b/>
          <w:bCs/>
          <w:szCs w:val="28"/>
          <w:rtl/>
        </w:rPr>
        <w:t>الأسباب</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وحيث ذكر المتهم أن أقواله أمام المباحث كانت نتيجة الضغط والإكراه ودون حضور مترجم، وحيث سئل أثناء التحقيق معه أمام المباحث عن كيفية عرض مبلغ </w:t>
      </w:r>
      <w:r w:rsidRPr="00D45630">
        <w:rPr>
          <w:rFonts w:ascii="Traditional Arabic" w:hAnsi="Traditional Arabic" w:cs="Traditional Arabic"/>
          <w:szCs w:val="28"/>
          <w:rtl/>
          <w:lang w:bidi="ar-EG"/>
        </w:rPr>
        <w:t xml:space="preserve">ستمائة </w:t>
      </w:r>
      <w:r w:rsidRPr="00D45630">
        <w:rPr>
          <w:rFonts w:ascii="Traditional Arabic" w:hAnsi="Traditional Arabic" w:cs="Traditional Arabic"/>
          <w:szCs w:val="28"/>
          <w:rtl/>
        </w:rPr>
        <w:t xml:space="preserve">ريال، ذكر أنه قبض عليه في سوق البطحاء من قبل إحدى فرق الدوريات الأمنية وكان بحوزته مبلغ قدره تسعة آلاف </w:t>
      </w:r>
      <w:r w:rsidRPr="00D45630">
        <w:rPr>
          <w:rFonts w:ascii="Traditional Arabic" w:hAnsi="Traditional Arabic" w:cs="Traditional Arabic"/>
          <w:szCs w:val="28"/>
          <w:rtl/>
          <w:lang w:bidi="ar-EG"/>
        </w:rPr>
        <w:t xml:space="preserve">وسبعمائة </w:t>
      </w:r>
      <w:r w:rsidRPr="00D45630">
        <w:rPr>
          <w:rFonts w:ascii="Traditional Arabic" w:hAnsi="Traditional Arabic" w:cs="Traditional Arabic"/>
          <w:szCs w:val="28"/>
          <w:rtl/>
        </w:rPr>
        <w:t xml:space="preserve">وثمانية وعشرون ريالاً (9728)، وهذا المبلغ لعدد من جماعته أعطوها إياه لتسليمها لأخيه الذي سافر لتسليمها لزوجاتهم عدا مبلغ ست مئة وثمانية وعشرين ريالاً فهي تخصه، بعد ذلك قام رجال الفرقة بضربه عدة مرات وأدخلوه في سجن بالإمارة، وطلب منه العسكري في السجن أن يدفع له مبلغ ست مئة ريالٍ ويطلق سراحه، وعندما وافق على طلب العسكري الذي كرر طلب المبلغ أربع أو خمس مرات أحضروه إلى المباحث. وقد لاحظت الدائرة إعادة التحقيق معه مرة ثانية ثم مرة ثالثة، وكانت الأسئلة حول عرض المبلغ رشوة جميعها دون مترجم، كما جاءت مصادقته شرعاً على أقواله دون حضور المترجم، وكذلك التحقيق معه لدى الشرطة كان دون مترجم وقد أنكر ما نسب إليه، كما كانت إجابته أمام هيئة الرقابة والتحقيق مضطربة وفيها اختلاف عما ذكره أمام المباحث، إلا أنه ذكر في آخر استجوابه أمام الهيئة أن ما نسب إليه من اتهام غير صحيح، والصحيح أنه عندما طلب منه رجل الأمن أخذ مبلغ ست مئة ريالٍ أخذ جميع ما بحوزته من نقود وقدرها عشرة آلاف تقريباً وخاف منهم حيث قاموا بضربه، ثم قال له أحدهم نأخذ من نقودك ست مئة ريالٍ فقال له: خذ منها ست مئة ريالٍ خوفاً من ضربهم. وحيث لم يثبت أن المتهم قام بعرض المبلغ على الجندي أو على الفرقة التي قبضت عليه، ولم يتم التحقيق مع أفراد الفرقة التي قبضت على المتهم ‏وعمل مواجهة بينه وبين العسكري الذي يذكر المتهم أنه أخذ جميع ما معه من نقود والتحقيق مع زملاء العسكري كل على انفراد لاستجلاء الحقيقة وتركيز الإدانة، كما أن جهة الادعاء لم تفعل ذلك لا سيما وأن الإدانة سوف يترتب عليها سجن وغرامة، فلا ينبغي التقصير والتهاون في مجريات التحقيق، وعدم شموله للأطراف الذين باشروا الواقعة. </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rPr>
        <w:t xml:space="preserve">وحيث إن الأحكام تبنى على اليقين وليس على مجرد الظن، فإن الدائرة لا تطمئن إلى صحة ما نسب إلى المتهم، وبعد سماع الدعوى والإجابة ودراسة أوراق القضية والمداولة. </w:t>
      </w:r>
    </w:p>
    <w:p w:rsidR="001172F9" w:rsidRPr="00D45630" w:rsidRDefault="001172F9" w:rsidP="001172F9">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لذلك حكمت الدائرة بعدم إدانة (.....) -  (.....) - بجريمة عرض الرشوة المنسوبة إليه في قرار الاتهام؛ لعدم كفاية الأدلة.</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lastRenderedPageBreak/>
        <w:t>محكمة الاستئناف</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 xml:space="preserve">رقم القضية 212/2/ق لعام 1429هـ </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رقم الحكم الابتدائي 279/د/ج8/لعام 1429هـ </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رقم حكم الاستئناف 736/إس/2 لعام 1429هـ </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تاريخ الجلسة 24/12/1429هـ </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الموضوعات </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رشوة – عرض رشوة على موظف عام– إنكار المتهم للاتهام– عدم تحديد مبلغ الرشوة – عدم توقيع الشهود – عدم كفاية شهادة كاتب الضبط.</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الأنظمة واللوائح </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-المادة (التاسعة) من نظام مكافحة الرشوة الصادر بالمرسوم الملكي رقم (م/36) وتاريخ 29/12/1412هـ. </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الملخص </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الرقابة والتحقيق الدعوى الجنائية بطلب الحكم على المتهم بمعاقبته بالعقوبة المنصوص عليها في لائحة الاتهام؛ لأنه عرض على سبيل الرشوة مبلغاً من المال على موظف عام أحد محققي دائرة المخدرات والمؤثرات العقلية بهيئة التحقيق والادعاء العام لحمله على الإخلال بواجبات وظيفته بتخليصه من قضية المخدرات التي قبض عليه بسببها، إلا أن عرضه لم يقبل منه-عدم كفاية محضر إثبات الحالة وحده في ثبوت الاتهام – وجه ذلك: اعتباره دعوى من المدعي فيحتاج إلى دليل يسنده – شهادة كاتب ضبط المحضر لا تكفي لثبوت الاتهام – أساس ذلك: وجود مصلحة المدعي رئيسه في العمل، فتكون التهمة متحققة في شهادته – اعتراف المتهم بالتحقيق معه ووجود أشخاص معينين أثناء التحقيق غير موصل بمفرده لإثبات الواقعة – التحقيق مع المتهم ليس سبباً لعرض الرشوة، بل هو مظنة لها في أحوال نادرة – إنكار المتهم للاتهام المنسوب إليه – عدم تحديد مبلغ الرشوة – عدم توقيع أحد من الشهود على المحاضر – أثر ذلك: عدم الإدانة - مؤدى ذلك: عدم إدانة المتهم لعدم كفاية الأدلة.</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 فرع هيئة الرقابة والتحقيق دعواه بموجب قرار الاتهام رقم (447/ج) لعام 1428هـ، وقد مثل الهيئة (.....) قائلاً: تتهم هيئة الرقابة والتحقيق (.....) (..... ) الجنسية – بما يلي: </w:t>
      </w:r>
    </w:p>
    <w:p w:rsidR="001172F9" w:rsidRPr="00D45630" w:rsidRDefault="001172F9" w:rsidP="00116CD3">
      <w:pPr>
        <w:numPr>
          <w:ilvl w:val="0"/>
          <w:numId w:val="16"/>
        </w:numPr>
        <w:tabs>
          <w:tab w:val="clear" w:pos="720"/>
          <w:tab w:val="num" w:pos="140"/>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عرض على سبيل الرشوة مبلغاً من المال لم يتم تحديده على موظف عام أحد محققي دائرة المخدرات والمؤثرات العقلية بهيئة التحقيق والادعاء العام بالعاصمة المقدسة؛ لحمله على الإخلال بواجباته الوظيفية بتخليصه من قضية المخدرات التي قبض عليه بسببها، إلا أن العرض لم يقبل منه وتم تحرير محضر بالحالة من قبل المحقق بشهادة الشهود. </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وذلك للأدلة الآتية:</w:t>
      </w:r>
    </w:p>
    <w:p w:rsidR="001172F9" w:rsidRPr="00D45630" w:rsidRDefault="001172F9" w:rsidP="00116CD3">
      <w:pPr>
        <w:numPr>
          <w:ilvl w:val="0"/>
          <w:numId w:val="17"/>
        </w:numPr>
        <w:tabs>
          <w:tab w:val="clear" w:pos="764"/>
          <w:tab w:val="num" w:pos="282"/>
        </w:tabs>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 الاطلاع على ما ورد بمحضر إثبات الحالة المؤرخ في 11/10/1428هـ المتضمن واقعة عرض الرشوة للمحقق. </w:t>
      </w:r>
    </w:p>
    <w:p w:rsidR="001172F9" w:rsidRPr="00D45630" w:rsidRDefault="001172F9" w:rsidP="00116CD3">
      <w:pPr>
        <w:numPr>
          <w:ilvl w:val="0"/>
          <w:numId w:val="17"/>
        </w:numPr>
        <w:tabs>
          <w:tab w:val="clear" w:pos="764"/>
          <w:tab w:val="num" w:pos="28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اعتراف المتهم بالتحقيق معه من قبل أحد المحققين بدائرة المخدرات والمؤثرات العقلية، وإقراره صراحة بوجود الشهود المبينة أسماؤهم بالمحضر لدى التحقيق معه من قبل المحقق. </w:t>
      </w:r>
    </w:p>
    <w:p w:rsidR="001172F9" w:rsidRPr="00D45630" w:rsidRDefault="001172F9" w:rsidP="00116CD3">
      <w:pPr>
        <w:numPr>
          <w:ilvl w:val="0"/>
          <w:numId w:val="17"/>
        </w:numPr>
        <w:tabs>
          <w:tab w:val="clear" w:pos="764"/>
          <w:tab w:val="num" w:pos="28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lastRenderedPageBreak/>
        <w:t xml:space="preserve"> ما ورد بأقوال كاتب الضبط بدائرة المخدرات المدعو (.....) – بقيام المتهم بعرض مبلغ مالي للمحقق مقابل تخليصه من قضية المخدرات. </w:t>
      </w:r>
    </w:p>
    <w:p w:rsidR="001172F9" w:rsidRPr="00D45630" w:rsidRDefault="001172F9" w:rsidP="00116CD3">
      <w:pPr>
        <w:numPr>
          <w:ilvl w:val="0"/>
          <w:numId w:val="17"/>
        </w:numPr>
        <w:tabs>
          <w:tab w:val="clear" w:pos="764"/>
          <w:tab w:val="num" w:pos="28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وجود العلاقة السببية بين عرض الرشوة، والقبض عليه في قضية المخدرات التي يقوم المحقق بدائرة المخدرات بالتحقيق فيها. </w:t>
      </w:r>
    </w:p>
    <w:p w:rsidR="001172F9" w:rsidRPr="00D45630" w:rsidRDefault="001172F9" w:rsidP="00116CD3">
      <w:pPr>
        <w:numPr>
          <w:ilvl w:val="0"/>
          <w:numId w:val="17"/>
        </w:numPr>
        <w:tabs>
          <w:tab w:val="clear" w:pos="764"/>
          <w:tab w:val="num" w:pos="28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إن ما دفع به المتهم لقاء ما نسب إليه لا يستند إلى دليل، والهدف منه التنصل من المسؤولية. </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وتطلب الهيئة من ديوان المظالم معاقبة المتهم المذكور طبقاً لنص المادة </w:t>
      </w:r>
      <w:proofErr w:type="gramStart"/>
      <w:r w:rsidRPr="00D45630">
        <w:rPr>
          <w:rFonts w:ascii="Traditional Arabic" w:hAnsi="Traditional Arabic" w:cs="Traditional Arabic"/>
          <w:szCs w:val="28"/>
          <w:rtl/>
          <w:lang w:bidi="ar-EG"/>
        </w:rPr>
        <w:t>( التاسعة</w:t>
      </w:r>
      <w:proofErr w:type="gramEnd"/>
      <w:r w:rsidRPr="00D45630">
        <w:rPr>
          <w:rFonts w:ascii="Traditional Arabic" w:hAnsi="Traditional Arabic" w:cs="Traditional Arabic"/>
          <w:szCs w:val="28"/>
          <w:rtl/>
          <w:lang w:bidi="ar-EG"/>
        </w:rPr>
        <w:t xml:space="preserve"> ) من نظام مكافحة الرشوة الصادر بالمرسوم الملكي رقم ( م/36 ) وتاريخ 29/12/1412هـ. </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وبمواجهة المتهم بما نسب إليه أنكره، ونفى أن يكون بينه وبين المحقق عداوة، وأقر بوجود مجموعة من الأشخاص حال التحقيق معه، وصادق على أقواله في التحقيقات.</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وبناءً على الدعوى وإجابة المتهم، وبعد دراسة الأوراق والتحقيقات المرفقة، وحيث إن محضر إثبات الحالة بمثابة دعوى المدعي في مثل هذه الدعوى فيحتاج إلى دليل يسنده؛ لأن لكاتبه مصلحة في كتابته، وأما اعتراف المتهم بالتحقيق معه ووجود أشخاص معنيين أثناء التحقيق فغير موصل بمفرده لإثبات الواقعة، وخاصة أن واجب المدعي إقامة الشهود على الواقعة إن وجدوا ولم يطلبه المدعي، وأما أقوال كاتب الضبط فهو شاهد واحد والمحقق الذي هو بمثابة المدعي رئيسه في العمل، فالتهمة متحققة هنا خاصة مع وجود المصلحة لكليهما، وأما وجود العلاقة السببية المذكورة فلا يسلم ما ذكر؛ لأن التحقيق مع المتهم ليس سبباً لعرضه الرشوة, بل هو مظنة لها في أحوال نادرة جداً، وعليه فيتضح وجاهة إنكار المتهم، خاصة مع عدم توقيع أحد من الشهود على المحاضر عدا كاتب الضبط، وعدم تحديد المبلغ المالي مما يدل على عدم دقة المعلومات وصحتها. </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لذلك حكمت الدائرة بعدم إدانة (.....) (.....) الجنسية بجريمة عرض الرشوة المنسوبة إليه في هذه الدعوى؛ لعدم كفاية الأدلة. </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72F9" w:rsidRPr="00D45630" w:rsidRDefault="001172F9" w:rsidP="001172F9">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72F9" w:rsidRPr="00D45630" w:rsidRDefault="001172F9" w:rsidP="001172F9">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72F9" w:rsidRPr="00D45630" w:rsidRDefault="001172F9">
      <w:pPr>
        <w:rPr>
          <w:rFonts w:ascii="Traditional Arabic" w:hAnsi="Traditional Arabic" w:cs="Traditional Arabic"/>
          <w:sz w:val="32"/>
          <w:szCs w:val="32"/>
          <w:rtl/>
          <w:lang w:bidi="ar-EG"/>
        </w:rPr>
      </w:pPr>
    </w:p>
    <w:p w:rsidR="00AE1308" w:rsidRPr="00D45630" w:rsidRDefault="00AE1308">
      <w:pPr>
        <w:rPr>
          <w:rFonts w:ascii="Traditional Arabic" w:hAnsi="Traditional Arabic" w:cs="Traditional Arabic"/>
          <w:sz w:val="32"/>
          <w:szCs w:val="32"/>
          <w:rtl/>
          <w:lang w:bidi="ar-EG"/>
        </w:rPr>
      </w:pPr>
    </w:p>
    <w:p w:rsidR="00AE1308" w:rsidRPr="00D45630" w:rsidRDefault="00AE1308">
      <w:pPr>
        <w:rPr>
          <w:rFonts w:ascii="Traditional Arabic" w:hAnsi="Traditional Arabic" w:cs="Traditional Arabic"/>
          <w:sz w:val="32"/>
          <w:szCs w:val="32"/>
          <w:rtl/>
          <w:lang w:bidi="ar-EG"/>
        </w:rPr>
      </w:pPr>
    </w:p>
    <w:p w:rsidR="00C16607" w:rsidRPr="00D45630" w:rsidRDefault="00C16607" w:rsidP="00C16607">
      <w:pPr>
        <w:rPr>
          <w:rFonts w:ascii="Traditional Arabic" w:hAnsi="Traditional Arabic" w:cs="Traditional Arabic"/>
          <w:sz w:val="144"/>
          <w:szCs w:val="144"/>
        </w:rPr>
      </w:pPr>
    </w:p>
    <w:p w:rsidR="00C16607" w:rsidRPr="00D45630" w:rsidRDefault="00C16607" w:rsidP="00C16607">
      <w:pPr>
        <w:rPr>
          <w:rFonts w:ascii="Traditional Arabic" w:hAnsi="Traditional Arabic" w:cs="Traditional Arabic"/>
          <w:sz w:val="144"/>
          <w:szCs w:val="144"/>
        </w:rPr>
      </w:pPr>
    </w:p>
    <w:p w:rsidR="00C16607" w:rsidRPr="00D45630" w:rsidRDefault="00C16607" w:rsidP="00C16607">
      <w:pPr>
        <w:rPr>
          <w:rFonts w:ascii="Traditional Arabic" w:hAnsi="Traditional Arabic" w:cs="Traditional Arabic"/>
          <w:sz w:val="72"/>
          <w:szCs w:val="72"/>
          <w:rtl/>
        </w:rPr>
      </w:pPr>
      <w:r w:rsidRPr="00D45630">
        <w:rPr>
          <w:rFonts w:ascii="Traditional Arabic" w:hAnsi="Traditional Arabic" w:cs="Traditional Arabic"/>
          <w:sz w:val="72"/>
          <w:szCs w:val="72"/>
          <w:rtl/>
        </w:rPr>
        <w:t>استعمال القوة ضد الموظف العام</w:t>
      </w:r>
    </w:p>
    <w:p w:rsidR="00C16607" w:rsidRPr="00D45630" w:rsidRDefault="00C16607" w:rsidP="00C16607">
      <w:pPr>
        <w:rPr>
          <w:rFonts w:ascii="Traditional Arabic" w:hAnsi="Traditional Arabic" w:cs="Traditional Arabic"/>
          <w:sz w:val="72"/>
          <w:szCs w:val="72"/>
          <w:rtl/>
        </w:rPr>
      </w:pPr>
    </w:p>
    <w:p w:rsidR="00C16607" w:rsidRPr="00D45630" w:rsidRDefault="00C16607" w:rsidP="00C16607">
      <w:pPr>
        <w:rPr>
          <w:rFonts w:ascii="Traditional Arabic" w:hAnsi="Traditional Arabic" w:cs="Traditional Arabic"/>
          <w:sz w:val="72"/>
          <w:szCs w:val="72"/>
          <w:rtl/>
        </w:rPr>
      </w:pPr>
    </w:p>
    <w:p w:rsidR="00C16607" w:rsidRPr="00D45630" w:rsidRDefault="00C16607" w:rsidP="00C16607">
      <w:pPr>
        <w:rPr>
          <w:rFonts w:ascii="Traditional Arabic" w:hAnsi="Traditional Arabic" w:cs="Traditional Arabic"/>
          <w:sz w:val="72"/>
          <w:szCs w:val="72"/>
          <w:rtl/>
        </w:rPr>
      </w:pPr>
    </w:p>
    <w:p w:rsidR="00C16607" w:rsidRPr="00D45630" w:rsidRDefault="00C16607" w:rsidP="00C16607">
      <w:pPr>
        <w:rPr>
          <w:rFonts w:ascii="Traditional Arabic" w:hAnsi="Traditional Arabic" w:cs="Traditional Arabic"/>
          <w:sz w:val="72"/>
          <w:szCs w:val="72"/>
          <w:rtl/>
        </w:rPr>
      </w:pPr>
    </w:p>
    <w:p w:rsidR="00C512E7" w:rsidRDefault="00C512E7" w:rsidP="00C16607">
      <w:pPr>
        <w:spacing w:line="400" w:lineRule="exact"/>
        <w:rPr>
          <w:rFonts w:ascii="Traditional Arabic" w:hAnsi="Traditional Arabic" w:cs="Traditional Arabic"/>
          <w:sz w:val="72"/>
          <w:szCs w:val="72"/>
          <w:rtl/>
        </w:rPr>
      </w:pPr>
    </w:p>
    <w:p w:rsidR="00C512E7" w:rsidRDefault="00C512E7" w:rsidP="00C16607">
      <w:pPr>
        <w:spacing w:line="400" w:lineRule="exact"/>
        <w:rPr>
          <w:rFonts w:ascii="Traditional Arabic" w:hAnsi="Traditional Arabic" w:cs="Traditional Arabic"/>
          <w:sz w:val="72"/>
          <w:szCs w:val="72"/>
          <w:rtl/>
        </w:rPr>
      </w:pPr>
    </w:p>
    <w:p w:rsidR="00C512E7" w:rsidRDefault="00C512E7" w:rsidP="00C16607">
      <w:pPr>
        <w:spacing w:line="400" w:lineRule="exact"/>
        <w:rPr>
          <w:rFonts w:ascii="Traditional Arabic" w:hAnsi="Traditional Arabic" w:cs="Traditional Arabic"/>
          <w:sz w:val="72"/>
          <w:szCs w:val="72"/>
          <w:rtl/>
        </w:rPr>
      </w:pPr>
    </w:p>
    <w:p w:rsidR="00C512E7" w:rsidRDefault="00C512E7" w:rsidP="00C16607">
      <w:pPr>
        <w:spacing w:line="400" w:lineRule="exact"/>
        <w:rPr>
          <w:rFonts w:ascii="Traditional Arabic" w:hAnsi="Traditional Arabic" w:cs="Traditional Arabic"/>
          <w:sz w:val="72"/>
          <w:szCs w:val="72"/>
          <w:rtl/>
        </w:rPr>
      </w:pPr>
    </w:p>
    <w:p w:rsidR="00C16607" w:rsidRPr="00D45630" w:rsidRDefault="00C16607" w:rsidP="00C16607">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رقم القضية 1105/5/ق لعام 1428</w:t>
      </w:r>
    </w:p>
    <w:p w:rsidR="00C16607" w:rsidRPr="00D45630" w:rsidRDefault="00C16607" w:rsidP="00C16607">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365/د/ج/17 لعام 1428هـ</w:t>
      </w:r>
    </w:p>
    <w:p w:rsidR="00C16607" w:rsidRPr="00D45630" w:rsidRDefault="00C16607" w:rsidP="00C16607">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564/إس/2 لعام 1429هـ</w:t>
      </w:r>
    </w:p>
    <w:p w:rsidR="00C16607" w:rsidRPr="00D45630" w:rsidRDefault="00C16607" w:rsidP="00C16607">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10/9/1429هـ</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استعمال قوة ضد موظف عام – اعتراف المتهمين بالاعتداء على رجال مكافحة المخدرات– ثبوت الإصابات بتقرير طبي.</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C16607" w:rsidRPr="00D45630" w:rsidRDefault="00C16607" w:rsidP="00C16607">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7 من نظام مكافحة الرشوة الصادر بالمرسوم الملكي رقم (م/36) وتاريخ 29/12/1412هـ.</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أقامت هيئة الرقابة والتحقيق الدعوى الجنائية بطلب الحكم على المتهمين بمعاقبتهم بالعقوبة المنصوص عليها في المادة (السابعة) من نظام مكافحة الرشوة؛ لأنهم قاوموا رجال مكافحة المخدرات بأن رموهم بالحجارة لحملهم على الإخلال بواجبهم الوظيفي؛ لتمكين أحد المطلوبين أمنياً من الهروب ومنعهم من القبض عليه في قضية مخدرات مما تسبب في </w:t>
      </w:r>
      <w:proofErr w:type="spellStart"/>
      <w:r w:rsidRPr="00D45630">
        <w:rPr>
          <w:rFonts w:ascii="Traditional Arabic" w:hAnsi="Traditional Arabic" w:cs="Traditional Arabic"/>
          <w:szCs w:val="28"/>
          <w:rtl/>
          <w:lang w:bidi="ar-EG"/>
        </w:rPr>
        <w:t>تلفيات</w:t>
      </w:r>
      <w:proofErr w:type="spellEnd"/>
      <w:r w:rsidRPr="00D45630">
        <w:rPr>
          <w:rFonts w:ascii="Traditional Arabic" w:hAnsi="Traditional Arabic" w:cs="Traditional Arabic"/>
          <w:szCs w:val="28"/>
          <w:rtl/>
          <w:lang w:bidi="ar-EG"/>
        </w:rPr>
        <w:t xml:space="preserve"> سيارة الأمن وإصابة أحد الأفراد-اعتراف المتهمين برمي رجال مكافحة المخدرات بالحجارة وإصابتهم لتمكين متهم مطلوب من الهرب – ثبوت الإصابات بتقرير طبي المتضمن إصابة أحد المشاركين في المداهمة – ثبوت أن شقيق المتهمين الأول والثاني وابن عمهما هو المطلوب، وأنه لم يكن ليتمكن من الهروب لولا إعاقتهم لرجال الأمن والاعتداء عليهم – أثر ذلك: الإنكار مجرداً مما يسنده - مؤدى ذلك: ثبوت الجريمة وإدانة المتهمين.</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 فرع هيئة الرقابة والتحقيق بمنطقة المدينة المنورة دعواه الجنائية في قرار الاتهام رقم (417/ج) لعام 1428هـ ضد المتهمين: </w:t>
      </w:r>
    </w:p>
    <w:p w:rsidR="00C16607" w:rsidRPr="00D45630" w:rsidRDefault="00C16607" w:rsidP="00C16607">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1- (.....)، (..... الجنسية)، يبلغ من العمر (21) سنة.</w:t>
      </w:r>
    </w:p>
    <w:p w:rsidR="00C16607" w:rsidRPr="00D45630" w:rsidRDefault="00C16607" w:rsidP="00C16607">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2- (.....)، (..... الجنسية)، يبلغ من العمر (23) سنة.</w:t>
      </w:r>
    </w:p>
    <w:p w:rsidR="00C16607" w:rsidRPr="00D45630" w:rsidRDefault="00C16607" w:rsidP="00C16607">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3- (.....)، (..... الجنسية)، يبلغ من العمر (24) سنة.</w:t>
      </w:r>
    </w:p>
    <w:p w:rsidR="00C16607" w:rsidRPr="00D45630" w:rsidRDefault="00C16607" w:rsidP="00C16607">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وجاء في الدعوى: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أنهم بتاريخ 15-16/8/1428هـ بدائرة المدينة المنورة قام المتهمون بمقاومة رجال مكافحة المخدرات ورميهم بالحجارة وتمكين أحد المطلوبين أمنياً من الهروب؛ لحملهم على الإخلال بواجبهم الوظيفي ومنعهم من القبض على المطلوب في قضية المخدرات، مما تسبب في </w:t>
      </w:r>
      <w:proofErr w:type="spellStart"/>
      <w:r w:rsidRPr="00D45630">
        <w:rPr>
          <w:rFonts w:ascii="Traditional Arabic" w:hAnsi="Traditional Arabic" w:cs="Traditional Arabic"/>
          <w:szCs w:val="28"/>
          <w:rtl/>
          <w:lang w:bidi="ar-EG"/>
        </w:rPr>
        <w:t>تلفيات</w:t>
      </w:r>
      <w:proofErr w:type="spellEnd"/>
      <w:r w:rsidRPr="00D45630">
        <w:rPr>
          <w:rFonts w:ascii="Traditional Arabic" w:hAnsi="Traditional Arabic" w:cs="Traditional Arabic"/>
          <w:szCs w:val="28"/>
          <w:rtl/>
          <w:lang w:bidi="ar-EG"/>
        </w:rPr>
        <w:t xml:space="preserve"> سيارة رجال الأمن وإصابة أحد الأفراد، وبذلك تمت الجريمة، ثم ساق الادعاء أدلته المتمثلة فيما يلي: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1- اعتراف المتهمين لدى مكافحة المخدرات كما يتضح من إقراراتهم المرفقة بالقضية.</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2- محضر الضبط المرفق بالقضية المعد من رجال مكافحة المخدرات.</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3- التقرير الطبي رقم (61) وتاريخ 15/8/1428هـ الصادر من مستشفى الأنصار المرفق بالقضية.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4- شهادة الحدث (.....) ضد المتهمين الأول والثاني.</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5- ما جاء في أقوال المتهم الثالث أنه شاهد المتهم الثاني حاضراً أثناء المقاومة مع رجال مكافحة المخدرات.</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6- ما جاء في أقوال المتهم الثالث أنه وقت وقوع الحادثة كان بالقرب من وقوع الجرم.</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7- ما جاء في أقوال المتهمين أنه ليس لديهم دليل على وجود الإكراه والضرب على كتابة الإقرارات عليهم.</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8- أن أقوال المتهمين بعدم الاعتداء على رجال الأمن أقوال مرسلة أرادوا بها التخلص من المسؤولية.</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وطلبت الهيئة من ديوان المظالم معاقبة المتهمين بموجب المادة (السابعة) من نظام مكافحة الرشوة، وبمثول المتهمين أمام الدائرة بحضور ممثل الادعاء (.....) جرى مواجهة المتهمين بما نسب إليهم فأجابوا أن ما نسبوا إليهم في الاتهام غير صحيح، وأنه لم يحصل منهم مقاومة أو اعتداء على رجال الأمن، وأوضح المتهم الأول بأنه علم من رجال الأمن بأن أخيه لديه حبوب محظورة وأنه مطلوب لديهم، وذكر أنه كان نائماً حينما داهم رجال الأمن منزلهم بعد صلاة العشاء ولم يكن يعلم بما حصل، وبمواجهته بأدلة الاتهام أجاب المتهم الأول عن اعترافه لدى مكافحة المخدرات بأنه كان وليد الضغط والإكراه وما ورد فيه غير صحيح، وعن محضر الضبط كرر المتهم الأول قوله أن ما ورد فيه غير صحيح فيما يخص الاعتداء على رجل الأمن وأنه لا يعلم عما تضمنه التقرير الطبي، وبالنسبة إلى إفادة الحدث (.....) فأوضح المتهم الأول أن (.....) هو شقيقه وقد تعرض إلى الضغط والإكراه من قبل مكافحة المخدرات، وأن ما ذكره المتهم الثالث من تواجده أثناء المقاومة فذلك غير صحيح، وأوضح أنه ليس لديه بينة على تعرضه للاعتداء من قبل رجال الأمن. وبسؤال ممثل الادعاء اكتفى بقرار الاتهام، أما المتهم الأول فقرر مصادقته على ما وافق أقواله أمام الدائرة وليس لديه ما يود إضافته، كما أجاب المتهم الثاني أنه في أثناء الحادثة كان جالساً في البيت، وأنه تفاجأ بدخول رجال الأمن عليه في المنزل </w:t>
      </w:r>
      <w:proofErr w:type="spellStart"/>
      <w:r w:rsidRPr="00D45630">
        <w:rPr>
          <w:rFonts w:ascii="Traditional Arabic" w:hAnsi="Traditional Arabic" w:cs="Traditional Arabic"/>
          <w:szCs w:val="28"/>
          <w:rtl/>
          <w:lang w:bidi="ar-EG"/>
        </w:rPr>
        <w:t>واصطحبوه</w:t>
      </w:r>
      <w:proofErr w:type="spellEnd"/>
      <w:r w:rsidRPr="00D45630">
        <w:rPr>
          <w:rFonts w:ascii="Traditional Arabic" w:hAnsi="Traditional Arabic" w:cs="Traditional Arabic"/>
          <w:szCs w:val="28"/>
          <w:rtl/>
          <w:lang w:bidi="ar-EG"/>
        </w:rPr>
        <w:t xml:space="preserve"> معهم هو وإخوته ولا يعلم عن سبب ذلك، وبمواجهته بأدلة الاتهام، تلخصت إجابته في أن جميع ما ورد فيه ضده غير صحيح، موضحاً تعرضه للضغط والإكراه لدى مكافحة المخدرات، إلا أنه ليس لديه دليل على ذلك، كما أجاب المتهم الثالث بأنه كان في أثناء الحادثة متواجداً في بيته، وأنه خرج إلى الشارع عندما سمع أصواتاً وشاهد بعض الأشخاص يتشاجرون مع أبناءً عمه، وأن أحد هؤلاء الأشخاص سأله عن اسمه وبعد صلاة العشاء حضرت فرقة أمنية بصحبة والده وقبضوا عليه، وبمواجهته بأدلة الاتهام أنكر المتهم الثالث الاتهام الموجه ضده وكرر أقوال سابقيه، موضحاً تعرضه للضغط والإكراه لدى مكافحة المخدرات، إلا أنه ليس لديه دليل على ذلك، وبسؤال ممثل الادعاء اكتفى بما ورد في قرار الاتهام، أما المتهم الثالث فقرر مصادقته على ما وافق أقواله لدى الدائرة.</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بعد الاطلاع على الاتهام ، وسماع المرافعة ، وبعد تأمل أوراق القضية ، وأقوال المتهمين فيها ، وإقرارات المتهمين فيها بصحة ما نسب إليهم، وحيث أسند الادعاء إلى المتهمين قيامهم بالاعتداء على رجال مكافحة المخدرات ، وإحداث تلف في بعض السيارات الأمنية على النحو الوارد في الاتهام، ومن حيث إن الثابت من محضر القبض أن فرقة مكافحة </w:t>
      </w:r>
      <w:r w:rsidRPr="00D45630">
        <w:rPr>
          <w:rFonts w:ascii="Traditional Arabic" w:hAnsi="Traditional Arabic" w:cs="Traditional Arabic"/>
          <w:szCs w:val="28"/>
          <w:rtl/>
          <w:lang w:bidi="ar-EG"/>
        </w:rPr>
        <w:lastRenderedPageBreak/>
        <w:t xml:space="preserve">المخدرات كانت تتابع أحد المطلوبين لديها، وعند دخوله للمنزل تم القبض عليه ، وبتفتيشه عثروا على كمية من الحبوب، وفي أثناء مقاومة المطلوب لرجال الأمن اشترك في مقاومتهم بعض الأشخاص ، وتم إفهامهم بأنهم من رجال الأمن، إلا أنهم قاوموا رجال الأمن ، واعتدوا عليهم ، ورموهم بالحجارة ، وتسببوا في إصابة بعض رجال الأمن ، وتلف في إحدى السيارات الأمنية، كما اطلعت الدائرة على التقرير المصور </w:t>
      </w:r>
      <w:proofErr w:type="spellStart"/>
      <w:r w:rsidRPr="00D45630">
        <w:rPr>
          <w:rFonts w:ascii="Traditional Arabic" w:hAnsi="Traditional Arabic" w:cs="Traditional Arabic"/>
          <w:szCs w:val="28"/>
          <w:rtl/>
          <w:lang w:bidi="ar-EG"/>
        </w:rPr>
        <w:t>للتلفيات</w:t>
      </w:r>
      <w:proofErr w:type="spellEnd"/>
      <w:r w:rsidRPr="00D45630">
        <w:rPr>
          <w:rFonts w:ascii="Traditional Arabic" w:hAnsi="Traditional Arabic" w:cs="Traditional Arabic"/>
          <w:szCs w:val="28"/>
          <w:rtl/>
          <w:lang w:bidi="ar-EG"/>
        </w:rPr>
        <w:t xml:space="preserve"> في السيارة التابعة للفرقة القابضة، واطلعت الدائرة أيضاً على إقرارات المتهمين لدى مكافحة المخدرات المتضمنة اعترافاتهم باعتدائهم على رجال الأمن والتسبب في إصابة بعضهم ، وتمكين المطلوب من الهروب مع علمهم بأنهم رجال مكافحة المخدرات، وعلى التقرير الطبي رقم (61) وتاريخ 15/8/1428هـ المتضمن إصابة أحد رجال الأمن المشاركين في المداهمة، وحيث ثبت من اعترافات المتهمين قيامهم بالاعتداء على رجال الأمن ، والتسبب في إصابة بعضهم ، وإحداث </w:t>
      </w:r>
      <w:proofErr w:type="spellStart"/>
      <w:r w:rsidRPr="00D45630">
        <w:rPr>
          <w:rFonts w:ascii="Traditional Arabic" w:hAnsi="Traditional Arabic" w:cs="Traditional Arabic"/>
          <w:szCs w:val="28"/>
          <w:rtl/>
          <w:lang w:bidi="ar-EG"/>
        </w:rPr>
        <w:t>تلفيات</w:t>
      </w:r>
      <w:proofErr w:type="spellEnd"/>
      <w:r w:rsidRPr="00D45630">
        <w:rPr>
          <w:rFonts w:ascii="Traditional Arabic" w:hAnsi="Traditional Arabic" w:cs="Traditional Arabic"/>
          <w:szCs w:val="28"/>
          <w:rtl/>
          <w:lang w:bidi="ar-EG"/>
        </w:rPr>
        <w:t xml:space="preserve"> في إحدى السيارات الأمنية، كما ثبت أنهم بهذا الاعتداء مكنوا المطلوب لمكافحة المخدرات من الهرب، وحيث ثبت ذلك فإن الدائرة تنتهي إلى إدانتهم بما نسب إليهم ، والقضاء بتعزيزهم ، وفق ما نصت عليه المادة (السابعة) من نظام مكافحة الرشوة ، ولا يؤثر في ثبوت ذلك إنكار المتهمين في تحقيقات هيئة التحقيق والادعاء العام ، ولدى هيئة الرقابة والتحقيق ، وتكرار إنكارهم أمام الدائرة؛ إذ الثابت من أوراق القضية أن شقيق المتهمين الأول والثاني وابن عمها هو المطلوب لدى مكافحة المخدرات، والثابت أيضاً تمكن المطلوب من الهروب، وما كان ذلك ليتم إلا بسبب تدخل المتهمين ، وإعاقتهم لرجال الأمن ومقاومتهم ، والاعتداء عليهم، إضافةً إلى أن المتهمين أدلوا لدى مكافحة المخدرات باعتراف مفصل بما وقع منهم، أما إنكارهم في التحقيقات وأمام الدائرة فقد جاء مجرداً مما يسنده، وبالتالي فإن الدائرة تطرح إنكارهم ولا تسلم به.</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لذلك حكمت الدائرة بإدانة المتهمين (.....) و(.....) و(.....) (.....) الجنسية – بما نسب إليهم من مقاومة رجال السلطة </w:t>
      </w:r>
      <w:proofErr w:type="gramStart"/>
      <w:r w:rsidRPr="00D45630">
        <w:rPr>
          <w:rFonts w:ascii="Traditional Arabic" w:hAnsi="Traditional Arabic" w:cs="Traditional Arabic"/>
          <w:szCs w:val="28"/>
          <w:rtl/>
          <w:lang w:bidi="ar-EG"/>
        </w:rPr>
        <w:t>العامة ،</w:t>
      </w:r>
      <w:proofErr w:type="gramEnd"/>
      <w:r w:rsidRPr="00D45630">
        <w:rPr>
          <w:rFonts w:ascii="Traditional Arabic" w:hAnsi="Traditional Arabic" w:cs="Traditional Arabic"/>
          <w:szCs w:val="28"/>
          <w:rtl/>
          <w:lang w:bidi="ar-EG"/>
        </w:rPr>
        <w:t xml:space="preserve"> والاعتداء عليهم، وتعزيرهم عن ذلك بسجنهم سنة واحدة تحتسب منها المدة التي أمضوها في التوقيف على ذمة هذه القضية.</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حكم محكمة الاستئناف</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C16607" w:rsidRPr="00D45630" w:rsidRDefault="00C16607" w:rsidP="00C16607">
      <w:pPr>
        <w:spacing w:line="400" w:lineRule="exact"/>
        <w:jc w:val="lowKashida"/>
        <w:rPr>
          <w:rFonts w:ascii="Traditional Arabic" w:hAnsi="Traditional Arabic" w:cs="Traditional Arabic"/>
          <w:szCs w:val="28"/>
          <w:lang w:bidi="ar-EG"/>
        </w:rPr>
      </w:pPr>
    </w:p>
    <w:p w:rsidR="00C16607" w:rsidRPr="00D45630" w:rsidRDefault="00C16607" w:rsidP="00C16607">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25/5/ق لعام 1429هـ</w:t>
      </w:r>
    </w:p>
    <w:p w:rsidR="00C16607" w:rsidRPr="00D45630" w:rsidRDefault="00C16607" w:rsidP="00C16607">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147/د/ج/17 لعام 1429هـ</w:t>
      </w:r>
    </w:p>
    <w:p w:rsidR="00C16607" w:rsidRPr="00D45630" w:rsidRDefault="00C16607" w:rsidP="00C16607">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697/إس/2 لعام 1429هـ</w:t>
      </w:r>
    </w:p>
    <w:p w:rsidR="00C16607" w:rsidRPr="00D45630" w:rsidRDefault="00C16607" w:rsidP="00C16607">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24/11/1429هـ</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استعمال قوة ضد موظف عام –اعتراف المتهم الأول بأنه يقوم بمنع موظف البلدية عن أداء عمله– عدم كافية.</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(السابعة) من نظام مكافحة الرشوة الصادر بالمرسوم الملكي رقم (م/36) وتاريخ 29/12/1412هـ.</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C16607" w:rsidRPr="00D45630" w:rsidRDefault="00C16607" w:rsidP="00C16607">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أقامت هيئة الرقابة والتحقيق الدعوى الجنائية بطلب الحكم على المتهمين بمعاقبتهما بالعقوبة المنصوص عليها في لائحة الاتهام؛ لأنهما قاما بمقاومة موظفي السلطة </w:t>
      </w:r>
      <w:proofErr w:type="gramStart"/>
      <w:r w:rsidRPr="00D45630">
        <w:rPr>
          <w:rFonts w:ascii="Traditional Arabic" w:hAnsi="Traditional Arabic" w:cs="Traditional Arabic"/>
          <w:szCs w:val="28"/>
          <w:rtl/>
          <w:lang w:bidi="ar-EG"/>
        </w:rPr>
        <w:t>العامة ،</w:t>
      </w:r>
      <w:proofErr w:type="gramEnd"/>
      <w:r w:rsidRPr="00D45630">
        <w:rPr>
          <w:rFonts w:ascii="Traditional Arabic" w:hAnsi="Traditional Arabic" w:cs="Traditional Arabic"/>
          <w:szCs w:val="28"/>
          <w:rtl/>
          <w:lang w:bidi="ar-EG"/>
        </w:rPr>
        <w:t xml:space="preserve"> وتهديدهم باستخدام القوة والعنف ، ومنعهم من ممارسة مهام أعمالهم الموكلة إليهم في تنفيذ شارع الأربعين الواقع في مخطط الملك فهد بالمدينة المنورة.</w:t>
      </w:r>
    </w:p>
    <w:p w:rsidR="00C16607" w:rsidRPr="00D45630" w:rsidRDefault="00C16607" w:rsidP="00116CD3">
      <w:pPr>
        <w:pStyle w:val="10"/>
        <w:numPr>
          <w:ilvl w:val="0"/>
          <w:numId w:val="18"/>
        </w:numPr>
        <w:spacing w:after="0" w:line="400" w:lineRule="exact"/>
        <w:ind w:left="0" w:firstLine="0"/>
        <w:jc w:val="both"/>
        <w:rPr>
          <w:rFonts w:ascii="Traditional Arabic" w:hAnsi="Traditional Arabic" w:cs="Traditional Arabic"/>
          <w:sz w:val="24"/>
          <w:szCs w:val="28"/>
          <w:lang w:bidi="ar-EG"/>
        </w:rPr>
      </w:pPr>
      <w:r w:rsidRPr="00D45630">
        <w:rPr>
          <w:rFonts w:ascii="Traditional Arabic" w:hAnsi="Traditional Arabic" w:cs="Traditional Arabic"/>
          <w:sz w:val="24"/>
          <w:szCs w:val="28"/>
          <w:rtl/>
          <w:lang w:bidi="ar-EG"/>
        </w:rPr>
        <w:t xml:space="preserve">اعتراف المتهم الأول في التحقيقات بأنه يقوم بمنع موظف البلدية عن أداء عمله بزعم ملكيته </w:t>
      </w:r>
      <w:proofErr w:type="gramStart"/>
      <w:r w:rsidRPr="00D45630">
        <w:rPr>
          <w:rFonts w:ascii="Traditional Arabic" w:hAnsi="Traditional Arabic" w:cs="Traditional Arabic"/>
          <w:sz w:val="24"/>
          <w:szCs w:val="28"/>
          <w:rtl/>
          <w:lang w:bidi="ar-EG"/>
        </w:rPr>
        <w:t>للأرض ،</w:t>
      </w:r>
      <w:proofErr w:type="gramEnd"/>
      <w:r w:rsidRPr="00D45630">
        <w:rPr>
          <w:rFonts w:ascii="Traditional Arabic" w:hAnsi="Traditional Arabic" w:cs="Traditional Arabic"/>
          <w:sz w:val="24"/>
          <w:szCs w:val="28"/>
          <w:rtl/>
          <w:lang w:bidi="ar-EG"/>
        </w:rPr>
        <w:t xml:space="preserve"> ويريد أن يتحصل على صك بملكيتها من خلال أوراقه التي تنظر بالمحكمة العامة حسب إفادته بملكيته للأرض التي يمنع موظفي البلدية من العمل فيها – أثر ذلك: إدانته بما نسب إليه من استعمال القوة والعنف بحق موظفين عامين لحملهم على الامتناع عن عمل من الأعمال الموكلة إليهم.</w:t>
      </w:r>
    </w:p>
    <w:p w:rsidR="00C16607" w:rsidRPr="00D45630" w:rsidRDefault="00C16607" w:rsidP="00116CD3">
      <w:pPr>
        <w:pStyle w:val="10"/>
        <w:numPr>
          <w:ilvl w:val="0"/>
          <w:numId w:val="18"/>
        </w:numPr>
        <w:spacing w:after="0" w:line="400" w:lineRule="exact"/>
        <w:ind w:left="0" w:firstLine="0"/>
        <w:jc w:val="both"/>
        <w:rPr>
          <w:rFonts w:ascii="Traditional Arabic" w:hAnsi="Traditional Arabic" w:cs="Traditional Arabic"/>
          <w:sz w:val="24"/>
          <w:szCs w:val="28"/>
          <w:lang w:bidi="ar-EG"/>
        </w:rPr>
      </w:pPr>
      <w:r w:rsidRPr="00D45630">
        <w:rPr>
          <w:rFonts w:ascii="Traditional Arabic" w:hAnsi="Traditional Arabic" w:cs="Traditional Arabic"/>
          <w:sz w:val="24"/>
          <w:szCs w:val="28"/>
          <w:rtl/>
          <w:lang w:bidi="ar-EG"/>
        </w:rPr>
        <w:t>إنكار المتهم الثاني للاتهام بالاعتداء على موظف السلطة العامة- عدم اعتبار تعهده لدى الشرطة بعدم الاعتداء على موظف السلطة العامة دليلاً كافياً عليه – أساس ذلك: كتابته للتعهد لإطلاق سراحه بعد توقيفه – عدم تقديم الادعاء أدلة كافية تطمئن إليها الدائرة – أثره: عدم إدانة المتهم الثاني بما نسب إليه من استعمال القوة والعنف بحق موظفين عامين لحملهم على الامتناع عن عمل من الأعمال الموكلة إليهم.</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C16607" w:rsidRPr="00D45630" w:rsidRDefault="00C16607" w:rsidP="00C16607">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هيئة الرقابة والتحقيق بمنطقة المدينة المنورة دعواه الجنائية في قرار الاتهام رقم (7/ج) لعام 1429هـ وقد جاء في قرار الاتهام ما يلي:</w:t>
      </w:r>
    </w:p>
    <w:p w:rsidR="00C16607" w:rsidRPr="00D45630" w:rsidRDefault="00C16607" w:rsidP="00C16607">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أولاً: تتهم هيئة الرقابة والتحقيق بمنطقة المدينة المنورة كلاً من:</w:t>
      </w:r>
    </w:p>
    <w:p w:rsidR="00C16607" w:rsidRPr="00D45630" w:rsidRDefault="00C16607" w:rsidP="00C16607">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 (..... الجنسية)، (..... سنة)، (متزوج)، متسبب.</w:t>
      </w:r>
    </w:p>
    <w:p w:rsidR="00C16607" w:rsidRPr="00D45630" w:rsidRDefault="00C16607" w:rsidP="00C16607">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 (..... الجنسية)، (..... سنة)، (متزوج)، جندي في الطوارئ الخاصة بالمدينة المنورة.</w:t>
      </w:r>
    </w:p>
    <w:p w:rsidR="00C16607" w:rsidRPr="00D45630" w:rsidRDefault="00C16607" w:rsidP="00C16607">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لأنهما وبدائرة المدينة المنورة:</w:t>
      </w:r>
    </w:p>
    <w:p w:rsidR="00C16607" w:rsidRPr="00D45630" w:rsidRDefault="00C16607" w:rsidP="00C16607">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 قاما بمقاومة موظفي السلطة </w:t>
      </w:r>
      <w:proofErr w:type="gramStart"/>
      <w:r w:rsidRPr="00D45630">
        <w:rPr>
          <w:rFonts w:ascii="Traditional Arabic" w:hAnsi="Traditional Arabic" w:cs="Traditional Arabic"/>
          <w:szCs w:val="28"/>
          <w:rtl/>
          <w:lang w:bidi="ar-EG"/>
        </w:rPr>
        <w:t>العامة ،</w:t>
      </w:r>
      <w:proofErr w:type="gramEnd"/>
      <w:r w:rsidRPr="00D45630">
        <w:rPr>
          <w:rFonts w:ascii="Traditional Arabic" w:hAnsi="Traditional Arabic" w:cs="Traditional Arabic"/>
          <w:szCs w:val="28"/>
          <w:rtl/>
          <w:lang w:bidi="ar-EG"/>
        </w:rPr>
        <w:t xml:space="preserve"> وتهديدهم باستخدام القوة والعنف ضدهم، وهم موظفو ومراقبو بلدية العوالي، ومنعهم من ممارسة مهام أعمالهم الموكلة إليهم في تنفيذ شارع الأربعين الواقع في مخطط الملك فهد بالمدينة المنورة، وبذلك تمت الجريمة.</w:t>
      </w:r>
    </w:p>
    <w:p w:rsidR="00C16607" w:rsidRPr="00D45630" w:rsidRDefault="00C16607" w:rsidP="00C16607">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ثانياً: أدلة الاتهام:</w:t>
      </w:r>
    </w:p>
    <w:p w:rsidR="00C16607" w:rsidRPr="00D45630" w:rsidRDefault="00C16607" w:rsidP="00116CD3">
      <w:pPr>
        <w:pStyle w:val="10"/>
        <w:numPr>
          <w:ilvl w:val="0"/>
          <w:numId w:val="19"/>
        </w:numPr>
        <w:spacing w:after="0" w:line="400" w:lineRule="exact"/>
        <w:ind w:left="0" w:firstLine="0"/>
        <w:jc w:val="both"/>
        <w:rPr>
          <w:rFonts w:ascii="Traditional Arabic" w:hAnsi="Traditional Arabic" w:cs="Traditional Arabic"/>
          <w:sz w:val="24"/>
          <w:szCs w:val="28"/>
          <w:lang w:bidi="ar-EG"/>
        </w:rPr>
      </w:pPr>
      <w:r w:rsidRPr="00D45630">
        <w:rPr>
          <w:rFonts w:ascii="Traditional Arabic" w:hAnsi="Traditional Arabic" w:cs="Traditional Arabic"/>
          <w:sz w:val="24"/>
          <w:szCs w:val="28"/>
          <w:rtl/>
          <w:lang w:bidi="ar-EG"/>
        </w:rPr>
        <w:t xml:space="preserve">ما جاء في محاضر موظفي ومراقبي بلدية العوالي من اعتراض المتهمين المذكورين </w:t>
      </w:r>
      <w:proofErr w:type="gramStart"/>
      <w:r w:rsidRPr="00D45630">
        <w:rPr>
          <w:rFonts w:ascii="Traditional Arabic" w:hAnsi="Traditional Arabic" w:cs="Traditional Arabic"/>
          <w:sz w:val="24"/>
          <w:szCs w:val="28"/>
          <w:rtl/>
          <w:lang w:bidi="ar-EG"/>
        </w:rPr>
        <w:t>لهم ،</w:t>
      </w:r>
      <w:proofErr w:type="gramEnd"/>
      <w:r w:rsidRPr="00D45630">
        <w:rPr>
          <w:rFonts w:ascii="Traditional Arabic" w:hAnsi="Traditional Arabic" w:cs="Traditional Arabic"/>
          <w:sz w:val="24"/>
          <w:szCs w:val="28"/>
          <w:rtl/>
          <w:lang w:bidi="ar-EG"/>
        </w:rPr>
        <w:t xml:space="preserve"> وتهديدهم باستخدام القوة والعنف ضدهم حال مزاولة مهام عملهم في الموقع.</w:t>
      </w:r>
    </w:p>
    <w:p w:rsidR="00C16607" w:rsidRPr="00D45630" w:rsidRDefault="00C16607" w:rsidP="00116CD3">
      <w:pPr>
        <w:pStyle w:val="10"/>
        <w:numPr>
          <w:ilvl w:val="0"/>
          <w:numId w:val="19"/>
        </w:numPr>
        <w:spacing w:after="0" w:line="400" w:lineRule="exact"/>
        <w:ind w:left="0" w:firstLine="0"/>
        <w:jc w:val="both"/>
        <w:rPr>
          <w:rFonts w:ascii="Traditional Arabic" w:hAnsi="Traditional Arabic" w:cs="Traditional Arabic"/>
          <w:sz w:val="24"/>
          <w:szCs w:val="28"/>
          <w:lang w:bidi="ar-EG"/>
        </w:rPr>
      </w:pPr>
      <w:r w:rsidRPr="00D45630">
        <w:rPr>
          <w:rFonts w:ascii="Traditional Arabic" w:hAnsi="Traditional Arabic" w:cs="Traditional Arabic"/>
          <w:sz w:val="24"/>
          <w:szCs w:val="28"/>
          <w:rtl/>
          <w:lang w:bidi="ar-EG"/>
        </w:rPr>
        <w:t xml:space="preserve">اعتراف المتهمين المذكورين بتواجدهم في </w:t>
      </w:r>
      <w:proofErr w:type="gramStart"/>
      <w:r w:rsidRPr="00D45630">
        <w:rPr>
          <w:rFonts w:ascii="Traditional Arabic" w:hAnsi="Traditional Arabic" w:cs="Traditional Arabic"/>
          <w:sz w:val="24"/>
          <w:szCs w:val="28"/>
          <w:rtl/>
          <w:lang w:bidi="ar-EG"/>
        </w:rPr>
        <w:t>الموقع ،</w:t>
      </w:r>
      <w:proofErr w:type="gramEnd"/>
      <w:r w:rsidRPr="00D45630">
        <w:rPr>
          <w:rFonts w:ascii="Traditional Arabic" w:hAnsi="Traditional Arabic" w:cs="Traditional Arabic"/>
          <w:sz w:val="24"/>
          <w:szCs w:val="28"/>
          <w:rtl/>
          <w:lang w:bidi="ar-EG"/>
        </w:rPr>
        <w:t xml:space="preserve"> وتوعدهم لموظفي ومراقبي البلدية بمنعهم من العمل في الموقع؛ كون ملكيته تعود لهم وأنه لا يحق لهم العمل في الموقع.</w:t>
      </w:r>
    </w:p>
    <w:p w:rsidR="00C16607" w:rsidRPr="00D45630" w:rsidRDefault="00C16607" w:rsidP="00116CD3">
      <w:pPr>
        <w:pStyle w:val="10"/>
        <w:numPr>
          <w:ilvl w:val="0"/>
          <w:numId w:val="19"/>
        </w:numPr>
        <w:spacing w:after="0" w:line="400" w:lineRule="exact"/>
        <w:ind w:left="0" w:firstLine="0"/>
        <w:jc w:val="both"/>
        <w:rPr>
          <w:rFonts w:ascii="Traditional Arabic" w:hAnsi="Traditional Arabic" w:cs="Traditional Arabic"/>
          <w:sz w:val="24"/>
          <w:szCs w:val="28"/>
          <w:lang w:bidi="ar-EG"/>
        </w:rPr>
      </w:pPr>
      <w:r w:rsidRPr="00D45630">
        <w:rPr>
          <w:rFonts w:ascii="Traditional Arabic" w:hAnsi="Traditional Arabic" w:cs="Traditional Arabic"/>
          <w:sz w:val="24"/>
          <w:szCs w:val="28"/>
          <w:rtl/>
          <w:lang w:bidi="ar-EG"/>
        </w:rPr>
        <w:t xml:space="preserve">قيام المتهم (.....) بالاعتداء على مواطنين يملكون صكوكاً </w:t>
      </w:r>
      <w:proofErr w:type="gramStart"/>
      <w:r w:rsidRPr="00D45630">
        <w:rPr>
          <w:rFonts w:ascii="Traditional Arabic" w:hAnsi="Traditional Arabic" w:cs="Traditional Arabic"/>
          <w:sz w:val="24"/>
          <w:szCs w:val="28"/>
          <w:rtl/>
          <w:lang w:bidi="ar-EG"/>
        </w:rPr>
        <w:t>شرعية ،</w:t>
      </w:r>
      <w:proofErr w:type="gramEnd"/>
      <w:r w:rsidRPr="00D45630">
        <w:rPr>
          <w:rFonts w:ascii="Traditional Arabic" w:hAnsi="Traditional Arabic" w:cs="Traditional Arabic"/>
          <w:sz w:val="24"/>
          <w:szCs w:val="28"/>
          <w:rtl/>
          <w:lang w:bidi="ar-EG"/>
        </w:rPr>
        <w:t xml:space="preserve"> ورخصة إنشاء رسمية ، ولمنعهم من البناءً عليها بحجة ملكيته لها.</w:t>
      </w:r>
    </w:p>
    <w:p w:rsidR="00C16607" w:rsidRPr="00D45630" w:rsidRDefault="00C16607" w:rsidP="00C16607">
      <w:pPr>
        <w:pStyle w:val="10"/>
        <w:spacing w:after="0" w:line="400" w:lineRule="exact"/>
        <w:ind w:left="0"/>
        <w:jc w:val="both"/>
        <w:rPr>
          <w:rFonts w:ascii="Traditional Arabic" w:hAnsi="Traditional Arabic" w:cs="Traditional Arabic"/>
          <w:sz w:val="24"/>
          <w:szCs w:val="28"/>
          <w:rtl/>
          <w:lang w:bidi="ar-EG"/>
        </w:rPr>
      </w:pPr>
      <w:r w:rsidRPr="00D45630">
        <w:rPr>
          <w:rFonts w:ascii="Traditional Arabic" w:hAnsi="Traditional Arabic" w:cs="Traditional Arabic"/>
          <w:sz w:val="24"/>
          <w:szCs w:val="28"/>
          <w:rtl/>
          <w:lang w:bidi="ar-EG"/>
        </w:rPr>
        <w:t>ثالثاً: تطلب الهيئة من المحكمة الإدارية معاقبة المتهمين وفقاً لأحكام المادة (السابعة) من نظام مكافحة الرشوة.</w:t>
      </w:r>
    </w:p>
    <w:p w:rsidR="00C16607" w:rsidRPr="00D45630" w:rsidRDefault="00C16607" w:rsidP="00C16607">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وفي سبيل نظر القضية حددت الدائرة جلسة يوم الثلاثاء الموافق 12/2/1429هـ موعداً لذلك، وفيها حضر المتهم الثاني، كما حضر لحضوره ممثل الادعاء (.....)، ثم سألت الدائرة المتهم الحاضر عن والده (المتهم الأول) فقرر بأنه موقوف بالسجن </w:t>
      </w:r>
      <w:proofErr w:type="gramStart"/>
      <w:r w:rsidRPr="00D45630">
        <w:rPr>
          <w:rFonts w:ascii="Traditional Arabic" w:hAnsi="Traditional Arabic" w:cs="Traditional Arabic"/>
          <w:szCs w:val="28"/>
          <w:rtl/>
          <w:lang w:bidi="ar-EG"/>
        </w:rPr>
        <w:t>العام ،</w:t>
      </w:r>
      <w:proofErr w:type="gramEnd"/>
      <w:r w:rsidRPr="00D45630">
        <w:rPr>
          <w:rFonts w:ascii="Traditional Arabic" w:hAnsi="Traditional Arabic" w:cs="Traditional Arabic"/>
          <w:szCs w:val="28"/>
          <w:rtl/>
          <w:lang w:bidi="ar-EG"/>
        </w:rPr>
        <w:t xml:space="preserve"> ويطلب سماع أقواله عند حضور والده؛ ليتمكن كذلك من الرد على قرار الاتهام ويطلب تحديد موعد آخر، وبناءً عليه قررت الدائرة تأجيل نظر الدعوى إلى جلسة يوم الإثنين الموافق 9/3/1429هـ، وبالمناداة على أطرافها حضر ممثل الادعاء (.....) فيما تبين تخلف المتهمين عن الحضور علماً بأن المتهم الثاني تبلغ بموعد هذه الجلسة في الجلسة الماضية، أما المتهم الأول فلم يرد ما يفيد تبلغه بموعد هذه الجلسة، مما تضطر معه الدائرة إلى تأجيل نظر القضية إلى جلسة يوم الأحد الموافق 7/4/1429هـ، وبالمناداة على أطرافها حضر المتهمان، كما حضر لحضورهما ممثل الادعاء (.....) وبمواجهة المتهم الأول المنسوب إليه أجاب قائلاً: ما نسب إلي في هذا الاتهام غير صحيح، فلم أقم باستعمال القوة والتهديد، والحاصل أنني أحييت أرضاً وجعلتها مزرعة قبل أربعين عاماً ، وتقدمت قبل أكثر من عشرين سنة لطلب حجة استحكام على المزرعة ، وقد قرر القضاة أن لي استحقاق خمسة وسبعين بالمائة من الأرض، ثم إن البلدية منذ أكثر من خمس سنوات قامت بتنفيذ مخطط الملك فهد ، وأرادوا اقتطاع جزء من أرضي بغير حق، وخرجت لهم عند تنفيذ ذلك ، وبينت لهم أن الأرض لي، وعرضت عليهم الأمر السامي بخصوص الموضوع، وقد انصرفوا دون أن أتعرض لهم بشيء، وكانوا يطلبون الدوريات الأمنية بزعم أنني أقوم بتهديدهم، ولكن ذلك لم يحصل، وقد تم إيقافي لأجل ذلك عدة مرات مع تكرار قدوم البلدية لغرض تنفيذ المخطط، وبمواجهته بأدلة الاتهام أجاب عن الدليل الأول بأن ما ورد فيه غير صحيح، وعن الدليل الثاني بأنه كان يتواجد بالمزرعة بصفة معتادة يومياً، ولكن لم يقم باستعمال القوة والعنف، وعن الدليل الثالث بأنه لم يحصل منه منع باستعمال القوة أو التهديد، وإنما كل الذي حصل أنه بين لهم حقيقة ملكية الأرض ، وعرض لهم الأمر السامي الصادر بشأنها ، وصادق على أقواله في التحقيقات السابقة، وبالمناداة على المتهم الثاني حضر وبمواجهته بالاتهام المنسوب إليه أجاب قائلاً: ما نسب إليّ في هذا الاتهام غير صحيح فلم أقم باستعمال القوة أو العنف أو التهديد مطلقاً ، وإنما تواجدت في الموقع مرة واحدة فقط ولم يكن فيه أحد من موظفي البلدية أو الشرطة، وإنما بعض العاملين بالمشروع فقط ولم أتعرض لهم مطلقاً، وبمواجهته بأدلة الاتهام أجاب: بالنسبة للدليل الأول فما ورد فيه غير صحيح ولم أتواجد مع أحد موظفي البلدية في الموقع مطلقاً، وأما عن الدليل الثاني فإنني تواجدت في الموقع مع والدي فقط ولكن دون التعرض لأي أحد منهم ، وصادق على أقواله في التحقيقات السابقة، وبسؤالهما إن كان لديهما ما يقدمانه أو يضيفانه قدما مذكرة مكونه من صفحة واحدة ، وأرفقا معهما مستندين، وبسؤال ممثل الادعاء قرر اكتفاءه بقرار الاتهام.</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lastRenderedPageBreak/>
        <w:t>الأسباب</w:t>
      </w:r>
    </w:p>
    <w:p w:rsidR="00C16607" w:rsidRPr="00D45630" w:rsidRDefault="00C16607" w:rsidP="00C16607">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بعد سماع الدعوى والإجابة، وبعد الاطلاع على أوراق القضية، ومحاضر التحقيق فيها، إضافةً إلى محاضر البلدية، وحيث أسند الادعاء إلى المتهمين تهمة الاعتداء على موظف السلطة العامة، وساق الأدلة على ذلك على نحو ما هو وارد في قرار الاتهام، وحيث إن المتهم الأول سبق أخذ التعهد عليه بعدم التعرض لموظفي البلدية – كما يتضح من أوراق القضية -، كما قد أقر المتهم الأول في التحقيقات بأنه يقوم بمنع موظفي البلدية عن أداء عملهم بزعمه أنه يملك الأرض، ويريد أن يتحصل على صك لملكيتها من خلال </w:t>
      </w:r>
      <w:proofErr w:type="spellStart"/>
      <w:r w:rsidRPr="00D45630">
        <w:rPr>
          <w:rFonts w:ascii="Traditional Arabic" w:hAnsi="Traditional Arabic" w:cs="Traditional Arabic"/>
          <w:szCs w:val="28"/>
          <w:rtl/>
          <w:lang w:bidi="ar-EG"/>
        </w:rPr>
        <w:t>أوراقة</w:t>
      </w:r>
      <w:proofErr w:type="spellEnd"/>
      <w:r w:rsidRPr="00D45630">
        <w:rPr>
          <w:rFonts w:ascii="Traditional Arabic" w:hAnsi="Traditional Arabic" w:cs="Traditional Arabic"/>
          <w:szCs w:val="28"/>
          <w:rtl/>
          <w:lang w:bidi="ar-EG"/>
        </w:rPr>
        <w:t xml:space="preserve"> التي تنظر بالمحكمة العامة حسب إفادته، وتشير الدائرة إلى أنها اطلعت ضمن أوراق هذه القضية على صورة خطاب وكيل إمارة منطقة المدينة المنورة المكلف الجوابي لخطاب معالي السكرتير الخاص لصاحب السمو الملكي ولي العهد ذي الرقم (2290/ش) وتاريخ 16/9/1427هـ، والذي تضمن الإشارة إلى الحكم في قضية المذكور من قبل المحكمة العامة برفض الدعوى المقدمة من قبل المتهم، وحيث إنه لا عذر لمن أقر لاسيما وقد </w:t>
      </w:r>
      <w:proofErr w:type="spellStart"/>
      <w:r w:rsidRPr="00D45630">
        <w:rPr>
          <w:rFonts w:ascii="Traditional Arabic" w:hAnsi="Traditional Arabic" w:cs="Traditional Arabic"/>
          <w:szCs w:val="28"/>
          <w:rtl/>
          <w:lang w:bidi="ar-EG"/>
        </w:rPr>
        <w:t>تأيد</w:t>
      </w:r>
      <w:proofErr w:type="spellEnd"/>
      <w:r w:rsidRPr="00D45630">
        <w:rPr>
          <w:rFonts w:ascii="Traditional Arabic" w:hAnsi="Traditional Arabic" w:cs="Traditional Arabic"/>
          <w:szCs w:val="28"/>
          <w:rtl/>
          <w:lang w:bidi="ar-EG"/>
        </w:rPr>
        <w:t xml:space="preserve"> إقراره بما ورد في محاضر البلدية المتعددة الوقائع في أيام متفرقة، فإن الدائرة تنتهي إلى إدانته بما نسب إليه من الاعتداء على موظف السلطة العامة، وتقرر معاقبته وفقاً لأحكام المادة (السابعة) من نظام مكافحة الرشوة الصادر بتاريخ 29/12/1412هـ.</w:t>
      </w:r>
    </w:p>
    <w:p w:rsidR="00C16607" w:rsidRPr="00D45630" w:rsidRDefault="00C16607" w:rsidP="00C16607">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وأما بالنسبة للمتهم الثاني فلم يقدم الادعاء دليلاً تطمئن إليه الدائرة يثبت قيام الركن المادي لجريمة الاعتداء، وقد أنكر اعتداءه في التحقيقات وأمام الدائرة؛ الأمر الذي تنتهي الدائرة معه إلى عدم إدانته بما نسب إليه من الاعتداء على موظف السلطة العامة، ولا ينال من ذلك تعهده لدى الشرطة بعدم الاعتداء مرة ثانية؛ لأن هذا التعهد كتبه ليتم إطلاق سراحه بعد توقيفه كما يتضح من أوراق القضية.</w:t>
      </w:r>
    </w:p>
    <w:p w:rsidR="00C16607" w:rsidRPr="00D45630" w:rsidRDefault="00C16607" w:rsidP="00C16607">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فلهذه الأسباب حكمت المحكمة بما يلي:</w:t>
      </w:r>
    </w:p>
    <w:p w:rsidR="00C16607" w:rsidRPr="00D45630" w:rsidRDefault="00C16607" w:rsidP="00C16607">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أولاً: إدانة المتهم (.....) (.... الجنسية) بما نسب إليه من استعمال القوة والعنف بحق موظفين </w:t>
      </w:r>
      <w:proofErr w:type="gramStart"/>
      <w:r w:rsidRPr="00D45630">
        <w:rPr>
          <w:rFonts w:ascii="Traditional Arabic" w:hAnsi="Traditional Arabic" w:cs="Traditional Arabic"/>
          <w:szCs w:val="28"/>
          <w:rtl/>
          <w:lang w:bidi="ar-EG"/>
        </w:rPr>
        <w:t>عامين ،</w:t>
      </w:r>
      <w:proofErr w:type="gramEnd"/>
      <w:r w:rsidRPr="00D45630">
        <w:rPr>
          <w:rFonts w:ascii="Traditional Arabic" w:hAnsi="Traditional Arabic" w:cs="Traditional Arabic"/>
          <w:szCs w:val="28"/>
          <w:rtl/>
          <w:lang w:bidi="ar-EG"/>
        </w:rPr>
        <w:t xml:space="preserve"> لحملهما على الامتناع عن عمل من الأعمال الموكلة إليهم نظاماً، ومعاقبته عن ذلك بتغريمه مبلغ ألف ريالٍ.</w:t>
      </w:r>
    </w:p>
    <w:p w:rsidR="00C16607" w:rsidRPr="00D45630" w:rsidRDefault="00C16607" w:rsidP="00C16607">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ثانياً: عدم إدانة المتهم (.....) (..... الجنسية) بما نسب إليه من استعمال القوة والعنف بحق موظفين </w:t>
      </w:r>
      <w:proofErr w:type="gramStart"/>
      <w:r w:rsidRPr="00D45630">
        <w:rPr>
          <w:rFonts w:ascii="Traditional Arabic" w:hAnsi="Traditional Arabic" w:cs="Traditional Arabic"/>
          <w:szCs w:val="28"/>
          <w:rtl/>
          <w:lang w:bidi="ar-EG"/>
        </w:rPr>
        <w:t>عامين ،</w:t>
      </w:r>
      <w:proofErr w:type="gramEnd"/>
      <w:r w:rsidRPr="00D45630">
        <w:rPr>
          <w:rFonts w:ascii="Traditional Arabic" w:hAnsi="Traditional Arabic" w:cs="Traditional Arabic"/>
          <w:szCs w:val="28"/>
          <w:rtl/>
          <w:lang w:bidi="ar-EG"/>
        </w:rPr>
        <w:t xml:space="preserve"> لحملهما على الامتناع عن عمل من الأعمال الموكلة إليهم نظاماً.</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C16607" w:rsidRPr="00D45630" w:rsidRDefault="00C16607" w:rsidP="00C16607">
      <w:pPr>
        <w:tabs>
          <w:tab w:val="left" w:pos="3483"/>
          <w:tab w:val="center" w:pos="4252"/>
        </w:tabs>
        <w:spacing w:line="400" w:lineRule="exact"/>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ab/>
        <w:t xml:space="preserve">حكم </w:t>
      </w:r>
      <w:r w:rsidRPr="00D45630">
        <w:rPr>
          <w:rFonts w:ascii="Traditional Arabic" w:hAnsi="Traditional Arabic" w:cs="Traditional Arabic"/>
          <w:b/>
          <w:bCs/>
          <w:szCs w:val="28"/>
          <w:rtl/>
          <w:lang w:bidi="ar-EG"/>
        </w:rPr>
        <w:tab/>
        <w:t>محكمة الاستئناف</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C16607" w:rsidRPr="00D45630" w:rsidRDefault="00C16607" w:rsidP="00C16607">
      <w:pPr>
        <w:spacing w:line="400" w:lineRule="exact"/>
        <w:jc w:val="both"/>
        <w:rPr>
          <w:rFonts w:ascii="Traditional Arabic" w:hAnsi="Traditional Arabic" w:cs="Traditional Arabic"/>
          <w:szCs w:val="28"/>
          <w:rtl/>
          <w:lang w:bidi="ar-EG"/>
        </w:rPr>
      </w:pPr>
    </w:p>
    <w:p w:rsidR="00C16607" w:rsidRPr="00D45630" w:rsidRDefault="00C16607" w:rsidP="00C16607">
      <w:pPr>
        <w:rPr>
          <w:rFonts w:ascii="Traditional Arabic" w:hAnsi="Traditional Arabic" w:cs="Traditional Arabic"/>
          <w:sz w:val="36"/>
          <w:szCs w:val="36"/>
          <w:rtl/>
          <w:lang w:bidi="ar-EG"/>
        </w:rPr>
      </w:pPr>
      <w:r w:rsidRPr="00D45630">
        <w:rPr>
          <w:rFonts w:ascii="Traditional Arabic" w:hAnsi="Traditional Arabic" w:cs="Traditional Arabic"/>
          <w:szCs w:val="28"/>
          <w:rtl/>
          <w:lang w:bidi="ar-EG"/>
        </w:rPr>
        <w:br w:type="page"/>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رقم القضية 582/5/ق عام 1428هـ</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363/د/ج/17 لعام 1429هـ</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499/إس/2 لعام 1429هـ</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17/8/1429هـ</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C16607" w:rsidRPr="00D45630" w:rsidRDefault="00C16607" w:rsidP="00116CD3">
      <w:pPr>
        <w:numPr>
          <w:ilvl w:val="0"/>
          <w:numId w:val="20"/>
        </w:numPr>
        <w:tabs>
          <w:tab w:val="left" w:pos="404"/>
        </w:tabs>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استعمال القوة والاعتداء على موظف عام- تهديد الطلبة المتهمين للمعلمين بمدرستهم لإجبارهم على زيادة درجاتهم- ثبوت الجريمة بالتقرير الطبي والشهود- تناقض المتهمين في إنكارهم-قيام الركنين المادي والمعنوي للجريمة.</w:t>
      </w:r>
    </w:p>
    <w:p w:rsidR="00C16607" w:rsidRPr="00D45630" w:rsidRDefault="00C16607" w:rsidP="00116CD3">
      <w:pPr>
        <w:numPr>
          <w:ilvl w:val="0"/>
          <w:numId w:val="20"/>
        </w:numPr>
        <w:tabs>
          <w:tab w:val="clear" w:pos="284"/>
          <w:tab w:val="num" w:pos="40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استغلال النفوذ باسم الوظيفة </w:t>
      </w:r>
      <w:proofErr w:type="gramStart"/>
      <w:r w:rsidRPr="00D45630">
        <w:rPr>
          <w:rFonts w:ascii="Traditional Arabic" w:hAnsi="Traditional Arabic" w:cs="Traditional Arabic"/>
          <w:szCs w:val="28"/>
          <w:rtl/>
          <w:lang w:bidi="ar-EG"/>
        </w:rPr>
        <w:t>العامة ،</w:t>
      </w:r>
      <w:proofErr w:type="gramEnd"/>
      <w:r w:rsidRPr="00D45630">
        <w:rPr>
          <w:rFonts w:ascii="Traditional Arabic" w:hAnsi="Traditional Arabic" w:cs="Traditional Arabic"/>
          <w:szCs w:val="28"/>
          <w:rtl/>
          <w:lang w:bidi="ar-EG"/>
        </w:rPr>
        <w:t xml:space="preserve"> وسوء الاستعمال الإداري -عدم أدائهم لواجبهم الأمني- سعيهم لتحقيق مصلحة شخصية.</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(الثانية) فقرة (1-5) من المرسوم الملكي رقم (43) وتاريخ 29/11/1377هـ.</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-المادتان (الأولى والسابعة) من نظام مكافحة الرشوة الصادر بالمرسوم الملكي رقم (م/36) وتاريخ 29/12/1412هـ.</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أقامت هيئة الرقابة والتحقيق الدعوى الجنائية بطلب الحكم بمعاقبة المتهمين بالعقوبة المنصوص عليها في لائحة الاتهام؛ لأنهم من الأول إلى السادس: قاموا باستعمال القوة والتهديد والضرب ضد موظفين </w:t>
      </w:r>
      <w:proofErr w:type="gramStart"/>
      <w:r w:rsidRPr="00D45630">
        <w:rPr>
          <w:rFonts w:ascii="Traditional Arabic" w:hAnsi="Traditional Arabic" w:cs="Traditional Arabic"/>
          <w:szCs w:val="28"/>
          <w:rtl/>
          <w:lang w:bidi="ar-EG"/>
        </w:rPr>
        <w:t>عامين ،</w:t>
      </w:r>
      <w:proofErr w:type="gramEnd"/>
      <w:r w:rsidRPr="00D45630">
        <w:rPr>
          <w:rFonts w:ascii="Traditional Arabic" w:hAnsi="Traditional Arabic" w:cs="Traditional Arabic"/>
          <w:szCs w:val="28"/>
          <w:rtl/>
          <w:lang w:bidi="ar-EG"/>
        </w:rPr>
        <w:t xml:space="preserve"> لحملهم على الإخلال بواجباتهم الوظيفية؛ لإجبارهم على زيادة درجات الامتحانات المدرسية.</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من السابع إلى التاسع قاموا مستغلين صفتهم الوظيفية كرجال أمن بالحضور إلى مقر المدرسة الثانوية بـ (.....) ومشاهدتهم تجمهر الطلاب المعتدين على المدرسين، ولم يقوموا بإسعاف المعلمين وتركهم يواجهون مصيرهم مع المعتدين من </w:t>
      </w:r>
      <w:proofErr w:type="gramStart"/>
      <w:r w:rsidRPr="00D45630">
        <w:rPr>
          <w:rFonts w:ascii="Traditional Arabic" w:hAnsi="Traditional Arabic" w:cs="Traditional Arabic"/>
          <w:szCs w:val="28"/>
          <w:rtl/>
          <w:lang w:bidi="ar-EG"/>
        </w:rPr>
        <w:t>الطلاب ،</w:t>
      </w:r>
      <w:proofErr w:type="gramEnd"/>
      <w:r w:rsidRPr="00D45630">
        <w:rPr>
          <w:rFonts w:ascii="Traditional Arabic" w:hAnsi="Traditional Arabic" w:cs="Traditional Arabic"/>
          <w:szCs w:val="28"/>
          <w:rtl/>
          <w:lang w:bidi="ar-EG"/>
        </w:rPr>
        <w:t xml:space="preserve"> وخروجهم من المدرسة دون عمل أية حماية لهم، وطلب المتهم السابع من مدير المدرسة زيادة درجات الطلاب رغم كونه لا يحق له ذلك.</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المتهم العاشر: قام باستغلال نفوذه الوظيفي بالدخول لإدارة المدرسة وطلب من مديرها والمعلمين زيادة درجات </w:t>
      </w:r>
      <w:proofErr w:type="gramStart"/>
      <w:r w:rsidRPr="00D45630">
        <w:rPr>
          <w:rFonts w:ascii="Traditional Arabic" w:hAnsi="Traditional Arabic" w:cs="Traditional Arabic"/>
          <w:szCs w:val="28"/>
          <w:rtl/>
          <w:lang w:bidi="ar-EG"/>
        </w:rPr>
        <w:t>ابنه ،</w:t>
      </w:r>
      <w:proofErr w:type="gramEnd"/>
      <w:r w:rsidRPr="00D45630">
        <w:rPr>
          <w:rFonts w:ascii="Traditional Arabic" w:hAnsi="Traditional Arabic" w:cs="Traditional Arabic"/>
          <w:szCs w:val="28"/>
          <w:rtl/>
          <w:lang w:bidi="ar-EG"/>
        </w:rPr>
        <w:t xml:space="preserve"> ولم يُشْعِر مرجعه بما حدث داخل المدرسة، وبذلك تمت الجريمة.</w:t>
      </w:r>
    </w:p>
    <w:p w:rsidR="00C16607" w:rsidRPr="00D45630" w:rsidRDefault="00C16607" w:rsidP="00116CD3">
      <w:pPr>
        <w:numPr>
          <w:ilvl w:val="0"/>
          <w:numId w:val="21"/>
        </w:numPr>
        <w:tabs>
          <w:tab w:val="clear" w:pos="284"/>
          <w:tab w:val="num" w:pos="40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إثبات تقرير الحادث الجنائي لتعرض المجني عليهما للإصابات الموضحة </w:t>
      </w:r>
      <w:proofErr w:type="gramStart"/>
      <w:r w:rsidRPr="00D45630">
        <w:rPr>
          <w:rFonts w:ascii="Traditional Arabic" w:hAnsi="Traditional Arabic" w:cs="Traditional Arabic"/>
          <w:szCs w:val="28"/>
          <w:rtl/>
          <w:lang w:bidi="ar-EG"/>
        </w:rPr>
        <w:t>به ،</w:t>
      </w:r>
      <w:proofErr w:type="gramEnd"/>
      <w:r w:rsidRPr="00D45630">
        <w:rPr>
          <w:rFonts w:ascii="Traditional Arabic" w:hAnsi="Traditional Arabic" w:cs="Traditional Arabic"/>
          <w:szCs w:val="28"/>
          <w:rtl/>
          <w:lang w:bidi="ar-EG"/>
        </w:rPr>
        <w:t xml:space="preserve"> وتحديد التقرير الطبي لمدة شفائهما- شهادة مدير المدرسة والمعلمين بمشاهدتهم المتهمين بالاشتباك مع المجني عليهما وضربهما- ثبوت تناقض المتهمين في إنكارهم وعدم صحة دفوعهم- أثر ذلك: ثبوت جريمة الاعتداء على موظف عام في حق المتهمين من الأول إلى السادس.</w:t>
      </w:r>
    </w:p>
    <w:p w:rsidR="00C16607" w:rsidRPr="00D45630" w:rsidRDefault="00C16607" w:rsidP="00116CD3">
      <w:pPr>
        <w:numPr>
          <w:ilvl w:val="0"/>
          <w:numId w:val="21"/>
        </w:numPr>
        <w:tabs>
          <w:tab w:val="clear" w:pos="284"/>
          <w:tab w:val="num" w:pos="40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أقوال مدير المدرسة والمعلمين بمشاهدتهم وقوف الدورية على باب المدرسة وقت الحادث وطلب المدير منهم إخراج الطلاب المتجمهرين لإسعاف المصابين، فرد عليه المتهم السابع ومعه التاسع: (زودهم درجات)، ورد المتهم الثامن: (لا علاقة لي بهذا الشيء)، وطلب المتهم العاشر من المدير تعديل نتيجة ابنه في الامتحان ، وذهب ، ولم يقم بواجبه الأمني- تخاذل المتهمين وعدم قيامهم بما أسند إليهم من واجبات بهدف إجبار مدير المدرسة والمعلمين على زيادة </w:t>
      </w:r>
      <w:r w:rsidRPr="00D45630">
        <w:rPr>
          <w:rFonts w:ascii="Traditional Arabic" w:hAnsi="Traditional Arabic" w:cs="Traditional Arabic"/>
          <w:szCs w:val="28"/>
          <w:rtl/>
          <w:lang w:bidi="ar-EG"/>
        </w:rPr>
        <w:lastRenderedPageBreak/>
        <w:t>درجات الطلاب عن طريق الاشتراك والتواطؤ لتحقيق مصلحة شخصية، وثبوت أن المتهمين الثامن والتاسع والعاشر إخوة، وثبوت أنهم وقت وقوع الحادث كانوا جميعاً مستلمين للعمل، وفي وقت الدوام الدراسي لهم – امتناعهم عن أداء واجبهم الوظيفي – أثر ذلك: إدانتهم بجريمة استغلال النفوذ باسم الوظيفة العامة وسوء الاستعمال الإداري.</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هيئة الرقابة والتحقيق بمنطقة المدينة المنورة دعواه الجنائية في قرار الاتهام رقم (232/ج) لعام 1428هـ ضد كل من:</w:t>
      </w:r>
    </w:p>
    <w:p w:rsidR="00C16607" w:rsidRPr="00D45630" w:rsidRDefault="00C16607" w:rsidP="00116CD3">
      <w:pPr>
        <w:numPr>
          <w:ilvl w:val="0"/>
          <w:numId w:val="22"/>
        </w:numPr>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 (.....) الجنسية – أعزب – متعلم – يسكن </w:t>
      </w:r>
      <w:proofErr w:type="spellStart"/>
      <w:r w:rsidRPr="00D45630">
        <w:rPr>
          <w:rFonts w:ascii="Traditional Arabic" w:hAnsi="Traditional Arabic" w:cs="Traditional Arabic"/>
          <w:szCs w:val="28"/>
          <w:rtl/>
          <w:lang w:bidi="ar-EG"/>
        </w:rPr>
        <w:t>المارمية</w:t>
      </w:r>
      <w:proofErr w:type="spellEnd"/>
      <w:r w:rsidRPr="00D45630">
        <w:rPr>
          <w:rFonts w:ascii="Traditional Arabic" w:hAnsi="Traditional Arabic" w:cs="Traditional Arabic"/>
          <w:szCs w:val="28"/>
          <w:rtl/>
          <w:lang w:bidi="ar-EG"/>
        </w:rPr>
        <w:t>.</w:t>
      </w:r>
    </w:p>
    <w:p w:rsidR="00C16607" w:rsidRPr="00D45630" w:rsidRDefault="00C16607" w:rsidP="00116CD3">
      <w:pPr>
        <w:numPr>
          <w:ilvl w:val="0"/>
          <w:numId w:val="22"/>
        </w:numPr>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 الجنسية – 19 سنة - أعزب – متعلم – يسكن المدينة المنورة حي الجرف جوار مسجد غالية.</w:t>
      </w:r>
    </w:p>
    <w:p w:rsidR="00C16607" w:rsidRPr="00D45630" w:rsidRDefault="00C16607" w:rsidP="00116CD3">
      <w:pPr>
        <w:numPr>
          <w:ilvl w:val="0"/>
          <w:numId w:val="22"/>
        </w:numPr>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الجنسية – 23 سنة - أعزب – متعلم – يسكن </w:t>
      </w:r>
      <w:proofErr w:type="spellStart"/>
      <w:r w:rsidRPr="00D45630">
        <w:rPr>
          <w:rFonts w:ascii="Traditional Arabic" w:hAnsi="Traditional Arabic" w:cs="Traditional Arabic"/>
          <w:szCs w:val="28"/>
          <w:rtl/>
          <w:lang w:bidi="ar-EG"/>
        </w:rPr>
        <w:t>المارمية</w:t>
      </w:r>
      <w:proofErr w:type="spellEnd"/>
      <w:r w:rsidRPr="00D45630">
        <w:rPr>
          <w:rFonts w:ascii="Traditional Arabic" w:hAnsi="Traditional Arabic" w:cs="Traditional Arabic"/>
          <w:szCs w:val="28"/>
          <w:rtl/>
          <w:lang w:bidi="ar-EG"/>
        </w:rPr>
        <w:t>.</w:t>
      </w:r>
    </w:p>
    <w:p w:rsidR="00C16607" w:rsidRPr="00D45630" w:rsidRDefault="00C16607" w:rsidP="00116CD3">
      <w:pPr>
        <w:numPr>
          <w:ilvl w:val="0"/>
          <w:numId w:val="22"/>
        </w:numPr>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 الجنسية – 21 سنة - أعزب – متعلم – يسكن جدة حي الروضة.</w:t>
      </w:r>
    </w:p>
    <w:p w:rsidR="00C16607" w:rsidRPr="00D45630" w:rsidRDefault="00C16607" w:rsidP="00116CD3">
      <w:pPr>
        <w:numPr>
          <w:ilvl w:val="0"/>
          <w:numId w:val="22"/>
        </w:numPr>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 الجنسية – 21 سنة - أعزب – يسكن </w:t>
      </w:r>
      <w:proofErr w:type="spellStart"/>
      <w:r w:rsidRPr="00D45630">
        <w:rPr>
          <w:rFonts w:ascii="Traditional Arabic" w:hAnsi="Traditional Arabic" w:cs="Traditional Arabic"/>
          <w:szCs w:val="28"/>
          <w:rtl/>
          <w:lang w:bidi="ar-EG"/>
        </w:rPr>
        <w:t>المارمية</w:t>
      </w:r>
      <w:proofErr w:type="spellEnd"/>
      <w:r w:rsidRPr="00D45630">
        <w:rPr>
          <w:rFonts w:ascii="Traditional Arabic" w:hAnsi="Traditional Arabic" w:cs="Traditional Arabic"/>
          <w:szCs w:val="28"/>
          <w:rtl/>
          <w:lang w:bidi="ar-EG"/>
        </w:rPr>
        <w:t>.</w:t>
      </w:r>
    </w:p>
    <w:p w:rsidR="00C16607" w:rsidRPr="00D45630" w:rsidRDefault="00C16607" w:rsidP="00116CD3">
      <w:pPr>
        <w:numPr>
          <w:ilvl w:val="0"/>
          <w:numId w:val="22"/>
        </w:numPr>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 الجنسية – 24 سنة – متزوج وله أولاد – متسبب – يسكن </w:t>
      </w:r>
      <w:proofErr w:type="spellStart"/>
      <w:r w:rsidRPr="00D45630">
        <w:rPr>
          <w:rFonts w:ascii="Traditional Arabic" w:hAnsi="Traditional Arabic" w:cs="Traditional Arabic"/>
          <w:szCs w:val="28"/>
          <w:rtl/>
          <w:lang w:bidi="ar-EG"/>
        </w:rPr>
        <w:t>المارمية</w:t>
      </w:r>
      <w:proofErr w:type="spellEnd"/>
      <w:r w:rsidRPr="00D45630">
        <w:rPr>
          <w:rFonts w:ascii="Traditional Arabic" w:hAnsi="Traditional Arabic" w:cs="Traditional Arabic"/>
          <w:szCs w:val="28"/>
          <w:rtl/>
          <w:lang w:bidi="ar-EG"/>
        </w:rPr>
        <w:t>.</w:t>
      </w:r>
    </w:p>
    <w:p w:rsidR="00C16607" w:rsidRPr="00D45630" w:rsidRDefault="00C16607" w:rsidP="00116CD3">
      <w:pPr>
        <w:numPr>
          <w:ilvl w:val="0"/>
          <w:numId w:val="22"/>
        </w:numPr>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 الجنسية – 40 سنة – متزوج وله أولاد – متعلم – يعمل رئيس نقطة أمن </w:t>
      </w:r>
      <w:proofErr w:type="spellStart"/>
      <w:r w:rsidRPr="00D45630">
        <w:rPr>
          <w:rFonts w:ascii="Traditional Arabic" w:hAnsi="Traditional Arabic" w:cs="Traditional Arabic"/>
          <w:szCs w:val="28"/>
          <w:rtl/>
          <w:lang w:bidi="ar-EG"/>
        </w:rPr>
        <w:t>المارمية</w:t>
      </w:r>
      <w:proofErr w:type="spellEnd"/>
      <w:r w:rsidRPr="00D45630">
        <w:rPr>
          <w:rFonts w:ascii="Traditional Arabic" w:hAnsi="Traditional Arabic" w:cs="Traditional Arabic"/>
          <w:szCs w:val="28"/>
          <w:rtl/>
          <w:lang w:bidi="ar-EG"/>
        </w:rPr>
        <w:t xml:space="preserve"> برتبة وكيل رقيب.</w:t>
      </w:r>
    </w:p>
    <w:p w:rsidR="00C16607" w:rsidRPr="00D45630" w:rsidRDefault="00C16607" w:rsidP="00116CD3">
      <w:pPr>
        <w:numPr>
          <w:ilvl w:val="0"/>
          <w:numId w:val="22"/>
        </w:numPr>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 الجنسية – 32 سنة – متزوج وله أولاد – متعلم – يعمل جندي أول بنقطة أمن </w:t>
      </w:r>
      <w:proofErr w:type="spellStart"/>
      <w:r w:rsidRPr="00D45630">
        <w:rPr>
          <w:rFonts w:ascii="Traditional Arabic" w:hAnsi="Traditional Arabic" w:cs="Traditional Arabic"/>
          <w:szCs w:val="28"/>
          <w:rtl/>
          <w:lang w:bidi="ar-EG"/>
        </w:rPr>
        <w:t>المارمية</w:t>
      </w:r>
      <w:proofErr w:type="spellEnd"/>
      <w:r w:rsidRPr="00D45630">
        <w:rPr>
          <w:rFonts w:ascii="Traditional Arabic" w:hAnsi="Traditional Arabic" w:cs="Traditional Arabic"/>
          <w:szCs w:val="28"/>
          <w:rtl/>
          <w:lang w:bidi="ar-EG"/>
        </w:rPr>
        <w:t>.</w:t>
      </w:r>
    </w:p>
    <w:p w:rsidR="00C16607" w:rsidRPr="00D45630" w:rsidRDefault="00C16607" w:rsidP="00116CD3">
      <w:pPr>
        <w:numPr>
          <w:ilvl w:val="0"/>
          <w:numId w:val="22"/>
        </w:numPr>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 الجنسية – 26 سنة – متزوج وله أولاد – متعلم – يعمل جندي أول بنقطة أمن </w:t>
      </w:r>
      <w:proofErr w:type="spellStart"/>
      <w:r w:rsidRPr="00D45630">
        <w:rPr>
          <w:rFonts w:ascii="Traditional Arabic" w:hAnsi="Traditional Arabic" w:cs="Traditional Arabic"/>
          <w:szCs w:val="28"/>
          <w:rtl/>
          <w:lang w:bidi="ar-EG"/>
        </w:rPr>
        <w:t>المارمية</w:t>
      </w:r>
      <w:proofErr w:type="spellEnd"/>
      <w:r w:rsidRPr="00D45630">
        <w:rPr>
          <w:rFonts w:ascii="Traditional Arabic" w:hAnsi="Traditional Arabic" w:cs="Traditional Arabic"/>
          <w:szCs w:val="28"/>
          <w:rtl/>
          <w:lang w:bidi="ar-EG"/>
        </w:rPr>
        <w:t>.</w:t>
      </w:r>
    </w:p>
    <w:p w:rsidR="00C16607" w:rsidRPr="00D45630" w:rsidRDefault="00C16607" w:rsidP="00116CD3">
      <w:pPr>
        <w:numPr>
          <w:ilvl w:val="0"/>
          <w:numId w:val="22"/>
        </w:numPr>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 الجنسية – 41 سنة – متزوج وله أولاد – متعلم – يعمل </w:t>
      </w:r>
      <w:r w:rsidRPr="00D45630">
        <w:rPr>
          <w:rFonts w:ascii="Traditional Arabic" w:hAnsi="Traditional Arabic" w:cs="Traditional Arabic"/>
          <w:color w:val="FF0000"/>
          <w:szCs w:val="28"/>
          <w:rtl/>
          <w:lang w:bidi="ar-EG"/>
        </w:rPr>
        <w:t>خوي</w:t>
      </w:r>
      <w:r w:rsidRPr="00D45630">
        <w:rPr>
          <w:rFonts w:ascii="Traditional Arabic" w:hAnsi="Traditional Arabic" w:cs="Traditional Arabic"/>
          <w:szCs w:val="28"/>
          <w:rtl/>
          <w:lang w:bidi="ar-EG"/>
        </w:rPr>
        <w:t xml:space="preserve"> بإمارة مركز </w:t>
      </w:r>
      <w:proofErr w:type="spellStart"/>
      <w:r w:rsidRPr="00D45630">
        <w:rPr>
          <w:rFonts w:ascii="Traditional Arabic" w:hAnsi="Traditional Arabic" w:cs="Traditional Arabic"/>
          <w:szCs w:val="28"/>
          <w:rtl/>
          <w:lang w:bidi="ar-EG"/>
        </w:rPr>
        <w:t>المارمية</w:t>
      </w:r>
      <w:proofErr w:type="spellEnd"/>
      <w:r w:rsidRPr="00D45630">
        <w:rPr>
          <w:rFonts w:ascii="Traditional Arabic" w:hAnsi="Traditional Arabic" w:cs="Traditional Arabic"/>
          <w:szCs w:val="28"/>
          <w:rtl/>
          <w:lang w:bidi="ar-EG"/>
        </w:rPr>
        <w:t>.</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وجميعهم مطلقي السراح.</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لأنهم بدائرة منطقة المدينة المنورة:</w:t>
      </w:r>
    </w:p>
    <w:p w:rsidR="00C16607" w:rsidRPr="00D45630" w:rsidRDefault="00C16607" w:rsidP="00116CD3">
      <w:pPr>
        <w:numPr>
          <w:ilvl w:val="0"/>
          <w:numId w:val="23"/>
        </w:numPr>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قام المتهمون من الأول إلى السادس باستعمال القوة والتهديد والضرب ضد موظفين عامين، هما المعلمين بثانوية (.....) (.....)، (.....)؛ لحملهم على الإخلال بواجباتهم الوظيفية؛ وذلك لإجبارهم على زيادة درجاتهم، وبذلك تمت الجريمة.</w:t>
      </w:r>
    </w:p>
    <w:p w:rsidR="00C16607" w:rsidRPr="00D45630" w:rsidRDefault="00C16607" w:rsidP="00116CD3">
      <w:pPr>
        <w:numPr>
          <w:ilvl w:val="0"/>
          <w:numId w:val="23"/>
        </w:numPr>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قام المتهمون من السابع إلى التاسع وبصفتهم الوظيفية مستغلين عملهم كرجال أمن ومكلفين بحفظ الأمن بالحضور لمقر ثانوية (.....) ومشاهدتهم تجمهر الطلاب المعتدين على المدرسين وطلب المتهم السابع من مدير المدرسة والمعلمين زيادة درجات الطلاب رغم أنهم لا يحق لهم ذلك، كما لم يقوموا بإسعاف المعلمين المصابين، وكان الأحرى بهم اتخاذ الإجراءات الأمنية الكفيلة بحماية مدير المدرسة ، والمعلمين ، وإدارة المدرسة وليس تركهم يواجهون مصيرهم مع المعتدين من الطلاب ،  وخروجهم من المدرسة دون عمل أية حماية لهم، مما اضطر مدير المدرسة والمعلمين إلى إصدار شهادات وهمية لفك الحصار عنهم بعد ساعات متأخرة من الدوام، وعدم مبالاتهم بما أقدم عليه المتهمون الطلاب المعتدون وأمام مرأى منهم، وبذلك تمت الجريمة.</w:t>
      </w:r>
    </w:p>
    <w:p w:rsidR="00C16607" w:rsidRPr="00D45630" w:rsidRDefault="00C16607" w:rsidP="00116CD3">
      <w:pPr>
        <w:numPr>
          <w:ilvl w:val="0"/>
          <w:numId w:val="23"/>
        </w:numPr>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lastRenderedPageBreak/>
        <w:t xml:space="preserve">قام المتهم العاشر باستغلال نفوذه الوظيفي بأن قام بالدخول لإدارة المدرسة وطلب من مدير المدرسة والمعلمين زيادة درجات </w:t>
      </w:r>
      <w:proofErr w:type="gramStart"/>
      <w:r w:rsidRPr="00D45630">
        <w:rPr>
          <w:rFonts w:ascii="Traditional Arabic" w:hAnsi="Traditional Arabic" w:cs="Traditional Arabic"/>
          <w:szCs w:val="28"/>
          <w:rtl/>
          <w:lang w:bidi="ar-EG"/>
        </w:rPr>
        <w:t>ابنه ،</w:t>
      </w:r>
      <w:proofErr w:type="gramEnd"/>
      <w:r w:rsidRPr="00D45630">
        <w:rPr>
          <w:rFonts w:ascii="Traditional Arabic" w:hAnsi="Traditional Arabic" w:cs="Traditional Arabic"/>
          <w:szCs w:val="28"/>
          <w:rtl/>
          <w:lang w:bidi="ar-EG"/>
        </w:rPr>
        <w:t xml:space="preserve"> ولم يشعر مرجعه بما حدث داخل المدرسة، وبذلك تمت الجريمة.</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أدلة الاتهام:</w:t>
      </w:r>
    </w:p>
    <w:p w:rsidR="00C16607" w:rsidRPr="00D45630" w:rsidRDefault="00C16607" w:rsidP="00116CD3">
      <w:pPr>
        <w:numPr>
          <w:ilvl w:val="0"/>
          <w:numId w:val="24"/>
        </w:numPr>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ما ورد بدعوى المعلمين المذكورين.</w:t>
      </w:r>
    </w:p>
    <w:p w:rsidR="00C16607" w:rsidRPr="00D45630" w:rsidRDefault="00C16607" w:rsidP="00116CD3">
      <w:pPr>
        <w:numPr>
          <w:ilvl w:val="0"/>
          <w:numId w:val="24"/>
        </w:numPr>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ما ورد بشهادة مدير المدرسة وكثير من المعلمين بثانوية (.....) من قيام المتهمين بالاعتداء على المعلمين (.....</w:t>
      </w:r>
      <w:proofErr w:type="gramStart"/>
      <w:r w:rsidRPr="00D45630">
        <w:rPr>
          <w:rFonts w:ascii="Traditional Arabic" w:hAnsi="Traditional Arabic" w:cs="Traditional Arabic"/>
          <w:szCs w:val="28"/>
          <w:rtl/>
          <w:lang w:bidi="ar-EG"/>
        </w:rPr>
        <w:t>) ،</w:t>
      </w:r>
      <w:proofErr w:type="gramEnd"/>
      <w:r w:rsidRPr="00D45630">
        <w:rPr>
          <w:rFonts w:ascii="Traditional Arabic" w:hAnsi="Traditional Arabic" w:cs="Traditional Arabic"/>
          <w:szCs w:val="28"/>
          <w:rtl/>
          <w:lang w:bidi="ar-EG"/>
        </w:rPr>
        <w:t xml:space="preserve"> (.....).</w:t>
      </w:r>
    </w:p>
    <w:p w:rsidR="00C16607" w:rsidRPr="00D45630" w:rsidRDefault="00C16607" w:rsidP="00116CD3">
      <w:pPr>
        <w:numPr>
          <w:ilvl w:val="0"/>
          <w:numId w:val="24"/>
        </w:numPr>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ما ورد بشهادة مدير </w:t>
      </w:r>
      <w:proofErr w:type="gramStart"/>
      <w:r w:rsidRPr="00D45630">
        <w:rPr>
          <w:rFonts w:ascii="Traditional Arabic" w:hAnsi="Traditional Arabic" w:cs="Traditional Arabic"/>
          <w:szCs w:val="28"/>
          <w:rtl/>
          <w:lang w:bidi="ar-EG"/>
        </w:rPr>
        <w:t>المدرسة ،</w:t>
      </w:r>
      <w:proofErr w:type="gramEnd"/>
      <w:r w:rsidRPr="00D45630">
        <w:rPr>
          <w:rFonts w:ascii="Traditional Arabic" w:hAnsi="Traditional Arabic" w:cs="Traditional Arabic"/>
          <w:szCs w:val="28"/>
          <w:rtl/>
          <w:lang w:bidi="ar-EG"/>
        </w:rPr>
        <w:t xml:space="preserve"> وبعض المعلمين من أن أفراد الشرطة حضروا للمدرسة ، ولم يقوموا بأداء واجبهم الأمني تجاه المتهمين المعتدين.</w:t>
      </w:r>
    </w:p>
    <w:p w:rsidR="00C16607" w:rsidRPr="00D45630" w:rsidRDefault="00C16607" w:rsidP="00116CD3">
      <w:pPr>
        <w:numPr>
          <w:ilvl w:val="0"/>
          <w:numId w:val="24"/>
        </w:numPr>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ما جاء في التقارير الطبية بحق المعلمين </w:t>
      </w:r>
      <w:proofErr w:type="gramStart"/>
      <w:r w:rsidRPr="00D45630">
        <w:rPr>
          <w:rFonts w:ascii="Traditional Arabic" w:hAnsi="Traditional Arabic" w:cs="Traditional Arabic"/>
          <w:szCs w:val="28"/>
          <w:rtl/>
          <w:lang w:bidi="ar-EG"/>
        </w:rPr>
        <w:t>المصابين ،</w:t>
      </w:r>
      <w:proofErr w:type="gramEnd"/>
      <w:r w:rsidRPr="00D45630">
        <w:rPr>
          <w:rFonts w:ascii="Traditional Arabic" w:hAnsi="Traditional Arabic" w:cs="Traditional Arabic"/>
          <w:szCs w:val="28"/>
          <w:rtl/>
          <w:lang w:bidi="ar-EG"/>
        </w:rPr>
        <w:t xml:space="preserve"> مما يؤكد صحة دعواهم.</w:t>
      </w:r>
    </w:p>
    <w:p w:rsidR="00C16607" w:rsidRPr="00D45630" w:rsidRDefault="00C16607" w:rsidP="00116CD3">
      <w:pPr>
        <w:numPr>
          <w:ilvl w:val="0"/>
          <w:numId w:val="24"/>
        </w:numPr>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ما ورد بإفادة المراسل (.....) بأنه قام بإشعار المتهمين السابع والتاسع بالاعتداء الذي تعرض له المعلمين.</w:t>
      </w:r>
    </w:p>
    <w:p w:rsidR="00C16607" w:rsidRPr="00D45630" w:rsidRDefault="00C16607" w:rsidP="00116CD3">
      <w:pPr>
        <w:numPr>
          <w:ilvl w:val="0"/>
          <w:numId w:val="24"/>
        </w:numPr>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ما جاء بإفادة مدير المدرسة وبعض المعلمين من أن المتهم الأخير حضر </w:t>
      </w:r>
      <w:proofErr w:type="gramStart"/>
      <w:r w:rsidRPr="00D45630">
        <w:rPr>
          <w:rFonts w:ascii="Traditional Arabic" w:hAnsi="Traditional Arabic" w:cs="Traditional Arabic"/>
          <w:szCs w:val="28"/>
          <w:rtl/>
          <w:lang w:bidi="ar-EG"/>
        </w:rPr>
        <w:t>للمدرسة ،</w:t>
      </w:r>
      <w:proofErr w:type="gramEnd"/>
      <w:r w:rsidRPr="00D45630">
        <w:rPr>
          <w:rFonts w:ascii="Traditional Arabic" w:hAnsi="Traditional Arabic" w:cs="Traditional Arabic"/>
          <w:szCs w:val="28"/>
          <w:rtl/>
          <w:lang w:bidi="ar-EG"/>
        </w:rPr>
        <w:t xml:space="preserve"> وطلب منهم أن يقوموا بزيادة درجات ابنه.</w:t>
      </w:r>
    </w:p>
    <w:p w:rsidR="00C16607" w:rsidRPr="00D45630" w:rsidRDefault="00C16607" w:rsidP="00116CD3">
      <w:pPr>
        <w:numPr>
          <w:ilvl w:val="0"/>
          <w:numId w:val="24"/>
        </w:numPr>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ما ورد بإفادة المتهم الأول في تحقيقات الشرطة بأن المتهم الثالث كان متواجداً في (.....)، ثم عدل عن ذلك أثناء المواجهة بينهما.</w:t>
      </w:r>
    </w:p>
    <w:p w:rsidR="00C16607" w:rsidRPr="00D45630" w:rsidRDefault="00C16607" w:rsidP="00116CD3">
      <w:pPr>
        <w:numPr>
          <w:ilvl w:val="0"/>
          <w:numId w:val="24"/>
        </w:numPr>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ما جاء في التعهد المأخوذ على المتهم الثالث بعدم دخول المدرسة من خلف أسوارها.</w:t>
      </w:r>
    </w:p>
    <w:p w:rsidR="00C16607" w:rsidRPr="00D45630" w:rsidRDefault="00C16607" w:rsidP="00116CD3">
      <w:pPr>
        <w:numPr>
          <w:ilvl w:val="0"/>
          <w:numId w:val="24"/>
        </w:numPr>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ما ورد بخطاب مستشفى (.....) العام المؤرخ في 23/1/1428هـ بأن المريض (.....) خرج من المستشفى يوم 18/1/1428هـ الساعة العاشرة صباحاً، وليس كما يدعي المتهم الثالث بأنه خرج مع أخيه الساعة الثالثة عصراً من اليوم نفسه.</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وتطلب الهيئة من ديوان المظالم معاقبتهم وفقاً لأحكام المادة (السابعة) من نظام مكافحة الرشوة فيما يتعلق بالمتهمين من الأول إلى السادس والمادة (الثانية) فقرة (1، 5) من المرسوم الملكي رقم (43) وتاريخ 29/11/1377هـ فيما يتعلق بالمتهمين من السابع إلى العاشر.</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وفي سبيل نظر القضية حددت الدائرة جلسة يوم الأحد الموافق 22/7/1428هـ، وبالمناداة على أطراف القضية حضر ممثل الادعاء (.....) كما حضر المتهم الأول (.....)، وبمواجهته بما نسب إليه أجاب قائلاً: ما نسب إليّ في هذا الاتهام غير </w:t>
      </w:r>
      <w:proofErr w:type="gramStart"/>
      <w:r w:rsidRPr="00D45630">
        <w:rPr>
          <w:rFonts w:ascii="Traditional Arabic" w:hAnsi="Traditional Arabic" w:cs="Traditional Arabic"/>
          <w:szCs w:val="28"/>
          <w:rtl/>
          <w:lang w:bidi="ar-EG"/>
        </w:rPr>
        <w:t>صحيح ،</w:t>
      </w:r>
      <w:proofErr w:type="gramEnd"/>
      <w:r w:rsidRPr="00D45630">
        <w:rPr>
          <w:rFonts w:ascii="Traditional Arabic" w:hAnsi="Traditional Arabic" w:cs="Traditional Arabic"/>
          <w:szCs w:val="28"/>
          <w:rtl/>
          <w:lang w:bidi="ar-EG"/>
        </w:rPr>
        <w:t xml:space="preserve"> فلم أقم بضرب المعلمين بثانوية (.....) أو أهددهم ، أو أستعمل القوة كي أجبرهم على زيادة درجاتي والحاصل أنني أثناء وقوع المشكلة لم أكن متواجداً بالمدرسة، وإنما كنت في مركز الشرطة؛ نظراً لوجود مشكلة بيني وبين أحد الأشخاص، وبمواجهته بأدلة الاتهام أجاب قائلاً: بالنسبة للدليلين الأول والثاني فما ورد فيهما غير صحيح، وبالنسبة للدليل الرابع فما ورد بالتقارير الطبية التي أطلعتموني عليها لا علم لي بها، حيث إني لم أكن متواجداً بالمدرسة، وبالنسبة للدليل السابع </w:t>
      </w:r>
      <w:proofErr w:type="spellStart"/>
      <w:r w:rsidRPr="00D45630">
        <w:rPr>
          <w:rFonts w:ascii="Traditional Arabic" w:hAnsi="Traditional Arabic" w:cs="Traditional Arabic"/>
          <w:szCs w:val="28"/>
          <w:rtl/>
          <w:lang w:bidi="ar-EG"/>
        </w:rPr>
        <w:t>أفيدكم</w:t>
      </w:r>
      <w:proofErr w:type="spellEnd"/>
      <w:r w:rsidRPr="00D45630">
        <w:rPr>
          <w:rFonts w:ascii="Traditional Arabic" w:hAnsi="Traditional Arabic" w:cs="Traditional Arabic"/>
          <w:szCs w:val="28"/>
          <w:rtl/>
          <w:lang w:bidi="ar-EG"/>
        </w:rPr>
        <w:t xml:space="preserve"> بأنني أدليت بتحقيقات الشرطة بأن المتهم الثالث كان متواجداً </w:t>
      </w:r>
      <w:proofErr w:type="spellStart"/>
      <w:r w:rsidRPr="00D45630">
        <w:rPr>
          <w:rFonts w:ascii="Traditional Arabic" w:hAnsi="Traditional Arabic" w:cs="Traditional Arabic"/>
          <w:szCs w:val="28"/>
          <w:rtl/>
          <w:lang w:bidi="ar-EG"/>
        </w:rPr>
        <w:t>بالمارمية</w:t>
      </w:r>
      <w:proofErr w:type="spellEnd"/>
      <w:r w:rsidRPr="00D45630">
        <w:rPr>
          <w:rFonts w:ascii="Traditional Arabic" w:hAnsi="Traditional Arabic" w:cs="Traditional Arabic"/>
          <w:szCs w:val="28"/>
          <w:rtl/>
          <w:lang w:bidi="ar-EG"/>
        </w:rPr>
        <w:t xml:space="preserve">، والحقيقة أني أقصد أخيه (.....)حيث اشتبه الأمر عليّ، واستدرك المتهم الأول قائلاً: بالنسبة لما ورد في شهادة مدير المدرسة فقد اشتبه بشخص آخر ، واختلط عليه الأمر، فظن مدير المدرسة أني كنت متواجداً بالمدرسة، وبسؤال ممثل الادعاء اكتفى بما ورد في قرار الاتهام سالف البيان، أما المتهم الأول فقرر مصادقته على أقواله السابقة وليس لديه ما يود إضافته سوى طلبه مراعاة ظروفه الأسرية، وبالمناداة على المتهم الثاني (.....) حضر وبمواجهته بما نسب إليه أجاب قائلاً: ما نسب إليّ في هذا الاتهام غير صحيح، فلم أقم بضرب المعلمين في ثانوية (.....)، والحاصل أني عندما أديت الاختبار ذهبت إلى البيت مباشرة، ولم أعلم عن هذه المشكلة إلا من الغد عن طريق الجريدة، ثم بعد ذلك طُلبت من </w:t>
      </w:r>
      <w:r w:rsidRPr="00D45630">
        <w:rPr>
          <w:rFonts w:ascii="Traditional Arabic" w:hAnsi="Traditional Arabic" w:cs="Traditional Arabic"/>
          <w:szCs w:val="28"/>
          <w:rtl/>
          <w:lang w:bidi="ar-EG"/>
        </w:rPr>
        <w:lastRenderedPageBreak/>
        <w:t xml:space="preserve">قبل شرطة (.....)، وبمواجهته بأدلة الاتهام أجاب قائلاً: بالنسبة للدليل الأول فلم أكن متواجداً معهم أثناء المضاربة حيث إني كنت في البيت، وبالنسبة للدليل الثاني فما ورد فيه غير صحيح ، حيث إني لم أحضر المضاربة التي حصلت، وبالنسبة للدليل الرابع </w:t>
      </w:r>
      <w:proofErr w:type="spellStart"/>
      <w:r w:rsidRPr="00D45630">
        <w:rPr>
          <w:rFonts w:ascii="Traditional Arabic" w:hAnsi="Traditional Arabic" w:cs="Traditional Arabic"/>
          <w:szCs w:val="28"/>
          <w:rtl/>
          <w:lang w:bidi="ar-EG"/>
        </w:rPr>
        <w:t>أفيدكم</w:t>
      </w:r>
      <w:proofErr w:type="spellEnd"/>
      <w:r w:rsidRPr="00D45630">
        <w:rPr>
          <w:rFonts w:ascii="Traditional Arabic" w:hAnsi="Traditional Arabic" w:cs="Traditional Arabic"/>
          <w:szCs w:val="28"/>
          <w:rtl/>
          <w:lang w:bidi="ar-EG"/>
        </w:rPr>
        <w:t xml:space="preserve"> بعد اطلاعي على التقارير الطبية بأنه لا علم لي بها، حيث إني لم أكن متواجداً أثناء المضاربة، وبسؤال ممثل الادعاء اكتفى بما ورد في قرار الاتهام سالف البيان، أما المتهم الثاني فقرر مصادقته على أقواله في التحقيقات السابقة ، وليس لديه ما يود إضافته، وبالمناداة على المتهم الرابع (.....) حضر وبمواجهته بما نسب إليه أجاب قائلاً: ما نسب إليَّ في هذا الاتهام غير صحيح، فلم أقم باستعمال القوّة والضرب ضد المعلمين بثانوية </w:t>
      </w:r>
      <w:proofErr w:type="spellStart"/>
      <w:r w:rsidRPr="00D45630">
        <w:rPr>
          <w:rFonts w:ascii="Traditional Arabic" w:hAnsi="Traditional Arabic" w:cs="Traditional Arabic"/>
          <w:szCs w:val="28"/>
          <w:rtl/>
          <w:lang w:bidi="ar-EG"/>
        </w:rPr>
        <w:t>المارمية</w:t>
      </w:r>
      <w:proofErr w:type="spellEnd"/>
      <w:r w:rsidRPr="00D45630">
        <w:rPr>
          <w:rFonts w:ascii="Traditional Arabic" w:hAnsi="Traditional Arabic" w:cs="Traditional Arabic"/>
          <w:szCs w:val="28"/>
          <w:rtl/>
          <w:lang w:bidi="ar-EG"/>
        </w:rPr>
        <w:t xml:space="preserve"> ، والحاصل أني بعد الانتهاء من الاختبار توجهت مباشرة إلى مدينة جدة، ولا أعلم من قام بضرب المعلمين والاعتداء عليهم، وبمواجهته بأدلة الاتهام أجاب قائلاً: بالنسبة للدليلين (الأول والثاني) فما ورد فيهما غير صحيح على الإطلاق، وبالنسبة للدليل (الرابع) فبعد اطلاعي على التقارير الطبية </w:t>
      </w:r>
      <w:proofErr w:type="spellStart"/>
      <w:r w:rsidRPr="00D45630">
        <w:rPr>
          <w:rFonts w:ascii="Traditional Arabic" w:hAnsi="Traditional Arabic" w:cs="Traditional Arabic"/>
          <w:szCs w:val="28"/>
          <w:rtl/>
          <w:lang w:bidi="ar-EG"/>
        </w:rPr>
        <w:t>أفيدكم</w:t>
      </w:r>
      <w:proofErr w:type="spellEnd"/>
      <w:r w:rsidRPr="00D45630">
        <w:rPr>
          <w:rFonts w:ascii="Traditional Arabic" w:hAnsi="Traditional Arabic" w:cs="Traditional Arabic"/>
          <w:szCs w:val="28"/>
          <w:rtl/>
          <w:lang w:bidi="ar-EG"/>
        </w:rPr>
        <w:t xml:space="preserve"> بأنه لا علم لي عنها، ولا أعلم من أحدث هذه الإصابات، وبسؤال ممثل الادعاء اكتفى بما ورد في قرار المتهم، أما المتهم فقرر مصادقته على أقواله في التحقيقات السابقة ، وليس لديه ما يود إضافته، وبالمناداة على المتهم السادس (.....) حضر وبمواجهته بما نسب إليه أجاب قائلاً: ما نسب إليّ في هذا الاتهام غير صحيح فلم أكن متواجداً بالمدرسة أثناء المضاربة، بل إني لم أكن موجوداً </w:t>
      </w:r>
      <w:proofErr w:type="spellStart"/>
      <w:r w:rsidRPr="00D45630">
        <w:rPr>
          <w:rFonts w:ascii="Traditional Arabic" w:hAnsi="Traditional Arabic" w:cs="Traditional Arabic"/>
          <w:szCs w:val="28"/>
          <w:rtl/>
          <w:lang w:bidi="ar-EG"/>
        </w:rPr>
        <w:t>بالمارمية</w:t>
      </w:r>
      <w:proofErr w:type="spellEnd"/>
      <w:r w:rsidRPr="00D45630">
        <w:rPr>
          <w:rFonts w:ascii="Traditional Arabic" w:hAnsi="Traditional Arabic" w:cs="Traditional Arabic"/>
          <w:szCs w:val="28"/>
          <w:rtl/>
          <w:lang w:bidi="ar-EG"/>
        </w:rPr>
        <w:t xml:space="preserve"> أصلاً وكنت متواجداً في (.....) ولا علم لي بذلك، وبمواجهته بأدلة الاتهام أجاب قائلاً: بالنسبة للدليل الأول فما ورد في دعوى المعلمين غير صحيح، وبالنسبة للدليل الثاني </w:t>
      </w:r>
      <w:proofErr w:type="spellStart"/>
      <w:r w:rsidRPr="00D45630">
        <w:rPr>
          <w:rFonts w:ascii="Traditional Arabic" w:hAnsi="Traditional Arabic" w:cs="Traditional Arabic"/>
          <w:szCs w:val="28"/>
          <w:rtl/>
          <w:lang w:bidi="ar-EG"/>
        </w:rPr>
        <w:t>أفيدكم</w:t>
      </w:r>
      <w:proofErr w:type="spellEnd"/>
      <w:r w:rsidRPr="00D45630">
        <w:rPr>
          <w:rFonts w:ascii="Traditional Arabic" w:hAnsi="Traditional Arabic" w:cs="Traditional Arabic"/>
          <w:szCs w:val="28"/>
          <w:rtl/>
          <w:lang w:bidi="ar-EG"/>
        </w:rPr>
        <w:t xml:space="preserve"> بأن مدير المدرسة شهد أني لم أكن متواجداً في المدرسة أثناء المضاربة، وكذلك ستة من المعلمين شهدوا أني غير متواجد في المدرسة أثناء المضاربة، وأني متخرج من هذه المدرسة قبل أربع سنوات تقريباً فليس لي مصلحة أو فائدة من هذه المضاربة، حيث إنه لا يوجد لدىَّ إخوان أو أولاد في المدرسة، وبسؤال ممثل الادعاء اكتفى بما ورد في قرار الاتهام، أما المتهم فقرر مصادقته على أقواله السابقة وطلب أجلاً كي يحضر إفادة تفيد بأنه غير متواجد في المدرسة أثناء نشوب المشكلة، وبمواجهة المتهم السابع (.....) بما نسب إليه أجاب قائلاً: ما نسب إلي في الاتهام غير صحيح، فلم أستغل عملي وأطلب من مدير المدرسة والمعلمين زيادة درجات الطلاب فهذا لم يحصل مني، وبالنسبة لما ورد في الاتهام فإني لم أشاهد أحداً من المعلمين المصابين ، فلم أشاهد أحداً مصاباً، والحاصل أني كنت مارّاً عند المدرسة وشاهدت المراسل فأشَّر لي بيده ، وطلب مني الذهاب إلى منزل المدير، وشاهدت الطلاب والمعلمين والمدير ولم أشاهد أية إصابات أو اشتباكات، وبمواجهته بأدلة الاتهام أجاب قائلاً: بالنسبة للدليلين الأول والثاني فلا أعلم ماذا حصل بين الطلاب والمعلمين، </w:t>
      </w:r>
      <w:proofErr w:type="spellStart"/>
      <w:r w:rsidRPr="00D45630">
        <w:rPr>
          <w:rFonts w:ascii="Traditional Arabic" w:hAnsi="Traditional Arabic" w:cs="Traditional Arabic"/>
          <w:szCs w:val="28"/>
          <w:rtl/>
          <w:lang w:bidi="ar-EG"/>
        </w:rPr>
        <w:t>وأفيدكم</w:t>
      </w:r>
      <w:proofErr w:type="spellEnd"/>
      <w:r w:rsidRPr="00D45630">
        <w:rPr>
          <w:rFonts w:ascii="Traditional Arabic" w:hAnsi="Traditional Arabic" w:cs="Traditional Arabic"/>
          <w:szCs w:val="28"/>
          <w:rtl/>
          <w:lang w:bidi="ar-EG"/>
        </w:rPr>
        <w:t xml:space="preserve"> بأني حضرت في الساعة الثالثة تقريباً ، وشاهدت التجمهر ، ولم أشاهد بعيني مضاربة أو إصابات، وبالنسبة للدليل الثالث فما ورد فيه غير صحيح، فلم أشاهد أي اشتباك أو مضاربة وإنما شاهدت التجمهر عند منزل المدير، وسألت مدير المدرسة هل انتهيتم من توزيع الشهادات قال: انتهينا، وبالنسبة للدليل الرابع </w:t>
      </w:r>
      <w:proofErr w:type="spellStart"/>
      <w:r w:rsidRPr="00D45630">
        <w:rPr>
          <w:rFonts w:ascii="Traditional Arabic" w:hAnsi="Traditional Arabic" w:cs="Traditional Arabic"/>
          <w:szCs w:val="28"/>
          <w:rtl/>
          <w:lang w:bidi="ar-EG"/>
        </w:rPr>
        <w:t>أفيدكم</w:t>
      </w:r>
      <w:proofErr w:type="spellEnd"/>
      <w:r w:rsidRPr="00D45630">
        <w:rPr>
          <w:rFonts w:ascii="Traditional Arabic" w:hAnsi="Traditional Arabic" w:cs="Traditional Arabic"/>
          <w:szCs w:val="28"/>
          <w:rtl/>
          <w:lang w:bidi="ar-EG"/>
        </w:rPr>
        <w:t xml:space="preserve"> بأنهم ربما تعرضوا للضرب، ولكني لم أشاهد أحداً منهم مصاباً عند بيت المدير، وبالنسبة للدليل الخامس </w:t>
      </w:r>
      <w:proofErr w:type="spellStart"/>
      <w:r w:rsidRPr="00D45630">
        <w:rPr>
          <w:rFonts w:ascii="Traditional Arabic" w:hAnsi="Traditional Arabic" w:cs="Traditional Arabic"/>
          <w:szCs w:val="28"/>
          <w:rtl/>
          <w:lang w:bidi="ar-EG"/>
        </w:rPr>
        <w:t>أفيدكم</w:t>
      </w:r>
      <w:proofErr w:type="spellEnd"/>
      <w:r w:rsidRPr="00D45630">
        <w:rPr>
          <w:rFonts w:ascii="Traditional Arabic" w:hAnsi="Traditional Arabic" w:cs="Traditional Arabic"/>
          <w:szCs w:val="28"/>
          <w:rtl/>
          <w:lang w:bidi="ar-EG"/>
        </w:rPr>
        <w:t xml:space="preserve"> بأن المراسل أخبرني بأن هناك تجمهراً عند بيت مدير المدرسة ولم يشعرني بأن المعلمين تعرضوا للضرب، وبسؤال ممثل الادعاء اكتفى بما ورد في قرار الاتهام، أما المتهم فقرر مصادقته على أقواله في التحقيقات السابقة وطلب أجلاً كي يدفع الاتهام الموجه ضده، وبمواجهة المتهم الثامن (.....) أجاب قائلاً: ما نسب إليّ في هذا الاتهام غير صحيح، فلم أستغل عملي بالحضور للمدرسة وأطلب زيادة درجات الطلاب، والحاصل أني كنت مع المتهم السابع ولم أشاهد أي تجمهر عند المدرسة عندما كنت راكباً معه ، ولم أشاهد أياً من المعلمين مصاباً ولم أشاهد أية مضاربة أو تجمهر (علماً بأننا نتناوب أنا والمتهم التاسع على الركوب مع المتهم السابع في الدورية أثناء فترة الدوام)، وبمواجهته بأدلة الاتهام أجاب قائلاً: بالنسبة للدليلين الأول والثاني فلا أعلم عنهما شيئاً ، ولا أعلم هل حصلت مضاربة أم لا، وبالنسبة للدليل الثالث فما ورد فيه غير صحيح، والحاصل أني كنت في النقطة الأمنية أثناء </w:t>
      </w:r>
      <w:r w:rsidRPr="00D45630">
        <w:rPr>
          <w:rFonts w:ascii="Traditional Arabic" w:hAnsi="Traditional Arabic" w:cs="Traditional Arabic"/>
          <w:szCs w:val="28"/>
          <w:rtl/>
          <w:lang w:bidi="ar-EG"/>
        </w:rPr>
        <w:lastRenderedPageBreak/>
        <w:t xml:space="preserve">وقوع هذه المشكلة، وبالنسبة للدليل الرابع المتضمن ما جاء في التقارير الطبية فلا أعلم عنه شيئاً ولا أعلم هل حصلت مضاربة أم لا، ولا أعلم عن القضية، وبسؤال ممثل الادعاء اكتفى بما ورد في قرار الاتهام. أما المتهم الثامن فقرر مصادقته على أقواله في التحقيقات السابقة وليس لديه ما يود إضافته. وبمواجهة المتهم التاسع (.....) بما نسب إليه أجاب قائلاً: ما نسب إلي في هذا الاتهام غير صحيح، فلم أقم باستغلال وظيفتي كي يقوم المعلمين بزيادة درجات الطلاب، ولم أشاهد المعلمين المصابين كي أقوم بإسعافهم، ولم أشاهد التجمهر خارج المدرسة، والحاصل أن المراسل (.....) أشعرنا أنا والمتهم السابع بالتوجه إلى بيت مدير المدرسة نظراً للتجمهر الحاصل عنده ، وسألناه هل قام بتوزيع الشهادات على الطلاب فأفادنا المدير بأنه لم يتم توزيع الشهادات ، ولم نسأله عن سبب هذا التجمهر عند بيته، ولم أشاهد أية مضاربة أو اشتباك وهذا ما حصل، وبمواجهته بأدلة الاتهام أجاب قائلاً: بالنسبة للدليلين الأول والثاني فلا أعلم عنهما شيئاً ، ولا أعلم من قام بضرب المعلمين، وبالنسبة للدليل الثالث فما ورد فيه غير صحيح على الإطلاق، والحاصل أننا رأينا التجمهر عند بيت المدير الساعة الثالثة ظهراً ، وقمنا بتفريق المتواجدين عند بيت المدير، وبالنسبة للدليل الرابع فلا أعلم عنه شيئاً ولا أعلم من قام بضربهم، وبالنسبة للدليل الخامس </w:t>
      </w:r>
      <w:proofErr w:type="spellStart"/>
      <w:r w:rsidRPr="00D45630">
        <w:rPr>
          <w:rFonts w:ascii="Traditional Arabic" w:hAnsi="Traditional Arabic" w:cs="Traditional Arabic"/>
          <w:szCs w:val="28"/>
          <w:rtl/>
          <w:lang w:bidi="ar-EG"/>
        </w:rPr>
        <w:t>أفيدكم</w:t>
      </w:r>
      <w:proofErr w:type="spellEnd"/>
      <w:r w:rsidRPr="00D45630">
        <w:rPr>
          <w:rFonts w:ascii="Traditional Arabic" w:hAnsi="Traditional Arabic" w:cs="Traditional Arabic"/>
          <w:szCs w:val="28"/>
          <w:rtl/>
          <w:lang w:bidi="ar-EG"/>
        </w:rPr>
        <w:t xml:space="preserve"> بأن إفادة المراسل كانت يوم الإثنين وهذه المشكلة حصلت يوم الثلاثاء وأفادنا المراسل (.....) عن مشكلة حاصلة بين الطلاب، وبسؤال ممثل الادعاء اكتفى بما ورد في قرار الاتهام، أما المتهم التاسع فقرر مصادقته على أقواله في التحقيقات السابقة وليس لديه ما يود إضافته، وبمواجهة المتهم العاشر (.....) بما نسب إليه أجاب قائلاً: ما نسب إلي في هذا الاتهام غير صحيح، فلم أقم بالدخول إلى إدارة المدرسة، ولم أطلب من المدير أو المدرسين زيادة درجات ابني، والحاصل أني كنت في مركز (.....) أثناء نشوب هذه المشكلة ، ولم أعلم عن هذه المشكلة إلا في يوم السبت، وبمواجهته بأدلة الاتهام أجاب قائلاً: بالنسبة للأدلة الأول الثاني والرابع </w:t>
      </w:r>
      <w:proofErr w:type="spellStart"/>
      <w:r w:rsidRPr="00D45630">
        <w:rPr>
          <w:rFonts w:ascii="Traditional Arabic" w:hAnsi="Traditional Arabic" w:cs="Traditional Arabic"/>
          <w:szCs w:val="28"/>
          <w:rtl/>
          <w:lang w:bidi="ar-EG"/>
        </w:rPr>
        <w:t>أفيدكم</w:t>
      </w:r>
      <w:proofErr w:type="spellEnd"/>
      <w:r w:rsidRPr="00D45630">
        <w:rPr>
          <w:rFonts w:ascii="Traditional Arabic" w:hAnsi="Traditional Arabic" w:cs="Traditional Arabic"/>
          <w:szCs w:val="28"/>
          <w:rtl/>
          <w:lang w:bidi="ar-EG"/>
        </w:rPr>
        <w:t xml:space="preserve"> أني لا أعلم عن هذه المشكلة التي حصلت ، ولا أعلم عن هذه الإصابات الواردة في التقارير الطبية، وبالنسبة للدليل السادس فما ورد فيه من إفادة مدير المدرسة والمدرسين لا صحة لها إطلاقاً، وبسؤال ممثل الادعاء اكتفى بما ورد في قرار الاتهام، أما المتهم العاشر فقرر مصادقته على أقواله في التحقيقات السابقة ، وليس لديه ما يود إضافته سوى طلبه إرفاق أربعة شهادات تثبت أنه حسن السير والسلوك والأخلاق، وباطلاع ممثل الادعاء عليها اكتفى بما ورد في قرار الاتهام - سالف البيان - وبالمناداة على كل من المتهمين الثالث (.....) والخامس (.....) تبين عدم حضورهما، علماً بأن الدائرة كتبت خطابها رقم (2444) وتاريخ 2/6/1428هـ الموجه إلى مدير شرطة محافظة (.....) ولم يرد للدائرة ما يفيد تبلغهما، وبناءً عليه تم تحديد جلسة يوم الثلاثاء الموافق 13/9/1428هـ، وفي هذه الجلسة حضر ممثل الادعاء (.....) كما حضر المتهمون السادس والسابع والثامن والعاشر فيما تبين تخلف بقية المتهمين، وفي هذه الجلسة قدم المتهم السادس إفادتين رسميتين، إحداهما الجندي (.....) مؤرخة في 18/1/1428هـ تتضمن أنه قام بالبحث في قرية </w:t>
      </w:r>
      <w:proofErr w:type="spellStart"/>
      <w:r w:rsidRPr="00D45630">
        <w:rPr>
          <w:rFonts w:ascii="Traditional Arabic" w:hAnsi="Traditional Arabic" w:cs="Traditional Arabic"/>
          <w:szCs w:val="28"/>
          <w:rtl/>
          <w:lang w:bidi="ar-EG"/>
        </w:rPr>
        <w:t>المارمية</w:t>
      </w:r>
      <w:proofErr w:type="spellEnd"/>
      <w:r w:rsidRPr="00D45630">
        <w:rPr>
          <w:rFonts w:ascii="Traditional Arabic" w:hAnsi="Traditional Arabic" w:cs="Traditional Arabic"/>
          <w:szCs w:val="28"/>
          <w:rtl/>
          <w:lang w:bidi="ar-EG"/>
        </w:rPr>
        <w:t xml:space="preserve"> على المتهم السادس (.....) في يوم 18/1/1428هـ ولم يجده وأن المتهم السادس أبلغه أنه في محافظة (.....)، والأخرى من حارس مدرسة (.....) وهو (.....) وتفيد بأن المتهم المذكور لم يشارك في الحادثة، كما قدم المتهم السابع مجموعة من صور الأوراق الرسمية ذكر المتهم أنها تؤكد على أنه قام بواجبه الرسمي المطلوب منه، كما قدم المتهم الثامن (......) صورة تقرير طبي برقم (1854) في 26/8/1428هـ صادر من القطاع الصحي بـ (.....) وتضمن التقرير أن المتهم التاسع (.....) تنوَّم في المستشفى بسبب إصابته بحادث سيارة، كما قدم المتهم العاشر إفادة من مركز (.....) التابع لإمارة المدينة المنورة موقع من عدد من الموظفين بالمركز تفيد بأن المتهم العاشر (.....) كان يوم الحادثة مداوم بالمركز طيلة اليوم، وحيث تخلف المتهمان (الثالث والخامس) ولم يرد للدائرة ما يفيد تبلغهما تم تحديد جلسة يوم الثلاثاء الموافق 3/11/1428هـ وفيها حضر ممثل </w:t>
      </w:r>
      <w:proofErr w:type="gramStart"/>
      <w:r w:rsidRPr="00D45630">
        <w:rPr>
          <w:rFonts w:ascii="Traditional Arabic" w:hAnsi="Traditional Arabic" w:cs="Traditional Arabic"/>
          <w:szCs w:val="28"/>
          <w:rtl/>
          <w:lang w:bidi="ar-EG"/>
        </w:rPr>
        <w:t>الادعاء  (</w:t>
      </w:r>
      <w:proofErr w:type="gramEnd"/>
      <w:r w:rsidRPr="00D45630">
        <w:rPr>
          <w:rFonts w:ascii="Traditional Arabic" w:hAnsi="Traditional Arabic" w:cs="Traditional Arabic"/>
          <w:szCs w:val="28"/>
          <w:rtl/>
          <w:lang w:bidi="ar-EG"/>
        </w:rPr>
        <w:t xml:space="preserve">.....) كما حضر المتهمون (السادس والسابع والثامن والتاسع والعاشر)، فيما تخلف بقية المتهمين وتشير الدائرة إلى أنه سبق أن تم ضبط إجابات جميع المتهمين عدا </w:t>
      </w:r>
      <w:r w:rsidRPr="00D45630">
        <w:rPr>
          <w:rFonts w:ascii="Traditional Arabic" w:hAnsi="Traditional Arabic" w:cs="Traditional Arabic"/>
          <w:szCs w:val="28"/>
          <w:rtl/>
          <w:lang w:bidi="ar-EG"/>
        </w:rPr>
        <w:lastRenderedPageBreak/>
        <w:t>المتهمين الثالث (.....) والخامس (.....) حيث تخلف المذكورون عن حضور جميع الجلسات، علماً بأنه ثبت تبلغهم بجلسة 13/9/1428هـ بموجب إفادتهما لدى الشرطة المرفقة بخطاب شرطة محافظة (.....) رقم (1192) وتاريخ 10/10/1428هـ، وحيث تخلفا عن حضور تلك الجلسة والجلسات التي تليها، فبناءً عليه قررت الدائرة للحكم في الدعوى غيابياً فيما يتعلق بالمتهمين الثالث والخامس استناداً لأحكام المادة (19) من قواعد المرافعات والإجراءات أمام ديوان المظالم.</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بعد سماع الدعوى </w:t>
      </w:r>
      <w:proofErr w:type="gramStart"/>
      <w:r w:rsidRPr="00D45630">
        <w:rPr>
          <w:rFonts w:ascii="Traditional Arabic" w:hAnsi="Traditional Arabic" w:cs="Traditional Arabic"/>
          <w:szCs w:val="28"/>
          <w:rtl/>
          <w:lang w:bidi="ar-EG"/>
        </w:rPr>
        <w:t>والإجابة ،</w:t>
      </w:r>
      <w:proofErr w:type="gramEnd"/>
      <w:r w:rsidRPr="00D45630">
        <w:rPr>
          <w:rFonts w:ascii="Traditional Arabic" w:hAnsi="Traditional Arabic" w:cs="Traditional Arabic"/>
          <w:szCs w:val="28"/>
          <w:rtl/>
          <w:lang w:bidi="ar-EG"/>
        </w:rPr>
        <w:t xml:space="preserve"> وبعد دراسة أوراق القضية ومحاضر التحقيق فيها ، وبعد الاطلاع على ما دار حول القضية من خطابات ومكاتبات، وبعد اطلاع الدائرة على تقرير الحادث الجنائي رقم (.....) المعد من قبل التحقيقات الجنائية في شرطة (.....) المتضمن أنه بتاريخ 18 /1/1428هـ تبلغوا من مستشفى (.....) عن دخول مصابين لديهم اتضح أنهم كل من المدعو (.....) والمدعو (.....) وبالتحقيق معهما أفادا بأنهما تعرضا للضرب من قبل كل من (.....) و(.....) و(.....) و(.....)، ويرافقهم عدة أشخاص لم يتمكنا من معرفتهم جميعاً، وذلك بعد انتهائهم من تسليم النتائج للطلاب بمدرسة متوسطة وثانوية (.....)، وعند خروجهما من المدرسة تعرض لهم المذكورون أمام بوابة المدرسة وقاموا بضربهم بواسطة سكاكين (وقطل)، مما تسبب لهم بإصابات وجروح حددت مدة الشفاء لكلٍّ منهما خمسة أيام، وبعد اطلاع الدائرة على التقرير الطبي المرفق بالقضية والصادر من مستشفى (.....) العام بتاريخ 18/1/1428هـ والمتضمن إصابة (.....) بعدة إصابات حددت مدة الشفاء لها خمسة أيام ما لم تحدث مضاعفات، والتقرير الطبي المؤرخ في 18/1/1428هـ والمتضمن إصابة (.....) بعدة إصابات حددت مدة الشفاء لها خمسة أيام ما لم تحدث مضاعفات، وحيث أسند الادعاء إلى المتهمين من الأول إلى السادس جريمة الاعتداء على موظف عام وساق الأدلة على ذلك على نحو ما هو وارد في قرار </w:t>
      </w:r>
      <w:proofErr w:type="gramStart"/>
      <w:r w:rsidRPr="00D45630">
        <w:rPr>
          <w:rFonts w:ascii="Traditional Arabic" w:hAnsi="Traditional Arabic" w:cs="Traditional Arabic"/>
          <w:szCs w:val="28"/>
          <w:rtl/>
          <w:lang w:bidi="ar-EG"/>
        </w:rPr>
        <w:t>الاتهام ،</w:t>
      </w:r>
      <w:proofErr w:type="gramEnd"/>
      <w:r w:rsidRPr="00D45630">
        <w:rPr>
          <w:rFonts w:ascii="Traditional Arabic" w:hAnsi="Traditional Arabic" w:cs="Traditional Arabic"/>
          <w:szCs w:val="28"/>
          <w:rtl/>
          <w:lang w:bidi="ar-EG"/>
        </w:rPr>
        <w:t xml:space="preserve"> وحيث إنه بالنسبة للمتهمين الأول والثاني والرابع فقد اطلعت الدائرة على أقوال مدير المدرسة (.....) والمعلمين: (.....) و(.....) و(.....) و(.....) و(.....) و(.....) حيث اتفقت أقوالهم جميعاً على أنهم شاهدوا كلاً من (.....) و(.....) و(.....) وهم يقومون بضرب الأستاذ (.....) حيث تضمنت أقوال المعلم (.....) أنه شاهد الطالب (.....) وهو يقوم بضرب الأستاذ (.....) بواسطة حذائه، كما شاهد الطالب (.....) وهو متماسك مع الأستاذ (.....) وبيده عقال، كما شاهد الطالب (.....) ومعه عقال ويضرب الأستاذ (.....) أثناء سقوطه، واتفقت أقوال بقية المعلمين أنهم شاهدوا المذكورين وهم يعتدون على المعلم (.....)، أما بالنسبة للمتهم الثالث (.....) فقد اطلعت الدائرة على أقوال مدير المدرسة (.....) في تحقيقات الشرطة والهيئة المتضمنة مشاهدته للمذكور وهو يقوم بضرب الأستاذ (.....)، هذا بالإضافة إلى ما ثبت للدائرة من عدم صحة ما دفع به المتهم المذكور من أنه كان وقت الحادثة في (.....) وأنه كان مرافقاً على أخيه (.....) المنوم في مستشفى (.....) العام، وأنه غادر مستشفى (.....) الساعة الثالثة عصراً من يوم الثلاثاء ووصل هو وأخوه إلى (.....) الساعة الخامسة والنصف (عند غروب الشمس)، حيث تبين للدائرة عدم صحة ذلك من خلال ما ثبت من خطاب مدير مستشفى (.....) من أنه غادر مستشفى (.....) العام رقم (1) وتاريخ 23/1/1428هـ الموجه إلى مدير شرطة محافظة (.....) المتضمن أن (.....) (أخو المتهم الثالث) خرج من المستشفى في تمام الساعة (10:18) من صباح يوم 18/1/1428هـ، إضافةً إلى ما ثبت من أقوال المدعو (.....) أنه كان مرافقاً مع ابن خالته في مستشفى (.....) من ساعة دخوله حتى ساعة خروجه، وأن ابن خالته خرج من المستشفى الساعة الحادية عشرة صباح يوم الثلاثاء 18/1/1428هـ، وأنه بعد خروجه اتجهوا مباشرة إلى (.....) وكان يرافقهم المتهم الثالث، وأنهم وصلوا لقرية (.....) صلاة الظهر مباشرة، وباطلاع الدائرة على وقت أذان صلاة الظهر في محافظة (.....) التي تتبع لها قرية (.....) من </w:t>
      </w:r>
      <w:r w:rsidRPr="00D45630">
        <w:rPr>
          <w:rFonts w:ascii="Traditional Arabic" w:hAnsi="Traditional Arabic" w:cs="Traditional Arabic"/>
          <w:szCs w:val="28"/>
          <w:rtl/>
          <w:lang w:bidi="ar-EG"/>
        </w:rPr>
        <w:lastRenderedPageBreak/>
        <w:t xml:space="preserve">خلال تقويم أم القرى تبين أنه في تمام الساعة (12:36)، كما أفاد مدير المدرسة (.....) أن بداية المضاربة كانت في تمام الساعة (12:45) بعد صلاة الظهر مباشرة، مما يؤكد عدم صحة ما دفع به المتهم الثالث وأنه وقت وقوع الحادثة كان موجوداً في قرية (.....)، أما بالنسبة للمتهم الخامس فقد اطلعت الدائرة على أقوال مدير المدرسة في تحقيقات </w:t>
      </w:r>
      <w:proofErr w:type="gramStart"/>
      <w:r w:rsidRPr="00D45630">
        <w:rPr>
          <w:rFonts w:ascii="Traditional Arabic" w:hAnsi="Traditional Arabic" w:cs="Traditional Arabic"/>
          <w:szCs w:val="28"/>
          <w:rtl/>
          <w:lang w:bidi="ar-EG"/>
        </w:rPr>
        <w:t>الشرطة ،</w:t>
      </w:r>
      <w:proofErr w:type="gramEnd"/>
      <w:r w:rsidRPr="00D45630">
        <w:rPr>
          <w:rFonts w:ascii="Traditional Arabic" w:hAnsi="Traditional Arabic" w:cs="Traditional Arabic"/>
          <w:szCs w:val="28"/>
          <w:rtl/>
          <w:lang w:bidi="ar-EG"/>
        </w:rPr>
        <w:t xml:space="preserve"> وهيئة الرقابة والتحقيق المتضمنة مشاركة المذكور في الاعتداء على المعلم (.....)، بالإضافة إلى ما ثبت من عدم صحة ما دفع به المتهم الخامس أنه كان وقت وقوع الحادثة في (.....)، أما بالنسبة للمتهم السادس فقد اطلعت الدائرة على أقوال كل من المعلم (.....) والمعلم (.....) المتضمن مشاركة المذكور في الاعتداء على المعلم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فبناءً عليه تنتهي الدائرة إلى إدانة المتهمين من الأول وحتى السادس بما نسب إليهم من الاعتداء على معلمي مدرسة (.....)، ولا يؤثر في ذلك ثبوت إنكارهم ما نسب إليهم أمام الدائرة وفي كافة مراحل التحقيق؛ حيث إن إنكارهم ورد مرسلاً عارٍ عن الدليل وبالتالي فلا عبرة به، إضافةً إلى ما ثبت من تناقض المتهمين في إنكارهم وعدم صحة دفوعهم، فالمتهم الأول دفع أمام الدائرة وفي التحقيقات الأولية أنه كان وقت وقوع الحادثة في النقطة الأمنية لقرية (.....) ولم يخرج منها إلا الساعة الثانية والنصف ظهراً وبعد مخاطبة النقطة الأمنية أفادوا بخطابهم رقم (22/10/13/6) وتاريخ 24/1/1428هـ الموجه إلى رئيس لجنة التحقيق المكلف أنه خرج الساعة الثانية عشر والنصف ظهراً، بينما دفع المتهم الثاني أنه كان نائماً في المنزل وقت وقوع الحادثة ثم سافر مع (عمه) المتهم الأول إلى الوجه غير أن (عمه) المتهم الأول أنكر ذلك وذكر أنه سافر برفقة والدته وأخواته وأخيه الصغير فقط، إضافةً إلى ما ورد في إفادة (.....) من أن المتهم الثاني سافر إلى المدينة المنورة بعد صلاة الظهر من يوم الثلاثاء الموافق 18/1/1428هـ، أما المتهم الثالث فقد سبق بيان عدم تحريه الصدق في دفوعه، وثبوت كذبه في ذلك، بينما دفع المتهم الرابع أنه سافر إلى محافظة جدة بعد انتهاء الاختبار مباشرة الساعة العاشرة صباحاً غير أن عمه (.....) أفاد بإقراره المؤرخ في 19/1/1428هـ أن ابن أخيه (.....) (المتهم الرابع) سافر إلى جدة بعد صلاة الظهر من يوم الثلاثاء الموافق 18/1/1428هـ، أما بالنسبة للمتهمين الخامس والسادس فقد قدما لجهة التحقيق شاهداً لهم يدعى (.....) حيث شهد بأن (.....) (المتهم السادس) و(.....) (المتهم الثالث) و(.....) (المتهم الخامس) كانوا لديه في (.....) يوم الثلاثاء الموافق 18/1/1428هـ وتناولوا معه الغداء في منزله وأنه خرج من منزله في الثانية والنصف متجهاً لعمله، وجميعهم الثلاثة بداخل المنزل، غير أنه ثبت للدائرة أن شاهدهم غير دقيق في أقواله حيث يذكر أنه خرج في الثانية والنصف ظهراً متجهاً لعمله، بينما ذكر مدير مباحث محافظة (.....) في خطابه رقم (28/325) وتاريخ 30/1/1428هـ الموجه إلى مدير شرطة محافظة (.....) أن عمل (.....) يبدأ في الثامنة مساءً يوم الثلاثاء حتى الثامنة من صباح يوم الأربعاء، وهو من سكان محافظة (.....) حسب ما يظهر من إقراره، وعمله في محافظة (.....) حسب خطاب مدير مباحث (.....) - آنف الذكر - ومن غير المعقول أن يخرج من منزله في الساعة الثانية والنصف ظهراً وينص على أنه كان متجهاً لعمله، وعمله لا يبدأ إلا في الثامنة مساءً، إضافةً إلى قوله بأن (.....) (المتهم السادس) و(.....) (المتهم الثالث) كانوا لديه في المنزل، بينما ثبت من أقوال المعلمين وأقوال (.....) أن المذكورين كانا في (.....) ظهر ذلك اليوم الثلاثاء 18/1/1428هـ، فبناءً عليه وتأسيساً على ما تقدم فقد ثبت لدى الدائرة قيام الركنين المادي والمعنوي لجريمة الاعتداء على موظف عام، وحيث ثبت ذلك فإن الدائرة تقضي بتعزيرهم وفقاً لأحكام المادة (السابعة) من نظام مكافحة الرشوة، أما بالنسبة لبقية المتهمين من السابع وحتى العاشر فقد أسند الادعاء لهم جريمتي استغلال النفوذ وسوء الاستعمال الإداري وساق الأدلة على ذلك، وحيث تضمنت أقوال مدير المدرسة (.....) أنه عند حدوث المشكلة شاهد الدورية واقفة على باب المدرسة فطلب من المراسل (.....) أن يتجه إليهم ويطلب منهم الحضور وأنه حضر إليه رئيس النقطة الأمنية (.....) (المتهم السابع) ومعه (.....) (المتهم التاسع) وطلب منهما أن يُخرجوا الطلاب من المدرسة فقال له (.....) (المتهم السابع): (زودهم </w:t>
      </w:r>
      <w:r w:rsidRPr="00D45630">
        <w:rPr>
          <w:rFonts w:ascii="Traditional Arabic" w:hAnsi="Traditional Arabic" w:cs="Traditional Arabic"/>
          <w:szCs w:val="28"/>
          <w:rtl/>
          <w:lang w:bidi="ar-EG"/>
        </w:rPr>
        <w:lastRenderedPageBreak/>
        <w:t xml:space="preserve">درجات)، كما تضمنت أقوال مدير المدرسة أنه حضر إليه الجندي (.....) (المتهم الثامن) وطلب منه إخراج الطلاب من أجل إسعاف المصابين فقال له المتهم الثامن: لا علاقة لي بهذا الشيء وخرج ولم يتعاون معهم، كما تضمنت أقوال المدير أيضاً أنه حضر إليه الأفراد العاملون بمركز الإمارة ويدعى (.....) (المتهم العاشر) وطلب منه مدير المدرسة التدخل في الأمر غير أنه لم يتجاوب وعرض عليه تعديل نتيجة ابنه وذهب ولم يقدم شيئاً، وحيث وردت أقوال جمع من معلمي المدرسة منهم (.....)، و(.....)، و(.....)، و(.....)، و(.....)، و(.....)، تقوي جميعها ما تضمنته أقوال مدير المدرسة، فبناءً </w:t>
      </w:r>
      <w:proofErr w:type="spellStart"/>
      <w:r w:rsidRPr="00D45630">
        <w:rPr>
          <w:rFonts w:ascii="Traditional Arabic" w:hAnsi="Traditional Arabic" w:cs="Traditional Arabic"/>
          <w:szCs w:val="28"/>
          <w:rtl/>
          <w:lang w:bidi="ar-EG"/>
        </w:rPr>
        <w:t>علىه</w:t>
      </w:r>
      <w:proofErr w:type="spellEnd"/>
      <w:r w:rsidRPr="00D45630">
        <w:rPr>
          <w:rFonts w:ascii="Traditional Arabic" w:hAnsi="Traditional Arabic" w:cs="Traditional Arabic"/>
          <w:szCs w:val="28"/>
          <w:rtl/>
          <w:lang w:bidi="ar-EG"/>
        </w:rPr>
        <w:t xml:space="preserve"> تنتهي الدائرة إلى إدانة المتهمين من السابع إلى العاشر بما نُسب إليهم من استغلال نفوذ الوظيفة لتحقيق مصلحة شخصية، حيث إنه من الثابت أن تخاذلهم وعدم قيامهم بما أُسند إليهم من واجبات كان الهدف منه إجبار مدير المدرسة والمعلمين على زيادة درجات الطلاب عن طريق الاشتراك والتواطؤ، يؤيد ذلك ما ورد على لسان رئيس النقطة الأمنية (المتهم السابع) عندما طلب منه المدير التدخل طلب من المدير زيادة درجات الطلاب إضافةً إلى أن المتهمين (الثامن والتاسع والعاشر) وهم جميعاً أخوة ثبت دخولهم لإدارة المدرسة وقت وقوع الحادثة ولم يقدموا شيئاً، وطلب المتهم العاشر من المدير تعديل درجات ابنه، كما ثبت لدى الدائرة إدانة المتهمين من السابع وحتى العاشر بما نُسب إليهم من سوء الاستعمال الإداري، حيث أقر المتهمين السابع والثامن والتاسع في تحقيقات الهيئة أنهم كانوا جميعاً مستلمين وقت وقوع الحادثة كما قدم المتهم العاشر إفادة من مرجعه مؤرخة في 25/7/1428هـ أنه كان مداوم في ذلك اليوم، وحيث ثبت لدى الدائرة علمهم بما حلّ بمدرسة </w:t>
      </w:r>
      <w:proofErr w:type="spellStart"/>
      <w:r w:rsidRPr="00D45630">
        <w:rPr>
          <w:rFonts w:ascii="Traditional Arabic" w:hAnsi="Traditional Arabic" w:cs="Traditional Arabic"/>
          <w:szCs w:val="28"/>
          <w:rtl/>
          <w:lang w:bidi="ar-EG"/>
        </w:rPr>
        <w:t>المارمية</w:t>
      </w:r>
      <w:proofErr w:type="spellEnd"/>
      <w:r w:rsidRPr="00D45630">
        <w:rPr>
          <w:rFonts w:ascii="Traditional Arabic" w:hAnsi="Traditional Arabic" w:cs="Traditional Arabic"/>
          <w:szCs w:val="28"/>
          <w:rtl/>
          <w:lang w:bidi="ar-EG"/>
        </w:rPr>
        <w:t xml:space="preserve"> وحصار طلابها لها عدة ساعات، كما ثبت امتناعهم عن تنفيذ الأوامر والتعليمات </w:t>
      </w:r>
      <w:proofErr w:type="spellStart"/>
      <w:r w:rsidRPr="00D45630">
        <w:rPr>
          <w:rFonts w:ascii="Traditional Arabic" w:hAnsi="Traditional Arabic" w:cs="Traditional Arabic"/>
          <w:szCs w:val="28"/>
          <w:rtl/>
          <w:lang w:bidi="ar-EG"/>
        </w:rPr>
        <w:t>الموكولة</w:t>
      </w:r>
      <w:proofErr w:type="spellEnd"/>
      <w:r w:rsidRPr="00D45630">
        <w:rPr>
          <w:rFonts w:ascii="Traditional Arabic" w:hAnsi="Traditional Arabic" w:cs="Traditional Arabic"/>
          <w:szCs w:val="28"/>
          <w:rtl/>
          <w:lang w:bidi="ar-EG"/>
        </w:rPr>
        <w:t xml:space="preserve"> لهم وهم جميعاً ينتسبون إلى أجهزة أمنية في تلك القرية مما نتج عنه ضرر عام وخاص، فبناءً عليه تقضي الدائرة بتعزيرهم وفقاً لأحكام المادة (الثامنة) فقرة (1، 5) من المرسوم الملكي رقم 43 وتاريخ 29/11/1377هـ ولا يؤثر في ثبوت ذلك إنكار المتهمين ما نُسب إليهم، حيث إن دفعهم ورد مرسلاً عارٍ عن الدليل وبالتالي فلا عبرة به. أما بالنسبة للمذكرة الدفاعية المقدمة من المتهم السابع فلم تجد الدائرة ما يشير إلى دفع التهمة عنه، ونظراً لخطورة جرمهم، وحيث إن الأجهزة الأمنية في الدولة هي الذراع الحافظ للأمن بعد توفيق الله عز وجل، وحيث إن مثل هذه الاعتداءات قد تكررت على هذه المدرسة (.....) يتضح ذلك من خلال خطاب مدير التربية والتعليم بمحافظة ينبع رقم (195/د) وتاريخ 19/1/1428هـ الموجه إلى محافظ ينبع والذي جاء فيه ما نصه: (... ولتكرر مثل هذه الاعتداءات من قبل طلاب هذه المدرسة وبعض الأهالي في هذه القرية وخصوصاً عند إعلان نتائج الاختبارات وللمواقف السلبية من قبل رجال الأمن من منسوبي مركز الشرطة هناك ...)، وما ورد في إفادة المتهم الخامس (.....) في تحقيقات الشرطة أنه سبق أن سُجن في شرطة العيص عام 1423هـ بسبب ضربه لأحد المعلمين بمدرسة (.....)، مما يضاعف المسؤولية على رجال الأمن هناك لا أن يتخلوا عن واجبهم، فبناءً عليه تنتهي الدائرة إلى تطبيق الحد الأعلى في العقوبة الواردة بالمادة (الثانية) من المرسوم الملكي آنف الذكر، وفي هذا الصدد تشير الدائرة أنه من خلال دراستها لأوراق القضية واستعراضها لأحداثها تبين لها أن من العوامل المهمة التي أدت إلى وقوع مثل هذه الجريمة هو كون طلبة المدرسة ومسؤولي النقطة الأمنية والمسؤولين في مركز الإمارة جميعهم من نسيج اجتماعي واحد، وبناءً عليه توصي الدائرة صاحب القرار مراعاة ذلك عند تنظيم وتشكيل الأجهزة الأمنية في القرى والمحافظات خصوصاً النائية عن المدن، كما تشير الدائرة إلى أن المتهم السابع قدم لها مذكرة دفاعية تحتوي على صور خطابات مأخوذة من قضايا أمنية لأشخاص لا علاقة لهم بالقضية، ومعلوم أن جميع القضايا الأمنية يجب أن تعالج بسرية تامة، وأنه لا يجوز تصوير مثل هذه الخطابات، فعليه توصي الدائرة بإبعاده عن رئاسة هذا الجهاز الأمني لما ثبت عليه من جرائم أدين بها، ولمخالفته آنفة الذكر.</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بما يلي:</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أولاً: إدانة المتهمين بما نسب إليهم من الاعتداء على موظف عام، وتعزيرهم عن ذلك بسجنهم سنتين تحتسب منها المدة التي مضوها في التوقيف على ذمة هذه القضية.</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ثانياً: إدانة المتهمين: (.....) و(.....) و(.....) و(.....) بما نسب إليهم من استغلال نفوذ الوظيفة لتحقيق مصلحة شخصية وما نسب إليهم من سوء الاستعمال الإداري، وتعزيرهم عن ذلك بتغريم كل واحد منهم مبلغ عشرين ألف ريالٍ.</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ثالثاً: إدانة المتهمين (.....) و(.....) والحكم عليهما غيابياً بما نسب إليهما من الاعتداء على موظف عام، وتعزيرهما عن ذلك بسجنهما سنتين تحتسب منها المدة التي أمضياها في التوقيف على ذمة القضية.</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حكم محكمة الاستئناف</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C16607" w:rsidRPr="00D45630" w:rsidRDefault="00C16607" w:rsidP="00C16607">
      <w:pPr>
        <w:spacing w:line="400" w:lineRule="exact"/>
        <w:jc w:val="lowKashida"/>
        <w:rPr>
          <w:rFonts w:ascii="Traditional Arabic" w:hAnsi="Traditional Arabic" w:cs="Traditional Arabic"/>
          <w:szCs w:val="28"/>
          <w:rtl/>
          <w:lang w:bidi="ar-EG"/>
        </w:rPr>
      </w:pPr>
    </w:p>
    <w:p w:rsidR="00C16607" w:rsidRPr="00D45630" w:rsidRDefault="00C16607" w:rsidP="00C16607">
      <w:pPr>
        <w:spacing w:line="400" w:lineRule="exact"/>
        <w:jc w:val="lowKashida"/>
        <w:rPr>
          <w:rFonts w:ascii="Traditional Arabic" w:hAnsi="Traditional Arabic" w:cs="Traditional Arabic"/>
          <w:szCs w:val="28"/>
          <w:lang w:bidi="ar-EG"/>
        </w:rPr>
      </w:pPr>
    </w:p>
    <w:p w:rsidR="00C16607" w:rsidRPr="00D45630" w:rsidRDefault="00C16607" w:rsidP="00C16607">
      <w:pPr>
        <w:rPr>
          <w:rFonts w:ascii="Traditional Arabic" w:hAnsi="Traditional Arabic" w:cs="Traditional Arabic"/>
          <w:sz w:val="72"/>
          <w:szCs w:val="72"/>
          <w:rtl/>
        </w:rPr>
      </w:pPr>
    </w:p>
    <w:p w:rsidR="00C16607" w:rsidRPr="00D45630" w:rsidRDefault="00C16607" w:rsidP="00C16607">
      <w:pPr>
        <w:rPr>
          <w:rFonts w:ascii="Traditional Arabic" w:hAnsi="Traditional Arabic" w:cs="Traditional Arabic"/>
          <w:sz w:val="72"/>
          <w:szCs w:val="72"/>
          <w:rtl/>
        </w:rPr>
      </w:pPr>
    </w:p>
    <w:p w:rsidR="00C16607" w:rsidRPr="00D45630" w:rsidRDefault="00C16607" w:rsidP="00C16607">
      <w:pPr>
        <w:rPr>
          <w:rFonts w:ascii="Traditional Arabic" w:hAnsi="Traditional Arabic" w:cs="Traditional Arabic"/>
          <w:sz w:val="72"/>
          <w:szCs w:val="72"/>
          <w:rtl/>
        </w:rPr>
      </w:pPr>
    </w:p>
    <w:p w:rsidR="00C16607" w:rsidRPr="00D45630" w:rsidRDefault="00C16607" w:rsidP="00C16607">
      <w:pPr>
        <w:rPr>
          <w:rFonts w:ascii="Traditional Arabic" w:hAnsi="Traditional Arabic" w:cs="Traditional Arabic"/>
          <w:sz w:val="72"/>
          <w:szCs w:val="72"/>
          <w:rtl/>
        </w:rPr>
      </w:pPr>
    </w:p>
    <w:p w:rsidR="00C16607" w:rsidRPr="00D45630" w:rsidRDefault="00C16607" w:rsidP="00C16607">
      <w:pPr>
        <w:rPr>
          <w:rFonts w:ascii="Traditional Arabic" w:hAnsi="Traditional Arabic" w:cs="Traditional Arabic"/>
          <w:sz w:val="72"/>
          <w:szCs w:val="72"/>
          <w:rtl/>
        </w:rPr>
      </w:pPr>
    </w:p>
    <w:p w:rsidR="00C16607" w:rsidRPr="00D45630" w:rsidRDefault="00C16607" w:rsidP="00C16607">
      <w:pPr>
        <w:rPr>
          <w:rFonts w:ascii="Traditional Arabic" w:hAnsi="Traditional Arabic" w:cs="Traditional Arabic"/>
          <w:sz w:val="72"/>
          <w:szCs w:val="72"/>
          <w:rtl/>
        </w:rPr>
      </w:pPr>
    </w:p>
    <w:p w:rsidR="00C16607" w:rsidRPr="00D45630" w:rsidRDefault="00C16607" w:rsidP="00C16607">
      <w:pPr>
        <w:rPr>
          <w:rFonts w:ascii="Traditional Arabic" w:hAnsi="Traditional Arabic" w:cs="Traditional Arabic"/>
          <w:sz w:val="72"/>
          <w:szCs w:val="72"/>
          <w:rtl/>
        </w:rPr>
      </w:pPr>
    </w:p>
    <w:p w:rsidR="00C16607" w:rsidRPr="00D45630" w:rsidRDefault="00C16607" w:rsidP="00C16607">
      <w:pPr>
        <w:rPr>
          <w:rFonts w:ascii="Traditional Arabic" w:hAnsi="Traditional Arabic" w:cs="Traditional Arabic"/>
          <w:sz w:val="72"/>
          <w:szCs w:val="72"/>
          <w:rtl/>
        </w:rPr>
      </w:pPr>
    </w:p>
    <w:p w:rsidR="00C16607" w:rsidRPr="00D45630" w:rsidRDefault="00C16607" w:rsidP="00C16607">
      <w:pPr>
        <w:spacing w:line="400" w:lineRule="exact"/>
        <w:rPr>
          <w:rFonts w:ascii="Traditional Arabic" w:hAnsi="Traditional Arabic" w:cs="Traditional Arabic"/>
          <w:szCs w:val="28"/>
          <w:rtl/>
          <w:lang w:bidi="ar-EG"/>
        </w:rPr>
      </w:pPr>
    </w:p>
    <w:p w:rsidR="00C16607" w:rsidRPr="00D45630" w:rsidRDefault="00C16607" w:rsidP="00C16607">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القضية: 2001/2/ق لعام 1429</w:t>
      </w:r>
    </w:p>
    <w:p w:rsidR="00C16607" w:rsidRPr="00D45630" w:rsidRDefault="00C16607" w:rsidP="00C16607">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354/د/ج/10 لعام 1429هـ</w:t>
      </w:r>
    </w:p>
    <w:p w:rsidR="00C16607" w:rsidRPr="00D45630" w:rsidRDefault="00C16607" w:rsidP="00C16607">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588/إس/2 لعام 1429هـ</w:t>
      </w:r>
    </w:p>
    <w:p w:rsidR="00C16607" w:rsidRPr="00D45630" w:rsidRDefault="00C16607" w:rsidP="00C16607">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13/10/1429هـ</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C16607" w:rsidRPr="00D45630" w:rsidRDefault="00C16607" w:rsidP="00C16607">
      <w:pPr>
        <w:spacing w:after="0"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استعمال قوة ضد موظف عام–الادعاء دون بينة – شروط الاستدلال بشهادة الشهود– أقوال الصغير ومن لم تتوافر فيهم شروط الشهادة. </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C16607" w:rsidRPr="00D45630" w:rsidRDefault="00C16607" w:rsidP="00C16607">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-المادتان (الأولي والسابعة) من نظام مكافحة الرشوة الصادر بالمرسوم الملكي رقم (م/36) وتاريخ 29/12/1412هـ.</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الرقابة والتحقيق الدعوي الجنائية بطلب الحكم على المتهم بمعاقبته بالعقوبة المنصوص عليها في نظام مكافحة الرشوة؛ لأنه قام بتهديد رئيس بلدية وتوعده بإلحاق الأذى إذا لم يسلمه الأوراق المرفقة بمعاملة تخصه موجودة لدى البلدية مع إفهامه من قبل رئيس البلدية أن ذلك مخالف للأنظمة والتعليمات، إلا أن المتهم أصر على ذلك</w:t>
      </w:r>
      <w:r w:rsidRPr="00D45630">
        <w:rPr>
          <w:rFonts w:ascii="Traditional Arabic" w:hAnsi="Traditional Arabic" w:cs="Traditional Arabic"/>
          <w:szCs w:val="28"/>
          <w:rtl/>
        </w:rPr>
        <w:t xml:space="preserve"> ،</w:t>
      </w:r>
      <w:r w:rsidRPr="00D45630">
        <w:rPr>
          <w:rFonts w:ascii="Traditional Arabic" w:hAnsi="Traditional Arabic" w:cs="Traditional Arabic"/>
          <w:szCs w:val="28"/>
          <w:rtl/>
          <w:lang w:bidi="ar-EG"/>
        </w:rPr>
        <w:t xml:space="preserve"> وقام بالتعدي على كافة منسوبي البلدية بالسب والقذف بألفاظ غير لائقة-شاهدا الإثبات على المتهم هما مرؤوسان للمدعي– المدعي له خصومة سابقة مع المتهم في قضية إزالة مبان على أرضه – أثر ذلك: عدم جواز الاستدلال بإفادة رئيس البلدية المدعي – وجه ذلك: خصومته مع المتهم ، وعدم توافر شروط الشهادة لوجود دليل عداوة – مطالبة المتهم لرئيس البلدية تسليمه الأوراق لا يعني وقوع تهديد للحصول على أمر غير مشروع ، لاسيما وأن المعاملة أتت بطريق المناولة – الأصل في الذمة البراءة ، والأحكام تبنى على الجزم واليقين – عدم وجود إقرار ولا بينة - أثره: عدم الإدانة.</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 فرع هيئة الرقابة والتحقيق دعواه بموجب قرار الاتهام رقم (66/ج) لعام 1429هـ، وقد مثل الادعاء الأستاذ (.....) قائلاً في دعواه: تتهم هيئة الرقابة والتحقيق المدعى عليه المذكور </w:t>
      </w:r>
      <w:proofErr w:type="spellStart"/>
      <w:r w:rsidRPr="00D45630">
        <w:rPr>
          <w:rFonts w:ascii="Traditional Arabic" w:hAnsi="Traditional Arabic" w:cs="Traditional Arabic"/>
          <w:szCs w:val="28"/>
          <w:rtl/>
          <w:lang w:bidi="ar-EG"/>
        </w:rPr>
        <w:t>بعاليه</w:t>
      </w:r>
      <w:proofErr w:type="spellEnd"/>
      <w:r w:rsidRPr="00D45630">
        <w:rPr>
          <w:rFonts w:ascii="Traditional Arabic" w:hAnsi="Traditional Arabic" w:cs="Traditional Arabic"/>
          <w:szCs w:val="28"/>
          <w:rtl/>
          <w:lang w:bidi="ar-EG"/>
        </w:rPr>
        <w:t xml:space="preserve"> والبالغ من العمر (30) سنة، موظف </w:t>
      </w:r>
      <w:r w:rsidRPr="00D45630">
        <w:rPr>
          <w:rFonts w:ascii="Traditional Arabic" w:hAnsi="Traditional Arabic" w:cs="Traditional Arabic"/>
          <w:szCs w:val="28"/>
          <w:rtl/>
          <w:lang w:bidi="ar-EG"/>
        </w:rPr>
        <w:lastRenderedPageBreak/>
        <w:t>بوزارة الحج، متزوج وأب لأربع بنات، موقوف بسجون مكة المكرمة بتهمة الرشوة؛ لأنه وقبل تاريخ 13/3/1429هـ، بدائرة العاصمة المقدسة بمنطقة مكة المكرمة.</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قام باستخدام التهديد تجاه موظف عام للحصول على أمر غير مشروع، وذلك بأن قام بتهديد رئيس بلدية الشرائع الفرعية بالعاصمة المقدسة، وتوعده إياه بإلحاق الأذى به إذا لم يسلمه الأوراق المرفقة بالمعاملة التي تخصه الموجودة لدى بلدية الشرائع مع إفهامه من قبل رئيس البلدية أن ذلك مخالف للأنظمة والتعليمات، إلا أن المتهم المذكور أصر على ذلك، وقام بالتعدي على كافة منسوبي بلدية الشرائع الفرعية بالسب والقذف بألفاظ غير لائقة، واتهامات غير ثابتة، فتمت الجريمة بناءً على ذلك.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وطلبت الهيئة من ديوان المظالم معاقبة المدعى عليه المذكور طبقاً لأحكام المادتين (7، 1) من نظام (مكافحة الرشوة) الصادر بالمرسوم الملكي رقم (36) وتاريخ 29/12/1412هـ.</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وفي جلسة يوم الإثنين 8/4/1429هـ، وبمثول المدعى عليه أمام الدائرة وبعد سماعه لقرار الاتهام المنسوب إليه من قبل ممثل الادعاء أجاب: بأنه قد أعد مذكرةً جوابيةً بدفاعه مكونة من صفحتين ويود أن يلخص ما ذكر فيها </w:t>
      </w:r>
      <w:proofErr w:type="spellStart"/>
      <w:r w:rsidRPr="00D45630">
        <w:rPr>
          <w:rFonts w:ascii="Traditional Arabic" w:hAnsi="Traditional Arabic" w:cs="Traditional Arabic"/>
          <w:szCs w:val="28"/>
          <w:rtl/>
          <w:lang w:bidi="ar-EG"/>
        </w:rPr>
        <w:t>شفاهة</w:t>
      </w:r>
      <w:proofErr w:type="spellEnd"/>
      <w:r w:rsidRPr="00D45630">
        <w:rPr>
          <w:rFonts w:ascii="Traditional Arabic" w:hAnsi="Traditional Arabic" w:cs="Traditional Arabic"/>
          <w:szCs w:val="28"/>
          <w:rtl/>
          <w:lang w:bidi="ar-EG"/>
        </w:rPr>
        <w:t xml:space="preserve">، فذكر أنه يتلخص في أن لديه عقاراً يقع في حي الشرائع مخطط (12) بمكة المكرمة، يتمثل في </w:t>
      </w:r>
      <w:proofErr w:type="spellStart"/>
      <w:r w:rsidRPr="00D45630">
        <w:rPr>
          <w:rFonts w:ascii="Traditional Arabic" w:hAnsi="Traditional Arabic" w:cs="Traditional Arabic"/>
          <w:szCs w:val="28"/>
          <w:rtl/>
          <w:lang w:bidi="ar-EG"/>
        </w:rPr>
        <w:t>أحوشة</w:t>
      </w:r>
      <w:proofErr w:type="spellEnd"/>
      <w:r w:rsidRPr="00D45630">
        <w:rPr>
          <w:rFonts w:ascii="Traditional Arabic" w:hAnsi="Traditional Arabic" w:cs="Traditional Arabic"/>
          <w:szCs w:val="28"/>
          <w:rtl/>
          <w:lang w:bidi="ar-EG"/>
        </w:rPr>
        <w:t xml:space="preserve"> واستراحات ومستودعات لديه عليها صك شرعي يثبت ملكيته للعقار، وأنه تفاجأ ببلدية الشرائع وهي تزيل أملاكه، فقام برفع شكوى أمام ديوان المظالم يتظلم من البلدية بما قامت به، ثم سجلت قضيةً لدى الديوان برقم (6241/2/ق) لعام 1428هـ ضد أمانة العاصمة المقدسة، مقامة منه ومن والده، وقدم للدائرة خطاب الاستدعاء المقدم والموجه لمعالي أمين العاصمة المقدسة بتكليف ممثل الأمانة بالحضور في الموعد المحدد، وأنه ذهب إلى بلدية الشرائع لتطبيق صكه على أرضه وخرج معه موظف البلدية (.....) للتأكد من مطابقة الصك على الموقع في الطبيعة، ووعده بتسليمه النتيجة بعد صلاة الظهر، ثم ذهب للبلدية ووعده بإنهاء الموضوع في اليوم نفسه، وبعد إدخال المعاملة لرئيس البلدية بعد صلاة الظهر استدعى مدير البلدية الموظفين الأربعة وأفاده الموظف (.....) بأن المدير قد غضب من الموظفين، كيف يسهلون له معاملته بهذا الشكل، مع أنه قد رفع عليهم قضية أمام الديوان، وأفاد بأن المعاملة محجوزة لديه، ثم أضاف المدعى عليه قائلاً: فطلبت منهم أن يعطوني رقماً للمعاملة حتى أراجع فيها، فذكروا لي أن المعاملة لدى المدير، وبإمكان مراجعته قبل أن يتصرف فيها، ثم دخلت على المدير في تمام الساعة الثانية بعد الظهر، ثم سألت المدير عن معاملتي فحاول أن يصرفني بقوله: أنتم تحسبون أنفسكم في زمن الجاهلية؟ كيف حصلتم على هذه الصكوك؟ فذكرت له أنني تحصلت عليها من جهة شرعية، وبطريقة نظامية، وذكرته بالله وبمخافته، فحاول أن يخرجني فقال لي: أنتم من كفار قريش! فقلت له: كيف تكفرني، فطلبت الدوريات الأمنية، فبدأ يخرجني ويدفعني إلى خارج المكتب ، ثم ضربني بآلة حديدية في يده وأخرجني من مكتبه في فناء حوش البلدية، ثم جاءت الدوريات الأمنية والإسعاف فنقلوني إلى مستشفى </w:t>
      </w:r>
      <w:proofErr w:type="spellStart"/>
      <w:r w:rsidRPr="00D45630">
        <w:rPr>
          <w:rFonts w:ascii="Traditional Arabic" w:hAnsi="Traditional Arabic" w:cs="Traditional Arabic"/>
          <w:szCs w:val="28"/>
          <w:rtl/>
          <w:lang w:bidi="ar-EG"/>
        </w:rPr>
        <w:t>الششَّة</w:t>
      </w:r>
      <w:proofErr w:type="spellEnd"/>
      <w:r w:rsidRPr="00D45630">
        <w:rPr>
          <w:rFonts w:ascii="Traditional Arabic" w:hAnsi="Traditional Arabic" w:cs="Traditional Arabic"/>
          <w:szCs w:val="28"/>
          <w:rtl/>
          <w:lang w:bidi="ar-EG"/>
        </w:rPr>
        <w:t xml:space="preserve">، فسجنت على إثر ذلك، وأنا الآن لي في السجن أكثر من شهر، وكل ما في الأمر دعوى كيدية ضدي من رئيس بلدية الشرائع الفرعية، وأنا لم ألجأ إلى رئيس البلدية عندما هدم عقاري المملوك لي بصك شرعي ولم أعتدِ عليه أثناء ذلك، فكيف أعتدي عليه وأنا لم أسلمه إلا مجرد صورة ومعاملة أطلب منه إنهاءها ، وأنا لا أزكي نفسي على الله، فلدي أكثر من (17) شهادة شكر وتقدير من قبل عملي في وزارة الحج، وقد كلفت برئاسة عدة لجان في الوزارة، وأطلب إنصافي ، وقد تعطلت عن عملي وأشغالي، وأصابني الضرر، لوجودي في السجن، وأطلب منكم النظر في موضوعي بعين الإنصاف والعدل، وأطلب إطلاق سراحي بالكفالة، حتى أحضر ما ذكرته لكم من شهادات ، وأحضر صور وأصول صكوكي التي تثبت ملكيتي لتلك الأراضي التي أزالتها البلدية والعقارات والمباني الموجودة فيها، فأنا قد عانيت من البلدية </w:t>
      </w:r>
      <w:r w:rsidRPr="00D45630">
        <w:rPr>
          <w:rFonts w:ascii="Traditional Arabic" w:hAnsi="Traditional Arabic" w:cs="Traditional Arabic"/>
          <w:szCs w:val="28"/>
          <w:rtl/>
          <w:lang w:bidi="ar-EG"/>
        </w:rPr>
        <w:lastRenderedPageBreak/>
        <w:t xml:space="preserve">التي تهدم أملاكي المملوكة لي بصك شرعي، ومن ثم زُجَّ بي في السجن في قضية وتهمة لم تثبت بحقي، وقد ذكر في مذكرته أيضاً أن إفادة رئيس البلدية لا تعتبر إثباتاً؛ لأنه خصم له في قضية منظورة لدى الديوان.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وفي جلسة يوم الثلاثاء 9/4/1429هـ قرر طرفا الدعوى اكتفاءهما بما قدماه، وباطلاع الدائرة على ملف القضية التي تتلخص في أن رئيس بلدية الشرائع الفرعية ادعى المتهم الماثل أمام الدائرة بدعوى كان شهود الإثبات فيها هما وكيله في فرع البلدية التي يترأسها، والثاني مدير مكتبه، وهذا يعني أن الشهود يعملون تحت رئاسته، ولم تقف على اعتراف للمدعى عليه في جميع مراحل التحقيق، بل إنه يدعي كذلك على رئيس البلدية المذكور أنه اعتدى عليه وتلفظ عليه، وأن له قضيةً إداريةً منظورةً لدى الديوان يتظلم فيها مما لحقه من ظلم بهدم ممتلكاته، وأنه لحقه ضرر من سجنه الذي كان دون وجه حق، ويطلب إطلاق سراحه بكفالة حضورية، وبناءً عليه قررت الدائرة إطلاق سراح المدعى عليه (.....) بالكفالة الحضورية المشددة، والله الموفق.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وفي جلسة يوم الإثنين 7/5/1429هـ أضاف المدعى عليه طلبه سماع شهادة أحد موظفي بلدية الشرائع أن رئيس البلدية طلب منه أن يشهد له ضدي بأنني اعتديت عليه مع أنه لم يكن موجوداً، واسمه (.....) وبناءً عليه قررت الدائرة التأجيل وطلب المذكور لسماع شهادته.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وفي جلسة يوم الإثنين 12/6/1429هـ ذكر المدعى عليه أنه ليس لديه ما يود إضافته سوى سماع شهادة الشاهد التي ذكرها في الجلسة الماضية، وبالاطلاع على ملف القضية تبين إرسال خطاب للشاهد المذكور، وبالنداء عليه تبين عدم حضوره، لاسيما وأنه موظف في البلدية نفسها التي سيشهد على رئيسها، ثم ذكرت الدائرة لممثل الادعاء أنه بعد اطلاعها على ملف القضية اتضح لها أن الشهود موظفون يعملون تحت رئاسة رئيس البلدية المذكور، وهذا يعد محل تهمة لا تقبل معه الدائرة شهادة الشاهدين المذكورين، فهل لدى ممثل الادعاء شهود غير هذين الشاهدين؟ فعقب ممثل الادعاء بأن أولئك الشهود هم الذي حضروا الواقعة ولا يوجد غيرهم، ويرى أن شهادتهم مقبولة، ويطلب مثولهم أمام الدائرة، للاستماع إلى شهادتهم، ثم ذكر المدعى عليه </w:t>
      </w:r>
      <w:proofErr w:type="gramStart"/>
      <w:r w:rsidRPr="00D45630">
        <w:rPr>
          <w:rFonts w:ascii="Traditional Arabic" w:hAnsi="Traditional Arabic" w:cs="Traditional Arabic"/>
          <w:szCs w:val="28"/>
          <w:rtl/>
          <w:lang w:bidi="ar-EG"/>
        </w:rPr>
        <w:t>أنهم  إذا</w:t>
      </w:r>
      <w:proofErr w:type="gramEnd"/>
      <w:r w:rsidRPr="00D45630">
        <w:rPr>
          <w:rFonts w:ascii="Traditional Arabic" w:hAnsi="Traditional Arabic" w:cs="Traditional Arabic"/>
          <w:szCs w:val="28"/>
          <w:rtl/>
          <w:lang w:bidi="ar-EG"/>
        </w:rPr>
        <w:t xml:space="preserve"> حضروا فإنه يطلب حضور الشاهد الآخر واكتفي بأقواله، فأفهمت الدائرة ممثل الادعاء بعدم قبولها لشهادة الشاهدين الذي يعملان تحت رئاسة رئيس البلدية المذكور، فهل لديه ما يود إضافته؟، فاكتفى بما جاء في قرار الاتهام والأوراق، واكتفى المدعى عليه بما قدمه. </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إنه وبناءً على الدعوى والإجابة المتضمنة إنكار المدعى عليه في هذه الدعوة ما نسب إليه، وبعد دراسة الأوراق والتحقيقات المرفقة، والاطلاع على ملف القضية، ومنها: استدلال جهة الادعاء بإفادة رئيس البلدية أن المدعى عليه المذكور قام بالتلفظ على الموظف وتهديده، فإن هذا مجرد دعوى لم تقف الدائرة على إقرار أو بينة تدين المدعى عليه بما ينسب إليه، ولا يزال المدعى عليه يصر على الإنكار أمام الدائرة، آخذة الدائرة في اعتبارها أن هذه الإفادة إنما هي من قبل رئيس البلدية المدعي في هذه الدعوى على المدعى عليه، وهذا مجرد دعوى مرسلة ليس عليها إثبات.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وكذلك فإن استدلالها بما هو ثابت بإفادة رئيس بلدية الشرائع لا يستقيم؛ لأن رئيس البلدية يعد خصماً للمدعى عليه، وقد تبين أن المدُعىَ عليه خصم للجهة التي يعد رئيساً لها أمام القضاء في القضية المنظورة أمام الديوان والمسجلة برقم (6241/2/ق) لعام 1428هـ، وبخصوص موضوع القضية نفسه.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وأما الاستدلال بشهادة الشهود فلا يستقيم أيضاً؛ لأن شهود الإثبات فيها أحدهما وكيله في فرع البلدية التي يترأسها، والثاني مدير مكتبه، وهذا يعني أن الشهود يعملون تحت رئاسته وموظفين لديه، وقد ذكر الفقهاء من موانع الشهادة </w:t>
      </w:r>
      <w:r w:rsidRPr="00D45630">
        <w:rPr>
          <w:rFonts w:ascii="Traditional Arabic" w:hAnsi="Traditional Arabic" w:cs="Traditional Arabic"/>
          <w:szCs w:val="28"/>
          <w:rtl/>
          <w:lang w:bidi="ar-EG"/>
        </w:rPr>
        <w:lastRenderedPageBreak/>
        <w:t xml:space="preserve">العداوة الدنيوية، فقالوا: لا  تقبل الشهادة للنفس، ولا للقرابة، ولا للصداقة، ولا للعداوة، وكذلك من يجرُّ بشهادته إلى نفسه نفعاً، أو يدفع ضراً، وكذلك شهادة العدو على عدوه، ومن به تهمة، فقد ورد أن النبي صلى الله عليه وسلم رد شهادة الخائن والخائنة وذي الغمر على أخيه ورد شهادة القانع لأهل البيت.." والغمر: الحينة والشحناء، والقانع: الأجير التابع أو هو صاحب العداوة الظاهرة مع المشهود عليه، وإنما منع الفقهاء الشهادة للنفس لتحقق التهمة ولانعقاد الإجماع على عدم قبولها، وكذلك رد شهادة من يجلب لنفسه نفعاً أو يدفع عنها ضراً، لوجود التهمة، والتهمة مانعة من قبول الشهادة، فحيث وجدت منعت الشهادة.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وقد نص "نظام الإجراءات الجزائية" على فئات من الشهود ممن لم تتوافر فيهم بعض شروط الشهادة، واعتبر أن أقوالهم التي يؤدونها أمام القضاء ليست بشهادة، بل هي مجرد إفادة تفيد الظن لا القطع، بمعنى أن القاضي لا يمكن أن يبني عليها حكماً يقيناً بمفردها، إلا إذا قام معها ما يعضدها. حيث ذكر أن يكون بالشاهد ما يمنع من قبول شهادته، فنص في المادة (168) على أنه: "إذا كان الشاهد صغيراً، أو كان فيه ما يمنع من قبول شهادته فلا تعد أقواله شهادة، ولكن للمحكمة إذا وجدت أن في سماعها فائدة أن تسمعها..". وحيث لم يبين النظام ما هي الأمور التي تقوم بالشاهد وتمنع من قبول شهادته، فالمرجع في ذلك ما هو مقرر فقهاً.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وهذا هو الحكم في شهادة هؤلاء الشهود، وذلك بأن أقوالهم ليست بشهادة قطعية تبنى عليها الأحكام القضائية، بل هي مجرد إفادة تثير الشبهة حول المتهم، ولا بد من قيام أدلة أخرى معها؛ لتقوي بها التهمة.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وأما مطالبة المذكور لرئيس البلدية تسليمه الأوراق المرفقة بالمعاملة، فإن هذا قد يحدث، ولكن لا يعني وقوع التهديد للحصول على أمر غير مشروع، لاسيما وإن المعاملة أتت بطريق المناولة للبلدية بعد إحالة المدعى عليه إلى موظف غير رئيس البلدية وقد يحدث مثل هذا، لكنه أفاد أمام الدائرة بأنه لم يطلب هذا ، وإنما طلب إنهاء معاملته ، وعدم حجزها في مكتب الرئيس، وأما منعه لرئيس البلدية من مغادرة مكتبه إلا بعد حصوله على الأوراق فذلك حرصاً على موضوعه، لاسيما وأن من ضمن الأوراق صورة تملكه للأرض باسمه وكروكي للموقع، وقد أخطأ رئيس البلدية حينما رد عليه بأنه لا توجد لديه أية أوراق تخصه وطرده من مكتبه مع أن المعاملة موجودة في مكتبه، وذلك التصرف من الرئيس سببه هو قيام المدعى عليه برفع دعوى على البلدية يتظلم فيها من إزالة المباني على أرضه ، وهو دليل الخصومة والعداوة، وحيث إن الأصل في الذمة البراءة، وأن الأحكام تبنى على الجزم واليقين لا على الظن والتخمين، ولم يقم بحق المدعى عليه إقرار ولا بينه تدينه بما نسب إليه، وكل ما في الأمر دعوى مرسلة وإن كان قد صدر منه شيء لم يثبت أمام القضاء فقد ناله من السجن والتحقيق ما يكفي لردعه، الأمر الذي تنتهي معه الدائرة إلى عدم إدانة المدعى عليه بما نسب إليه.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لذلك حكمت الدائرة بعدم إدانة المدعى عليه (.....)، (.....)  الجنسية بالجريمة المنسوبة إليه؛ لما هو موضح بالأسباب وقرر المدعى عليه القناعة.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حكم محكمة الاستئناف</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C16607" w:rsidRPr="00D45630" w:rsidRDefault="00C16607" w:rsidP="00C16607">
      <w:pPr>
        <w:pStyle w:val="a3"/>
        <w:bidi/>
        <w:spacing w:line="400" w:lineRule="exact"/>
        <w:jc w:val="both"/>
        <w:rPr>
          <w:rFonts w:ascii="Traditional Arabic" w:hAnsi="Traditional Arabic" w:cs="Traditional Arabic"/>
          <w:szCs w:val="28"/>
          <w:rtl/>
          <w:lang w:bidi="ar-EG"/>
        </w:rPr>
      </w:pPr>
    </w:p>
    <w:p w:rsidR="00C16607" w:rsidRPr="00D45630" w:rsidRDefault="00C16607" w:rsidP="00C16607">
      <w:pPr>
        <w:spacing w:line="400" w:lineRule="exact"/>
        <w:jc w:val="lowKashida"/>
        <w:rPr>
          <w:rFonts w:ascii="Traditional Arabic" w:hAnsi="Traditional Arabic" w:cs="Traditional Arabic"/>
          <w:szCs w:val="28"/>
          <w:rtl/>
          <w:lang w:bidi="ar-EG"/>
        </w:rPr>
      </w:pPr>
    </w:p>
    <w:p w:rsidR="00C16607" w:rsidRPr="00D45630" w:rsidRDefault="00C16607" w:rsidP="00C16607">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lastRenderedPageBreak/>
        <w:t>رقم القضية: 1027/2/ق لعام 1429هـ</w:t>
      </w:r>
    </w:p>
    <w:p w:rsidR="00C16607" w:rsidRPr="00D45630" w:rsidRDefault="00C16607" w:rsidP="00C16607">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الحكم الابتدائي:355/د/ج/7 لعام 1429هـ</w:t>
      </w:r>
    </w:p>
    <w:p w:rsidR="00C16607" w:rsidRPr="00D45630" w:rsidRDefault="00C16607" w:rsidP="00C16607">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حكم الاستئناف: 520/إس/2 لعام 1429هـ</w:t>
      </w:r>
    </w:p>
    <w:p w:rsidR="00C16607" w:rsidRPr="00D45630" w:rsidRDefault="00C16607" w:rsidP="00C16607">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تاريخ الجلسة: 3/9/1429هـ</w:t>
      </w:r>
    </w:p>
    <w:p w:rsidR="00C16607" w:rsidRPr="00D45630" w:rsidRDefault="00C16607" w:rsidP="00C16607">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C16607" w:rsidRPr="00D45630" w:rsidRDefault="00C16607" w:rsidP="00C16607">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استعمال قوة ضد موظف عام - اعتراف المتهم المسجون بمحاولة الخروج من العنبر - أداء المعتدى عليه لليمين أمام الدائرة بصحة أقواله - ثبوت الإصابات بتقرير طبي.</w:t>
      </w:r>
    </w:p>
    <w:p w:rsidR="00C16607" w:rsidRPr="00D45630" w:rsidRDefault="00C16607" w:rsidP="00C16607">
      <w:pPr>
        <w:pStyle w:val="a3"/>
        <w:bidi/>
        <w:spacing w:line="400" w:lineRule="exact"/>
        <w:jc w:val="center"/>
        <w:rPr>
          <w:rFonts w:ascii="Traditional Arabic" w:hAnsi="Traditional Arabic" w:cs="Traditional Arabic"/>
          <w:b/>
          <w:bCs/>
          <w:rtl/>
        </w:rPr>
      </w:pPr>
      <w:r w:rsidRPr="00D45630">
        <w:rPr>
          <w:rFonts w:ascii="Traditional Arabic" w:hAnsi="Traditional Arabic" w:cs="Traditional Arabic"/>
          <w:b/>
          <w:bCs/>
          <w:szCs w:val="28"/>
          <w:rtl/>
        </w:rPr>
        <w:t>الأنظمة واللوائح</w:t>
      </w:r>
    </w:p>
    <w:p w:rsidR="00C16607" w:rsidRPr="00D45630" w:rsidRDefault="00C16607" w:rsidP="00C16607">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-المادتان (1، 7) من نظام مكافحة الرشوة الصادر بالمرسوم الملكي رقم (م/٣٦) وتاريخ 29/12/1412هـ.</w:t>
      </w:r>
    </w:p>
    <w:p w:rsidR="00C16607" w:rsidRPr="00D45630" w:rsidRDefault="00C16607" w:rsidP="00C16607">
      <w:pPr>
        <w:pStyle w:val="a3"/>
        <w:bidi/>
        <w:spacing w:line="400" w:lineRule="exact"/>
        <w:jc w:val="center"/>
        <w:rPr>
          <w:rFonts w:ascii="Traditional Arabic" w:hAnsi="Traditional Arabic" w:cs="Traditional Arabic"/>
          <w:b/>
          <w:bCs/>
          <w:rtl/>
        </w:rPr>
      </w:pPr>
      <w:r w:rsidRPr="00D45630">
        <w:rPr>
          <w:rFonts w:ascii="Traditional Arabic" w:hAnsi="Traditional Arabic" w:cs="Traditional Arabic"/>
          <w:b/>
          <w:bCs/>
          <w:szCs w:val="28"/>
          <w:rtl/>
        </w:rPr>
        <w:t>الملخص</w:t>
      </w:r>
    </w:p>
    <w:p w:rsidR="00C16607" w:rsidRPr="00D45630" w:rsidRDefault="00C16607" w:rsidP="00C16607">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أقامت هيئة الرقابة والتحقيق الدعوى الجنائية بطلب الحكم على المتهم بمعاقبته طبقاً لأحكام المادتين (الأولى والسابعة) من نظام مكافحة الرشوة؛ وذلك لأنه حال سجنه بالسجن العام استعمل القوة والعنف قبل موظف عام بقيامه بدفع أحد الأفراد مما تسبب في إصابته بيده ، وكذلك تهديده بالقتل لحمله على الامتناع عن أداء عمل وظيفته ، وبما يمكنه من الخروج من عنبر السجن-اعتراف المتهم بمحاولة الخروج من العنبر لمقابلة المسؤول، وطلب المتهم يمين المعتدى عليه وأداء الأخير لليمين أمام الدائرة بصحة أقواله، والتقرير الطبي المتضمن إصابات المعتدى عليه - أثر ذلك: صحة الاتهام المنسوب إلى المتهم المنطوي على استعماله القوة والعنف ضد موظف عام-عدم الاعتداد بشهادة السجناء مع المتهم - وجه ذلك: لا يقبل قولهم على سجانهم-مؤدى ذلك: إدانة المتهم بجريمة استعمال القوة والعنف بحق موظف عام ومعاقبته عن ذلك بالسجن سنة تحسب من تاريخ توقيفه على ذمة القضية.</w:t>
      </w:r>
    </w:p>
    <w:p w:rsidR="00C16607" w:rsidRPr="00D45630" w:rsidRDefault="00C16607" w:rsidP="00C16607">
      <w:pPr>
        <w:pStyle w:val="a3"/>
        <w:bidi/>
        <w:spacing w:line="400" w:lineRule="exact"/>
        <w:jc w:val="center"/>
        <w:rPr>
          <w:rFonts w:ascii="Traditional Arabic" w:hAnsi="Traditional Arabic" w:cs="Traditional Arabic"/>
          <w:b/>
          <w:bCs/>
          <w:rtl/>
        </w:rPr>
      </w:pPr>
      <w:r w:rsidRPr="00D45630">
        <w:rPr>
          <w:rFonts w:ascii="Traditional Arabic" w:hAnsi="Traditional Arabic" w:cs="Traditional Arabic"/>
          <w:b/>
          <w:bCs/>
          <w:szCs w:val="28"/>
          <w:rtl/>
        </w:rPr>
        <w:t>الوقائع</w:t>
      </w:r>
    </w:p>
    <w:p w:rsidR="00C16607" w:rsidRPr="00D45630" w:rsidRDefault="00C16607" w:rsidP="00C16607">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أقام فرع هيئة الرقابة والتحقيق بمنطقة مكة المكرمة دعواه بموجب قرار الاتهام رقم (١٠١/ج) لعام 1429هـ، وقد باشرت الدائرة النظر في القضية على النحو المثبت بدفتر الضبط- حيث حضر ممثل الادعاء (.....) والمتهم المذكور أعلاه وادعى ممثل الادعاء في مواجهة التهم قائلاً:</w:t>
      </w:r>
    </w:p>
    <w:p w:rsidR="00C16607" w:rsidRPr="00D45630" w:rsidRDefault="00C16607" w:rsidP="00C16607">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تتهم هيئة الرقابة والتحقيق (.....) -..... الجنسية - أعزب يقيم في البلاد بطريقة غير نظامية موقوف بسجون محافظة جدة/السجن العام بتاريخ ٢٨/٢/1428هـ؛ لأنه بتاريخ 29/12/1428هـ بدائرة محافظة جدة بمنطقة مكة المكرمة:</w:t>
      </w:r>
    </w:p>
    <w:p w:rsidR="00C16607" w:rsidRPr="00D45630" w:rsidRDefault="00C16607" w:rsidP="00C16607">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استعمل القوة والعنف قبل موظف عام، حيث قام بدفع الرقيب بسجون محافظة جدة (.....) مما تسبب في إصابته بيده، وكذلك تهديده بالقتل لحمله على الامتناع عن أداء عمل وظيفته وبما يمكنه من الخروج من العنبر، فتمت جريمة بناءً على ذلك للأدلة التالية:</w:t>
      </w:r>
    </w:p>
    <w:p w:rsidR="00C16607" w:rsidRPr="00D45630" w:rsidRDefault="00C16607" w:rsidP="00116CD3">
      <w:pPr>
        <w:pStyle w:val="a3"/>
        <w:numPr>
          <w:ilvl w:val="0"/>
          <w:numId w:val="25"/>
        </w:numPr>
        <w:tabs>
          <w:tab w:val="left" w:pos="427"/>
        </w:tabs>
        <w:bidi/>
        <w:spacing w:line="400" w:lineRule="exact"/>
        <w:ind w:left="0" w:firstLine="0"/>
        <w:jc w:val="both"/>
        <w:rPr>
          <w:rFonts w:ascii="Traditional Arabic" w:hAnsi="Traditional Arabic" w:cs="Traditional Arabic"/>
          <w:szCs w:val="28"/>
          <w:rtl/>
        </w:rPr>
      </w:pPr>
      <w:r w:rsidRPr="00D45630">
        <w:rPr>
          <w:rFonts w:ascii="Traditional Arabic" w:hAnsi="Traditional Arabic" w:cs="Traditional Arabic"/>
          <w:szCs w:val="28"/>
          <w:rtl/>
        </w:rPr>
        <w:t>إخبارية الرقيب (.....) ضد المتهم المذكور.</w:t>
      </w:r>
    </w:p>
    <w:p w:rsidR="00C16607" w:rsidRPr="00D45630" w:rsidRDefault="00C16607" w:rsidP="00116CD3">
      <w:pPr>
        <w:pStyle w:val="a3"/>
        <w:numPr>
          <w:ilvl w:val="0"/>
          <w:numId w:val="25"/>
        </w:numPr>
        <w:tabs>
          <w:tab w:val="left" w:pos="285"/>
        </w:tabs>
        <w:bidi/>
        <w:spacing w:line="400" w:lineRule="exact"/>
        <w:ind w:left="0" w:firstLine="0"/>
        <w:jc w:val="both"/>
        <w:rPr>
          <w:rFonts w:ascii="Traditional Arabic" w:hAnsi="Traditional Arabic" w:cs="Traditional Arabic"/>
          <w:rtl/>
        </w:rPr>
      </w:pPr>
      <w:r w:rsidRPr="00D45630">
        <w:rPr>
          <w:rFonts w:ascii="Traditional Arabic" w:hAnsi="Traditional Arabic" w:cs="Traditional Arabic"/>
          <w:szCs w:val="28"/>
          <w:rtl/>
        </w:rPr>
        <w:t>شهادة الشهود وفقاً للمحضر المعد من قبل عريف العنبر ورئيس العمارة ورئيس العنبر.</w:t>
      </w:r>
    </w:p>
    <w:p w:rsidR="00C16607" w:rsidRPr="00D45630" w:rsidRDefault="00C16607" w:rsidP="00C16607">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وطلبت الهيئة من ديوان المظالم محاكمة المتهم المذكور طبقاً لأحكام المادتين (الأولى والسابعة) من نظام مكافحة الرشوة.</w:t>
      </w:r>
    </w:p>
    <w:p w:rsidR="00C16607" w:rsidRPr="00D45630" w:rsidRDefault="00C16607" w:rsidP="00C16607">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 xml:space="preserve">وبسماع المتهم لدعوى ممثل الادعاء بعد تلاوتها عليه أجاب قائلاً: أنكر الدعوى جملةً وتفصيلاً فلم أستخدم العنف مع الرقيب (.....)، فكل الذي حصل أنني طلبت منه مقابلة المسؤول عن العنبر، وكانت الساعة التاسعة والنصف صباحاً، وكان تسليم الرقيب للعمل الساعة التاسعة ، وكان غاضباً من زميله الذي يأخذ الدورية بعده، ثم قام بدفعي على شبك العنبر ، وأمرني بالدخول في العنبر ، وضربني كفاً على وجهي، فغضبت عند ذلك ، وقمت بطلب شهادة زملائه على </w:t>
      </w:r>
      <w:r w:rsidRPr="00D45630">
        <w:rPr>
          <w:rFonts w:ascii="Traditional Arabic" w:hAnsi="Traditional Arabic" w:cs="Traditional Arabic"/>
          <w:szCs w:val="28"/>
          <w:rtl/>
        </w:rPr>
        <w:lastRenderedPageBreak/>
        <w:t>ذلك ، وتدخلوا فقام العسكري بضربي على أنفي، وقد دُوِّن محضر بالواقعة دون علم رئيس العنبر أثبت أن الذي حصل مشادة كلامية وأن العسكري قام بضرب (.....)، ثم بعد ذلك في المساء تم تغيير المحضر، وطلب المتهم من الدائرة إعطاءه فرصة لإحضار التقرير الأول الذي يذكر أنه لديه في السجن فاستجابت الدائرة لذلك.</w:t>
      </w:r>
    </w:p>
    <w:p w:rsidR="00C16607" w:rsidRPr="00D45630" w:rsidRDefault="00C16607" w:rsidP="00C16607">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 xml:space="preserve">وفي الجلسة المحددة حضر أطرافها وقدم المتهم إقراراً صادراً من رئيس العنبر (.....) وإمام العنبر (.....) وكاتب العنبر وهم سجناء في العنبر رقم (١٠) في الإصلاحية بجدة، يذكر فيه أنه حصلت مشادة كلامية فقط بين المدعى عليه ووكيل الرقيب (.....) وقد تم إعداد محضر من قبل رئيس العنبر والسجين (.....) وقام بالتوقيع عليه مع عريف العنبر والعسكري (.....) وتضمن مشادة كلامية فقط، وتم إرسال المحضر إلى </w:t>
      </w:r>
      <w:proofErr w:type="gramStart"/>
      <w:r w:rsidRPr="00D45630">
        <w:rPr>
          <w:rFonts w:ascii="Traditional Arabic" w:hAnsi="Traditional Arabic" w:cs="Traditional Arabic"/>
          <w:szCs w:val="28"/>
          <w:rtl/>
        </w:rPr>
        <w:t>العمليات ،</w:t>
      </w:r>
      <w:proofErr w:type="gramEnd"/>
      <w:r w:rsidRPr="00D45630">
        <w:rPr>
          <w:rFonts w:ascii="Traditional Arabic" w:hAnsi="Traditional Arabic" w:cs="Traditional Arabic"/>
          <w:szCs w:val="28"/>
          <w:rtl/>
        </w:rPr>
        <w:t xml:space="preserve"> وقاموا في العمليات بتعديل المحضر دون علم رئيس العنبر، وأضاف المدعى عليه أنه إذا حلف وكيل الرقيب (.....) فإنه راضٍ بأي حكم عليه.</w:t>
      </w:r>
    </w:p>
    <w:p w:rsidR="00C16607" w:rsidRPr="00D45630" w:rsidRDefault="00C16607" w:rsidP="00C16607">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وقد حضر أمام الدائرة وكيل الرقيب (.....)، وبسؤاله عما لديه، أفاد بأنه كلف بحراسة البوابة الخارجية للعمارة الكائنة في السجن العام، وفي أثناء دخول طلبات السجناء في حدود الساعة العاشرة صباحاً في يوم الثلاثاء الموافق 29/12/1428هـ وأثناء ذلك قام المدعى عليه بدفع عريف العنبر العسكري (.....</w:t>
      </w:r>
      <w:proofErr w:type="gramStart"/>
      <w:r w:rsidRPr="00D45630">
        <w:rPr>
          <w:rFonts w:ascii="Traditional Arabic" w:hAnsi="Traditional Arabic" w:cs="Traditional Arabic"/>
          <w:szCs w:val="28"/>
          <w:rtl/>
        </w:rPr>
        <w:t>)،  ثم</w:t>
      </w:r>
      <w:proofErr w:type="gramEnd"/>
      <w:r w:rsidRPr="00D45630">
        <w:rPr>
          <w:rFonts w:ascii="Traditional Arabic" w:hAnsi="Traditional Arabic" w:cs="Traditional Arabic"/>
          <w:szCs w:val="28"/>
          <w:rtl/>
        </w:rPr>
        <w:t xml:space="preserve"> تقدم المدعى عليه إلى الباب الأوسط وطلب مني إرساله إلى العمليات. فأفدته بأنه بعد انتهاء دخول الطلبات سوف أوصلك إلى العمليات، عند ذلك قام بدفعي عند الباب الأوسط إلى الباب الخارجي، عند ذلك قمت </w:t>
      </w:r>
      <w:proofErr w:type="gramStart"/>
      <w:r w:rsidRPr="00D45630">
        <w:rPr>
          <w:rFonts w:ascii="Traditional Arabic" w:hAnsi="Traditional Arabic" w:cs="Traditional Arabic"/>
          <w:szCs w:val="28"/>
          <w:rtl/>
        </w:rPr>
        <w:t>بإمساكه ،</w:t>
      </w:r>
      <w:proofErr w:type="gramEnd"/>
      <w:r w:rsidRPr="00D45630">
        <w:rPr>
          <w:rFonts w:ascii="Traditional Arabic" w:hAnsi="Traditional Arabic" w:cs="Traditional Arabic"/>
          <w:szCs w:val="28"/>
          <w:rtl/>
        </w:rPr>
        <w:t xml:space="preserve"> وقام المدعى عليه بإمساك البدلة العسكرية ، وقام بتمزيقها ، وخلع ملابسه ما عدا السروال، وكان يقاومنا بشدة عند ذلك ، فأمسكت ، به وحضر زملائي كل من العريف (.....) ووكيل الرقيب (.....) مسؤول الطلبات والجندي (.....) مسؤول المستوصف بمساعدتي في القبض على المدعى </w:t>
      </w:r>
      <w:proofErr w:type="gramStart"/>
      <w:r w:rsidRPr="00D45630">
        <w:rPr>
          <w:rFonts w:ascii="Traditional Arabic" w:hAnsi="Traditional Arabic" w:cs="Traditional Arabic"/>
          <w:szCs w:val="28"/>
          <w:rtl/>
        </w:rPr>
        <w:t>عليه ،</w:t>
      </w:r>
      <w:proofErr w:type="gramEnd"/>
      <w:r w:rsidRPr="00D45630">
        <w:rPr>
          <w:rFonts w:ascii="Traditional Arabic" w:hAnsi="Traditional Arabic" w:cs="Traditional Arabic"/>
          <w:szCs w:val="28"/>
          <w:rtl/>
        </w:rPr>
        <w:t xml:space="preserve"> وبإدخاله السجن، حيث تعرضت لإصابة في يدي من جراء ذلك ، وصدر لي التقرير الطبي بالراحة ثلاثة أيام، ثم قام بتهديدي بالقتل داخل السجن وخارجه وعندي شهود على ذلك المذكورين أعلاه ثم أقسم يميناً على ذلك.</w:t>
      </w:r>
    </w:p>
    <w:p w:rsidR="00C16607" w:rsidRPr="00D45630" w:rsidRDefault="00C16607" w:rsidP="00C16607">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وبسؤال المدعى عليه هل لديه ما يضيفه؟ أفاد بأنه يطلب إحضار الشهود (.....) و(.....) السجين بالعنبر، وباطلاع الدائرة على محضر العصيان المؤرخ في 30/12/1428</w:t>
      </w:r>
      <w:proofErr w:type="gramStart"/>
      <w:r w:rsidRPr="00D45630">
        <w:rPr>
          <w:rFonts w:ascii="Traditional Arabic" w:hAnsi="Traditional Arabic" w:cs="Traditional Arabic"/>
          <w:szCs w:val="28"/>
          <w:rtl/>
        </w:rPr>
        <w:t>هـ  الموقع</w:t>
      </w:r>
      <w:proofErr w:type="gramEnd"/>
      <w:r w:rsidRPr="00D45630">
        <w:rPr>
          <w:rFonts w:ascii="Traditional Arabic" w:hAnsi="Traditional Arabic" w:cs="Traditional Arabic"/>
          <w:szCs w:val="28"/>
          <w:rtl/>
        </w:rPr>
        <w:t xml:space="preserve"> من رئيس العنبر (.....) وعريف العنبر (.....) المتضمن أنه في يوم الثلاثاء الموافق 30/12/1428هـ قام النزيل (.....) (.....) الجنسية بالخروج من العنبر أثناء وقت دخول مقاضي </w:t>
      </w:r>
      <w:proofErr w:type="gramStart"/>
      <w:r w:rsidRPr="00D45630">
        <w:rPr>
          <w:rFonts w:ascii="Traditional Arabic" w:hAnsi="Traditional Arabic" w:cs="Traditional Arabic"/>
          <w:szCs w:val="28"/>
          <w:rtl/>
        </w:rPr>
        <w:t>العنبر ،</w:t>
      </w:r>
      <w:proofErr w:type="gramEnd"/>
      <w:r w:rsidRPr="00D45630">
        <w:rPr>
          <w:rFonts w:ascii="Traditional Arabic" w:hAnsi="Traditional Arabic" w:cs="Traditional Arabic"/>
          <w:szCs w:val="28"/>
          <w:rtl/>
        </w:rPr>
        <w:t xml:space="preserve"> ورفض الرجوع إلى العنبر ، وعصى أمر عريف العنبر ، ورفض الدخول ، وأعد هذا المحضر بذلك ، وبعد الاطلاع على المحضر لفة رقم (9) المتضمن أن المدعى عليه قام بالتهجم على رقيب العمارة ، والتلفظ عليه ، ومقاومته ونشر الفوضى بين نزلاء العنبر، وأثناء محاولة رقيب العمارة بتهدئته قام بقطع البدلة، وذلك بقصد الهرب ، وعمل الفوضى، وبعرض ذلك على المدعى عليه أجاب بأنه لم يقطع البدلة وإنما أدخل أصابعه في داخلها وتمزقت. </w:t>
      </w:r>
    </w:p>
    <w:p w:rsidR="00C16607" w:rsidRPr="00D45630" w:rsidRDefault="00C16607" w:rsidP="00C16607">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وبسؤاله هل بينك وبين وكيل الرقيب (.....) عداوة؟ فأجاب: بأنه لا يوجد بينهما عداوة ولا يعرف من السابق، وبمواجهته بأقواله أمام المباحث بأنه ذكر أن بينهما عداوة سابقة، فأجاب: بأن بينهما عداوة داخل السجن ثم أضاف وكيل الرقيب (.....) أنه صدر على المدعى عليه نقل تأديبي من الإمارة إلى سجن عرعر قبل عشر سنوات؛ لأن المدعى عليه من أرباب السوابق، ثم اكتفى الأطراف بما قدموه وطلبوا الفصل في القضية بحالتها الراهنة.</w:t>
      </w:r>
    </w:p>
    <w:p w:rsidR="00C16607" w:rsidRPr="00D45630" w:rsidRDefault="00C16607" w:rsidP="00C16607">
      <w:pPr>
        <w:pStyle w:val="a3"/>
        <w:bidi/>
        <w:spacing w:line="400" w:lineRule="exact"/>
        <w:jc w:val="center"/>
        <w:rPr>
          <w:rFonts w:ascii="Traditional Arabic" w:hAnsi="Traditional Arabic" w:cs="Traditional Arabic"/>
          <w:b/>
          <w:bCs/>
          <w:rtl/>
        </w:rPr>
      </w:pPr>
      <w:r w:rsidRPr="00D45630">
        <w:rPr>
          <w:rFonts w:ascii="Traditional Arabic" w:hAnsi="Traditional Arabic" w:cs="Traditional Arabic"/>
          <w:b/>
          <w:bCs/>
          <w:szCs w:val="28"/>
          <w:rtl/>
        </w:rPr>
        <w:t>الأسباب</w:t>
      </w:r>
    </w:p>
    <w:p w:rsidR="00C16607" w:rsidRPr="00D45630" w:rsidRDefault="00C16607" w:rsidP="00C16607">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وحيث إنه بناءً على دعوى ممثل </w:t>
      </w:r>
      <w:proofErr w:type="gramStart"/>
      <w:r w:rsidRPr="00D45630">
        <w:rPr>
          <w:rFonts w:ascii="Traditional Arabic" w:hAnsi="Traditional Arabic" w:cs="Traditional Arabic"/>
          <w:szCs w:val="28"/>
          <w:rtl/>
        </w:rPr>
        <w:t>الادعاء ،</w:t>
      </w:r>
      <w:proofErr w:type="gramEnd"/>
      <w:r w:rsidRPr="00D45630">
        <w:rPr>
          <w:rFonts w:ascii="Traditional Arabic" w:hAnsi="Traditional Arabic" w:cs="Traditional Arabic"/>
          <w:szCs w:val="28"/>
          <w:rtl/>
        </w:rPr>
        <w:t xml:space="preserve"> وإجابة المتهم ، واعترافه بأنه حاول الخروج من العنبر لمقابلة المسؤول عن العنبر كما يدعي، إلا أن وكيل الرقيب منعه فغضب من ذلك، وبناءً على ما أفاد به وكيل الرقيب (.....) أن المدعى عليه وأثناء دخول طلبات السجناء قام بدفع عريف العنبر العسكري (.....)، ثم تقدم المدعى عليه إلى الباب الأوسط وطلب إرساله إلى العمليات فأخبره أنه سيوصله بعد انتهاء دخول الطلبات عند ذلك قام بدفعه من الباب الأوسط إلى الباب </w:t>
      </w:r>
      <w:r w:rsidRPr="00D45630">
        <w:rPr>
          <w:rFonts w:ascii="Traditional Arabic" w:hAnsi="Traditional Arabic" w:cs="Traditional Arabic"/>
          <w:szCs w:val="28"/>
          <w:rtl/>
        </w:rPr>
        <w:lastRenderedPageBreak/>
        <w:t xml:space="preserve">الخارجي فقام بإمساكه، فقام المدعى عليه بمسك البدلة العسكرية وتمزيقها وخلع ملابسه ما عدا السروال وكان يقاوم بشدة...إلخ. </w:t>
      </w:r>
    </w:p>
    <w:p w:rsidR="00C16607" w:rsidRPr="00D45630" w:rsidRDefault="00C16607" w:rsidP="00C16607">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 xml:space="preserve">وحيث إن المتهم قد طلب يمين الجندي عليه (.....) فأقسم أمام الدائرة على صحة أقواله المتضمنة اعتداء المدعى عليه على </w:t>
      </w:r>
      <w:proofErr w:type="gramStart"/>
      <w:r w:rsidRPr="00D45630">
        <w:rPr>
          <w:rFonts w:ascii="Traditional Arabic" w:hAnsi="Traditional Arabic" w:cs="Traditional Arabic"/>
          <w:szCs w:val="28"/>
          <w:rtl/>
        </w:rPr>
        <w:t>العريف ،</w:t>
      </w:r>
      <w:proofErr w:type="gramEnd"/>
      <w:r w:rsidRPr="00D45630">
        <w:rPr>
          <w:rFonts w:ascii="Traditional Arabic" w:hAnsi="Traditional Arabic" w:cs="Traditional Arabic"/>
          <w:szCs w:val="28"/>
          <w:rtl/>
        </w:rPr>
        <w:t xml:space="preserve"> وعليه على النحو الذي كان ذكره قد تفصيلاً أمام الدائرة.</w:t>
      </w:r>
    </w:p>
    <w:p w:rsidR="00C16607" w:rsidRPr="00D45630" w:rsidRDefault="00C16607" w:rsidP="00C16607">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ومن حيث إنه بناءً على </w:t>
      </w:r>
      <w:proofErr w:type="gramStart"/>
      <w:r w:rsidRPr="00D45630">
        <w:rPr>
          <w:rFonts w:ascii="Traditional Arabic" w:hAnsi="Traditional Arabic" w:cs="Traditional Arabic"/>
          <w:szCs w:val="28"/>
          <w:rtl/>
        </w:rPr>
        <w:t>ذلك ،</w:t>
      </w:r>
      <w:proofErr w:type="gramEnd"/>
      <w:r w:rsidRPr="00D45630">
        <w:rPr>
          <w:rFonts w:ascii="Traditional Arabic" w:hAnsi="Traditional Arabic" w:cs="Traditional Arabic"/>
          <w:szCs w:val="28"/>
          <w:rtl/>
        </w:rPr>
        <w:t xml:space="preserve"> وعلى التقرير الطبي رقم (8/32) وتاريخ 29/12/1428هـ الصادر من مركز صحي قوى الأمن المتضمن: أن (.....) يعاني من سمجات بالسلامية الوسطى لإصبعه السبابة اليمنى ومنحه إجازة مرضية لمدة اليوم من 29/12/1428هـ، والتقرير الطبي رقم (8/35) وتاريخ 3/1/1428هـ الصادر من المركز نفسه المتضمن أن المذكور محتاج إلى إجازة مرضية لمدة ثلاثة أيام من 3/1/1429هـ، مما تنتهي معه الدائرة إلى صحة الاتهام المنسوب إلى المتهم والمنطوي على استعمال المتهم القوة والعنف قبل موظف عام وهو دفع الرقيب (.....) وإحداث إصابة في يده حسب التقريرين الطبيين ، وتهديده له بالقتل بسبب قيام المعتدى عليه بمنع المدعى عليه من الخروج من السجن دون إذن رسمي، مما يستوجب معه معاقبته عن ذلك طبقاً لنص المادتين (الأولى والسابعة) من نظام مكافحة الرشوة ، ولا تلتفت الدائرة إلى إنكاره؛ لثبوت ما نسب إليه بأدلة كافية، كما لا تلتفت إلى الإقرار الذي تقدم به في الجلسة من سجناء معه رئيس العنبر وإمامه وكاتبه؛ لكون هذا الإقرار قد ضمنه كاتبه أن المدعى عليه قد طلب من وكيل الرقيب الذهاب للعمليات، وأنه لا يعلم ماذا دار بينهما بعد ذلك ، وقد تم إعداد محضر بينهما فقط، إلا أن العمليات قاموا بتعديله ، والتوقيع عليه دون علمه، ومع أن الإقرار قد جاء بصيغة إقرار فردي لا بد من المقر إلا أنه قد دفع عليه الثلاثة المذكورين، وتشير الدائرة إلى أنه ولخلوه مما ينفي الدعوى، إلا أنه إضافةً إلى ذلك من سجناء لا يقبل قولهم على سجانهم هذا إن كان قد تضمن من الحقائق ما يتعارض مع الدعوى، فكيف وقد أتى خلواً من ذلك مما يكون عديم الفائدة ولا يلتفت إليه حينئذٍ.</w:t>
      </w:r>
    </w:p>
    <w:p w:rsidR="00C16607" w:rsidRPr="00D45630" w:rsidRDefault="00C16607" w:rsidP="00C16607">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لذلك حكمت الدائرة بإدانة (.....) (.....) الجنسية، بجريمة استعمال القوة والعنف بحق موظف عام المنسوبة إليه في هذه الدعوى، ومعاقبته عن ذلك بسجنه سنة تحسب من تاريخ توقيفه على ذمة هذه القضية.</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حكم محكمة الاستئناف</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C854BD" w:rsidRDefault="00C854BD">
      <w:pPr>
        <w:bidi w:val="0"/>
        <w:rPr>
          <w:rFonts w:ascii="Traditional Arabic" w:eastAsia="Times New Roman" w:hAnsi="Traditional Arabic" w:cs="Traditional Arabic"/>
          <w:sz w:val="24"/>
          <w:szCs w:val="28"/>
          <w:rtl/>
        </w:rPr>
      </w:pPr>
      <w:r>
        <w:rPr>
          <w:rFonts w:ascii="Traditional Arabic" w:hAnsi="Traditional Arabic" w:cs="Traditional Arabic"/>
          <w:szCs w:val="28"/>
          <w:rtl/>
        </w:rPr>
        <w:br w:type="page"/>
      </w:r>
    </w:p>
    <w:p w:rsidR="00C16607" w:rsidRPr="00D45630" w:rsidRDefault="00C16607" w:rsidP="00C16607">
      <w:pPr>
        <w:pStyle w:val="Style"/>
        <w:bidi/>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lastRenderedPageBreak/>
        <w:t>رقم القضية 2511/1/ق لعام 1428هـ</w:t>
      </w:r>
    </w:p>
    <w:p w:rsidR="00C16607" w:rsidRPr="00D45630" w:rsidRDefault="00C16607" w:rsidP="00C16607">
      <w:pPr>
        <w:pStyle w:val="Style"/>
        <w:bidi/>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رقم الحكم الابتدائي 187/د/ج/1 لعام 1428هـ</w:t>
      </w:r>
    </w:p>
    <w:p w:rsidR="00C16607" w:rsidRPr="00D45630" w:rsidRDefault="00C16607" w:rsidP="00C16607">
      <w:pPr>
        <w:pStyle w:val="Style"/>
        <w:bidi/>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رقم حكم الاستئناف 550/إ س/2 لعام 1429هـ</w:t>
      </w:r>
    </w:p>
    <w:p w:rsidR="00C16607" w:rsidRPr="00D45630" w:rsidRDefault="00C16607" w:rsidP="00C16607">
      <w:pPr>
        <w:pStyle w:val="Style"/>
        <w:bidi/>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تاريخ الجلسة 7/9/1429هـ</w:t>
      </w:r>
    </w:p>
    <w:p w:rsidR="00C16607" w:rsidRPr="00D45630" w:rsidRDefault="00C16607" w:rsidP="00C16607">
      <w:pPr>
        <w:pStyle w:val="Style"/>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C16607" w:rsidRPr="00D45630" w:rsidRDefault="00C16607" w:rsidP="00C16607">
      <w:pPr>
        <w:pStyle w:val="Style"/>
        <w:bidi/>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‏استعمال قوة ضد موظف عام - إنكار المتهم استعمال القوة ضد رجل المرور وعدم تعمده إصابته- وجود احتمال لذلك- تنازل رجل المرور عن الحق الخاص يعطي مؤشراً بأن الحادث لم يكن عمدياً - انتفاء القصد الجنائي.</w:t>
      </w:r>
    </w:p>
    <w:p w:rsidR="00C16607" w:rsidRPr="00D45630" w:rsidRDefault="00C16607" w:rsidP="00C16607">
      <w:pPr>
        <w:pStyle w:val="Style"/>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‏الأنظمة واللوائح</w:t>
      </w:r>
    </w:p>
    <w:p w:rsidR="00C16607" w:rsidRPr="00D45630" w:rsidRDefault="00C16607" w:rsidP="00C16607">
      <w:pPr>
        <w:pStyle w:val="Style"/>
        <w:bidi/>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‏-المادتان (1- 7) من نظام مكافحة الرشوة الصادر بالمرسوم الملكي رقم (36) وتاريخ 29/12/1412هـ. </w:t>
      </w:r>
    </w:p>
    <w:p w:rsidR="00C16607" w:rsidRPr="00D45630" w:rsidRDefault="00C16607" w:rsidP="00C16607">
      <w:pPr>
        <w:pStyle w:val="Style"/>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‏الملخص</w:t>
      </w:r>
    </w:p>
    <w:p w:rsidR="00C16607" w:rsidRPr="00D45630" w:rsidRDefault="00C16607" w:rsidP="00C16607">
      <w:pPr>
        <w:pStyle w:val="Style"/>
        <w:bidi/>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‏أقامت هيئة الرقابة والتحقيق الدعوى الجنائية ضد المتهم بطلب الحكم بمعاقبته بالعقوبة المنصوص عليها من لائحة الاتهام؛ لكونه استعمل القوة ضد رجل المرور - قام رجل المرور بإيقاف المتهم لتخطيه السيارات المتوقفة أثناء الزحام حيث طلب منه إثبات الهوية، قام المتهم بصدمه بمقدمة سيارته والهروب - أنكر المتهم ما نسب إليه وأفاد بعدم تعمده لصدم رجل المرور، حيث إن الرجل لا زال واقفاً بعد الاصطدام فظن سلامته - أرفق المتهم تنازل رجل المرور عن حقه الخاص - أنكر المتهم هروبه؛ حيث إن المكان غير مهيأ للهروب ولعله رأى الانتقال من مكان الحادث حتى لا يسبب زحام - وانتهت الدائرة إلى الحكم بعدم إدانة المتهم بما نسب إليه لعدم توفر القصد الجنائي.</w:t>
      </w:r>
    </w:p>
    <w:p w:rsidR="00C16607" w:rsidRPr="00D45630" w:rsidRDefault="00C16607" w:rsidP="00C16607">
      <w:pPr>
        <w:pStyle w:val="Style"/>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الوقائع</w:t>
      </w:r>
    </w:p>
    <w:p w:rsidR="00C16607" w:rsidRPr="00D45630" w:rsidRDefault="00C16607" w:rsidP="00C16607">
      <w:pPr>
        <w:pStyle w:val="Style"/>
        <w:bidi/>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‏أقام فرع هيئة الرقابة والتحقيق بمنطقة الرياض دعواه الجنائية بموجب قرار الاتهام رقم (219/ج) لعام 1428هـ بحضور ممثل الادعاء (.....) ضد (.....) – (.....) – ٢١سنة - مطلق السراح- ويدرس في جامعة الملك سعود كلية الآثار والسياحة - ويسكن بالرياض حي (....</w:t>
      </w:r>
      <w:proofErr w:type="gramStart"/>
      <w:r w:rsidRPr="00D45630">
        <w:rPr>
          <w:rFonts w:ascii="Traditional Arabic" w:hAnsi="Traditional Arabic" w:cs="Traditional Arabic"/>
          <w:szCs w:val="28"/>
          <w:rtl/>
        </w:rPr>
        <w:t>.)-</w:t>
      </w:r>
      <w:proofErr w:type="gramEnd"/>
      <w:r w:rsidRPr="00D45630">
        <w:rPr>
          <w:rFonts w:ascii="Traditional Arabic" w:hAnsi="Traditional Arabic" w:cs="Traditional Arabic"/>
          <w:szCs w:val="28"/>
          <w:rtl/>
        </w:rPr>
        <w:t xml:space="preserve"> جوال (.....‏) جوال والده (.....).</w:t>
      </w:r>
    </w:p>
    <w:p w:rsidR="00C16607" w:rsidRPr="00D45630" w:rsidRDefault="00C16607" w:rsidP="00C16607">
      <w:pPr>
        <w:pStyle w:val="Style"/>
        <w:bidi/>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‏لأنه بتاريخ 20/3/1428هـ بدائرة مدينة الرياض بمنطقة الرياض:</w:t>
      </w:r>
    </w:p>
    <w:p w:rsidR="00C16607" w:rsidRPr="00D45630" w:rsidRDefault="00C16607" w:rsidP="00C16607">
      <w:pPr>
        <w:pStyle w:val="Style"/>
        <w:bidi/>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‏قام باستعمال القوة ضد موظف عام؛ لمنعه من أداء عمل من أعمال وظيفته، وذلك بالاعتداء على أحد أفراد مرور منطقة الرياض قسم السير عندما قام وكيل رقيب (.....) بإيقافه لتخطيه السيارات المتوقفة أثناء الزحام، وعندما طلب منه إثبات الهوية قام المتهم بصدمه بمقدمة سيارته والهروب لأجل أن يمنعه من أداء عمله بتحرير مخالفة عليه لتخطيه السيارات.</w:t>
      </w:r>
    </w:p>
    <w:p w:rsidR="00C16607" w:rsidRPr="00D45630" w:rsidRDefault="00C16607" w:rsidP="00C16607">
      <w:pPr>
        <w:pStyle w:val="Style"/>
        <w:bidi/>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وساق الفرع أدلة الاتهام وهي:</w:t>
      </w:r>
    </w:p>
    <w:p w:rsidR="00C16607" w:rsidRPr="00D45630" w:rsidRDefault="00C16607" w:rsidP="00116CD3">
      <w:pPr>
        <w:pStyle w:val="Style"/>
        <w:numPr>
          <w:ilvl w:val="0"/>
          <w:numId w:val="26"/>
        </w:numPr>
        <w:bidi/>
        <w:spacing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 xml:space="preserve">‏شهادة الجندي (.....). </w:t>
      </w:r>
    </w:p>
    <w:p w:rsidR="00C16607" w:rsidRPr="00D45630" w:rsidRDefault="00C16607" w:rsidP="00116CD3">
      <w:pPr>
        <w:pStyle w:val="Style"/>
        <w:numPr>
          <w:ilvl w:val="0"/>
          <w:numId w:val="26"/>
        </w:numPr>
        <w:bidi/>
        <w:spacing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فراره من موقع الحدث والقبض عليه عندما تم صدم سيارته مرتين من الخلف.</w:t>
      </w:r>
    </w:p>
    <w:p w:rsidR="00C16607" w:rsidRPr="00D45630" w:rsidRDefault="00C16607" w:rsidP="00116CD3">
      <w:pPr>
        <w:pStyle w:val="Style"/>
        <w:numPr>
          <w:ilvl w:val="0"/>
          <w:numId w:val="26"/>
        </w:numPr>
        <w:bidi/>
        <w:spacing w:line="400" w:lineRule="exact"/>
        <w:ind w:left="0" w:firstLine="0"/>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قيام المتهم بدفع تكاليف ما لحق الدورية من </w:t>
      </w:r>
      <w:proofErr w:type="spellStart"/>
      <w:r w:rsidRPr="00D45630">
        <w:rPr>
          <w:rFonts w:ascii="Traditional Arabic" w:hAnsi="Traditional Arabic" w:cs="Traditional Arabic"/>
          <w:szCs w:val="28"/>
          <w:rtl/>
        </w:rPr>
        <w:t>تلفيات</w:t>
      </w:r>
      <w:proofErr w:type="spellEnd"/>
      <w:r w:rsidRPr="00D45630">
        <w:rPr>
          <w:rFonts w:ascii="Traditional Arabic" w:hAnsi="Traditional Arabic" w:cs="Traditional Arabic"/>
          <w:szCs w:val="28"/>
          <w:rtl/>
        </w:rPr>
        <w:t>.</w:t>
      </w:r>
    </w:p>
    <w:p w:rsidR="00C16607" w:rsidRPr="00D45630" w:rsidRDefault="00C16607" w:rsidP="00C16607">
      <w:pPr>
        <w:pStyle w:val="Style"/>
        <w:bidi/>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‏وطلب فرع الهيئة بمنطقة الرياض من فرع ديوان المظالم بمنطقة الرياض معاقبة المتهم المذكور بموجب المادتين (الأولى والسابعة) من نظام مكافحة الرشوة الصادر بالمرسوم الملكي رقم (م/36) وتاريخ 29/12/1422هـ. </w:t>
      </w:r>
    </w:p>
    <w:p w:rsidR="00C16607" w:rsidRPr="00D45630" w:rsidRDefault="00C16607" w:rsidP="00C16607">
      <w:pPr>
        <w:pStyle w:val="Style"/>
        <w:bidi/>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‏في هذه الجلسة حضر المتهم، وبمواجهة المدعى عليه بما نسب إليه بقرار الاتهام أجاب قائلاً: ما نسب إلىّ بقرار الاتهام ليس صحيح</w:t>
      </w:r>
      <w:r w:rsidRPr="00D45630">
        <w:rPr>
          <w:rFonts w:ascii="Traditional Arabic" w:hAnsi="Traditional Arabic" w:cs="Traditional Arabic"/>
          <w:szCs w:val="28"/>
          <w:rtl/>
          <w:lang w:bidi="ar-EG"/>
        </w:rPr>
        <w:t>اً،</w:t>
      </w:r>
      <w:r w:rsidRPr="00D45630">
        <w:rPr>
          <w:rFonts w:ascii="Traditional Arabic" w:hAnsi="Traditional Arabic" w:cs="Traditional Arabic"/>
          <w:szCs w:val="28"/>
          <w:rtl/>
        </w:rPr>
        <w:t xml:space="preserve"> ولكن أحب أن أوضح للدائرة أني كنت نازل من طريق الملك فهد مع تقاطعه بطريق مكة المكرمة في تفرعه لطريق خريص شرق وكان فيه نزول، وسيارتي تبين منها عدم مسك الفرامل فاضطررت لسحب </w:t>
      </w:r>
      <w:proofErr w:type="spellStart"/>
      <w:r w:rsidRPr="00D45630">
        <w:rPr>
          <w:rFonts w:ascii="Traditional Arabic" w:hAnsi="Traditional Arabic" w:cs="Traditional Arabic"/>
          <w:szCs w:val="28"/>
          <w:rtl/>
        </w:rPr>
        <w:t>الجلنط</w:t>
      </w:r>
      <w:proofErr w:type="spellEnd"/>
      <w:r w:rsidRPr="00D45630">
        <w:rPr>
          <w:rFonts w:ascii="Traditional Arabic" w:hAnsi="Traditional Arabic" w:cs="Traditional Arabic"/>
          <w:szCs w:val="28"/>
          <w:rtl/>
        </w:rPr>
        <w:t xml:space="preserve"> والالتفاف </w:t>
      </w:r>
      <w:r w:rsidRPr="00D45630">
        <w:rPr>
          <w:rFonts w:ascii="Traditional Arabic" w:hAnsi="Traditional Arabic" w:cs="Traditional Arabic"/>
          <w:szCs w:val="28"/>
          <w:rtl/>
        </w:rPr>
        <w:lastRenderedPageBreak/>
        <w:t>جهة اليمين حتى أتفادى صدم السيارة التي أمامي، وكان الجندي واقف بجانب الطريق وسلمه الله من الاصطدام ، وإنما أصاب صدام السيارة طرف بدلته من جهة السائق ، ولم يصب بأذى ولله الحمد، ولم يكن هذا تعمداً مني، ثم ظن</w:t>
      </w:r>
      <w:r w:rsidRPr="00D45630">
        <w:rPr>
          <w:rFonts w:ascii="Traditional Arabic" w:hAnsi="Traditional Arabic" w:cs="Traditional Arabic"/>
          <w:szCs w:val="28"/>
          <w:rtl/>
          <w:lang w:bidi="ar-EG"/>
        </w:rPr>
        <w:t>ن</w:t>
      </w:r>
      <w:r w:rsidRPr="00D45630">
        <w:rPr>
          <w:rFonts w:ascii="Traditional Arabic" w:hAnsi="Traditional Arabic" w:cs="Traditional Arabic"/>
          <w:szCs w:val="28"/>
          <w:rtl/>
        </w:rPr>
        <w:t xml:space="preserve">ت أن الأمر انتهى عندما رأيته واقفاً ولم أشعر إلا بدورية المرور تصدم بسيارتي مرتين فنزلت وقال لي </w:t>
      </w:r>
      <w:r w:rsidRPr="00D45630">
        <w:rPr>
          <w:rFonts w:ascii="Traditional Arabic" w:hAnsi="Traditional Arabic" w:cs="Traditional Arabic"/>
          <w:szCs w:val="28"/>
          <w:rtl/>
          <w:lang w:bidi="ar-EG"/>
        </w:rPr>
        <w:t>أ</w:t>
      </w:r>
      <w:r w:rsidRPr="00D45630">
        <w:rPr>
          <w:rFonts w:ascii="Traditional Arabic" w:hAnsi="Traditional Arabic" w:cs="Traditional Arabic"/>
          <w:szCs w:val="28"/>
          <w:rtl/>
        </w:rPr>
        <w:t>نني صدمت الجندي المذكور ، وهذا ليس بصحيح، ومع ذلك فقد قمت بدفع تكاليف إصلاح السيارة الحكومية التي صدمتني من الخلف ، وقدرت بخمسة آلاف وثلاثمائة ريالٍ، وقد قمت بدفعها وأرفق للدائرة صورة إقرار تنازل الجندي ، ثم قدم للدائرة شهادة تثبت بأنه طالب بالجامعة وتزكية من إمام وخطيب مسجد وزير العدل، وبعرض كل ما تقدم على ممثل الادعاء أجاب قائلاً: ما دفع به المتهم غير صحيح ، ولا يستقيم مع مجريات القضية، ومن غير المعقول أن يسير بطريق الملك فهد دون فرامل ، ومما يؤكد هروبه هو صدم سيارته من الخلف؛ لأنه لو وقف لما صدم من الخلف، وأما تنازل العسكري عن المطالبة بحقه فهذا يتعلق بالحق الخاص ، وهو حر في ذلك ، وهيئة الرقابة تطالب بالحق العام، وقد رد المتهم على ما أدلى به ممثل الادعاء على كونه هارباً بأن الموقع الذي وقع فيه الحادث ليس مهي</w:t>
      </w:r>
      <w:r w:rsidRPr="00D45630">
        <w:rPr>
          <w:rFonts w:ascii="Traditional Arabic" w:hAnsi="Traditional Arabic" w:cs="Traditional Arabic"/>
          <w:szCs w:val="28"/>
          <w:rtl/>
          <w:lang w:bidi="ar-EG"/>
        </w:rPr>
        <w:t>ئ</w:t>
      </w:r>
      <w:r w:rsidRPr="00D45630">
        <w:rPr>
          <w:rFonts w:ascii="Traditional Arabic" w:hAnsi="Traditional Arabic" w:cs="Traditional Arabic"/>
          <w:szCs w:val="28"/>
          <w:rtl/>
        </w:rPr>
        <w:t>ا</w:t>
      </w:r>
      <w:r w:rsidRPr="00D45630">
        <w:rPr>
          <w:rFonts w:ascii="Traditional Arabic" w:hAnsi="Traditional Arabic" w:cs="Traditional Arabic"/>
          <w:szCs w:val="28"/>
          <w:rtl/>
          <w:lang w:bidi="ar-EG"/>
        </w:rPr>
        <w:t>ً</w:t>
      </w:r>
      <w:r w:rsidRPr="00D45630">
        <w:rPr>
          <w:rFonts w:ascii="Traditional Arabic" w:hAnsi="Traditional Arabic" w:cs="Traditional Arabic"/>
          <w:szCs w:val="28"/>
          <w:rtl/>
        </w:rPr>
        <w:t xml:space="preserve"> للهروب ، فقد كان ممتلئاً بالسيارات وحتى إن أراد الشخص أن يهرب فلا يستطيع؛ فلهذا لم يجد مكاناً للوقوف إلا بعد أن خرج بالخط الفرعي من طريق مكة المكرمة، وبعرض ما تقدم على ممثل الادعاء قرر اكتفاءه بما جاء بأوراق القضية وقرار الاتهام، وبذا خلت الدائرة للمداولة. </w:t>
      </w:r>
    </w:p>
    <w:p w:rsidR="00C16607" w:rsidRPr="00D45630" w:rsidRDefault="00C16607" w:rsidP="00C16607">
      <w:pPr>
        <w:pStyle w:val="Style"/>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الأسباب</w:t>
      </w:r>
    </w:p>
    <w:p w:rsidR="00C16607" w:rsidRPr="00D45630" w:rsidRDefault="00C16607" w:rsidP="00C16607">
      <w:pPr>
        <w:pStyle w:val="Style"/>
        <w:bidi/>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‏وبعد سماع الدعوى والإجابة وبعد الاطلاع على الأوراق، وحيث إن المتهم أنكر ما نسب ‏إليه من استعمال القوة ضد موظف عام ، وذلك بصدم أحد رجال الأمن، وبالرجوع إلى الأوراق تبين أن المتهم أنكر استعماله القوة ضد رجل الأمن، وأما الإصابة التي كانت في رجل الأمن فأنكر أنه تعمد ذلك، حيث إنه قام بربط الفرامل، إلا أن السيارة لم تقف مما اضطره إلى ‏استعمال </w:t>
      </w:r>
      <w:proofErr w:type="spellStart"/>
      <w:r w:rsidRPr="00D45630">
        <w:rPr>
          <w:rFonts w:ascii="Traditional Arabic" w:hAnsi="Traditional Arabic" w:cs="Traditional Arabic"/>
          <w:szCs w:val="28"/>
          <w:rtl/>
        </w:rPr>
        <w:t>الجلنط</w:t>
      </w:r>
      <w:proofErr w:type="spellEnd"/>
      <w:r w:rsidRPr="00D45630">
        <w:rPr>
          <w:rFonts w:ascii="Traditional Arabic" w:hAnsi="Traditional Arabic" w:cs="Traditional Arabic"/>
          <w:szCs w:val="28"/>
          <w:rtl/>
        </w:rPr>
        <w:t xml:space="preserve">، ومن المعروف أن استعمال </w:t>
      </w:r>
      <w:proofErr w:type="spellStart"/>
      <w:r w:rsidRPr="00D45630">
        <w:rPr>
          <w:rFonts w:ascii="Traditional Arabic" w:hAnsi="Traditional Arabic" w:cs="Traditional Arabic"/>
          <w:szCs w:val="28"/>
          <w:rtl/>
        </w:rPr>
        <w:t>الجلنط</w:t>
      </w:r>
      <w:proofErr w:type="spellEnd"/>
      <w:r w:rsidRPr="00D45630">
        <w:rPr>
          <w:rFonts w:ascii="Traditional Arabic" w:hAnsi="Traditional Arabic" w:cs="Traditional Arabic"/>
          <w:szCs w:val="28"/>
          <w:rtl/>
        </w:rPr>
        <w:t xml:space="preserve"> أثناء ربطه يميل بالسيارة يمنةً ويسرةً، ‏الأمر الذي لم يستطع معه السيطرة على السيارة مما تسبب في صدم رجل الأمن ، وهذا احتمال ‏وارد، ولربما كان المدعى عليه لما أراد الخروج من مساره إلى مسار آخر صادف فجأة ذلك الجندي، الأمر الذي لم يستطع معه تفاديه فكل تلك الاحتمالات واردة. أما فراره من موقع ‏الحدث، فإن المدعى عليه قد دفع بأن موقع الحدث ليس </w:t>
      </w:r>
      <w:proofErr w:type="spellStart"/>
      <w:r w:rsidRPr="00D45630">
        <w:rPr>
          <w:rFonts w:ascii="Traditional Arabic" w:hAnsi="Traditional Arabic" w:cs="Traditional Arabic"/>
          <w:szCs w:val="28"/>
          <w:rtl/>
        </w:rPr>
        <w:t>مهيئاً</w:t>
      </w:r>
      <w:proofErr w:type="spellEnd"/>
      <w:r w:rsidRPr="00D45630">
        <w:rPr>
          <w:rFonts w:ascii="Traditional Arabic" w:hAnsi="Traditional Arabic" w:cs="Traditional Arabic"/>
          <w:szCs w:val="28"/>
          <w:rtl/>
        </w:rPr>
        <w:t xml:space="preserve"> </w:t>
      </w:r>
      <w:proofErr w:type="gramStart"/>
      <w:r w:rsidRPr="00D45630">
        <w:rPr>
          <w:rFonts w:ascii="Traditional Arabic" w:hAnsi="Traditional Arabic" w:cs="Traditional Arabic"/>
          <w:szCs w:val="28"/>
          <w:rtl/>
        </w:rPr>
        <w:t>للوقف ،</w:t>
      </w:r>
      <w:proofErr w:type="gramEnd"/>
      <w:r w:rsidRPr="00D45630">
        <w:rPr>
          <w:rFonts w:ascii="Traditional Arabic" w:hAnsi="Traditional Arabic" w:cs="Traditional Arabic"/>
          <w:szCs w:val="28"/>
          <w:rtl/>
        </w:rPr>
        <w:t xml:space="preserve"> ولعله رأى أن انتقاله من مكان الحادث لئلا يسبب </w:t>
      </w:r>
      <w:proofErr w:type="spellStart"/>
      <w:r w:rsidRPr="00D45630">
        <w:rPr>
          <w:rFonts w:ascii="Traditional Arabic" w:hAnsi="Traditional Arabic" w:cs="Traditional Arabic"/>
          <w:szCs w:val="28"/>
          <w:rtl/>
        </w:rPr>
        <w:t>زحمات</w:t>
      </w:r>
      <w:proofErr w:type="spellEnd"/>
      <w:r w:rsidRPr="00D45630">
        <w:rPr>
          <w:rFonts w:ascii="Traditional Arabic" w:hAnsi="Traditional Arabic" w:cs="Traditional Arabic"/>
          <w:szCs w:val="28"/>
          <w:rtl/>
        </w:rPr>
        <w:t xml:space="preserve"> ويعطل السير إلى مكان آمن من أجل التفاهم مع رجل المرور ، وفسر انتقاله بأنه هارب. وكما ترى الدائرة أن ظروف الواقعة يستبعد أن يكون هناك العمد، حيث إن الوقت كان </w:t>
      </w:r>
      <w:proofErr w:type="gramStart"/>
      <w:r w:rsidRPr="00D45630">
        <w:rPr>
          <w:rFonts w:ascii="Traditional Arabic" w:hAnsi="Traditional Arabic" w:cs="Traditional Arabic"/>
          <w:szCs w:val="28"/>
          <w:rtl/>
        </w:rPr>
        <w:t>صباحاً ،</w:t>
      </w:r>
      <w:proofErr w:type="gramEnd"/>
      <w:r w:rsidRPr="00D45630">
        <w:rPr>
          <w:rFonts w:ascii="Traditional Arabic" w:hAnsi="Traditional Arabic" w:cs="Traditional Arabic"/>
          <w:szCs w:val="28"/>
          <w:rtl/>
        </w:rPr>
        <w:t xml:space="preserve"> والطريق مليء بالسيارات وكان على استعجال من أمره لإيصال أخواته إلى مدارسهم ، وهو يعلم أن أي حادث سيسبب تأخره وتعطيله ، والوضع يستدعي أن يتفادى كل ذلك، الأمر الذي يضعف معه قيام القصد الجنائي ويؤيد ذلك تنازل الجندي عن حقه الخاص؛ حيث إن تنازله يعطي مؤشراً بأن الجندي قد وضع في تقديراته بأن ما حصل لم يكن عن قصد أو عمد. </w:t>
      </w:r>
    </w:p>
    <w:p w:rsidR="00C16607" w:rsidRPr="00D45630" w:rsidRDefault="00C16607" w:rsidP="00C16607">
      <w:pPr>
        <w:pStyle w:val="Style"/>
        <w:bidi/>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‏لذلك حكمت الدائرة بعدم إدانة (.....) (.....) الجنسية بما نسب إليه من استعمال القوة والعنف ضد موظف عام وذلك؛ لما هو مبين بالأسباب.</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حكم محكمة الاستئناف</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C16607" w:rsidRPr="00D45630" w:rsidRDefault="00C16607" w:rsidP="00C16607">
      <w:pPr>
        <w:pStyle w:val="Style"/>
        <w:bidi/>
        <w:spacing w:line="400" w:lineRule="exact"/>
        <w:jc w:val="lowKashida"/>
        <w:rPr>
          <w:rFonts w:ascii="Traditional Arabic" w:hAnsi="Traditional Arabic" w:cs="Traditional Arabic"/>
          <w:szCs w:val="28"/>
          <w:rtl/>
          <w:lang w:bidi="ar-EG"/>
        </w:rPr>
      </w:pPr>
    </w:p>
    <w:p w:rsidR="00C16607" w:rsidRPr="00D45630" w:rsidRDefault="00C16607" w:rsidP="00C16607">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 xml:space="preserve">رقم القضية 295/1/ق لعام 1428هـ </w:t>
      </w:r>
    </w:p>
    <w:p w:rsidR="00C16607" w:rsidRPr="00D45630" w:rsidRDefault="00C16607" w:rsidP="00C16607">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71/د/ج/3 لعام 1429هـ</w:t>
      </w:r>
    </w:p>
    <w:p w:rsidR="00C16607" w:rsidRPr="00D45630" w:rsidRDefault="00C16607" w:rsidP="00C16607">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التدقيق 685/ت /2 لعام 1429هـ</w:t>
      </w:r>
    </w:p>
    <w:p w:rsidR="00C16607" w:rsidRPr="00D45630" w:rsidRDefault="00C16607" w:rsidP="00C16607">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18/11/1429هـ</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الموضوعات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استعمال قوة ضد موظف عام –ثبوت الاتهام في حق المتهمين وإدانتهما. </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الأنظمة واللوائح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-المادة (السابعة) من نظام مكافحة الرشوة الصادر بالمرسوم الملكي رقم (م/36) وتاريخ 29/12/1412هـ. </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الملخص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الرقابة والتحقيق الدعوى الجنائية بطلب الحكم على المتهمين بمعاقبتهما بالعقوبة المنصوص عليها في المادة (السابعة) من نظام مكافحة الرشوة؛ لأنهما قاما باستعمال القوة والعنف في حق موظفين عموميين (أعضاء هيئة الأمر بالمعروف والنهي عن المنكر) ، أثناء قيامهم بإزالة المنكر المتمثل في فك تشفير الرسيفرات لبث القنوات الإباحية ، وتأليب الحاضرين بالاعتداء عليهم ، وتكسير سيارة المركز ، وتهريب من تم القبض عليهم ، بهدف حملهم على اجتناب أداء عملهم-وجود سابقة للمتهم الأول بضبط عدد (43) من الرسيفرات الممنوعة لديه  ، وثابت بمحضر الضبط توقيع أعضاء الهيئة الثلاثة ، ومندوب الشرطة ، ومندوب وزارة الإعلام – أثره: اعتباره دليلاً قوياً على استمراره في العمل بالأجهزة الممنوعة – عدم قبول ما دفع به المتهم الأول من تركه مبلغ (47000) ريالٍ بدرج مكتبه يوم الواقعة محل الاتهام ، وأن رجال الهيئة أخذوها ولم يستطع استعادتها منهم – أساس ذلك: عدم معقولية الدفع بترك مبلغ بآلاف الريالات في درج غير محصن في سوق مفتوحة-مؤدي ذلك: ثبوت الاتهام في حق المتهم الأول والمتهم الثاني</w:t>
      </w:r>
      <w:r w:rsidRPr="00D45630">
        <w:rPr>
          <w:rFonts w:ascii="Traditional Arabic" w:hAnsi="Traditional Arabic" w:cs="Traditional Arabic"/>
          <w:szCs w:val="28"/>
          <w:rtl/>
        </w:rPr>
        <w:t xml:space="preserve"> ،</w:t>
      </w:r>
      <w:r w:rsidRPr="00D45630">
        <w:rPr>
          <w:rFonts w:ascii="Traditional Arabic" w:hAnsi="Traditional Arabic" w:cs="Traditional Arabic"/>
          <w:szCs w:val="28"/>
          <w:rtl/>
          <w:lang w:bidi="ar-EG"/>
        </w:rPr>
        <w:t xml:space="preserve"> وإدانتهما بجريمة استعمال القوة والعنف في حق موظفين عامين.</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الوقائع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هيئة الرقابة والتحقيق في منطقة الرياض دعواه الجزائية الماثلة بموجب قرار الاتهام رقم (18/ج) لعام 1428هـ، والذي جاء فيه ما يلي:</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أولاً: يتهم فرع هيئة الرقابة والتحقيق بمنطقة الرياض كلاً من: </w:t>
      </w:r>
    </w:p>
    <w:p w:rsidR="00C16607" w:rsidRPr="00D45630" w:rsidRDefault="00C16607" w:rsidP="00116CD3">
      <w:pPr>
        <w:numPr>
          <w:ilvl w:val="0"/>
          <w:numId w:val="27"/>
        </w:numPr>
        <w:tabs>
          <w:tab w:val="clear" w:pos="1080"/>
          <w:tab w:val="num" w:pos="584"/>
        </w:tabs>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 الجنسية، العمر (55) سنة، متسبب يسكن مدينة الرياض هاتف رقم (.....) جوال رقم (.....).</w:t>
      </w:r>
    </w:p>
    <w:p w:rsidR="00C16607" w:rsidRPr="00D45630" w:rsidRDefault="00C16607" w:rsidP="00116CD3">
      <w:pPr>
        <w:numPr>
          <w:ilvl w:val="0"/>
          <w:numId w:val="27"/>
        </w:numPr>
        <w:tabs>
          <w:tab w:val="clear" w:pos="1080"/>
          <w:tab w:val="num" w:pos="58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 الجنسية، العمر (31) سنة، يعمل متسبباً بجراج (.....) ومعروف من قبل والده المتهم الأول. </w:t>
      </w:r>
    </w:p>
    <w:p w:rsidR="00C16607" w:rsidRPr="00D45630" w:rsidRDefault="00C16607" w:rsidP="00C16607">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lang w:bidi="ar-EG"/>
        </w:rPr>
        <w:t xml:space="preserve">لأنهما بتاريخ 28/5/1427هـ بدائرة مدينة الرياض بمنطقة الرياض: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قاما باستعمال القوة والعنف في حق موظفين عموميين؛ لحملهم على اجتناب أداء عملهم وذلك بالاعتداء على أعضاء هيئة الأمر بالمعروف والنهي عن المنكر (مركز هيئة شيخ الإسلام بن تيمية) </w:t>
      </w:r>
      <w:proofErr w:type="gramStart"/>
      <w:r w:rsidRPr="00D45630">
        <w:rPr>
          <w:rFonts w:ascii="Traditional Arabic" w:hAnsi="Traditional Arabic" w:cs="Traditional Arabic"/>
          <w:szCs w:val="28"/>
          <w:rtl/>
          <w:lang w:bidi="ar-EG"/>
        </w:rPr>
        <w:t>بالضرب ،</w:t>
      </w:r>
      <w:proofErr w:type="gramEnd"/>
      <w:r w:rsidRPr="00D45630">
        <w:rPr>
          <w:rFonts w:ascii="Traditional Arabic" w:hAnsi="Traditional Arabic" w:cs="Traditional Arabic"/>
          <w:szCs w:val="28"/>
          <w:rtl/>
          <w:lang w:bidi="ar-EG"/>
        </w:rPr>
        <w:t xml:space="preserve"> ورميهم بالحجارة ، وتأليب </w:t>
      </w:r>
      <w:r w:rsidRPr="00D45630">
        <w:rPr>
          <w:rFonts w:ascii="Traditional Arabic" w:hAnsi="Traditional Arabic" w:cs="Traditional Arabic"/>
          <w:szCs w:val="28"/>
          <w:rtl/>
          <w:lang w:bidi="ar-EG"/>
        </w:rPr>
        <w:lastRenderedPageBreak/>
        <w:t xml:space="preserve">الحاضرين بالاعتداء عليهم ، وتكسير سيارة المركز  ، وتهريب من تم القبض عليهم أثناء قيام أعضاء الهيئة بإزالة المنكر ، والمتمثل بفك تشفير الرسيفرات لبث القنوات الإباحية.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ثانياً: أدلة الاتهام:</w:t>
      </w:r>
    </w:p>
    <w:p w:rsidR="00C16607" w:rsidRPr="00D45630" w:rsidRDefault="00C16607" w:rsidP="00116CD3">
      <w:pPr>
        <w:numPr>
          <w:ilvl w:val="0"/>
          <w:numId w:val="28"/>
        </w:numPr>
        <w:tabs>
          <w:tab w:val="clear" w:pos="764"/>
          <w:tab w:val="num" w:pos="584"/>
        </w:tabs>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ما ورد بأقوال هيئة الأمر بالمعروف والنهي عن المنكر بالتحقيقات. </w:t>
      </w:r>
    </w:p>
    <w:p w:rsidR="00C16607" w:rsidRPr="00D45630" w:rsidRDefault="00C16607" w:rsidP="00116CD3">
      <w:pPr>
        <w:numPr>
          <w:ilvl w:val="0"/>
          <w:numId w:val="28"/>
        </w:numPr>
        <w:tabs>
          <w:tab w:val="clear" w:pos="764"/>
          <w:tab w:val="num" w:pos="58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اعتراف المتهم الثاني بأنه حدث بينه وبين أعضاء الهيئة مشادة كلامية ومسك باليد بتحقيقات الهيئة. </w:t>
      </w:r>
    </w:p>
    <w:p w:rsidR="00C16607" w:rsidRPr="00D45630" w:rsidRDefault="00C16607" w:rsidP="00116CD3">
      <w:pPr>
        <w:numPr>
          <w:ilvl w:val="0"/>
          <w:numId w:val="28"/>
        </w:numPr>
        <w:tabs>
          <w:tab w:val="clear" w:pos="764"/>
          <w:tab w:val="num" w:pos="58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اعتراف المتهم الأول بأن المتهم الثاني هو من قاوم أعضاء الهيئة بتحقيقات الشرطة. </w:t>
      </w:r>
    </w:p>
    <w:p w:rsidR="00C16607" w:rsidRPr="00D45630" w:rsidRDefault="00C16607" w:rsidP="00116CD3">
      <w:pPr>
        <w:numPr>
          <w:ilvl w:val="0"/>
          <w:numId w:val="28"/>
        </w:numPr>
        <w:tabs>
          <w:tab w:val="clear" w:pos="764"/>
          <w:tab w:val="num" w:pos="58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اعتراف المتهم الأول بأنه حدث بينه وبين أعضاء الهيئة مشادة كلامية. </w:t>
      </w:r>
    </w:p>
    <w:p w:rsidR="00C16607" w:rsidRPr="00D45630" w:rsidRDefault="00C16607" w:rsidP="00116CD3">
      <w:pPr>
        <w:numPr>
          <w:ilvl w:val="0"/>
          <w:numId w:val="28"/>
        </w:numPr>
        <w:tabs>
          <w:tab w:val="clear" w:pos="764"/>
          <w:tab w:val="num" w:pos="58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ما ورد بالتقريرين الطبيين المؤرخين في 28/5/1427هـ عن حالة عضويّ الهيئة. </w:t>
      </w:r>
    </w:p>
    <w:p w:rsidR="00C16607" w:rsidRPr="00D45630" w:rsidRDefault="00C16607" w:rsidP="00116CD3">
      <w:pPr>
        <w:numPr>
          <w:ilvl w:val="0"/>
          <w:numId w:val="28"/>
        </w:numPr>
        <w:tabs>
          <w:tab w:val="clear" w:pos="764"/>
          <w:tab w:val="num" w:pos="58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ما ورد بمحضر القبض المؤرخ في 28/5/1427هـ عن حالة عضوي الهيئة لفة (5، 6). </w:t>
      </w:r>
    </w:p>
    <w:p w:rsidR="00C16607" w:rsidRPr="00D45630" w:rsidRDefault="00C16607" w:rsidP="00116CD3">
      <w:pPr>
        <w:numPr>
          <w:ilvl w:val="0"/>
          <w:numId w:val="28"/>
        </w:numPr>
        <w:tabs>
          <w:tab w:val="clear" w:pos="764"/>
          <w:tab w:val="num" w:pos="58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المتهم الأول سبق ضبطه من قبل لجنة أجهزة ممنوعة (محضر ضبط بتاريخ 8/2/1427هـ).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ثالثاً: يطلب فرع الهيئة بمنطقة الرياض من فرع ديوان المظالم بمنطقة الرياض معاقبة المتهم المذكور بموجب المادتين (الأولى والسابعة) من نظام مكافحة الرشوة الصادر بالمرسوم الملكي رقم (م/36) وتاريخ 29/12/1412هـ.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وبإحالة القضية لهذه الدائرة بتاريخ 17/1/1428هـ حددت لها الدائرة عدداً من الجلسات لم يتم إحضار المتهمين </w:t>
      </w:r>
      <w:proofErr w:type="gramStart"/>
      <w:r w:rsidRPr="00D45630">
        <w:rPr>
          <w:rFonts w:ascii="Traditional Arabic" w:hAnsi="Traditional Arabic" w:cs="Traditional Arabic"/>
          <w:szCs w:val="28"/>
          <w:rtl/>
          <w:lang w:bidi="ar-EG"/>
        </w:rPr>
        <w:t>فيها ،</w:t>
      </w:r>
      <w:proofErr w:type="gramEnd"/>
      <w:r w:rsidRPr="00D45630">
        <w:rPr>
          <w:rFonts w:ascii="Traditional Arabic" w:hAnsi="Traditional Arabic" w:cs="Traditional Arabic"/>
          <w:szCs w:val="28"/>
          <w:rtl/>
          <w:lang w:bidi="ar-EG"/>
        </w:rPr>
        <w:t xml:space="preserve"> وبجلسة اليوم حضر المتهمان كل من: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1- (.....) – 2- (.....) (.....) الجنسية، وتم ضبط بيانات هويتيهما في ضبط الجلسة، كما حضر ممثل </w:t>
      </w:r>
      <w:proofErr w:type="gramStart"/>
      <w:r w:rsidRPr="00D45630">
        <w:rPr>
          <w:rFonts w:ascii="Traditional Arabic" w:hAnsi="Traditional Arabic" w:cs="Traditional Arabic"/>
          <w:szCs w:val="28"/>
          <w:rtl/>
          <w:lang w:bidi="ar-EG"/>
        </w:rPr>
        <w:t>الادعاء  (</w:t>
      </w:r>
      <w:proofErr w:type="gramEnd"/>
      <w:r w:rsidRPr="00D45630">
        <w:rPr>
          <w:rFonts w:ascii="Traditional Arabic" w:hAnsi="Traditional Arabic" w:cs="Traditional Arabic"/>
          <w:szCs w:val="28"/>
          <w:rtl/>
          <w:lang w:bidi="ar-EG"/>
        </w:rPr>
        <w:t xml:space="preserve">.....). وبعد قراءة الاتهام على المتهمين وسؤالهما عما نسب إليهما في قرار الاتهام، ذكر المتهم الأول أنه حضر بعد حضور الشرطة وأنه لا يعرف عما بداخل المحل من المخالفات، أما عن مقاومة رجال الهيئة من قبل ابن المتهم الثاني فقد </w:t>
      </w:r>
      <w:proofErr w:type="gramStart"/>
      <w:r w:rsidRPr="00D45630">
        <w:rPr>
          <w:rFonts w:ascii="Traditional Arabic" w:hAnsi="Traditional Arabic" w:cs="Traditional Arabic"/>
          <w:szCs w:val="28"/>
          <w:rtl/>
          <w:lang w:bidi="ar-EG"/>
        </w:rPr>
        <w:t>حصلت  ،</w:t>
      </w:r>
      <w:proofErr w:type="gramEnd"/>
      <w:r w:rsidRPr="00D45630">
        <w:rPr>
          <w:rFonts w:ascii="Traditional Arabic" w:hAnsi="Traditional Arabic" w:cs="Traditional Arabic"/>
          <w:szCs w:val="28"/>
          <w:rtl/>
          <w:lang w:bidi="ar-EG"/>
        </w:rPr>
        <w:t xml:space="preserve"> وصارت مضاربة بينهم وبين ابنه المذكور ، وكانت الدوريات قد حضرت قبلي وقاموا بفك الاشتباك ، وسئل عن تكسير سيارة مركز الهيئة ، وتهريب من تم القبض عليهم أثناء قيام أعضاء الهيئة بإزالة المنكر المتمثل في فك تشفير </w:t>
      </w:r>
      <w:proofErr w:type="spellStart"/>
      <w:r w:rsidRPr="00D45630">
        <w:rPr>
          <w:rFonts w:ascii="Traditional Arabic" w:hAnsi="Traditional Arabic" w:cs="Traditional Arabic"/>
          <w:szCs w:val="28"/>
          <w:rtl/>
          <w:lang w:bidi="ar-EG"/>
        </w:rPr>
        <w:t>الريسفرات</w:t>
      </w:r>
      <w:proofErr w:type="spellEnd"/>
      <w:r w:rsidRPr="00D45630">
        <w:rPr>
          <w:rFonts w:ascii="Traditional Arabic" w:hAnsi="Traditional Arabic" w:cs="Traditional Arabic"/>
          <w:szCs w:val="28"/>
          <w:rtl/>
          <w:lang w:bidi="ar-EG"/>
        </w:rPr>
        <w:t xml:space="preserve">، فذكر أنه لم يشاهد أية سيارة متهشمة. وبالتوجه إلى المتهم </w:t>
      </w:r>
      <w:proofErr w:type="gramStart"/>
      <w:r w:rsidRPr="00D45630">
        <w:rPr>
          <w:rFonts w:ascii="Traditional Arabic" w:hAnsi="Traditional Arabic" w:cs="Traditional Arabic"/>
          <w:szCs w:val="28"/>
          <w:rtl/>
          <w:lang w:bidi="ar-EG"/>
        </w:rPr>
        <w:t>الثاني  (</w:t>
      </w:r>
      <w:proofErr w:type="gramEnd"/>
      <w:r w:rsidRPr="00D45630">
        <w:rPr>
          <w:rFonts w:ascii="Traditional Arabic" w:hAnsi="Traditional Arabic" w:cs="Traditional Arabic"/>
          <w:szCs w:val="28"/>
          <w:rtl/>
          <w:lang w:bidi="ar-EG"/>
        </w:rPr>
        <w:t xml:space="preserve">.....) وسؤاله بالسؤال نفسه الموجه لوالده فذكر أنه لا يعرف شيئاً عن موضوع </w:t>
      </w:r>
      <w:proofErr w:type="gramStart"/>
      <w:r w:rsidRPr="00D45630">
        <w:rPr>
          <w:rFonts w:ascii="Traditional Arabic" w:hAnsi="Traditional Arabic" w:cs="Traditional Arabic"/>
          <w:szCs w:val="28"/>
          <w:rtl/>
          <w:lang w:bidi="ar-EG"/>
        </w:rPr>
        <w:t>السيارة ،</w:t>
      </w:r>
      <w:proofErr w:type="gramEnd"/>
      <w:r w:rsidRPr="00D45630">
        <w:rPr>
          <w:rFonts w:ascii="Traditional Arabic" w:hAnsi="Traditional Arabic" w:cs="Traditional Arabic"/>
          <w:szCs w:val="28"/>
          <w:rtl/>
          <w:lang w:bidi="ar-EG"/>
        </w:rPr>
        <w:t xml:space="preserve"> ولم يقم بتهريب المقبوض عليهم. وعما ورد في قرار الاتهام نفى قيامه بأي شيء جاء في قرار الاتهام عدا المشادة الكلامية فقد حصلت. وبسؤال المتهمين عن أقوالهما في التحقيقات التي أجريت معهما سواء في هيئة الرقابة والتحقيق أم لدى الجهات الأمنية (شرطة </w:t>
      </w:r>
      <w:proofErr w:type="spellStart"/>
      <w:r w:rsidRPr="00D45630">
        <w:rPr>
          <w:rFonts w:ascii="Traditional Arabic" w:hAnsi="Traditional Arabic" w:cs="Traditional Arabic"/>
          <w:szCs w:val="28"/>
          <w:rtl/>
          <w:lang w:bidi="ar-EG"/>
        </w:rPr>
        <w:t>منفوحة</w:t>
      </w:r>
      <w:proofErr w:type="spellEnd"/>
      <w:r w:rsidRPr="00D45630">
        <w:rPr>
          <w:rFonts w:ascii="Traditional Arabic" w:hAnsi="Traditional Arabic" w:cs="Traditional Arabic"/>
          <w:szCs w:val="28"/>
          <w:rtl/>
          <w:lang w:bidi="ar-EG"/>
        </w:rPr>
        <w:t xml:space="preserve">) أقرا بصحة ما ورد فيها وهي صحيحة مصادرة عنهما بطوعهما واختيارهما دون إكراه أو إجبار.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كما سئل المتهمان عما إذا كان لديهما إضافة على ما ذكراه أجابا بأنه لا يوجد لديهما أية إضافة.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وبتوجه الدائرة إلى ممثل </w:t>
      </w:r>
      <w:proofErr w:type="gramStart"/>
      <w:r w:rsidRPr="00D45630">
        <w:rPr>
          <w:rFonts w:ascii="Traditional Arabic" w:hAnsi="Traditional Arabic" w:cs="Traditional Arabic"/>
          <w:szCs w:val="28"/>
          <w:rtl/>
          <w:lang w:bidi="ar-EG"/>
        </w:rPr>
        <w:t>الادعاء  ،</w:t>
      </w:r>
      <w:proofErr w:type="gramEnd"/>
      <w:r w:rsidRPr="00D45630">
        <w:rPr>
          <w:rFonts w:ascii="Traditional Arabic" w:hAnsi="Traditional Arabic" w:cs="Traditional Arabic"/>
          <w:szCs w:val="28"/>
          <w:rtl/>
          <w:lang w:bidi="ar-EG"/>
        </w:rPr>
        <w:t xml:space="preserve"> هل لديه تعليق أو إضافة على ما ذكره المتهمان ، فذكر أنه ليس لديه إضافة . وبهذا اختتم الطرفان </w:t>
      </w:r>
      <w:proofErr w:type="gramStart"/>
      <w:r w:rsidRPr="00D45630">
        <w:rPr>
          <w:rFonts w:ascii="Traditional Arabic" w:hAnsi="Traditional Arabic" w:cs="Traditional Arabic"/>
          <w:szCs w:val="28"/>
          <w:rtl/>
          <w:lang w:bidi="ar-EG"/>
        </w:rPr>
        <w:t>أقوالهما  ،</w:t>
      </w:r>
      <w:proofErr w:type="gramEnd"/>
      <w:r w:rsidRPr="00D45630">
        <w:rPr>
          <w:rFonts w:ascii="Traditional Arabic" w:hAnsi="Traditional Arabic" w:cs="Traditional Arabic"/>
          <w:szCs w:val="28"/>
          <w:rtl/>
          <w:lang w:bidi="ar-EG"/>
        </w:rPr>
        <w:t xml:space="preserve"> وجرى ختم المحضر، والتوقيع عليه. </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الأسباب </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إنه بعد دراسة أوراق القضية تبين من التحقيقات التي أجريت مع المتهمين أن هناك سابقة لواقعة ضبط عدد (43) رسيفر ممنوعا ً لدى المتهم الأول أثبتت بالمحضر المؤرخ في 8/2/1427هـ موقع من قبل أعضاء الهيئة </w:t>
      </w:r>
      <w:proofErr w:type="gramStart"/>
      <w:r w:rsidRPr="00D45630">
        <w:rPr>
          <w:rFonts w:ascii="Traditional Arabic" w:hAnsi="Traditional Arabic" w:cs="Traditional Arabic"/>
          <w:szCs w:val="28"/>
          <w:rtl/>
          <w:lang w:bidi="ar-EG"/>
        </w:rPr>
        <w:t>الثلاثة ،</w:t>
      </w:r>
      <w:proofErr w:type="gramEnd"/>
      <w:r w:rsidRPr="00D45630">
        <w:rPr>
          <w:rFonts w:ascii="Traditional Arabic" w:hAnsi="Traditional Arabic" w:cs="Traditional Arabic"/>
          <w:szCs w:val="28"/>
          <w:rtl/>
          <w:lang w:bidi="ar-EG"/>
        </w:rPr>
        <w:t xml:space="preserve"> ومندوب الشرطة  ، ومندوب وزارة الإعلام تعتبر دليلاً قوياً وثابتاً على قيامه بالعمل بالأجهزة الممنوعة  ، ولم يرتدع  ، </w:t>
      </w:r>
      <w:r w:rsidRPr="00D45630">
        <w:rPr>
          <w:rFonts w:ascii="Traditional Arabic" w:hAnsi="Traditional Arabic" w:cs="Traditional Arabic"/>
          <w:szCs w:val="28"/>
          <w:rtl/>
          <w:lang w:bidi="ar-EG"/>
        </w:rPr>
        <w:lastRenderedPageBreak/>
        <w:t xml:space="preserve">واستمر في ذلك حتى تاريخ هذه الواقعة، حيث قام بحجز وضرب أعضاء الهيئة. وكان رده على سؤال الهيئة له عن تلك السابقة (... أن الأجهزة ليست لي وأنها جمعت من المحلات التي في الحراج من جديد، وقديم، وذلك أيام الأزمة وهى مداهمة الجوازات، والإمارة، والشرطة على </w:t>
      </w:r>
      <w:proofErr w:type="gramStart"/>
      <w:r w:rsidRPr="00D45630">
        <w:rPr>
          <w:rFonts w:ascii="Traditional Arabic" w:hAnsi="Traditional Arabic" w:cs="Traditional Arabic"/>
          <w:szCs w:val="28"/>
          <w:rtl/>
          <w:lang w:bidi="ar-EG"/>
        </w:rPr>
        <w:t>الأسواق ،</w:t>
      </w:r>
      <w:proofErr w:type="gramEnd"/>
      <w:r w:rsidRPr="00D45630">
        <w:rPr>
          <w:rFonts w:ascii="Traditional Arabic" w:hAnsi="Traditional Arabic" w:cs="Traditional Arabic"/>
          <w:szCs w:val="28"/>
          <w:rtl/>
          <w:lang w:bidi="ar-EG"/>
        </w:rPr>
        <w:t xml:space="preserve"> وكان هذا السوق من ضمنها، حيث جمعتها هيئة الأمر بالمعروف ، والشرطة ، والإمارة من قدام المحلات – ساحة الحراج.. إلخ). وعما ذكر من أنه ترك مبلغ (47000) ريالٍ في الواقعة الأخيرة، وكانت حصيلة يوم الجمعة </w:t>
      </w:r>
      <w:proofErr w:type="gramStart"/>
      <w:r w:rsidRPr="00D45630">
        <w:rPr>
          <w:rFonts w:ascii="Traditional Arabic" w:hAnsi="Traditional Arabic" w:cs="Traditional Arabic"/>
          <w:szCs w:val="28"/>
          <w:rtl/>
          <w:lang w:bidi="ar-EG"/>
        </w:rPr>
        <w:t>والسبت ،</w:t>
      </w:r>
      <w:proofErr w:type="gramEnd"/>
      <w:r w:rsidRPr="00D45630">
        <w:rPr>
          <w:rFonts w:ascii="Traditional Arabic" w:hAnsi="Traditional Arabic" w:cs="Traditional Arabic"/>
          <w:szCs w:val="28"/>
          <w:rtl/>
          <w:lang w:bidi="ar-EG"/>
        </w:rPr>
        <w:t xml:space="preserve"> وأنه تركها في درج (المكتب) ، وأخذوها رجال الهيئة ولم يستطع استعادتها منهم. فإن هذا الدفع غير مقبول عقلاً أن يترك مبالغ بآلاف الريالات في درج غير محصن، لاسيما في سوق مفتوح يرتاده الصالح وغيره في جميع </w:t>
      </w:r>
      <w:proofErr w:type="gramStart"/>
      <w:r w:rsidRPr="00D45630">
        <w:rPr>
          <w:rFonts w:ascii="Traditional Arabic" w:hAnsi="Traditional Arabic" w:cs="Traditional Arabic"/>
          <w:szCs w:val="28"/>
          <w:rtl/>
          <w:lang w:bidi="ar-EG"/>
        </w:rPr>
        <w:t>الأوقات ،</w:t>
      </w:r>
      <w:proofErr w:type="gramEnd"/>
      <w:r w:rsidRPr="00D45630">
        <w:rPr>
          <w:rFonts w:ascii="Traditional Arabic" w:hAnsi="Traditional Arabic" w:cs="Traditional Arabic"/>
          <w:szCs w:val="28"/>
          <w:rtl/>
          <w:lang w:bidi="ar-EG"/>
        </w:rPr>
        <w:t xml:space="preserve"> يضاف إلى ذلك رفضه إعطاء أرقام جوالات أبنائه للمحقق ، الأمر الذي تطمئن معه الدائرة إلى صحة ما نسب إلى المتهم الأول وابنه (.....) واستعمالهما القوة والعنف ضد موظفين </w:t>
      </w:r>
      <w:proofErr w:type="gramStart"/>
      <w:r w:rsidRPr="00D45630">
        <w:rPr>
          <w:rFonts w:ascii="Traditional Arabic" w:hAnsi="Traditional Arabic" w:cs="Traditional Arabic"/>
          <w:szCs w:val="28"/>
          <w:rtl/>
          <w:lang w:bidi="ar-EG"/>
        </w:rPr>
        <w:t>عامين ،</w:t>
      </w:r>
      <w:proofErr w:type="gramEnd"/>
      <w:r w:rsidRPr="00D45630">
        <w:rPr>
          <w:rFonts w:ascii="Traditional Arabic" w:hAnsi="Traditional Arabic" w:cs="Traditional Arabic"/>
          <w:szCs w:val="28"/>
          <w:rtl/>
          <w:lang w:bidi="ar-EG"/>
        </w:rPr>
        <w:t xml:space="preserve"> ومنعهم من أداء عملهم المكلفين به من قبل ولاة الأمر. وعليه وحيث إن الثابت ما ذكر بجانب المتهمين، فإن الدائرة تطمئن إلى إدانتهما وفق ما جاء في قرار الاتهام. وبعد سماع الدعوى </w:t>
      </w:r>
      <w:proofErr w:type="gramStart"/>
      <w:r w:rsidRPr="00D45630">
        <w:rPr>
          <w:rFonts w:ascii="Traditional Arabic" w:hAnsi="Traditional Arabic" w:cs="Traditional Arabic"/>
          <w:szCs w:val="28"/>
          <w:rtl/>
          <w:lang w:bidi="ar-EG"/>
        </w:rPr>
        <w:t>والإجابة ،</w:t>
      </w:r>
      <w:proofErr w:type="gramEnd"/>
      <w:r w:rsidRPr="00D45630">
        <w:rPr>
          <w:rFonts w:ascii="Traditional Arabic" w:hAnsi="Traditional Arabic" w:cs="Traditional Arabic"/>
          <w:szCs w:val="28"/>
          <w:rtl/>
          <w:lang w:bidi="ar-EG"/>
        </w:rPr>
        <w:t xml:space="preserve"> ودراسة أوراق الدعوى والمداولة.</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الدائرة بإدانة كل من: 1- (.....)، 2- (.....) (.....) الجنسية بجريمتيّ استعمال القوة والعنف في حق موظفين عموميين المنسوبة إليهما في قرار الاتهام، ومعاقبة كل واحد منهما بتغريمه عشرة آلاف ريالٍ.</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w:t>
      </w:r>
      <w:proofErr w:type="gramStart"/>
      <w:r w:rsidRPr="00D45630">
        <w:rPr>
          <w:rFonts w:ascii="Traditional Arabic" w:hAnsi="Traditional Arabic" w:cs="Traditional Arabic"/>
          <w:szCs w:val="28"/>
          <w:rtl/>
          <w:lang w:bidi="ar-EG"/>
        </w:rPr>
        <w:t>و الهادي</w:t>
      </w:r>
      <w:proofErr w:type="gramEnd"/>
      <w:r w:rsidRPr="00D45630">
        <w:rPr>
          <w:rFonts w:ascii="Traditional Arabic" w:hAnsi="Traditional Arabic" w:cs="Traditional Arabic"/>
          <w:szCs w:val="28"/>
          <w:rtl/>
          <w:lang w:bidi="ar-EG"/>
        </w:rPr>
        <w:t xml:space="preserve"> إلى الصواب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C16607" w:rsidRPr="00D45630" w:rsidRDefault="00C16607" w:rsidP="00C16607">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حكم محكمة الاستئناف</w:t>
      </w:r>
    </w:p>
    <w:p w:rsidR="00C16607" w:rsidRPr="00D45630" w:rsidRDefault="00C16607" w:rsidP="00C16607">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C16607" w:rsidRPr="00D45630" w:rsidRDefault="00C16607" w:rsidP="00C16607">
      <w:pPr>
        <w:spacing w:line="400" w:lineRule="exact"/>
        <w:jc w:val="lowKashida"/>
        <w:rPr>
          <w:rFonts w:ascii="Traditional Arabic" w:hAnsi="Traditional Arabic" w:cs="Traditional Arabic"/>
          <w:szCs w:val="28"/>
          <w:lang w:bidi="ar-EG"/>
        </w:rPr>
      </w:pPr>
    </w:p>
    <w:p w:rsidR="00C16607" w:rsidRPr="00D45630" w:rsidRDefault="00C16607" w:rsidP="00C16607">
      <w:pPr>
        <w:rPr>
          <w:rFonts w:ascii="Traditional Arabic" w:hAnsi="Traditional Arabic" w:cs="Traditional Arabic"/>
          <w:sz w:val="72"/>
          <w:szCs w:val="72"/>
          <w:rtl/>
          <w:lang w:bidi="ar-EG"/>
        </w:rPr>
      </w:pPr>
    </w:p>
    <w:p w:rsidR="001172F9" w:rsidRPr="00D45630" w:rsidRDefault="001172F9">
      <w:pPr>
        <w:rPr>
          <w:rFonts w:ascii="Traditional Arabic" w:hAnsi="Traditional Arabic" w:cs="Traditional Arabic"/>
          <w:sz w:val="32"/>
          <w:szCs w:val="32"/>
          <w:rtl/>
          <w:lang w:bidi="ar-EG"/>
        </w:rPr>
      </w:pPr>
    </w:p>
    <w:p w:rsidR="00116CD3" w:rsidRPr="00D45630" w:rsidRDefault="00116CD3">
      <w:pPr>
        <w:rPr>
          <w:rFonts w:ascii="Traditional Arabic" w:hAnsi="Traditional Arabic" w:cs="Traditional Arabic"/>
          <w:sz w:val="32"/>
          <w:szCs w:val="32"/>
          <w:rtl/>
          <w:lang w:bidi="ar-EG"/>
        </w:rPr>
      </w:pPr>
    </w:p>
    <w:p w:rsidR="00116CD3" w:rsidRPr="00D45630" w:rsidRDefault="00116CD3">
      <w:pPr>
        <w:rPr>
          <w:rFonts w:ascii="Traditional Arabic" w:hAnsi="Traditional Arabic" w:cs="Traditional Arabic"/>
          <w:sz w:val="32"/>
          <w:szCs w:val="32"/>
          <w:rtl/>
          <w:lang w:bidi="ar-EG"/>
        </w:rPr>
      </w:pPr>
    </w:p>
    <w:p w:rsidR="00116CD3" w:rsidRPr="00D45630" w:rsidRDefault="00116CD3" w:rsidP="00116CD3">
      <w:pPr>
        <w:rPr>
          <w:rFonts w:ascii="Traditional Arabic" w:hAnsi="Traditional Arabic" w:cs="Traditional Arabic"/>
          <w:rtl/>
        </w:rPr>
      </w:pPr>
    </w:p>
    <w:p w:rsidR="00116CD3" w:rsidRPr="00D45630" w:rsidRDefault="00116CD3" w:rsidP="00116CD3">
      <w:pPr>
        <w:rPr>
          <w:rFonts w:ascii="Traditional Arabic" w:hAnsi="Traditional Arabic" w:cs="Traditional Arabic"/>
          <w:rtl/>
        </w:rPr>
      </w:pPr>
    </w:p>
    <w:p w:rsidR="00116CD3" w:rsidRPr="00D45630" w:rsidRDefault="00116CD3" w:rsidP="00116CD3">
      <w:pPr>
        <w:rPr>
          <w:rFonts w:ascii="Traditional Arabic" w:hAnsi="Traditional Arabic" w:cs="Traditional Arabic"/>
          <w:rtl/>
        </w:rPr>
      </w:pPr>
    </w:p>
    <w:p w:rsidR="00116CD3" w:rsidRPr="00D45630" w:rsidRDefault="00116CD3" w:rsidP="00116CD3">
      <w:pPr>
        <w:rPr>
          <w:rFonts w:ascii="Traditional Arabic" w:hAnsi="Traditional Arabic" w:cs="Traditional Arabic"/>
          <w:rtl/>
        </w:rPr>
      </w:pPr>
    </w:p>
    <w:p w:rsidR="00116CD3" w:rsidRPr="00D45630" w:rsidRDefault="00116CD3" w:rsidP="00116CD3">
      <w:pPr>
        <w:rPr>
          <w:rFonts w:ascii="Traditional Arabic" w:hAnsi="Traditional Arabic" w:cs="Traditional Arabic"/>
          <w:rtl/>
        </w:rPr>
      </w:pPr>
    </w:p>
    <w:p w:rsidR="00116CD3" w:rsidRPr="00D45630" w:rsidRDefault="00116CD3" w:rsidP="00116CD3">
      <w:pPr>
        <w:rPr>
          <w:rFonts w:ascii="Traditional Arabic" w:hAnsi="Traditional Arabic" w:cs="Traditional Arabic"/>
          <w:rtl/>
        </w:rPr>
      </w:pPr>
    </w:p>
    <w:p w:rsidR="00116CD3" w:rsidRPr="00D45630" w:rsidRDefault="00116CD3" w:rsidP="00116CD3">
      <w:pPr>
        <w:rPr>
          <w:rFonts w:ascii="Traditional Arabic" w:hAnsi="Traditional Arabic" w:cs="Traditional Arabic"/>
          <w:rtl/>
        </w:rPr>
      </w:pPr>
    </w:p>
    <w:p w:rsidR="00116CD3" w:rsidRPr="00D45630" w:rsidRDefault="00116CD3" w:rsidP="00116CD3">
      <w:pPr>
        <w:rPr>
          <w:rFonts w:ascii="Traditional Arabic" w:hAnsi="Traditional Arabic" w:cs="Traditional Arabic"/>
          <w:rtl/>
        </w:rPr>
      </w:pPr>
    </w:p>
    <w:p w:rsidR="00116CD3" w:rsidRPr="00D45630" w:rsidRDefault="00116CD3" w:rsidP="00116CD3">
      <w:pPr>
        <w:rPr>
          <w:rFonts w:ascii="Traditional Arabic" w:hAnsi="Traditional Arabic" w:cs="Traditional Arabic"/>
          <w:rtl/>
        </w:rPr>
      </w:pPr>
    </w:p>
    <w:p w:rsidR="00116CD3" w:rsidRPr="00D45630" w:rsidRDefault="00116CD3" w:rsidP="00116CD3">
      <w:pPr>
        <w:rPr>
          <w:rFonts w:ascii="Traditional Arabic" w:hAnsi="Traditional Arabic" w:cs="Traditional Arabic"/>
          <w:rtl/>
        </w:rPr>
      </w:pPr>
    </w:p>
    <w:p w:rsidR="00116CD3" w:rsidRPr="00D45630" w:rsidRDefault="00116CD3" w:rsidP="00116CD3">
      <w:pPr>
        <w:jc w:val="center"/>
        <w:rPr>
          <w:rFonts w:ascii="Traditional Arabic" w:hAnsi="Traditional Arabic" w:cs="Traditional Arabic"/>
          <w:sz w:val="144"/>
          <w:szCs w:val="144"/>
          <w:rtl/>
        </w:rPr>
      </w:pPr>
      <w:r w:rsidRPr="00D45630">
        <w:rPr>
          <w:rFonts w:ascii="Traditional Arabic" w:hAnsi="Traditional Arabic" w:cs="Traditional Arabic"/>
          <w:sz w:val="144"/>
          <w:szCs w:val="144"/>
          <w:rtl/>
        </w:rPr>
        <w:t>تزييف العملة</w:t>
      </w:r>
    </w:p>
    <w:p w:rsidR="00116CD3" w:rsidRPr="00D45630" w:rsidRDefault="00116CD3" w:rsidP="00116CD3">
      <w:pPr>
        <w:jc w:val="center"/>
        <w:rPr>
          <w:rFonts w:ascii="Traditional Arabic" w:hAnsi="Traditional Arabic" w:cs="Traditional Arabic"/>
          <w:sz w:val="144"/>
          <w:szCs w:val="144"/>
          <w:rtl/>
        </w:rPr>
      </w:pPr>
    </w:p>
    <w:p w:rsidR="00116CD3" w:rsidRPr="00D45630" w:rsidRDefault="00116CD3" w:rsidP="00116CD3">
      <w:pPr>
        <w:jc w:val="center"/>
        <w:rPr>
          <w:rFonts w:ascii="Traditional Arabic" w:hAnsi="Traditional Arabic" w:cs="Traditional Arabic"/>
          <w:sz w:val="144"/>
          <w:szCs w:val="144"/>
          <w:rtl/>
        </w:rPr>
      </w:pPr>
    </w:p>
    <w:p w:rsidR="00116CD3" w:rsidRPr="00D45630" w:rsidRDefault="00116CD3" w:rsidP="00116CD3">
      <w:pPr>
        <w:jc w:val="center"/>
        <w:rPr>
          <w:rFonts w:ascii="Traditional Arabic" w:hAnsi="Traditional Arabic" w:cs="Traditional Arabic"/>
          <w:sz w:val="144"/>
          <w:szCs w:val="144"/>
          <w:rtl/>
        </w:rPr>
      </w:pPr>
    </w:p>
    <w:p w:rsidR="00116CD3" w:rsidRPr="00D45630" w:rsidRDefault="00116CD3" w:rsidP="00116CD3">
      <w:pPr>
        <w:jc w:val="center"/>
        <w:rPr>
          <w:rFonts w:ascii="Traditional Arabic" w:hAnsi="Traditional Arabic" w:cs="Traditional Arabic"/>
          <w:sz w:val="144"/>
          <w:szCs w:val="144"/>
          <w:rtl/>
        </w:rPr>
      </w:pPr>
    </w:p>
    <w:p w:rsidR="00116CD3" w:rsidRPr="00D45630" w:rsidRDefault="00116CD3" w:rsidP="00116CD3">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القضية 715/5/ق لعام 1427هـ</w:t>
      </w:r>
    </w:p>
    <w:p w:rsidR="00116CD3" w:rsidRPr="00D45630" w:rsidRDefault="00116CD3" w:rsidP="00116CD3">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277/د/ج/17 لعام 1428هـ</w:t>
      </w:r>
    </w:p>
    <w:p w:rsidR="00116CD3" w:rsidRPr="00D45630" w:rsidRDefault="00116CD3" w:rsidP="00116CD3">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96/ت/2 لعام 1429هـ</w:t>
      </w:r>
    </w:p>
    <w:p w:rsidR="00116CD3" w:rsidRPr="00D45630" w:rsidRDefault="00116CD3" w:rsidP="00116CD3">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29/4/1429هـ</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تزييف عملة – دفع المتهم ونفيه العلم بتزييف العملة – وجود احتمال للانخداع بها –– انتفاء الركن المعنوي للجريمة.</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الرقابة والتحقيق الدعوى الجنائية بطلب الحكم على المتهم بمعاقبته بالعقوبة المنصوص عليها في لائحة الاتهام؛ لأنه حاز وروَّج عملة مزيفة متداولة نظاماً في المملكة وهي عبارة عن ورقتين نقديتين من فئة الخمسين ريالاً؛ حيث قام بدفع إحداهما لعامل محروقات عن قيمة تزويد سيارته بالبنزين فتم القبض عليه ومعه خمسون ريالاً أخرى مزيفة-توافر الركن المادي للجريمة تأسيساً على إقرار المتهم به – لم يتضمن الإقرار علم المتهم بتزييف العملة – دفع المتهم ونفيه العلم بتزييف العملة – عدم إخفاء المتهم ورقة نقدية مزورة عند حضور الشرطة – أثره: من الوارد أن يكون قد انخدع بها وانطلى عليه زيفها – أثر ذلك: انتفاء الركن المعنوي للجريمة-مؤداه-:عدم الإدانة.</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هيئة الرقابة والتحقيق بمنطقة تبوك دعواه الجنائية في قرار الاتهام رقم (29/ج) لعام 1427هـ ضد المتهم (.....)، (.....) الجنسية، (24) سنة؛ لأنه بدائرة منطقة تبوك: حاز وروج عملة متداولة نظاماً في المملكة، وهي عبارة عن ورقتين نقديتين من فئة الخمسين ريالاً، حيث قام بدفع إحداهما لعامل محطة محروقات لمحاسبته عن قيمة تزويد سيارته بالبنزين، وبعد ذلك تم القبض عليه بعد اكتشاف التزييف من قبل عامل المحطة، وعثر معه على خمسين ريالاً أخرى مزيفة.</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أدلة الاتهام:</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1- ضبط الورقة النقدية المزيفة فئة الخمسين ريالاً مع المتهم، والتي أقر بها المتهم كما جاء ذلك في التقرير المعد من قبل الدوريات الأمنية.</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2- ما ورد باعترافه أنه قام بتزويد سيارته بالبنزين من المحطة الواقعة شمال البدع، وعثر معه على خمسين ريالاً مزيفة.</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3- ما جاء في إخبارية عامل المحطة الذي أخبر أن سيارة المتهم من نوع (بي إم دبليو) تزودت بالبنزين من عنده، وأعطاه مبلغ خمسين ريالاً </w:t>
      </w:r>
      <w:proofErr w:type="gramStart"/>
      <w:r w:rsidRPr="00D45630">
        <w:rPr>
          <w:rFonts w:ascii="Traditional Arabic" w:hAnsi="Traditional Arabic" w:cs="Traditional Arabic"/>
          <w:szCs w:val="28"/>
          <w:rtl/>
          <w:lang w:bidi="ar-EG"/>
        </w:rPr>
        <w:t>وثلاث ريالاتٍ</w:t>
      </w:r>
      <w:proofErr w:type="gramEnd"/>
      <w:r w:rsidRPr="00D45630">
        <w:rPr>
          <w:rFonts w:ascii="Traditional Arabic" w:hAnsi="Traditional Arabic" w:cs="Traditional Arabic"/>
          <w:szCs w:val="28"/>
          <w:rtl/>
          <w:lang w:bidi="ar-EG"/>
        </w:rPr>
        <w:t xml:space="preserve"> أخرى، وطلب منه المتهم إعادة الباقي؛ لكون قيمة البنزين ثلاثة وثلاثين ريالاً، ولما شك في المبلغ أبلغ الدوريات الأمنية فوراً، وحدد لهم أوصاف السيارة، وهو ما تم فعلاً، فقد قبض عليه وعثر معه أيضاً على خمسين ريالاً أخرى مزيفة. </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4- كون المذكور باعترافه قام بتزويد السيارة بالبنزين بثلاثة وثلاثين ريالاً، وأعطى العامل خمسين ريالاً وزيادة ثلاثة ريالات تمويهاً على العامل حتى لا يرى ويدقق في العملة المزيفة، مع أن الواقع أن خمسين ريالاً تكفي لتزويد السيارة بالبنزين دون هذه الزيادة.</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5- إنكار المتهم وإدلاؤه بمعلومات غير صحيحة محاولة منه للتنصل من التهمة وإخفائه لحقيقة علمه بتزييف الورقتين المزيفتين. </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وطلبت الهيئة من ديوان المظالم محاكمة المتهم وفقاً لأحكام المادتين (2، 8) من المرسوم الملكي رقم (12) لعام 1379هـ، والمرسوم الملكي رقم (38) لعام 1421هـ، والمرسوم الملكي رقم (م/48) لعام 1426هـ، وبإحالة القضية لهذه الدائرة، حددت لها جلسة يوم الثلاثاء الموافق 18/1/1428هـ، وفيها حضر ممثل الادعاء (.....)، كما حضر المتهم، وبمواجهته بما نسب إليه أجاب بما ملخصه أن ما نسب إليه في هذا الاتهام غير صحيح، والحاصل أنه خرج من تبوك متوجهاً إلى البدع، وعند خروجه من تبوك توقف عند محطة (.....) وتزود منه بالوقود بقيمة ثلاثة وستين ريالاً، وأخذ أغراضاً من البقالة بقيمة عشرة ريالات، ثم توجه إلى البدع وتزود بالوقود من إحدى المحطات، وكانت قيمة الوقود ثلاثة وثلاثين ريالاً، فأعطى عامل المحطة خمسين ريالاً وثلاثة ريالات كي يرجع له عشرين ريالاً بدلاً من الصرف، ثم توجه إلى مدينة حقل وعند توقفه في الطريق لإصلاح إحدى الإطارات، وقبل النزول حضرت له إحدى الدوريات الأمنية وقامت بتفتيشه وتفتيش السيارة، وعثروا معه على خمسين ريالاً مزيفة، وأضاف قائلاً: علماً بأنهم اكتشفوها في المرة الثانية حيث إنهم فتشونا قبل ذلك وأرجعوا إلىّ الخمسين عندما فتشونا في المرة الأولى، </w:t>
      </w:r>
      <w:proofErr w:type="spellStart"/>
      <w:r w:rsidRPr="00D45630">
        <w:rPr>
          <w:rFonts w:ascii="Traditional Arabic" w:hAnsi="Traditional Arabic" w:cs="Traditional Arabic"/>
          <w:szCs w:val="28"/>
          <w:rtl/>
          <w:lang w:bidi="ar-EG"/>
        </w:rPr>
        <w:t>وأفيدكم</w:t>
      </w:r>
      <w:proofErr w:type="spellEnd"/>
      <w:r w:rsidRPr="00D45630">
        <w:rPr>
          <w:rFonts w:ascii="Traditional Arabic" w:hAnsi="Traditional Arabic" w:cs="Traditional Arabic"/>
          <w:szCs w:val="28"/>
          <w:rtl/>
          <w:lang w:bidi="ar-EG"/>
        </w:rPr>
        <w:t xml:space="preserve"> بأنني لم أكن أعلم بأن الخمسين التي أعطيتها عامل المحطة مزيفة، وبمواجهته بأدلة الاتهام أجاب قائلاً: بالنسبة للدليل الأول، والثاني، والثالث فقد سبق الإجابة عنهم </w:t>
      </w:r>
      <w:proofErr w:type="spellStart"/>
      <w:r w:rsidRPr="00D45630">
        <w:rPr>
          <w:rFonts w:ascii="Traditional Arabic" w:hAnsi="Traditional Arabic" w:cs="Traditional Arabic"/>
          <w:szCs w:val="28"/>
          <w:rtl/>
          <w:lang w:bidi="ar-EG"/>
        </w:rPr>
        <w:t>وأفيدكم</w:t>
      </w:r>
      <w:proofErr w:type="spellEnd"/>
      <w:r w:rsidRPr="00D45630">
        <w:rPr>
          <w:rFonts w:ascii="Traditional Arabic" w:hAnsi="Traditional Arabic" w:cs="Traditional Arabic"/>
          <w:szCs w:val="28"/>
          <w:rtl/>
          <w:lang w:bidi="ar-EG"/>
        </w:rPr>
        <w:t xml:space="preserve"> بأن ما ورد فيها صحيح، لكني لم أكن أعلم بأن تلك العملة مزيفة، وأما ما ورد في الدليل الرابع فصحيح لكن قصدي من إعطائه مبلغ خمسين ريالاً وزيادة ثلاثة ريالات التخلص من الصرف لا التمويه على العامل، أما بالنسبة للدليل الخامس فإن إنكاري لهذه التهمة ليس من باب التنصل والهروب من هذه التهمة؛ وإنما كان لعدم علمي بهذا التزييف الذي حصل، وبسؤال ممثل  الادعاء اكتفى بما ورد في قرار الاتهام سالف البيان، أما المتهم فقرر مصادقته على أقواله في التحقيقات السابقة وليس لديه ما يود إضافته، وبعد مداولة الدائرة في القضية أصدرت حكمها رقم (15/د/ج/17) لعام 1428هـ بإدانة المتهم (.....) (..... الجنسية) – بما نسب إليه من ترويج العملة المزيفة وحيازتها وسجنه خمس سنوات تحتسب منها المدة التي أمضاها في التوقيف على ذمة هذه القضية مع تغريمه مبلغ ثلاثين ألف ريالٍ، وبعد اعتراض المحكوم عليه على الحكم وطلبه تدقيقه، وبنظر هيئة التدقيق، الدائرة الثانية فيه أصدرت قرارها رقم (316/ت/2) لعام 1428هـ بقبول الاعتراض شكلاً، وفي الموضوع بنقض حكم الدائرة رقم (15/د/ج/17) لعام 1428هـ وإعادة القضية إليها لإعادة نظرها، وبإحالة القضية لهذه الدائرة، وفي سبيل إعادة نظرها حددت الدائرة جلسة هذا اليوم، وفيها حضر ممثل الادعاء (.....)، كما حضر المتهم، وحضر معه وكيله الشرعي (.....) وقرر المتهم أنه ليس لديه ما يضيفه على ما سبق أن أدلى به لدى هذه الدائرة من أقوال بخصوص هذه </w:t>
      </w:r>
      <w:r w:rsidRPr="00D45630">
        <w:rPr>
          <w:rFonts w:ascii="Traditional Arabic" w:hAnsi="Traditional Arabic" w:cs="Traditional Arabic"/>
          <w:szCs w:val="28"/>
          <w:rtl/>
          <w:lang w:bidi="ar-EG"/>
        </w:rPr>
        <w:lastRenderedPageBreak/>
        <w:t>القضية وأنه يكتفي بإجابته السابقة، إلا أنه يود أن يضيف أنه لم يكن يعلم إطلاقاً، بوجود التزوير في العملة، وأنه مستعد لليمين على ذلك.</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بعد سماع الدعوى والإجابة، وبعد الاطلاع على ملف القضية، وعلى أقوال المتهم في مراحل التحقيق، وبعد الاطلاع على محضر الواقعة رقم (96) وتاريخ 22/3/1427هـ، وعلى صورة العملة المزيفة التي هي عبارة عن ورقتين نقديتين فئة الخمسين ريالاً، تحمل الأولى رقم (335366/368) وتحمل الثانية رقم (562095/371)، وعلى التقرير الفني رقم (27303) الصادر من الإدارة العامة للأدلة الجنائية والمرفق بخطابهم رقم (37/1273/س) وتاريخ 24/4/1427هـ، وبعد الاطلاع على تقرير المحقق الجنائي الصادر عن شرطة البدع والمرفق بخطابهم رقم (28/282/7) وتاريخ 25/5/1427هـ، وبعد الاطلاع على الحكم السابق من هذه الدائرة رقم (15/د/ج/17) وعلى نقضه بحكم هيئة التدقيق رقم (316/ت/2) لعام 1428هـ، ولما كان من الثابت توافر الركن المادي لهذه الجريمة تأسيساً على إقرار المتهم به، إلا أن الإقرار لم يتضمن علمه بتزييف العملة، وحيث إنه بتأمل أوراق القضية واستقراء بياناتها لم يظهر ما يثبت معه تحقق علم المتهم بحقيقة هذه العملة، وحيث إن من الوارد أن يكون قد انخدع بهذه العملة وانطلى عليه زيفها، وبعد تأمل ما دفع به المتهم من جهله بزيف العملة، وما أجاب به عن الدعوى، وحيث لم تتضمن الأدلة التي ساقها الادعاء ولا أوراق القضية ما يثبت معه تحقق الركن المعنوي لهذه الجريمة، لاسيما وأن قرائن الحال تدل على خلافه، وذلك مثل عدم قيامه بإخفاء الورقة النقدية الأخرى عند حضور الشرطة، وحيث ظهر ذلك، فإن الدائرة تنتهي إلى عدم إدانة المتهم بما نسب إليه من حيازة وترويج العملة المزيفة. </w:t>
      </w:r>
    </w:p>
    <w:p w:rsidR="00116CD3" w:rsidRPr="00D45630" w:rsidRDefault="00116CD3" w:rsidP="00116CD3">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لذلك حكمت الدائرة بعدم إدانة المتهم (.....) (.....) الجنسية بما نسب إليه من حيازة وترويج العملة المزيفة، وذلك؛ لما هو موضح بالأسباب. </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6CD3" w:rsidRPr="00D45630" w:rsidRDefault="00116CD3" w:rsidP="00116CD3">
      <w:pPr>
        <w:spacing w:line="400" w:lineRule="exact"/>
        <w:jc w:val="lowKashida"/>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6CD3" w:rsidRPr="00D45630" w:rsidRDefault="00116CD3" w:rsidP="00116CD3">
      <w:pPr>
        <w:spacing w:line="400" w:lineRule="exact"/>
        <w:rPr>
          <w:rFonts w:ascii="Traditional Arabic" w:hAnsi="Traditional Arabic" w:cs="Traditional Arabic"/>
          <w:szCs w:val="28"/>
          <w:lang w:bidi="ar-EG"/>
        </w:rPr>
      </w:pPr>
    </w:p>
    <w:p w:rsidR="00116CD3" w:rsidRPr="00D45630" w:rsidRDefault="00116CD3" w:rsidP="00116CD3">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rPr>
        <w:lastRenderedPageBreak/>
        <w:t>رقم القضية: 884/5/ ق لعام 1428هـ</w:t>
      </w:r>
    </w:p>
    <w:p w:rsidR="00116CD3" w:rsidRPr="00D45630" w:rsidRDefault="00116CD3" w:rsidP="00116CD3">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الحكم الابتدائي:305/ د/ج/ 17 لعام 1428</w:t>
      </w:r>
    </w:p>
    <w:p w:rsidR="00116CD3" w:rsidRPr="00D45630" w:rsidRDefault="00116CD3" w:rsidP="00116CD3">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حكم الاستئناف: 94/ت/ 2 لعام 1429هـ</w:t>
      </w:r>
    </w:p>
    <w:p w:rsidR="00116CD3" w:rsidRPr="00D45630" w:rsidRDefault="00116CD3" w:rsidP="00116CD3">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تاريخ الجلسة: 1/5/1429هـ</w:t>
      </w:r>
    </w:p>
    <w:p w:rsidR="00116CD3" w:rsidRPr="00D45630" w:rsidRDefault="00116CD3" w:rsidP="00116CD3">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116CD3" w:rsidRPr="00D45630" w:rsidRDefault="00116CD3" w:rsidP="00116CD3">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تزييف عملة – اكتشاف المتهم تزييف العملة ومحاولته عرضها بثمن </w:t>
      </w:r>
      <w:proofErr w:type="gramStart"/>
      <w:r w:rsidRPr="00D45630">
        <w:rPr>
          <w:rFonts w:ascii="Traditional Arabic" w:hAnsi="Traditional Arabic" w:cs="Traditional Arabic"/>
          <w:szCs w:val="28"/>
          <w:rtl/>
        </w:rPr>
        <w:t>بخس  بعد</w:t>
      </w:r>
      <w:proofErr w:type="gramEnd"/>
      <w:r w:rsidRPr="00D45630">
        <w:rPr>
          <w:rFonts w:ascii="Traditional Arabic" w:hAnsi="Traditional Arabic" w:cs="Traditional Arabic"/>
          <w:szCs w:val="28"/>
          <w:rtl/>
        </w:rPr>
        <w:t xml:space="preserve"> اكتشاف ذلك - العملة المزيفة كانت في وقت من الأوقات مسموح باستبدالها.</w:t>
      </w:r>
    </w:p>
    <w:p w:rsidR="00116CD3" w:rsidRPr="00D45630" w:rsidRDefault="00116CD3" w:rsidP="00116CD3">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الأنظمة واللوائح</w:t>
      </w:r>
    </w:p>
    <w:p w:rsidR="00116CD3" w:rsidRPr="00D45630" w:rsidRDefault="00116CD3" w:rsidP="00116CD3">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-المادتان (6-8) من النظام الجزائي الخاص بتزييف وتقليد النقود الصادر بالمرسوم الملكي رقم (12) وتاريخ 20/7/1379هـ.</w:t>
      </w:r>
    </w:p>
    <w:p w:rsidR="00116CD3" w:rsidRPr="00D45630" w:rsidRDefault="00116CD3" w:rsidP="00116CD3">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الملخص</w:t>
      </w:r>
    </w:p>
    <w:p w:rsidR="00116CD3" w:rsidRPr="00D45630" w:rsidRDefault="00116CD3" w:rsidP="00116CD3">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أقامت هيئة الرقابة والتحقيق الدعوى الجنائية بطلب الحكم على المتهم بمعاقبته بالعقوبة المنصوص عليها في لائحة الاتهام؛ لأنه شرع في ترويج عملة مزيفة عدد ( ٥٩٣ ) ورقة من فئة العشرين ديناراً البحريني مع علمه التام بتزييفها بعد قيامه بشرائها من شخص لا يعرفه-إقرار المتهم أمام الدائرة أن العملة البحرينية اشتراها من شخص بحريني في جدة بمبلغ نقدي سعودي ولم يثبت علمه بتزييفها - صدور بيان من مؤسسة النقد بالبحرين بعدم استبدال أية عملة مزيفة بعد تاريخ محدد وتحمل كل من بحوزته تلك العملة للمسؤولية القانونية – أثره: أن تلك الفئة من العملة المزيفة كانت في وقت من الأوقات مسموح باستبدالها - مؤداه: عدم عقاب المتهم طبقاً للمادة الثانية من النظام – أساس ذلك: عدم ثبوت علمه بتزييفها حين شرائها-اكتشاف المتهم بعد ذلك أن العملة البحرينية التي بحوزته مزيفة، وثبوت محاولته عرضها بثمن بخس بعد اكتشافه تزييفها - أثر ذلك: ثبوت تعامله بالعملة البحرينية المزيفة بعد العلم بعيبها - مؤدى ذلك: إدانته بجريمة التعامل بالعملة البحرينية المزيفة، ومعاقبته بالعقوبة المنصوص عليها في المادتين (السادسة والثامنة) من النظام.</w:t>
      </w:r>
    </w:p>
    <w:p w:rsidR="00116CD3" w:rsidRPr="00D45630" w:rsidRDefault="00116CD3" w:rsidP="00116CD3">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الوقائع</w:t>
      </w:r>
    </w:p>
    <w:p w:rsidR="00116CD3" w:rsidRPr="00D45630" w:rsidRDefault="00116CD3" w:rsidP="00116CD3">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أقام فرع هيئة الرقابة والتحقيق بمنطقة تبوك دعواه الجنائية في قرار الاتهام رقم (54/ج) لعام 1428هـ ضد (.....) ..... الجنسية يبلغ من العمر (57) سنة يسكن تبوك وكفيله (.....) التي جاء فيها: أنه في عام 1428هـ وما قبله بدائرة محافظة جدة ومنطقة تبوك شرع في ترويج عملة مقلدة عدد (593) ورقة من فئة العشرين ديناراً البحريني مع علمه التام بتزييفها؛ حيث قام بشرائها من شخص لا يعرفه بمبلغ (9744) تسعة آلاف وسبعمائة وأربعة وأربعين ريالاً سعودياً ثم حاول بيعها بتبوك على شخص مصري </w:t>
      </w:r>
      <w:proofErr w:type="gramStart"/>
      <w:r w:rsidRPr="00D45630">
        <w:rPr>
          <w:rFonts w:ascii="Traditional Arabic" w:hAnsi="Traditional Arabic" w:cs="Traditional Arabic"/>
          <w:szCs w:val="28"/>
          <w:rtl/>
        </w:rPr>
        <w:t>الجنسية ،</w:t>
      </w:r>
      <w:proofErr w:type="gramEnd"/>
      <w:r w:rsidRPr="00D45630">
        <w:rPr>
          <w:rFonts w:ascii="Traditional Arabic" w:hAnsi="Traditional Arabic" w:cs="Traditional Arabic"/>
          <w:szCs w:val="28"/>
          <w:rtl/>
        </w:rPr>
        <w:t xml:space="preserve"> ثم ساق الادعاء أدلته الممثلة فيما يلي:</w:t>
      </w:r>
    </w:p>
    <w:p w:rsidR="00116CD3" w:rsidRPr="00D45630" w:rsidRDefault="00116CD3" w:rsidP="00116CD3">
      <w:pPr>
        <w:pStyle w:val="a3"/>
        <w:numPr>
          <w:ilvl w:val="0"/>
          <w:numId w:val="29"/>
        </w:numPr>
        <w:tabs>
          <w:tab w:val="left" w:pos="362"/>
          <w:tab w:val="left" w:pos="543"/>
        </w:tabs>
        <w:bidi/>
        <w:spacing w:line="400" w:lineRule="exact"/>
        <w:ind w:left="0" w:firstLine="0"/>
        <w:jc w:val="both"/>
        <w:rPr>
          <w:rFonts w:ascii="Traditional Arabic" w:hAnsi="Traditional Arabic" w:cs="Traditional Arabic"/>
          <w:rtl/>
        </w:rPr>
      </w:pPr>
      <w:r w:rsidRPr="00D45630">
        <w:rPr>
          <w:rFonts w:ascii="Traditional Arabic" w:hAnsi="Traditional Arabic" w:cs="Traditional Arabic"/>
          <w:szCs w:val="28"/>
          <w:rtl/>
        </w:rPr>
        <w:t>اعترافه بشرائه لتلك النقود البحرينية من شخص لا يعرفه بمحافظة جدة.</w:t>
      </w:r>
    </w:p>
    <w:p w:rsidR="00116CD3" w:rsidRPr="00D45630" w:rsidRDefault="00116CD3" w:rsidP="00116CD3">
      <w:pPr>
        <w:pStyle w:val="a3"/>
        <w:numPr>
          <w:ilvl w:val="0"/>
          <w:numId w:val="29"/>
        </w:numPr>
        <w:tabs>
          <w:tab w:val="left" w:pos="362"/>
          <w:tab w:val="left" w:pos="543"/>
        </w:tabs>
        <w:bidi/>
        <w:spacing w:line="400" w:lineRule="exact"/>
        <w:ind w:left="0" w:firstLine="0"/>
        <w:jc w:val="both"/>
        <w:rPr>
          <w:rFonts w:ascii="Traditional Arabic" w:hAnsi="Traditional Arabic" w:cs="Traditional Arabic"/>
          <w:rtl/>
        </w:rPr>
      </w:pPr>
      <w:r w:rsidRPr="00D45630">
        <w:rPr>
          <w:rFonts w:ascii="Traditional Arabic" w:hAnsi="Traditional Arabic" w:cs="Traditional Arabic"/>
          <w:szCs w:val="28"/>
          <w:rtl/>
        </w:rPr>
        <w:t>ما جاء في التقرير المؤرخ في 26/ 3/ 1428هـ من الفرقة القابضة من العثور على مجموعة من العملة البحرينية من فئة العشرين ديناراً.</w:t>
      </w:r>
    </w:p>
    <w:p w:rsidR="00116CD3" w:rsidRPr="00D45630" w:rsidRDefault="00116CD3" w:rsidP="00116CD3">
      <w:pPr>
        <w:pStyle w:val="a3"/>
        <w:numPr>
          <w:ilvl w:val="0"/>
          <w:numId w:val="29"/>
        </w:numPr>
        <w:tabs>
          <w:tab w:val="left" w:pos="362"/>
          <w:tab w:val="left" w:pos="543"/>
        </w:tabs>
        <w:bidi/>
        <w:spacing w:line="400" w:lineRule="exact"/>
        <w:ind w:left="0" w:firstLine="0"/>
        <w:jc w:val="both"/>
        <w:rPr>
          <w:rFonts w:ascii="Traditional Arabic" w:hAnsi="Traditional Arabic" w:cs="Traditional Arabic"/>
          <w:rtl/>
        </w:rPr>
      </w:pPr>
      <w:r w:rsidRPr="00D45630">
        <w:rPr>
          <w:rFonts w:ascii="Traditional Arabic" w:hAnsi="Traditional Arabic" w:cs="Traditional Arabic"/>
          <w:szCs w:val="28"/>
          <w:rtl/>
        </w:rPr>
        <w:t>ما جاء في خطاب مؤسسة النقد العربي السعودي رقم (20968/أخ/17905) وتاريخ 17/5/1428هـ المتضمن أن العملة البحرينية من فئة العشرين ديناراً التي ضبطت بحوزة المتهم مزيفة وليست قانونية.</w:t>
      </w:r>
    </w:p>
    <w:p w:rsidR="00116CD3" w:rsidRPr="00D45630" w:rsidRDefault="00116CD3" w:rsidP="00116CD3">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وانتهى الاتهام بطلب المحكمة من ديوان المظالم معاقبة المتهم بالمواد (الثانية والثامنة والحادية عشرة) من المرسوم الملكي رقم (12) وتاريخ 20/7/1379هـ المعدل بالمرسوم الملكي رقم (53) وتاريخ 5/1/1382هـ وبالمرسوم الملكي رقم (38) وتاريخ 23/10/1421</w:t>
      </w:r>
      <w:proofErr w:type="gramStart"/>
      <w:r w:rsidRPr="00D45630">
        <w:rPr>
          <w:rFonts w:ascii="Traditional Arabic" w:hAnsi="Traditional Arabic" w:cs="Traditional Arabic"/>
          <w:szCs w:val="28"/>
          <w:rtl/>
        </w:rPr>
        <w:t>هـ .</w:t>
      </w:r>
      <w:proofErr w:type="gramEnd"/>
    </w:p>
    <w:p w:rsidR="00116CD3" w:rsidRPr="00D45630" w:rsidRDefault="00116CD3" w:rsidP="00116CD3">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lastRenderedPageBreak/>
        <w:t>وفي سبيل نظر القضية حددت الدائرة جلسة 11/ 9/1428هـ وجرى تأجيلها إلى جلسة هذا اليوم الأحد الموافق 9/10/1428هـ وفيها حضر المتهم وممثل الادعاء (.....) وبمواجهة المتهم بالاتهام المنسوب إليه أجاب أنه قابل شخصاً بحرينياً في جدة وعرض عليه عملة بحرينية مقدارها اثنا عشر ألف (12000) دينار بحريني من فئة العشرين ديناراً فاشتراها منه المتهم بمبلغ اثنين وتسعين ألف ريالٍ سعودي سلمها له المتهم نقداً، وذكر أنه قبل إتمام عملية الشراء عرض عينة منها على البنك الفرنسي والبنك الأهلي فأفادوا بسلامتها، إلا أنها موقوفة من التداول ولا تصرف إلا في البحرين، وبعد عودته إلى تبوك حيث يعمل، عرض العملة البحرينية على شخص مصري الذي استعد بعرضها على ابنته التي تقيم في البحرين تمهيداً لصرفها هناك وأوضح أن الشخص المصري ذكر له وجود شخص يرغب في شراء العملة فاتفق معه المتهم على أن يكون الدينار بثلاثة ريالات ونصف إلا أنه تم القبض عليه، وأكد أنه لم يكن يعلم بتزييف العملة البحرينية وأن علمه ينحصر فيما علمه أنها موقوفة ولا تصرف إلا في البحرين، وبمواجهته بأدلة الاتهام قرر المتهم أنه يكتفي بإجابته السابقة ، وحيث إن الدائرة بعد تأملها لوقائع القضية على ضوء إجابة المتهم فإن الظاهر من ذلك أنه تعامل بالعملة المزيفة بعد العلم بعيبها، وبالتالي فإن المادة (السادسة) من المرسوم الملكي رقم (12) لعام 1379هـ هي المنطبقة بحق المتهم، ووفقاً للمادة (السابعة والعشرين) من قواعد المرافعات والإجراءات أمام ديوان المظالم فقد جرى من الدائرة إحاطة طرفي القضية بذلك، وبسؤالهما عما لديهما أجاب ممثل الادعاء أنه يكتفي بما ورد في قرار الاتهام، أما المتهم فاكتفى بإجابته السابقة واختتمها بقوله إنه لم يكن يعلم عن زيف العملة وأن البنكين الفرنسي والأهلي لم يذكرا له أنها مزيفة، مضيفاً أنه بعد أن استلم العملة وضع ورقة منها في آلة عد النقود للكشف على صحتها ولم تظهر الآلة أية إشارة سلبية وأوضح أنه قبل حوالي ثلاث سنوات في أثناء تواجده بالأردن اشترى ألف دينار بحريني بعملة سعودية وأنه أرسلها إلى البحرين لصرفها بمعرفة أحد أقاربه.</w:t>
      </w:r>
    </w:p>
    <w:p w:rsidR="00116CD3" w:rsidRPr="00D45630" w:rsidRDefault="00116CD3" w:rsidP="00116CD3">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الأسباب</w:t>
      </w:r>
    </w:p>
    <w:p w:rsidR="00116CD3" w:rsidRPr="00D45630" w:rsidRDefault="00116CD3" w:rsidP="00116CD3">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بعد سماع الإجابة وبعد الاطلاع على أوراق القضية ومحضر الضبط والقبض والتحقيق وأقوال المتهم فيها وبعد الاطلاع على خطاب مؤسسة النقد العربي السعودي رقم (20968/أخ/17905) وتاريخ 17/5/1428هـ الذي تضمن أن البيان الصحفي الصادر بتاريخ 14 يونيو 1998م من مؤسسة نقد البحرين يوضح أن العملة فئة العشرين ديناراً مزيفة وليست قانونية، وتأسيساً على ما تقدم، وحيث إن الثابت من أقوال المتهم في مراحل التحقيق المختلفة، وأمام الدائرة إقراره أن العملة البحرينية اشتراها من شخص بحريني في محافظة جدة بمبلغ نقدي سعودي ولم يظهر للدائرة أنه كان يعلم بعيبها بدليل ما ذكره في جميع إجاباته أنه عرض عينة منها على البنك الفرنسي والأهلي ولم يذكرا له سوى أنها موقوفة من التداول، إلا أن الثابت أنه لما اكتشف زيفها حاول عرضها بثمن بخس في مدينة تبوك وحيث ثبت ذلك، فإن الدائرة تقضي بثبوت تعامله بالعملة البحرينية المزيفة بعد العلم بعيبها ومعاقبته بالعقوبة المنصوص عليها في المادتين (السادسة والثامنة) من النظام، أما ما أسند إليه الادعاء من طلب معاقبته بالمادة (الثانية) فإن الدائرة بعد دراسة القضية وتأملها، وبعد الاطلاع على أدلة الاتهام فلم يرد فيها ما يدل على علمه بزيفها عندما اشتراها من الشخص البحريني، وبما أن الأصل براءة الذمة فإن الدائرة تأخذ به لا سيما مع عدم توافر القصد الجنائي في حقه لإدانته بما تضمنه قرار الاتهام، كما تشير الدائرة إلى أن البيان الصادر من مؤسسة نقد البحرين بتاريخ 8 يونيو 1998م قد أشار إلى أنه على الرغم من تزييف العملة من فئة العشرين ديناراً إلا أن المؤسسة قد قررت قبول ما وصل منها لحوزة الأفراد بحسن نية واستبدالها لدى بنوك معينة أشار إليها البيان، كما تضمن البيان الصحفي الصادر من مؤسسة نقد البحرين بتاريخ 14 يونيو 1998م بأنه اعتبارا من 15 يونيو 1998م لن تقوم المؤسسة باستبدال أي عملات مزيفة تكون بحوزة الأفراد أو المؤسسات، حيث إنها ليست قانونية وليست </w:t>
      </w:r>
      <w:proofErr w:type="spellStart"/>
      <w:r w:rsidRPr="00D45630">
        <w:rPr>
          <w:rFonts w:ascii="Traditional Arabic" w:hAnsi="Traditional Arabic" w:cs="Traditional Arabic"/>
          <w:szCs w:val="28"/>
          <w:rtl/>
        </w:rPr>
        <w:t>مبرئة</w:t>
      </w:r>
      <w:proofErr w:type="spellEnd"/>
      <w:r w:rsidRPr="00D45630">
        <w:rPr>
          <w:rFonts w:ascii="Traditional Arabic" w:hAnsi="Traditional Arabic" w:cs="Traditional Arabic"/>
          <w:szCs w:val="28"/>
          <w:rtl/>
        </w:rPr>
        <w:t xml:space="preserve"> للذمة وسوف يتحمل كل من تكون في حوزته تلك الأوراق المزيفة المسؤوليات </w:t>
      </w:r>
      <w:r w:rsidRPr="00D45630">
        <w:rPr>
          <w:rFonts w:ascii="Traditional Arabic" w:hAnsi="Traditional Arabic" w:cs="Traditional Arabic"/>
          <w:szCs w:val="28"/>
          <w:rtl/>
        </w:rPr>
        <w:lastRenderedPageBreak/>
        <w:t>والتبعات القانونية الناتجة عن حيازتها أو تحويلها إلى آخرين، والمستفاد من ذلك أن تلك الفئة من العملة المزيفة كانت في وقت من الأوقات مسموح باستبدالها.</w:t>
      </w:r>
    </w:p>
    <w:p w:rsidR="00116CD3" w:rsidRPr="00D45630" w:rsidRDefault="00116CD3" w:rsidP="00116CD3">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لذلك حكمت الدائرة بإدانة المتهم (.....) (.....) الجنسية بجريمة التعامل بالعملة المزيفة البحرينية بعد العلم بعيبها وتغريمه مبلغ ألف ريالٍ.</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6CD3" w:rsidRPr="00D45630" w:rsidRDefault="00116CD3" w:rsidP="00116CD3">
      <w:pPr>
        <w:spacing w:line="400" w:lineRule="exact"/>
        <w:jc w:val="lowKashida"/>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rPr>
        <w:lastRenderedPageBreak/>
        <w:t>رقم القضية: 672/3/ق لعام 1429هـ</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رقم الحكم الابتدائي: 252/د/ج/11 لعام 1428هـ</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رقم حكم الاستئناف 636/إس /2 لعام 1429هـ </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تاريخ الجلسة: 27/10/1429هـ</w:t>
      </w:r>
    </w:p>
    <w:p w:rsidR="00116CD3" w:rsidRPr="00D45630" w:rsidRDefault="00116CD3" w:rsidP="00116CD3">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تزييف عملة – ضبط المبالغ المزيفة مع المتهمين – اعتراف المتهمين بأن المتهم الأول هو مصدر العملة المزيفة – الإقرار بعدم التعرض للإكراه. </w:t>
      </w:r>
    </w:p>
    <w:p w:rsidR="00116CD3" w:rsidRPr="00D45630" w:rsidRDefault="00116CD3" w:rsidP="00116CD3">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الأنظمة واللوائح</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-المادة </w:t>
      </w:r>
      <w:proofErr w:type="gramStart"/>
      <w:r w:rsidRPr="00D45630">
        <w:rPr>
          <w:rFonts w:ascii="Traditional Arabic" w:hAnsi="Traditional Arabic" w:cs="Traditional Arabic"/>
          <w:szCs w:val="28"/>
          <w:rtl/>
        </w:rPr>
        <w:t>( 2</w:t>
      </w:r>
      <w:proofErr w:type="gramEnd"/>
      <w:r w:rsidRPr="00D45630">
        <w:rPr>
          <w:rFonts w:ascii="Traditional Arabic" w:hAnsi="Traditional Arabic" w:cs="Traditional Arabic"/>
          <w:szCs w:val="28"/>
          <w:rtl/>
        </w:rPr>
        <w:t xml:space="preserve">) من النظام الجزائي الخاص بتزييف وتقليد النقود الصادر بالمرسوم الملكي رقم (م/12) وتاريخ 20/7/ 1379هـ المعدلة بالمادة (1) فقرة (أ) من المرسوم رقم ( م/48) وتاريخ 2/8/ 1426هـ. </w:t>
      </w:r>
    </w:p>
    <w:p w:rsidR="00116CD3" w:rsidRPr="00D45630" w:rsidRDefault="00116CD3" w:rsidP="00116CD3">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الملخص</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أقامت هيئة التحقيق والادعاء العام الدعوى الجنائية بطلب الحكم على المتهمين بمعاقبتهم بالعقوبة المنصوص عليها في لائحة الاتهام؛ لاشتغالهم بالتعامل في نقود مزيفة متداولة نظاماً بالمملكة من فئة الخمسمائة الريالٍ السعودي والدولار الأمريكي والدرهم الإماراتي وترويجها، بأن تحصل المتهمون من الثالث إلى الرابع على عشرات الآلاف من المبالغ المزيفة من المتهم الأول لترويج جزء منها على أحد المقيمين مقابل شراء مخدرات منه- يدل لذلك: اعترافات المتهمين من الثاني إلى الرابع بالتحقيقات – ضبط المبالغ المزيفة معهم عند القبض عليهم وقيام المتهم الثالث برميها خلف مقعده بسيارة الدورية – أثر ذلك: ثبوت الجريمة بحقهم-اعتراف المتهمين من الثاني إلى الرابع بأن المتهم الأول هو مصدر العملة المزيفة – اشتمال محضر الضبط على ضبط مبالغ مزيفة بمنزل المتهم الأول وبسيارته – تسلسل الأحداث والوقائع المثبتة لحضور المتهمين من الثاني إلى الرابع للمتهم الأول يوم القبض عليه، إضافةً إلى أن المتهم الأول من أرباب السوابق المتعددة –عدم التعويل على إنكار المتهمين أمام الدائرة بما نسب إليهم بعد الاعتراف لعدم تقديم ما يسند الإنكار – إقرارهم بعدم تعرضهم لأي نوع من الضغط يؤكد سلامة الإجراءات المتخذة معهم لدى جهات التحقيق-مؤدى ذلك: ثبوت إدانتهم بجريمة التعامل بنقود مزيفة متداولة نظاماً في المملكة العربية السعودية . </w:t>
      </w:r>
    </w:p>
    <w:p w:rsidR="00116CD3" w:rsidRPr="00D45630" w:rsidRDefault="00116CD3" w:rsidP="00116CD3">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الوقائع</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أقام فرع هيئة الرقابة والتحقيق بالمنطقة الشرقية دعواه ضد المتهمين بموجب قرار الاتهام – سالف الذكر – وبإحالة الدعوى إلى هذه الدائرة، حددت لنظرها جلسة يوم الثلاثاء 16/4/1429هـ حضر فيها ممثل الادعاء (.....) كما حضر المتهمون، وبتلاوة قرار الاتهام عليهم أجاب المتهم الأول بأنه لم يقم بترويج أو تزييف أية عملة سعودية أو غيرها، وإنما الذي حصل أن المتهم (.....) والمتهم (.....) أتيا إليَّ في </w:t>
      </w:r>
      <w:proofErr w:type="spellStart"/>
      <w:r w:rsidRPr="00D45630">
        <w:rPr>
          <w:rFonts w:ascii="Traditional Arabic" w:hAnsi="Traditional Arabic" w:cs="Traditional Arabic"/>
          <w:szCs w:val="28"/>
          <w:rtl/>
        </w:rPr>
        <w:t>صفوى</w:t>
      </w:r>
      <w:proofErr w:type="spellEnd"/>
      <w:r w:rsidRPr="00D45630">
        <w:rPr>
          <w:rFonts w:ascii="Traditional Arabic" w:hAnsi="Traditional Arabic" w:cs="Traditional Arabic"/>
          <w:szCs w:val="28"/>
          <w:rtl/>
        </w:rPr>
        <w:t xml:space="preserve"> لشراء دباب ودفعوا لي كعربون مبلغ (1500) ألف وخمسمائة ريالٍ وخمسمائة درهم إماراتي، ولا أعلم أن هذه الفلوس مزيفة إلا بعد قيام مكافحة التزييف بتفتيش </w:t>
      </w:r>
      <w:proofErr w:type="gramStart"/>
      <w:r w:rsidRPr="00D45630">
        <w:rPr>
          <w:rFonts w:ascii="Traditional Arabic" w:hAnsi="Traditional Arabic" w:cs="Traditional Arabic"/>
          <w:szCs w:val="28"/>
          <w:rtl/>
        </w:rPr>
        <w:t>المنزل ،</w:t>
      </w:r>
      <w:proofErr w:type="gramEnd"/>
      <w:r w:rsidRPr="00D45630">
        <w:rPr>
          <w:rFonts w:ascii="Traditional Arabic" w:hAnsi="Traditional Arabic" w:cs="Traditional Arabic"/>
          <w:szCs w:val="28"/>
          <w:rtl/>
        </w:rPr>
        <w:t xml:space="preserve"> ومن ناحية الدولار الأمريكي لا أعلم عنه شيئاً، وبسؤاله أن (.....) و(.....) أفادا بأنهما اشتريا منك عملة مزيفة لعملة صحيحة، فقال: لا صحة لذلك، وإنما حضروا لشراء دباب </w:t>
      </w:r>
      <w:proofErr w:type="gramStart"/>
      <w:r w:rsidRPr="00D45630">
        <w:rPr>
          <w:rFonts w:ascii="Traditional Arabic" w:hAnsi="Traditional Arabic" w:cs="Traditional Arabic"/>
          <w:szCs w:val="28"/>
          <w:rtl/>
        </w:rPr>
        <w:t>فقط .</w:t>
      </w:r>
      <w:proofErr w:type="gramEnd"/>
      <w:r w:rsidRPr="00D45630">
        <w:rPr>
          <w:rFonts w:ascii="Traditional Arabic" w:hAnsi="Traditional Arabic" w:cs="Traditional Arabic"/>
          <w:szCs w:val="28"/>
          <w:rtl/>
        </w:rPr>
        <w:t xml:space="preserve"> وبسؤال (.....) و(.....) عما أفاد به </w:t>
      </w:r>
      <w:r w:rsidRPr="00D45630">
        <w:rPr>
          <w:rFonts w:ascii="Traditional Arabic" w:hAnsi="Traditional Arabic" w:cs="Traditional Arabic"/>
          <w:szCs w:val="28"/>
          <w:rtl/>
        </w:rPr>
        <w:lastRenderedPageBreak/>
        <w:t xml:space="preserve">المتهم الأول (.....) قالا: لا صحة لما أفاد به فنحن لم نشترِ منه دباب ولم ندفع له أي مبلغ وإنما ذهبنا إليه للسلام عليه، وكان معنا المتهم الرابع (.....) وجالس في السيارة، وبسؤال المتهم الرابع (.....) قال: إنني ذهبت معهم إلى (.....) ولكني جلست في السيارة وقد شاهدت (.....) قد ركب الدباب وأخذ فيه لفة، ورجع ولا أعلم هل تم الشراء أم لم </w:t>
      </w:r>
      <w:proofErr w:type="gramStart"/>
      <w:r w:rsidRPr="00D45630">
        <w:rPr>
          <w:rFonts w:ascii="Traditional Arabic" w:hAnsi="Traditional Arabic" w:cs="Traditional Arabic"/>
          <w:szCs w:val="28"/>
          <w:rtl/>
        </w:rPr>
        <w:t>يتم ،</w:t>
      </w:r>
      <w:proofErr w:type="gramEnd"/>
      <w:r w:rsidRPr="00D45630">
        <w:rPr>
          <w:rFonts w:ascii="Traditional Arabic" w:hAnsi="Traditional Arabic" w:cs="Traditional Arabic"/>
          <w:szCs w:val="28"/>
          <w:rtl/>
        </w:rPr>
        <w:t xml:space="preserve"> كما أنه لا علاقة لي بترويج العملة المزيفة ، وبسؤال المتهمين عن التحقيقات التي أجريت معهم لدى هيئة الرقابة والتحقيق أفادوا بصحة ما ورد فيها ، وأما التحقيقات أمام الشرطة فهي غير صحيحة ما عدا المتهم الأول، فقال: إنها صحيحة، وهذا كل ما لديهم ، وبجلسة هذا اليوم حضر فيها ممثل الادعاء (.....) كما حضر المتهمون، وبسؤالهم هل لديهم إضافة؟ قالوا: لا يوجد أية إضافات كما اكتفى ممثل الادعاء بما جاء بقرار الاتهام، وعليه رفعت الجلسة للتأمل والمداولة، ثم إصدار الحكم. </w:t>
      </w:r>
    </w:p>
    <w:p w:rsidR="00116CD3" w:rsidRPr="00D45630" w:rsidRDefault="00116CD3" w:rsidP="00116CD3">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الأسباب</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حيث إن فرع هيئة الرقابة والتحقيق أقام هذه الدعوى طالباً معاقبة المتهمين طبقاً لما تقضي به النصوص النظامية التي تضمنها قرار الاتهام ، وحيث إنه بالنسبة للاتهام الموجه للمتهمين والمتمثل في الاشتغال وترويج عملة مزيفة – حسب التفصيل الوارد في مستهل الحكم – فإن الثابت من الأوراق ثبوت جريمة التزييف، وترويجها في حق المتهمين، وذلك من خلال اعترافات المتهمين (الثاني والثالث والرابع) الصريحة المتخذة معهم لدى هيئة التحقيق والادعاء العام، ولدى الشرطة وما ضبط معهم من مبالغ مزيفة والبالغ قدرها (34000) ريالٍ عند القبض عليهم وقيام المتهم الثالث بالتخلص منها ورميها تحت المقعد الذي يجلس عليه بسيارة الدورية ، ومما يؤكد جريمة التزييف وترويجها في حق المتهم الأول محضر الضبط المرفق بالأوراق المتضمن ضبط مبالغ مزيفة في منزله وسيارته من فئة الدولار الأمريكي والدرهم الإماراتي واعتراف المتهمين (الثاني والثالث والرابع) في جميع مراحل التحقيق بأن المتهم هو مصدر العملة المزيفة، ومما يؤكد ذلك ومن خلال الأوراق ومتابعة رجال الأمن لتحركات المتهمين، وتسلسل الأحداث والوقائع التي تثبت حضور المتهمين – من الثاني إلى الرابع – إلى المتهم الأول يوم القبض عليهم، وعثر بحوزتهم على المبالغ المزيفة، مما يثبت أنه مصدر المبالغ المزيفة ، إضافةً إلى أن المتهم من أرباب السوابق المتعددة، مما يؤكد عدم تورعه عن ارتكاب الجريمة المنسوبة إليه، ولا ينال من ذلك إنكار المتهمين أمام جهة الادعاء وأمام الدائرة ما نسب إليهم؛ حيث لم يقدموا ما يسند دفاعهم ويدعم ذلك من أدلة وبينات ، بل القرائن والأدلة متوجهة إلى إدانتهم، إضافةً إلى إقرارهم بعدم تعرضهم لأي نوع من الضغط، مما يؤكد سلامة الإجراءات المتخذة معهم لدى جهات التحقيق، مما يتعين طرح ذلك جانباً والتعويل على ما جاء بقرار الاتهام ، مما يجعل جريمة الاشتغال بالتعامل بنقود مزيفة والترويج لها من فئة خمسمائة ريالٍ والدولار الأمريكي والدرهم الإماراتي ثابتة في حقهم، ويتعين معاقبتهم عن ذلك وفقاً للمادة (الثانية) من المرسوم الملكي رقم (12) وتاريخ 20/7/1379هـ المعدلة بالمادة (الأولى) فقرة ( أ ) من المرسوم الملكي رقم (م/48) في 2/8/1426هـ.</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لذلك حكمت الدائرة بإدانة كل من (.....) (.....) الجنسية، و(.....) و(.....) و(.....)  (.....) الجنسية بجريمة التعامل بنقود مزيفة متداولة نظاماً في المملكة العربية السعودية من فئة الخمسمائة ريالٍ والدولار الأمريكي والدرهم الإماراتي والترويج لها، وتعزيرهم عن ذلك بسجن كل واحد منهم خمس سنوات من تاريخ إيقافهم على ذمة هذه القضية، وتغريم كل واحد منهم مبلغ ثلاثين ألف ريالٍ (30000).</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6CD3" w:rsidRPr="00D45630" w:rsidRDefault="00116CD3" w:rsidP="00116CD3">
      <w:pPr>
        <w:spacing w:line="400" w:lineRule="exact"/>
        <w:jc w:val="lowKashida"/>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حكمت المحكمة بتأييد الحكم فيما انتهى إليه من قضاء.</w:t>
      </w:r>
    </w:p>
    <w:p w:rsidR="00116CD3" w:rsidRPr="00D45630" w:rsidRDefault="00116CD3" w:rsidP="00116CD3">
      <w:pPr>
        <w:spacing w:line="400" w:lineRule="exact"/>
        <w:jc w:val="lowKashida"/>
        <w:rPr>
          <w:rFonts w:ascii="Traditional Arabic" w:hAnsi="Traditional Arabic" w:cs="Traditional Arabic"/>
          <w:szCs w:val="28"/>
          <w:lang w:bidi="ar-EG"/>
        </w:rPr>
      </w:pPr>
    </w:p>
    <w:p w:rsidR="00116CD3" w:rsidRPr="00D45630" w:rsidRDefault="00116CD3" w:rsidP="00116CD3">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734/5/ق لعام 1428هـ</w:t>
      </w:r>
    </w:p>
    <w:p w:rsidR="00116CD3" w:rsidRPr="00D45630" w:rsidRDefault="00116CD3" w:rsidP="00116CD3">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330/د/ج/17 لعام 1428هـ</w:t>
      </w:r>
    </w:p>
    <w:p w:rsidR="00116CD3" w:rsidRPr="00D45630" w:rsidRDefault="00116CD3" w:rsidP="00116CD3">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رقم حكم </w:t>
      </w:r>
      <w:proofErr w:type="gramStart"/>
      <w:r w:rsidRPr="00D45630">
        <w:rPr>
          <w:rFonts w:ascii="Traditional Arabic" w:hAnsi="Traditional Arabic" w:cs="Traditional Arabic"/>
          <w:szCs w:val="28"/>
          <w:rtl/>
          <w:lang w:bidi="ar-EG"/>
        </w:rPr>
        <w:t>الاستئناف  28</w:t>
      </w:r>
      <w:proofErr w:type="gramEnd"/>
      <w:r w:rsidRPr="00D45630">
        <w:rPr>
          <w:rFonts w:ascii="Traditional Arabic" w:hAnsi="Traditional Arabic" w:cs="Traditional Arabic"/>
          <w:szCs w:val="28"/>
          <w:rtl/>
          <w:lang w:bidi="ar-EG"/>
        </w:rPr>
        <w:t>/ت/2 لعام 1429هـ</w:t>
      </w:r>
    </w:p>
    <w:p w:rsidR="00116CD3" w:rsidRPr="00D45630" w:rsidRDefault="00116CD3" w:rsidP="00116CD3">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18/1/1429هـ</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116CD3" w:rsidRPr="00D45630" w:rsidRDefault="00116CD3" w:rsidP="00116CD3">
      <w:pPr>
        <w:pStyle w:val="a4"/>
        <w:numPr>
          <w:ilvl w:val="0"/>
          <w:numId w:val="43"/>
        </w:numPr>
        <w:spacing w:line="400" w:lineRule="exact"/>
        <w:jc w:val="lowKashida"/>
        <w:rPr>
          <w:rFonts w:ascii="Traditional Arabic" w:hAnsi="Traditional Arabic"/>
          <w:szCs w:val="28"/>
          <w:rtl/>
          <w:lang w:bidi="ar-EG"/>
        </w:rPr>
      </w:pPr>
      <w:r w:rsidRPr="00D45630">
        <w:rPr>
          <w:rFonts w:ascii="Traditional Arabic" w:hAnsi="Traditional Arabic"/>
          <w:szCs w:val="28"/>
          <w:rtl/>
          <w:lang w:bidi="ar-EG"/>
        </w:rPr>
        <w:t>تزييف عملة- حيازتها وترويجها والاشتغال والتعامل بها- القبض على المتهمين وبحوزتهما العملة المزيفة- اعترافهما بالجريمة.</w:t>
      </w:r>
    </w:p>
    <w:p w:rsidR="00116CD3" w:rsidRPr="00D45630" w:rsidRDefault="00116CD3" w:rsidP="00116CD3">
      <w:pPr>
        <w:spacing w:line="400" w:lineRule="exact"/>
        <w:ind w:left="36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 2-رشوة- عرض الرشوة على رجل أمن للإخلال بواجبات وظيفته والمساعدة في تصريف العملة مقابل نسبة- اعتراف المتهم الأول بالجريمة ومساعدة المتهم الثاني له بالبحث عن رجل أمن وعرض الرشوة عليه.</w:t>
      </w:r>
    </w:p>
    <w:p w:rsidR="00116CD3" w:rsidRPr="00D45630" w:rsidRDefault="00116CD3" w:rsidP="00116CD3">
      <w:pPr>
        <w:spacing w:line="400" w:lineRule="exact"/>
        <w:ind w:left="36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3- تداخل العقوبات- ارتباط جريمة الاشتغال وحيازة وترويج عملة مزيفة بجريمة عرض رشوة- أثره: الاكتفاء بالعقوبة الأشد.</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116CD3" w:rsidRPr="00D45630" w:rsidRDefault="00116CD3" w:rsidP="00116CD3">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(الثانية) من المرسوم الملكي رقم (م/48) وتاريخ 2/8/1426هـ.</w:t>
      </w:r>
    </w:p>
    <w:p w:rsidR="00116CD3" w:rsidRPr="00D45630" w:rsidRDefault="00116CD3" w:rsidP="00116CD3">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(السابعة) من المرسوم الملكي رقم (12) وتاريخ 20/7/1379هـ.</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(التاسعة) من نظام مكافحة الرشوة الصادر بالمرسوم الملكي رقم (م/36) وتاريخ 29/12/1412هـ.</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الرقابة والتحقيق الدعوى الجنائية ضد المتهمين؛ لأنهما قاما بالاشتغال والتعامل وحيازة وترويج عملة مزيفة متداولة، وقاما بعرض رشوة على رجل أمن لمساعدتهما في تصريف العملة مقابل (25%) من ناتج التصريف.</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اعتراف المتهمين المصدق أمام قاضي المحكمة الجزئية بارتكاب ما نسب إليهما بالتفصيل الدقيق بحصولهما على العملة المزيفة من مجهولين بمحافظة جدة، وإحضارها إلى المدينة المنورة، ومحاولة ترويجها بالمدينة، وكذلك عرضهما رشوة على رجل أمن (ضابط) للعمل معهما في تصريف العملة.</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إلقاء القبض على المتهمين وبحوزتهما العملة المزيفة بمعرفة رجل الأمن الذي عرضا عليه الرشوة.</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 إنكار المتهمين أمام الهيئة والدائرة إنكاراً مجرداً لم </w:t>
      </w:r>
      <w:proofErr w:type="spellStart"/>
      <w:r w:rsidRPr="00D45630">
        <w:rPr>
          <w:rFonts w:ascii="Traditional Arabic" w:hAnsi="Traditional Arabic" w:cs="Traditional Arabic"/>
          <w:szCs w:val="28"/>
          <w:rtl/>
          <w:lang w:bidi="ar-EG"/>
        </w:rPr>
        <w:t>يتأيد</w:t>
      </w:r>
      <w:proofErr w:type="spellEnd"/>
      <w:r w:rsidRPr="00D45630">
        <w:rPr>
          <w:rFonts w:ascii="Traditional Arabic" w:hAnsi="Traditional Arabic" w:cs="Traditional Arabic"/>
          <w:szCs w:val="28"/>
          <w:rtl/>
          <w:lang w:bidi="ar-EG"/>
        </w:rPr>
        <w:t xml:space="preserve"> بأي دليل- مؤدى ذلك: ثبوت الإدانة- ارتباط جريمة الاشتغال وحيازة وترويج عملة مزيفة بجريمة عرض رشوة على موظف عام- أثر ذلك: الاكتفاء بالعقوبة الأشد.</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هيئة الرقابة والتحقيق بمنطقة المدينة المنورة دعواه في قرار الاتهام رقم (279/ج) لعام 1428هـ ضد المتهمين:</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1- (.....)، يبلغ من العمر (59) سنة، متعلم، وحالياً موقوف بشعبة السجن العام بالمدينة المنورة.</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2- (.....)، يبلغ من العمر (46) سنة، متعلم، موقوف بشعبة السجن العام بالمدينة المنورة.</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لأنهما بدائرة المدينة المنورة بتاريخ 5-6/6/1428هـ قاما بالاشتغال والتعامل وحيازة وترويج عملة مزيفة متداولة من فئة الخمسمائة ريالٍ مقدارها ثمانمائة وأربعة وسبعون ألفاً وخمسمائة (874500)  ريالٍ ومبلغ خمسة وتسعون ألفاً وأربعمائة (95400)  دولار أمريكي من فئة المائة دولار، وذلك بقيامهما بعد أن حصلا عليها من مجهولين بمحافظة جدة بإحضارها إلى المدينة المنورة عن طريق شحنها داخل </w:t>
      </w:r>
      <w:proofErr w:type="spellStart"/>
      <w:r w:rsidRPr="00D45630">
        <w:rPr>
          <w:rFonts w:ascii="Traditional Arabic" w:hAnsi="Traditional Arabic" w:cs="Traditional Arabic"/>
          <w:szCs w:val="28"/>
          <w:rtl/>
          <w:lang w:bidi="ar-EG"/>
        </w:rPr>
        <w:t>شنط</w:t>
      </w:r>
      <w:proofErr w:type="spellEnd"/>
      <w:r w:rsidRPr="00D45630">
        <w:rPr>
          <w:rFonts w:ascii="Traditional Arabic" w:hAnsi="Traditional Arabic" w:cs="Traditional Arabic"/>
          <w:szCs w:val="28"/>
          <w:rtl/>
          <w:lang w:bidi="ar-EG"/>
        </w:rPr>
        <w:t xml:space="preserve"> حديدية، ثم بعد ذلك قاما بعدة محاولات لترويجها على أشخاص على النحو الوارد باعترافاتهما بتحقيقات الشرطة وأقوالهما المصدقة لدى المحكمة، ثم قام المتهمان بعرض رشوة على رجل الأمن مقابل (25%) من ناتج تصريف العملة المزيفة مقابل الإخلال بواجبات وظيفته بالقيام بالتعاون معهما على النحو الوارد باعترافهما، إلا أن العرض لم يلقَ قبولاً فتم القبض عليهما.</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أدلة الاتهام:</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بالنسبة للمتهم الأول:</w:t>
      </w:r>
    </w:p>
    <w:p w:rsidR="00116CD3" w:rsidRPr="00D45630" w:rsidRDefault="00116CD3" w:rsidP="00116CD3">
      <w:pPr>
        <w:numPr>
          <w:ilvl w:val="0"/>
          <w:numId w:val="31"/>
        </w:numPr>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اعتراف المتهم بما نسب إليه في تحقيقات الشرطة واعترافه لدى المحكمة.</w:t>
      </w:r>
    </w:p>
    <w:p w:rsidR="00116CD3" w:rsidRPr="00D45630" w:rsidRDefault="00116CD3" w:rsidP="00116CD3">
      <w:pPr>
        <w:numPr>
          <w:ilvl w:val="0"/>
          <w:numId w:val="31"/>
        </w:numPr>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ضبط العملة المزيفة بحوزة المتهم الثاني.</w:t>
      </w:r>
    </w:p>
    <w:p w:rsidR="00116CD3" w:rsidRPr="00D45630" w:rsidRDefault="00116CD3" w:rsidP="00116CD3">
      <w:pPr>
        <w:numPr>
          <w:ilvl w:val="0"/>
          <w:numId w:val="31"/>
        </w:numPr>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ما جاء في أقوال المتهم الثاني ضده في جميع مراحل التحقيق.</w:t>
      </w:r>
    </w:p>
    <w:p w:rsidR="00116CD3" w:rsidRPr="00D45630" w:rsidRDefault="00116CD3" w:rsidP="00116CD3">
      <w:pPr>
        <w:numPr>
          <w:ilvl w:val="0"/>
          <w:numId w:val="31"/>
        </w:numPr>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ما جاء في محاضر الضبط والمتابعة من قبل الشرطة.</w:t>
      </w:r>
    </w:p>
    <w:p w:rsidR="00116CD3" w:rsidRPr="00D45630" w:rsidRDefault="00116CD3" w:rsidP="00116CD3">
      <w:pPr>
        <w:numPr>
          <w:ilvl w:val="0"/>
          <w:numId w:val="31"/>
        </w:numPr>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ما جاء في التقرير الفني المرفق بملف القضية.</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بالنسبة للمتهم الثاني:</w:t>
      </w:r>
    </w:p>
    <w:p w:rsidR="00116CD3" w:rsidRPr="00D45630" w:rsidRDefault="00116CD3" w:rsidP="00116CD3">
      <w:pPr>
        <w:numPr>
          <w:ilvl w:val="0"/>
          <w:numId w:val="30"/>
        </w:numPr>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اعتراف المتهم بما نسب إليه في تحقيقات الشرطة واعترافه لدى المحكمة.</w:t>
      </w:r>
    </w:p>
    <w:p w:rsidR="00116CD3" w:rsidRPr="00D45630" w:rsidRDefault="00116CD3" w:rsidP="00116CD3">
      <w:pPr>
        <w:numPr>
          <w:ilvl w:val="0"/>
          <w:numId w:val="30"/>
        </w:numPr>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ما جاء في اعتراف المتهم الثاني بما نسب إليه من عرض الرشوة على رجل الأمن بالاشتراك مع المتهم الأول.</w:t>
      </w:r>
    </w:p>
    <w:p w:rsidR="00116CD3" w:rsidRPr="00D45630" w:rsidRDefault="00116CD3" w:rsidP="00116CD3">
      <w:pPr>
        <w:numPr>
          <w:ilvl w:val="0"/>
          <w:numId w:val="30"/>
        </w:numPr>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ما جاء في أقوال المتهم الأول ضده في تحقيقات الشرطة واعترافه لدى المحكمة.</w:t>
      </w:r>
    </w:p>
    <w:p w:rsidR="00116CD3" w:rsidRPr="00D45630" w:rsidRDefault="00116CD3" w:rsidP="00116CD3">
      <w:pPr>
        <w:numPr>
          <w:ilvl w:val="0"/>
          <w:numId w:val="30"/>
        </w:numPr>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ضبط العملة المزيفة بحوزته مع المتهم الأول.</w:t>
      </w:r>
    </w:p>
    <w:p w:rsidR="00116CD3" w:rsidRPr="00D45630" w:rsidRDefault="00116CD3" w:rsidP="00116CD3">
      <w:pPr>
        <w:numPr>
          <w:ilvl w:val="0"/>
          <w:numId w:val="30"/>
        </w:numPr>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ما جاء في التقرير الفني المرفق بالقضية.</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وطلبت الهيئة من ديوان المظالم معاقبة المتهمين وفقاً لأحكام المادة (الثانية) من المرسوم الملكي رقم (م/48) وتاريخ 2/8/1426هـ، والمادة (السابعة) من المرسوم الملكي رقم (12) وتاريخ 20/7/1379هـ والمادة (التاسعة) من نظام مكافحة الرشوة.</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وفي سبيل نظر القضية حددت الدائرة جلسة 6/8/1428هـ وفيها حضر المتهمان بحضور ممثل الادعاء (.....)، وبتوجيه الاتهام إلى المتهمين، طلبا تأجيل الجلسة ليتمكن كل واحد منهما من توكيل محامٍ عنه، وبناءً على ذلك حددت الدائرة جلسة 5/9/1428هـ وفيها حضر المتهمان وممثل الادعاء (.....) وبعد أن تأكدت الدائرة من إجادة المتهمين للغة العربية جرى مواجهتهما بما نسب إليهما في الاتهام، فأجاب المتهم الثاني أن ما نسب إليه في الاتهام غير صحيح موضحاً أنه قابل المتهم الأول وأبلغه هذا الأخير أنه يرغب في الاستثمار في المدينة المنورة، فعرَّفه المتهم الثاني على المدعو (.....) فتقابلا في جدة، ثم سافر معهم إلى المدينة المنورة، وأوضح المتهم الثاني أنه سكن هو والمتهم الأول في فندق أنوار الزهراء، وأن المتهم الأول طلب منه تعريفه على شخص يشاركه في الاستثمار بالمدينة المنورة فعرفه على المدعو (.....) الذي يعمل في مركز شرطة قباء، وبعد حوالي أسبوع أبلغه (.....) أن (.....) سيسافر ويرغب في مقابلة المتهم </w:t>
      </w:r>
      <w:r w:rsidRPr="00D45630">
        <w:rPr>
          <w:rFonts w:ascii="Traditional Arabic" w:hAnsi="Traditional Arabic" w:cs="Traditional Arabic"/>
          <w:szCs w:val="28"/>
          <w:rtl/>
          <w:lang w:bidi="ar-EG"/>
        </w:rPr>
        <w:lastRenderedPageBreak/>
        <w:t xml:space="preserve">الأول قبل سفره، وأنه في اليوم نفسه أخذه (.....) إلى شقته بشارع سيد الشهداء، ثم تركه وأحضر المتهم الأول، وبعد ذلك تم القبض عليهم، وتم تصويرهم بجوار العملة المزيفة، وأكد المتهم الثاني أنه لا يعلم أي شيء عن تلك العملة المزيفة وما نسب إليه من عرض الرشوة غير صحيح، مؤكداً أنه لم يحضر أي اتفاق بين المتهم الأول وبين رجل الأمن، وبمواجهته بأدلة الاتهام أجاب المتهم الثاني عنها أن ما ورد فيها ضده غير صحيح، وأنه لا يعلم عن العملة المزيفة ولم تضبط بحوزته، وإنما ضبطت في شقة المدعو (.....)، وبسؤال ممثل الادعاء أوضح أن المتهم الثاني متهم في قضية تزوير، مما يدل على مراوغته في اعترافاته، أما المتهم الثاني فقرر مصادقته على ما وافق أقواله أمام الدائرة وليس لديه ما يود إضافته، سوى أنه يطلب أجلاً لكي يتمكن محاميه من تقديم مذكرة دفاعية، وبتوجيه الاتهام إلى المتهم الأول بحضور وكيله الشرعي (.....) أجاب المتهم الأول أن ما نسب إليه في الاتهام غير صحيح، فلم يشتغل بالعملة المزيفة ولم تكن في حيازته ولم يروجها، موضحاً أنه تعرف على المتهم الثاني، وأفهمه برغبته في الاستثمار في مكة المكرمة والمدينة المنورة فعرفه على المدعو (.....) وتقابلا بحضور المتهم الثاني، وذكر المتهم الأول أنه أخبر (.....) برغبته في الاستثمار بالاشتراك مع شخص سعودي فعرَّفه (.....) على المدعو (.....)، وبعد أن قابله المتهم الأول أطلعه على رغبته بالاستثمار في مقابل نسبة الأرباح قدرها (25%) على أن يكون رأس المال من المتهم الأول- على حد قوله- وأضاف المتهم الأول أن (.....) أبدى استعداده لتسجيل الشركة وتهيئتها، وأنه طلب مبلغاً لأجل ذلك، وطلب منه إيداع المبلغ في رقم حساب، وذكر المتهم الأول أنه لا يعلم عن صاحبه وأوضح أنه طلب من شركائه خارج المملكة تحويل مبلغ مالي، فحولوا ما يزيد على خمسمائة ألف دولار، وأن التحويل كان يوم الثلاثاء ولا يعلم هل تم التحويل أم لا، وأنه في يوم الأربعاء اتصل به (.....) وأخبره برغبة (.....) بمقابلته قبل أن يسافر خارج المدينة فذهب مع (.....) إلى شقته ووجد المتهم الثاني، وبعد حوالي عشر دقائق تم القبض عليهم من قبل رجال الأمن، وصوروه بجوار </w:t>
      </w:r>
      <w:proofErr w:type="spellStart"/>
      <w:r w:rsidRPr="00D45630">
        <w:rPr>
          <w:rFonts w:ascii="Traditional Arabic" w:hAnsi="Traditional Arabic" w:cs="Traditional Arabic"/>
          <w:szCs w:val="28"/>
          <w:rtl/>
          <w:lang w:bidi="ar-EG"/>
        </w:rPr>
        <w:t>شنط</w:t>
      </w:r>
      <w:proofErr w:type="spellEnd"/>
      <w:r w:rsidRPr="00D45630">
        <w:rPr>
          <w:rFonts w:ascii="Traditional Arabic" w:hAnsi="Traditional Arabic" w:cs="Traditional Arabic"/>
          <w:szCs w:val="28"/>
          <w:rtl/>
          <w:lang w:bidi="ar-EG"/>
        </w:rPr>
        <w:t xml:space="preserve"> لا يعلم عنها، وبمواجهة المتهم الأول بأدلة الاتهام، أجاب عن الدليل الأول أنه غير صحيح، وبالنسبة للدليل الثاني: فذكر أنه لا يعلم عن العملة أي شيء، كما أن أقوال المتهم الثاني ضده المشار إليها في الدليل الثالث غير صحيحة، وعن الدليلين الرابع والخامس كرر المتهم الأول عدم علمه بتلك العملة المزيفة، وبسؤال ممثل الادعاء اكتفى بما تضمنه الاتهام، أما المتهم الأول فقرر مصادقته على ما وافق أقواله أمام الدائرة، وبسؤال وكيل المتهم الأول قدم مذكرة دفاعية مؤرخة بتاريخ 5/9/1428هـ تضمنت نفي المتهم لما نسب إليه في الاتهام موضحاً فيها أن موكله ليس في حاجة تدفعه إلى تزييف العملة وترويجها، وهو يحمل رسالة دكتوراه في القانون، ويعمل في التجارة من أربع وثلاثين سنة في أوروبا وأمريكا وكندا، ولديه حسابات في تلك الدول، وقد كافأته غينيا بجواز سفر دبلوماسي، وله نشاط استثماري في دبي وفي استثمار العقار في محافظة ينبع بالشراكة مع من أسماه (.....) برأس مال ثمانية مليار ريالٍ، وأنه وبوصوله إلى جدة تعرف عن طريق أحد أصدقائه بالمتهم الثاني، فعرفه هذا الأخير على (.....) بقصد مساعدته على الاستثمار في المدينة، وبعد أن سكنا في فندق (.....) بالمدينة المنورة طلب (.....) من المتهمين مرافقته إلى شقته بشارع سيد الشهداء وأنه طلب من (.....) تعريفه على شريك سعودي في مجال العقار فعرفه على المدعو (.....) واتفقا شفهياً بأن يقوم (.....) بشراء مكتب عقار وتأثيثه لمزاولة العمل فيه على أن يكون رأس المال من المتهم الأول ونصيب (.....) (25%) من الأرباح، واتفقا على أن يقوم المتهم الأول بتحويل مبلغ مالي بلغ (534000) دولار أمريكي إلى أحد أقارب (.....) ويدعى (.....) وأنه تفاجأ في شقة (.....) بالقبض عليه، وتضمنت المذكرة أنه لا يعقل أن يقوم المتهم الأول وهو يملك الملايين أن يخاطر بترويج العملة المزيفة، وأن هذا الاتهام غير صحيح؛ كون موكله يجهل اللغة العربية، ولغته الأم هي الفرنسية، وفي جلسة 23/10/1428هـ حضر المتهمان وممثل الادعاء (.....) كما حضر الوكيل الشرعي للمتهم الأول الذي قدم مستنداً مكتوباً باللغة الإنجليزية ذكر وكيل المتهم الأول أنه عبارة عن كشف حساب لموكله، وطلب تأجيل الجلسة لتقديم </w:t>
      </w:r>
      <w:r w:rsidRPr="00D45630">
        <w:rPr>
          <w:rFonts w:ascii="Traditional Arabic" w:hAnsi="Traditional Arabic" w:cs="Traditional Arabic"/>
          <w:szCs w:val="28"/>
          <w:rtl/>
          <w:lang w:bidi="ar-EG"/>
        </w:rPr>
        <w:lastRenderedPageBreak/>
        <w:t>مستندات تؤكد على وجود أملاك له في دبي، وفي الجزائر، وفي فرنسا، وأن هذه الوثائق توضح أن موكله ليس في حاجة إلى تزييف العملة، كما جرى سؤال المتهم الثاني الذي اكتفى بأقواله السابقة، وحيث لاحظت الدائرة أن الاتهام نسب إلى المتهمين جريمة الاشتغال والترويج للعملة المزيفة وقيامهما بعدة محاولات لترويجها، وبسؤال ممثل الادعاء عن الجهة التي قام المتهمان بترويج العملة أمامها أو أمام أشخاص آخرين، وبيان المحاولات التي تمت لترويج العملة، طلب إمهاله لتقديم الإجابة المطلوبة، فحددت الدائرة جلسة 29/10/1428هـ حضرها المتهمان وممثل الادعاء (.....)، كما حضر محامي المتهم الأول (.....) وفي الجلسة اكتفى المتهمان بأقوالهما السابقة من نفي للاتهام الموجه لهما، وأكد الثاني عدم علمه بالعملة المزيفة، وفي الجلسة قدم محامي المتهم الأول صورة ضوئية لمستند باللغة الإنجليزية أوضح محامي الأول أنه عبارة عن سند تحويل بمبلغ (534000</w:t>
      </w:r>
      <w:proofErr w:type="gramStart"/>
      <w:r w:rsidRPr="00D45630">
        <w:rPr>
          <w:rFonts w:ascii="Traditional Arabic" w:hAnsi="Traditional Arabic" w:cs="Traditional Arabic"/>
          <w:szCs w:val="28"/>
          <w:rtl/>
          <w:lang w:bidi="ar-EG"/>
        </w:rPr>
        <w:t>)  دولار</w:t>
      </w:r>
      <w:proofErr w:type="gramEnd"/>
      <w:r w:rsidRPr="00D45630">
        <w:rPr>
          <w:rFonts w:ascii="Traditional Arabic" w:hAnsi="Traditional Arabic" w:cs="Traditional Arabic"/>
          <w:szCs w:val="28"/>
          <w:rtl/>
          <w:lang w:bidi="ar-EG"/>
        </w:rPr>
        <w:t xml:space="preserve"> للمدعو (.....) بناءً على اتفاق مبدئي على مشروع استثماري في مجال العقار بين موكله المتهم الأول وبين الضابط- على حد قوله-، كما أن موكله سبق أن اتفق مع المدعو (.....) المقيم بالرياض على إنشاء شركة استثمارية في تخصص المعامل الطبية، ويكون مقرها في جدة، إلا أنه وبعد أن تعرف على المتهم الثاني قرر أن يستثمر في المدينة المنورة، موضحاً أنه سبق أن حصل على ترخيص استثمار خدمي برأس مال ثمانية مليار ريالٍ، وبسؤال ممثل الادعاء اكتفى بالاتهام بعد تعديله ليكون في حق المتهمين اشتغال بالتعامل بالعملة المزيفة وحيازتها والترويج لها والشروع في ترويجها، وطلب إضافة المادة (الثامنة) من المرسوم الملكي رقم (12) لعام 1379هـ والمادة (العاشرة) من نظام مكافحة الرشوة بالنسبة للمتهم الثاني، أما المتهمان فكررا أقوالهما السابقة مؤكدين أنهما لم يشرعا في ترويج العملة المزيفة وليس لديهما ما يودان إضافته.</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بعد الاطلاع على الاتهام، وسماع إجابة المتهمين، وبعد تأمل أوراق القضية، ومحاضر الضبط والقبض، والتفتيش، وأقوال المتهمين فيها، والاعترافات المصدقة من المحكمة الجزئية بالمدينة المنورة، وحيث اطلعت الدائرة على خطاب مدير شرطة منطقة المدينة المنورة رقم (22/846/7/6) وتاريخ 8/6/1428هـ المشار فيه إلى ما توفر لديهم من معلومات من أحد المصادر عن وجود مجموعة من الأشخاص يقيمون في جدة لديهم عملات مزيفة، ويرغبون في ترويجها، وطلبهم من المصدر الاتفاق مع رجل أمن تتم بواسطته تلك العمليات في مقابل مبالغ مالية له، كما اطلعت الدائرة على التقرير الفني رقم (91/ت) بتاريخ 1428هـ الصادر من الأدلة الجنائية بشرطة منطقة المدينة المنورة المنتهي إلى أن العملة المضبوطة مزيفة باستخدام الحاسب الآلي من ورقة نقدية صحيحة، وعلى الصور المأخوذة لتلك العملات المزيفة وصور المتهمين بجوارها في محل القبض، وكذلك اطلعت الدائرة على الأوراق المالية، وسندات القبض، وشيك صادر من البنك الأهلي وصور لبطاقات أحوال، وكذلك صورتان ملونتان للعملة المزيفة وهي بداخل </w:t>
      </w:r>
      <w:proofErr w:type="spellStart"/>
      <w:r w:rsidRPr="00D45630">
        <w:rPr>
          <w:rFonts w:ascii="Traditional Arabic" w:hAnsi="Traditional Arabic" w:cs="Traditional Arabic"/>
          <w:szCs w:val="28"/>
          <w:rtl/>
          <w:lang w:bidi="ar-EG"/>
        </w:rPr>
        <w:t>شنط</w:t>
      </w:r>
      <w:proofErr w:type="spellEnd"/>
      <w:r w:rsidRPr="00D45630">
        <w:rPr>
          <w:rFonts w:ascii="Traditional Arabic" w:hAnsi="Traditional Arabic" w:cs="Traditional Arabic"/>
          <w:szCs w:val="28"/>
          <w:rtl/>
          <w:lang w:bidi="ar-EG"/>
        </w:rPr>
        <w:t xml:space="preserve"> حديدية، وذلك بحوزة المتهم الأول في غرفته بفندق(.....)، وحيث أسند الادعاء إلى المتهمين قيامهما بالاشتغال بالعملة المزيفة، وحيازتها، والترويج لها، والشروع في ترويجها، ثم قيامهما بعرض الرشوة على موظف عام لحمله على الإخلال بواجبات وظيفته على النحو الوارد في الاتهام بعد تعديله، وحيث إن الثابت القبض على المتهمين في إحدى الشقق وبحوزتهما العملة المزيفة، وهي بداخل حقائب حديدية، وحيث تضمنت محاضر الشرطة ما تبلغت به من أحد مصادرها عن وجود شخصين لديهم عملات مزيفة بمحافظة جدة، ورغبتهم من المصدر شحنها إلى المدينة ليقوموا بترويجها وطلبهم منه تأمين شقة لوضع العملة بها، وتكون منطلقاً لتنفيذ عمليات الترويج، كما تضمن محضر الشرطة أيضاً البحث عن رجل أمن يتستر عليهم، وتضمن محضران آخران أن المتهم الأول اتصل بالمصدر ليبلغه عن وصول الحقيبتين الحديديتين وبداخلها العملة المزيفة، وفي محضر آخر مقابلة المتهم الأول برجل الأمن، وإفادة المتهم الأول له باتفاقه مع أشخاص على بيعهم عملات مزيفة، وطلب المتهم الأول من رجل الأمن أن يقوم بالمداهمة ويمكن المشتري من الهرب بعد أن يدفع العملة السليمة، كما </w:t>
      </w:r>
      <w:r w:rsidRPr="00D45630">
        <w:rPr>
          <w:rFonts w:ascii="Traditional Arabic" w:hAnsi="Traditional Arabic" w:cs="Traditional Arabic"/>
          <w:szCs w:val="28"/>
          <w:rtl/>
          <w:lang w:bidi="ar-EG"/>
        </w:rPr>
        <w:lastRenderedPageBreak/>
        <w:t xml:space="preserve">تضمنت محاضر القبض والضبط والتفتيش ضبط العملة المزيفة في الشقة بوجود المتهمين، وحيث إن الثابت من محضر التفتيش المؤرخ في 6/6/1428هـ أنه بعد القبض على المتهم الأول في الشقة تم اصطحابه إلى غرفته بفندق (.....) حيث عثر على صورتين فوريتين فوتوغرافيتين للعملة المزيفة التي تم ضبطها، والتي اطلعت عليها الدائرة بملف القضية، وحيث تضمن اعتراف المتهم الأول الذي أقر به أمام قاضي المحكمة الجزئية ما نصه (أقر أنا (.....) (.....) الجنسية، من أصل جزائري بموجب جواز سفر رقم (.....) بتاريخ 2004م والبالغ من العمر (58) سنة أقر وأنا بطوعي واختياري وكامل قواي العقلية المعتبرة شرعاً بدون إجبار أو إكراه من أحد بأنه قبل حوالي سنة تعرفت على شخص من ساحل العاج يدعى (.....) في دبي بالإمارات، وذكر لي أنه يوجد أشخاص أفارقة يقيمون في المملكة في محافظة جدة وتوجد لديهم عملات مزيفة من فئة الدولار الأمريكي، ومن العملة السعودية، ويرغبون في شخص يتعامل معهم في تصريف تلك العملات مقابل خمسين في المائة من المبالغ التي يتم تصريف تلك العملة بها، وقبل حوالي شهرين قدمت إلى المملكة بتأشيرة زيارة وتقابلت مع المدعو (.....) في فندق (.....) بمحافظة جدة، وعرفني على ثلاثة أشخاص أفارقة أحدهم يدعى (.....) والثاني (.....) والثالث يدعى (.....) وأخبروني أنهم هم الأشخاص الذين سبق أن أخبرني بهم بأنه توجد لديهم عملات مزيفة، ويرغبون في شخص يعمل معهم في تصريف تلك العملات مقابل خمسين في المائة من قيمة العملات بعد تصريفها، وقد قاموا بأخذي بسيارة من قبلهم إلى منزل شعبي في جدة، وعندما دخلنا المنزل وجدنا بداخله عدد حوالي عشر </w:t>
      </w:r>
      <w:proofErr w:type="spellStart"/>
      <w:r w:rsidRPr="00D45630">
        <w:rPr>
          <w:rFonts w:ascii="Traditional Arabic" w:hAnsi="Traditional Arabic" w:cs="Traditional Arabic"/>
          <w:szCs w:val="28"/>
          <w:rtl/>
          <w:lang w:bidi="ar-EG"/>
        </w:rPr>
        <w:t>شنط</w:t>
      </w:r>
      <w:proofErr w:type="spellEnd"/>
      <w:r w:rsidRPr="00D45630">
        <w:rPr>
          <w:rFonts w:ascii="Traditional Arabic" w:hAnsi="Traditional Arabic" w:cs="Traditional Arabic"/>
          <w:szCs w:val="28"/>
          <w:rtl/>
          <w:lang w:bidi="ar-EG"/>
        </w:rPr>
        <w:t xml:space="preserve"> حديدية كبيرة الحجم جميعها مليئة بعملات مزيفة من فئة المائة دولار وفئة الخمسمائة ريالٍ سعودي، وطلبوا مني أن أبحث عن أشخاص يرغبون في شراء تلك العملة مقابل حصولي على نسبة خمسين في المائة من قيمة العملة بعد تصريفها ثم رجعنا للفندق، وبعد حوالي يومين تقابلت أنا والمدعو(.....) </w:t>
      </w:r>
      <w:proofErr w:type="gramStart"/>
      <w:r w:rsidRPr="00D45630">
        <w:rPr>
          <w:rFonts w:ascii="Traditional Arabic" w:hAnsi="Traditional Arabic" w:cs="Traditional Arabic"/>
          <w:szCs w:val="28"/>
          <w:rtl/>
          <w:lang w:bidi="ar-EG"/>
        </w:rPr>
        <w:t>بشخص(</w:t>
      </w:r>
      <w:proofErr w:type="gramEnd"/>
      <w:r w:rsidRPr="00D45630">
        <w:rPr>
          <w:rFonts w:ascii="Traditional Arabic" w:hAnsi="Traditional Arabic" w:cs="Traditional Arabic"/>
          <w:szCs w:val="28"/>
          <w:rtl/>
          <w:lang w:bidi="ar-EG"/>
        </w:rPr>
        <w:t xml:space="preserve">.....) </w:t>
      </w:r>
      <w:proofErr w:type="gramStart"/>
      <w:r w:rsidRPr="00D45630">
        <w:rPr>
          <w:rFonts w:ascii="Traditional Arabic" w:hAnsi="Traditional Arabic" w:cs="Traditional Arabic"/>
          <w:szCs w:val="28"/>
          <w:rtl/>
          <w:lang w:bidi="ar-EG"/>
        </w:rPr>
        <w:t>يدعى(</w:t>
      </w:r>
      <w:proofErr w:type="gramEnd"/>
      <w:r w:rsidRPr="00D45630">
        <w:rPr>
          <w:rFonts w:ascii="Traditional Arabic" w:hAnsi="Traditional Arabic" w:cs="Traditional Arabic"/>
          <w:szCs w:val="28"/>
          <w:rtl/>
          <w:lang w:bidi="ar-EG"/>
        </w:rPr>
        <w:t xml:space="preserve">.....) في محافظة جدة، وعرضنا عليه التعامل معنا في تصريف تلك العملات المزيفة، فأخبرنا أنه يقيم في المدينة المنورة، وطلبنا منه هل يعرف رجل أمن صديق له في المدينة يستطيع إقناعه أن يعمل معنا في تصريف تلك العملات مقابل إعطائه نسبة من قيمة العملات بعد بيعها؟ وهل باستطاعته تأمين سكن في المدينة ليتم وضع العملة بداخله حتى يتم تصريفها؟ فوافق على ذلك ثم قام </w:t>
      </w:r>
      <w:proofErr w:type="gramStart"/>
      <w:r w:rsidRPr="00D45630">
        <w:rPr>
          <w:rFonts w:ascii="Traditional Arabic" w:hAnsi="Traditional Arabic" w:cs="Traditional Arabic"/>
          <w:szCs w:val="28"/>
          <w:rtl/>
          <w:lang w:bidi="ar-EG"/>
        </w:rPr>
        <w:t>المدعو(</w:t>
      </w:r>
      <w:proofErr w:type="gramEnd"/>
      <w:r w:rsidRPr="00D45630">
        <w:rPr>
          <w:rFonts w:ascii="Traditional Arabic" w:hAnsi="Traditional Arabic" w:cs="Traditional Arabic"/>
          <w:szCs w:val="28"/>
          <w:rtl/>
          <w:lang w:bidi="ar-EG"/>
        </w:rPr>
        <w:t xml:space="preserve">.....) بإحضار </w:t>
      </w:r>
      <w:proofErr w:type="spellStart"/>
      <w:r w:rsidRPr="00D45630">
        <w:rPr>
          <w:rFonts w:ascii="Traditional Arabic" w:hAnsi="Traditional Arabic" w:cs="Traditional Arabic"/>
          <w:szCs w:val="28"/>
          <w:rtl/>
          <w:lang w:bidi="ar-EG"/>
        </w:rPr>
        <w:t>شنطتين</w:t>
      </w:r>
      <w:proofErr w:type="spellEnd"/>
      <w:r w:rsidRPr="00D45630">
        <w:rPr>
          <w:rFonts w:ascii="Traditional Arabic" w:hAnsi="Traditional Arabic" w:cs="Traditional Arabic"/>
          <w:szCs w:val="28"/>
          <w:rtl/>
          <w:lang w:bidi="ar-EG"/>
        </w:rPr>
        <w:t xml:space="preserve"> حديديتين مليئتين بالعملة المزيفة من فئة المائة دولار أمريكي بحيث ذكر لي أن كل شنطة بداخلها مبلغ خمسون مليون دولار أمريكي، وتم شحنها للمدينة باسمه عن طريق أسطول المدينة المنورة الدولي لترحيل البضائع، وسجل المرسلة باسمه </w:t>
      </w:r>
      <w:proofErr w:type="gramStart"/>
      <w:r w:rsidRPr="00D45630">
        <w:rPr>
          <w:rFonts w:ascii="Traditional Arabic" w:hAnsi="Traditional Arabic" w:cs="Traditional Arabic"/>
          <w:szCs w:val="28"/>
          <w:rtl/>
          <w:lang w:bidi="ar-EG"/>
        </w:rPr>
        <w:t>المدعو(</w:t>
      </w:r>
      <w:proofErr w:type="gramEnd"/>
      <w:r w:rsidRPr="00D45630">
        <w:rPr>
          <w:rFonts w:ascii="Traditional Arabic" w:hAnsi="Traditional Arabic" w:cs="Traditional Arabic"/>
          <w:szCs w:val="28"/>
          <w:rtl/>
          <w:lang w:bidi="ar-EG"/>
        </w:rPr>
        <w:t xml:space="preserve">.....)، وعندما وصلت </w:t>
      </w:r>
      <w:proofErr w:type="spellStart"/>
      <w:r w:rsidRPr="00D45630">
        <w:rPr>
          <w:rFonts w:ascii="Traditional Arabic" w:hAnsi="Traditional Arabic" w:cs="Traditional Arabic"/>
          <w:szCs w:val="28"/>
          <w:rtl/>
          <w:lang w:bidi="ar-EG"/>
        </w:rPr>
        <w:t>الشنط</w:t>
      </w:r>
      <w:proofErr w:type="spellEnd"/>
      <w:r w:rsidRPr="00D45630">
        <w:rPr>
          <w:rFonts w:ascii="Traditional Arabic" w:hAnsi="Traditional Arabic" w:cs="Traditional Arabic"/>
          <w:szCs w:val="28"/>
          <w:rtl/>
          <w:lang w:bidi="ar-EG"/>
        </w:rPr>
        <w:t xml:space="preserve"> التي بها العملة للمدينة حضرت أنا والمدعو(.....) (.....) الجنسية للمدينة وقد أحضر معه (.....) المذكور مبلغ وقدره ثمانمائة وأربعة وسبعون ألفاً وخمسمائة ريالٍ مزيفة من فئة الخمسمائة ريالٍ سعودي، وعندما وصلنا للمدينة قابلنا </w:t>
      </w:r>
      <w:proofErr w:type="gramStart"/>
      <w:r w:rsidRPr="00D45630">
        <w:rPr>
          <w:rFonts w:ascii="Traditional Arabic" w:hAnsi="Traditional Arabic" w:cs="Traditional Arabic"/>
          <w:szCs w:val="28"/>
          <w:rtl/>
          <w:lang w:bidi="ar-EG"/>
        </w:rPr>
        <w:t>المدعو(</w:t>
      </w:r>
      <w:proofErr w:type="gramEnd"/>
      <w:r w:rsidRPr="00D45630">
        <w:rPr>
          <w:rFonts w:ascii="Traditional Arabic" w:hAnsi="Traditional Arabic" w:cs="Traditional Arabic"/>
          <w:szCs w:val="28"/>
          <w:rtl/>
          <w:lang w:bidi="ar-EG"/>
        </w:rPr>
        <w:t xml:space="preserve">.....) وذهبنا معه للشقة التي قام المذكور بتأمينها بناءً على طلبنا لوضع العملة بها، وشاهدنا </w:t>
      </w:r>
      <w:proofErr w:type="spellStart"/>
      <w:r w:rsidRPr="00D45630">
        <w:rPr>
          <w:rFonts w:ascii="Traditional Arabic" w:hAnsi="Traditional Arabic" w:cs="Traditional Arabic"/>
          <w:szCs w:val="28"/>
          <w:rtl/>
          <w:lang w:bidi="ar-EG"/>
        </w:rPr>
        <w:t>الشنط</w:t>
      </w:r>
      <w:proofErr w:type="spellEnd"/>
      <w:r w:rsidRPr="00D45630">
        <w:rPr>
          <w:rFonts w:ascii="Traditional Arabic" w:hAnsi="Traditional Arabic" w:cs="Traditional Arabic"/>
          <w:szCs w:val="28"/>
          <w:rtl/>
          <w:lang w:bidi="ar-EG"/>
        </w:rPr>
        <w:t xml:space="preserve"> التي بها العملة بداخلها، وقد طلبت منه أن يقابلني برجل الأمن الذي سبق أن طلبت منه أن يقوم بالتنسيق معه للعمل معنا في تصريف تلك العملة، وفعلاً قابلني بشخص اكتشفت أنه ضابط فيما بعد حيث عرضت عليه أن يعمل معي في تصريف تلك العملة مقابل حصوله على نسبة (خمس وعشرين في المائة) من ناتج التصريف، وقمت بتصوير العملة التي داخل </w:t>
      </w:r>
      <w:proofErr w:type="spellStart"/>
      <w:r w:rsidRPr="00D45630">
        <w:rPr>
          <w:rFonts w:ascii="Traditional Arabic" w:hAnsi="Traditional Arabic" w:cs="Traditional Arabic"/>
          <w:szCs w:val="28"/>
          <w:rtl/>
          <w:lang w:bidi="ar-EG"/>
        </w:rPr>
        <w:t>الشنط</w:t>
      </w:r>
      <w:proofErr w:type="spellEnd"/>
      <w:r w:rsidRPr="00D45630">
        <w:rPr>
          <w:rFonts w:ascii="Traditional Arabic" w:hAnsi="Traditional Arabic" w:cs="Traditional Arabic"/>
          <w:szCs w:val="28"/>
          <w:rtl/>
          <w:lang w:bidi="ar-EG"/>
        </w:rPr>
        <w:t xml:space="preserve"> بصور فوتوغرافية لعرضها على الأشخاص الذين يرغبون في شراء تلك العملة لإقناعهم بأنها عملة سليمة، وقد قمت بعرض تلك على عدة أشخاص لبيعها عليهم على أساس أنها عملة سليمة وبتاريخ 5/6/1428هـ عرضت العملة على شخص(.....) الجنسية يقيم في فندق (.....) بالمدينة فوافق على شرائها مني، ثم حضرت إلى الشقة لمقابلة </w:t>
      </w:r>
      <w:proofErr w:type="gramStart"/>
      <w:r w:rsidRPr="00D45630">
        <w:rPr>
          <w:rFonts w:ascii="Traditional Arabic" w:hAnsi="Traditional Arabic" w:cs="Traditional Arabic"/>
          <w:szCs w:val="28"/>
          <w:rtl/>
          <w:lang w:bidi="ar-EG"/>
        </w:rPr>
        <w:t>زملائي(</w:t>
      </w:r>
      <w:proofErr w:type="gramEnd"/>
      <w:r w:rsidRPr="00D45630">
        <w:rPr>
          <w:rFonts w:ascii="Traditional Arabic" w:hAnsi="Traditional Arabic" w:cs="Traditional Arabic"/>
          <w:szCs w:val="28"/>
          <w:rtl/>
          <w:lang w:bidi="ar-EG"/>
        </w:rPr>
        <w:t xml:space="preserve">.....) و(.....) لكي نعمل لإقناع المذكور في شراء العملة، وفي تلك الأثناء حضر رجال الأمن وألقوا القبض علينا والعملة المزيفة بحوزتنا، واتضح لي أن رجل الأمن الذي عرضت عليه العمل معي في تصريف العملة مقابل نسبة هو الذي ألقى القبض علي، وقد عثروا على الصور التي قمت بتصويرها لتلك العملة لدي </w:t>
      </w:r>
      <w:r w:rsidRPr="00D45630">
        <w:rPr>
          <w:rFonts w:ascii="Traditional Arabic" w:hAnsi="Traditional Arabic" w:cs="Traditional Arabic"/>
          <w:szCs w:val="28"/>
          <w:rtl/>
          <w:lang w:bidi="ar-EG"/>
        </w:rPr>
        <w:lastRenderedPageBreak/>
        <w:t xml:space="preserve">في الفندق الذي أسكن به حيث كنت محتفظاً بها، وإنني مستعد بالتعاون مع رجال الأمن في المملكة وإرشادهم على مكان تواجد الأشخاص </w:t>
      </w:r>
      <w:proofErr w:type="spellStart"/>
      <w:r w:rsidRPr="00D45630">
        <w:rPr>
          <w:rFonts w:ascii="Traditional Arabic" w:hAnsi="Traditional Arabic" w:cs="Traditional Arabic"/>
          <w:szCs w:val="28"/>
          <w:rtl/>
          <w:lang w:bidi="ar-EG"/>
        </w:rPr>
        <w:t>الأفارقة</w:t>
      </w:r>
      <w:proofErr w:type="spellEnd"/>
      <w:r w:rsidRPr="00D45630">
        <w:rPr>
          <w:rFonts w:ascii="Traditional Arabic" w:hAnsi="Traditional Arabic" w:cs="Traditional Arabic"/>
          <w:szCs w:val="28"/>
          <w:rtl/>
          <w:lang w:bidi="ar-EG"/>
        </w:rPr>
        <w:t xml:space="preserve"> في محافظة جدة الذين حصلنا على العملة المزيفة منهم ليتم إلقاء القبض عليهم وعلى العملة المزيفة التي بحوزتهم وعلى إقراري هذا أوقع)، كما تضمن اعتراف المتهم الثاني لدى قاضي المحكمة الجزئية ما نصه: (أقر أنا المدعو (.....) (.....) الجنسية بموجب الإقامة رقم (.....) البالغ من العمر (46) سنة وأنا بكامل قواي العقلية المعتبرة شرعاً ودون إكراه أو إجبار وبطوعي واختياري بأنني قبل شهر ونصف تعرفت على المدعو (.....) عن طريق صديقي المدعو (.....) والمدعو (.....) من الجنسية (.....) وحيث إن المدعو (.....) والمدعو (.....) سبق وأن عرضوا على المدعو (.....) أنه يوجد لديهم عملة بالدولار الأمريكي مزيفة ويرغبون في تصريفها مقابل حصول المدعو (.....) على نسبة خمسين بالمائة من ناتج التصريف، وقد طلب مني المدعو (.....) تعريفه على شخص له علاقة بأحد رجال الأمن، وبالفعل وفي محافظة جدة عرَّفته على صديقي المدعو (.....) الذي يسكن المدينة المنورة، وقد ذكر له المدعو (.....) بحضوري أنه يوجد لديه عملة مزيفة ويرغب في تصريفها عن طريق زبائن سوف يحضرهم المدعو (.....) وطلب من المدعو (.....) تعريفه على أحد رجال الأمن الذي يثق بهم لكي يتعامل معهم أثناء عملية بيع العملة المزيفة مقابل حصول رجل الأمن على نسبة من ناتج الترويج، بحيث يقوم رجل الأمن بمداهمة المشتري والبائع أثناء الاستلام والتسليم، ويتم تمكين المشتري من الهروب تاركاً المبلغ الذي أحضره لغرض شراء العملة المزيفة، وبالفعل أبدى المدعو (.....) استعداده، وأكد أنه يعرف رجل أمن يستطيع القيام بهذا الدور بالمدينة المنورة، وهنا طلب مني المدعو (.....) استلام </w:t>
      </w:r>
      <w:proofErr w:type="spellStart"/>
      <w:r w:rsidRPr="00D45630">
        <w:rPr>
          <w:rFonts w:ascii="Traditional Arabic" w:hAnsi="Traditional Arabic" w:cs="Traditional Arabic"/>
          <w:szCs w:val="28"/>
          <w:rtl/>
          <w:lang w:bidi="ar-EG"/>
        </w:rPr>
        <w:t>شنطتين</w:t>
      </w:r>
      <w:proofErr w:type="spellEnd"/>
      <w:r w:rsidRPr="00D45630">
        <w:rPr>
          <w:rFonts w:ascii="Traditional Arabic" w:hAnsi="Traditional Arabic" w:cs="Traditional Arabic"/>
          <w:szCs w:val="28"/>
          <w:rtl/>
          <w:lang w:bidi="ar-EG"/>
        </w:rPr>
        <w:t xml:space="preserve"> حديديتين كل منهما على حدة بالعملة المزيفة من فئة الدولار الأمريكي من المدعو (.....) والقيام بشحنهما للمدينة المنورة لكي يستلمهما المدعو (.....)، وبالفعل قمت باستلام </w:t>
      </w:r>
      <w:proofErr w:type="spellStart"/>
      <w:r w:rsidRPr="00D45630">
        <w:rPr>
          <w:rFonts w:ascii="Traditional Arabic" w:hAnsi="Traditional Arabic" w:cs="Traditional Arabic"/>
          <w:szCs w:val="28"/>
          <w:rtl/>
          <w:lang w:bidi="ar-EG"/>
        </w:rPr>
        <w:t>الشنطتين</w:t>
      </w:r>
      <w:proofErr w:type="spellEnd"/>
      <w:r w:rsidRPr="00D45630">
        <w:rPr>
          <w:rFonts w:ascii="Traditional Arabic" w:hAnsi="Traditional Arabic" w:cs="Traditional Arabic"/>
          <w:szCs w:val="28"/>
          <w:rtl/>
          <w:lang w:bidi="ar-EG"/>
        </w:rPr>
        <w:t xml:space="preserve"> وشحن كلٍّ منهما على حدة باسمي، وبعد وصول </w:t>
      </w:r>
      <w:proofErr w:type="spellStart"/>
      <w:r w:rsidRPr="00D45630">
        <w:rPr>
          <w:rFonts w:ascii="Traditional Arabic" w:hAnsi="Traditional Arabic" w:cs="Traditional Arabic"/>
          <w:szCs w:val="28"/>
          <w:rtl/>
          <w:lang w:bidi="ar-EG"/>
        </w:rPr>
        <w:t>الشنطتين</w:t>
      </w:r>
      <w:proofErr w:type="spellEnd"/>
      <w:r w:rsidRPr="00D45630">
        <w:rPr>
          <w:rFonts w:ascii="Traditional Arabic" w:hAnsi="Traditional Arabic" w:cs="Traditional Arabic"/>
          <w:szCs w:val="28"/>
          <w:rtl/>
          <w:lang w:bidi="ar-EG"/>
        </w:rPr>
        <w:t xml:space="preserve"> للمدينة حضرت أنا ويرافقني كلٌّ من المدعو (.....) والمدعو (.....) للمدينة عن طريق البر وسكَنا بفندق (.....) بالمدينة، ومن ثم قام المدعو (.....) بإجراء اتصالاته مع أشخاص يذكر أنهم يرغبون بشراء العملة، ويقوم هو بمقابلتهم بمفرده، وبعد أربعة أيام غادر المدعو (.....) المدينة وبقيت أنا والمدعو (.....) بالمدينة ونتردد على الشقة الموجودة بها </w:t>
      </w:r>
      <w:proofErr w:type="spellStart"/>
      <w:r w:rsidRPr="00D45630">
        <w:rPr>
          <w:rFonts w:ascii="Traditional Arabic" w:hAnsi="Traditional Arabic" w:cs="Traditional Arabic"/>
          <w:szCs w:val="28"/>
          <w:rtl/>
          <w:lang w:bidi="ar-EG"/>
        </w:rPr>
        <w:t>الشنط</w:t>
      </w:r>
      <w:proofErr w:type="spellEnd"/>
      <w:r w:rsidRPr="00D45630">
        <w:rPr>
          <w:rFonts w:ascii="Traditional Arabic" w:hAnsi="Traditional Arabic" w:cs="Traditional Arabic"/>
          <w:szCs w:val="28"/>
          <w:rtl/>
          <w:lang w:bidi="ar-EG"/>
        </w:rPr>
        <w:t xml:space="preserve"> المعبأة بالعملة المزيفة، وفي كل يوم يعدني بأنه سوف يقوم ببيع العملة هذا اليوم حتى تم القبض علينا داخل الشقة بجوار العملة المزيفة وعلى إقراري أوقع)،  وحيث ثبت ذلك فإن جرائم الاشتغال بالتعامل بالعملة المزيفة وحيازتها والترويج لها تكون قائمة في حق المتهمين، إذ ثبت من اعترافات المتهمين قيامهما بالتخطيط لتلك الجرائم بنقل العملة المزيفة من جدة وإحضارها إلى المدينة المنورة، والترويج لها بقصد تصريفها عن طريق النصب والاحتيال، كما ثبت أيضاً من اعترافات المتهم الأول محاولته ترويج العملات المزيفة بالاشتراك مع المتهم الثاني الذي ثبت من خلال اعترافه تنسيقه وعلمه بخطوات المتهم الأول، والثابت أيضاً من اعتراف المتهم الأول عرضه مبالغ مالية على رجل الأمن لحمله على الإخلال بواجباته الوظيفية واشتراك المتهم الثاني معه في تلك الجريمة بمساهمة رئيسة منه بعلمه ومساعدته من بداية البحث عن رجل الأمن، وإلى حين قيام المتهم الأول بعرض الرشوة على رجل الأمن، وحيث ثبت ذلك، فإن الدائرة تقضي بإدانتهم بما نسب إليهم وتعزرهم بما ثبت عليهم بموجب المادة (الثانية) من المرسوم الملكي رقم (م/48) وتاريخ 2/8/1426هـ والمادتين (السابعة والثامنة) من المرسوم الملكي رقم (12) وتاريخ 20/7/1379هـ والمادة (التاسعة) من نظام مكافحة الرشوة بالنسبة للمتهم الأول/والمادة (العاشرة) من النظام نفسه بالنسبة للمتهم الثاني، ولارتباط تلك الجرائم فإن الدائرة تكتفي بمعاقبتهم بالعقوبة الأشد المنصوص عليها في المادة (الثانية) الصادرة بالمرسوم الملكي رقم (م/48) وتاريخ 2/8/1428هـ، ولا يؤثر في ثبوت ذلك ما أنكره المتهمان بما نسب إليهما في تحقيقات الهيئة وأمام الدائرة؛ إذ إن المتهمين في جميع إجاباتهما أصرا على الإنكار المجرد الذي لم </w:t>
      </w:r>
      <w:proofErr w:type="spellStart"/>
      <w:r w:rsidRPr="00D45630">
        <w:rPr>
          <w:rFonts w:ascii="Traditional Arabic" w:hAnsi="Traditional Arabic" w:cs="Traditional Arabic"/>
          <w:szCs w:val="28"/>
          <w:rtl/>
          <w:lang w:bidi="ar-EG"/>
        </w:rPr>
        <w:t>يتأيد</w:t>
      </w:r>
      <w:proofErr w:type="spellEnd"/>
      <w:r w:rsidRPr="00D45630">
        <w:rPr>
          <w:rFonts w:ascii="Traditional Arabic" w:hAnsi="Traditional Arabic" w:cs="Traditional Arabic"/>
          <w:szCs w:val="28"/>
          <w:rtl/>
          <w:lang w:bidi="ar-EG"/>
        </w:rPr>
        <w:t xml:space="preserve"> بأي دليل، فالثابت من أوراق القضية ارتباط المتهمين وعلاقتهما المباشرة بتلك العملة المزيفة، فقد تضمن اعتراف </w:t>
      </w:r>
      <w:r w:rsidRPr="00D45630">
        <w:rPr>
          <w:rFonts w:ascii="Traditional Arabic" w:hAnsi="Traditional Arabic" w:cs="Traditional Arabic"/>
          <w:szCs w:val="28"/>
          <w:rtl/>
          <w:lang w:bidi="ar-EG"/>
        </w:rPr>
        <w:lastRenderedPageBreak/>
        <w:t xml:space="preserve">المتهمين بعد إلقاء القبض عليهما بالتفصيل الدقيق لما قاما به من التخطيط والتنفيذ والترويج للعملة المزيفة وحيازتها والاشتغال بالتعامل بها ومحاولة ترويجها، بل إن نقلها من محافظة جدة إلى المدينة المنورة كان بعلم المتهمين وتنسيقهما المسبق، وأما ما ورد في مذكرة المتهم الأول الدفاعية فلم يرد فيها سوى تكرار مجرد بنفي الاتهام الذي ثبت بحقه، وبالنسبة لأوضاعه المالية التي أشار إليها وما ذكره عن أصوله العينية والنقدية في بعض الدول الأوربية وغيرها وأنه ليس في حاجة إلى تزييف العملة وترويجها، فذلك منقوض بما أقر به وصدق عليه بما يفيد صدوره منه من غير إجبار أو إكراه، هذا إلى جانب ما تبين من أوراق القضية من مرافقته لشخص كحال المتهم الثاني الذي يعمل سائقاً لدى كفيله بجدة، ثم سكنه في فندق لا يتناسب مع مستواه المالي وما ذكره محاميه عنه من أن رأس ماله يزيد على ملياري يورو، وهذا التناقض بالنسبة للمتهم الأول مما يدحض إنكاره، والدائرة بثبوت ذلك في حق المتهمين فإنها تقدر العقوبة المناسبة لكل من المتهمين بما ثبت في حق كل منهما، وتوصي الدائرة الجهات المختصة التحقق من الأوراق الرسمية والمصرفية المضبوطة مع المتهم الأول من إيداعات وتحويلات وشيكات وصور لبطاقات أحوال وصورة ترخيص الاستثمار الذي اطلعت على الدائرة برأس مال ثمانية مليار ريالٍ؛ إذ يستوجب الأمر من الجهات المختصة تأمل تلك الأوراق وحقيقة تلك الأنشطة التي يدعيها المتهم الأول والتحقق منها ومساءلة من يلزم.    </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بما يلي:</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أولاً: إدانة المتهم (.....) (.....) الجنسية بما نسب إليه من حيازة العملة المزيفة، ومن الاشتغال بالتعامل بها، والترويج لها والشروع في ترويجها، وما نسب إليه من عرض الرشوة على موظف عام، وسجنه خمس عشرة سنة تحتسب من تاريخ توقيفه على </w:t>
      </w:r>
      <w:proofErr w:type="gramStart"/>
      <w:r w:rsidRPr="00D45630">
        <w:rPr>
          <w:rFonts w:ascii="Traditional Arabic" w:hAnsi="Traditional Arabic" w:cs="Traditional Arabic"/>
          <w:szCs w:val="28"/>
          <w:rtl/>
          <w:lang w:bidi="ar-EG"/>
        </w:rPr>
        <w:t>ذمة  هذه</w:t>
      </w:r>
      <w:proofErr w:type="gramEnd"/>
      <w:r w:rsidRPr="00D45630">
        <w:rPr>
          <w:rFonts w:ascii="Traditional Arabic" w:hAnsi="Traditional Arabic" w:cs="Traditional Arabic"/>
          <w:szCs w:val="28"/>
          <w:rtl/>
          <w:lang w:bidi="ar-EG"/>
        </w:rPr>
        <w:t xml:space="preserve"> القضية مع تغريمه مبلغ مائة وخمسين ألف ريالٍ.</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ثانياً: إدانة المتهم (.....) (.....) الجنسية بما نسب إليه من حيازة العملة المزيفة، ومن الاشتغال بالتعامل بها، والترويج لها، والشروع في </w:t>
      </w:r>
      <w:proofErr w:type="gramStart"/>
      <w:r w:rsidRPr="00D45630">
        <w:rPr>
          <w:rFonts w:ascii="Traditional Arabic" w:hAnsi="Traditional Arabic" w:cs="Traditional Arabic"/>
          <w:szCs w:val="28"/>
          <w:rtl/>
          <w:lang w:bidi="ar-EG"/>
        </w:rPr>
        <w:t>ترويجها ،</w:t>
      </w:r>
      <w:proofErr w:type="gramEnd"/>
      <w:r w:rsidRPr="00D45630">
        <w:rPr>
          <w:rFonts w:ascii="Traditional Arabic" w:hAnsi="Traditional Arabic" w:cs="Traditional Arabic"/>
          <w:szCs w:val="28"/>
          <w:rtl/>
          <w:lang w:bidi="ar-EG"/>
        </w:rPr>
        <w:t xml:space="preserve"> وما نسب إليه من الاشتراك في جريمة عرض الرشوة على موظف عام، وسجنه ثلاث عشرة سنة تحتسب من تاريخ توقيفه على ذمة هذه القضية مع تغريمه مبلغ مائة ألف ريالٍ.</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6CD3" w:rsidRPr="00D45630" w:rsidRDefault="00116CD3" w:rsidP="00116CD3">
      <w:pPr>
        <w:spacing w:line="400" w:lineRule="exact"/>
        <w:jc w:val="lowKashida"/>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6CD3" w:rsidRPr="00D45630" w:rsidRDefault="00116CD3" w:rsidP="00116CD3">
      <w:pPr>
        <w:spacing w:line="400" w:lineRule="exact"/>
        <w:jc w:val="lowKashida"/>
        <w:rPr>
          <w:rFonts w:ascii="Traditional Arabic" w:hAnsi="Traditional Arabic" w:cs="Traditional Arabic"/>
          <w:szCs w:val="28"/>
          <w:lang w:bidi="ar-EG"/>
        </w:rPr>
      </w:pPr>
    </w:p>
    <w:p w:rsidR="00116CD3" w:rsidRPr="00D45630" w:rsidRDefault="00116CD3" w:rsidP="00116CD3">
      <w:pPr>
        <w:tabs>
          <w:tab w:val="left" w:pos="2132"/>
          <w:tab w:val="left" w:pos="4264"/>
          <w:tab w:val="left" w:pos="6396"/>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757/2/ق لعام 1428هـ</w:t>
      </w:r>
    </w:p>
    <w:p w:rsidR="00116CD3" w:rsidRPr="00D45630" w:rsidRDefault="00116CD3" w:rsidP="00116CD3">
      <w:pPr>
        <w:tabs>
          <w:tab w:val="left" w:pos="2132"/>
          <w:tab w:val="left" w:pos="4264"/>
          <w:tab w:val="left" w:pos="6396"/>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426/د/ج/9 لعام 1428هـ</w:t>
      </w:r>
    </w:p>
    <w:p w:rsidR="00116CD3" w:rsidRPr="00D45630" w:rsidRDefault="00116CD3" w:rsidP="00116CD3">
      <w:pPr>
        <w:tabs>
          <w:tab w:val="left" w:pos="2132"/>
          <w:tab w:val="left" w:pos="4264"/>
          <w:tab w:val="left" w:pos="6396"/>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78/ت/2 لعام 1429هـ</w:t>
      </w:r>
    </w:p>
    <w:p w:rsidR="00116CD3" w:rsidRPr="00D45630" w:rsidRDefault="00116CD3" w:rsidP="00116CD3">
      <w:pPr>
        <w:tabs>
          <w:tab w:val="left" w:pos="2132"/>
          <w:tab w:val="left" w:pos="4264"/>
          <w:tab w:val="left" w:pos="6396"/>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12/2/1429هـ</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تزييف عملة- اعتراف المتهمين بالقيام بتزييف عملة سعودية وترويجها– سلطة المحكمة التقديرية-وقف تنفيذ عقوبة السجن.</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-المادة (2) من النظام الجزائي الخاص بتزييف وتقليد النقود الصادر بالمرسوم الملكي رقم (م/12) وتاريخ20/7/ 1379هـ، المعدلة بالمرسوم الملكي رقم (م/48) وتاريخ 2/8/1426هـ </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116CD3" w:rsidRPr="00D45630" w:rsidRDefault="00116CD3" w:rsidP="00116CD3">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أقامت هيئة الرقابة والتحقيق الدعوى الجنائية بطلب الحكم على المتهمين بمعاقبتهما بالعقوبة المنصوص عليها في لائحة الاتهام؛ لأنهما قاما بتزييف عملة متداولة نظاماً في المملكة العربية السعودية وهي عدد (49) ورقة من فئة الخمسين ريالاً بواسطة طابعة اشترياها لهذا الغرض، ثم شرعا في ترويجها- اعتراف المتهمين بالقيام بتزييف عملة سعودية وترويجها على أحد المحلات وتصديق اعترافهما شرعاً – اشتمال محضر القبض على القبض عليهما، وبحوزتهما عدد (49) ورقة من فئة الخمسين ريالاً يشتبه تزييفها – ثبوت تزييف العملة – استئجار المتهمين شقة وشرائهما لأدوات التزييف – أثر ذلك: ثبوت الاتهام والالتفات عن عدول المتهمين من الاعتراف – مؤدى ذلك: إدانة المتهمين بجريمة تزييف عملة سعودية متداولة نظاماً من فئة خمسين ريالاً، وتعزيرهما عن ذلك بسجن كل واحد منهما خمس سنوات تحسب مدتها من تاريخ توقيف كل منهما على ذمة هذه القضية، وتغريم كل واحد منهما ثلاثون ألف ريالٍ-وقف تنفيذ العقوبة – مبرراته – السلطة التقديرية للمحكمة في وقف تنفيذ العقوبة – صغر سن المتهمين وحفظهما لأجزاء من القرآن الكريم وندمهما على ما اقترفاه واحتياج أبوهما لهما للقيام على رعايته، والمراجعة بهما في المستشفيات، وما نالاه من تحقيق وسجن كافٍ لردعهما – أثر ذلك: الحكم بوقف تنفيذ العقوبة.</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هيئة الرقابة والتحقيق دعواه بموجب قرار الاتهام، وتتهم هيئة الرقابة والتحقيق المتهمين:</w:t>
      </w:r>
    </w:p>
    <w:p w:rsidR="00116CD3" w:rsidRPr="00D45630" w:rsidRDefault="00116CD3" w:rsidP="00116CD3">
      <w:pPr>
        <w:numPr>
          <w:ilvl w:val="0"/>
          <w:numId w:val="32"/>
        </w:numPr>
        <w:tabs>
          <w:tab w:val="clear" w:pos="375"/>
          <w:tab w:val="num" w:pos="51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 الجنسية، (21) سنة، موقوف بسجون محافظة الطائف حالياً.</w:t>
      </w:r>
    </w:p>
    <w:p w:rsidR="00116CD3" w:rsidRPr="00D45630" w:rsidRDefault="00116CD3" w:rsidP="00116CD3">
      <w:pPr>
        <w:numPr>
          <w:ilvl w:val="0"/>
          <w:numId w:val="32"/>
        </w:numPr>
        <w:tabs>
          <w:tab w:val="clear" w:pos="375"/>
          <w:tab w:val="num" w:pos="51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 الجنسية، (23) سنة، موقوف بسجون محافظة الطائف حالياً.</w:t>
      </w:r>
    </w:p>
    <w:p w:rsidR="00116CD3" w:rsidRPr="00D45630" w:rsidRDefault="00116CD3" w:rsidP="00116CD3">
      <w:pPr>
        <w:tabs>
          <w:tab w:val="left" w:pos="51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لأنهما بدائرة محافظة الطائف وفي يومي 14 و15/1/1428هـ قاما بتزييف عملة سعودية متداولة نظاماً من فئة (50) ريالاً، وذلك بطباعة عدد (49) ورقة من تلك الفئة تحمل الرقم (.....) بواسطة طابعة اشترياها لهذا الغرض، ثم شرعا في ترويجها على أحد المحلات بالطائف، فاكتشف العامل في المحل الذي أراد الشراء منه زيفها، ومن ثم هربا منه، وبالتالي أبلغ عنهما.</w:t>
      </w:r>
    </w:p>
    <w:p w:rsidR="00116CD3" w:rsidRPr="00D45630" w:rsidRDefault="00116CD3" w:rsidP="00116CD3">
      <w:pPr>
        <w:tabs>
          <w:tab w:val="left" w:pos="51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ودلل على ذلك ما يلي:</w:t>
      </w:r>
    </w:p>
    <w:p w:rsidR="00116CD3" w:rsidRPr="00D45630" w:rsidRDefault="00116CD3" w:rsidP="00116CD3">
      <w:pPr>
        <w:numPr>
          <w:ilvl w:val="0"/>
          <w:numId w:val="33"/>
        </w:numPr>
        <w:tabs>
          <w:tab w:val="clear" w:pos="284"/>
          <w:tab w:val="num"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اعتراف كل منهما المصدق عليه في المحكمة بما نسب إليهما من تزييف وشروع في الترويج.</w:t>
      </w:r>
    </w:p>
    <w:p w:rsidR="00116CD3" w:rsidRPr="00D45630" w:rsidRDefault="00116CD3" w:rsidP="00116CD3">
      <w:pPr>
        <w:numPr>
          <w:ilvl w:val="0"/>
          <w:numId w:val="33"/>
        </w:numPr>
        <w:tabs>
          <w:tab w:val="clear" w:pos="284"/>
          <w:tab w:val="num"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ضبط الكمية المزيفة في السيارة التي كانا يستقلانها.</w:t>
      </w:r>
    </w:p>
    <w:p w:rsidR="00116CD3" w:rsidRPr="00D45630" w:rsidRDefault="00116CD3" w:rsidP="00116CD3">
      <w:pPr>
        <w:numPr>
          <w:ilvl w:val="0"/>
          <w:numId w:val="33"/>
        </w:numPr>
        <w:tabs>
          <w:tab w:val="clear" w:pos="284"/>
          <w:tab w:val="num"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ضبط أداة التزييف في الشقة التي كانا يستأجرانها بالطائف لهذا الغرض.</w:t>
      </w:r>
    </w:p>
    <w:p w:rsidR="00116CD3" w:rsidRPr="00D45630" w:rsidRDefault="00116CD3" w:rsidP="00116CD3">
      <w:pPr>
        <w:numPr>
          <w:ilvl w:val="0"/>
          <w:numId w:val="33"/>
        </w:numPr>
        <w:tabs>
          <w:tab w:val="clear" w:pos="284"/>
          <w:tab w:val="num"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ما جاء في تقارير الجهات الأمنية عن البلاغ المقدم ضد المذكورين وإيضاح مكان التزييف وكيفية ضبطها والعملة بحوزتهما.</w:t>
      </w:r>
    </w:p>
    <w:p w:rsidR="00116CD3" w:rsidRPr="00D45630" w:rsidRDefault="00116CD3" w:rsidP="00116CD3">
      <w:pPr>
        <w:numPr>
          <w:ilvl w:val="0"/>
          <w:numId w:val="33"/>
        </w:numPr>
        <w:tabs>
          <w:tab w:val="clear" w:pos="284"/>
          <w:tab w:val="num"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إنكارهما الاتهام لدى الهيئة لا يعتد به؛ لعدم تقديمهما مبررات مقبولة تنفي عنهما الاتهام المسند إليها.</w:t>
      </w:r>
    </w:p>
    <w:p w:rsidR="00116CD3" w:rsidRPr="00D45630" w:rsidRDefault="00116CD3" w:rsidP="00116CD3">
      <w:pPr>
        <w:tabs>
          <w:tab w:val="num"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وطلب ممثل الهيئة من ديوان المظالم محاكمة المتهمين المذكورين، ومعاقبتهما طبقاً للمادتين (الثانية والثامنة) من النظام الجزائي على تزييف وتزوير النقود.</w:t>
      </w:r>
    </w:p>
    <w:p w:rsidR="00116CD3" w:rsidRPr="00D45630" w:rsidRDefault="00116CD3" w:rsidP="00116CD3">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وبتلاوة قرار الاتهام على المتهم الأول (.....) (.....) الجنسية، وسؤاله الجواب عما نسب إليه في هذه الدعوى، أنكر ما جاء في قرار الاتهام، وذكر أنه مظلوم في هذه القضية، وبتلاوة إقراره المصدق شرعاً عليه، ذكر أن هذا الإقرار غير صحيح، وبسؤال ممثل الادعاء إن كان لديه ما يرغب في قوله قرر الاكتفاء.</w:t>
      </w:r>
    </w:p>
    <w:p w:rsidR="00116CD3" w:rsidRPr="00D45630" w:rsidRDefault="00116CD3" w:rsidP="00116CD3">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وبالنداء على المتهم الثاني (.....) (.....) الجنسية، وسؤاله الجواب قدم مذكرة جاء فيها: أتقدم بدفاعي هذا عما ورد ونسب إليّ من هيئة الرقابة والتحقيق بالطائف من الشروع في ترويج عملة مزيفة من فئة الخمسين ريالاً من العملة السعودية، بعد تزويرها بواسطة </w:t>
      </w:r>
      <w:proofErr w:type="spellStart"/>
      <w:r w:rsidRPr="00D45630">
        <w:rPr>
          <w:rFonts w:ascii="Traditional Arabic" w:hAnsi="Traditional Arabic" w:cs="Traditional Arabic"/>
          <w:szCs w:val="28"/>
          <w:rtl/>
          <w:lang w:bidi="ar-EG"/>
        </w:rPr>
        <w:t>الإسكنر</w:t>
      </w:r>
      <w:proofErr w:type="spellEnd"/>
      <w:r w:rsidRPr="00D45630">
        <w:rPr>
          <w:rFonts w:ascii="Traditional Arabic" w:hAnsi="Traditional Arabic" w:cs="Traditional Arabic"/>
          <w:szCs w:val="28"/>
          <w:rtl/>
          <w:lang w:bidi="ar-EG"/>
        </w:rPr>
        <w:t xml:space="preserve"> من أصل صحيحة بالرقم الموضح في اتهام الهيئة المرفق بالقضية، وحيث إن ما نسب إليّ في تحقيقات المباحث بناءً على ما أثبت فيها من أقوال نسبت إليَّ – تم تدوينها ضدي نتيجة التعذيب الذي لحق بي سواء جسدياً أم نفسياً إلا أنها أقوال جانبت واقع الحال، فأنا لا أمتلك جهاز </w:t>
      </w:r>
      <w:proofErr w:type="spellStart"/>
      <w:r w:rsidRPr="00D45630">
        <w:rPr>
          <w:rFonts w:ascii="Traditional Arabic" w:hAnsi="Traditional Arabic" w:cs="Traditional Arabic"/>
          <w:szCs w:val="28"/>
          <w:rtl/>
          <w:lang w:bidi="ar-EG"/>
        </w:rPr>
        <w:t>إسكنر</w:t>
      </w:r>
      <w:proofErr w:type="spellEnd"/>
      <w:r w:rsidRPr="00D45630">
        <w:rPr>
          <w:rFonts w:ascii="Traditional Arabic" w:hAnsi="Traditional Arabic" w:cs="Traditional Arabic"/>
          <w:szCs w:val="28"/>
          <w:rtl/>
          <w:lang w:bidi="ar-EG"/>
        </w:rPr>
        <w:t xml:space="preserve"> (طابعة) ولست مستأجراً للغرفة التي بشقق الحبشي (.....)؛ لأن إقامتي سحبها مني والدي والذي جعلني أرافق المتهم الأول بالسكن معه قبل يوم واحد من القبض هو سخط والدي علي في ذلك اليوم.</w:t>
      </w:r>
    </w:p>
    <w:p w:rsidR="00116CD3" w:rsidRPr="00D45630" w:rsidRDefault="00116CD3" w:rsidP="00116CD3">
      <w:pPr>
        <w:numPr>
          <w:ilvl w:val="0"/>
          <w:numId w:val="34"/>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وأنا طالب بحلقات القرآن الكريم بمسجد أبي بكر الصديق بالشهداء الشمالية (حسب المشهد </w:t>
      </w:r>
      <w:proofErr w:type="gramStart"/>
      <w:r w:rsidRPr="00D45630">
        <w:rPr>
          <w:rFonts w:ascii="Traditional Arabic" w:hAnsi="Traditional Arabic" w:cs="Traditional Arabic"/>
          <w:szCs w:val="28"/>
          <w:rtl/>
          <w:lang w:bidi="ar-EG"/>
        </w:rPr>
        <w:t>المرفق  لمن</w:t>
      </w:r>
      <w:proofErr w:type="gramEnd"/>
      <w:r w:rsidRPr="00D45630">
        <w:rPr>
          <w:rFonts w:ascii="Traditional Arabic" w:hAnsi="Traditional Arabic" w:cs="Traditional Arabic"/>
          <w:szCs w:val="28"/>
          <w:rtl/>
          <w:lang w:bidi="ar-EG"/>
        </w:rPr>
        <w:t xml:space="preserve"> يهمه الأمر).</w:t>
      </w:r>
    </w:p>
    <w:p w:rsidR="00116CD3" w:rsidRPr="00D45630" w:rsidRDefault="00116CD3" w:rsidP="00116CD3">
      <w:pPr>
        <w:numPr>
          <w:ilvl w:val="0"/>
          <w:numId w:val="34"/>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ولا خلفية لدي عن الحاسب الآلي </w:t>
      </w:r>
      <w:proofErr w:type="spellStart"/>
      <w:r w:rsidRPr="00D45630">
        <w:rPr>
          <w:rFonts w:ascii="Traditional Arabic" w:hAnsi="Traditional Arabic" w:cs="Traditional Arabic"/>
          <w:szCs w:val="28"/>
          <w:rtl/>
          <w:lang w:bidi="ar-EG"/>
        </w:rPr>
        <w:t>والإسكنر</w:t>
      </w:r>
      <w:proofErr w:type="spellEnd"/>
      <w:r w:rsidRPr="00D45630">
        <w:rPr>
          <w:rFonts w:ascii="Traditional Arabic" w:hAnsi="Traditional Arabic" w:cs="Traditional Arabic"/>
          <w:szCs w:val="28"/>
          <w:rtl/>
          <w:lang w:bidi="ar-EG"/>
        </w:rPr>
        <w:t xml:space="preserve"> ولم يسبق لي دراستها والعمل عليها.</w:t>
      </w:r>
    </w:p>
    <w:p w:rsidR="00116CD3" w:rsidRPr="00D45630" w:rsidRDefault="00116CD3" w:rsidP="00116CD3">
      <w:pPr>
        <w:numPr>
          <w:ilvl w:val="0"/>
          <w:numId w:val="34"/>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لم أسق السيارة التي قبضت فيها العملة المزيفة مع المتهم الأول.</w:t>
      </w:r>
    </w:p>
    <w:p w:rsidR="00116CD3" w:rsidRPr="00D45630" w:rsidRDefault="00116CD3" w:rsidP="00116CD3">
      <w:pPr>
        <w:numPr>
          <w:ilvl w:val="0"/>
          <w:numId w:val="34"/>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لم أروج العملة المزيفة بتقديمها للشراء من البقالة.</w:t>
      </w:r>
    </w:p>
    <w:p w:rsidR="00116CD3" w:rsidRPr="00D45630" w:rsidRDefault="00116CD3" w:rsidP="00116CD3">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 ولكن تم توجيه الاتهام إليّ في هذه القضية بسبب مرافقتي المتهم الأول في الغرفة المستأجرة ليوم واحد. وفي السيارة التي تولى قيادتها بعدما طلبها من صاحبها اليمني، وقام بالتنقل بها في ذلك المشوار الذي تم القبض عليه فيه، وأنا معه بعدما نزل بنفسه للشراء من البقالة التي كشف العامل بها أن العملة المقدمة للشراء من فئة الخمسين ريالاً – مزيفة – وغير صحيحة، ولم يقبلها، وأعادها للمتهم الأول في حينه بعدما أخذ رقم السيارة، ثم بلغ عنها بعدما ذهبنا للسيارة من ذلك العامل، وتم القبض على المتهم الأول، ومعه العملات التي زورها في حوزته، وقبض عليّ معه كشريك، ولست كذلك، فأنا أجهل هذه الأعمال كلياً؛ لأني طوال حياتي لا أعرف إلا بيتي أو مسجدي مع والدي باعتباري أكبر إخوتي ومولود في السعودية عام 1983م حسب إقامتي المرفق صورتها، وأما المتهم الأول فإن أنصف وبرأني من التهمة فبينه وبين ربه – حيث إنه لا ناقة لي فيها ولا جمل، وهو يكبرني في السن الحقيقي؛ لأنه من مواليد اليمن، وتم تصغير سنه ليدخل تحت كفالة والده بالسعودية حتى يبلغ سن (18) سنة ثم أعطى الإقامة. (هذا ما أريد أن تعلمه الدائرة الموقرة عن التهمة </w:t>
      </w:r>
      <w:r w:rsidRPr="00D45630">
        <w:rPr>
          <w:rFonts w:ascii="Traditional Arabic" w:hAnsi="Traditional Arabic" w:cs="Traditional Arabic"/>
          <w:szCs w:val="28"/>
          <w:rtl/>
          <w:lang w:bidi="ar-EG"/>
        </w:rPr>
        <w:lastRenderedPageBreak/>
        <w:t>الموجهة إليَّ) وهذا دفاعي، فإن أصبت فمن الله، وإن أخطأت فمن نفسي والشيطان، ولي في السجن ما يقارب ثلاثة أشهر دون ذنب اقترفته، وأمري بعد الله إلى نظر الدائرة.</w:t>
      </w:r>
    </w:p>
    <w:p w:rsidR="00116CD3" w:rsidRPr="00D45630" w:rsidRDefault="00116CD3" w:rsidP="00116CD3">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وبجلسة يوم الثلاثاء الموافق 22/8/1428هـ ذكر المتهم الأول (.....) أنه يحفظ ستة أجزاء من القرآن الكريم، كما ذكر المتهم الثاني (.....) أنه يحفظ خمسة عشر جزءاً، كما ذكر والد المدعو: (.....) أنه أكبر أبنائه وأنه مريض ويراجع المستشفى وسيجري عملية جراحية قريباً، كما ذكر والد المدعو (.....) أنه أكبر أبنائه ويحتاج لخدمته.</w:t>
      </w:r>
    </w:p>
    <w:p w:rsidR="00116CD3" w:rsidRPr="00D45630" w:rsidRDefault="00116CD3" w:rsidP="00116CD3">
      <w:pPr>
        <w:tabs>
          <w:tab w:val="left" w:pos="392"/>
        </w:tabs>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116CD3" w:rsidRPr="00D45630" w:rsidRDefault="00116CD3" w:rsidP="00116CD3">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إنه بناءً على الدعوى والإجابة وبعد استعراض أوراق القضية وأقوال المتهمين في التحقيقات السابقة وأمام الدائرة، وبتأمل الدائرة لهذه القضية تبين أن المتهمين قد اعترفا بما نسب إليهما، وصدق اعترافهما شرعاً بالقيام بتزييف عملة سعودية من فئة الخمسين ريالاً، وترويجها على إحدى المحلات بالطائف.</w:t>
      </w:r>
    </w:p>
    <w:p w:rsidR="00116CD3" w:rsidRPr="00D45630" w:rsidRDefault="00116CD3" w:rsidP="00116CD3">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وبالاطلاع على محضر القبض، تبين أن المتهمين قد تم القبض عليهما وبحوزتهما عدد (49) ورقة من فئة الخمسين ريالاً يشتبه أنها مزيفة.</w:t>
      </w:r>
    </w:p>
    <w:p w:rsidR="00116CD3" w:rsidRPr="00D45630" w:rsidRDefault="00116CD3" w:rsidP="00116CD3">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العملة المذكورة قد ثبت تزييفها، كما ثبت من خلال الأوراق قيامهما باستئجار شقة بفندق الشهداء، وشراء أدوات تزييف العملة، وتصوير عدد (49) ورقة نقدية مزيفة من فئة الخمسين ريالاً ومحاولتهما لترويجها على أحد العمال.</w:t>
      </w:r>
    </w:p>
    <w:p w:rsidR="00116CD3" w:rsidRPr="00D45630" w:rsidRDefault="00116CD3" w:rsidP="00116CD3">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ويؤيد ما نسب إليهما في هذه الدعوى، ما ورد بمحضر الانتقال والتفتيش المتضمن ضبط أدوات التزييف كاملة بالشقة المستأجرة من قبلهما في فندق الشهداء، وثبوت ذلك بالتصوير الفوتوغرافي من قبل قسم الأدلة الجنائية.</w:t>
      </w:r>
    </w:p>
    <w:p w:rsidR="00116CD3" w:rsidRPr="00D45630" w:rsidRDefault="00116CD3" w:rsidP="00116CD3">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تصرف المتهمين يندرج ضمن الأفعال المنصوص عليها والمعاقب عليها بموجب المادة (الثانية) من المرسوم الملكي رقم (12) لعام 1379هـ المعدلة بالمرسوم الملكي رقم (م/48) وتاريخ 2/8/1426هـ، مما تنتهي معه الدائرة إلى إدانتهما بما نسب إليهما، ومعاقبتهما على ضوء المادة المشار إليها.</w:t>
      </w:r>
    </w:p>
    <w:p w:rsidR="00116CD3" w:rsidRPr="00D45630" w:rsidRDefault="00116CD3" w:rsidP="00116CD3">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ولا تلتفت الدائرة إلى </w:t>
      </w:r>
      <w:proofErr w:type="spellStart"/>
      <w:r w:rsidRPr="00D45630">
        <w:rPr>
          <w:rFonts w:ascii="Traditional Arabic" w:hAnsi="Traditional Arabic" w:cs="Traditional Arabic"/>
          <w:szCs w:val="28"/>
          <w:rtl/>
          <w:lang w:bidi="ar-EG"/>
        </w:rPr>
        <w:t>عدولهما</w:t>
      </w:r>
      <w:proofErr w:type="spellEnd"/>
      <w:r w:rsidRPr="00D45630">
        <w:rPr>
          <w:rFonts w:ascii="Traditional Arabic" w:hAnsi="Traditional Arabic" w:cs="Traditional Arabic"/>
          <w:szCs w:val="28"/>
          <w:rtl/>
          <w:lang w:bidi="ar-EG"/>
        </w:rPr>
        <w:t xml:space="preserve"> عن اعترافهما المصدق شرعاً؛ لأن ذلك لا يعدو أن يكون محاولة منهما لنفي التهمة عن نفسيهما، وخاصة أنهما لم يقدما للدائرة الدليل على صدور هذا الاعتراف تحت وطأة الإكراه؛ لذلك فإن الدائرة تطرح هذا الادعاء منهما، وتأخذ المتهمين باعترافهما المصدق شرعاً.</w:t>
      </w:r>
    </w:p>
    <w:p w:rsidR="00116CD3" w:rsidRPr="00D45630" w:rsidRDefault="00116CD3" w:rsidP="00116CD3">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تبين للدائرة أن المتهمين صغيري السن، وفي بقائهما في السجن ضرر عليهما، لاسيما وأنهما في مقتبل العمر، وقد أظهرا ندمهما عما بدر منهما، كما تبين للدائرة أنهما قد حفظا أجزاءً من القرآن الكريم، وأن والديهما في أمس الحاجة إليهما للقيام عليهما ورعايتهما والمراجعة بهما في المستشفيات، وأن ما نالاه من تحقيق وسجن كافٍ لردعهما وزجرهما عن العودة لمثل ما بدر منهما، مما تقرر معه الدائرة وقف تنفيذ العقوبة عنهما لهذه الأسباب.</w:t>
      </w:r>
    </w:p>
    <w:p w:rsidR="00116CD3" w:rsidRPr="00D45630" w:rsidRDefault="00116CD3" w:rsidP="00116CD3">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بما يلي:</w:t>
      </w:r>
    </w:p>
    <w:p w:rsidR="00116CD3" w:rsidRPr="00D45630" w:rsidRDefault="00116CD3" w:rsidP="00116CD3">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أولاً: إدانة كل من الأول (.....)، والثاني (.....) (.....) الجنسية، بجريمة تزييف عملة سعودية متداولة نظاماً من فئة (50) ريالاً، وتعزيرهما عن ذلك بسجن كل واحد منهما خمس سنوات تحسب مدتها من تاريخ توقيف كل منهما على ذمة هذه القضية، وتغريم كل واحد منهما ثلاثون ألف ريالٍ.</w:t>
      </w:r>
    </w:p>
    <w:p w:rsidR="00116CD3" w:rsidRPr="00D45630" w:rsidRDefault="00116CD3" w:rsidP="00116CD3">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ثانياً: وقف تنفيذ العقوبة عن المتهمين لما هو موضح بالأسباب.</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حكم محكمة الاستئناف</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6CD3" w:rsidRPr="00D45630" w:rsidRDefault="00116CD3" w:rsidP="00116CD3">
      <w:pPr>
        <w:pStyle w:val="a3"/>
        <w:bidi/>
        <w:spacing w:line="400" w:lineRule="exact"/>
        <w:jc w:val="both"/>
        <w:rPr>
          <w:rFonts w:ascii="Traditional Arabic" w:hAnsi="Traditional Arabic" w:cs="Traditional Arabic"/>
          <w:szCs w:val="28"/>
          <w:rtl/>
          <w:lang w:bidi="ar-EG"/>
        </w:rPr>
      </w:pPr>
    </w:p>
    <w:p w:rsidR="00116CD3" w:rsidRPr="00D45630" w:rsidRDefault="00116CD3" w:rsidP="00116CD3">
      <w:pPr>
        <w:tabs>
          <w:tab w:val="left" w:pos="392"/>
        </w:tabs>
        <w:spacing w:line="400" w:lineRule="exact"/>
        <w:jc w:val="lowKashida"/>
        <w:rPr>
          <w:rFonts w:ascii="Traditional Arabic" w:hAnsi="Traditional Arabic" w:cs="Traditional Arabic"/>
          <w:szCs w:val="28"/>
          <w:rtl/>
          <w:lang w:bidi="ar-EG"/>
        </w:rPr>
      </w:pPr>
    </w:p>
    <w:p w:rsidR="00116CD3" w:rsidRPr="00D45630" w:rsidRDefault="00116CD3" w:rsidP="00116CD3">
      <w:pPr>
        <w:spacing w:line="400" w:lineRule="exact"/>
        <w:rPr>
          <w:rFonts w:ascii="Traditional Arabic" w:hAnsi="Traditional Arabic" w:cs="Traditional Arabic"/>
          <w:sz w:val="28"/>
          <w:szCs w:val="28"/>
          <w:rtl/>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 w:val="28"/>
          <w:szCs w:val="28"/>
          <w:rtl/>
        </w:rPr>
        <w:lastRenderedPageBreak/>
        <w:t>رقم القضية: 3028/2/ق لعام 1427هـ</w:t>
      </w:r>
    </w:p>
    <w:p w:rsidR="00116CD3" w:rsidRPr="00D45630" w:rsidRDefault="00116CD3" w:rsidP="00116CD3">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الحكم الابتدائي: 425/د/ج/7 لعام 1428هـ</w:t>
      </w:r>
    </w:p>
    <w:p w:rsidR="00116CD3" w:rsidRPr="00D45630" w:rsidRDefault="00116CD3" w:rsidP="00116CD3">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رقم حكم الاستئناف: </w:t>
      </w:r>
      <w:r w:rsidRPr="00D45630">
        <w:rPr>
          <w:rFonts w:ascii="Traditional Arabic" w:hAnsi="Traditional Arabic" w:cs="Traditional Arabic"/>
          <w:szCs w:val="28"/>
          <w:rtl/>
          <w:lang w:bidi="ar-EG"/>
        </w:rPr>
        <w:t>192</w:t>
      </w:r>
      <w:r w:rsidRPr="00D45630">
        <w:rPr>
          <w:rFonts w:ascii="Traditional Arabic" w:hAnsi="Traditional Arabic" w:cs="Traditional Arabic"/>
          <w:szCs w:val="28"/>
          <w:rtl/>
        </w:rPr>
        <w:t>/ت/2 لعام 1429هـ</w:t>
      </w:r>
    </w:p>
    <w:p w:rsidR="00116CD3" w:rsidRPr="00D45630" w:rsidRDefault="00116CD3" w:rsidP="00116CD3">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تاريخ الجلسة: 3/4/1429هـ</w:t>
      </w:r>
    </w:p>
    <w:p w:rsidR="00116CD3" w:rsidRPr="00D45630" w:rsidRDefault="00116CD3" w:rsidP="00116CD3">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تزييف عملة - حيازة واقتناء مواد ووسائل وأدوات التزييف – اعتراف المتهم-سلطة الدائرة في تغيير الوصف النظامي للفعل المسند إلى المتهم وفي تعديل التهم على أن تنبه المتهم إلى ذلك.</w:t>
      </w:r>
    </w:p>
    <w:p w:rsidR="00116CD3" w:rsidRPr="00D45630" w:rsidRDefault="00116CD3" w:rsidP="00116CD3">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الأنظمة واللوائح</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المادة (الثانية) فقرة (أ- ب) من المرسوم الملكي رقم (12) لعام 1379هـ المعدلة بالمرسوم الملكي رقم (م/48) وتاريخ 2/8/1426هـ.</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المادة (٢٧) من قواعد المرافعات والإجراءات أمام ديوان المظالم الصادر بقرار مجلس الوزراء رقم (190) وتاريخ 15/11/1409هـ.</w:t>
      </w:r>
    </w:p>
    <w:p w:rsidR="00116CD3" w:rsidRPr="00D45630" w:rsidRDefault="00116CD3" w:rsidP="00116CD3">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الملخص</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أقامت هيئة التحقيق والادعاء العام الدعوى الجنائية بطلب الحكم على المتهم بالعقوبة المنصوص عليها في المادة (2/أ-ب) من المرسوم الملكي رقم (٢) العام ١٣٧٩هـ المعدلة بالمرسوم الملكي رقم (م/48) وتاريخ 2/8/1426هـ لما نسب إليه من حيازته عملة مزيفة واقتناء مواد ووسائل وأدوات تزييف العملة - الدائرة رأت أن القدر المتيقن في حق المتهم هو حيازة عملة مزيفة فقط، وذلك طبقاً لسلطتها التقديرية في تغيير الوصف النظامي للفعل المسند إلى المتهم وفي تعديل التهم بعد تنبيه المتهم وممثل الادعاء لذلك التغيير - المتهم اعترف في جميع مراحل التحقيق بأنه تحصل على الأوراق النقدية محل الاتهام من أشخاص لم يستطع الدلالة عليهم - عدم علم الجهات الأمنية بمكان أدوات التزوير وإرشاد المتهم عنها من تلقاء نفسه - مؤدى ذلك: ثبوت جريمة الحيازة فقط بحقه - المواد والوسائل والأدوات الواردة بالفقرة (الأولى) من قرار الاتهام المتعلقة بتزييف العملة حسبما أفادت مؤسسة النقد هي وسائل للنصب والاحتيال وليست للتزييف - أثر ذلك: أولاً: إدانة المتهم بجريمة حيازة عملة مزيفة للعملة المتداولة نظاماً بالمملكة وتعزيره عنها بالسجن والغرامة - ثانياً: عدم إدانته بما هو منسوب إليه في الفقرة (الأولى) من قرار الاتهام من اقتناء مواد ووسائل وأدوات التزييف.</w:t>
      </w:r>
    </w:p>
    <w:p w:rsidR="00116CD3" w:rsidRPr="00D45630" w:rsidRDefault="00116CD3" w:rsidP="00116CD3">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الوقائع</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أقام فرع هيئة الرقابة والتحقيق بمنطقة مكة المكرمة دعواه بموجب قرار الاتهام رقم (٦٢٦/ج) لعام 1427هـ، وقد باشرت الدائرة النظر في القضية على النحو المثبت بدفتر الضبط- حيث أقيمت الدعوى الجنائية في مواجهة المتهم ونصها: تتهم هيئة الرقابة والتحقيق (.....) (.....) الجنسية، (٣٧) سنة، عسكري موقوف بسجون محافظة جدة- الإصلاحية بتاريخ 13/3/1427هـ بتهمة حيازة وتزييف العملة؛ لأنه وقبل ذلك التاريخ بدائرة المدينة المنورة بمنطقة المدينة المنورة: </w:t>
      </w:r>
    </w:p>
    <w:p w:rsidR="00116CD3" w:rsidRPr="00D45630" w:rsidRDefault="00116CD3" w:rsidP="00116CD3">
      <w:pPr>
        <w:pStyle w:val="a4"/>
        <w:numPr>
          <w:ilvl w:val="0"/>
          <w:numId w:val="35"/>
        </w:numPr>
        <w:tabs>
          <w:tab w:val="left" w:pos="368"/>
        </w:tabs>
        <w:spacing w:line="400" w:lineRule="exact"/>
        <w:ind w:left="0" w:firstLine="0"/>
        <w:rPr>
          <w:rFonts w:ascii="Traditional Arabic" w:hAnsi="Traditional Arabic"/>
          <w:sz w:val="24"/>
          <w:szCs w:val="28"/>
        </w:rPr>
      </w:pPr>
      <w:r w:rsidRPr="00D45630">
        <w:rPr>
          <w:rFonts w:ascii="Traditional Arabic" w:hAnsi="Traditional Arabic"/>
          <w:sz w:val="24"/>
          <w:szCs w:val="28"/>
          <w:rtl/>
        </w:rPr>
        <w:lastRenderedPageBreak/>
        <w:t>اقتنى مواد ووسائل وأدوات تزييف العملة عبارة عن: (حقيبتين مليئتين من الورق الأبيض، والأسود مقاس فئة المائة دولار أمريكي، وعبوتين مليئة إحداهما بسائل يستخدم في غسل الورق والأخرى مليئة بمسحوق أبيض وكيس بحجم الكف مليء بمسحوق أبيض يستخدم في تحويل القصاصات الورقية إلى دولارات).</w:t>
      </w:r>
    </w:p>
    <w:p w:rsidR="00116CD3" w:rsidRPr="00D45630" w:rsidRDefault="00116CD3" w:rsidP="00116CD3">
      <w:pPr>
        <w:pStyle w:val="a4"/>
        <w:numPr>
          <w:ilvl w:val="0"/>
          <w:numId w:val="35"/>
        </w:numPr>
        <w:tabs>
          <w:tab w:val="left" w:pos="368"/>
        </w:tabs>
        <w:spacing w:line="400" w:lineRule="exact"/>
        <w:ind w:left="0" w:firstLine="0"/>
        <w:rPr>
          <w:rFonts w:ascii="Traditional Arabic" w:hAnsi="Traditional Arabic"/>
          <w:sz w:val="24"/>
          <w:szCs w:val="28"/>
          <w:rtl/>
        </w:rPr>
      </w:pPr>
      <w:r w:rsidRPr="00D45630">
        <w:rPr>
          <w:rFonts w:ascii="Traditional Arabic" w:hAnsi="Traditional Arabic"/>
          <w:sz w:val="24"/>
          <w:szCs w:val="28"/>
          <w:rtl/>
        </w:rPr>
        <w:t>قام بتزييف عملة هدية ورقية مقلدة للعملة المداولة نظامياً بالمملكة عدد (١5٥) ورقة نقدية من فئة (100 دولار) عن طريق القيام باستخدام أدوات التزييف التي ضبطت بحوزته وتمكن من خلالها من تحويل قصاصات ورقية إلى ذلك المبلغ من الدولارات فتمت الجريمة بناءً على ذلك. واستدلت هيئة الرقابة على الاتهام بما يلي:</w:t>
      </w:r>
    </w:p>
    <w:p w:rsidR="00116CD3" w:rsidRPr="00D45630" w:rsidRDefault="00116CD3" w:rsidP="00116CD3">
      <w:pPr>
        <w:pStyle w:val="a4"/>
        <w:numPr>
          <w:ilvl w:val="0"/>
          <w:numId w:val="36"/>
        </w:numPr>
        <w:tabs>
          <w:tab w:val="left" w:pos="368"/>
        </w:tabs>
        <w:spacing w:line="400" w:lineRule="exact"/>
        <w:ind w:left="0" w:firstLine="0"/>
        <w:rPr>
          <w:rFonts w:ascii="Traditional Arabic" w:hAnsi="Traditional Arabic"/>
          <w:sz w:val="24"/>
          <w:szCs w:val="28"/>
        </w:rPr>
      </w:pPr>
      <w:r w:rsidRPr="00D45630">
        <w:rPr>
          <w:rFonts w:ascii="Traditional Arabic" w:hAnsi="Traditional Arabic"/>
          <w:sz w:val="24"/>
          <w:szCs w:val="28"/>
          <w:rtl/>
        </w:rPr>
        <w:t xml:space="preserve">إفادة مؤسسة النقد العربي السعودي بأن المبلغ -محل الاتهام- مزيف. </w:t>
      </w:r>
    </w:p>
    <w:p w:rsidR="00116CD3" w:rsidRPr="00D45630" w:rsidRDefault="00116CD3" w:rsidP="00116CD3">
      <w:pPr>
        <w:pStyle w:val="a4"/>
        <w:numPr>
          <w:ilvl w:val="0"/>
          <w:numId w:val="36"/>
        </w:numPr>
        <w:tabs>
          <w:tab w:val="left" w:pos="368"/>
        </w:tabs>
        <w:spacing w:line="400" w:lineRule="exact"/>
        <w:ind w:left="0" w:firstLine="0"/>
        <w:rPr>
          <w:rFonts w:ascii="Traditional Arabic" w:hAnsi="Traditional Arabic"/>
          <w:sz w:val="24"/>
          <w:szCs w:val="28"/>
        </w:rPr>
      </w:pPr>
      <w:r w:rsidRPr="00D45630">
        <w:rPr>
          <w:rFonts w:ascii="Traditional Arabic" w:hAnsi="Traditional Arabic"/>
          <w:sz w:val="24"/>
          <w:szCs w:val="28"/>
          <w:rtl/>
        </w:rPr>
        <w:t>ما هو ثابت بتقرير الجهة القابضة من ضبط المبلغ وأدوات التزييف بحوزته لفه (20 -24).</w:t>
      </w:r>
    </w:p>
    <w:p w:rsidR="00116CD3" w:rsidRPr="00D45630" w:rsidRDefault="00116CD3" w:rsidP="00116CD3">
      <w:pPr>
        <w:pStyle w:val="a4"/>
        <w:numPr>
          <w:ilvl w:val="0"/>
          <w:numId w:val="36"/>
        </w:numPr>
        <w:tabs>
          <w:tab w:val="left" w:pos="368"/>
        </w:tabs>
        <w:spacing w:line="400" w:lineRule="exact"/>
        <w:ind w:left="0" w:firstLine="0"/>
        <w:rPr>
          <w:rFonts w:ascii="Traditional Arabic" w:hAnsi="Traditional Arabic"/>
          <w:sz w:val="24"/>
          <w:szCs w:val="28"/>
        </w:rPr>
      </w:pPr>
      <w:r w:rsidRPr="00D45630">
        <w:rPr>
          <w:rFonts w:ascii="Traditional Arabic" w:hAnsi="Traditional Arabic"/>
          <w:sz w:val="24"/>
          <w:szCs w:val="28"/>
          <w:rtl/>
        </w:rPr>
        <w:t>القبض على المتهم المذكور بناءً على إخبارية تفيد بقيامه بأعمال التزييف.</w:t>
      </w:r>
    </w:p>
    <w:p w:rsidR="00116CD3" w:rsidRPr="00D45630" w:rsidRDefault="00116CD3" w:rsidP="00116CD3">
      <w:pPr>
        <w:pStyle w:val="a4"/>
        <w:numPr>
          <w:ilvl w:val="0"/>
          <w:numId w:val="36"/>
        </w:numPr>
        <w:tabs>
          <w:tab w:val="left" w:pos="368"/>
        </w:tabs>
        <w:spacing w:line="400" w:lineRule="exact"/>
        <w:ind w:left="0" w:firstLine="0"/>
        <w:rPr>
          <w:rFonts w:ascii="Traditional Arabic" w:hAnsi="Traditional Arabic"/>
          <w:sz w:val="24"/>
          <w:szCs w:val="28"/>
        </w:rPr>
      </w:pPr>
      <w:r w:rsidRPr="00D45630">
        <w:rPr>
          <w:rFonts w:ascii="Traditional Arabic" w:hAnsi="Traditional Arabic"/>
          <w:sz w:val="24"/>
          <w:szCs w:val="28"/>
          <w:rtl/>
        </w:rPr>
        <w:t>عدم استطاعة المتهم المذكور الدلالة على من يزعم حصوله على العملة- محل الاتهام - منه.</w:t>
      </w:r>
    </w:p>
    <w:p w:rsidR="00116CD3" w:rsidRPr="00D45630" w:rsidRDefault="00116CD3" w:rsidP="00116CD3">
      <w:pPr>
        <w:pStyle w:val="a4"/>
        <w:numPr>
          <w:ilvl w:val="0"/>
          <w:numId w:val="36"/>
        </w:numPr>
        <w:tabs>
          <w:tab w:val="left" w:pos="368"/>
        </w:tabs>
        <w:spacing w:line="400" w:lineRule="exact"/>
        <w:ind w:left="0" w:firstLine="0"/>
        <w:rPr>
          <w:rFonts w:ascii="Traditional Arabic" w:hAnsi="Traditional Arabic"/>
          <w:sz w:val="24"/>
          <w:szCs w:val="28"/>
          <w:rtl/>
        </w:rPr>
      </w:pPr>
      <w:r w:rsidRPr="00D45630">
        <w:rPr>
          <w:rFonts w:ascii="Traditional Arabic" w:hAnsi="Traditional Arabic"/>
          <w:sz w:val="24"/>
          <w:szCs w:val="28"/>
          <w:rtl/>
        </w:rPr>
        <w:t>لا تعويل على إنكار المتهم المذكور ما نسب إليه؛ إذ إنها لا تعدو كونها أقوالاً مرسلة لا سند لها من الأوراق. وطلب الهيئة من ديوان الظالم محاكمة المتهم المذكور طبقاً لأحكام المادة (الثانية) فقرة (أ- ب) من المرسوم الملكي رقم (12) لعام 1379هـ المعدلة بالمرسوم الملكي رقم (م/48) في 2/8/1426هـ.</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وبمثول المتهم أمام الدائرة وسؤاله عن الاتهام المنسوب إليه بعد أن قدم مذكرةً مكونة من ثلاث صفحات ذكر فيها ما نصه: "في البداية تعرفت على أحد الإخوة وهو (.....) الجنسية يدعى (.....) تربطني به علاقة منذ أكثر من سنتين، وهو من سكان مكة المكرمة، ثم قام (.....) بالاتصال </w:t>
      </w:r>
      <w:r w:rsidRPr="00D45630">
        <w:rPr>
          <w:rFonts w:ascii="Traditional Arabic" w:hAnsi="Traditional Arabic" w:cs="Traditional Arabic"/>
          <w:szCs w:val="28"/>
          <w:rtl/>
          <w:lang w:bidi="ar-EG"/>
        </w:rPr>
        <w:t>عليَّ</w:t>
      </w:r>
      <w:r w:rsidRPr="00D45630">
        <w:rPr>
          <w:rFonts w:ascii="Traditional Arabic" w:hAnsi="Traditional Arabic" w:cs="Traditional Arabic"/>
          <w:szCs w:val="28"/>
          <w:rtl/>
        </w:rPr>
        <w:t xml:space="preserve"> وأبلغني بأن له أقارب يعملون في محال التجارة من خارج المملكة ولم يشرح لي شيئاً عن هذه التجارة، وبعد مقابلتي الإخوة التجار وبحضور (.....) وبعد تأكدهم من سجلاتي التجارية، طلبوا مني أن نكون شراكةً في عملية تجارية، ولم يقوما بذكر تفاصيل هذه العملية التجارية. وبعد عودتهم مرة أخرى تقابلنا وكانت بحوزتهم أوراق سوداء وبيضاء، وفي البداية رفضت العملية؛ لعدم درايتي بها، ولكن أخذتهم الجرأة فقاموا بإجراء تجربة أمامي في مجموعة من الأوراق السوداء وسلموها لي وذهبت بها إلى البنك، وقمت بصرفها وإذا بها دولارات أصلية. من هنا تم التعامل بيننا وطلبوا مني مبلغ من المال لغسيل ما تبقى من الأوراق السوداء وقمت بدفع المبلغ لهم على دفعات، وهناك قاموا بتسليمي الأوراق السوداء بأن تكون معي وإجمالي المبلغ الذي دفعته هو (1.800.000) ريالٍ وكانت الأوراق السوداء في </w:t>
      </w:r>
      <w:proofErr w:type="spellStart"/>
      <w:r w:rsidRPr="00D45630">
        <w:rPr>
          <w:rFonts w:ascii="Traditional Arabic" w:hAnsi="Traditional Arabic" w:cs="Traditional Arabic"/>
          <w:szCs w:val="28"/>
          <w:rtl/>
        </w:rPr>
        <w:t>شنطتين</w:t>
      </w:r>
      <w:proofErr w:type="spellEnd"/>
      <w:r w:rsidRPr="00D45630">
        <w:rPr>
          <w:rFonts w:ascii="Traditional Arabic" w:hAnsi="Traditional Arabic" w:cs="Traditional Arabic"/>
          <w:szCs w:val="28"/>
          <w:rtl/>
        </w:rPr>
        <w:t xml:space="preserve"> وكذلك أوراق بيضاء، وذكروا لي أنهم مسافرون إلى أمريكا وبعد عودتهم سوف يكملوا العملية، وكانت وسيلة الاتصال بيننا هو التليفون الخاص بهم. بعد فترة اتصل بي أحدهم وذكر لي أنه لا يستطيع الحضور من أمريكا وقال لي إنه سوف يرسل لي أحد زملائه لإكمال ما تبقى من العملية، وقابلت الشخص المدعو (.....) إن لم تخ</w:t>
      </w:r>
      <w:r w:rsidRPr="00D45630">
        <w:rPr>
          <w:rFonts w:ascii="Traditional Arabic" w:hAnsi="Traditional Arabic" w:cs="Traditional Arabic"/>
          <w:szCs w:val="28"/>
          <w:rtl/>
          <w:lang w:bidi="ar-EG"/>
        </w:rPr>
        <w:t>ُ</w:t>
      </w:r>
      <w:r w:rsidRPr="00D45630">
        <w:rPr>
          <w:rFonts w:ascii="Traditional Arabic" w:hAnsi="Traditional Arabic" w:cs="Traditional Arabic"/>
          <w:szCs w:val="28"/>
          <w:rtl/>
        </w:rPr>
        <w:t>ن</w:t>
      </w:r>
      <w:r w:rsidRPr="00D45630">
        <w:rPr>
          <w:rFonts w:ascii="Traditional Arabic" w:hAnsi="Traditional Arabic" w:cs="Traditional Arabic"/>
          <w:szCs w:val="28"/>
          <w:rtl/>
          <w:lang w:bidi="ar-EG"/>
        </w:rPr>
        <w:t>ي</w:t>
      </w:r>
      <w:r w:rsidRPr="00D45630">
        <w:rPr>
          <w:rFonts w:ascii="Traditional Arabic" w:hAnsi="Traditional Arabic" w:cs="Traditional Arabic"/>
          <w:szCs w:val="28"/>
          <w:rtl/>
        </w:rPr>
        <w:t xml:space="preserve"> الذاكرة وإذا به كان معنا في لقائنا الأول، وهو من ضمن الشركاء في عملية النصب والاحتيال، وبعد فترة من لقائنا أنا </w:t>
      </w:r>
      <w:r w:rsidRPr="00D45630">
        <w:rPr>
          <w:rFonts w:ascii="Traditional Arabic" w:hAnsi="Traditional Arabic" w:cs="Traditional Arabic"/>
          <w:szCs w:val="28"/>
          <w:rtl/>
          <w:lang w:bidi="ar-EG"/>
        </w:rPr>
        <w:t>و(.....)</w:t>
      </w:r>
      <w:r w:rsidRPr="00D45630">
        <w:rPr>
          <w:rFonts w:ascii="Traditional Arabic" w:hAnsi="Traditional Arabic" w:cs="Traditional Arabic"/>
          <w:szCs w:val="28"/>
          <w:rtl/>
        </w:rPr>
        <w:t xml:space="preserve"> اتصل بي </w:t>
      </w:r>
      <w:r w:rsidRPr="00D45630">
        <w:rPr>
          <w:rFonts w:ascii="Traditional Arabic" w:hAnsi="Traditional Arabic" w:cs="Traditional Arabic"/>
          <w:szCs w:val="28"/>
          <w:rtl/>
          <w:lang w:bidi="ar-EG"/>
        </w:rPr>
        <w:t xml:space="preserve">(.....) </w:t>
      </w:r>
      <w:r w:rsidRPr="00D45630">
        <w:rPr>
          <w:rFonts w:ascii="Traditional Arabic" w:hAnsi="Traditional Arabic" w:cs="Traditional Arabic"/>
          <w:szCs w:val="28"/>
          <w:rtl/>
        </w:rPr>
        <w:t xml:space="preserve">وطلب مني مبلغاً آخر ولم يكن المبلغ بحوزتي وقلت له سأذهب إلى حائل لإحضار المبلغ عن طريق </w:t>
      </w:r>
      <w:proofErr w:type="spellStart"/>
      <w:r w:rsidRPr="00D45630">
        <w:rPr>
          <w:rFonts w:ascii="Traditional Arabic" w:hAnsi="Traditional Arabic" w:cs="Traditional Arabic"/>
          <w:szCs w:val="28"/>
          <w:rtl/>
        </w:rPr>
        <w:t>استلافه</w:t>
      </w:r>
      <w:proofErr w:type="spellEnd"/>
      <w:r w:rsidRPr="00D45630">
        <w:rPr>
          <w:rFonts w:ascii="Traditional Arabic" w:hAnsi="Traditional Arabic" w:cs="Traditional Arabic"/>
          <w:szCs w:val="28"/>
          <w:rtl/>
        </w:rPr>
        <w:t xml:space="preserve"> من أي شخص، ولكني فوجئت في التحقيق بأن (.....) كان اسماً مستعاراً، وفي طريق عودتي إلى حائل مروراً بالمدينة وعند نقطة التفتيش عثروا معي على الأوراق المذكورة في الملف، وسردت للضابط وقائع العملية فقام بإرسالي إلى حائل، وبعد وصولي إلى حائل وبخطاب من صاحب السمو الملكي الأمير (.....) أرسلت إلى جدة للقبض على العصابة.</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وفي جدة سلمت إلى المباحث الجنائية قسم المكرونة، وقضيت في التوقيف مدة خمسة أيام وأرشدت المباحث على مكان إقامة </w:t>
      </w:r>
      <w:proofErr w:type="spellStart"/>
      <w:r w:rsidRPr="00D45630">
        <w:rPr>
          <w:rFonts w:ascii="Traditional Arabic" w:hAnsi="Traditional Arabic" w:cs="Traditional Arabic"/>
          <w:szCs w:val="28"/>
          <w:rtl/>
        </w:rPr>
        <w:t>الأفارقة</w:t>
      </w:r>
      <w:proofErr w:type="spellEnd"/>
      <w:r w:rsidRPr="00D45630">
        <w:rPr>
          <w:rFonts w:ascii="Traditional Arabic" w:hAnsi="Traditional Arabic" w:cs="Traditional Arabic"/>
          <w:szCs w:val="28"/>
          <w:rtl/>
        </w:rPr>
        <w:t>، وتم القبض على اثنين منهم وكانت بحوزتهم مبالغ مالية كبيرة ومكائن تصنيع عملة وأوراق سوداء، وفي أثناء التحقيق قابلت المتهمين (</w:t>
      </w:r>
      <w:proofErr w:type="spellStart"/>
      <w:r w:rsidRPr="00D45630">
        <w:rPr>
          <w:rFonts w:ascii="Traditional Arabic" w:hAnsi="Traditional Arabic" w:cs="Traditional Arabic"/>
          <w:szCs w:val="28"/>
          <w:rtl/>
        </w:rPr>
        <w:t>الأفارقة</w:t>
      </w:r>
      <w:proofErr w:type="spellEnd"/>
      <w:r w:rsidRPr="00D45630">
        <w:rPr>
          <w:rFonts w:ascii="Traditional Arabic" w:hAnsi="Traditional Arabic" w:cs="Traditional Arabic"/>
          <w:szCs w:val="28"/>
          <w:rtl/>
        </w:rPr>
        <w:t xml:space="preserve">) مرة واحدة فقط وتعرفت عليهم وأكدت ذلك، ومن ثم أرسلت إلى سجن بريمان </w:t>
      </w:r>
      <w:r w:rsidRPr="00D45630">
        <w:rPr>
          <w:rFonts w:ascii="Traditional Arabic" w:hAnsi="Traditional Arabic" w:cs="Traditional Arabic"/>
          <w:szCs w:val="28"/>
          <w:rtl/>
        </w:rPr>
        <w:lastRenderedPageBreak/>
        <w:t xml:space="preserve">وإذ بي أفاجأ عند مثولي لدى الرقابة بفصل قضيتي عن قضية </w:t>
      </w:r>
      <w:proofErr w:type="spellStart"/>
      <w:r w:rsidRPr="00D45630">
        <w:rPr>
          <w:rFonts w:ascii="Traditional Arabic" w:hAnsi="Traditional Arabic" w:cs="Traditional Arabic"/>
          <w:szCs w:val="28"/>
          <w:rtl/>
        </w:rPr>
        <w:t>الأفارقة</w:t>
      </w:r>
      <w:proofErr w:type="spellEnd"/>
      <w:r w:rsidRPr="00D45630">
        <w:rPr>
          <w:rFonts w:ascii="Traditional Arabic" w:hAnsi="Traditional Arabic" w:cs="Traditional Arabic"/>
          <w:szCs w:val="28"/>
          <w:rtl/>
        </w:rPr>
        <w:t xml:space="preserve">، وحتى لم يرد ذكرهم في تفاصل الملف الخاص بي وكأن قضيتي ليس لها علاقة بقضيتهم، وإذ بالمحقق يثبت بالمحضر عدم معرفتي التامة </w:t>
      </w:r>
      <w:proofErr w:type="spellStart"/>
      <w:r w:rsidRPr="00D45630">
        <w:rPr>
          <w:rFonts w:ascii="Traditional Arabic" w:hAnsi="Traditional Arabic" w:cs="Traditional Arabic"/>
          <w:szCs w:val="28"/>
          <w:rtl/>
        </w:rPr>
        <w:t>بالأفارقة</w:t>
      </w:r>
      <w:proofErr w:type="spellEnd"/>
      <w:r w:rsidRPr="00D45630">
        <w:rPr>
          <w:rFonts w:ascii="Traditional Arabic" w:hAnsi="Traditional Arabic" w:cs="Traditional Arabic"/>
          <w:szCs w:val="28"/>
          <w:rtl/>
        </w:rPr>
        <w:t xml:space="preserve"> أثناء مقابلتي لهم وحتى كتابة هذا العروض أنا مودع بالسجن مع تعرضي للاحتيال والنصب، وفقدت جميع أموالي وللعلم أنا تاجر من أهالي حائل، وأقوم على أسرة كبيرة وليس لهم دون الله عائل.</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وبسؤال ممثل الادعاء عما ورد في قرار الاتهام الفقرة (الأولى) منه ونصها: "اقتناء وسائل ومواد وأدوات تزييف وتقليد العملة (حقيبتان مليئتان من الورق الأبيض والأسود مقاس فئة المائة دولار أمريكي، وعبوتان أحدهما مليئة بسائل يستخدم في تحويل القصاصات الورقية إلى دولارات)، فهل يعتبر ما ورد ذكره من أدوات التزييف؟ وما مستند الادعاء في ذلك؟" فأجاب "بأن المادة (الثانية) من النظام الجزائي الخاص بتزييف وتقليد النقود الصادر بالمرسوم الملكي رقم (12) وتاريخ 20/7/1379هـ المعدلة بالمرسوم الملكي رقم (م/٤٨) وتاريخ 23/10/1421هـ، والتي أصبحت في فقرتين (أ) و(ب) المنصوص فيها: أن كل من اقتني أو امتلك دون مسوغ كل أو بعض آلات التزييف أو مواده أو وسائله أو أدواته بسوء نية، وبالتالي فإن وصف التهمة الذي تضمنه قرار الاتهام ينطبق بحق المتهم خاصة الفقرتين (أ) و(ب) المعدلة.</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ومن حيت رأت الدائرة أن القدر المتيقن في حق المتهم هو حيازة عملة مزيفة وطبقاً لنص المادة (٢٧) من نظام قواعد المرافعات والإجراءات أمام الديوان والتي تنص: " للدائرة أن تغير الوصف النظامي للفعل المسند إلى المتهم أو تعدل التهم، وعلى الدائرة أن تنبه المتهم إلى هذا التغيير، وتمنحه أجلاً، وبناءً على هذا الوصف أو التعديل إذا طلب ذلك". وإعمالاً لهذا، فإن الدائرة قد واجهت المتهم وممثل الادعاء على حد سواء بما انتهت إليه، وطلب الجواب عنه فأجاب المتهم: صحيح أنه تم القبض عليّ بناءً على إخبارية لا أعرف مصدرها فيما يتعلق بالعملة المزيفة وكان معي أثناء القبض عليّ ورقتان سود وورقة من فئة المائة دولار كنت أعتقد صحتها، ثم بعد سؤالي أخبرت جهات التحقيق أن بمنزلي عدداً كبيراً من هذه الأوراق السوداء إضافةً إلى مائة وخمسة وخمسين ورقة نظيفة من فئة المائة دولار حصلت عليها من النيجيريين ضمن هذا العدد الكبير.</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كما أنه تم القبض على مواد سائلة وبودرة اشتريتها حسب ما أوضحت في اعترافي من أجل إزالة السواد عن ذلك الورق وتحويله إلى دولارات سليمة، مع العلم بأنني قد أوضحت أن تلك العصابة قد أخذت مني مبالغ كبيرة من أجل هذه المواد التي أوهموني أنها تحول هذا الورق الأسود إلى دولارات سليمة. هذا كل ما لدي، وأطلب الرأفة والرحمة؛ حيث تعرضت للنصب والاحتيال وأكلت أموالي، وضاع أهلي وعيالي بسبب ذلك. وبعرض ذلك على ممثل الادعاء بعد تعديل الوصف النظامي إلى أخف من الجريمة الأعلى أجاب: أنه ليس لديه رد سوى أنه قد وجدت في منزله هذه المواد وهذه العملة، فهو المسؤول عن التزييف. </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وبمواجهة المتهم بما أفاد به ممثل الادعاء أجاب: أنه سبق وأن أدلى بكل أقواله فلم يرد فيها أنه زيف أبداً، وإنما نصب عليه أناس وأوهموه باستطاعتهم تحويل هذا الورق إلى دولارات ولم يتم شيء من ذلك حتى تم القبض عليه، وأرشد عنها في منزله. وبسؤال ممثل الادعاء: هل يوجد دليل آخر غير استنتاج أنها وجدت في منزله على أنه من زيف العملة؟ أجاب: أنه لا يوجد أي دليل.</w:t>
      </w:r>
    </w:p>
    <w:p w:rsidR="00116CD3" w:rsidRPr="00D45630" w:rsidRDefault="00116CD3" w:rsidP="00116CD3">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الأسباب</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وبعد سماع الدائرة للدعوى والإجابة، وحيث إنه بالاطلاع على تقرير الجهة القابضة رقم (647/20/1/39) وتاريخ 5/4/1427هـ، والذي جاء فيه أنه تم القبض على المتهم من قبل شرطة المدينة المنورة وبحوزته عدد ثلاث ورقات نقدية </w:t>
      </w:r>
      <w:r w:rsidRPr="00D45630">
        <w:rPr>
          <w:rFonts w:ascii="Traditional Arabic" w:hAnsi="Traditional Arabic" w:cs="Traditional Arabic"/>
          <w:szCs w:val="28"/>
          <w:rtl/>
        </w:rPr>
        <w:lastRenderedPageBreak/>
        <w:t>من فئة المائة دولار مزيفة، كما جاء فيه على أنه تم العثور على مبلغ أربعة عشر ألفاً وثمانمائة دولارٍ من فئة المائة دولار مزيفة. وحيث إنه وبالاطلاع على تقرير مؤسسة النقد العربي السعودي رقم (١٠٢١٤) وتاريخ 18/3/1427هـ والذي جاء فيه "أن الأوراق النقدية الموضحة أرقامها بالكشف المرفق مزيفة".</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وحيث إنه وبالاطلاع على اعتراف المتهم المذكور في جميع مراحل التحقيق، ولدى الدائرة بأنه تحصل على هذه الأوراق النقدية محل الاتهام من أشخاص لم يسعني الدلالة عليهم.</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لذا، فإن الدائرة تطمئن إلى ثبوت جريمة حيازة عملة مزيفة بحق المتهم، وتعاقبه على ذلك بما جاء في منطوق الحكم.</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كما أن الدائرة تنوه بأن جريمة حيازة العملة المزيفة هي القدر المتيقن بحق المتهم، وهو ما تدل عليه أوراق القضية وسياقها، فالمتهم هو من أرشد إلى مكان وجود الأدوات والمواد من طوع نفسه ولم تكن الجهات الأمنية تعلم بها، مما يدل على أنه قد خدع من قبل آخرين بأن هذه المواد والوسائل يمكن أن تقلب الأوراق السوداء والبيضاء إلى عملة صحيحة، وهذه المواد لا يمكن أن تكون مواد تستخدم لتزييف العملة، فهي عبارة عن قصاصات من الورق الأبيض والأسود، وعبوتان أحدهما مليئة بسائل رائحته نفاذة، وعبوة أخرى مليئة بمسحوق أبيض وكيس بلاستيك بحجم الكف مليء بمسحوق أبيض أيضاً.</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لذا، فإن الدائرة تطمئن إلى عدم إدانة المتهم بما ورد في الفقرة (الأولى) من قرار الاتهام من اقتناء مواد ووسائل وأدوات تزييف المنسوبة إليه.</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وانتهت الدائرة في حكمها رقم (513/د/ج/7) لعام 1427هـ إلى ما يلي:</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حكمت الدائرة أولاً: إدانة (.....) ... الجنسية بجريمة حيازة عملة مزيفة لعملة متداولة نظاماً بالمملكة، وتعزيره عنها بسجنه سنة تحسب من تاريخ توقيفه على ذمة هذه القضية وتغريمه ألفي ريالٍ.</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ثانياً: عدم إدانته بما ورد في الفقرة (الأولى) من قرار الاتهام من اقتناء مواد ووسائل أدوات تزييف المنسوبة إليه؛ لما هو موضح بالأسباب.</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وحيث إن الجهة المدعية لم ترتضِ بالحكم وتقدمت باعتراضها عليه فأحالها رئيس الديوان إلى دائرة تدقيق القضايا الثانية بتاريخ 8/1/1428هـ التي باشرت تدقيقها وأصدرت فيها حكمها رقم (37/ت/2) لعام 1428هـ المنتهى إلى قبول الاعتراض شكلاً، وفي الموضوع بنقض حكم الدائرة رقم (513/د/ج/7) لعام 1427هـ، وإعادة القضية إلى الدائرة لإعادة نظرها على ضوء ما هو مبين بالأسباب.</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وحيث إن هيئة التدقيق  قد لاحظت على الحكم أنه فيما يتعلق بالفقرة (الأولى) من قرار الاتهام وهو اقتناء مواد ووسائل وأدوات تزييف وتقليد العملة، وأن هذه المواد لا يمكن أن تكون مواد تستخدم لتزييف العملة فهذا محل نظر؛ إذ إن الدائرة قطعت بأن هذه المواد ليست من وسائل تزييف العملة دون أن تعنى باستقصاء الأمر ومعرفة وجهة نظر الادعاء ومستندهم في ذلك والرجوع لأهل الخبرة كمؤسسة النقد، ومن حيث إنه إعمالاً لذلك كتبت الدائرة لمؤسسة النقد بخطابها رقم (7370/2) وتاريخ 16/7/1428هـ مستفسرةً عما ورد في أوراق القضية بأنه ضبط بحوزة المتهم عبارة عن حقيبتين مليئتين بالورق الأبيض والأسود مقاس المائة دولارٍ أمريكي وعبوتين مليئتين بسائل ... إلخ. فوردت إجابة مؤسسة النقد بموجب خطابها رقم (32009/أخ) وتاريخ 1/8/1428هـ المتضمن أن المواد المذكورة لم ترد للمؤسسة، وأن الحكم النهائي فيها يخضع للتحليل الجنائي لدى شرطة المنطقة، وأضافت مؤسسة النقد أن هذا الأسلوب من </w:t>
      </w:r>
      <w:r w:rsidRPr="00D45630">
        <w:rPr>
          <w:rFonts w:ascii="Traditional Arabic" w:hAnsi="Traditional Arabic" w:cs="Traditional Arabic"/>
          <w:szCs w:val="28"/>
          <w:rtl/>
        </w:rPr>
        <w:lastRenderedPageBreak/>
        <w:t xml:space="preserve">التزييف هو نوع من التضليل والاحتيال عن طريق وضع مادة خاصة سوداء على ورقة نقدية سليمة، </w:t>
      </w:r>
      <w:r w:rsidRPr="00D45630">
        <w:rPr>
          <w:rFonts w:ascii="Traditional Arabic" w:hAnsi="Traditional Arabic" w:cs="Traditional Arabic"/>
          <w:szCs w:val="28"/>
          <w:rtl/>
          <w:lang w:bidi="ar-EG"/>
        </w:rPr>
        <w:t xml:space="preserve">ثم يُضاف </w:t>
      </w:r>
      <w:r w:rsidRPr="00D45630">
        <w:rPr>
          <w:rFonts w:ascii="Traditional Arabic" w:hAnsi="Traditional Arabic" w:cs="Traditional Arabic"/>
          <w:szCs w:val="28"/>
          <w:rtl/>
        </w:rPr>
        <w:t xml:space="preserve"> إليها ما يزيل المادة السوداء، فيتوهم المحتال عليه أن كل ورق سوداء هي ورقة نقدية، كما أنه جدير بالذكر أنه ورد للمؤسسة من شرطة جدة بالخطاب رقم (500/20/1/39) وتاريخ 12/3/1427هـ عدد مائة وخمسين ورقةً نقديةً من فئة </w:t>
      </w:r>
      <w:r w:rsidRPr="00D45630">
        <w:rPr>
          <w:rFonts w:ascii="Traditional Arabic" w:hAnsi="Traditional Arabic" w:cs="Traditional Arabic"/>
          <w:szCs w:val="28"/>
          <w:rtl/>
          <w:lang w:bidi="ar-EG"/>
        </w:rPr>
        <w:t xml:space="preserve">مائة </w:t>
      </w:r>
      <w:r w:rsidRPr="00D45630">
        <w:rPr>
          <w:rFonts w:ascii="Traditional Arabic" w:hAnsi="Traditional Arabic" w:cs="Traditional Arabic"/>
          <w:szCs w:val="28"/>
          <w:rtl/>
        </w:rPr>
        <w:t>دولار أمريكي باسم (.....) (.....) الجنسية، وتمت إجابتهم بأن تلك الأوراق مزيفة وتم حفظها كالمتبع.</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وحيث إنه بالرجوع لملف القضية لم تجد الدائرة ما يشير إلى إمكانية الوقوف على المواد الواردة في قرار الاتهام سوى ما ورد في خطاب مدير شرطة منطقة حائل رقم (29/3/3/434س) وتاريخ 23/2/1427هـ الموجه إلى شرطة محافظة جدة، ومن ضمن </w:t>
      </w:r>
      <w:proofErr w:type="spellStart"/>
      <w:r w:rsidRPr="00D45630">
        <w:rPr>
          <w:rFonts w:ascii="Traditional Arabic" w:hAnsi="Traditional Arabic" w:cs="Traditional Arabic"/>
          <w:szCs w:val="28"/>
          <w:rtl/>
        </w:rPr>
        <w:t>مشفوعاته</w:t>
      </w:r>
      <w:proofErr w:type="spellEnd"/>
      <w:r w:rsidRPr="00D45630">
        <w:rPr>
          <w:rFonts w:ascii="Traditional Arabic" w:hAnsi="Traditional Arabic" w:cs="Traditional Arabic"/>
          <w:szCs w:val="28"/>
          <w:rtl/>
        </w:rPr>
        <w:t xml:space="preserve"> عدد (٢) شنطة+ (٣) علبة+ كيس به مواد كيميائية، وورد في الخطاب أن المقبوض عليه يزعم أن تلك المواد هي التي تحول القصاصات الورقية الموجودة </w:t>
      </w:r>
      <w:proofErr w:type="spellStart"/>
      <w:r w:rsidRPr="00D45630">
        <w:rPr>
          <w:rFonts w:ascii="Traditional Arabic" w:hAnsi="Traditional Arabic" w:cs="Traditional Arabic"/>
          <w:szCs w:val="28"/>
          <w:rtl/>
        </w:rPr>
        <w:t>بالشنطتين</w:t>
      </w:r>
      <w:proofErr w:type="spellEnd"/>
      <w:r w:rsidRPr="00D45630">
        <w:rPr>
          <w:rFonts w:ascii="Traditional Arabic" w:hAnsi="Traditional Arabic" w:cs="Traditional Arabic"/>
          <w:szCs w:val="28"/>
          <w:rtl/>
        </w:rPr>
        <w:t xml:space="preserve"> إلى دولارات حقيقية حسب أقوال الأجانب الذين باعوا إليه تلك المواد بمحافظة جدة ... إلخ.</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ويتضح من ذلك مصداقية ما أشارت إليه مؤسسة النقد أن تلك المواد لا يعدو دورها بأنها وسيلة للنصب والاحتيال لا للتزييف، وبالتالي فليست مواد أساسية من مواد التزييف، ولا ترى الدائرة حاجة لتتبعها وإعادة بعثها من جديد لمؤسسة النقد، ولا حاجة أيضاً إلى تحليلها كيميائياً لوضوح الهدف منها، وبالتالي لم تجد الدائرة ما يغير قناعتها بأن الوصف الدقيق للاتهام حيازة المتهم لعملة مزيفة؛ لأن اكتشاف هذه الجريمة قد تم أثناء القبض على المتهم من قبل شرطة المدينة المنورة وبحوزته عدد ثلاث ورقات نقدية من فئة المائة دولارٍ أمريكي مزيفة، وأنه قد أرشد بنفسه بعد القبض عليه إلى المبالغ المغطاة بمادة سوداء وأوراق بيضاء وما ورد من مواد كيميائية من تلقاء نفسه، وبالتالي لا يوجد في أوراق الدعوى غير هذه الحيازة وتعاقبه عن ذلك طبقاً لنص المادة (الرابعة) من المرسوم الملكي رقم (12) وتاريخ 20/7/1379هـ المعدلة بالمرسوم الملكي رقم (م/٤٨) وتاريخ 2/8/1426هـ ونصها:</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ب- كل من حاز نقوداً مزيفة أو مقلدة للنقود المتداولة نظاماً داخل المملكة أو خارجه مع علمه بتزييفها دون سبب مقبول يعاقب بالسجن مدة لا تزيد عن خمس سنوات وبغرامة مالية لا تزيد عن خمسين ألف ريالٍ أو بإحدى هاتين العقوبتين. أهـ.</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وتطبيقاً لذلك، فإن الدائرة تنتهي إلى معاقبة المتهم عن القدر الثابت لديها وهو حيازته لعملة مزيفة وعدم إدانته بما سوى ذلك حسب ما هو وارد في منطوق الحكم.</w:t>
      </w:r>
    </w:p>
    <w:p w:rsidR="00116CD3" w:rsidRPr="00D45630" w:rsidRDefault="00116CD3" w:rsidP="00116CD3">
      <w:pPr>
        <w:spacing w:line="400" w:lineRule="exact"/>
        <w:rPr>
          <w:rFonts w:ascii="Traditional Arabic" w:hAnsi="Traditional Arabic" w:cs="Traditional Arabic"/>
          <w:szCs w:val="28"/>
          <w:rtl/>
        </w:rPr>
      </w:pPr>
      <w:r w:rsidRPr="00D45630">
        <w:rPr>
          <w:rFonts w:ascii="Traditional Arabic" w:hAnsi="Traditional Arabic" w:cs="Traditional Arabic"/>
          <w:szCs w:val="28"/>
          <w:rtl/>
        </w:rPr>
        <w:t>لذلك حكمت الدائرة بما يلي:</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أولاً: إدانة (.....) (.....) الجنسية بجريمة حيازة عملة مزيفة للعملة المتداولة نظاماً بالمملكة، وتعزيره عنها بسجنه سنة تحسب من تاريخ توقيفه على ذمة هذه القضية وتغريمه ألفي ريالٍ.</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ثانياً: عدم إدانته بما هو منسوب إليه في الفقرة (الأولى) من قرار الاتهام من اقتناء مواد ووسائل وأدوات التزييف؛ لما هو موضح بالأسباب.</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6CD3" w:rsidRPr="00D45630" w:rsidRDefault="00116CD3" w:rsidP="00116CD3">
      <w:pPr>
        <w:spacing w:line="400" w:lineRule="exact"/>
        <w:jc w:val="lowKashida"/>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6CD3" w:rsidRPr="00D45630" w:rsidRDefault="00116CD3" w:rsidP="00116CD3">
      <w:pPr>
        <w:spacing w:line="400" w:lineRule="exact"/>
        <w:rPr>
          <w:rFonts w:ascii="Traditional Arabic" w:hAnsi="Traditional Arabic" w:cs="Traditional Arabic"/>
          <w:szCs w:val="28"/>
          <w:rtl/>
          <w:lang w:bidi="ar-EG"/>
        </w:rPr>
      </w:pPr>
    </w:p>
    <w:p w:rsidR="00116CD3" w:rsidRPr="00D45630" w:rsidRDefault="00116CD3" w:rsidP="00116CD3">
      <w:pPr>
        <w:spacing w:line="400" w:lineRule="exact"/>
        <w:rPr>
          <w:rFonts w:ascii="Traditional Arabic" w:hAnsi="Traditional Arabic" w:cs="Traditional Arabic"/>
          <w:szCs w:val="28"/>
          <w:rtl/>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rPr>
        <w:lastRenderedPageBreak/>
        <w:t>رقم القضية: 5959/2/ق لعام 1428هـ</w:t>
      </w:r>
    </w:p>
    <w:p w:rsidR="00116CD3" w:rsidRPr="00D45630" w:rsidRDefault="00116CD3" w:rsidP="00116CD3">
      <w:pPr>
        <w:spacing w:line="400" w:lineRule="exact"/>
        <w:rPr>
          <w:rFonts w:ascii="Traditional Arabic" w:hAnsi="Traditional Arabic" w:cs="Traditional Arabic"/>
          <w:szCs w:val="28"/>
          <w:rtl/>
        </w:rPr>
      </w:pPr>
      <w:r w:rsidRPr="00D45630">
        <w:rPr>
          <w:rFonts w:ascii="Traditional Arabic" w:hAnsi="Traditional Arabic" w:cs="Traditional Arabic"/>
          <w:szCs w:val="28"/>
          <w:rtl/>
        </w:rPr>
        <w:t>رقم الحكم الابتدائي: 118/د/ج/8 لعام 1429هـ</w:t>
      </w:r>
    </w:p>
    <w:p w:rsidR="00116CD3" w:rsidRPr="00D45630" w:rsidRDefault="00116CD3" w:rsidP="00116CD3">
      <w:pPr>
        <w:spacing w:line="400" w:lineRule="exact"/>
        <w:rPr>
          <w:rFonts w:ascii="Traditional Arabic" w:hAnsi="Traditional Arabic" w:cs="Traditional Arabic"/>
          <w:szCs w:val="28"/>
          <w:rtl/>
        </w:rPr>
      </w:pPr>
      <w:r w:rsidRPr="00D45630">
        <w:rPr>
          <w:rFonts w:ascii="Traditional Arabic" w:hAnsi="Traditional Arabic" w:cs="Traditional Arabic"/>
          <w:szCs w:val="28"/>
          <w:rtl/>
        </w:rPr>
        <w:t>رقم حكم الاستئناف: 483/إس/2 لعام 1429هـ</w:t>
      </w:r>
    </w:p>
    <w:p w:rsidR="00116CD3" w:rsidRPr="00D45630" w:rsidRDefault="00116CD3" w:rsidP="00116CD3">
      <w:pPr>
        <w:spacing w:line="400" w:lineRule="exact"/>
        <w:rPr>
          <w:rFonts w:ascii="Traditional Arabic" w:hAnsi="Traditional Arabic" w:cs="Traditional Arabic"/>
          <w:szCs w:val="28"/>
          <w:rtl/>
        </w:rPr>
      </w:pPr>
      <w:r w:rsidRPr="00D45630">
        <w:rPr>
          <w:rFonts w:ascii="Traditional Arabic" w:hAnsi="Traditional Arabic" w:cs="Traditional Arabic"/>
          <w:szCs w:val="28"/>
          <w:rtl/>
        </w:rPr>
        <w:t>تاريخ الجلسة: 11/8/1429هـ</w:t>
      </w:r>
    </w:p>
    <w:p w:rsidR="00116CD3" w:rsidRPr="00D45630" w:rsidRDefault="00116CD3" w:rsidP="00116CD3">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تزييف عملة- حيازة- عدم كفاية أدلة الإدانة- تناقض أقوال الجنود- جودة تزييف العملة وانخداع الشخص العادي بها- تطرف الاحتمال إلى الدليل. </w:t>
      </w:r>
    </w:p>
    <w:p w:rsidR="00116CD3" w:rsidRPr="00D45630" w:rsidRDefault="00116CD3" w:rsidP="00116CD3">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الملخص</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اتهمت هيئة الرقابة والتحقيق المتهم بحيازة عملة ورقية مزيفة مبلغاً وقدره (مائة دولار أمريكي من فئة المائة دولار) وطلبت معاقبته طبقاً للمادة (2/ب) من المرسوم الملكي رقم (12) وتاريخ 20/7/1379هـ.</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حصول المدعى عليه على العملة المزيفة من شخص أجنبي اشترى منه أجهزة كهربائية- ثبوت حسن نيته بتسليمه العملة المزيفة لأحد الجنود بعد علمه بتزييفها من موظف مصرفي- تتلخص أقوال الجنود في أن كل منهم هو صاحب السبق في القبض على من بيده العملة المزيفة- إمكانية حصول المدعى عليه على العملة المزيفة أثناء زحمة العمل لاسيما مع إثبات التقرير الفني لجودة تزييفها وانخداع الشخص العادي بها- أثر ذلك: عدم إدانة المدعى عليه بجريمة حيازة عملة مزيفة المنسوبة إليه من هذه الدعوى؛ لعدم كفاية الأدلة. </w:t>
      </w:r>
    </w:p>
    <w:p w:rsidR="00116CD3" w:rsidRPr="00D45630" w:rsidRDefault="00116CD3" w:rsidP="00116CD3">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الوقائع</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أقام فرع هيئة الرقابة والتحقيق دعواه بموجب قرار الاتهام رقم (367/ج) لعام 1428هـ وقد مثل الهيئة (.....) قائلاً: تتهم هيئة الرقابة والتحقيق المتهم (.....) (.....) الجنسية سجين بسجون مكة المكرمة؛ لأنه بتاريخ 28/10/1428هـ بدائرة العاصمة المقدسة بمنطقة مكة المكرمة: </w:t>
      </w:r>
    </w:p>
    <w:p w:rsidR="00116CD3" w:rsidRPr="00D45630" w:rsidRDefault="00116CD3" w:rsidP="00116CD3">
      <w:pPr>
        <w:numPr>
          <w:ilvl w:val="0"/>
          <w:numId w:val="38"/>
        </w:numPr>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 xml:space="preserve">قام بحيازة عملة ورقية مزيفة مبلغاً وقدره (مائة دولار أمريكي من فئة المائة دولار) من العملات المتداولة نظاماً بالمملكة العربية السعودية بأن قام بالاحتفاظ بها داخل المحل الذي يعمل به بقصد ترويجها. </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وذلك للأدلة الآتية:</w:t>
      </w:r>
    </w:p>
    <w:p w:rsidR="00116CD3" w:rsidRPr="00D45630" w:rsidRDefault="00116CD3" w:rsidP="00116CD3">
      <w:pPr>
        <w:numPr>
          <w:ilvl w:val="0"/>
          <w:numId w:val="37"/>
        </w:numPr>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ما جاء في محضر القبض المؤرخ في 28/10/1428هـ.</w:t>
      </w:r>
    </w:p>
    <w:p w:rsidR="00116CD3" w:rsidRPr="00D45630" w:rsidRDefault="00116CD3" w:rsidP="00116CD3">
      <w:pPr>
        <w:numPr>
          <w:ilvl w:val="0"/>
          <w:numId w:val="37"/>
        </w:numPr>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 xml:space="preserve">ما جاء في التقرير الفني المتضمن أن العملة مزيفة بطريقة الاستنساخ من الورقة الصحيحة المناظرة لها، ويمكن أن ينخدع بها الشخص العادي ويقبلها في التداول. </w:t>
      </w:r>
    </w:p>
    <w:p w:rsidR="00116CD3" w:rsidRPr="00D45630" w:rsidRDefault="00116CD3" w:rsidP="00116CD3">
      <w:pPr>
        <w:numPr>
          <w:ilvl w:val="0"/>
          <w:numId w:val="37"/>
        </w:numPr>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ما جاء في إقرار الرقيب (.....) المؤرخ في 1/11/1428هـ.</w:t>
      </w:r>
    </w:p>
    <w:p w:rsidR="00116CD3" w:rsidRPr="00D45630" w:rsidRDefault="00116CD3" w:rsidP="00116CD3">
      <w:pPr>
        <w:numPr>
          <w:ilvl w:val="0"/>
          <w:numId w:val="37"/>
        </w:numPr>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ما جاء في إقرار العريف (.....) المؤرخ في 2/11/1428هـ.</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وتطلب الهيئة من ديوان المظالم معاقبة المتهم المذكور طبقاً لنص المادة (الثانية) فقرة (ب) من المرسوم الملكي رقم (12) وتاريخ 20/7/1379هـ والمعدل بالمرسوم الملكي رقم (48) بتاريخ 2/8/1426هـ.</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lastRenderedPageBreak/>
        <w:t xml:space="preserve">وبمواجهة المتهم بما نسب إليه، أجاب بأنه أتاه شخص (.....) في صباح يوم الجمعة واشترى أجهزة من المحل الذي يعمل به ودفع مقابلها مبلغ (100) دولار، وذهبتُ لمحل الصرافة بعد ساعتين لأصرفها فأفادني أنها مزيفة، ثم حضر إلى المحل شخص (.....) ورأي العملة عندي فذهب وأحضر عسكرياً، فقمت بإعطائه العملة لأخبره بتزييفها، فحضر عسكري آخر وفتش المحل، ثم أخذني إلى جهة التحقيق، وصادق على أقواله في التحقيقات. </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وبعد الاطلاع على أوراق الدعوى وما تم فيها من تحقيقات، وبعد سماع أقوال المتهم تخلص الدائرة إلى عدم إدانة المتهم بجريمة الحيازة المنسوبة إليه؛ إذ جاءت أقواله جميعها على نسق واحد هو أنه حصل على هذه الدولارات من شخص (.....) اشتري منه أجهزة كهربائية وسلمه ذلك المبلغ، وأنه ذهب إلى أحد المصارف المتوفرة في السوق وعرض عليه صرف المائة دولار، وأن الموظف أخبره أنها غير سليمة، وأضاف أنه سلم العملة لأحد الجنود، ومما يثبت حسن نية المتهم هو أنه لم يخفِ ذلك المبلغ عندما حضر إليه الجندي، بل دفعه إليه بناءً على طلبه، وبعد إخبار الشخص (.....) عن ذلك المبلغ، كذلك فإن الدائرة تطمئن إلى دفاع المتهم بعد أن ظهر تناقض كلام الجنود، فكل منهما يدعي أنه صاحب السبق في القبض على من بيده تلك العملة، ظناً منهما أن هناك مكافأة تصرف لمن قام بعملية القبض، يضاف إلى ذلك أن المبلغ قليل لا يتجاوز مائة دولار، كما أن الدائرة ترى أن الشخص المخبر هو من الجنسية (.....) ومعلوم لدى العامة مدى التنافس بين جنسية المخبر وجنسية المتهم، مما تفسره الدائرة على أن (.....) أخبر عن تلك العملة رغم أنها في يد المتهم ولم يخفها، كما ترى الدائرة أن تقديم العملة المزيفة إلى الباعة خاصة في مثل تلك الظروف أمر ممكن، ومع زحمة العمل قد يستغل ضعاف النفوس تمرير تلك المبالغ، لاسيما إذا كانت بهذا الحجم أي مائة دولار أو أقل وقد انخدع بها العامل نتيجة جودة تزييفها، والدليل إذا شابه الاحتمال بطل به الاستدلال، وإذا كان ذلك كذلك؛ فإن الدائرة ترى عدم كفاية الأدلة لإدانة المتهم بما نسب إليه. </w:t>
      </w:r>
    </w:p>
    <w:p w:rsidR="00116CD3" w:rsidRPr="00D45630" w:rsidRDefault="00116CD3" w:rsidP="00116CD3">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الأسباب</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وبناءً على الدعوى، وإنكار المتهم وإجابته، وبعد دراسة الأوراق والتحقيقات المرفقة، وحيث إن المدعي بنى اتهامه على أربعة أدلة، فقد اتضح للدائرة بعض التناقض في كلام العسكريين، فكل منهما يفهم من كلامه أنه هو من قام بالقبض مما يضعف دلالة كلامهما، ولا يجعله بمفرده صالحاً للاحتجاج، وهذا مع أن العملة المذكورة ينخدع بها الشخص العادي كما في التقرير الفني الذي هو الدليل الثاني للمدعي، فالدليل الثاني يثبت تزييف العملة ويبعد الشبهة عن المدعى عليه لأنه شخص عادي، والأدلة الأول والثالث والرابع فيها ما ذكرناه آنفا تصلح لنسبه التزييف للمدعى عليه بمفردها، وخاصة أن المتهم لم يحمل مبلغاً كبيراً، ولم يقم بإخفاء العملة لئلا يُكشف أمره، وحيث إن المجرم نظاماً من حيازة العملة المزيفة هو ما كان دون سبب مقبول، وهذا مخالف لما تراه الدائرة في هذه الدعوى لما تقدم.</w:t>
      </w:r>
    </w:p>
    <w:p w:rsidR="00116CD3" w:rsidRPr="00D45630" w:rsidRDefault="00116CD3" w:rsidP="00116CD3">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لذلك حكمت الدائرة بعدم إدانة (.....) (.....) الجنسية - بجريمة حيازة عملة مزيفة المنسوبة إليه في هذه الدعوى لعدم كفاية الأدلة. </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6CD3" w:rsidRPr="00D45630" w:rsidRDefault="00116CD3" w:rsidP="00116CD3">
      <w:pPr>
        <w:spacing w:line="400" w:lineRule="exact"/>
        <w:jc w:val="lowKashida"/>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6CD3" w:rsidRPr="00D45630" w:rsidRDefault="00116CD3" w:rsidP="00116CD3">
      <w:pPr>
        <w:spacing w:line="400" w:lineRule="exact"/>
        <w:rPr>
          <w:rFonts w:ascii="Traditional Arabic" w:hAnsi="Traditional Arabic" w:cs="Traditional Arabic"/>
          <w:szCs w:val="28"/>
          <w:lang w:bidi="ar-EG"/>
        </w:rPr>
      </w:pPr>
      <w:r w:rsidRPr="00D45630">
        <w:rPr>
          <w:rFonts w:ascii="Traditional Arabic" w:hAnsi="Traditional Arabic" w:cs="Traditional Arabic"/>
          <w:rtl/>
        </w:rPr>
        <w:br w:type="page"/>
      </w:r>
    </w:p>
    <w:p w:rsidR="00116CD3" w:rsidRPr="00D45630" w:rsidRDefault="00116CD3" w:rsidP="00116CD3">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رقم القضية 536/1/ق لعام 1427هـ</w:t>
      </w:r>
    </w:p>
    <w:p w:rsidR="00116CD3" w:rsidRPr="00D45630" w:rsidRDefault="00116CD3" w:rsidP="00116CD3">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188/د/ج/1 لعام 1428هـ</w:t>
      </w:r>
    </w:p>
    <w:p w:rsidR="00116CD3" w:rsidRPr="00D45630" w:rsidRDefault="00116CD3" w:rsidP="00116CD3">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التدقيق 319/ت/2 لعام 1429هـ</w:t>
      </w:r>
    </w:p>
    <w:p w:rsidR="00116CD3" w:rsidRPr="00D45630" w:rsidRDefault="00116CD3" w:rsidP="00116CD3">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4/6/1429هـ</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تزييف عملة – الشروع في الترويج – اعتراف المتهم الأول بعلمه بتزييف العملة –إنكار المتهم الثاني للتهمة وعدم كفاية أدلة ثبوتها في مواجهته.</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الأنظمة واللوائح </w:t>
      </w:r>
    </w:p>
    <w:p w:rsidR="00116CD3" w:rsidRPr="00D45630" w:rsidRDefault="00116CD3" w:rsidP="00116CD3">
      <w:pPr>
        <w:numPr>
          <w:ilvl w:val="0"/>
          <w:numId w:val="40"/>
        </w:numPr>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(2/ب) من النظام الجزائي الخاص بتزييف وتقليد النقود الصادر بالمرسوم الملكي رقم (12) وتاريخ 20/7/ 1379هـ.</w:t>
      </w:r>
    </w:p>
    <w:p w:rsidR="00116CD3" w:rsidRPr="00D45630" w:rsidRDefault="00116CD3" w:rsidP="00116CD3">
      <w:pPr>
        <w:numPr>
          <w:ilvl w:val="0"/>
          <w:numId w:val="40"/>
        </w:numPr>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(8) من المرسوم الملكي رقم (38) لعام 1421هـ.</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116CD3" w:rsidRPr="00D45630" w:rsidRDefault="00116CD3" w:rsidP="00116CD3">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أقامت هيئة التحقيق والادعاء العام الدعوة الجنائية ضد المتهمين، لمعاقبتهما بموجب المادتين (2/ب، 8) لعام 1421هـ ؛  لما نسب إليهما من الشروع في ترويج نقود مزيفة متداولة نظاماً في المملكة – المتهم الأول أقر بأنه حصل على العملة من شخص باكستاني على أنها صحيحة، إلا أنه تبين له فيما بعد أنها مزيفة – مؤدى ذلك: إدانته ومعاقبته بالسجن والغرامة-المتهم الثاني أنكر التهمة الموجهة له – المتهم الأول أنكر معرفته بالمتهم الثاني الذي لم يثبت علمه بعملية ترويج العملة أو أن المبالغ كانت مزيفة، فضلاً عن أنها كانت ملفوفة بجريدة ولم يثبت قيام المتهم الثاني بفتحها، أو التفاوض مع أحد بشأنها-أثر ذلك: عدم إدانته بما نسب إليه من ترويج عملة مزيفة؛ وذلك لعدم كفاية الأدلة. </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 فرع هيئة الرقابة والتحقيق بمنطقة الرياض دعواه الجنائية بموجب قرار الاتهام رقم (39/م) لعام 1427هـ ضد المتهم الأول (.....) (.....) الجنسية – والثاني (.....) (..... ) الجنسية. </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لأنهما قبل تاريخ 18/11/1426هـ بدائرة مدينة الرياض بمنطقة الرياض:</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المتهم الأول شرع في ترويج نقود مزيفة متداولة نظاماً في المملكة هي مبلغ (15000) دولار أمريكي بأن قدمها لأحد أفراد المباحث العامة فتم القبض عليه. </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واستدل فرع الهيئة المذكور بما يلي:</w:t>
      </w:r>
    </w:p>
    <w:p w:rsidR="00116CD3" w:rsidRPr="00D45630" w:rsidRDefault="00116CD3" w:rsidP="00116CD3">
      <w:pPr>
        <w:numPr>
          <w:ilvl w:val="0"/>
          <w:numId w:val="39"/>
        </w:numPr>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اعتراف الأول المصادق عليه شرعاً لدى الهيئة. </w:t>
      </w:r>
    </w:p>
    <w:p w:rsidR="00116CD3" w:rsidRPr="00D45630" w:rsidRDefault="00116CD3" w:rsidP="00116CD3">
      <w:pPr>
        <w:numPr>
          <w:ilvl w:val="0"/>
          <w:numId w:val="39"/>
        </w:numPr>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اعتراف الثاني المصادق عليه شرعاً بتسليم المبلغ المزيف لأحد أفراد المباحث العامة. </w:t>
      </w:r>
    </w:p>
    <w:p w:rsidR="00116CD3" w:rsidRPr="00D45630" w:rsidRDefault="00116CD3" w:rsidP="00116CD3">
      <w:pPr>
        <w:numPr>
          <w:ilvl w:val="0"/>
          <w:numId w:val="39"/>
        </w:numPr>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ما جاء بمحضر القبض المرفق. </w:t>
      </w:r>
    </w:p>
    <w:p w:rsidR="00116CD3" w:rsidRPr="00D45630" w:rsidRDefault="00116CD3" w:rsidP="00116CD3">
      <w:pPr>
        <w:numPr>
          <w:ilvl w:val="0"/>
          <w:numId w:val="39"/>
        </w:numPr>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التقرير الفني رقم (26007) المتضمن نتيجة فحص النقود المضبوطة.</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وطلب فرع الهيئة بمنطقة الرياض من فرع ديوان المظالم بمنطقة الرياض معاقبة المتهمين المذكورين بموجب المادتين (2، 8) من المرسوم الملكي رقم (12) لعام 1421هـ. </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وبإحالة أوراق القضية لهذه الدائرة بتاريخ 7/2/1427هـ باشرت نظرها، وحددت لها جلسة الأحد 12/2/1427هـ وفيها حضر ممثل الادعاء (.....)، وتبين عدم حضور المتهمين. وفي جلسة 19/2/1427هـ حضر ممثل الادعاء (.....) كما حضر المتهمان الأول (.....) (.....) الجنسية، والمتهم الثاني (.....) (.....) الجنسية مثبتة هويتهما، وبتلاوة قرار الاتهام من قبل ممثل الادعاء وسؤال المتهمين عما نسب إليهما به أجاب الأول (.....) قائلاً: (صحيح أنه قبض عليّ ومعي خمسة عشر ألف دولار مزيفة وذلك بقصر الأسطورة للأفراح ولم أعلم أنها مزيفة وكنت أحاول بيعها على البنك ولكن المدعو (.....) أقنعني أنه يستطيع بيعها، وقد اشتريتها من شخص باكستاني لا أعرفه بحراج بن قاسم وأصادق على أقوالي لدى هيئة الرقابة والتحقيق، وأما المباحث فليست صحيحة، فقد أخذت بواسطة الضغط والإكراه، وليس لدي ما أضيفه، كما أجاب المتهم الثاني (.....): (أُنكر ما جاء بقرار الاتهام جملةً وتفصيلاً وأتمسك بأقوالي في التحقيقات السابقة المتضمنة عدم علمي بأنها نقود مزيفة </w:t>
      </w:r>
      <w:proofErr w:type="gramStart"/>
      <w:r w:rsidRPr="00D45630">
        <w:rPr>
          <w:rFonts w:ascii="Traditional Arabic" w:hAnsi="Traditional Arabic" w:cs="Traditional Arabic"/>
          <w:szCs w:val="28"/>
          <w:rtl/>
          <w:lang w:bidi="ar-EG"/>
        </w:rPr>
        <w:t>وليس  لدي</w:t>
      </w:r>
      <w:proofErr w:type="gramEnd"/>
      <w:r w:rsidRPr="00D45630">
        <w:rPr>
          <w:rFonts w:ascii="Traditional Arabic" w:hAnsi="Traditional Arabic" w:cs="Traditional Arabic"/>
          <w:szCs w:val="28"/>
          <w:rtl/>
          <w:lang w:bidi="ar-EG"/>
        </w:rPr>
        <w:t xml:space="preserve"> ما أضيفه، وبعرض ذلك على ممثل الادعاء قرر اكتفاءه بما جاء بقرار الاتهام، وقد سألت الدائرة المتهم الثاني (.....) هل قبض على المبلغ المزيف بحوزتك أثناء المداهمة، فذكر بأنني قد سلمت المبلغ للمدعو (.....) مناولة حسب ما طلب مني (.....) بعد ذلك تم تأجيل الجلسة. وبجلسة يوم </w:t>
      </w:r>
      <w:proofErr w:type="gramStart"/>
      <w:r w:rsidRPr="00D45630">
        <w:rPr>
          <w:rFonts w:ascii="Traditional Arabic" w:hAnsi="Traditional Arabic" w:cs="Traditional Arabic"/>
          <w:szCs w:val="28"/>
          <w:rtl/>
          <w:lang w:bidi="ar-EG"/>
        </w:rPr>
        <w:t>الثلاثاء13</w:t>
      </w:r>
      <w:proofErr w:type="gramEnd"/>
      <w:r w:rsidRPr="00D45630">
        <w:rPr>
          <w:rFonts w:ascii="Traditional Arabic" w:hAnsi="Traditional Arabic" w:cs="Traditional Arabic"/>
          <w:szCs w:val="28"/>
          <w:rtl/>
          <w:lang w:bidi="ar-EG"/>
        </w:rPr>
        <w:t xml:space="preserve">/3/1427هـ حضر ممثل الادعاء (.....)، وتبين عدم حضور المتهمين، وبجلسة 4/4/1427هـ حضر ممثل الادعاء (.....)، كما حضر المتهمان من السجن، وبسؤال المتهم الأول (.....) هل يصادق على أقواله السابقة؟ فأجاب بنعم، وأكتفي بها وبما أدليت به، فسألته الدائرة هل تعرف المتهم الثاني، وهل سبق أن تعاملت معه؟ فأجاب بأنه لا يعرفه ولم يسبق له التعامل معه، وقد حضر إلى القصر بناءً على موعد مع (.....) الذي كان ينوي شراء المبلغ وهو الذي حدد لي المكان، وقد حضرت وبحوزتي خمسة عشر ألف دولارٍ، ورأيت أمامي جريدة بداخلها شيء لا أعلم ما هو، وسألت عن (.....) فأخبرني المتهم الثاني (.....) بأنه حضر شخص ذكر أنه اسمه (.....)، ثم بعد ذلك حضر (.....) وطلب مني المبلغ الذي بحوزتي فسلمته إياه، وقام بعده ثم أخذ من داخل الجريدة مبلغاً من الدولارات، وبدأ بحسابها فطلب منه (.....) الخروج من القصر؛ لأنه ليس محلاً للبيع والشراء؛ وبسؤال المتهم الثاني عما إذا كان لديه ما يضيفه فتمسك بما سبق أن أدلى به، فسألته الدائرة عن التناقض الذي في أقواله، فمرة يقول إن هناك شخصاً وضعها أمانة، ومرة يقول إن من وضعها كان يقصد استئجار القصر ووضع الجريدة وخرج لإحضار أهله من السيارة، فأجاب بقوله إني لم أتناقض بكلامي، فالذي حصل أن هناك شخصاً سمى نفسه (.....) حضر لاستئجار القصر وبعد أن رآه ووافق على الاستئجار وقبل كتابة العقد في المكتب وضع الجريدة وقال: إنه سيأتي ناس يسألون عني فأخبرهم أني حضرت وسلمهم هذه الجريدة وأطلب أن ينتظروني، وكان في اعتقادي أنه يقصد ربما أهل العريس أو خلافه كما جرت العادة بذلك، ثم حضر المتهم الأول (.....) ومعه (.....) و(.....) وسألوا عن (.....) فأجبت بأنه قد حضر وترك لكم هذه الجريدة وأنا أعمل منذ ستة عشر عاماً كإداري لقصور الأفراح لدى كفيلي نفسه، ولم يسبق لي أن تورطت بأية مخالفة في البلد، وبعرض ذلك على ممثل الادعاء قرر اكتفاءه بما سبق، فتم تأجيل الجلسة. وبجلسة الثلاثاء 10/5/1427هـ حضر ممثل الادعاء (.....) وتبين عدم حضور المتهمين على الرغم من إبلاغ إدارة سجن إصلاحية </w:t>
      </w:r>
      <w:proofErr w:type="spellStart"/>
      <w:r w:rsidRPr="00D45630">
        <w:rPr>
          <w:rFonts w:ascii="Traditional Arabic" w:hAnsi="Traditional Arabic" w:cs="Traditional Arabic"/>
          <w:szCs w:val="28"/>
          <w:rtl/>
          <w:lang w:bidi="ar-EG"/>
        </w:rPr>
        <w:t>الحاير</w:t>
      </w:r>
      <w:proofErr w:type="spellEnd"/>
      <w:r w:rsidRPr="00D45630">
        <w:rPr>
          <w:rFonts w:ascii="Traditional Arabic" w:hAnsi="Traditional Arabic" w:cs="Traditional Arabic"/>
          <w:szCs w:val="28"/>
          <w:rtl/>
          <w:lang w:bidi="ar-EG"/>
        </w:rPr>
        <w:t xml:space="preserve"> بالموعد. وبجلسة الأحد 13/6/142هـ حضر ممثل الادعاء (.....) كما حضر المتهمان السابق تعريفهما، وقرر الأطراف الاكتفاء بما سبق أن أدلوا به فأطلعتهم الدائرة على أن الأمر يستدعي سماع أقوال المتعاون (.....)؛ لذا قررت الدائرة تأجيل نظر القضية إلى جلسة 21/7/1427هـ، وفيها حضر ممثل الادعاء (.....) كما حضر المتهمان. وحيث سبق للدائرة أن كتبت للمباحث الإدارية بخطابها رقم (7042) وتاريخ 5/7/1427هـ برغبتها بتكليف المتعاون (.....) </w:t>
      </w:r>
      <w:r w:rsidRPr="00D45630">
        <w:rPr>
          <w:rFonts w:ascii="Traditional Arabic" w:hAnsi="Traditional Arabic" w:cs="Traditional Arabic"/>
          <w:szCs w:val="28"/>
          <w:rtl/>
          <w:lang w:bidi="ar-EG"/>
        </w:rPr>
        <w:lastRenderedPageBreak/>
        <w:t xml:space="preserve">بالحضور لدى الدائرة، ولم يرد للدائرة إجابة من المباحث الإدارية، وقد تقدم المتهم الثاني (.....) (......) الجنسية بطلب محال من رئيس فرع الديوان بتاريخ اليوم يطلب فيه إطلاق سراحه بالكفالة الحضورية، وبعد دراسته قررت الدائرة إطلاق سراحه بالكفالة القوية الضامنة، ما لم يكن موقوفاً على ذمة قضية أخرى، عملاً بقواعد المرافعات والإجراءات أمام ديوان المظالم. وبجلسة 10/9/1427هـ حضر ممثل الادعاء (.....) كما حضر المتهم الثاني (.....) وتبين عدم حضور المتهم الأول (.....). وبجلسة 12/11/1427هـ حضر ممثل الادعاء (.....) كما حضر المتهم الأول (.....) والثاني (.....)، وحيث سبق للدائرة أن طلبت حضور المتعاون. (.....) وذلك بخطاب الديوان رقم (8997) وتاريخ 20/8/1427هـ الموجه للمباحث الإدارية، فوردت الإجابة بخطاب مدير مباحث منطقة الرياض رقم (41646) وتاريخ 16/9/1427هـ يتضمن اعتذار المتعاون عن الحضور، وحيث إن البت في القضية يستوجب سماع شهادته؛ لذا قررت الدائرة تأجيل نظر الجلسة، وطلب حضور المتعاون. وبجلسة السبت 25/11/1427هـ حضر ممثل الادعاء (.....) كما حضر المتهمان الأول والثاني وتبين عدم حضور المتعاون (.....) رغم طلبه بخطاب الديوان رقم (12434) وتاريخ 21/11/1427هـ الموجه لمدير مباحث منطقة الرياض، فتم تأجيل الجلسة إلى تاريخ 20/12/1427هـ، وفي يوم الثلاثاء 19/12/1427هـ انعقدت الدائرة بكامل تشكيلها وحضر المتعاون (.....) المثبتة هويته وسألته الدائرة عما لديه من معلومات حيال قضية (.....)، فأفاد الدائرة بأنه علم عن متاجرة المتهمين المذكورين في العملة المزيفة وذلك عن طريق (.....) بأن هناك شخصاً سودانياً يزاول ذلك، وأنه يعمل في قصر أفراح الأسطورة، فذهبت إليه برفقة المذكورين، وقالوا للسوداني (.....) إنهم يرغبون في شراء الدولارات الموجودة لديه فقال: عندي الآن ثمانين ألف، ثم فتح دولاب حديد وأخرج منه جريدة بها المبلغ المذكور، وقمت بعدها، وبسؤاله عن مصدرها فأجاب قائلاً: مالك شغل في ذلك وإذا تبغي زيادة جبت لك، فأثبت لي مصداقية شرائك وأعطيك المبلغ الذي تريد. وأما صاحبها فهو شخص كبير أمير، ولا يمكن أن تصل إليه، وكان يرافقني الرائد (.....) وحيث سبق التنسيق مع رجال المباحث فأعطى الإشارة، وعندها دخل رجال المباحث وقاموا بالقبض على السوداني والأشخاص الآخرين وتم أخذ المبلغ المزيف، هذه الحقيقة. ويمكن للدائرة أن تستدعي الرائد (.....) ليشرح لها ما تم حيال القبض على المذكورين. وبجلسة 25/1/1428هـ حضر ممثل الادعاء (.....) كما حضر المتهمان الأول والثاني، وحيث سبق للدائرة أن طلبت سماع أقوال الرائد (.....) وذلك بخطاب الديوان وحيث رقم (579) وتاريخ 11/1/1428هـ الموجه لمدير مباحث منطقة الرياض، ولم يرد إجابة، ولم يحضر الشاهد المطلوب. وبتاريخ 10/2/1428هـ انعقدت الدائرة وحضر الرائد (.....) المثبتة هويته وقد شهد أمام الدائرة بقوله: إن لدينا مصدراً يدعى (.....) أبلغني عن وجود مبالغ مالية كبيرة لدى أشخاص، ويريدون بيعها وهي بالدولار وكان ذلك عن طريق (.....) فأبلغت المصدر بعد أخذ موافقة مرجعي بمتابعة الموضوع مع هؤلاء الأشخاص، وبعد ذلك تم رفع هذه المعلومات لصاحب السمو الملكي مساعد وزير الداخلية للشؤون الأمنية لأخذ توجيه حيال الموضوع فصدرت توجيهات سموه ذلك بالموافقة على ذلك، وتم صرف مبلغ خمسين ألف ريالٍ لتنفيذ عملية الشراء من هؤلاء، ومن ثم القبض عليهم متلبسين، فتم الترتيب مع المصدر (.....) على عملية شراء أي مبلغ بالدولار مقابل الخمسين ألف ريالٍ التي تم صرفها فقام المصدر بترتيب ذلك مع (.....)، إلا أنه تم الاتفاق على عدة مواعيد لتنفيذ الشراء، ولم يتم التنفيذ لتخلفهم عن المواعيد، وفي يوم 16/11/1426هـ تمت عملية شراء مبلغ ستة وثمانين ألفاً وستمائة دولارٍ بقصر الأسطورة للأفراح بحي الشفاء عن طريق (.....) و(.....) والمسؤول عن القصر (.....) (..... ) الجنسية، وتم استلام المبلغ الموضح أعلاه وضبطه من (.....) نفسه، ويمكن القول باختصار بأن كل من (.....) كان دورهما الوساطة بين البائع (.....) والمشتري أنا، ودور (.....) هو دور البائع المسؤول عن هذا المبلغ ولو أنه وضح لنا أن المبلغ ليس له إنما لأشخاص آخرين يملكون مبالغ كبيرة تصل إلى ستمائة مليون دولار، ولكن المبلغ الموضح أعلاه </w:t>
      </w:r>
      <w:r w:rsidRPr="00D45630">
        <w:rPr>
          <w:rFonts w:ascii="Traditional Arabic" w:hAnsi="Traditional Arabic" w:cs="Traditional Arabic"/>
          <w:szCs w:val="28"/>
          <w:rtl/>
          <w:lang w:bidi="ar-EG"/>
        </w:rPr>
        <w:lastRenderedPageBreak/>
        <w:t xml:space="preserve">وجد بحوزته وليس صحيحاً ما ادعى به أمام الدائرة، وهذا ما أردت أن أشهد به بحكم أنني طرف بالموضوع، والله على ما أقول شهيد. </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وبجلسة 27/2/1428هـ تلقت الدائرة خطاباً من المتهم (.....) المحال من فضيلة رئيس الفرع بتاريخ اليوم تضمن طلب إطلاق سراحه بالكفالة أسوة بزميله، وحيث إن المتهم قد أمضى أكثر من سنة بالتوقيف، ولدي الدائرة عدة طلبات لم تستوفها من بعض الجهات قد تأخذ وقتاً؛ لذا فقد قررت الدائرة إطلاق سراح المتهم (.....) (.....) الجنسية بالكفالة الحضورية اللازمة ما لم يكن موقوفاً على ذمة قضية أخرى. وبجلسة 3/5/1428هـ حضر المتهم الثاني (.....) وتبين عدم حضور المتهم الأول (.....) كما لم يحضر بجلسة 16/5/1428هـ، وكذلك لم يحضر ممثل الادعاء. وبجلسة 3/6/1428هـ حضر ممثل الادعاء (.....) وكذلك كل من الأول (.....) والثاني (.....)، وحيث إن الأمر يستلزم المواجهة بين المتهمين وفرقة القبض، فعليه قررت الدائرة الكتابة للمباحث بضرورة حضور كل من الرائد (.....) والمتعاون (.....)؛ وذلك للمواجهة بينهما وبين المتهمين. وبجلسة 15/7/1428هـ حضر ممثل الادعاء (.....) وحضر كل من المتهمين الأول (.....) والثاني (.....) وتبين عدم حضور كل من (.....) و(.....) رغم الكتابة بطلبهما بخطاب الديوان رقم (7017) وتاريخ 11/6/1428هـ. وبجلسة 14/8/1428هـ حضر ممثل الادعاء (.....) وحضر كل من المتهمين (.....) و(.....)، وقد ورد للدائرة صورة من خطاب الديوان الموجه لوزارة الداخلية بشأن طلب الدائرة حضور عضوي فرقة القبض والمتضمن رأي وزارة الداخلية الاكتفاء بما لدى الدائرة. </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وبجلسة 18/10/1428هـ حضر ممثل الادعاء (.....) كما حضر المتهم الثاني (.....) وتبين عدم حضور المتهم الأول (.....)، وقد حضر للدائرة كفيل المتهم الثاني (.....) وتبين أنه ليس بصاحب قصر الأسطورة. وبجلسة الثلاثاء 19/10/1428هـ حضر المتهم الثاني (.....) وحضر صاحب قصر الأسطورة (.....)، وقد تم الاستفسار منه عن محتويات مكتب الاستقبال بقصر الأسطورة، فأفاد قائلاً: إن مكتب الاستقبال مكتب عادي يوجد به طاولة ودولاب سحاب حديد (أدراج) ودولاب خشب، ودولاب الحديد به ملفات العمال وأوراق القصر، وأغلب الأوقات يكون مفتوحاً، ويمكن أن يقفل أحياناً، وبسؤاله عما يعلمه حيال موظف الاستقبال لديه (.....) فأجاب قائلاً: إنه موظف جديد لدي وليس على كفالتي، وإنما كان تحت التجربة؛ ولذا لا أعرف عنه شيئاً، كما تم سؤاله عن موجودات المكتب المشار إليه هل هي قديمة أم حديثة؟ فأجاب بل هي قديمة قبل أن يعمل (.....) في القصر ولازالت إلى الآن، وبعد ذلك مثل المتهم الثاني (.....) أمام الدائرة، فسألته عن القطع المكتبية الموجودة في المكتب الذي قبض عليه فيه فأجاب قائلاً: المكتب يتكون من طاولة مكتبية وطاولة خدمة وكراسي ودولاب درفتين زجاج من الأعلى هذه هي موجودات المكتب، وبسؤاله هل يوجد في المكتب دولاب حديد أجاب قائلاً: ليس فيه غير الدولاب الذي أشرت إليه، هذا ما لدي، وبعرض ذلك على ممثل الادعاء قرر اكتفاءه بما تقدم. </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وبعد سماع الدعوى والإجابة، وبعد الاطلاع على أوراق القضية وأقوال المتهمين في التحقيقات السابقة لدى المباحث ولدى هيئة الرقابة والتحقيق المتضمنة اعتراف المتهم الأول بأنه حضر لقصر الأسطورة بقصد بيع ما لديه من دولارات حصل عليها من شخص باكستاني بحراج بن قاسم، وأنه قد أخذها منه على أنها صحيحة، إلا أنه تبين له فيما بعد أنها مزيفة كما كرر اعترافه بذلك أمام الدائرة الأمر الذي يشكل في حقه جريمة شروع في ترويج عمله مزيفة يعاقب عليها بنص المادتين (2/ب، 8) والمرسوم الملكي رقم (12) لعام 1379هـ والمرسوم الملكي رقم (38) لعام 1421هـ، ومن ثم </w:t>
      </w:r>
      <w:r w:rsidRPr="00D45630">
        <w:rPr>
          <w:rFonts w:ascii="Traditional Arabic" w:hAnsi="Traditional Arabic" w:cs="Traditional Arabic"/>
          <w:szCs w:val="28"/>
          <w:rtl/>
          <w:lang w:bidi="ar-EG"/>
        </w:rPr>
        <w:lastRenderedPageBreak/>
        <w:t xml:space="preserve">معاقبته بالعقوبة الواردة بمنطوق حكمها، وتلتفت الدائرة عن نفيه العلم بأن تلك المبالغ مزيفة؛ لعدم وجود دليل على ذلك وإنما هو دفع لقصد التنصل من العقوبة. </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إنه بالنسبة للمتهم الثاني (.....)، فإنه قد أصر في جميع مراحل التحقيق على إنكاره للتهمة الموجهة له من الشروع في الاتجار بالعملة المزيفة، ونفي علمه بذلك، كما أكد ذلك اعترافه المصدق شرعاً، وبمثوله أمام الدائرة أصر على الإنكار، وعدم معرفته بأطراف القضية، وهم المتهم الأول (.....) وزميله (.....) والمتعاون (.....)، وحيث إن المتهم الأول قد أيد ذلك القول بإنكاره معرفة المتهم الثاني وأن مجيئه لقصر الأسطورة كان بغرض بيع ما لديه من دولارات حصل عليها من شخص باكستاني في حراج بن قاسم، وأن حضوره كان بناءً على طلب المتعاون (.....)، وحيث إن شهادة الشاهدين أعضاء فرقة القبض على المتهمين أكدا فيها على أن المتهم الثاني هو من باع المبالغ النقدية المزيفة، إلا أن الشاهد الأول ذكر أن المتهم الثاني قد أخرجها من دولاب حديد كان في المكتب وقد فاوضه على الكمية، أما الشاهد الثاني فإنه قد اكتفى بأن المبلغ تم الحصول عليه من قبل (.....) و(.....) و(.....) دون تفصيل، الأمر الذي ترى معه الدائرة عدم دقة الوصف في الشهادة، كما أن أقوال المتهم الأول كانت واضحة أمام الدائرة بجلسة 4/4/1427هـ بأنه حين دخل مكتب المتهم الثاني رأى أمامه جريدة بداخلها شيء، وبأن المتعاون (.....) أخذ تلك الجريدة ثم قام بإخراج مبالغ نقدية مزيفة منها، وأن المتهم الثاني حين رأى تلك المبالغ طلب منه الخروج من القصر لأنه ليس محلاً لذلك. </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المبالغ المالية كانت ملفوفة في جريدة، ولم يثبت أن المتهم الثاني قد قام بفتح الجريدة أو عد المبالغ، ولم يثبت أنه تفاوض مع أحد بشأنها وجميع ذلك يؤيده ما ذكر في جميع التحقيقات، وحيث إن الأحكام مبناها على الجزم واليقين لا على الظن والتخمين، فإنه والحالة هذه لم يثبت أمام الدائرة أن المتهم الثاني كان لديه أي علم عن عملية الترويج أو العلم بأن هذه المبالغ كانت مزيفة، مما تنتهي معه الدائرة إلى عدم ثبوت ما نسب إليه، وحيث إن الحال ما ذكر.</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بما يلي:</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أولاً: إدانة (.....) (.....) الجنسية بما نسب إليه من الشروع في ترويج عملة مزيفة ومعاقبته عن ذلك بسجنه سنتين وستة أشهر، مع غرامة خمسة عشر ألف ريالٍ. </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ثانياً: عدم إدانة (.....) (.....) الجنسية بما نسب إليه من ترويج عمله مزيفة؛ وذلك لعدم كفاية الأدلة.</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وبالله التوفيق، وصلى الله وسلم على نبينا محمد وعلى </w:t>
      </w:r>
      <w:proofErr w:type="spellStart"/>
      <w:r w:rsidRPr="00D45630">
        <w:rPr>
          <w:rFonts w:ascii="Traditional Arabic" w:hAnsi="Traditional Arabic" w:cs="Traditional Arabic"/>
          <w:szCs w:val="28"/>
          <w:rtl/>
          <w:lang w:bidi="ar-EG"/>
        </w:rPr>
        <w:t>آله</w:t>
      </w:r>
      <w:proofErr w:type="spellEnd"/>
      <w:r w:rsidRPr="00D45630">
        <w:rPr>
          <w:rFonts w:ascii="Traditional Arabic" w:hAnsi="Traditional Arabic" w:cs="Traditional Arabic"/>
          <w:szCs w:val="28"/>
          <w:rtl/>
          <w:lang w:bidi="ar-EG"/>
        </w:rPr>
        <w:t xml:space="preserve"> وصحبه أجمعين.</w:t>
      </w:r>
    </w:p>
    <w:p w:rsidR="00116CD3" w:rsidRPr="00D45630" w:rsidRDefault="00116CD3" w:rsidP="00116CD3">
      <w:pPr>
        <w:spacing w:line="400" w:lineRule="exact"/>
        <w:jc w:val="lowKashida"/>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6CD3" w:rsidRPr="00D45630" w:rsidRDefault="00116CD3" w:rsidP="00116CD3">
      <w:pPr>
        <w:spacing w:line="400" w:lineRule="exact"/>
        <w:jc w:val="lowKashida"/>
        <w:rPr>
          <w:rFonts w:ascii="Traditional Arabic" w:hAnsi="Traditional Arabic" w:cs="Traditional Arabic"/>
          <w:szCs w:val="28"/>
          <w:lang w:bidi="ar-EG"/>
        </w:rPr>
      </w:pP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146/6/ق لعام 1428هـ</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119/د/ج/20 لعام 1429هـ</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542/إس/2 لعام 1429هـ</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29/8/1429هـ</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الموضوعات </w:t>
      </w:r>
    </w:p>
    <w:p w:rsidR="00116CD3" w:rsidRPr="00D45630" w:rsidRDefault="00116CD3" w:rsidP="00116CD3">
      <w:pPr>
        <w:tabs>
          <w:tab w:val="num" w:pos="764"/>
        </w:tabs>
        <w:spacing w:after="0"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تزييف عملة – ترويج- إقرار المتهم بصحة ما نسب إليه –السلطة التقديرية للمحكمة. وقف تنفيذ العقوبة-التدقيق الوجوبي.</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الأنظمة واللوائح </w:t>
      </w:r>
    </w:p>
    <w:p w:rsidR="00116CD3" w:rsidRPr="00D45630" w:rsidRDefault="00116CD3" w:rsidP="00116CD3">
      <w:pPr>
        <w:numPr>
          <w:ilvl w:val="0"/>
          <w:numId w:val="41"/>
        </w:numPr>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المادة (الثانية) من النظام الجزائي الخاص بتزييف وتقليد النقود الصادر بالمرسوم الملكي رقم (م/12) وتاريخ 20/7/1379هـ المعدل بالمرسوم الملكي رقم (م/48) لعام 1426هـ. </w:t>
      </w:r>
    </w:p>
    <w:p w:rsidR="00116CD3" w:rsidRPr="00D45630" w:rsidRDefault="00116CD3" w:rsidP="00116CD3">
      <w:pPr>
        <w:numPr>
          <w:ilvl w:val="0"/>
          <w:numId w:val="41"/>
        </w:numPr>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قرار مجلس الوزراء رقم (57) وتاريخ 1/4/1418هـ بتعديل المادة (34) من قواعد المرافعات والإجراءات أمام ديوان المظالم. </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الملخص </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أقامت هيئة التحقيق والادعاء العام الدعوى الجنائية ضد المتهم لما نسب إليه من قيامه بترويج عملة مزيفة نظاماً بالمملكة العربية السعودية وطلبت معاقبته طبقاً للنظام. </w:t>
      </w:r>
    </w:p>
    <w:p w:rsidR="00116CD3" w:rsidRPr="00D45630" w:rsidRDefault="00116CD3" w:rsidP="00116CD3">
      <w:pPr>
        <w:numPr>
          <w:ilvl w:val="0"/>
          <w:numId w:val="42"/>
        </w:numPr>
        <w:tabs>
          <w:tab w:val="clear" w:pos="1080"/>
          <w:tab w:val="num" w:pos="404"/>
        </w:tabs>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المتهم أقر بصحة ما نسب إليه من قرار الاتهام – أثر ذلك: ثبوت إدانته بارتكاب جريمة الترويج ومعاقبته بالسجن والغرامة. </w:t>
      </w:r>
    </w:p>
    <w:p w:rsidR="00116CD3" w:rsidRPr="00D45630" w:rsidRDefault="00116CD3" w:rsidP="00116CD3">
      <w:pPr>
        <w:numPr>
          <w:ilvl w:val="0"/>
          <w:numId w:val="42"/>
        </w:numPr>
        <w:tabs>
          <w:tab w:val="clear" w:pos="1080"/>
          <w:tab w:val="num" w:pos="40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ثبوت أن المتهم العائل الوحيد لأسرته المؤلفة من والديه وأخوته وزوجته وأطفاله، وخلو صحيفة سوابقه من وجود سوابق جنائية مسجلة عليه – أثره: وقف عقوبة السجن فقط. </w:t>
      </w:r>
    </w:p>
    <w:p w:rsidR="00116CD3" w:rsidRPr="00D45630" w:rsidRDefault="00116CD3" w:rsidP="00116CD3">
      <w:pPr>
        <w:numPr>
          <w:ilvl w:val="0"/>
          <w:numId w:val="42"/>
        </w:numPr>
        <w:tabs>
          <w:tab w:val="clear" w:pos="1080"/>
          <w:tab w:val="num" w:pos="40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تدقيق وجوب الأحكام الصادرة بوقف تنفيذ العقوبة في قضايا تزييف النقود وجلبها وترويجها لا تكون نهائية وواجبة النفاذ إلا بعد تدقيقها. </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 فرع هيئة الرقابة والتحقيق بمنطقة الجوف دعواه ضد المدعى عليه (.....) بموجب قرار الاتهام رقم (16/ج) لعام 1428هـ، والمتضمن أن المدعى عليه بتاريخ 5/1/1428هـ وما قبله بمدينة سكاكا بمنطقة الجوف قام بترويج عملة مزيفة متداولة نظاماً بالمملكة العربية السعودية قدرها ألفا ريالٍ عدد أربع ورقات من فئة الخمسمائة ريالٍ عندما صرف ورقة نقدية مزيفة من فئة الخمسمائة ريالٍ من محل نظارات (.....) المجاور لمحله في مدينة عرعر، ودفع ورقة نقدية من فئة خمسمائة ريالٍ لموظف مكتب الحامدي لتأجير السيارات عندما استأجر سيارة من المكتب، وشرع في ترويج مبلغ ألف ريالٍ من فئة الخمسمائة ريالٍ عندما قدمها لصاحب محل قطع غيار سيارات، وبناءً على ذلك تم القبض عليه، فتمت الجريمة بناءً على ذلك. ثم ساقت جهة الادعاء أدلة الاتهام وهي: 1- اعترافه في تحقيقات الشرطة المصدقة شرعاً ولدى الهيئة بما نسب إليه. 2- ضبط المبلغ المزيف الذي قدمه لصاحب محل قطع غيار السيارات. 3- الإقرار المؤرخ في 5/1/1428هـ من قبل المدعو (.....) بأن المتهم حضر له وصرف له مبلغ خمسمائة ريالٍ ورقة واحدة. 4- محضر </w:t>
      </w:r>
      <w:r w:rsidRPr="00D45630">
        <w:rPr>
          <w:rFonts w:ascii="Traditional Arabic" w:hAnsi="Traditional Arabic" w:cs="Traditional Arabic"/>
          <w:szCs w:val="28"/>
          <w:rtl/>
          <w:lang w:bidi="ar-EG"/>
        </w:rPr>
        <w:lastRenderedPageBreak/>
        <w:t>بلاغ ضد العامل بمحل نظارات (.....) ضد الموظف في مكتب تأجير (.....) للسيارات من البنك الأهلي بأنه قدم ورقة نقدية من فئة خمسمائة ريالٍ.5- محضر بلاغ ضد الموظف في مكتب (.....) للسيارات من البنك الأهلي بأنه قدم ورقة نقدية من فئة الخمسمائة ريالٍ. 6- ما تضمنه خطاب الأدلة الجنائية رقم (37/409س) وتاريخ 30/1/1428هـ هو التقرير المرفق من أن العملة مزيفة بدرجة لا بأس بها بحيث يمكن أن ينخدع بها الشخص العادي ويقبلها في التداول. وبعد أن ساق فرع الهيئة أدلته في الادعاء طلب من ديوان المظالم معاقبة المتهم المذكور وفقاً لنص المادة (الثانية) من المرسوم الملكي رقم (م/12) وتاريخ 1379هـ المعدل بالمرسوم الملكي رقم (2/48) لعام 1426هـ. وقد نظرت الدائرة الدعوى على النحو الموضح بمحاضر ضبط الجلسات، ففي الجلسة المحددة بتاريخ 10/5/1428هـ والتي حضرها ممثل الادعاء (....</w:t>
      </w:r>
      <w:proofErr w:type="gramStart"/>
      <w:r w:rsidRPr="00D45630">
        <w:rPr>
          <w:rFonts w:ascii="Traditional Arabic" w:hAnsi="Traditional Arabic" w:cs="Traditional Arabic"/>
          <w:szCs w:val="28"/>
          <w:rtl/>
          <w:lang w:bidi="ar-EG"/>
        </w:rPr>
        <w:t>.)كما</w:t>
      </w:r>
      <w:proofErr w:type="gramEnd"/>
      <w:r w:rsidRPr="00D45630">
        <w:rPr>
          <w:rFonts w:ascii="Traditional Arabic" w:hAnsi="Traditional Arabic" w:cs="Traditional Arabic"/>
          <w:szCs w:val="28"/>
          <w:rtl/>
          <w:lang w:bidi="ar-EG"/>
        </w:rPr>
        <w:t xml:space="preserve"> حضرها المدعى عليه (.....) (..... الجنسية) بموجب السجل المدني رقم (.....) والذي أجاب بعد تلاوة قرار الاتهام عليه من قبل ممثل الادعاء وسؤاله من قبل الدائرة عما نسب إليه فيه بقوله: صحيح ما جاء فيه حيث إنني أعلم بأن العملة التي قمت بترويجها مزيفة وظروفي المادية هي التي دعتني لذلك، وأنا نادم على ذلك أشد الندم، وختم قوله بذلك. ثم أصدرت الدائرة حكمها القاضي بما يلي: أولاً: إدانة المدعى عليه (.....) بجريمة ترويج عملة مزيفة متداولة نظاماً بالمملكة العربية السعودية، وتعزيره عن ذلك بسجنه خمس سنوات تحتسب من تاريخ إيقافه على ذمة هذه القضية مع تغريمه ثلاثين ألف ريالٍ. ثانياً: وقف تنفيذ العقوبة الصادرة بحقه، واستناداً إلى قرار مجلس الوزراء رقم (57) وتاريخ 1/4/1418هـ القاضي بتعديل المادة (34) من قواعد المرافعات والإجراءات أمام ديوان المظالم والتي تنص على أن الأحكام الصادرة بوقف تنفيذ العقوبة في قضايا تزييف العملة وجلبها وترويجها لا تكون نهائية وواجبة النفاذ إلا بعد تدقيقها فقد تم رفع كامل أوراق القضية لرئاسة الديوان لتدقيق الحكم , وبعد دراسة الهيئة لأوراق القضية ومستنداتها والحكم الصادر فيها، رأت أن ما انتهت إليه الدائرة في حكمها من وقف تنفيذ العقوبة الصادرة بحق المدعى عليه قد بني على أسباب توجد لدى كل متهم في الغالب، لاسيما وأن المنسوب للمدعى عليه جريمة من الجرائم الكبيرة والخطيرة ورأت الهيئة إعادة النظر في الحكم فيما انتهى إليه من وقف لتنفيذ العقوبة بحق المدعى عليه. وبإحالة القضية للدائرة بتاريخ 15/3/1429هـ حددت لنظرها جلسة يوم الأحد 28/4/1429هـ وفيها حضر ممثل الادعاء (.....)، كما حضر المدعى عليه (.....) وفي هذه الجلسة سئل أطراف الدعوى هل لديهم ما يودون إضافته؟ فذكر المدعى عليه بأنه هو العائل الوحيد لأسرته، وأن أطفاله قُصَّر، وأن سجنه سيلحق به وبأسرته وأولاده ضرراً بالغاً، وطلب إمهاله لتقديم ما يثبت ذلك , وفي جلسة يوم الأحد 27/5/1429هـ قدم المدعى عليه استدعاءً ذكر فيه بـأنه يعول أسرةً كبيرةً مكونة من والديه وإخوته وزوجته وأبنائه، وأن سجنه يسبب ضياع تلك الأسرة، وطلب تقدير ظروفه ومراعاة حاله؛ وذلك بإعفائه من السجن وأرفق بهذا الطلب صورة صك الإعالة رقم (25/3) وتاريخ 14/5/1412هـ وصورة دفتر العائلة في حين اكتفى ممثل الادعاء بما سبق من الدعوى، ثم رفعت الجلسة للتأمل والمداولة. </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وبعد الاطلاع على أوراق القضية، ودراستها، وسماع المرافعة، وحيث أقر المدعى عليه بصحة ما نسب إليه في قرار الاتهام، وأكد صحة إقراره المصدق شرعاً وأقواله لدى جهة التحقيق والمرء مؤاخذ </w:t>
      </w:r>
      <w:proofErr w:type="gramStart"/>
      <w:r w:rsidRPr="00D45630">
        <w:rPr>
          <w:rFonts w:ascii="Traditional Arabic" w:hAnsi="Traditional Arabic" w:cs="Traditional Arabic"/>
          <w:szCs w:val="28"/>
          <w:rtl/>
          <w:lang w:bidi="ar-EG"/>
        </w:rPr>
        <w:t>بإقراره ,</w:t>
      </w:r>
      <w:proofErr w:type="gramEnd"/>
      <w:r w:rsidRPr="00D45630">
        <w:rPr>
          <w:rFonts w:ascii="Traditional Arabic" w:hAnsi="Traditional Arabic" w:cs="Traditional Arabic"/>
          <w:szCs w:val="28"/>
          <w:rtl/>
          <w:lang w:bidi="ar-EG"/>
        </w:rPr>
        <w:t xml:space="preserve"> وحيث أثبت تقرير الأدلة الجنائية رقم (28079) لعام 1428هـ أن العملة مزيفة بدرجة لا بأس بها بحيث يمكن أن ينخدع بها الشخص العادي ويقبلها في التداول. مما ترى الدائرة مع ذلك ثبوت إدانته بما نسب إليه من ترويج العملة المزيفة، أما فيما يتعلق بوقف تنفيذ عقوبة السجن فحيث تقدم المدعى عليه للدائرة بما يثبت</w:t>
      </w:r>
      <w:r w:rsidRPr="00D45630">
        <w:rPr>
          <w:rFonts w:ascii="Traditional Arabic" w:hAnsi="Traditional Arabic" w:cs="Traditional Arabic"/>
          <w:szCs w:val="28"/>
          <w:rtl/>
          <w:lang w:bidi="ar-EG"/>
        </w:rPr>
        <w:br/>
        <w:t xml:space="preserve"> أنه العائل الوحيد لأسرته المؤلفة من والديه وأخوته وزوجته وأطفاله , وحيث خلت صحيفة المدعى </w:t>
      </w:r>
      <w:r w:rsidRPr="00D45630">
        <w:rPr>
          <w:rFonts w:ascii="Traditional Arabic" w:hAnsi="Traditional Arabic" w:cs="Traditional Arabic"/>
          <w:szCs w:val="28"/>
          <w:rtl/>
          <w:lang w:bidi="ar-EG"/>
        </w:rPr>
        <w:br/>
      </w:r>
      <w:r w:rsidRPr="00D45630">
        <w:rPr>
          <w:rFonts w:ascii="Traditional Arabic" w:hAnsi="Traditional Arabic" w:cs="Traditional Arabic"/>
          <w:szCs w:val="28"/>
          <w:rtl/>
          <w:lang w:bidi="ar-EG"/>
        </w:rPr>
        <w:lastRenderedPageBreak/>
        <w:t xml:space="preserve">عليه من وجود سوابق جنائية مسجلة عليه فإن الدائرة تأنس بذلك في تقدير ظروفه بالتخفيف عنه بإيقاف عقوبة السجن، وكذلك بما رأته من حاله وما سمعته من أقوال من ندمه وأسفه على ما بدر منه وامتعاضه </w:t>
      </w:r>
      <w:r w:rsidRPr="00D45630">
        <w:rPr>
          <w:rFonts w:ascii="Traditional Arabic" w:hAnsi="Traditional Arabic" w:cs="Traditional Arabic"/>
          <w:szCs w:val="28"/>
          <w:rtl/>
          <w:lang w:bidi="ar-EG"/>
        </w:rPr>
        <w:br/>
        <w:t xml:space="preserve">من ذلك. </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لذلك حكمت الدائرة بما يلي: </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أولاً: إدانة المدعى عليه (.....) بجريمة ترويج عملة مزيفة متداولة نظاماً بالمملكة العربية السعودية، وتعزيزه عن ذلك بسجنه خمس سنوات تحتسب من تاريخ إيقافه على ذمة هذه القضية مع </w:t>
      </w:r>
      <w:proofErr w:type="spellStart"/>
      <w:r w:rsidRPr="00D45630">
        <w:rPr>
          <w:rFonts w:ascii="Traditional Arabic" w:hAnsi="Traditional Arabic" w:cs="Traditional Arabic"/>
          <w:szCs w:val="28"/>
          <w:rtl/>
          <w:lang w:bidi="ar-EG"/>
        </w:rPr>
        <w:t>تغريمة</w:t>
      </w:r>
      <w:proofErr w:type="spellEnd"/>
      <w:r w:rsidRPr="00D45630">
        <w:rPr>
          <w:rFonts w:ascii="Traditional Arabic" w:hAnsi="Traditional Arabic" w:cs="Traditional Arabic"/>
          <w:szCs w:val="28"/>
          <w:rtl/>
          <w:lang w:bidi="ar-EG"/>
        </w:rPr>
        <w:t xml:space="preserve"> مبلغ ثلاثين ألف ريالٍ. </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ثانياً: وقف تنفيذ عقوبة السجن الصادرة بحقه. </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6CD3" w:rsidRPr="00D45630" w:rsidRDefault="00116CD3" w:rsidP="00116CD3">
      <w:pPr>
        <w:spacing w:line="400" w:lineRule="exact"/>
        <w:jc w:val="lowKashida"/>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6CD3" w:rsidRPr="00D45630" w:rsidRDefault="00116CD3" w:rsidP="00116CD3">
      <w:pPr>
        <w:spacing w:line="400" w:lineRule="exact"/>
        <w:jc w:val="lowKashida"/>
        <w:rPr>
          <w:rFonts w:ascii="Traditional Arabic" w:hAnsi="Traditional Arabic" w:cs="Traditional Arabic"/>
          <w:szCs w:val="28"/>
          <w:lang w:bidi="ar-EG"/>
        </w:rPr>
      </w:pPr>
    </w:p>
    <w:p w:rsidR="00116CD3" w:rsidRPr="00D45630" w:rsidRDefault="00116CD3" w:rsidP="00116CD3">
      <w:pPr>
        <w:jc w:val="center"/>
        <w:rPr>
          <w:rFonts w:ascii="Traditional Arabic" w:hAnsi="Traditional Arabic" w:cs="Traditional Arabic"/>
          <w:sz w:val="36"/>
          <w:szCs w:val="36"/>
          <w:rtl/>
        </w:rPr>
      </w:pPr>
    </w:p>
    <w:p w:rsidR="00116CD3" w:rsidRPr="00D45630" w:rsidRDefault="00116CD3" w:rsidP="00116CD3">
      <w:pPr>
        <w:rPr>
          <w:rFonts w:ascii="Traditional Arabic" w:hAnsi="Traditional Arabic" w:cs="Traditional Arabic"/>
          <w:sz w:val="36"/>
          <w:szCs w:val="36"/>
          <w:rtl/>
        </w:rPr>
      </w:pPr>
    </w:p>
    <w:p w:rsidR="00116CD3" w:rsidRPr="00D45630" w:rsidRDefault="00116CD3" w:rsidP="00116CD3">
      <w:pPr>
        <w:rPr>
          <w:rFonts w:ascii="Traditional Arabic" w:hAnsi="Traditional Arabic" w:cs="Traditional Arabic"/>
          <w:sz w:val="36"/>
          <w:szCs w:val="36"/>
          <w:rtl/>
        </w:rPr>
      </w:pPr>
    </w:p>
    <w:p w:rsidR="00116CD3" w:rsidRPr="00D45630" w:rsidRDefault="00116CD3" w:rsidP="00116CD3">
      <w:pPr>
        <w:rPr>
          <w:rFonts w:ascii="Traditional Arabic" w:hAnsi="Traditional Arabic" w:cs="Traditional Arabic"/>
          <w:sz w:val="36"/>
          <w:szCs w:val="36"/>
          <w:rtl/>
        </w:rPr>
      </w:pPr>
    </w:p>
    <w:p w:rsidR="00116CD3" w:rsidRPr="00D45630" w:rsidRDefault="00116CD3" w:rsidP="00116CD3">
      <w:pPr>
        <w:rPr>
          <w:rFonts w:ascii="Traditional Arabic" w:hAnsi="Traditional Arabic" w:cs="Traditional Arabic"/>
          <w:sz w:val="36"/>
          <w:szCs w:val="36"/>
          <w:rtl/>
        </w:rPr>
      </w:pPr>
    </w:p>
    <w:p w:rsidR="00116CD3" w:rsidRPr="00D45630" w:rsidRDefault="00116CD3" w:rsidP="00116CD3">
      <w:pPr>
        <w:rPr>
          <w:rFonts w:ascii="Traditional Arabic" w:hAnsi="Traditional Arabic" w:cs="Traditional Arabic"/>
          <w:sz w:val="36"/>
          <w:szCs w:val="36"/>
          <w:rtl/>
        </w:rPr>
      </w:pPr>
    </w:p>
    <w:p w:rsidR="00116CD3" w:rsidRPr="00D45630" w:rsidRDefault="00116CD3" w:rsidP="00116CD3">
      <w:pPr>
        <w:rPr>
          <w:rFonts w:ascii="Traditional Arabic" w:hAnsi="Traditional Arabic" w:cs="Traditional Arabic"/>
          <w:sz w:val="36"/>
          <w:szCs w:val="36"/>
          <w:rtl/>
        </w:rPr>
      </w:pPr>
    </w:p>
    <w:p w:rsidR="00116CD3" w:rsidRPr="00D45630" w:rsidRDefault="00116CD3" w:rsidP="00116CD3">
      <w:pPr>
        <w:rPr>
          <w:rFonts w:ascii="Traditional Arabic" w:hAnsi="Traditional Arabic" w:cs="Traditional Arabic"/>
          <w:sz w:val="36"/>
          <w:szCs w:val="36"/>
          <w:rtl/>
        </w:rPr>
      </w:pPr>
    </w:p>
    <w:p w:rsidR="00116CD3" w:rsidRPr="00D45630" w:rsidRDefault="00116CD3" w:rsidP="00116CD3">
      <w:pPr>
        <w:rPr>
          <w:rFonts w:ascii="Traditional Arabic" w:hAnsi="Traditional Arabic" w:cs="Traditional Arabic"/>
          <w:sz w:val="36"/>
          <w:szCs w:val="36"/>
          <w:rtl/>
        </w:rPr>
      </w:pPr>
    </w:p>
    <w:p w:rsidR="00C854BD" w:rsidRDefault="00C854BD">
      <w:pPr>
        <w:bidi w:val="0"/>
        <w:rPr>
          <w:rFonts w:ascii="Traditional Arabic" w:hAnsi="Traditional Arabic" w:cs="Traditional Arabic"/>
          <w:szCs w:val="28"/>
          <w:rtl/>
          <w:lang w:bidi="ar-EG"/>
        </w:rPr>
      </w:pPr>
      <w:r>
        <w:rPr>
          <w:rFonts w:ascii="Traditional Arabic" w:hAnsi="Traditional Arabic" w:cs="Traditional Arabic"/>
          <w:szCs w:val="28"/>
          <w:rtl/>
          <w:lang w:bidi="ar-EG"/>
        </w:rPr>
        <w:br w:type="page"/>
      </w:r>
    </w:p>
    <w:p w:rsidR="00116CD3" w:rsidRPr="00D45630" w:rsidRDefault="00116CD3" w:rsidP="00116CD3">
      <w:pPr>
        <w:spacing w:line="400" w:lineRule="exact"/>
        <w:rPr>
          <w:rFonts w:ascii="Traditional Arabic" w:hAnsi="Traditional Arabic" w:cs="Traditional Arabic"/>
          <w:szCs w:val="28"/>
          <w:lang w:bidi="ar-EG"/>
        </w:rPr>
      </w:pPr>
      <w:r w:rsidRPr="00D45630">
        <w:rPr>
          <w:rFonts w:ascii="Traditional Arabic" w:hAnsi="Traditional Arabic" w:cs="Traditional Arabic"/>
          <w:szCs w:val="28"/>
          <w:rtl/>
          <w:lang w:bidi="ar-EG"/>
        </w:rPr>
        <w:lastRenderedPageBreak/>
        <w:t>رقم القضية 1181/5/ق لعام 1428هـ</w:t>
      </w:r>
    </w:p>
    <w:p w:rsidR="00116CD3" w:rsidRPr="00D45630" w:rsidRDefault="00116CD3" w:rsidP="00116CD3">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386/د/ج/17 لعام 1428هـ</w:t>
      </w:r>
    </w:p>
    <w:p w:rsidR="00116CD3" w:rsidRPr="00D45630" w:rsidRDefault="00116CD3" w:rsidP="00116CD3">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103/ت/2 لعام 1429هـ</w:t>
      </w:r>
    </w:p>
    <w:p w:rsidR="00116CD3" w:rsidRPr="00D45630" w:rsidRDefault="00116CD3" w:rsidP="00116CD3">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20/2/1429هـ</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تزييف عملة – التلبس أثناء ترويجها – ثبوت أن العملة المضبوطة مزيفة –توافر العلم بتزييف العملة-توافر القصد الجنائي.</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116CD3" w:rsidRPr="00D45630" w:rsidRDefault="00116CD3" w:rsidP="00116CD3">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-المواد (2-7-13) من النظام الجزائي الخاص بتزييف وتقليد النقود الصادر بالمرسوم الملكي رقم (م/12) وتاريخ 20/7/1379هـ والمعدل بالمرسوم الملكي رقم (م/48) وتاريخ 2/6/1426هـ.</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الرقابة والتحقيق الدعوى الجنائية بطلب الحكم على المتهمين بمعاقبتهما بالعقوبة المنصوص عليها في لائحة الاتهام؛ لأنهما – الأول: جلب نقوداً متداولة نظاماً بمقدار (.....) ريالاً من فئة المائتي ريالٍ سعودي مزيفة من بلدة سوريا إلى المملكة، وقام بالمساهمة مع المتهم الثاني في التعامل بها مع عدد من المحلات التجارية-الثاني: ساهم مع الأول في التعامل بعملة مزيفة وترويجها بالشراء من بعض المحلات التجارية-اشتمال محضر الضبط على القبض على المتهمين أثناء ترويجها العملة المزيفة – بلاغات أصحاب المحلات التجارية المروج فيها العملة – خطاب مؤسسة النقد العربي السعودي بثبوت أن العملة المضبوطة جميعها مزيفة – إقرار المتهم الأول بشرائه للعملة المزيفة من شخص سوري وترويجه لها في المملكة – أثر ذلك: إدانته بما نسب إليه من جلب وترويج عملة مزيفة متداولة في المملكة-إقرار المتهم الثاني في تحقيقات الشرطة بمرافقة الأول منذ انطلاقهما من مدينة الجوف حتى الوصول إلى محافظة تيماء، ومساهمته معه في ترويج العملة المزيفة على عدد من المحلات التجارية – أثر ذلك: عدم قبول دفعه بأنه لم يكن يعلم أن العملة مزيفة – أساس ذلك: مرافقته للمتهم الأول في سفر طويل وترويجه مبلغاً كبيراً من العملة المزيفة في عدد من المحلات التجارية في بضع ساعات – مؤدى ذلك: توافر عنصر القصد الجنائي وإدانته بما نسب إليه من ترويج عملة مزيفة متداولة في المملكة.</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هيئة الرقابة والتحقيق بمنطقة تبوك دعواه الجنائية في قرار الاتهام رقم (77/ج) لعام 1428هـ ضد:</w:t>
      </w:r>
    </w:p>
    <w:p w:rsidR="00116CD3" w:rsidRPr="00D45630" w:rsidRDefault="00116CD3" w:rsidP="00116CD3">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1- (.....)، (.....) الجنسية، العمر (34) سنة، متزوج، متعلم.</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2- (.....)، (.....) الجنسية، العمر (20) سنة، أعزب، متعلم، قادم للمملكة بتأشيرة عمرة.</w:t>
      </w:r>
    </w:p>
    <w:p w:rsidR="00116CD3" w:rsidRPr="00D45630" w:rsidRDefault="00116CD3" w:rsidP="00116CD3">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لأنهما بتاريخ 8/8/1428هـ وما قبله بدائرة منطقة تبوك.</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المتهم الأول: جلب نقوداً متداولة نظاماً بمقدار </w:t>
      </w:r>
      <w:proofErr w:type="gramStart"/>
      <w:r w:rsidRPr="00D45630">
        <w:rPr>
          <w:rFonts w:ascii="Traditional Arabic" w:hAnsi="Traditional Arabic" w:cs="Traditional Arabic"/>
          <w:szCs w:val="28"/>
          <w:rtl/>
          <w:lang w:bidi="ar-EG"/>
        </w:rPr>
        <w:t>اثنى</w:t>
      </w:r>
      <w:proofErr w:type="gramEnd"/>
      <w:r w:rsidRPr="00D45630">
        <w:rPr>
          <w:rFonts w:ascii="Traditional Arabic" w:hAnsi="Traditional Arabic" w:cs="Traditional Arabic"/>
          <w:szCs w:val="28"/>
          <w:rtl/>
          <w:lang w:bidi="ar-EG"/>
        </w:rPr>
        <w:t xml:space="preserve"> عشر ألف ريالٍ من فئة المائتي ريالٍ سعودي مزيفة من بلدة سوريا إلى المملكة، وقام بالمساهمة مع المتهم الثاني بالتعامل بهذه الأوراق النقدية المزيفة بموجبها، وشراء بطاقات اتصال مسبقة الدفع (</w:t>
      </w:r>
      <w:proofErr w:type="spellStart"/>
      <w:r w:rsidRPr="00D45630">
        <w:rPr>
          <w:rFonts w:ascii="Traditional Arabic" w:hAnsi="Traditional Arabic" w:cs="Traditional Arabic"/>
          <w:szCs w:val="28"/>
          <w:rtl/>
          <w:lang w:bidi="ar-EG"/>
        </w:rPr>
        <w:t>سوا</w:t>
      </w:r>
      <w:proofErr w:type="spellEnd"/>
      <w:r w:rsidRPr="00D45630">
        <w:rPr>
          <w:rFonts w:ascii="Traditional Arabic" w:hAnsi="Traditional Arabic" w:cs="Traditional Arabic"/>
          <w:szCs w:val="28"/>
          <w:rtl/>
          <w:lang w:bidi="ar-EG"/>
        </w:rPr>
        <w:t>) من المحلات التجارية.</w:t>
      </w:r>
    </w:p>
    <w:p w:rsidR="00116CD3" w:rsidRPr="00D45630" w:rsidRDefault="00116CD3" w:rsidP="00116CD3">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 المتهم الثاني:</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ساهم مع المتهم الأول بالتعامل بأوراق نقدية متداولة نظاماً من فئة مائتي ريالٍ مزيفة، وذلك بالشراء بموجبها بطاقات اتصال مسبقة الدفع (</w:t>
      </w:r>
      <w:proofErr w:type="spellStart"/>
      <w:r w:rsidRPr="00D45630">
        <w:rPr>
          <w:rFonts w:ascii="Traditional Arabic" w:hAnsi="Traditional Arabic" w:cs="Traditional Arabic"/>
          <w:szCs w:val="28"/>
          <w:rtl/>
          <w:lang w:bidi="ar-EG"/>
        </w:rPr>
        <w:t>سوا</w:t>
      </w:r>
      <w:proofErr w:type="spellEnd"/>
      <w:r w:rsidRPr="00D45630">
        <w:rPr>
          <w:rFonts w:ascii="Traditional Arabic" w:hAnsi="Traditional Arabic" w:cs="Traditional Arabic"/>
          <w:szCs w:val="28"/>
          <w:rtl/>
          <w:lang w:bidi="ar-EG"/>
        </w:rPr>
        <w:t>) من المحلات التجارية.</w:t>
      </w:r>
    </w:p>
    <w:p w:rsidR="00116CD3" w:rsidRPr="00D45630" w:rsidRDefault="00116CD3" w:rsidP="00116CD3">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أدلة الاتهام:</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1- ضبط الأوراق النقدية المزيفة التي كانت بحوزتهما أثناء قيامهما بترويجها، وتقدر بمبلغ خمسة آلاف وستمائة ريالٍ.</w:t>
      </w:r>
    </w:p>
    <w:p w:rsidR="00116CD3" w:rsidRPr="00D45630" w:rsidRDefault="00116CD3" w:rsidP="00116CD3">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2- ما جاء بخطاب مؤسسة النقد العربي السعودي رقم (18463) في 19/9/1428هـ.</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3- ما جاء في التقرير الأولي (محضر القبض) المؤرخ بتاريخ 8،9/8/1428هـ من قبل فرقة القبض المتضمن أنه تم القبض على المذكورين داخل السوق التجاري، ومحاولة المتهم الأول الهروب، وتم إيقافه بالقوة، وبصعوبة، وبتفتيشهما وجد بحوزتهما مبالغ مالية وبطاقات شحن (</w:t>
      </w:r>
      <w:proofErr w:type="spellStart"/>
      <w:r w:rsidRPr="00D45630">
        <w:rPr>
          <w:rFonts w:ascii="Traditional Arabic" w:hAnsi="Traditional Arabic" w:cs="Traditional Arabic"/>
          <w:szCs w:val="28"/>
          <w:rtl/>
          <w:lang w:bidi="ar-EG"/>
        </w:rPr>
        <w:t>سوا</w:t>
      </w:r>
      <w:proofErr w:type="spellEnd"/>
      <w:r w:rsidRPr="00D45630">
        <w:rPr>
          <w:rFonts w:ascii="Traditional Arabic" w:hAnsi="Traditional Arabic" w:cs="Traditional Arabic"/>
          <w:szCs w:val="28"/>
          <w:rtl/>
          <w:lang w:bidi="ar-EG"/>
        </w:rPr>
        <w:t>).</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4-ما جاء في إقرار المتهم الأول المصدق شرعاً من أنه قام بشراء مبلغ </w:t>
      </w:r>
      <w:proofErr w:type="gramStart"/>
      <w:r w:rsidRPr="00D45630">
        <w:rPr>
          <w:rFonts w:ascii="Traditional Arabic" w:hAnsi="Traditional Arabic" w:cs="Traditional Arabic"/>
          <w:szCs w:val="28"/>
          <w:rtl/>
          <w:lang w:bidi="ar-EG"/>
        </w:rPr>
        <w:t>اثنى</w:t>
      </w:r>
      <w:proofErr w:type="gramEnd"/>
      <w:r w:rsidRPr="00D45630">
        <w:rPr>
          <w:rFonts w:ascii="Traditional Arabic" w:hAnsi="Traditional Arabic" w:cs="Traditional Arabic"/>
          <w:szCs w:val="28"/>
          <w:rtl/>
          <w:lang w:bidi="ar-EG"/>
        </w:rPr>
        <w:t xml:space="preserve"> عشر ألف ريالٍ مزيفة مقابل ثلاثة آلاف وخمسمائة ريالٍ، وأنه بتاريخ 8/8/1428هـ بعد أن قاما بتصريف المبلغ المزيف على </w:t>
      </w:r>
      <w:proofErr w:type="spellStart"/>
      <w:r w:rsidRPr="00D45630">
        <w:rPr>
          <w:rFonts w:ascii="Traditional Arabic" w:hAnsi="Traditional Arabic" w:cs="Traditional Arabic"/>
          <w:szCs w:val="28"/>
          <w:rtl/>
          <w:lang w:bidi="ar-EG"/>
        </w:rPr>
        <w:t>التموينات</w:t>
      </w:r>
      <w:proofErr w:type="spellEnd"/>
      <w:r w:rsidRPr="00D45630">
        <w:rPr>
          <w:rFonts w:ascii="Traditional Arabic" w:hAnsi="Traditional Arabic" w:cs="Traditional Arabic"/>
          <w:szCs w:val="28"/>
          <w:rtl/>
          <w:lang w:bidi="ar-EG"/>
        </w:rPr>
        <w:t>، ومحلات الوقود وذلك بشراء بطاقات مسبقة الدفع (</w:t>
      </w:r>
      <w:proofErr w:type="spellStart"/>
      <w:r w:rsidRPr="00D45630">
        <w:rPr>
          <w:rFonts w:ascii="Traditional Arabic" w:hAnsi="Traditional Arabic" w:cs="Traditional Arabic"/>
          <w:szCs w:val="28"/>
          <w:rtl/>
          <w:lang w:bidi="ar-EG"/>
        </w:rPr>
        <w:t>سوا</w:t>
      </w:r>
      <w:proofErr w:type="spellEnd"/>
      <w:r w:rsidRPr="00D45630">
        <w:rPr>
          <w:rFonts w:ascii="Traditional Arabic" w:hAnsi="Traditional Arabic" w:cs="Traditional Arabic"/>
          <w:szCs w:val="28"/>
          <w:rtl/>
          <w:lang w:bidi="ar-EG"/>
        </w:rPr>
        <w:t>) تم القبض عليه.</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5- ما جاء بإخبارية أصحاب المحلات الذين تم التعامل معهم من قبل المتهمين، وهم كل من المدعو (.....) – والمدعو (.....) – والمدعو (.....) (..... الجنسية) من أنه حضر إليهم شخص وقام بشراء بطاقات شحن بقيمة خمسين ريالاً، وتم إرجاع مائة وخمسين ريالاً بعد ذلك اتضح لهم بأنها مزورة، وتم القبض على الشخص من قبل الشرطة صفحة (2) من محضر لفة (1).</w:t>
      </w:r>
    </w:p>
    <w:p w:rsidR="00116CD3" w:rsidRPr="00D45630" w:rsidRDefault="00116CD3" w:rsidP="00116CD3">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6- وجود عدد من البطاقات المسبقة الدفع (</w:t>
      </w:r>
      <w:proofErr w:type="spellStart"/>
      <w:r w:rsidRPr="00D45630">
        <w:rPr>
          <w:rFonts w:ascii="Traditional Arabic" w:hAnsi="Traditional Arabic" w:cs="Traditional Arabic"/>
          <w:szCs w:val="28"/>
          <w:rtl/>
          <w:lang w:bidi="ar-EG"/>
        </w:rPr>
        <w:t>سوا</w:t>
      </w:r>
      <w:proofErr w:type="spellEnd"/>
      <w:r w:rsidRPr="00D45630">
        <w:rPr>
          <w:rFonts w:ascii="Traditional Arabic" w:hAnsi="Traditional Arabic" w:cs="Traditional Arabic"/>
          <w:szCs w:val="28"/>
          <w:rtl/>
          <w:lang w:bidi="ar-EG"/>
        </w:rPr>
        <w:t>)، مما يدل على أنهما بالفعل قاما بشراء تلك البطاقات بمبالغ مزيفة.</w:t>
      </w:r>
    </w:p>
    <w:p w:rsidR="00116CD3" w:rsidRPr="00D45630" w:rsidRDefault="00116CD3" w:rsidP="00116CD3">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7- ما جاء بأقوالهما أمام الهيئة بأن المبلغ المزيف الذي تم ضبطه معهما لا يعود لهما بل لشخص ركب معهما، ونزل، وقد نسي الشنطة الموجود فيها المبلغ المزيف، يدل على محاولتهما تضليل التحقيق، وحيث تناقضت أقوالهما في طريقة القبض عليهما.</w:t>
      </w:r>
    </w:p>
    <w:p w:rsidR="00116CD3" w:rsidRPr="00D45630" w:rsidRDefault="00116CD3" w:rsidP="00116CD3">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8- أن إنكار المتهمين لا يعول عليه لما جاء في أوراق القضية والتحقيقات </w:t>
      </w:r>
      <w:proofErr w:type="spellStart"/>
      <w:r w:rsidRPr="00D45630">
        <w:rPr>
          <w:rFonts w:ascii="Traditional Arabic" w:hAnsi="Traditional Arabic" w:cs="Traditional Arabic"/>
          <w:szCs w:val="28"/>
          <w:rtl/>
          <w:lang w:bidi="ar-EG"/>
        </w:rPr>
        <w:t>المجراة</w:t>
      </w:r>
      <w:proofErr w:type="spellEnd"/>
      <w:r w:rsidRPr="00D45630">
        <w:rPr>
          <w:rFonts w:ascii="Traditional Arabic" w:hAnsi="Traditional Arabic" w:cs="Traditional Arabic"/>
          <w:szCs w:val="28"/>
          <w:rtl/>
          <w:lang w:bidi="ar-EG"/>
        </w:rPr>
        <w:t xml:space="preserve"> معهما التي ثبت فيها تورطهما في حيازة وترويج تلك العملة المزيفة.</w:t>
      </w:r>
    </w:p>
    <w:p w:rsidR="00116CD3" w:rsidRPr="00D45630" w:rsidRDefault="00116CD3" w:rsidP="00116CD3">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ويطلب فرع الهيئة بمنطقة تبوك من ديوان المظالم معاقبة المتهمين المذكورين وفقاً للمواد (2، 7، 13) من النظام الجزائي الخاص </w:t>
      </w:r>
      <w:proofErr w:type="spellStart"/>
      <w:r w:rsidRPr="00D45630">
        <w:rPr>
          <w:rFonts w:ascii="Traditional Arabic" w:hAnsi="Traditional Arabic" w:cs="Traditional Arabic"/>
          <w:szCs w:val="28"/>
          <w:rtl/>
          <w:lang w:bidi="ar-EG"/>
        </w:rPr>
        <w:t>بتزيف</w:t>
      </w:r>
      <w:proofErr w:type="spellEnd"/>
      <w:r w:rsidRPr="00D45630">
        <w:rPr>
          <w:rFonts w:ascii="Traditional Arabic" w:hAnsi="Traditional Arabic" w:cs="Traditional Arabic"/>
          <w:szCs w:val="28"/>
          <w:rtl/>
          <w:lang w:bidi="ar-EG"/>
        </w:rPr>
        <w:t xml:space="preserve"> وتقليد النقود.</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وفي سبيل نظر القضية حددت الدائرة جلسة هذا اليوم، وبالمناداة على طرفي القضية حضر ممثل الادعاء (.....) كما حضر المتهمان المشار إليهما، وبمواجهتهما بما نسب إليها أجابا قائلين: ما نسب إلينا في هذا الاتهام غير صحيح، </w:t>
      </w:r>
      <w:r w:rsidRPr="00D45630">
        <w:rPr>
          <w:rFonts w:ascii="Traditional Arabic" w:hAnsi="Traditional Arabic" w:cs="Traditional Arabic"/>
          <w:szCs w:val="28"/>
          <w:rtl/>
          <w:lang w:bidi="ar-EG"/>
        </w:rPr>
        <w:lastRenderedPageBreak/>
        <w:t>والحاصل أننا كنا في طريق سكاكا متجهين إلى المدينة المنورة، فوجدنا في الطريق رجلاً عراقياً توقفنا له، وذكر لنا أنه يرغب توصيله إلى مدينة تبوك، فذكرنا له أننا متجهان إلى المدينة المنورة فقال: أنزلوني في أول استراحة على مفرق تبوك، عندها ركب معنا ومعه شنطة وضعها في مؤخرة السيارة، ثم ذهبنا به إلى المفرق، وصلينا المغرب في تلك الاستراحة، وبعد الصلاة بحثنا عنه وانتظرناه قرابة ساعة في ذلك الموقع فلم يأتِ، ثم نزلنا إلى تيماء، ووقفنا في استراحة، وصلينا العشاء، ثم جاءت الدورية وألقت القبض علينا ثم أخذونا إلى الحجز ثم تم التحقيق معنا، وأخبرناهم بالقصة كاملة حسب ما ذكرناه أمام الدائرة، إلا أنهم لم يقتنعوا بذلك وقاموا بضربنا حتى نعترف، فقلنا لهم اكتبوا ما تريدون ونحن نقوم بالتوقيع عليه، ثم ذهبنا إلى القاضي لتصديق اعترافاتنا فسألنا هل تصادقون على اعترافاتكم؟ وقلنا له: نعم، وبمواجهة المتهمين بأدلة الاتهام أجابا قائلين: بالنسبة للدليل الأول فما ورد فيه غير صحيح، وبالنسبة للدليل الثاني والثالث، فما ورد فيهما غير صحيح أيضاً؛ حيث إننا لم يتم القبض علينا داخل سوق تجاري، وإنما داخل محطة، كما أجاب المتهم الأول بأن اعترافه المصدق شرعاً أخذ عن طريق الإكراه، وأجابا عن الدليل الخامس بأنه لم يتم مواجهتهما بأصحاب المحلات رغم طلبهم ذلك، وأجابا عن الدليل السادس بأنهما قاما بشراء بطاقات (</w:t>
      </w:r>
      <w:proofErr w:type="spellStart"/>
      <w:r w:rsidRPr="00D45630">
        <w:rPr>
          <w:rFonts w:ascii="Traditional Arabic" w:hAnsi="Traditional Arabic" w:cs="Traditional Arabic"/>
          <w:szCs w:val="28"/>
          <w:rtl/>
          <w:lang w:bidi="ar-EG"/>
        </w:rPr>
        <w:t>سوا</w:t>
      </w:r>
      <w:proofErr w:type="spellEnd"/>
      <w:r w:rsidRPr="00D45630">
        <w:rPr>
          <w:rFonts w:ascii="Traditional Arabic" w:hAnsi="Traditional Arabic" w:cs="Traditional Arabic"/>
          <w:szCs w:val="28"/>
          <w:rtl/>
          <w:lang w:bidi="ar-EG"/>
        </w:rPr>
        <w:t xml:space="preserve">) في سكاكا من أجل بيعها في المدينة والاستفادة من فرق القيمة، وأجابا عن الدليل السابع بأن التناقض في أقوالهما ناتج عن أن المتهم الثاني لا يعرف الأماكن والطرق داخل المملكة حيث قدم بتأشيرة عمرة، وعن الدليل الثامن أجاب المتهم الأول بأنه غير صحيح، حيث إنه يعمل في محطة في سكاكا والمبلغ لا </w:t>
      </w:r>
      <w:proofErr w:type="spellStart"/>
      <w:r w:rsidRPr="00D45630">
        <w:rPr>
          <w:rFonts w:ascii="Traditional Arabic" w:hAnsi="Traditional Arabic" w:cs="Traditional Arabic"/>
          <w:szCs w:val="28"/>
          <w:rtl/>
          <w:lang w:bidi="ar-EG"/>
        </w:rPr>
        <w:t>يستاهل</w:t>
      </w:r>
      <w:proofErr w:type="spellEnd"/>
      <w:r w:rsidRPr="00D45630">
        <w:rPr>
          <w:rFonts w:ascii="Traditional Arabic" w:hAnsi="Traditional Arabic" w:cs="Traditional Arabic"/>
          <w:szCs w:val="28"/>
          <w:rtl/>
          <w:lang w:bidi="ar-EG"/>
        </w:rPr>
        <w:t xml:space="preserve"> أن يجازف فيه، ثم سألت الدائرة المتهم الثاني عن أقواله التي قام بالإدلاء بها في تحقيقات الشرطة فأفاد بأنه لا يعلم ما قال في تحقيقات الشرطة، حيث إنه تعرض للضرب في اليوم الأول واتهم بأنه قام بجلبها من سوريا، وقال "نفيت ذلك"، وبسؤالهما عن أقوالهما في التحقيقات السابقة صادقاً على ما وافق أقوالهما أمام الدائرة، وبسؤالهما وممثل الادعاء إن كان لديهم ما يضيفونه أو يقدمونه قرروا الاكتفاء بما قدموه.</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بعد سماع الدعوى والإجابة، وبعد دراسة أوراق القضية، ومحاضر التحقيق فيها، وبعد الاطلاع على محضر القبض المؤرخ في 8/8/1428هـ المتضمن القبض على المتهمين المذكورين وهما يقومان بترويج العملة المزيفة في محافظة تيماء، وبعد الاطلاع على بلاغات عدد أصحاب المحلات التجارية المضبوطة في أوراق القضية، وبعد الاطلاع على خطاب مؤسسة النقد العربي السعودي رقم (38468/18463) وتاريخ 19/9/1428هـ الموجه إلى مدير شعبة التحريات والبحث الجنائي بشرطة منقطة تبوك المتضمن أن العملة النقدية التي وجدت بحوزة كل من المدعو (.....) (المتهم الثاني) والمدعو (.....) (المتهم الأول) وعددها ثلاث وخمسون ورقة نقدية فئة المائتي ريالٍ سعودي جميعها مزيفة، وبعد الاطلاع على إقرار المتهم الأول المصدق من محكمة محافظة تيماء المتضمن قيامه بشراء عملة سعودية مزيفة مقدارها (12000) اثنا عشر ألف ريالٍ سعودي بمبلغ (3500) ثلاثة آلاف وخمسمائة ريالٍ سعودي سليمة، من شخص سوري في سوريا، وفي اليوم التالي دخل المملكة العربية السعودية عبر منفذ الحديثة، ووصل إلى محافظة تيماء ويرافقه (المتهم الثاني) (.....)، وعند وصولهما لمحافظة تيماء شرعا في تصريف المبلغ المزيف على </w:t>
      </w:r>
      <w:proofErr w:type="spellStart"/>
      <w:r w:rsidRPr="00D45630">
        <w:rPr>
          <w:rFonts w:ascii="Traditional Arabic" w:hAnsi="Traditional Arabic" w:cs="Traditional Arabic"/>
          <w:szCs w:val="28"/>
          <w:rtl/>
          <w:lang w:bidi="ar-EG"/>
        </w:rPr>
        <w:t>التموينات</w:t>
      </w:r>
      <w:proofErr w:type="spellEnd"/>
      <w:r w:rsidRPr="00D45630">
        <w:rPr>
          <w:rFonts w:ascii="Traditional Arabic" w:hAnsi="Traditional Arabic" w:cs="Traditional Arabic"/>
          <w:szCs w:val="28"/>
          <w:rtl/>
          <w:lang w:bidi="ar-EG"/>
        </w:rPr>
        <w:t xml:space="preserve"> ومحطات الوقود، حيث يقوم بإعطاء عامل المحل مبلغ مائتي ريالٍ لشراء بطاقة اتصال مدفوع (</w:t>
      </w:r>
      <w:proofErr w:type="spellStart"/>
      <w:r w:rsidRPr="00D45630">
        <w:rPr>
          <w:rFonts w:ascii="Traditional Arabic" w:hAnsi="Traditional Arabic" w:cs="Traditional Arabic"/>
          <w:szCs w:val="28"/>
          <w:rtl/>
          <w:lang w:bidi="ar-EG"/>
        </w:rPr>
        <w:t>سوا</w:t>
      </w:r>
      <w:proofErr w:type="spellEnd"/>
      <w:r w:rsidRPr="00D45630">
        <w:rPr>
          <w:rFonts w:ascii="Traditional Arabic" w:hAnsi="Traditional Arabic" w:cs="Traditional Arabic"/>
          <w:szCs w:val="28"/>
          <w:rtl/>
          <w:lang w:bidi="ar-EG"/>
        </w:rPr>
        <w:t>) رصيد خمسين أو عشرين ريالاً ويقوم العامل بإعطائه البطاقة والمبلغ الباقي من المائتين، وتضمن إقراره أنه قام بتصريف كامل المبلغ في حوالي الساعة العاشرة مساءً، أما بالنسبة للمتهم الثاني فقد أقر في تحقيقات الشرطة أنه كان مرافقاً للمتهم الأول منذ انطلاقهما من مدينة الجوف حتى وصولهما إلى محافظة تيماء، كما أقر أنه ساهم في ترويج العملة المزيفة على عدد من أصحاب المحلات التجارية، حيث كان المتهم الأول يدفع له أكثر من مرة مبلغ مائتي ريالٍ، ونزل في أكثر من بقالة لشراء بطاقة اتصال (</w:t>
      </w:r>
      <w:proofErr w:type="spellStart"/>
      <w:r w:rsidRPr="00D45630">
        <w:rPr>
          <w:rFonts w:ascii="Traditional Arabic" w:hAnsi="Traditional Arabic" w:cs="Traditional Arabic"/>
          <w:szCs w:val="28"/>
          <w:rtl/>
          <w:lang w:bidi="ar-EG"/>
        </w:rPr>
        <w:t>سوا</w:t>
      </w:r>
      <w:proofErr w:type="spellEnd"/>
      <w:r w:rsidRPr="00D45630">
        <w:rPr>
          <w:rFonts w:ascii="Traditional Arabic" w:hAnsi="Traditional Arabic" w:cs="Traditional Arabic"/>
          <w:szCs w:val="28"/>
          <w:rtl/>
          <w:lang w:bidi="ar-EG"/>
        </w:rPr>
        <w:t xml:space="preserve">)، كما أقر بأن العامل في إحدى المحلات أمسك به وطلب الشرطة عندها تم القبض عليه، غير أنه دفع أنه لم يكن يعلم بأن العملة مزيفة، لكن </w:t>
      </w:r>
      <w:r w:rsidRPr="00D45630">
        <w:rPr>
          <w:rFonts w:ascii="Traditional Arabic" w:hAnsi="Traditional Arabic" w:cs="Traditional Arabic"/>
          <w:szCs w:val="28"/>
          <w:rtl/>
          <w:lang w:bidi="ar-EG"/>
        </w:rPr>
        <w:lastRenderedPageBreak/>
        <w:t xml:space="preserve">دفعه هذا غير مقبول، حيث إن مرافقته للمتهم الأول في سفر طويل ومساهمته في ترويج مبلغ (12000) اثنى عشر ألف ريالٍ في بضع ساعات على عدد من محلات </w:t>
      </w:r>
      <w:proofErr w:type="spellStart"/>
      <w:r w:rsidRPr="00D45630">
        <w:rPr>
          <w:rFonts w:ascii="Traditional Arabic" w:hAnsi="Traditional Arabic" w:cs="Traditional Arabic"/>
          <w:szCs w:val="28"/>
          <w:rtl/>
          <w:lang w:bidi="ar-EG"/>
        </w:rPr>
        <w:t>التموينات</w:t>
      </w:r>
      <w:proofErr w:type="spellEnd"/>
      <w:r w:rsidRPr="00D45630">
        <w:rPr>
          <w:rFonts w:ascii="Traditional Arabic" w:hAnsi="Traditional Arabic" w:cs="Traditional Arabic"/>
          <w:szCs w:val="28"/>
          <w:rtl/>
          <w:lang w:bidi="ar-EG"/>
        </w:rPr>
        <w:t xml:space="preserve"> والمحطات، كل ذلك دليل على توافر عنصر القصد الجنائي في حقه، فبناءً عليه تنتهي الدائرة إلى إدانة المتهم الأول بما نسب إليه من جلب وترويج العملة المزيفة، وإدانة المتهم الثاني بما نسب إليه من ترويج العملة المزيفة، وتعزيرهما عن ذلك وفقاً لأحكام المادتين (الثانية والسابعة) من النظام الجزائي لتقليد النقود وتزييفها. </w:t>
      </w:r>
    </w:p>
    <w:p w:rsidR="00116CD3" w:rsidRPr="00D45630" w:rsidRDefault="00116CD3" w:rsidP="00116CD3">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بما يلي:</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أولاً: إدانة المتهم (.....) (.....) الجنسية، بما نسب إليه من جلب وترويج عملة مزيفة متداولة في المملكة العربية السعودية، ومعاقبته عن ذلك بسجنه سبع سنوات تحتسب من تاريخ توقيفه على ذمة هذه القضية مع تغريمه مبلغ خمسين ألف ريالٍ.</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ثانياً: إدانة المتهم (.....) (.....) الجنسية، بما نسب إليه من ترويج عملة مزيفة متداولة في المملكة العربية السعودية، ومعاقبته عن ذلك بسجنه خمس سنوات تحتسب من تاريخ توقيفه على ذمة هذه القضية مع تغريمه مبلغ ثلاثين ألف ريالٍ. </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6CD3" w:rsidRPr="00D45630" w:rsidRDefault="00116CD3" w:rsidP="00116CD3">
      <w:pPr>
        <w:spacing w:line="400" w:lineRule="exact"/>
        <w:jc w:val="lowKashida"/>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6CD3" w:rsidRPr="00D45630" w:rsidRDefault="00116CD3" w:rsidP="00116CD3">
      <w:pPr>
        <w:spacing w:line="400" w:lineRule="exact"/>
        <w:jc w:val="lowKashida"/>
        <w:rPr>
          <w:rFonts w:ascii="Traditional Arabic" w:hAnsi="Traditional Arabic" w:cs="Traditional Arabic"/>
          <w:szCs w:val="28"/>
          <w:lang w:bidi="ar-EG"/>
        </w:rPr>
      </w:pPr>
    </w:p>
    <w:p w:rsidR="00116CD3" w:rsidRPr="00D45630" w:rsidRDefault="00116CD3" w:rsidP="00116CD3">
      <w:pPr>
        <w:spacing w:line="400" w:lineRule="exact"/>
        <w:jc w:val="both"/>
        <w:rPr>
          <w:rFonts w:ascii="Traditional Arabic" w:hAnsi="Traditional Arabic" w:cs="Traditional Arabic"/>
          <w:szCs w:val="28"/>
          <w:lang w:bidi="ar-EG"/>
        </w:rPr>
      </w:pPr>
    </w:p>
    <w:p w:rsidR="00116CD3" w:rsidRPr="00D45630" w:rsidRDefault="00116CD3" w:rsidP="00116CD3">
      <w:pPr>
        <w:spacing w:line="400" w:lineRule="exact"/>
        <w:rPr>
          <w:rFonts w:ascii="Traditional Arabic" w:hAnsi="Traditional Arabic" w:cs="Traditional Arabic"/>
          <w:szCs w:val="28"/>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1761/3/ق لعام 1428هـ</w:t>
      </w:r>
    </w:p>
    <w:p w:rsidR="00116CD3" w:rsidRPr="00D45630" w:rsidRDefault="00116CD3" w:rsidP="00116CD3">
      <w:pPr>
        <w:spacing w:line="400" w:lineRule="exact"/>
        <w:rPr>
          <w:rFonts w:ascii="Traditional Arabic" w:hAnsi="Traditional Arabic" w:cs="Traditional Arabic"/>
          <w:szCs w:val="28"/>
          <w:lang w:bidi="ar-EG"/>
        </w:rPr>
      </w:pPr>
      <w:r w:rsidRPr="00D45630">
        <w:rPr>
          <w:rFonts w:ascii="Traditional Arabic" w:hAnsi="Traditional Arabic" w:cs="Traditional Arabic"/>
          <w:szCs w:val="28"/>
          <w:rtl/>
          <w:lang w:bidi="ar-EG"/>
        </w:rPr>
        <w:t>رقم الحكم الابتدائي 107/د/ج/12 لعام 1429هـ</w:t>
      </w:r>
    </w:p>
    <w:p w:rsidR="00116CD3" w:rsidRPr="00D45630" w:rsidRDefault="00116CD3" w:rsidP="00116CD3">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740/إس/2 لعام 1429هـ</w:t>
      </w:r>
    </w:p>
    <w:p w:rsidR="00116CD3" w:rsidRPr="00D45630" w:rsidRDefault="00116CD3" w:rsidP="00116CD3">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24/12/1429هـ</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تزييف عملة – جلب دولارات مزيفة والتعامل بها-ضبط المتهم متلبساً أثناء تغييرها بالريالٍ من البنك – ثبوت التزييف –الإقرار بشراء العملة بنصف القيمة. ثبوت الجريمة وتوافر ركنيها المادي والمعنوي.</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أقامت هيئة الرقابة والتحقيق الدعوى الجنائية بطلب الحكم على المتهم بمعاقبته بالعقوبة المنصوص عليها في لائحة الاتهام؛ لأنه جلب إلى المملكة نقوداً متداولة مزيفة، وذلك بأن أحضر معه من الخارج خمسين ألف دولار أمريكي فئة المائة دولار مزيفة مع علمه بتزييفها، واشتغل بالتعامل بها بأن سلمها لأخيه على أنها صحيحة؛ لصرفها بالريالٍ السعودي من البنك السعودي الفرنسي-ضبط المبلغ المزيف أثناء تغييره بالريالٍ من البنك السعودي الفرنسي – فحصه وثبوت التزييف من قبل الأدلة الجنائية – أثر ذلك: ثبوت الجريمة في الواقع وتوافر ركنها المادي-اعتراف المتهم بإحضاره المبلغ من الخارج وأنه اشتراه بنصف قيمته – أثره: دحض زعمه بانتفاء علمه بتزييف المبلغ – أساس ذلك: تعامل المتهم بالأسهم والاتجار بفرق الأسعار يدل على علمه بتزييف العملة، كما يدفع زعمه بعدم العلم احتفاظه بالمبلغ المزيف وهو كبير القيمة في منزله ما يقارب العامين مما يدل على تردده وخوفه من تقديمه للبنك – أثر ذلك: توافر الركن المعنوي للجريمة-مؤدى ذلك: إدانة المتهم بجريمتيّ الجلب لنقود مزيفة واشتغاله بالتعامل بها، وتعزيره عن ذلك. </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 الوقائع</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 فرع هيئة الرقابة والتحقيق دعواه بموجب قرار الاتهام، حيث حضر ممثل الادعاء (.....)، وبالمناداة على المتهم تبين عدم حضوره وحضر عنه وكيله المدعو (.....)، وتم التأكد من هويته ووكالته، وبسؤاله عن موكله أفاد بأنه لا يستطيع حضور هذه الجلسة؛ لعارض صحي، وطلب نيابة عن موكله صورة من قرار الاتهام، ورغب وكيل المتهم إعطاءه مهلة للرد على ما تضمنه قرار الاتهام، وأكدت الدائرة عليه ضرورة حضور موكله في الجلسة القادمة فاستعد بإبلاغه، وبناءً عليه حددت الدائرة جلسة يوم الثلاثاء الموافق 19 صفر 1429هـ لاستكمال المرافعة، وفيها حضر ممثل الادعاء (.....) كما حضر المتهم (.....) (.....) الجنسية، وبسؤال المتهم عن رده على الاتهام الذي قد أخذ وكيله صورة منه، أجاب بقوله ما ورد في قرار الاتهام غير صحيح، وقد قدم وكيل المتهم مذكرةً جوابيةً من صفحتين نفى فيهما التهمة المنسوبة لموكله، وأجاب عن أدلة الاتهام بأنها لا تدل على علم موكله بحقيقة النقود المقلدة، كما ذكر أن ما ورد في أدلة الاتهام من إقرار المتهم بتسليم النقود المقلدة لشقيقه بأنه أمر لا يعقل أن يغرر بأخيه، وأن يوقع به الضرر خاصة في هذه الأمور الخطيرة، ولو كان يعلم أنها مزيفة للجأ إلى أشخاص لا يمتون إليه بصلة، وطلب في ختام إجابته الحكم ببراءة موكله مما نسب إليه، وبسؤال المتهم عما تقدم به وكيله أهو يمثل رده على الاتهام الموجه إليه؟ قال: نعم، وأضاف أني قد سلمت نفسي للشرطة، وقد تعرضت لتهديدات وأوقفت بالحجز الانفرادي ثمانية أيام، وكانت أقوالي لدى الشرطة صادرة نتيجة ضغوط، وبسؤاله عن أقواله لدى هيئة الرقابة والتحقيق قال: إنها صحيحة، وقد تقدم المتهم بصورتي </w:t>
      </w:r>
      <w:r w:rsidRPr="00D45630">
        <w:rPr>
          <w:rFonts w:ascii="Traditional Arabic" w:hAnsi="Traditional Arabic" w:cs="Traditional Arabic"/>
          <w:szCs w:val="28"/>
          <w:rtl/>
          <w:lang w:bidi="ar-EG"/>
        </w:rPr>
        <w:lastRenderedPageBreak/>
        <w:t xml:space="preserve">بطاقات راجعة لمركز الأمير سلطان لأمراض وجراحة القلب، وأضاف المتهم أنه يطلب من الدائرة مخاطبة المركز لتزويدهم بصورة من التقارير الطبية التي تخص والديه، وبسؤاله هل لديه ما يريد إضافته على ما سبق فاكتفى بذلك، وبعرض إجابة المتهم على ممثل الادعاء أجاب بقوله: نكتفي بما جاء في قرار الاتهام، وعليه تم تحديد جلسة اليوم فحضرها ممثل الادعاء (.....)، كما حضر المتهم ووكيله، وبسؤال المتهم ووكيله هل لازال مصراً على أقواله بعدم علمه بحقيقة تلك النقود قال: نعم، وهذا هو الواقع، وبسؤاله لماذا أبقاها عنده بالبيت ما يزيد على سنتين مع زعمه اعتقاده أن المبلغ صحيحٌ، أجاب: أبقيته حسب الاحتياج؛ ولأن لي مبالغ بالأسهم، ولم أرَ داعياً ولا حاجة لاستعمالها والتصرف فيها، وبسؤاله أنه اشتراها بقيمة متدنية لا تقارن قيمتها الحقيقة لو كانت صحيحة فقال: إنهم يتعاملون بالفرنك السويسري، وظننت أن هذا يعتبر من الفرق في صرف العملات، وبسؤاله أن أخاك الذي تولى عرضها على البنك نفى مرضك، وهذا خلاف ما ذكرته، </w:t>
      </w:r>
      <w:proofErr w:type="spellStart"/>
      <w:r w:rsidRPr="00D45630">
        <w:rPr>
          <w:rFonts w:ascii="Traditional Arabic" w:hAnsi="Traditional Arabic" w:cs="Traditional Arabic"/>
          <w:szCs w:val="28"/>
          <w:rtl/>
          <w:lang w:bidi="ar-EG"/>
        </w:rPr>
        <w:t>فأجاب:بأني</w:t>
      </w:r>
      <w:proofErr w:type="spellEnd"/>
      <w:r w:rsidRPr="00D45630">
        <w:rPr>
          <w:rFonts w:ascii="Traditional Arabic" w:hAnsi="Traditional Arabic" w:cs="Traditional Arabic"/>
          <w:szCs w:val="28"/>
          <w:rtl/>
          <w:lang w:bidi="ar-EG"/>
        </w:rPr>
        <w:t xml:space="preserve"> متعب ولذلك هو لا يعلم بمرضي، وبسؤاله أن هذا المرض لا يتعدى في الغالب أياماً قليلة فلو انتظر حتى يشفى، وتولى الأمر بنفسه، فأجاب: أنني أتابع أسعار العملات وتقدمت عن طريق أخي لصرفها حين رأيت الأسعار مناسبة لي، ولذلك لم أنتظر حتى شفائي، كما أن أخي كان في إجازة، هذا واكتفى المتهم بما ذكر، كما اكتفى ممثل الادعاء بما ورد في قرار الاتهام، ورفعت الجلسة للمداولة وإصدار الحكم.</w:t>
      </w:r>
    </w:p>
    <w:p w:rsidR="00116CD3" w:rsidRPr="00D45630" w:rsidRDefault="00116CD3" w:rsidP="00116CD3">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حيث إن فرع هيئة الرقابة والتحقيق بمحافظة الأحساء أقام هذه الدعوى ضد المتهم موجهة له تهمة جلب العملة المزيفة </w:t>
      </w:r>
      <w:proofErr w:type="spellStart"/>
      <w:r w:rsidRPr="00D45630">
        <w:rPr>
          <w:rFonts w:ascii="Traditional Arabic" w:hAnsi="Traditional Arabic" w:cs="Traditional Arabic"/>
          <w:szCs w:val="28"/>
          <w:rtl/>
          <w:lang w:bidi="ar-EG"/>
        </w:rPr>
        <w:t>للمملكلة</w:t>
      </w:r>
      <w:proofErr w:type="spellEnd"/>
      <w:r w:rsidRPr="00D45630">
        <w:rPr>
          <w:rFonts w:ascii="Traditional Arabic" w:hAnsi="Traditional Arabic" w:cs="Traditional Arabic"/>
          <w:szCs w:val="28"/>
          <w:rtl/>
          <w:lang w:bidi="ar-EG"/>
        </w:rPr>
        <w:t xml:space="preserve"> واشتغاله بالتعامل بها، وذلك على التفصيل الوارد بقرار الاتهام ومقدمة هذا الحكم، وحيث إن المبلغ المزيف تم ضبطه من البنك السعودي الفرنسي، وفحصه من قبل الأدلة الجنائية التي أثبتت تزييف المبلغ، أدى ذلك إلى ثبوت الركن المادي للجريمة وثبوتها في الواقع، وحيث إن المتهم أقر بأنه أحضر المبلغ من الخارج، وأنه اشتراه بنصف قيمته الواقعية مما يدل على علمه بتزييف العملة، حيث إن شخصاً بسنه ويتعامل بالأسهم والاتجار بفرق الأسعار لا يخفى على مثله مثل هذا التحايل من قبل من يدعي أنه اشترى منه هذا المبلغ، مما يدفع زعمه بعدم علمه بزيف المبلغ، كما يدفع زعمه بعدم علمه بزيف العملة؛ كونه احتفظ بمبلغ كبير القيمة في منزله ما يقارب سنتين مما يدل على تردده وخوفه من تقديمه للبنك المختص، حيث إن عادة الأشخاص تكاد تطبق وتطرد بإيداع </w:t>
      </w:r>
      <w:proofErr w:type="spellStart"/>
      <w:r w:rsidRPr="00D45630">
        <w:rPr>
          <w:rFonts w:ascii="Traditional Arabic" w:hAnsi="Traditional Arabic" w:cs="Traditional Arabic"/>
          <w:szCs w:val="28"/>
          <w:rtl/>
          <w:lang w:bidi="ar-EG"/>
        </w:rPr>
        <w:t>مبالغها</w:t>
      </w:r>
      <w:proofErr w:type="spellEnd"/>
      <w:r w:rsidRPr="00D45630">
        <w:rPr>
          <w:rFonts w:ascii="Traditional Arabic" w:hAnsi="Traditional Arabic" w:cs="Traditional Arabic"/>
          <w:szCs w:val="28"/>
          <w:rtl/>
          <w:lang w:bidi="ar-EG"/>
        </w:rPr>
        <w:t xml:space="preserve"> في البنوك، وخاصة ما عظم شأنه، وهذا يدل على رد ما دفع به من كونه لم يحتَج المبلغ خلال السنتين، حيث إن الأولى به حفظ المبلغ فيما جرت عادة الناس بحفظ أموالهم عظيم القدر فيه خاصة مع عدم احتياجه للمبلغ على حد زعمه، وحيث إن المتهم أناب أخاه في صرف المبلغ بلا مبرر مقبول، وانتفاء ادعائه المرض في ذلك الوقت الذي نفاه أخوه نفياً مطلقاً، مما يدل على علمه بزيف المبلغ وخوفه من تقديمه بنفسه للبنك المختص، فبكل ما تقدم يثبت شق العلم من الركن المعنوي، وحيث إن المتهم توجهت إرادته إلى صرف المبلغ عن طريق أخيه تم شق الإرادة للركن المعنوي بهذا تقوم أركان الجريمة.</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بإدانة (.....) (.....) الجنسية بجريمتي الجلب لنقود مزيفة واشتغاله بالتعامل بها، وتعزيره عن ذلك بسجنه خمس سنوات وتغريمه أربعين ألف (40.000) ريالٍ.</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116CD3" w:rsidRPr="00D45630" w:rsidRDefault="00116CD3" w:rsidP="00116CD3">
      <w:pPr>
        <w:spacing w:line="400" w:lineRule="exact"/>
        <w:jc w:val="lowKashida"/>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116CD3" w:rsidRPr="00D45630" w:rsidRDefault="00116CD3" w:rsidP="00116CD3">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116CD3" w:rsidRPr="00D45630" w:rsidRDefault="00116CD3" w:rsidP="00116CD3">
      <w:pPr>
        <w:pStyle w:val="a3"/>
        <w:bidi/>
        <w:spacing w:line="400" w:lineRule="exact"/>
        <w:jc w:val="both"/>
        <w:rPr>
          <w:rFonts w:ascii="Traditional Arabic" w:hAnsi="Traditional Arabic" w:cs="Traditional Arabic"/>
          <w:szCs w:val="28"/>
          <w:rtl/>
          <w:lang w:bidi="ar-EG"/>
        </w:rPr>
      </w:pPr>
    </w:p>
    <w:p w:rsidR="00116CD3" w:rsidRPr="00D45630" w:rsidRDefault="00116CD3" w:rsidP="00116CD3">
      <w:pPr>
        <w:spacing w:line="400" w:lineRule="exact"/>
        <w:jc w:val="lowKashida"/>
        <w:rPr>
          <w:rFonts w:ascii="Traditional Arabic" w:hAnsi="Traditional Arabic" w:cs="Traditional Arabic"/>
          <w:szCs w:val="28"/>
          <w:rtl/>
          <w:lang w:bidi="ar-EG"/>
        </w:rPr>
      </w:pPr>
    </w:p>
    <w:p w:rsidR="00116CD3" w:rsidRPr="00D45630" w:rsidRDefault="00116CD3" w:rsidP="00116CD3">
      <w:pPr>
        <w:rPr>
          <w:rFonts w:ascii="Traditional Arabic" w:hAnsi="Traditional Arabic" w:cs="Traditional Arabic"/>
          <w:sz w:val="36"/>
          <w:szCs w:val="36"/>
          <w:rtl/>
          <w:lang w:bidi="ar-EG"/>
        </w:rPr>
      </w:pPr>
    </w:p>
    <w:p w:rsidR="00116CD3" w:rsidRPr="00D45630" w:rsidRDefault="00116CD3">
      <w:pPr>
        <w:rPr>
          <w:rFonts w:ascii="Traditional Arabic" w:hAnsi="Traditional Arabic" w:cs="Traditional Arabic"/>
          <w:sz w:val="32"/>
          <w:szCs w:val="32"/>
          <w:rtl/>
          <w:lang w:bidi="ar-EG"/>
        </w:rPr>
      </w:pPr>
    </w:p>
    <w:p w:rsidR="00044215" w:rsidRPr="00D45630" w:rsidRDefault="00044215">
      <w:pPr>
        <w:rPr>
          <w:rFonts w:ascii="Traditional Arabic" w:hAnsi="Traditional Arabic" w:cs="Traditional Arabic"/>
          <w:sz w:val="32"/>
          <w:szCs w:val="32"/>
          <w:rtl/>
          <w:lang w:bidi="ar-EG"/>
        </w:rPr>
      </w:pPr>
    </w:p>
    <w:p w:rsidR="00044215" w:rsidRPr="00D45630" w:rsidRDefault="00044215">
      <w:pPr>
        <w:rPr>
          <w:rFonts w:ascii="Traditional Arabic" w:hAnsi="Traditional Arabic" w:cs="Traditional Arabic"/>
          <w:sz w:val="32"/>
          <w:szCs w:val="32"/>
          <w:rtl/>
          <w:lang w:bidi="ar-EG"/>
        </w:rPr>
      </w:pPr>
    </w:p>
    <w:p w:rsidR="00044215" w:rsidRPr="00D45630" w:rsidRDefault="00044215">
      <w:pPr>
        <w:rPr>
          <w:rFonts w:ascii="Traditional Arabic" w:hAnsi="Traditional Arabic" w:cs="Traditional Arabic"/>
          <w:sz w:val="32"/>
          <w:szCs w:val="32"/>
          <w:rtl/>
          <w:lang w:bidi="ar-EG"/>
        </w:rPr>
      </w:pPr>
    </w:p>
    <w:p w:rsidR="00044215" w:rsidRPr="00D45630" w:rsidRDefault="00044215">
      <w:pPr>
        <w:rPr>
          <w:rFonts w:ascii="Traditional Arabic" w:hAnsi="Traditional Arabic" w:cs="Traditional Arabic"/>
          <w:sz w:val="32"/>
          <w:szCs w:val="32"/>
          <w:rtl/>
          <w:lang w:bidi="ar-EG"/>
        </w:rPr>
      </w:pPr>
    </w:p>
    <w:p w:rsidR="00044215" w:rsidRPr="00D45630" w:rsidRDefault="00044215">
      <w:pPr>
        <w:rPr>
          <w:rFonts w:ascii="Traditional Arabic" w:hAnsi="Traditional Arabic" w:cs="Traditional Arabic"/>
          <w:sz w:val="32"/>
          <w:szCs w:val="32"/>
          <w:rtl/>
          <w:lang w:bidi="ar-EG"/>
        </w:rPr>
      </w:pPr>
    </w:p>
    <w:p w:rsidR="00044215" w:rsidRPr="00D45630" w:rsidRDefault="00044215">
      <w:pPr>
        <w:rPr>
          <w:rFonts w:ascii="Traditional Arabic" w:hAnsi="Traditional Arabic" w:cs="Traditional Arabic"/>
          <w:sz w:val="32"/>
          <w:szCs w:val="32"/>
          <w:rtl/>
          <w:lang w:bidi="ar-EG"/>
        </w:rPr>
      </w:pPr>
    </w:p>
    <w:p w:rsidR="00044215" w:rsidRPr="00D45630" w:rsidRDefault="00044215">
      <w:pPr>
        <w:rPr>
          <w:rFonts w:ascii="Traditional Arabic" w:hAnsi="Traditional Arabic" w:cs="Traditional Arabic"/>
          <w:sz w:val="32"/>
          <w:szCs w:val="32"/>
          <w:rtl/>
          <w:lang w:bidi="ar-EG"/>
        </w:rPr>
      </w:pPr>
    </w:p>
    <w:p w:rsidR="00044215" w:rsidRPr="00D45630" w:rsidRDefault="00044215">
      <w:pPr>
        <w:rPr>
          <w:rFonts w:ascii="Traditional Arabic" w:hAnsi="Traditional Arabic" w:cs="Traditional Arabic"/>
          <w:sz w:val="32"/>
          <w:szCs w:val="32"/>
          <w:rtl/>
          <w:lang w:bidi="ar-EG"/>
        </w:rPr>
      </w:pPr>
    </w:p>
    <w:p w:rsidR="00044215" w:rsidRPr="00D45630" w:rsidRDefault="00044215">
      <w:pPr>
        <w:rPr>
          <w:rFonts w:ascii="Traditional Arabic" w:hAnsi="Traditional Arabic" w:cs="Traditional Arabic"/>
          <w:sz w:val="32"/>
          <w:szCs w:val="32"/>
          <w:rtl/>
          <w:lang w:bidi="ar-EG"/>
        </w:rPr>
      </w:pPr>
    </w:p>
    <w:p w:rsidR="00044215" w:rsidRPr="00D45630" w:rsidRDefault="00044215">
      <w:pPr>
        <w:rPr>
          <w:rFonts w:ascii="Traditional Arabic" w:hAnsi="Traditional Arabic" w:cs="Traditional Arabic"/>
          <w:sz w:val="32"/>
          <w:szCs w:val="32"/>
          <w:rtl/>
          <w:lang w:bidi="ar-EG"/>
        </w:rPr>
      </w:pPr>
    </w:p>
    <w:p w:rsidR="00044215" w:rsidRPr="00D45630" w:rsidRDefault="00044215">
      <w:pPr>
        <w:rPr>
          <w:rFonts w:ascii="Traditional Arabic" w:hAnsi="Traditional Arabic" w:cs="Traditional Arabic"/>
          <w:sz w:val="32"/>
          <w:szCs w:val="32"/>
          <w:rtl/>
          <w:lang w:bidi="ar-EG"/>
        </w:rPr>
      </w:pPr>
    </w:p>
    <w:p w:rsidR="00044215" w:rsidRPr="00D45630" w:rsidRDefault="00044215">
      <w:pPr>
        <w:rPr>
          <w:rFonts w:ascii="Traditional Arabic" w:hAnsi="Traditional Arabic" w:cs="Traditional Arabic"/>
          <w:sz w:val="32"/>
          <w:szCs w:val="32"/>
          <w:rtl/>
          <w:lang w:bidi="ar-EG"/>
        </w:rPr>
      </w:pPr>
    </w:p>
    <w:p w:rsidR="00044215" w:rsidRPr="00D45630" w:rsidRDefault="00044215">
      <w:pPr>
        <w:rPr>
          <w:rFonts w:ascii="Traditional Arabic" w:hAnsi="Traditional Arabic" w:cs="Traditional Arabic"/>
          <w:sz w:val="32"/>
          <w:szCs w:val="32"/>
          <w:rtl/>
          <w:lang w:bidi="ar-EG"/>
        </w:rPr>
      </w:pPr>
    </w:p>
    <w:p w:rsidR="00044215" w:rsidRPr="00D45630" w:rsidRDefault="00044215">
      <w:pPr>
        <w:rPr>
          <w:rFonts w:ascii="Traditional Arabic" w:hAnsi="Traditional Arabic" w:cs="Traditional Arabic"/>
          <w:sz w:val="32"/>
          <w:szCs w:val="32"/>
          <w:rtl/>
          <w:lang w:bidi="ar-EG"/>
        </w:rPr>
      </w:pPr>
    </w:p>
    <w:p w:rsidR="00044215" w:rsidRPr="00D45630" w:rsidRDefault="00044215">
      <w:pPr>
        <w:rPr>
          <w:rFonts w:ascii="Traditional Arabic" w:hAnsi="Traditional Arabic" w:cs="Traditional Arabic"/>
          <w:sz w:val="32"/>
          <w:szCs w:val="32"/>
          <w:rtl/>
          <w:lang w:bidi="ar-EG"/>
        </w:rPr>
      </w:pPr>
    </w:p>
    <w:p w:rsidR="00044215" w:rsidRPr="00D45630" w:rsidRDefault="00044215">
      <w:pPr>
        <w:rPr>
          <w:rFonts w:ascii="Traditional Arabic" w:hAnsi="Traditional Arabic" w:cs="Traditional Arabic"/>
          <w:sz w:val="32"/>
          <w:szCs w:val="32"/>
          <w:rtl/>
          <w:lang w:bidi="ar-EG"/>
        </w:rPr>
      </w:pPr>
    </w:p>
    <w:p w:rsidR="00044215" w:rsidRPr="00D45630" w:rsidRDefault="00044215" w:rsidP="00044215">
      <w:pPr>
        <w:rPr>
          <w:rFonts w:ascii="Traditional Arabic" w:hAnsi="Traditional Arabic" w:cs="Traditional Arabic"/>
          <w:sz w:val="144"/>
          <w:szCs w:val="144"/>
          <w:rtl/>
        </w:rPr>
      </w:pPr>
    </w:p>
    <w:p w:rsidR="00044215" w:rsidRPr="00D45630" w:rsidRDefault="00044215" w:rsidP="00044215">
      <w:pPr>
        <w:rPr>
          <w:rFonts w:ascii="Traditional Arabic" w:hAnsi="Traditional Arabic" w:cs="Traditional Arabic"/>
          <w:sz w:val="144"/>
          <w:szCs w:val="144"/>
          <w:rtl/>
        </w:rPr>
      </w:pPr>
    </w:p>
    <w:p w:rsidR="00044215" w:rsidRPr="00D45630" w:rsidRDefault="00044215" w:rsidP="00044215">
      <w:pPr>
        <w:rPr>
          <w:rFonts w:ascii="Traditional Arabic" w:hAnsi="Traditional Arabic" w:cs="Traditional Arabic"/>
          <w:sz w:val="144"/>
          <w:szCs w:val="144"/>
          <w:rtl/>
        </w:rPr>
      </w:pPr>
    </w:p>
    <w:p w:rsidR="00044215" w:rsidRPr="00D45630" w:rsidRDefault="00044215" w:rsidP="00044215">
      <w:pPr>
        <w:jc w:val="center"/>
        <w:rPr>
          <w:rFonts w:ascii="Traditional Arabic" w:hAnsi="Traditional Arabic" w:cs="Traditional Arabic"/>
          <w:sz w:val="96"/>
          <w:szCs w:val="96"/>
          <w:rtl/>
        </w:rPr>
      </w:pPr>
      <w:r w:rsidRPr="00D45630">
        <w:rPr>
          <w:rFonts w:ascii="Traditional Arabic" w:hAnsi="Traditional Arabic" w:cs="Traditional Arabic"/>
          <w:sz w:val="96"/>
          <w:szCs w:val="96"/>
          <w:rtl/>
        </w:rPr>
        <w:t>إساءة استعمال السلطة</w:t>
      </w:r>
    </w:p>
    <w:p w:rsidR="00044215" w:rsidRPr="00D45630" w:rsidRDefault="00044215" w:rsidP="00044215">
      <w:pPr>
        <w:jc w:val="center"/>
        <w:rPr>
          <w:rFonts w:ascii="Traditional Arabic" w:hAnsi="Traditional Arabic" w:cs="Traditional Arabic"/>
          <w:sz w:val="96"/>
          <w:szCs w:val="96"/>
          <w:rtl/>
        </w:rPr>
      </w:pPr>
    </w:p>
    <w:p w:rsidR="00044215" w:rsidRPr="00D45630" w:rsidRDefault="00044215" w:rsidP="00044215">
      <w:pPr>
        <w:jc w:val="center"/>
        <w:rPr>
          <w:rFonts w:ascii="Traditional Arabic" w:hAnsi="Traditional Arabic" w:cs="Traditional Arabic"/>
          <w:sz w:val="96"/>
          <w:szCs w:val="96"/>
          <w:rtl/>
        </w:rPr>
      </w:pPr>
    </w:p>
    <w:p w:rsidR="00044215" w:rsidRPr="00D45630" w:rsidRDefault="00044215" w:rsidP="00044215">
      <w:pPr>
        <w:jc w:val="center"/>
        <w:rPr>
          <w:rFonts w:ascii="Traditional Arabic" w:hAnsi="Traditional Arabic" w:cs="Traditional Arabic"/>
          <w:sz w:val="96"/>
          <w:szCs w:val="96"/>
          <w:rtl/>
        </w:rPr>
      </w:pPr>
    </w:p>
    <w:p w:rsidR="00044215" w:rsidRPr="00D45630" w:rsidRDefault="00044215" w:rsidP="00044215">
      <w:pPr>
        <w:jc w:val="center"/>
        <w:rPr>
          <w:rFonts w:ascii="Traditional Arabic" w:hAnsi="Traditional Arabic" w:cs="Traditional Arabic"/>
          <w:sz w:val="96"/>
          <w:szCs w:val="96"/>
          <w:rtl/>
        </w:rPr>
      </w:pPr>
    </w:p>
    <w:p w:rsidR="00044215" w:rsidRPr="00D45630" w:rsidRDefault="00044215" w:rsidP="00044215">
      <w:pPr>
        <w:jc w:val="center"/>
        <w:rPr>
          <w:rFonts w:ascii="Traditional Arabic" w:hAnsi="Traditional Arabic" w:cs="Traditional Arabic"/>
          <w:sz w:val="96"/>
          <w:szCs w:val="96"/>
          <w:rtl/>
        </w:rPr>
      </w:pP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القضية: 887/5/ق لعام 1428هـ</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الحكم الابتدائي:296/د/ج/18 لعام 1428</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حكم الاستئناف: 156/ت/2 لعام 1429هـ</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تاريخ الجلسة: 17/3/1429هـ</w:t>
      </w:r>
    </w:p>
    <w:p w:rsidR="00044215" w:rsidRPr="00D45630" w:rsidRDefault="00044215" w:rsidP="00044215">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إساءة المعاملة باسم الوظيفة -</w:t>
      </w:r>
      <w:proofErr w:type="spellStart"/>
      <w:r w:rsidRPr="00D45630">
        <w:rPr>
          <w:rFonts w:ascii="Traditional Arabic" w:hAnsi="Traditional Arabic" w:cs="Traditional Arabic"/>
          <w:szCs w:val="28"/>
          <w:rtl/>
        </w:rPr>
        <w:t>استيقاف</w:t>
      </w:r>
      <w:proofErr w:type="spellEnd"/>
      <w:r w:rsidRPr="00D45630">
        <w:rPr>
          <w:rFonts w:ascii="Traditional Arabic" w:hAnsi="Traditional Arabic" w:cs="Traditional Arabic"/>
          <w:szCs w:val="28"/>
          <w:rtl/>
        </w:rPr>
        <w:t xml:space="preserve"> المشتبه به - مجرد </w:t>
      </w:r>
      <w:proofErr w:type="spellStart"/>
      <w:r w:rsidRPr="00D45630">
        <w:rPr>
          <w:rFonts w:ascii="Traditional Arabic" w:hAnsi="Traditional Arabic" w:cs="Traditional Arabic"/>
          <w:szCs w:val="28"/>
          <w:rtl/>
        </w:rPr>
        <w:t>استيقاف</w:t>
      </w:r>
      <w:proofErr w:type="spellEnd"/>
      <w:r w:rsidRPr="00D45630">
        <w:rPr>
          <w:rFonts w:ascii="Traditional Arabic" w:hAnsi="Traditional Arabic" w:cs="Traditional Arabic"/>
          <w:szCs w:val="28"/>
          <w:rtl/>
        </w:rPr>
        <w:t xml:space="preserve"> مواطن لا يعد من قبيل إساءة المعاملة.</w:t>
      </w:r>
    </w:p>
    <w:p w:rsidR="00044215" w:rsidRPr="00D45630" w:rsidRDefault="00044215" w:rsidP="00044215">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الأنظمة واللوائح</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-المادة (1١) من نظام هيئة الأمر بالمعروف والنهى عن المنكر الصادر بالمرسوم الملكي رقم (م/37) وتاريخه 26/10/1400هـ.</w:t>
      </w:r>
    </w:p>
    <w:p w:rsidR="00044215" w:rsidRPr="00D45630" w:rsidRDefault="00044215" w:rsidP="00044215">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الملخص</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أقامت هيئة الرقابة والتحقيق الدعوى الجنائية بطلب الحكم على المتهمَيْن بمعاقبتهما بالعقوبة المنصوص عليها في الفقرة (الثامنة) من المرسوم الملكي رقم (م /٤٣) لعام ١٣٧٧هـ؛ لأنهما حال كونهما موظفين عموميين بهيئة الأمر بالمعروف والنهى عن المنكر قاما بإساءة معاملة المواطن (.....) وأخته (.....) بملاحقتهما بدورية الهيئة ومتابعتهما وإيقافهما بالقرب من مقر سكن العائلة وطلب إثبات هويتهما ومراجعة مركز الهيئة دون أن يصدر منها ما يثير الشك والريبة-النص في المادة (١١) من نظام هيئة الأمر بالمعروف والنهى عن المنكر على أنه ( تقوم هيئات الأمر بالمعروف والنهى عن المنكر في ضبط المحرمات أو المتهمين بذلك أو المتهاونين بواجبات الشريعة الإسلامية) – أثره: حق عضو الهيئة في </w:t>
      </w:r>
      <w:proofErr w:type="spellStart"/>
      <w:r w:rsidRPr="00D45630">
        <w:rPr>
          <w:rFonts w:ascii="Traditional Arabic" w:hAnsi="Traditional Arabic" w:cs="Traditional Arabic"/>
          <w:szCs w:val="28"/>
          <w:rtl/>
        </w:rPr>
        <w:t>استيقاف</w:t>
      </w:r>
      <w:proofErr w:type="spellEnd"/>
      <w:r w:rsidRPr="00D45630">
        <w:rPr>
          <w:rFonts w:ascii="Traditional Arabic" w:hAnsi="Traditional Arabic" w:cs="Traditional Arabic"/>
          <w:szCs w:val="28"/>
          <w:rtl/>
        </w:rPr>
        <w:t xml:space="preserve"> المشتبه بهم - عدم ثبوت قيام المتهمين بإساءة المعاملة المعاقب عليها نظاماً سوى دعوى المواطن ووالده وهي تفتقد إلى البينة - مجرد </w:t>
      </w:r>
      <w:proofErr w:type="spellStart"/>
      <w:r w:rsidRPr="00D45630">
        <w:rPr>
          <w:rFonts w:ascii="Traditional Arabic" w:hAnsi="Traditional Arabic" w:cs="Traditional Arabic"/>
          <w:szCs w:val="28"/>
          <w:rtl/>
        </w:rPr>
        <w:t>استيقاف</w:t>
      </w:r>
      <w:proofErr w:type="spellEnd"/>
      <w:r w:rsidRPr="00D45630">
        <w:rPr>
          <w:rFonts w:ascii="Traditional Arabic" w:hAnsi="Traditional Arabic" w:cs="Traditional Arabic"/>
          <w:szCs w:val="28"/>
          <w:rtl/>
        </w:rPr>
        <w:t xml:space="preserve"> مواطن لا يعد من قبيل إساءة المعاملة - مؤدى ذلك: عدم الإدانة.</w:t>
      </w:r>
    </w:p>
    <w:p w:rsidR="00044215" w:rsidRPr="00D45630" w:rsidRDefault="00044215" w:rsidP="00044215">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الوقائع</w:t>
      </w:r>
    </w:p>
    <w:p w:rsidR="00044215" w:rsidRPr="00D45630" w:rsidRDefault="00044215" w:rsidP="00044215">
      <w:pPr>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أقام فرع هيئة الرقابة والتحقيق بمنطقة المدينة المنورة دعواه الجنائية في قرار الاتهام رقم (328/ج) لعام 1428هـ ضد المتهمين:</w:t>
      </w:r>
    </w:p>
    <w:p w:rsidR="00044215" w:rsidRPr="00D45630" w:rsidRDefault="00044215" w:rsidP="00044215">
      <w:pPr>
        <w:widowControl w:val="0"/>
        <w:numPr>
          <w:ilvl w:val="0"/>
          <w:numId w:val="44"/>
        </w:numPr>
        <w:tabs>
          <w:tab w:val="left" w:pos="427"/>
        </w:tabs>
        <w:spacing w:after="0" w:line="400" w:lineRule="exact"/>
        <w:ind w:left="0" w:firstLine="0"/>
        <w:jc w:val="both"/>
        <w:rPr>
          <w:rFonts w:ascii="Traditional Arabic" w:hAnsi="Traditional Arabic" w:cs="Traditional Arabic"/>
          <w:szCs w:val="28"/>
        </w:rPr>
      </w:pPr>
      <w:r w:rsidRPr="00D45630">
        <w:rPr>
          <w:rFonts w:ascii="Traditional Arabic" w:hAnsi="Traditional Arabic" w:cs="Traditional Arabic"/>
          <w:szCs w:val="28"/>
          <w:rtl/>
        </w:rPr>
        <w:lastRenderedPageBreak/>
        <w:t>(.....) -٢٢ سنة - عزب - عضو هيئة الأمر بالمعروف بمحافظة العلا.</w:t>
      </w:r>
    </w:p>
    <w:p w:rsidR="00044215" w:rsidRPr="00D45630" w:rsidRDefault="00044215" w:rsidP="00044215">
      <w:pPr>
        <w:widowControl w:val="0"/>
        <w:numPr>
          <w:ilvl w:val="0"/>
          <w:numId w:val="44"/>
        </w:numPr>
        <w:tabs>
          <w:tab w:val="left" w:pos="427"/>
        </w:tabs>
        <w:spacing w:after="0" w:line="400" w:lineRule="exact"/>
        <w:ind w:left="0" w:firstLine="0"/>
        <w:jc w:val="both"/>
        <w:rPr>
          <w:rFonts w:ascii="Traditional Arabic" w:hAnsi="Traditional Arabic" w:cs="Traditional Arabic"/>
          <w:szCs w:val="28"/>
          <w:rtl/>
        </w:rPr>
      </w:pPr>
      <w:r w:rsidRPr="00D45630">
        <w:rPr>
          <w:rFonts w:ascii="Traditional Arabic" w:hAnsi="Traditional Arabic" w:cs="Traditional Arabic"/>
          <w:szCs w:val="28"/>
          <w:rtl/>
        </w:rPr>
        <w:t>(.....) - 28 سنة - متزوج - عضو هيئة الأمر بالمعروف بمحافظة العلا.</w:t>
      </w:r>
    </w:p>
    <w:p w:rsidR="00044215" w:rsidRPr="00D45630" w:rsidRDefault="00044215" w:rsidP="00044215">
      <w:pPr>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لأنهما بدائرة محافظة العلا:</w:t>
      </w:r>
    </w:p>
    <w:p w:rsidR="00044215" w:rsidRPr="00D45630" w:rsidRDefault="00044215" w:rsidP="00044215">
      <w:pPr>
        <w:widowControl w:val="0"/>
        <w:numPr>
          <w:ilvl w:val="0"/>
          <w:numId w:val="45"/>
        </w:numPr>
        <w:tabs>
          <w:tab w:val="left" w:pos="285"/>
        </w:tabs>
        <w:spacing w:after="0" w:line="400" w:lineRule="exact"/>
        <w:ind w:left="0" w:firstLine="0"/>
        <w:jc w:val="both"/>
        <w:rPr>
          <w:rFonts w:ascii="Traditional Arabic" w:hAnsi="Traditional Arabic" w:cs="Traditional Arabic"/>
          <w:szCs w:val="28"/>
          <w:rtl/>
        </w:rPr>
      </w:pPr>
      <w:r w:rsidRPr="00D45630">
        <w:rPr>
          <w:rFonts w:ascii="Traditional Arabic" w:hAnsi="Traditional Arabic" w:cs="Traditional Arabic"/>
          <w:szCs w:val="28"/>
          <w:rtl/>
        </w:rPr>
        <w:t>قاما حال كونهما موظفين عاميين بهيئة الأمر بالمعروف والنهي عن المنكر بمحافظة العلا بإساءة معاملة المواطن: (.....) حال مرافقته أخته: (.....) له، وذلك بملاحقته بدورية الهيئة داخل أحياء محافظة العلا ومحاولة إيقافه، إلا أنه لم يستجب لهما ومن ثم متابعته مرة أخرى وإيقافه بالقرب من مقر سكن عائلته وطلب إثبات هويته وإثبات هوية المرأة المرافقة له ومراجعة مركز الهيئة لمساءلتهما دون أن يصدر منهما ما يدعو للشك والريبة في سلوك المواطن المذكور والمرأة المرافقة له، وبذلك تمت الجريمة.</w:t>
      </w:r>
    </w:p>
    <w:p w:rsidR="00044215" w:rsidRPr="00D45630" w:rsidRDefault="00044215" w:rsidP="00044215">
      <w:pPr>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أدلة الاتهام:</w:t>
      </w:r>
    </w:p>
    <w:p w:rsidR="00044215" w:rsidRPr="00D45630" w:rsidRDefault="00044215" w:rsidP="00044215">
      <w:pPr>
        <w:widowControl w:val="0"/>
        <w:numPr>
          <w:ilvl w:val="0"/>
          <w:numId w:val="45"/>
        </w:numPr>
        <w:tabs>
          <w:tab w:val="left" w:pos="285"/>
        </w:tabs>
        <w:spacing w:after="0" w:line="400" w:lineRule="exact"/>
        <w:ind w:left="0" w:firstLine="0"/>
        <w:jc w:val="both"/>
        <w:rPr>
          <w:rFonts w:ascii="Traditional Arabic" w:hAnsi="Traditional Arabic" w:cs="Traditional Arabic"/>
          <w:szCs w:val="28"/>
        </w:rPr>
      </w:pPr>
      <w:r w:rsidRPr="00D45630">
        <w:rPr>
          <w:rFonts w:ascii="Traditional Arabic" w:hAnsi="Traditional Arabic" w:cs="Traditional Arabic"/>
          <w:szCs w:val="28"/>
          <w:rtl/>
        </w:rPr>
        <w:t xml:space="preserve">ما جاء في إخبارية الشاكي: (.....) من قيام المتهمين المذكورين بملاحقة </w:t>
      </w:r>
      <w:r w:rsidRPr="00D45630">
        <w:rPr>
          <w:rFonts w:ascii="Traditional Arabic" w:hAnsi="Traditional Arabic" w:cs="Traditional Arabic"/>
          <w:szCs w:val="28"/>
          <w:rtl/>
          <w:lang w:bidi="ar-EG"/>
        </w:rPr>
        <w:t>ا</w:t>
      </w:r>
      <w:r w:rsidRPr="00D45630">
        <w:rPr>
          <w:rFonts w:ascii="Traditional Arabic" w:hAnsi="Traditional Arabic" w:cs="Traditional Arabic"/>
          <w:szCs w:val="28"/>
          <w:rtl/>
        </w:rPr>
        <w:t>بنه (.....) وبرفقته أخته (.....) وإيقافهما ومضايقتهما دون وجه حق.</w:t>
      </w:r>
    </w:p>
    <w:p w:rsidR="00044215" w:rsidRPr="00D45630" w:rsidRDefault="00044215" w:rsidP="00044215">
      <w:pPr>
        <w:widowControl w:val="0"/>
        <w:numPr>
          <w:ilvl w:val="0"/>
          <w:numId w:val="45"/>
        </w:numPr>
        <w:tabs>
          <w:tab w:val="left" w:pos="285"/>
        </w:tabs>
        <w:spacing w:after="0" w:line="400" w:lineRule="exact"/>
        <w:ind w:left="0" w:firstLine="0"/>
        <w:jc w:val="both"/>
        <w:rPr>
          <w:rFonts w:ascii="Traditional Arabic" w:hAnsi="Traditional Arabic" w:cs="Traditional Arabic"/>
          <w:szCs w:val="28"/>
        </w:rPr>
      </w:pPr>
      <w:r w:rsidRPr="00D45630">
        <w:rPr>
          <w:rFonts w:ascii="Traditional Arabic" w:hAnsi="Traditional Arabic" w:cs="Traditional Arabic"/>
          <w:szCs w:val="28"/>
          <w:rtl/>
        </w:rPr>
        <w:t>ما جاء في أقوال المواطن (.....)، وأخته (.....) من قيام المتهمين المذكورين بملاحقتهما ومضايقتهما وطلب إثبات هويتهما ومراجعة مركز الهيئة دون أن يصدر منهما ما يثير الشك والريبة في تصرفاتهما وسلوكهم.</w:t>
      </w:r>
    </w:p>
    <w:p w:rsidR="00044215" w:rsidRPr="00D45630" w:rsidRDefault="00044215" w:rsidP="00044215">
      <w:pPr>
        <w:widowControl w:val="0"/>
        <w:numPr>
          <w:ilvl w:val="0"/>
          <w:numId w:val="45"/>
        </w:numPr>
        <w:tabs>
          <w:tab w:val="left" w:pos="285"/>
        </w:tabs>
        <w:spacing w:after="0" w:line="400" w:lineRule="exact"/>
        <w:ind w:left="0" w:firstLine="0"/>
        <w:jc w:val="both"/>
        <w:rPr>
          <w:rFonts w:ascii="Traditional Arabic" w:hAnsi="Traditional Arabic" w:cs="Traditional Arabic"/>
          <w:szCs w:val="28"/>
        </w:rPr>
      </w:pPr>
      <w:r w:rsidRPr="00D45630">
        <w:rPr>
          <w:rFonts w:ascii="Traditional Arabic" w:hAnsi="Traditional Arabic" w:cs="Traditional Arabic"/>
          <w:szCs w:val="28"/>
          <w:rtl/>
        </w:rPr>
        <w:t>إقرار كل من المتهمين المذكورين بكافة مراحل التحقيق بملاحقة المواطن (.....) وبرفقته امرأة أمام مقر كلية البنات بمحافظة العلا ومحاولة إيقافهما ومن ثم متابعته حتى تم إيقافه بالقرب من سكن عائلتهما وطلب إثبات هويتهما ومراجعة مركز الهيئة.</w:t>
      </w:r>
    </w:p>
    <w:p w:rsidR="00044215" w:rsidRPr="00D45630" w:rsidRDefault="00044215" w:rsidP="00044215">
      <w:pPr>
        <w:widowControl w:val="0"/>
        <w:numPr>
          <w:ilvl w:val="0"/>
          <w:numId w:val="45"/>
        </w:numPr>
        <w:tabs>
          <w:tab w:val="left" w:pos="285"/>
        </w:tabs>
        <w:spacing w:after="0" w:line="400" w:lineRule="exact"/>
        <w:ind w:left="0" w:firstLine="0"/>
        <w:jc w:val="both"/>
        <w:rPr>
          <w:rFonts w:ascii="Traditional Arabic" w:hAnsi="Traditional Arabic" w:cs="Traditional Arabic"/>
          <w:szCs w:val="28"/>
          <w:rtl/>
        </w:rPr>
      </w:pPr>
      <w:r w:rsidRPr="00D45630">
        <w:rPr>
          <w:rFonts w:ascii="Traditional Arabic" w:hAnsi="Traditional Arabic" w:cs="Traditional Arabic"/>
          <w:szCs w:val="28"/>
          <w:rtl/>
        </w:rPr>
        <w:t>لا يعول إنكار المتهمين المذكورين التهمة الموجهة لهما كون أقوالهما مرسلة لا دليل عليها، وأن ما صدر من المواطن المذكور من تكرار العودة لمقر كلية البنات وبرفقته امرأة بعد إنزال امرأة أخرى أمام مقر سكن الطالبات بمحافظة العلا لا يدعو للشك والريبة في سلوكه، ولاسيما أن المواطن المذكور قد أنكر وجود سابقة معاكسة بحقه في مركز الهيئة بمحافظة العلا مما يستوجب معه إسقاطها وعدم الالتفات إليها.</w:t>
      </w:r>
    </w:p>
    <w:p w:rsidR="00044215" w:rsidRPr="00D45630" w:rsidRDefault="00044215" w:rsidP="00044215">
      <w:pPr>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وطلبت الهيئة من ديوان المظالم معاقبة المتهمين المذكورين وفقاً للفقرة (الثانية) من المرسوم الملكي رقم (٤٣) لعام 1377هـ.</w:t>
      </w:r>
    </w:p>
    <w:p w:rsidR="00044215" w:rsidRPr="00D45630" w:rsidRDefault="00044215" w:rsidP="00044215">
      <w:pPr>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وفي سبيل نظر القضية حددت الدائرة جلسة هذا اليوم وفيها حضر المتهم</w:t>
      </w:r>
      <w:r w:rsidRPr="00D45630">
        <w:rPr>
          <w:rFonts w:ascii="Traditional Arabic" w:hAnsi="Traditional Arabic" w:cs="Traditional Arabic"/>
          <w:szCs w:val="28"/>
          <w:rtl/>
          <w:lang w:bidi="ar-EG"/>
        </w:rPr>
        <w:t>ا</w:t>
      </w:r>
      <w:r w:rsidRPr="00D45630">
        <w:rPr>
          <w:rFonts w:ascii="Traditional Arabic" w:hAnsi="Traditional Arabic" w:cs="Traditional Arabic"/>
          <w:szCs w:val="28"/>
          <w:rtl/>
        </w:rPr>
        <w:t>ن وممثل الادعاء (.....)، وبمواجهة المتهمين بالاتهام المنسوب إليهما أجابا قائلين: ما نسب إلينا في هذا الاتهام غير صحيح والحاصل أننا أثناء قيامنا بالجولة الميدانية بالقرب من كلية البنات بمحافظة العلا اشتبهنا بالمدعو (.....) وهو الشاكي وذلك بإنزاله فتاة في السكن الذي يسمى بعزب البنات، ثم رجع إلى الكلية رغم أنه يسكن في حي بعيد عن مقر الكلية، ثم سار بسيارته داخل الكلية وتوقف عند البوفيه، ثم تقدم بالسير فطلبنا منه الوقوف فرفض عدة مرات، وبعد عدة محاولات توقفا مؤخراً ونزل يهدد وقال لو معي سلاح لفعلت وفعلت وفتح شنطة سيارته ثم أغلقها وجاءت عدة دوريات وطلبنا منها الانصراف وذلك بقصد لَمّ الموضوع وإنهائه، ثم جاءنا والده وهو عاكس للشارع وقام بتهديدنا وقال: لو معي رشاش لجعلتكم جثثاً بعضكم فوق بعض، وبعدها طلبنا منه مراجعة مركز الهيئة بعد أخذ بطاقته، وبمواجهة المتهمين بأدلة الاتهام أجابا قائلين: بأنه بالنسبة للدليل الأول بأن هذه دعوى، وهي غير صحيحة، وأما عن الدليل الثاني فهي أقوال الخصوم، وأما عن الدليل الثالث فغير صحيح فلم نقم بذلك وإنما تم إيقافه بالقرب من الكلية، وأما عن الدليل الرابع فغير صحيح والحاصل أن المواطن الشاكي عليه سابقة معاكسة ومرفق بالقضية محضر الواقعة المؤرخ في 17/2/1428هـ، وصادقا على أقوالهما في التحقيقات السابقة، وبسؤالهما وممثل الادعاء إن كان لديهما ما يقدمانه أو يضيفانه قررا الاكتفاء بما قدم</w:t>
      </w:r>
      <w:r w:rsidRPr="00D45630">
        <w:rPr>
          <w:rFonts w:ascii="Traditional Arabic" w:hAnsi="Traditional Arabic" w:cs="Traditional Arabic"/>
          <w:szCs w:val="28"/>
          <w:rtl/>
          <w:lang w:bidi="ar-EG"/>
        </w:rPr>
        <w:t>اه</w:t>
      </w:r>
      <w:r w:rsidRPr="00D45630">
        <w:rPr>
          <w:rFonts w:ascii="Traditional Arabic" w:hAnsi="Traditional Arabic" w:cs="Traditional Arabic"/>
          <w:szCs w:val="28"/>
          <w:rtl/>
        </w:rPr>
        <w:t>.</w:t>
      </w:r>
    </w:p>
    <w:p w:rsidR="00044215" w:rsidRPr="00D45630" w:rsidRDefault="00044215" w:rsidP="00044215">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lastRenderedPageBreak/>
        <w:t>الأسباب</w:t>
      </w:r>
    </w:p>
    <w:p w:rsidR="00044215" w:rsidRPr="00D45630" w:rsidRDefault="00044215" w:rsidP="00044215">
      <w:pPr>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بعد سماع الدعوى والإجابة وبعد ال</w:t>
      </w:r>
      <w:r w:rsidRPr="00D45630">
        <w:rPr>
          <w:rFonts w:ascii="Traditional Arabic" w:hAnsi="Traditional Arabic" w:cs="Traditional Arabic"/>
          <w:szCs w:val="28"/>
          <w:rtl/>
          <w:lang w:bidi="ar-EG"/>
        </w:rPr>
        <w:t>ا</w:t>
      </w:r>
      <w:r w:rsidRPr="00D45630">
        <w:rPr>
          <w:rFonts w:ascii="Traditional Arabic" w:hAnsi="Traditional Arabic" w:cs="Traditional Arabic"/>
          <w:szCs w:val="28"/>
          <w:rtl/>
        </w:rPr>
        <w:t xml:space="preserve">طلاع على ملف القضية وعلى محضر الهيئة المؤرخ في 20/3/1428هـ، وحيث أسند الادعاء إلى المتهمين إساءة المعاملة باسم الوظيفة العامة، وحيث إنه بتأمل وقائع القضية مفصلة والأدلة التي قدمها الادعاء، فإنه لم يثبت للدائرة قيام المتهمين بإساءة المعاملة المعاقب عليها نظاماً، ولما لم يقدم الادعاء دليلاً تطمئن إليه الدائرة سوى دعوى المواطن ووالده ومعلوم أن الرجل في موقف الخصم وأقواله ضد المتهمين أقوال مرسلة تفتقد إلى البينة، وأما ما أورده الادعاء بأن المواطن (.....) تم متابعته وإيقافه بالقرب من سكن عائلته، فلم تجد الدائرة من خلال </w:t>
      </w:r>
      <w:r w:rsidRPr="00D45630">
        <w:rPr>
          <w:rFonts w:ascii="Traditional Arabic" w:hAnsi="Traditional Arabic" w:cs="Traditional Arabic"/>
          <w:szCs w:val="28"/>
          <w:rtl/>
          <w:lang w:bidi="ar-EG"/>
        </w:rPr>
        <w:t>ا</w:t>
      </w:r>
      <w:r w:rsidRPr="00D45630">
        <w:rPr>
          <w:rFonts w:ascii="Traditional Arabic" w:hAnsi="Traditional Arabic" w:cs="Traditional Arabic"/>
          <w:szCs w:val="28"/>
          <w:rtl/>
        </w:rPr>
        <w:t xml:space="preserve">طلاعها على ملف القضية والتحقيقات التي أجريت مع المتهمين ذكراً لذلك، وإنما تم إيقافه بالقرب من الكلية حسب إفادتهم في التحقيقات وأمام الدائرة وفي محضر الهيئة المشار إليه أعلاه، فضلاً عن أنه من حق أعضاء الهيئة </w:t>
      </w:r>
      <w:proofErr w:type="spellStart"/>
      <w:r w:rsidRPr="00D45630">
        <w:rPr>
          <w:rFonts w:ascii="Traditional Arabic" w:hAnsi="Traditional Arabic" w:cs="Traditional Arabic"/>
          <w:szCs w:val="28"/>
          <w:rtl/>
        </w:rPr>
        <w:t>استيقاف</w:t>
      </w:r>
      <w:proofErr w:type="spellEnd"/>
      <w:r w:rsidRPr="00D45630">
        <w:rPr>
          <w:rFonts w:ascii="Traditional Arabic" w:hAnsi="Traditional Arabic" w:cs="Traditional Arabic"/>
          <w:szCs w:val="28"/>
          <w:rtl/>
        </w:rPr>
        <w:t xml:space="preserve"> أي شخص في محل شبهة - حسب ما نصت عليه المادة (١١) من نظام هيئة الأمر بالمعروف والنهي عن المنكر، التي نصت على أنه (تقوم هيئات الأمر بالمعروف والنهي عن المنكر بضبط المحرمات أو المتهمين بذلك أو المتهاونين بواجبات الشريعة الإسلامية ...) - ولا يعد ذلك من قبيل إساءة المعاملة، الأمر الذي تنتهي معه الدائرة إلى عدم إدانتهما بما نسب </w:t>
      </w:r>
      <w:r w:rsidRPr="00D45630">
        <w:rPr>
          <w:rFonts w:ascii="Traditional Arabic" w:hAnsi="Traditional Arabic" w:cs="Traditional Arabic"/>
          <w:szCs w:val="28"/>
          <w:rtl/>
          <w:lang w:bidi="ar-EG"/>
        </w:rPr>
        <w:t>ا</w:t>
      </w:r>
      <w:r w:rsidRPr="00D45630">
        <w:rPr>
          <w:rFonts w:ascii="Traditional Arabic" w:hAnsi="Traditional Arabic" w:cs="Traditional Arabic"/>
          <w:szCs w:val="28"/>
          <w:rtl/>
        </w:rPr>
        <w:t>ليهما.</w:t>
      </w:r>
    </w:p>
    <w:p w:rsidR="00044215" w:rsidRPr="00D45630" w:rsidRDefault="00044215" w:rsidP="00044215">
      <w:pPr>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لذلك حكمت الدائرة بعدم إدانة المتهمين: (.....) و(.....) ..... الجنسية بما نسب إليهما من إساءة المعاملة باسم الوظيفة العامة؛ لما هو موضح بالأسباب.</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044215" w:rsidRPr="00D45630" w:rsidRDefault="00044215" w:rsidP="00044215">
      <w:pPr>
        <w:pStyle w:val="a3"/>
        <w:bidi/>
        <w:spacing w:line="400" w:lineRule="exact"/>
        <w:jc w:val="both"/>
        <w:rPr>
          <w:rFonts w:ascii="Traditional Arabic" w:hAnsi="Traditional Arabic" w:cs="Traditional Arabic"/>
          <w:szCs w:val="28"/>
          <w:rtl/>
          <w:lang w:bidi="ar-EG"/>
        </w:rPr>
      </w:pPr>
    </w:p>
    <w:p w:rsidR="00044215" w:rsidRPr="00D45630" w:rsidRDefault="00044215" w:rsidP="00044215">
      <w:pPr>
        <w:pStyle w:val="a3"/>
        <w:bidi/>
        <w:spacing w:line="400" w:lineRule="exact"/>
        <w:jc w:val="both"/>
        <w:rPr>
          <w:rFonts w:ascii="Traditional Arabic" w:hAnsi="Traditional Arabic" w:cs="Traditional Arabic"/>
          <w:szCs w:val="28"/>
          <w:rtl/>
          <w:lang w:bidi="ar-EG"/>
        </w:rPr>
      </w:pPr>
    </w:p>
    <w:p w:rsidR="00044215" w:rsidRPr="00D45630" w:rsidRDefault="00044215" w:rsidP="00044215">
      <w:pPr>
        <w:rPr>
          <w:rFonts w:ascii="Traditional Arabic" w:hAnsi="Traditional Arabic" w:cs="Traditional Arabic"/>
          <w:sz w:val="36"/>
          <w:szCs w:val="36"/>
          <w:rtl/>
        </w:rPr>
      </w:pPr>
      <w:r w:rsidRPr="00D45630">
        <w:rPr>
          <w:rFonts w:ascii="Traditional Arabic" w:hAnsi="Traditional Arabic" w:cs="Traditional Arabic"/>
          <w:szCs w:val="28"/>
          <w:rtl/>
          <w:lang w:bidi="ar-EG"/>
        </w:rPr>
        <w:br w:type="page"/>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رقم القضية: 4799/2/ق لعام 1427هـ </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رقم الكم الابتدائي: 102/د/ج/7 لعام 1428هـ </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رقم حكم الاستئناف: 167/ت/2 لعام 1429هـ </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تاريخ الجلسة: 24/3/1429هـ </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الموضوعات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إساءة استعمال السلطة – التفرقة بين استغلال نفوذ الوظيفة لتحقيق مصلحة شخصية واستخدام السلطة لتحقيق الأمن والضبط الإداري للمجتمع. </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الأنظمة واللوائح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-المادة (الثانية) فقرة (8) من المرسوم الملكي رقم (43) وتاريخ 29/11/1377هـ. </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الملخص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الرقابة والتحقيق الدعوى الجنائية بطلب الحكم على المتهم بمعاقبته بالعقوبة المنصوص عليها في المادة (الثانية) فقرة (8) من المرسوم الملكي رقم (43) لعام 1377هـ؛ لأنه حال كونه رئيس مركز أساء معاملة عدد من قبيلتين حين أوقف بعضهم لمدة ثلاثة أيام دون سبب-عدم ثبوت قيام المدعى عليه بإساءة استعمال السلطة لمصلحته الشخصية وأنه كان يمارس عمله بوصفه رئيساً لمركز إمارة في قضية قبلية منذ عام 1400هـ بين قبيلتين، وخشية من حدوث اشتباك بين القبيلتين تم إيقاف بعض أفرادهم حتى تمت الإزالة – أثر ذلك: عدم الإدانة-وجه ذلك: اجتهاد المدعى عليه مبني على درء الفتنة والمفسدة، وليس من تعنت أو عداوة أو إفراط في استخدام السلطة – كثرة محاسبة المسؤولين عن قراراتهم الاجتهادية تضعف السلطة الإدارية -  مؤدى ذلك عدم الإدانة.</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الوقائع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 فرع هيئة الرقابة والتحقيق بمنطقة الباحة دعواه بموجب قرار الاتهام رقم (32/ج) لعام 1427هـ، وقد باشرت الدائرة النظر في القضية على النحو المثبت بدفتر الضبط – حيث حضر ممثل الادعاء (.....) والمتهم المذكور أعلاه، وادعى ممثل الادعاء في مواجهة المتهم قائلاً: تتهم هيئة الرقابة والتحقيق المتهم (.....) (.....) </w:t>
      </w:r>
      <w:proofErr w:type="gramStart"/>
      <w:r w:rsidRPr="00D45630">
        <w:rPr>
          <w:rFonts w:ascii="Traditional Arabic" w:hAnsi="Traditional Arabic" w:cs="Traditional Arabic"/>
          <w:szCs w:val="28"/>
          <w:rtl/>
          <w:lang w:bidi="ar-EG"/>
        </w:rPr>
        <w:t>الجنسية,</w:t>
      </w:r>
      <w:proofErr w:type="gramEnd"/>
      <w:r w:rsidRPr="00D45630">
        <w:rPr>
          <w:rFonts w:ascii="Traditional Arabic" w:hAnsi="Traditional Arabic" w:cs="Traditional Arabic"/>
          <w:szCs w:val="28"/>
          <w:rtl/>
          <w:lang w:bidi="ar-EG"/>
        </w:rPr>
        <w:t xml:space="preserve"> (54) سنة، رئيس مركز (.....) سابقاً، رئيس مركز (.....) حالياً؛ لأنه وبصفته موظف رئيس مركز (.....) آنذاك أساء المعاملة مع عدد من قبيلتي (.....) و(.....) ومن ضمنهم المدعو (.....)  الذي أمر بتوقيفه لمدة ثلاثة أيام دون سبب. ودللت الهيئة على الاتهام:</w:t>
      </w:r>
    </w:p>
    <w:p w:rsidR="00044215" w:rsidRPr="00D45630" w:rsidRDefault="00044215" w:rsidP="00044215">
      <w:pPr>
        <w:numPr>
          <w:ilvl w:val="0"/>
          <w:numId w:val="46"/>
        </w:numPr>
        <w:tabs>
          <w:tab w:val="clear" w:pos="1080"/>
        </w:tabs>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 ما جاء بأمر الإيقاف رقم (10/س) وتاريخ 25/10/1422هـ الصادر من قبل المذكور وتحت توقيعه. </w:t>
      </w:r>
    </w:p>
    <w:p w:rsidR="00044215" w:rsidRPr="00D45630" w:rsidRDefault="00044215" w:rsidP="00044215">
      <w:pPr>
        <w:numPr>
          <w:ilvl w:val="0"/>
          <w:numId w:val="46"/>
        </w:numPr>
        <w:tabs>
          <w:tab w:val="clear" w:pos="1080"/>
          <w:tab w:val="num" w:pos="40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ما جاء بأمر الإطلاق رقم (355) وتاريخ 1/11/1422هـ الصادر من قبل المذكور وتحت توقيعه. </w:t>
      </w:r>
    </w:p>
    <w:p w:rsidR="00044215" w:rsidRPr="00D45630" w:rsidRDefault="00044215" w:rsidP="00044215">
      <w:pPr>
        <w:numPr>
          <w:ilvl w:val="0"/>
          <w:numId w:val="46"/>
        </w:numPr>
        <w:tabs>
          <w:tab w:val="clear" w:pos="1080"/>
          <w:tab w:val="num" w:pos="40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ما جاء بأقوال مقدم الشكوى بأنه تم توقيفه لمدة ثلاثة أيام دون سبب، حيث لم يكن محدثاً كما جاء بتقرير الإمارة فقرة (2). </w:t>
      </w:r>
    </w:p>
    <w:p w:rsidR="00044215" w:rsidRPr="00D45630" w:rsidRDefault="00044215" w:rsidP="00044215">
      <w:pPr>
        <w:numPr>
          <w:ilvl w:val="0"/>
          <w:numId w:val="46"/>
        </w:numPr>
        <w:tabs>
          <w:tab w:val="clear" w:pos="1080"/>
          <w:tab w:val="num" w:pos="40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ما جاء بأقوال المتهم أمام الهيئة بـأن سبب نقله إلى محافظة النماص هو إيقاف أبناءً القبيلتين.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وطلبت هيئة الرقابة والتحقيق من ديوان المظالم بمنطقة مكة المكرمة/جدة معاقبة المتهم وفقاً لنص المادة (الثانية) فقرة (8) من المرسوم الملكي رقم (43) وتاريخ 29/11/1377هـ.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وبسؤال المدعى عليه الجواب أجاب قائلاً: إن الموضوع يتعلق بخلافات في حدود قبلية، وكإجراءٍ احترازي فقد عمل كشفاً بأسماء المحدثين وأسماء مشايخ القبائل وأحيلوا لأخذ التعهد عليه، إلا أن بعضهم رفض ذلك، ووجهت مركز الشرطة بتوقيف من يرفض التوقيع خاصة بعد أن أعيدت إلى القضية في اليوم التالي في وقت الإزالة نفسه، مع الأخذ في الاعتبار أنه قد صدر خطاب من شيخ قبيلة (.....) يشير فيه إلى إخلاء مسؤوليته فيما يتعلق بموضوع هذه الخلافات الحدودية، مما جعلني أتصرف بمزيد من الحرص في هذا الموضوع، كما أنه لا صحة لدعوى الشاكي أنه ليس من المحدثين؛ لأنه يطالب بإزالة </w:t>
      </w:r>
      <w:proofErr w:type="spellStart"/>
      <w:r w:rsidRPr="00D45630">
        <w:rPr>
          <w:rFonts w:ascii="Traditional Arabic" w:hAnsi="Traditional Arabic" w:cs="Traditional Arabic"/>
          <w:szCs w:val="28"/>
          <w:rtl/>
          <w:lang w:bidi="ar-EG"/>
        </w:rPr>
        <w:t>الإحداثات</w:t>
      </w:r>
      <w:proofErr w:type="spellEnd"/>
      <w:r w:rsidRPr="00D45630">
        <w:rPr>
          <w:rFonts w:ascii="Traditional Arabic" w:hAnsi="Traditional Arabic" w:cs="Traditional Arabic"/>
          <w:szCs w:val="28"/>
          <w:rtl/>
          <w:lang w:bidi="ar-EG"/>
        </w:rPr>
        <w:t xml:space="preserve"> من القبيلة الأخرى ولم يتعرض لقبيلته، ثم إن سبب إحالتها إلى هيئة الرقابة والتحقيق هو رأي رئيس المتابعة بمحافظة الباحة (.....)، وإمارة أبها قررت حفظها مما يدل أنها بلبلة فقط وقصد الإساءة لشخصي. هذا كل ما لدي.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وقدم مذكرة ذكر فيها. إن كل ما قمت به هو إنفاذاً لأمر سمو أمير منطقة عسير </w:t>
      </w:r>
      <w:proofErr w:type="gramStart"/>
      <w:r w:rsidRPr="00D45630">
        <w:rPr>
          <w:rFonts w:ascii="Traditional Arabic" w:hAnsi="Traditional Arabic" w:cs="Traditional Arabic"/>
          <w:szCs w:val="28"/>
          <w:rtl/>
          <w:lang w:bidi="ar-EG"/>
        </w:rPr>
        <w:t>رقم  (</w:t>
      </w:r>
      <w:proofErr w:type="gramEnd"/>
      <w:r w:rsidRPr="00D45630">
        <w:rPr>
          <w:rFonts w:ascii="Traditional Arabic" w:hAnsi="Traditional Arabic" w:cs="Traditional Arabic"/>
          <w:szCs w:val="28"/>
          <w:rtl/>
          <w:lang w:bidi="ar-EG"/>
        </w:rPr>
        <w:t xml:space="preserve">47124) وتاريخ 7/8/1422هـ والمبلغ لي بخطاب سعادة محافظ بلقرن رقم (4618) في 13/8/1422هـ حيث تم تشكيل لجنة للإزالة، إلا أن المحدثين من القبيلتين ومعهم من القبيلتين عدد لا يقل عن الثلاثين يحاولون الاعتداء على اللجنة، وحسب ما تلقيت من معلومات من المشايخ والجهات الأمنية فتم تعميد الشرطة باستدعاء المشايخ والمحدثين والأعيان وأخذ إقرار عليهم وإبلاغهم مضمون الأمر فرفضوا وهرب مجموعة منهم، وتقدم لي شيخ قبيلة  (.....) بالخطاب المرفق الذي يفيد بأنه يحصل بين القبيلتين إشكال ولأهمية هذه القضية وما توفر من جهات الأمن؛ لأن هذه القضية أزيلت بين القبيلتين قبل عشرين عاماً، ثم عاود البعض منهم مما زاد التوتر والاحتقان بين القبيلتين وطوال بقائي بهذا المركز من 1/7/1422هـ وحتى نقلت منه، وهذه المشكلة قائمة رغم ما صدر عليها من أوامر بالإزالة وحتى تم وضع نقطة أمنية بها وهي نقطة (ولف) باسم الوادي مدار النزاع. ونظراً لأهمية هذه القضية وحفظاً للأمن أثناء الإزالة كان ولابد من اتخاذ إجراء يضمن عدم حصول اشتباك بين القبيلتين، فقد تم مخاطبة الشرطة لإبلاغهم بموعد الإزالة وأخذ التعهد عليهم بما فيهم شيخيّ القبيلتين، إلا أنهم رفضوا ذلك، وحفاظاً عليهم وحتى لا تتعرض اللجنة لاعتداء تم إيقافهم حتى تمت الإزالة وزودت اللجنة برجال أمن وسجانات حتى انتهت الإزالة، وبعد ذلك تم أخذ إقرارات عليهم ورفعت الأوراق للمرجع؛ ولبعد الإمارة الرئيسة كان لابد من الاحتياط وحتى لا يقع ما لا يحمد عقباه. وما أشار إليه المدعو (.....) أنه ليس له أي دخل وليس محدث، فهو أحد أعيان أهالي (.....) وهو من الذين يراجعون ويحدون في مراجعتهم ومن ضمن ذلك الاستدعاء المقدم علينا في 15/10/1422هـ والمقيد بالمركز رقم (410) ومعه أربعة أشخاص خلافه مرفق صورة منه والأصل بالقضية الأساسية، كما أنه يطالب بإزالة (....) ويرغم بقاء جماعته منهم عمه (.....) ويتجاهل الأمر الصادر على الجميع، فكان لابد أن يكون من المفترض أن يؤخذ عليه إقرار وإفهامه بالأمر؛ ولكون رفضه هو وجماعته الأمر يعتبر مقاوماً للجنة ويحول دون تنفيذ الأمر وهذا أوضحته الفقرة (الثانية) أن من يقاوم اللجنة يسجن فكيف بمن يتهدد ويتوعد قبل وقوف اللجنة هذا فيما يخص هذا الشخص، ثم إن هيئة الرقابة أغفلت من هم الذين معه ولماذا يشتكون بما فيهم شيخا القبيلتين لمعرفتهم وإدراكهم، وما هي النتائج والأبعاد التي قد تحدث لو لم يتم الاحتياط وحفظ الأمن لهم وعليهم حتى ينفذ الأمر.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ثم إن الهيئة أغفلت لماذا لم يتقدم هذا الشخص بالشكاوى إلا عندما نقلت من مركز شرى، وهذا دليل على عدم صدقه، وله عدة مشاكل وغير محق بها وحاول أن تكون معه ضد الآخرين، ولكن الحقيقة مُرة على المخطئ، ثم إن هذا </w:t>
      </w:r>
      <w:r w:rsidRPr="00D45630">
        <w:rPr>
          <w:rFonts w:ascii="Traditional Arabic" w:hAnsi="Traditional Arabic" w:cs="Traditional Arabic"/>
          <w:szCs w:val="28"/>
          <w:rtl/>
          <w:lang w:bidi="ar-EG"/>
        </w:rPr>
        <w:lastRenderedPageBreak/>
        <w:t xml:space="preserve">الشاكي أمانة مثله مثل غيره، فهل هو على حق والآخرون من القبيلتين على باطل؟ لا أعتقد هذا، وما يخص الفقرة (الرابعة) من أن سبب نقلي (.....) بسبب إيقاف أبناءً القبيلتين فهذا الأمر غير صحيح، فقد كان مركز شرى سابقاً لإمارة عسير، ثم صدرت الموافقة لنقله تابعاً لإمارة الباحة وكنت على وظيفة رئيس مركز </w:t>
      </w:r>
      <w:proofErr w:type="spellStart"/>
      <w:r w:rsidRPr="00D45630">
        <w:rPr>
          <w:rFonts w:ascii="Traditional Arabic" w:hAnsi="Traditional Arabic" w:cs="Traditional Arabic"/>
          <w:szCs w:val="28"/>
          <w:rtl/>
          <w:lang w:bidi="ar-EG"/>
        </w:rPr>
        <w:t>الغايل</w:t>
      </w:r>
      <w:proofErr w:type="spellEnd"/>
      <w:r w:rsidRPr="00D45630">
        <w:rPr>
          <w:rFonts w:ascii="Traditional Arabic" w:hAnsi="Traditional Arabic" w:cs="Traditional Arabic"/>
          <w:szCs w:val="28"/>
          <w:rtl/>
          <w:lang w:bidi="ar-EG"/>
        </w:rPr>
        <w:t xml:space="preserve"> تابع لظهران الجنوب، فكان لابد من مباشرة من هو على الوظيفة، فنقلت ثم تقدمت لإمارة عسير بالاستدعاء المرفق صورة منه في 27/10/1423هـ وطلبت نقلاً بيني وبين زميل آخر على وظيفة شرى، فصدرت الموافقة ومرفق صورة من الطلب وصدر قرار سمو أمير منطقة عسير الذي يثبت ما ذكرته، ومكثت في شرى وكنت أحد أعضاء لجنة الاستلام والتسليم بين إمارة عسير وإمارة الباحة حسب ما يتضح من المحاضر المرفقة للاطلاع على ذلك.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وهناك محاضر تثبت ما حصل في هذه القضية والتي توضح أهميتها، ثم إن المذكور ممن كان يتابع ويتوعد أمامي، وحسب ما توفر من الأمن والشيخ ومرفق صور مما أوضحه الشيخ باستدعائه المقدم لي أثناء القضية. ثم إن هذا المواطن هو مثله مثل غيره، وهذا لا يعني أنه هو المقصود بهذه القضية والاحتياط الأمني وخوفاً من وقوع مشاكل قد تؤدي إلى أمور لا تحمد عقباها؛ ولبعدنا عن الإمارة الرئيسة؛ ولكون المسؤول الحاضر القريب يرى ما لا يراه البعيد عنها. ولو لم أكن مؤتمناً لما كنت اشتركت في هذه القضية مندوباً عن إمارة عسير مع مندوب وزارة الداخلية، وصورة المحضر مرفقة لكم، وأن ما أشارت إليه الهيئة من اتهام لي ليس إساءة لاستخدام السلطة أو أخذ إجراء دون سبب وسبب قوي، وهذا إجراء لحفظ دماء الناس وحفظ أمنهم وحماية السلطات المنفذة من الاعتداء عندما يؤدون عملهم.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وباطلاع ممثل الادعاء على المذكرة الجوابية المقدمة من المدعى عليه قدم مذكرةً جاء فيها أولاً: يدعي المتهم بأنه قام بتنفيذ أمر سمو أمير منطقة عسير رقم (47124) وتاريخ 7/8/1422هـ والمبلغ له بخطاب محافظ بلقرن رقم (4618) وتاريخ 13/8/1422هـ وهذا غير صحيح، حيث إنه قام بمخالفة الأمر المذكور، حيث جاء الأمر بأنه لا حاجة إلى سجن المذكورين إلا من قاوم الإزالة، والمذكورون في الأمر هم المحدثون وتم ذكرهم بالأسماء (.....) والمدعو (.....) وغيرهم من المحدثين، ولكن المتهم تجاهل الأمر وقام بسجن المواطن (.....) وآخرين وهم أصلاً من غير المحدثين، والأمر واضح وقت الإزالة تكون الحاجة لتوقيف المحدثين؛ إذ تمت المقاومة من قبلهم عند الإزالة.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ثانياً: يدعي المتهم بأنه تكونت لجنة للإزالة، إلا أن المحدثين من القبيلتين ومعهم من القبيلتين عدد لا يقل عن الثلاثين يحاولون الاعتداء على اللجنة، فكان لابد من هذه الإجراءات، فهذا غير صحيح؛ لأن الإيقاف كان في 25/10/1422هـ بينما اللجنة التي تكونت وكان بها عدد ثلاثين من أفراد القبيلة كانت في 2/1/1423هـ، أي بعد الإيقاف وليس قبله.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ثالثاً: يدعى المتهم بأن المدعو (.....) كان يراجع المعاملة وتقدم باستدعاء محرر في 15/10/1422هـ ومقيداً بالمركز برقم (480) وتاريخ 15/11/1422هـ ومعه أربعة أشخاص ويطالب بإزالة (.....) ويرغب بقاء جماعته منهم عمه (.....) ويتجاهل الأمر الصادر على الجميع فهذا غير صحيح، حيث إن الاستدعاء مرفق بالأوراق وواضح، ويفيد فيه المدعو (.....) بضرورة تنفيذ الأوامر الصادرة بهذا الشأن؛ لأن المعاملة مضى عليها وقت كبير وينصح المتهم بتنفيذ ما صدر لديه من أوامر بهذا الخصوص وهو مؤتمن على ذلك، وبذلك هو يطالب بتنفيذ الأوامر الصادرة بهذا الشأن وغير محدث ولهجته معتدلة وسمحة، فكيف يجازى بالسجن وأيضاً كان ينصح بعدم قبول وساطات في هذا الشأن، ناهيك عن أنه تم تقييد الاستدعاء بالمركز في 15/11/1422هـ، أي أنه بعد الإيقاف بـ (20) يوماً وهذا محل شبهة.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رابعاً: يدعي المتهم بأن نقله لم يكن بسبب هذه المشكلة؛ وإنما لأن مركز شرى قد صدرت الأوامر بنقله لإمارة منطقة الباحة وكانت وظيفته رئيس مركز </w:t>
      </w:r>
      <w:proofErr w:type="spellStart"/>
      <w:r w:rsidRPr="00D45630">
        <w:rPr>
          <w:rFonts w:ascii="Traditional Arabic" w:hAnsi="Traditional Arabic" w:cs="Traditional Arabic"/>
          <w:szCs w:val="28"/>
          <w:rtl/>
          <w:lang w:bidi="ar-EG"/>
        </w:rPr>
        <w:t>الغايل</w:t>
      </w:r>
      <w:proofErr w:type="spellEnd"/>
      <w:r w:rsidRPr="00D45630">
        <w:rPr>
          <w:rFonts w:ascii="Traditional Arabic" w:hAnsi="Traditional Arabic" w:cs="Traditional Arabic"/>
          <w:szCs w:val="28"/>
          <w:rtl/>
          <w:lang w:bidi="ar-EG"/>
        </w:rPr>
        <w:t>، فكان لابد من المباشرة على الوظيفة ولكن المتهم يناقض أقواله التي جاءت في الهيئة، والتي يعترف فيها بأن نقله كان سبب هذه المشكلة، وأيضاً صدر الأمر بنقل المركز لإمارة الباحة من وزير الداخلية في 2/11/1423هـ وتقدم المذكور للنقل إلى مركز شرى في 27/10/1423هـ كما هو واضح في الأوراق، أي أن نقله قد تم بعد المشكلة وقبل صدور الأمر المركز لإمارة الباحة. وباطلاع المدعى عليه على مذكرة ممثل الادعاء قدم مذكرة جاء فيها:</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أن إيقاف (.....) قد تم استناداً إلى أمر أمير منطقة عسير رقم (47124) وتاريخ 7/8/1422هـ؛ وذلك كون المذكور كان من ضمن الأشخاص الذين يتابعون المعاملة، وقد ورد خطاب شيخ قبيلة (.....) ومرفقاً صورة منه في الدعوى، والذي يبين فيه أن هناك إشكاليات ستقع في حال عدم الإزالة من قبل أفراد قبيلة (.....) وقبيلة (.....)؛ لذلك فإن خطاب أمير المنطقة جاء مجملاً وليس مفصلاً، حيث ذكر عبارة وغيرهم وأنا أمثل ولي الأمر في هذه الجهة ثم إنني لم أوقفه شخصياً دون غيره أو أقصده وحده. وأن المشاغبات التي حصلت أمام المركز في ذلك التاريخ سببها تجمع أفراد القبيلتين، وتم عمل محضر بذلك وذكر فيه أنه تم عمل احتياطات أمنية ولم يشر فيه إلى إيقافه.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كما أن المواطن (.....) وعند مراجعته لنا وتقديمه خطاب مقيد بالمركز بالرقم (480) وتاريخ 15/10/1422هـ وهو واضح في شرحنا على المعاملة تحت ختم القيد وليس بعد ذلك التاريخ الذي ذكره المدعي العام وهو 15/11/1422هـ، أي أنه كان قبل أمر الإيقاف بعشرة أيام.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أما عن موضوع نقلي من مركز شرى إلى مركز </w:t>
      </w:r>
      <w:proofErr w:type="spellStart"/>
      <w:r w:rsidRPr="00D45630">
        <w:rPr>
          <w:rFonts w:ascii="Traditional Arabic" w:hAnsi="Traditional Arabic" w:cs="Traditional Arabic"/>
          <w:szCs w:val="28"/>
          <w:rtl/>
          <w:lang w:bidi="ar-EG"/>
        </w:rPr>
        <w:t>بيدة</w:t>
      </w:r>
      <w:proofErr w:type="spellEnd"/>
      <w:r w:rsidRPr="00D45630">
        <w:rPr>
          <w:rFonts w:ascii="Traditional Arabic" w:hAnsi="Traditional Arabic" w:cs="Traditional Arabic"/>
          <w:szCs w:val="28"/>
          <w:rtl/>
          <w:lang w:bidi="ar-EG"/>
        </w:rPr>
        <w:t xml:space="preserve">، فهنالك تنظيمات إدارية صدرت من قبل سمو وزير الداخلية برقم (6586) في 2/11/1423هـ وليس لي دخل فيه، وهي تعتبر تنظيمات عليا بين منطقة وأخرى ليس كما ذكره ممثل الادعاء بأن هذه الدعوى هي سبب نقلي. </w:t>
      </w:r>
    </w:p>
    <w:p w:rsidR="00044215" w:rsidRPr="00D45630" w:rsidRDefault="00044215" w:rsidP="00044215">
      <w:pPr>
        <w:spacing w:line="400" w:lineRule="exact"/>
        <w:jc w:val="lowKashida"/>
        <w:rPr>
          <w:rFonts w:ascii="Traditional Arabic" w:hAnsi="Traditional Arabic" w:cs="Traditional Arabic"/>
          <w:szCs w:val="28"/>
          <w:rtl/>
          <w:lang w:bidi="ar-EG"/>
        </w:rPr>
      </w:pPr>
      <w:proofErr w:type="spellStart"/>
      <w:r w:rsidRPr="00D45630">
        <w:rPr>
          <w:rFonts w:ascii="Traditional Arabic" w:hAnsi="Traditional Arabic" w:cs="Traditional Arabic"/>
          <w:szCs w:val="28"/>
          <w:rtl/>
          <w:lang w:bidi="ar-EG"/>
        </w:rPr>
        <w:t>ودرءاً</w:t>
      </w:r>
      <w:proofErr w:type="spellEnd"/>
      <w:r w:rsidRPr="00D45630">
        <w:rPr>
          <w:rFonts w:ascii="Traditional Arabic" w:hAnsi="Traditional Arabic" w:cs="Traditional Arabic"/>
          <w:szCs w:val="28"/>
          <w:rtl/>
          <w:lang w:bidi="ar-EG"/>
        </w:rPr>
        <w:t xml:space="preserve"> لئلا يقع بين أبناءً القبيلتين أي احتكاك ودائماً علاج المشكلة في بدايتها أفضل بكثير من تركها حتى تتفاقم من مبدأ درء الحدود بالشبهات. ثم إن هذا الشخص معه مجموعة ولم يتقدموا بأية شكوى بما فيهم المشايخ واتخذ عليهم الإجراء وهذا دليل أنها دعوى كيدية، وقد حفظت جميع معاملاته السابقة مما يدلل على قناعة الإمارة بأن تصرفي كان مناسباً في ذلك الوقت. وطالب في ختام مذكرته برد الدعوى.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 بداية الشكوى كانت في إمارة منطقة عسير حيث صدر أمر وكيل الإمارة رقم (54403) في 13/10/1423هـ على شكوى (.....) ضد رئيس مركز شرى (.....) من أنه أمر شرطة (.....) بالقبض عليه وإيقافه دون سبب، وقضى الأمر بتكليف أحد المفتشين للتحقيق في هذه القضية ورفع النتيجة؛ وإنفاذاً لذلك كلف المفتش (.....) بالقيام بهذه المهمة وتم أخذ إفادة الشاكي (.....) وأفاد قائلاً: إن دعواه ضد رئيس مركز شرى (.....) بما يلي: في إحدى الليالي وبالتحديد ليلة 16/2/1423هـ الساعة الثامنة والنصف ليلاً حضرت لي دورية من شرطة خثعم في الجمعة وأبلغوني بأنه صدر أمر لهم بالقبض عليَّ وسألت عن السبب قالوا: أبلغوني أن الأمر من رئيس مركز شرى (.....) فأخبرت الدورية أنني مصاب بمرض القلب ولدي علاج وأهلي وحدهم وسوف أحضر غدا، فأبلغتني الدورية بأنه يلزم حضوري للشرطة في هذا الوقت وقال لي: لا تعصِ الأوامر. فقلت: أنا لا أعصي الأمر ولكن لدي ظروف مرضية وعلاجي وأهلي، فطلبوا مني أن أعطيهم إقراراً بالحضور في اليوم التالي، وفي اليوم التالي حضرت للمحافظة وتقدمت بشكوى ضد رئيس المركز وحضرت في الموعد للشرطة فأخذوا مني إقراراً بالتعاون معهم في الإخبار عن </w:t>
      </w:r>
      <w:r w:rsidRPr="00D45630">
        <w:rPr>
          <w:rFonts w:ascii="Traditional Arabic" w:hAnsi="Traditional Arabic" w:cs="Traditional Arabic"/>
          <w:szCs w:val="28"/>
          <w:rtl/>
          <w:lang w:bidi="ar-EG"/>
        </w:rPr>
        <w:lastRenderedPageBreak/>
        <w:t xml:space="preserve">المجهولين، وكذلك تقدمت بشكوى لسمو أمير المنطقة في هذا الموضوع علماً بأنه تم إيقاف مدير الجمعية (.....) و(.....) و(.....) في الليلة نفسها التي أرادوا توقيفي معهم، وقد طلبوا أن أتعاون معهم في قضية المجهولين وعن نوعية المحلات التجارية هل هي مطعم وتأجير منزل ومطبخ ومسلخ، وسئل هل يرتادها المجهولون، والمحل فيه عمال وأنا لست متواجداً فيه على طول اليوم ولا عندي أمر أن أفتش على أي عامل يدخل المطعم ولا أسأل عن هويته مع العلم أن هناك جهات معنية مسؤولة عن ذلك، وسئل هل سبق أن تم توقيفك من قبل رئيس المركز؟ فأفاد أوقفت مع أحد عشر شخصاً في قضية ولف ولا لي فيها علاقة من قريب ولا من بعيد، وسبق أن حقق في هذه القضية وصدر أمر سمو الأمير (.....) على القضية بنقله من المركز وسئل هل له دعوى ثانية خلاف هذه الدعوى؟ فأفاد بنعم هناك مشكلة حصلت بين اثنين وأصلحت بينهما ورفض أحد الأطراف وهو أخي، وقد قام رئيس المركز بإرسال خوي لي في منزلي وراجعته وأخبرته أن دوري في القضية مصلح فقط، والنهار الثاني أرسل خوي مرة أخرى للمنزل وكان عندي مناسبة زواج لابن أخي فقلت للخوي إن شاء الله آتيكم، ولكن لم أتمكن حيث لدي ضيوف وبعدها قام بإعداد محضر ضدي في تاريخ 6/5/1423هـ، وكُتب خطاب للمحكمة بطلب مجازاتي لعصيان الأوامر، علماً بأنني لم أعصِ أحداً وقد كتب القاضي للشرطة بإحضاري في 15/7/1423هـ وحضرت لدى القاضي وأبلغته أن لدي أخوين معوقين وأنا القائم بالضيوف في منزل أخي ولم يسبق لي أن عصيت أي أمر، وقد صدر من القاضي خطاب رقم (1594) في 15/7/1423هـ لرئيس المركز يتضمن بصرف النظر عما طلبه رئيس المركز، والمعاملة حفظت بالمركز برقم (437) في 17/7/1423هـ وأرغب إضافتها في هذه الدعوى وأطالب بحقي فيما لحق بي من ضرر نفسي وإشغالي عن مصالحي هذا ما لدي.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وبالتحقيق مع المدعى عليه (.....) حضر لدى المحافظة، إلا أن المحافظ أبلغني أن مركز شرى قد صدر عليه قرار مقام وزارة الداخلية رقم (6586) في 2/11/1423هـ بتسليمه إلى إمارة منطقة الباحة، وأن (.....) من ضمن موظفي المركز وقد سلم المركز إلى إمارة منطقة الباحة؛ ولذا لم يتم استكمال التحقيق؛ وذلك لصدور القرار الوزاري رقم (6586) في 2/11/1423هـ بنقل تبعية مركز شرى إلى إمارة منطقة الباحة، وقد أحالت إمارة عسير المعاملة إلى إمارة منطقة الباحة لاستكمال التحقيق.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وباستكمال التحقيق في القضية من قبل إمارة منطقة الباحة بشأن شكوى المدعو (.....) ضد رئيس مركز وادي شرى سابقاً (.....) والذي يعمل حالياً رئيساً لمركز </w:t>
      </w:r>
      <w:proofErr w:type="spellStart"/>
      <w:r w:rsidRPr="00D45630">
        <w:rPr>
          <w:rFonts w:ascii="Traditional Arabic" w:hAnsi="Traditional Arabic" w:cs="Traditional Arabic"/>
          <w:szCs w:val="28"/>
          <w:rtl/>
          <w:lang w:bidi="ar-EG"/>
        </w:rPr>
        <w:t>بيدة</w:t>
      </w:r>
      <w:proofErr w:type="spellEnd"/>
      <w:r w:rsidRPr="00D45630">
        <w:rPr>
          <w:rFonts w:ascii="Traditional Arabic" w:hAnsi="Traditional Arabic" w:cs="Traditional Arabic"/>
          <w:szCs w:val="28"/>
          <w:rtl/>
          <w:lang w:bidi="ar-EG"/>
        </w:rPr>
        <w:t xml:space="preserve">، وذلك عندما كان مركز شرى تابعاً لإمارة منطقة عسير ولم ينتهِ التحقيق من قبل إمارة منطقة عسير لانتقال تبعية المركز لإمارة منطقة الباحة وبورود الأوراق لمحافظة </w:t>
      </w:r>
      <w:proofErr w:type="spellStart"/>
      <w:r w:rsidRPr="00D45630">
        <w:rPr>
          <w:rFonts w:ascii="Traditional Arabic" w:hAnsi="Traditional Arabic" w:cs="Traditional Arabic"/>
          <w:szCs w:val="28"/>
          <w:rtl/>
          <w:lang w:bidi="ar-EG"/>
        </w:rPr>
        <w:t>بلجرشي</w:t>
      </w:r>
      <w:proofErr w:type="spellEnd"/>
      <w:r w:rsidRPr="00D45630">
        <w:rPr>
          <w:rFonts w:ascii="Traditional Arabic" w:hAnsi="Traditional Arabic" w:cs="Traditional Arabic"/>
          <w:szCs w:val="28"/>
          <w:rtl/>
          <w:lang w:bidi="ar-EG"/>
        </w:rPr>
        <w:t xml:space="preserve"> من مركز وادي شرى برقم (269) في 26/5/1426هـ لإفهام المشتكي (.....) (.....) ذلك وأصر على مواصلة دعواه وطلب إحالة القضية لإمارة منطقة الباحة. وباستدعاء المشتكي (.....) لهذه الإدارة لتحديد شكواه وهل يرغب في مواصلتها حضر وقرر رغبته في مواصلتها وطلب إعطاءه حقه الشرعي وحدد شكواه فيما يلي: أن رئيس مركز وادي شرى سابقاً (.....) أرسل أخي لمنزله على إثر قضية لا تخصه، وهي (أنه قام بالإصلاح بين (.....) وأخيه (....</w:t>
      </w:r>
      <w:proofErr w:type="gramStart"/>
      <w:r w:rsidRPr="00D45630">
        <w:rPr>
          <w:rFonts w:ascii="Traditional Arabic" w:hAnsi="Traditional Arabic" w:cs="Traditional Arabic"/>
          <w:szCs w:val="28"/>
          <w:rtl/>
          <w:lang w:bidi="ar-EG"/>
        </w:rPr>
        <w:t>.)المعوق</w:t>
      </w:r>
      <w:proofErr w:type="gramEnd"/>
      <w:r w:rsidRPr="00D45630">
        <w:rPr>
          <w:rFonts w:ascii="Traditional Arabic" w:hAnsi="Traditional Arabic" w:cs="Traditional Arabic"/>
          <w:szCs w:val="28"/>
          <w:rtl/>
          <w:lang w:bidi="ar-EG"/>
        </w:rPr>
        <w:t xml:space="preserve">) في موضوع مسقى، وفي اليوم الثاني قام (أي (.....) </w:t>
      </w:r>
      <w:proofErr w:type="gramStart"/>
      <w:r w:rsidRPr="00D45630">
        <w:rPr>
          <w:rFonts w:ascii="Traditional Arabic" w:hAnsi="Traditional Arabic" w:cs="Traditional Arabic"/>
          <w:szCs w:val="28"/>
          <w:rtl/>
          <w:lang w:bidi="ar-EG"/>
        </w:rPr>
        <w:t>المذكور)  بمراجعة</w:t>
      </w:r>
      <w:proofErr w:type="gramEnd"/>
      <w:r w:rsidRPr="00D45630">
        <w:rPr>
          <w:rFonts w:ascii="Traditional Arabic" w:hAnsi="Traditional Arabic" w:cs="Traditional Arabic"/>
          <w:szCs w:val="28"/>
          <w:rtl/>
          <w:lang w:bidi="ar-EG"/>
        </w:rPr>
        <w:t xml:space="preserve"> رئيس المركز وأخبره أن دوره مصلح في القضية. وفي اليوم الثاني قام رئيس المركز بإرسال خوي لمنزله لطلبه وأبلغ </w:t>
      </w:r>
      <w:proofErr w:type="spellStart"/>
      <w:r w:rsidRPr="00D45630">
        <w:rPr>
          <w:rFonts w:ascii="Traditional Arabic" w:hAnsi="Traditional Arabic" w:cs="Traditional Arabic"/>
          <w:szCs w:val="28"/>
          <w:rtl/>
          <w:lang w:bidi="ar-EG"/>
        </w:rPr>
        <w:t>الخوي</w:t>
      </w:r>
      <w:proofErr w:type="spellEnd"/>
      <w:r w:rsidRPr="00D45630">
        <w:rPr>
          <w:rFonts w:ascii="Traditional Arabic" w:hAnsi="Traditional Arabic" w:cs="Traditional Arabic"/>
          <w:szCs w:val="28"/>
          <w:rtl/>
          <w:lang w:bidi="ar-EG"/>
        </w:rPr>
        <w:t xml:space="preserve"> بأن لديه مناسبة زواج لابن أخيه ووعده بالحضور في اليوم الثاني، وحضر في الموعد المحدد ووجد رئيس المركز حرر محضراً ضده بإحالته للمحكمة مع المدعي العام لمجازاته، وذكر المواطن أنه تم صرف النظر عن طلب رئيس المركز بموجب خطاب فضيلة قاضي البشائر رقم (1594) في 15/7/1423هـ.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1- أن رئيس المركز قام بسجنه (ثلاثة) أيام مع أحد عشر شخصاً في قضية </w:t>
      </w:r>
      <w:proofErr w:type="spellStart"/>
      <w:r w:rsidRPr="00D45630">
        <w:rPr>
          <w:rFonts w:ascii="Traditional Arabic" w:hAnsi="Traditional Arabic" w:cs="Traditional Arabic"/>
          <w:szCs w:val="28"/>
          <w:rtl/>
          <w:lang w:bidi="ar-EG"/>
        </w:rPr>
        <w:t>إحداثات</w:t>
      </w:r>
      <w:proofErr w:type="spellEnd"/>
      <w:r w:rsidRPr="00D45630">
        <w:rPr>
          <w:rFonts w:ascii="Traditional Arabic" w:hAnsi="Traditional Arabic" w:cs="Traditional Arabic"/>
          <w:szCs w:val="28"/>
          <w:rtl/>
          <w:lang w:bidi="ar-EG"/>
        </w:rPr>
        <w:t xml:space="preserve"> في وادي ولف وهو من ضمنهم، علماً بأنه لم يكن له </w:t>
      </w:r>
      <w:proofErr w:type="spellStart"/>
      <w:r w:rsidRPr="00D45630">
        <w:rPr>
          <w:rFonts w:ascii="Traditional Arabic" w:hAnsi="Traditional Arabic" w:cs="Traditional Arabic"/>
          <w:szCs w:val="28"/>
          <w:rtl/>
          <w:lang w:bidi="ar-EG"/>
        </w:rPr>
        <w:t>إحداثات</w:t>
      </w:r>
      <w:proofErr w:type="spellEnd"/>
      <w:r w:rsidRPr="00D45630">
        <w:rPr>
          <w:rFonts w:ascii="Traditional Arabic" w:hAnsi="Traditional Arabic" w:cs="Traditional Arabic"/>
          <w:szCs w:val="28"/>
          <w:rtl/>
          <w:lang w:bidi="ar-EG"/>
        </w:rPr>
        <w:t xml:space="preserve"> أو دور في ذلك له علاقة بذلك الموقع أبداً، وبشكواهم ضده صدر قرار إداري بحبسهم خمسة عشر يوماً من راتبه، ونقله لمحافظة النماص وذكر المدعي أن هذا دليل على أخطائه المتكررة وتعمده ضده. </w:t>
      </w:r>
    </w:p>
    <w:p w:rsidR="00044215" w:rsidRPr="00D45630" w:rsidRDefault="00044215" w:rsidP="00044215">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2- أن رئيس المركز أمر شرطة خثعم بواسطة الهاتف بأخذه وإيقافه وذلك الساعة الثامنة ليلاً يوم 16/2/1423هـ دون سبب، ومعه مدير الجمعية بوادي شرى وأحد العمال السعوديين ومحاسب الجمعية السوداني، وذكر المشتكي أنه لم يوقفه ولكن أجبره على تحرير تعهد بالحضور في اليوم الثاني، وفي اليوم الثاني وعند حضور طلب رئيس المركز منه تعهداً بالقبض على المجهولين. </w:t>
      </w:r>
    </w:p>
    <w:p w:rsidR="00044215" w:rsidRPr="00D45630" w:rsidRDefault="00044215" w:rsidP="00044215">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3- ذكر أن رئيس المركز بعد انتقال ارتباط المركز إلى منطقة الباحة قام بتحرير خطاب ذكر فيه </w:t>
      </w:r>
      <w:proofErr w:type="gramStart"/>
      <w:r w:rsidRPr="00D45630">
        <w:rPr>
          <w:rFonts w:ascii="Traditional Arabic" w:hAnsi="Traditional Arabic" w:cs="Traditional Arabic"/>
          <w:szCs w:val="28"/>
          <w:rtl/>
          <w:lang w:bidi="ar-EG"/>
        </w:rPr>
        <w:t>أن  (</w:t>
      </w:r>
      <w:proofErr w:type="gramEnd"/>
      <w:r w:rsidRPr="00D45630">
        <w:rPr>
          <w:rFonts w:ascii="Traditional Arabic" w:hAnsi="Traditional Arabic" w:cs="Traditional Arabic"/>
          <w:szCs w:val="28"/>
          <w:rtl/>
          <w:lang w:bidi="ar-EG"/>
        </w:rPr>
        <w:t xml:space="preserve">.....) يترأس اجتماعات سرية ومشبوهة وشكل لها لجنة وتم نقل رئيس المركز وطرد أحد </w:t>
      </w:r>
      <w:proofErr w:type="spellStart"/>
      <w:r w:rsidRPr="00D45630">
        <w:rPr>
          <w:rFonts w:ascii="Traditional Arabic" w:hAnsi="Traditional Arabic" w:cs="Traditional Arabic"/>
          <w:szCs w:val="28"/>
          <w:rtl/>
          <w:lang w:bidi="ar-EG"/>
        </w:rPr>
        <w:t>الأخوياء</w:t>
      </w:r>
      <w:proofErr w:type="spellEnd"/>
      <w:r w:rsidRPr="00D45630">
        <w:rPr>
          <w:rFonts w:ascii="Traditional Arabic" w:hAnsi="Traditional Arabic" w:cs="Traditional Arabic"/>
          <w:szCs w:val="28"/>
          <w:rtl/>
          <w:lang w:bidi="ar-EG"/>
        </w:rPr>
        <w:t xml:space="preserve"> الذي حاول الشهادة معه زوراً، وذكر المدعي أن هذا دليل قاطع على تحامله أيضاً ضده حيث اتهمه في قضية وفاة عامل </w:t>
      </w:r>
      <w:proofErr w:type="gramStart"/>
      <w:r w:rsidRPr="00D45630">
        <w:rPr>
          <w:rFonts w:ascii="Traditional Arabic" w:hAnsi="Traditional Arabic" w:cs="Traditional Arabic"/>
          <w:szCs w:val="28"/>
          <w:rtl/>
          <w:lang w:bidi="ar-EG"/>
        </w:rPr>
        <w:t>المدعو  (</w:t>
      </w:r>
      <w:proofErr w:type="gramEnd"/>
      <w:r w:rsidRPr="00D45630">
        <w:rPr>
          <w:rFonts w:ascii="Traditional Arabic" w:hAnsi="Traditional Arabic" w:cs="Traditional Arabic"/>
          <w:szCs w:val="28"/>
          <w:rtl/>
          <w:lang w:bidi="ar-EG"/>
        </w:rPr>
        <w:t xml:space="preserve">.....). وباستدعاء المدعى عليه (.....) – رئيس مركز </w:t>
      </w:r>
      <w:proofErr w:type="spellStart"/>
      <w:r w:rsidRPr="00D45630">
        <w:rPr>
          <w:rFonts w:ascii="Traditional Arabic" w:hAnsi="Traditional Arabic" w:cs="Traditional Arabic"/>
          <w:szCs w:val="28"/>
          <w:rtl/>
          <w:lang w:bidi="ar-EG"/>
        </w:rPr>
        <w:t>بيدة</w:t>
      </w:r>
      <w:proofErr w:type="spellEnd"/>
      <w:r w:rsidRPr="00D45630">
        <w:rPr>
          <w:rFonts w:ascii="Traditional Arabic" w:hAnsi="Traditional Arabic" w:cs="Traditional Arabic"/>
          <w:szCs w:val="28"/>
          <w:rtl/>
          <w:lang w:bidi="ar-EG"/>
        </w:rPr>
        <w:t xml:space="preserve"> – وبمناقشته عن ذلك أفاد بما يلي: أفاد بأن إرسال </w:t>
      </w:r>
      <w:proofErr w:type="spellStart"/>
      <w:r w:rsidRPr="00D45630">
        <w:rPr>
          <w:rFonts w:ascii="Traditional Arabic" w:hAnsi="Traditional Arabic" w:cs="Traditional Arabic"/>
          <w:szCs w:val="28"/>
          <w:rtl/>
          <w:lang w:bidi="ar-EG"/>
        </w:rPr>
        <w:t>أخوياء</w:t>
      </w:r>
      <w:proofErr w:type="spellEnd"/>
      <w:r w:rsidRPr="00D45630">
        <w:rPr>
          <w:rFonts w:ascii="Traditional Arabic" w:hAnsi="Traditional Arabic" w:cs="Traditional Arabic"/>
          <w:szCs w:val="28"/>
          <w:rtl/>
          <w:lang w:bidi="ar-EG"/>
        </w:rPr>
        <w:t xml:space="preserve"> لمنزل المشتكي مرتين سببه وجود مشكلة بينه وبين أخيه من جهة وشخص آخر من جهة أخرى وطلب أكثر من مرة ولم يحضر، وأرسل له </w:t>
      </w:r>
      <w:proofErr w:type="spellStart"/>
      <w:r w:rsidRPr="00D45630">
        <w:rPr>
          <w:rFonts w:ascii="Traditional Arabic" w:hAnsi="Traditional Arabic" w:cs="Traditional Arabic"/>
          <w:szCs w:val="28"/>
          <w:rtl/>
          <w:lang w:bidi="ar-EG"/>
        </w:rPr>
        <w:t>الأخوياء</w:t>
      </w:r>
      <w:proofErr w:type="spellEnd"/>
      <w:r w:rsidRPr="00D45630">
        <w:rPr>
          <w:rFonts w:ascii="Traditional Arabic" w:hAnsi="Traditional Arabic" w:cs="Traditional Arabic"/>
          <w:szCs w:val="28"/>
          <w:rtl/>
          <w:lang w:bidi="ar-EG"/>
        </w:rPr>
        <w:t xml:space="preserve"> لعدم وجود شرطة قريبة.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وبسؤاله عن سجن (.....) المذكور لمدة (ثلاثة) أيام في قضية وادي ولف من ضمن أحد عشر شخصاً، ذكر أن مسفر المذكور ضمن المدعين في وادي ولف، وأنه قد انتهى التحقيق في ذلك من قبل إمارة منطقة عسير قبل نقل ارتباط المركز للباحة. وبسؤاله عن سبب الاتصال بالشرطة الساعة الثامنة ليلاً يوم 16/2/1423هـ وتكليفهم بأخذ وإيقاف المشتكي (.....) ومعه مدير الجمعية بوادي شرى وأحد العمال السعوديين ومحاسب الجمعية. ذكر أنه من الطبيعي أن أية مخالفة تقع بالمركز لابد من الإجراء من قبله؛ كونه رئيس المركز وهو مجرد إجراء؛ لأنه توفر معلومات بوجود أجانب مجهولين بمطعم المذكور والجمعية. وبسؤاله عن اتهامه المواطن (.....) بوفاة عامل المدعو (.....) ذكر أنه لم يتهمه وأن ذلك غير صحيح، ولكن ورد اسمه حينما حضر مع (.....) كفيل العامل المتوفى مخبراً عن وفاة عامله، وذكر أن هذه القضية حقق فيها وانتهت ولدى مقام الإمارة علمٌ بها، وخلصت إمارة الباحة في تحقيقها إلى أن قرارات رئيس المركز يبدو فيها الارتجال دون الرجوع إلى النظام، مثل إيقافه لمدير الجمعية ومحاسبها والعامل وتعطيل عمل الجمعية والذي دعمت إنشاءها الدولة وما زالت تشرف عليها وزارة الشؤون الاجتماعية، فلو سلمنا فرضاً بالمسؤولية التي تقع على مدير الجمعية فما هو ذنب المحاسب (.....) وما ذنب العامل (.....)؛ لذلك فإن تكليف رئيس المركز للشرطة بإيقافهم دليل على ارتجاله وتعجله في اتخاذ القرارات، حيث إن الأصح بدلاً من هذه التصرفات أن يطلب من رجال الأمن سواء الشرطة أم الجوازات أن يكثفوا الرقابة على الجمعية والأنشطة القائمة بها والقبض على العمالة المتخلفة هناك للحد من تواجدهم، وإذا ثبت لهم مخالفة أحد منسوبي الجمعية يطبق بحق المخالف النظام؛ حيث إن عملية التفتيش والسؤال عن هوية من يشتري ويطلب خدمة من الجمعية سواء في الورش أم المطعم أم السوبر ماركت ليست بمسؤولية موظفي الجمعية، فذلك مسؤولية رجال الأمن فقط، وسجنه لعدد أحد عشر شخصاً من المواطنين في قضية لها أكثر من عشرين عاماً والدعوى قائمة بها، واللجان وقفت لإزالة </w:t>
      </w:r>
      <w:proofErr w:type="spellStart"/>
      <w:r w:rsidRPr="00D45630">
        <w:rPr>
          <w:rFonts w:ascii="Traditional Arabic" w:hAnsi="Traditional Arabic" w:cs="Traditional Arabic"/>
          <w:szCs w:val="28"/>
          <w:rtl/>
          <w:lang w:bidi="ar-EG"/>
        </w:rPr>
        <w:t>الإحداثات</w:t>
      </w:r>
      <w:proofErr w:type="spellEnd"/>
      <w:r w:rsidRPr="00D45630">
        <w:rPr>
          <w:rFonts w:ascii="Traditional Arabic" w:hAnsi="Traditional Arabic" w:cs="Traditional Arabic"/>
          <w:szCs w:val="28"/>
          <w:rtl/>
          <w:lang w:bidi="ar-EG"/>
        </w:rPr>
        <w:t xml:space="preserve"> أكثر من مرة ولم يحدث أية مشاكل أو حوادث بين القبيلتين، ولهذا فإن الحيثيات التي بنى عليها رئيس المركز لاتخاذ هذا القرار غير صحيحة، إلا أنه نوع من فرض السيطرة على الأهالي، حيث إن المشتكي أوضح بأن اللجنة أوقفت أعمالها بأمر من قبل إمارة عسير بعد سجنهم بيوم ولم يتم </w:t>
      </w:r>
      <w:r w:rsidRPr="00D45630">
        <w:rPr>
          <w:rFonts w:ascii="Traditional Arabic" w:hAnsi="Traditional Arabic" w:cs="Traditional Arabic"/>
          <w:szCs w:val="28"/>
          <w:rtl/>
          <w:lang w:bidi="ar-EG"/>
        </w:rPr>
        <w:lastRenderedPageBreak/>
        <w:t xml:space="preserve">الإفراج عنهم إلا ظهر اليوم الثاني من بعد وقف عملية الإزالة، إضافةً إلى أن (.....) (المدعي) أنكر وجود أية علاقة له بهذه القضية لا من قريب ولا بعيد. </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إنه بناءً على الدعوى والإجابة المتضمنة أنه إنفاذاً لأمر سمو أمير منطقة عسير رقم (47124) وتاريخ 7/8/1422هـ والمبلغ له بخطاب محافظ بالقرن رقم (4618) في 13/8/1422هـ حيث تم تشكيل لجنة للإزالة، إلا أن المحدثين من القبيلتين ومعهم عدد ثلاثين شخصاً من القبيلتين حاولوا الاعتداء على اللجنة، وحسب ما تلقى من معلومات من المشايخ والجهات الأمنية تم تعميد الشرطة من قبله باستدعاء المشايخ والمحدثين والأعيان وأخذ إقرار عليهم وإبلاغهم مضمون الأمر، فرفضوا وهرب مجموعة منهم وتقدم له شيخ قبيلة (.....) بالخطاب المؤرخ في 22/10/1422هـ، والذي يفيد فيه بأنه قد يحصل بين القبيلتين إشكال، ولأهمية هذه القضية وما توفر من جهات الأمن وهذه القضية أزيلت بين القبلتين قبل عشرين عاماً ثم ورد من البعض منهم مما زاد التوتر والاحتقان بين القبيلتين، ونظراً لأهمية هذه القضية وحفاظاً على الأمن أثناء الإزالة كان لابد من اتخاذ إجراءً يضمن عدم حصول اشتباك بيت القبيلتين؛ لذا فقد تم مخاطبة الشرطة لإبلاغهم بموعد الإزالة وأخذ التعهد عليهم بما فيهم شيخيّ القبلتين، إلا أنهم رفضوا ذلك وحفاظاً عليهم وحتى لا يتعرض أفراد اللجنة لاعتداء تم إيقافهم حتى تمت الإزالة وبعد ذلك أخذ إقرارات عليهم. وبعد دراسة الأوراق والتحقيقات المرفقة والاطلاع على الاستدعاء المقدم لرئيس المركز – المدعى عليه – من شيخ قبيلة (.....)  (.....) المؤرخ في 22/10/1422هـ المتضمن: (إنه نظراً لأهمية قضية وادي ولف بين قبيلة (.....) وأفراد قبائل (.....)؛ ولكونه حاول بعض القبائل المجاورة الصلح ولكن لم يتوصلوا لحل؛ لأن البعض من القبيلتين رفضوا ذلك رغبةً منهم في الفتنة بيننا ونحن مظلومين وقد أزيل علينا قبل عشرين عاماً، وكاد يحصل بين جماعتي وبين المصلحين ما لا تحمد عقباه، فإنني أطلب أخذ الحيطة والحذر من جماعتي ومن (.....)؛ لئلا يحصل من البعض تحرشات أو هوشات أثناء الإزالة على الوجه المطلوب. ولما ذكرت فإنني أخلي مسؤوليتي)، وعلى المحضر المؤرخ في 2/1/1423هـ المتخذ من أفراد المركز والمصدق عليه من شيخ قبائل (.....) (.....) المتضمن: (أنه في يوم السبت الموافق 2/1/1423هـ وصل مفتش وزارة الداخلية لقضية وادي ولف بين كلٍ من قبائل (.....) وقبيلة (.....) من (.....) وعند حضور المفتش ودخوله للمركز تجمع ما لا يقل عن ثلاثين شخصاً من قبائل (.....) بالإضافة للمحدثين أمام المركز وكاد يحصل بينهم هوشة لولا تدارك الأمر، وبحضور شيخهم وهذه للمرة الثالثة يحصل مع وجود المحدثين من (.....) وشيخهم معهم). وعلى خطاب أمير منطقة عسير رقم: (47124) وتاريخ 7/8/1422هـ الموجه لمحافظ بالقرن: (إنه صدر أمرنا رقم (4657) في 10/9/1420هـ بإزالة جميع </w:t>
      </w:r>
      <w:proofErr w:type="spellStart"/>
      <w:r w:rsidRPr="00D45630">
        <w:rPr>
          <w:rFonts w:ascii="Traditional Arabic" w:hAnsi="Traditional Arabic" w:cs="Traditional Arabic"/>
          <w:szCs w:val="28"/>
          <w:rtl/>
          <w:lang w:bidi="ar-EG"/>
        </w:rPr>
        <w:t>إحداثات</w:t>
      </w:r>
      <w:proofErr w:type="spellEnd"/>
      <w:r w:rsidRPr="00D45630">
        <w:rPr>
          <w:rFonts w:ascii="Traditional Arabic" w:hAnsi="Traditional Arabic" w:cs="Traditional Arabic"/>
          <w:szCs w:val="28"/>
          <w:rtl/>
          <w:lang w:bidi="ar-EG"/>
        </w:rPr>
        <w:t xml:space="preserve"> المحدثين وتكليفهم بالرحيل عن الموقع وكلفوا (.....) بالرحيل لكنهم رفضوا فتم إيقافهم، ثم صدر أمر من هذه الإمارة بإطلاقهم بالكفالة الحضورية (.....)، وعلى ضوء ما اتضح فإن الموقع مدار نزاع قبلي قديم بين قبيلتيّ (.....) و(.....) منذ عام 1400هـ وقد حفظت المعاملة فترةً من الزمن ثم أثيرت وسلم ذلك الموقع للزراعة ولم يبقَ سوى قليل منه وأصبح مدار فتنة، وأن الأشخاص المذكورين من (.....) معاندون للرحيل من هذا الوادي ويطلبون إعطاءهم الموقع كهجرة لهم، وقد يؤدي تحقيق طلبهم إلى عودة من سبق أن أزيل إحداثه سابقاً وتصبح العواقب وخيمة). وعلى خطاب رئيس مركز وادي شرى – المدعى عليه – رقم: (355) وتاريخ 1/11/1422هـ الموجه لمدير مخفر شرطة (.....) المتضمن: (إنه خشية من وقوع منازعات بين القبيلتين في عدم إزالة بعض </w:t>
      </w:r>
      <w:proofErr w:type="spellStart"/>
      <w:r w:rsidRPr="00D45630">
        <w:rPr>
          <w:rFonts w:ascii="Traditional Arabic" w:hAnsi="Traditional Arabic" w:cs="Traditional Arabic"/>
          <w:szCs w:val="28"/>
          <w:rtl/>
          <w:lang w:bidi="ar-EG"/>
        </w:rPr>
        <w:t>الإحداثات</w:t>
      </w:r>
      <w:proofErr w:type="spellEnd"/>
      <w:r w:rsidRPr="00D45630">
        <w:rPr>
          <w:rFonts w:ascii="Traditional Arabic" w:hAnsi="Traditional Arabic" w:cs="Traditional Arabic"/>
          <w:szCs w:val="28"/>
          <w:rtl/>
          <w:lang w:bidi="ar-EG"/>
        </w:rPr>
        <w:t xml:space="preserve"> </w:t>
      </w:r>
      <w:proofErr w:type="spellStart"/>
      <w:r w:rsidRPr="00D45630">
        <w:rPr>
          <w:rFonts w:ascii="Traditional Arabic" w:hAnsi="Traditional Arabic" w:cs="Traditional Arabic"/>
          <w:szCs w:val="28"/>
          <w:rtl/>
          <w:lang w:bidi="ar-EG"/>
        </w:rPr>
        <w:t>ودرءاً</w:t>
      </w:r>
      <w:proofErr w:type="spellEnd"/>
      <w:r w:rsidRPr="00D45630">
        <w:rPr>
          <w:rFonts w:ascii="Traditional Arabic" w:hAnsi="Traditional Arabic" w:cs="Traditional Arabic"/>
          <w:szCs w:val="28"/>
          <w:rtl/>
          <w:lang w:bidi="ar-EG"/>
        </w:rPr>
        <w:t xml:space="preserve"> للفتنة وحفاظاً على الأمن نرغب أخذ التعهدات المصدقة شرعاً والكفالات الضامنة على شيخيْ وأفراد القبيلتين من (.....) و(.....) و(.....) بعدم التحرش والتحريض بعضهم للآخر، وأنهم مستعدون للانصياع للأوامر والتعليمات ثم إطلاقهم بعد ذلك)، وعلى خطابه أيضاً رقم (10/س) المؤرخ في 25/10/1422هـ </w:t>
      </w:r>
      <w:r w:rsidRPr="00D45630">
        <w:rPr>
          <w:rFonts w:ascii="Traditional Arabic" w:hAnsi="Traditional Arabic" w:cs="Traditional Arabic"/>
          <w:szCs w:val="28"/>
          <w:rtl/>
          <w:lang w:bidi="ar-EG"/>
        </w:rPr>
        <w:lastRenderedPageBreak/>
        <w:t xml:space="preserve">الموجه لمدير مخفر شرطة خثعم المتضمن: (إن موعد لجنة الإزالة يوم الإثنين الموافق 30/10/1422هـ ولأهمية هذه القضية وعدم انصياع المحدثين وتوفر معلومات تفيد بمراجعة بعض من أهالي (.....) وكذا أهالي (.....) الذين ليس لهم أي دور أو اسم في المعاملة التي صدر عليها أمر سمو أمير منطقة عسير بالإزالة ولكون هذه القضية قبلية؛ لذا نعمدكم بجلب شيخ (.....) وكذا شيخ (.....) والأسماء المرفقة بالخطاب من القبيلتين وأخذ عليهم إقرارات موثقة وإيقافهم حتى انتهاء الإزالة مع مرافقة المشايخ للجنة، وكذا المحدثين وبالخفارة القوية حتى تتم الإزالة)، وعلى البيان الصادر من رئيس مركز وادي شرى – المدعى عليه – والذي يوضح اسم الشاكي (.....) من ضمن المطلوب إحضارهم وإيقافهم حتى تتم الإزالة. وحيث إنه لم يثبت للدائرة قيام المدعى عليه بإساءة استعمال السلطة لمصلحته الشخصية، وأنه كان يمارس عمله بوصفه رئيساً لمركز إمارة في قضية قبلية قديمة منذ عام 1400هـ بين قبيلتين وخشيةً من حصول اشتباك بينهم قام بتعميد الشرطة بموعد الإزالة وأخذ التعهد على أفراد القبيلتين وعند رفضهم وحفاظاً للأمن تم إيقافهم حتى تمت الإزالة. خاصة أنه تقدم إليه شيخ قبيلة (.....) بالخطاب المؤرخ في 22/10/1422هـ السالف ذكره بإخلاء مسؤوليته؛ وذلك لأن البعض من القبيلتين رفضوا الصلح رغبة منهم في الفتنة، وأنه قد أزيل عليهم قبل عشرين عاماً وكاد يحصل بين جماعته وبين المصلحين مالا تحمد عقباه وطلب أخذ الحيطة والحذر من جماعته ومن (.....)؛ لئلا يحصل من البعض تحرشات وهوشات أثناء الإزالة. إضافةً إلى أنه قد تجمع ما لا يقل عن ثلاثين من أفراد قبيلتي (.....) و(.....) أمام المركز عند حضور مفتش من وزارة الداخلية، وكاد يحصل بينهم هوشة لولا تدارك الأمر وهذا للمرة الثالثة يحصل ما ورد في خطاب أمير منطقة عسير من أن هذا الموقع مدار نزاع قبلي قديم ومدار فتنة وأن الأشخاص من (.....) معاندون للرحيل من هذا الوادي. وترى الدائرة أن المدعى عليه قد اتخذ الإجراء اللازم خشيةَ وقوع نزاع قبلي في موقع الإزالة – لأن الموقع مدار النزاع قديم – وحفاظاً على أفراد القبيلتين وعلى أعضاء اللجنة وتحقيقاً للأمن المنشود.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وتشير الدائرة إلى أن فعل المدعى عليه كان صادراً عن اجتهاد مبني على درء الفتنة والمفسدة ولم يصدر عن تعنُّت أو عداوة أو إفراط في استخدام السلطة، بل هو عمل اجتهادي خاطئ تم محاسبته من قبل مرجعه.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 مثل هذه القضايا تقع بين أبناءً القبائل وأعمال الاجتهاد وتحري المصلحة فيها متحتم وهو معمول به في مثل هذه القضايا. وحيث إن طول زمن القضية يجعل ضبط حيثياتها متعسراً. ومن المعلوم أن استقرار الأمن والضبط الإداري أمر مهم جدا في المجتمع وكثرة محاسبة المسؤولين في جميع قراراتهم المبنية على اجتهاد تضعف السلطة الإدارية، مما تخلص معه الدائرة إلى عدم إدانته بما هو منسوب إليه في هذه الدعوى.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لذلك حكمت الدائرة بعدم إدانة (.....) بما هو منسوب إليه في هذه الدعوى؛ لما هو موضح بالأسباب.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044215" w:rsidRPr="00D45630" w:rsidRDefault="00044215" w:rsidP="00044215">
      <w:pPr>
        <w:spacing w:line="400" w:lineRule="exact"/>
        <w:jc w:val="center"/>
        <w:rPr>
          <w:rFonts w:ascii="Traditional Arabic" w:hAnsi="Traditional Arabic" w:cs="Traditional Arabic"/>
          <w:szCs w:val="28"/>
          <w:lang w:bidi="ar-EG"/>
        </w:rPr>
      </w:pP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462/3/ق لعام 1428هـ</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286/د/ج/11 لعام 1428هـ</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258/ت/2 لعام 1429هـ</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15/5/1429هـ</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إساءة المعاملة باسم الوظيفة وسوء الاستعمال الإداري- </w:t>
      </w:r>
      <w:proofErr w:type="spellStart"/>
      <w:r w:rsidRPr="00D45630">
        <w:rPr>
          <w:rFonts w:ascii="Traditional Arabic" w:hAnsi="Traditional Arabic" w:cs="Traditional Arabic"/>
          <w:szCs w:val="28"/>
          <w:rtl/>
          <w:lang w:bidi="ar-EG"/>
        </w:rPr>
        <w:t>استيقاف</w:t>
      </w:r>
      <w:proofErr w:type="spellEnd"/>
      <w:r w:rsidRPr="00D45630">
        <w:rPr>
          <w:rFonts w:ascii="Traditional Arabic" w:hAnsi="Traditional Arabic" w:cs="Traditional Arabic"/>
          <w:szCs w:val="28"/>
          <w:rtl/>
          <w:lang w:bidi="ar-EG"/>
        </w:rPr>
        <w:t xml:space="preserve"> حدث والقبض عليه دون سند نظامي، والقبض على آخر بحجة وجوده بموقع المخالفة وعدم انصرافه عند الطلب منه ووضع قيود حديدية في يديه دون مسوغ نظامي – ثبوت الاتهام من الإقرار به – عدم جواز القبض إلا في حالة التلبس بجريمة وليس مجرد مخالفة مرورية.</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(الثانية) فقرة (5-8) من المرسوم الملكي رقم (43) وتاريخ 29/11/1377هـ.</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أقامت هيئة التحقيق والادعاء العام الدعوى الجنائية بطلب الحكم على المتهمين بمعاقبتها بالعقوبة المنصوص عليها في لائحة الاتهام؛ لأنهما: الأول: قام </w:t>
      </w:r>
      <w:proofErr w:type="spellStart"/>
      <w:r w:rsidRPr="00D45630">
        <w:rPr>
          <w:rFonts w:ascii="Traditional Arabic" w:hAnsi="Traditional Arabic" w:cs="Traditional Arabic"/>
          <w:szCs w:val="28"/>
          <w:rtl/>
          <w:lang w:bidi="ar-EG"/>
        </w:rPr>
        <w:t>باستيقاف</w:t>
      </w:r>
      <w:proofErr w:type="spellEnd"/>
      <w:r w:rsidRPr="00D45630">
        <w:rPr>
          <w:rFonts w:ascii="Traditional Arabic" w:hAnsi="Traditional Arabic" w:cs="Traditional Arabic"/>
          <w:szCs w:val="28"/>
          <w:rtl/>
          <w:lang w:bidi="ar-EG"/>
        </w:rPr>
        <w:t xml:space="preserve"> مواطن حدث والقبض عليه دون سند نظامي، والقبض على مواطن آخر بحجة وجوده بموقع المخالفة وعدم انصرافه عند طلبه منه ذلك. الثاني: اشترك مع الأول في الجريمة المنسوبة له في القبض على مواطن ووضع قيود حديدية في يديه دون مسوغ نظامي، وقام بإطلاق الذخيرة الحية داخل حي سكني مرتين دون مقتضى، واشترك مع الأول في الاعتداء على مواطنين وإحداث إصابات بدنية بهما-ثبوت الاتهام من إقرار المتهمين بوضع قيود حديدية في أيدي المواطنين والاعتداء عليهما بالضرب – توافر الركن المادي والمعنوي للجريمة بتحقق علمهما بالاعتداء عدم جواز القبض إلا في حالة التلبس بجريمة وليس مجرد مخالفة مرورية – تصرف المتهمين من تلقاء نفسهما دون الرجوع إلى مرجعهما – التأخر في إبلاغ العمليات عن المخالفة الواقعة ونقل المقبوض عليهم إلى حي سكني مما تسبب في ترويع الناس وإطلاق النار – مؤدى ذلك: ثبوت الاتهام والإدانة. </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 فرع هيئة الرقابة والتحقيق بمحافظة الأحساء دعواه الجنائية ضد المتهمين بموجب قرار الاتهام رقم (47/ج) لعام 1428هـ؛ لأنهما بتاريخ 15/جمادى الأولى/1426هـ بدائرة محافظة الأحساء بالمنطقة الشرقية.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المتهم </w:t>
      </w:r>
      <w:proofErr w:type="gramStart"/>
      <w:r w:rsidRPr="00D45630">
        <w:rPr>
          <w:rFonts w:ascii="Traditional Arabic" w:hAnsi="Traditional Arabic" w:cs="Traditional Arabic"/>
          <w:szCs w:val="28"/>
          <w:rtl/>
          <w:lang w:bidi="ar-EG"/>
        </w:rPr>
        <w:t>الأول:  بصفته</w:t>
      </w:r>
      <w:proofErr w:type="gramEnd"/>
      <w:r w:rsidRPr="00D45630">
        <w:rPr>
          <w:rFonts w:ascii="Traditional Arabic" w:hAnsi="Traditional Arabic" w:cs="Traditional Arabic"/>
          <w:szCs w:val="28"/>
          <w:rtl/>
          <w:lang w:bidi="ar-EG"/>
        </w:rPr>
        <w:t xml:space="preserve"> يعمل بالدوريات الأمنية بمحافظة الأحساء برتبة جندي ارتكب جريمة سوء الاستعمال الإداري بأن قام </w:t>
      </w:r>
      <w:proofErr w:type="spellStart"/>
      <w:r w:rsidRPr="00D45630">
        <w:rPr>
          <w:rFonts w:ascii="Traditional Arabic" w:hAnsi="Traditional Arabic" w:cs="Traditional Arabic"/>
          <w:szCs w:val="28"/>
          <w:rtl/>
          <w:lang w:bidi="ar-EG"/>
        </w:rPr>
        <w:t>باستيقاف</w:t>
      </w:r>
      <w:proofErr w:type="spellEnd"/>
      <w:r w:rsidRPr="00D45630">
        <w:rPr>
          <w:rFonts w:ascii="Traditional Arabic" w:hAnsi="Traditional Arabic" w:cs="Traditional Arabic"/>
          <w:szCs w:val="28"/>
          <w:rtl/>
          <w:lang w:bidi="ar-EG"/>
        </w:rPr>
        <w:t xml:space="preserve"> المواطن الحدث (.....) والقبض عليه دون سند من النظام؛ لارتكابه مخالفة مرورية، كما قام بالقبض على المواطن (.....) بدون سند بحجة تواجده في موقع المخالفة وعدم انصرافه عند طلبه منه ذلك، وقام بالاشتراك مع المتهم الثاني بالقبض على المواطن (.....) ووضع القيود الحديدية في يده، وارتكب جريمة إساءة المعاملة باسم الوظيفة العامة؛ بأن قام بالاعتداء بالضرب على المواطنين (.....) و(.....) وإحداث إصابات بدنية بهما.</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المتهم الثاني: بصفته يعمل بالدوريات الأمنية بمحافظة الأحساء اشترك مع المتهم الأول في جريمة سوء الاستعمال الإداري المنسوبة له في القبض على المواطن (.....) ووضع القيوم الحديدية في يديه دون مسوغ نظامي لذلك، كما قام بإطلاق الذخيرة الحية في الموقع داخل الحي السكني لمرتين دون مقتضى واشترك مع المتهم الأول في جريمة إساءة المعاملة باسم الوظيفة العامة بأن اشترك معه في الاعتداء على المواطنين (.....) و(.....) وإحداث إصابات بدنية بهما.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ثانياً: أدلة الاتهام: 1- البلاغ المقدم من المواطنين المذكورين ووالداهما ضد المتهمين. 2- التقرير الطبي المرفق بالأوراق (لفة 33) المؤرخ في 16/5/1426هـ الذي يثبت تعرض المواطن (.....) للاعتداء ومدة الشفاء ثمانية أيام، و(.....) ومدة الشفاء سبعة أيام. 3- إقرار المتهمين بالوقائع المنسوبة لهما مدعين أن تلك الإجراءات </w:t>
      </w:r>
      <w:proofErr w:type="spellStart"/>
      <w:r w:rsidRPr="00D45630">
        <w:rPr>
          <w:rFonts w:ascii="Traditional Arabic" w:hAnsi="Traditional Arabic" w:cs="Traditional Arabic"/>
          <w:szCs w:val="28"/>
          <w:rtl/>
          <w:lang w:bidi="ar-EG"/>
        </w:rPr>
        <w:t>يتطلبها</w:t>
      </w:r>
      <w:proofErr w:type="spellEnd"/>
      <w:r w:rsidRPr="00D45630">
        <w:rPr>
          <w:rFonts w:ascii="Traditional Arabic" w:hAnsi="Traditional Arabic" w:cs="Traditional Arabic"/>
          <w:szCs w:val="28"/>
          <w:rtl/>
          <w:lang w:bidi="ar-EG"/>
        </w:rPr>
        <w:t xml:space="preserve"> الموقف دون تقديم مبرر مقبول للإصابات التي لحقت بالمواطنين. 4- محضر المعاينة المعد بتاريخ الواقعة الذي يثبت تعرض المواطن (.....) للاعتداء (لفة 13). 5- محضر المعاينة بتاريخ الواقعة المعد من قبل ضابط الخفر بشرطة المبرز الذي يثبت من خلاله عدم وجود مؤشرات لتعرض المتهمين للعنف بما يدحض ادعاءهما بوجود مقاومة عنيفة من المواطنين لهما (لفة 11). 6- إدانة المتهمين من قبل مرجعهما والتوجيه بنقل المتهم الأول إلى عمل آخر ليس له علاقة بالجمهور (لفة 66). 7- نفي العديد من المواطنين المتواجدين في موقع الحدث حصول اعتداء على المتهمين يبرر الإجراءات التي قاما بها حسب ادعائهما. 8- تقرير التحري المرفق بالأوراق (لفة 60) المتضمن ارتكاب المتهم الأول لمخالفات عدة تثير الريبة في سلوكه وتقصده لإيقاف الأحداث على النحو المفصل بالتقرير. 9- إفادة </w:t>
      </w:r>
      <w:proofErr w:type="gramStart"/>
      <w:r w:rsidRPr="00D45630">
        <w:rPr>
          <w:rFonts w:ascii="Traditional Arabic" w:hAnsi="Traditional Arabic" w:cs="Traditional Arabic"/>
          <w:szCs w:val="28"/>
          <w:rtl/>
          <w:lang w:bidi="ar-EG"/>
        </w:rPr>
        <w:t>الرائد(</w:t>
      </w:r>
      <w:proofErr w:type="gramEnd"/>
      <w:r w:rsidRPr="00D45630">
        <w:rPr>
          <w:rFonts w:ascii="Traditional Arabic" w:hAnsi="Traditional Arabic" w:cs="Traditional Arabic"/>
          <w:szCs w:val="28"/>
          <w:rtl/>
          <w:lang w:bidi="ar-EG"/>
        </w:rPr>
        <w:t xml:space="preserve">.....)  –  الضابط الميداني – بأنه لا صحة لما قرره المتهمان في معرض تبريرهما لإطلاق النار للمرة الثانية من حصول اعتداء عليه ودفعه من قبل المتجمهرين، مما أدى إلى وقوعه على الأرض، هذا وطلبت الهيئة من ديوان المظالم </w:t>
      </w:r>
      <w:proofErr w:type="gramStart"/>
      <w:r w:rsidRPr="00D45630">
        <w:rPr>
          <w:rFonts w:ascii="Traditional Arabic" w:hAnsi="Traditional Arabic" w:cs="Traditional Arabic"/>
          <w:szCs w:val="28"/>
          <w:rtl/>
          <w:lang w:bidi="ar-EG"/>
        </w:rPr>
        <w:t>معاقبة  المتهمين</w:t>
      </w:r>
      <w:proofErr w:type="gramEnd"/>
      <w:r w:rsidRPr="00D45630">
        <w:rPr>
          <w:rFonts w:ascii="Traditional Arabic" w:hAnsi="Traditional Arabic" w:cs="Traditional Arabic"/>
          <w:szCs w:val="28"/>
          <w:rtl/>
          <w:lang w:bidi="ar-EG"/>
        </w:rPr>
        <w:t xml:space="preserve"> طبقاً لنص المادة (الثانية) فقرة (5، 8) من المرسوم الملكي رقم (42) لسنة 1377هـ. </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حيث إنه بعد سماع الدعوى والإجابة، وبعد الاطلاع على أوراق القضية، وحيث إن ديوان المظالم يختص بالنظر في هذه الدعوى والفصل فيها وفقاً للمادة (18/1/و) من نظامه الصادر بالمرسوم الملكي  رقم (م/51) وتاريخ 7 رجب 1402هـ، كما أن هذه الدائرة مختصة بالفصل في هذه الدعوى من حيث نوع القضية ومكانها وفقاً لما تضمنته قرارات معالي رئيس الديوان المنظمة للدوائر واختصاصاتها، وحيث إن المدعية تهدف من دعواها المائلة إلى إثبات سوء الاستعمال الإداري وإساءة المعاملة باسم الوظيفة العامة ضد المتهمين ومعاقبتهما تبعاً لذلك على النحو الوارد تفصيله بقرار الاتهام، وحيث إن من الثابت من أوراق القضية وبإقرار المتهمين قيامهما بوضع قيود حديدية في أيدي المواطنين المذكورين في قرار الاتهام، وبالإضافة إلى قيامهما بالاعتداء عليهم بالضرب، وحيث إن الدائرة واجهتهم بذلك وأقرا بصحة ذلك وهو ما يثبت الجريمة المنسوبة إليهما من خلال قيام ركنيها المادي والمعنوي، فالركن المادي متوافر في حقهما بتحقق علمهما لذلك الاعتداء، وهو  ثابت باعترافهما مما يتعين معه معاقبتهما وفقاً للمادة (الثانية) فقرة (5، 8) من المرسوم الملكي. ولا ينال من ثبوت الجريمتين في حقهما ما اعتذرا به بأن ما قاما به من تصرف كان حسب النظام وما استدعاه الموقف، حيث إن النظام نص على أن القبض يكون في حال التلبس بالجريمة بينما ما قام به المواطنان لا يصل إلى درجة الجريمة وإن كان فيه مخالفة بالإضافة إلى أن المتهمين تصرفا من تلقاء أنفسهما دون توجيه من مرجعهما، بالإضافة إلى ذلك إساءة المعاملة من قبل المتهم الأول، والذي أدانه مرجعه بتأخره بإبلاغ العمليات عن المخالفة الواقعة ونقل المقبوض عليهم في حي سكني مما تسبب في ترويع الناس بإطلاق النار وزيادة المتجمهرين، كما يؤخذ من سلوكهما عدم المبالاة فهم لم يحضرا إلى مرجعهما عند طلبهما، وبعد الحضور رفضا الإدلاء بأقوالهما كما لم يحضرا أمام المحكمة </w:t>
      </w:r>
      <w:r w:rsidRPr="00D45630">
        <w:rPr>
          <w:rFonts w:ascii="Traditional Arabic" w:hAnsi="Traditional Arabic" w:cs="Traditional Arabic"/>
          <w:szCs w:val="28"/>
          <w:rtl/>
          <w:lang w:bidi="ar-EG"/>
        </w:rPr>
        <w:lastRenderedPageBreak/>
        <w:t>عدة مرات، وكذلك أمام الدائرة دون أن يبررا سبباً لذلك. وأما ما دفعا به من تعرضهما للاعتداء من قبل المواطن واستشهاداً على ذلك بتقارير طبية صادرة من مستشفى (.....) بالأحساء، فما انتهت إليه الدائرة من إدانتهما لا يعني تبرئة المواطنين المذكورين والدخول في موضوع الحق الخاص بينهما، بل لهما الحق في رفع دعوى ضدهم عند جهات الاختصاص.</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بإدانة (.....) و(.....) (.....) الجنسية بارتكاب جريمة سوء الاستعمال الإداري وإساءة المعاملة باسم الوظيفة العامة، وتعزيرهما عنهم بتغريم كل واحد منهما مبلغ عشرين ألف ريالٍ (20000).</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 xml:space="preserve">رقم القضية 551/3/ق لعام 1428هـ </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31/د/ج/11 لعام 1429هـ</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رقم حكم الاستئناف 494/إس/2 لعام 1429 </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16/8/1429هـ</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إساءة المعاملة باسم الوظيفة –توقيف من يقطع الإشارة – عدم ثبوت الاتهام بالضرب أو التلفظ – عدم الاعتداد بشهادة المرافقين للشاكي.</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أقامت هيئة الرقابة والتحقيق الدعوى الجنائية بطلب الحكم على المتهم بمعاقبته بالعقوبة المنصوص عليها في الفقرة (الثامنة) من المرسوم الملكي رقم (م/43) لعام 1377هـ؛ لأنه بوصفه موظفاً عاماً جندياً بالدوريات الأمنية أساء المعاملة باسم الوظيفة </w:t>
      </w:r>
      <w:proofErr w:type="spellStart"/>
      <w:r w:rsidRPr="00D45630">
        <w:rPr>
          <w:rFonts w:ascii="Traditional Arabic" w:hAnsi="Traditional Arabic" w:cs="Traditional Arabic"/>
          <w:szCs w:val="28"/>
          <w:rtl/>
          <w:lang w:bidi="ar-EG"/>
        </w:rPr>
        <w:t>باستيقاف</w:t>
      </w:r>
      <w:proofErr w:type="spellEnd"/>
      <w:r w:rsidRPr="00D45630">
        <w:rPr>
          <w:rFonts w:ascii="Traditional Arabic" w:hAnsi="Traditional Arabic" w:cs="Traditional Arabic"/>
          <w:szCs w:val="28"/>
          <w:rtl/>
          <w:lang w:bidi="ar-EG"/>
        </w:rPr>
        <w:t xml:space="preserve"> مواطن بسبب قطعه الإشارة وأخرجه بالقوة من السيارة التي يقودها، مما أدى إلى قطع ثوبه وأدخله سيارة الدورية الأمنية، ثم عاد إلى سيارة المواطن وأخرج منها من كان برفقته وضرب أحدهما-نفى المتهم ضربه للمشتكين أو التلفظ عليهم بكلام نابٍ – عدم تقديم دليل على الاتهام بالضرب أو التلفظ – حق المدعى عليه بحكم وظيفته في توقيف من يقطع الإشارة – عدم الأخذ بشهادة المرافقين للشاكي لجرها نفعاً لهم فهي مجروحة - مؤدى ذلك: عدم الإدانة.</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 فرع هيئة الرقابة والتحقيق بمنطقة مكة المكرمة دعواه بموجب قرار الاتهام سالف الذكر، ففي جلسة 18/5/1428هـ حضر ممثل الادعاء (.....) أما المتهم فلم يحضر، وفي جلسة 10/6/1428هـ ممثل الادعاء (.....) كما حضر المتهم، وبسؤال ممثل الادعاء عن الدعوى أحال على قرار الاتهام وقد ورد فيه أن المتهم بتاريخ 19/6/1427هـ بوصفه موظفاً عاماً جندياً بالدوريات الأمنية أساء المعاملة باسم الوظيفة العامة بأن قام أثناء ممارسته مهام عمله على طريق الظهران الدمام الجبيل، </w:t>
      </w:r>
      <w:proofErr w:type="spellStart"/>
      <w:r w:rsidRPr="00D45630">
        <w:rPr>
          <w:rFonts w:ascii="Traditional Arabic" w:hAnsi="Traditional Arabic" w:cs="Traditional Arabic"/>
          <w:szCs w:val="28"/>
          <w:rtl/>
          <w:lang w:bidi="ar-EG"/>
        </w:rPr>
        <w:t>باستيقاف</w:t>
      </w:r>
      <w:proofErr w:type="spellEnd"/>
      <w:r w:rsidRPr="00D45630">
        <w:rPr>
          <w:rFonts w:ascii="Traditional Arabic" w:hAnsi="Traditional Arabic" w:cs="Traditional Arabic"/>
          <w:szCs w:val="28"/>
          <w:rtl/>
          <w:lang w:bidi="ar-EG"/>
        </w:rPr>
        <w:t xml:space="preserve"> المواطن (.....) بسبب قطع الأخير لإشارة مرورية، ثم أخرجه بالقوة من السيارة التي يقودها، مما أدى إلى قطع أزرار ثوب المواطن وأدخله سيارة الدورية الأمنية، ثم عاد المتهم لسيارة المواطن وأخرج منها الشخصين اللذين كانا يرافقان المواطن وقام المتهم بضرب أحدهما كفاً وهو المواطن (.....) أثناء محاولة هذا الأخير التفاهم معه وبعد قيام المتهم بتسليم المواطنين لإحدى الدوريات التابعة للمرور تلفظ </w:t>
      </w:r>
      <w:proofErr w:type="gramStart"/>
      <w:r w:rsidRPr="00D45630">
        <w:rPr>
          <w:rFonts w:ascii="Traditional Arabic" w:hAnsi="Traditional Arabic" w:cs="Traditional Arabic"/>
          <w:szCs w:val="28"/>
          <w:rtl/>
          <w:lang w:bidi="ar-EG"/>
        </w:rPr>
        <w:t>علي</w:t>
      </w:r>
      <w:proofErr w:type="gramEnd"/>
      <w:r w:rsidRPr="00D45630">
        <w:rPr>
          <w:rFonts w:ascii="Traditional Arabic" w:hAnsi="Traditional Arabic" w:cs="Traditional Arabic"/>
          <w:szCs w:val="28"/>
          <w:rtl/>
          <w:lang w:bidi="ar-EG"/>
        </w:rPr>
        <w:t xml:space="preserve"> المواطن (.....) داخل سيارة الدورية قائلاً له: أنت ما فيك خير وغير كفء ولو فيك خير هربت. ثم ساقت المدعية أدلة الاتهام وطلبت معاقبة المتهم طبقاً لنص المادة (الثانية) فقرة (8) من المرسوم الملكي رقم (43) وتاريخ 29/11/1377هـ. وأعطى المتهم صورة من قرار الاتهام للإجابة عليه وفي جلسة 23/6/1428هـ حضر الطرفان، وبسؤال المتهم عما ورد في قرار المتهم قدم مذكرة ذكر فيها أن ما ورد فيه غير صحيح، وما قمت به من عمل هو تطبيق النظام؛ حيث إن الواقعة إنما حصلت في منطقة محظورة، حيث إنه يتطلب التشديد في مراقبة المخالفين في المنطقة المحظورة خصوصاً ونحن في هذه الأيام انتشر فيها الإرهاب والمحافظة على المرافق العامة، أما شهادة الشهود فهي غير صحيحة؛ لأنهم مرافقون مع المشتكي، كما أنني أضيف بأن لدي شاهداً على الواقعة أنه لم يحصل مني أي ضرب وهو ضابط الميدان (.....) ومستعد بإحضاره للإدلاء بشهادته </w:t>
      </w:r>
      <w:r w:rsidRPr="00D45630">
        <w:rPr>
          <w:rFonts w:ascii="Traditional Arabic" w:hAnsi="Traditional Arabic" w:cs="Traditional Arabic"/>
          <w:szCs w:val="28"/>
          <w:rtl/>
          <w:lang w:bidi="ar-EG"/>
        </w:rPr>
        <w:lastRenderedPageBreak/>
        <w:t xml:space="preserve">بعد إذن الدائرة، وبسؤال ممثل الادعاء قال: أكتفي بما ورد في قرار الاتهام. وفي جلسة 6/8/1428هـ حضر ممثل الادعاء ولم يحضر المتهم، وكذلك في جلسة 28/8/1428هـ وجلسة 16/10/1428 وجلسة 23/11/1428هـ. وفي جلسة 13/1/1429هـ طلب المتهم مهلة لإحضار شاهده، وفي جلسة هذا اليوم حضر ممثل الادعاء (.....) كما حضر المتهم وأفاد بأنه أحضر شاهده (.....) وبسؤال الشاهد عما لديه من شهادة قال: إنني أعمل في الدوريات وكان هناك شخص قطع الإشارة وهو (.....) فأوقفناه وأخرجناه من السيارة، ولم يقم زميلي (.....) بقطع أزرار ثوبه ولم يقم بضرب (.....)، والذي حصل أننا لما أوقفنا السائق الذي قطع الإشارة أخذناه معنا وتبعتنا سيارته بقيادة أحد الأشخاص الذين كانوا معه، وبسؤال المتهم قال ليس لدي سوى ما قلته سابقاً، وبسؤال ممثل الادعاء قال: أكتفي بما ورد في قرار الاتهام، وعليه رفعت الجلسة للمداولة. </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حيث إن فرع هيئة الرقابة والتحقيق بالمنطقة الشرقية أقام هذه الدعوى طالباً معاقبة المتهم طبقاً لما تقضي به النصوص النظامية التي تضمنها قرار الاتهام وبعد سماع الدعوى والإجابة والاطلاع على أوراق القضية، وحيث إن جهة الادعاء تهدف من دعواها هذه إثبات جريمة إساءة المعاملة باسم الوظيفة العامة، وحيث إن المتهم قد نفى صحة ما ورد في قرار الاتهام من ضربه للمشتكين أو التلفظ عليهم بكلام ناب، وحيث إن المدعية لم تقدم أي إثبات لما تدعيه ضد المتهم، وأما ما أوردته من أسماء أشخاص قالت إنهم شهود على صحة ما نسب للمتهم من فعل أساء إلى المشتكين فلا تعتبر شهادة مثبتة لما أرادت المدعية إثباته حيث إنهم كانوا مرافقين للمشتكين في سيارتهم، وبالتالي فإن شهادتهم مجروحة كونها تجر نفعاً لهم، وحيث إن ثبوت الجريمة أو المخالفة لابد فيها من بينة أو إقرار وهذا ما خلت منه هذه الدعوى، كما أن المتهم أكد نفيه التهمة بشاهد الحال وقد اتفقت الأقوال على أن الإشارة قد قطعت ومن عقوبة قطع الإشارة التوقيف، وبالتالي فأخذ السائق كان نظامياً؛ لذا فإن الدائرة تحكم بعدم إدانة المتهم؛ لعدم كفاية الأدلة.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بعدم إدانة (.....) (.....) الجنسية بارتكاب جريمة إساءة المعاملة باسم الوظيفة العامة؛ لعدم كفاية الأدلة.</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044215" w:rsidRPr="00D45630" w:rsidRDefault="00044215" w:rsidP="00044215">
      <w:pPr>
        <w:pStyle w:val="a3"/>
        <w:bidi/>
        <w:spacing w:line="400" w:lineRule="exact"/>
        <w:jc w:val="both"/>
        <w:rPr>
          <w:rFonts w:ascii="Traditional Arabic" w:hAnsi="Traditional Arabic" w:cs="Traditional Arabic"/>
          <w:szCs w:val="28"/>
          <w:rtl/>
          <w:lang w:bidi="ar-EG"/>
        </w:rPr>
      </w:pPr>
    </w:p>
    <w:p w:rsidR="00044215" w:rsidRPr="00D45630" w:rsidRDefault="00044215" w:rsidP="00044215">
      <w:pPr>
        <w:spacing w:line="400" w:lineRule="exact"/>
        <w:jc w:val="lowKashida"/>
        <w:rPr>
          <w:rFonts w:ascii="Traditional Arabic" w:hAnsi="Traditional Arabic" w:cs="Traditional Arabic"/>
          <w:szCs w:val="28"/>
          <w:lang w:bidi="ar-EG"/>
        </w:rPr>
      </w:pP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rPr>
        <w:lastRenderedPageBreak/>
        <w:t>رقم القضية: 1022/2/ق لعام 1429هـ</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الحكم الابتدائي:318/د/ج/4 لعام 1429هـ</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حكم الاستئناف: 585/إس/2 لعام 1429هـ</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تاريخ الجلسة: 12/10/1429هـ</w:t>
      </w:r>
    </w:p>
    <w:p w:rsidR="00044215" w:rsidRPr="00D45630" w:rsidRDefault="00044215" w:rsidP="00044215">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إساءة المعاملة باسم الوظيفة واستغلال النفوذ الوظيفي - </w:t>
      </w:r>
      <w:proofErr w:type="spellStart"/>
      <w:r w:rsidRPr="00D45630">
        <w:rPr>
          <w:rFonts w:ascii="Traditional Arabic" w:hAnsi="Traditional Arabic" w:cs="Traditional Arabic"/>
          <w:szCs w:val="28"/>
          <w:rtl/>
        </w:rPr>
        <w:t>استيقاف</w:t>
      </w:r>
      <w:proofErr w:type="spellEnd"/>
      <w:r w:rsidRPr="00D45630">
        <w:rPr>
          <w:rFonts w:ascii="Traditional Arabic" w:hAnsi="Traditional Arabic" w:cs="Traditional Arabic"/>
          <w:szCs w:val="28"/>
          <w:rtl/>
        </w:rPr>
        <w:t xml:space="preserve"> وافد وإنزاله من سيارته والاعتداء عليه-عدم ثبوت التهمة في حق المتهم الأول - عدم دفع المتهم الثاني للجريمة بأدلة مقبولة</w:t>
      </w:r>
      <w:r w:rsidRPr="00D45630">
        <w:rPr>
          <w:rFonts w:ascii="Traditional Arabic" w:hAnsi="Traditional Arabic" w:cs="Traditional Arabic"/>
          <w:rtl/>
        </w:rPr>
        <w:t xml:space="preserve"> </w:t>
      </w:r>
      <w:r w:rsidRPr="00D45630">
        <w:rPr>
          <w:rFonts w:ascii="Traditional Arabic" w:hAnsi="Traditional Arabic" w:cs="Traditional Arabic"/>
          <w:szCs w:val="28"/>
          <w:rtl/>
        </w:rPr>
        <w:t>- وجود جواله في موقع الحادث بعد سقوطه منه.</w:t>
      </w:r>
    </w:p>
    <w:p w:rsidR="00044215" w:rsidRPr="00D45630" w:rsidRDefault="00044215" w:rsidP="00044215">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الأنظمة واللوائح</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-المادة (الثانية) فقرة (٨) من المرسوم الملكي رقم (43) وتاريخ 29/11/1377هـ.</w:t>
      </w:r>
    </w:p>
    <w:p w:rsidR="00044215" w:rsidRPr="00D45630" w:rsidRDefault="00044215" w:rsidP="00044215">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الملخص</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أقامت هيئة الرقابة والتحقيق الدعوى الجنائية بطلب الحكم على المتهمين بمعاقبتهما بالعقوبة المنصوص عليها في لائحة الاتهام؛ لأنهما حال كونهما موظفين عامين بالمباحث ساهما وآخرين هاربين بإساءة المعاملة باسم الوظيفة لتحقيق مصلحة شخصية </w:t>
      </w:r>
      <w:proofErr w:type="spellStart"/>
      <w:r w:rsidRPr="00D45630">
        <w:rPr>
          <w:rFonts w:ascii="Traditional Arabic" w:hAnsi="Traditional Arabic" w:cs="Traditional Arabic"/>
          <w:szCs w:val="28"/>
          <w:rtl/>
        </w:rPr>
        <w:t>باستيقاف</w:t>
      </w:r>
      <w:proofErr w:type="spellEnd"/>
      <w:r w:rsidRPr="00D45630">
        <w:rPr>
          <w:rFonts w:ascii="Traditional Arabic" w:hAnsi="Traditional Arabic" w:cs="Traditional Arabic"/>
          <w:szCs w:val="28"/>
          <w:rtl/>
        </w:rPr>
        <w:t xml:space="preserve"> الوافد وأبرزا بطاقة عملهما وأنزلاه من سيارته وأركباه سيارتهم بالقوة مما تسبب في سقوطه وإصابته بإصابات متفرقة-</w:t>
      </w:r>
      <w:r w:rsidRPr="00D45630">
        <w:rPr>
          <w:rFonts w:ascii="Traditional Arabic" w:hAnsi="Traditional Arabic" w:cs="Traditional Arabic"/>
          <w:rtl/>
        </w:rPr>
        <w:t xml:space="preserve"> </w:t>
      </w:r>
      <w:r w:rsidRPr="00D45630">
        <w:rPr>
          <w:rFonts w:ascii="Traditional Arabic" w:hAnsi="Traditional Arabic" w:cs="Traditional Arabic"/>
          <w:szCs w:val="28"/>
          <w:rtl/>
        </w:rPr>
        <w:t>وجود المتهم الأول في موقع الحادث لا يدل حتماً على مشاركته في الحادثة - وجه ذلك: أن تعرف الشاكي عليه لثبوت تواجده بالمكان لا لمشاركته في الواقعة، فضلاً عن أن الشاهد لم يشهد على مشاركة المتهم الأول في الواقعة - وجود سابقة مماثلة في حقه لا يعنى بالضرورة تكراره لها - أثر ذلك: عدم الإدانة؛ لعدم كفاية الأدلة</w:t>
      </w:r>
      <w:r w:rsidRPr="00D45630">
        <w:rPr>
          <w:rFonts w:ascii="Traditional Arabic" w:hAnsi="Traditional Arabic" w:cs="Traditional Arabic"/>
          <w:rtl/>
        </w:rPr>
        <w:t>-</w:t>
      </w:r>
      <w:r w:rsidRPr="00D45630">
        <w:rPr>
          <w:rFonts w:ascii="Traditional Arabic" w:hAnsi="Traditional Arabic" w:cs="Traditional Arabic"/>
          <w:szCs w:val="28"/>
          <w:rtl/>
        </w:rPr>
        <w:t>المتهم الثاني لم يدفع الجريمة بأدلة مقبولة - وجه ذلك: أن احتمال الضغط على الشاكي والشاهد بعيد لعدم وجود ما يبرره - وجود جواله بعد سقوطه منه في موقع الحادث - وجود سابقة مماثلة مسجلة عليه - أثر ذلك: إدانته وتعزيره بالغرامة.</w:t>
      </w:r>
    </w:p>
    <w:p w:rsidR="00044215" w:rsidRPr="00D45630" w:rsidRDefault="00044215" w:rsidP="00044215">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الوقائع</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أقام فرع هيئة الرقابة والتحقيق دعواه بموجب قرار الاتهام رقم (103/ج) لعام 1429هـ، وقد مثل الهيئة (.....) قائلاً تتهم هيئة الرقابة والتحقيق كلاً من:</w:t>
      </w:r>
    </w:p>
    <w:p w:rsidR="00044215" w:rsidRPr="00D45630" w:rsidRDefault="00044215" w:rsidP="00E4732C">
      <w:pPr>
        <w:pStyle w:val="a3"/>
        <w:numPr>
          <w:ilvl w:val="0"/>
          <w:numId w:val="47"/>
        </w:numPr>
        <w:bidi/>
        <w:spacing w:line="400" w:lineRule="exact"/>
        <w:ind w:left="0" w:firstLine="0"/>
        <w:jc w:val="both"/>
        <w:rPr>
          <w:rFonts w:ascii="Traditional Arabic" w:hAnsi="Traditional Arabic" w:cs="Traditional Arabic"/>
          <w:rtl/>
        </w:rPr>
      </w:pPr>
      <w:r w:rsidRPr="00D45630">
        <w:rPr>
          <w:rFonts w:ascii="Traditional Arabic" w:hAnsi="Traditional Arabic" w:cs="Traditional Arabic"/>
          <w:szCs w:val="28"/>
          <w:rtl/>
        </w:rPr>
        <w:t>(.....) - ..... الجنسية - عريف بمباحث بمنطقة مكة المكرمة</w:t>
      </w:r>
      <w:r w:rsidRPr="00D45630">
        <w:rPr>
          <w:rFonts w:ascii="Traditional Arabic" w:hAnsi="Traditional Arabic" w:cs="Traditional Arabic"/>
          <w:rtl/>
        </w:rPr>
        <w:t>.</w:t>
      </w:r>
    </w:p>
    <w:p w:rsidR="00044215" w:rsidRPr="00D45630" w:rsidRDefault="00044215" w:rsidP="00E4732C">
      <w:pPr>
        <w:pStyle w:val="a3"/>
        <w:numPr>
          <w:ilvl w:val="0"/>
          <w:numId w:val="47"/>
        </w:numPr>
        <w:bidi/>
        <w:spacing w:line="400" w:lineRule="exact"/>
        <w:ind w:left="0" w:firstLine="0"/>
        <w:jc w:val="both"/>
        <w:rPr>
          <w:rFonts w:ascii="Traditional Arabic" w:hAnsi="Traditional Arabic" w:cs="Traditional Arabic"/>
          <w:szCs w:val="28"/>
          <w:rtl/>
        </w:rPr>
      </w:pPr>
      <w:r w:rsidRPr="00D45630">
        <w:rPr>
          <w:rFonts w:ascii="Traditional Arabic" w:hAnsi="Traditional Arabic" w:cs="Traditional Arabic"/>
          <w:szCs w:val="28"/>
          <w:rtl/>
        </w:rPr>
        <w:t>(.....) - ..... الجنسية - جندي أول بمباحث منطقة مكة المكرمة.</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rtl/>
        </w:rPr>
        <w:t xml:space="preserve"> </w:t>
      </w:r>
      <w:r w:rsidRPr="00D45630">
        <w:rPr>
          <w:rFonts w:ascii="Traditional Arabic" w:hAnsi="Traditional Arabic" w:cs="Traditional Arabic"/>
          <w:szCs w:val="28"/>
          <w:rtl/>
        </w:rPr>
        <w:t>بما يلي:</w:t>
      </w:r>
    </w:p>
    <w:p w:rsidR="00044215" w:rsidRPr="00D45630" w:rsidRDefault="00044215" w:rsidP="00E4732C">
      <w:pPr>
        <w:pStyle w:val="a3"/>
        <w:numPr>
          <w:ilvl w:val="0"/>
          <w:numId w:val="48"/>
        </w:numPr>
        <w:tabs>
          <w:tab w:val="left" w:pos="285"/>
        </w:tabs>
        <w:bidi/>
        <w:spacing w:line="400" w:lineRule="exact"/>
        <w:ind w:left="0" w:firstLine="0"/>
        <w:jc w:val="both"/>
        <w:rPr>
          <w:rFonts w:ascii="Traditional Arabic" w:hAnsi="Traditional Arabic" w:cs="Traditional Arabic"/>
          <w:szCs w:val="28"/>
          <w:rtl/>
        </w:rPr>
      </w:pPr>
      <w:r w:rsidRPr="00D45630">
        <w:rPr>
          <w:rFonts w:ascii="Traditional Arabic" w:hAnsi="Traditional Arabic" w:cs="Traditional Arabic"/>
          <w:szCs w:val="28"/>
          <w:rtl/>
        </w:rPr>
        <w:t xml:space="preserve">حال كونهما موظفين عامين- وبصفتهما الوظيفية - سالفة الذكر - ساهما وآخرين هاربين بإساءة المعاملة باسم الوظيفة واستغلال نفوذهما الوظيفي لتحقيق مصلحة شخصية، وذلك بأن قاما </w:t>
      </w:r>
      <w:proofErr w:type="spellStart"/>
      <w:r w:rsidRPr="00D45630">
        <w:rPr>
          <w:rFonts w:ascii="Traditional Arabic" w:hAnsi="Traditional Arabic" w:cs="Traditional Arabic"/>
          <w:szCs w:val="28"/>
          <w:rtl/>
        </w:rPr>
        <w:t>باستيقاف</w:t>
      </w:r>
      <w:proofErr w:type="spellEnd"/>
      <w:r w:rsidRPr="00D45630">
        <w:rPr>
          <w:rFonts w:ascii="Traditional Arabic" w:hAnsi="Traditional Arabic" w:cs="Traditional Arabic"/>
          <w:szCs w:val="28"/>
          <w:rtl/>
        </w:rPr>
        <w:t xml:space="preserve"> الوافد (.....) (.....) الجنسية - وأبرزا البطاقة الخاصة بعملهما وإنزاله من سيارته </w:t>
      </w:r>
      <w:proofErr w:type="spellStart"/>
      <w:r w:rsidRPr="00D45630">
        <w:rPr>
          <w:rFonts w:ascii="Traditional Arabic" w:hAnsi="Traditional Arabic" w:cs="Traditional Arabic"/>
          <w:szCs w:val="28"/>
          <w:rtl/>
        </w:rPr>
        <w:t>وإركابه</w:t>
      </w:r>
      <w:proofErr w:type="spellEnd"/>
      <w:r w:rsidRPr="00D45630">
        <w:rPr>
          <w:rFonts w:ascii="Traditional Arabic" w:hAnsi="Traditional Arabic" w:cs="Traditional Arabic"/>
          <w:szCs w:val="28"/>
          <w:rtl/>
        </w:rPr>
        <w:t xml:space="preserve"> بسيارتهم بالقوة، مما تسبب في سقوطه وإصابته بإصابات متفرقة مدة شفائها خمسة أيامٍ وسلب سيارته، فتمت الجريمة بناءً على ذلك.</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وذلك للأدلة الآتية:</w:t>
      </w:r>
    </w:p>
    <w:p w:rsidR="00044215" w:rsidRPr="00D45630" w:rsidRDefault="00044215" w:rsidP="00044215">
      <w:pPr>
        <w:pStyle w:val="a3"/>
        <w:tabs>
          <w:tab w:val="left" w:pos="427"/>
        </w:tabs>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1ـ القبض على المتهم الأول في موقع الجريمة عند حضوره لأخذ الجوال الخاص بالمتهم الثاني.</w:t>
      </w:r>
    </w:p>
    <w:p w:rsidR="00044215" w:rsidRPr="00D45630" w:rsidRDefault="00044215" w:rsidP="00044215">
      <w:pPr>
        <w:pStyle w:val="a3"/>
        <w:tabs>
          <w:tab w:val="left" w:pos="427"/>
        </w:tabs>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2</w:t>
      </w:r>
      <w:proofErr w:type="gramStart"/>
      <w:r w:rsidRPr="00D45630">
        <w:rPr>
          <w:rFonts w:ascii="Traditional Arabic" w:hAnsi="Traditional Arabic" w:cs="Traditional Arabic"/>
          <w:szCs w:val="28"/>
          <w:rtl/>
        </w:rPr>
        <w:t xml:space="preserve">ـ </w:t>
      </w:r>
      <w:r w:rsidRPr="00D45630">
        <w:rPr>
          <w:rFonts w:ascii="Traditional Arabic" w:hAnsi="Traditional Arabic" w:cs="Traditional Arabic"/>
          <w:rtl/>
        </w:rPr>
        <w:t xml:space="preserve"> </w:t>
      </w:r>
      <w:r w:rsidRPr="00D45630">
        <w:rPr>
          <w:rFonts w:ascii="Traditional Arabic" w:hAnsi="Traditional Arabic" w:cs="Traditional Arabic"/>
          <w:szCs w:val="28"/>
          <w:rtl/>
        </w:rPr>
        <w:t>تعرف</w:t>
      </w:r>
      <w:proofErr w:type="gramEnd"/>
      <w:r w:rsidRPr="00D45630">
        <w:rPr>
          <w:rFonts w:ascii="Traditional Arabic" w:hAnsi="Traditional Arabic" w:cs="Traditional Arabic"/>
          <w:szCs w:val="28"/>
          <w:rtl/>
        </w:rPr>
        <w:t xml:space="preserve"> المجني عليه على المتهمين عند عرضهما عليه</w:t>
      </w:r>
      <w:r w:rsidRPr="00D45630">
        <w:rPr>
          <w:rFonts w:ascii="Traditional Arabic" w:hAnsi="Traditional Arabic" w:cs="Traditional Arabic"/>
          <w:rtl/>
        </w:rPr>
        <w:t xml:space="preserve"> .</w:t>
      </w:r>
    </w:p>
    <w:p w:rsidR="00044215" w:rsidRPr="00D45630" w:rsidRDefault="00044215" w:rsidP="00044215">
      <w:pPr>
        <w:pStyle w:val="a3"/>
        <w:tabs>
          <w:tab w:val="left" w:pos="427"/>
        </w:tabs>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 xml:space="preserve">3ـ شهادة الشاهد (.....) - ومشاهدته لعدة أشخاص قاموا </w:t>
      </w:r>
      <w:proofErr w:type="spellStart"/>
      <w:r w:rsidRPr="00D45630">
        <w:rPr>
          <w:rFonts w:ascii="Traditional Arabic" w:hAnsi="Traditional Arabic" w:cs="Traditional Arabic"/>
          <w:szCs w:val="28"/>
          <w:rtl/>
        </w:rPr>
        <w:t>باستيقاف</w:t>
      </w:r>
      <w:proofErr w:type="spellEnd"/>
      <w:r w:rsidRPr="00D45630">
        <w:rPr>
          <w:rFonts w:ascii="Traditional Arabic" w:hAnsi="Traditional Arabic" w:cs="Traditional Arabic"/>
          <w:szCs w:val="28"/>
          <w:rtl/>
        </w:rPr>
        <w:t xml:space="preserve"> المجني عليه وضربه </w:t>
      </w:r>
      <w:proofErr w:type="spellStart"/>
      <w:r w:rsidRPr="00D45630">
        <w:rPr>
          <w:rFonts w:ascii="Traditional Arabic" w:hAnsi="Traditional Arabic" w:cs="Traditional Arabic"/>
          <w:szCs w:val="28"/>
          <w:rtl/>
        </w:rPr>
        <w:t>وإركابه</w:t>
      </w:r>
      <w:proofErr w:type="spellEnd"/>
      <w:r w:rsidRPr="00D45630">
        <w:rPr>
          <w:rFonts w:ascii="Traditional Arabic" w:hAnsi="Traditional Arabic" w:cs="Traditional Arabic"/>
          <w:szCs w:val="28"/>
          <w:rtl/>
        </w:rPr>
        <w:t xml:space="preserve"> سيارتهم بالقوة وركوب المتهم الثاني سيارة المجني عليه والسير </w:t>
      </w:r>
      <w:proofErr w:type="gramStart"/>
      <w:r w:rsidRPr="00D45630">
        <w:rPr>
          <w:rFonts w:ascii="Traditional Arabic" w:hAnsi="Traditional Arabic" w:cs="Traditional Arabic"/>
          <w:szCs w:val="28"/>
          <w:rtl/>
        </w:rPr>
        <w:t>بها</w:t>
      </w:r>
      <w:r w:rsidRPr="00D45630">
        <w:rPr>
          <w:rFonts w:ascii="Traditional Arabic" w:hAnsi="Traditional Arabic" w:cs="Traditional Arabic"/>
          <w:rtl/>
        </w:rPr>
        <w:t xml:space="preserve"> .</w:t>
      </w:r>
      <w:proofErr w:type="gramEnd"/>
    </w:p>
    <w:p w:rsidR="00044215" w:rsidRPr="00D45630" w:rsidRDefault="00044215" w:rsidP="00044215">
      <w:pPr>
        <w:pStyle w:val="a3"/>
        <w:tabs>
          <w:tab w:val="left" w:pos="427"/>
        </w:tabs>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lastRenderedPageBreak/>
        <w:t xml:space="preserve">4ـ العثور على جهاز الجوال الخاص بالمتهم الثاني بموقع الجريمة بعد سقوطه من </w:t>
      </w:r>
      <w:proofErr w:type="gramStart"/>
      <w:r w:rsidRPr="00D45630">
        <w:rPr>
          <w:rFonts w:ascii="Traditional Arabic" w:hAnsi="Traditional Arabic" w:cs="Traditional Arabic"/>
          <w:szCs w:val="28"/>
          <w:rtl/>
        </w:rPr>
        <w:t>المتهم</w:t>
      </w:r>
      <w:r w:rsidRPr="00D45630">
        <w:rPr>
          <w:rFonts w:ascii="Traditional Arabic" w:hAnsi="Traditional Arabic" w:cs="Traditional Arabic"/>
          <w:rtl/>
        </w:rPr>
        <w:t xml:space="preserve"> </w:t>
      </w:r>
      <w:r w:rsidRPr="00D45630">
        <w:rPr>
          <w:rFonts w:ascii="Traditional Arabic" w:hAnsi="Traditional Arabic" w:cs="Traditional Arabic"/>
          <w:szCs w:val="28"/>
          <w:rtl/>
        </w:rPr>
        <w:t>.</w:t>
      </w:r>
      <w:proofErr w:type="gramEnd"/>
    </w:p>
    <w:p w:rsidR="00044215" w:rsidRPr="00D45630" w:rsidRDefault="00044215" w:rsidP="00044215">
      <w:pPr>
        <w:pStyle w:val="a3"/>
        <w:tabs>
          <w:tab w:val="left" w:pos="427"/>
        </w:tabs>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5ـ وجود سابقة مماثلة على </w:t>
      </w:r>
      <w:proofErr w:type="gramStart"/>
      <w:r w:rsidRPr="00D45630">
        <w:rPr>
          <w:rFonts w:ascii="Traditional Arabic" w:hAnsi="Traditional Arabic" w:cs="Traditional Arabic"/>
          <w:szCs w:val="28"/>
          <w:rtl/>
        </w:rPr>
        <w:t>المتهمين</w:t>
      </w:r>
      <w:r w:rsidRPr="00D45630">
        <w:rPr>
          <w:rFonts w:ascii="Traditional Arabic" w:hAnsi="Traditional Arabic" w:cs="Traditional Arabic"/>
          <w:rtl/>
        </w:rPr>
        <w:t xml:space="preserve"> .</w:t>
      </w:r>
      <w:proofErr w:type="gramEnd"/>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وتطلب الهيئة من ديوان المظالم محاكمة المتهمين المذكورين طبقاً للمادة (الثانية) فقرة رقم (١-٨) من المرسوم الملكي رقم (٤٣) لعام 1377هـ.</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وبمواجهة المتهم الأول بما نسب إليه أنكره وادعى أنه شاهد جمهرة من الناس وشاهد (.....) واعتقد أنها مضاربة فأخبرهم أنه من المباحث وحاول تهدئة الأمر واتصل بكفيل العامل الذي أخبره أن الموضوع سرقة سيارة فتفاجأ من ذلك وسحب نفسه من الموضوع، وسألته الدائرة عن السبب في طلبه من الشاكي وكفيله عدم الإبلاغ وعدم تكبير المسألة فأجاب: أن هذا غير صحيح وصادق على أقواله في التحقيقات عدا هذه الجزئية</w:t>
      </w:r>
      <w:r w:rsidRPr="00D45630">
        <w:rPr>
          <w:rFonts w:ascii="Traditional Arabic" w:hAnsi="Traditional Arabic" w:cs="Traditional Arabic"/>
          <w:rtl/>
        </w:rPr>
        <w:t>.</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وبمواجهة المتهم الثاني بما نسب إليه أنكره، وبسؤاله عن السبب في وجود جواله في مكان الحادث أجاب أنه بلغ عن سرقته من قبل، وبسؤاله عن السبب في تعرف الشاكي والشاهد عليه ادعى أنهما تعرضا للضغط من قبل المحقق، وأقر بوجود سابقة دخول منزل وسرقة جوالات مسجلة عليه وصادق على أقواله في التحقيقات.</w:t>
      </w:r>
    </w:p>
    <w:p w:rsidR="00044215" w:rsidRPr="00D45630" w:rsidRDefault="00044215" w:rsidP="00044215">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الأسباب</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وبناءً على الدعوى وإجابة المتهمين وبعد دراسة الأوراق والتحقيقات المرفقة، حيث إن وجود المتهم الأول في موقع الحادث لا يدل على مشاركته في الحادثة المذكورة، وحيث إن المتهم الأول ثبت تواجده في المكان بعد الحادثة فقد تعرفه الشاكي لا لمشاركته في الواقعة، وحيث إن الشاهد لم يشهد على مشاركة المتهم الأول في الواقعة، وحيث إن وجود سابقة مماثلة في حقه لا يعني بالضرورة تكراره لها، بل يحتمل ذلك، فإن الدائرة تنتهي إلى عدم ثبوت جريمة استغلال النفوذ المنسوبة للمتهم في هذه الدعوى.</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وحيث إن المتهم الثاني لم يدفع أدلة المدعي بدفع مقبول في نظر الدائرة؛ لأن احتمال الضغط على الشاكي والشاهد بعيد؛ لعدم ما يوجبه خاصة مع وجود جواله في موقع الحادث وعدم تفسيره لذلك بأمر مقبول ويقوي ذلك وجود سابقة مماثلة مسجلة عليه، وعليه فإن الدائرة تنتهي إلى ثبوت جريمة استغلال النفوذ المنسوبة للمتهم في هذه الدعوى ومعاقبته عنها بمقتضى أحكام المادة (الثانية) فقرة (1، 8) من المرسوم الملكي رقم (43) لعام 1377هـ.</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لذلك حكمت الدائرة بعدم إدانة (.....) (.....) الجنسية - بجريمة استغلال النفوذ المنسوبة إليه في هذه الدعوى؛ لعدم كفاية الأدلة، وإدانة (.....) (.....) الجنسية – بجريمة استغلال النفوذ المنسوبة إليه في هذه الدعوى، وتعزيره عنها بتغريمه ألف </w:t>
      </w:r>
      <w:proofErr w:type="gramStart"/>
      <w:r w:rsidRPr="00D45630">
        <w:rPr>
          <w:rFonts w:ascii="Traditional Arabic" w:hAnsi="Traditional Arabic" w:cs="Traditional Arabic"/>
          <w:szCs w:val="28"/>
          <w:rtl/>
        </w:rPr>
        <w:t>ريالٍ .</w:t>
      </w:r>
      <w:proofErr w:type="gramEnd"/>
      <w:r w:rsidRPr="00D45630">
        <w:rPr>
          <w:rFonts w:ascii="Traditional Arabic" w:hAnsi="Traditional Arabic" w:cs="Traditional Arabic"/>
          <w:szCs w:val="28"/>
          <w:rtl/>
        </w:rPr>
        <w:t xml:space="preserve">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044215" w:rsidRPr="00D45630" w:rsidRDefault="00044215" w:rsidP="00044215">
      <w:pPr>
        <w:pStyle w:val="p0"/>
        <w:bidi/>
        <w:spacing w:line="400" w:lineRule="exact"/>
        <w:jc w:val="both"/>
        <w:rPr>
          <w:rFonts w:ascii="Traditional Arabic" w:eastAsia="Courier New" w:hAnsi="Traditional Arabic" w:cs="Traditional Arabic"/>
          <w:color w:val="000000"/>
          <w:sz w:val="24"/>
          <w:szCs w:val="28"/>
          <w:rtl/>
          <w:lang w:val="ar-SA" w:eastAsia="ar-SA" w:bidi="ar-EG"/>
        </w:rPr>
      </w:pPr>
    </w:p>
    <w:p w:rsidR="00C854BD" w:rsidRDefault="00C854BD">
      <w:pPr>
        <w:bidi w:val="0"/>
        <w:rPr>
          <w:rFonts w:ascii="Traditional Arabic" w:eastAsia="Times New Roman" w:hAnsi="Traditional Arabic" w:cs="Traditional Arabic"/>
          <w:sz w:val="24"/>
          <w:szCs w:val="28"/>
          <w:rtl/>
        </w:rPr>
      </w:pPr>
      <w:r>
        <w:rPr>
          <w:rFonts w:ascii="Traditional Arabic" w:hAnsi="Traditional Arabic" w:cs="Traditional Arabic"/>
          <w:sz w:val="24"/>
          <w:szCs w:val="28"/>
          <w:rtl/>
        </w:rPr>
        <w:br w:type="page"/>
      </w:r>
    </w:p>
    <w:p w:rsidR="00044215" w:rsidRPr="00D45630" w:rsidRDefault="00044215" w:rsidP="00044215">
      <w:pPr>
        <w:pStyle w:val="p0"/>
        <w:bidi/>
        <w:spacing w:line="400" w:lineRule="exact"/>
        <w:jc w:val="both"/>
        <w:rPr>
          <w:rFonts w:ascii="Traditional Arabic" w:hAnsi="Traditional Arabic" w:cs="Traditional Arabic"/>
          <w:sz w:val="24"/>
          <w:szCs w:val="28"/>
        </w:rPr>
      </w:pPr>
      <w:r w:rsidRPr="00D45630">
        <w:rPr>
          <w:rFonts w:ascii="Traditional Arabic" w:hAnsi="Traditional Arabic" w:cs="Traditional Arabic"/>
          <w:sz w:val="24"/>
          <w:szCs w:val="28"/>
          <w:rtl/>
        </w:rPr>
        <w:lastRenderedPageBreak/>
        <w:t>رقم</w:t>
      </w:r>
      <w:r w:rsidRPr="00D45630">
        <w:rPr>
          <w:rFonts w:ascii="Traditional Arabic" w:hAnsi="Traditional Arabic" w:cs="Traditional Arabic"/>
          <w:sz w:val="24"/>
          <w:szCs w:val="28"/>
        </w:rPr>
        <w:t xml:space="preserve"> </w:t>
      </w:r>
      <w:r w:rsidRPr="00D45630">
        <w:rPr>
          <w:rFonts w:ascii="Traditional Arabic" w:hAnsi="Traditional Arabic" w:cs="Traditional Arabic"/>
          <w:sz w:val="24"/>
          <w:szCs w:val="28"/>
          <w:rtl/>
        </w:rPr>
        <w:t>القضية</w:t>
      </w:r>
      <w:r w:rsidRPr="00D45630">
        <w:rPr>
          <w:rFonts w:ascii="Traditional Arabic" w:hAnsi="Traditional Arabic" w:cs="Traditional Arabic"/>
          <w:sz w:val="24"/>
          <w:szCs w:val="28"/>
          <w:rtl/>
          <w:lang w:bidi="ar-EG"/>
        </w:rPr>
        <w:t>:</w:t>
      </w:r>
      <w:r w:rsidRPr="00D45630">
        <w:rPr>
          <w:rFonts w:ascii="Traditional Arabic" w:hAnsi="Traditional Arabic" w:cs="Traditional Arabic"/>
          <w:sz w:val="24"/>
          <w:szCs w:val="28"/>
          <w:rtl/>
        </w:rPr>
        <w:t>4771/2/ق لعام 1427هـ</w:t>
      </w:r>
    </w:p>
    <w:p w:rsidR="00044215" w:rsidRPr="00D45630" w:rsidRDefault="00044215" w:rsidP="00044215">
      <w:pPr>
        <w:pStyle w:val="p17"/>
        <w:bidi/>
        <w:spacing w:line="400" w:lineRule="exact"/>
        <w:jc w:val="both"/>
        <w:rPr>
          <w:rStyle w:val="16"/>
          <w:rFonts w:ascii="Traditional Arabic" w:hAnsi="Traditional Arabic" w:cs="Traditional Arabic"/>
          <w:szCs w:val="28"/>
        </w:rPr>
      </w:pPr>
      <w:r w:rsidRPr="00D45630">
        <w:rPr>
          <w:rStyle w:val="16"/>
          <w:rFonts w:ascii="Traditional Arabic" w:hAnsi="Traditional Arabic" w:cs="Traditional Arabic"/>
          <w:szCs w:val="28"/>
          <w:rtl/>
        </w:rPr>
        <w:t>رقم</w:t>
      </w:r>
      <w:r w:rsidRPr="00D45630">
        <w:rPr>
          <w:rStyle w:val="15"/>
          <w:rFonts w:ascii="Traditional Arabic" w:hAnsi="Traditional Arabic" w:cs="Traditional Arabic"/>
          <w:b w:val="0"/>
          <w:bCs w:val="0"/>
          <w:szCs w:val="28"/>
        </w:rPr>
        <w:t xml:space="preserve"> </w:t>
      </w:r>
      <w:r w:rsidRPr="00D45630">
        <w:rPr>
          <w:rStyle w:val="16"/>
          <w:rFonts w:ascii="Traditional Arabic" w:hAnsi="Traditional Arabic" w:cs="Traditional Arabic"/>
          <w:szCs w:val="28"/>
          <w:rtl/>
        </w:rPr>
        <w:t>الحكم</w:t>
      </w:r>
      <w:r w:rsidRPr="00D45630">
        <w:rPr>
          <w:rStyle w:val="15"/>
          <w:rFonts w:ascii="Traditional Arabic" w:hAnsi="Traditional Arabic" w:cs="Traditional Arabic"/>
          <w:b w:val="0"/>
          <w:bCs w:val="0"/>
          <w:szCs w:val="28"/>
        </w:rPr>
        <w:t xml:space="preserve"> </w:t>
      </w:r>
      <w:r w:rsidRPr="00D45630">
        <w:rPr>
          <w:rStyle w:val="16"/>
          <w:rFonts w:ascii="Traditional Arabic" w:hAnsi="Traditional Arabic" w:cs="Traditional Arabic"/>
          <w:szCs w:val="28"/>
          <w:rtl/>
        </w:rPr>
        <w:t>الابتدائي</w:t>
      </w:r>
      <w:r w:rsidRPr="00D45630">
        <w:rPr>
          <w:rStyle w:val="16"/>
          <w:rFonts w:ascii="Traditional Arabic" w:hAnsi="Traditional Arabic" w:cs="Traditional Arabic"/>
          <w:szCs w:val="28"/>
          <w:rtl/>
          <w:lang w:bidi="ar-EG"/>
        </w:rPr>
        <w:t>:</w:t>
      </w:r>
      <w:r w:rsidRPr="00D45630">
        <w:rPr>
          <w:rStyle w:val="16"/>
          <w:rFonts w:ascii="Traditional Arabic" w:hAnsi="Traditional Arabic" w:cs="Traditional Arabic"/>
          <w:szCs w:val="28"/>
        </w:rPr>
        <w:t xml:space="preserve"> </w:t>
      </w:r>
      <w:r w:rsidRPr="00D45630">
        <w:rPr>
          <w:rStyle w:val="16"/>
          <w:rFonts w:ascii="Traditional Arabic" w:hAnsi="Traditional Arabic" w:cs="Traditional Arabic"/>
          <w:szCs w:val="28"/>
          <w:rtl/>
        </w:rPr>
        <w:t>215/د/ج/9 لعام 1428هـ</w:t>
      </w:r>
    </w:p>
    <w:p w:rsidR="00044215" w:rsidRPr="00D45630" w:rsidRDefault="00044215" w:rsidP="00044215">
      <w:pPr>
        <w:pStyle w:val="p17"/>
        <w:bidi/>
        <w:spacing w:line="400" w:lineRule="exact"/>
        <w:jc w:val="both"/>
        <w:rPr>
          <w:rStyle w:val="16"/>
          <w:rFonts w:ascii="Traditional Arabic" w:hAnsi="Traditional Arabic" w:cs="Traditional Arabic"/>
          <w:szCs w:val="28"/>
        </w:rPr>
      </w:pPr>
      <w:r w:rsidRPr="00D45630">
        <w:rPr>
          <w:rStyle w:val="16"/>
          <w:rFonts w:ascii="Traditional Arabic" w:hAnsi="Traditional Arabic" w:cs="Traditional Arabic"/>
          <w:szCs w:val="28"/>
          <w:rtl/>
        </w:rPr>
        <w:t>رقم</w:t>
      </w:r>
      <w:r w:rsidRPr="00D45630">
        <w:rPr>
          <w:rStyle w:val="15"/>
          <w:rFonts w:ascii="Traditional Arabic" w:hAnsi="Traditional Arabic" w:cs="Traditional Arabic"/>
          <w:b w:val="0"/>
          <w:bCs w:val="0"/>
          <w:szCs w:val="28"/>
        </w:rPr>
        <w:t xml:space="preserve"> </w:t>
      </w:r>
      <w:r w:rsidRPr="00D45630">
        <w:rPr>
          <w:rStyle w:val="16"/>
          <w:rFonts w:ascii="Traditional Arabic" w:hAnsi="Traditional Arabic" w:cs="Traditional Arabic"/>
          <w:szCs w:val="28"/>
          <w:rtl/>
        </w:rPr>
        <w:t>حكم</w:t>
      </w:r>
      <w:r w:rsidRPr="00D45630">
        <w:rPr>
          <w:rStyle w:val="15"/>
          <w:rFonts w:ascii="Traditional Arabic" w:hAnsi="Traditional Arabic" w:cs="Traditional Arabic"/>
          <w:b w:val="0"/>
          <w:bCs w:val="0"/>
          <w:szCs w:val="28"/>
        </w:rPr>
        <w:t xml:space="preserve"> </w:t>
      </w:r>
      <w:r w:rsidRPr="00D45630">
        <w:rPr>
          <w:rStyle w:val="16"/>
          <w:rFonts w:ascii="Traditional Arabic" w:hAnsi="Traditional Arabic" w:cs="Traditional Arabic"/>
          <w:szCs w:val="28"/>
          <w:rtl/>
          <w:lang w:bidi="ar-EG"/>
        </w:rPr>
        <w:t>الاستئناف:</w:t>
      </w:r>
      <w:r w:rsidRPr="00D45630">
        <w:rPr>
          <w:rStyle w:val="16"/>
          <w:rFonts w:ascii="Traditional Arabic" w:hAnsi="Traditional Arabic" w:cs="Traditional Arabic"/>
          <w:szCs w:val="28"/>
        </w:rPr>
        <w:t xml:space="preserve"> </w:t>
      </w:r>
      <w:r w:rsidRPr="00D45630">
        <w:rPr>
          <w:rStyle w:val="16"/>
          <w:rFonts w:ascii="Traditional Arabic" w:hAnsi="Traditional Arabic" w:cs="Traditional Arabic"/>
          <w:szCs w:val="28"/>
          <w:rtl/>
        </w:rPr>
        <w:t>75/ت/2 لعام 1429هـ</w:t>
      </w:r>
    </w:p>
    <w:p w:rsidR="00044215" w:rsidRPr="00D45630" w:rsidRDefault="00044215" w:rsidP="00044215">
      <w:pPr>
        <w:pStyle w:val="p17"/>
        <w:bidi/>
        <w:spacing w:line="400" w:lineRule="exact"/>
        <w:jc w:val="both"/>
        <w:rPr>
          <w:rStyle w:val="16"/>
          <w:rFonts w:ascii="Traditional Arabic" w:hAnsi="Traditional Arabic" w:cs="Traditional Arabic"/>
          <w:szCs w:val="28"/>
        </w:rPr>
      </w:pPr>
      <w:r w:rsidRPr="00D45630">
        <w:rPr>
          <w:rStyle w:val="16"/>
          <w:rFonts w:ascii="Traditional Arabic" w:hAnsi="Traditional Arabic" w:cs="Traditional Arabic"/>
          <w:szCs w:val="28"/>
          <w:rtl/>
        </w:rPr>
        <w:t>تاريخ</w:t>
      </w:r>
      <w:r w:rsidRPr="00D45630">
        <w:rPr>
          <w:rStyle w:val="16"/>
          <w:rFonts w:ascii="Traditional Arabic" w:hAnsi="Traditional Arabic" w:cs="Traditional Arabic"/>
          <w:szCs w:val="28"/>
        </w:rPr>
        <w:t xml:space="preserve"> </w:t>
      </w:r>
      <w:r w:rsidRPr="00D45630">
        <w:rPr>
          <w:rStyle w:val="16"/>
          <w:rFonts w:ascii="Traditional Arabic" w:hAnsi="Traditional Arabic" w:cs="Traditional Arabic"/>
          <w:szCs w:val="28"/>
          <w:rtl/>
        </w:rPr>
        <w:t>الجلسة</w:t>
      </w:r>
      <w:r w:rsidRPr="00D45630">
        <w:rPr>
          <w:rStyle w:val="16"/>
          <w:rFonts w:ascii="Traditional Arabic" w:hAnsi="Traditional Arabic" w:cs="Traditional Arabic"/>
          <w:szCs w:val="28"/>
        </w:rPr>
        <w:t xml:space="preserve">: </w:t>
      </w:r>
      <w:r w:rsidRPr="00D45630">
        <w:rPr>
          <w:rStyle w:val="16"/>
          <w:rFonts w:ascii="Traditional Arabic" w:hAnsi="Traditional Arabic" w:cs="Traditional Arabic"/>
          <w:szCs w:val="28"/>
          <w:rtl/>
        </w:rPr>
        <w:t>12/2/1429هـ</w:t>
      </w:r>
    </w:p>
    <w:p w:rsidR="00044215" w:rsidRPr="00D45630" w:rsidRDefault="00044215" w:rsidP="00044215">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044215" w:rsidRPr="00D45630" w:rsidRDefault="00044215" w:rsidP="00044215">
      <w:pPr>
        <w:pStyle w:val="Bodytext31CharCharChar"/>
        <w:shd w:val="clear" w:color="auto" w:fill="auto"/>
        <w:spacing w:line="400" w:lineRule="exact"/>
        <w:ind w:right="20"/>
        <w:jc w:val="both"/>
        <w:rPr>
          <w:rFonts w:ascii="Traditional Arabic" w:hAnsi="Traditional Arabic" w:cs="Traditional Arabic"/>
          <w:spacing w:val="0"/>
          <w:sz w:val="24"/>
          <w:szCs w:val="28"/>
        </w:rPr>
      </w:pPr>
      <w:r w:rsidRPr="00D45630">
        <w:rPr>
          <w:rStyle w:val="Bodytext31CharCharCharChar"/>
          <w:rFonts w:ascii="Traditional Arabic" w:hAnsi="Traditional Arabic" w:cs="Traditional Arabic"/>
          <w:color w:val="000000"/>
          <w:spacing w:val="0"/>
          <w:sz w:val="24"/>
          <w:szCs w:val="28"/>
          <w:rtl/>
        </w:rPr>
        <w:t>إساءة</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المعاملة</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باسم</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الوظيفة</w:t>
      </w:r>
      <w:r w:rsidRPr="00D45630">
        <w:rPr>
          <w:rStyle w:val="Bodytext15pt"/>
          <w:rFonts w:ascii="Traditional Arabic" w:hAnsi="Traditional Arabic" w:cs="Traditional Arabic"/>
          <w:b w:val="0"/>
          <w:bCs w:val="0"/>
          <w:color w:val="000000"/>
          <w:sz w:val="24"/>
          <w:szCs w:val="28"/>
          <w:rtl/>
        </w:rPr>
        <w:t>-</w:t>
      </w:r>
      <w:r w:rsidRPr="00D45630">
        <w:rPr>
          <w:rStyle w:val="Bodytext31CharCharCharChar"/>
          <w:rFonts w:ascii="Traditional Arabic" w:hAnsi="Traditional Arabic" w:cs="Traditional Arabic"/>
          <w:color w:val="000000"/>
          <w:spacing w:val="0"/>
          <w:sz w:val="24"/>
          <w:szCs w:val="28"/>
          <w:rtl/>
        </w:rPr>
        <w:t>تلفظ</w:t>
      </w:r>
      <w:r w:rsidRPr="00D45630">
        <w:rPr>
          <w:rStyle w:val="Bodytext15pt"/>
          <w:rFonts w:ascii="Traditional Arabic" w:hAnsi="Traditional Arabic" w:cs="Traditional Arabic"/>
          <w:b w:val="0"/>
          <w:bCs w:val="0"/>
          <w:color w:val="000000"/>
          <w:sz w:val="24"/>
          <w:szCs w:val="28"/>
          <w:rtl/>
        </w:rPr>
        <w:t xml:space="preserve"> عسكري </w:t>
      </w:r>
      <w:r w:rsidRPr="00D45630">
        <w:rPr>
          <w:rFonts w:ascii="Traditional Arabic" w:hAnsi="Traditional Arabic" w:cs="Traditional Arabic"/>
          <w:color w:val="000000"/>
          <w:spacing w:val="0"/>
          <w:sz w:val="24"/>
          <w:szCs w:val="28"/>
          <w:rtl/>
        </w:rPr>
        <w:t>على</w:t>
      </w:r>
      <w:r w:rsidRPr="00D45630">
        <w:rPr>
          <w:rStyle w:val="Bodytext3Spacing0pt"/>
          <w:rFonts w:ascii="Traditional Arabic" w:hAnsi="Traditional Arabic" w:cs="Traditional Arabic"/>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مواطن</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بلفظ</w:t>
      </w:r>
      <w:r w:rsidRPr="00D45630">
        <w:rPr>
          <w:rStyle w:val="Bodytext15pt"/>
          <w:rFonts w:ascii="Traditional Arabic" w:hAnsi="Traditional Arabic" w:cs="Traditional Arabic"/>
          <w:b w:val="0"/>
          <w:bCs w:val="0"/>
          <w:color w:val="000000"/>
          <w:sz w:val="24"/>
          <w:szCs w:val="28"/>
          <w:rtl/>
        </w:rPr>
        <w:t xml:space="preserve"> </w:t>
      </w:r>
      <w:r w:rsidRPr="00D45630">
        <w:rPr>
          <w:rStyle w:val="Bodytext915pt"/>
          <w:rFonts w:ascii="Traditional Arabic" w:hAnsi="Traditional Arabic" w:cs="Traditional Arabic"/>
          <w:b w:val="0"/>
          <w:bCs w:val="0"/>
          <w:color w:val="000000"/>
          <w:sz w:val="24"/>
          <w:szCs w:val="28"/>
          <w:rtl/>
        </w:rPr>
        <w:t>غير</w:t>
      </w:r>
      <w:r w:rsidRPr="00D45630">
        <w:rPr>
          <w:rStyle w:val="Bodytext913pt2"/>
          <w:rFonts w:ascii="Traditional Arabic" w:hAnsi="Traditional Arabic" w:cs="Traditional Arabic"/>
          <w:b w:val="0"/>
          <w:bCs w:val="0"/>
          <w:color w:val="000000"/>
          <w:szCs w:val="28"/>
          <w:rtl/>
        </w:rPr>
        <w:t xml:space="preserve"> </w:t>
      </w:r>
      <w:r w:rsidRPr="00D45630">
        <w:rPr>
          <w:rStyle w:val="Bodytext31CharCharCharChar"/>
          <w:rFonts w:ascii="Traditional Arabic" w:hAnsi="Traditional Arabic" w:cs="Traditional Arabic"/>
          <w:color w:val="000000"/>
          <w:spacing w:val="0"/>
          <w:sz w:val="24"/>
          <w:szCs w:val="28"/>
          <w:rtl/>
        </w:rPr>
        <w:t>لائق</w:t>
      </w:r>
      <w:r w:rsidRPr="00D45630">
        <w:rPr>
          <w:rStyle w:val="Bodytext15pt"/>
          <w:rFonts w:ascii="Traditional Arabic" w:hAnsi="Traditional Arabic" w:cs="Traditional Arabic"/>
          <w:b w:val="0"/>
          <w:bCs w:val="0"/>
          <w:color w:val="000000"/>
          <w:sz w:val="24"/>
          <w:szCs w:val="28"/>
          <w:rtl/>
        </w:rPr>
        <w:t xml:space="preserve"> </w:t>
      </w:r>
      <w:r w:rsidRPr="00D45630">
        <w:rPr>
          <w:rStyle w:val="Bodytext15pt1"/>
          <w:rFonts w:ascii="Traditional Arabic" w:hAnsi="Traditional Arabic" w:cs="Traditional Arabic"/>
          <w:b w:val="0"/>
          <w:bCs w:val="0"/>
          <w:color w:val="000000"/>
          <w:sz w:val="24"/>
          <w:szCs w:val="28"/>
          <w:rtl/>
        </w:rPr>
        <w:t>و</w:t>
      </w:r>
      <w:r w:rsidRPr="00D45630">
        <w:rPr>
          <w:rStyle w:val="Bodytext31CharCharCharChar"/>
          <w:rFonts w:ascii="Traditional Arabic" w:hAnsi="Traditional Arabic" w:cs="Traditional Arabic"/>
          <w:color w:val="000000"/>
          <w:spacing w:val="0"/>
          <w:sz w:val="24"/>
          <w:szCs w:val="28"/>
          <w:rtl/>
        </w:rPr>
        <w:t>تأخيره بالمركز</w:t>
      </w:r>
      <w:r w:rsidRPr="00D45630">
        <w:rPr>
          <w:rStyle w:val="Bodytext15pt"/>
          <w:rFonts w:ascii="Traditional Arabic" w:hAnsi="Traditional Arabic" w:cs="Traditional Arabic"/>
          <w:b w:val="0"/>
          <w:bCs w:val="0"/>
          <w:color w:val="000000"/>
          <w:sz w:val="24"/>
          <w:szCs w:val="28"/>
          <w:rtl/>
        </w:rPr>
        <w:t xml:space="preserve"> </w:t>
      </w:r>
      <w:r w:rsidRPr="00D45630">
        <w:rPr>
          <w:rStyle w:val="Bodytext15pt1"/>
          <w:rFonts w:ascii="Traditional Arabic" w:hAnsi="Traditional Arabic" w:cs="Traditional Arabic"/>
          <w:b w:val="0"/>
          <w:bCs w:val="0"/>
          <w:color w:val="000000"/>
          <w:sz w:val="24"/>
          <w:szCs w:val="28"/>
          <w:rtl/>
        </w:rPr>
        <w:t>و</w:t>
      </w:r>
      <w:r w:rsidRPr="00D45630">
        <w:rPr>
          <w:rStyle w:val="Bodytext31CharCharCharChar"/>
          <w:rFonts w:ascii="Traditional Arabic" w:hAnsi="Traditional Arabic" w:cs="Traditional Arabic"/>
          <w:color w:val="000000"/>
          <w:spacing w:val="0"/>
          <w:sz w:val="24"/>
          <w:szCs w:val="28"/>
          <w:rtl/>
        </w:rPr>
        <w:t>التحقيق</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معه</w:t>
      </w:r>
      <w:r w:rsidRPr="00D45630">
        <w:rPr>
          <w:rStyle w:val="Bodytext15pt"/>
          <w:rFonts w:ascii="Traditional Arabic" w:hAnsi="Traditional Arabic" w:cs="Traditional Arabic"/>
          <w:b w:val="0"/>
          <w:bCs w:val="0"/>
          <w:color w:val="000000"/>
          <w:sz w:val="24"/>
          <w:szCs w:val="28"/>
          <w:rtl/>
        </w:rPr>
        <w:t xml:space="preserve"> </w:t>
      </w:r>
      <w:r w:rsidRPr="00D45630">
        <w:rPr>
          <w:rStyle w:val="Bodytext915pt"/>
          <w:rFonts w:ascii="Traditional Arabic" w:hAnsi="Traditional Arabic" w:cs="Traditional Arabic"/>
          <w:b w:val="0"/>
          <w:bCs w:val="0"/>
          <w:color w:val="000000"/>
          <w:sz w:val="24"/>
          <w:szCs w:val="28"/>
          <w:rtl/>
        </w:rPr>
        <w:t>بغير</w:t>
      </w:r>
      <w:r w:rsidRPr="00D45630">
        <w:rPr>
          <w:rStyle w:val="Bodytext913pt2"/>
          <w:rFonts w:ascii="Traditional Arabic" w:hAnsi="Traditional Arabic" w:cs="Traditional Arabic"/>
          <w:b w:val="0"/>
          <w:bCs w:val="0"/>
          <w:color w:val="000000"/>
          <w:szCs w:val="28"/>
          <w:rtl/>
        </w:rPr>
        <w:t xml:space="preserve"> </w:t>
      </w:r>
      <w:r w:rsidRPr="00D45630">
        <w:rPr>
          <w:rStyle w:val="Bodytext31CharCharCharChar"/>
          <w:rFonts w:ascii="Traditional Arabic" w:hAnsi="Traditional Arabic" w:cs="Traditional Arabic"/>
          <w:color w:val="000000"/>
          <w:spacing w:val="0"/>
          <w:sz w:val="24"/>
          <w:szCs w:val="28"/>
          <w:rtl/>
        </w:rPr>
        <w:t>مقتضى</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إثبات</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الشهود</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لتلفظ</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المتهم.</w:t>
      </w:r>
    </w:p>
    <w:p w:rsidR="00044215" w:rsidRPr="00D45630" w:rsidRDefault="00044215" w:rsidP="00044215">
      <w:pPr>
        <w:pStyle w:val="Bodytext31CharCharChar"/>
        <w:shd w:val="clear" w:color="auto" w:fill="auto"/>
        <w:spacing w:line="400" w:lineRule="exact"/>
        <w:ind w:right="20"/>
        <w:jc w:val="center"/>
        <w:rPr>
          <w:rFonts w:ascii="Traditional Arabic" w:hAnsi="Traditional Arabic" w:cs="Traditional Arabic"/>
          <w:spacing w:val="0"/>
          <w:sz w:val="24"/>
          <w:szCs w:val="28"/>
        </w:rPr>
      </w:pPr>
      <w:r w:rsidRPr="00D45630">
        <w:rPr>
          <w:rStyle w:val="Bodytext10Bold"/>
          <w:rFonts w:ascii="Traditional Arabic" w:hAnsi="Traditional Arabic" w:cs="Traditional Arabic"/>
          <w:color w:val="000000"/>
          <w:sz w:val="24"/>
          <w:szCs w:val="28"/>
          <w:rtl/>
        </w:rPr>
        <w:t>الأنظمة</w:t>
      </w:r>
      <w:r w:rsidRPr="00D45630">
        <w:rPr>
          <w:rStyle w:val="Bodytext105pt"/>
          <w:rFonts w:ascii="Traditional Arabic" w:hAnsi="Traditional Arabic" w:cs="Traditional Arabic"/>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واللوائح</w:t>
      </w:r>
    </w:p>
    <w:p w:rsidR="00044215" w:rsidRPr="00D45630" w:rsidRDefault="00044215" w:rsidP="00044215">
      <w:pPr>
        <w:pStyle w:val="Bodytext4"/>
        <w:shd w:val="clear" w:color="auto" w:fill="auto"/>
        <w:spacing w:before="0" w:line="400" w:lineRule="exact"/>
        <w:jc w:val="lowKashida"/>
        <w:rPr>
          <w:rFonts w:ascii="Traditional Arabic" w:hAnsi="Traditional Arabic" w:cs="Traditional Arabic"/>
          <w:i w:val="0"/>
          <w:iCs w:val="0"/>
          <w:sz w:val="24"/>
          <w:szCs w:val="28"/>
        </w:rPr>
      </w:pPr>
      <w:r w:rsidRPr="00D45630">
        <w:rPr>
          <w:rStyle w:val="Bodytext40"/>
          <w:rFonts w:ascii="Traditional Arabic" w:hAnsi="Traditional Arabic" w:cs="Traditional Arabic"/>
          <w:b w:val="0"/>
          <w:bCs w:val="0"/>
          <w:i w:val="0"/>
          <w:iCs w:val="0"/>
          <w:color w:val="000000"/>
          <w:sz w:val="24"/>
          <w:szCs w:val="28"/>
          <w:rtl/>
        </w:rPr>
        <w:t>-المادة</w:t>
      </w:r>
      <w:r w:rsidRPr="00D45630">
        <w:rPr>
          <w:rStyle w:val="BodytextTahoma2"/>
          <w:rFonts w:ascii="Traditional Arabic" w:hAnsi="Traditional Arabic" w:cs="Traditional Arabic"/>
          <w:b w:val="0"/>
          <w:bCs w:val="0"/>
          <w:color w:val="000000"/>
          <w:sz w:val="24"/>
          <w:szCs w:val="28"/>
          <w:rtl/>
        </w:rPr>
        <w:t xml:space="preserve"> </w:t>
      </w:r>
      <w:r w:rsidRPr="00D45630">
        <w:rPr>
          <w:rStyle w:val="Bodytext1511pt"/>
          <w:rFonts w:ascii="Traditional Arabic" w:hAnsi="Traditional Arabic" w:cs="Traditional Arabic"/>
          <w:b w:val="0"/>
          <w:bCs w:val="0"/>
          <w:i w:val="0"/>
          <w:iCs w:val="0"/>
          <w:sz w:val="24"/>
          <w:szCs w:val="28"/>
          <w:rtl/>
        </w:rPr>
        <w:t>الثانية</w:t>
      </w:r>
      <w:r w:rsidRPr="00D45630">
        <w:rPr>
          <w:rStyle w:val="Bodytext4NotBold"/>
          <w:rFonts w:ascii="Traditional Arabic" w:hAnsi="Traditional Arabic" w:cs="Traditional Arabic"/>
          <w:b w:val="0"/>
          <w:bCs w:val="0"/>
          <w:i w:val="0"/>
          <w:iCs w:val="0"/>
          <w:color w:val="000000"/>
          <w:sz w:val="24"/>
          <w:szCs w:val="28"/>
          <w:rtl/>
        </w:rPr>
        <w:t xml:space="preserve"> </w:t>
      </w:r>
      <w:r w:rsidRPr="00D45630">
        <w:rPr>
          <w:rStyle w:val="Bodytext1511pt"/>
          <w:rFonts w:ascii="Traditional Arabic" w:hAnsi="Traditional Arabic" w:cs="Traditional Arabic"/>
          <w:b w:val="0"/>
          <w:bCs w:val="0"/>
          <w:i w:val="0"/>
          <w:iCs w:val="0"/>
          <w:sz w:val="24"/>
          <w:szCs w:val="28"/>
          <w:rtl/>
        </w:rPr>
        <w:t>فقرة</w:t>
      </w:r>
      <w:r w:rsidRPr="00D45630">
        <w:rPr>
          <w:rStyle w:val="Bodytext4NotBold"/>
          <w:rFonts w:ascii="Traditional Arabic" w:hAnsi="Traditional Arabic" w:cs="Traditional Arabic"/>
          <w:b w:val="0"/>
          <w:bCs w:val="0"/>
          <w:i w:val="0"/>
          <w:iCs w:val="0"/>
          <w:color w:val="000000"/>
          <w:sz w:val="24"/>
          <w:szCs w:val="28"/>
          <w:rtl/>
        </w:rPr>
        <w:t xml:space="preserve"> </w:t>
      </w:r>
      <w:r w:rsidRPr="00D45630">
        <w:rPr>
          <w:rStyle w:val="Bodytext1511pt"/>
          <w:rFonts w:ascii="Traditional Arabic" w:hAnsi="Traditional Arabic" w:cs="Traditional Arabic"/>
          <w:b w:val="0"/>
          <w:bCs w:val="0"/>
          <w:i w:val="0"/>
          <w:iCs w:val="0"/>
          <w:sz w:val="24"/>
          <w:szCs w:val="28"/>
          <w:rtl/>
        </w:rPr>
        <w:t>(8)</w:t>
      </w:r>
      <w:r w:rsidRPr="00D45630">
        <w:rPr>
          <w:rStyle w:val="Bodytext4NotBold"/>
          <w:rFonts w:ascii="Traditional Arabic" w:hAnsi="Traditional Arabic" w:cs="Traditional Arabic"/>
          <w:b w:val="0"/>
          <w:bCs w:val="0"/>
          <w:i w:val="0"/>
          <w:iCs w:val="0"/>
          <w:color w:val="000000"/>
          <w:sz w:val="24"/>
          <w:szCs w:val="28"/>
          <w:rtl/>
        </w:rPr>
        <w:t xml:space="preserve"> </w:t>
      </w:r>
      <w:r w:rsidRPr="00D45630">
        <w:rPr>
          <w:rStyle w:val="Bodytext1511pt"/>
          <w:rFonts w:ascii="Traditional Arabic" w:hAnsi="Traditional Arabic" w:cs="Traditional Arabic"/>
          <w:b w:val="0"/>
          <w:bCs w:val="0"/>
          <w:i w:val="0"/>
          <w:iCs w:val="0"/>
          <w:sz w:val="24"/>
          <w:szCs w:val="28"/>
          <w:rtl/>
        </w:rPr>
        <w:t>من</w:t>
      </w:r>
      <w:r w:rsidRPr="00D45630">
        <w:rPr>
          <w:rStyle w:val="Bodytext4NotBold"/>
          <w:rFonts w:ascii="Traditional Arabic" w:hAnsi="Traditional Arabic" w:cs="Traditional Arabic"/>
          <w:b w:val="0"/>
          <w:bCs w:val="0"/>
          <w:i w:val="0"/>
          <w:iCs w:val="0"/>
          <w:color w:val="000000"/>
          <w:sz w:val="24"/>
          <w:szCs w:val="28"/>
          <w:rtl/>
        </w:rPr>
        <w:t xml:space="preserve"> </w:t>
      </w:r>
      <w:r w:rsidRPr="00D45630">
        <w:rPr>
          <w:rStyle w:val="Bodytext40"/>
          <w:rFonts w:ascii="Traditional Arabic" w:hAnsi="Traditional Arabic" w:cs="Traditional Arabic"/>
          <w:b w:val="0"/>
          <w:bCs w:val="0"/>
          <w:i w:val="0"/>
          <w:iCs w:val="0"/>
          <w:color w:val="000000"/>
          <w:sz w:val="24"/>
          <w:szCs w:val="28"/>
          <w:rtl/>
        </w:rPr>
        <w:t>المرسوم</w:t>
      </w:r>
      <w:r w:rsidRPr="00D45630">
        <w:rPr>
          <w:rStyle w:val="BodytextTahoma2"/>
          <w:rFonts w:ascii="Traditional Arabic" w:hAnsi="Traditional Arabic" w:cs="Traditional Arabic"/>
          <w:b w:val="0"/>
          <w:bCs w:val="0"/>
          <w:color w:val="000000"/>
          <w:sz w:val="24"/>
          <w:szCs w:val="28"/>
          <w:rtl/>
        </w:rPr>
        <w:t xml:space="preserve"> </w:t>
      </w:r>
      <w:r w:rsidRPr="00D45630">
        <w:rPr>
          <w:rStyle w:val="Bodytext40"/>
          <w:rFonts w:ascii="Traditional Arabic" w:hAnsi="Traditional Arabic" w:cs="Traditional Arabic"/>
          <w:b w:val="0"/>
          <w:bCs w:val="0"/>
          <w:i w:val="0"/>
          <w:iCs w:val="0"/>
          <w:color w:val="000000"/>
          <w:sz w:val="24"/>
          <w:szCs w:val="28"/>
          <w:rtl/>
        </w:rPr>
        <w:t>الملكي</w:t>
      </w:r>
      <w:r w:rsidRPr="00D45630">
        <w:rPr>
          <w:rStyle w:val="BodytextTahoma2"/>
          <w:rFonts w:ascii="Traditional Arabic" w:hAnsi="Traditional Arabic" w:cs="Traditional Arabic"/>
          <w:b w:val="0"/>
          <w:bCs w:val="0"/>
          <w:color w:val="000000"/>
          <w:sz w:val="24"/>
          <w:szCs w:val="28"/>
          <w:rtl/>
        </w:rPr>
        <w:t xml:space="preserve"> </w:t>
      </w:r>
      <w:r w:rsidRPr="00D45630">
        <w:rPr>
          <w:rStyle w:val="Bodytext40"/>
          <w:rFonts w:ascii="Traditional Arabic" w:hAnsi="Traditional Arabic" w:cs="Traditional Arabic"/>
          <w:b w:val="0"/>
          <w:bCs w:val="0"/>
          <w:i w:val="0"/>
          <w:iCs w:val="0"/>
          <w:color w:val="000000"/>
          <w:sz w:val="24"/>
          <w:szCs w:val="28"/>
          <w:rtl/>
        </w:rPr>
        <w:t>رقم (</w:t>
      </w:r>
      <w:r w:rsidRPr="00D45630">
        <w:rPr>
          <w:rStyle w:val="Bodytext1511pt"/>
          <w:rFonts w:ascii="Traditional Arabic" w:hAnsi="Traditional Arabic" w:cs="Traditional Arabic"/>
          <w:b w:val="0"/>
          <w:bCs w:val="0"/>
          <w:i w:val="0"/>
          <w:iCs w:val="0"/>
          <w:sz w:val="24"/>
          <w:szCs w:val="28"/>
          <w:rtl/>
        </w:rPr>
        <w:t>43</w:t>
      </w:r>
      <w:r w:rsidRPr="00D45630">
        <w:rPr>
          <w:rStyle w:val="BodytextTahoma2"/>
          <w:rFonts w:ascii="Traditional Arabic" w:hAnsi="Traditional Arabic" w:cs="Traditional Arabic"/>
          <w:b w:val="0"/>
          <w:bCs w:val="0"/>
          <w:color w:val="000000"/>
          <w:sz w:val="24"/>
          <w:szCs w:val="28"/>
          <w:rtl/>
        </w:rPr>
        <w:t xml:space="preserve">) </w:t>
      </w:r>
      <w:r w:rsidRPr="00D45630">
        <w:rPr>
          <w:rStyle w:val="Bodytext40"/>
          <w:rFonts w:ascii="Traditional Arabic" w:hAnsi="Traditional Arabic" w:cs="Traditional Arabic"/>
          <w:b w:val="0"/>
          <w:bCs w:val="0"/>
          <w:i w:val="0"/>
          <w:iCs w:val="0"/>
          <w:color w:val="000000"/>
          <w:sz w:val="24"/>
          <w:szCs w:val="28"/>
          <w:rtl/>
        </w:rPr>
        <w:t>وتاريخ</w:t>
      </w:r>
      <w:r w:rsidRPr="00D45630">
        <w:rPr>
          <w:rStyle w:val="BodytextTahoma2"/>
          <w:rFonts w:ascii="Traditional Arabic" w:hAnsi="Traditional Arabic" w:cs="Traditional Arabic"/>
          <w:b w:val="0"/>
          <w:bCs w:val="0"/>
          <w:color w:val="000000"/>
          <w:sz w:val="24"/>
          <w:szCs w:val="28"/>
          <w:rtl/>
        </w:rPr>
        <w:t xml:space="preserve"> </w:t>
      </w:r>
      <w:r w:rsidRPr="00D45630">
        <w:rPr>
          <w:rStyle w:val="Bodytext40"/>
          <w:rFonts w:ascii="Traditional Arabic" w:hAnsi="Traditional Arabic" w:cs="Traditional Arabic"/>
          <w:b w:val="0"/>
          <w:bCs w:val="0"/>
          <w:i w:val="0"/>
          <w:iCs w:val="0"/>
          <w:color w:val="000000"/>
          <w:sz w:val="24"/>
          <w:szCs w:val="28"/>
          <w:rtl/>
        </w:rPr>
        <w:t>29/11/1377</w:t>
      </w:r>
      <w:r w:rsidRPr="00D45630">
        <w:rPr>
          <w:rStyle w:val="Bodytext4NotBold"/>
          <w:rFonts w:ascii="Traditional Arabic" w:hAnsi="Traditional Arabic" w:cs="Traditional Arabic"/>
          <w:b w:val="0"/>
          <w:bCs w:val="0"/>
          <w:i w:val="0"/>
          <w:iCs w:val="0"/>
          <w:color w:val="000000"/>
          <w:sz w:val="24"/>
          <w:szCs w:val="28"/>
          <w:rtl/>
        </w:rPr>
        <w:t>هـ.</w:t>
      </w:r>
    </w:p>
    <w:p w:rsidR="00044215" w:rsidRPr="00D45630" w:rsidRDefault="00044215" w:rsidP="00044215">
      <w:pPr>
        <w:pStyle w:val="Bodytext31CharCharChar"/>
        <w:shd w:val="clear" w:color="auto" w:fill="auto"/>
        <w:spacing w:line="400" w:lineRule="exact"/>
        <w:ind w:right="20"/>
        <w:jc w:val="center"/>
        <w:rPr>
          <w:rFonts w:ascii="Traditional Arabic" w:hAnsi="Traditional Arabic" w:cs="Traditional Arabic"/>
          <w:b/>
          <w:bCs/>
          <w:spacing w:val="0"/>
          <w:sz w:val="24"/>
          <w:szCs w:val="28"/>
        </w:rPr>
      </w:pPr>
      <w:r w:rsidRPr="00D45630">
        <w:rPr>
          <w:rStyle w:val="Bodytext31CharCharCharChar"/>
          <w:rFonts w:ascii="Traditional Arabic" w:hAnsi="Traditional Arabic" w:cs="Traditional Arabic"/>
          <w:b/>
          <w:bCs/>
          <w:color w:val="000000"/>
          <w:spacing w:val="0"/>
          <w:sz w:val="24"/>
          <w:szCs w:val="28"/>
          <w:rtl/>
        </w:rPr>
        <w:t>الملخص</w:t>
      </w:r>
    </w:p>
    <w:p w:rsidR="00044215" w:rsidRPr="00D45630" w:rsidRDefault="00044215" w:rsidP="00044215">
      <w:pPr>
        <w:pStyle w:val="Bodytext31CharCharChar"/>
        <w:shd w:val="clear" w:color="auto" w:fill="auto"/>
        <w:spacing w:line="400" w:lineRule="exact"/>
        <w:ind w:right="20"/>
        <w:jc w:val="both"/>
        <w:rPr>
          <w:rFonts w:ascii="Traditional Arabic" w:hAnsi="Traditional Arabic" w:cs="Traditional Arabic"/>
          <w:spacing w:val="0"/>
          <w:sz w:val="24"/>
          <w:szCs w:val="28"/>
        </w:rPr>
      </w:pPr>
      <w:r w:rsidRPr="00D45630">
        <w:rPr>
          <w:rStyle w:val="Bodytext3Bold"/>
          <w:rFonts w:ascii="Traditional Arabic" w:hAnsi="Traditional Arabic" w:cs="Traditional Arabic"/>
          <w:b w:val="0"/>
          <w:bCs w:val="0"/>
          <w:color w:val="000000"/>
          <w:spacing w:val="0"/>
          <w:sz w:val="24"/>
          <w:szCs w:val="28"/>
          <w:rtl/>
        </w:rPr>
        <w:t>أقامت</w:t>
      </w:r>
      <w:r w:rsidRPr="00D45630">
        <w:rPr>
          <w:rStyle w:val="Bodytext3Spacing0pt1"/>
          <w:rFonts w:ascii="Traditional Arabic" w:hAnsi="Traditional Arabic" w:cs="Traditional Arabic"/>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هيئة</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الرقابة</w:t>
      </w:r>
      <w:r w:rsidRPr="00D45630">
        <w:rPr>
          <w:rStyle w:val="Bodytext15pt"/>
          <w:rFonts w:ascii="Traditional Arabic" w:hAnsi="Traditional Arabic" w:cs="Traditional Arabic"/>
          <w:b w:val="0"/>
          <w:bCs w:val="0"/>
          <w:color w:val="000000"/>
          <w:sz w:val="24"/>
          <w:szCs w:val="28"/>
          <w:rtl/>
        </w:rPr>
        <w:t xml:space="preserve"> و</w:t>
      </w:r>
      <w:r w:rsidRPr="00D45630">
        <w:rPr>
          <w:rStyle w:val="Bodytext31CharCharCharChar"/>
          <w:rFonts w:ascii="Traditional Arabic" w:hAnsi="Traditional Arabic" w:cs="Traditional Arabic"/>
          <w:color w:val="000000"/>
          <w:spacing w:val="0"/>
          <w:sz w:val="24"/>
          <w:szCs w:val="28"/>
          <w:rtl/>
        </w:rPr>
        <w:t>التحقيق</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الدعوى</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الجنائية</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بطلب</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الحكم</w:t>
      </w:r>
      <w:r w:rsidRPr="00D45630">
        <w:rPr>
          <w:rStyle w:val="Bodytext15pt"/>
          <w:rFonts w:ascii="Traditional Arabic" w:hAnsi="Traditional Arabic" w:cs="Traditional Arabic"/>
          <w:b w:val="0"/>
          <w:bCs w:val="0"/>
          <w:color w:val="000000"/>
          <w:sz w:val="24"/>
          <w:szCs w:val="28"/>
          <w:rtl/>
        </w:rPr>
        <w:t xml:space="preserve"> </w:t>
      </w:r>
      <w:r w:rsidRPr="00D45630">
        <w:rPr>
          <w:rStyle w:val="Bodytext915pt"/>
          <w:rFonts w:ascii="Traditional Arabic" w:hAnsi="Traditional Arabic" w:cs="Traditional Arabic"/>
          <w:b w:val="0"/>
          <w:bCs w:val="0"/>
          <w:color w:val="000000"/>
          <w:sz w:val="24"/>
          <w:szCs w:val="28"/>
          <w:rtl/>
        </w:rPr>
        <w:t>على</w:t>
      </w:r>
      <w:r w:rsidRPr="00D45630">
        <w:rPr>
          <w:rStyle w:val="Bodytext913pt2"/>
          <w:rFonts w:ascii="Traditional Arabic" w:hAnsi="Traditional Arabic" w:cs="Traditional Arabic"/>
          <w:b w:val="0"/>
          <w:bCs w:val="0"/>
          <w:color w:val="000000"/>
          <w:szCs w:val="28"/>
          <w:rtl/>
        </w:rPr>
        <w:t xml:space="preserve"> </w:t>
      </w:r>
      <w:r w:rsidRPr="00D45630">
        <w:rPr>
          <w:rStyle w:val="Bodytext31CharCharCharChar"/>
          <w:rFonts w:ascii="Traditional Arabic" w:hAnsi="Traditional Arabic" w:cs="Traditional Arabic"/>
          <w:color w:val="000000"/>
          <w:spacing w:val="0"/>
          <w:sz w:val="24"/>
          <w:szCs w:val="28"/>
          <w:rtl/>
        </w:rPr>
        <w:t>المتهم</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بمعاقبته</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بالعقوبة المنصوص</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عليها</w:t>
      </w:r>
      <w:r w:rsidRPr="00D45630">
        <w:rPr>
          <w:rStyle w:val="Bodytext15pt"/>
          <w:rFonts w:ascii="Traditional Arabic" w:hAnsi="Traditional Arabic" w:cs="Traditional Arabic"/>
          <w:b w:val="0"/>
          <w:bCs w:val="0"/>
          <w:color w:val="000000"/>
          <w:sz w:val="24"/>
          <w:szCs w:val="28"/>
          <w:rtl/>
        </w:rPr>
        <w:t xml:space="preserve"> </w:t>
      </w:r>
      <w:r w:rsidRPr="00D45630">
        <w:rPr>
          <w:rStyle w:val="Bodytext915pt"/>
          <w:rFonts w:ascii="Traditional Arabic" w:hAnsi="Traditional Arabic" w:cs="Traditional Arabic"/>
          <w:b w:val="0"/>
          <w:bCs w:val="0"/>
          <w:color w:val="000000"/>
          <w:sz w:val="24"/>
          <w:szCs w:val="28"/>
          <w:rtl/>
        </w:rPr>
        <w:t>في</w:t>
      </w:r>
      <w:r w:rsidRPr="00D45630">
        <w:rPr>
          <w:rStyle w:val="Bodytext913pt2"/>
          <w:rFonts w:ascii="Traditional Arabic" w:hAnsi="Traditional Arabic" w:cs="Traditional Arabic"/>
          <w:b w:val="0"/>
          <w:bCs w:val="0"/>
          <w:color w:val="000000"/>
          <w:szCs w:val="28"/>
          <w:rtl/>
        </w:rPr>
        <w:t xml:space="preserve"> </w:t>
      </w:r>
      <w:r w:rsidRPr="00D45630">
        <w:rPr>
          <w:rStyle w:val="Bodytext31CharCharCharChar"/>
          <w:rFonts w:ascii="Traditional Arabic" w:hAnsi="Traditional Arabic" w:cs="Traditional Arabic"/>
          <w:color w:val="000000"/>
          <w:spacing w:val="0"/>
          <w:sz w:val="24"/>
          <w:szCs w:val="28"/>
          <w:rtl/>
        </w:rPr>
        <w:t>لائحة</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الاتهام؛</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لأنه</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حال</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كونه</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موظفاً</w:t>
      </w:r>
      <w:r w:rsidRPr="00D45630">
        <w:rPr>
          <w:rStyle w:val="Bodytext15pt"/>
          <w:rFonts w:ascii="Traditional Arabic" w:hAnsi="Traditional Arabic" w:cs="Traditional Arabic"/>
          <w:b w:val="0"/>
          <w:bCs w:val="0"/>
          <w:color w:val="000000"/>
          <w:sz w:val="24"/>
          <w:szCs w:val="28"/>
          <w:rtl/>
        </w:rPr>
        <w:t xml:space="preserve"> عاماً </w:t>
      </w:r>
      <w:r w:rsidRPr="00D45630">
        <w:rPr>
          <w:rStyle w:val="Bodytext31CharCharCharChar"/>
          <w:rFonts w:ascii="Traditional Arabic" w:hAnsi="Traditional Arabic" w:cs="Traditional Arabic"/>
          <w:color w:val="000000"/>
          <w:spacing w:val="0"/>
          <w:sz w:val="24"/>
          <w:szCs w:val="28"/>
          <w:rtl/>
        </w:rPr>
        <w:t>(ملازم</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شرطة</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بمنطقة</w:t>
      </w:r>
      <w:r w:rsidRPr="00D45630">
        <w:rPr>
          <w:rStyle w:val="Bodytext15pt"/>
          <w:rFonts w:ascii="Traditional Arabic" w:hAnsi="Traditional Arabic" w:cs="Traditional Arabic"/>
          <w:b w:val="0"/>
          <w:bCs w:val="0"/>
          <w:color w:val="000000"/>
          <w:sz w:val="24"/>
          <w:szCs w:val="28"/>
          <w:rtl/>
        </w:rPr>
        <w:t xml:space="preserve"> ......) </w:t>
      </w:r>
      <w:r w:rsidRPr="00D45630">
        <w:rPr>
          <w:rStyle w:val="Bodytext915pt"/>
          <w:rFonts w:ascii="Traditional Arabic" w:hAnsi="Traditional Arabic" w:cs="Traditional Arabic"/>
          <w:b w:val="0"/>
          <w:bCs w:val="0"/>
          <w:color w:val="000000"/>
          <w:sz w:val="24"/>
          <w:szCs w:val="28"/>
          <w:rtl/>
        </w:rPr>
        <w:t>وبصفته</w:t>
      </w:r>
      <w:r w:rsidRPr="00D45630">
        <w:rPr>
          <w:rStyle w:val="Bodytext913pt2"/>
          <w:rFonts w:ascii="Traditional Arabic" w:hAnsi="Traditional Arabic" w:cs="Traditional Arabic"/>
          <w:b w:val="0"/>
          <w:bCs w:val="0"/>
          <w:color w:val="000000"/>
          <w:szCs w:val="28"/>
          <w:rtl/>
        </w:rPr>
        <w:t xml:space="preserve"> </w:t>
      </w:r>
      <w:r w:rsidRPr="00D45630">
        <w:rPr>
          <w:rStyle w:val="Bodytext31CharCharCharChar"/>
          <w:rFonts w:ascii="Traditional Arabic" w:hAnsi="Traditional Arabic" w:cs="Traditional Arabic"/>
          <w:color w:val="000000"/>
          <w:spacing w:val="0"/>
          <w:sz w:val="24"/>
          <w:szCs w:val="28"/>
          <w:rtl/>
        </w:rPr>
        <w:t>السابقة</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أساء</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المعاملة</w:t>
      </w:r>
      <w:r w:rsidRPr="00D45630">
        <w:rPr>
          <w:rStyle w:val="Bodytext15pt"/>
          <w:rFonts w:ascii="Traditional Arabic" w:hAnsi="Traditional Arabic" w:cs="Traditional Arabic"/>
          <w:b w:val="0"/>
          <w:bCs w:val="0"/>
          <w:color w:val="000000"/>
          <w:sz w:val="24"/>
          <w:szCs w:val="28"/>
          <w:rtl/>
        </w:rPr>
        <w:t xml:space="preserve"> </w:t>
      </w:r>
      <w:r w:rsidRPr="00D45630">
        <w:rPr>
          <w:rStyle w:val="Bodytext1214pt1"/>
          <w:rFonts w:ascii="Traditional Arabic" w:hAnsi="Traditional Arabic" w:cs="Traditional Arabic"/>
          <w:color w:val="000000"/>
          <w:sz w:val="24"/>
          <w:rtl/>
        </w:rPr>
        <w:t>باسم</w:t>
      </w:r>
      <w:r w:rsidRPr="00D45630">
        <w:rPr>
          <w:rStyle w:val="Bodytext913pt2"/>
          <w:rFonts w:ascii="Traditional Arabic" w:hAnsi="Traditional Arabic" w:cs="Traditional Arabic"/>
          <w:b w:val="0"/>
          <w:bCs w:val="0"/>
          <w:color w:val="000000"/>
          <w:szCs w:val="28"/>
          <w:rtl/>
        </w:rPr>
        <w:t xml:space="preserve"> </w:t>
      </w:r>
      <w:r w:rsidRPr="00D45630">
        <w:rPr>
          <w:rStyle w:val="Bodytext31CharCharCharChar"/>
          <w:rFonts w:ascii="Traditional Arabic" w:hAnsi="Traditional Arabic" w:cs="Traditional Arabic"/>
          <w:color w:val="000000"/>
          <w:spacing w:val="0"/>
          <w:sz w:val="24"/>
          <w:szCs w:val="28"/>
          <w:rtl/>
        </w:rPr>
        <w:t>الوظيفة</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بحق</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المواطن (.....</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بالتلفظ</w:t>
      </w:r>
      <w:r w:rsidRPr="00D45630">
        <w:rPr>
          <w:rStyle w:val="Bodytext15pt"/>
          <w:rFonts w:ascii="Traditional Arabic" w:hAnsi="Traditional Arabic" w:cs="Traditional Arabic"/>
          <w:b w:val="0"/>
          <w:bCs w:val="0"/>
          <w:color w:val="000000"/>
          <w:sz w:val="24"/>
          <w:szCs w:val="28"/>
          <w:rtl/>
        </w:rPr>
        <w:t xml:space="preserve"> </w:t>
      </w:r>
      <w:r w:rsidRPr="00D45630">
        <w:rPr>
          <w:rStyle w:val="Bodytext915pt"/>
          <w:rFonts w:ascii="Traditional Arabic" w:hAnsi="Traditional Arabic" w:cs="Traditional Arabic"/>
          <w:b w:val="0"/>
          <w:bCs w:val="0"/>
          <w:color w:val="000000"/>
          <w:sz w:val="24"/>
          <w:szCs w:val="28"/>
          <w:rtl/>
        </w:rPr>
        <w:t>عليه</w:t>
      </w:r>
      <w:r w:rsidRPr="00D45630">
        <w:rPr>
          <w:rStyle w:val="Bodytext913pt2"/>
          <w:rFonts w:ascii="Traditional Arabic" w:hAnsi="Traditional Arabic" w:cs="Traditional Arabic"/>
          <w:b w:val="0"/>
          <w:bCs w:val="0"/>
          <w:color w:val="000000"/>
          <w:szCs w:val="28"/>
          <w:rtl/>
        </w:rPr>
        <w:t xml:space="preserve"> </w:t>
      </w:r>
      <w:r w:rsidRPr="00D45630">
        <w:rPr>
          <w:rStyle w:val="Bodytext31CharCharCharChar"/>
          <w:rFonts w:ascii="Traditional Arabic" w:hAnsi="Traditional Arabic" w:cs="Traditional Arabic"/>
          <w:color w:val="000000"/>
          <w:spacing w:val="0"/>
          <w:sz w:val="24"/>
          <w:szCs w:val="28"/>
          <w:rtl/>
        </w:rPr>
        <w:t>بلفظ</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مهين،</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و</w:t>
      </w:r>
      <w:r w:rsidRPr="00D45630">
        <w:rPr>
          <w:rStyle w:val="Bodytext915pt"/>
          <w:rFonts w:ascii="Traditional Arabic" w:hAnsi="Traditional Arabic" w:cs="Traditional Arabic"/>
          <w:b w:val="0"/>
          <w:bCs w:val="0"/>
          <w:color w:val="000000"/>
          <w:sz w:val="24"/>
          <w:szCs w:val="28"/>
          <w:rtl/>
        </w:rPr>
        <w:t>حجزه دون</w:t>
      </w:r>
      <w:r w:rsidRPr="00D45630">
        <w:rPr>
          <w:rStyle w:val="Bodytext913pt2"/>
          <w:rFonts w:ascii="Traditional Arabic" w:hAnsi="Traditional Arabic" w:cs="Traditional Arabic"/>
          <w:b w:val="0"/>
          <w:bCs w:val="0"/>
          <w:color w:val="000000"/>
          <w:szCs w:val="28"/>
          <w:rtl/>
        </w:rPr>
        <w:t xml:space="preserve"> </w:t>
      </w:r>
      <w:r w:rsidRPr="00D45630">
        <w:rPr>
          <w:rStyle w:val="Bodytext915pt"/>
          <w:rFonts w:ascii="Traditional Arabic" w:hAnsi="Traditional Arabic" w:cs="Traditional Arabic"/>
          <w:b w:val="0"/>
          <w:bCs w:val="0"/>
          <w:color w:val="000000"/>
          <w:sz w:val="24"/>
          <w:szCs w:val="28"/>
          <w:rtl/>
        </w:rPr>
        <w:t>وجه</w:t>
      </w:r>
      <w:r w:rsidRPr="00D45630">
        <w:rPr>
          <w:rStyle w:val="Bodytext913pt2"/>
          <w:rFonts w:ascii="Traditional Arabic" w:hAnsi="Traditional Arabic" w:cs="Traditional Arabic"/>
          <w:b w:val="0"/>
          <w:bCs w:val="0"/>
          <w:color w:val="000000"/>
          <w:szCs w:val="28"/>
          <w:rtl/>
        </w:rPr>
        <w:t xml:space="preserve"> </w:t>
      </w:r>
      <w:r w:rsidRPr="00D45630">
        <w:rPr>
          <w:rStyle w:val="Bodytext31CharCharCharChar"/>
          <w:rFonts w:ascii="Traditional Arabic" w:hAnsi="Traditional Arabic" w:cs="Traditional Arabic"/>
          <w:color w:val="000000"/>
          <w:spacing w:val="0"/>
          <w:sz w:val="24"/>
          <w:szCs w:val="28"/>
          <w:rtl/>
        </w:rPr>
        <w:t>حق</w:t>
      </w:r>
      <w:r w:rsidRPr="00D45630">
        <w:rPr>
          <w:rStyle w:val="Bodytext15pt"/>
          <w:rFonts w:ascii="Traditional Arabic" w:hAnsi="Traditional Arabic" w:cs="Traditional Arabic"/>
          <w:b w:val="0"/>
          <w:bCs w:val="0"/>
          <w:color w:val="000000"/>
          <w:sz w:val="24"/>
          <w:szCs w:val="28"/>
          <w:rtl/>
        </w:rPr>
        <w:t xml:space="preserve"> </w:t>
      </w:r>
      <w:r w:rsidRPr="00D45630">
        <w:rPr>
          <w:rStyle w:val="Bodytext915pt"/>
          <w:rFonts w:ascii="Traditional Arabic" w:hAnsi="Traditional Arabic" w:cs="Traditional Arabic"/>
          <w:b w:val="0"/>
          <w:bCs w:val="0"/>
          <w:color w:val="000000"/>
          <w:sz w:val="24"/>
          <w:szCs w:val="28"/>
          <w:rtl/>
        </w:rPr>
        <w:t>و</w:t>
      </w:r>
      <w:r w:rsidRPr="00D45630">
        <w:rPr>
          <w:rStyle w:val="Bodytext31CharCharCharChar"/>
          <w:rFonts w:ascii="Traditional Arabic" w:hAnsi="Traditional Arabic" w:cs="Traditional Arabic"/>
          <w:color w:val="000000"/>
          <w:spacing w:val="0"/>
          <w:sz w:val="24"/>
          <w:szCs w:val="28"/>
          <w:rtl/>
        </w:rPr>
        <w:t>التحقيق</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معه</w:t>
      </w:r>
      <w:r w:rsidRPr="00D45630">
        <w:rPr>
          <w:rStyle w:val="Bodytext15pt"/>
          <w:rFonts w:ascii="Traditional Arabic" w:hAnsi="Traditional Arabic" w:cs="Traditional Arabic"/>
          <w:b w:val="0"/>
          <w:bCs w:val="0"/>
          <w:color w:val="000000"/>
          <w:sz w:val="24"/>
          <w:szCs w:val="28"/>
          <w:rtl/>
        </w:rPr>
        <w:t xml:space="preserve"> </w:t>
      </w:r>
      <w:r w:rsidRPr="00D45630">
        <w:rPr>
          <w:rStyle w:val="Bodytext915pt"/>
          <w:rFonts w:ascii="Traditional Arabic" w:hAnsi="Traditional Arabic" w:cs="Traditional Arabic"/>
          <w:b w:val="0"/>
          <w:bCs w:val="0"/>
          <w:color w:val="000000"/>
          <w:sz w:val="24"/>
          <w:szCs w:val="28"/>
          <w:rtl/>
        </w:rPr>
        <w:t>بغير</w:t>
      </w:r>
      <w:r w:rsidRPr="00D45630">
        <w:rPr>
          <w:rStyle w:val="Bodytext913pt2"/>
          <w:rFonts w:ascii="Traditional Arabic" w:hAnsi="Traditional Arabic" w:cs="Traditional Arabic"/>
          <w:b w:val="0"/>
          <w:bCs w:val="0"/>
          <w:color w:val="000000"/>
          <w:szCs w:val="28"/>
          <w:rtl/>
        </w:rPr>
        <w:t xml:space="preserve"> </w:t>
      </w:r>
      <w:r w:rsidRPr="00D45630">
        <w:rPr>
          <w:rStyle w:val="Bodytext31CharCharCharChar"/>
          <w:rFonts w:ascii="Traditional Arabic" w:hAnsi="Traditional Arabic" w:cs="Traditional Arabic"/>
          <w:color w:val="000000"/>
          <w:spacing w:val="0"/>
          <w:sz w:val="24"/>
          <w:szCs w:val="28"/>
          <w:rtl/>
        </w:rPr>
        <w:t>مقتضى-إثبات</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الشهود</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بتلفظ</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المتهم</w:t>
      </w:r>
      <w:r w:rsidRPr="00D45630">
        <w:rPr>
          <w:rStyle w:val="Bodytext15pt"/>
          <w:rFonts w:ascii="Traditional Arabic" w:hAnsi="Traditional Arabic" w:cs="Traditional Arabic"/>
          <w:b w:val="0"/>
          <w:bCs w:val="0"/>
          <w:color w:val="000000"/>
          <w:sz w:val="24"/>
          <w:szCs w:val="28"/>
          <w:rtl/>
        </w:rPr>
        <w:t xml:space="preserve"> </w:t>
      </w:r>
      <w:r w:rsidRPr="00D45630">
        <w:rPr>
          <w:rStyle w:val="Bodytext915pt"/>
          <w:rFonts w:ascii="Traditional Arabic" w:hAnsi="Traditional Arabic" w:cs="Traditional Arabic"/>
          <w:b w:val="0"/>
          <w:bCs w:val="0"/>
          <w:color w:val="000000"/>
          <w:sz w:val="24"/>
          <w:szCs w:val="28"/>
          <w:rtl/>
        </w:rPr>
        <w:t>على</w:t>
      </w:r>
      <w:r w:rsidRPr="00D45630">
        <w:rPr>
          <w:rStyle w:val="Bodytext913pt2"/>
          <w:rFonts w:ascii="Traditional Arabic" w:hAnsi="Traditional Arabic" w:cs="Traditional Arabic"/>
          <w:b w:val="0"/>
          <w:bCs w:val="0"/>
          <w:color w:val="000000"/>
          <w:szCs w:val="28"/>
          <w:rtl/>
        </w:rPr>
        <w:t xml:space="preserve"> </w:t>
      </w:r>
      <w:r w:rsidRPr="00D45630">
        <w:rPr>
          <w:rStyle w:val="Bodytext31CharCharCharChar"/>
          <w:rFonts w:ascii="Traditional Arabic" w:hAnsi="Traditional Arabic" w:cs="Traditional Arabic"/>
          <w:color w:val="000000"/>
          <w:spacing w:val="0"/>
          <w:sz w:val="24"/>
          <w:szCs w:val="28"/>
          <w:rtl/>
        </w:rPr>
        <w:t>المواطن</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المشتكي</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ثبوت</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Bold"/>
          <w:rFonts w:ascii="Traditional Arabic" w:hAnsi="Traditional Arabic" w:cs="Traditional Arabic"/>
          <w:b w:val="0"/>
          <w:bCs w:val="0"/>
          <w:color w:val="000000"/>
          <w:spacing w:val="0"/>
          <w:sz w:val="24"/>
          <w:szCs w:val="28"/>
          <w:rtl/>
        </w:rPr>
        <w:t>أن</w:t>
      </w:r>
      <w:r w:rsidRPr="00D45630">
        <w:rPr>
          <w:rStyle w:val="Bodytext3Spacing0pt1"/>
          <w:rFonts w:ascii="Traditional Arabic" w:hAnsi="Traditional Arabic" w:cs="Traditional Arabic"/>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المواطن</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المشتكي</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لم</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يكن</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ضمن المقبوض</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عليهم</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من</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قبل</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البحث</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الجنائي</w:t>
      </w:r>
      <w:r w:rsidRPr="00D45630">
        <w:rPr>
          <w:rStyle w:val="Bodytext15pt"/>
          <w:rFonts w:ascii="Traditional Arabic" w:hAnsi="Traditional Arabic" w:cs="Traditional Arabic"/>
          <w:b w:val="0"/>
          <w:bCs w:val="0"/>
          <w:color w:val="000000"/>
          <w:sz w:val="24"/>
          <w:szCs w:val="28"/>
          <w:rtl/>
        </w:rPr>
        <w:t xml:space="preserve"> </w:t>
      </w:r>
      <w:r w:rsidRPr="00D45630">
        <w:rPr>
          <w:rStyle w:val="Bodytext915pt"/>
          <w:rFonts w:ascii="Traditional Arabic" w:hAnsi="Traditional Arabic" w:cs="Traditional Arabic"/>
          <w:b w:val="0"/>
          <w:bCs w:val="0"/>
          <w:color w:val="000000"/>
          <w:sz w:val="24"/>
          <w:szCs w:val="28"/>
          <w:rtl/>
        </w:rPr>
        <w:t>و</w:t>
      </w:r>
      <w:r w:rsidRPr="00D45630">
        <w:rPr>
          <w:rStyle w:val="Bodytext3Bold"/>
          <w:rFonts w:ascii="Traditional Arabic" w:hAnsi="Traditional Arabic" w:cs="Traditional Arabic"/>
          <w:b w:val="0"/>
          <w:bCs w:val="0"/>
          <w:color w:val="000000"/>
          <w:spacing w:val="0"/>
          <w:sz w:val="24"/>
          <w:szCs w:val="28"/>
          <w:rtl/>
        </w:rPr>
        <w:t>أنه</w:t>
      </w:r>
      <w:r w:rsidRPr="00D45630">
        <w:rPr>
          <w:rStyle w:val="Bodytext3Spacing0pt1"/>
          <w:rFonts w:ascii="Traditional Arabic" w:hAnsi="Traditional Arabic" w:cs="Traditional Arabic"/>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هو</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الذي</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حضر</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لمقر</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الشرطة</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من</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Bold"/>
          <w:rFonts w:ascii="Traditional Arabic" w:hAnsi="Traditional Arabic" w:cs="Traditional Arabic"/>
          <w:b w:val="0"/>
          <w:bCs w:val="0"/>
          <w:color w:val="000000"/>
          <w:spacing w:val="0"/>
          <w:sz w:val="24"/>
          <w:szCs w:val="28"/>
          <w:rtl/>
        </w:rPr>
        <w:t>أجل</w:t>
      </w:r>
      <w:r w:rsidRPr="00D45630">
        <w:rPr>
          <w:rStyle w:val="Bodytext3Spacing0pt1"/>
          <w:rFonts w:ascii="Traditional Arabic" w:hAnsi="Traditional Arabic" w:cs="Traditional Arabic"/>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استلام</w:t>
      </w:r>
      <w:r w:rsidRPr="00D45630">
        <w:rPr>
          <w:rStyle w:val="Bodytext15pt"/>
          <w:rFonts w:ascii="Traditional Arabic" w:hAnsi="Traditional Arabic" w:cs="Traditional Arabic"/>
          <w:b w:val="0"/>
          <w:bCs w:val="0"/>
          <w:color w:val="000000"/>
          <w:sz w:val="24"/>
          <w:szCs w:val="28"/>
          <w:rtl/>
        </w:rPr>
        <w:t xml:space="preserve"> </w:t>
      </w:r>
      <w:r w:rsidRPr="00D45630">
        <w:rPr>
          <w:rStyle w:val="Bodytext915pt"/>
          <w:rFonts w:ascii="Traditional Arabic" w:hAnsi="Traditional Arabic" w:cs="Traditional Arabic"/>
          <w:b w:val="0"/>
          <w:bCs w:val="0"/>
          <w:color w:val="000000"/>
          <w:sz w:val="24"/>
          <w:szCs w:val="28"/>
          <w:rtl/>
        </w:rPr>
        <w:t>سيارته ودون</w:t>
      </w:r>
      <w:r w:rsidRPr="00D45630">
        <w:rPr>
          <w:rStyle w:val="Bodytext913pt2"/>
          <w:rFonts w:ascii="Traditional Arabic" w:hAnsi="Traditional Arabic" w:cs="Traditional Arabic"/>
          <w:b w:val="0"/>
          <w:bCs w:val="0"/>
          <w:color w:val="000000"/>
          <w:szCs w:val="28"/>
          <w:rtl/>
        </w:rPr>
        <w:t xml:space="preserve"> </w:t>
      </w:r>
      <w:r w:rsidRPr="00D45630">
        <w:rPr>
          <w:rStyle w:val="Bodytext31CharCharCharChar"/>
          <w:rFonts w:ascii="Traditional Arabic" w:hAnsi="Traditional Arabic" w:cs="Traditional Arabic"/>
          <w:color w:val="000000"/>
          <w:spacing w:val="0"/>
          <w:sz w:val="24"/>
          <w:szCs w:val="28"/>
          <w:rtl/>
        </w:rPr>
        <w:t>استدعاء،</w:t>
      </w:r>
      <w:r w:rsidRPr="00D45630">
        <w:rPr>
          <w:rStyle w:val="Bodytext15pt"/>
          <w:rFonts w:ascii="Traditional Arabic" w:hAnsi="Traditional Arabic" w:cs="Traditional Arabic"/>
          <w:b w:val="0"/>
          <w:bCs w:val="0"/>
          <w:color w:val="000000"/>
          <w:sz w:val="24"/>
          <w:szCs w:val="28"/>
          <w:rtl/>
        </w:rPr>
        <w:t xml:space="preserve"> و</w:t>
      </w:r>
      <w:r w:rsidRPr="00D45630">
        <w:rPr>
          <w:rStyle w:val="Bodytext915pt"/>
          <w:rFonts w:ascii="Traditional Arabic" w:hAnsi="Traditional Arabic" w:cs="Traditional Arabic"/>
          <w:b w:val="0"/>
          <w:bCs w:val="0"/>
          <w:color w:val="000000"/>
          <w:sz w:val="24"/>
          <w:szCs w:val="28"/>
          <w:rtl/>
        </w:rPr>
        <w:t>ليس</w:t>
      </w:r>
      <w:r w:rsidRPr="00D45630">
        <w:rPr>
          <w:rStyle w:val="Bodytext913pt2"/>
          <w:rFonts w:ascii="Traditional Arabic" w:hAnsi="Traditional Arabic" w:cs="Traditional Arabic"/>
          <w:b w:val="0"/>
          <w:bCs w:val="0"/>
          <w:color w:val="000000"/>
          <w:szCs w:val="28"/>
          <w:rtl/>
        </w:rPr>
        <w:t xml:space="preserve"> </w:t>
      </w:r>
      <w:r w:rsidRPr="00D45630">
        <w:rPr>
          <w:rStyle w:val="Bodytext31CharCharCharChar"/>
          <w:rFonts w:ascii="Traditional Arabic" w:hAnsi="Traditional Arabic" w:cs="Traditional Arabic"/>
          <w:color w:val="000000"/>
          <w:spacing w:val="0"/>
          <w:sz w:val="24"/>
          <w:szCs w:val="28"/>
          <w:rtl/>
        </w:rPr>
        <w:t>هناك</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Bold"/>
          <w:rFonts w:ascii="Traditional Arabic" w:hAnsi="Traditional Arabic" w:cs="Traditional Arabic"/>
          <w:b w:val="0"/>
          <w:bCs w:val="0"/>
          <w:color w:val="000000"/>
          <w:spacing w:val="0"/>
          <w:sz w:val="24"/>
          <w:szCs w:val="28"/>
          <w:rtl/>
        </w:rPr>
        <w:t>أي</w:t>
      </w:r>
      <w:r w:rsidRPr="00D45630">
        <w:rPr>
          <w:rStyle w:val="Bodytext3Spacing0pt1"/>
          <w:rFonts w:ascii="Traditional Arabic" w:hAnsi="Traditional Arabic" w:cs="Traditional Arabic"/>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اتهام</w:t>
      </w:r>
      <w:r w:rsidRPr="00D45630">
        <w:rPr>
          <w:rStyle w:val="Bodytext15pt"/>
          <w:rFonts w:ascii="Traditional Arabic" w:hAnsi="Traditional Arabic" w:cs="Traditional Arabic"/>
          <w:b w:val="0"/>
          <w:bCs w:val="0"/>
          <w:color w:val="000000"/>
          <w:sz w:val="24"/>
          <w:szCs w:val="28"/>
          <w:rtl/>
        </w:rPr>
        <w:t xml:space="preserve"> </w:t>
      </w:r>
      <w:r w:rsidRPr="00D45630">
        <w:rPr>
          <w:rStyle w:val="Bodytext915pt"/>
          <w:rFonts w:ascii="Traditional Arabic" w:hAnsi="Traditional Arabic" w:cs="Traditional Arabic"/>
          <w:b w:val="0"/>
          <w:bCs w:val="0"/>
          <w:color w:val="000000"/>
          <w:sz w:val="24"/>
          <w:szCs w:val="28"/>
          <w:rtl/>
        </w:rPr>
        <w:t>ضده</w:t>
      </w:r>
      <w:r w:rsidRPr="00D45630">
        <w:rPr>
          <w:rStyle w:val="Bodytext3Spacing0pt1"/>
          <w:rFonts w:ascii="Traditional Arabic" w:hAnsi="Traditional Arabic" w:cs="Traditional Arabic"/>
          <w:color w:val="000000"/>
          <w:sz w:val="24"/>
          <w:szCs w:val="28"/>
          <w:rtl/>
        </w:rPr>
        <w:t xml:space="preserve"> - </w:t>
      </w:r>
      <w:r w:rsidRPr="00D45630">
        <w:rPr>
          <w:rStyle w:val="Bodytext3Bold"/>
          <w:rFonts w:ascii="Traditional Arabic" w:hAnsi="Traditional Arabic" w:cs="Traditional Arabic"/>
          <w:b w:val="0"/>
          <w:bCs w:val="0"/>
          <w:color w:val="000000"/>
          <w:spacing w:val="0"/>
          <w:sz w:val="24"/>
          <w:szCs w:val="28"/>
          <w:rtl/>
        </w:rPr>
        <w:t>أثر</w:t>
      </w:r>
      <w:r w:rsidRPr="00D45630">
        <w:rPr>
          <w:rStyle w:val="Bodytext3Spacing0pt1"/>
          <w:rFonts w:ascii="Traditional Arabic" w:hAnsi="Traditional Arabic" w:cs="Traditional Arabic"/>
          <w:color w:val="000000"/>
          <w:sz w:val="24"/>
          <w:szCs w:val="28"/>
          <w:rtl/>
        </w:rPr>
        <w:t xml:space="preserve"> </w:t>
      </w:r>
      <w:r w:rsidRPr="00D45630">
        <w:rPr>
          <w:rStyle w:val="Bodytext9SegoeUI"/>
          <w:rFonts w:ascii="Traditional Arabic" w:hAnsi="Traditional Arabic" w:cs="Traditional Arabic"/>
          <w:b w:val="0"/>
          <w:bCs w:val="0"/>
          <w:color w:val="000000"/>
          <w:sz w:val="24"/>
          <w:szCs w:val="28"/>
          <w:rtl/>
        </w:rPr>
        <w:t>ذلك:</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ثبوت</w:t>
      </w:r>
      <w:r w:rsidRPr="00D45630">
        <w:rPr>
          <w:rStyle w:val="Bodytext15pt"/>
          <w:rFonts w:ascii="Traditional Arabic" w:hAnsi="Traditional Arabic" w:cs="Traditional Arabic"/>
          <w:b w:val="0"/>
          <w:bCs w:val="0"/>
          <w:color w:val="000000"/>
          <w:sz w:val="24"/>
          <w:szCs w:val="28"/>
          <w:rtl/>
        </w:rPr>
        <w:t xml:space="preserve"> </w:t>
      </w:r>
      <w:r w:rsidRPr="00D45630">
        <w:rPr>
          <w:rStyle w:val="Bodytext31CharCharCharChar"/>
          <w:rFonts w:ascii="Traditional Arabic" w:hAnsi="Traditional Arabic" w:cs="Traditional Arabic"/>
          <w:color w:val="000000"/>
          <w:spacing w:val="0"/>
          <w:sz w:val="24"/>
          <w:szCs w:val="28"/>
          <w:rtl/>
        </w:rPr>
        <w:t>الاتهام</w:t>
      </w:r>
      <w:r w:rsidRPr="00D45630">
        <w:rPr>
          <w:rStyle w:val="Bodytext15pt"/>
          <w:rFonts w:ascii="Traditional Arabic" w:hAnsi="Traditional Arabic" w:cs="Traditional Arabic"/>
          <w:b w:val="0"/>
          <w:bCs w:val="0"/>
          <w:color w:val="000000"/>
          <w:sz w:val="24"/>
          <w:szCs w:val="28"/>
          <w:rtl/>
        </w:rPr>
        <w:t xml:space="preserve"> و</w:t>
      </w:r>
      <w:r w:rsidRPr="00D45630">
        <w:rPr>
          <w:rStyle w:val="Bodytext915pt"/>
          <w:rFonts w:ascii="Traditional Arabic" w:hAnsi="Traditional Arabic" w:cs="Traditional Arabic"/>
          <w:b w:val="0"/>
          <w:bCs w:val="0"/>
          <w:color w:val="000000"/>
          <w:sz w:val="24"/>
          <w:szCs w:val="28"/>
          <w:rtl/>
        </w:rPr>
        <w:t>عدم</w:t>
      </w:r>
      <w:r w:rsidRPr="00D45630">
        <w:rPr>
          <w:rStyle w:val="Bodytext913pt2"/>
          <w:rFonts w:ascii="Traditional Arabic" w:hAnsi="Traditional Arabic" w:cs="Traditional Arabic"/>
          <w:b w:val="0"/>
          <w:bCs w:val="0"/>
          <w:color w:val="000000"/>
          <w:szCs w:val="28"/>
          <w:rtl/>
        </w:rPr>
        <w:t xml:space="preserve"> </w:t>
      </w:r>
      <w:r w:rsidRPr="00D45630">
        <w:rPr>
          <w:rStyle w:val="Bodytext31CharCharCharChar"/>
          <w:rFonts w:ascii="Traditional Arabic" w:hAnsi="Traditional Arabic" w:cs="Traditional Arabic"/>
          <w:color w:val="000000"/>
          <w:spacing w:val="0"/>
          <w:sz w:val="24"/>
          <w:szCs w:val="28"/>
          <w:rtl/>
        </w:rPr>
        <w:t>التعويل</w:t>
      </w:r>
      <w:r w:rsidRPr="00D45630">
        <w:rPr>
          <w:rStyle w:val="Bodytext15pt"/>
          <w:rFonts w:ascii="Traditional Arabic" w:hAnsi="Traditional Arabic" w:cs="Traditional Arabic"/>
          <w:b w:val="0"/>
          <w:bCs w:val="0"/>
          <w:color w:val="000000"/>
          <w:sz w:val="24"/>
          <w:szCs w:val="28"/>
          <w:rtl/>
        </w:rPr>
        <w:t xml:space="preserve"> </w:t>
      </w:r>
      <w:r w:rsidRPr="00D45630">
        <w:rPr>
          <w:rStyle w:val="Bodytext915pt"/>
          <w:rFonts w:ascii="Traditional Arabic" w:hAnsi="Traditional Arabic" w:cs="Traditional Arabic"/>
          <w:b w:val="0"/>
          <w:bCs w:val="0"/>
          <w:color w:val="000000"/>
          <w:sz w:val="24"/>
          <w:szCs w:val="28"/>
          <w:rtl/>
        </w:rPr>
        <w:t>على</w:t>
      </w:r>
      <w:r w:rsidRPr="00D45630">
        <w:rPr>
          <w:rStyle w:val="Bodytext913pt2"/>
          <w:rFonts w:ascii="Traditional Arabic" w:hAnsi="Traditional Arabic" w:cs="Traditional Arabic"/>
          <w:b w:val="0"/>
          <w:bCs w:val="0"/>
          <w:color w:val="000000"/>
          <w:szCs w:val="28"/>
          <w:rtl/>
        </w:rPr>
        <w:t xml:space="preserve"> </w:t>
      </w:r>
      <w:r w:rsidRPr="00D45630">
        <w:rPr>
          <w:rStyle w:val="Bodytext3Bold"/>
          <w:rFonts w:ascii="Traditional Arabic" w:hAnsi="Traditional Arabic" w:cs="Traditional Arabic"/>
          <w:b w:val="0"/>
          <w:bCs w:val="0"/>
          <w:color w:val="000000"/>
          <w:spacing w:val="0"/>
          <w:sz w:val="24"/>
          <w:szCs w:val="28"/>
          <w:rtl/>
        </w:rPr>
        <w:t>إنكار</w:t>
      </w:r>
      <w:r w:rsidRPr="00D45630">
        <w:rPr>
          <w:rFonts w:ascii="Traditional Arabic" w:hAnsi="Traditional Arabic" w:cs="Traditional Arabic"/>
          <w:spacing w:val="0"/>
          <w:sz w:val="24"/>
          <w:szCs w:val="28"/>
          <w:rtl/>
        </w:rPr>
        <w:t xml:space="preserve"> </w:t>
      </w:r>
      <w:r w:rsidRPr="00D45630">
        <w:rPr>
          <w:rStyle w:val="Bodytext31CharCharCharChar"/>
          <w:rFonts w:ascii="Traditional Arabic" w:hAnsi="Traditional Arabic" w:cs="Traditional Arabic"/>
          <w:color w:val="000000"/>
          <w:spacing w:val="0"/>
          <w:sz w:val="24"/>
          <w:szCs w:val="28"/>
          <w:rtl/>
        </w:rPr>
        <w:t>المتهم -</w:t>
      </w:r>
      <w:r w:rsidRPr="00D45630">
        <w:rPr>
          <w:rStyle w:val="Bodytext15pt"/>
          <w:rFonts w:ascii="Traditional Arabic" w:hAnsi="Traditional Arabic" w:cs="Traditional Arabic"/>
          <w:b w:val="0"/>
          <w:bCs w:val="0"/>
          <w:color w:val="000000"/>
          <w:sz w:val="24"/>
          <w:szCs w:val="28"/>
          <w:rtl/>
        </w:rPr>
        <w:t xml:space="preserve"> </w:t>
      </w:r>
      <w:r w:rsidRPr="00D45630">
        <w:rPr>
          <w:rStyle w:val="Bodytext5"/>
          <w:rFonts w:ascii="Traditional Arabic" w:hAnsi="Traditional Arabic" w:cs="Traditional Arabic"/>
          <w:b w:val="0"/>
          <w:bCs w:val="0"/>
          <w:color w:val="000000"/>
          <w:sz w:val="24"/>
          <w:szCs w:val="28"/>
          <w:rtl/>
        </w:rPr>
        <w:t>مؤدى</w:t>
      </w:r>
      <w:r w:rsidRPr="00D45630">
        <w:rPr>
          <w:rStyle w:val="Bodytext5Spacing0pt"/>
          <w:rFonts w:ascii="Traditional Arabic" w:hAnsi="Traditional Arabic" w:cs="Traditional Arabic"/>
          <w:b w:val="0"/>
          <w:bCs w:val="0"/>
          <w:color w:val="000000"/>
          <w:sz w:val="24"/>
          <w:szCs w:val="28"/>
          <w:rtl/>
        </w:rPr>
        <w:t xml:space="preserve"> </w:t>
      </w:r>
      <w:r w:rsidRPr="00D45630">
        <w:rPr>
          <w:rStyle w:val="Bodytext5"/>
          <w:rFonts w:ascii="Traditional Arabic" w:hAnsi="Traditional Arabic" w:cs="Traditional Arabic"/>
          <w:b w:val="0"/>
          <w:bCs w:val="0"/>
          <w:color w:val="000000"/>
          <w:sz w:val="24"/>
          <w:szCs w:val="28"/>
          <w:rtl/>
        </w:rPr>
        <w:t>ذلك</w:t>
      </w:r>
      <w:r w:rsidRPr="00D45630">
        <w:rPr>
          <w:rStyle w:val="Bodytext5Spacing0pt"/>
          <w:rFonts w:ascii="Traditional Arabic" w:hAnsi="Traditional Arabic" w:cs="Traditional Arabic"/>
          <w:b w:val="0"/>
          <w:bCs w:val="0"/>
          <w:color w:val="000000"/>
          <w:sz w:val="24"/>
          <w:szCs w:val="28"/>
          <w:rtl/>
        </w:rPr>
        <w:t xml:space="preserve"> - </w:t>
      </w:r>
      <w:r w:rsidRPr="00D45630">
        <w:rPr>
          <w:rStyle w:val="Bodytext5"/>
          <w:rFonts w:ascii="Traditional Arabic" w:hAnsi="Traditional Arabic" w:cs="Traditional Arabic"/>
          <w:b w:val="0"/>
          <w:bCs w:val="0"/>
          <w:color w:val="000000"/>
          <w:sz w:val="24"/>
          <w:szCs w:val="28"/>
          <w:rtl/>
        </w:rPr>
        <w:t>إدانة</w:t>
      </w:r>
      <w:r w:rsidRPr="00D45630">
        <w:rPr>
          <w:rStyle w:val="Bodytext5Spacing0pt"/>
          <w:rFonts w:ascii="Traditional Arabic" w:hAnsi="Traditional Arabic" w:cs="Traditional Arabic"/>
          <w:b w:val="0"/>
          <w:bCs w:val="0"/>
          <w:color w:val="000000"/>
          <w:sz w:val="24"/>
          <w:szCs w:val="28"/>
          <w:rtl/>
        </w:rPr>
        <w:t xml:space="preserve"> </w:t>
      </w:r>
      <w:r w:rsidRPr="00D45630">
        <w:rPr>
          <w:rStyle w:val="Bodytext5"/>
          <w:rFonts w:ascii="Traditional Arabic" w:hAnsi="Traditional Arabic" w:cs="Traditional Arabic"/>
          <w:b w:val="0"/>
          <w:bCs w:val="0"/>
          <w:color w:val="000000"/>
          <w:sz w:val="24"/>
          <w:szCs w:val="28"/>
          <w:rtl/>
        </w:rPr>
        <w:t>المتهم</w:t>
      </w:r>
      <w:r w:rsidRPr="00D45630">
        <w:rPr>
          <w:rStyle w:val="Bodytext5Spacing0pt"/>
          <w:rFonts w:ascii="Traditional Arabic" w:hAnsi="Traditional Arabic" w:cs="Traditional Arabic"/>
          <w:b w:val="0"/>
          <w:bCs w:val="0"/>
          <w:color w:val="000000"/>
          <w:sz w:val="24"/>
          <w:szCs w:val="28"/>
          <w:rtl/>
        </w:rPr>
        <w:t xml:space="preserve"> </w:t>
      </w:r>
      <w:r w:rsidRPr="00D45630">
        <w:rPr>
          <w:rStyle w:val="Bodytext914pt2"/>
          <w:rFonts w:ascii="Traditional Arabic" w:hAnsi="Traditional Arabic" w:cs="Traditional Arabic"/>
          <w:b w:val="0"/>
          <w:bCs w:val="0"/>
          <w:color w:val="000000"/>
          <w:sz w:val="24"/>
          <w:rtl/>
        </w:rPr>
        <w:t>بجريمة</w:t>
      </w:r>
      <w:r w:rsidRPr="00D45630">
        <w:rPr>
          <w:rStyle w:val="BodytextTahoma3"/>
          <w:rFonts w:ascii="Traditional Arabic" w:hAnsi="Traditional Arabic" w:cs="Traditional Arabic"/>
          <w:b w:val="0"/>
          <w:bCs w:val="0"/>
          <w:color w:val="000000"/>
          <w:rtl/>
        </w:rPr>
        <w:t xml:space="preserve"> </w:t>
      </w:r>
      <w:r w:rsidRPr="00D45630">
        <w:rPr>
          <w:rStyle w:val="Bodytext5"/>
          <w:rFonts w:ascii="Traditional Arabic" w:hAnsi="Traditional Arabic" w:cs="Traditional Arabic"/>
          <w:b w:val="0"/>
          <w:bCs w:val="0"/>
          <w:color w:val="000000"/>
          <w:sz w:val="24"/>
          <w:szCs w:val="28"/>
          <w:rtl/>
        </w:rPr>
        <w:t>إساءة</w:t>
      </w:r>
      <w:r w:rsidRPr="00D45630">
        <w:rPr>
          <w:rStyle w:val="Bodytext5Spacing0pt"/>
          <w:rFonts w:ascii="Traditional Arabic" w:hAnsi="Traditional Arabic" w:cs="Traditional Arabic"/>
          <w:b w:val="0"/>
          <w:bCs w:val="0"/>
          <w:color w:val="000000"/>
          <w:sz w:val="24"/>
          <w:szCs w:val="28"/>
          <w:rtl/>
        </w:rPr>
        <w:t xml:space="preserve"> </w:t>
      </w:r>
      <w:r w:rsidRPr="00D45630">
        <w:rPr>
          <w:rStyle w:val="Bodytext5"/>
          <w:rFonts w:ascii="Traditional Arabic" w:hAnsi="Traditional Arabic" w:cs="Traditional Arabic"/>
          <w:b w:val="0"/>
          <w:bCs w:val="0"/>
          <w:color w:val="000000"/>
          <w:sz w:val="24"/>
          <w:szCs w:val="28"/>
          <w:rtl/>
        </w:rPr>
        <w:t>المعاملة</w:t>
      </w:r>
      <w:r w:rsidRPr="00D45630">
        <w:rPr>
          <w:rStyle w:val="Bodytext5Spacing0pt"/>
          <w:rFonts w:ascii="Traditional Arabic" w:hAnsi="Traditional Arabic" w:cs="Traditional Arabic"/>
          <w:b w:val="0"/>
          <w:bCs w:val="0"/>
          <w:color w:val="000000"/>
          <w:sz w:val="24"/>
          <w:szCs w:val="28"/>
          <w:rtl/>
        </w:rPr>
        <w:t xml:space="preserve"> </w:t>
      </w:r>
      <w:r w:rsidRPr="00D45630">
        <w:rPr>
          <w:rStyle w:val="Bodytext5"/>
          <w:rFonts w:ascii="Traditional Arabic" w:hAnsi="Traditional Arabic" w:cs="Traditional Arabic"/>
          <w:b w:val="0"/>
          <w:bCs w:val="0"/>
          <w:color w:val="000000"/>
          <w:sz w:val="24"/>
          <w:szCs w:val="28"/>
          <w:rtl/>
        </w:rPr>
        <w:t>باسم</w:t>
      </w:r>
      <w:r w:rsidRPr="00D45630">
        <w:rPr>
          <w:rStyle w:val="Bodytext5Spacing0pt"/>
          <w:rFonts w:ascii="Traditional Arabic" w:hAnsi="Traditional Arabic" w:cs="Traditional Arabic"/>
          <w:b w:val="0"/>
          <w:bCs w:val="0"/>
          <w:color w:val="000000"/>
          <w:sz w:val="24"/>
          <w:szCs w:val="28"/>
          <w:rtl/>
        </w:rPr>
        <w:t xml:space="preserve"> </w:t>
      </w:r>
      <w:r w:rsidRPr="00D45630">
        <w:rPr>
          <w:rStyle w:val="Bodytext5"/>
          <w:rFonts w:ascii="Traditional Arabic" w:hAnsi="Traditional Arabic" w:cs="Traditional Arabic"/>
          <w:b w:val="0"/>
          <w:bCs w:val="0"/>
          <w:color w:val="000000"/>
          <w:sz w:val="24"/>
          <w:szCs w:val="28"/>
          <w:rtl/>
        </w:rPr>
        <w:t>الوظيفة.</w:t>
      </w:r>
    </w:p>
    <w:p w:rsidR="00044215" w:rsidRPr="00D45630" w:rsidRDefault="00044215" w:rsidP="00044215">
      <w:pPr>
        <w:pStyle w:val="Bodytext31CharCharChar"/>
        <w:shd w:val="clear" w:color="auto" w:fill="auto"/>
        <w:spacing w:line="400" w:lineRule="exact"/>
        <w:jc w:val="center"/>
        <w:rPr>
          <w:rFonts w:ascii="Traditional Arabic" w:hAnsi="Traditional Arabic" w:cs="Traditional Arabic"/>
          <w:b/>
          <w:bCs/>
          <w:spacing w:val="0"/>
          <w:sz w:val="24"/>
          <w:szCs w:val="28"/>
        </w:rPr>
      </w:pPr>
      <w:r w:rsidRPr="00D45630">
        <w:rPr>
          <w:rFonts w:ascii="Traditional Arabic" w:hAnsi="Traditional Arabic" w:cs="Traditional Arabic"/>
          <w:b/>
          <w:bCs/>
          <w:spacing w:val="0"/>
          <w:sz w:val="24"/>
          <w:szCs w:val="28"/>
          <w:rtl/>
        </w:rPr>
        <w:t>الوقائع</w:t>
      </w:r>
    </w:p>
    <w:p w:rsidR="00044215" w:rsidRPr="00D45630" w:rsidRDefault="00044215" w:rsidP="00044215">
      <w:pPr>
        <w:pStyle w:val="Bodytext31CharCharChar"/>
        <w:shd w:val="clear" w:color="auto" w:fill="auto"/>
        <w:spacing w:line="400" w:lineRule="exact"/>
        <w:jc w:val="both"/>
        <w:rPr>
          <w:rStyle w:val="Bodytext31CharCharCharChar"/>
          <w:rFonts w:ascii="Traditional Arabic" w:hAnsi="Traditional Arabic" w:cs="Traditional Arabic"/>
          <w:color w:val="000000"/>
          <w:spacing w:val="0"/>
          <w:sz w:val="24"/>
          <w:szCs w:val="28"/>
          <w:rtl/>
        </w:rPr>
      </w:pPr>
      <w:r w:rsidRPr="00D45630">
        <w:rPr>
          <w:rStyle w:val="Bodytext31CharCharCharChar"/>
          <w:rFonts w:ascii="Traditional Arabic" w:hAnsi="Traditional Arabic" w:cs="Traditional Arabic"/>
          <w:color w:val="000000"/>
          <w:spacing w:val="0"/>
          <w:sz w:val="24"/>
          <w:szCs w:val="28"/>
          <w:rtl/>
        </w:rPr>
        <w:t>أقام فرع هيئة الرقابة والتحقيق بمنطقة مكة المكرمة – جدة</w:t>
      </w:r>
      <w:r w:rsidRPr="00D45630">
        <w:rPr>
          <w:rStyle w:val="Bodytext31CharCharCharChar"/>
          <w:rFonts w:ascii="Traditional Arabic" w:hAnsi="Traditional Arabic" w:cs="Traditional Arabic"/>
          <w:spacing w:val="0"/>
          <w:sz w:val="24"/>
          <w:szCs w:val="28"/>
          <w:rtl/>
        </w:rPr>
        <w:t xml:space="preserve"> </w:t>
      </w:r>
      <w:r w:rsidRPr="00D45630">
        <w:rPr>
          <w:rStyle w:val="Bodytext31CharCharCharChar"/>
          <w:rFonts w:ascii="Traditional Arabic" w:hAnsi="Traditional Arabic" w:cs="Traditional Arabic"/>
          <w:color w:val="000000"/>
          <w:spacing w:val="0"/>
          <w:sz w:val="24"/>
          <w:szCs w:val="28"/>
          <w:rtl/>
        </w:rPr>
        <w:t>دعواه بموجب قرار الاتهام رقم (1065/ج) لعام 1427هـ، وفي هذه الجلسة حضر المدعى عليه، وحضر لحضوره ممثل الادعاء (.....).</w:t>
      </w:r>
    </w:p>
    <w:p w:rsidR="00044215" w:rsidRPr="00D45630" w:rsidRDefault="00044215" w:rsidP="00044215">
      <w:pPr>
        <w:pStyle w:val="Bodytext51"/>
        <w:shd w:val="clear" w:color="auto" w:fill="auto"/>
        <w:spacing w:before="0" w:after="0" w:line="400" w:lineRule="exact"/>
        <w:ind w:right="80"/>
        <w:jc w:val="both"/>
        <w:rPr>
          <w:rFonts w:ascii="Traditional Arabic" w:hAnsi="Traditional Arabic" w:cs="Traditional Arabic"/>
          <w:b w:val="0"/>
          <w:bCs w:val="0"/>
          <w:spacing w:val="0"/>
          <w:sz w:val="24"/>
          <w:szCs w:val="28"/>
        </w:rPr>
      </w:pPr>
      <w:r w:rsidRPr="00D45630">
        <w:rPr>
          <w:rStyle w:val="Bodytext5"/>
          <w:rFonts w:ascii="Traditional Arabic" w:hAnsi="Traditional Arabic" w:cs="Traditional Arabic"/>
          <w:b/>
          <w:bCs/>
          <w:color w:val="000000"/>
          <w:sz w:val="24"/>
          <w:szCs w:val="28"/>
          <w:rtl/>
        </w:rPr>
        <w:t>وادعى</w:t>
      </w:r>
      <w:r w:rsidRPr="00D45630">
        <w:rPr>
          <w:rStyle w:val="Bodytext5Spacing0pt"/>
          <w:rFonts w:ascii="Traditional Arabic" w:hAnsi="Traditional Arabic" w:cs="Traditional Arabic"/>
          <w:color w:val="000000"/>
          <w:sz w:val="24"/>
          <w:szCs w:val="28"/>
          <w:rtl/>
        </w:rPr>
        <w:t xml:space="preserve"> </w:t>
      </w:r>
      <w:r w:rsidRPr="00D45630">
        <w:rPr>
          <w:rStyle w:val="Bodytext5"/>
          <w:rFonts w:ascii="Traditional Arabic" w:hAnsi="Traditional Arabic" w:cs="Traditional Arabic"/>
          <w:b/>
          <w:bCs/>
          <w:color w:val="000000"/>
          <w:sz w:val="24"/>
          <w:szCs w:val="28"/>
          <w:rtl/>
        </w:rPr>
        <w:t>ممثل</w:t>
      </w:r>
      <w:r w:rsidRPr="00D45630">
        <w:rPr>
          <w:rStyle w:val="Bodytext5Spacing0pt"/>
          <w:rFonts w:ascii="Traditional Arabic" w:hAnsi="Traditional Arabic" w:cs="Traditional Arabic"/>
          <w:color w:val="000000"/>
          <w:sz w:val="24"/>
          <w:szCs w:val="28"/>
          <w:rtl/>
        </w:rPr>
        <w:t xml:space="preserve"> </w:t>
      </w:r>
      <w:r w:rsidRPr="00D45630">
        <w:rPr>
          <w:rStyle w:val="Bodytext5"/>
          <w:rFonts w:ascii="Traditional Arabic" w:hAnsi="Traditional Arabic" w:cs="Traditional Arabic"/>
          <w:b/>
          <w:bCs/>
          <w:color w:val="000000"/>
          <w:sz w:val="24"/>
          <w:szCs w:val="28"/>
          <w:rtl/>
        </w:rPr>
        <w:t>الادعاء</w:t>
      </w:r>
      <w:r w:rsidRPr="00D45630">
        <w:rPr>
          <w:rStyle w:val="Bodytext5Spacing0pt"/>
          <w:rFonts w:ascii="Traditional Arabic" w:hAnsi="Traditional Arabic" w:cs="Traditional Arabic"/>
          <w:color w:val="000000"/>
          <w:sz w:val="24"/>
          <w:szCs w:val="28"/>
          <w:rtl/>
        </w:rPr>
        <w:t xml:space="preserve"> </w:t>
      </w:r>
      <w:r w:rsidRPr="00D45630">
        <w:rPr>
          <w:rStyle w:val="Bodytext5"/>
          <w:rFonts w:ascii="Traditional Arabic" w:hAnsi="Traditional Arabic" w:cs="Traditional Arabic"/>
          <w:b/>
          <w:bCs/>
          <w:color w:val="000000"/>
          <w:sz w:val="24"/>
          <w:szCs w:val="28"/>
          <w:rtl/>
        </w:rPr>
        <w:t>في</w:t>
      </w:r>
      <w:r w:rsidRPr="00D45630">
        <w:rPr>
          <w:rStyle w:val="Bodytext5Spacing0pt"/>
          <w:rFonts w:ascii="Traditional Arabic" w:hAnsi="Traditional Arabic" w:cs="Traditional Arabic"/>
          <w:color w:val="000000"/>
          <w:sz w:val="24"/>
          <w:szCs w:val="28"/>
          <w:rtl/>
        </w:rPr>
        <w:t xml:space="preserve"> </w:t>
      </w:r>
      <w:r w:rsidRPr="00D45630">
        <w:rPr>
          <w:rStyle w:val="Bodytext5"/>
          <w:rFonts w:ascii="Traditional Arabic" w:hAnsi="Traditional Arabic" w:cs="Traditional Arabic"/>
          <w:b/>
          <w:bCs/>
          <w:color w:val="000000"/>
          <w:sz w:val="24"/>
          <w:szCs w:val="28"/>
          <w:rtl/>
        </w:rPr>
        <w:t>مواجهة</w:t>
      </w:r>
      <w:r w:rsidRPr="00D45630">
        <w:rPr>
          <w:rStyle w:val="Bodytext5Spacing0pt"/>
          <w:rFonts w:ascii="Traditional Arabic" w:hAnsi="Traditional Arabic" w:cs="Traditional Arabic"/>
          <w:color w:val="000000"/>
          <w:sz w:val="24"/>
          <w:szCs w:val="28"/>
          <w:rtl/>
        </w:rPr>
        <w:t xml:space="preserve"> </w:t>
      </w:r>
      <w:r w:rsidRPr="00D45630">
        <w:rPr>
          <w:rStyle w:val="Bodytext5"/>
          <w:rFonts w:ascii="Traditional Arabic" w:hAnsi="Traditional Arabic" w:cs="Traditional Arabic"/>
          <w:b/>
          <w:bCs/>
          <w:color w:val="000000"/>
          <w:sz w:val="24"/>
          <w:szCs w:val="28"/>
          <w:rtl/>
        </w:rPr>
        <w:t>المتهم</w:t>
      </w:r>
      <w:r w:rsidRPr="00D45630">
        <w:rPr>
          <w:rStyle w:val="Bodytext5Spacing0pt"/>
          <w:rFonts w:ascii="Traditional Arabic" w:hAnsi="Traditional Arabic" w:cs="Traditional Arabic"/>
          <w:color w:val="000000"/>
          <w:sz w:val="24"/>
          <w:szCs w:val="28"/>
          <w:rtl/>
        </w:rPr>
        <w:t xml:space="preserve"> </w:t>
      </w:r>
      <w:r w:rsidRPr="00D45630">
        <w:rPr>
          <w:rStyle w:val="Bodytext5"/>
          <w:rFonts w:ascii="Traditional Arabic" w:hAnsi="Traditional Arabic" w:cs="Traditional Arabic"/>
          <w:b/>
          <w:bCs/>
          <w:color w:val="000000"/>
          <w:sz w:val="24"/>
          <w:szCs w:val="28"/>
          <w:rtl/>
        </w:rPr>
        <w:t>قائلاً</w:t>
      </w:r>
      <w:r w:rsidRPr="00D45630">
        <w:rPr>
          <w:rStyle w:val="Bodytext5Spacing0pt"/>
          <w:rFonts w:ascii="Traditional Arabic" w:hAnsi="Traditional Arabic" w:cs="Traditional Arabic"/>
          <w:color w:val="000000"/>
          <w:sz w:val="24"/>
          <w:szCs w:val="28"/>
          <w:rtl/>
        </w:rPr>
        <w:t>:</w:t>
      </w:r>
    </w:p>
    <w:p w:rsidR="00044215" w:rsidRPr="00D45630" w:rsidRDefault="00044215" w:rsidP="00044215">
      <w:pPr>
        <w:pStyle w:val="Bodytext31CharCharChar"/>
        <w:shd w:val="clear" w:color="auto" w:fill="auto"/>
        <w:spacing w:line="400" w:lineRule="exact"/>
        <w:jc w:val="both"/>
        <w:rPr>
          <w:rStyle w:val="Bodytext31CharCharCharChar"/>
          <w:rFonts w:ascii="Traditional Arabic" w:hAnsi="Traditional Arabic" w:cs="Traditional Arabic"/>
          <w:color w:val="000000"/>
          <w:spacing w:val="0"/>
          <w:sz w:val="24"/>
          <w:szCs w:val="28"/>
        </w:rPr>
      </w:pPr>
      <w:r w:rsidRPr="00D45630">
        <w:rPr>
          <w:rStyle w:val="Bodytext31CharCharCharChar"/>
          <w:rFonts w:ascii="Traditional Arabic" w:hAnsi="Traditional Arabic" w:cs="Traditional Arabic"/>
          <w:spacing w:val="0"/>
          <w:sz w:val="24"/>
          <w:szCs w:val="28"/>
          <w:rtl/>
        </w:rPr>
        <w:t>تتهم هيئة الرقابة والتحقيق (.....) (</w:t>
      </w:r>
      <w:r w:rsidRPr="00D45630">
        <w:rPr>
          <w:rStyle w:val="Bodytext31CharCharCharChar"/>
          <w:rFonts w:ascii="Traditional Arabic" w:hAnsi="Traditional Arabic" w:cs="Traditional Arabic"/>
          <w:color w:val="000000"/>
          <w:spacing w:val="0"/>
          <w:sz w:val="24"/>
          <w:szCs w:val="28"/>
          <w:rtl/>
        </w:rPr>
        <w:t>.....)</w:t>
      </w:r>
      <w:r w:rsidRPr="00D45630">
        <w:rPr>
          <w:rStyle w:val="Bodytext31CharCharCharChar"/>
          <w:rFonts w:ascii="Traditional Arabic" w:hAnsi="Traditional Arabic" w:cs="Traditional Arabic"/>
          <w:spacing w:val="0"/>
          <w:sz w:val="24"/>
          <w:szCs w:val="28"/>
          <w:rtl/>
          <w:lang w:bidi="ar-EG"/>
        </w:rPr>
        <w:t xml:space="preserve"> </w:t>
      </w:r>
      <w:r w:rsidRPr="00D45630">
        <w:rPr>
          <w:rStyle w:val="Bodytext31CharCharCharChar"/>
          <w:rFonts w:ascii="Traditional Arabic" w:hAnsi="Traditional Arabic" w:cs="Traditional Arabic"/>
          <w:spacing w:val="0"/>
          <w:sz w:val="24"/>
          <w:szCs w:val="28"/>
          <w:rtl/>
        </w:rPr>
        <w:t>الجنسية (</w:t>
      </w:r>
      <w:proofErr w:type="gramStart"/>
      <w:r w:rsidRPr="00D45630">
        <w:rPr>
          <w:rStyle w:val="Bodytext31CharCharCharChar"/>
          <w:rFonts w:ascii="Traditional Arabic" w:hAnsi="Traditional Arabic" w:cs="Traditional Arabic"/>
          <w:spacing w:val="0"/>
          <w:sz w:val="24"/>
          <w:szCs w:val="28"/>
          <w:rtl/>
        </w:rPr>
        <w:t>27)سنة</w:t>
      </w:r>
      <w:proofErr w:type="gramEnd"/>
      <w:r w:rsidRPr="00D45630">
        <w:rPr>
          <w:rStyle w:val="Bodytext31CharCharCharChar"/>
          <w:rFonts w:ascii="Traditional Arabic" w:hAnsi="Traditional Arabic" w:cs="Traditional Arabic"/>
          <w:spacing w:val="0"/>
          <w:sz w:val="24"/>
          <w:szCs w:val="28"/>
          <w:rtl/>
        </w:rPr>
        <w:t xml:space="preserve"> ملازم بشرطة منطقة تبوك سابقاً وحالياً بشرطة محافظة جدة – مطلق</w:t>
      </w:r>
      <w:r w:rsidRPr="00D45630">
        <w:rPr>
          <w:rStyle w:val="Bodytext31CharCharCharChar"/>
          <w:rFonts w:ascii="Traditional Arabic" w:hAnsi="Traditional Arabic" w:cs="Traditional Arabic"/>
          <w:color w:val="000000"/>
          <w:spacing w:val="0"/>
          <w:sz w:val="24"/>
          <w:szCs w:val="28"/>
          <w:rtl/>
        </w:rPr>
        <w:t xml:space="preserve"> </w:t>
      </w:r>
      <w:r w:rsidRPr="00D45630">
        <w:rPr>
          <w:rStyle w:val="Bodytext31CharCharCharChar"/>
          <w:rFonts w:ascii="Traditional Arabic" w:hAnsi="Traditional Arabic" w:cs="Traditional Arabic"/>
          <w:spacing w:val="0"/>
          <w:sz w:val="24"/>
          <w:szCs w:val="28"/>
          <w:rtl/>
        </w:rPr>
        <w:t>السراح- لأنه وقبل تاريخ 25/12/1426هـ دائرة مدينة تترك بمنطقة تبوك:</w:t>
      </w:r>
    </w:p>
    <w:p w:rsidR="00044215" w:rsidRPr="00D45630" w:rsidRDefault="00044215" w:rsidP="00044215">
      <w:pPr>
        <w:pStyle w:val="Bodytext1Char"/>
        <w:shd w:val="clear" w:color="auto" w:fill="auto"/>
        <w:spacing w:before="0" w:line="400" w:lineRule="exact"/>
        <w:ind w:right="80"/>
        <w:jc w:val="both"/>
        <w:rPr>
          <w:rStyle w:val="BodytextNotBold"/>
          <w:rFonts w:ascii="Traditional Arabic" w:hAnsi="Traditional Arabic" w:cs="Traditional Arabic"/>
          <w:color w:val="000000"/>
          <w:sz w:val="24"/>
          <w:szCs w:val="28"/>
        </w:rPr>
      </w:pPr>
      <w:r w:rsidRPr="00D45630">
        <w:rPr>
          <w:rStyle w:val="Bodytext1CharChar"/>
          <w:rFonts w:ascii="Traditional Arabic" w:hAnsi="Traditional Arabic" w:cs="Traditional Arabic"/>
          <w:b/>
          <w:bCs/>
          <w:color w:val="000000"/>
          <w:sz w:val="24"/>
          <w:szCs w:val="28"/>
          <w:rtl/>
        </w:rPr>
        <w:t>حال</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كونه</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موظفاً</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عاماً</w:t>
      </w:r>
      <w:r w:rsidRPr="00D45630">
        <w:rPr>
          <w:rStyle w:val="BodytextNotBold"/>
          <w:rFonts w:ascii="Traditional Arabic" w:hAnsi="Traditional Arabic" w:cs="Traditional Arabic"/>
          <w:color w:val="000000"/>
          <w:sz w:val="24"/>
          <w:szCs w:val="28"/>
          <w:rtl/>
        </w:rPr>
        <w:t xml:space="preserve">- </w:t>
      </w:r>
      <w:r w:rsidRPr="00D45630">
        <w:rPr>
          <w:rStyle w:val="Bodytext11pt"/>
          <w:rFonts w:ascii="Traditional Arabic" w:hAnsi="Traditional Arabic" w:cs="Traditional Arabic"/>
          <w:color w:val="000000"/>
          <w:sz w:val="24"/>
          <w:szCs w:val="28"/>
          <w:rtl/>
        </w:rPr>
        <w:t>وبصفته</w:t>
      </w:r>
      <w:r w:rsidRPr="00D45630">
        <w:rPr>
          <w:rStyle w:val="BodytextSegoeUI4"/>
          <w:rFonts w:ascii="Traditional Arabic" w:hAnsi="Traditional Arabic" w:cs="Traditional Arabic"/>
          <w:b w:val="0"/>
          <w:bCs w:val="0"/>
          <w:color w:val="000000"/>
          <w:sz w:val="24"/>
          <w:rtl/>
        </w:rPr>
        <w:t xml:space="preserve"> </w:t>
      </w:r>
      <w:r w:rsidRPr="00D45630">
        <w:rPr>
          <w:rStyle w:val="Bodytext1CharChar"/>
          <w:rFonts w:ascii="Traditional Arabic" w:hAnsi="Traditional Arabic" w:cs="Traditional Arabic"/>
          <w:b/>
          <w:bCs/>
          <w:color w:val="000000"/>
          <w:sz w:val="24"/>
          <w:szCs w:val="28"/>
          <w:rtl/>
        </w:rPr>
        <w:t>الوظيفية</w:t>
      </w:r>
      <w:r w:rsidRPr="00D45630">
        <w:rPr>
          <w:rStyle w:val="BodytextNotBold"/>
          <w:rFonts w:ascii="Traditional Arabic" w:hAnsi="Traditional Arabic" w:cs="Traditional Arabic"/>
          <w:color w:val="000000"/>
          <w:sz w:val="24"/>
          <w:szCs w:val="28"/>
          <w:vertAlign w:val="superscript"/>
          <w:rtl/>
        </w:rPr>
        <w:t xml:space="preserve"> </w:t>
      </w:r>
      <w:r w:rsidRPr="00D45630">
        <w:rPr>
          <w:rStyle w:val="Bodytext1CharChar"/>
          <w:rFonts w:ascii="Traditional Arabic" w:hAnsi="Traditional Arabic" w:cs="Traditional Arabic"/>
          <w:b/>
          <w:bCs/>
          <w:color w:val="000000"/>
          <w:sz w:val="24"/>
          <w:szCs w:val="28"/>
          <w:rtl/>
        </w:rPr>
        <w:t>- سالفة</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الذكر</w:t>
      </w:r>
      <w:r w:rsidRPr="00D45630">
        <w:rPr>
          <w:rStyle w:val="BodytextNotBold"/>
          <w:rFonts w:ascii="Traditional Arabic" w:hAnsi="Traditional Arabic" w:cs="Traditional Arabic"/>
          <w:color w:val="000000"/>
          <w:sz w:val="24"/>
          <w:szCs w:val="28"/>
          <w:vertAlign w:val="superscript"/>
          <w:rtl/>
        </w:rPr>
        <w:t xml:space="preserve"> </w:t>
      </w:r>
      <w:r w:rsidRPr="00D45630">
        <w:rPr>
          <w:rStyle w:val="Bodytext1CharChar"/>
          <w:rFonts w:ascii="Traditional Arabic" w:hAnsi="Traditional Arabic" w:cs="Traditional Arabic"/>
          <w:b/>
          <w:bCs/>
          <w:color w:val="000000"/>
          <w:sz w:val="24"/>
          <w:szCs w:val="28"/>
          <w:rtl/>
        </w:rPr>
        <w:t>- أساء</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المعاملة</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باسم</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 xml:space="preserve">الوظيفة </w:t>
      </w:r>
      <w:r w:rsidRPr="00D45630">
        <w:rPr>
          <w:rStyle w:val="Bodytext11pt"/>
          <w:rFonts w:ascii="Traditional Arabic" w:hAnsi="Traditional Arabic" w:cs="Traditional Arabic"/>
          <w:color w:val="000000"/>
          <w:sz w:val="24"/>
          <w:szCs w:val="28"/>
          <w:rtl/>
        </w:rPr>
        <w:t>بحق</w:t>
      </w:r>
      <w:r w:rsidRPr="00D45630">
        <w:rPr>
          <w:rStyle w:val="BodytextSegoeUI4"/>
          <w:rFonts w:ascii="Traditional Arabic" w:hAnsi="Traditional Arabic" w:cs="Traditional Arabic"/>
          <w:b w:val="0"/>
          <w:bCs w:val="0"/>
          <w:color w:val="000000"/>
          <w:sz w:val="24"/>
          <w:rtl/>
        </w:rPr>
        <w:t xml:space="preserve"> </w:t>
      </w:r>
      <w:r w:rsidRPr="00D45630">
        <w:rPr>
          <w:rStyle w:val="Bodytext1CharChar"/>
          <w:rFonts w:ascii="Traditional Arabic" w:hAnsi="Traditional Arabic" w:cs="Traditional Arabic"/>
          <w:b/>
          <w:bCs/>
          <w:color w:val="000000"/>
          <w:sz w:val="24"/>
          <w:szCs w:val="28"/>
          <w:rtl/>
        </w:rPr>
        <w:t xml:space="preserve">المواطن </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بتلفظه بلفظ</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مهين</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w:t>
      </w:r>
      <w:r w:rsidRPr="00D45630">
        <w:rPr>
          <w:rStyle w:val="BodytextNotBold"/>
          <w:rFonts w:ascii="Traditional Arabic" w:hAnsi="Traditional Arabic" w:cs="Traditional Arabic"/>
          <w:color w:val="000000"/>
          <w:sz w:val="24"/>
          <w:szCs w:val="28"/>
          <w:rtl/>
        </w:rPr>
        <w:t>)</w:t>
      </w:r>
      <w:r w:rsidRPr="00D45630">
        <w:rPr>
          <w:rStyle w:val="BodytextNotBold"/>
          <w:rFonts w:ascii="Traditional Arabic" w:hAnsi="Traditional Arabic" w:cs="Traditional Arabic"/>
          <w:sz w:val="24"/>
          <w:szCs w:val="28"/>
          <w:rtl/>
        </w:rPr>
        <w:t xml:space="preserve"> وحجزه</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دون</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وجه</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حق</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وقيامه</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بالتحقيق معه</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على غير</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مقتضى،</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فتمت</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الجريمة</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بناءً على ذلك</w:t>
      </w:r>
      <w:bookmarkStart w:id="15" w:name="bookmark5"/>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ودلل على ذلك بما يلي:</w:t>
      </w:r>
      <w:bookmarkEnd w:id="15"/>
    </w:p>
    <w:p w:rsidR="00044215" w:rsidRPr="00C854BD" w:rsidRDefault="00044215" w:rsidP="00E4732C">
      <w:pPr>
        <w:pStyle w:val="Bodytext1Char"/>
        <w:numPr>
          <w:ilvl w:val="0"/>
          <w:numId w:val="49"/>
        </w:numPr>
        <w:shd w:val="clear" w:color="auto" w:fill="auto"/>
        <w:spacing w:before="0" w:line="400" w:lineRule="exact"/>
        <w:ind w:left="0" w:firstLine="0"/>
        <w:jc w:val="both"/>
        <w:rPr>
          <w:rFonts w:ascii="Traditional Arabic" w:hAnsi="Traditional Arabic" w:cs="Traditional Arabic"/>
          <w:b w:val="0"/>
          <w:bCs w:val="0"/>
          <w:sz w:val="24"/>
          <w:szCs w:val="28"/>
        </w:rPr>
      </w:pPr>
      <w:r w:rsidRPr="00C854BD">
        <w:rPr>
          <w:rStyle w:val="Bodytext1CharChar"/>
          <w:rFonts w:ascii="Traditional Arabic" w:hAnsi="Traditional Arabic" w:cs="Traditional Arabic"/>
          <w:b/>
          <w:bCs/>
          <w:color w:val="000000"/>
          <w:sz w:val="24"/>
          <w:szCs w:val="28"/>
          <w:rtl/>
        </w:rPr>
        <w:t>شكوى</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المواطن</w:t>
      </w:r>
      <w:r w:rsidRPr="00C854BD">
        <w:rPr>
          <w:rStyle w:val="BodytextNotBold"/>
          <w:rFonts w:ascii="Traditional Arabic" w:hAnsi="Traditional Arabic" w:cs="Traditional Arabic"/>
          <w:b/>
          <w:bCs/>
          <w:color w:val="000000"/>
          <w:sz w:val="24"/>
          <w:szCs w:val="28"/>
          <w:rtl/>
        </w:rPr>
        <w:t xml:space="preserve"> (.....)، </w:t>
      </w:r>
      <w:r w:rsidRPr="00C854BD">
        <w:rPr>
          <w:rStyle w:val="Bodytext1CharChar"/>
          <w:rFonts w:ascii="Traditional Arabic" w:hAnsi="Traditional Arabic" w:cs="Traditional Arabic"/>
          <w:b/>
          <w:bCs/>
          <w:color w:val="000000"/>
          <w:sz w:val="24"/>
          <w:szCs w:val="28"/>
          <w:rtl/>
        </w:rPr>
        <w:t>ضد</w:t>
      </w:r>
      <w:r w:rsidRPr="00C854BD">
        <w:rPr>
          <w:rStyle w:val="BodytextNotBold"/>
          <w:rFonts w:ascii="Traditional Arabic" w:hAnsi="Traditional Arabic" w:cs="Traditional Arabic"/>
          <w:b/>
          <w:bCs/>
          <w:color w:val="000000"/>
          <w:sz w:val="24"/>
          <w:szCs w:val="28"/>
          <w:rtl/>
        </w:rPr>
        <w:t xml:space="preserve"> </w:t>
      </w:r>
      <w:r w:rsidRPr="00C854BD">
        <w:rPr>
          <w:rStyle w:val="Bodytext115pt"/>
          <w:rFonts w:ascii="Traditional Arabic" w:hAnsi="Traditional Arabic" w:cs="Traditional Arabic"/>
          <w:b w:val="0"/>
          <w:bCs w:val="0"/>
          <w:color w:val="000000"/>
          <w:sz w:val="24"/>
          <w:szCs w:val="28"/>
          <w:rtl/>
        </w:rPr>
        <w:t>المتهم</w:t>
      </w:r>
      <w:r w:rsidRPr="00C854BD">
        <w:rPr>
          <w:rStyle w:val="Bodytext105pt"/>
          <w:rFonts w:ascii="Traditional Arabic" w:hAnsi="Traditional Arabic" w:cs="Traditional Arabic"/>
          <w:b/>
          <w:bCs/>
          <w:color w:val="000000"/>
          <w:sz w:val="24"/>
          <w:szCs w:val="28"/>
          <w:rtl/>
        </w:rPr>
        <w:t xml:space="preserve"> </w:t>
      </w:r>
      <w:r w:rsidRPr="00C854BD">
        <w:rPr>
          <w:rStyle w:val="Bodytext115pt"/>
          <w:rFonts w:ascii="Traditional Arabic" w:hAnsi="Traditional Arabic" w:cs="Traditional Arabic"/>
          <w:b w:val="0"/>
          <w:bCs w:val="0"/>
          <w:color w:val="000000"/>
          <w:sz w:val="24"/>
          <w:szCs w:val="28"/>
          <w:rtl/>
        </w:rPr>
        <w:t>المذكور</w:t>
      </w:r>
      <w:r w:rsidRPr="00C854BD">
        <w:rPr>
          <w:rStyle w:val="Bodytext105pt"/>
          <w:rFonts w:ascii="Traditional Arabic" w:hAnsi="Traditional Arabic" w:cs="Traditional Arabic"/>
          <w:b/>
          <w:bCs/>
          <w:color w:val="000000"/>
          <w:sz w:val="24"/>
          <w:szCs w:val="28"/>
          <w:rtl/>
        </w:rPr>
        <w:t xml:space="preserve"> </w:t>
      </w:r>
      <w:r w:rsidRPr="00C854BD">
        <w:rPr>
          <w:rStyle w:val="Bodytext11pt"/>
          <w:rFonts w:ascii="Traditional Arabic" w:hAnsi="Traditional Arabic" w:cs="Traditional Arabic"/>
          <w:b/>
          <w:bCs/>
          <w:color w:val="000000"/>
          <w:sz w:val="24"/>
          <w:szCs w:val="28"/>
          <w:rtl/>
        </w:rPr>
        <w:t>بما</w:t>
      </w:r>
      <w:r w:rsidRPr="00C854BD">
        <w:rPr>
          <w:rStyle w:val="BodytextSegoeUI4"/>
          <w:rFonts w:ascii="Traditional Arabic" w:hAnsi="Traditional Arabic" w:cs="Traditional Arabic"/>
          <w:b w:val="0"/>
          <w:bCs w:val="0"/>
          <w:color w:val="000000"/>
          <w:sz w:val="24"/>
          <w:rtl/>
        </w:rPr>
        <w:t xml:space="preserve"> </w:t>
      </w:r>
      <w:r w:rsidRPr="00C854BD">
        <w:rPr>
          <w:rStyle w:val="Bodytext11pt"/>
          <w:rFonts w:ascii="Traditional Arabic" w:hAnsi="Traditional Arabic" w:cs="Traditional Arabic"/>
          <w:b/>
          <w:bCs/>
          <w:color w:val="000000"/>
          <w:sz w:val="24"/>
          <w:szCs w:val="28"/>
          <w:rtl/>
        </w:rPr>
        <w:t>هو</w:t>
      </w:r>
      <w:r w:rsidRPr="00C854BD">
        <w:rPr>
          <w:rStyle w:val="BodytextSegoeUI4"/>
          <w:rFonts w:ascii="Traditional Arabic" w:hAnsi="Traditional Arabic" w:cs="Traditional Arabic"/>
          <w:b w:val="0"/>
          <w:bCs w:val="0"/>
          <w:color w:val="000000"/>
          <w:sz w:val="24"/>
          <w:rtl/>
        </w:rPr>
        <w:t xml:space="preserve"> </w:t>
      </w:r>
      <w:r w:rsidRPr="00C854BD">
        <w:rPr>
          <w:rStyle w:val="Bodytext11pt"/>
          <w:rFonts w:ascii="Traditional Arabic" w:hAnsi="Traditional Arabic" w:cs="Traditional Arabic"/>
          <w:b/>
          <w:bCs/>
          <w:color w:val="000000"/>
          <w:sz w:val="24"/>
          <w:szCs w:val="28"/>
          <w:rtl/>
        </w:rPr>
        <w:t>منسوب</w:t>
      </w:r>
      <w:r w:rsidRPr="00C854BD">
        <w:rPr>
          <w:rStyle w:val="BodytextSegoeUI4"/>
          <w:rFonts w:ascii="Traditional Arabic" w:hAnsi="Traditional Arabic" w:cs="Traditional Arabic"/>
          <w:b w:val="0"/>
          <w:bCs w:val="0"/>
          <w:color w:val="000000"/>
          <w:sz w:val="24"/>
          <w:rtl/>
        </w:rPr>
        <w:t xml:space="preserve"> </w:t>
      </w:r>
      <w:r w:rsidRPr="00C854BD">
        <w:rPr>
          <w:rStyle w:val="Bodytext11pt"/>
          <w:rFonts w:ascii="Traditional Arabic" w:hAnsi="Traditional Arabic" w:cs="Traditional Arabic"/>
          <w:b/>
          <w:bCs/>
          <w:color w:val="000000"/>
          <w:sz w:val="24"/>
          <w:szCs w:val="28"/>
          <w:rtl/>
        </w:rPr>
        <w:t>إليه</w:t>
      </w:r>
      <w:r w:rsidRPr="00C854BD">
        <w:rPr>
          <w:rFonts w:ascii="Traditional Arabic" w:hAnsi="Traditional Arabic" w:cs="Traditional Arabic"/>
          <w:b w:val="0"/>
          <w:bCs w:val="0"/>
          <w:sz w:val="24"/>
          <w:szCs w:val="28"/>
          <w:rtl/>
        </w:rPr>
        <w:t>.</w:t>
      </w:r>
    </w:p>
    <w:p w:rsidR="00044215" w:rsidRPr="00C854BD" w:rsidRDefault="00044215" w:rsidP="00E4732C">
      <w:pPr>
        <w:pStyle w:val="Bodytext1Char"/>
        <w:numPr>
          <w:ilvl w:val="0"/>
          <w:numId w:val="49"/>
        </w:numPr>
        <w:shd w:val="clear" w:color="auto" w:fill="auto"/>
        <w:spacing w:before="0" w:line="400" w:lineRule="exact"/>
        <w:ind w:left="0" w:firstLine="0"/>
        <w:jc w:val="both"/>
        <w:rPr>
          <w:rStyle w:val="BodytextSpacing0pt"/>
          <w:rFonts w:ascii="Traditional Arabic" w:hAnsi="Traditional Arabic" w:cs="Traditional Arabic"/>
          <w:b/>
          <w:bCs/>
          <w:sz w:val="24"/>
        </w:rPr>
      </w:pPr>
      <w:r w:rsidRPr="00C854BD">
        <w:rPr>
          <w:rStyle w:val="Bodytext11pt"/>
          <w:rFonts w:ascii="Traditional Arabic" w:hAnsi="Traditional Arabic" w:cs="Traditional Arabic"/>
          <w:b/>
          <w:bCs/>
          <w:color w:val="000000"/>
          <w:sz w:val="24"/>
          <w:szCs w:val="28"/>
          <w:rtl/>
        </w:rPr>
        <w:t>شهادة</w:t>
      </w:r>
      <w:r w:rsidRPr="00C854BD">
        <w:rPr>
          <w:rStyle w:val="BodytextSegoeUI4"/>
          <w:rFonts w:ascii="Traditional Arabic" w:hAnsi="Traditional Arabic" w:cs="Traditional Arabic"/>
          <w:b w:val="0"/>
          <w:bCs w:val="0"/>
          <w:color w:val="000000"/>
          <w:sz w:val="24"/>
          <w:rtl/>
        </w:rPr>
        <w:t xml:space="preserve"> </w:t>
      </w:r>
      <w:r w:rsidRPr="00C854BD">
        <w:rPr>
          <w:rStyle w:val="Bodytext11pt"/>
          <w:rFonts w:ascii="Traditional Arabic" w:hAnsi="Traditional Arabic" w:cs="Traditional Arabic"/>
          <w:b/>
          <w:bCs/>
          <w:color w:val="000000"/>
          <w:sz w:val="24"/>
          <w:szCs w:val="28"/>
          <w:rtl/>
        </w:rPr>
        <w:t>الشاهد</w:t>
      </w:r>
      <w:r w:rsidRPr="00C854BD">
        <w:rPr>
          <w:rStyle w:val="BodytextSegoeUI4"/>
          <w:rFonts w:ascii="Traditional Arabic" w:hAnsi="Traditional Arabic" w:cs="Traditional Arabic"/>
          <w:b w:val="0"/>
          <w:bCs w:val="0"/>
          <w:color w:val="000000"/>
          <w:sz w:val="24"/>
          <w:rtl/>
        </w:rPr>
        <w:t xml:space="preserve"> (.....)،</w:t>
      </w:r>
      <w:r w:rsidRPr="00C854BD">
        <w:rPr>
          <w:rStyle w:val="Bodytext11pt"/>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بأن</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المتهم</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تلفظ</w:t>
      </w:r>
      <w:r w:rsidRPr="00C854BD">
        <w:rPr>
          <w:rStyle w:val="BodytextNotBold"/>
          <w:rFonts w:ascii="Traditional Arabic" w:hAnsi="Traditional Arabic" w:cs="Traditional Arabic"/>
          <w:b/>
          <w:bCs/>
          <w:color w:val="000000"/>
          <w:sz w:val="24"/>
          <w:szCs w:val="28"/>
          <w:rtl/>
        </w:rPr>
        <w:t xml:space="preserve"> </w:t>
      </w:r>
      <w:r w:rsidRPr="00C854BD">
        <w:rPr>
          <w:rStyle w:val="BodytextSpacing0pt"/>
          <w:rFonts w:ascii="Traditional Arabic" w:hAnsi="Traditional Arabic" w:cs="Traditional Arabic"/>
          <w:b/>
          <w:bCs/>
          <w:color w:val="000000"/>
          <w:sz w:val="24"/>
          <w:rtl/>
        </w:rPr>
        <w:t>على</w:t>
      </w:r>
      <w:r w:rsidRPr="00C854BD">
        <w:rPr>
          <w:rStyle w:val="BodytextNotBold4"/>
          <w:rFonts w:ascii="Traditional Arabic" w:hAnsi="Traditional Arabic" w:cs="Traditional Arabic"/>
          <w:b/>
          <w:bCs/>
          <w:color w:val="000000"/>
          <w:sz w:val="24"/>
          <w:szCs w:val="28"/>
          <w:rtl/>
        </w:rPr>
        <w:t xml:space="preserve"> </w:t>
      </w:r>
      <w:r w:rsidRPr="00C854BD">
        <w:rPr>
          <w:rStyle w:val="Bodytext11pt"/>
          <w:rFonts w:ascii="Traditional Arabic" w:hAnsi="Traditional Arabic" w:cs="Traditional Arabic"/>
          <w:b/>
          <w:bCs/>
          <w:color w:val="000000"/>
          <w:sz w:val="24"/>
          <w:szCs w:val="28"/>
          <w:rtl/>
        </w:rPr>
        <w:t>الشاكي</w:t>
      </w:r>
      <w:r w:rsidRPr="00C854BD">
        <w:rPr>
          <w:rStyle w:val="BodytextSegoeUI4"/>
          <w:rFonts w:ascii="Traditional Arabic" w:hAnsi="Traditional Arabic" w:cs="Traditional Arabic"/>
          <w:b w:val="0"/>
          <w:bCs w:val="0"/>
          <w:color w:val="000000"/>
          <w:sz w:val="24"/>
          <w:rtl/>
        </w:rPr>
        <w:t xml:space="preserve"> </w:t>
      </w:r>
      <w:r w:rsidRPr="00C854BD">
        <w:rPr>
          <w:rStyle w:val="Bodytext1CharChar"/>
          <w:rFonts w:ascii="Traditional Arabic" w:hAnsi="Traditional Arabic" w:cs="Traditional Arabic"/>
          <w:b/>
          <w:bCs/>
          <w:color w:val="000000"/>
          <w:sz w:val="24"/>
          <w:szCs w:val="28"/>
          <w:rtl/>
        </w:rPr>
        <w:t>بلفظ</w:t>
      </w:r>
      <w:r w:rsidRPr="00C854BD">
        <w:rPr>
          <w:rStyle w:val="BodytextNotBold"/>
          <w:rFonts w:ascii="Traditional Arabic" w:hAnsi="Traditional Arabic" w:cs="Traditional Arabic"/>
          <w:b/>
          <w:bCs/>
          <w:color w:val="000000"/>
          <w:sz w:val="24"/>
          <w:szCs w:val="28"/>
          <w:rtl/>
        </w:rPr>
        <w:t xml:space="preserve"> (</w:t>
      </w:r>
      <w:r w:rsidRPr="00C854BD">
        <w:rPr>
          <w:rStyle w:val="BodytextSpacing0pt"/>
          <w:rFonts w:ascii="Traditional Arabic" w:hAnsi="Traditional Arabic" w:cs="Traditional Arabic"/>
          <w:b/>
          <w:bCs/>
          <w:color w:val="000000"/>
          <w:sz w:val="24"/>
          <w:rtl/>
        </w:rPr>
        <w:t>.....).</w:t>
      </w:r>
    </w:p>
    <w:p w:rsidR="00044215" w:rsidRPr="00C854BD" w:rsidRDefault="00044215" w:rsidP="00E4732C">
      <w:pPr>
        <w:pStyle w:val="Bodytext1Char"/>
        <w:numPr>
          <w:ilvl w:val="0"/>
          <w:numId w:val="49"/>
        </w:numPr>
        <w:shd w:val="clear" w:color="auto" w:fill="auto"/>
        <w:spacing w:before="0" w:line="400" w:lineRule="exact"/>
        <w:ind w:left="0" w:firstLine="0"/>
        <w:jc w:val="both"/>
        <w:rPr>
          <w:rStyle w:val="Bodytext"/>
          <w:rFonts w:ascii="Traditional Arabic" w:hAnsi="Traditional Arabic" w:cs="Traditional Arabic"/>
          <w:b/>
          <w:bCs/>
          <w:color w:val="000000"/>
          <w:sz w:val="24"/>
          <w:szCs w:val="28"/>
        </w:rPr>
      </w:pPr>
      <w:r w:rsidRPr="00C854BD">
        <w:rPr>
          <w:rStyle w:val="Bodytext"/>
          <w:rFonts w:ascii="Traditional Arabic" w:hAnsi="Traditional Arabic" w:cs="Traditional Arabic"/>
          <w:b/>
          <w:bCs/>
          <w:sz w:val="24"/>
          <w:szCs w:val="28"/>
          <w:rtl/>
        </w:rPr>
        <w:t>أن إنكار المتهم المذكور ما هو منسوب إليه ما هو إلا قول مرسل قصد منه التهرب</w:t>
      </w:r>
      <w:r w:rsidRPr="00C854BD">
        <w:rPr>
          <w:rStyle w:val="Bodytext"/>
          <w:rFonts w:ascii="Traditional Arabic" w:hAnsi="Traditional Arabic" w:cs="Traditional Arabic"/>
          <w:b/>
          <w:bCs/>
          <w:color w:val="000000"/>
          <w:sz w:val="24"/>
          <w:szCs w:val="28"/>
          <w:rtl/>
        </w:rPr>
        <w:t xml:space="preserve"> </w:t>
      </w:r>
      <w:r w:rsidRPr="00C854BD">
        <w:rPr>
          <w:rStyle w:val="Bodytext"/>
          <w:rFonts w:ascii="Traditional Arabic" w:hAnsi="Traditional Arabic" w:cs="Traditional Arabic"/>
          <w:b/>
          <w:bCs/>
          <w:sz w:val="24"/>
          <w:szCs w:val="28"/>
          <w:rtl/>
        </w:rPr>
        <w:t xml:space="preserve">من المسؤولية الجنائية، </w:t>
      </w:r>
      <w:proofErr w:type="spellStart"/>
      <w:r w:rsidRPr="00C854BD">
        <w:rPr>
          <w:rStyle w:val="Bodytext"/>
          <w:rFonts w:ascii="Traditional Arabic" w:hAnsi="Traditional Arabic" w:cs="Traditional Arabic"/>
          <w:b/>
          <w:bCs/>
          <w:sz w:val="24"/>
          <w:szCs w:val="28"/>
          <w:rtl/>
        </w:rPr>
        <w:t>ويدحضه</w:t>
      </w:r>
      <w:proofErr w:type="spellEnd"/>
      <w:r w:rsidRPr="00C854BD">
        <w:rPr>
          <w:rStyle w:val="Bodytext"/>
          <w:rFonts w:ascii="Traditional Arabic" w:hAnsi="Traditional Arabic" w:cs="Traditional Arabic"/>
          <w:b/>
          <w:bCs/>
          <w:sz w:val="24"/>
          <w:szCs w:val="28"/>
          <w:rtl/>
        </w:rPr>
        <w:t xml:space="preserve"> ما هو ثابت بالأدلة السابقة مما يستوجب الالتفات عن إنكاره.</w:t>
      </w:r>
    </w:p>
    <w:p w:rsidR="00044215" w:rsidRPr="00C854BD" w:rsidRDefault="00044215" w:rsidP="00044215">
      <w:pPr>
        <w:pStyle w:val="Bodytext1Char"/>
        <w:shd w:val="clear" w:color="auto" w:fill="auto"/>
        <w:spacing w:before="0" w:line="400" w:lineRule="exact"/>
        <w:jc w:val="both"/>
        <w:rPr>
          <w:rStyle w:val="Bodytext1CharChar"/>
          <w:rFonts w:ascii="Traditional Arabic" w:hAnsi="Traditional Arabic" w:cs="Traditional Arabic"/>
          <w:b/>
          <w:bCs/>
          <w:color w:val="000000"/>
          <w:sz w:val="24"/>
          <w:szCs w:val="28"/>
          <w:rtl/>
        </w:rPr>
      </w:pPr>
      <w:r w:rsidRPr="00C854BD">
        <w:rPr>
          <w:rStyle w:val="Bodytext1CharChar"/>
          <w:rFonts w:ascii="Traditional Arabic" w:hAnsi="Traditional Arabic" w:cs="Traditional Arabic"/>
          <w:b/>
          <w:bCs/>
          <w:color w:val="000000"/>
          <w:sz w:val="24"/>
          <w:szCs w:val="28"/>
          <w:rtl/>
        </w:rPr>
        <w:t>وطلب</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ممثل</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الهيئة</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(ص)</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ديوان</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المظالم</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محاكمة</w:t>
      </w:r>
      <w:r w:rsidRPr="00C854BD">
        <w:rPr>
          <w:rStyle w:val="BodytextNotBold"/>
          <w:rFonts w:ascii="Traditional Arabic" w:hAnsi="Traditional Arabic" w:cs="Traditional Arabic"/>
          <w:b/>
          <w:bCs/>
          <w:color w:val="000000"/>
          <w:sz w:val="24"/>
          <w:szCs w:val="28"/>
          <w:rtl/>
        </w:rPr>
        <w:t xml:space="preserve"> </w:t>
      </w:r>
      <w:proofErr w:type="spellStart"/>
      <w:r w:rsidRPr="00C854BD">
        <w:rPr>
          <w:rStyle w:val="Bodytext1CharChar"/>
          <w:rFonts w:ascii="Traditional Arabic" w:hAnsi="Traditional Arabic" w:cs="Traditional Arabic"/>
          <w:b/>
          <w:bCs/>
          <w:color w:val="000000"/>
          <w:sz w:val="24"/>
          <w:szCs w:val="28"/>
          <w:rtl/>
        </w:rPr>
        <w:t>المتهمطبقاً</w:t>
      </w:r>
      <w:proofErr w:type="spellEnd"/>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للمادة (الثانية) فقرة</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رقم</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8</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من</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المرسوم</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الملكي</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رقم</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43</w:t>
      </w:r>
      <w:r w:rsidRPr="00C854BD">
        <w:rPr>
          <w:rStyle w:val="BodytextNotBold"/>
          <w:rFonts w:ascii="Traditional Arabic" w:hAnsi="Traditional Arabic" w:cs="Traditional Arabic"/>
          <w:b/>
          <w:bCs/>
          <w:color w:val="000000"/>
          <w:sz w:val="24"/>
          <w:szCs w:val="28"/>
          <w:rtl/>
        </w:rPr>
        <w:t xml:space="preserve">) </w:t>
      </w:r>
      <w:proofErr w:type="gramStart"/>
      <w:r w:rsidRPr="00C854BD">
        <w:rPr>
          <w:rStyle w:val="Bodytext1CharChar"/>
          <w:rFonts w:ascii="Traditional Arabic" w:hAnsi="Traditional Arabic" w:cs="Traditional Arabic"/>
          <w:b/>
          <w:bCs/>
          <w:color w:val="000000"/>
          <w:sz w:val="24"/>
          <w:szCs w:val="28"/>
          <w:rtl/>
        </w:rPr>
        <w:t>لعام1377هـ</w:t>
      </w:r>
      <w:proofErr w:type="gramEnd"/>
      <w:r w:rsidRPr="00C854BD">
        <w:rPr>
          <w:rStyle w:val="Bodytext1CharChar"/>
          <w:rFonts w:ascii="Traditional Arabic" w:hAnsi="Traditional Arabic" w:cs="Traditional Arabic"/>
          <w:b/>
          <w:bCs/>
          <w:color w:val="000000"/>
          <w:sz w:val="24"/>
          <w:szCs w:val="28"/>
          <w:rtl/>
        </w:rPr>
        <w:t>.</w:t>
      </w:r>
    </w:p>
    <w:p w:rsidR="00044215" w:rsidRPr="00D45630" w:rsidRDefault="00044215" w:rsidP="00044215">
      <w:pPr>
        <w:pStyle w:val="Bodytext1Char"/>
        <w:shd w:val="clear" w:color="auto" w:fill="auto"/>
        <w:spacing w:before="0" w:line="400" w:lineRule="exact"/>
        <w:jc w:val="both"/>
        <w:rPr>
          <w:rFonts w:ascii="Traditional Arabic" w:hAnsi="Traditional Arabic" w:cs="Traditional Arabic"/>
          <w:b w:val="0"/>
          <w:bCs w:val="0"/>
          <w:sz w:val="24"/>
          <w:szCs w:val="28"/>
        </w:rPr>
      </w:pPr>
      <w:r w:rsidRPr="00D45630">
        <w:rPr>
          <w:rStyle w:val="Bodytext95pt"/>
          <w:rFonts w:ascii="Traditional Arabic" w:hAnsi="Traditional Arabic" w:cs="Traditional Arabic"/>
          <w:b w:val="0"/>
          <w:bCs w:val="0"/>
          <w:sz w:val="24"/>
          <w:szCs w:val="28"/>
          <w:rtl/>
        </w:rPr>
        <w:t xml:space="preserve"> </w:t>
      </w:r>
      <w:r w:rsidRPr="00D45630">
        <w:rPr>
          <w:rStyle w:val="Bodytext1CharChar"/>
          <w:rFonts w:ascii="Traditional Arabic" w:hAnsi="Traditional Arabic" w:cs="Traditional Arabic"/>
          <w:b/>
          <w:bCs/>
          <w:color w:val="000000"/>
          <w:sz w:val="24"/>
          <w:szCs w:val="28"/>
          <w:rtl/>
        </w:rPr>
        <w:t>وبمواجهة</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المدعى</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عليه</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بالاتهام</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الذي</w:t>
      </w:r>
      <w:r w:rsidRPr="00D45630">
        <w:rPr>
          <w:rStyle w:val="BodytextNotBold"/>
          <w:rFonts w:ascii="Traditional Arabic" w:hAnsi="Traditional Arabic" w:cs="Traditional Arabic"/>
          <w:color w:val="000000"/>
          <w:sz w:val="24"/>
          <w:szCs w:val="28"/>
          <w:rtl/>
        </w:rPr>
        <w:t xml:space="preserve"> </w:t>
      </w:r>
      <w:r w:rsidRPr="00D45630">
        <w:rPr>
          <w:rStyle w:val="BodytextSegoeUI"/>
          <w:rFonts w:ascii="Traditional Arabic" w:hAnsi="Traditional Arabic" w:cs="Traditional Arabic"/>
          <w:b w:val="0"/>
          <w:bCs w:val="0"/>
          <w:color w:val="000000"/>
          <w:sz w:val="24"/>
          <w:szCs w:val="28"/>
          <w:rtl/>
        </w:rPr>
        <w:t>تُلي</w:t>
      </w:r>
      <w:r w:rsidRPr="00D45630">
        <w:rPr>
          <w:rStyle w:val="Headerorfooter85pt"/>
          <w:rFonts w:ascii="Traditional Arabic" w:hAnsi="Traditional Arabic" w:cs="Traditional Arabic"/>
          <w:color w:val="000000"/>
          <w:sz w:val="24"/>
          <w:szCs w:val="28"/>
          <w:rtl/>
        </w:rPr>
        <w:t xml:space="preserve"> </w:t>
      </w:r>
      <w:r w:rsidRPr="00D45630">
        <w:rPr>
          <w:rStyle w:val="Bodytext11pt"/>
          <w:rFonts w:ascii="Traditional Arabic" w:hAnsi="Traditional Arabic" w:cs="Traditional Arabic"/>
          <w:color w:val="000000"/>
          <w:sz w:val="24"/>
          <w:szCs w:val="28"/>
          <w:rtl/>
        </w:rPr>
        <w:t>عليه</w:t>
      </w:r>
      <w:r w:rsidRPr="00D45630">
        <w:rPr>
          <w:rStyle w:val="BodytextSegoeUI4"/>
          <w:rFonts w:ascii="Traditional Arabic" w:hAnsi="Traditional Arabic" w:cs="Traditional Arabic"/>
          <w:b w:val="0"/>
          <w:bCs w:val="0"/>
          <w:color w:val="000000"/>
          <w:sz w:val="24"/>
          <w:rtl/>
        </w:rPr>
        <w:t xml:space="preserve"> </w:t>
      </w:r>
      <w:r w:rsidRPr="00D45630">
        <w:rPr>
          <w:rStyle w:val="BodytextSegoeUI"/>
          <w:rFonts w:ascii="Traditional Arabic" w:hAnsi="Traditional Arabic" w:cs="Traditional Arabic"/>
          <w:b w:val="0"/>
          <w:bCs w:val="0"/>
          <w:color w:val="000000"/>
          <w:sz w:val="24"/>
          <w:szCs w:val="28"/>
          <w:rtl/>
        </w:rPr>
        <w:t>من</w:t>
      </w:r>
      <w:r w:rsidRPr="00D45630">
        <w:rPr>
          <w:rStyle w:val="Headerorfooter85pt"/>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ممثل</w:t>
      </w:r>
      <w:r w:rsidRPr="00D45630">
        <w:rPr>
          <w:rStyle w:val="BodytextNotBold"/>
          <w:rFonts w:ascii="Traditional Arabic" w:hAnsi="Traditional Arabic" w:cs="Traditional Arabic"/>
          <w:color w:val="000000"/>
          <w:sz w:val="24"/>
          <w:szCs w:val="28"/>
          <w:rtl/>
        </w:rPr>
        <w:t xml:space="preserve"> </w:t>
      </w:r>
      <w:r w:rsidRPr="00D45630">
        <w:rPr>
          <w:rStyle w:val="Bodytext11pt"/>
          <w:rFonts w:ascii="Traditional Arabic" w:hAnsi="Traditional Arabic" w:cs="Traditional Arabic"/>
          <w:color w:val="000000"/>
          <w:sz w:val="24"/>
          <w:szCs w:val="28"/>
          <w:rtl/>
        </w:rPr>
        <w:t>الادعاء</w:t>
      </w:r>
      <w:r w:rsidRPr="00D45630">
        <w:rPr>
          <w:rStyle w:val="BodytextSegoeUI4"/>
          <w:rFonts w:ascii="Traditional Arabic" w:hAnsi="Traditional Arabic" w:cs="Traditional Arabic"/>
          <w:b w:val="0"/>
          <w:bCs w:val="0"/>
          <w:color w:val="000000"/>
          <w:sz w:val="24"/>
          <w:rtl/>
        </w:rPr>
        <w:t xml:space="preserve"> </w:t>
      </w:r>
      <w:r w:rsidRPr="00D45630">
        <w:rPr>
          <w:rStyle w:val="Bodytext1CharChar"/>
          <w:rFonts w:ascii="Traditional Arabic" w:hAnsi="Traditional Arabic" w:cs="Traditional Arabic"/>
          <w:b/>
          <w:bCs/>
          <w:color w:val="000000"/>
          <w:sz w:val="24"/>
          <w:szCs w:val="28"/>
          <w:rtl/>
        </w:rPr>
        <w:t>قدم</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مذكرة</w:t>
      </w:r>
      <w:r w:rsidRPr="00D45630">
        <w:rPr>
          <w:rStyle w:val="BodytextNotBold"/>
          <w:rFonts w:ascii="Traditional Arabic" w:hAnsi="Traditional Arabic" w:cs="Traditional Arabic"/>
          <w:color w:val="000000"/>
          <w:sz w:val="24"/>
          <w:szCs w:val="28"/>
          <w:rtl/>
        </w:rPr>
        <w:t xml:space="preserve"> </w:t>
      </w:r>
      <w:r w:rsidRPr="00D45630">
        <w:rPr>
          <w:rStyle w:val="Bodytext11pt"/>
          <w:rFonts w:ascii="Traditional Arabic" w:hAnsi="Traditional Arabic" w:cs="Traditional Arabic"/>
          <w:color w:val="000000"/>
          <w:sz w:val="24"/>
          <w:szCs w:val="28"/>
          <w:rtl/>
        </w:rPr>
        <w:t>جاء</w:t>
      </w:r>
      <w:r w:rsidRPr="00D45630">
        <w:rPr>
          <w:rStyle w:val="BodytextSegoeUI4"/>
          <w:rFonts w:ascii="Traditional Arabic" w:hAnsi="Traditional Arabic" w:cs="Traditional Arabic"/>
          <w:b w:val="0"/>
          <w:bCs w:val="0"/>
          <w:color w:val="000000"/>
          <w:sz w:val="24"/>
          <w:rtl/>
        </w:rPr>
        <w:t xml:space="preserve"> </w:t>
      </w:r>
      <w:r w:rsidRPr="00D45630">
        <w:rPr>
          <w:rStyle w:val="Bodytext11pt"/>
          <w:rFonts w:ascii="Traditional Arabic" w:hAnsi="Traditional Arabic" w:cs="Traditional Arabic"/>
          <w:color w:val="000000"/>
          <w:sz w:val="24"/>
          <w:szCs w:val="28"/>
          <w:rtl/>
        </w:rPr>
        <w:t>فيها</w:t>
      </w:r>
      <w:r w:rsidRPr="00D45630">
        <w:rPr>
          <w:rStyle w:val="BodytextNotBold"/>
          <w:rFonts w:ascii="Traditional Arabic" w:hAnsi="Traditional Arabic" w:cs="Traditional Arabic"/>
          <w:color w:val="000000"/>
          <w:sz w:val="24"/>
          <w:szCs w:val="28"/>
          <w:rtl/>
        </w:rPr>
        <w:t>:</w:t>
      </w:r>
    </w:p>
    <w:p w:rsidR="00044215" w:rsidRPr="00D45630" w:rsidRDefault="00044215" w:rsidP="00044215">
      <w:pPr>
        <w:pStyle w:val="Bodytext1Char"/>
        <w:shd w:val="clear" w:color="auto" w:fill="auto"/>
        <w:spacing w:before="0" w:line="400" w:lineRule="exact"/>
        <w:jc w:val="both"/>
        <w:rPr>
          <w:rStyle w:val="BodytextSegoeUI"/>
          <w:rFonts w:ascii="Traditional Arabic" w:hAnsi="Traditional Arabic" w:cs="Traditional Arabic"/>
          <w:b w:val="0"/>
          <w:bCs w:val="0"/>
          <w:color w:val="000000"/>
          <w:sz w:val="24"/>
          <w:szCs w:val="28"/>
        </w:rPr>
      </w:pPr>
      <w:r w:rsidRPr="00D45630">
        <w:rPr>
          <w:rStyle w:val="BodytextSegoeUI"/>
          <w:rFonts w:ascii="Traditional Arabic" w:hAnsi="Traditional Arabic" w:cs="Traditional Arabic"/>
          <w:b w:val="0"/>
          <w:bCs w:val="0"/>
          <w:sz w:val="24"/>
          <w:szCs w:val="28"/>
          <w:rtl/>
        </w:rPr>
        <w:t xml:space="preserve">أنه يعمل ضابط تحقيق بشرطة الجامعة، وقد ورد إليه خطاب </w:t>
      </w:r>
      <w:r w:rsidRPr="00D45630">
        <w:rPr>
          <w:rStyle w:val="BodytextSegoeUI"/>
          <w:rFonts w:ascii="Traditional Arabic" w:hAnsi="Traditional Arabic" w:cs="Traditional Arabic"/>
          <w:b w:val="0"/>
          <w:bCs w:val="0"/>
          <w:color w:val="000000"/>
          <w:sz w:val="24"/>
          <w:szCs w:val="28"/>
          <w:rtl/>
        </w:rPr>
        <w:t>مدير</w:t>
      </w:r>
      <w:r w:rsidRPr="00D45630">
        <w:rPr>
          <w:rStyle w:val="BodytextSegoeUI"/>
          <w:rFonts w:ascii="Traditional Arabic" w:hAnsi="Traditional Arabic" w:cs="Traditional Arabic"/>
          <w:b w:val="0"/>
          <w:bCs w:val="0"/>
          <w:sz w:val="24"/>
          <w:szCs w:val="28"/>
          <w:rtl/>
        </w:rPr>
        <w:t xml:space="preserve"> شعبة التحريات والبحث الجنائي بمنطقة تبوك المتضمن القبض على مجموعة أشخاص متهمين في قضية سرقة جوال، وقد كان منشغلاً بالتحقيق في عدة قضايا منها سرقة سيارة </w:t>
      </w:r>
      <w:r w:rsidRPr="00D45630">
        <w:rPr>
          <w:rStyle w:val="BodytextSegoeUI"/>
          <w:rFonts w:ascii="Traditional Arabic" w:hAnsi="Traditional Arabic" w:cs="Traditional Arabic"/>
          <w:b w:val="0"/>
          <w:bCs w:val="0"/>
          <w:sz w:val="24"/>
          <w:szCs w:val="28"/>
          <w:rtl/>
        </w:rPr>
        <w:lastRenderedPageBreak/>
        <w:t>وقضية أخلاقية أخرى، فطلب من جميع الواردة أسما</w:t>
      </w:r>
      <w:r w:rsidRPr="00D45630">
        <w:rPr>
          <w:rStyle w:val="BodytextSegoeUI"/>
          <w:rFonts w:ascii="Traditional Arabic" w:hAnsi="Traditional Arabic" w:cs="Traditional Arabic"/>
          <w:b w:val="0"/>
          <w:bCs w:val="0"/>
          <w:sz w:val="24"/>
          <w:szCs w:val="28"/>
          <w:rtl/>
          <w:lang w:bidi="ar-EG"/>
        </w:rPr>
        <w:t>ؤ</w:t>
      </w:r>
      <w:r w:rsidRPr="00D45630">
        <w:rPr>
          <w:rStyle w:val="BodytextSegoeUI"/>
          <w:rFonts w:ascii="Traditional Arabic" w:hAnsi="Traditional Arabic" w:cs="Traditional Arabic"/>
          <w:b w:val="0"/>
          <w:bCs w:val="0"/>
          <w:sz w:val="24"/>
          <w:szCs w:val="28"/>
          <w:rtl/>
        </w:rPr>
        <w:t xml:space="preserve">هم في خطاب مدير شعبة التحريات والبحث الانتظار حتى ينتهي من القضايا المعروضة عليه، إلا أن المشتكي (.....) قد ادعى بأنه تاجر كبير وتم </w:t>
      </w:r>
      <w:proofErr w:type="spellStart"/>
      <w:r w:rsidRPr="00D45630">
        <w:rPr>
          <w:rStyle w:val="BodytextSegoeUI"/>
          <w:rFonts w:ascii="Traditional Arabic" w:hAnsi="Traditional Arabic" w:cs="Traditional Arabic"/>
          <w:b w:val="0"/>
          <w:bCs w:val="0"/>
          <w:sz w:val="24"/>
          <w:szCs w:val="28"/>
          <w:rtl/>
        </w:rPr>
        <w:t>إفهامة</w:t>
      </w:r>
      <w:proofErr w:type="spellEnd"/>
      <w:r w:rsidRPr="00D45630">
        <w:rPr>
          <w:rStyle w:val="BodytextSegoeUI"/>
          <w:rFonts w:ascii="Traditional Arabic" w:hAnsi="Traditional Arabic" w:cs="Traditional Arabic"/>
          <w:b w:val="0"/>
          <w:bCs w:val="0"/>
          <w:sz w:val="24"/>
          <w:szCs w:val="28"/>
          <w:rtl/>
        </w:rPr>
        <w:t xml:space="preserve"> بضرورة الانتظار لكي يتم دراسة خطاب مدير شعبة التحريات والبحث الجنائي بمنطقة تبوك جيداً، وحتى يستطيع فهم تفاصيل</w:t>
      </w:r>
      <w:r w:rsidRPr="00D45630">
        <w:rPr>
          <w:rStyle w:val="BodytextSegoeUI"/>
          <w:rFonts w:ascii="Traditional Arabic" w:hAnsi="Traditional Arabic" w:cs="Traditional Arabic"/>
          <w:b w:val="0"/>
          <w:bCs w:val="0"/>
          <w:color w:val="000000"/>
          <w:sz w:val="24"/>
          <w:szCs w:val="28"/>
          <w:rtl/>
        </w:rPr>
        <w:t xml:space="preserve"> </w:t>
      </w:r>
      <w:r w:rsidRPr="00D45630">
        <w:rPr>
          <w:rStyle w:val="BodytextSegoeUI"/>
          <w:rFonts w:ascii="Traditional Arabic" w:hAnsi="Traditional Arabic" w:cs="Traditional Arabic"/>
          <w:b w:val="0"/>
          <w:bCs w:val="0"/>
          <w:sz w:val="24"/>
          <w:szCs w:val="28"/>
          <w:rtl/>
        </w:rPr>
        <w:t>القضية، ولماذا ارتبط اسمه بهذه القضية في خطاب البحث.</w:t>
      </w:r>
    </w:p>
    <w:p w:rsidR="00044215" w:rsidRPr="00C854BD" w:rsidRDefault="00044215" w:rsidP="00044215">
      <w:pPr>
        <w:pStyle w:val="Bodytext1Char"/>
        <w:shd w:val="clear" w:color="auto" w:fill="auto"/>
        <w:spacing w:before="0" w:line="400" w:lineRule="exact"/>
        <w:jc w:val="both"/>
        <w:rPr>
          <w:rStyle w:val="Bodytext1CharChar"/>
          <w:rFonts w:ascii="Traditional Arabic" w:hAnsi="Traditional Arabic" w:cs="Traditional Arabic"/>
          <w:b/>
          <w:bCs/>
          <w:color w:val="000000"/>
          <w:sz w:val="24"/>
          <w:szCs w:val="28"/>
          <w:rtl/>
        </w:rPr>
      </w:pPr>
      <w:r w:rsidRPr="00D45630">
        <w:rPr>
          <w:rStyle w:val="BodytextSegoeUI"/>
          <w:rFonts w:ascii="Traditional Arabic" w:hAnsi="Traditional Arabic" w:cs="Traditional Arabic"/>
          <w:b w:val="0"/>
          <w:bCs w:val="0"/>
          <w:sz w:val="24"/>
          <w:szCs w:val="28"/>
          <w:rtl/>
        </w:rPr>
        <w:t>وطلب المذكور (.....) إدخاله داخل التوقيف ولكنه طلب منه الانتظار، فقام بعدها ودخل على مكتبه</w:t>
      </w:r>
      <w:r w:rsidRPr="00D45630">
        <w:rPr>
          <w:rStyle w:val="BodytextNotBold"/>
          <w:rFonts w:ascii="Traditional Arabic" w:hAnsi="Traditional Arabic" w:cs="Traditional Arabic"/>
          <w:color w:val="000000"/>
          <w:sz w:val="24"/>
          <w:szCs w:val="28"/>
          <w:rtl/>
        </w:rPr>
        <w:t xml:space="preserve">، </w:t>
      </w:r>
      <w:r w:rsidRPr="00D45630">
        <w:rPr>
          <w:rStyle w:val="Bodytext11pt"/>
          <w:rFonts w:ascii="Traditional Arabic" w:hAnsi="Traditional Arabic" w:cs="Traditional Arabic"/>
          <w:color w:val="000000"/>
          <w:sz w:val="24"/>
          <w:szCs w:val="28"/>
          <w:rtl/>
        </w:rPr>
        <w:t>وأمام</w:t>
      </w:r>
      <w:r w:rsidRPr="00D45630">
        <w:rPr>
          <w:rStyle w:val="BodytextSegoeUI4"/>
          <w:rFonts w:ascii="Traditional Arabic" w:hAnsi="Traditional Arabic" w:cs="Traditional Arabic"/>
          <w:b w:val="0"/>
          <w:bCs w:val="0"/>
          <w:color w:val="000000"/>
          <w:sz w:val="24"/>
          <w:rtl/>
        </w:rPr>
        <w:t xml:space="preserve"> </w:t>
      </w:r>
      <w:r w:rsidRPr="00C854BD">
        <w:rPr>
          <w:rStyle w:val="Bodytext1CharChar"/>
          <w:rFonts w:ascii="Traditional Arabic" w:hAnsi="Traditional Arabic" w:cs="Traditional Arabic"/>
          <w:b/>
          <w:bCs/>
          <w:color w:val="000000"/>
          <w:sz w:val="24"/>
          <w:szCs w:val="28"/>
          <w:rtl/>
        </w:rPr>
        <w:t>المراجعين</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قام</w:t>
      </w:r>
      <w:r w:rsidRPr="00C854BD">
        <w:rPr>
          <w:rStyle w:val="BodytextNotBold"/>
          <w:rFonts w:ascii="Traditional Arabic" w:hAnsi="Traditional Arabic" w:cs="Traditional Arabic"/>
          <w:b/>
          <w:bCs/>
          <w:color w:val="000000"/>
          <w:sz w:val="24"/>
          <w:szCs w:val="28"/>
          <w:rtl/>
        </w:rPr>
        <w:t xml:space="preserve"> </w:t>
      </w:r>
      <w:r w:rsidRPr="00C854BD">
        <w:rPr>
          <w:rStyle w:val="BodytextSegoeUI2"/>
          <w:rFonts w:ascii="Traditional Arabic" w:hAnsi="Traditional Arabic" w:cs="Traditional Arabic"/>
          <w:b w:val="0"/>
          <w:bCs w:val="0"/>
          <w:color w:val="000000"/>
          <w:sz w:val="24"/>
          <w:szCs w:val="28"/>
          <w:rtl/>
        </w:rPr>
        <w:t>برمي</w:t>
      </w:r>
      <w:r w:rsidRPr="00C854BD">
        <w:rPr>
          <w:rStyle w:val="Bodytext85pt"/>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أدوية</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على</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طاولته</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طالباً</w:t>
      </w:r>
      <w:r w:rsidRPr="00C854BD">
        <w:rPr>
          <w:rStyle w:val="BodytextNotBold"/>
          <w:rFonts w:ascii="Traditional Arabic" w:hAnsi="Traditional Arabic" w:cs="Traditional Arabic"/>
          <w:b/>
          <w:bCs/>
          <w:color w:val="000000"/>
          <w:sz w:val="24"/>
          <w:szCs w:val="28"/>
          <w:rtl/>
        </w:rPr>
        <w:t xml:space="preserve"> </w:t>
      </w:r>
      <w:r w:rsidRPr="00C854BD">
        <w:rPr>
          <w:rStyle w:val="BodytextSpacing2pt"/>
          <w:rFonts w:ascii="Traditional Arabic" w:hAnsi="Traditional Arabic" w:cs="Traditional Arabic"/>
          <w:b w:val="0"/>
          <w:bCs w:val="0"/>
          <w:color w:val="000000"/>
          <w:szCs w:val="28"/>
          <w:rtl/>
        </w:rPr>
        <w:t xml:space="preserve">الذهاب </w:t>
      </w:r>
      <w:r w:rsidRPr="00C854BD">
        <w:rPr>
          <w:rStyle w:val="Bodytext1CharChar"/>
          <w:rFonts w:ascii="Traditional Arabic" w:hAnsi="Traditional Arabic" w:cs="Traditional Arabic"/>
          <w:b/>
          <w:bCs/>
          <w:color w:val="000000"/>
          <w:sz w:val="24"/>
          <w:szCs w:val="28"/>
          <w:rtl/>
        </w:rPr>
        <w:t>للمستشفى</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بحجة</w:t>
      </w:r>
      <w:r w:rsidRPr="00C854BD">
        <w:rPr>
          <w:rStyle w:val="BodytextNotBold"/>
          <w:rFonts w:ascii="Traditional Arabic" w:hAnsi="Traditional Arabic" w:cs="Traditional Arabic"/>
          <w:b/>
          <w:bCs/>
          <w:color w:val="000000"/>
          <w:sz w:val="24"/>
          <w:szCs w:val="28"/>
          <w:rtl/>
        </w:rPr>
        <w:t xml:space="preserve"> </w:t>
      </w:r>
      <w:r w:rsidRPr="00C854BD">
        <w:rPr>
          <w:rStyle w:val="Bodytext14pt"/>
          <w:rFonts w:ascii="Traditional Arabic" w:hAnsi="Traditional Arabic" w:cs="Traditional Arabic"/>
          <w:b w:val="0"/>
          <w:bCs w:val="0"/>
          <w:color w:val="000000"/>
          <w:sz w:val="24"/>
          <w:rtl/>
        </w:rPr>
        <w:t>أنه</w:t>
      </w:r>
      <w:r w:rsidRPr="00C854BD">
        <w:rPr>
          <w:rStyle w:val="BodytextTahoma3"/>
          <w:rFonts w:ascii="Traditional Arabic" w:hAnsi="Traditional Arabic" w:cs="Traditional Arabic"/>
          <w:b/>
          <w:bCs/>
          <w:color w:val="000000"/>
          <w:rtl/>
        </w:rPr>
        <w:t xml:space="preserve"> </w:t>
      </w:r>
      <w:r w:rsidRPr="00C854BD">
        <w:rPr>
          <w:rStyle w:val="Bodytext1CharChar"/>
          <w:rFonts w:ascii="Traditional Arabic" w:hAnsi="Traditional Arabic" w:cs="Traditional Arabic"/>
          <w:b/>
          <w:bCs/>
          <w:color w:val="000000"/>
          <w:sz w:val="24"/>
          <w:szCs w:val="28"/>
          <w:rtl/>
        </w:rPr>
        <w:t>مريض</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فلم</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يمانع</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وأفهمه</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بأنه</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سيفعل</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ذلك.</w:t>
      </w:r>
    </w:p>
    <w:p w:rsidR="00044215" w:rsidRPr="00C854BD" w:rsidRDefault="00044215" w:rsidP="00044215">
      <w:pPr>
        <w:pStyle w:val="Bodytext1Char"/>
        <w:shd w:val="clear" w:color="auto" w:fill="auto"/>
        <w:spacing w:before="0" w:line="400" w:lineRule="exact"/>
        <w:jc w:val="both"/>
        <w:rPr>
          <w:rFonts w:ascii="Traditional Arabic" w:hAnsi="Traditional Arabic" w:cs="Traditional Arabic"/>
          <w:b w:val="0"/>
          <w:bCs w:val="0"/>
          <w:sz w:val="24"/>
          <w:szCs w:val="28"/>
        </w:rPr>
      </w:pPr>
      <w:r w:rsidRPr="00C854BD">
        <w:rPr>
          <w:rStyle w:val="Bodytext1CharChar"/>
          <w:rFonts w:ascii="Traditional Arabic" w:hAnsi="Traditional Arabic" w:cs="Traditional Arabic"/>
          <w:b/>
          <w:bCs/>
          <w:color w:val="000000"/>
          <w:sz w:val="24"/>
          <w:szCs w:val="28"/>
          <w:rtl/>
        </w:rPr>
        <w:t xml:space="preserve"> وبعد</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فترة</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ولكثرة</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إزعاجاته</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قام</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بتقديمه</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على</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كل</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القضايا</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السابقة</w:t>
      </w:r>
      <w:r w:rsidRPr="00C854BD">
        <w:rPr>
          <w:rStyle w:val="BodytextNotBold"/>
          <w:rFonts w:ascii="Traditional Arabic" w:hAnsi="Traditional Arabic" w:cs="Traditional Arabic"/>
          <w:b/>
          <w:bCs/>
          <w:color w:val="000000"/>
          <w:sz w:val="24"/>
          <w:szCs w:val="28"/>
          <w:rtl/>
        </w:rPr>
        <w:t xml:space="preserve"> </w:t>
      </w:r>
      <w:r w:rsidRPr="00C854BD">
        <w:rPr>
          <w:rStyle w:val="BodytextNotBold"/>
          <w:rFonts w:ascii="Traditional Arabic" w:hAnsi="Traditional Arabic" w:cs="Traditional Arabic"/>
          <w:b/>
          <w:bCs/>
          <w:sz w:val="24"/>
          <w:szCs w:val="28"/>
          <w:rtl/>
        </w:rPr>
        <w:t>ومنها</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القضية الأخلاقية،</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وطلب</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منه</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الحضور</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للتحقيق</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معه</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ولكنه</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رفض</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ذلك.</w:t>
      </w:r>
    </w:p>
    <w:p w:rsidR="00044215" w:rsidRPr="00C854BD" w:rsidRDefault="00044215" w:rsidP="00044215">
      <w:pPr>
        <w:pStyle w:val="Bodytext1Char"/>
        <w:shd w:val="clear" w:color="auto" w:fill="auto"/>
        <w:spacing w:before="0" w:line="400" w:lineRule="exact"/>
        <w:jc w:val="both"/>
        <w:rPr>
          <w:rFonts w:ascii="Traditional Arabic" w:hAnsi="Traditional Arabic" w:cs="Traditional Arabic"/>
          <w:b w:val="0"/>
          <w:bCs w:val="0"/>
          <w:sz w:val="24"/>
          <w:szCs w:val="28"/>
        </w:rPr>
      </w:pPr>
      <w:r w:rsidRPr="00C854BD">
        <w:rPr>
          <w:rStyle w:val="Bodytext1CharChar"/>
          <w:rFonts w:ascii="Traditional Arabic" w:hAnsi="Traditional Arabic" w:cs="Traditional Arabic"/>
          <w:b/>
          <w:bCs/>
          <w:color w:val="000000"/>
          <w:sz w:val="24"/>
          <w:szCs w:val="28"/>
          <w:rtl/>
        </w:rPr>
        <w:t>وبعدها</w:t>
      </w:r>
      <w:r w:rsidRPr="00C854BD">
        <w:rPr>
          <w:rStyle w:val="BodytextNotBold"/>
          <w:rFonts w:ascii="Traditional Arabic" w:hAnsi="Traditional Arabic" w:cs="Traditional Arabic"/>
          <w:b/>
          <w:bCs/>
          <w:color w:val="000000"/>
          <w:sz w:val="24"/>
          <w:szCs w:val="28"/>
          <w:rtl/>
        </w:rPr>
        <w:t xml:space="preserve"> </w:t>
      </w:r>
      <w:r w:rsidRPr="00C854BD">
        <w:rPr>
          <w:rStyle w:val="Bodytext12pt"/>
          <w:rFonts w:ascii="Traditional Arabic" w:hAnsi="Traditional Arabic" w:cs="Traditional Arabic"/>
          <w:b w:val="0"/>
          <w:bCs w:val="0"/>
          <w:color w:val="000000"/>
          <w:szCs w:val="28"/>
          <w:rtl/>
        </w:rPr>
        <w:t>حضر</w:t>
      </w:r>
      <w:r w:rsidRPr="00C854BD">
        <w:rPr>
          <w:rStyle w:val="Bodytext12pt9"/>
          <w:rFonts w:ascii="Traditional Arabic" w:hAnsi="Traditional Arabic" w:cs="Traditional Arabic"/>
          <w:b/>
          <w:bCs/>
          <w:color w:val="000000"/>
          <w:szCs w:val="28"/>
          <w:rtl/>
        </w:rPr>
        <w:t xml:space="preserve"> </w:t>
      </w:r>
      <w:r w:rsidRPr="00C854BD">
        <w:rPr>
          <w:rStyle w:val="Bodytext14pt"/>
          <w:rFonts w:ascii="Traditional Arabic" w:hAnsi="Traditional Arabic" w:cs="Traditional Arabic"/>
          <w:b w:val="0"/>
          <w:bCs w:val="0"/>
          <w:color w:val="000000"/>
          <w:sz w:val="24"/>
          <w:rtl/>
        </w:rPr>
        <w:t>أحد</w:t>
      </w:r>
      <w:r w:rsidRPr="00C854BD">
        <w:rPr>
          <w:rStyle w:val="BodytextTahoma3"/>
          <w:rFonts w:ascii="Traditional Arabic" w:hAnsi="Traditional Arabic" w:cs="Traditional Arabic"/>
          <w:b/>
          <w:bCs/>
          <w:color w:val="000000"/>
          <w:rtl/>
        </w:rPr>
        <w:t xml:space="preserve"> </w:t>
      </w:r>
      <w:r w:rsidRPr="00C854BD">
        <w:rPr>
          <w:rStyle w:val="Bodytext12pt"/>
          <w:rFonts w:ascii="Traditional Arabic" w:hAnsi="Traditional Arabic" w:cs="Traditional Arabic"/>
          <w:b w:val="0"/>
          <w:bCs w:val="0"/>
          <w:color w:val="000000"/>
          <w:szCs w:val="28"/>
          <w:rtl/>
        </w:rPr>
        <w:t>الأشخاص</w:t>
      </w:r>
      <w:r w:rsidRPr="00C854BD">
        <w:rPr>
          <w:rStyle w:val="Bodytext12pt9"/>
          <w:rFonts w:ascii="Traditional Arabic" w:hAnsi="Traditional Arabic" w:cs="Traditional Arabic"/>
          <w:b/>
          <w:bCs/>
          <w:color w:val="000000"/>
          <w:szCs w:val="28"/>
          <w:rtl/>
        </w:rPr>
        <w:t xml:space="preserve"> </w:t>
      </w:r>
      <w:proofErr w:type="spellStart"/>
      <w:r w:rsidRPr="00C854BD">
        <w:rPr>
          <w:rStyle w:val="Bodytext1CharChar"/>
          <w:rFonts w:ascii="Traditional Arabic" w:hAnsi="Traditional Arabic" w:cs="Traditional Arabic"/>
          <w:b/>
          <w:bCs/>
          <w:color w:val="000000"/>
          <w:sz w:val="24"/>
          <w:szCs w:val="28"/>
          <w:rtl/>
        </w:rPr>
        <w:t>مبدياً</w:t>
      </w:r>
      <w:proofErr w:type="spellEnd"/>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استعداده</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لكفالته</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فقام</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بأخذ</w:t>
      </w:r>
      <w:r w:rsidRPr="00C854BD">
        <w:rPr>
          <w:rStyle w:val="BodytextNotBold"/>
          <w:rFonts w:ascii="Traditional Arabic" w:hAnsi="Traditional Arabic" w:cs="Traditional Arabic"/>
          <w:b/>
          <w:bCs/>
          <w:color w:val="000000"/>
          <w:sz w:val="24"/>
          <w:szCs w:val="28"/>
          <w:rtl/>
        </w:rPr>
        <w:t xml:space="preserve"> </w:t>
      </w:r>
      <w:r w:rsidRPr="00C854BD">
        <w:rPr>
          <w:rStyle w:val="BodytextNotBold"/>
          <w:rFonts w:ascii="Traditional Arabic" w:hAnsi="Traditional Arabic" w:cs="Traditional Arabic"/>
          <w:b/>
          <w:bCs/>
          <w:sz w:val="24"/>
          <w:szCs w:val="28"/>
          <w:rtl/>
        </w:rPr>
        <w:t>أقواله</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وتم</w:t>
      </w:r>
      <w:r w:rsidRPr="00C854BD">
        <w:rPr>
          <w:rStyle w:val="BodytextNotBold"/>
          <w:rFonts w:ascii="Traditional Arabic" w:hAnsi="Traditional Arabic" w:cs="Traditional Arabic"/>
          <w:b/>
          <w:bCs/>
          <w:color w:val="000000"/>
          <w:sz w:val="24"/>
          <w:szCs w:val="28"/>
          <w:rtl/>
        </w:rPr>
        <w:t xml:space="preserve"> </w:t>
      </w:r>
      <w:r w:rsidRPr="00C854BD">
        <w:rPr>
          <w:rStyle w:val="Bodytext1CharChar"/>
          <w:rFonts w:ascii="Traditional Arabic" w:hAnsi="Traditional Arabic" w:cs="Traditional Arabic"/>
          <w:b/>
          <w:bCs/>
          <w:color w:val="000000"/>
          <w:sz w:val="24"/>
          <w:szCs w:val="28"/>
          <w:rtl/>
        </w:rPr>
        <w:t xml:space="preserve">إطلاق </w:t>
      </w:r>
      <w:r w:rsidRPr="00C854BD">
        <w:rPr>
          <w:rStyle w:val="Bodytext12pt"/>
          <w:rFonts w:ascii="Traditional Arabic" w:hAnsi="Traditional Arabic" w:cs="Traditional Arabic"/>
          <w:b w:val="0"/>
          <w:bCs w:val="0"/>
          <w:color w:val="000000"/>
          <w:szCs w:val="28"/>
          <w:rtl/>
        </w:rPr>
        <w:t>سراحه</w:t>
      </w:r>
      <w:r w:rsidRPr="00C854BD">
        <w:rPr>
          <w:rStyle w:val="Bodytext12pt9"/>
          <w:rFonts w:ascii="Traditional Arabic" w:hAnsi="Traditional Arabic" w:cs="Traditional Arabic"/>
          <w:b/>
          <w:bCs/>
          <w:color w:val="000000"/>
          <w:szCs w:val="28"/>
          <w:rtl/>
        </w:rPr>
        <w:t xml:space="preserve"> </w:t>
      </w:r>
      <w:r w:rsidRPr="00C854BD">
        <w:rPr>
          <w:rStyle w:val="Bodytext1CharChar"/>
          <w:rFonts w:ascii="Traditional Arabic" w:hAnsi="Traditional Arabic" w:cs="Traditional Arabic"/>
          <w:b/>
          <w:bCs/>
          <w:color w:val="000000"/>
          <w:sz w:val="24"/>
          <w:szCs w:val="28"/>
          <w:rtl/>
        </w:rPr>
        <w:t>قبل</w:t>
      </w:r>
      <w:r w:rsidRPr="00C854BD">
        <w:rPr>
          <w:rStyle w:val="BodytextNotBold"/>
          <w:rFonts w:ascii="Traditional Arabic" w:hAnsi="Traditional Arabic" w:cs="Traditional Arabic"/>
          <w:b/>
          <w:bCs/>
          <w:color w:val="000000"/>
          <w:sz w:val="24"/>
          <w:szCs w:val="28"/>
          <w:rtl/>
        </w:rPr>
        <w:t xml:space="preserve"> </w:t>
      </w:r>
      <w:r w:rsidRPr="00C854BD">
        <w:rPr>
          <w:rStyle w:val="Bodytext12pt"/>
          <w:rFonts w:ascii="Traditional Arabic" w:hAnsi="Traditional Arabic" w:cs="Traditional Arabic"/>
          <w:b w:val="0"/>
          <w:bCs w:val="0"/>
          <w:color w:val="000000"/>
          <w:szCs w:val="28"/>
          <w:rtl/>
        </w:rPr>
        <w:t>الجميع</w:t>
      </w:r>
      <w:r w:rsidRPr="00C854BD">
        <w:rPr>
          <w:rStyle w:val="Bodytext12pt9"/>
          <w:rFonts w:ascii="Traditional Arabic" w:hAnsi="Traditional Arabic" w:cs="Traditional Arabic"/>
          <w:b/>
          <w:bCs/>
          <w:color w:val="000000"/>
          <w:szCs w:val="28"/>
          <w:rtl/>
        </w:rPr>
        <w:t xml:space="preserve"> </w:t>
      </w:r>
      <w:r w:rsidRPr="00C854BD">
        <w:rPr>
          <w:rStyle w:val="Bodytext1CharChar"/>
          <w:rFonts w:ascii="Traditional Arabic" w:hAnsi="Traditional Arabic" w:cs="Traditional Arabic"/>
          <w:b/>
          <w:bCs/>
          <w:color w:val="000000"/>
          <w:sz w:val="24"/>
          <w:szCs w:val="28"/>
          <w:rtl/>
        </w:rPr>
        <w:t>بالكفالة</w:t>
      </w:r>
      <w:r w:rsidRPr="00C854BD">
        <w:rPr>
          <w:rStyle w:val="BodytextNotBold"/>
          <w:rFonts w:ascii="Traditional Arabic" w:hAnsi="Traditional Arabic" w:cs="Traditional Arabic"/>
          <w:b/>
          <w:bCs/>
          <w:color w:val="000000"/>
          <w:sz w:val="24"/>
          <w:szCs w:val="28"/>
          <w:rtl/>
        </w:rPr>
        <w:t xml:space="preserve"> </w:t>
      </w:r>
      <w:r w:rsidRPr="00C854BD">
        <w:rPr>
          <w:rStyle w:val="Bodytext115pt"/>
          <w:rFonts w:ascii="Traditional Arabic" w:hAnsi="Traditional Arabic" w:cs="Traditional Arabic"/>
          <w:b w:val="0"/>
          <w:bCs w:val="0"/>
          <w:color w:val="000000"/>
          <w:sz w:val="24"/>
          <w:szCs w:val="28"/>
          <w:rtl/>
        </w:rPr>
        <w:t>الحضورية</w:t>
      </w:r>
      <w:r w:rsidRPr="00C854BD">
        <w:rPr>
          <w:rStyle w:val="Bodytext95pt"/>
          <w:rFonts w:ascii="Traditional Arabic" w:hAnsi="Traditional Arabic" w:cs="Traditional Arabic"/>
          <w:b w:val="0"/>
          <w:bCs w:val="0"/>
          <w:sz w:val="24"/>
          <w:szCs w:val="28"/>
          <w:rtl/>
        </w:rPr>
        <w:t>.</w:t>
      </w:r>
    </w:p>
    <w:p w:rsidR="00044215" w:rsidRPr="00D45630" w:rsidRDefault="00044215" w:rsidP="00044215">
      <w:pPr>
        <w:pStyle w:val="Bodytext1Char"/>
        <w:shd w:val="clear" w:color="auto" w:fill="auto"/>
        <w:spacing w:before="0" w:line="400" w:lineRule="exact"/>
        <w:jc w:val="both"/>
        <w:rPr>
          <w:rStyle w:val="BodytextNotBold"/>
          <w:rFonts w:ascii="Traditional Arabic" w:hAnsi="Traditional Arabic" w:cs="Traditional Arabic"/>
          <w:color w:val="000000"/>
          <w:sz w:val="24"/>
          <w:szCs w:val="28"/>
        </w:rPr>
      </w:pPr>
      <w:r w:rsidRPr="00D45630">
        <w:rPr>
          <w:rStyle w:val="Bodytext1CharChar"/>
          <w:rFonts w:ascii="Traditional Arabic" w:hAnsi="Traditional Arabic" w:cs="Traditional Arabic"/>
          <w:b/>
          <w:bCs/>
          <w:color w:val="000000"/>
          <w:sz w:val="24"/>
          <w:szCs w:val="28"/>
          <w:rtl/>
        </w:rPr>
        <w:t>وتم</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عمل</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محضر</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مختصر</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من</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فوره</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من</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قبل</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عريف</w:t>
      </w:r>
      <w:r w:rsidRPr="00D45630">
        <w:rPr>
          <w:rStyle w:val="BodytextNotBold"/>
          <w:rFonts w:ascii="Traditional Arabic" w:hAnsi="Traditional Arabic" w:cs="Traditional Arabic"/>
          <w:color w:val="000000"/>
          <w:sz w:val="24"/>
          <w:szCs w:val="28"/>
          <w:rtl/>
        </w:rPr>
        <w:t xml:space="preserve"> </w:t>
      </w:r>
      <w:r w:rsidRPr="00D45630">
        <w:rPr>
          <w:rStyle w:val="BodytextTahoma"/>
          <w:rFonts w:ascii="Traditional Arabic" w:hAnsi="Traditional Arabic" w:cs="Traditional Arabic"/>
          <w:color w:val="000000"/>
          <w:sz w:val="24"/>
          <w:szCs w:val="28"/>
          <w:rtl/>
        </w:rPr>
        <w:t>الفرقة</w:t>
      </w:r>
      <w:r w:rsidRPr="00D45630">
        <w:rPr>
          <w:rStyle w:val="Bodytext12pt4"/>
          <w:rFonts w:ascii="Traditional Arabic" w:hAnsi="Traditional Arabic" w:cs="Traditional Arabic"/>
          <w:b w:val="0"/>
          <w:bCs w:val="0"/>
          <w:color w:val="000000"/>
          <w:szCs w:val="28"/>
          <w:rtl/>
        </w:rPr>
        <w:t xml:space="preserve"> </w:t>
      </w:r>
      <w:r w:rsidRPr="00D45630">
        <w:rPr>
          <w:rStyle w:val="Bodytext1CharChar"/>
          <w:rFonts w:ascii="Traditional Arabic" w:hAnsi="Traditional Arabic" w:cs="Traditional Arabic"/>
          <w:b/>
          <w:bCs/>
          <w:color w:val="000000"/>
          <w:sz w:val="24"/>
          <w:szCs w:val="28"/>
          <w:rtl/>
        </w:rPr>
        <w:t>المستلم</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وأحد</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أفراد المركز بما حصل.</w:t>
      </w:r>
    </w:p>
    <w:p w:rsidR="00044215" w:rsidRPr="00D45630" w:rsidRDefault="00044215" w:rsidP="00044215">
      <w:pPr>
        <w:pStyle w:val="Bodytext1Char"/>
        <w:shd w:val="clear" w:color="auto" w:fill="auto"/>
        <w:spacing w:before="0" w:line="400" w:lineRule="exact"/>
        <w:jc w:val="both"/>
        <w:rPr>
          <w:rStyle w:val="BodytextNotBold"/>
          <w:rFonts w:ascii="Traditional Arabic" w:hAnsi="Traditional Arabic" w:cs="Traditional Arabic"/>
          <w:sz w:val="24"/>
          <w:szCs w:val="28"/>
          <w:rtl/>
        </w:rPr>
      </w:pPr>
      <w:r w:rsidRPr="00D45630">
        <w:rPr>
          <w:rStyle w:val="BodytextNotBold"/>
          <w:rFonts w:ascii="Traditional Arabic" w:hAnsi="Traditional Arabic" w:cs="Traditional Arabic"/>
          <w:sz w:val="24"/>
          <w:szCs w:val="28"/>
          <w:rtl/>
        </w:rPr>
        <w:t>تم</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إفهام المذكور</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قبيل</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إخراجه بأنه</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اتخذ معه الإجراء النظامي</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وأن</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باب</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مدير</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الشرطة مفتوح</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للجميع</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وباب</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ال</w:t>
      </w:r>
      <w:r w:rsidRPr="00D45630">
        <w:rPr>
          <w:rStyle w:val="BodytextNotBold"/>
          <w:rFonts w:ascii="Traditional Arabic" w:hAnsi="Traditional Arabic" w:cs="Traditional Arabic"/>
          <w:sz w:val="24"/>
          <w:szCs w:val="28"/>
          <w:rtl/>
          <w:lang w:bidi="ar-EG"/>
        </w:rPr>
        <w:t>إ</w:t>
      </w:r>
      <w:r w:rsidRPr="00D45630">
        <w:rPr>
          <w:rStyle w:val="BodytextNotBold"/>
          <w:rFonts w:ascii="Traditional Arabic" w:hAnsi="Traditional Arabic" w:cs="Traditional Arabic"/>
          <w:sz w:val="24"/>
          <w:szCs w:val="28"/>
          <w:rtl/>
        </w:rPr>
        <w:t>مارة</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كذلك</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مفتوح</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للجميع</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في</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حال</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أراد</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التقدم</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بشكوى ضده.</w:t>
      </w:r>
    </w:p>
    <w:p w:rsidR="00044215" w:rsidRPr="00D45630" w:rsidRDefault="00044215" w:rsidP="00044215">
      <w:pPr>
        <w:pStyle w:val="Bodytext1Char"/>
        <w:shd w:val="clear" w:color="auto" w:fill="auto"/>
        <w:spacing w:before="0" w:line="400" w:lineRule="exact"/>
        <w:jc w:val="both"/>
        <w:rPr>
          <w:rStyle w:val="Bodytext1CharChar"/>
          <w:rFonts w:ascii="Traditional Arabic" w:hAnsi="Traditional Arabic" w:cs="Traditional Arabic"/>
          <w:b/>
          <w:bCs/>
          <w:color w:val="000000"/>
          <w:sz w:val="24"/>
          <w:szCs w:val="28"/>
        </w:rPr>
      </w:pPr>
      <w:r w:rsidRPr="00D45630">
        <w:rPr>
          <w:rStyle w:val="BodytextNotBold"/>
          <w:rFonts w:ascii="Traditional Arabic" w:hAnsi="Traditional Arabic" w:cs="Traditional Arabic"/>
          <w:sz w:val="24"/>
          <w:szCs w:val="28"/>
          <w:rtl/>
        </w:rPr>
        <w:t>وقد</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اتضح من</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خلال التحقيقات</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في</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القضية</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بأن المتهم</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في</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قضية</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سرقة</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الجوال هو ابن أخيه</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المدعو (.....)،</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والذي</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تمت</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إحالة</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أوراقه</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كاملة</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ل</w:t>
      </w:r>
      <w:r w:rsidRPr="00D45630">
        <w:rPr>
          <w:rStyle w:val="BodytextNotBold"/>
          <w:rFonts w:ascii="Traditional Arabic" w:hAnsi="Traditional Arabic" w:cs="Traditional Arabic"/>
          <w:sz w:val="24"/>
          <w:szCs w:val="28"/>
          <w:rtl/>
          <w:lang w:bidi="ar-EG"/>
        </w:rPr>
        <w:t>إ</w:t>
      </w:r>
      <w:r w:rsidRPr="00D45630">
        <w:rPr>
          <w:rStyle w:val="BodytextNotBold"/>
          <w:rFonts w:ascii="Traditional Arabic" w:hAnsi="Traditional Arabic" w:cs="Traditional Arabic"/>
          <w:sz w:val="24"/>
          <w:szCs w:val="28"/>
          <w:rtl/>
        </w:rPr>
        <w:t>مارة</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منطقة تبوك بموجب</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خطاب</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مدير شرطة</w:t>
      </w:r>
      <w:r w:rsidRPr="00D45630">
        <w:rPr>
          <w:rStyle w:val="BodytextNotBold"/>
          <w:rFonts w:ascii="Traditional Arabic" w:hAnsi="Traditional Arabic" w:cs="Traditional Arabic"/>
          <w:color w:val="000000"/>
          <w:sz w:val="24"/>
          <w:szCs w:val="28"/>
          <w:rtl/>
        </w:rPr>
        <w:t xml:space="preserve"> </w:t>
      </w:r>
      <w:r w:rsidRPr="00D45630">
        <w:rPr>
          <w:rStyle w:val="11"/>
          <w:rFonts w:ascii="Traditional Arabic" w:hAnsi="Traditional Arabic" w:cs="Traditional Arabic"/>
          <w:b w:val="0"/>
          <w:bCs w:val="0"/>
          <w:color w:val="000000"/>
          <w:sz w:val="24"/>
          <w:szCs w:val="28"/>
          <w:rtl/>
        </w:rPr>
        <w:t>منطقة</w:t>
      </w:r>
      <w:r w:rsidRPr="00D45630">
        <w:rPr>
          <w:rStyle w:val="BodytextNotBold"/>
          <w:rFonts w:ascii="Traditional Arabic" w:hAnsi="Traditional Arabic" w:cs="Traditional Arabic"/>
          <w:color w:val="000000"/>
          <w:sz w:val="24"/>
          <w:szCs w:val="28"/>
          <w:rtl/>
        </w:rPr>
        <w:t xml:space="preserve"> </w:t>
      </w:r>
      <w:r w:rsidRPr="00D45630">
        <w:rPr>
          <w:rStyle w:val="Bodytext14pt"/>
          <w:rFonts w:ascii="Traditional Arabic" w:hAnsi="Traditional Arabic" w:cs="Traditional Arabic"/>
          <w:b w:val="0"/>
          <w:bCs w:val="0"/>
          <w:color w:val="000000"/>
          <w:sz w:val="24"/>
          <w:rtl/>
        </w:rPr>
        <w:t>تبوك</w:t>
      </w:r>
      <w:r w:rsidRPr="00D45630">
        <w:rPr>
          <w:rStyle w:val="BodytextTahoma3"/>
          <w:rFonts w:ascii="Traditional Arabic" w:hAnsi="Traditional Arabic" w:cs="Traditional Arabic"/>
          <w:color w:val="000000"/>
          <w:rtl/>
        </w:rPr>
        <w:t xml:space="preserve"> </w:t>
      </w:r>
      <w:r w:rsidRPr="00D45630">
        <w:rPr>
          <w:rStyle w:val="Bodytext1CharChar"/>
          <w:rFonts w:ascii="Traditional Arabic" w:hAnsi="Traditional Arabic" w:cs="Traditional Arabic"/>
          <w:b/>
          <w:bCs/>
          <w:color w:val="000000"/>
          <w:sz w:val="24"/>
          <w:szCs w:val="28"/>
          <w:rtl/>
        </w:rPr>
        <w:t>رقم (</w:t>
      </w:r>
      <w:r w:rsidRPr="00D45630">
        <w:rPr>
          <w:rStyle w:val="11"/>
          <w:rFonts w:ascii="Traditional Arabic" w:hAnsi="Traditional Arabic" w:cs="Traditional Arabic"/>
          <w:b w:val="0"/>
          <w:bCs w:val="0"/>
          <w:color w:val="000000"/>
          <w:sz w:val="24"/>
          <w:szCs w:val="28"/>
          <w:rtl/>
        </w:rPr>
        <w:t>815</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وتاريخ</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 xml:space="preserve">4/3/1427هـ، </w:t>
      </w:r>
      <w:r w:rsidRPr="00D45630">
        <w:rPr>
          <w:rStyle w:val="Bodytext14pt"/>
          <w:rFonts w:ascii="Traditional Arabic" w:hAnsi="Traditional Arabic" w:cs="Traditional Arabic"/>
          <w:b w:val="0"/>
          <w:bCs w:val="0"/>
          <w:color w:val="000000"/>
          <w:sz w:val="24"/>
          <w:rtl/>
        </w:rPr>
        <w:t>وقد</w:t>
      </w:r>
      <w:r w:rsidRPr="00D45630">
        <w:rPr>
          <w:rStyle w:val="BodytextTahoma3"/>
          <w:rFonts w:ascii="Traditional Arabic" w:hAnsi="Traditional Arabic" w:cs="Traditional Arabic"/>
          <w:color w:val="000000"/>
          <w:rtl/>
        </w:rPr>
        <w:t xml:space="preserve"> </w:t>
      </w:r>
      <w:r w:rsidRPr="00D45630">
        <w:rPr>
          <w:rStyle w:val="Bodytext12pt"/>
          <w:rFonts w:ascii="Traditional Arabic" w:hAnsi="Traditional Arabic" w:cs="Traditional Arabic"/>
          <w:b w:val="0"/>
          <w:bCs w:val="0"/>
          <w:color w:val="000000"/>
          <w:szCs w:val="28"/>
          <w:rtl/>
        </w:rPr>
        <w:t>تقدم</w:t>
      </w:r>
      <w:r w:rsidRPr="00D45630">
        <w:rPr>
          <w:rStyle w:val="Bodytext12pt9"/>
          <w:rFonts w:ascii="Traditional Arabic" w:hAnsi="Traditional Arabic" w:cs="Traditional Arabic"/>
          <w:color w:val="000000"/>
          <w:szCs w:val="28"/>
          <w:rtl/>
        </w:rPr>
        <w:t xml:space="preserve"> </w:t>
      </w:r>
      <w:r w:rsidRPr="00D45630">
        <w:rPr>
          <w:rStyle w:val="Bodytext1CharChar"/>
          <w:rFonts w:ascii="Traditional Arabic" w:hAnsi="Traditional Arabic" w:cs="Traditional Arabic"/>
          <w:b/>
          <w:bCs/>
          <w:color w:val="000000"/>
          <w:sz w:val="24"/>
          <w:szCs w:val="28"/>
          <w:rtl/>
        </w:rPr>
        <w:t>المذكور</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بعد</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ذلك</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بشكوى</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ضده</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وتم</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التحقيق</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معه</w:t>
      </w:r>
      <w:r w:rsidRPr="00D45630">
        <w:rPr>
          <w:rStyle w:val="BodytextNotBold"/>
          <w:rFonts w:ascii="Traditional Arabic" w:hAnsi="Traditional Arabic" w:cs="Traditional Arabic"/>
          <w:color w:val="000000"/>
          <w:sz w:val="24"/>
          <w:szCs w:val="28"/>
          <w:rtl/>
        </w:rPr>
        <w:t xml:space="preserve"> </w:t>
      </w:r>
      <w:r w:rsidRPr="00D45630">
        <w:rPr>
          <w:rStyle w:val="BodytextSegoeUI"/>
          <w:rFonts w:ascii="Traditional Arabic" w:hAnsi="Traditional Arabic" w:cs="Traditional Arabic"/>
          <w:b w:val="0"/>
          <w:bCs w:val="0"/>
          <w:color w:val="000000"/>
          <w:sz w:val="24"/>
          <w:szCs w:val="28"/>
          <w:rtl/>
        </w:rPr>
        <w:t>من</w:t>
      </w:r>
      <w:r w:rsidRPr="00D45630">
        <w:rPr>
          <w:rStyle w:val="Headerorfooter85pt"/>
          <w:rFonts w:ascii="Traditional Arabic" w:hAnsi="Traditional Arabic" w:cs="Traditional Arabic"/>
          <w:color w:val="000000"/>
          <w:sz w:val="24"/>
          <w:szCs w:val="28"/>
          <w:rtl/>
        </w:rPr>
        <w:t xml:space="preserve"> </w:t>
      </w:r>
      <w:r w:rsidRPr="00D45630">
        <w:rPr>
          <w:rStyle w:val="Bodytext14pt"/>
          <w:rFonts w:ascii="Traditional Arabic" w:hAnsi="Traditional Arabic" w:cs="Traditional Arabic"/>
          <w:b w:val="0"/>
          <w:bCs w:val="0"/>
          <w:color w:val="000000"/>
          <w:sz w:val="24"/>
          <w:rtl/>
        </w:rPr>
        <w:t>قبل</w:t>
      </w:r>
      <w:r w:rsidRPr="00D45630">
        <w:rPr>
          <w:rStyle w:val="BodytextTahoma3"/>
          <w:rFonts w:ascii="Traditional Arabic" w:hAnsi="Traditional Arabic" w:cs="Traditional Arabic"/>
          <w:color w:val="000000"/>
          <w:rtl/>
        </w:rPr>
        <w:t xml:space="preserve"> </w:t>
      </w:r>
      <w:r w:rsidRPr="00D45630">
        <w:rPr>
          <w:rStyle w:val="BodytextNotBold3"/>
          <w:rFonts w:ascii="Traditional Arabic" w:hAnsi="Traditional Arabic" w:cs="Traditional Arabic"/>
          <w:color w:val="000000"/>
          <w:sz w:val="24"/>
          <w:szCs w:val="28"/>
          <w:rtl/>
        </w:rPr>
        <w:t>شرطة</w:t>
      </w:r>
      <w:r w:rsidRPr="00D45630">
        <w:rPr>
          <w:rStyle w:val="BodytextNotBold2"/>
          <w:rFonts w:ascii="Traditional Arabic" w:hAnsi="Traditional Arabic" w:cs="Traditional Arabic"/>
          <w:color w:val="000000"/>
          <w:sz w:val="24"/>
          <w:szCs w:val="28"/>
          <w:rtl/>
        </w:rPr>
        <w:t xml:space="preserve"> </w:t>
      </w:r>
      <w:r w:rsidRPr="00D45630">
        <w:rPr>
          <w:rStyle w:val="BodytextSpacing2pt1"/>
          <w:rFonts w:ascii="Traditional Arabic" w:hAnsi="Traditional Arabic" w:cs="Traditional Arabic"/>
          <w:b w:val="0"/>
          <w:bCs w:val="0"/>
          <w:color w:val="000000"/>
          <w:sz w:val="24"/>
          <w:szCs w:val="28"/>
          <w:rtl/>
        </w:rPr>
        <w:t>منطقة</w:t>
      </w:r>
      <w:r w:rsidRPr="00D45630">
        <w:rPr>
          <w:rFonts w:ascii="Traditional Arabic" w:hAnsi="Traditional Arabic" w:cs="Traditional Arabic"/>
          <w:b w:val="0"/>
          <w:bCs w:val="0"/>
          <w:sz w:val="24"/>
          <w:szCs w:val="28"/>
          <w:rtl/>
        </w:rPr>
        <w:t xml:space="preserve"> </w:t>
      </w:r>
      <w:r w:rsidRPr="00D45630">
        <w:rPr>
          <w:rStyle w:val="Bodytext14pt"/>
          <w:rFonts w:ascii="Traditional Arabic" w:hAnsi="Traditional Arabic" w:cs="Traditional Arabic"/>
          <w:b w:val="0"/>
          <w:bCs w:val="0"/>
          <w:color w:val="000000"/>
          <w:sz w:val="24"/>
          <w:rtl/>
        </w:rPr>
        <w:t>تبوك</w:t>
      </w:r>
      <w:r w:rsidRPr="00D45630">
        <w:rPr>
          <w:rStyle w:val="BodytextTahoma3"/>
          <w:rFonts w:ascii="Traditional Arabic" w:hAnsi="Traditional Arabic" w:cs="Traditional Arabic"/>
          <w:color w:val="000000"/>
          <w:rtl/>
        </w:rPr>
        <w:t xml:space="preserve"> </w:t>
      </w:r>
      <w:r w:rsidRPr="00D45630">
        <w:rPr>
          <w:rStyle w:val="Bodytext1CharChar"/>
          <w:rFonts w:ascii="Traditional Arabic" w:hAnsi="Traditional Arabic" w:cs="Traditional Arabic"/>
          <w:b/>
          <w:bCs/>
          <w:color w:val="000000"/>
          <w:sz w:val="24"/>
          <w:szCs w:val="28"/>
          <w:rtl/>
        </w:rPr>
        <w:t>في</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هذا</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الموضوع</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وتم</w:t>
      </w:r>
      <w:r w:rsidRPr="00D45630">
        <w:rPr>
          <w:rStyle w:val="BodytextNotBold"/>
          <w:rFonts w:ascii="Traditional Arabic" w:hAnsi="Traditional Arabic" w:cs="Traditional Arabic"/>
          <w:color w:val="000000"/>
          <w:sz w:val="24"/>
          <w:szCs w:val="28"/>
          <w:rtl/>
        </w:rPr>
        <w:t xml:space="preserve"> </w:t>
      </w:r>
      <w:r w:rsidRPr="00D45630">
        <w:rPr>
          <w:rStyle w:val="11"/>
          <w:rFonts w:ascii="Traditional Arabic" w:hAnsi="Traditional Arabic" w:cs="Traditional Arabic"/>
          <w:b w:val="0"/>
          <w:bCs w:val="0"/>
          <w:color w:val="000000"/>
          <w:sz w:val="24"/>
          <w:szCs w:val="28"/>
          <w:rtl/>
        </w:rPr>
        <w:t>طلبه</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عدة</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مرات</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من</w:t>
      </w:r>
      <w:r w:rsidRPr="00D45630">
        <w:rPr>
          <w:rStyle w:val="BodytextNotBold"/>
          <w:rFonts w:ascii="Traditional Arabic" w:hAnsi="Traditional Arabic" w:cs="Traditional Arabic"/>
          <w:color w:val="000000"/>
          <w:sz w:val="24"/>
          <w:szCs w:val="28"/>
          <w:rtl/>
        </w:rPr>
        <w:t xml:space="preserve"> </w:t>
      </w:r>
      <w:r w:rsidRPr="00D45630">
        <w:rPr>
          <w:rStyle w:val="Bodytext14pt"/>
          <w:rFonts w:ascii="Traditional Arabic" w:hAnsi="Traditional Arabic" w:cs="Traditional Arabic"/>
          <w:b w:val="0"/>
          <w:bCs w:val="0"/>
          <w:color w:val="000000"/>
          <w:sz w:val="24"/>
          <w:rtl/>
        </w:rPr>
        <w:t>قبل</w:t>
      </w:r>
      <w:r w:rsidRPr="00D45630">
        <w:rPr>
          <w:rStyle w:val="BodytextTahoma3"/>
          <w:rFonts w:ascii="Traditional Arabic" w:hAnsi="Traditional Arabic" w:cs="Traditional Arabic"/>
          <w:color w:val="000000"/>
          <w:rtl/>
        </w:rPr>
        <w:t xml:space="preserve"> </w:t>
      </w:r>
      <w:r w:rsidRPr="00D45630">
        <w:rPr>
          <w:rStyle w:val="Bodytext1CharChar"/>
          <w:rFonts w:ascii="Traditional Arabic" w:hAnsi="Traditional Arabic" w:cs="Traditional Arabic"/>
          <w:b/>
          <w:bCs/>
          <w:color w:val="000000"/>
          <w:sz w:val="24"/>
          <w:szCs w:val="28"/>
          <w:rtl/>
        </w:rPr>
        <w:t>هيئة</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الرقابة</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بمنطقة</w:t>
      </w:r>
      <w:r w:rsidRPr="00D45630">
        <w:rPr>
          <w:rStyle w:val="BodytextNotBold"/>
          <w:rFonts w:ascii="Traditional Arabic" w:hAnsi="Traditional Arabic" w:cs="Traditional Arabic"/>
          <w:color w:val="000000"/>
          <w:sz w:val="24"/>
          <w:szCs w:val="28"/>
          <w:rtl/>
        </w:rPr>
        <w:t xml:space="preserve"> </w:t>
      </w:r>
      <w:r w:rsidRPr="00D45630">
        <w:rPr>
          <w:rStyle w:val="Bodytext14pt"/>
          <w:rFonts w:ascii="Traditional Arabic" w:hAnsi="Traditional Arabic" w:cs="Traditional Arabic"/>
          <w:b w:val="0"/>
          <w:bCs w:val="0"/>
          <w:color w:val="000000"/>
          <w:sz w:val="24"/>
          <w:rtl/>
        </w:rPr>
        <w:t>تبوك،</w:t>
      </w:r>
      <w:r w:rsidRPr="00D45630">
        <w:rPr>
          <w:rStyle w:val="BodytextTahoma3"/>
          <w:rFonts w:ascii="Traditional Arabic" w:hAnsi="Traditional Arabic" w:cs="Traditional Arabic"/>
          <w:color w:val="000000"/>
          <w:rtl/>
        </w:rPr>
        <w:t xml:space="preserve"> </w:t>
      </w:r>
      <w:r w:rsidRPr="00D45630">
        <w:rPr>
          <w:rStyle w:val="Bodytext1CharChar"/>
          <w:rFonts w:ascii="Traditional Arabic" w:hAnsi="Traditional Arabic" w:cs="Traditional Arabic"/>
          <w:b/>
          <w:bCs/>
          <w:color w:val="000000"/>
          <w:sz w:val="24"/>
          <w:szCs w:val="28"/>
          <w:rtl/>
        </w:rPr>
        <w:t>ولكنه لم</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يذهب</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إليهم،</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وأحيلت</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الأوراق</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إلى</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lang w:bidi="ar-EG"/>
        </w:rPr>
        <w:t>إ</w:t>
      </w:r>
      <w:r w:rsidRPr="00D45630">
        <w:rPr>
          <w:rStyle w:val="Bodytext1CharChar"/>
          <w:rFonts w:ascii="Traditional Arabic" w:hAnsi="Traditional Arabic" w:cs="Traditional Arabic"/>
          <w:b/>
          <w:bCs/>
          <w:color w:val="000000"/>
          <w:sz w:val="24"/>
          <w:szCs w:val="28"/>
          <w:rtl/>
        </w:rPr>
        <w:t>مارة</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منطقة</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تبوك</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وبعدها</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إلى</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هيئة</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الرقابة</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مرة أخرى،</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وتم</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التحقيق</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معه</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هنا</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في</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مدينة</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جدة</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وعرف</w:t>
      </w:r>
      <w:r w:rsidRPr="00D45630">
        <w:rPr>
          <w:rStyle w:val="BodytextNotBold"/>
          <w:rFonts w:ascii="Traditional Arabic" w:hAnsi="Traditional Arabic" w:cs="Traditional Arabic"/>
          <w:color w:val="000000"/>
          <w:sz w:val="24"/>
          <w:szCs w:val="28"/>
          <w:rtl/>
        </w:rPr>
        <w:t xml:space="preserve"> </w:t>
      </w:r>
      <w:r w:rsidRPr="00D45630">
        <w:rPr>
          <w:rStyle w:val="Bodytext14pt"/>
          <w:rFonts w:ascii="Traditional Arabic" w:hAnsi="Traditional Arabic" w:cs="Traditional Arabic"/>
          <w:b w:val="0"/>
          <w:bCs w:val="0"/>
          <w:color w:val="000000"/>
          <w:sz w:val="24"/>
          <w:rtl/>
        </w:rPr>
        <w:t>أن</w:t>
      </w:r>
      <w:r w:rsidRPr="00D45630">
        <w:rPr>
          <w:rStyle w:val="BodytextTahoma3"/>
          <w:rFonts w:ascii="Traditional Arabic" w:hAnsi="Traditional Arabic" w:cs="Traditional Arabic"/>
          <w:color w:val="000000"/>
          <w:rtl/>
        </w:rPr>
        <w:t xml:space="preserve"> </w:t>
      </w:r>
      <w:r w:rsidRPr="00D45630">
        <w:rPr>
          <w:rStyle w:val="Bodytext1CharChar"/>
          <w:rFonts w:ascii="Traditional Arabic" w:hAnsi="Traditional Arabic" w:cs="Traditional Arabic"/>
          <w:b/>
          <w:bCs/>
          <w:color w:val="000000"/>
          <w:sz w:val="24"/>
          <w:szCs w:val="28"/>
          <w:rtl/>
        </w:rPr>
        <w:t>الشخص</w:t>
      </w:r>
      <w:r w:rsidRPr="00D45630">
        <w:rPr>
          <w:rStyle w:val="Bodytext1CharChar"/>
          <w:rFonts w:ascii="Traditional Arabic" w:hAnsi="Traditional Arabic" w:cs="Traditional Arabic"/>
          <w:b/>
          <w:bCs/>
          <w:sz w:val="24"/>
          <w:szCs w:val="28"/>
          <w:rtl/>
        </w:rPr>
        <w:t xml:space="preserve"> الذي دون شهادته </w:t>
      </w:r>
      <w:r w:rsidRPr="00D45630">
        <w:rPr>
          <w:rStyle w:val="Bodytext1CharChar"/>
          <w:rFonts w:ascii="Traditional Arabic" w:hAnsi="Traditional Arabic" w:cs="Traditional Arabic"/>
          <w:b/>
          <w:bCs/>
          <w:color w:val="000000"/>
          <w:sz w:val="24"/>
          <w:szCs w:val="28"/>
          <w:rtl/>
        </w:rPr>
        <w:t>ضده</w:t>
      </w:r>
      <w:r w:rsidRPr="00D45630">
        <w:rPr>
          <w:rStyle w:val="Bodytext1CharChar"/>
          <w:rFonts w:ascii="Traditional Arabic" w:hAnsi="Traditional Arabic" w:cs="Traditional Arabic"/>
          <w:b/>
          <w:bCs/>
          <w:sz w:val="24"/>
          <w:szCs w:val="28"/>
          <w:rtl/>
        </w:rPr>
        <w:t xml:space="preserve"> </w:t>
      </w:r>
      <w:r w:rsidRPr="00D45630">
        <w:rPr>
          <w:rStyle w:val="Bodytext1CharChar"/>
          <w:rFonts w:ascii="Traditional Arabic" w:hAnsi="Traditional Arabic" w:cs="Traditional Arabic"/>
          <w:b/>
          <w:bCs/>
          <w:color w:val="000000"/>
          <w:sz w:val="24"/>
          <w:szCs w:val="28"/>
          <w:rtl/>
        </w:rPr>
        <w:t>هو</w:t>
      </w:r>
      <w:r w:rsidRPr="00D45630">
        <w:rPr>
          <w:rStyle w:val="Bodytext1CharChar"/>
          <w:rFonts w:ascii="Traditional Arabic" w:hAnsi="Traditional Arabic" w:cs="Traditional Arabic"/>
          <w:b/>
          <w:bCs/>
          <w:sz w:val="24"/>
          <w:szCs w:val="28"/>
          <w:rtl/>
        </w:rPr>
        <w:t xml:space="preserve"> </w:t>
      </w:r>
      <w:r w:rsidRPr="00D45630">
        <w:rPr>
          <w:rStyle w:val="Bodytext1CharChar"/>
          <w:rFonts w:ascii="Traditional Arabic" w:hAnsi="Traditional Arabic" w:cs="Traditional Arabic"/>
          <w:b/>
          <w:bCs/>
          <w:color w:val="000000"/>
          <w:sz w:val="24"/>
          <w:szCs w:val="28"/>
          <w:rtl/>
        </w:rPr>
        <w:t>خصم</w:t>
      </w:r>
      <w:r w:rsidRPr="00D45630">
        <w:rPr>
          <w:rStyle w:val="Bodytext1CharChar"/>
          <w:rFonts w:ascii="Traditional Arabic" w:hAnsi="Traditional Arabic" w:cs="Traditional Arabic"/>
          <w:b/>
          <w:bCs/>
          <w:sz w:val="24"/>
          <w:szCs w:val="28"/>
          <w:rtl/>
        </w:rPr>
        <w:t xml:space="preserve"> </w:t>
      </w:r>
      <w:r w:rsidRPr="00D45630">
        <w:rPr>
          <w:rStyle w:val="Bodytext1CharChar"/>
          <w:rFonts w:ascii="Traditional Arabic" w:hAnsi="Traditional Arabic" w:cs="Traditional Arabic"/>
          <w:b/>
          <w:bCs/>
          <w:color w:val="000000"/>
          <w:sz w:val="24"/>
          <w:szCs w:val="28"/>
          <w:rtl/>
        </w:rPr>
        <w:t>المدعو</w:t>
      </w:r>
      <w:r w:rsidRPr="00D45630">
        <w:rPr>
          <w:rStyle w:val="Bodytext1CharChar"/>
          <w:rFonts w:ascii="Traditional Arabic" w:hAnsi="Traditional Arabic" w:cs="Traditional Arabic"/>
          <w:b/>
          <w:bCs/>
          <w:sz w:val="24"/>
          <w:szCs w:val="28"/>
          <w:rtl/>
        </w:rPr>
        <w:t>(.....).</w:t>
      </w:r>
    </w:p>
    <w:p w:rsidR="00044215" w:rsidRPr="00D45630" w:rsidRDefault="00044215" w:rsidP="00044215">
      <w:pPr>
        <w:pStyle w:val="Bodytext1Char"/>
        <w:shd w:val="clear" w:color="auto" w:fill="auto"/>
        <w:spacing w:before="0" w:line="400" w:lineRule="exact"/>
        <w:jc w:val="both"/>
        <w:rPr>
          <w:rStyle w:val="BodytextNotBold"/>
          <w:rFonts w:ascii="Traditional Arabic" w:hAnsi="Traditional Arabic" w:cs="Traditional Arabic"/>
          <w:color w:val="000000"/>
          <w:sz w:val="24"/>
          <w:szCs w:val="28"/>
        </w:rPr>
      </w:pPr>
      <w:r w:rsidRPr="00D45630">
        <w:rPr>
          <w:rStyle w:val="BodytextNotBold"/>
          <w:rFonts w:ascii="Traditional Arabic" w:hAnsi="Traditional Arabic" w:cs="Traditional Arabic"/>
          <w:sz w:val="24"/>
          <w:szCs w:val="28"/>
          <w:rtl/>
        </w:rPr>
        <w:t>وقد وجه</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إليه اتهام</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بتلفظه</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علي المذكور</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بكلمة</w:t>
      </w:r>
      <w:r w:rsidRPr="00D45630">
        <w:rPr>
          <w:rStyle w:val="BodytextNotBold"/>
          <w:rFonts w:ascii="Traditional Arabic" w:hAnsi="Traditional Arabic" w:cs="Traditional Arabic"/>
          <w:color w:val="000000"/>
          <w:sz w:val="24"/>
          <w:szCs w:val="28"/>
          <w:rtl/>
        </w:rPr>
        <w:t xml:space="preserve"> (.....) </w:t>
      </w:r>
      <w:r w:rsidRPr="00D45630">
        <w:rPr>
          <w:rStyle w:val="BodytextNotBold"/>
          <w:rFonts w:ascii="Traditional Arabic" w:hAnsi="Traditional Arabic" w:cs="Traditional Arabic"/>
          <w:sz w:val="24"/>
          <w:szCs w:val="28"/>
          <w:rtl/>
        </w:rPr>
        <w:t>ويشهد</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الله</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تعالى جل</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في علاه</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أنه لم</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يقلها</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في</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وجهه</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أبداً.</w:t>
      </w:r>
    </w:p>
    <w:p w:rsidR="00044215" w:rsidRPr="00D45630" w:rsidRDefault="00044215" w:rsidP="00044215">
      <w:pPr>
        <w:pStyle w:val="Bodytext1Char"/>
        <w:shd w:val="clear" w:color="auto" w:fill="auto"/>
        <w:spacing w:before="0" w:line="400" w:lineRule="exact"/>
        <w:jc w:val="both"/>
        <w:rPr>
          <w:rStyle w:val="BodytextNotBold"/>
          <w:rFonts w:ascii="Traditional Arabic" w:hAnsi="Traditional Arabic" w:cs="Traditional Arabic"/>
          <w:color w:val="000000"/>
          <w:sz w:val="24"/>
          <w:szCs w:val="28"/>
        </w:rPr>
      </w:pPr>
      <w:r w:rsidRPr="00D45630">
        <w:rPr>
          <w:rStyle w:val="BodytextNotBold"/>
          <w:rFonts w:ascii="Traditional Arabic" w:hAnsi="Traditional Arabic" w:cs="Traditional Arabic"/>
          <w:sz w:val="24"/>
          <w:szCs w:val="28"/>
          <w:rtl/>
        </w:rPr>
        <w:t>وبعرضها</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على ممثل</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الادعاء</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اكتفى</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بما</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جاء في</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قرار</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الاتهام</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وأدلته.</w:t>
      </w:r>
    </w:p>
    <w:p w:rsidR="00044215" w:rsidRPr="00D45630" w:rsidRDefault="00044215" w:rsidP="00044215">
      <w:pPr>
        <w:pStyle w:val="Bodytext1Char"/>
        <w:shd w:val="clear" w:color="auto" w:fill="auto"/>
        <w:spacing w:before="0" w:line="400" w:lineRule="exact"/>
        <w:jc w:val="both"/>
        <w:rPr>
          <w:rStyle w:val="BodytextNotBold"/>
          <w:rFonts w:ascii="Traditional Arabic" w:hAnsi="Traditional Arabic" w:cs="Traditional Arabic"/>
          <w:color w:val="000000"/>
          <w:sz w:val="24"/>
          <w:szCs w:val="28"/>
        </w:rPr>
      </w:pPr>
      <w:r w:rsidRPr="00D45630">
        <w:rPr>
          <w:rStyle w:val="BodytextNotBold"/>
          <w:rFonts w:ascii="Traditional Arabic" w:hAnsi="Traditional Arabic" w:cs="Traditional Arabic"/>
          <w:sz w:val="24"/>
          <w:szCs w:val="28"/>
          <w:rtl/>
        </w:rPr>
        <w:t>وبسؤال المتهم</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إن كان لديه</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ما</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يضيفه</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فذكر</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أنه لم</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يقل</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للمشتكي</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في مواجهته</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وطلب</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الشاهد</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الذي</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شهد</w:t>
      </w:r>
      <w:r w:rsidRPr="00D45630">
        <w:rPr>
          <w:rStyle w:val="BodytextNotBold"/>
          <w:rFonts w:ascii="Traditional Arabic" w:hAnsi="Traditional Arabic" w:cs="Traditional Arabic"/>
          <w:color w:val="000000"/>
          <w:sz w:val="24"/>
          <w:szCs w:val="28"/>
          <w:rtl/>
        </w:rPr>
        <w:t xml:space="preserve"> </w:t>
      </w:r>
      <w:r w:rsidRPr="00D45630">
        <w:rPr>
          <w:rStyle w:val="BodytextNotBold"/>
          <w:rFonts w:ascii="Traditional Arabic" w:hAnsi="Traditional Arabic" w:cs="Traditional Arabic"/>
          <w:sz w:val="24"/>
          <w:szCs w:val="28"/>
          <w:rtl/>
        </w:rPr>
        <w:t>ضده.</w:t>
      </w:r>
    </w:p>
    <w:p w:rsidR="00044215" w:rsidRPr="00D45630" w:rsidRDefault="00044215" w:rsidP="00044215">
      <w:pPr>
        <w:pStyle w:val="Bodytext1Char"/>
        <w:shd w:val="clear" w:color="auto" w:fill="auto"/>
        <w:spacing w:before="0" w:line="400" w:lineRule="exact"/>
        <w:jc w:val="both"/>
        <w:rPr>
          <w:rFonts w:ascii="Traditional Arabic" w:hAnsi="Traditional Arabic" w:cs="Traditional Arabic"/>
          <w:b w:val="0"/>
          <w:bCs w:val="0"/>
          <w:sz w:val="24"/>
          <w:szCs w:val="28"/>
        </w:rPr>
      </w:pPr>
      <w:r w:rsidRPr="00D45630">
        <w:rPr>
          <w:rStyle w:val="Bodytext1CharChar"/>
          <w:rFonts w:ascii="Traditional Arabic" w:hAnsi="Traditional Arabic" w:cs="Traditional Arabic"/>
          <w:b/>
          <w:bCs/>
          <w:color w:val="000000"/>
          <w:sz w:val="24"/>
          <w:szCs w:val="28"/>
          <w:rtl/>
        </w:rPr>
        <w:t>وبجلسة</w:t>
      </w:r>
      <w:r w:rsidRPr="00D45630">
        <w:rPr>
          <w:rStyle w:val="BodytextNotBold"/>
          <w:rFonts w:ascii="Traditional Arabic" w:hAnsi="Traditional Arabic" w:cs="Traditional Arabic"/>
          <w:color w:val="000000"/>
          <w:sz w:val="24"/>
          <w:szCs w:val="28"/>
          <w:rtl/>
        </w:rPr>
        <w:t xml:space="preserve"> </w:t>
      </w:r>
      <w:r w:rsidRPr="00D45630">
        <w:rPr>
          <w:rStyle w:val="Bodytext14pt"/>
          <w:rFonts w:ascii="Traditional Arabic" w:hAnsi="Traditional Arabic" w:cs="Traditional Arabic"/>
          <w:b w:val="0"/>
          <w:bCs w:val="0"/>
          <w:color w:val="000000"/>
          <w:sz w:val="24"/>
          <w:rtl/>
        </w:rPr>
        <w:t>هذا</w:t>
      </w:r>
      <w:r w:rsidRPr="00D45630">
        <w:rPr>
          <w:rStyle w:val="BodytextTahoma3"/>
          <w:rFonts w:ascii="Traditional Arabic" w:hAnsi="Traditional Arabic" w:cs="Traditional Arabic"/>
          <w:color w:val="000000"/>
          <w:rtl/>
        </w:rPr>
        <w:t xml:space="preserve"> </w:t>
      </w:r>
      <w:r w:rsidRPr="00D45630">
        <w:rPr>
          <w:rStyle w:val="Bodytext1CharChar"/>
          <w:rFonts w:ascii="Traditional Arabic" w:hAnsi="Traditional Arabic" w:cs="Traditional Arabic"/>
          <w:b/>
          <w:bCs/>
          <w:color w:val="000000"/>
          <w:sz w:val="24"/>
          <w:szCs w:val="28"/>
          <w:rtl/>
        </w:rPr>
        <w:t>اليوم</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قرر</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المتهم</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أنه</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كان</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يتحدث</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مع</w:t>
      </w:r>
      <w:r w:rsidRPr="00D45630">
        <w:rPr>
          <w:rStyle w:val="BodytextNotBold"/>
          <w:rFonts w:ascii="Traditional Arabic" w:hAnsi="Traditional Arabic" w:cs="Traditional Arabic"/>
          <w:color w:val="000000"/>
          <w:sz w:val="24"/>
          <w:szCs w:val="28"/>
          <w:rtl/>
        </w:rPr>
        <w:t xml:space="preserve"> </w:t>
      </w:r>
      <w:r w:rsidRPr="00D45630">
        <w:rPr>
          <w:rStyle w:val="Bodytext14pt"/>
          <w:rFonts w:ascii="Traditional Arabic" w:hAnsi="Traditional Arabic" w:cs="Traditional Arabic"/>
          <w:b w:val="0"/>
          <w:bCs w:val="0"/>
          <w:color w:val="000000"/>
          <w:sz w:val="24"/>
          <w:rtl/>
        </w:rPr>
        <w:t>أحد</w:t>
      </w:r>
      <w:r w:rsidRPr="00D45630">
        <w:rPr>
          <w:rStyle w:val="BodytextTahoma3"/>
          <w:rFonts w:ascii="Traditional Arabic" w:hAnsi="Traditional Arabic" w:cs="Traditional Arabic"/>
          <w:color w:val="000000"/>
          <w:rtl/>
        </w:rPr>
        <w:t xml:space="preserve"> </w:t>
      </w:r>
      <w:r w:rsidRPr="00D45630">
        <w:rPr>
          <w:rStyle w:val="Bodytext11pt"/>
          <w:rFonts w:ascii="Traditional Arabic" w:hAnsi="Traditional Arabic" w:cs="Traditional Arabic"/>
          <w:color w:val="000000"/>
          <w:sz w:val="24"/>
          <w:szCs w:val="28"/>
          <w:rtl/>
        </w:rPr>
        <w:t>الأشخاص</w:t>
      </w:r>
      <w:r w:rsidRPr="00D45630">
        <w:rPr>
          <w:rStyle w:val="BodytextSegoeUI4"/>
          <w:rFonts w:ascii="Traditional Arabic" w:hAnsi="Traditional Arabic" w:cs="Traditional Arabic"/>
          <w:b w:val="0"/>
          <w:bCs w:val="0"/>
          <w:color w:val="000000"/>
          <w:sz w:val="24"/>
          <w:rtl/>
        </w:rPr>
        <w:t xml:space="preserve"> </w:t>
      </w:r>
      <w:r w:rsidRPr="00D45630">
        <w:rPr>
          <w:rStyle w:val="Bodytext11pt"/>
          <w:rFonts w:ascii="Traditional Arabic" w:hAnsi="Traditional Arabic" w:cs="Traditional Arabic"/>
          <w:color w:val="000000"/>
          <w:sz w:val="24"/>
          <w:szCs w:val="28"/>
          <w:rtl/>
        </w:rPr>
        <w:t>بالهاتف،</w:t>
      </w:r>
      <w:r w:rsidRPr="00D45630">
        <w:rPr>
          <w:rStyle w:val="BodytextSegoeUI4"/>
          <w:rFonts w:ascii="Traditional Arabic" w:hAnsi="Traditional Arabic" w:cs="Traditional Arabic"/>
          <w:b w:val="0"/>
          <w:bCs w:val="0"/>
          <w:color w:val="000000"/>
          <w:sz w:val="24"/>
          <w:rtl/>
        </w:rPr>
        <w:t xml:space="preserve"> </w:t>
      </w:r>
      <w:r w:rsidRPr="00D45630">
        <w:rPr>
          <w:rStyle w:val="Bodytext1CharChar"/>
          <w:rFonts w:ascii="Traditional Arabic" w:hAnsi="Traditional Arabic" w:cs="Traditional Arabic"/>
          <w:b/>
          <w:bCs/>
          <w:color w:val="000000"/>
          <w:sz w:val="24"/>
          <w:szCs w:val="28"/>
          <w:rtl/>
        </w:rPr>
        <w:t>وذكر</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له</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في</w:t>
      </w:r>
      <w:r w:rsidRPr="00D45630">
        <w:rPr>
          <w:rFonts w:ascii="Traditional Arabic" w:hAnsi="Traditional Arabic" w:cs="Traditional Arabic"/>
          <w:b w:val="0"/>
          <w:bCs w:val="0"/>
          <w:sz w:val="24"/>
          <w:szCs w:val="28"/>
          <w:rtl/>
        </w:rPr>
        <w:t xml:space="preserve"> </w:t>
      </w:r>
      <w:r w:rsidRPr="00D45630">
        <w:rPr>
          <w:rStyle w:val="Bodytext9"/>
          <w:rFonts w:ascii="Traditional Arabic" w:hAnsi="Traditional Arabic" w:cs="Traditional Arabic"/>
          <w:b/>
          <w:bCs/>
          <w:color w:val="000000"/>
          <w:sz w:val="24"/>
          <w:szCs w:val="28"/>
          <w:rtl/>
        </w:rPr>
        <w:t>أثناء</w:t>
      </w:r>
      <w:r w:rsidRPr="00D45630">
        <w:rPr>
          <w:rStyle w:val="Bodytext1213pt2"/>
          <w:rFonts w:ascii="Traditional Arabic" w:hAnsi="Traditional Arabic" w:cs="Traditional Arabic"/>
          <w:b w:val="0"/>
          <w:bCs w:val="0"/>
          <w:color w:val="000000"/>
          <w:sz w:val="24"/>
          <w:szCs w:val="28"/>
          <w:rtl/>
        </w:rPr>
        <w:t xml:space="preserve"> </w:t>
      </w:r>
      <w:r w:rsidRPr="00D45630">
        <w:rPr>
          <w:rStyle w:val="Bodytext9"/>
          <w:rFonts w:ascii="Traditional Arabic" w:hAnsi="Traditional Arabic" w:cs="Traditional Arabic"/>
          <w:b/>
          <w:bCs/>
          <w:color w:val="000000"/>
          <w:sz w:val="24"/>
          <w:szCs w:val="28"/>
          <w:rtl/>
        </w:rPr>
        <w:t>الحديث</w:t>
      </w:r>
      <w:r w:rsidRPr="00D45630">
        <w:rPr>
          <w:rStyle w:val="Bodytext1213pt2"/>
          <w:rFonts w:ascii="Traditional Arabic" w:hAnsi="Traditional Arabic" w:cs="Traditional Arabic"/>
          <w:b w:val="0"/>
          <w:bCs w:val="0"/>
          <w:color w:val="000000"/>
          <w:sz w:val="24"/>
          <w:szCs w:val="28"/>
          <w:rtl/>
        </w:rPr>
        <w:t xml:space="preserve"> </w:t>
      </w:r>
      <w:r w:rsidRPr="00D45630">
        <w:rPr>
          <w:rStyle w:val="Bodytext9"/>
          <w:rFonts w:ascii="Traditional Arabic" w:hAnsi="Traditional Arabic" w:cs="Traditional Arabic"/>
          <w:b/>
          <w:bCs/>
          <w:color w:val="000000"/>
          <w:sz w:val="24"/>
          <w:szCs w:val="28"/>
          <w:rtl/>
        </w:rPr>
        <w:t>معه</w:t>
      </w:r>
      <w:r w:rsidRPr="00D45630">
        <w:rPr>
          <w:rStyle w:val="Bodytext1213pt2"/>
          <w:rFonts w:ascii="Traditional Arabic" w:hAnsi="Traditional Arabic" w:cs="Traditional Arabic"/>
          <w:b w:val="0"/>
          <w:bCs w:val="0"/>
          <w:color w:val="000000"/>
          <w:sz w:val="24"/>
          <w:szCs w:val="28"/>
          <w:rtl/>
        </w:rPr>
        <w:t xml:space="preserve"> </w:t>
      </w:r>
      <w:r w:rsidRPr="00D45630">
        <w:rPr>
          <w:rStyle w:val="Bodytext9"/>
          <w:rFonts w:ascii="Traditional Arabic" w:hAnsi="Traditional Arabic" w:cs="Traditional Arabic"/>
          <w:b/>
          <w:bCs/>
          <w:color w:val="000000"/>
          <w:sz w:val="24"/>
          <w:szCs w:val="28"/>
          <w:rtl/>
        </w:rPr>
        <w:t>أنه</w:t>
      </w:r>
      <w:r w:rsidRPr="00D45630">
        <w:rPr>
          <w:rStyle w:val="Bodytext1213pt2"/>
          <w:rFonts w:ascii="Traditional Arabic" w:hAnsi="Traditional Arabic" w:cs="Traditional Arabic"/>
          <w:b w:val="0"/>
          <w:bCs w:val="0"/>
          <w:color w:val="000000"/>
          <w:sz w:val="24"/>
          <w:szCs w:val="28"/>
          <w:rtl/>
        </w:rPr>
        <w:t xml:space="preserve"> </w:t>
      </w:r>
      <w:r w:rsidRPr="00D45630">
        <w:rPr>
          <w:rStyle w:val="Bodytext9"/>
          <w:rFonts w:ascii="Traditional Arabic" w:hAnsi="Traditional Arabic" w:cs="Traditional Arabic"/>
          <w:b/>
          <w:bCs/>
          <w:color w:val="000000"/>
          <w:sz w:val="24"/>
          <w:szCs w:val="28"/>
          <w:rtl/>
        </w:rPr>
        <w:t>يوجد</w:t>
      </w:r>
      <w:r w:rsidRPr="00D45630">
        <w:rPr>
          <w:rStyle w:val="Bodytext1213pt2"/>
          <w:rFonts w:ascii="Traditional Arabic" w:hAnsi="Traditional Arabic" w:cs="Traditional Arabic"/>
          <w:b w:val="0"/>
          <w:bCs w:val="0"/>
          <w:color w:val="000000"/>
          <w:sz w:val="24"/>
          <w:szCs w:val="28"/>
          <w:rtl/>
        </w:rPr>
        <w:t xml:space="preserve"> </w:t>
      </w:r>
      <w:r w:rsidRPr="00D45630">
        <w:rPr>
          <w:rStyle w:val="Bodytext9"/>
          <w:rFonts w:ascii="Traditional Arabic" w:hAnsi="Traditional Arabic" w:cs="Traditional Arabic"/>
          <w:b/>
          <w:bCs/>
          <w:color w:val="000000"/>
          <w:sz w:val="24"/>
          <w:szCs w:val="28"/>
          <w:rtl/>
        </w:rPr>
        <w:t>بهذا</w:t>
      </w:r>
      <w:r w:rsidRPr="00D45630">
        <w:rPr>
          <w:rStyle w:val="Bodytext1213pt2"/>
          <w:rFonts w:ascii="Traditional Arabic" w:hAnsi="Traditional Arabic" w:cs="Traditional Arabic"/>
          <w:b w:val="0"/>
          <w:bCs w:val="0"/>
          <w:color w:val="000000"/>
          <w:sz w:val="24"/>
          <w:szCs w:val="28"/>
          <w:rtl/>
        </w:rPr>
        <w:t xml:space="preserve"> </w:t>
      </w:r>
      <w:r w:rsidRPr="00D45630">
        <w:rPr>
          <w:rStyle w:val="Bodytext912pt"/>
          <w:rFonts w:ascii="Traditional Arabic" w:hAnsi="Traditional Arabic" w:cs="Traditional Arabic"/>
          <w:color w:val="000000"/>
          <w:szCs w:val="28"/>
          <w:rtl/>
        </w:rPr>
        <w:t>المركز</w:t>
      </w:r>
      <w:r w:rsidRPr="00D45630">
        <w:rPr>
          <w:rStyle w:val="Bodytext912pt1"/>
          <w:rFonts w:ascii="Traditional Arabic" w:hAnsi="Traditional Arabic" w:cs="Traditional Arabic"/>
          <w:b w:val="0"/>
          <w:bCs w:val="0"/>
          <w:color w:val="000000"/>
          <w:szCs w:val="28"/>
          <w:rtl/>
        </w:rPr>
        <w:t xml:space="preserve"> </w:t>
      </w:r>
      <w:r w:rsidRPr="00D45630">
        <w:rPr>
          <w:rStyle w:val="Bodytext913pt"/>
          <w:rFonts w:ascii="Traditional Arabic" w:hAnsi="Traditional Arabic" w:cs="Traditional Arabic"/>
          <w:b w:val="0"/>
          <w:bCs w:val="0"/>
          <w:sz w:val="24"/>
          <w:szCs w:val="28"/>
          <w:rtl/>
        </w:rPr>
        <w:t>(</w:t>
      </w:r>
      <w:proofErr w:type="spellStart"/>
      <w:r w:rsidRPr="00D45630">
        <w:rPr>
          <w:rStyle w:val="Bodytext913pt1"/>
          <w:rFonts w:ascii="Traditional Arabic" w:hAnsi="Traditional Arabic" w:cs="Traditional Arabic"/>
          <w:color w:val="000000"/>
          <w:szCs w:val="28"/>
          <w:rtl/>
        </w:rPr>
        <w:t>سرابيت</w:t>
      </w:r>
      <w:proofErr w:type="spellEnd"/>
      <w:r w:rsidRPr="00D45630">
        <w:rPr>
          <w:rStyle w:val="Bodytext913pt"/>
          <w:rFonts w:ascii="Traditional Arabic" w:hAnsi="Traditional Arabic" w:cs="Traditional Arabic"/>
          <w:b w:val="0"/>
          <w:bCs w:val="0"/>
          <w:sz w:val="24"/>
          <w:szCs w:val="28"/>
          <w:rtl/>
        </w:rPr>
        <w:t xml:space="preserve">) </w:t>
      </w:r>
      <w:r w:rsidRPr="00D45630">
        <w:rPr>
          <w:rStyle w:val="Bodytext913pt1"/>
          <w:rFonts w:ascii="Traditional Arabic" w:hAnsi="Traditional Arabic" w:cs="Traditional Arabic"/>
          <w:color w:val="000000"/>
          <w:szCs w:val="28"/>
          <w:rtl/>
        </w:rPr>
        <w:t>وأن</w:t>
      </w:r>
      <w:r w:rsidRPr="00D45630">
        <w:rPr>
          <w:rStyle w:val="Bodytext913pt"/>
          <w:rFonts w:ascii="Traditional Arabic" w:hAnsi="Traditional Arabic" w:cs="Traditional Arabic"/>
          <w:b w:val="0"/>
          <w:bCs w:val="0"/>
          <w:sz w:val="24"/>
          <w:szCs w:val="28"/>
          <w:rtl/>
        </w:rPr>
        <w:t xml:space="preserve"> </w:t>
      </w:r>
      <w:r w:rsidRPr="00D45630">
        <w:rPr>
          <w:rStyle w:val="Bodytext9"/>
          <w:rFonts w:ascii="Traditional Arabic" w:hAnsi="Traditional Arabic" w:cs="Traditional Arabic"/>
          <w:b/>
          <w:bCs/>
          <w:color w:val="000000"/>
          <w:sz w:val="24"/>
          <w:szCs w:val="28"/>
          <w:rtl/>
        </w:rPr>
        <w:t>هذا</w:t>
      </w:r>
      <w:r w:rsidRPr="00D45630">
        <w:rPr>
          <w:rStyle w:val="Bodytext1213pt2"/>
          <w:rFonts w:ascii="Traditional Arabic" w:hAnsi="Traditional Arabic" w:cs="Traditional Arabic"/>
          <w:b w:val="0"/>
          <w:bCs w:val="0"/>
          <w:color w:val="000000"/>
          <w:sz w:val="24"/>
          <w:szCs w:val="28"/>
          <w:rtl/>
        </w:rPr>
        <w:t xml:space="preserve"> </w:t>
      </w:r>
      <w:r w:rsidRPr="00D45630">
        <w:rPr>
          <w:rStyle w:val="Bodytext912pt"/>
          <w:rFonts w:ascii="Traditional Arabic" w:hAnsi="Traditional Arabic" w:cs="Traditional Arabic"/>
          <w:color w:val="000000"/>
          <w:szCs w:val="28"/>
          <w:rtl/>
        </w:rPr>
        <w:t>هو</w:t>
      </w:r>
      <w:r w:rsidRPr="00D45630">
        <w:rPr>
          <w:rStyle w:val="Bodytext912pt1"/>
          <w:rFonts w:ascii="Traditional Arabic" w:hAnsi="Traditional Arabic" w:cs="Traditional Arabic"/>
          <w:b w:val="0"/>
          <w:bCs w:val="0"/>
          <w:color w:val="000000"/>
          <w:szCs w:val="28"/>
          <w:rtl/>
        </w:rPr>
        <w:t xml:space="preserve"> </w:t>
      </w:r>
      <w:r w:rsidRPr="00D45630">
        <w:rPr>
          <w:rStyle w:val="Bodytext911pt"/>
          <w:rFonts w:ascii="Traditional Arabic" w:hAnsi="Traditional Arabic" w:cs="Traditional Arabic"/>
          <w:sz w:val="24"/>
          <w:szCs w:val="28"/>
          <w:rtl/>
        </w:rPr>
        <w:t>الصحيح</w:t>
      </w:r>
      <w:r w:rsidRPr="00D45630">
        <w:rPr>
          <w:rStyle w:val="Bodytext913pt1"/>
          <w:rFonts w:ascii="Traditional Arabic" w:hAnsi="Traditional Arabic" w:cs="Traditional Arabic"/>
          <w:color w:val="000000"/>
          <w:szCs w:val="28"/>
          <w:rtl/>
        </w:rPr>
        <w:t>.</w:t>
      </w:r>
    </w:p>
    <w:p w:rsidR="00044215" w:rsidRPr="00D45630" w:rsidRDefault="00044215" w:rsidP="00044215">
      <w:pPr>
        <w:pStyle w:val="Bodytext1Char"/>
        <w:shd w:val="clear" w:color="auto" w:fill="auto"/>
        <w:spacing w:before="0" w:line="400" w:lineRule="exact"/>
        <w:jc w:val="both"/>
        <w:rPr>
          <w:rFonts w:ascii="Traditional Arabic" w:hAnsi="Traditional Arabic" w:cs="Traditional Arabic"/>
          <w:b w:val="0"/>
          <w:bCs w:val="0"/>
          <w:sz w:val="24"/>
          <w:szCs w:val="28"/>
        </w:rPr>
      </w:pPr>
      <w:r w:rsidRPr="00D45630">
        <w:rPr>
          <w:rStyle w:val="Bodytext1CharChar"/>
          <w:rFonts w:ascii="Traditional Arabic" w:hAnsi="Traditional Arabic" w:cs="Traditional Arabic"/>
          <w:b/>
          <w:bCs/>
          <w:color w:val="000000"/>
          <w:sz w:val="24"/>
          <w:szCs w:val="28"/>
          <w:rtl/>
        </w:rPr>
        <w:t>وبسؤاله</w:t>
      </w:r>
      <w:r w:rsidRPr="00D45630">
        <w:rPr>
          <w:rStyle w:val="BodytextNotBold"/>
          <w:rFonts w:ascii="Traditional Arabic" w:hAnsi="Traditional Arabic" w:cs="Traditional Arabic"/>
          <w:color w:val="000000"/>
          <w:sz w:val="24"/>
          <w:szCs w:val="28"/>
          <w:rtl/>
        </w:rPr>
        <w:t xml:space="preserve"> </w:t>
      </w:r>
      <w:r w:rsidRPr="00D45630">
        <w:rPr>
          <w:rStyle w:val="Bodytext14pt"/>
          <w:rFonts w:ascii="Traditional Arabic" w:hAnsi="Traditional Arabic" w:cs="Traditional Arabic"/>
          <w:b w:val="0"/>
          <w:bCs w:val="0"/>
          <w:color w:val="000000"/>
          <w:sz w:val="24"/>
          <w:rtl/>
        </w:rPr>
        <w:t>إن</w:t>
      </w:r>
      <w:r w:rsidRPr="00D45630">
        <w:rPr>
          <w:rStyle w:val="BodytextTahoma3"/>
          <w:rFonts w:ascii="Traditional Arabic" w:hAnsi="Traditional Arabic" w:cs="Traditional Arabic"/>
          <w:color w:val="000000"/>
          <w:rtl/>
        </w:rPr>
        <w:t xml:space="preserve"> </w:t>
      </w:r>
      <w:r w:rsidRPr="00D45630">
        <w:rPr>
          <w:rStyle w:val="Bodytext14pt"/>
          <w:rFonts w:ascii="Traditional Arabic" w:hAnsi="Traditional Arabic" w:cs="Traditional Arabic"/>
          <w:b w:val="0"/>
          <w:bCs w:val="0"/>
          <w:color w:val="000000"/>
          <w:sz w:val="24"/>
          <w:rtl/>
        </w:rPr>
        <w:t>كان</w:t>
      </w:r>
      <w:r w:rsidRPr="00D45630">
        <w:rPr>
          <w:rStyle w:val="BodytextTahoma3"/>
          <w:rFonts w:ascii="Traditional Arabic" w:hAnsi="Traditional Arabic" w:cs="Traditional Arabic"/>
          <w:color w:val="000000"/>
          <w:rtl/>
        </w:rPr>
        <w:t xml:space="preserve"> </w:t>
      </w:r>
      <w:r w:rsidRPr="00D45630">
        <w:rPr>
          <w:rStyle w:val="Bodytext1CharChar"/>
          <w:rFonts w:ascii="Traditional Arabic" w:hAnsi="Traditional Arabic" w:cs="Traditional Arabic"/>
          <w:b/>
          <w:bCs/>
          <w:color w:val="000000"/>
          <w:sz w:val="24"/>
          <w:szCs w:val="28"/>
          <w:rtl/>
        </w:rPr>
        <w:t>لديه</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ما</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يضيفه</w:t>
      </w:r>
      <w:r w:rsidRPr="00D45630">
        <w:rPr>
          <w:rStyle w:val="BodytextNotBold"/>
          <w:rFonts w:ascii="Traditional Arabic" w:hAnsi="Traditional Arabic" w:cs="Traditional Arabic"/>
          <w:color w:val="000000"/>
          <w:sz w:val="24"/>
          <w:szCs w:val="28"/>
          <w:rtl/>
        </w:rPr>
        <w:t xml:space="preserve"> </w:t>
      </w:r>
      <w:r w:rsidRPr="00D45630">
        <w:rPr>
          <w:rStyle w:val="Bodytext14pt"/>
          <w:rFonts w:ascii="Traditional Arabic" w:hAnsi="Traditional Arabic" w:cs="Traditional Arabic"/>
          <w:b w:val="0"/>
          <w:bCs w:val="0"/>
          <w:color w:val="000000"/>
          <w:sz w:val="24"/>
          <w:rtl/>
        </w:rPr>
        <w:t>اكتفى</w:t>
      </w:r>
      <w:r w:rsidRPr="00D45630">
        <w:rPr>
          <w:rStyle w:val="BodytextTahoma3"/>
          <w:rFonts w:ascii="Traditional Arabic" w:hAnsi="Traditional Arabic" w:cs="Traditional Arabic"/>
          <w:color w:val="000000"/>
          <w:rtl/>
        </w:rPr>
        <w:t xml:space="preserve"> </w:t>
      </w:r>
      <w:r w:rsidRPr="00D45630">
        <w:rPr>
          <w:rStyle w:val="Bodytext11pt"/>
          <w:rFonts w:ascii="Traditional Arabic" w:hAnsi="Traditional Arabic" w:cs="Traditional Arabic"/>
          <w:color w:val="000000"/>
          <w:sz w:val="24"/>
          <w:szCs w:val="28"/>
          <w:rtl/>
        </w:rPr>
        <w:t>بما</w:t>
      </w:r>
      <w:r w:rsidRPr="00D45630">
        <w:rPr>
          <w:rStyle w:val="BodytextSegoeUI4"/>
          <w:rFonts w:ascii="Traditional Arabic" w:hAnsi="Traditional Arabic" w:cs="Traditional Arabic"/>
          <w:b w:val="0"/>
          <w:bCs w:val="0"/>
          <w:color w:val="000000"/>
          <w:sz w:val="24"/>
          <w:rtl/>
        </w:rPr>
        <w:t xml:space="preserve"> </w:t>
      </w:r>
      <w:r w:rsidRPr="00D45630">
        <w:rPr>
          <w:rStyle w:val="Bodytext1CharChar"/>
          <w:rFonts w:ascii="Traditional Arabic" w:hAnsi="Traditional Arabic" w:cs="Traditional Arabic"/>
          <w:b/>
          <w:bCs/>
          <w:color w:val="000000"/>
          <w:sz w:val="24"/>
          <w:szCs w:val="28"/>
          <w:rtl/>
        </w:rPr>
        <w:t>ذكر،</w:t>
      </w:r>
      <w:r w:rsidRPr="00D45630">
        <w:rPr>
          <w:rStyle w:val="BodytextNotBold"/>
          <w:rFonts w:ascii="Traditional Arabic" w:hAnsi="Traditional Arabic" w:cs="Traditional Arabic"/>
          <w:color w:val="000000"/>
          <w:sz w:val="24"/>
          <w:szCs w:val="28"/>
          <w:rtl/>
        </w:rPr>
        <w:t xml:space="preserve"> </w:t>
      </w:r>
      <w:r w:rsidRPr="00D45630">
        <w:rPr>
          <w:rStyle w:val="Bodytext14pt"/>
          <w:rFonts w:ascii="Traditional Arabic" w:hAnsi="Traditional Arabic" w:cs="Traditional Arabic"/>
          <w:b w:val="0"/>
          <w:bCs w:val="0"/>
          <w:color w:val="000000"/>
          <w:sz w:val="24"/>
          <w:rtl/>
        </w:rPr>
        <w:t>كما</w:t>
      </w:r>
      <w:r w:rsidRPr="00D45630">
        <w:rPr>
          <w:rStyle w:val="BodytextTahoma3"/>
          <w:rFonts w:ascii="Traditional Arabic" w:hAnsi="Traditional Arabic" w:cs="Traditional Arabic"/>
          <w:color w:val="000000"/>
          <w:rtl/>
        </w:rPr>
        <w:t xml:space="preserve"> </w:t>
      </w:r>
      <w:r w:rsidRPr="00D45630">
        <w:rPr>
          <w:rStyle w:val="Bodytext1CharChar"/>
          <w:rFonts w:ascii="Traditional Arabic" w:hAnsi="Traditional Arabic" w:cs="Traditional Arabic"/>
          <w:b/>
          <w:bCs/>
          <w:color w:val="000000"/>
          <w:sz w:val="24"/>
          <w:szCs w:val="28"/>
          <w:rtl/>
        </w:rPr>
        <w:t>اكتفى</w:t>
      </w:r>
      <w:r w:rsidRPr="00D45630">
        <w:rPr>
          <w:rStyle w:val="BodytextNotBold"/>
          <w:rFonts w:ascii="Traditional Arabic" w:hAnsi="Traditional Arabic" w:cs="Traditional Arabic"/>
          <w:color w:val="000000"/>
          <w:sz w:val="24"/>
          <w:szCs w:val="28"/>
          <w:rtl/>
        </w:rPr>
        <w:t xml:space="preserve"> </w:t>
      </w:r>
      <w:r w:rsidRPr="00D45630">
        <w:rPr>
          <w:rStyle w:val="Bodytext11pt"/>
          <w:rFonts w:ascii="Traditional Arabic" w:hAnsi="Traditional Arabic" w:cs="Traditional Arabic"/>
          <w:color w:val="000000"/>
          <w:sz w:val="24"/>
          <w:szCs w:val="28"/>
          <w:rtl/>
        </w:rPr>
        <w:t>ممثل</w:t>
      </w:r>
      <w:r w:rsidRPr="00D45630">
        <w:rPr>
          <w:rStyle w:val="BodytextSegoeUI4"/>
          <w:rFonts w:ascii="Traditional Arabic" w:hAnsi="Traditional Arabic" w:cs="Traditional Arabic"/>
          <w:b w:val="0"/>
          <w:bCs w:val="0"/>
          <w:color w:val="000000"/>
          <w:sz w:val="24"/>
          <w:rtl/>
        </w:rPr>
        <w:t xml:space="preserve"> </w:t>
      </w:r>
      <w:r w:rsidRPr="00D45630">
        <w:rPr>
          <w:rStyle w:val="Bodytext11pt"/>
          <w:rFonts w:ascii="Traditional Arabic" w:hAnsi="Traditional Arabic" w:cs="Traditional Arabic"/>
          <w:color w:val="000000"/>
          <w:sz w:val="24"/>
          <w:szCs w:val="28"/>
          <w:rtl/>
        </w:rPr>
        <w:t>الادعاء</w:t>
      </w:r>
      <w:r w:rsidRPr="00D45630">
        <w:rPr>
          <w:rStyle w:val="BodytextSegoeUI4"/>
          <w:rFonts w:ascii="Traditional Arabic" w:hAnsi="Traditional Arabic" w:cs="Traditional Arabic"/>
          <w:b w:val="0"/>
          <w:bCs w:val="0"/>
          <w:color w:val="000000"/>
          <w:sz w:val="24"/>
          <w:rtl/>
        </w:rPr>
        <w:t xml:space="preserve"> </w:t>
      </w:r>
      <w:r w:rsidRPr="00D45630">
        <w:rPr>
          <w:rStyle w:val="Bodytext1CharChar"/>
          <w:rFonts w:ascii="Traditional Arabic" w:hAnsi="Traditional Arabic" w:cs="Traditional Arabic"/>
          <w:b/>
          <w:bCs/>
          <w:color w:val="000000"/>
          <w:sz w:val="24"/>
          <w:szCs w:val="28"/>
          <w:rtl/>
        </w:rPr>
        <w:t>بما</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جاء</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في</w:t>
      </w:r>
      <w:r w:rsidRPr="00D45630">
        <w:rPr>
          <w:rFonts w:ascii="Traditional Arabic" w:hAnsi="Traditional Arabic" w:cs="Traditional Arabic"/>
          <w:b w:val="0"/>
          <w:bCs w:val="0"/>
          <w:sz w:val="24"/>
          <w:szCs w:val="28"/>
          <w:rtl/>
        </w:rPr>
        <w:t xml:space="preserve"> </w:t>
      </w:r>
      <w:r w:rsidRPr="00D45630">
        <w:rPr>
          <w:rStyle w:val="Bodytext1CharChar"/>
          <w:rFonts w:ascii="Traditional Arabic" w:hAnsi="Traditional Arabic" w:cs="Traditional Arabic"/>
          <w:b/>
          <w:bCs/>
          <w:color w:val="000000"/>
          <w:sz w:val="24"/>
          <w:szCs w:val="28"/>
          <w:rtl/>
        </w:rPr>
        <w:t>قرار</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الاتهام</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وأدلته</w:t>
      </w:r>
      <w:r w:rsidRPr="00D45630">
        <w:rPr>
          <w:rStyle w:val="BodytextNotBold"/>
          <w:rFonts w:ascii="Traditional Arabic" w:hAnsi="Traditional Arabic" w:cs="Traditional Arabic"/>
          <w:color w:val="000000"/>
          <w:sz w:val="24"/>
          <w:szCs w:val="28"/>
          <w:rtl/>
        </w:rPr>
        <w:t xml:space="preserve">، ثم </w:t>
      </w:r>
      <w:r w:rsidRPr="00D45630">
        <w:rPr>
          <w:rStyle w:val="Bodytext1CharChar"/>
          <w:rFonts w:ascii="Traditional Arabic" w:hAnsi="Traditional Arabic" w:cs="Traditional Arabic"/>
          <w:b/>
          <w:bCs/>
          <w:color w:val="000000"/>
          <w:sz w:val="24"/>
          <w:szCs w:val="28"/>
          <w:rtl/>
        </w:rPr>
        <w:t>رفعت</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الجلسة</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للمداولة</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وإصدار</w:t>
      </w:r>
      <w:r w:rsidRPr="00D45630">
        <w:rPr>
          <w:rStyle w:val="BodytextNotBold"/>
          <w:rFonts w:ascii="Traditional Arabic" w:hAnsi="Traditional Arabic" w:cs="Traditional Arabic"/>
          <w:color w:val="000000"/>
          <w:sz w:val="24"/>
          <w:szCs w:val="28"/>
          <w:rtl/>
        </w:rPr>
        <w:t xml:space="preserve"> </w:t>
      </w:r>
      <w:r w:rsidRPr="00D45630">
        <w:rPr>
          <w:rStyle w:val="Bodytext1CharChar"/>
          <w:rFonts w:ascii="Traditional Arabic" w:hAnsi="Traditional Arabic" w:cs="Traditional Arabic"/>
          <w:b/>
          <w:bCs/>
          <w:color w:val="000000"/>
          <w:sz w:val="24"/>
          <w:szCs w:val="28"/>
          <w:rtl/>
        </w:rPr>
        <w:t>الحكم.</w:t>
      </w:r>
    </w:p>
    <w:p w:rsidR="00044215" w:rsidRPr="00D45630" w:rsidRDefault="00044215" w:rsidP="00044215">
      <w:pPr>
        <w:pStyle w:val="Bodytext1Char"/>
        <w:shd w:val="clear" w:color="auto" w:fill="auto"/>
        <w:spacing w:before="0" w:line="400" w:lineRule="exact"/>
        <w:jc w:val="center"/>
        <w:rPr>
          <w:rFonts w:ascii="Traditional Arabic" w:hAnsi="Traditional Arabic" w:cs="Traditional Arabic"/>
          <w:b w:val="0"/>
          <w:bCs w:val="0"/>
          <w:sz w:val="24"/>
          <w:szCs w:val="28"/>
        </w:rPr>
      </w:pPr>
      <w:r w:rsidRPr="00D45630">
        <w:rPr>
          <w:rStyle w:val="Bodytext1CharChar"/>
          <w:rFonts w:ascii="Traditional Arabic" w:hAnsi="Traditional Arabic" w:cs="Traditional Arabic"/>
          <w:b/>
          <w:bCs/>
          <w:color w:val="000000"/>
          <w:sz w:val="24"/>
          <w:szCs w:val="28"/>
          <w:rtl/>
        </w:rPr>
        <w:t>الأسباب</w:t>
      </w:r>
    </w:p>
    <w:p w:rsidR="00044215" w:rsidRPr="00D45630" w:rsidRDefault="00044215" w:rsidP="00044215">
      <w:pPr>
        <w:pStyle w:val="Bodytext1Char"/>
        <w:shd w:val="clear" w:color="auto" w:fill="auto"/>
        <w:spacing w:before="0" w:line="400" w:lineRule="exact"/>
        <w:jc w:val="both"/>
        <w:rPr>
          <w:rFonts w:ascii="Traditional Arabic" w:hAnsi="Traditional Arabic" w:cs="Traditional Arabic"/>
          <w:b w:val="0"/>
          <w:bCs w:val="0"/>
          <w:sz w:val="24"/>
          <w:szCs w:val="28"/>
        </w:rPr>
      </w:pPr>
      <w:r w:rsidRPr="00D45630">
        <w:rPr>
          <w:rStyle w:val="Bodytext1CharChar"/>
          <w:rFonts w:ascii="Traditional Arabic" w:hAnsi="Traditional Arabic" w:cs="Traditional Arabic"/>
          <w:b/>
          <w:bCs/>
          <w:color w:val="000000"/>
          <w:sz w:val="24"/>
          <w:szCs w:val="28"/>
          <w:rtl/>
        </w:rPr>
        <w:t>حيث إنه</w:t>
      </w:r>
      <w:r w:rsidRPr="00D45630">
        <w:rPr>
          <w:rStyle w:val="BodytextTahoma3"/>
          <w:rFonts w:ascii="Traditional Arabic" w:hAnsi="Traditional Arabic" w:cs="Traditional Arabic"/>
          <w:color w:val="000000"/>
          <w:rtl/>
        </w:rPr>
        <w:t xml:space="preserve"> </w:t>
      </w:r>
      <w:r w:rsidRPr="00D45630">
        <w:rPr>
          <w:rStyle w:val="Bodytext1CharChar"/>
          <w:rFonts w:ascii="Traditional Arabic" w:hAnsi="Traditional Arabic" w:cs="Traditional Arabic"/>
          <w:b/>
          <w:bCs/>
          <w:color w:val="000000"/>
          <w:sz w:val="24"/>
          <w:szCs w:val="28"/>
          <w:rtl/>
        </w:rPr>
        <w:t>تأسيساً</w:t>
      </w:r>
      <w:r w:rsidRPr="00D45630">
        <w:rPr>
          <w:rStyle w:val="BodytextNotBold"/>
          <w:rFonts w:ascii="Traditional Arabic" w:hAnsi="Traditional Arabic" w:cs="Traditional Arabic"/>
          <w:color w:val="000000"/>
          <w:sz w:val="24"/>
          <w:szCs w:val="28"/>
          <w:rtl/>
        </w:rPr>
        <w:t xml:space="preserve"> </w:t>
      </w:r>
      <w:r w:rsidRPr="00D45630">
        <w:rPr>
          <w:rStyle w:val="Bodytext12pt"/>
          <w:rFonts w:ascii="Traditional Arabic" w:hAnsi="Traditional Arabic" w:cs="Traditional Arabic"/>
          <w:b w:val="0"/>
          <w:bCs w:val="0"/>
          <w:color w:val="000000"/>
          <w:szCs w:val="28"/>
          <w:rtl/>
        </w:rPr>
        <w:t>على</w:t>
      </w:r>
      <w:r w:rsidRPr="00D45630">
        <w:rPr>
          <w:rStyle w:val="Bodytext12pt9"/>
          <w:rFonts w:ascii="Traditional Arabic" w:hAnsi="Traditional Arabic" w:cs="Traditional Arabic"/>
          <w:color w:val="000000"/>
          <w:szCs w:val="28"/>
          <w:rtl/>
        </w:rPr>
        <w:t xml:space="preserve"> </w:t>
      </w:r>
      <w:r w:rsidRPr="00D45630">
        <w:rPr>
          <w:rStyle w:val="Bodytext1CharChar"/>
          <w:rFonts w:ascii="Traditional Arabic" w:hAnsi="Traditional Arabic" w:cs="Traditional Arabic"/>
          <w:b/>
          <w:bCs/>
          <w:color w:val="000000"/>
          <w:sz w:val="24"/>
          <w:szCs w:val="28"/>
          <w:rtl/>
        </w:rPr>
        <w:t>ما</w:t>
      </w:r>
      <w:r w:rsidRPr="00D45630">
        <w:rPr>
          <w:rStyle w:val="BodytextNotBold"/>
          <w:rFonts w:ascii="Traditional Arabic" w:hAnsi="Traditional Arabic" w:cs="Traditional Arabic"/>
          <w:color w:val="000000"/>
          <w:sz w:val="24"/>
          <w:szCs w:val="28"/>
          <w:rtl/>
        </w:rPr>
        <w:t xml:space="preserve"> </w:t>
      </w:r>
      <w:r w:rsidRPr="00D45630">
        <w:rPr>
          <w:rStyle w:val="Bodytext12pt"/>
          <w:rFonts w:ascii="Traditional Arabic" w:hAnsi="Traditional Arabic" w:cs="Traditional Arabic"/>
          <w:b w:val="0"/>
          <w:bCs w:val="0"/>
          <w:color w:val="000000"/>
          <w:szCs w:val="28"/>
          <w:rtl/>
        </w:rPr>
        <w:t>تقدم</w:t>
      </w:r>
      <w:r w:rsidRPr="00D45630">
        <w:rPr>
          <w:rStyle w:val="Bodytext12pt9"/>
          <w:rFonts w:ascii="Traditional Arabic" w:hAnsi="Traditional Arabic" w:cs="Traditional Arabic"/>
          <w:color w:val="000000"/>
          <w:szCs w:val="28"/>
          <w:rtl/>
        </w:rPr>
        <w:t xml:space="preserve"> </w:t>
      </w:r>
      <w:r w:rsidRPr="00D45630">
        <w:rPr>
          <w:rStyle w:val="Bodytext12pt"/>
          <w:rFonts w:ascii="Traditional Arabic" w:hAnsi="Traditional Arabic" w:cs="Traditional Arabic"/>
          <w:b w:val="0"/>
          <w:bCs w:val="0"/>
          <w:color w:val="000000"/>
          <w:szCs w:val="28"/>
          <w:rtl/>
        </w:rPr>
        <w:t>سرده</w:t>
      </w:r>
      <w:r w:rsidRPr="00D45630">
        <w:rPr>
          <w:rStyle w:val="Bodytext12pt9"/>
          <w:rFonts w:ascii="Traditional Arabic" w:hAnsi="Traditional Arabic" w:cs="Traditional Arabic"/>
          <w:color w:val="000000"/>
          <w:szCs w:val="28"/>
          <w:rtl/>
        </w:rPr>
        <w:t xml:space="preserve"> </w:t>
      </w:r>
      <w:r w:rsidRPr="00D45630">
        <w:rPr>
          <w:rStyle w:val="BodytextSegoeUI"/>
          <w:rFonts w:ascii="Traditional Arabic" w:hAnsi="Traditional Arabic" w:cs="Traditional Arabic"/>
          <w:b w:val="0"/>
          <w:bCs w:val="0"/>
          <w:color w:val="000000"/>
          <w:sz w:val="24"/>
          <w:szCs w:val="28"/>
          <w:rtl/>
        </w:rPr>
        <w:t>من</w:t>
      </w:r>
      <w:r w:rsidRPr="00D45630">
        <w:rPr>
          <w:rStyle w:val="Headerorfooter85pt"/>
          <w:rFonts w:ascii="Traditional Arabic" w:hAnsi="Traditional Arabic" w:cs="Traditional Arabic"/>
          <w:color w:val="000000"/>
          <w:sz w:val="24"/>
          <w:szCs w:val="28"/>
          <w:rtl/>
        </w:rPr>
        <w:t xml:space="preserve"> </w:t>
      </w:r>
      <w:r w:rsidRPr="00D45630">
        <w:rPr>
          <w:rStyle w:val="Bodytext14pt"/>
          <w:rFonts w:ascii="Traditional Arabic" w:hAnsi="Traditional Arabic" w:cs="Traditional Arabic"/>
          <w:b w:val="0"/>
          <w:bCs w:val="0"/>
          <w:color w:val="000000"/>
          <w:sz w:val="24"/>
          <w:rtl/>
        </w:rPr>
        <w:t>أقوال</w:t>
      </w:r>
      <w:r w:rsidRPr="00D45630">
        <w:rPr>
          <w:rStyle w:val="BodytextTahoma3"/>
          <w:rFonts w:ascii="Traditional Arabic" w:hAnsi="Traditional Arabic" w:cs="Traditional Arabic"/>
          <w:color w:val="000000"/>
          <w:rtl/>
        </w:rPr>
        <w:t xml:space="preserve"> </w:t>
      </w:r>
      <w:r w:rsidRPr="00D45630">
        <w:rPr>
          <w:rStyle w:val="Bodytext12pt"/>
          <w:rFonts w:ascii="Traditional Arabic" w:hAnsi="Traditional Arabic" w:cs="Traditional Arabic"/>
          <w:b w:val="0"/>
          <w:bCs w:val="0"/>
          <w:color w:val="000000"/>
          <w:szCs w:val="28"/>
          <w:rtl/>
        </w:rPr>
        <w:t>المدعى</w:t>
      </w:r>
      <w:r w:rsidRPr="00D45630">
        <w:rPr>
          <w:rStyle w:val="Bodytext12pt9"/>
          <w:rFonts w:ascii="Traditional Arabic" w:hAnsi="Traditional Arabic" w:cs="Traditional Arabic"/>
          <w:color w:val="000000"/>
          <w:szCs w:val="28"/>
          <w:rtl/>
        </w:rPr>
        <w:t xml:space="preserve"> </w:t>
      </w:r>
      <w:r w:rsidRPr="00D45630">
        <w:rPr>
          <w:rStyle w:val="Bodytext1CharChar"/>
          <w:rFonts w:ascii="Traditional Arabic" w:hAnsi="Traditional Arabic" w:cs="Traditional Arabic"/>
          <w:b/>
          <w:bCs/>
          <w:color w:val="000000"/>
          <w:sz w:val="24"/>
          <w:szCs w:val="28"/>
          <w:rtl/>
        </w:rPr>
        <w:t>عليه.</w:t>
      </w:r>
    </w:p>
    <w:p w:rsidR="00044215" w:rsidRPr="00D45630" w:rsidRDefault="00044215" w:rsidP="00044215">
      <w:pPr>
        <w:pStyle w:val="Bodytext1Char"/>
        <w:shd w:val="clear" w:color="auto" w:fill="auto"/>
        <w:spacing w:before="0" w:line="400" w:lineRule="exact"/>
        <w:jc w:val="both"/>
        <w:rPr>
          <w:rStyle w:val="Bodytext12pt"/>
          <w:rFonts w:ascii="Traditional Arabic" w:hAnsi="Traditional Arabic" w:cs="Traditional Arabic"/>
          <w:b w:val="0"/>
          <w:bCs w:val="0"/>
          <w:color w:val="000000"/>
          <w:szCs w:val="28"/>
        </w:rPr>
      </w:pPr>
      <w:r w:rsidRPr="00D45630">
        <w:rPr>
          <w:rStyle w:val="Bodytext12pt"/>
          <w:rFonts w:ascii="Traditional Arabic" w:hAnsi="Traditional Arabic" w:cs="Traditional Arabic"/>
          <w:b w:val="0"/>
          <w:bCs w:val="0"/>
          <w:szCs w:val="28"/>
          <w:rtl/>
        </w:rPr>
        <w:t>وحيث أسندت جهة الادعاء إليه أنه بصفته موظفاً عاماً ملازماً بشرطة منطقة تبوك سابقاً، وحالياً بشرطة محافظة جدة أساء معاملة المواطن</w:t>
      </w:r>
      <w:r w:rsidRPr="00D45630">
        <w:rPr>
          <w:rStyle w:val="Bodytext12pt"/>
          <w:rFonts w:ascii="Traditional Arabic" w:hAnsi="Traditional Arabic" w:cs="Traditional Arabic"/>
          <w:b w:val="0"/>
          <w:bCs w:val="0"/>
          <w:color w:val="000000"/>
          <w:szCs w:val="28"/>
          <w:rtl/>
        </w:rPr>
        <w:t xml:space="preserve"> (.....) </w:t>
      </w:r>
      <w:r w:rsidRPr="00D45630">
        <w:rPr>
          <w:rStyle w:val="Bodytext12pt"/>
          <w:rFonts w:ascii="Traditional Arabic" w:hAnsi="Traditional Arabic" w:cs="Traditional Arabic"/>
          <w:b w:val="0"/>
          <w:bCs w:val="0"/>
          <w:szCs w:val="28"/>
          <w:rtl/>
        </w:rPr>
        <w:t>بتلفظه عليه بلفظ مهين (.....) وحجزه دون وجه حق وقيامه بالتحقيق معه على غير مقتضى</w:t>
      </w:r>
      <w:r w:rsidRPr="00D45630">
        <w:rPr>
          <w:rStyle w:val="Bodytext12pt"/>
          <w:rFonts w:ascii="Traditional Arabic" w:hAnsi="Traditional Arabic" w:cs="Traditional Arabic"/>
          <w:b w:val="0"/>
          <w:bCs w:val="0"/>
          <w:color w:val="000000"/>
          <w:szCs w:val="28"/>
          <w:rtl/>
        </w:rPr>
        <w:t xml:space="preserve">، </w:t>
      </w:r>
      <w:r w:rsidRPr="00D45630">
        <w:rPr>
          <w:rStyle w:val="Bodytext12pt"/>
          <w:rFonts w:ascii="Traditional Arabic" w:hAnsi="Traditional Arabic" w:cs="Traditional Arabic"/>
          <w:b w:val="0"/>
          <w:bCs w:val="0"/>
          <w:szCs w:val="28"/>
          <w:rtl/>
        </w:rPr>
        <w:t>وقد طلب ممثل الادعاء معاقبة المذكور طبقاً للمادة (الثانية) فقرة (8) من الرسوم الملكي رقم (43) لعام 1377هـ.</w:t>
      </w:r>
    </w:p>
    <w:p w:rsidR="00044215" w:rsidRPr="00D45630" w:rsidRDefault="00044215" w:rsidP="00044215">
      <w:pPr>
        <w:pStyle w:val="Bodytext1Char"/>
        <w:shd w:val="clear" w:color="auto" w:fill="auto"/>
        <w:spacing w:before="0" w:line="400" w:lineRule="exact"/>
        <w:jc w:val="both"/>
        <w:rPr>
          <w:rStyle w:val="Bodytext12pt"/>
          <w:rFonts w:ascii="Traditional Arabic" w:hAnsi="Traditional Arabic" w:cs="Traditional Arabic"/>
          <w:b w:val="0"/>
          <w:bCs w:val="0"/>
          <w:color w:val="000000"/>
          <w:szCs w:val="28"/>
        </w:rPr>
      </w:pPr>
      <w:r w:rsidRPr="00D45630">
        <w:rPr>
          <w:rStyle w:val="Bodytext12pt"/>
          <w:rFonts w:ascii="Traditional Arabic" w:hAnsi="Traditional Arabic" w:cs="Traditional Arabic"/>
          <w:b w:val="0"/>
          <w:bCs w:val="0"/>
          <w:szCs w:val="28"/>
          <w:rtl/>
        </w:rPr>
        <w:t>وحيث إنه ب</w:t>
      </w:r>
      <w:r w:rsidRPr="00D45630">
        <w:rPr>
          <w:rStyle w:val="Bodytext12pt"/>
          <w:rFonts w:ascii="Traditional Arabic" w:hAnsi="Traditional Arabic" w:cs="Traditional Arabic"/>
          <w:b w:val="0"/>
          <w:bCs w:val="0"/>
          <w:szCs w:val="28"/>
          <w:rtl/>
          <w:lang w:bidi="ar-EG"/>
        </w:rPr>
        <w:t>ا</w:t>
      </w:r>
      <w:r w:rsidRPr="00D45630">
        <w:rPr>
          <w:rStyle w:val="Bodytext12pt"/>
          <w:rFonts w:ascii="Traditional Arabic" w:hAnsi="Traditional Arabic" w:cs="Traditional Arabic"/>
          <w:b w:val="0"/>
          <w:bCs w:val="0"/>
          <w:szCs w:val="28"/>
          <w:rtl/>
        </w:rPr>
        <w:t xml:space="preserve">طلاع الدائرة على ملف القضية وأقوال المدعى عليه في مراحل التحقيق السابقة وأمام الدائرة </w:t>
      </w:r>
      <w:r w:rsidRPr="00D45630">
        <w:rPr>
          <w:rStyle w:val="Bodytext12pt"/>
          <w:rFonts w:ascii="Traditional Arabic" w:hAnsi="Traditional Arabic" w:cs="Traditional Arabic"/>
          <w:b w:val="0"/>
          <w:bCs w:val="0"/>
          <w:szCs w:val="28"/>
          <w:rtl/>
        </w:rPr>
        <w:lastRenderedPageBreak/>
        <w:t>وبتأمل أدلة الاتهام السابق ذكرها وإفادة الشهود، تبين أن الثابت بالأوراق وأقوال</w:t>
      </w:r>
      <w:r w:rsidRPr="00D45630">
        <w:rPr>
          <w:rStyle w:val="Bodytext5Spacing0pt"/>
          <w:rFonts w:ascii="Traditional Arabic" w:hAnsi="Traditional Arabic" w:cs="Traditional Arabic"/>
          <w:color w:val="000000"/>
          <w:sz w:val="24"/>
          <w:szCs w:val="28"/>
          <w:rtl/>
        </w:rPr>
        <w:t xml:space="preserve"> </w:t>
      </w:r>
      <w:r w:rsidRPr="00D45630">
        <w:rPr>
          <w:rStyle w:val="Bodytext5"/>
          <w:rFonts w:ascii="Traditional Arabic" w:hAnsi="Traditional Arabic" w:cs="Traditional Arabic"/>
          <w:b/>
          <w:bCs/>
          <w:color w:val="000000"/>
          <w:sz w:val="24"/>
          <w:szCs w:val="28"/>
          <w:rtl/>
        </w:rPr>
        <w:t>المتهم</w:t>
      </w:r>
      <w:r w:rsidRPr="00D45630">
        <w:rPr>
          <w:rStyle w:val="Bodytext5Spacing0pt"/>
          <w:rFonts w:ascii="Traditional Arabic" w:hAnsi="Traditional Arabic" w:cs="Traditional Arabic"/>
          <w:color w:val="000000"/>
          <w:sz w:val="24"/>
          <w:szCs w:val="28"/>
          <w:rtl/>
        </w:rPr>
        <w:t xml:space="preserve"> </w:t>
      </w:r>
      <w:r w:rsidRPr="00D45630">
        <w:rPr>
          <w:rStyle w:val="Bodytext514pt1"/>
          <w:rFonts w:ascii="Traditional Arabic" w:hAnsi="Traditional Arabic" w:cs="Traditional Arabic"/>
          <w:color w:val="000000"/>
          <w:sz w:val="24"/>
          <w:rtl/>
        </w:rPr>
        <w:t>أن</w:t>
      </w:r>
      <w:r w:rsidRPr="00D45630">
        <w:rPr>
          <w:rStyle w:val="Bodytext11pt"/>
          <w:rFonts w:ascii="Traditional Arabic" w:hAnsi="Traditional Arabic" w:cs="Traditional Arabic"/>
          <w:color w:val="000000"/>
          <w:sz w:val="24"/>
          <w:szCs w:val="28"/>
          <w:rtl/>
        </w:rPr>
        <w:t xml:space="preserve"> </w:t>
      </w:r>
      <w:r w:rsidRPr="00D45630">
        <w:rPr>
          <w:rStyle w:val="Bodytext12pt"/>
          <w:rFonts w:ascii="Traditional Arabic" w:hAnsi="Traditional Arabic" w:cs="Traditional Arabic"/>
          <w:b w:val="0"/>
          <w:bCs w:val="0"/>
          <w:szCs w:val="28"/>
          <w:rtl/>
        </w:rPr>
        <w:t xml:space="preserve">المشتكي قد حضر لمركز شرطة العزيزية؛ وذلك </w:t>
      </w:r>
      <w:r w:rsidRPr="00D45630">
        <w:rPr>
          <w:rStyle w:val="Bodytext12pt"/>
          <w:rFonts w:ascii="Traditional Arabic" w:hAnsi="Traditional Arabic" w:cs="Traditional Arabic"/>
          <w:b w:val="0"/>
          <w:bCs w:val="0"/>
          <w:szCs w:val="28"/>
          <w:rtl/>
          <w:lang w:bidi="ar-EG"/>
        </w:rPr>
        <w:t>لتسلم</w:t>
      </w:r>
      <w:r w:rsidRPr="00D45630">
        <w:rPr>
          <w:rStyle w:val="Bodytext12pt"/>
          <w:rFonts w:ascii="Traditional Arabic" w:hAnsi="Traditional Arabic" w:cs="Traditional Arabic"/>
          <w:b w:val="0"/>
          <w:bCs w:val="0"/>
          <w:szCs w:val="28"/>
          <w:rtl/>
        </w:rPr>
        <w:t xml:space="preserve"> سيارته، إلا أنه عندما حضر وتقابل مع الملازم </w:t>
      </w:r>
      <w:r w:rsidRPr="00D45630">
        <w:rPr>
          <w:rStyle w:val="Bodytext12pt"/>
          <w:rFonts w:ascii="Traditional Arabic" w:hAnsi="Traditional Arabic" w:cs="Traditional Arabic"/>
          <w:b w:val="0"/>
          <w:bCs w:val="0"/>
          <w:szCs w:val="28"/>
          <w:rtl/>
          <w:lang w:bidi="ar-EG"/>
        </w:rPr>
        <w:t xml:space="preserve">(.....) </w:t>
      </w:r>
      <w:r w:rsidRPr="00D45630">
        <w:rPr>
          <w:rStyle w:val="Bodytext12pt"/>
          <w:rFonts w:ascii="Traditional Arabic" w:hAnsi="Traditional Arabic" w:cs="Traditional Arabic"/>
          <w:b w:val="0"/>
          <w:bCs w:val="0"/>
          <w:szCs w:val="28"/>
          <w:rtl/>
        </w:rPr>
        <w:t>طلب منه أن يسلمه سيارته فطلب منه الملازم الانتظار خارج مكتب ضابط الخفر، وبعد حوالي ساعة كاملة راجعه</w:t>
      </w:r>
      <w:r w:rsidRPr="00D45630">
        <w:rPr>
          <w:rStyle w:val="Bodytext12pt"/>
          <w:rFonts w:ascii="Traditional Arabic" w:hAnsi="Traditional Arabic" w:cs="Traditional Arabic"/>
          <w:b w:val="0"/>
          <w:bCs w:val="0"/>
          <w:color w:val="000000"/>
          <w:szCs w:val="28"/>
          <w:rtl/>
        </w:rPr>
        <w:t xml:space="preserve"> </w:t>
      </w:r>
      <w:r w:rsidRPr="00D45630">
        <w:rPr>
          <w:rStyle w:val="Bodytext12pt"/>
          <w:rFonts w:ascii="Traditional Arabic" w:hAnsi="Traditional Arabic" w:cs="Traditional Arabic"/>
          <w:b w:val="0"/>
          <w:bCs w:val="0"/>
          <w:szCs w:val="28"/>
          <w:rtl/>
        </w:rPr>
        <w:t>وكان عنده أصدقا</w:t>
      </w:r>
      <w:r w:rsidRPr="00D45630">
        <w:rPr>
          <w:rStyle w:val="Bodytext12pt"/>
          <w:rFonts w:ascii="Traditional Arabic" w:hAnsi="Traditional Arabic" w:cs="Traditional Arabic"/>
          <w:b w:val="0"/>
          <w:bCs w:val="0"/>
          <w:szCs w:val="28"/>
          <w:rtl/>
          <w:lang w:bidi="ar-EG"/>
        </w:rPr>
        <w:t>ؤ</w:t>
      </w:r>
      <w:r w:rsidRPr="00D45630">
        <w:rPr>
          <w:rStyle w:val="Bodytext12pt"/>
          <w:rFonts w:ascii="Traditional Arabic" w:hAnsi="Traditional Arabic" w:cs="Traditional Arabic"/>
          <w:b w:val="0"/>
          <w:bCs w:val="0"/>
          <w:szCs w:val="28"/>
          <w:rtl/>
        </w:rPr>
        <w:t>ه يتحدث معهم، فقال للملازم: ماذا عنه؟ فرد عليه الملازم: انقلع برى،</w:t>
      </w:r>
      <w:r w:rsidRPr="00D45630">
        <w:rPr>
          <w:rStyle w:val="Bodytext12pt"/>
          <w:rFonts w:ascii="Traditional Arabic" w:hAnsi="Traditional Arabic" w:cs="Traditional Arabic"/>
          <w:b w:val="0"/>
          <w:bCs w:val="0"/>
          <w:color w:val="000000"/>
          <w:szCs w:val="28"/>
          <w:rtl/>
        </w:rPr>
        <w:t xml:space="preserve"> </w:t>
      </w:r>
      <w:r w:rsidRPr="00D45630">
        <w:rPr>
          <w:rStyle w:val="Bodytext12pt"/>
          <w:rFonts w:ascii="Traditional Arabic" w:hAnsi="Traditional Arabic" w:cs="Traditional Arabic"/>
          <w:b w:val="0"/>
          <w:bCs w:val="0"/>
          <w:szCs w:val="28"/>
          <w:rtl/>
        </w:rPr>
        <w:t>فأخبره بأن ذلك اللفظ لا يجوز، وأشهد عليه العسكر الموجودين آنذاك الذي قال لهم</w:t>
      </w:r>
      <w:r w:rsidRPr="00D45630">
        <w:rPr>
          <w:rStyle w:val="Bodytext12pt"/>
          <w:rFonts w:ascii="Traditional Arabic" w:hAnsi="Traditional Arabic" w:cs="Traditional Arabic"/>
          <w:b w:val="0"/>
          <w:bCs w:val="0"/>
          <w:color w:val="000000"/>
          <w:szCs w:val="28"/>
          <w:rtl/>
        </w:rPr>
        <w:t xml:space="preserve"> </w:t>
      </w:r>
      <w:r w:rsidRPr="00D45630">
        <w:rPr>
          <w:rStyle w:val="Bodytext12pt"/>
          <w:rFonts w:ascii="Traditional Arabic" w:hAnsi="Traditional Arabic" w:cs="Traditional Arabic"/>
          <w:b w:val="0"/>
          <w:bCs w:val="0"/>
          <w:color w:val="000000"/>
          <w:szCs w:val="28"/>
          <w:rtl/>
          <w:lang w:bidi="ar-EG"/>
        </w:rPr>
        <w:t xml:space="preserve">بأن </w:t>
      </w:r>
      <w:r w:rsidRPr="00D45630">
        <w:rPr>
          <w:rStyle w:val="Bodytext12pt"/>
          <w:rFonts w:ascii="Traditional Arabic" w:hAnsi="Traditional Arabic" w:cs="Traditional Arabic"/>
          <w:b w:val="0"/>
          <w:bCs w:val="0"/>
          <w:szCs w:val="28"/>
          <w:rtl/>
        </w:rPr>
        <w:t>يدخلوه التوقيف، ثم أخذه العسكري للتوقيف، إلا أن العسكري لم يدخله التوقيف تعاطفاً معه وأوقفه بجانب الزنزانة، وبعد قليل أمره أن يغير مكانه وفعل ذلك وبعد</w:t>
      </w:r>
      <w:r w:rsidRPr="00D45630">
        <w:rPr>
          <w:rStyle w:val="Bodytext12pt"/>
          <w:rFonts w:ascii="Traditional Arabic" w:hAnsi="Traditional Arabic" w:cs="Traditional Arabic"/>
          <w:b w:val="0"/>
          <w:bCs w:val="0"/>
          <w:color w:val="000000"/>
          <w:szCs w:val="28"/>
          <w:rtl/>
        </w:rPr>
        <w:t xml:space="preserve"> </w:t>
      </w:r>
      <w:r w:rsidRPr="00D45630">
        <w:rPr>
          <w:rStyle w:val="Bodytext12pt"/>
          <w:rFonts w:ascii="Traditional Arabic" w:hAnsi="Traditional Arabic" w:cs="Traditional Arabic"/>
          <w:b w:val="0"/>
          <w:bCs w:val="0"/>
          <w:szCs w:val="28"/>
          <w:rtl/>
        </w:rPr>
        <w:t xml:space="preserve">نصف ساعة قال له الملازم بأن يقف مع المتهمين، فقال له: مع الأشخاص المكبلين بالسلاسل؟ فقال له: نعم، فوقف معهم إلا أنه شعر </w:t>
      </w:r>
      <w:r w:rsidRPr="00D45630">
        <w:rPr>
          <w:rStyle w:val="Bodytext12pt"/>
          <w:rFonts w:ascii="Traditional Arabic" w:hAnsi="Traditional Arabic" w:cs="Traditional Arabic"/>
          <w:b w:val="0"/>
          <w:bCs w:val="0"/>
          <w:color w:val="000000"/>
          <w:szCs w:val="28"/>
          <w:rtl/>
        </w:rPr>
        <w:t>بأزمة قلبية لأنه مريض،</w:t>
      </w:r>
      <w:r w:rsidRPr="00D45630">
        <w:rPr>
          <w:rStyle w:val="Bodytext12pt"/>
          <w:rFonts w:ascii="Traditional Arabic" w:hAnsi="Traditional Arabic" w:cs="Traditional Arabic"/>
          <w:b w:val="0"/>
          <w:bCs w:val="0"/>
          <w:szCs w:val="28"/>
          <w:rtl/>
        </w:rPr>
        <w:t xml:space="preserve"> فراجع الملازم</w:t>
      </w:r>
      <w:r w:rsidRPr="00D45630">
        <w:rPr>
          <w:rStyle w:val="Bodytext12pt"/>
          <w:rFonts w:ascii="Traditional Arabic" w:hAnsi="Traditional Arabic" w:cs="Traditional Arabic"/>
          <w:b w:val="0"/>
          <w:bCs w:val="0"/>
          <w:color w:val="000000"/>
          <w:szCs w:val="28"/>
          <w:rtl/>
        </w:rPr>
        <w:t xml:space="preserve"> </w:t>
      </w:r>
      <w:r w:rsidRPr="00D45630">
        <w:rPr>
          <w:rStyle w:val="Bodytext12pt"/>
          <w:rFonts w:ascii="Traditional Arabic" w:hAnsi="Traditional Arabic" w:cs="Traditional Arabic"/>
          <w:b w:val="0"/>
          <w:bCs w:val="0"/>
          <w:szCs w:val="28"/>
          <w:rtl/>
        </w:rPr>
        <w:t>وطلب منه السماح له بالخروج إلى المستشفى أو إحضار دوائه (حبوب أزمات) من</w:t>
      </w:r>
      <w:r w:rsidRPr="00D45630">
        <w:rPr>
          <w:rStyle w:val="Bodytext12pt"/>
          <w:rFonts w:ascii="Traditional Arabic" w:hAnsi="Traditional Arabic" w:cs="Traditional Arabic"/>
          <w:b w:val="0"/>
          <w:bCs w:val="0"/>
          <w:color w:val="000000"/>
          <w:szCs w:val="28"/>
          <w:rtl/>
        </w:rPr>
        <w:t xml:space="preserve"> </w:t>
      </w:r>
      <w:r w:rsidRPr="00D45630">
        <w:rPr>
          <w:rStyle w:val="Bodytext12pt"/>
          <w:rFonts w:ascii="Traditional Arabic" w:hAnsi="Traditional Arabic" w:cs="Traditional Arabic"/>
          <w:b w:val="0"/>
          <w:bCs w:val="0"/>
          <w:szCs w:val="28"/>
          <w:rtl/>
        </w:rPr>
        <w:t>البيت فرد عليه بكل سخرية: يشرب ماء، وبعد ذلك تحدث الملازم مع متصل عليه بجواله فرد عليه بأنه سوف يتحدث معه ل</w:t>
      </w:r>
      <w:r w:rsidRPr="00D45630">
        <w:rPr>
          <w:rStyle w:val="Bodytext12pt"/>
          <w:rFonts w:ascii="Traditional Arabic" w:hAnsi="Traditional Arabic" w:cs="Traditional Arabic"/>
          <w:b w:val="0"/>
          <w:bCs w:val="0"/>
          <w:szCs w:val="28"/>
          <w:rtl/>
          <w:lang w:bidi="ar-EG"/>
        </w:rPr>
        <w:t>ا</w:t>
      </w:r>
      <w:r w:rsidRPr="00D45630">
        <w:rPr>
          <w:rStyle w:val="Bodytext12pt"/>
          <w:rFonts w:ascii="Traditional Arabic" w:hAnsi="Traditional Arabic" w:cs="Traditional Arabic"/>
          <w:b w:val="0"/>
          <w:bCs w:val="0"/>
          <w:szCs w:val="28"/>
          <w:rtl/>
        </w:rPr>
        <w:t>حقاً بعدما ينتهي من هذا</w:t>
      </w:r>
      <w:r w:rsidRPr="00D45630">
        <w:rPr>
          <w:rStyle w:val="Bodytext12pt"/>
          <w:rFonts w:ascii="Traditional Arabic" w:hAnsi="Traditional Arabic" w:cs="Traditional Arabic"/>
          <w:b w:val="0"/>
          <w:bCs w:val="0"/>
          <w:szCs w:val="28"/>
          <w:rtl/>
          <w:lang w:bidi="ar-EG"/>
        </w:rPr>
        <w:t xml:space="preserve"> </w:t>
      </w:r>
      <w:r w:rsidRPr="00D45630">
        <w:rPr>
          <w:rStyle w:val="Bodytext12pt"/>
          <w:rFonts w:ascii="Traditional Arabic" w:hAnsi="Traditional Arabic" w:cs="Traditional Arabic"/>
          <w:b w:val="0"/>
          <w:bCs w:val="0"/>
          <w:szCs w:val="28"/>
          <w:rtl/>
        </w:rPr>
        <w:t>(....) وكان</w:t>
      </w:r>
      <w:r w:rsidRPr="00D45630">
        <w:rPr>
          <w:rStyle w:val="Bodytext12pt"/>
          <w:rFonts w:ascii="Traditional Arabic" w:hAnsi="Traditional Arabic" w:cs="Traditional Arabic"/>
          <w:b w:val="0"/>
          <w:bCs w:val="0"/>
          <w:color w:val="000000"/>
          <w:szCs w:val="28"/>
          <w:rtl/>
        </w:rPr>
        <w:t xml:space="preserve"> </w:t>
      </w:r>
      <w:r w:rsidRPr="00D45630">
        <w:rPr>
          <w:rStyle w:val="Bodytext12pt"/>
          <w:rFonts w:ascii="Traditional Arabic" w:hAnsi="Traditional Arabic" w:cs="Traditional Arabic"/>
          <w:b w:val="0"/>
          <w:bCs w:val="0"/>
          <w:szCs w:val="28"/>
          <w:rtl/>
        </w:rPr>
        <w:t xml:space="preserve">يعنيه بكلمة (.....) فقال له: هل هو (.....)؟ ثم أخذه العسكري خارج المكتب لوضعه الصحي ثم طلب من الملازم أن يتكلم مع مدير القسم أو مدير عام الشرطة فرفض الملازم ورد عليه مستهزئا بقوله: وريني </w:t>
      </w:r>
      <w:r w:rsidRPr="00D45630">
        <w:rPr>
          <w:rStyle w:val="Bodytext12pt"/>
          <w:rFonts w:ascii="Traditional Arabic" w:hAnsi="Traditional Arabic" w:cs="Traditional Arabic"/>
          <w:b w:val="0"/>
          <w:bCs w:val="0"/>
          <w:color w:val="000000"/>
          <w:szCs w:val="28"/>
          <w:rtl/>
        </w:rPr>
        <w:t>عرض أكتافك، إلا أنه عرف</w:t>
      </w:r>
      <w:r w:rsidRPr="00D45630">
        <w:rPr>
          <w:rStyle w:val="Bodytext12pt"/>
          <w:rFonts w:ascii="Traditional Arabic" w:hAnsi="Traditional Arabic" w:cs="Traditional Arabic"/>
          <w:b w:val="0"/>
          <w:bCs w:val="0"/>
          <w:szCs w:val="28"/>
          <w:rtl/>
        </w:rPr>
        <w:t xml:space="preserve"> أن الهدف من بقائه بالشرطة هو التوقيف فاضطر إلى الاتصال بالرائد (.....) الذي شرح له ما حصل. عند ذلك حضر الرائد لقسم الشرطة وتقابل مع الملازم</w:t>
      </w:r>
      <w:r w:rsidRPr="00D45630">
        <w:rPr>
          <w:rStyle w:val="Bodytext12pt"/>
          <w:rFonts w:ascii="Traditional Arabic" w:hAnsi="Traditional Arabic" w:cs="Traditional Arabic"/>
          <w:b w:val="0"/>
          <w:bCs w:val="0"/>
          <w:szCs w:val="28"/>
          <w:rtl/>
          <w:lang w:bidi="ar-EG"/>
        </w:rPr>
        <w:t xml:space="preserve"> </w:t>
      </w:r>
      <w:r w:rsidRPr="00D45630">
        <w:rPr>
          <w:rStyle w:val="Bodytext12pt"/>
          <w:rFonts w:ascii="Traditional Arabic" w:hAnsi="Traditional Arabic" w:cs="Traditional Arabic"/>
          <w:b w:val="0"/>
          <w:bCs w:val="0"/>
          <w:szCs w:val="28"/>
          <w:rtl/>
        </w:rPr>
        <w:t>(.....)</w:t>
      </w:r>
      <w:r w:rsidRPr="00D45630">
        <w:rPr>
          <w:rStyle w:val="Bodytext5Spacing2pt1"/>
          <w:rFonts w:ascii="Traditional Arabic" w:hAnsi="Traditional Arabic" w:cs="Traditional Arabic"/>
          <w:color w:val="000000"/>
          <w:sz w:val="24"/>
          <w:szCs w:val="28"/>
          <w:rtl/>
        </w:rPr>
        <w:t xml:space="preserve"> </w:t>
      </w:r>
      <w:r w:rsidRPr="00D45630">
        <w:rPr>
          <w:rStyle w:val="Bodytext12pt"/>
          <w:rFonts w:ascii="Traditional Arabic" w:hAnsi="Traditional Arabic" w:cs="Traditional Arabic"/>
          <w:b w:val="0"/>
          <w:bCs w:val="0"/>
          <w:szCs w:val="28"/>
          <w:rtl/>
        </w:rPr>
        <w:t xml:space="preserve">الذي قبل بإخراجه بعد التحقيق معه، وقد سأل الضابط لماذا التحقيق معه فرد عليه على التنفيذ، وبعد انتهاء التحقيق أراد الخروج فرفض ذلك إلا بعد كفالة </w:t>
      </w:r>
      <w:proofErr w:type="gramStart"/>
      <w:r w:rsidRPr="00D45630">
        <w:rPr>
          <w:rStyle w:val="Bodytext12pt"/>
          <w:rFonts w:ascii="Traditional Arabic" w:hAnsi="Traditional Arabic" w:cs="Traditional Arabic"/>
          <w:b w:val="0"/>
          <w:bCs w:val="0"/>
          <w:szCs w:val="28"/>
          <w:rtl/>
        </w:rPr>
        <w:t>الرائد(</w:t>
      </w:r>
      <w:proofErr w:type="gramEnd"/>
      <w:r w:rsidRPr="00D45630">
        <w:rPr>
          <w:rStyle w:val="Bodytext12pt"/>
          <w:rFonts w:ascii="Traditional Arabic" w:hAnsi="Traditional Arabic" w:cs="Traditional Arabic"/>
          <w:b w:val="0"/>
          <w:bCs w:val="0"/>
          <w:szCs w:val="28"/>
          <w:rtl/>
        </w:rPr>
        <w:t xml:space="preserve">.....) عليه </w:t>
      </w:r>
      <w:r w:rsidRPr="00D45630">
        <w:rPr>
          <w:rStyle w:val="Bodytext12pt"/>
          <w:rFonts w:ascii="Traditional Arabic" w:hAnsi="Traditional Arabic" w:cs="Traditional Arabic"/>
          <w:b w:val="0"/>
          <w:bCs w:val="0"/>
          <w:szCs w:val="28"/>
          <w:rtl/>
          <w:lang w:bidi="ar-EG"/>
        </w:rPr>
        <w:t xml:space="preserve">واستلم </w:t>
      </w:r>
      <w:r w:rsidRPr="00D45630">
        <w:rPr>
          <w:rStyle w:val="Bodytext12pt"/>
          <w:rFonts w:ascii="Traditional Arabic" w:hAnsi="Traditional Arabic" w:cs="Traditional Arabic"/>
          <w:b w:val="0"/>
          <w:bCs w:val="0"/>
          <w:szCs w:val="28"/>
          <w:rtl/>
        </w:rPr>
        <w:t>سيارته.</w:t>
      </w:r>
    </w:p>
    <w:p w:rsidR="00044215" w:rsidRPr="00D45630" w:rsidRDefault="00044215" w:rsidP="00044215">
      <w:pPr>
        <w:pStyle w:val="Bodytext1Char"/>
        <w:shd w:val="clear" w:color="auto" w:fill="auto"/>
        <w:spacing w:before="0" w:line="400" w:lineRule="exact"/>
        <w:jc w:val="both"/>
        <w:rPr>
          <w:rStyle w:val="Bodytext12pt"/>
          <w:rFonts w:ascii="Traditional Arabic" w:hAnsi="Traditional Arabic" w:cs="Traditional Arabic"/>
          <w:b w:val="0"/>
          <w:bCs w:val="0"/>
          <w:szCs w:val="28"/>
        </w:rPr>
      </w:pPr>
      <w:r w:rsidRPr="00D45630">
        <w:rPr>
          <w:rStyle w:val="Bodytext12pt"/>
          <w:rFonts w:ascii="Traditional Arabic" w:hAnsi="Traditional Arabic" w:cs="Traditional Arabic"/>
          <w:b w:val="0"/>
          <w:bCs w:val="0"/>
          <w:szCs w:val="28"/>
          <w:rtl/>
        </w:rPr>
        <w:t>وحيث إنه بتأمل ما سبق فقد ثبت للدائرة أن المتهم المذكور قد أساء معاملة المواطن المشتكي و</w:t>
      </w:r>
      <w:r w:rsidRPr="00D45630">
        <w:rPr>
          <w:rStyle w:val="Bodytext12pt"/>
          <w:rFonts w:ascii="Traditional Arabic" w:hAnsi="Traditional Arabic" w:cs="Traditional Arabic"/>
          <w:b w:val="0"/>
          <w:bCs w:val="0"/>
          <w:szCs w:val="28"/>
          <w:rtl/>
          <w:lang w:bidi="ar-EG"/>
        </w:rPr>
        <w:t>ت</w:t>
      </w:r>
      <w:r w:rsidRPr="00D45630">
        <w:rPr>
          <w:rStyle w:val="Bodytext12pt"/>
          <w:rFonts w:ascii="Traditional Arabic" w:hAnsi="Traditional Arabic" w:cs="Traditional Arabic"/>
          <w:b w:val="0"/>
          <w:bCs w:val="0"/>
          <w:szCs w:val="28"/>
          <w:rtl/>
        </w:rPr>
        <w:t>لفظ عليه بلفظ غير لائق وتأخيره عدة ساعات بالمركز وعدم السماح له بالخروج. وذلك لإقراره بال</w:t>
      </w:r>
      <w:r w:rsidRPr="00D45630">
        <w:rPr>
          <w:rStyle w:val="Bodytext12pt"/>
          <w:rFonts w:ascii="Traditional Arabic" w:hAnsi="Traditional Arabic" w:cs="Traditional Arabic"/>
          <w:b w:val="0"/>
          <w:bCs w:val="0"/>
          <w:szCs w:val="28"/>
          <w:rtl/>
          <w:lang w:bidi="ar-EG"/>
        </w:rPr>
        <w:t>ت</w:t>
      </w:r>
      <w:r w:rsidRPr="00D45630">
        <w:rPr>
          <w:rStyle w:val="Bodytext12pt"/>
          <w:rFonts w:ascii="Traditional Arabic" w:hAnsi="Traditional Arabic" w:cs="Traditional Arabic"/>
          <w:b w:val="0"/>
          <w:bCs w:val="0"/>
          <w:szCs w:val="28"/>
          <w:rtl/>
        </w:rPr>
        <w:t xml:space="preserve">حقيق مع المشتكي وأنه فعلاً قد تلفظ بكلمة (.....) أثناء محادثته بالجوال مع زميله، وقد شهد العريف (.....) </w:t>
      </w:r>
      <w:r w:rsidRPr="00D45630">
        <w:rPr>
          <w:rStyle w:val="Bodytext12pt"/>
          <w:rFonts w:ascii="Traditional Arabic" w:hAnsi="Traditional Arabic" w:cs="Traditional Arabic"/>
          <w:b w:val="0"/>
          <w:bCs w:val="0"/>
          <w:szCs w:val="28"/>
          <w:rtl/>
          <w:lang w:bidi="ar-EG"/>
        </w:rPr>
        <w:t>أ</w:t>
      </w:r>
      <w:r w:rsidRPr="00D45630">
        <w:rPr>
          <w:rStyle w:val="Bodytext12pt"/>
          <w:rFonts w:ascii="Traditional Arabic" w:hAnsi="Traditional Arabic" w:cs="Traditional Arabic"/>
          <w:b w:val="0"/>
          <w:bCs w:val="0"/>
          <w:szCs w:val="28"/>
          <w:rtl/>
        </w:rPr>
        <w:t xml:space="preserve">نه قد سمع المتهم عندما قال للمواطن المشتكي (.....) وكما شهد المواطن (.....) بأنه سمع المواطن المذكور عندما قال للمواطن المشتكي (.....) مع أن الثابت بالأوراق أن المواطن المشتكي لم يكن من ضمن الأشخاص المقبوض عليهم من قبل البحث، وأنه هو الذي حضر لمقر الشرطة من أجل </w:t>
      </w:r>
      <w:r w:rsidRPr="00D45630">
        <w:rPr>
          <w:rStyle w:val="Bodytext12pt"/>
          <w:rFonts w:ascii="Traditional Arabic" w:hAnsi="Traditional Arabic" w:cs="Traditional Arabic"/>
          <w:b w:val="0"/>
          <w:bCs w:val="0"/>
          <w:szCs w:val="28"/>
          <w:rtl/>
          <w:lang w:bidi="ar-EG"/>
        </w:rPr>
        <w:t xml:space="preserve">تسلم </w:t>
      </w:r>
      <w:r w:rsidRPr="00D45630">
        <w:rPr>
          <w:rStyle w:val="Bodytext12pt"/>
          <w:rFonts w:ascii="Traditional Arabic" w:hAnsi="Traditional Arabic" w:cs="Traditional Arabic"/>
          <w:b w:val="0"/>
          <w:bCs w:val="0"/>
          <w:szCs w:val="28"/>
          <w:rtl/>
        </w:rPr>
        <w:t xml:space="preserve">سيارته ودون استدعاء، وكان ذلك عندما </w:t>
      </w:r>
      <w:r w:rsidRPr="00D45630">
        <w:rPr>
          <w:rStyle w:val="Bodytext12pt"/>
          <w:rFonts w:ascii="Traditional Arabic" w:hAnsi="Traditional Arabic" w:cs="Traditional Arabic"/>
          <w:b w:val="0"/>
          <w:bCs w:val="0"/>
          <w:szCs w:val="28"/>
          <w:rtl/>
          <w:lang w:bidi="ar-EG"/>
        </w:rPr>
        <w:t xml:space="preserve">أخبر </w:t>
      </w:r>
      <w:r w:rsidRPr="00D45630">
        <w:rPr>
          <w:rStyle w:val="Bodytext12pt"/>
          <w:rFonts w:ascii="Traditional Arabic" w:hAnsi="Traditional Arabic" w:cs="Traditional Arabic"/>
          <w:b w:val="0"/>
          <w:bCs w:val="0"/>
          <w:szCs w:val="28"/>
          <w:rtl/>
        </w:rPr>
        <w:t>من ابن أخيه بأن سيارته بالشرطة وليس هناك أية تهمة ضده. مما تنتهي معه الدائرة إلى ثبوت جريمة إساءة المعاملة باسم الوظيفة المنسوبة إلى المتهم في هذه الدعوى ومعاقبته عنها وفقاً لأحكام المادة (الثانية) فقرة (8) من المرسوم الملكي رقم (43) لعام 1377م، ولا تعول الدائرة على إنكار المتهم ما هو منسوب إليه في هذه الدعوى؛ لأن غرضه وواقع حاله يخالف ذلك ويتنافى مع أدلة الثبوت ضده.</w:t>
      </w:r>
    </w:p>
    <w:p w:rsidR="00044215" w:rsidRPr="00D45630" w:rsidRDefault="00044215" w:rsidP="00044215">
      <w:pPr>
        <w:pStyle w:val="Bodytext1Char"/>
        <w:shd w:val="clear" w:color="auto" w:fill="auto"/>
        <w:spacing w:before="0" w:line="400" w:lineRule="exact"/>
        <w:jc w:val="both"/>
        <w:rPr>
          <w:rStyle w:val="Bodytext12pt"/>
          <w:rFonts w:ascii="Traditional Arabic" w:hAnsi="Traditional Arabic" w:cs="Traditional Arabic"/>
          <w:b w:val="0"/>
          <w:bCs w:val="0"/>
          <w:szCs w:val="28"/>
          <w:rtl/>
        </w:rPr>
      </w:pPr>
      <w:r w:rsidRPr="00D45630">
        <w:rPr>
          <w:rStyle w:val="Bodytext12pt"/>
          <w:rFonts w:ascii="Traditional Arabic" w:hAnsi="Traditional Arabic" w:cs="Traditional Arabic"/>
          <w:b w:val="0"/>
          <w:bCs w:val="0"/>
          <w:szCs w:val="28"/>
          <w:rtl/>
        </w:rPr>
        <w:t>لذلك حكمت الدائرة بإدانة (.....)</w:t>
      </w:r>
      <w:r w:rsidRPr="00D45630">
        <w:rPr>
          <w:rStyle w:val="Bodytext12pt"/>
          <w:rFonts w:ascii="Traditional Arabic" w:hAnsi="Traditional Arabic" w:cs="Traditional Arabic"/>
          <w:b w:val="0"/>
          <w:bCs w:val="0"/>
          <w:szCs w:val="28"/>
          <w:rtl/>
          <w:lang w:bidi="ar-EG"/>
        </w:rPr>
        <w:t xml:space="preserve"> </w:t>
      </w:r>
      <w:r w:rsidRPr="00D45630">
        <w:rPr>
          <w:rStyle w:val="Bodytext31CharCharCharChar"/>
          <w:rFonts w:ascii="Traditional Arabic" w:hAnsi="Traditional Arabic" w:cs="Traditional Arabic"/>
          <w:b w:val="0"/>
          <w:bCs w:val="0"/>
          <w:color w:val="000000"/>
          <w:sz w:val="24"/>
          <w:szCs w:val="28"/>
          <w:rtl/>
        </w:rPr>
        <w:t>(.....)</w:t>
      </w:r>
      <w:r w:rsidRPr="00D45630">
        <w:rPr>
          <w:rStyle w:val="Bodytext12pt"/>
          <w:rFonts w:ascii="Traditional Arabic" w:hAnsi="Traditional Arabic" w:cs="Traditional Arabic"/>
          <w:b w:val="0"/>
          <w:bCs w:val="0"/>
          <w:szCs w:val="28"/>
          <w:rtl/>
          <w:lang w:bidi="ar-EG"/>
        </w:rPr>
        <w:t xml:space="preserve"> </w:t>
      </w:r>
      <w:r w:rsidRPr="00D45630">
        <w:rPr>
          <w:rStyle w:val="Bodytext12pt"/>
          <w:rFonts w:ascii="Traditional Arabic" w:hAnsi="Traditional Arabic" w:cs="Traditional Arabic"/>
          <w:b w:val="0"/>
          <w:bCs w:val="0"/>
          <w:szCs w:val="28"/>
          <w:rtl/>
        </w:rPr>
        <w:t>الجنسية</w:t>
      </w:r>
      <w:r w:rsidRPr="00D45630">
        <w:rPr>
          <w:rStyle w:val="Bodytext12pt"/>
          <w:rFonts w:ascii="Traditional Arabic" w:hAnsi="Traditional Arabic" w:cs="Traditional Arabic"/>
          <w:b w:val="0"/>
          <w:bCs w:val="0"/>
          <w:szCs w:val="28"/>
          <w:rtl/>
          <w:lang w:bidi="ar-EG"/>
        </w:rPr>
        <w:t xml:space="preserve"> </w:t>
      </w:r>
      <w:r w:rsidRPr="00D45630">
        <w:rPr>
          <w:rStyle w:val="Bodytext12pt"/>
          <w:rFonts w:ascii="Traditional Arabic" w:hAnsi="Traditional Arabic" w:cs="Traditional Arabic"/>
          <w:b w:val="0"/>
          <w:bCs w:val="0"/>
          <w:szCs w:val="28"/>
          <w:rtl/>
        </w:rPr>
        <w:t>بجريمة إساءة المعاملة باسم الوظيفة المنسوبة إليه في هذه الدعوى، وتعزي</w:t>
      </w:r>
      <w:r w:rsidRPr="00D45630">
        <w:rPr>
          <w:rStyle w:val="Bodytext12pt"/>
          <w:rFonts w:ascii="Traditional Arabic" w:hAnsi="Traditional Arabic" w:cs="Traditional Arabic"/>
          <w:b w:val="0"/>
          <w:bCs w:val="0"/>
          <w:szCs w:val="28"/>
          <w:rtl/>
          <w:lang w:bidi="ar-EG"/>
        </w:rPr>
        <w:t>ر</w:t>
      </w:r>
      <w:r w:rsidRPr="00D45630">
        <w:rPr>
          <w:rStyle w:val="Bodytext12pt"/>
          <w:rFonts w:ascii="Traditional Arabic" w:hAnsi="Traditional Arabic" w:cs="Traditional Arabic"/>
          <w:b w:val="0"/>
          <w:bCs w:val="0"/>
          <w:szCs w:val="28"/>
          <w:rtl/>
        </w:rPr>
        <w:t xml:space="preserve">ه عنها بتغريمه مبلغ خمسمائة ريالٍ؛ لما هو موضح بالأسباب.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044215" w:rsidRPr="00D45630" w:rsidRDefault="00044215" w:rsidP="00044215">
      <w:pPr>
        <w:spacing w:line="400" w:lineRule="exact"/>
        <w:jc w:val="lowKashida"/>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محكمة الاستئناف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044215" w:rsidRPr="00D45630" w:rsidRDefault="00044215" w:rsidP="00044215">
      <w:pPr>
        <w:pStyle w:val="a3"/>
        <w:bidi/>
        <w:spacing w:line="400" w:lineRule="exact"/>
        <w:jc w:val="both"/>
        <w:rPr>
          <w:rFonts w:ascii="Traditional Arabic" w:hAnsi="Traditional Arabic" w:cs="Traditional Arabic"/>
          <w:szCs w:val="28"/>
          <w:rtl/>
          <w:lang w:bidi="ar-EG"/>
        </w:rPr>
      </w:pPr>
    </w:p>
    <w:p w:rsidR="00044215" w:rsidRPr="00D45630" w:rsidRDefault="00044215" w:rsidP="00044215">
      <w:pPr>
        <w:pStyle w:val="Bodytext1Char"/>
        <w:shd w:val="clear" w:color="auto" w:fill="auto"/>
        <w:spacing w:before="0" w:line="400" w:lineRule="exact"/>
        <w:jc w:val="both"/>
        <w:rPr>
          <w:rStyle w:val="Bodytext12pt"/>
          <w:rFonts w:ascii="Traditional Arabic" w:hAnsi="Traditional Arabic" w:cs="Traditional Arabic"/>
          <w:b w:val="0"/>
          <w:bCs w:val="0"/>
          <w:szCs w:val="28"/>
          <w:lang w:bidi="ar-EG"/>
        </w:rPr>
      </w:pPr>
    </w:p>
    <w:p w:rsidR="00044215" w:rsidRPr="00D45630" w:rsidRDefault="00044215" w:rsidP="00044215">
      <w:pPr>
        <w:pStyle w:val="Bodytext1Char"/>
        <w:shd w:val="clear" w:color="auto" w:fill="auto"/>
        <w:spacing w:before="0" w:line="400" w:lineRule="exact"/>
        <w:jc w:val="both"/>
        <w:rPr>
          <w:rStyle w:val="Bodytext12pt"/>
          <w:rFonts w:ascii="Traditional Arabic" w:hAnsi="Traditional Arabic" w:cs="Traditional Arabic"/>
          <w:b w:val="0"/>
          <w:bCs w:val="0"/>
          <w:szCs w:val="28"/>
        </w:rPr>
      </w:pPr>
    </w:p>
    <w:p w:rsidR="00044215" w:rsidRPr="00D45630" w:rsidRDefault="00044215" w:rsidP="00044215">
      <w:pPr>
        <w:spacing w:line="400" w:lineRule="exact"/>
        <w:jc w:val="both"/>
        <w:rPr>
          <w:rFonts w:ascii="Traditional Arabic" w:hAnsi="Traditional Arabic" w:cs="Traditional Arabic"/>
          <w:szCs w:val="28"/>
        </w:rPr>
      </w:pP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 xml:space="preserve">رقم القضية: 570/4/ق لعام 1428 </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324/د/ج/15 لعام 1428هـ</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الاستئناف:70/ت/2 لعام 1429هـ</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10/2/1429هـ</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إساءة المعاملة باسم الوظيفة – قيام ضابط شرطة بضرب جندي بسيخ حديد أثناء إيقافه لديه وإصابته بكسر في إبهام يده اليسرى – اعتراف المتهم بتناول سيخ حديد؛ لتخويف المجني عليه وهو مقيد اليدين – أثر ذلك: اعتبار الاعتراف قرينة قوية على حدوث واقعة الضرب – مؤدى ذلك: ثبوت إدانته.</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(الثانية) فقرة (8) من المرسوم الملكي رقم (43) وتاريخ 29/11/1377هـ.</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أقامت هيئة الرقابة والتحقيق الدعوي الجنائية بطلب الحكم على المتهم بمعاقبته بالعقوبة المنصوص عليها في لائحة الاتهام؛ لأنه حال كونه موظفاً عاماً (ضابط شرطة) برتبة مقدم أساء المعاملة باسم الوظيفة بأن قام بضرب الجندي (.....) بسيخ حديد أثناء إيقافه لديه بالمركز مما تسبب في إصابته بكسر في إبهام يده اليسرى-اعتراف المتهم في مراحل التحقيق وأمام الدائرة أنه قام بتخويف المجني عليه بسيخ حديد وهو </w:t>
      </w:r>
      <w:proofErr w:type="spellStart"/>
      <w:r w:rsidRPr="00D45630">
        <w:rPr>
          <w:rFonts w:ascii="Traditional Arabic" w:hAnsi="Traditional Arabic" w:cs="Traditional Arabic"/>
          <w:szCs w:val="28"/>
          <w:rtl/>
          <w:lang w:bidi="ar-EG"/>
        </w:rPr>
        <w:t>مكلبش</w:t>
      </w:r>
      <w:proofErr w:type="spellEnd"/>
      <w:r w:rsidRPr="00D45630">
        <w:rPr>
          <w:rFonts w:ascii="Traditional Arabic" w:hAnsi="Traditional Arabic" w:cs="Traditional Arabic"/>
          <w:szCs w:val="28"/>
          <w:rtl/>
          <w:lang w:bidi="ar-EG"/>
        </w:rPr>
        <w:t xml:space="preserve"> ومقيد اليدين وإنكار ضربه به- أثر ذلك: اعتبار الاعتراف قرينة قوية على حدوث واقعة الضرب – علة ذلك: أن مقيد اليدين لا يستطيع وهو في هذه الحالة الدفاع عن نفسه – تضمين التقرير الطبي لإصابة المجني عليه بكسر مفتوح في إبهام يده اليسرى نتيجة الضرب – أثره: ثبوت الإدانة - مؤدى ذلك: إدانة المدعى عليه بما نسب إليه من إساءة المعاملة باسم الوظيفة.</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هيئة الرقابة والتحقيق بمنطقة جازان دعواه الجزائية بقرار الاتهام رقم (82/ج) لعام 1428هـ بحضور ممثل الادعاء (.....) ضد (.....) – عمره (</w:t>
      </w:r>
      <w:proofErr w:type="gramStart"/>
      <w:r w:rsidRPr="00D45630">
        <w:rPr>
          <w:rFonts w:ascii="Traditional Arabic" w:hAnsi="Traditional Arabic" w:cs="Traditional Arabic"/>
          <w:szCs w:val="28"/>
          <w:rtl/>
          <w:lang w:bidi="ar-EG"/>
        </w:rPr>
        <w:t>45 )</w:t>
      </w:r>
      <w:proofErr w:type="gramEnd"/>
      <w:r w:rsidRPr="00D45630">
        <w:rPr>
          <w:rFonts w:ascii="Traditional Arabic" w:hAnsi="Traditional Arabic" w:cs="Traditional Arabic"/>
          <w:szCs w:val="28"/>
          <w:rtl/>
          <w:lang w:bidi="ar-EG"/>
        </w:rPr>
        <w:t xml:space="preserve"> سنة – (.....) الجنسية بموجب الحفيظة رقم (3486) في 28/2/1400هـ والسجل المدني رقم (.....) مصدرها – أحوال المهد - متعلم – ومتزوج – يعمل برتبة مقدم بشرطة منطقة جازان.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لأنه بتاريخ 25/7/1427هـ وما قبله في محافظة فرسان بمنطقة جازان.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بصفته موظفاً عاماً يعمل برتبة مقدم بشرطة منطقة جازان – مدير شرطة فرسان سابقاً - أساء المعاملة باسم الوظيفة عندما قام بضرب المدعو (.....) الذي يعمل برتبة جندي بالمركز أثناء إيقافه لديه بالمركز على ذمة قضية كانت منظورة لديهم، مما أدى ذلك إلى إصابة الجندي (.....) بكسر مفتوح في إبهام يده اليسرى حسب ما ورد في التقرير الطبي رقم (2258) في 28/7/1427هـ والصادر من مستشفى فرسان العام، وبعد أن وجه الأفراد المستلمين بالأمر العسكري على تقييد المذكور للاعتداء عليه، وبناءً عليه تمت الجريمة.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ثم ساق فرع الهيئة أدلة الاتهام التالية: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1ـ اعترافه في تحقيقات مرجعه (شرطة منطقة جازان) من قيامه بضرب المدعو (.....) الذي يعمل برتبة جندي بالمركز بسيخ من حديد وهو </w:t>
      </w:r>
      <w:proofErr w:type="spellStart"/>
      <w:r w:rsidRPr="00D45630">
        <w:rPr>
          <w:rFonts w:ascii="Traditional Arabic" w:hAnsi="Traditional Arabic" w:cs="Traditional Arabic"/>
          <w:szCs w:val="28"/>
          <w:rtl/>
          <w:lang w:bidi="ar-EG"/>
        </w:rPr>
        <w:t>مكلبش</w:t>
      </w:r>
      <w:proofErr w:type="spellEnd"/>
      <w:r w:rsidRPr="00D45630">
        <w:rPr>
          <w:rFonts w:ascii="Traditional Arabic" w:hAnsi="Traditional Arabic" w:cs="Traditional Arabic"/>
          <w:szCs w:val="28"/>
          <w:rtl/>
          <w:lang w:bidi="ar-EG"/>
        </w:rPr>
        <w:t xml:space="preserve"> ومقيد، ولدى الهيئة ما نسب إليه. </w:t>
      </w:r>
    </w:p>
    <w:p w:rsidR="00044215" w:rsidRPr="00D45630" w:rsidRDefault="00044215" w:rsidP="00044215">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2ـ التقرير الطبي رقم (2258) في 28/7/1427هـ المرفق لفة رقم (51) بالطرد، والمتضمن إصابة المدعو (.....) بكسر مفتوح في إبهام اليد اليسرى نتيجة الضرب، والصادر من المستشفى العام بفرسان. </w:t>
      </w:r>
    </w:p>
    <w:p w:rsidR="00044215" w:rsidRPr="00D45630" w:rsidRDefault="00044215" w:rsidP="00044215">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3ـ أن ما أقدم عليه المتهم يعد من قبيل القسوة التي يعاقب عليها المرسوم الملكي رقم (43) لعام 1377هـ.</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ويطلب فرع الهيئة بمنطقة جازان من ديوان المظالم معاقبة المتهم وفقاً لأحكام المادة (2/8) من المرسوم الملكي رقم (43) في 29/11/1377هـ.</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وبمثول المدعى عليه أمام الدائرة أجاب بأن هذا الاتهام غير صحيح، وذكر أن لهذا الأمر ملابسات سابقة تتمثل في تعدي الجندي (.....) عليه بالضرب أمام أفراد المركز، وسبق له أن قام بكسر القيد بعد الأمر ببقائه في القيد </w:t>
      </w:r>
      <w:proofErr w:type="spellStart"/>
      <w:r w:rsidRPr="00D45630">
        <w:rPr>
          <w:rFonts w:ascii="Traditional Arabic" w:hAnsi="Traditional Arabic" w:cs="Traditional Arabic"/>
          <w:szCs w:val="28"/>
          <w:rtl/>
          <w:lang w:bidi="ar-EG"/>
        </w:rPr>
        <w:t>والكلبشة</w:t>
      </w:r>
      <w:proofErr w:type="spellEnd"/>
      <w:r w:rsidRPr="00D45630">
        <w:rPr>
          <w:rFonts w:ascii="Traditional Arabic" w:hAnsi="Traditional Arabic" w:cs="Traditional Arabic"/>
          <w:szCs w:val="28"/>
          <w:rtl/>
          <w:lang w:bidi="ar-EG"/>
        </w:rPr>
        <w:t xml:space="preserve"> في يده بجوار خفير المركز، وعند الساعة الحادية عشرة مساءً بحث عنه ولم يكن متواجداً بجانب الخفير، وبالسؤال عنه أبلغه الخفير أن الجندي موجود بالسكن فتم إعادته بجوار الخفير حتى قدوم الفلوكة (وهو قارب في البحر) لنقله لجازان، إلا أنه رفض ذلك وبدأ بالتهديد والتقدم تجاه المدعى عليه، وذكر المدعى عليه أنه لخوفه من تمادي الجندي وتطاوله عليه قام بتناول سيخ حديد طوله متر تقريباً وذلك بغية تخويفه، وقام برفعها </w:t>
      </w:r>
      <w:proofErr w:type="spellStart"/>
      <w:r w:rsidRPr="00D45630">
        <w:rPr>
          <w:rFonts w:ascii="Traditional Arabic" w:hAnsi="Traditional Arabic" w:cs="Traditional Arabic"/>
          <w:szCs w:val="28"/>
          <w:rtl/>
          <w:lang w:bidi="ar-EG"/>
        </w:rPr>
        <w:t>وتهويبها</w:t>
      </w:r>
      <w:proofErr w:type="spellEnd"/>
      <w:r w:rsidRPr="00D45630">
        <w:rPr>
          <w:rFonts w:ascii="Traditional Arabic" w:hAnsi="Traditional Arabic" w:cs="Traditional Arabic"/>
          <w:szCs w:val="28"/>
          <w:rtl/>
          <w:lang w:bidi="ar-EG"/>
        </w:rPr>
        <w:t xml:space="preserve"> عليه، إلا أنه اعترض بيده اليسرى مما تسبب في إصابته وليس لديه ما يود إضافته وصادق على أقواله السابقة، وبعرض ذلك على ممثل الادعاء اكتفى بما ورد بقرار الاتهام. </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وبعد سماع الدعوى والإجابة، وبعد الاطلاع على كافة الأوراق والتحقيقات، وحيث اعترف المدعى عليه في مراحل التحقيق وأمام الدائرة أنه قام بالترهيب وتخويف المدعو (.....)، وذلك بسيخ من حديد وهو </w:t>
      </w:r>
      <w:proofErr w:type="spellStart"/>
      <w:r w:rsidRPr="00D45630">
        <w:rPr>
          <w:rFonts w:ascii="Traditional Arabic" w:hAnsi="Traditional Arabic" w:cs="Traditional Arabic"/>
          <w:szCs w:val="28"/>
          <w:rtl/>
          <w:lang w:bidi="ar-EG"/>
        </w:rPr>
        <w:t>مكلبش</w:t>
      </w:r>
      <w:proofErr w:type="spellEnd"/>
      <w:r w:rsidRPr="00D45630">
        <w:rPr>
          <w:rFonts w:ascii="Traditional Arabic" w:hAnsi="Traditional Arabic" w:cs="Traditional Arabic"/>
          <w:szCs w:val="28"/>
          <w:rtl/>
          <w:lang w:bidi="ar-EG"/>
        </w:rPr>
        <w:t xml:space="preserve"> ومقيد وأنكر ضربه، إلا أن الدائرة لا تعول على إنكاره لعملية ضرب المذكور؛ لاعترافه في تحقيقات مرجعه بأنه قام بضربه بسيخ من حديد وهو </w:t>
      </w:r>
      <w:proofErr w:type="spellStart"/>
      <w:r w:rsidRPr="00D45630">
        <w:rPr>
          <w:rFonts w:ascii="Traditional Arabic" w:hAnsi="Traditional Arabic" w:cs="Traditional Arabic"/>
          <w:szCs w:val="28"/>
          <w:rtl/>
          <w:lang w:bidi="ar-EG"/>
        </w:rPr>
        <w:t>مكلبش</w:t>
      </w:r>
      <w:proofErr w:type="spellEnd"/>
      <w:r w:rsidRPr="00D45630">
        <w:rPr>
          <w:rFonts w:ascii="Traditional Arabic" w:hAnsi="Traditional Arabic" w:cs="Traditional Arabic"/>
          <w:szCs w:val="28"/>
          <w:rtl/>
          <w:lang w:bidi="ar-EG"/>
        </w:rPr>
        <w:t xml:space="preserve"> ومقيد وتعتبر قرينة قوية بأن المدعى عليه استخدم الضرب معه فالمقيد </w:t>
      </w:r>
      <w:proofErr w:type="spellStart"/>
      <w:r w:rsidRPr="00D45630">
        <w:rPr>
          <w:rFonts w:ascii="Traditional Arabic" w:hAnsi="Traditional Arabic" w:cs="Traditional Arabic"/>
          <w:szCs w:val="28"/>
          <w:rtl/>
          <w:lang w:bidi="ar-EG"/>
        </w:rPr>
        <w:t>المكلبش</w:t>
      </w:r>
      <w:proofErr w:type="spellEnd"/>
      <w:r w:rsidRPr="00D45630">
        <w:rPr>
          <w:rFonts w:ascii="Traditional Arabic" w:hAnsi="Traditional Arabic" w:cs="Traditional Arabic"/>
          <w:szCs w:val="28"/>
          <w:rtl/>
          <w:lang w:bidi="ar-EG"/>
        </w:rPr>
        <w:t xml:space="preserve"> لا يستطيع وهو في هذه الحالة الدفاع عن نفسه، ويؤيد ذلك ما ورد بالتقرير الطبي رقم (2258) وتاريخ 28/7/1427هـ المتضمن إصابة المدعو (.....) بكسر مفتوح في إبهام اليد اليسرى نتيجة الضرب، وذلك صادر من مستشفى فرسان العام، الأمر الذي تنتهي معه الدائرة إلى ثبوت إساءة المعاملة المنسوبة إلى المدعى عليه في هذه الدعوى ومعاقبته وفقاً لما ورد بالمادة (الثانية) فقرة (8) من المرسوم الملكي رقم (43) وتاريخ 29/11/1377هـ.</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بإدانة المدعى عليه (.....) (.....) الجنسية بما نسب إليه، وتعزيره عن ذلك بغرامة مالية قدرها ألفا ريالٍ؛ وذلك لما هو موضح بالأسباب.</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رقم القضية 2897/1/ق لعام 1427هـ</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122/د/ج/3 لعام 1428هـ</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التدقيق 154/ت/2لعام 1429هـ</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17/3/1429هـ</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إساءة المعاملة باسم الوظيفة- اعتراف- تناسق اعتراف المتهم في التحقيقات وأمام الدائرة باستعمال القوة مع المجني عليه مع ما جاء في قرار الاتهام- أثره: دحض إنكار ضرب المتهم وإدانته.</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(الثانية) فقرة (8) من المرسوم الملكي رقم (43) وتاريخ 29/11/1377هـ.</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أقامت هيئة الرقابة والتحقيق الدعوى الجنائية بطلب الحكم على المتهم بمعاقبته بالعقوبة المنصوص عليها في مادة الاتهام؛ لأنه بوصفه عريفاً بالدوريات الأمنية وأثناء قيامه بعمله أساء استعمال السلطة الوظيفية الممنوحة له بأن سحب المجني عليه من موقع عمله بمهرجان (.....) بالقوة بعد شده من ثوبه على الصدر وإجباره على الركوب بالسيارة الدورية قسراً ورفساً بالأرجل وضربه بعد إنزاله من السيارة على مرأى من رجال الشرطة والآخرين-اعترف المتهم في التحقيقات وأمام الدائرة باستعمال القوة مع المجني عليه، وبما وُجه إليه من اتهامات، وأنكر قيامه بضربه بعد إنزاله من السيارة على مرأى من رجال الشرطة الآخرين- الاعتراف جاء مؤكداً لما ورد في قرار </w:t>
      </w:r>
      <w:proofErr w:type="spellStart"/>
      <w:r w:rsidRPr="00D45630">
        <w:rPr>
          <w:rFonts w:ascii="Traditional Arabic" w:hAnsi="Traditional Arabic" w:cs="Traditional Arabic"/>
          <w:szCs w:val="28"/>
          <w:rtl/>
          <w:lang w:bidi="ar-EG"/>
        </w:rPr>
        <w:t>الإتهام</w:t>
      </w:r>
      <w:proofErr w:type="spellEnd"/>
      <w:r w:rsidRPr="00D45630">
        <w:rPr>
          <w:rFonts w:ascii="Traditional Arabic" w:hAnsi="Traditional Arabic" w:cs="Traditional Arabic"/>
          <w:szCs w:val="28"/>
          <w:rtl/>
          <w:lang w:bidi="ar-EG"/>
        </w:rPr>
        <w:t>- أثر ذلك: إنكار ضرب المتهم يعد مرسلاً لا دليل عليه.</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مؤدى ذلك: ثبوت جريمة إساءة المعاملة باسم الوظيفة وإدانة المتهم بها، ومعاقبته عن ذلك.</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هيئة الرقابة والتحقيق في منطقة القصيم دعواه الجزائية الماثلة بموجب قرار الاتهام رقم (29/ج/18) لعام 1428هـ، والذي جاء فيه:</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أولاً: يتهم فرع هيئة الرقابة والتحقيق بمنطقة القصيم العريف بالدوريات الأمنية بمنطقة القصية (.....) (.....) الجنسية (32) سنة متزوج ويعمل بالدوريات الأمنية بشرطة منطقة القصيم تليفون عمل (.....) ويسكن محافظة (.....) تليفون منزل (.....) جوال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لأنه وبتاريخ 22/5/1426هـ الساعة الواحدة ليلاً، وأثناء قيامه على رأس العمل، وأثناء ممارسته العمل أساء استعمال السلطة الوظيفية الممنوحة له بما يخالف النظام والتعليمات المرعية حيث قام بالآتي:</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 سحب أحد العاملين في مهرجان (.....) والمنتسب إلى قطاع التعليم ويدعى (.....) من موقع عمله بالقوة بعد شده من ثوبه على الصدر، وإجباره على الركوب بسيارة الدورية.</w:t>
      </w:r>
    </w:p>
    <w:p w:rsidR="00044215" w:rsidRPr="00D45630" w:rsidRDefault="00044215" w:rsidP="00044215">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lastRenderedPageBreak/>
        <w:t xml:space="preserve">ب - </w:t>
      </w:r>
      <w:proofErr w:type="spellStart"/>
      <w:r w:rsidRPr="00D45630">
        <w:rPr>
          <w:rFonts w:ascii="Traditional Arabic" w:hAnsi="Traditional Arabic" w:cs="Traditional Arabic"/>
          <w:szCs w:val="28"/>
          <w:rtl/>
          <w:lang w:bidi="ar-EG"/>
        </w:rPr>
        <w:t>إركابه</w:t>
      </w:r>
      <w:proofErr w:type="spellEnd"/>
      <w:r w:rsidRPr="00D45630">
        <w:rPr>
          <w:rFonts w:ascii="Traditional Arabic" w:hAnsi="Traditional Arabic" w:cs="Traditional Arabic"/>
          <w:szCs w:val="28"/>
          <w:rtl/>
          <w:lang w:bidi="ar-EG"/>
        </w:rPr>
        <w:t xml:space="preserve"> قسراً بسيارة الدورية مستخدماً القوة الجسدية والرفس بالأرجل أمام جمهور من الناس، والذهاب به إلى مركز الشرطة.</w:t>
      </w:r>
    </w:p>
    <w:p w:rsidR="00044215" w:rsidRPr="00D45630" w:rsidRDefault="00044215" w:rsidP="00044215">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ت - قيامه بضرب (.....) عند إنزاله من سيارة الدورية في ساحة مركز الشرطة على مرأى من رجال الشرطة الآخرين.</w:t>
      </w:r>
    </w:p>
    <w:p w:rsidR="00044215" w:rsidRPr="00D45630" w:rsidRDefault="00044215" w:rsidP="00044215">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ث - إدخاله يده في جيب المذكور عنوة، وأخذ ما بداخلها من محفظة ونقود، وتسليمها فيما بعد.</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وبذلك تمت إساءة استعمال السلطة المعاقب عليها نظاماً.</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ثانياً: أدلة الاتهام:</w:t>
      </w:r>
    </w:p>
    <w:p w:rsidR="00044215" w:rsidRPr="00D45630" w:rsidRDefault="00044215" w:rsidP="00044215">
      <w:pPr>
        <w:tabs>
          <w:tab w:val="num" w:pos="1080"/>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تقرير اللجنة المكلفة ببحث القضية المتضمن توجيه الاتهام للعسكري (.....) بالاعتداء على (.....) كما هو مبين على لفة (18) من أوراق القضية ص (12) من التقرير.</w:t>
      </w:r>
    </w:p>
    <w:p w:rsidR="00044215" w:rsidRPr="00D45630" w:rsidRDefault="00044215" w:rsidP="00044215">
      <w:pPr>
        <w:tabs>
          <w:tab w:val="num" w:pos="1080"/>
        </w:tabs>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اعتراف المذكور في جميع مراحل التحقيق باستخدام القوة المفرطة ضد (.....) مع كون الموقوف لا يتطلب ذلك.</w:t>
      </w:r>
    </w:p>
    <w:p w:rsidR="00044215" w:rsidRPr="00D45630" w:rsidRDefault="00044215" w:rsidP="00044215">
      <w:pPr>
        <w:tabs>
          <w:tab w:val="num" w:pos="1080"/>
        </w:tabs>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اختلاف وتناقض أقوال المذكور في التحقيقات </w:t>
      </w:r>
      <w:proofErr w:type="spellStart"/>
      <w:r w:rsidRPr="00D45630">
        <w:rPr>
          <w:rFonts w:ascii="Traditional Arabic" w:hAnsi="Traditional Arabic" w:cs="Traditional Arabic"/>
          <w:szCs w:val="28"/>
          <w:rtl/>
          <w:lang w:bidi="ar-EG"/>
        </w:rPr>
        <w:t>المجراة</w:t>
      </w:r>
      <w:proofErr w:type="spellEnd"/>
      <w:r w:rsidRPr="00D45630">
        <w:rPr>
          <w:rFonts w:ascii="Traditional Arabic" w:hAnsi="Traditional Arabic" w:cs="Traditional Arabic"/>
          <w:szCs w:val="28"/>
          <w:rtl/>
          <w:lang w:bidi="ar-EG"/>
        </w:rPr>
        <w:t xml:space="preserve"> معه فيما يتعلق بالشخوص والقبض والتسليم في كل من هيئة التحقيق والادعاء العام واللجنة وهيئة الرقابة والتحقيق.</w:t>
      </w:r>
    </w:p>
    <w:p w:rsidR="00044215" w:rsidRPr="00D45630" w:rsidRDefault="00044215" w:rsidP="00044215">
      <w:pPr>
        <w:tabs>
          <w:tab w:val="num" w:pos="1080"/>
        </w:tabs>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شهادة الرائد بمركز شرطة (.....) الشمالي (.....) المتضمن قيام العسكري (.....) بضرب (.....) بعد إنزاله من الدورية بالقوة والمثبتة على ص (14) من محضر تحقيق اللجنة.</w:t>
      </w:r>
    </w:p>
    <w:p w:rsidR="00044215" w:rsidRPr="00D45630" w:rsidRDefault="00044215" w:rsidP="00044215">
      <w:pPr>
        <w:tabs>
          <w:tab w:val="num" w:pos="1080"/>
        </w:tabs>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اعتراف المذكور بقيامه بإدخال يده عنوة في جيب (.....) وأخذ محفظته بالقوة، وكان ذلك بعد وصوله إلى مركز الشرطة ولا تدعو الحاجة إليه.</w:t>
      </w:r>
    </w:p>
    <w:p w:rsidR="00044215" w:rsidRPr="00D45630" w:rsidRDefault="00044215" w:rsidP="00044215">
      <w:pPr>
        <w:tabs>
          <w:tab w:val="num" w:pos="1080"/>
        </w:tabs>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تناقض إفادة العسكري (.....) من أنه كانت </w:t>
      </w:r>
      <w:proofErr w:type="spellStart"/>
      <w:r w:rsidRPr="00D45630">
        <w:rPr>
          <w:rFonts w:ascii="Traditional Arabic" w:hAnsi="Traditional Arabic" w:cs="Traditional Arabic"/>
          <w:szCs w:val="28"/>
          <w:rtl/>
          <w:lang w:bidi="ar-EG"/>
        </w:rPr>
        <w:t>أزارير</w:t>
      </w:r>
      <w:proofErr w:type="spellEnd"/>
      <w:r w:rsidRPr="00D45630">
        <w:rPr>
          <w:rFonts w:ascii="Traditional Arabic" w:hAnsi="Traditional Arabic" w:cs="Traditional Arabic"/>
          <w:szCs w:val="28"/>
          <w:rtl/>
          <w:lang w:bidi="ar-EG"/>
        </w:rPr>
        <w:t xml:space="preserve"> بدلة زميله مقطعة والمثبتة على ص (3) من محضر اللجنة </w:t>
      </w:r>
      <w:proofErr w:type="spellStart"/>
      <w:r w:rsidRPr="00D45630">
        <w:rPr>
          <w:rFonts w:ascii="Traditional Arabic" w:hAnsi="Traditional Arabic" w:cs="Traditional Arabic"/>
          <w:szCs w:val="28"/>
          <w:rtl/>
          <w:lang w:bidi="ar-EG"/>
        </w:rPr>
        <w:t>وص</w:t>
      </w:r>
      <w:proofErr w:type="spellEnd"/>
      <w:r w:rsidRPr="00D45630">
        <w:rPr>
          <w:rFonts w:ascii="Traditional Arabic" w:hAnsi="Traditional Arabic" w:cs="Traditional Arabic"/>
          <w:szCs w:val="28"/>
          <w:rtl/>
          <w:lang w:bidi="ar-EG"/>
        </w:rPr>
        <w:t xml:space="preserve"> (3) من محضر هيئة التحقيق والادعاء العام تناقض ذلك من إفادة زميليه (.....) على ص (5) و(.....) على ص (7) من محضر تحقيق اللجنة اللذين لم يذكرا وجود مشاجرة جسدية بينهما وبين (.....).</w:t>
      </w:r>
    </w:p>
    <w:p w:rsidR="00044215" w:rsidRPr="00D45630" w:rsidRDefault="00044215" w:rsidP="00044215">
      <w:pPr>
        <w:tabs>
          <w:tab w:val="num" w:pos="1080"/>
        </w:tabs>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قيام المذكور بضرب (.....) بعد وصوله إلى مركز الشرطة عند إنزاله من السيارة دون مبرر لذلك دليل على تعمده الإساءة إليه وإساءة استعمال السلطة كما هو ثابت بشهادة الضابط (.....).</w:t>
      </w:r>
    </w:p>
    <w:p w:rsidR="00044215" w:rsidRPr="00D45630" w:rsidRDefault="00044215" w:rsidP="00044215">
      <w:pPr>
        <w:tabs>
          <w:tab w:val="num" w:pos="1080"/>
        </w:tabs>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عند مواجهته عن عدم قيامه بالاستفسار من زملائه عند وصوله للموقع قبل أي تصرف أفاد بأنه فهم ذلك عن طريق المكالمة بالجهاز.</w:t>
      </w:r>
    </w:p>
    <w:p w:rsidR="00044215" w:rsidRPr="00D45630" w:rsidRDefault="00044215" w:rsidP="00044215">
      <w:pPr>
        <w:tabs>
          <w:tab w:val="num" w:pos="1080"/>
        </w:tabs>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شهادة (.....) بأنه أخبر العسكري بأن (.....) مكلف بالعمل بالمهرجان والمثبتة على ص (11) من تحقيقات اللجنة.</w:t>
      </w:r>
    </w:p>
    <w:p w:rsidR="00044215" w:rsidRPr="00D45630" w:rsidRDefault="00044215" w:rsidP="00044215">
      <w:pPr>
        <w:tabs>
          <w:tab w:val="num" w:pos="1080"/>
        </w:tabs>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شهادة (.....) بأن العسكري قام بدفعه على الشبك وأحدث جرحاً بسيطاً وتمزقاً لملابسه، وذلك عند سؤاله له عن سبب إركاب زميله بالدورية والمثبتة على ص (13) في محضر تحقيقات اللجنة وتنازله عن حقه الخاص فيما بعد.</w:t>
      </w:r>
    </w:p>
    <w:p w:rsidR="00044215" w:rsidRPr="00D45630" w:rsidRDefault="00044215" w:rsidP="00044215">
      <w:pPr>
        <w:tabs>
          <w:tab w:val="num" w:pos="1080"/>
        </w:tabs>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شهادة مدير مهرجان (.....) (.....) (.....) المثبتة على ص (8) من محاضر الشرطة من أنه عند حضوره إلى مركز الشرطة لمتابعة القضية حضر العسكري المذكور، وأنه سأله عن هذا الأسلوب والتصرف ورد عليه رداً غير لائق.</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ثالثاً: يطلب فرع هيئة الرقابة والتحقيق بمنطقة القصيم من ديوان المظالم محاكمة </w:t>
      </w:r>
      <w:proofErr w:type="spellStart"/>
      <w:r w:rsidRPr="00D45630">
        <w:rPr>
          <w:rFonts w:ascii="Traditional Arabic" w:hAnsi="Traditional Arabic" w:cs="Traditional Arabic"/>
          <w:szCs w:val="28"/>
          <w:rtl/>
          <w:lang w:bidi="ar-EG"/>
        </w:rPr>
        <w:t>ومعاقبةالمتهم</w:t>
      </w:r>
      <w:proofErr w:type="spellEnd"/>
      <w:r w:rsidRPr="00D45630">
        <w:rPr>
          <w:rFonts w:ascii="Traditional Arabic" w:hAnsi="Traditional Arabic" w:cs="Traditional Arabic"/>
          <w:szCs w:val="28"/>
          <w:rtl/>
          <w:lang w:bidi="ar-EG"/>
        </w:rPr>
        <w:t xml:space="preserve"> (.....) بموجب المادة (الثانية)، الفقرة (الثامنة) من المرسوم الملكي رقم (43) وتاريخ 29/11/1377هـ.</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إنه بإحالة الدعوى إلى هذه الدائرة نظرتها على النحو المبين في محضر الضبط، بحضور كل من المتهم (.....) وممثل الادعاء (.....)، وبسؤالهم عما إذا كان لديهما إضافة على ما سبق أن قدماه وذكراه في الجلسات السابقة لهذه القضية أجابا بالنفي.</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الدائرة سبق لها وأن أصدرت حكمها في هذه الدعوى برقم (120/د/ج/3) لعام 1427هـ، والذي قضت فيه بإدانة (.....) بجريمة إساءة استعمال السلطة المنسوبة إليه في قرار الاتهام ومعاقبته عن ذلك بسجنه ستين يوماً وتغريمه خمسة آلاف ريالٍ، إلا أنه وبناءً على الاعتراض المقدم من المحكوم عليه فقد أصدرت هيئة التدقيق حكمها رقم (186/ت/2) لعام 1428هـ بنقض حكم الدائرة سالف الذكر تأسيساً على أن الدائرة خالفت نص المادة (الثانية) من المرسوم الملكي رقم (43) وتاريخ 29/1/1377هـ بأن جمعت بين عقوبة السجن والغرامة وهما لا يجتمعان، وحيث ذكر أطراف الدعوى عدم وجود إضافة لديهما.</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إنه وبعد مواجهة المتهم (.....) في الجلسات السابقة بما جاء في قرار الاتهام وتلاوته عليه، ذكر أن ما نسب إليه في قرار الاتهام صحيح عدا ما ورد في الفقرة (ج) من القرار فذكر أنها غير صحيحة وأن ما قام به فقط هو إنزال الشخص المذكور باستعمال القوة لرفضه النزول من سيارة الدورية، وأنه ليس لديه خلفية عن عضويته في لجنة مهرجان (.....) (.....)، وبسؤاله عن أقواله في التحقيقات أقر بصحة ما ورد فيها وأنه ليس لديه إضافة عليها، وبمثله أجاب ممثل الادعاء مكتفياً بما تضمنته أوراق الدعوى وأدلة الاتهام.</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إنه وبعد مساءلة المتهم عما نسب إليه في قرار الاتهام فقد اطلعت الدائرة باستفاضة على ما جاء في أوراق الدعوى ومنها أدلة الاتهام وإفاداته في جميع مراحل التحقيق ولدى الدائرة.</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التهمة المنسوبة للمتهم (.....) هي قيامه وأثناء ممارسته للعمل بإساءة السلطة الوظيفية الممنوحة له بما يخالف النظام حيث قام بالآتي:</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 - سحب أحد العاملين في مهرجان (.....) (.....) والمنتسب إلى قطاع التعليم ويدعى (.....) من موقع عمله بالقوة بعد شده من ثوبه على الصدر، وإجباره على الركوب بسيارة الدورية.</w:t>
      </w:r>
    </w:p>
    <w:p w:rsidR="00044215" w:rsidRPr="00D45630" w:rsidRDefault="00044215" w:rsidP="00044215">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ب - </w:t>
      </w:r>
      <w:proofErr w:type="spellStart"/>
      <w:r w:rsidRPr="00D45630">
        <w:rPr>
          <w:rFonts w:ascii="Traditional Arabic" w:hAnsi="Traditional Arabic" w:cs="Traditional Arabic"/>
          <w:szCs w:val="28"/>
          <w:rtl/>
          <w:lang w:bidi="ar-EG"/>
        </w:rPr>
        <w:t>إركابه</w:t>
      </w:r>
      <w:proofErr w:type="spellEnd"/>
      <w:r w:rsidRPr="00D45630">
        <w:rPr>
          <w:rFonts w:ascii="Traditional Arabic" w:hAnsi="Traditional Arabic" w:cs="Traditional Arabic"/>
          <w:szCs w:val="28"/>
          <w:rtl/>
          <w:lang w:bidi="ar-EG"/>
        </w:rPr>
        <w:t xml:space="preserve"> قسراً بسيارة الدورية مستخدماً القوة الجسدية والرفس بالأرجل أمام جمهور من الناس والذهاب به إلى مركز الشرطة.</w:t>
      </w:r>
    </w:p>
    <w:p w:rsidR="00044215" w:rsidRPr="00D45630" w:rsidRDefault="00044215" w:rsidP="00044215">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جـ - قيامه بضرب (.....) عند إنزاله من سيارة الدورية في ساحة مركز الشرطة على مرأى من رجال الشرطة الآخرين.</w:t>
      </w:r>
    </w:p>
    <w:p w:rsidR="00044215" w:rsidRPr="00D45630" w:rsidRDefault="00044215" w:rsidP="00044215">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د - إدخال يده في جيب المذكور عنوة، وأخذ ما بداخلها من محفظة ونقود، وتسليمها فيما بعد.</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 تلك التهمة ثابتة بحقه، وذلك من اعترافه بذلك في التحقيقات، وأمام الدائرة وكان ما اعترف به جاء مؤكداً لما جاء في قرار الاتهام ولا يقدح في هذه الإدانة إنكار المتهم أمامها لما ورد في الفقرة (ج) من قرار الاتهام، فاعترافه بباقي ما ورد بذلك القرار كافٍ لترتيب الإدانة عليه، فضلاً عن ذلك فإن ذلك الإنكار المرسل للمتهم بدحضه الواقع وإقراره </w:t>
      </w:r>
      <w:r w:rsidRPr="00D45630">
        <w:rPr>
          <w:rFonts w:ascii="Traditional Arabic" w:hAnsi="Traditional Arabic" w:cs="Traditional Arabic"/>
          <w:szCs w:val="28"/>
          <w:rtl/>
          <w:lang w:bidi="ar-EG"/>
        </w:rPr>
        <w:lastRenderedPageBreak/>
        <w:t>باستعمال القوة مع المتهم، وما جاء في تحقيقات الهيئة وما ورد من شهادات شهود فغير صالحه في تقرير لجنة التحقيق بتاريخ 7/1/1427هـ المشكَّلة بأمر صاحب السمو الملكي أمير منطقة القصيم للبحث والتحقيق في هذه القضية.</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المرسوم الملكي رقم (43) وتاريخ 29/11/1377هـ قد نص في مادته (الثانية) فقرة (8) على أن: (يعاقب بالسجن مدة لا تزيد عن عشر سنوات أو بغرامة لا تزيد عن عشرين ألف ريالٍ كل موظف ثبت ارتكابه لإحدى الجرائم الآتية، وكذلك كل من اشترك أو تواطأ معه على ارتكابها سواء كانوا موظفين أم غير موظفين، (فقرة 8): إساءة المعاملة أو الإكراه باسم الوظيفة كالتعذيب أو القسوة أو مصادرة الأموال وسلب الحريات الشخصية ويدخل ضمن ذلك التنكيل والتغريم والسجن والنفي والإقامة الجبرية في جهة معينة ودخول المنازل بغير الطرق النظامية المشروعة والإكراه على الإعارة أو الإجازة أو البيع أو الشراء وتحصيل ضرائب تزيد عن المقادير المستحقة أو المفروضة نظاماً).</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الأمر الذي تنتهي معه الدائرة إلى إدانة المتهم وفقاً للمادة المذكورة أعلاه، ومعاقبته عن ذلك بالعقوبة الواردة بمنطوق الحكم.</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بإدانة المتهم (.....) سعودي الجنسية- بجريمة إساءة استعمال السلطة المنسوبة إليه في قرار الاتهام ومعاقبته عن ذلك بتغريمه مبلغ خمسة آلاف ريالٍ.</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044215" w:rsidRPr="00D45630" w:rsidRDefault="00044215" w:rsidP="00044215">
      <w:pPr>
        <w:pStyle w:val="a3"/>
        <w:bidi/>
        <w:spacing w:line="400" w:lineRule="exact"/>
        <w:jc w:val="both"/>
        <w:rPr>
          <w:rFonts w:ascii="Traditional Arabic" w:hAnsi="Traditional Arabic" w:cs="Traditional Arabic"/>
          <w:szCs w:val="28"/>
          <w:rtl/>
          <w:lang w:bidi="ar-EG"/>
        </w:rPr>
      </w:pPr>
    </w:p>
    <w:p w:rsidR="00044215" w:rsidRPr="00D45630" w:rsidRDefault="00044215" w:rsidP="00044215">
      <w:pPr>
        <w:spacing w:line="400" w:lineRule="exact"/>
        <w:jc w:val="lowKashida"/>
        <w:rPr>
          <w:rFonts w:ascii="Traditional Arabic" w:hAnsi="Traditional Arabic" w:cs="Traditional Arabic"/>
          <w:szCs w:val="28"/>
          <w:rtl/>
          <w:lang w:bidi="ar-EG"/>
        </w:rPr>
      </w:pPr>
    </w:p>
    <w:p w:rsidR="00044215" w:rsidRPr="00D45630" w:rsidRDefault="00044215" w:rsidP="00044215">
      <w:pPr>
        <w:spacing w:line="400" w:lineRule="exact"/>
        <w:jc w:val="lowKashida"/>
        <w:rPr>
          <w:rFonts w:ascii="Traditional Arabic" w:hAnsi="Traditional Arabic" w:cs="Traditional Arabic"/>
          <w:szCs w:val="28"/>
          <w:lang w:bidi="ar-EG"/>
        </w:rPr>
      </w:pP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772/1/ق لعام 1427هـ</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121/د/ج/3 لعام 1428هـ</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233/ت/2 لعام 1429هـ</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23/4/1429هـ</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044215" w:rsidRPr="00D45630" w:rsidRDefault="00044215" w:rsidP="00044215">
      <w:pPr>
        <w:tabs>
          <w:tab w:val="left" w:pos="404"/>
        </w:tabs>
        <w:spacing w:line="400" w:lineRule="exact"/>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إساءة استعمال السلطة- حظر إيذاء المقبوض عليه جسدياً أو معنوياً أو تعريضه للتعذيب أو المعاملة المهينة للكرامة-العقوبة تخييرية: السجن أو الغرامة - عدم جواز الجمع بين </w:t>
      </w:r>
      <w:proofErr w:type="gramStart"/>
      <w:r w:rsidRPr="00D45630">
        <w:rPr>
          <w:rFonts w:ascii="Traditional Arabic" w:hAnsi="Traditional Arabic" w:cs="Traditional Arabic"/>
          <w:szCs w:val="28"/>
          <w:rtl/>
          <w:lang w:bidi="ar-EG"/>
        </w:rPr>
        <w:t>العقوبتين.-</w:t>
      </w:r>
      <w:proofErr w:type="gramEnd"/>
      <w:r w:rsidRPr="00D45630">
        <w:rPr>
          <w:rFonts w:ascii="Traditional Arabic" w:hAnsi="Traditional Arabic" w:cs="Traditional Arabic"/>
          <w:szCs w:val="28"/>
          <w:rtl/>
          <w:lang w:bidi="ar-EG"/>
        </w:rPr>
        <w:t>تقدير العقوبة - الاكتفاء بالغرامة للمسلك المخالف للمجني عليه وأهمية المِرفَق الأمني وخضوع المتهمين للمساءلة التأديبية.</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(2) من نظام الإجراءات الجزائية الصادر بالمرسوم الملكي رقم (م/39) وتاريخ 28/7/1422هـ.</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(2) من المرسوم الملكي رقم (43) وتاريخ 29/11/1377هـ.</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المخلص</w:t>
      </w:r>
    </w:p>
    <w:p w:rsidR="00044215" w:rsidRPr="00D45630" w:rsidRDefault="00044215" w:rsidP="00044215">
      <w:pPr>
        <w:spacing w:line="400" w:lineRule="exact"/>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أقامت هيئة الرقابة والتحقيق الدعوى الجنائية بطلب الحكم على المتهمين بمعاقبتهم بالعقوبة المنصوص عليها في المادة (الثانية) فقرة (8) من المرسوم الملكي رقم (م/43) لعام 1377هـ؛ لأنهم بصفتهم رجال أمن وأثناء تأديتهم لعملهم الوظيفي أساءوا استخدام سلطتهم باسم الوظيفة </w:t>
      </w:r>
      <w:proofErr w:type="spellStart"/>
      <w:r w:rsidRPr="00D45630">
        <w:rPr>
          <w:rFonts w:ascii="Traditional Arabic" w:hAnsi="Traditional Arabic" w:cs="Traditional Arabic"/>
          <w:szCs w:val="28"/>
          <w:rtl/>
          <w:lang w:bidi="ar-EG"/>
        </w:rPr>
        <w:t>باستيقاف</w:t>
      </w:r>
      <w:proofErr w:type="spellEnd"/>
      <w:r w:rsidRPr="00D45630">
        <w:rPr>
          <w:rFonts w:ascii="Traditional Arabic" w:hAnsi="Traditional Arabic" w:cs="Traditional Arabic"/>
          <w:szCs w:val="28"/>
          <w:rtl/>
          <w:lang w:bidi="ar-EG"/>
        </w:rPr>
        <w:t xml:space="preserve"> عضو هيئة الأمر بالمعروف والنهى عن المنكر (.....) لقطعه إشارة المرور وهي حمراء أثناء قيادته لسيارة من نوع </w:t>
      </w:r>
      <w:proofErr w:type="spellStart"/>
      <w:r w:rsidRPr="00D45630">
        <w:rPr>
          <w:rFonts w:ascii="Traditional Arabic" w:hAnsi="Traditional Arabic" w:cs="Traditional Arabic"/>
          <w:szCs w:val="28"/>
          <w:rtl/>
          <w:lang w:bidi="ar-EG"/>
        </w:rPr>
        <w:t>باترول</w:t>
      </w:r>
      <w:proofErr w:type="spellEnd"/>
      <w:r w:rsidRPr="00D45630">
        <w:rPr>
          <w:rFonts w:ascii="Traditional Arabic" w:hAnsi="Traditional Arabic" w:cs="Traditional Arabic"/>
          <w:szCs w:val="28"/>
          <w:rtl/>
          <w:lang w:bidi="ar-EG"/>
        </w:rPr>
        <w:t xml:space="preserve"> تابعة للهيئة مصطحباً معه شخصين قبض عليهما في حالة سكر لتسليمهما لمركز الشرطة، فقام المتهمون بالتعدي عليه بالضرب والبصق على النحو المفصل بالتحقيقات وأدلة الاتهام-قيام المتهمين بالقبض على المجني عليه وكلبشته وإدخاله مركز الشرطة دون شماغ ودون حذاء وإلقائه على ظهره والتعدي عليه بالضرب والبصق - ثبوت إيذاء المجني عليه جسدياً ومعنوياً وتعرضه للمعاملة المهينة للكرامة - مؤدى ذلك: الحكم بالإدانة-عدم جواز توقيع عقوبة السجن والغرامة معاً - أساس ذلك: أن ما ورد بنص المادة (الثانية) من المرسوم الملكي رقم (م/43) لعام 1377هـ أنه يعاقب بالسجن مدة (.....) أو بغرامة لا تزيد على (.....) كل موظف ثبت ارتكابه لإحدى الجرائم (.....): (ومنها إساءة المعاملة أو الإكراه باسم الوظيفة) يفيد بأن النظام جعل العقوبة تخييرية بين السجن أو الغرامة وعدم جواز الجمع بينهما-تقدير العقوبة -الاكتفاء فيها بالغرامة- وجه ذلك: تصرف المجني عليه لم يكن خالياً من المخالفات فقطعه الإشارة عمداً دون وجود مقتضى لذلك ورفضه تقديم إثباته الشخصي للمتهمين وهم من رجال الأمن وأهمية المِرْفَق الأمني - أثر ذلك: وضع نفسه موضع الريبة والشك في ظروف أمنية يتعين فيها الحيطة والحذر - مؤدى ذلك: تخفيف العقوبة والاكتفاء بالغرامة بحسبان ما سوف يتعرض له المحكوم عليهم من مساءلة وعقوبة من جهة عملهم عن طريق المجالس التأديبية العسكرية.</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هيئة الرقابة والتحقيق في منطقة الرياض دعواه الجزائية الماثلة بموجب قرار الاتهام رقم (71/ج) لعام 1427هـ الذي جاء فيه ما يلي:</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أولاً: يتهم فرع هيئة الرقابة والتحقيق بمنطقة الرياض كلاً من:</w:t>
      </w:r>
    </w:p>
    <w:p w:rsidR="00044215" w:rsidRPr="00D45630" w:rsidRDefault="00044215" w:rsidP="00044215">
      <w:pPr>
        <w:spacing w:line="400" w:lineRule="exact"/>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1ـ (....</w:t>
      </w:r>
      <w:proofErr w:type="gramStart"/>
      <w:r w:rsidRPr="00D45630">
        <w:rPr>
          <w:rFonts w:ascii="Traditional Arabic" w:hAnsi="Traditional Arabic" w:cs="Traditional Arabic"/>
          <w:szCs w:val="28"/>
          <w:rtl/>
          <w:lang w:bidi="ar-EG"/>
        </w:rPr>
        <w:t>.)-</w:t>
      </w:r>
      <w:proofErr w:type="gramEnd"/>
      <w:r w:rsidRPr="00D45630">
        <w:rPr>
          <w:rFonts w:ascii="Traditional Arabic" w:hAnsi="Traditional Arabic" w:cs="Traditional Arabic"/>
          <w:szCs w:val="28"/>
          <w:rtl/>
          <w:lang w:bidi="ar-EG"/>
        </w:rPr>
        <w:t xml:space="preserve"> (.....) الجنسية - (40 سنة) يعمل برتبة وكيل رقيب بدوريات أمن شرق الرياض، هاتف (.....) جوال (.....) مطلق السراح.</w:t>
      </w:r>
    </w:p>
    <w:p w:rsidR="00044215" w:rsidRPr="00D45630" w:rsidRDefault="00044215" w:rsidP="00044215">
      <w:pPr>
        <w:spacing w:line="400" w:lineRule="exact"/>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2ـ (....</w:t>
      </w:r>
      <w:proofErr w:type="gramStart"/>
      <w:r w:rsidRPr="00D45630">
        <w:rPr>
          <w:rFonts w:ascii="Traditional Arabic" w:hAnsi="Traditional Arabic" w:cs="Traditional Arabic"/>
          <w:szCs w:val="28"/>
          <w:rtl/>
          <w:lang w:bidi="ar-EG"/>
        </w:rPr>
        <w:t>.)-</w:t>
      </w:r>
      <w:proofErr w:type="gramEnd"/>
      <w:r w:rsidRPr="00D45630">
        <w:rPr>
          <w:rFonts w:ascii="Traditional Arabic" w:hAnsi="Traditional Arabic" w:cs="Traditional Arabic"/>
          <w:szCs w:val="28"/>
          <w:rtl/>
          <w:lang w:bidi="ar-EG"/>
        </w:rPr>
        <w:t xml:space="preserve"> (.....) الجنسية - (22 سنة) يعمل برتبة جندي بدوريات أمن شرق الرياض، جوال (.....) مطلق السراح.</w:t>
      </w:r>
    </w:p>
    <w:p w:rsidR="00044215" w:rsidRPr="00D45630" w:rsidRDefault="00044215" w:rsidP="00044215">
      <w:pPr>
        <w:spacing w:line="400" w:lineRule="exact"/>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3ـ (....</w:t>
      </w:r>
      <w:proofErr w:type="gramStart"/>
      <w:r w:rsidRPr="00D45630">
        <w:rPr>
          <w:rFonts w:ascii="Traditional Arabic" w:hAnsi="Traditional Arabic" w:cs="Traditional Arabic"/>
          <w:szCs w:val="28"/>
          <w:rtl/>
          <w:lang w:bidi="ar-EG"/>
        </w:rPr>
        <w:t>.)-</w:t>
      </w:r>
      <w:proofErr w:type="gramEnd"/>
      <w:r w:rsidRPr="00D45630">
        <w:rPr>
          <w:rFonts w:ascii="Traditional Arabic" w:hAnsi="Traditional Arabic" w:cs="Traditional Arabic"/>
          <w:szCs w:val="28"/>
          <w:rtl/>
          <w:lang w:bidi="ar-EG"/>
        </w:rPr>
        <w:t xml:space="preserve"> (.....) الجنسية - (47 سنة) يعمل برتبة رئيس رقباء بدوريات أمن شرق الرياض، هاتف (.....) جوال (.....) مطلق السراح.</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لأنهم بتاريخ 16/2/1426 بدائرة مدينة الرياض بمنطقة الرياض:</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بصفتهم رجال أمن يعملون بدوريات أمن شرق الرياض بمنطقة الرياض أثناء تأديتهم لعملهم الوظيفي أساءوا استخدام سلطتهم باسم الوظيفة بأن قام المتهمان الأول والثاني </w:t>
      </w:r>
      <w:proofErr w:type="spellStart"/>
      <w:r w:rsidRPr="00D45630">
        <w:rPr>
          <w:rFonts w:ascii="Traditional Arabic" w:hAnsi="Traditional Arabic" w:cs="Traditional Arabic"/>
          <w:szCs w:val="28"/>
          <w:rtl/>
          <w:lang w:bidi="ar-EG"/>
        </w:rPr>
        <w:t>باستيقاف</w:t>
      </w:r>
      <w:proofErr w:type="spellEnd"/>
      <w:r w:rsidRPr="00D45630">
        <w:rPr>
          <w:rFonts w:ascii="Traditional Arabic" w:hAnsi="Traditional Arabic" w:cs="Traditional Arabic"/>
          <w:szCs w:val="28"/>
          <w:rtl/>
          <w:lang w:bidi="ar-EG"/>
        </w:rPr>
        <w:t xml:space="preserve"> عضو هيئة الأمر بالمعروف والنهي عن المنكر (.....) لقطع إشارة مرور تقاطع طريق الدمام بطريق خالد بن الوليد باتجاه الغرب أثناء قيادته لسيارة من نوع </w:t>
      </w:r>
      <w:proofErr w:type="spellStart"/>
      <w:r w:rsidRPr="00D45630">
        <w:rPr>
          <w:rFonts w:ascii="Traditional Arabic" w:hAnsi="Traditional Arabic" w:cs="Traditional Arabic"/>
          <w:szCs w:val="28"/>
          <w:rtl/>
          <w:lang w:bidi="ar-EG"/>
        </w:rPr>
        <w:t>باترول</w:t>
      </w:r>
      <w:proofErr w:type="spellEnd"/>
      <w:r w:rsidRPr="00D45630">
        <w:rPr>
          <w:rFonts w:ascii="Traditional Arabic" w:hAnsi="Traditional Arabic" w:cs="Traditional Arabic"/>
          <w:szCs w:val="28"/>
          <w:rtl/>
          <w:lang w:bidi="ar-EG"/>
        </w:rPr>
        <w:t xml:space="preserve"> رقم اللوحة (.....) تابعة لهيئة الأمر بالمعروف والنهي عن المنكر وبرفقته داخل السيارة الجندي المرافق له (.....) وشخصان بحالة سكر مقبوض عليهما أثناء توجه عضو الهيئة المذكور والجندي المرافق له لمركز شرطة الحمراء؛ لتسليم الشخصين المقبوض عليهما وعينة السكر المضبوطة معهما ومحضر القبض عليهما لمركز الشرطة، وبسؤال المتهمين المذكورين الأول والثاني لعضو الهيئة المذكور عن سبب قطعه لإشارة المرور وهي حمراء أفادهما بأن معه بداخل السيارة شخصين بحالة سكر وأنها بدأت تحدث منهما تصرفات غير طبيعية، وأن الأمر يتطلب الإسراع بهما لتسليمهما لمركز الشرطة وأنه قام بقطع الإشارة بعد أن تأكد له خلوها من السيارات المارة، فطلب منه المتهم الأول إثباته فقدم له عضو الهيئة المذكور إثبات عمله الرسمي فرفضه طالباً منه إثباته الشخصي فرفض عضو الهيئة إعطاءه إثباته الشخصي وتحرك عضو الهيئة باتجاه مركز شرطة الحمراء فلحق به المتهمان الأول والثاني، وعند وصول عضو الهيئة لمركز شرطة الحمراء قام المتهم الأول بإعادة مطالبة عضو الهيئة بإثباته الشخصي، فرفض عضو الهيئة فقام بالتهجم عليه، وقام عضو الهيئة والجندي المرافق له بإنزال الشخصين المقبوض عليهما وتسليمهما لضابط خفر المركز وخرجا من مركز الشرطة متجهين لسيارتهما، فقام المتهمان الأول والثاني بالإمساك بعضو الهيئة وكلبشته وأركباه بسيارة الدورية الأمنية، وفي هذه الأثناء حضر إليهم المتهم الثالث وقام هو والمتهم الأول بحجز سيارة عضو الهيئة بالتطويق عليها بالدوريات الأمنية وقام المتهم الثالث بإنزال عضو الهيئة من الدورية الأمنية وهو </w:t>
      </w:r>
      <w:proofErr w:type="spellStart"/>
      <w:r w:rsidRPr="00D45630">
        <w:rPr>
          <w:rFonts w:ascii="Traditional Arabic" w:hAnsi="Traditional Arabic" w:cs="Traditional Arabic"/>
          <w:szCs w:val="28"/>
          <w:rtl/>
          <w:lang w:bidi="ar-EG"/>
        </w:rPr>
        <w:t>مكلبش</w:t>
      </w:r>
      <w:proofErr w:type="spellEnd"/>
      <w:r w:rsidRPr="00D45630">
        <w:rPr>
          <w:rFonts w:ascii="Traditional Arabic" w:hAnsi="Traditional Arabic" w:cs="Traditional Arabic"/>
          <w:szCs w:val="28"/>
          <w:rtl/>
          <w:lang w:bidi="ar-EG"/>
        </w:rPr>
        <w:t xml:space="preserve"> اليدين وقام بالاشتراك مع المتهمين الأول والثاني بضربه والبصق في وجهه وأخذوا جميع ما بجيبه من أغراض وإثباتات وجوالات ومنها رخصة القيادة الخاصة به واطلعوا عليها واحتفظوا بها، ثم قام بعد ذلك المتهم الأول بالإمساك بعضو الهيئة وهو </w:t>
      </w:r>
      <w:proofErr w:type="spellStart"/>
      <w:r w:rsidRPr="00D45630">
        <w:rPr>
          <w:rFonts w:ascii="Traditional Arabic" w:hAnsi="Traditional Arabic" w:cs="Traditional Arabic"/>
          <w:szCs w:val="28"/>
          <w:rtl/>
          <w:lang w:bidi="ar-EG"/>
        </w:rPr>
        <w:t>مكلبش</w:t>
      </w:r>
      <w:proofErr w:type="spellEnd"/>
      <w:r w:rsidRPr="00D45630">
        <w:rPr>
          <w:rFonts w:ascii="Traditional Arabic" w:hAnsi="Traditional Arabic" w:cs="Traditional Arabic"/>
          <w:szCs w:val="28"/>
          <w:rtl/>
          <w:lang w:bidi="ar-EG"/>
        </w:rPr>
        <w:t xml:space="preserve"> ودون شماغ ودون حذاء وأدخله داخل مركز الشرطة وسحبه إلى مكتب ضابط خفر المركز الملازم (.....) وألقاه على ظهره على الأرض وانهال عليه بالضرب على وجهه وهو يقول: (إنه قطع الإشارة ويسب الحكومة)، فقام ضابط خفر المركز المذكور بمنعه من ضرب عضو الهيئة، إلا أن المتهم الأول عاد وكرر الاعتداء على عضو الهيئة فقام ضابط خفر المركز بإخراجهما من مكتبه وحضر لمركز الشرطة في هذه الأثناء كل من مساعد مدير دوريات الشرق الرائد (.....) ورئيس مركز هيئة التنظيم </w:t>
      </w:r>
      <w:proofErr w:type="spellStart"/>
      <w:r w:rsidRPr="00D45630">
        <w:rPr>
          <w:rFonts w:ascii="Traditional Arabic" w:hAnsi="Traditional Arabic" w:cs="Traditional Arabic"/>
          <w:szCs w:val="28"/>
          <w:rtl/>
          <w:lang w:bidi="ar-EG"/>
        </w:rPr>
        <w:t>والجنادية</w:t>
      </w:r>
      <w:proofErr w:type="spellEnd"/>
      <w:r w:rsidRPr="00D45630">
        <w:rPr>
          <w:rFonts w:ascii="Traditional Arabic" w:hAnsi="Traditional Arabic" w:cs="Traditional Arabic"/>
          <w:szCs w:val="28"/>
          <w:rtl/>
          <w:lang w:bidi="ar-EG"/>
        </w:rPr>
        <w:t xml:space="preserve"> (.....) وأنهيا الوضع، وقام المتهم الثاني بإعادة أغراض عضو الهيئة إليه، وقام رئيس مركز هيئة التنظيم </w:t>
      </w:r>
      <w:proofErr w:type="spellStart"/>
      <w:r w:rsidRPr="00D45630">
        <w:rPr>
          <w:rFonts w:ascii="Traditional Arabic" w:hAnsi="Traditional Arabic" w:cs="Traditional Arabic"/>
          <w:szCs w:val="28"/>
          <w:rtl/>
          <w:lang w:bidi="ar-EG"/>
        </w:rPr>
        <w:t>والجنادية</w:t>
      </w:r>
      <w:proofErr w:type="spellEnd"/>
      <w:r w:rsidRPr="00D45630">
        <w:rPr>
          <w:rFonts w:ascii="Traditional Arabic" w:hAnsi="Traditional Arabic" w:cs="Traditional Arabic"/>
          <w:szCs w:val="28"/>
          <w:rtl/>
          <w:lang w:bidi="ar-EG"/>
        </w:rPr>
        <w:t xml:space="preserve"> بنقل عضو الهيئة لمجمع الرياض الطبي للكشف عليه وأخذ تقرير بحالته.</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ثانياً: أدلة الاتهام: </w:t>
      </w:r>
    </w:p>
    <w:p w:rsidR="00044215" w:rsidRPr="00D45630" w:rsidRDefault="00044215" w:rsidP="00044215">
      <w:pPr>
        <w:spacing w:line="400" w:lineRule="exact"/>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lastRenderedPageBreak/>
        <w:t>1ـ ما ورد بشكوى عضو الهيئة المذكور المرفقة بالأوراق.</w:t>
      </w:r>
    </w:p>
    <w:p w:rsidR="00044215" w:rsidRPr="00D45630" w:rsidRDefault="00044215" w:rsidP="00044215">
      <w:pPr>
        <w:spacing w:line="400" w:lineRule="exact"/>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2ـ ما ورد ببرقية رئيس مركز هيئة الأمر بالمعروف والنهي عن المنكر بالتنظيم </w:t>
      </w:r>
      <w:proofErr w:type="spellStart"/>
      <w:r w:rsidRPr="00D45630">
        <w:rPr>
          <w:rFonts w:ascii="Traditional Arabic" w:hAnsi="Traditional Arabic" w:cs="Traditional Arabic"/>
          <w:szCs w:val="28"/>
          <w:rtl/>
          <w:lang w:bidi="ar-EG"/>
        </w:rPr>
        <w:t>والجناردية</w:t>
      </w:r>
      <w:proofErr w:type="spellEnd"/>
      <w:r w:rsidRPr="00D45630">
        <w:rPr>
          <w:rFonts w:ascii="Traditional Arabic" w:hAnsi="Traditional Arabic" w:cs="Traditional Arabic"/>
          <w:szCs w:val="28"/>
          <w:rtl/>
          <w:lang w:bidi="ar-EG"/>
        </w:rPr>
        <w:t xml:space="preserve"> رقم (96/21) وتاريخ 16/2/1426 المرفق بالأوراق.</w:t>
      </w:r>
    </w:p>
    <w:p w:rsidR="00044215" w:rsidRPr="00D45630" w:rsidRDefault="00044215" w:rsidP="00044215">
      <w:pPr>
        <w:spacing w:line="400" w:lineRule="exact"/>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3ـ ما ورد بتقرير اللجنة المؤرخ في 3/6/1426 المرفق بالأوراق.</w:t>
      </w:r>
    </w:p>
    <w:p w:rsidR="00044215" w:rsidRPr="00D45630" w:rsidRDefault="00044215" w:rsidP="00044215">
      <w:pPr>
        <w:spacing w:line="400" w:lineRule="exact"/>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4ـ ما ورد بالمحضر المرفق بالأوراق المعد من قبل كل من ضابط خفر مركز الشرطة الملازم (.....) ومساعدة وكيل رقيب (.....)، المتضمن تعرض عضو الهيئة للضرب على وجهه من قبل المتهم الأول وعدم امتناعه عن ضرب عضو الهيئة على الرغم أنهما تدخلا لمنعه، إلا أنه لم يمتنع.</w:t>
      </w:r>
    </w:p>
    <w:p w:rsidR="00044215" w:rsidRPr="00D45630" w:rsidRDefault="00044215" w:rsidP="00044215">
      <w:pPr>
        <w:spacing w:line="400" w:lineRule="exact"/>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5ـ ما ورد بأقوال الجندي المرافق لعضو الهيئة (.....) المثبتة بمحضر التحقيق من أن عضو الهيئة تعرض للضرب من المتهمين الثلاثة والبصق في وجهه من قبل المتهمين الأول والثالث.</w:t>
      </w:r>
    </w:p>
    <w:p w:rsidR="00044215" w:rsidRPr="00D45630" w:rsidRDefault="00044215" w:rsidP="00044215">
      <w:pPr>
        <w:spacing w:line="400" w:lineRule="exact"/>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6ـ اعتراف المتهم الأول بضربه لعضو الهيئة.</w:t>
      </w:r>
    </w:p>
    <w:p w:rsidR="00044215" w:rsidRPr="00D45630" w:rsidRDefault="00044215" w:rsidP="00044215">
      <w:pPr>
        <w:spacing w:line="400" w:lineRule="exact"/>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7ـ ليس هناك مبرر لإصرار المتهمين الثلاثة على مطالبة عضو الهيئة بإثباته الشخصي طالما أنه قدم لهم إثبات عمله الرسمي، وخاصة أن السيارة التي بقيادة عضو الهيئة التي قطع بها الإشارة تحمل شعار هيئة الأمر بالمعروف والنهي عن المنكر وبداخلها جندي مرافق له بزيه الرسمي وشخصان بحالة سكر وعينة من السكر ومحضر قبض مثبت على أوراق هيئة الأمر بالمعروف والنهي عن المنكر الرسمية، إضافةً إلى أن عضو الهيئة أفادهم عند </w:t>
      </w:r>
      <w:proofErr w:type="spellStart"/>
      <w:r w:rsidRPr="00D45630">
        <w:rPr>
          <w:rFonts w:ascii="Traditional Arabic" w:hAnsi="Traditional Arabic" w:cs="Traditional Arabic"/>
          <w:szCs w:val="28"/>
          <w:rtl/>
          <w:lang w:bidi="ar-EG"/>
        </w:rPr>
        <w:t>استيقافه</w:t>
      </w:r>
      <w:proofErr w:type="spellEnd"/>
      <w:r w:rsidRPr="00D45630">
        <w:rPr>
          <w:rFonts w:ascii="Traditional Arabic" w:hAnsi="Traditional Arabic" w:cs="Traditional Arabic"/>
          <w:szCs w:val="28"/>
          <w:rtl/>
          <w:lang w:bidi="ar-EG"/>
        </w:rPr>
        <w:t xml:space="preserve"> بأنه متجه لمركز الشرطة لتسليم الشخصين الموجودين معه داخل السيارة لمركز الشرطة، ومما يؤكد أيضاً أن المتهمين الثلاثة مقتنعون بكلام عضو الهيئة وإثبات عمله الرسمي الذي قدمه لهم عدم دخولهم مع عضو الهيئة لمركز الشرطة </w:t>
      </w:r>
      <w:r w:rsidRPr="00D45630">
        <w:rPr>
          <w:rFonts w:ascii="Traditional Arabic" w:hAnsi="Traditional Arabic" w:cs="Traditional Arabic"/>
          <w:vanish/>
          <w:szCs w:val="28"/>
          <w:rtl/>
          <w:lang w:bidi="ar-EG"/>
        </w:rPr>
        <w:t>أث</w:t>
      </w:r>
      <w:r w:rsidRPr="00D45630">
        <w:rPr>
          <w:rFonts w:ascii="Traditional Arabic" w:hAnsi="Traditional Arabic" w:cs="Traditional Arabic"/>
          <w:szCs w:val="28"/>
          <w:rtl/>
          <w:lang w:bidi="ar-EG"/>
        </w:rPr>
        <w:t>أثناء تسليم الشخصين المقبوض عليهما لضابط خفر المركز، كما أن المتهمين الثلاثة قد اطلعوا على رخصة قيادة عضو الهيئة عند تفريغهم لجيوبه من أغراضه وإثباتاته، ومنها رخصة قيادته كما هو واضح من سند استلام عضو الهيئة لأغراضه.</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ثالثاً: يطلب فرع الهيئة بمنطقة الرياض من فرع ديوان المظالم بمنطقة الرياض معاقبة المتهمين المذكورين طبقاً للمادة (الثانية) الفقرة (الثامنة) من المرسوم الملكي رقم (43) وتاريخ 29/11/1377.</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وبإحالة القضية لهذه الدائرة بشرح فضيلة رئيس الفرع بتاريخ 20/2/1327 حددت لها جلسة يوم الثلاثاء الموافق 27/3/1427هـ، إلا أن المتهمين لم يحضروا، فحددت الدائرة جلسة يوم الثلاثاء الموافق 24/5/1427 وفيها حضر ممثل الادعاء (.....) والمتهمون، وبتلاوة قرار الاتهام من قبل ممثل الادعاء على المتهمين تم سؤال المتهم الأول (.....) عما نسب إليه فأجاب قائلاً: (لا صحة لما نسب إلي في قرار الاتهام). وبسؤاله عن أقواله في التحقيقات </w:t>
      </w:r>
      <w:proofErr w:type="spellStart"/>
      <w:r w:rsidRPr="00D45630">
        <w:rPr>
          <w:rFonts w:ascii="Traditional Arabic" w:hAnsi="Traditional Arabic" w:cs="Traditional Arabic"/>
          <w:szCs w:val="28"/>
          <w:rtl/>
          <w:lang w:bidi="ar-EG"/>
        </w:rPr>
        <w:t>المجراة</w:t>
      </w:r>
      <w:proofErr w:type="spellEnd"/>
      <w:r w:rsidRPr="00D45630">
        <w:rPr>
          <w:rFonts w:ascii="Traditional Arabic" w:hAnsi="Traditional Arabic" w:cs="Traditional Arabic"/>
          <w:szCs w:val="28"/>
          <w:rtl/>
          <w:lang w:bidi="ar-EG"/>
        </w:rPr>
        <w:t xml:space="preserve"> معه قرر صحة أقواله أمام هيئة الرقابة والتحقيق، أما أقواله أمام اللجنة المشكلة فذكر أن التحقيق ناقص؛ حيث إن هناك بعض الأمور لم يتطرق لها التحقيق ولم ترد في دفاعه رغم تقديمه مذكرة بالدفاع أمام اللجنة التي لم تقبلها، وطلب من الدائرة إعطاءه مهلة لتقديم دفاعاً مفصلاً على هذه الدعوى.</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فتم سؤال المتهم الثاني (.....) عما نسب إليه، فأجاب بعدم صحة ما نسب إليه في قرار الاتهام، أما أقواله في التحقيقات فأقر بصحة ما ورد فيها جميعاً، وطلب من الدائرة أيضاً إعطاءه فرصة ليقدم دفاعه على هذه الدعوى في الجلسة القادمة.</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فتم سؤال المتهم الثالث (.....) عما نسب إليه فأجاب بأن ما نسب إليه غير صحيح، وأن حضوره الواقعة كان متأخراً، وبعد إركاب عضو الهيئة سيارة الدورية، وأضاف أنه قام بفتح باب السيارة، وعندما حاول فك </w:t>
      </w:r>
      <w:proofErr w:type="spellStart"/>
      <w:r w:rsidRPr="00D45630">
        <w:rPr>
          <w:rFonts w:ascii="Traditional Arabic" w:hAnsi="Traditional Arabic" w:cs="Traditional Arabic"/>
          <w:szCs w:val="28"/>
          <w:rtl/>
          <w:lang w:bidi="ar-EG"/>
        </w:rPr>
        <w:t>الكلبشة</w:t>
      </w:r>
      <w:proofErr w:type="spellEnd"/>
      <w:r w:rsidRPr="00D45630">
        <w:rPr>
          <w:rFonts w:ascii="Traditional Arabic" w:hAnsi="Traditional Arabic" w:cs="Traditional Arabic"/>
          <w:szCs w:val="28"/>
          <w:rtl/>
          <w:lang w:bidi="ar-EG"/>
        </w:rPr>
        <w:t xml:space="preserve"> من يد العضو امتنع العضو وطلب تسليمه للقسم لحين ورود التوجيه وحضور مدير دوريات شرق الرياض، وفعلاً حضر رئيس دوريات شرق الرياض وكذلك رئيس فرع الهيئة واستُلم العضو والعسكري المرافق، وأن دوره انتهى إلى هنا حسب ما ذكر.</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وبسؤاله عن أقواله في التحقيقات أجاب بأنها صحيحة وذكر أنه أحضر شهوداً، إلا أنه لم يتم قبولهم وختم بذلك أقواله.</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طلب المتهم الأول والثاني فرصة لتقديم دفاعهم مكتوباً، فقد حددت الدائرة يوم الأحد الموافق 5/7/1427 لمعاودة نظر القضية، وفيها حضر ممثل الادعاء (.....) والمتهم الأول والثاني، أما المتهم الثالث فلم يحضر، وبسؤال المتهم الأول والثاني عن دفاعهما الذي كانا قد وعدا بإحضاره في هذه الجلسة أجابا بأن أوراق الدفاع لدى زميلهما الغائب وطلبا فرصة أخرى فأجابتهما الدائرة إلى طلبهما وحددت يوم الثلاثاء الموافق 3/9/1427 ونبهتهما الدائرة إلى أن هذه هي الفرصة الأخيرة لتقديم دفاعهما، وفي هذه الجلسة حضر ممثل الادعاء (.....)، كما حضر المتهم الأول (.....) أما المتهمان الثاني والثالث فلم يحضرا، وبسؤال المتهم الأول عما يود إضافته على أقواله السابقة أجاب بقوله: أطلب من الدائرة سماع شريط التسجيلات المتضمن تلفظ عضو الهيئة عليّ، وهذا الشريط موجود لدى دوريات الأمن، وختم بذلك أقواله. وقد أصدرت الدائرة حكمها رقم (101/د/ج/3) لعام 1427هـ المبني على الأسباب التالية:</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الدائرة وهي بصدد النظر في مدى صحة ما نسب إلى المتهمين وبعد اطلاعها على أوراق القضية وما دار بشأنها من تحقيقات وبعد سماع الدعوى والإجابة، وحيث نصت المادة (2) من نظام الإجراءات الجزائية: (لا يجوز القبض على أي إنسان أو تفتيشه أو توقيفه أو سجنه إلا في الأحوال المنصوص عليها نظاماً، ويحظر إيذاء المقبوض عليه جسدياً أو معنوياً، كما يحظر تعرضه للتعذيب أو المعاملة المهينة للكرامة).</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إنه بالنسبة للمتهم الأول (.....) فقد اطلعت الدائرة على المحضر المعد من قبل كل من ضابط خفر مركز الشرطة ومساعده المتضمن تعرض عضو الهيئة للضرب على وجهه وهو </w:t>
      </w:r>
      <w:proofErr w:type="spellStart"/>
      <w:r w:rsidRPr="00D45630">
        <w:rPr>
          <w:rFonts w:ascii="Traditional Arabic" w:hAnsi="Traditional Arabic" w:cs="Traditional Arabic"/>
          <w:szCs w:val="28"/>
          <w:rtl/>
          <w:lang w:bidi="ar-EG"/>
        </w:rPr>
        <w:t>مكلبش</w:t>
      </w:r>
      <w:proofErr w:type="spellEnd"/>
      <w:r w:rsidRPr="00D45630">
        <w:rPr>
          <w:rFonts w:ascii="Traditional Arabic" w:hAnsi="Traditional Arabic" w:cs="Traditional Arabic"/>
          <w:szCs w:val="28"/>
          <w:rtl/>
          <w:lang w:bidi="ar-EG"/>
        </w:rPr>
        <w:t xml:space="preserve"> من قبل المتهم الأول وأنهما </w:t>
      </w:r>
      <w:proofErr w:type="spellStart"/>
      <w:r w:rsidRPr="00D45630">
        <w:rPr>
          <w:rFonts w:ascii="Traditional Arabic" w:hAnsi="Traditional Arabic" w:cs="Traditional Arabic"/>
          <w:szCs w:val="28"/>
          <w:rtl/>
          <w:lang w:bidi="ar-EG"/>
        </w:rPr>
        <w:t>حأولاً</w:t>
      </w:r>
      <w:proofErr w:type="spellEnd"/>
      <w:r w:rsidRPr="00D45630">
        <w:rPr>
          <w:rFonts w:ascii="Traditional Arabic" w:hAnsi="Traditional Arabic" w:cs="Traditional Arabic"/>
          <w:szCs w:val="28"/>
          <w:rtl/>
          <w:lang w:bidi="ar-EG"/>
        </w:rPr>
        <w:t xml:space="preserve"> منعه، إلا أنه لم يمتنع.</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جاء في أقوال الجندي المرافق لعضو الهيئة (.....) المرفقة بالأوراق أن عضو الهيئة تعرض للضرب من المتهمين الثلاثة والبصق في وجهه من قبل المتهمين الأول والثالث، وحيث اعترف المتهم الأول بضربه لعضو الهيئة أمام اللجنة المشكلة.</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عضو الهيئة، وإن أخطأ بقطعه للإشارة المرورية، إلا أن ذلك لا يبرر ما فعله المتهم من إيذاء المقبوض عليه وتعريضه للإهانة والضرب، لا سيما وأنه بمهمة رسمية وعلى سيارة رسمية، وقد ثبت ذلك للمتهم بتسليم عضو الهيئة لمن معه من مساجين للشرطة بما لا يدع مجالاً للشك الذي يدعيه المتهم وإصراره على إثباته الشخصي، وإضافةً إلى أنه قد قام بعد ذلك بتفتيشه والاطلاع على إثباتاته وبإمكانه تحرير مخالفة عليه وعدم تقييده.. إلى آخر ما حصل. وحيث جاء في إفادة المتهم الثالث أمام اللجنة المشكلة أنه بحضوره للواقعة وسؤال المتهم الأول عن الأمر أخبره أن عضو الهيئة معروف لديه وسبق أن حدث معه احتكاك بحي النظيم وتم الكتابة عنه ونقل مما يدل على أن المتهم الأول على معرفة بعضو الهيئة؛ لذلك فإن الدائرة تنتهي إلى أن ما قام به المتهم المذكور من اللحاق بعضو الهيئة والقبض عليه وتقييده وضربه وإهانته إساءة للمعاملة باسم الوظيفة.</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وحيث إنه بالنسبة للمتهم الثاني (.....)، فإنه من الثابت أنه كان مرافقاً للمتهم الأول من بداية القضية إلى نهايتها، وحيث جاء في أقوال الجندي المرافق لعضو الهيئة (.....) أن عضو الهيئة تعرض للضرب من قبل المتهمين الثلاثة، وحيث إن تكتيف عضو الهيئة وكلبشته لا تتم من شخص واحد في الغالب ويدعي المتهم الثاني أن الذي ساعد المتهم الأول على التكتيف </w:t>
      </w:r>
      <w:proofErr w:type="spellStart"/>
      <w:r w:rsidRPr="00D45630">
        <w:rPr>
          <w:rFonts w:ascii="Traditional Arabic" w:hAnsi="Traditional Arabic" w:cs="Traditional Arabic"/>
          <w:szCs w:val="28"/>
          <w:rtl/>
          <w:lang w:bidi="ar-EG"/>
        </w:rPr>
        <w:t>والكلبشة</w:t>
      </w:r>
      <w:proofErr w:type="spellEnd"/>
      <w:r w:rsidRPr="00D45630">
        <w:rPr>
          <w:rFonts w:ascii="Traditional Arabic" w:hAnsi="Traditional Arabic" w:cs="Traditional Arabic"/>
          <w:szCs w:val="28"/>
          <w:rtl/>
          <w:lang w:bidi="ar-EG"/>
        </w:rPr>
        <w:t xml:space="preserve"> هم (.....) و(.....) والثابت أن الذي كان يرافق المتهم الأول هو المتهم الثاني فقط. وحيث ادعى عضو الهيئة بأن الذي ساعد المتهم الأول على كلبشته </w:t>
      </w:r>
      <w:proofErr w:type="spellStart"/>
      <w:r w:rsidRPr="00D45630">
        <w:rPr>
          <w:rFonts w:ascii="Traditional Arabic" w:hAnsi="Traditional Arabic" w:cs="Traditional Arabic"/>
          <w:szCs w:val="28"/>
          <w:rtl/>
          <w:lang w:bidi="ar-EG"/>
        </w:rPr>
        <w:t>وإركابه</w:t>
      </w:r>
      <w:proofErr w:type="spellEnd"/>
      <w:r w:rsidRPr="00D45630">
        <w:rPr>
          <w:rFonts w:ascii="Traditional Arabic" w:hAnsi="Traditional Arabic" w:cs="Traditional Arabic"/>
          <w:szCs w:val="28"/>
          <w:rtl/>
          <w:lang w:bidi="ar-EG"/>
        </w:rPr>
        <w:t xml:space="preserve"> الدورية هو المتهم الثاني باعتراف المتهم الأول وهذا هو الذي يتوافق مع مجريات الواقعة، إضافةً إلى أن المتهم الثاني يعترف بأنه هو الذي كانت أوراق عضو الهيئة محفوظة معه، وحيث ثبت للدائرة أن المتهم الثاني هو الذي كان يرافق المتهم الأول من بداية القضية بدءاً </w:t>
      </w:r>
      <w:proofErr w:type="spellStart"/>
      <w:r w:rsidRPr="00D45630">
        <w:rPr>
          <w:rFonts w:ascii="Traditional Arabic" w:hAnsi="Traditional Arabic" w:cs="Traditional Arabic"/>
          <w:szCs w:val="28"/>
          <w:rtl/>
          <w:lang w:bidi="ar-EG"/>
        </w:rPr>
        <w:t>باستيقاف</w:t>
      </w:r>
      <w:proofErr w:type="spellEnd"/>
      <w:r w:rsidRPr="00D45630">
        <w:rPr>
          <w:rFonts w:ascii="Traditional Arabic" w:hAnsi="Traditional Arabic" w:cs="Traditional Arabic"/>
          <w:szCs w:val="28"/>
          <w:rtl/>
          <w:lang w:bidi="ar-EG"/>
        </w:rPr>
        <w:t xml:space="preserve"> عضو الهيئة وطلب إثباته وانتهاءً بتقييده </w:t>
      </w:r>
      <w:proofErr w:type="spellStart"/>
      <w:r w:rsidRPr="00D45630">
        <w:rPr>
          <w:rFonts w:ascii="Traditional Arabic" w:hAnsi="Traditional Arabic" w:cs="Traditional Arabic"/>
          <w:szCs w:val="28"/>
          <w:rtl/>
          <w:lang w:bidi="ar-EG"/>
        </w:rPr>
        <w:t>وإركابه</w:t>
      </w:r>
      <w:proofErr w:type="spellEnd"/>
      <w:r w:rsidRPr="00D45630">
        <w:rPr>
          <w:rFonts w:ascii="Traditional Arabic" w:hAnsi="Traditional Arabic" w:cs="Traditional Arabic"/>
          <w:szCs w:val="28"/>
          <w:rtl/>
          <w:lang w:bidi="ar-EG"/>
        </w:rPr>
        <w:t xml:space="preserve"> للدورية، فإنه يعتبر شريكاً في هذا التصرف الخاطئ وإساءة لمعاملة هذا المواطن باسم الوظيفة؛ لذلك فإن الدائرة تنتهي إلى إدانة المتهم الثاني بما نسب إليه من إساءة المعاملة باسم الوظيفة.</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إنه بالنسبة للمتهم الثالث (.....) فقد جاء في أقوال الجندي المرافق لعضو الهيئة (.....) أن عضو الهيئة تعرض للضرب من المتهمين الثلاثة والبصق في وجهه من قبل المتهمين الأول والثالث، وحيث لم يثبت أن المتهم الثالث قام بدور إيجابي عندما حضر الواقعة وكان واجباً عليه بصفته المسؤول الأعلى في تلك المواقع أن يحمي المواطن من هذا الاعتداء ويمنع الأفراد الذين تم منهم هذا التصرف، بل الثابت أن المتهم الثالث على علم بالواقعة من بدايتها؛ حيث طلب منه قائد الفرقة - المتهم الأول - التوجه أثناء قطع عضو الهيئة للإشارة، كما أن الثابت من أقوال عضو الهيئة وإفادة مرافق عضو الهيئة أن المتهم الثالث قام بدور سلبي عندما حضر وشارك بقية الأفراد في إهانة عضو الهيئة بضربه والبصق في وجهه، وحيث إن الدائرة بعد إحاطتها بملابسات القضية تحصل لها القناعة الكافية بإدانة المتهم الثالث بما نسب إليه من إساءة المعاملة باسم الوظيفة. وقد جاء حكم الدائرة بإدانة المتهمين الثلاثة القاضي بمعاقبتهم/بسجن المتهم الأول وكيل رقيب (.....) ثلاثة أشهر، وتغريمه خمسة آلاف ريالٍ، وسجن كل من المتهم الثاني والثالث خمسة عشر يوماً مع تغريم كل واحد من الأخيرين ألفي ريالٍ. وقدم المحكوم عليهم اعتراضاً على حكم الدائرة مؤرخاً في 25/11/1427 وتم رفع القضية لمعالي رئيس ديوان المظالم بموجب خطاب الدائرة رقم (235/د/ج/3) وتاريخ 3/12/1427، وأحيلت القضية إلى هيئة التدقيق الدائرة الثانية بتاريخ 19/12/1427هـ ونظرتها الهيئة وأصدرت عليها حكمها (208/ت/2) وتاريخ 22/4/1428هـ القاضي بنقض حكم الدائرة </w:t>
      </w:r>
      <w:proofErr w:type="spellStart"/>
      <w:r w:rsidRPr="00D45630">
        <w:rPr>
          <w:rFonts w:ascii="Traditional Arabic" w:hAnsi="Traditional Arabic" w:cs="Traditional Arabic"/>
          <w:szCs w:val="28"/>
          <w:rtl/>
          <w:lang w:bidi="ar-EG"/>
        </w:rPr>
        <w:t>وأعيدت</w:t>
      </w:r>
      <w:proofErr w:type="spellEnd"/>
      <w:r w:rsidRPr="00D45630">
        <w:rPr>
          <w:rFonts w:ascii="Traditional Arabic" w:hAnsi="Traditional Arabic" w:cs="Traditional Arabic"/>
          <w:szCs w:val="28"/>
          <w:rtl/>
          <w:lang w:bidi="ar-EG"/>
        </w:rPr>
        <w:t xml:space="preserve"> القضية إلى هذه الدائرة بتاريخ 17/5/1428هـ وقد تضمن حكم هيئة التدقيق أن الدائرة قد جمعت في حكمها بين عقوبة السجن والغرامة بحق المحكوم عليهم مخالفة بذلك نص المادة (الثانية) من المرسوم الملكي رقم (43) وتاريخ 29/11/1377.</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حيث إن العقوبة تخييرية بين السجن أو الغرامة كما نبهت الهيئة إلى أن العقوبة الصادرة بحق المذكورين غير ملائمة خاصة أنهم استعملوا الضرب والبصق وتقييد الأيدي </w:t>
      </w:r>
      <w:proofErr w:type="spellStart"/>
      <w:r w:rsidRPr="00D45630">
        <w:rPr>
          <w:rFonts w:ascii="Traditional Arabic" w:hAnsi="Traditional Arabic" w:cs="Traditional Arabic"/>
          <w:szCs w:val="28"/>
          <w:rtl/>
          <w:lang w:bidi="ar-EG"/>
        </w:rPr>
        <w:t>بالكلبشة</w:t>
      </w:r>
      <w:proofErr w:type="spellEnd"/>
      <w:r w:rsidRPr="00D45630">
        <w:rPr>
          <w:rFonts w:ascii="Traditional Arabic" w:hAnsi="Traditional Arabic" w:cs="Traditional Arabic"/>
          <w:szCs w:val="28"/>
          <w:rtl/>
          <w:lang w:bidi="ar-EG"/>
        </w:rPr>
        <w:t xml:space="preserve"> تجاه عضو الهيئة، فعلى الدائرة أن تتمعن في ملائمة العقوبة المراد إيقاعها على المذكورين على ضوء ما صدر منهم من إساءة المعاملة باسم الوظيفة. وقد حددت الدائرة جلسة اليوم وقد حضرها ممثل الادعاء (.....) كما حضرها المتهم الأول (.....) والمتهم الثاني (.....)، أما المتهم الثالث (.....) فأفاد المتهم الأول بأنه خارج المملكة، فتوجهت الدائرة بسؤال المتهمين الحاضرين إذا كانا لديهما إضافة فأجابا بالنفي وطلبا سرعة الفصل في القضية، كما ذكر ممثل الادعاء أنه ليس لديه إضافة. وحيث قرر الحاضرون عدم وجود إضافة لديهم تم ختم المحضر والتوقيع عليه.</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الثابت ما ذكرته الهيئة في حكمها من عدم جواز الجمع بين عقوبتي السجن والغرامة، وحيث جاء نص المادة (الثانية) من المرسوم الملكي رقم (43) وتاريخ 29/11/1377هـ (</w:t>
      </w:r>
      <w:proofErr w:type="gramStart"/>
      <w:r w:rsidRPr="00D45630">
        <w:rPr>
          <w:rFonts w:ascii="Traditional Arabic" w:hAnsi="Traditional Arabic" w:cs="Traditional Arabic"/>
          <w:szCs w:val="28"/>
          <w:rtl/>
          <w:lang w:bidi="ar-EG"/>
        </w:rPr>
        <w:t>..يعاقب</w:t>
      </w:r>
      <w:proofErr w:type="gramEnd"/>
      <w:r w:rsidRPr="00D45630">
        <w:rPr>
          <w:rFonts w:ascii="Traditional Arabic" w:hAnsi="Traditional Arabic" w:cs="Traditional Arabic"/>
          <w:szCs w:val="28"/>
          <w:rtl/>
          <w:lang w:bidi="ar-EG"/>
        </w:rPr>
        <w:t xml:space="preserve"> بالسجن مدة لا تزيد عن عشر سنوات أو </w:t>
      </w:r>
      <w:r w:rsidRPr="00D45630">
        <w:rPr>
          <w:rFonts w:ascii="Traditional Arabic" w:hAnsi="Traditional Arabic" w:cs="Traditional Arabic"/>
          <w:szCs w:val="28"/>
          <w:rtl/>
          <w:lang w:bidi="ar-EG"/>
        </w:rPr>
        <w:lastRenderedPageBreak/>
        <w:t>بغرامة لا تزيد عن عشرين ألف ريالٍ كل موظف ثبت ارتكابه لإحدى الجرائم... إلخ)، وذكر منها إساءة المعاملة أو الإكراه باسم الوظيفة. وحيث جاء الجمع بين العقوبتين في حكم الدائرة عن طريق الخطأ، فإن الدائرة تثمن للهيئة ملحوظتها تلك وتقرر تصحيح منطوق حكمها - محل النقض - وترى بأن تكون العقوبة مقتصرة على الغرامة فقط. ولجهة تنبيه الهيئة إلى عدم ملاءمة العقوبة الصادرة بحق المحكوم عليهم للأسباب التي ذكرتها؛ فإن الدائرة وهي تقرر العقوبة بحق المذكورين تأخذ بالحسبان ما سوف يتعرضون له من مساءلة وعقوبة من قبل جهة عملهم فيما يسمى بالمجالس التأديبية العسكرية، الأمر الذي لا ترى معه الدائرة موافقة الهيئة فيما رأته من عدم ملاءمة العقوبة المحكوم بها في جانب المحكوم عليهم؛ لأن تصرف عضو الهيئة لم يكن خالياً من المخالفات فهو قطع الإشارة عمداً وهي حمراء دون وجود داعٍ يقتضي ذلك، وأن ادعاءه بأن المقبوض عليهم بدأت تحدث منهم تصرفات غير طبيعية، فإن كان صادقاً فهو أحوج إلى التوقف عند الإشارة التي يوجد فيها المتهمون وطلب المساعدة منهم إما بالفعل أو بطلب المساندة، كما أن الواجب عليه إبراز إثبات هويته فور طلب رجال الأمن منه ذلك، وأن يتوقف ويشرح لهم المهمة التي يقوم بها بدلاً من أن يضع نفسه في موضع الريبة والشك، لا سيما في ظل الأحداث الأخيرة التي يتعين فيها الحيطة والحذر. ويؤيد ذلك تحفظ مندوب شرطة الرياض عضو اللجنة المشكلة لدراسة الموضوع على تقرير اللجنة المؤرخ في 3/6/1426هـ حيث ذكر في تحفظه (.. إن ما حصل من رجال الأمن المحكوم عليهم من تجاوزات كان مرده إلى الحالة الأمنية التي تحتم عليهم الحزم والشدة وعدم التهاون في ظل الظروف الحالية التي تستوجب عليهم مساءلة الجميع دون استثناء حتى ولو كان على سيارة رسمية. وما حدث لعضو الهيئة كان نتيجة ردة فعل لما حدث منه من عدم تجاوب مع أفراد الدوريات. وهذا لا يعني المطالبة بعدم توجيه أية عقوبة لأفراد الدورية أو إخلاء مسؤوليتهم عما حصل منهم. وإنما يَشْفَع لهم بتخفيف العقوبة إلى لفت نظرهم من قبل مرجعهم بعدم تكرار ذلك والاهتمام وحسن التصرف في مثل هذه الأمور..)، وعليه فإن الدائرة تطمئن إلى سلامة حكمها وملاءمة العقوبة الصادرة بحق المحكوم عليهم في هذا الحكم.</w:t>
      </w:r>
    </w:p>
    <w:p w:rsidR="00044215" w:rsidRPr="00D45630" w:rsidRDefault="00044215" w:rsidP="00044215">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بإدانة كل من (.....)، و(.....)، و(.....) بجريمة إساءة المعاملة باسم الوظيفة المنسوبة إليهم في قرار الاتهام، ومعاقبتهم عنها بتغريم المتهم الأول مبلغ عشرة آلاف ريالٍ، وتغريم كل من المتهم الثاني والثالث مبلغ خمسة آلاف ريالٍ.</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044215" w:rsidRPr="00D45630" w:rsidRDefault="00044215" w:rsidP="00044215">
      <w:pPr>
        <w:spacing w:line="400" w:lineRule="exact"/>
        <w:jc w:val="both"/>
        <w:rPr>
          <w:rFonts w:ascii="Traditional Arabic" w:hAnsi="Traditional Arabic" w:cs="Traditional Arabic"/>
          <w:szCs w:val="28"/>
          <w:lang w:bidi="ar-EG"/>
        </w:rPr>
      </w:pP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448/3/ق لعام 1428هـ</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392/د/ج/12 لعام 1428هـ</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533/إس/2 لعام 1429هـ</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29/8/1429هـ</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إساءة المعاملة باسم الوظيفة- اعتداء بالضرب على مواطن بعد </w:t>
      </w:r>
      <w:proofErr w:type="spellStart"/>
      <w:r w:rsidRPr="00D45630">
        <w:rPr>
          <w:rFonts w:ascii="Traditional Arabic" w:hAnsi="Traditional Arabic" w:cs="Traditional Arabic"/>
          <w:szCs w:val="28"/>
          <w:rtl/>
          <w:lang w:bidi="ar-EG"/>
        </w:rPr>
        <w:t>استيقافه</w:t>
      </w:r>
      <w:proofErr w:type="spellEnd"/>
      <w:r w:rsidRPr="00D45630">
        <w:rPr>
          <w:rFonts w:ascii="Traditional Arabic" w:hAnsi="Traditional Arabic" w:cs="Traditional Arabic"/>
          <w:szCs w:val="28"/>
          <w:rtl/>
          <w:lang w:bidi="ar-EG"/>
        </w:rPr>
        <w:t>؛ لارتكابه مخالفة مرورية- تفصيل بلاغ المجني عليه لكيفية الاعتداء عليه وشهادة شاهدي الإثبات وإثبات التقرير الطبي للإصابات التي لحقت بالمجني عليه- أثره: تعاضد الأدلة والقرائن.</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(2) الفقرة (8) من المرسوم الملكي رقم (م/43) وتاريخ 29/11/1377هـ.</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أقامت هيئة الرقابة والتحقيق الدعوى الجنائية بطلب الحكم على المتهمين بمعاقبتهما بالعقوبة المنصوص عليها في لائحة الاتهام لارتكابهما جريمة إساءة المعاملة باسم الوظيفة؛ لأنهما قاما بالاعتداء بالضرب على المجني عليه بعد </w:t>
      </w:r>
      <w:proofErr w:type="spellStart"/>
      <w:r w:rsidRPr="00D45630">
        <w:rPr>
          <w:rFonts w:ascii="Traditional Arabic" w:hAnsi="Traditional Arabic" w:cs="Traditional Arabic"/>
          <w:szCs w:val="28"/>
          <w:rtl/>
          <w:lang w:bidi="ar-EG"/>
        </w:rPr>
        <w:t>استيقافه</w:t>
      </w:r>
      <w:proofErr w:type="spellEnd"/>
      <w:r w:rsidRPr="00D45630">
        <w:rPr>
          <w:rFonts w:ascii="Traditional Arabic" w:hAnsi="Traditional Arabic" w:cs="Traditional Arabic"/>
          <w:szCs w:val="28"/>
          <w:rtl/>
          <w:lang w:bidi="ar-EG"/>
        </w:rPr>
        <w:t xml:space="preserve"> لارتكابه مخالفة مرورية </w:t>
      </w:r>
      <w:proofErr w:type="spellStart"/>
      <w:r w:rsidRPr="00D45630">
        <w:rPr>
          <w:rFonts w:ascii="Traditional Arabic" w:hAnsi="Traditional Arabic" w:cs="Traditional Arabic"/>
          <w:szCs w:val="28"/>
          <w:rtl/>
          <w:lang w:bidi="ar-EG"/>
        </w:rPr>
        <w:t>وإركابه</w:t>
      </w:r>
      <w:proofErr w:type="spellEnd"/>
      <w:r w:rsidRPr="00D45630">
        <w:rPr>
          <w:rFonts w:ascii="Traditional Arabic" w:hAnsi="Traditional Arabic" w:cs="Traditional Arabic"/>
          <w:szCs w:val="28"/>
          <w:rtl/>
          <w:lang w:bidi="ar-EG"/>
        </w:rPr>
        <w:t xml:space="preserve"> الحافلة المخصصة لنقل المخالفين إلى التوقيف-إنكار المتهمين للجريمة إنكار مرسل- تعاضد الأدلة والقرائن ضدهما- تفصيل بلاغ المجني عليه لكيفية الاعتداء عليَّ وشهادة شاهدي الإثبات بحدوث الواقعة وإثبات التقرير الطبي للإصابات والكدمات والتجمع الدموي بفروة الرأس نتيجة ضرب المجني عليه- شهادة شهود النفي لا تقوى على معارضة شهود الإثبات؛ لأنها لا تتعدى نفيهم لرؤية واقعة الضرب لا نفي حدوثها-مؤدى ذلك: الحكم بإدانة المتهمين وتعزير الأول بالسجن والغرامة، وتعزير الثاني بالغرامة.</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 فرع هيئة الرقابة والتحقيق دعواه ضد المتهمين بموجب قرار الاتهام سالف الذكر، وبانعقاد الجلسة حضر ممثل الادعاء (.....) وبالمناداة على المتهم الأول (.....) حضر، وبتلاوة قرار الاتهام عليه أجاب قائلاً: إن ما جاء في قرار الاتهام غير صحيح، ذلك أن الشخص المذكور بعد أن تم إيقافه في نقطة التفتيش وبعد تحرير المخالفة طلبنا منه الركوب في الحافلة كحال بقية المخالفين، وهذا حسب تعميم وزير الداخلية الذي سأقدمه لكم في ردي، وأطلب من الدائرة تزويدي بصورة من قرار الاتهام للرد عليه مفصلاً. وأشير إلى أن مخالفي السرعة وقطع الإشارة هم الذين يلزمون </w:t>
      </w:r>
      <w:proofErr w:type="spellStart"/>
      <w:r w:rsidRPr="00D45630">
        <w:rPr>
          <w:rFonts w:ascii="Traditional Arabic" w:hAnsi="Traditional Arabic" w:cs="Traditional Arabic"/>
          <w:szCs w:val="28"/>
          <w:rtl/>
          <w:lang w:bidi="ar-EG"/>
        </w:rPr>
        <w:t>بإركابهم</w:t>
      </w:r>
      <w:proofErr w:type="spellEnd"/>
      <w:r w:rsidRPr="00D45630">
        <w:rPr>
          <w:rFonts w:ascii="Traditional Arabic" w:hAnsi="Traditional Arabic" w:cs="Traditional Arabic"/>
          <w:szCs w:val="28"/>
          <w:rtl/>
          <w:lang w:bidi="ar-EG"/>
        </w:rPr>
        <w:t xml:space="preserve"> في الحافلة مع المخالفين والرجل قاومنا ورفض الركوب، وأمام المتجمهرين رفع صوته وقال لن أركب مهما كان الأمر، فأخذناه بالقوة وقاومنا حيث نزع يدي فأخذته وأركبته رغماً عنه، أما شهوده فهم متضررون من </w:t>
      </w:r>
      <w:proofErr w:type="spellStart"/>
      <w:r w:rsidRPr="00D45630">
        <w:rPr>
          <w:rFonts w:ascii="Traditional Arabic" w:hAnsi="Traditional Arabic" w:cs="Traditional Arabic"/>
          <w:szCs w:val="28"/>
          <w:rtl/>
          <w:lang w:bidi="ar-EG"/>
        </w:rPr>
        <w:t>إركابهم</w:t>
      </w:r>
      <w:proofErr w:type="spellEnd"/>
      <w:r w:rsidRPr="00D45630">
        <w:rPr>
          <w:rFonts w:ascii="Traditional Arabic" w:hAnsi="Traditional Arabic" w:cs="Traditional Arabic"/>
          <w:szCs w:val="28"/>
          <w:rtl/>
          <w:lang w:bidi="ar-EG"/>
        </w:rPr>
        <w:t xml:space="preserve"> في الحافلة وعليهم مخالفات وأحدهم في إدارة المباحث والآخر في الشرطة الشمالية؛ حيث إن (.....) في الأولى و(.....) في الثانية، وإذا لم يكن لديه إلا شاهدين رغم أن الحافلة مليئة بالمخالفين، فإن زملائي في النقطة يصل عددهم إلى ثمانية شهدوا بما حصل ولا مانع لديهم من الإدلاء بشهادتهم مدونة بخط يدهم مرفقاً بها صور من بطاقاتهم، كما أنني أطعن في التقرير الطبي المقدم من المواطن؛ لأنه قابل رئيس شعبة السير النقيب (.....) وهو سليم معافى. وبسؤال ممثل الادعاء </w:t>
      </w:r>
      <w:r w:rsidRPr="00D45630">
        <w:rPr>
          <w:rFonts w:ascii="Traditional Arabic" w:hAnsi="Traditional Arabic" w:cs="Traditional Arabic"/>
          <w:szCs w:val="28"/>
          <w:rtl/>
          <w:lang w:bidi="ar-EG"/>
        </w:rPr>
        <w:lastRenderedPageBreak/>
        <w:t xml:space="preserve">عما أدلى به المتهم الأول قال: إنه يكتفي بما ورد بقرار الاتهام. وبالمناداة على المتهم الثاني تبين عدم حضوره. وبجلسة يوم الإثنين 7 شعبان/1428هـ حضر ممثل الادعاء (.....) كما حضر المتهم الثاني (.....)، وبتلاوة قرار الاتهام عليه أجاب قائلاً: إن ما جاء في قرار الاتهام غير صحيح، فالشهود هم ركاب الحافلة الذين عليهم مخالفات فلا تقبل شهادتهم، أما دعوى الضرب والكدمات فهذه يكذبها استلامه من الإدارة واحتجازهم له، فكيف يحتجز وفيه ما ذكر، ولو كان صادقاً لرفضت الإدارة استلامه وإلا أحالته إلى المستشفى قبل إدخاله الحجز، وذلك حسب التعليمات، هذا وطلب تزويده بصورة من قرار الاتهام ليقدم رداً مكتوباً، فأجيب إلى طلبه. وبجلسة يوم الإثنين 17/شوال/1428هـ حضر ممثل الادعاء (.....) كما حضر المتهم الأول، وبسؤاله عما طلب منه قدم شهادتين مكتوبتين كل منهما على صفحة واحدة ومرفقاً بهما صورة من بطاقة الشاهد، وطلب مزيداً من الوقت لتقديم الشاهد الثالث، وأضاف المتهم الأول: أما ما يتعلق بمحضر الواقعة والمخالفة والأمر المستند لإيقاف المخالف فهذه تعذر الحصول عليها إلا بخطاب رسمي من ديوان المظالم، وبالمناداة على المتهم (.....) حضر، وبسؤاله عما يود تقديمه قال: أكتفي بما قدمه زميلي المتهم الأول من شهادات وليس لدي غير ذلك. وبجلسة يوم الثلاثاء 3/ذو القعدة/1428هـ حضر المتهم الأول (.....) وأفاد بأن لديه شاهداً ثالثاً يرغب سماع شهادته، وباستدعاء الشاهد وسؤاله عن شهادته أجاب بأنه واقف بالإشارة بالقرب من الدراجة النارية التابعة للمرور فلاحظ سيارة من نوع (.....) لونها لا يذكره وأبلغ النقطة التي بعد الإشارة بأن صاحب هذه السيارة قطع الإشارة ورفض ركوب الباص، مدعياً أنه لم يقطع الإشارة وطلب منه الحضور بالنقطة للتأكيد على أنه الشخص الذي قطع الإشارة، وقد سجلت عند الإبلاغ رقم السيارة ونوعها، وأثبت للجنود الموجودين بالنقطة بأنه هو الشخص الذي قطع الإشارة بناءً على البيانات التي سبق وأن أوردتها وبلغت بها النقطة، وأثناء حضوري أكدت لهم ذلك وأرادوا إركاب الشخص مع المخالفين الآخرين باص المرور، إلا أنه امتنع عن ذلك وقد شاهدت المذكور وهو المدعي الخاص بهذه الدعوى لم تستخدم القوة معه في </w:t>
      </w:r>
      <w:proofErr w:type="spellStart"/>
      <w:r w:rsidRPr="00D45630">
        <w:rPr>
          <w:rFonts w:ascii="Traditional Arabic" w:hAnsi="Traditional Arabic" w:cs="Traditional Arabic"/>
          <w:szCs w:val="28"/>
          <w:rtl/>
          <w:lang w:bidi="ar-EG"/>
        </w:rPr>
        <w:t>إركابه</w:t>
      </w:r>
      <w:proofErr w:type="spellEnd"/>
      <w:r w:rsidRPr="00D45630">
        <w:rPr>
          <w:rFonts w:ascii="Traditional Arabic" w:hAnsi="Traditional Arabic" w:cs="Traditional Arabic"/>
          <w:szCs w:val="28"/>
          <w:rtl/>
          <w:lang w:bidi="ar-EG"/>
        </w:rPr>
        <w:t xml:space="preserve"> ولم أرَ عليه أية علامات للضرب هذا كل ما لدي، وفي أثناء الجلسة قدم صورة من القرار الوزاري رقم (2821) وتاريخ 9/شعبان/1421هـ والمكون من أربع صفحات والمتضمن تحديد نوع المخالفة وعقوبتها ويرغب من الدائرة الاطلاع عليه، وبعرض شهادة الشاهد وما قدمه المتهم اكتفى ممثل الادعاء بما جاء في قرار الاتهام، وبجلسة هذا اليوم حضر ممثل الادعاء (.....) كما حضر المتهمان وأصدرت الدائرة هذا الحكم.</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الأسباب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حيث إن فرع هيئة الرقابة والتحقيق أقام هذه الدعوى طالباً معاقبة المتهمين طبقاً لما يقضي به النص النظامي الذي تضمنه قرار الاتهام، وحيث إن ديوان المظالم يختص بنظر هذه الدعوى والفصل فيها وفقاً للمادة (8/1/و) من نظامه الصادر بالمرسوم الملكي رقم (51/م) وتاريخ 17/رجب/1402هـ، كما أن هذه الدائرة مختصة بالفصل في هذه الدعوى من حيث نوع القضية ومكانها وفقاً لما تضمنته قرارات رئيس الديوان المنظمة للدوائر واختصاصاتها، وحيث إنه بالنسبة للاتهام الموجه للمتهمين والمتمثل في إساءة المعاملة باسم الوظيفة- حسب التفصيل الوارد في مستهل هذا الحكم- وحيث نفى المتهمان عن أنفسهما تهمة الاعتداء بالضرب على المواطن سائق السيارة أثناء </w:t>
      </w:r>
      <w:proofErr w:type="spellStart"/>
      <w:r w:rsidRPr="00D45630">
        <w:rPr>
          <w:rFonts w:ascii="Traditional Arabic" w:hAnsi="Traditional Arabic" w:cs="Traditional Arabic"/>
          <w:szCs w:val="28"/>
          <w:rtl/>
          <w:lang w:bidi="ar-EG"/>
        </w:rPr>
        <w:t>استيقافهم</w:t>
      </w:r>
      <w:proofErr w:type="spellEnd"/>
      <w:r w:rsidRPr="00D45630">
        <w:rPr>
          <w:rFonts w:ascii="Traditional Arabic" w:hAnsi="Traditional Arabic" w:cs="Traditional Arabic"/>
          <w:szCs w:val="28"/>
          <w:rtl/>
          <w:lang w:bidi="ar-EG"/>
        </w:rPr>
        <w:t xml:space="preserve"> له في مخالفة مرورية وهي السرعة، إلا أن إنكارهما هذا إنكار مرسل يدفعه بلاغ المدعو (.....) الذي فصل فيه كيفية اعتداء المتهمين عليه، وكذلك شهادة كل من (.....) و(.....) والمفصلة في أوراق القضية، ومما يؤكد ثبوت واقعة الضرب: التقرير الطبي الصادر من مستشفى الدمام المركزي بتاريخ 9/جمادى الأولى/1427هـ والمرفق بالأوراق والمتضمن تعرض المدعو (.....) لكدمات على الظهر والساعدين والرقبة والرأس مع تجمع دموي بفروة الرأس إثر تعرضه للضرب. وحيث تعاضدت هذه الأدلة والقرائن، فإن الدائرة تطمئن إلى ثبوت الجريمة في حق المتهمين، وحيث إن جريمة إساءة المعاملة باسم الوظيفة ثابتة </w:t>
      </w:r>
      <w:r w:rsidRPr="00D45630">
        <w:rPr>
          <w:rFonts w:ascii="Traditional Arabic" w:hAnsi="Traditional Arabic" w:cs="Traditional Arabic"/>
          <w:szCs w:val="28"/>
          <w:rtl/>
          <w:lang w:bidi="ar-EG"/>
        </w:rPr>
        <w:lastRenderedPageBreak/>
        <w:t xml:space="preserve">في حقهما من خلال قيام ركنيها المادي والمعنوي، فالركن المادي متوافر في حقهما بقيامهما- حال كونهما موظفين عاميين- بالاعتداء على المواطن المذكور، كما أن الركن المعنوي متوافر في حق المتهمين بتحقيق علمهما واتجاه إرادتهما إلى الاعتداء على المذكور متخذين من وظيفتهما مبرراً لذلك الاعتداء، وهذا ثابت بشهادة الشاهدين السابق ذكرها، مما يتعين معه إدانة المتهمين بجريمة إساءة المعاملة باسم الوظيفة ومعاقبتهما عنها وفقاً لنص المادة (2/8) من المرسوم الملكي رقم (43) لعام 1377هـ. ولا ينال من ثبوت الجريمة في حق المتهمين نفيهما لواقعة الضرب وما ذكره الشهود؛ إذ إن الثابت قيام المتهمين بالاعتداء على المذكور كما هو مضمون شهادة شاهدي الإثبات، كما أن ما ذكره شهود المتهمين لا يقوى على معارضة شهادة الإثبات؛ إذ لا يعدو عن كونه نفياً لرؤيتهم واقعة الضرب لا نفي حدوثها فعلاً مما لا يمكن معه اعتبار شهادتهم والأخذ بها كونها غير </w:t>
      </w:r>
      <w:proofErr w:type="spellStart"/>
      <w:r w:rsidRPr="00D45630">
        <w:rPr>
          <w:rFonts w:ascii="Traditional Arabic" w:hAnsi="Traditional Arabic" w:cs="Traditional Arabic"/>
          <w:szCs w:val="28"/>
          <w:rtl/>
          <w:lang w:bidi="ar-EG"/>
        </w:rPr>
        <w:t>ملاقية</w:t>
      </w:r>
      <w:proofErr w:type="spellEnd"/>
      <w:r w:rsidRPr="00D45630">
        <w:rPr>
          <w:rFonts w:ascii="Traditional Arabic" w:hAnsi="Traditional Arabic" w:cs="Traditional Arabic"/>
          <w:szCs w:val="28"/>
          <w:rtl/>
          <w:lang w:bidi="ar-EG"/>
        </w:rPr>
        <w:t xml:space="preserve"> للدعوى، فضلاً عن أن شهادة النفي لا تقبل شرعاً ما لم تكن منتجة لآثارها ومحددة بوقت معين، مع كون شهادة الإثبات أولى بالاعتبار، لاسيما مع تأييدها بعدد من القرائن.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بإدانة الأول (.....) والثاني (.....) (.....) الجنسية بجريمة إساءة المعاملة باسم الوظيفة، وتعزير الأول بسجنه سبعة أيام وتغريمه ثمانية آلاف (8000) ريالٍ، وتعزير الثاني بتغريمه ألفي (2000) ريالٍ.</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044215" w:rsidRPr="00D45630" w:rsidRDefault="00044215" w:rsidP="00044215">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044215" w:rsidRPr="00D45630" w:rsidRDefault="00044215" w:rsidP="00044215">
      <w:pPr>
        <w:spacing w:line="400" w:lineRule="exact"/>
        <w:jc w:val="lowKashida"/>
        <w:rPr>
          <w:rFonts w:ascii="Traditional Arabic" w:hAnsi="Traditional Arabic" w:cs="Traditional Arabic"/>
          <w:szCs w:val="28"/>
          <w:lang w:bidi="ar-EG"/>
        </w:rPr>
      </w:pP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2458/1/ق لعام 1428هـ</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158/د/ج/1 لعام 1428هـ</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رقم حكم </w:t>
      </w:r>
      <w:proofErr w:type="gramStart"/>
      <w:r w:rsidRPr="00D45630">
        <w:rPr>
          <w:rFonts w:ascii="Traditional Arabic" w:hAnsi="Traditional Arabic" w:cs="Traditional Arabic"/>
          <w:szCs w:val="28"/>
          <w:rtl/>
          <w:lang w:bidi="ar-EG"/>
        </w:rPr>
        <w:t>الاستئناف  42</w:t>
      </w:r>
      <w:proofErr w:type="gramEnd"/>
      <w:r w:rsidRPr="00D45630">
        <w:rPr>
          <w:rFonts w:ascii="Traditional Arabic" w:hAnsi="Traditional Arabic" w:cs="Traditional Arabic"/>
          <w:szCs w:val="28"/>
          <w:rtl/>
          <w:lang w:bidi="ar-EG"/>
        </w:rPr>
        <w:t>/ت/2 لعام 1429هـ</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21/1/1429هـ</w:t>
      </w:r>
    </w:p>
    <w:p w:rsidR="00044215" w:rsidRPr="00D45630" w:rsidRDefault="00044215" w:rsidP="00044215">
      <w:pPr>
        <w:tabs>
          <w:tab w:val="left" w:pos="584"/>
          <w:tab w:val="left" w:pos="764"/>
        </w:tabs>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044215" w:rsidRPr="00D45630" w:rsidRDefault="00044215" w:rsidP="00E4732C">
      <w:pPr>
        <w:numPr>
          <w:ilvl w:val="0"/>
          <w:numId w:val="50"/>
        </w:numPr>
        <w:tabs>
          <w:tab w:val="clear" w:pos="1080"/>
          <w:tab w:val="left" w:pos="584"/>
          <w:tab w:val="left" w:pos="76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إساءة المعاملة باسم الوظيفة - إطلاق رجل الأمن النار- عدم توافر ضوابط إطلاق النار.</w:t>
      </w:r>
    </w:p>
    <w:p w:rsidR="00044215" w:rsidRPr="00D45630" w:rsidRDefault="00044215" w:rsidP="00E4732C">
      <w:pPr>
        <w:numPr>
          <w:ilvl w:val="0"/>
          <w:numId w:val="50"/>
        </w:numPr>
        <w:tabs>
          <w:tab w:val="clear" w:pos="1080"/>
          <w:tab w:val="left" w:pos="584"/>
          <w:tab w:val="left" w:pos="764"/>
        </w:tabs>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تزوير - المساهمة مع مجهول في تزوير محرر رسمي واستعماله- اعتراف المتهم الثاني بالتزوير-مبدأ تداخل العقوبات.</w:t>
      </w:r>
    </w:p>
    <w:p w:rsidR="00044215" w:rsidRPr="00D45630" w:rsidRDefault="00044215" w:rsidP="00044215">
      <w:pPr>
        <w:tabs>
          <w:tab w:val="left" w:pos="584"/>
          <w:tab w:val="left" w:pos="764"/>
        </w:tabs>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(الثانية) فقرة (8) من المرسوم الملكي رقم (43) لعام 1377هـ.</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-المادتان (5، 6) من نظام مكافحة التزوير الصادر بالمرسوم الملكي رقم (114) وتاريخ 26/11/1380هـ.</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-قرار مجلس الوزراء رقم (223) لعام 1399هـ.</w:t>
      </w:r>
    </w:p>
    <w:p w:rsidR="00044215" w:rsidRPr="00D45630" w:rsidRDefault="00044215" w:rsidP="00044215">
      <w:pPr>
        <w:tabs>
          <w:tab w:val="left" w:pos="584"/>
          <w:tab w:val="left" w:pos="764"/>
        </w:tabs>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أقامت هيئة الرقابة والتحقيق الدعوي الجنائية بطلب الحكم على المتهمين بمعاقبتهما – الأول - بالعقوبة المنصوص عليها في المادة (الثانية) فقرة (8) من المرسوم الملكي رقم (43) لعام 1377هـ، والثاني بالعقوبة المنصوص عليها في نظام مكافحة التزوير؛ لأنهما: </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الأول: حال كونه موظفاً عاماً قام بإساءة استعمال وظيفته بأن أطلق النار من سلاحه الرسمي على الوافد وهو </w:t>
      </w:r>
      <w:proofErr w:type="spellStart"/>
      <w:r w:rsidRPr="00D45630">
        <w:rPr>
          <w:rFonts w:ascii="Traditional Arabic" w:hAnsi="Traditional Arabic" w:cs="Traditional Arabic"/>
          <w:szCs w:val="28"/>
          <w:rtl/>
          <w:lang w:bidi="ar-EG"/>
        </w:rPr>
        <w:t>مكلبش</w:t>
      </w:r>
      <w:proofErr w:type="spellEnd"/>
      <w:r w:rsidRPr="00D45630">
        <w:rPr>
          <w:rFonts w:ascii="Traditional Arabic" w:hAnsi="Traditional Arabic" w:cs="Traditional Arabic"/>
          <w:szCs w:val="28"/>
          <w:rtl/>
          <w:lang w:bidi="ar-EG"/>
        </w:rPr>
        <w:t xml:space="preserve"> اليدين دون مبرر فأصابه في بطنه. </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الثاني: ساهم مع مجهول في تزوير الإقامة رقم (.....) بإثبات اسم غير اسمه الحقيقي فيها واستعمالها بأن قدمها إلى جهة رسمية محتجاً بصحتها مع علمه بتزويرها.</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1- إطلاق المتهم الأول طلقتين من سلاحه الرسمي على المجني عليه وهو </w:t>
      </w:r>
      <w:proofErr w:type="spellStart"/>
      <w:r w:rsidRPr="00D45630">
        <w:rPr>
          <w:rFonts w:ascii="Traditional Arabic" w:hAnsi="Traditional Arabic" w:cs="Traditional Arabic"/>
          <w:szCs w:val="28"/>
          <w:rtl/>
          <w:lang w:bidi="ar-EG"/>
        </w:rPr>
        <w:t>مكلبش</w:t>
      </w:r>
      <w:proofErr w:type="spellEnd"/>
      <w:r w:rsidRPr="00D45630">
        <w:rPr>
          <w:rFonts w:ascii="Traditional Arabic" w:hAnsi="Traditional Arabic" w:cs="Traditional Arabic"/>
          <w:szCs w:val="28"/>
          <w:rtl/>
          <w:lang w:bidi="ar-EG"/>
        </w:rPr>
        <w:t xml:space="preserve"> اليدين، وإصابته في بطنه إصابة بالغة واعترافه بذلك في التحقيقات - المجني عليه كان </w:t>
      </w:r>
      <w:proofErr w:type="spellStart"/>
      <w:r w:rsidRPr="00D45630">
        <w:rPr>
          <w:rFonts w:ascii="Traditional Arabic" w:hAnsi="Traditional Arabic" w:cs="Traditional Arabic"/>
          <w:szCs w:val="28"/>
          <w:rtl/>
          <w:lang w:bidi="ar-EG"/>
        </w:rPr>
        <w:t>مكلبش</w:t>
      </w:r>
      <w:proofErr w:type="spellEnd"/>
      <w:r w:rsidRPr="00D45630">
        <w:rPr>
          <w:rFonts w:ascii="Traditional Arabic" w:hAnsi="Traditional Arabic" w:cs="Traditional Arabic"/>
          <w:szCs w:val="28"/>
          <w:rtl/>
          <w:lang w:bidi="ar-EG"/>
        </w:rPr>
        <w:t xml:space="preserve"> اليدين أثناء محاولة هروبه - أثر ذلك: إمكان المتهم من اللحاق به بسهولة لا سيما إذا استعان بأحد زملائه - إثبات لجنة التحقيق بجهة عمل المتهم تسرعه واستعجاله في إطلاق النار – أثره: ثبوت عدم توافر ضوابط إطلاق النار - مؤدى ذلك: إدانة المتهم الأول ومعاقبته بالسجن.</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2- مساهمة المتهم الثاني مع مجهول في تزوير إقامة - اعترافه بتزوير الإقامة ودفع مبلغ مجهول نظير التزوير، واستعمالها بتقديمها إلى مركز أمن الطرق مع علمه بتزويرها محتجاً بصحتها – أثره: إدانة المتهم الثاني ومعاقبته بالسجن.</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3- تكوين النشاط الإجرامي لجريمتي التزوير والاستعمال - أثر ذلك: الاكتفاء بالعقوبة المقررة للجريمة الأشد بعقوبة واحدة - وجه ذلك: مبدأ تداخل العقوبات في الفقه الإسلامي.</w:t>
      </w:r>
    </w:p>
    <w:p w:rsidR="00044215" w:rsidRPr="00311642" w:rsidRDefault="00044215" w:rsidP="00044215">
      <w:pPr>
        <w:tabs>
          <w:tab w:val="left" w:pos="584"/>
          <w:tab w:val="left" w:pos="764"/>
        </w:tabs>
        <w:spacing w:line="400" w:lineRule="exact"/>
        <w:jc w:val="center"/>
        <w:rPr>
          <w:rFonts w:ascii="Traditional Arabic" w:hAnsi="Traditional Arabic" w:cs="Traditional Arabic"/>
          <w:b/>
          <w:bCs/>
          <w:szCs w:val="28"/>
          <w:rtl/>
          <w:lang w:bidi="ar-EG"/>
        </w:rPr>
      </w:pPr>
      <w:r w:rsidRPr="00311642">
        <w:rPr>
          <w:rFonts w:ascii="Traditional Arabic" w:hAnsi="Traditional Arabic" w:cs="Traditional Arabic"/>
          <w:b/>
          <w:bCs/>
          <w:szCs w:val="28"/>
          <w:rtl/>
          <w:lang w:bidi="ar-EG"/>
        </w:rPr>
        <w:lastRenderedPageBreak/>
        <w:t>الوقائع</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الهيئة المذكور دعواه الجزائية بموجب قرار الاتهام رقم (211) لعام 1428هـ المتضمن اتهام كل من: 1- (.....) (.....) الجنسية يعمل جندياً أول بإدارة أمن الطرق بمحافظة (.....). 2- (.....) (.....) الجنسية موقوف بسجون محافظة (.....).</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لأنهما بتاريخ 18/11/1427هـ بدائرة محافظة (.....) بمنطقة الرياض.</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المتهم الأول:</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كونه موظفاً عاماً وباسم الوظيفة سالفة الذكر قام بإساءة المعاملة، وذلك بقيامه بإطلاق النار من سلاحه الرسمي على الوافد (.......) (.....) الجنسية، (المتهم الثاني) وهو </w:t>
      </w:r>
      <w:proofErr w:type="spellStart"/>
      <w:r w:rsidRPr="00D45630">
        <w:rPr>
          <w:rFonts w:ascii="Traditional Arabic" w:hAnsi="Traditional Arabic" w:cs="Traditional Arabic"/>
          <w:szCs w:val="28"/>
          <w:rtl/>
          <w:lang w:bidi="ar-EG"/>
        </w:rPr>
        <w:t>مكلبش</w:t>
      </w:r>
      <w:proofErr w:type="spellEnd"/>
      <w:r w:rsidRPr="00D45630">
        <w:rPr>
          <w:rFonts w:ascii="Traditional Arabic" w:hAnsi="Traditional Arabic" w:cs="Traditional Arabic"/>
          <w:szCs w:val="28"/>
          <w:rtl/>
          <w:lang w:bidi="ar-EG"/>
        </w:rPr>
        <w:t xml:space="preserve"> اليدين، ودون مبرر يذكر مما تسبب بإصابته في بطنه إصابة بليغة، فتمت الجريمة بناءً على ذلك.</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المتهم الثاني:</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1- ساهم مع مجهول في تزوير محرر رسمي هو رخصة الإقامة رقم (.....) وتاريخ 21/12/1426هـ المنسوب صدورها لجوازات منطقة الرياض وباسم (.....) المخالف لاسمه الحقيقي، وذلك بقيام الشخص المجهول بتزوير رخصة الإقامة بعد أن زوده المتهم بصورته الشمسية والمبلغ المالي المتفق عليه، فتمت جريمة التزوير بناءً على ذلك.</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2- استعمل المحرر المزور سالف الذكر مع علمه بتزويره بأن قدمه لرجال الأمن عند القبض عليه محتجاً لصحته.</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وأدلة الاتهام هي:</w:t>
      </w:r>
    </w:p>
    <w:p w:rsidR="00044215" w:rsidRPr="00D45630" w:rsidRDefault="00044215" w:rsidP="00044215">
      <w:pPr>
        <w:tabs>
          <w:tab w:val="left" w:pos="58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1- اعتراف المتهم الأول لدى شرطة محافظة (.....) بقيامه بإطلاق النار على الوافد (المتهم الثاني) وإصابته بإصابة بالغة في بطنه.</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2- التقريران الطبيان رقم (4982/ت) وتاريخ 20/11/1472هـ ورقم (5273/ت) في 3/12/1427هـ المتضمنان إصابة الوافد (.....) (المتهم الثاني) بطلقتين نافذتين بالبطن وأجريت له الإجراءات الطبية اللازمة.</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3- ما هو ثابت بإفادة جوازات محافظة حوطة بني تميم رقم (471) في 19/11/1427هـ من أن الإقامة محل الاتهام مزورة.</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4- اعتراف المتهم الثاني بكافة مراحل التحقيق بحصوله على رخصة الإقامة المزورة عن طريق شخص مجهول بمقابل مادي.</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5- اعترافه لدى الهيئة باستعماله للمحرر المزور.</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6- أن إنكار المتهم الأول لدى الفرع ما هو منسوب إليه إنما هو دفاع واهٍ الغرض منه التهرب من المسؤولية الجنائية المترتبة عليه.</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وخلص فرع هيئة الرقابة والتحقيق بمنطقة الرياض إلى الطلب من فرع ديوان المظالم بمنطقة الرياض معاقبة المتهم الأول بموجب المادة (الثانية) الفقرة (الثامنة) من المرسوم الملكي رقم (43) وتاريخ 29/11/1377هـ، والمتهم الثاني بموجب نص المادتين (5، 6) من نظام مكافحة التزوير وقرار مجلس الوزراء رقم (223) لعام 1399هـ.</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وبإحالة أوراق القضية لهذه الدائرة بتاريخ 11/5/1428هـ باشرت نظرها وحددت لها عدة جلسات موضحة بمحاضر الضبط، ومنها الجلسة المنعقدة بتاريخ 2/6/1428هـ التي أحضر فيها المتهم الثاني (.....) (.....) الجنسية - مثبت بمحضر الضبط ما يدل عليه، وتمت مواجهته بما نسب إليه بقرار الاتهام الذي تلي في الجلسة من قبل ممثل الادعاء (.....) وبعد سماعه لذلك أجاب قائلاً: ما نسب إليَّ من المساهمة في تزوير إقامة واستعمالها صحيح، فالإقامة التي اطلعت عليها أمام الدائرة مزورة واستعملتها وأنا أعلم أنها مزورة؛ لأنها تحمل صورتي واسماً غير اسمي. وبعرض ما تقدم على ممثل الادعاء قرر اكتفاءه بما جاء بقرار الاتهام وبذا ختما أقوالهما، وبالنداء على المتهم الأول (.....) تبين عدم حضوره فتم تأجيل نظر القضية لجلسة يوم الثلاثاء 4/6/1428هـ، وقد ورد منه خطاب بالفاكس يعتذر عن حضور الجلسة السابقة ويطلب التأجيل لجلسة يوم الأحد 9/6/1428هـ فاستجيب لطلبه إلا أنه لم يحضر، فأجل لجلسة يوم السبت 15/6/1428هـ وفيها حضر للدائرة يوم الأربعاء 12/6/1428هـ وأعد محضر إثبات بتبليغه بهذا الموعد فرفض التوقيع عليه ولم يحضر الجلسة، فتم تأجيلها لجلسة يوم السبت 22/6/1428هـ فلم يحضر أيضاً فأجلت ليوم الإثنين 2/7/1427هـ وفيها حضر المتهم المذكور (.....) - مثبتة هويته بمحضر الضبط - ولم يحضر المتهم الثاني (.....) فتم تأجيلها ليوم السبت 14/7/1428هـ، وفيها حضر المتهمان ولم يحضر ممثل الادعاء فأجلت ليوم الحد 20/8/1428هـ، ثم ليوم السبت 26/8/1428هـ، وفي هذه الجلسة حضر جميع أطراف الدعوى وتمت مواجهة المتهم الأول (.....) بما نسب إليه بقرار الاتهام الذي تلي في الجلسة من قبل ممثل الادعاء (.....) وبعد سماعه لذلك أجاب قائلاً: ما نسب إليّ بقرار الاتهام من إطلاق النار على المتهم الثاني (.....) صحيح فقد أطلقت عليه طلقتين وكنت أقصد بتخويفه وكنت في الليل وكنت أجري خلفه خوفاً من أن يفلت مني وأحاسب على ذلك، وقد سبق أن أفدت بذلك أمام هيئة الرقابة والتحقيق وفي الجهات الأخرى التي حققت معي وأكتفي بذلك، وبسؤال المتهم الثاني (.....) عما إذا كان لديه ما يود إضافته لما سبق أن أدلى به فقرر اكتفاءه بأقواله السابقة. وبعرض كل ما تقدم على ممثل الادعاء قرر اكتفاءه بما جاء بقرار الاتهام وأوراق القضية، وبذا ختم جميع أطراف الدعوى أقوالهم فيه وخلت الدائرة للمداولة بذات جلسة اليوم السبت 26/8/1428هـ.</w:t>
      </w:r>
    </w:p>
    <w:p w:rsidR="00044215" w:rsidRPr="00D45630" w:rsidRDefault="00044215" w:rsidP="00044215">
      <w:pPr>
        <w:tabs>
          <w:tab w:val="left" w:pos="584"/>
          <w:tab w:val="left" w:pos="764"/>
        </w:tabs>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حيث إنه من الثابت بحق المتهم الأول (.....) إطلاق النار على المتهم الثاني (.....) طلقتين ناريتين وإصابته في بطنه وذلك باعترافه في التحقيقات التي تمت معه وأمام الدائرة.</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الإقرار من أقوى الأدلة إذا صدر من مكلف كما هو الحال بالنسبة للمذكور.</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 ما ارتكبه من إطلاق النار قد تسبب في إلحاق الأذى والضرر بحق مسلم معصوم الدم والعرض دون مبرر يستوجب منه هذا </w:t>
      </w:r>
      <w:proofErr w:type="gramStart"/>
      <w:r w:rsidRPr="00D45630">
        <w:rPr>
          <w:rFonts w:ascii="Traditional Arabic" w:hAnsi="Traditional Arabic" w:cs="Traditional Arabic"/>
          <w:szCs w:val="28"/>
          <w:rtl/>
          <w:lang w:bidi="ar-EG"/>
        </w:rPr>
        <w:t>التصرف،.</w:t>
      </w:r>
      <w:proofErr w:type="gramEnd"/>
      <w:r w:rsidRPr="00D45630">
        <w:rPr>
          <w:rFonts w:ascii="Traditional Arabic" w:hAnsi="Traditional Arabic" w:cs="Traditional Arabic"/>
          <w:szCs w:val="28"/>
          <w:rtl/>
          <w:lang w:bidi="ar-EG"/>
        </w:rPr>
        <w:t xml:space="preserve"> وذلك أن المصاب كان </w:t>
      </w:r>
      <w:proofErr w:type="spellStart"/>
      <w:r w:rsidRPr="00D45630">
        <w:rPr>
          <w:rFonts w:ascii="Traditional Arabic" w:hAnsi="Traditional Arabic" w:cs="Traditional Arabic"/>
          <w:szCs w:val="28"/>
          <w:rtl/>
          <w:lang w:bidi="ar-EG"/>
        </w:rPr>
        <w:t>مكلبش</w:t>
      </w:r>
      <w:proofErr w:type="spellEnd"/>
      <w:r w:rsidRPr="00D45630">
        <w:rPr>
          <w:rFonts w:ascii="Traditional Arabic" w:hAnsi="Traditional Arabic" w:cs="Traditional Arabic"/>
          <w:szCs w:val="28"/>
          <w:rtl/>
          <w:lang w:bidi="ar-EG"/>
        </w:rPr>
        <w:t xml:space="preserve"> اليدين ويمكن اللحاق به والاستعانة ببعض زملائه </w:t>
      </w:r>
      <w:proofErr w:type="spellStart"/>
      <w:r w:rsidRPr="00D45630">
        <w:rPr>
          <w:rFonts w:ascii="Traditional Arabic" w:hAnsi="Traditional Arabic" w:cs="Traditional Arabic"/>
          <w:szCs w:val="28"/>
          <w:rtl/>
          <w:lang w:bidi="ar-EG"/>
        </w:rPr>
        <w:t>ومكلبش</w:t>
      </w:r>
      <w:proofErr w:type="spellEnd"/>
      <w:r w:rsidRPr="00D45630">
        <w:rPr>
          <w:rFonts w:ascii="Traditional Arabic" w:hAnsi="Traditional Arabic" w:cs="Traditional Arabic"/>
          <w:szCs w:val="28"/>
          <w:rtl/>
          <w:lang w:bidi="ar-EG"/>
        </w:rPr>
        <w:t xml:space="preserve"> اليدين سرعته محدودة واللحاق به ميسور ومقدور عليه بسهولة، وقد جاء في الفقرة (الثانية) من تقرير اللجنة التي كان من ضمنها عميد بشرطة منطقة الرياض (بأن (.....) قد استعجل في إطلاق النار على الهارب مع أنه كان </w:t>
      </w:r>
      <w:proofErr w:type="spellStart"/>
      <w:r w:rsidRPr="00D45630">
        <w:rPr>
          <w:rFonts w:ascii="Traditional Arabic" w:hAnsi="Traditional Arabic" w:cs="Traditional Arabic"/>
          <w:szCs w:val="28"/>
          <w:rtl/>
          <w:lang w:bidi="ar-EG"/>
        </w:rPr>
        <w:t>مكلبش</w:t>
      </w:r>
      <w:proofErr w:type="spellEnd"/>
      <w:r w:rsidRPr="00D45630">
        <w:rPr>
          <w:rFonts w:ascii="Traditional Arabic" w:hAnsi="Traditional Arabic" w:cs="Traditional Arabic"/>
          <w:szCs w:val="28"/>
          <w:rtl/>
          <w:lang w:bidi="ar-EG"/>
        </w:rPr>
        <w:t xml:space="preserve"> اليدين ولو استعان بأحد زملائه لتم القبض عليه دون الحاجة لإطلاق النار).</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وحيث إن ما دفع به أمام الدائرة بأنه كان في الليل ويخشى أن يفلت منه في الظلام - فهذا الدفع غير صحيح؛ لأنه قد أفاد أمام اللجنة التي حققت معه بأنه كان قبل المغرب (لفة 2 ص 5) ويؤيد ذلك أن ضابط الخفر قد فتح محضر التحقيق مع المذكور بمستشفى حوطة بني تميم في الساعة الخامسة وأربعين دقيقة، وكان هذا بعد نقل المصاب </w:t>
      </w:r>
      <w:proofErr w:type="spellStart"/>
      <w:r w:rsidRPr="00D45630">
        <w:rPr>
          <w:rFonts w:ascii="Traditional Arabic" w:hAnsi="Traditional Arabic" w:cs="Traditional Arabic"/>
          <w:szCs w:val="28"/>
          <w:rtl/>
          <w:lang w:bidi="ar-EG"/>
        </w:rPr>
        <w:t>للمستشفي</w:t>
      </w:r>
      <w:proofErr w:type="spellEnd"/>
      <w:r w:rsidRPr="00D45630">
        <w:rPr>
          <w:rFonts w:ascii="Traditional Arabic" w:hAnsi="Traditional Arabic" w:cs="Traditional Arabic"/>
          <w:szCs w:val="28"/>
          <w:rtl/>
          <w:lang w:bidi="ar-EG"/>
        </w:rPr>
        <w:t xml:space="preserve"> واستدعاء ضابط الخفر وكل هذا ما يؤكد أن إطلاق النار كان قبل المغرب وليس في الليل.</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قد لحق بالمصاب ضرر بالغ نتيجة إصابته بالطلقات النارية وأدخل العناية المركزة وأجريت له عملية جراحية وبقي تحت الملاحظة حسبما جاء في التقرير الطبي (لفة 19).</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إنه بهذا التصرف قد أساء المعاملة باسم الوظيفة العامة مما يستوجب مساءلته ومعاقبته طبقاً لما قررته المادة (الثانية) فقرة (8) من المرسوم الملكي رقم (43) وتاريخ 29/11/1377هـ ووفقاً لما جاء بمنطوق هذا الحكم.</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إنه بالنسبة للمتهم الثاني (.....)، فإنه بعد الاطلاع على كافة أوراق القضية وسماع الدعوى والإجابة التي تضمنت إقراره بما نسب إليه في قرار الاتهام من المساهمة مع مجهول في تزوير الإقامة محل الدعوى ودفع لذلك المجهول مبلغ مائتي ريالٍ نظير تزويده بتلك الإقامة، وهذا يعني علمه بعملية التزوير.</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إنه قام باستعمال تلك الإقامة، وذلك بتقديمها إلى مركز أمن الطرق بحوطة بني تميم ومحتجاً بصحتها مع علمه بأنها مزورة؛ لذا فإن جريمتي التزوير والاستعمال قد اكتملت أركانها المادية والمعنوية مما يعني قيام هاتين الجريمتين في حق المتهم المذكور، وحيث إن هذه الجرائم ينظمها سلوك إجرامي واحد ولكون المتهم من الأشخاص العاديين، فإن عقوبة جريمة التزوير تساوي عقوبة جريمة الاستعمال ولمبدأ تداخل العقوبات فإنه يكتفي بعقوبة واحدة، وحيث إن الحال ما ذكر، وبناءً على ما تقدم ولهذه الأسباب والأسباب السابقة بحق المتهم الأول.</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بما يلي:</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أولاً: إدانة (.....) بما نسب إليه من إساءة المعاملة باسم الوظيفة العامة، ومعاقبته عن ذلك بسجنه سنة واحدة.</w:t>
      </w: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ثانياً: إدانة من سمى نفسه (.....) بما نسب إليه من تزوير واستعمال، ومعاقبته عن ذلك بسجنه سنة تحتسب منها المدة التي أمضاها موقوفاً على ذمة هذه القضية مع غرامة ألف ريالٍ.</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044215" w:rsidRPr="00D45630" w:rsidRDefault="00044215" w:rsidP="00044215">
      <w:pPr>
        <w:spacing w:line="400" w:lineRule="exact"/>
        <w:jc w:val="lowKashida"/>
        <w:rPr>
          <w:rFonts w:ascii="Traditional Arabic" w:hAnsi="Traditional Arabic" w:cs="Traditional Arabic"/>
          <w:szCs w:val="28"/>
          <w:lang w:bidi="ar-EG"/>
        </w:rPr>
      </w:pPr>
    </w:p>
    <w:p w:rsidR="00044215" w:rsidRPr="00D45630" w:rsidRDefault="00044215" w:rsidP="00044215">
      <w:pPr>
        <w:tabs>
          <w:tab w:val="left" w:pos="584"/>
          <w:tab w:val="left" w:pos="764"/>
        </w:tabs>
        <w:spacing w:line="400" w:lineRule="exact"/>
        <w:jc w:val="lowKashida"/>
        <w:rPr>
          <w:rFonts w:ascii="Traditional Arabic" w:hAnsi="Traditional Arabic" w:cs="Traditional Arabic"/>
          <w:szCs w:val="28"/>
          <w:rtl/>
          <w:lang w:bidi="ar-EG"/>
        </w:rPr>
      </w:pP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382/4/ق لعام 1428هـ</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191/د/ج/14 لعام 1428هـ</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التدقيق 112/ت/2 لعام 1429هـ</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27/2/1429هـ</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إساءة المعاملة باسم الوظيفة – إطلاق رجل أمن النار على مقيم غير نظامي – عدم مراعاة ضوابط إطلاق النار.</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(الثانية) فقرة 8 من المرسوم الملكي رقم (43) وتاريخ 29/11/1377هـ.</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الرقابة والتحقيق الدعوى الجنائية بطلب الحكم على المتهم بمعاقبته بالعقوبة المنصوص عليها في لائحة الاتهام؛ لأنه حال كونه رجل أمن أطلق النار على شخص (.....) الجنسية مقيم بطريقة غير نظامية مما تسبب في قتله.</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اعتراف المتهم بما نسب إليه من قتل المجني عليه – وجود المجني عليه مع المتهم في سيارة الحملة – إمكان تلافي إطلاق النار بالقبض عليه حال محاولته فتح باب السيارة كما يزعم – عدم استخدام المتهم لأية محاولة أخرى قبل إطلاق النار – إقراره بالعلم بالتعليمات المنظمة لإطلاق النار في حالات محددة – أثر ذلك: ثبوت إساءة استخدام السلطة - مؤدى ذلك: ثبوت الاتهام وإدانته بالجريمة.</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هيئة الرقابة والتحقيق بمنطقة جازان دعواه الجزائية بقرار الاتهام رقم (55/ج) لسنة 1428هـ بحضور ممثل الادعاء (.....) ضد (.....)، (42) سنة، (.....) الجنسية، يعمل برتبة رقيب بشرطة منطقة جازان. بصفته موظفاً عاماً حيث يعمل برتبة رقيب بشرطة منطقة جازان - إساءة المعاملة باسم الوظيفة عندما قام بإطلاق النار على المدعو (.....) (.....) الجنسية، والذي كان يقيم بطريقة غير مشروعة مما أدى إلى وفاته دون مراعاة للأنظمة التي تنظم عملية إطلاق النار من قبل رجال الأمن، وبناءً على ذلك تمت الجريمة.</w:t>
      </w:r>
    </w:p>
    <w:p w:rsidR="00044215" w:rsidRPr="00D45630" w:rsidRDefault="00044215" w:rsidP="00044215">
      <w:pPr>
        <w:spacing w:line="400" w:lineRule="exact"/>
        <w:jc w:val="center"/>
        <w:rPr>
          <w:rFonts w:ascii="Traditional Arabic" w:hAnsi="Traditional Arabic" w:cs="Traditional Arabic"/>
          <w:szCs w:val="28"/>
          <w:rtl/>
          <w:lang w:bidi="ar-EG"/>
        </w:rPr>
      </w:pPr>
      <w:r w:rsidRPr="00D45630">
        <w:rPr>
          <w:rFonts w:ascii="Traditional Arabic" w:hAnsi="Traditional Arabic" w:cs="Traditional Arabic"/>
          <w:szCs w:val="28"/>
          <w:rtl/>
          <w:lang w:bidi="ar-EG"/>
        </w:rPr>
        <w:t>ثم ساق فرع الهيئة أدلة الاتهام الآتية:</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1- ما جاء في أقوال المتهم في التحقيقات لدى الشرطة ولدى الهيئة بقيامه بإطلاق النار على المدعو (.....) (.....) الجنسية مما أدى إلى وفاته.</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2- ما ورد في أقوال كل من الجندي أول (.....) بأن المتهم من قام بإطلاق النار على المدعو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3- ما جاء في أقوال كل من: (.....) (.....) الجنسية والمصدق عليها شرعاً من أن المتهم هو من قام بإطلاق النار على المدعو (.....) مما أدى إلى وفاته.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4- ما ورد بالتقرير الطبي رقم (467) في 23/4/1426هـ المتضمن وفاة المدعو (.....) بسبب طلق ناري.</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5- ما ورد بخطاب مدير شرطة </w:t>
      </w:r>
      <w:proofErr w:type="spellStart"/>
      <w:r w:rsidRPr="00D45630">
        <w:rPr>
          <w:rFonts w:ascii="Traditional Arabic" w:hAnsi="Traditional Arabic" w:cs="Traditional Arabic"/>
          <w:szCs w:val="28"/>
          <w:rtl/>
          <w:lang w:bidi="ar-EG"/>
        </w:rPr>
        <w:t>صامطه</w:t>
      </w:r>
      <w:proofErr w:type="spellEnd"/>
      <w:r w:rsidRPr="00D45630">
        <w:rPr>
          <w:rFonts w:ascii="Traditional Arabic" w:hAnsi="Traditional Arabic" w:cs="Traditional Arabic"/>
          <w:szCs w:val="28"/>
          <w:rtl/>
          <w:lang w:bidi="ar-EG"/>
        </w:rPr>
        <w:t xml:space="preserve"> رقم (98س) في 25/7/1426هـ المتضمن التقرير الجنائي رقم (2632800147) من أن الرقيب المذكور (المتهم) لم يراعِ الأوامر والتعليمات أثناء إطلاق النار ولم يتوخَ الحرص والحذر في منطقة سكنية.</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وطلب فرع الهيئة من ديوان المظالم معاقبة المتهم لأحكام المادة (الثانية) فقرة (8) من المرسوم الملكي رقم (43) لعام 1377هـ.</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وبمثول المتهم أمام الدائرة وبسؤاله عما جاء في قرار الاتهام، أجاب: بصحة ما جاء فيه مفيداً بأنه تم تكليفه بالمشاركة في حملة القبض على  المجهولين قبل وقوع الحادثة بسنة وفي مدينة </w:t>
      </w:r>
      <w:proofErr w:type="spellStart"/>
      <w:r w:rsidRPr="00D45630">
        <w:rPr>
          <w:rFonts w:ascii="Traditional Arabic" w:hAnsi="Traditional Arabic" w:cs="Traditional Arabic"/>
          <w:szCs w:val="28"/>
          <w:rtl/>
          <w:lang w:bidi="ar-EG"/>
        </w:rPr>
        <w:t>صامطة</w:t>
      </w:r>
      <w:proofErr w:type="spellEnd"/>
      <w:r w:rsidRPr="00D45630">
        <w:rPr>
          <w:rFonts w:ascii="Traditional Arabic" w:hAnsi="Traditional Arabic" w:cs="Traditional Arabic"/>
          <w:szCs w:val="28"/>
          <w:rtl/>
          <w:lang w:bidi="ar-EG"/>
        </w:rPr>
        <w:t xml:space="preserve"> بالذات وجد مع زملائه أربعة مجهولين في سيارة يقودها سعودي فأوقفها وأخرج المقتول من المقعد الأمامي إلى المقعد الخلفي وجلس مكانه من أجل إيصالهم إلى مركز الشرطة، وحال تحرك السيارة فتح المتوفى الباب يريد الهروب وهو مشهر السلاح عليهم لئلا يخرجوا من السيارة، وأثناء محاولته فتح الباب والخروج أطلقت عليه أثناء نزوله ووقعت الطلقة في مؤخرة رأسه، حينها حضر بعض الزملاء في الحلمة وأخذوهم إلى مركز الشرطة وأثبت أمامهم ما حصل ثم تبين وفاة المقتول، ثم سُئل عن سبب تسرعه بإطلاق النار وكان بإمكانه أن يمسكه، حيث ذكر أنه لم يخرج من السيارة فأجاب: بأن كل ذلك وقع قدراً ولم يستطع التصرف بسرعة مع علمه بالتعليمات المنظمة لإطلاق النار، ثم اكتفى بأقواله، وبسؤال ممثل الادعاء، فاكتفى بقرار الاتهام ثم رفعت القضية للتأمل. </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وبعد سماع المرافعة وبعد دراسة القضية وحيث اعترف المتهم بما نسب إليه من جريمة القتل؛ ولأن ما أقدم عليه أمر خطير أزهق فيه نفساً كان بإمكانه تلافي ذلك – لاسيما – وأن القتيل كان معه في السيارة وكان بإمكانه القبض عليه حال محاولته فتح بابها كما يزعم – والخروج، أما وأن المذكور قد قام بإطلاق النار عليه دون استخدام أية محاولة لردعه، فإن ذلك يعد تعدياً مباشراً على المقتول لا مبرر له؛ إذ لم يثبت هروبه أصلاً، ولم يثبت مقاومته لرجال الأمن وكان على المتهم أن يستعمل الوسائل المتاحة له قبل إطلاق النار عليه، لاسيما وأنه قد اعترف بعلمه بالتعليمات المنظمة لإطلاق النار وفي حالات محددة للغاية، أما وقد أساء استخدام سلطته وأوقع هذا الاستخدام ضرراً بالغاً، فإن الدائرة تنتهي إلى إدانته بما نسب إليه وتعاقبه وفقاً لنص المادة (الثانية) من المرسوم الملكي رقم (43) لعام 1377هـ الفقرة (الثامنة) منه حسبما هو وارد بمنطوق حكمها.</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لذلك حكمت الدائرة بإدانة (.....) (.....) الجنسية بما نسب إليه من إساءة المعاملة باسم الوظيفة ومعاقبته عن ذلك بالسجن لمدة أربع سنوات؛ وذلك لما هو موضح بالأسباب.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044215" w:rsidRPr="00D45630" w:rsidRDefault="00044215" w:rsidP="00044215">
      <w:pPr>
        <w:spacing w:line="400" w:lineRule="exact"/>
        <w:rPr>
          <w:rFonts w:ascii="Traditional Arabic" w:hAnsi="Traditional Arabic" w:cs="Traditional Arabic"/>
          <w:szCs w:val="28"/>
          <w:rtl/>
          <w:lang w:bidi="ar-EG"/>
        </w:rPr>
      </w:pPr>
    </w:p>
    <w:p w:rsidR="00044215" w:rsidRPr="00D45630" w:rsidRDefault="00044215" w:rsidP="00044215">
      <w:pPr>
        <w:rPr>
          <w:rFonts w:ascii="Traditional Arabic" w:hAnsi="Traditional Arabic" w:cs="Traditional Arabic"/>
          <w:sz w:val="96"/>
          <w:szCs w:val="96"/>
          <w:rtl/>
          <w:lang w:bidi="ar-EG"/>
        </w:rPr>
      </w:pPr>
    </w:p>
    <w:p w:rsidR="00044215" w:rsidRPr="00D45630" w:rsidRDefault="00044215" w:rsidP="00044215">
      <w:pPr>
        <w:rPr>
          <w:rFonts w:ascii="Traditional Arabic" w:hAnsi="Traditional Arabic" w:cs="Traditional Arabic"/>
          <w:sz w:val="96"/>
          <w:szCs w:val="96"/>
          <w:rtl/>
          <w:lang w:bidi="ar-EG"/>
        </w:rPr>
      </w:pPr>
    </w:p>
    <w:p w:rsidR="00044215" w:rsidRPr="00D45630" w:rsidRDefault="00044215" w:rsidP="00044215">
      <w:pPr>
        <w:rPr>
          <w:rFonts w:ascii="Traditional Arabic" w:hAnsi="Traditional Arabic" w:cs="Traditional Arabic"/>
          <w:sz w:val="96"/>
          <w:szCs w:val="96"/>
          <w:rtl/>
          <w:lang w:bidi="ar-EG"/>
        </w:rPr>
      </w:pPr>
    </w:p>
    <w:p w:rsidR="00044215" w:rsidRPr="00D45630" w:rsidRDefault="00044215" w:rsidP="00044215">
      <w:pPr>
        <w:rPr>
          <w:rFonts w:ascii="Traditional Arabic" w:hAnsi="Traditional Arabic" w:cs="Traditional Arabic"/>
          <w:sz w:val="96"/>
          <w:szCs w:val="96"/>
          <w:rtl/>
          <w:lang w:bidi="ar-EG"/>
        </w:rPr>
      </w:pPr>
    </w:p>
    <w:p w:rsidR="00044215" w:rsidRPr="00D45630" w:rsidRDefault="00044215" w:rsidP="00044215">
      <w:pPr>
        <w:rPr>
          <w:rFonts w:ascii="Traditional Arabic" w:hAnsi="Traditional Arabic" w:cs="Traditional Arabic"/>
          <w:sz w:val="96"/>
          <w:szCs w:val="96"/>
          <w:rtl/>
          <w:lang w:bidi="ar-EG"/>
        </w:rPr>
      </w:pPr>
    </w:p>
    <w:p w:rsidR="00044215" w:rsidRPr="00D45630" w:rsidRDefault="00044215" w:rsidP="00044215">
      <w:pPr>
        <w:rPr>
          <w:rFonts w:ascii="Traditional Arabic" w:hAnsi="Traditional Arabic" w:cs="Traditional Arabic"/>
          <w:sz w:val="96"/>
          <w:szCs w:val="96"/>
          <w:rtl/>
          <w:lang w:bidi="ar-EG"/>
        </w:rPr>
      </w:pPr>
    </w:p>
    <w:p w:rsidR="00044215" w:rsidRPr="00D45630" w:rsidRDefault="00044215" w:rsidP="00044215">
      <w:pPr>
        <w:rPr>
          <w:rFonts w:ascii="Traditional Arabic" w:hAnsi="Traditional Arabic" w:cs="Traditional Arabic"/>
          <w:sz w:val="96"/>
          <w:szCs w:val="96"/>
          <w:rtl/>
          <w:lang w:bidi="ar-EG"/>
        </w:rPr>
      </w:pPr>
    </w:p>
    <w:p w:rsidR="00044215" w:rsidRPr="00D45630" w:rsidRDefault="00044215" w:rsidP="00044215">
      <w:pPr>
        <w:rPr>
          <w:rFonts w:ascii="Traditional Arabic" w:hAnsi="Traditional Arabic" w:cs="Traditional Arabic"/>
          <w:sz w:val="96"/>
          <w:szCs w:val="96"/>
          <w:rtl/>
          <w:lang w:bidi="ar-EG"/>
        </w:rPr>
      </w:pPr>
    </w:p>
    <w:p w:rsidR="00044215" w:rsidRPr="00D45630" w:rsidRDefault="00044215" w:rsidP="00044215">
      <w:pPr>
        <w:spacing w:line="400" w:lineRule="exact"/>
        <w:rPr>
          <w:rFonts w:ascii="Traditional Arabic" w:hAnsi="Traditional Arabic" w:cs="Traditional Arabic"/>
          <w:szCs w:val="28"/>
          <w:rtl/>
          <w:lang w:bidi="ar-EG"/>
        </w:rPr>
      </w:pP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القضية 70/6/ق لعام 1427هـ</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139/د/ج/20 لعام 1428هـ</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رقم حكم </w:t>
      </w:r>
      <w:proofErr w:type="gramStart"/>
      <w:r w:rsidRPr="00D45630">
        <w:rPr>
          <w:rFonts w:ascii="Traditional Arabic" w:hAnsi="Traditional Arabic" w:cs="Traditional Arabic"/>
          <w:szCs w:val="28"/>
          <w:rtl/>
          <w:lang w:bidi="ar-EG"/>
        </w:rPr>
        <w:t>الاستئناف  228</w:t>
      </w:r>
      <w:proofErr w:type="gramEnd"/>
      <w:r w:rsidRPr="00D45630">
        <w:rPr>
          <w:rFonts w:ascii="Traditional Arabic" w:hAnsi="Traditional Arabic" w:cs="Traditional Arabic"/>
          <w:szCs w:val="28"/>
          <w:rtl/>
          <w:lang w:bidi="ar-EG"/>
        </w:rPr>
        <w:t>/ت/2 لعام 1429هـ</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23/4/1429هـ</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044215" w:rsidRPr="00D45630" w:rsidRDefault="00044215" w:rsidP="00044215">
      <w:pPr>
        <w:tabs>
          <w:tab w:val="num" w:pos="378"/>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إساءة المعاملة باسم الوظيفة- استخدام رجل الأمن للسلاح الناري- ضوابط ذلك-مخالفتها.</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-المادتان (1، 3) من نظام قوات الأمن الداخلي الصادر بالمرسوم الملكي رقم (م/30) وتاريخ 4/12/1384هـ.</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الرقابة والتحقيق الدعوى الجنائية بطلب الحكم على المتهم بمعاقبته بالعقوبة المنصوص عليها في لائحة الاتهام؛ لأنه بوصفه موظفاً عاماً بمخفر شرطة قام بإساءة استعمال السلطة بإطلاق النار على المجني عليه أثناء محاصرته من قبل قوة أمن المخفر له دون أخذ أمر من قائد القوة-ثبوت أن المجني عليه لم يشهر سلاحاً ولم يبدِ أية مقاومة وأن زميل المتهم من قوة الأمن أخرج السلاح من جيب المجني عليه بعد سقوطه- أثر ذلك: تكذيب ادعاء المتهم أن المجني عليه قام بإطلاق النار أمامه أثناء نهوضه- عدم الاعتداد بشهادة قائد الفرقة- وجه ذلك: أنها مجروحة لجرها نفعاً له- وجه ذلك: أن إدانة المدعى عليه بالجريمة هي إدانة له بالإهمال والعشوائية في الموقف الحادث باعتباره قائد الفرقة والمسؤول عن تصرفات أفرادها- ثبوت أن المجني عليه كان يعاني من جوع وعطش شديدين وأن المتهم أطلق النار عليه مباشرة ومن مسافة قريبة دون استنفاد جميع الوسائل الأخرى ولم يطلق النار على ساقيه ابتداءً -أثر ذلك: ثبوت الاتهام لمخالفته النظام- مؤدى ذلك: إدانة المدعى عليه وتعزيره عنها بالسجن.</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 فرع هيئة الرقابة والتحقيق بمنطقة الجوف دعواه ضد المدعى عليه بموجب قرار الاتهام رقم (25/ج)؛ لأنه بتاريخ 17/8/1426هـ وما قبله بوصفه موظفاً عاماً بمخفر شرطة </w:t>
      </w:r>
      <w:proofErr w:type="spellStart"/>
      <w:r w:rsidRPr="00D45630">
        <w:rPr>
          <w:rFonts w:ascii="Traditional Arabic" w:hAnsi="Traditional Arabic" w:cs="Traditional Arabic"/>
          <w:szCs w:val="28"/>
          <w:rtl/>
          <w:lang w:bidi="ar-EG"/>
        </w:rPr>
        <w:t>صوير</w:t>
      </w:r>
      <w:proofErr w:type="spellEnd"/>
      <w:r w:rsidRPr="00D45630">
        <w:rPr>
          <w:rFonts w:ascii="Traditional Arabic" w:hAnsi="Traditional Arabic" w:cs="Traditional Arabic"/>
          <w:szCs w:val="28"/>
          <w:rtl/>
          <w:lang w:bidi="ar-EG"/>
        </w:rPr>
        <w:t xml:space="preserve"> بمنطقة الجوف قام بإساءة استعمال السلطة، وذلك بإطلاق النار على المدعو (.....) أثناء محاصرته من قبل قوة أمن مخفر شرطة </w:t>
      </w:r>
      <w:proofErr w:type="spellStart"/>
      <w:r w:rsidRPr="00D45630">
        <w:rPr>
          <w:rFonts w:ascii="Traditional Arabic" w:hAnsi="Traditional Arabic" w:cs="Traditional Arabic"/>
          <w:szCs w:val="28"/>
          <w:rtl/>
          <w:lang w:bidi="ar-EG"/>
        </w:rPr>
        <w:t>صوير</w:t>
      </w:r>
      <w:proofErr w:type="spellEnd"/>
      <w:r w:rsidRPr="00D45630">
        <w:rPr>
          <w:rFonts w:ascii="Traditional Arabic" w:hAnsi="Traditional Arabic" w:cs="Traditional Arabic"/>
          <w:szCs w:val="28"/>
          <w:rtl/>
          <w:lang w:bidi="ar-EG"/>
        </w:rPr>
        <w:t xml:space="preserve"> بتسليم نفسه على إثر بلاغ من راعي إبل (.....) الجنسية يدعي فيه بأنه تعرض من أحد الأشخاص لإطلاق نار فقام المتهم المذكور وأثناء تواجده في مسرح الحادث بإطلاق النار من سلاحه الرسمي نوع كلاشنكوف على المجني عليه دون أخذ أمر من قائد القوة. وأدلة الاتهام هي: 1/عدم مقاومة المجني عليه للفرقة القابضة. 2/وضع المتهم نفسه في دائرة الخطر. 3/المجني عليه كان في وضع الجلوس وممدداً إحدى رجليه. 4/المجني عليه كان في مكان مكشوف للعيان. 5/تقرير الأدلة الجنائية بأن العيار الناري الذي أطلق من نوع كلاشنكوف كان على مسافة من متر إلى ثلاثة أمتار كحد أقصى، والمتهم كان في حدود ثلاثة أمتار حسب إفادته وإفادة زملائه. 6/إطلاق النار كان دون أخذ إذن مسبق من قائد الفرقة. 7/تقرير الطبيب الشرعي بأن المجني عليه كان عطشاناً وجائعاً بدرجة شديدة، حيث إنه كان يطلب ماءً عندما اقتربت الفرقة القابضة منه ولم يلبِّ </w:t>
      </w:r>
      <w:r w:rsidRPr="00D45630">
        <w:rPr>
          <w:rFonts w:ascii="Traditional Arabic" w:hAnsi="Traditional Arabic" w:cs="Traditional Arabic"/>
          <w:szCs w:val="28"/>
          <w:rtl/>
          <w:lang w:bidi="ar-EG"/>
        </w:rPr>
        <w:lastRenderedPageBreak/>
        <w:t xml:space="preserve">طلب الاستغاثة. 8/إفادة كل من (.....) و(.....) بأن (.....) كان مشهراً السلاح ناحية المجني عليه وكان في وضع الاستعداد. 9/إفادة كل من (.....) و(.....) و(.....) و(.....) و(.....) و(.....) بأن الوكيل رقيب (.....) كان أقرب شخص للمجني عليه. 10/إفادة جميع أفراد الفرقة القابضة بأن (.....) كان يوجد لديه سلاح رشاش من نوع كلاشنكوف. وطلبت الهيئة من ديوان المظالم معاقبة المتهم وفقا للمادة (الثانية) فقرة (8) من المرسوم الملكي رقم (43) وتاريخ 29/11/1377هـ. وفي جلسة يوم الأحد الموافق 12/7/1427هـ الساعة العاشرة صباحاً حضر ممثل </w:t>
      </w:r>
      <w:proofErr w:type="gramStart"/>
      <w:r w:rsidRPr="00D45630">
        <w:rPr>
          <w:rFonts w:ascii="Traditional Arabic" w:hAnsi="Traditional Arabic" w:cs="Traditional Arabic"/>
          <w:szCs w:val="28"/>
          <w:rtl/>
          <w:lang w:bidi="ar-EG"/>
        </w:rPr>
        <w:t>الادعاء  (</w:t>
      </w:r>
      <w:proofErr w:type="gramEnd"/>
      <w:r w:rsidRPr="00D45630">
        <w:rPr>
          <w:rFonts w:ascii="Traditional Arabic" w:hAnsi="Traditional Arabic" w:cs="Traditional Arabic"/>
          <w:szCs w:val="28"/>
          <w:rtl/>
          <w:lang w:bidi="ar-EG"/>
        </w:rPr>
        <w:t xml:space="preserve">.....) كما حضر لحضوره المدعى عليه (.....) وتلا ممثل الادعاء  قرار الاتهام على المدعى عليه، وبسؤاله عما نسب إليه فيه أجاب بقوله: ما ورد فيه غير صحيح، حيث جاءنا بلاغ عن شخص إرهابي، فقمنا بالخروج مع قائد الفرقة بتكليف من مدير مركز الشرطة نحو مكان البلاغ، وعند وصولنا وجدنا الشخص المبلغ عنه في وضع الجلوس، وقمنا بمحاصرته ما يقارب الساعة على شكل قوس والمجني عليه مديراً ظهره نحونا، وطلبنا منه تسليم نفسه وسلاحه وأبدى استسلامه وعدم استطاعته على الوقوف وأنكر وجود السلاح معه، بعدها قام قائد الفرقة بإعطائنا الأمر بالتقدم نحوه محتمين في ذلك بإحدى السيارات الرسمية، </w:t>
      </w:r>
      <w:proofErr w:type="spellStart"/>
      <w:r w:rsidRPr="00D45630">
        <w:rPr>
          <w:rFonts w:ascii="Traditional Arabic" w:hAnsi="Traditional Arabic" w:cs="Traditional Arabic"/>
          <w:szCs w:val="28"/>
          <w:rtl/>
          <w:lang w:bidi="ar-EG"/>
        </w:rPr>
        <w:t>جاعلينها</w:t>
      </w:r>
      <w:proofErr w:type="spellEnd"/>
      <w:r w:rsidRPr="00D45630">
        <w:rPr>
          <w:rFonts w:ascii="Traditional Arabic" w:hAnsi="Traditional Arabic" w:cs="Traditional Arabic"/>
          <w:szCs w:val="28"/>
          <w:rtl/>
          <w:lang w:bidi="ar-EG"/>
        </w:rPr>
        <w:t xml:space="preserve"> بيننا وبين المجني عليه ثم بدأنا بالتقدم إلى أن أصبح المجني عليه أمامنا والسيارة على يسارنا، وكنا على بعد أربعة إلى خمسة أمتار من المجني عليه وكان خلفي قائد الفرقة، ومعي سلاح رشاش كلاشنكوف، وكنت في وضع الاستعداد ومصوباً سلاحي نحو السماء، فتقدمت خطوة باتجاه المجني عليه كون قائد الفرقة ملاصقاً لي، ثم فاجأنا بالقيام وأخرج المسدس من جيبه وقام بإطلاق النار أمامه، ثم استدار نحونا وقام بإشهار السلاح علينا فقمت بإطلاق طلقة في السماء، ثم اتجهت نحو السيارة كي احتمي بها وسمعت صوت طلقة أو طلقتين، ثم نظرت نحوه فشاهدته يسقط على الأرض ولم أقم بإطلاق أية طلقة أثناء المحاصرة سوى التي ذكرت، وطلقة تحذيرية عند بداية المحاصرة وقبل التقدم، وأضاف أن أربعة من أفراد الفرقة سواه كانوا يحملون السلاح نفسه، وبسؤاله هل أخذ الإذن من قائد الفرقة عند إطلاق الطلقة الثانية؟ فذكر أنه سمع صوتاً يقول: "أطلق" دون التحقق من كونه صدر من قائد الفرقة أم من غيره، وبسؤاله عن شهادة العريف (.....) من أنه سمع أثناء المحاصرة صوت طلقتين الأولى تحذيرية لا يعرف مصدرها، والثانية التي سقط على إثرها المجني عليه سمعها من ناحية المدعى عليه، فذكر أنه غير صحيح وأنه سمع صوت طلقة واحدة بعد وقوف المجني عليه واحتمائه بالسيارة. وبسؤاله عما أفاد به الجندي أول (.....) من أنه فتش المجني عليه بعد سقوطه فوجد مسدساً في جيبه الأيسر فأخذه وسلمه للعريف (.....) فأجاب بأن المسدس في يده اليسرى وخلف ظهره بعد سقوطه، وبسؤاله عما أفاد به كل من (.....) و(.....) من أن المجني عليه لم تصدر منه أية مقاومة، وأنه لم يقم بإشهار السلاح على أفراد الفرقة، فأجاب بأن هذا غير صحيح حيث يتطلب الأمر سماع شهادتهما. وفي جلسة يوم الإثنين 27/7/1427هـ حضر أطراف الدعوى، كما حضر بناءً على طلب الدائرة كل من قائد الفرقة المقدم (.....) والعريف (.....) والجندي أول (.....)؛ وذلك لسماع أقوالهم على اعتبار معاينتهم للواقعة، وبسؤال المقدم (.....) عما جرى أثناء محاصرة المجني عليه (.....) فأجاب بقوله: تلقيت بلاغاً بأن شخصاً قام بإطلاق النار على راعي إبل فقمت بالخروج إلى موقع البلاغ مع فرقة عددها أحد عشر فرداً وخمسة رشاشات وثلاث سيارات رسمية وسيارتان مدنيتان، وبعد العثور على المجني عليه وجدناه جالساً على ركبتيه ورجله اليمنى ممدودة أمامه فجئناه من الخلف وحاصرناه وطلبنا منه عبر مكبر الصوت تسليم نفسه وأمرتُ (.....) بإطلاق طلقة تحذيرية في السماء، فبدأ يرفع يديه ويظهر عليه التعب، وأخبرنا بأنه عطشان ويريد كرسياً لأنه لا يستطيع القيام، واستمر حصارنا له حوالي خمس وأربعين دقيقة ونحن نتفاوض معه على بعد ثلاثين إلى أربعين متراً، بعدها طلبت من إحدى السيارات الرسمية الاقتراب منه لمعرفة ما إذا كان يحمل سلاحاً أم لا، فلم يبدِ أية حركة، بعدها قمنا بالتحرك نحوه أنا و(.....) وكنا في الجهة اليمنى وباقي الفرقة في الجهة اليسرى وكان (.....) على يميني ومعه سلاح كلاشنكوف وفي وضع الاستعداد ومشهراً سلاحه </w:t>
      </w:r>
      <w:r w:rsidRPr="00D45630">
        <w:rPr>
          <w:rFonts w:ascii="Traditional Arabic" w:hAnsi="Traditional Arabic" w:cs="Traditional Arabic"/>
          <w:szCs w:val="28"/>
          <w:rtl/>
          <w:lang w:bidi="ar-EG"/>
        </w:rPr>
        <w:lastRenderedPageBreak/>
        <w:t xml:space="preserve">نحو المجني عليه، وكنا على بعد مترين إلى ثلاثة أمتار تقريباً منه، ولم يكن بيننا وبينه حاجز، أما بقية الفرقة فكانوا في الجهة اليسرى وعلى بعد ستة أمتار عنه تقريباً، ثم فاجأنا بالوقوف واستدار نحوي أنا و(.....) من اليمين إلى اليسار وكان يحمل مسدساً أبيض فأشهره نحونا؛ ولأنني لا أحمل سلاحاً التفت إلى اليسار وحينها سمعت صوت طلقتين بجانبي مباشرة، ثم بعد ثوان سمعت صوت طلقة ثالثة بعيدة عنا، بعدها التفتُّ نحو المجني عليه فوجدته ساقطاً على الأرض والمسدس بيده اليسرى، كما ذكر أن كلتا الطلقتين كانتا عن يمينه من جهة (.....) وأنه لم يعطهِ أمراً بإطلاق النار. وبالمناداة على العريف (.....) وسؤاله عما جرى أثناء محاصرة المدعو (.....) من قبلهم أجاب بقوله: خرجنا من المركز على إثر بلاغ عن شخص قام بإطلاق النار على راعي إبل فوصلنا إلى مكان الراعي فوجدنا الشخص قد غادر ذلك المكان وانتشر أفراد الفرقة للبحث عنه وكنت أنا و(.....) و(.....) و(.....) في سيارة واحدة فسمعنا صوت طلقة نار واحدة فاتجهنا نحو مصدر الصوت فوصلنا بعد ربع ساعة تقريباً إلى الموقع من تحركنا فوجدنا المجني عليه جالساً وكانت الفرقة تحاصره وكان أقرب فرد له هو (.....) ومعه سلاح رشاش كلاشنكوف وفي وضع الاستعداد ومشهراً سلاحه نحوه، وكان على مسافة ثلاثة أمتار منه تقريباً، وكنت خلفه لليمين على بعد ثلاثة أمتار تقريباً وباقي الفرقة على يسار (.....)، بعدها نهض المجني عليه واستدار نحونا ولم أرَ معه شيئاَ فالتفتُّ لليمين وقمت بالهروب حينها سمعت صوت طلقة واحدة من جهة (.....)، ثم شاهدت المجني عليه ساقطاً على الأرض، ثم رجعت إليه فوجدت عنده أول واحد (.....) ثم المقدم (.....) ثم باقي الفرقة، فقام (.....) بأخذ المسدس من المجني عليه وأعطاني إياه وبه ثلاث طلقات حية وثلاث فارغة، وبالمناداة على (.....) وبسؤاله عما جرى أثناء محاصرة المجني عليه أجاب بقوله: خرجنا إلى مقر البلاغ بعد أن تلقيناه من راعي إبل فلما وصلنا لم نجد الشخص المبلغ عنه، فانتشرت الفرقة للبحث عنه، وبينما نحن نبحث عنه سمعنا صوت طلقة واحدة فاتجهنا نحوها وعندما وصلنا وجدنا المجني عليه جالساً على الأرض باتجاه الشرق وكان أقرب شخص له المقدم (.....)  و(.....)  و(.....) ثم (.....) وأنا </w:t>
      </w:r>
      <w:proofErr w:type="gramStart"/>
      <w:r w:rsidRPr="00D45630">
        <w:rPr>
          <w:rFonts w:ascii="Traditional Arabic" w:hAnsi="Traditional Arabic" w:cs="Traditional Arabic"/>
          <w:szCs w:val="28"/>
          <w:rtl/>
          <w:lang w:bidi="ar-EG"/>
        </w:rPr>
        <w:t>خلفه .</w:t>
      </w:r>
      <w:proofErr w:type="gramEnd"/>
      <w:r w:rsidRPr="00D45630">
        <w:rPr>
          <w:rFonts w:ascii="Traditional Arabic" w:hAnsi="Traditional Arabic" w:cs="Traditional Arabic"/>
          <w:szCs w:val="28"/>
          <w:rtl/>
          <w:lang w:bidi="ar-EG"/>
        </w:rPr>
        <w:t xml:space="preserve"> بعدها اقتربوا منه فجاءت السيارة الرسمية ومرت بين المجني عليه وبين المقدم (.....) وكانت تسير من الجنوب إلى الشمال وبمجرد تجاوز السيارة (.....) تقدم باتجاه المجني عليه وكان على مسافة متر إلى ثلاثة أمتار منه تقريباً، وكان مشهراً سلاحه نحوه ثم قام المجني عليه واستدار فجأة نحو (.....) ووضع يده في جيبه بعدها خُفت والتفتُّ يساراً وعندها سمعت صوت طلقة واحدة شاهدت المجني عليه على إثرها يسقط على الأرض فاتجهت نحوه فوجدت كعب المسدس عالقاً في جيبه وأعطيته العريف (.....)، وبسؤال المدعى عليه عن شهادة العريف (.....) و(.....) من أن المجني عليه لم يبدِ أية مقاومة ولم يقم بإطلاق النار وأنهم لما قاموا بالالتفات أثناء مفاجأة المجني عليه لهم بالقيام لم يسمعوا سوى صوت طلقة واحدة صدرت من اتجاه المدعى عليه، والتي على إثرها سقط المجني عليه، أجاب بقوله: ما جاء في أقوال الشهود غير صحيح، وبسؤاله هل لديه ما يود إضافته؟ فذكر أن ما قام به هو في سبيل أداء الواجب الوظيفي، وأنه يوجد في أوراق المعاملة خطابات من مرجعه تفيد ذلك، وبسؤال ممثل </w:t>
      </w:r>
      <w:proofErr w:type="gramStart"/>
      <w:r w:rsidRPr="00D45630">
        <w:rPr>
          <w:rFonts w:ascii="Traditional Arabic" w:hAnsi="Traditional Arabic" w:cs="Traditional Arabic"/>
          <w:szCs w:val="28"/>
          <w:rtl/>
          <w:lang w:bidi="ar-EG"/>
        </w:rPr>
        <w:t>الادعاء  هل</w:t>
      </w:r>
      <w:proofErr w:type="gramEnd"/>
      <w:r w:rsidRPr="00D45630">
        <w:rPr>
          <w:rFonts w:ascii="Traditional Arabic" w:hAnsi="Traditional Arabic" w:cs="Traditional Arabic"/>
          <w:szCs w:val="28"/>
          <w:rtl/>
          <w:lang w:bidi="ar-EG"/>
        </w:rPr>
        <w:t xml:space="preserve"> لديه ما يود إضافته؟ ذكر أنه لا يوجد لديه ما يود إضافته. وفي جلسة يوم الثلاثاء 10/9/1427هـ حضر أطراف الدعوى، كما حضر بناءً على طلب الدائرة العريف (.....) أحد أفراد الفرقة التي حاصرت المجني عليه، وذلك لسماع أقواله، وبسؤاله عما جرى أثناء محاصرة المجني عليه. أجاب بقوله: تلقينا بلاغاً عن شخص قام بتهديد أحد الرعاة بإطلاق النار عليه بعد أن طلب منه ماءً ثم خرجت الفرقة للموقع، وبعد نصف ساعة من خروج الفرقة تبعتهم أنا والرقيب (.....)  على سيارة رسمية فوصلنا إلى موقع البلاغ ووجدنا الفرقة مجتمعين يتشاورون فنزلت وركبت مع (.....) بسيارة خاصة، ثم انتشرنا نبحث عن الشخص المبلغ عنه، ثم سمعنا صوت طلقة فرجعنا باتجاه الصوت، فلما وصلنا وجدنا المجني عليه جالساً على الأرض والفرقة خلفه، فاتجهنا نحوهم، فقام الرقيب (.....) بقيادة الجيب وكان (.....) على يمين الجيب وكان الجيب يسير باتجاه المجني عليه ونحن خلفه، وعند </w:t>
      </w:r>
      <w:r w:rsidRPr="00D45630">
        <w:rPr>
          <w:rFonts w:ascii="Traditional Arabic" w:hAnsi="Traditional Arabic" w:cs="Traditional Arabic"/>
          <w:szCs w:val="28"/>
          <w:rtl/>
          <w:lang w:bidi="ar-EG"/>
        </w:rPr>
        <w:lastRenderedPageBreak/>
        <w:t xml:space="preserve">اقتراب الجيب منه قام وكان الجيب قد تجاوزنا فاستدار نحونا وأظنه يحمل سلاحاً، فرجعنا للخلف فسمعت صوت طلقة واحدة بعدها التفتُّ فوجدت المجني عليه ساقطاً على الأرض وكان قتله بسبب هذه الطلقة التي سمعت، وكان (.....) هو أقرب شخص له وكان مع المجني عليه سلاح إلا أنني لا أجزم هل كان في يده أم في جيبه عند موته، وبسؤال المدعى عليه عن ذلك، أجاب بقوله ما ذكر العريف (.....) من كونه لم يسمع إلا صوت طلقة واحدة والتي سقط على إثرها المجني عليه فهذا غير صحيح، فقد قام بإطلاق النار علينا وهاجمنا فأطلقت طلقة في الهواء لتخويفه، ثم سئل ممثل </w:t>
      </w:r>
      <w:proofErr w:type="gramStart"/>
      <w:r w:rsidRPr="00D45630">
        <w:rPr>
          <w:rFonts w:ascii="Traditional Arabic" w:hAnsi="Traditional Arabic" w:cs="Traditional Arabic"/>
          <w:szCs w:val="28"/>
          <w:rtl/>
          <w:lang w:bidi="ar-EG"/>
        </w:rPr>
        <w:t>الادعاء  هل</w:t>
      </w:r>
      <w:proofErr w:type="gramEnd"/>
      <w:r w:rsidRPr="00D45630">
        <w:rPr>
          <w:rFonts w:ascii="Traditional Arabic" w:hAnsi="Traditional Arabic" w:cs="Traditional Arabic"/>
          <w:szCs w:val="28"/>
          <w:rtl/>
          <w:lang w:bidi="ar-EG"/>
        </w:rPr>
        <w:t xml:space="preserve"> لديه ما يود إضافته، فذكر أنه يكتفي بما ورد في قرار الاتهام. ثم صدر حكم الدائرة رقم (44/دج/20) لعام 1427هـ القاضي بإدانة المدعى عليه بجريمة إساءة استعمال السلطة وتعزيره عن ذلك بسجنه عشر سنوات تحتسب من تاريخ إيقافه على ذمة هذه القضية، ثم تقدم المدعى عليه بلائحة اعتراضية على الحكم الصادر بحقه وطلب تدقيقه وبإحالة القضية لهيئة تدقيق القضايا صدر الحكم رقم (241/ت/2) لعام 1428هـ القاضي بنقض حكم الدائرة؛ ذلك لأن الدائرة أدانت المحكوم عليه وأوقعت عليه عقوبة السجن مدة عشر سنوات، والهيئة تلاحظ أن التعميم الصادر برقم (203/3/ت) في 4/9/1393هـ الإلحاقي للتعميم رقم (119) في 18/5/1393هـ المعطوف على صورة الخطاب السامي الموجه أصلاً إلى وزير الداخلية برقم (10711) في 3/5/1393هـ المتضمن تطبيق الإرادة الصادرة بحق القاتل عمداً، وكذلك قاتل شبه العمد بسجنه خمس سنوات اعتباراً من دخوله السجن بالنسبة لمن يسقط عنهم القود، كما أشار الخطاب السامي الموجه أصلاً لوزير الداخلية رقم (4/1197/م) في 12/6/1409هـ المعطوف على قرار مجلس القضاء الأعلى بهيئته الدائمة برقم (51/3) في 6/3/1409هـ والذي نصت فيه الفقرة (الثالثة) منه على أن: ما نصت عليه الإرادة الملكية الصادرة بحق قاتلي العمد وقاتلي شبه العمد يعتبر الحد الأدنى، فمتى رأى القاضي أن المتهم يستحق عقوبة تعزيره أكثر مما ورد في الإرادة لظروف مشددة فله تقدير ذلك. وقد رأت الهيئة أن الواضح من النص السالف أن الحد الأدنى لعقوبة السجن خمس سنوات، ولم يكن هناك حينما أوقعت الدائرة عقوبة السجن عشر سنوات ظرف مشدد يستحق إيقاع تلك العقوبة على المحكوم عليه حسبما نص عليه الخطاب السامي سالف الذكر مما تعين معه نقض حكم الدائرة وإعادة القضية إليها لإعادة نظرها على ضوء ما تقدم. وبإحالة القضية للدائرة حدد لنظرها يوم السبت 12/8/1428هـ وفيها حضر ممثل الادعاء (.....) كما حضر لحضوره المدعى عليه (.....) وفي هذه الجلسة اطلع أطراف الدعوى على مضمون حكم هيئة </w:t>
      </w:r>
      <w:proofErr w:type="gramStart"/>
      <w:r w:rsidRPr="00D45630">
        <w:rPr>
          <w:rFonts w:ascii="Traditional Arabic" w:hAnsi="Traditional Arabic" w:cs="Traditional Arabic"/>
          <w:szCs w:val="28"/>
          <w:rtl/>
          <w:lang w:bidi="ar-EG"/>
        </w:rPr>
        <w:t>التدقيق  رقم</w:t>
      </w:r>
      <w:proofErr w:type="gramEnd"/>
      <w:r w:rsidRPr="00D45630">
        <w:rPr>
          <w:rFonts w:ascii="Traditional Arabic" w:hAnsi="Traditional Arabic" w:cs="Traditional Arabic"/>
          <w:szCs w:val="28"/>
          <w:rtl/>
          <w:lang w:bidi="ar-EG"/>
        </w:rPr>
        <w:t xml:space="preserve"> (241/ت/2) لعام 1428هـ وسُئِلوا هل لديهم ما يودون إضافته؟ فذكر المدعى عليه أنه كان يؤدي واجبه وأنه مكلف بهذه القضية من قبل مرجعه وأنه ليس بينه وبين المجني عليه أية عداوة أو معرفة وأنه ليس هو الوحيد من قام بإطلاق النار، بل هناك سلاحٌ آخر تم إطلاق النار منه، إلا أنه لا يعرف من هو وبأي اتجاه أطلق النار كما ذكر أن بعض أفراد الفرقة قد ذكروا في تحقيق سابق بأن المجني عليه قد قاوم رجال الأمن وأشهر السلاح، ثم عدلوا عن أقوالهم، كما أن بعضهم قد هرب من الموقع، مما يدل على أن المجني عليه قد بدا منه مقاومة، كما ذكر أنه جاء في أدلة الاتهام أنه أقحم نفسه بالاقتراب من دائرة الخطر وأن هذا غير صحيح، فقد كان مكلفاً وموجهاً مع سائر أفراد الفرقة بالتوجه نحو المجني عليه والاحتماء بالسيارة، كما أن التقرير الطبي أثبت أن الطلقة التي قتل بسببها المجني عليه قد دخلت من صدره وخرجت من لوح الكتف، وهذا يعني أنه قد توجه نحوهم بعد أن أظهر عدم استطاعته الوقوف والحركة قبل التقدم إليه وأنكر وجود السلاح معه، ثم أحال المدعى عليه إلى مذكرته الاعتراضية على الحكم الصادر بحقه والمؤرخة في 2/11/1427هـ، وبسؤال ممثل الادعاء  هل لديه ما يود إضافته قرر اكتفاءه بما ورد في قرار الاتهام، ثم رفعت الجلسة.</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وبعد الاطلاع على أوراق القضية ودراستها وسماع الدعوى والإجابة، وحيث أقر المدعى عليه بأنه قام بإطلاق طلقتين من سلاحه: الأولى تحذيرية في الهواء قبيل بدء محاصرة المجني عليه، والثانية أثناء محاصرته، وعند الاقتراب منه وأنه أطلقها في الهواء تخويفاً له عند مفاجأته له بالنهوض، كما أقر بأنه كان في وضع الاستعداد أثناء محاصرته له وأنه يبعد عنه ثلاثة أمتار تقريباً، وحيث إنه بسماع شهادة بعض أفراد الفرقة المحاصرة للمجني عليه وهم كل من (.....) و(.....) و(.....) والمتضمنة أن المدعى عليه كان أقرب شخص للمجني عليه وفي وضع الاستعداد ومشهراً سلاحه نحوه وكان يبعد ثلاثة أمتار تقريباً وأنه عند مفاجأة المجني عليه لهم بالنهوض لم يسمعوا سوى طلقة واحدة صدرت من اتجاه المدعى عليه وهي التي على إثرها سقط المجني عليه، وأنه أثناء نهوضه لم يشهر سلاحاً ولم يبدِ أية مقاومة كما تضمنت ذلك أقوال شهود العيان من أفراد الفرقة ومن غيرهم في التحقيقات، وقد ذكر (.....) أنه أخرج السلاح من جيب المجني عليه بعد سقوطه، وهذا يكذب ما ذكره المدعى عليه من أن المجني عليه أثناء نهوضه قام بإطلاق النار أمامه ثم استدار نحوه وكان مشهراً سلاحه باتجاهه، وكذلك كان ذكر قائد الفرقة من أن المجني عليه كان معه مسدس ومشهره نحوهم وأنه التفت خوفاً منه فسمع صوت طلقتين بجانبه مباشرة ثم صوب طلقة ثانية بعيدة عنه، ثم شاهد المجني عليه ساقطاً على الأرض لاسيما وأن شهادة قائد الفرقة هذه مجروحة؛ لأنها تجر له نفعاً؛ وذلك لأن إدانة المدعى عليه بهذه الجريمة هي إدانة له بالإهمال والعشوائية والارتجالية في الموقف باعتباره قائد الفرقة ومسؤول عن تصرفات أفرادها. وحيث أقر المدعى عليه بأنه لم يتلقَّ أمراً من قائد الفرقة بإطلاق النار بالتحديد بل سمع صوتاً من خلفه يقول (أطلق) وليس متأكداً من كونه من قائد الفرقة أم من غيره، وقد أنكر قائد الفرقة إعطاءه الأمر في ذلك، وأن تصرفه كان من تلقاء نفسه. وهذا خلاف ما نصت عليه المادة (الثالثة) من نظام قوات الأمن الداخلي من أنه لابد أن يصدر الأمر بإطلاق النار من رئيس تجب طاعته، وحيث أثبت تقرير الأدلة الجنائية الفني رقم (716) لعام 1426هـ أن إصابة المجني عليه ناتجة عن بندقية كلاشنكوف لا تقل عن متر، واحتمال أن تكون المسافة القصوى للإطلاق عن بعد مترين ونصف المتر، كما ورد في خطاب مدير الإدارة العامة للأدلة الجنائية رقم (37/2132) وتاريخ 18/10/1426هـ. وحيث إن هذه الحالة ليست من حالات الضرورة أو الدفاع عن النفس التي يجوز معها إطلاق النار وفقاً لنص المادة (الأولى والثالثة) من نظام قوات الأمن الداخلي والتي حددت ضوابط إطلاق النار، كما قررت ذلك اللجنة المشكلة بأمر أمير منطقة الجوف رقم (785/2س) وتاريخ 19/8/1426هـ، حيث إن المجني عليه لم يقاوم أو يحاول الهرب، بل صدرت منه بعض العبارات والإشارات التي تدل على طلبه المساعدة وأن مظهره الخارجي وظروف الحال المحيطة به وبقاءه في مكان مكشوف بمنطقة صحراوية تحت حرارة الشمس وبمكان قريب من موقع البلاغ كلها تدل على ذلك، كما أثبت التقرير الشرعي رقم (13 </w:t>
      </w:r>
      <w:proofErr w:type="spellStart"/>
      <w:r w:rsidRPr="00D45630">
        <w:rPr>
          <w:rFonts w:ascii="Traditional Arabic" w:hAnsi="Traditional Arabic" w:cs="Traditional Arabic"/>
          <w:szCs w:val="28"/>
          <w:rtl/>
          <w:lang w:bidi="ar-EG"/>
        </w:rPr>
        <w:t>ط.ش</w:t>
      </w:r>
      <w:proofErr w:type="spellEnd"/>
      <w:r w:rsidRPr="00D45630">
        <w:rPr>
          <w:rFonts w:ascii="Traditional Arabic" w:hAnsi="Traditional Arabic" w:cs="Traditional Arabic"/>
          <w:szCs w:val="28"/>
          <w:rtl/>
          <w:lang w:bidi="ar-EG"/>
        </w:rPr>
        <w:t xml:space="preserve"> /1426هـ) أن المجني عليه كان يعاني من جوع وعطش شديدين يؤديان إلى حدوث اضطراب في الرؤية والسمع والإدراك. وحيث إن ما قام به المدعى عليه مخالف لما نصت عليه المادة (الثانية) من نظام قوات الأمن الداخلي من عدم اللجوء إلى استعمال السلاح الناري إلا بعد استنفاذ جميع الوسائل الأخرى وأن يطلق على ساقي المتهم ابتداءً إذا تم إنذاره واستمر في مقاومته أو محاولته الهرب، وحيث إن ما قام به المدعى عليه هو تعدٍ وتجاوز عن حدود سلطته النظامية وواجباته الوظيفية التي توجب عليه الالتزام بضوابط إطلاق النار نتج عنه مقتل المجني عليه، وحيث إن الله تعالى حرم قتل النفس بقوله تعالى: </w:t>
      </w:r>
      <w:r w:rsidRPr="00D45630">
        <w:rPr>
          <w:rFonts w:ascii="Traditional Arabic" w:hAnsi="Traditional Arabic" w:cs="Traditional Arabic"/>
          <w:color w:val="000000"/>
          <w:szCs w:val="28"/>
          <w:rtl/>
          <w:lang w:bidi="ar-EG"/>
        </w:rPr>
        <w:t>(ولا تقتلوا النفس التي حرم الله إلا بالحق)</w:t>
      </w:r>
      <w:r w:rsidRPr="00D45630">
        <w:rPr>
          <w:rFonts w:ascii="Traditional Arabic" w:hAnsi="Traditional Arabic" w:cs="Traditional Arabic"/>
          <w:szCs w:val="28"/>
          <w:rtl/>
          <w:lang w:bidi="ar-EG"/>
        </w:rPr>
        <w:t xml:space="preserve"> وجعله من كبائر الذنوب، وحيث تضمن الخطاب السامي الموجه أصلاً إلى سمو وزير الداخلية برقم (10711) في 3/5/1393هـ تطبيق الإرادة الملكية بحق القاتل عمداً والقاتل شبه العمد بسجنه خمس سنوات اعتباراً من دخوله السجن بالنسبة لمن يسقط عنهم القود، وحيث نص الخطاب السامي رقم (4/1197/م) في 12/6/1406هـ، والموجه كذلك أصلاً لسمو وزير الداخلية المعطوف على قرار مجلس القضاء الأعلى بهيئته الدائمة برقم (51/3) في 3/3/1409هـ والذي نصت فيه الفقرة (الثالثة) على أن ما نصت عليه </w:t>
      </w:r>
      <w:r w:rsidRPr="00D45630">
        <w:rPr>
          <w:rFonts w:ascii="Traditional Arabic" w:hAnsi="Traditional Arabic" w:cs="Traditional Arabic"/>
          <w:szCs w:val="28"/>
          <w:rtl/>
          <w:lang w:bidi="ar-EG"/>
        </w:rPr>
        <w:lastRenderedPageBreak/>
        <w:t>الإرادة الملكية الصادرة بحق قاتلي العمد وقاتلي شبه العمد يعتبر الحد الأدنى، فمتى رأى القاضي أن المتهم يستحق عقوبة تعزيرية أكثر مما ورد في الإرادة فله تقدير ذلك.</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وبناءً على ما سبق حكمت المحكمة بإدانة المدعى عليه (.....) بجريمة إساءة المعاملة باسم الوظيفة، وتعزيره عن ذلك بالسجن خمس سنوات تحتسب من تاريخ إيقافه على ذمة هذه القضية.</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044215" w:rsidRPr="00D45630" w:rsidRDefault="00044215" w:rsidP="00044215">
      <w:pPr>
        <w:rPr>
          <w:rFonts w:ascii="Traditional Arabic" w:hAnsi="Traditional Arabic" w:cs="Traditional Arabic"/>
          <w:sz w:val="96"/>
          <w:szCs w:val="96"/>
          <w:rtl/>
          <w:lang w:bidi="ar-EG"/>
        </w:rPr>
      </w:pPr>
      <w:r w:rsidRPr="00D45630">
        <w:rPr>
          <w:rFonts w:ascii="Traditional Arabic" w:hAnsi="Traditional Arabic" w:cs="Traditional Arabic"/>
          <w:szCs w:val="28"/>
          <w:lang w:bidi="ar-EG"/>
        </w:rPr>
        <w:br w:type="page"/>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lastRenderedPageBreak/>
        <w:t>رقم القضية: 975/4/ق لعام 1428هـ</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الحكم الابتدائي:41/د/ج/14 لعام 1429</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حكم الاستئناف: 506/إس/2 لعام 1429هـ</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تاريخ الجلسة: 19/8/1429هـ</w:t>
      </w:r>
    </w:p>
    <w:p w:rsidR="00044215" w:rsidRPr="00D45630" w:rsidRDefault="00044215" w:rsidP="00044215">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044215" w:rsidRPr="00D45630" w:rsidRDefault="00044215" w:rsidP="00044215">
      <w:pPr>
        <w:pStyle w:val="a3"/>
        <w:tabs>
          <w:tab w:val="left" w:pos="427"/>
        </w:tabs>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إساءة المعاملة باسم الوظيفة - استخدام رجل الأمن للسلاح الناري - عدم حيازة المجني عليه لأي سلاح أو ممنوعات - استخدام السلاح دون إذن المسؤول – حكم غيابي-إبلاغ المتهم وعدم حضوره رغم إبلاغه بالجلسة التالية-أثره.</w:t>
      </w:r>
    </w:p>
    <w:p w:rsidR="00044215" w:rsidRPr="00D45630" w:rsidRDefault="00044215" w:rsidP="00044215">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الأنظمة واللوائح</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w:t>
      </w:r>
      <w:proofErr w:type="gramStart"/>
      <w:r w:rsidRPr="00D45630">
        <w:rPr>
          <w:rFonts w:ascii="Traditional Arabic" w:hAnsi="Traditional Arabic" w:cs="Traditional Arabic"/>
          <w:szCs w:val="28"/>
          <w:rtl/>
        </w:rPr>
        <w:t>المادة(</w:t>
      </w:r>
      <w:proofErr w:type="gramEnd"/>
      <w:r w:rsidRPr="00D45630">
        <w:rPr>
          <w:rFonts w:ascii="Traditional Arabic" w:hAnsi="Traditional Arabic" w:cs="Traditional Arabic"/>
          <w:szCs w:val="28"/>
          <w:rtl/>
        </w:rPr>
        <w:t>2)الفقرة (8) من المرسوم الملكي رقم (٤٣) وتاريخ 29/11/1377هـ.</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-المادة (19) من قواعد المرافعات والإجراءات أمام الديوان الصادر بالمرسوم الملكي رقم (190) وتاريخه 16/11/1409هـ.</w:t>
      </w:r>
    </w:p>
    <w:p w:rsidR="00044215" w:rsidRPr="00D45630" w:rsidRDefault="00044215" w:rsidP="00044215">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الملخص</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أقامت هيئة الرقابة والتحقيق الدعوى الجنائية بطلب الحكم على المتهم بمعاقبته بالعقوبة المنصوص عليها في لائحة الاتهام؛ لأنه أساء المعاملة باسم الوظيفة، وذلك بأن أطلق النار من مسدسه الحكومي أثناء عمله الرسمي على المدعو إثر مطاردته له مما تسبب في وفاته-عدم حضور المتهم أمام الدائرة ومخاطبته من قبلها عدة مرات وإبلاغ مرجعه بالجلسات لحضور المتهم وقد أخذ عليه إقرارات للحضور - عدم الحضور – أثره: جواز صدور الحكم في الدعوى غيابياً-اعتراف المتهم بإطلاق النار على المجني عليه - إثبات التقرير الطبي بأن وفاته كانت بسبب إطلاق النار من مسدس المتهم - إقرار المتهم بعدم إبلاغه المسؤول عنه قبل استخدام السلاح ضد القتيل - عدم حيازة القتيل لأي سلاح أو ممنوعات - مؤدى ذلك: الحكم غيابياً بإدانة المتهم بما نسب إليه من إساءة استخدام السلطة.</w:t>
      </w:r>
    </w:p>
    <w:p w:rsidR="00044215" w:rsidRPr="00D45630" w:rsidRDefault="00044215" w:rsidP="00044215">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الوقائع</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أقام فرع هيئة الرقابة والتحقيق بمنطقة عسير دعواه الجزائية بقرار الاتهام رقم (139/ج) لعام 1428هـ بحضور ممثل الادعاء (.....) ضد (.....) (.....) الجنسية - ٢٧ سنة- متزوج - جندي بشرطة ظهران الجنوب - الدوريات الأمنية - رقم الجوال (.....) معروف بواسطة عمله يسكن في محافظة بيشة قرية الشط</w:t>
      </w:r>
      <w:r w:rsidRPr="00D45630">
        <w:rPr>
          <w:rFonts w:ascii="Traditional Arabic" w:hAnsi="Traditional Arabic" w:cs="Traditional Arabic"/>
          <w:rtl/>
        </w:rPr>
        <w:t>.</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لأنه بتاريخ ٧/10/١٤٢٧هـ وما قبله بدائرة محافظة ظهران الجنوب بمنطقة عسير.</w:t>
      </w:r>
    </w:p>
    <w:p w:rsidR="00044215" w:rsidRPr="00D45630" w:rsidRDefault="00044215" w:rsidP="00044215">
      <w:pPr>
        <w:pStyle w:val="a3"/>
        <w:tabs>
          <w:tab w:val="left" w:pos="427"/>
        </w:tabs>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أساء المعاملة باسم الوظيفة بأن أطلق النار من مسدسه الحكومي أثناء عمله الرسمي على المدعو (.....) (.....) الجنسية - إثر مطاردته له مما تسبب في وفاته، فتمت الجريمة بناءً على ذلك.</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ثم ساق فرع الهيئة أدلة الاتهام التالية:</w:t>
      </w:r>
    </w:p>
    <w:p w:rsidR="00044215" w:rsidRPr="00D45630" w:rsidRDefault="00044215" w:rsidP="00044215">
      <w:pPr>
        <w:pStyle w:val="a3"/>
        <w:tabs>
          <w:tab w:val="left" w:pos="427"/>
        </w:tabs>
        <w:bidi/>
        <w:spacing w:line="400" w:lineRule="exact"/>
        <w:jc w:val="both"/>
        <w:rPr>
          <w:rFonts w:ascii="Traditional Arabic" w:hAnsi="Traditional Arabic" w:cs="Traditional Arabic"/>
          <w:rtl/>
        </w:rPr>
      </w:pPr>
      <w:r w:rsidRPr="00D45630">
        <w:rPr>
          <w:rFonts w:ascii="Traditional Arabic" w:hAnsi="Traditional Arabic" w:cs="Traditional Arabic"/>
          <w:rtl/>
        </w:rPr>
        <w:t xml:space="preserve"> </w:t>
      </w:r>
      <w:r w:rsidRPr="00D45630">
        <w:rPr>
          <w:rFonts w:ascii="Traditional Arabic" w:hAnsi="Traditional Arabic" w:cs="Traditional Arabic"/>
          <w:szCs w:val="28"/>
          <w:rtl/>
        </w:rPr>
        <w:t>اعتراف المتهم المذكور بكافة مراحل التحقيق بقيامه بإطلاق النار على المدعو (.....) (.....) الجنسية.</w:t>
      </w:r>
    </w:p>
    <w:p w:rsidR="00044215" w:rsidRPr="00D45630" w:rsidRDefault="00044215" w:rsidP="00044215">
      <w:pPr>
        <w:pStyle w:val="a3"/>
        <w:tabs>
          <w:tab w:val="left" w:pos="427"/>
        </w:tabs>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ما تضمنه التقرير الطبي المرفق بأوراق القضية من أن وفاة المدعو (.....) كان بسبب إطلاق النار عليه من مسدس المتهم المذكور.</w:t>
      </w:r>
    </w:p>
    <w:p w:rsidR="00044215" w:rsidRPr="00D45630" w:rsidRDefault="00044215" w:rsidP="00044215">
      <w:pPr>
        <w:pStyle w:val="a3"/>
        <w:tabs>
          <w:tab w:val="left" w:pos="427"/>
        </w:tabs>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ما جاء بأقوال المتهم المذكور بأنه لم يقم بإبلاغ الضابط المسؤول عنه قبل إطلاق النار على المدعو (.....).</w:t>
      </w:r>
    </w:p>
    <w:p w:rsidR="00044215" w:rsidRPr="00D45630" w:rsidRDefault="00044215" w:rsidP="00044215">
      <w:pPr>
        <w:pStyle w:val="a3"/>
        <w:tabs>
          <w:tab w:val="left" w:pos="427"/>
        </w:tabs>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ما جاء بأقوال المتهم المذكور بأن الشخص المجني عليه لم يكن معه سلاح أو شيء من الممنوعات.</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وطلب فرع الهيئة بمنطقة عسير من ديوان المظالم معاقبة المتهم وفقاً لأحكام المادة (الثانية) الفقرة (8) من المرسوم الملكي رقم (43) لسنة 1377هـ.</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lastRenderedPageBreak/>
        <w:t xml:space="preserve">وبالمناداة على المتهم تبين عدم حضوره، وكانت الدائرة قد خاطبت مرجعه عدة مرات بإبلاغه بالجلسات التي حددتها الدائرة وتم إبلاغه من قبلها عدة مرات واستعد بالحضور، إلا أنه لم يحضر وقد أخذ عليه إقرارات بذلك وآخرها جلسة هذا </w:t>
      </w:r>
      <w:proofErr w:type="gramStart"/>
      <w:r w:rsidRPr="00D45630">
        <w:rPr>
          <w:rFonts w:ascii="Traditional Arabic" w:hAnsi="Traditional Arabic" w:cs="Traditional Arabic"/>
          <w:szCs w:val="28"/>
          <w:rtl/>
        </w:rPr>
        <w:t>اليوم ،</w:t>
      </w:r>
      <w:proofErr w:type="gramEnd"/>
      <w:r w:rsidRPr="00D45630">
        <w:rPr>
          <w:rFonts w:ascii="Traditional Arabic" w:hAnsi="Traditional Arabic" w:cs="Traditional Arabic"/>
          <w:szCs w:val="28"/>
          <w:rtl/>
        </w:rPr>
        <w:t xml:space="preserve"> وحيث إن المادة (التاسعة عشرة) قد نصت على أن المتهم إذا أبلغ ولم يحضر الجلسة أعيد طلب حضوره لجلسة أخرى، فإن تخلف جاز للدائرة أن تحكم في الدعوى غيابياً... وحيث إن المتهم من خلال التحقيقات التي أجريت معه قد اعترف بأنه هو من قام بإطلاق النار على المدعو (.....) (.....) الجنسية - وتضمن التقرير الطبي بأن وفاته كان بسبب إطلاق النار من مسدس المتهم، كما أقر المتهم بأنه لم يقم بإبلاغ المسؤول عنه قبل استخدام السلاح ضد القتيل فضلاً عن أن القتيل لم يكن معه سلاح أو أي شيء من الممنوعات</w:t>
      </w:r>
      <w:r w:rsidRPr="00D45630">
        <w:rPr>
          <w:rFonts w:ascii="Traditional Arabic" w:hAnsi="Traditional Arabic" w:cs="Traditional Arabic"/>
          <w:rtl/>
        </w:rPr>
        <w:t>.</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لذا فإن الدائرة تطمئن إلى إدانته بما نسب إليه من جريمة إساءة استخدام السلطة، وتعاقبه وفقاً لأحكام المرسوم الملكي رقم (43) لعام 1377هـ حسبما نصت عليه المادة (الثانية) منه في فقرتها (الثامنة) وفق ما هو وارد بمنطوق حكمها</w:t>
      </w:r>
      <w:r w:rsidRPr="00D45630">
        <w:rPr>
          <w:rFonts w:ascii="Traditional Arabic" w:hAnsi="Traditional Arabic" w:cs="Traditional Arabic"/>
          <w:rtl/>
        </w:rPr>
        <w:t>.</w:t>
      </w:r>
    </w:p>
    <w:p w:rsidR="00044215" w:rsidRPr="00D45630" w:rsidRDefault="00044215" w:rsidP="00044215">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لذلك حكمت الدائرة </w:t>
      </w:r>
      <w:proofErr w:type="gramStart"/>
      <w:r w:rsidRPr="00D45630">
        <w:rPr>
          <w:rFonts w:ascii="Traditional Arabic" w:hAnsi="Traditional Arabic" w:cs="Traditional Arabic"/>
          <w:szCs w:val="28"/>
          <w:rtl/>
        </w:rPr>
        <w:t>بإدانة  (</w:t>
      </w:r>
      <w:proofErr w:type="gramEnd"/>
      <w:r w:rsidRPr="00D45630">
        <w:rPr>
          <w:rFonts w:ascii="Traditional Arabic" w:hAnsi="Traditional Arabic" w:cs="Traditional Arabic"/>
          <w:szCs w:val="28"/>
          <w:rtl/>
        </w:rPr>
        <w:t>.....) (.....) الجنسية بما نسب إليه من إساءة استخدام السلطة، ومعاقبته عن ذلك بالسجن لمدة ثلاث سنوات وتم إعلانه على ممثل الادعاء، أما المتهم فله حق الاعتراض عليه خلال ثلاثين يوماً من تاريخ إبلاغه بتنفيذه، وإلا أصبح الحكم في حقه نهائياً وواجب النفاذ.</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044215" w:rsidRPr="00D45630" w:rsidRDefault="00044215" w:rsidP="00044215">
      <w:pPr>
        <w:spacing w:line="400" w:lineRule="exact"/>
        <w:jc w:val="lowKashida"/>
        <w:rPr>
          <w:rFonts w:ascii="Traditional Arabic" w:hAnsi="Traditional Arabic" w:cs="Traditional Arabic"/>
          <w:szCs w:val="28"/>
          <w:lang w:bidi="ar-EG"/>
        </w:rPr>
      </w:pPr>
    </w:p>
    <w:p w:rsidR="00044215" w:rsidRPr="00D45630" w:rsidRDefault="00044215" w:rsidP="00044215">
      <w:pPr>
        <w:pStyle w:val="a3"/>
        <w:bidi/>
        <w:spacing w:line="400" w:lineRule="exact"/>
        <w:jc w:val="both"/>
        <w:rPr>
          <w:rFonts w:ascii="Traditional Arabic" w:hAnsi="Traditional Arabic" w:cs="Traditional Arabic"/>
          <w:szCs w:val="28"/>
          <w:rtl/>
        </w:rPr>
      </w:pP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4758/1/ق لعام 1428</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35/د/ج/4 لعام 1429هـ</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640/إس/لعام 1429هـ</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29/10/1429هـ</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044215" w:rsidRPr="00D45630" w:rsidRDefault="00044215" w:rsidP="00044215">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إساءة المعاملة باسم الوظيفة – استخدام رجل الأمن للسلاح الناري – ضوابط ذلك- وجود مبرر للمتهم في مطاردة المجني عليه واستخدامه السلاح بعد استنفاذ الوسائل الأخرى –السلطة التقديرية للمحكمة نحو تقرير لجنة التحقيق مع المتهم– عدم الاعتداد بالتقرير.</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-المادتان (الأولى والثالثة) من نظام قوات الأمن الداخلي الصادر بالمرسوم الملكي رقم (30) وتاريخ 4/12/1384هـ.</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(الثانية) فقرة (8) من المرسوم الملكي رقم (43) وتاريخ 29/11/1377هـ.</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-لائحة أصول </w:t>
      </w:r>
      <w:proofErr w:type="spellStart"/>
      <w:r w:rsidRPr="00D45630">
        <w:rPr>
          <w:rFonts w:ascii="Traditional Arabic" w:hAnsi="Traditional Arabic" w:cs="Traditional Arabic"/>
          <w:szCs w:val="28"/>
          <w:rtl/>
          <w:lang w:bidi="ar-EG"/>
        </w:rPr>
        <w:t>الاستيقاف</w:t>
      </w:r>
      <w:proofErr w:type="spellEnd"/>
      <w:r w:rsidRPr="00D45630">
        <w:rPr>
          <w:rFonts w:ascii="Traditional Arabic" w:hAnsi="Traditional Arabic" w:cs="Traditional Arabic"/>
          <w:szCs w:val="28"/>
          <w:rtl/>
          <w:lang w:bidi="ar-EG"/>
        </w:rPr>
        <w:t xml:space="preserve"> والقبض الصادرة بقرار وزير الداخلية رقم (233) وتاريخ 17/1/1404هـ.</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-وقرار وزير الداخلية رقم (1345) وتاريخ 8/4/1410هـ.</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الرقابة والتحقيق الدعوى الجنائية بطلب الحكم على المتهم بمعاقبته بالعقوبة المنصوص عليها في لائحة الاتهام؛ لأنه بصفته الوظيفية أساء المعاملة باسم الوظيفة وأطلق النار من سلاحه الرسمي على الحدث دون مبرر مما تسبب في إصابته بطلق ناري بالإلية اليسرى خرج أسفل البطن.</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مشاهدة المتهم لأحد الأشخاص يطارد هاربين </w:t>
      </w:r>
      <w:proofErr w:type="spellStart"/>
      <w:r w:rsidRPr="00D45630">
        <w:rPr>
          <w:rFonts w:ascii="Traditional Arabic" w:hAnsi="Traditional Arabic" w:cs="Traditional Arabic"/>
          <w:szCs w:val="28"/>
          <w:rtl/>
          <w:lang w:bidi="ar-EG"/>
        </w:rPr>
        <w:t>واستيقافه</w:t>
      </w:r>
      <w:proofErr w:type="spellEnd"/>
      <w:r w:rsidRPr="00D45630">
        <w:rPr>
          <w:rFonts w:ascii="Traditional Arabic" w:hAnsi="Traditional Arabic" w:cs="Traditional Arabic"/>
          <w:szCs w:val="28"/>
          <w:rtl/>
          <w:lang w:bidi="ar-EG"/>
        </w:rPr>
        <w:t xml:space="preserve"> له وسؤاله عن سبب المطاردة، فذكر له أنهما استوقفا شاحنة واعتديا على سائقها وسلبا منه مالاً وعرض أحدهما نفسه على العامل ليفعل به الفاحشة – أثر ذلك: وجود مبرر للمتهم في مطاردة المجني عليه – قيام المتهم بمطاردة المجني عليه وآخر على الأقدام وإبلاغ الدوريات الأمنية للحضور للموقع وهروب المجني عليه ورميه الحجارة على المتهم – تحذير المتهم للهاربين ومطالبته لهما بالتوقف وتسليم نفسيهما – عدم امتثالهما وإطلاق المتهم لعدة طلقات في الهواء لإخافتهما فاستمرا في الهروب فتابعهما فرميا عليه الحجارة مرة أخرى فأطلق طلقةً واحدة على الأقرب منهما في الجزء السفلي من جسمه فأصابت إليته اليسرى - أثر ذلك: أن ما قام به المتهم لم يكن سوى أداءٍ لعمله متدرجاً في الوسائل النظامية وفقاً للضوابط المنظمة لها – عدم تصرفه على نحو ما فعل من شأنه ترك المطلوبين يهربان ويفلتا من التحقيق والمحاكمة وبقاؤهما يهددان أمن المجتمع </w:t>
      </w:r>
      <w:proofErr w:type="spellStart"/>
      <w:r w:rsidRPr="00D45630">
        <w:rPr>
          <w:rFonts w:ascii="Traditional Arabic" w:hAnsi="Traditional Arabic" w:cs="Traditional Arabic"/>
          <w:szCs w:val="28"/>
          <w:rtl/>
          <w:lang w:bidi="ar-EG"/>
        </w:rPr>
        <w:t>ولاستحق</w:t>
      </w:r>
      <w:proofErr w:type="spellEnd"/>
      <w:r w:rsidRPr="00D45630">
        <w:rPr>
          <w:rFonts w:ascii="Traditional Arabic" w:hAnsi="Traditional Arabic" w:cs="Traditional Arabic"/>
          <w:szCs w:val="28"/>
          <w:rtl/>
          <w:lang w:bidi="ar-EG"/>
        </w:rPr>
        <w:t xml:space="preserve"> المتهم حال ذلك اللوم والمحاسبة لتفريطه– انتهاء تقرير اللجنة الداخلية بجهة عمل المدعي إلى استعجاله بإطلاق النار لعدم وجود جريمة تستدعي ذلك – أثره: عدم الاعتداد به – وجه ذلك: مخالفته للائحة أصول </w:t>
      </w:r>
      <w:proofErr w:type="spellStart"/>
      <w:r w:rsidRPr="00D45630">
        <w:rPr>
          <w:rFonts w:ascii="Traditional Arabic" w:hAnsi="Traditional Arabic" w:cs="Traditional Arabic"/>
          <w:szCs w:val="28"/>
          <w:rtl/>
          <w:lang w:bidi="ar-EG"/>
        </w:rPr>
        <w:t>الاستيقاف</w:t>
      </w:r>
      <w:proofErr w:type="spellEnd"/>
      <w:r w:rsidRPr="00D45630">
        <w:rPr>
          <w:rFonts w:ascii="Traditional Arabic" w:hAnsi="Traditional Arabic" w:cs="Traditional Arabic"/>
          <w:szCs w:val="28"/>
          <w:rtl/>
          <w:lang w:bidi="ar-EG"/>
        </w:rPr>
        <w:t xml:space="preserve"> وقرار وزير الداخلية رقم (1345) وتاريخ 8/4/1410هـ. مؤدى ذلك: عدم الإدانة.</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أقام فرع هيئة الرقابة والتحقيق بمنطقة الرياض دعواه ضد (.....) (..... </w:t>
      </w:r>
      <w:proofErr w:type="gramStart"/>
      <w:r w:rsidRPr="00D45630">
        <w:rPr>
          <w:rFonts w:ascii="Traditional Arabic" w:hAnsi="Traditional Arabic" w:cs="Traditional Arabic"/>
          <w:szCs w:val="28"/>
          <w:rtl/>
          <w:lang w:bidi="ar-EG"/>
        </w:rPr>
        <w:t>الجنسية),</w:t>
      </w:r>
      <w:proofErr w:type="gramEnd"/>
      <w:r w:rsidRPr="00D45630">
        <w:rPr>
          <w:rFonts w:ascii="Traditional Arabic" w:hAnsi="Traditional Arabic" w:cs="Traditional Arabic"/>
          <w:szCs w:val="28"/>
          <w:rtl/>
          <w:lang w:bidi="ar-EG"/>
        </w:rPr>
        <w:t xml:space="preserve"> ففي يوم الأحد 25/1/1429هـ وبمقر فرع ديوان المظالم بمنطقة الرياض عقدت الدائرة الجزائية الرابعة وبحضور أمين سر الدائرة (.....) وذلك للنظر في قضية إساءة المعاملة باسم الوظيفة المشار إلى رقمها وتاريخها وأطرافها أعلاه.</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حيث تتحصل وقائع هذه الدعوى في أن فرع هيئة الرقابة والتحقيق بمنطقة الرياض أقام هذه الدعوى أمام فرع ديوان المظالم بمنطقة الرياض بموجب قرار الاتهام رقم (509/ج) لعام 1428هـ ضد (.....) (.....) الجنسية العمر (.....) سنة يعمل نقيب بدوريات الأمن العام بالرياض.</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لأنه بتاريخ 7/8/1427هـ بدائرة مدينة الرياض بمنطقة الرياض:</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بصفته الوظيفية – سالفة الذكر – أساء المعاملة باسم الوظيفة وذلك بإطلاقه النار من سلاحه الرسمي على الحدث (.....) (..... الجنسية) دون مبرر يذكر، مما تسبب بإصابة الحدث بطلق ناري دخل من الخلف بالإلية اليسرى وخرج أسفل البطن، وتبين تهتك الجزء السفلي لأمعاء الحدث ومدة شفائه عشرون يوماً، فتمت الجريمة بناءً على ذلك.</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أدلة الاتهام:</w:t>
      </w:r>
    </w:p>
    <w:p w:rsidR="00044215" w:rsidRPr="00D45630" w:rsidRDefault="00044215" w:rsidP="00044215">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1ـ ما هو ثابت بتقرير الدوريات الأمنية رقم (94225) وتاريخ 8/7/1427هـ المتضمن قيام المتهم المذكور بإطلاق النار على الحدث (.....).</w:t>
      </w:r>
    </w:p>
    <w:p w:rsidR="00044215" w:rsidRPr="00D45630" w:rsidRDefault="00044215" w:rsidP="00044215">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2ـ التقرير الفني رقم (2588/30/44) وتاريخ 19/8/1428هـ المتضمن إصابة الحدث المذكور بتهتك الجزء السفلي للأمعاء وإصابة جدار المثانة.</w:t>
      </w:r>
    </w:p>
    <w:p w:rsidR="00044215" w:rsidRPr="00D45630" w:rsidRDefault="00044215" w:rsidP="00044215">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3ـ اعتراف المذكور بكافة مراحل التحقيق ولدى الهيئة بإطلاق النار على الحدث المذكور وإصابته بإصابة بالغة.</w:t>
      </w:r>
    </w:p>
    <w:p w:rsidR="00044215" w:rsidRPr="00D45630" w:rsidRDefault="00044215" w:rsidP="00044215">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4ـ تقرير اللجنة التي حققت في الموضوع.</w:t>
      </w:r>
    </w:p>
    <w:p w:rsidR="00044215" w:rsidRPr="00D45630" w:rsidRDefault="00044215" w:rsidP="00044215">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5ـ أن إنكار المتهم لدى الفرع ما هو منسوب إليه إنما هو دفاع </w:t>
      </w:r>
      <w:proofErr w:type="gramStart"/>
      <w:r w:rsidRPr="00D45630">
        <w:rPr>
          <w:rFonts w:ascii="Traditional Arabic" w:hAnsi="Traditional Arabic" w:cs="Traditional Arabic"/>
          <w:szCs w:val="28"/>
          <w:rtl/>
          <w:lang w:bidi="ar-EG"/>
        </w:rPr>
        <w:t>واهٍ,</w:t>
      </w:r>
      <w:proofErr w:type="gramEnd"/>
      <w:r w:rsidRPr="00D45630">
        <w:rPr>
          <w:rFonts w:ascii="Traditional Arabic" w:hAnsi="Traditional Arabic" w:cs="Traditional Arabic"/>
          <w:szCs w:val="28"/>
          <w:rtl/>
          <w:lang w:bidi="ar-EG"/>
        </w:rPr>
        <w:t xml:space="preserve"> الغرض منه التهرب من المسؤولية الجنائية المترتبة عليه </w:t>
      </w:r>
      <w:proofErr w:type="spellStart"/>
      <w:r w:rsidRPr="00D45630">
        <w:rPr>
          <w:rFonts w:ascii="Traditional Arabic" w:hAnsi="Traditional Arabic" w:cs="Traditional Arabic"/>
          <w:szCs w:val="28"/>
          <w:rtl/>
          <w:lang w:bidi="ar-EG"/>
        </w:rPr>
        <w:t>وتدحضه</w:t>
      </w:r>
      <w:proofErr w:type="spellEnd"/>
      <w:r w:rsidRPr="00D45630">
        <w:rPr>
          <w:rFonts w:ascii="Traditional Arabic" w:hAnsi="Traditional Arabic" w:cs="Traditional Arabic"/>
          <w:szCs w:val="28"/>
          <w:rtl/>
          <w:lang w:bidi="ar-EG"/>
        </w:rPr>
        <w:t xml:space="preserve"> الأدلة السابقة.</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وطلب فرع الهيئة بمنطقة الرياض من فرع ديوان المظالم بمنطقة الرياض معاقبة المتهم المذكور طبقاً لنص المادة (الثانية) الفقرة (الثامنة) من المرسوم الملكي رقم (43) وتاريخ 29/11/1377هـ.</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وبإحالة القضية إلى هذه الدائرة باشرت نظرها وحددت لذلك جلسة اليوم وفيها حضر عن فرع الهيئة (.....) ممثلاً للادعاء، كما حضر المتهم (.....) وتلا ممثل الادعاء قرار الاتهام، وبمواجهة المتهم بما نسب إليه فيه أجاب قائلاً: </w:t>
      </w:r>
      <w:proofErr w:type="gramStart"/>
      <w:r w:rsidRPr="00D45630">
        <w:rPr>
          <w:rFonts w:ascii="Traditional Arabic" w:hAnsi="Traditional Arabic" w:cs="Traditional Arabic"/>
          <w:szCs w:val="28"/>
          <w:rtl/>
          <w:lang w:bidi="ar-EG"/>
        </w:rPr>
        <w:t>( ما</w:t>
      </w:r>
      <w:proofErr w:type="gramEnd"/>
      <w:r w:rsidRPr="00D45630">
        <w:rPr>
          <w:rFonts w:ascii="Traditional Arabic" w:hAnsi="Traditional Arabic" w:cs="Traditional Arabic"/>
          <w:szCs w:val="28"/>
          <w:rtl/>
          <w:lang w:bidi="ar-EG"/>
        </w:rPr>
        <w:t xml:space="preserve"> نسب إليَّ في قرار الاتهام من إساءة المعاملة غير صحيح, والصحيح أنني قابلت أحد الأشخاص يدعى (.....) يطارد شخصين هاربين، فاستوقفته وسألته عن سبب مطاردته لهما حيث كان يطاردهما بسيارته وهما على أقدامهما، فذكر لي أنهما اعتديا على سائق شاحنة أثناء وقوفه وأنزلاه من الشاحنة وضرباه وشرعا في سلب مبالغ مالية منه وأخذا مفتاح سيارته، كما عرض أحدهما نفسه على العامل ليفعل به الفاحشة فطاردتهما فأصرا على الهرب ولم يمتثلا واستمرا في هروبهما فبدأت بمطاردتهما على الأقدام بمشاهدة المُبَلِّغ، وكنت قد أبلغت الدوريات الأمنية على الجهاز لتحضر إلى الموقع وكنت أنا مسؤول الفرقة الأمنية في الميدان، وبعد ابتعادي عن سيارة الدورية وقف الهاربان وبدآ برمي الحجارة تجاهي، ثم حذرتهما من ذلك وطالبتهما بالوقوف وتسليم نفسيهما فلم يمتثلا، ثم أطلقت عدة طلقات في الهواء </w:t>
      </w:r>
      <w:r w:rsidRPr="00D45630">
        <w:rPr>
          <w:rFonts w:ascii="Traditional Arabic" w:hAnsi="Traditional Arabic" w:cs="Traditional Arabic"/>
          <w:szCs w:val="28"/>
          <w:rtl/>
          <w:lang w:bidi="ar-EG"/>
        </w:rPr>
        <w:lastRenderedPageBreak/>
        <w:t>لإخافتهما فاستمرا في الهرب فتابعتهما، ثم وقفا مرة أخرى لرمي الحجارة فأطلقت طلقة واحدة على الأقرب منهما في الجزء السفلي من جسمه لإعاقته من الهرب؛ وذلك خشية اختفائهما داخل الحي فلا أتمكن من القبض عليهما، فأصبته فوقع على الأرض، وتم نقله بالدورية بمساعدة الشاهد الذي أبلغني عن واقعة السلب والاعتداء على سائق الشاحنة حيث نقلت المصاب لمستشفى (.....) لتلقي العلاج وحررت المحضر المشار إليه في قرار الاتهام بنفسي، حيث سلمت لمركز شرطة الفيصلية كل من الشاهد (.....) والعامل المعتدى عليه ومعلومات عن المصاب في مستشفى (.....)، علماً بأن قبل مشاهدتي لواقعة مطاردة المبلغ للمعتدين تلقيت بلاغاً من عمليات الدوريات الأمنية يفيد بوجود شخص ملقى على الأرض وطلب مني التوجه إلى ذلك الموقع وهو قريب من موقع المطاردة سالفة الذكر، وعندما وصلت إلى موقع المصاب وجدته وعنده بعض الأشخاص أفادوا بأوصاف من اعتدى عليه، وذكروا أنهما شخصان أسمرا البشرة يرتديان ملابس رياضية وأنهما هربا بعد الاعتداء على أقدامهما، وتم الاتصال على الهلال الأحمر لنقل المصاب إلى المستشفى وبلغت العمليات بأوصاف المعتدين وبقى لدي هذا المصاب دورية لإكمال اللازم، وبصفتي رئيس الوردية طلبت من الدورية الأخرى الوجود في الحي للبحث عن المعتدين، وبعد أن فارقت مكان المصاب للبحث عن المعتدين وبعد أقل من خمس دقائق شاهدت المبلغ الشاهد يطارد شخصين تنطبق أوصافهما مع أوصاف شهود واقعة الشخص المصاب والملطخ بالدماء، ثم سألته عن سبب مطاردته لهما فأبلغني على نحو ما ذكرت من اعتدائهما على سائق الشاحنة وطلبت منهما التوقف وعند إصرارهما على الهروب تم ما أشرت إليه بإجابتي، وأن سبب إطلاق النار على هذا الشخص يعود إلى خطورة ما أقدم عليه من جرائم وهي شروع في جريمة سلب من عامل وعرض فعل فاحشة اللواط والتلبس بجريمة الهروب من رجال السلطة والمقاومة والاعتداء عليهم، وتم التحقيق مع المصاب ومحاكمته وصدر عليه حكم من المحكمة الجزائية قضى بصحة ما دفعت به وبمعاقبة الشخص المصاب بإيقافه شهراً وجلده خمسين جلدة وأخذ التعهد عليه ووليه بعدم العودة لما بدر منه وأقدم مذكرة فصلت فيها دفاعي، وقد منحني مرجعي شهادة تقدير برقم (235) وتاريخ 1/12/1427هـ نظير جهودي في مجال عملي بعد هذه الواقعة. وأكتفي بما ذكرت. وتم تسليم نسخة من شهادة التقدير والمذكرة لممثل الادعاء وقرر اكتفاءه بما تم وبما جاء في أوراق القضية.</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وباطلاع الدائرة على مذكرة المتهم تبين أنه كرر فيها إنكاره وعدم صحة ما جاء في قرار الاتهام وأكد على أنه كان يؤدي عمله، وأن ما فعله كان وفقاً للضوابط التي وردت في لائحة أصول </w:t>
      </w:r>
      <w:proofErr w:type="spellStart"/>
      <w:r w:rsidRPr="00D45630">
        <w:rPr>
          <w:rFonts w:ascii="Traditional Arabic" w:hAnsi="Traditional Arabic" w:cs="Traditional Arabic"/>
          <w:szCs w:val="28"/>
          <w:rtl/>
          <w:lang w:bidi="ar-EG"/>
        </w:rPr>
        <w:t>الاستيقاف</w:t>
      </w:r>
      <w:proofErr w:type="spellEnd"/>
      <w:r w:rsidRPr="00D45630">
        <w:rPr>
          <w:rFonts w:ascii="Traditional Arabic" w:hAnsi="Traditional Arabic" w:cs="Traditional Arabic"/>
          <w:szCs w:val="28"/>
          <w:rtl/>
          <w:lang w:bidi="ar-EG"/>
        </w:rPr>
        <w:t xml:space="preserve"> والقبض والحجز المؤقت والتوقيف الاحتياطي التي حددتها الجرائم الكبيرة، ومن ضمنها جرائم السرقة وجرائم اللواط وجرائم مقاومة السلطة العامة، وقد شرع المصاب بارتكابها وأنه اتبع الخطوات المحددة بقرار وزير الداخلية رقم (1345) وتاريخ 8/4/1410هـ حتى استنفد جميع الوسائل مما اضطره إلى استخدام السلاح لإعاقة الهاربين ليتمكن من القبض عليهما، وبالتالي فإن العمل الذي أداه كان وفقاً للضوابط النظامية المسموح له بها، ومن ثم فلا ينطبق عليه ما جاء في قرار الاتهام من إساءة المعاملة باسم الوظيفة وطلب الحكم بعدم إدانته.</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دعوى فرع الهيئة هي إساءة المتهم المعاملة باسم الوظيفة بأن أطلق النار على الهارب وأصابه إصابة بالغة وطلب الفرع إدانة المتهم ومعاقبته وفقاً للمادة (2/8) من المرسوم الملكي رقم (43) لعام 1377هـ.</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المتهم أنكر ما نسب إليه ودفع بأن ما حصل منه لم يكن سوى أداء لعمله وفقاً للقواعد النظامية المنظمة لمثل هذه الحالة، وأنه استخدم جميع الوسائل المتاحة ولم يطلق النار، إلا بعد استنفاد كافة الوسائل؛ وذلك لإعاقة المطلوب الهارب عن الهروب ليتمكن من القبض عليه ولم يقدم الادعاء ما يثبت ما ادعى به.</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حيث إن لائحة أصول </w:t>
      </w:r>
      <w:proofErr w:type="spellStart"/>
      <w:r w:rsidRPr="00D45630">
        <w:rPr>
          <w:rFonts w:ascii="Traditional Arabic" w:hAnsi="Traditional Arabic" w:cs="Traditional Arabic"/>
          <w:szCs w:val="28"/>
          <w:rtl/>
          <w:lang w:bidi="ar-EG"/>
        </w:rPr>
        <w:t>الاستيقاف</w:t>
      </w:r>
      <w:proofErr w:type="spellEnd"/>
      <w:r w:rsidRPr="00D45630">
        <w:rPr>
          <w:rFonts w:ascii="Traditional Arabic" w:hAnsi="Traditional Arabic" w:cs="Traditional Arabic"/>
          <w:szCs w:val="28"/>
          <w:rtl/>
          <w:lang w:bidi="ar-EG"/>
        </w:rPr>
        <w:t xml:space="preserve"> والقبض والحجز المؤقت والتوقيف الاحتياطي الصادر بقرار وزير الداخلية رقم (233) وتاريخ 17/1/1404هـ استناداً إلى نظام السجن والتوقيف الصادر بالمرسوم الملكي رقم (م/31) في 21/6/1398هـ قد نصت على ما يلي:</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مادة رقم (1) "لرجال الدوريات وغيرهم من رجال السلطة العامة حق </w:t>
      </w:r>
      <w:proofErr w:type="spellStart"/>
      <w:r w:rsidRPr="00D45630">
        <w:rPr>
          <w:rFonts w:ascii="Traditional Arabic" w:hAnsi="Traditional Arabic" w:cs="Traditional Arabic"/>
          <w:szCs w:val="28"/>
          <w:rtl/>
          <w:lang w:bidi="ar-EG"/>
        </w:rPr>
        <w:t>استيقاف</w:t>
      </w:r>
      <w:proofErr w:type="spellEnd"/>
      <w:r w:rsidRPr="00D45630">
        <w:rPr>
          <w:rFonts w:ascii="Traditional Arabic" w:hAnsi="Traditional Arabic" w:cs="Traditional Arabic"/>
          <w:szCs w:val="28"/>
          <w:rtl/>
          <w:lang w:bidi="ar-EG"/>
        </w:rPr>
        <w:t xml:space="preserve"> كل من يوجد في حال تدعو للاشتباه في أمره".</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مادة رقم (2) "متى قامت أمارات تدعو للاشتباه في أن شخصاً ارتكب جرماً فيجب ضبطه وإحالته فوراً إلى المرجع المختص في التحقيق مع إعداد محضر تثبت فيه البيانات المتعلقة بتعريف من قام بالضبط وبالمقبوض عليه وتاريخ وساعة ضبطه والأسباب التي دعت إلى ذلك".</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إن المتهم دفع على نحو ما سبق أنه تلقى بلاغاً عن إصابة وهروب من اعتدى عليه، وعندما حضر لموقع المصاب أفاده من كان عند المصاب بأوصاف المعتدين، وأنه عندما شاهد صاحب سيارة يطارد شخصين يجريان على أقدامهما هاربين منه سأله عن سبب مطاردتهما، فأخبره بأنهما هددا سائق شاحنة وأرادا سلبه وأن قرار وزير الداخلية رقم (1345) وتاريخ 8/4/1410هـ نص على الحالات المنظمة لاستعمال رجال الأمن للسلاح الناري وذلك وفقاً لما يلي:</w:t>
      </w:r>
    </w:p>
    <w:p w:rsidR="00044215" w:rsidRPr="00D45630" w:rsidRDefault="00044215" w:rsidP="00044215">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أ ـ </w:t>
      </w:r>
      <w:proofErr w:type="gramStart"/>
      <w:r w:rsidRPr="00D45630">
        <w:rPr>
          <w:rFonts w:ascii="Traditional Arabic" w:hAnsi="Traditional Arabic" w:cs="Traditional Arabic"/>
          <w:szCs w:val="28"/>
          <w:rtl/>
          <w:lang w:bidi="ar-EG"/>
        </w:rPr>
        <w:t>أن لا</w:t>
      </w:r>
      <w:proofErr w:type="gramEnd"/>
      <w:r w:rsidRPr="00D45630">
        <w:rPr>
          <w:rFonts w:ascii="Traditional Arabic" w:hAnsi="Traditional Arabic" w:cs="Traditional Arabic"/>
          <w:szCs w:val="28"/>
          <w:rtl/>
          <w:lang w:bidi="ar-EG"/>
        </w:rPr>
        <w:t xml:space="preserve"> يتم اللجوء إلى استعمال السلاح الناري إلا بعد استنفاد جميع الوسائل الأخرى حسب ما يتوفر في حينه كالنصح واستعمال العصي والهراوات والغاز المسيل للدموع وخراطيم المياه والإنذار الشفوي المسموع بأنه سيتم استخدام السلاح الناري إذا لم يكف المحكوم عليه أو المتهم عن المقاومة أو الهرب.</w:t>
      </w:r>
    </w:p>
    <w:p w:rsidR="00044215" w:rsidRPr="00D45630" w:rsidRDefault="00044215" w:rsidP="00044215">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ب ـ إذا استحال وصول الإنذار الشفوي إلى سماع المحكوم عليه أو المتهم فيكون إنذاره بإطلاق النار في الفضاء مع مراعاة أخذ الحيطة والحذر حتى لا يصاب أناس أبرياء.</w:t>
      </w:r>
    </w:p>
    <w:p w:rsidR="00044215" w:rsidRPr="00D45630" w:rsidRDefault="00044215" w:rsidP="00044215">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ج ـ إذا استمر المحكوم عليه أو المتهم في مقاومته أو محاولة الهروب عند إنذاره، وكان إطلاق النار هو الوسيلة الوحيدة لمنعة من المقاومة أو الهرب فتطلق النار باتجاه ساقيه أو عجلات السيارة التي يقودها ما أمكن ذلك وبالقدر الذي يمنع المقاومة أو يعيق الهرب دون تجاوز له.</w:t>
      </w:r>
    </w:p>
    <w:p w:rsidR="00044215" w:rsidRPr="00D45630" w:rsidRDefault="00044215" w:rsidP="00044215">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د ـ يجب وقف إطلاق النار فور زوال الموجب.</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وأن المتهم دفع على نحو ما سبق أنه تلقى بلاغاً عن إصابة شخص وهروب من اعتدى عليه، وأنه عندما حضر إلى موقع المصاب أفاده من كان عنده بأوصاف من اعتدى عليه، وأنه بعد أن أجرى اللازم بحق المصاب انطلق يبحث عن الجانيين، وعندما شاهد صاحب سيارة يطارد شخصين هاربين يجريان على أقدامهما سأل صاحب السيارة عن سبب مطاردته لهما فأخبره بأنهما هددا سائق شاحنة وأرادا سلبه، وأنه رأى أن أوصاف المعتدين على ذلك المصاب تنطبق عليهما فطاردهما وحذرهما من عاقبة هروبهما وطلب منهما تسليم نفسيهما وأصرا على الهروب وقذفاه بالحجارة وهددهما بإطلاق النار في الفضاء ولم يمتثلا له؛ وخوفاً من دخول الحي وضياعهما منه أطلق النار على أحدهما لإعاقته ليتمكن من القبض عليه، وهذا ثابت بشهادة الشاهد (.....) المدونة في محضر التحقيق، ومن ثم فإن ما قام به المتهم لم يكن سوى أداء لعمله متدرجاً في استعمال الوسائل المتاحة وفقاً للضوابط المنظمة لذلك، ولم يبدر منه أي اعتداء أو إساءة لمعاملة من أطلق عليه النار؛ لأنه لو لم يتصرف على نحو ما سبق لترك المطلوبين يهربان ويتواريان عن ناظريه ويفلتان من التحقيق معهما ومحاكمتهما ولبقيا يهددان أمن المجتمع الآمن ويثيرا الرعب بين أفراده </w:t>
      </w:r>
      <w:proofErr w:type="spellStart"/>
      <w:r w:rsidRPr="00D45630">
        <w:rPr>
          <w:rFonts w:ascii="Traditional Arabic" w:hAnsi="Traditional Arabic" w:cs="Traditional Arabic"/>
          <w:szCs w:val="28"/>
          <w:rtl/>
          <w:lang w:bidi="ar-EG"/>
        </w:rPr>
        <w:t>ولاستحق</w:t>
      </w:r>
      <w:proofErr w:type="spellEnd"/>
      <w:r w:rsidRPr="00D45630">
        <w:rPr>
          <w:rFonts w:ascii="Traditional Arabic" w:hAnsi="Traditional Arabic" w:cs="Traditional Arabic"/>
          <w:szCs w:val="28"/>
          <w:rtl/>
          <w:lang w:bidi="ar-EG"/>
        </w:rPr>
        <w:t xml:space="preserve"> المتهم المؤاخذة واللوم </w:t>
      </w:r>
      <w:r w:rsidRPr="00D45630">
        <w:rPr>
          <w:rFonts w:ascii="Traditional Arabic" w:hAnsi="Traditional Arabic" w:cs="Traditional Arabic"/>
          <w:szCs w:val="28"/>
          <w:rtl/>
          <w:lang w:bidi="ar-EG"/>
        </w:rPr>
        <w:lastRenderedPageBreak/>
        <w:t>والمحاسبة على تفريطه، والقول بغير هذا غل ليد رجال الأمن وإعاقة لهم عن أداء عملهم على أكمل وجه وتمكين المجرمين والعابثين من الهرب، لا سيما مع ما تمر به المملكة حرسها الله في هذه الظروف الأمنية.</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إنه بالنسبة لأدلة الاتهام، فإنه بالنسبة لدليل الأول وهو تقرير الدوريات الأمنية رقم (94225) وتاريخ 8/7/1427هـ المتضمن إطلاق المتهم النار تجاه المصاب، فإن المتهم هو الذي أعد هذا التقرير ولا يعدو هذا التقرير أن يكون إثبات حالة تؤيد ما دفع به المتهم، وأما إطلاق المتهم النار على المصاب فقد كان بسبب عائد للمصاب بسبب هروبه ومقاومته لرجل الأمن ولم يكن نتيجة عدوان أو إساءة منه.</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وأما بالنسبة للتقرير الطبي رقم (2588/30) وتاريخ 19/8/1427هـ، فإنه لا يعدو أن يكون وصفاً للإصابة التي تعرض لها المصاب.</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وأما بالنسبة لاعتراف المتهم بإطلاق النار على المصاب وإصابته إصابة بالغة، فإن الدائرة كما سلف اعتبرت إطلاق المتهم النار على المصاب قد تم أثناء أداء عمله متوافقاً مع الضوابط المنظمة لذلك، وأما بلاغة الإصابة من عدمها فلا تغير من الأمر شيئاً ما دام أن المتهم اتبع في أداء عمله الضوابط سالفة الذكر وأن المصاب هرب وقاوم.</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وأما بالنسبة لتقرير اللجنة التي حققت في الموضوع، فإن اللجنة قد انتهت فيما يخص المتهم إلى أنه قد استعجل بإطلاق النار لعدم وجود جريمة قائمة تستدعي ذلك، وإنما هو بلاغ عن محاولة اعتداء على سائق شاحنة والحادث الأول لم يتأكد أن الفاعل هو المطارد والشبهة لا تستدعي إطلاق النار إلخ.</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فإن رأي اللجنة هذا يخالف ما نصت عليه لائحة أصول </w:t>
      </w:r>
      <w:proofErr w:type="spellStart"/>
      <w:r w:rsidRPr="00D45630">
        <w:rPr>
          <w:rFonts w:ascii="Traditional Arabic" w:hAnsi="Traditional Arabic" w:cs="Traditional Arabic"/>
          <w:szCs w:val="28"/>
          <w:rtl/>
          <w:lang w:bidi="ar-EG"/>
        </w:rPr>
        <w:t>الاستيقاف</w:t>
      </w:r>
      <w:proofErr w:type="spellEnd"/>
      <w:r w:rsidRPr="00D45630">
        <w:rPr>
          <w:rFonts w:ascii="Traditional Arabic" w:hAnsi="Traditional Arabic" w:cs="Traditional Arabic"/>
          <w:szCs w:val="28"/>
          <w:rtl/>
          <w:lang w:bidi="ar-EG"/>
        </w:rPr>
        <w:t xml:space="preserve"> والقرار الوزاري رقم (1345) وتاريخ 8/4/1410هـ.</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أما بقية المبررات، فإن ذلك يحدده من كان في الميدان مباشراً لأداء عمله والظروف والملابسات المحيطة بذلك العمل والظروف الأمنية السائدة في ذلك الوقت كما سلف.</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وأما بالنسبة لإنكار المتهم لدى فرع الهيئة ما هو منسوب إليه وأنه دفاع واهٍ ... إلخ.</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فإن المتهم أقر بإطلاقه النار على المصاب وبرر سبب الإطلاق، وبينت الدائرة كما سلف مطابقة ذلك للقواعد المنظمة له.</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المتهم أنكر ما نسب إليه من إساءة المعاملة ودفع على نحو ما سبق، وأن الدائرة ترى أن ما حصل من المتهم لم يكن سوى أداء لعمله وفق الضوابط المنظمة لذلك ولم يقدم الادعاء دليلاً يثبت ما يدعيه، فإنه يتعين عدم إدانته بما نسب إليه وتقضي الدائرة بذلك.</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لذلك حكمت الدائرة بعدم إدانة (.....) (.....) الجنسية بما نسب إليه.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044215" w:rsidRPr="00D45630" w:rsidRDefault="00044215" w:rsidP="00044215">
      <w:pPr>
        <w:spacing w:line="400" w:lineRule="exact"/>
        <w:jc w:val="lowKashida"/>
        <w:rPr>
          <w:rFonts w:ascii="Traditional Arabic" w:hAnsi="Traditional Arabic" w:cs="Traditional Arabic"/>
          <w:szCs w:val="28"/>
          <w:rtl/>
          <w:lang w:bidi="ar-EG"/>
        </w:rPr>
      </w:pPr>
    </w:p>
    <w:p w:rsidR="00044215" w:rsidRPr="00D45630" w:rsidRDefault="00044215" w:rsidP="00044215">
      <w:pPr>
        <w:tabs>
          <w:tab w:val="left" w:pos="2132"/>
          <w:tab w:val="left" w:pos="4264"/>
          <w:tab w:val="left" w:pos="6396"/>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2181/1/ق لعام 1427هـ</w:t>
      </w:r>
    </w:p>
    <w:p w:rsidR="00044215" w:rsidRPr="00D45630" w:rsidRDefault="00044215" w:rsidP="00044215">
      <w:pPr>
        <w:tabs>
          <w:tab w:val="left" w:pos="2132"/>
          <w:tab w:val="left" w:pos="4264"/>
          <w:tab w:val="left" w:pos="6396"/>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128/د/ج/4 لعام 1428هـ</w:t>
      </w:r>
    </w:p>
    <w:p w:rsidR="00044215" w:rsidRPr="00D45630" w:rsidRDefault="00044215" w:rsidP="00044215">
      <w:pPr>
        <w:tabs>
          <w:tab w:val="left" w:pos="2132"/>
          <w:tab w:val="left" w:pos="4264"/>
          <w:tab w:val="left" w:pos="6396"/>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48/ت/2 لعام 1429هـ</w:t>
      </w:r>
    </w:p>
    <w:p w:rsidR="00044215" w:rsidRPr="00D45630" w:rsidRDefault="00044215" w:rsidP="00044215">
      <w:pPr>
        <w:tabs>
          <w:tab w:val="left" w:pos="2132"/>
          <w:tab w:val="left" w:pos="4264"/>
          <w:tab w:val="left" w:pos="6396"/>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4/2/1429هـ</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044215" w:rsidRPr="00D45630" w:rsidRDefault="00044215" w:rsidP="00044215">
      <w:pPr>
        <w:tabs>
          <w:tab w:val="left" w:pos="392"/>
        </w:tabs>
        <w:spacing w:after="0"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إساءة المعاملة باسم الوظيفة – ارتطام عمدي من قائد دورية المرور بدراجة بخارية من الخلف –  ثبوت أن الدراجة البخارية لم تكن عاكسة للسير ولا في حالة </w:t>
      </w:r>
      <w:proofErr w:type="spellStart"/>
      <w:r w:rsidRPr="00D45630">
        <w:rPr>
          <w:rFonts w:ascii="Traditional Arabic" w:hAnsi="Traditional Arabic" w:cs="Traditional Arabic"/>
          <w:szCs w:val="28"/>
          <w:rtl/>
          <w:lang w:bidi="ar-EG"/>
        </w:rPr>
        <w:t>تفحيط</w:t>
      </w:r>
      <w:proofErr w:type="spellEnd"/>
      <w:r w:rsidRPr="00D45630">
        <w:rPr>
          <w:rFonts w:ascii="Traditional Arabic" w:hAnsi="Traditional Arabic" w:cs="Traditional Arabic"/>
          <w:szCs w:val="28"/>
          <w:rtl/>
          <w:lang w:bidi="ar-EG"/>
        </w:rPr>
        <w:t xml:space="preserve"> –تضارب قرارات لجان التحقيق في الحادث – أثره: تساقط ما انتهت إليه من نتائج وبناءً الحكم على اعتراف المتهم فقط – تقدير الحق الخاص متروك للمحكمة المختصة.</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(الثانية) فقرة (8) من المرسوم الملكي رقم (43) وتاريخ 29/11/1377هـ.</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044215" w:rsidRPr="00D45630" w:rsidRDefault="00044215" w:rsidP="00044215">
      <w:pPr>
        <w:tabs>
          <w:tab w:val="left" w:pos="392"/>
        </w:tabs>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أقامت هيئة الرقابة والتحقيق الدعوى الجنائية بطلب الحكم على المتهم بمعاقبته بالعقوبة المنصوص عليها في المادة (الثانية) فقرة (8) من المرسوم الملكي رقم (43) لعام 1377هـ؛ لأنه بوصفه موظفاً عاماً (قائد دورية مرور) أساء استخدام السلطة الوظيفية؛ حيث ارتطم وبعنف بمقدمة دورية المرور التي يقودها بدراجة بخارية من الخلف، مما أدى إلى خروجها من مسارها وارتطامها بشخصين من المشاة، وارتطامها أيضاً بسيارة واقفة من نوع هونداي، وقد نتج عن ذلك وفاة أحد المشاة, وإصابة قائد الدراجة والشخص الآخر بإصابات مختلفة-اعتراف المتهم في التحقيقات أن سيارة المرور أثناء قيادته لها ارتطمت بمؤخرة الدراجة النارية – شهادة الشهود الخمسة من المشاة بأن الدراجة البخارية لم تكن عاكسة للسير، ولا في حالة </w:t>
      </w:r>
      <w:proofErr w:type="spellStart"/>
      <w:r w:rsidRPr="00D45630">
        <w:rPr>
          <w:rFonts w:ascii="Traditional Arabic" w:hAnsi="Traditional Arabic" w:cs="Traditional Arabic"/>
          <w:szCs w:val="28"/>
          <w:rtl/>
          <w:lang w:bidi="ar-EG"/>
        </w:rPr>
        <w:t>تفحيط</w:t>
      </w:r>
      <w:proofErr w:type="spellEnd"/>
      <w:r w:rsidRPr="00D45630">
        <w:rPr>
          <w:rFonts w:ascii="Traditional Arabic" w:hAnsi="Traditional Arabic" w:cs="Traditional Arabic"/>
          <w:szCs w:val="28"/>
          <w:rtl/>
          <w:lang w:bidi="ar-EG"/>
        </w:rPr>
        <w:t xml:space="preserve"> – أثر ذلك: عدم صحة دفع المتهم بأن الارتطام كان نتيجة انحراف الدراجة البخارية على سيارة الدورية لمحاولتها الهرب – أثره: إدانة المتهم-تقدير الحق الخاص – تضارب قرارات لجان التحقيق في الحادث – أثره: تساقط ما انتهت إليه من نتائج وبناءً الحكم على اعتراف المتهم بالنظر في إساءة استعمال السلطة، التي يكفي لثبوتها أدنى قدر من فعلها - مؤدى ذلك: أن تقدير الحق الخاص.</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هيئة الرقابة والتحقيق بمنطقة الرياض دعواه بموجب قرار الاتهام رقم (208/ج) لعام 1427هـ ضد (.....)  (.....)  الجنسية – (25) سنة، يعمل برتبة جندي بمرور الناصرية؛ لأنه بتاريخ 25/3/1426هـ بدائرة مدينة الرياض بمنطقة الرياض، بصفته موظفاً عاماً على النحو المبين سلفاً، وأثناء تأديته لعمله أساء استخدام سلطته الوظيفية, بأن قام بمطاردة الدراجة النارية ذات الأربعة كفرات أثناء سيرها بشارع عائشة بنت أبي بكر الصديق، بقيادة الشاب (…..)، ومن ثم قيامه بصدمها عمداً من الخلف بقوة وبعنف بمقدمة دورية المرور، مما أدى إلى خروج الدراجة عن مسارها وخروجها من الشارع، وارتطامها بشخصين من المشاة، وارتطامها أيضاً بسيارة واقفة من نوع هونداي، وقد نتج عن ذلك وفاة أحد المشاة ويدعى (.....)،  وإصابة قائد الدراجة والشخص الآخر بإصابات مختلفة تم نقلهما والمتوفى للمستشفى.</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واستند الفرع في توجيه الاتهام على ما يلي:</w:t>
      </w:r>
    </w:p>
    <w:p w:rsidR="00044215" w:rsidRPr="00D45630" w:rsidRDefault="00044215" w:rsidP="00E4732C">
      <w:pPr>
        <w:numPr>
          <w:ilvl w:val="0"/>
          <w:numId w:val="51"/>
        </w:numPr>
        <w:tabs>
          <w:tab w:val="clear" w:pos="284"/>
          <w:tab w:val="left" w:pos="46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اعتراف المتهم في أقواله وفي المحضر الذي أعده بخط يده، المرفق بالأوراق، بأن دورية المرور ارتطمت بالدراجة النارية من خلفها بمقدمة الدورية.</w:t>
      </w:r>
    </w:p>
    <w:p w:rsidR="00044215" w:rsidRPr="00D45630" w:rsidRDefault="00044215" w:rsidP="00E4732C">
      <w:pPr>
        <w:numPr>
          <w:ilvl w:val="0"/>
          <w:numId w:val="51"/>
        </w:numPr>
        <w:tabs>
          <w:tab w:val="clear" w:pos="284"/>
          <w:tab w:val="left" w:pos="46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اعترافه بأن قائد الدراجة أثناء وقوع التصادم بين الدراجة النارية وبين دورية المرور لم يكن عاكساً للخط.</w:t>
      </w:r>
    </w:p>
    <w:p w:rsidR="00044215" w:rsidRPr="00D45630" w:rsidRDefault="00044215" w:rsidP="00E4732C">
      <w:pPr>
        <w:numPr>
          <w:ilvl w:val="0"/>
          <w:numId w:val="51"/>
        </w:numPr>
        <w:tabs>
          <w:tab w:val="clear" w:pos="284"/>
          <w:tab w:val="left" w:pos="46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ما ورد بالتقارير الطبية المرفقة بالأوراق الموضح فيها الإصابات التي حدثت للمصابين نتيجة لوقوع الحادث.</w:t>
      </w:r>
    </w:p>
    <w:p w:rsidR="00044215" w:rsidRPr="00D45630" w:rsidRDefault="00044215" w:rsidP="00E4732C">
      <w:pPr>
        <w:numPr>
          <w:ilvl w:val="0"/>
          <w:numId w:val="51"/>
        </w:numPr>
        <w:tabs>
          <w:tab w:val="clear" w:pos="284"/>
          <w:tab w:val="left" w:pos="46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إلحاق أضرار كبيرة بدورية المرور نتيجة لصدمها الدراجة النارية بقوة وبعنف.</w:t>
      </w:r>
    </w:p>
    <w:p w:rsidR="00044215" w:rsidRPr="00D45630" w:rsidRDefault="00044215" w:rsidP="00E4732C">
      <w:pPr>
        <w:numPr>
          <w:ilvl w:val="0"/>
          <w:numId w:val="51"/>
        </w:numPr>
        <w:tabs>
          <w:tab w:val="clear" w:pos="284"/>
          <w:tab w:val="left" w:pos="46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ما ورد بشهادة الشهود المرفقة بالأوراق والبالغ عددهم خمسة أشخاص المتضمنة مشاهدتهم لدورية المرور وهي تصدم الدراجة النارية أثناء سيرها من الخلف، مما أدى إلى انقلابها وسقوط قائدها على الأرض.</w:t>
      </w:r>
    </w:p>
    <w:p w:rsidR="00044215" w:rsidRPr="00D45630" w:rsidRDefault="00044215" w:rsidP="00E4732C">
      <w:pPr>
        <w:numPr>
          <w:ilvl w:val="0"/>
          <w:numId w:val="51"/>
        </w:numPr>
        <w:tabs>
          <w:tab w:val="clear" w:pos="284"/>
          <w:tab w:val="left" w:pos="46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ما ورد بشهادة الشاهد (.....)  المرفقة بالأوراق، المتضمنة مشاهدته للمذكور وهو يصدم الدراجة النارية أثناء سيرها ولم تكن عاكسة للسير، مما نتج عنه طيران الدراجة النارية عليه وإصابته وزملاءه وهم على الرصيف.</w:t>
      </w:r>
    </w:p>
    <w:p w:rsidR="00044215" w:rsidRPr="00D45630" w:rsidRDefault="00044215" w:rsidP="00E4732C">
      <w:pPr>
        <w:numPr>
          <w:ilvl w:val="0"/>
          <w:numId w:val="51"/>
        </w:numPr>
        <w:tabs>
          <w:tab w:val="clear" w:pos="284"/>
          <w:tab w:val="left" w:pos="46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ما ورد بشهادة الشهود من أن صاحب الدراجة النارية لم يكن يمارس عملية </w:t>
      </w:r>
      <w:proofErr w:type="spellStart"/>
      <w:r w:rsidRPr="00D45630">
        <w:rPr>
          <w:rFonts w:ascii="Traditional Arabic" w:hAnsi="Traditional Arabic" w:cs="Traditional Arabic"/>
          <w:szCs w:val="28"/>
          <w:rtl/>
          <w:lang w:bidi="ar-EG"/>
        </w:rPr>
        <w:t>التفحيط</w:t>
      </w:r>
      <w:proofErr w:type="spellEnd"/>
      <w:r w:rsidRPr="00D45630">
        <w:rPr>
          <w:rFonts w:ascii="Traditional Arabic" w:hAnsi="Traditional Arabic" w:cs="Traditional Arabic"/>
          <w:szCs w:val="28"/>
          <w:rtl/>
          <w:lang w:bidi="ar-EG"/>
        </w:rPr>
        <w:t>، ولم يكن عاكساً للسير عند مطاردة دورية المرور له.</w:t>
      </w:r>
    </w:p>
    <w:p w:rsidR="00044215" w:rsidRPr="00D45630" w:rsidRDefault="00044215" w:rsidP="00E4732C">
      <w:pPr>
        <w:numPr>
          <w:ilvl w:val="0"/>
          <w:numId w:val="51"/>
        </w:numPr>
        <w:tabs>
          <w:tab w:val="clear" w:pos="284"/>
          <w:tab w:val="left" w:pos="46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ما ورد بتقرير اللجنة المكلفة بدراسة تقارير التحقيق المرفق بالأوراق، والتي انتهت فيه إلى تحميل قائد الدورية المتهم المذكور مسؤولية ما حدث وبنسبة (100%).</w:t>
      </w:r>
    </w:p>
    <w:p w:rsidR="00044215" w:rsidRPr="00D45630" w:rsidRDefault="00044215" w:rsidP="00044215">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وطلب فرع الهيئة من فرع الديوان معاقبة المتهم المذكور، طبقاً للمادة (الثانية) فقرة (8) من المرسوم الملكي رقم (43) وتاريخ 19/11/1377هـ.</w:t>
      </w:r>
    </w:p>
    <w:p w:rsidR="00044215" w:rsidRPr="00D45630" w:rsidRDefault="00044215" w:rsidP="00044215">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وبإحالة القضية إلى هذه الدائرة باشرت نظرها، وحددت لذلك جلسة الأحد 5/7/1428هـ موعداً لنظرها، وتخلف المتهم عن حضورها فتم تحديد جلسة الثلاثاء 26/8/1428هـ، وفيها حضر ممثل فرع الهيئة (.....)، كما حضر المتهم (.....)، وتلا ممثل الادعاء قرار الاتهام وأجاب المتهم عنه قائلاً: (لا صحة لما جاء في قرار الاتهام، فالحقيقة أنني مكلف بالعمل في شارع سليمان بن ماجد، وشارع عائشة بنت أبي بكر الصديق، حيث لاحظت أن دراجة نارية تقوم </w:t>
      </w:r>
      <w:proofErr w:type="spellStart"/>
      <w:r w:rsidRPr="00D45630">
        <w:rPr>
          <w:rFonts w:ascii="Traditional Arabic" w:hAnsi="Traditional Arabic" w:cs="Traditional Arabic"/>
          <w:szCs w:val="28"/>
          <w:rtl/>
          <w:lang w:bidi="ar-EG"/>
        </w:rPr>
        <w:t>بالتفحيط</w:t>
      </w:r>
      <w:proofErr w:type="spellEnd"/>
      <w:r w:rsidRPr="00D45630">
        <w:rPr>
          <w:rFonts w:ascii="Traditional Arabic" w:hAnsi="Traditional Arabic" w:cs="Traditional Arabic"/>
          <w:szCs w:val="28"/>
          <w:rtl/>
          <w:lang w:bidi="ar-EG"/>
        </w:rPr>
        <w:t xml:space="preserve"> في نهاية شارع سليمان بن ماجد، ومن بعيد شاهدت سائق الدراجة النارية عندما صدم سيارة نوع ألتيما، وعندما شاهد صاحب الدراجة الدورية هرب فتابعته، وعندما شاهدته متهوراً تركته وعدت إلى صاحب السيارة المصدومة؛ حيث رفعت تقريراً بالحادث وسجلت في التقرير شهادة صاحب السيارة المصدومة والتي مفادها: أن صاحب الدراجة النارية عندما كان يقوم </w:t>
      </w:r>
      <w:proofErr w:type="spellStart"/>
      <w:r w:rsidRPr="00D45630">
        <w:rPr>
          <w:rFonts w:ascii="Traditional Arabic" w:hAnsi="Traditional Arabic" w:cs="Traditional Arabic"/>
          <w:szCs w:val="28"/>
          <w:rtl/>
          <w:lang w:bidi="ar-EG"/>
        </w:rPr>
        <w:t>بالتفحيط</w:t>
      </w:r>
      <w:proofErr w:type="spellEnd"/>
      <w:r w:rsidRPr="00D45630">
        <w:rPr>
          <w:rFonts w:ascii="Traditional Arabic" w:hAnsi="Traditional Arabic" w:cs="Traditional Arabic"/>
          <w:szCs w:val="28"/>
          <w:rtl/>
          <w:lang w:bidi="ar-EG"/>
        </w:rPr>
        <w:t xml:space="preserve"> صدم سيارته ثم هرب والتقرير موجود بمرور الغرب، وبعد أن كتبت التقرير تقابلت مع صاحب الدراجة النارية بشارع الأمير مساعد، حيث كان صاحب الدراجة النارية عاكساً الخط باتجاه الغرب، وأثناء قيامه بعملية </w:t>
      </w:r>
      <w:proofErr w:type="spellStart"/>
      <w:r w:rsidRPr="00D45630">
        <w:rPr>
          <w:rFonts w:ascii="Traditional Arabic" w:hAnsi="Traditional Arabic" w:cs="Traditional Arabic"/>
          <w:szCs w:val="28"/>
          <w:rtl/>
          <w:lang w:bidi="ar-EG"/>
        </w:rPr>
        <w:t>التفحيط</w:t>
      </w:r>
      <w:proofErr w:type="spellEnd"/>
      <w:r w:rsidRPr="00D45630">
        <w:rPr>
          <w:rFonts w:ascii="Traditional Arabic" w:hAnsi="Traditional Arabic" w:cs="Traditional Arabic"/>
          <w:szCs w:val="28"/>
          <w:rtl/>
          <w:lang w:bidi="ar-EG"/>
        </w:rPr>
        <w:t xml:space="preserve"> ارتطم بسيارة الدورية التي أقودها، مما نتج عنه انقلاب الدراجة النارية، واصطدام بعض أجزائها بالمشاة، مما نتج عنه وفاة أحدهم وإصابة آخرين، وأقدم مذكرةً أفصل فيها دفاعي مرفق بها بعض صور المستندات، وذكر في المذكرة أنه بتاريخ 25/3/1425هـ وبناءً على التوجيهات الصادرة لي من غرفة العمليات عن طريق النقيب (.....) بمرور الرياض، بالتوجه إلى شارع سليمان بن ماجد باتجاه الشمال، وأثناء حضوري للموقع كان هناك تجمهر لعدد من السيارات والأفراد، وكان سبب هذا التجمهر وجود دراجة نارية تمارس عملية </w:t>
      </w:r>
      <w:proofErr w:type="spellStart"/>
      <w:r w:rsidRPr="00D45630">
        <w:rPr>
          <w:rFonts w:ascii="Traditional Arabic" w:hAnsi="Traditional Arabic" w:cs="Traditional Arabic"/>
          <w:szCs w:val="28"/>
          <w:rtl/>
          <w:lang w:bidi="ar-EG"/>
        </w:rPr>
        <w:t>التفحيط</w:t>
      </w:r>
      <w:proofErr w:type="spellEnd"/>
      <w:r w:rsidRPr="00D45630">
        <w:rPr>
          <w:rFonts w:ascii="Traditional Arabic" w:hAnsi="Traditional Arabic" w:cs="Traditional Arabic"/>
          <w:szCs w:val="28"/>
          <w:rtl/>
          <w:lang w:bidi="ar-EG"/>
        </w:rPr>
        <w:t xml:space="preserve">، الأمر الذي أدى في بادئ الأمر إلى وجود حادثة سببتها الدراجة النارية، حيث اصطدمت بسيارة من نوع ألتيما رقم اللوحة (.....)، وذلك أثناء عملية </w:t>
      </w:r>
      <w:proofErr w:type="spellStart"/>
      <w:r w:rsidRPr="00D45630">
        <w:rPr>
          <w:rFonts w:ascii="Traditional Arabic" w:hAnsi="Traditional Arabic" w:cs="Traditional Arabic"/>
          <w:szCs w:val="28"/>
          <w:rtl/>
          <w:lang w:bidi="ar-EG"/>
        </w:rPr>
        <w:t>التفحيط</w:t>
      </w:r>
      <w:proofErr w:type="spellEnd"/>
      <w:r w:rsidRPr="00D45630">
        <w:rPr>
          <w:rFonts w:ascii="Traditional Arabic" w:hAnsi="Traditional Arabic" w:cs="Traditional Arabic"/>
          <w:szCs w:val="28"/>
          <w:rtl/>
          <w:lang w:bidi="ar-EG"/>
        </w:rPr>
        <w:t xml:space="preserve">، وهذا بناءً على شهادة صاحب السيارة </w:t>
      </w:r>
      <w:proofErr w:type="spellStart"/>
      <w:r w:rsidRPr="00D45630">
        <w:rPr>
          <w:rFonts w:ascii="Traditional Arabic" w:hAnsi="Traditional Arabic" w:cs="Traditional Arabic"/>
          <w:szCs w:val="28"/>
          <w:rtl/>
          <w:lang w:bidi="ar-EG"/>
        </w:rPr>
        <w:t>الألتيما</w:t>
      </w:r>
      <w:proofErr w:type="spellEnd"/>
      <w:r w:rsidRPr="00D45630">
        <w:rPr>
          <w:rFonts w:ascii="Traditional Arabic" w:hAnsi="Traditional Arabic" w:cs="Traditional Arabic"/>
          <w:szCs w:val="28"/>
          <w:rtl/>
          <w:lang w:bidi="ar-EG"/>
        </w:rPr>
        <w:t xml:space="preserve"> حسب المستند المرفق، وبعد اصطدام صاحب الدراجة النارية في السيارة </w:t>
      </w:r>
      <w:proofErr w:type="spellStart"/>
      <w:r w:rsidRPr="00D45630">
        <w:rPr>
          <w:rFonts w:ascii="Traditional Arabic" w:hAnsi="Traditional Arabic" w:cs="Traditional Arabic"/>
          <w:szCs w:val="28"/>
          <w:rtl/>
          <w:lang w:bidi="ar-EG"/>
        </w:rPr>
        <w:t>الألتيما</w:t>
      </w:r>
      <w:proofErr w:type="spellEnd"/>
      <w:r w:rsidRPr="00D45630">
        <w:rPr>
          <w:rFonts w:ascii="Traditional Arabic" w:hAnsi="Traditional Arabic" w:cs="Traditional Arabic"/>
          <w:szCs w:val="28"/>
          <w:rtl/>
          <w:lang w:bidi="ar-EG"/>
        </w:rPr>
        <w:t xml:space="preserve">، طلبت من صاحب الدراجة الوقوف عن طريق مكبر الصوت، ولكنه هرب عاكساً شارع سليمان بن ماجد جنوباً، ثم عكس شارع الأمير مساعد بن عبد الرحمن شرقاً ضارباً بقواعد </w:t>
      </w:r>
      <w:r w:rsidRPr="00D45630">
        <w:rPr>
          <w:rFonts w:ascii="Traditional Arabic" w:hAnsi="Traditional Arabic" w:cs="Traditional Arabic"/>
          <w:szCs w:val="28"/>
          <w:rtl/>
          <w:lang w:bidi="ar-EG"/>
        </w:rPr>
        <w:lastRenderedPageBreak/>
        <w:t xml:space="preserve">المرور والسلامة عرض الحائط، معرضاً حياته وحياة الآخرين للخطر، ورغم هذا فقد تركته حفاظاً على سلامته وسلامة الآخرين، ثم عدت إلى صاحب السيارة المصدومة لأخذ المعلومات ورفع تقرير عن الحادث، وتسجيل شهادة صاحب السيارة المصدومة </w:t>
      </w:r>
      <w:proofErr w:type="spellStart"/>
      <w:r w:rsidRPr="00D45630">
        <w:rPr>
          <w:rFonts w:ascii="Traditional Arabic" w:hAnsi="Traditional Arabic" w:cs="Traditional Arabic"/>
          <w:szCs w:val="28"/>
          <w:rtl/>
          <w:lang w:bidi="ar-EG"/>
        </w:rPr>
        <w:t>الألتيما</w:t>
      </w:r>
      <w:proofErr w:type="spellEnd"/>
      <w:r w:rsidRPr="00D45630">
        <w:rPr>
          <w:rFonts w:ascii="Traditional Arabic" w:hAnsi="Traditional Arabic" w:cs="Traditional Arabic"/>
          <w:szCs w:val="28"/>
          <w:rtl/>
          <w:lang w:bidi="ar-EG"/>
        </w:rPr>
        <w:t xml:space="preserve">، ثم رجعت </w:t>
      </w:r>
      <w:proofErr w:type="spellStart"/>
      <w:r w:rsidRPr="00D45630">
        <w:rPr>
          <w:rFonts w:ascii="Traditional Arabic" w:hAnsi="Traditional Arabic" w:cs="Traditional Arabic"/>
          <w:szCs w:val="28"/>
          <w:rtl/>
          <w:lang w:bidi="ar-EG"/>
        </w:rPr>
        <w:t>لآداء</w:t>
      </w:r>
      <w:proofErr w:type="spellEnd"/>
      <w:r w:rsidRPr="00D45630">
        <w:rPr>
          <w:rFonts w:ascii="Traditional Arabic" w:hAnsi="Traditional Arabic" w:cs="Traditional Arabic"/>
          <w:szCs w:val="28"/>
          <w:rtl/>
          <w:lang w:bidi="ar-EG"/>
        </w:rPr>
        <w:t xml:space="preserve"> عملي، وإذ بصاحب الدراجة على شارع الأمير مساعد باتجاه الغرب فحاولت إيقافه عن طريق مكبر الصوت على إشارة الأمير مساعد مع عائشة بنت أبي بكر، ولكنه انحرف بسرعته على شارع عائشة شمالاً، فسرت خلفه وطلبت منه الوقوف عن طريق مكبر الصوت، وكنت في المسار الأيمن وصاحب الدراجة في المسار الأوسط، ولكن لاستهتار صاحب الدراجة وعدم احترام الأنظمة وعدم احترام حقوق السير، تلاعب بالدراجة مستهتراً بحياته وحياة الآخرين أمام سيارة المرور وجمع من الجمهور، وبسبب هذا الاستهتار انحرفت الدراجة على سرعتها يميناً وشمالاً إلى أن اصطدمت بسيارة المرور، وانحرفت وارتطمت بشخصين كانا واقفين على جانب الشارع ثم ارتطمت بسيارة واقفة من نوع هونداي من الخلف، وما أريد توضيحه:</w:t>
      </w:r>
    </w:p>
    <w:p w:rsidR="00044215" w:rsidRPr="00D45630" w:rsidRDefault="00044215" w:rsidP="00044215">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أولاً: أنني كنت أؤدي واجبي الديني ورسالتي الوطنية بناءً على توجيهات وأوامر صادرة عن طريق رؤسائي بمتابعة شارع سليمان بن ماجد ومنع التجمهر </w:t>
      </w:r>
      <w:proofErr w:type="spellStart"/>
      <w:r w:rsidRPr="00D45630">
        <w:rPr>
          <w:rFonts w:ascii="Traditional Arabic" w:hAnsi="Traditional Arabic" w:cs="Traditional Arabic"/>
          <w:szCs w:val="28"/>
          <w:rtl/>
          <w:lang w:bidi="ar-EG"/>
        </w:rPr>
        <w:t>والتفحيط</w:t>
      </w:r>
      <w:proofErr w:type="spellEnd"/>
      <w:r w:rsidRPr="00D45630">
        <w:rPr>
          <w:rFonts w:ascii="Traditional Arabic" w:hAnsi="Traditional Arabic" w:cs="Traditional Arabic"/>
          <w:szCs w:val="28"/>
          <w:rtl/>
          <w:lang w:bidi="ar-EG"/>
        </w:rPr>
        <w:t xml:space="preserve"> وحفظ الأمن، وفي هذا يقول الله تعالى في محكم تنزيله: (يا أيها الذين آمنوا أطيعوا الله وأطيعوا الرسول وأولي الأمر منكم)، وإن ذهبنا جدلاً بأنني عصيت أمر الضابط بمتابعة هذا الشخص لكان قد أتى بأحد أفراد رجال الأمن من إدارة المرور وكلفه بهذه المهمة، ولكني نفذت ما صدر إليَّ من أوامر حسب الأنظمة والتعليمات دون الاحتكاك بهذا المتهور.</w:t>
      </w:r>
    </w:p>
    <w:p w:rsidR="00044215" w:rsidRPr="00D45630" w:rsidRDefault="00044215" w:rsidP="00044215">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ثانياً: أن الحادث وقع بتاريخ 25/3/1425هـ بناءً على الأوراق المقدمة للإدارة، وبهذا التاريخ حررت المحضر وإثبات الواقعة، وقد باشرت تخطيط الحادث فرقة ثانية بقيادة الملازم أول (.....)، وتم تخطيط واحتساب نسبة الخطأ على الدراجة النارية بنسبة (100%)، وتم إيقاف صاحب الدراجة ووضعه في السجن، وقد سلمت جميع الأوراق المتعلقة بالحادث إلى الفرقة الثانية التي قامت بتخطيط الحادث، وتابعت أداء واجبي وهو حفظ الأمن ومراعاة قواعد السلامة، وبعد مرور سنتين وخمسة عشر يوماً ورد استدعاء لي من هيئة الرقابة والتحقيق بتاريخ 11/4/1427هـ حسب المستند المرفق، ولا أعلم ما سبب هذا الاستدعاء، وعند ذهابي إلى الهيئة وجهت لي الاتهامات الموجهة ضدي، والضغط الذي مارسه المحقق، وأجواء التحقيق التي تحاول أن تجعلني أقر بعمل لم أفعله.</w:t>
      </w:r>
    </w:p>
    <w:p w:rsidR="00044215" w:rsidRPr="00D45630" w:rsidRDefault="00044215" w:rsidP="00044215">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ثالثاً: يوضح التقرير الأول والذي حرره وأشرف عليه الضابط (.....) أن صاحب الدراجة النارية قام بعدة مخالفات منها: </w:t>
      </w:r>
      <w:proofErr w:type="spellStart"/>
      <w:r w:rsidRPr="00D45630">
        <w:rPr>
          <w:rFonts w:ascii="Traditional Arabic" w:hAnsi="Traditional Arabic" w:cs="Traditional Arabic"/>
          <w:szCs w:val="28"/>
          <w:rtl/>
          <w:lang w:bidi="ar-EG"/>
        </w:rPr>
        <w:t>التفحيط</w:t>
      </w:r>
      <w:proofErr w:type="spellEnd"/>
      <w:r w:rsidRPr="00D45630">
        <w:rPr>
          <w:rFonts w:ascii="Traditional Arabic" w:hAnsi="Traditional Arabic" w:cs="Traditional Arabic"/>
          <w:szCs w:val="28"/>
          <w:rtl/>
          <w:lang w:bidi="ar-EG"/>
        </w:rPr>
        <w:t>، وعكس السير، والسرعة، وعدم التوقف لرجل الأمن، والتسبب في حادث، وقام الضابط - باعتباره الخبرة المنتدبة إلى موقع الحادث - برفع التقرير بأن صاحب الدراجة هو المتسبب في الحادث بنسبة (100%)، ثم بعد مرور سنتين تفاجأت بأن هناك تقارير ولجان عملت بطريقة سرية وأحادية الجانب، ودون علمي أو طلبي أو استجوابي، مما أدى إلى انقلاب النسبة إلى (100%) عليّ، والسؤال هنا: متى عملت هذه اللجان؟ ومتى رفعت هذه التقارير؟ ولماذا لم أعلم بها إلا بعد مرور سنتين؟</w:t>
      </w:r>
    </w:p>
    <w:p w:rsidR="00044215" w:rsidRPr="00D45630" w:rsidRDefault="00044215" w:rsidP="00044215">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رابعاً: قال تعالى: (ولا تلقوا بأيديكم إلى التهلكة وأحسنوا إن الله يحب المحسنين</w:t>
      </w:r>
      <w:proofErr w:type="gramStart"/>
      <w:r w:rsidRPr="00D45630">
        <w:rPr>
          <w:rFonts w:ascii="Traditional Arabic" w:hAnsi="Traditional Arabic" w:cs="Traditional Arabic"/>
          <w:szCs w:val="28"/>
          <w:rtl/>
          <w:lang w:bidi="ar-EG"/>
        </w:rPr>
        <w:t>)،  كما</w:t>
      </w:r>
      <w:proofErr w:type="gramEnd"/>
      <w:r w:rsidRPr="00D45630">
        <w:rPr>
          <w:rFonts w:ascii="Traditional Arabic" w:hAnsi="Traditional Arabic" w:cs="Traditional Arabic"/>
          <w:szCs w:val="28"/>
          <w:rtl/>
          <w:lang w:bidi="ar-EG"/>
        </w:rPr>
        <w:t xml:space="preserve"> قال تعالى: (ولا تقتلوا أنفسكم إن الله كان بكم رحيماً)،</w:t>
      </w:r>
      <w:r w:rsidRPr="00D45630">
        <w:rPr>
          <w:rFonts w:ascii="Traditional Arabic" w:hAnsi="Traditional Arabic" w:cs="Traditional Arabic"/>
          <w:color w:val="000000"/>
          <w:szCs w:val="28"/>
          <w:lang w:bidi="ar-EG"/>
        </w:rPr>
        <w:t xml:space="preserve"> </w:t>
      </w:r>
      <w:r w:rsidRPr="00D45630">
        <w:rPr>
          <w:rFonts w:ascii="Traditional Arabic" w:hAnsi="Traditional Arabic" w:cs="Traditional Arabic"/>
          <w:szCs w:val="28"/>
          <w:rtl/>
          <w:lang w:bidi="ar-EG"/>
        </w:rPr>
        <w:t>يتضح بعد كل هذه العملية المخالفة أولاً لشرعنا الحنيف، ومن ثم لأنظمة الدولة، وأن صاحب الدراجة قد ارتكب عدة مخالفات جسيمة، ولم يلتزم بقواعد المرور والسلامة، وبهذا فإنه قد ارتكب عدة مخالفات، ومنها للذكر لا للحصر من نظام المرور بما جاء في نص المادة رقم (25) فقرة (هـ)، وكذلك المادة (27) و(30) و(32) من نظام المرور.</w:t>
      </w:r>
    </w:p>
    <w:p w:rsidR="00044215" w:rsidRPr="00D45630" w:rsidRDefault="00044215" w:rsidP="00044215">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وانتهى إلى طلبه رد الدعوى، وتم تزويد ممثل الادعاء بنسخة منها، وباطلاعه عليها طلب إمهاله للرد عليها، وقد أجيب إلى طلبه، وتم تحديد جلسة الأحد 12/11/1427هـ، وفيها حضر ممثل فرع الهيئة سالف الذكر والمتهم، وقرر ممثل الهيئة أن المذكرة لم تأت بجديد يستحق الرد، وتمت مواجهة المدعى عليه بما جاء في الدليل الأول من قرار الاتهام، حيث جرى </w:t>
      </w:r>
      <w:proofErr w:type="spellStart"/>
      <w:r w:rsidRPr="00D45630">
        <w:rPr>
          <w:rFonts w:ascii="Traditional Arabic" w:hAnsi="Traditional Arabic" w:cs="Traditional Arabic"/>
          <w:szCs w:val="28"/>
          <w:rtl/>
          <w:lang w:bidi="ar-EG"/>
        </w:rPr>
        <w:t>إطلاعه</w:t>
      </w:r>
      <w:proofErr w:type="spellEnd"/>
      <w:r w:rsidRPr="00D45630">
        <w:rPr>
          <w:rFonts w:ascii="Traditional Arabic" w:hAnsi="Traditional Arabic" w:cs="Traditional Arabic"/>
          <w:szCs w:val="28"/>
          <w:rtl/>
          <w:lang w:bidi="ar-EG"/>
        </w:rPr>
        <w:t xml:space="preserve"> عليه، فأجاب قائلاً: (اطلعت على المحضر المؤرخ في 25/3/1425هـ والذي وقعت عليه وكتبته بخط يدي، وقد ذكرت في ذلك المحضر أن صاحب الدراجة هو الذي انحرف عليّ، حيث كنت في المسار الأيمن وهو في المسار الأوسط، وطلبت منه الوقوف بمكبر الصوت فانحرف بسرعة عن المسار الأوسط إلى الأيمن، ولم أتمكن من الوقوف، فارتطمت به بمقدمة سيارة الدورية اليمنى في الجهة اليمنى الخلفية للدراجة، ثم انحرفت الدراجة وارتطمت بشخصين كانا واقفين على جانب الشارع، وكذلك ارتطمت الدراجة بسيارة واقفة من نوع هونداي من الخلف، وتم إسعاف الأشخاص إلى المستشفى، وأضاف المدعى عليه أنه يوجد تقرير أعده الملازم أول (.....)  وقدم صورة من ذلك التقرير، وصورة من كروكي الواقعة، وصورة من التقرير الخاص بالسيارة الهونداي، وأضاف أنه تم تشكيل لجنة انتهت إلى أن نسبة الخطأ (100%) على صاحب الدراجة (.....)  وتقرير اللجنة المذكورة بأوراق القضية.</w:t>
      </w:r>
    </w:p>
    <w:p w:rsidR="00044215" w:rsidRPr="00D45630" w:rsidRDefault="00044215" w:rsidP="00044215">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وتم تحديد جلسة الثلاثاء 11/1/1427هـ، وفيها حضر ممثل فرع الهيئة (.....</w:t>
      </w:r>
      <w:proofErr w:type="gramStart"/>
      <w:r w:rsidRPr="00D45630">
        <w:rPr>
          <w:rFonts w:ascii="Traditional Arabic" w:hAnsi="Traditional Arabic" w:cs="Traditional Arabic"/>
          <w:szCs w:val="28"/>
          <w:rtl/>
          <w:lang w:bidi="ar-EG"/>
        </w:rPr>
        <w:t>)،  كما</w:t>
      </w:r>
      <w:proofErr w:type="gramEnd"/>
      <w:r w:rsidRPr="00D45630">
        <w:rPr>
          <w:rFonts w:ascii="Traditional Arabic" w:hAnsi="Traditional Arabic" w:cs="Traditional Arabic"/>
          <w:szCs w:val="28"/>
          <w:rtl/>
          <w:lang w:bidi="ar-EG"/>
        </w:rPr>
        <w:t xml:space="preserve"> حضر المتهم ومعه وكيله (.....)،  وقدم للدائرة خطاباً مؤرخاً بتاريخ 10/1/1428هـ يطلب فيه تأجيل نظر القضية إلى موعد لاحق؛ لأن لديه مستندات مؤثرة سيقدمها للدائرة، فتم تأجيل نظر الدعوى إلى جلسة الثلاثاء 2/2/1428هـ، وفيها حضر (.....)  ممثلاً للادعاء، وكذا المتهم ووكيله وقدم مذكرةً ذكر فيها أنه بناءً على ما سبق من قرار الاتهام وأدلته، يتضح أن قرار الاتهام الصادر ضدي استند إلى ثمانية أدلة لاتهامي، ولكنه لم يستند إلى الأسس الإجرائية والموضوعية من الناحيتين الشرعية والنظامية وذلك على النحو الآتي:</w:t>
      </w:r>
    </w:p>
    <w:p w:rsidR="00044215" w:rsidRPr="00D45630" w:rsidRDefault="00044215" w:rsidP="00E4732C">
      <w:pPr>
        <w:numPr>
          <w:ilvl w:val="0"/>
          <w:numId w:val="52"/>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لقد استند قرار الاتهام إلى ما أسماه اعتراف المتهم المذكور في أقواله، وفي المحضر الذي أعده بخط يده، المرفق بالأوراق لفة (20) بأن دورية المرور ارتطمت بالدراجة النارية من خلفها بمقدمة الدورية.</w:t>
      </w:r>
    </w:p>
    <w:p w:rsidR="00044215" w:rsidRPr="00D45630" w:rsidRDefault="00044215" w:rsidP="00044215">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والحقيقة أن هذا الذي ورد بقرار الاتهام على أنه الدليل الأول لإدانتي لا يعد اعترافاً بالمفهوم القانوني والنظامي للاعتراف، ولا يؤخذ به كدليل إدانة ضدي؛ لأن من شروط الاعتراف شرطاً يتعلق بموضوعه أو المحل الذي ينصب عليه؛ إذ يجب أن ينصب الاعتراف على التهمة الموجهة للمتهم، وهذا ما لم يحدث في هذه القضية، فلم أعترف بأنني صدمت الدراجة النارية من خلفها، ولم أعترف صراحة بتعمدي إحداث الاصطدام بها، بل كل ما قلته هو أن دورية المرور ارتطمت بالدراجة النارية من خلفها بمقدمة الدورية، وهذا أمر يلاحظه أي شخص يشهد الحادث ولا يحتاج إلى إقرار أو اعتراف منه.</w:t>
      </w:r>
    </w:p>
    <w:p w:rsidR="00044215" w:rsidRPr="00D45630" w:rsidRDefault="00044215" w:rsidP="00E4732C">
      <w:pPr>
        <w:numPr>
          <w:ilvl w:val="0"/>
          <w:numId w:val="52"/>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استند قرار الاتهام إلى دليل آخر مفاده: (اعتراف المتهم بأن قائد الدراجة أثناء وقوع التصادم بين الدراجة النارية وبين دورية المرور لم يكن عاكساً للخط).</w:t>
      </w:r>
    </w:p>
    <w:p w:rsidR="00044215" w:rsidRPr="00D45630" w:rsidRDefault="00044215" w:rsidP="00044215">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والحقيقة أنه لم يرد ضمن أقوالي ما يفيد أنني اعترفت بذلك، ولكن الصحيح أنني قد أدليت بأقوالي في الملف الأساسي للقضية، حيث أقررت بأن صاحب الدراجة النارية قد ارتطم؛ لكي يحاول الصعود إلى الرصيف بمؤخرة الدراجة اليمنى بمقدمة الفرقة اليمنى.</w:t>
      </w:r>
    </w:p>
    <w:p w:rsidR="00044215" w:rsidRPr="00D45630" w:rsidRDefault="00044215" w:rsidP="00044215">
      <w:pPr>
        <w:tabs>
          <w:tab w:val="left" w:pos="392"/>
        </w:tabs>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أما الدليل على أن قائد الدراجة كان عاكساً للخط فقد ورد صراحة بشهادة الشهود والتقارير والتحقيقات التي أجريت في القضية على نحو ما سبق بيانه أعلاه.</w:t>
      </w:r>
    </w:p>
    <w:p w:rsidR="00044215" w:rsidRPr="00D45630" w:rsidRDefault="00044215" w:rsidP="00E4732C">
      <w:pPr>
        <w:numPr>
          <w:ilvl w:val="0"/>
          <w:numId w:val="52"/>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lastRenderedPageBreak/>
        <w:t>استند قرار الاتهام إلى دليل آخر مفاده: (ما ورد بالتقارير الطبية المرفقة بالأوراق الموضح فيها الإصابات التي حدثت للمصابين نتيجة وقوع الحادث).</w:t>
      </w:r>
    </w:p>
    <w:p w:rsidR="00044215" w:rsidRPr="00D45630" w:rsidRDefault="00044215" w:rsidP="00044215">
      <w:pPr>
        <w:tabs>
          <w:tab w:val="left" w:pos="392"/>
        </w:tabs>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ونرد على هذا بأن الدليل المدعى به ليس دليلاً لإدانتي، وإنما هو مجرد إثبات لحدوث إصابات نتيجة للحادث، فهو لا يسند النتيجة التي حدثت إلي، أي أنه لا يقيم علاقة سببية مباشرة أو غير مباشرة بين حدوث هذه </w:t>
      </w:r>
      <w:proofErr w:type="gramStart"/>
      <w:r w:rsidRPr="00D45630">
        <w:rPr>
          <w:rFonts w:ascii="Traditional Arabic" w:hAnsi="Traditional Arabic" w:cs="Traditional Arabic"/>
          <w:szCs w:val="28"/>
          <w:rtl/>
          <w:lang w:bidi="ar-EG"/>
        </w:rPr>
        <w:t>الإصابات  ونسبتها</w:t>
      </w:r>
      <w:proofErr w:type="gramEnd"/>
      <w:r w:rsidRPr="00D45630">
        <w:rPr>
          <w:rFonts w:ascii="Traditional Arabic" w:hAnsi="Traditional Arabic" w:cs="Traditional Arabic"/>
          <w:szCs w:val="28"/>
          <w:rtl/>
          <w:lang w:bidi="ar-EG"/>
        </w:rPr>
        <w:t xml:space="preserve"> إليّ.</w:t>
      </w:r>
    </w:p>
    <w:p w:rsidR="00044215" w:rsidRPr="00D45630" w:rsidRDefault="00044215" w:rsidP="00E4732C">
      <w:pPr>
        <w:numPr>
          <w:ilvl w:val="0"/>
          <w:numId w:val="52"/>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استند قرار الاتهام إلى دليل رابع مفاده: (إلحاق أضرار كبيرة بدورية المرور نتيجة لصدمها الدراجة البخارية بقوة وبعنف).</w:t>
      </w:r>
    </w:p>
    <w:p w:rsidR="00044215" w:rsidRPr="00D45630" w:rsidRDefault="00044215" w:rsidP="00044215">
      <w:pPr>
        <w:tabs>
          <w:tab w:val="left" w:pos="392"/>
        </w:tabs>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ونرد على هذا الدليل بالقول بأنه كسابقه، لا يعد دليل اتهام لي؛ لأنه لم يثبت أنني أحدثت هذه الأضرار عمداً بالدراجة النارية.</w:t>
      </w:r>
    </w:p>
    <w:p w:rsidR="00044215" w:rsidRPr="00D45630" w:rsidRDefault="00044215" w:rsidP="00E4732C">
      <w:pPr>
        <w:numPr>
          <w:ilvl w:val="0"/>
          <w:numId w:val="52"/>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استند قرار الاتهام إلى ثلاثة أدلة تتعلق بشهادة الشهود، هي الدليل الخامس والسادس والسابع مفادها: (ما ورد بشهادة الشهود المرفقة بالأوراق والبالغ عددهم خمسة أشخاص المتضمنة مشاهدتهم لدورية المرور وهي تصدم الدراجة النارية أثناء سيرها من الخلف مما أدى إلى انقلابها وسقوط قائدها على الأرض، وكذلك ما ورد بشهادتهم بأن صاحب الدراجة النارية لم يكن يمارس عملية </w:t>
      </w:r>
      <w:proofErr w:type="spellStart"/>
      <w:r w:rsidRPr="00D45630">
        <w:rPr>
          <w:rFonts w:ascii="Traditional Arabic" w:hAnsi="Traditional Arabic" w:cs="Traditional Arabic"/>
          <w:szCs w:val="28"/>
          <w:rtl/>
          <w:lang w:bidi="ar-EG"/>
        </w:rPr>
        <w:t>التفحيط</w:t>
      </w:r>
      <w:proofErr w:type="spellEnd"/>
      <w:r w:rsidRPr="00D45630">
        <w:rPr>
          <w:rFonts w:ascii="Traditional Arabic" w:hAnsi="Traditional Arabic" w:cs="Traditional Arabic"/>
          <w:szCs w:val="28"/>
          <w:rtl/>
          <w:lang w:bidi="ar-EG"/>
        </w:rPr>
        <w:t xml:space="preserve"> ولم يكن عاكساً عند مطاردة دورية المرور له وكذلك شهادة الشاهد (.....)).</w:t>
      </w:r>
    </w:p>
    <w:p w:rsidR="00044215" w:rsidRPr="00D45630" w:rsidRDefault="00044215" w:rsidP="00044215">
      <w:pPr>
        <w:tabs>
          <w:tab w:val="left" w:pos="392"/>
        </w:tabs>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ونرد عليه من ناحيتين: فمن ناحية نرى أن شهادة هؤلاء الشهود الستة قد انصبت على رؤيتهم لدورية المرور وهي تصدم الدراجة النارية أثناء سيرها من الخلف، ولكنهم لم يشهدوا بأن قائد دورية المرور كان متعمداً ذلك، ومن ناحية أخرى فإن هذه الشهادة قد سبق تقديرها من قبل اللجنة التي تولت في الحادث أثناء وقوعه والتي خلصت إلى أن مسؤولية الحادث تقع على سائق الدراجة النارية (.....)  ولم ترَ هذه اللجنة أن شهادة هؤلاء الشهود تعد دليل إدانة لقائد دورية المرور.</w:t>
      </w:r>
    </w:p>
    <w:p w:rsidR="00044215" w:rsidRPr="00D45630" w:rsidRDefault="00044215" w:rsidP="00E4732C">
      <w:pPr>
        <w:numPr>
          <w:ilvl w:val="0"/>
          <w:numId w:val="52"/>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أن قرار الاتهام قد استند في الدليل الثامن إلى التقرير الذي أعدته اللجنة المكلفة بدراسة تقارير التحقيق، والتي انتهت إلى تحميل قائد الدورية مسؤولية ما حدث وبنسبة (100%). والحقيقة أن قرار الاتهام قد انحاز ضدي؛ حيث تجاهل التقارير الأخرى السابقة عن تقرير اللجنة المشار إليها، وبالرجوع إلى ملف القضية يتضح أنها جميعاً ما عدا تقرير اللجنة الأخيرة لا تحملني المسؤولية الكاملة عن الحادث، بل تجعل قائد الدراجة النارية مسؤولاً مسؤولية كاملة بنسبة (100%) عن الحادث.</w:t>
      </w:r>
    </w:p>
    <w:p w:rsidR="00044215" w:rsidRPr="00D45630" w:rsidRDefault="00044215" w:rsidP="00E4732C">
      <w:pPr>
        <w:numPr>
          <w:ilvl w:val="0"/>
          <w:numId w:val="52"/>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يوجد بملف القضية عدد من المستندات والتقارير المتناقضة التي توضح عدم صحة اتهامي؛ إذ إن اللجنة الأولى والثانية قد خلصت إلى أن نسبة الخطأ تقع بنسبة (100%) على قائد الدراجة النارية، ورأت اللجنة الثالثة أن نسبة الخطأ عليه (50%)، أما اللجنة الأخيرة فقد رأت أن نسبة الخطأ تقع عليّ بنسبة (100%).</w:t>
      </w:r>
    </w:p>
    <w:p w:rsidR="00044215" w:rsidRPr="00D45630" w:rsidRDefault="00044215" w:rsidP="00E4732C">
      <w:pPr>
        <w:numPr>
          <w:ilvl w:val="0"/>
          <w:numId w:val="52"/>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كنت أؤدي واجباتي الوظيفية في ظل الظروف والأوضاع الأمنية السائدة في البلاد خاصةً ما يتعلق بمكافحة الإرهاب والعمليات الانتحارية في تلك الفترة التي وقع فيها الحادث، والتي تفرض على كل مواطن واجب الاستجابة الفورية لنداء رجال الأمن بالتوقف عندما يطلب منه ذلك؛ ولذا فإنني عندما كنت أتابع قائد الدراجة النارية لإدراكي أنه قد ارتكب مخالفات أمنية وقد يكون فاراً من ارتكاب جريمة أو يسعى إلى ارتكاب جريمة، ومن ثم فإذا وقع مني خطأ بحسن نية فلا يجوز أن يكون محلاً للمساءلة القانونية والنظامية، وإلا لما استطعت أن أقوم بواجباتي الوظيفية على النحو المطلوب مني.</w:t>
      </w:r>
    </w:p>
    <w:p w:rsidR="00044215" w:rsidRPr="00D45630" w:rsidRDefault="00044215" w:rsidP="00E4732C">
      <w:pPr>
        <w:numPr>
          <w:ilvl w:val="0"/>
          <w:numId w:val="52"/>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lastRenderedPageBreak/>
        <w:t xml:space="preserve">أن رئيس اللجنة الأخيرة التي تولت التحقيق في الموضوع لم يسأل الشاهد هل شاهدت رجل المرور وهو يصدم ويطارد الدراجة النارية أم لا؟ وهل تجزم بأنه كان متعمداً صدمها؟ وهذا يعد إخلالاً بحقي في الدفاع الذي كفلته الشريعة الإسلامية والأنظمة المعمول بها في المملكة؛ ولذا كان يجب عليه أن يدون مضمون هذه الشهادة حتى تتضح الحقيقة جلية لا لبس فيها ولا غموض. وأطلب رد دعوى الهيئة والحكم </w:t>
      </w:r>
      <w:proofErr w:type="spellStart"/>
      <w:r w:rsidRPr="00D45630">
        <w:rPr>
          <w:rFonts w:ascii="Traditional Arabic" w:hAnsi="Traditional Arabic" w:cs="Traditional Arabic"/>
          <w:szCs w:val="28"/>
          <w:rtl/>
          <w:lang w:bidi="ar-EG"/>
        </w:rPr>
        <w:t>ببرائتي</w:t>
      </w:r>
      <w:proofErr w:type="spellEnd"/>
      <w:r w:rsidRPr="00D45630">
        <w:rPr>
          <w:rFonts w:ascii="Traditional Arabic" w:hAnsi="Traditional Arabic" w:cs="Traditional Arabic"/>
          <w:szCs w:val="28"/>
          <w:rtl/>
          <w:lang w:bidi="ar-EG"/>
        </w:rPr>
        <w:t>، وقد تم تزويد ممثل الادعاء بنسخة منها، وباطلاعه عليها قرر اكتفاءه بما جاء في أوراق القضية وقرار الاتهام، فتم تأجيل الدعوى إلى جلسة 21/4/1428هـ، ونظراً لصدور قرار بإعادة تشكيل الدائرة فقد تم تأجيل نظر الدعوى إلى جلسة اليوم وفيها صدر الحكم.</w:t>
      </w:r>
    </w:p>
    <w:p w:rsidR="00044215" w:rsidRPr="00D45630" w:rsidRDefault="00044215" w:rsidP="00044215">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وفي هذه الجلسة حضر ممثل الادعاء (.....</w:t>
      </w:r>
      <w:proofErr w:type="gramStart"/>
      <w:r w:rsidRPr="00D45630">
        <w:rPr>
          <w:rFonts w:ascii="Traditional Arabic" w:hAnsi="Traditional Arabic" w:cs="Traditional Arabic"/>
          <w:szCs w:val="28"/>
          <w:rtl/>
          <w:lang w:bidi="ar-EG"/>
        </w:rPr>
        <w:t>)،  وكذا</w:t>
      </w:r>
      <w:proofErr w:type="gramEnd"/>
      <w:r w:rsidRPr="00D45630">
        <w:rPr>
          <w:rFonts w:ascii="Traditional Arabic" w:hAnsi="Traditional Arabic" w:cs="Traditional Arabic"/>
          <w:szCs w:val="28"/>
          <w:rtl/>
          <w:lang w:bidi="ar-EG"/>
        </w:rPr>
        <w:t xml:space="preserve"> حضر المتهم ووكيله وقرروا جميعاً الاكتفاء بما قدموه.</w:t>
      </w:r>
    </w:p>
    <w:p w:rsidR="00044215" w:rsidRPr="00D45630" w:rsidRDefault="00044215" w:rsidP="00044215">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واطلعت الدائرة على التحقيق الذي أُجري مع المتهم من قبل محقق هيئة الرقابة والتحقيق فتبين منه أن المحقق عندما طلب من المتهم الإفادة عن ملابسات الحادث أجاب قائلاً: (كنت أتابع صاحب الدراجة النارية دون مطاردة وكان يسير في المسار الأوسط وأنا أسير في المسار الأيمن وطلبت منه بواسطة مكبر الصوت التوقف، فانحرف على سرعته من المسار الأوسط إلى المسار الأيمن، مما أدى إلى ارتطامه بدورية المرور للجانب الأيمن للدورية بمؤخرة دراجته اليمنى وكان يحاول الخروج من الشارع إلى الرصيف ليهرب فانقلبت الدراجة).</w:t>
      </w:r>
    </w:p>
    <w:p w:rsidR="00044215" w:rsidRPr="00D45630" w:rsidRDefault="00044215" w:rsidP="00044215">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وعندما سأله المحقق أيضاً: هل لديك بينة أو شهود تثبت أن صاحب الدراجة هو الذي ارتطم بالدورية وأنك لم تصدمه وأن الحادث كان نتيجة لانحراف الدراجة على الدورية؟ فأجاب قائلاً: (لا).</w:t>
      </w:r>
    </w:p>
    <w:p w:rsidR="00044215" w:rsidRPr="00D45630" w:rsidRDefault="00044215" w:rsidP="00044215">
      <w:pPr>
        <w:tabs>
          <w:tab w:val="left" w:pos="392"/>
        </w:tabs>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044215" w:rsidRPr="00D45630" w:rsidRDefault="00044215" w:rsidP="00044215">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دعوى فرع الهيئة هي أن المتهم بصفته موظفاً عاماً وأثناء تأديته لعمله أساء استخدام سلطته الوظيفية بأن طارد الدراجة النارية، ومن ثم صدمها عمداً من الخلف بقوة وبعنف بمقدمة دورية المرور مما أدى إلى خروج الدراجة من مسارها في الشارع وارتطامها بشخصين من المشاة وبسيارة واقفة ونتج عن ذلك وفاة أحد المشاة وإصابة الآخر وقائد الدراجة بإصابات.</w:t>
      </w:r>
    </w:p>
    <w:p w:rsidR="00044215" w:rsidRPr="00D45630" w:rsidRDefault="00044215" w:rsidP="00044215">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اعترف المتهم في تحقيق الهيئة أن سيارة المرور ارتطمت بمؤخرة الدراجة النارية، وعلل ذلك بانحراف الدراجة النارية على سيارة الدورية في محاولتها للهرب، إلا أنه قرر عدم وجود بينة تشهد بصحة هذا الدفع فيكون دفعاً مرسلاً </w:t>
      </w:r>
      <w:proofErr w:type="spellStart"/>
      <w:r w:rsidRPr="00D45630">
        <w:rPr>
          <w:rFonts w:ascii="Traditional Arabic" w:hAnsi="Traditional Arabic" w:cs="Traditional Arabic"/>
          <w:szCs w:val="28"/>
          <w:rtl/>
          <w:lang w:bidi="ar-EG"/>
        </w:rPr>
        <w:t>يدحضه</w:t>
      </w:r>
      <w:proofErr w:type="spellEnd"/>
      <w:r w:rsidRPr="00D45630">
        <w:rPr>
          <w:rFonts w:ascii="Traditional Arabic" w:hAnsi="Traditional Arabic" w:cs="Traditional Arabic"/>
          <w:szCs w:val="28"/>
          <w:rtl/>
          <w:lang w:bidi="ar-EG"/>
        </w:rPr>
        <w:t xml:space="preserve"> ما ورد في أدلة الاتهام من شهادة الشهود وعددهم خمسة من المشاة الذين شهدوا الحادثة، والذين أفادوا برؤيتهم لدورية المرور وهي تصدم الدراجة النارية أثناء سيرها من الخلف، وأن الدراجة أثناء صدم الدورية لها لم تكن عاكسة للسير ولا في حالة </w:t>
      </w:r>
      <w:proofErr w:type="spellStart"/>
      <w:r w:rsidRPr="00D45630">
        <w:rPr>
          <w:rFonts w:ascii="Traditional Arabic" w:hAnsi="Traditional Arabic" w:cs="Traditional Arabic"/>
          <w:szCs w:val="28"/>
          <w:rtl/>
          <w:lang w:bidi="ar-EG"/>
        </w:rPr>
        <w:t>تفحيط</w:t>
      </w:r>
      <w:proofErr w:type="spellEnd"/>
      <w:r w:rsidRPr="00D45630">
        <w:rPr>
          <w:rFonts w:ascii="Traditional Arabic" w:hAnsi="Traditional Arabic" w:cs="Traditional Arabic"/>
          <w:szCs w:val="28"/>
          <w:rtl/>
          <w:lang w:bidi="ar-EG"/>
        </w:rPr>
        <w:t>، وعلى هذا فإن القدر الثابت في أوراق الدعوى من أقوال المتهم وشهادة الشهود يبعث القناعة لدى الدائرة أن المتهم المذكور قد أساء في استعمال السلطة الممنوحة له بصدمه للدراجة النارية من الخلف، وأن الأولى به اتخاذ الإجراءات النظامية التي تكفل ضبط وإيقاف المخالف بأخذ معلومات الدراجة أو التضييق على قائدها حتى يتم إيقافه دون إحداث أضرار به أو بالغير أو بسيارة الدورية، وهي من الممتلكات العامة التي يجب عليه الحفاظ عليها، مما يتعين معه إدانة المتهم بإساءة استعمال السلطة ومعاقبته عن ذلك وفقاً للمادة (الثانية) الفقرة (8) من المرسوم الملكي رقم (43) لعام 1377هـ.</w:t>
      </w:r>
    </w:p>
    <w:p w:rsidR="00044215" w:rsidRPr="00D45630" w:rsidRDefault="00044215" w:rsidP="00044215">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وتوضح الدائرة أن ما انتهت إليه في حكمها هذا لم تبنه على ما جاء في قرارات اللجان؛ لأنها قد تضاربت في نتائجها وبالتالي تساقطت، وإنما بنت حكمها على ما جاء في اعتراف المدعى عليه الآنف الذكر فقط.</w:t>
      </w:r>
    </w:p>
    <w:p w:rsidR="00044215" w:rsidRPr="00D45630" w:rsidRDefault="00044215" w:rsidP="00044215">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وبالتالي فإن تقرير ما يجب في الحق الخاص لا يؤخذ من حكم الدائرة الذي نظر في إساءة استعمال السلطة التي يكفي لثبوتها أدنى قدر من ذلك الفعل، وتترك الدائرة تقدير الحق الخاص للمحكمة المختصة بذلك.</w:t>
      </w:r>
    </w:p>
    <w:p w:rsidR="00044215" w:rsidRPr="00D45630" w:rsidRDefault="00044215" w:rsidP="00044215">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بإدانة (.....)  (.....)  الجنسية بما نسب إليه من إساءة استخدام السلطة الوظيفية، وتعزيره عن ذلك بسجنه شهر.</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044215" w:rsidRPr="00D45630" w:rsidRDefault="00044215" w:rsidP="00044215">
      <w:pPr>
        <w:tabs>
          <w:tab w:val="left" w:pos="392"/>
        </w:tabs>
        <w:spacing w:line="400" w:lineRule="exact"/>
        <w:jc w:val="lowKashida"/>
        <w:rPr>
          <w:rFonts w:ascii="Traditional Arabic" w:hAnsi="Traditional Arabic" w:cs="Traditional Arabic"/>
          <w:szCs w:val="28"/>
          <w:rtl/>
          <w:lang w:bidi="ar-EG"/>
        </w:rPr>
      </w:pPr>
    </w:p>
    <w:p w:rsidR="00044215" w:rsidRPr="00D45630" w:rsidRDefault="00044215" w:rsidP="00044215">
      <w:pPr>
        <w:tabs>
          <w:tab w:val="left" w:pos="392"/>
        </w:tabs>
        <w:spacing w:line="400" w:lineRule="exact"/>
        <w:jc w:val="lowKashida"/>
        <w:rPr>
          <w:rFonts w:ascii="Traditional Arabic" w:hAnsi="Traditional Arabic" w:cs="Traditional Arabic"/>
          <w:szCs w:val="28"/>
          <w:rtl/>
          <w:lang w:bidi="ar-EG"/>
        </w:rPr>
      </w:pPr>
    </w:p>
    <w:p w:rsidR="00044215" w:rsidRPr="00D45630" w:rsidRDefault="00044215" w:rsidP="00044215">
      <w:pPr>
        <w:spacing w:line="400" w:lineRule="exact"/>
        <w:jc w:val="lowKashida"/>
        <w:rPr>
          <w:rFonts w:ascii="Traditional Arabic" w:hAnsi="Traditional Arabic" w:cs="Traditional Arabic"/>
          <w:szCs w:val="28"/>
          <w:lang w:bidi="ar-EG"/>
        </w:rPr>
      </w:pP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1175/3/ق لعام 1427هـ</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349/د/ج/11 لعام 1428هـ</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304/ت/2 لعام 1429هـ</w:t>
      </w:r>
    </w:p>
    <w:p w:rsidR="00044215" w:rsidRPr="00D45630" w:rsidRDefault="00044215" w:rsidP="00044215">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22/5/1429هـ</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إساءة المعاملة باسم الوظيفة واستغلال نفوذ الوظيفة لتحقيق مصلحة شخصية – قيام المتهم بواجبه الوظيفي لحفظ الأمن ووضع المبلغة نفسها في موضع الشبهة والريبة.</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-المادتان (8/1/و) من نظام ديوان المظالم الصادر بالمرسوم الملكي رقم (م 51) وتاريخ 17/7/1402هـ. </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(الثانية) فقرة (1)، وفقرة (8) من المرسوم الملكي رقم (43) وتاريخ 29/11/1377هـ.</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أقامت هيئة الرقابة والتحقيق الدعوى الجنائية بطلب الحكم على المتهم بمعاقبته بالعقوبة المنصوص عليها في المادة (الثانية) فقرة (1)، وفقرة (8) من المرسوم الملكي رقم (43) لعام 1377هـ؛ لما نسبته إليه من ارتكابه جريمة استغلال نفوذ الوظيفة لتحقيق مصلحة شخصية، وإساءة المعاملة باسم الوظيفة لقيامه </w:t>
      </w:r>
      <w:proofErr w:type="spellStart"/>
      <w:r w:rsidRPr="00D45630">
        <w:rPr>
          <w:rFonts w:ascii="Traditional Arabic" w:hAnsi="Traditional Arabic" w:cs="Traditional Arabic"/>
          <w:szCs w:val="28"/>
          <w:rtl/>
          <w:lang w:bidi="ar-EG"/>
        </w:rPr>
        <w:t>باستيقاف</w:t>
      </w:r>
      <w:proofErr w:type="spellEnd"/>
      <w:r w:rsidRPr="00D45630">
        <w:rPr>
          <w:rFonts w:ascii="Traditional Arabic" w:hAnsi="Traditional Arabic" w:cs="Traditional Arabic"/>
          <w:szCs w:val="28"/>
          <w:rtl/>
          <w:lang w:bidi="ar-EG"/>
        </w:rPr>
        <w:t xml:space="preserve"> المواطنة المبلغة أثناء تنقلها بسيارتها رفق سائق العائلة والتحرش بها جنسياً وطلبه تمكينه من نفسها-الأصل براءة الذمة من كل تهمة، وأن الدليل إذا تطرق إليه الاحتمال بطل به الاستدلال، والشك يفسر عادة لصالح المتهم – قيام المبلغة بوضع نفسها موضع الريبة والشبهة مع سائقها في سيارة مظللة وقت الليل في مكان بعيد عن العمران، وعدم اعتراف المتهم بما نسب إليه، وأنه استوقف السيارة بعد انصراف السائق عند مشاهدته الدورية، وأنها كانت مظللة وأراد التأكد من عدم وجود امرأة معه في مكان غير مأهول بالسكان ليلاً – أثر ذلك: تطرق الاحتمال والشك في الاتهام الموجه إلى المتهم-مؤداه: عدم الإدانة.</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 فرع هيئة الرقابة والتحقيق بالمنطقة الشرقية دعواه أمام فرع الديوان بالدمام ضد المتهم بموجب قرار الاتهام سالف الذكر، وبإحالة الدعوى إلى هذه الدائرة حددت لنظرها عدة جلسات، وبجلسة الإثنين الموافق 6/11/1427هـ حضر ممثل الادعاء (.....)، وبالمناداة على المتهم تبين عدم حضوره ثم حضر بعد الظهر، وبتلاوة قرار الاتهام عليه أفاد بأنه يطلب مهلة للرد عليه، وبجلسة الثلاثاء الموافق 21/11/1427هـ حيث حضر ممثل الادعاء (.....)، وبالمناداة على المتهم تبين عدم حضوره، وبجلسة الثلاثاء الموافق 26/11/1427هـ حيث حضر ممثل الادعاء (.....)، كما حضر المتهم، وبسؤاله الإجابة عن قرار الاتهام قدم مذكرةً جاء فيها نفيه لما جاء بقرار الاتهام ،وأنه عند </w:t>
      </w:r>
      <w:proofErr w:type="spellStart"/>
      <w:r w:rsidRPr="00D45630">
        <w:rPr>
          <w:rFonts w:ascii="Traditional Arabic" w:hAnsi="Traditional Arabic" w:cs="Traditional Arabic"/>
          <w:szCs w:val="28"/>
          <w:rtl/>
          <w:lang w:bidi="ar-EG"/>
        </w:rPr>
        <w:t>استيقاف</w:t>
      </w:r>
      <w:proofErr w:type="spellEnd"/>
      <w:r w:rsidRPr="00D45630">
        <w:rPr>
          <w:rFonts w:ascii="Traditional Arabic" w:hAnsi="Traditional Arabic" w:cs="Traditional Arabic"/>
          <w:szCs w:val="28"/>
          <w:rtl/>
          <w:lang w:bidi="ar-EG"/>
        </w:rPr>
        <w:t xml:space="preserve"> السائق كان في داخل مخططات سكنية كبيرة غير مأهولة دون إنارة، وكان الوقت ليلاً والسيارة مظللة بالكامل، وعند مشاهدة السائق للدورية قام بالدوران والانصراف، فاستوقفهم وأنزل السائق وتأكد من وجود امرأة داخل السيارة بنفسه بأن فتح الباب، وعند سؤالهما عن وجهتهما وسبب قدومهما إلى هذا المكان، ذكرا بأنهما ذاهبان إلى الصيدلية، علماً بأنه وقت </w:t>
      </w:r>
      <w:r w:rsidRPr="00D45630">
        <w:rPr>
          <w:rFonts w:ascii="Traditional Arabic" w:hAnsi="Traditional Arabic" w:cs="Traditional Arabic"/>
          <w:szCs w:val="28"/>
          <w:rtl/>
          <w:lang w:bidi="ar-EG"/>
        </w:rPr>
        <w:lastRenderedPageBreak/>
        <w:t xml:space="preserve">صلاة العشاء والطريق الذاهبين إليه ليس به صيدلية، ولعل سبب ادعائهما عليه هو أنه ذكر للمرأة أنه يعرف والدها وسوف يبلغ هيئة الأمر بالمعروف والنهي عن المنكر، وخوفاً منها أن يعرف حالها مع السائق في هذا المكان الداعي للريبة، سارعت بالادعاء عليه، واكتفى بذلك، كما اكتفى ممثل الادعاء بما جاء بقرار الاتهام، وعليه رفعت الجلسة للتأمل والمداولة. وبجلسة يوم 26/12/1427هـ أصدرت الدائرة الحكم رقم (290/د/ج/11) لعام 1428هـ المنتهي إلى: عدم إدانة المتهم (.....) (.....) الجنسية بجريمتي استغلال النفوذ الوظيفي وإساءة المعاملة؛ لعدم كفاية الأدلة، وباستلام ممثل الادعاء نسخة إعلام الحكم اعترض عليه وطلب تدقيقه، وبرفع كامل أوراق القضية لهيئة التدقيق التي أصدرت حكمها رقم (315/ت/2) لعام 1428هـ المنتهي إلى نقض الحكم الصادر في القضية وإعادة القضية للدائرة لإعادة نظرها وما قد يستجد عند نظرها من أمور. وفي سبيل إعادة نظر القضية حدد لنظرها جلسة هذا اليوم حيث حضر فيها ممثل الادعاء (.....)، كما حضر المتهم، وبسؤاله: هل أبلغت مرجعك عن الواقعة قبل مباشرتها؟ أجاب قائلاً: بأن هناك مضاربة في نادي الخليج وكانت المضاربة خارج النادي، وعليها لم أتمكن من إبلاغ مرجعي قبل مباشرة الواقعة، وبسؤاله عن معرفة المشتكية عن رقم جواله وكيفية حصول ذلك؟ أجاب قائلاً: بأنها حصلت على رقم الجوال بواسطة البلوتوث، وبسؤاله: هل رقم الجوال مبرمج سلفاً؟ قال: نعم، الجوال مبرمج وليس معد للإرسال حيث لا يمكن إرساله إلا لشخص يبحث عنه، وبسؤاله عن سبب برمجة جواله، قال: من أجل إرسال صور ورسائل بين العائلة والأصدقاء، وبسؤاله: هل طلبت من السائق أن يقف بعيداً عن السيارة؟ قال: ليس بصحيح؛ حيث إني كلمت المشتكية والسائق موجود، وبسؤاله: أنك قلت أن المشتكية لجأت إلى اتهامك خوفاً من أن يعلم والدها بما حصل. فقال: نعم، قلت ذلك، وقد لجأت لاتهامي؛ خوفاً من أقاربها العاملين في الدوريات؛ ولشبهة الموقع الذي وجدت فيه. وبسؤاله: أن كلامك يخالف الواقعة؛ حيث إن المبلغة قد اشتكت مما ينفي خوفها من والدها. فقال: إن المبلغة حاولت تبرئة نفسها </w:t>
      </w:r>
      <w:proofErr w:type="spellStart"/>
      <w:r w:rsidRPr="00D45630">
        <w:rPr>
          <w:rFonts w:ascii="Traditional Arabic" w:hAnsi="Traditional Arabic" w:cs="Traditional Arabic"/>
          <w:szCs w:val="28"/>
          <w:rtl/>
          <w:lang w:bidi="ar-EG"/>
        </w:rPr>
        <w:t>واتهمتني</w:t>
      </w:r>
      <w:proofErr w:type="spellEnd"/>
      <w:r w:rsidRPr="00D45630">
        <w:rPr>
          <w:rFonts w:ascii="Traditional Arabic" w:hAnsi="Traditional Arabic" w:cs="Traditional Arabic"/>
          <w:szCs w:val="28"/>
          <w:rtl/>
          <w:lang w:bidi="ar-EG"/>
        </w:rPr>
        <w:t xml:space="preserve"> بأني أمرت السائق بالتوجه بها إلى مكان منزوٍ، وهذا غير صحيح؛ حيث إني كنت في حي الدخل الحدود وحضرا في المكان الموجود فيه وحاول السائق الرجوع بالسيارة فأوقفتهما. وهذا كل ما لدي، واكتفى ممثل الادعاء بما ورد بقرار الاتهام سالف البيان.</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حيث إنه بعد سماع الدعوى والإجابة، وبعد الاطلاع على أوراق القضية، وحيث إن جهة الادعاء تهدف من هذه الدعوى إلى إثبات جريمتيّ إساءة المعاملة باسم الوظيفة العامة واستغلال النفوذ الوظيفي في حق المتهم، ومعاقبته تبعاً لذلك على النحو الوارد تفصيله بلائحة الدعوى، وحيث إن ديوان المظالم يختص بالنظر في هذه الدعوى، والفصل فيها وفقاً للمادة (8/1/و) من نظامه الصادر بالمرسوم الملكي رقم (م/51) وتاريخ 17/7/1402هـ، كما أن هذه الدائرة مختصة بالفصل في هذه الدعوى من حيث نوع القضية ومكانها وفقاً لما تضمنته قرارات رئيس الديوان المنظمة للدوائر واختصاصاتها. وحيث إنه بالنسبة للاتهام الموجه للمتهم بإساءة المعاملة باسم الوظيفة واستغلال النفوذ الوظيفي – حسب التفصيل الوارد في مستهل الحكم – فإن الثابت في التحقيقات </w:t>
      </w:r>
      <w:proofErr w:type="spellStart"/>
      <w:r w:rsidRPr="00D45630">
        <w:rPr>
          <w:rFonts w:ascii="Traditional Arabic" w:hAnsi="Traditional Arabic" w:cs="Traditional Arabic"/>
          <w:szCs w:val="28"/>
          <w:rtl/>
          <w:lang w:bidi="ar-EG"/>
        </w:rPr>
        <w:t>المجراة</w:t>
      </w:r>
      <w:proofErr w:type="spellEnd"/>
      <w:r w:rsidRPr="00D45630">
        <w:rPr>
          <w:rFonts w:ascii="Traditional Arabic" w:hAnsi="Traditional Arabic" w:cs="Traditional Arabic"/>
          <w:szCs w:val="28"/>
          <w:rtl/>
          <w:lang w:bidi="ar-EG"/>
        </w:rPr>
        <w:t xml:space="preserve"> مع المتهم ولدى الدائرة هو إنكار المتهم لما نسب إليه، واعترافه بأنه قام </w:t>
      </w:r>
      <w:proofErr w:type="spellStart"/>
      <w:r w:rsidRPr="00D45630">
        <w:rPr>
          <w:rFonts w:ascii="Traditional Arabic" w:hAnsi="Traditional Arabic" w:cs="Traditional Arabic"/>
          <w:szCs w:val="28"/>
          <w:rtl/>
          <w:lang w:bidi="ar-EG"/>
        </w:rPr>
        <w:t>باستيقاف</w:t>
      </w:r>
      <w:proofErr w:type="spellEnd"/>
      <w:r w:rsidRPr="00D45630">
        <w:rPr>
          <w:rFonts w:ascii="Traditional Arabic" w:hAnsi="Traditional Arabic" w:cs="Traditional Arabic"/>
          <w:szCs w:val="28"/>
          <w:rtl/>
          <w:lang w:bidi="ar-EG"/>
        </w:rPr>
        <w:t xml:space="preserve"> السائق وفتح باب السيارة للتأكد من وجود امرأة بالداخل؛ وكان ذلك للشك الواقع في مجيء السيارة في هذا المكان البعيد عن العمران؛ ولكون السيارة مظللة فأحب أن يتأكد من ذلك وأنه لم يقم بذلك لأجل تحقيق مصالح ذاتية له؛ ولكن لأنه شك في حال السيارة والسائق مع المرأة في مكان غير مأهول، وهذا أمر وارد في حدوث الشك والريبة بأن توجد سيارة مظللة بها امرأة مع سائق وهما متجهان إلى مكان مظلم فلا يعد ذلك من سوء المعاملة واستغلال النفوذ الوظيفي وإنما من واجبه الوظيفي، وما ادعته المرأة على الرجل فهي دعوى تحتاج إلى بينة وليس هناك ما يعضد دعواها فالحالة التي هي فيها بإقرارها مع السائق تجعل رجل الأمن يتخذ مثل هذا الإجراء المحتم </w:t>
      </w:r>
      <w:r w:rsidRPr="00D45630">
        <w:rPr>
          <w:rFonts w:ascii="Traditional Arabic" w:hAnsi="Traditional Arabic" w:cs="Traditional Arabic"/>
          <w:szCs w:val="28"/>
          <w:rtl/>
          <w:lang w:bidi="ar-EG"/>
        </w:rPr>
        <w:lastRenderedPageBreak/>
        <w:t>عليه وظيفياً، وأما ما استدلت به جهة الادعاء من معرفة رقم هاتف جوال العسكري فهذا دليل على صحة أقوالها، فالرد عليها أن التقنية الحديثة في الهاتف الجوال وهي (البلوتوث) كفيلة في نقل الهاتف مع اسم صاحبه لكل من تكون هذه الخدمة متوفرة لديه وهذا ما دفع به المتهم بأن هذه الخدمة متوفرة عنده وجواله ومبرمج وكانت تعمل وقت حدوث الحادثة فاستطاع جهاز الفتاة المبلغة أن يستقبل رقم هاتف العسكري واسمه عن طريق البلوتوث، وأن ادعاء المبلغة غير مقبول عقلاً فكيف يقوم رجل أمن بإعطائها رقم هاتفه بهذه الصورة التي ذكرتها المبلغة وهو بزيه العسكري ويتحرش بها من غير سابق معرفة أيضاً، ولا أدل على عدم صحة أقوال المبلغة من تناقض أقوالها عند التبليغ وهذا ما أوضحه التقرير المعد من قبل مدير شرطة محافظة القطيف، ولو أن ما ادعته المبلغة كان صحيحاً لما خفي على السائق معرفته والإدلاء به؛ لكونه قريباً من موقع الحدث، وأنه من غير المتصور أن يطلب العسكري من الفتاة أن ترفع شيئاً من ملابسها ومعها السائق ولا تقاوم ذلك وتستسلم دون أية مقاومة، وأن السائق لا يعلم بذلك وهو قريب منهما، فإن حدث ذلك فعلاً لعلم السائق ولذكره أثناء التحقيق معه، فهذا يدل على عدم صحة ادعائها وأنها تقصد بذلك ألا يكشف العسكري أمرها؛ لكونه هددها بإحضار هيئة الأمر بالمعروف والنهي عن المنكر لأجلها، وهذا ثابت قوله بإقرارها مما أدى إلى خوفها من أن يعلم والدها، وكذلك أقاربها العاملين في الدوريات بأنها في موقع تهمة وشبهة، فأرادت بذلك أن تدفع عن نفسها الشبهة وأن تقلب الأمور لصالحها، وحيث ما قدمته الهيئة المدعية من بينات لا ترقى إلى إدانة المتهم، وما هي إلا أقوال مرسلة لا دليل عليها أو قرائن غير موصلة، وكان لزاماً على المبلغة ألا تخرج في مواطن الشبهة والريبة إلا بمحرم لكي لا يظن بها سوء ولكي يصدق قولها، وحيث إن ما قام به المتهم لا يعتبر منه إساءة معاملة فلم يثبت إلا فتحه للباب للتأكد، وما قام به المتهم إلا واجبه الملقى على عاتقه من حفظ الأمن واستتبابه، وبالتالي فلا يثبت عليه جريمة استغلال النفوذ الوظيفي، وخاصة أنه بالبحث عن سوابق المتهم فتبين عدم وجود سوابق عليه، وأن مرجعه لم يدنه بهذه التهمة مما يدل على عدم تأصل النزعة الإجرامية عنده وعدم القصد الجنائي من هذا الفعل، بل أراد به التأكد من وجود الفتاة وأمرها بالمعروف وتخويفها؛ لكونه وجدها في هذا المكان الخالي المظلم البعيد عن العمران؛ لذلك كله فإن الدائرة ترى عدم ثبوت ما نسب إلى المتهم من استغلال نفوذه الوظيفي لتحقيق مصلحة شخصية وإساءة المعاملة باسم الوظيفة العامة؛ حيث لا يوجد ما يسند ثبوت ذلك في أوراق الدعوى من اعتراف أو شهادة شهود أو نحو ذلك من القرائن الموصلة؛ ولأن الأصل براءة الذمة من كل تهمة، وأن الدليل إذا تطرق إليه الاحتمال بطل به الاستدلال؛ ولأن الشك يفسر عادة لصالح المتهم؛ ولما اعترى أدلة الهيئة المدعية من الاحتمال والشك، مما يتعين طرحه جانباً والتعويل على عدم إدانته.</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بعدم إدانة (.....) (.....) الجنسية بجريمتي استغلال النفوذ الوظيفي وإساءة المعاملة؛ لعدم كفاية الأدلة.</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044215" w:rsidRPr="00D45630" w:rsidRDefault="00044215" w:rsidP="00044215">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044215" w:rsidRPr="00D45630" w:rsidRDefault="00044215" w:rsidP="00044215">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044215" w:rsidRPr="00D45630" w:rsidRDefault="00044215" w:rsidP="00044215">
      <w:pPr>
        <w:rPr>
          <w:rFonts w:ascii="Traditional Arabic" w:hAnsi="Traditional Arabic" w:cs="Traditional Arabic"/>
          <w:sz w:val="96"/>
          <w:szCs w:val="96"/>
          <w:rtl/>
          <w:lang w:bidi="ar-EG"/>
        </w:rPr>
      </w:pPr>
    </w:p>
    <w:p w:rsidR="00044215" w:rsidRPr="00D45630" w:rsidRDefault="00044215">
      <w:pPr>
        <w:rPr>
          <w:rFonts w:ascii="Traditional Arabic" w:hAnsi="Traditional Arabic" w:cs="Traditional Arabic"/>
          <w:sz w:val="32"/>
          <w:szCs w:val="32"/>
          <w:rtl/>
          <w:lang w:bidi="ar-EG"/>
        </w:rPr>
      </w:pPr>
    </w:p>
    <w:p w:rsidR="003D7D06" w:rsidRPr="00D45630" w:rsidRDefault="003D7D06">
      <w:pPr>
        <w:rPr>
          <w:rFonts w:ascii="Traditional Arabic" w:hAnsi="Traditional Arabic" w:cs="Traditional Arabic"/>
          <w:sz w:val="32"/>
          <w:szCs w:val="32"/>
          <w:rtl/>
          <w:lang w:bidi="ar-EG"/>
        </w:rPr>
      </w:pPr>
    </w:p>
    <w:p w:rsidR="003D7D06" w:rsidRPr="00D45630" w:rsidRDefault="003D7D06">
      <w:pPr>
        <w:rPr>
          <w:rFonts w:ascii="Traditional Arabic" w:hAnsi="Traditional Arabic" w:cs="Traditional Arabic"/>
          <w:sz w:val="32"/>
          <w:szCs w:val="32"/>
          <w:rtl/>
          <w:lang w:bidi="ar-EG"/>
        </w:rPr>
      </w:pPr>
    </w:p>
    <w:p w:rsidR="003D7D06" w:rsidRPr="00D45630" w:rsidRDefault="003D7D06">
      <w:pPr>
        <w:rPr>
          <w:rFonts w:ascii="Traditional Arabic" w:hAnsi="Traditional Arabic" w:cs="Traditional Arabic"/>
          <w:sz w:val="32"/>
          <w:szCs w:val="32"/>
          <w:rtl/>
          <w:lang w:bidi="ar-EG"/>
        </w:rPr>
      </w:pPr>
    </w:p>
    <w:p w:rsidR="003D7D06" w:rsidRPr="00D45630" w:rsidRDefault="003D7D06">
      <w:pPr>
        <w:rPr>
          <w:rFonts w:ascii="Traditional Arabic" w:hAnsi="Traditional Arabic" w:cs="Traditional Arabic"/>
          <w:sz w:val="32"/>
          <w:szCs w:val="32"/>
          <w:rtl/>
          <w:lang w:bidi="ar-EG"/>
        </w:rPr>
      </w:pPr>
    </w:p>
    <w:p w:rsidR="003D7D06" w:rsidRPr="00D45630" w:rsidRDefault="003D7D06">
      <w:pPr>
        <w:rPr>
          <w:rFonts w:ascii="Traditional Arabic" w:hAnsi="Traditional Arabic" w:cs="Traditional Arabic"/>
          <w:sz w:val="32"/>
          <w:szCs w:val="32"/>
          <w:rtl/>
          <w:lang w:bidi="ar-EG"/>
        </w:rPr>
      </w:pPr>
    </w:p>
    <w:p w:rsidR="003D7D06" w:rsidRPr="00D45630" w:rsidRDefault="003D7D06">
      <w:pPr>
        <w:rPr>
          <w:rFonts w:ascii="Traditional Arabic" w:hAnsi="Traditional Arabic" w:cs="Traditional Arabic"/>
          <w:sz w:val="32"/>
          <w:szCs w:val="32"/>
          <w:rtl/>
          <w:lang w:bidi="ar-EG"/>
        </w:rPr>
      </w:pPr>
    </w:p>
    <w:p w:rsidR="003D7D06" w:rsidRPr="00D45630" w:rsidRDefault="003D7D06">
      <w:pPr>
        <w:rPr>
          <w:rFonts w:ascii="Traditional Arabic" w:hAnsi="Traditional Arabic" w:cs="Traditional Arabic"/>
          <w:sz w:val="32"/>
          <w:szCs w:val="32"/>
          <w:rtl/>
          <w:lang w:bidi="ar-EG"/>
        </w:rPr>
      </w:pPr>
    </w:p>
    <w:p w:rsidR="003D7D06" w:rsidRPr="00D45630" w:rsidRDefault="003D7D06">
      <w:pPr>
        <w:rPr>
          <w:rFonts w:ascii="Traditional Arabic" w:hAnsi="Traditional Arabic" w:cs="Traditional Arabic"/>
          <w:sz w:val="32"/>
          <w:szCs w:val="32"/>
          <w:rtl/>
          <w:lang w:bidi="ar-EG"/>
        </w:rPr>
      </w:pPr>
    </w:p>
    <w:p w:rsidR="003D7D06" w:rsidRPr="00D45630" w:rsidRDefault="003D7D06">
      <w:pPr>
        <w:rPr>
          <w:rFonts w:ascii="Traditional Arabic" w:hAnsi="Traditional Arabic" w:cs="Traditional Arabic"/>
          <w:sz w:val="32"/>
          <w:szCs w:val="32"/>
          <w:rtl/>
          <w:lang w:bidi="ar-EG"/>
        </w:rPr>
      </w:pPr>
    </w:p>
    <w:p w:rsidR="003D7D06" w:rsidRPr="00D45630" w:rsidRDefault="003D7D06">
      <w:pPr>
        <w:rPr>
          <w:rFonts w:ascii="Traditional Arabic" w:hAnsi="Traditional Arabic" w:cs="Traditional Arabic"/>
          <w:sz w:val="32"/>
          <w:szCs w:val="32"/>
          <w:rtl/>
          <w:lang w:bidi="ar-EG"/>
        </w:rPr>
      </w:pPr>
    </w:p>
    <w:p w:rsidR="003D7D06" w:rsidRPr="00D45630" w:rsidRDefault="003D7D06">
      <w:pPr>
        <w:rPr>
          <w:rFonts w:ascii="Traditional Arabic" w:hAnsi="Traditional Arabic" w:cs="Traditional Arabic"/>
          <w:sz w:val="32"/>
          <w:szCs w:val="32"/>
          <w:rtl/>
          <w:lang w:bidi="ar-EG"/>
        </w:rPr>
      </w:pPr>
    </w:p>
    <w:p w:rsidR="003D7D06" w:rsidRPr="00D45630" w:rsidRDefault="003D7D06">
      <w:pPr>
        <w:rPr>
          <w:rFonts w:ascii="Traditional Arabic" w:hAnsi="Traditional Arabic" w:cs="Traditional Arabic"/>
          <w:sz w:val="32"/>
          <w:szCs w:val="32"/>
          <w:rtl/>
          <w:lang w:bidi="ar-EG"/>
        </w:rPr>
      </w:pPr>
    </w:p>
    <w:p w:rsidR="003D7D06" w:rsidRPr="00D45630" w:rsidRDefault="003D7D06">
      <w:pPr>
        <w:rPr>
          <w:rFonts w:ascii="Traditional Arabic" w:hAnsi="Traditional Arabic" w:cs="Traditional Arabic"/>
          <w:sz w:val="32"/>
          <w:szCs w:val="32"/>
          <w:rtl/>
          <w:lang w:bidi="ar-EG"/>
        </w:rPr>
      </w:pPr>
    </w:p>
    <w:p w:rsidR="003D7D06" w:rsidRPr="00D45630" w:rsidRDefault="003D7D06">
      <w:pPr>
        <w:rPr>
          <w:rFonts w:ascii="Traditional Arabic" w:hAnsi="Traditional Arabic" w:cs="Traditional Arabic"/>
          <w:sz w:val="32"/>
          <w:szCs w:val="32"/>
          <w:rtl/>
          <w:lang w:bidi="ar-EG"/>
        </w:rPr>
      </w:pPr>
    </w:p>
    <w:p w:rsidR="003D7D06" w:rsidRPr="00D45630" w:rsidRDefault="003D7D06">
      <w:pPr>
        <w:rPr>
          <w:rFonts w:ascii="Traditional Arabic" w:hAnsi="Traditional Arabic" w:cs="Traditional Arabic"/>
          <w:sz w:val="32"/>
          <w:szCs w:val="32"/>
          <w:rtl/>
          <w:lang w:bidi="ar-EG"/>
        </w:rPr>
      </w:pPr>
    </w:p>
    <w:p w:rsidR="003D7D06" w:rsidRPr="00D45630" w:rsidRDefault="003D7D06" w:rsidP="003D7D06">
      <w:pPr>
        <w:rPr>
          <w:rFonts w:ascii="Traditional Arabic" w:hAnsi="Traditional Arabic" w:cs="Traditional Arabic"/>
          <w:sz w:val="144"/>
          <w:szCs w:val="144"/>
          <w:rtl/>
        </w:rPr>
      </w:pPr>
    </w:p>
    <w:p w:rsidR="003D7D06" w:rsidRPr="00D45630" w:rsidRDefault="003D7D06" w:rsidP="003D7D06">
      <w:pPr>
        <w:rPr>
          <w:rFonts w:ascii="Traditional Arabic" w:hAnsi="Traditional Arabic" w:cs="Traditional Arabic"/>
          <w:sz w:val="144"/>
          <w:szCs w:val="144"/>
          <w:rtl/>
        </w:rPr>
      </w:pPr>
    </w:p>
    <w:p w:rsidR="003D7D06" w:rsidRPr="00D45630" w:rsidRDefault="003D7D06" w:rsidP="003D7D06">
      <w:pPr>
        <w:rPr>
          <w:rFonts w:ascii="Traditional Arabic" w:hAnsi="Traditional Arabic" w:cs="Traditional Arabic"/>
          <w:sz w:val="144"/>
          <w:szCs w:val="144"/>
          <w:rtl/>
        </w:rPr>
      </w:pPr>
    </w:p>
    <w:p w:rsidR="003D7D06" w:rsidRPr="00D45630" w:rsidRDefault="003D7D06" w:rsidP="003D7D06">
      <w:pPr>
        <w:rPr>
          <w:rFonts w:ascii="Traditional Arabic" w:hAnsi="Traditional Arabic" w:cs="Traditional Arabic"/>
          <w:sz w:val="96"/>
          <w:szCs w:val="96"/>
          <w:rtl/>
        </w:rPr>
      </w:pPr>
      <w:r w:rsidRPr="00D45630">
        <w:rPr>
          <w:rFonts w:ascii="Traditional Arabic" w:hAnsi="Traditional Arabic" w:cs="Traditional Arabic"/>
          <w:sz w:val="96"/>
          <w:szCs w:val="96"/>
          <w:rtl/>
        </w:rPr>
        <w:t>استغلال النفوذ الوظيفي</w:t>
      </w:r>
    </w:p>
    <w:p w:rsidR="003D7D06" w:rsidRPr="00D45630" w:rsidRDefault="003D7D06" w:rsidP="003D7D06">
      <w:pPr>
        <w:rPr>
          <w:rFonts w:ascii="Traditional Arabic" w:hAnsi="Traditional Arabic" w:cs="Traditional Arabic"/>
          <w:sz w:val="96"/>
          <w:szCs w:val="96"/>
          <w:rtl/>
        </w:rPr>
      </w:pPr>
    </w:p>
    <w:p w:rsidR="003D7D06" w:rsidRPr="00D45630" w:rsidRDefault="003D7D06" w:rsidP="003D7D06">
      <w:pPr>
        <w:rPr>
          <w:rFonts w:ascii="Traditional Arabic" w:hAnsi="Traditional Arabic" w:cs="Traditional Arabic"/>
          <w:sz w:val="96"/>
          <w:szCs w:val="96"/>
          <w:rtl/>
        </w:rPr>
      </w:pPr>
    </w:p>
    <w:p w:rsidR="003D7D06" w:rsidRPr="00D45630" w:rsidRDefault="003D7D06" w:rsidP="003D7D06">
      <w:pPr>
        <w:rPr>
          <w:rFonts w:ascii="Traditional Arabic" w:hAnsi="Traditional Arabic" w:cs="Traditional Arabic"/>
          <w:sz w:val="96"/>
          <w:szCs w:val="96"/>
          <w:rtl/>
        </w:rPr>
      </w:pPr>
    </w:p>
    <w:p w:rsidR="003D7D06" w:rsidRPr="00D45630" w:rsidRDefault="003D7D06" w:rsidP="003D7D06">
      <w:pPr>
        <w:rPr>
          <w:rFonts w:ascii="Traditional Arabic" w:hAnsi="Traditional Arabic" w:cs="Traditional Arabic"/>
          <w:sz w:val="96"/>
          <w:szCs w:val="96"/>
          <w:rtl/>
        </w:rPr>
      </w:pPr>
    </w:p>
    <w:p w:rsidR="003D7D06" w:rsidRPr="00D45630" w:rsidRDefault="003D7D06" w:rsidP="003D7D06">
      <w:pPr>
        <w:rPr>
          <w:rFonts w:ascii="Traditional Arabic" w:hAnsi="Traditional Arabic" w:cs="Traditional Arabic"/>
          <w:sz w:val="96"/>
          <w:szCs w:val="96"/>
          <w:rtl/>
        </w:rPr>
      </w:pPr>
    </w:p>
    <w:p w:rsidR="003D7D06" w:rsidRPr="00D45630" w:rsidRDefault="003D7D06" w:rsidP="003D7D06">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القضية 1070/1/ق لعام 1428</w:t>
      </w:r>
    </w:p>
    <w:p w:rsidR="003D7D06" w:rsidRPr="00D45630" w:rsidRDefault="003D7D06" w:rsidP="003D7D06">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33/د/ج/1 لعام 1429هـ</w:t>
      </w:r>
    </w:p>
    <w:p w:rsidR="003D7D06" w:rsidRPr="00D45630" w:rsidRDefault="003D7D06" w:rsidP="003D7D06">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416/إس/2 لعام 1429هـ</w:t>
      </w:r>
    </w:p>
    <w:p w:rsidR="003D7D06" w:rsidRPr="00D45630" w:rsidRDefault="003D7D06" w:rsidP="003D7D06">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13/7/1429هـ</w:t>
      </w:r>
    </w:p>
    <w:p w:rsidR="003D7D06" w:rsidRPr="00D45630" w:rsidRDefault="003D7D06" w:rsidP="003D7D06">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3D7D06" w:rsidRPr="00D45630" w:rsidRDefault="003D7D06" w:rsidP="003D7D06">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استغلال النفوذ باسم الوظيفة العامة – طلب المتهم الأول وأخذه مبلغاً مالياً على سبيل الرشوة بغرض متابعة معاملة المتهم الثاني وإنهائها في الجهة الحكومية التي يعمل بها-سلطة الدائرة في تكييف الاتهام-الاعتراف – شرط الاعتداد به – انتفاء القصد الجنائي.</w:t>
      </w:r>
    </w:p>
    <w:p w:rsidR="003D7D06" w:rsidRPr="00D45630" w:rsidRDefault="003D7D06" w:rsidP="003D7D06">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3D7D06" w:rsidRPr="00D45630" w:rsidRDefault="003D7D06" w:rsidP="003D7D06">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(الثانية) فقرة (1)، وفقرة (8) من المرسوم الملكي رقم (43) وتاريخ 29/11/1377هـ.</w:t>
      </w:r>
    </w:p>
    <w:p w:rsidR="003D7D06" w:rsidRPr="00D45630" w:rsidRDefault="003D7D06" w:rsidP="003D7D06">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3D7D06" w:rsidRPr="00D45630" w:rsidRDefault="003D7D06" w:rsidP="003D7D06">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أقامت هيئة الرقابة والتحقيق الدعوى الجنائية بطلب الحكم على المتهمين بمعاقبتهما بالعقوبة المنصوص عليها في لائحة الاتهام (نظام مكافحة الرشوة)؛ لأنهما – المتهم الأول – بصفته يعمل موظفاً بالاتصالات الإدارية بالأمن العام، وبسبب وظيفته طلب وأخذ مبلغاً مالياً لمتابعة معاملة في الجهة الحكومية التي يعمل بها، وطلب وأخذ من المتهم الثاني مبلغ (ألفي) ريالٍ لمتابعة معاملة الأخير المتعلقة بطلب إلحاقه من الرياض إلى المنطقة الشرقية-المتهم الثاني – قام بإعطاء مبلغاً من المال لموظف عام (المتهم الأول) لمتابعة معاملته المذكورة-سلطة الدائرة في تكييف الاتهام – التكييف الصحيح للتهمة هو استغلال نفوذ الوظيفة العامة – وجه ذلك: أن المتهم الأول مجرد موظف يقيد الصادر والوارد، ومُعطي معلومات عن المعاملات الصادرة والواردة، ولا يملك من أمرها سوى ذلك-الاعتراف – شرط الاعتداد به – صدوره دون ضغط أو إكراه – أساس ذلك: ما قرره أهل العلم من أن القول قول من يدعي الإكراه، إذا كان هناك دلالة عليه كالقيد والحبس والتنكيل أو تهديد، قادر بأخذ مال أو ضرب أو حبس – الأصل براءة الذمة وما ثبت بيقين لا يزول إلا بيقين مثله – إنكار المتهم الأول ما نسب إليه واضطراره للاعتراف وهو محبوس لكي يخرج نظراً لمرض والده وكون لديه مراسم زواج – أثره: إهدار اعترافه – وجه ذلك: أن الحجز أو التوثيق يعتبر سالباً للحرية-وجود المتهم الأول مع مجموعة من الموظفين بالقسم الذي يعمل به – عدم معرفة المتهم الثاني باسمه وعدم مقابلته له – أثر ذلك: لا يمكن الجزم بأن المتهم الأول هو من يقوم بالرد على المتصلين ويطلب مبالغ مالية منهم – محاولة المباحث الإدارية إيقاعه بالجرم المشهود بإعطائه مبلغاً مالياً من أجل إنهاء معاملة – رفض المتهم الأول تقاضى المبلغ – أثر ذلك: إضعاف التهمة بحقه-دفع المتهم الثاني بأنه لم يكن يعلم بأنه يدفع المبلغ المحول منه لحساب موظف، وإنما كان يدفعه في اعتقاده لحساب مكتب خدمات يقوم بالتعقيب – أثر ذلك: انتفاء القصد الجنائي – مؤدى ذلك: عدم إدانة المتهمين. </w:t>
      </w:r>
    </w:p>
    <w:p w:rsidR="003D7D06" w:rsidRPr="00D45630" w:rsidRDefault="003D7D06" w:rsidP="003D7D06">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lastRenderedPageBreak/>
        <w:t>الوقائع</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 فرع هيئة الرقابة والتحقيق بمنطقة الرياض دعواه الجنائية بموجب قرار الاتهام رقم (85/ج) لعام 1428هـ ضد كل من: </w:t>
      </w:r>
    </w:p>
    <w:p w:rsidR="003D7D06" w:rsidRPr="00D45630" w:rsidRDefault="003D7D06" w:rsidP="00E4732C">
      <w:pPr>
        <w:numPr>
          <w:ilvl w:val="0"/>
          <w:numId w:val="54"/>
        </w:numPr>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 (.....) الجنسية، العمر (30) سنة، يسكن في حي الدار البيضاء بالرياض، بجوار مسجد </w:t>
      </w:r>
      <w:proofErr w:type="spellStart"/>
      <w:r w:rsidRPr="00D45630">
        <w:rPr>
          <w:rFonts w:ascii="Traditional Arabic" w:hAnsi="Traditional Arabic" w:cs="Traditional Arabic"/>
          <w:szCs w:val="28"/>
          <w:rtl/>
          <w:lang w:bidi="ar-EG"/>
        </w:rPr>
        <w:t>العميريني</w:t>
      </w:r>
      <w:proofErr w:type="spellEnd"/>
      <w:r w:rsidRPr="00D45630">
        <w:rPr>
          <w:rFonts w:ascii="Traditional Arabic" w:hAnsi="Traditional Arabic" w:cs="Traditional Arabic"/>
          <w:szCs w:val="28"/>
          <w:rtl/>
          <w:lang w:bidi="ar-EG"/>
        </w:rPr>
        <w:t>، هاتف (.....</w:t>
      </w:r>
      <w:proofErr w:type="gramStart"/>
      <w:r w:rsidRPr="00D45630">
        <w:rPr>
          <w:rFonts w:ascii="Traditional Arabic" w:hAnsi="Traditional Arabic" w:cs="Traditional Arabic"/>
          <w:szCs w:val="28"/>
          <w:rtl/>
          <w:lang w:bidi="ar-EG"/>
        </w:rPr>
        <w:t>) ،</w:t>
      </w:r>
      <w:proofErr w:type="gramEnd"/>
      <w:r w:rsidRPr="00D45630">
        <w:rPr>
          <w:rFonts w:ascii="Traditional Arabic" w:hAnsi="Traditional Arabic" w:cs="Traditional Arabic"/>
          <w:szCs w:val="28"/>
          <w:rtl/>
          <w:lang w:bidi="ar-EG"/>
        </w:rPr>
        <w:t xml:space="preserve"> جوال (.....).</w:t>
      </w:r>
    </w:p>
    <w:p w:rsidR="003D7D06" w:rsidRPr="00D45630" w:rsidRDefault="003D7D06" w:rsidP="00E4732C">
      <w:pPr>
        <w:numPr>
          <w:ilvl w:val="0"/>
          <w:numId w:val="54"/>
        </w:numPr>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مركز شرطة </w:t>
      </w:r>
      <w:proofErr w:type="spellStart"/>
      <w:r w:rsidRPr="00D45630">
        <w:rPr>
          <w:rFonts w:ascii="Traditional Arabic" w:hAnsi="Traditional Arabic" w:cs="Traditional Arabic"/>
          <w:szCs w:val="28"/>
          <w:rtl/>
          <w:lang w:bidi="ar-EG"/>
        </w:rPr>
        <w:t>الصداوي</w:t>
      </w:r>
      <w:proofErr w:type="spellEnd"/>
      <w:r w:rsidRPr="00D45630">
        <w:rPr>
          <w:rFonts w:ascii="Traditional Arabic" w:hAnsi="Traditional Arabic" w:cs="Traditional Arabic"/>
          <w:szCs w:val="28"/>
          <w:rtl/>
          <w:lang w:bidi="ar-EG"/>
        </w:rPr>
        <w:t xml:space="preserve"> ويسكن في مدينة </w:t>
      </w:r>
      <w:proofErr w:type="spellStart"/>
      <w:r w:rsidRPr="00D45630">
        <w:rPr>
          <w:rFonts w:ascii="Traditional Arabic" w:hAnsi="Traditional Arabic" w:cs="Traditional Arabic"/>
          <w:szCs w:val="28"/>
          <w:rtl/>
          <w:lang w:bidi="ar-EG"/>
        </w:rPr>
        <w:t>القيصومة</w:t>
      </w:r>
      <w:proofErr w:type="spellEnd"/>
      <w:r w:rsidRPr="00D45630">
        <w:rPr>
          <w:rFonts w:ascii="Traditional Arabic" w:hAnsi="Traditional Arabic" w:cs="Traditional Arabic"/>
          <w:szCs w:val="28"/>
          <w:rtl/>
          <w:lang w:bidi="ar-EG"/>
        </w:rPr>
        <w:t xml:space="preserve"> جوال رقم: (.....)؛ لأنهما قبل تاريخ 5/3/1426هـ بدائرة مدينة الرياض بمنطقة الرياض ومحافظة حفر الباطن بالمنطقة الشرقية.</w:t>
      </w:r>
    </w:p>
    <w:p w:rsidR="003D7D06" w:rsidRPr="00D45630" w:rsidRDefault="003D7D06" w:rsidP="003D7D06">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أ- المتهم الأول: (.....):</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بصفته موظفاً عاماً يعمل بالاتصالات الإدارية بالأمن العام، وبسبب وظيفته تلك طلب وأخذ مبلغاً من المال لمتابعة معاملة في الجهة الحكومية التي يعمل بها، وذلك بأن طلب وأخذ مبلغ (ألفي) ريالٍ من المتهم الثاني لمتابعة معاملة الأخير في الأمن العام المتعلقة بطلب إلحاقه من الرياض إلى المنطقة الشرقية، والعمل على إنهائها بعد أن حول المتهم الثاني المبلغ المتفق عليه بينهما إلى حساب المتهم الأول في مصرف الراجحي.</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كما قام المتهم الثاني: (.....) بإعطاء مبلغ من المال لموظف عام لغرض متابعة معاملة في جهة حكومية، وذلك بأن أعطى المتهم الأول مبلغ (ألفي) ريالٍ لمتابعة معاملته في الأمن العام الخاصة بإلحاقه من الرياض إلى المنطقة الشرقية حسب ما أشير إليه في الفقرة (الأولى).</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وساق الفرع أدلة الاتهام وهي:</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1- اعترافات المتهم (.....) في تحقيقات المباحث الإدارية والمصادق عليها شرعاً.</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2- اعتراف المتهم (.....) في جميع مراحل التحقيق بدفع مبلغ (ألفي) ريالٍ للمتهم (.....).</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3- الحساب البنكي الخاص بالمتهم (.....) الذي تم تحويل المبلغ عليه ورقمه (.....)، وكشف الحساب البنكي المرفق بالقضية والذي يثبت هذه الواقعة. </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4- البلاغات المقدمة ضد المتهم (.....) من قبل:</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 (.....)</w:t>
      </w:r>
      <w:r w:rsidRPr="00D45630">
        <w:rPr>
          <w:rFonts w:ascii="Traditional Arabic" w:hAnsi="Traditional Arabic" w:cs="Traditional Arabic"/>
          <w:szCs w:val="28"/>
          <w:rtl/>
          <w:lang w:bidi="ar-EG"/>
        </w:rPr>
        <w:tab/>
      </w:r>
      <w:r w:rsidRPr="00D45630">
        <w:rPr>
          <w:rFonts w:ascii="Traditional Arabic" w:hAnsi="Traditional Arabic" w:cs="Traditional Arabic"/>
          <w:szCs w:val="28"/>
          <w:rtl/>
          <w:lang w:bidi="ar-EG"/>
        </w:rPr>
        <w:tab/>
      </w:r>
      <w:r w:rsidRPr="00D45630">
        <w:rPr>
          <w:rFonts w:ascii="Traditional Arabic" w:hAnsi="Traditional Arabic" w:cs="Traditional Arabic"/>
          <w:szCs w:val="28"/>
          <w:rtl/>
          <w:lang w:bidi="ar-EG"/>
        </w:rPr>
        <w:tab/>
      </w:r>
      <w:r w:rsidRPr="00D45630">
        <w:rPr>
          <w:rFonts w:ascii="Traditional Arabic" w:hAnsi="Traditional Arabic" w:cs="Traditional Arabic"/>
          <w:szCs w:val="28"/>
          <w:rtl/>
          <w:lang w:bidi="ar-EG"/>
        </w:rPr>
        <w:tab/>
        <w:t>ب- (.....)</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ج- (.....)</w:t>
      </w:r>
      <w:r w:rsidRPr="00D45630">
        <w:rPr>
          <w:rFonts w:ascii="Traditional Arabic" w:hAnsi="Traditional Arabic" w:cs="Traditional Arabic"/>
          <w:szCs w:val="28"/>
          <w:rtl/>
          <w:lang w:bidi="ar-EG"/>
        </w:rPr>
        <w:tab/>
      </w:r>
      <w:r w:rsidRPr="00D45630">
        <w:rPr>
          <w:rFonts w:ascii="Traditional Arabic" w:hAnsi="Traditional Arabic" w:cs="Traditional Arabic"/>
          <w:szCs w:val="28"/>
          <w:rtl/>
          <w:lang w:bidi="ar-EG"/>
        </w:rPr>
        <w:tab/>
      </w:r>
      <w:r w:rsidRPr="00D45630">
        <w:rPr>
          <w:rFonts w:ascii="Traditional Arabic" w:hAnsi="Traditional Arabic" w:cs="Traditional Arabic"/>
          <w:szCs w:val="28"/>
          <w:rtl/>
          <w:lang w:bidi="ar-EG"/>
        </w:rPr>
        <w:tab/>
      </w:r>
      <w:r w:rsidRPr="00D45630">
        <w:rPr>
          <w:rFonts w:ascii="Traditional Arabic" w:hAnsi="Traditional Arabic" w:cs="Traditional Arabic"/>
          <w:szCs w:val="28"/>
          <w:rtl/>
          <w:lang w:bidi="ar-EG"/>
        </w:rPr>
        <w:tab/>
        <w:t>د- (.....)</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وما جاء بأقوالهم بشأنه.</w:t>
      </w:r>
    </w:p>
    <w:p w:rsidR="003D7D06" w:rsidRPr="00D45630" w:rsidRDefault="003D7D06" w:rsidP="00E4732C">
      <w:pPr>
        <w:numPr>
          <w:ilvl w:val="0"/>
          <w:numId w:val="53"/>
        </w:numPr>
        <w:tabs>
          <w:tab w:val="clear" w:pos="750"/>
        </w:tabs>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التسجيلات الصوتية ضد المتهم (.....).</w:t>
      </w:r>
    </w:p>
    <w:p w:rsidR="003D7D06" w:rsidRPr="00D45630" w:rsidRDefault="003D7D06" w:rsidP="00E4732C">
      <w:pPr>
        <w:numPr>
          <w:ilvl w:val="0"/>
          <w:numId w:val="53"/>
        </w:numPr>
        <w:tabs>
          <w:tab w:val="clear" w:pos="750"/>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الهاتف الجوال رقم (.....) الذي كان يقوم المتهم الأول بتزويده لمن أبلغوا عنه فيما بعد بقصد الاتفاق معهم على دفع المبالغ المالية.</w:t>
      </w:r>
    </w:p>
    <w:p w:rsidR="003D7D06" w:rsidRPr="00D45630" w:rsidRDefault="003D7D06" w:rsidP="00E4732C">
      <w:pPr>
        <w:numPr>
          <w:ilvl w:val="0"/>
          <w:numId w:val="53"/>
        </w:numPr>
        <w:tabs>
          <w:tab w:val="clear" w:pos="750"/>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إنكار المتهم الأول قول مرسل </w:t>
      </w:r>
      <w:proofErr w:type="spellStart"/>
      <w:r w:rsidRPr="00D45630">
        <w:rPr>
          <w:rFonts w:ascii="Traditional Arabic" w:hAnsi="Traditional Arabic" w:cs="Traditional Arabic"/>
          <w:szCs w:val="28"/>
          <w:rtl/>
          <w:lang w:bidi="ar-EG"/>
        </w:rPr>
        <w:t>تدحضه</w:t>
      </w:r>
      <w:proofErr w:type="spellEnd"/>
      <w:r w:rsidRPr="00D45630">
        <w:rPr>
          <w:rFonts w:ascii="Traditional Arabic" w:hAnsi="Traditional Arabic" w:cs="Traditional Arabic"/>
          <w:szCs w:val="28"/>
          <w:rtl/>
          <w:lang w:bidi="ar-EG"/>
        </w:rPr>
        <w:t xml:space="preserve"> وقائع القضية الثابتة بالأدلة والبراهين.</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وطلب فرع الهيئة بمنطقة الرياض من فرع ديوان المظالم بمنطقة الرياض معاقبة المتهمين المذكورين بموجب المادة (السادسة) من نظام مكافحة الرشوة الصادرة بالمرسوم الملكي رقم (م/36) وتاريخ 29/12/1412هـ.</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وبمواجهة المتهمين بما نسب إليهما بقرار الاتهام الذي تُلي في الجلسة أجاب المتهم الأول (.....) قائلاً: إن ما نسب إليَّ غير صحيح، فأنا بريء من هذه التهمة، وإقراري المصدق شرعاً أخذ مني عن طريق الإكراه، وذلك بالتعذيب وممارسة طرق وأساليب أجبرتني أن أعترف بما لم أفعل ولم يصدر مني، وأضاف أن جوالي فُقِد مني في العمل عدة مرات، ومن المحتمل أن الذي وجده قام بإعطاء بعض المراجعين رقم جوالي، وأما بالنسبة لرقم حسابي فإن رقم حسابي بالبنك معروف لدى جهة عملي، ومن السهل الاطلاع عليه، كما أن الأفعال المنسوبة إليَّ ليست من اختصاصي أو صميم عملي، </w:t>
      </w:r>
      <w:proofErr w:type="spellStart"/>
      <w:r w:rsidRPr="00D45630">
        <w:rPr>
          <w:rFonts w:ascii="Traditional Arabic" w:hAnsi="Traditional Arabic" w:cs="Traditional Arabic"/>
          <w:szCs w:val="28"/>
          <w:rtl/>
          <w:lang w:bidi="ar-EG"/>
        </w:rPr>
        <w:t>وأفيدكم</w:t>
      </w:r>
      <w:proofErr w:type="spellEnd"/>
      <w:r w:rsidRPr="00D45630">
        <w:rPr>
          <w:rFonts w:ascii="Traditional Arabic" w:hAnsi="Traditional Arabic" w:cs="Traditional Arabic"/>
          <w:szCs w:val="28"/>
          <w:rtl/>
          <w:lang w:bidi="ar-EG"/>
        </w:rPr>
        <w:t xml:space="preserve"> بأن رقم الجوال المذكور ليس باسمي وإنما باسم شخص يدعى (.....)، وكان بالإمكان إنكاره، وقد قدم مذكرةً مكونة من أربع صفحات وثلاثة أسطر تم تزويد ممثل الادعاء بصورة منها، وبعد اطلاعه عليها طلب إمهاله للرد، وقد اكتفى ممثل الهيئة في جلسة أخرى بما ورد في قرار الاتهام، كما قام المتهم بتزويد الدائرة بصورة شهادة ميلاد وشهادة من مؤسسة الاتصالات وتقنية المعلومات، كما قدم صك إعالة.</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وبسؤال المتهم الثاني (.....) عما نسب إليه، أجاب قائلاً: إن ما نسب إليَّ من تقديم رشوة غير صحيح، فأنا لي معاملة بطلب النقل قديمة في الرياض، وأنا أعمل في مدينة الخفجي، ولا أستطيع المراجعة، وكنت أتصل على الأمن العام على الرقم الثابت للاستفسار عن المعاملة فرد عليَّ شخص وقال إن اسمه (.....) وأفادني بأن المعاملة سوف تطول، وتحتاج إلى معقب، ويوجد له ابن عم صاحب مكتب خدمات، وأعطاني رقم جواله ثم كلمته في وقت آخر وسألته عن مكتب الخدمات وعن كيفية التعامل معه، فقام وأعطاني اسم صاحب مكتب الخدمات وهو (.....) وأخبرني أنه ابن عمه، وأنه يقوم بالتعقيب على المعاملات، وذكر لي بأن مكتب الخدمات يطلب على التعقيب مبلغ (ألفي) ريالٍ، ثم قمت باستشارة من أثق بدينه وتقواه وشرحت لهم، فأخبرني بأن هذا ليس فيه أي محذور فاتصلت على المدعو (.....) وأخذت حساب ابن عمه واسمه كاملاً، ثم حولت هذا المبلغ إليه لأجل التعقيب، وأنا في الحقيقة لا أعرفه ولم أقابله ولا أعلم أنه يعمل في الأمن العام إلا عند استدعائي في المباحث الإدارية، كما </w:t>
      </w:r>
      <w:proofErr w:type="spellStart"/>
      <w:r w:rsidRPr="00D45630">
        <w:rPr>
          <w:rFonts w:ascii="Traditional Arabic" w:hAnsi="Traditional Arabic" w:cs="Traditional Arabic"/>
          <w:szCs w:val="28"/>
          <w:rtl/>
          <w:lang w:bidi="ar-EG"/>
        </w:rPr>
        <w:t>أفيدكم</w:t>
      </w:r>
      <w:proofErr w:type="spellEnd"/>
      <w:r w:rsidRPr="00D45630">
        <w:rPr>
          <w:rFonts w:ascii="Traditional Arabic" w:hAnsi="Traditional Arabic" w:cs="Traditional Arabic"/>
          <w:szCs w:val="28"/>
          <w:rtl/>
          <w:lang w:bidi="ar-EG"/>
        </w:rPr>
        <w:t xml:space="preserve"> بأنني قد اتصلت عدة اتصالات وكان يرد على الشخص نفسه وهو (.....) وفي آخر اتصال على (.....) أجابني بأنه ليس (.....) وكان الصوت الأخير مختلف عما قبله، وهذا جميع ما لديّ.</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وبسؤال ممثل الادعاء قرر اكتفاءه بما جاء بقرار الاتهام هذا، وأن الدائرة ترى أن التهمة ينبغي أن توصف بجريمة استغلال النفوذ، وبعرض ذلك على ممثل الادعاء قرر أن للدائرة ما تراه في ذلك وتقرره.</w:t>
      </w:r>
    </w:p>
    <w:p w:rsidR="003D7D06" w:rsidRPr="00D45630" w:rsidRDefault="003D7D06" w:rsidP="003D7D06">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وبعد سماع الدعوى والإجابة، وبعد الاطلاع على كافة الأوراق، وحيث إنه بالنسبة لتكييف التهمة، فإن الدائرة ترى أنها استغلال نفوذ، وحيث إن الأعمال التي يقوم بها لا تتفق مع مطالبة المراجعين، حيث إنه مجرد موظف يقيد الصادر والوارد ومُعطي معلومات عن المعاملات الصادرة أو الواردة، ولا يملك من أمور هذه المعاملات سوى ذلك. وبالنسبة للمتهم الأول (.....) فقد أنكر جميع ما نسب إليه أمام الدائرة وكذلك في التحقيقات أمام هيئة الرقابة والتحقيق، وأنه من خلال الأوراق تبين أن المتهم لم يقابل أحداً من المتصلين أو المتهم الثاني ولم يعرفوا شخصه، بل إن الاسم الذي أورده المتصلون يختلف من متصل لآخر، الأمر الذي يعني عدم معرفتهم بأن هذا هو الشخص الذي يتطلب من المتصلين دفع مبالغ مالية لإنهاء المعاملات الخاصة بهم، لاسيما وأن القسم الذي يعمل فيه ليس هو وحده، وإنما يوجد به عدد من </w:t>
      </w:r>
      <w:r w:rsidRPr="00D45630">
        <w:rPr>
          <w:rFonts w:ascii="Traditional Arabic" w:hAnsi="Traditional Arabic" w:cs="Traditional Arabic"/>
          <w:szCs w:val="28"/>
          <w:rtl/>
          <w:lang w:bidi="ar-EG"/>
        </w:rPr>
        <w:lastRenderedPageBreak/>
        <w:t xml:space="preserve">الموظفين، الأمر الذي لا يمكن الجزم معه بأن هذا الشخص هو الذي يقوم بالرد على المتصلين ويتفق معهم؛ فحيث إنه والحالة هذه فإنه بالإمكان تلبيس أي شخص مثل هذه التهمة؛ إذ إنه بالإمكان معرفة حساب الشخص من خلال جهة عمله أو البنك الذي يوجد فيه حسابه، وأما الجوال فقد أفاد بأنه قد ضاع منه، والاحتمال هذا وارد إما بسقوطه من الإنسان وهو لا يعلم - وقد أرفق مشهداً من أحد زملائه - أو بالإمكان سرقته، لاسيما وأنه يعمل مع عدة أشخاص، فجميع هذه الاحتمالات واردة، بل إن رقم جواله في واقع الحال معروفاً لدى زملائه، وأنه من المعلوم فقهاً وقضاءً أن الدليل إذا تطرق إليه الاحتمال بطل به الاستدلال، ويؤيد ذلك أن المباحث الإدارية قد حاولت إيقاع المتهم بالجرم المشهود وذلك بإعطائه مبلغ مالي من أجل إنهاء معاملة، إلا أنه رفض ذلك، مما يضعف التهمة في حقه، كما أنه ورد في أقوال المتهم الثاني الذي أفاد بأنه اتصل على شخص سمى نفسه (.....) وأنه في اتصاله الأخير على </w:t>
      </w:r>
      <w:proofErr w:type="spellStart"/>
      <w:r w:rsidRPr="00D45630">
        <w:rPr>
          <w:rFonts w:ascii="Traditional Arabic" w:hAnsi="Traditional Arabic" w:cs="Traditional Arabic"/>
          <w:szCs w:val="28"/>
          <w:rtl/>
          <w:lang w:bidi="ar-EG"/>
        </w:rPr>
        <w:t>المسمي</w:t>
      </w:r>
      <w:proofErr w:type="spellEnd"/>
      <w:r w:rsidRPr="00D45630">
        <w:rPr>
          <w:rFonts w:ascii="Traditional Arabic" w:hAnsi="Traditional Arabic" w:cs="Traditional Arabic"/>
          <w:szCs w:val="28"/>
          <w:rtl/>
          <w:lang w:bidi="ar-EG"/>
        </w:rPr>
        <w:t xml:space="preserve"> نفسه (.....) وجد أن صوته يختلف عن الصوت الذي اعتاد سماعه قبل ذلك، وأما اعترافه المصدق شرعاً فقد أنكره المتهم وعزاه إلى الضغط والإكراه؛ حيث إن لديه ظروف عائلية اضطرته للاعتراف من أجل أن يخرج من هذه الظروف، وهي مرض والده؛ وكون لديه مراسم زواج، وأنه من المعروف أن الحجز أو التوثيق في حقيقته يعتبر سالباً للحرية، ولهذا فإنه يمثل ضغطاً على الشخص لقول عمر رضي الله عنه: (لا يؤمنن الرجل على نفسه إن قيدته أو أوجعته أو ضربته)، كما قرر أهل العلم أن القول قول من يدعي الإكراه إذا كان هناك دلالة على الإكراه كالقيد أو الحبس أو التنكيل، وجاء في شرح منتهى الإرادات، وتقبل من مقر ونحوه دعوى إكراه على إقرار بقرينة دلت على إكراه والتنكيل به، أي ترسيم عليه أو سجنه أو أخذ ماله أو تهديد قادر على ما هدد به من ضرب أو حبس أو أخذ مال ونحوه لدلالة الحال عليه، وحيث إنه أنكر اعترافه وعزاه إلى الإكراه، ولم تكن هناك قرينة تصلح لتعضيد هذا الاعتراف، تتيقن معها الدائرة إلى ثبوت التهمة المنسوبة إليه، وحيث إن الأصل هو براءة الذمة، وحيث إن القاعدة الشرعية أن ما يثبت بيقين لا يزول إلا بيقين مثله، وحيث إن المتيقن براءة ذمته فإنه والحالة هذه فإن هذه البراءة لا تزول إلا بأدلة قاطعة تغير هذا الأصل؛ إذ إن الأحكام مبناها على الجزم واليقين لا على الظن والتخمين، الأمر الذي تنتهي معه الدائرة إلى عدم ثبوت ما نسب إلى المتهم الأول (.....).</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أما بالنسبة للمتهم الثاني (.....)، فإنه في حقيقة الأمر لم يدفع للموظف أي مبلغ، وإنما دفع في اعتقاده أو حول في حساب مكتب خدمات هذا المبلغ، بحسب ما أخبره ذلك الموظف من أن ابن عمه صاحب مكتب خدمات، ويقوم بالتعقيب في مثل هذه المعاملات، حيث إن المعاملة في الرياض وهو يعمل في شرطة حفر الباطن، واضطر إلى أن يتفق مع صاحب مكتب الخدمات المزعوم، وهو بهذا فإن سلوكه الذي قام به ومعاملته إنما هي في قرارة نفسه على أنها مع معاملة صاحب مكتب خدمات وليس مع موظف، ويؤيد ذلك إنكار المتهم الأول من أنه اتفق مع المتهم الثاني، الأمر الذي ينتفي معه القصد الجنائي والركن المادي، مما تنتهي معه الدائرة إلى عدم ثبوت ما نسب إليه. </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لذلك حكمت الدائرة بعدم إدانة كل من (.....) و(.....) (.....) الجنسية بما نسب إليهما؛ لما هو مبين بالأسباب. </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3D7D06" w:rsidRPr="00D45630" w:rsidRDefault="003D7D06" w:rsidP="003D7D06">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3D7D06" w:rsidRPr="00D45630" w:rsidRDefault="003D7D06" w:rsidP="003D7D06">
      <w:pPr>
        <w:spacing w:line="400" w:lineRule="exact"/>
        <w:jc w:val="lowKashida"/>
        <w:rPr>
          <w:rFonts w:ascii="Traditional Arabic" w:hAnsi="Traditional Arabic" w:cs="Traditional Arabic"/>
          <w:szCs w:val="28"/>
          <w:lang w:bidi="ar-EG"/>
        </w:rPr>
      </w:pPr>
    </w:p>
    <w:p w:rsidR="003D7D06" w:rsidRPr="00D45630" w:rsidRDefault="003D7D06" w:rsidP="003D7D06">
      <w:pPr>
        <w:tabs>
          <w:tab w:val="left" w:pos="2132"/>
          <w:tab w:val="left" w:pos="4264"/>
          <w:tab w:val="left" w:pos="6396"/>
        </w:tabs>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713/5/ق لعام 1429هـ</w:t>
      </w:r>
    </w:p>
    <w:p w:rsidR="003D7D06" w:rsidRPr="00D45630" w:rsidRDefault="003D7D06" w:rsidP="003D7D06">
      <w:pPr>
        <w:tabs>
          <w:tab w:val="left" w:pos="2132"/>
          <w:tab w:val="left" w:pos="4264"/>
          <w:tab w:val="left" w:pos="6396"/>
        </w:tabs>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271/د/ج/17 لعام 1429هـ</w:t>
      </w:r>
    </w:p>
    <w:p w:rsidR="003D7D06" w:rsidRPr="00D45630" w:rsidRDefault="003D7D06" w:rsidP="003D7D06">
      <w:pPr>
        <w:tabs>
          <w:tab w:val="left" w:pos="2132"/>
          <w:tab w:val="left" w:pos="4264"/>
          <w:tab w:val="left" w:pos="6396"/>
        </w:tabs>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495/إس/2 لعام 1429هـ</w:t>
      </w:r>
    </w:p>
    <w:p w:rsidR="003D7D06" w:rsidRPr="00D45630" w:rsidRDefault="003D7D06" w:rsidP="003D7D06">
      <w:pPr>
        <w:tabs>
          <w:tab w:val="left" w:pos="2132"/>
          <w:tab w:val="left" w:pos="4264"/>
          <w:tab w:val="left" w:pos="6396"/>
        </w:tabs>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12/8/1429هـ</w:t>
      </w:r>
    </w:p>
    <w:p w:rsidR="003D7D06" w:rsidRPr="00D45630" w:rsidRDefault="003D7D06" w:rsidP="003D7D06">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3D7D06" w:rsidRPr="00D45630" w:rsidRDefault="003D7D06" w:rsidP="00E4732C">
      <w:pPr>
        <w:numPr>
          <w:ilvl w:val="0"/>
          <w:numId w:val="55"/>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استغلال النفوذ باسم الوظيفة العامة – الاعتداء على وافدين وسلب مبلغ من المال منهما – ثبوت الجريمة في حق المتهم الأول وثبوت الاشتراك فيها في حق المتهمين الثاني والثالث.</w:t>
      </w:r>
    </w:p>
    <w:p w:rsidR="003D7D06" w:rsidRPr="00D45630" w:rsidRDefault="003D7D06" w:rsidP="00E4732C">
      <w:pPr>
        <w:numPr>
          <w:ilvl w:val="0"/>
          <w:numId w:val="55"/>
        </w:numPr>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 مكان ارتكاب الجريمة – وقوع الجريمة في منطقة الحرم – أثره: ما أحدثه المتهمون يشكل جريمة الإفساد في الأرض – التوصية بالإحالة للمحكمة العامة.</w:t>
      </w:r>
    </w:p>
    <w:p w:rsidR="003D7D06" w:rsidRPr="00D45630" w:rsidRDefault="003D7D06" w:rsidP="003D7D06">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(الثانية) فقرة (1)، وفقرة (8) من المرسوم الملكي رقم (43) وتاريخ 29/11/1377هـ.</w:t>
      </w:r>
    </w:p>
    <w:p w:rsidR="003D7D06" w:rsidRPr="00D45630" w:rsidRDefault="003D7D06" w:rsidP="003D7D06">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3D7D06" w:rsidRPr="00D45630" w:rsidRDefault="003D7D06" w:rsidP="003D7D06">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الرقابة والتحقيق الدعوى الجنائية بطلب الحكم على المتهمين بمعاقبتهم بالعقوبة المنصوص عليها في لائحة الاتهام؛ لأن الأول قام باستغلال وظيفته في غير محلها وشاركه في ذلك الثاني والثالث بأن قاموا بالاعتداء على كل من الوافدين (.....)، (.....) وسلبوا منهما مبلغ (300000) ريالٍ باستغلال المتهم الأول وظيفته عند تنفيذ الجريمة بارتدائه الزي العسكري وإشهار السلاح ومشاركة المتهمين الثاني والثالث له فيها.</w:t>
      </w:r>
    </w:p>
    <w:p w:rsidR="003D7D06" w:rsidRPr="00D45630" w:rsidRDefault="003D7D06" w:rsidP="00E4732C">
      <w:pPr>
        <w:numPr>
          <w:ilvl w:val="0"/>
          <w:numId w:val="56"/>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ثبوت الجريمة في حق المتهم الأول بغيابه عن عمله يوم وقوعها وإقراره بذلك أمام الدائرة، وثبوت أن السيارة المستخدمة في الجريمة كانت بحوزته يوم حدوثها، وثبوت أن المسدس الحكومي لم يكن بمنزله وكان بحوزته وقت الجريمة، وتعرف المجني عليهما عليه وعلى المتهمين الآخرين – أثر ذلك: إدانة المتهم الأول بجريمة استغلال النفوذ باسم الوظيفة العامة وعدم الإدانة بإساءة المعاملة باسم الوظيفة.</w:t>
      </w:r>
    </w:p>
    <w:p w:rsidR="003D7D06" w:rsidRPr="00D45630" w:rsidRDefault="003D7D06" w:rsidP="003D7D06">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ثبوت مقابلة المتهم الأول للمتهم الثاني وركوبهما في سيارة واحدة بإقرارهما في التحقيقات وتبادل الاتصالات بينهما ومقابلتهم للمتهم الثالث يوم الحادث وتعرف المجني عليهما عليهم جميعاً – أثر ذلك: ثبوت الاشتراك في حق المتهمين الثاني والثالث – مؤدى ذلك: إدانتهما بالاشتراك في جريمة استغلال النفوذ باسم الوظيفة العامة وعدم الإدانة بإساءة المعاملة باسم الوظيفة.</w:t>
      </w:r>
    </w:p>
    <w:p w:rsidR="003D7D06" w:rsidRPr="00D45630" w:rsidRDefault="003D7D06" w:rsidP="00E4732C">
      <w:pPr>
        <w:numPr>
          <w:ilvl w:val="0"/>
          <w:numId w:val="56"/>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ارتكاب الجريمة في منطقة الحرم – أثره: اعتباره جريمة نكراء ومن قبيل الإفساد في الأرض – وجه ذلك: حديث الرسول صلى الله عليه وسلم "المدينة حرم ما بين عير إلى ثور من أحدث فيها حدثاً أو آوى محدِثاً فعليه لعنة الله والملائكة والناس أجمعين" وقوع الجريمة في منطقة الحرم يشكل جريمة أخرى لا تختص بنظرها المحكمة – أثره: التوصية بالإحالة إلى المحكمة العامة المختصة لنظرها.</w:t>
      </w:r>
    </w:p>
    <w:p w:rsidR="003D7D06" w:rsidRPr="00D45630" w:rsidRDefault="003D7D06" w:rsidP="003D7D06">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أقام فرع هيئة الرقابة والتحقيق بمنطقة المدينة المنورة دعواه الجنائية في قرار الاتهام رقم (269/ج) لسنة 1429هـ، وقد جاء فيه ما يلي:</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أولاً: تتهم هيئة الرقابة والتحقيق بمنطقة المدينة المنورة:</w:t>
      </w:r>
    </w:p>
    <w:p w:rsidR="003D7D06" w:rsidRPr="00D45630" w:rsidRDefault="003D7D06" w:rsidP="00E4732C">
      <w:pPr>
        <w:numPr>
          <w:ilvl w:val="0"/>
          <w:numId w:val="57"/>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 الجنسية 29 سنة – متزوج وله أولاد – متعلم – يعمل جندياً أول بشرطة محافظة العلا – موقوف بشعبة السجن العام بالمدينة المنورة.</w:t>
      </w:r>
    </w:p>
    <w:p w:rsidR="003D7D06" w:rsidRPr="00D45630" w:rsidRDefault="003D7D06" w:rsidP="00E4732C">
      <w:pPr>
        <w:numPr>
          <w:ilvl w:val="0"/>
          <w:numId w:val="57"/>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 الجنسية 49 </w:t>
      </w:r>
      <w:proofErr w:type="gramStart"/>
      <w:r w:rsidRPr="00D45630">
        <w:rPr>
          <w:rFonts w:ascii="Traditional Arabic" w:hAnsi="Traditional Arabic" w:cs="Traditional Arabic"/>
          <w:szCs w:val="28"/>
          <w:rtl/>
          <w:lang w:bidi="ar-EG"/>
        </w:rPr>
        <w:t>سنة  -</w:t>
      </w:r>
      <w:proofErr w:type="gramEnd"/>
      <w:r w:rsidRPr="00D45630">
        <w:rPr>
          <w:rFonts w:ascii="Traditional Arabic" w:hAnsi="Traditional Arabic" w:cs="Traditional Arabic"/>
          <w:szCs w:val="28"/>
          <w:rtl/>
          <w:lang w:bidi="ar-EG"/>
        </w:rPr>
        <w:t xml:space="preserve"> متزوج وله أولاد – متعلم – يعمل رقيباً أول بأمن الطريق بالمدينة المنورة – موقوف بشعبة السجن العام بالمدينة المنورة.</w:t>
      </w:r>
    </w:p>
    <w:p w:rsidR="003D7D06" w:rsidRPr="00D45630" w:rsidRDefault="003D7D06" w:rsidP="00E4732C">
      <w:pPr>
        <w:numPr>
          <w:ilvl w:val="0"/>
          <w:numId w:val="57"/>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 الجنسية – أعزب – متعلم – موقوف بشعبة السجن العام بالمدينة المنورة.</w:t>
      </w:r>
    </w:p>
    <w:p w:rsidR="003D7D06" w:rsidRPr="00D45630" w:rsidRDefault="003D7D06" w:rsidP="003D7D06">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لأنهم وبدائرة المدينة المنورة:</w:t>
      </w:r>
    </w:p>
    <w:p w:rsidR="003D7D06" w:rsidRPr="00D45630" w:rsidRDefault="003D7D06" w:rsidP="00E4732C">
      <w:pPr>
        <w:numPr>
          <w:ilvl w:val="0"/>
          <w:numId w:val="59"/>
        </w:numPr>
        <w:tabs>
          <w:tab w:val="left" w:pos="392"/>
        </w:tabs>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قاموا بالاشتراك سوياً بالاعتداء على كل من الوافدين (.....) – (.....) الجنسية وسلب مبلغ ثلاثمائة ألف ريالٍ منهما باستغلال المتهم الأول وظيفته في غير محلها عند تنفيذ الجريمة، وذلك بارتدائه الزي العسكري وإشهار السلاح عليهما ومشاركة المتهمين الثاني والثالث المتهم الأول على ذلك، وبذلك تمت الجريمة.</w:t>
      </w:r>
    </w:p>
    <w:p w:rsidR="003D7D06" w:rsidRPr="00D45630" w:rsidRDefault="003D7D06" w:rsidP="003D7D06">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ثانياً: أدلة الاتهام:</w:t>
      </w:r>
    </w:p>
    <w:p w:rsidR="003D7D06" w:rsidRPr="00D45630" w:rsidRDefault="003D7D06" w:rsidP="00E4732C">
      <w:pPr>
        <w:numPr>
          <w:ilvl w:val="0"/>
          <w:numId w:val="58"/>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تعرف الوافدين على المتهمين المذكورين أثناء عرضهم عليهما ضمن مجموعة أشخاص.</w:t>
      </w:r>
    </w:p>
    <w:p w:rsidR="003D7D06" w:rsidRPr="00D45630" w:rsidRDefault="003D7D06" w:rsidP="00E4732C">
      <w:pPr>
        <w:numPr>
          <w:ilvl w:val="0"/>
          <w:numId w:val="58"/>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ما ورد بأقوال الوافدين بأن المتهم الأول كان يرتدي الزي العسكري.</w:t>
      </w:r>
    </w:p>
    <w:p w:rsidR="003D7D06" w:rsidRPr="00D45630" w:rsidRDefault="003D7D06" w:rsidP="00E4732C">
      <w:pPr>
        <w:numPr>
          <w:ilvl w:val="0"/>
          <w:numId w:val="58"/>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ما جاء في تقرير الأدلة الجنائية المتضمن انطباق الأنماط الوراثية لثلاث عينات على أعقاب سجائر عثر عليها في السيارة المستخدمة في الحادث مع المتهم الثالث.</w:t>
      </w:r>
    </w:p>
    <w:p w:rsidR="003D7D06" w:rsidRPr="00D45630" w:rsidRDefault="003D7D06" w:rsidP="00E4732C">
      <w:pPr>
        <w:numPr>
          <w:ilvl w:val="0"/>
          <w:numId w:val="58"/>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وجود سوابق مسجلة على المتهمين الأول والثاني.</w:t>
      </w:r>
    </w:p>
    <w:p w:rsidR="003D7D06" w:rsidRPr="00D45630" w:rsidRDefault="003D7D06" w:rsidP="00E4732C">
      <w:pPr>
        <w:numPr>
          <w:ilvl w:val="0"/>
          <w:numId w:val="58"/>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ما ورد بخطاب مدير شرطة محافظة العلا المتضمن تغيب المتهم الأول عن مقر عمله يوم الحادثة وعدم العثور على المسدس المسلم له في مقر سكنه بالعلا.</w:t>
      </w:r>
    </w:p>
    <w:p w:rsidR="003D7D06" w:rsidRPr="00D45630" w:rsidRDefault="003D7D06" w:rsidP="00E4732C">
      <w:pPr>
        <w:numPr>
          <w:ilvl w:val="0"/>
          <w:numId w:val="58"/>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ما جاء بأقوال المدعو (.....) بأنه لم يكن مع المتهم الثالث عند شرائه جهاز الجوال العائد لأحد الوافدين ومراجعته المستشفى.</w:t>
      </w:r>
    </w:p>
    <w:p w:rsidR="003D7D06" w:rsidRPr="00D45630" w:rsidRDefault="003D7D06" w:rsidP="00E4732C">
      <w:pPr>
        <w:numPr>
          <w:ilvl w:val="0"/>
          <w:numId w:val="58"/>
        </w:numPr>
        <w:tabs>
          <w:tab w:val="left" w:pos="392"/>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ما ورد بشعبة التحريات والبحث الجنائي بخطابهم رقم (22/1632/17) في 10، 11/12/1428هـ بأن المتهم الأول من منحرفي السلوك.</w:t>
      </w:r>
    </w:p>
    <w:p w:rsidR="003D7D06" w:rsidRPr="00D45630" w:rsidRDefault="003D7D06" w:rsidP="003D7D06">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ثالثاً: تطلب الهيئة من المحكمة الإدارية معاقبة المتهمين وفقاً لنص المادة (الثانية) فقرة (1، 8) من المرسوم الملكي رقم (43) لعام 1377هـ.</w:t>
      </w:r>
    </w:p>
    <w:p w:rsidR="003D7D06" w:rsidRPr="00D45630" w:rsidRDefault="003D7D06" w:rsidP="003D7D06">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وفي سبيل نظر القضية حددت الدائرة جلسة هذا اليوم موعداً لذلك وفيها تم إحضار المتهمين، كما حضر لحضورهم ممثل الادعاء (.....).</w:t>
      </w:r>
    </w:p>
    <w:p w:rsidR="003D7D06" w:rsidRPr="00D45630" w:rsidRDefault="003D7D06" w:rsidP="003D7D06">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وبمواجهتهم بالاتهام المنسوب إليهم أجابوا قائلين: (ما نسب إلينا في هذا الاتهام غير صحيح، والحاصل أننا لا نعلم عن هذه الواقعة أي شيء، ولم نعلم إلا بعد التحقيق معنا من قبل شرطة أحد، كما أننا لم نسلب الوافدين (.....) – (.....) الجنسية أية مبالغ).</w:t>
      </w:r>
    </w:p>
    <w:p w:rsidR="003D7D06" w:rsidRPr="00D45630" w:rsidRDefault="003D7D06" w:rsidP="003D7D06">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وصادقوا على أقوالهم في التحقيقات السابقة، وبمواجهتهم بأدلة الاتهام أجاب المتهم الأول عن الدليل الأول قائلاً: (لم أعرض ضمن أشخاص وأحضروني وحدي وسألوا الوافدين عني هل هو هذا أو لا، ولا أعلم ما ذكر الوافدين)، كما قرر المتهم الثاني بأن طريقة العرض تمت غير نظامية وغير مشروعة وقال: (عرضت أول مرة وحدي في السيب وأنا </w:t>
      </w:r>
      <w:proofErr w:type="spellStart"/>
      <w:r w:rsidRPr="00D45630">
        <w:rPr>
          <w:rFonts w:ascii="Traditional Arabic" w:hAnsi="Traditional Arabic" w:cs="Traditional Arabic"/>
          <w:szCs w:val="28"/>
          <w:rtl/>
          <w:lang w:bidi="ar-EG"/>
        </w:rPr>
        <w:t>مكلبش</w:t>
      </w:r>
      <w:proofErr w:type="spellEnd"/>
      <w:r w:rsidRPr="00D45630">
        <w:rPr>
          <w:rFonts w:ascii="Traditional Arabic" w:hAnsi="Traditional Arabic" w:cs="Traditional Arabic"/>
          <w:szCs w:val="28"/>
          <w:rtl/>
          <w:lang w:bidi="ar-EG"/>
        </w:rPr>
        <w:t>، ثم عُرضت مرة أخرى ضمن خمسة أشخاص، أربعة منهم هم أفراد البحث الجنائي)، كما قرر المتهم الثالث بأنه بعد عرضه مع عدد من الأشخاص ذكر الوافدان أنه ممكن أن يكون هو بنسبة خمسين في المائة، وأما عن الدليل الثاني فأجاب المتهم الأول قائلاً: (إني لم أقم بهذا العمل)، وأما عن الدليل الثالث فأجاب المتهمان الثاني والثالث بأنهما فعلاً يقومان بالتدخين وأضافا: (لكن الواقعة غير صحيحة)، وأما عن الدليل الرابع فقرروا صحته، وأما عن الدليل الخامس فقال المتهم الأول: (صحيح لكني كنت مستأذناً من الرقيب)، وأما عن الدليل السادس فأجاب المتهم الثالث قائلاً: (غير صحيح)، وأما عن الدليل السابع فقال المتهم الأول: (بيني وبين بعض ضباط البحث الجنائي مشاكل).</w:t>
      </w:r>
    </w:p>
    <w:p w:rsidR="003D7D06" w:rsidRPr="00D45630" w:rsidRDefault="003D7D06" w:rsidP="003D7D06">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ثم واجهت الدائرة المتهمين بالاتهام الموجه ضدهم بخصوص إساءة المعاملة باسم الوظيفة، فأجابوا بأن هذا غير صحيح ولم يعلموا بالواقعة، وبسؤالهم وممثل الادعاء إن كان لديهم ما يقدمونه أو يضيفونه قرر الجميع اكتفاءهم بما قدموه.</w:t>
      </w:r>
    </w:p>
    <w:p w:rsidR="003D7D06" w:rsidRPr="00D45630" w:rsidRDefault="003D7D06" w:rsidP="003D7D06">
      <w:pPr>
        <w:tabs>
          <w:tab w:val="left" w:pos="392"/>
        </w:tabs>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3D7D06" w:rsidRPr="00D45630" w:rsidRDefault="003D7D06" w:rsidP="003D7D06">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بعد سماع الدعوى والإجابة، وبعد دراسة القضية والاطلاع على أوراقها ومحاضر التحقيق فيها، وحيث أسند الادعاء إلى المتهم الأول جريمة استغلال النفوذ باسم الوظيفة العامة وإلى المتهمين الثاني والثالث جريمة الاشتراك في ذلك وساق الأدلة على ذلك على نحو ما هو وارد في قرار الاتهام، ولما كان من الثابت غياب المتهم الأول عن عمله يوم الحادثة كما جاء في خطاب مدير شرطة محافظة العلا ذي الرقم (22/2077/14/7) في 28/10/1428هـ، وكذلك إقرار المتهم أمام الدائرة بذلك، ولما كان من الثابت أن السيارة الفورد ذات اللون الذهبي ورقم لوحتها (.....) وهي السيارة التي استخدمت في الجريمة كانت بحوزة المتهم الأول حسب إقراره أمام الدائرة وفي جميع مراحل التحقيق ومحضر القبض، ولما كان من الثابت أن المتهم الأول أخذ المسدس خارج سكنه وذلك يوم الحادثة، كما تأكد ذلك بخطاب مدير شرطة محافظة العلا ذي الرقم (22/512/7) في 12/10/1428هـ، ولما كان من الثابت مقابلة المتهم الأول للمتهم الثاني وركوبهما في سيارة واحدة في يوم الحادثة حسب إقرارهما في إحدى مراحل التحقيق، كما أنهما تبادلا الاتصالات في اليوم نفسه، ولما كان من الثابت مقابلة المتهم الأول للمتهم الثالث في يوم الحادثة حسب إقرارهما في إحدى مراحل التحقيق، ولما كان من الثابت أن المتهمين الأول والثالث كانا يستقلان السيارة المستخدمة في تنفيذ الجريمة حسبما ظهر في نتيجة تقرير الأدلة الجنائية رقم (22/14043/3) في 5/12/1428هـ ورقم (22/406/2/3) في 18/1/1429هـ اللذين أثبتا بفحص أعقاب السجائر المرفوعة من السيارة أن ثماني عينات منها تنطبق على المتهم الأول وثلاث منها تنطبق على المتهم الثالث.</w:t>
      </w:r>
    </w:p>
    <w:p w:rsidR="003D7D06" w:rsidRPr="00D45630" w:rsidRDefault="003D7D06" w:rsidP="003D7D06">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تعرف المجني عليهما على المتهمين الثلاثة أثناء عرضهم عليهم، وحيث إن المتهمين الأول والثاني ببحث سوابقهما عثر على سابقة لكل منهما، الأمر الذي يلتمس منه تأصل السلوك الإجرامي لدى كل منهما، فتأسيساً على ما سبق تنتهي الدائرة إلى إدانتهم جميعاً بما نسب إليهم وتقرر تعزيرهم وفقاً للفقرتين (1، 8) من المرسوم الملكي رقم (43) الصادر عام 1377هـ، وحيث إن ما أحدثه المتهمون يعد جريمة نكراء من قبيل الإفساد في الأرض في منطقة الحرم، وقد قال النبي صلى الله عليه وسلم (المدينة حرم ما بين عير إلى ثور، من أحدث فيها حدثاً أو آوى محدثاً فعليه لعنة الله والملائكة والناس أجمعين) رواه البخاري ومسلم، فإن الدائرة توصي بإحالة المتهمين إلى المحكمة العامة للنظر في قضية الإفساد في الأرض.</w:t>
      </w:r>
    </w:p>
    <w:p w:rsidR="003D7D06" w:rsidRPr="00D45630" w:rsidRDefault="003D7D06" w:rsidP="003D7D06">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لذلك حكمت الدائرة بما يلي:</w:t>
      </w:r>
    </w:p>
    <w:p w:rsidR="003D7D06" w:rsidRPr="00D45630" w:rsidRDefault="003D7D06" w:rsidP="003D7D06">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أولاً: إدانة المتهم (.....) (.....) الجنسية – بما نسب إليه من استغلال النفوذ الوظيفي، ومعاقبته عن ذلك بسجنه سنتين تحتسب من تاريخ إيقافه على ذمة هذه القضية، وعدم إدانته بما نسب إليه من إساءة المعاملة باسم الوظيفة العامة.</w:t>
      </w:r>
    </w:p>
    <w:p w:rsidR="003D7D06" w:rsidRPr="00D45630" w:rsidRDefault="003D7D06" w:rsidP="003D7D06">
      <w:pPr>
        <w:tabs>
          <w:tab w:val="left" w:pos="392"/>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ثانياً: إدانة المتهمين (.....) و(.....) (.....) الجنسية – بما نسب إليهما من الاشتراك في استغلال النفوذ الوظيفي، ومعاقبتهما عن ذلك بسجنهما سنة واحدة تحتسب من تاريخ إيقافهما على ذمة هذه القضية، وعدم إدانتهما بإساءة المعاملة باسم الوظيفة العامة.</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3D7D06" w:rsidRPr="00D45630" w:rsidRDefault="003D7D06" w:rsidP="003D7D06">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3D7D06" w:rsidRPr="00D45630" w:rsidRDefault="003D7D06" w:rsidP="003D7D06">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3D7D06" w:rsidRPr="00D45630" w:rsidRDefault="003D7D06" w:rsidP="003D7D06">
      <w:pPr>
        <w:pStyle w:val="a3"/>
        <w:bidi/>
        <w:spacing w:line="400" w:lineRule="exact"/>
        <w:jc w:val="both"/>
        <w:rPr>
          <w:rFonts w:ascii="Traditional Arabic" w:hAnsi="Traditional Arabic" w:cs="Traditional Arabic"/>
          <w:szCs w:val="28"/>
          <w:rtl/>
          <w:lang w:bidi="ar-EG"/>
        </w:rPr>
      </w:pPr>
    </w:p>
    <w:p w:rsidR="003D7D06" w:rsidRPr="00D45630" w:rsidRDefault="003D7D06" w:rsidP="003D7D06">
      <w:pPr>
        <w:tabs>
          <w:tab w:val="left" w:pos="392"/>
        </w:tabs>
        <w:spacing w:line="400" w:lineRule="exact"/>
        <w:jc w:val="lowKashida"/>
        <w:rPr>
          <w:rFonts w:ascii="Traditional Arabic" w:hAnsi="Traditional Arabic" w:cs="Traditional Arabic"/>
          <w:szCs w:val="28"/>
          <w:rtl/>
          <w:lang w:bidi="ar-EG"/>
        </w:rPr>
      </w:pPr>
    </w:p>
    <w:p w:rsidR="003D7D06" w:rsidRPr="00D45630" w:rsidRDefault="003D7D06" w:rsidP="003D7D06">
      <w:pPr>
        <w:spacing w:line="400" w:lineRule="exact"/>
        <w:jc w:val="lowKashida"/>
        <w:rPr>
          <w:rFonts w:ascii="Traditional Arabic" w:hAnsi="Traditional Arabic" w:cs="Traditional Arabic"/>
          <w:szCs w:val="28"/>
          <w:lang w:bidi="ar-EG"/>
        </w:rPr>
      </w:pPr>
    </w:p>
    <w:p w:rsidR="003D7D06" w:rsidRPr="00D45630" w:rsidRDefault="003D7D06" w:rsidP="003D7D06">
      <w:pPr>
        <w:rPr>
          <w:rFonts w:ascii="Traditional Arabic" w:hAnsi="Traditional Arabic" w:cs="Traditional Arabic"/>
          <w:sz w:val="36"/>
          <w:szCs w:val="36"/>
        </w:rPr>
      </w:pPr>
    </w:p>
    <w:p w:rsidR="003D7D06" w:rsidRPr="00D45630" w:rsidRDefault="003D7D06">
      <w:pPr>
        <w:rPr>
          <w:rFonts w:ascii="Traditional Arabic" w:hAnsi="Traditional Arabic" w:cs="Traditional Arabic"/>
          <w:sz w:val="32"/>
          <w:szCs w:val="32"/>
          <w:rtl/>
          <w:lang w:bidi="ar-EG"/>
        </w:rPr>
      </w:pPr>
    </w:p>
    <w:p w:rsidR="00D30468" w:rsidRPr="00D45630" w:rsidRDefault="00D30468">
      <w:pPr>
        <w:rPr>
          <w:rFonts w:ascii="Traditional Arabic" w:hAnsi="Traditional Arabic" w:cs="Traditional Arabic"/>
          <w:sz w:val="32"/>
          <w:szCs w:val="32"/>
          <w:rtl/>
          <w:lang w:bidi="ar-EG"/>
        </w:rPr>
      </w:pPr>
    </w:p>
    <w:p w:rsidR="00D30468" w:rsidRPr="00D45630" w:rsidRDefault="00D30468">
      <w:pPr>
        <w:rPr>
          <w:rFonts w:ascii="Traditional Arabic" w:hAnsi="Traditional Arabic" w:cs="Traditional Arabic"/>
          <w:sz w:val="32"/>
          <w:szCs w:val="32"/>
          <w:rtl/>
          <w:lang w:bidi="ar-EG"/>
        </w:rPr>
      </w:pPr>
    </w:p>
    <w:p w:rsidR="00D30468" w:rsidRPr="00D45630" w:rsidRDefault="00D30468">
      <w:pPr>
        <w:rPr>
          <w:rFonts w:ascii="Traditional Arabic" w:hAnsi="Traditional Arabic" w:cs="Traditional Arabic"/>
          <w:sz w:val="32"/>
          <w:szCs w:val="32"/>
          <w:rtl/>
          <w:lang w:bidi="ar-EG"/>
        </w:rPr>
      </w:pPr>
    </w:p>
    <w:p w:rsidR="00D30468" w:rsidRPr="00D45630" w:rsidRDefault="00D30468">
      <w:pPr>
        <w:rPr>
          <w:rFonts w:ascii="Traditional Arabic" w:hAnsi="Traditional Arabic" w:cs="Traditional Arabic"/>
          <w:sz w:val="32"/>
          <w:szCs w:val="32"/>
          <w:rtl/>
          <w:lang w:bidi="ar-EG"/>
        </w:rPr>
      </w:pPr>
    </w:p>
    <w:p w:rsidR="00D30468" w:rsidRPr="00D45630" w:rsidRDefault="00D30468">
      <w:pPr>
        <w:rPr>
          <w:rFonts w:ascii="Traditional Arabic" w:hAnsi="Traditional Arabic" w:cs="Traditional Arabic"/>
          <w:sz w:val="32"/>
          <w:szCs w:val="32"/>
          <w:rtl/>
          <w:lang w:bidi="ar-EG"/>
        </w:rPr>
      </w:pPr>
    </w:p>
    <w:p w:rsidR="00D30468" w:rsidRPr="00D45630" w:rsidRDefault="00D30468">
      <w:pPr>
        <w:rPr>
          <w:rFonts w:ascii="Traditional Arabic" w:hAnsi="Traditional Arabic" w:cs="Traditional Arabic"/>
          <w:sz w:val="32"/>
          <w:szCs w:val="32"/>
          <w:rtl/>
          <w:lang w:bidi="ar-EG"/>
        </w:rPr>
      </w:pPr>
    </w:p>
    <w:p w:rsidR="00D30468" w:rsidRPr="00D45630" w:rsidRDefault="00D30468">
      <w:pPr>
        <w:rPr>
          <w:rFonts w:ascii="Traditional Arabic" w:hAnsi="Traditional Arabic" w:cs="Traditional Arabic"/>
          <w:sz w:val="32"/>
          <w:szCs w:val="32"/>
          <w:rtl/>
          <w:lang w:bidi="ar-EG"/>
        </w:rPr>
      </w:pPr>
    </w:p>
    <w:p w:rsidR="00D30468" w:rsidRPr="00D45630" w:rsidRDefault="00D30468">
      <w:pPr>
        <w:rPr>
          <w:rFonts w:ascii="Traditional Arabic" w:hAnsi="Traditional Arabic" w:cs="Traditional Arabic"/>
          <w:sz w:val="32"/>
          <w:szCs w:val="32"/>
          <w:rtl/>
          <w:lang w:bidi="ar-EG"/>
        </w:rPr>
      </w:pPr>
    </w:p>
    <w:p w:rsidR="00D30468" w:rsidRPr="00D45630" w:rsidRDefault="00D30468" w:rsidP="00D30468">
      <w:pPr>
        <w:rPr>
          <w:rFonts w:ascii="Traditional Arabic" w:hAnsi="Traditional Arabic" w:cs="Traditional Arabic"/>
          <w:sz w:val="144"/>
          <w:szCs w:val="144"/>
          <w:rtl/>
        </w:rPr>
      </w:pPr>
    </w:p>
    <w:p w:rsidR="00D30468" w:rsidRPr="00D45630" w:rsidRDefault="00D30468" w:rsidP="00D30468">
      <w:pPr>
        <w:rPr>
          <w:rFonts w:ascii="Traditional Arabic" w:hAnsi="Traditional Arabic" w:cs="Traditional Arabic"/>
          <w:sz w:val="144"/>
          <w:szCs w:val="144"/>
          <w:rtl/>
        </w:rPr>
      </w:pPr>
    </w:p>
    <w:p w:rsidR="00D30468" w:rsidRPr="00D45630" w:rsidRDefault="00D30468" w:rsidP="00D30468">
      <w:pPr>
        <w:rPr>
          <w:rFonts w:ascii="Traditional Arabic" w:hAnsi="Traditional Arabic" w:cs="Traditional Arabic"/>
          <w:sz w:val="144"/>
          <w:szCs w:val="144"/>
          <w:rtl/>
        </w:rPr>
      </w:pPr>
    </w:p>
    <w:p w:rsidR="00D30468" w:rsidRPr="00D45630" w:rsidRDefault="00D30468" w:rsidP="00D30468">
      <w:pPr>
        <w:rPr>
          <w:rFonts w:ascii="Traditional Arabic" w:hAnsi="Traditional Arabic" w:cs="Traditional Arabic"/>
          <w:sz w:val="96"/>
          <w:szCs w:val="96"/>
          <w:rtl/>
        </w:rPr>
      </w:pPr>
      <w:r w:rsidRPr="00D45630">
        <w:rPr>
          <w:rFonts w:ascii="Traditional Arabic" w:hAnsi="Traditional Arabic" w:cs="Traditional Arabic"/>
          <w:sz w:val="96"/>
          <w:szCs w:val="96"/>
          <w:rtl/>
        </w:rPr>
        <w:t>سوء الاستعمال الإداري</w:t>
      </w:r>
    </w:p>
    <w:p w:rsidR="00D30468" w:rsidRPr="00D45630" w:rsidRDefault="00D30468" w:rsidP="00D30468">
      <w:pPr>
        <w:rPr>
          <w:rFonts w:ascii="Traditional Arabic" w:hAnsi="Traditional Arabic" w:cs="Traditional Arabic"/>
          <w:sz w:val="96"/>
          <w:szCs w:val="96"/>
          <w:rtl/>
        </w:rPr>
      </w:pPr>
    </w:p>
    <w:p w:rsidR="00D30468" w:rsidRPr="00D45630" w:rsidRDefault="00D30468" w:rsidP="00D30468">
      <w:pPr>
        <w:rPr>
          <w:rFonts w:ascii="Traditional Arabic" w:hAnsi="Traditional Arabic" w:cs="Traditional Arabic"/>
          <w:sz w:val="96"/>
          <w:szCs w:val="96"/>
          <w:rtl/>
        </w:rPr>
      </w:pPr>
    </w:p>
    <w:p w:rsidR="00D30468" w:rsidRPr="00D45630" w:rsidRDefault="00D30468" w:rsidP="00D30468">
      <w:pPr>
        <w:rPr>
          <w:rFonts w:ascii="Traditional Arabic" w:hAnsi="Traditional Arabic" w:cs="Traditional Arabic"/>
          <w:sz w:val="96"/>
          <w:szCs w:val="96"/>
          <w:rtl/>
        </w:rPr>
      </w:pPr>
    </w:p>
    <w:p w:rsidR="00D30468" w:rsidRPr="00D45630" w:rsidRDefault="00D30468" w:rsidP="00D30468">
      <w:pPr>
        <w:rPr>
          <w:rFonts w:ascii="Traditional Arabic" w:hAnsi="Traditional Arabic" w:cs="Traditional Arabic"/>
          <w:sz w:val="96"/>
          <w:szCs w:val="96"/>
          <w:rtl/>
        </w:rPr>
      </w:pPr>
    </w:p>
    <w:p w:rsidR="00D30468" w:rsidRPr="00D45630" w:rsidRDefault="00D30468" w:rsidP="00D30468">
      <w:pPr>
        <w:rPr>
          <w:rFonts w:ascii="Traditional Arabic" w:hAnsi="Traditional Arabic" w:cs="Traditional Arabic"/>
          <w:sz w:val="96"/>
          <w:szCs w:val="96"/>
          <w:rtl/>
        </w:rPr>
      </w:pPr>
    </w:p>
    <w:p w:rsidR="00D30468" w:rsidRPr="00D45630" w:rsidRDefault="00D30468" w:rsidP="00D30468">
      <w:pPr>
        <w:tabs>
          <w:tab w:val="left" w:pos="2132"/>
          <w:tab w:val="left" w:pos="4264"/>
          <w:tab w:val="left" w:pos="6396"/>
        </w:tabs>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القضية: 731/2/ق لعام 1428هـ</w:t>
      </w:r>
    </w:p>
    <w:p w:rsidR="00D30468" w:rsidRPr="00D45630" w:rsidRDefault="00D30468" w:rsidP="00D30468">
      <w:pPr>
        <w:tabs>
          <w:tab w:val="left" w:pos="2132"/>
          <w:tab w:val="left" w:pos="4264"/>
          <w:tab w:val="left" w:pos="6396"/>
        </w:tabs>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221/د/ج 10 لعام 1428هـ</w:t>
      </w:r>
    </w:p>
    <w:p w:rsidR="00D30468" w:rsidRPr="00D45630" w:rsidRDefault="00D30468" w:rsidP="00D30468">
      <w:pPr>
        <w:tabs>
          <w:tab w:val="left" w:pos="2132"/>
          <w:tab w:val="left" w:pos="4264"/>
          <w:tab w:val="left" w:pos="6396"/>
        </w:tabs>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577/إس/2 لعام 1429هـ</w:t>
      </w:r>
    </w:p>
    <w:p w:rsidR="00D30468" w:rsidRPr="00D45630" w:rsidRDefault="00D30468" w:rsidP="00D30468">
      <w:pPr>
        <w:tabs>
          <w:tab w:val="left" w:pos="2132"/>
          <w:tab w:val="left" w:pos="4264"/>
          <w:tab w:val="left" w:pos="6396"/>
        </w:tabs>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21/9/1429هـ</w:t>
      </w:r>
    </w:p>
    <w:p w:rsidR="00D30468" w:rsidRPr="00D45630" w:rsidRDefault="00D30468" w:rsidP="00D30468">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D30468" w:rsidRPr="00D45630" w:rsidRDefault="00D30468" w:rsidP="00D30468">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سوء الاستعمال الإداري – تفسير النظم والأوامر والتعليمات – عدم إدانة.</w:t>
      </w:r>
    </w:p>
    <w:p w:rsidR="00D30468" w:rsidRPr="00D45630" w:rsidRDefault="00D30468" w:rsidP="00D30468">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D30468" w:rsidRPr="00D45630" w:rsidRDefault="00D30468" w:rsidP="00D30468">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(2) فقرة (5) من المرسوم الملكي رقم (43) وتاريخ 29/11/1377هـ.</w:t>
      </w:r>
    </w:p>
    <w:p w:rsidR="00D30468" w:rsidRPr="00D45630" w:rsidRDefault="00D30468" w:rsidP="00D30468">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D30468" w:rsidRPr="00D45630" w:rsidRDefault="00D30468" w:rsidP="00D30468">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الرقابة والتحقيق الدعوى الجنائية بطلب الحكم على المتهمين بمعاقبتهم بالعقوبة المنصوص عليها في المادة (2) فقرة (5) من المرسوم الملكي رقم (م/43) لعام 1377هـ؛ لأنهم: الأول: مدير مكتب وزارة المالية بمحافظة (.....)، والثاني: رئيس بلدية مركز (.....)، والثالث: كاتب عدل مركز (.....)؛</w:t>
      </w:r>
      <w:r w:rsidRPr="00D45630">
        <w:rPr>
          <w:rFonts w:ascii="Traditional Arabic" w:hAnsi="Traditional Arabic" w:cs="Traditional Arabic"/>
          <w:szCs w:val="28"/>
          <w:vertAlign w:val="subscript"/>
          <w:rtl/>
          <w:lang w:bidi="ar-EG"/>
        </w:rPr>
        <w:t xml:space="preserve"> </w:t>
      </w:r>
      <w:r w:rsidRPr="00D45630">
        <w:rPr>
          <w:rFonts w:ascii="Traditional Arabic" w:hAnsi="Traditional Arabic" w:cs="Traditional Arabic"/>
          <w:szCs w:val="28"/>
          <w:rtl/>
          <w:lang w:bidi="ar-EG"/>
        </w:rPr>
        <w:t xml:space="preserve">لأنهم حال كونهم موظفين عامين وبصفتهم الوظيفية السابقة قام المتهم الأول والثاني بالاشتراك مع الثالث بسوء الاستعمال الإداري بتعمد تفسير النظم والأوامر والتعليمات على غير وجهها الصحيح بقصد الإضرار بمصلحة حكومية لقاء مصلحة شخصية لتغاضيهم عن التعليمات المنظمة لعمليات البناءً على الأرض المملوكة للدولة على الرغم من صدور تعليمات تمنع القيام بذلك-إنكار المدعى عليهم للاتهام المنسوب إليهم – عدم وجود دليل على سوء الاستعمال الإداري بتعمد تفسير النظم والأوامر والتعليمات على غير وجهها الصحيح – وجود عقد إيجار بين وزارة المالية المالكة للأرض ووالد المدعى عليه الثالث، ودفع الأخير مبلغاً من قيمة هذا الإيجار والنص في العقد على </w:t>
      </w:r>
      <w:proofErr w:type="spellStart"/>
      <w:r w:rsidRPr="00D45630">
        <w:rPr>
          <w:rFonts w:ascii="Traditional Arabic" w:hAnsi="Traditional Arabic" w:cs="Traditional Arabic"/>
          <w:szCs w:val="28"/>
          <w:rtl/>
          <w:lang w:bidi="ar-EG"/>
        </w:rPr>
        <w:t>نفاذه</w:t>
      </w:r>
      <w:proofErr w:type="spellEnd"/>
      <w:r w:rsidRPr="00D45630">
        <w:rPr>
          <w:rFonts w:ascii="Traditional Arabic" w:hAnsi="Traditional Arabic" w:cs="Traditional Arabic"/>
          <w:szCs w:val="28"/>
          <w:rtl/>
          <w:lang w:bidi="ar-EG"/>
        </w:rPr>
        <w:t xml:space="preserve"> بمجرد الإيجاب من جانب المزايدين والقبول من </w:t>
      </w:r>
      <w:r w:rsidRPr="00D45630">
        <w:rPr>
          <w:rFonts w:ascii="Traditional Arabic" w:hAnsi="Traditional Arabic" w:cs="Traditional Arabic"/>
          <w:szCs w:val="28"/>
          <w:rtl/>
          <w:lang w:bidi="ar-EG"/>
        </w:rPr>
        <w:lastRenderedPageBreak/>
        <w:t>جانب المالية-إشعار المدعى عليه الأول مرجعه بوضع الأرض وما تم عليها ومخاطبة مرجعه بجميع ما يحدث فيها – ثبوت صدق المدعى عليه الثاني بعدم وجود علاقة له بالأرض وأن وزارة المالية لم تشعره بأي تعدٍ عليها-أثر ذلك: عدم الإدانة.</w:t>
      </w:r>
    </w:p>
    <w:p w:rsidR="00D30468" w:rsidRPr="00D45630" w:rsidRDefault="00D30468" w:rsidP="00D30468">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D30468" w:rsidRPr="00D45630" w:rsidRDefault="00D30468" w:rsidP="00D30468">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هيئة الرقابة والتحقيق بمحافظة جدة دعواه بموجب قرار الاتهام رقم (119/ج) لعام 1428هـ، وقد مثل الادعاء الأستاذ (.....) قائلاً في دعواه: تتهم هيئة الرقابة والتحقيق كل من:</w:t>
      </w:r>
    </w:p>
    <w:p w:rsidR="00D30468" w:rsidRPr="00D45630" w:rsidRDefault="00D30468" w:rsidP="00D30468">
      <w:pPr>
        <w:tabs>
          <w:tab w:val="num" w:pos="360"/>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 الجنسية (44) سنة مدير مكتب وزارة المالية بمحافظة القنفذة سابقاً – متزوج وأب لستة أولاد – مطلق السراح.</w:t>
      </w:r>
    </w:p>
    <w:p w:rsidR="00D30468" w:rsidRPr="00D45630" w:rsidRDefault="00D30468" w:rsidP="00D30468">
      <w:pPr>
        <w:tabs>
          <w:tab w:val="num" w:pos="360"/>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 الجنسية (54) سنة رئيس بلدية مركز القوز سابقاً متقاعد حالياً – متزوج وأب لعشرة أولاد – مطلق السراح.</w:t>
      </w:r>
    </w:p>
    <w:p w:rsidR="00D30468" w:rsidRPr="00D45630" w:rsidRDefault="00D30468" w:rsidP="00D30468">
      <w:pPr>
        <w:tabs>
          <w:tab w:val="num" w:pos="360"/>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 الجنسية (30) سنة – كاتب عدل مركز القوز – متزوج وأب لثلاثة أولاد – مطلق السراح.</w:t>
      </w:r>
    </w:p>
    <w:p w:rsidR="00D30468" w:rsidRPr="00D45630" w:rsidRDefault="00D30468" w:rsidP="00D30468">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لأنهم وقبل تاريخ 16/3/1424هـ بدائرة محافظة القنفذة بمنطقة مكة المكرمة:</w:t>
      </w:r>
    </w:p>
    <w:p w:rsidR="00D30468" w:rsidRPr="00D45630" w:rsidRDefault="00D30468" w:rsidP="00D30468">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حال كونهم موظفين عاميين وبصفتهم الوظيفية – سالفة الذكر – قام كل من المتهمين الأول والثاني، وبالاشتراك مع المتهم الثالث بسوء الاستعمال الإداري بتعمد تفسير النظم والأوامر والتعليمات على غير وجهها الصحيح، بقصد الإضرار بمصلحة حكومية لقاء مصلحة شخصية، وذلك بقيامهم مشتركين في التغاضي عن التعليمات المنظمة لعمليات البناءً على الأرض المملوكة للدولة، والتي نتج عنها قيام الثالث بالبناءً على الأرض المملوكة لوزارة المالية على الرغم من صدور تعليمات تمنع قيامه بذلك، فتمت الجريمة بناءً على ذلك.</w:t>
      </w:r>
    </w:p>
    <w:p w:rsidR="00D30468" w:rsidRPr="00D45630" w:rsidRDefault="00D30468" w:rsidP="00D30468">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أدلة الاتهام:</w:t>
      </w:r>
    </w:p>
    <w:p w:rsidR="00D30468" w:rsidRPr="00D45630" w:rsidRDefault="00D30468" w:rsidP="00D30468">
      <w:pPr>
        <w:tabs>
          <w:tab w:val="num" w:pos="375"/>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خطاب وكيل وزارة المالية المساعد لشؤون أملاك الدولة رقم (32380) في 15/5/1424هـ والمتضمن عدم رغبة الوزارة بتأجير الأرض وإفهام المواطن (.....) بذلك.</w:t>
      </w:r>
    </w:p>
    <w:p w:rsidR="00D30468" w:rsidRPr="00D45630" w:rsidRDefault="00D30468" w:rsidP="00D30468">
      <w:pPr>
        <w:tabs>
          <w:tab w:val="num" w:pos="375"/>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خطاب مكتب وزارة المالية بمحافظة القنفذة رقم (204/954) في 16/3/1424هـ والمتضمن عدم قيام (.....) بالبناءً على الموقع ولم يوقع عقد ولم يدفع الإيجار.</w:t>
      </w:r>
    </w:p>
    <w:p w:rsidR="00D30468" w:rsidRPr="00D45630" w:rsidRDefault="00D30468" w:rsidP="00D30468">
      <w:pPr>
        <w:tabs>
          <w:tab w:val="num" w:pos="375"/>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محضر لجنة التعديات المؤرخ في 10/3/1424هـ والمتضمن وجود كاتب العدل بالموقع، وبسؤاله عن </w:t>
      </w:r>
      <w:proofErr w:type="spellStart"/>
      <w:r w:rsidRPr="00D45630">
        <w:rPr>
          <w:rFonts w:ascii="Traditional Arabic" w:hAnsi="Traditional Arabic" w:cs="Traditional Arabic"/>
          <w:szCs w:val="28"/>
          <w:rtl/>
          <w:lang w:bidi="ar-EG"/>
        </w:rPr>
        <w:t>الإحداثات</w:t>
      </w:r>
      <w:proofErr w:type="spellEnd"/>
      <w:r w:rsidRPr="00D45630">
        <w:rPr>
          <w:rFonts w:ascii="Traditional Arabic" w:hAnsi="Traditional Arabic" w:cs="Traditional Arabic"/>
          <w:szCs w:val="28"/>
          <w:rtl/>
          <w:lang w:bidi="ar-EG"/>
        </w:rPr>
        <w:t>، أجاب بأن البناءً تم بالتنسيق مع البلدية.</w:t>
      </w:r>
    </w:p>
    <w:p w:rsidR="00D30468" w:rsidRPr="00D45630" w:rsidRDefault="00D30468" w:rsidP="00D30468">
      <w:pPr>
        <w:tabs>
          <w:tab w:val="num" w:pos="375"/>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الاستدعاء المقدم من كاتب عدل القوز لمدير مكتب وزارة المالية بمحافظة القنفذة المؤرخ في 27/5/1424هـ، بأنه جرى إقامة بعض المنشآت السكنية بعد التفاهم مع البلدية.</w:t>
      </w:r>
    </w:p>
    <w:p w:rsidR="00D30468" w:rsidRPr="00D45630" w:rsidRDefault="00D30468" w:rsidP="00D30468">
      <w:pPr>
        <w:tabs>
          <w:tab w:val="num" w:pos="375"/>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خطاب مدير مكتب وزارة المالية بمحافظة القنفذة رقم (204/2190) في 21/6/1424هـ والمتضمن إبلاغ الوكيل الشرعي للورثة وهو كاتب العدل عدم رغبة الوزارة في التأجير.</w:t>
      </w:r>
    </w:p>
    <w:p w:rsidR="00D30468" w:rsidRPr="00D45630" w:rsidRDefault="00D30468" w:rsidP="00D30468">
      <w:pPr>
        <w:tabs>
          <w:tab w:val="num" w:pos="375"/>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خطاب رئيس بلدية القوز بمحافظة القنفذة رقم (945/ب/ف) في 13/3/1425هـ والمتضمن أن الموقع مقام به عمارتان مسلحتان ومحاطة بحوش من </w:t>
      </w:r>
      <w:proofErr w:type="spellStart"/>
      <w:r w:rsidRPr="00D45630">
        <w:rPr>
          <w:rFonts w:ascii="Traditional Arabic" w:hAnsi="Traditional Arabic" w:cs="Traditional Arabic"/>
          <w:szCs w:val="28"/>
          <w:rtl/>
          <w:lang w:bidi="ar-EG"/>
        </w:rPr>
        <w:t>البلك</w:t>
      </w:r>
      <w:proofErr w:type="spellEnd"/>
      <w:r w:rsidRPr="00D45630">
        <w:rPr>
          <w:rFonts w:ascii="Traditional Arabic" w:hAnsi="Traditional Arabic" w:cs="Traditional Arabic"/>
          <w:szCs w:val="28"/>
          <w:rtl/>
          <w:lang w:bidi="ar-EG"/>
        </w:rPr>
        <w:t>.</w:t>
      </w:r>
    </w:p>
    <w:p w:rsidR="00D30468" w:rsidRPr="00D45630" w:rsidRDefault="00D30468" w:rsidP="00D30468">
      <w:pPr>
        <w:tabs>
          <w:tab w:val="num" w:pos="375"/>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ما جاء بأقوال المتهم الثاني بعدم قيامه باتخاذ أي إجراء حيال قيام كاتب العدل المتهم الثالث بالتعدي على أرض وزارة المالية.</w:t>
      </w:r>
    </w:p>
    <w:p w:rsidR="00D30468" w:rsidRPr="00D45630" w:rsidRDefault="00D30468" w:rsidP="00D30468">
      <w:pPr>
        <w:tabs>
          <w:tab w:val="num" w:pos="375"/>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ما جاء بأقوال المتهم الأول بعدم قيامه باتخاذ أي إجراء حيال إيقاف كاتب العدل المتهم الثالث عن التعدي على أرض وزارة المالية.</w:t>
      </w:r>
    </w:p>
    <w:p w:rsidR="00D30468" w:rsidRPr="00D45630" w:rsidRDefault="00D30468" w:rsidP="00D30468">
      <w:pPr>
        <w:tabs>
          <w:tab w:val="num" w:pos="375"/>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لا يعول على إنكار المتهمين المذكورين ما هو منسوب إليهم؛ إذ الغرض منه التهرب من المسؤولية الجنائية </w:t>
      </w:r>
      <w:proofErr w:type="spellStart"/>
      <w:r w:rsidRPr="00D45630">
        <w:rPr>
          <w:rFonts w:ascii="Traditional Arabic" w:hAnsi="Traditional Arabic" w:cs="Traditional Arabic"/>
          <w:szCs w:val="28"/>
          <w:rtl/>
          <w:lang w:bidi="ar-EG"/>
        </w:rPr>
        <w:t>ويدحضه</w:t>
      </w:r>
      <w:proofErr w:type="spellEnd"/>
      <w:r w:rsidRPr="00D45630">
        <w:rPr>
          <w:rFonts w:ascii="Traditional Arabic" w:hAnsi="Traditional Arabic" w:cs="Traditional Arabic"/>
          <w:szCs w:val="28"/>
          <w:rtl/>
          <w:lang w:bidi="ar-EG"/>
        </w:rPr>
        <w:t xml:space="preserve"> ما هو ثابت بالأدلة السابقة، مما يستوجب الالتفات عن إنكارهم.</w:t>
      </w:r>
    </w:p>
    <w:p w:rsidR="00D30468" w:rsidRPr="00D45630" w:rsidRDefault="00D30468" w:rsidP="00D30468">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وتطلب الهيئة من ديوان المظالم محاكمة المتهمين المذكورين طبقاً للمادة (الثانية) فقرة رقم (5) من المرسوم الملكي رقم (43) لعام 1377هـ. </w:t>
      </w:r>
    </w:p>
    <w:p w:rsidR="00D30468" w:rsidRPr="00D45630" w:rsidRDefault="00D30468" w:rsidP="00D30468">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وبسؤال المدعى عليه الأول الجواب قدم مذكرةً من خمس صفحات مرفق بها عدة مستندات، وباطلاع ممثل الادعاء عليها طلب أجلاً للاطلاع والرد، وقد جاء في المذكرة نفيه للاتهام وأنه لا علاقة له بكاتب العدل، والخطابات المتعلقة بقيامه بالبناءً تؤكد ذلك ومنها المحضر المؤرخ في 14/5/1424هـ المتضمن إيقافه عن البناءً، وكذا محضر لجنة التعديات المؤرخ في 13/6/1424هـ المتضمن عدم الرغبة في إتمام الإيجار والخطاب رقم (2190) في 21/6/1424هـ المتضمن إبلاغ أملاك الدولة بأنه قد أضاف منشآت على الأرض وغيرها من الخطابات، وقد جرى إبلاغ وكيل الورثة بخطاب وكيل وزارة المالية المساعد لشؤون أملاك الدولة رقم (32380) في 15/5/1424هـ بواسطة المندوب (.....)، وكذا محضر التعديات في 13/6/1424هـ المتضمن إبلاغه بإيقاف البناءً وغير ذلك من الخطابات التي تثبت أنهم قد كتبوا بما حصل لأملاك الدولة بما حصل على الأرض من تعديات، أما الخطاب رقم (95) في 16/3/1424هـ، فهذا الخطاب رفع لأملاك الدولة رداً على خطابهم رقم (57306) في 16/11/1423هـ المتضمن الإفادة بتقرير مفصل بموجب كروكي وتمت الكتابة لبلدية القوز بالخطاب رقم (320) في 21/1/1424هـ لعمل رفع مساحي بحضور مندوب أملاك الدولة. أما محضر لجنة التعديات المؤرخ في 1/3/1424هـ فهذا لم يطلع عليه في تاريخه ولم يبلغ بمضمونه، مع أن المندوب الذي وقع في المحضر وقع على المحاضر المؤرخة في 14/5/1424هـ وهو الذي أعد الخطاب رقم (954) في 16/3/1424هـ، أما الاستدعاء المقدم من كاتب العدل بتاريخ 27/5/1424هـ فهذا الاستدعاء قدم بناءً على المحضر المؤرخ في 14/5/1424هـ وخطاب المصلحة المؤرخ في 15/5/1424هـ المبلغ في حينه له، المتضمن عدم رغبة الوزارة في إتمام التأجير على المواطن (.....)، وقد أبلغ الوكيل بذلك ولكنه رفض التوقف عن البناءً وبعد ذلك استلم الموقع من مندوب أملاك الدولة (.....) في 3/6/1424هـ وتم الوقوف مرة ثالثة على الموقع، وتم إيقاف البناءً، وختم مذكرته بما مضمونه أنه بذل كل الجهد في المخابرات التي دارت حول الأرض وطلب صرف النظر عن دعوى الهيئة.</w:t>
      </w:r>
    </w:p>
    <w:p w:rsidR="00D30468" w:rsidRPr="00D45630" w:rsidRDefault="00D30468" w:rsidP="00D30468">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وبسؤال المدعى عليه الثالث الجواب قدم مذكرة من صفحتين مرفق بها صفحة واحدة اطلع عليها ممثل الادعاء وطلب أجلاً للاطلاع والرد، وقد جاء في مذكرة المدعى عليه نفيه علاقته بما ورد في الدعوى ولا علاقة لها بعمله، وما هي النظم والتعليمات التي تعمد تفسيرها على غير وجهها، أما الأرض فقد استأجرها والده بعد الإعلان عليها بالمزاد، ودفع بعض إيجارها للمالية حسب السند المرفق بالمذكرة وسلمت الأرض لوالده وأُذن له فيها بالبناءً وبناها وتركها إرثاً لورثته الذين هو واحد منهم، أما الخطابات التي وردت في الاتهام فبعضها صحيح وبعضها لا يصح، وكلها بعد وفاة والده، فالخطاب </w:t>
      </w:r>
      <w:r w:rsidRPr="00D45630">
        <w:rPr>
          <w:rFonts w:ascii="Traditional Arabic" w:hAnsi="Traditional Arabic" w:cs="Traditional Arabic"/>
          <w:szCs w:val="28"/>
          <w:rtl/>
          <w:lang w:bidi="ar-EG"/>
        </w:rPr>
        <w:lastRenderedPageBreak/>
        <w:t>رقم (32380) في 15/5/1424هـ لم يطلع عليه، والخطاب رقم (204/954) في 16/3/1424هـ غير صحيح، أما محضر لجنة التعديات المؤرخ في 10/3/1424هـ وما تضمنه من تواجد كاتب العدل في الموقع، وبسؤاله أجاب بأن البناءً تم بالتنسيق مع البلدية وهذا غير صحيح، حيث لم يكن موجوداً والبناءً تم بعد استئجار والده الأرض في حال حياته، أما الخطاب رقم (204/2190) في 21/6/1424هـ المتضمن إبلاغه بعدم رغبة الوزارة في التأجير فهذا الخطاب لا علم له به أما الخطاب رقم (945/ب/ف) في 13/3/1425هـ فما أفاد به من وجود عمارتين مسلحتين وأنها محاطتين بحوش فهذا من تصرف والده وطلب صرف النظر عن الدعوى.</w:t>
      </w:r>
    </w:p>
    <w:p w:rsidR="00D30468" w:rsidRPr="00D45630" w:rsidRDefault="00D30468" w:rsidP="00D30468">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وبجلسة يوم الإثنين الموافق 11/5/1428هـ تبين عدم حضور المدعى عليه الثاني وتم الاتصال به من قبل المدعى عليه (.....) وذكر أنه نسي موعد الجلسة وأن لديه مريض بالعناية المركزة في المستشفى؛ ونظراً لبعد مكان إقامة المدعى عليهما وهي القنفذة تم الاتصال على المدعى عليه (.....) واستعد بإحضار مذكرة يوم غد واستعد ممثل الادعاء بالحضور، وقدم المدعى عليه الأول مذكرةً </w:t>
      </w:r>
      <w:proofErr w:type="spellStart"/>
      <w:r w:rsidRPr="00D45630">
        <w:rPr>
          <w:rFonts w:ascii="Traditional Arabic" w:hAnsi="Traditional Arabic" w:cs="Traditional Arabic"/>
          <w:szCs w:val="28"/>
          <w:rtl/>
          <w:lang w:bidi="ar-EG"/>
        </w:rPr>
        <w:t>إلحاقية</w:t>
      </w:r>
      <w:proofErr w:type="spellEnd"/>
      <w:r w:rsidRPr="00D45630">
        <w:rPr>
          <w:rFonts w:ascii="Traditional Arabic" w:hAnsi="Traditional Arabic" w:cs="Traditional Arabic"/>
          <w:szCs w:val="28"/>
          <w:rtl/>
          <w:lang w:bidi="ar-EG"/>
        </w:rPr>
        <w:t xml:space="preserve"> تسلم ممثل الادعاء صورة منها وطلب أجلاً لإعداد رد شامل على مذكرات المتهمين. وبالاطلاع على مذكرة المدعى عليه الثاني اتضح أنها لم تخرج في مجملها عما سبق له تقديمه.</w:t>
      </w:r>
    </w:p>
    <w:p w:rsidR="00D30468" w:rsidRPr="00D45630" w:rsidRDefault="00D30468" w:rsidP="00D30468">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وبجلسة يوم الثلاثاء الموافق 12/5/1428هـ قدم المدعى عليه الثاني مذكرة من صفحة واحدة مرفق بها مستند واحد وقد جاء في مذكرة المدعى عليه الثاني أنه لا صحة لما ورد في الادعاء، حيث يعمل رئيساً للبلدية وعمله في إدارة أعمال البلدية ولا علاقة له بأعمال الإدارات الأخرى أو متابعة ممتلكاتهم، فالأرض تخص المالية ولم يرد للبلدية ما يفيد بوجود تعدٍ عليها، كما أن لجنة التعديات وقفت على التعدي بموجب المحضر المرفق ولم تخاطب البلدية ولجنة التعديات تتبع المحافظة وليس البلدية.</w:t>
      </w:r>
    </w:p>
    <w:p w:rsidR="00D30468" w:rsidRPr="00D45630" w:rsidRDefault="00D30468" w:rsidP="00D30468">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وبجلسة اليوم حضر أطراف الدعوى وأفاد ممثل الادعاء بأنه يكتفي بقرار الاتهام والأوراق، أما المدعى عليهم فقرروا الاكتفاء بما سبق وأن قدموه، إلا أن المدعى عليه الأول قدم مذكرة من صفحة واحدة أرفق بها عشرة مستندات.</w:t>
      </w:r>
    </w:p>
    <w:p w:rsidR="00D30468" w:rsidRPr="00D45630" w:rsidRDefault="00D30468" w:rsidP="00D30468">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إنه باستعراض أقوال المدعى عليهم في التحقيقات السابقة أفاد المدعى عليه الأول بأن المدعو (.....) لم يدفع أي إيجار لديه؛ لأنه لا يدفع الإيجار إلا بعد توقيع العقد ولم يتم توقيع العقد والإقرار الموقع من الموظف (.....) باستلام مبلغ (3950) ريالاً لم يطلع عليه ولا يعرف الشهود ولا يعلم عن صفة المبلغ وعلى أي أساس تم استلامه، ولا صحة لما ورد في أقوال الموظف بأنه قد وجهه باستلام المبلغ، كما نفى علاقته بالمدعى عليه الثالث ونفى ما وجه له من اتهام باستغلال نفوذ وظيفته، وأما البناءً على الأرض فقد أوقف من قبل لجنة التعديات وجرى رفع رد المدعى عليه الثالث بصفته وكيلاً للورثة المتضمن طلب إجازة العقد باسم والدته للوزارة بخطاب وتم التعقيب عليه ولم يرد توجيه في ذلك الوقت.</w:t>
      </w:r>
    </w:p>
    <w:p w:rsidR="00D30468" w:rsidRPr="00D45630" w:rsidRDefault="00D30468" w:rsidP="00D30468">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وأفاد المدعى عليه الثاني بأن موضوع التعدي على الأرض من اختصاص وزارة المالية ولم تتخذ أي إجراء بهذا الشأن، ويجب على الجهة الحكومية المحافظة على أرضها وحمايتها، وعند وجود تعد على الأرض تكتب للمحافظة لاتخاذ اللازم، وكان هناك شكوى من المواطنة (.....) وتم إيقاف البناءً وتم فتح شارع بعرض ثلاثة أمتار وكان يعتقد أن الأرض مؤجرة لوالد كاتب العدل، أما ما يخص إلغاء العقد وعدم إبرامه حتى يتم تعديل الصك من الذراع إلى المتر، فإنه لا يعلم عنه ولم تتم إحاطته من المالية ولم يتخذ أي إجراء حيال التعدي لأنه لم يبلغ بشيء، والذي ورد هو شكوى من المواطنة (.....) وتم القيام بالواجب على الفور على أكمل وجه، ونفى ما وجه له من اتهام.</w:t>
      </w:r>
    </w:p>
    <w:p w:rsidR="00D30468" w:rsidRPr="00D45630" w:rsidRDefault="00D30468" w:rsidP="00D30468">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وجاء في أقوال المدعى عليه الثالث أن والده (.....) تقدم بطلب استئجار الأرض للسكن؛ حيث إن سكنه آيل للسقوط، وتم عمل الإجراءات المتعلقة بذلك مع مكتب المالية </w:t>
      </w:r>
      <w:proofErr w:type="gramStart"/>
      <w:r w:rsidRPr="00D45630">
        <w:rPr>
          <w:rFonts w:ascii="Traditional Arabic" w:hAnsi="Traditional Arabic" w:cs="Traditional Arabic"/>
          <w:szCs w:val="28"/>
          <w:rtl/>
          <w:lang w:bidi="ar-EG"/>
        </w:rPr>
        <w:t>بالقنفذة</w:t>
      </w:r>
      <w:proofErr w:type="gramEnd"/>
      <w:r w:rsidRPr="00D45630">
        <w:rPr>
          <w:rFonts w:ascii="Traditional Arabic" w:hAnsi="Traditional Arabic" w:cs="Traditional Arabic"/>
          <w:szCs w:val="28"/>
          <w:rtl/>
          <w:lang w:bidi="ar-EG"/>
        </w:rPr>
        <w:t xml:space="preserve"> ودفع مبلغ (3950) ريالاً سلمت للمسؤول عن أملاك الدولة (.....) في 6/8/1420هـ وتم التأجير بطرق نظامية، وبعد فترة تم إعداد الرسومات الهندسية وبدأ والده في الإنشاء بعد استلام الأرض بموجب محضر رسمي مؤرخ في 3/6/1422هـ ولم يكمل والده البناءً بسبب وفاته، وأكمل البناءً من قبل ورثته وليس له علاقة بذلك نهائياً ولا صحة لما ذكر أن اللجنة أبلغته بإيقاف البناءً وعدم رغبة الوزارة في التأجير، فلم يبلغ رسمياً بذلك ولو أرادوا لكان هناك إجراءات لإيقاف البناءً ونفي الاتهام الموجه إليه.</w:t>
      </w:r>
    </w:p>
    <w:p w:rsidR="00D30468" w:rsidRPr="00D45630" w:rsidRDefault="00D30468" w:rsidP="00D30468">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D30468" w:rsidRPr="00D45630" w:rsidRDefault="00D30468" w:rsidP="00D30468">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إنه وبناءً على الدعوى والإجابة المتضمنة إنكار المدعى عليهم ما هو منسوب إليهم في هذه الدعوى، وبعد استعراض أوراق القضية، وأقوال المتهمين في التحقيقات السابقة وأمام الدائرة، فإن الدائرة تخلص إلى عدم إدانة المدعى عليهم بما هو منسوب إليهم في هذه الدعوى، فلم يثبت للدائرة سوء الاستعمال الإداري بتعمد تفسير النظم والأوامر والتعليمات على غير وجهها الصحيح، كما لم يظهر للدائرة وجود أي اشتراك بين المدعى عليهم على النمط الوارد بقرار الاتهام، والثابت أن وزارة المالية قد أجرت على والده المدعى عليه الثالث المدعو (.....) الأرض بموجب الإقرار المؤرخ في 6/8/1420هـ الصادر من الموظف بالمالية (.....) باستلام مبلغ ثلاثة آلاف وتسعمائة وخمسين ريالاً من والد المدعى عليه الثالث، وكذلك الإقرار المؤرخ في 3/6/1422هـ بين والد المدعى عليه الثالث والموظف (.....) وتسليمه الأرض، وعليه يكون عقد الإيجار قد أبرم بين والد المدعى عليه الثالث والمالية، حيث نصت تعليمات إيجار عقار الدولة في المادة (التاسعة والعشرين) على: (يصبح عقد الإيجار نافذاً بمجرد الإيجاب من جانب المزايدين على الوجه السالف الذكر والقبول من جانب المالية بموجب قرار اللجنة وتبليغ المزايدين ذلك خطياً كما سبق). وتشير الدائرة إلى ما ورد في خطاب مكتب المالية </w:t>
      </w:r>
      <w:proofErr w:type="gramStart"/>
      <w:r w:rsidRPr="00D45630">
        <w:rPr>
          <w:rFonts w:ascii="Traditional Arabic" w:hAnsi="Traditional Arabic" w:cs="Traditional Arabic"/>
          <w:szCs w:val="28"/>
          <w:rtl/>
          <w:lang w:bidi="ar-EG"/>
        </w:rPr>
        <w:t>بالقنفذة</w:t>
      </w:r>
      <w:proofErr w:type="gramEnd"/>
      <w:r w:rsidRPr="00D45630">
        <w:rPr>
          <w:rFonts w:ascii="Traditional Arabic" w:hAnsi="Traditional Arabic" w:cs="Traditional Arabic"/>
          <w:szCs w:val="28"/>
          <w:rtl/>
          <w:lang w:bidi="ar-EG"/>
        </w:rPr>
        <w:t xml:space="preserve"> رقم (204/954) في 16/3/1424هـ المتضمن أن المدعى عليه الأول أفاد مرجعه أثناء طلب المواطن (.....) بطلب بيع الأرض عليه أن الأرض مؤجرة على المواطن (.....) بمبلغ ثلاثة آلاف ريالٍ بناءً على الموافقة رقم (6/2/5568) في 25/7/1420هـ، إلا أنه لم يتمكن من البناءً على الموقع؛ لعدم إعطائه رخصة من البلدية؛ لأن صك الأطوال فيه بالذراع وليست بالمتر، وقد أشعر الوزارة أنه لم يدفع العقد ولم يوقع الإيجار، وعليه يكون المدعى عليه قد أشعر مرجعه بوضع الأرض، ثم إفادة المالية بالرياض بخطاب رقم (32380) في 15/5/1420هـ بإشعار المواطن (.....) بعدم رغبتها في التأجير عليه وأجابها بخطاب المالية </w:t>
      </w:r>
      <w:proofErr w:type="gramStart"/>
      <w:r w:rsidRPr="00D45630">
        <w:rPr>
          <w:rFonts w:ascii="Traditional Arabic" w:hAnsi="Traditional Arabic" w:cs="Traditional Arabic"/>
          <w:szCs w:val="28"/>
          <w:rtl/>
          <w:lang w:bidi="ar-EG"/>
        </w:rPr>
        <w:t>بالقنفذة</w:t>
      </w:r>
      <w:proofErr w:type="gramEnd"/>
      <w:r w:rsidRPr="00D45630">
        <w:rPr>
          <w:rFonts w:ascii="Traditional Arabic" w:hAnsi="Traditional Arabic" w:cs="Traditional Arabic"/>
          <w:szCs w:val="28"/>
          <w:rtl/>
          <w:lang w:bidi="ar-EG"/>
        </w:rPr>
        <w:t xml:space="preserve"> رقم (204/2190) في 21/6/1424هـ بأنه تمت إضافة بعض المنشآت السكنية للقصار لحاجتهم الشديدة إليها ورغبة والده المدعى عليه الثالث بإجازة العقد باسمها مما يكون المدعى عليه الأول قد اتخذ الإجراءات النظامية وأفاد مرجعه بما تم على الأرض، إضافةً إلى ما ورد في خطاب المالية بالقنفذة الذي أعده المدعى عليه الأول رقم (204/4563) في 13/7/1424هـ من أنه تم وقوف مندوب أملاك الدولة على الموقع وأن العمل متوقف حتى تاريخه. وما أشار إليه في خطابه من أنه لم يرد للمالية في القنفذة ما يمنع من إجازة التعاقد باسم والده المدعى عليه الثالث، وعليه ينتفي ما ذكره الادعاء من وجود اشتراك أو تواطؤ بين المدعى عليه الثالث وبينه بتعمد تفسير النظم والتعليمات على غير وجهها الصحيح، فالمدعى عليه الأول أفاد مرجعه بجميع ما تم على الأرض ولم يثبت أنه اشترك مع المدعى عليه الثالث في أي شيء، بل على العكس من ذلك فقد كان يخاطب مرجعه بجميع ما يحدث ويشعرهم به، إضافةً إلى أن الدائرة تشير إلى أن المدعى عليه الثالث إنما هو وكيل لورثة والده ولم يثبت قيامه بالبناءً على الأرض بصفته الشخصية أو القيام بأي اعتداء على الأرض، إضافةً إلى تقدمه للمالية بشكل مستمر بطلب إجازة العقد باسم والدته وكذلك تقدم للمقام السامي بخطابه رقم (835) في 22/4/1425هـ بطلب بيع الأرض على الورثة، وعليه لم يثبت وجود أي اشتراك بينهما فيما تدعيه المدعية، إضافةً إلى </w:t>
      </w:r>
      <w:r w:rsidRPr="00D45630">
        <w:rPr>
          <w:rFonts w:ascii="Traditional Arabic" w:hAnsi="Traditional Arabic" w:cs="Traditional Arabic"/>
          <w:szCs w:val="28"/>
          <w:rtl/>
          <w:lang w:bidi="ar-EG"/>
        </w:rPr>
        <w:lastRenderedPageBreak/>
        <w:t>أن الدائرة تشير إلى أن ما ورد في أوراق القضية من أن البناءً قد تم عن طريق والده قبل وفاته ولم يقدم الادعاء ما يخالف ذلك.</w:t>
      </w:r>
    </w:p>
    <w:p w:rsidR="00D30468" w:rsidRPr="00D45630" w:rsidRDefault="00D30468" w:rsidP="00D30468">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وتشير الدائرة إلى ما ورد في خطاب وكيل وزارة المالية المساعد رقم (6/2/5768) في 25/7/1420هـ بالموافقة على تأجير المواطن (.....) الأرض، وكذلك تشير الدائرة إلى أنه بالنسبة للمدعى عليه الثاني فإن الدائرة تخلص إلى أنه ظهر لها صدقه فيما دفع به من عدم وجود علاقة له بالموقع، وأن المالية لم تشعره بأي تعد على الأرض، إضافةً إلى أن التعدي على الأرض سواء كانت حكومية أم خاصة هو من اختصاص لجنة التعديات التي مقرها المحافظة، كما لم يثبت أن المدعى عليه الثاني قد أعطى أي ترخيص أو أصدر أي أمر مكتوب بإجازة البناءً على الأرض، وما ورد في أقوال بعض المراقبين في البلدية أن وجههم بعدم التعرض للمدعى عليه الثالث، فهي مجرد أقوال مرسلة لا دليل عليها، وكذلك فهم يدفعون عن أنفسهم الاتهام وعليه لم يظهر للدائرة وجود أي اشتراك أو تواطؤ بين المدعى عليهم في هذا الشأن، وحاصل ما حدث في الأرض من تعد على فرض صحته، فبالإمكان تطبيق التعليمات الخاصة بالبناءً دون ترخيص في حق من يثبت أنه قام بالبناءً عليها، وعليه تخلص الدائرة إلى عدم إدانة المدعى عليهم بما هو منسوب إليهم في هذه الدعوى.</w:t>
      </w:r>
    </w:p>
    <w:p w:rsidR="00D30468" w:rsidRPr="00D45630" w:rsidRDefault="00D30468" w:rsidP="00D30468">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بعدم إدانة المدعى عليهم كل من: (1) (.....)  (2) (.....)  (3) (.....) بما هو منسوب إليهم في هذه الدعوى؛ لما هو موضح بالأسباب.</w:t>
      </w:r>
    </w:p>
    <w:p w:rsidR="00D30468" w:rsidRPr="00D45630" w:rsidRDefault="00D30468" w:rsidP="00D30468">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D30468" w:rsidRPr="00D45630" w:rsidRDefault="00D30468" w:rsidP="00D30468">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D30468" w:rsidRPr="00D45630" w:rsidRDefault="00D30468" w:rsidP="00D30468">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D30468" w:rsidRPr="00D45630" w:rsidRDefault="00D30468" w:rsidP="00D30468">
      <w:pPr>
        <w:spacing w:line="400" w:lineRule="exact"/>
        <w:jc w:val="lowKashida"/>
        <w:rPr>
          <w:rFonts w:ascii="Traditional Arabic" w:hAnsi="Traditional Arabic" w:cs="Traditional Arabic"/>
          <w:szCs w:val="28"/>
          <w:lang w:bidi="ar-EG"/>
        </w:rPr>
      </w:pPr>
    </w:p>
    <w:p w:rsidR="00D30468" w:rsidRPr="00D45630" w:rsidRDefault="00D30468" w:rsidP="00D30468">
      <w:pPr>
        <w:rPr>
          <w:rFonts w:ascii="Traditional Arabic" w:hAnsi="Traditional Arabic" w:cs="Traditional Arabic"/>
          <w:sz w:val="36"/>
          <w:szCs w:val="36"/>
          <w:lang w:bidi="ar-EG"/>
        </w:rPr>
      </w:pPr>
    </w:p>
    <w:p w:rsidR="00D30468" w:rsidRPr="00D45630" w:rsidRDefault="00D30468">
      <w:pPr>
        <w:rPr>
          <w:rFonts w:ascii="Traditional Arabic" w:hAnsi="Traditional Arabic" w:cs="Traditional Arabic"/>
          <w:sz w:val="32"/>
          <w:szCs w:val="32"/>
          <w:rtl/>
          <w:lang w:bidi="ar-EG"/>
        </w:rPr>
      </w:pPr>
    </w:p>
    <w:p w:rsidR="006E02CE" w:rsidRPr="00D45630" w:rsidRDefault="006E02CE">
      <w:pPr>
        <w:rPr>
          <w:rFonts w:ascii="Traditional Arabic" w:hAnsi="Traditional Arabic" w:cs="Traditional Arabic"/>
          <w:sz w:val="32"/>
          <w:szCs w:val="32"/>
          <w:rtl/>
          <w:lang w:bidi="ar-EG"/>
        </w:rPr>
      </w:pPr>
    </w:p>
    <w:p w:rsidR="006E02CE" w:rsidRPr="00D45630" w:rsidRDefault="006E02CE" w:rsidP="006E02CE">
      <w:pPr>
        <w:rPr>
          <w:rFonts w:ascii="Traditional Arabic" w:hAnsi="Traditional Arabic" w:cs="Traditional Arabic"/>
          <w:rtl/>
        </w:rPr>
      </w:pPr>
    </w:p>
    <w:p w:rsidR="006E02CE" w:rsidRPr="00D45630" w:rsidRDefault="006E02CE" w:rsidP="006E02CE">
      <w:pPr>
        <w:rPr>
          <w:rFonts w:ascii="Traditional Arabic" w:hAnsi="Traditional Arabic" w:cs="Traditional Arabic"/>
          <w:rtl/>
        </w:rPr>
      </w:pPr>
    </w:p>
    <w:p w:rsidR="006E02CE" w:rsidRPr="00D45630" w:rsidRDefault="006E02CE" w:rsidP="006E02CE">
      <w:pPr>
        <w:rPr>
          <w:rFonts w:ascii="Traditional Arabic" w:hAnsi="Traditional Arabic" w:cs="Traditional Arabic"/>
          <w:rtl/>
        </w:rPr>
      </w:pPr>
    </w:p>
    <w:p w:rsidR="00311642" w:rsidRDefault="00311642">
      <w:pPr>
        <w:bidi w:val="0"/>
        <w:rPr>
          <w:rFonts w:ascii="Traditional Arabic" w:hAnsi="Traditional Arabic" w:cs="Traditional Arabic"/>
        </w:rPr>
      </w:pPr>
      <w:r>
        <w:rPr>
          <w:rFonts w:ascii="Traditional Arabic" w:hAnsi="Traditional Arabic" w:cs="Traditional Arabic"/>
          <w:rtl/>
        </w:rPr>
        <w:br w:type="page"/>
      </w:r>
    </w:p>
    <w:p w:rsidR="006E02CE" w:rsidRPr="00311642" w:rsidRDefault="006E02CE" w:rsidP="00311642">
      <w:pPr>
        <w:jc w:val="center"/>
        <w:rPr>
          <w:rFonts w:ascii="Traditional Arabic" w:hAnsi="Traditional Arabic" w:cs="Traditional Arabic"/>
          <w:sz w:val="144"/>
          <w:szCs w:val="144"/>
          <w:rtl/>
        </w:rPr>
      </w:pPr>
      <w:r w:rsidRPr="00311642">
        <w:rPr>
          <w:rFonts w:ascii="Traditional Arabic" w:hAnsi="Traditional Arabic" w:cs="Traditional Arabic"/>
          <w:sz w:val="144"/>
          <w:szCs w:val="144"/>
          <w:rtl/>
        </w:rPr>
        <w:lastRenderedPageBreak/>
        <w:t>الاختلاس</w:t>
      </w:r>
    </w:p>
    <w:p w:rsidR="006E02CE" w:rsidRPr="00D45630" w:rsidRDefault="006E02CE" w:rsidP="006E02CE">
      <w:pPr>
        <w:rPr>
          <w:rFonts w:ascii="Traditional Arabic" w:hAnsi="Traditional Arabic" w:cs="Traditional Arabic"/>
          <w:rtl/>
        </w:rPr>
      </w:pPr>
    </w:p>
    <w:p w:rsidR="006E02CE" w:rsidRPr="00D45630" w:rsidRDefault="006E02CE" w:rsidP="006E02CE">
      <w:pPr>
        <w:rPr>
          <w:rFonts w:ascii="Traditional Arabic" w:hAnsi="Traditional Arabic" w:cs="Traditional Arabic"/>
          <w:rtl/>
        </w:rPr>
      </w:pPr>
    </w:p>
    <w:p w:rsidR="006E02CE" w:rsidRPr="00D45630" w:rsidRDefault="006E02CE" w:rsidP="006E02CE">
      <w:pPr>
        <w:rPr>
          <w:rFonts w:ascii="Traditional Arabic" w:hAnsi="Traditional Arabic" w:cs="Traditional Arabic"/>
          <w:rtl/>
        </w:rPr>
      </w:pPr>
    </w:p>
    <w:p w:rsidR="00311642" w:rsidRDefault="00311642">
      <w:pPr>
        <w:bidi w:val="0"/>
        <w:rPr>
          <w:rFonts w:ascii="Traditional Arabic" w:hAnsi="Traditional Arabic" w:cs="Traditional Arabic"/>
          <w:rtl/>
        </w:rPr>
      </w:pPr>
      <w:r>
        <w:rPr>
          <w:rFonts w:ascii="Traditional Arabic" w:hAnsi="Traditional Arabic" w:cs="Traditional Arabic"/>
          <w:rtl/>
        </w:rPr>
        <w:br w:type="page"/>
      </w:r>
    </w:p>
    <w:p w:rsidR="006E02CE" w:rsidRPr="00311642" w:rsidRDefault="006E02CE" w:rsidP="006E02CE">
      <w:pPr>
        <w:rPr>
          <w:rFonts w:ascii="Traditional Arabic" w:hAnsi="Traditional Arabic" w:cs="Traditional Arabic"/>
          <w:b/>
          <w:bCs/>
          <w:sz w:val="28"/>
          <w:szCs w:val="28"/>
        </w:rPr>
      </w:pPr>
      <w:r w:rsidRPr="00311642">
        <w:rPr>
          <w:rFonts w:ascii="Traditional Arabic" w:hAnsi="Traditional Arabic" w:cs="Traditional Arabic"/>
          <w:b/>
          <w:bCs/>
          <w:sz w:val="28"/>
          <w:szCs w:val="28"/>
          <w:rtl/>
        </w:rPr>
        <w:lastRenderedPageBreak/>
        <w:t>رقم القضية 1303/1/ق لعام 1428هـ</w:t>
      </w:r>
    </w:p>
    <w:p w:rsidR="006E02CE" w:rsidRPr="00311642" w:rsidRDefault="006E02CE" w:rsidP="006E02CE">
      <w:pPr>
        <w:rPr>
          <w:rFonts w:ascii="Traditional Arabic" w:hAnsi="Traditional Arabic" w:cs="Traditional Arabic"/>
          <w:b/>
          <w:bCs/>
          <w:sz w:val="28"/>
          <w:szCs w:val="28"/>
        </w:rPr>
      </w:pPr>
      <w:r w:rsidRPr="00311642">
        <w:rPr>
          <w:rFonts w:ascii="Traditional Arabic" w:hAnsi="Traditional Arabic" w:cs="Traditional Arabic"/>
          <w:b/>
          <w:bCs/>
          <w:sz w:val="28"/>
          <w:szCs w:val="28"/>
          <w:rtl/>
        </w:rPr>
        <w:t>رقم الحكم الابتدائي 91/د/ج/4 لعام 1428هـ</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رقم حكم الاستئناف 102/إس/2 لعام 1429هـ</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تاريخ الجلسة 20/2/1429هـ</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الموضوعات</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اختلاس – اختلاس موظف عام لأجهزة مكلف بصيانتها وبيعها، واختلاس قيمتها لحسابه – اعتراف المتهم بحدوث الواقعة وتبريرها زاعماً سداد أجور العمال – عدم إثبات الموظف المختلس دفع المبلغ المختلس للعمال.</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الأنظمة واللوائح</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-المادة (2) فقرة (7) من المرسوم الملكي رقم (43) وتاريخ 29/11/1377هـ.</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الملخص</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أقامت هيئة الرقابة والتحقيق الدعوى الجنائية بطلب الحكم على المتهم بمعاقبته بالعقوبة المنصوص عليها في لائحة الاتهام؛ لأنه بصفته موظفاً عاماً بإدارة (.....)، ويعمل رئيساً لورشة الإدارة، وبسبب وظيفته اختلس عدد (خمسة) مكيفات من مكيفات المدارس المكلف بصيانتها، وباعها بمبلغ (ألف وخمسمائة) ريالٍ لحسابه.</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اعتراف المتهم بحدوث الواقعة وتبريرها بسداد أجور عمال التنزيل، وأن ذلك تم دون علم أو موافقة مرجعه – عدم تقديمه ما يثبت تسليمه المبلغ للعمال – اعتباره دفعاً مرسلاً لم يقدم المتهم الدليل على صحته – أثره: ثبوت الاتهام بالاختلاس - مؤدى ذلك: إدانة المتهم بجريمة الاختلاس ومعاقبته عن ذلك بتغريمه بمبلغ (ألف وخمسمائة) ريالٍ.</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الوقائع</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أقام فرع هيئة الرقابة والتحقيق بمنطقة الرياض دعواه الجنائية بموجب قرار الاتهام رقم (104/ج) لعام 1428هـ ضد المتهم المذكور؛ (لأنه قبل تاريخ 27/6/1427هـ بدائرة محافظة الدوادمي بمنطقة الرياض: بصفته منظف عام مستخدم بإدارة التربية والتعليم بمحافظة الدوادمي رئيساً لورشة الإدارة وبسبب وظيفته اختلس عدد خمسة مكيفات من مكيفات المدارس المكلف بصيانتها وباعها بمبلغ ألف وخمسمائة ريالٍ لحسابه.</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وقد استند الفرع على ما يلي:</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 اعتراف المتهم بالتحقيقات بقيامه بأخذ خمسة مكيفات من الورشة التي يعمل مديراً لها ثم قام ببيعها لحسابه الخاص.</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 قيامه ببيع هذه المكيفات حسب بيان الشراء لفة (1، 2).</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lastRenderedPageBreak/>
        <w:t>3- اعترافه بأنه المسؤول عما بداخل الورشة).</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ثم طلب فرع الهيئة بمنطقة الرياض من فرع ديوان المظالم بمنطقة الرياض معاقبة المتهم المذكور بموجب المادة الثانية فقرة (7)، من المرسوم الملكي رقم (43) لعام 1377هـ.</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وحيث إنه بإحالة القضية إلى الدائرة باشرت نظرها بجلسة اليوم، وفيها حضر ممثل فرع هيئة الرقابة والتحقيق (.....) حضر لحضوره المدعى عليه المذكور. وبقراءة قرار الاتهام على المدعى عليه، وبسؤاله عما نسب إليه أجاب قائلاً: (الحقيقة أنه في أحد الأيام قمت بأخذ خمسة مكيفات من الورشة التابعة لإدارة التعليم بالدوادمي بصفتي رئيساً للورشة وقمت ببيعها على أحد محلات الأثاث المستعمل بمبلغ وقدره ألف وخمسمائة ريالٍ، وذلك من أجل أن أقوم بتسديد أجور العمال الذين يقومون بتنزيل الرجيع التالف الوارد من المدارس، حيث قمت بإحضار عمال؛ ليقوموا بالتنزيل وسلمت لهم المبلغ المذكور، وكان ذلك دون موافقة أو علم مرجعي بإدارة التعليم). وبسؤال الدائرة هل لديه ما يثبت ما دفع به من تسليم المبلغ للعمال أجاب بقوله: (ليس لدي ما يثبت ذلك). ثم اكتفى بما ذكر وقدم للدائرة مذكرة مكونة من ثلاث صفحات جرى إرفاقها بأوراق القضية وتسليم صورة منها لممثل الفرع الذي اكتفى بما جاء في أوراق القضية ورفعت الجلسة للمداولة.</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الأسباب</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وعليه، وبعد سماع الدعوى والإجابة وبعد الاطلاع على أوراق القضية ودراستها تبين للدائرة أن ما نسب إلى المتهم من اختلاس ثابت في حقه باعترافه المتقدم ذكره، أما ما دفع به من أنه قد سلم قيمة تلك المكيفات لعمال التنزيل فهو دفع مرسل لم يقدم الدليل على صحته. مما تنتهي معه الدائرة إلى إدانته بما نسب إليه ومعاقبته عن ذلك بموجب المادة (الثانية) الفقرة (السابعة) من المرسوم الملكي رقم (43) لعام 1377هـ.</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لذلك حكمت الدائرة بإدانة (.....) (.....) الجنسية بجريمة الاختلاس ومعاقبته عن ذلك بتغريمه (ألف وخمسمائة) ريالٍ.</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والله الموفق، وصلى الله وسلم على نبينا محمد </w:t>
      </w:r>
      <w:proofErr w:type="spellStart"/>
      <w:r w:rsidRPr="00311642">
        <w:rPr>
          <w:rFonts w:ascii="Traditional Arabic" w:hAnsi="Traditional Arabic" w:cs="Traditional Arabic"/>
          <w:sz w:val="28"/>
          <w:szCs w:val="28"/>
          <w:rtl/>
        </w:rPr>
        <w:t>وآله</w:t>
      </w:r>
      <w:proofErr w:type="spellEnd"/>
      <w:r w:rsidRPr="00311642">
        <w:rPr>
          <w:rFonts w:ascii="Traditional Arabic" w:hAnsi="Traditional Arabic" w:cs="Traditional Arabic"/>
          <w:sz w:val="28"/>
          <w:szCs w:val="28"/>
          <w:rtl/>
        </w:rPr>
        <w:t xml:space="preserve"> وصحبه أجمعين.</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محكمة الاستئناف</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حكمت المحكمة بتأييد الحكم فيما انتهى إليه من قضاء.</w:t>
      </w:r>
    </w:p>
    <w:p w:rsidR="006E02CE" w:rsidRPr="00311642" w:rsidRDefault="006E02CE" w:rsidP="006E02CE">
      <w:pPr>
        <w:rPr>
          <w:rFonts w:ascii="Traditional Arabic" w:hAnsi="Traditional Arabic" w:cs="Traditional Arabic"/>
          <w:sz w:val="28"/>
          <w:szCs w:val="28"/>
          <w:rtl/>
        </w:rPr>
      </w:pPr>
    </w:p>
    <w:p w:rsidR="006E02CE" w:rsidRPr="00311642" w:rsidRDefault="006E02CE" w:rsidP="006E02CE">
      <w:pPr>
        <w:rPr>
          <w:rFonts w:ascii="Traditional Arabic" w:hAnsi="Traditional Arabic" w:cs="Traditional Arabic"/>
          <w:sz w:val="28"/>
          <w:szCs w:val="28"/>
        </w:rPr>
      </w:pPr>
    </w:p>
    <w:p w:rsidR="006E02CE" w:rsidRPr="00311642" w:rsidRDefault="006E02CE" w:rsidP="006E02CE">
      <w:pPr>
        <w:rPr>
          <w:rFonts w:ascii="Traditional Arabic" w:hAnsi="Traditional Arabic" w:cs="Traditional Arabic"/>
          <w:sz w:val="28"/>
          <w:szCs w:val="28"/>
          <w:rtl/>
        </w:rPr>
      </w:pPr>
    </w:p>
    <w:p w:rsidR="006E02CE" w:rsidRPr="00311642" w:rsidRDefault="006E02CE" w:rsidP="006E02CE">
      <w:pPr>
        <w:rPr>
          <w:rFonts w:ascii="Traditional Arabic" w:hAnsi="Traditional Arabic" w:cs="Traditional Arabic"/>
          <w:sz w:val="28"/>
          <w:szCs w:val="28"/>
          <w:rtl/>
        </w:rPr>
      </w:pPr>
    </w:p>
    <w:p w:rsidR="00311642" w:rsidRPr="00311642" w:rsidRDefault="00311642">
      <w:pPr>
        <w:bidi w:val="0"/>
        <w:rPr>
          <w:rFonts w:ascii="Traditional Arabic" w:hAnsi="Traditional Arabic" w:cs="Traditional Arabic"/>
          <w:sz w:val="28"/>
          <w:szCs w:val="28"/>
          <w:rtl/>
        </w:rPr>
      </w:pPr>
      <w:r w:rsidRPr="00311642">
        <w:rPr>
          <w:rFonts w:ascii="Traditional Arabic" w:hAnsi="Traditional Arabic" w:cs="Traditional Arabic"/>
          <w:sz w:val="28"/>
          <w:szCs w:val="28"/>
          <w:rtl/>
        </w:rPr>
        <w:lastRenderedPageBreak/>
        <w:br w:type="page"/>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lastRenderedPageBreak/>
        <w:t xml:space="preserve">رقم القضية 252/2/ق لعام 1421هـ </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رقم الحكم الابتدائي 246/د/ج/8لعام 1428هـ</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رقم حكم التدقيق 252/ت/2 لعام 1429هـ</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تاريخ الجلسة 7/5/1429هـ</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 xml:space="preserve">الموضوعات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اختلاس – خطأ ممثل الادعاء في المطالبة بمبلغ أقل من المختلس – ثبوت الاتهام وسبق صدور حكم جزائي – القضاء برد باقي المبلغ المختلس. </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 xml:space="preserve">الأنظمة واللوائح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-المادة (2) فقرة (7) والمادة (3) من المرسوم الملكي رقم (43) وتاريخ 29/11/1377هـ. </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الملخص</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أقامت هيئة الرقابة والتحقيق الدعوى الجنائية بطلب الحكم على المتهم بمعاقبته بالعقوبة المنصوص عليها في المادة (الأولى والتاسعة) من نظام مباشرة الأموال العامة الصادر بالمرسوم الملكي رقم (م/77) لعام 1395هـ؛ لأنه وبوصفه موظفاً عاماً اختلس لنفسه أموالاً عبارة عن قيمة طوابع وأوراقاً ذات قيمة، وقد صدر الحكم عليه بإدانته بجريمة التفريط في الأموال العامة وإلزامه برد مبلغ (622700) ريالٍ، وفقاً لطلب ممثل الادعاء على سبيل الخطأ، في حين أن المبلغ الصحيح الذي اختلسه (662700) ريالٍ بزيادة أربعين ألفاً عن المبلغ المحكوم به.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اعترف المتهم أن عمله لم يكن نظامياً وبمسؤوليته عن الصندوق المختلس منه، واعترف بتسليم مفتاحه لزميله وصدر الحكم الجزائي ضده بأقل من المبلغ المختلس بأربعين ألف ريالٍ بناءً على طلب ممثل الادعاء على سبيل الخطأ – ثبوت اختلاس المتهم لكامل المبلغ المطالب به وأن هذا المبلغ جزء من العجز الحاصل في عهدته وهو جزء من الأموال العامة التي أدين المتهم بالتفريط فيها – أثره: إلزامه برده. مؤدى ذلك: إلزام المتهم برد مبلغ أربعين ألف ريالٍ.</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 xml:space="preserve">الوقائع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أقام فرع هيئة الرقابة والتحقيق دعواه ضد المتهم بموجب قرار الاتهام سالف الذكر، والتي صدر فيها حكم الدائرة الجزائية السابعة رقم (187/د/ج/7) لعام 1423هـ, والمنتهي إلى إدانة المتهم بجريمة الاختلاس المنسوبة إليه، ومعاقبته عن ذلك بتغريمه ثلاثين ألف ريالٍ، وإلزامه برد مبلغ (622700) ريالٍ (ستمائة واثنين وعشرين ألفاً وسبعمائة ريالٍ)، ثم صدر في القضية حكم هيئة التدقيق بدائرتها الثانية رقم (175/ت/2) لعام 1424هـ، وذلك بعد تقديم المتهم اعتراضه على الحكم، وتضمن الحكم تأييد حكم الدائرة الجزائية السابعة آنف الذكر بعد تعديل منطوقه ليكون بإدانة المتهم بجريمة التفريط في الأموال العامة، ومعاقبته عن ذلك بتغريمه مبلغ عشرين ألف ريالٍ، وإلزامه برد مبلغ (622700) ريالٍ </w:t>
      </w:r>
      <w:r w:rsidRPr="00311642">
        <w:rPr>
          <w:rFonts w:ascii="Traditional Arabic" w:hAnsi="Traditional Arabic" w:cs="Traditional Arabic"/>
          <w:sz w:val="28"/>
          <w:szCs w:val="28"/>
          <w:rtl/>
        </w:rPr>
        <w:lastRenderedPageBreak/>
        <w:t xml:space="preserve">(ستمائة واثنين وعشرين ألفاً وسبعمائة ريالٍ)، وقد تضمن خطاب هيئة الرقابة والتحقيق أنه وردهم خطاب مدير عام الجوازات رقم (6276 س) وتاريخ 16/8/1426هـ المتضمن وجود اختلاف في مبلغ العجز المثبت على هذا المتهم لصدور حكم الديوان بنقص مبلغ قدره (40000) أربعون ألف ريالٍ؛ إذ إن العجز المثبت على المتهم حسب تقرير اللجنة المشكلة من المباحث العامة، والمديرية العامة للجوازات، وديوان المراقبة العامة حدد بمبلغ (662700) ستمائة واثنين وستين ألفاً وسبعمائة ريالٍ، وليس بمبلغ (6622700) ستمائة واثنين وعشرين ألفاً وسبعمائة ريالٍ، وأنه يتبين الموضوع من رجوع هيئة الرقابة والتحقيق لأوراق القضية اتضح أنه حصل خطأ في تفقيط المبلغ المطلوب رده، فبدلاً من أن تكون المطالبة بمبلغ (662700) ستمائة واثنين وستين ألفاً وسبعمائة ريالٍ عجزاً في قيمة طوابع وأوراق ذات قيمة، دُوِّن بقرار الاتهام المرفوع من الهيئة المذكورة إلى ديوان المظالم مبلغ (622700) ستمائة واثنين وعشرين ألفا وسبعمائة ريالٍ، وعلى ذلك صدر حكم ديوان المظالم المشار إليه، ولم ينتبه إلى ذلك أثناء المرافعة من ممثل الادعاء، ولما كان العجز المثبت على المتهم الوارد بأوراق القضية مطالبته بمبلغ (662700) ستمائة واثنين وستين ألفاً وسبعمائة ريالٍ، فيبقى على المتهم مبلغ (40000) أربعين ألف ريالٍ، تكملة المبلغ المثبت ضده في أوراق القضية، وما حصل من خطأ في قرار الاتهام منشؤه خطأ من محقق القضية، وطلبت الهيئة من ديوان المظالم إصدار حكم إلحاقي جزئي بإلزام المتهم برد مبلغ (40000) أربعين ألف ريالٍ، بقية المبلغ المثبت عليه باعتباره جزءاً من الحكم رقم (187/د/ج/7) لعام 1423هـ بالاستناد إلى المادة (الثامنة والعشرين) من قواعد المرافعات والإجراءات أمام ديوان المظالم.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وحيث إنه بإحالة هذا الطلب إلى هيئة تدقيق القضايا الدائرة (الثانية) أصدرت قرارها رقم (76/ت/2) لعام 1427</w:t>
      </w:r>
      <w:proofErr w:type="gramStart"/>
      <w:r w:rsidRPr="00311642">
        <w:rPr>
          <w:rFonts w:ascii="Traditional Arabic" w:hAnsi="Traditional Arabic" w:cs="Traditional Arabic"/>
          <w:sz w:val="28"/>
          <w:szCs w:val="28"/>
          <w:rtl/>
        </w:rPr>
        <w:t>هـ,</w:t>
      </w:r>
      <w:proofErr w:type="gramEnd"/>
      <w:r w:rsidRPr="00311642">
        <w:rPr>
          <w:rFonts w:ascii="Traditional Arabic" w:hAnsi="Traditional Arabic" w:cs="Traditional Arabic"/>
          <w:sz w:val="28"/>
          <w:szCs w:val="28"/>
          <w:rtl/>
        </w:rPr>
        <w:t xml:space="preserve"> المتضمن أن هيئة التدقيق – الدائرة الثانية – اطلعت على حكم الدائرة، وحكم هذه الهيئة المؤيد لحكم الدائرة المذكور، وطلب هيئة الرقابة والتحقيق المذكور أعلاه، فإن هذه الهيئة ترفع ملف القضية والطلب المذكور لمعالي رئيس الديوان لإحالته إلى الدائرة الجزائية السابعة لمواجهة المتهم بذلك، والحكم بما يثبت لديها من واقع الأوراق، وما قد يستجد لدى معاودة نظر القضية.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وحيث إنه بإحالة الأوراق إلى الدائرة الجزائية السابعة أصدرت قرارها رقم (523/د/ج/7) لعام 1427هـ، والمتضمن عدم اختصاصها مكانياً بنظر هذه الدعوى، مسببة لذلك بكون الدعوى تعتبر جديدة في موضوعها ؛ لكون المبلغ المطالب بالفصل فيه لم يرد في الدعوى السابقة، ويحتاج إلى دعوى جديدة يسمع فيها دفاع المتهم، ويستوي في ذلك كون الدائرة الجزائية السابعة قد سبق لها نظر قضية الاختلاس أو لم يسبق، وحيث طلب المدعي إحالة القضية إلى فرع الديوان بالمدينة؛ ولكون المتهم يسكن تبوك ومن حقه أن لا يضار في تكليفه إلى محكمة أبعد من المحكمة المختصة بنظر الدعوى المقامة ضده، ولما لم يحضر دل ذلك على عدم رضاه.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وبإحالة أوراق القضية لهذه الدائرة حددت لنظرها جلسة يوم الثلاثاء الموافق 4/6/1428هـ، وبمواجهة المتهم بالاتهام المنسوب إليه أجاب قائلاً: إن مبلغ العجز الحاصل هو ستمائة وثلاثة وسبعون ألفاً وثلاثون ريالاً، عجزاً في قيمة طوابع وأوراق ذات قيمة، وقد نبهت المحقق حينذاك، وذكرت ذلك في مجلس الحكم أمام الدائرة الجزائية السابعة في جدة، إلا أنه لم يلتفت إلى كلامي، والآن أنا لست مسؤولاً عن هذا المبلغ، وإنما المسؤول عنه هو المحقق (.....) الذي باشر </w:t>
      </w:r>
      <w:r w:rsidRPr="00311642">
        <w:rPr>
          <w:rFonts w:ascii="Traditional Arabic" w:hAnsi="Traditional Arabic" w:cs="Traditional Arabic"/>
          <w:sz w:val="28"/>
          <w:szCs w:val="28"/>
          <w:rtl/>
        </w:rPr>
        <w:lastRenderedPageBreak/>
        <w:t xml:space="preserve">التحقيق في هذه القضية، وبسؤال المتهم وممثل الادعاء إن كان لديهما ما يقدمانه أو يضيفانه قررا الاكتفاء بما قدماه، ثم استدرك المتهم بأن المبلغ المتبقي المطالب به هو خمسون ألفاً وثلاثمائة وثلاثون ريالاً حسب حصر اللجنة التي جاءت، وبعرض ذلك على ممثل الادعاء طلب للتأكد من ذلك، وبناءً عليه قررت الدائرة تأجيل نظر الدعوى لجلسة هذا اليوم، وفيها حضر ممثل الادعاء (.....)، كما حضر المتهم، وبسؤال المتهم إن كان لديه ما يقدمه أو يضيفه قرر بأنه سبق أن بين للدائرة الجزائية السابعة بأن المبلغ هو ستمائة وثلاثة وسبعون ألفاً وثلاثون ريالاً، وأن المحقق قد تعمد إنقاص المبلغ إخفاءً للحقيقة، مؤكداً للدائرة أن الحكم السابق في حقه قد تضمن في صفحته الخامسة ما أشار إليه، وبعرض ذلك على ممثل الادعاء ذكر أن المحقق ليست له مصلحة من زيادة المبلغ أو إنقاصه، وقد اكتفى طرفا القضية بما أسلفاه، وقد ورد للدائرة خطاب مدير فرع هيئة الرقابة والتحقيق بتبوك رقم (1074/15) وتاريخ 14/7/1428هـ المتضمن الجواب عن المبلغ المطالب به المتهم وأنه بالقدر الوارد في خطاب رئيس الهيئة الذي أحيلت الأوراق بموجبه. </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 xml:space="preserve">الأسباب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بعد سماع الدعوى والإجابة، وبعد الاطلاع على كافة أوراق القضية، وعلى أقوال المتهم ودفوعه، وبعد الاطلاع على حكم الدائرة الجزائية السابعة رقم (187/د/ج/7) لعام 1423هـ، وعلى حكم هيئة التدقيق – الدائرة الثانية – رقم (175/ت/2) لعام 1424هـ, وحيث إن جريمة التفريط في الأموال العامة قد ثبتت في حق المتهم بناءً على الحكم النهائي الصادر في حقه، تأسيساً على كون المتهم هو المسؤول عن صندوق جوازات تبوك، وقد اعترف في جميع مراحل التحقيق معه أن عمله لم يكن عملا نظامياً، ولم يتبع فيه الأنظمة المالية المرعية، وقيامه بتسليم مفاتيح الخزينة لزميله، وتركه مطلق اليد في الأخذ منها كما يريد، علماً بأن ما بها تحت عهدته ومسؤوليته، فهو مؤاخذ بذلك لتفريطه وإهماله في حفظ المال العام, وعليه فقد قرر الحكم آنف الذكر معاقبته عن ذلك، مع إلزامه برد مبلغ (622700) ريالٍ، وهو المبلغ الذي طالب به الادعاء باعتباره مبلغ العجز، وذلك وفقاً لأحكام المادة (الثانية) الفقرة (السابعة) والمادة (الثالثة) من المرسوم الملكي رقم (43) لعام 1377هـ, وحيث ثبت وجود خطأ في تفقيط مبلغ العجز من قبل محقق القضية، فقام ممثل الادعاء بالمطالبة بمبلغ أقل من المستحق بأربعين ألفاً، وبناءً عليه صدر الحكم بالإلزام برد مبلغ مالي أقل من مبلغ العجز المثبت على المتهم حسب تقرير اللجنة المشكلة من المباحث العامة، والمديرية العامة للجوازات، وديوان المراقبة العامة، وحيث ثبت كون هذا المبلغ المراد الحكم به جزءاً من الأموال العامة التي أدين المتهم بالتفريط فيها، كما أن المتهم أقر بكون هذا المبلغ جزءاً من العجز الحاصل في عهدته، فإن الدائرة تنتهي إلى إلزام المتهم برد مبلغ أربعين ألف ريالٍ وفقا لما قررته المادة (الثالثة) من المرسوم الملكي رقم (43) لعام 1377هـ.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لذلك حكمت الدائرة بإلزام المتهم (.....) (.....) الجنسية برد مبلغ أربعين ألف </w:t>
      </w:r>
      <w:proofErr w:type="gramStart"/>
      <w:r w:rsidRPr="00311642">
        <w:rPr>
          <w:rFonts w:ascii="Traditional Arabic" w:hAnsi="Traditional Arabic" w:cs="Traditional Arabic"/>
          <w:sz w:val="28"/>
          <w:szCs w:val="28"/>
          <w:rtl/>
        </w:rPr>
        <w:t>ريالٍ ؛</w:t>
      </w:r>
      <w:proofErr w:type="gramEnd"/>
      <w:r w:rsidRPr="00311642">
        <w:rPr>
          <w:rFonts w:ascii="Traditional Arabic" w:hAnsi="Traditional Arabic" w:cs="Traditional Arabic"/>
          <w:sz w:val="28"/>
          <w:szCs w:val="28"/>
          <w:rtl/>
        </w:rPr>
        <w:t xml:space="preserve"> لما هو موضح بالأسباب.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والله الموفق، وصلى الله وسلم على نبينا محمد </w:t>
      </w:r>
      <w:proofErr w:type="spellStart"/>
      <w:r w:rsidRPr="00311642">
        <w:rPr>
          <w:rFonts w:ascii="Traditional Arabic" w:hAnsi="Traditional Arabic" w:cs="Traditional Arabic"/>
          <w:sz w:val="28"/>
          <w:szCs w:val="28"/>
          <w:rtl/>
        </w:rPr>
        <w:t>وآله</w:t>
      </w:r>
      <w:proofErr w:type="spellEnd"/>
      <w:r w:rsidRPr="00311642">
        <w:rPr>
          <w:rFonts w:ascii="Traditional Arabic" w:hAnsi="Traditional Arabic" w:cs="Traditional Arabic"/>
          <w:sz w:val="28"/>
          <w:szCs w:val="28"/>
          <w:rtl/>
        </w:rPr>
        <w:t xml:space="preserve"> وصحبه أجمعين.</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محكمة الاستئناف</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حكمت المحكمة بتأييد الحكم فيما انتهى إليه من قضاء.</w:t>
      </w:r>
    </w:p>
    <w:p w:rsidR="006E02CE" w:rsidRPr="00311642" w:rsidRDefault="006E02CE" w:rsidP="006E02CE">
      <w:pPr>
        <w:rPr>
          <w:rFonts w:ascii="Traditional Arabic" w:hAnsi="Traditional Arabic" w:cs="Traditional Arabic"/>
          <w:sz w:val="28"/>
          <w:szCs w:val="28"/>
          <w:rtl/>
        </w:rPr>
      </w:pP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sz w:val="28"/>
          <w:szCs w:val="28"/>
          <w:rtl/>
        </w:rPr>
        <w:br w:type="page"/>
      </w:r>
      <w:r w:rsidRPr="00311642">
        <w:rPr>
          <w:rFonts w:ascii="Traditional Arabic" w:hAnsi="Traditional Arabic" w:cs="Traditional Arabic"/>
          <w:b/>
          <w:bCs/>
          <w:sz w:val="28"/>
          <w:szCs w:val="28"/>
          <w:rtl/>
        </w:rPr>
        <w:lastRenderedPageBreak/>
        <w:t>رقم القضية 2273/1/ق لعام 1425هـ</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رقم الحكم الابتدائي 152/د/ج/20 لعام 1428هـ</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رقم حكم الاستئناف 312/ت/2 لعام 1429هـ</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تاريخ الجلسة 30/5/1429هـ</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الموضوعات</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اختلاس-شروط تحققه – عدم كفاية وجود العجز في حسابات الموظف لقيام الجريمة – وجوب توافر أدلة يقينية تثبت اتجاه إرادة الموظف بصورة قاطعة بتحويل حيازته الناقصة للمال المختلس إلى حيازة كاملة-تضارب تقارير اللجان المنتدبة لفحص الحساب واختلافها في مقدار العجز – أثره: الشك في الدليل – تفسير الاحتمال لصالح المتهم.</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الأنظمة واللوائح</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-المواد (الأولى، والسابعة، والثامنة، والتاسعة) من نظام مباشرة الأموال العامة بالمرسوم الملكي رقم (م/77) وتاريخ 23/10/1395هـ.</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الملخص</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أقامت هيئة الرقابة والتحقيق الدعوى الجنائية بطلب الحكم على المتهمين معاقبتهم بالعقوبة المنصوص عليها في المادتين (الأولى والتاسعة) من نظام مباشرة الأموال العامة بالمرسوم الملكي رقم (م/77) وتاريخ 23/10/1395هـ، وإلزام المتهم الأول برد المبالغ التي في ذمته؛ لأنهم وبسبب وظيفتهم اختلسوا المبالغ التي بحوزتهم على النحو المفصل بلائحة الاتهام.</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1- جريمة اختلاس المال العام لا تقوم بحق الموظف إلا من خلال ثبوت تعمده الاختلاس وأن يثبت هذا التعمد بأدلة مؤكدة – ضياع المال العام نتيجة خطأ أو إهمال الموظف لا تقوم به جريمة الاختلاس بحقه – أساس ذلك: أن جريمة الاختلاس جريمة عمدية في كل حالاتها ويتخذ القصد الجنائي المتطلب فيها صورة القصد الخاص ولا يرقى الخطأ مهما كان جسيماً إلى مرتبة العمد – أثر ذلك: لا يعد اختلاساً العجز الذي يرجع إلى تساهل الموظف أو اضطراب حساباته-التناقض الواضح فيما انتهى إليه ديوان المراقبة العامة ولجنة وزارة الشؤون البلدية </w:t>
      </w:r>
      <w:proofErr w:type="spellStart"/>
      <w:r w:rsidRPr="00311642">
        <w:rPr>
          <w:rFonts w:ascii="Traditional Arabic" w:hAnsi="Traditional Arabic" w:cs="Traditional Arabic"/>
          <w:sz w:val="28"/>
          <w:szCs w:val="28"/>
          <w:rtl/>
        </w:rPr>
        <w:t>والقروية،حيث</w:t>
      </w:r>
      <w:proofErr w:type="spellEnd"/>
      <w:r w:rsidRPr="00311642">
        <w:rPr>
          <w:rFonts w:ascii="Traditional Arabic" w:hAnsi="Traditional Arabic" w:cs="Traditional Arabic"/>
          <w:sz w:val="28"/>
          <w:szCs w:val="28"/>
          <w:rtl/>
        </w:rPr>
        <w:t xml:space="preserve"> أثبت الديوان قيام المتهم الأول بتأخير قيد المتحصلات في السجلات الرسمية لعدة أشهر، في حين أثبتت الوزارة قيد بعض هذه المتحصلات في الصندوق – التضارب بين اللجان في مقدار العجز بسب العثور على بعض التسويات مسجلة في دفتر اليومية وجاري البنك ودفتر الصندوق – أثره: إمكانية العثور على باقي التسويات أو غيرها – أثر ذلك: الشك في دليل الاتهام – الدليل إذا تطرق له الاحتمال سقط به الاستدلال، وأنه متى وجد الاحتمال فسر لصالح المتهم. مؤدى ذلك: عدم الإدانة.</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 xml:space="preserve">الوقائع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lastRenderedPageBreak/>
        <w:t>أقام فرع هيئة الرقابة والتحقيق بمنطقة الرياض دعواه إلى فرع ديوان المظالم بمنطقة الجوف ضد المتهم المذكور وآخرين بموجب قرار الاتهام رقم (243/ج) لعام 1425هـ المتضمن أن فرع الهيئة يتهم كلاً من:</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 (.....) (..... الجنسية) (45سنة) يعمل سابقاً أمين صندوق ببلدية منطقة الجوف وحالياً مكفوف اليد.</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 (.....) (..... الجنسية) يعمل سابقاً محصل إيرادات ببلدية منطقة الجوف وحالياً سكرتير لجان.</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 (.....) (..... الجنسية) يعمل محصل إيرادات ببلدية منطقة الجوف.</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 (.....) (..... الجنسية) يعمل محصل إيرادات ببلدية منطقة الجوف. لأنهم قبل تاريخ 3/3/1421هـ، في دائرة مدينة سكاكا في منطقة الجوف:</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 قام المتهم الأول (.....) بصفته موظفاً عاماً في بلدية منطقة الجوف (أمين صندوق) باختلاس مالٍ عام وصل إليه بسبب وظيفته بأن نقله من حيازة ناقصة على حيازة كاملة وتصرف فيه تصرف المالك في ملكه، وذلك بأن اختلسا مبلغ وقدره (741.106) سبعمائة وواحد وأربعون ألفاً ومائة وستة ريالات، وهذه المبالغ استلمها بسبب وظيفته حيث اختلسها لنفسه وتصرف فيها تصرف المالك، وثبت ذلك أثناء الجرد عليه، حيث اتضح أن مبلغاً وقدره (376.167) ثلاثمائة وستة وسبعون ألفاً ومائة وسبعة وستون ريالاً هو الفرق بين المقبوضات والمدفوعات منذ استلامه للصندوق حتى تسليمه الصندوق لخلفه الذي استلم منه، وأن مبلغاً وقدره (209.452) مائتان وتسعة آلاف وأربعمائة واثنان وخمسون ريالاً استلمها من محصلي الإيرادات، وذلك بموجب أوامر قبض متفرقة ولم يقم بتسجيلها في دفتر الصندوق إلا بعد خمسة أشهر أو أكثر من تاريخ الإيصال المسلم للمحصل.</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2- قام المتهم الأول والمتهم الثاني (.....) بصفتهما موظفين عاميين، الأول أمين صندوق، والثاني محصل إيرادات قاما باختلاس مالاً عاماً وصل إليهما بسبب وظيفتهما بأن نقلاه من حيازة ناقصة إلى حيازة كاملة وتصرفا فيه تصرف المالك في ملكه، وذلك بأن اختلسا مبلغاً وقدره (38691) ثمانية وثلاثون ألفاً وستمائة وواحد وتسعون ريالاً بأن قام المتهم الثاني بتحصيلها في أوقات متفرقة منذ شهر ذي القعدة من عام 1419هـ، ولم تودع في البنك إلا أثناء حضور لجنة وزارة الشؤون البلدية والقروية بتاريخ 12/1/1421هـ بعد أن سلم المبلغ المتهم الثاني للأول وأودع باسمه في البنك وتصرفا بالمبلغ خلال تلك المدة تصرف المالك في ملكه.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 قام المتهم الثاني بصفته موظفاً عاماً في بلدية منطقة الجوف (محصل إيرادات) باختلاس مالاً عاماً وصل إليه بسبب وظيفته بأن نقله من حيازة ناقصة إلى حيازة كاملة وتصرف فيه تصرف المالك في ملكه وقدره (128.864) مائة وثمانية وعشرون ألفاً وثمانمائة وأربعة وستون ريالاً قام بتحصيلها بسبب وظيفته بتواريخ متفرقة، ولم يودعها في الصندوق إلا بعد خمسة أشهر أو أكثر وتصرف فيها تصرف المالك في ملكه وذلك ببقاء هذه المبالغ لديه عدة أشهر.</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4- قام المتهم الثالث (.....) بصفته موظفاً عاماً (محصل إيرادات) ببلدية منطقة الجوف باختلاس مالاً عاماً وصل إليه بسبب وظيفته بأن نقله من حيازة ناقصة </w:t>
      </w:r>
      <w:proofErr w:type="gramStart"/>
      <w:r w:rsidRPr="00311642">
        <w:rPr>
          <w:rFonts w:ascii="Traditional Arabic" w:hAnsi="Traditional Arabic" w:cs="Traditional Arabic"/>
          <w:sz w:val="28"/>
          <w:szCs w:val="28"/>
          <w:rtl/>
        </w:rPr>
        <w:t>إلي</w:t>
      </w:r>
      <w:proofErr w:type="gramEnd"/>
      <w:r w:rsidRPr="00311642">
        <w:rPr>
          <w:rFonts w:ascii="Traditional Arabic" w:hAnsi="Traditional Arabic" w:cs="Traditional Arabic"/>
          <w:sz w:val="28"/>
          <w:szCs w:val="28"/>
          <w:rtl/>
        </w:rPr>
        <w:t xml:space="preserve"> حيازة كاملة وتصرف فيه تصرف المالك في ملكه وقدره (341.095) </w:t>
      </w:r>
      <w:r w:rsidRPr="00311642">
        <w:rPr>
          <w:rFonts w:ascii="Traditional Arabic" w:hAnsi="Traditional Arabic" w:cs="Traditional Arabic"/>
          <w:sz w:val="28"/>
          <w:szCs w:val="28"/>
          <w:rtl/>
        </w:rPr>
        <w:lastRenderedPageBreak/>
        <w:t>ثلاثمائة وواحد وأربعون ألفاً وخمسة وتسعون ريالاً قام بتحصيلها بسبب وظيفته بتواريخ متفرقة، ولم يودعها في الصندوق إلا بعد عدة أشهر، حيث تصرف فيها تصرف المالك في ملكه وذلك ببقاء هذه المبالغ لديه عدة أشهر.</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5- قام المتهم الرابع (.....) بصفته موظفاً عاماً ببلدية منطقة الجوف (محصل إيرادات) باختلاس مالاً عاماً وصل إليه بسبب وظيفته بأن نقله من حيازة ناقصة إلى حيازة كاملة وتصرف فيه تصرف المالك في ملكه وقدره (185.946) مائة وخمسة وثمانون ألفاً وتسعمائة وستة وأربعون ريالاً قام بتحصيلها بسبب وظيفته بتواريخ متفرقة ولم يودعها في الصندوق إلا بعد عدة أشهر متفرقة حيث تصرف فيها تصرف المالك في ملكه وذلك ببقاء المبالغ لديه عدة أشهر.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ثم ساقت الهيئة أدلة الاتهام ضد المتهمين وهي:</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 اعتراف المتهم الأول بالعجز الذي أثبته ديوان المراقبة العامة وقيامه بتسديد مبلغ مائتي ألف ريالٍ من العجز.</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2- اعتراف المتهم الأول بالعجز الذي أثبتته اللجنة المشكَّلة من بلدية منطقة الجوف وأخذه مشهداً من البلدية بخصم مستحق له بمبلغ وقدره مائة واثنان وعشرون ألفاً وخمسمائة وسبعة وثمانون ألف ريالٍ (122.587) من نصيبه من الإرث بالشيك الوزاري رقم (.....) بتاريخ 25/8/1421هـ.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 اعتراف المتهمين الثاني والثالث والرابع بأنه يتم استلام الإيصال من أمين الصندوق المتهم الأول حال تسديد المبلغ ولا يتأخر أكثر من يوم أو يومين.</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 اعتراف المتهم الأول باستلامه لجميع المبالغ المسجلة عليه مقبوضات.</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5- اعتراف المتهم الأول بأنه هو الوحيد الذي يقوم بالتسجيل في دفتر الصندوق وأنه لا يوجد أحد يقوم بالتسجيل فيه.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 قيام المتهم الأول بتسجيل مبلغ وقدره (383.370) ثلاثمائة وثلاثة وثمانون ألفاً وثلاثمائة وسبعون ريالاً مرتين في دفتر الصندوق مرة في شهر جمادى الآخرة لعام 1420هـ والثانية في شهر شعبان لعام 1420هـ.</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 أن عذر المتهمين بسوء التنظيم في الإدارة وعدم الانتظام في التسليم ليس صحيحاً؛ حيث إن فارق المدة يبين تاريخ أمر القبض وتاريخ إيصال استلام أمين الصندوق يصل إلى عدة أشهر بل تجاوز أكثر من ستة أشهر.</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8- دفتر يومية الصندوق لعامي </w:t>
      </w:r>
      <w:proofErr w:type="gramStart"/>
      <w:r w:rsidRPr="00311642">
        <w:rPr>
          <w:rFonts w:ascii="Traditional Arabic" w:hAnsi="Traditional Arabic" w:cs="Traditional Arabic"/>
          <w:sz w:val="28"/>
          <w:szCs w:val="28"/>
          <w:rtl/>
        </w:rPr>
        <w:t>( 1419</w:t>
      </w:r>
      <w:proofErr w:type="gramEnd"/>
      <w:r w:rsidRPr="00311642">
        <w:rPr>
          <w:rFonts w:ascii="Traditional Arabic" w:hAnsi="Traditional Arabic" w:cs="Traditional Arabic"/>
          <w:sz w:val="28"/>
          <w:szCs w:val="28"/>
          <w:rtl/>
        </w:rPr>
        <w:t>- 1420هـ)، والذي يثبت تجاوزات واختلاسات المتهمين للمبالغ المنسوبة إليهم.</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وطلب فرع الهيئة بمنطقة الرياض من ديوان المظالم معاقبة المتهمين بموجب المادتين (الأولى والتاسعة) من نظام وظائف مباشرة الأموال العامة الصادر بالمرسوم الملكي رقم (م/77) بتاريخ 23/10/1395هـ. وإلزام المتهم الأول برد المبالغ التي في ذمته وقدرها (376.167) ثلاثمائة وستة وسبعون ألفاً ومائة وسبعة وستون ريالاً.</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lastRenderedPageBreak/>
        <w:t xml:space="preserve">وبإحالة القضية للدائرة حددت لنظرها عدة جلسات كما هو مبين في دفاتر الضبط، وذلك بحضور ممثل الادعاء (.....)، وكل من المتهمين: (.....) (..... الجنسية) بموجب البطاقة رقم (.....) و(.....) (..... الجنسية) بموجب البطاقة رقم (.....) و(.....) (..... الجنسية) بموجب البطاقة رقم (.....) و(.....) و(..... الجنسية) بموجب البطاقة رقم (.....)، وبتلاوة قرار الاتهام عليهم وسؤالهم عما نسب إليهم فيه أجاب الأول: (.....) بأن ما نسب إليه غير صحيح جملة وتفصيلاً وأن العجز الذي يقرره ديوان المراقبة العامة قد حصل منه أثناء قدوم لجنة من ديوان المراقبة في نهاية الشهر وفيه تسلم الرواتب وتسجل الحوالات ونحوها وهذه الأموال المحصلة مختلطة ولم يتم ترتيبها، ومن خلال ذلك أثبت ديوان المراقبة العجز المشار إليه في قرار الاتهام، وقد تم جرد هذه الأموال لأول مرة بعد استلامه لأمانة الصندوق وبعد إلحاح من المسؤولين في بلدية المنطقة، حيث إنه امتنع عن ذلك بسبب قلة الخبرة، وأضاف أنه يقوم باستلام كافة المبالغ المحصلة من المحصلين ثم يقوم بإيداعها في البنك في نهاية كل شهر، وأضاف أن العمل في الإدارة المالية غير منظم إطلاقاً ويحتمل أن يكون العجز قد حصل بسبب ذلك، حيث إن سجلات الإدارة المالية </w:t>
      </w:r>
      <w:proofErr w:type="spellStart"/>
      <w:r w:rsidRPr="00311642">
        <w:rPr>
          <w:rFonts w:ascii="Traditional Arabic" w:hAnsi="Traditional Arabic" w:cs="Traditional Arabic"/>
          <w:sz w:val="28"/>
          <w:szCs w:val="28"/>
          <w:rtl/>
        </w:rPr>
        <w:t>ومضبوطاتهما</w:t>
      </w:r>
      <w:proofErr w:type="spellEnd"/>
      <w:r w:rsidRPr="00311642">
        <w:rPr>
          <w:rFonts w:ascii="Traditional Arabic" w:hAnsi="Traditional Arabic" w:cs="Traditional Arabic"/>
          <w:sz w:val="28"/>
          <w:szCs w:val="28"/>
          <w:rtl/>
        </w:rPr>
        <w:t xml:space="preserve"> غير منظمة، ومما يدل عل ذلك قيامه بإيداع مبالغ مالية في البنك ولم تسجل في سجلات الإدارة المالية ومن ذلك مبلغ وقدره (122.587) مائة واثنان وعشرون ألفاً وخمسمائة وسبعة وثمانون ريالاً، كما أن لجنة وزارة الشؤون البلدية والقروية وجدت بعض التشطيبات والتعديلات في سجلات المالية وبموجب ذلك صدر قرار من اللجنة بكف يده عن العمل، وقد طلب من اللجنة مراراً وبشهادة بعض الموظفين بل مديرهم معرفة إظهار هذا العجز فأبدوا رفضهم لذلك، وختم أقواله بتقديم مذكرة جوابية على قرار الاتهام مكونة من سبع صفحات حاصلها إنكاره للتهمة المنسوبة إليه وبيَّن فيها رده على أدلة اتهام الهيئة جاء فيها: إشارة إلى الدعوى الجنائية المقامة ضدي من فرع هيئة الرقابة والتحقيق بمنطقة الرياض بموجب قرار الاتهام رقم (243/ج) لعام 1425هـ، والذي تضمن بأنني اختلست مبلغاً وقدره (829.409) ثمانمائة وتسعة وعشرون ألفاً وأربعمائة وتسعة ريالات أثناء عملي كأمين للصندوق في بلدية منطقة الجوف، وتطلب الهيئة معاقبتي بموجب المادتين (الأولى والتاسعة) من نظام وظائف مباشرة الأموال العامة، وإلزامي برد مبلغ وقدره (497.370) أربعمائة وسبعة وتسعون ألفاً وثلاثمائة وسبعون ريالاً. وحيث إن ما جاء بقرار اتهام الهيئة من </w:t>
      </w:r>
      <w:proofErr w:type="spellStart"/>
      <w:r w:rsidRPr="00311642">
        <w:rPr>
          <w:rFonts w:ascii="Traditional Arabic" w:hAnsi="Traditional Arabic" w:cs="Traditional Arabic"/>
          <w:sz w:val="28"/>
          <w:szCs w:val="28"/>
          <w:rtl/>
        </w:rPr>
        <w:t>إدعاءات</w:t>
      </w:r>
      <w:proofErr w:type="spellEnd"/>
      <w:r w:rsidRPr="00311642">
        <w:rPr>
          <w:rFonts w:ascii="Traditional Arabic" w:hAnsi="Traditional Arabic" w:cs="Traditional Arabic"/>
          <w:sz w:val="28"/>
          <w:szCs w:val="28"/>
          <w:rtl/>
        </w:rPr>
        <w:t xml:space="preserve"> ومطالب ليست من الصحة بمكان، وتخالف الوقائع الثابتة التي سأبينها لاحقاً، بل إن أدلة هيئة الرقابة والتحقيق ما هي إلا استنتاجات خاطئة، وبعيدة عن الواقع، وهي بالتالي لا تعبر عن الرغبة الخالصة في خدمة الحقيقة، أو مساعدة العدالة، وهذه الأدلة التي أوردتها الهيئة في قرار الاتهام لم تحمل سوى عدم التأكد وعدم العلم، وتعذر المعرفة والظن والشك فيما إذا كنت قد اختلست المبلغ المشار إليه، لأن المحقق منذ البداية سار وراء هذه الشكوك التي انتهت به إلى ما تضمنه قرار الإحالة من جريمة نسبت لي، وعليه فإني أبين لأصحاب الفضيلة ردي على ما جاء بأدلة اتهام الهيئة على النحو التالي:</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1- ذكرت هيئة الرقابة والتحقيق في الفقرة (1) من أدلة الاتهام بأنني اعترفت بالعجز الذي أثبته ديوان المراقبة العامة، وقيامي بتسديد مبلغ مائتي ألف ريالٍ من العجز. وواقع الحال فإن اعترافي هذا يعد قرينة على براءتي من ارتكاب هذه الجريمة؛ لأنه من أركان جريمة الاختلاس اتجاه إرادة الموظف إلى تملك المال والظهور عليه بمظهر المالك، وبالتالي لو كانت النية متجهة لدي لاختلاس المبلغ لما اعترفت لديوان المراقبة بوجود عجز، ولما قمت بتسديده فوراً، وإثباتاً للحق فإنه لا </w:t>
      </w:r>
      <w:r w:rsidRPr="00311642">
        <w:rPr>
          <w:rFonts w:ascii="Traditional Arabic" w:hAnsi="Traditional Arabic" w:cs="Traditional Arabic"/>
          <w:sz w:val="28"/>
          <w:szCs w:val="28"/>
          <w:rtl/>
        </w:rPr>
        <w:lastRenderedPageBreak/>
        <w:t xml:space="preserve">يوجد في واقع الحال عجز، ولكن عدم قيامي بتسجيل الإيرادات في دفتر الصندوق جعل الأمر بهذه الصورة، وإلا فإن كافة المبالغ التي استلمتها أقوم بإيداعها في البنك كما يتضح لاحقاً، حتى وإن لم أتمكن من تسجيلها في دفتر الصندوق، ولاشك بأن مندوب ديوان المراقبة استند على التسجيل في دفتر الصندوق، ولم يتأكد من المبالغ التي تم إيداعها في البنك دون أن تسجل، ولقد صادفت زيارة مندوب ديوان المراقبة العامة مع انتقالنا من مبنى لآخر وكذلك انشغالي بتسليم الرواتب والتسجيل بالسجلات وصرف الحوالات ورفع الأوراق للمالية، وهذا الأمر هو الذي أدى بي إلى حالة الارتباك في العمل ناهيك عن أنه لا يوجد وقتها تنظيم للعمل في البلدية بسبب سوء الإدارة المالية والإدارية، ونتيجة لسوء تنظيم العمل في البلدية كنت أقوم بإيداع المبالغ في البنك دونما أن أقوم بتسجيلها في دفتر الصندوق، وكل ذلك خشية من ضياعها، وهذا الإجراء هو الذي أدى إلى اكتشاف العجز والذي قمت بتسديده فوراً، وهذا دليل على عدم اتجاه نيتي إلى اختلاسها وإضاعتها على الدولة.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 أوردت الهيئة في الفقرة (2) من أدلة الاتهام بأنني اعترفت بالعجز الذي أثبتته اللجنة المشكلة من بلدية منطقة الجوف وأنني سددت مبلغاً وقدره (122.587) مائة واثنان وعشرون ألفاً وخمسمائة وسبعة وثمانون ريالاً، وفي حقيقة الأمر فإن ما اعتبرته الهيئة دليلاً ضدي في هذا الشأن فإنه يعزز ما ذكرته سابقاً، ولا شك بأن موقف أي إنسان سينتابه الشك والحيرة عندما يقنعه الآخرون بأنه على خطأ، وبالتالي فلابد أن يراجع الإنسان نفسه أمام ما يثيره الآخرون من اتهامات، وعندما أبلغتني اللجنة بوجود عجز عليَّ فلم يكن لي بد من تسديد المبلغ رغم قناعتي بعدم صحة ذلك الاتهام، وما يثبت ذلك وقبل تسلمي للصندوق جرى تشكيل لجنة للجرد، وبالفعل تم جرد الصندوق ولم تثبت اللجنة ذلك العجز ووجهت بإعداد محضر استلام وتسليم لمن بعدي وطبع المحضر، وقبل توقيعه من تلك اللجنة لم أعرف ما الذي حصل حيث رفضوا التوقيع بحجة وجود عجز قدره (122.587) مائة واثنان وعشرون ألفاً وخمسمائة وسبعة وثمانون ريالاً، وقاموا بحجز شيك تعويض بالبلدية باسم ورثة كثيرين من رجال ونساء وأنا من ضمنهم، فقد قاموا بحجز ذلك الشيك بالبنك بطريقتهم الخاصة وحسم المبلغ بالطريقة التي أرادوها، ومع ذلك وإثباتاً لعدم صحة العجز فلم يعرف مصير ذلك المبلغ بالبنك حتى هذه اللحظة رغم محاولات عديدة من قبل هيئة الرقابة والتحقيق بمنطقة بالرياض لمعرفة الطريقة التي حسم بها ذلك المبلغ ولماذا لم يدخل بحساب البلدية بالبنك فقد عجزت البلدية ووزارة المالية ومؤسسة النقد لمعرفة مصير ذلك المبلغ وأين هو، وبعد ما تقدم ذكره فإنني أطالب بإعادة المبلغ لي لعدم صحة ذلك العجز. ورغم أنني قمت بتسديد العجز إلا أنني مقتنع بعدم صحته لأن جميع المبالغ التي استلمتها أقوم بإيداعها في البنك، لكن المشكلة هي بعدم تسجيلها في دفتر الصندوق، وهذه المشكلة هي التي جعلت اللجنة تسير وراء الشكوك، ولو تم مطابقتها مع ما تم إيداعه لانتهت هذه الشكوك، واتضحت الحقيقة التي أبحث عنها.</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3- ورد في الفقرتين (3، 4) من أدلة الاتهام بأنني اعترفت باستلامي لجميع المبالغ المسجلة علي، وأنني الوحيد الذي أقوم بالتسجيل في دفتر الصندوق. وأعتقد أن هذين الدليلين يعتبران إثباتاً لحسن نيتي وصدقي في التعامل، فليس من العدل والأمانة أن أنكر حقائق، وأكرر لأصحاب الفضيلة القول بأن نية الاختلاس لم تتوافر لدي، ولو كانت كذلك لما اعترفت باستلامي للمبالغ ولكن يقيني وقناعتي وأمانتي بأنني محافظ على تلك المبالغ وأنها مودعة في البنك، حتى وإن لم </w:t>
      </w:r>
      <w:r w:rsidRPr="00311642">
        <w:rPr>
          <w:rFonts w:ascii="Traditional Arabic" w:hAnsi="Traditional Arabic" w:cs="Traditional Arabic"/>
          <w:sz w:val="28"/>
          <w:szCs w:val="28"/>
          <w:rtl/>
        </w:rPr>
        <w:lastRenderedPageBreak/>
        <w:t xml:space="preserve">تكن مسجلة في دفتر الصندوق، وما من شك بأن هذه الاتهامات تؤكد عدم توفر النية </w:t>
      </w:r>
      <w:proofErr w:type="spellStart"/>
      <w:r w:rsidRPr="00311642">
        <w:rPr>
          <w:rFonts w:ascii="Traditional Arabic" w:hAnsi="Traditional Arabic" w:cs="Traditional Arabic"/>
          <w:sz w:val="28"/>
          <w:szCs w:val="28"/>
          <w:rtl/>
        </w:rPr>
        <w:t>المبيتة</w:t>
      </w:r>
      <w:proofErr w:type="spellEnd"/>
      <w:r w:rsidRPr="00311642">
        <w:rPr>
          <w:rFonts w:ascii="Traditional Arabic" w:hAnsi="Traditional Arabic" w:cs="Traditional Arabic"/>
          <w:sz w:val="28"/>
          <w:szCs w:val="28"/>
          <w:rtl/>
        </w:rPr>
        <w:t xml:space="preserve"> لارتكاب جريمة الاختلاس.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 ورد في الفقرة (6) من أدلة الاتهام بأنني قمت بتسجيل مبلغ وقدره (383.370) ثلاثمائة وثلاثة وثمانون ألفاً وثلاثمائة وسبعون ريالاً مرتين في دفتر الصندوق، مرة في شهر جمادى الآخرة لعام 1420هـ ومرة في شهر شعبان للعام نفسه. ولا شك بأنه من المؤسف حقاً ومن المؤلم في الوقت نفسه أن يسير محقق القضية وراء هذه الشكوك، وإيراد المحقق لهذا الدليل يؤكد عدم علمه وتعذر معرفته، ومحاولته القفز فوق الحقائق التي سأثبتها. فقد فات على المحقق أن عملية تسجيل مبلغ وقدره (383.370) ثلاثمائة وثلاثة وثمانون ألفاً وثلاثمائة وسبعون ريالاً مرتين في دفتر الصندوق لا يعني وجود خلل في عملية التسجيل أو تكرارها فتسجيل المبلغ في دفتر الصندوق في شهر جمادى الآخرة لعام 1420هـ تم بطريقة صحيحة وأودع في البنك ومعه مبلغ وقدره (245.207) مائتان وخمسة وأربعون ألفاً ومائتان وسبعة ريالات ويثبت ذلك محضر ضبط وجرد الصندوق لشهر جمادى الآخرة لعام 1420هـ المرفق، والذي يثبت إيداعي لمبلغ (629.060) ستمائة وتسعة وعشرين ألفاً وستين ريالاً خلال هذا الشهر، وفي شهر شعبان لعام 1420هـ تم إيداع نفس مقدار المبلغ المشار إليه، كما هو ثابت في قسيمة الإيداع المرفق صورتها والمؤرخة في 14/11/1999م الموافق 6/8/1420هـ، وبالتالي فإنه لا صحة لما ذكره محقق الهيئة من قيامي بتسجيل مبلغ (383.370) ثلاثمائة وثلاثة وثمانين ألفاً وثلاثمائة وسبعين ريالاً مرتين في دفتر الصندوق، ولابد من الإشارة والإيضاح لأصحاب الفضيلة بأنني لم أقم أصلاً بتسجيل ذلك المبلغ لشهر شعبان 1420هـ في دفتر الصندوق وإنما قمت بإيداعه في البنك كما هو ثابت في قسيمة الإيداع المرفقة دونما تسجيله في دفتر الصندوق، وكان من الواجب على محقق الهيئة أن يتأكد ويحقق في من قام بكتابة المبلغ في دفتر الصندوق لشهر شعبان، حيث إنه تم تسجيله بعد أن أخذت اللجنة سجلات الصندوق وبقلم رصاص، لكن تجاهل الحقائق لا يغير منها شيئاً، حتى وإن كان إنكارها لا يساعد على التعامل السليم مع هذه القضية فكان من واجب محقق الهيئة أن يتأكد من واقع الخط من الذي قام بتسجيل المبلغ لأن الخط مغاير لخطي، ورغم ذلك كله فإن المبلغ تم إيداعه مرتين في البنك وهذه الواقعة فرضت على المحقق شكوكاً، فكان من المفترض أن يبتعد عنها ما دام أنه من الثابت في قسائم الإيداع عكسها.</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 إنه من الثابت من قسيمتيّ الإيداع المرفقتين بأنني قمت بإيداع مبلغاً وقدره (220.765) مئتان وعشرون ألفاً وسبعمائة وخمسة وستون ريالاً بموجب القسيمة المؤرخة في 1/9/1418هـ، ومبلغ قدره (397.61) ثلاثمائة وسبعة وتسعون ألفاً وواحد وستون ريالاً بموجب قسيمة الإيداع المؤرخة في 29/3/2000م، كما أنه من الثابت في كشف الحساب المرفق والمؤرخ في 2/9/1418هـ قيامي بإيداع مبلغاً في البنك وقدره (69472) تسعة وستون ألفاً وأربعمائة واثنان وسبعون ريالاً، وهذه المبالغ لم تسجل أصلاً في دفتر الصندوق وسجلات المالية وتمثل في مجموعها مبلغاً وقدره (329.996) ثلاثمائة وتسعة وعشرون ألفاً وتسعمائة وستة وستعون ريالاً.</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أصحاب الفضيلة: إن إلصاق التهم جزافاً وبهذا الشكل أمر مخالف لمبادئ العدالة، وكان من الأولى بمحقق الهيئة </w:t>
      </w:r>
      <w:proofErr w:type="gramStart"/>
      <w:r w:rsidRPr="00311642">
        <w:rPr>
          <w:rFonts w:ascii="Traditional Arabic" w:hAnsi="Traditional Arabic" w:cs="Traditional Arabic"/>
          <w:sz w:val="28"/>
          <w:szCs w:val="28"/>
          <w:rtl/>
        </w:rPr>
        <w:t>أن لا</w:t>
      </w:r>
      <w:proofErr w:type="gramEnd"/>
      <w:r w:rsidRPr="00311642">
        <w:rPr>
          <w:rFonts w:ascii="Traditional Arabic" w:hAnsi="Traditional Arabic" w:cs="Traditional Arabic"/>
          <w:sz w:val="28"/>
          <w:szCs w:val="28"/>
          <w:rtl/>
        </w:rPr>
        <w:t xml:space="preserve"> يجعل لشخصه السيطرة على الحقيقة وإنما الحقيقة هي التي يجب أن تسيطر، لكنه لم يصل إليها؛ لأنه سار وراء الشكوك </w:t>
      </w:r>
      <w:r w:rsidRPr="00311642">
        <w:rPr>
          <w:rFonts w:ascii="Traditional Arabic" w:hAnsi="Traditional Arabic" w:cs="Traditional Arabic"/>
          <w:sz w:val="28"/>
          <w:szCs w:val="28"/>
          <w:rtl/>
        </w:rPr>
        <w:lastRenderedPageBreak/>
        <w:t>ووصل إلى هذه الاستنتاجات الخاطئة وتجاهل الاطلاع على اختلاف اللجان المشكلة للجرد من ديوان المراقبة ووزارة البلديات المتعددة فيما انتهت إليه من حقائق. وتعلمون أصحاب الفضيلة أن عملية الانتقال إلى المبنى الجديد فرض علينا ولفترة طويلة أن نسير الأمور بشكل اجتهادي؛ وذلك لعدم وجود تنظيم البلدية سواء بالشؤون المالية أو الإدارية بشكل عام، ولشعوري بعظم المسؤولية فلم يكن أمامي إلا الاجتهاد فيما أراه مناسباً وفي الوقت نفسه يحفظ حق الدولة من الضياع، ولهذا لجأت إلى عملية إيداع المبالغ في البنك دونما أن أقوم بتسجيلها في دفتر الصندوق في أغلب الأحيان. إنه من غير المنطق أن أقوم باختلاس مبلغاً وقدره (497.370) أربعمائة وسبعة وتسعون ألفاً وثلاثمائة وسبعون ريالاً كما ذكر محقق الهيئة، ولا أعلم كيف وصل إلى هذا الرقم، مع العلم بأنه حقق معي ثلاث مرات على فترات مختلفة ولم يثبت ذلك الرقم ولو مرة واحدة، وهو يعلم جيداً أنني لم أتقيد بعملية التسجيل في دفتر الصندوق وأنني أعول دائماً على قسائم الإيداع في البنك فهي التي تثبت براءتي من هذه التهمة.</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أصحاب الفضيلة: إنه من خلال سردي لهذه الوقائع الثابتة، والتي تؤكد في مضمونها وحقيقتها عدم ثبوت نيتي تملك هذه المبالغ، وبانتفاء هذا الركن فإنه تنتفي جريمة الاختلاس المنسوبة إليّ، فأطلب من أصحاب الفضيلة الحكم ببراءتي وإعادة المبلغ الذي سلبته مني البلدية كعجز </w:t>
      </w:r>
      <w:proofErr w:type="gramStart"/>
      <w:r w:rsidRPr="00311642">
        <w:rPr>
          <w:rFonts w:ascii="Traditional Arabic" w:hAnsi="Traditional Arabic" w:cs="Traditional Arabic"/>
          <w:sz w:val="28"/>
          <w:szCs w:val="28"/>
          <w:rtl/>
        </w:rPr>
        <w:t>علي</w:t>
      </w:r>
      <w:proofErr w:type="gramEnd"/>
      <w:r w:rsidRPr="00311642">
        <w:rPr>
          <w:rFonts w:ascii="Traditional Arabic" w:hAnsi="Traditional Arabic" w:cs="Traditional Arabic"/>
          <w:sz w:val="28"/>
          <w:szCs w:val="28"/>
          <w:rtl/>
        </w:rPr>
        <w:t xml:space="preserve"> وقدره (122.587) مائة واثنان وعشرون ألفاً وخمسمائة وسبعة وثمانون ريالاً، حيث إنها حق ثابت لي تم استحصاله بوقائع غير ثابتة، وبعدلكم سيعود الحق إلى نصابه.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وباطلاع ممثل الادعاء وتزويده بنسخة من مذكرة دفاع المتهم أجاب بأن المتهم قام بتسليم العجز طواعية دون إكراه، وأن ما ذكره المتهم من أن العمل في الإدارة المالية غير منظم فغير صحيح. وفي جلسة لاحقة أجاب المتهم بأن إقراره بمبلغ العجز الذي قررته لجنة ديوان المراقبة تم تسديده بعد إقناع المسؤولين له بدفعه واعتبار الموضوع منتهياً، وإلا فإنه ليس مقتنعاً بإدانته ويطالب برده، وختم أقواله بذلك، وبسؤال ممثل الادعاء عما أفاد به المتهم ذكر أنه يكتفي بما ورد في قرار الاتهام، وقد تعهد بالإجابة على ما ذكره المتهم أثناء الجلسة وما جاء في مذكرته في الجلسة القادمة، وختم أقواله بذلك. وفي جلسة لاحقة قدم ممثل الادعاء مذكرة رداً على ما جاء بمذكرة المتهم سالفة الذكر جاء فيها: وبالإشارة إلى مذكرة الدفاع المقدمة من المتهم (.....) وذلك للرد على ما ورد وفي قرار الاتهام رقم (243/ج) لعام 1425هـ، حيث إنه بالنظر إلى ما ورد في المذكرة اتضح منها أنه لم يرد فيها شيء جديد عما ورد في أقواله سواء أثناء جلسة يوم السبت 25/8/1425هـ وفي أقواله أثناء التحقيق معه وإن أتى بشيء فهو قول مرسل يحتاج إلى دليل، بل إن ما أورده في الصفحة الثانية والثالثة يؤكد على قيامه باختلاسه للمبالغ المنسوبة إليه. وحيث إنه ورد في مذكرته الصفحة الخامسة أن هناك مبالغ وكأنه يشير إلى أنه لم تحسب له وهي في الحقيقة معمول لها تسويات برقم (27) في شهر 11/1420هـ ورقم (19) في شهر 9/1418هـ وبالنسبة لمبلغ (69472) تسعة وستين ألفاً وأربعمائة واثنين وسبعين ريالاً، سبق وأن قدم كشف حساب بنك الرياض وكذلك إيداع بنكي لها، وحسبت من ضمن المبالغ المحسوبة له – على نحو ما سيذكر ويفصل فيما بعد – حيث سبق وأن تقدم بمثل هذا العمل للمبلغ (380.370) ريالاً، سبق وأن قدم صورة الإيداع للجنة وزارة الشؤون البلدية والقروية وكذلك أثناء التحقيق معه من قبل الهيئة، واتضح أن هذا المبلغ من ضمن المبالغ المحسوبة له، عمل لها التسوية رقم (20) بتاريخ 29/6/1420هـ بمبلغ (383.852) ريالاً مضافاً إليها مبلغ (482) ريالاً، وكذلك المبالغ سجلت بدفتر الصندوق مضاف إلى المبلغ (245.208) ريالاً وناتجه (629.060) ريالاً وهو </w:t>
      </w:r>
      <w:r w:rsidRPr="00311642">
        <w:rPr>
          <w:rFonts w:ascii="Traditional Arabic" w:hAnsi="Traditional Arabic" w:cs="Traditional Arabic"/>
          <w:sz w:val="28"/>
          <w:szCs w:val="28"/>
          <w:rtl/>
        </w:rPr>
        <w:lastRenderedPageBreak/>
        <w:t xml:space="preserve">المبلغ المقيد بدفتر الصندوق. وكذلك ما أفاد به المتهم وزملاؤه بسوء التنظيم الإداري والمالي في البلدية فما هو دليلهم على ذلك، فهل توقفوا عن أداء عمل معين لسوء التنظيم وهل تعثر عملهم؟، وكذلك قولهم إن نقل البلدية من مقر إلى مقر في أثر ذلك، فلماذا لم يؤثر في عمل مندوب ديوان المراقبة العامة أثناء قيامه بفحص حسابات إيرادات البلدية وأعمال المحصلين وفحص الرقابة الداخلية للعاميين الماليين (1418-1419هـ، و1419-1420هـ)، فلماذا يؤثر سوء التنظيم وكذلك نقل البلدية من مقر إلى مقر على عمل مندوب ديوان المراقبة العامة  هو عمل لعامين وأثر في أمين الصندوق والمحصلين والذين عملهم محدد ومحصور بالأخص أن صرف الرواتب لا يأخذ وقتاً طويلاً، وكذلك التحصيل لا يتعارض مع أي عمل آخر، إضافةً إلى أن المبالغ المتهم فيها أمين الصندوق وزملاؤه المحصلون لم يقدموا أي دليل ينفي عنهم الاتهام باختلاس تلك المبالغ الواردة في قرار الاتهام، وبيانها كالتالي: إن جمع المبالغ المتهم فيها أمين الصندوق (.....) منذ استلام للصندوق بتاريخ 11/11/1416هـ حتى تاريخ انتهاء عمله في بالصندوق في 3/3/1421هـ وهي فارق المبالغ بين المقبوضات والمدفوعات.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المقبوضات هي:</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1- مبالغ أربعين بوك </w:t>
      </w:r>
      <w:proofErr w:type="spellStart"/>
      <w:r w:rsidRPr="00311642">
        <w:rPr>
          <w:rFonts w:ascii="Traditional Arabic" w:hAnsi="Traditional Arabic" w:cs="Traditional Arabic"/>
          <w:sz w:val="28"/>
          <w:szCs w:val="28"/>
          <w:rtl/>
        </w:rPr>
        <w:t>مبالغها</w:t>
      </w:r>
      <w:proofErr w:type="spellEnd"/>
      <w:r w:rsidRPr="00311642">
        <w:rPr>
          <w:rFonts w:ascii="Traditional Arabic" w:hAnsi="Traditional Arabic" w:cs="Traditional Arabic"/>
          <w:sz w:val="28"/>
          <w:szCs w:val="28"/>
          <w:rtl/>
        </w:rPr>
        <w:t xml:space="preserve"> أحد عشر مليوناً وثمانمائة وسبعة وثمانون ألفاً وخمسة وتسعون ريالٍ وستة وستون هللة (11.887.095.66).</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 مبالغ تغذية الصندوق من حيث بلغ عدد أوامر الصرف التي تم تغذية الصندوق بها أحد عشر أمر صرف، كل أمر صرف مبلغه (50.000) خمسون ألف ريالاً، أي مجموعها خمسمائة وخمسون ألف ريالٍ (550.000)، ويكون إجمالي المقبوضات (12.427095.66)</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المدفوعات:</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 مبالغ (248) تسوية مصروف بموجبها حوالات من الصندوق والبالغ إجمالها (6.457.153) ريالاً.</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 مبالغ (10) تسويات مصروف بموجبها حوالات من الصندوق مفقودة والبالغ إجمالها (378.036) ريالاً.</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 مبالغ (32) تسوية لمبالغ توريدات للبنك موجودة تسويتها والبالغ إجمالها (371.953) ريالاً.</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 مبالغ (7) تسويات لمبالغ توريدات للبنك مفقودة تسويتها والبالغ إجمالها (774.546) ريالاً.</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 مبالغ موردة لم يعمل لها تسويات ولم تدخل الدفاتر في الإدارة المالية أو الصندوق والبالغ إجمالها (69472) ريالاً.</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6- تسويات لإيداعاتها في البنك مسجلة في دفاتر الإدارة المالية ولم ترسل للهيئة ولم تذكر من المفقودات </w:t>
      </w:r>
      <w:proofErr w:type="spellStart"/>
      <w:r w:rsidRPr="00311642">
        <w:rPr>
          <w:rFonts w:ascii="Traditional Arabic" w:hAnsi="Traditional Arabic" w:cs="Traditional Arabic"/>
          <w:sz w:val="28"/>
          <w:szCs w:val="28"/>
          <w:rtl/>
        </w:rPr>
        <w:t>ومبالغها</w:t>
      </w:r>
      <w:proofErr w:type="spellEnd"/>
      <w:r w:rsidRPr="00311642">
        <w:rPr>
          <w:rFonts w:ascii="Traditional Arabic" w:hAnsi="Traditional Arabic" w:cs="Traditional Arabic"/>
          <w:sz w:val="28"/>
          <w:szCs w:val="28"/>
          <w:rtl/>
        </w:rPr>
        <w:t xml:space="preserve"> (482.000) ريالاً.</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 مبالغ موردة أو مستقطعة وهي تتمثل في المبلغ المسلم لأمين الصندوق (.....) مبلغه (47598) ريالاً.</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lastRenderedPageBreak/>
        <w:t>8- مبلغ استقطاع نصيبه من الإرث والبالغ قدره (122.587) وبذلك يكون مجموع مبالغ المدفوعات لمبالغ الموردة لأمين الصندوق (.....) والمستقطع من نصيبه من الإرث (12.050.928.66) ريالاً.</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والفارق بين المقبوضات والمدفوعات البالغ (376.167) ريالاً وهو المبلغ المطالب برده، يضاف إليه المبالغ التي استلمها من المحصلين ولم يسجلها في الدفتر إلا بعد تواريخ متأخرة والبالغة (218.553) ريالٍ بيانها كالتالي:</w:t>
      </w:r>
    </w:p>
    <w:tbl>
      <w:tblPr>
        <w:bidiVisual/>
        <w:tblW w:w="110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9"/>
        <w:gridCol w:w="1260"/>
        <w:gridCol w:w="1857"/>
        <w:gridCol w:w="1223"/>
        <w:gridCol w:w="1831"/>
        <w:gridCol w:w="1475"/>
        <w:gridCol w:w="1451"/>
        <w:gridCol w:w="1069"/>
      </w:tblGrid>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تسلسل</w:t>
            </w:r>
          </w:p>
        </w:tc>
        <w:tc>
          <w:tcPr>
            <w:tcW w:w="3117" w:type="dxa"/>
            <w:gridSpan w:val="2"/>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أمر القبض وتاريخه</w:t>
            </w:r>
          </w:p>
        </w:tc>
        <w:tc>
          <w:tcPr>
            <w:tcW w:w="3054" w:type="dxa"/>
            <w:gridSpan w:val="2"/>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الإيصال وتاريخه</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تاريخ تسجيله في الدفتر</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المبلغ</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المدة</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691739</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29/11/1419هـ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717403</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29/11/1419هـ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7550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738</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29/11/1419هـ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717404</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29/11/1419هـ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8650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690716</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10/11/1419هـ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717405</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12/11/1419هـ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7400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691756</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24/12/1419هـ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717411</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24/12/1419هـ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9450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691757</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24/12/1419هـ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717412</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24/12/1419هـ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1060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691762</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24/12/1419هـ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717413</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26/12/1419هـ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6650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691765</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26/12/1419هـ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717414</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28/12/1419هـ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9550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8</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691775</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15/1/1420هـ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717418</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15/1/1420</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9250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9</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691776</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16/1/1420هـ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717419</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18/1/1420هـ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9450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10</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691782</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18/1/1420هـ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717420</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24/1/1420هـ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8800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11</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691787</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24/1/1420هـ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717399</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24/1/1420هـ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10100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12</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691736</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24/1/1420هـ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717401</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24/1/1420هـ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7323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13</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691791</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29/1/1420هـ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717421</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25/1/1420هـ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8450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14</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691485</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29/1/1420هـ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717424</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9/2/1420هـ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4500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15</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691818</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9/2/1420هـ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717425</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9/2/1420هـ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7350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16</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691820</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14/2/1420هـ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717426</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17/2/1420هـ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11350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17</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691829</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17/2/1420هـ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717427</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17/2/1420هـ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9050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lastRenderedPageBreak/>
              <w:t>18</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691830</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18/2/1420هـ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717429</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18/2/1420هـ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11400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19</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691834</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23/2/1420هـ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717430</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23/2/1420هـ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8600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20</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691835</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23/2/1420هـ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717431</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23/2/1420هـ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8700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21</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691837</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28/2/1420هـ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717432</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28/2/1420هـ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10950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22</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691850</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2/3/1420هـ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717433</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2/3/1420هـ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10100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23</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691731</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14/11/1419هـ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717406</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26/11/1419هـ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6100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24</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691742</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26/11/1419هـ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717407</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26/11/1419هـ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7900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25</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691745</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27/11/1419هـ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717408</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27/11/1419هـ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7650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 أشهر</w:t>
            </w:r>
          </w:p>
        </w:tc>
      </w:tr>
      <w:tr w:rsidR="006E02CE" w:rsidRPr="00311642" w:rsidTr="00311642">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26</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691756</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24/12/1419هـ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717411</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24/12/1419هـ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11250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 أشهر</w:t>
            </w:r>
          </w:p>
        </w:tc>
      </w:tr>
    </w:tbl>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وباطلاع المتهم عن تلك المذكرة المقدمة من ممثل الادعاء ذكر أنه ليس لديه رد ويكتفي بما قدمه في مذكرته، وأضاف أن هناك تسويات مالية ذكرت لجنة الوزارة بأنها مفقودة وقد تم العثور عليها من قبل ممثل الادعاء، وهذا يدل على قيامه بتسليم الإدارة المالية قسائم الإيداع وأنه عمل لها تسويات، وأضاف أن هناك مبالغ مالية مودعة في البنك لم تسجل في سجل اليومية وسجل الصندوق وهي مرفقة بأوراق القضية، ومن ذلك مبلغ وقدره (383.370) ثلاثمائة وثلاثة وثمانون ألفاً وثلاثمائة وسبعون ريالاً، وأنه تم تسجيل هذا المبلغ في دفتر الصندوق ثانية بقلم رصاص في شهر شعبان بعد أن تم تسليم الدفتر للجنة الوزارة، وأضاف أن فقدان هذه التسويات ومن ثم العثور عليها دليل على سوء العمل في الإدارة المالية وهو ما انتهت إليه اللجان التي باشرت التحقيق في هذه القضية، وبموجب ذلك تم كف يد مدير الإدارة المالية. وفي جلسة لاحقة وبسؤال المتهم عن المبالغ التي أفاد ممثل الادعاء أن المتهم قام بتحصيلها ولم يودعها في الصندوق إلا بعد خمسة أشهر أو أكثر وفق ما هو مدون في دفتر يومية الصندوق، أجاب بأن ما ذكره ممثل الادعاء صحيح، إلا أن إيصالات استلام النقود التي أحضرها زميله (.....) والتي تثبت تسليمه للنقود في حينها كانت في غير عهدته حيث قام باستلام البوك من مدير المالية مباشرة، وبعد تشكيل اللجنة من قبل رئيس البلدية للجرد على الصندوق والمالية عموماً اكتشف أن البوك في غير عهدته وأن اللجنة طلبت منه إعادة كتابة إيصالات استلام النقود وتدوينها في بوك آخر في عهدته، وأن اللجنة وجهته بتدوين تاريخ إيصال استلام النقود بتاريخ غير التاريخ الذي سبق أن تم تسليم المبالغ المحصلة فيه وطلب من الدائرة مهلة للرجوع إلى مقر عمه لإثبات كلامه، وبسؤال ممثل الادعاء عما أفاد به المتهم، طلب من المتهم إثبات ذلك وختم أقواله بذلك، وفي جلسة لاحقة وبسؤال المتهم عما سبق أن تعهد بإثباته حيال استلامه للبوك الذي استلمه وهو في غير عهدته أجاب بأن لديه شهادة مدير الإدارة المالية المدعو (.....) الحاضر في هذه الجلسة، وبسؤال الشاهد عما أفاد به المتهم ذكر أنه صحيح. وأضاف أنه لو كان لدى المتهم سوء نية لما دون تاريخ الاستلام بتاريخ لاحق. وأضاف أن البوك كان موجوداً في الصندوق أثناء استلام المتهم للصندوق بدلاً من المدعو (.....)، </w:t>
      </w:r>
      <w:r w:rsidRPr="00311642">
        <w:rPr>
          <w:rFonts w:ascii="Traditional Arabic" w:hAnsi="Traditional Arabic" w:cs="Traditional Arabic"/>
          <w:sz w:val="28"/>
          <w:szCs w:val="28"/>
          <w:rtl/>
        </w:rPr>
        <w:lastRenderedPageBreak/>
        <w:t xml:space="preserve">وبسؤال ممثل الادعاء عما ذكره الشاهد ذكر أن المتهم سبق وأن أفاد بأنه استلم العمل </w:t>
      </w:r>
      <w:proofErr w:type="spellStart"/>
      <w:r w:rsidRPr="00311642">
        <w:rPr>
          <w:rFonts w:ascii="Traditional Arabic" w:hAnsi="Traditional Arabic" w:cs="Traditional Arabic"/>
          <w:sz w:val="28"/>
          <w:szCs w:val="28"/>
          <w:rtl/>
        </w:rPr>
        <w:t>بأبواك</w:t>
      </w:r>
      <w:proofErr w:type="spellEnd"/>
      <w:r w:rsidRPr="00311642">
        <w:rPr>
          <w:rFonts w:ascii="Traditional Arabic" w:hAnsi="Traditional Arabic" w:cs="Traditional Arabic"/>
          <w:sz w:val="28"/>
          <w:szCs w:val="28"/>
          <w:rtl/>
        </w:rPr>
        <w:t xml:space="preserve"> ودفاتر جديدة ولم يستخدم أي بوك قديم. وأضاف ممثل الادعاء في جلسة لاحقة بأن إيصالات الاستلام التي قام المتهم بتسليمها لزميله (.....) ليست من دفتر واحد كما يدعى المتهم، بدليل أن البوك الذي قام باستلامه من فئة خمسين ورقة، وقد وجدت بعض الإيصالات التي تحمل رقماً مغايراً للأرقام التسلسلية للبوك مما يدل على أنه استخدم بوكين، وعليه طلب مثل الادعاء توجيه تهمة التزوير للمتهم (.....) لقاء قيامه بارتكاب تزوير في إيصالات استلام المال العام، وبسؤال المتهم عما أفاد به ممثل الادعاء أصر على قوله من أنه لم يستخدم سوى بوك واحد فقط. وبسؤال ممثل الادعاء عما أفاد به المتهم من أن إيصالات استلام النقود التي قام بتسليمها للمحصل (.....)، والتي تثبت براءته من أنها في غير عهدته ذكر أن ما أفاد به المتهم صحيح فهي ليست من ضمن تسلسل الأرقام المسلمة لأمين الصندوق، وبسؤال المتهم عما سبق أن أفاد به في جلسة سابقة من أن هناك مبالغ مالية قام بإيداعها في بنك الرياض ولم تدون في دفتر الصندوق ودفتر يومية المالية وهي مبلغ وقدره (383.370) ثلاثمائة وثلاثة وثمانون ألفاً وثلاثمائة وسبعون ريالاً والمودعة في شهر شعبان لعام 1424هـ، ومبلغ (69472) تسعة وستون ألفاً وأربعمائة واثنان وسبعون ريالاً والمودعة في 14/9/1418هـ، ومبلغ وقدره (122.587) مائة واثنان وعشرون ألفاً وخمسمائة وسبعة وثمانون ريالاً، وهذا المبلغ تم حسمه من شيك نزع الملكية باسم (.....) وشركائه، وقدم المتهم محضراً يثبت ذلك موقَّع من قِبَل الموظف (.....)، ومدقق الشؤون المالية (.....)، ومن مدير الشؤون المالية (.....)، ومصدق من قبل رئيس بلدية منطقة الجوف. وبسؤال ممثل الادعاء عما أفاد به المتهم ذكر أن المبالغ المشار إليها قد حسمت من المبالغ المطالب بها، وأضاف أن ما ذكره المتهم من عدم وجود مبلغٍ وقدره (69472) تسعة وستون ألفاً وأربعمائة واثنان وسبعون ريالاً في دفتر الصندوق ودفاتر المالية فصحيح، أما المبلغان الآخران فقد عمل لهما إذن تسوية، وبسؤال المتهم عما أفاد به ممثل الادعاء ذكر أن مبلغاً وقدره (383.370) ثلاثمائة وثلاثة وثمانون ألفاً وثلاثمائة وسبعون وإن كان قد عمل له إذن تسوية، إلا أن هذا المبلغ غير مقيد بسجل اليومية العامة حسبما يتضح من المحضر المقدم للدائرة، وختم أقواله بذلك. وبسؤال ممثل الادعاء هل لديه ما يود إضافته ذكر أنه يكتفي بما أورده في قرار الاتهام، وبسؤال المتهم الثاني (.....) عما نسب إليه في قرار الاتهام ذكر أنه غير صحيح وأنه قام بتسليم المبالغ المحصلة في حينها وليس لديه تأخير ولا ما يثبت ذلك، حيث إنه لا يحتفظ بإيصالات سند الاستلام، وذكر أنه مما يدل على حسن نيته وعدم التصرف في هذا المبلغ هو اكتشاف هذا التأخير قبل التحقيق في هذه القضية. وأضاف أن لجنة التحقيق المشكلة من وزارة الشؤون البلدية والقروية وكذا اللجنة المشكلة من بلدية منطقة الجوف والمكونة من أربعة أشخاص اطلعوا على كافة الأوراق ومن ضمنها سندات الإيصالات وانتهت هاتان اللجنتان إلى عدم توجيه الاتهام له بما نسب إليه، وقدم للدائرة صورة من خطاب وزارة الشؤون البلدية والقروية الموجه لسعادة رئيس بلدية منقطة الجوف المتضمن عدم مسؤوليته مما أسند إليه في قرار الاتهام، وأضاف أن ما وجه له من اتهام باختلاس مبلغاً وقدره (38.000) ثمانية وثلاثون ألفاً فقد قمت بتسليمها لأمين الصندوق (.....) بالرغم من تسديد هذا المبلغ المحصل في حينه وذلك من باب المساعدة لزميله وعدم دخوله في هذه القضية ورغبة منه في إنهاء هذه المشكلة، وختم أقواله بأنه استلم العمل كمحصل للإيرادات وليس لديه الخبرة الكافية ولم يوجه من قبل القسم المختص بالبلدة ولم يتابع على عمله كون الإدارة المالية غير منظمة وهو ما أثبتته اللجان من ضعف الرقابة الداخلية </w:t>
      </w:r>
      <w:r w:rsidRPr="00311642">
        <w:rPr>
          <w:rFonts w:ascii="Traditional Arabic" w:hAnsi="Traditional Arabic" w:cs="Traditional Arabic"/>
          <w:sz w:val="28"/>
          <w:szCs w:val="28"/>
          <w:rtl/>
        </w:rPr>
        <w:lastRenderedPageBreak/>
        <w:t>لديها. وبسؤال المتهم الثالث (.....) عما نسب إليه في قرار الاتهام ذكر أنه غير صحيح، وأنه قام بإيداع المبالغ المحصلة في حينها وليس لديه ما يثبت ذلك كونه لا يحتفظ بهذه السندات، إضافةً إلى أن الإدارة المالية تتابع هذا الأمر وتأخير تسليم سند الاستلام عائد إلى أمين الصندوق، ومما يدل على ذلك أنه صدر بالمبالغ المحصلة أمر قبض في تاريخ اليومية نفسه، وطلب من الدائرة رغبته في مقارنة أوامر القبض للمبالغ المحصلة وتاريخ تسليمها للصندوق مع أوامر القبض التي تم إعدادها لزميله (.....)، حيث إنها متفقة تقريباً مما يدل على أن الخلل ليس من جهته، وذكر أنه مما يدل على حسن نيته وعدم اختلاسه للمبلغ هو إيداعه للمبلغ في الصندوق قبل التحقيق معه. كما أن لجنة ديوان المراقبة العام لم تثبت عليه أي تأخير وهو ما أكدته اللجنة المشكلة من وزارة الشؤون البلدية والقروية، حيث رأت حفظ ما أسند إليه في قرار الاتهام. وقدم للدائرة صورة من خطاب الوزارة المثبت لذلك، وأضاف أنه لا زال مستمراً بعمله كمحصل إيرادات حتى تاريخه ولو كان مختلساً لما جاز استمراره في هذا العمل، وأضاف أن العمل في الإدارة المالية غير منظم إطلاقاً بدليل إبعاد مديرها من قبل ديوان المراقبة العامة، وختم أقواله بذلك. وبسؤال ممثل الادعاء عما أفاد به المتهمان الثاني (.....) والثالث (.....) ذكر أنه يكتفي بما ورد في قرار الاتهام وقدم للدائرة بياناً للمبالغ المحصلة من قبل المتهمين والتي لم تودع في الصندوق إلا بعد مضي خمسة أشهر أو أكثر وهي على النحو التالي:</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 أرقام أوامر القبض المتعلقة بالمبالغ المتهم باختلاسها المحصل (.....)</w:t>
      </w:r>
    </w:p>
    <w:tbl>
      <w:tblPr>
        <w:bidiVisual/>
        <w:tblW w:w="110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9"/>
        <w:gridCol w:w="1260"/>
        <w:gridCol w:w="1857"/>
        <w:gridCol w:w="1223"/>
        <w:gridCol w:w="1831"/>
        <w:gridCol w:w="1475"/>
        <w:gridCol w:w="1451"/>
        <w:gridCol w:w="1069"/>
      </w:tblGrid>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تسلسل</w:t>
            </w:r>
          </w:p>
        </w:tc>
        <w:tc>
          <w:tcPr>
            <w:tcW w:w="3117" w:type="dxa"/>
            <w:gridSpan w:val="2"/>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أمر القبض وتاريخه</w:t>
            </w:r>
          </w:p>
        </w:tc>
        <w:tc>
          <w:tcPr>
            <w:tcW w:w="3054" w:type="dxa"/>
            <w:gridSpan w:val="2"/>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الإيصال وتاريخه</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تاريخ تسجيله في الدفتر</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المبلغ</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المدة</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691662</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14/10/1419هـ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328515</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1/6/1420هـ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18014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8 أشهر</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691753</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4/12/1419هـ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328518</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2/6/1420هـ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8727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 أشهر</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691767</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8/1/1420هـ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328521</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2/6/1420هـ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30535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 أشهر</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691798</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29/1/1420هـ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328522</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2/6/1420هـ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11524ريال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 أشهر</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278012</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29/7/1420هـ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328642</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15/8/1420هـ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8/1420هـ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46964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15 يوماً</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278013</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29/7/1420هـ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328643</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15/8/1420هـ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8/1420هـ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13100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15 يوماً</w:t>
            </w:r>
          </w:p>
        </w:tc>
      </w:tr>
    </w:tbl>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 أرقام أوامر القبض المتعلقة بالمبالغ المتهم باختلاسها المحصل (.....)</w:t>
      </w:r>
    </w:p>
    <w:tbl>
      <w:tblPr>
        <w:bidiVisual/>
        <w:tblW w:w="110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9"/>
        <w:gridCol w:w="1260"/>
        <w:gridCol w:w="1857"/>
        <w:gridCol w:w="1223"/>
        <w:gridCol w:w="1831"/>
        <w:gridCol w:w="1475"/>
        <w:gridCol w:w="1451"/>
        <w:gridCol w:w="1069"/>
      </w:tblGrid>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تسلسل</w:t>
            </w:r>
          </w:p>
        </w:tc>
        <w:tc>
          <w:tcPr>
            <w:tcW w:w="3117" w:type="dxa"/>
            <w:gridSpan w:val="2"/>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أمر القبض وتاريخه</w:t>
            </w:r>
          </w:p>
        </w:tc>
        <w:tc>
          <w:tcPr>
            <w:tcW w:w="3054" w:type="dxa"/>
            <w:gridSpan w:val="2"/>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الإيصال وتاريخه</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تاريخ تسجيله في الدفتر</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المبلغ</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المدة</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691748</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3/12/1419هـ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328519</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2/6/1420هـ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76054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 أشهر</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691827</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17/2/1420هـ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328523</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2/6/1420هـ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40656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 أشهر</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lastRenderedPageBreak/>
              <w:t>3</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691843</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1/3/1420هـ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243285</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2/6/1420هـ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37239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 أشهر</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791729</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13/11/1419هـ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328528</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2/6/1420هـ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22280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 أشهر</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691668</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16/10/1419هـ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328621</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5/8/1420هـ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8/1420هـ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122971ريال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8 أشهر</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691681</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23/10/1419هـ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328622</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5/8/1420هـ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8/1420هـ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41892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9 أشهر</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w:t>
            </w:r>
          </w:p>
        </w:tc>
        <w:tc>
          <w:tcPr>
            <w:tcW w:w="1260"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691764</w:t>
            </w:r>
          </w:p>
        </w:tc>
        <w:tc>
          <w:tcPr>
            <w:tcW w:w="1857"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28/12/1419هـ</w:t>
            </w:r>
          </w:p>
        </w:tc>
        <w:tc>
          <w:tcPr>
            <w:tcW w:w="1223"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754443</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13/5/1420هـ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23769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 أشهر</w:t>
            </w:r>
          </w:p>
        </w:tc>
      </w:tr>
    </w:tbl>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 أرقام أوامر القبض المتعلقة بالمبالغ المتهم باختلاسها المحصل (.....)</w:t>
      </w:r>
    </w:p>
    <w:tbl>
      <w:tblPr>
        <w:bidiVisual/>
        <w:tblW w:w="11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9"/>
        <w:gridCol w:w="1131"/>
        <w:gridCol w:w="1986"/>
        <w:gridCol w:w="1248"/>
        <w:gridCol w:w="1831"/>
        <w:gridCol w:w="1475"/>
        <w:gridCol w:w="1451"/>
        <w:gridCol w:w="1069"/>
      </w:tblGrid>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تسلسل</w:t>
            </w:r>
          </w:p>
        </w:tc>
        <w:tc>
          <w:tcPr>
            <w:tcW w:w="3117" w:type="dxa"/>
            <w:gridSpan w:val="2"/>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أمر القبض وتاريخه</w:t>
            </w:r>
          </w:p>
        </w:tc>
        <w:tc>
          <w:tcPr>
            <w:tcW w:w="3079" w:type="dxa"/>
            <w:gridSpan w:val="2"/>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الإيصال وتاريخه</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تاريخ تسجيله في الدفتر</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المبلغ</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المدة</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w:t>
            </w:r>
          </w:p>
        </w:tc>
        <w:tc>
          <w:tcPr>
            <w:tcW w:w="11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691751</w:t>
            </w:r>
          </w:p>
        </w:tc>
        <w:tc>
          <w:tcPr>
            <w:tcW w:w="1986"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4/12/1419هـ</w:t>
            </w:r>
          </w:p>
        </w:tc>
        <w:tc>
          <w:tcPr>
            <w:tcW w:w="1248"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754442</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13/5/1420هـ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246.2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 أشهر</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w:t>
            </w:r>
          </w:p>
        </w:tc>
        <w:tc>
          <w:tcPr>
            <w:tcW w:w="11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691802</w:t>
            </w:r>
          </w:p>
        </w:tc>
        <w:tc>
          <w:tcPr>
            <w:tcW w:w="1986"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5/2/1420هـ</w:t>
            </w:r>
          </w:p>
        </w:tc>
        <w:tc>
          <w:tcPr>
            <w:tcW w:w="1248"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328501</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21/5/1420هـ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7250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 أشهر</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w:t>
            </w:r>
          </w:p>
        </w:tc>
        <w:tc>
          <w:tcPr>
            <w:tcW w:w="11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691657</w:t>
            </w:r>
          </w:p>
        </w:tc>
        <w:tc>
          <w:tcPr>
            <w:tcW w:w="1986"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24/9/1419هـ</w:t>
            </w:r>
          </w:p>
        </w:tc>
        <w:tc>
          <w:tcPr>
            <w:tcW w:w="1248"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328512</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1/6/1420هـ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11400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8 أشهر</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w:t>
            </w:r>
          </w:p>
        </w:tc>
        <w:tc>
          <w:tcPr>
            <w:tcW w:w="11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691667</w:t>
            </w:r>
          </w:p>
        </w:tc>
        <w:tc>
          <w:tcPr>
            <w:tcW w:w="1986"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15/10/1419هـ</w:t>
            </w:r>
          </w:p>
        </w:tc>
        <w:tc>
          <w:tcPr>
            <w:tcW w:w="1248"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328513</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1/6/1420هـ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10150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8 أشهر</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w:t>
            </w:r>
          </w:p>
        </w:tc>
        <w:tc>
          <w:tcPr>
            <w:tcW w:w="11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691674</w:t>
            </w:r>
          </w:p>
        </w:tc>
        <w:tc>
          <w:tcPr>
            <w:tcW w:w="1986"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21/10/1419هـ</w:t>
            </w:r>
          </w:p>
        </w:tc>
        <w:tc>
          <w:tcPr>
            <w:tcW w:w="1248"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328514</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1/6/1420هـ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7120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8 أشهر</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w:t>
            </w:r>
          </w:p>
        </w:tc>
        <w:tc>
          <w:tcPr>
            <w:tcW w:w="11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691684</w:t>
            </w:r>
          </w:p>
        </w:tc>
        <w:tc>
          <w:tcPr>
            <w:tcW w:w="1986"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2/10/1419هـ</w:t>
            </w:r>
          </w:p>
        </w:tc>
        <w:tc>
          <w:tcPr>
            <w:tcW w:w="1248"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328516</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1/6/1420هـ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10150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8 أشهر</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w:t>
            </w:r>
          </w:p>
        </w:tc>
        <w:tc>
          <w:tcPr>
            <w:tcW w:w="11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691701</w:t>
            </w:r>
          </w:p>
        </w:tc>
        <w:tc>
          <w:tcPr>
            <w:tcW w:w="1986"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6/11/1419هـ</w:t>
            </w:r>
          </w:p>
        </w:tc>
        <w:tc>
          <w:tcPr>
            <w:tcW w:w="1248"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328517</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2/6/1420هـ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10200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 أشهر</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8</w:t>
            </w:r>
          </w:p>
        </w:tc>
        <w:tc>
          <w:tcPr>
            <w:tcW w:w="11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691768</w:t>
            </w:r>
          </w:p>
        </w:tc>
        <w:tc>
          <w:tcPr>
            <w:tcW w:w="1986"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8/1/1420هـ</w:t>
            </w:r>
          </w:p>
        </w:tc>
        <w:tc>
          <w:tcPr>
            <w:tcW w:w="1248"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328520</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2/6/1420هـ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20050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 أشهر</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9</w:t>
            </w:r>
          </w:p>
        </w:tc>
        <w:tc>
          <w:tcPr>
            <w:tcW w:w="11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691769</w:t>
            </w:r>
          </w:p>
        </w:tc>
        <w:tc>
          <w:tcPr>
            <w:tcW w:w="1986"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8/1/1420هـ</w:t>
            </w:r>
          </w:p>
        </w:tc>
        <w:tc>
          <w:tcPr>
            <w:tcW w:w="1248"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328525</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2/6/1420هـ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13750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 أشهر</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10</w:t>
            </w:r>
          </w:p>
        </w:tc>
        <w:tc>
          <w:tcPr>
            <w:tcW w:w="11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691803</w:t>
            </w:r>
          </w:p>
        </w:tc>
        <w:tc>
          <w:tcPr>
            <w:tcW w:w="1986"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2/2/1420هـ</w:t>
            </w:r>
          </w:p>
        </w:tc>
        <w:tc>
          <w:tcPr>
            <w:tcW w:w="1248"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328526</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2/6/1420هـ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6500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 أشهر</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11</w:t>
            </w:r>
          </w:p>
        </w:tc>
        <w:tc>
          <w:tcPr>
            <w:tcW w:w="11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691819</w:t>
            </w:r>
          </w:p>
        </w:tc>
        <w:tc>
          <w:tcPr>
            <w:tcW w:w="1986"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17/2/1420هـ</w:t>
            </w:r>
          </w:p>
        </w:tc>
        <w:tc>
          <w:tcPr>
            <w:tcW w:w="1248"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328527</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2/6/1420هـ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7700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 أشهر</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12</w:t>
            </w:r>
          </w:p>
        </w:tc>
        <w:tc>
          <w:tcPr>
            <w:tcW w:w="11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717234</w:t>
            </w:r>
          </w:p>
        </w:tc>
        <w:tc>
          <w:tcPr>
            <w:tcW w:w="1986"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25/12/1416هـ</w:t>
            </w:r>
          </w:p>
        </w:tc>
        <w:tc>
          <w:tcPr>
            <w:tcW w:w="1248"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717539</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28/12/1416هـ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12/1416هـ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17500ريال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3 أيام</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13</w:t>
            </w:r>
          </w:p>
        </w:tc>
        <w:tc>
          <w:tcPr>
            <w:tcW w:w="11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717233</w:t>
            </w:r>
          </w:p>
        </w:tc>
        <w:tc>
          <w:tcPr>
            <w:tcW w:w="1986"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21/12/1416هـ</w:t>
            </w:r>
          </w:p>
        </w:tc>
        <w:tc>
          <w:tcPr>
            <w:tcW w:w="1248"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717540</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28/12/1416هـ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12/1416هـ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17450ريال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 أيام</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14</w:t>
            </w:r>
          </w:p>
        </w:tc>
        <w:tc>
          <w:tcPr>
            <w:tcW w:w="11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691861</w:t>
            </w:r>
          </w:p>
        </w:tc>
        <w:tc>
          <w:tcPr>
            <w:tcW w:w="1986"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14/3/1420هـ</w:t>
            </w:r>
          </w:p>
        </w:tc>
        <w:tc>
          <w:tcPr>
            <w:tcW w:w="1248"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754427</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29/4/1420هـ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17750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45 يوماً</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lastRenderedPageBreak/>
              <w:t>15</w:t>
            </w:r>
          </w:p>
        </w:tc>
        <w:tc>
          <w:tcPr>
            <w:tcW w:w="11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691857</w:t>
            </w:r>
          </w:p>
        </w:tc>
        <w:tc>
          <w:tcPr>
            <w:tcW w:w="1986"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9/3/1420هـ</w:t>
            </w:r>
          </w:p>
        </w:tc>
        <w:tc>
          <w:tcPr>
            <w:tcW w:w="1248"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754428</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29/4/1420هـ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17450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50 يوماً</w:t>
            </w:r>
          </w:p>
        </w:tc>
      </w:tr>
      <w:tr w:rsidR="006E02CE" w:rsidRPr="00311642" w:rsidTr="00D45630">
        <w:trPr>
          <w:jc w:val="center"/>
        </w:trPr>
        <w:tc>
          <w:tcPr>
            <w:tcW w:w="92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16</w:t>
            </w:r>
          </w:p>
        </w:tc>
        <w:tc>
          <w:tcPr>
            <w:tcW w:w="11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691865</w:t>
            </w:r>
          </w:p>
        </w:tc>
        <w:tc>
          <w:tcPr>
            <w:tcW w:w="1986"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26/3/1420هـ</w:t>
            </w:r>
          </w:p>
        </w:tc>
        <w:tc>
          <w:tcPr>
            <w:tcW w:w="1248"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754429</w:t>
            </w:r>
          </w:p>
        </w:tc>
        <w:tc>
          <w:tcPr>
            <w:tcW w:w="183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29/4/1420هـ</w:t>
            </w:r>
          </w:p>
        </w:tc>
        <w:tc>
          <w:tcPr>
            <w:tcW w:w="1475"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4/1420هـ</w:t>
            </w:r>
          </w:p>
        </w:tc>
        <w:tc>
          <w:tcPr>
            <w:tcW w:w="1451"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11250 ريال</w:t>
            </w:r>
          </w:p>
        </w:tc>
        <w:tc>
          <w:tcPr>
            <w:tcW w:w="1069" w:type="dxa"/>
            <w:shd w:val="clear" w:color="auto" w:fill="auto"/>
            <w:vAlign w:val="center"/>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 شهر</w:t>
            </w:r>
          </w:p>
        </w:tc>
      </w:tr>
    </w:tbl>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وبسؤال المتهم الرابع (.....) عما نسب إليه في قرار الاتهام ذكر أنه غير صحيح وأنه لم يحصل لديه أي تأخير في إيراد المبالغ المحصلة وأضاف أنه حصل على خطابات شكر من رئيس البلدية طيلة عمله، واستعد بإثبات عكس ما ذكر في قرار الاتهام وإحضاره في الجلسة القادمة. وقدم للدائرة مذكرة جوابية على قرار الاتهام جاء فيها: بناءً على خطاب فضيلتكم رقم (490/23/1) في 22/6/1425هـ بشأن قضية الاختلاس، والمتهم فيها بعض موظفي ببلدية منطقة الجوف والذي زج باسمي من ضمنهم ظلماً وبهتاناً وبعد الاطلاع على قرار الاتهام رقم (243/ج) لعام 1425هـ </w:t>
      </w:r>
      <w:proofErr w:type="spellStart"/>
      <w:r w:rsidRPr="00311642">
        <w:rPr>
          <w:rFonts w:ascii="Traditional Arabic" w:hAnsi="Traditional Arabic" w:cs="Traditional Arabic"/>
          <w:sz w:val="28"/>
          <w:szCs w:val="28"/>
          <w:rtl/>
        </w:rPr>
        <w:t>أفيدكم</w:t>
      </w:r>
      <w:proofErr w:type="spellEnd"/>
      <w:r w:rsidRPr="00311642">
        <w:rPr>
          <w:rFonts w:ascii="Traditional Arabic" w:hAnsi="Traditional Arabic" w:cs="Traditional Arabic"/>
          <w:sz w:val="28"/>
          <w:szCs w:val="28"/>
          <w:rtl/>
        </w:rPr>
        <w:t xml:space="preserve"> بالآتي: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أولاً: سبق وأن تم تشكيل لجنة جرد من قبل رئيس البلدية، وتم الجرد عليَّ كمحصل إيرادات ولم يوجه لي أية ملاحظة ولله الحمد.</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ثانياً: بعد اللجنة السابقة حضرت لجنة من قبل ديوان المراقبة العامة للغرض نفسه وتم الجرد حسب الأنظمة والتعليمات.. أيضاً لم توجه اللجنة لي أية ملاحظة حسب خطاب المشرف العام على الإدارة العامة للشؤون الإدارية والمالية رقم (15349) في 17 ربيع الأول لعام 1422هـ الموجه لرئيس بلدية منطقة الجوف والمشار فيه إلى خطاب معالي الوزير رقم (12255/ت) في 29/2/1422هـ الموجه أصلاً لمعالي رئيس هيئة الرقابة والتحقيق والمشار فيه إلى خطاب معالي رئيس ديوان المراقبة العامة رقم (5341) في 14/4/1421هـ حول فحص الديوان لحسابات إيرادات البلدية وأعمال المحصلين للعامين 1418/1419هـ 1419/1420هـ والذي أسفر عن وجود ملاحظات، ولم يرد ذكر اسمي ضمن الموظفين الموجه لهم ملاحظات.</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ثالثاً: لم يتم إيداعي أية مبالغ مالية متأخرة كما جاء بالاتهام، وكافة إيداعاتي تتم حسب الأنظمة والتعليمات والتي تم جردها من قبل اللجان سالفة الذكر.</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رابعاً: حضر مندوب هيئة الرقابة والتحقيق مع الموظفين الذين سبق وأن صدر بحقهم كف يد أو وجد عليهم مخالفات، وأنهى التحقيق معهم وغادر للرياض، ثم بعد فترة طلب التحقيق معي ووجَّه لي الاتهام بالاختلاس وسألني حول ما إذا كان فيه تأخير في إيداع المبالغ، وأفدته بأنه لا يوجد أي تأخير والمبالغ تودع حسب الأصول المعمول بها وفق الأنظمة والتعليمات.</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خامساً: جاء في قائمة أدلة الاتهام اعترافي بأنه يتم استلام الإيصال من أمين الصندوق المتهم الأول حال تسديد المبلغ ولا يتأخر أكثر من يوم أو يومين، وأنا أقر وأؤكد على هذا، وهو دليل على حرصي وانضباطي بالعمل حسب التعليمات والأنظمة. ويتضح مما ذكر أعلاه أن الاتهام الذي وجه لي لم يبنَ على أي سند نظامي وأقحم اسمي بهذه القضية من ضمن المتهمين متجاهلاً محاضر الجرد النظامية التي أجريت من قبل اللجان، والتي تقدمت لي بالشكر على حسن سير عملي وعلى من يدعي غير ذلك عليه أن يثبت ويحدد أين هي المخالفات التي قمت بها؛ لذا أرجو إسقاط </w:t>
      </w:r>
      <w:r w:rsidRPr="00311642">
        <w:rPr>
          <w:rFonts w:ascii="Traditional Arabic" w:hAnsi="Traditional Arabic" w:cs="Traditional Arabic"/>
          <w:sz w:val="28"/>
          <w:szCs w:val="28"/>
          <w:rtl/>
        </w:rPr>
        <w:lastRenderedPageBreak/>
        <w:t>اسمي من قائمة المتهمين وتبرئتي من هذه القضية التي ليس لي فيها صلة على الإطلاق. وفي جلسة لاحقة قدم المتهم للدائرة إيصالات سند استلام النقود وتبين منها صحة ما ذكر، وختم أقواله بذلك. وبسؤال ممثل الادعاء هل لديه ما يود إضافته ذكر أنه يرغب من المتهمين الثاني (.....) والثالث (.....) إحضار سندات إيصالات استلام النقود كما أحضرها زميلهم الرابع (.....).</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الأسباب</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وبناءً على ما تقدم من الدعوى والإجابة، حيث إن التهمة المنسوبة إلى المتهمين هي اختلاس مبالغ مالية بوصف الأول أمين صندوق والآخرين محصلي إيرادات ببلدية منطقة الجوف، وذلك على النحو الوارد تفصيله في قرار الاتهام المقدم ذكره.</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وحيث إن المادة (السابعة) من نظام وظائف مباشرة الأموال العامة تنص على أنه: "مع عدم الإخلال بما تنص عليه أنظمة الحسابات المالية والتعليمات الصادرة بشأنها يجب جرد موجودات كل صندوق مرة كل ستة أشهر على الأقل...." وتنص المادة (الثامنة) من النظام ذاته على أنه: "يعتبر عدم إجراء الجرد والمحاسبة في المواعيد المقررة في المادة (السابعة) أو إجراؤه بطريقة غير نظامية مخالفة إدارية، ويعتبر مدير الإدارة المالية ورئيس المحاسبة أو من يقوم مقامهما مسؤولين بالتضامن مع شاغلي الوظائف المذكورة في هذا النظام وتنطبق عليهم </w:t>
      </w:r>
      <w:proofErr w:type="spellStart"/>
      <w:r w:rsidRPr="00311642">
        <w:rPr>
          <w:rFonts w:ascii="Traditional Arabic" w:hAnsi="Traditional Arabic" w:cs="Traditional Arabic"/>
          <w:sz w:val="28"/>
          <w:szCs w:val="28"/>
          <w:rtl/>
        </w:rPr>
        <w:t>الجزاءات</w:t>
      </w:r>
      <w:proofErr w:type="spellEnd"/>
      <w:r w:rsidRPr="00311642">
        <w:rPr>
          <w:rFonts w:ascii="Traditional Arabic" w:hAnsi="Traditional Arabic" w:cs="Traditional Arabic"/>
          <w:sz w:val="28"/>
          <w:szCs w:val="28"/>
          <w:rtl/>
        </w:rPr>
        <w:t xml:space="preserve"> نفسها إذا اتضح أنه لم يطبقوا قواعد الجرد والمحاسبة المنصوص عليها في هذا النظام وحصل نقص أو اختلاس خلال الفترة التي لم يجرِ الجرد والمحاسبة عنها، بالإضافة إلى ما تقرره النظم من إجراءات".</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لما تقدم من النصوص؛ ونظراً لما يتسم به المال العام من أهمية باعتباره وسيلة إشباع حاجة عامة أو توفير خدمة عامة للمرافق العامة يعود نفعها لعموم المواطنين وغيرهم فقد أوجب نظام مباشرة الأموال العامة على مدير الإدارة المالية ورئيس المحاسبة القيام بإجراء الجرد كل ستة أشهر لموجودات الصندوق لمعرفة الوارد والمنصرف والمتبقي من الأموال، ومدى توافر الأمانة والثقة التي حملتها الدولة الموظف الذي يقوم بأعمال الصندوق وتصحيح الأخطاء التي تقع في تلك الفترة، واعتبر النظام عدم إجراء الجرد في الميعاد المحدد مخالفة إدارية يشترك فيها كل من القائمين على الصندوق ومدير الإدارة المالية ورئيس المحاسبة، كما أن جريمة اختلاس المال العام لا تقوم بحق الموظف إلا من خلال ثبوت تعمده الاختلاس وأن يثبت هذا التعمد بأدلة مؤكدة، أما إذا كان فقد الأموال العامة نتيجة إهمال أو خطأ الموظف فلا تقوم جريمة الاختلاس بحقه.</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وحيث إن الجريمة المنسوبة إلى المتهمين وهي اختلاس الأموال العامة المشار إليها في قرار الاتهام غير ثابتة في حقهم؛ لأن جريمة الاختلاس جريمة عمدية في كل حالاتها ويتخذ القصد الجنائي المتطلب فيها صورة القصد الخاص ولا يرقى الخطأ مهما كان جسيماً إلى مرتبة العمد، فإذا قصر الموظف في المحافظة على المال الذي بحوزته بسبب وظيفته فهلك المال فلا يطبق عليه نص الاختلاس، بالإضافة إلى أن هذه الجريمة تتطلب – أيضاً – لقيامها صدور فعل من الموظف يعبر بصورة قاطعة عن تحويل الحيازة الناقصة على حيازة كاملة، فإذا كان السلوك لا يكشف في صورة قاطعة عن إرادة تغيير الحيازة الناقصة إلى حيازة كاملة فلا يقوم به اختلاس، وذلك في حالة ظهور عجز في حسابات الموظف، فإن ذلك لا </w:t>
      </w:r>
      <w:r w:rsidRPr="00311642">
        <w:rPr>
          <w:rFonts w:ascii="Traditional Arabic" w:hAnsi="Traditional Arabic" w:cs="Traditional Arabic"/>
          <w:sz w:val="28"/>
          <w:szCs w:val="28"/>
          <w:rtl/>
        </w:rPr>
        <w:lastRenderedPageBreak/>
        <w:t>يعد اختلاساً؛ لأنه قد يكون العجز في الحساب يرجع إلى تساهل الموظف أو اضطراب حساباته. وحيث إن التحقيقات التي أجريت مع المتهمين جاءت خالية من الأدلة اليقينية التي تثبت تعمدهم اختلاس المبالغ المطالبين بردها، بل إن التحقيقات أظهرت وجود إهمال وتقصير جسيم على أعمال المتهمين، حيث تبين لديوان المراقبة العامة واللجنة المشكلة من قبل وزارة الشؤون البلدية والقروية عدم إجراء الجرد الشهري لدفتر يومية الصندوق، ورأت اللجنة أن ما يقوم به أمين الصندوق (.....) هو القيد في دفتر يومية الصندوق بالطريقة التي يرى أنها مناسبة، كما ظهر للجنة كثرة التعديل والتشطيب في سجلات الإدارة المالية، ووجود الكثير من الملحوظات على حسابات البلدية، أضف إلى ذلك قيام أمين الصندوق باستلام الصندوق دون أن تقوم الإدارة المالية بجرد ما بعهدة أمين الصندوق السابق لبيان ما إذا كانت توجد لديه مستحقات مالية وخلافها، حيث لم تتمكن اللجنة من الحصول على محضر استلام الصندوق من قبل أمين الصندوق (.....)، كما لم يتم التمكن من معرفة المبلغ المتوفر في الصندوق عندما بدأ المذكور عمله أميناً للصندوق، كما أنه بالتحقيق مع مدير الإدارة المالية من قبل اللجنة اعترف بعدم متابعته لأعمال المحصلين وأجاب بأنه سوف يراعي ذلك مستقبلاً وبشكل دقيق، وهذا فيه مخالفة صريحة لنص المادة (السابعة) من نظام مباشرة الأموال العامة ويعتبر مخالفة إدارية وخطأ مشتركاً يتحمل نتيجته كل من المتهمين ومدير الإدارة المالية ورئيس المحاسبة. وهذه الأخطاء الفادحة والإهمال من الإدارة المالية هي التي سببت العجز في المبالغ المالية المشار إليها، وهو ما انتهى إليه ديوان المراقبة العامة واللجنة المشكلة للتحقيق في هذه القضية نظراً لافتقاد البلدية للرقابة المالية الداخلية.</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وحيث إن مدير الإدارة المالية السابق (.....) أكد أمام الدائرة صحة ما أفاد به أمين الصندوق المتهم الأول (.....) من أن إيصالات استلام النقود التي أحضرها زميله المتهم الرابع (.....) والتي تثبت تسليم الأخير للنقود في حينها كانت في غير عهدته على ما سبق بيانه، وأكد ممثل الادعاء أمام الدائرة صحة ذلك، وأنها ليست من ضمن تسلسل الأرقام المسلمة لأمين الصندوق.</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وحيث أفاد أمين الصندوق المتهم الأول (.....) بأن هناك مبالغ مالية قام بإيداعها في بنك الرياض ولم تدون في دفتر الصندوق ودفتر يومية المالية السالف ذكرها، وقدم المتهم محضراً يثبت ذلك مُوَقَّعاً من قبل أحد موظفي الشؤون المالية، ومدقق الشؤون المالية، ومن مدير الشؤون المالية، ومصدق من قبل رئيس بلدية منطقة الجوف، </w:t>
      </w:r>
      <w:proofErr w:type="spellStart"/>
      <w:r w:rsidRPr="00311642">
        <w:rPr>
          <w:rFonts w:ascii="Traditional Arabic" w:hAnsi="Traditional Arabic" w:cs="Traditional Arabic"/>
          <w:sz w:val="28"/>
          <w:szCs w:val="28"/>
          <w:rtl/>
        </w:rPr>
        <w:t>ووافقه</w:t>
      </w:r>
      <w:proofErr w:type="spellEnd"/>
      <w:r w:rsidRPr="00311642">
        <w:rPr>
          <w:rFonts w:ascii="Traditional Arabic" w:hAnsi="Traditional Arabic" w:cs="Traditional Arabic"/>
          <w:sz w:val="28"/>
          <w:szCs w:val="28"/>
          <w:rtl/>
        </w:rPr>
        <w:t xml:space="preserve"> ممثل الادعاء على عدم وجود مبلغ وقدره (69.472) تسعة وستون ألفاً وأربعمائة واثنان وسبعون ريالاً في دفتر الصندوق ودفاتر المالية، وأن ما دفع به المتهم من أن المبلغين الأخيرين المشار إليهما سلفاً وإن عمل لهما إذن تسوية على حد تعبير ممثل الادعاء، إلا أنهما غير مقيدين بسجل اليومية العامة أمر يثبته المحضر سالف الذكر.</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كما أن التناقض الواضح فيما انتهى إليه ديوان المراقبة العامة ولجنة الوزارة من إجراءات يدعو الدائرة على عدم الاطمئنان في توجيه الاتهام للمتهمين فيما أسند إليهم، حيث انتهى ديوان المراقبة العامة إلى قيام أمين الصندوق المتهم الأول (.....) بتأخير قيد المتحصلات في السجلات الرسمية لعدة أشهر، ومن ذلك وجود إيصال استلام نقود رقم (717395) في 1/10/1419هـ لدى أحد المحصلين بمبلغ (10.150) عشرة آلاف ومائة وخمسين ريالاً لم يسجل بدفتر يومية الصندوق، في حين أثبتت لجنة الوزارة في محضرها المرفق بأوراق القضية خلاف ذلك، حيث وجد الإيصال </w:t>
      </w:r>
      <w:r w:rsidRPr="00311642">
        <w:rPr>
          <w:rFonts w:ascii="Traditional Arabic" w:hAnsi="Traditional Arabic" w:cs="Traditional Arabic"/>
          <w:sz w:val="28"/>
          <w:szCs w:val="28"/>
          <w:rtl/>
        </w:rPr>
        <w:lastRenderedPageBreak/>
        <w:t xml:space="preserve">مقيداً في دفتر يومية الصندوق برقم (.....) في 1/6/1420هـ بعد إلغاء الإيصال السابق رغم أن الأصل مسلم للمحصل، وأشارت اللجنة إلى أن هذا ناتج عن جهل أمين الصندوق وجهل اللجنة المشكلة من البلدية لمراجعة حسابات الصندوق. كما أن العجز الذي أثبته ديوان المراقبة العامة على أمين الصندوق (.....) وقدره (210.819) مائتان وعشرة آلاف وثمانمائة وتسعة عشر ريالاً، يختلف عن العجز الذي قررته اللجنة المشكلة من قبل وزارة الشؤون البلدية والقروية وقدره (753.210) سبعمائة وثلاثة وخمسون ألفاً ومائتان وعشرة ريالات، كما يختلف عن العجز الذي قررته جهة الادعاء وقدره (376.167) ثلاثمائة وستة وسبعون ألفاً ومائة وسبعة وستون ريالاً، كما أن لجنة الوزارة قامت بالبحث عن تسويات الحوالات المسحوبة على صندوق البلدية خلال فترة عمل أمين الصندوق (.....) ولم تتمكن من العثور على ثمان عشرة تسوية، في حين أن جهة الادعاء عثرت على هذه التسويات مسجلة في دفتر اليومية وجاري البنك ودفتر الصندوق، حسبما يتضح من المحاضر المرفقة بأوراق القضية؛ مما يدل على أن المتهم قام بتسليم الإدارة المالية قسائم الإيداع وعمل لها تسويات، وهذه التسويات لها دور مهم في توضيح مبلغ العجز، والتي بموجبها قامت جهة الادعاء بخصم </w:t>
      </w:r>
      <w:proofErr w:type="spellStart"/>
      <w:r w:rsidRPr="00311642">
        <w:rPr>
          <w:rFonts w:ascii="Traditional Arabic" w:hAnsi="Traditional Arabic" w:cs="Traditional Arabic"/>
          <w:sz w:val="28"/>
          <w:szCs w:val="28"/>
          <w:rtl/>
        </w:rPr>
        <w:t>مبالغها</w:t>
      </w:r>
      <w:proofErr w:type="spellEnd"/>
      <w:r w:rsidRPr="00311642">
        <w:rPr>
          <w:rFonts w:ascii="Traditional Arabic" w:hAnsi="Traditional Arabic" w:cs="Traditional Arabic"/>
          <w:sz w:val="28"/>
          <w:szCs w:val="28"/>
          <w:rtl/>
        </w:rPr>
        <w:t xml:space="preserve"> وقدرها (377.043) ثلاثمائة وسبعة وسبعون ألفاً وثلاثة وأربعون ريالاً من المبلغ الذي قررته اللجنة سالف الذكر ليتبقى المبلغ المطالب به في قرار الاتهام، ولا ريب أن إثبات وجودها بعد أن ادعى فقدها يثير نوعاً من الشك ويحتمل وجود غيرها، وهو احتمال قوي يقدح في توجيه الاتهام للمتهم بالاختلاس، وقد تقرر فقهاً وقضاءً أن الدليل إذا تطرق له الاحتمال سقط به الاستدلال، وأنه متى وجد الاحتمال فسر لصالح المتهم.</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وحيث خلت أوراق الدعوى من الأدلة التي تقطع بسوء نية المتهم الأول (.....) وعلمه بالأوامر إذا لم يثبت باطلاع الدائرة على التحقيقات وأقوال المتهم على وجه اليقين بما كان ينبغي عليه القيام به من عمل ومسؤوليات حتى يؤدي عمله على الوجه المطلوب منه طبقاً للأوامر والتعليمات وهو ما أكدته لجنة الوزارة.</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وحيث إن تأخير إيداع المبالغ المحصلة من قبل المتهمين الثاني (.....) والثالث (.....) – على فرض صحته – وفق ما هو مدون في دفتر يومية الصندوق، لا يلزم منه قيامهما بالاختلاس لاحتمال أن يكون التأخير قد حصل نتيجة إهمال أو خطأ صاحبه ظروف وملابسات أفقدت أمين الصندوق سلامة النهج في عمله في نتيجة ما صدر عنه، وهو ما انطبق فعلاً على هذه الواقعة وأكدته لجنة الوزارة. كما أن إيداع المبالغ قبل التحقيق معهما في هذه القضية قرينة على انتفاء القصد الجنائي. فضلاً عن أن ديوان المراقبة العامة لم يثبت على المتهم الثالث (.....) أي تأخير، وأن لجنة الوزارة انتهت إلى عدم مسؤولية المتهم الثاني (.....)، وحفظ الاتهام بحق المتهم الثالث (.....)، ولم يتطرق الديوان واللجنة للمتهم الرابع (.....)، مطلقاً، مما يثير نوعاً من الشك في توجيه الاتهام لهما.</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وحيث إن ديوان المراقبة العامة ولجنة الوزارة لم توجه الاتهام للمتهم الرابع (.....)، بالاختلاس فضلاً عن أنه أثبت أمام الدائرة عكس ما أسند إليه في قرار الاتهام على النحو السالف بيانه، الأمر الذي تنتهي معه الدائرة إلى أن الجريمة المنسوبة إلى المتهمين لا تقوم بحقهم لوجود الإهمال والأخطاء السابق سردها وعدم اتباع التعليمات المالية المقررة والتي أدت إلى وجود عجز مالي، ولتعدد الاحتمالات أمام الدائرة مع عدم وجود دليل يقيني مما ينفي القصد الجنائي بحقهم، وإن كان ذلك يعد خطأ وظيفياً يستوجب المساءلة، إلا أنه لا تقوم به الجريمة الجنائية، فلا يؤاخذ الناس بالشبهات </w:t>
      </w:r>
      <w:r w:rsidRPr="00311642">
        <w:rPr>
          <w:rFonts w:ascii="Traditional Arabic" w:hAnsi="Traditional Arabic" w:cs="Traditional Arabic"/>
          <w:sz w:val="28"/>
          <w:szCs w:val="28"/>
          <w:rtl/>
        </w:rPr>
        <w:lastRenderedPageBreak/>
        <w:t>والافتراضات، فجريمة الاختلاس يحتاج الأمر فيها إلى دليل قاطع لا يساوره شك ولا يكتنفه احتمال بحسبان تلك الجريمة أخطر الجرائم التي يمكن أن تنسب إلى الموظف العام فتمس أمانته ونزاهته، ومعلوم أن أحكام الإدانة تبنى على الجزم واليقين لا على مجرد الظن والتخمين، وعلى هذا فإن أركان جريمة الاختلاس لم تكتمل بحق المتهمين مما يتعين معه الحكم بعدم إدانتهم بجريمة الاختلاس؛ لعدم قيامهما بحقهم.</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ولا ينال من ذلك ما استندت إليه جهة الادعاء كدليل اتهام ضد المتهم الأول بأن قيامه بسداد بعض مبالغ العجز يعد اعترافاً ضمنياً منه بالاختلاس؛ لأن رد المال فور المطالبة به قد يكون قرينة على انتفاء القصد الجنائي إذ قد يفسر ذلك بمعنى أنه لم يرد الاستيلاء على تلك الأموال مما ينفي الاختلاس ذاته، كما أن ما أفاد به ممثل الادعاء من أن العمل في الإدارة المالية ببلدية منطقة الجوف منظم لا يسلم له لاتفاق ديوان المراقبة العامة ولجنة الوزارة على خلافه، وهو ما أفصحت عنه أورق القضية، ولم يقم الدليل على ذلك، فلهذه الأسباب وبعد المداولة حكمت الدائرة بعدم إدانة كل من: (.....) و(.....) و(.....) و(.....) (..... الجنسية) بما نسب لهم في قرار الاتهام من جريمة الاختلاس؛ وذلك لعدم كفاية الأدلة. وحيث تقدم ممثل الادعاء باعتراض على الحكم وبعد إحالة الأوراق والحكم الصادر فيها إلى هيئة تدقيق القضايا/الدائرة الثانية، أصدرت حكمها رقم (385/ت/2) لعام 1426هـ، والذي جاء فيه أن هذه الهيئة اطلعت على أوراق الدعوى ومستنداتها والحكم الصادر فيها والاعتراض المقدم عليه فتبين لها أن الاعتراض مقبول شكلاً. أما عن الموضوع فإن الهيئة تلاحظ أن الدائرة انتهت في حكمها إلى عدم إدانة المتهمين للأسباب التي أوردتها في حكمها والتي منها التناقض الواضح، فيما انتهى إليه ديوان المراقبة العامة ولجنة الوزارة من إجراءات يدعو الدائرة إلى عدم الاطمئنان في توجه الاتهام للمتهمين فيما أسند إليهم، كما أن العجز الذي أثبته ديوان المراقبة العامة على أمين الصندوق (.....) يختلف عن العجز الذي قررته وزارة الشؤون البلدية والقروية تجاه المذكور، كما أن مقدار العجز على أمين الصندوق أيضاً يختلف عما قررته جهة الادعاء. وقد رد فرع الهيئة من وجهة نظره على ذلك باعتراضه حيث قال:(اعتبرت دائرة الحكم أن فرق المبلغ المختلس الذي أثبته ديوان المراقبة العامة ولجنة وزارة الشؤون البلدية والقروية في ذمتهم الذي أدرجه الفرع في قرار الاتهام نافياً عنهم الاختلاس، وفي الحقيقة لا يعد تناقضاً، فديوان المراقبة العامة أثبت المبلغ المختلس عن فترة محدودة لعامين ماليين والمبلغ المختلس الذي أثبتته لجنة الوزارة عن أعمال البلدية بأكملها وما قام به الفرع شمل عمل أمين الصندوق منذ استلامها لمهام عمل الصندوق حتى كف يده عن العمل)، وحيث إن دعوى الاختلاس ضد أمين الصندوق ومن معه تحتاج إلى زيادة البحث والتروي من واقع المستندات المالية والسجلات الموجودة في البلدية والبنك الذي تتعامل معه البلدية بحيث تحصر جميع المبالغ التي استحصل عليها كل محصل وما سلمه منها وكذلك الشأن بالنسبة لأمين الصندوق تحصر عليه جميع المبالغ التي استلمها والمبالغ التي أخرجها بعد ذلك. خاصة أنه يطالب بإعادة المبالغ التي أخذت منه بدعوى العجز الحال لديه. وحيث إن هذا الموضوع يحتاج إلى خبرة مالية متخصصة تستطيع معرفة ذلك فعلى الدائرة اتخاذ ما تراه في هذا الخصوص. وحيث تقدم ممثل الادعاء للدائرة في جلسة 11/1/1426هـ بخطاب في 11/1/1426هـ تضمن اتهامه لأمين الصندوق المذكور بالتزوير في إيصالات استلام المال العام وطلب من الدائرة ضم هذه التهمة إلى ما ورد بقرار الاتهام. وحيث إن الدائرة لم تناقش هذه التهمة بل أشارت إليها إشارة عابرة في وقائع حكمها، وحيث الأمر كذلك فعلى الدائرة مناقشة هذه التهمة مع طرفي الدعوى ومن ثم </w:t>
      </w:r>
      <w:r w:rsidRPr="00311642">
        <w:rPr>
          <w:rFonts w:ascii="Traditional Arabic" w:hAnsi="Traditional Arabic" w:cs="Traditional Arabic"/>
          <w:sz w:val="28"/>
          <w:szCs w:val="28"/>
          <w:rtl/>
        </w:rPr>
        <w:lastRenderedPageBreak/>
        <w:t>الحكم فيها على ضوء ما يتبين لها، وحيث الشأن ما ذكر فإنه يتعين نقض حكم الدائرة وإعادة القضية إليها لإعادة نظرها على ضوء ما تقدم وما قد يستجد لدى معاودة نظرها من أمور؛ لذلك حكمت هيئة التدقيق – الدائرة الثانية – بقبول الاعتراض شكلاً وفي الموضوع بنقض حكم الدائرة رقم (29/د/ج/20) لعام 1426هـ وإعادة القضية إليها لإعادة نظرها على ضوء ما هو مبين بالأسباب. وفي جلسة يوم الثلاثاء الموافق 22/1/1427هـ حضر ممثل الادعاء (.....) والمتهمون المنوه عنهم أعلاه، وبسؤال المتهمين جميعاً عما يودون إضافته ذكروا أنهم يكتفون بما سبق أن أدلوا به لدى الدائرة، وختموا أقوالهم بذلك، وبسؤال ممثل الادعاء هل لديه ما يود إضافته؟ ذكر أنه يكتفي بما ورد في قرار الاتهام، وبما سبق أن أدلى به لدى الدائرة. وعليه قررت الدائرة إعادة أوراق القضية لهيئة الرقابة والتحقيق لإكمال اللازم على ضوء ما أشير في حكم هيئة التدقيق.</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وبإحالة أوراق القضية لفرع هيئة الرقابة والتحقيق بمنطقة الرياض بموجب خطابنا رقم (129/23/1) وتاريخ 13/2/1427هـ ورد خطابهم رقم (3609) وتاريخ 28/6/1427هـ متضمناً أنه بإحالة الأوراق لوزارة الشؤون البلدية والقروية بالخطاب رقم (1607) وتاريخ 27/3/1427هـ لاستيفاء ما ورد في حكميّ الديوان ورد للفرع خطاب الوزارة رقم (32965/س/ت) وتاريخ 30/5/1427هـ متضمناً أنه تم إعادة مراجعة كافة المستندات وقدمت اللجنة المحضر المرفق والذي جاء فيه:</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1- المراجعة والتدقيق لما تم بحثه فيما يتعلق بأمين الصندوق (.....) وكانت النتائج كما يلي: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أ- (122.587) مائة واثنان وعشرون ألفاً وخمسمائة وسبعة وثمانون ريالاً وهو المبلغ الذي تم احتسابه من قبل لجنة البلدية وقد تم سداده بعد الحسم من الشيك الوزاري الذي يمثل تعويضه لورثة (.....)، وسبق أن أرسلت صورة التسوية مع المرفقات لهيئة الرقابة والتحقيق رفق خطاب سعادة مدير عام الإدارة العامة للمتابعة رقم (55224/ت) في 11/9/1425هـ وهذا المبلغ يحسم من المبالغ المطالب بها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ب- (590242) خمسمائة وتسعون ألفاً ومائتان واثنان وأربعون ألف ريالٍ يمثل الفرق بين المقبوضات والمدفوعات لشهر شعبان 1420هـ حيث بلغت المقبوضات (856.812) ثمانمائة وستة وخمسين ألفاً وثمانمائة واثني عشر ريالاً والمدفوعات (266.570) مائتين وستة وستين ألفاً وخمسمائة وسبعين ريالاً.</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ج- (40381) أربعون ألفاً وثلاثمائة وواحد وثمانون ريالاً يمثل الفرق بين المقبوضات والمدفوعات لشهر رمضان 1420هـ، حيث بلغت المقبوضات (190381) مائة وتسعين ألفاً وثلاثمائة وواحد وثمانين ريالاً والمدفوعات (150.000) مائة وخمسون ألفاً.</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د- (10.819) عشرة آلاف وثمانمائة وتسعة عشر ريالاً يمثل المبلغ المتبقي من المبلغ الذي قام ديوان المراقبة العامة باحتسابه على المذكور، حيث كان المبلغ (210.819) مائتين وعشرة آلاف وثمانمائة وتسعة عشر ريالاً سدد (200.00) مائتي ألف. وبهذا يصبح إجمالي المبلغ المطالب به أمين الصندوق بأمانة الجوف سابقاً (.....) بعد حسم المبلغ في فقرة (أ) هو (641.442) ستمائة وواحد وأربعون ألفاً وأربعمائة واثنان وأربعون ريالاً.</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lastRenderedPageBreak/>
        <w:t>2- المحصلين.. ظهر للجنة من خلال البحث السابق عدم وجود اختلاف مع ما أشار إليه ديوان المراقبة العامة بوجود عجز على المحصل (.....) (38.681) ثمانية وثلاثون ألفاً وستمائة وواحد وثمانون ريالاً وتم سداد المبلغ من قبل أمين الصندوق السابق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وفي جلسة يوم الإثنين الموافق 15/10/1427هـ حضر ممثل الادعاء (.....) كما حضر لحضوره المدعى عليهم المنوَّه عنهم أعلاه، وبسؤال أطراف الدعوى هل لديهم ما يودون إضافته؟ فذكر ممثل الهيئة أنه ليس عنده ما يود إضافته على ما سبق سوى ما يتعلق بالمبلغ المطالب بها أمين الصندوق (.....) وقدرها (376167) ثلاثمائة وستة وسبعون ألفاً ومائة وسبعة وستون ريالاً، إضافةً إلى مبلغ تسعة وستين ألفاً وأربعمائة واثنين وسبعين ريالاً كانت قد حسمت بالسابق، إلا أنه تبين أنها قد أعد لها تسوية عام 1418هـ ضمن المبالغ الأخرى أما بقية الأطراف فقد قرروا اكتفاءهم بما سبق أن قالوه وقدموه في الجلسات السابقة، وحيث وجهت هيئة التدقيق بأن هذا الوضع يحتاج إلى خبرة مالية متخصصة وزيادة بحث وتروٍ من واقع المستندات المالية والسجلات الموجودة في البلدية والبنك الذي تتعامل معه البلدية؛ عليه أصدرت الدائرة قرار ندب جهة خبرة رقم (10/دج/20) لعام 1428هـ متضمناً ما يلي:</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أولاً: ندب جهة خبرة مكونة من عضو من ديوان المراقبة العامة وعضو من وزارة المالية لفحص ودراسة المستندات المالية والسجلات الموجودة في البلدية والبنك الذي تتعامل معه البلدية.</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ثانياً: على الخبير القيام بالمهمة على الوجه الموضح في هذا القرار، وعليه إعداد تقريره خلال مدة لا تزيد عن ثلاثين يوماً من تاريخ 23/5/1428هـ.</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ثالثاً: على أطراف الدعوى التعاون مع الخبير وتقديم ما يطلبه منهم من بيانات أو مستندات فوراً.</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وبتاريخ 29/6/1428هـ ورد للدائرة خطاب مدير فرع ديوان المراقبة العامة بمنطقة الجوف رقم (2/3/4/722) وتاريخ 29/6/1428هـ مشفوعاً بمحضر اللجنة المشكلة للاطلاع على أوراق ومستندات الدعوى والمتضمن أن اللجنة اجتمعت بمقر ديوان المظالم بمنطقة الجوف، وقد اطلعت على المستندات والأوراق التالية:</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 أربعون بوكاً إيصال استلام نقود نموذج رقم (2).</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2- التسويات </w:t>
      </w:r>
      <w:proofErr w:type="spellStart"/>
      <w:r w:rsidRPr="00311642">
        <w:rPr>
          <w:rFonts w:ascii="Traditional Arabic" w:hAnsi="Traditional Arabic" w:cs="Traditional Arabic"/>
          <w:sz w:val="28"/>
          <w:szCs w:val="28"/>
          <w:rtl/>
        </w:rPr>
        <w:t>المسوى</w:t>
      </w:r>
      <w:proofErr w:type="spellEnd"/>
      <w:r w:rsidRPr="00311642">
        <w:rPr>
          <w:rFonts w:ascii="Traditional Arabic" w:hAnsi="Traditional Arabic" w:cs="Traditional Arabic"/>
          <w:sz w:val="28"/>
          <w:szCs w:val="28"/>
          <w:rtl/>
        </w:rPr>
        <w:t xml:space="preserve"> بموجبها الحوالات المنصرفة من الصندوق.</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3- التسويات </w:t>
      </w:r>
      <w:proofErr w:type="spellStart"/>
      <w:r w:rsidRPr="00311642">
        <w:rPr>
          <w:rFonts w:ascii="Traditional Arabic" w:hAnsi="Traditional Arabic" w:cs="Traditional Arabic"/>
          <w:sz w:val="28"/>
          <w:szCs w:val="28"/>
          <w:rtl/>
        </w:rPr>
        <w:t>المسوى</w:t>
      </w:r>
      <w:proofErr w:type="spellEnd"/>
      <w:r w:rsidRPr="00311642">
        <w:rPr>
          <w:rFonts w:ascii="Traditional Arabic" w:hAnsi="Traditional Arabic" w:cs="Traditional Arabic"/>
          <w:sz w:val="28"/>
          <w:szCs w:val="28"/>
          <w:rtl/>
        </w:rPr>
        <w:t xml:space="preserve"> بموجبها إيداعات الصندوق ببنك الرياض.</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4- </w:t>
      </w:r>
      <w:proofErr w:type="gramStart"/>
      <w:r w:rsidRPr="00311642">
        <w:rPr>
          <w:rFonts w:ascii="Traditional Arabic" w:hAnsi="Traditional Arabic" w:cs="Traditional Arabic"/>
          <w:sz w:val="28"/>
          <w:szCs w:val="28"/>
          <w:rtl/>
        </w:rPr>
        <w:t>خمس سجلات</w:t>
      </w:r>
      <w:proofErr w:type="gramEnd"/>
      <w:r w:rsidRPr="00311642">
        <w:rPr>
          <w:rFonts w:ascii="Traditional Arabic" w:hAnsi="Traditional Arabic" w:cs="Traditional Arabic"/>
          <w:sz w:val="28"/>
          <w:szCs w:val="28"/>
          <w:rtl/>
        </w:rPr>
        <w:t xml:space="preserve"> دفتر يومية الصندوق.</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 المكاتبات والمحاضر والتقارير والأحكام المتعلقة بالقضية.</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ثم قامت اللجنة بمراجعة وتدقيق حسابات الصندوق منذ بداية عمل أمين الصندوق (.....) وحتى تركه الصندوق، وذلك خلال الفترة من 11/11/1416هـ وحتى 2/3/1421هـ وقامت بالتالي:</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lastRenderedPageBreak/>
        <w:t>1- مراجعة وتدقيق جميع مبالغ إيصالات الاستلام عهدة أمين الصندوق والتأكد من تسجيلها بدفتر يومية الصندوق.</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 مراجعة وتدقيق أوامر اعتماد الصرف التي بموجبها تغذية الصندوق والتأكد من تسجيلها بدفتر يومية الصندوق.</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3- مراجعة وتدقيق الحوالات التي تم صرفها من الصندوق والتأكد من تسجيلها بدفتر يومية الصندوق.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 مراجعة وتدقيق إشعارات البنك التي تم بموجبها إيداع مبالغ من الصندوق إلى بنك الرياض والتأكد من تسجيلها بدفتر يومية الصندوق.</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5- مراجعة ترصيد دفتر يومية الصندوق للمقبوضات والمدفوعات والتأكد من صحة الجمع والطرح والترحيل في آخر الشهر.</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 القيام بتدقيق المبالغ التي ادعى أمين الصندوق بأنها سبق وأن أودعت في حسابات البنك ولم تسجل بحسابات البلدية.</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ثم خلصت اللجنة إلى النتائج التالية:</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 إن جملة المقبوضات والمدفوعات من الصندوق خلال فترة عمل أمين الصندوق (.....) كما يلي:</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6"/>
        <w:gridCol w:w="6540"/>
      </w:tblGrid>
      <w:tr w:rsidR="006E02CE" w:rsidRPr="00311642" w:rsidTr="00D45630">
        <w:trPr>
          <w:trHeight w:val="1267"/>
          <w:jc w:val="center"/>
        </w:trPr>
        <w:tc>
          <w:tcPr>
            <w:tcW w:w="1790" w:type="dxa"/>
            <w:shd w:val="clear" w:color="auto" w:fill="auto"/>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47.973</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12.752.885</w:t>
            </w:r>
          </w:p>
          <w:p w:rsidR="006E02CE" w:rsidRPr="00311642" w:rsidRDefault="006E02CE" w:rsidP="006E02CE">
            <w:pPr>
              <w:rPr>
                <w:rFonts w:ascii="Traditional Arabic" w:hAnsi="Traditional Arabic" w:cs="Traditional Arabic"/>
                <w:sz w:val="28"/>
                <w:szCs w:val="28"/>
                <w:rtl/>
              </w:rPr>
            </w:pPr>
          </w:p>
        </w:tc>
        <w:tc>
          <w:tcPr>
            <w:tcW w:w="6930" w:type="dxa"/>
            <w:shd w:val="clear" w:color="auto" w:fill="auto"/>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الرصيد المرحل من يوم 11/11/1416هـ.</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جملة مقبوضات الصندوق (الإيرادات + تغذية الصندوق) خلال الفترة من 11/11/1416هـ حتى 2/3/1421هـ.</w:t>
            </w:r>
          </w:p>
        </w:tc>
      </w:tr>
      <w:tr w:rsidR="006E02CE" w:rsidRPr="00311642" w:rsidTr="00D45630">
        <w:trPr>
          <w:trHeight w:val="553"/>
          <w:jc w:val="center"/>
        </w:trPr>
        <w:tc>
          <w:tcPr>
            <w:tcW w:w="1790" w:type="dxa"/>
            <w:shd w:val="clear" w:color="auto" w:fill="auto"/>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12.800.858</w:t>
            </w:r>
          </w:p>
        </w:tc>
        <w:tc>
          <w:tcPr>
            <w:tcW w:w="6930" w:type="dxa"/>
            <w:shd w:val="clear" w:color="auto" w:fill="auto"/>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الجملة</w:t>
            </w:r>
          </w:p>
        </w:tc>
      </w:tr>
      <w:tr w:rsidR="006E02CE" w:rsidRPr="00311642" w:rsidTr="00D45630">
        <w:trPr>
          <w:trHeight w:val="1785"/>
          <w:jc w:val="center"/>
        </w:trPr>
        <w:tc>
          <w:tcPr>
            <w:tcW w:w="1790" w:type="dxa"/>
            <w:shd w:val="clear" w:color="auto" w:fill="auto"/>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12.000.050</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47.598</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122.587</w:t>
            </w:r>
          </w:p>
          <w:p w:rsidR="006E02CE" w:rsidRPr="00311642" w:rsidRDefault="006E02CE" w:rsidP="006E02CE">
            <w:pPr>
              <w:rPr>
                <w:rFonts w:ascii="Traditional Arabic" w:hAnsi="Traditional Arabic" w:cs="Traditional Arabic"/>
                <w:sz w:val="28"/>
                <w:szCs w:val="28"/>
                <w:rtl/>
              </w:rPr>
            </w:pPr>
          </w:p>
        </w:tc>
        <w:tc>
          <w:tcPr>
            <w:tcW w:w="6930" w:type="dxa"/>
            <w:shd w:val="clear" w:color="auto" w:fill="auto"/>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جملة المدفوعات (الحوالات المصروفة + إيداعات البنك).</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الرصيد في نهاية يوم 2/3/1421هـ والمسلم لأمين الصندوق الخلف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المبلغ المحسوم من شيك نزع الملكية باسم (.....) وشركائه والمودع بحسابات البلدية ببنك الرياض.</w:t>
            </w:r>
          </w:p>
        </w:tc>
      </w:tr>
      <w:tr w:rsidR="006E02CE" w:rsidRPr="00311642" w:rsidTr="00D45630">
        <w:trPr>
          <w:trHeight w:val="403"/>
          <w:jc w:val="center"/>
        </w:trPr>
        <w:tc>
          <w:tcPr>
            <w:tcW w:w="1790" w:type="dxa"/>
            <w:shd w:val="clear" w:color="auto" w:fill="auto"/>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12.170.235</w:t>
            </w:r>
          </w:p>
        </w:tc>
        <w:tc>
          <w:tcPr>
            <w:tcW w:w="6930" w:type="dxa"/>
            <w:shd w:val="clear" w:color="auto" w:fill="auto"/>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الجملة</w:t>
            </w:r>
          </w:p>
        </w:tc>
      </w:tr>
      <w:tr w:rsidR="006E02CE" w:rsidRPr="00311642" w:rsidTr="00D45630">
        <w:trPr>
          <w:trHeight w:val="614"/>
          <w:jc w:val="center"/>
        </w:trPr>
        <w:tc>
          <w:tcPr>
            <w:tcW w:w="1790" w:type="dxa"/>
            <w:shd w:val="clear" w:color="auto" w:fill="auto"/>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630.623</w:t>
            </w:r>
          </w:p>
        </w:tc>
        <w:tc>
          <w:tcPr>
            <w:tcW w:w="6930" w:type="dxa"/>
            <w:shd w:val="clear" w:color="auto" w:fill="auto"/>
          </w:tcPr>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الفرق (ويمثل مقدار العجز الذي بذمة أمين الصندوق).</w:t>
            </w:r>
          </w:p>
        </w:tc>
      </w:tr>
    </w:tbl>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2- أن قيمة العجز الإجمالية كانت نتيجة لعدم إيداع أمين الصندوق لكامل متحصلاته لشهري شعبان 1420هـ بمبلغ (540.242) ريالاً وشهر رمضان 1420هـ بمبلغ (90.381) ريالاً بما يمثل مبلغ العجز الكلي ومقداره (630.623) ريالاً.</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lastRenderedPageBreak/>
        <w:t>3- المبلغ المودع في البنك ومقداره (383.370) ريالٍ بتاريخ 6/8/1420هـ والموافق 14/11/1999م فقد تم تسجيله بالسجلات (دفتر يومية الصندوق ودفتر حساب الصندوق ودفتر حساب البنك) بشهر جمادى الثاني 1420هـ وذلك بخطأ من الإدارة المالية بالبلدية، ولا يحق لأمين الصندوق المطالبة بتسجيله مرتين بحسابات البلدية، وبالتالي عدم صحة خصمه من العجز المستحق عليه.</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4- المبلغ المودع في البنك مقداره (69.472) ريالاً بشهر رمضان عام 1418هـ، والذي يدعي أمين الصندوق بأنه أودعه في البنك ولم يسجل بحسابات البلدية، فإن هذا غير صحيح؛ لأن المبلغ سجل مع إيداعين آخرين بمبلغ (12.066) ريالاً ومبلغ (15.702) ريالاً وعمل لهم تسوية بمبلغ (97.240) ريالاً برقم (6) في 21/9/1418هـ وتم تسجيلها ضمن حسابات البلدية، وضمن دفتر يومية الصندوق، وليس لأمين الصندوق الحق في المطالبة بخصم المبلغ من العجز المترتب عليه.</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5- أن المبلغ المطالب بتحصيله من أمين الصندوق من قبل وزارة الشؤون البلدية والقروية ومقداره (10.819) ريالاً والمتبقي من العجز المثبت من قبل ديوان المراقبة العامة لا يحق للوزارة المطالبة </w:t>
      </w:r>
      <w:proofErr w:type="spellStart"/>
      <w:proofErr w:type="gramStart"/>
      <w:r w:rsidRPr="00311642">
        <w:rPr>
          <w:rFonts w:ascii="Traditional Arabic" w:hAnsi="Traditional Arabic" w:cs="Traditional Arabic"/>
          <w:sz w:val="28"/>
          <w:szCs w:val="28"/>
          <w:rtl/>
        </w:rPr>
        <w:t>به؛لأنه</w:t>
      </w:r>
      <w:proofErr w:type="spellEnd"/>
      <w:proofErr w:type="gramEnd"/>
      <w:r w:rsidRPr="00311642">
        <w:rPr>
          <w:rFonts w:ascii="Traditional Arabic" w:hAnsi="Traditional Arabic" w:cs="Traditional Arabic"/>
          <w:sz w:val="28"/>
          <w:szCs w:val="28"/>
          <w:rtl/>
        </w:rPr>
        <w:t xml:space="preserve"> يدخل ضمن مبلغ العجز الإجمالي الذي أثبتته لجنة وزارة الشؤون البلدية والقروية بموجب المحضر المعد بتاريخ 25/5/1427هـ ومقداره (641.442) ريالاً، وبذلك يكون جملة العجز الصحيح المطالب به من قبل الوزارة مبلغ (630.623) ريالاً وهو ينطبق مع العجز الإجمالي المثبت.</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6- إن الاختلاف في مقدار العجز والذي أثبته ديوان المراقبة العامة مع العجز المثبت من قبل وزارة الشؤون البلدية والقروية بسبب أن الفحص الذي قام به ديوان المراقبة العامة يخص فترة سنتين ماليتين لعمل أمين الصندوق، بينما الفحص الذي قامت به وزارة الشؤون البلدية والقروية يخص الفترة الزمنية الكاملة لعمل أمين الصندوق.</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7- ثبت للجنة عدم وجود اختلاس من قبل المتهمين الثاني والثالث والرابع وهم المحصل (.....)، والمحصل (.....)، والمحصل (.....)؛ حيث إن ما تم هو عبارة عن تأخير تسجيل المبالغ المتحصلة من قبل أمين الصندوق.</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ثم ختمت اللجنة محضرها بما يلي:</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1- تؤكد اللجنة بأنه يوجد عجز بعهدة أمين الصندوق (.....) بين ما قبضه من مبالغ وبين ما تم صرفه أو إيداعه للبنك، مبلغاً وقدره (630.623) ريالاً.</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2- ثبت للجنة عدم وجود عجوزات أو اختلاسات على المحصلين.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وفي جلسة يوم الأحد 20/8/1428هـ حضر ممثل الادعاء (.....) والمتهمون المنوَّه عنهم أعلاه، وفيها تم تلاوة تقرير جهة الخبرة المنوَّه عنه سلفاً على أطراف الدعوة، وبسؤالهم عما يودون قوله حول التقرير ذكر المدعى عليه الأول (.....) أن ما انتهى إليه التقرير بإثبات العجز الذي لديه وقدره ستمائة وثلاثون ألفاً وستمائة وثلاث وعشرون ريالاً غير صحيح، وليس لديه ما يود قوله حول التقرير، وذكر ممثل الادعاء أن ما انتهى إليه التقرير إن كان موافقاً لما في قرار هيئة التدقيق، وكذلك قرار ندب الخبرة الصادر من الدائرة فلا إشكال فيه. أما ما يتعلق ببقية المحصلين، فقد تضمن </w:t>
      </w:r>
      <w:r w:rsidRPr="00311642">
        <w:rPr>
          <w:rFonts w:ascii="Traditional Arabic" w:hAnsi="Traditional Arabic" w:cs="Traditional Arabic"/>
          <w:sz w:val="28"/>
          <w:szCs w:val="28"/>
          <w:rtl/>
        </w:rPr>
        <w:lastRenderedPageBreak/>
        <w:t>التقرير نفي الاختلاس عنهم وهذا مما لم يطلب من جهة الخبرة، والتأخير في إيراد المبالغ المحصلة من قبل المحصلين من خلال أوامر القبض والإيصالات المسجلة في دفتر يومية الصندوق، وبسؤال بقية المحصلين عما ذكره ممثل الادعاء ذكروا أن جهة الخبرة قد طابقت خلاصات التحصيل مع أوامر القبض ولم يتبين لها أي اختلاس أو تأخير في إيراد المبالغ المحصلة، وأن سبب التأخير هو في تسجيلها في سجلات أمين الصندوق وهو من مسؤوليته، كما أن اللجان السابقة المشكلة للتحقيق في قضية الاختلاس لم توجه لهم الاتهام بذلك، ثم ذكر ممثل الادعاء أنه سبق وأن وجه للمدعى عليه الأول تهمة التزوير؛ وذلك لقيامه بالتزوير في إيصالات استلام المال العام ومحررات رسمية، وذلك بإثبات وقائع كاذبة على أنها صحيحة؛ حيث يقوم بإعطاء المحصلين إيصالات مختلف أرقامها عن أرقام إيصالات مسلمة له رسمياً وهي الإيصالات المرفق صورها في المعاملة. وبسؤال المدعى عليه الأول عن تهمة التزوير المنسوبة إليه أجاب بقوله: لقد حضر مدير الإدارة المالية لدى البلدية سابقاً لدى الدائرة، وذكر أنه هو من قام بتسليمي دفتر تحصيل نقود وطلب مني استخدام هذا الدفتر في الوقت الذي يوجد لديّ دفاتر تحصيل أخرى لم تنته بعد والطريقة التي تسلمت بها الدفتر الأخير كانت مناولة، أما بقية الدفاتر الأخرى فسلمت لي رسمياً، ثم ذكر ممثل الادعاء أن وجه التزوير فيما ذكر عليه المدعى عليه الأول من أنه كان يستخدم إيصالين في آنٍ واحد، إيصال مسلم له رسمياً يسجل فيه المبالغ حسب استلامه للمبالغ والإيصال آخر لم يسلمه رسمياً ويعطيه المحصل حيث يتفق مع تاريخ تسلمه المبلغ له؛ كي يعطي العجز الذي لديه.</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وفي جلسة يوم الثلاثاء الموافق 29/8/1428هـ أضاف المدعى عليه الأول أنه كان يعطي المحصلين إيصالات من البوك الذي سلم له بطريقة غير رسمية، ويقوم بتدوين مبلغ ورقم الإيصال في سجلات الصندوق اليومية، ثم ذكر ممثل الادعاء أن هذا غير صحيح، والصحيح أنه كان يعطي المحصلين إيصالات من البوك الذي لم يسلم له بطريقة رسمية مع وجود أبواك أخرى مسلمة لديه بطريقة رسمية لم تنتهِ بعد، ثم يثبت المبلغ نفسه في إيصال آخر برقم وتاريخ مختلفين، ويقوم بتسجيل الإيصال الأخير في دفتر يومية الصندوق؛ وذلك لتغطية العجز لديه، ثم ذكر ممثل الادعاء أن فرق العجز بين ما أثبتته جهة الخبرة وبين ما أثبتته الهيئة المدعية في قرار الاتهام بناءً على ما هو مدون في الدفاتر والإيصالات، بينما ذكر أحد أعضاء لجنة جهة الخبرة بأنه لم يحسب له سوى ما هو موجود له إيصالات أو أوراق محاسبية، فهذا خطأ في حقه؛ لأن الهيئة بَنَت رأيها على ما هو موجود في الإيصالات والدفاتر لدى الإدارة المالية في البلدية؛ ولذلك كان المبلغ الذي تطالب به جهة الادعاء أقل من المبلغ الذي قررته جهة الخبرة، ثم طلب ممثل الادعاء الاطلاع على تقرير جهة الخبرة، وبعد الاطلاع عليه ذكر أنه لم يأتِ بجديد ولم يخرج عن النتيجة التي توصلت إليه لجنة الشؤون البلدية والقروية، ثم سئل أطراف الدعوى هل لديهم ما يودون إضافته؟ فقرروا الاكتفاء بما سبق، ثم رفعت الجلسة.</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وبناءً على ما تقدم من الدعوى والإجابة، وبعد الاطلاع على أوراق القضية وما دار بشأنها من تحقيقات تبين أن أعضاء لجنة الشؤون البلدية والقروية ومندوبي وزارة المالية وديوان المراقبة العامة لم يأتوا في محضريهما المقدمين للدائرة بشيء جديد يمكن معه إعادة النظر في الحكم الصادر بحق المتهمين، وهو ما أكده ممثل الادعاء، إذ لا زال التناقض فيما انتهت إليه اللجان قائماً، وهو مما يدعو الدائرة إلى عدم الاطمئنان فيما انتهت إليه تلك اللجان، وللأسباب والحيثيات المشار لها في الحكم السابق، فإن الدائرة تنتهي إلى عدم توجيه الاتهام للمتهمين فيما أسند إليهم وبه تقضي، وحيث خلت أوراق الدعوى من الأدلة التي تقطع بسوء نية المتهم الأول (.....) وعلمه بالأوامر؛ إذ لم يثبت باطلاع </w:t>
      </w:r>
      <w:r w:rsidRPr="00311642">
        <w:rPr>
          <w:rFonts w:ascii="Traditional Arabic" w:hAnsi="Traditional Arabic" w:cs="Traditional Arabic"/>
          <w:sz w:val="28"/>
          <w:szCs w:val="28"/>
          <w:rtl/>
        </w:rPr>
        <w:lastRenderedPageBreak/>
        <w:t xml:space="preserve">الدائرة على التحقيقات وأقوال المتهم على وجه اليقين بما كان ينبغي عليه القيام به من عمل ومسؤوليات حتى يؤدي عمله على الوجه المطلوب منه طبقاً للأوامر والتعليمات وهو ما أكدته لجنة الوزارة، فإن الدائرة لا تلتفت لما وجه له من تهمة التزوير. </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لذا حكمت المحكمة بما يلي:</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أولاً: عدم إدانة المدعى عليه الأول: (.....) بما نسب إليه من جريمتي الاختلاس والتزوير.</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ثانياً: عدم إدانة المدعى عليهم: (.....) و(.....) و(.....) بما نسب إليهم من جريمة الاختلاس، وذلك لعدم كفاية الأدلة.</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 xml:space="preserve">والله الموفق، وصلى الله وسلم على نبينا محمد </w:t>
      </w:r>
      <w:proofErr w:type="spellStart"/>
      <w:r w:rsidRPr="00311642">
        <w:rPr>
          <w:rFonts w:ascii="Traditional Arabic" w:hAnsi="Traditional Arabic" w:cs="Traditional Arabic"/>
          <w:sz w:val="28"/>
          <w:szCs w:val="28"/>
          <w:rtl/>
        </w:rPr>
        <w:t>وآله</w:t>
      </w:r>
      <w:proofErr w:type="spellEnd"/>
      <w:r w:rsidRPr="00311642">
        <w:rPr>
          <w:rFonts w:ascii="Traditional Arabic" w:hAnsi="Traditional Arabic" w:cs="Traditional Arabic"/>
          <w:sz w:val="28"/>
          <w:szCs w:val="28"/>
          <w:rtl/>
        </w:rPr>
        <w:t xml:space="preserve"> وصحبه أجمعين.</w:t>
      </w:r>
    </w:p>
    <w:p w:rsidR="006E02CE" w:rsidRPr="00311642" w:rsidRDefault="006E02CE" w:rsidP="006E02CE">
      <w:pPr>
        <w:rPr>
          <w:rFonts w:ascii="Traditional Arabic" w:hAnsi="Traditional Arabic" w:cs="Traditional Arabic"/>
          <w:b/>
          <w:bCs/>
          <w:sz w:val="28"/>
          <w:szCs w:val="28"/>
          <w:rtl/>
        </w:rPr>
      </w:pPr>
      <w:r w:rsidRPr="00311642">
        <w:rPr>
          <w:rFonts w:ascii="Traditional Arabic" w:hAnsi="Traditional Arabic" w:cs="Traditional Arabic"/>
          <w:b/>
          <w:bCs/>
          <w:sz w:val="28"/>
          <w:szCs w:val="28"/>
          <w:rtl/>
        </w:rPr>
        <w:t>محكمة الاستئناف</w:t>
      </w:r>
    </w:p>
    <w:p w:rsidR="006E02CE" w:rsidRPr="00311642" w:rsidRDefault="006E02CE" w:rsidP="006E02CE">
      <w:pPr>
        <w:rPr>
          <w:rFonts w:ascii="Traditional Arabic" w:hAnsi="Traditional Arabic" w:cs="Traditional Arabic"/>
          <w:sz w:val="28"/>
          <w:szCs w:val="28"/>
          <w:rtl/>
        </w:rPr>
      </w:pPr>
      <w:r w:rsidRPr="00311642">
        <w:rPr>
          <w:rFonts w:ascii="Traditional Arabic" w:hAnsi="Traditional Arabic" w:cs="Traditional Arabic"/>
          <w:sz w:val="28"/>
          <w:szCs w:val="28"/>
          <w:rtl/>
        </w:rPr>
        <w:t>حكمت المحكمة بتأييد الحكم فيما انتهى إليه من قضاء.</w:t>
      </w:r>
    </w:p>
    <w:p w:rsidR="006E02CE" w:rsidRPr="00D45630" w:rsidRDefault="006E02CE" w:rsidP="006E02CE">
      <w:pPr>
        <w:rPr>
          <w:rFonts w:ascii="Traditional Arabic" w:hAnsi="Traditional Arabic" w:cs="Traditional Arabic"/>
          <w:rtl/>
        </w:rPr>
      </w:pPr>
    </w:p>
    <w:p w:rsidR="006E02CE" w:rsidRPr="00D45630" w:rsidRDefault="006E02CE">
      <w:pPr>
        <w:rPr>
          <w:rFonts w:ascii="Traditional Arabic" w:hAnsi="Traditional Arabic" w:cs="Traditional Arabic"/>
          <w:sz w:val="32"/>
          <w:szCs w:val="32"/>
          <w:rtl/>
        </w:rPr>
      </w:pPr>
    </w:p>
    <w:p w:rsidR="007E26F1" w:rsidRPr="00D45630" w:rsidRDefault="007E26F1">
      <w:pPr>
        <w:rPr>
          <w:rFonts w:ascii="Traditional Arabic" w:hAnsi="Traditional Arabic" w:cs="Traditional Arabic"/>
          <w:sz w:val="32"/>
          <w:szCs w:val="32"/>
          <w:rtl/>
        </w:rPr>
      </w:pPr>
    </w:p>
    <w:p w:rsidR="007E26F1" w:rsidRPr="00D45630" w:rsidRDefault="007E26F1">
      <w:pPr>
        <w:rPr>
          <w:rFonts w:ascii="Traditional Arabic" w:hAnsi="Traditional Arabic" w:cs="Traditional Arabic"/>
          <w:sz w:val="32"/>
          <w:szCs w:val="32"/>
          <w:rtl/>
        </w:rPr>
      </w:pPr>
    </w:p>
    <w:p w:rsidR="007E26F1" w:rsidRPr="00D45630" w:rsidRDefault="007E26F1">
      <w:pPr>
        <w:rPr>
          <w:rFonts w:ascii="Traditional Arabic" w:hAnsi="Traditional Arabic" w:cs="Traditional Arabic"/>
          <w:sz w:val="32"/>
          <w:szCs w:val="32"/>
          <w:rtl/>
        </w:rPr>
      </w:pPr>
    </w:p>
    <w:p w:rsidR="007E26F1" w:rsidRPr="00D45630" w:rsidRDefault="007E26F1">
      <w:pPr>
        <w:rPr>
          <w:rFonts w:ascii="Traditional Arabic" w:hAnsi="Traditional Arabic" w:cs="Traditional Arabic"/>
          <w:sz w:val="32"/>
          <w:szCs w:val="32"/>
          <w:rtl/>
        </w:rPr>
      </w:pPr>
    </w:p>
    <w:p w:rsidR="007E26F1" w:rsidRPr="00D45630" w:rsidRDefault="007E26F1" w:rsidP="007E26F1">
      <w:pPr>
        <w:rPr>
          <w:rFonts w:ascii="Traditional Arabic" w:hAnsi="Traditional Arabic" w:cs="Traditional Arabic"/>
          <w:sz w:val="144"/>
          <w:szCs w:val="144"/>
          <w:rtl/>
        </w:rPr>
      </w:pPr>
    </w:p>
    <w:p w:rsidR="007E26F1" w:rsidRPr="00D45630" w:rsidRDefault="007E26F1" w:rsidP="007E26F1">
      <w:pPr>
        <w:rPr>
          <w:rFonts w:ascii="Traditional Arabic" w:hAnsi="Traditional Arabic" w:cs="Traditional Arabic"/>
          <w:sz w:val="144"/>
          <w:szCs w:val="144"/>
          <w:rtl/>
        </w:rPr>
      </w:pPr>
    </w:p>
    <w:p w:rsidR="007E26F1" w:rsidRPr="00D45630" w:rsidRDefault="007E26F1" w:rsidP="007E26F1">
      <w:pPr>
        <w:rPr>
          <w:rFonts w:ascii="Traditional Arabic" w:hAnsi="Traditional Arabic" w:cs="Traditional Arabic"/>
          <w:sz w:val="144"/>
          <w:szCs w:val="144"/>
          <w:rtl/>
        </w:rPr>
      </w:pPr>
    </w:p>
    <w:p w:rsidR="007E26F1" w:rsidRPr="00D45630" w:rsidRDefault="007E26F1" w:rsidP="007E26F1">
      <w:pPr>
        <w:rPr>
          <w:rFonts w:ascii="Traditional Arabic" w:hAnsi="Traditional Arabic" w:cs="Traditional Arabic"/>
          <w:sz w:val="144"/>
          <w:szCs w:val="144"/>
          <w:rtl/>
        </w:rPr>
      </w:pPr>
      <w:r w:rsidRPr="00D45630">
        <w:rPr>
          <w:rFonts w:ascii="Traditional Arabic" w:hAnsi="Traditional Arabic" w:cs="Traditional Arabic"/>
          <w:sz w:val="144"/>
          <w:szCs w:val="144"/>
          <w:rtl/>
        </w:rPr>
        <w:t>الاشتغال بالتجارة</w:t>
      </w:r>
    </w:p>
    <w:p w:rsidR="007E26F1" w:rsidRPr="00D45630" w:rsidRDefault="007E26F1" w:rsidP="007E26F1">
      <w:pPr>
        <w:rPr>
          <w:rFonts w:ascii="Traditional Arabic" w:hAnsi="Traditional Arabic" w:cs="Traditional Arabic"/>
          <w:sz w:val="144"/>
          <w:szCs w:val="144"/>
          <w:rtl/>
        </w:rPr>
      </w:pPr>
    </w:p>
    <w:p w:rsidR="007E26F1" w:rsidRPr="00D45630" w:rsidRDefault="007E26F1" w:rsidP="007E26F1">
      <w:pPr>
        <w:rPr>
          <w:rFonts w:ascii="Traditional Arabic" w:hAnsi="Traditional Arabic" w:cs="Traditional Arabic"/>
          <w:sz w:val="144"/>
          <w:szCs w:val="144"/>
          <w:rtl/>
        </w:rPr>
      </w:pPr>
    </w:p>
    <w:p w:rsidR="007E26F1" w:rsidRPr="00D45630" w:rsidRDefault="007E26F1" w:rsidP="007E26F1">
      <w:pPr>
        <w:rPr>
          <w:rFonts w:ascii="Traditional Arabic" w:hAnsi="Traditional Arabic" w:cs="Traditional Arabic"/>
          <w:sz w:val="144"/>
          <w:szCs w:val="144"/>
          <w:rtl/>
        </w:rPr>
      </w:pPr>
    </w:p>
    <w:p w:rsidR="007E26F1" w:rsidRPr="00D45630" w:rsidRDefault="007E26F1" w:rsidP="00E46D52">
      <w:pPr>
        <w:bidi w:val="0"/>
        <w:jc w:val="right"/>
        <w:rPr>
          <w:rFonts w:ascii="Traditional Arabic" w:hAnsi="Traditional Arabic" w:cs="Traditional Arabic" w:hint="cs"/>
          <w:szCs w:val="28"/>
        </w:rPr>
      </w:pPr>
      <w:r w:rsidRPr="00D45630">
        <w:rPr>
          <w:rFonts w:ascii="Traditional Arabic" w:hAnsi="Traditional Arabic" w:cs="Traditional Arabic"/>
          <w:szCs w:val="28"/>
          <w:rtl/>
          <w:lang w:bidi="ar-EG"/>
        </w:rPr>
        <w:t>رقم القضية 1413/3/ق لعام 1428هـ</w:t>
      </w:r>
    </w:p>
    <w:p w:rsidR="007E26F1" w:rsidRPr="00D45630" w:rsidRDefault="007E26F1" w:rsidP="007E26F1">
      <w:pPr>
        <w:spacing w:line="400" w:lineRule="exact"/>
        <w:rPr>
          <w:rFonts w:ascii="Traditional Arabic" w:hAnsi="Traditional Arabic" w:cs="Traditional Arabic"/>
          <w:szCs w:val="28"/>
          <w:lang w:bidi="ar-EG"/>
        </w:rPr>
      </w:pPr>
      <w:r w:rsidRPr="00D45630">
        <w:rPr>
          <w:rFonts w:ascii="Traditional Arabic" w:hAnsi="Traditional Arabic" w:cs="Traditional Arabic"/>
          <w:szCs w:val="28"/>
          <w:rtl/>
          <w:lang w:bidi="ar-EG"/>
        </w:rPr>
        <w:t>رقم الحكم الابتدائي 420/د/ج/11 لعام 1428هـ</w:t>
      </w:r>
    </w:p>
    <w:p w:rsidR="007E26F1" w:rsidRPr="00D45630" w:rsidRDefault="007E26F1" w:rsidP="007E26F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420/إس/2 لعام 1429هـ</w:t>
      </w:r>
    </w:p>
    <w:p w:rsidR="007E26F1" w:rsidRPr="00D45630" w:rsidRDefault="007E26F1" w:rsidP="007E26F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10/7/1429هـ</w:t>
      </w:r>
    </w:p>
    <w:p w:rsidR="007E26F1" w:rsidRPr="00D45630" w:rsidRDefault="007E26F1" w:rsidP="007E26F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7E26F1" w:rsidRPr="00D45630" w:rsidRDefault="007E26F1" w:rsidP="007E26F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اشتغال موظف عام بالتجارة – اعتراف المتهم بامتلاكه ورشة ميكانيكا قبل الالتحاق بالوظيفة العامة – الاستمرار في العمل فيها والجمع بينها وبين الوظيفة العامة بعد التحاقه بها مدة طويلة.</w:t>
      </w:r>
    </w:p>
    <w:p w:rsidR="007E26F1" w:rsidRPr="00D45630" w:rsidRDefault="007E26F1" w:rsidP="007E26F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7E26F1" w:rsidRPr="00D45630" w:rsidRDefault="007E26F1" w:rsidP="007E26F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(الأولى) فقرة (1) من المرسوم الملكي رقم (43) وتاريخ 29/11/1377هـ.</w:t>
      </w:r>
    </w:p>
    <w:p w:rsidR="007E26F1" w:rsidRPr="00D45630" w:rsidRDefault="007E26F1" w:rsidP="007E26F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7E26F1" w:rsidRPr="00D45630" w:rsidRDefault="007E26F1" w:rsidP="007E26F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الرقابة والتحقيق الدعوى الجنائية بطلب الحكم على المتهم بمعاقبته بالعقوبة المنصوص عليها في لائحة الاتهام؛ لأنه حال كونه موظفاً عاماً اشتغل بالتجارة بأن امتلك ورشة ميكانيكا وسمكرة سيارات بحي الصناعية بالأحساء.</w:t>
      </w:r>
    </w:p>
    <w:p w:rsidR="007E26F1" w:rsidRPr="00D45630" w:rsidRDefault="007E26F1" w:rsidP="007E26F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اعتراف المتهم بأنه افتتح الورشة وهو طالب واستمر بالعمل فيها بعد تعيينه بالوظيفة العامة – أثره: ثبوت مخالفة الأنظمة واللوائح التي منعت الجمع بين الوظيفة العامة والتجارة، ولو كان العمل التجاري قبل الوظيفة فإن عليه أن يختار بينهما – جمع المتهم بينهما وله في الوظيفة العامة مدة طويلة – مفاده: إصراره على ارتكاب المخالفة-مؤدى ذلك: ثبوت مخالفة المدعى عليه.... لاشتغاله بالتجارة حال كونه موظفاً عاماً وتعزيره عنها بتغريمه مبلغ ثلاثة آلاف ريالٍ.</w:t>
      </w:r>
    </w:p>
    <w:p w:rsidR="007E26F1" w:rsidRPr="00D45630" w:rsidRDefault="007E26F1" w:rsidP="007E26F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7E26F1" w:rsidRPr="00D45630" w:rsidRDefault="007E26F1" w:rsidP="007E26F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 فرع هيئة الرقابة والتحقيق دعواه بموجب قرار الاتهام سالف الذكر، حيث حضر ممثل الادعاء (.....) كما حضر المدعى عليه، وبسؤال ممثل الادعاء أحال على قرار الاتهام، وفيه أن المدعى عليه اشتغل بالتجارة حال كونه موظفاً عاماً من خلال امتلاكه ورشة ميكانيكا وسمكرة سيارات بحي الصناعية بالأحساء، وساق القرار أدلة الاتهام وهي اعترافه بذلك، وطلبت معاقبة المتهم طبقاً لنص المادة (الأولى) فقرة (1) من المرسوم الملكي رقم (43) لسنة 1377هـ، وبسؤال </w:t>
      </w:r>
      <w:r w:rsidRPr="00D45630">
        <w:rPr>
          <w:rFonts w:ascii="Traditional Arabic" w:hAnsi="Traditional Arabic" w:cs="Traditional Arabic"/>
          <w:szCs w:val="28"/>
          <w:rtl/>
          <w:lang w:bidi="ar-EG"/>
        </w:rPr>
        <w:lastRenderedPageBreak/>
        <w:t>المتهم أجاب بصحة ما جاء بقرار الاتهام من أنه افتتح ورشة وهو طالب ثم كان موظفاً عاماً ولا زالت مفتوحة واكتفى بما ذكر، كما اكتفى ممثل الادعاء بما ورد في قرار الاتهام ورفعت الجلسة للتأمل والمداولة ومن ثم إصدار الحكم.</w:t>
      </w:r>
    </w:p>
    <w:p w:rsidR="007E26F1" w:rsidRPr="00D45630" w:rsidRDefault="007E26F1" w:rsidP="007E26F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7E26F1" w:rsidRPr="00D45630" w:rsidRDefault="007E26F1" w:rsidP="007E26F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حيث إن فرع الرقابة والتحقيق بمحافظة الأحساء أقام هذه الدعوى طالباً معاقبة المدعى عليه طبقاً لما تقضي به النصوص النظامية التي تضمنها قرار الاتهام وهي تهدف إلى إثبات مخالفته للأنظمة؛ حيث اشتغل بالتجارة وهو موظف عام ومعاقبته تبعاً لذلك حسب التفصيل الوارد في مستهل الحكم، حيث إن ما نسب إلى المتهم ثابت بحقه بناءً على التحقيق معه أمام المدعية وما ورد بإقراره أمام الدائرة واعترافه بما نسب إليه من الاشتغال بالتجارة وهو موظف عام، وحيث يمنع النظام الجمع بين التجارة والوظيفة العامة ولو كان العمل التجاري قبل الوظيفة، فإن عليه أن يختار إحدى الوظيفتين، وحيث لم يفعل المتهم واستمر بالجمع بينهما وله في الوظيفة مدة طويلة، الأمر الذي يؤخذ منه إصراره على الجمع بينهما، وحيث إن هذا العمل مخالف للنظام ويستحق فاعله المعاقبة بالعقوبة الواردة بالمادة (الأولى) فقرة (1) من المرسوم الملكي رقم (43) لعام 1377هـ.</w:t>
      </w:r>
    </w:p>
    <w:p w:rsidR="007E26F1" w:rsidRPr="00D45630" w:rsidRDefault="007E26F1" w:rsidP="007E26F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لذا حكمت الدائرة بثبوت مخالفة (.....) (.....) الجنسية لاشتغاله بالتجارة حال كونه موظفاً عاماً، وتعزيره عنها بتغريمه مبلغ ثلاثة آلاف ريالٍ (3000).</w:t>
      </w:r>
    </w:p>
    <w:p w:rsidR="007E26F1" w:rsidRPr="00D45630" w:rsidRDefault="007E26F1" w:rsidP="007E26F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7E26F1" w:rsidRPr="00D45630" w:rsidRDefault="007E26F1" w:rsidP="007E26F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7E26F1" w:rsidRPr="00D45630" w:rsidRDefault="007E26F1" w:rsidP="007E26F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7E26F1" w:rsidRPr="00D45630" w:rsidRDefault="007E26F1" w:rsidP="007E26F1">
      <w:pPr>
        <w:spacing w:line="400" w:lineRule="exact"/>
        <w:jc w:val="lowKashida"/>
        <w:rPr>
          <w:rFonts w:ascii="Traditional Arabic" w:hAnsi="Traditional Arabic" w:cs="Traditional Arabic"/>
          <w:szCs w:val="28"/>
          <w:rtl/>
          <w:lang w:bidi="ar-EG"/>
        </w:rPr>
      </w:pPr>
    </w:p>
    <w:p w:rsidR="007E26F1" w:rsidRPr="00D45630" w:rsidRDefault="007E26F1" w:rsidP="007E26F1">
      <w:pPr>
        <w:spacing w:line="400" w:lineRule="exact"/>
        <w:rPr>
          <w:rFonts w:ascii="Traditional Arabic" w:hAnsi="Traditional Arabic" w:cs="Traditional Arabic"/>
          <w:szCs w:val="28"/>
        </w:rPr>
      </w:pPr>
    </w:p>
    <w:p w:rsidR="007E26F1" w:rsidRPr="00D45630" w:rsidRDefault="007E26F1" w:rsidP="007E26F1">
      <w:pPr>
        <w:rPr>
          <w:rFonts w:ascii="Traditional Arabic" w:hAnsi="Traditional Arabic" w:cs="Traditional Arabic"/>
          <w:sz w:val="36"/>
          <w:szCs w:val="36"/>
          <w:rtl/>
        </w:rPr>
      </w:pPr>
    </w:p>
    <w:p w:rsidR="007E26F1" w:rsidRPr="00D45630" w:rsidRDefault="007E26F1" w:rsidP="007E26F1">
      <w:pPr>
        <w:rPr>
          <w:rFonts w:ascii="Traditional Arabic" w:hAnsi="Traditional Arabic" w:cs="Traditional Arabic"/>
          <w:sz w:val="36"/>
          <w:szCs w:val="36"/>
          <w:rtl/>
        </w:rPr>
      </w:pPr>
    </w:p>
    <w:p w:rsidR="007E26F1" w:rsidRPr="00D45630" w:rsidRDefault="007E26F1" w:rsidP="007E26F1">
      <w:pPr>
        <w:rPr>
          <w:rFonts w:ascii="Traditional Arabic" w:hAnsi="Traditional Arabic" w:cs="Traditional Arabic"/>
          <w:sz w:val="36"/>
          <w:szCs w:val="36"/>
          <w:rtl/>
        </w:rPr>
      </w:pPr>
    </w:p>
    <w:p w:rsidR="007E26F1" w:rsidRPr="00D45630" w:rsidRDefault="007E26F1" w:rsidP="007E26F1">
      <w:pPr>
        <w:rPr>
          <w:rFonts w:ascii="Traditional Arabic" w:hAnsi="Traditional Arabic" w:cs="Traditional Arabic"/>
          <w:sz w:val="36"/>
          <w:szCs w:val="36"/>
          <w:rtl/>
        </w:rPr>
      </w:pPr>
    </w:p>
    <w:p w:rsidR="007E26F1" w:rsidRPr="00D45630" w:rsidRDefault="007E26F1" w:rsidP="007E26F1">
      <w:pPr>
        <w:rPr>
          <w:rFonts w:ascii="Traditional Arabic" w:hAnsi="Traditional Arabic" w:cs="Traditional Arabic"/>
          <w:sz w:val="36"/>
          <w:szCs w:val="36"/>
          <w:rtl/>
        </w:rPr>
      </w:pPr>
    </w:p>
    <w:p w:rsidR="007E26F1" w:rsidRPr="00D45630" w:rsidRDefault="007E26F1" w:rsidP="007E26F1">
      <w:pPr>
        <w:rPr>
          <w:rFonts w:ascii="Traditional Arabic" w:hAnsi="Traditional Arabic" w:cs="Traditional Arabic"/>
          <w:sz w:val="36"/>
          <w:szCs w:val="36"/>
          <w:rtl/>
        </w:rPr>
      </w:pPr>
    </w:p>
    <w:p w:rsidR="007E26F1" w:rsidRPr="00D45630" w:rsidRDefault="007E26F1" w:rsidP="007E26F1">
      <w:pPr>
        <w:rPr>
          <w:rFonts w:ascii="Traditional Arabic" w:hAnsi="Traditional Arabic" w:cs="Traditional Arabic"/>
          <w:sz w:val="36"/>
          <w:szCs w:val="36"/>
          <w:rtl/>
        </w:rPr>
      </w:pPr>
    </w:p>
    <w:p w:rsidR="007E26F1" w:rsidRPr="00D45630" w:rsidRDefault="007E26F1" w:rsidP="007E26F1">
      <w:pPr>
        <w:rPr>
          <w:rFonts w:ascii="Traditional Arabic" w:hAnsi="Traditional Arabic" w:cs="Traditional Arabic"/>
          <w:sz w:val="36"/>
          <w:szCs w:val="36"/>
          <w:rtl/>
        </w:rPr>
      </w:pPr>
    </w:p>
    <w:p w:rsidR="007E26F1" w:rsidRPr="00D45630" w:rsidRDefault="007E26F1" w:rsidP="007E26F1">
      <w:pPr>
        <w:rPr>
          <w:rFonts w:ascii="Traditional Arabic" w:hAnsi="Traditional Arabic" w:cs="Traditional Arabic"/>
          <w:sz w:val="36"/>
          <w:szCs w:val="36"/>
          <w:rtl/>
        </w:rPr>
      </w:pPr>
    </w:p>
    <w:p w:rsidR="007E26F1" w:rsidRPr="00D45630" w:rsidRDefault="007E26F1" w:rsidP="007E26F1">
      <w:pPr>
        <w:rPr>
          <w:rFonts w:ascii="Traditional Arabic" w:hAnsi="Traditional Arabic" w:cs="Traditional Arabic"/>
          <w:sz w:val="36"/>
          <w:szCs w:val="36"/>
          <w:rtl/>
        </w:rPr>
      </w:pPr>
    </w:p>
    <w:p w:rsidR="007E26F1" w:rsidRPr="00D45630" w:rsidRDefault="007E26F1" w:rsidP="007E26F1">
      <w:pPr>
        <w:spacing w:line="400" w:lineRule="exact"/>
        <w:rPr>
          <w:rFonts w:ascii="Traditional Arabic" w:hAnsi="Traditional Arabic" w:cs="Traditional Arabic"/>
          <w:szCs w:val="28"/>
          <w:rtl/>
          <w:lang w:bidi="ar-EG"/>
        </w:rPr>
      </w:pPr>
    </w:p>
    <w:p w:rsidR="007E26F1" w:rsidRPr="00D45630" w:rsidRDefault="007E26F1" w:rsidP="007E26F1">
      <w:pPr>
        <w:spacing w:line="400" w:lineRule="exact"/>
        <w:rPr>
          <w:rFonts w:ascii="Traditional Arabic" w:hAnsi="Traditional Arabic" w:cs="Traditional Arabic"/>
          <w:szCs w:val="28"/>
          <w:rtl/>
          <w:lang w:bidi="ar-EG"/>
        </w:rPr>
      </w:pPr>
    </w:p>
    <w:p w:rsidR="007E26F1" w:rsidRPr="00D45630" w:rsidRDefault="007E26F1" w:rsidP="007E26F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القضية 67/4/ق لعام 1429هـ</w:t>
      </w:r>
    </w:p>
    <w:p w:rsidR="007E26F1" w:rsidRPr="00D45630" w:rsidRDefault="007E26F1" w:rsidP="007E26F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181/د/ج/15 لعام 1429هـ</w:t>
      </w:r>
    </w:p>
    <w:p w:rsidR="007E26F1" w:rsidRPr="00D45630" w:rsidRDefault="007E26F1" w:rsidP="007E26F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659/إس/2 لعام 1429هـ</w:t>
      </w:r>
    </w:p>
    <w:p w:rsidR="007E26F1" w:rsidRPr="00D45630" w:rsidRDefault="007E26F1" w:rsidP="007E26F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5/11/1429هـ</w:t>
      </w:r>
    </w:p>
    <w:p w:rsidR="007E26F1" w:rsidRPr="00D45630" w:rsidRDefault="007E26F1" w:rsidP="007E26F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7E26F1" w:rsidRPr="00D45630" w:rsidRDefault="007E26F1" w:rsidP="007E26F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اشتغال موظف عام بالتجارة – إدارة المتهم لأعمال مسلخ ودواجن والده نيابة عنه بموجب وكالة شرعية – إنكار المتهم ما نسب إليه – عدم ثبوت إبرامه عقوداً أو ممارسته لعمل تجاري.</w:t>
      </w:r>
    </w:p>
    <w:p w:rsidR="007E26F1" w:rsidRPr="00D45630" w:rsidRDefault="007E26F1" w:rsidP="007E26F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7E26F1" w:rsidRPr="00D45630" w:rsidRDefault="007E26F1" w:rsidP="007E26F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(13) فقرة (2) من اللائحة التنفيذية لنظام الخدمة المدنية الصادر بالمرسوم الملكي رقم (م/49) وتاريخ 10/7/1397هـ</w:t>
      </w:r>
    </w:p>
    <w:p w:rsidR="007E26F1" w:rsidRPr="00D45630" w:rsidRDefault="007E26F1" w:rsidP="007E26F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7E26F1" w:rsidRPr="00D45630" w:rsidRDefault="007E26F1" w:rsidP="007E26F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الرقابة والتحقيق الدعوى الجنائية بطلب الحكم على المتهم بمعاقبته بالعقوبة المنصوص عليها في لائحة الاتهام؛ لأنه حال كونه موظفاً عاماً اشتغل بالتجارة، وذلك بإداراته أعمال مسلخ ودواجن (.....) العائدة لوالده نيابة عنه بموجب الوكالة رقم (.....) ممارساً العمل التجاري بها من إبرام العقود واستلام الأرباح وتسديد الخسائر-إنكار المتهم ما نسب إليه من إدارته لأعمال مسلخ ودواجن والده نيابة عنه بموجب وكالة شرعية – دفعه بأنه استخدم الوكالة الشرعية عن والده في استلام قرض من البنك الزراعي وأنه يرعاه لكبر سنه حيث يبلغ من العمر تسعين سنة – تضمن الوكالة ما ورد في منطوق المادة (13/2) من اللائحة التنفيذية لنظام الخدمة المدنية التي نصت على ست حالات لا تعد اشتغالاً بالتجارة منها أعمال القوامة والوصاية والوكالة ولو بأجر – عدم ثبوت إبرامه عقوداً أو ممارسته لعمل تجاري – أثره: انعدام القصد الجنائي - مؤدى ذلك: عدم الإدانة.</w:t>
      </w:r>
    </w:p>
    <w:p w:rsidR="007E26F1" w:rsidRPr="00D45630" w:rsidRDefault="007E26F1" w:rsidP="007E26F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7E26F1" w:rsidRPr="00D45630" w:rsidRDefault="007E26F1" w:rsidP="007E26F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هيئة الرقابة والتحقيق بمنطقة نجران دعواه الجزائية بقرار الاتهام رقم (7/ج) لعام 1429هـ بحضور ممثل الادعاء (.....) ضد (.....) (..... سنة) – (..... الجنسية) – يعمل مهندساً مدنياً بأمانة منطقة نجران.</w:t>
      </w:r>
    </w:p>
    <w:p w:rsidR="007E26F1" w:rsidRPr="00D45630" w:rsidRDefault="007E26F1" w:rsidP="007E26F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لأنه بتاريخ 25/10/1428هـوما قبله بدائرة منطقة نجران.</w:t>
      </w:r>
    </w:p>
    <w:p w:rsidR="007E26F1" w:rsidRPr="00D45630" w:rsidRDefault="007E26F1" w:rsidP="007E26F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حال كونه موظفاً عاماً اشتغل بالتجارة، وذلك بإدارة أعمال مسلخ ودواجن (.....) العائدة لوالده نيابةً عنه بموجب الوكالة رقم (.....) وتاريخ 18/2/1421هـ ممارساً العمل التجاري بها من إبرام العقود واستلام الأرباح وتسديد الخسائر.</w:t>
      </w:r>
    </w:p>
    <w:p w:rsidR="007E26F1" w:rsidRPr="00D45630" w:rsidRDefault="007E26F1" w:rsidP="007E26F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ثم ساق فرع الهيئة أدلة الاتهام التالية:</w:t>
      </w:r>
    </w:p>
    <w:p w:rsidR="007E26F1" w:rsidRPr="00D45630" w:rsidRDefault="007E26F1" w:rsidP="007E26F1">
      <w:pPr>
        <w:pStyle w:val="12"/>
        <w:spacing w:after="0" w:line="400" w:lineRule="exact"/>
        <w:ind w:left="0"/>
        <w:jc w:val="lowKashida"/>
        <w:rPr>
          <w:rFonts w:ascii="Traditional Arabic" w:hAnsi="Traditional Arabic" w:cs="Traditional Arabic"/>
          <w:sz w:val="24"/>
          <w:szCs w:val="28"/>
          <w:lang w:bidi="ar-EG"/>
        </w:rPr>
      </w:pPr>
      <w:r w:rsidRPr="00D45630">
        <w:rPr>
          <w:rFonts w:ascii="Traditional Arabic" w:hAnsi="Traditional Arabic" w:cs="Traditional Arabic"/>
          <w:sz w:val="24"/>
          <w:szCs w:val="28"/>
          <w:rtl/>
          <w:lang w:bidi="ar-EG"/>
        </w:rPr>
        <w:t>اعترافه بجميع مراحل التحقيق بأنه وكيل شرعي لوالده وأنه ينوب عنه في إدارة مسلخ ودواجن (.....).</w:t>
      </w:r>
    </w:p>
    <w:p w:rsidR="007E26F1" w:rsidRPr="00D45630" w:rsidRDefault="007E26F1" w:rsidP="007E26F1">
      <w:pPr>
        <w:pStyle w:val="12"/>
        <w:spacing w:after="0" w:line="400" w:lineRule="exact"/>
        <w:ind w:left="0"/>
        <w:jc w:val="lowKashida"/>
        <w:rPr>
          <w:rFonts w:ascii="Traditional Arabic" w:hAnsi="Traditional Arabic" w:cs="Traditional Arabic"/>
          <w:sz w:val="24"/>
          <w:szCs w:val="28"/>
          <w:lang w:bidi="ar-EG"/>
        </w:rPr>
      </w:pPr>
      <w:r w:rsidRPr="00D45630">
        <w:rPr>
          <w:rFonts w:ascii="Traditional Arabic" w:hAnsi="Traditional Arabic" w:cs="Traditional Arabic"/>
          <w:sz w:val="24"/>
          <w:szCs w:val="28"/>
          <w:rtl/>
          <w:lang w:bidi="ar-EG"/>
        </w:rPr>
        <w:t>اعترافه في تحقيق الهيئة بمتابعة العمل بمسلخ الدواجن وحضور اجتماعات الشركاء نيابةً عن والده.</w:t>
      </w:r>
    </w:p>
    <w:p w:rsidR="007E26F1" w:rsidRPr="00D45630" w:rsidRDefault="007E26F1" w:rsidP="007E26F1">
      <w:pPr>
        <w:pStyle w:val="12"/>
        <w:spacing w:after="0" w:line="400" w:lineRule="exact"/>
        <w:ind w:left="0"/>
        <w:jc w:val="lowKashida"/>
        <w:rPr>
          <w:rFonts w:ascii="Traditional Arabic" w:hAnsi="Traditional Arabic" w:cs="Traditional Arabic"/>
          <w:sz w:val="24"/>
          <w:szCs w:val="28"/>
          <w:rtl/>
          <w:lang w:bidi="ar-EG"/>
        </w:rPr>
      </w:pPr>
      <w:r w:rsidRPr="00D45630">
        <w:rPr>
          <w:rFonts w:ascii="Traditional Arabic" w:hAnsi="Traditional Arabic" w:cs="Traditional Arabic"/>
          <w:sz w:val="24"/>
          <w:szCs w:val="28"/>
          <w:rtl/>
          <w:lang w:bidi="ar-EG"/>
        </w:rPr>
        <w:t>ما تضمنته الوكالة الشرعية المشار إليها وكيلاً عن والده في كافة الأعمال الإدارية والتجارية الخاصة بالمسلخ مما فيها إبرام العقود واستلام الأرباح وتسديد الخسائر.</w:t>
      </w:r>
    </w:p>
    <w:p w:rsidR="007E26F1" w:rsidRPr="00D45630" w:rsidRDefault="007E26F1" w:rsidP="007E26F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وتطلب الهيئة من ديوان المظالم معاقبة المتهم طبقاً لأحكام المادة (الأولى) الفقرة (1) من المرسوم الملكي رقم (43) وتاريخ 19/11/1377هـ</w:t>
      </w:r>
    </w:p>
    <w:p w:rsidR="007E26F1" w:rsidRPr="00D45630" w:rsidRDefault="007E26F1" w:rsidP="007E26F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وبمثول المدعى عليه أمام الدائرة ومواجهته بما هو منسوب إليه أنكر ما ورد بقرار الاتهام، وذكر أن السجل التجاري باسم والده وكشف الحساب كذلك، وأن له وكالة شرعية وقد استلم به مبلغ قرض من البنك الزراعي باسم الوالد وإيداعه في حسابه، ولم يقم بإبرام العقود أو العمل التجاري أو استلام الأرباح وهو يقوم على رعاية والده البالغ من العمر تسعين سنة، كما أن المادة (13/2) من اللائحة التنفيذية لنظام الخدمة المدنية نصت على أن ما لا يعد اشتغالاً في ست حالات على سبيل الحد القيام بأعمال القوامة والوصاية والوكالة ولو بأجر، وذكر أنها منطبقة بحقه وليس لديه ما يود إضافته، وبعرض ذلك على المدعي العام اكتفى بما ورد بلائحة الدعوي.</w:t>
      </w:r>
    </w:p>
    <w:p w:rsidR="007E26F1" w:rsidRPr="00D45630" w:rsidRDefault="007E26F1" w:rsidP="007E26F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7E26F1" w:rsidRPr="00D45630" w:rsidRDefault="007E26F1" w:rsidP="007E26F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وبعد سماع الدعوي والإجابة، وبعد الاطلاع على كافة الأوراق والتحقيقات، وحيث أنكر المدعى عليه ما نسب إليه في كافة مراحل التحقيق والمحاكمة من اشتغاله بالتجارة، وأن الوكالة تضمنت ما ورد في منطوق المادة (13/2) من اللائحة التنفيذية لنظام الخدمة المدنية، فلم يثبت للدائرة أنه قام بموجبها بإبرام العقود أو ممارسة العمل التجاري، الأمر الذي انعدم معه القصد الجنائي، وحيث إن الإدانة إنما تبني على الجرم واليقين لا على الظن والتخمين مما تنتهي معه الدائرة إلى القضاء بعدم إدانته.</w:t>
      </w:r>
    </w:p>
    <w:p w:rsidR="007E26F1" w:rsidRPr="00D45630" w:rsidRDefault="007E26F1" w:rsidP="007E26F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بعدم إدانة المدعى عليه (.....)  (.....) الجنسية بما نسب إليه؛ لما هو موضح بالأسباب.</w:t>
      </w:r>
    </w:p>
    <w:p w:rsidR="007E26F1" w:rsidRPr="00D45630" w:rsidRDefault="007E26F1" w:rsidP="007E26F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7E26F1" w:rsidRPr="00D45630" w:rsidRDefault="007E26F1" w:rsidP="007E26F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7E26F1" w:rsidRPr="00D45630" w:rsidRDefault="007E26F1" w:rsidP="007E26F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7E26F1" w:rsidRPr="00D45630" w:rsidRDefault="007E26F1" w:rsidP="007E26F1">
      <w:pPr>
        <w:spacing w:line="400" w:lineRule="exact"/>
        <w:jc w:val="lowKashida"/>
        <w:rPr>
          <w:rFonts w:ascii="Traditional Arabic" w:hAnsi="Traditional Arabic" w:cs="Traditional Arabic"/>
          <w:szCs w:val="28"/>
          <w:rtl/>
          <w:lang w:bidi="ar-EG"/>
        </w:rPr>
      </w:pPr>
    </w:p>
    <w:p w:rsidR="007E26F1" w:rsidRPr="00D45630" w:rsidRDefault="007E26F1" w:rsidP="007E26F1">
      <w:pPr>
        <w:rPr>
          <w:rFonts w:ascii="Traditional Arabic" w:hAnsi="Traditional Arabic" w:cs="Traditional Arabic"/>
          <w:sz w:val="36"/>
          <w:szCs w:val="36"/>
        </w:rPr>
      </w:pPr>
    </w:p>
    <w:p w:rsidR="007E26F1" w:rsidRPr="00D45630" w:rsidRDefault="007E26F1">
      <w:pPr>
        <w:rPr>
          <w:rFonts w:ascii="Traditional Arabic" w:hAnsi="Traditional Arabic" w:cs="Traditional Arabic"/>
          <w:sz w:val="32"/>
          <w:szCs w:val="32"/>
          <w:rtl/>
        </w:rPr>
      </w:pPr>
    </w:p>
    <w:p w:rsidR="00E4732C" w:rsidRPr="00D45630" w:rsidRDefault="00E4732C">
      <w:pPr>
        <w:rPr>
          <w:rFonts w:ascii="Traditional Arabic" w:hAnsi="Traditional Arabic" w:cs="Traditional Arabic"/>
          <w:sz w:val="32"/>
          <w:szCs w:val="32"/>
          <w:rtl/>
        </w:rPr>
      </w:pPr>
    </w:p>
    <w:p w:rsidR="00E4732C" w:rsidRPr="00D45630" w:rsidRDefault="00E4732C" w:rsidP="00E4732C">
      <w:pPr>
        <w:rPr>
          <w:rFonts w:ascii="Traditional Arabic" w:hAnsi="Traditional Arabic" w:cs="Traditional Arabic"/>
          <w:sz w:val="144"/>
          <w:szCs w:val="144"/>
          <w:rtl/>
        </w:rPr>
      </w:pPr>
    </w:p>
    <w:p w:rsidR="00E4732C" w:rsidRPr="00D45630" w:rsidRDefault="00E4732C" w:rsidP="00E4732C">
      <w:pPr>
        <w:rPr>
          <w:rFonts w:ascii="Traditional Arabic" w:hAnsi="Traditional Arabic" w:cs="Traditional Arabic"/>
          <w:sz w:val="144"/>
          <w:szCs w:val="144"/>
          <w:rtl/>
        </w:rPr>
      </w:pPr>
    </w:p>
    <w:p w:rsidR="00E4732C" w:rsidRPr="00D45630" w:rsidRDefault="00E4732C" w:rsidP="00E4732C">
      <w:pPr>
        <w:rPr>
          <w:rFonts w:ascii="Traditional Arabic" w:hAnsi="Traditional Arabic" w:cs="Traditional Arabic"/>
          <w:sz w:val="144"/>
          <w:szCs w:val="144"/>
          <w:rtl/>
        </w:rPr>
      </w:pPr>
    </w:p>
    <w:p w:rsidR="00E4732C" w:rsidRPr="00D45630" w:rsidRDefault="00E4732C" w:rsidP="00E4732C">
      <w:pPr>
        <w:jc w:val="center"/>
        <w:rPr>
          <w:rFonts w:ascii="Traditional Arabic" w:hAnsi="Traditional Arabic" w:cs="Traditional Arabic"/>
          <w:sz w:val="72"/>
          <w:szCs w:val="72"/>
          <w:rtl/>
        </w:rPr>
      </w:pPr>
      <w:r w:rsidRPr="00D45630">
        <w:rPr>
          <w:rFonts w:ascii="Traditional Arabic" w:hAnsi="Traditional Arabic" w:cs="Traditional Arabic"/>
          <w:sz w:val="72"/>
          <w:szCs w:val="72"/>
          <w:rtl/>
        </w:rPr>
        <w:t>انتحال صفة رجل السلطة العامة</w:t>
      </w:r>
    </w:p>
    <w:p w:rsidR="00E4732C" w:rsidRPr="00D45630" w:rsidRDefault="00E4732C" w:rsidP="00E4732C">
      <w:pPr>
        <w:jc w:val="center"/>
        <w:rPr>
          <w:rFonts w:ascii="Traditional Arabic" w:hAnsi="Traditional Arabic" w:cs="Traditional Arabic"/>
          <w:sz w:val="72"/>
          <w:szCs w:val="72"/>
          <w:rtl/>
        </w:rPr>
      </w:pPr>
    </w:p>
    <w:p w:rsidR="00E4732C" w:rsidRPr="00D45630" w:rsidRDefault="00E4732C" w:rsidP="00E4732C">
      <w:pPr>
        <w:jc w:val="center"/>
        <w:rPr>
          <w:rFonts w:ascii="Traditional Arabic" w:hAnsi="Traditional Arabic" w:cs="Traditional Arabic"/>
          <w:sz w:val="72"/>
          <w:szCs w:val="72"/>
          <w:rtl/>
        </w:rPr>
      </w:pPr>
    </w:p>
    <w:p w:rsidR="00E4732C" w:rsidRPr="00D45630" w:rsidRDefault="00E4732C" w:rsidP="00E4732C">
      <w:pPr>
        <w:jc w:val="center"/>
        <w:rPr>
          <w:rFonts w:ascii="Traditional Arabic" w:hAnsi="Traditional Arabic" w:cs="Traditional Arabic"/>
          <w:sz w:val="72"/>
          <w:szCs w:val="72"/>
          <w:rtl/>
        </w:rPr>
      </w:pPr>
    </w:p>
    <w:p w:rsidR="00E4732C" w:rsidRPr="00D45630" w:rsidRDefault="00E4732C" w:rsidP="00E4732C">
      <w:pPr>
        <w:jc w:val="center"/>
        <w:rPr>
          <w:rFonts w:ascii="Traditional Arabic" w:hAnsi="Traditional Arabic" w:cs="Traditional Arabic"/>
          <w:sz w:val="72"/>
          <w:szCs w:val="72"/>
          <w:rtl/>
        </w:rPr>
      </w:pPr>
    </w:p>
    <w:p w:rsidR="00E4732C" w:rsidRPr="00D45630" w:rsidRDefault="00E4732C" w:rsidP="00E4732C">
      <w:pPr>
        <w:jc w:val="center"/>
        <w:rPr>
          <w:rFonts w:ascii="Traditional Arabic" w:hAnsi="Traditional Arabic" w:cs="Traditional Arabic"/>
          <w:sz w:val="72"/>
          <w:szCs w:val="72"/>
          <w:rtl/>
        </w:rPr>
      </w:pPr>
    </w:p>
    <w:p w:rsidR="00E4732C" w:rsidRPr="00D45630" w:rsidRDefault="00E4732C" w:rsidP="00E4732C">
      <w:pPr>
        <w:jc w:val="center"/>
        <w:rPr>
          <w:rFonts w:ascii="Traditional Arabic" w:hAnsi="Traditional Arabic" w:cs="Traditional Arabic"/>
          <w:sz w:val="72"/>
          <w:szCs w:val="72"/>
          <w:rtl/>
        </w:rPr>
      </w:pPr>
    </w:p>
    <w:p w:rsidR="00E4732C" w:rsidRPr="00D45630" w:rsidRDefault="00E4732C" w:rsidP="00E4732C">
      <w:pPr>
        <w:rPr>
          <w:rFonts w:ascii="Traditional Arabic" w:hAnsi="Traditional Arabic" w:cs="Traditional Arabic"/>
          <w:sz w:val="36"/>
          <w:szCs w:val="36"/>
          <w:rtl/>
        </w:rPr>
      </w:pP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القضية 4471/1/ق لعام 1428هـ</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رقم الحكم الابتدائي 261/د/ج/2 لعام 1429هـ </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653/إس/2 لعام 1429هـ</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3/11/1429هــ</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دعوى – عدم جواز نظر الدعوى لسابقة الفصل فيها – حجية حكم المحكمة الجزئية الصادر بإدانة المتهمين عن جريمة السلب– تطابق الاتهام المنسوب للمتهمين مع الاتهام الذي سبق إدانتهم عنه بحكم المحكمة الجزئية.</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-المادة (2) من نظام عقوبات انتحال صفة رجل السلطة العامة الصادر بالمرسوم الملكي رقم (م/46) وتاريخ 8/9/ 1408هـ. </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التحقيق والادعاء العام الدعوى الجنائية بطلب الحكم على المتهمين بمعاقبتها بالعقوبة المنصوص عليها في لائحة الاتهام؛ لأنهما قاما بانتحال صفة رجل السلطة العامة وسلبا من المجني عليهم أموالاً بهذه الصفة ولاذا بالفرار-صدور الحكم الشرعي بمعاقبة المتهم الأول بالسجن خمس سنوات وجلده ألف جلدة، وسجن الثاني ثلاث سنوات وجلده مائة جلدة مسبباً على قيامهما بالتحايل على المجني عليهم وتفتيشهم مدعين أنهم رجال أمن، وسلب ما بحوزتهم من مبالغ – قناعة ممثل الادعاء بالحكم وعدم تقديمه دليلاً أن الحكم لا يشمل الانتحال. – أثره: عدم جواز نظر الدعوى عن تهمة انتحال صفة رجل أمن لسابقة الفصل فيها.</w:t>
      </w:r>
    </w:p>
    <w:p w:rsidR="00E4732C" w:rsidRPr="00D45630" w:rsidRDefault="00E4732C" w:rsidP="00E4732C">
      <w:pPr>
        <w:tabs>
          <w:tab w:val="left" w:pos="368"/>
        </w:tabs>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 أقام فرع هيئة التحقيق والادعاء دعواه الجنائية بموجب لائحة الدعوى رقم (2604900035) لعام 1428هـ ضد المتهمين المذكورين وتضمنت: (بتاريخ 2/11/1425هـ تقدم الوافد (.....)، (.....) الجنسية، مبلغاً بأنه حضر له شخصان عندما كان بسيارته في الصناعية القديمة يستقلون سيارة نوع (مرسيدس) موديل قديم، سوداء اللون، وذكرا أنهما من رجال المباحث وأخذا منه مبلغ ألف وخمسين ريالاً بعد تفتيشه ولاذوا الفرار إلى جهة غير معلومة.</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وبتاريخ 10/10/1425هـ تقدم لمركز شرطة الشفاء (.....)، (.....) الجنسية، ببلاغ مفاده: تعرضه للسلب من قبل شخصين يستقلان سيارة نوع مرسيدس سوداء اللون قديمة، مدعيان أنهما رجال البحث بعد </w:t>
      </w:r>
      <w:proofErr w:type="spellStart"/>
      <w:r w:rsidRPr="00D45630">
        <w:rPr>
          <w:rFonts w:ascii="Traditional Arabic" w:hAnsi="Traditional Arabic" w:cs="Traditional Arabic"/>
          <w:szCs w:val="28"/>
          <w:rtl/>
          <w:lang w:bidi="ar-EG"/>
        </w:rPr>
        <w:t>إركابه</w:t>
      </w:r>
      <w:proofErr w:type="spellEnd"/>
      <w:r w:rsidRPr="00D45630">
        <w:rPr>
          <w:rFonts w:ascii="Traditional Arabic" w:hAnsi="Traditional Arabic" w:cs="Traditional Arabic"/>
          <w:szCs w:val="28"/>
          <w:rtl/>
          <w:lang w:bidi="ar-EG"/>
        </w:rPr>
        <w:t xml:space="preserve"> في السيارة وتفتيشه وأخذ مبلغ ثمانية عشر ألف ريالٍ ولاذا بالفرار.</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وبتاريخ 25/9/1425هـ تقدم لمركز شرطة العريجاء (.....)، (.....) الجنسية عن تعرضه من قبل شخصين يستقلان سيارة نوع مرسيدس سوداء اللون تحمل لوحة رقم (.....) وقاما </w:t>
      </w:r>
      <w:proofErr w:type="spellStart"/>
      <w:r w:rsidRPr="00D45630">
        <w:rPr>
          <w:rFonts w:ascii="Traditional Arabic" w:hAnsi="Traditional Arabic" w:cs="Traditional Arabic"/>
          <w:szCs w:val="28"/>
          <w:rtl/>
          <w:lang w:bidi="ar-EG"/>
        </w:rPr>
        <w:t>بإركابه</w:t>
      </w:r>
      <w:proofErr w:type="spellEnd"/>
      <w:r w:rsidRPr="00D45630">
        <w:rPr>
          <w:rFonts w:ascii="Traditional Arabic" w:hAnsi="Traditional Arabic" w:cs="Traditional Arabic"/>
          <w:szCs w:val="28"/>
          <w:rtl/>
          <w:lang w:bidi="ar-EG"/>
        </w:rPr>
        <w:t xml:space="preserve"> على أنهم رجال البحث الجنائي وقاما بسرقة مبلغ ستة آلاف وثمانمائة ريالٍ بعد تفتيشه، ومن زميله مبلغ ألف ريالٍ، إلا أن زميله قام بأخذها ولاذا بالفرار، وبعدها أنزلاه واتجها إلى جهة غير معلومة.</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وبتاريخ 22/10/1425هـ تقدم لمركز شرطة البطحاء (.....)، (.....) الجنسية ببلاغ مفاده: تعرضه للسلب من قبل شخصين يقودان سيارة نوع مرسيدس مدعين أنهما رجال أمن، وأخذا منه مبلغ خمسة آلاف ريالٍ ولاذا بالفرار.</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وبتاريخ 24/7/1425هـ تقدم لمركز شرطة الديرة (.....)، (.....) الجنسية مبلغاً عن سرقة سيارته من أمام ورشة بحي </w:t>
      </w:r>
      <w:proofErr w:type="spellStart"/>
      <w:r w:rsidRPr="00D45630">
        <w:rPr>
          <w:rFonts w:ascii="Traditional Arabic" w:hAnsi="Traditional Arabic" w:cs="Traditional Arabic"/>
          <w:szCs w:val="28"/>
          <w:rtl/>
          <w:lang w:bidi="ar-EG"/>
        </w:rPr>
        <w:t>عليشة</w:t>
      </w:r>
      <w:proofErr w:type="spellEnd"/>
      <w:r w:rsidRPr="00D45630">
        <w:rPr>
          <w:rFonts w:ascii="Traditional Arabic" w:hAnsi="Traditional Arabic" w:cs="Traditional Arabic"/>
          <w:szCs w:val="28"/>
          <w:rtl/>
          <w:lang w:bidi="ar-EG"/>
        </w:rPr>
        <w:t xml:space="preserve"> وهي نوع مرسيدس موديل 86 سوداء اللون تحمل لوحة رقم (.....) ولا يتهم أحداً بسرقتها، والمرتكب عليها القضايا من قبل المتهمين بعد استبدال لوحتها بلوحة السيارة (.....) وهي من النوع واللون نفسه.</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وتم القبض على المذكورين من قبل دوريات الأمن وبقيادتهما سيارة تحمل المواصفات نفسها وعثر بداخلها على جهاز لاسلكي وكلبشة (لعبة) وعدد (6) حبات </w:t>
      </w:r>
      <w:proofErr w:type="spellStart"/>
      <w:r w:rsidRPr="00D45630">
        <w:rPr>
          <w:rFonts w:ascii="Traditional Arabic" w:hAnsi="Traditional Arabic" w:cs="Traditional Arabic"/>
          <w:szCs w:val="28"/>
          <w:rtl/>
          <w:lang w:bidi="ar-EG"/>
        </w:rPr>
        <w:t>كبتاجون</w:t>
      </w:r>
      <w:proofErr w:type="spellEnd"/>
      <w:r w:rsidRPr="00D45630">
        <w:rPr>
          <w:rFonts w:ascii="Traditional Arabic" w:hAnsi="Traditional Arabic" w:cs="Traditional Arabic"/>
          <w:szCs w:val="28"/>
          <w:rtl/>
          <w:lang w:bidi="ar-EG"/>
        </w:rPr>
        <w:t xml:space="preserve"> وقطعة من الحشيش المخدر بالإضافة لمبلغ (1895) ريالٍ.</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وباستجوابهما اعترفا أنهما قاما بسرقة السيارة المرسيدس التي ضبطت بقيادتهما بحي </w:t>
      </w:r>
      <w:proofErr w:type="spellStart"/>
      <w:r w:rsidRPr="00D45630">
        <w:rPr>
          <w:rFonts w:ascii="Traditional Arabic" w:hAnsi="Traditional Arabic" w:cs="Traditional Arabic"/>
          <w:szCs w:val="28"/>
          <w:rtl/>
          <w:lang w:bidi="ar-EG"/>
        </w:rPr>
        <w:t>عليشة</w:t>
      </w:r>
      <w:proofErr w:type="spellEnd"/>
      <w:r w:rsidRPr="00D45630">
        <w:rPr>
          <w:rFonts w:ascii="Traditional Arabic" w:hAnsi="Traditional Arabic" w:cs="Traditional Arabic"/>
          <w:szCs w:val="28"/>
          <w:rtl/>
          <w:lang w:bidi="ar-EG"/>
        </w:rPr>
        <w:t xml:space="preserve"> وسرقة اللوحة رقم (.....) من سيارة مشابهة وتركيبها على السيارة المسروقة؛ لاستخدامها في جرائمهما واستعمال جهاز لاسلكي (لعبة) للتمويه واعترفا كذلك بما يلي:</w:t>
      </w:r>
    </w:p>
    <w:p w:rsidR="00E4732C" w:rsidRPr="00D45630" w:rsidRDefault="00E4732C" w:rsidP="00E4732C">
      <w:pPr>
        <w:numPr>
          <w:ilvl w:val="0"/>
          <w:numId w:val="60"/>
        </w:numPr>
        <w:spacing w:after="0" w:line="400" w:lineRule="exact"/>
        <w:ind w:left="0" w:firstLine="0"/>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قيامهما </w:t>
      </w:r>
      <w:proofErr w:type="spellStart"/>
      <w:r w:rsidRPr="00D45630">
        <w:rPr>
          <w:rFonts w:ascii="Traditional Arabic" w:hAnsi="Traditional Arabic" w:cs="Traditional Arabic"/>
          <w:szCs w:val="28"/>
          <w:rtl/>
          <w:lang w:bidi="ar-EG"/>
        </w:rPr>
        <w:t>باستيقاف</w:t>
      </w:r>
      <w:proofErr w:type="spellEnd"/>
      <w:r w:rsidRPr="00D45630">
        <w:rPr>
          <w:rFonts w:ascii="Traditional Arabic" w:hAnsi="Traditional Arabic" w:cs="Traditional Arabic"/>
          <w:szCs w:val="28"/>
          <w:rtl/>
          <w:lang w:bidi="ar-EG"/>
        </w:rPr>
        <w:t xml:space="preserve"> أحد الوافدين من الجنسية (.....) بشارع </w:t>
      </w:r>
      <w:proofErr w:type="spellStart"/>
      <w:r w:rsidRPr="00D45630">
        <w:rPr>
          <w:rFonts w:ascii="Traditional Arabic" w:hAnsi="Traditional Arabic" w:cs="Traditional Arabic"/>
          <w:szCs w:val="28"/>
          <w:rtl/>
          <w:lang w:bidi="ar-EG"/>
        </w:rPr>
        <w:t>الريل</w:t>
      </w:r>
      <w:proofErr w:type="spellEnd"/>
      <w:r w:rsidRPr="00D45630">
        <w:rPr>
          <w:rFonts w:ascii="Traditional Arabic" w:hAnsi="Traditional Arabic" w:cs="Traditional Arabic"/>
          <w:szCs w:val="28"/>
          <w:rtl/>
          <w:lang w:bidi="ar-EG"/>
        </w:rPr>
        <w:t xml:space="preserve"> ومعهما الجهاز اللاسلكي وإيهامه بأنهما من رجال الأمن وتفتيشه وأخذ مبلغ (2000) ريالٍ منه والهرب.</w:t>
      </w:r>
    </w:p>
    <w:p w:rsidR="00E4732C" w:rsidRPr="00D45630" w:rsidRDefault="00E4732C" w:rsidP="00E4732C">
      <w:pPr>
        <w:numPr>
          <w:ilvl w:val="0"/>
          <w:numId w:val="60"/>
        </w:numPr>
        <w:spacing w:after="0" w:line="400" w:lineRule="exact"/>
        <w:ind w:left="0" w:firstLine="0"/>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قيامهما بسلب مبلغ (18000) ريالٍ من أحد الأشخاص بحي الشفاء بعد التحايل عليه وإبلاغه أنهما من رجال الأمن ومن ثم الهرب.</w:t>
      </w:r>
    </w:p>
    <w:p w:rsidR="00E4732C" w:rsidRPr="00D45630" w:rsidRDefault="00E4732C" w:rsidP="00E4732C">
      <w:pPr>
        <w:numPr>
          <w:ilvl w:val="0"/>
          <w:numId w:val="60"/>
        </w:numPr>
        <w:spacing w:after="0" w:line="400" w:lineRule="exact"/>
        <w:ind w:left="0" w:firstLine="0"/>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قيامهما </w:t>
      </w:r>
      <w:proofErr w:type="spellStart"/>
      <w:r w:rsidRPr="00D45630">
        <w:rPr>
          <w:rFonts w:ascii="Traditional Arabic" w:hAnsi="Traditional Arabic" w:cs="Traditional Arabic"/>
          <w:szCs w:val="28"/>
          <w:rtl/>
          <w:lang w:bidi="ar-EG"/>
        </w:rPr>
        <w:t>باستيقاف</w:t>
      </w:r>
      <w:proofErr w:type="spellEnd"/>
      <w:r w:rsidRPr="00D45630">
        <w:rPr>
          <w:rFonts w:ascii="Traditional Arabic" w:hAnsi="Traditional Arabic" w:cs="Traditional Arabic"/>
          <w:szCs w:val="28"/>
          <w:rtl/>
          <w:lang w:bidi="ar-EG"/>
        </w:rPr>
        <w:t xml:space="preserve"> شخصين من الجنسية اليمنية بحي العريجاء وإيهامهما أنهما من رجال الأمن باستخدام الجهاز اللاسلكي وسلب مبلغ (6000) ريالٍ من أحدهما والهرب.</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وبعرضهما على المبلغ (.....)، و(.....)، و(.....)، و(.....) تعرفوا عليهما وبمواجهتهما بالمبلغين أقرا بالتحايل عليهم وسلبهم.</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وقد أسفر التحقيق عن اتهامهما بانتحال صفة رجل أمن وذلك للأدلة والقرائن التالية:</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1- إقرارهما المنوه عنه. 2- محضر القبض. 3- محاضر التعرف والمواجهة.</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وبالبحث عن سوابقهما عثر للأول على سبع سوابق مسجلة ضده وهي: 1- اختلاء محرم، 2- سرقة من سيارات، 3- نصب واحتيال، 4- مخدرات، 5- زنا، 6- حيازة واستعمال مخدرات، ولم يعثر للثاني على سوابق ضده حتى تاريخه.</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ما أقدم عليه المذكوران فعل معاقب عليه أطلب إثبات إدانتهما بانتحال صفة رجل أمن والحكم عليهما بأقصى العقوبة الواردة في المادة (الثانية) من نظام انتحال صفة رجل السلطة العامة).</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وبعد إحالة القضية إلى هذه الدائرة حددت لها جلسة بتاريخ الإثنين 13/11/1428هـ وفيها حضر ممثل فرع هيئة التحقيق والادعاء العام (.....)، والمتهمان، وبعد قراءة لائحة الدعوى على المتهم الأول (.....) وسؤاله عما نسب إليه أجاب قائلاً: (ما نسب إليَّ في قرار الاتهام الصحيح منه هو أنني كنت أقود السيارة الواردة في قرار الاتهام بناءً على طلب أخي المتهم الثاني، وكنت تحت تأثير المخدر وكنت أقوم </w:t>
      </w:r>
      <w:proofErr w:type="spellStart"/>
      <w:r w:rsidRPr="00D45630">
        <w:rPr>
          <w:rFonts w:ascii="Traditional Arabic" w:hAnsi="Traditional Arabic" w:cs="Traditional Arabic"/>
          <w:szCs w:val="28"/>
          <w:rtl/>
          <w:lang w:bidi="ar-EG"/>
        </w:rPr>
        <w:t>باستيقاف</w:t>
      </w:r>
      <w:proofErr w:type="spellEnd"/>
      <w:r w:rsidRPr="00D45630">
        <w:rPr>
          <w:rFonts w:ascii="Traditional Arabic" w:hAnsi="Traditional Arabic" w:cs="Traditional Arabic"/>
          <w:szCs w:val="28"/>
          <w:rtl/>
          <w:lang w:bidi="ar-EG"/>
        </w:rPr>
        <w:t xml:space="preserve"> الأشخاص المذكورين في قرار الاتهام بناءً على طلب أخي المتهم الثاني، وبعد </w:t>
      </w:r>
      <w:proofErr w:type="spellStart"/>
      <w:r w:rsidRPr="00D45630">
        <w:rPr>
          <w:rFonts w:ascii="Traditional Arabic" w:hAnsi="Traditional Arabic" w:cs="Traditional Arabic"/>
          <w:szCs w:val="28"/>
          <w:rtl/>
          <w:lang w:bidi="ar-EG"/>
        </w:rPr>
        <w:t>استيقافهم</w:t>
      </w:r>
      <w:proofErr w:type="spellEnd"/>
      <w:r w:rsidRPr="00D45630">
        <w:rPr>
          <w:rFonts w:ascii="Traditional Arabic" w:hAnsi="Traditional Arabic" w:cs="Traditional Arabic"/>
          <w:szCs w:val="28"/>
          <w:rtl/>
          <w:lang w:bidi="ar-EG"/>
        </w:rPr>
        <w:t xml:space="preserve"> أذكر لهم أنني رجل أمن، إلا أنني لم آخذ منهم أي شيء بل أخي المتهم الثاني هو الذي يقول لهم أيضاً أنه رجل أمن ويقوم بأخذ ما معهم إلا أنه لا علاقة لي بالسلب، أما الجهاز اللاسلكي غير الحقيقي فلا أعلم من وضعه في السيارة؛ لأن السيارة قام بسرقتها أخي، وعليه فإنني أصادق على أقوالي السابقة لدى جهات التحقيق، وكذا إقراري المصدق شرعاً عدا ما ورد في تلك الأقوال من الاعتراف بالسلب أو السرقة فأنا لم أفعل ذلك وإنما أخي المتهم الثاني)، وبعرض ما تقدم على ممثل الادعاء قرر اكتفاءه بما ورد في لائحة الدعوى.</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بعد ذلك جرى قراءة لائحة الدعوى على المتهم الثاني (.....)، وبعد سؤاله عما جاء فيه أجاب قائلاً: (ما نسب إليَّ في قرار الاتهام صحيح؛ حيث كنت أقوم بسلب الأشخاص المذكورين في قرار الاتهام بالمشاركة مع أخي المتهم الأول بعد أن أذكر لهم أنني رجل أمن، وكان في السيارة المسروقة التي بحوزتنا جهاز لاسلكي إذا رآه هؤلاء الأشخاص اللذين نقوم بسلبهم تأكد لهم ما ذكرته لهم من أنني رجل أمن، هذا ما حصل)، وبعرض ما تقدم على المدعي العام اكتفى بما ورد في لائحة الدعوى، وبسؤال المتهم الثاني عن سوابقه أجاب بأن عليه سابقتين إحداهما قات، والثانية مخدرات، بعد ذلك أفاد المتهمان الأول والثاني بأن الحكم الصادر من المحكمة الجزائية بالرياض في هذه القضية كان مشتملاً على تعزيرهما عن الانتحال، فجرى طلب الحكم منهما فأجابا بأنهما ليس لديهما نسخة منه، وأنه موجود لدى السجن الموقوفان فيه وبإمكان الدائرة طلب صورة من الحكم المذكور من السجن المذكور.</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وفي جلسة هذا اليوم الثلاثاء 13/6/1429هـ ورد إلى الدائرة خطاب مدير شعبة إصلاحية الحائر المتضمن إرفاق صورة من القرار الشرعي الصادر من المحكمة الجزئية بالرياض في حق المتهمين، حيث دفع المتهمان في جلسة سابقة بشمول هذا الحكم للتهم المنسوبة إليهما، وبعرض هذا القرار الشرعي على ممثل الادعاء طلب تزويده بصورة منه، وتم تزويده بذلك.</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وبعد اطلاع الدائرة على القرار المشار إليه تبين لها أن فضيلة ناظر القضية بالمحكمة الجزئية قد أصدر حكمه بمعاقبة المتهمين بسجن الأول مدة خمس سنوات وجلده ألف جلدة، وسجن الثاني ثلاث سنوات وجلده سبع مائة جلدة، وذكر ما نصه: (لقيامهما بالتحايل على المبلغين وتفتيشهم مدعين أنهم رجال أمن وسلب ما بحوزتهم من مبالغ مالية ... إلخ)، وبسؤال ممثل الادعاء عن القرار المشار إليه أجاب بأنه أثناء رفع الدعوى أمام المحكمة تمت الإشارة إلى فرز أوراق مستقلة فيما يتعلق بانتحال الأول والثاني لشخصية رجل الأمن، ويكتفي بما جاء في أوراق القضية، وبسؤال المتهمين عما يودَّان إضافته أجابا بأنهما يكتفيان بإجابتهما السابقة.</w:t>
      </w:r>
    </w:p>
    <w:p w:rsidR="00E4732C" w:rsidRPr="00D45630" w:rsidRDefault="00E4732C" w:rsidP="00E4732C">
      <w:pPr>
        <w:tabs>
          <w:tab w:val="left" w:pos="368"/>
        </w:tabs>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وعليه وبناءً على الدعوى الجنائية وبعد الاطلاع على أوراق القضية ودراستها تبين للدائرة أن ما نسب إلى المتهمين من انتحال صفة رجل الأمن قد ظهر للدائرة شموله بالقرار الصادر من المحكمة الجزئية بالرياض في قضية السلب المتعلقة بهذه القضية والمرفق بأوراق القضية، حيث نص فضيلة القاضي مصدر الحكم على ذلك في القرار بصفة التعليل بقوله: (لقيامهما بالتحايل على المبلغين وتفتيشهم مدعين أنهم رجال أمن وسلب ما بحوزتهم من مبالغ مالية ...)، وقد قنع ممثل الادعاء بذلك وما دفع به ممثل الادعاء من أن الحكم لا يشمل الانتحال لم يقدم البينة عليه والثابت من عبارة الحكم ما تقدم.</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مما تنتهي معه الدائرة إلى عدم جواز نظر هذه القضية لسابق الفصل فيها بالحكم الصادر من المحكمة الجزئية بالرياض في قضية السلب المرتبطة بها.</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بعدم جواز نظر هذه القضية رقم (4471/1/ق) لعام 1428هـ المقامة من فرع هيئة التحقيق والادعاء العام بمنطقة الرياض ضد كل من: 1- (.....)، (.....) الجنسية، 2- (.....)، (.....) الجنسية؛ لسابقة الفصل فيها بالقرار الشرعي رقم (82) وتاريخ 2/9/1426هـ الصادر من المحكمة الجزئية بالرياض؛ لما هو مبين بالأسباب.</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E4732C" w:rsidRPr="00D45630" w:rsidRDefault="00E4732C" w:rsidP="00E4732C">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rPr>
        <w:lastRenderedPageBreak/>
        <w:t>رقم القضية: 3797/1/ق لعام 1428هـ</w:t>
      </w:r>
    </w:p>
    <w:p w:rsidR="00E4732C" w:rsidRPr="00D45630" w:rsidRDefault="00E4732C" w:rsidP="00E4732C">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الحكم الابتدائي: 283/د/ج/2 لعام 1428هـ</w:t>
      </w:r>
    </w:p>
    <w:p w:rsidR="00E4732C" w:rsidRPr="00D45630" w:rsidRDefault="00E4732C" w:rsidP="00E4732C">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حكم الاستئناف: 130/ت/2 لعام 1429هـ</w:t>
      </w:r>
    </w:p>
    <w:p w:rsidR="00E4732C" w:rsidRPr="00D45630" w:rsidRDefault="00E4732C" w:rsidP="00E4732C">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تاريخ الجلسة: 7/3/1429هـ</w:t>
      </w:r>
    </w:p>
    <w:p w:rsidR="00E4732C" w:rsidRPr="00D45630" w:rsidRDefault="00E4732C" w:rsidP="00E4732C">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E4732C" w:rsidRPr="00D45630" w:rsidRDefault="00E4732C" w:rsidP="00E4732C">
      <w:pPr>
        <w:spacing w:line="400" w:lineRule="exact"/>
        <w:rPr>
          <w:rFonts w:ascii="Traditional Arabic" w:hAnsi="Traditional Arabic" w:cs="Traditional Arabic"/>
          <w:szCs w:val="28"/>
          <w:rtl/>
        </w:rPr>
      </w:pPr>
      <w:r w:rsidRPr="00D45630">
        <w:rPr>
          <w:rFonts w:ascii="Traditional Arabic" w:hAnsi="Traditional Arabic" w:cs="Traditional Arabic"/>
          <w:szCs w:val="28"/>
          <w:rtl/>
        </w:rPr>
        <w:t>انتحال صفة رجل السلطة العامة - عدم كفاية الأدلة.</w:t>
      </w:r>
    </w:p>
    <w:p w:rsidR="00E4732C" w:rsidRPr="00D45630" w:rsidRDefault="00E4732C" w:rsidP="00E4732C">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الأنظمة واللوائح</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-المادة (٢) من نظام عقوبات انتحال صفة رجل السلطة العامة الصادر بالمرسوم الملكي رقم (م /46) وتاريخ 8/9/1408هـ.</w:t>
      </w:r>
    </w:p>
    <w:p w:rsidR="00E4732C" w:rsidRPr="00D45630" w:rsidRDefault="00E4732C" w:rsidP="00E4732C">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الملخص</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أقامت هيئة التحقيق والادعاء العام الدعوى الجنائية بطلب الحكم على المتهمين بمعاقبتهم بالعقوبة المنصوص عليها في نظام عقوبات انتحال صفة رجل السلطة العامة؛ لأنهم استوقفوا مواطناً بمحافظة المزاحمية، ثم قاموا بمتابعته إلى محافظة ضرماء وأجبروه على الوقوف وقال له أحدهم: (توقف نحن حكومة)، ثم ذكر لهم المواطن المبلغ أنه يريد إيصال عائلته إلى منزله فتابعوه بسيارتهم، ولما أنزل أهله وعاد لهم هربوا-عدم وجود البينة الموصلة على انتحال صفة رجل السلطة العامة - قيام المتهمين بمطاردة سيارة أحد المواطنين لاشتباههم في وضعه، وإبلاغ هيئة الأمر بالمعروف والنهي عن المنكر ليس دليلاً على الانتحال – أثره: عدم كفايته كدليل على انتحالهم صفة رجل السلطة العامة - مؤدى ذلك: عدم الإدانة لعدم وجود الدليل.</w:t>
      </w:r>
    </w:p>
    <w:p w:rsidR="00E4732C" w:rsidRPr="00D45630" w:rsidRDefault="00E4732C" w:rsidP="00E4732C">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الوقائع</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أقام فرع هيئة التحقيق والادعاء العام بمنطقة الرياض دعواه الجنائية بموجب لائحة الدعوى من المدعي العام التي جاء فيها ما نصه: بصفتي مدعياً عاماً في دائرة الادعاء العام بمدينة الرياض أدعي على:</w:t>
      </w:r>
    </w:p>
    <w:p w:rsidR="00E4732C" w:rsidRPr="00D45630" w:rsidRDefault="00E4732C" w:rsidP="00E4732C">
      <w:pPr>
        <w:numPr>
          <w:ilvl w:val="0"/>
          <w:numId w:val="61"/>
        </w:numPr>
        <w:tabs>
          <w:tab w:val="left" w:pos="368"/>
        </w:tabs>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 25 سنة، (.....) الجنسية، بموجب السجل المدني رقم (.....).</w:t>
      </w:r>
    </w:p>
    <w:p w:rsidR="00E4732C" w:rsidRPr="00D45630" w:rsidRDefault="00E4732C" w:rsidP="00E4732C">
      <w:pPr>
        <w:numPr>
          <w:ilvl w:val="0"/>
          <w:numId w:val="61"/>
        </w:numPr>
        <w:tabs>
          <w:tab w:val="left" w:pos="368"/>
        </w:tabs>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 20 سنة، (.....) الجنسية، بموجب السجل المدني رقم (.....)</w:t>
      </w:r>
    </w:p>
    <w:p w:rsidR="00E4732C" w:rsidRPr="00D45630" w:rsidRDefault="00E4732C" w:rsidP="00E4732C">
      <w:pPr>
        <w:numPr>
          <w:ilvl w:val="0"/>
          <w:numId w:val="61"/>
        </w:numPr>
        <w:tabs>
          <w:tab w:val="left" w:pos="368"/>
        </w:tabs>
        <w:spacing w:after="0" w:line="400" w:lineRule="exact"/>
        <w:ind w:left="0" w:firstLine="0"/>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 (.....) 20 سنة، (.....) </w:t>
      </w:r>
      <w:proofErr w:type="gramStart"/>
      <w:r w:rsidRPr="00D45630">
        <w:rPr>
          <w:rFonts w:ascii="Traditional Arabic" w:hAnsi="Traditional Arabic" w:cs="Traditional Arabic"/>
          <w:szCs w:val="28"/>
          <w:rtl/>
        </w:rPr>
        <w:t>الجنسية,</w:t>
      </w:r>
      <w:proofErr w:type="gramEnd"/>
      <w:r w:rsidRPr="00D45630">
        <w:rPr>
          <w:rFonts w:ascii="Traditional Arabic" w:hAnsi="Traditional Arabic" w:cs="Traditional Arabic"/>
          <w:szCs w:val="28"/>
          <w:rtl/>
        </w:rPr>
        <w:t xml:space="preserve"> بموجب السجل المدني رقم (.....).</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جميعهم موقوفون لدى المباحث العامة بموجب برقية مدير مباحث منطقة الرياض رقم (16674) وتاريخ 23/3/1428هـ.</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حيث إنه بتاريخ 10/4/1427هـ تقدم المواطن (.....) ببلاغ إلى مركز شرطة محافظة المزاحمية مفاده: أنه كان يسير بسيارته مع عائلته بمحافظة المزاحمية فاستوقفه ثلاثة أشخاص يركبون سيارة هونداي سوداء اللون وسألوه عن شخص يدعى (.....) ونفى معرفته به ثم قاموا بمتابعته إلى محافظة ضرماء وشاهد خلفه سيارة داتسون غمارتين بها ثلاث أشخاص وأجبروه على الوقوف وقال له أحدهم: (توقف نحن حكومة)، ثم ذكر لهم أنه يريد إيصال عائلته إلى منزله فتبعوه بسيارته، ولما أنزل أهله وعاد هربوا وتوقفت السيارة الهونداي ونزل منها شخص يعرفه وهو (.....)، فإنه من </w:t>
      </w:r>
      <w:r w:rsidRPr="00D45630">
        <w:rPr>
          <w:rFonts w:ascii="Traditional Arabic" w:hAnsi="Traditional Arabic" w:cs="Traditional Arabic"/>
          <w:szCs w:val="28"/>
          <w:rtl/>
        </w:rPr>
        <w:lastRenderedPageBreak/>
        <w:t>هؤلاء، فقال هم رجال الهيئة فلحق بهم وهربوا، وفي الليلة نفسها اتصل عليه المدعى عليه الأول من جوال (.....)، وطلب أن يسامحه فقال له من أنتم فأخبره أنهم (فزاعة) وليسوا من رجال الهيئة.</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وباستجواب الأول أفاد بأنه شاهد في حوالي الساعة الواحدة والنصف ليلاً صاحب سيارة نوع فورد وترافقه امرأة فشك في أمره فقام بمتابعته عن بعد ثم اتصل على رفيقه الثاني وأخبره عن تلك السيارة، وأكد له الأخير أنه لا يعرفها، فطلب منه الأول أن يترك أمرها له ثم قام بمتابعتهما حتى دخلت هجرة </w:t>
      </w:r>
      <w:proofErr w:type="spellStart"/>
      <w:r w:rsidRPr="00D45630">
        <w:rPr>
          <w:rFonts w:ascii="Traditional Arabic" w:hAnsi="Traditional Arabic" w:cs="Traditional Arabic"/>
          <w:szCs w:val="28"/>
          <w:rtl/>
        </w:rPr>
        <w:t>السيباني</w:t>
      </w:r>
      <w:proofErr w:type="spellEnd"/>
      <w:r w:rsidRPr="00D45630">
        <w:rPr>
          <w:rFonts w:ascii="Traditional Arabic" w:hAnsi="Traditional Arabic" w:cs="Traditional Arabic"/>
          <w:szCs w:val="28"/>
          <w:rtl/>
        </w:rPr>
        <w:t xml:space="preserve"> واختفت وركب معه بعد ذلك (.....)، وجاءه اتصال من الثاني يخبره أنه شاهد تلك السيارة تخرج من هجرة </w:t>
      </w:r>
      <w:proofErr w:type="spellStart"/>
      <w:r w:rsidRPr="00D45630">
        <w:rPr>
          <w:rFonts w:ascii="Traditional Arabic" w:hAnsi="Traditional Arabic" w:cs="Traditional Arabic"/>
          <w:szCs w:val="28"/>
          <w:rtl/>
        </w:rPr>
        <w:t>السيباني</w:t>
      </w:r>
      <w:proofErr w:type="spellEnd"/>
      <w:r w:rsidRPr="00D45630">
        <w:rPr>
          <w:rFonts w:ascii="Traditional Arabic" w:hAnsi="Traditional Arabic" w:cs="Traditional Arabic"/>
          <w:szCs w:val="28"/>
          <w:rtl/>
        </w:rPr>
        <w:t>، ثم قام بمتابعة تلك السيارة حتى أنزل امرأة في أحد المنازل واتجه إليهم بسرعة. وباستجواب الثاني ذكر أنه كان يرافقه الثالث وجاءت أقواله مطابقة لأقوال الأول مؤكداً أنه لما شاهد تلك السيارة أبلغ الأول بها وقام وهو على سيارته الداتسون غمارتين باللحاق به هو ورفيقه الأول حتى هرب، وباستجواب الثالث جاءت أقواله مطابقة لأقوال الثاني والأول.</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وقد أسفر التحقيق عن اتهامهم بانتحال صفة رجل السلطة العامة، وذلك للأدلة والقرائن التالية:</w:t>
      </w:r>
    </w:p>
    <w:p w:rsidR="00E4732C" w:rsidRPr="00D45630" w:rsidRDefault="00E4732C" w:rsidP="00E4732C">
      <w:pPr>
        <w:numPr>
          <w:ilvl w:val="0"/>
          <w:numId w:val="62"/>
        </w:numPr>
        <w:tabs>
          <w:tab w:val="left" w:pos="368"/>
        </w:tabs>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إقرار الثاني والثالث المتضمن أنه كان يطارد المدعي بسيارته.</w:t>
      </w:r>
    </w:p>
    <w:p w:rsidR="00E4732C" w:rsidRPr="00D45630" w:rsidRDefault="00E4732C" w:rsidP="00E4732C">
      <w:pPr>
        <w:numPr>
          <w:ilvl w:val="0"/>
          <w:numId w:val="62"/>
        </w:numPr>
        <w:tabs>
          <w:tab w:val="left" w:pos="368"/>
        </w:tabs>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إقرار الثاني والثالث المتضمن متابعتهما بسيارة المدعي بناءً على طلب من الأول.</w:t>
      </w:r>
    </w:p>
    <w:p w:rsidR="00E4732C" w:rsidRPr="00D45630" w:rsidRDefault="00E4732C" w:rsidP="00E4732C">
      <w:pPr>
        <w:numPr>
          <w:ilvl w:val="0"/>
          <w:numId w:val="62"/>
        </w:numPr>
        <w:tabs>
          <w:tab w:val="left" w:pos="368"/>
        </w:tabs>
        <w:spacing w:after="0" w:line="400" w:lineRule="exact"/>
        <w:ind w:left="0" w:firstLine="0"/>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ما ورد في أقوال المدعي أن المذكورين كانوا يتابعونه أثناء سيره ومحاولتهم </w:t>
      </w:r>
      <w:proofErr w:type="spellStart"/>
      <w:r w:rsidRPr="00D45630">
        <w:rPr>
          <w:rFonts w:ascii="Traditional Arabic" w:hAnsi="Traditional Arabic" w:cs="Traditional Arabic"/>
          <w:szCs w:val="28"/>
          <w:rtl/>
        </w:rPr>
        <w:t>استيقافه</w:t>
      </w:r>
      <w:proofErr w:type="spellEnd"/>
      <w:r w:rsidRPr="00D45630">
        <w:rPr>
          <w:rFonts w:ascii="Traditional Arabic" w:hAnsi="Traditional Arabic" w:cs="Traditional Arabic"/>
          <w:szCs w:val="28"/>
          <w:rtl/>
        </w:rPr>
        <w:t>.</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وبالبحث عن سوابقهم اتضح خلوها من السوابق.</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وحيث إن ما أقدم عليه المذكورون فعل معاقب عليه أطلب إثبات ما أسند إليه والحكم عليهم بالعقوبة المنصوص عليها في المادة (الثانية) من نظام عقوبات انتحال صفة رجل السلطة العامة الصادر بالمرسوم الملكي رقم (م/٤٦) وتاريخ 8/9/1428هـ.</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وقد جرى تحديد جلسة في يوم الأحد 4/9/1428هـ ثم في يوم الإثنين 24/10/1428هـ لم يحضر فيها المتهمون. </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وفي جلسة يوم الثلاثاء 1/12/1428هـ حضر المدعي العام (.....) كما حضر المتهم (.....) سجل مدني رقم (.....) والمتهم (.....) سجل رقم (.....) والمتهم (.....) سجل رقم (.....)، وبقراءة قرار الاتهام على المتهم الأول وبسؤاله </w:t>
      </w:r>
      <w:proofErr w:type="gramStart"/>
      <w:r w:rsidRPr="00D45630">
        <w:rPr>
          <w:rFonts w:ascii="Traditional Arabic" w:hAnsi="Traditional Arabic" w:cs="Traditional Arabic"/>
          <w:szCs w:val="28"/>
          <w:rtl/>
        </w:rPr>
        <w:t>عن ما</w:t>
      </w:r>
      <w:proofErr w:type="gramEnd"/>
      <w:r w:rsidRPr="00D45630">
        <w:rPr>
          <w:rFonts w:ascii="Traditional Arabic" w:hAnsi="Traditional Arabic" w:cs="Traditional Arabic"/>
          <w:szCs w:val="28"/>
          <w:rtl/>
        </w:rPr>
        <w:t xml:space="preserve"> نسب إليه أجاب قائلاً: ما نسب إليّ في قرار الاتهام غير صحيح، فأنا لم أقم بانتحال صفه رجل السلطة العامة، والذي حدث هو أنني كنت متجهاً إلى منزلي في </w:t>
      </w:r>
      <w:proofErr w:type="spellStart"/>
      <w:r w:rsidRPr="00D45630">
        <w:rPr>
          <w:rFonts w:ascii="Traditional Arabic" w:hAnsi="Traditional Arabic" w:cs="Traditional Arabic"/>
          <w:szCs w:val="28"/>
          <w:rtl/>
        </w:rPr>
        <w:t>الغطغط</w:t>
      </w:r>
      <w:proofErr w:type="spellEnd"/>
      <w:r w:rsidRPr="00D45630">
        <w:rPr>
          <w:rFonts w:ascii="Traditional Arabic" w:hAnsi="Traditional Arabic" w:cs="Traditional Arabic"/>
          <w:szCs w:val="28"/>
          <w:rtl/>
        </w:rPr>
        <w:t xml:space="preserve"> في الساعة الواحدة وخمس وأربعين دقيقة ليلاً فشاهدت سيارة فورد عشبي والنور الداخلي للسيارة مضاء وفي داخل السيارة رجل وامرأة شككت في أمرهما فقمت بالاتصال بمكتب الهيئة فلم يرد أحد فقمت بالاتصال على زميل المتهم الثالث (.....) وذكرت له ما شاهدته، حيث كان يمشي في سيارته خلفي وبرفقته المتهم الثاني، فذكرت له ما شاهدته فقال لي الوضع في السيارة المذكورة مشتبه فيه، فذكرت له أنني سأقوم بالاتصال بالهيئة، وفعلاً اتصلت بالهيئة ولم يرد أحد فتركتهم وذهبت إلى منزلي، ومن الغد ورد اتصال من شرطة ضرماء باستدعائي وحضرت، وذكروا لي أن هناك شخص ادعى أخوه عليّ بأنني قمت بحد سيارة أخيه فأجبتهم بأنني لم أقم بحد أحد، وشرحت للمحقق تفاصيل ما وقع في الأمر على النحو الذي ذكرت له للدائرة أعلاه، فقاموا بإيقافي وأفيد الدائرة بأنني لم يتم مقابلتي بالمدعي الخاص ولا بأخيه الذي قام بتقديم الشكوى لدى الشرطة، هذا ما لدي. وبعرض ما تقدم على ممثل الادعاء اكتفى بما قدم.</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ثم جرى قراءة الاتهام على المتهم الثاني، وبسؤاله عما نسب إليه أجاب قائلاً: ما نسب إليّ في قرار الاتهام غير صحيح، فأنا لم أقم بانتحال صفة رجل السلطة العامة، والذي حصل هو أنني كنت راكباً في السيارة مع المتهم الثالث فورد لنا </w:t>
      </w:r>
      <w:r w:rsidRPr="00D45630">
        <w:rPr>
          <w:rFonts w:ascii="Traditional Arabic" w:hAnsi="Traditional Arabic" w:cs="Traditional Arabic"/>
          <w:szCs w:val="28"/>
          <w:rtl/>
        </w:rPr>
        <w:lastRenderedPageBreak/>
        <w:t>اتصال من المتهم الأول ذكر لنا أنه يشتبه بالسيارة التي تسير معنا في الشارع وهي من نوع فورد، وأن فيها رجل وامرأة اشتبه في أمرهما وذكر لنا أنه سوف يقوم بالاتصال على الهيئة لإبلاغهم، بعد ذلك تابعنا إلى أن توقفت عند أحد المنازل فتوجهت إلى منزلي ولم نقم بالتحدث مع المشتبه به إطلاقاً فضلا عن أن يكون قد صدر مني انتحال صفة رجل السلطة العامة، استدعوني شرطة المزاحمية وسألوني عن الواقعة، فأجبت بما ورد أعلاه، علماً بأنه لم تتم مقابلتي بالشخص الذي ادعى علينا بانتحال صفة رجل السلطة العامة، وعليه فإن ما نسب في قرار الاتهام غير صحيح جملةً وتفصيلاً فأنا لم أنتحل صفة رجل السلطة العامة ولم أتحدث إلى الشخص المذكور إطلاقاً، هذا ما لدي. وبعرض ما تقدم على ممثل الهيئة اكتفى بما قدم.</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بعد ذلك جرى قراءة قرار الاتهام على المتهم الثالث، وبسؤاله عما نسب إليه أجاب قائلاً: ما نسب إليّ في قرار الاتهام غير صحيح، والصحيح هو أنني كنت برفقة المتهم الثاني فاتصل بنا المتهم الأول وذكر لنا أنه يشتبه في سيارة تمشي معنا في الشارع فيها رجل وامرأة، حيث كنت أقود سيارتي خلف المتهم الأول وذكر لي على أنه سوف يقوم بالاتصال بالهيئة بعد ذلك توجهت إلى محل إبل زميلي (.....) والشخص المذكور صاحب السيارة التي اشتبهنا بما لم أقابله ولم أتحدث معه ولم أقم بانتحال صفة رجل السلطة العامة، كما أن جهة التحقيق عندما تم استدعائي في التحقيق في هذه القضية لم </w:t>
      </w:r>
      <w:proofErr w:type="spellStart"/>
      <w:r w:rsidRPr="00D45630">
        <w:rPr>
          <w:rFonts w:ascii="Traditional Arabic" w:hAnsi="Traditional Arabic" w:cs="Traditional Arabic"/>
          <w:szCs w:val="28"/>
          <w:rtl/>
        </w:rPr>
        <w:t>يواجهوني</w:t>
      </w:r>
      <w:proofErr w:type="spellEnd"/>
      <w:r w:rsidRPr="00D45630">
        <w:rPr>
          <w:rFonts w:ascii="Traditional Arabic" w:hAnsi="Traditional Arabic" w:cs="Traditional Arabic"/>
          <w:szCs w:val="28"/>
          <w:rtl/>
        </w:rPr>
        <w:t xml:space="preserve"> بالشخص المذكور الذي ذكروا أنه يدعي أنني انتحلت أمامه رجل السلطة العامة، وعليه فإن ما نسب إليّ في قرار الاتهام من انتحال صفة رجل السلطة العامة غير صحيح، هذا ما لدي. وبعرض ما تقدم على ممثل الهيئة قرر اكتفاءه بما قدم، بعد ذلك جرى سؤال ممثل الهيئة هل لديه بينة على أن المتهمين الثلاثة قاموا بانتحال صفة رجل السلطة العامة؟ قال: ليس لدي غير ما ذكر في قرار الاتهام وبذا ختمت المرافعة وتقرر تأجيل نظر القضية للدراسة إلى يوم الإثنين 28/12/1428هـ.</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وبجلسة اليوم حضر المدعي العام (.....) ولم يحضر المتهمون وأصدرت الدائرة حكمها الآتي:</w:t>
      </w:r>
    </w:p>
    <w:p w:rsidR="00E4732C" w:rsidRPr="00D45630" w:rsidRDefault="00E4732C" w:rsidP="00E4732C">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الأسباب</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حيث إنه باطلاع الدائرة على أوراق القضية ودراستها، وتأمل ما جاء في الدعوى، وإجابة المتهمين الثلاثة، وما جاء في ملفات التحقيق، تبين عدم وجود الدليل والبينة الموصلة على أن المتهمين انتحلوا صفة رجل السلطة العامة وما ذكر في أدلة من أن </w:t>
      </w:r>
      <w:proofErr w:type="gramStart"/>
      <w:r w:rsidRPr="00D45630">
        <w:rPr>
          <w:rFonts w:ascii="Traditional Arabic" w:hAnsi="Traditional Arabic" w:cs="Traditional Arabic"/>
          <w:szCs w:val="28"/>
          <w:rtl/>
        </w:rPr>
        <w:t>المتهمين  قاموا</w:t>
      </w:r>
      <w:proofErr w:type="gramEnd"/>
      <w:r w:rsidRPr="00D45630">
        <w:rPr>
          <w:rFonts w:ascii="Traditional Arabic" w:hAnsi="Traditional Arabic" w:cs="Traditional Arabic"/>
          <w:szCs w:val="28"/>
          <w:rtl/>
        </w:rPr>
        <w:t xml:space="preserve"> بمطاردة سيارة أحد المواطنين لاشتباههم في وضعه وإبلاغ هيئة الأمر بالمعروف والنهى عن النكر، فإن ذلك ليس فيه دليلاً على انتحالهم صفة رجل السلطة العامة، مما تنتهي معه الدائرة إلى عدم إدانة المتهمين جميعا بما نسب إليهم؛ لعدم وجود الدليل.</w:t>
      </w:r>
    </w:p>
    <w:p w:rsidR="00E4732C" w:rsidRPr="00D45630" w:rsidRDefault="00E4732C" w:rsidP="00E4732C">
      <w:pPr>
        <w:spacing w:line="400" w:lineRule="exact"/>
        <w:rPr>
          <w:rFonts w:ascii="Traditional Arabic" w:hAnsi="Traditional Arabic" w:cs="Traditional Arabic"/>
          <w:szCs w:val="28"/>
          <w:rtl/>
        </w:rPr>
      </w:pPr>
      <w:r w:rsidRPr="00D45630">
        <w:rPr>
          <w:rFonts w:ascii="Traditional Arabic" w:hAnsi="Traditional Arabic" w:cs="Traditional Arabic"/>
          <w:szCs w:val="28"/>
          <w:rtl/>
        </w:rPr>
        <w:t>لذلك حكمت الدائرة بعدم إدانة كل من (.....) و(.....) و(.....) -..... الجنسية- بما نسب إليهم.</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E4732C" w:rsidRPr="00D45630" w:rsidRDefault="00E4732C" w:rsidP="00E4732C">
      <w:pPr>
        <w:spacing w:line="400" w:lineRule="exact"/>
        <w:rPr>
          <w:rFonts w:ascii="Traditional Arabic" w:hAnsi="Traditional Arabic" w:cs="Traditional Arabic"/>
          <w:szCs w:val="28"/>
          <w:rtl/>
          <w:lang w:bidi="ar-EG"/>
        </w:rPr>
      </w:pPr>
    </w:p>
    <w:p w:rsidR="00E4732C" w:rsidRPr="00D45630" w:rsidRDefault="00E4732C" w:rsidP="00E4732C">
      <w:pPr>
        <w:rPr>
          <w:rFonts w:ascii="Traditional Arabic" w:hAnsi="Traditional Arabic" w:cs="Traditional Arabic"/>
          <w:sz w:val="72"/>
          <w:szCs w:val="72"/>
          <w:rtl/>
          <w:lang w:bidi="ar-EG"/>
        </w:rPr>
      </w:pPr>
    </w:p>
    <w:p w:rsidR="00E4732C" w:rsidRPr="00D45630" w:rsidRDefault="00E4732C" w:rsidP="00E4732C">
      <w:pPr>
        <w:rPr>
          <w:rFonts w:ascii="Traditional Arabic" w:hAnsi="Traditional Arabic" w:cs="Traditional Arabic"/>
          <w:sz w:val="72"/>
          <w:szCs w:val="72"/>
          <w:rtl/>
          <w:lang w:bidi="ar-EG"/>
        </w:rPr>
      </w:pPr>
    </w:p>
    <w:p w:rsidR="00E4732C" w:rsidRPr="00D45630" w:rsidRDefault="00E4732C" w:rsidP="00E4732C">
      <w:pPr>
        <w:rPr>
          <w:rFonts w:ascii="Traditional Arabic" w:hAnsi="Traditional Arabic" w:cs="Traditional Arabic"/>
          <w:sz w:val="72"/>
          <w:szCs w:val="72"/>
          <w:rtl/>
          <w:lang w:bidi="ar-EG"/>
        </w:rPr>
      </w:pPr>
    </w:p>
    <w:p w:rsidR="00E4732C" w:rsidRPr="00D45630" w:rsidRDefault="00E4732C" w:rsidP="00E4732C">
      <w:pPr>
        <w:rPr>
          <w:rFonts w:ascii="Traditional Arabic" w:hAnsi="Traditional Arabic" w:cs="Traditional Arabic"/>
          <w:sz w:val="72"/>
          <w:szCs w:val="72"/>
          <w:rtl/>
          <w:lang w:bidi="ar-EG"/>
        </w:rPr>
      </w:pPr>
    </w:p>
    <w:p w:rsidR="00E4732C" w:rsidRPr="00D45630" w:rsidRDefault="00E4732C" w:rsidP="00E4732C">
      <w:pPr>
        <w:rPr>
          <w:rFonts w:ascii="Traditional Arabic" w:hAnsi="Traditional Arabic" w:cs="Traditional Arabic"/>
          <w:sz w:val="72"/>
          <w:szCs w:val="72"/>
          <w:rtl/>
          <w:lang w:bidi="ar-EG"/>
        </w:rPr>
      </w:pPr>
    </w:p>
    <w:p w:rsidR="00E4732C" w:rsidRPr="00D45630" w:rsidRDefault="00E4732C" w:rsidP="00E4732C">
      <w:pPr>
        <w:rPr>
          <w:rFonts w:ascii="Traditional Arabic" w:hAnsi="Traditional Arabic" w:cs="Traditional Arabic"/>
          <w:sz w:val="72"/>
          <w:szCs w:val="72"/>
          <w:rtl/>
          <w:lang w:bidi="ar-EG"/>
        </w:rPr>
      </w:pPr>
    </w:p>
    <w:p w:rsidR="00E4732C" w:rsidRPr="00D45630" w:rsidRDefault="00E4732C" w:rsidP="00E4732C">
      <w:pPr>
        <w:rPr>
          <w:rFonts w:ascii="Traditional Arabic" w:hAnsi="Traditional Arabic" w:cs="Traditional Arabic"/>
          <w:sz w:val="72"/>
          <w:szCs w:val="72"/>
          <w:rtl/>
          <w:lang w:bidi="ar-EG"/>
        </w:rPr>
      </w:pPr>
    </w:p>
    <w:p w:rsidR="00E4732C" w:rsidRPr="00D45630" w:rsidRDefault="00E4732C" w:rsidP="00E4732C">
      <w:pPr>
        <w:rPr>
          <w:rFonts w:ascii="Traditional Arabic" w:hAnsi="Traditional Arabic" w:cs="Traditional Arabic"/>
          <w:sz w:val="72"/>
          <w:szCs w:val="72"/>
          <w:rtl/>
          <w:lang w:bidi="ar-EG"/>
        </w:rPr>
      </w:pPr>
    </w:p>
    <w:p w:rsidR="00E4732C" w:rsidRPr="00D45630" w:rsidRDefault="00E4732C" w:rsidP="00E4732C">
      <w:pPr>
        <w:rPr>
          <w:rFonts w:ascii="Traditional Arabic" w:hAnsi="Traditional Arabic" w:cs="Traditional Arabic"/>
          <w:sz w:val="72"/>
          <w:szCs w:val="72"/>
          <w:rtl/>
          <w:lang w:bidi="ar-EG"/>
        </w:rPr>
      </w:pPr>
    </w:p>
    <w:p w:rsidR="00E4732C" w:rsidRPr="00D45630" w:rsidRDefault="00E4732C" w:rsidP="00E4732C">
      <w:pPr>
        <w:rPr>
          <w:rFonts w:ascii="Traditional Arabic" w:hAnsi="Traditional Arabic" w:cs="Traditional Arabic"/>
          <w:sz w:val="72"/>
          <w:szCs w:val="72"/>
          <w:rtl/>
          <w:lang w:bidi="ar-EG"/>
        </w:rPr>
      </w:pPr>
    </w:p>
    <w:p w:rsidR="00E4732C" w:rsidRPr="00D45630" w:rsidRDefault="00E4732C" w:rsidP="00E4732C">
      <w:pPr>
        <w:spacing w:line="400" w:lineRule="exact"/>
        <w:jc w:val="both"/>
        <w:rPr>
          <w:rFonts w:ascii="Traditional Arabic" w:hAnsi="Traditional Arabic" w:cs="Traditional Arabic"/>
          <w:szCs w:val="28"/>
          <w:rtl/>
          <w:lang w:bidi="ar-EG"/>
        </w:rPr>
      </w:pPr>
    </w:p>
    <w:p w:rsidR="00E4732C" w:rsidRPr="00D45630" w:rsidRDefault="00E4732C" w:rsidP="00E4732C">
      <w:pPr>
        <w:spacing w:line="400" w:lineRule="exact"/>
        <w:jc w:val="both"/>
        <w:rPr>
          <w:rFonts w:ascii="Traditional Arabic" w:hAnsi="Traditional Arabic" w:cs="Traditional Arabic"/>
          <w:szCs w:val="28"/>
          <w:rtl/>
          <w:lang w:bidi="ar-EG"/>
        </w:rPr>
      </w:pPr>
    </w:p>
    <w:p w:rsidR="00E4732C" w:rsidRPr="00D45630" w:rsidRDefault="00E4732C" w:rsidP="00E4732C">
      <w:pPr>
        <w:spacing w:line="400" w:lineRule="exact"/>
        <w:jc w:val="both"/>
        <w:rPr>
          <w:rFonts w:ascii="Traditional Arabic" w:hAnsi="Traditional Arabic" w:cs="Traditional Arabic"/>
          <w:szCs w:val="28"/>
          <w:rtl/>
          <w:lang w:bidi="ar-EG"/>
        </w:rPr>
      </w:pP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القضية 3907/2/ق لعام 1428هـ</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رقم الحكم الابتدائي 491/د/ج/9 لعام 1428هـ </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261/ت/2 لعام 1429هـ</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15/5/1429هــ</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انتحال صفة رجل السلطة العامة والسلب – اعتراف المتهم بالجريمة-عدم جواز تعدد العقوبات عن ذات الجريمة. </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-المادة (2) من نظام عقوبات انتحال صفة رجل السلطة العامة الصادر بالمرسوم الملكي رقم (م/46) وتاريخ 8/9/ 1408هـ. </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أقامت هيئة التحقيق والادعاء العام الدعوى الجنائية بطلب الحكم على المتهم بمعاقبته بالعقوبة المنصوص عليها في المادة (2) من نظام عقوبات انتحال صفة رجل السلطة العامة الصادر بالمرسوم الملكي رقم (م/46) لعام 1408هـ في صورتها المشددة؛ لأنه انتحل صفة رجل بحث جنائي واستولى على أموال المجني عليه. </w:t>
      </w:r>
    </w:p>
    <w:p w:rsidR="00E4732C" w:rsidRPr="00D45630" w:rsidRDefault="00E4732C" w:rsidP="00E4732C">
      <w:pPr>
        <w:numPr>
          <w:ilvl w:val="0"/>
          <w:numId w:val="63"/>
        </w:numPr>
        <w:tabs>
          <w:tab w:val="left" w:pos="368"/>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اعتراف المتهم والمصادقة على اعترافه شرعاً بما يفيد ارتكابه للجريمة المنسوبة إليه وانطباق صورته التي تم استخراجها من جهاز الصراف الآلي عليه - أثر ذلك: إدانته. </w:t>
      </w:r>
    </w:p>
    <w:p w:rsidR="00E4732C" w:rsidRPr="00D45630" w:rsidRDefault="00E4732C" w:rsidP="00E4732C">
      <w:pPr>
        <w:numPr>
          <w:ilvl w:val="0"/>
          <w:numId w:val="63"/>
        </w:numPr>
        <w:tabs>
          <w:tab w:val="left" w:pos="368"/>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سبق صدور حكم شرعي من المحكمة الجزئية بسجن المتهم عن قضية السلب مدة سنتين وجلده خمسين جلدة مكررة عشرين مرة، وتغريمه ثلاثة آلاف ريالٍ، وتزامن وقائع قضية الانتحال واتحادها في الفعل والمكان والزمان مع قضية السلب – أثر ذلك: ألا يعاقب عنها بعقوبتين مختلفتين والاكتفاء بعقوبة واحدة، وهي التي تضمنها القرار الشرعي الصادر بحقه من المحكمة الجزئية. </w:t>
      </w:r>
    </w:p>
    <w:p w:rsidR="00E4732C" w:rsidRPr="00D45630" w:rsidRDefault="00E4732C" w:rsidP="00E4732C">
      <w:pPr>
        <w:tabs>
          <w:tab w:val="left" w:pos="368"/>
        </w:tabs>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E4732C" w:rsidRPr="00D45630" w:rsidRDefault="00E4732C" w:rsidP="00E4732C">
      <w:pPr>
        <w:tabs>
          <w:tab w:val="left" w:pos="368"/>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 أقام فرع هيئة التحقيق والادعاء العام بمنطقة مكة المكرمة – جدة دعواه ضد المتهم بموجب قرار الاتهام سالف الذكر، وفي هذه الجلسة حضر المتهم، وحضر لحضوره ممثل الادعاء (.....).</w:t>
      </w:r>
    </w:p>
    <w:p w:rsidR="00E4732C" w:rsidRPr="00D45630" w:rsidRDefault="00E4732C" w:rsidP="00E4732C">
      <w:pPr>
        <w:tabs>
          <w:tab w:val="left" w:pos="368"/>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وبسؤاله عن دعواه أفاد أنه: بصفته مدعياً عاماً في دائرة الادعاء العام بمحافظة جدة يدعي على: (.....)، (.....) الجنسية بموجب السجل المدني رقم (.....) المقبوض عليه بتاريخ 10/4/1428هـ، مودع بالسجن العام بمحافظة جدة بموجب مذكرة توقيف رقم (1530/20/35) وتاريخ 26/4/1428هـ؛ لأنه بتاريخ 24/3/1428هـ أبلغ المقيم (.....)، مركز شرطة مطار الملك عبد العزيز بجدة أنه وأثناء حضوره للمطار وسحب مبلغ مالي من فرع البنك بالمطار، قابله المدعى عليه في مواقف السيارات وأبلغه أنه يعمل في البحث الجنائي، وسأله عن أسباب تواجده فأخبره أنه حضر </w:t>
      </w:r>
      <w:r w:rsidRPr="00D45630">
        <w:rPr>
          <w:rFonts w:ascii="Traditional Arabic" w:hAnsi="Traditional Arabic" w:cs="Traditional Arabic"/>
          <w:szCs w:val="28"/>
          <w:rtl/>
          <w:lang w:bidi="ar-EG"/>
        </w:rPr>
        <w:lastRenderedPageBreak/>
        <w:t>لسحب مبلغ مالي لحساب كفيله، فطلب منه التوجه للبنك مرة أخرى لسحب المبالغ التي في حسابه وأن يودعها في حساب كفيله، وأثناء ذلك اتصل المجني عليه على كفيله فطلب المدعى عليه مكالمته، وأخبره أنه من رجال البحث الجنائي، وأن ما يفعله مع كفيله مخالف للأنظمة، وقام بعدها المجني عليه بسحب مبلغ (21800) ألف ريالٍ على أن يودعها في حساب كفيله، فتوجه هو والمدعى عليه خارج المطار، وعندها تمكن المدعى عليه من أخذ المبلغ والهرب. وتم التعميم عن المدعى عليه والحصول على صور له من الكاميرا التي بجهاز الصرف الإلكتروني، وبتاريخ 10/4/1428هـ تم مشاهدة المدعى عليه بالإستاد الرياضي بجدة، وتم القبض عليه، وبعد التعرف عليه من قبل أحد أفراد الأمن تم القبض عليه.</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باستجواب المدعى عليه أقر بانتحال صفة رجل الأمن، وإبرازه بطاقة لشركة خاصة وضع عليها صورته، والاستيلاء على أموال المجني عليه، وصادق على إقراره بذلك شرعاً. </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وبعرض المدعى عليه على المجني عليه عرضاً نظامياً استطاع التعرف عليه.</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وقد أسفر التحقيق بتوجيه الاتهام له بانتحال صفة رجل السلطة العامة (رجل أمن) للأدلة والقرائن التالية:</w:t>
      </w:r>
    </w:p>
    <w:p w:rsidR="00E4732C" w:rsidRPr="00D45630" w:rsidRDefault="00E4732C" w:rsidP="00E4732C">
      <w:pPr>
        <w:numPr>
          <w:ilvl w:val="0"/>
          <w:numId w:val="64"/>
        </w:numPr>
        <w:tabs>
          <w:tab w:val="left" w:pos="368"/>
        </w:tabs>
        <w:spacing w:after="0" w:line="400" w:lineRule="exact"/>
        <w:ind w:left="0" w:firstLine="0"/>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إقراره المدوَّن.</w:t>
      </w:r>
    </w:p>
    <w:p w:rsidR="00E4732C" w:rsidRPr="00D45630" w:rsidRDefault="00E4732C" w:rsidP="00E4732C">
      <w:pPr>
        <w:numPr>
          <w:ilvl w:val="0"/>
          <w:numId w:val="64"/>
        </w:numPr>
        <w:tabs>
          <w:tab w:val="left" w:pos="368"/>
        </w:tabs>
        <w:spacing w:after="0" w:line="400" w:lineRule="exact"/>
        <w:ind w:left="0" w:firstLine="0"/>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ما جاء بمحضر العرض والتعرف. </w:t>
      </w:r>
    </w:p>
    <w:p w:rsidR="00E4732C" w:rsidRPr="00D45630" w:rsidRDefault="00E4732C" w:rsidP="00E4732C">
      <w:pPr>
        <w:numPr>
          <w:ilvl w:val="0"/>
          <w:numId w:val="64"/>
        </w:numPr>
        <w:tabs>
          <w:tab w:val="left" w:pos="368"/>
        </w:tabs>
        <w:spacing w:after="0" w:line="400" w:lineRule="exact"/>
        <w:ind w:left="0" w:firstLine="0"/>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انطباق الصورة التي تم الحصول عليها من الكاميرا التي بجهاز الصرف الإلكتروني على المدعى عليه.</w:t>
      </w:r>
    </w:p>
    <w:p w:rsidR="00E4732C" w:rsidRPr="00D45630" w:rsidRDefault="00E4732C" w:rsidP="00E4732C">
      <w:pPr>
        <w:tabs>
          <w:tab w:val="left" w:pos="651"/>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وبالبحث عن سوابقه تبين وجود سابقة تزوير وثائق رسمية، وسابقة سلب وانتحال شخصية غير المسجلة عليه حتى تاريخه.</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وأضاف أن ما أقدم عليه المدعى عليه يعد فعلاً محرماً شرعاً ومعاقب عليه نظاماً، ويشكل جريمة الانتحال المعاقب عليها، وطلب إثبات ما أسند إليه والحكم عليه على ضوء المادة (الثانية) من نظام انتحال صفة رجل السلطة العامة الصادرة بالمرسوم الملكي رقم (م/46) وتاريخ 8/9/1408هـ في صورتها المشددة.</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وبسؤال المدعى عليه الجواب: أجاب بأنه يعترف بأنه فعلاً قد أخذ المبلغ – محل الاتهام– وقد صدق اعترافه شرعاً بأنه قد انتحل صفة رجل السلطة العامة –رجل أمن–، وذكر أنه قد أحيل إلى المحكمة الجزئية وصدر بحقه حكم يقضي بسجنه مدة سنتين وجلده ألف جلدة وأنه ليس لديه ما يضيفه. </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وبعرض إجابته على ممثل الادعاء اكتفى بما جاء في لائحة الدعوى، وأضاف أنه لا يعلم إن كان الحكم الصادر بحق المذكور قد اشتمل على وقائع هذه الدعوى أم لا، وطلب من الدائرة الكتابة للمحكمة المختصة للإفادة. </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وبناءً على ذلك تمت الكتابة لفضيلة رئيس المحكمة الجزئية بمحافظة جدة، لطلب صورة من القرار الشرعي الصادر بحق المتهم المذكور وذلك بموجب الخطاب رقم (10155/2) وتاريخ 4/11/1428هـ. </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وبجلسة لاحقة بتاريخ 14/11/1428هـ ورد للدائرة صورة القرار الشرعي رقم (392/17/ج) وتاريخ 14/8/1428هـ الصادر من المحكمة الجزئية بمحافظة جدة، وبعد اطلاع الدائرة عليه تم عرضه على ممثل الادعاء وعلى المتهم، فذكر أن القضية واحدة، وأن دعوى الانتحال الماثلة جزء من دعوى السلب المدعي بها أمام المحكمة الجزئية بمحافظة جدة، وقد اكتفى كل منهما بما ذكر.</w:t>
      </w:r>
    </w:p>
    <w:p w:rsidR="00E4732C" w:rsidRPr="00D45630" w:rsidRDefault="00E4732C" w:rsidP="00E4732C">
      <w:pPr>
        <w:tabs>
          <w:tab w:val="left" w:pos="368"/>
        </w:tabs>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وحيث إنه بدراسة أوراق القضية، والاطلاع على أقول المتهم في التحقيقات السابقة، وأمام الدائرة تبين أن المتهم المذكور قد اعترف وصادق على اعترافه شرعاً بما يفيد بأنه انتحل صفة رجل السلطة العامة –رجل أمن– كما تضمن محضر العرض والتعرف ما يفيد بصحة ما نسب إليه، وقد انطبقت الصورة التي تم الحصول عليها من كاميرا جهاز الصرف الآلي على المتهم المذكور. مما تنتهي معه الدائرة إلى إدانة المتهم المذكور بجريمة انتحال صفة رجل السلطة العامة –رجل أمن– المنسوبة إليه في هذه الدعوى ومعاقبته عن ذلك وفقاً لمواد الاتهام. </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إنه قد تبين أن المتهم المذكور قد صدر بحقه القرار الشرعي رقم (392/17/ج) وتاريخ 14/8/1428هـ من المحكمة الجزئية بمحافظة جدة، والقاضي بسجنه مدة سنتين تحسب منها مدة الإيقاف وجلده خمسين جلدة مكررة عشرين مرة وتغريمه مبلغ ثلاثة آلاف ريالٍ. </w:t>
      </w:r>
    </w:p>
    <w:p w:rsidR="00E4732C" w:rsidRPr="00D45630" w:rsidRDefault="00E4732C" w:rsidP="00E4732C">
      <w:pPr>
        <w:tabs>
          <w:tab w:val="left" w:pos="368"/>
        </w:tabs>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 وقائع قضية الانتحال الماثلة متزامنة ومتحدة في الفعل والمكان والزمان مع قضية السلب التي حكم بسببها؛ لذلك فإن الواجب شرعاً </w:t>
      </w:r>
      <w:proofErr w:type="gramStart"/>
      <w:r w:rsidRPr="00D45630">
        <w:rPr>
          <w:rFonts w:ascii="Traditional Arabic" w:hAnsi="Traditional Arabic" w:cs="Traditional Arabic"/>
          <w:szCs w:val="28"/>
          <w:rtl/>
          <w:lang w:bidi="ar-EG"/>
        </w:rPr>
        <w:t>أن لا</w:t>
      </w:r>
      <w:proofErr w:type="gramEnd"/>
      <w:r w:rsidRPr="00D45630">
        <w:rPr>
          <w:rFonts w:ascii="Traditional Arabic" w:hAnsi="Traditional Arabic" w:cs="Traditional Arabic"/>
          <w:szCs w:val="28"/>
          <w:rtl/>
          <w:lang w:bidi="ar-EG"/>
        </w:rPr>
        <w:t xml:space="preserve"> يعاقب عنها بعقوبتين مختلفتين، مما تنتهي معه الدائرة إلى أنه يتعين عليها العمل بما استقر عليه قضاء الديوان من الحكم بالاكتفاء بعقوبة واحدة على المتهم، وهي العقوبة التي تضمنها القرار الشرعي الصادر من المحكمة الجزئية بمحافظة جدة برقم (392/17/ج) وتاريخ 14/8/1428هـ. </w:t>
      </w:r>
    </w:p>
    <w:p w:rsidR="00E4732C" w:rsidRPr="00D45630" w:rsidRDefault="00E4732C" w:rsidP="00E4732C">
      <w:pPr>
        <w:tabs>
          <w:tab w:val="left" w:pos="368"/>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لذلك حكمت الدائرة بإدانة (.....) (.....) الجنسية بجريمة انتحال صفة رجل السلطة العامة – رجل أمن – المنسوبة إليه في هذه الدعوى، والاكتفاء بتعزيره عن ذلك بالحكم الصادر من المحكمة الجزئية بمحافظة جدة رقم (392/17/ج) وتاريخ 14/8/1428هـ، والقاضي بسجنه مدة سنتين تحسب منها مدة توقيفه على ذمة هذه القضية وجلده خمسين جلدة مكررة عشرين مرة وتغريمه مبلغ ثلاثة آلاف ريالٍ. </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E4732C" w:rsidRPr="00D45630" w:rsidRDefault="00E4732C" w:rsidP="00E4732C">
      <w:pPr>
        <w:tabs>
          <w:tab w:val="left" w:pos="368"/>
        </w:tabs>
        <w:spacing w:line="400" w:lineRule="exact"/>
        <w:jc w:val="lowKashida"/>
        <w:rPr>
          <w:rFonts w:ascii="Traditional Arabic" w:hAnsi="Traditional Arabic" w:cs="Traditional Arabic"/>
          <w:szCs w:val="28"/>
          <w:lang w:bidi="ar-EG"/>
        </w:rPr>
      </w:pPr>
    </w:p>
    <w:p w:rsidR="00E4732C" w:rsidRPr="00D45630" w:rsidRDefault="00E4732C" w:rsidP="00E4732C">
      <w:pPr>
        <w:rPr>
          <w:rFonts w:ascii="Traditional Arabic" w:hAnsi="Traditional Arabic" w:cs="Traditional Arabic"/>
          <w:sz w:val="72"/>
          <w:szCs w:val="72"/>
          <w:rtl/>
          <w:lang w:bidi="ar-EG"/>
        </w:rPr>
      </w:pPr>
      <w:r w:rsidRPr="00D45630">
        <w:rPr>
          <w:rFonts w:ascii="Traditional Arabic" w:hAnsi="Traditional Arabic" w:cs="Traditional Arabic"/>
          <w:szCs w:val="28"/>
          <w:rtl/>
          <w:lang w:bidi="ar-EG"/>
        </w:rPr>
        <w:br w:type="page"/>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lastRenderedPageBreak/>
        <w:t>رقم القضية: 3028/1/ق لعام 1428هـ</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رقم الحكم الابتدائي: 241/د/ج/2/لعام 1428هـ</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رقم حكم الاستئناف: 308/ت/2 لعام 1429هـ</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تاريخ الجلسة 29/5/1429هـ </w:t>
      </w:r>
    </w:p>
    <w:p w:rsidR="00E4732C" w:rsidRPr="00D45630" w:rsidRDefault="00E4732C" w:rsidP="00E4732C">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انتحال صفة رجل السلطة العامة – مجاورة الشاكي للمتهم في السكن تثبت معرفته به.</w:t>
      </w:r>
    </w:p>
    <w:p w:rsidR="00E4732C" w:rsidRPr="00D45630" w:rsidRDefault="00E4732C" w:rsidP="00E4732C">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الأنظمة واللوائح</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-المادة (2) من نظام عقوبات انتحال صفة رجل السلطة العامة الصادر بالمرسوم الملكي رقم (م/46) وتاريخ8/9/ 1408هـ. </w:t>
      </w:r>
    </w:p>
    <w:p w:rsidR="00E4732C" w:rsidRPr="00D45630" w:rsidRDefault="00E4732C" w:rsidP="00E4732C">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الملخص</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أقامت هيئة التحقيق والادعاء العام الدعوى الجنائية بطلب الحكم على المتهم بمعاقبته بالعقوبة المنصوص عليها في المادة (2) من نظام عقوبات انتحال صفة رجل السلطة العامة الصادر بالمرسوم الملكي رقم (م/46) لعام 1408هـ لأنه قام بانتحال صفة رجل السلطة العامة وأوقف أحد الأحداث وهدده بفعل الفاحشة به. </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ثبوت أن الشاكي يسكن في الحارة نفسها التي يسكن فيها المتهم – أثره: توافر العلم بالمتهم؛ لأن مدار الانتحال هو اعتقاد الطرف الآخر بحقيقة ادعائه مما يترتب عليه استسلامه وانصياعه لأوامره – انتفاء ذلك في حق المتهم – أثره: عدم إدانته. </w:t>
      </w:r>
    </w:p>
    <w:p w:rsidR="00E4732C" w:rsidRPr="00D45630" w:rsidRDefault="00E4732C" w:rsidP="00E4732C">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الوقائع</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أقام فرع هيئة التحقيق والادعاء العام بمنطقة الرياض دعواه الجنائية بموجب لائحة الدعوى المرفقة بقرار الاتهام رقم (هـ 1ر/9/784) لعام 1428هـ ضد المتهم (.....) البالغ من العمر (26) عاماً، (.....) الجنسية بموجب السجل المدني رقم (.....) مفرج عنه بالكفالة. </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حيث إنه بتاريخ 30/10/1427هـ قبض على المدعى عليه من قبل وحدة البحث والتحري بمركز شرطة السويدي وشبرا إثر بلاغ من الحدث (.....)، (14) سنة، (.....) الجنسية وأخيه من أمه (.....) مفاده: قيام المدعى عليه أعلاه بالتحرش بالحدث وإيقافه وتهديده بفعل الفاحشة سواء برضا أم بإكراه منتحلاً شخصية رجل بحث جنائي، وأنه مستمر في مضايقته ومتابعته ويعرض لأصدقاء المدعي بإحضاره. </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وبإعادة ضبط بلاغه/أفاد بمثل ذلك إلا أنه نفى ما ورد في محضر الشرطة من إفادة وردت على لسانه من أن المدعى عليه يهدده بفعل الفاحشة برضا أو إكراه، وذكر أن العسكري لم يفهم مراده، وأضاف أن المدعى عليه لم يراوده، وإنما يتعرض له ويتابعه ولا يستبعد سوء نيته وقرر المدعي وولي أمره رغبتهما مواصلة الدعوى. </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lastRenderedPageBreak/>
        <w:t xml:space="preserve">وبسماع أقوال المدعى عليه/أفاد بقيامه بانتحال شخصية رجل بحث جنائي بمركز شرطة السويدي، وأنه تحرش بالمدعي لغرض فعل الفاحشة به وأنه قال له (أريد فعل الفاحشة بك غصباً عنك، وإلا سوف أقوم بضربك). </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وباستجوابه/أفاد بأنه حاول إيقاف المدعي أكثر من مرة؛ لكي ينصحه بعدم الخروج من المنزل وعدم مصاحبة رفقاء السوء، وأنه قام بانتحال صفة رجل بحث جنائي لتخويف المدعي بعدم الاستمرار مع رفقاء السوء. </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وقد أسفر التحقيق عن اتهامه بانتحال صفة رجل السلطة العامة وفقاً لقرار الاتهام المرفق رقم (هـ1ر/9/784) لعام 1428هـ، وذلك للأدلة والقرائن التالية:</w:t>
      </w:r>
    </w:p>
    <w:p w:rsidR="00E4732C" w:rsidRPr="00D45630" w:rsidRDefault="00E4732C" w:rsidP="00E4732C">
      <w:pPr>
        <w:numPr>
          <w:ilvl w:val="0"/>
          <w:numId w:val="65"/>
        </w:numPr>
        <w:spacing w:after="0" w:line="400" w:lineRule="exact"/>
        <w:ind w:left="0" w:firstLine="0"/>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أقواله المدونة على اللفات </w:t>
      </w:r>
      <w:proofErr w:type="gramStart"/>
      <w:r w:rsidRPr="00D45630">
        <w:rPr>
          <w:rFonts w:ascii="Traditional Arabic" w:hAnsi="Traditional Arabic" w:cs="Traditional Arabic"/>
          <w:szCs w:val="28"/>
          <w:rtl/>
        </w:rPr>
        <w:t>( 14.13.12.3</w:t>
      </w:r>
      <w:proofErr w:type="gramEnd"/>
      <w:r w:rsidRPr="00D45630">
        <w:rPr>
          <w:rFonts w:ascii="Traditional Arabic" w:hAnsi="Traditional Arabic" w:cs="Traditional Arabic"/>
          <w:szCs w:val="28"/>
          <w:rtl/>
        </w:rPr>
        <w:t>).</w:t>
      </w:r>
    </w:p>
    <w:p w:rsidR="00E4732C" w:rsidRPr="00D45630" w:rsidRDefault="00E4732C" w:rsidP="00E4732C">
      <w:pPr>
        <w:numPr>
          <w:ilvl w:val="0"/>
          <w:numId w:val="65"/>
        </w:numPr>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 xml:space="preserve">محضر القبض المرفق لفة (15). </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وببحث سوابقه تبين عدم وجود سوابق مسجلة عليه حتى تاريخه. </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وحيث إن ما أقدم عليه المذكور فعل معاقب عليه أطلب إثبات ما أسند إليه والحكم عليه بالعقوبة المنصوص عليها في المادة (الثانية) من نظام عقوبات انتحال صفة رجل السلطة العامة الصادر بالمرسوم الملكي رقم (م/46) وتاريخ 8/9/1408هـ. </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وفي هذه الجلسة حضر ممثل الادعاء (.....) كما حضر المتهم (.....)، وفي هذه الجلسة تمت تلاوة لائحة الدعوى على المتهم وبطلب الجواب منه أنكر ما نسب إليه حيث أجاب قائلاً: إن اتهامهم لي بأني رجل مباحث هو ظنهم بأنني أعمل في المباحث، ولم أتحرش بالولد ولم ألمسه ولم أقل له أية كلمة غير أنني نصحته عن مرافقة بعض الأشخاص وهذا كل ما لدي، وبسؤال ممثل الادعاء قرر اكتفاءه بما ورد في لائحة الدعوى. </w:t>
      </w:r>
    </w:p>
    <w:p w:rsidR="00E4732C" w:rsidRPr="00D45630" w:rsidRDefault="00E4732C" w:rsidP="00E4732C">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الأسباب</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وبعد سماع الدعوى والإجابة وبعد الاطلاع على الأوراق، وحيث إن المتهم أنكر ما نسب إليه من انتحاله لصفة رجل مباحث، وحيث إنه من خلال الأوراق فإن المتهم يسكن في الحارة التي يسكن فيها المشتكي وهو معروف عندهم ويعرفه أهل الحارة، ومن ثم فإن ادعاءه لو سلم فإنه يكون مكشوفاً أمام الآخرين، ومن ثم فإن ادعاءه بذلك لا قيمة له، حيث إن مدار الانتحال هو اعتقاد الطرف الآخر بحقيقة ادعائه، الأمر الذي يترتب عليه استسلامه وانصياعه لأوامره وهذا منتفٍ في حق المتهم.</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لذلك حكمت الدائرة بعدم إدانة (.....) (.....) الجنسية بما نسب إليه؛ لما هو مبين بالأسباب.</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E4732C" w:rsidRPr="00D45630" w:rsidRDefault="00E4732C" w:rsidP="00E4732C">
      <w:pPr>
        <w:spacing w:line="400" w:lineRule="exact"/>
        <w:jc w:val="lowKashida"/>
        <w:rPr>
          <w:rFonts w:ascii="Traditional Arabic" w:hAnsi="Traditional Arabic" w:cs="Traditional Arabic"/>
          <w:szCs w:val="28"/>
          <w:lang w:bidi="ar-EG"/>
        </w:rPr>
      </w:pPr>
    </w:p>
    <w:p w:rsidR="00E4732C" w:rsidRPr="00D45630" w:rsidRDefault="00E4732C" w:rsidP="00E4732C">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2271/1/ق لعام 1428هـ</w:t>
      </w:r>
    </w:p>
    <w:p w:rsidR="00E4732C" w:rsidRPr="00D45630" w:rsidRDefault="00E4732C" w:rsidP="00E4732C">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264/د/ج/4 لعام 1428هـ</w:t>
      </w:r>
    </w:p>
    <w:p w:rsidR="00E4732C" w:rsidRPr="00D45630" w:rsidRDefault="00E4732C" w:rsidP="00E4732C">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التدقيق 424/إس/2 لعام 1429هـ</w:t>
      </w:r>
    </w:p>
    <w:p w:rsidR="00E4732C" w:rsidRPr="00D45630" w:rsidRDefault="00E4732C" w:rsidP="00E4732C">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12/7/1429هـ</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انتحال صفة رجل السلطة العامة– شرط قيام الجريمة: مباشرة المنتحل لعمل رجل السلطة العامة – عدم مباشرة عمل من أعمال رجال السلطة العامة.</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(2) من نظام عقوبات انتحال صفة رجل السلطة العامة الصادر بالمرسوم الملكي رقم (م/46) وتاريخ 8/9/ 1408هـ.</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أقامت هيئة التحقيق الادعاء العام الدعوى الجنائية بطلب الحكم على المتهم بمعاقبته بالعقوبة المنصوص عليها في نظام عقوبات انتحال صفة رجل السلطة العامة؛ لأنه شوهد في شارع صلاح الدين بحي الملز مرتدياً زياً عسكرياً ويستوقف بعض السيارات مطالباً إياها إبراز ما يبت ملكيتهم لها- لابد لقيام الجريمة من مباشرة عمل من أعمال السلطة العامة ولا يكفي ارتداء البدلة العسكرية لقيام الجريمة– إنكار المتهم ما نسب إليه ودفعه بأن السيارات الثلاث التي استوقف إحداها كانت لزميله (.....) </w:t>
      </w:r>
      <w:proofErr w:type="spellStart"/>
      <w:r w:rsidRPr="00D45630">
        <w:rPr>
          <w:rFonts w:ascii="Traditional Arabic" w:hAnsi="Traditional Arabic" w:cs="Traditional Arabic"/>
          <w:szCs w:val="28"/>
          <w:rtl/>
          <w:lang w:bidi="ar-EG"/>
        </w:rPr>
        <w:t>والآخريين</w:t>
      </w:r>
      <w:proofErr w:type="spellEnd"/>
      <w:r w:rsidRPr="00D45630">
        <w:rPr>
          <w:rFonts w:ascii="Traditional Arabic" w:hAnsi="Traditional Arabic" w:cs="Traditional Arabic"/>
          <w:szCs w:val="28"/>
          <w:rtl/>
          <w:lang w:bidi="ar-EG"/>
        </w:rPr>
        <w:t xml:space="preserve"> كانتا لمكتب التأجير الذي يعمل لديه معقباً وتأخر صاحبا السيارتين عن سداد أقساط التأجير وكان بزيه المدني ولم يدعِ أنه رجل السلطة العامة – أثر ذلك: عدم اعتباره انتحالاً لصفة رجل السلطة – خطاب المباحث العامة باتهام المدعى عليه بالجريمة بناءً على توفر معلومات لديها – أثره: لا يعدو أن يكون بلاغاً عن شيء محتمل – وجه ذلك: نسبة المعلومات لمجهول لم يحدد ولم تضبط إفادته فلا يمكن اعتبر البلاغ شهادة – الإدانة تحتاج إلى قطع ويقين ولا يكفي فيها الشك والتخمين- مؤدى ذلك: عدم الإدانة.</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 فرع هيئة التحقيق والادعاء العام بمنطقة الرياض دعواه أمام فرع ديوان المظالم بمنطقة الرياض بموجب لائحة الدعوى العامة المتضمنة الادعاء على (.....) أنه بتاريخ 3/12/1427هـ وردت برقية مدير مباحث منطقة الرياض بشأن قيام المدعى عليه الذي كان يعمل رجل أمن سابق، وقد شوهد في شارع صلاح الدين بحي الملز منتحلاً شخصية رجل أمن ويرتدي زياً عسكرياً ويقوم </w:t>
      </w:r>
      <w:proofErr w:type="spellStart"/>
      <w:r w:rsidRPr="00D45630">
        <w:rPr>
          <w:rFonts w:ascii="Traditional Arabic" w:hAnsi="Traditional Arabic" w:cs="Traditional Arabic"/>
          <w:szCs w:val="28"/>
          <w:rtl/>
          <w:lang w:bidi="ar-EG"/>
        </w:rPr>
        <w:t>باستيقاف</w:t>
      </w:r>
      <w:proofErr w:type="spellEnd"/>
      <w:r w:rsidRPr="00D45630">
        <w:rPr>
          <w:rFonts w:ascii="Traditional Arabic" w:hAnsi="Traditional Arabic" w:cs="Traditional Arabic"/>
          <w:szCs w:val="28"/>
          <w:rtl/>
          <w:lang w:bidi="ar-EG"/>
        </w:rPr>
        <w:t xml:space="preserve"> بعض السيارات ومطالبتهم بإبراز ما يثبت ملكيتهم لها، وبتاريخ 18/12/1427هـ قبض على </w:t>
      </w:r>
      <w:proofErr w:type="gramStart"/>
      <w:r w:rsidRPr="00D45630">
        <w:rPr>
          <w:rFonts w:ascii="Traditional Arabic" w:hAnsi="Traditional Arabic" w:cs="Traditional Arabic"/>
          <w:szCs w:val="28"/>
          <w:rtl/>
          <w:lang w:bidi="ar-EG"/>
        </w:rPr>
        <w:t>المذكور .</w:t>
      </w:r>
      <w:proofErr w:type="gramEnd"/>
      <w:r w:rsidRPr="00D45630">
        <w:rPr>
          <w:rFonts w:ascii="Traditional Arabic" w:hAnsi="Traditional Arabic" w:cs="Traditional Arabic"/>
          <w:szCs w:val="28"/>
          <w:rtl/>
          <w:lang w:bidi="ar-EG"/>
        </w:rPr>
        <w:t xml:space="preserve"> </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وباستجوابه أقر بارتدائه بدلةً عسكرية لغرض التصوير وتعديل المهنة وأقر كذلك بأنه قام </w:t>
      </w:r>
      <w:proofErr w:type="spellStart"/>
      <w:r w:rsidRPr="00D45630">
        <w:rPr>
          <w:rFonts w:ascii="Traditional Arabic" w:hAnsi="Traditional Arabic" w:cs="Traditional Arabic"/>
          <w:szCs w:val="28"/>
          <w:rtl/>
          <w:lang w:bidi="ar-EG"/>
        </w:rPr>
        <w:t>باستيقاف</w:t>
      </w:r>
      <w:proofErr w:type="spellEnd"/>
      <w:r w:rsidRPr="00D45630">
        <w:rPr>
          <w:rFonts w:ascii="Traditional Arabic" w:hAnsi="Traditional Arabic" w:cs="Traditional Arabic"/>
          <w:szCs w:val="28"/>
          <w:rtl/>
          <w:lang w:bidi="ar-EG"/>
        </w:rPr>
        <w:t xml:space="preserve"> زميله للسلام عليه </w:t>
      </w:r>
      <w:proofErr w:type="spellStart"/>
      <w:r w:rsidRPr="00D45630">
        <w:rPr>
          <w:rFonts w:ascii="Traditional Arabic" w:hAnsi="Traditional Arabic" w:cs="Traditional Arabic"/>
          <w:szCs w:val="28"/>
          <w:rtl/>
          <w:lang w:bidi="ar-EG"/>
        </w:rPr>
        <w:t>واستيقاف</w:t>
      </w:r>
      <w:proofErr w:type="spellEnd"/>
      <w:r w:rsidRPr="00D45630">
        <w:rPr>
          <w:rFonts w:ascii="Traditional Arabic" w:hAnsi="Traditional Arabic" w:cs="Traditional Arabic"/>
          <w:szCs w:val="28"/>
          <w:rtl/>
          <w:lang w:bidi="ar-EG"/>
        </w:rPr>
        <w:t xml:space="preserve"> سيارات أخرى لكونها عائدة لمكتب تأجير سيارات، والذي يعمل معقباً </w:t>
      </w:r>
      <w:proofErr w:type="gramStart"/>
      <w:r w:rsidRPr="00D45630">
        <w:rPr>
          <w:rFonts w:ascii="Traditional Arabic" w:hAnsi="Traditional Arabic" w:cs="Traditional Arabic"/>
          <w:szCs w:val="28"/>
          <w:rtl/>
          <w:lang w:bidi="ar-EG"/>
        </w:rPr>
        <w:t>لديهم .</w:t>
      </w:r>
      <w:proofErr w:type="gramEnd"/>
      <w:r w:rsidRPr="00D45630">
        <w:rPr>
          <w:rFonts w:ascii="Traditional Arabic" w:hAnsi="Traditional Arabic" w:cs="Traditional Arabic"/>
          <w:szCs w:val="28"/>
          <w:rtl/>
          <w:lang w:bidi="ar-EG"/>
        </w:rPr>
        <w:t xml:space="preserve"> وقد أسفر التحقيق عن اتهامه بانتحال صفة رجل أمن، وذلك للأدلة والقرائن التالية:</w:t>
      </w:r>
    </w:p>
    <w:p w:rsidR="00E4732C" w:rsidRPr="00D45630" w:rsidRDefault="00E4732C" w:rsidP="00E4732C">
      <w:pPr>
        <w:tabs>
          <w:tab w:val="num" w:pos="1080"/>
        </w:tabs>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إقراره المنوه عنه والمدون على دفتر التحقيق المرفق.</w:t>
      </w:r>
    </w:p>
    <w:p w:rsidR="00E4732C" w:rsidRPr="00D45630" w:rsidRDefault="00E4732C" w:rsidP="00E4732C">
      <w:pPr>
        <w:tabs>
          <w:tab w:val="num" w:pos="1080"/>
        </w:tabs>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خطاب مدير المباحث العامة المرفق صورته.</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وببحث سوابقه عثر له على سابقة مخدرات، وحيث إن ما أقدم عليه المذكور معاقب عليه أطلب إثبات إدانته بانتحال صفة رجل سلطة عامة والحكم عليه بالعقوبة والواردة في المادة (الثانية) من عقوبات انتحال صفة رجل السلطة العامة.</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وبإحالة القضية إلى هذه الدائرة باشرت نظرها وحددت لذلك عدة جلسات كان آخرها جلسة اليوم وفيها صدر الحكم. </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وفي جلسة الثلاثاء 1/8/1428هـ حضر عن فرع الهيئة بمنطقة الرياض (.....) كما حضر المتهم (.....) وتلا المدعي العام لائحة الدعوى، وبمواجهة المتهم بما ورد فيها أجاب قائلاً: (في الحقيقة بعد فصلي من عملي ارتديت بدلةً عسكريةً قد فصلتها عندما كنت على رأس العمل، وذلك لغرض التصوير وتعديل المهنة وحيث طلبت مني الإدارة العامة بسجون المباحث التي كنت أعمل بها أن أحضر صورة لهم مرتدياً الزي العسكري، وقد استوقفت زميلي (.....) في طريق صلاح الدين الأيوبي بالملز وقمت </w:t>
      </w:r>
      <w:proofErr w:type="spellStart"/>
      <w:r w:rsidRPr="00D45630">
        <w:rPr>
          <w:rFonts w:ascii="Traditional Arabic" w:hAnsi="Traditional Arabic" w:cs="Traditional Arabic"/>
          <w:szCs w:val="28"/>
          <w:rtl/>
          <w:lang w:bidi="ar-EG"/>
        </w:rPr>
        <w:t>باستيقاف</w:t>
      </w:r>
      <w:proofErr w:type="spellEnd"/>
      <w:r w:rsidRPr="00D45630">
        <w:rPr>
          <w:rFonts w:ascii="Traditional Arabic" w:hAnsi="Traditional Arabic" w:cs="Traditional Arabic"/>
          <w:szCs w:val="28"/>
          <w:rtl/>
          <w:lang w:bidi="ar-EG"/>
        </w:rPr>
        <w:t xml:space="preserve"> سيارتين خاصتين بمكتب تأجير السيارات – مكتب (.....) العربي – وأنا أرتدي الزي المدني حيث إنني أعمل معقباً لذلك المكتب وذلك بحي الملز هذا ما حصل). ثم اكتفى المدعي العام بما جاء في أوراق القضية. </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وبجلسة الإثنين 10/10/1428هـ حضر ممثل الادعاء (.....) كما حضر المتهم وسألته الدائرة عن المكتب الذي يدعي أنه يعمل لديه، وكلفه بالقبض على المتأخرين عن سداد أجرة السيارات وإبلاغ الشرطة عنهم فذكر: (إنني أعمل لدى مكتب (.....) العربي لتأجير السيارات، وكذلك أعمل لدى مكتب (.....) وقد قمت </w:t>
      </w:r>
      <w:proofErr w:type="spellStart"/>
      <w:r w:rsidRPr="00D45630">
        <w:rPr>
          <w:rFonts w:ascii="Traditional Arabic" w:hAnsi="Traditional Arabic" w:cs="Traditional Arabic"/>
          <w:szCs w:val="28"/>
          <w:rtl/>
          <w:lang w:bidi="ar-EG"/>
        </w:rPr>
        <w:t>باستيقاف</w:t>
      </w:r>
      <w:proofErr w:type="spellEnd"/>
      <w:r w:rsidRPr="00D45630">
        <w:rPr>
          <w:rFonts w:ascii="Traditional Arabic" w:hAnsi="Traditional Arabic" w:cs="Traditional Arabic"/>
          <w:szCs w:val="28"/>
          <w:rtl/>
          <w:lang w:bidi="ar-EG"/>
        </w:rPr>
        <w:t xml:space="preserve"> السيارات المستأجرة من مكتب (.....) العربي؛ وذلك لأن المتأخرين لم يقوموا بالسداد وقد تم التعميم عنها، وقد قمت بذلك العمل من تلقاء نفسي دون تكليف من المكتب وأكتفي بما ذكرت)، وبسؤال المدعي العام هل لديه ما يود إضافته أجاب بالاكتفاء بما جاء بأوراق القضية. </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 دعوى فرع الهيئة هي انتحال المتهم لصفة رجل أمن. </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 المتهم أنكر ما نسب إليه ودفع بأن السيارات الثلاث التي استوقفها إحداها كانت لزميله (.....) والسيارتين </w:t>
      </w:r>
      <w:proofErr w:type="spellStart"/>
      <w:r w:rsidRPr="00D45630">
        <w:rPr>
          <w:rFonts w:ascii="Traditional Arabic" w:hAnsi="Traditional Arabic" w:cs="Traditional Arabic"/>
          <w:szCs w:val="28"/>
          <w:rtl/>
          <w:lang w:bidi="ar-EG"/>
        </w:rPr>
        <w:t>الأخرىين</w:t>
      </w:r>
      <w:proofErr w:type="spellEnd"/>
      <w:r w:rsidRPr="00D45630">
        <w:rPr>
          <w:rFonts w:ascii="Traditional Arabic" w:hAnsi="Traditional Arabic" w:cs="Traditional Arabic"/>
          <w:szCs w:val="28"/>
          <w:rtl/>
          <w:lang w:bidi="ar-EG"/>
        </w:rPr>
        <w:t xml:space="preserve"> كانتا لمكتب التأجير الذي يعمل لديه وكان بزيه المدني.</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 الأمر ما ذكر وأنه يلزم لانتحال صفة رجل السلطة العامة أن يدعي المنتحل أنه من رجال السلطة العامة ويباشر عمل رجل السلطة، وأن المتهم لم يدع ذلك ولم يباشر عمل رجل السلطة، فإن الدائرة تنتهي إلى عدم إدانة المتهم بما نسب إليه. </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إنه بالنسبة للأدلة التي ساقها الادعاء لإثبات دعواه وهي إقرار المتهم في محضر التحقيق وخطاب مدير المباحث العامة، فإنه بالاطلاع على محضر التحقيق المرفق بأوراق القضية لم تجد الدائرة له اعترافاً بانتحال صفة رجل السلطة العامة وغاية ما ورد فيه أنه ارتدى البدلة العسكرية للتصوير فيها بناءً على طلب جهة عمله السابقة، وعندما رأى زميله (.....) استوقفه للسلام عليه، كما استوقف سيارتين تابعتين للمكتب الذي يعمل فيه معقباً تأخرا صاحبا السيارتين </w:t>
      </w:r>
      <w:r w:rsidRPr="00D45630">
        <w:rPr>
          <w:rFonts w:ascii="Traditional Arabic" w:hAnsi="Traditional Arabic" w:cs="Traditional Arabic"/>
          <w:szCs w:val="28"/>
          <w:rtl/>
          <w:lang w:bidi="ar-EG"/>
        </w:rPr>
        <w:lastRenderedPageBreak/>
        <w:t xml:space="preserve">عن سداد أقساط التأجير وهو يرتدي الزي المدني ولم يدع أنه رجل سلطة عامة، فإنه من المعلوم أن مجرد لبس البدلة العسكرية دون مباشرة أعمال رجل الأمن لا يعد انتحالاً لصفة رجل السلطة العامة، كما أن إيقافه لزميله للسلام عليه وهو يرتدي الزي العسكري لا يعد انتحالاً لصفة رجل السلطة العامة، وأن </w:t>
      </w:r>
      <w:proofErr w:type="spellStart"/>
      <w:r w:rsidRPr="00D45630">
        <w:rPr>
          <w:rFonts w:ascii="Traditional Arabic" w:hAnsi="Traditional Arabic" w:cs="Traditional Arabic"/>
          <w:szCs w:val="28"/>
          <w:rtl/>
          <w:lang w:bidi="ar-EG"/>
        </w:rPr>
        <w:t>استيقافه</w:t>
      </w:r>
      <w:proofErr w:type="spellEnd"/>
      <w:r w:rsidRPr="00D45630">
        <w:rPr>
          <w:rFonts w:ascii="Traditional Arabic" w:hAnsi="Traditional Arabic" w:cs="Traditional Arabic"/>
          <w:szCs w:val="28"/>
          <w:rtl/>
          <w:lang w:bidi="ar-EG"/>
        </w:rPr>
        <w:t xml:space="preserve"> وهو يرتدي الزي المدني لسيارتين تابعتين للمكتب الذي يعمل فيه معقباً دون ادعاء منه أنه رجل سلطة عامة ومباشرة أعمال رجل السلطة، يعد ذلك انتحالاً لصفة رجل السلطة. </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كما أنه بالنسبة لخطاب المباحث العامة، فإنه لا يعدو أن يكون بلاغاً عن شيء محتمل؛ لأنه لا يمكن اعتباره بينة موصلة، حيث ذكر فيه أنه توفرت لدينا معلومات مفادها: أن (.....) كان يعمل رجل أمن سابق بسجون المباحث العامة وطُوي قيده بسبب كثرة غيابه، وشوهد في شارع صلاح الدين منتحلاً شخصية رجل أمن ويرتدي الزي العسكري ويقود سيارة لومينا بيضاء اللون، حيث يستوقف بعض السيارات ويطالب أصحابها بإبراز رخصة القيادة والاستمارة؛ إذ نسبت المعلومات لمجهول لم يحدد ولم تضبط إفادته، وبالتالي لا يمكن اعتبارها شهادة، ولما كان الأمر في الإدانة يحتاج إلى قطع ويقين لا يكفي فيها مجرد الشك والتخمين مما يتعين فيه عدم إدانة المتهم؛ لعدم كفاية </w:t>
      </w:r>
      <w:proofErr w:type="gramStart"/>
      <w:r w:rsidRPr="00D45630">
        <w:rPr>
          <w:rFonts w:ascii="Traditional Arabic" w:hAnsi="Traditional Arabic" w:cs="Traditional Arabic"/>
          <w:szCs w:val="28"/>
          <w:rtl/>
          <w:lang w:bidi="ar-EG"/>
        </w:rPr>
        <w:t>الأدلة .</w:t>
      </w:r>
      <w:proofErr w:type="gramEnd"/>
      <w:r w:rsidRPr="00D45630">
        <w:rPr>
          <w:rFonts w:ascii="Traditional Arabic" w:hAnsi="Traditional Arabic" w:cs="Traditional Arabic"/>
          <w:szCs w:val="28"/>
          <w:rtl/>
          <w:lang w:bidi="ar-EG"/>
        </w:rPr>
        <w:t xml:space="preserve"> </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لذلك حكمت الدائرة بعدم إدانة (.....) (.....) الجنسية بما نسب إليه. </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E4732C" w:rsidRPr="00D45630" w:rsidRDefault="00E4732C" w:rsidP="00E4732C">
      <w:pPr>
        <w:pStyle w:val="a3"/>
        <w:bidi/>
        <w:spacing w:line="400" w:lineRule="exact"/>
        <w:jc w:val="both"/>
        <w:rPr>
          <w:rFonts w:ascii="Traditional Arabic" w:hAnsi="Traditional Arabic" w:cs="Traditional Arabic"/>
          <w:szCs w:val="28"/>
          <w:rtl/>
          <w:lang w:bidi="ar-EG"/>
        </w:rPr>
      </w:pPr>
    </w:p>
    <w:p w:rsidR="00E4732C" w:rsidRPr="00D45630" w:rsidRDefault="00E4732C" w:rsidP="00E4732C">
      <w:pPr>
        <w:spacing w:line="400" w:lineRule="exact"/>
        <w:jc w:val="lowKashida"/>
        <w:rPr>
          <w:rFonts w:ascii="Traditional Arabic" w:hAnsi="Traditional Arabic" w:cs="Traditional Arabic"/>
          <w:szCs w:val="28"/>
          <w:rtl/>
          <w:lang w:bidi="ar-EG"/>
        </w:rPr>
      </w:pPr>
    </w:p>
    <w:p w:rsidR="00E4732C" w:rsidRPr="00D45630" w:rsidRDefault="00E4732C" w:rsidP="00E4732C">
      <w:pPr>
        <w:spacing w:line="400" w:lineRule="exact"/>
        <w:jc w:val="lowKashida"/>
        <w:rPr>
          <w:rFonts w:ascii="Traditional Arabic" w:hAnsi="Traditional Arabic" w:cs="Traditional Arabic"/>
          <w:szCs w:val="28"/>
          <w:lang w:bidi="ar-EG"/>
        </w:rPr>
      </w:pP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4061/1/ق لعام 1429هـ</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236/د/ج/4 لعام 1429هـ</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569/إس/2 لعام 1429هـ</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14/9/1429هـ</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انتحال صفة رجل السلطة العامة - شروط قيام الجريمة- تخلف أحدها.</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(2) من نظام عقوبات انتحال صفة رجل السلطة العامة الصادر بالمرسوم الملكي رقم (م/46) وتاريخ 8/9/ 1408هـ.</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التحقيق والادعاء العام الدعوى الجنائية بطلب الحكم على المتهم (.....) بمعاقبته بالعقوبة المنصوص عليها في مادة (2) من نظام عقوبات انتحال صفة رجل السلطة العامة؛ لأنه قُبِضَ عليه بعد استئجاره بدلة عسكرية مموهة برتبة ملازم، مدعياً أن اسمه (.....) وسلم ما يثبت ذلك-يشترط لقيام جريمة انتحال صفة رجل السلطة العامة شرطان – أولهما: أن يدعي المنتحل صفة رجل السلطة العامة، وثانيهما: أن يباشر عملاً من أعمالها - ارتداء المتهم لباساً خاصّاً بجهة عسكرية دون أن يقرن ذلك بمباشرة عمل من أعمالها - أثر ذلك: انتفاء الجريمة - وجه ذلك: أن استئجار السيارات لا يختص به رجل السلطة العامة ومن ثم انتفاء أحد الشرطين - مؤدى ذلك: عدم الإدانة.</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هيئة التحقيق والادعاء العام بمنطقة الرياض دعواه أمام ديوان المظالم بالرياض بموجب لائحة دعوى عامة هذا نصها: "بصفتي مدعياً عاماً في دائرة الادعاء العام بمدينة الرياض أدعي على (.....) (23) سنة (.....) الجنسية بموجب السجل المدني رقم (.....) موقوف على ذمة قضية أخرى.</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حيث إنه بتاريخ 16/7/1428هـ قُبض على المدعى عليه بعد قيامه باستئجار سيارات من مؤسسة (.....) لتأجير السيارات، وكذا مؤسسة (.....) حيث حضر إليهم لابساً بدلة عسكرية مموهة برتبة ملازم.</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وبسماع أقوال المبلغ (.....) والذي يعمل لدى مؤسسة (.....) أفاد بحضور المدعى عليه مرتدياً ملابس عسكرية مموهة وقام باستئجار سيارة، وادعى بأنه (.....) وسلم ما يثبت ذلك.</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وبسماع أقوال المبلغ (.....) والذي يعمل في مؤسسة (.....) أفاد بمثل ما أفاد به الأول.</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وبعرض المدعى عليه على المبلغين استطاعوا التعرف على المدعى عليه. </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وبالاطلاع على عقد الإيجار الصادر من مكتب (.....) تبين أنه قد دون فيه رقم هاتف المدعى عليه.</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وبمواجهة المدعى عليه بالمبلغين تبين قوة حجتهم أمامه وضعف حجته أمامهم.</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وقد أسفر التحقيق عن اتهامه بانتحال صفة رجل السلطة العام؛ وذلك للأدلة والقرائن التالية:</w:t>
      </w:r>
    </w:p>
    <w:p w:rsidR="00E4732C" w:rsidRPr="00D45630" w:rsidRDefault="00E4732C" w:rsidP="00E4732C">
      <w:pPr>
        <w:numPr>
          <w:ilvl w:val="0"/>
          <w:numId w:val="66"/>
        </w:numPr>
        <w:spacing w:after="0" w:line="400" w:lineRule="exact"/>
        <w:ind w:left="0" w:firstLine="0"/>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ما جاء في أقوال المدعو (.....) على اللفة رقم (22- 27).</w:t>
      </w:r>
    </w:p>
    <w:p w:rsidR="00E4732C" w:rsidRPr="00D45630" w:rsidRDefault="00E4732C" w:rsidP="00E4732C">
      <w:pPr>
        <w:numPr>
          <w:ilvl w:val="0"/>
          <w:numId w:val="66"/>
        </w:numPr>
        <w:spacing w:after="0" w:line="400" w:lineRule="exact"/>
        <w:ind w:left="0" w:firstLine="0"/>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ما جاء في أقوال المدعو (.....) لفة رقم (35- 36).</w:t>
      </w:r>
    </w:p>
    <w:p w:rsidR="00E4732C" w:rsidRPr="00D45630" w:rsidRDefault="00E4732C" w:rsidP="00E4732C">
      <w:pPr>
        <w:numPr>
          <w:ilvl w:val="0"/>
          <w:numId w:val="66"/>
        </w:numPr>
        <w:spacing w:after="0" w:line="400" w:lineRule="exact"/>
        <w:ind w:left="0" w:firstLine="0"/>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محضر العرض القانوني المعد من قبل مركز الشرطة والذي من خلاله استطاع المبلغين التعرف عليه من أول وهلة لفة (14- 29).</w:t>
      </w:r>
    </w:p>
    <w:p w:rsidR="00E4732C" w:rsidRPr="00D45630" w:rsidRDefault="00E4732C" w:rsidP="00E4732C">
      <w:pPr>
        <w:numPr>
          <w:ilvl w:val="0"/>
          <w:numId w:val="66"/>
        </w:numPr>
        <w:spacing w:after="0" w:line="400" w:lineRule="exact"/>
        <w:ind w:left="0" w:firstLine="0"/>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محضر المواجهة المعد المثبت على اللفات (13- 28).</w:t>
      </w:r>
    </w:p>
    <w:p w:rsidR="00E4732C" w:rsidRPr="00D45630" w:rsidRDefault="00E4732C" w:rsidP="00E4732C">
      <w:pPr>
        <w:numPr>
          <w:ilvl w:val="0"/>
          <w:numId w:val="66"/>
        </w:numPr>
        <w:spacing w:after="0" w:line="400" w:lineRule="exact"/>
        <w:ind w:left="0" w:firstLine="0"/>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وجود رقم هاتفه الجوال على عقود الإيجار المرفقة لفة رقم (48).</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وبالبحث في سوابقه تبين عدم وجود سوابق مسجلة عليه حتى تاريخه.</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ما أقدم عليه المذكور فعل مجرم بموجب نظام عقوبات انتحال صفة رجل السلطة العامة الصادر بالمرسوم الملكي رقم (م/46) وتاريخ 1408هـ أطلب إثبات ما أسند إليه والحكم عليه بما ورد بعجز المادة (الثانية) من النظام المشار إليه.</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وبإحالة القضية إلى هذه الدائرة باشرت نظرها وحددت لذلك جلسة يوم الأحد 4/6/1429هـ موعداً لنظرها، وفيها </w:t>
      </w:r>
      <w:proofErr w:type="gramStart"/>
      <w:r w:rsidRPr="00D45630">
        <w:rPr>
          <w:rFonts w:ascii="Traditional Arabic" w:hAnsi="Traditional Arabic" w:cs="Traditional Arabic"/>
          <w:szCs w:val="28"/>
          <w:rtl/>
          <w:lang w:bidi="ar-EG"/>
        </w:rPr>
        <w:t>حضر(</w:t>
      </w:r>
      <w:proofErr w:type="gramEnd"/>
      <w:r w:rsidRPr="00D45630">
        <w:rPr>
          <w:rFonts w:ascii="Traditional Arabic" w:hAnsi="Traditional Arabic" w:cs="Traditional Arabic"/>
          <w:szCs w:val="28"/>
          <w:rtl/>
          <w:lang w:bidi="ar-EG"/>
        </w:rPr>
        <w:t xml:space="preserve">.....) مدعياً عاماً كما أُحضر المتهم (.....) من السجن وتلا المدعي العام لائحة الدعوى، وبمواجهة المتهم بما جاء فيها أجاب قائلاً: ما نسب إليَّ في لائحة الدعوى غير صحيح، فلم ارتدِ الملابس العسكرية المدعى بها، ولم استأجر السيارات المدعى بها، وقد سبق وأن بينت دفاعي مفصلاً في قضية التزوير التي </w:t>
      </w:r>
      <w:proofErr w:type="spellStart"/>
      <w:r w:rsidRPr="00D45630">
        <w:rPr>
          <w:rFonts w:ascii="Traditional Arabic" w:hAnsi="Traditional Arabic" w:cs="Traditional Arabic"/>
          <w:szCs w:val="28"/>
          <w:rtl/>
          <w:lang w:bidi="ar-EG"/>
        </w:rPr>
        <w:t>اتهمتني</w:t>
      </w:r>
      <w:proofErr w:type="spellEnd"/>
      <w:r w:rsidRPr="00D45630">
        <w:rPr>
          <w:rFonts w:ascii="Traditional Arabic" w:hAnsi="Traditional Arabic" w:cs="Traditional Arabic"/>
          <w:szCs w:val="28"/>
          <w:rtl/>
          <w:lang w:bidi="ar-EG"/>
        </w:rPr>
        <w:t xml:space="preserve"> فيها هيئة الرقابة بتزوير عقدي إيجار السيارتين، وأنني كنت في تاريخ استئجار السيارة الأولى الواردة في قرار الاتهام على رأس العمل في عملي بشرطة الحدود الشمالية مركز الخالدية مما يستحيل معه أن أكون من حضر إلى مكتب تأجير السيارات في مدينة الرياض، وأكون على رأس العمل في شرطة الحدود الشمالية، وليس صحيحاً أنه قُبض عليّ، وإنما أنا حضرت إلى شرطة العليا بمدينة الرياض بعد طلبهم من مرجعي الحضور، وأطلب التأكد من مرجعي بصحة ما دفعت به وإطلاق سراحي، وأكتفي بما ذكرت. وبعرض ذلك على المدعى العام قرر اكتفاءه بما تم، وبما جاء بأوراق القضية، وتم تحديد جلسة يوم الثلاثاء 26/7/1429هـ موعداً لنظر القضية.</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المتهم قدم طلبا لإطلاق سراحه فإن الدائرة نظرت الطلب، وانتهت إلى أنه بعد النظر في طلب إطلاق سراح المتهم، وبعد سماع إجابته في القضيتين: هذه القضية وقضية التزوير المقامة فيها الدعوى من فرع هيئة الرقابة والتحقيق بمنطقة الرياض، أصدرت الدائرة قرارها رقم (188/د/ج/4) لعام 1429هـ القاضي بإطلاق سراح المتهم مالم يكن موقوفاً على ذمة قضية أخرى.</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وبجلسة اليوم حضر المدعي العام (.....)  كما أحضر المتهم من السجن وأطلعتهما الدائرة على خطاب مدير شرطة منطقة الحدود الشمالية المكلف رقم (30/897/22) وتاريخ 21/6/1429هـ المتضمن الإفادة بأن المتهم كان مناوباً في مقر عمله يوم السبت 14/7/1428هـ، وأن هذا التاريخ يوافق تاريخ أحد عقدي إيجار السيارتين وسألتهما الدائرة إن كل لديهما ما يودان إضافته، فأجابا باكتفائهما فيما ذكر وبما جاء في أوراق القضية.</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وتشير الدائرة إلى أنه ورد إليها خطاب رئيس فرع هيئة التحقيق والادعاء العام الموجه إلى رئيس المحكمة الإدارية المتضمن إرفاق خطاب إمارة منطقة الرياض رقم (72656) وتاريخ 28/6/1429هـ </w:t>
      </w:r>
      <w:proofErr w:type="spellStart"/>
      <w:r w:rsidRPr="00D45630">
        <w:rPr>
          <w:rFonts w:ascii="Traditional Arabic" w:hAnsi="Traditional Arabic" w:cs="Traditional Arabic"/>
          <w:szCs w:val="28"/>
          <w:rtl/>
          <w:lang w:bidi="ar-EG"/>
        </w:rPr>
        <w:t>ومشفوعاته</w:t>
      </w:r>
      <w:proofErr w:type="spellEnd"/>
      <w:r w:rsidRPr="00D45630">
        <w:rPr>
          <w:rFonts w:ascii="Traditional Arabic" w:hAnsi="Traditional Arabic" w:cs="Traditional Arabic"/>
          <w:szCs w:val="28"/>
          <w:rtl/>
          <w:lang w:bidi="ar-EG"/>
        </w:rPr>
        <w:t xml:space="preserve"> كامل القضية المتعلقة بالمتهم (.....) المتهم بالنص والاحتيال وانتحال صفة رجل الأمن، المنتهية بالقرار الشرعي رقم (126/25) وتاريخ 1/5/1429هـ، المتضمن عدم اختصاص المحكمة الجزئية بنظر القضية، وأرفق مع خطاب رئيس الفرع صورة من القرار </w:t>
      </w:r>
      <w:r w:rsidRPr="00D45630">
        <w:rPr>
          <w:rFonts w:ascii="Traditional Arabic" w:hAnsi="Traditional Arabic" w:cs="Traditional Arabic"/>
          <w:szCs w:val="28"/>
          <w:rtl/>
          <w:lang w:bidi="ar-EG"/>
        </w:rPr>
        <w:lastRenderedPageBreak/>
        <w:t xml:space="preserve">الشرعي رقم (126/25) وتاريخ 1/5/1429هـ. وصورة من قرار الدائرة الثالثة لتمييز القضايا الجزائية بمحكمة التمييز بالرياض رقم (664/ج3/1) وتاريخ 28/5/1429هـ، وقد انتهى فضيلة ناظر القضية في القرار الشرعي سالف الذكر إلى أنه بعد تأمل ما تقدم؛ ولأن مسألة النصب والاحتيال اقترنت بمسألة انتحال شخصية رجل الأمن بل هي منبثقة منها، ولتوحيد الجزاء </w:t>
      </w:r>
      <w:proofErr w:type="spellStart"/>
      <w:r w:rsidRPr="00D45630">
        <w:rPr>
          <w:rFonts w:ascii="Traditional Arabic" w:hAnsi="Traditional Arabic" w:cs="Traditional Arabic"/>
          <w:szCs w:val="28"/>
          <w:rtl/>
          <w:lang w:bidi="ar-EG"/>
        </w:rPr>
        <w:t>التعزيري</w:t>
      </w:r>
      <w:proofErr w:type="spellEnd"/>
      <w:r w:rsidRPr="00D45630">
        <w:rPr>
          <w:rFonts w:ascii="Traditional Arabic" w:hAnsi="Traditional Arabic" w:cs="Traditional Arabic"/>
          <w:szCs w:val="28"/>
          <w:rtl/>
          <w:lang w:bidi="ar-EG"/>
        </w:rPr>
        <w:t>، وبناءً على المادة الخامسة من نظام الإجراءات الجزائية، فإنه ظهر لي عدم اختصاصي بالنظر فيها وأن النظر فيها من اختصاص ديوان المظالم وبما ظهر لي حكمت وجرى النطق بالحكم.</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وقد </w:t>
      </w:r>
      <w:proofErr w:type="spellStart"/>
      <w:r w:rsidRPr="00D45630">
        <w:rPr>
          <w:rFonts w:ascii="Traditional Arabic" w:hAnsi="Traditional Arabic" w:cs="Traditional Arabic"/>
          <w:szCs w:val="28"/>
          <w:rtl/>
          <w:lang w:bidi="ar-EG"/>
        </w:rPr>
        <w:t>تأيد</w:t>
      </w:r>
      <w:proofErr w:type="spellEnd"/>
      <w:r w:rsidRPr="00D45630">
        <w:rPr>
          <w:rFonts w:ascii="Traditional Arabic" w:hAnsi="Traditional Arabic" w:cs="Traditional Arabic"/>
          <w:szCs w:val="28"/>
          <w:rtl/>
          <w:lang w:bidi="ar-EG"/>
        </w:rPr>
        <w:t xml:space="preserve"> هذا القرار بقرار الدائرة الثالثة لتمييز القضايا رقم (664/ج/3) لعام 1429هـ المتضمن أنه بعد دراسة الدائرة الثالثة لتمييز القضايا الجزائية للقرار رقم (126/25) لعام 1429هـ وصورة ضبطه وأوراق المعاملة لم يظهر ما يوجب الاعتراض، وقد جرى ضم هذه الأوراق لأوراق القضية رقم (4061/1/ق) لعام 1429هـ.</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دعوى فرع هيئة التحقيق والادعاء العام هي أن المتهم انتحل صفة رجل السلطة العامة بأن حضر لمكتبي تأجير السيارات وهو يرتدي بدلة عسكرية واستأجر سيارة أو أكثر منها.</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إنه وبصرف النظر عن إنكار المتهم وما دفع به من أنه في يوم السبت 14/7/1428هـ الذي تم توقيع عقد إيجار إحدى السيارات كان على رأس العمل وأكد ذلك مرجعه.</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فإن غاية ما في الادعاء هو ارتداء المتهم بدلة عسكرية عند ما حضر لاستئجار سيارة، وأنه بصرف النظر عن صحة هذه الواقعة من عدمها، فإنه من المقرر لقيام جريمة انتحال صفة رجل السلطة العامة أن يدعي المنتحل صفة رجل السلطة العامة ويباشر عملاً من أعمالها، وإذا تخلف أحد هذين الشرطين لم تقم جريمة انتحال رجل السلطة العامة. وعلى فرض صحة هذه الدعوى فإن ارتداء المتهم للباس خاص بأية جهة عسكرية دون أن يقارنه مباشرة عمل من أعمالها لا يعد ذلك انتحالاً لصفة رجل السلطة العامة المعاقب عليه بموجب نظام انتحال صفة رجل السلطة العامة، وأن استئجار السيارات لا يختص به رجل السلطة العامة، وتأسيساً على ما سبق فإنه يتعين القضاء بعدم إدانة المتهم بما نسب إليه وتقضي الدائرة بذلك.</w:t>
      </w:r>
    </w:p>
    <w:p w:rsidR="00E4732C" w:rsidRPr="00D45630" w:rsidRDefault="00E4732C" w:rsidP="00E4732C">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بعدم إدانة (.....)، (.....)  الجنسية، بما نسب إليه.</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E4732C" w:rsidRPr="00D45630" w:rsidRDefault="00E4732C" w:rsidP="00E4732C">
      <w:pPr>
        <w:pStyle w:val="a3"/>
        <w:bidi/>
        <w:spacing w:line="400" w:lineRule="exact"/>
        <w:jc w:val="both"/>
        <w:rPr>
          <w:rFonts w:ascii="Traditional Arabic" w:hAnsi="Traditional Arabic" w:cs="Traditional Arabic"/>
          <w:szCs w:val="28"/>
          <w:rtl/>
          <w:lang w:bidi="ar-EG"/>
        </w:rPr>
      </w:pPr>
    </w:p>
    <w:p w:rsidR="00E4732C" w:rsidRPr="00D45630" w:rsidRDefault="00E4732C" w:rsidP="00E4732C">
      <w:pPr>
        <w:spacing w:line="400" w:lineRule="exact"/>
        <w:jc w:val="both"/>
        <w:rPr>
          <w:rFonts w:ascii="Traditional Arabic" w:hAnsi="Traditional Arabic" w:cs="Traditional Arabic"/>
          <w:szCs w:val="28"/>
          <w:rtl/>
          <w:lang w:bidi="ar-EG"/>
        </w:rPr>
      </w:pP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4126/1/ق لعام 1429هـ</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202/د/ج/1 لعام 1429هـ</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571/إس/2 لعام 1429هـ</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15/9/1429هـ</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E4732C" w:rsidRPr="00D45630" w:rsidRDefault="00E4732C" w:rsidP="00E4732C">
      <w:pPr>
        <w:pStyle w:val="12"/>
        <w:spacing w:after="0" w:line="400" w:lineRule="exact"/>
        <w:ind w:left="0"/>
        <w:jc w:val="lowKashida"/>
        <w:rPr>
          <w:rFonts w:ascii="Traditional Arabic" w:hAnsi="Traditional Arabic" w:cs="Traditional Arabic"/>
          <w:sz w:val="24"/>
          <w:szCs w:val="28"/>
          <w:rtl/>
          <w:lang w:bidi="ar-EG"/>
        </w:rPr>
      </w:pPr>
      <w:r w:rsidRPr="00D45630">
        <w:rPr>
          <w:rFonts w:ascii="Traditional Arabic" w:hAnsi="Traditional Arabic" w:cs="Traditional Arabic"/>
          <w:sz w:val="24"/>
          <w:szCs w:val="28"/>
          <w:rtl/>
          <w:lang w:bidi="ar-EG"/>
        </w:rPr>
        <w:t xml:space="preserve">انتحال صفة رجل السلطة العامة – من شروط قيام الجريمة – انخداع المجني عليه بصفة الجاني – الادعاء بانتحال المتهم صفة ضابط بقوات الأمن الخاصة برتبة نقيب لا يستقيم مع عرض رشوة على جندي ورجائه له – قيام الجندي </w:t>
      </w:r>
      <w:proofErr w:type="spellStart"/>
      <w:r w:rsidRPr="00D45630">
        <w:rPr>
          <w:rFonts w:ascii="Traditional Arabic" w:hAnsi="Traditional Arabic" w:cs="Traditional Arabic"/>
          <w:sz w:val="24"/>
          <w:szCs w:val="28"/>
          <w:rtl/>
          <w:lang w:bidi="ar-EG"/>
        </w:rPr>
        <w:t>بكلبشته</w:t>
      </w:r>
      <w:proofErr w:type="spellEnd"/>
      <w:r w:rsidRPr="00D45630">
        <w:rPr>
          <w:rFonts w:ascii="Traditional Arabic" w:hAnsi="Traditional Arabic" w:cs="Traditional Arabic"/>
          <w:sz w:val="24"/>
          <w:szCs w:val="28"/>
          <w:rtl/>
          <w:lang w:bidi="ar-EG"/>
        </w:rPr>
        <w:t xml:space="preserve"> ينفي انخداعه به – اعتراف-شرط الاعتداد به.</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(2) من نظام عقوبات انتحال صفة رجل السلطة العامة الصادر بالمرسوم الملكي رقم (م /46) وتاريخ 8/9/ 1408هـ.</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التحقيق والادعاء العام الدعوى الجنائية بطلب الحكم على المتهم بمعاقبته بالعقوبة المنصوص عليها في المادة (2) من نظام عقوبات انتحال صفة رجل السلطة العامة؛ لأنه قام بانتحال صفة ضابط بقوات الأمن الخاصة برتبة نقيب وقام بعرض مبلغ مالي لأحد الموظفين مقابل إنجاح وافدين في اختبار القيادة.</w:t>
      </w:r>
    </w:p>
    <w:p w:rsidR="00E4732C" w:rsidRPr="00D45630" w:rsidRDefault="00E4732C" w:rsidP="00E4732C">
      <w:pPr>
        <w:pStyle w:val="12"/>
        <w:numPr>
          <w:ilvl w:val="0"/>
          <w:numId w:val="67"/>
        </w:numPr>
        <w:spacing w:after="0" w:line="400" w:lineRule="exact"/>
        <w:ind w:left="0" w:firstLine="0"/>
        <w:jc w:val="lowKashida"/>
        <w:rPr>
          <w:rFonts w:ascii="Traditional Arabic" w:hAnsi="Traditional Arabic" w:cs="Traditional Arabic"/>
          <w:sz w:val="24"/>
          <w:szCs w:val="28"/>
          <w:lang w:bidi="ar-EG"/>
        </w:rPr>
      </w:pPr>
      <w:r w:rsidRPr="00D45630">
        <w:rPr>
          <w:rFonts w:ascii="Traditional Arabic" w:hAnsi="Traditional Arabic" w:cs="Traditional Arabic"/>
          <w:sz w:val="24"/>
          <w:szCs w:val="28"/>
          <w:rtl/>
          <w:lang w:bidi="ar-EG"/>
        </w:rPr>
        <w:t>دفع المتهم بأن اعترافه المصدق عليه شرعاً قد انتزع منه بالإكراه عن طريق محقق المباحث – شرط الاعتداد بالاعتراف أن يكون صادراً بغير إكراه.</w:t>
      </w:r>
    </w:p>
    <w:p w:rsidR="00E4732C" w:rsidRPr="00D45630" w:rsidRDefault="00E4732C" w:rsidP="00E4732C">
      <w:pPr>
        <w:pStyle w:val="12"/>
        <w:numPr>
          <w:ilvl w:val="0"/>
          <w:numId w:val="67"/>
        </w:numPr>
        <w:spacing w:after="0" w:line="400" w:lineRule="exact"/>
        <w:ind w:left="0" w:firstLine="0"/>
        <w:jc w:val="lowKashida"/>
        <w:rPr>
          <w:rFonts w:ascii="Traditional Arabic" w:hAnsi="Traditional Arabic" w:cs="Traditional Arabic"/>
          <w:sz w:val="24"/>
          <w:szCs w:val="28"/>
          <w:rtl/>
          <w:lang w:bidi="ar-EG"/>
        </w:rPr>
      </w:pPr>
      <w:r w:rsidRPr="00D45630">
        <w:rPr>
          <w:rFonts w:ascii="Traditional Arabic" w:hAnsi="Traditional Arabic" w:cs="Traditional Arabic"/>
          <w:sz w:val="24"/>
          <w:szCs w:val="28"/>
          <w:rtl/>
          <w:lang w:bidi="ar-EG"/>
        </w:rPr>
        <w:t xml:space="preserve"> يشترط لقيام جريمة انتحال صفة رجل السلطة العامة أن يكون المنتحل على قدر كاف من الصفات اللازمة لمثله وأن ينخدع المجني عليه به، وكان يبرز </w:t>
      </w:r>
      <w:proofErr w:type="spellStart"/>
      <w:r w:rsidRPr="00D45630">
        <w:rPr>
          <w:rFonts w:ascii="Traditional Arabic" w:hAnsi="Traditional Arabic" w:cs="Traditional Arabic"/>
          <w:sz w:val="24"/>
          <w:szCs w:val="28"/>
          <w:rtl/>
          <w:lang w:bidi="ar-EG"/>
        </w:rPr>
        <w:t>كارنيهاً</w:t>
      </w:r>
      <w:proofErr w:type="spellEnd"/>
      <w:r w:rsidRPr="00D45630">
        <w:rPr>
          <w:rFonts w:ascii="Traditional Arabic" w:hAnsi="Traditional Arabic" w:cs="Traditional Arabic"/>
          <w:sz w:val="24"/>
          <w:szCs w:val="28"/>
          <w:rtl/>
          <w:lang w:bidi="ar-EG"/>
        </w:rPr>
        <w:t xml:space="preserve"> أو أوراقاً منسوبة إلى جهة عمله الذي زعمه أو يرتدي لباساً أو يستقل سيارة تحمل شعار الجهة – الادعاء بانتحال المتهم صفة ضابط بقوات الأمن الخاصة لا يستقيم مع عرض رشوة على جندي ورجائه له – قيام الجندي </w:t>
      </w:r>
      <w:proofErr w:type="spellStart"/>
      <w:r w:rsidRPr="00D45630">
        <w:rPr>
          <w:rFonts w:ascii="Traditional Arabic" w:hAnsi="Traditional Arabic" w:cs="Traditional Arabic"/>
          <w:sz w:val="24"/>
          <w:szCs w:val="28"/>
          <w:rtl/>
          <w:lang w:bidi="ar-EG"/>
        </w:rPr>
        <w:t>بكلبشته</w:t>
      </w:r>
      <w:proofErr w:type="spellEnd"/>
      <w:r w:rsidRPr="00D45630">
        <w:rPr>
          <w:rFonts w:ascii="Traditional Arabic" w:hAnsi="Traditional Arabic" w:cs="Traditional Arabic"/>
          <w:sz w:val="24"/>
          <w:szCs w:val="28"/>
          <w:rtl/>
          <w:lang w:bidi="ar-EG"/>
        </w:rPr>
        <w:t xml:space="preserve"> ينفي انخداعه به، الأمر الذي يؤكد أنه على معرفة سابقه به – أثر ذلك: عدم توفر ركن الانتحال المادي والمعنوي-</w:t>
      </w:r>
      <w:r w:rsidRPr="00D45630">
        <w:rPr>
          <w:rFonts w:ascii="Traditional Arabic" w:hAnsi="Traditional Arabic" w:cs="Traditional Arabic"/>
          <w:szCs w:val="28"/>
          <w:rtl/>
          <w:lang w:bidi="ar-EG"/>
        </w:rPr>
        <w:t>مؤدى ذلك: عدم الإدانة.</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 فرع الهيئة المذكور دعواه الجنائية بموجب لائحة دعوى عامة تضمنت الادعاء على (.....) البالغ من العمر (27) عاماً – (.....) بموجب السجل المدني رقم (.....) عاطل موقوف على ذمة هذه القضية، وأحيل </w:t>
      </w:r>
      <w:proofErr w:type="gramStart"/>
      <w:r w:rsidRPr="00D45630">
        <w:rPr>
          <w:rFonts w:ascii="Traditional Arabic" w:hAnsi="Traditional Arabic" w:cs="Traditional Arabic"/>
          <w:szCs w:val="28"/>
          <w:rtl/>
          <w:lang w:bidi="ar-EG"/>
        </w:rPr>
        <w:t>إلي</w:t>
      </w:r>
      <w:proofErr w:type="gramEnd"/>
      <w:r w:rsidRPr="00D45630">
        <w:rPr>
          <w:rFonts w:ascii="Traditional Arabic" w:hAnsi="Traditional Arabic" w:cs="Traditional Arabic"/>
          <w:szCs w:val="28"/>
          <w:rtl/>
          <w:lang w:bidi="ar-EG"/>
        </w:rPr>
        <w:t xml:space="preserve"> السجن العام بموجب مذكرة التوقيف رقم (2094) وتاريخ 27/2/1429هـ.</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حيث إنه بتاريخ 25/2/1429هـ قبض على المدعى عليه من قبل مرور مدرسة تعليم القيادة النموذجية إثر ادعائه أمام أحد موظفي المدرسة أنه يعمل نقيباً بقوات الأمن الخاصة، وقام بعرض مبلغ مالي لأحد الموظفين مقابل إنجاح وافدين في اختبار القيادة (أحيل موضوع الرشوة إلى الجهة المختصة).</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وباستجوابه أقر أنه عندما سأله الموظف عن مكان عمله، أجابه أنه يعمل نقيباً بقوات الأمن الخاصة واسمه (.....) وصدق إقراره بذلك شرعاً.</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وقد أسفر التحقيق عن اتهامه بانتحال صفة رجل السلطة العامة.</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وذلك للأدلة والقرائن التالية:</w:t>
      </w:r>
    </w:p>
    <w:p w:rsidR="00E4732C" w:rsidRPr="00D45630" w:rsidRDefault="00E4732C" w:rsidP="00E4732C">
      <w:pPr>
        <w:pStyle w:val="12"/>
        <w:spacing w:after="0" w:line="400" w:lineRule="exact"/>
        <w:ind w:left="0"/>
        <w:jc w:val="lowKashida"/>
        <w:rPr>
          <w:rFonts w:ascii="Traditional Arabic" w:hAnsi="Traditional Arabic" w:cs="Traditional Arabic"/>
          <w:sz w:val="24"/>
          <w:szCs w:val="28"/>
          <w:lang w:bidi="ar-EG"/>
        </w:rPr>
      </w:pPr>
      <w:r w:rsidRPr="00D45630">
        <w:rPr>
          <w:rFonts w:ascii="Traditional Arabic" w:hAnsi="Traditional Arabic" w:cs="Traditional Arabic"/>
          <w:sz w:val="24"/>
          <w:szCs w:val="28"/>
          <w:rtl/>
          <w:lang w:bidi="ar-EG"/>
        </w:rPr>
        <w:t>1. اعترافه المصدق شرعاً.</w:t>
      </w:r>
    </w:p>
    <w:p w:rsidR="00E4732C" w:rsidRPr="00D45630" w:rsidRDefault="00E4732C" w:rsidP="00E4732C">
      <w:pPr>
        <w:pStyle w:val="12"/>
        <w:spacing w:after="0" w:line="400" w:lineRule="exact"/>
        <w:ind w:left="0"/>
        <w:jc w:val="lowKashida"/>
        <w:rPr>
          <w:rFonts w:ascii="Traditional Arabic" w:hAnsi="Traditional Arabic" w:cs="Traditional Arabic"/>
          <w:sz w:val="24"/>
          <w:szCs w:val="28"/>
          <w:rtl/>
          <w:lang w:bidi="ar-EG"/>
        </w:rPr>
      </w:pPr>
      <w:r w:rsidRPr="00D45630">
        <w:rPr>
          <w:rFonts w:ascii="Traditional Arabic" w:hAnsi="Traditional Arabic" w:cs="Traditional Arabic"/>
          <w:sz w:val="24"/>
          <w:szCs w:val="28"/>
          <w:rtl/>
          <w:lang w:bidi="ar-EG"/>
        </w:rPr>
        <w:t>2. محضر القبض.</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وببحث سوابقه اتضح خلو سجله من السوابق.</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ما أقدم عليه المذكور فعل مجرم بموجب نظام عقوبات انتحال صفة رجل السلطة العامة الصادر بالمرسوم الملكي رقم (م/46) وتاريخ 8/9/1408هـ أطلب إثبات ما أسند إليه والحكم عليه بما ورد بعجز المادة (الثانية) من النظام المشار إليه.</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وبإحالة أوراق القضية لهذه الدائرة بتاريخ 22/5/1429هـ باشرت نظرها وحددت لها جلسة يوم الإثنين 28/5/1429هـ فلم يُحْضَر المتهم فتم التأجيل لجلسة يوم الثلاثاء 13/6/1429هـ وفيها أُحْضِرَ المتهم (.....) وتمت مواجهته بما نسب إليه بلائحة الدعوى التي تليت في الجلسة من قبل المدعي العام (.....)، وبعد سماعة لذلك أجاب قائلاً: ما نسب إليَّ غير صحيح، أما ما يتعلق بالدليل الأول وهو الاعتراف المصدق شرعاً فقد أخذ مني عن طريق الإكراه حيث كنت موقوفاً في غرفة لا تزيد عن مترين في ثلاثة وفي سجن انفرادي وهُددت إن لم أعترف وأصدق اعترافي شرعاً، فإن صلاحية الضابط المحقق أن يبقيني ستين يوماً، وأنا لا أتحمل الستين ساعة، فاعترفت وصدقت اعترافي شرعاً مع أني بريء مما نسب إليَّ، ثم إن الصفات التي </w:t>
      </w:r>
      <w:proofErr w:type="spellStart"/>
      <w:r w:rsidRPr="00D45630">
        <w:rPr>
          <w:rFonts w:ascii="Traditional Arabic" w:hAnsi="Traditional Arabic" w:cs="Traditional Arabic"/>
          <w:szCs w:val="28"/>
          <w:rtl/>
          <w:lang w:bidi="ar-EG"/>
        </w:rPr>
        <w:t>يتحلي</w:t>
      </w:r>
      <w:proofErr w:type="spellEnd"/>
      <w:r w:rsidRPr="00D45630">
        <w:rPr>
          <w:rFonts w:ascii="Traditional Arabic" w:hAnsi="Traditional Arabic" w:cs="Traditional Arabic"/>
          <w:szCs w:val="28"/>
          <w:rtl/>
          <w:lang w:bidi="ar-EG"/>
        </w:rPr>
        <w:t xml:space="preserve"> بها المنتحل ويمكن أن تنطلي على الشخص المخاطب بذلك لا وجود لها عندي فلم أكن لابساً بدلة رسمية ولم أقدم بطاقة تثبت الصفة التي يدعي بأني </w:t>
      </w:r>
      <w:proofErr w:type="spellStart"/>
      <w:r w:rsidRPr="00D45630">
        <w:rPr>
          <w:rFonts w:ascii="Traditional Arabic" w:hAnsi="Traditional Arabic" w:cs="Traditional Arabic"/>
          <w:szCs w:val="28"/>
          <w:rtl/>
          <w:lang w:bidi="ar-EG"/>
        </w:rPr>
        <w:t>انتحلتها</w:t>
      </w:r>
      <w:proofErr w:type="spellEnd"/>
      <w:r w:rsidRPr="00D45630">
        <w:rPr>
          <w:rFonts w:ascii="Traditional Arabic" w:hAnsi="Traditional Arabic" w:cs="Traditional Arabic"/>
          <w:szCs w:val="28"/>
          <w:rtl/>
          <w:lang w:bidi="ar-EG"/>
        </w:rPr>
        <w:t xml:space="preserve">، وإنما هو ادعاء من الجهة المدعية لا يسنده دليل وأطلب من الجهة المدعية أن تثبت عليّ أني انتحلت الشخصية المدعى عليّ بها، وأما الإقرار الشرعي فقد بينت أسبابه، وبعرض ما تقدم علي المدعي العام أجاب قائلاً: الإقرار مصدق من جهة شرعية ونعتبره عين الحقيقة، وأما ما يدعيه من الإكراه فإنه هو المكلف بإثبات ما ادعاه، وأما فيما يتعلق بموضوع كونه شخصاً عادياً ولم يقدم بطاقة هوية أو كونه مرتدياً زياً رسمياً، فإن هذا لم يشترط في النظام وجاء النظام مجملاً بأن من انتحل شخصية فيعتبر مسؤولاً عن انتحاله، بغض النظر عن كونه لابساً أو قدم بطاقة، وبعرض ما تقدم على المدعى عليه أجاب قائلاً: لا يوجد عندي إثبات فيما يتعلق بموضوع توقيف المباحث، ولكنه معروف ومشهور عند العامة أن غرف التوقيف لا تتجاوز مساحتها مترين في ثلاثة، وبإمكان الدائرة التأكد من ذلك، وأما فيما يتعلق بثبات الصفة فأنا لا زلت عند كلامي بأن المنتحل حتى يكون صادقاً بادعائه أن يقدم بطاقة أو يكون لابساً لبساً رسمياً على الصفة التي </w:t>
      </w:r>
      <w:proofErr w:type="spellStart"/>
      <w:r w:rsidRPr="00D45630">
        <w:rPr>
          <w:rFonts w:ascii="Traditional Arabic" w:hAnsi="Traditional Arabic" w:cs="Traditional Arabic"/>
          <w:szCs w:val="28"/>
          <w:rtl/>
          <w:lang w:bidi="ar-EG"/>
        </w:rPr>
        <w:t>انتحلها</w:t>
      </w:r>
      <w:proofErr w:type="spellEnd"/>
      <w:r w:rsidRPr="00D45630">
        <w:rPr>
          <w:rFonts w:ascii="Traditional Arabic" w:hAnsi="Traditional Arabic" w:cs="Traditional Arabic"/>
          <w:szCs w:val="28"/>
          <w:rtl/>
          <w:lang w:bidi="ar-EG"/>
        </w:rPr>
        <w:t xml:space="preserve"> والأمر في ذلك متروك للدائرة، وبذا ختم طرفا الدعوى أقوالهما فيها وخلت الدائرة للمداولة بذات جلسة اليوم الثلاثاء 13/6/1429هـ.</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 ونظراً لحاجة الدائرة لمزيد من الدراسة والتأمل فقد تم تأجيلها لجلسة يوم الأربعاء 21/6/1429هـ وفيها أُحْضِرَ المتهم السالف ذكره كما مثل الادعاء في هذه الجلسة (.....) وقرر الطرفان اكتفاءهما بما سبق أن أدْلِيَ به وبه ختما كلامهما وخلت الدائرة للمداولة بذات جلسة اليوم الأربعاء 21/6/1429هـ.</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حيث إن الدائرة وهي بصدد النظر في مدي صحة ما نسب للمتهم (.....)، وبعد اطلاعها على محاضر التحقيق وأوراق القضية وملابساتها.</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أنكر المدعى عليه ما نسب إليه في جميع التحقيقات التي تمت معه، ومنها تحقيق المباحث في بداية التحقيقات.</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دفع بأن اعترافه المصدق شرعاً قد انتزع منه بالإكراه عن طريق محقق المباحث. </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 اتخاذ الإنسان لنفسه صفة غير صفته الحقيقية من شأن إحداث خلل بالأمن يستلزم التعزير بصفة عامة، إلا أنه من المقرر في فقه الجنايات أنه يتعين لقيام جريمة انتحال الشخصية المنصوص عليها في المادة (الأولي) من نظام عقوبات انتحال صفة رجل السلطة العامة أن يتوافر فيها أركان الجريمة كاملة، وذلك بأن يكون المنتحل على قدرٍ كافٍ من الصفات اللازمة لمثله بحيث ينخدع به المخاطب أو السامع كأن يبرز بطاقة منسوبة إلي جهة العمل الذي زعمه، أو يرتدي لباساً خاصاً، أو يستقل سيارة تحمل أوصافاً وعلامات تلك الجبهة أو تشبهها، وبالنظر للقضية الماثلة لم يتوفر فيها شيء من ذلك على الإطلاق، إضافة إلي أن رجال المرور بمدرسة القيادة حسبما جاء بإفادة المتهم أنهم يعرفونه لكثرة تردده عليهم وتعامله معهم، ثم إن هناك أمراً لا يستقيم عقلاً كيف يدعي أنه ضابط وبرتبة نقيب، ثم يترجاه وهو جندي ويعرض عليه رشوة ثم على فرض صحة هذا الادعاء وهو ادعاء غير صحيح؛ لأنه لا يسنده دليل هل انخدع به الجندي، أم أنه قام من فوره ووضع </w:t>
      </w:r>
      <w:proofErr w:type="spellStart"/>
      <w:r w:rsidRPr="00D45630">
        <w:rPr>
          <w:rFonts w:ascii="Traditional Arabic" w:hAnsi="Traditional Arabic" w:cs="Traditional Arabic"/>
          <w:szCs w:val="28"/>
          <w:rtl/>
          <w:lang w:bidi="ar-EG"/>
        </w:rPr>
        <w:t>الكلبشة</w:t>
      </w:r>
      <w:proofErr w:type="spellEnd"/>
      <w:r w:rsidRPr="00D45630">
        <w:rPr>
          <w:rFonts w:ascii="Traditional Arabic" w:hAnsi="Traditional Arabic" w:cs="Traditional Arabic"/>
          <w:szCs w:val="28"/>
          <w:rtl/>
          <w:lang w:bidi="ar-EG"/>
        </w:rPr>
        <w:t xml:space="preserve"> في يد من يدعي أنه ضابط؛ الأمر الذي يؤكد أنهم على معرفة سابقة به. ولكل ما سبق فإن الدائرة تنتهي لعدم الإدانة؛ وذلك لعدم توفر ركن الانتحال المادي والمعنوي بالإضافة لعدم ثبوت الدعوى من أساسها لعدم قيامها على أساس سليم من النظام.</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بعدم إدانة (.....) (.....) الجنسية، بما نسب إليه من انتحال صفة رجل السلطة العامة؛ وذلك لما هو موضح بالأسباب.</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E4732C" w:rsidRPr="00D45630" w:rsidRDefault="00E4732C" w:rsidP="00E4732C">
      <w:pPr>
        <w:pStyle w:val="a3"/>
        <w:bidi/>
        <w:spacing w:line="400" w:lineRule="exact"/>
        <w:jc w:val="both"/>
        <w:rPr>
          <w:rFonts w:ascii="Traditional Arabic" w:hAnsi="Traditional Arabic" w:cs="Traditional Arabic"/>
          <w:szCs w:val="28"/>
          <w:rtl/>
          <w:lang w:bidi="ar-EG"/>
        </w:rPr>
      </w:pPr>
    </w:p>
    <w:p w:rsidR="00D57FA1" w:rsidRDefault="00D57FA1">
      <w:pPr>
        <w:bidi w:val="0"/>
        <w:rPr>
          <w:rFonts w:ascii="Traditional Arabic" w:hAnsi="Traditional Arabic" w:cs="Traditional Arabic"/>
          <w:szCs w:val="28"/>
          <w:rtl/>
          <w:lang w:bidi="ar-EG"/>
        </w:rPr>
      </w:pPr>
      <w:r>
        <w:rPr>
          <w:rFonts w:ascii="Traditional Arabic" w:hAnsi="Traditional Arabic" w:cs="Traditional Arabic"/>
          <w:szCs w:val="28"/>
          <w:rtl/>
          <w:lang w:bidi="ar-EG"/>
        </w:rPr>
        <w:br w:type="page"/>
      </w:r>
    </w:p>
    <w:p w:rsidR="00E4732C" w:rsidRPr="00D45630" w:rsidRDefault="00E4732C" w:rsidP="00E4732C">
      <w:pPr>
        <w:spacing w:line="400" w:lineRule="exact"/>
        <w:rPr>
          <w:rFonts w:ascii="Traditional Arabic" w:hAnsi="Traditional Arabic" w:cs="Traditional Arabic"/>
          <w:szCs w:val="28"/>
          <w:lang w:bidi="ar-EG"/>
        </w:rPr>
      </w:pPr>
      <w:r w:rsidRPr="00D45630">
        <w:rPr>
          <w:rFonts w:ascii="Traditional Arabic" w:hAnsi="Traditional Arabic" w:cs="Traditional Arabic"/>
          <w:szCs w:val="28"/>
          <w:rtl/>
          <w:lang w:bidi="ar-EG"/>
        </w:rPr>
        <w:lastRenderedPageBreak/>
        <w:t>رقم القضية 1508/2/ق لعام 1429هـ</w:t>
      </w:r>
    </w:p>
    <w:p w:rsidR="00E4732C" w:rsidRPr="00D45630" w:rsidRDefault="00E4732C" w:rsidP="00E4732C">
      <w:pPr>
        <w:spacing w:line="400" w:lineRule="exact"/>
        <w:rPr>
          <w:rFonts w:ascii="Traditional Arabic" w:hAnsi="Traditional Arabic" w:cs="Traditional Arabic"/>
          <w:szCs w:val="28"/>
          <w:lang w:bidi="ar-EG"/>
        </w:rPr>
      </w:pPr>
      <w:r w:rsidRPr="00D45630">
        <w:rPr>
          <w:rFonts w:ascii="Traditional Arabic" w:hAnsi="Traditional Arabic" w:cs="Traditional Arabic"/>
          <w:szCs w:val="28"/>
          <w:rtl/>
          <w:lang w:bidi="ar-EG"/>
        </w:rPr>
        <w:t>رقم الحكم الابتدائي 380/د/ج/7 لعام 1429هـ</w:t>
      </w:r>
    </w:p>
    <w:p w:rsidR="00E4732C" w:rsidRPr="00D45630" w:rsidRDefault="00E4732C" w:rsidP="00E4732C">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621/إس/2 لعام 1429هـ</w:t>
      </w:r>
    </w:p>
    <w:p w:rsidR="00E4732C" w:rsidRPr="00D45630" w:rsidRDefault="00E4732C" w:rsidP="00E4732C">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21/10/1429هـ</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انتحال صفة رجل السلطة العامة – </w:t>
      </w:r>
      <w:proofErr w:type="spellStart"/>
      <w:r w:rsidRPr="00D45630">
        <w:rPr>
          <w:rFonts w:ascii="Traditional Arabic" w:hAnsi="Traditional Arabic" w:cs="Traditional Arabic"/>
          <w:szCs w:val="28"/>
          <w:rtl/>
          <w:lang w:bidi="ar-EG"/>
        </w:rPr>
        <w:t>استيقاف</w:t>
      </w:r>
      <w:proofErr w:type="spellEnd"/>
      <w:r w:rsidRPr="00D45630">
        <w:rPr>
          <w:rFonts w:ascii="Traditional Arabic" w:hAnsi="Traditional Arabic" w:cs="Traditional Arabic"/>
          <w:szCs w:val="28"/>
          <w:rtl/>
          <w:lang w:bidi="ar-EG"/>
        </w:rPr>
        <w:t xml:space="preserve"> المجني عليهما وطلب الإقامة لا يكفي لقيام الجريمة – تأكد المجني عليهما أن المتهمين ليسا من رجال الأمن.</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(2) من نظام عقوبات انتحال صفة رجل السلطة العامة الصادر بالمرسوم الملكي رقم (م/46) وتاريخ 8/9/ 1408هـ.</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أقامت هيئة التحقيق والادعاء العام الدعوى الجنائية بطلب الحكم على المتهمين بمعاقبتهما بالعقوبة المنصوص عليها في </w:t>
      </w:r>
      <w:proofErr w:type="gramStart"/>
      <w:r w:rsidRPr="00D45630">
        <w:rPr>
          <w:rFonts w:ascii="Traditional Arabic" w:hAnsi="Traditional Arabic" w:cs="Traditional Arabic"/>
          <w:szCs w:val="28"/>
          <w:rtl/>
          <w:lang w:bidi="ar-EG"/>
        </w:rPr>
        <w:t>المادة  (</w:t>
      </w:r>
      <w:proofErr w:type="gramEnd"/>
      <w:r w:rsidRPr="00D45630">
        <w:rPr>
          <w:rFonts w:ascii="Traditional Arabic" w:hAnsi="Traditional Arabic" w:cs="Traditional Arabic"/>
          <w:szCs w:val="28"/>
          <w:rtl/>
          <w:lang w:bidi="ar-EG"/>
        </w:rPr>
        <w:t xml:space="preserve">الثانية) من نظام عقوبات انتحال صفة رجل السلطة العامة؛ لأنهما قاما </w:t>
      </w:r>
      <w:proofErr w:type="spellStart"/>
      <w:r w:rsidRPr="00D45630">
        <w:rPr>
          <w:rFonts w:ascii="Traditional Arabic" w:hAnsi="Traditional Arabic" w:cs="Traditional Arabic"/>
          <w:szCs w:val="28"/>
          <w:rtl/>
          <w:lang w:bidi="ar-EG"/>
        </w:rPr>
        <w:t>باستيقاف</w:t>
      </w:r>
      <w:proofErr w:type="spellEnd"/>
      <w:r w:rsidRPr="00D45630">
        <w:rPr>
          <w:rFonts w:ascii="Traditional Arabic" w:hAnsi="Traditional Arabic" w:cs="Traditional Arabic"/>
          <w:szCs w:val="28"/>
          <w:rtl/>
          <w:lang w:bidi="ar-EG"/>
        </w:rPr>
        <w:t xml:space="preserve"> (.....)، و(.....)، وطالبهما بإقامتهما وما بحوزتهما وسلبا منهما جهاز جوال. </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قيام المدعى عليهما وآخر </w:t>
      </w:r>
      <w:proofErr w:type="spellStart"/>
      <w:r w:rsidRPr="00D45630">
        <w:rPr>
          <w:rFonts w:ascii="Traditional Arabic" w:hAnsi="Traditional Arabic" w:cs="Traditional Arabic"/>
          <w:szCs w:val="28"/>
          <w:rtl/>
          <w:lang w:bidi="ar-EG"/>
        </w:rPr>
        <w:t>باستيقاف</w:t>
      </w:r>
      <w:proofErr w:type="spellEnd"/>
      <w:r w:rsidRPr="00D45630">
        <w:rPr>
          <w:rFonts w:ascii="Traditional Arabic" w:hAnsi="Traditional Arabic" w:cs="Traditional Arabic"/>
          <w:szCs w:val="28"/>
          <w:rtl/>
          <w:lang w:bidi="ar-EG"/>
        </w:rPr>
        <w:t xml:space="preserve"> المجني عليهما وطلب الإقامة منهما ثم طلب ما بحوزتهما – </w:t>
      </w:r>
      <w:proofErr w:type="gramStart"/>
      <w:r w:rsidRPr="00D45630">
        <w:rPr>
          <w:rFonts w:ascii="Traditional Arabic" w:hAnsi="Traditional Arabic" w:cs="Traditional Arabic"/>
          <w:szCs w:val="28"/>
          <w:rtl/>
          <w:lang w:bidi="ar-EG"/>
        </w:rPr>
        <w:t>أثره:  عدم</w:t>
      </w:r>
      <w:proofErr w:type="gramEnd"/>
      <w:r w:rsidRPr="00D45630">
        <w:rPr>
          <w:rFonts w:ascii="Traditional Arabic" w:hAnsi="Traditional Arabic" w:cs="Traditional Arabic"/>
          <w:szCs w:val="28"/>
          <w:rtl/>
          <w:lang w:bidi="ar-EG"/>
        </w:rPr>
        <w:t xml:space="preserve"> كفايته لقيام الجريمة – وجه ذلك: تأكد المجني عليهما أن المتهمين ليسا من رجال الأمن – خلو أقوال الشاهد من علمه بسبب الاشتباك، وعدم وجود معلومات لديه عن القضية. أثر ذلك: عدم الإدانة؛ لعدم كفاية الأدلة.</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هيئة التحقيق والادعاء العام بمحافظة جدة دعواه رقم (5489) لعام 1429هـ، وقد باشرت الدائرة النظر في القضية على النحو المثبت بدفتر الضبط – حيث حضر ممثل الادعاء (.....) والمتهمان المذكوران أعلاه، وادعى ممثل الادعاء في مواجهة المتهمين قائلاً: بصفتي مدعياً عاماً بدائرة الادعاء العام بمحافظة جدة أدعي على:</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1- (.....)، (29) عاماً، (.....) الجنسية، موقوف بسجون جدة برقم (17786/2) منذ 21/12/1428هـ.</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2- (.....)، (33) عاماً، (.....) الجنسية، موقوف بسجون جدة برقم (17785/2) منذ 23/12/1428هـ.</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أنه بتاريخ 21/12/1428هـ أبلغ المقيم (.....) والمقيم (.....) عن قيام ثلاثة أشخاص وبقيادتهم عربة نوع </w:t>
      </w:r>
      <w:proofErr w:type="spellStart"/>
      <w:r w:rsidRPr="00D45630">
        <w:rPr>
          <w:rFonts w:ascii="Traditional Arabic" w:hAnsi="Traditional Arabic" w:cs="Traditional Arabic"/>
          <w:szCs w:val="28"/>
          <w:rtl/>
          <w:lang w:bidi="ar-EG"/>
        </w:rPr>
        <w:t>أوبترا</w:t>
      </w:r>
      <w:proofErr w:type="spellEnd"/>
      <w:r w:rsidRPr="00D45630">
        <w:rPr>
          <w:rFonts w:ascii="Traditional Arabic" w:hAnsi="Traditional Arabic" w:cs="Traditional Arabic"/>
          <w:szCs w:val="28"/>
          <w:rtl/>
          <w:lang w:bidi="ar-EG"/>
        </w:rPr>
        <w:t xml:space="preserve"> </w:t>
      </w:r>
      <w:proofErr w:type="spellStart"/>
      <w:r w:rsidRPr="00D45630">
        <w:rPr>
          <w:rFonts w:ascii="Traditional Arabic" w:hAnsi="Traditional Arabic" w:cs="Traditional Arabic"/>
          <w:szCs w:val="28"/>
          <w:rtl/>
          <w:lang w:bidi="ar-EG"/>
        </w:rPr>
        <w:t>باستيقافهما</w:t>
      </w:r>
      <w:proofErr w:type="spellEnd"/>
      <w:r w:rsidRPr="00D45630">
        <w:rPr>
          <w:rFonts w:ascii="Traditional Arabic" w:hAnsi="Traditional Arabic" w:cs="Traditional Arabic"/>
          <w:szCs w:val="28"/>
          <w:rtl/>
          <w:lang w:bidi="ar-EG"/>
        </w:rPr>
        <w:t xml:space="preserve"> أثناء سيرهما بالشارع العام وطلبوا منهما إقامتهما وقاما بتسليمهما لهم، وبعد ذلك طلبوا ما بحوزتهما وعند تأكدهما أنهما ليسا رجال أمن، قام الأشخاص بالاعتداء عليهما بالضرب وسلب جهاز جوال (لسلب أوراق مستقلة لمحاكمتهما) و(فصلت أوراق مستقلة للهارب لحين القبض عليه)، كما أن المجني عليهما يؤكدان أن المدعى عليه الأول </w:t>
      </w:r>
      <w:r w:rsidRPr="00D45630">
        <w:rPr>
          <w:rFonts w:ascii="Traditional Arabic" w:hAnsi="Traditional Arabic" w:cs="Traditional Arabic"/>
          <w:szCs w:val="28"/>
          <w:rtl/>
          <w:lang w:bidi="ar-EG"/>
        </w:rPr>
        <w:lastRenderedPageBreak/>
        <w:t>هو من طلب إقامة رفيقه الآخر وإقامة الشخص الذي كان يجلس بجوارهما الذي كان يركب مع المدعى عليهما من السابق.</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وبعرض المدعى عليهما على المجني عليهما استطاعا التعرف عليهما.</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وأسفر التحقيق عن اتهامهما بانتحال صفة رجال السلطة العامة (رجل الأمن)، وذلك للأدلة والقرائن التالية:</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1- محضر القبض المرفق.</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2- محضر العرض وتعرف المجني عليهما على المدعى عليهما.</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3- وجود اتصالات صادرة واردة بين المتهمين يدل على وجود علاقة سابقة بينهما المرفق بالأوراق.</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وبالبحث عن سوابقهما عثر على سوابق مسجلة للأول، وهي اختلاء محرم وفعل فاحشة الزنا، وسابقتي انتحال شخصية الغير، وسابقة قوادة، وسابقة نهب ولم يعثر للثاني على سوابق.</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ما أقدم عليه المدعى عليهما يعد فعلاً مجرماً نظاماً، ويشكل جريمة الانتحال لصفة رجل السلطة العامة (رجل الأمن)؛ لذا أطلب إثبات ما أسند إليهما والحكم عليهما على ضوء المادة (الثانية) من نظام انتحال صفة رجال الأمن في صورتها المشددة.</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وبسؤال المدعى عليه الأول الجواب أجاب قائلاً: أنكر الدعوى جملةً وتفصيلاً، والحقيقة أنني كنت بجوار السوق وشاهدت مجموعةً من الأشخاص يتضاربون فدخلت بينهم للتفريق بينهم، وعند ذلك قبض علىَّ الشاكون واتهموني بانتحال شخصية رجل الأمن، وأضاف أنني قدمت إلى المملكة عن طريق التهريب وأشتغل لحسابي الخاص في بيع العطور.</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وبسؤال المدعى عليه الثاني الجواب أجاب قائلاً: أنكر الدعوى جملةً وتفصيلاً، والحقيقة أنني كنت في عملي لدى شركة (.....) للحج والعمرة وحضر رجال الشرطة قسم البحث الجنائي واتهموني بانتحال رجل السلطة مع أني لا دخل لي في هذا الموضوع ولست طرفاً فيه ولم يتعرف على أحد ولا أدري من اتهمني بهذا الاتهام، وبعرض إجابة المتهمين وإنكارهما على ممثل الادعاء وطلب جوابه، أجاب بأنه تم القبض على المدعى عليهما ووجدت معهما إقامات، إضافةً إلى وجود اتصالات بينهما صادرة وواردة مثبتة في أوراق القضية تؤكد معرفتهما ببعضهما وأنهما غير صادقين فيما ذكرا بأنهما لا يعرفان بعضهما البعض، كما أن المدعى عليه الأول له سابقتين في انتحال شخصية الغير مما يدل على سوء سلوكه. </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وبعرض ما أفاد به المدعي العام على المتهمين أنكرا ذلك، ثم اكتفى الأطراف بما قدموه وطلبوا الفصل في القضية.</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وباستعراض أقوال المدعى عليهما أمام الشرطة والتي جاءت موضحة بتقريرهم المتضمن أنه بتاريخ 21/12/1428هـ تسلموا محضر دوريات الأمن رقم (106751/99) المتضمن بلاغ كل من:</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1- المقيم (.....) (.....)  الجنسية.</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2- المقيم (.....) (.....) الجنسية.</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عن قيام ثلاثة أشخاص وبقيادتهم عربة من نوع </w:t>
      </w:r>
      <w:proofErr w:type="spellStart"/>
      <w:r w:rsidRPr="00D45630">
        <w:rPr>
          <w:rFonts w:ascii="Traditional Arabic" w:hAnsi="Traditional Arabic" w:cs="Traditional Arabic"/>
          <w:szCs w:val="28"/>
          <w:rtl/>
          <w:lang w:bidi="ar-EG"/>
        </w:rPr>
        <w:t>أوبترا</w:t>
      </w:r>
      <w:proofErr w:type="spellEnd"/>
      <w:r w:rsidRPr="00D45630">
        <w:rPr>
          <w:rFonts w:ascii="Traditional Arabic" w:hAnsi="Traditional Arabic" w:cs="Traditional Arabic"/>
          <w:szCs w:val="28"/>
          <w:rtl/>
          <w:lang w:bidi="ar-EG"/>
        </w:rPr>
        <w:t xml:space="preserve"> لوحة رقم (.....) </w:t>
      </w:r>
      <w:proofErr w:type="spellStart"/>
      <w:r w:rsidRPr="00D45630">
        <w:rPr>
          <w:rFonts w:ascii="Traditional Arabic" w:hAnsi="Traditional Arabic" w:cs="Traditional Arabic"/>
          <w:szCs w:val="28"/>
          <w:rtl/>
          <w:lang w:bidi="ar-EG"/>
        </w:rPr>
        <w:t>باستيقافهما</w:t>
      </w:r>
      <w:proofErr w:type="spellEnd"/>
      <w:r w:rsidRPr="00D45630">
        <w:rPr>
          <w:rFonts w:ascii="Traditional Arabic" w:hAnsi="Traditional Arabic" w:cs="Traditional Arabic"/>
          <w:szCs w:val="28"/>
          <w:rtl/>
          <w:lang w:bidi="ar-EG"/>
        </w:rPr>
        <w:t xml:space="preserve"> أثناء سيرهما بالشارع وطلبوا منهما إقامتهما وقاما بتسليمهما لهم، وبعد ذلك طلبوا ما بحوزتهما، وعندها شعروا بأن المذكورين ليسوا رجال أمن، وقام </w:t>
      </w:r>
      <w:r w:rsidRPr="00D45630">
        <w:rPr>
          <w:rFonts w:ascii="Traditional Arabic" w:hAnsi="Traditional Arabic" w:cs="Traditional Arabic"/>
          <w:szCs w:val="28"/>
          <w:rtl/>
          <w:lang w:bidi="ar-EG"/>
        </w:rPr>
        <w:lastRenderedPageBreak/>
        <w:t xml:space="preserve">الأشخاص بالاعتداء عليهما بالضرب وسلب جهاز جوال نوع نوكيا </w:t>
      </w:r>
      <w:r w:rsidRPr="00D45630">
        <w:rPr>
          <w:rFonts w:ascii="Traditional Arabic" w:hAnsi="Traditional Arabic" w:cs="Traditional Arabic"/>
          <w:szCs w:val="28"/>
          <w:lang w:bidi="ar-EG"/>
        </w:rPr>
        <w:t>N73</w:t>
      </w:r>
      <w:r w:rsidRPr="00D45630">
        <w:rPr>
          <w:rFonts w:ascii="Traditional Arabic" w:hAnsi="Traditional Arabic" w:cs="Traditional Arabic"/>
          <w:szCs w:val="28"/>
          <w:rtl/>
          <w:lang w:bidi="ar-EG"/>
        </w:rPr>
        <w:t xml:space="preserve"> من المدعو (.....) (.....) الجنسية – وتم إبلاغ دوريات الأمن التي حضرت للموقع وتم القبض على أحد الأشخاص واتضح أنه يدعى (.....) (.....) الجنسية فيما تمكن قائد العربة من الهرب، وكذلك الشخص الثالث الذي سقطت منه إقامته واتضح أنها عائدة لشخص يدعى (.....) (.....) الجنسية، وبتفتيش الشخص المقبوض عليه وجد بحوزته مبلغاً مالياً وقدره (6835) ريالٍ ستة آلاف وثمانمائة وخمسة وثلاثون ريالاً سعودياً، كما أفاد المخبرون بأن هناك شاهداً يدعى (.....) (.....) الجنسية، كان يتواجد بالموقع نفسه وشاهد ما حدث، وكذلك وجود إصابة طفيفة في أحد المخبرين، وفور تلقي البلاغ جرى الاطلاع على الأرقام الصادرة والواردة من جوال المتهم المذكور الذي ضبط بحوزته وأعد المحضر اللازم بذلك. ثم جرى معاينة السيارة من نوع </w:t>
      </w:r>
      <w:proofErr w:type="spellStart"/>
      <w:r w:rsidRPr="00D45630">
        <w:rPr>
          <w:rFonts w:ascii="Traditional Arabic" w:hAnsi="Traditional Arabic" w:cs="Traditional Arabic"/>
          <w:szCs w:val="28"/>
          <w:rtl/>
          <w:lang w:bidi="ar-EG"/>
        </w:rPr>
        <w:t>أوبترا</w:t>
      </w:r>
      <w:proofErr w:type="spellEnd"/>
      <w:r w:rsidRPr="00D45630">
        <w:rPr>
          <w:rFonts w:ascii="Traditional Arabic" w:hAnsi="Traditional Arabic" w:cs="Traditional Arabic"/>
          <w:szCs w:val="28"/>
          <w:rtl/>
          <w:lang w:bidi="ar-EG"/>
        </w:rPr>
        <w:t xml:space="preserve"> (2006) رقم (.....) وتم رفع آثار بصمات يمكن الاستفادة منها من قبل الأدلة الجنائية.</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ثم جرى الاتصال على الشاهد المدون اسمه ورقم جواله بمحضر دوريات الأمن ويدعى (.....) (..... الجنسية) – وأفاد بأنه حضر وقت حدوث الاشتباك بين شخص يمني الجنسية وبين شخصين آخرين من الجنسية الباكستانية ولا يعلم ما سبب الاشتباك، كما أفاد بأنه ليس لديه أية معلومات أخرى عن القضية، وعند طلبه الحضور اعتذر عن ذلك لانشغاله وأن ليس لديه سوى ما ذكره ودون المحضر اللازم بذلك. </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وبمناقشة المدعو (.....) (.....) الجنسية – أفاد بأنه كان برفقة شخص آخر من بني جنسه يدعى (.....) (.....) الجنسية – وأثناء خروجهما من القنصلية الأفغانية بعد إنهاء بعض الإجراءات المتعلقة بسفرهما توقفت أمامهما سيارة من نوع </w:t>
      </w:r>
      <w:proofErr w:type="spellStart"/>
      <w:r w:rsidRPr="00D45630">
        <w:rPr>
          <w:rFonts w:ascii="Traditional Arabic" w:hAnsi="Traditional Arabic" w:cs="Traditional Arabic"/>
          <w:szCs w:val="28"/>
          <w:rtl/>
          <w:lang w:bidi="ar-EG"/>
        </w:rPr>
        <w:t>أوبترا</w:t>
      </w:r>
      <w:proofErr w:type="spellEnd"/>
      <w:r w:rsidRPr="00D45630">
        <w:rPr>
          <w:rFonts w:ascii="Traditional Arabic" w:hAnsi="Traditional Arabic" w:cs="Traditional Arabic"/>
          <w:szCs w:val="28"/>
          <w:rtl/>
          <w:lang w:bidi="ar-EG"/>
        </w:rPr>
        <w:t xml:space="preserve"> لونها فضي كان بداخلها ثلاثة أشخاص وطلبا من سائقها إيصالهما مشوار على أحد المطاعم لتناول وجبة الغداء، وفي الطريق قام الشخص الراكب بجوار السائق وهو المقبوض عليه بطلب إقامته وإقامة رفيقه الآخر وإقامة الشخص الراكب بجوارهما، والذي اتضح أنه ركب مع المذكورين لإيصاله مشوار، وقاموا بتسليم الإقامات له ثم قاما بطلب ما بحوزتهم وقام رفيقه بتسليم جواله نوع نوكيا </w:t>
      </w:r>
      <w:r w:rsidRPr="00D45630">
        <w:rPr>
          <w:rFonts w:ascii="Traditional Arabic" w:hAnsi="Traditional Arabic" w:cs="Traditional Arabic"/>
          <w:szCs w:val="28"/>
          <w:lang w:bidi="ar-EG"/>
        </w:rPr>
        <w:t>N73</w:t>
      </w:r>
      <w:r w:rsidRPr="00D45630">
        <w:rPr>
          <w:rFonts w:ascii="Traditional Arabic" w:hAnsi="Traditional Arabic" w:cs="Traditional Arabic"/>
          <w:szCs w:val="28"/>
          <w:rtl/>
          <w:lang w:bidi="ar-EG"/>
        </w:rPr>
        <w:t xml:space="preserve"> وقام الشخص الراكب بجوارهما بتسليم جواله أيضاً، فقام رفيقه بمحاولة إيقاف (سويتش) السيارة حتى تمكن من إيقاف محركها وعند نزولهم لاذ السائق بالهرب، وتم القبض على الشخص الذي كان يركب بجوار قائد السيارة حتى حضور دوريات الأمن، وأثناء ذلك قام الشخص نفسه بإلقاء إقامتهما وكذلك إقامة الشخص الراكب بجوارهما التي كانت بداخل جيبه، وبسؤاله عن الشخص الثالث الذي كان يركب بجوارهما أفاد بأنه هرب عند حدوث الاشتباك مع المقبوض عليه وبسؤاله عن الإقامة التي عثر عليها ملقاة في موضع الحادثة أفاد بأنها إقامة الشخص الذي كان يركب بجوارهما والذي قام المقبوض عليه بطلبها منه، كما أفاد بأنه تعرض لإصابات طفيفة جراء حدوث مقارنة بينه وبين الجاني عند محاولة الهرب بعد أن تم القبض عليه.</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وبمناقشة المقيم (.....) (..... الجنسية) – أفاد بأنه كان برفقة شخص آخر من بني جنسه يدعى (.....) (..... الجنسية) – وأثناء خروجهما من القنصلية الأفغانية بعد إنهاء بعض الإجراءات المتعلقة بسفرهما توقفت أمامهما سيارة من نوع </w:t>
      </w:r>
      <w:proofErr w:type="spellStart"/>
      <w:r w:rsidRPr="00D45630">
        <w:rPr>
          <w:rFonts w:ascii="Traditional Arabic" w:hAnsi="Traditional Arabic" w:cs="Traditional Arabic"/>
          <w:szCs w:val="28"/>
          <w:rtl/>
          <w:lang w:bidi="ar-EG"/>
        </w:rPr>
        <w:t>أوبترا</w:t>
      </w:r>
      <w:proofErr w:type="spellEnd"/>
      <w:r w:rsidRPr="00D45630">
        <w:rPr>
          <w:rFonts w:ascii="Traditional Arabic" w:hAnsi="Traditional Arabic" w:cs="Traditional Arabic"/>
          <w:szCs w:val="28"/>
          <w:rtl/>
          <w:lang w:bidi="ar-EG"/>
        </w:rPr>
        <w:t xml:space="preserve"> لونها فضي كان بداخلها ثلاثة أشخاص وطلبا من سائقها إيصالهما مشواراً إلى أحد المطاعم لتناول وجبة الغداء، وفي الطريق قام الشخص الراكب بجوار السائق وهو المقبوض عليه بطلب إقامته وإقامة رفيقه الآخر وإقامة الشخص الذي كان يجلس بجوارهما، والذي اتضح أنه ركب مع المذكورين لإيصاله مشواراً وقاموا بتسليم الإقامات له، ثم قاما بطلب ما بحوزتهما وقام بإعطائه جواله من نوع نوكيا </w:t>
      </w:r>
      <w:r w:rsidRPr="00D45630">
        <w:rPr>
          <w:rFonts w:ascii="Traditional Arabic" w:hAnsi="Traditional Arabic" w:cs="Traditional Arabic"/>
          <w:szCs w:val="28"/>
          <w:lang w:bidi="ar-EG"/>
        </w:rPr>
        <w:t>N73</w:t>
      </w:r>
      <w:r w:rsidRPr="00D45630">
        <w:rPr>
          <w:rFonts w:ascii="Traditional Arabic" w:hAnsi="Traditional Arabic" w:cs="Traditional Arabic"/>
          <w:szCs w:val="28"/>
          <w:rtl/>
          <w:lang w:bidi="ar-EG"/>
        </w:rPr>
        <w:t xml:space="preserve"> وعند شكه في أمرهما قام بسحب (سويتش السيارة) واستطاع إيقاف محركها ثم لاذ بالهرب، وتم القبض على الشخص الذي كان يركب بجوار قائد السيارة حتى حضر دوريات الأمن أثناء ذلك قام الشخص نفسه بإلقاء إقامتهما وكذلك إقامة الشخص الراكب بجوارهما التي كانت بداخل جيبه، وبسؤاله عن الشخص الثالث الذي كان يركب بجوارهما أفاد بأنه هرب عند حدوث الاشتباك مع المقبوض عليه، </w:t>
      </w:r>
      <w:r w:rsidRPr="00D45630">
        <w:rPr>
          <w:rFonts w:ascii="Traditional Arabic" w:hAnsi="Traditional Arabic" w:cs="Traditional Arabic"/>
          <w:szCs w:val="28"/>
          <w:rtl/>
          <w:lang w:bidi="ar-EG"/>
        </w:rPr>
        <w:lastRenderedPageBreak/>
        <w:t xml:space="preserve">وبسؤاله عن الإقامة التي عثر عليها ملقاة في موقع الحادثة أفاد بأنها إقامة الشخص الذي كان يركب بجوارهما والذي قام المقبوض عليه بسلبها منه، وأفاد بأنه تعرض لإصابات طفيفة جراء محاولة الجاني الهرب. </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وبالتحقيق مع المدعى عليه الأول (.....) (.....) الجنسية – مقيم بطريقة غير نظامية أفاد بأنه قدم للمملكة عن طريق التهريب وأنكر معرفته بالمخبرين المذكورين وأنه لم يسبق له أن شاهدهما، كما أنكر قيامه بانتحال شخصية رجل أمن وسلبهما ما بحوزتهما، وأنه لم يكن متواجداً بداخل السيارة نوع </w:t>
      </w:r>
      <w:proofErr w:type="spellStart"/>
      <w:r w:rsidRPr="00D45630">
        <w:rPr>
          <w:rFonts w:ascii="Traditional Arabic" w:hAnsi="Traditional Arabic" w:cs="Traditional Arabic"/>
          <w:szCs w:val="28"/>
          <w:rtl/>
          <w:lang w:bidi="ar-EG"/>
        </w:rPr>
        <w:t>أوبترا</w:t>
      </w:r>
      <w:proofErr w:type="spellEnd"/>
      <w:r w:rsidRPr="00D45630">
        <w:rPr>
          <w:rFonts w:ascii="Traditional Arabic" w:hAnsi="Traditional Arabic" w:cs="Traditional Arabic"/>
          <w:szCs w:val="28"/>
          <w:rtl/>
          <w:lang w:bidi="ar-EG"/>
        </w:rPr>
        <w:t xml:space="preserve"> لون فضي لوحة رقم (.....)، وبمحاصرته تحقيقياً وبمواجهته بمحضر دوريات الأمن وإخبارية المخبرين أنكر قيامه بذلك وأفاد أن سبب تواجده بمكان وقوع القضية لانتظاره انقضاء الصلاة، ثم التوجه إلى السوبر ماركت، وأنه لا يعرف الشخص الهارب ولم يسبق له أن شاهده، وبسؤاله عن المبلغ والجوال الذي ضبط بحوزته أفاد بأنها عائدة له، وبسؤاله عن الشريحتين التي عثرت بحوزته أفاد أيضاً أنها عائدة له، وبنصحه وإرشاده لقول الحقيقة أصر على أقواله السابقة.</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وبتاريخ 23/12/1428هـ تسلمت الشرطة خطاب البحث الجنائي المتضمن القبض على المدعى عليه الثاني (.....) (.....) الجنسية – لتوفر معلومات عن تورطه في الحادثة وإيقافه رهن التحقيق، فجرى الاطلاع على جوال المتهم المذكور واتضح وجود اتصالات صادرة وواردة بينه وبين المتهم (.....) (.....)  الجنسية والذي سبق وأن تم القبض عليه. فجرى عرض المتهم (.....) (.....) الجنسية عرضاً نظامياً بين مجموعة من المواقف يتشابهون معه في الأوصاف على كلٍٍ من: </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1- المقيم (.....) (.....) الجنسية.</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2- المقيم (.....) (.....) الجنسية.</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وكانت نتيجة العرض كالتالي:</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1- استطاع المخبر الأول التعرف على الجاني وأفاد بأنه هو الشخص نفسه الذي كان يقود السيارة والذي لاذ بالهرب حين تم القبض عليه.</w:t>
      </w:r>
    </w:p>
    <w:p w:rsidR="00E4732C" w:rsidRPr="00D45630" w:rsidRDefault="00E4732C" w:rsidP="00E4732C">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2- أفاد المخبر الثاني بأنه لا يستطيع التعرف عليه؛ لكونه لم يشاهد ملامح وجهه جيداً وقت حدوث القضية ولا يستطيع الجزم إن كان الشخص نفسه من عدمه. </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وبالتحقيق مع المدعى عليه الثاني (.....) (.....) الجنسية – بموجب الإقامة رقم (.....) أنكر قيامه بانتحال شخصية رجل أمن وأفاد بأنه لا يعرف المخبرين المذكورين وكذلك المدعو (.....) (.....) الجنسية -  الذي هرب من موقع الحادثة ولم يسبق له أن شاهدهما، وبسؤاله عن الشخص المقبوض أفاد بأنه لا يعرفه ولم يسبق له أن شاهده، وبسؤاله عن السيارة من نوع </w:t>
      </w:r>
      <w:proofErr w:type="spellStart"/>
      <w:r w:rsidRPr="00D45630">
        <w:rPr>
          <w:rFonts w:ascii="Traditional Arabic" w:hAnsi="Traditional Arabic" w:cs="Traditional Arabic"/>
          <w:szCs w:val="28"/>
          <w:rtl/>
          <w:lang w:bidi="ar-EG"/>
        </w:rPr>
        <w:t>أوبترا</w:t>
      </w:r>
      <w:proofErr w:type="spellEnd"/>
      <w:r w:rsidRPr="00D45630">
        <w:rPr>
          <w:rFonts w:ascii="Traditional Arabic" w:hAnsi="Traditional Arabic" w:cs="Traditional Arabic"/>
          <w:szCs w:val="28"/>
          <w:rtl/>
          <w:lang w:bidi="ar-EG"/>
        </w:rPr>
        <w:t xml:space="preserve"> لوحة رقم (.....) أفاد بأنه مستأجرها باسمه ولا يعرف ما هو مصيرها منذ ثلاثة أيام من تاريخ القبض عليه لقيامه بإعطاء شخص يدعى (.....) الذي عرفه عن طريق الصدفة، وأنه لا يستطيع الإرشاد إلى عنوانه؛ حيث قام بإعطائه السيارة لقضاء بعض الحاجات له، وبمواجهته بوجود اتصالات صادرة وواردة بينه وبين المتهم (.....) (.....) الجنسية أنكر ذلك، ولم يقدم أي تبرير على إنكاره، وبسؤاله عن الجوال والمبلغ الذي ضبط بحوزته أفاد بأنهما عائدان له، وبنصحه وإرشاده لقول الحقيقة أصر على أقواله السابقة. </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وحيث إنه بناءً على الدعوى والإجابة وبعد دراسة الأوراق وبعد الاطلاع على أقوال المقيم (.....) والمقيم (.....) المتضمنة (قيام ثلاثة أشخاص وبقيادتهم عربة </w:t>
      </w:r>
      <w:proofErr w:type="spellStart"/>
      <w:r w:rsidRPr="00D45630">
        <w:rPr>
          <w:rFonts w:ascii="Traditional Arabic" w:hAnsi="Traditional Arabic" w:cs="Traditional Arabic"/>
          <w:szCs w:val="28"/>
          <w:rtl/>
          <w:lang w:bidi="ar-EG"/>
        </w:rPr>
        <w:t>باستيقافهما</w:t>
      </w:r>
      <w:proofErr w:type="spellEnd"/>
      <w:r w:rsidRPr="00D45630">
        <w:rPr>
          <w:rFonts w:ascii="Traditional Arabic" w:hAnsi="Traditional Arabic" w:cs="Traditional Arabic"/>
          <w:szCs w:val="28"/>
          <w:rtl/>
          <w:lang w:bidi="ar-EG"/>
        </w:rPr>
        <w:t xml:space="preserve"> أثناء سيرهما بالشارع العام وطلبوا منهما إقامتهما قاما بتسليمها لهم، وبعد ذلك طلبوا ما بحوزتهما وعند تأكدهما أنهم ليسوا رجال أمن قام الأشخاص بالاعتداء عليهما بالضرب وسلب جهاز جوال)، وعلى لائحة الدعوى في القضية الجنائية رقم (5489) لعام 1429هـ المتضمنة: أنه فصلت لسلب أوراق مستقلة لمحاكمتها، وأنه اتضح أنه لم يرد في الدعوى أنهما قاما بانتحال صفة رجل الأمن، وإنما ورد أنهما طلبا إقامات المجني عليهما فقط وقد تأكد المجني عليهما أنهما ليسا من رجال الأمن في الحال وعند اكتشافهما من قبلهما قام المدعى عليهما بضربهما وسلب ما معهما، كما أنه بعد الاطلاع على أقوال الشاهد المدون اسمه في محضر دوريات الأمن ويدعى (.....) (.....) الجنسية – والذي أفاد بأنه حضر وقت حدوث الاشتباك بين شخص (.....) الجنسية وشخصين من الجنسية (.....)، ولا يعلم ما سبب الاشتباك وأنه ليس لديه معلومات أخرى عن القضية، مما تخلص معه الدائرة إلى عدم إدانة المدعى عليهما بما هو منسوب إليهما؛ لعدم كفاية الأدلة على واقعة الانتحال؛ لأن طلب الإقامات تصرف شخصي من المتهمين، وقد اكتشف المخبرون في الحال مع الطلب أن المتهمين ليسا من رجال الأمن؛ ولأن الأحكام الجزائية إنما تبنى على الجزم واليقين لا على الشك والتخمين.</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لذلك حكمت الدائرة بعدم إدانة كل من الأول (.....) والثاني (.....) (.....) الجنسية بما هو منسوب إليهما في هذه الدعوى؛ لعدم كفاية الأدلة، وبإعلانه على الأطراف قرر المدعى عليهما القناعة وقرر ممثل الادعاء عدم القناعة. </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E4732C" w:rsidRPr="00D45630" w:rsidRDefault="00E4732C" w:rsidP="00E4732C">
      <w:pPr>
        <w:spacing w:line="400" w:lineRule="exact"/>
        <w:jc w:val="lowKashida"/>
        <w:rPr>
          <w:rFonts w:ascii="Traditional Arabic" w:hAnsi="Traditional Arabic" w:cs="Traditional Arabic"/>
          <w:szCs w:val="28"/>
          <w:lang w:bidi="ar-EG"/>
        </w:rPr>
      </w:pPr>
    </w:p>
    <w:p w:rsidR="00E4732C" w:rsidRPr="00D45630" w:rsidRDefault="00E4732C" w:rsidP="00E4732C">
      <w:pPr>
        <w:spacing w:line="400" w:lineRule="exact"/>
        <w:jc w:val="lowKashida"/>
        <w:rPr>
          <w:rFonts w:ascii="Traditional Arabic" w:hAnsi="Traditional Arabic" w:cs="Traditional Arabic"/>
          <w:szCs w:val="28"/>
          <w:rtl/>
          <w:lang w:bidi="ar-EG"/>
        </w:rPr>
      </w:pPr>
    </w:p>
    <w:p w:rsidR="00E4732C" w:rsidRPr="00D45630" w:rsidRDefault="00E4732C" w:rsidP="00E4732C">
      <w:pPr>
        <w:spacing w:line="400" w:lineRule="exact"/>
        <w:rPr>
          <w:rFonts w:ascii="Traditional Arabic" w:hAnsi="Traditional Arabic" w:cs="Traditional Arabic"/>
          <w:szCs w:val="28"/>
        </w:rPr>
      </w:pPr>
      <w:r w:rsidRPr="00D45630">
        <w:rPr>
          <w:rFonts w:ascii="Traditional Arabic" w:hAnsi="Traditional Arabic" w:cs="Traditional Arabic"/>
          <w:szCs w:val="28"/>
          <w:rtl/>
          <w:lang w:bidi="ar-EG"/>
        </w:rPr>
        <w:br w:type="page"/>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lastRenderedPageBreak/>
        <w:t xml:space="preserve">رقم القضية 662/2/ق عام 1429هـ </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رقم الحكم الابتدائي 384/د/ج/8 لعام 1429هـ </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رقم حكم الاستئناف 717/إس/2 لعام 1429هـ </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تاريخ الجلسة 2/12/1429هـ </w:t>
      </w:r>
    </w:p>
    <w:p w:rsidR="00E4732C" w:rsidRPr="00D45630" w:rsidRDefault="00E4732C" w:rsidP="00E4732C">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انتحال صفة رجل السلطة العامة – الاتهام </w:t>
      </w:r>
      <w:proofErr w:type="spellStart"/>
      <w:r w:rsidRPr="00D45630">
        <w:rPr>
          <w:rFonts w:ascii="Traditional Arabic" w:hAnsi="Traditional Arabic" w:cs="Traditional Arabic"/>
          <w:szCs w:val="28"/>
          <w:rtl/>
        </w:rPr>
        <w:t>بإركاب</w:t>
      </w:r>
      <w:proofErr w:type="spellEnd"/>
      <w:r w:rsidRPr="00D45630">
        <w:rPr>
          <w:rFonts w:ascii="Traditional Arabic" w:hAnsi="Traditional Arabic" w:cs="Traditional Arabic"/>
          <w:szCs w:val="28"/>
          <w:rtl/>
        </w:rPr>
        <w:t xml:space="preserve"> المتهمين للشاكي بسيارتهم وإيهامه أنهم من أفراد البحث الجنائي وتهديده وضربه والسلب وما معه–الاعتراف – شرط صحته-– مدى حجية محضريّ القبض والعرض في ثبوت الجريمة – صغر سن المتهمين – يدل على نفي حصول الغرض من الانتحال.</w:t>
      </w:r>
    </w:p>
    <w:p w:rsidR="00E4732C" w:rsidRPr="00D45630" w:rsidRDefault="00E4732C" w:rsidP="00E4732C">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الأنظمة واللوائح</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-المادة (2) من نظام عقوبات انتحال صفة رجل السلطة العامة الصادر بالمرسوم الملكي رقم (م/46</w:t>
      </w:r>
      <w:proofErr w:type="gramStart"/>
      <w:r w:rsidRPr="00D45630">
        <w:rPr>
          <w:rFonts w:ascii="Traditional Arabic" w:hAnsi="Traditional Arabic" w:cs="Traditional Arabic"/>
          <w:szCs w:val="28"/>
          <w:rtl/>
        </w:rPr>
        <w:t>)  وتاريخ</w:t>
      </w:r>
      <w:proofErr w:type="gramEnd"/>
      <w:r w:rsidRPr="00D45630">
        <w:rPr>
          <w:rFonts w:ascii="Traditional Arabic" w:hAnsi="Traditional Arabic" w:cs="Traditional Arabic"/>
          <w:szCs w:val="28"/>
          <w:rtl/>
        </w:rPr>
        <w:t xml:space="preserve"> 8/9/ 1408هـ. </w:t>
      </w:r>
    </w:p>
    <w:p w:rsidR="00E4732C" w:rsidRPr="00D45630" w:rsidRDefault="00E4732C" w:rsidP="00E4732C">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الملخص</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أقامت هيئة التحقيق والادعاء العام الدعوى الجنائية بطلب الحكم على المتهمين بمعاقبتهم بالعقوبة المنصوص عليها في نظام عقوبات انتحال صفة رجل السلطة العامة؛ لأنهم أثناء قيادتهم سيارة (.....) قاموا </w:t>
      </w:r>
      <w:proofErr w:type="spellStart"/>
      <w:r w:rsidRPr="00D45630">
        <w:rPr>
          <w:rFonts w:ascii="Traditional Arabic" w:hAnsi="Traditional Arabic" w:cs="Traditional Arabic"/>
          <w:szCs w:val="28"/>
          <w:rtl/>
        </w:rPr>
        <w:t>بإركابه</w:t>
      </w:r>
      <w:proofErr w:type="spellEnd"/>
      <w:r w:rsidRPr="00D45630">
        <w:rPr>
          <w:rFonts w:ascii="Traditional Arabic" w:hAnsi="Traditional Arabic" w:cs="Traditional Arabic"/>
          <w:szCs w:val="28"/>
          <w:rtl/>
        </w:rPr>
        <w:t xml:space="preserve"> معهم بحي البغدادية وإيهامه أنهم من أفراد البحث الجنائي، وهددوه وقام أحدهم بضربه على وجهه وسرقة جهاز جوال من نوع (73 </w:t>
      </w:r>
      <w:r w:rsidRPr="00D45630">
        <w:rPr>
          <w:rFonts w:ascii="Traditional Arabic" w:hAnsi="Traditional Arabic" w:cs="Traditional Arabic"/>
          <w:szCs w:val="28"/>
        </w:rPr>
        <w:t>N</w:t>
      </w:r>
      <w:r w:rsidRPr="00D45630">
        <w:rPr>
          <w:rFonts w:ascii="Traditional Arabic" w:hAnsi="Traditional Arabic" w:cs="Traditional Arabic"/>
          <w:szCs w:val="28"/>
          <w:rtl/>
        </w:rPr>
        <w:t xml:space="preserve"> ) ومبلغ خمسين ريالاً ومفتاح منزله واتجهوا به إلى حي النزلتين ثم أعادوه إلى الحي نفسه ولاذوا بالفرار-دفع المتهمون اعترافهم بأنه وليد الإكراه والضرب – قبول الدفع – أساس ذلك: إمكان حدوث الإكراه لصغر سن المتهمين ورفضهم التصديق على أقوالهم في المحكمة – محضر القبض والعرض لا يكفيان وحدهما إلى ثبوت الجريمة – وجه ذلك: أن المتهمين كلهم والشاكي من صغار السن ويعرف بعضهم بعضاً والواقعة تجهل من السهل تعرف الشاكي عليهم – صغر سن المتهمين يدل عليهم وينفي حصول الغرض من الانتحال - مؤدى ذلك: عدم إدانة المتهمين بجريمة انتحال صفة رجل الأمن المنسوبة إليهم؛ لعدم كفاية الأدلة.</w:t>
      </w:r>
    </w:p>
    <w:p w:rsidR="00E4732C" w:rsidRPr="00D45630" w:rsidRDefault="00E4732C" w:rsidP="00E4732C">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الوقائع</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lang w:bidi="ar-EG"/>
        </w:rPr>
        <w:t xml:space="preserve">أقام فرع هيئة الرقابة والتحقيق دعواه بموجب قرار الاتهام سالف الذكر، حيث </w:t>
      </w:r>
      <w:r w:rsidRPr="00D45630">
        <w:rPr>
          <w:rFonts w:ascii="Traditional Arabic" w:hAnsi="Traditional Arabic" w:cs="Traditional Arabic"/>
          <w:szCs w:val="28"/>
          <w:rtl/>
        </w:rPr>
        <w:t xml:space="preserve">إنه بتاريخ 8/10/1428هـ تقدم الحدث (.....) (17) عاماً ببلاغ عن قيام ثلاثة أشخاص لا يعرفهم وبقيادتهم سيارة من نوع (.....) لوحة رقم (.....) لا يعرف أرقامها، لونها أسود، قاموا </w:t>
      </w:r>
      <w:proofErr w:type="spellStart"/>
      <w:r w:rsidRPr="00D45630">
        <w:rPr>
          <w:rFonts w:ascii="Traditional Arabic" w:hAnsi="Traditional Arabic" w:cs="Traditional Arabic"/>
          <w:szCs w:val="28"/>
          <w:rtl/>
        </w:rPr>
        <w:t>بإركابه</w:t>
      </w:r>
      <w:proofErr w:type="spellEnd"/>
      <w:r w:rsidRPr="00D45630">
        <w:rPr>
          <w:rFonts w:ascii="Traditional Arabic" w:hAnsi="Traditional Arabic" w:cs="Traditional Arabic"/>
          <w:szCs w:val="28"/>
          <w:rtl/>
        </w:rPr>
        <w:t xml:space="preserve"> معهم بحي البغدادية وإيهامه بأنهم من أفراد البحث الجنائي وقاموا بتهديده، وقام أحدهم بضربه على وجهة وسرق منه جهاز جوال من نوع نوكيا  (73 </w:t>
      </w:r>
      <w:r w:rsidRPr="00D45630">
        <w:rPr>
          <w:rFonts w:ascii="Traditional Arabic" w:hAnsi="Traditional Arabic" w:cs="Traditional Arabic"/>
          <w:szCs w:val="28"/>
        </w:rPr>
        <w:t>N</w:t>
      </w:r>
      <w:r w:rsidRPr="00D45630">
        <w:rPr>
          <w:rFonts w:ascii="Traditional Arabic" w:hAnsi="Traditional Arabic" w:cs="Traditional Arabic"/>
          <w:szCs w:val="28"/>
          <w:rtl/>
        </w:rPr>
        <w:t xml:space="preserve"> ) ومبلغ خمسين ريالاً ومفتاح منزله واتجهوا إلى حي النزلتين ثم أعادوه إلى الحي نفسه ولاذوا بالفرار، وبتاريخ 8/10/1428هـ قبض على المدعى عليهم وبقيادتهم السيارة المذكورة وبالتحقيق مع المدعى عليهم أقروا بأنهم قاموا بانتحال صفة رجال البحث الجنائي واتجهوا لحي البغدادية في السيارة المذكورة وتقابلوا مع شخص يدعى (.....)، وقاموا </w:t>
      </w:r>
      <w:proofErr w:type="spellStart"/>
      <w:r w:rsidRPr="00D45630">
        <w:rPr>
          <w:rFonts w:ascii="Traditional Arabic" w:hAnsi="Traditional Arabic" w:cs="Traditional Arabic"/>
          <w:szCs w:val="28"/>
          <w:rtl/>
        </w:rPr>
        <w:t>بإركابه</w:t>
      </w:r>
      <w:proofErr w:type="spellEnd"/>
      <w:r w:rsidRPr="00D45630">
        <w:rPr>
          <w:rFonts w:ascii="Traditional Arabic" w:hAnsi="Traditional Arabic" w:cs="Traditional Arabic"/>
          <w:szCs w:val="28"/>
          <w:rtl/>
        </w:rPr>
        <w:t xml:space="preserve"> السيارة وهددوه بأنهم رجال البحث </w:t>
      </w:r>
      <w:r w:rsidRPr="00D45630">
        <w:rPr>
          <w:rFonts w:ascii="Traditional Arabic" w:hAnsi="Traditional Arabic" w:cs="Traditional Arabic"/>
          <w:szCs w:val="28"/>
          <w:rtl/>
        </w:rPr>
        <w:lastRenderedPageBreak/>
        <w:t xml:space="preserve">الجنائي وقاموا بسرقة جواله من نوع نوكيا (73 </w:t>
      </w:r>
      <w:r w:rsidRPr="00D45630">
        <w:rPr>
          <w:rFonts w:ascii="Traditional Arabic" w:hAnsi="Traditional Arabic" w:cs="Traditional Arabic"/>
          <w:szCs w:val="28"/>
        </w:rPr>
        <w:t>N</w:t>
      </w:r>
      <w:r w:rsidRPr="00D45630">
        <w:rPr>
          <w:rFonts w:ascii="Traditional Arabic" w:hAnsi="Traditional Arabic" w:cs="Traditional Arabic"/>
          <w:szCs w:val="28"/>
          <w:rtl/>
        </w:rPr>
        <w:t xml:space="preserve"> ) ومبلغ خمسين ريالاً بعد ضربه واتجهوا به لحي النزلتين وأنزلوه عند مسجد الجمجوم. </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وبعرض المدعى عليهم على المجني عليه (.....) استطاع التعرف عليهم جميعاً، وقد انتهى التحقيق معهم إلى اتهامهم بانتحال صفة رجال الأمن وذلك للأدلة والقرائن التالية: </w:t>
      </w:r>
    </w:p>
    <w:p w:rsidR="00E4732C" w:rsidRPr="00D45630" w:rsidRDefault="00E4732C" w:rsidP="00E4732C">
      <w:pPr>
        <w:numPr>
          <w:ilvl w:val="0"/>
          <w:numId w:val="68"/>
        </w:numPr>
        <w:spacing w:after="0" w:line="400" w:lineRule="exact"/>
        <w:ind w:left="0" w:firstLine="0"/>
        <w:jc w:val="lowKashida"/>
        <w:rPr>
          <w:rFonts w:ascii="Traditional Arabic" w:hAnsi="Traditional Arabic" w:cs="Traditional Arabic"/>
          <w:szCs w:val="28"/>
          <w:rtl/>
        </w:rPr>
      </w:pPr>
      <w:r w:rsidRPr="00D45630">
        <w:rPr>
          <w:rFonts w:ascii="Traditional Arabic" w:hAnsi="Traditional Arabic" w:cs="Traditional Arabic"/>
          <w:szCs w:val="28"/>
          <w:rtl/>
        </w:rPr>
        <w:t>اعترافاتهم المدونة على اللفة (27).</w:t>
      </w:r>
    </w:p>
    <w:p w:rsidR="00E4732C" w:rsidRPr="00D45630" w:rsidRDefault="00E4732C" w:rsidP="00E4732C">
      <w:pPr>
        <w:numPr>
          <w:ilvl w:val="0"/>
          <w:numId w:val="68"/>
        </w:numPr>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 xml:space="preserve">محضر القبض المدون على اللفتين </w:t>
      </w:r>
      <w:proofErr w:type="gramStart"/>
      <w:r w:rsidRPr="00D45630">
        <w:rPr>
          <w:rFonts w:ascii="Traditional Arabic" w:hAnsi="Traditional Arabic" w:cs="Traditional Arabic"/>
          <w:szCs w:val="28"/>
          <w:rtl/>
        </w:rPr>
        <w:t>( 19</w:t>
      </w:r>
      <w:proofErr w:type="gramEnd"/>
      <w:r w:rsidRPr="00D45630">
        <w:rPr>
          <w:rFonts w:ascii="Traditional Arabic" w:hAnsi="Traditional Arabic" w:cs="Traditional Arabic"/>
          <w:szCs w:val="28"/>
          <w:rtl/>
        </w:rPr>
        <w:t xml:space="preserve">-21). </w:t>
      </w:r>
    </w:p>
    <w:p w:rsidR="00E4732C" w:rsidRPr="00D45630" w:rsidRDefault="00E4732C" w:rsidP="00E4732C">
      <w:pPr>
        <w:numPr>
          <w:ilvl w:val="0"/>
          <w:numId w:val="68"/>
        </w:numPr>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 xml:space="preserve">محضر العرض والتعرف المدون على اللفة (28). </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وببحث سوابقهم عثر للأول على سابقة (شرب مسكر) ولم يعثر للبقية على أية سوابق مسجلة، وحيث إن ما أقدم عليه المدعى عليهم من الأفعال المحرمة شرعاً والمجرمة نظاماً طبقاً لنظام عقوبات انتحال صفة رجال السلطة العامة الصادر بالمرسوم الملكي رقم (م/46) وتاريخ 8/9/1408هـ؛ لذا أطلب إثبات ما أسند إليهم والحكم بمعاقبتهم وفقاً للمادة (2) من نظام انتحال صفة رجال السلطة العامة بصورتها المشددة. </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وبمواجهة المتهمين بما نسب إليهم أنكروه وأفادوا بأن المتهم الثالث قد أعار (.....) جهاز جوال ولكنه لم يرجعه فوجدوه في أحد الأيام، فأخذ المتهم الثالث الجوال بالقوة ولم يكن هناك ضرب، أو إركاب، أو انتحال، وأضاف المتهم الثالث بأنه والشاكي زملاء دراسة.</w:t>
      </w:r>
    </w:p>
    <w:p w:rsidR="00E4732C" w:rsidRPr="00D45630" w:rsidRDefault="00E4732C" w:rsidP="00E4732C">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الأسباب</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وبناءً على الدعوى وإجابة المتهمين وبعد دراسة الأوراق والتحقيقات المرفقة وحيث إن المدعي ذكر في أدلته اعترافات المتهمين في التحقيقات وهذا الدليل دفعه المتهمون بأنه كان وليد الإكراه والضرب، وهذا أمر ممكن خصوصاً مع صغر سنهم، ويؤيده أنهم رفضوا التصديق على أقوالهم في المحكمة، وأما محضر القبض فلا يوصل بنفسه إلى ثبوت جريمة الانتحال التي هي موضوع الدعوى، وكذا محضر العرض، وخاصة أن الواقعة التي ذكرها المتهمون تجعل من السهل تعرف الشاكي عليهم، كما أن هؤلاء كلهم بما فيهم الشاكي صغار في السن ويعرف بعضهم بعضاً، ومن المستبعد أن يدعي المتهمون هذا الادعاء أو يصدقه الشاكي؛ لأنهم يعرفون بعضهم، ولو افتقدت المعرفة فصغر سنهم يدل عليهم مما يوضح أنه لا يمكن حصول الغرض من الانتحال مما ينفي واقعة الانتحال برمتها خاصة مع عدم البينة كما في القضية التي فرزت هذه الدعوى منها، وعليه فتخلص الدائرة إلى عدم ثبوت جريمة انتحال صفة رجل السلطة العامة المنسوبة للمتهمين في هذه الدعوى. </w:t>
      </w:r>
    </w:p>
    <w:p w:rsidR="00E4732C" w:rsidRPr="00D45630" w:rsidRDefault="00E4732C" w:rsidP="00E4732C">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لذلك حكمت الدائرة بعدم إدانة (.....) و(.....) و(.....) (.....) الجنسية – بجريمة انتحال صفة رجل الأمن المنسوبة إليهم في هذه الدعوى؛ لعدم كفاية الأدلة. </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E4732C" w:rsidRPr="00D45630" w:rsidRDefault="00E4732C" w:rsidP="00E4732C">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E4732C" w:rsidRPr="00D45630" w:rsidRDefault="00E4732C" w:rsidP="00E4732C">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E4732C" w:rsidRPr="00D45630" w:rsidRDefault="00E4732C" w:rsidP="00E4732C">
      <w:pPr>
        <w:rPr>
          <w:rFonts w:ascii="Traditional Arabic" w:hAnsi="Traditional Arabic" w:cs="Traditional Arabic"/>
          <w:sz w:val="72"/>
          <w:szCs w:val="72"/>
          <w:rtl/>
          <w:lang w:bidi="ar-EG"/>
        </w:rPr>
      </w:pPr>
    </w:p>
    <w:p w:rsidR="00E4732C" w:rsidRPr="00D45630" w:rsidRDefault="00E4732C">
      <w:pPr>
        <w:rPr>
          <w:rFonts w:ascii="Traditional Arabic" w:hAnsi="Traditional Arabic" w:cs="Traditional Arabic"/>
          <w:sz w:val="32"/>
          <w:szCs w:val="32"/>
          <w:rtl/>
          <w:lang w:bidi="ar-EG"/>
        </w:rPr>
      </w:pPr>
    </w:p>
    <w:p w:rsidR="00044215" w:rsidRPr="00D45630" w:rsidRDefault="00044215">
      <w:pPr>
        <w:rPr>
          <w:rFonts w:ascii="Traditional Arabic" w:hAnsi="Traditional Arabic" w:cs="Traditional Arabic"/>
          <w:sz w:val="32"/>
          <w:szCs w:val="32"/>
          <w:rtl/>
          <w:lang w:bidi="ar-EG"/>
        </w:rPr>
      </w:pPr>
    </w:p>
    <w:p w:rsidR="00582611" w:rsidRPr="00D45630" w:rsidRDefault="00582611">
      <w:pPr>
        <w:rPr>
          <w:rFonts w:ascii="Traditional Arabic" w:hAnsi="Traditional Arabic" w:cs="Traditional Arabic"/>
          <w:sz w:val="32"/>
          <w:szCs w:val="32"/>
          <w:rtl/>
          <w:lang w:bidi="ar-EG"/>
        </w:rPr>
      </w:pPr>
    </w:p>
    <w:p w:rsidR="00582611" w:rsidRPr="00D45630" w:rsidRDefault="00582611">
      <w:pPr>
        <w:rPr>
          <w:rFonts w:ascii="Traditional Arabic" w:hAnsi="Traditional Arabic" w:cs="Traditional Arabic"/>
          <w:sz w:val="32"/>
          <w:szCs w:val="32"/>
          <w:rtl/>
          <w:lang w:bidi="ar-EG"/>
        </w:rPr>
      </w:pPr>
    </w:p>
    <w:p w:rsidR="00582611" w:rsidRPr="00D45630" w:rsidRDefault="00582611">
      <w:pPr>
        <w:rPr>
          <w:rFonts w:ascii="Traditional Arabic" w:hAnsi="Traditional Arabic" w:cs="Traditional Arabic"/>
          <w:sz w:val="32"/>
          <w:szCs w:val="32"/>
          <w:rtl/>
          <w:lang w:bidi="ar-EG"/>
        </w:rPr>
      </w:pPr>
    </w:p>
    <w:p w:rsidR="00582611" w:rsidRPr="00D45630" w:rsidRDefault="00582611">
      <w:pPr>
        <w:rPr>
          <w:rFonts w:ascii="Traditional Arabic" w:hAnsi="Traditional Arabic" w:cs="Traditional Arabic"/>
          <w:sz w:val="32"/>
          <w:szCs w:val="32"/>
          <w:rtl/>
          <w:lang w:bidi="ar-EG"/>
        </w:rPr>
      </w:pPr>
    </w:p>
    <w:p w:rsidR="00582611" w:rsidRPr="00D45630" w:rsidRDefault="00582611">
      <w:pPr>
        <w:rPr>
          <w:rFonts w:ascii="Traditional Arabic" w:hAnsi="Traditional Arabic" w:cs="Traditional Arabic"/>
          <w:sz w:val="32"/>
          <w:szCs w:val="32"/>
          <w:rtl/>
          <w:lang w:bidi="ar-EG"/>
        </w:rPr>
      </w:pPr>
    </w:p>
    <w:p w:rsidR="00582611" w:rsidRPr="00D45630" w:rsidRDefault="00582611">
      <w:pPr>
        <w:rPr>
          <w:rFonts w:ascii="Traditional Arabic" w:hAnsi="Traditional Arabic" w:cs="Traditional Arabic"/>
          <w:sz w:val="32"/>
          <w:szCs w:val="32"/>
          <w:rtl/>
          <w:lang w:bidi="ar-EG"/>
        </w:rPr>
      </w:pPr>
    </w:p>
    <w:p w:rsidR="00582611" w:rsidRPr="00D45630" w:rsidRDefault="00582611">
      <w:pPr>
        <w:rPr>
          <w:rFonts w:ascii="Traditional Arabic" w:hAnsi="Traditional Arabic" w:cs="Traditional Arabic"/>
          <w:sz w:val="32"/>
          <w:szCs w:val="32"/>
          <w:rtl/>
          <w:lang w:bidi="ar-EG"/>
        </w:rPr>
      </w:pPr>
    </w:p>
    <w:p w:rsidR="00582611" w:rsidRPr="00D45630" w:rsidRDefault="00582611">
      <w:pPr>
        <w:rPr>
          <w:rFonts w:ascii="Traditional Arabic" w:hAnsi="Traditional Arabic" w:cs="Traditional Arabic"/>
          <w:sz w:val="32"/>
          <w:szCs w:val="32"/>
          <w:rtl/>
          <w:lang w:bidi="ar-EG"/>
        </w:rPr>
      </w:pPr>
    </w:p>
    <w:p w:rsidR="00582611" w:rsidRPr="00D45630" w:rsidRDefault="00582611">
      <w:pPr>
        <w:rPr>
          <w:rFonts w:ascii="Traditional Arabic" w:hAnsi="Traditional Arabic" w:cs="Traditional Arabic"/>
          <w:sz w:val="32"/>
          <w:szCs w:val="32"/>
          <w:rtl/>
          <w:lang w:bidi="ar-EG"/>
        </w:rPr>
      </w:pPr>
    </w:p>
    <w:p w:rsidR="00582611" w:rsidRPr="00D45630" w:rsidRDefault="00582611">
      <w:pPr>
        <w:rPr>
          <w:rFonts w:ascii="Traditional Arabic" w:hAnsi="Traditional Arabic" w:cs="Traditional Arabic"/>
          <w:sz w:val="32"/>
          <w:szCs w:val="32"/>
          <w:rtl/>
          <w:lang w:bidi="ar-EG"/>
        </w:rPr>
      </w:pPr>
    </w:p>
    <w:p w:rsidR="00582611" w:rsidRPr="00D45630" w:rsidRDefault="00582611">
      <w:pPr>
        <w:rPr>
          <w:rFonts w:ascii="Traditional Arabic" w:hAnsi="Traditional Arabic" w:cs="Traditional Arabic"/>
          <w:sz w:val="32"/>
          <w:szCs w:val="32"/>
          <w:rtl/>
          <w:lang w:bidi="ar-EG"/>
        </w:rPr>
      </w:pPr>
    </w:p>
    <w:p w:rsidR="00582611" w:rsidRPr="00D45630" w:rsidRDefault="00582611">
      <w:pPr>
        <w:rPr>
          <w:rFonts w:ascii="Traditional Arabic" w:hAnsi="Traditional Arabic" w:cs="Traditional Arabic"/>
          <w:sz w:val="32"/>
          <w:szCs w:val="32"/>
          <w:rtl/>
          <w:lang w:bidi="ar-EG"/>
        </w:rPr>
      </w:pPr>
    </w:p>
    <w:p w:rsidR="00582611" w:rsidRPr="00D45630" w:rsidRDefault="00582611">
      <w:pPr>
        <w:rPr>
          <w:rFonts w:ascii="Traditional Arabic" w:hAnsi="Traditional Arabic" w:cs="Traditional Arabic"/>
          <w:sz w:val="32"/>
          <w:szCs w:val="32"/>
          <w:rtl/>
          <w:lang w:bidi="ar-EG"/>
        </w:rPr>
      </w:pPr>
    </w:p>
    <w:p w:rsidR="00582611" w:rsidRPr="00D45630" w:rsidRDefault="00582611">
      <w:pPr>
        <w:rPr>
          <w:rFonts w:ascii="Traditional Arabic" w:hAnsi="Traditional Arabic" w:cs="Traditional Arabic"/>
          <w:sz w:val="32"/>
          <w:szCs w:val="32"/>
          <w:rtl/>
          <w:lang w:bidi="ar-EG"/>
        </w:rPr>
      </w:pPr>
    </w:p>
    <w:p w:rsidR="00582611" w:rsidRPr="00D45630" w:rsidRDefault="00582611">
      <w:pPr>
        <w:rPr>
          <w:rFonts w:ascii="Traditional Arabic" w:hAnsi="Traditional Arabic" w:cs="Traditional Arabic"/>
          <w:sz w:val="32"/>
          <w:szCs w:val="32"/>
          <w:rtl/>
          <w:lang w:bidi="ar-EG"/>
        </w:rPr>
      </w:pPr>
    </w:p>
    <w:p w:rsidR="00582611" w:rsidRPr="00D45630" w:rsidRDefault="00582611">
      <w:pPr>
        <w:rPr>
          <w:rFonts w:ascii="Traditional Arabic" w:hAnsi="Traditional Arabic" w:cs="Traditional Arabic"/>
          <w:sz w:val="32"/>
          <w:szCs w:val="32"/>
          <w:rtl/>
          <w:lang w:bidi="ar-EG"/>
        </w:rPr>
      </w:pPr>
    </w:p>
    <w:p w:rsidR="00582611" w:rsidRPr="00D45630" w:rsidRDefault="00582611">
      <w:pPr>
        <w:rPr>
          <w:rFonts w:ascii="Traditional Arabic" w:hAnsi="Traditional Arabic" w:cs="Traditional Arabic"/>
          <w:sz w:val="32"/>
          <w:szCs w:val="32"/>
          <w:rtl/>
          <w:lang w:bidi="ar-EG"/>
        </w:rPr>
      </w:pPr>
    </w:p>
    <w:p w:rsidR="00582611" w:rsidRPr="00D45630" w:rsidRDefault="00582611">
      <w:pPr>
        <w:rPr>
          <w:rFonts w:ascii="Traditional Arabic" w:hAnsi="Traditional Arabic" w:cs="Traditional Arabic"/>
          <w:sz w:val="32"/>
          <w:szCs w:val="32"/>
          <w:rtl/>
          <w:lang w:bidi="ar-EG"/>
        </w:rPr>
      </w:pPr>
    </w:p>
    <w:p w:rsidR="00582611" w:rsidRPr="00D45630" w:rsidRDefault="00582611">
      <w:pPr>
        <w:rPr>
          <w:rFonts w:ascii="Traditional Arabic" w:hAnsi="Traditional Arabic" w:cs="Traditional Arabic"/>
          <w:sz w:val="32"/>
          <w:szCs w:val="32"/>
          <w:rtl/>
          <w:lang w:bidi="ar-EG"/>
        </w:rPr>
      </w:pPr>
    </w:p>
    <w:p w:rsidR="00582611" w:rsidRPr="00D45630" w:rsidRDefault="00582611">
      <w:pPr>
        <w:rPr>
          <w:rFonts w:ascii="Traditional Arabic" w:hAnsi="Traditional Arabic" w:cs="Traditional Arabic"/>
          <w:sz w:val="32"/>
          <w:szCs w:val="32"/>
          <w:rtl/>
          <w:lang w:bidi="ar-EG"/>
        </w:rPr>
      </w:pPr>
    </w:p>
    <w:p w:rsidR="00582611" w:rsidRPr="00D45630" w:rsidRDefault="00582611">
      <w:pPr>
        <w:rPr>
          <w:rFonts w:ascii="Traditional Arabic" w:hAnsi="Traditional Arabic" w:cs="Traditional Arabic"/>
          <w:sz w:val="32"/>
          <w:szCs w:val="32"/>
          <w:rtl/>
          <w:lang w:bidi="ar-EG"/>
        </w:rPr>
      </w:pPr>
    </w:p>
    <w:p w:rsidR="00582611" w:rsidRPr="00D45630" w:rsidRDefault="00582611">
      <w:pPr>
        <w:rPr>
          <w:rFonts w:ascii="Traditional Arabic" w:hAnsi="Traditional Arabic" w:cs="Traditional Arabic"/>
          <w:sz w:val="32"/>
          <w:szCs w:val="32"/>
          <w:rtl/>
          <w:lang w:bidi="ar-EG"/>
        </w:rPr>
      </w:pPr>
    </w:p>
    <w:p w:rsidR="00582611" w:rsidRPr="00D45630" w:rsidRDefault="00582611">
      <w:pPr>
        <w:rPr>
          <w:rFonts w:ascii="Traditional Arabic" w:hAnsi="Traditional Arabic" w:cs="Traditional Arabic"/>
          <w:sz w:val="32"/>
          <w:szCs w:val="32"/>
          <w:rtl/>
          <w:lang w:bidi="ar-EG"/>
        </w:rPr>
      </w:pPr>
    </w:p>
    <w:p w:rsidR="00582611" w:rsidRPr="00D45630" w:rsidRDefault="00582611" w:rsidP="00582611">
      <w:pPr>
        <w:rPr>
          <w:rFonts w:ascii="Traditional Arabic" w:hAnsi="Traditional Arabic" w:cs="Traditional Arabic"/>
          <w:sz w:val="144"/>
          <w:szCs w:val="144"/>
          <w:rtl/>
        </w:rPr>
      </w:pPr>
    </w:p>
    <w:p w:rsidR="00582611" w:rsidRPr="00D45630" w:rsidRDefault="00582611" w:rsidP="00582611">
      <w:pPr>
        <w:rPr>
          <w:rFonts w:ascii="Traditional Arabic" w:hAnsi="Traditional Arabic" w:cs="Traditional Arabic"/>
          <w:sz w:val="144"/>
          <w:szCs w:val="144"/>
          <w:rtl/>
        </w:rPr>
      </w:pPr>
    </w:p>
    <w:p w:rsidR="00582611" w:rsidRPr="00D45630" w:rsidRDefault="00582611" w:rsidP="00582611">
      <w:pPr>
        <w:rPr>
          <w:rFonts w:ascii="Traditional Arabic" w:hAnsi="Traditional Arabic" w:cs="Traditional Arabic"/>
          <w:sz w:val="144"/>
          <w:szCs w:val="144"/>
          <w:rtl/>
        </w:rPr>
      </w:pPr>
    </w:p>
    <w:p w:rsidR="00582611" w:rsidRPr="00D45630" w:rsidRDefault="00582611" w:rsidP="00582611">
      <w:pPr>
        <w:rPr>
          <w:rFonts w:ascii="Traditional Arabic" w:hAnsi="Traditional Arabic" w:cs="Traditional Arabic"/>
          <w:sz w:val="144"/>
          <w:szCs w:val="144"/>
          <w:rtl/>
        </w:rPr>
      </w:pPr>
      <w:r w:rsidRPr="00D45630">
        <w:rPr>
          <w:rFonts w:ascii="Traditional Arabic" w:hAnsi="Traditional Arabic" w:cs="Traditional Arabic"/>
          <w:sz w:val="144"/>
          <w:szCs w:val="144"/>
          <w:rtl/>
        </w:rPr>
        <w:lastRenderedPageBreak/>
        <w:t>الأسلحة والذخائر</w:t>
      </w:r>
    </w:p>
    <w:p w:rsidR="00582611" w:rsidRPr="00D45630" w:rsidRDefault="00582611" w:rsidP="00582611">
      <w:pPr>
        <w:rPr>
          <w:rFonts w:ascii="Traditional Arabic" w:hAnsi="Traditional Arabic" w:cs="Traditional Arabic"/>
          <w:sz w:val="144"/>
          <w:szCs w:val="144"/>
          <w:rtl/>
        </w:rPr>
      </w:pPr>
    </w:p>
    <w:p w:rsidR="00582611" w:rsidRPr="00D45630" w:rsidRDefault="00582611" w:rsidP="00582611">
      <w:pPr>
        <w:rPr>
          <w:rFonts w:ascii="Traditional Arabic" w:hAnsi="Traditional Arabic" w:cs="Traditional Arabic"/>
          <w:sz w:val="144"/>
          <w:szCs w:val="144"/>
          <w:rtl/>
        </w:rPr>
      </w:pPr>
    </w:p>
    <w:p w:rsidR="00582611" w:rsidRPr="00D45630" w:rsidRDefault="00582611" w:rsidP="00582611">
      <w:pPr>
        <w:rPr>
          <w:rFonts w:ascii="Traditional Arabic" w:hAnsi="Traditional Arabic" w:cs="Traditional Arabic"/>
          <w:sz w:val="144"/>
          <w:szCs w:val="144"/>
          <w:rtl/>
        </w:rPr>
      </w:pPr>
    </w:p>
    <w:p w:rsidR="00DF24D9" w:rsidRDefault="00DF24D9">
      <w:pPr>
        <w:bidi w:val="0"/>
        <w:rPr>
          <w:rFonts w:ascii="Traditional Arabic" w:hAnsi="Traditional Arabic" w:cs="Traditional Arabic"/>
          <w:szCs w:val="28"/>
          <w:rtl/>
        </w:rPr>
      </w:pPr>
      <w:r>
        <w:rPr>
          <w:rFonts w:ascii="Traditional Arabic" w:hAnsi="Traditional Arabic" w:cs="Traditional Arabic"/>
          <w:szCs w:val="28"/>
          <w:rtl/>
        </w:rPr>
        <w:br w:type="page"/>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lastRenderedPageBreak/>
        <w:t>رقم القضية: 4535/1/ق لعام 1428هـ</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رقم الحكم الابتدائي: 76/د/ج/3 لعام 1429هـ</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رقم حكم الاستئناف 716/إس/2 لعام 1429هـ</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تاريخ الجلسة: 3/12/1429هـ</w:t>
      </w:r>
    </w:p>
    <w:p w:rsidR="00582611" w:rsidRPr="00D45630" w:rsidRDefault="00582611" w:rsidP="00582611">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أسلحة – عدم اختصاص ولائي – دعوى الإهمال في المحافظة على سلاح مرخص. </w:t>
      </w:r>
    </w:p>
    <w:p w:rsidR="00582611" w:rsidRPr="00D45630" w:rsidRDefault="00582611" w:rsidP="00582611">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الأنظمة واللوائح</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-المادتان (45) من نظام الأسلحة والذخائر الصادر بالمرسوم الملكي رقم (م/</w:t>
      </w:r>
      <w:proofErr w:type="gramStart"/>
      <w:r w:rsidRPr="00D45630">
        <w:rPr>
          <w:rFonts w:ascii="Traditional Arabic" w:hAnsi="Traditional Arabic" w:cs="Traditional Arabic"/>
          <w:szCs w:val="28"/>
          <w:rtl/>
        </w:rPr>
        <w:t>45 )</w:t>
      </w:r>
      <w:proofErr w:type="gramEnd"/>
      <w:r w:rsidRPr="00D45630">
        <w:rPr>
          <w:rFonts w:ascii="Traditional Arabic" w:hAnsi="Traditional Arabic" w:cs="Traditional Arabic"/>
          <w:szCs w:val="28"/>
          <w:rtl/>
        </w:rPr>
        <w:t xml:space="preserve"> وتاريخ 25/7/1426هـ.</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-المادة (الخامسة) من نظام الإجراءات الجزائية الصادر بالمرسوم الملكي رقم (م/39) وتاريخ 28/7/1422هـ. </w:t>
      </w:r>
    </w:p>
    <w:p w:rsidR="00582611" w:rsidRPr="00D45630" w:rsidRDefault="00582611" w:rsidP="00582611">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الملخص</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أقامت هيئة التحقيق والادعاء العام الدعوى الجنائية بطلب الحكم على المتهم بمعاقبته بالعقوبة المنصوص عليها في المادة (45) من نظام الأسلحة والذخائر؛ لأنه حال كونه يعمل بالحرس الوطني أهمل في المحافظة على سلاحه الرسمي المرخص بأن تركه بسيارته أمام مسجد (....) وبعد خروجه من المسجد لم يجد السلاح-النص في المادة (53) من نظام الأسلحة والذخائر على أن: </w:t>
      </w:r>
      <w:proofErr w:type="gramStart"/>
      <w:r w:rsidRPr="00D45630">
        <w:rPr>
          <w:rFonts w:ascii="Traditional Arabic" w:hAnsi="Traditional Arabic" w:cs="Traditional Arabic"/>
          <w:szCs w:val="28"/>
          <w:rtl/>
        </w:rPr>
        <w:t>( تكون</w:t>
      </w:r>
      <w:proofErr w:type="gramEnd"/>
      <w:r w:rsidRPr="00D45630">
        <w:rPr>
          <w:rFonts w:ascii="Traditional Arabic" w:hAnsi="Traditional Arabic" w:cs="Traditional Arabic"/>
          <w:szCs w:val="28"/>
          <w:rtl/>
        </w:rPr>
        <w:t xml:space="preserve"> بقرار من الوزير لجنة من ثلاثة أعضاء يكون من بينهم واحد من المؤهلين في العلوم الشرعية..... للنظر بتوقيع العقوبات المنصوص عليها في المواد..... من هذا </w:t>
      </w:r>
      <w:proofErr w:type="gramStart"/>
      <w:r w:rsidRPr="00D45630">
        <w:rPr>
          <w:rFonts w:ascii="Traditional Arabic" w:hAnsi="Traditional Arabic" w:cs="Traditional Arabic"/>
          <w:szCs w:val="28"/>
          <w:rtl/>
        </w:rPr>
        <w:t>النظام )</w:t>
      </w:r>
      <w:proofErr w:type="gramEnd"/>
      <w:r w:rsidRPr="00D45630">
        <w:rPr>
          <w:rFonts w:ascii="Traditional Arabic" w:hAnsi="Traditional Arabic" w:cs="Traditional Arabic"/>
          <w:szCs w:val="28"/>
          <w:rtl/>
        </w:rPr>
        <w:t xml:space="preserve"> – أثر ذلك: انعقاد الاختصاص للجنة المنصوص عليها في المادة سالفة الذكر – علة ذلك: أن الجريمة المنسوبة للمدعى عليه هي الإهمال في المحافظة على سلاحه مما أدى إلى سرقته- مؤدى ذلك: عدم اختصاص ديوان المظالم </w:t>
      </w:r>
      <w:proofErr w:type="spellStart"/>
      <w:r w:rsidRPr="00D45630">
        <w:rPr>
          <w:rFonts w:ascii="Traditional Arabic" w:hAnsi="Traditional Arabic" w:cs="Traditional Arabic"/>
          <w:szCs w:val="28"/>
          <w:rtl/>
        </w:rPr>
        <w:t>ولائياً</w:t>
      </w:r>
      <w:proofErr w:type="spellEnd"/>
      <w:r w:rsidRPr="00D45630">
        <w:rPr>
          <w:rFonts w:ascii="Traditional Arabic" w:hAnsi="Traditional Arabic" w:cs="Traditional Arabic"/>
          <w:szCs w:val="28"/>
          <w:rtl/>
        </w:rPr>
        <w:t xml:space="preserve"> بنظر الدعوى.</w:t>
      </w:r>
    </w:p>
    <w:p w:rsidR="00582611" w:rsidRPr="00D45630" w:rsidRDefault="00582611" w:rsidP="00582611">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الوقائع</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أقام فرع هيئة التحقيق والادعاء العام في منطقة الرياض دعواه الجزائية الماثلة بموجب لائحة دعوى رقم (</w:t>
      </w:r>
      <w:proofErr w:type="gramStart"/>
      <w:r w:rsidRPr="00D45630">
        <w:rPr>
          <w:rFonts w:ascii="Traditional Arabic" w:hAnsi="Traditional Arabic" w:cs="Traditional Arabic"/>
          <w:szCs w:val="28"/>
          <w:rtl/>
        </w:rPr>
        <w:t>2708300059 )</w:t>
      </w:r>
      <w:proofErr w:type="gramEnd"/>
      <w:r w:rsidRPr="00D45630">
        <w:rPr>
          <w:rFonts w:ascii="Traditional Arabic" w:hAnsi="Traditional Arabic" w:cs="Traditional Arabic"/>
          <w:szCs w:val="28"/>
          <w:rtl/>
        </w:rPr>
        <w:t xml:space="preserve"> لعام 1428هـ والذي جاء فيها ما يلي: </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بصفتي مدعياً عاماً بفرع هيئة التحقيق والادعاء العام بمنطقة الرياض أدعي على: (.....) البالغ من العمر (23) عاماً (.....) الجنسية بموجب السجل المدني رقم (.....) وتاريخ 23/11/1420هـ الصادر عن أحوال تثليث يعمل بالحرس الوطني يقيم في الرياض مطلق السراح. </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حيث إنه بتاريخ 25/1/1427هـ حضر لمركز شرطة </w:t>
      </w:r>
      <w:proofErr w:type="spellStart"/>
      <w:r w:rsidRPr="00D45630">
        <w:rPr>
          <w:rFonts w:ascii="Traditional Arabic" w:hAnsi="Traditional Arabic" w:cs="Traditional Arabic"/>
          <w:szCs w:val="28"/>
          <w:rtl/>
        </w:rPr>
        <w:t>ديراب</w:t>
      </w:r>
      <w:proofErr w:type="spellEnd"/>
      <w:r w:rsidRPr="00D45630">
        <w:rPr>
          <w:rFonts w:ascii="Traditional Arabic" w:hAnsi="Traditional Arabic" w:cs="Traditional Arabic"/>
          <w:szCs w:val="28"/>
          <w:rtl/>
        </w:rPr>
        <w:t xml:space="preserve"> المتهم (.....) مبلغاً عن سرقة سلاحه من نوع مسدس رقم (365321) من سيارته أثناء وقوفها عند أحد المساجد بحي الحزم وترك سلاحه وهو مسدس يحمل الرقم (365321) مصرح بترخيص رقم (بدون)، وتاريخ 11/11/1426هـ صادر من إدارة تراخيص الأسلحة بإمارة منطقة الرياض، وبعد خروجه من المسجد لم يجد السلاح. </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lastRenderedPageBreak/>
        <w:t xml:space="preserve">وبمعاينة سيارة المذكور تبين عدم وجود أية آثار تدل على التكسير أو فتح بالقوة، وبسؤاله عن ذلك أفاد بأن المثلث الأيسر للسيارة تم كسره، وأنه قام بإصلاحه قبل الحضور لمركز الشرطة والإبلاغ. </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وقد أسفر التحقيق معه عن توجيه الاتهام إليه بالإهمال في المحافظة على سلاحه، مما أدى إلى سرقته، المجرم بموجب المادة (45) من نظام الأسلحة والذخائر الصادر بالمرسوم الملكي رقم (م/45) في 25/7/1426هـ. </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وذلك للأدلة والقرائن الآتية: </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1- عدم وضع السلاح في حرز آمن لمنع سرقته. </w:t>
      </w:r>
    </w:p>
    <w:p w:rsidR="00582611" w:rsidRPr="00D45630" w:rsidRDefault="00582611" w:rsidP="00582611">
      <w:pPr>
        <w:spacing w:line="400" w:lineRule="exact"/>
        <w:jc w:val="lowKashida"/>
        <w:rPr>
          <w:rFonts w:ascii="Traditional Arabic" w:hAnsi="Traditional Arabic" w:cs="Traditional Arabic"/>
          <w:szCs w:val="28"/>
        </w:rPr>
      </w:pPr>
      <w:r w:rsidRPr="00D45630">
        <w:rPr>
          <w:rFonts w:ascii="Traditional Arabic" w:hAnsi="Traditional Arabic" w:cs="Traditional Arabic"/>
          <w:szCs w:val="28"/>
          <w:rtl/>
        </w:rPr>
        <w:t>2- ما جاء في محضر المعاينة المتضمن عدم وجود أية آثار للتكسير.</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وبالبحث عن سوابقه لم يعثر له على سوابق جنائية حتى تاريخه. </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وحيث إن ما أقدم عليه المذكور فعل مجرم ومعاقب عليه نظاماً؛ لذا أطلب إثبات إدانته بما نسب إليه والحكم عليه بموجب المادة (45) من نظام الأسلحة والذخائر الصادر بالمرسوم الملكي رقم (م/45) وتاريخ 25/7/1426هـ. </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وبإحالة الدعوى لهذه الدائرة بتاريخ 27/8/1428هـ نظرتها بجلسة اليوم، وقد حضرها ممثل الادعاء (.....)، كما حضر المدعى عليه (.....) وتم ضبط بيانات هويته في ضبط الجلسة، وبالاطلاع على لائحة الدعوى وقراءتها على المدعى عليه ذكر أن ما جاء فيها صحيح، كما ذكر المدعي العام أنه باطلاعه على لائحة الدعوى وقراءتها على المدعى عليه ذكر أن ما جاء فيها صحيح، كما ذكر المدعي العام أنه باطلاعه على لائحة الدعوى تبين أن الدائرة الجزائية ليست مختصة بنظر هذه الدعوى، حيث إن المادة (الخامسة والأربعين) (45) من نظام الأسلحة والذخائر نصت على العقوبة، لكن المادة (الثالثة والخمسين) نصت على: "تُكوَّن بقرار من الوزير لجنة من ثلاثة أعضاء يكون من بينهم واحد من المؤهلين في العلوم الشرعية أو النظامية للنظر بتوقيع العقوبات المنصوص عليها في المواد (الثالثة والأربعين، والرابعة والأربعين، والخامسة والأربعين، والسادسة والأربعين) من هذا النظام" إلى آخره ويطلب إصدار حكم أو قرار بذلك.</w:t>
      </w:r>
    </w:p>
    <w:p w:rsidR="00582611" w:rsidRPr="00D45630" w:rsidRDefault="00582611" w:rsidP="00582611">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الأسباب</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وعليه وحيث اطلعت الدائرة على نظام الأسلحة والذخائر الصادر بالمرسوم الملكي رقم (م/45) وتاريخ 25/7/1426هـ، وحيث نصت المادة (الخامسة) من نظام الإجراءات الجزائية الصادر بقرار مجلس الوزراء رقم (200) وتاريخ 14/7/1422هـ، والتي جاء نصها " إذا رفعت قضية بصفة رسمية إلى محكمة فلا تجوز إحالتها إلى جهة أخرى إلا بعد الحكم فيها أو إصدار قرار بعدم اختصاصها بالنظر فيها وإحالتها إلى الجهة المختصة..." وحيث إن النظر في الاختصاص من المسائل الأولية التي يتعين على الدائرة التصدي له، ولو لم يتطرق إلى ذلك أحد أطراف الدعوى باعتبار أن الاختصاص من مسائل النظام العام. وحيث إن العقوبة المطلوب إيقاعها على المدعى عليه في لائحة الدعوى تندرج تحت المادة (الخامسة والأربعين) من نظام الأسلحة والذخائر المنوَّه عنه أعلاه، وحيث إن الجريمة المنسوبة للمدعى عليه هي اتهامه بالإهمال في المحافظة على سلاحه مما أدى إلى سرقته من سيارته، المجرم بموجب المادة المذكورة أعلاه، وحيث إن السلاح محل الدعوى مرخص ولم يستعمل في غير ما رخص به، وحيث الاختصاص في مثل هذه الحالة منعقد للجنة المنوه عنها أعلاه واستناداً لقرار مجلس الوزراء المذكور أعلاه. وبعد دراسة أوراق القضية والمداولة. </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لذلك حكمت الدائرة بعدم اختصاص ديوان المظالم بدوائره الجزائية </w:t>
      </w:r>
      <w:proofErr w:type="spellStart"/>
      <w:r w:rsidRPr="00D45630">
        <w:rPr>
          <w:rFonts w:ascii="Traditional Arabic" w:hAnsi="Traditional Arabic" w:cs="Traditional Arabic"/>
          <w:szCs w:val="28"/>
          <w:rtl/>
        </w:rPr>
        <w:t>ولائياً</w:t>
      </w:r>
      <w:proofErr w:type="spellEnd"/>
      <w:r w:rsidRPr="00D45630">
        <w:rPr>
          <w:rFonts w:ascii="Traditional Arabic" w:hAnsi="Traditional Arabic" w:cs="Traditional Arabic"/>
          <w:szCs w:val="28"/>
          <w:rtl/>
        </w:rPr>
        <w:t xml:space="preserve"> بنظر هذه الدعوى.</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582611" w:rsidRPr="00D45630" w:rsidRDefault="00582611" w:rsidP="00582611">
      <w:pPr>
        <w:rPr>
          <w:rFonts w:ascii="Traditional Arabic" w:hAnsi="Traditional Arabic" w:cs="Traditional Arabic"/>
          <w:sz w:val="36"/>
          <w:szCs w:val="36"/>
          <w:rtl/>
          <w:lang w:bidi="ar-EG"/>
        </w:rPr>
      </w:pPr>
      <w:r w:rsidRPr="00D45630">
        <w:rPr>
          <w:rFonts w:ascii="Traditional Arabic" w:hAnsi="Traditional Arabic" w:cs="Traditional Arabic"/>
          <w:szCs w:val="28"/>
          <w:rtl/>
          <w:lang w:bidi="ar-EG"/>
        </w:rPr>
        <w:br w:type="page"/>
      </w:r>
    </w:p>
    <w:p w:rsidR="00582611" w:rsidRPr="00D45630" w:rsidRDefault="00582611" w:rsidP="0058261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رقم القضية 4910/1/ق لعام 1427هـ </w:t>
      </w:r>
    </w:p>
    <w:p w:rsidR="00582611" w:rsidRPr="00D45630" w:rsidRDefault="00582611" w:rsidP="0058261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84/د/ج/3 لعام 1428هـ</w:t>
      </w:r>
    </w:p>
    <w:p w:rsidR="00582611" w:rsidRPr="00D45630" w:rsidRDefault="00582611" w:rsidP="0058261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رقم حكم </w:t>
      </w:r>
      <w:proofErr w:type="gramStart"/>
      <w:r w:rsidRPr="00D45630">
        <w:rPr>
          <w:rFonts w:ascii="Traditional Arabic" w:hAnsi="Traditional Arabic" w:cs="Traditional Arabic"/>
          <w:szCs w:val="28"/>
          <w:rtl/>
          <w:lang w:bidi="ar-EG"/>
        </w:rPr>
        <w:t>الاستئناف  82</w:t>
      </w:r>
      <w:proofErr w:type="gramEnd"/>
      <w:r w:rsidRPr="00D45630">
        <w:rPr>
          <w:rFonts w:ascii="Traditional Arabic" w:hAnsi="Traditional Arabic" w:cs="Traditional Arabic"/>
          <w:szCs w:val="28"/>
          <w:rtl/>
          <w:lang w:bidi="ar-EG"/>
        </w:rPr>
        <w:t>/ت/2 لعام 1429هـ</w:t>
      </w:r>
    </w:p>
    <w:p w:rsidR="00582611" w:rsidRPr="00D45630" w:rsidRDefault="00582611" w:rsidP="0058261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18/2/1429هـ</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الموضوعات </w:t>
      </w:r>
    </w:p>
    <w:p w:rsidR="00582611" w:rsidRPr="00D45630" w:rsidRDefault="00582611" w:rsidP="00582611">
      <w:pPr>
        <w:numPr>
          <w:ilvl w:val="0"/>
          <w:numId w:val="69"/>
        </w:numPr>
        <w:tabs>
          <w:tab w:val="clear" w:pos="1080"/>
          <w:tab w:val="num" w:pos="764"/>
        </w:tabs>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أسلحة - حيازة سلاح أثري – عدم المنع منه نظاماً. </w:t>
      </w:r>
    </w:p>
    <w:p w:rsidR="00582611" w:rsidRPr="00D45630" w:rsidRDefault="00582611" w:rsidP="00582611">
      <w:pPr>
        <w:numPr>
          <w:ilvl w:val="0"/>
          <w:numId w:val="69"/>
        </w:numPr>
        <w:tabs>
          <w:tab w:val="clear" w:pos="1080"/>
          <w:tab w:val="num" w:pos="76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فوات ميعاد الاعتراض – أثره: عدم قبول الاعتراض شكلاً وصيرورة الحكم نهائياً بفوات ميعاد الاعتراض عليه. </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الأنظمة واللوائح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(5) فقرة (ب) من نظام الأسلحة والذخائر الصادر بالمرسوم الملكي رقم (45/م) وتاريخ 25/7/1426هـ.</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الملخص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1-أقامت هيئة التحقيق والادعاء العام الدعوى الجنائية بطلب الحكم على المتهم بمعاقبته بالعقوبة المنصوص عليها في المادة (40) من نظام الأسلحة والذخائر ومصادرة السلاحين وفقاً للمادة (50) من النظام نفسه؛ لأنه عند إبلاغه للجهات الأمنية بسرقة منزله وبعض أغراضه أبلغ عن سرقة السلاحين موضوع الاتهام ولم يكن حائزاً على ترخيص لهما-النص في المادة (الخامسة) فقرة (ب) من نظام الأسلحة والذخائر على جواز جلب الأسلحة الأثرية أو  اصطحابها بقصد الاقتناء - عدم ضبط الشرطة للسلاحين من السارق وتحريزهما - أثر ذلك: يظل احتمال صحة دفع المتهم بأن السلاحين محل الاتهام أثريان وورثهما عن أبيه احتمالاً قائماً - أثر ذلك: تعدد الاحتمالات وعدم وجود دليل يؤكد الاتهام – أثر ذلك: لا يمكن الجزم بصحة الاتهام – أحكام الإدانة - أثر ذلك: الأحكام تبنى على الجزم واليقين - مؤدى ذلك: عدم الإدانة.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2- فوات ميعاد الاعتراض على الحكم - مؤدى ذلك: عدم قبول الاعتراض شكلاً واعتبار الحكم نهائياً واجب النفاذ. </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الوقائع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هيئة التحقيق والادعاء العام في منطقة حائل دعواه الجزائية الماثلة بموجب لائحة الدعوى رقم (1041/453/27) والذي جاء فيها:</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بصفتي مدعياً عاماً في دائرة التحقيق والادعاء العام بفرع الهيئة بمنطقة حائل أدعي على: (.....) البالغ من العمر (44) عاماً (.....) الجنسية بموجب السجل المدني </w:t>
      </w:r>
      <w:proofErr w:type="gramStart"/>
      <w:r w:rsidRPr="00D45630">
        <w:rPr>
          <w:rFonts w:ascii="Traditional Arabic" w:hAnsi="Traditional Arabic" w:cs="Traditional Arabic"/>
          <w:szCs w:val="28"/>
          <w:rtl/>
          <w:lang w:bidi="ar-EG"/>
        </w:rPr>
        <w:t>رقم  (</w:t>
      </w:r>
      <w:proofErr w:type="gramEnd"/>
      <w:r w:rsidRPr="00D45630">
        <w:rPr>
          <w:rFonts w:ascii="Traditional Arabic" w:hAnsi="Traditional Arabic" w:cs="Traditional Arabic"/>
          <w:szCs w:val="28"/>
          <w:rtl/>
          <w:lang w:bidi="ar-EG"/>
        </w:rPr>
        <w:t xml:space="preserve">.....) والمفرج عنه بالكفالة الحضورية.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بأنه بتاريخ 28/7/1427هـ تبلغت الجهة الأمنية من المدعى عليه عن تكسير باب منزله وسرقة بعض أغراضه ومن بينها سلاحين الأول: من نوع رشاش (كلاشنكوف)، والثاني مسدس ربع (تشيكي) الصنع ولا يعرف أرقامهما. وبالانتقال إلى منزله والمعاينة شوهد بإحدى الغرف آثار تكسير وآثار بعثرة للغرفة وتكسير بإحدى </w:t>
      </w:r>
      <w:proofErr w:type="spellStart"/>
      <w:r w:rsidRPr="00D45630">
        <w:rPr>
          <w:rFonts w:ascii="Traditional Arabic" w:hAnsi="Traditional Arabic" w:cs="Traditional Arabic"/>
          <w:szCs w:val="28"/>
          <w:rtl/>
          <w:lang w:bidi="ar-EG"/>
        </w:rPr>
        <w:t>الشنط</w:t>
      </w:r>
      <w:proofErr w:type="spellEnd"/>
      <w:r w:rsidRPr="00D45630">
        <w:rPr>
          <w:rFonts w:ascii="Traditional Arabic" w:hAnsi="Traditional Arabic" w:cs="Traditional Arabic"/>
          <w:szCs w:val="28"/>
          <w:rtl/>
          <w:lang w:bidi="ar-EG"/>
        </w:rPr>
        <w:t xml:space="preserve"> التي بها.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وباستجوابه اعترف بأنه لا يحمل على السلاحين المشار إليهما تراخيص. وقد أسفر التحقيق معه عن اتهامه بحيازة سلاحين دون ترخيص، وذلك للأدلة والقرائن التالية:</w:t>
      </w:r>
    </w:p>
    <w:p w:rsidR="00582611" w:rsidRPr="00D45630" w:rsidRDefault="00582611" w:rsidP="00582611">
      <w:pPr>
        <w:numPr>
          <w:ilvl w:val="0"/>
          <w:numId w:val="70"/>
        </w:numPr>
        <w:tabs>
          <w:tab w:val="clear" w:pos="1080"/>
          <w:tab w:val="num" w:pos="764"/>
        </w:tabs>
        <w:spacing w:after="0" w:line="400" w:lineRule="exact"/>
        <w:ind w:left="0" w:firstLine="0"/>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 اعترافه المنوه عنه المدون على الصفحتين (1، 2) من دفتر التحقيق. </w:t>
      </w:r>
    </w:p>
    <w:p w:rsidR="00582611" w:rsidRPr="00D45630" w:rsidRDefault="00582611" w:rsidP="00582611">
      <w:pPr>
        <w:numPr>
          <w:ilvl w:val="0"/>
          <w:numId w:val="70"/>
        </w:numPr>
        <w:tabs>
          <w:tab w:val="clear" w:pos="1080"/>
          <w:tab w:val="num" w:pos="76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محضر الانتقال والمعاينة المنوَّه عنه والمدون على الصفحة رقم (3) من دفتر التحقيق. </w:t>
      </w:r>
    </w:p>
    <w:p w:rsidR="00582611" w:rsidRPr="00D45630" w:rsidRDefault="00582611" w:rsidP="00582611">
      <w:pPr>
        <w:numPr>
          <w:ilvl w:val="0"/>
          <w:numId w:val="70"/>
        </w:numPr>
        <w:tabs>
          <w:tab w:val="clear" w:pos="1080"/>
          <w:tab w:val="num" w:pos="764"/>
        </w:tabs>
        <w:spacing w:after="0" w:line="400" w:lineRule="exact"/>
        <w:ind w:left="0" w:firstLine="0"/>
        <w:jc w:val="lowKashida"/>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بالبحث عن سجله الجنائي لم يعثر على سوابق مسجلة بحقه. </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 ما أقدم عليه فعل مخالف لنظام الأسلحة والذخائر أطلب إثبات إدانته بحيازة سلاحين دون ترخيص والحكم عليه وفقاً للمادة (40) من نظام الأسلحة المشار إليه وبمصادرة السلاحين وفقاً للمادة (50) من النظام المشار إليه.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وجدت إنه بإحالة الدعوى إلى هذه الدائرة نظرتها على النحو المبين في محضر الضبط، وبعد تلاوة الدعوى على المتهم (.....) ذكر أنه لم يقر بحيازة السلاح المذكور في لائحة الدعوى بناءً على التحقيق معه وإنما ورد ذلك في بلاغه عن سرقة منزله وأن من ضمن هذه المسروقات السلاحين والموصوفين في لائحة الدعوى، وذكر أن هذين السلاحين قد ورثهما عن والده المتوفى في 26/7/1402هـ وهما غير صالحين للاستعمال حتى يتم استخراج تصاريح عليهما وهما عبارة عن قطعتين أثريتين، ومما يدل على التزامي بالنظام ومعرفتي بما </w:t>
      </w:r>
      <w:proofErr w:type="spellStart"/>
      <w:r w:rsidRPr="00D45630">
        <w:rPr>
          <w:rFonts w:ascii="Traditional Arabic" w:hAnsi="Traditional Arabic" w:cs="Traditional Arabic"/>
          <w:szCs w:val="28"/>
          <w:rtl/>
          <w:lang w:bidi="ar-EG"/>
        </w:rPr>
        <w:t>يقتضيه</w:t>
      </w:r>
      <w:proofErr w:type="spellEnd"/>
      <w:r w:rsidRPr="00D45630">
        <w:rPr>
          <w:rFonts w:ascii="Traditional Arabic" w:hAnsi="Traditional Arabic" w:cs="Traditional Arabic"/>
          <w:szCs w:val="28"/>
          <w:rtl/>
          <w:lang w:bidi="ar-EG"/>
        </w:rPr>
        <w:t xml:space="preserve"> فإنني أملك سلاحاً وقد استخرجت عليه تصريحاً وبهذا ختم أقواله، كما قرر المدعي العام الاكتفاء بما تضمنته أوراق الدعوى.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إنه وبعد مساءلة المتهم عما نسب إليه في لائحة الدعوى فقد اطلعت الدائرة على ما جاء في أوراق الدعوى ومنها أدلة الاتهام، وإفادته في جميع مراحل التحقيق وأمام الدائرة.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 التهمة المنسوبة للمتهم (.....) هي أنه وعند إبلاغه للجهات الأمنية بتاريخ 28/7/1427هـ عن تكسير باب منزله وسرقة بعض أغراضه ومن بينها سلاحين الأول من نوع رشاش كلاشنكوف، والثاني مسدس ربع تشيكي الصنع دون أرقام ولا يحمل عليهما تراخيصاً، تم توجيه الاتهام له بحيازته لسلاحين دون ترخيص.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تبين من أوراق الدعوى والتحقيقات التي أجريت مع المتهم أن ما ساقته الهيئة من أدلة غير كافية، فالدليل الأول منها لم يثبت على وجه الصراحة واليقين بحقه، وإنما جاء في سياق تبيانه لما سرق منه، وأما الثاني والذي </w:t>
      </w:r>
      <w:proofErr w:type="spellStart"/>
      <w:r w:rsidRPr="00D45630">
        <w:rPr>
          <w:rFonts w:ascii="Traditional Arabic" w:hAnsi="Traditional Arabic" w:cs="Traditional Arabic"/>
          <w:szCs w:val="28"/>
          <w:rtl/>
          <w:lang w:bidi="ar-EG"/>
        </w:rPr>
        <w:t>حواه</w:t>
      </w:r>
      <w:proofErr w:type="spellEnd"/>
      <w:r w:rsidRPr="00D45630">
        <w:rPr>
          <w:rFonts w:ascii="Traditional Arabic" w:hAnsi="Traditional Arabic" w:cs="Traditional Arabic"/>
          <w:szCs w:val="28"/>
          <w:rtl/>
          <w:lang w:bidi="ar-EG"/>
        </w:rPr>
        <w:t xml:space="preserve"> ما جاء في محضر الانتقال والمعاينة الذي أجرته الشرطة لمنزله فهو وصف لما أخبر عنه من تعدٍ وقع على منزله.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 نظام الأسلحة والذخائر الصادرة بالمرسوم الملكي رقم (م/45) وتاريخ 25/7/1426هـ لم يحرم مطلق الحيازة واستثنى من ذلك حيازة السلاح بترخيص واقتناء السلاح الأثري القديم فقد نصت المادة (الخامسة) من النظام المذكور </w:t>
      </w:r>
      <w:proofErr w:type="spellStart"/>
      <w:r w:rsidRPr="00D45630">
        <w:rPr>
          <w:rFonts w:ascii="Traditional Arabic" w:hAnsi="Traditional Arabic" w:cs="Traditional Arabic"/>
          <w:szCs w:val="28"/>
          <w:rtl/>
          <w:lang w:bidi="ar-EG"/>
        </w:rPr>
        <w:t>قي</w:t>
      </w:r>
      <w:proofErr w:type="spellEnd"/>
      <w:r w:rsidRPr="00D45630">
        <w:rPr>
          <w:rFonts w:ascii="Traditional Arabic" w:hAnsi="Traditional Arabic" w:cs="Traditional Arabic"/>
          <w:szCs w:val="28"/>
          <w:rtl/>
          <w:lang w:bidi="ar-EG"/>
        </w:rPr>
        <w:t xml:space="preserve"> فقرته (ب) على أنه: "يجوز جلب الأسلحة الأثرية أو اصطحابها بقصد الاقتناء".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 وحيث إن الشرطة لم تضبط السلاحين المذكورين في لائحة الدعوى وتتحصل عليهما من سارقهما ولم يحرزا للتأكد من صلاحية السلاحين وتلفهما، وحيث إن ما دفع به المتهم أمام الدائرة من كون السلاحان أثريين وقد ورثهما من والده المتوفى عام 26/7/1402هـ يظل احتمالاً قائماً خاصة وأن القضية قامت بناءً على أقواله فقط، وحيث إنه ولتعدد الاحتمالات أمام الدائرة مع عدم وجود دليل قوي يؤكد ثبوت ما نسب إلى المتهم فإنه لا يمكن معه الجزم بصحة الاتهام.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وحيث إن الأصل براءة المتهم حتى تثبت إدانته دون شك معقول، وحيث إن أي شك معقول يجب أن يسفر لمصلحة المتهم، وحيث إن أحكام الإدانة تبنى على الجزم واليقين.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بعدم إدانة المتهم (.....) (.....) الجنسية بما نسب إليه في لائحة الدعوى من حيازته لسلاحين دون ترخيص؛ لعدم كفاية الأدلة.</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582611" w:rsidRPr="00D45630" w:rsidRDefault="00582611" w:rsidP="00582611">
      <w:pPr>
        <w:spacing w:line="400" w:lineRule="exact"/>
        <w:jc w:val="lowKashida"/>
        <w:rPr>
          <w:rFonts w:ascii="Traditional Arabic" w:hAnsi="Traditional Arabic" w:cs="Traditional Arabic"/>
          <w:szCs w:val="28"/>
          <w:rtl/>
          <w:lang w:bidi="ar-EG"/>
        </w:rPr>
      </w:pPr>
    </w:p>
    <w:p w:rsidR="00582611" w:rsidRPr="00D45630" w:rsidRDefault="00582611" w:rsidP="0058261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4889/1/ق لعام 1428هـ</w:t>
      </w:r>
    </w:p>
    <w:p w:rsidR="00582611" w:rsidRPr="00D45630" w:rsidRDefault="00582611" w:rsidP="0058261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34/د/ج/2 لعام 1429هـ</w:t>
      </w:r>
    </w:p>
    <w:p w:rsidR="00582611" w:rsidRPr="00D45630" w:rsidRDefault="00582611" w:rsidP="0058261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رقم حكم </w:t>
      </w:r>
      <w:proofErr w:type="gramStart"/>
      <w:r w:rsidRPr="00D45630">
        <w:rPr>
          <w:rFonts w:ascii="Traditional Arabic" w:hAnsi="Traditional Arabic" w:cs="Traditional Arabic"/>
          <w:szCs w:val="28"/>
          <w:rtl/>
          <w:lang w:bidi="ar-EG"/>
        </w:rPr>
        <w:t>الاستئناف  224</w:t>
      </w:r>
      <w:proofErr w:type="gramEnd"/>
      <w:r w:rsidRPr="00D45630">
        <w:rPr>
          <w:rFonts w:ascii="Traditional Arabic" w:hAnsi="Traditional Arabic" w:cs="Traditional Arabic"/>
          <w:szCs w:val="28"/>
          <w:rtl/>
          <w:lang w:bidi="ar-EG"/>
        </w:rPr>
        <w:t>/ت/2 لعام 1429هـ</w:t>
      </w:r>
    </w:p>
    <w:p w:rsidR="00582611" w:rsidRPr="00D45630" w:rsidRDefault="00582611" w:rsidP="0058261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20/4/1429هـ</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الموضوعات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أسلحة - حيازة سلاح دون ترخيص - اعتراف المتهم بالهروب عند مشاهدته الدورية - وجود سوابق جنائية عليه - عدم تحديد نوع السلاح المستخدم – أثره: عدم كفاية الأدلة في إثبات الجريمة عدم الإدانة.</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الأنظمة واللوائح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-المادة (40) من نظام الأسلحة والذخائر، الصادر بالمرسوم الملكي رقم (م/45) وتاريخ 25/7/1426هـ. </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الملخص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أقامت هيئة التحقيق والادعاء العام الدعوى الجنائية بطلب الحكم على المتهم بمعاقبته بالعقوبة المنصوص عليها في المادة (40) من نظام الأسلحة والذخائر؛ لأنه وأثناء قيام دوريات أمن الطرق بعملها ومشاهدتها إياه يسير عكس الاتجاه وعند طلبها منه الوقوف قام المتهم بإطلاق النار في الهواء عدد ثلاث طلقات من سلاح ثم هرب وأثناء هروبه قام برمي مجموعة من قوارير المسكر وتحصن بمنزل، وبعد أسبوع تم القبض عليه.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إنكار المتهم في جميع مراحل التحقيق ما نسب إليه من حيازة سلاح أو استخدامه واعترافه بالهروب عند مشاهدته الدورية - وجود سوابق جنائية عليه لا يعني بالضرورة ثبوت إدانته بحيازة سلاح - النص في محضر الضبط على (ويحتمل أن يكون السلاح المستخدم من نوع مسدس....) – أثره: عدم تحديد نوع السلاح المستخدم وبالتالي عدم كفاية الأدلة في إثبات الجريمة - علة ذلك: أن المقرر شرعاً أن الأحكام يجب أن تبنى على الجزم واليقين لا على الشك والتخمين. </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الوقائع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 فرع هيئة التحقيق والادعاء العام بمنطقة الرياض دعواه الجنائية بموجب لائحة الدعوى المؤرخة في 28/8/1428هـ ضد المتهم المذكور أعلاه. حيث إنه بتاريخ 16/5/1428هـ وأثناء قيام دوريات أمن الطرق بعملها بطريق مكة السريع شاهدت سيارة نوع كامري رقم اللوحة (.....) يسير قائدها بعكس اتجاه السير، وعند طلب الوقوف من قائدها قام المرافق بإطلاق النار في الهواء عدد ثلاث طلقات من سلاح، ثم الهرب بعد ذلك باتجاه محافظة المزاحمية وأثناء هروبه قام برمي مجموعة من قوارير المسكر، وقد تمكن قائد السيارة ومرافقوه من التحصن داخل منزل بحي </w:t>
      </w:r>
      <w:proofErr w:type="spellStart"/>
      <w:r w:rsidRPr="00D45630">
        <w:rPr>
          <w:rFonts w:ascii="Traditional Arabic" w:hAnsi="Traditional Arabic" w:cs="Traditional Arabic"/>
          <w:szCs w:val="28"/>
          <w:rtl/>
          <w:lang w:bidi="ar-EG"/>
        </w:rPr>
        <w:t>الغطغط</w:t>
      </w:r>
      <w:proofErr w:type="spellEnd"/>
      <w:r w:rsidRPr="00D45630">
        <w:rPr>
          <w:rFonts w:ascii="Traditional Arabic" w:hAnsi="Traditional Arabic" w:cs="Traditional Arabic"/>
          <w:szCs w:val="28"/>
          <w:rtl/>
          <w:lang w:bidi="ar-EG"/>
        </w:rPr>
        <w:t xml:space="preserve"> بالمزاحية.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وبتاريخ 24/5/1428هـ قبض على المذكور من قبل فرقة البحث والتحري بعد محاصرة المنزل الذي تحصن به.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وباستجوابه أقر بهربه من الفرقة عند طلب الوقوف منه على السيارة المذكورة.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وقد أسفر التحقيق عن اتهامه بحيازة السلاح المستخدم دون ترخيص؛ وذلك للأدلة والقرائن التالية: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1- إقراره بهربه من الفرقة.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2- محضر الضبط.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وبالبحث عن سوابقه عثر له على سابقتين شرب مسكر إحداها مقترنة بهرب مسجلة عليه.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 ما أقدم عليه المذكور فعل محرم ومعاقب عليه، أطلب إثبات ما أسند إليه والحكم عليه بالعقوبة الواردة في المادة (40) من نظام الأسلحة والذخائر.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وبإحالة القضية إلى الدائرة باشرت نظرها وعقدت للمرافعة فيها جلسة يوم الأحد 29/11/1428هـ حيث حضر ممثل الادعاء بفرع هيئة التحقيق والادعاء العام بمنطقة الرياض (.....) وحضر لحضوره المتهم (.....) وبتلاوة لائحة الدعوى عليه وسؤاله عما نسب إليه أجاب قائلاً: ما نسب إلى قرار الاتهام من حيازة سلاح دون ترخيص غير صحيح، فأنا لم استخدم السلاح ولم يكن بحوزتي، والواقع هو أنني كنت أسير بسيارتي عكس السير تحت تأثير المسكر، فقامت دورية من أمن الطرق بمطاردتي فرفضت التوقف فقاموا بإطلاق النار على سيارتي </w:t>
      </w:r>
      <w:proofErr w:type="spellStart"/>
      <w:r w:rsidRPr="00D45630">
        <w:rPr>
          <w:rFonts w:ascii="Traditional Arabic" w:hAnsi="Traditional Arabic" w:cs="Traditional Arabic"/>
          <w:szCs w:val="28"/>
          <w:rtl/>
          <w:lang w:bidi="ar-EG"/>
        </w:rPr>
        <w:t>وأعطلوا</w:t>
      </w:r>
      <w:proofErr w:type="spellEnd"/>
      <w:r w:rsidRPr="00D45630">
        <w:rPr>
          <w:rFonts w:ascii="Traditional Arabic" w:hAnsi="Traditional Arabic" w:cs="Traditional Arabic"/>
          <w:szCs w:val="28"/>
          <w:rtl/>
          <w:lang w:bidi="ar-EG"/>
        </w:rPr>
        <w:t xml:space="preserve"> ثلاث عجلات، فقمت برمي عبوات المسكر من نافذة السيارة، وتوجهت إلى منزل والدي القريب من الموقع وتحصنت فيه، وبعد فترة بسيطة غادرت دورية أمن الطرق وبعد أسبوع حضروا إلى المنزل وطلبوا مني تسليم نفسي، فقمت بتسليم نفسي وسألوني عن السلاح فأخبرتهم أنه ليس لدي سلاح، وحيث إن السيارة المستخدمة في الحادثة كانت باسم أخي الأصغر؛ فقد قاموا باستجوابه وسألوه عن السلاح هل يوجد لديه سلاح؟ فأجاب بأنه يوجد في المنزل سلاح عبارة عن مسدس العائد لوالدي المتوفى وقام بإحضاره لهم فقاموا باتهامي بحيازة سلاح وهذا غير صحيح، فأنا لم </w:t>
      </w:r>
      <w:proofErr w:type="spellStart"/>
      <w:r w:rsidRPr="00D45630">
        <w:rPr>
          <w:rFonts w:ascii="Traditional Arabic" w:hAnsi="Traditional Arabic" w:cs="Traditional Arabic"/>
          <w:szCs w:val="28"/>
          <w:rtl/>
          <w:lang w:bidi="ar-EG"/>
        </w:rPr>
        <w:t>أحزه</w:t>
      </w:r>
      <w:proofErr w:type="spellEnd"/>
      <w:r w:rsidRPr="00D45630">
        <w:rPr>
          <w:rFonts w:ascii="Traditional Arabic" w:hAnsi="Traditional Arabic" w:cs="Traditional Arabic"/>
          <w:szCs w:val="28"/>
          <w:rtl/>
          <w:lang w:bidi="ar-EG"/>
        </w:rPr>
        <w:t xml:space="preserve">، والمسدس عائد لوالدي المتوفى، وليس له تصريح، هذا ما لدي، وجميع أقوالي في التحقيقات بخصوص السلاح محل الاتهام صحيحة وأصادق عليها بعدم حيازتي </w:t>
      </w:r>
      <w:proofErr w:type="gramStart"/>
      <w:r w:rsidRPr="00D45630">
        <w:rPr>
          <w:rFonts w:ascii="Traditional Arabic" w:hAnsi="Traditional Arabic" w:cs="Traditional Arabic"/>
          <w:szCs w:val="28"/>
          <w:rtl/>
          <w:lang w:bidi="ar-EG"/>
        </w:rPr>
        <w:t>للسلاح,</w:t>
      </w:r>
      <w:proofErr w:type="gramEnd"/>
      <w:r w:rsidRPr="00D45630">
        <w:rPr>
          <w:rFonts w:ascii="Traditional Arabic" w:hAnsi="Traditional Arabic" w:cs="Traditional Arabic"/>
          <w:szCs w:val="28"/>
          <w:rtl/>
          <w:lang w:bidi="ar-EG"/>
        </w:rPr>
        <w:t xml:space="preserve"> وبعرض ما سبق على ممثل الادعاء قرر اكتفاءه بما سبق.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وقررت الدائرة استدعاء الفرقة القابضة على المتهم وتم تأجيل نظر القضية إلى جلسة هذا اليوم، حيث حضر ممثل الادعاء (.....) وحضر لحضوره المتهم (.....) ولم تحضر الفرقة القابضة رغم الكتابة لمدير أمن الطرق بمحافظة المزاحمية بالخطاب رقم (14562) وتاريخ 20/12/1428هـ لسماع ما لديهم من شهادة حول موضوع الدعوى، وقد طلبت الدائرة من ممثل الادعاء إحضار الفرقة كونها البينة التي استندت عليها الهيئة في الادعاء فأجاب بأنه يكتفي بطلب الدائرة. </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إنه بعد سماع المرافعة، وقد أنكر المتهم ما نسب إليه من حيازة السلاح وذلك في جميع مراحل التحقيق وأمام الدائرة على النحو السالف بيانه، فقد اطلعت الدائرة على أوراق القضية وما دار بشأنها من تحقيقات ولم تجد أي دليل يقيني يثبت حيازة المذكور للسلاح الوارد في لائحة الدعوى وما استندت عليه الهيئة من أدلة لا تصل إلى درجة الجزم بصحة الاتهام، فاعتراف المتهم بالهروب ووجود سوابق جنائية عليه لا تعني ثبوت الإدانة بحيازة السلاح ولا تعدو كونها قرائن، وكذا محضر الفرقة القابضة وأقوال رجال الأمن المدونة فيها ما نصه: (ويحتمل أن يكون السلاح المستخدم من نوع مسدس....) فلم تجزم الفرقة بنوع السلاح، فضلاً عن أن تكون شهادة المتهم وهو يقوم بإطلاق النار، ولم تحضر أمام الدائرة عند طلبها، ومن المعلوم أن الدليل متى ما تطرق إليه الاحتمال يسقط به </w:t>
      </w:r>
      <w:proofErr w:type="gramStart"/>
      <w:r w:rsidRPr="00D45630">
        <w:rPr>
          <w:rFonts w:ascii="Traditional Arabic" w:hAnsi="Traditional Arabic" w:cs="Traditional Arabic"/>
          <w:szCs w:val="28"/>
          <w:rtl/>
          <w:lang w:bidi="ar-EG"/>
        </w:rPr>
        <w:t>الاستدلال ,</w:t>
      </w:r>
      <w:proofErr w:type="gramEnd"/>
      <w:r w:rsidRPr="00D45630">
        <w:rPr>
          <w:rFonts w:ascii="Traditional Arabic" w:hAnsi="Traditional Arabic" w:cs="Traditional Arabic"/>
          <w:szCs w:val="28"/>
          <w:rtl/>
          <w:lang w:bidi="ar-EG"/>
        </w:rPr>
        <w:t xml:space="preserve"> ولما كان من المقرر شرعاً أن الإدانة يجب أن تبنى على الجزم واليقين لا على الشك والتخمين، الأمر الذي تنتهي معه الدائرة إلى عدم إدانة المذكور بما نسب إليه؛ لعدم كفاية الدليل.</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بعدم إدانة (.....) بما نسب إليه من حيازة السلاح – محل الدعوى؛ لما هو مبين بالأسباب.</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582611" w:rsidRPr="00D45630" w:rsidRDefault="00582611" w:rsidP="00582611">
      <w:pPr>
        <w:spacing w:line="400" w:lineRule="exact"/>
        <w:jc w:val="lowKashida"/>
        <w:rPr>
          <w:rFonts w:ascii="Traditional Arabic" w:hAnsi="Traditional Arabic" w:cs="Traditional Arabic"/>
          <w:szCs w:val="28"/>
          <w:lang w:bidi="ar-EG"/>
        </w:rPr>
      </w:pPr>
    </w:p>
    <w:p w:rsidR="00582611" w:rsidRPr="00D45630" w:rsidRDefault="00582611" w:rsidP="00582611">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rPr>
        <w:lastRenderedPageBreak/>
        <w:t>رقم القضية: 3804/1/ق لعام 1428هـ</w:t>
      </w:r>
    </w:p>
    <w:p w:rsidR="00582611" w:rsidRPr="00D45630" w:rsidRDefault="00582611" w:rsidP="00582611">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الحكم الابتدائي: 66/د/ج/4 لعام 1429هـ</w:t>
      </w:r>
    </w:p>
    <w:p w:rsidR="00582611" w:rsidRPr="00D45630" w:rsidRDefault="00582611" w:rsidP="00582611">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حكم الاستئناف: 230/ت/2 لعام 1429هـ</w:t>
      </w:r>
    </w:p>
    <w:p w:rsidR="00582611" w:rsidRPr="00D45630" w:rsidRDefault="00582611" w:rsidP="00582611">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تاريخ الجلسة: 24/4/1429هـ</w:t>
      </w:r>
    </w:p>
    <w:p w:rsidR="00582611" w:rsidRPr="00D45630" w:rsidRDefault="00582611" w:rsidP="00582611">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582611" w:rsidRPr="00D45630" w:rsidRDefault="00582611" w:rsidP="00582611">
      <w:pPr>
        <w:spacing w:line="400" w:lineRule="exact"/>
        <w:rPr>
          <w:rFonts w:ascii="Traditional Arabic" w:hAnsi="Traditional Arabic" w:cs="Traditional Arabic"/>
          <w:szCs w:val="28"/>
          <w:rtl/>
        </w:rPr>
      </w:pPr>
      <w:r w:rsidRPr="00D45630">
        <w:rPr>
          <w:rFonts w:ascii="Traditional Arabic" w:hAnsi="Traditional Arabic" w:cs="Traditional Arabic"/>
          <w:szCs w:val="28"/>
          <w:rtl/>
        </w:rPr>
        <w:t>أسلحة - حيازة سلاح دون ترخيص - عدم كفاية الدليل.</w:t>
      </w:r>
    </w:p>
    <w:p w:rsidR="00582611" w:rsidRPr="00D45630" w:rsidRDefault="00582611" w:rsidP="00582611">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الأنظمة واللوائح</w:t>
      </w:r>
    </w:p>
    <w:p w:rsidR="00582611" w:rsidRPr="00D45630" w:rsidRDefault="00582611" w:rsidP="00582611">
      <w:pPr>
        <w:spacing w:line="400" w:lineRule="exact"/>
        <w:rPr>
          <w:rFonts w:ascii="Traditional Arabic" w:hAnsi="Traditional Arabic" w:cs="Traditional Arabic"/>
          <w:szCs w:val="28"/>
          <w:rtl/>
        </w:rPr>
      </w:pPr>
      <w:r w:rsidRPr="00D45630">
        <w:rPr>
          <w:rFonts w:ascii="Traditional Arabic" w:hAnsi="Traditional Arabic" w:cs="Traditional Arabic"/>
          <w:szCs w:val="28"/>
          <w:rtl/>
        </w:rPr>
        <w:t>-المادة (40) من نظام الأسلحة والذخائر الصادر بالمرسوم الملكي رقم (45/م) وتاريخ 25/7/1426هـ.</w:t>
      </w:r>
    </w:p>
    <w:p w:rsidR="00582611" w:rsidRPr="00D45630" w:rsidRDefault="00582611" w:rsidP="00582611">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الملخص</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أقامت هيئة التحقيق والادعاء العام الدعوى الجنائية بطلب الحكم على المتهم بمعاقبته بالعقوبة المنصوص عليها في المادة (40) من نظام الأسلحة والذخائر لحيازته سلاحاً من نوع رشاش دون ترخيص-المقرر شرعاً أنه يتعين الاحتياط في الإدانة حتى تصل الأدلة إلى درجة اليقين للقاضي؛ لأن الأصل السلامة وبراءة الذمة حتى يثبت ما يشغلها ولا يجوز العدول عن هذا الأصل إلا بدليل - إنكار المتهم للاتهام المنسوب إليه وتقديم ممثل الادعاء لشاهد واحد لا يعلم حاله - أثر ذلك: عدم إدانة المتهم.</w:t>
      </w:r>
    </w:p>
    <w:p w:rsidR="00582611" w:rsidRPr="00D45630" w:rsidRDefault="00582611" w:rsidP="00582611">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الوقائع</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أقام فرع هيئة التحقيق والادعاء العام بمنطقة الرياض دعواه بموجب لائحة دعوى عامة ونصها:</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(بصفتي مدعياً عاماً في دائرة التحقيق والادعاء العام بفرع الهيئة بمنطقة حائل أدعي على (.....) (.....) الجنسية، البالغ من العمر (23) عاماً، قبض عليه بتاريخ 23/3/1428هـ وأحيل إلى السجن العام بحائل بموجب أمر الإحالة رقم (هـ11ح/7/3500) وتاريخ 15/4/1428هـ.</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بتاريخ ٢٣/٣/1428هـ تقدم أحد المواطنين بدعوى لمركز شرطة العزيزية بحائل مفادها: أنه قبل شهرين من تاريخ دعواه هذه اتصل عليه المواطن (.....) (لم يوجه له اتهام وطلب منه </w:t>
      </w:r>
      <w:proofErr w:type="gramStart"/>
      <w:r w:rsidRPr="00D45630">
        <w:rPr>
          <w:rFonts w:ascii="Traditional Arabic" w:hAnsi="Traditional Arabic" w:cs="Traditional Arabic"/>
          <w:szCs w:val="28"/>
          <w:rtl/>
        </w:rPr>
        <w:t>الحضور  وعندما</w:t>
      </w:r>
      <w:proofErr w:type="gramEnd"/>
      <w:r w:rsidRPr="00D45630">
        <w:rPr>
          <w:rFonts w:ascii="Traditional Arabic" w:hAnsi="Traditional Arabic" w:cs="Traditional Arabic"/>
          <w:szCs w:val="28"/>
          <w:rtl/>
        </w:rPr>
        <w:t xml:space="preserve"> حضر  إليه طلب منه سيارته وأعطاه المبلغ سيارته  وركب معه في السيارة المواطن (.....) وهي من نوع جيب ربع تحمل لوحة رقم (.....) وذهب به المدعى عليه إلى طريق القصيم وهناك هدده بسلاح رشاش وضربه به ونزع ملابسه تحت التهديد بسلاح الرشاش وفعل به فاحشة اللواط دون إيلاج، ومن ثم قام بتصويره بجهاز الجوال ونشر مقطع التصوير (عولج موضوع فعل الفاحشة والتصوير ونشر مقطع التصوير في أوراق القضية الأساسية).</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وبسماع إفادة المواطن (.....) أفاد بأن المدعى عليه طلب منه سيارته الجب وركب معه المبلغ وذهبا إلى جهة لا يعرفها وذلك من عند الاستراحة، كما أفاد بأنه شاهد المدعى عليه حاملاً سلاح رشاش بيده عند باب الاستراحة.</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وبالاستفسار من شرطة منطقة حائل لمعرفة مدى وجود سلاح مرخص باسم المدعى عليه تبين بأنه لا يوجد باسمه سلاح مسجل بالحاسب.</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وقد أسفر التحقيق معه عن اتهامه بحيازة سلاح نوع رشاش دون ترخيص وذلك للأدلة والقرائن التالية:</w:t>
      </w:r>
    </w:p>
    <w:p w:rsidR="00582611" w:rsidRPr="00D45630" w:rsidRDefault="00582611" w:rsidP="00582611">
      <w:pPr>
        <w:numPr>
          <w:ilvl w:val="0"/>
          <w:numId w:val="71"/>
        </w:numPr>
        <w:tabs>
          <w:tab w:val="left" w:pos="368"/>
        </w:tabs>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lastRenderedPageBreak/>
        <w:t>إفادة المواطن (.....) المنوه عنها والمرفق صورتها.</w:t>
      </w:r>
    </w:p>
    <w:p w:rsidR="00582611" w:rsidRPr="00D45630" w:rsidRDefault="00582611" w:rsidP="00582611">
      <w:pPr>
        <w:numPr>
          <w:ilvl w:val="0"/>
          <w:numId w:val="71"/>
        </w:numPr>
        <w:tabs>
          <w:tab w:val="left" w:pos="368"/>
        </w:tabs>
        <w:spacing w:after="0" w:line="400" w:lineRule="exact"/>
        <w:ind w:left="0" w:firstLine="0"/>
        <w:jc w:val="lowKashida"/>
        <w:rPr>
          <w:rFonts w:ascii="Traditional Arabic" w:hAnsi="Traditional Arabic" w:cs="Traditional Arabic"/>
          <w:szCs w:val="28"/>
          <w:rtl/>
        </w:rPr>
      </w:pPr>
      <w:r w:rsidRPr="00D45630">
        <w:rPr>
          <w:rFonts w:ascii="Traditional Arabic" w:hAnsi="Traditional Arabic" w:cs="Traditional Arabic"/>
          <w:szCs w:val="28"/>
          <w:rtl/>
        </w:rPr>
        <w:t>ما جاء في نموذج الاستفسار عن المعلومات بالحاسب الآلي المنوه والمرفق صورته.</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وبالبحث عن سوابقه لم يعثر على سوابق مسجلة بحقه.</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وحيث إن ما أقدم عليه فعل مخالف لنظام الأسلحة والذخائر أطلب إدانته بما أسند إليه والحكم عليه وفقاً للمادة (40) من النظام نفسه.</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وبإحالة القضية إلى هذه الدائرة باشرت نظرها وحددت لذلك عدة جلسات كان آخرها جلسة اليوم وفيها صدر الحكم. </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حيث تم تحديد جلسات الثلاثاء 20/9/1428هـ وجلسة 29/10/1428هـ والإثنين 30/11/1428هـ حضر خلالها ممثل الادعاء فيما لم يحضر المتهم من السجن بالرغم من الكتابة لسجن حائل.</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وبجلسة اليوم حضر المدعي العام (.....)، كما أحضر المتهم من السجن، وتلا المدعي العام لائحة الدعوى وبمواجهة المتهم بما نسب إليه فيها أجاب قائلاً: (لا صحة لما جاء في </w:t>
      </w:r>
      <w:proofErr w:type="gramStart"/>
      <w:r w:rsidRPr="00D45630">
        <w:rPr>
          <w:rFonts w:ascii="Traditional Arabic" w:hAnsi="Traditional Arabic" w:cs="Traditional Arabic"/>
          <w:szCs w:val="28"/>
          <w:rtl/>
        </w:rPr>
        <w:t>لائحة  الدعوى</w:t>
      </w:r>
      <w:proofErr w:type="gramEnd"/>
      <w:r w:rsidRPr="00D45630">
        <w:rPr>
          <w:rFonts w:ascii="Traditional Arabic" w:hAnsi="Traditional Arabic" w:cs="Traditional Arabic"/>
          <w:szCs w:val="28"/>
          <w:rtl/>
        </w:rPr>
        <w:t xml:space="preserve"> من حيازتي سلاحاً رشاشاً دون ترخيص، فكل ما جاء بلائحة هو مجرد مكيدة من المبلغ والشاهد لعداوة بيننا)، وبمواجهته بما جاء في أقوال (.....) الذي شهد بأنه شاهدك حاملاً سلاح رشاش بيدك أجاب قائلاً: وهذا غير صحيح، كما أن الشاهد المذكور رجع عن شهادته أمام فضيلة قاضي المحكمة العامة بحائل، وأفاد بأنه شاهد في يدي شيئاً صغيراً لا يدري ما هو وما جاء في أوراق هذه القضية هو أقوال قديمة تغيرت أثناء محاكمتي بفاحشة اللواط وهذه المحاكمة لا زالت مستمرة لم يصدر بها حكم، هذا ما لدي)، وبعرض ذلك على ممثل الادعاء قرر اكتفاءه بما تم ومما في أوراق القضية.</w:t>
      </w:r>
    </w:p>
    <w:p w:rsidR="00582611" w:rsidRPr="00D45630" w:rsidRDefault="00582611" w:rsidP="00582611">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الأسباب</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وحيث إن دعوى فرع الهيئة هي حيازة المتهم لسلاح رشاش دون ترخيص طلبه معاقبة المتهم وفقاً للمادة (</w:t>
      </w:r>
      <w:proofErr w:type="gramStart"/>
      <w:r w:rsidRPr="00D45630">
        <w:rPr>
          <w:rFonts w:ascii="Traditional Arabic" w:hAnsi="Traditional Arabic" w:cs="Traditional Arabic"/>
          <w:szCs w:val="28"/>
          <w:rtl/>
        </w:rPr>
        <w:t>40)من</w:t>
      </w:r>
      <w:proofErr w:type="gramEnd"/>
      <w:r w:rsidRPr="00D45630">
        <w:rPr>
          <w:rFonts w:ascii="Traditional Arabic" w:hAnsi="Traditional Arabic" w:cs="Traditional Arabic"/>
          <w:szCs w:val="28"/>
          <w:rtl/>
        </w:rPr>
        <w:t xml:space="preserve"> نظام الأسلحة والذخائر.</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وحيث إن المتهم أنكر ما نسب إليه ولم يقدم الادعاء دليلاً لما يدعيه سوى ما ذكر من إفادة (.....)، وحيث إنه وبغض النظر عما دفع به المتهم من أن (.....) عدل عن شهادته أمام </w:t>
      </w:r>
      <w:proofErr w:type="gramStart"/>
      <w:r w:rsidRPr="00D45630">
        <w:rPr>
          <w:rFonts w:ascii="Traditional Arabic" w:hAnsi="Traditional Arabic" w:cs="Traditional Arabic"/>
          <w:szCs w:val="28"/>
          <w:rtl/>
        </w:rPr>
        <w:t>القاضي  بمحكمة</w:t>
      </w:r>
      <w:proofErr w:type="gramEnd"/>
      <w:r w:rsidRPr="00D45630">
        <w:rPr>
          <w:rFonts w:ascii="Traditional Arabic" w:hAnsi="Traditional Arabic" w:cs="Traditional Arabic"/>
          <w:szCs w:val="28"/>
          <w:rtl/>
        </w:rPr>
        <w:t xml:space="preserve"> حائل ومن وصف الادعاء له بالمفيد ولم يصفه بالشاهد وأنه على اعتبار أنه شاهد، فلا يعدو أن  يكون شاهداً واحداً ولا تعلم حاله.</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ومن </w:t>
      </w:r>
      <w:proofErr w:type="spellStart"/>
      <w:proofErr w:type="gramStart"/>
      <w:r w:rsidRPr="00D45630">
        <w:rPr>
          <w:rFonts w:ascii="Traditional Arabic" w:hAnsi="Traditional Arabic" w:cs="Traditional Arabic"/>
          <w:szCs w:val="28"/>
          <w:rtl/>
        </w:rPr>
        <w:t>المقرر:أن</w:t>
      </w:r>
      <w:proofErr w:type="spellEnd"/>
      <w:proofErr w:type="gramEnd"/>
      <w:r w:rsidRPr="00D45630">
        <w:rPr>
          <w:rFonts w:ascii="Traditional Arabic" w:hAnsi="Traditional Arabic" w:cs="Traditional Arabic"/>
          <w:szCs w:val="28"/>
          <w:rtl/>
        </w:rPr>
        <w:t xml:space="preserve"> يتعين الاحتياط في الإدانة حتى تصل الأدلة إلى درجة اليقين للقاضي؛ لأن الأصل السلامة وبراءة الذمة حتى يثبت ما يشغلها ولا يجوز العدول عن هذا الأصل إلا بدليل، ولم يقدم الادعاء دليلاً موصلا لما يدعيه، فإن الدائرة تنتهي إلى عدم إدانة المتهم بما نسب إليه؛ لعدم كفاية الدليل.</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وتشير الدائرة إلى ركاكة أسلوب عريضة الدعوى وغموضها وتضع ذلك أمام أنظار المسؤولين في الهيئة.</w:t>
      </w:r>
    </w:p>
    <w:p w:rsidR="00582611" w:rsidRPr="00D45630" w:rsidRDefault="00582611" w:rsidP="00582611">
      <w:pPr>
        <w:spacing w:line="400" w:lineRule="exact"/>
        <w:rPr>
          <w:rFonts w:ascii="Traditional Arabic" w:hAnsi="Traditional Arabic" w:cs="Traditional Arabic"/>
          <w:szCs w:val="28"/>
          <w:rtl/>
        </w:rPr>
      </w:pPr>
      <w:r w:rsidRPr="00D45630">
        <w:rPr>
          <w:rFonts w:ascii="Traditional Arabic" w:hAnsi="Traditional Arabic" w:cs="Traditional Arabic"/>
          <w:szCs w:val="28"/>
          <w:rtl/>
        </w:rPr>
        <w:t>لذلك حكمت الدائرة بعدم إدانة (.....) (.....) الجنسية بما هو منسوب إليه.</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حكمت المحكمة بتأييد الحكم فيما انتهى إليه من قضاء.</w:t>
      </w:r>
    </w:p>
    <w:p w:rsidR="00582611" w:rsidRPr="00D45630" w:rsidRDefault="00582611" w:rsidP="00582611">
      <w:pPr>
        <w:spacing w:line="400" w:lineRule="exact"/>
        <w:rPr>
          <w:rFonts w:ascii="Traditional Arabic" w:hAnsi="Traditional Arabic" w:cs="Traditional Arabic"/>
          <w:szCs w:val="28"/>
          <w:rtl/>
          <w:lang w:bidi="ar-EG"/>
        </w:rPr>
      </w:pPr>
    </w:p>
    <w:p w:rsidR="00582611" w:rsidRPr="00D45630" w:rsidRDefault="00582611" w:rsidP="00582611">
      <w:pPr>
        <w:spacing w:line="400" w:lineRule="exact"/>
        <w:rPr>
          <w:rFonts w:ascii="Traditional Arabic" w:hAnsi="Traditional Arabic" w:cs="Traditional Arabic"/>
          <w:szCs w:val="28"/>
          <w:rtl/>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rPr>
        <w:lastRenderedPageBreak/>
        <w:t>رقم القضية: 231/6/ق لعام 1428هـ</w:t>
      </w:r>
    </w:p>
    <w:p w:rsidR="00582611" w:rsidRPr="00D45630" w:rsidRDefault="00582611" w:rsidP="00582611">
      <w:pPr>
        <w:spacing w:line="400" w:lineRule="exact"/>
        <w:rPr>
          <w:rFonts w:ascii="Traditional Arabic" w:hAnsi="Traditional Arabic" w:cs="Traditional Arabic"/>
          <w:szCs w:val="28"/>
          <w:rtl/>
        </w:rPr>
      </w:pPr>
      <w:r w:rsidRPr="00D45630">
        <w:rPr>
          <w:rFonts w:ascii="Traditional Arabic" w:hAnsi="Traditional Arabic" w:cs="Traditional Arabic"/>
          <w:szCs w:val="28"/>
          <w:rtl/>
        </w:rPr>
        <w:t>رقم الحكم الابتدائي: 138/د/ج/20 لعام 1428هـ</w:t>
      </w:r>
    </w:p>
    <w:p w:rsidR="00582611" w:rsidRPr="00D45630" w:rsidRDefault="00582611" w:rsidP="00582611">
      <w:pPr>
        <w:spacing w:line="400" w:lineRule="exact"/>
        <w:rPr>
          <w:rFonts w:ascii="Traditional Arabic" w:hAnsi="Traditional Arabic" w:cs="Traditional Arabic"/>
          <w:szCs w:val="28"/>
          <w:rtl/>
        </w:rPr>
      </w:pPr>
      <w:r w:rsidRPr="00D45630">
        <w:rPr>
          <w:rFonts w:ascii="Traditional Arabic" w:hAnsi="Traditional Arabic" w:cs="Traditional Arabic"/>
          <w:szCs w:val="28"/>
          <w:rtl/>
        </w:rPr>
        <w:t>رقم حكم الاستئناف: 447/إس/2 لعام 1429</w:t>
      </w:r>
    </w:p>
    <w:p w:rsidR="00582611" w:rsidRPr="00D45630" w:rsidRDefault="00582611" w:rsidP="00582611">
      <w:pPr>
        <w:spacing w:line="400" w:lineRule="exact"/>
        <w:rPr>
          <w:rFonts w:ascii="Traditional Arabic" w:hAnsi="Traditional Arabic" w:cs="Traditional Arabic"/>
          <w:szCs w:val="28"/>
          <w:rtl/>
        </w:rPr>
      </w:pPr>
      <w:r w:rsidRPr="00D45630">
        <w:rPr>
          <w:rFonts w:ascii="Traditional Arabic" w:hAnsi="Traditional Arabic" w:cs="Traditional Arabic"/>
          <w:szCs w:val="28"/>
          <w:rtl/>
        </w:rPr>
        <w:t>تاريخ الجلسة: 26/7/1429هـ</w:t>
      </w:r>
    </w:p>
    <w:p w:rsidR="00582611" w:rsidRPr="00D45630" w:rsidRDefault="00582611" w:rsidP="00582611">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أسلحة- حيازة سلاح دون ترخيص-حمل المتهم الأول لسلاح رشاش أثناء وقوع مضاربة وإطلاقه طلقة واحدة منه- عدم نفي المتهم الأول للاتهام المنسوب إليه-إنكار المتهم الثاني حيازة سلاح أو حمله- تضارب أقوال الشهود بشأنه- الشك في الدليل.</w:t>
      </w:r>
    </w:p>
    <w:p w:rsidR="00582611" w:rsidRPr="00D45630" w:rsidRDefault="00582611" w:rsidP="00582611">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 xml:space="preserve">الأنظمة واللوائح </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-المادة (40) من نظام الأسلحة والذخائر الصادر بالمرسوم الملكي رقم (م/45) وتاريخ 25/7/1426هـ.</w:t>
      </w:r>
    </w:p>
    <w:p w:rsidR="00582611" w:rsidRPr="00D45630" w:rsidRDefault="00582611" w:rsidP="00582611">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الملخص</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أقامت هيئة التحقيق والادعاء العام الدعوى الجنائية بطلب الحكم على المتهمين بمعاقبتهما بالعقوبة المنصوص عليها في لائحة الاتهام؛ لأنهما- الأول: قام بإطلاق نار من سلاح ناري (رشاش) طلقة واحدة في الهواء أثناء المضاربة بينه وبين المواطن المبلغ، وقيام الثاني: بحمل سلاح ناري رشاش وقت المضاربة وضربه على رأسه بحجر. </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(أ) إثبات الشهود رؤيتهم لحمل المتهم الأول لسلاح رشاش أثناء وقوع المضاربة بينه وبين المواطن المبلغ وإطلاقه طلقة واحدة منه- إثبات محضر المعاينة لوجود ظروف فارغ لسلاح رشاش بالقرب من موقع الحادثة- إجابة المتهم الأول في محضر المواجهة بينه وبين الشاكي عن الاتهام المنسوب إليه بلفظ (لا أدري) ولم يقطع بنفي التهمة عنه- مؤدي ذلك: إدانة المتهم الأول بجريمة حيازة سلاح دون ترخيص.</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(ب) إنكار المتهم الثاني حيازة سلاح أو حمله- ضبط أقوال الشاهد الأول في محضرين أحدهما ذكر فيه مشاهدته للمتهم الثاني يحمل سلاحاً، والآخر لم يذكر فيه ذلك –أثره: ضعف شهادته- عدم ذكر الشاهد الثاني في أقواله مشاهدة المتهم الثاني يحمل سلاحاً- أثره تضارب أقوال الشهود بشأنه- أثر ذلك: عدم الإدانة- وجه ذلك: أن أحكام الشرع تبنى على القطع واليقين لا مجرد الظن والتخمين، والدليل إذا تطرق إليه الاحتمال سقط به الاستدلال - مؤدى ذلك: عدم إدانة المتهم الأول بجريمة حيازة سلاح دون ترخيص. </w:t>
      </w:r>
    </w:p>
    <w:p w:rsidR="00582611" w:rsidRPr="00D45630" w:rsidRDefault="00582611" w:rsidP="00582611">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الوقائع</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أقام فرع هيئة التحقيق والادعاء العام هذه الدعوى ضد المذكورين أعلاه بموجب لائحة الدعوى العامة رقم (428ف 07061121) والمتضمنة أنه بتاريخ 28/8/1427هـ تقدم إلى الجهات الأمنية (.....) مدعياً ضد المتهمين المذكورين و(.....)؛ وذلك لقيام المتهم الأول بضربه وإطلاق النار من سلاح ناري (رشاش) طلقة واحدة بالهواء، وقيام المتهم الثاني بحمل سلاح ناري (رشاش) وقت المضاربة وقيام (.....) بضربه على رأسه بحجر، وأثناء سماع أقوال المجني عليه حضر المتهم الأول وادعى ضد (.....) سابقاً و(.....) و(.....) لقيامهم بضربه (علماً بأنه صدر بحق (.....) </w:t>
      </w:r>
      <w:r w:rsidRPr="00D45630">
        <w:rPr>
          <w:rFonts w:ascii="Traditional Arabic" w:hAnsi="Traditional Arabic" w:cs="Traditional Arabic"/>
          <w:szCs w:val="28"/>
          <w:rtl/>
        </w:rPr>
        <w:lastRenderedPageBreak/>
        <w:t xml:space="preserve">و(.....) قرار حفظ الأوراق، وكذلك المتهم الأول فيما يتعلق بالمضاربة). وبانتقال رجال الضبط إلى مسرح الحادثة تم العثور على ظرف فارغ، وبسؤال أطفال كانوا موجودين بالموقع ذكروا أنهم شاهدوا إطلاق النار وباستجواب المتهم الأول أقر بسماعه إطلاق نار وأفاد بأنه لم يشاهد أحداً يحمل سلاحاً وقت الحادثة، ونفى ما نسب إليه من حمل سلاح ناري (رشاش) أو إطلاق نار أو أن يكون لديه أي سلاح، وباستجواب المتهم الثاني نفى ما نسب إليه من حل سلاح ناري وقت الحادثة أو أن يكون لديه أي </w:t>
      </w:r>
      <w:proofErr w:type="gramStart"/>
      <w:r w:rsidRPr="00D45630">
        <w:rPr>
          <w:rFonts w:ascii="Traditional Arabic" w:hAnsi="Traditional Arabic" w:cs="Traditional Arabic"/>
          <w:szCs w:val="28"/>
          <w:rtl/>
        </w:rPr>
        <w:t>سلاح .</w:t>
      </w:r>
      <w:proofErr w:type="gramEnd"/>
      <w:r w:rsidRPr="00D45630">
        <w:rPr>
          <w:rFonts w:ascii="Traditional Arabic" w:hAnsi="Traditional Arabic" w:cs="Traditional Arabic"/>
          <w:szCs w:val="28"/>
          <w:rtl/>
        </w:rPr>
        <w:t xml:space="preserve"> وبسماع أقوال (.....) شقيق المتهم أفاد بأنه سمع إطلاق نار لكنه لا يعرف من قام بذلك. وبسماع أقوال (.....) أفاد بأنه شاهد مع المتهم الأول سلاحاً رشاشاً أطلق منه النار طلقة واحدة في الهواء. وبسماع أقوال الشاهد (.....) أفاد بأنه حصلت مضاربة بين (.....) وبين المتهم الأول، وبعد ذلك قام المتهم الأول بإطلاق النار من سلاح رشاش طلقة واحدة في الهواء، ثم جاء المتهم الثاني ومعه سلاح رشاش ولكنه لم يطلق منه النار. وبالبحث عما إذا كان لهما سوابق لم يعثر لهما على سوابق مسجلة حتى تاريخه. </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وانتهى التحقيق إلى توجيه الاتهام للمدعو (.....) بحيازة سلاح ناري (رشاش) دون ترخيص وإطلاق النار منه بمكان عام والمدعو (.....) بحيازة سلاح ناري (رشاش) دون ترخيص. ثم ساقت جهة الادعاء الأدلة التالية:</w:t>
      </w:r>
    </w:p>
    <w:p w:rsidR="00582611" w:rsidRPr="00D45630" w:rsidRDefault="00582611" w:rsidP="00582611">
      <w:pPr>
        <w:numPr>
          <w:ilvl w:val="0"/>
          <w:numId w:val="72"/>
        </w:numPr>
        <w:spacing w:after="0" w:line="400" w:lineRule="exact"/>
        <w:ind w:left="0" w:firstLine="0"/>
        <w:jc w:val="lowKashida"/>
        <w:rPr>
          <w:rFonts w:ascii="Traditional Arabic" w:hAnsi="Traditional Arabic" w:cs="Traditional Arabic"/>
          <w:szCs w:val="28"/>
          <w:rtl/>
        </w:rPr>
      </w:pPr>
      <w:r w:rsidRPr="00D45630">
        <w:rPr>
          <w:rFonts w:ascii="Traditional Arabic" w:hAnsi="Traditional Arabic" w:cs="Traditional Arabic"/>
          <w:szCs w:val="28"/>
          <w:rtl/>
        </w:rPr>
        <w:t>ما جاء في شهادة (.....) المشار إليها والمدونة على اللفة رقم (81).</w:t>
      </w:r>
    </w:p>
    <w:p w:rsidR="00582611" w:rsidRPr="00D45630" w:rsidRDefault="00582611" w:rsidP="00582611">
      <w:pPr>
        <w:numPr>
          <w:ilvl w:val="0"/>
          <w:numId w:val="72"/>
        </w:numPr>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 xml:space="preserve">ما جاء في محضر الانتقال والمعاينة المشار إليه والمدون على الصفحة رقم (5) من اللفة </w:t>
      </w:r>
      <w:proofErr w:type="gramStart"/>
      <w:r w:rsidRPr="00D45630">
        <w:rPr>
          <w:rFonts w:ascii="Traditional Arabic" w:hAnsi="Traditional Arabic" w:cs="Traditional Arabic"/>
          <w:szCs w:val="28"/>
          <w:rtl/>
        </w:rPr>
        <w:t>رقم(</w:t>
      </w:r>
      <w:proofErr w:type="gramEnd"/>
      <w:r w:rsidRPr="00D45630">
        <w:rPr>
          <w:rFonts w:ascii="Traditional Arabic" w:hAnsi="Traditional Arabic" w:cs="Traditional Arabic"/>
          <w:szCs w:val="28"/>
          <w:rtl/>
        </w:rPr>
        <w:t>2).</w:t>
      </w:r>
    </w:p>
    <w:p w:rsidR="00582611" w:rsidRPr="00D45630" w:rsidRDefault="00582611" w:rsidP="00582611">
      <w:pPr>
        <w:numPr>
          <w:ilvl w:val="0"/>
          <w:numId w:val="72"/>
        </w:numPr>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 xml:space="preserve">ما جاء في إفادة (.....) المشار إليها والمدونة على الصفحة رقم (12) من اللفة رقم (54). </w:t>
      </w:r>
    </w:p>
    <w:p w:rsidR="00582611" w:rsidRPr="00D45630" w:rsidRDefault="00582611" w:rsidP="00582611">
      <w:pPr>
        <w:numPr>
          <w:ilvl w:val="0"/>
          <w:numId w:val="72"/>
        </w:numPr>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ما جاء في إفادة (.....) المشار إليها والمدونة على الصفحة رقم (14) من اللفة رقم (54).</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وحيث إن ما أقدم علية المذكوران وهما بكامل أهليتهما المعتبرة شرعاً فعل محرم ومعاقب عليه شرعاً ونظاماً، فإن فرع هيئة التحقيق والادعاء العام يطلب إثبات ما أسند إليهما والحكم عليهما بالسجن أو الغرامة أو بهما جميعاً وفقاً للمادة (40) من نظام الأسلحة والذخائر. </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وفي جلسة يوم الإثنين الموافق 16/7/1428هـ حضر ممثل الادعاء (.....) كما حضر كل من المدعى عليهما (.....) بموجب السجل المدني رقم (.....) و(.....) بموجب السجل المدني رقم (.....) وتلا المدعي العام لائحة الدعوى على المدعى عليهما، وبسؤال المدعى عليه الأول عما نسب إليه في لائحة الدعوى أجاب بقوله: ما جاء في لائحة الدعوى غير صحيح، فلم أقم بحمل السلاح المشار إليه في الدعوى وإطلاق النار منه بالهواء أثناء وقوع المضاربة وكانت قد حصلت مضاربة بيني وبين المدعو (.....) وقام أحد الأشخاص بضربي بحجر على وجهي فسال الدم من وجهي، وأخذني أخي (.....) إلى </w:t>
      </w:r>
      <w:proofErr w:type="spellStart"/>
      <w:r w:rsidRPr="00D45630">
        <w:rPr>
          <w:rFonts w:ascii="Traditional Arabic" w:hAnsi="Traditional Arabic" w:cs="Traditional Arabic"/>
          <w:szCs w:val="28"/>
          <w:rtl/>
        </w:rPr>
        <w:t>المستشفي</w:t>
      </w:r>
      <w:proofErr w:type="spellEnd"/>
      <w:r w:rsidRPr="00D45630">
        <w:rPr>
          <w:rFonts w:ascii="Traditional Arabic" w:hAnsi="Traditional Arabic" w:cs="Traditional Arabic"/>
          <w:szCs w:val="28"/>
          <w:rtl/>
        </w:rPr>
        <w:t xml:space="preserve"> وقد سمعت وقتها إطلاق نار، ولكني لا أعلم مصدره، وقدم مذكرة جوابية على لائحة الدعوى مؤلفة من صفحتين تضمنت إنكار الدعوى المنسوبة إليه والرد على الأدلة الواردة فيها، وبسؤاله عن شهادة المدعو (.....) المتضمنة مشاهدته المدعى عليه الأول وهو يحمل سلاحاً رشاشاً أثناء وقوع المضاربة وقد أطلق منه طلقة واحدة في الهواء، وكذلك شهادة المدعو (.....) بنفس ما شهد به الشاهد الأول أجاب بقوله هذه الشهادة غير صحيحة كما أنه ليس بيني وبين الشهود أية عداوة أو خصومة. وبسؤال المدعى عليه الثاني عما نسب إليه في قرار الاتهام أجاب بقوله ما جاء في لائحة الدعوى غير صحيح؛ إذ لم أكن حاضراً وقت وقوع المضاربة، بل كنت نائماً في بيتي ولم أعلم عنها إلا في اليوم التالي، وقدم مذكرة جوابية على لائحة الدعوى مؤلفة من صفحتين تضمنت إنكار الدعوى المقامة ضده والإجابة على أدلة الاتهام. وبسؤاله عن شهادة المدعو (.....) والمتضمنة أنه كان يحمل سلاحاً رشاشاً أثناء وقوع المضاربة أجاب بقوله: هذه الشهادة غير صحيحة ولأهمية سماع شهادة الشهود كل من (.....) </w:t>
      </w:r>
      <w:r w:rsidRPr="00D45630">
        <w:rPr>
          <w:rFonts w:ascii="Traditional Arabic" w:hAnsi="Traditional Arabic" w:cs="Traditional Arabic"/>
          <w:szCs w:val="28"/>
          <w:rtl/>
        </w:rPr>
        <w:lastRenderedPageBreak/>
        <w:t>و(.....) تقرر تأجيل نظر الدعوى إلى جلسة يوم الأربعاء 25/7/1428هـ وفيها حضر المدعى عليهما في حين تخلف المدعي العام والشهود عن الحضور.</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وفي جلسة يوم السبت 12/8/1428هـ حضر ممثل الادعاء (.....)، كما حضر المدعى عليه الثاني (.....) في حين تخلف المدعى عليه الأول (.....) عن الحضور، وقد ورد للدائرة خطاب مدير شرطة منطقة الجوف رقم (27/5/4383) وتاريخ 25/7/1428هـ جواباً </w:t>
      </w:r>
      <w:proofErr w:type="gramStart"/>
      <w:r w:rsidRPr="00D45630">
        <w:rPr>
          <w:rFonts w:ascii="Traditional Arabic" w:hAnsi="Traditional Arabic" w:cs="Traditional Arabic"/>
          <w:szCs w:val="28"/>
          <w:rtl/>
        </w:rPr>
        <w:t>علي</w:t>
      </w:r>
      <w:proofErr w:type="gramEnd"/>
      <w:r w:rsidRPr="00D45630">
        <w:rPr>
          <w:rFonts w:ascii="Traditional Arabic" w:hAnsi="Traditional Arabic" w:cs="Traditional Arabic"/>
          <w:szCs w:val="28"/>
          <w:rtl/>
        </w:rPr>
        <w:t xml:space="preserve"> خطابنا رقم (1382/23/1) وتاريخ 17/7/1428هـ بشأن إبلاغ الشهود بموعد هذه الجلسة وهم كل من: (.....) و(.....) وقد تضمن خطابهم المشار إليه بأنه تم إبلاغ الشاهد الأول بموعد الجلسة السابقة في حين تعذر إبلاغ الشاهد الثاني بموعدها، ثم سئل أطراف الدعوى هل لديهم ما يودون إضافته؟ فقرروا الاكتفاء بما سبق، ثم رفعت الجلسة. </w:t>
      </w:r>
    </w:p>
    <w:p w:rsidR="00582611" w:rsidRPr="00D45630" w:rsidRDefault="00582611" w:rsidP="00582611">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الأسباب</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وبعد الاطلاع على أوراق القضية ودراستها وسماع المرافعة وحيث تضمنت شهادة الشهود وهم كل من (.....) و(.....) أن المدعى عليه الأول كان يحمل سلاحاً رشاشاً أثناء وقوع المضاربة وأطلق منه طلقة واحدة في الهواء، كما تضمن محضر الانتقال والمعاينة وجود ظرف فارغ لسلاح رشاش قريب من موقع الحادثة كما أقر المدعى عليه الأول بأنه سمع صوت إطلاق نار أثناء وقوع المضاربة، وأفاد أيضاً بذلك شقيقه (.....) كما أن جوابه في محضر المواجهة بينه وبين الشاكي (.....) عن التهمة المنسوبة إليه كانت بلفظ (لا أدري) ولم يقطع بنفيها عنه وحيث أنكر المدعى عليه الثاني دعوى المدعي العام، وحيث إنه بالاطلاع على إفادة الشاهد (.....) تبين أنه ضبطت إفادته بمحضرين مؤرخين بالتاريخ نفسه في 24/11/1425هـ، وقد ذكر في أحدهما أنه رأى المدعى عليه الثاني يحمل سلاحاً رشاشاً لم يستخدمه بينما لم يذكر في المحضر الآخر ذلك وهذا مما يضعف شهادته، في حين أن الشاهد الآخر (.....) والذي حضر الواقعة من بدايتها والمدعو (.....) لم يذكرا أن مع المدعى عليه الثاني سلاحاً. وحيث إن أحكام الشرع إنما تبنى على القطع واليقين لا مجرد الظن والتخمين، والدليل إذا تطرق إليه الاحتمال سقط به الاستدلال. </w:t>
      </w:r>
    </w:p>
    <w:p w:rsidR="00582611" w:rsidRPr="00D45630" w:rsidRDefault="00582611" w:rsidP="00582611">
      <w:pPr>
        <w:spacing w:line="400" w:lineRule="exact"/>
        <w:rPr>
          <w:rFonts w:ascii="Traditional Arabic" w:hAnsi="Traditional Arabic" w:cs="Traditional Arabic"/>
          <w:szCs w:val="28"/>
          <w:rtl/>
        </w:rPr>
      </w:pPr>
      <w:r w:rsidRPr="00D45630">
        <w:rPr>
          <w:rFonts w:ascii="Traditional Arabic" w:hAnsi="Traditional Arabic" w:cs="Traditional Arabic"/>
          <w:szCs w:val="28"/>
          <w:rtl/>
        </w:rPr>
        <w:t>لذلك حكمت الدائرة بما يلي:</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أولاً: إدانة المدعى عليه الأول (.....) بما نسب إليه في لائحة الدعوى العامة، وتعزيره عن ذلك بسجنه مدة شهرين تحتسب من تاريخ إيقافه على ذمة هذه القضية. </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ثانياً: عدم إدانة المدعى عليه الثاني (.....) بما نسب إليه في لائحة الدعوى العامة.</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582611" w:rsidRPr="00D45630" w:rsidRDefault="00582611" w:rsidP="00582611">
      <w:pPr>
        <w:spacing w:line="400" w:lineRule="exact"/>
        <w:rPr>
          <w:rFonts w:ascii="Traditional Arabic" w:hAnsi="Traditional Arabic" w:cs="Traditional Arabic"/>
          <w:szCs w:val="28"/>
          <w:lang w:bidi="ar-EG"/>
        </w:rPr>
      </w:pPr>
    </w:p>
    <w:p w:rsidR="00582611" w:rsidRPr="00D45630" w:rsidRDefault="00582611" w:rsidP="0058261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5378/1/ق لعام 1429هـ</w:t>
      </w:r>
    </w:p>
    <w:p w:rsidR="00582611" w:rsidRPr="00D45630" w:rsidRDefault="00582611" w:rsidP="0058261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20/د/ج/5 لعام 1429هـ</w:t>
      </w:r>
    </w:p>
    <w:p w:rsidR="00582611" w:rsidRPr="00D45630" w:rsidRDefault="00582611" w:rsidP="0058261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686/اس/2 لعام 1429هـ</w:t>
      </w:r>
    </w:p>
    <w:p w:rsidR="00582611" w:rsidRPr="00D45630" w:rsidRDefault="00582611" w:rsidP="0058261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تاريخ </w:t>
      </w:r>
      <w:proofErr w:type="gramStart"/>
      <w:r w:rsidRPr="00D45630">
        <w:rPr>
          <w:rFonts w:ascii="Traditional Arabic" w:hAnsi="Traditional Arabic" w:cs="Traditional Arabic"/>
          <w:szCs w:val="28"/>
          <w:rtl/>
          <w:lang w:bidi="ar-EG"/>
        </w:rPr>
        <w:t>الجلسة:  18</w:t>
      </w:r>
      <w:proofErr w:type="gramEnd"/>
      <w:r w:rsidRPr="00D45630">
        <w:rPr>
          <w:rFonts w:ascii="Traditional Arabic" w:hAnsi="Traditional Arabic" w:cs="Traditional Arabic"/>
          <w:szCs w:val="28"/>
          <w:rtl/>
          <w:lang w:bidi="ar-EG"/>
        </w:rPr>
        <w:t>/11/1429هـ</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أسلحة- حيازة سلاح دون ترخيص- شيوع الاتهام.</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(40) من نظام الأسلحة والذخائر الصادر بالمرسوم الملكي رقم (م/45) وتاريخ 25/7/1426هـ.</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التحقيق والادعاء العام الدعوى الجنائية بطلب الحكم على المتهمين بمعاقبتهما بالعقوبة المنصوص عليها في المادة (40) من نظام الأسلحة والذخائر؛ لأنهما ادعى عليهما المواطنان (.....)، (.....) أن المتهمين تهجما عليهما وآخرين بسلاح أبيض (سكاكين) وهددوهم وقاموا بإطلاق النار عليهم وتم ضبط المتهمين بينما - هرب اثنان آخرين.</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إثبات محضر الانتقال والمعاينة وجود ظرف فارغ أمام مدخل الاستراحة المتواجد فيها الأشخاص المدعون- لم يدل المحضر على نسبة هذا الظرف لأي من المتهمين تحديداً- عدم وجود دليل على أن هذا الظرف يخص أياً منهما, واحتمال أن يكون قد استعمل من غيرهما- إفادة المدعين أنهم سمعوا صوت إطلاق نار بعد خروج المتهمين وأنهم لا يعلمون من المطلق ولم يشاهدوا أي سلاح ناري معهما- أثر ذلك: عدم وجود دليل قاطع على ارتكاب المتهمين ما نسب إليهما- وجه ذلك: احتمال أن يكون قد استعمل من غيرهما من الشخصين الهاربين - مؤدى ذلك: عدم الإدانة.</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 فرع هيئة التحقيق والادعاء العام بمنطقة الرياض دعواه الجنائية الماثلة بموجب لائحة دعوى عامة في القضية المفروزة رقم (403/453/1429هـ) التي جاء فيها: "بصفتي مدعياً عاماً في دائرة الادعاء العام بفرع الهيئة بمنطقة حائل أدعي على: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1- (.....) والبالغ من العمر (25) </w:t>
      </w:r>
      <w:proofErr w:type="gramStart"/>
      <w:r w:rsidRPr="00D45630">
        <w:rPr>
          <w:rFonts w:ascii="Traditional Arabic" w:hAnsi="Traditional Arabic" w:cs="Traditional Arabic"/>
          <w:szCs w:val="28"/>
          <w:rtl/>
          <w:lang w:bidi="ar-EG"/>
        </w:rPr>
        <w:t>عاماً,</w:t>
      </w:r>
      <w:proofErr w:type="gramEnd"/>
      <w:r w:rsidRPr="00D45630">
        <w:rPr>
          <w:rFonts w:ascii="Traditional Arabic" w:hAnsi="Traditional Arabic" w:cs="Traditional Arabic"/>
          <w:szCs w:val="28"/>
          <w:rtl/>
          <w:lang w:bidi="ar-EG"/>
        </w:rPr>
        <w:t xml:space="preserve"> (.....) </w:t>
      </w:r>
      <w:proofErr w:type="gramStart"/>
      <w:r w:rsidRPr="00D45630">
        <w:rPr>
          <w:rFonts w:ascii="Traditional Arabic" w:hAnsi="Traditional Arabic" w:cs="Traditional Arabic"/>
          <w:szCs w:val="28"/>
          <w:rtl/>
          <w:lang w:bidi="ar-EG"/>
        </w:rPr>
        <w:t>الجنسية,</w:t>
      </w:r>
      <w:proofErr w:type="gramEnd"/>
      <w:r w:rsidRPr="00D45630">
        <w:rPr>
          <w:rFonts w:ascii="Traditional Arabic" w:hAnsi="Traditional Arabic" w:cs="Traditional Arabic"/>
          <w:szCs w:val="28"/>
          <w:rtl/>
          <w:lang w:bidi="ar-EG"/>
        </w:rPr>
        <w:t xml:space="preserve"> بموجب السجل المدني رقم (.....) موقوف بالسجن العام بموجب أمر التوقيف رقم (29/3/7/23) بتاريخ 29/3/1429هـ.</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2- (.....) والبالغ من العمر (24) عاماً، (.....) الجنسية بموجب السجل المدني رقم (.....)  قبض عليه بتاريخ 21/3/1429</w:t>
      </w:r>
      <w:proofErr w:type="gramStart"/>
      <w:r w:rsidRPr="00D45630">
        <w:rPr>
          <w:rFonts w:ascii="Traditional Arabic" w:hAnsi="Traditional Arabic" w:cs="Traditional Arabic"/>
          <w:szCs w:val="28"/>
          <w:rtl/>
          <w:lang w:bidi="ar-EG"/>
        </w:rPr>
        <w:t>هـ ،ولا</w:t>
      </w:r>
      <w:proofErr w:type="gramEnd"/>
      <w:r w:rsidRPr="00D45630">
        <w:rPr>
          <w:rFonts w:ascii="Traditional Arabic" w:hAnsi="Traditional Arabic" w:cs="Traditional Arabic"/>
          <w:szCs w:val="28"/>
          <w:rtl/>
          <w:lang w:bidi="ar-EG"/>
        </w:rPr>
        <w:t xml:space="preserve"> يزال موقوفاً بموجب أمر التوقيف رقم (29/2/7/22) وتاريخ 29/3/1429هـ.</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بأنه بتاريخ 21/3/1429هـ ادعى المواطنان (.....) و(.....) أنه تهجم عليهم بإحدى الاستراحات مجموعة من الأشخاص، وكانوا يحملون سلاحاً أبيض (سكاكين) وسمعوا صوت إطلاق نار بعد خروجهم من الاستراحة، وقبل </w:t>
      </w:r>
      <w:r w:rsidRPr="00D45630">
        <w:rPr>
          <w:rFonts w:ascii="Traditional Arabic" w:hAnsi="Traditional Arabic" w:cs="Traditional Arabic"/>
          <w:szCs w:val="28"/>
          <w:rtl/>
          <w:lang w:bidi="ar-EG"/>
        </w:rPr>
        <w:lastRenderedPageBreak/>
        <w:t xml:space="preserve">وصول الدورية الأمنية هربوا على سيارتين الأولى نوع جيب تحمل الرقم (.....) والثانية </w:t>
      </w:r>
      <w:proofErr w:type="spellStart"/>
      <w:r w:rsidRPr="00D45630">
        <w:rPr>
          <w:rFonts w:ascii="Traditional Arabic" w:hAnsi="Traditional Arabic" w:cs="Traditional Arabic"/>
          <w:szCs w:val="28"/>
          <w:rtl/>
          <w:lang w:bidi="ar-EG"/>
        </w:rPr>
        <w:t>هايلكس</w:t>
      </w:r>
      <w:proofErr w:type="spellEnd"/>
      <w:r w:rsidRPr="00D45630">
        <w:rPr>
          <w:rFonts w:ascii="Traditional Arabic" w:hAnsi="Traditional Arabic" w:cs="Traditional Arabic"/>
          <w:szCs w:val="28"/>
          <w:rtl/>
          <w:lang w:bidi="ar-EG"/>
        </w:rPr>
        <w:t xml:space="preserve"> غير معروفة الرقم، وأضافا أنهم سلبوا جواليهما.</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وبضبط إفادة المواطن (.....) و(.....) و(.....) الذين كانوا مع المبلغين في </w:t>
      </w:r>
      <w:proofErr w:type="gramStart"/>
      <w:r w:rsidRPr="00D45630">
        <w:rPr>
          <w:rFonts w:ascii="Traditional Arabic" w:hAnsi="Traditional Arabic" w:cs="Traditional Arabic"/>
          <w:szCs w:val="28"/>
          <w:rtl/>
          <w:lang w:bidi="ar-EG"/>
        </w:rPr>
        <w:t>الاستراحة,</w:t>
      </w:r>
      <w:proofErr w:type="gramEnd"/>
      <w:r w:rsidRPr="00D45630">
        <w:rPr>
          <w:rFonts w:ascii="Traditional Arabic" w:hAnsi="Traditional Arabic" w:cs="Traditional Arabic"/>
          <w:szCs w:val="28"/>
          <w:rtl/>
          <w:lang w:bidi="ar-EG"/>
        </w:rPr>
        <w:t xml:space="preserve"> أفادوا بأن المدعى عليهما تهجموا عليهم باستراحة وكان معهما سكاكين ومجموعة أشخاص وهددوهم وقاموا بإطلاق النار بعد خروجهم من الاستراحة، وأضاف الثالث أنهم كانوا يسألون عن شخص اسمه (.....) وأنهم قاموا بأخذ جوالين.</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وتم ضبط سيارة الجيب وبها أربعة أشخاص وقبض على المدعى عليهما وهرب اثنان بسبب عدم تجاوب الأول مع رجال الأمن، مما أتاح فرصة الهرب </w:t>
      </w:r>
      <w:proofErr w:type="gramStart"/>
      <w:r w:rsidRPr="00D45630">
        <w:rPr>
          <w:rFonts w:ascii="Traditional Arabic" w:hAnsi="Traditional Arabic" w:cs="Traditional Arabic"/>
          <w:szCs w:val="28"/>
          <w:rtl/>
          <w:lang w:bidi="ar-EG"/>
        </w:rPr>
        <w:t>لزملائه,</w:t>
      </w:r>
      <w:proofErr w:type="gramEnd"/>
      <w:r w:rsidRPr="00D45630">
        <w:rPr>
          <w:rFonts w:ascii="Traditional Arabic" w:hAnsi="Traditional Arabic" w:cs="Traditional Arabic"/>
          <w:szCs w:val="28"/>
          <w:rtl/>
          <w:lang w:bidi="ar-EG"/>
        </w:rPr>
        <w:t xml:space="preserve"> وقد تعرف المجني عليهم على المدعى عليهما.</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وقد ضبط ظرف فارغ أمام مدخل الاستراحة.</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وقد أثبت خطاب مدير شعبة الأسلحة والمتفجرات بمنطقة حائل رقم (29/2/5/777) وتاريخ 13/4/1429هـ عدم وجود سلاح مرخص باسم المدعي.</w:t>
      </w:r>
    </w:p>
    <w:p w:rsidR="00582611" w:rsidRPr="00D45630" w:rsidRDefault="00582611" w:rsidP="00582611">
      <w:pPr>
        <w:spacing w:line="400" w:lineRule="exact"/>
        <w:jc w:val="lowKashida"/>
        <w:rPr>
          <w:rFonts w:ascii="Traditional Arabic" w:hAnsi="Traditional Arabic" w:cs="Traditional Arabic"/>
          <w:szCs w:val="28"/>
          <w:rtl/>
          <w:lang w:bidi="ar-EG"/>
        </w:rPr>
      </w:pPr>
      <w:proofErr w:type="spellStart"/>
      <w:r w:rsidRPr="00D45630">
        <w:rPr>
          <w:rFonts w:ascii="Traditional Arabic" w:hAnsi="Traditional Arabic" w:cs="Traditional Arabic"/>
          <w:szCs w:val="28"/>
          <w:rtl/>
          <w:lang w:bidi="ar-EG"/>
        </w:rPr>
        <w:t>وباستشمامهما</w:t>
      </w:r>
      <w:proofErr w:type="spellEnd"/>
      <w:r w:rsidRPr="00D45630">
        <w:rPr>
          <w:rFonts w:ascii="Traditional Arabic" w:hAnsi="Traditional Arabic" w:cs="Traditional Arabic"/>
          <w:szCs w:val="28"/>
          <w:rtl/>
          <w:lang w:bidi="ar-EG"/>
        </w:rPr>
        <w:t xml:space="preserve"> اتضح انبعاث رائحة كريهة من أنفاسهما تشبه رائحة المسكر.</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وباستجوابهما اعترف الأول بشرب المسكر، وذكرا أنهما قاما </w:t>
      </w:r>
      <w:proofErr w:type="spellStart"/>
      <w:r w:rsidRPr="00D45630">
        <w:rPr>
          <w:rFonts w:ascii="Traditional Arabic" w:hAnsi="Traditional Arabic" w:cs="Traditional Arabic"/>
          <w:szCs w:val="28"/>
          <w:rtl/>
          <w:lang w:bidi="ar-EG"/>
        </w:rPr>
        <w:t>بإركاب</w:t>
      </w:r>
      <w:proofErr w:type="spellEnd"/>
      <w:r w:rsidRPr="00D45630">
        <w:rPr>
          <w:rFonts w:ascii="Traditional Arabic" w:hAnsi="Traditional Arabic" w:cs="Traditional Arabic"/>
          <w:szCs w:val="28"/>
          <w:rtl/>
          <w:lang w:bidi="ar-EG"/>
        </w:rPr>
        <w:t xml:space="preserve"> أشخاص لا يعرفانهم من إشارة الخطة وعندما حضرت الدوريات الأمنية لاذوا بالفرار (عولج موضوع الإطلاق والمسكر بالأوراق الأساسية)، وقد أسفر التحقيق معهما عن اتهامهما بحيازة سلاح دون ترخيص وذلك للأدلة والقرائن التالية:</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1- محضر الانتقال والمعاينة المنوه عنه المرفق لفة رقم (8).</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2- ما جاء بإفادة المواطنين (.....) و(.....) و(.....) المرفق لفة رقم (29).</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3- خطاب مدير شعبة الأسلحة والمتفجرات المنوه عنه المرفق لفة رقم (40).</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ما أقدما عليه فعل مخالف لنظام الأسلحة والذخائر، أطلب إثبات إدانتهما بما أسند إليهما والحكم عليهما وفقاً للمادة (40) من النظام المشار إليه."</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وبمثول المتهمين أمام الدائرة وبعد مواجهتهما بما نسب إليهما في لائحة الدعوى أجابا بأنه حصل مضاربة ولكن لم يكن هناك سكاكين أو أي سلاح، وأضاف المتهم الثاني (.....) أنه لم يشارك في المضاربة ولا علاقة له بها، حيث كان واقفاً عند السيارة التي كان راكباً فيها. وبسؤال المدعي العام عن إجابتيهما أجاب بأنه يكتفي بما جاء في لائحة الدعوى والأوراق المرفقة معها.</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الدائرة وهي بصدد مساءلة المتهمين عما نسب إليهما في لائحة الدعوى اطلعت على ما جاء فيها وعلى أوراق الدعوى، وأخصها الأدلة والقرائن التي قدمها المدعي العام في مواجهة المتهمين.</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محضر الانتقال والمعاينة المشار إليه في لائحة الدعوى أوضح وجود ظرف فارغ أمام مدخل الاستراحة المتواجد فيها الأشخاص المدعون، ولم يدلل على أن هذا الظرف يخص أياً من المتهمين المذكورين ولاحتمال أن يكون قد استعمل من غير المتهمين.</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وحيث إن ما جاء بإفادة المواطنين المذكورين في لائحة الدعوى لا يعدو أن يكون دعوى لم تحقق ولم تسمع أمام جهة قضائية حتى يمكن الاعتماد عليها، هذا فضلاً عن أنهم أوضحوا في إفادتهم هذه أنهم سمعوا صوت إطلاق نار بعد خروج المتهمين، وأنهم لا يعلمون من المطلق ولم يشاهدوا أي سلاح ناري مع المتهمين لما كان ذلك، وكان المتهمان قد أوضحا في التحقيقات أن هؤلاء هم من تضاربوا معهم فهم خصوم لهم وليسوا شهود واقع فقط.</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ما جاء في إفادة مدير شعبة الأسلحة والمتفجرات رقم (59/2/5/777) في 13/4/1429هـ من أنه لا يوجد أي سلاح مسجل باسم المتهمين.</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لم يقدم المدعي العام ما يدل دلالة قاطعة على ارتكاب المتهمين لما نسب إليهما في لائحة الدعوى وخلت الأوراق مما يقطع بارتكابهما لما أسند إليهما.</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ولاحتمال أن يكون السلاح خاصاً بالشخصين الهاربين الموضحين في لائحة الدعوى.</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أحكام الإدانة إنما تبنى على الجزم واليقين لا على الشك والتخمين.</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إنه بالبناءً على ما تقدم؛ فإن الدائرة تنتهي إلى القضاء بعدم إدانة المتهمين بحيازة سلاح دون ترخيص المنسوبة إليهما في لائحة الدعوى.</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بعدم إدانة (.....) و(.....) (.....) الجنسية بحيازة السلاح دون ترخيص، المنسوب إليهما في لائحة الدعوى؛ لما هو مبين بالأسباب.</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582611" w:rsidRPr="00D45630" w:rsidRDefault="00582611" w:rsidP="00582611">
      <w:pPr>
        <w:spacing w:line="400" w:lineRule="exact"/>
        <w:jc w:val="lowKashida"/>
        <w:rPr>
          <w:rFonts w:ascii="Traditional Arabic" w:hAnsi="Traditional Arabic" w:cs="Traditional Arabic"/>
          <w:szCs w:val="28"/>
          <w:lang w:bidi="ar-EG"/>
        </w:rPr>
      </w:pPr>
    </w:p>
    <w:p w:rsidR="00582611" w:rsidRPr="00D45630" w:rsidRDefault="00582611" w:rsidP="00582611">
      <w:pPr>
        <w:spacing w:line="400" w:lineRule="exact"/>
        <w:jc w:val="lowKashida"/>
        <w:rPr>
          <w:rFonts w:ascii="Traditional Arabic" w:hAnsi="Traditional Arabic" w:cs="Traditional Arabic"/>
          <w:szCs w:val="28"/>
          <w:rtl/>
          <w:lang w:bidi="ar-EG"/>
        </w:rPr>
      </w:pPr>
    </w:p>
    <w:p w:rsidR="00582611" w:rsidRPr="00D45630" w:rsidRDefault="00582611" w:rsidP="0058261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5429/1/ق لعام 1429هـ</w:t>
      </w:r>
    </w:p>
    <w:p w:rsidR="00582611" w:rsidRPr="00D45630" w:rsidRDefault="00582611" w:rsidP="0058261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11/د/ج/5 لعام 1429هـ</w:t>
      </w:r>
    </w:p>
    <w:p w:rsidR="00582611" w:rsidRPr="00D45630" w:rsidRDefault="00582611" w:rsidP="0058261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703/إس/2 لعام 1429هـ</w:t>
      </w:r>
    </w:p>
    <w:p w:rsidR="00582611" w:rsidRPr="00D45630" w:rsidRDefault="00582611" w:rsidP="0058261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25/11/1429هـ</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582611" w:rsidRPr="00D45630" w:rsidRDefault="00582611" w:rsidP="0058261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أسلحة- حيازة سلاح دون ترخيص- ثبوت وجود ترخيص حمل سلاح شخصي للمتهم.</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582611" w:rsidRPr="00D45630" w:rsidRDefault="00582611" w:rsidP="0058261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(40) من نظام الأسلحة والذخائر، الصادر بالمرسوم الملكي رقم (45/م) وتاريخ 25/7/1426هـ.</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أقامت هيئة التحقيق والادعاء العام الدعوى الجنائية بطلب الحكم على المتهم بمعاقبته بالعقوبة المنصوص عليها في المادة (40) من نظام الأسلحة والذخائر؛ لأنه حاز سلاحاً من نوع مسدس دون ترخيص له.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خلو لائحة الدعوى من تحديد نوع السلاح المستخدم أو رقم صناعته- ثبوت وجود ترخيص حمل سلاح شخصي للمتهم- أثر ذلك: اطمئنان الدائرة إلى أن التصريح الحاصل عليه المتهم عائد للسلاح محل الدعوى - مؤدى ذلك: عدم إدانة المتهم بجريمة حيازة سلاح بدون ترخيص.</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 فرع هيئة التحقيق والادعاء العام بمنطقة الرياض دعواه الجنائية الماثلة بموجب لائحة الدعوى العامة في القضية المفروزة رقم (2907500754) والتي جاء فيها: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"بصفتي مدعياً عاماً في دائرة الادعاء العام بمدينة الرياض أدعي على </w:t>
      </w:r>
      <w:r w:rsidRPr="00D45630">
        <w:rPr>
          <w:rFonts w:ascii="Traditional Arabic" w:hAnsi="Traditional Arabic" w:cs="Traditional Arabic"/>
          <w:szCs w:val="28"/>
          <w:rtl/>
        </w:rPr>
        <w:t xml:space="preserve">(.....) (.....) </w:t>
      </w:r>
      <w:r w:rsidRPr="00D45630">
        <w:rPr>
          <w:rFonts w:ascii="Traditional Arabic" w:hAnsi="Traditional Arabic" w:cs="Traditional Arabic"/>
          <w:szCs w:val="28"/>
          <w:rtl/>
          <w:lang w:bidi="ar-EG"/>
        </w:rPr>
        <w:t xml:space="preserve"> الجنسية بموجب السجل المدني رقم </w:t>
      </w:r>
      <w:r w:rsidRPr="00D45630">
        <w:rPr>
          <w:rFonts w:ascii="Traditional Arabic" w:hAnsi="Traditional Arabic" w:cs="Traditional Arabic"/>
          <w:szCs w:val="28"/>
          <w:rtl/>
        </w:rPr>
        <w:t>(.....</w:t>
      </w:r>
      <w:proofErr w:type="gramStart"/>
      <w:r w:rsidRPr="00D45630">
        <w:rPr>
          <w:rFonts w:ascii="Traditional Arabic" w:hAnsi="Traditional Arabic" w:cs="Traditional Arabic"/>
          <w:szCs w:val="28"/>
          <w:rtl/>
        </w:rPr>
        <w:t>)</w:t>
      </w:r>
      <w:r w:rsidRPr="00D45630">
        <w:rPr>
          <w:rFonts w:ascii="Traditional Arabic" w:hAnsi="Traditional Arabic" w:cs="Traditional Arabic"/>
          <w:szCs w:val="28"/>
          <w:rtl/>
          <w:lang w:bidi="ar-EG"/>
        </w:rPr>
        <w:t xml:space="preserve"> ،</w:t>
      </w:r>
      <w:proofErr w:type="gramEnd"/>
      <w:r w:rsidRPr="00D45630">
        <w:rPr>
          <w:rFonts w:ascii="Traditional Arabic" w:hAnsi="Traditional Arabic" w:cs="Traditional Arabic"/>
          <w:szCs w:val="28"/>
          <w:rtl/>
          <w:lang w:bidi="ar-EG"/>
        </w:rPr>
        <w:t xml:space="preserve"> موقوف بتاريخ 15/6/1429هـ بموجب أمر الإحالة وتمديد التوقيف رقم (هـ 1 ر/2/58322) وتاريخ 18/6/1429هـ على ذمة قضية أخرى.</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حيث إنه بتاريخ 14/6/1429هـ تسلم مركز شرطة الحمراء وغرناطة تقرير إحدى فرق الدوريات الأمنية المتضمن وجود شخص منوم في </w:t>
      </w:r>
      <w:proofErr w:type="spellStart"/>
      <w:r w:rsidRPr="00D45630">
        <w:rPr>
          <w:rFonts w:ascii="Traditional Arabic" w:hAnsi="Traditional Arabic" w:cs="Traditional Arabic"/>
          <w:szCs w:val="28"/>
          <w:rtl/>
          <w:lang w:bidi="ar-EG"/>
        </w:rPr>
        <w:t>مستشفي</w:t>
      </w:r>
      <w:proofErr w:type="spellEnd"/>
      <w:r w:rsidRPr="00D45630">
        <w:rPr>
          <w:rFonts w:ascii="Traditional Arabic" w:hAnsi="Traditional Arabic" w:cs="Traditional Arabic"/>
          <w:szCs w:val="28"/>
          <w:rtl/>
          <w:lang w:bidi="ar-EG"/>
        </w:rPr>
        <w:t xml:space="preserve"> الملك خالد الجامعي مصاب بطلق ناري. </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lang w:bidi="ar-EG"/>
        </w:rPr>
        <w:t xml:space="preserve">وبسماع أقوال المجني عليه </w:t>
      </w:r>
      <w:r w:rsidRPr="00D45630">
        <w:rPr>
          <w:rFonts w:ascii="Traditional Arabic" w:hAnsi="Traditional Arabic" w:cs="Traditional Arabic"/>
          <w:szCs w:val="28"/>
          <w:rtl/>
        </w:rPr>
        <w:t xml:space="preserve">(.....)، أفاد بأنه تعرض لإطلاق نار في قدمه اليمنى مما أدى إلى </w:t>
      </w:r>
      <w:r w:rsidRPr="00D45630">
        <w:rPr>
          <w:rFonts w:ascii="Traditional Arabic" w:hAnsi="Traditional Arabic" w:cs="Traditional Arabic"/>
          <w:szCs w:val="28"/>
          <w:rtl/>
          <w:lang w:bidi="ar-EG"/>
        </w:rPr>
        <w:t>إ</w:t>
      </w:r>
      <w:r w:rsidRPr="00D45630">
        <w:rPr>
          <w:rFonts w:ascii="Traditional Arabic" w:hAnsi="Traditional Arabic" w:cs="Traditional Arabic"/>
          <w:szCs w:val="28"/>
          <w:rtl/>
        </w:rPr>
        <w:t xml:space="preserve">صابته. </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وباستجوابه أقر بإطلاق النار من مسدس ربع عدد طلقتين على المجني عليه. </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وقد أسفر التحقيق عن اتهامه بحيازة سلاح نوع مسدس دون ترخيص وفقاً لقرار الاتهام رقم (هـ1ر/2/167) لعام 1429هـ، وذلك لإقراره المرفق لفة (21).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rPr>
        <w:t xml:space="preserve">وببحث سوابقه عثر له على سابقة واحدة مسجلة عليه هي مضاربة.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وحيث إن ما أقدم عليه المذكور فعل مجرم ومعاقب عليه، أطلب إثبات ما أسند إليه والحكم عليه بالعقوبة الواردة في المادة (40) من نظام الأسلحة والذخائر الصادرة بالمرسوم الملكي الكريم رقم (45/م) وتاريخ 25/7/1426هـ".</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lang w:bidi="ar-EG"/>
        </w:rPr>
        <w:t xml:space="preserve">وبمثول المتهم أمام الدائرة وبعد مواجهته بما نسب إليه في لائحة الدعوى أجاب بأن ما نسب إليه من حيازة سلاح نوع مسدس فإنه صحيح، وأن هذه الحيازة كانت بترخيص لهذا السلاح؛ ونظراً لإجابة المتهم وما جاء أيضاً في أقواله أثناء التحقيق معه من قبل عضو هيئة التحقيق والادعاء العام المحقق بالدائرة نفسها من أن سلاحه هذا مصرح به، فقد تم سؤال المدعي العام عما ورد في أقوال المتهم من أنه يحمل تصريحاً لسلاحه فذكر المدعي العام أن المتهم لم يقدم هذا التصريح، وبعرض ذلك على المتهم أجاب بأنه لم يطلب منه التصريح وبأنه يحتفظ بالتصريح في منزله وباستطاعته إحضاره للدائرة. وفي جلسة لاحقة حضر ابن أخ المتهم </w:t>
      </w:r>
      <w:r w:rsidRPr="00D45630">
        <w:rPr>
          <w:rFonts w:ascii="Traditional Arabic" w:hAnsi="Traditional Arabic" w:cs="Traditional Arabic"/>
          <w:szCs w:val="28"/>
          <w:rtl/>
        </w:rPr>
        <w:t xml:space="preserve">(.....) وقدم تصريح حمل سلاح شخصي رقم (72314/2) صادر من إمارة منطقة الرياض ومدون به معلومات عن المتهم ونوع السلاح وعياره وصناعته وتاريخ الانتهاء 18/2/1438هـ وقد تم أخذ صورة له والتأشير عليها بأنها مطابقة لأصلها وأودعت ملف الدعوى، وبجلسة اليوم كرر المتهم أقواله السابقة وأكد على أنه يحمل تصريحاً لسلاحه، وأن ابن أخيه قدمه للدائرة، وباطلاع المدعي العام على صورة التصريح المشار إليها ذكر أنه ليس لديه رد، وأنه يترك تقدير هذا للدائرة، وقرر المتهم والمدعي العام أنه ليس لديهما ما يضيفانه. </w:t>
      </w:r>
    </w:p>
    <w:p w:rsidR="00582611" w:rsidRPr="00D45630" w:rsidRDefault="00582611" w:rsidP="00582611">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الأسباب</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rPr>
        <w:t xml:space="preserve">وحيث إنه بصدد مساءلة </w:t>
      </w:r>
      <w:r w:rsidRPr="00D45630">
        <w:rPr>
          <w:rFonts w:ascii="Traditional Arabic" w:hAnsi="Traditional Arabic" w:cs="Traditional Arabic"/>
          <w:szCs w:val="28"/>
          <w:rtl/>
          <w:lang w:bidi="ar-EG"/>
        </w:rPr>
        <w:t xml:space="preserve">المتهم عما نسب إليه في لائحة الدعوى، فقد اطلعت الدائرة على أوراق الدعوى وعلى ما جاء فيها، وأخصها أدلة الاتهام التي أوردتها جهة الادعاء. </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هذه الدعوى تتحصل في أن المتهم حاز سلاحاً من نوع مسدس دون ترخيص له وقد جاءت هذه الدعوى حسبما يتضح من أوراقها، ومن لائحة الدعوى جاءت دون ضبط لذلك السلاح أو معرفة رقمه وماركته وصناعته. ولما كان ذلك وكان المتهم قد قدم "تصريح حمل سلاح شخصي" من نوع مسدس على النحو السالف ذكره، فإن الدائرة لذلك تطمئن إلى أن هذه التصريح عائد لذلك السلاح المشار إليه في الدعوى وتجزم بأن المتهم يحمل هذا التصريح. وما ذاك إلا لأن أوراق الدعوى تؤيده، فقد ذكر المتهم في التحقيقات أنه يحمل تصريحاً لسلاحه وأيضاً اكتفاء المدعي العام بأوراق الدعوى وعدم إضافته لأي رد في الجلسة على نحو ما تقدم.</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إنه بالبناءً على ما تقدم، فإن الدائرة تقضي بعدم إدانة المتهم بحيازة السلاح الموضح في لائحة الدعوى دون ترخيص. </w:t>
      </w:r>
    </w:p>
    <w:p w:rsidR="00582611" w:rsidRPr="00D45630" w:rsidRDefault="00582611" w:rsidP="00582611">
      <w:pPr>
        <w:spacing w:line="400" w:lineRule="exact"/>
        <w:rPr>
          <w:rFonts w:ascii="Traditional Arabic" w:hAnsi="Traditional Arabic" w:cs="Traditional Arabic"/>
          <w:szCs w:val="28"/>
          <w:rtl/>
        </w:rPr>
      </w:pPr>
      <w:r w:rsidRPr="00D45630">
        <w:rPr>
          <w:rFonts w:ascii="Traditional Arabic" w:hAnsi="Traditional Arabic" w:cs="Traditional Arabic"/>
          <w:szCs w:val="28"/>
          <w:rtl/>
          <w:lang w:bidi="ar-EG"/>
        </w:rPr>
        <w:t>لذلك حكمت الدائرة بعدم إدانة (</w:t>
      </w:r>
      <w:r w:rsidRPr="00D45630">
        <w:rPr>
          <w:rFonts w:ascii="Traditional Arabic" w:hAnsi="Traditional Arabic" w:cs="Traditional Arabic"/>
          <w:szCs w:val="28"/>
          <w:rtl/>
        </w:rPr>
        <w:t xml:space="preserve">.....) </w:t>
      </w:r>
      <w:r w:rsidRPr="00D45630">
        <w:rPr>
          <w:rFonts w:ascii="Traditional Arabic" w:hAnsi="Traditional Arabic" w:cs="Traditional Arabic"/>
          <w:szCs w:val="28"/>
          <w:rtl/>
          <w:lang w:bidi="ar-EG"/>
        </w:rPr>
        <w:t xml:space="preserve"> </w:t>
      </w:r>
      <w:r w:rsidRPr="00D45630">
        <w:rPr>
          <w:rFonts w:ascii="Traditional Arabic" w:hAnsi="Traditional Arabic" w:cs="Traditional Arabic"/>
          <w:szCs w:val="28"/>
          <w:rtl/>
        </w:rPr>
        <w:t>(.....)</w:t>
      </w:r>
      <w:r w:rsidRPr="00D45630">
        <w:rPr>
          <w:rFonts w:ascii="Traditional Arabic" w:hAnsi="Traditional Arabic" w:cs="Traditional Arabic"/>
          <w:szCs w:val="28"/>
          <w:rtl/>
          <w:lang w:bidi="ar-EG"/>
        </w:rPr>
        <w:t xml:space="preserve"> </w:t>
      </w:r>
      <w:r w:rsidRPr="00D45630">
        <w:rPr>
          <w:rFonts w:ascii="Traditional Arabic" w:hAnsi="Traditional Arabic" w:cs="Traditional Arabic"/>
          <w:szCs w:val="28"/>
          <w:rtl/>
        </w:rPr>
        <w:t>الجنسية بما نسب إليه من حيازة سلاح نوع مسدس دون ترخيص الموضحة في لائحة الدعوى؛ لما هو مبين بالأسباب.</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582611" w:rsidRPr="00D45630" w:rsidRDefault="00582611" w:rsidP="00582611">
      <w:pPr>
        <w:spacing w:line="400" w:lineRule="exact"/>
        <w:rPr>
          <w:rFonts w:ascii="Traditional Arabic" w:hAnsi="Traditional Arabic" w:cs="Traditional Arabic"/>
          <w:szCs w:val="28"/>
          <w:lang w:bidi="ar-EG"/>
        </w:rPr>
      </w:pPr>
    </w:p>
    <w:p w:rsidR="00582611" w:rsidRPr="00D45630" w:rsidRDefault="00582611" w:rsidP="00582611">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rPr>
        <w:lastRenderedPageBreak/>
        <w:t>رقم القضية: 1018/1/ق لعام 1428هـ</w:t>
      </w:r>
    </w:p>
    <w:p w:rsidR="00582611" w:rsidRPr="00D45630" w:rsidRDefault="00582611" w:rsidP="00582611">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الحكم الابتدائي:77/د/ج/4 لعام 1428هـ</w:t>
      </w:r>
    </w:p>
    <w:p w:rsidR="00582611" w:rsidRPr="00D45630" w:rsidRDefault="00582611" w:rsidP="00582611">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حكم الاستئناف: 12/ت/2 لعام 1429هـ</w:t>
      </w:r>
    </w:p>
    <w:p w:rsidR="00582611" w:rsidRPr="00D45630" w:rsidRDefault="00582611" w:rsidP="00582611">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تاريخ الجلسة: 6/1/1429هـ</w:t>
      </w:r>
    </w:p>
    <w:p w:rsidR="00582611" w:rsidRPr="00D45630" w:rsidRDefault="00582611" w:rsidP="00582611">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582611" w:rsidRPr="00D45630" w:rsidRDefault="00582611" w:rsidP="00582611">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أسلحة - استعمال السلاح المرخص بحمله في غير الغرض المرخص به - إنكار الاتهام - شهود الإثبات خصوم للمتهم.</w:t>
      </w:r>
    </w:p>
    <w:p w:rsidR="00582611" w:rsidRPr="00D45630" w:rsidRDefault="00582611" w:rsidP="00582611">
      <w:pPr>
        <w:pStyle w:val="a3"/>
        <w:bidi/>
        <w:spacing w:line="400" w:lineRule="exact"/>
        <w:jc w:val="center"/>
        <w:rPr>
          <w:rFonts w:ascii="Traditional Arabic" w:hAnsi="Traditional Arabic" w:cs="Traditional Arabic"/>
          <w:b/>
          <w:bCs/>
          <w:rtl/>
        </w:rPr>
      </w:pPr>
      <w:r w:rsidRPr="00D45630">
        <w:rPr>
          <w:rFonts w:ascii="Traditional Arabic" w:hAnsi="Traditional Arabic" w:cs="Traditional Arabic"/>
          <w:b/>
          <w:bCs/>
          <w:szCs w:val="28"/>
          <w:rtl/>
        </w:rPr>
        <w:t>الأنظمة واللوائح</w:t>
      </w:r>
    </w:p>
    <w:p w:rsidR="00582611" w:rsidRPr="00D45630" w:rsidRDefault="00582611" w:rsidP="00582611">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 xml:space="preserve">-المادة (41) فقرة (أ) من نظام الأسلحة والذخائر الصادر بالمرسوم الملكي </w:t>
      </w:r>
      <w:proofErr w:type="gramStart"/>
      <w:r w:rsidRPr="00D45630">
        <w:rPr>
          <w:rFonts w:ascii="Traditional Arabic" w:hAnsi="Traditional Arabic" w:cs="Traditional Arabic"/>
          <w:szCs w:val="28"/>
          <w:rtl/>
        </w:rPr>
        <w:t>رقم  (</w:t>
      </w:r>
      <w:proofErr w:type="gramEnd"/>
      <w:r w:rsidRPr="00D45630">
        <w:rPr>
          <w:rFonts w:ascii="Traditional Arabic" w:hAnsi="Traditional Arabic" w:cs="Traditional Arabic"/>
          <w:szCs w:val="28"/>
          <w:rtl/>
        </w:rPr>
        <w:t>45/م) وتاريخ 25/7/1426هـ.</w:t>
      </w:r>
    </w:p>
    <w:p w:rsidR="00582611" w:rsidRPr="00D45630" w:rsidRDefault="00582611" w:rsidP="00582611">
      <w:pPr>
        <w:pStyle w:val="a3"/>
        <w:bidi/>
        <w:spacing w:line="400" w:lineRule="exact"/>
        <w:jc w:val="center"/>
        <w:rPr>
          <w:rFonts w:ascii="Traditional Arabic" w:hAnsi="Traditional Arabic" w:cs="Traditional Arabic"/>
          <w:b/>
          <w:bCs/>
          <w:rtl/>
        </w:rPr>
      </w:pPr>
      <w:r w:rsidRPr="00D45630">
        <w:rPr>
          <w:rFonts w:ascii="Traditional Arabic" w:hAnsi="Traditional Arabic" w:cs="Traditional Arabic"/>
          <w:b/>
          <w:bCs/>
          <w:szCs w:val="28"/>
          <w:rtl/>
        </w:rPr>
        <w:t>الملخص</w:t>
      </w:r>
    </w:p>
    <w:p w:rsidR="00582611" w:rsidRPr="00D45630" w:rsidRDefault="00582611" w:rsidP="00582611">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أقامت هيئة التحقيق والادعاء العام الدعوى الجنائية بطلب الحكم على المتهم بمعاقبته وفقاً للمادة (41) فقرة (أ) من نظام الأسلحة والذخائر؛ لاستعماله السلاح المرخص بحمله في غير الغرض المرخص له به؛ لأنه قام بإطلاق النار في الهواء على إثر مضاربة بينه وبين مجموعة أشخاص - ما نسب إلى المتهم من استعمال السلاح المرخص بحمله في غير الغرض المرخص له به غير ثابت في حقه - وجه ذلك: إنكار المتهم للاتهام - شهود الإثبات هم أطراف في المضاربة مع المتهم وخصومه - إثبات التقرير الطبي لإصابة المتهم بعدة جراح وكدمات - أثر ذلك: عدم الإدانة.</w:t>
      </w:r>
    </w:p>
    <w:p w:rsidR="00582611" w:rsidRPr="00D45630" w:rsidRDefault="00582611" w:rsidP="00582611">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الوقائع</w:t>
      </w:r>
    </w:p>
    <w:p w:rsidR="00582611" w:rsidRPr="00D45630" w:rsidRDefault="00582611" w:rsidP="00582611">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أقام فرع هيئة التحقيق والادعاء العام بمنطقة حائل هذه الدعوى الجنائية بموجب لائحة الدعوى رقم (16/52) ضد المتهم المذكور وجاء فيها؛ لأنه بتاريخ 24/1/1428 تقدم للجهات الأمنية المواطن (.....) ببلاغ مفاده: حصول مضاربة بين مجموعة أشخاص داخل الحي وقيام المدعى عليه بإطلاق النار من مسدس في الهواء وكان يرافقه (.....) وقيامهم بالاعتداء على (....</w:t>
      </w:r>
      <w:proofErr w:type="gramStart"/>
      <w:r w:rsidRPr="00D45630">
        <w:rPr>
          <w:rFonts w:ascii="Traditional Arabic" w:hAnsi="Traditional Arabic" w:cs="Traditional Arabic"/>
          <w:szCs w:val="28"/>
          <w:rtl/>
        </w:rPr>
        <w:t>.),</w:t>
      </w:r>
      <w:proofErr w:type="gramEnd"/>
      <w:r w:rsidRPr="00D45630">
        <w:rPr>
          <w:rFonts w:ascii="Traditional Arabic" w:hAnsi="Traditional Arabic" w:cs="Traditional Arabic"/>
          <w:szCs w:val="28"/>
          <w:rtl/>
        </w:rPr>
        <w:t xml:space="preserve"> وبانتقال الدوريات الأمنية والقبض عليهم عثر على مسدس وثلاث طلقات فارغة منه، ولوحظ أن المدعى عليه كان بحالة غير طبيعية. وبضبط شهادة المواطن (.....) أفاد بأنه عند خروجه من منزله في الساعة الحادية عشرة والنصف مساءً شاهد مضاربة بين (.....) والمدعى عليه، وشاهد الأخير وهو يقوم بإطلاق النار من مسدسه عدة طلقات. وبسماع أقوال المواطن (.....) أفاد بأنه عندما كان يسير في الطريق وهو مولع النور العالي قام المدعى عليه بإيقافه وقام بإطلاق النار عليه ولم يحدث له أية إصابة وذكر في أقواله الأولية أنه قام بضرب المدعى عليه. وباستجوابه ذكر أنه كان يسير في الطريق وقابله المواطن (.....) وطلب منه التوقف، ثم قام بالاعتداء عليه بالضرب وذكر أن المسدس رسمي، وأن الذي أطلق النار أخصامه؛ حيث أخذوا مسدسه وقاموا بإطلاق النار، وأفاد بأن (.....) قام بضربه مما نتج عنه إصابته. وباستجواب (.....) ذكر أن المدعى عليه طلب منه توصيله إلى حي الخب، وعندما شاهد (.....) طلب منه التوقف ونزل وحصل بينهما مضاربة وسمع إطلاق النار ولا يعلم من الذي قام بإطلاقه </w:t>
      </w:r>
      <w:r w:rsidRPr="00D45630">
        <w:rPr>
          <w:rFonts w:ascii="Traditional Arabic" w:hAnsi="Traditional Arabic" w:cs="Traditional Arabic"/>
          <w:szCs w:val="28"/>
          <w:rtl/>
          <w:lang w:val="en-US" w:bidi="ar-EG"/>
        </w:rPr>
        <w:t>(</w:t>
      </w:r>
      <w:r w:rsidRPr="00D45630">
        <w:rPr>
          <w:rFonts w:ascii="Traditional Arabic" w:hAnsi="Traditional Arabic" w:cs="Traditional Arabic"/>
          <w:szCs w:val="28"/>
          <w:rtl/>
        </w:rPr>
        <w:t>عولج موضوع المضاربة وإطلاق النار بالأوراق الأساسية).</w:t>
      </w:r>
    </w:p>
    <w:p w:rsidR="00582611" w:rsidRPr="00D45630" w:rsidRDefault="00582611" w:rsidP="00582611">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وقد ورد خطاب مدير الدوريات الأمنية رقم 3(6/13/508) وتاريخ 25/1/1428 المتضمن أن المسدس عهدة مسلمة للمدعى عليه، وقد أسفر التحقيق معه عن اتهامه باستعمال سلاح مرخص له في غير الغرض المرخص له به، وذلك للأدلة والقرائن التالية:</w:t>
      </w:r>
    </w:p>
    <w:p w:rsidR="00582611" w:rsidRPr="00D45630" w:rsidRDefault="00582611" w:rsidP="00582611">
      <w:pPr>
        <w:pStyle w:val="a3"/>
        <w:numPr>
          <w:ilvl w:val="0"/>
          <w:numId w:val="73"/>
        </w:numPr>
        <w:tabs>
          <w:tab w:val="left" w:pos="285"/>
        </w:tabs>
        <w:bidi/>
        <w:spacing w:line="400" w:lineRule="exact"/>
        <w:ind w:left="0" w:firstLine="0"/>
        <w:jc w:val="both"/>
        <w:rPr>
          <w:rFonts w:ascii="Traditional Arabic" w:hAnsi="Traditional Arabic" w:cs="Traditional Arabic"/>
          <w:rtl/>
        </w:rPr>
      </w:pPr>
      <w:r w:rsidRPr="00D45630">
        <w:rPr>
          <w:rFonts w:ascii="Traditional Arabic" w:hAnsi="Traditional Arabic" w:cs="Traditional Arabic"/>
          <w:szCs w:val="28"/>
          <w:rtl/>
        </w:rPr>
        <w:t>ما جاء في أقواله المنوه عنها المدونة على اللفة رقم (20- 30).</w:t>
      </w:r>
    </w:p>
    <w:p w:rsidR="00582611" w:rsidRPr="00D45630" w:rsidRDefault="00582611" w:rsidP="00582611">
      <w:pPr>
        <w:pStyle w:val="a3"/>
        <w:numPr>
          <w:ilvl w:val="0"/>
          <w:numId w:val="73"/>
        </w:numPr>
        <w:tabs>
          <w:tab w:val="left" w:pos="285"/>
        </w:tabs>
        <w:bidi/>
        <w:spacing w:line="400" w:lineRule="exact"/>
        <w:ind w:left="0" w:firstLine="0"/>
        <w:jc w:val="both"/>
        <w:rPr>
          <w:rFonts w:ascii="Traditional Arabic" w:hAnsi="Traditional Arabic" w:cs="Traditional Arabic"/>
          <w:rtl/>
        </w:rPr>
      </w:pPr>
      <w:r w:rsidRPr="00D45630">
        <w:rPr>
          <w:rFonts w:ascii="Traditional Arabic" w:hAnsi="Traditional Arabic" w:cs="Traditional Arabic"/>
          <w:szCs w:val="28"/>
          <w:rtl/>
        </w:rPr>
        <w:t>شهادة الشهود المنوه عنها المدون على اللفة (5- ٦).</w:t>
      </w:r>
    </w:p>
    <w:p w:rsidR="00582611" w:rsidRPr="00D45630" w:rsidRDefault="00582611" w:rsidP="00582611">
      <w:pPr>
        <w:pStyle w:val="a3"/>
        <w:numPr>
          <w:ilvl w:val="0"/>
          <w:numId w:val="73"/>
        </w:numPr>
        <w:tabs>
          <w:tab w:val="left" w:pos="285"/>
        </w:tabs>
        <w:bidi/>
        <w:spacing w:line="400" w:lineRule="exact"/>
        <w:ind w:left="0" w:firstLine="0"/>
        <w:jc w:val="both"/>
        <w:rPr>
          <w:rFonts w:ascii="Traditional Arabic" w:hAnsi="Traditional Arabic" w:cs="Traditional Arabic"/>
          <w:rtl/>
        </w:rPr>
      </w:pPr>
      <w:r w:rsidRPr="00D45630">
        <w:rPr>
          <w:rFonts w:ascii="Traditional Arabic" w:hAnsi="Traditional Arabic" w:cs="Traditional Arabic"/>
          <w:szCs w:val="28"/>
          <w:rtl/>
        </w:rPr>
        <w:t>محضر الدوريات الأمنية لفة رقم (15).</w:t>
      </w:r>
    </w:p>
    <w:p w:rsidR="00582611" w:rsidRPr="00D45630" w:rsidRDefault="00582611" w:rsidP="00582611">
      <w:pPr>
        <w:pStyle w:val="a3"/>
        <w:numPr>
          <w:ilvl w:val="0"/>
          <w:numId w:val="73"/>
        </w:numPr>
        <w:tabs>
          <w:tab w:val="left" w:pos="285"/>
        </w:tabs>
        <w:bidi/>
        <w:spacing w:line="400" w:lineRule="exact"/>
        <w:ind w:left="0" w:firstLine="0"/>
        <w:jc w:val="both"/>
        <w:rPr>
          <w:rFonts w:ascii="Traditional Arabic" w:hAnsi="Traditional Arabic" w:cs="Traditional Arabic"/>
          <w:rtl/>
        </w:rPr>
      </w:pPr>
      <w:r w:rsidRPr="00D45630">
        <w:rPr>
          <w:rFonts w:ascii="Traditional Arabic" w:hAnsi="Traditional Arabic" w:cs="Traditional Arabic"/>
          <w:szCs w:val="28"/>
          <w:rtl/>
        </w:rPr>
        <w:lastRenderedPageBreak/>
        <w:t>محضر المواجهة المنوه عنه المدون على اللفة (25).</w:t>
      </w:r>
    </w:p>
    <w:p w:rsidR="00582611" w:rsidRPr="00D45630" w:rsidRDefault="00582611" w:rsidP="00582611">
      <w:pPr>
        <w:pStyle w:val="a3"/>
        <w:numPr>
          <w:ilvl w:val="0"/>
          <w:numId w:val="73"/>
        </w:numPr>
        <w:tabs>
          <w:tab w:val="left" w:pos="285"/>
        </w:tabs>
        <w:bidi/>
        <w:spacing w:line="400" w:lineRule="exact"/>
        <w:ind w:left="0" w:firstLine="0"/>
        <w:jc w:val="both"/>
        <w:rPr>
          <w:rFonts w:ascii="Traditional Arabic" w:hAnsi="Traditional Arabic" w:cs="Traditional Arabic"/>
          <w:rtl/>
        </w:rPr>
      </w:pPr>
      <w:r w:rsidRPr="00D45630">
        <w:rPr>
          <w:rFonts w:ascii="Traditional Arabic" w:hAnsi="Traditional Arabic" w:cs="Traditional Arabic"/>
          <w:szCs w:val="28"/>
          <w:rtl/>
        </w:rPr>
        <w:t>الخطاب المنوه عنه لفة (٤٠).</w:t>
      </w:r>
    </w:p>
    <w:p w:rsidR="00582611" w:rsidRPr="00D45630" w:rsidRDefault="00582611" w:rsidP="00582611">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وبالبحث في سجله الجنائي لم يعثر له على سوابق مسجلة حتى تاريخه.</w:t>
      </w:r>
    </w:p>
    <w:p w:rsidR="00582611" w:rsidRPr="00D45630" w:rsidRDefault="00582611" w:rsidP="00582611">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 xml:space="preserve">ثم انتهى المدعي العام في دعواه إلى طلب إدانة </w:t>
      </w:r>
      <w:proofErr w:type="gramStart"/>
      <w:r w:rsidRPr="00D45630">
        <w:rPr>
          <w:rFonts w:ascii="Traditional Arabic" w:hAnsi="Traditional Arabic" w:cs="Traditional Arabic"/>
          <w:szCs w:val="28"/>
          <w:rtl/>
        </w:rPr>
        <w:t>المتهم,</w:t>
      </w:r>
      <w:proofErr w:type="gramEnd"/>
      <w:r w:rsidRPr="00D45630">
        <w:rPr>
          <w:rFonts w:ascii="Traditional Arabic" w:hAnsi="Traditional Arabic" w:cs="Traditional Arabic"/>
          <w:szCs w:val="28"/>
          <w:rtl/>
        </w:rPr>
        <w:t xml:space="preserve"> بما نسب إليه من استعمال السلاح المرخص في غير الغرض المرخص له به ومعاقبته وفقا للمادة (41) فقرة (أ) من نظام الأسلحة والذخائر.</w:t>
      </w:r>
    </w:p>
    <w:p w:rsidR="00582611" w:rsidRPr="00D45630" w:rsidRDefault="00582611" w:rsidP="00582611">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وبعد إحالة القضية إلى الدائرة حددت لها جلسة هذا اليوم وحضرها المدعي العام (.....) والمتهم. وبعد قراءة لائحة الدعوى على المتهم جرى سؤاله عما نسب إليه فأجاب قائلاً: (ما نسب إليَّ في لائحة الدعوى غير صحيح، والصحيح أنني كنت راكب سيارة زميلي وهو يقود السيارة واعترضتنا سيارة وأوقفتنا، ونزل من هذه السيارة ثلاثة أشخاص وفتحوا باب السيارة وسحبوني وألقوا بي على الأرض وضربوني، ولم أفق إلا في المستشفى، وأثناء ضرب هؤلاء الأشخاص في أخذوا المسدس وأطلقوا النار في الهواء، وعلمت فيما بعد أن الشرطة حضرت في الموقع واستلمت المسدس من يد (.....)، وسبب المضاربة التي بيني وبين (.....) المذكور ومن معه أنني سبق وأن قبضت على (.....) وهو يحاول إطلاق النار على سيارة الدورية من رشاش كان بيديه، وبعد ذلك هددني بالانتقام، هذا ما لدي وأكتفي بما ذكرت). وبعد ذلك جرى سؤال المدعي العام عن إجابته عما ذكره المتهم فأجاب بأنه يكتفي بما قدمه، ثم ختم طرفا الدعوى أقوالهما.</w:t>
      </w:r>
    </w:p>
    <w:p w:rsidR="00582611" w:rsidRPr="00D45630" w:rsidRDefault="00582611" w:rsidP="00582611">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الأسباب</w:t>
      </w:r>
    </w:p>
    <w:p w:rsidR="00582611" w:rsidRPr="00D45630" w:rsidRDefault="00582611" w:rsidP="00582611">
      <w:pPr>
        <w:pStyle w:val="a3"/>
        <w:bidi/>
        <w:spacing w:line="400" w:lineRule="exact"/>
        <w:jc w:val="both"/>
        <w:rPr>
          <w:rFonts w:ascii="Traditional Arabic" w:hAnsi="Traditional Arabic" w:cs="Traditional Arabic"/>
          <w:rtl/>
        </w:rPr>
      </w:pPr>
      <w:r w:rsidRPr="00D45630">
        <w:rPr>
          <w:rFonts w:ascii="Traditional Arabic" w:hAnsi="Traditional Arabic" w:cs="Traditional Arabic"/>
          <w:szCs w:val="28"/>
          <w:rtl/>
        </w:rPr>
        <w:t>وعليه، وبناءً على الدعوى والإجابة وبعد الاطلاع على أوراق القضية، فإن ما نسب إلى المتهم من استعمال السلاح المرخص به غير ثابت في حقه؛ حيث أنكر ما نسب إليه في لائحة الدعوى؛ ولأنه لا يوجد في شهادة الشهود ما يؤكد قيام المتهم بما نسب إليه، فإن الإفادات التي تم ضبطها في محاضر التحقيق أحدها منسوب للمدعو (.....) وهو طرف في هذه المضاربة وخصم للمتهم ولا يعتبر شاهداً، والإفادة الأخرى للمدعو (.....) وهو كذلك ابن عم للمدعو (.....) ولمن معه من أشخاص كانوا طرفاً في المضاربة مما يبعث الشك في إفادته؛ ولأنه ثابت من أوراق القضية قيام المدعو (.....) ومعه عدة أشخاص بالمضاربة مع المتهم، كما أن المتهم ثابت إصابته بعدة جراح وكدمات طبقاً للتقرير الطبي المرفق؛ ولأن الإدانة لا تبنى على الشك والتخمين بل على القطع واليقين، فإن ما ساقته لائحة الدعوى من أدلة اتهام لا ترقى لدرجة إدانة المتهم، مما تنتهي معه الدائرة إلى عدم إدانته بما نسب إليه.</w:t>
      </w:r>
    </w:p>
    <w:p w:rsidR="00582611" w:rsidRPr="00D45630" w:rsidRDefault="00582611" w:rsidP="00582611">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 xml:space="preserve">لذلك حكمت الدائرة بعدم </w:t>
      </w:r>
      <w:proofErr w:type="gramStart"/>
      <w:r w:rsidRPr="00D45630">
        <w:rPr>
          <w:rFonts w:ascii="Traditional Arabic" w:hAnsi="Traditional Arabic" w:cs="Traditional Arabic"/>
          <w:szCs w:val="28"/>
          <w:rtl/>
        </w:rPr>
        <w:t>إدانة  (</w:t>
      </w:r>
      <w:proofErr w:type="gramEnd"/>
      <w:r w:rsidRPr="00D45630">
        <w:rPr>
          <w:rFonts w:ascii="Traditional Arabic" w:hAnsi="Traditional Arabic" w:cs="Traditional Arabic"/>
          <w:szCs w:val="28"/>
          <w:rtl/>
        </w:rPr>
        <w:t xml:space="preserve">.....) (..... </w:t>
      </w:r>
      <w:proofErr w:type="gramStart"/>
      <w:r w:rsidRPr="00D45630">
        <w:rPr>
          <w:rFonts w:ascii="Traditional Arabic" w:hAnsi="Traditional Arabic" w:cs="Traditional Arabic"/>
          <w:szCs w:val="28"/>
          <w:rtl/>
        </w:rPr>
        <w:t>الجنسية)  بما</w:t>
      </w:r>
      <w:proofErr w:type="gramEnd"/>
      <w:r w:rsidRPr="00D45630">
        <w:rPr>
          <w:rFonts w:ascii="Traditional Arabic" w:hAnsi="Traditional Arabic" w:cs="Traditional Arabic"/>
          <w:szCs w:val="28"/>
          <w:rtl/>
        </w:rPr>
        <w:t xml:space="preserve"> نُسِبَ إليه.</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582611" w:rsidRPr="00D45630" w:rsidRDefault="00582611" w:rsidP="00582611">
      <w:pPr>
        <w:spacing w:line="400" w:lineRule="exact"/>
        <w:rPr>
          <w:rFonts w:ascii="Traditional Arabic" w:hAnsi="Traditional Arabic" w:cs="Traditional Arabic"/>
          <w:szCs w:val="28"/>
          <w:rtl/>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rPr>
        <w:lastRenderedPageBreak/>
        <w:t>رقم القضية: 5801/2/ق لعام 1428هـ</w:t>
      </w:r>
    </w:p>
    <w:p w:rsidR="00582611" w:rsidRPr="00D45630" w:rsidRDefault="00582611" w:rsidP="00582611">
      <w:pPr>
        <w:spacing w:line="400" w:lineRule="exact"/>
        <w:rPr>
          <w:rFonts w:ascii="Traditional Arabic" w:hAnsi="Traditional Arabic" w:cs="Traditional Arabic"/>
          <w:szCs w:val="28"/>
          <w:rtl/>
        </w:rPr>
      </w:pPr>
      <w:r w:rsidRPr="00D45630">
        <w:rPr>
          <w:rFonts w:ascii="Traditional Arabic" w:hAnsi="Traditional Arabic" w:cs="Traditional Arabic"/>
          <w:szCs w:val="28"/>
          <w:rtl/>
        </w:rPr>
        <w:t>رقم الحكم الابتدائي: 472/د/ج/7 لعام 1428هـ</w:t>
      </w:r>
    </w:p>
    <w:p w:rsidR="00582611" w:rsidRPr="00D45630" w:rsidRDefault="00582611" w:rsidP="00582611">
      <w:pPr>
        <w:spacing w:line="400" w:lineRule="exact"/>
        <w:rPr>
          <w:rFonts w:ascii="Traditional Arabic" w:hAnsi="Traditional Arabic" w:cs="Traditional Arabic"/>
          <w:szCs w:val="28"/>
          <w:rtl/>
        </w:rPr>
      </w:pPr>
      <w:r w:rsidRPr="00D45630">
        <w:rPr>
          <w:rFonts w:ascii="Traditional Arabic" w:hAnsi="Traditional Arabic" w:cs="Traditional Arabic"/>
          <w:szCs w:val="28"/>
          <w:rtl/>
        </w:rPr>
        <w:t>رقم حكم الاستئناف: 690/إس/2 لعام 1429هـ</w:t>
      </w:r>
    </w:p>
    <w:p w:rsidR="00582611" w:rsidRPr="00D45630" w:rsidRDefault="00582611" w:rsidP="00582611">
      <w:pPr>
        <w:spacing w:line="400" w:lineRule="exact"/>
        <w:rPr>
          <w:rFonts w:ascii="Traditional Arabic" w:hAnsi="Traditional Arabic" w:cs="Traditional Arabic"/>
          <w:szCs w:val="28"/>
          <w:rtl/>
        </w:rPr>
      </w:pPr>
      <w:r w:rsidRPr="00D45630">
        <w:rPr>
          <w:rFonts w:ascii="Traditional Arabic" w:hAnsi="Traditional Arabic" w:cs="Traditional Arabic"/>
          <w:szCs w:val="28"/>
          <w:rtl/>
        </w:rPr>
        <w:t>تاريخ الجلسة: 17/11/1429هـ</w:t>
      </w:r>
    </w:p>
    <w:p w:rsidR="00582611" w:rsidRPr="00D45630" w:rsidRDefault="00582611" w:rsidP="00582611">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582611" w:rsidRPr="00D45630" w:rsidRDefault="00582611" w:rsidP="00582611">
      <w:pPr>
        <w:spacing w:after="0" w:line="400" w:lineRule="exact"/>
        <w:jc w:val="lowKashida"/>
        <w:rPr>
          <w:rFonts w:ascii="Traditional Arabic" w:hAnsi="Traditional Arabic" w:cs="Traditional Arabic"/>
          <w:szCs w:val="28"/>
        </w:rPr>
      </w:pPr>
      <w:r w:rsidRPr="00D45630">
        <w:rPr>
          <w:rFonts w:ascii="Traditional Arabic" w:hAnsi="Traditional Arabic" w:cs="Traditional Arabic"/>
          <w:szCs w:val="28"/>
          <w:rtl/>
        </w:rPr>
        <w:t xml:space="preserve">أسلحة- استعمال المتهم للسلاح المرخص بحمله في غير الغرض المرخص له به-العقوبة التكميلية أو التبعية. </w:t>
      </w:r>
    </w:p>
    <w:p w:rsidR="00582611" w:rsidRPr="00D45630" w:rsidRDefault="00582611" w:rsidP="00582611">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 xml:space="preserve">الأنظمة واللوائح </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-المادتان (41) فقرة </w:t>
      </w:r>
      <w:proofErr w:type="gramStart"/>
      <w:r w:rsidRPr="00D45630">
        <w:rPr>
          <w:rFonts w:ascii="Traditional Arabic" w:hAnsi="Traditional Arabic" w:cs="Traditional Arabic"/>
          <w:szCs w:val="28"/>
          <w:rtl/>
        </w:rPr>
        <w:t>( أ</w:t>
      </w:r>
      <w:proofErr w:type="gramEnd"/>
      <w:r w:rsidRPr="00D45630">
        <w:rPr>
          <w:rFonts w:ascii="Traditional Arabic" w:hAnsi="Traditional Arabic" w:cs="Traditional Arabic"/>
          <w:szCs w:val="28"/>
          <w:rtl/>
        </w:rPr>
        <w:t xml:space="preserve"> )، (50) من نظام الأسلحة والذخائر الصادر بالمرسوم الملكي رقم (45/م) وتاريخ 25/7/1426هـ.</w:t>
      </w:r>
    </w:p>
    <w:p w:rsidR="00582611" w:rsidRPr="00D45630" w:rsidRDefault="00582611" w:rsidP="00582611">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الملخص</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أقامت هيئة التحقيق والادعاء العام الدعوى الجنائية بطلب الحكم على المتهم بمعاقبته بالعقوبة المنصوص عليها في المادة (41) من نظام الأسلحة والذخائر، ومصادرة السلاح المضبوط وفقاً للمادة (50) من النظام ذاته؛ لأنه استعمل السلاح المرخص له بحمله في غير الغرض المرخص له به، بإشهار مسدسه في مضاربة بينه وبين شخص آخر. </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اعتراف المتهم بحمل المسدس في يده- إثبات محضر دورية الأمن لوجود السلاح المستخدم بسيارة المتهم حين تفتيشها بعد التبليغ عنه من قبل الشاكي- أقوال الشاكي المتضمنة قيام المدعى عليه بإشهار المسدس عليه ثم الهرب بسيارته لوحة رقم (.....)، وعند ضبطه وتفتيش السيارة ضبط المسدس بداخلها- تعرف الشاكي عليه- أثر ذلك: ثبوت إدانة المدعى عليه بالجريمة ومعاقبته عن ذلك بتغريمه (ألف) ريالٍ. </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نص نظام الأسلحة والذخائر على مصادرة جميع ما يضبط من أسلحة وذخائر ومعدات متعلقة بها بحكم قضائي – أثره: الحكم بمصادرة السلاح المضبوط. </w:t>
      </w:r>
    </w:p>
    <w:p w:rsidR="00582611" w:rsidRPr="00D45630" w:rsidRDefault="00582611" w:rsidP="00582611">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الوقائع</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أقام فرع هيئة التحقيق والادعاء العام بجدة دعواه ضد المتهم بموجب لائحة الدعوى رقم (982/ج) لعام 1428هـ، وقد باشرت الدائرة النظر في القضية على النحو المثبت بدفتر الضبط- حيث حضر ممثل </w:t>
      </w:r>
      <w:proofErr w:type="gramStart"/>
      <w:r w:rsidRPr="00D45630">
        <w:rPr>
          <w:rFonts w:ascii="Traditional Arabic" w:hAnsi="Traditional Arabic" w:cs="Traditional Arabic"/>
          <w:szCs w:val="28"/>
          <w:rtl/>
        </w:rPr>
        <w:t>الادعاء  (</w:t>
      </w:r>
      <w:proofErr w:type="gramEnd"/>
      <w:r w:rsidRPr="00D45630">
        <w:rPr>
          <w:rFonts w:ascii="Traditional Arabic" w:hAnsi="Traditional Arabic" w:cs="Traditional Arabic"/>
          <w:szCs w:val="28"/>
          <w:rtl/>
        </w:rPr>
        <w:t xml:space="preserve">.....) والمتهم المذكور أعلاه، وادعى ممثل الادعاء في مواجهة المتهم قائلاً: بصفتي عضو هيئة التحقيق والادعاء العام بدائرة محافظة جدة أدعي </w:t>
      </w:r>
      <w:proofErr w:type="gramStart"/>
      <w:r w:rsidRPr="00D45630">
        <w:rPr>
          <w:rFonts w:ascii="Traditional Arabic" w:hAnsi="Traditional Arabic" w:cs="Traditional Arabic"/>
          <w:szCs w:val="28"/>
          <w:rtl/>
        </w:rPr>
        <w:t>على  (</w:t>
      </w:r>
      <w:proofErr w:type="gramEnd"/>
      <w:r w:rsidRPr="00D45630">
        <w:rPr>
          <w:rFonts w:ascii="Traditional Arabic" w:hAnsi="Traditional Arabic" w:cs="Traditional Arabic"/>
          <w:szCs w:val="28"/>
          <w:rtl/>
        </w:rPr>
        <w:t>.....) (.....) الجنسية باستعمال السلاح المرخص له بحمله في غير الغرض المرخص له به، حيث إنه بتاريخ 1/6/1428هـ تلقت إحدى دوريات الأمن بلاغاً من العمليات عن وجود حالة مضاربة أمام قنصلية السودان، وعند الانتقال للموقع وجد (.....)، (.....) الجنسية (فرزت له أوراق مستقلة)، ويفيد بأنه حدث بينه وبين قائد سيارة تحمل اللوحة رقم (.....) مشادة كلامية أدت إلى قيام قائد تلك السيارة بإشهار مسدس عليه، ومن ثم لاذ بالفرار، وبالتاريخ نفسه تم ضبط السيارة المبلغ عنها وكانت بقيادة المدعى عليه أعلاه، وبتفتيشها ضبط سلاح ناري مسدس تشيكي الصنع عيار (7.65) رقمه (596000) موديل (80) ماركة (</w:t>
      </w:r>
      <w:r w:rsidRPr="00D45630">
        <w:rPr>
          <w:rFonts w:ascii="Traditional Arabic" w:hAnsi="Traditional Arabic" w:cs="Traditional Arabic"/>
          <w:szCs w:val="28"/>
        </w:rPr>
        <w:t>Z</w:t>
      </w:r>
      <w:r w:rsidRPr="00D45630">
        <w:rPr>
          <w:rFonts w:ascii="Traditional Arabic" w:hAnsi="Traditional Arabic" w:cs="Traditional Arabic"/>
          <w:szCs w:val="28"/>
          <w:rtl/>
        </w:rPr>
        <w:t xml:space="preserve">) وعدد (أربع) طلقات حية (علماً بأنه جرى إحالة القضية الأساسية للمحكمة الجزئية بشأن قضية المضاربة وإشهار المسدس)، وبسماع أقوال المدعى عليه أعلاه اعترف </w:t>
      </w:r>
      <w:r w:rsidRPr="00D45630">
        <w:rPr>
          <w:rFonts w:ascii="Traditional Arabic" w:hAnsi="Traditional Arabic" w:cs="Traditional Arabic"/>
          <w:szCs w:val="28"/>
          <w:rtl/>
        </w:rPr>
        <w:lastRenderedPageBreak/>
        <w:t>بقيامه بأخذ المسدس في يده أثناء المضاربة وقد أسفر التحقيق عن توجيه الاتهام إلى (.....) باستعمال المسدس رقم (596000) المرخص له بحمله برقم (16270/1) في غير الغرض المرخص له به، وذلك بإشهاره على الطرف الآخر أثناء المضاربة. وذلك للأدلة والقرائن التالية:</w:t>
      </w:r>
    </w:p>
    <w:p w:rsidR="00582611" w:rsidRPr="00D45630" w:rsidRDefault="00582611" w:rsidP="007639C4">
      <w:pPr>
        <w:numPr>
          <w:ilvl w:val="0"/>
          <w:numId w:val="74"/>
        </w:numPr>
        <w:tabs>
          <w:tab w:val="clear" w:pos="720"/>
          <w:tab w:val="num" w:pos="464"/>
        </w:tabs>
        <w:spacing w:after="0" w:line="400" w:lineRule="exact"/>
        <w:ind w:left="0" w:firstLine="0"/>
        <w:jc w:val="lowKashida"/>
        <w:rPr>
          <w:rFonts w:ascii="Traditional Arabic" w:hAnsi="Traditional Arabic" w:cs="Traditional Arabic"/>
          <w:szCs w:val="28"/>
          <w:rtl/>
        </w:rPr>
      </w:pPr>
      <w:r w:rsidRPr="00D45630">
        <w:rPr>
          <w:rFonts w:ascii="Traditional Arabic" w:hAnsi="Traditional Arabic" w:cs="Traditional Arabic"/>
          <w:szCs w:val="28"/>
          <w:rtl/>
        </w:rPr>
        <w:t>ما جاء في محضر المواجهة بين المتهمين والمتضمن اعتراف المدعى عليه بحمل المسدس في يده والمرفق صورته على الصفحتين المرفق لفة (25-62).</w:t>
      </w:r>
    </w:p>
    <w:p w:rsidR="00582611" w:rsidRPr="00D45630" w:rsidRDefault="00582611" w:rsidP="007639C4">
      <w:pPr>
        <w:numPr>
          <w:ilvl w:val="0"/>
          <w:numId w:val="74"/>
        </w:numPr>
        <w:tabs>
          <w:tab w:val="clear" w:pos="720"/>
          <w:tab w:val="num" w:pos="464"/>
        </w:tabs>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ما جاء بمحضري دوريات الأمن رقم (39576/99هـ) ورقم (39583/99هـ) المرفقة صورهما باللفات رقم (1-2-3).</w:t>
      </w:r>
    </w:p>
    <w:p w:rsidR="00582611" w:rsidRPr="00D45630" w:rsidRDefault="00582611" w:rsidP="007639C4">
      <w:pPr>
        <w:numPr>
          <w:ilvl w:val="0"/>
          <w:numId w:val="74"/>
        </w:numPr>
        <w:tabs>
          <w:tab w:val="clear" w:pos="720"/>
          <w:tab w:val="num" w:pos="464"/>
        </w:tabs>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 xml:space="preserve">ما جاء بأقوال الشاكي (.....) المتضمنة قيام المدعى عليه بإشهار المسدس عليه ومن ثم الهرب وهو يستقل سيارة تحمل اللوحة رقم (.....) وعند ضبطه وتفتيش السيارة ضبط المسدس بداخلها، وعند عرض المدعَى عليه على المتهم الثاني تعرف عليه المدون أقواله على المحضر المرفق صورته باللفتين رقم (19، 20) ومحضر العرض المرفق صورته باللفة رقم (17). </w:t>
      </w:r>
    </w:p>
    <w:p w:rsidR="00582611" w:rsidRPr="00D45630" w:rsidRDefault="00582611" w:rsidP="007639C4">
      <w:pPr>
        <w:numPr>
          <w:ilvl w:val="0"/>
          <w:numId w:val="74"/>
        </w:numPr>
        <w:tabs>
          <w:tab w:val="clear" w:pos="720"/>
          <w:tab w:val="num" w:pos="464"/>
        </w:tabs>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 xml:space="preserve">ما جاء بخطاب قسم الأسلحة وإبطال المتفجرات رقم (649/20/37) وتاريخ 22/10/1428هـ المتضمن أن المسدس المضبوط مرخص باسم المدعى عليه والمرفق لفة (49)، وحيث إن ما أقدم عليه المذكور فعل محرم ومعاقب عليه نظاماً؛ لذا أطلب الحكم بثبوت ما نسب إليه ومعاقبته وفق المادة (41) فقرة (أ) من نظام الأسلحة والذخائر الصادرة بالمرسوم الملكي رقم (م/45) وتاريخ 25/7/1426هـ والحكم بمصادرة المسدس المضبوط وفق المادة (50) من النظام ذاته. </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وبسؤال المدعى عليه الجواب: أجاب قائلاً: أنكر الدعوى. وقدم مذكرة تضمنت أنه حدثت بينه وبين الشخص السوداني مضاربة، وكان المسدس في الدرج ثم أخرجه ووضعه في يده خوفاً أن يأخذ السوداني السلاح من درج السيارة، وصادق على أقواله السابقة وأنه ليس لديه ما يضيفه.</w:t>
      </w:r>
    </w:p>
    <w:p w:rsidR="00582611" w:rsidRPr="00D45630" w:rsidRDefault="00582611" w:rsidP="00582611">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الأسباب</w:t>
      </w:r>
    </w:p>
    <w:p w:rsidR="00582611" w:rsidRPr="00D45630" w:rsidRDefault="00582611" w:rsidP="00582611">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وحيث إنه بناءً على الدعوى والإجابة، وبعد دراسة الأوراق والتحقيقات المرفقة، وعلى محضر المواجهة بين المدعى عليه والشاكي (.....) (.....) الجنسية، والمؤرخ في 2/6/1428هـ المتضمن (اعتراف المدعى عليه بحمل المسدس في يده) وعلى محضري دوريات الأمن رقم (39576/99هـ) ورقم (39583/99هـ) المتضمنة أنه «بتفتيش السيارة وجد سلاح ناري نوع مسدس تشيكي الصنع بعد التبليغ عن المدعى عليه من قبل الشاكي (.....) بأنه قام بإشهار السلاح من نوع مسدس عليه أثناء المشادة الحاصلة بينهما»، وعلى أقوال الشاكي (.....) المتضمنة «قيام المدعى عليه بإشهار المسدس عليه ومن ثم الهرب وهو يستقل سيارة تحمل اللوحة رقم (.....) وعند ضبطه وتفتيش السيارة ضبط على المسدس بداخلها، وعند عرض المدعى عليه على الشاكي تعرف عليه»، فإن الدائرة تخلص إلى إدانة المدعى عليه باستعمال السلاح المرخص له بحمله في غير الغرض المرخص له ومعاقبته عن ذلك طبقاً لنص المادة (41) فقرة (أ) من نظام الأسلحة والذخائر الصادر بالمرسوم الملكي رقم (م/45) وتاريخ 25/7/1426هـ، وحيث إن المدعي العام طلب مصادرة السلاح المضبوط وبعد الاطلاع علي محضري القبض والتفتيش المنوه عنهما أعلاه وعلى خطاب قسم الأسلحة وإبطال المتفجرات رقم (649/20/37) وتاريخ 22/10/1428هـ المتضمن «أن المسدس المضبوط مرخص باسم المدعى عليه»، واستناداً للمادة (50) من النظام ذاته التي تنص على أنه: «إضافةً إلى العقوبات المنصوص عليها في </w:t>
      </w:r>
      <w:r w:rsidRPr="00D45630">
        <w:rPr>
          <w:rFonts w:ascii="Traditional Arabic" w:hAnsi="Traditional Arabic" w:cs="Traditional Arabic"/>
          <w:szCs w:val="28"/>
          <w:rtl/>
        </w:rPr>
        <w:lastRenderedPageBreak/>
        <w:t xml:space="preserve">المادة (الحادية والأربعين) من هذا النظام يصادر بحكم قضائي جميع ما يضبط من أسلحة وذخائر ومعدات متعلقة بها»؛ لذا فإن الدائرة تقتضي بمصادرة السلاح المضبوط. </w:t>
      </w:r>
    </w:p>
    <w:p w:rsidR="00582611" w:rsidRPr="00D45630" w:rsidRDefault="00582611" w:rsidP="00582611">
      <w:pPr>
        <w:spacing w:line="400" w:lineRule="exact"/>
        <w:rPr>
          <w:rFonts w:ascii="Traditional Arabic" w:hAnsi="Traditional Arabic" w:cs="Traditional Arabic"/>
          <w:szCs w:val="28"/>
          <w:rtl/>
        </w:rPr>
      </w:pPr>
      <w:r w:rsidRPr="00D45630">
        <w:rPr>
          <w:rFonts w:ascii="Traditional Arabic" w:hAnsi="Traditional Arabic" w:cs="Traditional Arabic"/>
          <w:szCs w:val="28"/>
          <w:rtl/>
        </w:rPr>
        <w:t>لذلك حكمت الدائرة بما يلي:</w:t>
      </w:r>
    </w:p>
    <w:p w:rsidR="00582611" w:rsidRPr="00D45630" w:rsidRDefault="00582611" w:rsidP="00582611">
      <w:pPr>
        <w:spacing w:line="400" w:lineRule="exact"/>
        <w:rPr>
          <w:rFonts w:ascii="Traditional Arabic" w:hAnsi="Traditional Arabic" w:cs="Traditional Arabic"/>
          <w:szCs w:val="28"/>
          <w:rtl/>
        </w:rPr>
      </w:pPr>
      <w:r w:rsidRPr="00D45630">
        <w:rPr>
          <w:rFonts w:ascii="Traditional Arabic" w:hAnsi="Traditional Arabic" w:cs="Traditional Arabic"/>
          <w:szCs w:val="28"/>
          <w:rtl/>
        </w:rPr>
        <w:t>أولاً: إدانة (.....) (.....) الجنسية باستعمال السلاح المرخص له بحمله في غير الغرض المرخص له به ومعاقبته عن ذلك بتغريمه (ألف) ريالٍ.</w:t>
      </w:r>
    </w:p>
    <w:p w:rsidR="00582611" w:rsidRPr="00D45630" w:rsidRDefault="00582611" w:rsidP="00582611">
      <w:pPr>
        <w:spacing w:line="400" w:lineRule="exact"/>
        <w:rPr>
          <w:rFonts w:ascii="Traditional Arabic" w:hAnsi="Traditional Arabic" w:cs="Traditional Arabic"/>
          <w:szCs w:val="28"/>
          <w:rtl/>
        </w:rPr>
      </w:pPr>
      <w:r w:rsidRPr="00D45630">
        <w:rPr>
          <w:rFonts w:ascii="Traditional Arabic" w:hAnsi="Traditional Arabic" w:cs="Traditional Arabic"/>
          <w:szCs w:val="28"/>
          <w:rtl/>
        </w:rPr>
        <w:t>ثانياً: مصادرة السلاح المضبوط، لما هو موضح للأسباب.</w:t>
      </w:r>
    </w:p>
    <w:p w:rsidR="00582611" w:rsidRPr="00D45630" w:rsidRDefault="00582611" w:rsidP="00582611">
      <w:pPr>
        <w:spacing w:line="400" w:lineRule="exact"/>
        <w:rPr>
          <w:rFonts w:ascii="Traditional Arabic" w:hAnsi="Traditional Arabic" w:cs="Traditional Arabic"/>
          <w:szCs w:val="28"/>
        </w:rPr>
      </w:pPr>
      <w:r w:rsidRPr="00D45630">
        <w:rPr>
          <w:rFonts w:ascii="Traditional Arabic" w:hAnsi="Traditional Arabic" w:cs="Traditional Arabic"/>
          <w:szCs w:val="28"/>
          <w:rtl/>
        </w:rPr>
        <w:t xml:space="preserve">والله الموفق، وصلى الله وسلم على نبينا محمد وعلى </w:t>
      </w:r>
      <w:proofErr w:type="spellStart"/>
      <w:r w:rsidRPr="00D45630">
        <w:rPr>
          <w:rFonts w:ascii="Traditional Arabic" w:hAnsi="Traditional Arabic" w:cs="Traditional Arabic"/>
          <w:szCs w:val="28"/>
          <w:rtl/>
        </w:rPr>
        <w:t>آله</w:t>
      </w:r>
      <w:proofErr w:type="spellEnd"/>
      <w:r w:rsidRPr="00D45630">
        <w:rPr>
          <w:rFonts w:ascii="Traditional Arabic" w:hAnsi="Traditional Arabic" w:cs="Traditional Arabic"/>
          <w:szCs w:val="28"/>
          <w:rtl/>
        </w:rPr>
        <w:t xml:space="preserve"> وصحبه أجمعين.</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rPr>
        <w:t xml:space="preserve"> </w:t>
      </w:r>
      <w:r w:rsidRPr="00D45630">
        <w:rPr>
          <w:rFonts w:ascii="Traditional Arabic" w:hAnsi="Traditional Arabic" w:cs="Traditional Arabic"/>
          <w:b/>
          <w:bCs/>
          <w:szCs w:val="28"/>
          <w:rtl/>
          <w:lang w:bidi="ar-EG"/>
        </w:rPr>
        <w:t>محكمة الاستئناف</w:t>
      </w:r>
    </w:p>
    <w:p w:rsidR="00582611" w:rsidRPr="00D45630" w:rsidRDefault="00582611" w:rsidP="00582611">
      <w:pPr>
        <w:spacing w:line="400" w:lineRule="exact"/>
        <w:rPr>
          <w:rFonts w:ascii="Traditional Arabic" w:hAnsi="Traditional Arabic" w:cs="Traditional Arabic"/>
          <w:szCs w:val="28"/>
        </w:rPr>
      </w:pPr>
      <w:r w:rsidRPr="00D45630">
        <w:rPr>
          <w:rFonts w:ascii="Traditional Arabic" w:hAnsi="Traditional Arabic" w:cs="Traditional Arabic"/>
          <w:szCs w:val="28"/>
          <w:rtl/>
        </w:rPr>
        <w:t>حكمت المحكمة بتأييد الحكم فيما انتهى إليه من قضاء.</w:t>
      </w:r>
    </w:p>
    <w:p w:rsidR="00582611" w:rsidRPr="00D45630" w:rsidRDefault="00582611" w:rsidP="00582611">
      <w:pPr>
        <w:spacing w:line="400" w:lineRule="exact"/>
        <w:rPr>
          <w:rFonts w:ascii="Traditional Arabic" w:hAnsi="Traditional Arabic" w:cs="Traditional Arabic"/>
          <w:szCs w:val="28"/>
          <w:rtl/>
        </w:rPr>
      </w:pPr>
    </w:p>
    <w:p w:rsidR="00582611" w:rsidRPr="00D45630" w:rsidRDefault="00582611" w:rsidP="00582611">
      <w:pPr>
        <w:spacing w:line="400" w:lineRule="exact"/>
        <w:jc w:val="lowKashida"/>
        <w:rPr>
          <w:rFonts w:ascii="Traditional Arabic" w:hAnsi="Traditional Arabic" w:cs="Traditional Arabic"/>
          <w:szCs w:val="28"/>
          <w:lang w:bidi="ar-EG"/>
        </w:rPr>
      </w:pPr>
      <w:r w:rsidRPr="00D45630">
        <w:rPr>
          <w:rFonts w:ascii="Traditional Arabic" w:hAnsi="Traditional Arabic" w:cs="Traditional Arabic"/>
          <w:szCs w:val="28"/>
          <w:rtl/>
        </w:rPr>
        <w:br w:type="page"/>
      </w:r>
      <w:r w:rsidRPr="00D45630">
        <w:rPr>
          <w:rFonts w:ascii="Traditional Arabic" w:hAnsi="Traditional Arabic" w:cs="Traditional Arabic"/>
          <w:szCs w:val="28"/>
          <w:rtl/>
          <w:lang w:bidi="ar-EG"/>
        </w:rPr>
        <w:lastRenderedPageBreak/>
        <w:t>رقم القضية 1243/2/ق لعام 1428هـ</w:t>
      </w:r>
    </w:p>
    <w:p w:rsidR="00582611" w:rsidRPr="00D45630" w:rsidRDefault="00582611" w:rsidP="0058261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437/د/ج/لعام 1428هـ</w:t>
      </w:r>
    </w:p>
    <w:p w:rsidR="00582611" w:rsidRPr="00D45630" w:rsidRDefault="00582611" w:rsidP="0058261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393/إس/2 لعام 1429هـ</w:t>
      </w:r>
    </w:p>
    <w:p w:rsidR="00582611" w:rsidRPr="00D45630" w:rsidRDefault="00582611" w:rsidP="00582611">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6/7/1429هـ</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أسلحة – بيع سلاح وذخيرة دون ترخيص – حظر البيع بدون ترخيص – مخالفة ذلك واعتراف المتهم.</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-المواد (4) فقرة (ج، 39، 50) من نظام الأسلحة والذخائر الصادر بالمرسوم الملكي رقم (م/45) وتاريخ 25/7/1426هـ.</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التحقيق والادعاء العام الدعوى الجنائية بطلب الحكم على المتهم بمعاقبته بالعقوبة المنصوص عليها في لائحة الاتهام؛ لأنه قام ببيع سلاح من نوع رشاش كلاشينكوف وعدد سبعمائة طلقة من الذخيرة الحية.</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حظرت المادة (الرابعة) فقرة (ج) من نظام الأسلحة والذخائر على غير الجهات الحكومية المختصة استيراد الأسلحة النارية الفردية أو أسلحة الصيد وقطع غيارها وذخائرها، وكذلك بيعها أو شراؤها أو حملها أو اقتناؤها إلا بترخيص من الوزير – اعتراف المتهم وإقراره المصدق شرعاً ببيع السلاح والذخيرة محل الاتهام دون ترخيص – أثره: الإدانة ومصادرة السلاح والذخيرة - مؤدى ذلك: الحكم بإدانة المتهم بجريمة بيع السلاح المنسوبة إليه وتعزيره عنها بتغريمه مبلغ أربعة آلاف ريالٍ ومصادرة السلاح وما معه من ذخيرة.</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ورد إلى فرع ديوان المظالم بخطاب فرع هيئة التحقيق والادعاء العام رقم (6163) وتاريخ 23/2/1428هـ، المرفق به لائحة الدعوى، وحضر المدعي العام (.....)، والمدعى عليه </w:t>
      </w:r>
      <w:proofErr w:type="gramStart"/>
      <w:r w:rsidRPr="00D45630">
        <w:rPr>
          <w:rFonts w:ascii="Traditional Arabic" w:hAnsi="Traditional Arabic" w:cs="Traditional Arabic"/>
          <w:szCs w:val="28"/>
          <w:rtl/>
          <w:lang w:bidi="ar-EG"/>
        </w:rPr>
        <w:t>وتلى</w:t>
      </w:r>
      <w:proofErr w:type="gramEnd"/>
      <w:r w:rsidRPr="00D45630">
        <w:rPr>
          <w:rFonts w:ascii="Traditional Arabic" w:hAnsi="Traditional Arabic" w:cs="Traditional Arabic"/>
          <w:szCs w:val="28"/>
          <w:rtl/>
          <w:lang w:bidi="ar-EG"/>
        </w:rPr>
        <w:t xml:space="preserve"> المدعي العام الدعوى قائلاً: بصفتي مدعياً عاماً بدائرة الادعاء العام بمكة المكرمة أدعي على (.....)، (.....) الجنسية، بموجب سجل مدني رقم (.....)، فإنه بتاريخ 26/2/1427هـ ورد إلى شرطة العاصمة المقدسة خطاب مدير مباحث العاصمة المقدسة رقم (2246) وتاريخ 25/2/1427هـ المتضمن قيام المدعى عليه ببيع سلاح من نوع (رشاش كلاشنكوف رقم 4489) وسبعمائة وست طلقات من الذخيرة الحية.</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وبالتحقيق معه أقر أنه قام ببيع السلاح والذخيرة الحية المشار إليها أعلاه على شقيقه، وتمت المصادقة على ذلك شرعاً.</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وقد أسفر التحقيق معه عن اتهامه ببيع سلاح ناري وذخيرة دون ترخيص، لما يلي:</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إقراره المصدق شرعاً، المنوه عنه المدوَّن بالملف المرفق برقم (27) صفحة (4)، وبالاطلاع على صحيفة سوابقه تبين عدم وجود سوابق مسجلة بحقه.</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وحيث إن ما أقدم عليه المدعى عليه يعد مخالفة لنظام الأسلحة والذخائر الصادر بالمرسوم الملكي رقم (م/45) وتاريخ 25/7/1426هـ، أطلب إثبات ما أسند إليه والحكم عليه بعقوبة تعزيرية بموجب المادة (39) من النظام المذكور في حدها الأقصى.</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وبمواجهة المتهم بما ورد بالدعوى اعترف به جملةً وتفصيلاً وصادق على أقواله في التحقيقات.</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وبناءً على الدعوى واعتراف المتهم، وبعد دراسة أوراق القضية والتحقيقات المرفقة ولما كانت المادة (الرابعة) من نظام الأسلحة والذخائر قد نصَّت في فقرتها (ج) على أنه: (يُحظر على غير الجهات الحكومية المختصة استيراد الأسلحة النارية الفردية أو أسلحة الصيد وقطع غيارها وذخائرها، وكذلك بيعها أو شراؤها أو حملها أو اقتناؤها إلا بترخيص من الوزير)، وبما أن المتهم باع سلاحاً نارياً وذخيرة دون ترخيص، واعترف بذلك أمام القضاء مخالفاً بذلك نظام الأسلحة والذخائر، فكان لزاماً وقد ثبت للدائرة مخالفته أن يعاقب وفقاً للنظام، وحيث إن المادة (39) من النظام نصَّت على أنه: (يُعاقب بالسجن مدة لا تتجاوز سنتين وبغرامة لا تزيد على سبعة آلاف ريال، أو بإحدى هاتين العقوبتين، كل من ثبت شراؤه سلاحاً فردياً أو ذخيرة دون ترخيص أو بيعه أياً من ذلك)، فإن الدائرة تنتهي إلى معاقبته في حدود العقوبة الواردة سلفاً بتغريمه مبلغ أربعة آلاف ريال مع مصادرة السلاح والذخيرة المضبوطين استناداً إلى المادة (50) من النظام.</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بما يلي: إدانة (.....) (.....) الجنسية بجريمة بيع السلاح المنسوبة إليه وتعزيره عنها بتغريمه مبلغ أربعة آلاف ريالٍ ومصادرة السلاح وما معه من ذخيرة؛ لما هو موضح بالأسباب.</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وعلى </w:t>
      </w:r>
      <w:proofErr w:type="spellStart"/>
      <w:r w:rsidRPr="00D45630">
        <w:rPr>
          <w:rFonts w:ascii="Traditional Arabic" w:hAnsi="Traditional Arabic" w:cs="Traditional Arabic"/>
          <w:szCs w:val="28"/>
          <w:rtl/>
          <w:lang w:bidi="ar-EG"/>
        </w:rPr>
        <w:t>آله</w:t>
      </w:r>
      <w:proofErr w:type="spellEnd"/>
      <w:r w:rsidRPr="00D45630">
        <w:rPr>
          <w:rFonts w:ascii="Traditional Arabic" w:hAnsi="Traditional Arabic" w:cs="Traditional Arabic"/>
          <w:szCs w:val="28"/>
          <w:rtl/>
          <w:lang w:bidi="ar-EG"/>
        </w:rPr>
        <w:t xml:space="preserve"> وصحبه أجمعين.</w:t>
      </w:r>
    </w:p>
    <w:p w:rsidR="00582611" w:rsidRPr="00D45630" w:rsidRDefault="00582611" w:rsidP="00582611">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582611" w:rsidRPr="00D45630" w:rsidRDefault="00582611" w:rsidP="00582611">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582611" w:rsidRPr="00D45630" w:rsidRDefault="00582611" w:rsidP="00582611">
      <w:pPr>
        <w:rPr>
          <w:rFonts w:ascii="Traditional Arabic" w:hAnsi="Traditional Arabic" w:cs="Traditional Arabic"/>
          <w:sz w:val="144"/>
          <w:szCs w:val="144"/>
          <w:lang w:bidi="ar-EG"/>
        </w:rPr>
      </w:pPr>
    </w:p>
    <w:p w:rsidR="00582611" w:rsidRPr="00D45630" w:rsidRDefault="00582611">
      <w:pPr>
        <w:rPr>
          <w:rFonts w:ascii="Traditional Arabic" w:hAnsi="Traditional Arabic" w:cs="Traditional Arabic"/>
          <w:sz w:val="32"/>
          <w:szCs w:val="32"/>
          <w:rtl/>
          <w:lang w:bidi="ar-EG"/>
        </w:rPr>
      </w:pPr>
    </w:p>
    <w:p w:rsidR="00CC0614" w:rsidRPr="00D45630" w:rsidRDefault="00CC0614">
      <w:pPr>
        <w:rPr>
          <w:rFonts w:ascii="Traditional Arabic" w:hAnsi="Traditional Arabic" w:cs="Traditional Arabic"/>
          <w:sz w:val="32"/>
          <w:szCs w:val="32"/>
          <w:rtl/>
          <w:lang w:bidi="ar-EG"/>
        </w:rPr>
      </w:pPr>
    </w:p>
    <w:p w:rsidR="00CC0614" w:rsidRPr="00D45630" w:rsidRDefault="00CC0614" w:rsidP="00CC0614">
      <w:pPr>
        <w:rPr>
          <w:rFonts w:ascii="Traditional Arabic" w:hAnsi="Traditional Arabic" w:cs="Traditional Arabic"/>
          <w:sz w:val="144"/>
          <w:szCs w:val="144"/>
          <w:rtl/>
        </w:rPr>
      </w:pPr>
    </w:p>
    <w:p w:rsidR="00CC0614" w:rsidRPr="00D45630" w:rsidRDefault="00CC0614" w:rsidP="00CC0614">
      <w:pPr>
        <w:rPr>
          <w:rFonts w:ascii="Traditional Arabic" w:hAnsi="Traditional Arabic" w:cs="Traditional Arabic"/>
          <w:sz w:val="144"/>
          <w:szCs w:val="144"/>
          <w:rtl/>
        </w:rPr>
      </w:pPr>
    </w:p>
    <w:p w:rsidR="00CC0614" w:rsidRPr="00D45630" w:rsidRDefault="00CC0614" w:rsidP="00CC0614">
      <w:pPr>
        <w:rPr>
          <w:rFonts w:ascii="Traditional Arabic" w:hAnsi="Traditional Arabic" w:cs="Traditional Arabic"/>
          <w:sz w:val="144"/>
          <w:szCs w:val="144"/>
          <w:rtl/>
        </w:rPr>
      </w:pPr>
    </w:p>
    <w:p w:rsidR="00CC0614" w:rsidRPr="00D45630" w:rsidRDefault="00CC0614" w:rsidP="00CC0614">
      <w:pPr>
        <w:rPr>
          <w:rFonts w:ascii="Traditional Arabic" w:hAnsi="Traditional Arabic" w:cs="Traditional Arabic"/>
          <w:sz w:val="144"/>
          <w:szCs w:val="144"/>
          <w:rtl/>
        </w:rPr>
      </w:pPr>
      <w:r w:rsidRPr="00D45630">
        <w:rPr>
          <w:rFonts w:ascii="Traditional Arabic" w:hAnsi="Traditional Arabic" w:cs="Traditional Arabic"/>
          <w:sz w:val="144"/>
          <w:szCs w:val="144"/>
          <w:rtl/>
        </w:rPr>
        <w:t>التستر التجاري</w:t>
      </w:r>
    </w:p>
    <w:p w:rsidR="00CC0614" w:rsidRPr="00D45630" w:rsidRDefault="00CC0614" w:rsidP="00CC0614">
      <w:pPr>
        <w:rPr>
          <w:rFonts w:ascii="Traditional Arabic" w:hAnsi="Traditional Arabic" w:cs="Traditional Arabic"/>
          <w:sz w:val="144"/>
          <w:szCs w:val="144"/>
          <w:rtl/>
        </w:rPr>
      </w:pPr>
    </w:p>
    <w:p w:rsidR="00CC0614" w:rsidRPr="00D45630" w:rsidRDefault="00CC0614" w:rsidP="00CC0614">
      <w:pPr>
        <w:rPr>
          <w:rFonts w:ascii="Traditional Arabic" w:hAnsi="Traditional Arabic" w:cs="Traditional Arabic"/>
          <w:sz w:val="144"/>
          <w:szCs w:val="144"/>
          <w:rtl/>
        </w:rPr>
      </w:pPr>
    </w:p>
    <w:p w:rsidR="00CC0614" w:rsidRPr="00D45630" w:rsidRDefault="00CC0614" w:rsidP="00CC0614">
      <w:pPr>
        <w:rPr>
          <w:rFonts w:ascii="Traditional Arabic" w:hAnsi="Traditional Arabic" w:cs="Traditional Arabic"/>
          <w:sz w:val="144"/>
          <w:szCs w:val="144"/>
          <w:rtl/>
        </w:rPr>
      </w:pPr>
    </w:p>
    <w:p w:rsidR="00CC0614" w:rsidRPr="00D45630" w:rsidRDefault="00CC0614" w:rsidP="00CC0614">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القضية 56/6/ق لعام 1428هـ</w:t>
      </w:r>
    </w:p>
    <w:p w:rsidR="00CC0614" w:rsidRPr="00D45630" w:rsidRDefault="00CC0614" w:rsidP="00CC0614">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99/د/ج/20 لعام 1428هـ</w:t>
      </w:r>
    </w:p>
    <w:p w:rsidR="00CC0614" w:rsidRPr="00D45630" w:rsidRDefault="00CC0614" w:rsidP="00CC0614">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التدقيق 171/ت/2 لعام 1429هـ</w:t>
      </w:r>
    </w:p>
    <w:p w:rsidR="00CC0614" w:rsidRPr="00D45630" w:rsidRDefault="00CC0614" w:rsidP="00CC0614">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24/3/1429هـ</w:t>
      </w:r>
    </w:p>
    <w:p w:rsidR="00CC0614" w:rsidRPr="00D45630" w:rsidRDefault="00CC0614" w:rsidP="00CC0614">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CC0614" w:rsidRPr="00D45630" w:rsidRDefault="00CC0614" w:rsidP="00CC0614">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تستر تجاري– صدور حكم نهائي بإبطال دعوى الشراكة وثبوت تأجير المدعى عليه الأول (مواطن) المطاعم العائدة له للمدعى عليه الثاني (أجنبي) – ثبوت التستر– تقدير العقوبة.</w:t>
      </w:r>
    </w:p>
    <w:p w:rsidR="00CC0614" w:rsidRPr="00D45630" w:rsidRDefault="00CC0614" w:rsidP="00CC0614">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CC0614" w:rsidRPr="00D45630" w:rsidRDefault="00CC0614" w:rsidP="00CC0614">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المواد (1-4-5-6) من نظام مكافحة التستر الصادر بالمرسوم الملكي رقم (م/22) وتاريخ 4/5/1425هـ، والمادة (الأولى</w:t>
      </w:r>
      <w:r w:rsidRPr="00D45630">
        <w:rPr>
          <w:rFonts w:ascii="Traditional Arabic" w:hAnsi="Traditional Arabic" w:cs="Traditional Arabic"/>
          <w:szCs w:val="28"/>
          <w:rtl/>
        </w:rPr>
        <w:t>)</w:t>
      </w:r>
      <w:r w:rsidRPr="00D45630">
        <w:rPr>
          <w:rFonts w:ascii="Traditional Arabic" w:hAnsi="Traditional Arabic" w:cs="Traditional Arabic"/>
          <w:szCs w:val="28"/>
          <w:rtl/>
          <w:lang w:bidi="ar-EG"/>
        </w:rPr>
        <w:t xml:space="preserve"> من لائحته التنفيذية الصادرة بالقرار الوزاري رقم (7/</w:t>
      </w:r>
      <w:proofErr w:type="spellStart"/>
      <w:proofErr w:type="gramStart"/>
      <w:r w:rsidRPr="00D45630">
        <w:rPr>
          <w:rFonts w:ascii="Traditional Arabic" w:hAnsi="Traditional Arabic" w:cs="Traditional Arabic"/>
          <w:szCs w:val="28"/>
          <w:rtl/>
          <w:lang w:bidi="ar-EG"/>
        </w:rPr>
        <w:t>م.و</w:t>
      </w:r>
      <w:proofErr w:type="spellEnd"/>
      <w:proofErr w:type="gramEnd"/>
      <w:r w:rsidRPr="00D45630">
        <w:rPr>
          <w:rFonts w:ascii="Traditional Arabic" w:hAnsi="Traditional Arabic" w:cs="Traditional Arabic"/>
          <w:szCs w:val="28"/>
          <w:rtl/>
          <w:lang w:bidi="ar-EG"/>
        </w:rPr>
        <w:t>) وتاريخ13/5/1426هـ.</w:t>
      </w:r>
    </w:p>
    <w:p w:rsidR="00CC0614" w:rsidRPr="00D45630" w:rsidRDefault="00CC0614" w:rsidP="00CC0614">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CC0614" w:rsidRPr="00D45630" w:rsidRDefault="00CC0614" w:rsidP="00CC0614">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التحقيق والادعاء العام الدعوى الجنائية بطلب الحكم على المتهم الأول (مواطن) بمعاقبته بالعقوبة المنصوص عليها في نظام مكافحة التستر والمادة (الأولى) من لائحة التنفيذية؛ وذلك لتمكينه المتهم الثاني (أجنبي) من الاستثمار باسمه عن طريق تأجيره المطاعم العائدة له بالمخالفة لأحكام نظام مكافحة التستر.</w:t>
      </w:r>
    </w:p>
    <w:p w:rsidR="00CC0614" w:rsidRPr="00D45630" w:rsidRDefault="00CC0614" w:rsidP="00CC0614">
      <w:pPr>
        <w:pStyle w:val="13"/>
        <w:spacing w:after="0" w:line="400" w:lineRule="exact"/>
        <w:ind w:left="0"/>
        <w:jc w:val="lowKashida"/>
        <w:rPr>
          <w:rFonts w:ascii="Traditional Arabic" w:hAnsi="Traditional Arabic" w:cs="Traditional Arabic"/>
          <w:sz w:val="24"/>
          <w:szCs w:val="28"/>
          <w:rtl/>
          <w:lang w:bidi="ar-EG"/>
        </w:rPr>
      </w:pPr>
      <w:r w:rsidRPr="00D45630">
        <w:rPr>
          <w:rFonts w:ascii="Traditional Arabic" w:hAnsi="Traditional Arabic" w:cs="Traditional Arabic"/>
          <w:sz w:val="24"/>
          <w:szCs w:val="28"/>
          <w:rtl/>
          <w:lang w:bidi="ar-EG"/>
        </w:rPr>
        <w:t xml:space="preserve">صدور حكم المحكمة العامة </w:t>
      </w:r>
      <w:proofErr w:type="spellStart"/>
      <w:r w:rsidRPr="00D45630">
        <w:rPr>
          <w:rFonts w:ascii="Traditional Arabic" w:hAnsi="Traditional Arabic" w:cs="Traditional Arabic"/>
          <w:sz w:val="24"/>
          <w:szCs w:val="28"/>
          <w:rtl/>
          <w:lang w:bidi="ar-EG"/>
        </w:rPr>
        <w:t>بسكاكا</w:t>
      </w:r>
      <w:proofErr w:type="spellEnd"/>
      <w:r w:rsidRPr="00D45630">
        <w:rPr>
          <w:rFonts w:ascii="Traditional Arabic" w:hAnsi="Traditional Arabic" w:cs="Traditional Arabic"/>
          <w:sz w:val="24"/>
          <w:szCs w:val="28"/>
          <w:rtl/>
          <w:lang w:bidi="ar-EG"/>
        </w:rPr>
        <w:t xml:space="preserve"> المؤيد بحكم التمييز بإبطال دعوى الشراكة التي ادعى بها المتهم الثاني، والحكم بثبوت تأجير المتهم الأول للمطاعم العائدة له للمتهم الثاني – أثر ذلك: ثبوت ارتكاب المدعى عليهما جريمة التستر – وجه ذلك: حظر النظام لأن يمارس غير السعودي أو يستثمر في أي نشاط غير مرخص له بممارسته، والحظر على كل مواطن تمكين غير السعودي من الاستثمار في أي نشاط محظور عليه بأية صورة– اكتفاء دائرة التدقيق بعقوبة الغرامة </w:t>
      </w:r>
      <w:r w:rsidRPr="00D45630">
        <w:rPr>
          <w:rFonts w:ascii="Traditional Arabic" w:hAnsi="Traditional Arabic" w:cs="Traditional Arabic"/>
          <w:sz w:val="24"/>
          <w:szCs w:val="28"/>
          <w:rtl/>
          <w:lang w:bidi="ar-EG"/>
        </w:rPr>
        <w:lastRenderedPageBreak/>
        <w:t>فقط على المتهم الأول وتعديل مقدارها بدلاً من السجن والغرامة – أساس ذلك: السلطة التقديرية للمحكمة – تأييد الحكم بالنسبة للمتهم الثاني لعدم الاعتراض عليه – أساس ذلك: صيرورته نهائياً بفوات ميعاد الاعتراض.</w:t>
      </w:r>
    </w:p>
    <w:p w:rsidR="00CC0614" w:rsidRPr="00D45630" w:rsidRDefault="00CC0614" w:rsidP="00CC0614">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 xml:space="preserve">الوقائع </w:t>
      </w:r>
    </w:p>
    <w:p w:rsidR="00CC0614" w:rsidRPr="00D45630" w:rsidRDefault="00CC0614" w:rsidP="00CC0614">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 فرع هيئة التحقيق والادعاء العام بمنطقة الجوف هذه الدعوى ضد المدعى عليهما أعلاه؛ لأنه بتاريخ 28/4/1426هـ ورد خطاب مدير فرع وزارة التجارة والصناعة بمنطقة الجوف رقم (639/643) بحكم اختصاص هيئة التحقيق والادعاء العام بالتحقيق في قضايا التستر وبرفقه استدعاء المتهم الثاني الموجه لسمو وزير الداخلية بشأن عقد شراكة بينه وبين (.....) (لم يوجه له الاتهام) والمتهم الأول، وقد جاء في استدعائه أنه مورست عليه ضغوط لسلب حقوقه، وأن المحكمة الكبرى في مدينة سكاكا رفضت تسجيل عقد الشراكة، ويطلب التحقيق بذلك العقد لعدم قبول ناظر القضية للعقد. وبالاطلاع على القرار الشرعي رقم (37/1) وتاريخ 18/5/1426هـ الصادر من المحكمة العامة </w:t>
      </w:r>
      <w:proofErr w:type="spellStart"/>
      <w:r w:rsidRPr="00D45630">
        <w:rPr>
          <w:rFonts w:ascii="Traditional Arabic" w:hAnsi="Traditional Arabic" w:cs="Traditional Arabic"/>
          <w:szCs w:val="28"/>
          <w:rtl/>
          <w:lang w:bidi="ar-EG"/>
        </w:rPr>
        <w:t>بسكاكا</w:t>
      </w:r>
      <w:proofErr w:type="spellEnd"/>
      <w:r w:rsidRPr="00D45630">
        <w:rPr>
          <w:rFonts w:ascii="Traditional Arabic" w:hAnsi="Traditional Arabic" w:cs="Traditional Arabic"/>
          <w:szCs w:val="28"/>
          <w:rtl/>
          <w:lang w:bidi="ar-EG"/>
        </w:rPr>
        <w:t xml:space="preserve"> المصادق عليه من قضاة التمييز بتاريخ 10/10/1426هـ تبين الحكم بإبطال دعوى الشراكة والحكم بثبوت تأجير المتهم الأول المطاعم العائدة له على المتهم الثاني. وباستجواب المتهم الأول (.....)، أنكر أنه كان بينه وبين المتهم الثاني أي عقد وأفاد ببطلان العقد الذي تقدم به المتهم الثاني كونه لم يوقع عليه، وأن تاريخ العقد يوافق وجوده في السجن، وأفاد بأن المتهم الثاني يعمل لديه بمطاعم (.....) العائدة له بأجرة شهرية مثبتة بمسيرات رواتب. وباستجواب المتهم الثاني (.....)، (..... الجنسية)، أقر بأنه شريك للمتهم الأول بمطاعم (.....) وأنه لم يستلم أي مرتب من المتهم الأول، وأنه لا يذكر أنه وقع على أية مسيرات، وإن كان فإنه توقيع صوري. وبالبحث عما إذا كان لهما سوابق وجد للأول سابقة إطلاق نار على شخص. وبناءً على ما ذكر تقرر توجيه الاتهام للأول (.....)، بمخالفة أحكام المادة الأولى من نظام مكافحة التستر، والمادة (الأولى) من لائحته التنفيذية؛ وذلك بتمكينه المتهم الثاني غير (.....) من الاستثمار باسمه عن طريق تأجيره المطاعم، وللثاني (.....)، (..... الجنسية)، بمخالفة أحكام المادة (الأولى) من نظام مكافحة التستر، والمادة (الأولى) من لائحته التنفيذية، وذلك لاستثماره باسم المتهم الأول المواطن (.....). مع انتفاء عنصري التبعية والإشراف، وذلك للأدلة والقرائن التالية:</w:t>
      </w:r>
    </w:p>
    <w:p w:rsidR="00CC0614" w:rsidRPr="00D45630" w:rsidRDefault="00CC0614" w:rsidP="00CC0614">
      <w:pPr>
        <w:pStyle w:val="13"/>
        <w:spacing w:after="0" w:line="400" w:lineRule="exact"/>
        <w:ind w:left="0"/>
        <w:jc w:val="lowKashida"/>
        <w:rPr>
          <w:rFonts w:ascii="Traditional Arabic" w:hAnsi="Traditional Arabic" w:cs="Traditional Arabic"/>
          <w:sz w:val="24"/>
          <w:szCs w:val="28"/>
          <w:lang w:bidi="ar-EG"/>
        </w:rPr>
      </w:pPr>
      <w:r w:rsidRPr="00D45630">
        <w:rPr>
          <w:rFonts w:ascii="Traditional Arabic" w:hAnsi="Traditional Arabic" w:cs="Traditional Arabic"/>
          <w:sz w:val="24"/>
          <w:szCs w:val="28"/>
          <w:rtl/>
          <w:lang w:bidi="ar-EG"/>
        </w:rPr>
        <w:t xml:space="preserve">1- ثبوت تأجير المتهم الأول المتهم الثاني المطعم وإبطال دعوى الشراكة التي ادعى بها المتهم الثاني بحكم قاضي المحكمة العامة </w:t>
      </w:r>
      <w:proofErr w:type="spellStart"/>
      <w:r w:rsidRPr="00D45630">
        <w:rPr>
          <w:rFonts w:ascii="Traditional Arabic" w:hAnsi="Traditional Arabic" w:cs="Traditional Arabic"/>
          <w:sz w:val="24"/>
          <w:szCs w:val="28"/>
          <w:rtl/>
          <w:lang w:bidi="ar-EG"/>
        </w:rPr>
        <w:t>بسكاكا</w:t>
      </w:r>
      <w:proofErr w:type="spellEnd"/>
      <w:r w:rsidRPr="00D45630">
        <w:rPr>
          <w:rFonts w:ascii="Traditional Arabic" w:hAnsi="Traditional Arabic" w:cs="Traditional Arabic"/>
          <w:sz w:val="24"/>
          <w:szCs w:val="28"/>
          <w:rtl/>
          <w:lang w:bidi="ar-EG"/>
        </w:rPr>
        <w:t xml:space="preserve"> بالقرار الشرعي رقم (37/1) وتاريخ 18/5/1426هـ المصادق عليه من قضاة التمييز في 10/10/1427هـ المرفق صورة منه.</w:t>
      </w:r>
    </w:p>
    <w:p w:rsidR="00CC0614" w:rsidRPr="00D45630" w:rsidRDefault="00CC0614" w:rsidP="00CC0614">
      <w:pPr>
        <w:pStyle w:val="13"/>
        <w:spacing w:after="0" w:line="400" w:lineRule="exact"/>
        <w:ind w:left="0"/>
        <w:jc w:val="lowKashida"/>
        <w:rPr>
          <w:rFonts w:ascii="Traditional Arabic" w:hAnsi="Traditional Arabic" w:cs="Traditional Arabic"/>
          <w:sz w:val="24"/>
          <w:szCs w:val="28"/>
          <w:lang w:bidi="ar-EG"/>
        </w:rPr>
      </w:pPr>
      <w:r w:rsidRPr="00D45630">
        <w:rPr>
          <w:rFonts w:ascii="Traditional Arabic" w:hAnsi="Traditional Arabic" w:cs="Traditional Arabic"/>
          <w:sz w:val="24"/>
          <w:szCs w:val="28"/>
          <w:rtl/>
          <w:lang w:bidi="ar-EG"/>
        </w:rPr>
        <w:t>2- دعوى المتهم الأول لدى المحكمة بتأجيره للمطاعم العائدة له للمتهم الثاني وتأكيده ذلك باليمين ومطالبته المتهم الثاني بقيمة الإيجارات البالغة مائة وأربعة عشر ألفاً وخمسمائة ريالٍ، والحكم له بذلك المدون بالقرار الشرعي.</w:t>
      </w:r>
    </w:p>
    <w:p w:rsidR="00CC0614" w:rsidRPr="00D45630" w:rsidRDefault="00CC0614" w:rsidP="00CC0614">
      <w:pPr>
        <w:pStyle w:val="13"/>
        <w:spacing w:after="0" w:line="400" w:lineRule="exact"/>
        <w:ind w:left="0"/>
        <w:jc w:val="lowKashida"/>
        <w:rPr>
          <w:rFonts w:ascii="Traditional Arabic" w:hAnsi="Traditional Arabic" w:cs="Traditional Arabic"/>
          <w:sz w:val="24"/>
          <w:szCs w:val="28"/>
          <w:lang w:bidi="ar-EG"/>
        </w:rPr>
      </w:pPr>
      <w:r w:rsidRPr="00D45630">
        <w:rPr>
          <w:rFonts w:ascii="Traditional Arabic" w:hAnsi="Traditional Arabic" w:cs="Traditional Arabic"/>
          <w:sz w:val="24"/>
          <w:szCs w:val="28"/>
          <w:rtl/>
          <w:lang w:bidi="ar-EG"/>
        </w:rPr>
        <w:t>3- تصرف المتهم الثاني بالمطاعم، وذلك عن طريق إدارتها أثناء مدة سجن المتهم الأول، وتحمل رواتب العمالة ولوازم المطاعم وقيمة إيجار العقارات المدون بالقرارات الشرعية المرفقة صورها، وكذا فواتير الشراء المرفقة صورها.</w:t>
      </w:r>
    </w:p>
    <w:p w:rsidR="00CC0614" w:rsidRPr="00D45630" w:rsidRDefault="00CC0614" w:rsidP="00CC0614">
      <w:pPr>
        <w:pStyle w:val="13"/>
        <w:spacing w:after="0" w:line="400" w:lineRule="exact"/>
        <w:ind w:left="0"/>
        <w:jc w:val="lowKashida"/>
        <w:rPr>
          <w:rFonts w:ascii="Traditional Arabic" w:hAnsi="Traditional Arabic" w:cs="Traditional Arabic"/>
          <w:sz w:val="24"/>
          <w:szCs w:val="28"/>
          <w:lang w:bidi="ar-EG"/>
        </w:rPr>
      </w:pPr>
      <w:r w:rsidRPr="00D45630">
        <w:rPr>
          <w:rFonts w:ascii="Traditional Arabic" w:hAnsi="Traditional Arabic" w:cs="Traditional Arabic"/>
          <w:sz w:val="24"/>
          <w:szCs w:val="28"/>
          <w:rtl/>
          <w:lang w:bidi="ar-EG"/>
        </w:rPr>
        <w:t>4- اعتراف المتهم الثاني باستئجاره المطعم من المتهم الأول مع وجود شراكة بأصل العقار بينه وبين المتهم الأول المدون بملف التحقيق الثاني المرفق.</w:t>
      </w:r>
    </w:p>
    <w:p w:rsidR="00CC0614" w:rsidRPr="00D45630" w:rsidRDefault="00CC0614" w:rsidP="00CC0614">
      <w:pPr>
        <w:pStyle w:val="13"/>
        <w:spacing w:after="0" w:line="400" w:lineRule="exact"/>
        <w:ind w:left="0"/>
        <w:jc w:val="lowKashida"/>
        <w:rPr>
          <w:rFonts w:ascii="Traditional Arabic" w:hAnsi="Traditional Arabic" w:cs="Traditional Arabic"/>
          <w:sz w:val="24"/>
          <w:szCs w:val="28"/>
          <w:lang w:bidi="ar-EG"/>
        </w:rPr>
      </w:pPr>
      <w:r w:rsidRPr="00D45630">
        <w:rPr>
          <w:rFonts w:ascii="Traditional Arabic" w:hAnsi="Traditional Arabic" w:cs="Traditional Arabic"/>
          <w:sz w:val="24"/>
          <w:szCs w:val="28"/>
          <w:rtl/>
          <w:lang w:bidi="ar-EG"/>
        </w:rPr>
        <w:t>5- إقرارات المتهم الثاني باستئجاره من المتهم الأول المدونة بالقرارات الشرعية المرفقة صورها.</w:t>
      </w:r>
    </w:p>
    <w:p w:rsidR="00CC0614" w:rsidRPr="00D45630" w:rsidRDefault="00CC0614" w:rsidP="00CC0614">
      <w:pPr>
        <w:pStyle w:val="13"/>
        <w:spacing w:after="0" w:line="400" w:lineRule="exact"/>
        <w:ind w:left="0"/>
        <w:jc w:val="lowKashida"/>
        <w:rPr>
          <w:rFonts w:ascii="Traditional Arabic" w:hAnsi="Traditional Arabic" w:cs="Traditional Arabic"/>
          <w:sz w:val="24"/>
          <w:szCs w:val="28"/>
          <w:rtl/>
          <w:lang w:bidi="ar-EG"/>
        </w:rPr>
      </w:pPr>
      <w:r w:rsidRPr="00D45630">
        <w:rPr>
          <w:rFonts w:ascii="Traditional Arabic" w:hAnsi="Traditional Arabic" w:cs="Traditional Arabic"/>
          <w:sz w:val="24"/>
          <w:szCs w:val="28"/>
          <w:rtl/>
          <w:lang w:bidi="ar-EG"/>
        </w:rPr>
        <w:t>6- عدم توفر عنصري التبعية والإشراف المنصوص عليهما بالفقرة (الثالثة) من المادة (الأولى) من اللائحة التنفيذية لنظام مكافحة التستر.</w:t>
      </w:r>
    </w:p>
    <w:p w:rsidR="00CC0614" w:rsidRPr="00D45630" w:rsidRDefault="00CC0614" w:rsidP="00CC0614">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 ما أقدم عليه المذكوران وهما بكامل أهليتهما المعتبرة شرعاً، فعل مخالف لما نصت عليه المادة (الأولى) من نظام مكافحة التستر، والمادة (الأولى) من لائحته التنفيذية، فإنني أطلب إثبات ما أسند إليهما ومعاقبتهما وفقاً لما نصت </w:t>
      </w:r>
      <w:r w:rsidRPr="00D45630">
        <w:rPr>
          <w:rFonts w:ascii="Traditional Arabic" w:hAnsi="Traditional Arabic" w:cs="Traditional Arabic"/>
          <w:szCs w:val="28"/>
          <w:rtl/>
          <w:lang w:bidi="ar-EG"/>
        </w:rPr>
        <w:lastRenderedPageBreak/>
        <w:t xml:space="preserve">عليه المواد (الرابعة، والخامسة، والسادسة) من النظام المشار إليه. وبإحالة القضية للدائرة حددت لنظرها عدة جلسات كما هو مبين في دفتر الضبط، وفي جلسة اليوم الأحد 23/6/1428هـ حضر المدعي العام (.....) والمدعى عليه الثاني (.....) (..... الجنسية) بموجب رخصة الإقامة رقم (.....) الصادرة من جوازات الجوف، ووكيله الشرعي (.....)، بموجب الوكالة رقم (23) وتاريخ 3/3/1427هـ في حين تخلف عن حضور الجلسة المدعى عليه الأول (.....) (..... الجنسية) بموجب السجل المدني رقم (.....) رغم علمه في الجلسة السابقة بموعد هذه الجلسة؛ مما ترى معه الدائرة الفصل في الدعوى وفق ما لديها من تعليمات، وبتلاوة قرار الاتهام على المدعى عليهما وسؤال المدعى عليه الأول (.....)، عما نسب إليه فيه، أجاب بقوله: ما جاء في لائحة الدعوى العامة من اتهامي بالتستر على المدعى عليه الثاني غير صحيح، والصحيح أن المدعى عليه الثاني يعمل لدي في المطاعم مشرفاً عليهما براتب شهري، وليس بيني وبينه أي عقد إيجار أو شراكة، وأن العقد الذي يدعى فيه شراكته لي باطل ولم يوقع من قبلي، لكوني وقت توقيعه في السجن، وقد صدر من المحكمة العامة </w:t>
      </w:r>
      <w:proofErr w:type="spellStart"/>
      <w:r w:rsidRPr="00D45630">
        <w:rPr>
          <w:rFonts w:ascii="Traditional Arabic" w:hAnsi="Traditional Arabic" w:cs="Traditional Arabic"/>
          <w:szCs w:val="28"/>
          <w:rtl/>
          <w:lang w:bidi="ar-EG"/>
        </w:rPr>
        <w:t>بسكاكا</w:t>
      </w:r>
      <w:proofErr w:type="spellEnd"/>
      <w:r w:rsidRPr="00D45630">
        <w:rPr>
          <w:rFonts w:ascii="Traditional Arabic" w:hAnsi="Traditional Arabic" w:cs="Traditional Arabic"/>
          <w:szCs w:val="28"/>
          <w:rtl/>
          <w:lang w:bidi="ar-EG"/>
        </w:rPr>
        <w:t xml:space="preserve"> قرار شرعي يقضي ببطلان دعوى الشراكة، وبسؤاله عن دعوى الإيجار التي يدعيها المدعى عليه الثاني وقضت المحكمة بثبوتها أجاب: إنني أريد استحصال حقي والذي يمثل إيرادات المطاعم ورواتب العمال وإيجارات المحلات، والتي قام المدعى عليه باستحصالها أثناء وجودي في السجن، وحيث إنه ليس لدي بينة تلزمه بدفعها سوى إقراره لدى المحكمة وأنا مضطر إلى ذلك لإثبات حقي، وختم قوله بذلك. وبسؤال المدعى عليه الثاني (.....)، عما نسب إليه فيه أجاب بقوله: ما جاء في لائحة الدعوى العامة صحيح حيث قمت بإبرام عقد شراكة وإيجار في نفس الوقت مع المدعى عليه الأول في المطاعم والمسجلة باسمه، بأن يكون نصفها شراكة بيني وبينه والنصف الآخر أقوم باستئجارها منه بإيجار شهري فقط، وقدم للدائرة صورة العقد المثبت لذلك، والموقع من قبله ومن قبل شقيق المدعى عليه الأول المدعو (.....)، وشهود العقد، وختم قوله بذلك. وبسؤال المدعي العام هل لديه ما يود إضافته؟ أجاب بأنه يكتفي بما ورد في لائحة الدعوى العامة.</w:t>
      </w:r>
    </w:p>
    <w:p w:rsidR="00CC0614" w:rsidRPr="00D45630" w:rsidRDefault="00CC0614" w:rsidP="00CC0614">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CC0614" w:rsidRPr="00D45630" w:rsidRDefault="00CC0614" w:rsidP="00CC0614">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وبناءً على ما تقدم من الدعوى والإجابة، وحيث ثبت بالقرار الشرعي رقم (37/1) وتاريخ 18/5/1426هـ المصادق عليه من قضاة التمييز بتاريخ 10/10/1426هـ إبطال دعوى الشراكة والحكم بثبوت تأجير المدعى عليه الأول (.....)، المطاعم العائدة له على المدعى عليه الثاني (.....)، مما يعد ممارسة هذا النشاط من قبلهما محظوراً وفقاً لأحكام المادة (الأولى) من نظام التستر ولائحته التنفيذية؛ الأمر الذي تنتهي معه الدائرة إلى معاقبتهما عن ذلك بالعقوبة الواردة في منطوق الحكم وفقاً لمادة الاتهام. </w:t>
      </w:r>
    </w:p>
    <w:p w:rsidR="00CC0614" w:rsidRPr="00D45630" w:rsidRDefault="00CC0614" w:rsidP="00CC0614">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بإدانة المدعى عليهما (.....) (..... الجنسية) و(.....) (..... الجنسية)، بمخالفة أحكام نظام التستر، وتعزير المدعى عليه الأول (.....)، بالسجن سنة واحدة مع تغريمه مبلغ مائة ألف ريالٍ، وتعزير المدعى عليه الثاني (.....)، بالسجن ستة أشهر.</w:t>
      </w:r>
    </w:p>
    <w:p w:rsidR="00CC0614" w:rsidRPr="00D45630" w:rsidRDefault="00CC0614" w:rsidP="00CC0614">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CC0614" w:rsidRPr="00D45630" w:rsidRDefault="00CC0614" w:rsidP="00CC0614">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CC0614" w:rsidRPr="00D45630" w:rsidRDefault="00CC0614" w:rsidP="00CC0614">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CC0614" w:rsidRPr="00D45630" w:rsidRDefault="00CC0614" w:rsidP="00CC0614">
      <w:pPr>
        <w:spacing w:line="400" w:lineRule="exact"/>
        <w:jc w:val="lowKashida"/>
        <w:rPr>
          <w:rFonts w:ascii="Traditional Arabic" w:hAnsi="Traditional Arabic" w:cs="Traditional Arabic"/>
          <w:szCs w:val="28"/>
          <w:rtl/>
          <w:lang w:bidi="ar-EG"/>
        </w:rPr>
      </w:pP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793 /1/ق لعام 1428هـ</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189/د/ج/1 لعام 1428هـ</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572/إس/2 لعام 1429هـ</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15/9/1429هـ</w:t>
      </w:r>
    </w:p>
    <w:p w:rsidR="00CC0614" w:rsidRPr="00D45630" w:rsidRDefault="00CC0614" w:rsidP="00CC0614">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تستر تجاري– إبرام عقد لتشغيل مشغل نسائي بين مواطنة وأجنبية– صدور حكم شرعي بالحق الخاص للأخيرة وإعادة المشغل للأولى وإلغاء العقد بينهما –عدم إثبات الحكم للشراكة- عدم كفاية الأدلة.</w:t>
      </w:r>
    </w:p>
    <w:p w:rsidR="00CC0614" w:rsidRPr="00D45630" w:rsidRDefault="00CC0614" w:rsidP="00CC0614">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-المواد (1 و4 و5 و6) من مكافحة التستر الصادر بالمرسوم الملكي رقم (م /22) وتاريخ 4/5/1425هـ.</w:t>
      </w:r>
    </w:p>
    <w:p w:rsidR="00CC0614" w:rsidRPr="00D45630" w:rsidRDefault="00CC0614" w:rsidP="00CC0614">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المدعى عليها الثانية (أجنبية) تقدمت بدعوى ضد المدعى عليها الأولى (مواطنة) بطلب إلزامها بأن تدفع لها مبلغ (50000) ريالٍ دفعتها لها لتجهيز مشغل نسائي وتكون هي المسؤولة عنه وتقوم ابنتها بإدارته, وكتبت وصل أمانة عليها بمبلغ الخمسين ألف ريالٍ وأبرمت عقد بينهما بذلك, وبتكليف لجنة تحكيم بناءً علي طلبهما خلصت اللجنة إلى وجود شراكة بينهما, وأن سند الأمانة لم يكن مقابل مبلغ دين وإنما لحفظ حقوق المدعى عليها الثانية في الشراكة, وانتهى الحق الخاص بينهما بصدور الحكم الشرعي بإلزام المدعى عليها الأولى بدفع مبلغ أربعين ريالٍ للمدعى عليها الثانية ويكون المشغل للأولى وإلغاء العقد بينهما, فأقامت هيئة التحقيق والادعاء العام الدعوى الجنائية عليهما؛ لأن الوقائع المذكورة تشكل جريمة التستر التجاري، وانتهت إلى طلب الحكم على المتهمتين وفقاً للمواد (الرابعة والخامسة والسادسة) من نظام مكافحة التستر رقم (م/22) وتاريخ 4/5/1425هـ.</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صدور الحكم الشرعي بإلزام المدعى عليها الأولى بدفع مبلغ أربعين ألف ريالٍ للمدعى عليها الثانية ويكون المشغل للأولى وإلغاء العقد بينهما – عدم إثبات الحكم الشرعي للشراكة بين المدعى عليهما – إنكار المتهمتان ما نسب إليهما في جميع مراحل التحقيق وأمام الدائرة – دفع المدعى عليها الأولى بأن قبولها للحكم الشرعي الصادر ضدها بسبب مرضها ومرض زوجها وعدم استطاعتها مراجعة ومتابعة الدوائر الحكومية – أثر ذلك: عدم كفاية الأدلة لثبوت الجريمة – وجه ذلك: أن الشراكة لم تثبت وعلى فرض وجود اتجاه النية إليها، فإنها لم تتم أصلاً وبالتالي فلا جريمة – الجرائم الجزائية لا تثبت إلا بدليل قطعي وليس بالشك والتخمين - مؤدى ذلك: عدم الإدانة.</w:t>
      </w:r>
    </w:p>
    <w:p w:rsidR="00CC0614" w:rsidRPr="00D45630" w:rsidRDefault="00CC0614" w:rsidP="00CC0614">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 فرع ديوان المظالم بمنطقة الرياض دعواه ضد المتهمين بموجب قرار الاتهام، والتي تضمنت الادعاء على كل من:</w:t>
      </w:r>
    </w:p>
    <w:p w:rsidR="00CC0614" w:rsidRPr="00D45630" w:rsidRDefault="00CC0614" w:rsidP="007639C4">
      <w:pPr>
        <w:numPr>
          <w:ilvl w:val="0"/>
          <w:numId w:val="75"/>
        </w:numPr>
        <w:spacing w:after="0" w:line="400" w:lineRule="exact"/>
        <w:ind w:left="0" w:firstLine="0"/>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 xml:space="preserve">(.....) (.....) الجنسية بموجب السجل المدني رقم (.....) متزوجة ربة منزل متعلمة مفرج عنها وتسكن بهجرة </w:t>
      </w:r>
      <w:proofErr w:type="spellStart"/>
      <w:r w:rsidRPr="00D45630">
        <w:rPr>
          <w:rFonts w:ascii="Traditional Arabic" w:hAnsi="Traditional Arabic" w:cs="Traditional Arabic"/>
          <w:szCs w:val="28"/>
          <w:rtl/>
          <w:lang w:bidi="ar-EG"/>
        </w:rPr>
        <w:t>بوضة</w:t>
      </w:r>
      <w:proofErr w:type="spellEnd"/>
      <w:r w:rsidRPr="00D45630">
        <w:rPr>
          <w:rFonts w:ascii="Traditional Arabic" w:hAnsi="Traditional Arabic" w:cs="Traditional Arabic"/>
          <w:szCs w:val="28"/>
          <w:rtl/>
          <w:lang w:bidi="ar-EG"/>
        </w:rPr>
        <w:t xml:space="preserve"> التابعة لمركز </w:t>
      </w:r>
      <w:proofErr w:type="spellStart"/>
      <w:r w:rsidRPr="00D45630">
        <w:rPr>
          <w:rFonts w:ascii="Traditional Arabic" w:hAnsi="Traditional Arabic" w:cs="Traditional Arabic"/>
          <w:szCs w:val="28"/>
          <w:rtl/>
          <w:lang w:bidi="ar-EG"/>
        </w:rPr>
        <w:t>العيينة</w:t>
      </w:r>
      <w:proofErr w:type="spellEnd"/>
      <w:r w:rsidRPr="00D45630">
        <w:rPr>
          <w:rFonts w:ascii="Traditional Arabic" w:hAnsi="Traditional Arabic" w:cs="Traditional Arabic"/>
          <w:szCs w:val="28"/>
          <w:rtl/>
          <w:lang w:bidi="ar-EG"/>
        </w:rPr>
        <w:t>.</w:t>
      </w:r>
    </w:p>
    <w:p w:rsidR="00CC0614" w:rsidRPr="00D45630" w:rsidRDefault="00CC0614" w:rsidP="007639C4">
      <w:pPr>
        <w:numPr>
          <w:ilvl w:val="0"/>
          <w:numId w:val="75"/>
        </w:numPr>
        <w:spacing w:after="0" w:line="400" w:lineRule="exact"/>
        <w:ind w:left="0" w:firstLine="0"/>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 (.....) الجنسية بموجب رخصة إقامة زوجها رقم (.....) ربة منزل متعلمة مفرج عنها وتسكن بمحافظة الدرعية.</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حيث إنه بتاريخ 9/9/1426هـ تقدمت المدعى عليها الثانية بدعوى لمحكمة </w:t>
      </w:r>
      <w:proofErr w:type="spellStart"/>
      <w:r w:rsidRPr="00D45630">
        <w:rPr>
          <w:rFonts w:ascii="Traditional Arabic" w:hAnsi="Traditional Arabic" w:cs="Traditional Arabic"/>
          <w:szCs w:val="28"/>
          <w:rtl/>
          <w:lang w:bidi="ar-EG"/>
        </w:rPr>
        <w:t>العيينة</w:t>
      </w:r>
      <w:proofErr w:type="spellEnd"/>
      <w:r w:rsidRPr="00D45630">
        <w:rPr>
          <w:rFonts w:ascii="Traditional Arabic" w:hAnsi="Traditional Arabic" w:cs="Traditional Arabic"/>
          <w:szCs w:val="28"/>
          <w:rtl/>
          <w:lang w:bidi="ar-EG"/>
        </w:rPr>
        <w:t xml:space="preserve"> ضد المدعى عليها الأولى متضمنة مطالبتها لها بدفع مبلغ (50.000) خمسين ألف ريالٍ دفعتها لها لتجهيز مشغل نسائي (.....) الواقع بمحافظة الدرعية، واتفقت معها على تجهيز قسم التجميل وتكون هي المسؤولة عنه وتقوم ابنتها (.....) بإدارته وكتبت وصل أمانة عليها بمبلغ الخمسين ألف ريالٍ، وأبرم عقد بينهما بذلك، وبتكليف لجنة تحكيم من محكمة </w:t>
      </w:r>
      <w:proofErr w:type="spellStart"/>
      <w:r w:rsidRPr="00D45630">
        <w:rPr>
          <w:rFonts w:ascii="Traditional Arabic" w:hAnsi="Traditional Arabic" w:cs="Traditional Arabic"/>
          <w:szCs w:val="28"/>
          <w:rtl/>
          <w:lang w:bidi="ar-EG"/>
        </w:rPr>
        <w:t>العيينة</w:t>
      </w:r>
      <w:proofErr w:type="spellEnd"/>
      <w:r w:rsidRPr="00D45630">
        <w:rPr>
          <w:rFonts w:ascii="Traditional Arabic" w:hAnsi="Traditional Arabic" w:cs="Traditional Arabic"/>
          <w:szCs w:val="28"/>
          <w:rtl/>
          <w:lang w:bidi="ar-EG"/>
        </w:rPr>
        <w:t xml:space="preserve"> بناءً لطلبهما خلصت اللجنة إلى وجود شراكة بين المدعى عليهما، وأن سند الأمانة لم يكن مقابل مبلغ كما زعمت المدعى عليها، وإنما مقابل حفظ حقوق المدعى عليها الثانية في الشراكة المقامة بينهما، وقد انتهى الحق الخاص بصدور حكم شرعي رقم (19) وتاريخ 12/2/1427هـ يتضمن الحكم بإلزام المدعى عليها الأولى بدفع مبلغ أربعين ألف ريالٍ للمدعى عليها الثانية ويكون المشغل للأولى وإلغاء العقد بينهما، وقد تبين من هذه الدعوى وجود تستر تجاري بينهما فتم التحقيق معهما. </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وباستجواب المدعى عليها الأولى أنكرت وجود شراكة بينها وبين المدعى عليها الثانية في المشغل وبمواجهتها بسند الأمانة بمبلغ الخمسين ألف ريالٍ الذي أخذ عليها أنكرت صحة هذا السند وذكرت أنها قامت بتوقيع ورقة على بياض على أن يكتب بها تنازل كفالة لابنة المدعى عليها الثانية، إلا أنها فوجئت بكتابة وصل الأمانة بها.</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وباستجواب المدعى عليها الثانية أنكرت وجود شراكة بينها وبين المدعى عليها الأولى في المشغل وأضافت أن المبلغ والمعدات الذي قامت بإعطائه لها كسلفة ومساعدة لها؛ لكونها من جماعتها وبمواجهتها بعقد الشراكة الموقع بينهما ذكرت أن ذلك يعتبر حفظاً للسلفة التي عندها.</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وقد أسفر التحقيق معهما عن توجيه الاتهام لهما بالتستر التجاري، وذلك للأدلة والقرائن التالية: </w:t>
      </w:r>
    </w:p>
    <w:p w:rsidR="00CC0614" w:rsidRPr="00D45630" w:rsidRDefault="00CC0614" w:rsidP="007639C4">
      <w:pPr>
        <w:numPr>
          <w:ilvl w:val="0"/>
          <w:numId w:val="76"/>
        </w:numPr>
        <w:spacing w:after="0" w:line="400" w:lineRule="exact"/>
        <w:ind w:left="0" w:firstLine="0"/>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الحكم الصادر بإنهاء الدعوى الحقوقية المنوه عنهما.</w:t>
      </w:r>
    </w:p>
    <w:p w:rsidR="00CC0614" w:rsidRPr="00D45630" w:rsidRDefault="00CC0614" w:rsidP="007639C4">
      <w:pPr>
        <w:numPr>
          <w:ilvl w:val="0"/>
          <w:numId w:val="76"/>
        </w:numPr>
        <w:spacing w:after="0" w:line="400" w:lineRule="exact"/>
        <w:ind w:left="0" w:firstLine="0"/>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ما جاء في صحيفة دعوى المدعى عليها الثانية.</w:t>
      </w:r>
    </w:p>
    <w:p w:rsidR="00CC0614" w:rsidRPr="00D45630" w:rsidRDefault="00CC0614" w:rsidP="007639C4">
      <w:pPr>
        <w:numPr>
          <w:ilvl w:val="0"/>
          <w:numId w:val="76"/>
        </w:numPr>
        <w:spacing w:after="0" w:line="400" w:lineRule="exact"/>
        <w:ind w:left="0" w:firstLine="0"/>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ما جاء في تقرير لجنة التحكيم المنوه عنه.</w:t>
      </w:r>
    </w:p>
    <w:p w:rsidR="00CC0614" w:rsidRPr="00D45630" w:rsidRDefault="00CC0614" w:rsidP="007639C4">
      <w:pPr>
        <w:numPr>
          <w:ilvl w:val="0"/>
          <w:numId w:val="76"/>
        </w:numPr>
        <w:spacing w:after="0" w:line="400" w:lineRule="exact"/>
        <w:ind w:left="0" w:firstLine="0"/>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ما جاء في سند الأمانة.</w:t>
      </w:r>
    </w:p>
    <w:p w:rsidR="00CC0614" w:rsidRPr="00D45630" w:rsidRDefault="00CC0614" w:rsidP="007639C4">
      <w:pPr>
        <w:numPr>
          <w:ilvl w:val="0"/>
          <w:numId w:val="76"/>
        </w:numPr>
        <w:spacing w:after="0" w:line="400" w:lineRule="exact"/>
        <w:ind w:left="0" w:firstLine="0"/>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ما جاء في عقد تشغيل المشغل.</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وبالبحث عن سوابقهما لم يعثر لهما على سوابق مسجلة.</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ما أقدمت عليه المذكورتان فعل معاقب عليه نظاماً وفق المادة (الأولى) من نظام مكافحة التستر الصادر بالمرسوم الملكي رقم (م/27) وتاريخ 4/5/1425هـ، أطلب إثبات ما أسند إليهما والحكم عليهما بالآتي:</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أولاً: العقوبة الواردة في المادة (الرابعة) من النظام المشار إليه.</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ثانياً: تطبيق العقوبة الواردة في المادة (الخامسة) من النظام المشار إليه </w:t>
      </w:r>
      <w:proofErr w:type="gramStart"/>
      <w:r w:rsidRPr="00D45630">
        <w:rPr>
          <w:rFonts w:ascii="Traditional Arabic" w:hAnsi="Traditional Arabic" w:cs="Traditional Arabic"/>
          <w:szCs w:val="28"/>
          <w:rtl/>
          <w:lang w:bidi="ar-EG"/>
        </w:rPr>
        <w:t>علي</w:t>
      </w:r>
      <w:proofErr w:type="gramEnd"/>
      <w:r w:rsidRPr="00D45630">
        <w:rPr>
          <w:rFonts w:ascii="Traditional Arabic" w:hAnsi="Traditional Arabic" w:cs="Traditional Arabic"/>
          <w:szCs w:val="28"/>
          <w:rtl/>
          <w:lang w:bidi="ar-EG"/>
        </w:rPr>
        <w:t xml:space="preserve"> المدعى عليها الثانية. </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ثالثاً: العقوبة الواردة في المادة (السادسة) من النظام المشار إليه.</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وبإحالة أوراق القضية لهذه الدائرة بتاريخ 14/2/1428هـ باشرت نظرها وحددت لها عدة جلسات موضحة بمحاضر الضبط، ففي جلسة يوم الثلاثاء 7/4/1428هـ مثُل أمام الدائرة كل من المتهمة الأولى (.....) والمتهمة الثانية (.....) مثبتة هوياتهما ومحارمهما بمحضر الضبط، وتمت مواجهتهما بما نسب إليهما بلائحة الدعوى التي تليت في الجلسة من </w:t>
      </w:r>
      <w:r w:rsidRPr="00D45630">
        <w:rPr>
          <w:rFonts w:ascii="Traditional Arabic" w:hAnsi="Traditional Arabic" w:cs="Traditional Arabic"/>
          <w:szCs w:val="28"/>
          <w:rtl/>
          <w:lang w:bidi="ar-EG"/>
        </w:rPr>
        <w:lastRenderedPageBreak/>
        <w:t>قبل المدعي العام (.....)، وبعد سماعهما لذلك طلبا من الدائرة إعطاءهما فرصة ليتمكنا من إعداد دفاعهما مكتوباً، فاستجابت الدائرة لطلبهما وحددت لهما جلسة يوم الثلاثاء 26/5/1428هـ وفي هذه الجلسة حضر ممثل الادعاء - السالف ذكره - والمتهمة الأولى ولم تحضر المتهمة الثانية وحضر وكيلها (.....)، وطلب إعطاءه فرصة ليتمكن من الاطلاع على الدعوى وقد أفهمته الدائرة بأن الوكيل في الدعوى الجزائية لا يغني حضوره عن حضور موكله، ويلزم حضور المتهمة نفسها، وفي هذه الجلسة قدمت المتهمة الأولى (.....) مذكرة مكونة من صفحة واحدة تضمنت نفيها ما نسب إليها بلائحة الدعوى من اشتراكها مع المتهمة الثانية (.....) وتسترها عليها، وأضافت قائلة إن سبب قبولي الحكم الصادر عليّ من المحكمة عدم استطاعتي المتابعة والمراجعة للدوائر الحكومية لظروفي المتمثلة فيما يلي:</w:t>
      </w:r>
    </w:p>
    <w:p w:rsidR="00CC0614" w:rsidRPr="00D45630" w:rsidRDefault="00CC0614" w:rsidP="007639C4">
      <w:pPr>
        <w:numPr>
          <w:ilvl w:val="0"/>
          <w:numId w:val="77"/>
        </w:numPr>
        <w:spacing w:after="0" w:line="400" w:lineRule="exact"/>
        <w:ind w:left="0" w:firstLine="0"/>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زوجي يبلغ من العمر (85) عاماً ومصاب بسرطان الدم ويراجع حالياً لجلسات كيماوي، وكذلك ضعف شديد بالنظر (شبه أعمى) يحتاج لمن يساعده ويكون بجانبه دائماً.</w:t>
      </w:r>
    </w:p>
    <w:p w:rsidR="00CC0614" w:rsidRPr="00D45630" w:rsidRDefault="00CC0614" w:rsidP="007639C4">
      <w:pPr>
        <w:numPr>
          <w:ilvl w:val="0"/>
          <w:numId w:val="77"/>
        </w:numPr>
        <w:spacing w:after="0" w:line="400" w:lineRule="exact"/>
        <w:ind w:left="0" w:firstLine="0"/>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لدي أطفال قصر.</w:t>
      </w:r>
    </w:p>
    <w:p w:rsidR="00CC0614" w:rsidRPr="00D45630" w:rsidRDefault="00CC0614" w:rsidP="007639C4">
      <w:pPr>
        <w:numPr>
          <w:ilvl w:val="0"/>
          <w:numId w:val="77"/>
        </w:numPr>
        <w:spacing w:after="0" w:line="400" w:lineRule="exact"/>
        <w:ind w:left="0" w:firstLine="0"/>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أنا مصابة بمرض في الكلى وضغط وسكر ولا زلت أراجع المستشفى.</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ولا عائل لهذه العائلة سواي بعد الله سبحانه وتعالى، وكما أسلفت أني قبلت هذا الحكم لعدم استطاعتي متابعة القضية أو وجود من يقوم بشؤوني العائلية والاجتماعية، وليس لدي استطاعة مادية لكي أكلف محامياً بمتابعة القضية واضطررت لقبول الحكم واستدانة مبلغ أربعين ألف ريالٍ لكي أتفرغ لعائلتي ومتابعة زوجي في مراحل علاجه بالمستشفى، وتم تزويد المدعي العام بصورة من المذكرة التي قدمتها المدعى عليها (.....) وبعد اطلاعه عليها قرر اكتفاءه بما جاء بلائحة الدعوى، وبناءً على ذلك قررت الدائرة التأجيل لجلسة يوم الثلاثاء 3/7/1428هـ وفيها حضر جميع أطراف الدعوى وسلم وكيل المتهمة الثانية (.....)، مذكرةً مكونةً من خمس صفحات تضمنت دفاع المتهمتين عما نسب إليهما بلائحة الدعوى، وقد جاء في بداية مذكرته بأن ما يقوم به من دفاع عن المتهمتين ما هو إلا احتساب يرجو الأجر والثواب من الله وهو إمام بمسجد بالدرعية منذ (25) عاماً ومن سكان المحافظة أباً عن جد وله معرفة تامة بأحوال المتهمتين المادية والصحية، وأن موكلته (.....) لها ما يقارب (33) سنة في الدرعية ولها مع أسرته وأقاربه صداقة، ولا يعرفون عنها إلا الستر والعفة والعفاف وحسن الخلق وأن المتهمتين تربطهما صلة قرابة وصداقة، وقد عمل الحساد من شياطين الإنس والجن على أن يفرقوا بينهن. </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ثم خلص في دفاعه إلى الآتي:</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أولاً: عدم ممارسة موكلتي (.....) أو ابنتها أي نشاط في المشغل إلى هذه اللحظة؛ وذلك لعدم إنهاء الأمور التالية.</w:t>
      </w:r>
    </w:p>
    <w:p w:rsidR="00CC0614" w:rsidRPr="00D45630" w:rsidRDefault="00CC0614" w:rsidP="00CC0614">
      <w:pPr>
        <w:spacing w:line="400" w:lineRule="exact"/>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أ - عدم إنهاء إجراءات نقل كفالة (.....).</w:t>
      </w:r>
    </w:p>
    <w:p w:rsidR="00CC0614" w:rsidRPr="00D45630" w:rsidRDefault="00CC0614" w:rsidP="00CC0614">
      <w:pPr>
        <w:spacing w:line="400" w:lineRule="exact"/>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ب - عدم اكتمال تجهيزات المشغل.</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ت - الخلاف الشديد، وهذا كله يثبت عدم وجود الشراكة.</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ثانياً: الجريمة التي وجهها المدعي العام – لموكلتي – لم تكتمل أركانها إن كانت هناك جريمة فعلاً مع أنها لم تكن موجودة أصلاً؛ وذلك لعدم اكتمال المشغل وعدم ممارسة موكلتي أو ابنتها العمل داخل المشغل.</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ثالثاً: ما جاء في تقرير المحكمين بأن دخل المشغل أربعون ألف ريالٍ في الشهر الواحد، فأنا لا أعلم أي مشغل يقصد المحكم، فإن كان يقصد مشغل موكلتي فمعنى هذا أن كل ما جاء في تقرير المحكمين مردود وما بني عليه من حكم مردود </w:t>
      </w:r>
      <w:r w:rsidRPr="00D45630">
        <w:rPr>
          <w:rFonts w:ascii="Traditional Arabic" w:hAnsi="Traditional Arabic" w:cs="Traditional Arabic"/>
          <w:szCs w:val="28"/>
          <w:rtl/>
          <w:lang w:bidi="ar-EG"/>
        </w:rPr>
        <w:lastRenderedPageBreak/>
        <w:t>أيضاً؛ لأن أفضل مشغل في وسط الرياض لا يتجاوز دخله الشهري العشرين ألف ريالٍ وفي أوقات الذروة، فكيف في مشغل يقع في محافظة صغيرة ولا يتجاوز مساحته غرفتين ودورة مياه ولم يكتمل تجهيزه بعد.</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رابعاً: سند الأمانة وعقد التشغيل صدر باجتهاد من موكلتي (.....) لحفظ حقوق الناس ولم يكن بغرض الشراكة؛ لأن عقود الشراكة معروفة لدي الجميع وألفاظها واضحة.</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خامساً: معرفة موكلتي (.....) بأن الشراكة بين السعودية والأجنبية يخالف النظام كما ذكرت ذلك نصاً في الحكم الصادر من محكمة </w:t>
      </w:r>
      <w:proofErr w:type="spellStart"/>
      <w:r w:rsidRPr="00D45630">
        <w:rPr>
          <w:rFonts w:ascii="Traditional Arabic" w:hAnsi="Traditional Arabic" w:cs="Traditional Arabic"/>
          <w:szCs w:val="28"/>
          <w:rtl/>
          <w:lang w:bidi="ar-EG"/>
        </w:rPr>
        <w:t>العيينة</w:t>
      </w:r>
      <w:proofErr w:type="spellEnd"/>
      <w:r w:rsidRPr="00D45630">
        <w:rPr>
          <w:rFonts w:ascii="Traditional Arabic" w:hAnsi="Traditional Arabic" w:cs="Traditional Arabic"/>
          <w:szCs w:val="28"/>
          <w:rtl/>
          <w:lang w:bidi="ar-EG"/>
        </w:rPr>
        <w:t>.</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سادساً: لو فرضنا بأن المشغل شراكة بين موكلتي الأولى والثانية، فالمعلوم بأن الشريكين يشتركون في الربح والخسارة والمشغل متوقف لا يعمل، ففي هذه الحالة لا يحق لموكلتي (.....) أخذ أي مبلغ بسبب خسارة المشغل، مما يدل على عدم وجود شراكة وهذا المبلغ الذي أخذته موكلتي (.....) هو مقابل سلفة.</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وخلص إلي الطلب بصرف النظر عن القضية لبراءة موكلته مما نسب إليها، وقد تم تزويد المدعي العام بصورة مما قدم وقام بمطابقتها مع الأصل المسلم للدائرة وقرر أنها مطابقة، وطلب إعطاءه فرصة ليتمكن من دراستها فاستجابت الدائرة لطلبه وحددت جلسة يوم الأحد 27/8/1428هـ، إلا أنه قد تبين عدم حضور المتهمة الثانية فتم التأجيل لجلسة يوم الأحد 1/11/1428هـ، وفي هذه الجلسة حضر جميع أطراف الدعوى ومثل الادعاء فيها (.....)، وتم سؤاله عما إذا كان لديه رداً على ما دفع به وكيل المتهمة الثانية في الجلسة السابقة فأجاب قائلاً: إن ما جاء بتلك اللائحة ليس فيه ما يستوجب الرد؛ ولذا فإني أكتفي بما جاء بلائحة الدعوى كما قررت المتهمتان أيضاً اكتفاءهما بما سبق أن أدليا به وقدماه، وبذا ختم أطراف الدعوى أقوالهم فيها وخلت الدائرة للمداولة بذات جلسة اليوم الأحد 1/11/1428هـ.</w:t>
      </w:r>
    </w:p>
    <w:p w:rsidR="00CC0614" w:rsidRPr="00D45630" w:rsidRDefault="00CC0614" w:rsidP="00CC0614">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بعد دراسة أوراق القضية وسماع المرافعة اتضح للدائرة عدم وجود شراكة بين المتهمين في مشغل (.....) أو تستر تجاري من المتهمة الأولى (.....) </w:t>
      </w:r>
      <w:proofErr w:type="gramStart"/>
      <w:r w:rsidRPr="00D45630">
        <w:rPr>
          <w:rFonts w:ascii="Traditional Arabic" w:hAnsi="Traditional Arabic" w:cs="Traditional Arabic"/>
          <w:szCs w:val="28"/>
          <w:rtl/>
          <w:lang w:bidi="ar-EG"/>
        </w:rPr>
        <w:t>علي</w:t>
      </w:r>
      <w:proofErr w:type="gramEnd"/>
      <w:r w:rsidRPr="00D45630">
        <w:rPr>
          <w:rFonts w:ascii="Traditional Arabic" w:hAnsi="Traditional Arabic" w:cs="Traditional Arabic"/>
          <w:szCs w:val="28"/>
          <w:rtl/>
          <w:lang w:bidi="ar-EG"/>
        </w:rPr>
        <w:t xml:space="preserve"> المتهمة الثانية (.....)؛ وذلك لأمور عديدة منها:</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أولاً: أن أدلة الاتهام غير موصلة ولا تستقيم كأدلة على قيام التستر، فالدليل الأول هو الحكم الشرعي، وهذا الدليل لم ينص على ثبوت الشراكة بين المدعية والمدعى عليها وإنما ذكرت في قرار المحكمين الذي تضمنه الحكم هو إلزام المدعى عليها بدفع مبلغ أربعين ألف ريالٍ للمدعية، وقد شرحت المدعى عليها أسباب قبولها هذا الحكم وقد قبلته مضطرة وهي أسباب وجيهة وشاهدتها الدائرة على الطبيعة، والدليل الثاني دعوى المدعية، ومتى كانت الدعوى </w:t>
      </w:r>
      <w:proofErr w:type="gramStart"/>
      <w:r w:rsidRPr="00D45630">
        <w:rPr>
          <w:rFonts w:ascii="Traditional Arabic" w:hAnsi="Traditional Arabic" w:cs="Traditional Arabic"/>
          <w:szCs w:val="28"/>
          <w:rtl/>
          <w:lang w:bidi="ar-EG"/>
        </w:rPr>
        <w:t>دليلاً ؟</w:t>
      </w:r>
      <w:proofErr w:type="gramEnd"/>
      <w:r w:rsidRPr="00D45630">
        <w:rPr>
          <w:rFonts w:ascii="Traditional Arabic" w:hAnsi="Traditional Arabic" w:cs="Traditional Arabic"/>
          <w:szCs w:val="28"/>
          <w:rtl/>
          <w:lang w:bidi="ar-EG"/>
        </w:rPr>
        <w:t xml:space="preserve"> فالدعوى لا تعتبر دليلاً لأنها هي التي تحتاج إلى دليل يثبتها وليست هي الدليل، وهذه الدعوى قد فندت بما دفعت به المدعى عليها الأولى لدى المحكمة حسبما جاء بحكم المحكمة المشار إليها، وهذا نصه (.... حضرت المدعية والمدعى عليها وجرى سؤال المدعى عليها عن لائحة إجابتها عن دعوى المدعية فأبرزت ورقة هذا نصها: أُدوِّن الرد على ما قامت بادعائه على (.....) وألخصه في ست فقرات: 1- المدعية جاءتني إلى المشغل العائد لي لكي تطلب عملاً لابنتها في المشغل. 2- القانون ونظام العمل السعودي يمنع مشاركة أي أجنبي في مشروع يمتلكه سعودي، ولو فعلت ذلك لتعرضت لعقوبات </w:t>
      </w:r>
      <w:proofErr w:type="spellStart"/>
      <w:r w:rsidRPr="00D45630">
        <w:rPr>
          <w:rFonts w:ascii="Traditional Arabic" w:hAnsi="Traditional Arabic" w:cs="Traditional Arabic"/>
          <w:szCs w:val="28"/>
          <w:rtl/>
          <w:lang w:bidi="ar-EG"/>
        </w:rPr>
        <w:t>وجزاءات</w:t>
      </w:r>
      <w:proofErr w:type="spellEnd"/>
      <w:r w:rsidRPr="00D45630">
        <w:rPr>
          <w:rFonts w:ascii="Traditional Arabic" w:hAnsi="Traditional Arabic" w:cs="Traditional Arabic"/>
          <w:szCs w:val="28"/>
          <w:rtl/>
          <w:lang w:bidi="ar-EG"/>
        </w:rPr>
        <w:t xml:space="preserve"> من قبل الجهات المختصة. 3- المدعية تقول بأنني كتبت لها إيصال الأمانة بمبلغ خمسين ألف ريالٍ، وهي كاذبة، حيث إن المدعية طلبت مني خطاباً لنقل كفالة ابنتها على كفالة المشغل وقالت ابصمي على الخطاب وسوف نكتب فيه طلب نقل الكفالة من قبل كفيل ابنتها، وأنا بحسن نية بصمت على هذه الورقة ولا أعلم بأن نيتها سيئة. 4- المدعية تقول بأن سند الأمانة وقعت عليه أمام الشهود فأطلب إحضار الشهود الذين حضروا كتابة إيصال الأمانة. 5- المدعية </w:t>
      </w:r>
      <w:r w:rsidRPr="00D45630">
        <w:rPr>
          <w:rFonts w:ascii="Traditional Arabic" w:hAnsi="Traditional Arabic" w:cs="Traditional Arabic"/>
          <w:szCs w:val="28"/>
          <w:rtl/>
          <w:lang w:bidi="ar-EG"/>
        </w:rPr>
        <w:lastRenderedPageBreak/>
        <w:t xml:space="preserve">كتبت في صحيفة الدعوى بأنها أعطتني خمسين ألف ريالٍ وكتبت (ومن الممكن أن يكون أكبر من ذلك)، كيف ينسى الإنسان ماله من أموال قام بإعطائها للغير وهي غير متأكدة بقولها من الممكن، فَرَدّ الحقوق لصاحبها لا تجوز بكلمة من الممكن، أي لا تجوز على الظن الافتراضي. 6- أنني قمت بتوقيع ثلاث ورقات بياض بناءً </w:t>
      </w:r>
      <w:proofErr w:type="gramStart"/>
      <w:r w:rsidRPr="00D45630">
        <w:rPr>
          <w:rFonts w:ascii="Traditional Arabic" w:hAnsi="Traditional Arabic" w:cs="Traditional Arabic"/>
          <w:szCs w:val="28"/>
          <w:rtl/>
          <w:lang w:bidi="ar-EG"/>
        </w:rPr>
        <w:t>علي</w:t>
      </w:r>
      <w:proofErr w:type="gramEnd"/>
      <w:r w:rsidRPr="00D45630">
        <w:rPr>
          <w:rFonts w:ascii="Traditional Arabic" w:hAnsi="Traditional Arabic" w:cs="Traditional Arabic"/>
          <w:szCs w:val="28"/>
          <w:rtl/>
          <w:lang w:bidi="ar-EG"/>
        </w:rPr>
        <w:t xml:space="preserve"> طلبهم بحجة نقل كفالة ابنتهم، وأن الصيغة التي سوف يقومون بتدوينها في خطاب نقل الكفالة لا يعرفونها، وأنني وثقت فيهم وبالفعل وقعت ثلاث ورقات وقاموا باستخدامها واستغلالها كعقود شراكة وسند أمانة وعقد تشغيل لابنتهم وهذا غير صحيح، هكذا أجابت ...).</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والدليل الثالث الذي استدل به الادعاء ما جاء في تقرير لجنة التحكيم وبالرجوع لهذا التقرير اتضح أنه خطاب موجه لقاضي محكمة </w:t>
      </w:r>
      <w:proofErr w:type="spellStart"/>
      <w:r w:rsidRPr="00D45630">
        <w:rPr>
          <w:rFonts w:ascii="Traditional Arabic" w:hAnsi="Traditional Arabic" w:cs="Traditional Arabic"/>
          <w:szCs w:val="28"/>
          <w:rtl/>
          <w:lang w:bidi="ar-EG"/>
        </w:rPr>
        <w:t>العيينة</w:t>
      </w:r>
      <w:proofErr w:type="spellEnd"/>
      <w:r w:rsidRPr="00D45630">
        <w:rPr>
          <w:rFonts w:ascii="Traditional Arabic" w:hAnsi="Traditional Arabic" w:cs="Traditional Arabic"/>
          <w:szCs w:val="28"/>
          <w:rtl/>
          <w:lang w:bidi="ar-EG"/>
        </w:rPr>
        <w:t xml:space="preserve"> ليس فيه إقرارات ولا أدلة ثبوتية ولا شيء من ذلك، وإنما هو أقوال مرسلة كتبت حسبما ظهر لهم ولا يسندها دليل وبالتالي لا تصح أن تكون دليلاً، والدليل الرابع سند الأمانة على الافتراض أنه صحيح فإنه لا يوجد فيه دليل على الشراكة، والدليل الخامس وهو عقد تشغيل وإدارة المشغل لو ثبت هذا فهو أقوى دليل لدى الادعاء على الشراكة، غير أنه لم يثبت، وقد تحدث المدعى عليها – أمام المحكمة – المدعية أن تثبت صحة هذا العقد وطالبت بإحضار الأشخاص الذين شهدوا عليه، وكان على فضيلة ناظر القضية أن يكلف المدعية بإحضار الأشخاص الذين شهدوا على هذا العقد، فإن حضروا وشهدوا بصحته ألزم المدعى عليها بتنفيذه ولا حاجة لتكليف محكمين في دعوى واضحة مثل هذه.</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ظهر مما سبق أن جميع الأدلة التي استندت إليها لائحة الدعوى غير موصلة حسبما ذكر تفصيلاً. </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أنكرت المتهمتان ما نسب إليهما بلائحة الدعوى في جميع مراحل التحقيق التي تمت معهما وأمام هذه الدائرة.</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الأمر كما ذكر فإن الدائرة تتجه لعدم إدانتهما؛ وذلك لعدم كفاية الأدلة.</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هذا وتشير الدائرة إلى أنه ليس معنى عدم الإدانة عدم وجود علاقة تعامل بين المتهمتين، وأن القضية لا أصل لها بل تقر الدائرة وجود علاقة بين (.....) و(.....) والقدر المتحقق في هذا التعامل هو أن (.....) بنت (.....) تعمل في مجال تجميل النساء ولديها بعض الأدوات الخاصة بذلك فطلبت (.....) من (.....) أن تنقل كفالتها على مشغل (.....) وتعمل فيه براتب شهري، إلا أن إجراءات نقل الكفالة لم تتم و(.....) لم تعمل في المشغل، هذا هو القدر المتحقق من القضية. </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وعلى فرض نية الشراكة – وهي لم تثبت – فإن العملية لم تتم أصلاً وبالتالي فلا جريمة، فمن نوى فعل جريمة ولم يرتكبها كالقتل والزنا والسرقة لا يحكم عليه بعقوبتها، وأما النية فهي من أعمال القلوب وحكمها إلى الله وليس إلى البشر.</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إن الجرائم الجزائية لا تثبت إلا بدليل قطعي وليس بالشك والتخمين.</w:t>
      </w:r>
    </w:p>
    <w:p w:rsidR="00CC0614" w:rsidRPr="00D45630" w:rsidRDefault="00CC0614" w:rsidP="00CC0614">
      <w:pPr>
        <w:spacing w:line="400" w:lineRule="exact"/>
        <w:jc w:val="both"/>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بعدم إدانة كل من:</w:t>
      </w:r>
    </w:p>
    <w:p w:rsidR="00CC0614" w:rsidRPr="00D45630" w:rsidRDefault="00CC0614" w:rsidP="007639C4">
      <w:pPr>
        <w:numPr>
          <w:ilvl w:val="0"/>
          <w:numId w:val="78"/>
        </w:numPr>
        <w:spacing w:after="0" w:line="400" w:lineRule="exact"/>
        <w:ind w:left="0" w:firstLine="0"/>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w:t>
      </w:r>
    </w:p>
    <w:p w:rsidR="00CC0614" w:rsidRPr="00D45630" w:rsidRDefault="00CC0614" w:rsidP="007639C4">
      <w:pPr>
        <w:numPr>
          <w:ilvl w:val="0"/>
          <w:numId w:val="78"/>
        </w:numPr>
        <w:spacing w:after="0" w:line="400" w:lineRule="exact"/>
        <w:ind w:left="0" w:firstLine="0"/>
        <w:jc w:val="both"/>
        <w:rPr>
          <w:rFonts w:ascii="Traditional Arabic" w:hAnsi="Traditional Arabic" w:cs="Traditional Arabic"/>
          <w:szCs w:val="28"/>
          <w:lang w:bidi="ar-EG"/>
        </w:rPr>
      </w:pPr>
      <w:r w:rsidRPr="00D45630">
        <w:rPr>
          <w:rFonts w:ascii="Traditional Arabic" w:hAnsi="Traditional Arabic" w:cs="Traditional Arabic"/>
          <w:szCs w:val="28"/>
          <w:rtl/>
          <w:lang w:bidi="ar-EG"/>
        </w:rPr>
        <w:t>(.....) بما نسب إليهما من التستر التجاري؛ وذلك لما هو موضح بالأسباب.</w:t>
      </w:r>
    </w:p>
    <w:p w:rsidR="00CC0614" w:rsidRPr="00D45630" w:rsidRDefault="00CC0614" w:rsidP="00CC0614">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CC0614" w:rsidRPr="00D45630" w:rsidRDefault="00CC0614" w:rsidP="00CC0614">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CC0614" w:rsidRPr="00D45630" w:rsidRDefault="00CC0614" w:rsidP="00CC0614">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lastRenderedPageBreak/>
        <w:t>حكمت المحكمة بتأييد الحكم فيما انتهى إليه من قضاء.</w:t>
      </w:r>
    </w:p>
    <w:p w:rsidR="00CC0614" w:rsidRPr="00D45630" w:rsidRDefault="00CC0614" w:rsidP="00CC0614">
      <w:pPr>
        <w:spacing w:line="400" w:lineRule="exact"/>
        <w:jc w:val="both"/>
        <w:rPr>
          <w:rFonts w:ascii="Traditional Arabic" w:hAnsi="Traditional Arabic" w:cs="Traditional Arabic"/>
          <w:szCs w:val="28"/>
          <w:rtl/>
          <w:lang w:bidi="ar-EG"/>
        </w:rPr>
      </w:pPr>
    </w:p>
    <w:p w:rsidR="00CC0614" w:rsidRPr="00D45630" w:rsidRDefault="00CC0614" w:rsidP="00CC0614">
      <w:pPr>
        <w:spacing w:line="400" w:lineRule="exact"/>
        <w:jc w:val="both"/>
        <w:rPr>
          <w:rFonts w:ascii="Traditional Arabic" w:hAnsi="Traditional Arabic" w:cs="Traditional Arabic"/>
          <w:szCs w:val="28"/>
          <w:lang w:bidi="ar-EG"/>
        </w:rPr>
      </w:pPr>
    </w:p>
    <w:p w:rsidR="00CC0614" w:rsidRPr="00D45630" w:rsidRDefault="00CC0614" w:rsidP="00CC0614">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br w:type="page"/>
      </w:r>
      <w:r w:rsidRPr="00D45630">
        <w:rPr>
          <w:rFonts w:ascii="Traditional Arabic" w:hAnsi="Traditional Arabic" w:cs="Traditional Arabic"/>
          <w:szCs w:val="28"/>
          <w:rtl/>
          <w:lang w:bidi="ar-EG"/>
        </w:rPr>
        <w:lastRenderedPageBreak/>
        <w:t>رقم القضية 65/5/ق لعام 1428هـ</w:t>
      </w:r>
    </w:p>
    <w:p w:rsidR="00CC0614" w:rsidRPr="00D45630" w:rsidRDefault="00CC0614" w:rsidP="00CC0614">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الحكم الابتدائي 364/د/ج/17 لعام 1428هـ</w:t>
      </w:r>
    </w:p>
    <w:p w:rsidR="00CC0614" w:rsidRPr="00D45630" w:rsidRDefault="00CC0614" w:rsidP="00CC0614">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579/إس/2 لعام 1429هـ</w:t>
      </w:r>
    </w:p>
    <w:p w:rsidR="00CC0614" w:rsidRPr="00D45630" w:rsidRDefault="00CC0614" w:rsidP="00CC0614">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12/10/1429هـ</w:t>
      </w:r>
    </w:p>
    <w:p w:rsidR="00CC0614" w:rsidRPr="00D45630" w:rsidRDefault="00CC0614" w:rsidP="00CC0614">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CC0614" w:rsidRPr="00D45630" w:rsidRDefault="00CC0614" w:rsidP="00CC0614">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تستر تجاري– اتهام المدعى عليه بتستره على عامل وتمكينه من مزاولة التجارة بطريقة غير مشروعة – ثبوت أن العامل مكفول لدى المدعى عليه ويعمل لديه براتب شهري ونسبة مقابل تكليفه بأعمال إضافية.</w:t>
      </w:r>
    </w:p>
    <w:p w:rsidR="00CC0614" w:rsidRPr="00D45630" w:rsidRDefault="00CC0614" w:rsidP="00CC0614">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CC0614" w:rsidRPr="00D45630" w:rsidRDefault="00CC0614" w:rsidP="00CC0614">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-المواد (1-4-5-6) من نظام مكافحة التستر الصادر بالمرسوم الملكي رقم (م/22) وتاريخ 4/5/1425هـ.</w:t>
      </w:r>
    </w:p>
    <w:p w:rsidR="00CC0614" w:rsidRPr="00D45630" w:rsidRDefault="00CC0614" w:rsidP="00CC0614">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CC0614" w:rsidRPr="00D45630" w:rsidRDefault="00CC0614" w:rsidP="00CC0614">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التحقيق والادعاء العام الدعوى الجنائية بطلب الحكم على المتهم (.....) الجنسية بمعاقبته بالعقوبة المنصوص عليها في مواد الاتهام؛ لأنه قام بالتستر التجاري على مكفوله العامل ..... (.....) الجنسية حيث تم القبض على المكفول بعد بلاغ شركة (.....) عنه بقيامة بإيداعات وتحويلات لا تتناسب مع عمله ودخله كعامل.</w:t>
      </w:r>
    </w:p>
    <w:p w:rsidR="00CC0614" w:rsidRPr="00D45630" w:rsidRDefault="00CC0614" w:rsidP="00CC0614">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ثبوت أن العامل مكفول لدى المدعى عليه ويعمل لديه بمرتب شهري، وأن العقود والأوراق التي تحرر بمعرفة العامل عائدة لكفيله ويمارس النشاط بعلم المدعى عليه (الكفيل) وتحت مسؤوليته، وأن المدعى عليه حدد له نسبة تتراوح بين (20: 40%) فقط مقابل تكليفه بأعمال إضافية – إنكار المتهم المدعى عليه أن نصيب العامل مكفولة (90%) من العقود وعدم ورود ما يؤيد ذلك في أوراق الدعوى – أثره: عدم قيام أركان الجريمة.</w:t>
      </w:r>
    </w:p>
    <w:p w:rsidR="00CC0614" w:rsidRPr="00D45630" w:rsidRDefault="00CC0614" w:rsidP="00CC0614">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CC0614" w:rsidRPr="00D45630" w:rsidRDefault="00CC0614" w:rsidP="00CC0614">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 فرع هيئة الرقابة والتحقيق دعواه المؤرخة في 19/12/1427هـ، والتي جاء فيها: بصفتي مدعياً عاماً بدائرة الادعاء العام بفرع هيئة التحقيق والادعاء العام بمنطقة المدينة المنورة أدعي (.....) (.....) الجنسية – يبلغ من العمر (.....) سنة، موظف بشركة الكهرباء بالمدينة المنورة بالتستر التجاري على مكفوله العامل (.....) (..... الجنسية)، وجاء في الدعوى أنه بتاريخ 5/2/1426هـ تم القبض على المكفول المذكور بعد بلاغ ضده من شركة (.....) بقيامه بإيداعات وتحويلات لا تتناسب مع عمله كعامل، وعند التحقيق معه أقر بأنه يتقاضى راتباً شهرياً من كفيله ويتقاضى نسبة تعادل (90%) من قيمة العقد الذي يتم مع الآخرين، وأقر كفيله في التحقيقات أن مكفوله يعمل لديه براتب شهري ويأخذ نسبة من العمل الذي يقوم به، ثم ساق الادعاء أدلته المتمثلة فيما جاء في أقوال العامل لدى مكافحة المخدرات، وما ورد في أقوال المدعى عليه المدونة على الصفحات (1، 2، 3، 4، 5) وما تضمنته محاضر البحث والتحري، وطلب الادعاء معاقبة المدعى عليه بالعقوبة المنصوص عليها في المادة (الرابعة) من نظام مكافحة التستر، وفي سبيل نظر القضية حددت الدائرة جلسة 5/4/1428هـ، وجرى إبلاغ أطراف القضية بالخطاب رقم (408) وتاريخ 25/1/1428هـ الموجه أساسه إلى مدير شرطة منطقة المدينة المنورة لتكليف المدعى عليه بحضور الجلسة، وفي الموعد المحدد حضر المدعي العام (.....)، إلا أن المدعى عليه لم يحضر ولم يرد إجابة على خطاب الدائرة، فحددت الدائرة جلسة 25/5/1428هـ </w:t>
      </w:r>
      <w:r w:rsidRPr="00D45630">
        <w:rPr>
          <w:rFonts w:ascii="Traditional Arabic" w:hAnsi="Traditional Arabic" w:cs="Traditional Arabic"/>
          <w:szCs w:val="28"/>
          <w:rtl/>
          <w:lang w:bidi="ar-EG"/>
        </w:rPr>
        <w:lastRenderedPageBreak/>
        <w:t>واستعد المدعي العام بالحضور، وفي الموعد المحدد حضر المدعى عليه وتخلف المدعي العام عن الحضور، فحددت الدائرة جلسة 9/7/1428هـ وفيها حضر المدعى عليه كما حضر المدعي العام (.....)، وفي الجلسة جرى مواجهة المدعى عليه بالدعوى فأجاب أن ما نسب إليه في الدعوى غير صحيح، موضحاً أن المدعو (.....) يعمل لديه فني كهربائي على كفالته من حوالي خمس عشرة سنة براتب ألف وسبعمائة ريالٍ شهرياً بموجب مسيرات شهرية، وذكر أنه بالنسبة للتحويلات المالية فلم يعلم عنها إلا بعد إثارة القضية، وأن ما ورد في لائحة الدعوى من أن مكفوله يأخذ نسبة من العمل الذي يحضره فذلك غير صحيح موضحاً أنه يعطيه مكافأة على ذلك، وأكد أنه الذي يوقع عقود الاتفاقات، وبمواجهته بأدلة الدعوى أجاب أن ما ورد في الدليل الأول من أقوال مكفوله فغير صحيح، وعن الدليل الثاني فيما ذكره في التحقيقات فإنه كان يقصد أنه يعطيه مكافأة عند إحضار أي عمل يتم الاتفاق عليه، كما أجاب عن الدليل الثالث أنه الذي يملك المركز التجاري المشار إليه في محضر البحث والتحري، وأن عامله يقوم بالاتفاق المبدئي على أوراق المؤسسة بعلم منه وبموافقته وتحت مسؤوليته وأن إجراء الاتفاق يكون عن طريق المؤسسة، وبسؤال المدعي العام عما لديه أوضح أن الأموال التي كان المدعو (.....) يقوم بتحويلها كانت كبيرة مما يدل على أنه يعمل لدى كفيله بالنسبة، وأجاب المدعى عليه عن ذلك بتكرار أقواله السابقة، وأن مكفوله ربما كان يعمل من دون علمه لدى أشخاص آخرين، ثم حددت الدائرة جلسة 21/8/1428هـ، وفي الموعد المحدد تخلف طرفا القضية رغم علمهما بموعد الجلسة فحددت الدائرة جلسة 24/10/1428هـ وفيها حضر المدعى عليه كما حضر المدعي العام (.....)، وفي الجلسة قدم المدعى عليه صور مسيرات رواتب شهرية لمكفوله (.....) عن عامي 1426هـ، 1427هـ اطلعت الدائرة على أصلها، وبسؤال المدعي العام عما لديه بعد اطلاعه على أصلها أوضح أن بلاغ شركة (.....) المصرفية كان في العام 1425هـ وبداية العام 1426هـ، أي أن التستر قبل العام 1426هـ، وبسؤال المدعى عليه عما لديه أوضح أن لديه مسيرات توضح أن العامل المذكور عمل لديه هذين العامين والعام الذي قبله وأن لديه مسيرات لعام 1425هـ، وكرر أن عامله خلال تلك الأعوام يعمل لديه وأنه يعطيه مكافأة بحسب العمل الذي يتحصل عليه؛ وبناءً عليه حددت الدائرة جلسة 10/11/1428هـ وفيها حضر المدعى عليه كما حضر المدعي العام (.....)، وفي الجلسة قدم المدعى عليه صورة مخالصة نهائية بتاريخ 28/12/1426هـ تتضمن إقرار العامل (.....) باستلامه لجميع مستحقاته عن العام 1425هـ، وقد اطلعت الدائرة على أصلها، وبسؤال المدعي العام لديه بعد اطلاعه على المخالصة اكتفى بلائحة الدعوى، واختتم المدعى عليه أقواله بأنه من المحتمل تشابه الأسماء في تلك التحويلات مع اسم مكفوله إضافةً إلى أن عامله المذكور سبق أن أبلغ عن فقدان جوازه وأنه من الممكن استغلال جوازه في تلك التحويلات.</w:t>
      </w:r>
    </w:p>
    <w:p w:rsidR="00CC0614" w:rsidRPr="00D45630" w:rsidRDefault="00CC0614" w:rsidP="00CC0614">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CC0614" w:rsidRPr="00D45630" w:rsidRDefault="00CC0614" w:rsidP="00CC0614">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بعد الاطلاع على الدعوى وسماع الإجابة وبعد الاطلاع على محاضر التحقيق وأقوال المدعى عليه وأقوال مكفوله لدى مكافحة المخدرات الذي يتبين أن اسمه من واقع إقامته (.....) (..... الجنسية)، وحيث اطلعت الدائرة على بلاغ شركة (.....) المصرفية بتاريخ 2/2/1426هـ الموجه لإدارة مكافحة المخدرات بالمدينة المنورة المشار فيه إلى قيام العامل المذكور بإجراء تحويل وإيداعات بمبالغ مالية كبيرة.</w:t>
      </w:r>
    </w:p>
    <w:p w:rsidR="00CC0614" w:rsidRPr="00D45630" w:rsidRDefault="00CC0614" w:rsidP="00CC0614">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اطلعت الدائرة على محضر البحث والتحري المؤرخ في 15/2/1427هـ الذي تضمن أن العامل المذكور يعمل لدى كفيله بمرتب شهري يبلغ ألف وخمسمائة ريالٍ، وأنه الذي يجري العقود والأوراق عن طريق المؤسسة العائدة لكفيله ويمارس نشاطه بعلم كفيله وتحت مسؤوليته، كما اطلعت الدائرة على أقوال العامل المذكور لدى مكافحة المخدرات والتي قرر فيها أن كفيله يكتب العقد وهو ينفذه مقابل مبلغ يتفق عليه وذكر أنه يأخذ نسبة (90%) له وللعمال، أما كفيله </w:t>
      </w:r>
      <w:r w:rsidRPr="00D45630">
        <w:rPr>
          <w:rFonts w:ascii="Traditional Arabic" w:hAnsi="Traditional Arabic" w:cs="Traditional Arabic"/>
          <w:szCs w:val="28"/>
          <w:rtl/>
          <w:lang w:bidi="ar-EG"/>
        </w:rPr>
        <w:lastRenderedPageBreak/>
        <w:t xml:space="preserve">فيأخذ (10%)، واطلعت الدائرة أيضاً على بلاغ هروب العامل (.....) (..... الجنسية) مقدم من المدعى عليه إلى جوازات المدينة المنورة يحمل رقم (2843) وتاريخ 16/5/1427هـ، وعلى خطاب مركز شرطة قباء رقم (22/19) وتاريخ 12/10/1426 المشار فيه إلى إخبارية العامل (.....) من تعرض سكنه للسرقة وفقدان بعض الأغراض ومنها جواز سفره، وكذلك اطلعت الدائرة على إخبارية المذكور لدى شرطة قباء عن تعرضه ومن معه في مسكنهم لمجموعة من الأشخاص ادعوا أنهم من المباحث وأخذوا أموالهم وإقامتهم، وحيث أسند الادعاء إلى المدعى عليه تستره على العامل المذكور وتمكينه من مزاولة التجارة بطريقة غير مشروعة، وحيث إن الثابت من أوراق القضية أن المدعى عليه قرر لدى هيئة التحقيق والادعاء العام أن مكفوله يعمل لديه على كفالته براتب ألف وسبعمائة ريالٍ شهرياً، وله نسبة تتراوح من عشرين إلى أربعين في المائة في مقابل تكليفه بأعمال إضافية كشراء المعدات والأدوات وإحضار المؤن، وقرر أنه الذي يستلم المبالغ، ويحصل أن يفوضه لاستلام بعض المبالغ المالية أثناء سفره ويستلمها منه نقداً، كما قرر أن مكفوله هو الذي يحضر أصحاب العمل للمؤسسة ويقوم – أي كفيل – بإجراء العقود معهم، وحيث إنه بتأمل ذلك فلم يظهر للدائرة أن المدعى عليه تستر على مكفوله أو مكنه من مزاولة العمل التجاري بطريقة غير شرعية؛ إذ إن المدعى عليه أصر في إجاباته أمام الدائرة على أن مكفولة يعمل لديه براتب شهري وأكد على ذلك بالمسيرات التي اطلعت الدائرة على أصلها وعلى المخالصة مع عامله المذكور المشار إليها سابقاً، وبالرجوع لأدلة الادعاء فقد انحصرت فيما ورد في أقوال العامل المذكور لدى مكافحة المخدرات من أنه له نسبة (90%) من قيمة العقد، وما وردت في أقواله في محضر التحقيق، وكذا ما تضمنه محضر البحث والتحري، وبما أن المدعى عليه أنكر ادعاء العامل بأن نصيبه (90%) ولم يرد في أوراق القضية ما يسند هذا الادعاء فإن ما ذكره العامل هو ادعاء مجرد من أي دليل يسنده، وبالتالي فلا يصلح أن يكون محل استدلال على قيام المدعى عليه بالتستر على العامل المذكور، أما أقوال المدعى عليه وما تضمنه محضر البحث والتحري التي استند إليها الادعاء في قيام التستر، فإن الدائرة بعد اطلاعها على تلك الإفادات فلم يظهر لها ما يؤيد صحة الدعوى، ولم يحدد الادعاء دليل الاتهام بل كان استناده إلى الدليل مجملاً من غير تحديد بل الثابت منها ما ينفي الادعاء، وبالنسبة لمحضر البحث والتحري فإن ما تقرر فيها من معلومات كان في مصلحة المدعى عليه وليس بدليل ضده كما سبق الإشارة إليه، وحيث ثبت ذلك فإن أركان الجريمة غير قائمة في حق المدعى عليه مما تنتهي الدائرة إلى عدم إدانة المدعى عليه بما نسب إليه من تستر تجاري. </w:t>
      </w:r>
    </w:p>
    <w:p w:rsidR="00CC0614" w:rsidRPr="00D45630" w:rsidRDefault="00CC0614" w:rsidP="00CC0614">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لذلك حكمت الدائرة بعدم إدانة المدعى عليه (.....)، (.....) الجنسية – بما نسب إليه من تستر تجاري؛ لما هو مبين بالأسباب.</w:t>
      </w:r>
    </w:p>
    <w:p w:rsidR="00CC0614" w:rsidRPr="00D45630" w:rsidRDefault="00CC0614" w:rsidP="00CC0614">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CC0614" w:rsidRPr="00D45630" w:rsidRDefault="00CC0614" w:rsidP="00CC0614">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CC0614" w:rsidRPr="00D45630" w:rsidRDefault="00CC0614" w:rsidP="00CC0614">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CC0614" w:rsidRPr="00D45630" w:rsidRDefault="00CC0614" w:rsidP="00CC0614">
      <w:pPr>
        <w:pStyle w:val="a3"/>
        <w:bidi/>
        <w:spacing w:line="400" w:lineRule="exact"/>
        <w:jc w:val="both"/>
        <w:rPr>
          <w:rFonts w:ascii="Traditional Arabic" w:hAnsi="Traditional Arabic" w:cs="Traditional Arabic"/>
          <w:szCs w:val="28"/>
          <w:rtl/>
          <w:lang w:bidi="ar-EG"/>
        </w:rPr>
      </w:pPr>
    </w:p>
    <w:p w:rsidR="00CC0614" w:rsidRPr="00D45630" w:rsidRDefault="00CC0614" w:rsidP="00CC0614">
      <w:pPr>
        <w:spacing w:line="400" w:lineRule="exact"/>
        <w:jc w:val="lowKashida"/>
        <w:rPr>
          <w:rFonts w:ascii="Traditional Arabic" w:hAnsi="Traditional Arabic" w:cs="Traditional Arabic"/>
          <w:szCs w:val="28"/>
          <w:rtl/>
          <w:lang w:bidi="ar-EG"/>
        </w:rPr>
      </w:pPr>
    </w:p>
    <w:p w:rsidR="00CC0614" w:rsidRPr="00D45630" w:rsidRDefault="00CC0614" w:rsidP="00CC0614">
      <w:pPr>
        <w:rPr>
          <w:rFonts w:ascii="Traditional Arabic" w:hAnsi="Traditional Arabic" w:cs="Traditional Arabic"/>
          <w:sz w:val="36"/>
          <w:szCs w:val="36"/>
          <w:rtl/>
          <w:lang w:bidi="ar-EG"/>
        </w:rPr>
      </w:pPr>
    </w:p>
    <w:p w:rsidR="00CC0614" w:rsidRPr="00D45630" w:rsidRDefault="00CC0614">
      <w:pPr>
        <w:rPr>
          <w:rFonts w:ascii="Traditional Arabic" w:hAnsi="Traditional Arabic" w:cs="Traditional Arabic"/>
          <w:sz w:val="32"/>
          <w:szCs w:val="32"/>
          <w:rtl/>
          <w:lang w:bidi="ar-EG"/>
        </w:rPr>
      </w:pPr>
    </w:p>
    <w:p w:rsidR="009B1A0B" w:rsidRPr="00D45630" w:rsidRDefault="009B1A0B">
      <w:pPr>
        <w:rPr>
          <w:rFonts w:ascii="Traditional Arabic" w:hAnsi="Traditional Arabic" w:cs="Traditional Arabic"/>
          <w:sz w:val="32"/>
          <w:szCs w:val="32"/>
          <w:rtl/>
          <w:lang w:bidi="ar-EG"/>
        </w:rPr>
      </w:pPr>
    </w:p>
    <w:p w:rsidR="009B1A0B" w:rsidRPr="00D45630" w:rsidRDefault="009B1A0B">
      <w:pPr>
        <w:rPr>
          <w:rFonts w:ascii="Traditional Arabic" w:hAnsi="Traditional Arabic" w:cs="Traditional Arabic"/>
          <w:sz w:val="32"/>
          <w:szCs w:val="32"/>
          <w:rtl/>
          <w:lang w:bidi="ar-EG"/>
        </w:rPr>
      </w:pPr>
    </w:p>
    <w:p w:rsidR="009B1A0B" w:rsidRPr="00D45630" w:rsidRDefault="009B1A0B">
      <w:pPr>
        <w:rPr>
          <w:rFonts w:ascii="Traditional Arabic" w:hAnsi="Traditional Arabic" w:cs="Traditional Arabic"/>
          <w:sz w:val="32"/>
          <w:szCs w:val="32"/>
          <w:rtl/>
          <w:lang w:bidi="ar-EG"/>
        </w:rPr>
      </w:pPr>
    </w:p>
    <w:p w:rsidR="009B1A0B" w:rsidRPr="00D45630" w:rsidRDefault="009B1A0B">
      <w:pPr>
        <w:rPr>
          <w:rFonts w:ascii="Traditional Arabic" w:hAnsi="Traditional Arabic" w:cs="Traditional Arabic"/>
          <w:sz w:val="32"/>
          <w:szCs w:val="32"/>
          <w:rtl/>
          <w:lang w:bidi="ar-EG"/>
        </w:rPr>
      </w:pPr>
    </w:p>
    <w:p w:rsidR="009B1A0B" w:rsidRPr="00D45630" w:rsidRDefault="009B1A0B">
      <w:pPr>
        <w:rPr>
          <w:rFonts w:ascii="Traditional Arabic" w:hAnsi="Traditional Arabic" w:cs="Traditional Arabic"/>
          <w:sz w:val="32"/>
          <w:szCs w:val="32"/>
          <w:rtl/>
          <w:lang w:bidi="ar-EG"/>
        </w:rPr>
      </w:pPr>
    </w:p>
    <w:p w:rsidR="009B1A0B" w:rsidRPr="00D45630" w:rsidRDefault="009B1A0B">
      <w:pPr>
        <w:rPr>
          <w:rFonts w:ascii="Traditional Arabic" w:hAnsi="Traditional Arabic" w:cs="Traditional Arabic"/>
          <w:sz w:val="32"/>
          <w:szCs w:val="32"/>
          <w:rtl/>
          <w:lang w:bidi="ar-EG"/>
        </w:rPr>
      </w:pPr>
    </w:p>
    <w:p w:rsidR="009B1A0B" w:rsidRPr="00D45630" w:rsidRDefault="009B1A0B">
      <w:pPr>
        <w:rPr>
          <w:rFonts w:ascii="Traditional Arabic" w:hAnsi="Traditional Arabic" w:cs="Traditional Arabic"/>
          <w:sz w:val="32"/>
          <w:szCs w:val="32"/>
          <w:rtl/>
          <w:lang w:bidi="ar-EG"/>
        </w:rPr>
      </w:pPr>
    </w:p>
    <w:p w:rsidR="009B1A0B" w:rsidRPr="00D45630" w:rsidRDefault="009B1A0B">
      <w:pPr>
        <w:rPr>
          <w:rFonts w:ascii="Traditional Arabic" w:hAnsi="Traditional Arabic" w:cs="Traditional Arabic"/>
          <w:sz w:val="32"/>
          <w:szCs w:val="32"/>
          <w:rtl/>
          <w:lang w:bidi="ar-EG"/>
        </w:rPr>
      </w:pPr>
    </w:p>
    <w:p w:rsidR="009B1A0B" w:rsidRPr="00D45630" w:rsidRDefault="009B1A0B">
      <w:pPr>
        <w:rPr>
          <w:rFonts w:ascii="Traditional Arabic" w:hAnsi="Traditional Arabic" w:cs="Traditional Arabic"/>
          <w:sz w:val="32"/>
          <w:szCs w:val="32"/>
          <w:rtl/>
          <w:lang w:bidi="ar-EG"/>
        </w:rPr>
      </w:pPr>
    </w:p>
    <w:p w:rsidR="009B1A0B" w:rsidRPr="00D45630" w:rsidRDefault="009B1A0B">
      <w:pPr>
        <w:rPr>
          <w:rFonts w:ascii="Traditional Arabic" w:hAnsi="Traditional Arabic" w:cs="Traditional Arabic"/>
          <w:sz w:val="32"/>
          <w:szCs w:val="32"/>
          <w:rtl/>
          <w:lang w:bidi="ar-EG"/>
        </w:rPr>
      </w:pPr>
    </w:p>
    <w:p w:rsidR="009B1A0B" w:rsidRPr="00D45630" w:rsidRDefault="009B1A0B">
      <w:pPr>
        <w:rPr>
          <w:rFonts w:ascii="Traditional Arabic" w:hAnsi="Traditional Arabic" w:cs="Traditional Arabic"/>
          <w:sz w:val="32"/>
          <w:szCs w:val="32"/>
          <w:rtl/>
          <w:lang w:bidi="ar-EG"/>
        </w:rPr>
      </w:pPr>
    </w:p>
    <w:p w:rsidR="009B1A0B" w:rsidRPr="00D45630" w:rsidRDefault="009B1A0B">
      <w:pPr>
        <w:rPr>
          <w:rFonts w:ascii="Traditional Arabic" w:hAnsi="Traditional Arabic" w:cs="Traditional Arabic"/>
          <w:sz w:val="32"/>
          <w:szCs w:val="32"/>
          <w:rtl/>
          <w:lang w:bidi="ar-EG"/>
        </w:rPr>
      </w:pPr>
    </w:p>
    <w:p w:rsidR="009B1A0B" w:rsidRPr="00D45630" w:rsidRDefault="009B1A0B">
      <w:pPr>
        <w:rPr>
          <w:rFonts w:ascii="Traditional Arabic" w:hAnsi="Traditional Arabic" w:cs="Traditional Arabic"/>
          <w:sz w:val="32"/>
          <w:szCs w:val="32"/>
          <w:rtl/>
          <w:lang w:bidi="ar-EG"/>
        </w:rPr>
      </w:pPr>
    </w:p>
    <w:p w:rsidR="009B1A0B" w:rsidRPr="00D45630" w:rsidRDefault="009B1A0B">
      <w:pPr>
        <w:rPr>
          <w:rFonts w:ascii="Traditional Arabic" w:hAnsi="Traditional Arabic" w:cs="Traditional Arabic"/>
          <w:sz w:val="32"/>
          <w:szCs w:val="32"/>
          <w:rtl/>
          <w:lang w:bidi="ar-EG"/>
        </w:rPr>
      </w:pPr>
    </w:p>
    <w:p w:rsidR="009B1A0B" w:rsidRPr="00D45630" w:rsidRDefault="009B1A0B">
      <w:pPr>
        <w:rPr>
          <w:rFonts w:ascii="Traditional Arabic" w:hAnsi="Traditional Arabic" w:cs="Traditional Arabic"/>
          <w:sz w:val="32"/>
          <w:szCs w:val="32"/>
          <w:rtl/>
          <w:lang w:bidi="ar-EG"/>
        </w:rPr>
      </w:pPr>
    </w:p>
    <w:p w:rsidR="009B1A0B" w:rsidRPr="00D45630" w:rsidRDefault="009B1A0B">
      <w:pPr>
        <w:rPr>
          <w:rFonts w:ascii="Traditional Arabic" w:hAnsi="Traditional Arabic" w:cs="Traditional Arabic"/>
          <w:sz w:val="32"/>
          <w:szCs w:val="32"/>
          <w:rtl/>
          <w:lang w:bidi="ar-EG"/>
        </w:rPr>
      </w:pPr>
    </w:p>
    <w:p w:rsidR="009B1A0B" w:rsidRPr="00D45630" w:rsidRDefault="009B1A0B" w:rsidP="009B1A0B">
      <w:pPr>
        <w:rPr>
          <w:rFonts w:ascii="Traditional Arabic" w:hAnsi="Traditional Arabic" w:cs="Traditional Arabic"/>
          <w:sz w:val="144"/>
          <w:szCs w:val="144"/>
          <w:rtl/>
        </w:rPr>
      </w:pPr>
    </w:p>
    <w:p w:rsidR="009B1A0B" w:rsidRPr="00D45630" w:rsidRDefault="009B1A0B" w:rsidP="009B1A0B">
      <w:pPr>
        <w:rPr>
          <w:rFonts w:ascii="Traditional Arabic" w:hAnsi="Traditional Arabic" w:cs="Traditional Arabic"/>
          <w:sz w:val="144"/>
          <w:szCs w:val="144"/>
          <w:rtl/>
        </w:rPr>
      </w:pPr>
    </w:p>
    <w:p w:rsidR="009B1A0B" w:rsidRPr="00D45630" w:rsidRDefault="009B1A0B" w:rsidP="009B1A0B">
      <w:pPr>
        <w:rPr>
          <w:rFonts w:ascii="Traditional Arabic" w:hAnsi="Traditional Arabic" w:cs="Traditional Arabic"/>
          <w:sz w:val="144"/>
          <w:szCs w:val="144"/>
          <w:rtl/>
        </w:rPr>
      </w:pPr>
    </w:p>
    <w:p w:rsidR="009B1A0B" w:rsidRPr="00D45630" w:rsidRDefault="009B1A0B" w:rsidP="009B1A0B">
      <w:pPr>
        <w:rPr>
          <w:rFonts w:ascii="Traditional Arabic" w:hAnsi="Traditional Arabic" w:cs="Traditional Arabic"/>
          <w:sz w:val="144"/>
          <w:szCs w:val="144"/>
          <w:rtl/>
        </w:rPr>
      </w:pPr>
      <w:r w:rsidRPr="00D45630">
        <w:rPr>
          <w:rFonts w:ascii="Traditional Arabic" w:hAnsi="Traditional Arabic" w:cs="Traditional Arabic"/>
          <w:sz w:val="144"/>
          <w:szCs w:val="144"/>
          <w:rtl/>
        </w:rPr>
        <w:t>مخالفات بريدية</w:t>
      </w:r>
    </w:p>
    <w:p w:rsidR="009B1A0B" w:rsidRPr="00D45630" w:rsidRDefault="009B1A0B" w:rsidP="009B1A0B">
      <w:pPr>
        <w:rPr>
          <w:rFonts w:ascii="Traditional Arabic" w:hAnsi="Traditional Arabic" w:cs="Traditional Arabic"/>
          <w:sz w:val="144"/>
          <w:szCs w:val="144"/>
          <w:rtl/>
        </w:rPr>
      </w:pPr>
    </w:p>
    <w:p w:rsidR="009B1A0B" w:rsidRPr="00D45630" w:rsidRDefault="009B1A0B" w:rsidP="009B1A0B">
      <w:pPr>
        <w:rPr>
          <w:rFonts w:ascii="Traditional Arabic" w:hAnsi="Traditional Arabic" w:cs="Traditional Arabic"/>
          <w:sz w:val="144"/>
          <w:szCs w:val="144"/>
          <w:rtl/>
        </w:rPr>
      </w:pPr>
    </w:p>
    <w:p w:rsidR="009B1A0B" w:rsidRPr="00D45630" w:rsidRDefault="009B1A0B" w:rsidP="009B1A0B">
      <w:pPr>
        <w:rPr>
          <w:rFonts w:ascii="Traditional Arabic" w:hAnsi="Traditional Arabic" w:cs="Traditional Arabic"/>
          <w:sz w:val="144"/>
          <w:szCs w:val="144"/>
          <w:rtl/>
        </w:rPr>
      </w:pPr>
    </w:p>
    <w:p w:rsidR="009B1A0B" w:rsidRPr="00D45630" w:rsidRDefault="009B1A0B" w:rsidP="009B1A0B">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القضية: 3295/2/ق لعام 1427هـ</w:t>
      </w:r>
    </w:p>
    <w:p w:rsidR="009B1A0B" w:rsidRPr="00D45630" w:rsidRDefault="009B1A0B" w:rsidP="009B1A0B">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الحكم الابتدائي: 162/د/ج/10 لعام 1428هـ</w:t>
      </w:r>
    </w:p>
    <w:p w:rsidR="009B1A0B" w:rsidRPr="00D45630" w:rsidRDefault="009B1A0B" w:rsidP="009B1A0B">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رقم حكم الاستئناف: 220/ت/2 لعام 1429هـ</w:t>
      </w:r>
    </w:p>
    <w:p w:rsidR="009B1A0B" w:rsidRPr="00D45630" w:rsidRDefault="009B1A0B" w:rsidP="009B1A0B">
      <w:pPr>
        <w:pStyle w:val="a3"/>
        <w:bidi/>
        <w:spacing w:line="400" w:lineRule="exact"/>
        <w:jc w:val="both"/>
        <w:rPr>
          <w:rFonts w:ascii="Traditional Arabic" w:hAnsi="Traditional Arabic" w:cs="Traditional Arabic"/>
          <w:szCs w:val="28"/>
          <w:rtl/>
        </w:rPr>
      </w:pPr>
      <w:r w:rsidRPr="00D45630">
        <w:rPr>
          <w:rFonts w:ascii="Traditional Arabic" w:hAnsi="Traditional Arabic" w:cs="Traditional Arabic"/>
          <w:szCs w:val="28"/>
          <w:rtl/>
        </w:rPr>
        <w:t>تاريخ الجلسة: 21/4/1429هـ</w:t>
      </w:r>
    </w:p>
    <w:p w:rsidR="009B1A0B" w:rsidRPr="00D45630" w:rsidRDefault="009B1A0B" w:rsidP="009B1A0B">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الموضوعات</w:t>
      </w:r>
    </w:p>
    <w:p w:rsidR="009B1A0B" w:rsidRPr="00D45630" w:rsidRDefault="009B1A0B" w:rsidP="009B1A0B">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بريد - مزاولة نقل </w:t>
      </w:r>
      <w:proofErr w:type="spellStart"/>
      <w:r w:rsidRPr="00D45630">
        <w:rPr>
          <w:rFonts w:ascii="Traditional Arabic" w:hAnsi="Traditional Arabic" w:cs="Traditional Arabic"/>
          <w:szCs w:val="28"/>
          <w:rtl/>
        </w:rPr>
        <w:t>بعائث</w:t>
      </w:r>
      <w:proofErr w:type="spellEnd"/>
      <w:r w:rsidRPr="00D45630">
        <w:rPr>
          <w:rFonts w:ascii="Traditional Arabic" w:hAnsi="Traditional Arabic" w:cs="Traditional Arabic"/>
          <w:szCs w:val="28"/>
          <w:rtl/>
        </w:rPr>
        <w:t xml:space="preserve"> بريد مقابل أجر دون ترخيص - إقامة الدعوى على المدعى عليه بصفته مدير عام الشركة المخالفة ثم ثبوت أنه شريك فيها فقط وليس مديرها –الشك في صفة المدعى عليه-خلو محضر ضبط الطرود والرسائل المضبوطة دون ترخيص مما يفيد أن النقل تم بأجر.</w:t>
      </w:r>
    </w:p>
    <w:p w:rsidR="009B1A0B" w:rsidRPr="00D45630" w:rsidRDefault="009B1A0B" w:rsidP="009B1A0B">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الأنظمة واللوائح</w:t>
      </w:r>
    </w:p>
    <w:p w:rsidR="009B1A0B" w:rsidRPr="00D45630" w:rsidRDefault="009B1A0B" w:rsidP="009B1A0B">
      <w:pPr>
        <w:spacing w:line="400" w:lineRule="exact"/>
        <w:rPr>
          <w:rFonts w:ascii="Traditional Arabic" w:hAnsi="Traditional Arabic" w:cs="Traditional Arabic"/>
          <w:szCs w:val="28"/>
          <w:rtl/>
        </w:rPr>
      </w:pPr>
      <w:r w:rsidRPr="00D45630">
        <w:rPr>
          <w:rFonts w:ascii="Traditional Arabic" w:hAnsi="Traditional Arabic" w:cs="Traditional Arabic"/>
          <w:szCs w:val="28"/>
          <w:rtl/>
        </w:rPr>
        <w:t xml:space="preserve">-المادة (17) فقرة </w:t>
      </w:r>
      <w:proofErr w:type="gramStart"/>
      <w:r w:rsidRPr="00D45630">
        <w:rPr>
          <w:rFonts w:ascii="Traditional Arabic" w:hAnsi="Traditional Arabic" w:cs="Traditional Arabic"/>
          <w:szCs w:val="28"/>
          <w:rtl/>
        </w:rPr>
        <w:t>( أ</w:t>
      </w:r>
      <w:proofErr w:type="gramEnd"/>
      <w:r w:rsidRPr="00D45630">
        <w:rPr>
          <w:rFonts w:ascii="Traditional Arabic" w:hAnsi="Traditional Arabic" w:cs="Traditional Arabic"/>
          <w:szCs w:val="28"/>
          <w:rtl/>
        </w:rPr>
        <w:t xml:space="preserve"> ) من نظام البريد الصادر بالمرسوم الملكي رقم (م/٤) وتاريخ 21/2/1406هـ.</w:t>
      </w:r>
    </w:p>
    <w:p w:rsidR="009B1A0B" w:rsidRPr="00D45630" w:rsidRDefault="009B1A0B" w:rsidP="009B1A0B">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الملخص</w:t>
      </w:r>
    </w:p>
    <w:p w:rsidR="009B1A0B" w:rsidRPr="00D45630" w:rsidRDefault="009B1A0B" w:rsidP="009B1A0B">
      <w:pPr>
        <w:tabs>
          <w:tab w:val="left" w:pos="5632"/>
        </w:tabs>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أقامت هيئة الرقابة والتحقيق الدعوى الجنائية بطلب الحكم على المتهم بمعاقبته بالعقوبة المنصوص عليها في المادة (17) فقرة </w:t>
      </w:r>
      <w:proofErr w:type="gramStart"/>
      <w:r w:rsidRPr="00D45630">
        <w:rPr>
          <w:rFonts w:ascii="Traditional Arabic" w:hAnsi="Traditional Arabic" w:cs="Traditional Arabic"/>
          <w:szCs w:val="28"/>
          <w:rtl/>
        </w:rPr>
        <w:t>( أ</w:t>
      </w:r>
      <w:proofErr w:type="gramEnd"/>
      <w:r w:rsidRPr="00D45630">
        <w:rPr>
          <w:rFonts w:ascii="Traditional Arabic" w:hAnsi="Traditional Arabic" w:cs="Traditional Arabic"/>
          <w:szCs w:val="28"/>
          <w:rtl/>
        </w:rPr>
        <w:t xml:space="preserve"> ) من نظام البريد الصادر بالمرسوم الملكي رقم (م /٤) وتاريخ 21/2/1406هـ؛ لأنه وبصفته مدير عام شركة (.....) قام بمزاولة نقل </w:t>
      </w:r>
      <w:proofErr w:type="spellStart"/>
      <w:r w:rsidRPr="00D45630">
        <w:rPr>
          <w:rFonts w:ascii="Traditional Arabic" w:hAnsi="Traditional Arabic" w:cs="Traditional Arabic"/>
          <w:szCs w:val="28"/>
          <w:rtl/>
        </w:rPr>
        <w:t>بعائث</w:t>
      </w:r>
      <w:proofErr w:type="spellEnd"/>
      <w:r w:rsidRPr="00D45630">
        <w:rPr>
          <w:rFonts w:ascii="Traditional Arabic" w:hAnsi="Traditional Arabic" w:cs="Traditional Arabic"/>
          <w:szCs w:val="28"/>
          <w:rtl/>
        </w:rPr>
        <w:t xml:space="preserve"> بريد الرسائل بأجر بالمخالفة لنظام البريد، وانتهت الهيئة إلى طلب معاقبته بموجب النص النظامي سالف الذكر.</w:t>
      </w:r>
    </w:p>
    <w:p w:rsidR="009B1A0B" w:rsidRPr="00D45630" w:rsidRDefault="009B1A0B" w:rsidP="007639C4">
      <w:pPr>
        <w:numPr>
          <w:ilvl w:val="0"/>
          <w:numId w:val="79"/>
        </w:numPr>
        <w:tabs>
          <w:tab w:val="left" w:pos="368"/>
        </w:tabs>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 xml:space="preserve"> المدعية أقامت الدعوى على المدعى عليه بصفته مدير عام الشركة المخالفة - نفى المدعى عليه تلك الصفة وأكد أنه أحد الشركاء فقط - ثبوت ذلك من واقع قرار الشركاء بتعديل عقد تأسيس الشركة – أثره: الشك في صفة المدعى عليه.</w:t>
      </w:r>
    </w:p>
    <w:p w:rsidR="009B1A0B" w:rsidRPr="00D45630" w:rsidRDefault="009B1A0B" w:rsidP="007639C4">
      <w:pPr>
        <w:numPr>
          <w:ilvl w:val="0"/>
          <w:numId w:val="79"/>
        </w:numPr>
        <w:tabs>
          <w:tab w:val="left" w:pos="368"/>
        </w:tabs>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ثبوت أن محضر ضبط الطرود والرسائل المنقولة دون ترخيص وما أرفق به من كشوف استلام البطاقات قد خلا مما يفيد أن النقل تم بأجر وعدم تقديم الادعاء ما يثبت عكس ذلك – أثره: عدم الإدانة - وجه ذلك: أن الأحكام الجزائية تبنى على الجزم واليقين لا على الشك والتخمين - مؤدى ذلك: عدم إدانة المدعى عليه.</w:t>
      </w:r>
    </w:p>
    <w:p w:rsidR="009B1A0B" w:rsidRPr="00D45630" w:rsidRDefault="009B1A0B" w:rsidP="009B1A0B">
      <w:pPr>
        <w:pStyle w:val="a3"/>
        <w:bidi/>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الوقائع</w:t>
      </w:r>
    </w:p>
    <w:p w:rsidR="009B1A0B" w:rsidRPr="00D45630" w:rsidRDefault="009B1A0B" w:rsidP="009B1A0B">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أقام فرع هيئة الرقابة والتحقيق بمحافظة جدة دعواه بموجب قرار الاتهام رقم (697/ج) لعام 1427هـ، وقد مثل الادعاء الأستاذ (.....) قائلاً في دعواه: تتهم هيئة الرقابة والتحقيق المدعى عليه (.....) (.....) الجنسية (٤٤) سنة مدير عام شركة (.....)؛ لأنه وقبل تاريخ 12/2/1427هـ بدائرة محافظة جدة بمنطقة مكة المكرمة: </w:t>
      </w:r>
    </w:p>
    <w:p w:rsidR="009B1A0B" w:rsidRPr="00D45630" w:rsidRDefault="009B1A0B" w:rsidP="007639C4">
      <w:pPr>
        <w:numPr>
          <w:ilvl w:val="0"/>
          <w:numId w:val="80"/>
        </w:numPr>
        <w:tabs>
          <w:tab w:val="left" w:pos="368"/>
        </w:tabs>
        <w:spacing w:after="0" w:line="400" w:lineRule="exact"/>
        <w:ind w:left="0" w:firstLine="0"/>
        <w:jc w:val="both"/>
        <w:rPr>
          <w:rFonts w:ascii="Traditional Arabic" w:hAnsi="Traditional Arabic" w:cs="Traditional Arabic"/>
          <w:szCs w:val="28"/>
        </w:rPr>
      </w:pPr>
      <w:r w:rsidRPr="00D45630">
        <w:rPr>
          <w:rFonts w:ascii="Traditional Arabic" w:hAnsi="Traditional Arabic" w:cs="Traditional Arabic"/>
          <w:szCs w:val="28"/>
          <w:rtl/>
        </w:rPr>
        <w:lastRenderedPageBreak/>
        <w:t xml:space="preserve">وفي ظل كونه مدير عام شركة الإدارة والتسويق المحدودة قام بمزاولة نقل </w:t>
      </w:r>
      <w:proofErr w:type="spellStart"/>
      <w:r w:rsidRPr="00D45630">
        <w:rPr>
          <w:rFonts w:ascii="Traditional Arabic" w:hAnsi="Traditional Arabic" w:cs="Traditional Arabic"/>
          <w:szCs w:val="28"/>
          <w:rtl/>
        </w:rPr>
        <w:t>بعائث</w:t>
      </w:r>
      <w:proofErr w:type="spellEnd"/>
      <w:r w:rsidRPr="00D45630">
        <w:rPr>
          <w:rFonts w:ascii="Traditional Arabic" w:hAnsi="Traditional Arabic" w:cs="Traditional Arabic"/>
          <w:szCs w:val="28"/>
          <w:rtl/>
        </w:rPr>
        <w:t xml:space="preserve"> بريد الرسائل بأجر بالمخالفة لنظام البريد، فتمت المخالفة بناءً على ذلك.</w:t>
      </w:r>
    </w:p>
    <w:p w:rsidR="009B1A0B" w:rsidRPr="00D45630" w:rsidRDefault="009B1A0B" w:rsidP="009B1A0B">
      <w:pPr>
        <w:tabs>
          <w:tab w:val="left" w:pos="368"/>
        </w:tabs>
        <w:spacing w:line="400" w:lineRule="exact"/>
        <w:rPr>
          <w:rFonts w:ascii="Traditional Arabic" w:hAnsi="Traditional Arabic" w:cs="Traditional Arabic"/>
          <w:szCs w:val="28"/>
        </w:rPr>
      </w:pPr>
      <w:r w:rsidRPr="00D45630">
        <w:rPr>
          <w:rFonts w:ascii="Traditional Arabic" w:hAnsi="Traditional Arabic" w:cs="Traditional Arabic"/>
          <w:szCs w:val="28"/>
          <w:rtl/>
        </w:rPr>
        <w:t>ودللت على الاتهام بما يلي:</w:t>
      </w:r>
    </w:p>
    <w:p w:rsidR="009B1A0B" w:rsidRPr="00D45630" w:rsidRDefault="009B1A0B" w:rsidP="007639C4">
      <w:pPr>
        <w:numPr>
          <w:ilvl w:val="0"/>
          <w:numId w:val="80"/>
        </w:numPr>
        <w:tabs>
          <w:tab w:val="left" w:pos="368"/>
        </w:tabs>
        <w:spacing w:after="0" w:line="400" w:lineRule="exact"/>
        <w:ind w:left="0" w:firstLine="0"/>
        <w:jc w:val="both"/>
        <w:rPr>
          <w:rFonts w:ascii="Traditional Arabic" w:hAnsi="Traditional Arabic" w:cs="Traditional Arabic"/>
          <w:szCs w:val="28"/>
        </w:rPr>
      </w:pPr>
      <w:r w:rsidRPr="00D45630">
        <w:rPr>
          <w:rFonts w:ascii="Traditional Arabic" w:hAnsi="Traditional Arabic" w:cs="Traditional Arabic"/>
          <w:szCs w:val="28"/>
          <w:rtl/>
        </w:rPr>
        <w:t>ما تضمنه محضر ضبط الرسائل والطرود المنقولة دون ترخيص، الخاص بفريق العمل المشكل من كل عن مندوب إدارة النقل بمنطقة مكة المكرمة ومندوب من شرطة منطقة مكة المكرمة ومندوب من الأمن البريدي بمنطقة مكة المكرمة، ومندوب بريد منطقة مكة المكرمة المؤرخ في 12 /2/1427هـ من قيام فرع شركة الإدارة والتسويق المحدودة بمحافظة جدة بنقل بطاقات البنك العربي في داخل ظروف مغلقة دون وجود سجل تجاري أو ترخيص بنقلها بالمخالفة لنظام البريد.</w:t>
      </w:r>
    </w:p>
    <w:p w:rsidR="009B1A0B" w:rsidRPr="00D45630" w:rsidRDefault="009B1A0B" w:rsidP="007639C4">
      <w:pPr>
        <w:numPr>
          <w:ilvl w:val="0"/>
          <w:numId w:val="80"/>
        </w:numPr>
        <w:tabs>
          <w:tab w:val="left" w:pos="368"/>
        </w:tabs>
        <w:spacing w:after="0" w:line="400" w:lineRule="exact"/>
        <w:ind w:left="0" w:firstLine="0"/>
        <w:jc w:val="both"/>
        <w:rPr>
          <w:rFonts w:ascii="Traditional Arabic" w:hAnsi="Traditional Arabic" w:cs="Traditional Arabic"/>
          <w:szCs w:val="28"/>
        </w:rPr>
      </w:pPr>
      <w:r w:rsidRPr="00D45630">
        <w:rPr>
          <w:rFonts w:ascii="Traditional Arabic" w:hAnsi="Traditional Arabic" w:cs="Traditional Arabic"/>
          <w:szCs w:val="28"/>
          <w:rtl/>
        </w:rPr>
        <w:t xml:space="preserve">ما تضمنه خطاب رئيس مؤسسة البريد السعودي رقم (170/2/1) وتاريخ 17/11/1427هـ من قيام شركة الإدارة والتسويق المحدودة من قبل </w:t>
      </w:r>
      <w:proofErr w:type="spellStart"/>
      <w:r w:rsidRPr="00D45630">
        <w:rPr>
          <w:rFonts w:ascii="Traditional Arabic" w:hAnsi="Traditional Arabic" w:cs="Traditional Arabic"/>
          <w:szCs w:val="28"/>
          <w:rtl/>
        </w:rPr>
        <w:t>بعائث</w:t>
      </w:r>
      <w:proofErr w:type="spellEnd"/>
      <w:r w:rsidRPr="00D45630">
        <w:rPr>
          <w:rFonts w:ascii="Traditional Arabic" w:hAnsi="Traditional Arabic" w:cs="Traditional Arabic"/>
          <w:szCs w:val="28"/>
          <w:rtl/>
        </w:rPr>
        <w:t xml:space="preserve"> الرسائل بالمخالفة لنظام البريد.</w:t>
      </w:r>
    </w:p>
    <w:p w:rsidR="009B1A0B" w:rsidRPr="00D45630" w:rsidRDefault="009B1A0B" w:rsidP="007639C4">
      <w:pPr>
        <w:numPr>
          <w:ilvl w:val="0"/>
          <w:numId w:val="80"/>
        </w:numPr>
        <w:tabs>
          <w:tab w:val="left" w:pos="368"/>
        </w:tabs>
        <w:spacing w:after="0" w:line="400" w:lineRule="exact"/>
        <w:ind w:left="0" w:firstLine="0"/>
        <w:jc w:val="both"/>
        <w:rPr>
          <w:rFonts w:ascii="Traditional Arabic" w:hAnsi="Traditional Arabic" w:cs="Traditional Arabic"/>
          <w:szCs w:val="28"/>
          <w:rtl/>
        </w:rPr>
      </w:pPr>
      <w:r w:rsidRPr="00D45630">
        <w:rPr>
          <w:rFonts w:ascii="Traditional Arabic" w:hAnsi="Traditional Arabic" w:cs="Traditional Arabic"/>
          <w:szCs w:val="28"/>
          <w:rtl/>
        </w:rPr>
        <w:t xml:space="preserve">لا يعول على إنكار المتهم المذكور ما هو منسوب إليه؛ كون القصد منه التنصل من المسؤولية تجاهه </w:t>
      </w:r>
      <w:proofErr w:type="spellStart"/>
      <w:r w:rsidRPr="00D45630">
        <w:rPr>
          <w:rFonts w:ascii="Traditional Arabic" w:hAnsi="Traditional Arabic" w:cs="Traditional Arabic"/>
          <w:szCs w:val="28"/>
          <w:rtl/>
        </w:rPr>
        <w:t>ويدحضه</w:t>
      </w:r>
      <w:proofErr w:type="spellEnd"/>
      <w:r w:rsidRPr="00D45630">
        <w:rPr>
          <w:rFonts w:ascii="Traditional Arabic" w:hAnsi="Traditional Arabic" w:cs="Traditional Arabic"/>
          <w:szCs w:val="28"/>
          <w:rtl/>
        </w:rPr>
        <w:t xml:space="preserve"> ما هو سالف الذكر من أدلة، مما يستوجب الالتفات عن إنكاره.</w:t>
      </w:r>
    </w:p>
    <w:p w:rsidR="009B1A0B" w:rsidRPr="00D45630" w:rsidRDefault="009B1A0B" w:rsidP="009B1A0B">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وتطلب الهيئة من ديوان المظالم محاكمة المتهم المذكور طبقاً لأحكام المادة (السابعة عشرة) فقرة (أ) من نظام البريد الصادر بالمرسوم الملكي رقم (م/4) وتاريخ 21/2/1406هـ.</w:t>
      </w:r>
    </w:p>
    <w:p w:rsidR="009B1A0B" w:rsidRPr="00D45630" w:rsidRDefault="009B1A0B" w:rsidP="009B1A0B">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وبجلسة يوم الأحد الموافق 21/10/1427هـ حضر وكيل المدعى عليه وقدم مذكرة من صفحة واحد</w:t>
      </w:r>
      <w:r w:rsidRPr="00D45630">
        <w:rPr>
          <w:rFonts w:ascii="Traditional Arabic" w:hAnsi="Traditional Arabic" w:cs="Traditional Arabic"/>
          <w:szCs w:val="28"/>
          <w:rtl/>
          <w:lang w:bidi="ar-EG"/>
        </w:rPr>
        <w:t>ة</w:t>
      </w:r>
      <w:r w:rsidRPr="00D45630">
        <w:rPr>
          <w:rFonts w:ascii="Traditional Arabic" w:hAnsi="Traditional Arabic" w:cs="Traditional Arabic"/>
          <w:szCs w:val="28"/>
          <w:rtl/>
        </w:rPr>
        <w:t xml:space="preserve"> ذكر فيها أن إقامة المدعى عليه في الرياض ويدفع بعدم اختصاص فرع الديوان ينظر الدعوى، وبالاطلاع على الوكالة اتضح أن وكالة المحاضر صادرة من مدير عام الشركة وليست من المدعى عليه واستعد بإبلاغ المدعى عليه. </w:t>
      </w:r>
    </w:p>
    <w:p w:rsidR="009B1A0B" w:rsidRPr="00D45630" w:rsidRDefault="009B1A0B" w:rsidP="009B1A0B">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وبجلسة يوم الأحد الموافق 19/11/1427هـ قدم المدعى عليه مذكرة من صفحتين تسلم ممثل الادعاء صورة منها وطلب أجلاً للاطلاع والرد. وقد جاء في مذكرة المدعى عليه بأنه ليس صحيحاً بأنه مدير عام الشركة، بل هو أحد الشركاء كما جاء في عقد التأسيس وكذلك شهادة تسجيل الشركة ولم يطلب منه أثناء التحقيق إثبات صفته بالسرقة وطلب رد الدعوى ولا صحة لما ورد في الاتهام من قيام الشركة بنقل </w:t>
      </w:r>
      <w:proofErr w:type="spellStart"/>
      <w:r w:rsidRPr="00D45630">
        <w:rPr>
          <w:rFonts w:ascii="Traditional Arabic" w:hAnsi="Traditional Arabic" w:cs="Traditional Arabic"/>
          <w:szCs w:val="28"/>
          <w:rtl/>
        </w:rPr>
        <w:t>بعائث</w:t>
      </w:r>
      <w:proofErr w:type="spellEnd"/>
      <w:r w:rsidRPr="00D45630">
        <w:rPr>
          <w:rFonts w:ascii="Traditional Arabic" w:hAnsi="Traditional Arabic" w:cs="Traditional Arabic"/>
          <w:szCs w:val="28"/>
          <w:rtl/>
        </w:rPr>
        <w:t xml:space="preserve"> بريدية بأمره وما تقوم بفعله هو عبارة عن بطاقات مادية وليست بريدية والخدمة تمت عن طريق شركة الإدارة والتسويق، وليس عن طريق البريد السريع وطلب رد الدعوى.</w:t>
      </w:r>
    </w:p>
    <w:p w:rsidR="009B1A0B" w:rsidRPr="00D45630" w:rsidRDefault="009B1A0B" w:rsidP="009B1A0B">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وبجلسة يوم الإثنين 25/12/1427هـ لم يقدم ممثل الادعاء رده على المذكرة المقدمة من المدعى، وبسؤاله عن أسباب اتهام المدعى عليه في هذه القضية بأن ذلك بناءً على ما أثبته المدعى عليه شخصياً في محضر التحقيق عندما عرف نفسه بأنه مدير عام شركة (.....)، وبالرجوع إلى دفتر التحقيق تبين أن المدعى عليه قد عرف نفسه لممثل الادعاء بأنه مدير عام شركة (.....)، وبمواجهته بذلك أنكر أن يكون قد عرف نفسه بهذا التعريف وإنما قدم ممثل الادعاء بطاقة الأحوال وأثبت في المحضر </w:t>
      </w:r>
      <w:proofErr w:type="spellStart"/>
      <w:r w:rsidRPr="00D45630">
        <w:rPr>
          <w:rFonts w:ascii="Traditional Arabic" w:hAnsi="Traditional Arabic" w:cs="Traditional Arabic"/>
          <w:szCs w:val="28"/>
          <w:rtl/>
        </w:rPr>
        <w:t>وأعيدت</w:t>
      </w:r>
      <w:proofErr w:type="spellEnd"/>
      <w:r w:rsidRPr="00D45630">
        <w:rPr>
          <w:rFonts w:ascii="Traditional Arabic" w:hAnsi="Traditional Arabic" w:cs="Traditional Arabic"/>
          <w:szCs w:val="28"/>
          <w:rtl/>
        </w:rPr>
        <w:t xml:space="preserve"> له وكذلك بطاقة العمل، إلا أن بطاقة العمل التي يستند عليها ممثل الادعاء عبارة عن كرت عليه الاسم والعنوان وأرقام الهاتف وعبارة أنه شريك وهو مرفق بأوراق القضية، وقرر أنه لم يعرف نفسه بأنه مدير عام الشركة.</w:t>
      </w:r>
    </w:p>
    <w:p w:rsidR="009B1A0B" w:rsidRPr="00D45630" w:rsidRDefault="009B1A0B" w:rsidP="009B1A0B">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وبجلسة يوم الأحد الموافق 23/1/1428هـ لم يحضر المدعى عليه، وحضر المستشار القانوني لشركة الإدارة والتسوق وذكر أن المدعى عليه توفي والده ولم يتمكن من الحضور في هذه الجلسة، وقدم ممثل الادعاء مذكرة مكونة من صفحتين جرى إيداعها في ملف القصة. </w:t>
      </w:r>
    </w:p>
    <w:p w:rsidR="009B1A0B" w:rsidRPr="00D45630" w:rsidRDefault="009B1A0B" w:rsidP="009B1A0B">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lastRenderedPageBreak/>
        <w:t xml:space="preserve">وقد جاء في مذكرة المدعى عليه أن المستند النظامي لإحالة القضية هو المادة (الثامنة عشرة) من نظام البريد الصادر بالمرسوم الملكي رقم (م/4) وتاريخ 21/2/1406هـ ولا صحة لما ذكره المدعى عليه من أنه تم طلبه شخصياً للتحقيق، فقد تم الاتصال بالشركة وطلب مديرها المسؤول عنها وتمت الإفادة بأن مدير الشركة في الرياض، وحضر المدعى عليه لمقر الهيئة وتم سماع أقواله، وأن المدعى عليه شخص متعلم ولم يوقع على محضر أقواله دون قراءته ولم يعترض على ما دون في المحضر، بل إن صفة الشريك أشد في المسؤولية عن صفه المدير، كما أن المخالفة وقعت في مدينة جدة. </w:t>
      </w:r>
    </w:p>
    <w:p w:rsidR="009B1A0B" w:rsidRPr="00D45630" w:rsidRDefault="009B1A0B" w:rsidP="009B1A0B">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وبجلسة يوم الأحد الموافق 21/2/1428هـ قدم المدعى عليه مذكرة من صفحتين، كما أرفق بهذه المذكرة نسخة من عقد خدمات توزيع وتسليم </w:t>
      </w:r>
      <w:proofErr w:type="spellStart"/>
      <w:r w:rsidRPr="00D45630">
        <w:rPr>
          <w:rFonts w:ascii="Traditional Arabic" w:hAnsi="Traditional Arabic" w:cs="Traditional Arabic"/>
          <w:szCs w:val="28"/>
          <w:rtl/>
        </w:rPr>
        <w:t>البعائث</w:t>
      </w:r>
      <w:proofErr w:type="spellEnd"/>
      <w:r w:rsidRPr="00D45630">
        <w:rPr>
          <w:rFonts w:ascii="Traditional Arabic" w:hAnsi="Traditional Arabic" w:cs="Traditional Arabic"/>
          <w:szCs w:val="28"/>
          <w:rtl/>
        </w:rPr>
        <w:t xml:space="preserve"> البريدية بين مؤسسة البريد السعودي وشركة (.....) وطلب ممثل الادعاء مهلة للرد على ما قدمه المدعى عليه، وجاء في مذكرة المدعى عليه أنه لا يجب أن توجه له التهمة شخصي، ونفى أن يكون ذكر للمحقق أنه مدير الشركة وقد وقع دون الرجوع لما كتب، ولا ارتباط بين كونه شريكاً وتوجيه الدعوى له، وطلب رد الدعوى.</w:t>
      </w:r>
    </w:p>
    <w:p w:rsidR="009B1A0B" w:rsidRPr="00D45630" w:rsidRDefault="009B1A0B" w:rsidP="009B1A0B">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وبجلسة يوم الأحد الموافق 27/3/1428هـ قرر ممثل الادعاء أنه يكتفي بردودهم السابقة وليس عندهم خلافها، كما قرر المدعى عليه أنه طالما أن الهيئة اكتفت فإنه يكتفي بما قدمه.</w:t>
      </w:r>
    </w:p>
    <w:p w:rsidR="009B1A0B" w:rsidRPr="00D45630" w:rsidRDefault="009B1A0B" w:rsidP="009B1A0B">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وبجلسة اليوم سألت الدائرة ممثل الادعاء عما جاء في قرار الاتهام من اتهام للمدعى عليه شخصياً من أن من قام بتلك المخالفة شركة (.....)، والتي من ضمن أنشطتها نقل </w:t>
      </w:r>
      <w:proofErr w:type="spellStart"/>
      <w:r w:rsidRPr="00D45630">
        <w:rPr>
          <w:rFonts w:ascii="Traditional Arabic" w:hAnsi="Traditional Arabic" w:cs="Traditional Arabic"/>
          <w:szCs w:val="28"/>
          <w:rtl/>
        </w:rPr>
        <w:t>البعائث</w:t>
      </w:r>
      <w:proofErr w:type="spellEnd"/>
      <w:r w:rsidRPr="00D45630">
        <w:rPr>
          <w:rFonts w:ascii="Traditional Arabic" w:hAnsi="Traditional Arabic" w:cs="Traditional Arabic"/>
          <w:szCs w:val="28"/>
          <w:rtl/>
        </w:rPr>
        <w:t xml:space="preserve"> البريدية، أجاب ممثل الادعاء بقوله: بما أن المدعى عليه أحد الشركاء في الشركة فإن المسؤولية تقع على عاتقه، فسألته الدائرة عن مستنده النظامي والشرعي على ما ذكره، فأجاب بأن ما يثبت ذلك هو حضور المدعى عليه أمام الهيئة وذكر أنه المسؤول عن الشركة ثم عقَّب المدعى عليه بأن الشركة شخصية اعتبارية ولا يمثلها إلا رئيس مجلس إدارتها المدير العام، وذلك بصلته الاعتبارية وليس بصفته الشخصية، فقرر ممثل الادعاء اكتفاءه بما جاء في قرار الاتهام والأوراق، كما قرر المدعى عليه اكتفاءه بأقواله، ثم أكدت الدائرة في سؤالها لممثل الادعاء هل هذه المخالفة قام بها المدعى عليه شخصيا ومخالفاً لأنظمة البريدية ودون الرجوع للشركة ودون أن يشارك أحد من موظفي الشركة؟ فأجاب ممثل الادعاء بقوله إن نظام البريد لم يحدد صفة المخالف كشخصية اعتبارية أو شخصية ذاتية ولم يتبين لدى الهيئة أن أحداً شاركه تلك المخالفة، وأنه هو المسؤول الوحيد في الشركة، ثم قرر ممثل الادعاء والمدعى عليه الاكتفاء بما قدماه.</w:t>
      </w:r>
    </w:p>
    <w:p w:rsidR="009B1A0B" w:rsidRPr="00D45630" w:rsidRDefault="009B1A0B" w:rsidP="009B1A0B">
      <w:pPr>
        <w:spacing w:line="400" w:lineRule="exact"/>
        <w:jc w:val="center"/>
        <w:rPr>
          <w:rFonts w:ascii="Traditional Arabic" w:hAnsi="Traditional Arabic" w:cs="Traditional Arabic"/>
          <w:b/>
          <w:bCs/>
          <w:szCs w:val="28"/>
          <w:rtl/>
        </w:rPr>
      </w:pPr>
      <w:r w:rsidRPr="00D45630">
        <w:rPr>
          <w:rFonts w:ascii="Traditional Arabic" w:hAnsi="Traditional Arabic" w:cs="Traditional Arabic"/>
          <w:b/>
          <w:bCs/>
          <w:szCs w:val="28"/>
          <w:rtl/>
        </w:rPr>
        <w:t>الأسباب</w:t>
      </w:r>
    </w:p>
    <w:p w:rsidR="009B1A0B" w:rsidRPr="00D45630" w:rsidRDefault="009B1A0B" w:rsidP="009B1A0B">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وحيث إنه وبناءً على الدعوى والإجابة وبعد استعراض أوراق القضية وأقوال المدعى عليه في التحقيقات السابقة، وأمام الدائرة المتضمنة إنكاره ما نسب إليه في هذه الدعوى.</w:t>
      </w:r>
    </w:p>
    <w:p w:rsidR="009B1A0B" w:rsidRPr="00D45630" w:rsidRDefault="009B1A0B" w:rsidP="009B1A0B">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وحيث إن المدعية قد أقامت الدعوى على المدعى عليه بصفته مدير عام شركة (.....) بمكة، وقد نفى عن نفسه ذلك وقدم قرار الشركاء بتعديل بعض بنود عقد تأسيس شركة (.....) لتاريخ 29/2/1420هـ المتضمن أن المدعى عليه أحد الشركاء، كما اطلعت الدائرة على قرار جمعية الشركاء الصادر بتاريخ 28/10/1424هـ المتضمن استمرار الأستاذ (.....) كمدير عام لشركة (.....) ولا عبرة بما ذكرته المدعية من كون المدعى عليه قد نسب له أنه مدير عام الشركة؛ إذ الثابت من الأوراق خلاف ذلك إضافةً إلى ما ورد في عقد تأسيس الشركة المؤرخ في 23/10/1412هـ المتضمن أن المدعى عليه أحد الشركاء في الشركة، كما أن الادعاء لم يقدم ما يثبت أن المدعى عليه قد قام أو وجَّه أو مارس أي عمل يتضمن نقل </w:t>
      </w:r>
      <w:proofErr w:type="spellStart"/>
      <w:r w:rsidRPr="00D45630">
        <w:rPr>
          <w:rFonts w:ascii="Traditional Arabic" w:hAnsi="Traditional Arabic" w:cs="Traditional Arabic"/>
          <w:szCs w:val="28"/>
          <w:rtl/>
        </w:rPr>
        <w:t>بعائث</w:t>
      </w:r>
      <w:proofErr w:type="spellEnd"/>
      <w:r w:rsidRPr="00D45630">
        <w:rPr>
          <w:rFonts w:ascii="Traditional Arabic" w:hAnsi="Traditional Arabic" w:cs="Traditional Arabic"/>
          <w:szCs w:val="28"/>
          <w:rtl/>
        </w:rPr>
        <w:t xml:space="preserve"> بريد الرسائل بأجر دون موافقة البريد.</w:t>
      </w:r>
    </w:p>
    <w:p w:rsidR="009B1A0B" w:rsidRPr="00D45630" w:rsidRDefault="009B1A0B" w:rsidP="009B1A0B">
      <w:pPr>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lastRenderedPageBreak/>
        <w:t>وحيث ورد في نص المادة (السابعة عشرة) من نظام البريد الصادر بالمرسوم الملكي رقم (م/4) وتاريخ 21/6/1406هـ ما نصه: (مع مراعاة ما تقضي به الفقرة (ج) من المادة (الرابعة عشرة) ومع عدم الإخلال بالمسؤولية الخاصة والتأديبية يعاقب بغرامة لا تزيد عن مائة ألف ريالٍ كل من ارتكب فعلاً من الأفعال الآتية:</w:t>
      </w:r>
    </w:p>
    <w:p w:rsidR="009B1A0B" w:rsidRPr="00D45630" w:rsidRDefault="009B1A0B" w:rsidP="007639C4">
      <w:pPr>
        <w:numPr>
          <w:ilvl w:val="0"/>
          <w:numId w:val="81"/>
        </w:numPr>
        <w:tabs>
          <w:tab w:val="left" w:pos="368"/>
        </w:tabs>
        <w:spacing w:after="0" w:line="400" w:lineRule="exact"/>
        <w:ind w:left="0" w:firstLine="0"/>
        <w:jc w:val="lowKashida"/>
        <w:rPr>
          <w:rFonts w:ascii="Traditional Arabic" w:hAnsi="Traditional Arabic" w:cs="Traditional Arabic"/>
          <w:szCs w:val="28"/>
        </w:rPr>
      </w:pPr>
      <w:r w:rsidRPr="00D45630">
        <w:rPr>
          <w:rFonts w:ascii="Traditional Arabic" w:hAnsi="Traditional Arabic" w:cs="Traditional Arabic"/>
          <w:szCs w:val="28"/>
          <w:rtl/>
        </w:rPr>
        <w:t xml:space="preserve">نقل </w:t>
      </w:r>
      <w:proofErr w:type="spellStart"/>
      <w:r w:rsidRPr="00D45630">
        <w:rPr>
          <w:rFonts w:ascii="Traditional Arabic" w:hAnsi="Traditional Arabic" w:cs="Traditional Arabic"/>
          <w:szCs w:val="28"/>
          <w:rtl/>
        </w:rPr>
        <w:t>بعائث</w:t>
      </w:r>
      <w:proofErr w:type="spellEnd"/>
      <w:r w:rsidRPr="00D45630">
        <w:rPr>
          <w:rFonts w:ascii="Traditional Arabic" w:hAnsi="Traditional Arabic" w:cs="Traditional Arabic"/>
          <w:szCs w:val="28"/>
          <w:rtl/>
        </w:rPr>
        <w:t xml:space="preserve"> بريد الرسائل بأجر دون موافقة البريد). وتشير الدائرة إلى ما ورد في العقد المبرم بين البريد الممتاز وشركة (.....) المتضمن قيام الشركة بالحصول على خدمة استلام وتوزيع </w:t>
      </w:r>
      <w:proofErr w:type="spellStart"/>
      <w:r w:rsidRPr="00D45630">
        <w:rPr>
          <w:rFonts w:ascii="Traditional Arabic" w:hAnsi="Traditional Arabic" w:cs="Traditional Arabic"/>
          <w:szCs w:val="28"/>
          <w:rtl/>
        </w:rPr>
        <w:t>البعائث</w:t>
      </w:r>
      <w:proofErr w:type="spellEnd"/>
      <w:r w:rsidRPr="00D45630">
        <w:rPr>
          <w:rFonts w:ascii="Traditional Arabic" w:hAnsi="Traditional Arabic" w:cs="Traditional Arabic"/>
          <w:szCs w:val="28"/>
          <w:rtl/>
        </w:rPr>
        <w:t xml:space="preserve"> البريدية المرسلة من البنوك المحلية من بطاقات ائتمانية وبطاقة صراف آلي وغيرها لصالح طرف ثلاث تحت ما تم الاتفاق على تسميته بخدمة (</w:t>
      </w:r>
      <w:proofErr w:type="spellStart"/>
      <w:r w:rsidRPr="00D45630">
        <w:rPr>
          <w:rFonts w:ascii="Traditional Arabic" w:hAnsi="Traditional Arabic" w:cs="Traditional Arabic"/>
          <w:szCs w:val="28"/>
        </w:rPr>
        <w:t>Cardex</w:t>
      </w:r>
      <w:proofErr w:type="spellEnd"/>
      <w:r w:rsidRPr="00D45630">
        <w:rPr>
          <w:rFonts w:ascii="Traditional Arabic" w:hAnsi="Traditional Arabic" w:cs="Traditional Arabic"/>
          <w:szCs w:val="28"/>
          <w:rtl/>
        </w:rPr>
        <w:t>) ... إلخ</w:t>
      </w:r>
      <w:r w:rsidRPr="00D45630">
        <w:rPr>
          <w:rFonts w:ascii="Traditional Arabic" w:hAnsi="Traditional Arabic" w:cs="Traditional Arabic"/>
          <w:szCs w:val="28"/>
          <w:rtl/>
          <w:lang w:bidi="ar-EG"/>
        </w:rPr>
        <w:t>،</w:t>
      </w:r>
      <w:r w:rsidRPr="00D45630">
        <w:rPr>
          <w:rFonts w:ascii="Traditional Arabic" w:hAnsi="Traditional Arabic" w:cs="Traditional Arabic"/>
          <w:szCs w:val="28"/>
          <w:rtl/>
        </w:rPr>
        <w:t xml:space="preserve"> ويتضمن قيام شركة الإدارة والتسويق باستلام البطاقات من البنوك والاتصالات بالعملاء وتحديد أماكن عملهم وإقامتهم وتجهيزها لتكون جاهزة للتسليم عن طريق البريد الممتاز، وقد وقع المدعى عليه عن الشركة باعتباره شريكاً وليس مديراً للشركة، كما تشير الدائرة إلى أنه بالاطلاع على محضر ضبط الرسائل والطرود المنقولة دون ترخيص الخاص بفرق العمل في 12/2/1427هـ وما أرفق به من كشوف استلام للبطاقات واتصال بالعملاء لم يرد فيه أن الشركة تتقاضى أي أجر على تلك </w:t>
      </w:r>
      <w:proofErr w:type="spellStart"/>
      <w:r w:rsidRPr="00D45630">
        <w:rPr>
          <w:rFonts w:ascii="Traditional Arabic" w:hAnsi="Traditional Arabic" w:cs="Traditional Arabic"/>
          <w:szCs w:val="28"/>
          <w:rtl/>
        </w:rPr>
        <w:t>البعائث</w:t>
      </w:r>
      <w:proofErr w:type="spellEnd"/>
      <w:r w:rsidRPr="00D45630">
        <w:rPr>
          <w:rFonts w:ascii="Traditional Arabic" w:hAnsi="Traditional Arabic" w:cs="Traditional Arabic"/>
          <w:szCs w:val="28"/>
          <w:rtl/>
        </w:rPr>
        <w:t>، ولم يقدم الادعاء ما يثبت قيام المدعى عليها بذلك بأجر.</w:t>
      </w:r>
    </w:p>
    <w:p w:rsidR="009B1A0B" w:rsidRPr="00D45630" w:rsidRDefault="009B1A0B" w:rsidP="009B1A0B">
      <w:pPr>
        <w:tabs>
          <w:tab w:val="left" w:pos="368"/>
        </w:tabs>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 xml:space="preserve">وحيث إن الأحكام الجزائية إنما تبنى على الجزم واليقين لا على الشك والتخمين، وحيث ورد الاحتمال في صفة المدعى عليه. ولم يثبت للدائرة قيام المدعى عليها بنقل </w:t>
      </w:r>
      <w:proofErr w:type="spellStart"/>
      <w:r w:rsidRPr="00D45630">
        <w:rPr>
          <w:rFonts w:ascii="Traditional Arabic" w:hAnsi="Traditional Arabic" w:cs="Traditional Arabic"/>
          <w:szCs w:val="28"/>
          <w:rtl/>
        </w:rPr>
        <w:t>البعائث</w:t>
      </w:r>
      <w:proofErr w:type="spellEnd"/>
      <w:r w:rsidRPr="00D45630">
        <w:rPr>
          <w:rFonts w:ascii="Traditional Arabic" w:hAnsi="Traditional Arabic" w:cs="Traditional Arabic"/>
          <w:szCs w:val="28"/>
          <w:rtl/>
        </w:rPr>
        <w:t xml:space="preserve"> بأجر، فإن الدائرة تخلص إلى عدم إدانة المدعى عليه بما هو منسوب إليه في هذه الدعوى.</w:t>
      </w:r>
    </w:p>
    <w:p w:rsidR="009B1A0B" w:rsidRPr="00D45630" w:rsidRDefault="009B1A0B" w:rsidP="009B1A0B">
      <w:pPr>
        <w:tabs>
          <w:tab w:val="left" w:pos="368"/>
        </w:tabs>
        <w:spacing w:line="400" w:lineRule="exact"/>
        <w:jc w:val="lowKashida"/>
        <w:rPr>
          <w:rFonts w:ascii="Traditional Arabic" w:hAnsi="Traditional Arabic" w:cs="Traditional Arabic"/>
          <w:szCs w:val="28"/>
          <w:rtl/>
        </w:rPr>
      </w:pPr>
      <w:r w:rsidRPr="00D45630">
        <w:rPr>
          <w:rFonts w:ascii="Traditional Arabic" w:hAnsi="Traditional Arabic" w:cs="Traditional Arabic"/>
          <w:szCs w:val="28"/>
          <w:rtl/>
        </w:rPr>
        <w:t>لذلك حكمت الدائرة بعدم إدانة المدعى عليه (.....) (.....) الجنسية بما هو منسوب إليه في هذه الدعوى لما هو موضح بالأسباب.</w:t>
      </w:r>
    </w:p>
    <w:p w:rsidR="009B1A0B" w:rsidRPr="00D45630" w:rsidRDefault="009B1A0B" w:rsidP="009B1A0B">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9B1A0B" w:rsidRPr="00D45630" w:rsidRDefault="009B1A0B" w:rsidP="009B1A0B">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9B1A0B" w:rsidRPr="00D45630" w:rsidRDefault="009B1A0B" w:rsidP="009B1A0B">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p w:rsidR="009B1A0B" w:rsidRPr="00D45630" w:rsidRDefault="009B1A0B" w:rsidP="009B1A0B">
      <w:pPr>
        <w:spacing w:line="400" w:lineRule="exact"/>
        <w:jc w:val="lowKashida"/>
        <w:rPr>
          <w:rFonts w:ascii="Traditional Arabic" w:hAnsi="Traditional Arabic" w:cs="Traditional Arabic"/>
          <w:szCs w:val="28"/>
          <w:lang w:bidi="ar-EG"/>
        </w:rPr>
      </w:pPr>
    </w:p>
    <w:p w:rsidR="009B1A0B" w:rsidRPr="00D45630" w:rsidRDefault="009B1A0B" w:rsidP="009B1A0B">
      <w:pPr>
        <w:spacing w:line="400" w:lineRule="exact"/>
        <w:rPr>
          <w:rFonts w:ascii="Traditional Arabic" w:hAnsi="Traditional Arabic" w:cs="Traditional Arabic"/>
          <w:szCs w:val="28"/>
          <w:rtl/>
        </w:rPr>
      </w:pPr>
    </w:p>
    <w:p w:rsidR="009B1A0B" w:rsidRPr="00D45630" w:rsidRDefault="009B1A0B" w:rsidP="009B1A0B">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rPr>
        <w:br w:type="page"/>
      </w:r>
    </w:p>
    <w:p w:rsidR="009B1A0B" w:rsidRPr="00D45630" w:rsidRDefault="009B1A0B" w:rsidP="009B1A0B">
      <w:pPr>
        <w:spacing w:line="400" w:lineRule="exact"/>
        <w:rPr>
          <w:rFonts w:ascii="Traditional Arabic" w:hAnsi="Traditional Arabic" w:cs="Traditional Arabic"/>
          <w:szCs w:val="28"/>
          <w:rtl/>
          <w:lang w:bidi="ar-EG"/>
        </w:rPr>
      </w:pPr>
    </w:p>
    <w:p w:rsidR="009B1A0B" w:rsidRPr="00D45630" w:rsidRDefault="009B1A0B" w:rsidP="009B1A0B">
      <w:pPr>
        <w:spacing w:line="400" w:lineRule="exact"/>
        <w:rPr>
          <w:rFonts w:ascii="Traditional Arabic" w:hAnsi="Traditional Arabic" w:cs="Traditional Arabic"/>
          <w:szCs w:val="28"/>
          <w:rtl/>
          <w:lang w:bidi="ar-EG"/>
        </w:rPr>
      </w:pPr>
    </w:p>
    <w:p w:rsidR="009B1A0B" w:rsidRPr="00D45630" w:rsidRDefault="009B1A0B" w:rsidP="009B1A0B">
      <w:pPr>
        <w:spacing w:line="400" w:lineRule="exact"/>
        <w:rPr>
          <w:rFonts w:ascii="Traditional Arabic" w:hAnsi="Traditional Arabic" w:cs="Traditional Arabic"/>
          <w:szCs w:val="28"/>
          <w:rtl/>
          <w:lang w:bidi="ar-EG"/>
        </w:rPr>
      </w:pPr>
    </w:p>
    <w:p w:rsidR="009B1A0B" w:rsidRPr="00D45630" w:rsidRDefault="009B1A0B" w:rsidP="009B1A0B">
      <w:pPr>
        <w:spacing w:line="400" w:lineRule="exact"/>
        <w:rPr>
          <w:rFonts w:ascii="Traditional Arabic" w:hAnsi="Traditional Arabic" w:cs="Traditional Arabic"/>
          <w:szCs w:val="28"/>
          <w:rtl/>
          <w:lang w:bidi="ar-EG"/>
        </w:rPr>
      </w:pPr>
    </w:p>
    <w:p w:rsidR="009B1A0B" w:rsidRPr="00D45630" w:rsidRDefault="009B1A0B" w:rsidP="009B1A0B">
      <w:pPr>
        <w:spacing w:line="400" w:lineRule="exact"/>
        <w:rPr>
          <w:rFonts w:ascii="Traditional Arabic" w:hAnsi="Traditional Arabic" w:cs="Traditional Arabic"/>
          <w:szCs w:val="28"/>
          <w:rtl/>
          <w:lang w:bidi="ar-EG"/>
        </w:rPr>
      </w:pPr>
    </w:p>
    <w:p w:rsidR="009B1A0B" w:rsidRPr="00D45630" w:rsidRDefault="009B1A0B" w:rsidP="009B1A0B">
      <w:pPr>
        <w:spacing w:line="400" w:lineRule="exact"/>
        <w:rPr>
          <w:rFonts w:ascii="Traditional Arabic" w:hAnsi="Traditional Arabic" w:cs="Traditional Arabic"/>
          <w:szCs w:val="28"/>
          <w:rtl/>
          <w:lang w:bidi="ar-EG"/>
        </w:rPr>
      </w:pPr>
    </w:p>
    <w:p w:rsidR="009B1A0B" w:rsidRPr="00D45630" w:rsidRDefault="009B1A0B" w:rsidP="009B1A0B">
      <w:pPr>
        <w:spacing w:line="400" w:lineRule="exact"/>
        <w:rPr>
          <w:rFonts w:ascii="Traditional Arabic" w:hAnsi="Traditional Arabic" w:cs="Traditional Arabic"/>
          <w:szCs w:val="28"/>
          <w:rtl/>
          <w:lang w:bidi="ar-EG"/>
        </w:rPr>
      </w:pPr>
    </w:p>
    <w:p w:rsidR="009B1A0B" w:rsidRPr="00D45630" w:rsidRDefault="009B1A0B" w:rsidP="009B1A0B">
      <w:pPr>
        <w:spacing w:line="400" w:lineRule="exact"/>
        <w:rPr>
          <w:rFonts w:ascii="Traditional Arabic" w:hAnsi="Traditional Arabic" w:cs="Traditional Arabic"/>
          <w:szCs w:val="28"/>
          <w:rtl/>
          <w:lang w:bidi="ar-EG"/>
        </w:rPr>
      </w:pPr>
    </w:p>
    <w:p w:rsidR="009B1A0B" w:rsidRPr="00D45630" w:rsidRDefault="009B1A0B" w:rsidP="009B1A0B">
      <w:pPr>
        <w:spacing w:line="400" w:lineRule="exact"/>
        <w:rPr>
          <w:rFonts w:ascii="Traditional Arabic" w:hAnsi="Traditional Arabic" w:cs="Traditional Arabic"/>
          <w:szCs w:val="28"/>
          <w:rtl/>
          <w:lang w:bidi="ar-EG"/>
        </w:rPr>
      </w:pPr>
    </w:p>
    <w:p w:rsidR="009B1A0B" w:rsidRPr="00D45630" w:rsidRDefault="009B1A0B" w:rsidP="00177333">
      <w:pPr>
        <w:spacing w:line="400" w:lineRule="exact"/>
        <w:jc w:val="both"/>
        <w:rPr>
          <w:rFonts w:ascii="Traditional Arabic" w:hAnsi="Traditional Arabic" w:cs="Traditional Arabic" w:hint="cs"/>
          <w:szCs w:val="28"/>
          <w:rtl/>
        </w:rPr>
      </w:pPr>
    </w:p>
    <w:p w:rsidR="009B1A0B" w:rsidRPr="00D45630" w:rsidRDefault="009B1A0B" w:rsidP="009B1A0B">
      <w:pPr>
        <w:spacing w:line="400" w:lineRule="exact"/>
        <w:rPr>
          <w:rFonts w:ascii="Traditional Arabic" w:hAnsi="Traditional Arabic" w:cs="Traditional Arabic"/>
          <w:szCs w:val="28"/>
          <w:rtl/>
          <w:lang w:bidi="ar-EG"/>
        </w:rPr>
      </w:pPr>
    </w:p>
    <w:p w:rsidR="009B1A0B" w:rsidRPr="00D45630" w:rsidRDefault="009B1A0B" w:rsidP="009B1A0B">
      <w:pPr>
        <w:spacing w:line="400" w:lineRule="exact"/>
        <w:rPr>
          <w:rFonts w:ascii="Traditional Arabic" w:hAnsi="Traditional Arabic" w:cs="Traditional Arabic"/>
          <w:szCs w:val="28"/>
          <w:rtl/>
          <w:lang w:bidi="ar-EG"/>
        </w:rPr>
      </w:pPr>
    </w:p>
    <w:p w:rsidR="00F30F16" w:rsidRPr="00F30F16" w:rsidRDefault="00F30F16" w:rsidP="00F30F16">
      <w:pPr>
        <w:pStyle w:val="a4"/>
        <w:jc w:val="center"/>
        <w:rPr>
          <w:sz w:val="144"/>
          <w:szCs w:val="144"/>
          <w:rtl/>
          <w:lang w:bidi="ar-EG"/>
        </w:rPr>
      </w:pPr>
      <w:r w:rsidRPr="00F30F16">
        <w:rPr>
          <w:rFonts w:hint="cs"/>
          <w:sz w:val="144"/>
          <w:szCs w:val="144"/>
          <w:rtl/>
          <w:lang w:bidi="ar-EG"/>
        </w:rPr>
        <w:t>تقليد علامة تجارية</w:t>
      </w:r>
    </w:p>
    <w:p w:rsidR="009B1A0B" w:rsidRPr="00D45630" w:rsidRDefault="009B1A0B" w:rsidP="009B1A0B">
      <w:pPr>
        <w:spacing w:line="400" w:lineRule="exact"/>
        <w:rPr>
          <w:rFonts w:ascii="Traditional Arabic" w:hAnsi="Traditional Arabic" w:cs="Traditional Arabic"/>
          <w:szCs w:val="28"/>
          <w:rtl/>
          <w:lang w:bidi="ar-EG"/>
        </w:rPr>
      </w:pPr>
    </w:p>
    <w:p w:rsidR="009B1A0B" w:rsidRPr="00D45630" w:rsidRDefault="009B1A0B" w:rsidP="009B1A0B">
      <w:pPr>
        <w:spacing w:line="400" w:lineRule="exact"/>
        <w:rPr>
          <w:rFonts w:ascii="Traditional Arabic" w:hAnsi="Traditional Arabic" w:cs="Traditional Arabic"/>
          <w:szCs w:val="28"/>
          <w:rtl/>
          <w:lang w:bidi="ar-EG"/>
        </w:rPr>
      </w:pPr>
    </w:p>
    <w:p w:rsidR="009B1A0B" w:rsidRPr="00D45630" w:rsidRDefault="009B1A0B" w:rsidP="009B1A0B">
      <w:pPr>
        <w:spacing w:line="400" w:lineRule="exact"/>
        <w:rPr>
          <w:rFonts w:ascii="Traditional Arabic" w:hAnsi="Traditional Arabic" w:cs="Traditional Arabic"/>
          <w:szCs w:val="28"/>
          <w:rtl/>
          <w:lang w:bidi="ar-EG"/>
        </w:rPr>
      </w:pPr>
    </w:p>
    <w:p w:rsidR="009B1A0B" w:rsidRPr="00D45630" w:rsidRDefault="009B1A0B" w:rsidP="009B1A0B">
      <w:pPr>
        <w:spacing w:line="400" w:lineRule="exact"/>
        <w:rPr>
          <w:rFonts w:ascii="Traditional Arabic" w:hAnsi="Traditional Arabic" w:cs="Traditional Arabic"/>
          <w:szCs w:val="28"/>
          <w:rtl/>
          <w:lang w:bidi="ar-EG"/>
        </w:rPr>
      </w:pPr>
    </w:p>
    <w:p w:rsidR="009B1A0B" w:rsidRPr="00D45630" w:rsidRDefault="009B1A0B" w:rsidP="009B1A0B">
      <w:pPr>
        <w:spacing w:line="400" w:lineRule="exact"/>
        <w:rPr>
          <w:rFonts w:ascii="Traditional Arabic" w:hAnsi="Traditional Arabic" w:cs="Traditional Arabic"/>
          <w:szCs w:val="28"/>
          <w:rtl/>
          <w:lang w:bidi="ar-EG"/>
        </w:rPr>
      </w:pPr>
    </w:p>
    <w:p w:rsidR="009B1A0B" w:rsidRPr="00D45630" w:rsidRDefault="009B1A0B" w:rsidP="009B1A0B">
      <w:pPr>
        <w:spacing w:line="400" w:lineRule="exact"/>
        <w:rPr>
          <w:rFonts w:ascii="Traditional Arabic" w:hAnsi="Traditional Arabic" w:cs="Traditional Arabic"/>
          <w:szCs w:val="28"/>
          <w:rtl/>
          <w:lang w:bidi="ar-EG"/>
        </w:rPr>
      </w:pPr>
    </w:p>
    <w:p w:rsidR="009B1A0B" w:rsidRPr="00D45630" w:rsidRDefault="009B1A0B" w:rsidP="009B1A0B">
      <w:pPr>
        <w:spacing w:line="400" w:lineRule="exact"/>
        <w:rPr>
          <w:rFonts w:ascii="Traditional Arabic" w:hAnsi="Traditional Arabic" w:cs="Traditional Arabic"/>
          <w:szCs w:val="28"/>
          <w:rtl/>
          <w:lang w:bidi="ar-EG"/>
        </w:rPr>
      </w:pPr>
    </w:p>
    <w:p w:rsidR="009B1A0B" w:rsidRPr="00D45630" w:rsidRDefault="009B1A0B" w:rsidP="009B1A0B">
      <w:pPr>
        <w:spacing w:line="400" w:lineRule="exact"/>
        <w:rPr>
          <w:rFonts w:ascii="Traditional Arabic" w:hAnsi="Traditional Arabic" w:cs="Traditional Arabic"/>
          <w:szCs w:val="28"/>
          <w:rtl/>
          <w:lang w:bidi="ar-EG"/>
        </w:rPr>
      </w:pPr>
    </w:p>
    <w:p w:rsidR="009B1A0B" w:rsidRPr="00D45630" w:rsidRDefault="009B1A0B" w:rsidP="009B1A0B">
      <w:pPr>
        <w:spacing w:line="400" w:lineRule="exact"/>
        <w:rPr>
          <w:rFonts w:ascii="Traditional Arabic" w:hAnsi="Traditional Arabic" w:cs="Traditional Arabic"/>
          <w:szCs w:val="28"/>
          <w:rtl/>
          <w:lang w:bidi="ar-EG"/>
        </w:rPr>
      </w:pPr>
    </w:p>
    <w:p w:rsidR="00DF24D9" w:rsidRDefault="00DF24D9">
      <w:pPr>
        <w:bidi w:val="0"/>
        <w:rPr>
          <w:rFonts w:ascii="Traditional Arabic" w:hAnsi="Traditional Arabic" w:cs="Traditional Arabic"/>
          <w:szCs w:val="28"/>
          <w:rtl/>
          <w:lang w:bidi="ar-EG"/>
        </w:rPr>
      </w:pPr>
      <w:r>
        <w:rPr>
          <w:rFonts w:ascii="Traditional Arabic" w:hAnsi="Traditional Arabic" w:cs="Traditional Arabic"/>
          <w:szCs w:val="28"/>
          <w:rtl/>
          <w:lang w:bidi="ar-EG"/>
        </w:rPr>
        <w:lastRenderedPageBreak/>
        <w:br w:type="page"/>
      </w:r>
    </w:p>
    <w:p w:rsidR="009B1A0B" w:rsidRPr="00D45630" w:rsidRDefault="009B1A0B" w:rsidP="009B1A0B">
      <w:pPr>
        <w:spacing w:line="400" w:lineRule="exact"/>
        <w:rPr>
          <w:rFonts w:ascii="Traditional Arabic" w:hAnsi="Traditional Arabic" w:cs="Traditional Arabic"/>
          <w:szCs w:val="28"/>
          <w:lang w:bidi="ar-EG"/>
        </w:rPr>
      </w:pPr>
      <w:bookmarkStart w:id="16" w:name="_GoBack"/>
      <w:r w:rsidRPr="00D45630">
        <w:rPr>
          <w:rFonts w:ascii="Traditional Arabic" w:hAnsi="Traditional Arabic" w:cs="Traditional Arabic"/>
          <w:szCs w:val="28"/>
          <w:rtl/>
          <w:lang w:bidi="ar-EG"/>
        </w:rPr>
        <w:lastRenderedPageBreak/>
        <w:t>رقم القضية 1356/2/ق لعام 1427هـ</w:t>
      </w:r>
    </w:p>
    <w:p w:rsidR="009B1A0B" w:rsidRPr="00D45630" w:rsidRDefault="009B1A0B" w:rsidP="009B1A0B">
      <w:pPr>
        <w:spacing w:line="400" w:lineRule="exact"/>
        <w:rPr>
          <w:rFonts w:ascii="Traditional Arabic" w:hAnsi="Traditional Arabic" w:cs="Traditional Arabic"/>
          <w:szCs w:val="28"/>
          <w:lang w:bidi="ar-EG"/>
        </w:rPr>
      </w:pPr>
      <w:r w:rsidRPr="00D45630">
        <w:rPr>
          <w:rFonts w:ascii="Traditional Arabic" w:hAnsi="Traditional Arabic" w:cs="Traditional Arabic"/>
          <w:szCs w:val="28"/>
          <w:rtl/>
          <w:lang w:bidi="ar-EG"/>
        </w:rPr>
        <w:t>رقم الحكم الابتدائي 79/د/إس/13 لعام 1428هـ</w:t>
      </w:r>
    </w:p>
    <w:p w:rsidR="009B1A0B" w:rsidRPr="00D45630" w:rsidRDefault="009B1A0B" w:rsidP="009B1A0B">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رقم حكم الاستئناف 462/إس/2 لعام 1429هـ</w:t>
      </w:r>
    </w:p>
    <w:p w:rsidR="009B1A0B" w:rsidRPr="00D45630" w:rsidRDefault="009B1A0B" w:rsidP="009B1A0B">
      <w:pPr>
        <w:spacing w:line="400" w:lineRule="exact"/>
        <w:rPr>
          <w:rFonts w:ascii="Traditional Arabic" w:hAnsi="Traditional Arabic" w:cs="Traditional Arabic"/>
          <w:szCs w:val="28"/>
          <w:rtl/>
          <w:lang w:bidi="ar-EG"/>
        </w:rPr>
      </w:pPr>
      <w:r w:rsidRPr="00D45630">
        <w:rPr>
          <w:rFonts w:ascii="Traditional Arabic" w:hAnsi="Traditional Arabic" w:cs="Traditional Arabic"/>
          <w:szCs w:val="28"/>
          <w:rtl/>
          <w:lang w:bidi="ar-EG"/>
        </w:rPr>
        <w:t>تاريخ الجلسة 2/8/1429هـ</w:t>
      </w:r>
    </w:p>
    <w:p w:rsidR="009B1A0B" w:rsidRPr="00D45630" w:rsidRDefault="009B1A0B" w:rsidP="009B1A0B">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الموضوعات</w:t>
      </w:r>
    </w:p>
    <w:p w:rsidR="009B1A0B" w:rsidRPr="00D45630" w:rsidRDefault="009B1A0B" w:rsidP="009B1A0B">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علامة تجارية – بيع منتجات تحمل علامة تجارية مقلدة – </w:t>
      </w:r>
      <w:proofErr w:type="gramStart"/>
      <w:r w:rsidRPr="00D45630">
        <w:rPr>
          <w:rFonts w:ascii="Traditional Arabic" w:hAnsi="Traditional Arabic" w:cs="Traditional Arabic"/>
          <w:szCs w:val="28"/>
          <w:rtl/>
          <w:lang w:bidi="ar-EG"/>
        </w:rPr>
        <w:t>وجود  تشابه</w:t>
      </w:r>
      <w:proofErr w:type="gramEnd"/>
      <w:r w:rsidRPr="00D45630">
        <w:rPr>
          <w:rFonts w:ascii="Traditional Arabic" w:hAnsi="Traditional Arabic" w:cs="Traditional Arabic"/>
          <w:szCs w:val="28"/>
          <w:rtl/>
          <w:lang w:bidi="ar-EG"/>
        </w:rPr>
        <w:t xml:space="preserve"> كبير ومتقن بين العلامتين الأصلية والمقلدة على العبوة والمنتج – حيازة المدعى عليه لسلعة تحمل علامة تجارية مقلدة مع علمه بذلك– احتراف المتهم للتجارة مدة طويلة وخبرته والعاملين معه في المجال واشتهار العلامة محل الدعوى محلياً وعالمياً.</w:t>
      </w:r>
    </w:p>
    <w:p w:rsidR="009B1A0B" w:rsidRPr="00D45630" w:rsidRDefault="009B1A0B" w:rsidP="009B1A0B">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الأنظمة واللوائح</w:t>
      </w:r>
    </w:p>
    <w:p w:rsidR="009B1A0B" w:rsidRPr="00D45630" w:rsidRDefault="009B1A0B" w:rsidP="009B1A0B">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-المادة (43) من نظام العلامات التجارية الصادر بالمرسوم الملكي رقم (م/21) وتاريخ 28/5/1423هـ.</w:t>
      </w:r>
    </w:p>
    <w:p w:rsidR="009B1A0B" w:rsidRPr="00D45630" w:rsidRDefault="009B1A0B" w:rsidP="009B1A0B">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الملخص</w:t>
      </w:r>
    </w:p>
    <w:p w:rsidR="009B1A0B" w:rsidRPr="00D45630" w:rsidRDefault="009B1A0B" w:rsidP="009B1A0B">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أقامت هيئة التحقيق والادعاء العام الدعوى الجنائية بطلب الحكم على المتهم بمعاقبته بالعقوبة المنصوص عليها في المادة (43) من نظام العلامات التجارية لقيامه بتسويق وتوزيع منتجات تحمل علامة مقلدة للعلامة التجارية الأصلية المسجلة للشركة الشاكية.</w:t>
      </w:r>
    </w:p>
    <w:p w:rsidR="009B1A0B" w:rsidRPr="00D45630" w:rsidRDefault="009B1A0B" w:rsidP="009B1A0B">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ضبط عبوات ومحابس بالمستودع العائد للمتهم عليها علامة تجارية مقلدة لعلامة مسجلة– وجود تشابه متقن بين العلامتين الأصلية والمقلدة على العبوة والمنتج نفسه ومحاكاة كبيرة في الرسوم والألوان – أثره: ثبوت الركن المادي للجريمة بحيازة المدعى عليه لسلعة تحمل علامة تجارية مقلدة </w:t>
      </w:r>
      <w:proofErr w:type="gramStart"/>
      <w:r w:rsidRPr="00D45630">
        <w:rPr>
          <w:rFonts w:ascii="Traditional Arabic" w:hAnsi="Traditional Arabic" w:cs="Traditional Arabic"/>
          <w:szCs w:val="28"/>
          <w:rtl/>
          <w:lang w:bidi="ar-EG"/>
        </w:rPr>
        <w:t>مع  العلم</w:t>
      </w:r>
      <w:proofErr w:type="gramEnd"/>
      <w:r w:rsidRPr="00D45630">
        <w:rPr>
          <w:rFonts w:ascii="Traditional Arabic" w:hAnsi="Traditional Arabic" w:cs="Traditional Arabic"/>
          <w:szCs w:val="28"/>
          <w:rtl/>
          <w:lang w:bidi="ar-EG"/>
        </w:rPr>
        <w:t xml:space="preserve"> بذلك – احتراف المتهم للتجارة مدة طويلة وخبرته والعاملين معه في المجال واشتهار العلامة محل الدعوى محلياً وعالمياً – أثر ذلك: اعتباره كافياًً للرد على دفعه بانتفاء علمه بتقليد المنتج (توافر الركن المعنوي).</w:t>
      </w:r>
    </w:p>
    <w:p w:rsidR="009B1A0B" w:rsidRPr="00D45630" w:rsidRDefault="009B1A0B" w:rsidP="009B1A0B">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مؤدى ذلك: إدانة المدعى عليه بمخالفة نظام العلامات التجارية وتغريمه مبلغ خمسين ألف ريالٍ.</w:t>
      </w:r>
    </w:p>
    <w:p w:rsidR="009B1A0B" w:rsidRPr="00D45630" w:rsidRDefault="009B1A0B" w:rsidP="009B1A0B">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الوقائع</w:t>
      </w:r>
    </w:p>
    <w:p w:rsidR="009B1A0B" w:rsidRPr="00D45630" w:rsidRDefault="009B1A0B" w:rsidP="009B1A0B">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أقام فرع هيئة الرقابة والتحقيق دعواه بموجب قرار الاتهام سالف الذكر، حيث إن وكيل شركة (.....) (.....)  تقدم بشكوى لوزارة التجارة والصناعة تضمنت قيام المدعى عليه بتسويق وتوزيع منتجات تحمل علامة مقلدة للعلامة التجارية الأصلية المسجلة لها (.....)، وباستجوابه من قبلها أقر بشراء المنتجات التي تحمل العلامة المقلدة لها مع علمه بذلك ومن ثم بيعها، وقد انتهى التحقيق معه إلى توجيه الاتهام له بمخالفة نظام العلامة التجارية؛ الأمر الذي حدا لرفع دعوى عامة ضده ساقت بلائحتها جهة الادعاء العام أدلة الاتهام المتمثلة في محضريّ الضبط والتحقيق المشفوع معهما شهادة تسجيل العلامة التجارية الأصلية، طالبةً الحكم بمعاقبته وفق المادة (43) من النظام. </w:t>
      </w:r>
    </w:p>
    <w:p w:rsidR="009B1A0B" w:rsidRPr="00D45630" w:rsidRDefault="009B1A0B" w:rsidP="009B1A0B">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فأجاب المدعى عليه وكالةً بجلسة 11/11/1427هـ بأن موكله لم يقلد العلامة المذكورة أو يصنعها، ولم يكن لديه سوء نية، موضحاً أن هذه البضاعة </w:t>
      </w:r>
      <w:proofErr w:type="spellStart"/>
      <w:r w:rsidRPr="00D45630">
        <w:rPr>
          <w:rFonts w:ascii="Traditional Arabic" w:hAnsi="Traditional Arabic" w:cs="Traditional Arabic"/>
          <w:szCs w:val="28"/>
          <w:rtl/>
          <w:lang w:bidi="ar-EG"/>
        </w:rPr>
        <w:t>مشتراة</w:t>
      </w:r>
      <w:proofErr w:type="spellEnd"/>
      <w:r w:rsidRPr="00D45630">
        <w:rPr>
          <w:rFonts w:ascii="Traditional Arabic" w:hAnsi="Traditional Arabic" w:cs="Traditional Arabic"/>
          <w:szCs w:val="28"/>
          <w:rtl/>
          <w:lang w:bidi="ar-EG"/>
        </w:rPr>
        <w:t xml:space="preserve"> من مؤسسة (.....) التجارية، وقدم فاتورة بيع إليه بذلك مدون عليها اسم موكله </w:t>
      </w:r>
      <w:r w:rsidRPr="00D45630">
        <w:rPr>
          <w:rFonts w:ascii="Traditional Arabic" w:hAnsi="Traditional Arabic" w:cs="Traditional Arabic"/>
          <w:szCs w:val="28"/>
          <w:rtl/>
          <w:lang w:bidi="ar-EG"/>
        </w:rPr>
        <w:lastRenderedPageBreak/>
        <w:t>مؤرخة في 26/6/1426هـ بمبلغ (16150) ستة عشر ألفاً ومائة وخمسين ريالاً، وأضاف أن هذا الثمن عبارة عن تسوية دين لموكله لدى تلك المؤسسة، وطلب الحكم برفض الدعوى لانتفاء الركن المعنوي.</w:t>
      </w:r>
    </w:p>
    <w:p w:rsidR="009B1A0B" w:rsidRPr="00D45630" w:rsidRDefault="009B1A0B" w:rsidP="009B1A0B">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ثم عقب بجلسة 13/2/1428هـ بمذكرة توجَز في أنه لا يعلم كون هذه البضاعة مقلدة، وما أثبت في إجابة السؤال الحادي عشر في محضر التحقيق المجرى مع المدعى عليه من كونه يعلم فغير صحيح بدليل وضع (نعم) بجانب (لا) بعد طمسها، أما التعهد بعدم شراء منتجات مقلدة فليس إقراراً. ثم أكد بجلسة 21/3/1428هـ على طلبه الحكم برفض الدعوى.</w:t>
      </w:r>
    </w:p>
    <w:p w:rsidR="009B1A0B" w:rsidRPr="00D45630" w:rsidRDefault="009B1A0B" w:rsidP="009B1A0B">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وبجلسة 24/6/1428هـ قرر طرفا النزاع اكتفاءهما بما أفادا به من أقوال وإجابات، وما قدماه من وثائق ومستندات، وطلبا الفصل في الدعوى، فقررت الدائرة تأجيلها للدراسة.</w:t>
      </w:r>
    </w:p>
    <w:p w:rsidR="009B1A0B" w:rsidRPr="00D45630" w:rsidRDefault="009B1A0B" w:rsidP="009B1A0B">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وبجلسة هذا اليوم صدر حكم الدائرة علناً بحضور طرفيه بعد إيداع مسودته المشتملة على التالي من:</w:t>
      </w:r>
    </w:p>
    <w:p w:rsidR="009B1A0B" w:rsidRPr="00D45630" w:rsidRDefault="009B1A0B" w:rsidP="009B1A0B">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الأسباب</w:t>
      </w:r>
    </w:p>
    <w:p w:rsidR="009B1A0B" w:rsidRPr="00D45630" w:rsidRDefault="009B1A0B" w:rsidP="009B1A0B">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حيث إن جهة الادعاء تتهم المدعى عليه بمخالفة نظام العلامات التجارية وتبتغي مجازاته وفقه، وبما أن المادة (53) من نظام العلامات التجارية لسنة 1423هـ تنص على أن: (يختص ديوان المظالم بالفصل في جميع الدعاوى المدنية والجنائية والمنازعات الناشئة عن تطبيق هذا النظام وتوقيع </w:t>
      </w:r>
      <w:proofErr w:type="spellStart"/>
      <w:r w:rsidRPr="00D45630">
        <w:rPr>
          <w:rFonts w:ascii="Traditional Arabic" w:hAnsi="Traditional Arabic" w:cs="Traditional Arabic"/>
          <w:szCs w:val="28"/>
          <w:rtl/>
          <w:lang w:bidi="ar-EG"/>
        </w:rPr>
        <w:t>الجزاءات</w:t>
      </w:r>
      <w:proofErr w:type="spellEnd"/>
      <w:r w:rsidRPr="00D45630">
        <w:rPr>
          <w:rFonts w:ascii="Traditional Arabic" w:hAnsi="Traditional Arabic" w:cs="Traditional Arabic"/>
          <w:szCs w:val="28"/>
          <w:rtl/>
          <w:lang w:bidi="ar-EG"/>
        </w:rPr>
        <w:t xml:space="preserve"> المقررة لمخالفة أحكامه)؛ لذا فإن ولاية الديوان منعقدة بنظر هذه الدعوى، كما أن الدائرة تختص نوعياً وفقاً لقرار رئيس الديوان رقم (100) لعام 1422هـ، ومكانياً طبقاً لقراره رقم (11) لعام 1406هـ.</w:t>
      </w:r>
    </w:p>
    <w:p w:rsidR="009B1A0B" w:rsidRPr="00D45630" w:rsidRDefault="009B1A0B" w:rsidP="009B1A0B">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وحيث إن هذه الدعوى استوفت سائر أوضاعها الشكلية المقررة شرعاً ونظاماً ورفعت خلال الأجل المنصوص عليه في المادة (47) من نظام العلامات التجارية وهو خمس سنين، ومن ثم فإنها مقبولة شكلاً.</w:t>
      </w:r>
    </w:p>
    <w:p w:rsidR="009B1A0B" w:rsidRPr="00D45630" w:rsidRDefault="009B1A0B" w:rsidP="009B1A0B">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وحيث إنه عن موضوع الدعوى، وبما أن من الأصول المقررة أن الغرض من العلامة التجارية على ما يستنبط من المادة (1) من نظام العلامات التجارية هو أنه لما انتشرت المنتجات واشتد التنافس ازدادت أهميتها لتكون وسيلة للتمييز بين السلع لجذب المستهلكين والحفاظ عليهم كعملاء وإرشادهم في سبيل الاختيار بين السلع بالمغايرة بين العلامات ليترفع اللبس ويزول الغموض وتتحقق النتيجة المرجوة بعدم وقوعهم في الخلط فيما بينها، مع ما تعطيه لمالكها من أحقية التمتع بالاستئثار بها واستعمالها والتصرف بها وحده دون مزاحمة من أحد ومنع الآخرين من الاعتداء عليها بأية صورة لما تحققه من ربح ورواج ومنافسة وسمعة وما تعكسه من مستوى جودة ومراعاة لرغبات الزبائن حتى غدا لها قيمة ذاتية ترتبط بالسلعة ارتباطاً وثيقاً تنشأ عنه وحدة لا تتجزأ تستأثر بانتباه الجمهور ليوليها أفضليته، ومن أجل ذلك وجب لتقرير ما إذا كان لها ذاتية خاصة متميزة النظر إليها في مجموعها لا إلى كل جزء من أجزائها بانفراد؛ إذ العبرة بأوجه الشبه التي من شأنها أن تؤدي إلى الخلط والتشويش بين العلامتين بما يوحي بنوع من الاعتماد المتبادل فيما بين العناصر ذات الصلة وعلى وجه الخصوص  التشابه بين العلامات التجارية من جهة وبين تلك السلع أو الخدمات من جهة أخرى؛ لأن الحماية ممنوحة لصنف العلامة المسجلة من أجلها العلامة، ولا عبرة بأوجه الاختلاف ويكون ذلك بالنظر إلى الصورة العامة التي تنطبع في الذهن على أساس من المؤثرات السمعية والبصرية والفكرية وطبيعة نوع العميل الذي غالباً ما سيشتريها إذا ما روعي أن المشترين لهذه البضاعة ممن تفوتهم ملاحظة الفروق الدقيقة بينهما؛ ولأن من المقرر أن وجود التشابه هو من المسائل الموضوعية التي تدخل في سلطة قاضي الموضوع، كما أن من المقرر قضاء أن التشابه الممنوع ما كان في الطابع العام والمظهر الكلي والعناصر المميزة للعلامة والجرس الصوتي لها، لما كان ذلك، وكان من صور </w:t>
      </w:r>
      <w:r w:rsidRPr="00D45630">
        <w:rPr>
          <w:rFonts w:ascii="Traditional Arabic" w:hAnsi="Traditional Arabic" w:cs="Traditional Arabic"/>
          <w:szCs w:val="28"/>
          <w:rtl/>
          <w:lang w:bidi="ar-EG"/>
        </w:rPr>
        <w:lastRenderedPageBreak/>
        <w:t xml:space="preserve">الاعتداء على العلامات التجارية عرض منتج عليه علامة تجارية مقلدة أو بيعه أو حيازته؛ وإذ قضت المادة (43/ج) من نظام العلامات التجارية بأنه: (مع عدم الإخلال بأية عقوبة أشد يعاقب بالحبس مدة لا تزيد  عن سنة وبغرامة لا تقل عن خمسين ألف ريالٍ ولا تزيد على مليون ريالٍ أو بإحدى هاتين العقوبتين معاً ... كل من عرض أو طرح للبيع أو باع أو حاز بقصد البيع منتجات عليها علامة مزورة أو مقلدة أو موضوعة أو مستعملة بغير وجه حق مع علمه بذلك...)، ومفاد هذا النص: أن النظام أفصح عن مراده بأن مناط الحماية التي أسبغها على ملكية العلامة التجارية إنما هو بتسجيلها وينصب على ذات الحق في العلامة، وأنها تكمن بتأثيم تزويرها أو تقليدها أو استعمالها دون إذن مالكها، كما أنه اعتبر عرض منتجات عليها علامة مقلدة أو بيعها أو حيازتها جريمة مستقلة بذاتها سواء أكان العارض أو البائع أو الحائز لها هو من قام بذلك أم لا، ولا فرق إن هو حقق ربحاً أو لم يحقق، وبقطع النظر عن ثمنها، ومكان صناعتها، وبلد تسويقها وتوزيعها وبيعها، ولا ينفي وقوعها جودتها ولا حتى تفوقها، كما يستوي في ذلك البيع مرة واحدة أو مرات متعددة، وبما أن المسؤولية الجزائية تعني تحمل الجاني تبعة عمله متى توافرت جميع العناصر اللازمة للعقاب؛ ولذا فإنه يقتضي وجود شرطين أحدهما: بتوفر العنصر المادي أساساً في عملية البيع أو بالعرض له أو الحيازة، والآخر: بوجود العنصر المعنوي وهو سوء النية بقصد غش المستهلك العادي متوسط الحرص بأن يخلق لديه التباساً يحمله على الاعتقاد بأن السلعة المباعة من صانع أو تاجر محدد خلافاً للحقيقة؛ إذ لا يكفي لإسناد المخالفة مادياً لشخص معين عن طريق رابطة السببية الموضوعية، وإنما يستلزم لمساءلته جنائياً إمكان إضافتها إليه معنوياً؛ بمعنى أن توجد بينه وبين تلك المخالفة رابطة نفسية، على أن الجزاء الجنائي المقرر للاعتداء على الحق في العلامة التجارية يتطلب أيضاً القصد الجنائي الخاص أي سوء النية في ارتكاب هذه الأفعال، والمراد من سوء القصد في هذا الصدد مجرد العلم بأن العلامة التجارية مقلدة أو موضوعة بغير وجه حق؛ من أجل ذلك اشترط المنظم صراحة العلم مقدماً بأن العلامة التجارية مقلدة، وأنه يقوم بفعله بتضليل الجمهور، تحقيقاً لفائدة مادية، ولما كان من المقرر أن للقضاء السلطة التقديرية في فهم الدعوى بوزن ما يقدم إليه من أدلة وبينات وترجيح ما يطمئن إليه واستخلاص ما يراه متفقاً ووقائع الدعوى وإطراح ما سواه، وبتطبيق كل ما تقدم على وقائع هذه الدعوى مثار النزاع الماثلة، وبما أن الثابت من الأوراق طبقاً لشهادة التسجيل الصادرة من وزارة التجارة والصناعة برقم (693/46) في 26/7/1424هـ، فإن العلامة التجارية موضوع الحماية هي عبارة عن كلمة (.....) بحروف لاتينية مميزة بجانبها حرف (إس) اللاتيني بشكل خاص وجميعها داخل أشكال هندسية مختلفة، مسجلة للشركة (.....) بالفئة (11) مخصص لقطع الغيار ومستلزمات أجهزة التدفئة والتسخين وتوليد  البخار والطهي والتبريد والتجفيف والتهوية وتزويد  المياه وللأغراض الصحية وتجهيزات المرشحات وأجهزة الشطف وسدادات خلاطات أنابيب المياه وصنابير خطوط الأنابيب وصمامات وكماليات ضبط السلامة لأنابيب الغاز والهواء والبخار والماء والتركيبات الصحية وأجزاء تركيبات تنقية المياه، وأن مدة حمايتها عشر سنوات اعتباراً من 11/5/1423هـ حتى 10/5/1433هـ، كما أن الثابت وقوف عضو هيئة ضبط الغش التجاري على مستودع المدعى عليه بحي النخيل بجدة في 1/8/1426هـ وضبط (35) عبوة و(10) محابس عليها علامة تجارية مقلدة بحضور عامل لديه يدعى (.....) أفاد بأنها مستوردة من الصين، وأخذ (4) عينات منها، وباستجواب المدعى عليه في 7/8/1426هـ أفاد بأنه يمارس التجارة في الأدوات الصحية منذ 30/5/1413هـ، وأنه لا يعلم بأن هذه المنتجات مقلدة، وأن الهدف من شرائها هو تسوية قيد مدين من البائع، وأن لديه غير ما ضبط (900) قطعة منها. هذا وقد حُرر تعهداً بالتاريخ ذاته بعدم استيراد أو شراء أو بيع أو عرض أية بضاعة تحمل علامة مقلدة للعلامة محل الدعوى وعدم الاعتداء على أية علامة تجارية مسجلة أو مملوكة للغير. وبمقارنة الدائرة لعينتين من المنتج موضوع الدعوى: أصلية ومقلدة، تبين وجود تشابه متقنٍ بين هاتين العلامتين التجاريتين الموجودتين على العبوة والمنتج نفسه بنواح عديدة ووثيقة الصلة تقطع دون ريب بتعمد التقليد، في حين بدت </w:t>
      </w:r>
      <w:r w:rsidRPr="00D45630">
        <w:rPr>
          <w:rFonts w:ascii="Traditional Arabic" w:hAnsi="Traditional Arabic" w:cs="Traditional Arabic"/>
          <w:szCs w:val="28"/>
          <w:rtl/>
          <w:lang w:bidi="ar-EG"/>
        </w:rPr>
        <w:lastRenderedPageBreak/>
        <w:t>أوجه الخلاف بينهما قليلة وضئيلة للغاية وتنم أوضاعها عن حرص مصمميها على الإيهام بانتفاء الشبه وتحقق المغايرة وأن من أمرها التلبيس حتى على من يعلو انتباهه من الجمهور؛ ذلك أنهما يحملان ذات العلامة التجارية المسجلة المشار إليها سلفاً تقريباً، علاوةً على وجود محاكاة كبيرة أيضاً في الرسوم والألوان والكتابة والصور والأشكال وحجم العبوتين قد يصل لدرجة التطابق مما قد يكاد يخفي التمييز بينهما حتى على المتخصص المحترف في هذا النشاط، فضلاً عن القطع بعدم إمكانية التمييز بينهما للشخص العادي. ومن هنالك فإن الدائرة ترى وجود تشابه بينهما في الشكل بعامة من جهة الفئة واللون ونوع الخط وحجمه وطريقة كتابته فضلاً عن تشابه المنتجين أيضاً، بما مؤداه خلق التباس لدى المستهلك العادي لهذه السلعة مما يجعل الركن المادي لمخالفة نظام العلامات التجارية موجوداً، الأمر الذي تنتهي معه الدائرة إلى ثبوت قيام المدعى عليها بحيازة سلعة تحمل علامة تجارية مقلدة مع العلم بذلك بالمخالفة لأحكام نظام العلامات التجارية مما يتوجب معه معاقبتها طبقاً له.</w:t>
      </w:r>
    </w:p>
    <w:p w:rsidR="009B1A0B" w:rsidRPr="00D45630" w:rsidRDefault="009B1A0B" w:rsidP="009B1A0B">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ولا ينال من ذلك دفع المدعى عليه وكالة بنفي العلم بكون المنتج محل الدعوى عليه علامة تجارية مقلدة، ذلك بأنه تاجر محترف ممارس للنشاط عينه منذ أمد بعيد يمتد لحوالي خمس عشرة سنة تقريباً وبمقتضى ذلك فلا يخفى عليه ولا على العاملين معه على حد سواء بما لهم جميعاً من خبرة متطاولة في هذا المجال تمييز البضاعة الأصلية عن غيرها؛ ولذا فإن العلم بأن العلامة محل الدعوى مقلدة في حقه مفترض، ولاسيما مع اشتهار العلامة موضوع الدعوى محلياً وعالمياً بما يعني محاولة المدعى عليه استغلالها والإفادة منها بسبيل غير مشروع، كيف وقد أقر مسؤول المستودع بأنها بضاعة صينية في حين أن البضاعة التي تحمل العلامة الأصلية ألمانية، وهذا ما أكدته فاتورة الشراء التي قدمها المدعى عليه المؤرخة 26/6/1426هـ المدون بها اسم المنتج الأصلي ومكان المنتج المقلد بالنص التالي: (.....) صيني المبين بها أن الكمية </w:t>
      </w:r>
      <w:proofErr w:type="spellStart"/>
      <w:r w:rsidRPr="00D45630">
        <w:rPr>
          <w:rFonts w:ascii="Traditional Arabic" w:hAnsi="Traditional Arabic" w:cs="Traditional Arabic"/>
          <w:szCs w:val="28"/>
          <w:rtl/>
          <w:lang w:bidi="ar-EG"/>
        </w:rPr>
        <w:t>المشتراة</w:t>
      </w:r>
      <w:proofErr w:type="spellEnd"/>
      <w:r w:rsidRPr="00D45630">
        <w:rPr>
          <w:rFonts w:ascii="Traditional Arabic" w:hAnsi="Traditional Arabic" w:cs="Traditional Arabic"/>
          <w:szCs w:val="28"/>
          <w:rtl/>
          <w:lang w:bidi="ar-EG"/>
        </w:rPr>
        <w:t xml:space="preserve"> (1700) قطعة بقيمة (16150) ريالاً، مما يدل على علمه بكونها ليست المنتجات ذات العلامة التجارية الأصلية، وذلك بحد ذاته كاف للرد على طعنه على أن ما دون بإجابة السؤال الحادي عشر من محضر التحقيق عن مدى علمه عند شرائه لهذه المنتجات بأنها مقلدة، هذا علاوة على أن الخط المرسوم بمحضر التحقيق هو ذات الخط، والتوقيع بإزاء الجواب نفسه توقيعه، إن في كل أولئك لقرائن تدل دلالة قاطعة على العلم بأنها مقلدة وعدم كونها لمنتجات متوجة بالعلامة التجارية الأصلية، الأمر الذي تقطع معه الدائرة بانتفاء حسن النية عن المدعى على الإطلاق، مما يستوجب معه العقاب المنصوص عليه نظاماً.</w:t>
      </w:r>
    </w:p>
    <w:p w:rsidR="009B1A0B" w:rsidRPr="00D45630" w:rsidRDefault="009B1A0B" w:rsidP="009B1A0B">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فلذلك كله حكمت المحكمة بإدانة المدعى عليه بمخالفة نظام العلامات التجارية وتغريمه خمسين ألف (50000) ريالٍ على النحو المبين تفصيلاً بالأسباب. </w:t>
      </w:r>
    </w:p>
    <w:p w:rsidR="009B1A0B" w:rsidRPr="00D45630" w:rsidRDefault="009B1A0B" w:rsidP="009B1A0B">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 xml:space="preserve">والله الموفق، وصلى الله وسلم على نبينا محمد </w:t>
      </w:r>
      <w:proofErr w:type="spellStart"/>
      <w:r w:rsidRPr="00D45630">
        <w:rPr>
          <w:rFonts w:ascii="Traditional Arabic" w:hAnsi="Traditional Arabic" w:cs="Traditional Arabic"/>
          <w:szCs w:val="28"/>
          <w:rtl/>
          <w:lang w:bidi="ar-EG"/>
        </w:rPr>
        <w:t>وآله</w:t>
      </w:r>
      <w:proofErr w:type="spellEnd"/>
      <w:r w:rsidRPr="00D45630">
        <w:rPr>
          <w:rFonts w:ascii="Traditional Arabic" w:hAnsi="Traditional Arabic" w:cs="Traditional Arabic"/>
          <w:szCs w:val="28"/>
          <w:rtl/>
          <w:lang w:bidi="ar-EG"/>
        </w:rPr>
        <w:t xml:space="preserve"> وصحبه أجمعين.</w:t>
      </w:r>
    </w:p>
    <w:p w:rsidR="009B1A0B" w:rsidRPr="00D45630" w:rsidRDefault="009B1A0B" w:rsidP="009B1A0B">
      <w:pPr>
        <w:spacing w:line="400" w:lineRule="exact"/>
        <w:jc w:val="center"/>
        <w:rPr>
          <w:rFonts w:ascii="Traditional Arabic" w:hAnsi="Traditional Arabic" w:cs="Traditional Arabic"/>
          <w:b/>
          <w:bCs/>
          <w:szCs w:val="28"/>
          <w:rtl/>
          <w:lang w:bidi="ar-EG"/>
        </w:rPr>
      </w:pPr>
      <w:r w:rsidRPr="00D45630">
        <w:rPr>
          <w:rFonts w:ascii="Traditional Arabic" w:hAnsi="Traditional Arabic" w:cs="Traditional Arabic"/>
          <w:b/>
          <w:bCs/>
          <w:szCs w:val="28"/>
          <w:rtl/>
          <w:lang w:bidi="ar-EG"/>
        </w:rPr>
        <w:t>محكمة الاستئناف</w:t>
      </w:r>
    </w:p>
    <w:p w:rsidR="009B1A0B" w:rsidRPr="00D45630" w:rsidRDefault="009B1A0B" w:rsidP="009B1A0B">
      <w:pPr>
        <w:spacing w:line="400" w:lineRule="exact"/>
        <w:jc w:val="lowKashida"/>
        <w:rPr>
          <w:rFonts w:ascii="Traditional Arabic" w:hAnsi="Traditional Arabic" w:cs="Traditional Arabic"/>
          <w:szCs w:val="28"/>
          <w:rtl/>
          <w:lang w:bidi="ar-EG"/>
        </w:rPr>
      </w:pPr>
      <w:r w:rsidRPr="00D45630">
        <w:rPr>
          <w:rFonts w:ascii="Traditional Arabic" w:hAnsi="Traditional Arabic" w:cs="Traditional Arabic"/>
          <w:szCs w:val="28"/>
          <w:rtl/>
          <w:lang w:bidi="ar-EG"/>
        </w:rPr>
        <w:t>حكمت المحكمة بتأييد الحكم فيما انتهى إليه من قضاء.</w:t>
      </w:r>
    </w:p>
    <w:bookmarkEnd w:id="16"/>
    <w:p w:rsidR="009B1A0B" w:rsidRPr="00D45630" w:rsidRDefault="009B1A0B" w:rsidP="009B1A0B">
      <w:pPr>
        <w:spacing w:line="400" w:lineRule="exact"/>
        <w:jc w:val="lowKashida"/>
        <w:rPr>
          <w:rFonts w:ascii="Traditional Arabic" w:hAnsi="Traditional Arabic" w:cs="Traditional Arabic"/>
          <w:szCs w:val="28"/>
          <w:lang w:bidi="ar-EG"/>
        </w:rPr>
      </w:pPr>
    </w:p>
    <w:p w:rsidR="009B1A0B" w:rsidRPr="00D45630" w:rsidRDefault="009B1A0B" w:rsidP="009B1A0B">
      <w:pPr>
        <w:tabs>
          <w:tab w:val="left" w:pos="584"/>
          <w:tab w:val="left" w:pos="764"/>
        </w:tabs>
        <w:spacing w:line="400" w:lineRule="exact"/>
        <w:jc w:val="lowKashida"/>
        <w:rPr>
          <w:rFonts w:ascii="Traditional Arabic" w:hAnsi="Traditional Arabic" w:cs="Traditional Arabic"/>
          <w:szCs w:val="28"/>
          <w:rtl/>
          <w:lang w:bidi="ar-EG"/>
        </w:rPr>
      </w:pPr>
    </w:p>
    <w:p w:rsidR="009B1A0B" w:rsidRPr="00D45630" w:rsidRDefault="009B1A0B">
      <w:pPr>
        <w:rPr>
          <w:rFonts w:ascii="Traditional Arabic" w:hAnsi="Traditional Arabic" w:cs="Traditional Arabic"/>
          <w:sz w:val="32"/>
          <w:szCs w:val="32"/>
          <w:lang w:bidi="ar-EG"/>
        </w:rPr>
      </w:pPr>
    </w:p>
    <w:sectPr w:rsidR="009B1A0B" w:rsidRPr="00D45630" w:rsidSect="00EF22D7">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2CC0" w:rsidRDefault="00E72CC0" w:rsidP="00F454BD">
      <w:pPr>
        <w:spacing w:after="0" w:line="240" w:lineRule="auto"/>
      </w:pPr>
      <w:r>
        <w:separator/>
      </w:r>
    </w:p>
  </w:endnote>
  <w:endnote w:type="continuationSeparator" w:id="0">
    <w:p w:rsidR="00E72CC0" w:rsidRDefault="00E72CC0" w:rsidP="00F45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ylotus">
    <w:altName w:val="Times New Roman"/>
    <w:charset w:val="00"/>
    <w:family w:val="auto"/>
    <w:pitch w:val="variable"/>
    <w:sig w:usb0="00000000" w:usb1="80000000" w:usb2="00000008" w:usb3="00000000" w:csb0="0000004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GA Arabesque">
    <w:panose1 w:val="05010101010101010101"/>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065762629"/>
      <w:docPartObj>
        <w:docPartGallery w:val="Page Numbers (Bottom of Page)"/>
        <w:docPartUnique/>
      </w:docPartObj>
    </w:sdtPr>
    <w:sdtContent>
      <w:p w:rsidR="00E72CC0" w:rsidRDefault="00E72CC0">
        <w:pPr>
          <w:pStyle w:val="a6"/>
          <w:jc w:val="center"/>
        </w:pPr>
        <w:r>
          <w:fldChar w:fldCharType="begin"/>
        </w:r>
        <w:r>
          <w:instrText>PAGE   \* MERGEFORMAT</w:instrText>
        </w:r>
        <w:r>
          <w:fldChar w:fldCharType="separate"/>
        </w:r>
        <w:r w:rsidR="00F30F16" w:rsidRPr="00F30F16">
          <w:rPr>
            <w:noProof/>
            <w:rtl/>
            <w:lang w:val="ar-SA"/>
          </w:rPr>
          <w:t>620</w:t>
        </w:r>
        <w:r>
          <w:fldChar w:fldCharType="end"/>
        </w:r>
      </w:p>
    </w:sdtContent>
  </w:sdt>
  <w:p w:rsidR="00E72CC0" w:rsidRDefault="00E72CC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2CC0" w:rsidRDefault="00E72CC0" w:rsidP="00F454BD">
      <w:pPr>
        <w:spacing w:after="0" w:line="240" w:lineRule="auto"/>
      </w:pPr>
      <w:r>
        <w:separator/>
      </w:r>
    </w:p>
  </w:footnote>
  <w:footnote w:type="continuationSeparator" w:id="0">
    <w:p w:rsidR="00E72CC0" w:rsidRDefault="00E72CC0" w:rsidP="00F454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55200"/>
    <w:multiLevelType w:val="hybridMultilevel"/>
    <w:tmpl w:val="57B4EC1E"/>
    <w:lvl w:ilvl="0" w:tplc="D00605C2">
      <w:start w:val="1"/>
      <w:numFmt w:val="decimal"/>
      <w:lvlText w:val="%1-"/>
      <w:lvlJc w:val="left"/>
      <w:pPr>
        <w:tabs>
          <w:tab w:val="num" w:pos="284"/>
        </w:tabs>
        <w:ind w:left="284" w:hanging="284"/>
      </w:pPr>
      <w:rPr>
        <w:rFonts w:hint="default"/>
        <w:lang w:bidi="ar-EG"/>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1E2492"/>
    <w:multiLevelType w:val="hybridMultilevel"/>
    <w:tmpl w:val="7A22097C"/>
    <w:lvl w:ilvl="0" w:tplc="02C21060">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012F3D"/>
    <w:multiLevelType w:val="hybridMultilevel"/>
    <w:tmpl w:val="45948F6E"/>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FC4937"/>
    <w:multiLevelType w:val="hybridMultilevel"/>
    <w:tmpl w:val="4E3821A8"/>
    <w:lvl w:ilvl="0" w:tplc="801AE9FC">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64947D4"/>
    <w:multiLevelType w:val="hybridMultilevel"/>
    <w:tmpl w:val="B4466BBE"/>
    <w:lvl w:ilvl="0" w:tplc="E9C0F14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8526A73"/>
    <w:multiLevelType w:val="hybridMultilevel"/>
    <w:tmpl w:val="C9D203DE"/>
    <w:lvl w:ilvl="0" w:tplc="C7EAF0E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915881"/>
    <w:multiLevelType w:val="hybridMultilevel"/>
    <w:tmpl w:val="4FAE4D1A"/>
    <w:lvl w:ilvl="0" w:tplc="79786FC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CC2FEB"/>
    <w:multiLevelType w:val="hybridMultilevel"/>
    <w:tmpl w:val="18E2FF2A"/>
    <w:lvl w:ilvl="0" w:tplc="49A0D9D4">
      <w:start w:val="1"/>
      <w:numFmt w:val="decimal"/>
      <w:lvlText w:val="%1-"/>
      <w:lvlJc w:val="left"/>
      <w:pPr>
        <w:tabs>
          <w:tab w:val="num" w:pos="434"/>
        </w:tabs>
        <w:ind w:left="434"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AD07B04"/>
    <w:multiLevelType w:val="hybridMultilevel"/>
    <w:tmpl w:val="4E9C0B58"/>
    <w:lvl w:ilvl="0" w:tplc="8EFCD85A">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BD76CAF"/>
    <w:multiLevelType w:val="hybridMultilevel"/>
    <w:tmpl w:val="5C1281D4"/>
    <w:lvl w:ilvl="0" w:tplc="BB100F7C">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C25243D"/>
    <w:multiLevelType w:val="hybridMultilevel"/>
    <w:tmpl w:val="8D044268"/>
    <w:lvl w:ilvl="0" w:tplc="34505C40">
      <w:start w:val="1"/>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06E0583"/>
    <w:multiLevelType w:val="hybridMultilevel"/>
    <w:tmpl w:val="C462950C"/>
    <w:lvl w:ilvl="0" w:tplc="16A29E7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7E762E"/>
    <w:multiLevelType w:val="hybridMultilevel"/>
    <w:tmpl w:val="CEFC0EC8"/>
    <w:lvl w:ilvl="0" w:tplc="5882F9D4">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15812191"/>
    <w:multiLevelType w:val="hybridMultilevel"/>
    <w:tmpl w:val="E188D54A"/>
    <w:lvl w:ilvl="0" w:tplc="729AF81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2C1EDA"/>
    <w:multiLevelType w:val="hybridMultilevel"/>
    <w:tmpl w:val="9BC42E12"/>
    <w:lvl w:ilvl="0" w:tplc="50A4FDBC">
      <w:start w:val="1"/>
      <w:numFmt w:val="decimal"/>
      <w:lvlText w:val="%1-"/>
      <w:lvlJc w:val="left"/>
      <w:pPr>
        <w:tabs>
          <w:tab w:val="num" w:pos="720"/>
        </w:tabs>
        <w:ind w:left="720" w:hanging="360"/>
      </w:pPr>
      <w:rPr>
        <w:rFonts w:cs="Traditional Arabic"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8762AA0"/>
    <w:multiLevelType w:val="hybridMultilevel"/>
    <w:tmpl w:val="C5AA9EAE"/>
    <w:lvl w:ilvl="0" w:tplc="FAFE9F3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ADE6851"/>
    <w:multiLevelType w:val="hybridMultilevel"/>
    <w:tmpl w:val="77B6DC3C"/>
    <w:lvl w:ilvl="0" w:tplc="7F6CDB52">
      <w:start w:val="1"/>
      <w:numFmt w:val="decimal"/>
      <w:lvlText w:val="%1-"/>
      <w:lvlJc w:val="left"/>
      <w:pPr>
        <w:tabs>
          <w:tab w:val="num" w:pos="764"/>
        </w:tabs>
        <w:ind w:left="764" w:hanging="720"/>
      </w:pPr>
      <w:rPr>
        <w:rFonts w:hint="default"/>
      </w:rPr>
    </w:lvl>
    <w:lvl w:ilvl="1" w:tplc="04090019" w:tentative="1">
      <w:start w:val="1"/>
      <w:numFmt w:val="lowerLetter"/>
      <w:lvlText w:val="%2."/>
      <w:lvlJc w:val="left"/>
      <w:pPr>
        <w:tabs>
          <w:tab w:val="num" w:pos="1124"/>
        </w:tabs>
        <w:ind w:left="1124" w:hanging="360"/>
      </w:pPr>
    </w:lvl>
    <w:lvl w:ilvl="2" w:tplc="0409001B" w:tentative="1">
      <w:start w:val="1"/>
      <w:numFmt w:val="lowerRoman"/>
      <w:lvlText w:val="%3."/>
      <w:lvlJc w:val="right"/>
      <w:pPr>
        <w:tabs>
          <w:tab w:val="num" w:pos="1844"/>
        </w:tabs>
        <w:ind w:left="1844" w:hanging="180"/>
      </w:pPr>
    </w:lvl>
    <w:lvl w:ilvl="3" w:tplc="0409000F" w:tentative="1">
      <w:start w:val="1"/>
      <w:numFmt w:val="decimal"/>
      <w:lvlText w:val="%4."/>
      <w:lvlJc w:val="left"/>
      <w:pPr>
        <w:tabs>
          <w:tab w:val="num" w:pos="2564"/>
        </w:tabs>
        <w:ind w:left="2564" w:hanging="360"/>
      </w:pPr>
    </w:lvl>
    <w:lvl w:ilvl="4" w:tplc="04090019" w:tentative="1">
      <w:start w:val="1"/>
      <w:numFmt w:val="lowerLetter"/>
      <w:lvlText w:val="%5."/>
      <w:lvlJc w:val="left"/>
      <w:pPr>
        <w:tabs>
          <w:tab w:val="num" w:pos="3284"/>
        </w:tabs>
        <w:ind w:left="3284" w:hanging="360"/>
      </w:pPr>
    </w:lvl>
    <w:lvl w:ilvl="5" w:tplc="0409001B" w:tentative="1">
      <w:start w:val="1"/>
      <w:numFmt w:val="lowerRoman"/>
      <w:lvlText w:val="%6."/>
      <w:lvlJc w:val="right"/>
      <w:pPr>
        <w:tabs>
          <w:tab w:val="num" w:pos="4004"/>
        </w:tabs>
        <w:ind w:left="4004" w:hanging="180"/>
      </w:pPr>
    </w:lvl>
    <w:lvl w:ilvl="6" w:tplc="0409000F" w:tentative="1">
      <w:start w:val="1"/>
      <w:numFmt w:val="decimal"/>
      <w:lvlText w:val="%7."/>
      <w:lvlJc w:val="left"/>
      <w:pPr>
        <w:tabs>
          <w:tab w:val="num" w:pos="4724"/>
        </w:tabs>
        <w:ind w:left="4724" w:hanging="360"/>
      </w:pPr>
    </w:lvl>
    <w:lvl w:ilvl="7" w:tplc="04090019" w:tentative="1">
      <w:start w:val="1"/>
      <w:numFmt w:val="lowerLetter"/>
      <w:lvlText w:val="%8."/>
      <w:lvlJc w:val="left"/>
      <w:pPr>
        <w:tabs>
          <w:tab w:val="num" w:pos="5444"/>
        </w:tabs>
        <w:ind w:left="5444" w:hanging="360"/>
      </w:pPr>
    </w:lvl>
    <w:lvl w:ilvl="8" w:tplc="0409001B" w:tentative="1">
      <w:start w:val="1"/>
      <w:numFmt w:val="lowerRoman"/>
      <w:lvlText w:val="%9."/>
      <w:lvlJc w:val="right"/>
      <w:pPr>
        <w:tabs>
          <w:tab w:val="num" w:pos="6164"/>
        </w:tabs>
        <w:ind w:left="6164" w:hanging="180"/>
      </w:pPr>
    </w:lvl>
  </w:abstractNum>
  <w:abstractNum w:abstractNumId="17" w15:restartNumberingAfterBreak="0">
    <w:nsid w:val="1B111637"/>
    <w:multiLevelType w:val="hybridMultilevel"/>
    <w:tmpl w:val="13E6C2DA"/>
    <w:lvl w:ilvl="0" w:tplc="B9546DD6">
      <w:start w:val="1"/>
      <w:numFmt w:val="decimal"/>
      <w:lvlText w:val="%1-"/>
      <w:lvlJc w:val="left"/>
      <w:pPr>
        <w:tabs>
          <w:tab w:val="num" w:pos="764"/>
        </w:tabs>
        <w:ind w:left="764" w:hanging="720"/>
      </w:pPr>
      <w:rPr>
        <w:rFonts w:hint="default"/>
      </w:rPr>
    </w:lvl>
    <w:lvl w:ilvl="1" w:tplc="04090019" w:tentative="1">
      <w:start w:val="1"/>
      <w:numFmt w:val="lowerLetter"/>
      <w:lvlText w:val="%2."/>
      <w:lvlJc w:val="left"/>
      <w:pPr>
        <w:tabs>
          <w:tab w:val="num" w:pos="1124"/>
        </w:tabs>
        <w:ind w:left="1124" w:hanging="360"/>
      </w:pPr>
    </w:lvl>
    <w:lvl w:ilvl="2" w:tplc="0409001B" w:tentative="1">
      <w:start w:val="1"/>
      <w:numFmt w:val="lowerRoman"/>
      <w:lvlText w:val="%3."/>
      <w:lvlJc w:val="right"/>
      <w:pPr>
        <w:tabs>
          <w:tab w:val="num" w:pos="1844"/>
        </w:tabs>
        <w:ind w:left="1844" w:hanging="180"/>
      </w:pPr>
    </w:lvl>
    <w:lvl w:ilvl="3" w:tplc="0409000F" w:tentative="1">
      <w:start w:val="1"/>
      <w:numFmt w:val="decimal"/>
      <w:lvlText w:val="%4."/>
      <w:lvlJc w:val="left"/>
      <w:pPr>
        <w:tabs>
          <w:tab w:val="num" w:pos="2564"/>
        </w:tabs>
        <w:ind w:left="2564" w:hanging="360"/>
      </w:pPr>
    </w:lvl>
    <w:lvl w:ilvl="4" w:tplc="04090019" w:tentative="1">
      <w:start w:val="1"/>
      <w:numFmt w:val="lowerLetter"/>
      <w:lvlText w:val="%5."/>
      <w:lvlJc w:val="left"/>
      <w:pPr>
        <w:tabs>
          <w:tab w:val="num" w:pos="3284"/>
        </w:tabs>
        <w:ind w:left="3284" w:hanging="360"/>
      </w:pPr>
    </w:lvl>
    <w:lvl w:ilvl="5" w:tplc="0409001B" w:tentative="1">
      <w:start w:val="1"/>
      <w:numFmt w:val="lowerRoman"/>
      <w:lvlText w:val="%6."/>
      <w:lvlJc w:val="right"/>
      <w:pPr>
        <w:tabs>
          <w:tab w:val="num" w:pos="4004"/>
        </w:tabs>
        <w:ind w:left="4004" w:hanging="180"/>
      </w:pPr>
    </w:lvl>
    <w:lvl w:ilvl="6" w:tplc="0409000F" w:tentative="1">
      <w:start w:val="1"/>
      <w:numFmt w:val="decimal"/>
      <w:lvlText w:val="%7."/>
      <w:lvlJc w:val="left"/>
      <w:pPr>
        <w:tabs>
          <w:tab w:val="num" w:pos="4724"/>
        </w:tabs>
        <w:ind w:left="4724" w:hanging="360"/>
      </w:pPr>
    </w:lvl>
    <w:lvl w:ilvl="7" w:tplc="04090019" w:tentative="1">
      <w:start w:val="1"/>
      <w:numFmt w:val="lowerLetter"/>
      <w:lvlText w:val="%8."/>
      <w:lvlJc w:val="left"/>
      <w:pPr>
        <w:tabs>
          <w:tab w:val="num" w:pos="5444"/>
        </w:tabs>
        <w:ind w:left="5444" w:hanging="360"/>
      </w:pPr>
    </w:lvl>
    <w:lvl w:ilvl="8" w:tplc="0409001B" w:tentative="1">
      <w:start w:val="1"/>
      <w:numFmt w:val="lowerRoman"/>
      <w:lvlText w:val="%9."/>
      <w:lvlJc w:val="right"/>
      <w:pPr>
        <w:tabs>
          <w:tab w:val="num" w:pos="6164"/>
        </w:tabs>
        <w:ind w:left="6164" w:hanging="180"/>
      </w:pPr>
    </w:lvl>
  </w:abstractNum>
  <w:abstractNum w:abstractNumId="18" w15:restartNumberingAfterBreak="0">
    <w:nsid w:val="1BB93F95"/>
    <w:multiLevelType w:val="hybridMultilevel"/>
    <w:tmpl w:val="DAB4E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257FA2"/>
    <w:multiLevelType w:val="hybridMultilevel"/>
    <w:tmpl w:val="AF028104"/>
    <w:lvl w:ilvl="0" w:tplc="DEF62B76">
      <w:start w:val="3"/>
      <w:numFmt w:val="bullet"/>
      <w:lvlText w:val="-"/>
      <w:lvlJc w:val="left"/>
      <w:pPr>
        <w:ind w:left="720" w:hanging="360"/>
      </w:pPr>
      <w:rPr>
        <w:rFonts w:ascii="mylotus" w:eastAsia="Times New Roman" w:hAnsi="mylotus" w:cs="my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E95002"/>
    <w:multiLevelType w:val="hybridMultilevel"/>
    <w:tmpl w:val="A88A6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B76B6B"/>
    <w:multiLevelType w:val="hybridMultilevel"/>
    <w:tmpl w:val="925083FE"/>
    <w:lvl w:ilvl="0" w:tplc="801AE9FC">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0063EF5"/>
    <w:multiLevelType w:val="hybridMultilevel"/>
    <w:tmpl w:val="F1726408"/>
    <w:lvl w:ilvl="0" w:tplc="801AE9FC">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3F63C66"/>
    <w:multiLevelType w:val="hybridMultilevel"/>
    <w:tmpl w:val="E19CBBC0"/>
    <w:lvl w:ilvl="0" w:tplc="A514906C">
      <w:numFmt w:val="bullet"/>
      <w:lvlText w:val="-"/>
      <w:lvlJc w:val="left"/>
      <w:pPr>
        <w:tabs>
          <w:tab w:val="num" w:pos="720"/>
        </w:tabs>
        <w:ind w:left="720" w:hanging="360"/>
      </w:pPr>
      <w:rPr>
        <w:rFonts w:ascii="Traditional Arabic" w:eastAsia="Times New Roman" w:hAnsi="Traditional Arabic" w:cs="Traditional Arabic"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42968E2"/>
    <w:multiLevelType w:val="hybridMultilevel"/>
    <w:tmpl w:val="CD7488B0"/>
    <w:lvl w:ilvl="0" w:tplc="9D8C8228">
      <w:numFmt w:val="bullet"/>
      <w:lvlText w:val="-"/>
      <w:lvlJc w:val="left"/>
      <w:pPr>
        <w:tabs>
          <w:tab w:val="num" w:pos="720"/>
        </w:tabs>
        <w:ind w:left="720" w:hanging="360"/>
      </w:pPr>
      <w:rPr>
        <w:rFonts w:ascii="Times New Roman" w:eastAsia="Times New Roman" w:hAnsi="Times New Roman" w:cs="Simplified Arabic"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48D610F"/>
    <w:multiLevelType w:val="hybridMultilevel"/>
    <w:tmpl w:val="2CC0391A"/>
    <w:lvl w:ilvl="0" w:tplc="4F084CE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4AF77C7"/>
    <w:multiLevelType w:val="hybridMultilevel"/>
    <w:tmpl w:val="DB8081DA"/>
    <w:lvl w:ilvl="0" w:tplc="64CC6EA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270"/>
        </w:tabs>
        <w:ind w:left="1270" w:hanging="360"/>
      </w:pPr>
    </w:lvl>
    <w:lvl w:ilvl="2" w:tplc="0409001B" w:tentative="1">
      <w:start w:val="1"/>
      <w:numFmt w:val="lowerRoman"/>
      <w:lvlText w:val="%3."/>
      <w:lvlJc w:val="right"/>
      <w:pPr>
        <w:tabs>
          <w:tab w:val="num" w:pos="1990"/>
        </w:tabs>
        <w:ind w:left="1990" w:hanging="180"/>
      </w:pPr>
    </w:lvl>
    <w:lvl w:ilvl="3" w:tplc="0409000F" w:tentative="1">
      <w:start w:val="1"/>
      <w:numFmt w:val="decimal"/>
      <w:lvlText w:val="%4."/>
      <w:lvlJc w:val="left"/>
      <w:pPr>
        <w:tabs>
          <w:tab w:val="num" w:pos="2710"/>
        </w:tabs>
        <w:ind w:left="2710" w:hanging="360"/>
      </w:pPr>
    </w:lvl>
    <w:lvl w:ilvl="4" w:tplc="04090019" w:tentative="1">
      <w:start w:val="1"/>
      <w:numFmt w:val="lowerLetter"/>
      <w:lvlText w:val="%5."/>
      <w:lvlJc w:val="left"/>
      <w:pPr>
        <w:tabs>
          <w:tab w:val="num" w:pos="3430"/>
        </w:tabs>
        <w:ind w:left="3430" w:hanging="360"/>
      </w:pPr>
    </w:lvl>
    <w:lvl w:ilvl="5" w:tplc="0409001B" w:tentative="1">
      <w:start w:val="1"/>
      <w:numFmt w:val="lowerRoman"/>
      <w:lvlText w:val="%6."/>
      <w:lvlJc w:val="right"/>
      <w:pPr>
        <w:tabs>
          <w:tab w:val="num" w:pos="4150"/>
        </w:tabs>
        <w:ind w:left="4150" w:hanging="180"/>
      </w:pPr>
    </w:lvl>
    <w:lvl w:ilvl="6" w:tplc="0409000F" w:tentative="1">
      <w:start w:val="1"/>
      <w:numFmt w:val="decimal"/>
      <w:lvlText w:val="%7."/>
      <w:lvlJc w:val="left"/>
      <w:pPr>
        <w:tabs>
          <w:tab w:val="num" w:pos="4870"/>
        </w:tabs>
        <w:ind w:left="4870" w:hanging="360"/>
      </w:pPr>
    </w:lvl>
    <w:lvl w:ilvl="7" w:tplc="04090019" w:tentative="1">
      <w:start w:val="1"/>
      <w:numFmt w:val="lowerLetter"/>
      <w:lvlText w:val="%8."/>
      <w:lvlJc w:val="left"/>
      <w:pPr>
        <w:tabs>
          <w:tab w:val="num" w:pos="5590"/>
        </w:tabs>
        <w:ind w:left="5590" w:hanging="360"/>
      </w:pPr>
    </w:lvl>
    <w:lvl w:ilvl="8" w:tplc="0409001B" w:tentative="1">
      <w:start w:val="1"/>
      <w:numFmt w:val="lowerRoman"/>
      <w:lvlText w:val="%9."/>
      <w:lvlJc w:val="right"/>
      <w:pPr>
        <w:tabs>
          <w:tab w:val="num" w:pos="6310"/>
        </w:tabs>
        <w:ind w:left="6310" w:hanging="180"/>
      </w:pPr>
    </w:lvl>
  </w:abstractNum>
  <w:abstractNum w:abstractNumId="27" w15:restartNumberingAfterBreak="0">
    <w:nsid w:val="256D7441"/>
    <w:multiLevelType w:val="hybridMultilevel"/>
    <w:tmpl w:val="E542BE2A"/>
    <w:lvl w:ilvl="0" w:tplc="4AC6FCDA">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689229F"/>
    <w:multiLevelType w:val="hybridMultilevel"/>
    <w:tmpl w:val="DD685D48"/>
    <w:lvl w:ilvl="0" w:tplc="49A0D9D4">
      <w:start w:val="1"/>
      <w:numFmt w:val="decimal"/>
      <w:lvlText w:val="%1-"/>
      <w:lvlJc w:val="left"/>
      <w:pPr>
        <w:tabs>
          <w:tab w:val="num" w:pos="434"/>
        </w:tabs>
        <w:ind w:left="434"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274B1128"/>
    <w:multiLevelType w:val="hybridMultilevel"/>
    <w:tmpl w:val="E3280960"/>
    <w:lvl w:ilvl="0" w:tplc="E91C9B9C">
      <w:start w:val="1"/>
      <w:numFmt w:val="bullet"/>
      <w:lvlText w:val=""/>
      <w:lvlJc w:val="left"/>
      <w:pPr>
        <w:tabs>
          <w:tab w:val="num" w:pos="360"/>
        </w:tabs>
        <w:ind w:left="360" w:hanging="360"/>
      </w:pPr>
      <w:rPr>
        <w:rFonts w:ascii="Symbol" w:hAnsi="Symbol" w:hint="default"/>
      </w:rPr>
    </w:lvl>
    <w:lvl w:ilvl="1" w:tplc="E91C9B9C">
      <w:start w:val="1"/>
      <w:numFmt w:val="bullet"/>
      <w:lvlText w:val=""/>
      <w:lvlJc w:val="left"/>
      <w:pPr>
        <w:tabs>
          <w:tab w:val="num" w:pos="1440"/>
        </w:tabs>
        <w:ind w:left="1440" w:hanging="360"/>
      </w:pPr>
      <w:rPr>
        <w:rFonts w:ascii="Symbol" w:hAnsi="Symbol" w:hint="default"/>
      </w:rPr>
    </w:lvl>
    <w:lvl w:ilvl="2" w:tplc="3E665D04">
      <w:numFmt w:val="bullet"/>
      <w:lvlText w:val="-"/>
      <w:lvlJc w:val="left"/>
      <w:pPr>
        <w:tabs>
          <w:tab w:val="num" w:pos="2340"/>
        </w:tabs>
        <w:ind w:left="2340" w:hanging="360"/>
      </w:pPr>
      <w:rPr>
        <w:rFonts w:ascii="mylotus" w:eastAsia="Times New Roman" w:hAnsi="mylotus" w:cs="mylotu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281200EC"/>
    <w:multiLevelType w:val="hybridMultilevel"/>
    <w:tmpl w:val="EFE2480A"/>
    <w:lvl w:ilvl="0" w:tplc="64CC6EA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2B0C294D"/>
    <w:multiLevelType w:val="hybridMultilevel"/>
    <w:tmpl w:val="FF38CB98"/>
    <w:lvl w:ilvl="0" w:tplc="6EFE70F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BCB3C8A"/>
    <w:multiLevelType w:val="hybridMultilevel"/>
    <w:tmpl w:val="83F48F14"/>
    <w:lvl w:ilvl="0" w:tplc="4B82225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D141FC2"/>
    <w:multiLevelType w:val="hybridMultilevel"/>
    <w:tmpl w:val="38E40A34"/>
    <w:lvl w:ilvl="0" w:tplc="3A3EB3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DAA0D89"/>
    <w:multiLevelType w:val="hybridMultilevel"/>
    <w:tmpl w:val="56C4050C"/>
    <w:lvl w:ilvl="0" w:tplc="78C6DB08">
      <w:start w:val="1"/>
      <w:numFmt w:val="decimal"/>
      <w:lvlText w:val="%1-"/>
      <w:lvlJc w:val="left"/>
      <w:pPr>
        <w:tabs>
          <w:tab w:val="num" w:pos="386"/>
        </w:tabs>
        <w:ind w:left="386" w:hanging="360"/>
      </w:pPr>
      <w:rPr>
        <w:rFonts w:hint="default"/>
      </w:rPr>
    </w:lvl>
    <w:lvl w:ilvl="1" w:tplc="04090019" w:tentative="1">
      <w:start w:val="1"/>
      <w:numFmt w:val="lowerLetter"/>
      <w:lvlText w:val="%2."/>
      <w:lvlJc w:val="left"/>
      <w:pPr>
        <w:tabs>
          <w:tab w:val="num" w:pos="1106"/>
        </w:tabs>
        <w:ind w:left="1106" w:hanging="360"/>
      </w:pPr>
    </w:lvl>
    <w:lvl w:ilvl="2" w:tplc="0409001B" w:tentative="1">
      <w:start w:val="1"/>
      <w:numFmt w:val="lowerRoman"/>
      <w:lvlText w:val="%3."/>
      <w:lvlJc w:val="right"/>
      <w:pPr>
        <w:tabs>
          <w:tab w:val="num" w:pos="1826"/>
        </w:tabs>
        <w:ind w:left="1826" w:hanging="180"/>
      </w:pPr>
    </w:lvl>
    <w:lvl w:ilvl="3" w:tplc="0409000F" w:tentative="1">
      <w:start w:val="1"/>
      <w:numFmt w:val="decimal"/>
      <w:lvlText w:val="%4."/>
      <w:lvlJc w:val="left"/>
      <w:pPr>
        <w:tabs>
          <w:tab w:val="num" w:pos="2546"/>
        </w:tabs>
        <w:ind w:left="2546" w:hanging="360"/>
      </w:pPr>
    </w:lvl>
    <w:lvl w:ilvl="4" w:tplc="04090019" w:tentative="1">
      <w:start w:val="1"/>
      <w:numFmt w:val="lowerLetter"/>
      <w:lvlText w:val="%5."/>
      <w:lvlJc w:val="left"/>
      <w:pPr>
        <w:tabs>
          <w:tab w:val="num" w:pos="3266"/>
        </w:tabs>
        <w:ind w:left="3266" w:hanging="360"/>
      </w:pPr>
    </w:lvl>
    <w:lvl w:ilvl="5" w:tplc="0409001B" w:tentative="1">
      <w:start w:val="1"/>
      <w:numFmt w:val="lowerRoman"/>
      <w:lvlText w:val="%6."/>
      <w:lvlJc w:val="right"/>
      <w:pPr>
        <w:tabs>
          <w:tab w:val="num" w:pos="3986"/>
        </w:tabs>
        <w:ind w:left="3986" w:hanging="180"/>
      </w:pPr>
    </w:lvl>
    <w:lvl w:ilvl="6" w:tplc="0409000F" w:tentative="1">
      <w:start w:val="1"/>
      <w:numFmt w:val="decimal"/>
      <w:lvlText w:val="%7."/>
      <w:lvlJc w:val="left"/>
      <w:pPr>
        <w:tabs>
          <w:tab w:val="num" w:pos="4706"/>
        </w:tabs>
        <w:ind w:left="4706" w:hanging="360"/>
      </w:pPr>
    </w:lvl>
    <w:lvl w:ilvl="7" w:tplc="04090019" w:tentative="1">
      <w:start w:val="1"/>
      <w:numFmt w:val="lowerLetter"/>
      <w:lvlText w:val="%8."/>
      <w:lvlJc w:val="left"/>
      <w:pPr>
        <w:tabs>
          <w:tab w:val="num" w:pos="5426"/>
        </w:tabs>
        <w:ind w:left="5426" w:hanging="360"/>
      </w:pPr>
    </w:lvl>
    <w:lvl w:ilvl="8" w:tplc="0409001B" w:tentative="1">
      <w:start w:val="1"/>
      <w:numFmt w:val="lowerRoman"/>
      <w:lvlText w:val="%9."/>
      <w:lvlJc w:val="right"/>
      <w:pPr>
        <w:tabs>
          <w:tab w:val="num" w:pos="6146"/>
        </w:tabs>
        <w:ind w:left="6146" w:hanging="180"/>
      </w:pPr>
    </w:lvl>
  </w:abstractNum>
  <w:abstractNum w:abstractNumId="35" w15:restartNumberingAfterBreak="0">
    <w:nsid w:val="3081758A"/>
    <w:multiLevelType w:val="hybridMultilevel"/>
    <w:tmpl w:val="FBF462D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30D4766D"/>
    <w:multiLevelType w:val="hybridMultilevel"/>
    <w:tmpl w:val="D632F754"/>
    <w:lvl w:ilvl="0" w:tplc="1AE2C5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1D16968"/>
    <w:multiLevelType w:val="hybridMultilevel"/>
    <w:tmpl w:val="0FF6958A"/>
    <w:lvl w:ilvl="0" w:tplc="56F4635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29E2550"/>
    <w:multiLevelType w:val="hybridMultilevel"/>
    <w:tmpl w:val="C242D9AC"/>
    <w:lvl w:ilvl="0" w:tplc="08A8843A">
      <w:start w:val="1"/>
      <w:numFmt w:val="arabicAbjad"/>
      <w:lvlText w:val="(%1)"/>
      <w:lvlJc w:val="left"/>
      <w:pPr>
        <w:tabs>
          <w:tab w:val="num" w:pos="375"/>
        </w:tabs>
        <w:ind w:left="37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38E15F61"/>
    <w:multiLevelType w:val="hybridMultilevel"/>
    <w:tmpl w:val="D748985A"/>
    <w:lvl w:ilvl="0" w:tplc="49A846B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3A4D5FBB"/>
    <w:multiLevelType w:val="hybridMultilevel"/>
    <w:tmpl w:val="1CBA705A"/>
    <w:lvl w:ilvl="0" w:tplc="724AED4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3A8B1F98"/>
    <w:multiLevelType w:val="hybridMultilevel"/>
    <w:tmpl w:val="3740E168"/>
    <w:lvl w:ilvl="0" w:tplc="C0CABA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B3B73BC"/>
    <w:multiLevelType w:val="hybridMultilevel"/>
    <w:tmpl w:val="ACEC7AB8"/>
    <w:lvl w:ilvl="0" w:tplc="3E30295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C990234"/>
    <w:multiLevelType w:val="hybridMultilevel"/>
    <w:tmpl w:val="550C0D96"/>
    <w:lvl w:ilvl="0" w:tplc="4716791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3D60446F"/>
    <w:multiLevelType w:val="hybridMultilevel"/>
    <w:tmpl w:val="1ADE2AB0"/>
    <w:lvl w:ilvl="0" w:tplc="7B62D104">
      <w:start w:val="1"/>
      <w:numFmt w:val="bullet"/>
      <w:lvlText w:val="-"/>
      <w:lvlJc w:val="left"/>
      <w:pPr>
        <w:tabs>
          <w:tab w:val="num" w:pos="720"/>
        </w:tabs>
        <w:ind w:left="720" w:hanging="360"/>
      </w:pPr>
      <w:rPr>
        <w:rFonts w:ascii="Traditional Arabic" w:eastAsia="Times New Roman" w:hAnsi="Traditional Arabic" w:cs="Traditional Arabic"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7AC448F"/>
    <w:multiLevelType w:val="hybridMultilevel"/>
    <w:tmpl w:val="D0D62F0E"/>
    <w:lvl w:ilvl="0" w:tplc="D2C0B1F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49B6219D"/>
    <w:multiLevelType w:val="hybridMultilevel"/>
    <w:tmpl w:val="A426CB14"/>
    <w:lvl w:ilvl="0" w:tplc="1338C9F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4A404AEC"/>
    <w:multiLevelType w:val="hybridMultilevel"/>
    <w:tmpl w:val="FB9C2F40"/>
    <w:lvl w:ilvl="0" w:tplc="0F1E6AE0">
      <w:start w:val="1"/>
      <w:numFmt w:val="decimal"/>
      <w:lvlText w:val="%1-"/>
      <w:lvlJc w:val="left"/>
      <w:pPr>
        <w:tabs>
          <w:tab w:val="num" w:pos="644"/>
        </w:tabs>
        <w:ind w:left="64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4B06584E"/>
    <w:multiLevelType w:val="hybridMultilevel"/>
    <w:tmpl w:val="572EE7FE"/>
    <w:lvl w:ilvl="0" w:tplc="11EE50F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4BAF3956"/>
    <w:multiLevelType w:val="hybridMultilevel"/>
    <w:tmpl w:val="C980AD06"/>
    <w:lvl w:ilvl="0" w:tplc="49A0D9D4">
      <w:start w:val="1"/>
      <w:numFmt w:val="decimal"/>
      <w:lvlText w:val="%1-"/>
      <w:lvlJc w:val="left"/>
      <w:pPr>
        <w:tabs>
          <w:tab w:val="num" w:pos="434"/>
        </w:tabs>
        <w:ind w:left="434"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4D78356D"/>
    <w:multiLevelType w:val="hybridMultilevel"/>
    <w:tmpl w:val="B5A4DBE6"/>
    <w:lvl w:ilvl="0" w:tplc="64CC6EA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270"/>
        </w:tabs>
        <w:ind w:left="1270" w:hanging="360"/>
      </w:pPr>
    </w:lvl>
    <w:lvl w:ilvl="2" w:tplc="0409001B" w:tentative="1">
      <w:start w:val="1"/>
      <w:numFmt w:val="lowerRoman"/>
      <w:lvlText w:val="%3."/>
      <w:lvlJc w:val="right"/>
      <w:pPr>
        <w:tabs>
          <w:tab w:val="num" w:pos="1990"/>
        </w:tabs>
        <w:ind w:left="1990" w:hanging="180"/>
      </w:pPr>
    </w:lvl>
    <w:lvl w:ilvl="3" w:tplc="0409000F" w:tentative="1">
      <w:start w:val="1"/>
      <w:numFmt w:val="decimal"/>
      <w:lvlText w:val="%4."/>
      <w:lvlJc w:val="left"/>
      <w:pPr>
        <w:tabs>
          <w:tab w:val="num" w:pos="2710"/>
        </w:tabs>
        <w:ind w:left="2710" w:hanging="360"/>
      </w:pPr>
    </w:lvl>
    <w:lvl w:ilvl="4" w:tplc="04090019" w:tentative="1">
      <w:start w:val="1"/>
      <w:numFmt w:val="lowerLetter"/>
      <w:lvlText w:val="%5."/>
      <w:lvlJc w:val="left"/>
      <w:pPr>
        <w:tabs>
          <w:tab w:val="num" w:pos="3430"/>
        </w:tabs>
        <w:ind w:left="3430" w:hanging="360"/>
      </w:pPr>
    </w:lvl>
    <w:lvl w:ilvl="5" w:tplc="0409001B" w:tentative="1">
      <w:start w:val="1"/>
      <w:numFmt w:val="lowerRoman"/>
      <w:lvlText w:val="%6."/>
      <w:lvlJc w:val="right"/>
      <w:pPr>
        <w:tabs>
          <w:tab w:val="num" w:pos="4150"/>
        </w:tabs>
        <w:ind w:left="4150" w:hanging="180"/>
      </w:pPr>
    </w:lvl>
    <w:lvl w:ilvl="6" w:tplc="0409000F" w:tentative="1">
      <w:start w:val="1"/>
      <w:numFmt w:val="decimal"/>
      <w:lvlText w:val="%7."/>
      <w:lvlJc w:val="left"/>
      <w:pPr>
        <w:tabs>
          <w:tab w:val="num" w:pos="4870"/>
        </w:tabs>
        <w:ind w:left="4870" w:hanging="360"/>
      </w:pPr>
    </w:lvl>
    <w:lvl w:ilvl="7" w:tplc="04090019" w:tentative="1">
      <w:start w:val="1"/>
      <w:numFmt w:val="lowerLetter"/>
      <w:lvlText w:val="%8."/>
      <w:lvlJc w:val="left"/>
      <w:pPr>
        <w:tabs>
          <w:tab w:val="num" w:pos="5590"/>
        </w:tabs>
        <w:ind w:left="5590" w:hanging="360"/>
      </w:pPr>
    </w:lvl>
    <w:lvl w:ilvl="8" w:tplc="0409001B" w:tentative="1">
      <w:start w:val="1"/>
      <w:numFmt w:val="lowerRoman"/>
      <w:lvlText w:val="%9."/>
      <w:lvlJc w:val="right"/>
      <w:pPr>
        <w:tabs>
          <w:tab w:val="num" w:pos="6310"/>
        </w:tabs>
        <w:ind w:left="6310" w:hanging="180"/>
      </w:pPr>
    </w:lvl>
  </w:abstractNum>
  <w:abstractNum w:abstractNumId="51" w15:restartNumberingAfterBreak="0">
    <w:nsid w:val="4E223F62"/>
    <w:multiLevelType w:val="hybridMultilevel"/>
    <w:tmpl w:val="A12217DA"/>
    <w:lvl w:ilvl="0" w:tplc="2F5076E4">
      <w:start w:val="1"/>
      <w:numFmt w:val="bullet"/>
      <w:lvlText w:val="-"/>
      <w:lvlJc w:val="left"/>
      <w:pPr>
        <w:ind w:left="720" w:hanging="360"/>
      </w:pPr>
      <w:rPr>
        <w:rFonts w:ascii="Traditional Arabic" w:eastAsia="Courier New"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0AD5221"/>
    <w:multiLevelType w:val="hybridMultilevel"/>
    <w:tmpl w:val="AE045CA4"/>
    <w:lvl w:ilvl="0" w:tplc="6492A42A">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54981771"/>
    <w:multiLevelType w:val="hybridMultilevel"/>
    <w:tmpl w:val="0AF49504"/>
    <w:lvl w:ilvl="0" w:tplc="801AE9FC">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55E753A3"/>
    <w:multiLevelType w:val="hybridMultilevel"/>
    <w:tmpl w:val="9600EAC0"/>
    <w:lvl w:ilvl="0" w:tplc="2C8C3A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82967D7"/>
    <w:multiLevelType w:val="hybridMultilevel"/>
    <w:tmpl w:val="EB3281D0"/>
    <w:lvl w:ilvl="0" w:tplc="EF60DCD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9153459"/>
    <w:multiLevelType w:val="hybridMultilevel"/>
    <w:tmpl w:val="DA9E885A"/>
    <w:lvl w:ilvl="0" w:tplc="3E30295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AD43875"/>
    <w:multiLevelType w:val="hybridMultilevel"/>
    <w:tmpl w:val="3710D6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CFD2387"/>
    <w:multiLevelType w:val="hybridMultilevel"/>
    <w:tmpl w:val="3FDEA152"/>
    <w:lvl w:ilvl="0" w:tplc="801AE9FC">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62D439FF"/>
    <w:multiLevelType w:val="hybridMultilevel"/>
    <w:tmpl w:val="489E596C"/>
    <w:lvl w:ilvl="0" w:tplc="49A0D9D4">
      <w:start w:val="1"/>
      <w:numFmt w:val="decimal"/>
      <w:lvlText w:val="%1-"/>
      <w:lvlJc w:val="left"/>
      <w:pPr>
        <w:tabs>
          <w:tab w:val="num" w:pos="434"/>
        </w:tabs>
        <w:ind w:left="434"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652A4AF5"/>
    <w:multiLevelType w:val="hybridMultilevel"/>
    <w:tmpl w:val="A322006E"/>
    <w:lvl w:ilvl="0" w:tplc="0416382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66941529"/>
    <w:multiLevelType w:val="hybridMultilevel"/>
    <w:tmpl w:val="5B2CFB54"/>
    <w:lvl w:ilvl="0" w:tplc="BE4ACC48">
      <w:start w:val="1"/>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680A07E3"/>
    <w:multiLevelType w:val="hybridMultilevel"/>
    <w:tmpl w:val="6B8C5AE8"/>
    <w:lvl w:ilvl="0" w:tplc="801AE9FC">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6AB572E9"/>
    <w:multiLevelType w:val="hybridMultilevel"/>
    <w:tmpl w:val="2464878A"/>
    <w:lvl w:ilvl="0" w:tplc="58C050C4">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6FA85489"/>
    <w:multiLevelType w:val="hybridMultilevel"/>
    <w:tmpl w:val="CADCF05A"/>
    <w:lvl w:ilvl="0" w:tplc="58C050C4">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6FFF5AC3"/>
    <w:multiLevelType w:val="hybridMultilevel"/>
    <w:tmpl w:val="FD8C6D92"/>
    <w:lvl w:ilvl="0" w:tplc="BFACC4B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701107AA"/>
    <w:multiLevelType w:val="hybridMultilevel"/>
    <w:tmpl w:val="4FA25916"/>
    <w:lvl w:ilvl="0" w:tplc="E91C9B9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7" w15:restartNumberingAfterBreak="0">
    <w:nsid w:val="72545AF2"/>
    <w:multiLevelType w:val="hybridMultilevel"/>
    <w:tmpl w:val="864C7986"/>
    <w:lvl w:ilvl="0" w:tplc="166A5D3E">
      <w:start w:val="1"/>
      <w:numFmt w:val="bullet"/>
      <w:lvlText w:val="-"/>
      <w:lvlJc w:val="left"/>
      <w:pPr>
        <w:tabs>
          <w:tab w:val="num" w:pos="720"/>
        </w:tabs>
        <w:ind w:left="720" w:hanging="360"/>
      </w:pPr>
      <w:rPr>
        <w:rFonts w:ascii="Traditional Arabic" w:eastAsia="Times New Roman" w:hAnsi="Traditional Arabic" w:cs="Traditional Arabic"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731F2E1F"/>
    <w:multiLevelType w:val="hybridMultilevel"/>
    <w:tmpl w:val="53FAFAE8"/>
    <w:lvl w:ilvl="0" w:tplc="64CC6EA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15:restartNumberingAfterBreak="0">
    <w:nsid w:val="73850A12"/>
    <w:multiLevelType w:val="hybridMultilevel"/>
    <w:tmpl w:val="A80C6446"/>
    <w:lvl w:ilvl="0" w:tplc="0416382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74BD4810"/>
    <w:multiLevelType w:val="hybridMultilevel"/>
    <w:tmpl w:val="8F58A55A"/>
    <w:lvl w:ilvl="0" w:tplc="266A1F06">
      <w:start w:val="1"/>
      <w:numFmt w:val="bullet"/>
      <w:lvlText w:val="-"/>
      <w:lvlJc w:val="left"/>
      <w:pPr>
        <w:ind w:left="720" w:hanging="360"/>
      </w:pPr>
      <w:rPr>
        <w:rFonts w:ascii="Traditional Arabic" w:eastAsia="Courier New"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4E96A9C"/>
    <w:multiLevelType w:val="hybridMultilevel"/>
    <w:tmpl w:val="3E828658"/>
    <w:lvl w:ilvl="0" w:tplc="801AE9FC">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761567F5"/>
    <w:multiLevelType w:val="hybridMultilevel"/>
    <w:tmpl w:val="08224172"/>
    <w:lvl w:ilvl="0" w:tplc="36EAF8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68C292C"/>
    <w:multiLevelType w:val="hybridMultilevel"/>
    <w:tmpl w:val="CC44C246"/>
    <w:lvl w:ilvl="0" w:tplc="64CC6EA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784C4E7C"/>
    <w:multiLevelType w:val="hybridMultilevel"/>
    <w:tmpl w:val="AEA811F4"/>
    <w:lvl w:ilvl="0" w:tplc="C83A041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9F85F2F"/>
    <w:multiLevelType w:val="hybridMultilevel"/>
    <w:tmpl w:val="B0ECE57C"/>
    <w:lvl w:ilvl="0" w:tplc="9A52AB5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AC23723"/>
    <w:multiLevelType w:val="hybridMultilevel"/>
    <w:tmpl w:val="4B7070A4"/>
    <w:lvl w:ilvl="0" w:tplc="64CC6EA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7" w15:restartNumberingAfterBreak="0">
    <w:nsid w:val="7ADD53B1"/>
    <w:multiLevelType w:val="hybridMultilevel"/>
    <w:tmpl w:val="DC842E04"/>
    <w:lvl w:ilvl="0" w:tplc="64CC6EA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7BA67598"/>
    <w:multiLevelType w:val="hybridMultilevel"/>
    <w:tmpl w:val="4FEA4862"/>
    <w:lvl w:ilvl="0" w:tplc="8EFCD85A">
      <w:start w:val="1"/>
      <w:numFmt w:val="decimal"/>
      <w:lvlText w:val="%1-"/>
      <w:lvlJc w:val="left"/>
      <w:pPr>
        <w:tabs>
          <w:tab w:val="num" w:pos="284"/>
        </w:tabs>
        <w:ind w:left="284" w:hanging="284"/>
      </w:pPr>
      <w:rPr>
        <w:rFonts w:hint="default"/>
      </w:rPr>
    </w:lvl>
    <w:lvl w:ilvl="1" w:tplc="E91C9B9C">
      <w:start w:val="1"/>
      <w:numFmt w:val="bullet"/>
      <w:lvlText w:val=""/>
      <w:lvlJc w:val="left"/>
      <w:pPr>
        <w:tabs>
          <w:tab w:val="num" w:pos="1440"/>
        </w:tabs>
        <w:ind w:left="1440" w:hanging="360"/>
      </w:pPr>
      <w:rPr>
        <w:rFonts w:ascii="Symbol" w:hAnsi="Symbol" w:hint="default"/>
      </w:rPr>
    </w:lvl>
    <w:lvl w:ilvl="2" w:tplc="3E665D04">
      <w:numFmt w:val="bullet"/>
      <w:lvlText w:val="-"/>
      <w:lvlJc w:val="left"/>
      <w:pPr>
        <w:tabs>
          <w:tab w:val="num" w:pos="2340"/>
        </w:tabs>
        <w:ind w:left="2340" w:hanging="360"/>
      </w:pPr>
      <w:rPr>
        <w:rFonts w:ascii="mylotus" w:eastAsia="Times New Roman" w:hAnsi="mylotus" w:cs="mylotu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15:restartNumberingAfterBreak="0">
    <w:nsid w:val="7E8C2508"/>
    <w:multiLevelType w:val="hybridMultilevel"/>
    <w:tmpl w:val="E6C22A3E"/>
    <w:lvl w:ilvl="0" w:tplc="CD84CFD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FFE7D3D"/>
    <w:multiLevelType w:val="hybridMultilevel"/>
    <w:tmpl w:val="BB8C5976"/>
    <w:lvl w:ilvl="0" w:tplc="0F1E6AE0">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32"/>
  </w:num>
  <w:num w:numId="3">
    <w:abstractNumId w:val="36"/>
  </w:num>
  <w:num w:numId="4">
    <w:abstractNumId w:val="14"/>
  </w:num>
  <w:num w:numId="5">
    <w:abstractNumId w:val="39"/>
  </w:num>
  <w:num w:numId="6">
    <w:abstractNumId w:val="15"/>
  </w:num>
  <w:num w:numId="7">
    <w:abstractNumId w:val="33"/>
  </w:num>
  <w:num w:numId="8">
    <w:abstractNumId w:val="19"/>
  </w:num>
  <w:num w:numId="9">
    <w:abstractNumId w:val="58"/>
  </w:num>
  <w:num w:numId="10">
    <w:abstractNumId w:val="21"/>
  </w:num>
  <w:num w:numId="11">
    <w:abstractNumId w:val="9"/>
  </w:num>
  <w:num w:numId="12">
    <w:abstractNumId w:val="72"/>
  </w:num>
  <w:num w:numId="13">
    <w:abstractNumId w:val="77"/>
  </w:num>
  <w:num w:numId="14">
    <w:abstractNumId w:val="50"/>
  </w:num>
  <w:num w:numId="15">
    <w:abstractNumId w:val="68"/>
  </w:num>
  <w:num w:numId="16">
    <w:abstractNumId w:val="23"/>
  </w:num>
  <w:num w:numId="17">
    <w:abstractNumId w:val="16"/>
  </w:num>
  <w:num w:numId="18">
    <w:abstractNumId w:val="56"/>
  </w:num>
  <w:num w:numId="19">
    <w:abstractNumId w:val="42"/>
  </w:num>
  <w:num w:numId="20">
    <w:abstractNumId w:val="52"/>
  </w:num>
  <w:num w:numId="21">
    <w:abstractNumId w:val="80"/>
  </w:num>
  <w:num w:numId="22">
    <w:abstractNumId w:val="48"/>
  </w:num>
  <w:num w:numId="23">
    <w:abstractNumId w:val="44"/>
  </w:num>
  <w:num w:numId="24">
    <w:abstractNumId w:val="47"/>
  </w:num>
  <w:num w:numId="25">
    <w:abstractNumId w:val="57"/>
  </w:num>
  <w:num w:numId="26">
    <w:abstractNumId w:val="35"/>
  </w:num>
  <w:num w:numId="27">
    <w:abstractNumId w:val="43"/>
  </w:num>
  <w:num w:numId="28">
    <w:abstractNumId w:val="17"/>
  </w:num>
  <w:num w:numId="29">
    <w:abstractNumId w:val="5"/>
  </w:num>
  <w:num w:numId="30">
    <w:abstractNumId w:val="64"/>
  </w:num>
  <w:num w:numId="31">
    <w:abstractNumId w:val="63"/>
  </w:num>
  <w:num w:numId="32">
    <w:abstractNumId w:val="38"/>
  </w:num>
  <w:num w:numId="33">
    <w:abstractNumId w:val="53"/>
  </w:num>
  <w:num w:numId="34">
    <w:abstractNumId w:val="0"/>
  </w:num>
  <w:num w:numId="35">
    <w:abstractNumId w:val="74"/>
  </w:num>
  <w:num w:numId="36">
    <w:abstractNumId w:val="79"/>
  </w:num>
  <w:num w:numId="37">
    <w:abstractNumId w:val="76"/>
  </w:num>
  <w:num w:numId="38">
    <w:abstractNumId w:val="66"/>
  </w:num>
  <w:num w:numId="39">
    <w:abstractNumId w:val="1"/>
  </w:num>
  <w:num w:numId="40">
    <w:abstractNumId w:val="24"/>
  </w:num>
  <w:num w:numId="41">
    <w:abstractNumId w:val="67"/>
  </w:num>
  <w:num w:numId="42">
    <w:abstractNumId w:val="40"/>
  </w:num>
  <w:num w:numId="43">
    <w:abstractNumId w:val="41"/>
  </w:num>
  <w:num w:numId="44">
    <w:abstractNumId w:val="25"/>
  </w:num>
  <w:num w:numId="45">
    <w:abstractNumId w:val="51"/>
  </w:num>
  <w:num w:numId="46">
    <w:abstractNumId w:val="45"/>
  </w:num>
  <w:num w:numId="47">
    <w:abstractNumId w:val="55"/>
  </w:num>
  <w:num w:numId="48">
    <w:abstractNumId w:val="70"/>
  </w:num>
  <w:num w:numId="49">
    <w:abstractNumId w:val="30"/>
  </w:num>
  <w:num w:numId="50">
    <w:abstractNumId w:val="4"/>
  </w:num>
  <w:num w:numId="51">
    <w:abstractNumId w:val="22"/>
  </w:num>
  <w:num w:numId="52">
    <w:abstractNumId w:val="71"/>
  </w:num>
  <w:num w:numId="53">
    <w:abstractNumId w:val="61"/>
  </w:num>
  <w:num w:numId="54">
    <w:abstractNumId w:val="10"/>
  </w:num>
  <w:num w:numId="55">
    <w:abstractNumId w:val="62"/>
  </w:num>
  <w:num w:numId="56">
    <w:abstractNumId w:val="3"/>
  </w:num>
  <w:num w:numId="57">
    <w:abstractNumId w:val="78"/>
  </w:num>
  <w:num w:numId="58">
    <w:abstractNumId w:val="8"/>
  </w:num>
  <w:num w:numId="59">
    <w:abstractNumId w:val="29"/>
  </w:num>
  <w:num w:numId="60">
    <w:abstractNumId w:val="34"/>
  </w:num>
  <w:num w:numId="61">
    <w:abstractNumId w:val="13"/>
  </w:num>
  <w:num w:numId="62">
    <w:abstractNumId w:val="2"/>
  </w:num>
  <w:num w:numId="63">
    <w:abstractNumId w:val="27"/>
  </w:num>
  <w:num w:numId="64">
    <w:abstractNumId w:val="6"/>
  </w:num>
  <w:num w:numId="65">
    <w:abstractNumId w:val="69"/>
  </w:num>
  <w:num w:numId="66">
    <w:abstractNumId w:val="73"/>
  </w:num>
  <w:num w:numId="67">
    <w:abstractNumId w:val="18"/>
  </w:num>
  <w:num w:numId="68">
    <w:abstractNumId w:val="60"/>
  </w:num>
  <w:num w:numId="69">
    <w:abstractNumId w:val="65"/>
  </w:num>
  <w:num w:numId="70">
    <w:abstractNumId w:val="46"/>
  </w:num>
  <w:num w:numId="71">
    <w:abstractNumId w:val="54"/>
  </w:num>
  <w:num w:numId="72">
    <w:abstractNumId w:val="26"/>
  </w:num>
  <w:num w:numId="73">
    <w:abstractNumId w:val="20"/>
  </w:num>
  <w:num w:numId="74">
    <w:abstractNumId w:val="12"/>
  </w:num>
  <w:num w:numId="75">
    <w:abstractNumId w:val="59"/>
  </w:num>
  <w:num w:numId="76">
    <w:abstractNumId w:val="7"/>
  </w:num>
  <w:num w:numId="77">
    <w:abstractNumId w:val="49"/>
  </w:num>
  <w:num w:numId="78">
    <w:abstractNumId w:val="28"/>
  </w:num>
  <w:num w:numId="79">
    <w:abstractNumId w:val="31"/>
  </w:num>
  <w:num w:numId="80">
    <w:abstractNumId w:val="75"/>
  </w:num>
  <w:num w:numId="81">
    <w:abstractNumId w:val="37"/>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680"/>
    <w:rsid w:val="00044215"/>
    <w:rsid w:val="00047DF7"/>
    <w:rsid w:val="00116CD3"/>
    <w:rsid w:val="001172F9"/>
    <w:rsid w:val="00177333"/>
    <w:rsid w:val="00207D38"/>
    <w:rsid w:val="00311642"/>
    <w:rsid w:val="003D7D06"/>
    <w:rsid w:val="004C657F"/>
    <w:rsid w:val="00582611"/>
    <w:rsid w:val="006E02CE"/>
    <w:rsid w:val="007639C4"/>
    <w:rsid w:val="00780DC4"/>
    <w:rsid w:val="00793778"/>
    <w:rsid w:val="007E26F1"/>
    <w:rsid w:val="008E00EB"/>
    <w:rsid w:val="00983538"/>
    <w:rsid w:val="009B1A0B"/>
    <w:rsid w:val="00AB2AB1"/>
    <w:rsid w:val="00AE1308"/>
    <w:rsid w:val="00B71415"/>
    <w:rsid w:val="00C16607"/>
    <w:rsid w:val="00C512E7"/>
    <w:rsid w:val="00C55E67"/>
    <w:rsid w:val="00C854BD"/>
    <w:rsid w:val="00CC0614"/>
    <w:rsid w:val="00CC0680"/>
    <w:rsid w:val="00D30468"/>
    <w:rsid w:val="00D45630"/>
    <w:rsid w:val="00D57FA1"/>
    <w:rsid w:val="00DF24D9"/>
    <w:rsid w:val="00E302B2"/>
    <w:rsid w:val="00E46D52"/>
    <w:rsid w:val="00E4732C"/>
    <w:rsid w:val="00E72CC0"/>
    <w:rsid w:val="00EF22D7"/>
    <w:rsid w:val="00F30F16"/>
    <w:rsid w:val="00F454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826F2"/>
  <w15:chartTrackingRefBased/>
  <w15:docId w15:val="{591619BD-3F8D-4D7A-83D5-8D26BD416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next w:val="a"/>
    <w:link w:val="1Char"/>
    <w:qFormat/>
    <w:rsid w:val="001172F9"/>
    <w:pPr>
      <w:keepNext/>
      <w:spacing w:after="0" w:line="240" w:lineRule="auto"/>
      <w:outlineLvl w:val="0"/>
    </w:pPr>
    <w:rPr>
      <w:rFonts w:ascii="Times New Roman" w:eastAsia="Calibri" w:hAnsi="Times New Roman" w:cs="Times New Roman"/>
      <w:sz w:val="32"/>
      <w:szCs w:val="32"/>
      <w:lang w:bidi="ar-EG"/>
    </w:rPr>
  </w:style>
  <w:style w:type="paragraph" w:styleId="3">
    <w:name w:val="heading 3"/>
    <w:basedOn w:val="a"/>
    <w:next w:val="a"/>
    <w:link w:val="3Char"/>
    <w:qFormat/>
    <w:rsid w:val="001172F9"/>
    <w:pPr>
      <w:keepNext/>
      <w:spacing w:before="240" w:after="60" w:line="240" w:lineRule="auto"/>
      <w:outlineLvl w:val="2"/>
    </w:pPr>
    <w:rPr>
      <w:rFonts w:ascii="Arial" w:eastAsia="Times New Roman" w:hAnsi="Arial" w:cs="Arial"/>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rsid w:val="001172F9"/>
    <w:rPr>
      <w:rFonts w:ascii="Times New Roman" w:eastAsia="Calibri" w:hAnsi="Times New Roman" w:cs="Times New Roman"/>
      <w:sz w:val="32"/>
      <w:szCs w:val="32"/>
      <w:lang w:bidi="ar-EG"/>
    </w:rPr>
  </w:style>
  <w:style w:type="character" w:customStyle="1" w:styleId="3Char">
    <w:name w:val="عنوان 3 Char"/>
    <w:basedOn w:val="a0"/>
    <w:link w:val="3"/>
    <w:rsid w:val="001172F9"/>
    <w:rPr>
      <w:rFonts w:ascii="Arial" w:eastAsia="Times New Roman" w:hAnsi="Arial" w:cs="Arial"/>
      <w:b/>
      <w:bCs/>
      <w:sz w:val="26"/>
      <w:szCs w:val="26"/>
    </w:rPr>
  </w:style>
  <w:style w:type="paragraph" w:styleId="a3">
    <w:name w:val="No Spacing"/>
    <w:qFormat/>
    <w:rsid w:val="001172F9"/>
    <w:pPr>
      <w:widowControl w:val="0"/>
      <w:spacing w:after="0" w:line="240" w:lineRule="auto"/>
    </w:pPr>
    <w:rPr>
      <w:rFonts w:ascii="Courier New" w:eastAsia="Courier New" w:hAnsi="Courier New" w:cs="Courier New"/>
      <w:color w:val="000000"/>
      <w:sz w:val="24"/>
      <w:szCs w:val="24"/>
      <w:lang w:val="ar-SA" w:eastAsia="ar-SA"/>
    </w:rPr>
  </w:style>
  <w:style w:type="paragraph" w:customStyle="1" w:styleId="10">
    <w:name w:val="سرد الفقرات1"/>
    <w:basedOn w:val="a"/>
    <w:qFormat/>
    <w:rsid w:val="00C16607"/>
    <w:pPr>
      <w:spacing w:after="200" w:line="276" w:lineRule="auto"/>
      <w:ind w:left="720"/>
      <w:contextualSpacing/>
    </w:pPr>
    <w:rPr>
      <w:rFonts w:ascii="Calibri" w:eastAsia="Calibri" w:hAnsi="Calibri" w:cs="Arial"/>
    </w:rPr>
  </w:style>
  <w:style w:type="paragraph" w:customStyle="1" w:styleId="Style">
    <w:name w:val="Style"/>
    <w:rsid w:val="00C16607"/>
    <w:pPr>
      <w:widowControl w:val="0"/>
      <w:autoSpaceDE w:val="0"/>
      <w:autoSpaceDN w:val="0"/>
      <w:adjustRightInd w:val="0"/>
      <w:spacing w:after="0" w:line="240" w:lineRule="auto"/>
    </w:pPr>
    <w:rPr>
      <w:rFonts w:ascii="Arial" w:eastAsia="Times New Roman" w:hAnsi="Arial" w:cs="Arial"/>
      <w:sz w:val="24"/>
      <w:szCs w:val="24"/>
    </w:rPr>
  </w:style>
  <w:style w:type="paragraph" w:styleId="a4">
    <w:name w:val="List Paragraph"/>
    <w:basedOn w:val="a"/>
    <w:qFormat/>
    <w:rsid w:val="00116CD3"/>
    <w:pPr>
      <w:spacing w:after="0" w:line="240" w:lineRule="auto"/>
      <w:ind w:left="720" w:firstLine="567"/>
      <w:contextualSpacing/>
      <w:jc w:val="both"/>
    </w:pPr>
    <w:rPr>
      <w:rFonts w:ascii="Calibri" w:eastAsia="Calibri" w:hAnsi="Calibri" w:cs="Traditional Arabic"/>
      <w:szCs w:val="32"/>
    </w:rPr>
  </w:style>
  <w:style w:type="paragraph" w:customStyle="1" w:styleId="p17">
    <w:name w:val="p17"/>
    <w:basedOn w:val="a"/>
    <w:rsid w:val="00044215"/>
    <w:pPr>
      <w:bidi w:val="0"/>
      <w:spacing w:after="0" w:line="240" w:lineRule="auto"/>
    </w:pPr>
    <w:rPr>
      <w:rFonts w:ascii="Courier New" w:eastAsia="Times New Roman" w:hAnsi="Courier New" w:cs="Courier New"/>
      <w:color w:val="000000"/>
      <w:sz w:val="24"/>
      <w:szCs w:val="24"/>
    </w:rPr>
  </w:style>
  <w:style w:type="character" w:customStyle="1" w:styleId="15">
    <w:name w:val="15"/>
    <w:rsid w:val="00044215"/>
    <w:rPr>
      <w:rFonts w:ascii="Segoe UI" w:hAnsi="Segoe UI" w:cs="Segoe UI" w:hint="default"/>
      <w:b/>
      <w:bCs/>
      <w:sz w:val="14"/>
      <w:szCs w:val="14"/>
    </w:rPr>
  </w:style>
  <w:style w:type="character" w:customStyle="1" w:styleId="16">
    <w:name w:val="16"/>
    <w:rsid w:val="00044215"/>
    <w:rPr>
      <w:rFonts w:ascii="Segoe UI" w:hAnsi="Segoe UI" w:cs="Segoe UI" w:hint="default"/>
      <w:sz w:val="22"/>
      <w:szCs w:val="22"/>
    </w:rPr>
  </w:style>
  <w:style w:type="character" w:customStyle="1" w:styleId="Bodytext10Bold">
    <w:name w:val="Body text (10) + Bold"/>
    <w:aliases w:val="Spacing 1 pt,Body text (3) + 10.5 pt2,Bold7"/>
    <w:rsid w:val="00044215"/>
    <w:rPr>
      <w:rFonts w:ascii="Arial" w:hAnsi="Arial" w:cs="Arial"/>
      <w:b/>
      <w:bCs/>
      <w:spacing w:val="20"/>
      <w:lang w:bidi="ar-SA"/>
    </w:rPr>
  </w:style>
  <w:style w:type="character" w:customStyle="1" w:styleId="BodytextSpacing0pt">
    <w:name w:val="Body text + Spacing 0 pt"/>
    <w:aliases w:val="Scale 80%1"/>
    <w:rsid w:val="00044215"/>
    <w:rPr>
      <w:rFonts w:ascii="Arial" w:hAnsi="Arial" w:cs="Arial"/>
      <w:b/>
      <w:bCs/>
      <w:spacing w:val="0"/>
      <w:sz w:val="26"/>
      <w:szCs w:val="26"/>
      <w:lang w:bidi="ar-SA"/>
    </w:rPr>
  </w:style>
  <w:style w:type="character" w:customStyle="1" w:styleId="11">
    <w:name w:val="نص أساسي1"/>
    <w:rsid w:val="00044215"/>
    <w:rPr>
      <w:rFonts w:ascii="Arial" w:hAnsi="Arial" w:cs="Arial"/>
      <w:b w:val="0"/>
      <w:bCs w:val="0"/>
      <w:spacing w:val="10"/>
      <w:sz w:val="26"/>
      <w:szCs w:val="26"/>
      <w:u w:val="none"/>
      <w:lang w:bidi="ar-SA"/>
    </w:rPr>
  </w:style>
  <w:style w:type="character" w:customStyle="1" w:styleId="BodytextSegoeUI">
    <w:name w:val="Body text + Segoe UI"/>
    <w:aliases w:val="11.5 pt,Spacing 0 pt55,12 pt"/>
    <w:rsid w:val="00044215"/>
    <w:rPr>
      <w:rFonts w:ascii="Segoe UI" w:hAnsi="Segoe UI" w:cs="Segoe UI"/>
      <w:b w:val="0"/>
      <w:bCs w:val="0"/>
      <w:spacing w:val="0"/>
      <w:sz w:val="23"/>
      <w:szCs w:val="23"/>
      <w:u w:val="none"/>
      <w:lang w:bidi="ar-SA"/>
    </w:rPr>
  </w:style>
  <w:style w:type="character" w:customStyle="1" w:styleId="Bodytext115pt">
    <w:name w:val="Body text + 11.5 pt"/>
    <w:rsid w:val="00044215"/>
    <w:rPr>
      <w:rFonts w:ascii="Arial" w:hAnsi="Arial" w:cs="Arial"/>
      <w:b w:val="0"/>
      <w:bCs w:val="0"/>
      <w:spacing w:val="10"/>
      <w:sz w:val="23"/>
      <w:szCs w:val="23"/>
      <w:u w:val="none"/>
      <w:lang w:bidi="ar-SA"/>
    </w:rPr>
  </w:style>
  <w:style w:type="character" w:customStyle="1" w:styleId="Bodytext11pt">
    <w:name w:val="Body text + 11 pt"/>
    <w:aliases w:val="Not Bold39,Spacing 1 pt10,Body text + 12 pt7,Body text (5) + 18 pt"/>
    <w:rsid w:val="00044215"/>
    <w:rPr>
      <w:rFonts w:ascii="Arial" w:hAnsi="Arial" w:cs="Arial"/>
      <w:b/>
      <w:bCs/>
      <w:spacing w:val="30"/>
      <w:sz w:val="22"/>
      <w:szCs w:val="22"/>
      <w:u w:val="none"/>
      <w:lang w:bidi="ar-SA"/>
    </w:rPr>
  </w:style>
  <w:style w:type="character" w:customStyle="1" w:styleId="BodytextTahoma">
    <w:name w:val="Body text + Tahoma"/>
    <w:aliases w:val="11.5 pt7,Not Bold38,Spacing 0 pt52,Body text + 12 pt5,Body text (5) + Segoe UI4,Spacing 0 pt32"/>
    <w:rsid w:val="00044215"/>
    <w:rPr>
      <w:rFonts w:ascii="Tahoma" w:hAnsi="Tahoma" w:cs="Tahoma"/>
      <w:b/>
      <w:bCs/>
      <w:spacing w:val="0"/>
      <w:sz w:val="23"/>
      <w:szCs w:val="23"/>
      <w:u w:val="none"/>
      <w:lang w:bidi="ar-SA"/>
    </w:rPr>
  </w:style>
  <w:style w:type="character" w:customStyle="1" w:styleId="Bodytext12pt">
    <w:name w:val="Body text + 12 pt"/>
    <w:rsid w:val="00044215"/>
    <w:rPr>
      <w:rFonts w:ascii="Arial" w:hAnsi="Arial" w:cs="Arial"/>
      <w:b w:val="0"/>
      <w:bCs w:val="0"/>
      <w:spacing w:val="10"/>
      <w:sz w:val="24"/>
      <w:szCs w:val="24"/>
      <w:u w:val="none"/>
      <w:lang w:bidi="ar-SA"/>
    </w:rPr>
  </w:style>
  <w:style w:type="character" w:customStyle="1" w:styleId="Bodytext15pt">
    <w:name w:val="Body text + 15 pt"/>
    <w:aliases w:val="Not Bold36,Spacing 0 pt47,Body text (3) + 11 pt2"/>
    <w:rsid w:val="00044215"/>
    <w:rPr>
      <w:rFonts w:ascii="Arial" w:hAnsi="Arial" w:cs="Arial"/>
      <w:b/>
      <w:bCs/>
      <w:spacing w:val="0"/>
      <w:sz w:val="30"/>
      <w:szCs w:val="30"/>
      <w:u w:val="none"/>
      <w:lang w:bidi="ar-SA"/>
    </w:rPr>
  </w:style>
  <w:style w:type="character" w:customStyle="1" w:styleId="Bodytext12pt4">
    <w:name w:val="Body text + 12 pt4"/>
    <w:aliases w:val="Spacing 1 pt9,Not Bold23"/>
    <w:rsid w:val="00044215"/>
    <w:rPr>
      <w:rFonts w:ascii="Arial" w:hAnsi="Arial" w:cs="Arial"/>
      <w:b w:val="0"/>
      <w:bCs w:val="0"/>
      <w:spacing w:val="20"/>
      <w:sz w:val="24"/>
      <w:szCs w:val="24"/>
      <w:u w:val="none"/>
      <w:lang w:bidi="ar-SA"/>
    </w:rPr>
  </w:style>
  <w:style w:type="character" w:customStyle="1" w:styleId="Bodytext9">
    <w:name w:val="Body text (9)_"/>
    <w:link w:val="Bodytext90"/>
    <w:rsid w:val="00044215"/>
    <w:rPr>
      <w:rFonts w:ascii="Arial" w:hAnsi="Arial" w:cs="Arial"/>
      <w:b/>
      <w:bCs/>
      <w:spacing w:val="10"/>
      <w:sz w:val="23"/>
      <w:szCs w:val="23"/>
      <w:shd w:val="clear" w:color="auto" w:fill="FFFFFF"/>
    </w:rPr>
  </w:style>
  <w:style w:type="paragraph" w:customStyle="1" w:styleId="Bodytext90">
    <w:name w:val="Body text (9)"/>
    <w:basedOn w:val="a"/>
    <w:link w:val="Bodytext9"/>
    <w:rsid w:val="00044215"/>
    <w:pPr>
      <w:widowControl w:val="0"/>
      <w:shd w:val="clear" w:color="auto" w:fill="FFFFFF"/>
      <w:spacing w:after="0" w:line="240" w:lineRule="atLeast"/>
    </w:pPr>
    <w:rPr>
      <w:rFonts w:ascii="Arial" w:hAnsi="Arial" w:cs="Arial"/>
      <w:b/>
      <w:bCs/>
      <w:spacing w:val="10"/>
      <w:sz w:val="23"/>
      <w:szCs w:val="23"/>
    </w:rPr>
  </w:style>
  <w:style w:type="character" w:customStyle="1" w:styleId="Bodytext912pt">
    <w:name w:val="Body text (9) + 12 pt"/>
    <w:rsid w:val="00044215"/>
    <w:rPr>
      <w:rFonts w:ascii="Arial" w:hAnsi="Arial" w:cs="Arial"/>
      <w:b/>
      <w:bCs/>
      <w:spacing w:val="10"/>
      <w:sz w:val="24"/>
      <w:szCs w:val="24"/>
      <w:lang w:bidi="ar-SA"/>
    </w:rPr>
  </w:style>
  <w:style w:type="character" w:customStyle="1" w:styleId="Bodytext915pt">
    <w:name w:val="Body text (9) + 15 pt"/>
    <w:aliases w:val="Not Bold33,Spacing 0 pt45,Body text + 13 pt1,Spacing 0 pt Exact23,Body text (3) + 13 pt,Body text (5) + Segoe UI3,10.5 pt"/>
    <w:rsid w:val="00044215"/>
    <w:rPr>
      <w:rFonts w:ascii="Arial" w:hAnsi="Arial" w:cs="Arial"/>
      <w:b/>
      <w:bCs/>
      <w:spacing w:val="0"/>
      <w:sz w:val="30"/>
      <w:szCs w:val="30"/>
      <w:lang w:bidi="ar-SA"/>
    </w:rPr>
  </w:style>
  <w:style w:type="character" w:customStyle="1" w:styleId="Bodytext913pt2">
    <w:name w:val="Body text (9) + 13 pt2"/>
    <w:aliases w:val="Spacing 0 pt44,Body text (3) + 13 pt3"/>
    <w:rsid w:val="00044215"/>
    <w:rPr>
      <w:rFonts w:ascii="Arial" w:hAnsi="Arial" w:cs="Arial"/>
      <w:b/>
      <w:bCs/>
      <w:spacing w:val="0"/>
      <w:sz w:val="26"/>
      <w:szCs w:val="26"/>
      <w:lang w:bidi="ar-SA"/>
    </w:rPr>
  </w:style>
  <w:style w:type="character" w:customStyle="1" w:styleId="Bodytext15pt1">
    <w:name w:val="Body text + 15 pt1"/>
    <w:aliases w:val="Not Bold32,Spacing 0 pt43,Body text (3) + 15 pt,Body text (5) + 10 pt,Spacing 0 pt27"/>
    <w:rsid w:val="00044215"/>
    <w:rPr>
      <w:rFonts w:ascii="Arial" w:hAnsi="Arial" w:cs="Arial"/>
      <w:b/>
      <w:bCs/>
      <w:spacing w:val="0"/>
      <w:sz w:val="30"/>
      <w:szCs w:val="30"/>
      <w:u w:val="none"/>
      <w:lang w:bidi="ar-SA"/>
    </w:rPr>
  </w:style>
  <w:style w:type="character" w:customStyle="1" w:styleId="Bodytext105pt">
    <w:name w:val="Body text + 10.5 pt"/>
    <w:aliases w:val="Not Bold31,Spacing 0 pt41,Body text (3) + 10.5 pt1,Body text + 11.5 pt4"/>
    <w:rsid w:val="00044215"/>
    <w:rPr>
      <w:rFonts w:ascii="Arial" w:hAnsi="Arial" w:cs="Arial"/>
      <w:b/>
      <w:bCs/>
      <w:spacing w:val="0"/>
      <w:sz w:val="21"/>
      <w:szCs w:val="21"/>
      <w:u w:val="none"/>
      <w:lang w:bidi="ar-SA"/>
    </w:rPr>
  </w:style>
  <w:style w:type="character" w:customStyle="1" w:styleId="Bodytext913pt1">
    <w:name w:val="Body text (9) + 13 pt1"/>
    <w:rsid w:val="00044215"/>
    <w:rPr>
      <w:rFonts w:ascii="Arial" w:hAnsi="Arial" w:cs="Arial"/>
      <w:b/>
      <w:bCs/>
      <w:spacing w:val="10"/>
      <w:sz w:val="26"/>
      <w:szCs w:val="26"/>
      <w:lang w:bidi="ar-SA"/>
    </w:rPr>
  </w:style>
  <w:style w:type="character" w:customStyle="1" w:styleId="Bodytext9SegoeUI">
    <w:name w:val="Body text (9) + Segoe UI"/>
    <w:aliases w:val="Spacing 0 pt39,Body text (3) + 13 pt1,7.5 pt1"/>
    <w:rsid w:val="00044215"/>
    <w:rPr>
      <w:rFonts w:ascii="Segoe UI" w:hAnsi="Segoe UI" w:cs="Segoe UI"/>
      <w:b/>
      <w:bCs/>
      <w:spacing w:val="0"/>
      <w:sz w:val="23"/>
      <w:szCs w:val="23"/>
      <w:lang w:bidi="ar-SA"/>
    </w:rPr>
  </w:style>
  <w:style w:type="character" w:customStyle="1" w:styleId="Bodytext914pt2">
    <w:name w:val="Body text (9) + 14 pt2"/>
    <w:aliases w:val="Spacing 0 pt37,Body text (5) + 14 pt"/>
    <w:rsid w:val="00044215"/>
    <w:rPr>
      <w:rFonts w:ascii="Arial" w:hAnsi="Arial" w:cs="Arial"/>
      <w:b/>
      <w:bCs/>
      <w:spacing w:val="0"/>
      <w:sz w:val="28"/>
      <w:szCs w:val="28"/>
      <w:lang w:bidi="ar-SA"/>
    </w:rPr>
  </w:style>
  <w:style w:type="character" w:customStyle="1" w:styleId="Bodytext911pt">
    <w:name w:val="Body text (9) + 11 pt"/>
    <w:aliases w:val="Not Bold,Spacing 1 pt Exact"/>
    <w:rsid w:val="00044215"/>
    <w:rPr>
      <w:rFonts w:ascii="Arial" w:hAnsi="Arial" w:cs="Arial"/>
      <w:b/>
      <w:bCs/>
      <w:color w:val="000000"/>
      <w:spacing w:val="28"/>
      <w:w w:val="100"/>
      <w:position w:val="0"/>
      <w:sz w:val="22"/>
      <w:szCs w:val="22"/>
      <w:u w:val="none"/>
      <w:lang w:bidi="ar-SA"/>
    </w:rPr>
  </w:style>
  <w:style w:type="character" w:customStyle="1" w:styleId="Bodytext913pt">
    <w:name w:val="Body text (9) + 13 pt"/>
    <w:aliases w:val="Spacing 0 pt Exact16"/>
    <w:rsid w:val="00044215"/>
    <w:rPr>
      <w:rFonts w:ascii="Arial" w:hAnsi="Arial" w:cs="Arial"/>
      <w:b w:val="0"/>
      <w:bCs w:val="0"/>
      <w:color w:val="000000"/>
      <w:spacing w:val="-3"/>
      <w:w w:val="100"/>
      <w:position w:val="0"/>
      <w:sz w:val="26"/>
      <w:szCs w:val="26"/>
      <w:u w:val="none"/>
      <w:lang w:bidi="ar-SA"/>
    </w:rPr>
  </w:style>
  <w:style w:type="character" w:customStyle="1" w:styleId="Bodytext14pt">
    <w:name w:val="Body text + 14 pt"/>
    <w:aliases w:val="Spacing 0 pt61"/>
    <w:rsid w:val="00044215"/>
    <w:rPr>
      <w:rFonts w:ascii="Arial" w:hAnsi="Arial" w:cs="Arial"/>
      <w:b w:val="0"/>
      <w:bCs w:val="0"/>
      <w:spacing w:val="0"/>
      <w:sz w:val="28"/>
      <w:szCs w:val="28"/>
      <w:u w:val="none"/>
      <w:lang w:bidi="ar-SA"/>
    </w:rPr>
  </w:style>
  <w:style w:type="character" w:customStyle="1" w:styleId="Headerorfooter85pt">
    <w:name w:val="Header or footer + 8.5 pt"/>
    <w:aliases w:val="Not Bold29,Scale 100%2,Body text + Franklin Gothic Medium"/>
    <w:rsid w:val="00044215"/>
    <w:rPr>
      <w:rFonts w:ascii="Arial" w:hAnsi="Arial" w:cs="Arial"/>
      <w:b/>
      <w:bCs/>
      <w:w w:val="100"/>
      <w:sz w:val="17"/>
      <w:szCs w:val="17"/>
      <w:lang w:bidi="ar-SA"/>
    </w:rPr>
  </w:style>
  <w:style w:type="character" w:customStyle="1" w:styleId="BodytextTahoma3">
    <w:name w:val="Body text + Tahoma3"/>
    <w:aliases w:val="12 pt1,Not Bold28,Spacing 0 pt36,Body text (5) + 14 pt2,Not Bold40,Body text + 18 pt"/>
    <w:rsid w:val="00044215"/>
    <w:rPr>
      <w:rFonts w:ascii="Tahoma" w:hAnsi="Tahoma" w:cs="Tahoma"/>
      <w:b/>
      <w:bCs/>
      <w:spacing w:val="0"/>
      <w:sz w:val="24"/>
      <w:szCs w:val="24"/>
      <w:u w:val="none"/>
      <w:lang w:bidi="ar-SA"/>
    </w:rPr>
  </w:style>
  <w:style w:type="character" w:customStyle="1" w:styleId="Bodytext1511pt">
    <w:name w:val="Body text (15) + 11 pt"/>
    <w:aliases w:val="Not Bold41,Spacing 1 pt12,Body text (4) + 12 pt"/>
    <w:rsid w:val="00044215"/>
    <w:rPr>
      <w:rFonts w:ascii="Arial" w:hAnsi="Arial" w:cs="Arial"/>
      <w:b/>
      <w:bCs/>
      <w:spacing w:val="30"/>
      <w:sz w:val="22"/>
      <w:szCs w:val="22"/>
      <w:u w:val="none"/>
      <w:lang w:bidi="ar-SA"/>
    </w:rPr>
  </w:style>
  <w:style w:type="character" w:customStyle="1" w:styleId="Bodytext95pt">
    <w:name w:val="Body text + 9.5 pt"/>
    <w:aliases w:val="Spacing 3 pt"/>
    <w:rsid w:val="00044215"/>
    <w:rPr>
      <w:rFonts w:ascii="Arial" w:hAnsi="Arial" w:cs="Arial"/>
      <w:b w:val="0"/>
      <w:bCs w:val="0"/>
      <w:spacing w:val="70"/>
      <w:sz w:val="19"/>
      <w:szCs w:val="19"/>
      <w:u w:val="none"/>
      <w:lang w:bidi="ar-SA"/>
    </w:rPr>
  </w:style>
  <w:style w:type="character" w:customStyle="1" w:styleId="BodytextSegoeUI4">
    <w:name w:val="Body text + Segoe UI4"/>
    <w:aliases w:val="17 pt,Spacing 0 pt28,7.5 pt2"/>
    <w:rsid w:val="00044215"/>
    <w:rPr>
      <w:rFonts w:ascii="Segoe UI" w:hAnsi="Segoe UI" w:cs="Segoe UI"/>
      <w:b w:val="0"/>
      <w:bCs w:val="0"/>
      <w:spacing w:val="0"/>
      <w:sz w:val="34"/>
      <w:szCs w:val="34"/>
      <w:u w:val="none"/>
      <w:lang w:bidi="ar-SA"/>
    </w:rPr>
  </w:style>
  <w:style w:type="character" w:customStyle="1" w:styleId="BodytextNotBold">
    <w:name w:val="Body text + Not Bold"/>
    <w:aliases w:val="Spacing 0 pt26,Body text (5) + Not Bold3"/>
    <w:rsid w:val="00044215"/>
    <w:rPr>
      <w:rFonts w:ascii="Arial" w:hAnsi="Arial" w:cs="Arial"/>
      <w:b/>
      <w:bCs/>
      <w:spacing w:val="0"/>
      <w:sz w:val="26"/>
      <w:szCs w:val="26"/>
      <w:u w:val="none"/>
      <w:lang w:bidi="ar-SA"/>
    </w:rPr>
  </w:style>
  <w:style w:type="character" w:customStyle="1" w:styleId="BodytextSpacing2pt">
    <w:name w:val="Body text + Spacing 2 pt"/>
    <w:rsid w:val="00044215"/>
    <w:rPr>
      <w:rFonts w:ascii="Arial" w:hAnsi="Arial" w:cs="Arial"/>
      <w:b w:val="0"/>
      <w:bCs w:val="0"/>
      <w:spacing w:val="40"/>
      <w:sz w:val="26"/>
      <w:szCs w:val="26"/>
      <w:u w:val="none"/>
      <w:lang w:bidi="ar-SA"/>
    </w:rPr>
  </w:style>
  <w:style w:type="character" w:customStyle="1" w:styleId="Bodytext1213pt2">
    <w:name w:val="Body text (12) + 13 pt2"/>
    <w:aliases w:val="Spacing 0 pt21,Body text (9) + 18 pt,Not Bold22"/>
    <w:rsid w:val="00044215"/>
    <w:rPr>
      <w:rFonts w:ascii="Arial" w:hAnsi="Arial" w:cs="Arial"/>
      <w:b w:val="0"/>
      <w:bCs w:val="0"/>
      <w:spacing w:val="10"/>
      <w:sz w:val="26"/>
      <w:szCs w:val="26"/>
      <w:u w:val="none"/>
      <w:lang w:bidi="ar-SA"/>
    </w:rPr>
  </w:style>
  <w:style w:type="character" w:customStyle="1" w:styleId="BodytextNotBold3">
    <w:name w:val="Body text + Not Bold3"/>
    <w:aliases w:val="Spacing 0 pt19,Spacing 0 pt Exact28"/>
    <w:rsid w:val="00044215"/>
    <w:rPr>
      <w:rFonts w:ascii="Arial" w:hAnsi="Arial" w:cs="Arial"/>
      <w:b/>
      <w:bCs/>
      <w:spacing w:val="0"/>
      <w:sz w:val="26"/>
      <w:szCs w:val="26"/>
      <w:u w:val="none"/>
      <w:lang w:bidi="ar-SA"/>
    </w:rPr>
  </w:style>
  <w:style w:type="character" w:customStyle="1" w:styleId="BodytextSpacing2pt1">
    <w:name w:val="Body text + Spacing 2 pt1"/>
    <w:rsid w:val="00044215"/>
    <w:rPr>
      <w:rFonts w:ascii="Arial" w:hAnsi="Arial" w:cs="Arial"/>
      <w:b w:val="0"/>
      <w:bCs w:val="0"/>
      <w:spacing w:val="40"/>
      <w:sz w:val="26"/>
      <w:szCs w:val="26"/>
      <w:u w:val="single"/>
      <w:lang w:bidi="ar-SA"/>
    </w:rPr>
  </w:style>
  <w:style w:type="character" w:customStyle="1" w:styleId="Bodytext1214pt1">
    <w:name w:val="Body text (12) + 14 pt1"/>
    <w:aliases w:val="Spacing 0 pt11,Body text (2) + Bold,Scale 80%,Body text (3) + 13 pt2,Bold6"/>
    <w:rsid w:val="00044215"/>
    <w:rPr>
      <w:rFonts w:ascii="Arial" w:hAnsi="Arial" w:cs="Arial"/>
      <w:b w:val="0"/>
      <w:bCs w:val="0"/>
      <w:spacing w:val="0"/>
      <w:sz w:val="28"/>
      <w:szCs w:val="28"/>
      <w:u w:val="none"/>
      <w:lang w:bidi="ar-SA"/>
    </w:rPr>
  </w:style>
  <w:style w:type="character" w:customStyle="1" w:styleId="BodytextNotBold2">
    <w:name w:val="Body text + Not Bold2"/>
    <w:aliases w:val="Spacing 0 pt10,Body text (4) + 14 pt"/>
    <w:rsid w:val="00044215"/>
    <w:rPr>
      <w:rFonts w:ascii="Arial" w:hAnsi="Arial" w:cs="Arial"/>
      <w:b/>
      <w:bCs/>
      <w:spacing w:val="0"/>
      <w:sz w:val="26"/>
      <w:szCs w:val="26"/>
      <w:u w:val="none"/>
      <w:lang w:bidi="ar-SA"/>
    </w:rPr>
  </w:style>
  <w:style w:type="character" w:customStyle="1" w:styleId="BodytextSegoeUI2">
    <w:name w:val="Body text + Segoe UI2"/>
    <w:aliases w:val="10 pt1,Spacing 5 pt1,8.5 pt"/>
    <w:rsid w:val="00044215"/>
    <w:rPr>
      <w:rFonts w:ascii="Segoe UI" w:hAnsi="Segoe UI" w:cs="Segoe UI"/>
      <w:b w:val="0"/>
      <w:bCs w:val="0"/>
      <w:spacing w:val="100"/>
      <w:sz w:val="20"/>
      <w:szCs w:val="20"/>
      <w:u w:val="none"/>
      <w:lang w:bidi="ar-SA"/>
    </w:rPr>
  </w:style>
  <w:style w:type="character" w:customStyle="1" w:styleId="BodytextTahoma2">
    <w:name w:val="Body text + Tahoma2"/>
    <w:aliases w:val="7.5 pt,Not Bold10,Italic2,Spacing 2 pt,Body text (4) + Segoe UI"/>
    <w:rsid w:val="00044215"/>
    <w:rPr>
      <w:rFonts w:ascii="Tahoma" w:hAnsi="Tahoma" w:cs="Tahoma"/>
      <w:b/>
      <w:bCs/>
      <w:i/>
      <w:iCs/>
      <w:spacing w:val="40"/>
      <w:sz w:val="15"/>
      <w:szCs w:val="15"/>
      <w:u w:val="none"/>
      <w:lang w:val="en-US" w:eastAsia="en-US" w:bidi="ar-SA"/>
    </w:rPr>
  </w:style>
  <w:style w:type="character" w:customStyle="1" w:styleId="Bodytext912pt1">
    <w:name w:val="Body text (9) + 12 pt1"/>
    <w:aliases w:val="Spacing 0 pt3"/>
    <w:rsid w:val="00044215"/>
    <w:rPr>
      <w:rFonts w:ascii="Arial" w:hAnsi="Arial" w:cs="Arial"/>
      <w:b w:val="0"/>
      <w:bCs w:val="0"/>
      <w:spacing w:val="-10"/>
      <w:sz w:val="24"/>
      <w:szCs w:val="24"/>
      <w:u w:val="none"/>
      <w:lang w:bidi="ar-SA"/>
    </w:rPr>
  </w:style>
  <w:style w:type="paragraph" w:customStyle="1" w:styleId="p0">
    <w:name w:val="p0"/>
    <w:basedOn w:val="a"/>
    <w:rsid w:val="00044215"/>
    <w:pPr>
      <w:bidi w:val="0"/>
      <w:spacing w:after="0" w:line="240" w:lineRule="auto"/>
    </w:pPr>
    <w:rPr>
      <w:rFonts w:ascii="Courier New" w:eastAsia="Times New Roman" w:hAnsi="Courier New" w:cs="Courier New"/>
      <w:sz w:val="21"/>
      <w:szCs w:val="21"/>
    </w:rPr>
  </w:style>
  <w:style w:type="character" w:customStyle="1" w:styleId="Bodytext">
    <w:name w:val="Body text_"/>
    <w:link w:val="Bodytext1"/>
    <w:rsid w:val="00044215"/>
    <w:rPr>
      <w:rFonts w:ascii="Arial" w:hAnsi="Arial" w:cs="Arial"/>
      <w:b/>
      <w:bCs/>
      <w:sz w:val="26"/>
      <w:szCs w:val="26"/>
      <w:shd w:val="clear" w:color="auto" w:fill="FFFFFF"/>
    </w:rPr>
  </w:style>
  <w:style w:type="paragraph" w:customStyle="1" w:styleId="Bodytext1">
    <w:name w:val="Body text1"/>
    <w:basedOn w:val="a"/>
    <w:link w:val="Bodytext"/>
    <w:rsid w:val="00044215"/>
    <w:pPr>
      <w:widowControl w:val="0"/>
      <w:shd w:val="clear" w:color="auto" w:fill="FFFFFF"/>
      <w:spacing w:before="360" w:after="240" w:line="240" w:lineRule="atLeast"/>
      <w:ind w:hanging="720"/>
      <w:jc w:val="center"/>
    </w:pPr>
    <w:rPr>
      <w:rFonts w:ascii="Arial" w:hAnsi="Arial" w:cs="Arial"/>
      <w:b/>
      <w:bCs/>
      <w:sz w:val="26"/>
      <w:szCs w:val="26"/>
    </w:rPr>
  </w:style>
  <w:style w:type="character" w:customStyle="1" w:styleId="Bodytext4Exact">
    <w:name w:val="Body text (4) Exact"/>
    <w:link w:val="Bodytext4"/>
    <w:rsid w:val="00044215"/>
    <w:rPr>
      <w:rFonts w:ascii="Arial Unicode MS" w:eastAsia="Arial Unicode MS" w:hAnsi="Arial Unicode MS"/>
      <w:i/>
      <w:iCs/>
      <w:shd w:val="clear" w:color="auto" w:fill="FFFFFF"/>
    </w:rPr>
  </w:style>
  <w:style w:type="paragraph" w:customStyle="1" w:styleId="Bodytext4">
    <w:name w:val="Body text (4)"/>
    <w:basedOn w:val="a"/>
    <w:link w:val="Bodytext4Exact"/>
    <w:rsid w:val="00044215"/>
    <w:pPr>
      <w:widowControl w:val="0"/>
      <w:shd w:val="clear" w:color="auto" w:fill="FFFFFF"/>
      <w:spacing w:before="180" w:after="0" w:line="0" w:lineRule="atLeast"/>
      <w:jc w:val="center"/>
    </w:pPr>
    <w:rPr>
      <w:rFonts w:ascii="Arial Unicode MS" w:eastAsia="Arial Unicode MS" w:hAnsi="Arial Unicode MS"/>
      <w:i/>
      <w:iCs/>
    </w:rPr>
  </w:style>
  <w:style w:type="character" w:customStyle="1" w:styleId="Bodytext31CharCharCharChar">
    <w:name w:val="Body text (3)1 Char Char Char Char"/>
    <w:link w:val="Bodytext31CharCharChar"/>
    <w:rsid w:val="00044215"/>
    <w:rPr>
      <w:rFonts w:ascii="Arial" w:hAnsi="Arial" w:cs="Arial"/>
      <w:spacing w:val="10"/>
      <w:shd w:val="clear" w:color="auto" w:fill="FFFFFF"/>
    </w:rPr>
  </w:style>
  <w:style w:type="paragraph" w:customStyle="1" w:styleId="Bodytext31CharCharChar">
    <w:name w:val="Body text (3)1 Char Char Char"/>
    <w:basedOn w:val="a"/>
    <w:link w:val="Bodytext31CharCharCharChar"/>
    <w:rsid w:val="00044215"/>
    <w:pPr>
      <w:widowControl w:val="0"/>
      <w:shd w:val="clear" w:color="auto" w:fill="FFFFFF"/>
      <w:spacing w:after="0" w:line="240" w:lineRule="atLeast"/>
    </w:pPr>
    <w:rPr>
      <w:rFonts w:ascii="Arial" w:hAnsi="Arial" w:cs="Arial"/>
      <w:spacing w:val="10"/>
    </w:rPr>
  </w:style>
  <w:style w:type="character" w:customStyle="1" w:styleId="Bodytext3Spacing2pt">
    <w:name w:val="Body text (3) + Spacing 2 pt"/>
    <w:rsid w:val="00044215"/>
    <w:rPr>
      <w:rFonts w:ascii="Arial" w:hAnsi="Arial" w:cs="Arial"/>
      <w:spacing w:val="50"/>
      <w:lang w:bidi="ar-SA"/>
    </w:rPr>
  </w:style>
  <w:style w:type="character" w:customStyle="1" w:styleId="Bodytext3Spacing0pt">
    <w:name w:val="Body text (3) + Spacing 0 pt"/>
    <w:rsid w:val="00044215"/>
    <w:rPr>
      <w:rFonts w:ascii="Arial" w:hAnsi="Arial" w:cs="Arial"/>
      <w:spacing w:val="0"/>
      <w:lang w:bidi="ar-SA"/>
    </w:rPr>
  </w:style>
  <w:style w:type="character" w:customStyle="1" w:styleId="Bodytext40">
    <w:name w:val="Body text (4)_"/>
    <w:rsid w:val="00044215"/>
    <w:rPr>
      <w:rFonts w:ascii="Arial" w:hAnsi="Arial" w:cs="Arial"/>
      <w:b/>
      <w:bCs/>
      <w:sz w:val="22"/>
      <w:szCs w:val="22"/>
      <w:lang w:bidi="ar-SA"/>
    </w:rPr>
  </w:style>
  <w:style w:type="character" w:customStyle="1" w:styleId="Bodytext4NotBold">
    <w:name w:val="Body text (4) + Not Bold"/>
    <w:basedOn w:val="Bodytext40"/>
    <w:rsid w:val="00044215"/>
    <w:rPr>
      <w:rFonts w:ascii="Arial" w:hAnsi="Arial" w:cs="Arial"/>
      <w:b/>
      <w:bCs/>
      <w:sz w:val="22"/>
      <w:szCs w:val="22"/>
      <w:lang w:bidi="ar-SA"/>
    </w:rPr>
  </w:style>
  <w:style w:type="character" w:customStyle="1" w:styleId="Bodytext3Bold">
    <w:name w:val="Body text (3) + Bold"/>
    <w:rsid w:val="00044215"/>
    <w:rPr>
      <w:rFonts w:ascii="Arial" w:hAnsi="Arial" w:cs="Arial"/>
      <w:b/>
      <w:bCs/>
      <w:spacing w:val="10"/>
      <w:lang w:bidi="ar-SA"/>
    </w:rPr>
  </w:style>
  <w:style w:type="character" w:customStyle="1" w:styleId="Bodytext3Spacing0pt1">
    <w:name w:val="Body text (3) + Spacing 0 pt1"/>
    <w:rsid w:val="00044215"/>
    <w:rPr>
      <w:rFonts w:ascii="Arial" w:hAnsi="Arial" w:cs="Arial"/>
      <w:spacing w:val="0"/>
      <w:lang w:bidi="ar-SA"/>
    </w:rPr>
  </w:style>
  <w:style w:type="character" w:customStyle="1" w:styleId="Bodytext5">
    <w:name w:val="Body text (5)_"/>
    <w:link w:val="Bodytext51"/>
    <w:rsid w:val="00044215"/>
    <w:rPr>
      <w:rFonts w:ascii="Arial" w:hAnsi="Arial" w:cs="Arial"/>
      <w:b/>
      <w:bCs/>
      <w:spacing w:val="10"/>
      <w:shd w:val="clear" w:color="auto" w:fill="FFFFFF"/>
    </w:rPr>
  </w:style>
  <w:style w:type="paragraph" w:customStyle="1" w:styleId="Bodytext51">
    <w:name w:val="Body text (5)1"/>
    <w:basedOn w:val="a"/>
    <w:link w:val="Bodytext5"/>
    <w:rsid w:val="00044215"/>
    <w:pPr>
      <w:widowControl w:val="0"/>
      <w:shd w:val="clear" w:color="auto" w:fill="FFFFFF"/>
      <w:spacing w:before="300" w:after="300" w:line="240" w:lineRule="atLeast"/>
      <w:jc w:val="center"/>
    </w:pPr>
    <w:rPr>
      <w:rFonts w:ascii="Arial" w:hAnsi="Arial" w:cs="Arial"/>
      <w:b/>
      <w:bCs/>
      <w:spacing w:val="10"/>
    </w:rPr>
  </w:style>
  <w:style w:type="character" w:customStyle="1" w:styleId="Bodytext5Spacing0pt">
    <w:name w:val="Body text (5) + Spacing 0 pt"/>
    <w:rsid w:val="00044215"/>
    <w:rPr>
      <w:rFonts w:ascii="Arial" w:hAnsi="Arial" w:cs="Arial"/>
      <w:b/>
      <w:bCs/>
      <w:spacing w:val="0"/>
      <w:lang w:bidi="ar-SA"/>
    </w:rPr>
  </w:style>
  <w:style w:type="character" w:customStyle="1" w:styleId="Bodytext1CharChar">
    <w:name w:val="Body text1 Char Char"/>
    <w:link w:val="Bodytext1Char"/>
    <w:rsid w:val="00044215"/>
    <w:rPr>
      <w:rFonts w:ascii="Arial" w:hAnsi="Arial" w:cs="Arial"/>
      <w:b/>
      <w:bCs/>
      <w:sz w:val="26"/>
      <w:szCs w:val="26"/>
      <w:shd w:val="clear" w:color="auto" w:fill="FFFFFF"/>
    </w:rPr>
  </w:style>
  <w:style w:type="paragraph" w:customStyle="1" w:styleId="Bodytext1Char">
    <w:name w:val="Body text1 Char"/>
    <w:basedOn w:val="a"/>
    <w:link w:val="Bodytext1CharChar"/>
    <w:rsid w:val="00044215"/>
    <w:pPr>
      <w:widowControl w:val="0"/>
      <w:shd w:val="clear" w:color="auto" w:fill="FFFFFF"/>
      <w:spacing w:before="360" w:after="0" w:line="240" w:lineRule="atLeast"/>
    </w:pPr>
    <w:rPr>
      <w:rFonts w:ascii="Arial" w:hAnsi="Arial" w:cs="Arial"/>
      <w:b/>
      <w:bCs/>
      <w:sz w:val="26"/>
      <w:szCs w:val="26"/>
    </w:rPr>
  </w:style>
  <w:style w:type="character" w:customStyle="1" w:styleId="Bodytext5Spacing2pt1">
    <w:name w:val="Body text (5) + Spacing 2 pt1"/>
    <w:rsid w:val="00044215"/>
    <w:rPr>
      <w:rFonts w:ascii="Arial" w:hAnsi="Arial" w:cs="Arial"/>
      <w:b/>
      <w:bCs/>
      <w:spacing w:val="50"/>
      <w:lang w:bidi="ar-SA"/>
    </w:rPr>
  </w:style>
  <w:style w:type="character" w:customStyle="1" w:styleId="Bodytext12pt9">
    <w:name w:val="Body text + 12 pt9"/>
    <w:rsid w:val="00044215"/>
    <w:rPr>
      <w:rFonts w:ascii="Arial" w:hAnsi="Arial" w:cs="Arial"/>
      <w:b/>
      <w:bCs/>
      <w:sz w:val="24"/>
      <w:szCs w:val="24"/>
      <w:lang w:bidi="ar-SA"/>
    </w:rPr>
  </w:style>
  <w:style w:type="character" w:customStyle="1" w:styleId="BodytextNotBold4">
    <w:name w:val="Body text + Not Bold4"/>
    <w:basedOn w:val="Bodytext1CharChar"/>
    <w:rsid w:val="00044215"/>
    <w:rPr>
      <w:rFonts w:ascii="Arial" w:hAnsi="Arial" w:cs="Arial"/>
      <w:b/>
      <w:bCs/>
      <w:sz w:val="26"/>
      <w:szCs w:val="26"/>
      <w:shd w:val="clear" w:color="auto" w:fill="FFFFFF"/>
    </w:rPr>
  </w:style>
  <w:style w:type="character" w:customStyle="1" w:styleId="Bodytext85pt">
    <w:name w:val="Body text + 8.5 pt"/>
    <w:aliases w:val="Not Bold24"/>
    <w:rsid w:val="00044215"/>
    <w:rPr>
      <w:rFonts w:ascii="Arial" w:hAnsi="Arial" w:cs="Arial"/>
      <w:b/>
      <w:bCs/>
      <w:sz w:val="17"/>
      <w:szCs w:val="17"/>
      <w:lang w:bidi="ar-SA"/>
    </w:rPr>
  </w:style>
  <w:style w:type="character" w:customStyle="1" w:styleId="Bodytext514pt1">
    <w:name w:val="Body text (5) + 14 pt1"/>
    <w:rsid w:val="00044215"/>
    <w:rPr>
      <w:rFonts w:ascii="Arial" w:hAnsi="Arial" w:cs="Arial"/>
      <w:b/>
      <w:bCs/>
      <w:spacing w:val="10"/>
      <w:sz w:val="28"/>
      <w:szCs w:val="28"/>
      <w:lang w:bidi="ar-SA"/>
    </w:rPr>
  </w:style>
  <w:style w:type="paragraph" w:customStyle="1" w:styleId="12">
    <w:name w:val="سرد الفقرات1"/>
    <w:basedOn w:val="a"/>
    <w:qFormat/>
    <w:rsid w:val="007E26F1"/>
    <w:pPr>
      <w:spacing w:after="200" w:line="276" w:lineRule="auto"/>
      <w:ind w:left="720"/>
      <w:contextualSpacing/>
    </w:pPr>
    <w:rPr>
      <w:rFonts w:ascii="Calibri" w:eastAsia="Calibri" w:hAnsi="Calibri" w:cs="Arial"/>
    </w:rPr>
  </w:style>
  <w:style w:type="paragraph" w:customStyle="1" w:styleId="13">
    <w:name w:val="سرد الفقرات1"/>
    <w:basedOn w:val="a"/>
    <w:qFormat/>
    <w:rsid w:val="00CC0614"/>
    <w:pPr>
      <w:spacing w:after="200" w:line="276" w:lineRule="auto"/>
      <w:ind w:left="720"/>
      <w:contextualSpacing/>
    </w:pPr>
    <w:rPr>
      <w:rFonts w:ascii="Calibri" w:eastAsia="Calibri" w:hAnsi="Calibri" w:cs="Arial"/>
    </w:rPr>
  </w:style>
  <w:style w:type="paragraph" w:styleId="a5">
    <w:name w:val="header"/>
    <w:basedOn w:val="a"/>
    <w:link w:val="Char"/>
    <w:uiPriority w:val="99"/>
    <w:unhideWhenUsed/>
    <w:rsid w:val="00F454BD"/>
    <w:pPr>
      <w:tabs>
        <w:tab w:val="center" w:pos="4153"/>
        <w:tab w:val="right" w:pos="8306"/>
      </w:tabs>
      <w:spacing w:after="0" w:line="240" w:lineRule="auto"/>
    </w:pPr>
  </w:style>
  <w:style w:type="character" w:customStyle="1" w:styleId="Char">
    <w:name w:val="رأس الصفحة Char"/>
    <w:basedOn w:val="a0"/>
    <w:link w:val="a5"/>
    <w:uiPriority w:val="99"/>
    <w:rsid w:val="00F454BD"/>
  </w:style>
  <w:style w:type="paragraph" w:styleId="a6">
    <w:name w:val="footer"/>
    <w:basedOn w:val="a"/>
    <w:link w:val="Char0"/>
    <w:uiPriority w:val="99"/>
    <w:unhideWhenUsed/>
    <w:rsid w:val="00F454BD"/>
    <w:pPr>
      <w:tabs>
        <w:tab w:val="center" w:pos="4153"/>
        <w:tab w:val="right" w:pos="8306"/>
      </w:tabs>
      <w:spacing w:after="0" w:line="240" w:lineRule="auto"/>
    </w:pPr>
  </w:style>
  <w:style w:type="character" w:customStyle="1" w:styleId="Char0">
    <w:name w:val="تذييل الصفحة Char"/>
    <w:basedOn w:val="a0"/>
    <w:link w:val="a6"/>
    <w:uiPriority w:val="99"/>
    <w:rsid w:val="00F454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8BD30-F180-43D0-9EA8-C536594A0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620</Pages>
  <Words>181324</Words>
  <Characters>1033548</Characters>
  <Application>Microsoft Office Word</Application>
  <DocSecurity>0</DocSecurity>
  <Lines>8612</Lines>
  <Paragraphs>2424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1212448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صالح بن خالد العويس</dc:creator>
  <cp:keywords/>
  <dc:description/>
  <cp:lastModifiedBy>محمد بن حماد الحماد</cp:lastModifiedBy>
  <cp:revision>28</cp:revision>
  <dcterms:created xsi:type="dcterms:W3CDTF">2019-03-10T07:27:00Z</dcterms:created>
  <dcterms:modified xsi:type="dcterms:W3CDTF">2022-04-03T10:53:00Z</dcterms:modified>
</cp:coreProperties>
</file>