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0F31" w:rsidRPr="000A0F31" w:rsidRDefault="000A0F31" w:rsidP="000A0F31">
      <w:pPr>
        <w:bidi/>
        <w:jc w:val="both"/>
        <w:rPr>
          <w:rFonts w:eastAsia="Times New Roman"/>
          <w:b/>
          <w:bCs/>
          <w:sz w:val="28"/>
          <w:szCs w:val="28"/>
        </w:rPr>
      </w:pPr>
      <w:r w:rsidRPr="000A0F31">
        <w:rPr>
          <w:rFonts w:eastAsia="Times New Roman" w:hint="cs"/>
          <w:b/>
          <w:bCs/>
          <w:sz w:val="28"/>
          <w:szCs w:val="28"/>
          <w:rtl/>
        </w:rPr>
        <w:t>القضية رقم: 3/6/ق لعام ١٤٢٤هـ</w:t>
      </w:r>
    </w:p>
    <w:p w:rsidR="000A0F31" w:rsidRPr="000A0F31" w:rsidRDefault="000A0F31" w:rsidP="000A0F31">
      <w:pPr>
        <w:bidi/>
        <w:jc w:val="both"/>
        <w:rPr>
          <w:rFonts w:eastAsia="Times New Roman" w:hint="cs"/>
          <w:b/>
          <w:bCs/>
          <w:sz w:val="28"/>
          <w:szCs w:val="28"/>
          <w:rtl/>
        </w:rPr>
      </w:pPr>
      <w:r w:rsidRPr="000A0F31">
        <w:rPr>
          <w:rFonts w:eastAsia="Times New Roman" w:hint="cs"/>
          <w:b/>
          <w:bCs/>
          <w:sz w:val="28"/>
          <w:szCs w:val="28"/>
          <w:rtl/>
        </w:rPr>
        <w:t>الحكم الابتدائي رقم: 77/د/تج/15 لعام ١٤٢٦هـ</w:t>
      </w:r>
    </w:p>
    <w:p w:rsidR="000A0F31" w:rsidRPr="000A0F31" w:rsidRDefault="000A0F31" w:rsidP="000A0F31">
      <w:pPr>
        <w:bidi/>
        <w:jc w:val="both"/>
        <w:rPr>
          <w:rFonts w:eastAsia="Times New Roman" w:hint="cs"/>
          <w:b/>
          <w:bCs/>
          <w:sz w:val="28"/>
          <w:szCs w:val="28"/>
          <w:rtl/>
        </w:rPr>
      </w:pPr>
      <w:r w:rsidRPr="000A0F31">
        <w:rPr>
          <w:rFonts w:eastAsia="Times New Roman" w:hint="cs"/>
          <w:b/>
          <w:bCs/>
          <w:sz w:val="28"/>
          <w:szCs w:val="28"/>
          <w:rtl/>
        </w:rPr>
        <w:t>حكم التدقيق رقم: 457/ت/3 لعام ١٤٢٧هـ</w:t>
      </w:r>
    </w:p>
    <w:p w:rsidR="000A0F31" w:rsidRPr="000A0F31" w:rsidRDefault="000A0F31" w:rsidP="000A0F31">
      <w:pPr>
        <w:bidi/>
        <w:jc w:val="both"/>
        <w:rPr>
          <w:rFonts w:eastAsia="Times New Roman" w:hint="cs"/>
          <w:b/>
          <w:bCs/>
          <w:sz w:val="28"/>
          <w:szCs w:val="28"/>
          <w:rtl/>
        </w:rPr>
      </w:pPr>
      <w:r w:rsidRPr="000A0F31">
        <w:rPr>
          <w:rFonts w:eastAsia="Times New Roman" w:hint="cs"/>
          <w:b/>
          <w:bCs/>
          <w:sz w:val="28"/>
          <w:szCs w:val="28"/>
          <w:rtl/>
        </w:rPr>
        <w:t>تاريخ الجلسة: ١٤٢٧/٣/٢٤هـ</w:t>
      </w:r>
    </w:p>
    <w:p w:rsidR="000A0F31" w:rsidRPr="000A0F31" w:rsidRDefault="000A0F31" w:rsidP="000A0F31">
      <w:pPr>
        <w:bidi/>
        <w:jc w:val="center"/>
        <w:rPr>
          <w:rFonts w:eastAsia="Times New Roman" w:hint="cs"/>
          <w:b/>
          <w:bCs/>
          <w:sz w:val="28"/>
          <w:szCs w:val="28"/>
          <w:rtl/>
        </w:rPr>
      </w:pPr>
      <w:r w:rsidRPr="000A0F31">
        <w:rPr>
          <w:rFonts w:eastAsia="Times New Roman" w:hint="cs"/>
          <w:b/>
          <w:bCs/>
          <w:sz w:val="28"/>
          <w:szCs w:val="28"/>
          <w:rtl/>
        </w:rPr>
        <w:t>الموضوعات</w:t>
      </w:r>
    </w:p>
    <w:p w:rsidR="000A0F31" w:rsidRPr="000A0F31" w:rsidRDefault="000A0F31" w:rsidP="000A0F31">
      <w:pPr>
        <w:bidi/>
        <w:jc w:val="both"/>
        <w:rPr>
          <w:rFonts w:eastAsia="Times New Roman" w:hint="cs"/>
          <w:b/>
          <w:bCs/>
          <w:sz w:val="28"/>
          <w:szCs w:val="28"/>
          <w:rtl/>
        </w:rPr>
      </w:pPr>
      <w:r w:rsidRPr="000A0F31">
        <w:rPr>
          <w:rFonts w:eastAsia="Times New Roman" w:hint="cs"/>
          <w:b/>
          <w:bCs/>
          <w:sz w:val="28"/>
          <w:szCs w:val="28"/>
          <w:rtl/>
        </w:rPr>
        <w:t>عقد تجاري - عقد مقاولة – مقاولة تشغيل صيدليات - فسخ العقد - السبب - الموجب لفسخ العقد - التزامات عقدية - التزام المقاول ببذل عناية - الإخلال بتنفيذ الالتزامات العقدية - طلب اليمين - النكول عن أداء اليمين.</w:t>
      </w:r>
    </w:p>
    <w:p w:rsidR="000A0F31" w:rsidRPr="000A0F31" w:rsidRDefault="000A0F31" w:rsidP="000A0F31">
      <w:pPr>
        <w:bidi/>
        <w:jc w:val="center"/>
        <w:rPr>
          <w:rFonts w:eastAsia="Times New Roman" w:hint="cs"/>
          <w:b/>
          <w:bCs/>
          <w:sz w:val="28"/>
          <w:szCs w:val="28"/>
          <w:rtl/>
        </w:rPr>
      </w:pPr>
      <w:r w:rsidRPr="000A0F31">
        <w:rPr>
          <w:rFonts w:eastAsia="Times New Roman" w:hint="cs"/>
          <w:b/>
          <w:bCs/>
          <w:sz w:val="28"/>
          <w:szCs w:val="28"/>
          <w:rtl/>
        </w:rPr>
        <w:t>الأنظمة واللوائح</w:t>
      </w:r>
    </w:p>
    <w:p w:rsidR="000A0F31" w:rsidRPr="000A0F31" w:rsidRDefault="000A0F31" w:rsidP="000A0F31">
      <w:pPr>
        <w:pStyle w:val="a3"/>
        <w:numPr>
          <w:ilvl w:val="0"/>
          <w:numId w:val="1"/>
        </w:numPr>
        <w:bidi/>
        <w:jc w:val="both"/>
        <w:rPr>
          <w:rFonts w:eastAsia="Times New Roman" w:hint="cs"/>
          <w:sz w:val="28"/>
          <w:szCs w:val="28"/>
          <w:rtl/>
        </w:rPr>
      </w:pPr>
      <w:r w:rsidRPr="000A0F31">
        <w:rPr>
          <w:rFonts w:eastAsia="Times New Roman" w:hint="cs"/>
          <w:sz w:val="28"/>
          <w:szCs w:val="28"/>
          <w:rtl/>
        </w:rPr>
        <w:t>قرار مجلس الوزراء رقم (٢٢١) وتاريخ ١٤٢٣/٩/٦هـ، بالموافقة على إحالة القضايا التجارية المحضة والتجارية بالتبعية التي تقام من شركة أرامكو السعودية أو عليها إلى ديوان المظالم لنظرها.</w:t>
      </w:r>
    </w:p>
    <w:p w:rsidR="000A0F31" w:rsidRPr="000A0F31" w:rsidRDefault="000A0F31" w:rsidP="000A0F31">
      <w:pPr>
        <w:bidi/>
        <w:jc w:val="both"/>
        <w:rPr>
          <w:rFonts w:eastAsia="Times New Roman" w:hint="cs"/>
          <w:sz w:val="28"/>
          <w:szCs w:val="28"/>
          <w:rtl/>
        </w:rPr>
      </w:pPr>
    </w:p>
    <w:p w:rsidR="000A0F31" w:rsidRPr="000A0F31" w:rsidRDefault="000A0F31" w:rsidP="000A0F31">
      <w:pPr>
        <w:bidi/>
        <w:jc w:val="center"/>
        <w:rPr>
          <w:rFonts w:eastAsia="Times New Roman" w:hint="cs"/>
          <w:b/>
          <w:bCs/>
          <w:sz w:val="28"/>
          <w:szCs w:val="28"/>
          <w:rtl/>
        </w:rPr>
      </w:pPr>
      <w:r w:rsidRPr="000A0F31">
        <w:rPr>
          <w:rFonts w:eastAsia="Times New Roman" w:hint="cs"/>
          <w:b/>
          <w:bCs/>
          <w:sz w:val="28"/>
          <w:szCs w:val="28"/>
          <w:rtl/>
        </w:rPr>
        <w:t>الملخص</w:t>
      </w:r>
    </w:p>
    <w:p w:rsidR="000A0F31" w:rsidRPr="000A0F31" w:rsidRDefault="000A0F31" w:rsidP="000A0F31">
      <w:pPr>
        <w:bidi/>
        <w:jc w:val="both"/>
        <w:rPr>
          <w:rFonts w:eastAsia="Times New Roman" w:hint="cs"/>
          <w:sz w:val="28"/>
          <w:szCs w:val="28"/>
          <w:rtl/>
        </w:rPr>
      </w:pPr>
      <w:r w:rsidRPr="000A0F31">
        <w:rPr>
          <w:rFonts w:eastAsia="Times New Roman" w:hint="cs"/>
          <w:sz w:val="28"/>
          <w:szCs w:val="28"/>
          <w:rtl/>
        </w:rPr>
        <w:t>يذكر المدعي أنه تعاقد مع إحدى الشركات التي آلت ملكيتها للمدعى عليها لتشغيل ثلاث صيدليات لمدة سنتين تبدأ من تاريخ تشغيل كل صيدلية، وأن المدعى عليها فسخت العقد دون مبرر عقدي، ويطلب تعويضه عن فسخ العقد، وتأخرها في تسليم مستحقاته المالية - دفعت المدعى عليها بأن فسخها للعقد بسبب إخلال المدعي بالتزاماته العقدية وعدم الوفاء بالتزاماته، وطلبت إلزام المدعي أن يدفع لها المتبقي من إيجار الصيدليات محل الدعوى – أحقية المدعى عليها بفسخ العقد متى شاءت وفق نصوص العقد بعد إخطار المدعي في المدة المحددة عقداً - ثبوت إخلال وتقصير المدعي في تنفيذ التزاماته العقدية – أثر ذلك عدم أحقيته فيما يطالب به – عدم - تقديم المدعى عليها ما يثبت مطالبتها – إنكار المدعي وطلب الدائرة يمين المدعى عليها على ما تدعيه - امتناع المسؤول في الشركة المدعى عليها عن الحضور لأداء اليمين- أثر ذلك:</w:t>
      </w:r>
      <w:r>
        <w:rPr>
          <w:rFonts w:eastAsia="Times New Roman" w:hint="cs"/>
          <w:sz w:val="28"/>
          <w:szCs w:val="28"/>
          <w:rtl/>
        </w:rPr>
        <w:t xml:space="preserve"> </w:t>
      </w:r>
      <w:r w:rsidRPr="000A0F31">
        <w:rPr>
          <w:rFonts w:eastAsia="Times New Roman" w:hint="cs"/>
          <w:sz w:val="28"/>
          <w:szCs w:val="28"/>
          <w:rtl/>
        </w:rPr>
        <w:t>أحقية المدعى عليها فيما تطالب به - مؤدى ذلك: رفض عدم الدعوى وطلبات المدعى عليها.</w:t>
      </w:r>
    </w:p>
    <w:p w:rsidR="000A0F31" w:rsidRPr="000A0F31" w:rsidRDefault="000A0F31" w:rsidP="000A0F31">
      <w:pPr>
        <w:bidi/>
        <w:jc w:val="both"/>
        <w:rPr>
          <w:rFonts w:eastAsia="Times New Roman" w:hint="cs"/>
          <w:sz w:val="28"/>
          <w:szCs w:val="28"/>
          <w:rtl/>
        </w:rPr>
      </w:pPr>
    </w:p>
    <w:p w:rsidR="000A0F31" w:rsidRPr="000A0F31" w:rsidRDefault="000A0F31" w:rsidP="000A0F31">
      <w:pPr>
        <w:bidi/>
        <w:jc w:val="center"/>
        <w:rPr>
          <w:rFonts w:eastAsia="Times New Roman" w:hint="cs"/>
          <w:b/>
          <w:bCs/>
          <w:sz w:val="28"/>
          <w:szCs w:val="28"/>
          <w:rtl/>
        </w:rPr>
      </w:pPr>
      <w:r w:rsidRPr="000A0F31">
        <w:rPr>
          <w:rFonts w:eastAsia="Times New Roman" w:hint="cs"/>
          <w:b/>
          <w:bCs/>
          <w:sz w:val="28"/>
          <w:szCs w:val="28"/>
          <w:rtl/>
        </w:rPr>
        <w:t>الوقائع</w:t>
      </w:r>
    </w:p>
    <w:p w:rsidR="000A0F31" w:rsidRPr="000A0F31" w:rsidRDefault="000A0F31" w:rsidP="000A0F31">
      <w:pPr>
        <w:bidi/>
        <w:jc w:val="both"/>
        <w:rPr>
          <w:rFonts w:eastAsia="Times New Roman" w:hint="cs"/>
          <w:sz w:val="28"/>
          <w:szCs w:val="28"/>
          <w:rtl/>
        </w:rPr>
      </w:pPr>
      <w:r w:rsidRPr="000A0F31">
        <w:rPr>
          <w:rFonts w:eastAsia="Times New Roman" w:hint="cs"/>
          <w:sz w:val="28"/>
          <w:szCs w:val="28"/>
          <w:rtl/>
        </w:rPr>
        <w:t>تتلخص وقائع هذه الدعوى حسبما يتبين من الاطلاع على أوراقها، بأنّ وكيل المدعي تقدم بصحيفة دعوى مؤرخة في ١٤٢٤/١/٢هـ، يطلب فيها بإعادة النظر في دعوى موكله، حيث سبق وأن أصدرت الدائرة حكمها في الدعوى برقم (</w:t>
      </w:r>
      <w:r w:rsidRPr="000A0F31">
        <w:rPr>
          <w:rFonts w:eastAsia="Times New Roman" w:hint="cs"/>
          <w:sz w:val="28"/>
          <w:szCs w:val="28"/>
          <w:rtl/>
          <w:lang w:bidi="fa-IR"/>
        </w:rPr>
        <w:t>۱۸/</w:t>
      </w:r>
      <w:r w:rsidRPr="000A0F31">
        <w:rPr>
          <w:rFonts w:eastAsia="Times New Roman" w:hint="cs"/>
          <w:sz w:val="28"/>
          <w:szCs w:val="28"/>
          <w:rtl/>
        </w:rPr>
        <w:t>د/تج/15 لعام ١٤٢٢هـ) بعدم اختصاص ديوان المظالم ولائياً بالنظر الدعوى، إلا أنه صدر قرار مجلس الوزراء رقم (٢٢١) وتاريخ ١٤٢٣/٩/٦هـ، بالموافقة على إحالة القضايا التجارية المحضة والتجارية بالتبعية التي تقام من شركة أرامكو السعودية أو عليها إلى ديوان المظالم لنظرها؛ وبناء عليه حددت الدائرة جلسة ١٤٢٤/٤/٢٩هـ موعداً لنظر الدعوى، حيث حضر وكيل المدعي ووكيل المدعى عليها.....، وبسؤال وكيل المدعي عن دعوى موكله قدم مذكرة ملخصها أن موكله تعاقد بتاريخ ١٤١٠/٧/١هـ الموافق 19</w:t>
      </w:r>
      <w:r w:rsidRPr="000A0F31">
        <w:rPr>
          <w:rFonts w:eastAsia="Times New Roman" w:hint="cs"/>
          <w:sz w:val="28"/>
          <w:szCs w:val="28"/>
          <w:rtl/>
          <w:lang w:bidi="fa-IR"/>
        </w:rPr>
        <w:t>۹۰/۱/۲۷</w:t>
      </w:r>
      <w:r w:rsidRPr="000A0F31">
        <w:rPr>
          <w:rFonts w:eastAsia="Times New Roman" w:hint="cs"/>
          <w:sz w:val="28"/>
          <w:szCs w:val="28"/>
          <w:rtl/>
        </w:rPr>
        <w:t xml:space="preserve">م مع الشركة العربية السعودية للتسويق والتكرير (سمارك)، إحدى الشركات التي كانت تابعة للمؤسسة العامة </w:t>
      </w:r>
      <w:r w:rsidRPr="000A0F31">
        <w:rPr>
          <w:rFonts w:eastAsia="Times New Roman" w:hint="cs"/>
          <w:sz w:val="28"/>
          <w:szCs w:val="28"/>
          <w:rtl/>
        </w:rPr>
        <w:t>للبترول</w:t>
      </w:r>
      <w:r w:rsidRPr="000A0F31">
        <w:rPr>
          <w:rFonts w:eastAsia="Times New Roman" w:hint="cs"/>
          <w:sz w:val="28"/>
          <w:szCs w:val="28"/>
          <w:rtl/>
        </w:rPr>
        <w:t xml:space="preserve"> والمعادن (بترومين)، والتي آلت إلى المدعى عليها شركة أرامكو السعودية؛ لتشغيل صيدليات المدعى عليها بمراكزها الصحية، في كل من جدة والرياض والخبر؛ وذلك بتأمين لوازم وتجهيزات صيدليات جدة، وتجهيز صيدليات ومستودع أدوية لكل من الرياض والخبر، وتزويدها بالأدوية والمستحضرات الطبية والصيادلة ومساعديهم من محاسبين، وكافة العاملين من مراسلين وسائقين، وتجهيز مستودع مركزي لتخزين الأدوية، وحسم (٢٤%) من سعر الدواء لصيدلية جدة، و(٢٣٪) عن سعر الدواء لصيدلية الرياض والخبر لمدة سنتين من تاريخ استلام الموقع لكل صيدلية، وتحديداً من 1410/10/13هـ لصيدلية جدة، و1410/10/17هـ لصيدلية الرياض، و١٤١٠/١٠/٢٧هـ لصيدلية الخبر، بقيمة تحدد نهاية كل شهر ميلادي، وفقاً </w:t>
      </w:r>
      <w:r w:rsidRPr="000A0F31">
        <w:rPr>
          <w:rFonts w:eastAsia="Times New Roman" w:hint="cs"/>
          <w:sz w:val="28"/>
          <w:szCs w:val="28"/>
          <w:rtl/>
        </w:rPr>
        <w:lastRenderedPageBreak/>
        <w:t xml:space="preserve">لفواتير موكله المصادق عليها من ممثل المدعى عليها، وأن موكله أنفق مبلغ (٢,٦٢٩,٧٧٦) مليونين وستمائة وتسعة وعشرين ألفاً وسبعمائة وستة وسبعين ريالاً، مقابل إيجار المستودع العام للأدوية وسكن العاملين في الصيدليات وأنشأ الصيدليات وخلافه على التفصيل الوارد في المذكرة، وأن موكله قام بتشغيل صيدلية 12. جدة بتاريخ ١٤١٠/١١/٤هـ، وصيدلية الرياض في 1410/11/19هـ، وصيدلية الخبري ١٤١٠/١٢/٣هـ، وأن سبب تأخير تشغيل صيدلية جدة هو إجراءات جرد وتسليم الصيدلية لموكله، أما صيدلتي الرياض والخبر فدورهما يلي تشغيل صيدلية جدة، وأن المدعى عليها أنذرت موكله بخطابها رقم (ا ع/90/160) وتاريخ ١٤١٠/١١/١٣هـ، بدعوى عدم توفير الأدوية؛ وفق كتيب المنافسة، وإحضار بعض الأدوية رديئة النوعية وأخطاء في صرف الأدوية للمراجعين، وصرف كميات تقل عن الوصفة، وعدم تشغيل صيدلية الرياض والخبر في الموعد المحدد، وأضاف وكيل المدّعي أن دعم توفير بعض الأدوية لدى وكلائها بل ولدى شركائها لظروف موسم الحج وأحداث الخليج، أو ما هو ممنوع بناء على تعميم وزارة الصحة، أو مستعاض عنه، أما دعوى أدوية رديئة وأخطاء في صرف الأدوية، فلم يعلم المقصود منه، أما صرف كمية أقل من المحدد في الوصفة؛ فبسبب أن المحدد في الوصفة يفوق محتويات العلبة الواحدة، ويقل عن علبتين، كما وأن قانون وزارة الصحة يمنع فتح علب الدواء، أو بيع جزء من العلبة، أما تأخير تشغيل صيدلتي الرياض والخبر؛ فلأن دورهما يلي تشغيل صيدلية جدة، التي تأخر تسليم موقعها من المدعى عليها، فتسبب في تأخير تسليمهما، وأنه بتاريخ ١٤١٠/١١/٢٤هـ قدم موكله مستخلصاً إلى المدعى عليها، وأتبعه بتاريخ ١٤١١/١/٢١هـ بطلب آخر بصرف مستحقات موكله عن الفترة من </w:t>
      </w:r>
      <w:r w:rsidRPr="000A0F31">
        <w:rPr>
          <w:rFonts w:eastAsia="Times New Roman" w:hint="cs"/>
          <w:sz w:val="28"/>
          <w:szCs w:val="28"/>
          <w:rtl/>
          <w:lang w:bidi="fa-IR"/>
        </w:rPr>
        <w:t>۱۱/۳/</w:t>
      </w:r>
      <w:r w:rsidRPr="000A0F31">
        <w:rPr>
          <w:rFonts w:eastAsia="Times New Roman" w:hint="cs"/>
          <w:sz w:val="28"/>
          <w:szCs w:val="28"/>
          <w:rtl/>
        </w:rPr>
        <w:t>١٤١٠هـ وحتى ١٤١٠/١٢/٨هـ، وعن شهري سبعة وثمانية لعام (١٩٩٠م)؛ فتأخر صرفها أكثر من أربعة أشهر، مخالفة للمادة الرابعة من العقد، وأصدرت المدعى عليها قرارها رقم (169/م/ط/٩٠) وتاريخ ١٤١١/</w:t>
      </w:r>
      <w:r w:rsidRPr="000A0F31">
        <w:rPr>
          <w:rFonts w:eastAsia="Times New Roman" w:hint="cs"/>
          <w:sz w:val="28"/>
          <w:szCs w:val="28"/>
          <w:rtl/>
          <w:lang w:bidi="fa-IR"/>
        </w:rPr>
        <w:t>۱/۲۳</w:t>
      </w:r>
      <w:r w:rsidRPr="000A0F31">
        <w:rPr>
          <w:rFonts w:eastAsia="Times New Roman" w:hint="cs"/>
          <w:sz w:val="28"/>
          <w:szCs w:val="28"/>
          <w:rtl/>
        </w:rPr>
        <w:t>هـ بصرف نسبة (%50) من المستحق؛ فتظلم موكله من ذلك؛ فأصدرت المدعى عليها قرارها رقم (نب/ط/ ٩٠/٣٣٥) وتاريخ ١٤١١/٤/٢٠هـ بوقف توريد أدوية جديدة للصيدليات، ثم الخطاب رقم (90/415) وتاريخ ١٤١١/١٠/٧هـ بفسخ عقد التشغيل؛ بحجة الإخلال والتقصير في أداء الالتزامات؛ وتسبب هذا الفسخ بتحميل موكله نفقات أخرى، قدرها (3,430,835) ثلاثة ملايين وأربعمائة وثلاثون ألفاً وثمانمائة وخمسة وثلاثون ريالا، تمثل مستحقات نهاية خدمة ورواتب للعاملين، وخسارة بيع سيارات، وقيمة أدوية تم إتلافها على النحو الوارد تفصيله بالمذكرة، مع أن السبب في الفسخ هو توجه المدعى عليها لتحويل علاج منسوبيها إلى قطاع المستشفيات، والغاء مراكزها الصحية، والاستغناء عن مشروع تشغيل الصيدلية، وليس بسبب تقصير موكله، وطلب في ختام دعواه الحكم بإلزام المدعى عليها – شركة أرامكو السعودية – بأن تدفع لموكله مبلغاً قدره (6,060,611) ستة ملايين وستون ألفاً - وستمائة وأحد عشر ريالا، مقابل ما أنفق موكله على تشغيل الصيدليات الثلاث وكذا مبلغاً قدره (1,696,97</w:t>
      </w:r>
      <w:r w:rsidRPr="000A0F31">
        <w:rPr>
          <w:rFonts w:eastAsia="Times New Roman" w:hint="cs"/>
          <w:sz w:val="28"/>
          <w:szCs w:val="28"/>
          <w:rtl/>
          <w:lang w:bidi="fa-IR"/>
        </w:rPr>
        <w:t xml:space="preserve">۱/۰۸) </w:t>
      </w:r>
      <w:r w:rsidRPr="000A0F31">
        <w:rPr>
          <w:rFonts w:eastAsia="Times New Roman" w:hint="cs"/>
          <w:sz w:val="28"/>
          <w:szCs w:val="28"/>
          <w:rtl/>
        </w:rPr>
        <w:t>مليون وستمائة وستة وتسعون ألفاً وتسعمائة وواحد وسبعون ريالاً وثماني هللات ، تمثل أرباحاً فاتت على موكله؛ بسبب عدم تنفيذه مدة العقد، وبسؤال وكيل الشركة المدعى عليها عن رده قدم مذكرة جاء فيها أنّه بتاريخ ١٤١٠/٧/١هـ الموافق ١٩٩٠/١/٢٧م أُبرم عقد الخدمات رقم (</w:t>
      </w:r>
      <w:r w:rsidRPr="000A0F31">
        <w:rPr>
          <w:rFonts w:eastAsia="Times New Roman" w:hint="cs"/>
          <w:sz w:val="28"/>
          <w:szCs w:val="28"/>
          <w:rtl/>
          <w:lang w:bidi="fa-IR"/>
        </w:rPr>
        <w:t xml:space="preserve">۸۹/۰۲۳) </w:t>
      </w:r>
      <w:r w:rsidRPr="000A0F31">
        <w:rPr>
          <w:rFonts w:eastAsia="Times New Roman" w:hint="cs"/>
          <w:sz w:val="28"/>
          <w:szCs w:val="28"/>
          <w:rtl/>
        </w:rPr>
        <w:t xml:space="preserve">بين كل من الشركة العربية السعودية للتسويق والتكرير (سمارك ) ، إحدى الشركات كانت تابعة للمؤسسة العامة </w:t>
      </w:r>
      <w:proofErr w:type="spellStart"/>
      <w:r w:rsidRPr="000A0F31">
        <w:rPr>
          <w:rFonts w:eastAsia="Times New Roman" w:hint="cs"/>
          <w:sz w:val="28"/>
          <w:szCs w:val="28"/>
          <w:rtl/>
        </w:rPr>
        <w:t>للتبرول</w:t>
      </w:r>
      <w:proofErr w:type="spellEnd"/>
      <w:r w:rsidRPr="000A0F31">
        <w:rPr>
          <w:rFonts w:eastAsia="Times New Roman" w:hint="cs"/>
          <w:sz w:val="28"/>
          <w:szCs w:val="28"/>
          <w:rtl/>
        </w:rPr>
        <w:t xml:space="preserve"> والمعادن (بترومين) – كطرف أول – مع التي المدعي..... صاحب..... مؤسّسة..... للتجارة والاستثمار بحيث يقوم المدعي بتشغيل صيدليات مراكز (بترومين) الطبية المملوكة لموكلته، في كل من جدة والرياض والخبر، وذلك وفقاً للشروط والأحكام الواردة بمستندات ذلك العقد، ومدة العقد سنتان ميلاديتان، يبدأ سريانها بالنسبة لكل صيدلية من تاريخ استلامها، والقيمة الإجمالية للعقد مقابل توفير الأدوية التي يقدمها الطرف الثاني لمنسوبي الطرف الأول، تتحدد طبقاً للفواتير المستحقة الدفع، المقدمة من الطرف الثاني، والمصادق عليها من ممثل الطرف الأول، بعد حسم ما يلي: (٢٤%) من قيمة الأدوية المنصرفة لدى صيدلية..... بجدة، و(</w:t>
      </w:r>
      <w:r w:rsidRPr="000A0F31">
        <w:rPr>
          <w:rFonts w:eastAsia="Times New Roman" w:hint="cs"/>
          <w:sz w:val="28"/>
          <w:szCs w:val="28"/>
          <w:rtl/>
          <w:lang w:bidi="fa-IR"/>
        </w:rPr>
        <w:t xml:space="preserve">۲۳٪) </w:t>
      </w:r>
      <w:r w:rsidRPr="000A0F31">
        <w:rPr>
          <w:rFonts w:eastAsia="Times New Roman" w:hint="cs"/>
          <w:sz w:val="28"/>
          <w:szCs w:val="28"/>
          <w:rtl/>
        </w:rPr>
        <w:t xml:space="preserve">من قيمة الأدوية المنصرفة لدى صيدلتي الرياض والخبر، كما يلتزم الطرف الثاني – المدعي- بأن يدفع لموكلته كل عام مبلغ (85,000) </w:t>
      </w:r>
      <w:r w:rsidRPr="000A0F31">
        <w:rPr>
          <w:rFonts w:eastAsia="Times New Roman" w:hint="cs"/>
          <w:sz w:val="28"/>
          <w:szCs w:val="28"/>
          <w:rtl/>
        </w:rPr>
        <w:lastRenderedPageBreak/>
        <w:t>ريال سعودي، يمثل قيمة إيجار الصيدليات الثلاث، كما يلتزم الطرف الثاني أيضاً بسداد قيمة الأدوية التي استلمها عند بدء تنفيذ العقد من صيدلية مركز (بترومين) جدة، ومستودع الأدوية التابع له. كما نص العقد أيضاً على أنه إذا لم يقم المتعهد – المدعي – بالوفاء بالتزاماته كاملة، أو قصر في ذلك؛ فللطرف الآخرة العقد أن ينفذ العقد على حساب المتعهد، واحتساب جميع التكاليف مضافاً إليها (١٠٪) من قيمتها كغرامة تأخير؛ وذلك على حساب المتعهد – المدعي وقد ورد بالعقد أيضاً حق موكلته في إنهاء العقد في أي وقت، وأثناء المرحلة الأولى لتنفيذ العقد لاحظت موكلته تقاعس المدعي عن الوفاء بالتزاماته المنصوص عليها في العقد ، كما لاحظت أيضاً ارتكابه لأخطاء ومخالفات تشكل إخلالاً جسيما ببنود العقد والتزاماته المترتبة عليه، وإزاء ذلك وبتاريخ ١٤١٠/١١/١٢هـ الموافق ١٩٩٠/٦/٥م وجهت شركة (سمارك) التي آلت إلى موكلته إنذاراً للمدعي، تذكره من خلاله بالتزاماته العقدية، وتطالبه بتصحيح الأوضاع خلال خمسة عشر يوماً من تاريخه، وإلا سوف تضطر (سمارك) إلى سحب العمل من المدعي، وتنفيذه على حسابه، مع حفظ حقوق موكلته في المطالبة بغرامات التأخير، والحصول على التعويض المناسب؛ إعمالا لحكم المادة (٢١) من العقد ، ومع ذلك فقد ظلت الأوضاع كما هي، وأخفق المدعي في الوفاء بالتزاماته كاملة بموجب العقد؛ الأمر الذي دفع (سمارك) إلى الاتجاه نحو إنهاء عقد الخدمات المبرم مع المدعي؛ ولإعطاء المدعي فرصة لتلافي آثار إنهاء العقد، والاستعداد لذلك، قامت موكلته بإشعاره بالتوقف عن توريد أدوية جديدة، ومطالبته بعمل قوائم تضمنت أصناف وأعداد وأسعار الأدوية الموجودة بكل صيدلية، يوقع عليه ممثلا الطرفين، وتكليف محاسبي المراكز بإعداد بيان بمستحقات المدعي للفترة من بداية العقد إلى إنهاء العقد الذي تم إشعارهم به لاحقاً مع بيان ما يخصم من مستحقات المدعي كغرامة التأخير، والحسومات المستحقة وفقاً للعقد، وقيمة الإيجار، وثمن الأدوية المباعة للمدعي من قبل مركز جدة.. الخ، وبتاريخ ١٤١١/١٠/٧هـ الموافق ١٩٩١/٤/٢١م صدر خطاب موكلته إلى المدعي متضمناً إخطاره بقرارها بفسخ عقد التشغيل المبرم معه؛ بسبب إخلاله بالتزاماته العقدية، وتقصيره في الوفاء بها، ومن ذلك 1- عدم تشغيل صيدليات المراكز الطبية في المواعيد المتفق عليها بين الطرفين في محضر الاجتماع المؤرخ في 1410/9/6هـ الموافق 1990/4/1م؛ تطبيقا لأحكام المواد (١-٢-٦) من العقد، وبموجب المحضر المشار إليه تم الاتفاق بين الطرفين على أن يتم افتتاح الصيدليات في المواعيد التالية: أ - صيدلية جدة يتم افتتاحها في 1990/5/8م. ب- صيدلية الرياض يتم افتتاحها في 1990/٥/١٢م. ج- صيدلية الخبر يتمّ افتتاحها في ١٩٩٠/٥/٢٣م. وبالرغم من ذلك فإن المتعهد – المدعي – لم يف بهذه الالتزامات، وتأخر كثيراً في افتتاح الصيدليات؛ بالمخالفة لأحكام العقد والاتفاقيات الملحقة. ٢- عدم توفير الأدوية المنصوص عليها في كتيب المنافسة المرفق بالعقد 3- إحضار أدوية رديئة النوعية، والصرف منها بالمخالفة لأحكام العقد ودفتر المنافسة. 4- ارتكاب أخطاء مهنية فادحة؛ تتمثل في صرف علاج يختلف عن العلاج المكتوب على الوصفة. 5- صرف دواء بديل دون الرجوع للطبيب المعالج أو التنسيق معه، ومختلفة عما ورد بدفتر المنافسة. 6- صرف كميات دواء أقل من المحدد بالوصفة. 7- عدم الالتزام بمواعيد الصيدليات في المراكز الطبية الثلاثة والتأخر في فتحها أثناء الدوام. 8- ارتكاب مخالفات مالية تتمثل في تسجيل قيمة أدوية بالفواتير أكثر من القيمة المدونة على عبوات الأدوية المنصرفة للمراجعين. 9 امتناع المدعي عن تقديم الشهادات والرخص المهنية الخاصة بالصيادلة والفنيين المكلفين بتشغيل الصيدليات؛ وذلك بالمخالفة للعقد والمستندات الملحقة به. أما ما يتعلق بمطالبة المدعي بمبلغ (6,060,611) ريالا سعودي، وكذلك مبلغ (1,696,</w:t>
      </w:r>
      <w:r w:rsidRPr="000A0F31">
        <w:rPr>
          <w:rFonts w:eastAsia="Times New Roman" w:hint="cs"/>
          <w:sz w:val="28"/>
          <w:szCs w:val="28"/>
          <w:rtl/>
          <w:lang w:bidi="fa-IR"/>
        </w:rPr>
        <w:t xml:space="preserve">۹۷۱/۰۸) </w:t>
      </w:r>
      <w:r w:rsidRPr="000A0F31">
        <w:rPr>
          <w:rFonts w:eastAsia="Times New Roman" w:hint="cs"/>
          <w:sz w:val="28"/>
          <w:szCs w:val="28"/>
          <w:rtl/>
        </w:rPr>
        <w:t xml:space="preserve">ريال سعودي؛ فإن التزام موكلته تجاه المدعي ينحصر في قيمة فواتير الأدوية التي يوردها لمنسوبيها شهرياً؛ وذلك بموجب فواتير يقوم المدّعي بإعدادها وتقديمها، ثم تتولى موكلته مراجعتها وخصم استحقاقها منها ثم دفع الباقي له بعد المصادقة عليها ولا يوجد أي التزام على موكلته فيما عدا ذلك، وفق المادة (3) من العقد، حيث نصت على أن: (القيمة الإجمالية المتفق عليها مقابل توفير الخدمات المقدمة، بموجب هذا العقد تتحدد في نهاية مدته طبقاً للفواتير المستحقة الدفع المقدمة من الطرف الثاني – المدعي – والمصادق عليها من ممثل الطرف الأول – سمارك - ) ، كما </w:t>
      </w:r>
      <w:r w:rsidRPr="000A0F31">
        <w:rPr>
          <w:rFonts w:eastAsia="Times New Roman" w:hint="cs"/>
          <w:sz w:val="28"/>
          <w:szCs w:val="28"/>
          <w:rtl/>
        </w:rPr>
        <w:lastRenderedPageBreak/>
        <w:t>نصت الفقرة (1) من المادة الرابعة من العقد على أنه: (ي نهاية كل شهر ميلادي تقدم الفواتير الخاصة بالمبالغ المستحقة الدفع، والتي تمثل قيمة الوصفات الطبية الموقع عليها من قبل المرضى خلال ذلك الشهر، مع بيان تسجيل مفردات الأدوية المنصرفة، وإجمالي قيمتها إلى الطرف الأول -سمارك- للتصديق)، ويستفاد من تلك النصوص أن قيمة العقد تقديرية غير محددة على نحو قاطع، وإنّما تتحدد قيمة الأدوية التي يوردها المدعي لمنسوبي الشركة بعد خصم استحقاقات (سمارك) منها، والتصديق عليها، ولا يوجد على عاتق الأخير، أي التزام آخر، كما نصت المادة (١/١٨) من العقد على أنه: ( يحق للطرف الأول -سمارك في أي وقت، طلب إنهاء تنفيذ العقد خلال مدته، عن طريق إشعار الطرف الثاني - المدعي - بذلك، قبل ثلاثين يوماً من التاريخ المطلوب للإنهاء..... وما لم يكن سبب الإنهاء راجعاً إلى إخلال الطرف الثاني – المدعي بتنفيذ العقد، فإن الطرف الأول يتحمل مقابل ما تم تنفيذه). كما ورد في الفقرة الأخيرة من المادة (١٨) من العقد أنه: (في كل الأحوال على الطرف الثاني – المدّعي - فور تلقيه طلب التأجيل أو الإنهاء؛ وقف الأعمال موضوع هذا العقد...) ويستفاد من تلك النصوص ما يلي: 1- أن إنهاء العقد حق مقرر لموكلته في أي وقت، دون قيود، وبموافقة المدعي. ٢- أن موكلته تلتزم بسداد مستحقات المتعهد – المدعي - من قيمة الأدوية المنصرفة لمنسوبيها قبل إنهائها للعقد؛ إذا كان هذا الإنهاء قد تمّ دون إخلال المتعهد بالتزاماته العقدية. 3- إذا كان إنهاء العقد من جانب موكلته قد تم بسبب إخلال المتعهد – المدعي – بالتزاماته العقدية أو تقصيره في الوفاء بها؛ فإنه لا يستحق أي مقابل لما قام بتوريده من الأدوية لعمال وموظفي (</w:t>
      </w:r>
      <w:r w:rsidRPr="000A0F31">
        <w:rPr>
          <w:rFonts w:eastAsia="Times New Roman" w:hint="cs"/>
          <w:sz w:val="28"/>
          <w:szCs w:val="28"/>
          <w:rtl/>
        </w:rPr>
        <w:t>سمارك)</w:t>
      </w:r>
      <w:r w:rsidRPr="000A0F31">
        <w:rPr>
          <w:rFonts w:eastAsia="Times New Roman" w:hint="cs"/>
          <w:sz w:val="28"/>
          <w:szCs w:val="28"/>
          <w:rtl/>
        </w:rPr>
        <w:t xml:space="preserve"> خلال فترة سريان العقد. وعلى الرغم من ذلك فإن موكلته تجاوزت عن ذلك وتنازلت عن حقها في مصادرة مستحقاته، وقامت بسداد جميع مستحقات المدعي، المتمثلة في قيمة الأدوية والتجهيزات الطبية وغيرها؛ مما قام بتوريده لمنسوبي شركة (سمارك ) ولم يعد للمدعي أي حق عن عقد الخدمات المشار إليه في ذمة (سمارك) أو خلفها النظامي (أرامكو السعودية)، كما أن موكلته مراعاة لظروف المدعي لم تمارس حقها في إنهاء العقد بعد مضي ثلاثين يوما من توجيه الإنذار، ولكنها منحت المتعهد - المدعي - أجلاً طويلاً؛ ليستطيع من خلاله ترتيب أوضاعه وتصريف أدويته أو إعادتها لمورديها، ومع ذلك كله فإن المدعي تهرب مراراً من الحضور لإدارة شركة - (سمارك) لمراجعة حساباته وسداد مستحقاته الثابتة بذمته، والمتمثلة في قيمة إيجار الصيدليات، والحسومات المستحقة على الأدوية المشتراة من خارج الصيدليات، وكذلك المصاريف الإدارية المتمثلة في نسبة (10%) من قيمة تلك الأدوية، أما ما يزعم به المدعي من إنفاقه لملايين الريالات على مشروع تشغيل الصيدليات فإن موكلته لا يقع عليها أي التزام فيما يتعلق بتجهيز صيدليات المراكز الطبية الثلاثة؛ إذ إنّ هذا الأمر يقع على عاتق المدعي لوحده؛ وفقا لحكم المادة (15) من عقد التشغيل – موضوع الدعوى -، إضافة إلى أن تنفيذ عقد تشغيل الصيدليات لم يتطلب أكثر من توفير الأدوية، وعدد محدود من الصيادلة والفنيين، كما حصل المدعي بموجب عقده مع (سمارك) على تراخيص الصيدليات في جدة والرياض والخبر، كما إن المدعي عندما قدم عطاءه لتشغيل الصيدليات، أوهم موكلته أنه مؤهل، ولديه جهاز فني وإداري متكامل، ولديه من الاستعداد والإمكانيات والخبرة ما يستطيع به تشغيل الصيدليات براحة وكفاءة، وهو يناقض نفسه بنفسه؛ عندما يزعم إنفاق تلك المبالغ الطائلة في التشغيل، كما أن المفترض في المتعهد أو المقاول أن يكون لديه جميع التجهيزات الأساسية عند تقدمه للمنافسة، كالمستودعات والسيارات وخلافه، وكل ما يستلزم قيامه بتنفيذ العقد ، ولا يجوز له طلب التعويض عن شيء من ذلك، أما صور المستندات الوهمية التي يزعم المدعي أنها تتعلق بمصروفات ونفقات عقد التشغيل؛ فهي غير صحيحة، وينكرها جملة وتفصيلا ولا - يوجد - وفقاً للعقد – أي التزام لموكلته أو خلفها النظامي بشأنها، كما أن الضمان البنكي الخاص بحسن الأداء قد صدر بقيمة مائة ألف ريال وفقاً للمادة (19) من العقد؛ مما يؤكد أن مصروفات تشغيل الصيدليات لا تتطلب نفقات باهظة، وهو ما يدلل أيضاً على عدم صحة مزاعم المدعي في هذا الشأن، وخلاصة القول أن موكلته قد أوفت بكامل مستحقات المدّعي وفقاً لعقد التشغيل، ولم يعد له بذمتها أو بذمة خلفها أي مطالبة أو حق، بل إنها هي التي تطالبه بالوفاء بمستحقاتها الثابتة بذمته، فقد تم صرف نصف مستحقات المدعي قبل إتمام مراجعة </w:t>
      </w:r>
      <w:r w:rsidRPr="000A0F31">
        <w:rPr>
          <w:rFonts w:eastAsia="Times New Roman" w:hint="cs"/>
          <w:sz w:val="28"/>
          <w:szCs w:val="28"/>
          <w:rtl/>
        </w:rPr>
        <w:lastRenderedPageBreak/>
        <w:t xml:space="preserve">فواتيره، كما تم صرف النصف الآخر بعد الانتهاء من عمليات المراجعة، واستلم المدعي كامل مستحقاته، أما قول المدعي أن المدعى عليها اتجهت إلى إنهاء عقد التشغيل لرغبتها في علاج منسوبيها بالمستشفيات وإلغاء مراكزها الصحية؛ فلا صحّة مطلقاً لهذا الزعم؛ لأن إنهاء العقد قد تم بسبب تقصير المدعي في الوفاء بالتزاماته العقدية، واستمرار هذا التقصير على الرغم من إنذاره ومطالبته بتصحيح الخلل والوفاء بالتزاماته، ولما عجز المدعي عن أداء ما تعهد به، طلبوا البحث عن جهة أخرى تؤمن لهم العلاج المكمل للرعاية الصحية، وقد تم فسخ عقد تشغيل الصيدليات قبل وقت طويل من تحويل منسوبي (سمارك) للعلاج بالمستشفيات، وقد جاء هذا التحويل بسبب إخلال المدعي، وأما قول المدعي من أن أجرة الصيدليات لم تحدد بكتيب المنافسة، وأنّها فرضت أثناء توقيع العقد، غير صحيح؛ إذ إنّ قيمة إيجار الصيدليات تم تحديدها وفقا للعرض (العطاء) المقدم من المدعي، ولم يفرض عليه شيء من ذلك، وكان أخذت بعين الاعتبار عند النظر في العطاءات المقدمة أحد العوامل التي من المنافسين، وأما ما آثاره المدعي من اشتراط موكلته توفير ( ٢١,٠٠٠) وصفة شهرياً، وأنّها بذلك غررت بالمتنافسين؛ فهذا غير صحيح؛ إذ إن تقدير صدور هذا العدد من الوصفات قد جاء في دفتر المنافسة كتقدير أولي موجه للكافة يخضع للزيادة والنقصان، وليس شرطاً التزمت به شركة (سمارك)، ثم إن انخفاض عدد الوصفات عن هذا المعدل إذا كان قد حصل فعلا - رغم التشكيك في ذلك فهو ناتج عن قلة الأدوية التي التزم المدعي بتوفيرها في صيدليات المراكز الطبية (سمارك)؛ وذلك بسبب تقصير وإهمال المتعهد – المدعي – وسوء خدماته، وليس بسبب قلة الوصفات من أساسها، وطلب وكيل المدعى عليها إلزام المدعي بالوفاء بمستحقات موكلته الثابتة بذمته والبالغة (٢١٠,٧٠١/٦٢) مائتين وعشرة آلاف وسبعمائة وواحد ريال واثنتين وستين هللة، وهي كالتالي: 1- إيجار صيدليتي الرياض والخبر (45,000) ريال سعودي؛ وذلك بموجب المادة الخامسة من عقد تشغيل الصيدليات - موضوع الدعوى - والتي نصت على أن: (يقوم الطرف الثاني – المدعي- في بداية السنة الأولى من هذا العقد بدفع القيمة الإيجارية السنوية لكل صيدلية من الصيدليات العائد ملكيتها للطرف الأول.....، وذلك </w:t>
      </w:r>
      <w:r w:rsidRPr="000A0F31">
        <w:rPr>
          <w:rFonts w:eastAsia="Times New Roman" w:hint="cs"/>
          <w:sz w:val="28"/>
          <w:szCs w:val="28"/>
          <w:rtl/>
        </w:rPr>
        <w:t xml:space="preserve">بواقع </w:t>
      </w:r>
      <w:r w:rsidRPr="000A0F31">
        <w:rPr>
          <w:rFonts w:eastAsia="Times New Roman"/>
          <w:sz w:val="28"/>
          <w:szCs w:val="28"/>
          <w:rtl/>
        </w:rPr>
        <w:t>(</w:t>
      </w:r>
      <w:r w:rsidRPr="000A0F31">
        <w:rPr>
          <w:rFonts w:eastAsia="Times New Roman" w:hint="cs"/>
          <w:sz w:val="28"/>
          <w:szCs w:val="28"/>
          <w:rtl/>
        </w:rPr>
        <w:t>40,000) ريال سعودي للصيدلية العائدة لمركز جدة الطبي، و(٢٥,٠٠٠) ريال سعودي للصيدلية العائدة لمركز الرياض الطبي و (</w:t>
      </w:r>
      <w:r w:rsidRPr="000A0F31">
        <w:rPr>
          <w:rFonts w:eastAsia="Times New Roman" w:hint="cs"/>
          <w:sz w:val="28"/>
          <w:szCs w:val="28"/>
          <w:rtl/>
          <w:lang w:bidi="fa-IR"/>
        </w:rPr>
        <w:t xml:space="preserve">۲۰,۰۰۰) </w:t>
      </w:r>
      <w:r w:rsidRPr="000A0F31">
        <w:rPr>
          <w:rFonts w:eastAsia="Times New Roman" w:hint="cs"/>
          <w:sz w:val="28"/>
          <w:szCs w:val="28"/>
          <w:rtl/>
        </w:rPr>
        <w:t>ريال سعودي للصيدلية العائدة لمركز الخبر الطبي وقد تخلف المدعي عن الوفاء بأجرة صيدليتي مركزي الرياض والخبر، على الرغم من مطالبته مراراً بذلك؛ وعليه فإن قيمة إيجار صيدليتي الرياض والخبر البالغة (45,000) خمسة وأربعين ألف ريال، لازالت بذمة المدعى عليها؛ الأمر الذي يتعين معه إلزامه بسدادها؛ إعمالا لنصوص العقد المبرم بين الطرفين. ٢ نسبة الخصم على الأدوية التي اشترتها موكلته من خارج صيدليات المراكز الطبية وقدرها (115,693/94) ريال سعودي وفقاً لعقد الخدمات المبرم بين الطرفين؛ تستحق (سمارك) خصماً على قيمة الأدوية التي يوردها المدعي لعمالها ومنسوبيها قدره (٢٤%) من قيمة الأدوية المنصرفة من صيدلية مركز جدة الطبي، و(٢٣٪) من قيمة الأدوية المنصرفة من صيدليتي مركزي الرياض والخبر الطبيين، وقد نصت المادة الحادية والعشرون من العقد – موضوع الدعوى – على أن تقصير - المتعهد – المدعي - في الوفاء بالتزاماته العقدية، يعطي لسمارك الحق في تنفيذ العقد على حساب المتعهد عن طريق توفير الوصفات الطبية..... الخ؛ وحيث أخفق المدعي في الوفاء بالتزاماته العقدية المتمثلة في توريد جميع الأدوية المنصوص عليها في دفتر المنافسة، على الرغم من تنبيهه لذلك؛ فقد اضطرت (سمارك) لتأمين تلك الأدوية من الصيدليات والمستشفيات الخارجية؛ إعمالاً لحكم المادة (٢١) من العقد، وقد بلغت قيم الأدوية المشتراة من قبل (</w:t>
      </w:r>
      <w:r w:rsidRPr="000A0F31">
        <w:rPr>
          <w:rFonts w:eastAsia="Times New Roman" w:hint="cs"/>
          <w:sz w:val="28"/>
          <w:szCs w:val="28"/>
          <w:rtl/>
        </w:rPr>
        <w:t>سمارك)</w:t>
      </w:r>
      <w:r w:rsidRPr="000A0F31">
        <w:rPr>
          <w:rFonts w:eastAsia="Times New Roman" w:hint="cs"/>
          <w:sz w:val="28"/>
          <w:szCs w:val="28"/>
          <w:rtl/>
        </w:rPr>
        <w:t xml:space="preserve"> من خارج صيدليات المركز الطبية (500,076/81) خمسمائة ألف. وستة وسبعين ريالا وواحد وثمانين هللة، دفعتها كاملة، وتستحق عليها خصماً مقداره (</w:t>
      </w:r>
      <w:r w:rsidRPr="000A0F31">
        <w:rPr>
          <w:rFonts w:eastAsia="Times New Roman" w:hint="cs"/>
          <w:sz w:val="28"/>
          <w:szCs w:val="28"/>
          <w:rtl/>
          <w:lang w:bidi="fa-IR"/>
        </w:rPr>
        <w:t xml:space="preserve">۱۰٪) </w:t>
      </w:r>
      <w:r w:rsidRPr="000A0F31">
        <w:rPr>
          <w:rFonts w:eastAsia="Times New Roman" w:hint="cs"/>
          <w:sz w:val="28"/>
          <w:szCs w:val="28"/>
          <w:rtl/>
        </w:rPr>
        <w:t xml:space="preserve">بمبلغ (115,693/94) ريال، والوارد تفصيله في المذكرة المقدمة، بالإضافة إلى مصاريف إدارية تكبدتها (سمارك) لتأمين شراء الأدوية من الخارج بعد عجز المتعهد – المدعي – عن توفيرها وفقا للعقد بمبلغ (50,007/68) ريال سعودي، وبهذا يبلغ مجموع مستحقات موكلته الثابتة بذمة المدعي مبلغاً قدره (٢١٠,٧٠١/٦٢) مائتان وعشرة آلاف وسبعمائة وواحد ريال واثنتان وستون هللة، </w:t>
      </w:r>
      <w:r w:rsidRPr="000A0F31">
        <w:rPr>
          <w:rFonts w:eastAsia="Times New Roman" w:hint="cs"/>
          <w:sz w:val="28"/>
          <w:szCs w:val="28"/>
          <w:rtl/>
        </w:rPr>
        <w:lastRenderedPageBreak/>
        <w:t>وانتهى وكيل المدعى عليها إلى = طلبه: أولاً: رد دعوى المدعي لعدم صحتها. ثانياً: إلزام المدعي بأن يدفع لموكلته مبلغ (٢١٠,٧٠١/٦٢) مائتين وعشرة آلاف وسبعمائة وواحد ريال واثنتين وستين هللة، تمثل ما تبقى بذمة المدعي من مستحقات شركة (سمارك) التي آلت ملكيتها إلى الشركة المدعى عليها، وبجلسة ١٤٢٤/١٠/٢٠هـ قدم وكيل المدعي مذكرة ذكر فيها أن المدعى عليها، هي التي قصرت في تفعيل مراكزها الطبية الثلاثة وتشغيل صيدلياتها؛ لقصور في إدارتها وأطبائها؛ أدى إلى العلاج بالمستشفيات، مع إخلالها بحجم الوصفات، ومدة سريان العقد وصرف المستحق لموكله، وبدلاً من تصحيح الوضع قامت بفسخ العقد قبل أوانه، كما أن سوء التقدير في عدد الوصفات المحدد بالعقد بواحد وعشرين ألف وصفة شهرياً من تاريخ استلام كل صيدلية ولمدة سنتين، كانت مغرية لموكله ومغررة به، ثم جاء التخفيض بنسبة (٢٤٪) لصيدلية جدة و(</w:t>
      </w:r>
      <w:r w:rsidRPr="000A0F31">
        <w:rPr>
          <w:rFonts w:eastAsia="Times New Roman" w:hint="cs"/>
          <w:sz w:val="28"/>
          <w:szCs w:val="28"/>
          <w:rtl/>
          <w:lang w:bidi="fa-IR"/>
        </w:rPr>
        <w:t xml:space="preserve">۲۳٪) </w:t>
      </w:r>
      <w:r w:rsidRPr="000A0F31">
        <w:rPr>
          <w:rFonts w:eastAsia="Times New Roman" w:hint="cs"/>
          <w:sz w:val="28"/>
          <w:szCs w:val="28"/>
          <w:rtl/>
        </w:rPr>
        <w:t>لصيدليتي الرياض والخبر مع كون أجرة صيدلية جدة أربعين ألف ريال، وخمسة وعشرين ألف ريال لصيدلية الرياض، وعشرين ألف ريال لصيدلية الخبر، مع تحمل موكله قيمة استهلاك الكهرباء والتجهيز والتشغيل، ثم جاء العجز في الوصفات والذي فاق نصف المحدد في العقد؛ وذلك بذرائع غير صحيحة، كالادعاء بتأخير التشغيل، واختلاف نوع الدواء عن الموجود بكتيب المنافسة، ونقصه وغير ذلك مما ساقه وكيل المدعى عليها، وهي ذرائع باطلة، وأما قول وكيل المدعى عليها أن تقدير صدور هذا العدد من الوصفات قد جاء في دفتر المنافسة كتقدير أولي يخضع للزيادة والنقصان وليس شرطاً ملزماً؛ فهذا مردود بنص نطاق الخدمات الملحق لعقد التشغيل البند (١٧) وفيه؛ (على صاحب العطاء المقبول أن يضع في اعتباره أن متوسط الوصفات الطبية الشهرية في المراكز الطبية الثلاثة في حدود واحد وعشرين ألف وصفة شهرياً……. ألخ)؛ بمعنى أن الشرط ملزم بذلك الحجم وبالزيادة لا بالنقص، وأما قول المدعى عليها أن انخفاض عدد الوصفات عن هذا المعدل ناتج عن قلة الأدوية التي التزم بها المدعي، وإهمال المدعي وسوء خدماته، وليس بسبب قلة الوصفات؛ فهذا مردود بتوفر ما يزيد عن (10%) من الدواء المصنف بكتيب المنافسة، وما لم يتم توفيره كان يحسم على موكله من قيمة مستحقاته الشهرية، والسبب في عدم توفير هذه الأدوية إما لفقدان الأدوية المصنفة بكتيب المنافسة من الأسواق ووكلائها المعتمدين، أو بسبب موسم الحج وحرب الخليج، كذا المسحوب والممنوع صرفه من وزارة الصحة؛ فهذه وغيرها موانع وظروف قاهرة منعت توفير تلك الأدوية الموجودة بكتيب المنافسة، أما جهاز المدعى عليها الإداري والطبي، فهناك إخفاق وتحريض من الإدارة للمرضى والمراجعين ضدّ الصيدليات والأطباء، كأنّهم حديثو التخرج وعديمو المراس، تمسكوا بمسميات وأنواع دواء رسخت في ذاكرتهم أفقدهم بكل أسف ثقة مراجعيهم، وذلك هو أصل ومبعث النزاع، وأما قول المدعى عليها أن المدعي يتهرب من الوفاء بمستحقات المدعى عليها، فهذا غير صحيح، وقد عرض على موكله مبلغ مليون ريال تسوية لحساباته وفض للنزاع، وأما تأخر موكله لأيام معدودة في افتتاح الصيدليات، فإنّ ذلك لا يعد تأخراً قياساً بتأخر المدعى عليها لأشهر في تسليم المواقع، ومع ذلك تمّ تشغيل صيدلية جدة في ١٤١٠/١٠/١٣هـ، وتبعه تشغيل صيدليتي الرياض والخبر تباعاً في 10/17 و١٤١٠/١٠/٢٨هـ على الترتيب، كما لم يرد للصيدليات أي دواء رديء، وقد دفع موكله ذلك بخطابه المرفق رقم (9016/187) وتاريخ ١٤١٠/١١/١٧هـ، كما لم يقم موكله بصرف دواء مختلف عن الدواء الحكومي، كما أن موكله ملتزم بمواعيد عمل الصيدليات، ولا صحة لامتناع موكله عن تقديم شهادات ورخص الصيادلة والفنيين؛ إذ لم يطلب منه ذلك، وتأخير صرف المستحق لموكله لمدة تستغرق أربعة أشهر دليل على مخالفة المدعى عليها للعقد في مادته (٤-٢) التي تنص على أنه: (يتم دفع قيمة الفواتير المصدقة خلال ثلاثة أسابيع من تاريخ تقديمها...)، وانتهى وكيل المدعي إلى أن ما ذكرته المدعى عليها يفتقر إلى الشواهد والبيانات، وطلب الحكم لموكله بمبلغ دعواه، وقد تم سؤال وكيل المدّعي عن الأجرة التي التزم بها موكله للصيدليات، هل تم سدادها؛ فطلب مهلة لذلك، وقد تم تزويد وكيل المدعى عليها بنسخة مما قدم وكيل المدعي؛ فطلب مهلة للرد. وبجلسة ١٤٢٤/١١/٢٠هـ أكد وكيل المدعي أن موكله قد قام بسداد الأجرة التي تطالب بها المدعى عليها، وقد حسمت من مستحقات موكله وفق الخطاب رقم (ت ش م/ ٩</w:t>
      </w:r>
      <w:r w:rsidRPr="000A0F31">
        <w:rPr>
          <w:rFonts w:eastAsia="Times New Roman" w:hint="cs"/>
          <w:sz w:val="28"/>
          <w:szCs w:val="28"/>
          <w:rtl/>
          <w:lang w:bidi="fa-IR"/>
        </w:rPr>
        <w:t xml:space="preserve">۰/۷۱۹) </w:t>
      </w:r>
      <w:r w:rsidRPr="000A0F31">
        <w:rPr>
          <w:rFonts w:eastAsia="Times New Roman" w:hint="cs"/>
          <w:sz w:val="28"/>
          <w:szCs w:val="28"/>
          <w:rtl/>
        </w:rPr>
        <w:t xml:space="preserve">وتاريخ ١٤١١/٤/17هـ، </w:t>
      </w:r>
      <w:r w:rsidRPr="000A0F31">
        <w:rPr>
          <w:rFonts w:eastAsia="Times New Roman" w:hint="cs"/>
          <w:sz w:val="28"/>
          <w:szCs w:val="28"/>
          <w:rtl/>
        </w:rPr>
        <w:lastRenderedPageBreak/>
        <w:t>وعلى المدعى عليها إثبات تلك المطالبة، وبسؤال وكيل المدعى عليها عن رده الذي وعد به، أشار إلى أن المدعي قد تأخر في تشغيل الصيدليات محل الدعوى، وهو ما ذكره وكيل المدعي في لائحة دعواه؛ حيث ذكر أن صيدلية جدة شغلت بتاريخ ١٤١٠/١١/٤هـ، وصيدلية الرياض في 1410/</w:t>
      </w:r>
      <w:r w:rsidRPr="000A0F31">
        <w:rPr>
          <w:rFonts w:eastAsia="Times New Roman" w:hint="cs"/>
          <w:sz w:val="28"/>
          <w:szCs w:val="28"/>
          <w:rtl/>
          <w:lang w:bidi="fa-IR"/>
        </w:rPr>
        <w:t>۱۱/۱۹</w:t>
      </w:r>
      <w:r w:rsidRPr="000A0F31">
        <w:rPr>
          <w:rFonts w:eastAsia="Times New Roman" w:hint="cs"/>
          <w:sz w:val="28"/>
          <w:szCs w:val="28"/>
          <w:rtl/>
        </w:rPr>
        <w:t>هـ، وصيدلية الخبر في ١٤١٠/١٢/٣هـ، وهذا يعد مخالفاً للعقد المتفق عليه، ومسوغاً لقيام موكلته بفسخ العقد، وحول ما أفاد به وكيل المدعي من أنّ المدعى عليها قد عرضت على المدعي مبلغ مليون ريال كمشروع صلح بينهما؛ فهذا غير صحيح، وعلى المدعي إثبات ذلك، وبعرض ما أفاد به وكيل المدعى عليها على وكيل المدعي طلب مهلة للرد. وبجلسة ١٤٢٥/١/١٨هـ قدم وكيل المدّعي مذكرة أشار إلى أن التواريخ الموضحة بلائحة الدعوى هي التواريخ التي تم تشغيل الصيدليات بها، والسبب في التأخير عما هو متفق عليه في محضر الاجتماع المؤرخ في 1410/9/6هـ يعود لامتناع المدعى عليها عن تسليم المواقع محل الدعوى، وكذلك تأخر المدعى عليها في جرد الأدوية الموجودة في صيدلية جدة؛ للاختلاف في كيفية سداد تلك الأدوية، وأشار إلى ذلك في خطاب موكله رقم (٥/١٦٥) وتاريخ ١٤١٠/١٠/١٣هـ، وأكد وكيل المدعي على أنه قد سبق وأن عرضت المدعى عليها مبلغ مليون ريال في الاجتماعات المنعقدة بين موكله وشركة (سمارك) التي آلت إلى المدعى عليها، كما قدم وكيل المدعى عليها مذكرة تضمنت أن المدعي لم يقم بسداد أجرة الصيدليات وفق خطاب (سمارك) الموجه للمدعي بتاريخ 1413/</w:t>
      </w:r>
      <w:r w:rsidRPr="000A0F31">
        <w:rPr>
          <w:rFonts w:eastAsia="Times New Roman" w:hint="cs"/>
          <w:sz w:val="28"/>
          <w:szCs w:val="28"/>
          <w:rtl/>
          <w:lang w:bidi="fa-IR"/>
        </w:rPr>
        <w:t>۸/۱۳</w:t>
      </w:r>
      <w:r w:rsidRPr="000A0F31">
        <w:rPr>
          <w:rFonts w:eastAsia="Times New Roman" w:hint="cs"/>
          <w:sz w:val="28"/>
          <w:szCs w:val="28"/>
          <w:rtl/>
        </w:rPr>
        <w:t xml:space="preserve">هـ، وأكد أن المدعي قد أخل ببنود العقد، وقصر بالوفاء بالتزاماته؛ بدليل تأخر تشغيل الصيدليات محل الدعوى، وبخصوص تاريخ تحويل منسوبي الشركة إلى المستشفيات الأخرى للعلاج، فكان ذلك بعد فسخ العقد مع المدعي في ١٤١١/١٠/٧هـ، وقد كان منسوبي الشركة يأخذون العلاج قبل وبعد التوقيع على العقد من خارج نطاق المراكز الثلاثة، أما من هم داخل نطاق المراكز الثلاثة، وبعد أن أخفق المدعي؛ قامت شركة (سمارك ) بإحالة منسوبيها داخل المراكز الثلاثة إلى المستشفيات الأخرى، وطلب رد الدعوى. وسألت الدائرة وكيل المدعى عليها عن سبب تأخر موكلته في فسخ العقد بتاريخ ١٤١١/١٠/٧هـ، مع أنه يذكر أن المدعي أخل بالعقد بتأخره عن تشغيل الصيدليات الثلاث عن موعدها المتفق عليه في شوال (١٤١٠هـ)، أجاب وكيل المدعى عليها بأنه يحتاج إلى مهلة، كما طلب وكيل المدعي مهلة للرد على ما قدمه وكيل المدعى عليها. وبجلسة ١٤٢٥/٣/٨هـ تقدم وكيل المدعى عليها بمذكرة ذكر أنّها إجابة على سؤال الدائرة في الجلسة السابقة، تضمنت أنه تم فسخ العقد مع المدعي بناء على نصوص العقد وتقصير المدعي بالوفاء بالتزاماته، ولا صحة لما ذكره المدعي في مذكرته السابقة، وطلب رفض طلب المدعي، والحكم لموكلته بطلباتها في الدعوى، أما وكيل المدعي فأفاد بأن فسخ العقد كان بتاريخ ١٤١١/١٠/٧هـ؛ للإنذار الذي سبق بعثه لموكله بناء على العقد وهو المرسل من شركة (سمارك) برقم (أع/ 90/60/160) وتاريخ ١٤١٠/١١/١٢هـ، ثم أعقبه الخطاب الموجه من شركة (سمارك) إلى موكله بالتوقف عن توريد أدوية جديدة للصيدليات محل الدعوى، بخطابها رقم (ن/م ب ط/ 335/ 90) وتاريخ ١٤١١/٤/٢٠هـ، وأما طلبات المدعى عليها فإن موكله ينكر تلك الطلبات، ويطلب من المدعى عليها أن تقدم المستندات التي تثبت تلك المطالبات وبجلسة ١٤٢٥/٥/١١هـ قدم وكيل المدعى عليها المستندات التي قال عنها أنها تثبت مطالبات موكلته وهي عبارة عن مجموعة من صور الفواتير والوصفات والكشوفات والتي أمنتها موكلته من صيدليات خارجية، وقد زود وكيل المدعي بنسخة منها، وبسؤاله عن الجواب ذكر بأنه لا يقر بهذه المستندات؛ لعدم وضوحها من ناحية القيمة وأسماء الأدوية، ومن قام بصرف تلك الأدوية، وأضاف بأن مراكز الشركة المدعى عليها كانت قاصرة في أدائها وعدم كفاءتها، والتي تسببت في قلة الوصفات المتعاقد عليها وعلاج منسوبيها خارج نطاق المراكز الثلاثة، وقدم إفادات لاثنين من موظفي المدعى عليها، وفي أن مراكز المدعى عليها لم تقم بواجباتها المطلوبة منها؛ لعدم كفاءة الأطباء، وعدم توفر الخدمات المساندة مثل المختبرات وغيرها، واستعد بإحضارهم متى طلبت الدائرة ذلك، وبجلسة ١٤٢٥/٧/٢٩هـ طلبت الدائرة من وكيل المدعي أن يحصر طلبات موكله في هذه الدعوى؛ فأجاب بأنّه يحصر طلب موكله في هذه الدعوى بالحكم لموكله بإلزام الشركة المدعى عليها أن تدفع لموكله </w:t>
      </w:r>
      <w:r w:rsidRPr="000A0F31">
        <w:rPr>
          <w:rFonts w:eastAsia="Times New Roman" w:hint="cs"/>
          <w:sz w:val="28"/>
          <w:szCs w:val="28"/>
          <w:rtl/>
        </w:rPr>
        <w:lastRenderedPageBreak/>
        <w:t>مبلغاً قدره (6,060,611)ستة ملايين وستون ألفاً وستمائة وأحد عشر ريالاً، تمثل التكاليف التي أنفقها موكله على تشغيل الصيدليات الثلاث موضوع العقد، وهذه التكاليف وإن كانت بموجب تعاقد موكله مع الشركة المدعى عليها من مسؤولية موكله، إلا أنه بناء على أن الشركة المدعى عليها قد أوقفت موكله عن الاستمرار في تنفيذ العقد، بإيقافه عن توريد الأدوية، ثم قامت بفسخ العقد، علاوة على تأخير المستخلصات المستحقة لموكله وأنه بناء على ذلك فإن هذه التكاليف التي أنفقها موكله لتشغيل الصيدليات يجب أن تدفعها الشركة المدعى عليها لموكله، وأما ما أورده في طلبه الثاني من الحكم بإلزام الشركة المدعى عليها أن تدفع لموكله، مبلغاً قدره (1,690,</w:t>
      </w:r>
      <w:r w:rsidRPr="000A0F31">
        <w:rPr>
          <w:rFonts w:eastAsia="Times New Roman" w:hint="cs"/>
          <w:sz w:val="28"/>
          <w:szCs w:val="28"/>
          <w:rtl/>
          <w:lang w:bidi="fa-IR"/>
        </w:rPr>
        <w:t xml:space="preserve">۹۷۱/۰۸) </w:t>
      </w:r>
      <w:r w:rsidRPr="000A0F31">
        <w:rPr>
          <w:rFonts w:eastAsia="Times New Roman" w:hint="cs"/>
          <w:sz w:val="28"/>
          <w:szCs w:val="28"/>
          <w:rtl/>
        </w:rPr>
        <w:t>مليون وستمائة وتسعون ألفاً وتسعمائة وواحد وسبعون ريالاً وثمان هللات، وتمثل ما فات موكله من أرباح، فإنّه لا يطالب به في هذه الدعوى، وقد سألت الدائرة وكيل المدعي عن قيمة ما صرفه موكله من أدوية للتابعين للشركة المدعى عليها بموجب العقد المبرم بينهما، فأجاب بأن الشركة المدعى عليها قد سددت كامل مستحقات موكله مقابل الأدوية التي صرفها موكله للتابعين للشركة المدعى عليها، وقيمة هذه الأدوية ليست محل مطالبة، وبعرض ما ذكره وكيل المدعي على وكيل الشركة المدعى عليها، وسؤاله عن حصر طلبات موكلته في هذه الدعوى، أجاب بأنه يكتفي في الرد على دعوى المدعي بما سبق أن قدمه وأفاد به، ويحصر طلب موكلته في هذه الدعوى برفض دعوى المدعي، وإلزام المدعي أن يدفع لموكلته مبلغاً قدره (</w:t>
      </w:r>
      <w:r w:rsidRPr="000A0F31">
        <w:rPr>
          <w:rFonts w:eastAsia="Times New Roman" w:hint="cs"/>
          <w:sz w:val="28"/>
          <w:szCs w:val="28"/>
          <w:rtl/>
          <w:lang w:bidi="fa-IR"/>
        </w:rPr>
        <w:t>۲۱۰,۷</w:t>
      </w:r>
      <w:r w:rsidRPr="000A0F31">
        <w:rPr>
          <w:rFonts w:eastAsia="Times New Roman" w:hint="cs"/>
          <w:sz w:val="28"/>
          <w:szCs w:val="28"/>
          <w:rtl/>
        </w:rPr>
        <w:t xml:space="preserve">٠١/٦٢) مئتان وعشرة آلاف وسبعمائة وريال واحد واثنتان وستون هللة، على التفصيل الوارد في المذكرة المقدمة بجلسة ١٤٢٤/٥/٢٩هـ، وهي وأنه ليس لدى موكلته مستندات تثبت قيمة الأدوية التي اضطرت لتأمينها من صيدليات خارجية بناء على العقد، والتي بلغت قيمتها (500,076/81) خمسمائة ألف وستة وسبعون ريالا وواحد وثمانون هللة، سوى المستندات التي قدمها في الجلسة السابقة، وبعرض ذلك على وكيل المدعي اكتفى بما سبق وأن قدمه وأفاد به، وما قدمه وكيل المدعى عليها في الجلسة السابقة من مستندات غير صحيحة وغير واضحة، وأن الإيجار الذي تطالب به الشركة المدعى عليها سبق تسليمه من قبل موكله عن طريق اقتطاعه من مستحقات موكله، وبجلسة ١٤٢٥/٣/٣هـ تبين للدائرة أن الخطاب المؤرخ في ١٤١٣/٨/٢٣هـ الموافق ١٩٩٣/٢/١٥م الذي يستند إليه وكيل المدعي في تسديد موكله للأجرة التي تطالب بها المدعى عليها بحسمها من مستحقات موكله تبين أن هذا الخطاب لم يسبق تقديمه، وطلبت منه الدائرة أن يقدم الخطاب المشار إليه، وأن يقدم كل ما يثبت ويؤيد ما دفع به من أن المدعى عليها حسمت الأجرة محل المطالبة من المستحقات قبل تسليمها ، وطلب مهلة، وبجلسة١٤٢٦/٣/٧هـ وبسؤال وكيل المدعي عن الخطاب سالف الذكر، والذي طلبت منه الدائرة إحضاره؛ أجاب بأن هذا الخطاب لا يستند إليه موكله في إثبات قيام الشركة المدعى عليها بحسم الأجرة التي تطالب بها المدعى عليها في هذه الدعوى، وإن موكله يستند و ذلك إلى خطاب رقم (ش/م/ ٩٠/٧١٩) وتاريخ ١٤١١/٤/17هـ، وأما الخطاب الذي طلب منه المؤرخ في ١٤١٣/٨/٢٣هـ فهو تأكيد على ما أفاد به فقط، والذي أرفق نسخة منه وكيل المدعى عليها في مذكرته المقدمة بجلسة ١٤٢٥/٣/٨هـ، وبناءً على أن وكيل الشركة المدعى عليها يطلب في هذه الدعوى الحكم بإلزام المدعي بالمتبقي من أجرة الصيدليات وقدرها خمسة وأربعون ألف ريال، والمدعي يدفع بأنّ هذه الأجرة مستحقة للمدعى عليها بموجب العقد، د، إلا أن المدعى عليها حصلت على له بعد حسم هذه </w:t>
      </w:r>
      <w:proofErr w:type="spellStart"/>
      <w:r w:rsidRPr="000A0F31">
        <w:rPr>
          <w:rFonts w:eastAsia="Times New Roman" w:hint="cs"/>
          <w:sz w:val="28"/>
          <w:szCs w:val="28"/>
          <w:rtl/>
        </w:rPr>
        <w:t>هذه</w:t>
      </w:r>
      <w:proofErr w:type="spellEnd"/>
      <w:r w:rsidRPr="000A0F31">
        <w:rPr>
          <w:rFonts w:eastAsia="Times New Roman" w:hint="cs"/>
          <w:sz w:val="28"/>
          <w:szCs w:val="28"/>
          <w:rtl/>
        </w:rPr>
        <w:t xml:space="preserve"> الأجرة من خلال حسمها من مستحقات المدّعي التي سلمت له بعد حسم هذه الأجرة؛ فعرضت الدائرة على وكيل المدعي أن لموكله يمين المسؤول في الشركة المدعى عليها فيما تنكره المدعى عليها من اقتضائها أجرة الصيدليات التي تطالب بها؛ فأجاب وكيل المدعي بأنه نيابة عن موكله يطلب يمين الشركة المدعى عليها؛ فطلبت الدائرة من وكيل الشركة المدعى عليها أن يبلغ المسؤول عن الشركة للحضور في الجلسة القادمة للإدلاء باليمين؛ وبجلسة ١٤٢٦/٤/10هـ أفاد وكيل المدعى عليها بأنّه لا يستطيع إحضار المسؤول في الشركة لأداء اليمين؛ وذلك لأن العقد مضى عليه مدة طويلة، وأنه نيابة عن موكله يكتفي بما سبق تقديمه من بيانات، ويطلب الحكم على ضوء ما قدم من أوراق كما اكتفى وكيل المدعي بما قدمه وأفاد به، وبجلسة هذا اليوم حضر وكيل المدعي..... كما حضر وكيل المدعى عليها. وأكد وكيل المدّعي على طلب موكله </w:t>
      </w:r>
      <w:r w:rsidRPr="000A0F31">
        <w:rPr>
          <w:rFonts w:eastAsia="Times New Roman" w:hint="cs"/>
          <w:sz w:val="28"/>
          <w:szCs w:val="28"/>
          <w:rtl/>
        </w:rPr>
        <w:lastRenderedPageBreak/>
        <w:t>في هذه الدعوى، وطلب مهلة لتقديم ما يستطيع تقديمه من بيانات إضافية، وعلى أن يناقش مع الشركة المدعى عليها موضوع تسوية هذه الدعوى صلحاً كما أكر وكيل المدعى عليها على طلب موكلته رفض دعوى المدعي، والحكم لموكلته بمطالباتها في هذه الدعوى، كما أنه نيابة عن موكلته لا يوافق وكيل المدعي في طلبه بحث تسوية هذه الدعوى صلحاً؛ لأنه جاء متأخراً، والقصد منه إطالة أمد القضية؛ وبناء على ما قدم من الطرفين وما أفادا به صدر هذا الحكم.</w:t>
      </w:r>
    </w:p>
    <w:p w:rsidR="000A0F31" w:rsidRPr="000A0F31" w:rsidRDefault="000A0F31" w:rsidP="000A0F31">
      <w:pPr>
        <w:bidi/>
        <w:jc w:val="both"/>
        <w:rPr>
          <w:rFonts w:eastAsia="Times New Roman" w:hint="cs"/>
          <w:sz w:val="28"/>
          <w:szCs w:val="28"/>
          <w:rtl/>
        </w:rPr>
      </w:pPr>
    </w:p>
    <w:p w:rsidR="000A0F31" w:rsidRPr="000A0F31" w:rsidRDefault="000A0F31" w:rsidP="000A0F31">
      <w:pPr>
        <w:bidi/>
        <w:jc w:val="center"/>
        <w:rPr>
          <w:rFonts w:eastAsia="Times New Roman" w:hint="cs"/>
          <w:b/>
          <w:bCs/>
          <w:sz w:val="28"/>
          <w:szCs w:val="28"/>
          <w:rtl/>
        </w:rPr>
      </w:pPr>
      <w:r w:rsidRPr="000A0F31">
        <w:rPr>
          <w:rFonts w:eastAsia="Times New Roman" w:hint="cs"/>
          <w:b/>
          <w:bCs/>
          <w:sz w:val="28"/>
          <w:szCs w:val="28"/>
          <w:rtl/>
        </w:rPr>
        <w:t>الأسباب</w:t>
      </w:r>
    </w:p>
    <w:p w:rsidR="000A0F31" w:rsidRPr="000A0F31" w:rsidRDefault="000A0F31" w:rsidP="000A0F31">
      <w:pPr>
        <w:bidi/>
        <w:jc w:val="both"/>
        <w:rPr>
          <w:rFonts w:eastAsia="Times New Roman" w:hint="cs"/>
          <w:sz w:val="28"/>
          <w:szCs w:val="28"/>
          <w:rtl/>
        </w:rPr>
      </w:pPr>
      <w:r w:rsidRPr="000A0F31">
        <w:rPr>
          <w:rFonts w:eastAsia="Times New Roman" w:hint="cs"/>
          <w:sz w:val="28"/>
          <w:szCs w:val="28"/>
          <w:rtl/>
        </w:rPr>
        <w:t>حيث إن المدعي..... صاحب مؤسّسة..... يهدف من دعواه الحكم بإلزام الشركة المدعى عليها شركة الزيت العربية السعودية (أرامكو السعودية)، والتي آلت إليها شركة (سمارك)، الطرف المتعاقد مع المدعي، إلى أن تدفع له مبلغاً قدره (6,060,611) ستة ملايين وستون ألفاً وستمائة وأحد عشر ريالاً، تمثل التكاليف التي أنفقها المدعي على تشغيل الصيدليات الثلاث التابعة للمدعى عليها بمراكزها الثلاث في كل من جدة والرياض والخبر موضوع العقد؛ نتيجة قيام المدعى عليها بإيقاف المدعي عن توريد الأدوية؛ ومن ثم فسخ العقد، والتأخير في تسليم المستخلصات المستحقة للمدعي، بينما الشركة المدعى عليها تطلب رفض دعوى المدعي، والحكم لها بإلزام المدعي أن يدفع لها مبلغاً قدره (</w:t>
      </w:r>
      <w:r w:rsidRPr="000A0F31">
        <w:rPr>
          <w:rFonts w:eastAsia="Times New Roman" w:hint="cs"/>
          <w:sz w:val="28"/>
          <w:szCs w:val="28"/>
          <w:rtl/>
          <w:lang w:bidi="fa-IR"/>
        </w:rPr>
        <w:t>۲۱۰,۷</w:t>
      </w:r>
      <w:r w:rsidRPr="000A0F31">
        <w:rPr>
          <w:rFonts w:eastAsia="Times New Roman" w:hint="cs"/>
          <w:sz w:val="28"/>
          <w:szCs w:val="28"/>
          <w:rtl/>
        </w:rPr>
        <w:t>٠١/٦٢) مئتان وعشرة آلاف وسبعمائة وريال واحد واثنتان وستون هللة، تمثل متبقي قيمة إيجار الصيدليات موضوع الدعوى، وقيمة أدوية اضطرت المدعى عليها لتأمينها من صيدليات خارجية بناء على العقد، وحيث إن المدعي تاجر والمدعى عليها شركة تجارية، وما يثار بينهما من نزاع محل نظر الدوائر التجارية بالديوان، وقد صدر قرار مجلس الوزراء رقم (</w:t>
      </w:r>
      <w:r w:rsidRPr="000A0F31">
        <w:rPr>
          <w:rFonts w:eastAsia="Times New Roman" w:hint="cs"/>
          <w:sz w:val="28"/>
          <w:szCs w:val="28"/>
          <w:rtl/>
          <w:lang w:bidi="fa-IR"/>
        </w:rPr>
        <w:t xml:space="preserve">۲۲۱) </w:t>
      </w:r>
      <w:r w:rsidRPr="000A0F31">
        <w:rPr>
          <w:rFonts w:eastAsia="Times New Roman" w:hint="cs"/>
          <w:sz w:val="28"/>
          <w:szCs w:val="28"/>
          <w:rtl/>
        </w:rPr>
        <w:t>وتاريخ ١٤٢٣/٩/٦هـ القاضي بالموافقة على إحالة القضايا التجارية المحضة والتجارية بالتبعية التي تقام من أرامكو السعودية أو عليها إلى ديوان المظالم لنظرها، وهي ذات القضايا المتعلقة بالدوائر التجارية؛ ومن ثم فإن هذه الدائرة تختص بنظر هذه الدعوى، وحيث إنّ هذه الدعوى استوفت الإجراءات المطلوبة لتقديمها ونظرها؛ فإنها تكون مقبولة شكلاً. وأما عن موضوع الدعوى فمن حيث إن المدعي تعاقد مع شركة (سمارك) والتي آلت إلى الشركة المدعى عليها بموجب العقد رقم (</w:t>
      </w:r>
      <w:r w:rsidRPr="000A0F31">
        <w:rPr>
          <w:rFonts w:eastAsia="Times New Roman" w:hint="cs"/>
          <w:sz w:val="28"/>
          <w:szCs w:val="28"/>
          <w:rtl/>
          <w:lang w:bidi="fa-IR"/>
        </w:rPr>
        <w:t xml:space="preserve">۸۹/۰۲۳) </w:t>
      </w:r>
      <w:r w:rsidRPr="000A0F31">
        <w:rPr>
          <w:rFonts w:eastAsia="Times New Roman" w:hint="cs"/>
          <w:sz w:val="28"/>
          <w:szCs w:val="28"/>
          <w:rtl/>
        </w:rPr>
        <w:t xml:space="preserve">وتاريخ </w:t>
      </w:r>
      <w:r w:rsidRPr="000A0F31">
        <w:rPr>
          <w:rFonts w:eastAsia="Times New Roman" w:hint="cs"/>
          <w:sz w:val="28"/>
          <w:szCs w:val="28"/>
          <w:rtl/>
          <w:lang w:bidi="fa-IR"/>
        </w:rPr>
        <w:t>۱/</w:t>
      </w:r>
      <w:r w:rsidRPr="000A0F31">
        <w:rPr>
          <w:rFonts w:eastAsia="Times New Roman" w:hint="cs"/>
          <w:sz w:val="28"/>
          <w:szCs w:val="28"/>
          <w:rtl/>
        </w:rPr>
        <w:t xml:space="preserve">١٤١٠/٧هـ، على أن يقوم المدعي بتشغيل صيدليات مراكز المدعى عليها الطبية بجدة والرياض والخبر، وفقاً لما هو وارد في بنود العقد، وما يحتويه كتيب المنافسة والمراسلات المتبادلة ومحاضر الاجتماعات بين الطرفين، لمدة سنتين من تاريخ استلامها، ويلتزم المدعي بتنفيذ الالتزامات المترتبة عليه بموجب هذا العقد، وحيث إنّ هذا العقد قد أوضح الطرق والوسائل التي يتم من خلالها فسخ العقد، - حيث نصت المادة (18) من العقد على ما يلي: (1- يحق للطرف الأول – المدعى عليها - في أي وقت إنهاء تنفيذ العقد خلال مدته عن طريق إشعار الطرف الثاني - المدعي- بذلك قبل ثلاثين يوماً من التاريخ المطلوب للإنهاء، وما لم يكن سبب - الإنهاء راجعاً إلى إخلال الطرف الثاني – المدعي – بتنفيذ العقد، فإن الطرف الأول – المدعى عليها – يتحمل مقابل ما تم تنفيذه)؛ فهذه المادة أشارت إلى أحقية - الشركة المدعى عليها بفسخ العقد متى شاءت، والمدعي وافق على ذلك بتوقيعه على العقد، وبالنظر في أوراق الدعوى ومستنداتها تبين للدائرة قيام الشركة المدعى عليها بإشعار المدعي بخطابها رقم (أع/ 90/160) وتاريخ ١٤١٠/١١/١٢هـ، وبعد هذا الإشعار بأكثر من ثلاثين يوماً بنحو عام تقريباً قامت الشركة المدعى عليها بإصدار خطابها رقم (س/٩١/٠٤١٥) وتاريخ 1411/10/7هـ، بإنهاء العقد، ويبقى هل ما قامت به الشركة المدعى عليها من فسخ العقد، راجع إلى إخلال المدعي بتنفيذ بنود العقد أم لسبب آخر، وحيث إن الشركة المدعى عليها قد أوردت أسباباً لإخلال المدّعي بالتزاماته العقدية وتقصيره في الوفاء بها، وقد أقرّ المدعي بعضاً من </w:t>
      </w:r>
      <w:proofErr w:type="spellStart"/>
      <w:r w:rsidRPr="000A0F31">
        <w:rPr>
          <w:rFonts w:eastAsia="Times New Roman" w:hint="cs"/>
          <w:sz w:val="28"/>
          <w:szCs w:val="28"/>
          <w:rtl/>
        </w:rPr>
        <w:t>من</w:t>
      </w:r>
      <w:proofErr w:type="spellEnd"/>
      <w:r w:rsidRPr="000A0F31">
        <w:rPr>
          <w:rFonts w:eastAsia="Times New Roman" w:hint="cs"/>
          <w:sz w:val="28"/>
          <w:szCs w:val="28"/>
          <w:rtl/>
        </w:rPr>
        <w:t xml:space="preserve"> هذه الأسباب؛ لكنه برر ذلك التقصير بمبررات لم تقتنع الدائرة بها، من ذلك عدم قيام المدعي بتشغيل صيدليات المراكز الطبية موضوع العقد في المواعيد المتفق عليها بين الطرفين في محضر الاجتماع المؤرخ ١٤١٠/9/6هـ الموافق 1990/4/1م؛ بحيث يتم تشغيل صيدلية جدة في 1410/10/13هـ، وصيدلية الرياض 4 1410/10/17هـ، وصيدلية الخبر في ١٤١٠/١٠/٢٨هـ، إلا أن المدعي لم </w:t>
      </w:r>
      <w:r w:rsidRPr="000A0F31">
        <w:rPr>
          <w:rFonts w:eastAsia="Times New Roman" w:hint="cs"/>
          <w:sz w:val="28"/>
          <w:szCs w:val="28"/>
          <w:rtl/>
        </w:rPr>
        <w:lastRenderedPageBreak/>
        <w:t xml:space="preserve">يقم بتشغيل صيدلية جدة إلا بتاريخ ١٤١٠/١١/٤هـ، وصيدلية الرياض في </w:t>
      </w:r>
      <w:r w:rsidRPr="000A0F31">
        <w:rPr>
          <w:rFonts w:eastAsia="Times New Roman" w:hint="cs"/>
          <w:sz w:val="28"/>
          <w:szCs w:val="28"/>
          <w:rtl/>
          <w:lang w:bidi="fa-IR"/>
        </w:rPr>
        <w:t>۱۱/۱۹/</w:t>
      </w:r>
      <w:r w:rsidRPr="000A0F31">
        <w:rPr>
          <w:rFonts w:eastAsia="Times New Roman" w:hint="cs"/>
          <w:sz w:val="28"/>
          <w:szCs w:val="28"/>
          <w:rtl/>
        </w:rPr>
        <w:t xml:space="preserve">١٤١٠هـ، وصيدلية الخبر في ١٤١٠/١٢/٣هـ، وهو ما قرره المدعي في صحيفة دعواه، وعدم قيام المدعي بتشغيل الصيدليات موضوع العقد في المواعيد المشار إليها بمحضر الاجتماع سالف البيان يعد تقصيراً من المدعي، وإن كانت المدعى عليها تسببت في تأخير تشغيل صيدلية جدة، بسبب جرد وتقييم الأدوية السابقة للعقد؛ ومن ثمّ تسليمها للمدعي، إلا أن تأخير تشغيل صيدليتي الرياض والخبر ليس له ما يبرره، والدائرة تعتبر هذا تقصيراً من المدعي يكفي لقيام الشركة المدعى عليها بفسخ العقد دون أن تتحمل الشركة المدعى عليها التكاليف التي يطالب بها المدعي نتيجة إنهاء العقد، هذا بالإضافة إلى إقرار المدعي بعدم توفير الأدوية المنصوص عليها بكتيب المنافسة المرفق بالعقد، لظروف قال عنها المدعي إنها قاهرة، نحو موسم الحج وحرب الخليج.. الخ، وهذه مبررات لا سند لها ولا إثبات، ويبقى إقرار المدعي بأنه لم يوفر تلك الأدوية المنصوص عليها، وهذا تقصير آخر يضاف إلى ما سبق، كما أن المدعي يقر بصرف كمية أقل من المحدود في الوصفة، وهذا فيه إضرار بالمريض، وما علل به المدعي من أن المحدد في الوصفة يفوق محتويات العلبة الواحدة ويقل عن علبتين، وفتح علبة الدواء مخالف لتعاليم وزارة الصحة، تعليل غير سائغ وغير مقبول، ولم يقدم المدّعي ما يؤيد هذا التعليل، وهذا تقصير آخر يؤكد تقصير المدعي في الوفاء بما التزم به في العقد؛ ومن ثم لا يحق للمدعي المطالبة بالتكاليف التي يدعي أنه أنفقها على تشغيل الصيدليات الثلاث التابعة للمدعى عليها؛ نتيجة قيام المدعى عليها بفسخ العقد؛ ومن هنا يتضح أن تقصير المدعي في الوفاء بالتزاماته أدى إلى انخفاض عدد الوصفات المحدد بالعقد بواحد وعشرين ألف وصفة شهريا؛ لقلة الأدوية التي التزم المدعي بإحضارها وفق كتيب المنافسة، بالإضافة إلى ما أوردته المدعى عليها من أسباب لم يستطع المدعي نفيها أو تبريرها، أما ما يتعلق بطلبات الشركة المدعى عليها فلم تقدم ما يثبت تلك المبالغ التي تطالب بها، وقد أفاد وكيل المدعى عليها بجلسة ١٤٢٥/٥/٢٩هـ بأنّه ليس لدى موكلته مستندات تثبت قيمة الأدوية التي اضطرت لتأمينها من صيدليات خارجية، ويبقى مبلغ خمسة وأربعين ألف ريال متبقي أجرة صيدلية الرياض والخبر، فالمدعي يذكر أنه تم الوفاء بها، وحسمت من مستحقاته، بينما الشركة المدعى عليها تنفي ذلك ، وبناء عليه طلبت الدائرة من وكيل الشركة المدعى عليها يمين موكلته بعد موافقة المدعي على أداء المسؤول في الشركة المدعى عليها اليمين فيما تنكره المدعى عليها من اقتضائها أجرة الصيدليات التي تطالب بها، إلا أن وكيل الشركة المدعى عليها أفاد بأنّه لا يستطيع إحضار المسؤول في الشركة لأداء اليمين؛ وبالتالي فإن نكول المدعى عليها عن أداء اليمين؛ يترتب عليه عدم استحقاق الشركة المدعى عليها مبلغ الأجرة التي تطالب به المدعي؛ وتنتهي الدائرة إلى رفض طلبات المدعى عليها؛ وبناء على ما سبق وبعد الدراسة والتأمل والمداولة حكمت الدائرة بالحكم التالي: أولاً: رفض الدعوى المقامة من..... صاحب مؤسسة..... ضد شركة الزيت العربية السعودية (أرامكو السعودية). ثانيا: رفض طلبات الشركة المدعى عليها في هذه </w:t>
      </w:r>
      <w:r w:rsidRPr="000A0F31">
        <w:rPr>
          <w:rFonts w:eastAsia="Times New Roman" w:hint="cs"/>
          <w:sz w:val="28"/>
          <w:szCs w:val="28"/>
          <w:rtl/>
        </w:rPr>
        <w:t>الدعوى؛</w:t>
      </w:r>
      <w:r w:rsidRPr="000A0F31">
        <w:rPr>
          <w:rFonts w:eastAsia="Times New Roman" w:hint="cs"/>
          <w:sz w:val="28"/>
          <w:szCs w:val="28"/>
          <w:rtl/>
        </w:rPr>
        <w:t xml:space="preserve"> وذلك لما هو موضح بالأسباب، والله الموفق والهادي إلى سواء السبيل، وصلى الله على نبينا محمد وآله وصحبه وسلم.</w:t>
      </w:r>
    </w:p>
    <w:p w:rsidR="000A0F31" w:rsidRPr="000A0F31" w:rsidRDefault="000A0F31" w:rsidP="000A0F31">
      <w:pPr>
        <w:bidi/>
        <w:jc w:val="both"/>
        <w:rPr>
          <w:rFonts w:eastAsia="Times New Roman" w:hint="cs"/>
          <w:b/>
          <w:bCs/>
          <w:sz w:val="28"/>
          <w:szCs w:val="28"/>
          <w:rtl/>
        </w:rPr>
      </w:pPr>
      <w:r w:rsidRPr="000A0F31">
        <w:rPr>
          <w:rFonts w:eastAsia="Times New Roman" w:hint="cs"/>
          <w:b/>
          <w:bCs/>
          <w:sz w:val="28"/>
          <w:szCs w:val="28"/>
          <w:rtl/>
        </w:rPr>
        <w:t>هيئة التدقيق</w:t>
      </w:r>
    </w:p>
    <w:p w:rsidR="000A0F31" w:rsidRPr="000A0F31" w:rsidRDefault="000A0F31" w:rsidP="000A0F31">
      <w:pPr>
        <w:bidi/>
        <w:jc w:val="both"/>
        <w:rPr>
          <w:rFonts w:eastAsia="Times New Roman" w:hint="cs"/>
          <w:sz w:val="28"/>
          <w:szCs w:val="28"/>
          <w:rtl/>
        </w:rPr>
      </w:pPr>
      <w:r w:rsidRPr="000A0F31">
        <w:rPr>
          <w:rFonts w:eastAsia="Times New Roman" w:hint="cs"/>
          <w:sz w:val="28"/>
          <w:szCs w:val="28"/>
          <w:rtl/>
        </w:rPr>
        <w:t>حكمت الهيئة: بتأييد الحكم رقم (</w:t>
      </w:r>
      <w:r w:rsidRPr="000A0F31">
        <w:rPr>
          <w:rFonts w:eastAsia="Times New Roman" w:hint="cs"/>
          <w:sz w:val="28"/>
          <w:szCs w:val="28"/>
          <w:rtl/>
          <w:lang w:bidi="fa-IR"/>
        </w:rPr>
        <w:t>۷۷/</w:t>
      </w:r>
      <w:r w:rsidRPr="000A0F31">
        <w:rPr>
          <w:rFonts w:eastAsia="Times New Roman" w:hint="cs"/>
          <w:sz w:val="28"/>
          <w:szCs w:val="28"/>
          <w:rtl/>
        </w:rPr>
        <w:t>د/تج/15 لعام ١٤٢٦هـ) والصادرة في القضية </w:t>
      </w:r>
      <w:r w:rsidRPr="000A0F31">
        <w:rPr>
          <w:rFonts w:eastAsia="Times New Roman" w:hint="cs"/>
          <w:color w:val="000000"/>
          <w:sz w:val="28"/>
          <w:szCs w:val="28"/>
          <w:rtl/>
        </w:rPr>
        <w:t>رقم (3/6/ق لعام ١٤٢٤هـ)، فيما انتهى إليه من قضاء </w:t>
      </w:r>
      <w:r w:rsidRPr="000A0F31">
        <w:rPr>
          <w:rFonts w:eastAsia="Times New Roman" w:hint="cs"/>
          <w:sz w:val="28"/>
          <w:szCs w:val="28"/>
          <w:rtl/>
        </w:rPr>
        <w:t>والله الموفق، وصلى الله وسلم على نبينا محمد وعلى آله وصحبه أجمعين.</w:t>
      </w:r>
    </w:p>
    <w:p w:rsidR="000A0F31" w:rsidRPr="000A0F31" w:rsidRDefault="000A0F31" w:rsidP="000A0F31">
      <w:pPr>
        <w:bidi/>
        <w:jc w:val="both"/>
        <w:rPr>
          <w:rFonts w:eastAsia="Times New Roman" w:hint="cs"/>
          <w:sz w:val="28"/>
          <w:szCs w:val="28"/>
          <w:rtl/>
        </w:rPr>
      </w:pPr>
    </w:p>
    <w:p w:rsidR="000A0F31" w:rsidRPr="000A0F31" w:rsidRDefault="000A0F31" w:rsidP="000A0F31">
      <w:pPr>
        <w:bidi/>
        <w:jc w:val="both"/>
        <w:rPr>
          <w:rFonts w:eastAsia="Times New Roman" w:hint="cs"/>
          <w:sz w:val="28"/>
          <w:szCs w:val="28"/>
          <w:rtl/>
        </w:rPr>
      </w:pPr>
    </w:p>
    <w:p w:rsidR="000A0F31" w:rsidRPr="000A0F31" w:rsidRDefault="000A0F31" w:rsidP="000A0F31">
      <w:pPr>
        <w:bidi/>
        <w:jc w:val="both"/>
        <w:rPr>
          <w:rFonts w:eastAsia="Times New Roman" w:hint="cs"/>
          <w:sz w:val="28"/>
          <w:szCs w:val="28"/>
          <w:rtl/>
        </w:rPr>
      </w:pPr>
    </w:p>
    <w:p w:rsidR="000A0F31" w:rsidRPr="000A0F31" w:rsidRDefault="000A0F31" w:rsidP="000A0F31">
      <w:pPr>
        <w:bidi/>
        <w:jc w:val="both"/>
        <w:rPr>
          <w:rFonts w:eastAsia="Times New Roman" w:hint="cs"/>
          <w:sz w:val="28"/>
          <w:szCs w:val="28"/>
          <w:rtl/>
        </w:rPr>
      </w:pPr>
    </w:p>
    <w:p w:rsidR="000A0F31" w:rsidRDefault="000A0F31" w:rsidP="000A0F31">
      <w:pPr>
        <w:bidi/>
        <w:jc w:val="both"/>
        <w:rPr>
          <w:rFonts w:eastAsia="Times New Roman"/>
          <w:sz w:val="28"/>
          <w:szCs w:val="28"/>
          <w:rtl/>
        </w:rPr>
      </w:pPr>
    </w:p>
    <w:p w:rsidR="000A0F31" w:rsidRDefault="000A0F31" w:rsidP="000A0F31">
      <w:pPr>
        <w:bidi/>
        <w:jc w:val="both"/>
        <w:rPr>
          <w:rFonts w:eastAsia="Times New Roman"/>
          <w:sz w:val="28"/>
          <w:szCs w:val="28"/>
          <w:rtl/>
        </w:rPr>
      </w:pPr>
    </w:p>
    <w:p w:rsidR="000A0F31" w:rsidRPr="000A0F31" w:rsidRDefault="000A0F31" w:rsidP="000A0F31">
      <w:pPr>
        <w:bidi/>
        <w:jc w:val="both"/>
        <w:rPr>
          <w:rFonts w:eastAsia="Times New Roman" w:hint="cs"/>
          <w:b/>
          <w:bCs/>
          <w:sz w:val="28"/>
          <w:szCs w:val="28"/>
          <w:rtl/>
        </w:rPr>
      </w:pPr>
      <w:r w:rsidRPr="000A0F31">
        <w:rPr>
          <w:rFonts w:eastAsia="Times New Roman" w:hint="cs"/>
          <w:b/>
          <w:bCs/>
          <w:sz w:val="28"/>
          <w:szCs w:val="28"/>
          <w:rtl/>
        </w:rPr>
        <w:lastRenderedPageBreak/>
        <w:t xml:space="preserve">القضية رقم: </w:t>
      </w:r>
      <w:r w:rsidRPr="000A0F31">
        <w:rPr>
          <w:rFonts w:eastAsia="Times New Roman" w:hint="cs"/>
          <w:b/>
          <w:bCs/>
          <w:sz w:val="28"/>
          <w:szCs w:val="28"/>
          <w:rtl/>
          <w:lang w:bidi="fa-IR"/>
        </w:rPr>
        <w:t>۱/۲۲۲/</w:t>
      </w:r>
      <w:r w:rsidRPr="000A0F31">
        <w:rPr>
          <w:rFonts w:eastAsia="Times New Roman" w:hint="cs"/>
          <w:b/>
          <w:bCs/>
          <w:sz w:val="28"/>
          <w:szCs w:val="28"/>
          <w:rtl/>
        </w:rPr>
        <w:t>ق لعام١٤٢٢هـ</w:t>
      </w:r>
    </w:p>
    <w:p w:rsidR="000A0F31" w:rsidRPr="000A0F31" w:rsidRDefault="000A0F31" w:rsidP="000A0F31">
      <w:pPr>
        <w:bidi/>
        <w:jc w:val="both"/>
        <w:rPr>
          <w:rFonts w:eastAsia="Times New Roman" w:hint="cs"/>
          <w:b/>
          <w:bCs/>
          <w:sz w:val="28"/>
          <w:szCs w:val="28"/>
          <w:rtl/>
        </w:rPr>
      </w:pPr>
      <w:r w:rsidRPr="000A0F31">
        <w:rPr>
          <w:rFonts w:eastAsia="Times New Roman" w:hint="cs"/>
          <w:b/>
          <w:bCs/>
          <w:sz w:val="28"/>
          <w:szCs w:val="28"/>
          <w:rtl/>
        </w:rPr>
        <w:t>والقضية رقم: 1/1676/ق لعام١٤٢١هـ</w:t>
      </w:r>
    </w:p>
    <w:p w:rsidR="000A0F31" w:rsidRPr="000A0F31" w:rsidRDefault="000A0F31" w:rsidP="000A0F31">
      <w:pPr>
        <w:bidi/>
        <w:jc w:val="both"/>
        <w:rPr>
          <w:rFonts w:eastAsia="Times New Roman" w:hint="cs"/>
          <w:b/>
          <w:bCs/>
          <w:sz w:val="28"/>
          <w:szCs w:val="28"/>
          <w:rtl/>
        </w:rPr>
      </w:pPr>
      <w:r w:rsidRPr="000A0F31">
        <w:rPr>
          <w:rFonts w:eastAsia="Times New Roman" w:hint="cs"/>
          <w:b/>
          <w:bCs/>
          <w:sz w:val="28"/>
          <w:szCs w:val="28"/>
          <w:rtl/>
        </w:rPr>
        <w:t>الحكم الابتدائي رقم: 4/د/تج/٤ لعام ١٤٢٤هـ</w:t>
      </w:r>
    </w:p>
    <w:p w:rsidR="000A0F31" w:rsidRPr="000A0F31" w:rsidRDefault="000A0F31" w:rsidP="000A0F31">
      <w:pPr>
        <w:bidi/>
        <w:jc w:val="both"/>
        <w:rPr>
          <w:rFonts w:eastAsia="Times New Roman" w:hint="cs"/>
          <w:b/>
          <w:bCs/>
          <w:sz w:val="28"/>
          <w:szCs w:val="28"/>
          <w:rtl/>
        </w:rPr>
      </w:pPr>
      <w:r w:rsidRPr="000A0F31">
        <w:rPr>
          <w:rFonts w:eastAsia="Times New Roman" w:hint="cs"/>
          <w:b/>
          <w:bCs/>
          <w:sz w:val="28"/>
          <w:szCs w:val="28"/>
          <w:rtl/>
        </w:rPr>
        <w:t>حكم التدقيق رقم: 14/ت/3 لعام ١٤٢٥هـ</w:t>
      </w:r>
    </w:p>
    <w:p w:rsidR="000A0F31" w:rsidRPr="000A0F31" w:rsidRDefault="000A0F31" w:rsidP="000A0F31">
      <w:pPr>
        <w:bidi/>
        <w:jc w:val="both"/>
        <w:rPr>
          <w:rFonts w:eastAsia="Times New Roman" w:hint="cs"/>
          <w:b/>
          <w:bCs/>
          <w:sz w:val="28"/>
          <w:szCs w:val="28"/>
          <w:rtl/>
        </w:rPr>
      </w:pPr>
      <w:r w:rsidRPr="000A0F31">
        <w:rPr>
          <w:rFonts w:eastAsia="Times New Roman" w:hint="cs"/>
          <w:b/>
          <w:bCs/>
          <w:sz w:val="28"/>
          <w:szCs w:val="28"/>
          <w:rtl/>
        </w:rPr>
        <w:t>تاريخ الجلسة: ١٤٢٥/١/١٨هـ</w:t>
      </w:r>
    </w:p>
    <w:p w:rsidR="000A0F31" w:rsidRPr="000A0F31" w:rsidRDefault="000A0F31" w:rsidP="000A0F31">
      <w:pPr>
        <w:bidi/>
        <w:jc w:val="center"/>
        <w:rPr>
          <w:rFonts w:eastAsia="Times New Roman" w:hint="cs"/>
          <w:b/>
          <w:bCs/>
          <w:sz w:val="28"/>
          <w:szCs w:val="28"/>
          <w:rtl/>
        </w:rPr>
      </w:pPr>
      <w:r w:rsidRPr="000A0F31">
        <w:rPr>
          <w:rFonts w:eastAsia="Times New Roman" w:hint="cs"/>
          <w:b/>
          <w:bCs/>
          <w:sz w:val="28"/>
          <w:szCs w:val="28"/>
          <w:rtl/>
        </w:rPr>
        <w:t>الموضوعات</w:t>
      </w:r>
    </w:p>
    <w:p w:rsidR="000A0F31" w:rsidRPr="000A0F31" w:rsidRDefault="000A0F31" w:rsidP="000A0F31">
      <w:pPr>
        <w:bidi/>
        <w:jc w:val="both"/>
        <w:rPr>
          <w:rFonts w:eastAsia="Times New Roman" w:hint="cs"/>
          <w:b/>
          <w:bCs/>
          <w:sz w:val="28"/>
          <w:szCs w:val="28"/>
          <w:rtl/>
        </w:rPr>
      </w:pPr>
      <w:r w:rsidRPr="000A0F31">
        <w:rPr>
          <w:rFonts w:eastAsia="Times New Roman" w:hint="cs"/>
          <w:b/>
          <w:bCs/>
          <w:sz w:val="28"/>
          <w:szCs w:val="28"/>
          <w:rtl/>
        </w:rPr>
        <w:t>عقد تجاري - عقد مقاولة من الباطن - أعمال إنشائية – حجز تحفظي - تقرير هندسي - إقرار - فسخ عقد - تعويض - تسوية اتفاقية - مسؤوليات المدير التنفيذي للشركة- خطاب الضمان - تعويض - عدم جواز الجمع بين الحسم وحجز الضمان.</w:t>
      </w:r>
    </w:p>
    <w:p w:rsidR="000A0F31" w:rsidRPr="000A0F31" w:rsidRDefault="000A0F31" w:rsidP="000A0F31">
      <w:pPr>
        <w:bidi/>
        <w:jc w:val="both"/>
        <w:rPr>
          <w:rFonts w:eastAsia="Times New Roman" w:hint="cs"/>
          <w:b/>
          <w:bCs/>
          <w:sz w:val="28"/>
          <w:szCs w:val="28"/>
          <w:rtl/>
        </w:rPr>
      </w:pPr>
    </w:p>
    <w:p w:rsidR="000A0F31" w:rsidRPr="000A0F31" w:rsidRDefault="000A0F31" w:rsidP="000A0F31">
      <w:pPr>
        <w:bidi/>
        <w:jc w:val="center"/>
        <w:rPr>
          <w:rFonts w:eastAsia="Times New Roman" w:hint="cs"/>
          <w:b/>
          <w:bCs/>
          <w:sz w:val="28"/>
          <w:szCs w:val="28"/>
          <w:rtl/>
        </w:rPr>
      </w:pPr>
      <w:r w:rsidRPr="000A0F31">
        <w:rPr>
          <w:rFonts w:eastAsia="Times New Roman" w:hint="cs"/>
          <w:b/>
          <w:bCs/>
          <w:sz w:val="28"/>
          <w:szCs w:val="28"/>
          <w:rtl/>
        </w:rPr>
        <w:t>الملخص</w:t>
      </w:r>
    </w:p>
    <w:p w:rsidR="000A0F31" w:rsidRPr="000A0F31" w:rsidRDefault="000A0F31" w:rsidP="000A0F31">
      <w:pPr>
        <w:bidi/>
        <w:jc w:val="both"/>
        <w:rPr>
          <w:rFonts w:eastAsia="Times New Roman" w:hint="cs"/>
          <w:sz w:val="28"/>
          <w:szCs w:val="28"/>
          <w:rtl/>
        </w:rPr>
      </w:pPr>
      <w:r w:rsidRPr="000A0F31">
        <w:rPr>
          <w:rFonts w:eastAsia="Times New Roman" w:hint="cs"/>
          <w:sz w:val="28"/>
          <w:szCs w:val="28"/>
          <w:rtl/>
        </w:rPr>
        <w:t xml:space="preserve">مطالبة المدعية إلزام المدعى عليها بدفع المتبقي من قيمة الأعمال التي نفذتها في العقد الثاني المبرم بينهما، وإعادة ما حسمته من مستحقاتها، وإعادة ما تم حسمه من قيمة الضمان الخاص بحسن التنفيذ، والتعويض عن الأضرار المترتبة على فسخ العقد الأول، والتي نتجت من سحب الأعمال المتعلقة بالعقد الثاني - المدعية أبرمت مع المدعى عليها العقد الأول؛ للقيام بأعمال إنشائية في مبنى الشركة المالكة – المدعى عليها أخطرت المدعية بإلغاء العقد الأول قبل البدء في تنفيذه؛ بسبب عدم موافقة المالك على المدعية كمقاول من الباطن - </w:t>
      </w:r>
      <w:r w:rsidRPr="000A0F31">
        <w:rPr>
          <w:rFonts w:eastAsia="Times New Roman" w:hint="cs"/>
          <w:sz w:val="28"/>
          <w:szCs w:val="28"/>
          <w:rtl/>
        </w:rPr>
        <w:t>أبرمة</w:t>
      </w:r>
      <w:r w:rsidRPr="000A0F31">
        <w:rPr>
          <w:rFonts w:eastAsia="Times New Roman" w:hint="cs"/>
          <w:sz w:val="28"/>
          <w:szCs w:val="28"/>
          <w:rtl/>
        </w:rPr>
        <w:t xml:space="preserve"> المدعى عليها عقب ذلك عقداً ثانياً مع المدعية - الثابت من الأوراق قبول المدعية في عقدها الأول </w:t>
      </w:r>
      <w:r w:rsidRPr="000A0F31">
        <w:rPr>
          <w:rFonts w:eastAsia="Times New Roman" w:hint="cs"/>
          <w:sz w:val="28"/>
          <w:szCs w:val="28"/>
          <w:rtl/>
        </w:rPr>
        <w:t>اشترا</w:t>
      </w:r>
      <w:r w:rsidRPr="000A0F31">
        <w:rPr>
          <w:rFonts w:eastAsia="Times New Roman" w:hint="eastAsia"/>
          <w:sz w:val="28"/>
          <w:szCs w:val="28"/>
          <w:rtl/>
        </w:rPr>
        <w:t>ط</w:t>
      </w:r>
      <w:r w:rsidRPr="000A0F31">
        <w:rPr>
          <w:rFonts w:eastAsia="Times New Roman" w:hint="cs"/>
          <w:sz w:val="28"/>
          <w:szCs w:val="28"/>
          <w:rtl/>
        </w:rPr>
        <w:t xml:space="preserve"> موافقة المالك، النتائج المترتبة على فسخ العقد الأول ببقائها في الموقع، والبدء في تنفيذ العقد الثاني، واستفادت من الاستعدادات السابقة التي قامت بها – يترتب على ذلك عدم استحقاق المدعية للتعويض عن الأضرار التي لحقت بها من جراء فسخ العقد الأول – المدعية قامت بتنفيذ أجزاء من العقد الثاني – المدعى عليها أقرت بقيمة الأعمال المنفذة، ودفعت بأنها غير مطابقة لمواصفات ووثائق العقد – الثابت إعداد محضر اتفاق بعد سحب العمل من المدعية بخصوص العقد الثاني، تم فيه إجراء حصر ملاحظات – يستوجب ذلك للكميات والمبالغ المترتبة عليها، ولم يتضمن". إلزام المدعى عليها بدفع مستحقات المدعية المتمثلة في باقي قيمة المستخلصات، ورفض طلبها في التعويض عن الأضرار المترتبة على سحب الأعمال المتعلقة بالعقد - الثاني – ثبوت حسم المدعى عليها من ضمان شهادة دفعة تقدم الأعمال، وضمان حسن التنفيذ - تقديم المدعية ضماناً بتلك الدفعة المقدمة، وضماناً بحسن التنفيذ، وأنّهما لا يزالان ساريي المفعول، ولم تفرج عنهما المدعى عليها- عدم صحة الجمع بين الحسم وحجز الضمان – وبالتالي يجب على المدعى عليها إعادة ما تم حسمه من مستحقات المدعية بخصوصهما- قيام الدائرة بناء على طلب المدعية بإيقاع الحجز التحفظي على مستحقات المدعى عليها لدى الجهة الحكومة لحين الفصل في الدعوى - مؤدى ذلك: إلغاء قرار الحجز الاحتياطي من حين اكتساب الحكم النهائية والنفاذ، وإلزام المدعى عليها بالمبالغ المستحقة، ورد ما عدا ذلك من طلبات.</w:t>
      </w:r>
    </w:p>
    <w:p w:rsidR="000A0F31" w:rsidRPr="000A0F31" w:rsidRDefault="000A0F31" w:rsidP="000A0F31">
      <w:pPr>
        <w:bidi/>
        <w:jc w:val="both"/>
        <w:rPr>
          <w:rFonts w:eastAsia="Times New Roman" w:hint="cs"/>
          <w:sz w:val="28"/>
          <w:szCs w:val="28"/>
          <w:rtl/>
        </w:rPr>
      </w:pPr>
    </w:p>
    <w:p w:rsidR="000A0F31" w:rsidRPr="000A0F31" w:rsidRDefault="000A0F31" w:rsidP="000A0F31">
      <w:pPr>
        <w:bidi/>
        <w:jc w:val="center"/>
        <w:rPr>
          <w:rFonts w:eastAsia="Times New Roman" w:hint="cs"/>
          <w:b/>
          <w:bCs/>
          <w:sz w:val="28"/>
          <w:szCs w:val="28"/>
          <w:rtl/>
        </w:rPr>
      </w:pPr>
      <w:r w:rsidRPr="000A0F31">
        <w:rPr>
          <w:rFonts w:eastAsia="Times New Roman" w:hint="cs"/>
          <w:b/>
          <w:bCs/>
          <w:sz w:val="28"/>
          <w:szCs w:val="28"/>
          <w:rtl/>
        </w:rPr>
        <w:t>الوقائع</w:t>
      </w:r>
    </w:p>
    <w:p w:rsidR="000A0F31" w:rsidRPr="000A0F31" w:rsidRDefault="000A0F31" w:rsidP="000A0F31">
      <w:pPr>
        <w:bidi/>
        <w:jc w:val="both"/>
        <w:rPr>
          <w:rFonts w:eastAsia="Times New Roman" w:hint="cs"/>
          <w:sz w:val="28"/>
          <w:szCs w:val="28"/>
          <w:rtl/>
        </w:rPr>
      </w:pPr>
      <w:r w:rsidRPr="000A0F31">
        <w:rPr>
          <w:rFonts w:eastAsia="Times New Roman" w:hint="cs"/>
          <w:sz w:val="28"/>
          <w:szCs w:val="28"/>
          <w:rtl/>
        </w:rPr>
        <w:t>حيث إن وقائع هذه القضية تخلص بالقدر اللازم للفصل فيها أن شركة..... المحدودة تقدمت باستدعاء للديوان قيد قضية برقم (١/١٤٨٠/ق لعام ١٤٢١هـ)، ذكرت فيه أنّها تعاقدت مع المدعى عليها شركة.....؛ لتنفيذ أجزاء من أعمال مشروع مبنى المكاتب الرئيسية لشركة..... - المرحلة الأولى-، وأن المدعى عليها لديها مبالغ مالية كبيرة لم تقم بسدادها للمدعية، وهي مستحقة الدفع؛ بموجب مستخلصات شهرية منذ تاريخ ١٤٢١/٢/٢٨هـ، أي ابتداء من المستخلص رقم (16) وحتى المستخلص رقم (٢٢)، وقد بلغت قيمتها الإجمالية مبلغ (٣,٥٩٢,٢٨</w:t>
      </w:r>
      <w:r w:rsidRPr="000A0F31">
        <w:rPr>
          <w:rFonts w:eastAsia="Times New Roman" w:hint="cs"/>
          <w:sz w:val="28"/>
          <w:szCs w:val="28"/>
          <w:rtl/>
          <w:lang w:bidi="fa-IR"/>
        </w:rPr>
        <w:t xml:space="preserve">۱) </w:t>
      </w:r>
      <w:r w:rsidRPr="000A0F31">
        <w:rPr>
          <w:rFonts w:eastAsia="Times New Roman" w:hint="cs"/>
          <w:sz w:val="28"/>
          <w:szCs w:val="28"/>
          <w:rtl/>
        </w:rPr>
        <w:t xml:space="preserve">ثلاثة ملايين وخمسمائة واثنين وتسعين ألفاً ومائتين وواحد وثمانين ريال، بالإضافة إلى الأضرار المادية والخسائر التي لحقت بالمدعية، والتي بلغت (5,000,000) خمسة ملايين ريال؛ علماً بأن المدعية </w:t>
      </w:r>
      <w:r w:rsidRPr="000A0F31">
        <w:rPr>
          <w:rFonts w:eastAsia="Times New Roman" w:hint="cs"/>
          <w:sz w:val="28"/>
          <w:szCs w:val="28"/>
          <w:rtl/>
        </w:rPr>
        <w:lastRenderedPageBreak/>
        <w:t>ما زالت تقوم بتنفيذ الأعمال المتبقية من العقد، وقد تمت مطالبة المدعى عليها بتلك المبالغ؛ إلا أنها لم تستجب، وأحيلت القضية لهذه الدائرة، وقامت بنظرها، وحددت لها جلسات حضرها وكيل المدعية ووكيل المدعى عليها، المثبتة صفتهم وهويتهم في محضر ضبط القضية، وبجلسة ١٤٢٢/١/٣٠هـ تخلف وكيل المدعية عن الحضور؛ فتم شطب القضية بموجب حكم الدائرة رقم (</w:t>
      </w:r>
      <w:r w:rsidRPr="000A0F31">
        <w:rPr>
          <w:rFonts w:eastAsia="Times New Roman" w:hint="cs"/>
          <w:sz w:val="28"/>
          <w:szCs w:val="28"/>
          <w:rtl/>
          <w:lang w:bidi="fa-IR"/>
        </w:rPr>
        <w:t>۲۳</w:t>
      </w:r>
      <w:r w:rsidRPr="000A0F31">
        <w:rPr>
          <w:rFonts w:eastAsia="Times New Roman" w:hint="cs"/>
          <w:sz w:val="28"/>
          <w:szCs w:val="28"/>
          <w:rtl/>
        </w:rPr>
        <w:t xml:space="preserve"> لعام ١٤٢٢هـ)؛ فتقدم وكيل المدعية بطلب تجديد القضية؛ فتم ذلك، وقيد طلبه قضية بالرقم المشار إليه أعلاه في صدر هذا الحكم، وأُحيلت لهذه الدائرة، ثم توالت جلسات القضية، وتبادل طرفا الدعوى مذكرات تفصيلية في الدعوى؛ حيث جاء في مجمل دعوى المدعية أنّها أبرمت عدة عقود مع المدعى عليها، منها العقد المؤرخ في 1998/10/10م بقيمة (66,069,835) ريالاً؛ تقوم بموجبه المدعية بتنفيذ الأعمال الإنشائية، وبقيمة (15,330,165 ) ريالاً للأعمال المدنية الخارجية، وهذه اختيارية للمدعية، وبعد توقيع العقد، وتأكيد المدعى عليها الإسراع في المباشرة؛ قامت المدعية بعمل كل التجهيزات، وأخطرت المدعى عليها في 1998/</w:t>
      </w:r>
      <w:r w:rsidRPr="000A0F31">
        <w:rPr>
          <w:rFonts w:eastAsia="Times New Roman" w:hint="cs"/>
          <w:sz w:val="28"/>
          <w:szCs w:val="28"/>
          <w:rtl/>
          <w:lang w:bidi="fa-IR"/>
        </w:rPr>
        <w:t>۱۰/۲</w:t>
      </w:r>
      <w:r w:rsidRPr="000A0F31">
        <w:rPr>
          <w:rFonts w:eastAsia="Times New Roman" w:hint="cs"/>
          <w:sz w:val="28"/>
          <w:szCs w:val="28"/>
          <w:rtl/>
        </w:rPr>
        <w:t xml:space="preserve">٠م باستعدادها للمباشرة في صب الخرسانة، ولم تمانع المدعى عليها من ذلك، وبتاريخ </w:t>
      </w:r>
      <w:r w:rsidRPr="000A0F31">
        <w:rPr>
          <w:rFonts w:eastAsia="Times New Roman" w:hint="cs"/>
          <w:sz w:val="28"/>
          <w:szCs w:val="28"/>
          <w:rtl/>
          <w:lang w:bidi="fa-IR"/>
        </w:rPr>
        <w:t>۱۹۹۸/۱۱/۱۷</w:t>
      </w:r>
      <w:r w:rsidRPr="000A0F31">
        <w:rPr>
          <w:rFonts w:eastAsia="Times New Roman" w:hint="cs"/>
          <w:sz w:val="28"/>
          <w:szCs w:val="28"/>
          <w:rtl/>
        </w:rPr>
        <w:t>م قامت المدعى عليها بإخطار المدعية بإلغاء العقد؛ متعللة بعدم موافقة المالك عليها؛ الأمر الذي جعل المدعية تتكبد خسائر كبيرة، وفي سبيل التهرب من دفع الخسائر؛ قامت المدعى عليها بتوقيع عقد مع المدعية لتنفيذ الأعمال المدنية الخارجية بمبلغ (</w:t>
      </w:r>
      <w:r w:rsidRPr="000A0F31">
        <w:rPr>
          <w:rFonts w:eastAsia="Times New Roman" w:hint="cs"/>
          <w:sz w:val="28"/>
          <w:szCs w:val="28"/>
          <w:rtl/>
          <w:lang w:bidi="fa-IR"/>
        </w:rPr>
        <w:t>۱۷,۰۰۰,</w:t>
      </w:r>
      <w:r w:rsidRPr="000A0F31">
        <w:rPr>
          <w:rFonts w:eastAsia="Times New Roman" w:hint="cs"/>
          <w:sz w:val="28"/>
          <w:szCs w:val="28"/>
          <w:rtl/>
        </w:rPr>
        <w:t>000) سبعة عشر مليون ريال، كما وعدت بإعطاء أعمال أخرى تغطي خسائر المدعية بالكامل، وقد اشتمل العقد الجديد على ستة بنود، يتمثل البند الأول في أعمال تجهيز الموقع، أما البند الثاني فشمل أعمال الطبقة الحصوية والسفلية، والبند الثالث فشمل أعمال البلاط والأرصفة، أما البند الرابع فيشمل أعمال متفرقة (ملعب تنس، أحواض زهور، نوافير)، والبند الخامس يشمل أعمال الأسوار، أما السادس فهو يشمل أعمال الخنادق، وقد زعمت المدعى عليها أنّ ثلاثة من تلك البنود جاهزة للعمل، وهي البند رقم واحد المتمثل في أعمال تجهيز الموقع، والذي كان عمله قد انتهى قبل إلغاء العقد الأول، والبند الخامس المتمثل في السور الخارجي؛ حيث بدأت المدعية منذ توقيع العقد في تقديم الرسومات التنفيذية؛ إلا أن المدعى عليها أحدثت تغييرات كثيرة على الرسومات؛ مما اضطر المدعية لتقديم الرسومات أكثر من اثنتي عشرة مرة، واستمر هذا التعطيل لأكثر من خمسة عشر شهراً، لم تتمكن المدعية من المباشرة، أما البند السادس فقد كان العمل به المدعى عليها؛ حيث لم ينجز منه بعد ستة عشر شهراً سوى شديد التعثر؛ بسبب (%6) من إجمالي قيمة العقد، أما البنود الأخرى فلم تكن جاهزة حتى خروج المدعية من الموقع، وهذا يوضح حجم الأضرار والخسائر التي تعرضت لها المدعية؛ بسبب تأخيرها في المباشرة بتنفيذ الأعمال؛ بحسب البرنامج الزمني المعتمد، كما قامت المدعية بمساعدة المدعى عليها؛ نظراً لتأخر مقاول الخرسانة الرئيسي في إنجاز العمل؛ حيث قامت المدعى عليها بتأمين الخرسانة والحديد، وأمنت المدعية العمالة اللازمة، والقوالب الحديدية للصب، وقد تكررت هذه المساعدة؛ نظراً لتعثر مقاول الخرسانة، وقد أبلغت المدعية المدعى عليها أن مثل هذه الأعمال لا يمكن الاستفادة منها؛ لأنها غير مربحة، بعد ذلك قبلت المدعية القيام بأعمال خرسانة، ومبان مستقلة عن عقدها الأساسي، بمبلغ (6,098,000) ستة ملايين وثمانية وتسعين ألف ريال، ثم اتضح لها أنّ هذا السعر أقل من سعر المقاول بمبلغ (600,000) ستمائة ألف ريال، وبعد تقدم الأعمال الخرسانية في الأعمال الإضافية الخارجة عن العقد، طالبت المدعية بشدة فتح الأعمال لبنود العقد الأصلي؛ لوقف الأضرار المستمرة، وبدل أن تعالج المدعى عليها الموضوع؛ أظهرت سوء نيتها، وقامت بحجز المستخلصات الخاصة بالمدعية البالغة (</w:t>
      </w:r>
      <w:r w:rsidRPr="000A0F31">
        <w:rPr>
          <w:rFonts w:eastAsia="Times New Roman" w:hint="cs"/>
          <w:sz w:val="28"/>
          <w:szCs w:val="28"/>
          <w:rtl/>
          <w:lang w:bidi="fa-IR"/>
        </w:rPr>
        <w:t xml:space="preserve">۳,۷۱۱,۲۹۱) </w:t>
      </w:r>
      <w:r w:rsidRPr="000A0F31">
        <w:rPr>
          <w:rFonts w:eastAsia="Times New Roman" w:hint="cs"/>
          <w:sz w:val="28"/>
          <w:szCs w:val="28"/>
          <w:rtl/>
        </w:rPr>
        <w:t xml:space="preserve">ثلاثة ملايين وسبعمائة وأحد عشر ألفاً ومائتين وواحد وتسعين ريال، والمقدمة للمدعى عليها من خلال المستخلصات من رقم (16) حتى رقم (٢٥)، أما بالنسبة للعقد المؤرخ في ١٩٩٨/١٠/١٠م فهو مكتمل الإيجاب والقبول، ولا تشير أي من مواده على تعليقه بشرط وافق أو خلافه، والعقد المؤرخ في ١٩٩٨/١٢/٥م قد جاء نتيجة لإلغاء العقد السابق، ونظراً لعدم جاهزية البنود تم عمل اتفاقية بين الطرفين لإنجاز بعض أعمال الخرسانة؛ نظراً لتعثر مقاولها، أما ما ذكر واستدل به ببعض نصوص العقد من أن الأعمال المنفذة لم تكن مطابقة للمواصفات؛ فالمدعى عليها ليست الجهة التي </w:t>
      </w:r>
      <w:r w:rsidRPr="000A0F31">
        <w:rPr>
          <w:rFonts w:eastAsia="Times New Roman" w:hint="cs"/>
          <w:sz w:val="28"/>
          <w:szCs w:val="28"/>
          <w:rtl/>
        </w:rPr>
        <w:lastRenderedPageBreak/>
        <w:t>تحدد ذلك، إضافة إلى أن المستخلصات معتمدة من مدير المشروع ومساح الكميات، وهناك توصيات بالدفع إلى المدعية؛ إلا أن المدعى عليها قامت بحجزها منذ مايو لعام (٢٠٠٠م)، وما ذكرته المدعى عليها من أن محضر الحصر</w:t>
      </w:r>
      <w:r>
        <w:rPr>
          <w:rFonts w:eastAsia="Times New Roman" w:hint="cs"/>
          <w:sz w:val="28"/>
          <w:szCs w:val="28"/>
          <w:rtl/>
        </w:rPr>
        <w:t xml:space="preserve"> الذي تمّ في  ٢٠٠١/٢/٢٨م لم ينظر ف</w:t>
      </w:r>
      <w:r w:rsidRPr="000A0F31">
        <w:rPr>
          <w:rFonts w:eastAsia="Times New Roman" w:hint="cs"/>
          <w:sz w:val="28"/>
          <w:szCs w:val="28"/>
          <w:rtl/>
        </w:rPr>
        <w:t xml:space="preserve">ي حسن التنفيذ، بل كان محصوراً في الكميات والمقاييس، وأنه سوف يتأكد من حسن التنفيذ لاحقاً؛ فمعني ذلك أنّه حتى تاريخ </w:t>
      </w:r>
      <w:r w:rsidRPr="000A0F31">
        <w:rPr>
          <w:rFonts w:eastAsia="Times New Roman" w:hint="cs"/>
          <w:sz w:val="28"/>
          <w:szCs w:val="28"/>
          <w:rtl/>
          <w:lang w:bidi="fa-IR"/>
        </w:rPr>
        <w:t>۲۰۰۱/۲/۲۸</w:t>
      </w:r>
      <w:r w:rsidRPr="000A0F31">
        <w:rPr>
          <w:rFonts w:eastAsia="Times New Roman" w:hint="cs"/>
          <w:sz w:val="28"/>
          <w:szCs w:val="28"/>
          <w:rtl/>
        </w:rPr>
        <w:t xml:space="preserve">م لم تتأكد المدعى عليها من أن التنفيذ حسن أو رديء، إضافة إلى أن المدعية لم تتأخر في تنفيذ العمل، بل على العكس قامت بأعمال إضافية غير الموكلة لها، وهذا يتضح من خلال الاتفاقيات التي تدل على أن المدعية جاهزة للعمل، وأن التأخير سببه المدعى عليها؛ لعدم جاهزية بنود العمل، ويؤيد ذلك خطابات المدعية رقم (105) وتاريخ ٢٠٠٠/١/١٩م، ورقم (116) في </w:t>
      </w:r>
      <w:r w:rsidRPr="000A0F31">
        <w:rPr>
          <w:rFonts w:eastAsia="Times New Roman" w:hint="cs"/>
          <w:sz w:val="28"/>
          <w:szCs w:val="28"/>
          <w:rtl/>
          <w:lang w:bidi="fa-IR"/>
        </w:rPr>
        <w:t>۲۰۰۰/۲/۹</w:t>
      </w:r>
      <w:r w:rsidRPr="000A0F31">
        <w:rPr>
          <w:rFonts w:eastAsia="Times New Roman" w:hint="cs"/>
          <w:sz w:val="28"/>
          <w:szCs w:val="28"/>
          <w:rtl/>
        </w:rPr>
        <w:t xml:space="preserve">م، والتي تطالب فيها بفتح الأعمال لبنود العقد المؤرخ في ١٩٩٨/١٢/٥م؛ ومن ثم فإن المواد (59، 60) من العقد لا تنطبق على المدعية، وما ذكرته المدعى عليها من أن المدعية لم تنفذ سوی أقل من (1%) من قيمة العقد؛ فإن السبب يعود إلى المدعى عليها، وعدم جاهزية البنود، وانشغال المدعية بأعمال إضافية خارجة عن عقدها، ثم إن محضر الحصر لم يتضمن سوء تنفيذ أو سوء مصنعية، ولم تتقدم المدعية بالشكوى للإمارة ومن ثمّ الشرطة؛ إلا لحفظ حقوق الطرفين؛ حيث تم عمل المحضر من قبل متخصصين من المدعية والمدعى عليها، ولم تبد المدعى عليها أية ملاحظات على التنفيذ، بل على العكس قام المدير التنفيذي بالتوقيع عليه، وعمل المحضر إنّما تم بناء على الشكوى التي تقدمت بها المدعية، ولم يتم بناء على المادة (59) من العقد؛ لأن خطاب المدعى عليها بسحب الأعمال تم في </w:t>
      </w:r>
      <w:r w:rsidRPr="000A0F31">
        <w:rPr>
          <w:rFonts w:eastAsia="Times New Roman" w:hint="cs"/>
          <w:sz w:val="28"/>
          <w:szCs w:val="28"/>
          <w:rtl/>
          <w:lang w:bidi="fa-IR"/>
        </w:rPr>
        <w:t>۲۰۰۰/۱۱/۸</w:t>
      </w:r>
      <w:r w:rsidRPr="000A0F31">
        <w:rPr>
          <w:rFonts w:eastAsia="Times New Roman" w:hint="cs"/>
          <w:sz w:val="28"/>
          <w:szCs w:val="28"/>
          <w:rtl/>
        </w:rPr>
        <w:t xml:space="preserve">م، في حين أن محضر الحصر مؤرخ في </w:t>
      </w:r>
      <w:r w:rsidRPr="000A0F31">
        <w:rPr>
          <w:rFonts w:eastAsia="Times New Roman" w:hint="cs"/>
          <w:sz w:val="28"/>
          <w:szCs w:val="28"/>
          <w:rtl/>
          <w:lang w:bidi="fa-IR"/>
        </w:rPr>
        <w:t>۲/۲۸/</w:t>
      </w:r>
      <w:r w:rsidRPr="000A0F31">
        <w:rPr>
          <w:rFonts w:eastAsia="Times New Roman" w:hint="cs"/>
          <w:sz w:val="28"/>
          <w:szCs w:val="28"/>
          <w:rtl/>
        </w:rPr>
        <w:t>٢٠٠١م، ولوكان المحضر طبقاً للمادة (59) من العقد لعمل بعد خمسة عشر يوماً من تاريخ السحب، وما أثير من أن المستندات ترجمت من قبل المدعية بسوء نية؛ فهذا حديث في غير محله؛ حيث لا يوجد للمدعية مصلحة في ذلك، ولأن ترجمة المستندات تم معظمها عن طريق مكتب معتمد، وكل المستخلصات من (١٦- ٢١) معتمدة وموقعة من قبل مدير المشروع ومساح الكميات، وما أدعى به من وجود عيوب؛ فهو كلام لا سند له، ولا قيمة له بعد الحصر والتسليم، ثم ما هي العيوب ومتى ظهرت؟ خاصة وأن المدعى عليها حتى تاريخ إعداد الحصر لم تتأكد من حسن التنفيذ، ثم إن المدعى عليها أقرت بمبلغ (8,861,610/49) ريال، إلا أن هناك فرقاً بين ما استلمته المدعية من المدعى عليها، وبين ما ذكرته المدعى عليها من أنّها سلّمته للمدعية؛ حيث استلمت المدعية مبلغ (5,150,318) ريال؛ بموجب المستخلصات من (1- 15)؛ ومن ثم يتبقى للمدعية مبلغ (</w:t>
      </w:r>
      <w:r w:rsidRPr="000A0F31">
        <w:rPr>
          <w:rFonts w:eastAsia="Times New Roman" w:hint="cs"/>
          <w:sz w:val="28"/>
          <w:szCs w:val="28"/>
          <w:rtl/>
          <w:lang w:bidi="fa-IR"/>
        </w:rPr>
        <w:t xml:space="preserve">۳,۷۱۱,۲۹۱) </w:t>
      </w:r>
      <w:r w:rsidRPr="000A0F31">
        <w:rPr>
          <w:rFonts w:eastAsia="Times New Roman" w:hint="cs"/>
          <w:sz w:val="28"/>
          <w:szCs w:val="28"/>
          <w:rtl/>
        </w:rPr>
        <w:t xml:space="preserve">ريال، وهذا المبلغ هو الذي تقر به المدعى عليها؛ حيث ذكرت أن المبلغ المتبقي (٢,٨٦٣,٣٢٥/٤٠) ريال، ومطالبة المدعية إنّما هي لأعمال تم تنفيذها بموجب مستخلصات بلغت قيمتها (٣,٧١٣,٣٢٥) ريال، وهي تمثل رواتب موظفين قاموا بتنفيذ هذه الأعمال، ومصاريف إيجار آليات، فإذا أضيفت قيمة الدفعة المقدمة والبالغة (850,000) ريال، والتي قدم بها خطاب ضمان للمدعى عليها بذات المبلغ؛ ليصبح الإجمالي (٢,٨٦٣,٣٢٥+ 850,000 = </w:t>
      </w:r>
      <w:r w:rsidRPr="000A0F31">
        <w:rPr>
          <w:rFonts w:eastAsia="Times New Roman" w:hint="cs"/>
          <w:sz w:val="28"/>
          <w:szCs w:val="28"/>
          <w:rtl/>
          <w:lang w:bidi="fa-IR"/>
        </w:rPr>
        <w:t>۳</w:t>
      </w:r>
      <w:r w:rsidRPr="000A0F31">
        <w:rPr>
          <w:rFonts w:eastAsia="Times New Roman" w:hint="cs"/>
          <w:sz w:val="28"/>
          <w:szCs w:val="28"/>
          <w:rtl/>
        </w:rPr>
        <w:t>٫</w:t>
      </w:r>
      <w:r w:rsidRPr="000A0F31">
        <w:rPr>
          <w:rFonts w:eastAsia="Times New Roman" w:hint="cs"/>
          <w:sz w:val="28"/>
          <w:szCs w:val="28"/>
          <w:rtl/>
          <w:lang w:bidi="fa-IR"/>
        </w:rPr>
        <w:t>۷۱</w:t>
      </w:r>
      <w:r w:rsidRPr="000A0F31">
        <w:rPr>
          <w:rFonts w:eastAsia="Times New Roman" w:hint="cs"/>
          <w:sz w:val="28"/>
          <w:szCs w:val="28"/>
          <w:rtl/>
        </w:rPr>
        <w:t>٣,٣٢٥ ریال)؛ تمثل مستحقات المدعية، وما زعمته المدعى عليها من أن المبالغ المستردة من المدعية هي نتيجة لسوء التنفيذ؛ فلا صحة له، ولا علاقة لها بسوء التنفيذ أو حسن التنفيذ؛ لأنّ هناك اتفاقاً بخصم (</w:t>
      </w:r>
      <w:r w:rsidRPr="000A0F31">
        <w:rPr>
          <w:rFonts w:eastAsia="Times New Roman" w:hint="cs"/>
          <w:sz w:val="28"/>
          <w:szCs w:val="28"/>
          <w:rtl/>
          <w:lang w:bidi="fa-IR"/>
        </w:rPr>
        <w:t xml:space="preserve">۱۰٪) </w:t>
      </w:r>
      <w:r w:rsidRPr="000A0F31">
        <w:rPr>
          <w:rFonts w:eastAsia="Times New Roman" w:hint="cs"/>
          <w:sz w:val="28"/>
          <w:szCs w:val="28"/>
          <w:rtl/>
        </w:rPr>
        <w:t>من كل مستخلص لتخفيض خطاب الضمان وفقاً للعقد، كما أن هناك اتفاقاً بخصم مبلغ من كل مستخلص لتغطية الدفعة المقدمة؛ ومن ثم يخفض خطاب الضمان الصادر بخصوصها، وبالفعل ظلت المدعى عليها تخصم مقابل الدفعة المقدمة مبالغ، حتى وصل المبلغ المخصوم من المدعية إلى (</w:t>
      </w:r>
      <w:r w:rsidRPr="000A0F31">
        <w:rPr>
          <w:rFonts w:eastAsia="Times New Roman" w:hint="cs"/>
          <w:sz w:val="28"/>
          <w:szCs w:val="28"/>
          <w:rtl/>
          <w:lang w:bidi="fa-IR"/>
        </w:rPr>
        <w:t xml:space="preserve">۱۳۲,۷۱۹) </w:t>
      </w:r>
      <w:r w:rsidRPr="000A0F31">
        <w:rPr>
          <w:rFonts w:eastAsia="Times New Roman" w:hint="cs"/>
          <w:sz w:val="28"/>
          <w:szCs w:val="28"/>
          <w:rtl/>
        </w:rPr>
        <w:t xml:space="preserve">ريال، وكذلك ظلت المدعى عليها تخصم نسبة (10%) من كل مستخلص لتقوم بتخفيض خطاب الضمان الخاص بحسن التنفيذ، حتى وصل المبلغ إلى (161, 875) ريال؛ ومن ثم فإن المبالغ التي خصمتها المدعى عليها أكثر ممّا ذكرته، من أنّها (٩٠٠.٠٠٠) تسعمائة ألف ريال، وهذه المبالغ لا علاقة لها بحسن التنفيذ أو سوئه، ولا علاقة لها بمستحقات المدعية لدى المدعى عليها؛ وإنّما قصد بها مسائل لا علاقة لها بالدعوى حتى يطول أمدها؛ لأن المستحقات المالية بين الطرفين واضحة؛ لأن إجمالي المبالغ المستحقة للمدعية مبلغ (8,861,610/49) ريال، يخصم منها ما استلمته المدعية وهو مبلغ (١٤٨,٢٨٥/٠٩, 5) ريال، </w:t>
      </w:r>
      <w:r w:rsidRPr="000A0F31">
        <w:rPr>
          <w:rFonts w:eastAsia="Times New Roman" w:hint="cs"/>
          <w:sz w:val="28"/>
          <w:szCs w:val="28"/>
          <w:rtl/>
        </w:rPr>
        <w:lastRenderedPageBreak/>
        <w:t>بما في ذلك قيمة الدفعة المقدمة البالغة (850,000) ريال؛ ومن ثم يكون الفرق المستحق للمدعية مبلغ (3,713,٣٢٥/٤٠) ريال، وليس بين المدعية والمدعى عليها خلاف، وكل ما في الأمر أن المدعى عليها أضافت قيمة الدفعة المقدمة من أنها مضمونة بخطاب ضمان صادر من بنك .....، وقد استوفت المدعى عليها من هذه الدفعة مبلغ (</w:t>
      </w:r>
      <w:r w:rsidRPr="000A0F31">
        <w:rPr>
          <w:rFonts w:eastAsia="Times New Roman" w:hint="cs"/>
          <w:sz w:val="28"/>
          <w:szCs w:val="28"/>
          <w:rtl/>
          <w:lang w:bidi="fa-IR"/>
        </w:rPr>
        <w:t xml:space="preserve">۱۳۲,۷۱۹) </w:t>
      </w:r>
      <w:r w:rsidRPr="000A0F31">
        <w:rPr>
          <w:rFonts w:eastAsia="Times New Roman" w:hint="cs"/>
          <w:sz w:val="28"/>
          <w:szCs w:val="28"/>
          <w:rtl/>
        </w:rPr>
        <w:t>ريال، من خلال حسم (5%) من المستخلصات، إضافة إلى أنّه لدى المدعى عليها خطاب ضمان آخر بحسن التنفيذ بمبلغ (1,700,000) ريال، وقد قامت المدعى عليها باستيفاء مبلغ ( 161, 875) ريال؛ وذلك بخصم (١٠٪) من كل مستخلص، وما ذكره أنه سلفه بموجب شيك بمبلغ (100,000) ريال؛ فهذا غير ,١</w:t>
      </w:r>
      <w:r w:rsidRPr="000A0F31">
        <w:rPr>
          <w:rFonts w:eastAsia="Times New Roman" w:hint="cs"/>
          <w:sz w:val="28"/>
          <w:szCs w:val="28"/>
          <w:rtl/>
          <w:lang w:bidi="fa-IR"/>
        </w:rPr>
        <w:t xml:space="preserve">۰۰) </w:t>
      </w:r>
      <w:r w:rsidRPr="000A0F31">
        <w:rPr>
          <w:rFonts w:eastAsia="Times New Roman" w:hint="cs"/>
          <w:sz w:val="28"/>
          <w:szCs w:val="28"/>
          <w:rtl/>
        </w:rPr>
        <w:t>صحيح؛ والصحيح أنه جزء من المستخلص رقم (15)؛ حيث صرف دفعتين وبقى (١٥)؛ منه مبلغ (</w:t>
      </w:r>
      <w:r w:rsidRPr="000A0F31">
        <w:rPr>
          <w:rFonts w:eastAsia="Times New Roman" w:hint="cs"/>
          <w:sz w:val="28"/>
          <w:szCs w:val="28"/>
          <w:rtl/>
          <w:lang w:bidi="fa-IR"/>
        </w:rPr>
        <w:t>۲,</w:t>
      </w:r>
      <w:r w:rsidRPr="000A0F31">
        <w:rPr>
          <w:rFonts w:eastAsia="Times New Roman" w:hint="cs"/>
          <w:sz w:val="28"/>
          <w:szCs w:val="28"/>
          <w:rtl/>
        </w:rPr>
        <w:t>033,59) ريال لم تصرف حتى هذه اللحظة، وبذلك تكون مطالبة المدعية للمدعى عليها متمثلة في المبالغ الآتية: 1- مبلغ (3,713,٣٢٥) ريال يمثل الفرق بين قيمة المبالغ المنفذة والمبالغ المستلمة.٢- مبلغ (</w:t>
      </w:r>
      <w:r w:rsidRPr="000A0F31">
        <w:rPr>
          <w:rFonts w:eastAsia="Times New Roman" w:hint="cs"/>
          <w:sz w:val="28"/>
          <w:szCs w:val="28"/>
          <w:rtl/>
          <w:lang w:bidi="fa-IR"/>
        </w:rPr>
        <w:t xml:space="preserve">۱۳۲,۷۱۹) </w:t>
      </w:r>
      <w:r w:rsidRPr="000A0F31">
        <w:rPr>
          <w:rFonts w:eastAsia="Times New Roman" w:hint="cs"/>
          <w:sz w:val="28"/>
          <w:szCs w:val="28"/>
          <w:rtl/>
        </w:rPr>
        <w:t>ريال يمثل المبالغ التي حسمتها المدعى عليها من مستحقات المدعية مقابل الدفعة المقدمة.3 تخفيض مبلغ الضمان الصادر لحسن التنفيذ من مبلغ (1,700,000) ريال إلى مبلغ ( ٨٢٤,٨٣٩) ريال؛ حيث إنّ المدعى عليها حسمت مبلغ ( 161, 875) ريال من مستخلصات المدعية بواقع (١٠٪) من كل مستخلص. وقد ردّ وكيل المدعى عليها على الدعوى بمذكرات جاء في مجملها أن العقد المؤرخ في 1998/10/10م كان مقترناً بشرط موافقة المالك، ولم يوافق على مقاول الباطن؛ وانتهى ذلك دون أن يحدث أي أثر، أما العلاقة التي تربط المدعية بالمدعى عليها فهو العقد المؤرخ في ١٩٩٨/١٢/٥م، بقيمة (17,000,000) سبعة عشر مليون ريال، وملحقه الموقع في ١٩٩٩/٨/١٧م بقيمة (6,089,000) ستة ملايين وتسعة وثمانين ألف ريال، وهذا العقد وملحقه يشكلان وثيقة مكتوبة وصريحة؛</w:t>
      </w:r>
      <w:r>
        <w:rPr>
          <w:rFonts w:eastAsia="Times New Roman" w:hint="cs"/>
          <w:sz w:val="28"/>
          <w:szCs w:val="28"/>
          <w:rtl/>
        </w:rPr>
        <w:t xml:space="preserve"> فجعل مسألة حسم الخلافات بين </w:t>
      </w:r>
      <w:r w:rsidRPr="000A0F31">
        <w:rPr>
          <w:rFonts w:eastAsia="Times New Roman" w:hint="cs"/>
          <w:sz w:val="28"/>
          <w:szCs w:val="28"/>
          <w:rtl/>
        </w:rPr>
        <w:t xml:space="preserve">الطرفين واضحة؛ حيث تنص المادة (3/5) من العقد المذكور على أنه: (يحق للمقاول أن لا يدفع قيمة أي عمل ينجزه المقاول من الباطن إذا لم يكن مطابقاً لوثائق العقد من الباطن)، كما نصت المادة (59) من العقد على أنه: (..... دون المساس بالأنظمة الأخرى المتعلقة بالعقد يكون للمقاول الحق في سحب العمل من مقاول الباطن وحيازة موقع العمل والمعدات والمواد المتواجدة فيه، في أي من الحالات الآتية: إذا فشل مقاول الباطن في بدء العمل وتأخر في تنفيذه، أو أوقف بصورة كاملة أعمال عقد الباطن إلى درجة يرى المقاول أنه أصبح من المستحيل على مقاول الباطن إكمال العقد خلال المدة المحددة لإكماله...)، كما نصت المادة (60) من ذات العقد على أنه: (في حالة سحب أعمال عقد الباطن من مقاول الباطن، سيكون للمقاول وفقا لتقديره المطلق الحق في اللجوء لأي إجراء من الإجراءات التالية: أ- أن يقوم بنفسه بإكمال عقد الباطن الذي </w:t>
      </w:r>
      <w:r>
        <w:rPr>
          <w:rFonts w:eastAsia="Times New Roman" w:hint="cs"/>
          <w:sz w:val="28"/>
          <w:szCs w:val="28"/>
          <w:rtl/>
        </w:rPr>
        <w:t xml:space="preserve">لم يتم تنفيذه كليا أو جزئيا. ب- </w:t>
      </w:r>
      <w:r w:rsidRPr="000A0F31">
        <w:rPr>
          <w:rFonts w:eastAsia="Times New Roman" w:hint="cs"/>
          <w:sz w:val="28"/>
          <w:szCs w:val="28"/>
          <w:rtl/>
        </w:rPr>
        <w:t xml:space="preserve">أن يبرم مع مقاول آخر. ج- أن يدعو لمناقصة لتنفيذ كل جزء من أعمال عقد الباطن اتفاقا التي لم يتم تنفيذها. د- أن يبرم اتفاقية مع مقاول آخر عن طريق التكليف المباشر لتنفيذ الأعمال بواسطته، وفي كل الحالات المذكورة أعلاه سيكون ذلك على حساب مقاول الباطن..... يحق للمقاول استرجاع جميع التكاليف الإضافية والخسائر التي تتجاوز قيمته أعمال العقد من الباطن، نتيجة سحب أعمال العقد من قيمة بيع الآلات والمعدات والمواد، أو من المبالغ المستحقة الدفع، أو التي تستحق الدفع لاحقاً للمقاول من الباطن، سواء أكانت هذه الدفعات من المقاول نفسه أو أي جهة حكومية، دون الإخلال بحق المقاول في تحديد الأضرار التي تلحق به)، علاوة على إقرار المدعية أنّها لم تنفذ إلا أقل من (1%) من قيمة العقد؛ بمعنى أنّها لم تنفذ إلا نسبة قليلة جداً لا تكاد تذكر بعد مرور ما يقارب ثلث مدة العقد، وهذا كاف لإثبات فشل المدعية في تنفيذ عقد الباطن، أما ما ذكرته المدعية من أن المدعى عليها كانت السبب في تأخير تنفيذها الأعمال؛ فهو كلام مرسل لا تدعمه بينة، وإضافة إلى فشل المدعية في تنفيذ الأعمال من حيث المدة؛ فقد شاب ما نفذته في تلك المدة رداءة في وسوء تنفيذ؛ مخالفة للمواصفات المقررة بموجب العقد؛ ولذلك فإن المصنعية خطاب المدعى عليها رقم (٤٣٢) الذي أرفقته المدعية جاء محصوراً على الكميات والمقاييس، دون أن يتطرق إلى جودة التنفيذ وحسن الأداء؛ على اعتبار أنه سيتم في خطوة لاحقة؛ مما حدى بالمدعى عليها إلى سحب الأعمال، وإلى تعليق مستخلصات المدعية لغاية إصلاح العيوب المصنعية في </w:t>
      </w:r>
      <w:r w:rsidRPr="000A0F31">
        <w:rPr>
          <w:rFonts w:eastAsia="Times New Roman" w:hint="cs"/>
          <w:sz w:val="28"/>
          <w:szCs w:val="28"/>
          <w:rtl/>
        </w:rPr>
        <w:lastRenderedPageBreak/>
        <w:t xml:space="preserve">الأعمال التي نفذتها؛ وبناء على محضر الاتفاق الموقع لدى شرطة العليا والسليمانية تم إجراء حصر الكميات بحضور مندوبي المدعية، وعندما تأكدت أن المحضر سيكون دليلاً ضدها تنصلت منه، ورفضت التوقيع عليه؛ فتم إرساله بالبريد المسجل، ورفضت استلامه أيضاً، ومن واقع حصر الكميات ثبت أن المدعية لم تنفذ من قيمته ما التزمت بتنفيذه؛ إلا ما قيمته (8,861,610/49) ثمانية ملايين وثمانمائة وواحد وستون ألفاً وستمائة وعشرة ريالات وتسع وأربعون هللة، وهذا الرقم يشكل ما نفذته المدعية من حيث الكمية، ولا يشكل ما هو مطابق للمواصفات والشروط المنصوص عليها في العقد، أما ما نفذته بشكل مطابق فهو لا يتجاوز (1٪)؛ ومن ثم فإن ما ستنفذه المدعى عليها بموجب نصوص العقد يشكل معظم أعمال العقد ، الذي بلغت قيمته ( ٢٣,655,044) ريال، ومحضر الحصر أعد استناداً للمادة (59) من العقد، بالإضافة إلى أنّ المدعية شطبت العبارة التي تؤكد أن هذا الحصر لا يعتبر اتفاقاً على أن القيمة المذكورة فيه تشكل اتفاقاً على الأعمال قد نفذت بما يطابق شروط ومواصفات العقد، وقد ذكرت المدعية أنها استلمت مبلغ (150,318, 5) ريال، والحقيقة التي تثبتها سندات الدفع أنّها استلمت ( ٢٨٥/٠٩, ٥,٩٩٨) ريال، وما قدمته المدعية من مستندات، فهي إما عديمة الجدوى، وإما حجة عليها، علاوة إلى ترجمة مستندات بسوء نية، حذف منها العبارات التي تبين عدم أحقية المدعية في مطالبتها؛ حيث حذف من المستند الذي يتعلق بالمستخلصات من (١٦-٢١) عبارة: (إن هذا تقييم مؤقت ولا يعتبر موافقة على أن العمل قد أكمل أو نفذ بما يطابق المواصفات والعقد، وسيتم اعتماد القبول النهائي للجودة والمواصفات وغيره عند التسليم النهائي فقط)، وبما أنّه ظهرت عيوب في تنفيذ المدعية لتلك الأعمال، وتبين عدم . مطابقتها لمواصفات وشروط العقد؛ فقد علقت المدعى عليها صرف هذه المستخلصات؛ لغاية إعادة تنفيذ تلك الأعمال بما يتطابق مع المواصفات، وذكر وكيل المدعى عليها أنّ قيمة تلك الأعمال بلغت (٢,٨٦٣,٣٢٥/٤٠) ريال، وليس للمدعية حق بها؛ نظراً لما سبق ذكره، وما ذكرته المدعية من أن المدعى عليها لم تتأكد من رداءة التنفيذ عند حجزها المستحقات؛ فمردود عليها بأن المدعى عليها ظهر لها سوء نية تنفيذ المدعية للأعمال الموكلة لها منذ فترة طويلة وقبل قرارها سحب العمل؛ لذا لجأت المدعى عليها إلى شركة هندسية استثمارية لتقييم أعمال المدعية، وهي شركة.....، والتي قدمت تقريرها إلى المدعى عليها في </w:t>
      </w:r>
      <w:r w:rsidRPr="000A0F31">
        <w:rPr>
          <w:rFonts w:eastAsia="Times New Roman" w:hint="cs"/>
          <w:sz w:val="28"/>
          <w:szCs w:val="28"/>
          <w:rtl/>
          <w:lang w:bidi="fa-IR"/>
        </w:rPr>
        <w:t>۲۰۰۰/۱۱/۲۱</w:t>
      </w:r>
      <w:r w:rsidRPr="000A0F31">
        <w:rPr>
          <w:rFonts w:eastAsia="Times New Roman" w:hint="cs"/>
          <w:sz w:val="28"/>
          <w:szCs w:val="28"/>
          <w:rtl/>
        </w:rPr>
        <w:t xml:space="preserve">م قبل حوالي ثلاثة أشهر من قرار سحب العمل، وفيه قررت عدداً من المشاكل الفنية التي تعتري عمل المدعية، إضافة إلى المراسلات التي تمت بين المدعية والمدعى عليها، والتي توضح حجم الخلل الحاصل من قبل المدعية في الأعمال الموكلة إليها وسوء التنفيذ، وقد قامت المدعى عليها بتنفيذ جميع الأعمال المذكورة في تقرير الشركة الهندسية الاستشارية، وأكملت الأعمال الناقصة والعيوب التي ظهرت لها بعد سحب الأعمال عن طريق مقاولين آخرين، وعن طريق عمالتها، وكلفها ذلك مبالغ تتجاوزت بكثير ما تطالب به المدعية، وهو محل حصر شامل من قبل المدعى عليها ، وقد تتعرض المدعى عليها لخطر سحب المشروع منها، أو تطبيق غرامات تأخير عليها من قبل المالك، والمدعى عليها تتحفظ على حقها بتحميل المدعية بنصيبها من غرامات التأخير، أو التعويض في حالة سحب المشروع منها، وخلص وكيل المدعى عليها إلى أن المدعية لم تلتزم بإنجاز العمل طبقا لوثائق العقد وما يقتضيه حسن النية في التنفيذ؛ حتى تلتزم طبقاً المدعى عليها بدفع الأقساط دون تأخير، والمدعية لم تقدم أي دليل على ما زعمته من عدم جاهزية البنود، بل أقرت أنّها لم تنفذ سوى أقل من نصف في المائة من الأعمال والبنود التي تضمنها العقد، والمدعى عليها تتمسّك بنص المادتين (59، 60) من العقد، وتستمد حقها في تحديد عيوب الأعمال المنفذة، ومراقبة تنفيذ المدعية التزاماتها العقدية؛ عملاً بنص المادة (54) من العقد المبرم مع المالك؛ الذي تضمن مسؤولية المدعى عليها عن كل تصرف أو خطأ أو إهمال يصدر من جانب أي مقاول من الباطن، أو من وكلائه أو موظفيه، وبالنسبة لمحضر الحصر فلا يوجد عليه تواقيع لأعضاء لجنة الحصر، أما توقيع المدير التنفيذي فلا يفيد المصادقة على تطابق الأعمال المنفذة لمواصفات وشروط العقد، أما بالنسبة لمطالبة المدعية بمبلغ (3,713,٣٢٥) ريال فغير صحيح ، ولا يمثل الفرق بين الأعمال المنفذة والمبالغ المسلمة للمدعية؛ حيث إن الفرق هو ما ذكرته المدعى عليها، وهو مبلغ </w:t>
      </w:r>
      <w:r w:rsidRPr="000A0F31">
        <w:rPr>
          <w:rFonts w:eastAsia="Times New Roman" w:hint="cs"/>
          <w:sz w:val="28"/>
          <w:szCs w:val="28"/>
          <w:rtl/>
        </w:rPr>
        <w:lastRenderedPageBreak/>
        <w:t>(٢,٨٦٣,٣٢٥) ريال، وهو مبلغ متنازع عليه؛ لأنه لأعمال غير مطابقة، أما بالنسبة لمبلغ (</w:t>
      </w:r>
      <w:r w:rsidRPr="000A0F31">
        <w:rPr>
          <w:rFonts w:eastAsia="Times New Roman" w:hint="cs"/>
          <w:sz w:val="28"/>
          <w:szCs w:val="28"/>
          <w:rtl/>
          <w:lang w:bidi="fa-IR"/>
        </w:rPr>
        <w:t xml:space="preserve">۱۳۲,۷۱۹) </w:t>
      </w:r>
      <w:r w:rsidRPr="000A0F31">
        <w:rPr>
          <w:rFonts w:eastAsia="Times New Roman" w:hint="cs"/>
          <w:sz w:val="28"/>
          <w:szCs w:val="28"/>
          <w:rtl/>
        </w:rPr>
        <w:t>ريال، وأن المدعى عليها حسمته من الدفعة المقدمة؛ فلم تقدم دليلا على ما تزعمه، وما يتعلق بمبلغ الفرق بين خطاب الضمان وبين تخفيضه؛ فقد نصت المادة (1/9/ب) من العقد على أن الضمان يجب أن يكون سارياً طيلة مدة العقد من الباطن وحتى التسليم النهائي لأعمال العقد الأصلي للمقاول، ثم إنّ الضمان لا يغطي ولو جزءا بسيطاً من الأعمال المعيبة، وما ذكرته المدعى عليها عن مبلغ السلفة، وأن المدعية ذكرت أنه جزء من المستخلص رقم (15)؛ لا يؤثر في الدعوى ما دام أنه يدخل ضمن المبالغ المسلمة للمدعية، سواء كان سلفة أو جزءا من المستخلص، وما قدمه وكيل المدعية من بيان بالمبالغ المرفوعة والمقبوضة للمشروع؛ فهو من إعداد المدّعية، ولا يصلح لأن يكون قرينة يمكن التعويل عليها؛ إلا أنّه يتضح منه التطابق بين قيمة الأعمال المعتمدة والمرفوعة من المدعية للمستخلصات من (15-1) وبين قيمة المبالغ المحصلة من المدعى عليها، باستثناء إشارة المدعية إلى مبلغ الدفعة المقدمة البالغة (850,000)، التي دفعتها المدعى عليها لها؛ ليكون إجمالي المبالغ التي استلمتها المدعية من المدعى عليها مبلغ (5,998,٢٨٥/09) ريال، وبإضافة قيمة المستخلصات من (١٦- ٢٥) والتي لم تقرها المدعى عليها؛ لكونها لأعمال غير مطابقة للمواصفات ووثائق العقد؛ تكون كمية الأعمال لكل المستخلصات مبلغ (8,861,610/49) ريال، أما باقي ما أشير إليه في البيان فلا يوجد أي دليل على صحته، وليس له أصل في الدعوى. وبجلسة ١٤٢٣/٢/٢٣هـقررت الدائرة ضم القضية رقم (1776 لعام ١٤٢٢هـ)، المقامة من المدعية ضد المدعى عليها بهذه القضية، وقد ورد في دعوى المدعية المتعلقة بطلب التعويض إضافة لما سبق ذكره، أن المدعية تكبدت خسائر بلغت (14,058,</w:t>
      </w:r>
      <w:r w:rsidRPr="000A0F31">
        <w:rPr>
          <w:rFonts w:eastAsia="Times New Roman" w:hint="cs"/>
          <w:sz w:val="28"/>
          <w:szCs w:val="28"/>
          <w:rtl/>
          <w:lang w:bidi="fa-IR"/>
        </w:rPr>
        <w:t xml:space="preserve">۷۰۳/۱۳) </w:t>
      </w:r>
      <w:r w:rsidRPr="000A0F31">
        <w:rPr>
          <w:rFonts w:eastAsia="Times New Roman" w:hint="cs"/>
          <w:sz w:val="28"/>
          <w:szCs w:val="28"/>
          <w:rtl/>
        </w:rPr>
        <w:t xml:space="preserve">ريال من جراء إلغاء العقد المؤرخ في </w:t>
      </w:r>
      <w:r w:rsidRPr="000A0F31">
        <w:rPr>
          <w:rFonts w:eastAsia="Times New Roman" w:hint="cs"/>
          <w:sz w:val="28"/>
          <w:szCs w:val="28"/>
          <w:rtl/>
          <w:lang w:bidi="fa-IR"/>
        </w:rPr>
        <w:t>۱۹۹۸/۱۰/</w:t>
      </w:r>
      <w:r w:rsidRPr="000A0F31">
        <w:rPr>
          <w:rFonts w:eastAsia="Times New Roman" w:hint="cs"/>
          <w:sz w:val="28"/>
          <w:szCs w:val="28"/>
          <w:rtl/>
        </w:rPr>
        <w:t xml:space="preserve">10م تمثلت في الآتي: 1- مبلغ (031,480, 5) ريالاً تعويضاً عن الخسائر التي لحقت بالمدعية من جراء الإلغاء. ٢- مبلغ </w:t>
      </w:r>
      <w:r w:rsidRPr="000A0F31">
        <w:rPr>
          <w:rFonts w:eastAsia="Times New Roman" w:hint="cs"/>
          <w:sz w:val="28"/>
          <w:szCs w:val="28"/>
          <w:rtl/>
        </w:rPr>
        <w:t>(5,096,489</w:t>
      </w:r>
      <w:r w:rsidRPr="000A0F31">
        <w:rPr>
          <w:rFonts w:eastAsia="Times New Roman" w:hint="cs"/>
          <w:sz w:val="28"/>
          <w:szCs w:val="28"/>
          <w:rtl/>
        </w:rPr>
        <w:t>) ريالاً تعويضاً عن الأعمال التي حذفت من المدعية؛ حيث إنّ هذا الحذف يزيد عن (</w:t>
      </w:r>
      <w:r w:rsidRPr="000A0F31">
        <w:rPr>
          <w:rFonts w:eastAsia="Times New Roman" w:hint="cs"/>
          <w:sz w:val="28"/>
          <w:szCs w:val="28"/>
          <w:rtl/>
          <w:lang w:bidi="fa-IR"/>
        </w:rPr>
        <w:t>۲۰٪)</w:t>
      </w:r>
      <w:r w:rsidRPr="000A0F31">
        <w:rPr>
          <w:rFonts w:eastAsia="Times New Roman" w:hint="cs"/>
          <w:sz w:val="28"/>
          <w:szCs w:val="28"/>
          <w:rtl/>
        </w:rPr>
        <w:t>؛ طبقاً لما نصت عليه المادة (48) من العقد.3- مبلغ (504,585) ريالا قيمة المصاريف الأولية عن المدة الإضافية للعقد. 4- مبلغ (٢٣٦,٠٠) ريال قيمة المخططات التنفيذية التي قامت المدعية بإعدادها وتقديمها للمدعى عليها. 5- مبلغ (080, ١٢٤) ريالاً قيمة الخسائر في السقالات المستأجرة لمبنى (٥٢</w:t>
      </w:r>
      <w:r w:rsidRPr="000A0F31">
        <w:rPr>
          <w:rFonts w:eastAsia="Times New Roman" w:hint="cs"/>
          <w:sz w:val="28"/>
          <w:szCs w:val="28"/>
          <w:rtl/>
        </w:rPr>
        <w:t>ب) بمبل</w:t>
      </w:r>
      <w:r w:rsidRPr="000A0F31">
        <w:rPr>
          <w:rFonts w:eastAsia="Times New Roman" w:hint="eastAsia"/>
          <w:sz w:val="28"/>
          <w:szCs w:val="28"/>
          <w:rtl/>
        </w:rPr>
        <w:t>غ</w:t>
      </w:r>
      <w:r w:rsidRPr="000A0F31">
        <w:rPr>
          <w:rFonts w:eastAsia="Times New Roman" w:hint="cs"/>
          <w:sz w:val="28"/>
          <w:szCs w:val="28"/>
          <w:rtl/>
        </w:rPr>
        <w:t xml:space="preserve"> (٢,٠٠٥,٤٥٦) ريالاً؛ تعويضاً عن المبالغ التي صرفت على العمالة بواسطة المدعية؛ نتيجة التعطيل والسحب. 5- مبلغ </w:t>
      </w:r>
      <w:r w:rsidRPr="000A0F31">
        <w:rPr>
          <w:rFonts w:eastAsia="Times New Roman" w:hint="cs"/>
          <w:sz w:val="28"/>
          <w:szCs w:val="28"/>
          <w:rtl/>
        </w:rPr>
        <w:t>(1,060,611</w:t>
      </w:r>
      <w:r w:rsidRPr="000A0F31">
        <w:rPr>
          <w:rFonts w:eastAsia="Times New Roman" w:hint="cs"/>
          <w:sz w:val="28"/>
          <w:szCs w:val="28"/>
          <w:rtl/>
        </w:rPr>
        <w:t>) ريالاً؛ يمثل إجمالي الأوامر التنفيذية، والتي لم تدفع للمدعية. وذكر وكيل المدعية أنّ العقد الملغى ليس فيه أي مادة تفيد بأنّه مقترن أو معلق على شرط موافقة المالك، وأنّ الوثيقة التي تحدثت المدعى عليها عنها هي وثيقة العطاء، ولم يوقع العقد إلا بعدها بثلاثة وثلاثين يوماً، وهي تدل على أن توقيع العقد مرتبط بموافقة المالك، وقد قامت المدعى عليها بتوقيع العقد بعد هذه الوثيقة؛ ومن المفترض أن تكون المدعى عليها قد أخذت موافقة المالك؛ ومن ثم فالعقد مكتمل الإيجاب والقبول، ولا يحق للمد</w:t>
      </w:r>
      <w:r>
        <w:rPr>
          <w:rFonts w:eastAsia="Times New Roman" w:hint="cs"/>
          <w:sz w:val="28"/>
          <w:szCs w:val="28"/>
          <w:rtl/>
        </w:rPr>
        <w:t xml:space="preserve">عى </w:t>
      </w:r>
      <w:r w:rsidRPr="000A0F31">
        <w:rPr>
          <w:rFonts w:eastAsia="Times New Roman" w:hint="cs"/>
          <w:sz w:val="28"/>
          <w:szCs w:val="28"/>
          <w:rtl/>
        </w:rPr>
        <w:t xml:space="preserve">عيها التنصل عن التزاماتها الواردة فيه، متذرعة مرة بأنه معلق على شرط موافقة المالك، ومرة بأن الطرفين قد عدلا عن تنفيذه، ومرة بأن موافقة المالك اعتبارية في كل العقود، وما ذكرته المدعى عليها من أن العقد الثاني فسخ للأول؛ تبرير غير صحيح؛ لأن توقيع العقد الثاني المؤرخ في ١٩٩٨/١٢/٥م لا يعفي المدعى عليها من تحمل مسؤوليتها في التعويض عن فشلها في تنفيذ العقد الأول، أما ما تحدثت عنه المدعى عليها من عدم وجود خطأ وضرر وعلاقة سببية بينهما؛ فلولا أفعال المدعى عليها لما تكبدت المدعية الأضرار التي تطالب بها، وإذا كانت المدعى عليها أخطأت ولم تأخذ موافقة المالك قبل توقيع العقد؛ فهذا خطاؤها، وتتحمل كل ما يترتب عليه، وما قيل من أن مقاول الباطن يلتزم بما التزم به المقاول مع المالك، فكيف تلتزم المدعية بعقد ليست طرفاً فيه ولا تعلم بمحتوياته؟ ولو كان ذلك صحيحاً لأشارت إليه المدعى عليها في عقد المقاولة من الباطن، وما قدم من مستندات تفيد برفض المالك للمدعية بعد توقيع العقد؛ فلا قيمة لها، أما المطالبة بالتعويض عن الأضرار؛ فلولا قيام المدعى عليها بتوقيع العقد؛ لما قامت المدعية بكل ذلك، ولما لحقت بها هذه الخسائر؛ وعليه تكون مطالبة المدعية بالتعويض عما </w:t>
      </w:r>
      <w:r w:rsidRPr="000A0F31">
        <w:rPr>
          <w:rFonts w:eastAsia="Times New Roman" w:hint="cs"/>
          <w:sz w:val="28"/>
          <w:szCs w:val="28"/>
          <w:rtl/>
        </w:rPr>
        <w:t>لحقها</w:t>
      </w:r>
      <w:r w:rsidRPr="000A0F31">
        <w:rPr>
          <w:rFonts w:eastAsia="Times New Roman" w:hint="cs"/>
          <w:sz w:val="28"/>
          <w:szCs w:val="28"/>
          <w:rtl/>
        </w:rPr>
        <w:t xml:space="preserve"> من جراء إلغاء العقد بمبلغ ( </w:t>
      </w:r>
      <w:r w:rsidRPr="000A0F31">
        <w:rPr>
          <w:rFonts w:eastAsia="Times New Roman" w:hint="cs"/>
          <w:sz w:val="28"/>
          <w:szCs w:val="28"/>
          <w:rtl/>
        </w:rPr>
        <w:lastRenderedPageBreak/>
        <w:t>031,٤٢٠, 5) ريالاً، أما التعويض عن الأعمال التي حذفت من العقد الثاني بمبلغ (5,096,489) ريالاً؛ فالمدعية تعاقدت مع المدعى عليها لتنفيذ عقد بقيمة (17,000,000) ريال، إضافة إلى الأمر التنفيذي الأول بمبلغ (6,764,610) ريالات؛ وبذلك يصبح الإجمالي (610, ٢٣,٧٦٤) ريالات؛ إلا أنه لعدم جاهزية البنود وسحب العمل؛ لم تستطع المدعية تنفيذ هذا العقد، وأن كل ما نفذته بالإضافة إلى الأعمال الخارجة عنه بلغت قيمتها (8,861,610) ريالات، وأن قيمة الأعمال المحذوفة تقدر بمبلغ (14,793,434) ريالاً؛ والمدعية تستحق ذلك التعويض بموجب المادة (3/48)، والتي تنص على أحقيتها في التعويض عند نقص قيمة الأعمال بأكثر من (</w:t>
      </w:r>
      <w:r w:rsidRPr="000A0F31">
        <w:rPr>
          <w:rFonts w:eastAsia="Times New Roman" w:hint="cs"/>
          <w:sz w:val="28"/>
          <w:szCs w:val="28"/>
          <w:rtl/>
          <w:lang w:bidi="fa-IR"/>
        </w:rPr>
        <w:t>۲۰٪)</w:t>
      </w:r>
      <w:r w:rsidRPr="000A0F31">
        <w:rPr>
          <w:rFonts w:eastAsia="Times New Roman" w:hint="cs"/>
          <w:sz w:val="28"/>
          <w:szCs w:val="28"/>
          <w:rtl/>
        </w:rPr>
        <w:t xml:space="preserve">، أما المطالبة بالمصاريف الأولية بمبلغ ( 504,585) ريالاً؛ فإنّ العقد تم توقيعه في ١٩٩٨/١٢/٥م، ومن المفترض أن ينتهي في ٢٠٠٠/٨/٣م؛ ونتيجة لعدم جاهزية البنود من قبل المدعى عليها ظلت المدعية في الموقع حتى فبراير من عام (٢٠٠١م)، أما قيمة المخططات فإن من العدل إعادة قيمتها إلى المدعية؛ ما دام أن المدعى عليها حرمتها من استخدامها بعد سحب الأعمال منها، أما مبلغ (١٢٤,٠٨٠) ) ريالاً؛ فهو للسقايل المستأجرة، والتي ظلت مربوطة بالمبنى مائة وعشرة أيام، أما مبلغ (٢,005,456) ريالا؛ فهو عبارة عن رواتب العمال وساعات العمل الإضافية لهم، أما مبلغ (1,060,6) ريال فهو عن أعمال الأوامر التغييرية التي نفذت، وقد ردت المدعى عليها على دعوى المدعية في المطالبة بالتعويض، بالإضافة إلى ما سبق ذكره، بأن العقد المؤرخ في </w:t>
      </w:r>
      <w:r w:rsidRPr="000A0F31">
        <w:rPr>
          <w:rFonts w:eastAsia="Times New Roman" w:hint="cs"/>
          <w:sz w:val="28"/>
          <w:szCs w:val="28"/>
          <w:rtl/>
          <w:lang w:bidi="fa-IR"/>
        </w:rPr>
        <w:t>۱۹۹۸/۱۰/</w:t>
      </w:r>
      <w:r w:rsidRPr="000A0F31">
        <w:rPr>
          <w:rFonts w:eastAsia="Times New Roman" w:hint="cs"/>
          <w:sz w:val="28"/>
          <w:szCs w:val="28"/>
          <w:rtl/>
        </w:rPr>
        <w:t xml:space="preserve">10م كان مقترناً بموافقة المالك، والمدعية تعلم بذلك علماً نافياً للجهالة؛ ومن ثم يعتبر العقد كأن لم يكن، ولا يترتب عليه أي أثر، ولا يصلح ليكون أساساً لطلب التعويض؛ لعدم اكتماله لمصدر الالتزامات، وما زعمته المدعية من أنها قامت ببعض الإجراءات لغاية تنفيذ العقد؛ إنّما هو تجن على الواقع؛ إذ كيف يتصور أن يبدأ المرء بتنفيذ عقد لم ينشأ، علاوة إلى أن اعتراض صاحب المشروع على المقاول من الباطن محل اعتبار في كل العقود، وليس في هذا العقد، وعدم تنفيذ العقد من الطرفين يعتبر عدولاً منهما عن العمل به، وإنهاء له، وقد قبلت المدعية العمل بالعقد الثاني المؤرخ في ١٩٩٨/١٢/٥م وملاحقة، وقبولها إنفاذ هذا العقد وبدئها العمل به فعلاً؛ يعتبر فسخاً منها للعقد الأول، ثم إن المسؤولية العقدية تبنى على أن كل خطأ سبب ضرراً للغير؛ يلزم من ارتكبه بالتعويض، ومفاد هذه القاعدة ضرورة توافر الخطأ والضرر وعلاقة السببية بينهما، ولم تقدم المدعية دليلاً واحداً على خطأ المدعى عليها؛ سوى أنها ألغت عقدها الأول، وأبدلته بعقد آخر، وأن هذا العقد الأخير هو المعول عليه، أما الضرر فيقع على المدعية إذا أخطأت المدعى عليها أو أهملت، ولكن إذا تمسكت المدعى عليها بنصوص العقد معها ، وتصرفت بموجبها؛ بسبب عيوب في الأعمال المنفذة من المدعية؛ فإنه لا ضرر في ذلك عليها، وبتأمل أركان المسؤولية العقدية يتضح أنه لا يوجد خطأ يمكن إسناده للمدعى عليها، ولا ضرر على المدعية إذا استخدمت حقها المشروع بحسب العقد؛ ومن ثم انتفاء علاقة السببية بين الخطأ والضرر، وما قدمته المدعية من مستندات في دعواها؛ فهي لا تخرج عن كونها خطابات تفيذ أن العمل في المشروع لا يكون جاهزاً إلا بعد موافقة الاستشاري للأعمال السابقة، أو إشعار المدعى عليها للمدعية بإلغاء عقد الباطن وبطلانه؛ لعدم موافقة المالك، أو أنّ المدعية قد حشدت كل عمالتها ومعداتها وأثاث مكاتبها وأجهزتها المكتبية استعداداً للمشروع، وأرفقت كشفاً بذلك بلغ (8,861,610/49) ريال، أو مستندات أخرى تحمل مبالغ لا تعلم المدعى عليها من أين للمدعية بها، أما المخططات التنفيذية؛ فهي من متطلبات عمل المدعية، ولا يجوز المطالبة بها، أما الأعمال التي حذفتها المدعى عليها ومصاريف ذلك؛ فالعمل الذي لم يتفق عليه يستبعد، ولا يدخل ضمن الالتزامات العقدية؛ وخلص وكيل المدعى عليها إلى أن توقيع المدعية على نموذج العطاء، وعلمها بأن العقد مشروط بموافقة المالك وموافقتها على ذلك أمر واضح، إضافة إلى التزام مقاول الباطن بالالتزامات التي يلتزم بها المقاول في مواجهة مالك المشروع؛ حيث إنّ التزام التابع تابع؛ حيث اشترطت المادة (54) من العقد المبرم مع المالك على موافقة المالك على مقاولي الباطن، أما مطالبة المدعية الحكم لها بكل طلباتها الواردة في لائحة الادعاء، والتي قدرتها بمبلغ (14,058,703) ريالات؛ حيث تطالب بالتعويض عن إلغاء العقد المؤرخ في ١٩٩٨/١٠/10م بمبلغ (031,480, 5) ريالا؛ فإن ذلك لا </w:t>
      </w:r>
      <w:r w:rsidRPr="000A0F31">
        <w:rPr>
          <w:rFonts w:eastAsia="Times New Roman" w:hint="cs"/>
          <w:sz w:val="28"/>
          <w:szCs w:val="28"/>
          <w:rtl/>
        </w:rPr>
        <w:lastRenderedPageBreak/>
        <w:t>يقوم على أساس سليم صحيح؛ لفقدان الدليل على وجود هذا العقد؛ لعدم موافقة المالك عليها، أما المطالبة بالتعويض عن الأعمال التي حُذفت في العقد المؤرخ في ١٩٩٨/١٢/٥م بمبلغ ( 5,096,489 ) ريالاً؛ فالمدعى عليها تستغرب مطالبة المدعية بأعمال لم تكلف بها، واستبعدت من التزاماتها العقدية، أما المطالبة بالمصاريف الأولية عن المدة الإضافية بمبلغ (504,585) ريالاً؛ فالمدعية لم تنفذ الالتزام الأصلي خلال العقد؛ ومن ثم فلا يحق لها أن تطالب عن المدة الإضافية، أما المطالبة بقيمة المخططات التنفيذية بمبلغ (٢٣٦,000) ريال؛ فهي من صميم عمل المدعية، ولا يتصور تنفيذ أي عمل بدونها، ولا تستحق مقابل لها، ولا علاقة للمدعى عليها بها، أما عن خسائر السقالات المستأجرة لمبنى رقم (٥٢/ب) بمبلغ (080, ١٢٤) ريالاً؛ فهل من المقبول عقلاً ومنطقاً مطالبة المدعية بذلك؛ خاصة وأنها معدات المقاول، وأن تنفيذ أي عمل للمقاول يتطلب هذه السقالات، ولا يستطيع أداء عمله إلا بها، أما المطالبة بمبلغ (٢,٠٠٥,٤٥٦) ريالاً؛ تعويضاً عن المبالغ التي صرفت للعمالة؛ فالمدعى عليها لم تتسبب في تعطيل العمالة؛ بناء على سحب العمل من المدعية لإخلالها بالتزاماتها العقدية، أما المطالبة بمبلغ (1,060,611) ريالاً عن الأوامر التغييرية المنفذة؛ فإن ما أعدته المدعية في ذلك مجرد ورقة حسابية، دون دليل لإثباتها.</w:t>
      </w:r>
    </w:p>
    <w:p w:rsidR="000A0F31" w:rsidRPr="000A0F31" w:rsidRDefault="000A0F31" w:rsidP="000A0F31">
      <w:pPr>
        <w:bidi/>
        <w:jc w:val="both"/>
        <w:rPr>
          <w:rFonts w:eastAsia="Times New Roman" w:hint="cs"/>
          <w:sz w:val="28"/>
          <w:szCs w:val="28"/>
          <w:rtl/>
        </w:rPr>
      </w:pPr>
    </w:p>
    <w:p w:rsidR="000A0F31" w:rsidRPr="000A0F31" w:rsidRDefault="000A0F31" w:rsidP="000A0F31">
      <w:pPr>
        <w:bidi/>
        <w:jc w:val="center"/>
        <w:rPr>
          <w:rFonts w:eastAsia="Times New Roman" w:hint="cs"/>
          <w:b/>
          <w:bCs/>
          <w:sz w:val="28"/>
          <w:szCs w:val="28"/>
          <w:rtl/>
        </w:rPr>
      </w:pPr>
      <w:r w:rsidRPr="000A0F31">
        <w:rPr>
          <w:rFonts w:eastAsia="Times New Roman" w:hint="cs"/>
          <w:b/>
          <w:bCs/>
          <w:sz w:val="28"/>
          <w:szCs w:val="28"/>
          <w:rtl/>
        </w:rPr>
        <w:t>الأسباب</w:t>
      </w:r>
    </w:p>
    <w:p w:rsidR="000A0F31" w:rsidRPr="000A0F31" w:rsidRDefault="000A0F31" w:rsidP="000A0F31">
      <w:pPr>
        <w:bidi/>
        <w:jc w:val="both"/>
        <w:rPr>
          <w:rFonts w:eastAsia="Times New Roman" w:hint="cs"/>
          <w:sz w:val="28"/>
          <w:szCs w:val="28"/>
          <w:rtl/>
        </w:rPr>
      </w:pPr>
      <w:r w:rsidRPr="000A0F31">
        <w:rPr>
          <w:rFonts w:eastAsia="Times New Roman" w:hint="cs"/>
          <w:sz w:val="28"/>
          <w:szCs w:val="28"/>
          <w:rtl/>
        </w:rPr>
        <w:t>وحيث إن دعوى المدعية تتمثل في مطالبة المدعى عليها بمبلغ (</w:t>
      </w:r>
      <w:r w:rsidRPr="000A0F31">
        <w:rPr>
          <w:rFonts w:eastAsia="Times New Roman" w:hint="cs"/>
          <w:sz w:val="28"/>
          <w:szCs w:val="28"/>
          <w:rtl/>
          <w:lang w:bidi="fa-IR"/>
        </w:rPr>
        <w:t>۳,۷۱</w:t>
      </w:r>
      <w:r w:rsidRPr="000A0F31">
        <w:rPr>
          <w:rFonts w:eastAsia="Times New Roman" w:hint="cs"/>
          <w:sz w:val="28"/>
          <w:szCs w:val="28"/>
          <w:rtl/>
        </w:rPr>
        <w:t xml:space="preserve">٣,٣٢٥/٤٠) ريالاً؛ المتبقية من قيمة الأعمال التي نفذتها في المشروع، والخاصة بالمستخلصات من (١٦ - ٢٥)، وكذلك المطالبة بمبلغ </w:t>
      </w:r>
      <w:r w:rsidRPr="000A0F31">
        <w:rPr>
          <w:rFonts w:eastAsia="Times New Roman" w:hint="cs"/>
          <w:sz w:val="28"/>
          <w:szCs w:val="28"/>
          <w:rtl/>
        </w:rPr>
        <w:t>(</w:t>
      </w:r>
      <w:r w:rsidRPr="000A0F31">
        <w:rPr>
          <w:rFonts w:eastAsia="Times New Roman" w:hint="cs"/>
          <w:sz w:val="28"/>
          <w:szCs w:val="28"/>
          <w:rtl/>
          <w:lang w:bidi="fa-IR"/>
        </w:rPr>
        <w:t>۱۳۲,۷۱۹</w:t>
      </w:r>
      <w:r w:rsidRPr="000A0F31">
        <w:rPr>
          <w:rFonts w:eastAsia="Times New Roman" w:hint="cs"/>
          <w:sz w:val="28"/>
          <w:szCs w:val="28"/>
          <w:rtl/>
          <w:lang w:bidi="fa-IR"/>
        </w:rPr>
        <w:t xml:space="preserve">/۳۹) </w:t>
      </w:r>
      <w:r w:rsidRPr="000A0F31">
        <w:rPr>
          <w:rFonts w:eastAsia="Times New Roman" w:hint="cs"/>
          <w:sz w:val="28"/>
          <w:szCs w:val="28"/>
          <w:rtl/>
        </w:rPr>
        <w:t xml:space="preserve">ريالاً؛ الذي يمثل ما حسمته المدعى عليها من مستحقات المدعية عن الدفعة المقدمة، وكذلك المطالبة بتخفيض قيمة خطاب الضمان الخاص بحسن التنفيذ من مبلغ (١.٧٠٠.٠٠٠) ريال، إلى مبلغ (٨٢٤,٨٣٩) ريالاً؛ حيث قامت المدعى عليها بحسم مبلغ ( 161, 875) ريالاً من مستحقات المدعية من كل مستخلص؛ بواقع (١٠٪)، أو إعادة ما تم حسمه، والتعويض عن الأضرار التي لحقت بها من جراء فسخ العقد المؤرخ في </w:t>
      </w:r>
      <w:r w:rsidRPr="000A0F31">
        <w:rPr>
          <w:rFonts w:eastAsia="Times New Roman" w:hint="cs"/>
          <w:sz w:val="28"/>
          <w:szCs w:val="28"/>
          <w:rtl/>
          <w:lang w:bidi="fa-IR"/>
        </w:rPr>
        <w:t>۱۰/۱۰/</w:t>
      </w:r>
      <w:r w:rsidRPr="000A0F31">
        <w:rPr>
          <w:rFonts w:eastAsia="Times New Roman" w:hint="cs"/>
          <w:sz w:val="28"/>
          <w:szCs w:val="28"/>
          <w:rtl/>
        </w:rPr>
        <w:t>١٩٩٨م، والتعويض عن الأضرار التي لحقت بها؛ نتيجة التعطيلات التي تعرضت لها؛ نتيجة سحب الأعمال المتعلقة بالعقد المؤرخ في ١٩٩٨/١٢/٥م بمبلغ (058,703, 14) ريالات؛ وحيث إن المدعى عليها ردت على الدعوى كما سلف بيانه، وحيث الثابت من أوراق الدعوى أن المدعية أبرمت مع المدعى عليها عقداً مؤرخاً في 1998/</w:t>
      </w:r>
      <w:r w:rsidRPr="000A0F31">
        <w:rPr>
          <w:rFonts w:eastAsia="Times New Roman" w:hint="cs"/>
          <w:sz w:val="28"/>
          <w:szCs w:val="28"/>
          <w:rtl/>
          <w:lang w:bidi="fa-IR"/>
        </w:rPr>
        <w:t>۱۰/۱۰</w:t>
      </w:r>
      <w:r w:rsidRPr="000A0F31">
        <w:rPr>
          <w:rFonts w:eastAsia="Times New Roman" w:hint="cs"/>
          <w:sz w:val="28"/>
          <w:szCs w:val="28"/>
          <w:rtl/>
        </w:rPr>
        <w:t>م بمبلغ (66,069,835) ريالا؛ للقيام بأعمال إنشائية في مبنى شركة سابك، وبمبلغ (15,330,165) ريال للأعمال المدنية الخارجية، وهذه اختيارية؛ إلا أن المدعى عليها أخطرت المدعية بإلغاء العقد قبل بدء الأعمال بتاريخ 1998/11/17م؛ بسبب عدم موافقة المالك على المدعية كمقاول من الباطن، أعقب ذلك إبرام عقد مع المدعية مؤرخ في ١٩٩٨/١٢/٥م بمبلغ (</w:t>
      </w:r>
      <w:r w:rsidRPr="000A0F31">
        <w:rPr>
          <w:rFonts w:eastAsia="Times New Roman" w:hint="cs"/>
          <w:sz w:val="28"/>
          <w:szCs w:val="28"/>
          <w:rtl/>
          <w:lang w:bidi="fa-IR"/>
        </w:rPr>
        <w:t>۱۷,۰۰۰,</w:t>
      </w:r>
      <w:r w:rsidRPr="000A0F31">
        <w:rPr>
          <w:rFonts w:eastAsia="Times New Roman" w:hint="cs"/>
          <w:sz w:val="28"/>
          <w:szCs w:val="28"/>
          <w:rtl/>
        </w:rPr>
        <w:t>000) ریال، وتبعه ملحقان: الأول: بمبلغ ( 6,089,000) ريال مؤرخ في ١٩٩٩/8/16م، والثاني: بمبلغ (1,089,000) ريال؛ وحيث إن المدعية قامت بتنفيذ أجزاء من تلك العقود؛ بموجب مستخلصات مالية، بلغ إجماليها بحسب إقرار المدعى عليها مبلغ (8,861,610/49) ريال، وقد ذكرت المدعية أن مجموع ما استلمته من المدعى عليها عن تلك الأعمال بلغ (5,١٤٨,٢٨٥/09) ريالاً، وأن المتبقي لها مبلغ (</w:t>
      </w:r>
      <w:r w:rsidRPr="000A0F31">
        <w:rPr>
          <w:rFonts w:eastAsia="Times New Roman" w:hint="cs"/>
          <w:sz w:val="28"/>
          <w:szCs w:val="28"/>
          <w:rtl/>
          <w:lang w:bidi="fa-IR"/>
        </w:rPr>
        <w:t>۳,۷۱</w:t>
      </w:r>
      <w:r w:rsidRPr="000A0F31">
        <w:rPr>
          <w:rFonts w:eastAsia="Times New Roman" w:hint="cs"/>
          <w:sz w:val="28"/>
          <w:szCs w:val="28"/>
          <w:rtl/>
        </w:rPr>
        <w:t xml:space="preserve">٣,٣٢٥/٤٠) ريالاً، وحيث إن المدعى عليها ذكرت أن مجموع ما استلمته المدعية هو مبلغ (5,998,٢٨٥/٠٩) ريالاً، وليس كما ذكرت المدعية؛ حيث أغفلت مبلغ الدفعة المقدمة البالغة (850,000) ريال، وحيث إن الثابت من أوراق الدعوى أن المدعية قدمت ضماناً بنكياً بقيمة الدفعة المقدمة البالغة (850,000) ريال؛ بموجب خطاب الضمان رقم (...) في 1999/1/11م؛ الصادر من بنك.....، وقد ذكرت المدعى عليها أنّه لا يزال ساري المفعول، ولم يفرج عنه؛ وحيث إن المدعى عليها ذكرت أن المبالغ المتبقية للمدعية هي مبلغ (٢,٨٦٣,٣٢٥/٤٠) ريالاً، وهي مبالغ متنازع عليها؛ لكونها لأعمال غير مطابقة لمواصفات ووثائق العقد، وقدمت لذلك خطاب الاستشاري..... المؤرخ في 17/يونيو/٢٠٠٠م، في المبنى (٥٢/ب)، وكذلك خطاب المدعى عليها الموجه للمدعية حول الحائط في المبنى (٥٢/ب) المؤرخ ي ١١/يونيو ٢٠٠٠م، والخطاب الموجه </w:t>
      </w:r>
      <w:r w:rsidRPr="000A0F31">
        <w:rPr>
          <w:rFonts w:eastAsia="Times New Roman" w:hint="cs"/>
          <w:sz w:val="28"/>
          <w:szCs w:val="28"/>
          <w:rtl/>
        </w:rPr>
        <w:lastRenderedPageBreak/>
        <w:t xml:space="preserve">للمدعية المؤرخ في 6 يونيو ٢٠٠٠م، حول حفر قنوات لدعامات الأنابيب، والخطاب الموجه للمدعية المؤرخ في </w:t>
      </w:r>
      <w:r w:rsidRPr="000A0F31">
        <w:rPr>
          <w:rFonts w:eastAsia="Times New Roman" w:hint="cs"/>
          <w:sz w:val="28"/>
          <w:szCs w:val="28"/>
          <w:rtl/>
          <w:lang w:bidi="fa-IR"/>
        </w:rPr>
        <w:t>۲۰۰۰/۱۰/</w:t>
      </w:r>
      <w:r w:rsidRPr="000A0F31">
        <w:rPr>
          <w:rFonts w:eastAsia="Times New Roman" w:hint="cs"/>
          <w:sz w:val="28"/>
          <w:szCs w:val="28"/>
          <w:rtl/>
        </w:rPr>
        <w:t>10م، وكذلك الخطابات الأخرى؛ فإن كل تلك الخطابات سابقة لخطابات حصر الكميات الموقع من قبل المدير التنفيذي للمدعى عليها؛ المبني على شكوى المدعية أمام شرطة العليا والسليمانية، وما أثاره وكيل المدعى عليها من أن خطاب الحصر قائم على أساس جرد مبدئي للأعمال المنفذة على الواقع، وبيان قيمتها؛ وفقاً لظاهر العقد ، وأن مهمة إبداء الملاحظات يختص بها المكتب الرئيس؛ فهذا القول غير صحيح؛ لأنّ خطاب الحصر لم يتضمن أية ملاحظات، وهو بمثابة تسوية، وقد اشتمل على مبالغ مالية لم تتم الموافقة عليها، وتم استبعادها، ولم يوكل أمر النظر فيها إلى المكتب الرئيس؛ مما يدل على صلاحية المدير التنفيذي للمدعى عليها الذي قام بتوقيعه ولم تتحفظ عليه؛ وحيث إن الثابت ما سبق، وأن المدعية استلمت من المدعى عليها مبلغ (5,148,٢٨٥/09) ريالاً، وأن إجمالي المبالغ التي أقرت بها المدعى عليها للأعمال المنفذة مبلغ (8,861,610/49) ريال؛ فإن المتبقي للمدعية هو مبلغ (٣,٧١٣,٣٢٥/٤٠) ريالاً، عن الأعمال التي نفذتها لدى المدعى عليها، ويتعين على المدعى عليها دفعها للمدعية؛ أما بالنسبة لمطالبة المدعية بمبلغ (</w:t>
      </w:r>
      <w:r w:rsidRPr="000A0F31">
        <w:rPr>
          <w:rFonts w:eastAsia="Times New Roman" w:hint="cs"/>
          <w:sz w:val="28"/>
          <w:szCs w:val="28"/>
          <w:rtl/>
          <w:lang w:bidi="fa-IR"/>
        </w:rPr>
        <w:t xml:space="preserve">۱۳۲,۷۱۹/۳۹) </w:t>
      </w:r>
      <w:r w:rsidRPr="000A0F31">
        <w:rPr>
          <w:rFonts w:eastAsia="Times New Roman" w:hint="cs"/>
          <w:sz w:val="28"/>
          <w:szCs w:val="28"/>
          <w:rtl/>
        </w:rPr>
        <w:t>ريالاً، والتي تم خصمها من شهادة دفعة تقدم الأعمال الصادرة من المدعى عليها بواقع (5%) عن الدفعة المقدمة؛ فالبين من تلك الشهادة أنها اشتملت في البند الرابع منها على الخصومات التراكمية؛ المتمثلة في استهلاكات الدفعة المقدمة، وقد بلغت هذه الخصومات حتى شهادة دفعة تقدم الأعمال رقم (٢٣) إلى مبلغ (</w:t>
      </w:r>
      <w:r w:rsidRPr="000A0F31">
        <w:rPr>
          <w:rFonts w:eastAsia="Times New Roman" w:hint="cs"/>
          <w:sz w:val="28"/>
          <w:szCs w:val="28"/>
          <w:rtl/>
          <w:lang w:bidi="fa-IR"/>
        </w:rPr>
        <w:t xml:space="preserve">۱۳۲,۷۱۹/۳۹) </w:t>
      </w:r>
      <w:r w:rsidRPr="000A0F31">
        <w:rPr>
          <w:rFonts w:eastAsia="Times New Roman" w:hint="cs"/>
          <w:sz w:val="28"/>
          <w:szCs w:val="28"/>
          <w:rtl/>
        </w:rPr>
        <w:t>ريالاً، وحيث إن المدعية قدمت ضماناً بتلك الدفعة المقدمة لا يزال ساري المفعول، ولم تفرج عنه المدعى عليها؛ فإنه لا يمكن الجمع والحالة تلك بين الحسم والضمان، ومادام أن المدعى عليها لم تفرج عن ضمان الدفعة المقدمة؛ فإنّه يتعين عليها إعادة ما تم حسمه من مبالغ تخص الدفعة المقدمة والبالغة (</w:t>
      </w:r>
      <w:r w:rsidRPr="000A0F31">
        <w:rPr>
          <w:rFonts w:eastAsia="Times New Roman" w:hint="cs"/>
          <w:sz w:val="28"/>
          <w:szCs w:val="28"/>
          <w:rtl/>
          <w:lang w:bidi="fa-IR"/>
        </w:rPr>
        <w:t xml:space="preserve">۱۳۲,۷۱۹/۳۹) </w:t>
      </w:r>
      <w:r w:rsidRPr="000A0F31">
        <w:rPr>
          <w:rFonts w:eastAsia="Times New Roman" w:hint="cs"/>
          <w:sz w:val="28"/>
          <w:szCs w:val="28"/>
          <w:rtl/>
        </w:rPr>
        <w:t>ريالاً، أما عن مطالبة المدعية برد مبالغ (161, 875) ريالاً التي قامت المدعى عليها بحسمها من مستحقاتها بواقع (</w:t>
      </w:r>
      <w:r w:rsidRPr="000A0F31">
        <w:rPr>
          <w:rFonts w:eastAsia="Times New Roman" w:hint="cs"/>
          <w:sz w:val="28"/>
          <w:szCs w:val="28"/>
          <w:rtl/>
          <w:lang w:bidi="fa-IR"/>
        </w:rPr>
        <w:t xml:space="preserve">۱۰٪) </w:t>
      </w:r>
      <w:r w:rsidRPr="000A0F31">
        <w:rPr>
          <w:rFonts w:eastAsia="Times New Roman" w:hint="cs"/>
          <w:sz w:val="28"/>
          <w:szCs w:val="28"/>
          <w:rtl/>
        </w:rPr>
        <w:t>من كل مستخلص، أو تخفيض خطاب الضمان الخاص بحسن التنفيذ إلى مبلغ (٨٢٤,٨٣٩) ريالاً؛ فالثابت من شهادة دفعة تقدم الأعمال الصادر من المدعى عليها؛ أنّها اشتملت في البند الرابع تحت مسمى الخصومات التراكمية فقرة (أ) الاستيفاءات (</w:t>
      </w:r>
      <w:r w:rsidRPr="000A0F31">
        <w:rPr>
          <w:rFonts w:eastAsia="Times New Roman" w:hint="cs"/>
          <w:sz w:val="28"/>
          <w:szCs w:val="28"/>
          <w:rtl/>
          <w:lang w:bidi="fa-IR"/>
        </w:rPr>
        <w:t xml:space="preserve">۱۰٪) </w:t>
      </w:r>
      <w:r w:rsidRPr="000A0F31">
        <w:rPr>
          <w:rFonts w:eastAsia="Times New Roman" w:hint="cs"/>
          <w:sz w:val="28"/>
          <w:szCs w:val="28"/>
          <w:rtl/>
        </w:rPr>
        <w:t>من البند (1-جـ)، وقد بلغت تلك الخصومات حتى الشهادة رقم (</w:t>
      </w:r>
      <w:r w:rsidRPr="000A0F31">
        <w:rPr>
          <w:rFonts w:eastAsia="Times New Roman" w:hint="cs"/>
          <w:sz w:val="28"/>
          <w:szCs w:val="28"/>
          <w:rtl/>
          <w:lang w:bidi="fa-IR"/>
        </w:rPr>
        <w:t xml:space="preserve">۲۳) </w:t>
      </w:r>
      <w:r w:rsidRPr="000A0F31">
        <w:rPr>
          <w:rFonts w:eastAsia="Times New Roman" w:hint="cs"/>
          <w:sz w:val="28"/>
          <w:szCs w:val="28"/>
          <w:rtl/>
        </w:rPr>
        <w:t xml:space="preserve">مبلغ (875,161/18) ريالاً، وحيث إن الثابت من أوراق الدعوى أن المدعية قدمت للمدعى عليها خطاب ضمان حسن التنفيذ صادر من بنك..... برقم (...) في </w:t>
      </w:r>
      <w:r w:rsidRPr="000A0F31">
        <w:rPr>
          <w:rFonts w:eastAsia="Times New Roman" w:hint="cs"/>
          <w:sz w:val="28"/>
          <w:szCs w:val="28"/>
          <w:rtl/>
          <w:lang w:bidi="fa-IR"/>
        </w:rPr>
        <w:t>۱۹۹۹/۱/۱۱</w:t>
      </w:r>
      <w:r w:rsidRPr="000A0F31">
        <w:rPr>
          <w:rFonts w:eastAsia="Times New Roman" w:hint="cs"/>
          <w:sz w:val="28"/>
          <w:szCs w:val="28"/>
          <w:rtl/>
        </w:rPr>
        <w:t>م، بمبلغ (</w:t>
      </w:r>
      <w:r w:rsidRPr="000A0F31">
        <w:rPr>
          <w:rFonts w:eastAsia="Times New Roman" w:hint="cs"/>
          <w:sz w:val="28"/>
          <w:szCs w:val="28"/>
          <w:rtl/>
          <w:lang w:bidi="fa-IR"/>
        </w:rPr>
        <w:t>۱,۷۰۰,</w:t>
      </w:r>
      <w:r w:rsidRPr="000A0F31">
        <w:rPr>
          <w:rFonts w:eastAsia="Times New Roman" w:hint="cs"/>
          <w:sz w:val="28"/>
          <w:szCs w:val="28"/>
          <w:rtl/>
        </w:rPr>
        <w:t xml:space="preserve">000) ريال، ولا يزال قائماً، ولم تفرج عنه المدعى عليها؛ الأمر الذي يتعين على المدعى عليها إعادة ما تم حسمه من مبالغ تخص ضمان حسن التنفيذ من مستحقات المدعية، والبالغ (161/18, 875) ريالاً؛ وحيث إنه عن طلب المدعية التعويض عن الأضرار التي لحقت بها من جراء إلغاء العقد المؤرخ في 1998/10/10م، وكذلك التعويض عن الأضرار التي لحقت بها نتيجة التعطيلات التي تعرضت لها؛ نتيجة لسحب الأعمال المتعلقة بالعقد المؤرخ في ١٩٩٨/١٢/٥م؛ فالثابت من الأوراق ومن نموذج العطاء قبول المدعية على أن عقدها مع المدعى عليها مشروط بموافقة المالك، وما قامت به المدعى عليها من توقيع للعقد المؤرخ في 1998/10/10م مع المدعية؛ وإن كان مخالفاً لما سبق؛ إلا أن المدعية قبلت بالنتائج التابعة لذلك؛ والمتمثلة في بقائها في الموقع، واتفاقها مع المدعى عليها على أعمال أخرى طبقاً للعقد المؤرخ في ١٩٩٨/١٢/٥م وما تبعه من ملاحق، وقد قبلت المدعية بهذا الوضع؛ طبقاً لما ورد بخطابها الموجه للمدعى عليها برقم (...) في </w:t>
      </w:r>
      <w:r w:rsidRPr="000A0F31">
        <w:rPr>
          <w:rFonts w:eastAsia="Times New Roman" w:hint="cs"/>
          <w:sz w:val="28"/>
          <w:szCs w:val="28"/>
          <w:rtl/>
          <w:lang w:bidi="fa-IR"/>
        </w:rPr>
        <w:t>۱۹۹۸/۱۱/۹</w:t>
      </w:r>
      <w:r w:rsidRPr="000A0F31">
        <w:rPr>
          <w:rFonts w:eastAsia="Times New Roman" w:hint="cs"/>
          <w:sz w:val="28"/>
          <w:szCs w:val="28"/>
          <w:rtl/>
        </w:rPr>
        <w:t xml:space="preserve">م، والموقع من قبل مدير المدعية والذي طلب فيه من المدعى عليها عقد اجتماع معها؛ للاتفاق على أساس أخلاء الموقع، وعلى حجم الجزء من العمل الذي قد تقبل الاشتراك به، كما أن المادة (54) من العقد المؤرخ في 1998/10/10م اشترطت موافقة المالك الخطية المسبقة على مقاولي الباطن الذين سيتعاقد معهم المقاول، وقبول المدعية بالعقد الثاني وملاحقة وبدئها العمل؛ يعتبر قبولاً بذلك، وما ذكرته من استعدادات قامت بها من أجل العقد الملغي؛ فقد تمت الاستفادة منها لاحقاً في العقد الثاني وملاحقه، أما بالنسبة لطلب المدعية لتعويض عن لتعويض عن الأضرار التي لحقت فيها، والمرتبطة بالعقد المؤرخ في ١٩٩٨/١٢/٥م </w:t>
      </w:r>
      <w:r w:rsidRPr="000A0F31">
        <w:rPr>
          <w:rFonts w:eastAsia="Times New Roman" w:hint="cs"/>
          <w:sz w:val="28"/>
          <w:szCs w:val="28"/>
          <w:rtl/>
        </w:rPr>
        <w:lastRenderedPageBreak/>
        <w:t>على التفصيل الوارد في دعوى المدعية؛ فإنه بالنسبة للأعمال المحذوفة؛ فالمحاسبة أنما تتم عن أعمال نفذت؛ متى ما استكملت مدة العقد ، أما ما عدا ذلك فهو من متطلبات أعمال العقد، علاوة إلى قبول المدعية بخطاب الحصر الموقع من قبل المدير التنفيذي للمدعى عليها، وهو لاحق لذلك كله، وقد أقرت المدعية بما تتضمنه من مبالغ، وأصبحت محل مطالبة منها، ولم تتحفظ في حينه على شيء ممّا ذكرته آنفاً؛ خاصة وأنّ الأعمال سحبت منها ، وأصبح خطاب الحصر بمثابة تسوية بينها وبين المدعى عليها؛ ومن ثم فإن المطالبة بالتعويض على أساس ما سبق حرية بالرد، أما بالنسبة لطلبات المدعى عليها في هذه الدعوى؛ فالدعوى دعوى المدعية، إضافة إلى أن المدعى عليها تقدمت بدعوى تلك الطلبات، وقيدت قضية برقم (٢٠٤٠ لعام ١٤٢٣هـ)، وأُحيلت لهذه الدائرة، وهي محل نظر من قبلها، وحيث إن المدعية أثناء نظر الدعوى تقدمت بطلب حجز مستحقات المدعى عليها لدى الشركة المالكة، على التفصيل الوارد في طلبها المرفق بأوراق الدعوى، وبعد اكتمال الإجراءات النظامية أصدرت على ضوئه الدائرة قرارها رقم (36 لعام ١٤٢٣هـ) القاضي بإيقاع الحجز، وعلى ضوء إفادة شركة سابك بموجب خطابها رقم (...) في ١٤٢٣/٦/٢هـ المتضمن أنّه لا يوجد لديها مستحقات للمدعى عليها، واعتراضها على الحجز، كما أن المدعى عليها اعترضت على ذلك، وأعقبه صدور قرار الدائرة رقم (78 لعام ١٤٢٣هـ) القاضي بإلغاء القرار، ثم تقدم وكيل المدعية بطلب إيقاع الحجز على مستحقات المدعى عليها لدى وزارة الصحة، وبعد اكتمال الإجراءات النظامية أصدرت الدائرة قرارها رقم (٨٠ لعام ١٤٢٣هـ) القاضي بإيقاع الحجز على مستحقات المدعى عليها لدى وزارة الصحة، واعترضت المدعى عليها على ذلك، وأفهمت من قبل الدائرة أنّه ليس ف اعتراضها ما يستوجب عدول الدائرة عما انتهت إليه؛ باعتبار أن ذلك قراراً تحفظياً، ثم ورد بعد ذلك خطاب وزار الصحة رقم (...) في ١٤٢٣/١٢/٤هـ المتضمن حجز مستحقات المدعى عليها لدى الوزارة؛ لحين إبلاغهم من قبل الديوان بما يفيد فك الحجز، وحيث إن الدائرة انتهت في حكمها هذا إلى القضاء بطلبات المدعية، وأنه يتعين على المدعى عليها دفع مستحقات المدعية المتمثلة في باقي قيمة المستخلصات، الذي يمثل الفرق بين ما استلمته المدعية وبين قيمة الأعمال المنفذة، والتي هي محل اتفاق بين المدعية والمدعى عليها، إضافة إلى قيمة ما تم حسمه من مستحقات المدّعية بخصوص الدفعة المقدمة بواقع (5%)، وكذلك قيمة ما تم حسمه من مستحقات المدعية بخصوص ضمان حسن التنفيذ بواقع (</w:t>
      </w:r>
      <w:r w:rsidRPr="000A0F31">
        <w:rPr>
          <w:rFonts w:eastAsia="Times New Roman" w:hint="cs"/>
          <w:sz w:val="28"/>
          <w:szCs w:val="28"/>
          <w:rtl/>
          <w:lang w:bidi="fa-IR"/>
        </w:rPr>
        <w:t>۱۰٪)</w:t>
      </w:r>
      <w:r w:rsidRPr="000A0F31">
        <w:rPr>
          <w:rFonts w:eastAsia="Times New Roman" w:hint="cs"/>
          <w:sz w:val="28"/>
          <w:szCs w:val="28"/>
          <w:rtl/>
        </w:rPr>
        <w:t>؛ ليكون المجموع هو: (3,713,٣٢٥/٤٠+</w:t>
      </w:r>
      <w:r w:rsidRPr="000A0F31">
        <w:rPr>
          <w:rFonts w:eastAsia="Times New Roman" w:hint="cs"/>
          <w:sz w:val="28"/>
          <w:szCs w:val="28"/>
          <w:rtl/>
          <w:lang w:bidi="fa-IR"/>
        </w:rPr>
        <w:t>۱۳۲,۷۱۹/۳۹</w:t>
      </w:r>
      <w:r w:rsidRPr="000A0F31">
        <w:rPr>
          <w:rFonts w:eastAsia="Times New Roman" w:hint="cs"/>
          <w:sz w:val="28"/>
          <w:szCs w:val="28"/>
          <w:rtl/>
        </w:rPr>
        <w:t xml:space="preserve">+875,161= (٤,٧٢١,٢٠٥/٧٠) ريال؛ الأمر الذي يتعيّن معه والحالة تلك، إلغاء قرار الحجز الاحتياطي الصادر بموجب قرار الدائرة رقم (80 لعام ١٤٢٣هـ) على مستحقات المدعى عليها لدى وزارة الصحة، بعد أن يصبح هذا الحكم نهائياً وواجب النفاذ؛ لذلك حكمت الدائرة بما يلي: أولا: إلغاء قرار الحجز الاحتياطي الصادر من هذه الدائرة برقم ( 80 لعام ١٤٢٣هـ) القاضي بإيقاع الحجز الاحتياطي على مستحقات المدعى عليها لدى وزارة الصحة؛ بعد أن يصبح هذا الحكم نهائيا وواجب </w:t>
      </w:r>
      <w:r w:rsidRPr="000A0F31">
        <w:rPr>
          <w:rFonts w:eastAsia="Times New Roman" w:hint="cs"/>
          <w:sz w:val="28"/>
          <w:szCs w:val="28"/>
          <w:rtl/>
        </w:rPr>
        <w:t>النفاذ. ثانيا</w:t>
      </w:r>
      <w:r w:rsidRPr="000A0F31">
        <w:rPr>
          <w:rFonts w:eastAsia="Times New Roman" w:hint="eastAsia"/>
          <w:sz w:val="28"/>
          <w:szCs w:val="28"/>
          <w:rtl/>
        </w:rPr>
        <w:t>ً</w:t>
      </w:r>
      <w:r w:rsidRPr="000A0F31">
        <w:rPr>
          <w:rFonts w:eastAsia="Times New Roman" w:hint="cs"/>
          <w:sz w:val="28"/>
          <w:szCs w:val="28"/>
          <w:rtl/>
        </w:rPr>
        <w:t>: إلزام المدعى عليها شركة..... بأن تدفع للمدعية شركة..... للمقاولات مبلغاً وقدره (٤,٧٢١,٢٠٥/٧٠) أربعة ملايين وسبعمائة وواحد وعشرون ألفاً ومائتان وخمسة ريالات وسبعون هللة. ثالثاً: رد ما عدا ذلك من طلبات. والله الموفق وصلى الله وسلم على نبينا محمد وعلى آله وصحبه وسلم.</w:t>
      </w:r>
    </w:p>
    <w:p w:rsidR="000A0F31" w:rsidRPr="000A0F31" w:rsidRDefault="000A0F31" w:rsidP="000A0F31">
      <w:pPr>
        <w:bidi/>
        <w:jc w:val="both"/>
        <w:rPr>
          <w:rFonts w:eastAsia="Times New Roman" w:hint="cs"/>
          <w:b/>
          <w:bCs/>
          <w:sz w:val="28"/>
          <w:szCs w:val="28"/>
          <w:rtl/>
        </w:rPr>
      </w:pPr>
      <w:r w:rsidRPr="000A0F31">
        <w:rPr>
          <w:rFonts w:eastAsia="Times New Roman" w:hint="cs"/>
          <w:b/>
          <w:bCs/>
          <w:sz w:val="28"/>
          <w:szCs w:val="28"/>
          <w:rtl/>
        </w:rPr>
        <w:t>هيئة التدقيق</w:t>
      </w:r>
    </w:p>
    <w:p w:rsidR="000A0F31" w:rsidRPr="000A0F31" w:rsidRDefault="000A0F31" w:rsidP="000A0F31">
      <w:pPr>
        <w:bidi/>
        <w:jc w:val="both"/>
        <w:rPr>
          <w:rFonts w:eastAsia="Times New Roman" w:hint="cs"/>
          <w:sz w:val="28"/>
          <w:szCs w:val="28"/>
          <w:rtl/>
        </w:rPr>
      </w:pPr>
      <w:r w:rsidRPr="000A0F31">
        <w:rPr>
          <w:rFonts w:eastAsia="Times New Roman" w:hint="cs"/>
          <w:sz w:val="28"/>
          <w:szCs w:val="28"/>
          <w:rtl/>
        </w:rPr>
        <w:t>حكمت الهيئة: بتأييد الحكم رقم (4/د/تج/٤ لعام ١٤٢٤هـ) الصادر في القضية رقم (</w:t>
      </w:r>
      <w:r w:rsidRPr="000A0F31">
        <w:rPr>
          <w:rFonts w:eastAsia="Times New Roman" w:hint="cs"/>
          <w:sz w:val="28"/>
          <w:szCs w:val="28"/>
          <w:rtl/>
          <w:lang w:bidi="fa-IR"/>
        </w:rPr>
        <w:t>۱/۲۲۲/</w:t>
      </w:r>
      <w:r w:rsidRPr="000A0F31">
        <w:rPr>
          <w:rFonts w:eastAsia="Times New Roman" w:hint="cs"/>
          <w:sz w:val="28"/>
          <w:szCs w:val="28"/>
          <w:rtl/>
        </w:rPr>
        <w:t>ق لعام ١٤٢٢هـ) والقضية رقم (1/1676/ق لعام ١٤٢١هـ) فيما انتهى إليه من قضاء. والله الموفق، وصلى الله وسلم على نبينا محمد، وعلى آله وصحبه أجمعين.</w:t>
      </w:r>
    </w:p>
    <w:p w:rsidR="000A0F31" w:rsidRPr="000A0F31" w:rsidRDefault="000A0F31" w:rsidP="000A0F31">
      <w:pPr>
        <w:bidi/>
        <w:jc w:val="both"/>
        <w:rPr>
          <w:rFonts w:eastAsia="Times New Roman" w:hint="cs"/>
          <w:sz w:val="28"/>
          <w:szCs w:val="28"/>
          <w:rtl/>
        </w:rPr>
      </w:pPr>
    </w:p>
    <w:p w:rsidR="000A0F31" w:rsidRPr="000A0F31" w:rsidRDefault="000A0F31" w:rsidP="000A0F31">
      <w:pPr>
        <w:bidi/>
        <w:jc w:val="both"/>
        <w:rPr>
          <w:rFonts w:eastAsia="Times New Roman" w:hint="cs"/>
          <w:sz w:val="28"/>
          <w:szCs w:val="28"/>
          <w:rtl/>
        </w:rPr>
      </w:pPr>
    </w:p>
    <w:p w:rsidR="000A0F31" w:rsidRPr="000A0F31" w:rsidRDefault="000A0F31" w:rsidP="000A0F31">
      <w:pPr>
        <w:bidi/>
        <w:jc w:val="both"/>
        <w:rPr>
          <w:rFonts w:eastAsia="Times New Roman" w:hint="cs"/>
          <w:sz w:val="28"/>
          <w:szCs w:val="28"/>
          <w:rtl/>
        </w:rPr>
      </w:pPr>
    </w:p>
    <w:p w:rsidR="000A0F31" w:rsidRDefault="000A0F31" w:rsidP="000A0F31">
      <w:pPr>
        <w:bidi/>
        <w:jc w:val="both"/>
        <w:rPr>
          <w:rFonts w:eastAsia="Times New Roman"/>
          <w:sz w:val="28"/>
          <w:szCs w:val="28"/>
          <w:rtl/>
        </w:rPr>
      </w:pPr>
    </w:p>
    <w:p w:rsidR="000A0F31" w:rsidRPr="000A0F31" w:rsidRDefault="000A0F31" w:rsidP="000A0F31">
      <w:pPr>
        <w:bidi/>
        <w:jc w:val="both"/>
        <w:rPr>
          <w:rFonts w:eastAsia="Times New Roman" w:hint="cs"/>
          <w:b/>
          <w:bCs/>
          <w:sz w:val="28"/>
          <w:szCs w:val="28"/>
          <w:rtl/>
        </w:rPr>
      </w:pPr>
      <w:r w:rsidRPr="000A0F31">
        <w:rPr>
          <w:rFonts w:eastAsia="Times New Roman" w:hint="cs"/>
          <w:b/>
          <w:bCs/>
          <w:sz w:val="28"/>
          <w:szCs w:val="28"/>
          <w:rtl/>
        </w:rPr>
        <w:lastRenderedPageBreak/>
        <w:t>القضية رقم: ٢/٢١١٩/ق لعام ١٤٢٠هـ</w:t>
      </w:r>
    </w:p>
    <w:p w:rsidR="000A0F31" w:rsidRPr="000A0F31" w:rsidRDefault="000A0F31" w:rsidP="000A0F31">
      <w:pPr>
        <w:bidi/>
        <w:jc w:val="both"/>
        <w:rPr>
          <w:rFonts w:eastAsia="Times New Roman" w:hint="cs"/>
          <w:b/>
          <w:bCs/>
          <w:sz w:val="28"/>
          <w:szCs w:val="28"/>
          <w:rtl/>
        </w:rPr>
      </w:pPr>
      <w:r w:rsidRPr="000A0F31">
        <w:rPr>
          <w:rFonts w:eastAsia="Times New Roman" w:hint="cs"/>
          <w:b/>
          <w:bCs/>
          <w:sz w:val="28"/>
          <w:szCs w:val="28"/>
          <w:rtl/>
        </w:rPr>
        <w:t>الحكم الابتدائي رقم: 5/د/تج/10 لعام ١٤٢٤هـ</w:t>
      </w:r>
    </w:p>
    <w:p w:rsidR="000A0F31" w:rsidRPr="000A0F31" w:rsidRDefault="000A0F31" w:rsidP="000A0F31">
      <w:pPr>
        <w:bidi/>
        <w:jc w:val="both"/>
        <w:rPr>
          <w:rFonts w:eastAsia="Times New Roman" w:hint="cs"/>
          <w:b/>
          <w:bCs/>
          <w:sz w:val="28"/>
          <w:szCs w:val="28"/>
          <w:rtl/>
        </w:rPr>
      </w:pPr>
      <w:r w:rsidRPr="000A0F31">
        <w:rPr>
          <w:rFonts w:eastAsia="Times New Roman" w:hint="cs"/>
          <w:b/>
          <w:bCs/>
          <w:sz w:val="28"/>
          <w:szCs w:val="28"/>
          <w:rtl/>
        </w:rPr>
        <w:t>حكم التدقيق رقم: ٢٦/ت/3 لعام ١٤٢٥هـ</w:t>
      </w:r>
    </w:p>
    <w:p w:rsidR="000A0F31" w:rsidRPr="000A0F31" w:rsidRDefault="000A0F31" w:rsidP="000A0F31">
      <w:pPr>
        <w:bidi/>
        <w:jc w:val="both"/>
        <w:rPr>
          <w:rFonts w:eastAsia="Times New Roman" w:hint="cs"/>
          <w:b/>
          <w:bCs/>
          <w:sz w:val="28"/>
          <w:szCs w:val="28"/>
          <w:rtl/>
        </w:rPr>
      </w:pPr>
      <w:r w:rsidRPr="000A0F31">
        <w:rPr>
          <w:rFonts w:eastAsia="Times New Roman" w:hint="cs"/>
          <w:b/>
          <w:bCs/>
          <w:sz w:val="28"/>
          <w:szCs w:val="28"/>
          <w:rtl/>
        </w:rPr>
        <w:t>تاريخ الجلسة: ١٤٢٥/١/٢٤هـ</w:t>
      </w:r>
    </w:p>
    <w:p w:rsidR="000A0F31" w:rsidRPr="000A0F31" w:rsidRDefault="000A0F31" w:rsidP="000A0F31">
      <w:pPr>
        <w:bidi/>
        <w:jc w:val="center"/>
        <w:rPr>
          <w:rFonts w:eastAsia="Times New Roman" w:hint="cs"/>
          <w:b/>
          <w:bCs/>
          <w:sz w:val="28"/>
          <w:szCs w:val="28"/>
          <w:rtl/>
        </w:rPr>
      </w:pPr>
      <w:r w:rsidRPr="000A0F31">
        <w:rPr>
          <w:rFonts w:eastAsia="Times New Roman" w:hint="cs"/>
          <w:b/>
          <w:bCs/>
          <w:sz w:val="28"/>
          <w:szCs w:val="28"/>
          <w:rtl/>
        </w:rPr>
        <w:t>الموضوعات</w:t>
      </w:r>
    </w:p>
    <w:p w:rsidR="000A0F31" w:rsidRPr="000A0F31" w:rsidRDefault="000A0F31" w:rsidP="000A0F31">
      <w:pPr>
        <w:bidi/>
        <w:jc w:val="both"/>
        <w:rPr>
          <w:rFonts w:eastAsia="Times New Roman" w:hint="cs"/>
          <w:b/>
          <w:bCs/>
          <w:sz w:val="28"/>
          <w:szCs w:val="28"/>
          <w:rtl/>
        </w:rPr>
      </w:pPr>
      <w:r w:rsidRPr="000A0F31">
        <w:rPr>
          <w:rFonts w:eastAsia="Times New Roman" w:hint="cs"/>
          <w:b/>
          <w:bCs/>
          <w:sz w:val="28"/>
          <w:szCs w:val="28"/>
          <w:rtl/>
        </w:rPr>
        <w:t>عقد تجاري - عقد مقاولة من الباطن - التزامات عقدية - شروط العقد إنهاء العقد من أحد طرفيه - الالتزام بتسليم قيمة الأعمال المنفذة - إعادة قيمة الضمان البنكي - تقييم الأعمال المنفذة – خبرة محاسبية - تعويض- تعويض عن الضرر - وقت الدفع بشرط التحكيم - سقوط حق التمسك بشرط التحكيم - بعد دخول في الموضوع.</w:t>
      </w:r>
    </w:p>
    <w:p w:rsidR="000A0F31" w:rsidRPr="000A0F31" w:rsidRDefault="000A0F31" w:rsidP="000A0F31">
      <w:pPr>
        <w:bidi/>
        <w:jc w:val="both"/>
        <w:rPr>
          <w:rFonts w:eastAsia="Times New Roman" w:hint="cs"/>
          <w:b/>
          <w:bCs/>
          <w:sz w:val="28"/>
          <w:szCs w:val="28"/>
          <w:rtl/>
        </w:rPr>
      </w:pPr>
    </w:p>
    <w:p w:rsidR="000A0F31" w:rsidRPr="000A0F31" w:rsidRDefault="000A0F31" w:rsidP="000A0F31">
      <w:pPr>
        <w:bidi/>
        <w:jc w:val="center"/>
        <w:rPr>
          <w:rFonts w:eastAsia="Times New Roman" w:hint="cs"/>
          <w:b/>
          <w:bCs/>
          <w:sz w:val="28"/>
          <w:szCs w:val="28"/>
          <w:rtl/>
        </w:rPr>
      </w:pPr>
      <w:r w:rsidRPr="000A0F31">
        <w:rPr>
          <w:rFonts w:eastAsia="Times New Roman" w:hint="cs"/>
          <w:b/>
          <w:bCs/>
          <w:sz w:val="28"/>
          <w:szCs w:val="28"/>
          <w:rtl/>
        </w:rPr>
        <w:t>الملخص</w:t>
      </w:r>
    </w:p>
    <w:p w:rsidR="000A0F31" w:rsidRPr="000A0F31" w:rsidRDefault="000A0F31" w:rsidP="000A0F31">
      <w:pPr>
        <w:bidi/>
        <w:jc w:val="both"/>
        <w:rPr>
          <w:rFonts w:eastAsia="Times New Roman" w:hint="cs"/>
          <w:sz w:val="28"/>
          <w:szCs w:val="28"/>
          <w:rtl/>
        </w:rPr>
      </w:pPr>
      <w:r w:rsidRPr="000A0F31">
        <w:rPr>
          <w:rFonts w:eastAsia="Times New Roman" w:hint="cs"/>
          <w:sz w:val="28"/>
          <w:szCs w:val="28"/>
          <w:rtl/>
        </w:rPr>
        <w:t>يذكر المدعي أنه تعاقد مع المدعى عليها عقد مقاولة من الباطن يتم بموجبه إسناد تنفيذ أعمال كهربائية لمشروع مجمع سكني، وأنه أثناء تنفيذ الأعمال قامت المدعى عليها بإنهاء العقد تعسفاً قبل اكتمال التنفيذ ودون سبب مشروع، وطالب بإلزام المدعى عليها بإعادة المبلغ المحتجز ضماناً لحسن التنفيذ، وقيمة الأعمال المنفذة المحتجزة، والتعويض عن الأضرار الناتجة عن إلغاء العقد تعسفياً -دفعت المدعى عليها بعدم صحة المطالبة، وطلب إعادة ما استلمه المدعي أكثر مما يستحقه استعانت الدائرة بمحاسب قانوني لتقدير قيمة الأعمال المنفذة وفقا لبنود العقد، ومحاضر الاستلام الموقعة من الطرفين- الثابت أن الأعمال التي تم حصرها عند إنهاء العقد غير مكتملة ولاينطبق عليها بنود العقد ولم توصف بنفس توصيف أعمال العقد ولم يرد بمحضر الاستلام أي نسب إنجاز-انتهت الخبرة المحاسبية في تقريرها إلى إلزام المدعى عليه بقيمة الأعمال المنفذة والتي لم يستلم قيمتها المدعي، ورفض ماعدا ذلك من طلبات لطرف الدعوى - اطمئنان الدائرة إلى النتيجة التي توصل إليها المحاسب القانوني والقواعد التي سار عليها في عمله وفقاً للغموض الذي يكشف طبيعة الدعوى، والإعراض عن بقية طلبات المتداعيين؛ حيث لم يرد بالعقد ما يؤيدها، ولم يقدم ما يثبت الضرر المدعى به وكذا الإعراض عن دفع المدعى عليه بأعمال شرط التحكيم والذي لم يتمسك به في بداءة الأمر وقبل الدخول في الموضوع- مؤدى ذلك: إلزام المدعى عليها بقيمة الأعمال المنفذة ورفض ماعدا ذلك من طلبات. </w:t>
      </w:r>
    </w:p>
    <w:p w:rsidR="000A0F31" w:rsidRPr="000A0F31" w:rsidRDefault="000A0F31" w:rsidP="000A0F31">
      <w:pPr>
        <w:bidi/>
        <w:jc w:val="both"/>
        <w:rPr>
          <w:rFonts w:eastAsia="Times New Roman" w:hint="cs"/>
          <w:sz w:val="28"/>
          <w:szCs w:val="28"/>
          <w:rtl/>
        </w:rPr>
      </w:pPr>
    </w:p>
    <w:p w:rsidR="000A0F31" w:rsidRPr="000A0F31" w:rsidRDefault="000A0F31" w:rsidP="000A0F31">
      <w:pPr>
        <w:bidi/>
        <w:jc w:val="center"/>
        <w:rPr>
          <w:rFonts w:eastAsia="Times New Roman" w:hint="cs"/>
          <w:b/>
          <w:bCs/>
          <w:sz w:val="28"/>
          <w:szCs w:val="28"/>
          <w:rtl/>
        </w:rPr>
      </w:pPr>
      <w:r w:rsidRPr="000A0F31">
        <w:rPr>
          <w:rFonts w:eastAsia="Times New Roman" w:hint="cs"/>
          <w:b/>
          <w:bCs/>
          <w:sz w:val="28"/>
          <w:szCs w:val="28"/>
          <w:rtl/>
        </w:rPr>
        <w:t>الوقائع</w:t>
      </w:r>
    </w:p>
    <w:p w:rsidR="000A0F31" w:rsidRPr="000A0F31" w:rsidRDefault="000A0F31" w:rsidP="000A0F31">
      <w:pPr>
        <w:bidi/>
        <w:jc w:val="both"/>
        <w:rPr>
          <w:rFonts w:eastAsia="Times New Roman" w:hint="cs"/>
          <w:sz w:val="28"/>
          <w:szCs w:val="28"/>
          <w:rtl/>
        </w:rPr>
      </w:pPr>
      <w:r w:rsidRPr="000A0F31">
        <w:rPr>
          <w:rFonts w:eastAsia="Times New Roman" w:hint="cs"/>
          <w:sz w:val="28"/>
          <w:szCs w:val="28"/>
          <w:rtl/>
        </w:rPr>
        <w:t>حيث إن وقائع هذه القضية تتحصل حسبما يتبين من الأوراق وبالقدر اللازم للفصل فيها أنه تقدم لفرع ديوان المظالم بمنطقة مكة المكرمة بجدة..... بوكالته الشرعية عن..... بلائحة دعوى ضد شركة..... في السعودية، ذكر فيها أنه تم التعاقد مع المدعى عليها على أن يقوم موكله بتنفيذ أعمال كهرباء لصالح المدعى عليها ، بموجب العقد رقم (...) وتاريخ ١٩٩٩/٥/٢٣م، بمبلغ قدره (9,650,000) تسعة ملايين وستمائة وخمسون ألف ريال، وأنه أثناء القيام بالعمل أرسلت المدعى عليها خطابها رقم (...) وتاريخ 1999/</w:t>
      </w:r>
      <w:r w:rsidRPr="000A0F31">
        <w:rPr>
          <w:rFonts w:eastAsia="Times New Roman" w:hint="cs"/>
          <w:sz w:val="28"/>
          <w:szCs w:val="28"/>
          <w:rtl/>
          <w:lang w:bidi="fa-IR"/>
        </w:rPr>
        <w:t>۱۰/۲۳</w:t>
      </w:r>
      <w:r w:rsidRPr="000A0F31">
        <w:rPr>
          <w:rFonts w:eastAsia="Times New Roman" w:hint="cs"/>
          <w:sz w:val="28"/>
          <w:szCs w:val="28"/>
          <w:rtl/>
        </w:rPr>
        <w:t xml:space="preserve">م، والمتضمن إيقاف موكله عن العمل، وذكر بأنّ الأسباب التي ذكرتها المدعى عليها لا تعطيها الحق في فسخ العقد، وهي أسباب غير صحيحة، وأن هذه الأسباب التي تدعيها كانت نية مبيته عندها، واتضح ذلك بإكمالها العمل بنفسها؛ وانتهى إلى طلب الحكم بما يلي: أولا: بصفة مستعجلة إلزام المدعى عليها بصرف مبلغ (550,384) خمسمائة وخمسين ألفاً وثلاثمائة وأربعة وثمانين ريالاً، تم خصمها على موكله من المستخلص الذي تم إعداده من قبل المدعى عليها قبل الإيقاف بثلاثة أشهر؛ كضمان على المشروع؛ حيث إنّها السبب في إيقاف العمل وإلغاء </w:t>
      </w:r>
      <w:r w:rsidRPr="000A0F31">
        <w:rPr>
          <w:rFonts w:eastAsia="Times New Roman" w:hint="cs"/>
          <w:sz w:val="28"/>
          <w:szCs w:val="28"/>
          <w:rtl/>
        </w:rPr>
        <w:t>المشروع. ثانيا</w:t>
      </w:r>
      <w:r w:rsidRPr="000A0F31">
        <w:rPr>
          <w:rFonts w:eastAsia="Times New Roman" w:hint="eastAsia"/>
          <w:sz w:val="28"/>
          <w:szCs w:val="28"/>
          <w:rtl/>
        </w:rPr>
        <w:t>ً</w:t>
      </w:r>
      <w:r w:rsidRPr="000A0F31">
        <w:rPr>
          <w:rFonts w:eastAsia="Times New Roman" w:hint="cs"/>
          <w:sz w:val="28"/>
          <w:szCs w:val="28"/>
          <w:rtl/>
        </w:rPr>
        <w:t xml:space="preserve">: إلزام المدعى عليها بدفع مبلغ (٢,٩٩٤,١٢٧) مليونين وتسعمائة وأربعة وتسعين ألفا ومائة وسبعة وعشرين ريال؛ مقابل باقي حساب موكله لدى المدعى </w:t>
      </w:r>
      <w:r w:rsidRPr="000A0F31">
        <w:rPr>
          <w:rFonts w:eastAsia="Times New Roman" w:hint="cs"/>
          <w:sz w:val="28"/>
          <w:szCs w:val="28"/>
          <w:rtl/>
        </w:rPr>
        <w:t>عليها. وق</w:t>
      </w:r>
      <w:r w:rsidRPr="000A0F31">
        <w:rPr>
          <w:rFonts w:eastAsia="Times New Roman" w:hint="eastAsia"/>
          <w:sz w:val="28"/>
          <w:szCs w:val="28"/>
          <w:rtl/>
        </w:rPr>
        <w:t>د</w:t>
      </w:r>
      <w:r w:rsidRPr="000A0F31">
        <w:rPr>
          <w:rFonts w:eastAsia="Times New Roman" w:hint="cs"/>
          <w:sz w:val="28"/>
          <w:szCs w:val="28"/>
          <w:rtl/>
        </w:rPr>
        <w:t xml:space="preserve"> قيدت هذه الدعوى قضية برقم (٢/٢١١٩/ق لعام ١٤٢٠هـ)، وأحيلت إلى هذه الدائرة بتاريخ ١٤٢٠/١٢/٢هـ؛ فباشرت نظرها على النحو المثبت بدفتر الضبط. وفي جلسة يوم الثلاثاء </w:t>
      </w:r>
      <w:r w:rsidRPr="000A0F31">
        <w:rPr>
          <w:rFonts w:eastAsia="Times New Roman" w:hint="cs"/>
          <w:sz w:val="28"/>
          <w:szCs w:val="28"/>
          <w:rtl/>
        </w:rPr>
        <w:lastRenderedPageBreak/>
        <w:t>١٤٢١/١/٢٠هـ حضر المدعي وكالة - سعودي الجنسية- بموجب الحفيظة رقم (...) مصدرها..... في 1393/1/9هـ وبصك الوكالة رقم (...) في ١٤٢٠/٨/٣٠هـ الجلد (../..) الصادر من كتابة عدل جدة الثانية، وحضر لحضوره المدعى عليه وكالة..... - سعودي الجنسية - بموجب الحفيظة رقم (...) مصدرها..... ...... وبصك الوكالة رقم (...) ی ١٤٢١/١/١٧هـ الجلد (../..) الصادرة من كتابة عدل جدة الثانية، وبسؤال المدعي وكالة عن دعواه ذكر أنّها وفقاً للائحة الدعوى المقدمة للديوان والمقيدة برقم (</w:t>
      </w:r>
      <w:r w:rsidRPr="000A0F31">
        <w:rPr>
          <w:rFonts w:eastAsia="Times New Roman" w:hint="cs"/>
          <w:sz w:val="28"/>
          <w:szCs w:val="28"/>
          <w:rtl/>
          <w:lang w:bidi="fa-IR"/>
        </w:rPr>
        <w:t>۲/۲۱۱۹/</w:t>
      </w:r>
      <w:r w:rsidRPr="000A0F31">
        <w:rPr>
          <w:rFonts w:eastAsia="Times New Roman" w:hint="cs"/>
          <w:sz w:val="28"/>
          <w:szCs w:val="28"/>
          <w:rtl/>
        </w:rPr>
        <w:t>ق لعام ١٤٢٠هـ)، وبطلب الجواب على الدعوى من المدعى عليه وكالة قدم في جلسة يوم الاثنين ١٤٢١/٣/٣هـ مذكرة من ثمان صفحات، مرفق بها بعض المستندات المترجمة والمكونة من تسع وستين لفة، ذكر فيها أن المدعي يزعم أن قيمة الأعمال المنفذة بموجب المستخلص الأول هو مبلغ (1,357,699) ريال، في حين أن الثابت من مراجعة الأعمال التي تم تنفيذها من قبله بعد إلغاء العقد وإيقافه عن العمل واستلام الأعمال منه في تاريخ لاحق لهذا المستخلص، وتحديداً ف 1999/١٠/٢٤م بموجب محضر موقع عليه من الطرفين؛ والذي يؤكد موافقة المدعي على حجم الكميات المنفذة من هذه الأعمال، وأنه بعد قيام موكلته بإجراء تقييم للأعمال المنفذة بحسب بنود الأسعار المتفق عليها يتضح أن القيمة الإجمالية لجميع الأعمال المنفذة هو مبلغ (690,580) ريالاً، وأن التسوية النهائية بعد إجراء المحاسبة تبين أن المدعي مدين للمدعى عليها بمبلغ ( 176,080 ) ريالاً؛ ومن ثم فما يطالب به المدعي غير صحيح، ويخالف الواقع؛ وكان على المدعي سداد المبلغ الذي حصل عليه، وهو أكثر ممّا يستحقه، والبالغ (176,080 ) ريالاً؛ بحسب التفصيل الوارد في بيان التسوية النهائية، أما بشأن شهادة الدفع التي قدمها المدعي، والتي جاء فيها بأن قيمة الأعمال المنفذة في ١٩٩٩/٧/٢٩م هو مبلغ (1,357,699) ريال؛ فإن المدعي يعلم أن هذه الشهادة صدرت من المدير السابق للمشروع، بقيمة أكبر مما يستحقه المدعي فعلاً؛ بحسب توضيح المدير السابق، وأن الغرض من إصدار هذه الشهادة يرجع إلى أن المدعي كان يعاني من عجز في السيولة، وعدم تمكنه من دفع مستحقات العمال وشراء المواد للمشروع، إضافة إلى أن هذه الشهادة لم تؤسس على القياس الفعلي للأعمال، وإنما كانت حسابات تقريبية، كما أن الغرض من إصدار هذه الشهادة كان لأجل دعم المقاول، وليست الصورة الحقيقية للتقدم الفعلي للعمل، وأنه قد تم إعداد هذه الشهادة بحسن نية لاستمرار تقدم العمل في المشروع، ولتفادي نفقات التأخير، كما ذكر بأن المبلغ الذي يطالب به المدعي مقابل تعويضه بسبب إنهاء العقد والبالغ (175,0٢٠) ريالاً؛ فإن العقد وشروطه قد أعطى الحق لموكلته في حالة حصول أي تقصير في الأداء أو التأخير من قبل المقاول لأي سبب من الأسباب؛ إلغاء العقد حالا وبدون إشعار، وذكر بأن هناك قصوراً في الأداء من قبل المدعي، بالإضافة إلى تنفيذ بعض الأعمال وتوريد بعض المواد المخالفة للمواصفات؛ مما ترتب عليه أن تعرضت موكلته إلى ملاحظات في تنفيذ الأعمال من الاستشاري المشرف على المشروع، ومن ثم فإن قيام موكلته بناء على ذلك بإلغاء العقد إجراء صحيح وحق مشروع، يتفق مع شروط العقد؛ ومن فعل ما يجوز له فعله فلا ضمان عليه، أما ما ذكره المدعي بخصوص مطالبته بمبلغ (1,658,460) ريال مقابل الربح في المشروع في حالة إتمام الأعمال؛ فإنّ قواعد الشريعة الإسلامية تستلزم أن يكون الضرر ممكناً تقويمه بالمال، أما المتوقع فلا تعويض عنه لأنه للمعدوم فلا يصح مقابلته بالمال، كما أنّ ، ولا فيه مطالبة المدعي بمبلغ ( 35,870) ريال مقابل مصاريف الموقع، ومبلغ (</w:t>
      </w:r>
      <w:r w:rsidRPr="000A0F31">
        <w:rPr>
          <w:rFonts w:eastAsia="Times New Roman" w:hint="cs"/>
          <w:sz w:val="28"/>
          <w:szCs w:val="28"/>
          <w:rtl/>
          <w:lang w:bidi="fa-IR"/>
        </w:rPr>
        <w:t xml:space="preserve">۳۱,۷۰۰) </w:t>
      </w:r>
      <w:r w:rsidRPr="000A0F31">
        <w:rPr>
          <w:rFonts w:eastAsia="Times New Roman" w:hint="cs"/>
          <w:sz w:val="28"/>
          <w:szCs w:val="28"/>
          <w:rtl/>
        </w:rPr>
        <w:t xml:space="preserve">ريال مواصلات ونقليات، تقوم على غير أساس من العقد؛ إذ إنه ليس فيه ما يلزم موكلته بقيمة هذين المبلغين؛ لأنّها غير ملزمة بهما أصلاً؛ ومن ثم فلا محل لإلزامها بهما، كما أنّه ليس صحيحاً ما ذكره المدعي من أن موكلته </w:t>
      </w:r>
      <w:r w:rsidRPr="000A0F31">
        <w:rPr>
          <w:rFonts w:eastAsia="Times New Roman" w:hint="cs"/>
          <w:sz w:val="28"/>
          <w:szCs w:val="28"/>
          <w:rtl/>
        </w:rPr>
        <w:t>تعسفت</w:t>
      </w:r>
      <w:r w:rsidRPr="000A0F31">
        <w:rPr>
          <w:rFonts w:eastAsia="Times New Roman" w:hint="cs"/>
          <w:sz w:val="28"/>
          <w:szCs w:val="28"/>
          <w:rtl/>
        </w:rPr>
        <w:t xml:space="preserve"> في استعمال حقها ي إلغاء العقد؛ ذلك أن موكلته إنما ألغت العقد بسبب أوجه القصور الكثيرة في تنفيذ الأعمال، والتي تمثلت في عدم مراعاة الجدية والالتزام بالجداول الزمنية المحددة، والتأخير في تقديم الرسومات الخاصة بالنظام التلفزيوني، وتركيب بعض لوحات التوزيع بالمخالفة للمواصفات المتفق عليها، وتدني ورداءة الصناعة المهنية، وعدم توفير العمالة الكافية في الموقع لتنفيذ الأعمال، وعدم توفر المعرفة الكافية لدى المشرفين على العمل، وكذلك استخدام عمالة غير نظامية، إضافة إلى ذلك فإن الاستشاري المشرف على المشروع </w:t>
      </w:r>
      <w:r w:rsidRPr="000A0F31">
        <w:rPr>
          <w:rFonts w:eastAsia="Times New Roman" w:hint="cs"/>
          <w:sz w:val="28"/>
          <w:szCs w:val="28"/>
          <w:rtl/>
        </w:rPr>
        <w:lastRenderedPageBreak/>
        <w:t xml:space="preserve">قد أشار إلى أوجه القصور المذكورة، علاوة على أن المدعي لم يقدم الأدلة على تجاوز موكلته لحقها المشروع، مما يجعل قوله مرسلاً خال من البينة؛ وانتهي إلى طلب الحكم بصفة أساسية بما يلي: أولاً: رفض طلبات المدعي؛ لعدم صحتها، ولعدم وجود أساس لها، ولا سند عليها. ثانياً: إلزام المدعي بأن يدفع لموكلته – المدعى عليها - المبلغ الذي أخذه أكثر مما يستحقه والبالغ قدره (176,081) ريالاً. وبصفة احتياطية إحالة الأعمال المنفذة إلى الخبرة؛ لإعداد تقرير فني بشأنها على الطبيعة؛ لتحديد قيمة هذه الأعمال، ولإعطاء كل ذي حق حقه. وفي جلسة يوم الثلاثاء ١٤٢١/٤/٩هـ قدم المدعي وكالة مذكرة من سبع صفحات مرفق بها عدد تسع مستندات من سبع عشرة صفحة، ذكر فيها بأنّ المدعى عليها قامت بإلغاء العقد تعسفياً وأوجه القصور التي ذكرتها مردود عليها؛ ذلك أنه في الحقيقة لا يوجد جدول زمني واحد متفق عليه ومعد سابقاً وموقع من موكله، كما أن المدعى عليها ماطلت في اعتماد المقاول من الباطن الذي سيقوم بتقديم الرسومات الخاصة بالنظام التلفزيوني، رغم تقديم موكله – ولثلاث مرات - لأسماء مقاولين من الباطن، وظلت المدعى عليها ترفضهم، كما أن الاستشاري اعترض بخصوص لوحات التوزيع على أربع لوحات من أصل (376) لوحة، وكان اعتراضه في غير محله، وردت عليه المدعى عليها بخطابها المؤرخ في </w:t>
      </w:r>
      <w:r w:rsidRPr="000A0F31">
        <w:rPr>
          <w:rFonts w:eastAsia="Times New Roman" w:hint="cs"/>
          <w:sz w:val="28"/>
          <w:szCs w:val="28"/>
          <w:rtl/>
          <w:lang w:bidi="fa-IR"/>
        </w:rPr>
        <w:t>۱۹۹۹/۸/</w:t>
      </w:r>
      <w:r w:rsidRPr="000A0F31">
        <w:rPr>
          <w:rFonts w:eastAsia="Times New Roman" w:hint="cs"/>
          <w:sz w:val="28"/>
          <w:szCs w:val="28"/>
          <w:rtl/>
        </w:rPr>
        <w:t xml:space="preserve">30م، والمتضمن أن اللوحات التي تم تركيبها هي نفس النوع الموافق عليه من الاستشاري، إضافة إلى أن الخطاب الصادر منها للاستشاري بتاريخ ١٩٩٩/١٢/٢م يتضمن نفيها عن أوجه القصور التي ذكرتها، كما ذكر بأن لموكله مستحقات لقاء الأعمال التي أنجزها في الفترة من </w:t>
      </w:r>
      <w:r w:rsidRPr="000A0F31">
        <w:rPr>
          <w:rFonts w:eastAsia="Times New Roman" w:hint="cs"/>
          <w:sz w:val="28"/>
          <w:szCs w:val="28"/>
          <w:rtl/>
          <w:lang w:bidi="fa-IR"/>
        </w:rPr>
        <w:t>۱۹۹۹/۷/</w:t>
      </w:r>
      <w:r w:rsidRPr="000A0F31">
        <w:rPr>
          <w:rFonts w:eastAsia="Times New Roman" w:hint="cs"/>
          <w:sz w:val="28"/>
          <w:szCs w:val="28"/>
          <w:rtl/>
        </w:rPr>
        <w:t>30 م وحتی ١٩٩٩/</w:t>
      </w:r>
      <w:r w:rsidRPr="000A0F31">
        <w:rPr>
          <w:rFonts w:eastAsia="Times New Roman" w:hint="cs"/>
          <w:sz w:val="28"/>
          <w:szCs w:val="28"/>
          <w:rtl/>
          <w:lang w:bidi="fa-IR"/>
        </w:rPr>
        <w:t>۱۰/۲۳</w:t>
      </w:r>
      <w:r w:rsidRPr="000A0F31">
        <w:rPr>
          <w:rFonts w:eastAsia="Times New Roman" w:hint="cs"/>
          <w:sz w:val="28"/>
          <w:szCs w:val="28"/>
          <w:rtl/>
        </w:rPr>
        <w:t>م، والبالغ مقدارها (467,687) ريالاً، والتي تم احتسابها بناء على استخدام نفس الطريقة التي اتبعتها المدعى عليها في حساب الأعمال المنجزة من قبلها مرحلياً، وطبقتها على موكله، إضافة إلى أن له مستحقات لقاء ما لحق به من أضرار نتيجة إلغاء المدّعى عليها للعقد تعسفياً، والبالغ مقدارها (1,901,050) ريال، والمتمثلة فيما يلي:</w:t>
      </w:r>
    </w:p>
    <w:p w:rsidR="000A0F31" w:rsidRPr="000A0F31" w:rsidRDefault="000A0F31" w:rsidP="000A0F31">
      <w:pPr>
        <w:bidi/>
        <w:jc w:val="both"/>
        <w:rPr>
          <w:rFonts w:eastAsia="Times New Roman" w:hint="cs"/>
          <w:sz w:val="28"/>
          <w:szCs w:val="28"/>
          <w:rtl/>
        </w:rPr>
      </w:pPr>
    </w:p>
    <w:p w:rsidR="000A0F31" w:rsidRPr="000A0F31" w:rsidRDefault="000A0F31" w:rsidP="000A0F31">
      <w:pPr>
        <w:bidi/>
        <w:jc w:val="both"/>
        <w:rPr>
          <w:rFonts w:eastAsia="Times New Roman" w:hint="cs"/>
          <w:sz w:val="28"/>
          <w:szCs w:val="28"/>
          <w:rtl/>
        </w:rPr>
      </w:pPr>
    </w:p>
    <w:tbl>
      <w:tblPr>
        <w:tblStyle w:val="a4"/>
        <w:bidiVisual/>
        <w:tblW w:w="0" w:type="auto"/>
        <w:tblLook w:val="04A0" w:firstRow="1" w:lastRow="0" w:firstColumn="1" w:lastColumn="0" w:noHBand="0" w:noVBand="1"/>
      </w:tblPr>
      <w:tblGrid>
        <w:gridCol w:w="1918"/>
        <w:gridCol w:w="6378"/>
      </w:tblGrid>
      <w:tr w:rsidR="000A0F31" w:rsidTr="00B7387E">
        <w:tc>
          <w:tcPr>
            <w:tcW w:w="1918" w:type="dxa"/>
          </w:tcPr>
          <w:p w:rsidR="000A0F31" w:rsidRDefault="000A0F31" w:rsidP="000A0F31">
            <w:pPr>
              <w:bidi/>
              <w:jc w:val="center"/>
              <w:rPr>
                <w:rFonts w:eastAsia="Times New Roman" w:hint="cs"/>
                <w:sz w:val="28"/>
                <w:szCs w:val="28"/>
                <w:rtl/>
              </w:rPr>
            </w:pPr>
            <w:r>
              <w:rPr>
                <w:rFonts w:eastAsia="Times New Roman" w:hint="cs"/>
                <w:sz w:val="28"/>
                <w:szCs w:val="28"/>
                <w:rtl/>
              </w:rPr>
              <w:t>المبلغ</w:t>
            </w:r>
          </w:p>
        </w:tc>
        <w:tc>
          <w:tcPr>
            <w:tcW w:w="6378" w:type="dxa"/>
          </w:tcPr>
          <w:p w:rsidR="000A0F31" w:rsidRDefault="00B7387E" w:rsidP="00B7387E">
            <w:pPr>
              <w:bidi/>
              <w:jc w:val="center"/>
              <w:rPr>
                <w:rFonts w:eastAsia="Times New Roman" w:hint="cs"/>
                <w:sz w:val="28"/>
                <w:szCs w:val="28"/>
                <w:rtl/>
              </w:rPr>
            </w:pPr>
            <w:r>
              <w:rPr>
                <w:rFonts w:eastAsia="Times New Roman" w:hint="cs"/>
                <w:sz w:val="28"/>
                <w:szCs w:val="28"/>
                <w:rtl/>
              </w:rPr>
              <w:t>البيان</w:t>
            </w:r>
          </w:p>
        </w:tc>
      </w:tr>
      <w:tr w:rsidR="000A0F31" w:rsidTr="00B7387E">
        <w:tc>
          <w:tcPr>
            <w:tcW w:w="1918" w:type="dxa"/>
          </w:tcPr>
          <w:p w:rsidR="000A0F31" w:rsidRDefault="000A0F31" w:rsidP="000A0F31">
            <w:pPr>
              <w:bidi/>
              <w:jc w:val="center"/>
              <w:rPr>
                <w:rFonts w:eastAsia="Times New Roman" w:hint="cs"/>
                <w:sz w:val="28"/>
                <w:szCs w:val="28"/>
                <w:rtl/>
              </w:rPr>
            </w:pPr>
            <w:r>
              <w:rPr>
                <w:rFonts w:eastAsia="Times New Roman" w:hint="cs"/>
                <w:sz w:val="28"/>
                <w:szCs w:val="28"/>
                <w:rtl/>
              </w:rPr>
              <w:t>35.870 ريال</w:t>
            </w:r>
          </w:p>
        </w:tc>
        <w:tc>
          <w:tcPr>
            <w:tcW w:w="6378" w:type="dxa"/>
          </w:tcPr>
          <w:p w:rsidR="000A0F31" w:rsidRDefault="00B7387E" w:rsidP="00B7387E">
            <w:pPr>
              <w:bidi/>
              <w:rPr>
                <w:rFonts w:eastAsia="Times New Roman" w:hint="cs"/>
                <w:sz w:val="28"/>
                <w:szCs w:val="28"/>
                <w:rtl/>
              </w:rPr>
            </w:pPr>
            <w:r w:rsidRPr="000A0F31">
              <w:rPr>
                <w:rFonts w:eastAsia="Times New Roman" w:hint="cs"/>
                <w:sz w:val="28"/>
                <w:szCs w:val="28"/>
                <w:rtl/>
              </w:rPr>
              <w:t>مصاريف إعداد الموقع ثم نقل وإعادة ما تم تحضيره</w:t>
            </w:r>
          </w:p>
        </w:tc>
      </w:tr>
      <w:tr w:rsidR="000A0F31" w:rsidTr="00B7387E">
        <w:tc>
          <w:tcPr>
            <w:tcW w:w="1918" w:type="dxa"/>
          </w:tcPr>
          <w:p w:rsidR="000A0F31" w:rsidRDefault="00B7387E" w:rsidP="00B7387E">
            <w:pPr>
              <w:bidi/>
              <w:rPr>
                <w:rFonts w:eastAsia="Times New Roman" w:hint="cs"/>
                <w:sz w:val="28"/>
                <w:szCs w:val="28"/>
                <w:rtl/>
              </w:rPr>
            </w:pPr>
            <w:r>
              <w:rPr>
                <w:rFonts w:eastAsia="Times New Roman" w:hint="cs"/>
                <w:sz w:val="28"/>
                <w:szCs w:val="28"/>
                <w:rtl/>
              </w:rPr>
              <w:t>175.030 ريال</w:t>
            </w:r>
          </w:p>
        </w:tc>
        <w:tc>
          <w:tcPr>
            <w:tcW w:w="6378" w:type="dxa"/>
          </w:tcPr>
          <w:p w:rsidR="000A0F31" w:rsidRDefault="00B7387E" w:rsidP="00B7387E">
            <w:pPr>
              <w:bidi/>
              <w:rPr>
                <w:rFonts w:eastAsia="Times New Roman" w:hint="cs"/>
                <w:sz w:val="28"/>
                <w:szCs w:val="28"/>
                <w:rtl/>
              </w:rPr>
            </w:pPr>
            <w:r w:rsidRPr="000A0F31">
              <w:rPr>
                <w:rFonts w:eastAsia="Times New Roman" w:hint="cs"/>
                <w:sz w:val="28"/>
                <w:szCs w:val="28"/>
                <w:rtl/>
              </w:rPr>
              <w:t>تعويض عن عدم الوفاء بالعقد وإلغاءه تعسفياً من المدعى عليها</w:t>
            </w:r>
          </w:p>
        </w:tc>
      </w:tr>
      <w:tr w:rsidR="000A0F31" w:rsidTr="00B7387E">
        <w:tc>
          <w:tcPr>
            <w:tcW w:w="1918" w:type="dxa"/>
          </w:tcPr>
          <w:p w:rsidR="000A0F31" w:rsidRDefault="00B7387E" w:rsidP="000A0F31">
            <w:pPr>
              <w:bidi/>
              <w:jc w:val="both"/>
              <w:rPr>
                <w:rFonts w:eastAsia="Times New Roman" w:hint="cs"/>
                <w:sz w:val="28"/>
                <w:szCs w:val="28"/>
                <w:rtl/>
              </w:rPr>
            </w:pPr>
            <w:r>
              <w:rPr>
                <w:rFonts w:eastAsia="Times New Roman" w:hint="cs"/>
                <w:sz w:val="28"/>
                <w:szCs w:val="28"/>
                <w:rtl/>
              </w:rPr>
              <w:t>1.658.460 ريال</w:t>
            </w:r>
          </w:p>
        </w:tc>
        <w:tc>
          <w:tcPr>
            <w:tcW w:w="6378" w:type="dxa"/>
          </w:tcPr>
          <w:p w:rsidR="000A0F31" w:rsidRDefault="00B7387E" w:rsidP="00B7387E">
            <w:pPr>
              <w:bidi/>
              <w:rPr>
                <w:rFonts w:eastAsia="Times New Roman" w:hint="cs"/>
                <w:sz w:val="28"/>
                <w:szCs w:val="28"/>
                <w:rtl/>
              </w:rPr>
            </w:pPr>
            <w:r w:rsidRPr="000A0F31">
              <w:rPr>
                <w:rFonts w:eastAsia="Times New Roman" w:hint="cs"/>
                <w:sz w:val="28"/>
                <w:szCs w:val="28"/>
                <w:rtl/>
              </w:rPr>
              <w:t>تعويضات إلغاء عقود</w:t>
            </w:r>
          </w:p>
        </w:tc>
      </w:tr>
    </w:tbl>
    <w:p w:rsidR="000A0F31" w:rsidRPr="000A0F31" w:rsidRDefault="000A0F31" w:rsidP="000A0F31">
      <w:pPr>
        <w:bidi/>
        <w:jc w:val="both"/>
        <w:rPr>
          <w:rFonts w:eastAsia="Times New Roman" w:hint="cs"/>
          <w:sz w:val="28"/>
          <w:szCs w:val="28"/>
          <w:rtl/>
        </w:rPr>
      </w:pPr>
    </w:p>
    <w:p w:rsidR="000A0F31" w:rsidRPr="000A0F31" w:rsidRDefault="000A0F31" w:rsidP="000A0F31">
      <w:pPr>
        <w:bidi/>
        <w:jc w:val="both"/>
        <w:rPr>
          <w:rFonts w:eastAsia="Times New Roman" w:hint="cs"/>
          <w:sz w:val="28"/>
          <w:szCs w:val="28"/>
          <w:rtl/>
        </w:rPr>
      </w:pPr>
    </w:p>
    <w:p w:rsidR="000A0F31" w:rsidRDefault="000A0F31" w:rsidP="00B7387E">
      <w:pPr>
        <w:bidi/>
        <w:jc w:val="both"/>
        <w:rPr>
          <w:rFonts w:eastAsia="Times New Roman"/>
          <w:sz w:val="28"/>
          <w:szCs w:val="28"/>
          <w:rtl/>
        </w:rPr>
      </w:pPr>
      <w:r w:rsidRPr="000A0F31">
        <w:rPr>
          <w:rFonts w:eastAsia="Times New Roman" w:hint="cs"/>
          <w:sz w:val="28"/>
          <w:szCs w:val="28"/>
          <w:rtl/>
        </w:rPr>
        <w:t xml:space="preserve">كما ذكر بأن موكله يطالب بمبلغ (550,385) ريال، والذي تم احتفاظ المدعى عليها به؛ ضمانا لحسن التنفيذ؛ لحين استلام الأعمال وانتهاء العقد والعمل؛ ذلك أن العمل الذي اقتطع المبلغ ضماناً له قد تم تسليمه، وأن العقد قد انتهى عندما ألغته المدعى عليها؛ وانتهى إلى طلب الحكم بما يلي: 1- إعادة المبلغ المحتجز ضماناً لحسن التنفيذ، والبالغ مقداره ( 550,385) ريالاً.٢- إلزام المدعى عليها بدفع قيمة الأعمال المنجزة في الفترة ما بين </w:t>
      </w:r>
      <w:r w:rsidRPr="000A0F31">
        <w:rPr>
          <w:rFonts w:eastAsia="Times New Roman" w:hint="cs"/>
          <w:sz w:val="28"/>
          <w:szCs w:val="28"/>
          <w:rtl/>
          <w:lang w:bidi="fa-IR"/>
        </w:rPr>
        <w:t>۱۹۹۹/۷/۳۰</w:t>
      </w:r>
      <w:r w:rsidRPr="000A0F31">
        <w:rPr>
          <w:rFonts w:eastAsia="Times New Roman" w:hint="cs"/>
          <w:sz w:val="28"/>
          <w:szCs w:val="28"/>
          <w:rtl/>
        </w:rPr>
        <w:t xml:space="preserve">م حتى </w:t>
      </w:r>
      <w:r w:rsidRPr="000A0F31">
        <w:rPr>
          <w:rFonts w:eastAsia="Times New Roman" w:hint="cs"/>
          <w:sz w:val="28"/>
          <w:szCs w:val="28"/>
          <w:rtl/>
          <w:lang w:bidi="fa-IR"/>
        </w:rPr>
        <w:t>۱۹۹۹/۱۰/۲۳</w:t>
      </w:r>
      <w:r w:rsidRPr="000A0F31">
        <w:rPr>
          <w:rFonts w:eastAsia="Times New Roman" w:hint="cs"/>
          <w:sz w:val="28"/>
          <w:szCs w:val="28"/>
          <w:rtl/>
        </w:rPr>
        <w:t xml:space="preserve">م؛ محسوباً على أساس المكيال الواحد للطرفين، والبالغ مقدارها (467,687) ريالا.3- إلزام المدعى عليها بدفع مبلغ (1,901,050) ريالاً عن الأضرار الناتجة عن إلغاءها العقد تعسفيا. ثم تبادل أطراف القضية عدداً من المذكرات في عدد من الجلسات لم تخرج في مجملها عما سبق وأن قدمه كل واحد منهم. وفي جلسة يوم الثلاثاء ١٤٢١/٨/١١هـ قدم المدعى عليه وكالة مذكرة من صفحتين ذكر فيها بأن الخلاف بين موكلته والمدعي هو حول قيمة الأعمال التي أنجزها المدعي فعلاً بحسب محضر التسليم الموقع من الطرفين في ١٩٩٩/١٠/٢٤م، والبالغ قيمتها (690,580 ) ريال، وقيمة الأعمال التي يدعي المدعي أنه نفذها بحسب الفواتير وشهادات الأعمال التي قدمها؛ ومن ثم فإن تطبيق الأعمال المتفق عليها بموجب العقد على محضر تسليم الأعمال الموقع في ١٩٩٩/١٠/٢٤م سوف يبين مقدار الأعمال التي أنجرها المدعي فعلاً وقيمتها؛ مما يستوجب تعيين مكتب استشاري هندسي لبيان ذلك، وسألت الدائرة المدعي وكالة في جلسة يوم الثلاثاء ١٤٢٢/١/٣٠هـ عن مستندات المبالغ </w:t>
      </w:r>
      <w:r w:rsidRPr="000A0F31">
        <w:rPr>
          <w:rFonts w:eastAsia="Times New Roman" w:hint="cs"/>
          <w:sz w:val="28"/>
          <w:szCs w:val="28"/>
          <w:rtl/>
        </w:rPr>
        <w:lastRenderedPageBreak/>
        <w:t xml:space="preserve">التي يطالب بها، كما سألت الدائرة المدعى عليه وكالة عن كيفية احتساب المدعى عليها لقيمة الأعمال المنفذة من قبل المدعي في الفترة ما بين 1999/7/30م إلى ١٩٩٩/١٠/٢٣م، ولماذا لم يتم احتسابها على الكيفية التي تم حساب الأعمال السابقة بموجبها؛ فطلبا أجلاً لتقديم ذلك، وفي جلسة يوم الاثنين ١٤٢٢/٣/١٢هـ قدم المدعي مذكرة مكونة من ثلاث صفحات لم تخرج في مجملها عما سبق وأن قدمه، مرفق بها صور ثمانية مستندات مكونة من ثلاث وستين صفحة، تضمنت بياناً بمستندات المبالغ التي يطالب بها، كما قدم المدعى عليه وكالة مذكرة من صفحة واحدة طلب فيها إحالة الدعوى إلى التحكيم؛ استناداً إلى المادة (18) فقرة (1) من الشروط العامة للعقد المبرم بين المدعي والمدعى عليها. وفي جلسة يوم الثلاثاء ١٤٢٢/٤/١٩هـ قدم المدعى عليه </w:t>
      </w:r>
      <w:r w:rsidR="00B7387E">
        <w:rPr>
          <w:rFonts w:eastAsia="Times New Roman" w:hint="cs"/>
          <w:sz w:val="28"/>
          <w:szCs w:val="28"/>
          <w:rtl/>
        </w:rPr>
        <w:t xml:space="preserve">وكالة مذكرة من ثلاث صفحات ذكر </w:t>
      </w:r>
      <w:r w:rsidRPr="000A0F31">
        <w:rPr>
          <w:rFonts w:eastAsia="Times New Roman" w:hint="cs"/>
          <w:sz w:val="28"/>
          <w:szCs w:val="28"/>
          <w:rtl/>
        </w:rPr>
        <w:t>فيها بأنه حول سؤال الدائرة عن كيفية احتساب قيمة الأعمال المنفذة فإنه يطلب إحالة القضية إلى خبير هندسي لتحديد قيمة الأعمال التي نفذها المدعي. وفي جلسة يوم الاثنين ١٤٢٣/١/١١هـ قرر المدعي وكالة بأنّه يطلب إحالة النزاع إلى خبرة محاسبية ليقدم تقريراً يبين ما لكل طرف لدى الآخر؛ فقرر المدعى عليه وكالة في جلسة الثلاثاء ١٤٢٣/١/١٩هـ بأنّه لا يمانع؛ شريطة أنه في حالة عد. يوم عدم توصل المحاسب القانوني إلى نتيجة نهائية تبين ما لكل طرف لدى الآخر على ضوء المستندات المقدمة من الطرفين؛ فإنه يطلب تعيين خبير هندسي يقوم بحصر ما أنجز من الأعمال، ثم فوض الطرفان الدائرة في اختيار المحاسب القانوني الذي يقوم بهذه المهمة؛ فقررت الدائرة ندب المحاسب القانوني..... بإجراء المحاسبة بين الطرفين، وبيان ما لكل طرف لدى الآخر على ضوء ما يقدم إليه من مستندات من قبل الطرفين، وعلى ما يبرئ الذمة، ويحفظ حقوقهم، وتكون أتعابه مناصفة بين الطرفين في البداية، ويتحملها كاملة الطرف الخاسر في القضية؛ فورد للدائرة تقرير المحاسب القانوني المكلف في هذه القضية رفق خطابه رقم (146) وتاريخ ١٤٢٣/٧/١٧هـ، المتضمن أن مضمون هذه القضية يتمثل في عقد مقاولة بين المدعي وبين المدعى عليها في إسناد تنفيذ الأعمال الكهربائية لمشروع مجمع..... السكني بجدة، وقام المدعي بالعمل، وقدم المستخلص الأول، وتم الموافقة عليه من المقاول الرئيسي، وتم صرف قيمته للمدعي بعد خصم مبلغ ضمان حسن تنفيذ وضمان سلامة الأعمال، وكذلك تم خصم قيمة بعض الأعمال البسيطة التي تم تنفيذها بواسطة المقاول الرئيسي، ولكنها جزء من أعمال العقد، فحسمها من مستحقات المدعي، وتمت هذه الحسميات برضا وقبول الطرفين، وفي ١٩٩٩/١٠/٢٤م أي بعد مرور خمسة أشهر من تاريخ العقد تم إيقاف الأعمال من قبل المدعى عليها، وتم إعداد محضر اجتماع أرفق به كشوف لحصر الأعمال المنجزة من مقاول الباطن، أُرفق وتم التوقيع على هذه الكشوف من الجانبين بما يفيد سلامة الأعمال المنفذة من الأعمال من جانب مقاول الباطن، وتتركز الناحية الهندسية، وسلامة الحصر لكان . مطالبة المدعي أنه بإنهاء العقد قد تضرر؛ لكونه كان أملاً في الاستمرار فيه وتحقيق أرباح من هذا العقد؛ فطالب بقيمة الأعمال المنفذة، وجميع المصاريف المتعلقة بنقل وتجهيز الموقع وإخلائه بعد الإيقاف، وطالب كذلك بتعويضات عن إنهاء العقد، وبعد الاطلاع على بنود عقد المقاولة بين الطرفين ومطالبة المدعي ورد المدعى عليها، وبعد الفحص والتدقيق والمراجعة؛ كانت النتيجة ورأي الخبرة المحاسبية أن هناك حق للمدعي طرف المدعى عليها يتمثل في الآتي:</w:t>
      </w:r>
    </w:p>
    <w:p w:rsidR="00B7387E" w:rsidRPr="000A0F31" w:rsidRDefault="00B7387E" w:rsidP="00B7387E">
      <w:pPr>
        <w:bidi/>
        <w:jc w:val="both"/>
        <w:rPr>
          <w:rFonts w:eastAsia="Times New Roman" w:hint="cs"/>
          <w:sz w:val="28"/>
          <w:szCs w:val="28"/>
          <w:rtl/>
        </w:rPr>
      </w:pPr>
    </w:p>
    <w:tbl>
      <w:tblPr>
        <w:tblStyle w:val="a4"/>
        <w:bidiVisual/>
        <w:tblW w:w="0" w:type="auto"/>
        <w:tblInd w:w="-853" w:type="dxa"/>
        <w:tblLook w:val="04A0" w:firstRow="1" w:lastRow="0" w:firstColumn="1" w:lastColumn="0" w:noHBand="0" w:noVBand="1"/>
      </w:tblPr>
      <w:tblGrid>
        <w:gridCol w:w="1460"/>
        <w:gridCol w:w="64"/>
        <w:gridCol w:w="7035"/>
      </w:tblGrid>
      <w:tr w:rsidR="00B7387E" w:rsidTr="00B7387E">
        <w:trPr>
          <w:trHeight w:val="322"/>
        </w:trPr>
        <w:tc>
          <w:tcPr>
            <w:tcW w:w="1524" w:type="dxa"/>
            <w:gridSpan w:val="2"/>
          </w:tcPr>
          <w:p w:rsidR="00B7387E" w:rsidRDefault="00B7387E" w:rsidP="00B7387E">
            <w:pPr>
              <w:bidi/>
              <w:jc w:val="center"/>
              <w:rPr>
                <w:rFonts w:eastAsia="Times New Roman" w:hint="cs"/>
                <w:sz w:val="28"/>
                <w:szCs w:val="28"/>
                <w:rtl/>
              </w:rPr>
            </w:pPr>
            <w:r>
              <w:rPr>
                <w:rFonts w:eastAsia="Times New Roman" w:hint="cs"/>
                <w:sz w:val="28"/>
                <w:szCs w:val="28"/>
                <w:rtl/>
              </w:rPr>
              <w:t>ريال</w:t>
            </w:r>
          </w:p>
        </w:tc>
        <w:tc>
          <w:tcPr>
            <w:tcW w:w="7035" w:type="dxa"/>
          </w:tcPr>
          <w:p w:rsidR="00B7387E" w:rsidRDefault="00B7387E" w:rsidP="00B7387E">
            <w:pPr>
              <w:bidi/>
              <w:jc w:val="center"/>
              <w:rPr>
                <w:rFonts w:eastAsia="Times New Roman" w:hint="cs"/>
                <w:sz w:val="28"/>
                <w:szCs w:val="28"/>
                <w:rtl/>
              </w:rPr>
            </w:pPr>
            <w:r>
              <w:rPr>
                <w:rFonts w:eastAsia="Times New Roman" w:hint="cs"/>
                <w:sz w:val="28"/>
                <w:szCs w:val="28"/>
                <w:rtl/>
              </w:rPr>
              <w:t>البيان</w:t>
            </w:r>
          </w:p>
        </w:tc>
      </w:tr>
      <w:tr w:rsidR="00B7387E" w:rsidTr="00B7387E">
        <w:trPr>
          <w:trHeight w:val="2192"/>
        </w:trPr>
        <w:tc>
          <w:tcPr>
            <w:tcW w:w="1524" w:type="dxa"/>
            <w:gridSpan w:val="2"/>
          </w:tcPr>
          <w:p w:rsidR="00B7387E" w:rsidRDefault="00B7387E" w:rsidP="000A0F31">
            <w:pPr>
              <w:bidi/>
              <w:jc w:val="both"/>
              <w:rPr>
                <w:rFonts w:eastAsia="Times New Roman"/>
                <w:sz w:val="28"/>
                <w:szCs w:val="28"/>
                <w:rtl/>
              </w:rPr>
            </w:pPr>
          </w:p>
          <w:p w:rsidR="00B7387E" w:rsidRDefault="00B7387E" w:rsidP="00B7387E">
            <w:pPr>
              <w:bidi/>
              <w:jc w:val="both"/>
              <w:rPr>
                <w:rFonts w:eastAsia="Times New Roman"/>
                <w:sz w:val="28"/>
                <w:szCs w:val="28"/>
                <w:rtl/>
              </w:rPr>
            </w:pPr>
          </w:p>
          <w:p w:rsidR="00B7387E" w:rsidRDefault="00B7387E" w:rsidP="00B7387E">
            <w:pPr>
              <w:bidi/>
              <w:jc w:val="both"/>
              <w:rPr>
                <w:rFonts w:eastAsia="Times New Roman" w:hint="cs"/>
                <w:sz w:val="28"/>
                <w:szCs w:val="28"/>
                <w:rtl/>
              </w:rPr>
            </w:pPr>
            <w:r>
              <w:rPr>
                <w:rFonts w:eastAsia="Times New Roman" w:hint="cs"/>
                <w:sz w:val="28"/>
                <w:szCs w:val="28"/>
                <w:rtl/>
              </w:rPr>
              <w:t>1.445.090</w:t>
            </w:r>
          </w:p>
        </w:tc>
        <w:tc>
          <w:tcPr>
            <w:tcW w:w="7035" w:type="dxa"/>
          </w:tcPr>
          <w:p w:rsidR="00B7387E" w:rsidRDefault="00B7387E" w:rsidP="000A0F31">
            <w:pPr>
              <w:bidi/>
              <w:jc w:val="both"/>
              <w:rPr>
                <w:rFonts w:eastAsia="Times New Roman"/>
                <w:sz w:val="28"/>
                <w:szCs w:val="28"/>
                <w:rtl/>
              </w:rPr>
            </w:pPr>
          </w:p>
          <w:p w:rsidR="00B7387E" w:rsidRDefault="00B7387E" w:rsidP="00B7387E">
            <w:pPr>
              <w:bidi/>
              <w:jc w:val="both"/>
              <w:rPr>
                <w:rFonts w:eastAsia="Times New Roman" w:hint="cs"/>
                <w:sz w:val="28"/>
                <w:szCs w:val="28"/>
                <w:rtl/>
              </w:rPr>
            </w:pPr>
            <w:r w:rsidRPr="000A0F31">
              <w:rPr>
                <w:rFonts w:eastAsia="Times New Roman" w:hint="cs"/>
                <w:sz w:val="28"/>
                <w:szCs w:val="28"/>
                <w:rtl/>
              </w:rPr>
              <w:t>قيمة الأعمال المنفذة من المدعي والمستلمة من المدعى عليها، وتم تقييمها من جانب المحاسب القانوني أخذاً. في الاعتبار تقييم المدعى عليها لمحضر الاستلام النهائي وكذلك لتقييم المستخلص الأول المقدم من المدعي والمعتمدة من المدعى عليها</w:t>
            </w:r>
          </w:p>
        </w:tc>
      </w:tr>
      <w:tr w:rsidR="00B7387E" w:rsidTr="00B7387E">
        <w:trPr>
          <w:trHeight w:val="322"/>
        </w:trPr>
        <w:tc>
          <w:tcPr>
            <w:tcW w:w="1460" w:type="dxa"/>
          </w:tcPr>
          <w:p w:rsidR="00B7387E" w:rsidRDefault="00B7387E" w:rsidP="00B7387E">
            <w:pPr>
              <w:bidi/>
              <w:jc w:val="center"/>
              <w:rPr>
                <w:rFonts w:eastAsia="Times New Roman" w:hint="cs"/>
                <w:sz w:val="28"/>
                <w:szCs w:val="28"/>
                <w:rtl/>
              </w:rPr>
            </w:pPr>
            <w:r>
              <w:rPr>
                <w:rFonts w:eastAsia="Times New Roman" w:hint="cs"/>
                <w:sz w:val="28"/>
                <w:szCs w:val="28"/>
                <w:rtl/>
              </w:rPr>
              <w:lastRenderedPageBreak/>
              <w:t>ريال</w:t>
            </w:r>
          </w:p>
        </w:tc>
        <w:tc>
          <w:tcPr>
            <w:tcW w:w="7099" w:type="dxa"/>
            <w:gridSpan w:val="2"/>
          </w:tcPr>
          <w:p w:rsidR="00B7387E" w:rsidRDefault="00B7387E" w:rsidP="00B7387E">
            <w:pPr>
              <w:bidi/>
              <w:jc w:val="center"/>
              <w:rPr>
                <w:rFonts w:eastAsia="Times New Roman" w:hint="cs"/>
                <w:sz w:val="28"/>
                <w:szCs w:val="28"/>
                <w:rtl/>
              </w:rPr>
            </w:pPr>
            <w:r>
              <w:rPr>
                <w:rFonts w:eastAsia="Times New Roman" w:hint="cs"/>
                <w:sz w:val="28"/>
                <w:szCs w:val="28"/>
                <w:rtl/>
              </w:rPr>
              <w:t>البيان</w:t>
            </w:r>
          </w:p>
        </w:tc>
      </w:tr>
      <w:tr w:rsidR="00B7387E" w:rsidTr="00B7387E">
        <w:trPr>
          <w:trHeight w:val="644"/>
        </w:trPr>
        <w:tc>
          <w:tcPr>
            <w:tcW w:w="1460" w:type="dxa"/>
          </w:tcPr>
          <w:p w:rsidR="00B7387E" w:rsidRDefault="00B7387E" w:rsidP="00B7387E">
            <w:pPr>
              <w:bidi/>
              <w:jc w:val="center"/>
              <w:rPr>
                <w:rFonts w:eastAsia="Times New Roman" w:hint="cs"/>
                <w:sz w:val="28"/>
                <w:szCs w:val="28"/>
                <w:rtl/>
              </w:rPr>
            </w:pPr>
            <w:r>
              <w:rPr>
                <w:rFonts w:eastAsia="Times New Roman" w:hint="cs"/>
                <w:sz w:val="28"/>
                <w:szCs w:val="28"/>
                <w:rtl/>
              </w:rPr>
              <w:t>11.900</w:t>
            </w:r>
          </w:p>
        </w:tc>
        <w:tc>
          <w:tcPr>
            <w:tcW w:w="7099" w:type="dxa"/>
            <w:gridSpan w:val="2"/>
          </w:tcPr>
          <w:p w:rsidR="00B7387E" w:rsidRDefault="00B7387E" w:rsidP="00B7387E">
            <w:pPr>
              <w:bidi/>
              <w:rPr>
                <w:rFonts w:eastAsia="Times New Roman" w:hint="cs"/>
                <w:sz w:val="28"/>
                <w:szCs w:val="28"/>
                <w:rtl/>
              </w:rPr>
            </w:pPr>
            <w:r w:rsidRPr="000A0F31">
              <w:rPr>
                <w:rFonts w:eastAsia="Times New Roman" w:hint="cs"/>
                <w:sz w:val="28"/>
                <w:szCs w:val="28"/>
                <w:rtl/>
              </w:rPr>
              <w:t>قيمة تعويض المدعي عن مصاريف إعداد الموقع ثم النقل وإعادة ما تم تحضيره</w:t>
            </w:r>
          </w:p>
        </w:tc>
      </w:tr>
      <w:tr w:rsidR="00B7387E" w:rsidTr="00B7387E">
        <w:trPr>
          <w:trHeight w:val="322"/>
        </w:trPr>
        <w:tc>
          <w:tcPr>
            <w:tcW w:w="1460" w:type="dxa"/>
          </w:tcPr>
          <w:p w:rsidR="00B7387E" w:rsidRDefault="00B7387E" w:rsidP="000A0F31">
            <w:pPr>
              <w:bidi/>
              <w:jc w:val="both"/>
              <w:rPr>
                <w:rFonts w:eastAsia="Times New Roman" w:hint="cs"/>
                <w:sz w:val="28"/>
                <w:szCs w:val="28"/>
                <w:rtl/>
              </w:rPr>
            </w:pPr>
            <w:r>
              <w:rPr>
                <w:rFonts w:eastAsia="Times New Roman" w:hint="cs"/>
                <w:sz w:val="28"/>
                <w:szCs w:val="28"/>
                <w:rtl/>
              </w:rPr>
              <w:t>1.456.990</w:t>
            </w:r>
          </w:p>
        </w:tc>
        <w:tc>
          <w:tcPr>
            <w:tcW w:w="7099" w:type="dxa"/>
            <w:gridSpan w:val="2"/>
          </w:tcPr>
          <w:p w:rsidR="00B7387E" w:rsidRDefault="00B7387E" w:rsidP="00B7387E">
            <w:pPr>
              <w:bidi/>
              <w:rPr>
                <w:rFonts w:eastAsia="Times New Roman" w:hint="cs"/>
                <w:sz w:val="28"/>
                <w:szCs w:val="28"/>
                <w:rtl/>
              </w:rPr>
            </w:pPr>
            <w:r w:rsidRPr="000A0F31">
              <w:rPr>
                <w:rFonts w:eastAsia="Times New Roman" w:hint="cs"/>
                <w:sz w:val="28"/>
                <w:szCs w:val="28"/>
                <w:rtl/>
              </w:rPr>
              <w:t>إجمالي المستحق للمدعي من مطالباته</w:t>
            </w:r>
          </w:p>
        </w:tc>
      </w:tr>
      <w:tr w:rsidR="00B7387E" w:rsidTr="00B7387E">
        <w:trPr>
          <w:trHeight w:val="322"/>
        </w:trPr>
        <w:tc>
          <w:tcPr>
            <w:tcW w:w="1460" w:type="dxa"/>
          </w:tcPr>
          <w:p w:rsidR="00B7387E" w:rsidRDefault="00B7387E" w:rsidP="00B7387E">
            <w:pPr>
              <w:bidi/>
              <w:jc w:val="center"/>
              <w:rPr>
                <w:rFonts w:eastAsia="Times New Roman" w:hint="cs"/>
                <w:sz w:val="28"/>
                <w:szCs w:val="28"/>
                <w:rtl/>
              </w:rPr>
            </w:pPr>
            <w:r>
              <w:rPr>
                <w:rFonts w:eastAsia="Times New Roman" w:hint="cs"/>
                <w:sz w:val="28"/>
                <w:szCs w:val="28"/>
                <w:rtl/>
              </w:rPr>
              <w:t>-</w:t>
            </w:r>
          </w:p>
        </w:tc>
        <w:tc>
          <w:tcPr>
            <w:tcW w:w="7099" w:type="dxa"/>
            <w:gridSpan w:val="2"/>
          </w:tcPr>
          <w:p w:rsidR="00B7387E" w:rsidRDefault="00B7387E" w:rsidP="000A0F31">
            <w:pPr>
              <w:bidi/>
              <w:jc w:val="both"/>
              <w:rPr>
                <w:rFonts w:eastAsia="Times New Roman" w:hint="cs"/>
                <w:sz w:val="28"/>
                <w:szCs w:val="28"/>
                <w:rtl/>
              </w:rPr>
            </w:pPr>
            <w:r>
              <w:rPr>
                <w:rFonts w:eastAsia="Times New Roman" w:hint="cs"/>
                <w:sz w:val="28"/>
                <w:szCs w:val="28"/>
                <w:rtl/>
              </w:rPr>
              <w:t>يحسم منه:</w:t>
            </w:r>
          </w:p>
        </w:tc>
      </w:tr>
      <w:tr w:rsidR="00B7387E" w:rsidTr="00B7387E">
        <w:trPr>
          <w:trHeight w:val="305"/>
        </w:trPr>
        <w:tc>
          <w:tcPr>
            <w:tcW w:w="1460" w:type="dxa"/>
          </w:tcPr>
          <w:p w:rsidR="00B7387E" w:rsidRDefault="00B7387E" w:rsidP="00B7387E">
            <w:pPr>
              <w:bidi/>
              <w:jc w:val="center"/>
              <w:rPr>
                <w:rFonts w:eastAsia="Times New Roman" w:hint="cs"/>
                <w:sz w:val="28"/>
                <w:szCs w:val="28"/>
                <w:rtl/>
              </w:rPr>
            </w:pPr>
            <w:r>
              <w:rPr>
                <w:rFonts w:eastAsia="Times New Roman" w:hint="cs"/>
                <w:sz w:val="28"/>
                <w:szCs w:val="28"/>
                <w:rtl/>
              </w:rPr>
              <w:t>13.325</w:t>
            </w:r>
          </w:p>
        </w:tc>
        <w:tc>
          <w:tcPr>
            <w:tcW w:w="7099" w:type="dxa"/>
            <w:gridSpan w:val="2"/>
          </w:tcPr>
          <w:p w:rsidR="00B7387E" w:rsidRDefault="00B7387E" w:rsidP="00B7387E">
            <w:pPr>
              <w:bidi/>
              <w:jc w:val="both"/>
              <w:rPr>
                <w:rFonts w:eastAsia="Times New Roman" w:hint="cs"/>
                <w:sz w:val="28"/>
                <w:szCs w:val="28"/>
                <w:rtl/>
              </w:rPr>
            </w:pPr>
            <w:r w:rsidRPr="000A0F31">
              <w:rPr>
                <w:rFonts w:eastAsia="Times New Roman" w:hint="cs"/>
                <w:sz w:val="28"/>
                <w:szCs w:val="28"/>
                <w:rtl/>
              </w:rPr>
              <w:t>قيمة أعمال تم تنفيذها من المدعى عليها، وتم اعتمادها من المدعي</w:t>
            </w:r>
          </w:p>
        </w:tc>
      </w:tr>
      <w:tr w:rsidR="00B7387E" w:rsidTr="00B7387E">
        <w:trPr>
          <w:trHeight w:val="322"/>
        </w:trPr>
        <w:tc>
          <w:tcPr>
            <w:tcW w:w="1460" w:type="dxa"/>
          </w:tcPr>
          <w:p w:rsidR="00B7387E" w:rsidRDefault="00B7387E" w:rsidP="00B7387E">
            <w:pPr>
              <w:bidi/>
              <w:jc w:val="center"/>
              <w:rPr>
                <w:rFonts w:eastAsia="Times New Roman" w:hint="cs"/>
                <w:sz w:val="28"/>
                <w:szCs w:val="28"/>
                <w:rtl/>
              </w:rPr>
            </w:pPr>
            <w:r>
              <w:rPr>
                <w:rFonts w:eastAsia="Times New Roman" w:hint="cs"/>
                <w:sz w:val="28"/>
                <w:szCs w:val="28"/>
                <w:rtl/>
              </w:rPr>
              <w:t>24.400</w:t>
            </w:r>
          </w:p>
        </w:tc>
        <w:tc>
          <w:tcPr>
            <w:tcW w:w="7099" w:type="dxa"/>
            <w:gridSpan w:val="2"/>
          </w:tcPr>
          <w:p w:rsidR="00B7387E" w:rsidRDefault="00B7387E" w:rsidP="00B7387E">
            <w:pPr>
              <w:bidi/>
              <w:jc w:val="both"/>
              <w:rPr>
                <w:rFonts w:eastAsia="Times New Roman" w:hint="cs"/>
                <w:sz w:val="28"/>
                <w:szCs w:val="28"/>
                <w:rtl/>
              </w:rPr>
            </w:pPr>
            <w:r w:rsidRPr="000A0F31">
              <w:rPr>
                <w:rFonts w:eastAsia="Times New Roman" w:hint="cs"/>
                <w:sz w:val="28"/>
                <w:szCs w:val="28"/>
                <w:rtl/>
              </w:rPr>
              <w:t xml:space="preserve">قيمة مواد وردتها المدعى عليها، </w:t>
            </w:r>
            <w:r>
              <w:rPr>
                <w:rFonts w:eastAsia="Times New Roman" w:hint="cs"/>
                <w:sz w:val="28"/>
                <w:szCs w:val="28"/>
                <w:rtl/>
              </w:rPr>
              <w:t>وتم اعتمادها من المدعي (مستخلصا</w:t>
            </w:r>
            <w:r w:rsidRPr="000A0F31">
              <w:rPr>
                <w:rFonts w:eastAsia="Times New Roman" w:hint="cs"/>
                <w:sz w:val="28"/>
                <w:szCs w:val="28"/>
                <w:rtl/>
              </w:rPr>
              <w:t>)</w:t>
            </w:r>
          </w:p>
        </w:tc>
      </w:tr>
      <w:tr w:rsidR="00B7387E" w:rsidTr="00B7387E">
        <w:trPr>
          <w:trHeight w:val="322"/>
        </w:trPr>
        <w:tc>
          <w:tcPr>
            <w:tcW w:w="1460" w:type="dxa"/>
          </w:tcPr>
          <w:p w:rsidR="00B7387E" w:rsidRDefault="00B7387E" w:rsidP="00B7387E">
            <w:pPr>
              <w:bidi/>
              <w:jc w:val="center"/>
              <w:rPr>
                <w:rFonts w:eastAsia="Times New Roman" w:hint="cs"/>
                <w:sz w:val="28"/>
                <w:szCs w:val="28"/>
                <w:rtl/>
              </w:rPr>
            </w:pPr>
            <w:r>
              <w:rPr>
                <w:rFonts w:eastAsia="Times New Roman" w:hint="cs"/>
                <w:sz w:val="28"/>
                <w:szCs w:val="28"/>
                <w:rtl/>
              </w:rPr>
              <w:t>769.586</w:t>
            </w:r>
          </w:p>
        </w:tc>
        <w:tc>
          <w:tcPr>
            <w:tcW w:w="7099" w:type="dxa"/>
            <w:gridSpan w:val="2"/>
          </w:tcPr>
          <w:p w:rsidR="00B7387E" w:rsidRDefault="00B7387E" w:rsidP="00B7387E">
            <w:pPr>
              <w:bidi/>
              <w:rPr>
                <w:rFonts w:eastAsia="Times New Roman" w:hint="cs"/>
                <w:sz w:val="28"/>
                <w:szCs w:val="28"/>
                <w:rtl/>
              </w:rPr>
            </w:pPr>
            <w:r w:rsidRPr="000A0F31">
              <w:rPr>
                <w:rFonts w:eastAsia="Times New Roman" w:hint="cs"/>
                <w:sz w:val="28"/>
                <w:szCs w:val="28"/>
                <w:rtl/>
              </w:rPr>
              <w:t>المستلم من المدعي عن بعد الحسميات عن الأعمال المنفذة</w:t>
            </w:r>
          </w:p>
        </w:tc>
      </w:tr>
      <w:tr w:rsidR="00B7387E" w:rsidTr="00B7387E">
        <w:trPr>
          <w:trHeight w:val="305"/>
        </w:trPr>
        <w:tc>
          <w:tcPr>
            <w:tcW w:w="1460" w:type="dxa"/>
          </w:tcPr>
          <w:p w:rsidR="00B7387E" w:rsidRDefault="00B7387E" w:rsidP="00B7387E">
            <w:pPr>
              <w:bidi/>
              <w:jc w:val="center"/>
              <w:rPr>
                <w:rFonts w:eastAsia="Times New Roman" w:hint="cs"/>
                <w:sz w:val="28"/>
                <w:szCs w:val="28"/>
                <w:rtl/>
              </w:rPr>
            </w:pPr>
            <w:r>
              <w:rPr>
                <w:rFonts w:eastAsia="Times New Roman" w:hint="cs"/>
                <w:sz w:val="28"/>
                <w:szCs w:val="28"/>
                <w:rtl/>
              </w:rPr>
              <w:t>649.679</w:t>
            </w:r>
          </w:p>
        </w:tc>
        <w:tc>
          <w:tcPr>
            <w:tcW w:w="7099" w:type="dxa"/>
            <w:gridSpan w:val="2"/>
          </w:tcPr>
          <w:p w:rsidR="00B7387E" w:rsidRDefault="00B7387E" w:rsidP="00B7387E">
            <w:pPr>
              <w:bidi/>
              <w:rPr>
                <w:rFonts w:eastAsia="Times New Roman" w:hint="cs"/>
                <w:sz w:val="28"/>
                <w:szCs w:val="28"/>
                <w:rtl/>
              </w:rPr>
            </w:pPr>
            <w:r w:rsidRPr="000A0F31">
              <w:rPr>
                <w:rFonts w:eastAsia="Times New Roman" w:hint="cs"/>
                <w:sz w:val="28"/>
                <w:szCs w:val="28"/>
                <w:rtl/>
              </w:rPr>
              <w:t>صاف المستحق والمتبقي للمدعي عن مطالبته في ذمة المدعى عليها</w:t>
            </w:r>
          </w:p>
        </w:tc>
      </w:tr>
    </w:tbl>
    <w:p w:rsidR="000A0F31" w:rsidRPr="000A0F31" w:rsidRDefault="000A0F31" w:rsidP="000A0F31">
      <w:pPr>
        <w:bidi/>
        <w:jc w:val="both"/>
        <w:rPr>
          <w:rFonts w:eastAsia="Times New Roman" w:hint="cs"/>
          <w:sz w:val="28"/>
          <w:szCs w:val="28"/>
          <w:rtl/>
        </w:rPr>
      </w:pPr>
    </w:p>
    <w:p w:rsidR="000A0F31" w:rsidRPr="000A0F31" w:rsidRDefault="000A0F31" w:rsidP="000A0F31">
      <w:pPr>
        <w:bidi/>
        <w:jc w:val="both"/>
        <w:rPr>
          <w:rFonts w:eastAsia="Times New Roman" w:hint="cs"/>
          <w:sz w:val="28"/>
          <w:szCs w:val="28"/>
          <w:rtl/>
        </w:rPr>
      </w:pPr>
    </w:p>
    <w:p w:rsidR="000A0F31" w:rsidRPr="000A0F31" w:rsidRDefault="000A0F31" w:rsidP="000A0F31">
      <w:pPr>
        <w:bidi/>
        <w:jc w:val="both"/>
        <w:rPr>
          <w:rFonts w:eastAsia="Times New Roman" w:hint="cs"/>
          <w:sz w:val="28"/>
          <w:szCs w:val="28"/>
          <w:rtl/>
        </w:rPr>
      </w:pPr>
    </w:p>
    <w:p w:rsidR="004063D9" w:rsidRPr="004063D9" w:rsidRDefault="000A0F31" w:rsidP="004063D9">
      <w:pPr>
        <w:bidi/>
        <w:jc w:val="both"/>
        <w:rPr>
          <w:rFonts w:eastAsia="Times New Roman"/>
          <w:sz w:val="28"/>
          <w:szCs w:val="28"/>
        </w:rPr>
      </w:pPr>
      <w:r w:rsidRPr="000A0F31">
        <w:rPr>
          <w:rFonts w:eastAsia="Times New Roman" w:hint="cs"/>
          <w:sz w:val="28"/>
          <w:szCs w:val="28"/>
          <w:rtl/>
        </w:rPr>
        <w:t>وذلك عن باقي قيمة الأعمال المنفذة من المدعي، وكذلك عن تعويضه عن مصاريف تجهيز وإخلاء الموقع. أما عن مطالبة المدعي بتعويضات أخرى عن أرباح لم تحقق؛ تعويضاً عن إنهاء عقد؛ فلا يوجد ما يؤيده من الناحية المحاسبية أو العقدية، أما عن طلب المدعى عليها بحسم ما قيمته (19,350 ) ريالاً من المدعي، عن قيمة مواد لم يتم الموافقة عليها لمخالفتها للمواصفات، فالتقييم للأعمال المنجزة اشتمل فقط على الأعمال المنفذة من المدعي والمستلمة من الم</w:t>
      </w:r>
      <w:r w:rsidR="00A542F3">
        <w:rPr>
          <w:rFonts w:eastAsia="Times New Roman" w:hint="cs"/>
          <w:sz w:val="28"/>
          <w:szCs w:val="28"/>
          <w:rtl/>
        </w:rPr>
        <w:t xml:space="preserve">دعى عليها بإقرار مندوب المدعي </w:t>
      </w:r>
      <w:r w:rsidRPr="000A0F31">
        <w:rPr>
          <w:rFonts w:eastAsia="Times New Roman" w:hint="cs"/>
          <w:sz w:val="28"/>
          <w:szCs w:val="28"/>
          <w:rtl/>
        </w:rPr>
        <w:t>وممثل المدعى عليها وممثله في الاستلام بأنها جميعها سليمة، وكذلك مطالبة المدعى عليه بحسم مبلغ (40,000) ريال كهرباء على حساب المدعي فلا يوجد بالعقد ما ينص على ذلك صراحة، وكذلك في عرف المقاولات لا يوجد ما يؤيد حسم هذا المبلغ؛ لذا وبناء على ما سبق فإن هناك حق باقي للمدعي بمبلغ وقدره ( 649,679) ستمائة وتسعة وأربعون ألفاً وستمائة وتسعة وسبعون ريالاً لا غير؛ عن باقي الأعمال المنفذة من جانبه، وكذلك تعويضاً عن مصاريف تجهيز الموقع ثم نقله وإعادة ما تم تحضيره. وقد تسلم كل واحد من أطراف القضية نسخة من تقرير المحاسب القانوني المكلف في هذه القضية وقدم كل واحد منهما ملاحظاته عليه، فقدم المدعي وكالة مذكرة مكونة من صفحتين ذكر فيها بأن الصفحة الحادية عشر من التقرير قسمت إلى خمس خانات، وأنه ورد في الخانة الرابعة ما أسماه (قيمة الأعمال بمحضر ١٩٩٩/١٠/٢٤م)، وحيث إن محضر 1999/١٠/٢٤م لم يتضمن قيمة أو تقييم للأعمال، وإنما اقتصر على حصر الكميات وإقرار باستلامها صحيحة مطابقة للمواصفات، فهل اطلع المحاسب على أصل المحضر، أم أنه اختلط عليه الأمر؛ فأخذ بالأرقام الواردة فيما قدمته المدعى عليها له على أنه تسوية نهائية؟ وماذا تعني عبارة تسوية نهائية محاسبيا؟، كما قدم المدعى عليه وكالة مذكرة مكونة من صفحتين تضمنت ملاحظته على التقرير في أنه اعتمد في تقييم الأعمال التي نفذها المدعي، ولم يتم إنجازها بالكامل، بل نفذت جزئياً، على اجتهاد شخصي باعتماد المحاسب القانوني على محضر الاجتماع ١٩٩٩/١٠/٢٤م، والمستخلص الصادر بتاريخ ١٩٩٩/٧/٢٩م، وقام بالتوفيق بينهما للوصول إلى قيمة نهائية للأعمال بحسب تقديره، ولم يعتمد في ذلك على معيار واحد، فتارة أخذ بالطريقة المحددة في المستخلص المؤرخ في ١٩٩٩/٧/٢٩م، وتارة أخرى أخذ بمحضر الاجتماع المؤرخ في ١٩٩٩/١٠/٢٤م، وإن هذا محل نظر حيث إن معيار احتساب الأعمال لابد أن يكون ثابت وغير متغير، كما خالف التقرير نص المادة (</w:t>
      </w:r>
      <w:r w:rsidRPr="000A0F31">
        <w:rPr>
          <w:rFonts w:eastAsia="Times New Roman" w:hint="cs"/>
          <w:sz w:val="28"/>
          <w:szCs w:val="28"/>
          <w:rtl/>
          <w:lang w:bidi="fa-IR"/>
        </w:rPr>
        <w:t xml:space="preserve">۲۲- ۳- ۲) </w:t>
      </w:r>
      <w:r w:rsidRPr="000A0F31">
        <w:rPr>
          <w:rFonts w:eastAsia="Times New Roman" w:hint="cs"/>
          <w:sz w:val="28"/>
          <w:szCs w:val="28"/>
          <w:rtl/>
        </w:rPr>
        <w:t xml:space="preserve">من العقد المبرم بين الطرفين، إضافة إلى أن المحاسب القانوني تنحصر خبرته ودوره في تدقيق الحسابات ورصد الأرقام، وليس تقييم الأعمال الفنية التي هي من خبرة وعمل مكاتب الاستشارات الهندسية، وطلب الإحالة إلى خبير في مجال استشارات هندسية يختاره الطرفان؛ لتحديد القيمة الحقيقة لجميع الأعمال المنفذة من قبل المدعي بموجب محضر الاجتماع المؤرخ في ١٩٩٩/١٠/٢٤م على أساس فني </w:t>
      </w:r>
      <w:r w:rsidR="00A542F3" w:rsidRPr="000A0F31">
        <w:rPr>
          <w:rFonts w:eastAsia="Times New Roman" w:hint="cs"/>
          <w:sz w:val="28"/>
          <w:szCs w:val="28"/>
          <w:rtl/>
        </w:rPr>
        <w:t>وهندسي. وق</w:t>
      </w:r>
      <w:r w:rsidR="00A542F3" w:rsidRPr="000A0F31">
        <w:rPr>
          <w:rFonts w:eastAsia="Times New Roman" w:hint="eastAsia"/>
          <w:sz w:val="28"/>
          <w:szCs w:val="28"/>
          <w:rtl/>
        </w:rPr>
        <w:t>د</w:t>
      </w:r>
      <w:r w:rsidRPr="000A0F31">
        <w:rPr>
          <w:rFonts w:eastAsia="Times New Roman" w:hint="cs"/>
          <w:sz w:val="28"/>
          <w:szCs w:val="28"/>
          <w:rtl/>
        </w:rPr>
        <w:t xml:space="preserve"> تم تسليم المحاسب القانوني نسخة من مذكرة المدعي وكالة، ونسخة من مذكرة المدّعى عليه وكالة، المتضمنة ملاحظاتهما على ما جاء في تقريره؛ فرد على ما جاء فيهما من ملاحظات بموجب </w:t>
      </w:r>
      <w:r w:rsidRPr="000A0F31">
        <w:rPr>
          <w:rFonts w:eastAsia="Times New Roman" w:hint="cs"/>
          <w:sz w:val="28"/>
          <w:szCs w:val="28"/>
          <w:rtl/>
        </w:rPr>
        <w:lastRenderedPageBreak/>
        <w:t>مذكرته رقم (</w:t>
      </w:r>
      <w:r w:rsidRPr="000A0F31">
        <w:rPr>
          <w:rFonts w:eastAsia="Times New Roman" w:hint="cs"/>
          <w:sz w:val="28"/>
          <w:szCs w:val="28"/>
          <w:rtl/>
          <w:lang w:bidi="fa-IR"/>
        </w:rPr>
        <w:t xml:space="preserve">۹۲۰) </w:t>
      </w:r>
      <w:r w:rsidRPr="000A0F31">
        <w:rPr>
          <w:rFonts w:eastAsia="Times New Roman" w:hint="cs"/>
          <w:sz w:val="28"/>
          <w:szCs w:val="28"/>
          <w:rtl/>
        </w:rPr>
        <w:t>وتاريخ ١٤٢٣/</w:t>
      </w:r>
      <w:r w:rsidRPr="000A0F31">
        <w:rPr>
          <w:rFonts w:eastAsia="Times New Roman" w:hint="cs"/>
          <w:sz w:val="28"/>
          <w:szCs w:val="28"/>
          <w:rtl/>
          <w:lang w:bidi="fa-IR"/>
        </w:rPr>
        <w:t>۱۱/۱۳</w:t>
      </w:r>
      <w:r w:rsidRPr="000A0F31">
        <w:rPr>
          <w:rFonts w:eastAsia="Times New Roman" w:hint="cs"/>
          <w:sz w:val="28"/>
          <w:szCs w:val="28"/>
          <w:rtl/>
        </w:rPr>
        <w:t xml:space="preserve">هـ، والتي ذكر فيهما بأن الخلاف بين الطرفين في تقييم المنفذة الأعمال من المدعي، والتي تم حصرها في محضر استلام الأعمال الموقع من مندوبي الطرفين في ١٩٩٩/١٠/٢٤م، والذي بخصوصه يطلب المدعي مبلغ أكبر لتقييم الأعمال، والمدعى عليها تطالب بمبلغ أقل لتقييم تلك الأعمال، وأنّ الخلاف بين الطرفين في تقييم هذه الأعمال يرجع للأسباب التالية: 1- أن الأعمال تم حصرها وهي أعمال غير مكتملة، فلا يمكن تقييمها طبقاً لبنود العقد.٢- لم يتمّ في محضر الاستلام للأعمال توصيف الأعمال بنفس توصيف الأعمال بعقد المقاولة بين الطرفين.3- لم يرد بالاستلام أي نسبة إنجاز للأعمال؛ لسهولة التقييم. وأنه لكل ما ورد قام كل طرف بتقييم الأعمال من وجهة نظره، وبالطريقة التي يرى فيها فائدته، ولكن يبقى عقد المقاولة الموقع بين الطرفين والذي ينص على أن: </w:t>
      </w:r>
      <w:r w:rsidR="00A542F3" w:rsidRPr="000A0F31">
        <w:rPr>
          <w:rFonts w:eastAsia="Times New Roman" w:hint="cs"/>
          <w:sz w:val="28"/>
          <w:szCs w:val="28"/>
          <w:rtl/>
        </w:rPr>
        <w:t>(الأعمال</w:t>
      </w:r>
      <w:r w:rsidRPr="000A0F31">
        <w:rPr>
          <w:rFonts w:eastAsia="Times New Roman" w:hint="cs"/>
          <w:sz w:val="28"/>
          <w:szCs w:val="28"/>
          <w:rtl/>
        </w:rPr>
        <w:t xml:space="preserve"> المنفذة من قبل..... - المدعي - -المدعي – يجب أن تكون على أساس تقييم الأعمال المنفذة بالشكل الذي يرضي صاحب العمل – المدعى عليها </w:t>
      </w:r>
      <w:r w:rsidR="00A542F3" w:rsidRPr="000A0F31">
        <w:rPr>
          <w:rFonts w:eastAsia="Times New Roman" w:hint="cs"/>
          <w:sz w:val="28"/>
          <w:szCs w:val="28"/>
          <w:rtl/>
        </w:rPr>
        <w:t>-)</w:t>
      </w:r>
      <w:r w:rsidRPr="000A0F31">
        <w:rPr>
          <w:rFonts w:eastAsia="Times New Roman" w:hint="cs"/>
          <w:sz w:val="28"/>
          <w:szCs w:val="28"/>
          <w:rtl/>
        </w:rPr>
        <w:t>؛ لذا تم الاعتماد في تقييم</w:t>
      </w:r>
      <w:r w:rsidR="004063D9">
        <w:rPr>
          <w:rFonts w:eastAsia="Times New Roman" w:hint="cs"/>
          <w:sz w:val="28"/>
          <w:szCs w:val="28"/>
          <w:rtl/>
        </w:rPr>
        <w:t xml:space="preserve"> </w:t>
      </w:r>
      <w:r w:rsidR="004063D9" w:rsidRPr="004063D9">
        <w:rPr>
          <w:rFonts w:eastAsia="Times New Roman" w:hint="cs"/>
          <w:sz w:val="28"/>
          <w:szCs w:val="28"/>
          <w:rtl/>
        </w:rPr>
        <w:t>هذه الأعمال على الأساس الذي نهجه صاحب العمل؛ لسببين: لتوافقه مع ا العقد من ناحية؛ ولكونه تم إتباع نفس طريقة التقييم في المستخلص الأول الذي تم صرفه من قبل المدعى عليها للمدعي، ولم يعترض أي من الطرفين على هذا التقييم في حينه، وكما هو معروف أن أعمال المقاولات هي أعمال تنفذ بالتتابع على مراحل متتالية، فلا يمكن مثلاً في المستخلص الأول أن تكون نسبة إنجاز بند من البنود (15%) ، ويكون المستخلص اللاحق له نسبة إنجاز نفس البند (5%) ، وهذا ما تم ملاحظته في تقييم المدعى عليها للأعمال المستلمة، حيث قام بتقييم بعض هذه الأعمال بأقل من تقييمه لنفس بند العمل من المستخلص الأول الذي قام هو بصرف قيمته للمدعي، فتم القيام من جانب المحاسب القانوني بإثبات المبلغ الوارد بالمستخلص الأول في هذه الحالات؛ لأنّه لا يعقل أن يكون إنجاز الأعمال يتناقص، ولم يقم المحاسب القانوني بتقييم الأعمال كما ورد بمذكرة وكيل المدعى عليها، حيث ينكر على المحاسب القانوني أحقيته في تقييم الأعمال، ولكن ما تم القيام به هو تثبيت تقييم قامت المدعى عليها بإثباته للمدعي من قبل، وأنه تم استشارة مكتب هندسي ه متخصص في كيفية تقييم أعمال مستلمة بهذه الطريقة الغير مطابقة للعقد والغير مكتملة؛ فأكد أنه لتقييم هذه الأعمال بشكل هندسي ضرورة تواجد المهندسين الذين قاموا بالتسليم والتسلم في حينه، وأن يقوموا بوضع نسب للإنجاز لهذه الأعمال تتوافق مع بنود العقد، ثم تقيم تقييماً جديداً وفقاً للعقد؛ ولصعوبة ذلك، فالتقييم الذي تم للأعمال المنفذة هو الأقرب والأجدى للطرفين؛ وانتهى المحاسب القانوني إلى تمسكه بالنتيجة التي توصل إليها في التقرير الأساسي. وقدم تسلم طرفا القضية نسخة من مذكرة المحاسب القانوني التي تضمنت رده على ملاحظاتهما؛ فقرّر كل واحد منهما بأنه ليس فيها جديد، ويكتفي كل واحد منهما بما سبق وأن قدمه في مذكراته التي تضمنت ملاحظاته على التقرير المحاسبي، وقرر الطرفان اكتفاءهما بما سبق وأن قدماه.</w:t>
      </w:r>
    </w:p>
    <w:p w:rsidR="004063D9" w:rsidRPr="004063D9" w:rsidRDefault="004063D9" w:rsidP="004063D9">
      <w:pPr>
        <w:bidi/>
        <w:jc w:val="both"/>
        <w:rPr>
          <w:rFonts w:eastAsia="Times New Roman" w:hint="cs"/>
          <w:sz w:val="28"/>
          <w:szCs w:val="28"/>
          <w:rtl/>
        </w:rPr>
      </w:pPr>
    </w:p>
    <w:p w:rsidR="004063D9" w:rsidRPr="004063D9" w:rsidRDefault="004063D9" w:rsidP="004063D9">
      <w:pPr>
        <w:bidi/>
        <w:jc w:val="center"/>
        <w:rPr>
          <w:rFonts w:eastAsia="Times New Roman" w:hint="cs"/>
          <w:b/>
          <w:bCs/>
          <w:sz w:val="28"/>
          <w:szCs w:val="28"/>
          <w:rtl/>
        </w:rPr>
      </w:pPr>
      <w:r w:rsidRPr="004063D9">
        <w:rPr>
          <w:rFonts w:eastAsia="Times New Roman" w:hint="cs"/>
          <w:b/>
          <w:bCs/>
          <w:sz w:val="28"/>
          <w:szCs w:val="28"/>
          <w:rtl/>
        </w:rPr>
        <w:t>الأسباب</w:t>
      </w:r>
    </w:p>
    <w:p w:rsidR="004063D9" w:rsidRPr="004063D9" w:rsidRDefault="004063D9" w:rsidP="004063D9">
      <w:pPr>
        <w:bidi/>
        <w:jc w:val="both"/>
        <w:rPr>
          <w:rFonts w:eastAsia="Times New Roman" w:hint="cs"/>
          <w:sz w:val="28"/>
          <w:szCs w:val="28"/>
          <w:rtl/>
        </w:rPr>
      </w:pPr>
      <w:r w:rsidRPr="004063D9">
        <w:rPr>
          <w:rFonts w:eastAsia="Times New Roman" w:hint="cs"/>
          <w:sz w:val="28"/>
          <w:szCs w:val="28"/>
          <w:rtl/>
        </w:rPr>
        <w:t xml:space="preserve">وحيث إن المدعي يطلب الحكم له بإلزام المدعى عليها بما يلي: أولاً: إعادة المبلغ المحتجز ضماناً لحسن التنفيذ، والبالغ قدره (550,385) خمسمائة وخمسون ألفا وثلاثمائة وخمسة وثمانون ريالا. ثانيا: دفع مبلغ (467,687) أربعمائة وسبعة وستون ألفاً وستمائة وسبعة وثمانون ريالاً؛ قيمة الأعمال المنجزة في الفترة ما بين 1999/7/30م وحتى ١٩٩٩/١٠/٢٣م. ثالثا: دفع مبلغ (1,901,050) مليون 99 وتسعمائة وواحد ألفاً وخمسون ريالا، قيمة الأضرار الناتجة عن إلغاء المدعى عليها للعقد تعسفياً، وذلك على النحو المفصل في مذكرة المدّعي المقدمة في جلسة يوم الثلاثاء ١٤٢١/٤/٩هـ. وحيث إن المدعى عليها تطلب الحكم برفض طلبات المدعي؛ لعدم صحتها وإلزامه بأن يدفع المبلغ الذي أخذه أكثر مما يستحقه، والبالغ قدره (176,081) ريال. وحيث إنه بعد الاطلاع على شهادة الدفع التي تمثل المستخلص خلال الفترة من ١٩٩٩/٥/٢٣م، وهو تاريخ بداية العقد وحتى </w:t>
      </w:r>
      <w:r w:rsidRPr="004063D9">
        <w:rPr>
          <w:rFonts w:eastAsia="Times New Roman" w:hint="cs"/>
          <w:sz w:val="28"/>
          <w:szCs w:val="28"/>
          <w:rtl/>
          <w:lang w:bidi="fa-IR"/>
        </w:rPr>
        <w:t>۱۹۹۹/۷/۲۹</w:t>
      </w:r>
      <w:r w:rsidRPr="004063D9">
        <w:rPr>
          <w:rFonts w:eastAsia="Times New Roman" w:hint="cs"/>
          <w:sz w:val="28"/>
          <w:szCs w:val="28"/>
          <w:rtl/>
        </w:rPr>
        <w:t>م، وبعد الاطلاع على محضر الاستلام المؤرخ في ١٩٩٩/١٠/٢٤م للأعمال المنفذة من 1999/7/</w:t>
      </w:r>
      <w:r w:rsidRPr="004063D9">
        <w:rPr>
          <w:rFonts w:eastAsia="Times New Roman" w:hint="cs"/>
          <w:sz w:val="28"/>
          <w:szCs w:val="28"/>
          <w:rtl/>
          <w:lang w:bidi="fa-IR"/>
        </w:rPr>
        <w:t>۳۰</w:t>
      </w:r>
      <w:r w:rsidRPr="004063D9">
        <w:rPr>
          <w:rFonts w:eastAsia="Times New Roman" w:hint="cs"/>
          <w:sz w:val="28"/>
          <w:szCs w:val="28"/>
          <w:rtl/>
        </w:rPr>
        <w:t>م إلى ١٩٩٩/١٠/٢٣م، واستناداً للبند (</w:t>
      </w:r>
      <w:r w:rsidRPr="004063D9">
        <w:rPr>
          <w:rFonts w:eastAsia="Times New Roman" w:hint="cs"/>
          <w:sz w:val="28"/>
          <w:szCs w:val="28"/>
          <w:rtl/>
          <w:lang w:bidi="fa-IR"/>
        </w:rPr>
        <w:t xml:space="preserve">۲۲-۳-۲) </w:t>
      </w:r>
      <w:r w:rsidRPr="004063D9">
        <w:rPr>
          <w:rFonts w:eastAsia="Times New Roman" w:hint="cs"/>
          <w:sz w:val="28"/>
          <w:szCs w:val="28"/>
          <w:rtl/>
        </w:rPr>
        <w:t xml:space="preserve">من العقد المبرم بين الطرفين، والخاص بالإنهاء لأسباب خاصة بصاحب العمل، والذي ينص </w:t>
      </w:r>
      <w:r w:rsidRPr="004063D9">
        <w:rPr>
          <w:rFonts w:eastAsia="Times New Roman" w:hint="cs"/>
          <w:sz w:val="28"/>
          <w:szCs w:val="28"/>
          <w:rtl/>
        </w:rPr>
        <w:lastRenderedPageBreak/>
        <w:t>على ما يلي: (ي هذه الحالة يجب على صاحب العمل أن يسدد للمقاول قيمة أعمال العقد المنفذة بالشكل الذي يرضي صاحب العمل، وكذلك قيمة التكاليف الإضافية المعقولة والمؤكدة التي تحملها المقاول؛ لقاء التنازل لصاحب العمل أو الإنهاء، وحسبما تمّ الاتفاق عليه بين الطرفين، وكذلك قيمة أوامر التوريد المناسبة، والعقود من الباطن التي أبرمها فيما يتعلق بأعمال العقد، والتكاليف الفعلية لقاء انتقال أعمال المقاول للمشروع، بما في ذلك تكلفة حماية وحراسة أعمال العقد، بعد خصم الدفعات المقدمة التي يتم استلامها حتى تاريخ الإنهاء ) ، وحيث إنّ للدائرة سؤال أهل الخبرة أو استشارتهم فيما لا يمكنها الإحاطة به؛ وفقاً لما سار عليه قضاة السلف – رحمهم الله - وحيث إن الخبرة المحاسبية هي الخبرة التي تتطلبها طبيعة النزاع في هذه القضية؛ وذلك للوصول إلى الحقيقة. وحيث إن المحاسب القانوني المكلّف من قبل الدائرة انتهى في تقريره، بعد قيامه بالاطلاع على بنود عقد المقاولة بين طرف العقد، ومطالبة المدعي، ورد المدعى عليها، والمتضمن مطالبتها بمبلغ ( 176,080) ريال، وبعد الفحص والتدقيق والمراجعة؛ إلى أن النتيجة هي أن هناك حق للمدعي طرف المدعى عليها يتمثل في الآتي: 1- ( 1,445,090) ريالاً قيمة الأعمال المنفذة من المدعي والمستلمة من المدعى عليها، وتم تقييمها، مع الأخذ في الاعتبار تقييم المدعى عليها في محضر الاستلام النهائي، وكذلك التقييم في المستخلص الأول المقيم من المدعي والمعتمد من المدعى عليها. ٢- (</w:t>
      </w:r>
      <w:r w:rsidRPr="004063D9">
        <w:rPr>
          <w:rFonts w:eastAsia="Times New Roman" w:hint="cs"/>
          <w:sz w:val="28"/>
          <w:szCs w:val="28"/>
          <w:rtl/>
          <w:lang w:bidi="fa-IR"/>
        </w:rPr>
        <w:t xml:space="preserve">۱۱,۹۰۰) </w:t>
      </w:r>
      <w:r w:rsidRPr="004063D9">
        <w:rPr>
          <w:rFonts w:eastAsia="Times New Roman" w:hint="cs"/>
          <w:sz w:val="28"/>
          <w:szCs w:val="28"/>
          <w:rtl/>
        </w:rPr>
        <w:t>ريال، قيمة تعويض المدعي عن مصاريف إعداد الموقع ثم نقل وإعادة ما تم تحضيره. 3- (1456,990) ريالاً إجمالي المستحق للمدعي من مطالبته يحسم منه: أ- (١٣,٣٢٥) ريال قيمة أعمال تم تنفيذها من المدعى عليها، وتم اعتمادها من المدعي في المستخلص الأول. ب- (٢٤,٤٠٠) ريال قيمة مواد وردتها المدعى عليها، وتم اعتمادها من المدعي ي المستخلص الأول. ج- (769,586) ريال المستلم من المدعي عن المستخلص الأول بعد الحسميات عن الأعمال المنفذة؛ ويكون (649,679) ريال صافي المستحق والمتبقي للمدعي عن مطالباته، وهو ما ترى الدائرة أنّه المبلغ المستحق للمدعي في ذمة المدعى عليها؛ ذلك أن العمل بمقتضى ما يراه الخبراء مشروع باتفاق الفقهاء وإن لم يعقدوا لها بابا مستقلاً في كتبهم، ولكن فروعها في أبواب الفقه المختلفة تدل صراحة على مشروعيتها واعتبارها في الإثبات والحكم بموجبها، وذلك بعد إخضاعها لقناعة الجهة القضائية بها، أما بالنسبة لباقي طلبات المدعي المتمثلة في طلبه تعويضه عن مصاريف المواصلات والنقليات بمبلغ (</w:t>
      </w:r>
      <w:r w:rsidRPr="004063D9">
        <w:rPr>
          <w:rFonts w:eastAsia="Times New Roman" w:hint="cs"/>
          <w:sz w:val="28"/>
          <w:szCs w:val="28"/>
          <w:rtl/>
          <w:lang w:bidi="fa-IR"/>
        </w:rPr>
        <w:t xml:space="preserve">۳۱,۷۰۰) </w:t>
      </w:r>
      <w:r w:rsidRPr="004063D9">
        <w:rPr>
          <w:rFonts w:eastAsia="Times New Roman" w:hint="cs"/>
          <w:sz w:val="28"/>
          <w:szCs w:val="28"/>
          <w:rtl/>
        </w:rPr>
        <w:t xml:space="preserve">ريال، وتعويضه عن إنهاء العقد من قبل المدعى عليها بمبلغ ( ١٧٥,٠٢٠) ريال، وتعويضه عما فاته من الربح في المشروع في حالة إتمام العمل بمبلغ (1,658,460) ريال. فإنه بخصوص طلب تعويضه عن مصاريف المواصلات والنقليات؛ فإن الثابت أنّ العقد المبرم بين الطرفين لم يرد به ما يثبت أحقية المدعي بذلك، إضافة إلى أنّ طبيعة هذا العقد تشتمل على المصروفات كاملة، ولا يمكن تعويض المدعي إلا عما نص عليه صراحة في العقد في بنود المصروفات اللازمة للإنهاء، وهو الأمر الذي انتهى إليه المحاسب القانوني في تقريره بخصوص هذا </w:t>
      </w:r>
      <w:r w:rsidRPr="004063D9">
        <w:rPr>
          <w:rFonts w:eastAsia="Times New Roman" w:hint="cs"/>
          <w:sz w:val="28"/>
          <w:szCs w:val="28"/>
          <w:rtl/>
        </w:rPr>
        <w:t>الطلب. وأم</w:t>
      </w:r>
      <w:r w:rsidRPr="004063D9">
        <w:rPr>
          <w:rFonts w:eastAsia="Times New Roman" w:hint="eastAsia"/>
          <w:sz w:val="28"/>
          <w:szCs w:val="28"/>
          <w:rtl/>
        </w:rPr>
        <w:t>ا</w:t>
      </w:r>
      <w:r w:rsidRPr="004063D9">
        <w:rPr>
          <w:rFonts w:eastAsia="Times New Roman" w:hint="cs"/>
          <w:sz w:val="28"/>
          <w:szCs w:val="28"/>
          <w:rtl/>
        </w:rPr>
        <w:t xml:space="preserve"> بخصوص طلب تعويضه عن إلغاء </w:t>
      </w:r>
      <w:r w:rsidRPr="004063D9">
        <w:rPr>
          <w:rFonts w:eastAsia="Times New Roman" w:hint="cs"/>
          <w:sz w:val="28"/>
          <w:szCs w:val="28"/>
          <w:rtl/>
        </w:rPr>
        <w:t>العقد؛</w:t>
      </w:r>
      <w:r w:rsidRPr="004063D9">
        <w:rPr>
          <w:rFonts w:eastAsia="Times New Roman" w:hint="cs"/>
          <w:sz w:val="28"/>
          <w:szCs w:val="28"/>
          <w:rtl/>
        </w:rPr>
        <w:t xml:space="preserve"> فإن الثابت بالأوراق أن المدعي لم يثبت الأضرار التي يدعي أنّها لحقت به من جراء إلغاء العقد من قبل المدعى عليها، والتي عللت إلغاءها العقد بوجود قصور في الأداء من قبل المدعي، كما يتضح ذلك من مجموعة المراسلات التي قامت بها المدعى عليها للمدعي، ومن بينها الخطاب الصادر من مالك المشروع إلى المدعى عليها المؤرخ في ٢٤/ 10/ 1999م، وأن العقد أعطى الحق للمدعى عليها في إنهائه في حالة وجود ذلك القصور في أداء المدعي؛ ومن ثم فإن المدعي لا يستحق تعويضه عن إلغاء </w:t>
      </w:r>
      <w:r w:rsidRPr="004063D9">
        <w:rPr>
          <w:rFonts w:eastAsia="Times New Roman" w:hint="cs"/>
          <w:sz w:val="28"/>
          <w:szCs w:val="28"/>
          <w:rtl/>
        </w:rPr>
        <w:t>العقد. وأم</w:t>
      </w:r>
      <w:r w:rsidRPr="004063D9">
        <w:rPr>
          <w:rFonts w:eastAsia="Times New Roman" w:hint="eastAsia"/>
          <w:sz w:val="28"/>
          <w:szCs w:val="28"/>
          <w:rtl/>
        </w:rPr>
        <w:t>ا</w:t>
      </w:r>
      <w:r w:rsidRPr="004063D9">
        <w:rPr>
          <w:rFonts w:eastAsia="Times New Roman" w:hint="cs"/>
          <w:sz w:val="28"/>
          <w:szCs w:val="28"/>
          <w:rtl/>
        </w:rPr>
        <w:t xml:space="preserve"> بخصوص طلب تعويضه عما فاته من الربح ي المشروع في حالة إتمام العمل؛ فإنه يشترط لذلك كما هو مقرر شرعاً أن يكون الضرر ممكناً تقويمه بالمال، أما المتوقع كما في هذه المطالبة فإنّه لا تعويض عليه؛ لأنه معدوم؛ والمعدوم لا قيمة له؛ لذلك فإن ضياع المصالح والأرباح المنتظرة غير المؤكدة – المستقبلية – لا يعوض عنها؛ لأن محل التعويض هو المال الموجود المتحقق فعلاً والمتقوم شرعاً، والأضرار المستقبلية غير محققة حالاً (نظرية الضمان في الفقه الإسلامي للدكتور وهبة الرحيلي ص96).أما عن مطالبة المدعى عليها لمبلغ ( 176,080 ) ريال فإن الثابت أنّها ناتجة عن طريقتها في احتساب الأعمال المنفذة </w:t>
      </w:r>
      <w:r w:rsidRPr="004063D9">
        <w:rPr>
          <w:rFonts w:eastAsia="Times New Roman" w:hint="cs"/>
          <w:sz w:val="28"/>
          <w:szCs w:val="28"/>
          <w:rtl/>
        </w:rPr>
        <w:lastRenderedPageBreak/>
        <w:t>من المدعي بعد إلغاء العقد، والتي بينها وبين المدعي خلاف في كيفية احتسابها، وقد قامت الخبرة المحاسبية المكلفة بالنظر في ذلك؛ وانتهت إلى ما سبق ذكره من أن هناك حق للمدعي بمبلغ (649,679) ريال طرف المدعى عليها، وأما عن طلبها إحالة القضية للتحكيم لوجود شرطه في العقد المبرم بينها وبين المدعي؛ فإنّ الثابت ترافع المدعى عليها في هذه القضية ودخولها في الموضوع من دون أن تتمسك بهذا الشرط بداءة الأمر؛ الذي تخلص معه الدائرة إلى رفض هذا الطلب؛ وفقاً لما استقر عليه قضاء الديوان بهذا الخصوص، وأما عن طلبها إحالة تقييم الأعمال التي نفذها المدعي بموجب محضر الاجتماع المؤرخ في ١٩٩٩/١٠/٢٤م إلى خبير مكتب استشارات هندسية؛ لتحديد القيمة الحقيقية لجميع الأعمال المنفذة من قبل المدعي على أساس فني وهندسي؛ فإن الثابت أن المحاسب القانوني كما في مذكرته رقم (</w:t>
      </w:r>
      <w:r w:rsidRPr="004063D9">
        <w:rPr>
          <w:rFonts w:eastAsia="Times New Roman" w:hint="cs"/>
          <w:sz w:val="28"/>
          <w:szCs w:val="28"/>
          <w:rtl/>
          <w:lang w:bidi="fa-IR"/>
        </w:rPr>
        <w:t xml:space="preserve">۹۲) </w:t>
      </w:r>
      <w:r w:rsidRPr="004063D9">
        <w:rPr>
          <w:rFonts w:eastAsia="Times New Roman" w:hint="cs"/>
          <w:sz w:val="28"/>
          <w:szCs w:val="28"/>
          <w:rtl/>
        </w:rPr>
        <w:t>وتاريخ ١٤٢٣/١١/١٣هـ قام باستشارة مكتب هندسي متخصص بكيفية تقييم أعمال مستلمة بهذه الطريقة الغير مطابقة للعقد والغير مكتملة؛ فأكد أنه لتقييم هذه الأعمال بشكل هندسي ضرورة تواجد المهندسين الذين قاموا بالتسليم والتسلم في حينه، وأن يقوموا بوضع نسب للإنجاز لهذه الأعمال تتوافق مع بنود العقد ، ثم تقيم تقييماً جديداً وفقاً للعقد، وأنه لصعوبة ذلك قام المحاسب القانوني بالاعتماد في تقييمه لهذه الأعمال على الأساس الذي نهجه المدعى عليها؛ لسببين: لتوافقه مع العقد، والذي تضمن ما نصه: ( أنّ الأعمال المنفذة من قبل. - المدعي - يجب أن يكون على أساس تقييم الأعمال المنفذة بالشكل الذي يرضي صاحب العمل) هذا من ناحية، ومن ناحية أخرى لكونه تم إتباع نفس طريقة التقييم في المستخلص الأول الذي تم صرفه من المدعى عليها للمدعي، والذي لم يعترض أي من الطرفين على هذا التقييم في حينه؛ الأمر الذي تخلص معه الدائرة إلى استحقاق المدعي لمبلغ (649,679) ريال طرف المدعى عليها؛ وبناء على ذلك ولكل ما تقدم حكمت الدائرة بما يلي: أولا: إلزام المدعى عليها شركة..... بأن تدفع للمدعي..... مبلغاً وقدره (649,679) ستمائة وتسعة وأربعون ألفا وستمائة وتسعة وسبعون ريال. ثانيا: رفض ما عدا ذلك من طلبات الطرفين. والله الموفق وصلى الله على نبينا محمد وعلى آله وصحبه وسلم.</w:t>
      </w:r>
    </w:p>
    <w:p w:rsidR="004063D9" w:rsidRPr="004063D9" w:rsidRDefault="004063D9" w:rsidP="004063D9">
      <w:pPr>
        <w:bidi/>
        <w:jc w:val="both"/>
        <w:rPr>
          <w:rFonts w:eastAsia="Times New Roman" w:hint="cs"/>
          <w:b/>
          <w:bCs/>
          <w:sz w:val="28"/>
          <w:szCs w:val="28"/>
          <w:rtl/>
        </w:rPr>
      </w:pPr>
      <w:r w:rsidRPr="004063D9">
        <w:rPr>
          <w:rFonts w:eastAsia="Times New Roman" w:hint="cs"/>
          <w:b/>
          <w:bCs/>
          <w:sz w:val="28"/>
          <w:szCs w:val="28"/>
          <w:rtl/>
        </w:rPr>
        <w:t>هيئة التدقيق</w:t>
      </w:r>
    </w:p>
    <w:p w:rsidR="004063D9" w:rsidRPr="004063D9" w:rsidRDefault="004063D9" w:rsidP="004063D9">
      <w:pPr>
        <w:bidi/>
        <w:jc w:val="both"/>
        <w:rPr>
          <w:rFonts w:eastAsia="Times New Roman" w:hint="cs"/>
          <w:sz w:val="28"/>
          <w:szCs w:val="28"/>
          <w:rtl/>
        </w:rPr>
      </w:pPr>
      <w:r w:rsidRPr="004063D9">
        <w:rPr>
          <w:rFonts w:eastAsia="Times New Roman" w:hint="cs"/>
          <w:sz w:val="28"/>
          <w:szCs w:val="28"/>
          <w:rtl/>
        </w:rPr>
        <w:t>حكمت الهيئة: بتأييد الحكم رقم (5/د/تج/10 لعام ١٤٢٤هـ) الصادر في القضية رقم (</w:t>
      </w:r>
      <w:r w:rsidRPr="004063D9">
        <w:rPr>
          <w:rFonts w:eastAsia="Times New Roman" w:hint="cs"/>
          <w:sz w:val="28"/>
          <w:szCs w:val="28"/>
          <w:rtl/>
          <w:lang w:bidi="fa-IR"/>
        </w:rPr>
        <w:t>۲/۲۱۱۹/</w:t>
      </w:r>
      <w:r w:rsidRPr="004063D9">
        <w:rPr>
          <w:rFonts w:eastAsia="Times New Roman" w:hint="cs"/>
          <w:sz w:val="28"/>
          <w:szCs w:val="28"/>
          <w:rtl/>
        </w:rPr>
        <w:t>ق لعام ١٤٢٠هـ) فيما انتهى إليه من قضاء. والله الموفق، وصلى الله وسلم على نبينا محمد، وعلى آله وصحبه أجمعين.</w:t>
      </w:r>
    </w:p>
    <w:p w:rsidR="004063D9" w:rsidRDefault="004063D9" w:rsidP="004063D9">
      <w:pPr>
        <w:bidi/>
        <w:jc w:val="both"/>
        <w:rPr>
          <w:rFonts w:eastAsia="Times New Roman"/>
          <w:sz w:val="28"/>
          <w:szCs w:val="28"/>
          <w:rtl/>
        </w:rPr>
      </w:pPr>
    </w:p>
    <w:p w:rsidR="004063D9" w:rsidRDefault="004063D9" w:rsidP="004063D9">
      <w:pPr>
        <w:bidi/>
        <w:jc w:val="both"/>
        <w:rPr>
          <w:rFonts w:eastAsia="Times New Roman"/>
          <w:sz w:val="28"/>
          <w:szCs w:val="28"/>
          <w:rtl/>
        </w:rPr>
      </w:pPr>
    </w:p>
    <w:p w:rsidR="004063D9" w:rsidRDefault="004063D9" w:rsidP="004063D9">
      <w:pPr>
        <w:bidi/>
        <w:jc w:val="both"/>
        <w:rPr>
          <w:rFonts w:eastAsia="Times New Roman"/>
          <w:sz w:val="28"/>
          <w:szCs w:val="28"/>
          <w:rtl/>
        </w:rPr>
      </w:pPr>
    </w:p>
    <w:p w:rsidR="004063D9" w:rsidRDefault="004063D9" w:rsidP="004063D9">
      <w:pPr>
        <w:bidi/>
        <w:jc w:val="both"/>
        <w:rPr>
          <w:rFonts w:eastAsia="Times New Roman"/>
          <w:sz w:val="28"/>
          <w:szCs w:val="28"/>
          <w:rtl/>
        </w:rPr>
      </w:pPr>
    </w:p>
    <w:p w:rsidR="004063D9" w:rsidRPr="004063D9" w:rsidRDefault="004063D9" w:rsidP="004063D9">
      <w:pPr>
        <w:bidi/>
        <w:jc w:val="both"/>
        <w:rPr>
          <w:rFonts w:eastAsia="Times New Roman" w:hint="cs"/>
          <w:sz w:val="28"/>
          <w:szCs w:val="28"/>
          <w:rtl/>
        </w:rPr>
      </w:pPr>
    </w:p>
    <w:p w:rsidR="004063D9" w:rsidRPr="004063D9" w:rsidRDefault="004063D9" w:rsidP="004063D9">
      <w:pPr>
        <w:bidi/>
        <w:jc w:val="both"/>
        <w:rPr>
          <w:rFonts w:eastAsia="Times New Roman" w:hint="cs"/>
          <w:sz w:val="28"/>
          <w:szCs w:val="28"/>
          <w:rtl/>
        </w:rPr>
      </w:pPr>
    </w:p>
    <w:p w:rsidR="004063D9" w:rsidRPr="004063D9" w:rsidRDefault="004063D9" w:rsidP="004063D9">
      <w:pPr>
        <w:bidi/>
        <w:jc w:val="both"/>
        <w:rPr>
          <w:rFonts w:eastAsia="Times New Roman" w:hint="cs"/>
          <w:sz w:val="28"/>
          <w:szCs w:val="28"/>
          <w:rtl/>
        </w:rPr>
      </w:pPr>
    </w:p>
    <w:p w:rsidR="004063D9" w:rsidRDefault="004063D9" w:rsidP="004063D9">
      <w:pPr>
        <w:bidi/>
        <w:jc w:val="both"/>
        <w:rPr>
          <w:rFonts w:eastAsia="Times New Roman"/>
          <w:sz w:val="28"/>
          <w:szCs w:val="28"/>
          <w:rtl/>
        </w:rPr>
      </w:pPr>
    </w:p>
    <w:p w:rsidR="004063D9" w:rsidRDefault="004063D9" w:rsidP="004063D9">
      <w:pPr>
        <w:bidi/>
        <w:jc w:val="both"/>
        <w:rPr>
          <w:rFonts w:eastAsia="Times New Roman"/>
          <w:sz w:val="28"/>
          <w:szCs w:val="28"/>
          <w:rtl/>
        </w:rPr>
      </w:pPr>
    </w:p>
    <w:p w:rsidR="004063D9" w:rsidRDefault="004063D9" w:rsidP="004063D9">
      <w:pPr>
        <w:bidi/>
        <w:jc w:val="both"/>
        <w:rPr>
          <w:rFonts w:eastAsia="Times New Roman"/>
          <w:sz w:val="28"/>
          <w:szCs w:val="28"/>
          <w:rtl/>
        </w:rPr>
      </w:pPr>
    </w:p>
    <w:p w:rsidR="004063D9" w:rsidRDefault="004063D9" w:rsidP="004063D9">
      <w:pPr>
        <w:bidi/>
        <w:jc w:val="both"/>
        <w:rPr>
          <w:rFonts w:eastAsia="Times New Roman"/>
          <w:sz w:val="28"/>
          <w:szCs w:val="28"/>
          <w:rtl/>
        </w:rPr>
      </w:pPr>
    </w:p>
    <w:p w:rsidR="004063D9" w:rsidRDefault="004063D9" w:rsidP="004063D9">
      <w:pPr>
        <w:bidi/>
        <w:jc w:val="both"/>
        <w:rPr>
          <w:rFonts w:eastAsia="Times New Roman"/>
          <w:sz w:val="28"/>
          <w:szCs w:val="28"/>
          <w:rtl/>
        </w:rPr>
      </w:pPr>
    </w:p>
    <w:p w:rsidR="004063D9" w:rsidRDefault="004063D9" w:rsidP="004063D9">
      <w:pPr>
        <w:bidi/>
        <w:jc w:val="both"/>
        <w:rPr>
          <w:rFonts w:eastAsia="Times New Roman"/>
          <w:sz w:val="28"/>
          <w:szCs w:val="28"/>
          <w:rtl/>
        </w:rPr>
      </w:pPr>
    </w:p>
    <w:p w:rsidR="004063D9" w:rsidRDefault="004063D9" w:rsidP="004063D9">
      <w:pPr>
        <w:bidi/>
        <w:jc w:val="both"/>
        <w:rPr>
          <w:rFonts w:eastAsia="Times New Roman"/>
          <w:sz w:val="28"/>
          <w:szCs w:val="28"/>
          <w:rtl/>
        </w:rPr>
      </w:pPr>
    </w:p>
    <w:p w:rsidR="004063D9" w:rsidRDefault="004063D9" w:rsidP="004063D9">
      <w:pPr>
        <w:bidi/>
        <w:jc w:val="both"/>
        <w:rPr>
          <w:rFonts w:eastAsia="Times New Roman"/>
          <w:sz w:val="28"/>
          <w:szCs w:val="28"/>
          <w:rtl/>
        </w:rPr>
      </w:pPr>
    </w:p>
    <w:p w:rsidR="004063D9" w:rsidRDefault="004063D9" w:rsidP="004063D9">
      <w:pPr>
        <w:bidi/>
        <w:jc w:val="both"/>
        <w:rPr>
          <w:rFonts w:eastAsia="Times New Roman"/>
          <w:sz w:val="28"/>
          <w:szCs w:val="28"/>
          <w:rtl/>
        </w:rPr>
      </w:pPr>
    </w:p>
    <w:p w:rsidR="004063D9" w:rsidRDefault="004063D9" w:rsidP="004063D9">
      <w:pPr>
        <w:bidi/>
        <w:jc w:val="both"/>
        <w:rPr>
          <w:rFonts w:eastAsia="Times New Roman"/>
          <w:sz w:val="28"/>
          <w:szCs w:val="28"/>
          <w:rtl/>
        </w:rPr>
      </w:pPr>
    </w:p>
    <w:p w:rsidR="004063D9" w:rsidRPr="004063D9" w:rsidRDefault="004063D9" w:rsidP="004063D9">
      <w:pPr>
        <w:bidi/>
        <w:jc w:val="both"/>
        <w:rPr>
          <w:rFonts w:eastAsia="Times New Roman" w:hint="cs"/>
          <w:b/>
          <w:bCs/>
          <w:sz w:val="28"/>
          <w:szCs w:val="28"/>
          <w:rtl/>
        </w:rPr>
      </w:pPr>
      <w:r w:rsidRPr="004063D9">
        <w:rPr>
          <w:rFonts w:eastAsia="Times New Roman" w:hint="cs"/>
          <w:b/>
          <w:bCs/>
          <w:sz w:val="28"/>
          <w:szCs w:val="28"/>
          <w:rtl/>
        </w:rPr>
        <w:lastRenderedPageBreak/>
        <w:t>القضية رقم: 1/1489/ق لعام ١٤٢٢هـ</w:t>
      </w:r>
    </w:p>
    <w:p w:rsidR="004063D9" w:rsidRPr="004063D9" w:rsidRDefault="004063D9" w:rsidP="004063D9">
      <w:pPr>
        <w:bidi/>
        <w:jc w:val="both"/>
        <w:rPr>
          <w:rFonts w:eastAsia="Times New Roman" w:hint="cs"/>
          <w:b/>
          <w:bCs/>
          <w:sz w:val="28"/>
          <w:szCs w:val="28"/>
          <w:rtl/>
        </w:rPr>
      </w:pPr>
      <w:r w:rsidRPr="004063D9">
        <w:rPr>
          <w:rFonts w:eastAsia="Times New Roman" w:hint="cs"/>
          <w:b/>
          <w:bCs/>
          <w:sz w:val="28"/>
          <w:szCs w:val="28"/>
          <w:rtl/>
        </w:rPr>
        <w:t>الحكم الابتدائي رقم: 57/د/تج/5 لعام ١٤٢٥هـ</w:t>
      </w:r>
    </w:p>
    <w:p w:rsidR="004063D9" w:rsidRPr="004063D9" w:rsidRDefault="004063D9" w:rsidP="004063D9">
      <w:pPr>
        <w:bidi/>
        <w:jc w:val="both"/>
        <w:rPr>
          <w:rFonts w:eastAsia="Times New Roman" w:hint="cs"/>
          <w:b/>
          <w:bCs/>
          <w:sz w:val="28"/>
          <w:szCs w:val="28"/>
          <w:rtl/>
        </w:rPr>
      </w:pPr>
      <w:r w:rsidRPr="004063D9">
        <w:rPr>
          <w:rFonts w:eastAsia="Times New Roman" w:hint="cs"/>
          <w:b/>
          <w:bCs/>
          <w:sz w:val="28"/>
          <w:szCs w:val="28"/>
          <w:rtl/>
        </w:rPr>
        <w:t>حكم التدقيق رقم: 465/ت/3 لعام ١٤٢٦هـ</w:t>
      </w:r>
    </w:p>
    <w:p w:rsidR="004063D9" w:rsidRPr="004063D9" w:rsidRDefault="004063D9" w:rsidP="004063D9">
      <w:pPr>
        <w:bidi/>
        <w:jc w:val="both"/>
        <w:rPr>
          <w:rFonts w:eastAsia="Times New Roman" w:hint="cs"/>
          <w:b/>
          <w:bCs/>
          <w:sz w:val="28"/>
          <w:szCs w:val="28"/>
          <w:rtl/>
        </w:rPr>
      </w:pPr>
      <w:r w:rsidRPr="004063D9">
        <w:rPr>
          <w:rFonts w:eastAsia="Times New Roman" w:hint="cs"/>
          <w:b/>
          <w:bCs/>
          <w:sz w:val="28"/>
          <w:szCs w:val="28"/>
          <w:rtl/>
        </w:rPr>
        <w:t>تاريخ الجلسة: ١٤٢٦/٧/١٧هـ</w:t>
      </w:r>
    </w:p>
    <w:p w:rsidR="004063D9" w:rsidRPr="004063D9" w:rsidRDefault="004063D9" w:rsidP="004063D9">
      <w:pPr>
        <w:bidi/>
        <w:jc w:val="center"/>
        <w:rPr>
          <w:rFonts w:eastAsia="Times New Roman" w:hint="cs"/>
          <w:b/>
          <w:bCs/>
          <w:sz w:val="28"/>
          <w:szCs w:val="28"/>
          <w:rtl/>
        </w:rPr>
      </w:pPr>
      <w:r w:rsidRPr="004063D9">
        <w:rPr>
          <w:rFonts w:eastAsia="Times New Roman" w:hint="cs"/>
          <w:b/>
          <w:bCs/>
          <w:sz w:val="28"/>
          <w:szCs w:val="28"/>
          <w:rtl/>
        </w:rPr>
        <w:t>الموضوعات</w:t>
      </w:r>
    </w:p>
    <w:p w:rsidR="004063D9" w:rsidRPr="004063D9" w:rsidRDefault="004063D9" w:rsidP="004063D9">
      <w:pPr>
        <w:bidi/>
        <w:jc w:val="both"/>
        <w:rPr>
          <w:rFonts w:eastAsia="Times New Roman" w:hint="cs"/>
          <w:b/>
          <w:bCs/>
          <w:sz w:val="28"/>
          <w:szCs w:val="28"/>
          <w:rtl/>
        </w:rPr>
      </w:pPr>
      <w:r w:rsidRPr="004063D9">
        <w:rPr>
          <w:rFonts w:eastAsia="Times New Roman" w:hint="cs"/>
          <w:b/>
          <w:bCs/>
          <w:sz w:val="28"/>
          <w:szCs w:val="28"/>
          <w:rtl/>
        </w:rPr>
        <w:t>عقد تجاري - عقد مقاولة – مقاول من الباطن - خبرة محاسبية -عدم الاكتفاء - بتقرير الخبرة المحاسبية - إعمال القاعدة الشرعية البينة على من ادعى واليمين على من أنكر - النكول عن أداء يمين الاستظهار.</w:t>
      </w:r>
    </w:p>
    <w:p w:rsidR="004063D9" w:rsidRPr="004063D9" w:rsidRDefault="004063D9" w:rsidP="004063D9">
      <w:pPr>
        <w:bidi/>
        <w:jc w:val="both"/>
        <w:rPr>
          <w:rFonts w:eastAsia="Times New Roman" w:hint="cs"/>
          <w:b/>
          <w:bCs/>
          <w:sz w:val="28"/>
          <w:szCs w:val="28"/>
          <w:rtl/>
        </w:rPr>
      </w:pPr>
    </w:p>
    <w:p w:rsidR="004063D9" w:rsidRPr="004063D9" w:rsidRDefault="004063D9" w:rsidP="004063D9">
      <w:pPr>
        <w:bidi/>
        <w:jc w:val="center"/>
        <w:rPr>
          <w:rFonts w:eastAsia="Times New Roman" w:hint="cs"/>
          <w:b/>
          <w:bCs/>
          <w:sz w:val="28"/>
          <w:szCs w:val="28"/>
          <w:rtl/>
        </w:rPr>
      </w:pPr>
      <w:r w:rsidRPr="004063D9">
        <w:rPr>
          <w:rFonts w:eastAsia="Times New Roman" w:hint="cs"/>
          <w:b/>
          <w:bCs/>
          <w:sz w:val="28"/>
          <w:szCs w:val="28"/>
          <w:rtl/>
        </w:rPr>
        <w:t>الملخص</w:t>
      </w:r>
    </w:p>
    <w:p w:rsidR="004063D9" w:rsidRPr="004063D9" w:rsidRDefault="004063D9" w:rsidP="004063D9">
      <w:pPr>
        <w:bidi/>
        <w:jc w:val="both"/>
        <w:rPr>
          <w:rFonts w:eastAsia="Times New Roman" w:hint="cs"/>
          <w:sz w:val="28"/>
          <w:szCs w:val="28"/>
          <w:rtl/>
        </w:rPr>
      </w:pPr>
      <w:r w:rsidRPr="004063D9">
        <w:rPr>
          <w:rFonts w:eastAsia="Times New Roman" w:hint="cs"/>
          <w:sz w:val="28"/>
          <w:szCs w:val="28"/>
          <w:rtl/>
        </w:rPr>
        <w:t>يذكر المدعي بصفته مقاولاً رئيسياً أنه تعاقد مع المدعى عليه بصفته مقاولاً من الباطن لتشغيل مشروع مستشفى الولادة .....، وبعد أن أظهر المدعى عليه تقصيراً في أداء العمل وكاد المشروع أن يتم سحبه من قبل وزارة الصحة، اتفق المدعي مع المدعى عليه أن يقرضه مبلغاً مقابل التنازل وإرجاع العقد للمدعي ويتولى المدّعي التنفيذ المباشر للمشروع ويستلم المدعى عليه شيكات المستخلصات فيحسم منها ما له ويسلم للمدعي ماله نتج عن ذلك مبالغ مالية في ذمة المدعى عليه يطالب المدعي إلزام المدعى عليه بدفعها-طالب المدعى عليه تكليف محاسب قانوني لفحص وتدقيق الحسابات بين الطرفين لمعرفة مستحقات كل طرف تقدم المحاسب القانوني بتقريره للدائرة وخلص إلى أحقية المدعي بمبلغ المطالبة، وأشار في تقريره بوجود مطالبة من قبل المدعى عليه لم يعتد بها لعدم وجود مستندات تدعمها- أعملت الدائرة في مطالبة المدعي للمدعى عليه قاعدة البينة على من ادعى واليمين على من أنكر-طلبت الدائرة حضور المدعي ومواجهته بالمبالغ التي يطالب المدعى عليه بخصمها لعجزه عن إثباتها-نكول المدعي عن يمين الاستظهار- ثبوت انشغال ذمة المدعى عليه بعد خصم المبالغ التي عجز عنها المدعى عليه إثباتها - مؤدى ذلك: إلزام المدعى عليه بدفع المبلغ الذي انتهى إليه تقرير المحاسب القانوني بعد خصم ما نكل المدعي عن أداء اليمين بقيمتها.</w:t>
      </w:r>
    </w:p>
    <w:p w:rsidR="004063D9" w:rsidRPr="004063D9" w:rsidRDefault="004063D9" w:rsidP="004063D9">
      <w:pPr>
        <w:bidi/>
        <w:jc w:val="both"/>
        <w:rPr>
          <w:rFonts w:eastAsia="Times New Roman" w:hint="cs"/>
          <w:sz w:val="28"/>
          <w:szCs w:val="28"/>
          <w:rtl/>
        </w:rPr>
      </w:pPr>
    </w:p>
    <w:p w:rsidR="004063D9" w:rsidRPr="004063D9" w:rsidRDefault="004063D9" w:rsidP="004063D9">
      <w:pPr>
        <w:bidi/>
        <w:jc w:val="center"/>
        <w:rPr>
          <w:rFonts w:eastAsia="Times New Roman" w:hint="cs"/>
          <w:b/>
          <w:bCs/>
          <w:sz w:val="28"/>
          <w:szCs w:val="28"/>
          <w:rtl/>
        </w:rPr>
      </w:pPr>
      <w:r w:rsidRPr="004063D9">
        <w:rPr>
          <w:rFonts w:eastAsia="Times New Roman" w:hint="cs"/>
          <w:b/>
          <w:bCs/>
          <w:sz w:val="28"/>
          <w:szCs w:val="28"/>
          <w:rtl/>
        </w:rPr>
        <w:t>الوقائع</w:t>
      </w:r>
    </w:p>
    <w:p w:rsidR="004063D9" w:rsidRPr="004063D9" w:rsidRDefault="004063D9" w:rsidP="004063D9">
      <w:pPr>
        <w:bidi/>
        <w:jc w:val="both"/>
        <w:rPr>
          <w:rFonts w:eastAsia="Times New Roman" w:hint="cs"/>
          <w:sz w:val="28"/>
          <w:szCs w:val="28"/>
          <w:rtl/>
        </w:rPr>
      </w:pPr>
      <w:r w:rsidRPr="004063D9">
        <w:rPr>
          <w:rFonts w:eastAsia="Times New Roman" w:hint="cs"/>
          <w:sz w:val="28"/>
          <w:szCs w:val="28"/>
          <w:rtl/>
        </w:rPr>
        <w:t>تتلخص وقائع هذه الدعوى في أنه بتاريخ ١٤٢٢/٩/٢هـ تقدم..... بلائحة ادعاء لمعالي رئيس الديوان، ذكر فيها أن موكله صاحب مؤسّسة..... للصيانة والتشغيل، تنازل عن مشروع تشغيل مستشفى الولادة بالطائف للمدعى عليه..... صاحب مؤسّسة؛ بموجب اتفاق مؤرخ في 1418/7/5هـ، وبعد أن أظهرت مؤسّسة المدعى عليه تقصيراً في أداء العمال، وكاد هذا المشروع أن يتم سحبه من قبل وزارة الصحة؛ الأمر الذي دعى موكله بتعديل العقد بإبرام اتفاق آخر مع المدعى عليه في ١٤١٩/٩/٢٢هـ يقوم بموجبه المدعى عليه بإقراض موكله لمبلغ قدره ( 3,500,000) ريال؛ على أن يرد موكله هذا المبلغ، إضافة لمبلغ (1,800,000) ريال فائدة للقرض 9 المذكور، وجاء من ضمن الاتفاق أن يتولى موكله التنفيذ المباشر لهذا المشروع، ويستلم المدعى عليه شيكات المستخلصات؛ فتحسم منها ما له ويسلم لموكله ما له، ونتج عن ذلك مبالغ مالية في ذمة المدعى عليه قدرها (٢,٤٦٩,٦٩٢) ريالاً، طلب في ختام ادعائه الحكم بهذا المبلغ لموكله؛ فسجل هذا الطلب قضية بالرقم المشار إليه أعلاه، وأحيلت إلى هذه الدائرة؛ فباشرت النظر فيها، وقد مثل المدعي في بداية الترافع..... بموجب الوكالة المرفق صورتها بأوراق الدعوى، وعن المدعى عليه وكيله.....؛ حيث قدم للدائرة مذكرة جوابية أشار فيها بأن الصحيح أن موكله يستحق المبلغ البالغ قدره (</w:t>
      </w:r>
      <w:r w:rsidRPr="004063D9">
        <w:rPr>
          <w:rFonts w:eastAsia="Times New Roman" w:hint="cs"/>
          <w:sz w:val="28"/>
          <w:szCs w:val="28"/>
          <w:rtl/>
          <w:lang w:bidi="fa-IR"/>
        </w:rPr>
        <w:t xml:space="preserve">۱,۸۰۰,۰۰۰) </w:t>
      </w:r>
      <w:r w:rsidRPr="004063D9">
        <w:rPr>
          <w:rFonts w:eastAsia="Times New Roman" w:hint="cs"/>
          <w:sz w:val="28"/>
          <w:szCs w:val="28"/>
          <w:rtl/>
        </w:rPr>
        <w:t xml:space="preserve">ريال، مقابل التنازل وإرجاع عقد التشغيل للمدعي وليس فائدة للقرض؛ حسبما ادعى به وكيل المدعي؛ فهذا المبلغ ورد له بند مستقل من البند الذي تناول تمويل موكله للمشروع لمبلغ قدره ( 3,500,000) ريال، وعن مطالبة المدعي لمبلغ (٨٤٢,599) ريالاً فموكله لا يتحمل سوى المصروفات الخاصة بالفترة السابقة للاتفاق بين المدعي وموكله في </w:t>
      </w:r>
      <w:r w:rsidRPr="004063D9">
        <w:rPr>
          <w:rFonts w:eastAsia="Times New Roman" w:hint="cs"/>
          <w:sz w:val="28"/>
          <w:szCs w:val="28"/>
          <w:rtl/>
        </w:rPr>
        <w:lastRenderedPageBreak/>
        <w:t>١٤١٩/٩/٢٢هـ، أما بعد هذا التاريخ فيتحمله المدعي، علماً بأن موكله قام بسداد مبلغ المديونيات التي يطالب بها المدعي وقدرها (٣١٢,٦٢٦) ريالاً، وما ذكر المدعي من أنّه أودع في حساب موكله مبلغ (7,878,143) ريالاً، وتسلم منه المدعي (</w:t>
      </w:r>
      <w:r w:rsidRPr="004063D9">
        <w:rPr>
          <w:rFonts w:eastAsia="Times New Roman" w:hint="cs"/>
          <w:sz w:val="28"/>
          <w:szCs w:val="28"/>
          <w:rtl/>
          <w:lang w:bidi="fa-IR"/>
        </w:rPr>
        <w:t>۲</w:t>
      </w:r>
      <w:r w:rsidRPr="004063D9">
        <w:rPr>
          <w:rFonts w:eastAsia="Times New Roman" w:hint="cs"/>
          <w:sz w:val="28"/>
          <w:szCs w:val="28"/>
          <w:rtl/>
        </w:rPr>
        <w:t>٫</w:t>
      </w:r>
      <w:r w:rsidRPr="004063D9">
        <w:rPr>
          <w:rFonts w:eastAsia="Times New Roman" w:hint="cs"/>
          <w:sz w:val="28"/>
          <w:szCs w:val="28"/>
          <w:rtl/>
          <w:lang w:bidi="fa-IR"/>
        </w:rPr>
        <w:t>۷۷۱</w:t>
      </w:r>
      <w:r w:rsidRPr="004063D9">
        <w:rPr>
          <w:rFonts w:eastAsia="Times New Roman" w:hint="cs"/>
          <w:sz w:val="28"/>
          <w:szCs w:val="28"/>
          <w:rtl/>
        </w:rPr>
        <w:t>٫</w:t>
      </w:r>
      <w:r w:rsidRPr="004063D9">
        <w:rPr>
          <w:rFonts w:eastAsia="Times New Roman" w:hint="cs"/>
          <w:sz w:val="28"/>
          <w:szCs w:val="28"/>
          <w:rtl/>
          <w:lang w:bidi="fa-IR"/>
        </w:rPr>
        <w:t>۳73)</w:t>
      </w:r>
      <w:r w:rsidRPr="004063D9">
        <w:rPr>
          <w:rFonts w:eastAsia="Times New Roman" w:hint="cs"/>
          <w:sz w:val="28"/>
          <w:szCs w:val="28"/>
          <w:rtl/>
        </w:rPr>
        <w:t>ريالاً غير صحيح؛ فمن ضمن هذا المبلغ مبلغ قدره (</w:t>
      </w:r>
      <w:r w:rsidRPr="004063D9">
        <w:rPr>
          <w:rFonts w:eastAsia="Times New Roman" w:hint="cs"/>
          <w:sz w:val="28"/>
          <w:szCs w:val="28"/>
          <w:rtl/>
          <w:lang w:bidi="fa-IR"/>
        </w:rPr>
        <w:t xml:space="preserve">۷۹,۰۹۱) </w:t>
      </w:r>
      <w:r w:rsidRPr="004063D9">
        <w:rPr>
          <w:rFonts w:eastAsia="Times New Roman" w:hint="cs"/>
          <w:sz w:val="28"/>
          <w:szCs w:val="28"/>
          <w:rtl/>
        </w:rPr>
        <w:t>ريالاً تم تحويله لحساب المدعي بتاريخ ١٩٩٩/١٢/١٤م، وأن جملة ما أودع في حساب موكله هو مبلغ ( ٥,٠٢٧,680 ) ريالاً، وطلب في ختام دفعه تكليف محاسب قانوني لفحص الحسابات بين الطرفين وتدقيقها؛ فوافق وكيل المدعي على إحالة هذا النزاع لمحاسب قانوني يقوم بفحص الأوراق ويحدد على إثرها مستحقات موكله المتبقية من هذا المشروع؛ ولكون النزاع الماثل يتعلق بأمور مالية ومحاسبية؛ وبما أن طرفي النزاع أبديا موافقتهما على إحالة النزاع الماثل لخبير محاسبي يقوم بتدقيق كافة الأوراق لمعرفة مستحقات كل طرف؛ فأبلغتهما الدائرة لاختيار من يرونه من المحاسبين القانونيين المعتمدين للقيام بهذه المهمة؛ حيث وقع اختيارهما على مكتب..... لإجراء المحاسبة بهذا النزاع، وقد أبدى ذلك الخبير استعداده القيام بهذه المهمة، بعد أن اطلع على الأوراق الموجودة لدى الدائرة، ومعرفة طلبات الطرفين؛ حيث قدم للدائرة عرضاً حدد فيه نطاق المهمة التي سيتولاها، والمدة المقررة لإنجازها، وقدر أتعابه المحاسبية بمبلغ قدره (35,000) خمسة وثلاثون ألف ريال، تدفع على دفعتين (50%) عند بدء المهمة و (%50) عن الانتهاء من إعداد تقريره، وبتزويد طرفي النزاع بنسخة من عرض الخبير المحاسبي المشار إليه أبديا موافقتهما عليه، واتفقا على أن يدفعا تكاليفه مناصفة بينهما؛ فأصدرت الدائرة قرارها رقم (٥٣ لعام ١٤٢٢هـ) بندب مكتب..... بإجراء المحاسبة بين المدعي والمدعى عليه طبقاً لبنود ذلك القرار، وباستلامه نسخة من قرار الدائرة ونصف تكاليفه المودعة بملف الدعوى شرع في أداء هذه المهمة، بعدها قدم للدائرة ولطرف النزاع مسودة لتقريره؛ لإبداء ما لدى الأطراف والدائرة عما ورد فيه حسبما جاء ببنود قرار الندب، ثم قدم تقريراً نهائياً في هذا النزاع بعد أن أجاب على ملاحظات الطرفين؛ انتهى فيه إلى أحقية المدعي لمبلغ قدره (</w:t>
      </w:r>
      <w:r w:rsidRPr="004063D9">
        <w:rPr>
          <w:rFonts w:eastAsia="Times New Roman" w:hint="cs"/>
          <w:sz w:val="28"/>
          <w:szCs w:val="28"/>
          <w:rtl/>
          <w:lang w:bidi="fa-IR"/>
        </w:rPr>
        <w:t xml:space="preserve">۲۳/ </w:t>
      </w:r>
      <w:r w:rsidRPr="004063D9">
        <w:rPr>
          <w:rFonts w:eastAsia="Times New Roman" w:hint="cs"/>
          <w:sz w:val="28"/>
          <w:szCs w:val="28"/>
          <w:rtl/>
        </w:rPr>
        <w:t>٥٢٢,٩٥٣ ) ريال، على النحو الوارد تفصيله في تقريره النهائي، جاء في ختامه أن إجمالي المستخلصات من (1419/9هـ)، وحتى نهاية العقد بلغت (7/</w:t>
      </w:r>
      <w:r w:rsidRPr="004063D9">
        <w:rPr>
          <w:rFonts w:eastAsia="Times New Roman" w:hint="cs"/>
          <w:sz w:val="28"/>
          <w:szCs w:val="28"/>
          <w:rtl/>
          <w:lang w:bidi="fa-IR"/>
        </w:rPr>
        <w:t>۳۱</w:t>
      </w:r>
      <w:r w:rsidRPr="004063D9">
        <w:rPr>
          <w:rFonts w:eastAsia="Times New Roman" w:hint="cs"/>
          <w:sz w:val="28"/>
          <w:szCs w:val="28"/>
          <w:rtl/>
        </w:rPr>
        <w:t xml:space="preserve">، 878,151) ريالاً، يخصم منها المبالغ التي حصل عليها المدعي، ويكون إجمالي المبالغ التي حصل عليها المدعى عليه مبلغ (٥,٠٢٧,٦٨٢) ريال، يخصم منها المبالغ المستحقة له طرف المدعي والممثلة في مبلغ القرض (3,500,000) ريال، ومبلغ (1,800,000) ريال مقابل التنازل وإرجاع العقد لمؤسسة المدعي، </w:t>
      </w:r>
      <w:r w:rsidRPr="004063D9">
        <w:rPr>
          <w:rFonts w:eastAsia="Times New Roman" w:hint="cs"/>
          <w:sz w:val="28"/>
          <w:szCs w:val="28"/>
          <w:rtl/>
          <w:lang w:bidi="fa-IR"/>
        </w:rPr>
        <w:t xml:space="preserve">۱,۸۰) </w:t>
      </w:r>
      <w:r w:rsidRPr="004063D9">
        <w:rPr>
          <w:rFonts w:eastAsia="Times New Roman" w:hint="cs"/>
          <w:sz w:val="28"/>
          <w:szCs w:val="28"/>
          <w:rtl/>
        </w:rPr>
        <w:t>9 ومبلغ (٢٣٢,٠٣٥) ريالاً قيمة ما يخص مؤسسة المدعي من المصروفات التي صرفتها مؤسسة المدعى عليه، ومبلغ (٢١,٤٩٩) ريالاً عمولات تمديد الضمانات رقم (</w:t>
      </w:r>
      <w:r w:rsidRPr="004063D9">
        <w:rPr>
          <w:rFonts w:eastAsia="Times New Roman" w:hint="cs"/>
          <w:sz w:val="28"/>
          <w:szCs w:val="28"/>
          <w:rtl/>
          <w:lang w:bidi="fa-IR"/>
        </w:rPr>
        <w:t>۳۷۷۹)</w:t>
      </w:r>
      <w:r w:rsidRPr="004063D9">
        <w:rPr>
          <w:rFonts w:eastAsia="Times New Roman" w:hint="cs"/>
          <w:sz w:val="28"/>
          <w:szCs w:val="28"/>
          <w:rtl/>
        </w:rPr>
        <w:t>، ورقم (١٢٧٨٠)، ومبلغ (5,367) ريالاً قيمة مستخلص قطع غيار عن شهر التاسع لعام (١٤١٩هـ)؛ ويكون إجمالي المبالغ المتبقية لمؤسّسة المدعى عليه طرف مؤسسة المدعي مبلغ (٥٣١,٢١٨) ريالاً، يخصم منها المبالغ التي تطالب بها مؤسّسة المدعي وهي( ٦٢٩,074) ريالاً مصروفات صرفتها مؤسّسة المدعي، ومبلغ (٢٤٧,٣١٢) ريالاً الديون التي على المشروع وسددتها مؤسسة المدعي وتخص فترة مؤسّسة المدعى عليه، ومبلغ (</w:t>
      </w:r>
      <w:r w:rsidRPr="004063D9">
        <w:rPr>
          <w:rFonts w:eastAsia="Times New Roman" w:hint="cs"/>
          <w:sz w:val="28"/>
          <w:szCs w:val="28"/>
          <w:rtl/>
          <w:lang w:bidi="fa-IR"/>
        </w:rPr>
        <w:t>۱۷۷,</w:t>
      </w:r>
      <w:r w:rsidRPr="004063D9">
        <w:rPr>
          <w:rFonts w:eastAsia="Times New Roman" w:hint="cs"/>
          <w:sz w:val="28"/>
          <w:szCs w:val="28"/>
          <w:rtl/>
        </w:rPr>
        <w:t>785/90) ريال حسمت من مؤسسة المدعي عن الإعاشة المنصرفة بالزيادة في فترة مؤسسة المدعى عليه، ومن ثم فإن إجمالي ما يستحقه المدعي بإجراء المقاصة الواردة في تقرير المحاسب هو مبلغ قدره (٢٣/ ٥٢٢,٩٥٣)ريال، وباطلاع الدائرة على التقرير للخبير المحاسبي حددت جلسة لنظرها حضر فيها كل من وكيل المدعي..... ووكيل المدعى عليه..... حيث أفاد وكيل المدعي بأنّه ليس لدى موكله أي ملاحظات على ما جاء بتقرير الخبير المحاسبي، باستثناء المبالغ البالغ قدرها (</w:t>
      </w:r>
      <w:r w:rsidRPr="004063D9">
        <w:rPr>
          <w:rFonts w:eastAsia="Times New Roman" w:hint="cs"/>
          <w:sz w:val="28"/>
          <w:szCs w:val="28"/>
          <w:rtl/>
          <w:lang w:bidi="fa-IR"/>
        </w:rPr>
        <w:t xml:space="preserve">۱,۸۰۰,۰۰۰) </w:t>
      </w:r>
      <w:r w:rsidRPr="004063D9">
        <w:rPr>
          <w:rFonts w:eastAsia="Times New Roman" w:hint="cs"/>
          <w:sz w:val="28"/>
          <w:szCs w:val="28"/>
          <w:rtl/>
        </w:rPr>
        <w:t>ريال؛ حيث إن موكله يرى عدم استحقاق المدعى عليه لها إذ إنّه يدعي بأنّه فائدة للقرض الذي سبق لموكله أن استلمه من المدعى عليه، وإنما جاء ذكره في عقد التنازل على أنه مقابل التنازل وإرجاع العقد لموكله مجرد كلام صوري، وأن الحقيقة أن المبلغ هو فائدة للقرض، وفي حالة عدم قبول ما ادعى به موكله فإنه يطلب من الدائرة توجيه اليمين للمدعى عليه أصالة؛ بنفي صحة ما ادعى به موكله من أن هذا المبلغ هو فائدة للقرض؛ فعقب وكيل المدعى عليه بعدم صحة ما ادعى به المدعي من أن مبلغ (</w:t>
      </w:r>
      <w:r w:rsidRPr="004063D9">
        <w:rPr>
          <w:rFonts w:eastAsia="Times New Roman" w:hint="cs"/>
          <w:sz w:val="28"/>
          <w:szCs w:val="28"/>
          <w:rtl/>
          <w:lang w:bidi="fa-IR"/>
        </w:rPr>
        <w:t xml:space="preserve">۱,۸۰۰,۰۰۰) </w:t>
      </w:r>
      <w:r w:rsidRPr="004063D9">
        <w:rPr>
          <w:rFonts w:eastAsia="Times New Roman" w:hint="cs"/>
          <w:sz w:val="28"/>
          <w:szCs w:val="28"/>
          <w:rtl/>
        </w:rPr>
        <w:lastRenderedPageBreak/>
        <w:t>ريال فائدة للقرض؛ فالصحيح حسبما نص عليه العقد يستحقه موكله مقابل التنازل وإرجاع العقد، وفي حالة رغبة الدائرة توجيه اليمين لموكله بنفي ادعاء المدّعي بشأن هذا المبلغ؛ سيقوم بسؤال موكله عن ذلك، مع أن الوارد بنص العقد ينفي ادعاء المدعي كما قدم للدائرة بجلسة ١٤٢٤/٢/١٠هـ مذكرة على ما أبداه المحاسب القانوني بتقريره النهائي أوضح بها أن مستحقات موكله لدى المدعي بلغت (67/ 350,933)ريال، وبين بذات المذكرة أن موكله لا يلتزم بأي مصاريف لاحقة لتاريخ 1419/9/14هـ، وأن تقرير المحاسب لم يعمل بالاتفاقية الموقعة في ١٤١٩/٩/٢٢هـ والمحضر المشار إليه في هذه المذكرة، كما وأن التقرير المحاسبي تمّ بناء على احتساب المصروفات التي يدعيها المدعي بشكل عام دون التفريق بين المصروفات السابقة لتاريخ 1419/9/14هـ أو اللاحقة له، وطلب تحميل المدعي مصاريف تجديد خطابي الضمان اللذين تم تجديدهما في ٢٠٠٣/٢/٨م لفترة أخرى تنتهي في ٢٠٠٣/١١/١٤م، فقد بلغت مصاريف التجديد (10,750) ريال، وتحميل المدعي مسؤولية ما ينتج عن هذا التجديد، مع إلزامها بالإفراج عن قيمة الضمانات، فالمشروع الذي لأجله فتحت هذه الضمانات قد انتهى منذ عام (١٤٢١هـ)، وهو ما ألحق بموكله ضرراً؛ نتيجة حجز قيمة هذين الضمانين؛ حيث إنّ وكيل المدعى عليه قدر الضرر الناتج من إبقاء الضمانات دون الإفراج عنها بواقع (٪</w:t>
      </w:r>
      <w:r w:rsidRPr="004063D9">
        <w:rPr>
          <w:rFonts w:eastAsia="Times New Roman" w:hint="cs"/>
          <w:sz w:val="28"/>
          <w:szCs w:val="28"/>
          <w:rtl/>
          <w:lang w:bidi="fa-IR"/>
        </w:rPr>
        <w:t xml:space="preserve">۲۰) </w:t>
      </w:r>
      <w:r w:rsidRPr="004063D9">
        <w:rPr>
          <w:rFonts w:eastAsia="Times New Roman" w:hint="cs"/>
          <w:sz w:val="28"/>
          <w:szCs w:val="28"/>
          <w:rtl/>
        </w:rPr>
        <w:t>من قيمتها، وطلب من الدائرة إلزام المدعي بدفعه لموكله، وقد أورد تفصيلاً لذلك في مذكرات لاحقة أثناء النظر في هذه الدعوى بعد انتهاء مهمة الخبير المحاسبي، وبين وكيل المدعى عليه في مذكرته التي قدمها للدائرة بجلسة ١٤٢٤/٣/١١هـ أن محضر التسوية الموقع من المدعي بتاريخ ١٤٢٠/٢/٢١هـ الموافق 1999/6/5م حدد ما يستحقه موكله تجاه المدعي، ولم يقم الخبير المحاسبي بالعمل بما ورد به؛ بحجة عدم موافقة المدعى عليه؛ فالمحضر الذي أهمل العمل به تضمن أُهمل أن مقدار المبالغ التي صرفت من قبل موكله على المشروع قدرها (911,374) ريالاً لصالح المشروع، وبجلسات ١٤٢٤/٤/3هـ و ١٤٢٤/٤/١٧هـ قدم وكيل المدعى عليه مذكرات أورد بها معلومات محاسبية تتعلق بهذا النزاع، زود الخبير المحاسبي بنسخة منها، وباطلاعه عليها قدم للدائرة مذكرة بتاريخ ١٤٢٤/٤/٢٣هـ انتهى فيها إلى أنه بعد فحص المعلومات التي ذكرها وكيل المدعى عليه فإن استحقاق المدعى عليها هو مبلغ قدره (</w:t>
      </w:r>
      <w:r w:rsidRPr="004063D9">
        <w:rPr>
          <w:rFonts w:eastAsia="Times New Roman" w:hint="cs"/>
          <w:sz w:val="28"/>
          <w:szCs w:val="28"/>
          <w:rtl/>
          <w:lang w:bidi="fa-IR"/>
        </w:rPr>
        <w:t xml:space="preserve">۱۹,۹۷۳ ) </w:t>
      </w:r>
      <w:r w:rsidRPr="004063D9">
        <w:rPr>
          <w:rFonts w:eastAsia="Times New Roman" w:hint="cs"/>
          <w:sz w:val="28"/>
          <w:szCs w:val="28"/>
          <w:rtl/>
        </w:rPr>
        <w:t xml:space="preserve">ريالاً بخلاف ما تم احتسابه له من مصروفات بتقريره السابق، واحتساب قيمة تجديد الضمانات التي تمت بعد إعداد تقريره البالغ قدرها ( 10,750) ريال حتى ٢٠٠٣/١١/١٤م لحساب مؤسّسة المدعى عليه، ويكون المبلغ المستحق لمؤسسة المدعي هو مبلغاً قدره أربعمائة واثنان وتسعون ألفاً ومائتان وثلاثون ريالاً واثنان وثلاثون هللة وأشار المحاسب بذات المذكرة أنّه سبق وأن أجاب على ما لاحظته المدعى عليها بخصوص محضر التسوية المؤرخ في ١٤٢٠/٢/٢١هـ حيث إن مؤسّسة..... - المدعي- لم تؤيد هذا المحضر ولم تعترف به حسبما أشارت إليه بخطابها وقد طلب الإطلاع على أصل المحضر من المدعى عليها ولم يكن متوفر لديها فالمحضر موقع من ممثلي مؤسّسة..... - المدعي- دون وجود أي توقيعات من طرف مؤسّسة..... - المدعى عليه- وقد تم فحص ومراجعة كافة المستندات المقدمة من الطرفين فيما يخص المصروفات التي يطالب بها كل طرف وذلك على ضوء ما ورد بنص الاتفاق النهائي الموقع في ١٤١٩/٩/٢٢هـ حيث نص البند ثانياً ١/٢ من هذا الاتفاق على التزام الطرف الأول مؤسّسة..... -المدعى عليه- للتجارة والتنمية بالصرف على كافة الالتزامات للمشروع المذكور والتي تتمثل في الرواتب والإيجارات والإقامات ونقل الكفالات ومستحقات مقاولي الباطن للأجهزة الطبية وغير الطبية وموردي المياه وموردي المستهلكات وقطع الغيار وذلك من بداية العقد وحتى 1419/9/14هـ ومن هذا النص يتضح أن هناك العديد من الالتزامات تقع على عاتق مؤسّسة..... -المدعى عليه- لا تتحملها مؤسّسة. -المدعي- وتم احتساب المصروفات التي تقع ضمن نطاق التزام مؤسّسة..... -المدعى عليه- برغم من قيامها بتوفير المستندات المؤيدة لصرفها فالأساس في ذلك هو تطبيق ما ورد بعقد الاتفاق النهائي وبين بذات المذكرة المصروفات التي لم يحتسبها لمؤسّسة..... -المدعى عليه- وقد أجاب الخبير المحاسبي على سؤال الدائرة عن مدى حجية ما انتهى إليه بتقريره للأخذ به من عدمه في ظل الظروف أو الأمور المتعارف عليها محاسبيا حيث ذكر المحاسب بأن مثل هذه المحاضر التي </w:t>
      </w:r>
      <w:r w:rsidRPr="004063D9">
        <w:rPr>
          <w:rFonts w:eastAsia="Times New Roman" w:hint="cs"/>
          <w:sz w:val="28"/>
          <w:szCs w:val="28"/>
          <w:rtl/>
        </w:rPr>
        <w:lastRenderedPageBreak/>
        <w:t>تحتج بها المدعى عليه يستلزم الإطلاع على أصولها</w:t>
      </w:r>
      <w:r>
        <w:rPr>
          <w:rFonts w:eastAsia="Times New Roman" w:hint="cs"/>
          <w:sz w:val="28"/>
          <w:szCs w:val="28"/>
          <w:rtl/>
        </w:rPr>
        <w:t xml:space="preserve"> في حالة عدم الاعتداد بها من </w:t>
      </w:r>
      <w:r w:rsidRPr="004063D9">
        <w:rPr>
          <w:rFonts w:eastAsia="Times New Roman" w:hint="cs"/>
          <w:sz w:val="28"/>
          <w:szCs w:val="28"/>
          <w:rtl/>
        </w:rPr>
        <w:t>قبل أحد الأطراف وما دام أنها لم تقدم إلا صورة من محضر التسوية موقع من موظفين لدى مؤسسة..... - المدعي- فإن الإجراءات المحاسبية السليمة أنه لا يمكن الأخذ بها، في حين أن وكيل المدعي أضاف في هذه الجلسة أن محضر التسوية المشار إليه لا ينكره موكله وإنما يرى موكله عدم الاعتداد به فهو مجرد اقتراح لتسوية الحسابات فيما بينهم لهذا المشروع فعقب وكيل المدعى عليه أن ما يؤيد العمل بهذا المحضر من قبل المدعي أن موكله سلم للمدعي شيكاً بمبلغ (</w:t>
      </w:r>
      <w:r w:rsidRPr="004063D9">
        <w:rPr>
          <w:rFonts w:eastAsia="Times New Roman" w:hint="cs"/>
          <w:sz w:val="28"/>
          <w:szCs w:val="28"/>
          <w:rtl/>
          <w:lang w:bidi="fa-IR"/>
        </w:rPr>
        <w:t xml:space="preserve">۱۰۷,۳۹۲) </w:t>
      </w:r>
      <w:r w:rsidRPr="004063D9">
        <w:rPr>
          <w:rFonts w:eastAsia="Times New Roman" w:hint="cs"/>
          <w:sz w:val="28"/>
          <w:szCs w:val="28"/>
          <w:rtl/>
        </w:rPr>
        <w:t>ريالاً أشير 9 فيه أن صافي ما تستحقه مؤسّسة..... - المدعي- إلى 1419/9/30هـ حسب الاتفاق ١٤١٩/٩/30هـ وقد استلم أصل هذا الشيك..... بتاريخ ١٩٩٩/</w:t>
      </w:r>
      <w:r w:rsidRPr="004063D9">
        <w:rPr>
          <w:rFonts w:eastAsia="Times New Roman" w:hint="cs"/>
          <w:sz w:val="28"/>
          <w:szCs w:val="28"/>
          <w:rtl/>
          <w:lang w:bidi="fa-IR"/>
        </w:rPr>
        <w:t>۱۰/۲۳</w:t>
      </w:r>
      <w:r w:rsidRPr="004063D9">
        <w:rPr>
          <w:rFonts w:eastAsia="Times New Roman" w:hint="cs"/>
          <w:sz w:val="28"/>
          <w:szCs w:val="28"/>
          <w:rtl/>
        </w:rPr>
        <w:t xml:space="preserve"> م وأشير في محضر الاستلام أنّه يمثل صاف حقوق..... - المدعي- حسب التسوية النهائية طبقاً للاتفاق النهائي ومن ثم فإن موكله يتمسك بالعمل على ما تم ذكره مع مطالبة موكله الحكم بالإفراج عن الضمانات وقد توالت جلسات المرافعة في هذه الدعوى لاستكمال عدد من الجوانب قدم وكيل المدعى عليه بجلسة ١٤٢٤/٩/٤هـ مذكرة جاء من ضمنها أنّ المحاسب القانوني لم يعمل بمبدأ الاستحقاق عند إجراء المحاسبة بين الطرفين حيث استند لمفهوم المادة (١/٢) من عقد الاتفاق وليس فيها دليل صريح يلزم موكلته بتحميل المصروفات التي استفاد منها المدعي لاسيما وأن هذه المبالغ قد توزعت منفعتها على الطرفين مما يتعين تحميلها عليهما وطلب من الدائرة إعادة النظري تفسيره المادة المذكورة كما قدم للدائرة بذات الجلسة خطابا من البنك..... مؤرخ في ١٤٢٤/٨/٢٢هـ مفاده أن ضمانات هذا المشروع قد صدرت من البنك وتم تجديد صلاحيتهما مقابل تغذية كاملة من حساب المؤسّسة لدى البنك بناء على طلب المدعى عليه عند إصدارها مما تستحق معه موكلته بتعويضها بما نسبته </w:t>
      </w:r>
      <w:r w:rsidRPr="004063D9">
        <w:rPr>
          <w:rFonts w:eastAsia="Times New Roman" w:hint="cs"/>
          <w:sz w:val="28"/>
          <w:szCs w:val="28"/>
          <w:rtl/>
          <w:lang w:bidi="fa-IR"/>
        </w:rPr>
        <w:t>۲۰٪</w:t>
      </w:r>
      <w:r w:rsidRPr="004063D9">
        <w:rPr>
          <w:rFonts w:eastAsia="Times New Roman" w:hint="cs"/>
          <w:sz w:val="28"/>
          <w:szCs w:val="28"/>
          <w:rtl/>
        </w:rPr>
        <w:t xml:space="preserve"> من قيمة الضمانات حسب العرف التجاري السائد وجاء من ضمن مذكرته أنّ المطبوعات والفرش التي لم يتم تحميل المدعي قيمة استفادته منها كان سببه عدم تقديم موكله مستنداً للمحاسب القانوني يؤيد استفادة المدعي منها وبما أنّه لا بينة لدى موكله على ذلك فإنه يطلب من الدائرة توجيه اليمين لصاحب مؤسّسة. -المدعي- بعدم استفادة مؤسسته من هذه المطبوعات والفرش المحدد أقيامها بمذكرته وبجلسة ١٤٢٤/١٠/٢٨هـ قدم وكيل المدعي..... مذكرة جاء من ضمنها أنّه لم يحصل اجتماع بين موكله والمدعى عليه ولم يعملا محضراً بينهما وما أشار إليه وكيل المدعى عليه لا يعدو أن يكون مسودة لكشفي حساب اقترحهما السيد..... وهو غير ملزم للطرفين الأخذ به وعن تأخر الإفراج عن ضمانات المشروع فهي ليست تحت تصرف موكله ولا هي في خزانته ولم يطلب موكله من البنك تجديدها إطلاقا بل يزال يبذل جهده لدى وزارة الصحة من أجل الإفراج عنها وسبق أن زود الدائرة بعدد من الخطابات التي تطالب موكلته بالإفراج عن هذه الضمانات مع أن وكيل المدعي قدم في جلسة سابقة ما يفيد بقيام الوزارة بالإفراج عن أحد هذه الضمانات والذي يمثل المبلغ الأعلى حيث قدم للدائرة أصل ذلك الضمان الذي تم الإفراج عنه من قبل وزارة الصحة يمثل مبلغ (1,747,800) ريال مرفق به خطاب مساعد مدير عام إدارة المشتريات بالوزارة موجه للبنك..... بطلب إفراج عن ضمان نهائي رقم (...) وتاريخ ١٤٢٤/٩/٢١هـ وقد جرى تزويد وكيل المدعى عليه بأصل ذلك الضمان مع صورة مما قدمه وكيل المدعي من أجل استكمال إجراءات الإفراج وفي جلسة أخرى قدم وكيل المدعي خطاباً من مساعد مدير عام إدارة المشتريات بوزارة الصحة مؤرخ في ١٤٢٤/11/5هـ تضمن الإفراج عن الضمان النهائي للمشروع موضوع النزاع سلم أصل هذا الخطاب مع الضمان لوكيل المدعى عليه لمراجعة البنك لاستكمال الإجراءات النظامية بالإفراج عن هذا الضمان، وقد أوضح وكيل المدعى ے </w:t>
      </w:r>
      <w:proofErr w:type="spellStart"/>
      <w:r w:rsidRPr="004063D9">
        <w:rPr>
          <w:rFonts w:eastAsia="Times New Roman" w:hint="cs"/>
          <w:sz w:val="28"/>
          <w:szCs w:val="28"/>
          <w:rtl/>
        </w:rPr>
        <w:t>لگا</w:t>
      </w:r>
      <w:proofErr w:type="spellEnd"/>
      <w:r w:rsidRPr="004063D9">
        <w:rPr>
          <w:rFonts w:eastAsia="Times New Roman" w:hint="cs"/>
          <w:sz w:val="28"/>
          <w:szCs w:val="28"/>
          <w:rtl/>
        </w:rPr>
        <w:t xml:space="preserve"> عليه بالجلسة أنه من خلال اطلاعه على ما انتهى إليه المحاسب القانوني في تقريره الأول والثاني والذي بين فيه أحقية المدعي لمبلغ (٤٩٢,٢٣</w:t>
      </w:r>
      <w:r w:rsidRPr="004063D9">
        <w:rPr>
          <w:rFonts w:eastAsia="Times New Roman" w:hint="cs"/>
          <w:sz w:val="28"/>
          <w:szCs w:val="28"/>
          <w:rtl/>
          <w:lang w:bidi="fa-IR"/>
        </w:rPr>
        <w:t xml:space="preserve">۰/۲۳) </w:t>
      </w:r>
      <w:r w:rsidRPr="004063D9">
        <w:rPr>
          <w:rFonts w:eastAsia="Times New Roman" w:hint="cs"/>
          <w:sz w:val="28"/>
          <w:szCs w:val="28"/>
          <w:rtl/>
        </w:rPr>
        <w:t xml:space="preserve">ريال أن ذلك المحاسب عالج بعض المصروفات وفق مبدأ الاستحقاق وبعضها لم يعالجها وفق مبدأ الاستحقاق حيث عالجها وفق المبدأ النقدي وما انتهى إليه من تفسيره للبند ثانياً من عقد التنازل وإرجاع العقد للمدعية فإن موكله لا يوافق عليه لعدم وجود الدلالة الكافية لقيام المحاسب بالعمل وفقاً للمبدأ النقدي بما تضمنه البند ثانياً من ے </w:t>
      </w:r>
      <w:proofErr w:type="spellStart"/>
      <w:r w:rsidRPr="004063D9">
        <w:rPr>
          <w:rFonts w:eastAsia="Times New Roman" w:hint="cs"/>
          <w:sz w:val="28"/>
          <w:szCs w:val="28"/>
          <w:rtl/>
        </w:rPr>
        <w:t>سے</w:t>
      </w:r>
      <w:proofErr w:type="spellEnd"/>
      <w:r w:rsidRPr="004063D9">
        <w:rPr>
          <w:rFonts w:eastAsia="Times New Roman" w:hint="cs"/>
          <w:sz w:val="28"/>
          <w:szCs w:val="28"/>
          <w:rtl/>
        </w:rPr>
        <w:t xml:space="preserve"> العقد وأضاف وكيل المدعى عليه بمذكرة قدمها للدائرة بتاريخ ١٤٢٤/١١/٢٥هـ أنه </w:t>
      </w:r>
      <w:r w:rsidRPr="004063D9">
        <w:rPr>
          <w:rFonts w:eastAsia="Times New Roman" w:hint="cs"/>
          <w:sz w:val="28"/>
          <w:szCs w:val="28"/>
          <w:rtl/>
        </w:rPr>
        <w:lastRenderedPageBreak/>
        <w:t>يوجد مبالغ مالية صرفت من قبل موكله على المشروع محل النزاع قرر المحاسب عدم احتسابها لصالح موكله لعدم وجود مستندات تؤيد ذلك حسبما أشير إليه في تقريره النهائي بالصفحة رقم (٢٤) منه من ذلك فإن موكله يطلب من الدائرة استدعاء صاحب مؤسّسة..... - المدعي- لأداء اليمين بنفي صحة ما ادعى به موكله من أنّه بصرف المبالغ التالية وهي (167,143) ريالاً باقي قيمة التأشيرات من أصل مبلغ (٢٢٠,٧١٤) ريالاً ومبلغ (17,857 ) ريالاً مصاريف لجنة اختبار الأطباء من أصل (</w:t>
      </w:r>
      <w:r w:rsidRPr="004063D9">
        <w:rPr>
          <w:rFonts w:eastAsia="Times New Roman" w:hint="cs"/>
          <w:sz w:val="28"/>
          <w:szCs w:val="28"/>
          <w:rtl/>
          <w:lang w:bidi="fa-IR"/>
        </w:rPr>
        <w:t xml:space="preserve">۲۹,۰۷۱) </w:t>
      </w:r>
      <w:r w:rsidRPr="004063D9">
        <w:rPr>
          <w:rFonts w:eastAsia="Times New Roman" w:hint="cs"/>
          <w:sz w:val="28"/>
          <w:szCs w:val="28"/>
          <w:rtl/>
        </w:rPr>
        <w:t>ريالاً وقيمة مطبوعات استفاد منها المدعي بمبلغ قدره ( 8,659) ريالاً وقيمة زي وفرش استفاد منها المدعي أيضاً قدرها (3,756) ريالاً كما أشار وكيل المدعى عليه في إحدى الجلسات بأن مبلغ (</w:t>
      </w:r>
      <w:r w:rsidRPr="004063D9">
        <w:rPr>
          <w:rFonts w:eastAsia="Times New Roman" w:hint="cs"/>
          <w:sz w:val="28"/>
          <w:szCs w:val="28"/>
          <w:rtl/>
          <w:lang w:bidi="fa-IR"/>
        </w:rPr>
        <w:t xml:space="preserve">۱,۸۰۰,۰۰۰) </w:t>
      </w:r>
      <w:r w:rsidRPr="004063D9">
        <w:rPr>
          <w:rFonts w:eastAsia="Times New Roman" w:hint="cs"/>
          <w:sz w:val="28"/>
          <w:szCs w:val="28"/>
          <w:rtl/>
        </w:rPr>
        <w:t>ريال يستحقه موكله مقابل التنازل وإرجاع العقد للمدعي حسبما نص عليه في ذلك وموكله لا يمانع من أداء اليمين بنفي صحة ما ادعى به وكيل المدعي من أن هذا المبلغ فائدة للقرض الذي اقترضه المدعي من موكله إن رأت الدائرة ذلك أما طلب موكله بالتعويض عن تأخر الإفراج عن ضمانات هذا المشروع فموكله يتريث لحين معرفة أسباب بقاء هذه الضمانات خلال هذه الفترة في حين أن وكيل المدعي ذكر أن هذه الضمانات قد تم الإفراج عنها وموكله لم يستخدمها لأي مشروع آخر وبقائها طوال هذه الفترة بسبب عائد للوزارة مع أن لموكله م</w:t>
      </w:r>
      <w:r>
        <w:rPr>
          <w:rFonts w:eastAsia="Times New Roman" w:hint="cs"/>
          <w:sz w:val="28"/>
          <w:szCs w:val="28"/>
          <w:rtl/>
        </w:rPr>
        <w:t xml:space="preserve">ستحقات مترتبة عن هذا المشروع </w:t>
      </w:r>
      <w:r w:rsidRPr="004063D9">
        <w:rPr>
          <w:rFonts w:eastAsia="Times New Roman" w:hint="cs"/>
          <w:sz w:val="28"/>
          <w:szCs w:val="28"/>
          <w:rtl/>
        </w:rPr>
        <w:t>بذمة المدعى عليه وذكر للدائرة بأنه سيراجع موكله فيما ادعى به وكيل المدعى عليه بالمبالغ التي يرى أحقية موكله به والمشار إليها في البند رابعاً من مذكرة المدّعى عليه المقدمة للدائرة في ١٤٢٤/١١/٢٥هـ وبجلسة الأحد ١٤٢٥/1/18هـ ذكر وكيل المدعي أن المبالغ التي يطالب بها المدعى عليه المشار إليها غير صحيحة فالمحاسب أثبت صحتها وأضاف قائلاً أن مبلغ (</w:t>
      </w:r>
      <w:r w:rsidRPr="004063D9">
        <w:rPr>
          <w:rFonts w:eastAsia="Times New Roman" w:hint="cs"/>
          <w:sz w:val="28"/>
          <w:szCs w:val="28"/>
          <w:rtl/>
          <w:lang w:bidi="fa-IR"/>
        </w:rPr>
        <w:t xml:space="preserve">۱,۸۰۰,۰۰۰) </w:t>
      </w:r>
      <w:r w:rsidRPr="004063D9">
        <w:rPr>
          <w:rFonts w:eastAsia="Times New Roman" w:hint="cs"/>
          <w:sz w:val="28"/>
          <w:szCs w:val="28"/>
          <w:rtl/>
        </w:rPr>
        <w:t>ريال لا يستحقه المدعى عدم عليه فهو فائدة للقرض الذي منح لموكله من قبل المدعى عليه وسيحضر شاهدين لإثبات صحة ما ادعى به موكله حيث إن موكله لا يرغب في توجيه اليمين للمدعى عليه بنفي صحة ذلك وهو مستعد بإحضار الشهود متى ما رغبت الدائرة بذلك وبجلسة الأحد ١٤٢٥/٢/٢٨هـ أفاد وكيل المدعي أن موكله اعتذر عن حضور هذه الجلسة لدواعي السفر خارج المملكة وطلبت منه الدائرة في حالة عدم إقراره بصحة ما ادعى به المدعى عليه للمبالغ التي ترى المدعى عليه استحقاقها عن هذا المشروع والمبينة في المذكرة المقدمة من وكيلها في ١٤٢٤/١١/٢٥هـ كما وأنّ الدائرة أفهمت وكيل المدعي أنه في حالة عدم حضور موكله للجلسة القادمة فتعتبر ذلك نكولاً منه عن أداء اليمين وطلبت منه إحضار الشهود الذي يذكر أنهم سيشهدون عن أن مبلغ (</w:t>
      </w:r>
      <w:r w:rsidRPr="004063D9">
        <w:rPr>
          <w:rFonts w:eastAsia="Times New Roman" w:hint="cs"/>
          <w:sz w:val="28"/>
          <w:szCs w:val="28"/>
          <w:rtl/>
          <w:lang w:bidi="fa-IR"/>
        </w:rPr>
        <w:t xml:space="preserve">۱,۸۰۰,۰۰۰) </w:t>
      </w:r>
      <w:r w:rsidRPr="004063D9">
        <w:rPr>
          <w:rFonts w:eastAsia="Times New Roman" w:hint="cs"/>
          <w:sz w:val="28"/>
          <w:szCs w:val="28"/>
          <w:rtl/>
        </w:rPr>
        <w:t xml:space="preserve">ريال المشار إليه في عقد التنازل هي فائدة للقرض المذكور مع أنّ الدائرة قد نبهت وكيل المدعي أنه في حالة عدم حضور الشهود لأداء شهادتهم بذلك فستفصل الدائرة في هذه المطالبة حسبما لديها من أوراق ومستندات وما انتهى إليه الخبير المحاسبي في هذا الجانب وبجلسة ١٤٢٥/٣/١٥هـ أفاد طرفا النزاع بأنه ليس لديهم ما يمكن أضافته سوى ما تم تقديمه من مذكرات ومستندات كما أنّ وكيل المدعي لم يحضر أحداً من الشهود لسماع شهادتهم فيما يتعلق بمبلغ (١.٨٠٠.٠٠٠) ريال ولم يحضر معه موكله بحجة تواجده خارج المملكة وفي جلسة النطق بهذا الحكم لم يحضر المدعي من أجل أداء يمينه بعدم صحة ادعاء المدعى عليها بالمبالغ المشار إليها آنفاً وقد اكتفى طرفا النزاع بما سبق وأن قدماه من مذكرات ومستندات وما أبدياه من ملاحظات على التقرير المحاسبي. الاسباب حيث إن ما يهدف إليه المدعي في دعواه الحكم بطلباته الموضحة بلائحة الدعوى المقدمة من وكيله المتضمنة إلزام المدعى عليه بباقي مستحقاته المالية عن عقد تشغيل مستشفى الولادة بالطائف، وحيث إن المدعى عليه بين في معرض رده على دعوى المدعي تعيين محاسب قانوني لإجراء المحاسبة في هذا النزاع وأن وكيل المدعي قد وافق في حينه ثم ندب مكتب..... لإجراء المحاسبية فيما بينهما لمعرفة مستحقات كل طرف تجاه الآخر وحيث إن الخبير المحاسبي انتهى في تقريره النهائي الأول إلى أن المدعي..... يستحق مبلغاً قدره (٥٢٢,٩٥٣/٢٣) ريال بعد إجراء المقاصة المحاسبية فيما بين الطرفين حسبما هو بين من وقائع هذه الدعوى وقد أوضح ذلك الخبير أن مبلغ ( 1,800,000) ريال الذي يطالب به المدعي غير صحيح لاستحقاق المدعى عليه به مقابل التنازل وإرجاع هذا المشروع للمدعي وفقاً لما نص عليه العقد محل النزاع وقد أبدى المدعي موافقته على ما انتهى إليه </w:t>
      </w:r>
      <w:r w:rsidRPr="004063D9">
        <w:rPr>
          <w:rFonts w:eastAsia="Times New Roman" w:hint="cs"/>
          <w:sz w:val="28"/>
          <w:szCs w:val="28"/>
          <w:rtl/>
        </w:rPr>
        <w:lastRenderedPageBreak/>
        <w:t>تقرير المحاسب باستثناء مبلغ (</w:t>
      </w:r>
      <w:r w:rsidRPr="004063D9">
        <w:rPr>
          <w:rFonts w:eastAsia="Times New Roman" w:hint="cs"/>
          <w:sz w:val="28"/>
          <w:szCs w:val="28"/>
          <w:rtl/>
          <w:lang w:bidi="fa-IR"/>
        </w:rPr>
        <w:t xml:space="preserve">۱,۸۰۰,۰۰۰) </w:t>
      </w:r>
      <w:r w:rsidRPr="004063D9">
        <w:rPr>
          <w:rFonts w:eastAsia="Times New Roman" w:hint="cs"/>
          <w:sz w:val="28"/>
          <w:szCs w:val="28"/>
          <w:rtl/>
        </w:rPr>
        <w:t>ريال حيث ذكر أنه فائدة للقرض الذي اقترضه من المدعى عليه وبالتالي لا يرى استحقاق المدعى عليه به، وحيث إنّه عن ادعاء المدعي في أن مبلغ (1,800,000) يمثل فائدة للقرض ولا يرى استحقاق المدعى عليه به، فإن هذا يرد عليه ما نص عليه العقد حيث نص البند ثالثاً من الاتفاق النهائي الموقع بين الطرفين والمؤرخ في ١٤١٩/٩/٢٢هـ على التزام مؤسّسة..... - المدعي بسداد المبالغ التالية للطرف الأول مؤسّسة..... -المدعى عليه- حسب طريقة السداد المذكورة بالبند الرابع وهذا العقد: (3,500,000) ريال قرض بدون فائدة للمشروع (</w:t>
      </w:r>
      <w:r w:rsidRPr="004063D9">
        <w:rPr>
          <w:rFonts w:eastAsia="Times New Roman" w:hint="cs"/>
          <w:sz w:val="28"/>
          <w:szCs w:val="28"/>
          <w:rtl/>
          <w:lang w:bidi="fa-IR"/>
        </w:rPr>
        <w:t xml:space="preserve">۱,۸۰۰,۰۰۰) </w:t>
      </w:r>
      <w:r w:rsidRPr="004063D9">
        <w:rPr>
          <w:rFonts w:eastAsia="Times New Roman" w:hint="cs"/>
          <w:sz w:val="28"/>
          <w:szCs w:val="28"/>
          <w:rtl/>
        </w:rPr>
        <w:t>ريال مقابل التنازل وإرجاع عقد التشغيل لمؤسّسة..... - المدعي- وهذا ما تمسك من وكيل المدعى عليه وما انتهى إليه الخبير المحاسبي في تقريره ومن ثم ترى الدائرة وجاهته لأن الأصل إعمال نصوص العقود وأنّها على ظاهرها خاصة إذا كان ظاهرها السلامة وعلى من يدعي خلاف ذلك الأصل إثبات ما يدعيه وهو ما عجز عنه المدعي وبالتالي فما قام به المحاسب القانوني بإدراجه ضمن مستحقات المدعى عليه عند إجراء المحاسبة هو الإجراء السليم الموافق لهذا العقد ممّا يتعين معه رد طلب المدعي لهذا المبلغ وأما بقية ما انتهى إليه الخبير المحاسبي فإنه قد عمل وفقاً لما جاء ببنود عقد التنازل المبرم بين الطرفين حيث حدد مستحقات كل طرف على ضوء ذلك ثم أعقبه بتقرير ثان بعد أن قدم وكيل المدعى عليه بعض المعلومات التي أخذ المحاسب يبعضها وانتهى في تقريره أن المدعي يستحق لمبلغ قدره (٤٩٢,</w:t>
      </w:r>
      <w:r w:rsidRPr="004063D9">
        <w:rPr>
          <w:rFonts w:eastAsia="Times New Roman" w:hint="cs"/>
          <w:sz w:val="28"/>
          <w:szCs w:val="28"/>
          <w:rtl/>
          <w:lang w:bidi="fa-IR"/>
        </w:rPr>
        <w:t xml:space="preserve">۲۳۰/۲۳) </w:t>
      </w:r>
      <w:r w:rsidRPr="004063D9">
        <w:rPr>
          <w:rFonts w:eastAsia="Times New Roman" w:hint="cs"/>
          <w:sz w:val="28"/>
          <w:szCs w:val="28"/>
          <w:rtl/>
        </w:rPr>
        <w:t xml:space="preserve">ريال وقد أوضح المحاسب في تقريره الأخير أن ما يطالب به وكيل المدعى عليه في بعض البنود انتهى إلى عدم الاعتداد به محاسبياً لعدم وجود المستندات التي تدعمها وحيث إن الدائرة لها الحق في الاعتداد بتقرير الخبير المحاسبي المندوب من قبلها بما تراه موافقاً للأصول القضائية وحيث إن البند ثانياً من الاتفاق النهائي نص في الفقرة (١/٢) أن يلتزم الطرف الأول مؤسسة..... - المدعى عليه- الصرف على كافة الالتزامات للمشروع المذكور والتي تتمثل في الرواتب والإيجارات والإقامات ونقل الكفالات ومستحقات مقاولي الباطن للأجهزة الطبية وغير الطبية وموردي المياه وموردي المستهلكات وقطع الغيار وذلك من بداية العقد حتى تاريخ 1419/9/14هـ وأن البين من تقرير المحاسب أنّ </w:t>
      </w:r>
      <w:r w:rsidRPr="004063D9">
        <w:rPr>
          <w:rFonts w:eastAsia="Times New Roman"/>
          <w:sz w:val="28"/>
          <w:szCs w:val="28"/>
        </w:rPr>
        <w:t>A</w:t>
      </w:r>
      <w:r w:rsidRPr="004063D9">
        <w:rPr>
          <w:rFonts w:eastAsia="Times New Roman" w:hint="cs"/>
          <w:sz w:val="28"/>
          <w:szCs w:val="28"/>
          <w:rtl/>
        </w:rPr>
        <w:t xml:space="preserve"> المستحقات المترتبة في هذا البند عالجها وفقاً لما جاء بنص هذا البند وبالتالي فإنّ ما أجراه الخبير المحاسبي في هذا الشأن هو محل اتفاق الطرفين وتنهى الدائرة إلى سلامة ذلك الإجراء أما بقية مستحقات كل طرف ومنها الديون المترتبة على هذا المشروع فهو قد أعمل ما تم تزويده به من قبل الطرفين وفقاً لمستحقات كل طرف تجاه الآخر ومن ذلك فإن الدائرة ترى سلامة ذلك الإجراء إلا أنه يوجد بعض الطلبات الذي ادعى المدعى عليه استحقاقه بها محاسبياً وأن الخبير المحاسبي انتهى إلى عدم الاعتداد بها لعدم وجود المستندات التي تدعهما فإن الدائرة قد أعملت في هذا الجانب القاعدة الشرعية التي قضت بأن البينة على من ادعى واليمين على من أنكر وهذه المستحقات التي يرى المدعى عليه أحقية بها ويطلب من المحاسب إدراجها هي مبلغ قدره (167,143) ريالا باقي قيمة التأشيرات من أصل مبلغ (٢٢٠,٧١٤) ريالا مبلغ (١٧,٨٥٧) ريالا مصاريف لجنة اختيار الأطباء من أصل مبلغ (</w:t>
      </w:r>
      <w:r w:rsidRPr="004063D9">
        <w:rPr>
          <w:rFonts w:eastAsia="Times New Roman" w:hint="cs"/>
          <w:sz w:val="28"/>
          <w:szCs w:val="28"/>
          <w:rtl/>
          <w:lang w:bidi="fa-IR"/>
        </w:rPr>
        <w:t xml:space="preserve">۲۹,۰۷۱) </w:t>
      </w:r>
      <w:r w:rsidRPr="004063D9">
        <w:rPr>
          <w:rFonts w:eastAsia="Times New Roman" w:hint="cs"/>
          <w:sz w:val="28"/>
          <w:szCs w:val="28"/>
          <w:rtl/>
        </w:rPr>
        <w:t xml:space="preserve">ريال ومبلغ (8,659) ريالاً قيمة مطبوعات يذكر المدعى عليه أنّ المدعي قد استفاد منها ومبلغ (3,756) ريالاً قيمة زي وفرش استفاد منها المدعي، فإن الدائرة قد طلبت من وكيل المدعي إحضار موكله لمواجهته في هذه المبالغ فإن أقر وإلا فإن المرجع في ذلك توجه اليمين بحقه بنفي صحة ما ادعى به المدعى عليه إعمالا للقاعدة الشرعية السالف ذكرها إلا أن المدعي أصالة نكل عن بعدم استجابته لطلب الدائرة له حيث أعطى عدداً من المهل لامتثاله أمام الدائرة حسبما هو موضح في الوقائع ومن ثم فإن عدم امتثاله للدائرة لأخذ اليمين المنهية للنزاع في هذه الطلبات يعتبر بمثابة نكول من المدعي عن أداء هذه اليمين الأمر الذي أداء اليمين يجعل الدائرة تقضي عليه بنكوله وتخصم هذه المبالغ من مستحقاته فيما انتهى إليه التقرير المحاسبي وبإجراء المقاصة بين الطرفين لمعرفة مستحقات المدعي انتهت الدائرة إلى استحقاق المدعى عليه لمبلغ قدره (197,415) ريال يتمثل في البنود التي أشير إليها والتي نكل المدعي أصالة عن أداء اليمين بنفيها فتكون مستحقات المدعي التي يتعين على المدعى عليه بدفعها له هو مبلغ قدره مائتان وأربعة وتسعون ألفاً وثمانمائة وخمسة عشر ريالاً وثلاث </w:t>
      </w:r>
      <w:r w:rsidRPr="004063D9">
        <w:rPr>
          <w:rFonts w:eastAsia="Times New Roman" w:hint="cs"/>
          <w:sz w:val="28"/>
          <w:szCs w:val="28"/>
          <w:rtl/>
        </w:rPr>
        <w:lastRenderedPageBreak/>
        <w:t>وعشرون هللة وهو ما تقضي الدائرة بإلزام المدعى عليه بدفعه للمدعي ورد ما عدا ذلك من طلبات الطرفين، وأما ما ذكره وكيل المدعى عليه بإعمال اتفاقية التسوية التي تمت قبل قيام هذا النزاع والذي لم يعتد بها الخبير المحاسبي بحجة أنها صورة لم توقع إلا من بعض منسوبي المدعي ولم يطلع على أصلها وأن المدعي لن يقرها فإن الدائرة بعد اطلاعها على صورة هذه التسوية اتضح لها أنها بمثابة مشروع لتسوية بعض المستحقات عن هذا المشروع وقع من بعض ممثلي المدعي لم توقع من المدعى عليه أو من ينوب عنه وبالتالي فإن هذا لا يلزم الأخذ به وهو يخالف ما انتهى إليه التقرير المحاسبي الذي وضح مستحقات كل طرف تجاه الطرف الآخر على ضوء ما قدم له من أوراق ومستندات وما جاء بنصوص العقد محل النزاع ومن ثم فإن الدائرة لا تأخذ بما جاء فيه وأما عن طلب المدعى عليه بتعويضه بمبلغ عن تأخر الإفراج ضمانات هذا المشروع فإنّ وكيلها قد أرجأ نظر هذا الطلب لحين معرفة الأسباب التي أدت إلى تأخر الإفراج عنها ومن ثم فإن للمدعى عليه المطالبة بها متى ما اقتضت الحاجة بذلك. لذلك كله وبعد المداولة والتأمل حكمت الدائرة: بإلزام المدعى عليه مؤسّسة. بأن تدفع للمدعى مؤسسة. مبلغا وقدره مائتان وأربعة وتسعون ألفا وثمانمائة وخمسة عشر ريالا وثلاث وعشرون هللة ورد ما عدا ذلك من طلبات الطرفين لما هو مبين بالأسباب. وقد قرر كل من وكيل المدعي ووكيل المدعى عليه عدم قناعتهما به. والله الموفق، وصلى الله على نبينا محمد وعلى آله وصحبه وسلم.</w:t>
      </w:r>
    </w:p>
    <w:p w:rsidR="004063D9" w:rsidRPr="004063D9" w:rsidRDefault="004063D9" w:rsidP="004063D9">
      <w:pPr>
        <w:bidi/>
        <w:jc w:val="both"/>
        <w:rPr>
          <w:rFonts w:eastAsia="Times New Roman" w:hint="cs"/>
          <w:b/>
          <w:bCs/>
          <w:sz w:val="28"/>
          <w:szCs w:val="28"/>
          <w:rtl/>
        </w:rPr>
      </w:pPr>
      <w:bookmarkStart w:id="0" w:name="_GoBack"/>
      <w:r w:rsidRPr="004063D9">
        <w:rPr>
          <w:rFonts w:eastAsia="Times New Roman" w:hint="cs"/>
          <w:b/>
          <w:bCs/>
          <w:sz w:val="28"/>
          <w:szCs w:val="28"/>
          <w:rtl/>
        </w:rPr>
        <w:t>هيئة التدقيق</w:t>
      </w:r>
    </w:p>
    <w:bookmarkEnd w:id="0"/>
    <w:p w:rsidR="004063D9" w:rsidRPr="004063D9" w:rsidRDefault="004063D9" w:rsidP="004063D9">
      <w:pPr>
        <w:bidi/>
        <w:jc w:val="both"/>
        <w:rPr>
          <w:rFonts w:eastAsia="Times New Roman" w:hint="cs"/>
          <w:sz w:val="28"/>
          <w:szCs w:val="28"/>
          <w:rtl/>
        </w:rPr>
      </w:pPr>
      <w:r w:rsidRPr="004063D9">
        <w:rPr>
          <w:rFonts w:eastAsia="Times New Roman" w:hint="cs"/>
          <w:sz w:val="28"/>
          <w:szCs w:val="28"/>
          <w:rtl/>
        </w:rPr>
        <w:t>حكمت الهيئة: بتأييد الحكم رقم (57/د/تج/ه لعام ١٤٢٥هـ) والصادر في القضية رقم (1/1489/ق لعام ١٤٢٢هـ)، فيما انتهى إليه من قضاء. والله الموفق، وصلى الله وسلم على نبينا محمد وعلى آله وصحبه أجمعين.</w:t>
      </w:r>
    </w:p>
    <w:p w:rsidR="004063D9" w:rsidRPr="004063D9" w:rsidRDefault="004063D9" w:rsidP="004063D9">
      <w:pPr>
        <w:bidi/>
        <w:jc w:val="both"/>
        <w:rPr>
          <w:rFonts w:eastAsia="Times New Roman" w:hint="cs"/>
          <w:sz w:val="28"/>
          <w:szCs w:val="28"/>
          <w:rtl/>
        </w:rPr>
      </w:pPr>
    </w:p>
    <w:sectPr w:rsidR="004063D9" w:rsidRPr="004063D9" w:rsidSect="00CC5E7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412E5E"/>
    <w:multiLevelType w:val="hybridMultilevel"/>
    <w:tmpl w:val="3022C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193"/>
    <w:rsid w:val="000A0F31"/>
    <w:rsid w:val="00234953"/>
    <w:rsid w:val="004063D9"/>
    <w:rsid w:val="008824FD"/>
    <w:rsid w:val="00A542F3"/>
    <w:rsid w:val="00B7387E"/>
    <w:rsid w:val="00CC5E7B"/>
    <w:rsid w:val="00DB01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EE69A"/>
  <w15:chartTrackingRefBased/>
  <w15:docId w15:val="{3AB3D480-1915-4B14-9575-B86208B45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A0F31"/>
    <w:pPr>
      <w:spacing w:after="0" w:line="240" w:lineRule="auto"/>
    </w:pPr>
    <w:rPr>
      <w:rFonts w:ascii="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A0F31"/>
    <w:pPr>
      <w:ind w:left="720"/>
      <w:contextualSpacing/>
    </w:pPr>
  </w:style>
  <w:style w:type="table" w:styleId="a4">
    <w:name w:val="Table Grid"/>
    <w:basedOn w:val="a1"/>
    <w:uiPriority w:val="39"/>
    <w:rsid w:val="000A0F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1237471">
      <w:bodyDiv w:val="1"/>
      <w:marLeft w:val="0"/>
      <w:marRight w:val="0"/>
      <w:marTop w:val="0"/>
      <w:marBottom w:val="0"/>
      <w:divBdr>
        <w:top w:val="none" w:sz="0" w:space="0" w:color="auto"/>
        <w:left w:val="none" w:sz="0" w:space="0" w:color="auto"/>
        <w:bottom w:val="none" w:sz="0" w:space="0" w:color="auto"/>
        <w:right w:val="none" w:sz="0" w:space="0" w:color="auto"/>
      </w:divBdr>
    </w:div>
    <w:div w:id="1616518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1579</TotalTime>
  <Pages>35</Pages>
  <Words>17757</Words>
  <Characters>101218</Characters>
  <Application>Microsoft Office Word</Application>
  <DocSecurity>0</DocSecurity>
  <Lines>843</Lines>
  <Paragraphs>237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118738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بن حماد الحماد</dc:creator>
  <cp:keywords/>
  <dc:description/>
  <cp:lastModifiedBy>محمد بن حماد الحماد</cp:lastModifiedBy>
  <cp:revision>13</cp:revision>
  <dcterms:created xsi:type="dcterms:W3CDTF">2022-09-06T11:36:00Z</dcterms:created>
  <dcterms:modified xsi:type="dcterms:W3CDTF">2022-09-07T13:55:00Z</dcterms:modified>
</cp:coreProperties>
</file>