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71E9" w:rsidRPr="003771E9" w:rsidRDefault="003771E9" w:rsidP="003771E9">
      <w:pPr>
        <w:bidi/>
        <w:jc w:val="both"/>
        <w:rPr>
          <w:rFonts w:eastAsia="Times New Roman"/>
          <w:b/>
          <w:bCs/>
          <w:sz w:val="28"/>
          <w:szCs w:val="28"/>
        </w:rPr>
      </w:pPr>
      <w:r w:rsidRPr="003771E9">
        <w:rPr>
          <w:rFonts w:eastAsia="Times New Roman" w:hint="cs"/>
          <w:b/>
          <w:bCs/>
          <w:sz w:val="28"/>
          <w:szCs w:val="28"/>
          <w:rtl/>
        </w:rPr>
        <w:t>القضية رقم: ١/٢٢٢١/ق لعام ١٤٢٦هـ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الحكم الابتدائي رقم: 55/د/تج/ه لعام ١٤٢٧هـ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حكم التدقيق رقم: 881/ت/3 لعام ١٤٢٧هـ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تاريخ الجلسة: ١٤٢٧/٩/٤هـ</w:t>
      </w: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الموضوعات</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عقد تجاري - عقد نقل – بيع تذاكر سفر - التزامات المشتري - دعوى الغبن - قرينة قضائية - المصادقة على الرصيد.</w:t>
      </w:r>
    </w:p>
    <w:p w:rsidR="003771E9" w:rsidRPr="003771E9" w:rsidRDefault="003771E9" w:rsidP="003771E9">
      <w:pPr>
        <w:bidi/>
        <w:jc w:val="both"/>
        <w:rPr>
          <w:rFonts w:eastAsia="Times New Roman" w:hint="cs"/>
          <w:b/>
          <w:b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الملخص</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مطالبة المدعي بصفته وكيل سفر المدعى عليها بباقي مستحقاته عن تذاكر السفر التي باعها عليها بموجب الاتفاقية العقدية الموقعة عليها - دفعت المدعى عليها بأنّها = امتنعت عن سداد المتبقي من مستحقات المدعي لأن من شروط الاتفاقية أن تكون الأسعار المقدمة من المدعي مقاربة لأسعار السوق، وهو ما لم يتحقق؛ أذ اكتشفت أنّ هناك فرقاً كبيراً لا يستحقه المدعي – ثبوت توقيع المدعى عليها على مصادقة صحّة الرصيد وإقرارها به، وسدادها مبالغ مالية بعد هذه المصادقة – عدم اعتراض المدعى عليها على أسعار التذاكر إلا بعد مضي مدة طويلة من مصادقها على صحة الرصيد – أثر ذلك أحقية المدعي فيما يطالب به – مؤدى ذلك : إلزام المدعى عليها - بدفع المتبقي من مستحقات المدعي.</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الوقائع</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تتحصل وقائع هذه الدعوى حسبما يتبين من أوراقها، وبالقدر اللازم للفصل فيها ي أنه تقدم لديوان المظالم بالرياض..... بوكالته عن صاحب..... وكالة..... للسفر والسياحة بلائحة دعوى ضد شركة..... طلب فيها إلزام المدعى عليها بدفع مبلغ (</w:t>
      </w:r>
      <w:r w:rsidRPr="003771E9">
        <w:rPr>
          <w:rFonts w:eastAsia="Times New Roman" w:hint="cs"/>
          <w:sz w:val="28"/>
          <w:szCs w:val="28"/>
          <w:rtl/>
          <w:lang w:bidi="fa-IR"/>
        </w:rPr>
        <w:t xml:space="preserve">۷۰,۰۸۹) </w:t>
      </w:r>
      <w:r w:rsidRPr="003771E9">
        <w:rPr>
          <w:rFonts w:eastAsia="Times New Roman" w:hint="cs"/>
          <w:sz w:val="28"/>
          <w:szCs w:val="28"/>
          <w:rtl/>
        </w:rPr>
        <w:t>سبعين ألفاً وتسعة وثمانين ريالاً، باقي قيمة تذاكر سفر تم استخدامها من قبل المدعى عليها، ولم تقم بسدادها، وقد قيدت هذه الدعوى قضية برقم (</w:t>
      </w:r>
      <w:r w:rsidRPr="003771E9">
        <w:rPr>
          <w:rFonts w:eastAsia="Times New Roman" w:hint="cs"/>
          <w:sz w:val="28"/>
          <w:szCs w:val="28"/>
          <w:rtl/>
          <w:lang w:bidi="fa-IR"/>
        </w:rPr>
        <w:t>۱/۲۲۲۱/</w:t>
      </w:r>
      <w:r w:rsidRPr="003771E9">
        <w:rPr>
          <w:rFonts w:eastAsia="Times New Roman" w:hint="cs"/>
          <w:sz w:val="28"/>
          <w:szCs w:val="28"/>
          <w:rtl/>
        </w:rPr>
        <w:t xml:space="preserve">ق لعام ١٤٢٦هـ)، وأحيلت إلى هذه الدائرة بتاريخ ١٤٢٦/٥/٢٠هـ؛ فباشرت الدائرة نظرها على النحو المثبت بدفتر الضبط، حيث حددت لذلك جلسة يوم الثلاثاء ١٤٢٧/٢/١٤هـ، وفيها حضر وكيل المدعي..... -سعودي الجنسية- بموجب بطاقة الأحوال رقم (...) وتاريخ </w:t>
      </w:r>
      <w:r w:rsidRPr="003771E9">
        <w:rPr>
          <w:rFonts w:eastAsia="Times New Roman" w:hint="cs"/>
          <w:sz w:val="28"/>
          <w:szCs w:val="28"/>
          <w:rtl/>
          <w:lang w:bidi="fa-IR"/>
        </w:rPr>
        <w:t>۱۳۹۲/۷/۳</w:t>
      </w:r>
      <w:r w:rsidRPr="003771E9">
        <w:rPr>
          <w:rFonts w:eastAsia="Times New Roman" w:hint="cs"/>
          <w:sz w:val="28"/>
          <w:szCs w:val="28"/>
          <w:rtl/>
        </w:rPr>
        <w:t>هـ، الصادرة من الرس، وبموجب الوكالة رقم (...) وتاريخ ١٤١٩/٧/٢٩هـ الجلد (...) الصادرة من كتابة عدل الرياض الثانية، وحضر لحضوره وكيل المدعى عليها.. -سعودي الجنسية- بموجب بطاقة الأحوال رقم (...) الصادرة من أحوال الخرج، بموجب الوكالة الصادرة من مساعد رئيس كتابة العدل بمحافظة الخرج برقم (...) وتاريخ ١٤٢٧/٢/٥هـ، وفي هذه الجلسة سُئل وكيل المدعي عن دعوى موكله، فأجاب قائلاً: بأن دعوى موكله لا تخرج عما ورد بلائحة الدعوى المقدّمة للديوان، والمقيدة قضية برقم (</w:t>
      </w:r>
      <w:r w:rsidRPr="003771E9">
        <w:rPr>
          <w:rFonts w:eastAsia="Times New Roman" w:hint="cs"/>
          <w:sz w:val="28"/>
          <w:szCs w:val="28"/>
          <w:rtl/>
          <w:lang w:bidi="fa-IR"/>
        </w:rPr>
        <w:t>۱/۲۲۲۱/</w:t>
      </w:r>
      <w:r w:rsidRPr="003771E9">
        <w:rPr>
          <w:rFonts w:eastAsia="Times New Roman" w:hint="cs"/>
          <w:sz w:val="28"/>
          <w:szCs w:val="28"/>
          <w:rtl/>
        </w:rPr>
        <w:t>ق) وتاريخ ١٤٢٦/٥/١٩هـ، والمتضمنة طلب إلزام المدعى عليها بدفع مبلغ (</w:t>
      </w:r>
      <w:r w:rsidRPr="003771E9">
        <w:rPr>
          <w:rFonts w:eastAsia="Times New Roman" w:hint="cs"/>
          <w:sz w:val="28"/>
          <w:szCs w:val="28"/>
          <w:rtl/>
          <w:lang w:bidi="fa-IR"/>
        </w:rPr>
        <w:t xml:space="preserve">۰۸۹, ۷۰) </w:t>
      </w:r>
      <w:r w:rsidRPr="003771E9">
        <w:rPr>
          <w:rFonts w:eastAsia="Times New Roman" w:hint="cs"/>
          <w:sz w:val="28"/>
          <w:szCs w:val="28"/>
          <w:rtl/>
        </w:rPr>
        <w:t xml:space="preserve">سبعين ألفاً وتسعة وثمانين ريالاً، باقي قيمة تذاكر سفر تمّ استخدامها من قبل المدعى عليها ولم تقم بسدادها، وبعد سماع وكيل المدعى عليها لدعوى المدعي، واطلاعه على لائحة الدعوى، ذكر بأن هناك اتفاقاً بين موكلته والمدعي على شراء تذاكر لمنسوبي موكلته من قبل وكالة السفر التابعة للمدعي، وتضمن هذا الاتفاق أن يكون سعر التذاكر التي يتم تأمينها قريبة من الأسعار الموجودة في السوق وقت تأمين هذه التذاكر، لكن تبين لموكلته من خلال تعاملها مع الوكالة أن قيمة التذاكر التي تم تأمينها لموكلته خلال فترة تعاملها كانت أسعار زائدة بكثير عن الأسعار الموجودة في السوق، وتبين لموكلته من جرد هذه التذاكر وقيمتها؛ أن هناك فرقاً تستحقه موكلته عن هذا التعامل قدره (١٢١,٤٥٧) ريالاً؛ ومن ذلك فإنّه لا يحق للمدعي مطالبة المدعى عليها، ويطلب من الدائرة، ردّ دعوى المدعي، فعقب وكيل المدعي على ما دفع به وكيل المدعى عليها قائلاً: إن التذاكر التي يتم تأمينها تشعر المدعى عليها - من خلال كشوف الحسابات - أنه في حالة وجود فروقات يرجى </w:t>
      </w:r>
      <w:r w:rsidRPr="003771E9">
        <w:rPr>
          <w:rFonts w:eastAsia="Times New Roman" w:hint="cs"/>
          <w:sz w:val="28"/>
          <w:szCs w:val="28"/>
          <w:rtl/>
        </w:rPr>
        <w:lastRenderedPageBreak/>
        <w:t>مراجعتها خلال خمسة عشر يوما من تاريخ استلام هذه الكشوفات، وإلا أُعتبر هذا الكشف صحيحاً، وأن مطالبة موكله بمبالغ -محل هذه الدعوى- هي متبقية من مجمل قيمة التذاكر التي تم تأمينها للمدعى عليها، والمبينة في كشوف الحسابات المسلمة للمدعى عليها، دون أن يرد منها أي اعتراض خلال المدة المذكورة في هذه الكشوف، وأنه سبق للمدعى عليها أن صادقت على الرصيد المستحق عليها حتى تاريخ ٢٠٠</w:t>
      </w:r>
      <w:r w:rsidRPr="003771E9">
        <w:rPr>
          <w:rFonts w:eastAsia="Times New Roman" w:hint="cs"/>
          <w:sz w:val="28"/>
          <w:szCs w:val="28"/>
          <w:rtl/>
          <w:lang w:bidi="fa-IR"/>
        </w:rPr>
        <w:t>۲/۱۲/۳۱</w:t>
      </w:r>
      <w:r w:rsidRPr="003771E9">
        <w:rPr>
          <w:rFonts w:eastAsia="Times New Roman" w:hint="cs"/>
          <w:sz w:val="28"/>
          <w:szCs w:val="28"/>
          <w:rtl/>
        </w:rPr>
        <w:t>م بمبلغ وقدره (</w:t>
      </w:r>
      <w:r w:rsidRPr="003771E9">
        <w:rPr>
          <w:rFonts w:eastAsia="Times New Roman" w:hint="cs"/>
          <w:sz w:val="28"/>
          <w:szCs w:val="28"/>
          <w:rtl/>
          <w:lang w:bidi="fa-IR"/>
        </w:rPr>
        <w:t xml:space="preserve">۲۳۸,۳۱۸/۱۸) </w:t>
      </w:r>
      <w:r w:rsidRPr="003771E9">
        <w:rPr>
          <w:rFonts w:eastAsia="Times New Roman" w:hint="cs"/>
          <w:sz w:val="28"/>
          <w:szCs w:val="28"/>
          <w:rtl/>
        </w:rPr>
        <w:t>ريال، وقدم للدائرة ترجمة لهذا الخطاب، مترجم من أحد مكاتب الترجمة المعتمدة، وأنّه بصدور هذا الخطاب توقف التعامل بين موكله والمدعى عليها، وأن المدعى عليها قامت بتسديد أغلب هذه المبالغ، وتبقى في ذمتها مبلغاً قدره (</w:t>
      </w:r>
      <w:r w:rsidRPr="003771E9">
        <w:rPr>
          <w:rFonts w:eastAsia="Times New Roman" w:hint="cs"/>
          <w:sz w:val="28"/>
          <w:szCs w:val="28"/>
          <w:rtl/>
          <w:lang w:bidi="fa-IR"/>
        </w:rPr>
        <w:t xml:space="preserve">۷۰,۰۸۹) </w:t>
      </w:r>
      <w:r w:rsidRPr="003771E9">
        <w:rPr>
          <w:rFonts w:eastAsia="Times New Roman" w:hint="cs"/>
          <w:sz w:val="28"/>
          <w:szCs w:val="28"/>
          <w:rtl/>
        </w:rPr>
        <w:t>ریال محل مطالبة موكله في هذه الدعوى، علماً بأنه سبق للمدعى عليها أن سلمت لموكله شيكات قيمتها الإجمالية (45,000) ريال لم يتم صرفها؛ بسبب أن حساب المدعى عليها مقفل، وأن أصل هذه الشيكات موجودة لدى موكله، وبعد سماع وكيل المدعى عليها لما عقب به وكيل المدعي، وتزويده بصورة من خطاب وكالة السفر – المدعي- المبين فيه مصادقة موكلته على الرصيد المبين أعلاه، والمترجم من أحد مكاتب الترجمة المعتمدة، ذكر بأن هذا الخطاب الذي استلم صورة منه في هذه الجلسة صحيح، وأنّه بالفعل صادر من موكلته، وأن موكلته فعلاً قامت بتسديد أغلب ما جاء في هذه المصادقة، والمتبقي مما جاء في هذا الخطاب هو مقدار مبلغ مطالبة المدعي في هذه الدعوى، كما ذكر بأن الشيكات التي ذكرها وكيل المدعي والبالغ قيمتها الإجمالية (45,000) ريال هو أمر صحيح، وأن موكلته قامت بإيقافها من قبل البنك، بعد أن اكتشفت موكلته أن قيمة الأسعار للتذاكر التي تم تأمينها من قبل المدعي مبالغ فيها، حيث إنّ سعرها أكثر من سعر السوق لهذه التذاكر، وهو ما أدى إلى توقف موكلته عن سداد المتبقي من الرصيد الذي صادقت عليه موكلته، وهو محل مطالبة المدّعي؛ عندها سألت الدائرة وكيل المدعى عليها متى علمت موكلته بأن أسعار التذاكر التي تم تأمينها من قبل المدعي لموكلته زائدة بكثير عن سعر الأسواق، فأجاب بأن موكلته علمت بذلك في صيف عام (٢٠٠٥م)، وذلك في شهر (6) أو (7) تقريباً من ذلك العام، وبعد ذلك قامت موكلته بإخطار المدعي في حينه باعتراض موكلته على أسعار التذاكر التي تم تأمينها؛ عند ذلك عقب وكيل المدعي على ما أجاب به وكيل المدعى عليها بأنّه كان يتعين على المدعى عليها أن تبلغ موكله عن أي شيء يحصل بخصوص أسعار التذاكر في حينه، لا أن تدعي ذلك بعد مضي مدة تقارب الثلاث سنوات على مصادقتها للمبالغ المتبقية عليها من قيمة هذه التذاكر؛ عندها اكتفى كل واحد من طري النزاع بما أدليا به في هذه الجلسة.</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الأسباب</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وحيث إنّ وكيل المدعي يطلب الحكم لموكله بإلزام المدعى عليها بدفع مبلغ (</w:t>
      </w:r>
      <w:r w:rsidRPr="003771E9">
        <w:rPr>
          <w:rFonts w:eastAsia="Times New Roman" w:hint="cs"/>
          <w:sz w:val="28"/>
          <w:szCs w:val="28"/>
          <w:rtl/>
          <w:lang w:bidi="fa-IR"/>
        </w:rPr>
        <w:t xml:space="preserve">۷۰,۰۸۹) </w:t>
      </w:r>
      <w:r w:rsidRPr="003771E9">
        <w:rPr>
          <w:rFonts w:eastAsia="Times New Roman" w:hint="cs"/>
          <w:sz w:val="28"/>
          <w:szCs w:val="28"/>
          <w:rtl/>
        </w:rPr>
        <w:t xml:space="preserve">سبعين ألفاً وتسعة وثمانين ريالاً، باقي قيمة تذاكر سفر تم استخدامها من قبل المدعى عليها ولم تقم بسدادها، وحيث إنّ وكيل المدعى عليها دفع بأن أسعار التذاكر التي تم تأمينها لموكلته من قبل وكالة السفر التابعة للمدعي كانت أكثر من أسعار السوق؛ وذلك بالمخالفة لما تم الاتفاق عليه في اتفاقية شراء التذاكر، والمبرمة بين الطرفين في ١٤٢٠/٨/19هـ؛ الأمر الذي رتب وجود فرق تستحقه موكلته عن هذا التعامل بمبلغ (١٢١,٤٥٧) مائة وواحد وعشرين ألفا وأربعمائة وسبعة وخمسين ريالاً، وحيث إن الثابت من أوراق القضية قيام المدعي بمخاطبة المدعى عليها بموجب خطاب الوكالة المؤرخ في 7 يناير ٢٠٠٣م، والمتضمن بأن رصيدها المستحق على المدعى عليها حتى تاريخ التدقيق في </w:t>
      </w:r>
      <w:r w:rsidRPr="003771E9">
        <w:rPr>
          <w:rFonts w:eastAsia="Times New Roman" w:hint="cs"/>
          <w:sz w:val="28"/>
          <w:szCs w:val="28"/>
          <w:rtl/>
          <w:lang w:bidi="fa-IR"/>
        </w:rPr>
        <w:t>۲۰۰۲/۱۲/۳۱</w:t>
      </w:r>
      <w:r w:rsidRPr="003771E9">
        <w:rPr>
          <w:rFonts w:eastAsia="Times New Roman" w:hint="cs"/>
          <w:sz w:val="28"/>
          <w:szCs w:val="28"/>
          <w:rtl/>
        </w:rPr>
        <w:t>م هو (</w:t>
      </w:r>
      <w:r w:rsidRPr="003771E9">
        <w:rPr>
          <w:rFonts w:eastAsia="Times New Roman" w:hint="cs"/>
          <w:sz w:val="28"/>
          <w:szCs w:val="28"/>
          <w:rtl/>
          <w:lang w:bidi="fa-IR"/>
        </w:rPr>
        <w:t xml:space="preserve">۲۳۸,۳۱۸/۱۸) </w:t>
      </w:r>
      <w:r w:rsidRPr="003771E9">
        <w:rPr>
          <w:rFonts w:eastAsia="Times New Roman" w:hint="cs"/>
          <w:sz w:val="28"/>
          <w:szCs w:val="28"/>
          <w:rtl/>
        </w:rPr>
        <w:t>مائتان وثمانية وثلاثون ألفاً وثلاثمائة وثمانية عشر ريالاً وثماني عشر هللة، وحيث قامت المدعى عليها بالمصادقة على صحة ما تضمنه خطاب المدعي، من أن الرصيد في التاريخ المذكور صحيح، والمذيل بتوقيع المدعى عليها، والمختوم بختمها، وحيث إنّ وكيل المدعي ذكر بأن المدعى عليها بعد مصادقتها قامت بتسديد عدد من المبالغ، تبقى في ذمتها لصالح موكله المبلغ محل المطالبة في هذه الدعوى، والبالغ قدره (</w:t>
      </w:r>
      <w:r w:rsidRPr="003771E9">
        <w:rPr>
          <w:rFonts w:eastAsia="Times New Roman" w:hint="cs"/>
          <w:sz w:val="28"/>
          <w:szCs w:val="28"/>
          <w:rtl/>
          <w:lang w:bidi="fa-IR"/>
        </w:rPr>
        <w:t xml:space="preserve">۷۰,۰۸۹) </w:t>
      </w:r>
      <w:r w:rsidRPr="003771E9">
        <w:rPr>
          <w:rFonts w:eastAsia="Times New Roman" w:hint="cs"/>
          <w:sz w:val="28"/>
          <w:szCs w:val="28"/>
          <w:rtl/>
        </w:rPr>
        <w:t xml:space="preserve">سبعون ألفاً وتسعة وثمانون ريالاً، وحيث إنّ وكيل المدعى عليها أقر بأنّ المصادقة الصادرة عن موكلته على ما تضمنه خطاب المدعية المؤرخ في 7 يناير ٢٠٠٣م السالف ذكره أعلاه صحيحة، كما أقر </w:t>
      </w:r>
      <w:r w:rsidRPr="003771E9">
        <w:rPr>
          <w:rFonts w:eastAsia="Times New Roman" w:hint="cs"/>
          <w:sz w:val="28"/>
          <w:szCs w:val="28"/>
          <w:rtl/>
        </w:rPr>
        <w:lastRenderedPageBreak/>
        <w:t>بصحة ما ذكره وكيل المدعي من أنّ موكلته قامت بعد تاريخ المصادقة بتسديد عدد من المبالغ، وأن المبلغ المتبقي في ذمة موكلته لصالح المدعي هو المبلغ محل المطالبة في هذه الدعوى، الأمر الذي تخلص معه الدائرة إلى استحقاق المدعي لمبلغ (</w:t>
      </w:r>
      <w:r w:rsidRPr="003771E9">
        <w:rPr>
          <w:rFonts w:eastAsia="Times New Roman" w:hint="cs"/>
          <w:sz w:val="28"/>
          <w:szCs w:val="28"/>
          <w:rtl/>
          <w:lang w:bidi="fa-IR"/>
        </w:rPr>
        <w:t xml:space="preserve">۷۰,۰۸۹) </w:t>
      </w:r>
      <w:r w:rsidRPr="003771E9">
        <w:rPr>
          <w:rFonts w:eastAsia="Times New Roman" w:hint="cs"/>
          <w:sz w:val="28"/>
          <w:szCs w:val="28"/>
          <w:rtl/>
        </w:rPr>
        <w:t xml:space="preserve">سبعين ألفاً وتسعة وثمانين ريالاً طرف المدعى عليها، أما ما ذكره وكيل المدعى عليها من أن المدعية قامت بتأمين تذاكر تفوق أسعارها أسعار السوق؛ وذلك بالمخالفة لاتفاقية شراء التذاكر المبرمة بين الطرفين في ١٤٢٠/٨/١٩هـ؛ فهو قول يرده قيام المدعى عليها بالمصادقة على صحة ما تضمنه خطاب المدعي المؤرخ في 7 يناير ٢٠٠٣م، وعدم تقدمها باعتراض للمدعي على أسعار التذاكر إلا بعد مضي مدة طويلة، تزيد على السنة والنصف من تاريخ مصادقتها على خطاب المدعي المشار إليه أعلاه، حيث لم تتقدم باعتراضها إلا في شهر (6) من عام (٢٠٠٥م)، كما يتضح ذلك مما قرره وكيل المدعى عليها </w:t>
      </w:r>
      <w:r w:rsidRPr="003771E9">
        <w:rPr>
          <w:rFonts w:eastAsia="Times New Roman"/>
          <w:sz w:val="28"/>
          <w:szCs w:val="28"/>
        </w:rPr>
        <w:t>Я</w:t>
      </w:r>
      <w:r w:rsidRPr="003771E9">
        <w:rPr>
          <w:rFonts w:eastAsia="Times New Roman" w:hint="cs"/>
          <w:sz w:val="28"/>
          <w:szCs w:val="28"/>
          <w:rtl/>
        </w:rPr>
        <w:t xml:space="preserve"> بجلسة يوم الثلاثاء ١٤٢٧/٢/١٤هـ؛ الأمر الذي تخلص معه الدائرة بناء على ذلك، ولكل ما تقدم من أسباب، إلى إلزام المدعى عليها بدفع مبلغ (70,089) سبعين ألفاً وتسعة وثمانين ريالاً للمدعي؛ لذلك حكمت الدائرة: بإلزام المدعى عليها شركة …..، بأن تدفع للمدعي..... صاحب مكتب..... للسفر والسياحة مبلغاً وقدره (70,089) سبعون ألفا وتسعة وثمانون </w:t>
      </w:r>
      <w:r w:rsidRPr="003771E9">
        <w:rPr>
          <w:rFonts w:eastAsia="Times New Roman" w:hint="cs"/>
          <w:sz w:val="28"/>
          <w:szCs w:val="28"/>
          <w:rtl/>
        </w:rPr>
        <w:t>ريالا؛</w:t>
      </w:r>
      <w:r w:rsidRPr="003771E9">
        <w:rPr>
          <w:rFonts w:eastAsia="Times New Roman" w:hint="cs"/>
          <w:sz w:val="28"/>
          <w:szCs w:val="28"/>
          <w:rtl/>
        </w:rPr>
        <w:t xml:space="preserve"> لما هو مبين بالأسباب. والله الموفق، صلى الله على نبينا محمد وآله وصحبه </w:t>
      </w:r>
      <w:proofErr w:type="spellStart"/>
      <w:r w:rsidRPr="003771E9">
        <w:rPr>
          <w:rFonts w:eastAsia="Times New Roman" w:hint="cs"/>
          <w:sz w:val="28"/>
          <w:szCs w:val="28"/>
          <w:rtl/>
        </w:rPr>
        <w:t>ووسلم</w:t>
      </w:r>
      <w:proofErr w:type="spellEnd"/>
      <w:r w:rsidRPr="003771E9">
        <w:rPr>
          <w:rFonts w:eastAsia="Times New Roman" w:hint="cs"/>
          <w:sz w:val="28"/>
          <w:szCs w:val="28"/>
          <w:rtl/>
        </w:rPr>
        <w:t>. هيئة التدقيق</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حكمت الهيئة: بتأييد الحكم رقم (55/د/تج/ه لعام ١٤٢٧هـ) والصادر في القضية رقم (</w:t>
      </w:r>
      <w:r w:rsidRPr="003771E9">
        <w:rPr>
          <w:rFonts w:eastAsia="Times New Roman" w:hint="cs"/>
          <w:sz w:val="28"/>
          <w:szCs w:val="28"/>
          <w:rtl/>
          <w:lang w:bidi="fa-IR"/>
        </w:rPr>
        <w:t>۱/۲۲۲۱/</w:t>
      </w:r>
      <w:r w:rsidRPr="003771E9">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3771E9" w:rsidRPr="003771E9" w:rsidRDefault="003771E9" w:rsidP="003771E9">
      <w:pPr>
        <w:bidi/>
        <w:jc w:val="both"/>
        <w:rPr>
          <w:rFonts w:eastAsia="Times New Roman" w:hint="cs"/>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Pr="003771E9" w:rsidRDefault="003771E9" w:rsidP="003771E9">
      <w:pPr>
        <w:bidi/>
        <w:jc w:val="both"/>
        <w:rPr>
          <w:rFonts w:eastAsia="Times New Roman" w:hint="cs"/>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lastRenderedPageBreak/>
        <w:t xml:space="preserve">القضية رقم: </w:t>
      </w:r>
      <w:r w:rsidRPr="003771E9">
        <w:rPr>
          <w:rFonts w:eastAsia="Times New Roman" w:hint="cs"/>
          <w:b/>
          <w:bCs/>
          <w:sz w:val="28"/>
          <w:szCs w:val="28"/>
          <w:rtl/>
          <w:lang w:bidi="fa-IR"/>
        </w:rPr>
        <w:t>۲/۲۱۲/</w:t>
      </w:r>
      <w:r w:rsidRPr="003771E9">
        <w:rPr>
          <w:rFonts w:eastAsia="Times New Roman" w:hint="cs"/>
          <w:b/>
          <w:bCs/>
          <w:sz w:val="28"/>
          <w:szCs w:val="28"/>
          <w:rtl/>
        </w:rPr>
        <w:t>ق لعام ١٤٢٣هـ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الحكم الابتدائي رقم: 131/د/تج/10 لعام ١٤٢٤هـ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حكم التدقيق رقم: 163/ت/3 لعام ١٤٢٥هـ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تاريخ الجلسة: ١٤٢٥/٤/٢٤هـ</w:t>
      </w: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الموضوعات</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عقد تجاري - عقد نقل - نقل جوي - بيع تذاكر - اتفاقية سداد- ضمان بنكي - تسييل الضمان - عقد بيع - التزامات عقدية - التزامات المشتري - تسليم الثمن. </w:t>
      </w:r>
    </w:p>
    <w:p w:rsidR="003771E9" w:rsidRPr="003771E9" w:rsidRDefault="003771E9" w:rsidP="003771E9">
      <w:pPr>
        <w:bidi/>
        <w:jc w:val="both"/>
        <w:rPr>
          <w:rFonts w:eastAsia="Times New Roman" w:hint="cs"/>
          <w:b/>
          <w:b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الملخص</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مطالبة المدعي إلزام المدعى عليه صاحب وكالة سفر بقيمة تذاكر ركاب بيعت عليه ولم يقم بسداد قيمتها - استند المدعي في دعواه على اتفاقية مبرمة بين المطرفين يتعهد فيها المدعى عليه بسداد المديونية على أقساط على أنه في حال تأخره عن دفع أي قسط فإنه تحل جميع الأقساط - أقر المدعى عليه بصحة الاتفاقية ودفع بمخالفة المدعي لبنودها؛ بتسييل الضمان المقدم منه، وعدم حسم قيمة التذاكر المرتجعة لشركات الطيران التي تم احتساب قيمتها في الاتفاقية، وطلب تعيين محاسب قانوني لمراجعة المستندات - الثابت إقرار المدعى عليه بصحة التعامل والالتزام الوارد في - الاتفاقية والمتعلق بالتذاكر محل المطالبة وعدم تقديمه ما يثبت سداده لها – أثر ذلك استحقاق المدعي لمبلغ المديونية - مؤدى ذلك: إلزام المدعى عليه بمبلغ المطالبة.</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الوقائع</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ومن حيث إنّ وقائع هذه الدعوى تتلخص في أن المدعي..... يمثله وكالة المحامي تقدم لديوان المظالم فرع منطقة مكة المكرمة بدعوى ضد وكالة..... للسياحة سجلت بسجلات القضايا بالديوان برقم (</w:t>
      </w:r>
      <w:r w:rsidRPr="003771E9">
        <w:rPr>
          <w:rFonts w:eastAsia="Times New Roman" w:hint="cs"/>
          <w:sz w:val="28"/>
          <w:szCs w:val="28"/>
          <w:rtl/>
          <w:lang w:bidi="fa-IR"/>
        </w:rPr>
        <w:t>۲/۲۱۲/</w:t>
      </w:r>
      <w:r w:rsidRPr="003771E9">
        <w:rPr>
          <w:rFonts w:eastAsia="Times New Roman" w:hint="cs"/>
          <w:sz w:val="28"/>
          <w:szCs w:val="28"/>
          <w:rtl/>
        </w:rPr>
        <w:t>ق لعام ١٤٢٣هـ)، وأُحيلت لهذه الدائرة فباشر نظرها في عدة جلسات على النحو المبين بمحاضر ضبط الجلسات، وبجلسة يوم الأحد ١٤٢٣/٩/19هـ حضر المدعي وكالة..... - سعودي الجنسية - بموجب الحفيظة رقم (...) وتاريخ ١٤٠٧/٦/٢هـ سجل جدة وبصك الوكالة رقم (...) ی ١٤٢١/٣/٢٩هـ الصادرة من كتابة عدل جدة الثانية، كما حضر المدعى عليه وكالة..... -سعودي - الجنسية، بموجب الحفيظة رقم (...) مصدرها جدة 2 1406/3/13هـ، وبصك الوكالة رقم (...</w:t>
      </w:r>
      <w:r>
        <w:rPr>
          <w:rFonts w:eastAsia="Times New Roman" w:hint="cs"/>
          <w:sz w:val="28"/>
          <w:szCs w:val="28"/>
          <w:rtl/>
        </w:rPr>
        <w:t xml:space="preserve">) في ١٤٢٢/١٠/١٧هـ الجلد (...) </w:t>
      </w:r>
      <w:r w:rsidRPr="003771E9">
        <w:rPr>
          <w:rFonts w:eastAsia="Times New Roman" w:hint="cs"/>
          <w:sz w:val="28"/>
          <w:szCs w:val="28"/>
          <w:rtl/>
        </w:rPr>
        <w:t>الصادرة من كتابة عدل جدة الثانية، وبسؤال المدعي وكالة عن دعواه ذكر أنّها وفقاً لما جاء بلائحة الدعوى المقدمة للديوان بتاريخ ١٤٢٣/٢/٢هـ، والمقيدة بالرقم المذكور أعلاه، والمتضمنة أن المدعي يطالب المدعى عليه بمبلغ وقدره (٢,٢٤٣,٧٢٤/٤٩) مليونان ومئتان وثلاثة وأربعون ألفاً وسبعمائة وأربعة وعشرون ريالاً وتسع وأربعون هللة مقابل مبيعات تذاكر الركاب التي قامت وكالة المدعى عليه بشرائها، وذلك بموجب الاتفاقية المبرمة بين الطرفين بتاريخ ٢٠٠٢/</w:t>
      </w:r>
      <w:r w:rsidRPr="003771E9">
        <w:rPr>
          <w:rFonts w:eastAsia="Times New Roman" w:hint="cs"/>
          <w:sz w:val="28"/>
          <w:szCs w:val="28"/>
          <w:rtl/>
          <w:lang w:bidi="fa-IR"/>
        </w:rPr>
        <w:t>۹/۲۹</w:t>
      </w:r>
      <w:r w:rsidRPr="003771E9">
        <w:rPr>
          <w:rFonts w:eastAsia="Times New Roman" w:hint="cs"/>
          <w:sz w:val="28"/>
          <w:szCs w:val="28"/>
          <w:rtl/>
        </w:rPr>
        <w:t>م، والتي التزمت بموجبها وكالة..... للسياحة بسداد المديونية المستحقة عليها للمدعي على أقساط شهرية لمدة (١٢) شهراً ابتداء من ٢٠٠١/</w:t>
      </w:r>
      <w:r w:rsidRPr="003771E9">
        <w:rPr>
          <w:rFonts w:eastAsia="Times New Roman" w:hint="cs"/>
          <w:sz w:val="28"/>
          <w:szCs w:val="28"/>
          <w:rtl/>
          <w:lang w:bidi="fa-IR"/>
        </w:rPr>
        <w:t>۱۲/۳۰</w:t>
      </w:r>
      <w:r w:rsidRPr="003771E9">
        <w:rPr>
          <w:rFonts w:eastAsia="Times New Roman" w:hint="cs"/>
          <w:sz w:val="28"/>
          <w:szCs w:val="28"/>
          <w:rtl/>
        </w:rPr>
        <w:t xml:space="preserve">م، وفي حالة تأخرها عن دفع أي قسط من هذه الأقساط فإن المبلغ المتبقي من الأقساط يستحق كاملاً وفوراً، وذكر أن المدعى عليه لم يلتزم بسداد أي قسط من الأقساط المستحقة عليه حتى تاريخه؛ الأمر الذي يعد إخلالاً بشروط الاتفاقية، مضيفاً أن ذلك يوجب تطبيق الشرط الجزائي وهو إلزامها بسداد جميع المبالغ المستحقة عليه كاملة، وانتهى في دعواه إلى طلب الحكم بإلزام المدعى عليه مالك وكالة..... للسياحة بسداد مبلغ (٢,٢٤٣,٧٢٤/٤٩) ريال للمدعي. وبجلسة الأحد ١٤٢٣/١١/٢٣هـ قدم المدعى عليه وكالة مذكرة برده على الدعوى المكونة من صفحة واحدة ذكر فيها بالرجوع لمدير وكالة المدعى عليه أفاد بأن المبلغ المدعى به المذكور في الاتفاقية أنه غير صحيح، كما أن تلك الاتفاقية غير ملزمة للأسباب الآتية: أولاً : اشترط في الاتفاقية المذكورة بأن كامل المبلغ المتبقي سيكون مستحقاً واجب الدفع والسداد فوراً: 1- إذا لم يتم تجديد الضمان </w:t>
      </w:r>
      <w:r w:rsidRPr="003771E9">
        <w:rPr>
          <w:rFonts w:eastAsia="Times New Roman" w:hint="cs"/>
          <w:sz w:val="28"/>
          <w:szCs w:val="28"/>
          <w:rtl/>
        </w:rPr>
        <w:lastRenderedPageBreak/>
        <w:t xml:space="preserve">البنكي قبل تاريخ انتهائه، وحيث جرى تسييل الضمان من قبل المدعي بعد تاريخ الاتفاقية بمبلغ وقدره (750,000) ريال، وهذا ما لم يتم الاتفاق عليه مع المدعي. ٢- تأخر سداد أي من الدفعات المجدولة، أو تمّ رفضها من البنك، مضيفاً أنه لما كان المدعي قد خالف الاتفاقية بتسييل الضمان </w:t>
      </w:r>
      <w:r w:rsidRPr="003771E9">
        <w:rPr>
          <w:rFonts w:eastAsia="Times New Roman" w:hint="cs"/>
          <w:sz w:val="28"/>
          <w:szCs w:val="28"/>
          <w:rtl/>
          <w:lang w:bidi="fa-IR"/>
        </w:rPr>
        <w:t>۲</w:t>
      </w:r>
      <w:r w:rsidRPr="003771E9">
        <w:rPr>
          <w:rFonts w:eastAsia="Times New Roman" w:hint="cs"/>
          <w:sz w:val="28"/>
          <w:szCs w:val="28"/>
          <w:rtl/>
        </w:rPr>
        <w:t xml:space="preserve"> من جانبه، ولم يحسم قيمة التذاكر المرتجعة لشركات الطيران، والتي تم احتساب قيمتها في الاتفاقية، واستناداً للأوراق المرفقة يكون المبلغ المتبقي للمدعي تقريباً ( 1,117,869) مليون ومائة وسبعة عشر ألفاً وثمانمائة وتسعة وستون ريالاً، دون حسم فروقات أسعار التذاكر المرتجعة لشركات الطيران؛ لعدم الوصول إلى تسوية نهائية مع الشركات المذكورة حتى تاريخه، يضاف إلى ما ذكر عدم طرح الغرامات المالية، وطلب في نهاية مذكرته تعيين محاسب قانوني لإعداد تقرير محاسبي وفقاً لمستندات الطرفين، وقد تسلم المدعي وكالة نسخة من هذه المذكرة؛ فطلب أجلاً للاطلاع والرد، وبجلسة ١٤٢٤/٢/٤هـ قدم مذكرة برده مكونة من صفحتين ذكر فيها أن المدعى عليه أقر بتوقيعه على الاتفاقية موضوع الدعوى، وكان اعتراضه على عدم صحة مبلغ المطالبة؛ لأن موكله قام بتسييل مبلغ الضمان وقدره (750,000) ريال بعد تاريخ الاتفاقية، وهو ما اعترض عليه المدعى عليه، وبغض النظر عن كونه حقاً لموكله أم لا؛ فإن تسييل الضمان لمصلحة موكله كان بتاريخ ٢٠٠٢/١/٢٠م، أي بعد مضي أربعة أشهر على تاريخ الاتفاقية المبرمة في ٢٩/ ديسمبر/٢٠٠١م، وبعد استحقاق موكله لكامل المبلغ، طبقا للبند (</w:t>
      </w:r>
      <w:r w:rsidRPr="003771E9">
        <w:rPr>
          <w:rFonts w:eastAsia="Times New Roman" w:hint="cs"/>
          <w:sz w:val="28"/>
          <w:szCs w:val="28"/>
          <w:rtl/>
          <w:lang w:bidi="fa-IR"/>
        </w:rPr>
        <w:t xml:space="preserve">۲) </w:t>
      </w:r>
      <w:r w:rsidRPr="003771E9">
        <w:rPr>
          <w:rFonts w:eastAsia="Times New Roman" w:hint="cs"/>
          <w:sz w:val="28"/>
          <w:szCs w:val="28"/>
          <w:rtl/>
        </w:rPr>
        <w:t xml:space="preserve">السالف ذكره في لائحة الدعوى، بل أن المدعى عليه لم يسدد أي قسط من الأقساط التي التزم بسدادها بالاتفاقية؛ مما جعل الحق لموكله بالمطالبة بكامل المبلغ بما في ذلك تسييل الضمان، والذي يعدّ ور جزءا من مبلغ المطالبة المستحق لموكله بالكامل، وأضاف قائلاً إن الاتفاقية موضوع الدعوى تمثل إقراراً واضحاً وصريحاً بالتزام المدعى عليه بسداد مبلغ الاتفاقية لموكله؛ ومن ثم فلا مجال بعد للزعم بأمور محاسبية وخلافه؛ بغرض إطالة أمد النزاع، وانتهى في مذكرته إلى طلب الحكم على المدعى عليه بمبلغ مليون وأربعمائة وثلاثة وتسعون ألفاً وسبعمائة وأربعة وعشرون ريالا لموكله، وهو المبلغ المتبقي بعد أن قام بخصم قيمة الضمان الذي تم تسييله، وقد تسلم المدعى عليه وكالة نسخة من هذه المذكرة؛ فطلب أجلاً للاطلاع والرد، وبجلسة الاثنين ١٤٢٤/٣/١٨هـ قدم مذكرة برده ذكر فيها أن سبب تأخر موكله في سداد أربعة أقساط متتالية، هو أنّه حدث خلاف بين موكله وبعض شركات الطيران بعد توقيع الاتفاقية حول مبالغ لم تحسم من الاتفاقية، وهي قيمة تذاكر مرتجعة لبعض شركات الطيران، وكان يجب على المدعي أن يصحح قيمة المبلغ الغير مدفوع في الاتفاقية، وامتناعه عن ذلك كان سبباً في تأخير السداد، مضيفاً أن مبلغ الاتفاقية ليس ديناً قاطعاً على موكله، وإنّما </w:t>
      </w:r>
      <w:proofErr w:type="spellStart"/>
      <w:r w:rsidRPr="003771E9">
        <w:rPr>
          <w:rFonts w:eastAsia="Times New Roman" w:hint="cs"/>
          <w:sz w:val="28"/>
          <w:szCs w:val="28"/>
          <w:rtl/>
        </w:rPr>
        <w:t>هوحسابات</w:t>
      </w:r>
      <w:proofErr w:type="spellEnd"/>
      <w:r w:rsidRPr="003771E9">
        <w:rPr>
          <w:rFonts w:eastAsia="Times New Roman" w:hint="cs"/>
          <w:sz w:val="28"/>
          <w:szCs w:val="28"/>
          <w:rtl/>
        </w:rPr>
        <w:t xml:space="preserve"> جارية بينهما وبين شركات الطيران؛ وانتهى في مذكرته إلى تكرار طلب تعيين محاسب قانوني، وقد تسلم المدعي وكالة نسخة من هذه المذكرة، وبعد اطلاعه عليها قرر ما سبق أن قرره بأن دعوى موكله منحصرة في مطالبة المدعى عليه بمبلغ معين، وهو المبلغ المدعى به، ومستنده في ذلك الاتفاقية المرفقة بملف الدعوى الموقعة من الطرفين، ثم سألت الدائرة المدعي وكالة عن مراد موكله بغرامات سداد شحن متأخرة، والوارد ذكرها في الاتفاقية المذكورة، وكذا إيضاح المقصود من عبارة أنّ المبالغ المذكورة في الاتفاقية والمطلوب من المدعى عليه سدادها تدفع في حساب (...) لدى البنك...... وما علاقة هذا الحساب بالمدعي؛ فطلب أجلاً للرجوع لموكله؛ ومن ثم تقديم الجواب في الجلسة القادمة، وبجلسة ١٤٢٤/٥/١هـ قدم المدعي وكالة مذكرة برده على استفسارات الدائرة، وكذا على مذكرة المدّعى عليه السابقة، مكونة من صفحتين؛ ذكر فيها أنه استجابة لتوجيهات الدائرة من وجود شبهة ربوية فيما يتعلق بغرامات التأخير؛ فإن موكلته تتنازل عن المطالبة بتلك الغرامات، وتقصر مطالبتها في هذه الدعوى على مبلغ وقدره (1,386,880/47) مليون وثلاثمائة وستة وثمانون ألفاً وثمانية وثمانون ريالاً وسبع وأربعون هللة، أما بخصوص استفسار الدائرة عن الحساب (...) فهذا الحساب ملك المدعي، وهو خاص لتحصيل الإيرادات من وكالات السفر والسياحة، ومرفق الخطاب الصادر من البنك..... الذي يثبت ذلك، وبجلسة ١٤٢٤/٧/٤هـ قدم المدعى عليه وكالة مذكرة برده مكونة من صفحة واحدة ذكر في نهايتها رغبة موكله في إنهاء مطالبة المدعي صلحاً، وقد تسلم المدعي وكالة نسخة منها؛ فرد بقوله </w:t>
      </w:r>
      <w:r w:rsidRPr="003771E9">
        <w:rPr>
          <w:rFonts w:eastAsia="Times New Roman" w:hint="cs"/>
          <w:sz w:val="28"/>
          <w:szCs w:val="28"/>
          <w:rtl/>
        </w:rPr>
        <w:lastRenderedPageBreak/>
        <w:t>: إنه لا يمانع مع الصلح، وقد عرضت الدائرة الصلح على الطرفين، وذلك بأن يدفع المدعى عليه للمدعي مبلغ مليون ريال فقط، فطلب الطرفان أجلاً لذلك، وبجلسة ١٤٢٤/١٠/٢١هـ قرر المدعى عليه وكالة بأن موكله مستعدة بدفع مبلغ ثمانمائة ألف ريال فقط للمدعي؛ بشرط أن تتنازل عن المبلغ الزائد، وأن يكون الدفع بعد ستة أشهر دفعة واحدة؛ فرد المدعي وكالة بأنّ موكله لا يقبل بهذا العرض؛ لأن المبلغ المدعى به هو(1,386,000) ريال؛ فيكون المبلغ الفارق حوالي (600,000) ريال؛ وهذا إجحاف على موكله، ولا يوافق عليه، مضيفاً أنه يطالب بالمبلغ المدعى به كاملاً، والذي هو محل إقرار من المدعى عليه بموجب الاتفاقية المبرمة بين الطرفين، وقد كرّرت الدائرة محاولتها بالصلح بين الطرفين على النحو الوارد بمحضر جلسة ١٤٢٤/١٠/٢١هـ؛ فطلب الطرفان أجلاً لذلك. وبجلسة هذا اليوم الأربعاء ١٤٢٤/١١/١هـ قرر الطرفان أنهما لم يتوصلا إلى حل هذا النزاع صلحاً، حيث إن المدعي رفض قبول مبلغ مليون ريال الذي سبق وأن عرضته الدائرة في الجلسة السابقة، ثم حصر المدعي وكالة مطالبته للمدعى عليه بمبلغ (1,386,880) ريال؛ ذاكراً أن مستنده في هذه المطالبة هو الاتفاقية المبرمة بين الطرفين، ثم سألت الدائرة المدعى عليه وكالة إن كان موكله قد سددت للمدعي شيئاً من هذا المبلغ؛ فأجاب بأن موكله لم يسدد للمدعي أي مبلغ من المبلغ المذكور، وفي أثناء هذه الجلسة حضر مدير عام وكالة المدعى عليه..... وقرر أن التعامل في التذاكر كان يتم بينه وبين المدعي مباشرة، والاتفاقيات تتم معه مباشرة، وأكد أنه لم يسدد أي مبلغ للمدعي من المبلغ المذكور أعلاه. </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الأسباب</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 xml:space="preserve">حيث إن المدعي وكالة قد حصر مطالبته للمدعى عليه بمبلغ ( 1,386,880) مليون وثلاثمائة وستة وثمانين ألف وثمانمائة وثمانين ريالاً، بعد حذف مبلغ الضمان البنكي الذي جرى تسييله، وحذف غرامات التأخير على النحو الموضح أعلاه، وذكر أن مستنده في هذه المطالبة هو الاتفاقية المبرمة بين موكله وبين المدعى عليه المؤرخة في ٢٩ سبتمبر ٢٠٠١م، والمودعة نسخة منها بملف الدعوى، بعد ترجمتها ترجمة معتمدة، وحيث إن المدعى عليه لم ينكر التعامل مع المدعي، ولم تنكر هذه الاتفاقية، بل أقر بهذه الجلسة أن التعامل كان يتم بينه وبين المدعي مباشرة بخصوص التذاكر محل المطالبة، وحيث إنه لم يقدم ما يثبت التخالص من هذا الالتزام الوارد في الاتفاقية المذكورة؛ فإن الدائرة بعد أن حاولت حل هذا النزاع ودياً، إلا أنّها لم تتوصل إلى ذلك؛ فإنّها تنتهي إلى إلزام المدعى عليه بدفع المبلغ المدعى به للمدعي، ولا ينال من ذلك دفوع المدعى عليه من أن هناك تذاكر مرتجعة لشركات طيران؛ ذلك أن الاتفاق والالتزام كان بين المدعي والمدعى عليه، وبإمكان المدعى عليه الرجوع على من أعادت لهم تلك التذاكر؛ فلهذه الأسباب حكمت الدائرة: بإلزام المدعى عليه..... مالك وكالة..... للسياحة بأن يدفع للمدعى..... مبلغاً وقدره </w:t>
      </w:r>
      <w:r w:rsidRPr="003771E9">
        <w:rPr>
          <w:rFonts w:eastAsia="Times New Roman" w:hint="cs"/>
          <w:sz w:val="28"/>
          <w:szCs w:val="28"/>
          <w:rtl/>
        </w:rPr>
        <w:t>(1,386,880</w:t>
      </w:r>
      <w:r w:rsidRPr="003771E9">
        <w:rPr>
          <w:rFonts w:eastAsia="Times New Roman" w:hint="cs"/>
          <w:sz w:val="28"/>
          <w:szCs w:val="28"/>
          <w:rtl/>
        </w:rPr>
        <w:t>) مليون وثلاثمائة وستة وثمانون ألفاً وثمانمائة وثمانون ريالا. والله الموفق، وصلى الله على نبينا محمد وآله وصحبه وسلم.</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هيئة التدقيق</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حكمت الهيئة: بتأييد الحكم رقم (131/د/تج/10 لعام ١٤٢٤هـ) والصادر في </w:t>
      </w:r>
      <w:r w:rsidRPr="003771E9">
        <w:rPr>
          <w:rFonts w:eastAsia="Times New Roman" w:hint="cs"/>
          <w:color w:val="000000"/>
          <w:sz w:val="28"/>
          <w:szCs w:val="28"/>
          <w:rtl/>
        </w:rPr>
        <w:t>القضية رقم (</w:t>
      </w:r>
      <w:r w:rsidRPr="003771E9">
        <w:rPr>
          <w:rFonts w:eastAsia="Times New Roman" w:hint="cs"/>
          <w:color w:val="000000"/>
          <w:sz w:val="28"/>
          <w:szCs w:val="28"/>
          <w:rtl/>
          <w:lang w:bidi="fa-IR"/>
        </w:rPr>
        <w:t>۲/۲۱۲/</w:t>
      </w:r>
      <w:r w:rsidRPr="003771E9">
        <w:rPr>
          <w:rFonts w:eastAsia="Times New Roman" w:hint="cs"/>
          <w:color w:val="000000"/>
          <w:sz w:val="28"/>
          <w:szCs w:val="28"/>
          <w:rtl/>
        </w:rPr>
        <w:t>ق لعام ١٤٢٣هـ)، فيما انتهى إليه من قضاء </w:t>
      </w:r>
      <w:r w:rsidRPr="003771E9">
        <w:rPr>
          <w:rFonts w:eastAsia="Times New Roman" w:hint="cs"/>
          <w:sz w:val="28"/>
          <w:szCs w:val="28"/>
          <w:rtl/>
        </w:rPr>
        <w:t>والله الموفق، وصلى الله وسلم على نبينا محمد وعلى آله وصحبه أجمعين.</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both"/>
        <w:rPr>
          <w:rFonts w:eastAsia="Times New Roman" w:hint="cs"/>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lastRenderedPageBreak/>
        <w:t>القضية رقم: 3/993 /ق لعام ١٤٢٤هـ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الحكم الابتدائي رقم: 90/د/تج/ 11 لعام ١٤٢٥هـ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حكم التدقيق رقم: 191/ت/3 لعام ١٤٢٦هـ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تاريخ الجلسة: ١٤٢٦/٤/13هـ</w:t>
      </w: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الموضوعات</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عقد تجاري - عقد نقل - عقد نقل بحري - أجرة نقل أشخاص - قرار إداري ترخيص إداري - قرار باطل - اختصاص - وحدة الجهة الإدارية - قبول الحكمي قرينة قضائية - تعويض - إثبات ضرر.</w:t>
      </w:r>
    </w:p>
    <w:p w:rsidR="003771E9" w:rsidRPr="003771E9" w:rsidRDefault="003771E9" w:rsidP="003771E9">
      <w:pPr>
        <w:bidi/>
        <w:jc w:val="both"/>
        <w:rPr>
          <w:rFonts w:eastAsia="Times New Roman" w:hint="cs"/>
          <w:b/>
          <w:b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الملخص</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مطالبة المدعية بإلزام المدعى عليها بمستحقات مالية تمثل أجرة نقل أشخاص لصالح المدعى عليها تالياً لانتهاء الترخيص الصادر للمدعية- تقديم المدعية صورة من القرار الإداري الصادر من الجهة المعنية، بتقديمه لخدمات نقل الركاب لمدة معينة من تاريخ تسلم الموقع، وتقديمه صورة من شروط وأحكام الترخيص متضمنا مقدار الأجرة- تقديم المدعية صورة خطاب من مسؤول فرع الجهة الإدارية بتمديد فترة الترخيص بنفس الشروط والالتزامات – دفع المدعى عليها ببطلان القرار الصادر من فرع الجهة الإدارية؛ لمخالفته لقرار آخر صادر عن رئيس الجهة - الإدارية – صدور القرار من جهة إدارية يحول دون اختصاص نظر القضاء التجاري في صحته من عدمه- تبين وجود موافقة رئيس الجهة الإداري على ما صدر عن الفرع- تبين مخالفة المدعى عليها لدفعها بشأن التسعيرة بقيامها بسداد جزء منها لصالح المدعية – أثر ذلك ظهور رضا المدعى عليها بالتسعيرة المدعاة من المدعية - مطالبة المدعية بتعويضها جراء الخسائر التي نالتها من تصرف المدعى عليها- عدم تقديم المدعية ما يثبت الخسائر المدعاة- مؤدى ذلك: إلزام المدعى عليها بالأجرة المستحقة للمدعية، ورفض طلبها التعويض.</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الوقائع</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بعد الاطلاع على الأوراق وبعد المداولة ومن حيث إن وقائع هذه القضية -بالقدر اللازم لإصدار الحكم فيها- تتحصل في أن وكيل المدعية أعلاه..... تقدم بعريضة دعوى ضد المدعى عليها أعلاه، ذكر فيها أنّه قام تضامن الشركة ...</w:t>
      </w:r>
      <w:r w:rsidRPr="003771E9">
        <w:rPr>
          <w:rFonts w:eastAsia="Times New Roman" w:hint="cs"/>
          <w:sz w:val="28"/>
          <w:szCs w:val="28"/>
          <w:rtl/>
        </w:rPr>
        <w:t xml:space="preserve">.. </w:t>
      </w:r>
      <w:r w:rsidRPr="003771E9">
        <w:rPr>
          <w:rFonts w:eastAsia="Times New Roman"/>
          <w:sz w:val="28"/>
          <w:szCs w:val="28"/>
          <w:rtl/>
        </w:rPr>
        <w:t>-</w:t>
      </w:r>
      <w:r w:rsidRPr="003771E9">
        <w:rPr>
          <w:rFonts w:eastAsia="Times New Roman" w:hint="cs"/>
          <w:sz w:val="28"/>
          <w:szCs w:val="28"/>
          <w:rtl/>
        </w:rPr>
        <w:t>المدعية- مع المؤسّسة..... بموجب الترخيص رقم (...) بتاريخ ١٤١٧/٧/</w:t>
      </w:r>
      <w:r w:rsidRPr="003771E9">
        <w:rPr>
          <w:rFonts w:eastAsia="Times New Roman" w:hint="cs"/>
          <w:sz w:val="28"/>
          <w:szCs w:val="28"/>
          <w:rtl/>
          <w:lang w:bidi="fa-IR"/>
        </w:rPr>
        <w:t>۲۱</w:t>
      </w:r>
      <w:r w:rsidRPr="003771E9">
        <w:rPr>
          <w:rFonts w:eastAsia="Times New Roman" w:hint="cs"/>
          <w:sz w:val="28"/>
          <w:szCs w:val="28"/>
          <w:rtl/>
        </w:rPr>
        <w:t xml:space="preserve">هـ، الصادر عن المؤسسة العامة للموانئ، بتقديم خدمات نقل الركاب وأمتعتهم من السفن إلى محطة الركاب بميناء جدة الإسلامي وبالعكس، وقد جاء في البند الثالث من الترخيص المنوّه عنه أعلاه ما يلي: يتقاضى المرخص له أجرة مقابل الخدمات التي يؤديها للراكب من الوكيل الملاحي للسفينة الناقلة للركاب وفق الأجرة المعتمدة من المؤسّسة العامة للموانئ، وهي كالتالي: (٢٠) عشرون ريالاً سعودياً للراكب الواحد أو المغادرة، وقد حددت مدة الترخيص بخمسة أعوام تنتهي بتاريخ عند القدوم ١٤٢٢/٨/١٤هـ، وبتاريخ ١٤٢٢/٨/١٣هـ قامت المؤسسة العامة للموانئ بخطابها رقم (4609) بتمديد فترة الترخيص لمدة خمسة أشهر إضافية بتاريخ ١٤٢٣/١/١٤هـ، وقد نص هذا الخطاب على: (نحيطكم بتجديد فترة الترخيص المسموح لكم لمدة خمسة أشهر اعتباراً من ١٤٢٢/٨/١٥هـ ولغاية ١٤٢٣/١/١٤هـ بنفس الشروط والالتزامات التعاقدية محل ذلك الترخيص)؛ وبناء عليه فقد استمرت الشراكة في تقديم الخدمات المنصوص عليها في الترخيص لركاب بواخر الشركة المدعى عليها، وكذلك لركاب باقي الشركات الملاحية الأخرى، وبانتهاء فترة الترخيص والتمديد واستلام المشروع من قبل شركة جديدة توقفت الشركة المدعى عليها عن سداد المبالغ المتبقية عليها للمدعية لقاء الخدمات التي قدمت لركاب بواخرها، والبالغة (٦٢٨,٠٢٠) ستمائة وثمانية وعشرون ألفاً وعشرون ريالاً لا غير، رغم المطالبات المتكررة بسداد هذه المبالغ، وبتاريخ ١٤٢٣/٩/٢٠هـ توجهت موكلته بخطابها رقم (109) إلى ميناء جدة الإسلامي طالبة فيه التدخل من قبلهم، وحث الشركة المدعى عليها إلى المبادرة بسداد المبالغ المستحقة عليها، وبتاريخ </w:t>
      </w:r>
      <w:r w:rsidRPr="003771E9">
        <w:rPr>
          <w:rFonts w:eastAsia="Times New Roman" w:hint="cs"/>
          <w:sz w:val="28"/>
          <w:szCs w:val="28"/>
          <w:rtl/>
        </w:rPr>
        <w:lastRenderedPageBreak/>
        <w:t>١٤٢٣/٩/١٤هـ وجه سعادة مدير عام ميناء جدة الإسلامي خطاباً إلى الجهة المدعى عليها يحثهم فيه على المبادرة بسداد هذه المستحقات لموكلته خلال أسبوع من تاريخه .....، موضحاً في هذا الخطاب بأن المؤسسة العامة للموانئ قامت بتمديد الترخيص بنفس شروط وأحكام الترخيص الأصلي، ولكن دون جدوى، وبتاريخ ١٤٢٤/٢/٢</w:t>
      </w:r>
      <w:r w:rsidRPr="003771E9">
        <w:rPr>
          <w:rFonts w:eastAsia="Times New Roman" w:hint="cs"/>
          <w:sz w:val="28"/>
          <w:szCs w:val="28"/>
          <w:rtl/>
          <w:lang w:bidi="fa-IR"/>
        </w:rPr>
        <w:t>۷</w:t>
      </w:r>
      <w:r w:rsidRPr="003771E9">
        <w:rPr>
          <w:rFonts w:eastAsia="Times New Roman" w:hint="cs"/>
          <w:sz w:val="28"/>
          <w:szCs w:val="28"/>
          <w:rtl/>
        </w:rPr>
        <w:t>هـ كرّر سعادة مدير عام ميناء جدة الإسلامي طلبه من الشركة المدعى عليها، وجاء في خطابه: (وإشارة إلى خطاب السادة .....، وحيث سبق إيضاح وجهة نظر إدارة ميناء جدة الإسلامي حيال هذا الموضوع، وبالعرض على معالي وزير الدولة وعضو مجلس الوزراء ورئيس المؤسسة العامة للموانئ..... عليه نأمل المبادرة نحو</w:t>
      </w:r>
      <w:r>
        <w:rPr>
          <w:rFonts w:eastAsia="Times New Roman" w:hint="cs"/>
          <w:sz w:val="28"/>
          <w:szCs w:val="28"/>
          <w:rtl/>
        </w:rPr>
        <w:t xml:space="preserve"> </w:t>
      </w:r>
      <w:r w:rsidRPr="003771E9">
        <w:rPr>
          <w:rFonts w:eastAsia="Times New Roman" w:hint="cs"/>
          <w:sz w:val="28"/>
          <w:szCs w:val="28"/>
          <w:rtl/>
        </w:rPr>
        <w:t>سداد المديونية المستحقة عليكم للشركة المذكورة)، غير أن الجهة المدعى عليها أصرت على تجاهل الأمر، وعدم الوفاء بمستحقات الجهة المدعية المثبتة بالفواتير المسلمة إليهم، وختم وكيل المدعية دعواه بالتماس إلزام المدعى عليها بدفع مبلغ (٦٢٨,٠٢٠) ستمائة وثمانية وعشرين ألفاً وعشرين ريالاً لا غير. وقد قيدت الدعوى بسجلات ديوان المظالم قضية برقم (٢/٩٩٣/ق لعام ١٤٢٤</w:t>
      </w:r>
      <w:r w:rsidRPr="003771E9">
        <w:rPr>
          <w:rFonts w:eastAsia="Times New Roman" w:hint="cs"/>
          <w:sz w:val="28"/>
          <w:szCs w:val="28"/>
          <w:rtl/>
        </w:rPr>
        <w:t>هـ)،</w:t>
      </w:r>
      <w:r w:rsidRPr="003771E9">
        <w:rPr>
          <w:rFonts w:eastAsia="Times New Roman" w:hint="cs"/>
          <w:sz w:val="28"/>
          <w:szCs w:val="28"/>
          <w:rtl/>
        </w:rPr>
        <w:t xml:space="preserve"> وبعد إحالتها لهذه الدائرة نظرتها في عدة جلسات على الوجه الموضح بدفتر الضبط، حيث حضر وكيل المدعية السابق ذكره في جلسة الثلاثاء ١٤٢٤/٧/٢٦هـ، كما حضر وكيل المدعى </w:t>
      </w:r>
      <w:r w:rsidRPr="003771E9">
        <w:rPr>
          <w:rFonts w:eastAsia="Times New Roman" w:hint="cs"/>
          <w:sz w:val="28"/>
          <w:szCs w:val="28"/>
          <w:rtl/>
        </w:rPr>
        <w:t>عليها.</w:t>
      </w:r>
      <w:r w:rsidRPr="003771E9">
        <w:rPr>
          <w:rFonts w:eastAsia="Times New Roman" w:hint="cs"/>
          <w:sz w:val="28"/>
          <w:szCs w:val="28"/>
          <w:rtl/>
        </w:rPr>
        <w:t>....، وبسؤال وكيل المدعية عن دعواه قرر أن موكلته تطالب بمبلغ وقدره (</w:t>
      </w:r>
      <w:r w:rsidRPr="003771E9">
        <w:rPr>
          <w:rFonts w:eastAsia="Times New Roman" w:hint="cs"/>
          <w:sz w:val="28"/>
          <w:szCs w:val="28"/>
          <w:rtl/>
          <w:lang w:bidi="fa-IR"/>
        </w:rPr>
        <w:t>۰۲۰,</w:t>
      </w:r>
      <w:r w:rsidRPr="003771E9">
        <w:rPr>
          <w:rFonts w:eastAsia="Times New Roman" w:hint="cs"/>
          <w:sz w:val="28"/>
          <w:szCs w:val="28"/>
          <w:rtl/>
        </w:rPr>
        <w:t>٦٢٨) ستمائة وثمانية وعشرون ألفاً وعشرون ريالاً، قيمة خدمات نقل الركاب والأمتعة، وخدمات تقوم بها الشركة المدعية كما هو مرخص لها؛ حيث قامت المدعية بنقل الركاب وأمتعتهم من وإلى سفن المدعى عليها، وأن مستنداته في ذلك قد قدم صورها في ملف الدعوى، وبسؤال وكيل المدعى عليها عن جوابه على دعوى المدعية قدم مذكرة جوابية مع مرفقاتها، تضمنت أنه ورد في لائحة ادعاء المدعية أن المادة الثالثة من الترخيص رقم (...) بتاريخ ١٤١٧/٧/٢١هـ الصادر لها من المؤسّسة العامة للموانئ نصت على أن تتقاضى المدعية أجراً من الوكيل الملاحي للسفينة الناقلة للركاب مقابل الخدمات التي تؤديها إلى الراكب، وفق الأجرة المعتمدة من المؤسسة العامة للموانئ، وقد حددت هذه الأجرة في الترخيص الصادر للمدعية بمبلغ (</w:t>
      </w:r>
      <w:r w:rsidRPr="003771E9">
        <w:rPr>
          <w:rFonts w:eastAsia="Times New Roman" w:hint="cs"/>
          <w:sz w:val="28"/>
          <w:szCs w:val="28"/>
          <w:rtl/>
          <w:lang w:bidi="fa-IR"/>
        </w:rPr>
        <w:t xml:space="preserve">۲۰) </w:t>
      </w:r>
      <w:r w:rsidRPr="003771E9">
        <w:rPr>
          <w:rFonts w:eastAsia="Times New Roman" w:hint="cs"/>
          <w:sz w:val="28"/>
          <w:szCs w:val="28"/>
          <w:rtl/>
        </w:rPr>
        <w:t>عشرين ريالاً للراكب الواحد عند القدوم أو المغادرة، وأثناء سريان الترخيص الصادر لها صدر قرار معالي وزير الدولة وعضو مجلس الوزراء ورئيس المؤسسة العامة للموانئ رقم (1094/347) 2 ١٤٢٢/٤/19هـ متض</w:t>
      </w:r>
      <w:r>
        <w:rPr>
          <w:rFonts w:eastAsia="Times New Roman" w:hint="cs"/>
          <w:sz w:val="28"/>
          <w:szCs w:val="28"/>
          <w:rtl/>
        </w:rPr>
        <w:t>م</w:t>
      </w:r>
      <w:r w:rsidRPr="003771E9">
        <w:rPr>
          <w:rFonts w:eastAsia="Times New Roman" w:hint="cs"/>
          <w:sz w:val="28"/>
          <w:szCs w:val="28"/>
          <w:rtl/>
        </w:rPr>
        <w:t>ناً تعديل لائحة رسوم وأجور خدمات الموانئ، بالبند (1/5) منها بتحديد الأجر المخصص كمقابل الخدمات التي تقدم للراكب وأمتعته عند القدوم أو المغادرة بمبلغ (١٠) عشرة ريالات فقط عن كل راكب، وتضمن هذا القرار في مادته الثالثة أن يعمل به من ١٤٢٢/٨/١٥هـ، إلا أن المدعية ظلت تتقاضى من موكلته مبلغ (</w:t>
      </w:r>
      <w:r w:rsidRPr="003771E9">
        <w:rPr>
          <w:rFonts w:eastAsia="Times New Roman" w:hint="cs"/>
          <w:sz w:val="28"/>
          <w:szCs w:val="28"/>
          <w:rtl/>
          <w:lang w:bidi="fa-IR"/>
        </w:rPr>
        <w:t xml:space="preserve">۲۰) </w:t>
      </w:r>
      <w:r w:rsidRPr="003771E9">
        <w:rPr>
          <w:rFonts w:eastAsia="Times New Roman" w:hint="cs"/>
          <w:sz w:val="28"/>
          <w:szCs w:val="28"/>
          <w:rtl/>
        </w:rPr>
        <w:t>عشرين ريالا عن كل راكب، بعد صدور تعديل لائحة رسوم وأجور خدمات الموانئ؛ وذلك بالمخالفة لنظام رسوم وأجور خدمات الموانئ الصادر بالمرسوم الملكي رقم (م/٤٢) بتاريخ ١٤٠٥/٧/٢هـ، وحيث إن أجور خدمات الركاب لم تكن مدرجة ضمن لائحة رسوم وأجور خدمات الموانئ وقت الترخيص للمدعية من المؤسّسة العامة للموانئ، وكانت موكلته تسدد لها وفق الترخيص الصادر لها، وبما أن مقابل الخدمات التي تقدم للراكب وأمتعته حددت لاحقاً لذلك بمبلغ (</w:t>
      </w:r>
      <w:r w:rsidRPr="003771E9">
        <w:rPr>
          <w:rFonts w:eastAsia="Times New Roman" w:hint="cs"/>
          <w:sz w:val="28"/>
          <w:szCs w:val="28"/>
          <w:rtl/>
          <w:lang w:bidi="fa-IR"/>
        </w:rPr>
        <w:t xml:space="preserve">۱۰) </w:t>
      </w:r>
      <w:r w:rsidRPr="003771E9">
        <w:rPr>
          <w:rFonts w:eastAsia="Times New Roman" w:hint="cs"/>
          <w:sz w:val="28"/>
          <w:szCs w:val="28"/>
          <w:rtl/>
        </w:rPr>
        <w:t>عشرة ريالات فقط عن كل راكب، بموجب قرار معالي وزير الموانئ المشار إليه بتعديل لائحة رسوم وأجور خدمات الموانئ، الصادر بمرسوم ملكي كريم، والذي أعطى وزير الموانئ بالاتفاق مع وزارة المالية بتعديل هذه اللائحة كلما لزم الأمر حسب الأحوال، وحيث إن مطالبة المدعية تستند إلى الترخيص الصادر لها من المؤسّسة العامة للموانئ، وبما أنّه لا يجوز نظاماً التعاقد أو الاتفاق بما يخالف النظام، أو تقديم عقد أو اتفاق على نظام صادر بأمر ملكي كريم، وعدلت لائحته بقرار وزاري نظامي؛ فيصبح لا وجه لمطالبة المدعية لموكلته بمبلغ (</w:t>
      </w:r>
      <w:r w:rsidRPr="003771E9">
        <w:rPr>
          <w:rFonts w:eastAsia="Times New Roman" w:hint="cs"/>
          <w:sz w:val="28"/>
          <w:szCs w:val="28"/>
          <w:rtl/>
          <w:lang w:bidi="fa-IR"/>
        </w:rPr>
        <w:t xml:space="preserve">۲۰) </w:t>
      </w:r>
      <w:r w:rsidRPr="003771E9">
        <w:rPr>
          <w:rFonts w:eastAsia="Times New Roman" w:hint="cs"/>
          <w:sz w:val="28"/>
          <w:szCs w:val="28"/>
          <w:rtl/>
        </w:rPr>
        <w:t>عشرين ريالاً عن كل راكب عن فترة المطالبة من ١٤٢٢/١٠/١٩هـ حتى ١٤٢٣/١/١٤هـ، وتأكيداً لذلك فإن المحاسبة تتم مع المقاول الذي حل محل المدعية على أساس (</w:t>
      </w:r>
      <w:r w:rsidRPr="003771E9">
        <w:rPr>
          <w:rFonts w:eastAsia="Times New Roman" w:hint="cs"/>
          <w:sz w:val="28"/>
          <w:szCs w:val="28"/>
          <w:rtl/>
          <w:lang w:bidi="fa-IR"/>
        </w:rPr>
        <w:t xml:space="preserve">۱۰) </w:t>
      </w:r>
      <w:r w:rsidRPr="003771E9">
        <w:rPr>
          <w:rFonts w:eastAsia="Times New Roman" w:hint="cs"/>
          <w:sz w:val="28"/>
          <w:szCs w:val="28"/>
          <w:rtl/>
        </w:rPr>
        <w:t>عشرة ريالات فقط عن كل راكب، وطلب في ختام مذكرته الحكم برد مطالبة المدعية، وبأن تتم المحاسبة معها على أساس (</w:t>
      </w:r>
      <w:r w:rsidRPr="003771E9">
        <w:rPr>
          <w:rFonts w:eastAsia="Times New Roman" w:hint="cs"/>
          <w:sz w:val="28"/>
          <w:szCs w:val="28"/>
          <w:rtl/>
          <w:lang w:bidi="fa-IR"/>
        </w:rPr>
        <w:t xml:space="preserve">۱۰) </w:t>
      </w:r>
      <w:r w:rsidRPr="003771E9">
        <w:rPr>
          <w:rFonts w:eastAsia="Times New Roman" w:hint="cs"/>
          <w:sz w:val="28"/>
          <w:szCs w:val="28"/>
          <w:rtl/>
        </w:rPr>
        <w:t xml:space="preserve">عشرة ريالات فقط عن كل راكب، وبأثر رجعي من تاريخ سريان قرار معالي وزير الموانئ المشار إليه من 1400/8/15هـ حتى ١٤٢٣/١/١٤هـ، وفقا للائحة رسوم وأجور </w:t>
      </w:r>
      <w:r w:rsidRPr="003771E9">
        <w:rPr>
          <w:rFonts w:eastAsia="Times New Roman" w:hint="cs"/>
          <w:sz w:val="28"/>
          <w:szCs w:val="28"/>
          <w:rtl/>
        </w:rPr>
        <w:lastRenderedPageBreak/>
        <w:t>خدمات الموانئ السعودية المعدلة بقرار معالي وزير الموانئ المشار إليه؛ تأسيساً على أن النظام يسود، ويقع باطلاً كل شرط أو اتفاق يخالف النظام، وفق اللائحة المشار إليها، وأضاف بأن لديه زيادة بينة على ما ذكره، وأنّه مستعد لتقديمها إذا ما رأت الدائرة لزوماً لذلك، وقد تسلم وكيل المدعية نسخة من مذكرة وكيل المدعى عليها، وبسؤاله حيالها طلب أجلاً للاطلاع والرد؛ فتم تأجيل نظر القضية إلى جلسة أخرى، وفي جلسة الاثنين ١٤٢٤/١٠/٢١هـ حضر الوكيلان السابقان، وقدم وكيل المدعية مذكرة جوابية على مذكرة وكيل المدعى عليها المقدمة في الجلسة السابقة، تضمنت أنّ الترخيص الممنوح للجهة المدعية مع المؤسسة العامة للموانئ مدته خمسة أعوام اعتباراً من 1417/8/15هـ، وتنتهي بتاريخ ١٤٢٢/٨/١٤هـ، والفقه يقول إن العقد شريعة المتعاقدين، والمسلمين على ما تعاهدوا عليه؛ وبالتالي فإن تحديد بدل الخدمات بـ (</w:t>
      </w:r>
      <w:r w:rsidRPr="003771E9">
        <w:rPr>
          <w:rFonts w:eastAsia="Times New Roman" w:hint="cs"/>
          <w:sz w:val="28"/>
          <w:szCs w:val="28"/>
          <w:rtl/>
          <w:lang w:bidi="fa-IR"/>
        </w:rPr>
        <w:t xml:space="preserve">۲۰) </w:t>
      </w:r>
      <w:r w:rsidRPr="003771E9">
        <w:rPr>
          <w:rFonts w:eastAsia="Times New Roman" w:hint="cs"/>
          <w:sz w:val="28"/>
          <w:szCs w:val="28"/>
          <w:rtl/>
        </w:rPr>
        <w:t xml:space="preserve">ريالاً، كما تم الاتفاق عليه بين الطرفين المتعاقدين مؤسسة الموانئ والجهة المدعية يعتبر أمراً مفروغاً منه، وشرطاً لازماً لصحة العقد طالما بقي ساري المفعول، وقد طرحت المؤسسة العامة للموانئ بمناسبة اقتراب موعد انتهاء الترخيص مع الجهة المدعية منافسة جديدة لتأجير محطة الركاب في ميناء جدة الإسلامي، بشروط ومواصفات مختلفة عن شروط الترخيص الممنوح للجهة المدعية، وتم تأجيل مواعيد فتح المظاريف لهذه المنافسة حتى تاريخ ١٤٢١/١٢/٢هـ، وبالنظر لتأخر فتح مظاريف المنافسة؛ وبالتالي تأخر البت في ترسيتها على المقاول الجديد؛ فقد قامت إدارة ميناء جدة الإسلامي بتعميد الجهة المدعية بالاستمرار في تقديم خدماتها للركاب والحجاج، وتمديد الترخيص بنفس الشروط والموصفات لمدة خمسة أشهر ابتداء من ١٤٢٢/٨/15هـ حتى ١٤٢٣/١/١٤هـ بموجب خطاب صادر عن مدير عام ميناء جدة الإسلامي بتاريخ </w:t>
      </w:r>
      <w:r w:rsidRPr="003771E9">
        <w:rPr>
          <w:rFonts w:eastAsia="Times New Roman" w:hint="cs"/>
          <w:sz w:val="28"/>
          <w:szCs w:val="28"/>
          <w:rtl/>
          <w:lang w:bidi="fa-IR"/>
        </w:rPr>
        <w:t>۱۳/</w:t>
      </w:r>
      <w:r w:rsidRPr="003771E9">
        <w:rPr>
          <w:rFonts w:eastAsia="Times New Roman" w:hint="cs"/>
          <w:sz w:val="28"/>
          <w:szCs w:val="28"/>
          <w:rtl/>
        </w:rPr>
        <w:t>١٤٢٢/٨هـ، وقد جاء في الخطاب: (..ونظراً لانتهاء الترخيص للجهة المدعية- بتاريخ ١٤٢٢/٨/١٤هـ وحلول موسم ذروة قدوم المعتمرين، ويليه موسم الحج ١٤٢٢هـ، ونظراً لما تقتضيه مصلحة العمل نحيطكم بتمديد فترة الترخيص الممنوح لكم لمدة خمسة أشهر اعتباراً من ١٤٢٢/٨/١٥هـ وإلى ١٤٢٣/١/١٤هـ بنفس الشروط والالتزامات التعاقدية محل ذلك الترخيص.....) ، وبالرغم من أن الجهة المدعية لم تكن ترغب الاستمرار في هذا ال</w:t>
      </w:r>
      <w:r>
        <w:rPr>
          <w:rFonts w:eastAsia="Times New Roman" w:hint="cs"/>
          <w:sz w:val="28"/>
          <w:szCs w:val="28"/>
          <w:rtl/>
        </w:rPr>
        <w:t xml:space="preserve">ترخيص؛ حيث إنّها لم تشارك في </w:t>
      </w:r>
      <w:r w:rsidRPr="003771E9">
        <w:rPr>
          <w:rFonts w:eastAsia="Times New Roman" w:hint="cs"/>
          <w:sz w:val="28"/>
          <w:szCs w:val="28"/>
          <w:rtl/>
        </w:rPr>
        <w:t>المنافسة الجديدة إلا أنها وافقت على التمديد والاستمرار في تقديم خدماتها للركاب والحجاج والمعتمرين بنفس الشروط والالتزامات التعاقدية؛ نظراً لحلول موسم الذروة لاستقبال المعتمرين في شهر رمضان المبارك، وما يليه من موسم الحج؛ تجنباً لأي إرباك أو تراجع في الخدمات التي تقدم لزوار بيت الله الحرام خلال فترة التسليم بين الجهة المدعية والمقاول الجديد، وحرصاً على المصلحة الوطنية العليا، وقد حدد قرار معالي الوزير الذي قضى بتحديد أجور خدمات الركاب بـ (</w:t>
      </w:r>
      <w:r w:rsidRPr="003771E9">
        <w:rPr>
          <w:rFonts w:eastAsia="Times New Roman" w:hint="cs"/>
          <w:sz w:val="28"/>
          <w:szCs w:val="28"/>
          <w:rtl/>
          <w:lang w:bidi="fa-IR"/>
        </w:rPr>
        <w:t xml:space="preserve">۱۰) </w:t>
      </w:r>
      <w:r w:rsidRPr="003771E9">
        <w:rPr>
          <w:rFonts w:eastAsia="Times New Roman" w:hint="cs"/>
          <w:sz w:val="28"/>
          <w:szCs w:val="28"/>
          <w:rtl/>
        </w:rPr>
        <w:t xml:space="preserve">ريالات تاريخ بدء سريان مفعوله في ١٤٢٢/٨/15هـ، وهو التاريخ المفترض لبدء فترة العقد الجديد مع الشركة التي تفوز بالمنافسة الجديدة، إلا أنّه ونظراً للتأخر الذي حصل على ترسية المنافسة الجديدة، والذي تمت الإشارة إليه، فقد تأجل تاریخ سريان العقد الجديد إلى ١٤٢٣/١/15هـ؛ وبالتالي فإن مضمون هذا القرار لا ينطبق على ما تطالب به الجهة المدعية من حقوق للأسباب التالية: أن تاريخ صدور القرار يلي تاريخ عقد الجهة المدعية المؤرخ في ١٤١٧/٧/٢١هـ، كما أن تاريخ نفاذه في ١٤٢٢/٨/١٥هـ يلي تاريخ التسديد لترخيص الجهة المدعية؛ وبالتالي فإنّ ترخيص الجهة المدعية؛ يبقى ساري المفعول بشروطه، ولا يوجد في قرار معالي الوزير ما ينبئ عن شموله لما سبق من تعاقدات؛ لأن مبدأ عدم رجعية التعليمات والأنظمة والمراسيم هو مبدأ شرعي متعارف عليه شرعاً ونظاماً، وإلا اختلفت التعاقدات، وفقدت العقود استقرارها، وأحجم المتعاقدون عن الالتزام بتعاقداتهم، ولأن قرار التمديد لترخيص الجهة المدعية قد نص بشكل واضح على: (.....نفس الشروط والالتزامات التعاقدية محل ذلك الترخيص.....)، ولأن الشروط والمواصفات والخدمات المنصوص عليها بترخيص الجهة المدعية تختلف كلياً عن شروط ومواصفات العقد الجديد؛ وبالتالي فإن الخدمات التي قدمتها الجهة المدعية لقاء الأجر المحدد بـ (٢٠) ريالاً كانت أوسع بكثير من الخدمات المحددة بموجب العقد الجديد، ولقد تم التأكيد على احتساب الأجر بـ(٢٠) ريالاً للجهة المدعية في أكثر من خطاب صادر عن مدير عام ميناء جدة الإسلامي، ونذكر منها على سبيل </w:t>
      </w:r>
      <w:r w:rsidRPr="003771E9">
        <w:rPr>
          <w:rFonts w:eastAsia="Times New Roman" w:hint="cs"/>
          <w:sz w:val="28"/>
          <w:szCs w:val="28"/>
          <w:rtl/>
        </w:rPr>
        <w:lastRenderedPageBreak/>
        <w:t>المثال الخطاب رقم (6173) بتاريخ ١٤٢٣/٩/١٤هـ، وختم مذكرته بالتماس رد ما جاء في أقوال الجهة المدعى عليها، والحكم للجهة المدعية بالمبلغ المطالب به، إضافة للخسائر التي لحقت بالجهة المدعية جراء التأخير في تسديد مستحقاتها، وقد استلم نسخة من هذه المذكرة وكيل المدعى عليها؛ فطلب أجلاً للاطلاع والرد، وأفهمت الدائرة وكيل المدعية بأن إضافة الخسائر التي يذكر أنها لحقت بموكلته جراء التأخير في تسديد مستحقاتها يتوقف على الحكم الذي تصدره الدائرة، وعلى إثبات هذه الخسائر شرعاً بعد بيانها، وتم تأجيل نظر القضية إلى جلسة أخرى، وفي جلسة الاثنين ١٤٢٥/١/٣هـ حضر الوكيلان السابقان، وقدم وكيل المدعى عليها مذكرة بمرفقها تضمنت بأنه لا جدال بين المدعى عليها و المدعية عما أستحق لها بموجب عقدها مع الموانئ من استحقاقها لأجر قدره (</w:t>
      </w:r>
      <w:r w:rsidRPr="003771E9">
        <w:rPr>
          <w:rFonts w:eastAsia="Times New Roman" w:hint="cs"/>
          <w:sz w:val="28"/>
          <w:szCs w:val="28"/>
          <w:rtl/>
          <w:lang w:bidi="fa-IR"/>
        </w:rPr>
        <w:t xml:space="preserve">۲۰) </w:t>
      </w:r>
      <w:r w:rsidRPr="003771E9">
        <w:rPr>
          <w:rFonts w:eastAsia="Times New Roman" w:hint="cs"/>
          <w:sz w:val="28"/>
          <w:szCs w:val="28"/>
          <w:rtl/>
        </w:rPr>
        <w:t>ريالاً عن كل راكب حتى تاريخ انتهاء ترخيصها وعقدها في ١٤٢٢/٨/١٤هـ، أما ما تزعمه من أن الترخيص جدد بخطاب من مدير ميناء جدة الإسلامي اعتباراً من ١٤٢٢/٨/١٥هـ لمدة خمسة شهور أخرى بنفس شروطه؛ فهذا غير مقبول لا نظاماً ولا شرعاً ولا تعاقداً؛ لأنّه قبل انتهاء عقدها الأساسي مع الموانئ صدر قرار معالي رئيس المؤسّسة العامة للموانئ رقم (١٠٩٤/٣٤) بتاريخ ١٤٢٢/٤/١٩هـ بتعديل لائحة رسوم وأجور خدمات الموانئ بإضافة بند جديد إلى اللائحة، حدد الأجر المخصص كمقابل للخدمات التي تقدم للراكب وأمتعته عند القدوم أو المغادرة بعشرة ريالات، وأفرد لذلك بنداً خاصاً جديداً باللائحة تحت رقم (15) ، ورغم أن القرار صدري ١٤٢٢/٤/١٩هـ، إلا أنّه راعى إعطاء فرصة لتوفيق الأوضاع القائمة قبل صدوره، والتي من ضمنها حالة الجهة المدعية، بأن نص في مادته الثالثة أنه: (يعمل به من ١٤٢٢/٨/١٥هـ، وتبلغ صورة منه للجهات ذات العلاقة)، وأضاف بأن قرار معالي وزير الموانئ المشار إليه هو قرار أمر، وصدر أثناء عقد المدعية، وقبل انتهائه بحوالي أربعة شهور، فيصبح لا مبرر من استمرار المدعية في تقاضي أجر قدره (</w:t>
      </w:r>
      <w:r w:rsidRPr="003771E9">
        <w:rPr>
          <w:rFonts w:eastAsia="Times New Roman" w:hint="cs"/>
          <w:sz w:val="28"/>
          <w:szCs w:val="28"/>
          <w:rtl/>
          <w:lang w:bidi="fa-IR"/>
        </w:rPr>
        <w:t xml:space="preserve">۲۰) </w:t>
      </w:r>
      <w:r w:rsidRPr="003771E9">
        <w:rPr>
          <w:rFonts w:eastAsia="Times New Roman" w:hint="cs"/>
          <w:sz w:val="28"/>
          <w:szCs w:val="28"/>
          <w:rtl/>
        </w:rPr>
        <w:t>ريالاً عن كل راكب بعد بدء سريان قرار منظم، ومعدل للائحة رسوم وأجور خدمات الموانئ؛ بتحديد الأجر بعشرة ريالات من ١٤٢٢/٨/١٥هـ، وهو التاريخ التالي لانتهاء عقد المدعية مباشرة، أي أن قرار وزير الموانئ راعى عدم المساس بالعقود أو الأوضاع السائدة قبل مدة سريانه؛ وعليه لا يسري على تمديد عقد المدعية لأنه جاء مخالفاً للائحة والنظام، والترخيص الصادر للمدعية بمدة خمس سنوات ينتهي في ١٤٢٢/٨/١٤هـ، صادر بتوقيع وزير المؤسسة العامة للموانئ، محدد المدة حصراً، ولم يتضمن أي ضوابط للتجديد، ونفذ وطبق، والتزمت به المدعى عليها وسددت المستحق عليها بموجبه حتى تاريخ انتهاء فترة الترخيص النظامي في ١٤٢٢/٨/١٤هـ، أما وأن تدعي المدعية أن عقدها وترخيصها جدد لمدة خمسة شهور أخرى بنفس شروطه من قبل مدير ميناء جدة، فهذا مردود عليه بأن من يملك الترخيص يملك تمديده، وبما لا يخالف النظام، إلا أن هذا التجديد صدر مخالفاً لقرار وزاري آمر محدد به تاريخ بدء سريانه، المتزامن مع انتهاء ترخيص وعقد المدعية، وأي تمديد أو ترخيص يصدر بالمخالفة لقرار وزير الموانئ الذي حدد هذا الأجر بعشرة ريالات يكون باطلاً ومخالفاً للنظام، ولا يترتب عليه أي حق لمن يتمسك به؛ لأن قرار وزير الموانئ من النظام العام الذي لا يجب الاتفاق على ما يخالفه، ولا يقدح في ذلك كون التمديد ورد من مدير ميناء جدة أو سواه طالما أن هذا التمديد صدر مخالفاً للنظام، ويصبح لا حق للمدعية في مواجهة المدعى عليها بما تدعي به، واستطرد بأن المدعى عليها التزمت بالسداد للمدعية بواقع (</w:t>
      </w:r>
      <w:r w:rsidRPr="003771E9">
        <w:rPr>
          <w:rFonts w:eastAsia="Times New Roman" w:hint="cs"/>
          <w:sz w:val="28"/>
          <w:szCs w:val="28"/>
          <w:rtl/>
          <w:lang w:bidi="fa-IR"/>
        </w:rPr>
        <w:t xml:space="preserve">۲۰) </w:t>
      </w:r>
      <w:r w:rsidRPr="003771E9">
        <w:rPr>
          <w:rFonts w:eastAsia="Times New Roman" w:hint="cs"/>
          <w:sz w:val="28"/>
          <w:szCs w:val="28"/>
          <w:rtl/>
        </w:rPr>
        <w:t xml:space="preserve">ريالاً عن مدة ترخيصها الصادر من رئيس المؤسسة العامة للموانئ خمس سنوات من 1417/8/15هـ حتى انتهائه في ١٤٢٢/٨/١٤هـ دون أي تقصير، كما التزمت المدعى عليها بسداد الأجر المحدد بعقد الجهة التي حلت محل المدعية، حسب اللائحة الجديدة للرسوم وأجور خدمات الموانئ؛ تقيداً من المدعى عليها بالأنظمة السائدة والسارية من أولى الأمر، أما ما سددته المدعى عليها للمدعية بواقع (٢٠) ريالا عن الفترة من ١٤٢٢/٨/١٥هـ -وهو تاريخ انتهاء ترخيص المدعية- حتى ١٤٢٢/١٠/١٩هـ، فقد سدد بالخطأ وبلا حق للمدعية فيما </w:t>
      </w:r>
      <w:proofErr w:type="spellStart"/>
      <w:r w:rsidRPr="003771E9">
        <w:rPr>
          <w:rFonts w:eastAsia="Times New Roman" w:hint="cs"/>
          <w:sz w:val="28"/>
          <w:szCs w:val="28"/>
          <w:rtl/>
        </w:rPr>
        <w:t>هوزائد</w:t>
      </w:r>
      <w:proofErr w:type="spellEnd"/>
      <w:r w:rsidRPr="003771E9">
        <w:rPr>
          <w:rFonts w:eastAsia="Times New Roman" w:hint="cs"/>
          <w:sz w:val="28"/>
          <w:szCs w:val="28"/>
          <w:rtl/>
        </w:rPr>
        <w:t xml:space="preserve"> عن العشرة ريالات عن كل راكب، والمدعى عليها تتمسّك بعدم استحقاق المدعية للعشرة ريالات المسددة لها بالزيادة عن هذه الفترة، ويطلب الحكم على المدعية برد الفرق عن هذه المدة، وقدره (</w:t>
      </w:r>
      <w:r w:rsidRPr="003771E9">
        <w:rPr>
          <w:rFonts w:eastAsia="Times New Roman" w:hint="cs"/>
          <w:sz w:val="28"/>
          <w:szCs w:val="28"/>
          <w:rtl/>
          <w:lang w:bidi="fa-IR"/>
        </w:rPr>
        <w:t>۳,۳۲۱,</w:t>
      </w:r>
      <w:r w:rsidRPr="003771E9">
        <w:rPr>
          <w:rFonts w:eastAsia="Times New Roman" w:hint="cs"/>
          <w:sz w:val="28"/>
          <w:szCs w:val="28"/>
          <w:rtl/>
        </w:rPr>
        <w:t xml:space="preserve">000) ثلاثة ملايين وثلاثمائة وواحد وعشرون ألف </w:t>
      </w:r>
      <w:r w:rsidRPr="003771E9">
        <w:rPr>
          <w:rFonts w:eastAsia="Times New Roman" w:hint="cs"/>
          <w:sz w:val="28"/>
          <w:szCs w:val="28"/>
          <w:rtl/>
        </w:rPr>
        <w:lastRenderedPageBreak/>
        <w:t>ريال؛ لأن هذا المبلغ شدد بالمخالفة للائحة رسوم وأجور خدمات الموانئ الصادر بها المرسوم الملكي رقم (م/٤٢) بتاريخ ١٤٠٥/٧/٢هـ، وتعديلاتها التي تعتبر جزءا لا يتجزأ منها، وأضاف بأن المدعية جانبها الصواب فيما ذكرته بالفقرة (5) من مذكرتها من أن قرار معالي وزير الموانئ لا ينطبق على ما تطالب به المدعية، وبررت ذلك أن قرار معالي وزير الموانئ جاء تالياً لتاريخ التمديد الصادر لها من مدير ميناء جدة، وهذا غير صحيح؛ لأن قرار معالي وزير الموانئ صدري ١٤٢٢/٤/١٩هـ أي أثناء سريان الترخيص الصادر للمدعية بخمس سنوات فقط تنتهي في ١٤٢٢/٨/١٤هـ، أي أنّ التاريخ المحدد لبدء سريان قرار وزير الموانئ من ١٤٢٢/٨/١٥هـ جاء بعد انتهاء المدة الأصلية لترخيص عقد المدعية مع الموانئ بحوالي أربعة شهور، وهذا يدلل على سوء نية المدعية؛ لأنها استمرت في الحصول على حق غير نظامي، وهي تعلم بوجود قرار وزاري وتعديل للائحة رسوم وأجور الموانئ، يخالف ما استمرت عليه خلال فترة التمديد التي تدعيها؛ وكان الأولى بالمدعية أن تتقيد بنص القرار وما تضمنه من تحديد الأجر بعشرة ريالات فقط من ١٤٢٢/٨/١٥هـ، ولا تتمادى في المطالبة بالمخالفة لقرار وزير الموانئ، ثم ذكر بأن الشرع على أن (المفرط أولى بالخسارة)، طالما أن المدعية فرطت في حق نفسها بأن خالفت قرار وزاري، واستمرت في تقاضي أجر يخالف ما ورد به، فيصبح لاحق لها قبل المدعى عليها في مطالبة لا يساندها النظام، حتى لو كان بيدها تمديد، طالما أن هذا التمديد مخالف للنظام؛ لأن النظام يسود ويقع باطلاً كل شرط أو اتفاق يخالف النظام؛ لأن التمديد مخالف للنظام، ولا تلزم المدعى عليها بالأجر المحدد به إلا بما يتمشى مع قرار وزير الموانئ، وطالب برد دعوى المدعية لمخالفتها النظام، والحكم بإلزام المدعية بأن ترد للمدعى عليها مبلغ (</w:t>
      </w:r>
      <w:r w:rsidRPr="003771E9">
        <w:rPr>
          <w:rFonts w:eastAsia="Times New Roman" w:hint="cs"/>
          <w:sz w:val="28"/>
          <w:szCs w:val="28"/>
          <w:rtl/>
          <w:lang w:bidi="fa-IR"/>
        </w:rPr>
        <w:t xml:space="preserve">۳,۳۲۱,۰۰۰) </w:t>
      </w:r>
      <w:r w:rsidRPr="003771E9">
        <w:rPr>
          <w:rFonts w:eastAsia="Times New Roman" w:hint="cs"/>
          <w:sz w:val="28"/>
          <w:szCs w:val="28"/>
          <w:rtl/>
        </w:rPr>
        <w:t>ثلاثة ملايين وثلاثمائة وواحد وعشرين ألف ريال؛ قيمة ما سددته المدعى عليها للمدعية بالزيادة بواقع عشرة ريالات زائدة عن الفترة من ١٤٢٢/٨/15هـ إلى ١٤٢٢/١٠/١٩هـ؛ عملا بقرار معالي وزير الموانئ رقم (1094/34) 2 ملاً ١٤٢٢/٤/١٩هـ، وبعرض مذكرة وكيل المدعى عليها على وكيل المدعية قرر اكتفاءه بما سبق أن قدمه.</w:t>
      </w:r>
    </w:p>
    <w:p w:rsidR="003771E9" w:rsidRPr="003771E9" w:rsidRDefault="003771E9" w:rsidP="003771E9">
      <w:pPr>
        <w:bidi/>
        <w:jc w:val="both"/>
        <w:rPr>
          <w:rFonts w:eastAsia="Times New Roman" w:hint="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الاسباب</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 xml:space="preserve">وحيث قرر الطرفان اكتفاءهما بما سبق وأن قدماه للدائرة من دفوع ومستندات، وحيث إن المدعى عليه وكالة لا ينكر علاقة موكلته بالمدعية، وقيام المدعية بأداء خدماتها كاملة تجاه المدعى عليها، وينحصر محل النزاع في استحقاق المدعية ما زاد عن عشرة ريالات كأجرة تتقاضاها المدعية عن كل راكب يتبع المدعى عليها في الفترة من ١٤٢٢/٨/15هـ إلى ١٤٢٣/١/١٤هـ، أي ما بعد انتهاء فترة الترخيص الصادر باسم المدعية، وحيث قدم المدعي وكالة إثباتاً لدعوى موكلته صورة من القرار الصادر من رئيس المؤسّسة العامة للموانئ ورئيس مجلس الإدارة بالنيابة رقم (...) وتاريخ ١٤١٧/٧/٢١هـ المتضمن الترخيص للمدعية بتقديم خدمات للركاب وأمتعتهم من السفن إلى محطة الركاب بميناء جدة الإسلامي ومن ثم إلى خارج المحطة والعكس، لمدة خمس سنوات هجرية من تاريخ استلام المحطة وتجهيزاتها، كما قدم المدعي وكالة صورة لشروط وأحكام الترخيص المذكور، مختوم بختم تضامن الشركة المدعية، وختم المشتريات والعقود بميناء جدة الإسلامي، والمتضمنة بأن يتقاضى المرخص له أجرة مقابل الخدمات التي يؤديها للراكب من الوكيل الملاحي للسفينة الناقلة للراكب، وفق الأجرة المعتمدة من المؤسسة العامة للموانئ، وهي (٢٠) عشرين ريالاً سعودياً للراكب الواحد عند القدوم أو المغادرة..... الخ، كما قدم أيضاً صورة لخطاب مدير عام ميناء جدة الإسلامي بالإنابة رقم (4609) وتاريخ ١٤٢٢/٨/١٣هـ المتضمن تمديد فترة الترخيص الممنوح للمدعية لمدة خمسة أشهر، اعتبارا من ١٤٢٢/٨/١٥هـ إلى ١٤٢٣/١/١٤هـ بنفس الشروط والالتزامات التعاقدية محل ذلك الترخيص، ولما كان المدعي وكالة يطالب المدعى عليها بمبلغ (٦٢٨,٠٢٠) ستمائة وثمانية وعشرين ألفاً وعشرين ريالاً؛ لقاء خدمات المدعية المقدمة للمدعى عليه في الفترة من ١٤٢٢/١٠/١٩هـ إلى ١٤٢٣/١/١٤هـ استناداً إلى أن خطاب مدير ميناء جدة بتمديد الترخيص قد اعتمد فيه الشروط والأحكام نفسها المحددة لأجرة خدمات الركاب </w:t>
      </w:r>
      <w:r w:rsidRPr="003771E9">
        <w:rPr>
          <w:rFonts w:eastAsia="Times New Roman" w:hint="cs"/>
          <w:sz w:val="28"/>
          <w:szCs w:val="28"/>
          <w:rtl/>
        </w:rPr>
        <w:lastRenderedPageBreak/>
        <w:t>بقيمة (٢٠) عشرين ريالا عن كل راكب، والواردة في شروط وأحكام الترخيص الصادر من رئيس المؤسّسة العامة للموانئ، ولما كان خطاب مدير ميناء جدة الإسلامي بتجديد الترخيص المذكور يعتبر بمثابة القرار الصادر من جهة مسؤولة؛ باعتبار أن الجهة الإدارية بجميع فروعها وأقسامها تعتبر أمام القضاء التجاري كجهة واحدة مترابطة؛ وبالتالي فما يصدر عن أحد مسؤوليها يعتبر ملزما في حق الأطراف والجهات ذات العلاقة الخاضعين لما يصدر عن هذه الإدارة وفروعها من قرارات إدارية ونحوها، وحيث إنّ المدعية والمدعى عليها محكومان بما يصدر عن المؤسّسة العامة للموانئ أو الفروع التابعة لها -كميناء جدة الإسلامي- من لوائح وقرارات وتعاليم؛ وبالتالي فإن المدعى عليها تعتبر ملتزمة تجاه المدعية بأداء الأجرة التي حددت في الترخيص الصادر لصالح المدعية، والذي استمر العمل به بناء على خطاب مدير ميناء جدة الإسلامي، ولا يغير من ذلك ما ذكره وكيل المدعى عليها من أن الخطاب المذكور جاء مخالفاً لما صدر عن رئيس المؤسّسة العامة باعتماد أجرة (١٠) عشرة ريالات، وأن قرار ميناء جدة الإسلامي قد وقع باطلاً لمخالفته لما هو أعلى منه؛ إذ إنّ هذا القرار صادر من جهة إدارية، ويعتبر قرارها نافذاً في حق الطرفين، وملزماً لهما دون الدخول في مدى صحة هذا القرار من عدمه، كما أن الدائرة تختص بالنظر في النزاع الحاصل بين المدعية والمدعى عليها والعلاقة التجارية التي تربطهما باعتباره نزاعاً تجارياً حاصلاً بين تاجرين، لاسيما وقد صدر من إدارة ميناء جدة ما يفيد أن تحصيل مبلغ عشرة ريالات قد بدأ اعتباراً من بداية عقد الشركة الجديدة التي حلت محل المدعية بتاريخ ١٤٢٣/١/١٥هـ، كما في صورة خطاب مدير ميناء جدة المقدم من المدعية رقم (6173) وتاريخ ١٤٢٣/٩/14هـ، إضافة إلى خطابه رقم (1795) وتاريخ ١٤٢٤/٢/٢٨هـ المتضمن الإشارة إلى الخطاب رقم (6173)، وأنّه بالعرض على رئيس المؤسّسة العامة للموانئ فقد وجه بضرورة التأكيد على ما سبق أن صدر من إدارة الميناء للوكلاء الملاحيين بشأن تطبيق القرار المشار إليه، وهو الصادر في ١٤٢٣/١/١٥هـ؛ مما يكون معه سريان القرار الذي تستند إليه المدعى عليها، وهو قرار رئيس المؤسسة العامة للموانئ رقم (١٠٩٤/٣٤) وتاريخ ١٤٢٢/٤/١٩هـ، قد جاء محدداً بموافقة رئيس المؤسّسة نفسه، فلا وجه لتعلق المدعى عليها به، وحيث إن المدعية لم تبين الخسائر التي تدعيها جراء التأخير في تسديد مستحقاتها، ولم تقدم ما يسندها؛ مما تنتهي معه الدائرة إلى رفض طلبها بخصوص ذلك، وحيث إن مطالبة المدعى عليها قد استندت إلى قرار رئيس المؤسسة العامة للموانئ رقم (١٠٩٤/٣٤) المشار إليه آنفا، وهوما أجابت عنه الدائرة في أسباب حكمها، إضافة إلى أن المدعى عليها قد خالفت هذا القرار بنفسها؛ حيث إن رضاها في تسديد مبلغ (٢٠) ريالاً للمدعية من الفترة من ١٤٢٢/٨/١٥هـ إلى ١٤٢٢/١٠/١٩هـ، وهي الفترة التالية لصدور هذا القرار الذي تستند إليه؛ دليل على رضاها باحتساب مبلغ (</w:t>
      </w:r>
      <w:r w:rsidRPr="003771E9">
        <w:rPr>
          <w:rFonts w:eastAsia="Times New Roman" w:hint="cs"/>
          <w:sz w:val="28"/>
          <w:szCs w:val="28"/>
          <w:rtl/>
          <w:lang w:bidi="fa-IR"/>
        </w:rPr>
        <w:t xml:space="preserve">۲۰) </w:t>
      </w:r>
      <w:r w:rsidRPr="003771E9">
        <w:rPr>
          <w:rFonts w:eastAsia="Times New Roman" w:hint="cs"/>
          <w:sz w:val="28"/>
          <w:szCs w:val="28"/>
          <w:rtl/>
        </w:rPr>
        <w:t>ريالاً كأجرة مستحقة للمدعية عن كل راكب يتبع للمدعى عليها، ولا يغير من ذلك تفسير المدعى عليه وكالة في مذكراته بأن ما شدد في هذه الفترة كان على سبيل الخطأ؛ إذ إن علمه بالقرار الذي يستند إليه يدفع هذا التفسير، ويؤيد رضى المدعى عليها بالأجرة التي تطالب المدعية بتطبيقها في الفترة التالية لانتهاء ترخيصها؛ الأمر الذي تخلص معه الدائرة إلى رفض طلب المدعى عليها، وإلزامها بدفع مبلغ (٦٢٨,٠٢</w:t>
      </w:r>
      <w:r w:rsidRPr="003771E9">
        <w:rPr>
          <w:rFonts w:eastAsia="Times New Roman" w:hint="cs"/>
          <w:sz w:val="28"/>
          <w:szCs w:val="28"/>
          <w:rtl/>
          <w:lang w:bidi="fa-IR"/>
        </w:rPr>
        <w:t xml:space="preserve">۰) </w:t>
      </w:r>
      <w:r w:rsidRPr="003771E9">
        <w:rPr>
          <w:rFonts w:eastAsia="Times New Roman" w:hint="cs"/>
          <w:sz w:val="28"/>
          <w:szCs w:val="28"/>
          <w:rtl/>
        </w:rPr>
        <w:t>ريالاً للمدعية، وبه تقضي؛ لذلك حكمت الدائرة: أولاً: بإلزام الشركة بدفع مبلغ (٦٢٨,٠</w:t>
      </w:r>
      <w:r w:rsidRPr="003771E9">
        <w:rPr>
          <w:rFonts w:eastAsia="Times New Roman" w:hint="cs"/>
          <w:sz w:val="28"/>
          <w:szCs w:val="28"/>
          <w:rtl/>
          <w:lang w:bidi="fa-IR"/>
        </w:rPr>
        <w:t xml:space="preserve">۲۰) </w:t>
      </w:r>
      <w:r w:rsidRPr="003771E9">
        <w:rPr>
          <w:rFonts w:eastAsia="Times New Roman" w:hint="cs"/>
          <w:sz w:val="28"/>
          <w:szCs w:val="28"/>
          <w:rtl/>
        </w:rPr>
        <w:t>ستمائة وثمانية وعشرين ألفاً وعشرين ريالا إلى الشركة . ثانياً: - رفض طلبات المدعى عليها. والله الموفق وصلى الله على نبينا محمد وآله وصحبه وسلم.</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هيئة التدقيق</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حكمت الهيئة: بتأييد الحكم رقم (٩٠/د/تج/١١ لعام ١٤٢٥هـ) والصادرة القضية رقم (</w:t>
      </w:r>
      <w:r w:rsidRPr="003771E9">
        <w:rPr>
          <w:rFonts w:eastAsia="Times New Roman" w:hint="cs"/>
          <w:sz w:val="28"/>
          <w:szCs w:val="28"/>
          <w:rtl/>
          <w:lang w:bidi="fa-IR"/>
        </w:rPr>
        <w:t>۳/۹۹۳/</w:t>
      </w:r>
      <w:r w:rsidRPr="003771E9">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3771E9" w:rsidRPr="003771E9" w:rsidRDefault="003771E9" w:rsidP="003771E9">
      <w:pPr>
        <w:bidi/>
        <w:jc w:val="both"/>
        <w:rPr>
          <w:rFonts w:eastAsia="Times New Roman" w:hint="cs"/>
          <w:sz w:val="28"/>
          <w:szCs w:val="28"/>
          <w:rtl/>
        </w:rPr>
      </w:pPr>
    </w:p>
    <w:p w:rsidR="003771E9" w:rsidRDefault="003771E9" w:rsidP="003771E9">
      <w:pPr>
        <w:bidi/>
        <w:jc w:val="both"/>
        <w:rPr>
          <w:rFonts w:eastAsia="Times New Roman"/>
          <w:sz w:val="28"/>
          <w:szCs w:val="28"/>
          <w:rtl/>
        </w:rPr>
      </w:pPr>
    </w:p>
    <w:p w:rsidR="003771E9" w:rsidRDefault="003771E9" w:rsidP="003771E9">
      <w:pPr>
        <w:bidi/>
        <w:jc w:val="both"/>
        <w:rPr>
          <w:rFonts w:eastAsia="Times New Roman"/>
          <w:sz w:val="28"/>
          <w:szCs w:val="28"/>
          <w:rtl/>
        </w:rPr>
      </w:pP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lastRenderedPageBreak/>
        <w:t>القضية رقم: ٢/١١75/ق لعام ١٤٢١هـ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الحكم الابتدائي رقم: ٢١/د/تج/١٢ لعام ١٤٢٤هـ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حكم التدقيق رقم: 60/ت/3 لعام ١٤٢٥هـ</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تاريخ الجلسة: ١٤٢٥/٢/١٦هـ</w:t>
      </w: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الموضوعات</w:t>
      </w:r>
    </w:p>
    <w:p w:rsidR="003771E9" w:rsidRPr="003771E9" w:rsidRDefault="003771E9" w:rsidP="003771E9">
      <w:pPr>
        <w:bidi/>
        <w:jc w:val="both"/>
        <w:rPr>
          <w:rFonts w:eastAsia="Times New Roman" w:hint="cs"/>
          <w:b/>
          <w:bCs/>
          <w:sz w:val="28"/>
          <w:szCs w:val="28"/>
          <w:rtl/>
        </w:rPr>
      </w:pPr>
      <w:r w:rsidRPr="003771E9">
        <w:rPr>
          <w:rFonts w:eastAsia="Times New Roman" w:hint="cs"/>
          <w:b/>
          <w:bCs/>
          <w:sz w:val="28"/>
          <w:szCs w:val="28"/>
          <w:rtl/>
        </w:rPr>
        <w:t xml:space="preserve">عقد تجاري - عقد نقل - نقل بحري - التأخر في إيصال الشحنة - تعويض. - مخالصة نهائية - مسؤولية ضمان الشحنة - بوليصة الشحن - ملكية البضاعة المشحونة - الضرر الناتج عن تعطل الوسيلة الناقلة - دعوى </w:t>
      </w:r>
      <w:r w:rsidRPr="003771E9">
        <w:rPr>
          <w:rFonts w:eastAsia="Times New Roman" w:hint="cs"/>
          <w:b/>
          <w:bCs/>
          <w:sz w:val="28"/>
          <w:szCs w:val="28"/>
          <w:rtl/>
        </w:rPr>
        <w:t>الإكراه.</w:t>
      </w:r>
      <w:r w:rsidRPr="003771E9">
        <w:rPr>
          <w:rFonts w:eastAsia="Times New Roman" w:hint="cs"/>
          <w:b/>
          <w:bCs/>
          <w:sz w:val="28"/>
          <w:szCs w:val="28"/>
          <w:rtl/>
        </w:rPr>
        <w:t> </w:t>
      </w:r>
    </w:p>
    <w:p w:rsidR="003771E9" w:rsidRPr="003771E9" w:rsidRDefault="003771E9" w:rsidP="003771E9">
      <w:pPr>
        <w:bidi/>
        <w:jc w:val="both"/>
        <w:rPr>
          <w:rFonts w:eastAsia="Times New Roman" w:hint="cs"/>
          <w:b/>
          <w:b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t>الملخص</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المدعية تهدف من دعواها إلى إلزام المدعى عليه بتعويضها عما تدعيه من أضرار أصابتها لقاء تأخير المدعى عليه توصيل شحن البضاعة الخاصة بالمدعية - المدعى عليه ليقوم بنقل الشحنة من ميناء جدة الإسلامي إلى تعاقدت المدعية مع الجماهيرية العربية الليبية على متن الباخرة التي يملكها المدعى عليه – الباخرة المقلة للشحنة توقفت في الطريق لخلل فني أصابها، ثم توجهت إلى ميناء بيروت؛ لعدم صلاحيتها للإبحار إلى ليبيا – المدعى عليه قام بعد ذلك بتعيين وكيل له في لبنان يتولى إنهاء هذه المهمة- الشحنة لم تنقل من بيروت نظراً لنشوء خلافات على إيجار النقل وطريقة الدفع - المدعية وقعت اتفاقية مع المدعى عليه ووكيله ي بيروت، ومندوب السفينة الناقلة البديلة تضمنت مخالصة نهائية لهذا النزاع؛ تحملت بموجبها المدعية جميع المسؤوليات المادية وغيرها، المترتبة على تأخير هذه أبحرت السفينة..... رقم (</w:t>
      </w:r>
      <w:r w:rsidRPr="003771E9">
        <w:rPr>
          <w:rFonts w:eastAsia="Times New Roman" w:hint="cs"/>
          <w:sz w:val="28"/>
          <w:szCs w:val="28"/>
          <w:rtl/>
          <w:lang w:bidi="fa-IR"/>
        </w:rPr>
        <w:t xml:space="preserve">۲) </w:t>
      </w:r>
      <w:r w:rsidRPr="003771E9">
        <w:rPr>
          <w:rFonts w:eastAsia="Times New Roman" w:hint="cs"/>
          <w:sz w:val="28"/>
          <w:szCs w:val="28"/>
          <w:rtl/>
        </w:rPr>
        <w:t xml:space="preserve">إلى ميناء بنغازي، وهي تحمل (79) بكرة، وعندما وصلت الميناء وأفرغت حمولتها قام الوكيل المحلي بميناء بنغازي..... للتوكيلات الملاحية؛ بالحجز على السفينة بسبب الأضرار التي لحقت بالبكرات؛ حسبما ينص على ذلك القانون الليبي، ولم يفرج عن السفينة إلا بعد تدخل المدعية لدى العميل، وتعهدها له باستبدال البكرات التي تعرضت لأضرار تحول دون إمكانية الاستفادة منها؛ غير أن مالك السفينة..... رقم (1) رفض إبحارها إلى المرافئ الليبية؛ تخوفاً من الحجز عليها، ثم عاد ووافق في اجتماع انعقد في بيروت بتاريخ </w:t>
      </w:r>
      <w:r w:rsidRPr="003771E9">
        <w:rPr>
          <w:rFonts w:eastAsia="Times New Roman" w:hint="cs"/>
          <w:sz w:val="28"/>
          <w:szCs w:val="28"/>
          <w:rtl/>
          <w:lang w:bidi="fa-IR"/>
        </w:rPr>
        <w:t>۲۰۰۰/۷/۲۷</w:t>
      </w:r>
      <w:r w:rsidRPr="003771E9">
        <w:rPr>
          <w:rFonts w:eastAsia="Times New Roman" w:hint="cs"/>
          <w:sz w:val="28"/>
          <w:szCs w:val="28"/>
          <w:rtl/>
        </w:rPr>
        <w:t>م حضرته المدعية والمدعى عليه ووكيل الشحن ببيروت ومندوب أصحاب السفينة.... رقم (</w:t>
      </w:r>
      <w:r w:rsidRPr="003771E9">
        <w:rPr>
          <w:rFonts w:eastAsia="Times New Roman" w:hint="cs"/>
          <w:sz w:val="28"/>
          <w:szCs w:val="28"/>
          <w:rtl/>
          <w:lang w:bidi="fa-IR"/>
        </w:rPr>
        <w:t>۱)</w:t>
      </w:r>
      <w:r w:rsidRPr="003771E9">
        <w:rPr>
          <w:rFonts w:eastAsia="Times New Roman" w:hint="cs"/>
          <w:sz w:val="28"/>
          <w:szCs w:val="28"/>
          <w:rtl/>
        </w:rPr>
        <w:t>؛ حيث اشترط مالك السفينة أن تدفع له المدعية (15,000) خمسة عشر ألف دولار أمريكي؛ كبدل أضرار وقعت من جراء تأجير السفينتين..... رقم (1) و..... رقم (</w:t>
      </w:r>
      <w:r w:rsidRPr="003771E9">
        <w:rPr>
          <w:rFonts w:eastAsia="Times New Roman" w:hint="cs"/>
          <w:sz w:val="28"/>
          <w:szCs w:val="28"/>
          <w:rtl/>
          <w:lang w:bidi="fa-IR"/>
        </w:rPr>
        <w:t>۲)</w:t>
      </w:r>
      <w:r w:rsidRPr="003771E9">
        <w:rPr>
          <w:rFonts w:eastAsia="Times New Roman" w:hint="cs"/>
          <w:sz w:val="28"/>
          <w:szCs w:val="28"/>
          <w:rtl/>
        </w:rPr>
        <w:t>، مع تعهد العميل بعدم توقيع حجز على السفينة..... رقم (1) أو وكليهم فيما يخص الأضرار التي لحقت بالبضاعة، وأن يتم تسليم البضاعة بموجب البوالص الأصلية الصادرة من المدعى عليه، ثم نفذت المدعية ما عليها من الاتفاق الذي جاء بمحضر الاجتماع، ودفعت للمدعى عليه (56,400) ستة وخمسين ألفاً وأربعمائة ريال سعودي؛ والتي تعادل (15,000) دولار أمريكي، كما تعهدت للعميل باستبدال البكرات التي تعرضت لأضرار على متن السفينة..... رقم (1)، ولكن بقية أطراف الاتفاق لم تنفذ وعودها، ولم تبحر السفينة..... رقم (1) إلى ليبيا، بل أفرغت حمولتها في ميناء دمياط بجمهورية مصر العربية، يوم ٢٠٠٠/٧/٢٧م، وهو نفس اليوم الذي انعقد فيه الاجتماع، وتم في الاتفاق؛ إزاء هذه المواقف المتخاذلة من المدعى عليه ووكيله البحري ومالك السفينة، والتلاعب الذي اكتشفته المدعية بعد توقيع محضر اجتماع بيروت؛ رأت المدعية أن تتعاقد مع ناقل آخر؛ لضمان وصول الشحنة، خاصة وأن مالك السفينة ووكلاء المدعى عليه؛ صاروا يصدرون بوالص متكررة للإرسالية، ويهددون في كل مرة ببيع الإرسالية في قبرص؛ ما لم تستجيب المدعية لمطالبهم المجحفة؛ ولإنهاء هذا التلاعب، انعقد اجتماع نهائي في بيروت ضم المدعية والمدعى عليه ووكيله البحري ومالك السفينتين..... رقم (1) و..... رقم (</w:t>
      </w:r>
      <w:r w:rsidRPr="003771E9">
        <w:rPr>
          <w:rFonts w:eastAsia="Times New Roman" w:hint="cs"/>
          <w:sz w:val="28"/>
          <w:szCs w:val="28"/>
          <w:rtl/>
          <w:lang w:bidi="fa-IR"/>
        </w:rPr>
        <w:t>۲)</w:t>
      </w:r>
      <w:r w:rsidRPr="003771E9">
        <w:rPr>
          <w:rFonts w:eastAsia="Times New Roman" w:hint="cs"/>
          <w:sz w:val="28"/>
          <w:szCs w:val="28"/>
          <w:rtl/>
        </w:rPr>
        <w:t xml:space="preserve">، واتفق المجتمعون على أن تلغى جميع المبالغ التي كان يطالب بها مالك السفينة..... رقم (1)، وقدرها (55,000) خمسة وخمسون ألف دولار، وأن تسلم البوالص الأصلية للمدعية؛ لتتمكن من نقل الشحنة على باخرة جديدة، وأن يدفع وكيل المدعى عليه رسوم دخول الباخرة الجديدة لمينائي طرابلس ومصراتة، وقدرها ( </w:t>
      </w:r>
      <w:r w:rsidRPr="003771E9">
        <w:rPr>
          <w:rFonts w:eastAsia="Times New Roman" w:hint="cs"/>
          <w:sz w:val="28"/>
          <w:szCs w:val="28"/>
          <w:rtl/>
          <w:lang w:bidi="fa-IR"/>
        </w:rPr>
        <w:t xml:space="preserve">۱۰,۰۰۰) </w:t>
      </w:r>
      <w:r w:rsidRPr="003771E9">
        <w:rPr>
          <w:rFonts w:eastAsia="Times New Roman" w:hint="cs"/>
          <w:sz w:val="28"/>
          <w:szCs w:val="28"/>
          <w:rtl/>
        </w:rPr>
        <w:t xml:space="preserve">عشرة </w:t>
      </w:r>
      <w:r w:rsidRPr="003771E9">
        <w:rPr>
          <w:rFonts w:eastAsia="Times New Roman" w:hint="cs"/>
          <w:sz w:val="28"/>
          <w:szCs w:val="28"/>
          <w:rtl/>
        </w:rPr>
        <w:lastRenderedPageBreak/>
        <w:t>آلاف دولار، وأن يلتزم كل طرف بما عليه من هذا الاتفاق، إلا أنّ المدعى عليه تنصل من التزامه، ولم يدفع رسوم الموانئ للباخرة الجديدة؛ حيث دفعتها المدعية مضطرة، ثم قامت المدعية بتعيين شركة فحص ومعاينة؛ لإعداد تقرير عن حالة البكرات قبل تحميلها من ميناء دمياط، وقد أثبتت نتائج الكشف الظاهري أن جميع البكرات ذات الضغط المتوسط (</w:t>
      </w:r>
      <w:r w:rsidRPr="003771E9">
        <w:rPr>
          <w:rFonts w:eastAsia="Times New Roman" w:hint="cs"/>
          <w:sz w:val="28"/>
          <w:szCs w:val="28"/>
          <w:rtl/>
          <w:lang w:bidi="fa-IR"/>
        </w:rPr>
        <w:t xml:space="preserve">۱۰۰) </w:t>
      </w:r>
      <w:r w:rsidRPr="003771E9">
        <w:rPr>
          <w:rFonts w:eastAsia="Times New Roman" w:hint="cs"/>
          <w:sz w:val="28"/>
          <w:szCs w:val="28"/>
          <w:rtl/>
        </w:rPr>
        <w:t xml:space="preserve">بكرة غير ملبسة بالغطاء الخشبي الواقي لها، وحددت نسبة الضرر بـ (٢٥٪) إلى 30٪)، والبكرات ذات الضغط المنخفض (٥٣٠ ) بكرة بها بعض الكسور في الغطاء الخشبي الواقي لها، وتم تعزيز التقرير بصور فوتوغرافية للحالة التخزينية السيئة التي كانت بها في ميناء دمياط، كما تبين أن هناك بكرة مفقودة؛ وتم نقل باقي الإرسالية (630) بكرة من ميناء دمياط يوم </w:t>
      </w:r>
      <w:r w:rsidRPr="003771E9">
        <w:rPr>
          <w:rFonts w:eastAsia="Times New Roman" w:hint="cs"/>
          <w:sz w:val="28"/>
          <w:szCs w:val="28"/>
          <w:rtl/>
          <w:lang w:bidi="fa-IR"/>
        </w:rPr>
        <w:t>۸/۲۱/</w:t>
      </w:r>
      <w:r w:rsidRPr="003771E9">
        <w:rPr>
          <w:rFonts w:eastAsia="Times New Roman" w:hint="cs"/>
          <w:sz w:val="28"/>
          <w:szCs w:val="28"/>
          <w:rtl/>
        </w:rPr>
        <w:t>٢٠٠٠م على الباخرة..... المملوكة لشركة. للملاحة والتجارة إلى مرفأي طرابلس ومصراتة، وأكد العميل وصول السفينة، وتفريغ حمولتها في نهاية شهر أغسطس من عام (٢٠٠٠م)، ثم طالب العميل المدعية بتعويضه عن الأضرار التي أصابت بكرات الكابلات الواصلة إلى مينائي طرابلس ومصراتة، والتي تقدر بمبلغ (516,163/40) دولاراً أمريكياً، بما في ذلك البكرة المفقودة في ميناء دمياط، كما أشار العميل إلى أنه سوف يعيد النظر في تعامله مع المدعية تأخير تسليم الكابلات المتعاقد عليها لأكثر من خمسة شهور؛ لذا ولكل ما تقدم تطلب المدعية إلزام المدعى عليه بالآتي: أ- أن يدفع للمدعية مبلغ (693,631/40) ستمائة وثلاثة وتسعين ألفاً وستمائة وواحد وثلاثين دولاراً وأربعين سنتا؛ والتي تعادل (٢,601,117/75 مليونان وستمائة وألف ومائة وسبعة عشر ريالاً وخمسة وسبعون هللة؛ قيمة المصاريف والتكلفة التي تكبدتها المدعية لتسليم الإرسالية للعميل؛ علاوة على قيمة تعويضات العميل عن الأضرار التي لحقت بالبكرات</w:t>
      </w:r>
      <w:r>
        <w:rPr>
          <w:rFonts w:eastAsia="Times New Roman" w:hint="cs"/>
          <w:sz w:val="28"/>
          <w:szCs w:val="28"/>
          <w:rtl/>
        </w:rPr>
        <w:t xml:space="preserve"> </w:t>
      </w:r>
      <w:r w:rsidRPr="003771E9">
        <w:rPr>
          <w:rFonts w:eastAsia="Times New Roman" w:hint="cs"/>
          <w:sz w:val="28"/>
          <w:szCs w:val="28"/>
          <w:rtl/>
        </w:rPr>
        <w:t>.ب- تعويض المدعية عما فاتها من كسب، وما لحقتها من خسارة؛ بسبب إخلال المدعى عليه بالعقد بمبلغ (3,000,000) ثلاثة ملايين ريال سعودي. وبسؤال وكيل المدعى عليه الجواب قدم مذكرة من صفحتين، ذكر فيها أن الدعوى مقامة على غير ذي صفة؛ حيث إنّه ورد في لائحة الدعوى أن المدعية اتفقت مع مؤسّسة. التجارية، وسلمت للمؤسّسة المذكورة أجرة الشحن كاملة، ويثبت ذلك المستندات المقدمة من المدعية نفسها، كما أن المدعية تطالب بتعويض يطالب به عميلها، وهنا يظهر بأن المدعية غير ذات صفة في هذه المطالبة، وطلب في نهاية رده رد الدعوى؛ لإقامتها من غير ذي صفة، وكذلك لإقامتها على غير ذي صفة، ثم عقبت المدعية بأن ما ذكره وكيل المدعى عليه غير صحيح إطلاقا؛ فإن مؤسّسة. التجارية -التي أشار إليها وكيل المدعى عليه- ما هي إلا وسيط أو وكيل شحن، ومن المعلوم قانوناً وعرفاً أن وكيل الشحن لا علاقة له بعقد النقل البحري، وإنّما ينحصر دوره في ترتيب إقامة علاقة النقل بين الشاحن والناقل؛ مقابل عمولة، وينتهي دوره عند استلام سندات الشحن من الناقل، وتسليمها للشاحن؛ ومن ثم فإن العلاقة التعاقدية قائمة بين المدعية والمدعى عليه، ودعواها في هذا الإطار تستند إلى سند شرعي ونظامي، وهو عقد النقل البحري؛ بمقتضى سند الشحن، وطلب في نهاية تعقيبه إلزام المدعى عليه بدفع مبلغ وقدره (3,000,000) ثلاثة ملايين ريال سعودي؛ تعويضاً عن الأضرار التي لحقت بالمدعية؛ فعقب وكيل المدعى عليه بإصراره على أن الدعوى مقامة من غير ذي صفة، ومن الناحية الموضوعية في الدعوى أفاد أن الشحنة لم تكن سليمة عند تسلمها على ظهر السفينة؛ حيث يظهر خطاب المعاينين الدوليين أن هناك أضراراً وتلفيات لحقت ببعض البكرات، إضافة إلى أنّ التأخير كان خارج عن إرادة المدعى عليه؛ وامتثالاً لطلب شركة..... -مالكة الباخرة- بتوجه الشحنة وتفريغها في ميناء بيروت؛ وذلك حفاظا على الطاقم والسفينة والشحنة، إلى جانب حجز السلطات الليبية لإحدى السفن الناقلة، إضافة إلى أنّه لا مجال لطلب المدعية بأي مطالبات بعد توقيع الاتفاقية النهائية المؤرخة في ٢٠٠</w:t>
      </w:r>
      <w:r w:rsidRPr="003771E9">
        <w:rPr>
          <w:rFonts w:eastAsia="Times New Roman" w:hint="cs"/>
          <w:sz w:val="28"/>
          <w:szCs w:val="28"/>
          <w:rtl/>
          <w:lang w:bidi="fa-IR"/>
        </w:rPr>
        <w:t>۰/۸/۱۱</w:t>
      </w:r>
      <w:r w:rsidRPr="003771E9">
        <w:rPr>
          <w:rFonts w:eastAsia="Times New Roman" w:hint="cs"/>
          <w:sz w:val="28"/>
          <w:szCs w:val="28"/>
          <w:rtl/>
        </w:rPr>
        <w:t xml:space="preserve">م، والتي أوضحت التزامات كل طرف من الأطراف ومسؤوليته؛ والتي نص البند خامساً منها على ما يلي : ( أكد الفريق الأول أنه ومنذ إتمام الشحن على السفينة.....، واستلام البوالص الأصلية؛ لم يعد هو المالك القانوني للبضاعة؛ إلا أنه من أجل الالتزام ولمصداقيته أمام الشركة الليبية؛ قام بتحمل جميع المسؤوليات المادية والمعنوية من أجل إيصال الشحن للمرافئ الليبية)، وبهذا طلب وكيل المدعى عليه رد دعوى المدعية؛ فعقب وكيل المدعية بأن هذه الاتفاقية الموقعة بتاريخ </w:t>
      </w:r>
      <w:r w:rsidRPr="003771E9">
        <w:rPr>
          <w:rFonts w:eastAsia="Times New Roman" w:hint="cs"/>
          <w:sz w:val="28"/>
          <w:szCs w:val="28"/>
          <w:rtl/>
          <w:lang w:bidi="fa-IR"/>
        </w:rPr>
        <w:t>۱۱/</w:t>
      </w:r>
      <w:r w:rsidRPr="003771E9">
        <w:rPr>
          <w:rFonts w:eastAsia="Times New Roman" w:hint="cs"/>
          <w:sz w:val="28"/>
          <w:szCs w:val="28"/>
          <w:rtl/>
        </w:rPr>
        <w:t xml:space="preserve">٢٠٠٠/٨م التي </w:t>
      </w:r>
      <w:r w:rsidRPr="003771E9">
        <w:rPr>
          <w:rFonts w:eastAsia="Times New Roman" w:hint="cs"/>
          <w:sz w:val="28"/>
          <w:szCs w:val="28"/>
          <w:rtl/>
        </w:rPr>
        <w:lastRenderedPageBreak/>
        <w:t xml:space="preserve">أطلق عليها صفة النهائية؛ بسبب تنصل المدعى عليها ووكلائها وتهربهم من عدة اتفاقيات ووعود أعطوها للمدعية؛ لإنقاذ الموقف، ولم يلتزموا بها على مدى خمسة شهور من انطلاق رحلة سفينة المدعى عليه من ميناء جدة، ويعتقد وكيل المدعى عليه أنّ هذه الاتفاقية هي طوق النجاة الذي يعفي موكله من المسؤولية؛ باعتبار أن المدعية ليست المالك القانوني للبضاعة بعد تسليمها بوالص الشحن الأصلية للناقل؛ ومن ثم لا وجاهة لها في مطالبة المدعى عليه بالتعويض؛ واستشهد بالبند (خامسا) من الاتفاقية المذكورة، وللرد على هذا الدفع نشير إلى ما أستقرّ عليه العرف التجاري، من أن سند الشحن يعتبر وثيقة لملكية البضاعة ويمثلها، فإذا انتقلت ملكية سند الشحن إلى شخص آخر فإن هذا يعد نقلاً لملكية البضاعة لهذا الشخص الأخير، وله الحق في تسلمها، وهذا ما قصدته أيضاً المادة (٢٥٠) من نظام المحكمة التجارية في إثبات هذه الوظيفة، وجاء فيها بأن تنظيم سند الشحن يكون باسم شخص مخصوص، أو لأمره، أو لحامله..... الخ، وما قصدته أيضاً اللائحة الأولى من لائحة نظام الموانئ والمرافئ في الفقرة (ل) إذ تقول: المالك بالنسبة هو الحائز على بوليصة أو أوراق الشحن بطريق قانوني، سواء كان المرسل أو المرسل إليه؛ ومن ثم فإن ما ورد في البند (خامسا ) من الاتفاقية المشار إليها إنّما هو تعبير عن هذه الحقيقة؛ بأن المدعية نقلت ملكية البضاعة إلى المرسل إليه بموجب سندات الشحن، بعد أن سلمتها للناقل -المدعى عليه-، ودفعت له أجرة الشحن؛ غير أن هذه الملكية لم تنتقل فعلياً إلى المرسل إليه؛ لأنّه لم يتسلّم سندات الشحن من الناقل بعد؛ ومن ثم فإن البضاعة في هذه الفترة بين الشحن والتفريغ هي حقيقة في حيازة ومسؤولية الناقل، وكان من المفترض أن يتحمل المدعى عليه مسؤوليته في تسليم البضاعة للمرسل إليه؛ إلا أنه فشل في ذلك وماطل؛ مما اضطر المدعية إلى أن تستلم منه بوالص الشحن، وتقوم بشحن البضائع بنفسها إلى المرسل إليه؛ متحملة جميع المسؤوليات المادية والمعنوية لإيصال الشحنة إلى المرافئ الليبية؛ من أجل الالتزام والمصداقية أمام الشركة الليبية المستوردة، كما ورد صراحة في البند من الاتفاقية، ويتفق الفقه الإسلامي وفقه القانون البحري على أن المدعي = خامسا في دعوى المسؤولية في عقد النقل البحري للبضائع بمقتضى سند الشحن هو المتضرر الذي أصابه الضرر بسبب خطأ عقدي من المدعى عليه، سواء كان هذا المضرور هو الشاحن نفسه، أو المرسل إليه، أو صاحب الحق في البضاعة المنقولة، ويتضح من هذا السرد أن الدفوع التي أثارها وكيل المدعى عليه تفتقر إلى الأساس القانوني والمنطقي تحت جميع التشريعات البحرية، المدنية منها والشرعية؛ ويتعين رفضها لصالح المدعية؛ بإلزام المدعى عليه بأن يدفع للمدعية مبلغ ( ٢,609,191) ريالاً سعودي؛ قيمة المصاريف والتكلفة التي تكبدتها المدعية لتسليم البضاعة إلى العميل، علاوة على قيمة الأضرار التي لحقت بالبكرات، وكذلك تعويض المدعية عما فاتها من كسب، وما لحقتها من خسارة؛ بسبب إخلال المدعى عليه بالعقد بمبلغ (٣،٠٠٠،٠٠٠) ريال سعودي، كما تلتمس المدعية من الدائرة تصويب لائحة الادعاء، فيما يختص باسم صاحب مؤسّسة..... - المدعى عليها-؛ ليصبح.....؛ وفقا لمستخرج السجل التجاري المرفق؛ ومن ثم تصبح دعوانا مقامة على المدعى عليه..... صاحب مؤسّسة..... البحرية ومالك السفينة.....، ثم تبودلت المذكرات بين الطرفين بما لا يخرج عمّا ذكر </w:t>
      </w:r>
      <w:r w:rsidRPr="003771E9">
        <w:rPr>
          <w:rFonts w:eastAsia="Times New Roman" w:hint="cs"/>
          <w:sz w:val="28"/>
          <w:szCs w:val="28"/>
          <w:rtl/>
        </w:rPr>
        <w:t>سلفًا. وبجلس</w:t>
      </w:r>
      <w:r w:rsidRPr="003771E9">
        <w:rPr>
          <w:rFonts w:eastAsia="Times New Roman" w:hint="eastAsia"/>
          <w:sz w:val="28"/>
          <w:szCs w:val="28"/>
          <w:rtl/>
        </w:rPr>
        <w:t>ة</w:t>
      </w:r>
      <w:r w:rsidRPr="003771E9">
        <w:rPr>
          <w:rFonts w:eastAsia="Times New Roman" w:hint="cs"/>
          <w:sz w:val="28"/>
          <w:szCs w:val="28"/>
          <w:rtl/>
        </w:rPr>
        <w:t xml:space="preserve"> يوم الاثنين ١٤٢٤/٢/١٢هـ طلبت الدائرة من طرف الدعوى بيان المقصود من تحمل الشركة المدعية جميع المسؤوليات المادية والمعنوية من أجل إيصال الشحن إلى المرافئ الليبية، والواردة في البند الخامس من الاتفاقية المحررة بين الطرفين في بيروت بتاريخ </w:t>
      </w:r>
      <w:r w:rsidRPr="003771E9">
        <w:rPr>
          <w:rFonts w:eastAsia="Times New Roman" w:hint="cs"/>
          <w:sz w:val="28"/>
          <w:szCs w:val="28"/>
          <w:rtl/>
          <w:lang w:bidi="fa-IR"/>
        </w:rPr>
        <w:t>۲۰۰۰/۸/۱۱</w:t>
      </w:r>
      <w:r w:rsidRPr="003771E9">
        <w:rPr>
          <w:rFonts w:eastAsia="Times New Roman" w:hint="cs"/>
          <w:sz w:val="28"/>
          <w:szCs w:val="28"/>
          <w:rtl/>
        </w:rPr>
        <w:t>م؛ فطلبا مهلة لذلك، وبجلسة الاثنين ١٤٢٤/٢/٢٦هـ قدم وكيل المدعية مذكرة جاء فيها أنّ الدافع الرئيسي لإبرام الاتفاقية المذكورة هو تجنب الخسارة الكبيرة التي كانت ستلحق بالشركة المدعية في حالة عدم وصول البضاعة للعميل، وأن الشركة المدعية كانت مكرهة على توقيع هذه الاتفاقية؛ لما ذكر سلفاً، ثم قدم وكيل المدعى عليه مذكرة من صفحتين، ذكر فيها أن هذه الاتفاقية نهائية منهية للعلاقة بين الطرفين، وقد وقعها جميع الأطراف بالتراضي، ثم تمسك كل منهما بما قدمه، وطلبا الحكم في الدعوى بحالتها الراهنة.</w:t>
      </w:r>
    </w:p>
    <w:p w:rsidR="003771E9" w:rsidRPr="003771E9" w:rsidRDefault="003771E9" w:rsidP="003771E9">
      <w:pPr>
        <w:bidi/>
        <w:jc w:val="both"/>
        <w:rPr>
          <w:rFonts w:eastAsia="Times New Roman" w:hint="cs"/>
          <w:sz w:val="28"/>
          <w:szCs w:val="28"/>
          <w:rtl/>
        </w:rPr>
      </w:pPr>
    </w:p>
    <w:p w:rsidR="003771E9" w:rsidRDefault="003771E9" w:rsidP="003771E9">
      <w:pPr>
        <w:bidi/>
        <w:jc w:val="center"/>
        <w:rPr>
          <w:rFonts w:eastAsia="Times New Roman"/>
          <w:b/>
          <w:bCs/>
          <w:sz w:val="28"/>
          <w:szCs w:val="28"/>
          <w:rtl/>
        </w:rPr>
      </w:pPr>
    </w:p>
    <w:p w:rsidR="003771E9" w:rsidRPr="003771E9" w:rsidRDefault="003771E9" w:rsidP="003771E9">
      <w:pPr>
        <w:bidi/>
        <w:jc w:val="center"/>
        <w:rPr>
          <w:rFonts w:eastAsia="Times New Roman" w:hint="cs"/>
          <w:b/>
          <w:bCs/>
          <w:sz w:val="28"/>
          <w:szCs w:val="28"/>
          <w:rtl/>
        </w:rPr>
      </w:pPr>
      <w:r w:rsidRPr="003771E9">
        <w:rPr>
          <w:rFonts w:eastAsia="Times New Roman" w:hint="cs"/>
          <w:b/>
          <w:bCs/>
          <w:sz w:val="28"/>
          <w:szCs w:val="28"/>
          <w:rtl/>
        </w:rPr>
        <w:lastRenderedPageBreak/>
        <w:t>الاسباب</w:t>
      </w:r>
    </w:p>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وحيث إن الشركة المدعية تهدف من دعواها إلزام المدعى عليه بتعويضها عما تدعيه من أضرار أصابتها لقاء تأخير المدعى عليه توصيل شحن البضاعة الخاصة بالمدّعية إلى ليبيا ، وحيث إنه بالرجوع لملف الدعوى؛ فإن الثابت أن المدعية تعاقدت مع المدعى عليه ليقوم المدعى عليه بنقل شحنة عبارة عن كابلات كهربائية خاصة بالمدعية من ميناء جدة الإسلامي إلى الجماهيرية العربية الليبية على متن الباخرة...... وتحتوي هذه الشحنة على سبعمائة وعشرة بكرة كابلات كهربائية؛ تسلم تسعة وسبعين منها في ميناء بنغازي، وخمسمائة وواحد وثلاثين في ميناء طرابلس، ومائة ي ميناء مصراتة، وحيث إن الثابت أن الباخرة الم</w:t>
      </w:r>
      <w:r>
        <w:rPr>
          <w:rFonts w:eastAsia="Times New Roman" w:hint="cs"/>
          <w:sz w:val="28"/>
          <w:szCs w:val="28"/>
          <w:rtl/>
        </w:rPr>
        <w:t xml:space="preserve">قلة للشحنة المذكورة قد أبحرت </w:t>
      </w:r>
      <w:r w:rsidRPr="003771E9">
        <w:rPr>
          <w:rFonts w:eastAsia="Times New Roman" w:hint="cs"/>
          <w:sz w:val="28"/>
          <w:szCs w:val="28"/>
          <w:rtl/>
        </w:rPr>
        <w:t>من ميناء جدة الإسلامي بتاريخ ٢٠٠٠/٣/٢٧م؛ إلا أنها توقفت في ميناء السويس؛ لخلل فني أصابها ، ومكثت فيه حوالي شهرين، ثم بعد ذلك توجهت إلى ميناء بيروت؛ لعدم صلاحيتها للإبحار إلى ليبيا، وحيث إن الثابت أن المدعى عليه قام بعد ذلك بتعيين وكيل له في لبنان يتولى إنهاء هذه المهمة، وهي شركة..... للملاحة؛ فقامت هذه الأخيرة بدورها بالتعاقد مع باخرتين هي..... رقم (1) و..... رقم (</w:t>
      </w:r>
      <w:r w:rsidRPr="003771E9">
        <w:rPr>
          <w:rFonts w:eastAsia="Times New Roman" w:hint="cs"/>
          <w:sz w:val="28"/>
          <w:szCs w:val="28"/>
          <w:rtl/>
          <w:lang w:bidi="fa-IR"/>
        </w:rPr>
        <w:t xml:space="preserve">۲) </w:t>
      </w:r>
      <w:r w:rsidRPr="003771E9">
        <w:rPr>
          <w:rFonts w:eastAsia="Times New Roman" w:hint="cs"/>
          <w:sz w:val="28"/>
          <w:szCs w:val="28"/>
          <w:rtl/>
        </w:rPr>
        <w:t xml:space="preserve">لنقل الشحن إلى ليبيا؛ إلا أن الباخرتين لم تبحرا بالشحنة؛ نظراً لنشوء خلافات على إيجار الشحنة وطريقة الدفع، وحيث إن الثابت أن وكيل الشركة المدعية قد حضر شخصياً إلى بيروت لإنهاء هذه المشكلة؛ بقصد عدم التسبب في تعطيل البضاعة للعميل؛ فعقد اجتماعاً مع كل مندوب عن المدعى عليه ووكيله في بيروت، ومندوب عن كابتن السفينة، وتمخض هذا الاجتماع عن توقيع اتفاقية بتاريخ </w:t>
      </w:r>
      <w:r w:rsidRPr="003771E9">
        <w:rPr>
          <w:rFonts w:eastAsia="Times New Roman" w:hint="cs"/>
          <w:sz w:val="28"/>
          <w:szCs w:val="28"/>
          <w:rtl/>
          <w:lang w:bidi="fa-IR"/>
        </w:rPr>
        <w:t>۲۰۰۰/۸/۱۱</w:t>
      </w:r>
      <w:r w:rsidRPr="003771E9">
        <w:rPr>
          <w:rFonts w:eastAsia="Times New Roman" w:hint="cs"/>
          <w:sz w:val="28"/>
          <w:szCs w:val="28"/>
          <w:rtl/>
        </w:rPr>
        <w:t>م، جاء في البند الخامس منها نضا: (أكد الفريق الأول -المدعية- أنه ومنذ إتمام الشحنة على السفينة..... واستلام البوالص لأصلية لم يعد هو المالك القانوني للبضاعة؛ إلا أنه ومن أجل الالتزام والمصداقية أمام الشركة الليبية المستوردة قام بتحمل جميع المسؤوليات المادية والمعنوية؛ من أجل إيصال الشحنة إلى المرافئ الليبية ) ، وحيث إن المدعى عليه يتمسك بهذه الاتفاقية؛ بأنّها بمثابة مخالصة نهائية لهذا النزاع؛ الأمر الذي ترى معه الدائرة أن هذه الاتفاقية قد وقعت بالتراضي بين الأطراف المعنية، وهي ملزمة لها، وقد تحملت الشركة المدعية بطوعها واختيارها جميع المسؤوليات المادية وغيرها، المترتبة على تأخير هذه الشحنة، وبها تكون قد أسقطت حقها بالمطالبة بأي أضرار نتيجة هذا التأخير، ولا عبرة بما ادعته الشركة المدعية من أنّها مكرهة على توقيع هذه الاتفاقية؛ إذ لا محل لدعوى الإكراه؛ فإنّ البضاعة كانت أصلاً تحت مسؤولية المدعى عليه-الناقل- منذ وقت تحميلها من ميناء جدة الإسلامي؛ حتى وأن تأخرت أو تلفت نهائياً؛ إلا المدعية بهذه الاتفاقية أخلت سبيل المدعى عليه من جميع المسؤوليات؛ ومن ثم رفض دعوى المدعية، لذلك حكمت الدائرة: برفض الدعوى، والله الموفق وصلى الله على نبينا محمد وعلى آله وصحبه وسلم.</w:t>
      </w:r>
    </w:p>
    <w:p w:rsidR="003771E9" w:rsidRPr="003771E9" w:rsidRDefault="003771E9" w:rsidP="003771E9">
      <w:pPr>
        <w:bidi/>
        <w:jc w:val="both"/>
        <w:rPr>
          <w:rFonts w:eastAsia="Times New Roman" w:hint="cs"/>
          <w:b/>
          <w:bCs/>
          <w:sz w:val="28"/>
          <w:szCs w:val="28"/>
          <w:rtl/>
        </w:rPr>
      </w:pPr>
      <w:bookmarkStart w:id="0" w:name="_GoBack"/>
      <w:r w:rsidRPr="003771E9">
        <w:rPr>
          <w:rFonts w:eastAsia="Times New Roman" w:hint="cs"/>
          <w:b/>
          <w:bCs/>
          <w:sz w:val="28"/>
          <w:szCs w:val="28"/>
          <w:rtl/>
        </w:rPr>
        <w:t>هيئة التدقيق</w:t>
      </w:r>
    </w:p>
    <w:bookmarkEnd w:id="0"/>
    <w:p w:rsidR="003771E9" w:rsidRPr="003771E9" w:rsidRDefault="003771E9" w:rsidP="003771E9">
      <w:pPr>
        <w:bidi/>
        <w:jc w:val="both"/>
        <w:rPr>
          <w:rFonts w:eastAsia="Times New Roman" w:hint="cs"/>
          <w:sz w:val="28"/>
          <w:szCs w:val="28"/>
          <w:rtl/>
        </w:rPr>
      </w:pPr>
      <w:r w:rsidRPr="003771E9">
        <w:rPr>
          <w:rFonts w:eastAsia="Times New Roman" w:hint="cs"/>
          <w:sz w:val="28"/>
          <w:szCs w:val="28"/>
          <w:rtl/>
        </w:rPr>
        <w:t>حكمت الهيئة: بتأييد الحكم رقم (</w:t>
      </w:r>
      <w:r w:rsidRPr="003771E9">
        <w:rPr>
          <w:rFonts w:eastAsia="Times New Roman" w:hint="cs"/>
          <w:sz w:val="28"/>
          <w:szCs w:val="28"/>
          <w:rtl/>
          <w:lang w:bidi="fa-IR"/>
        </w:rPr>
        <w:t>۲۱/</w:t>
      </w:r>
      <w:r w:rsidRPr="003771E9">
        <w:rPr>
          <w:rFonts w:eastAsia="Times New Roman" w:hint="cs"/>
          <w:sz w:val="28"/>
          <w:szCs w:val="28"/>
          <w:rtl/>
        </w:rPr>
        <w:t>د/تج/١٢ لعام ١٤٢٤هـ) والصادرة القضية رقم (٢/١١٧٥/ق لعام ١٤٢١هـ)، فيما انتهى إليه من قضاء. والله الموفق، وصلى الله وسلم على نبينا محمد وعلى آله وصحبه أجمعين.</w:t>
      </w:r>
    </w:p>
    <w:p w:rsidR="008242F7" w:rsidRPr="003771E9" w:rsidRDefault="003771E9" w:rsidP="003771E9">
      <w:pPr>
        <w:jc w:val="both"/>
        <w:rPr>
          <w:sz w:val="28"/>
          <w:szCs w:val="28"/>
        </w:rPr>
      </w:pPr>
      <w:r w:rsidRPr="003771E9">
        <w:rPr>
          <w:rFonts w:hint="cs"/>
          <w:sz w:val="28"/>
          <w:szCs w:val="28"/>
          <w:rtl/>
        </w:rPr>
        <w:t xml:space="preserve"> </w:t>
      </w:r>
    </w:p>
    <w:sectPr w:rsidR="008242F7" w:rsidRPr="003771E9"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52F"/>
    <w:rsid w:val="000A352F"/>
    <w:rsid w:val="003771E9"/>
    <w:rsid w:val="008242F7"/>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265D"/>
  <w15:chartTrackingRefBased/>
  <w15:docId w15:val="{D8EAEC6B-685F-41FF-9E3F-86AB6BA3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771E9"/>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7650</Words>
  <Characters>43605</Characters>
  <Application>Microsoft Office Word</Application>
  <DocSecurity>0</DocSecurity>
  <Lines>363</Lines>
  <Paragraphs>102</Paragraphs>
  <ScaleCrop>false</ScaleCrop>
  <Company/>
  <LinksUpToDate>false</LinksUpToDate>
  <CharactersWithSpaces>51153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2022-09-07T13:56:00Z</dcterms:created>
  <dcterms:modified xsi:type="dcterms:W3CDTF">2022-09-07T14:04:00Z</dcterms:modified>
</cp:coreProperties>
</file>