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F2121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الأربعاء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BF2121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BF2121">
              <w:rPr>
                <w:rFonts w:eastAsia="Batang" w:cs="Arabic Transparent" w:hint="cs"/>
                <w:b/>
                <w:bCs/>
                <w:rtl/>
                <w:lang w:bidi="ar-JO"/>
              </w:rPr>
              <w:t>27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BF2121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BF2121" w:rsidP="00BF2121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24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BF2121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محكمة الاستئناف الإدارية بمنطقة القصيم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BF2121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 xml:space="preserve">الرقمية </w:t>
            </w:r>
            <w:r w:rsidR="00BF2121">
              <w:rPr>
                <w:rFonts w:eastAsia="Batang" w:cs="Arabic Transparent" w:hint="cs"/>
                <w:rtl/>
              </w:rPr>
              <w:t>السادسة</w:t>
            </w:r>
            <w:r>
              <w:rPr>
                <w:rFonts w:eastAsia="Batang" w:cs="Arabic Transparent" w:hint="cs"/>
                <w:rtl/>
              </w:rPr>
              <w:t xml:space="preserve">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F2121" w:rsidP="007A1721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4421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BF2121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BF2121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BF2121">
              <w:rPr>
                <w:rFonts w:ascii="Angsana New" w:hAnsi="Angsana New" w:cs="Sakkal Majalla" w:hint="cs"/>
                <w:sz w:val="28"/>
                <w:szCs w:val="28"/>
                <w:rtl/>
              </w:rPr>
              <w:t>1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BF2121">
              <w:rPr>
                <w:rFonts w:ascii="Angsana New" w:hAnsi="Angsana New" w:cs="Sakkal Majalla" w:hint="cs"/>
                <w:sz w:val="28"/>
                <w:szCs w:val="28"/>
                <w:rtl/>
              </w:rPr>
              <w:t>24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BF2121">
              <w:rPr>
                <w:rFonts w:ascii="Angsana New" w:hAnsi="Angsana New" w:cs="Sakkal Majalla" w:hint="cs"/>
                <w:sz w:val="28"/>
                <w:szCs w:val="28"/>
                <w:rtl/>
              </w:rPr>
              <w:t>تأييد حكم المحكمة الإدارية فيما انتهى إليه من قضاء</w:t>
            </w:r>
            <w:bookmarkStart w:id="0" w:name="_GoBack"/>
            <w:bookmarkEnd w:id="0"/>
            <w:r w:rsidR="009A5F4E">
              <w:rPr>
                <w:rFonts w:ascii="Angsana New" w:hAnsi="Angsana New" w:cs="Sakkal Majalla" w:hint="cs"/>
                <w:sz w:val="28"/>
                <w:szCs w:val="28"/>
                <w:rtl/>
              </w:rPr>
              <w:t>).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BF2121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BF2121">
              <w:rPr>
                <w:rFonts w:eastAsia="Batang" w:cs="Arabic Transparent" w:hint="cs"/>
                <w:b/>
                <w:bCs/>
                <w:rtl/>
                <w:lang w:bidi="ar-JO"/>
              </w:rPr>
              <w:t>27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BF2121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78D" w:rsidRDefault="0010778D">
      <w:r>
        <w:separator/>
      </w:r>
    </w:p>
  </w:endnote>
  <w:endnote w:type="continuationSeparator" w:id="0">
    <w:p w:rsidR="0010778D" w:rsidRDefault="0010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78D" w:rsidRDefault="0010778D">
      <w:r>
        <w:separator/>
      </w:r>
    </w:p>
  </w:footnote>
  <w:footnote w:type="continuationSeparator" w:id="0">
    <w:p w:rsidR="0010778D" w:rsidRDefault="00107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413EC"/>
    <w:rsid w:val="000627B0"/>
    <w:rsid w:val="000A568E"/>
    <w:rsid w:val="000C084B"/>
    <w:rsid w:val="0010778D"/>
    <w:rsid w:val="001D6790"/>
    <w:rsid w:val="0022005C"/>
    <w:rsid w:val="00225F65"/>
    <w:rsid w:val="0023545B"/>
    <w:rsid w:val="002F2CB0"/>
    <w:rsid w:val="00483FFA"/>
    <w:rsid w:val="004E6245"/>
    <w:rsid w:val="00514D92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A1721"/>
    <w:rsid w:val="007D7FD2"/>
    <w:rsid w:val="007E6AC7"/>
    <w:rsid w:val="00845B0E"/>
    <w:rsid w:val="00871648"/>
    <w:rsid w:val="00896037"/>
    <w:rsid w:val="008D1CCE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05EC4"/>
    <w:rsid w:val="00B55F72"/>
    <w:rsid w:val="00BD4CD6"/>
    <w:rsid w:val="00BF2121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FB9675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F8AF9-5A4D-4ED6-B0CD-A64C82F35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28</cp:revision>
  <dcterms:created xsi:type="dcterms:W3CDTF">2023-06-08T11:55:00Z</dcterms:created>
  <dcterms:modified xsi:type="dcterms:W3CDTF">2026-02-15T07:11:00Z</dcterms:modified>
</cp:coreProperties>
</file>