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245" w:rsidRPr="00D04FD3" w:rsidRDefault="004E6245" w:rsidP="004E6245">
      <w:pPr>
        <w:bidi/>
        <w:jc w:val="center"/>
        <w:rPr>
          <w:rFonts w:cs="Arabic Transparent"/>
          <w:b/>
          <w:bCs/>
          <w:sz w:val="28"/>
          <w:szCs w:val="28"/>
          <w:rtl/>
          <w:lang w:bidi="ar-JO"/>
        </w:rPr>
      </w:pPr>
      <w:r w:rsidRPr="00D04FD3">
        <w:rPr>
          <w:rFonts w:cs="Arabic Transparent" w:hint="cs"/>
          <w:b/>
          <w:bCs/>
          <w:sz w:val="28"/>
          <w:szCs w:val="28"/>
          <w:rtl/>
          <w:lang w:bidi="ar-JO"/>
        </w:rPr>
        <w:t xml:space="preserve">نموذج تقرير حضور جلسة قضائية </w:t>
      </w:r>
    </w:p>
    <w:p w:rsidR="004E6245" w:rsidRDefault="004E6245" w:rsidP="0051212B">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51212B" w:rsidRPr="0051212B">
        <w:rPr>
          <w:color w:val="000000"/>
          <w:sz w:val="28"/>
          <w:szCs w:val="28"/>
        </w:rPr>
        <w:sym w:font="Wingdings" w:char="F0FC"/>
      </w:r>
      <w:r w:rsidRPr="00D04FD3">
        <w:rPr>
          <w:rFonts w:cs="Arabic Transparent" w:hint="cs"/>
          <w:sz w:val="22"/>
          <w:szCs w:val="22"/>
          <w:rtl/>
          <w:lang w:bidi="ar-JO"/>
        </w:rPr>
        <w:t>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7"/>
        <w:gridCol w:w="60"/>
        <w:gridCol w:w="255"/>
        <w:gridCol w:w="798"/>
        <w:gridCol w:w="866"/>
        <w:gridCol w:w="709"/>
        <w:gridCol w:w="48"/>
        <w:gridCol w:w="9"/>
        <w:gridCol w:w="632"/>
        <w:gridCol w:w="149"/>
        <w:gridCol w:w="870"/>
        <w:gridCol w:w="3318"/>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767E05"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51212B" w:rsidRDefault="00767E05" w:rsidP="00767E05">
            <w:pPr>
              <w:bidi/>
              <w:rPr>
                <w:rFonts w:eastAsia="Batang" w:cs="Arabic Transparent"/>
                <w:b/>
                <w:bCs/>
                <w:sz w:val="22"/>
                <w:szCs w:val="22"/>
                <w:rtl/>
                <w:lang w:bidi="ar-JO"/>
              </w:rPr>
            </w:pPr>
            <w:r>
              <w:rPr>
                <w:rFonts w:eastAsia="Batang" w:cs="Arabic Transparent" w:hint="cs"/>
                <w:b/>
                <w:bCs/>
                <w:sz w:val="22"/>
                <w:szCs w:val="22"/>
                <w:rtl/>
                <w:lang w:bidi="ar-JO"/>
              </w:rPr>
              <w:t>9</w:t>
            </w:r>
            <w:r w:rsidR="004E6245" w:rsidRPr="0051212B">
              <w:rPr>
                <w:rFonts w:eastAsia="Batang" w:cs="Arabic Transparent" w:hint="cs"/>
                <w:b/>
                <w:bCs/>
                <w:sz w:val="22"/>
                <w:szCs w:val="22"/>
                <w:rtl/>
                <w:lang w:bidi="ar-JO"/>
              </w:rPr>
              <w:t>/</w:t>
            </w:r>
            <w:r w:rsidR="009B270E" w:rsidRPr="0051212B">
              <w:rPr>
                <w:rFonts w:eastAsia="Batang" w:cs="Arabic Transparent" w:hint="cs"/>
                <w:b/>
                <w:bCs/>
                <w:sz w:val="22"/>
                <w:szCs w:val="22"/>
                <w:rtl/>
                <w:lang w:bidi="ar-JO"/>
              </w:rPr>
              <w:t xml:space="preserve"> </w:t>
            </w:r>
            <w:r>
              <w:rPr>
                <w:rFonts w:eastAsia="Batang" w:cs="Arabic Transparent" w:hint="cs"/>
                <w:b/>
                <w:bCs/>
                <w:sz w:val="22"/>
                <w:szCs w:val="22"/>
                <w:rtl/>
                <w:lang w:bidi="ar-JO"/>
              </w:rPr>
              <w:t>6</w:t>
            </w:r>
            <w:r w:rsidR="004E6245" w:rsidRPr="0051212B">
              <w:rPr>
                <w:rFonts w:eastAsia="Batang" w:cs="Arabic Transparent" w:hint="cs"/>
                <w:b/>
                <w:bCs/>
                <w:sz w:val="22"/>
                <w:szCs w:val="22"/>
                <w:rtl/>
                <w:lang w:bidi="ar-JO"/>
              </w:rPr>
              <w:t>/144</w:t>
            </w:r>
            <w:r w:rsidR="00B84381">
              <w:rPr>
                <w:rFonts w:eastAsia="Batang" w:cs="Arabic Transparent" w:hint="cs"/>
                <w:b/>
                <w:bCs/>
                <w:sz w:val="22"/>
                <w:szCs w:val="22"/>
                <w:rtl/>
                <w:lang w:bidi="ar-JO"/>
              </w:rPr>
              <w:t>7</w:t>
            </w:r>
            <w:r w:rsidR="004E6245" w:rsidRPr="0051212B">
              <w:rPr>
                <w:rFonts w:eastAsia="Batang" w:cs="Arabic Transparent" w:hint="cs"/>
                <w:b/>
                <w:bCs/>
                <w:sz w:val="22"/>
                <w:szCs w:val="22"/>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487E13" w:rsidP="00767E05">
            <w:pPr>
              <w:bidi/>
              <w:rPr>
                <w:rFonts w:eastAsia="Batang" w:cs="Arabic Transparent"/>
                <w:b/>
                <w:bCs/>
                <w:rtl/>
                <w:lang w:bidi="ar-JO"/>
              </w:rPr>
            </w:pPr>
            <w:r>
              <w:rPr>
                <w:rFonts w:eastAsia="Batang" w:cs="Arabic Transparent" w:hint="cs"/>
                <w:b/>
                <w:bCs/>
                <w:rtl/>
                <w:lang w:bidi="ar-JO"/>
              </w:rPr>
              <w:t>9:00</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1D00F5" w:rsidP="00AB4648">
            <w:pPr>
              <w:tabs>
                <w:tab w:val="left" w:pos="6960"/>
              </w:tabs>
              <w:bidi/>
              <w:rPr>
                <w:rFonts w:eastAsia="Batang" w:cs="Arabic Transparent"/>
                <w:rtl/>
                <w:lang w:bidi="ar-JO"/>
              </w:rPr>
            </w:pPr>
            <w:r>
              <w:rPr>
                <w:rFonts w:eastAsia="Batang" w:cs="Arabic Transparent" w:hint="cs"/>
                <w:rtl/>
                <w:lang w:bidi="ar-JO"/>
              </w:rPr>
              <w:t xml:space="preserve">الإدارية </w:t>
            </w:r>
            <w:r w:rsidR="000E0D38">
              <w:rPr>
                <w:rFonts w:eastAsia="Batang" w:cs="Arabic Transparent" w:hint="cs"/>
                <w:rtl/>
                <w:lang w:bidi="ar-JO"/>
              </w:rPr>
              <w:t xml:space="preserve"> </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767E05" w:rsidP="00AB4648">
            <w:pPr>
              <w:tabs>
                <w:tab w:val="left" w:pos="6960"/>
              </w:tabs>
              <w:bidi/>
              <w:rPr>
                <w:rFonts w:eastAsia="Batang" w:cs="Arabic Transparent"/>
                <w:rtl/>
              </w:rPr>
            </w:pPr>
            <w:r>
              <w:rPr>
                <w:rFonts w:eastAsia="Batang" w:cs="Arabic Transparent" w:hint="cs"/>
                <w:rtl/>
              </w:rPr>
              <w:t>الدائرة 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767E05" w:rsidP="00487E13">
            <w:pPr>
              <w:tabs>
                <w:tab w:val="left" w:pos="6960"/>
              </w:tabs>
              <w:bidi/>
              <w:rPr>
                <w:rFonts w:eastAsia="Batang" w:cs="Arabic Transparent"/>
                <w:rtl/>
                <w:lang w:bidi="ar-JO"/>
              </w:rPr>
            </w:pPr>
            <w:r>
              <w:rPr>
                <w:rFonts w:eastAsia="Batang" w:cs="Arabic Transparent" w:hint="cs"/>
                <w:rtl/>
                <w:lang w:bidi="ar-JO"/>
              </w:rPr>
              <w:t>64</w:t>
            </w:r>
            <w:r w:rsidR="00487E13">
              <w:rPr>
                <w:rFonts w:eastAsia="Batang" w:cs="Arabic Transparent" w:hint="cs"/>
                <w:rtl/>
                <w:lang w:bidi="ar-JO"/>
              </w:rPr>
              <w:t>239</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1D00F5" w:rsidP="00B84381">
            <w:pPr>
              <w:tabs>
                <w:tab w:val="left" w:pos="6960"/>
              </w:tabs>
              <w:bidi/>
              <w:rPr>
                <w:rFonts w:eastAsia="Batang" w:cs="Arabic Transparent"/>
                <w:rtl/>
                <w:lang w:bidi="ar-JO"/>
              </w:rPr>
            </w:pPr>
            <w:r>
              <w:rPr>
                <w:rFonts w:eastAsia="Batang" w:cs="Arabic Transparent" w:hint="cs"/>
                <w:b/>
                <w:bCs/>
                <w:rtl/>
                <w:lang w:bidi="ar-JO"/>
              </w:rPr>
              <w:t>144</w:t>
            </w:r>
            <w:r w:rsidR="00B84381">
              <w:rPr>
                <w:rFonts w:eastAsia="Batang" w:cs="Arabic Transparent" w:hint="cs"/>
                <w:b/>
                <w:bCs/>
                <w:rtl/>
                <w:lang w:bidi="ar-JO"/>
              </w:rPr>
              <w:t>7</w:t>
            </w:r>
            <w:r w:rsidR="004E6245" w:rsidRPr="00D04FD3">
              <w:rPr>
                <w:rFonts w:eastAsia="Batang" w:cs="Arabic Transparent" w:hint="cs"/>
                <w:b/>
                <w:bCs/>
                <w:rtl/>
                <w:lang w:bidi="ar-JO"/>
              </w:rPr>
              <w:t xml:space="preserve">   </w:t>
            </w:r>
            <w:r w:rsidR="009B270E">
              <w:rPr>
                <w:rFonts w:eastAsia="Batang" w:cs="Arabic Transparent" w:hint="cs"/>
                <w:b/>
                <w:bCs/>
                <w:rtl/>
                <w:lang w:bidi="ar-JO"/>
              </w:rPr>
              <w:t xml:space="preserve"> </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767E05" w:rsidP="00784DF9">
            <w:pPr>
              <w:tabs>
                <w:tab w:val="left" w:pos="6960"/>
              </w:tabs>
              <w:bidi/>
              <w:rPr>
                <w:rFonts w:eastAsia="Batang" w:cs="Arabic Transparent"/>
                <w:rtl/>
                <w:lang w:bidi="ar-JO"/>
              </w:rPr>
            </w:pPr>
            <w:r>
              <w:rPr>
                <w:rFonts w:eastAsia="Batang" w:cs="Arabic Transparent" w:hint="cs"/>
                <w:rtl/>
                <w:lang w:bidi="ar-JO"/>
              </w:rPr>
              <w:t>مشعل حمدي خليف العنزي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784DF9">
        <w:trPr>
          <w:trHeight w:val="5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784DF9" w:rsidP="008B1258">
            <w:pPr>
              <w:tabs>
                <w:tab w:val="left" w:pos="6960"/>
              </w:tabs>
              <w:bidi/>
              <w:rPr>
                <w:rFonts w:eastAsia="Batang" w:cs="Arabic Transparent"/>
                <w:rtl/>
                <w:lang w:bidi="ar-JO"/>
              </w:rPr>
            </w:pPr>
            <w:r>
              <w:rPr>
                <w:rFonts w:eastAsia="Batang" w:cs="Arabic Transparent" w:hint="cs"/>
                <w:rtl/>
                <w:lang w:bidi="ar-JO"/>
              </w:rPr>
              <w:t>ديوان المظالم</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87E13" w:rsidRPr="006B5EB0" w:rsidRDefault="00487E13" w:rsidP="00196112">
            <w:pPr>
              <w:bidi/>
              <w:jc w:val="both"/>
              <w:rPr>
                <w:rFonts w:ascii="Calibri" w:eastAsia="Calibri" w:hAnsi="Calibri" w:cs="Arial"/>
                <w:sz w:val="22"/>
                <w:szCs w:val="22"/>
                <w:rtl/>
              </w:rPr>
            </w:pPr>
            <w:r>
              <w:rPr>
                <w:rFonts w:ascii="Angsana New" w:hAnsi="Angsana New" w:cs="Sakkal Majalla" w:hint="cs"/>
                <w:sz w:val="28"/>
                <w:szCs w:val="28"/>
                <w:rtl/>
              </w:rPr>
              <w:t xml:space="preserve">عقدت الجلسة في </w:t>
            </w:r>
            <w:r w:rsidRPr="000D64FC">
              <w:rPr>
                <w:rFonts w:ascii="Angsana New" w:hAnsi="Angsana New" w:cs="Sakkal Majalla" w:hint="cs"/>
                <w:sz w:val="28"/>
                <w:szCs w:val="28"/>
                <w:rtl/>
              </w:rPr>
              <w:t xml:space="preserve">الساعة </w:t>
            </w:r>
            <w:r w:rsidR="00196112">
              <w:rPr>
                <w:rFonts w:ascii="Angsana New" w:hAnsi="Angsana New" w:cs="Sakkal Majalla" w:hint="cs"/>
                <w:sz w:val="28"/>
                <w:szCs w:val="28"/>
                <w:rtl/>
              </w:rPr>
              <w:t>9</w:t>
            </w:r>
            <w:r w:rsidRPr="000D64FC">
              <w:rPr>
                <w:rFonts w:ascii="Angsana New" w:hAnsi="Angsana New" w:cs="Sakkal Majalla" w:hint="cs"/>
                <w:sz w:val="28"/>
                <w:szCs w:val="28"/>
                <w:rtl/>
              </w:rPr>
              <w:t>:</w:t>
            </w:r>
            <w:r w:rsidR="00196112">
              <w:rPr>
                <w:rFonts w:ascii="Angsana New" w:hAnsi="Angsana New" w:cs="Sakkal Majalla" w:hint="cs"/>
                <w:sz w:val="28"/>
                <w:szCs w:val="28"/>
                <w:rtl/>
              </w:rPr>
              <w:t>00</w:t>
            </w:r>
            <w:r w:rsidRPr="000D64FC">
              <w:rPr>
                <w:rFonts w:ascii="Angsana New" w:hAnsi="Angsana New" w:cs="Sakkal Majalla" w:hint="cs"/>
                <w:sz w:val="28"/>
                <w:szCs w:val="28"/>
                <w:rtl/>
              </w:rPr>
              <w:t>، ونص المحضر</w:t>
            </w:r>
            <w:r w:rsidRPr="006B5EB0">
              <w:rPr>
                <w:rFonts w:ascii="Angsana New" w:hAnsi="Angsana New" w:cs="Sakkal Majalla"/>
                <w:sz w:val="28"/>
                <w:szCs w:val="28"/>
                <w:rtl/>
              </w:rPr>
              <w:t xml:space="preserve"> </w:t>
            </w:r>
            <w:r w:rsidRPr="006B5EB0">
              <w:rPr>
                <w:rFonts w:ascii="Angsana New" w:hAnsi="Angsana New" w:cs="Sakkal Majalla" w:hint="cs"/>
                <w:sz w:val="28"/>
                <w:szCs w:val="28"/>
                <w:rtl/>
              </w:rPr>
              <w:t>"</w:t>
            </w:r>
            <w:r w:rsidRPr="006B5EB0">
              <w:rPr>
                <w:rFonts w:ascii="Angsana New" w:hAnsi="Angsana New" w:cs="Sakkal Majalla"/>
                <w:sz w:val="28"/>
                <w:szCs w:val="28"/>
                <w:rtl/>
              </w:rPr>
              <w:t xml:space="preserve"> هذه الجلسة وبعد اطلاع الدائرة على ملف الدعوى وطلب المدعي فيها، تشير الدائرة إلى إيداع كلا الطرفين مذكرات عبر خدمة تبادل المذكرات، وسألت الدائرة المدعي عن بداية الحسم من راتبه فأجاب بأنه في عام ١٤٤٣</w:t>
            </w:r>
            <w:proofErr w:type="gramStart"/>
            <w:r w:rsidRPr="006B5EB0">
              <w:rPr>
                <w:rFonts w:ascii="Angsana New" w:hAnsi="Angsana New" w:cs="Sakkal Majalla"/>
                <w:sz w:val="28"/>
                <w:szCs w:val="28"/>
                <w:rtl/>
              </w:rPr>
              <w:t>هـ ،</w:t>
            </w:r>
            <w:proofErr w:type="gramEnd"/>
            <w:r w:rsidRPr="006B5EB0">
              <w:rPr>
                <w:rFonts w:ascii="Angsana New" w:hAnsi="Angsana New" w:cs="Sakkal Majalla"/>
                <w:sz w:val="28"/>
                <w:szCs w:val="28"/>
                <w:rtl/>
              </w:rPr>
              <w:t xml:space="preserve"> وطلبت ممثلة المدعى عليه مهلة للرد، ولصلاحية الفصل في</w:t>
            </w:r>
            <w:r>
              <w:rPr>
                <w:rFonts w:ascii="Angsana New" w:hAnsi="Angsana New" w:cs="Sakkal Majalla"/>
                <w:sz w:val="28"/>
                <w:szCs w:val="28"/>
                <w:rtl/>
              </w:rPr>
              <w:t xml:space="preserve"> مسائلها الأولي</w:t>
            </w:r>
            <w:r w:rsidR="00864AD9">
              <w:rPr>
                <w:rFonts w:ascii="Angsana New" w:hAnsi="Angsana New" w:cs="Sakkal Majalla" w:hint="cs"/>
                <w:sz w:val="28"/>
                <w:szCs w:val="28"/>
                <w:rtl/>
              </w:rPr>
              <w:t>ة ت</w:t>
            </w:r>
            <w:bookmarkStart w:id="0" w:name="_GoBack"/>
            <w:bookmarkEnd w:id="0"/>
            <w:r>
              <w:rPr>
                <w:rFonts w:ascii="Angsana New" w:hAnsi="Angsana New" w:cs="Sakkal Majalla" w:hint="cs"/>
                <w:sz w:val="28"/>
                <w:szCs w:val="28"/>
                <w:rtl/>
              </w:rPr>
              <w:t>م النطق بالحكم بعدم قبول الدعوى</w:t>
            </w:r>
            <w:r w:rsidRPr="006B5EB0">
              <w:rPr>
                <w:rFonts w:ascii="Calibri" w:eastAsia="Calibri" w:hAnsi="Calibri" w:cs="Arial"/>
                <w:sz w:val="22"/>
                <w:szCs w:val="22"/>
                <w:rtl/>
              </w:rPr>
              <w:t>.</w:t>
            </w:r>
          </w:p>
          <w:p w:rsidR="001D00F5" w:rsidRPr="00087925" w:rsidRDefault="00784DF9" w:rsidP="00487E13">
            <w:pPr>
              <w:jc w:val="right"/>
              <w:rPr>
                <w:rFonts w:ascii="Angsana New" w:hAnsi="Angsana New" w:cs="Sakkal Majalla"/>
                <w:sz w:val="28"/>
                <w:szCs w:val="28"/>
              </w:rPr>
            </w:pPr>
            <w:r w:rsidRPr="00087925">
              <w:rPr>
                <w:rFonts w:ascii="Angsana New" w:hAnsi="Angsana New" w:cs="Sakkal Majalla"/>
                <w:sz w:val="28"/>
                <w:szCs w:val="28"/>
              </w:rPr>
              <w:t xml:space="preserve"> </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772CB0"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مرام الجهيمي</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767E05" w:rsidP="00767E05">
            <w:pPr>
              <w:bidi/>
              <w:jc w:val="center"/>
              <w:rPr>
                <w:rFonts w:eastAsia="Batang" w:cs="Arabic Transparent"/>
                <w:b/>
                <w:bCs/>
                <w:rtl/>
                <w:lang w:bidi="ar-JO"/>
              </w:rPr>
            </w:pPr>
            <w:r>
              <w:rPr>
                <w:rFonts w:eastAsia="Batang" w:cs="Arabic Transparent" w:hint="cs"/>
                <w:b/>
                <w:bCs/>
                <w:rtl/>
              </w:rPr>
              <w:t>9</w:t>
            </w:r>
            <w:r w:rsidR="004E6245">
              <w:rPr>
                <w:rFonts w:eastAsia="Batang" w:cs="Arabic Transparent" w:hint="cs"/>
                <w:b/>
                <w:bCs/>
                <w:rtl/>
                <w:lang w:bidi="ar-JO"/>
              </w:rPr>
              <w:t>/</w:t>
            </w:r>
            <w:r>
              <w:rPr>
                <w:rFonts w:eastAsia="Batang" w:cs="Arabic Transparent" w:hint="cs"/>
                <w:b/>
                <w:bCs/>
                <w:rtl/>
                <w:lang w:bidi="ar-JO"/>
              </w:rPr>
              <w:t>6</w:t>
            </w:r>
            <w:r w:rsidR="009B270E">
              <w:rPr>
                <w:rFonts w:eastAsia="Batang" w:cs="Arabic Transparent" w:hint="cs"/>
                <w:b/>
                <w:bCs/>
                <w:rtl/>
                <w:lang w:bidi="ar-JO"/>
              </w:rPr>
              <w:t xml:space="preserve"> </w:t>
            </w:r>
            <w:r w:rsidR="004E6245">
              <w:rPr>
                <w:rFonts w:eastAsia="Batang" w:cs="Arabic Transparent" w:hint="cs"/>
                <w:b/>
                <w:bCs/>
                <w:rtl/>
                <w:lang w:bidi="ar-JO"/>
              </w:rPr>
              <w:t>/14</w:t>
            </w:r>
            <w:r w:rsidR="00B84381">
              <w:rPr>
                <w:rFonts w:eastAsia="Batang" w:cs="Arabic Transparent" w:hint="cs"/>
                <w:b/>
                <w:bCs/>
                <w:rtl/>
                <w:lang w:bidi="ar-JO"/>
              </w:rPr>
              <w:t>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A63D7A">
        <w:rPr>
          <w:rFonts w:cs="Arabic Transparent" w:hint="cs"/>
          <w:b/>
          <w:bCs/>
          <w:sz w:val="2"/>
          <w:szCs w:val="2"/>
          <w:rtl/>
          <w:lang w:bidi="ar-JO"/>
        </w:rPr>
        <w:t>رفاق مسودة مذكرة الرد في المح</w:t>
      </w:r>
    </w:p>
    <w:p w:rsidR="00932BBE" w:rsidRPr="00A63D7A" w:rsidRDefault="00932BBE" w:rsidP="00A63D7A">
      <w:pPr>
        <w:bidi/>
        <w:rPr>
          <w:rtl/>
        </w:rPr>
      </w:pPr>
    </w:p>
    <w:sectPr w:rsidR="00932BBE" w:rsidRPr="00A63D7A"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3729" w:rsidRDefault="00613729">
      <w:r>
        <w:separator/>
      </w:r>
    </w:p>
  </w:endnote>
  <w:endnote w:type="continuationSeparator" w:id="0">
    <w:p w:rsidR="00613729" w:rsidRDefault="00613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D7A" w:rsidRPr="00A63D7A" w:rsidRDefault="00A63D7A" w:rsidP="00A63D7A">
    <w:pPr>
      <w:pStyle w:val="a4"/>
      <w:rPr>
        <w:rStyle w:val="a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3729" w:rsidRDefault="00613729">
      <w:r>
        <w:separator/>
      </w:r>
    </w:p>
  </w:footnote>
  <w:footnote w:type="continuationSeparator" w:id="0">
    <w:p w:rsidR="00613729" w:rsidRDefault="006137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516C49" w:rsidRDefault="00767E05" w:rsidP="00767E05">
                <w:pPr>
                  <w:tabs>
                    <w:tab w:val="center" w:pos="4886"/>
                    <w:tab w:val="right" w:pos="9746"/>
                  </w:tabs>
                  <w:rPr>
                    <w:b/>
                    <w:bCs/>
                    <w:i/>
                    <w:iCs/>
                    <w:sz w:val="18"/>
                    <w:szCs w:val="18"/>
                  </w:rPr>
                </w:pPr>
                <w:r>
                  <w:rPr>
                    <w:rFonts w:hint="cs"/>
                    <w:b/>
                    <w:bCs/>
                    <w:i/>
                    <w:iCs/>
                    <w:rtl/>
                    <w:lang w:bidi="ar-JO"/>
                  </w:rPr>
                  <w:t>9</w:t>
                </w:r>
                <w:r w:rsidR="00516C49" w:rsidRPr="00516C49">
                  <w:rPr>
                    <w:rFonts w:hint="cs"/>
                    <w:b/>
                    <w:bCs/>
                    <w:i/>
                    <w:iCs/>
                    <w:rtl/>
                    <w:lang w:bidi="ar-JO"/>
                  </w:rPr>
                  <w:t>/</w:t>
                </w:r>
                <w:r>
                  <w:rPr>
                    <w:rFonts w:hint="cs"/>
                    <w:b/>
                    <w:bCs/>
                    <w:i/>
                    <w:iCs/>
                    <w:rtl/>
                    <w:lang w:bidi="ar-JO"/>
                  </w:rPr>
                  <w:t>6</w:t>
                </w:r>
                <w:r w:rsidR="00516C49" w:rsidRPr="00516C49">
                  <w:rPr>
                    <w:rFonts w:hint="cs"/>
                    <w:b/>
                    <w:bCs/>
                    <w:i/>
                    <w:iCs/>
                    <w:rtl/>
                    <w:lang w:bidi="ar-JO"/>
                  </w:rPr>
                  <w:t>/144</w:t>
                </w:r>
                <w:r w:rsidR="000E0D38">
                  <w:rPr>
                    <w:rFonts w:hint="cs"/>
                    <w:b/>
                    <w:bCs/>
                    <w:i/>
                    <w:iCs/>
                    <w:rtl/>
                    <w:lang w:bidi="ar-JO"/>
                  </w:rPr>
                  <w:t>7</w:t>
                </w:r>
                <w:r w:rsidR="00516C49" w:rsidRPr="00516C49">
                  <w:rPr>
                    <w:rFonts w:hint="cs"/>
                    <w:b/>
                    <w:bCs/>
                    <w:i/>
                    <w:iCs/>
                    <w:rtl/>
                    <w:lang w:bidi="ar-JO"/>
                  </w:rPr>
                  <w:t>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D7A" w:rsidRPr="00A63D7A" w:rsidRDefault="00A63D7A" w:rsidP="00A63D7A">
    <w:pPr>
      <w:pStyle w:val="a3"/>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627B0"/>
    <w:rsid w:val="000A568E"/>
    <w:rsid w:val="000B460A"/>
    <w:rsid w:val="000D64FC"/>
    <w:rsid w:val="000E0D38"/>
    <w:rsid w:val="000E5A01"/>
    <w:rsid w:val="00123149"/>
    <w:rsid w:val="0015400F"/>
    <w:rsid w:val="00196112"/>
    <w:rsid w:val="001D00F5"/>
    <w:rsid w:val="001D6790"/>
    <w:rsid w:val="0022005C"/>
    <w:rsid w:val="0024094F"/>
    <w:rsid w:val="002D3010"/>
    <w:rsid w:val="002E369B"/>
    <w:rsid w:val="002F2CB0"/>
    <w:rsid w:val="00343ACA"/>
    <w:rsid w:val="003613A0"/>
    <w:rsid w:val="00487E13"/>
    <w:rsid w:val="004B327E"/>
    <w:rsid w:val="004E6245"/>
    <w:rsid w:val="0051212B"/>
    <w:rsid w:val="00516C49"/>
    <w:rsid w:val="00586DFE"/>
    <w:rsid w:val="005B36BB"/>
    <w:rsid w:val="005E49BC"/>
    <w:rsid w:val="005F6CBF"/>
    <w:rsid w:val="00613729"/>
    <w:rsid w:val="0069233A"/>
    <w:rsid w:val="006A22E3"/>
    <w:rsid w:val="006D556D"/>
    <w:rsid w:val="006E66E9"/>
    <w:rsid w:val="00720155"/>
    <w:rsid w:val="00734BFB"/>
    <w:rsid w:val="007424AC"/>
    <w:rsid w:val="00764AE6"/>
    <w:rsid w:val="00767E05"/>
    <w:rsid w:val="00772CB0"/>
    <w:rsid w:val="00784DF9"/>
    <w:rsid w:val="00795104"/>
    <w:rsid w:val="007D68D2"/>
    <w:rsid w:val="007D7FD2"/>
    <w:rsid w:val="007F22EF"/>
    <w:rsid w:val="008100A4"/>
    <w:rsid w:val="00864AD9"/>
    <w:rsid w:val="008907E2"/>
    <w:rsid w:val="008B1258"/>
    <w:rsid w:val="008E553B"/>
    <w:rsid w:val="009043E8"/>
    <w:rsid w:val="00932BBE"/>
    <w:rsid w:val="00963FCD"/>
    <w:rsid w:val="00984692"/>
    <w:rsid w:val="00986983"/>
    <w:rsid w:val="009B270E"/>
    <w:rsid w:val="009B4707"/>
    <w:rsid w:val="00A63D7A"/>
    <w:rsid w:val="00AB4648"/>
    <w:rsid w:val="00B110A8"/>
    <w:rsid w:val="00B32001"/>
    <w:rsid w:val="00B55F72"/>
    <w:rsid w:val="00B84381"/>
    <w:rsid w:val="00B85EB4"/>
    <w:rsid w:val="00C33970"/>
    <w:rsid w:val="00C85225"/>
    <w:rsid w:val="00C9330C"/>
    <w:rsid w:val="00CA13ED"/>
    <w:rsid w:val="00CD2C36"/>
    <w:rsid w:val="00D01FB4"/>
    <w:rsid w:val="00D02D8F"/>
    <w:rsid w:val="00D24F0D"/>
    <w:rsid w:val="00D333B8"/>
    <w:rsid w:val="00D744D9"/>
    <w:rsid w:val="00DB53D5"/>
    <w:rsid w:val="00E719CD"/>
    <w:rsid w:val="00E72888"/>
    <w:rsid w:val="00F57138"/>
    <w:rsid w:val="00F712F9"/>
    <w:rsid w:val="00F73B8E"/>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31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88901-CFEF-45A3-9F32-538C1AA30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124</Words>
  <Characters>707</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عزام بن عبدالعزيز محمد مبارك</cp:lastModifiedBy>
  <cp:revision>24</cp:revision>
  <cp:lastPrinted>2025-02-20T09:02:00Z</cp:lastPrinted>
  <dcterms:created xsi:type="dcterms:W3CDTF">2025-02-20T09:03:00Z</dcterms:created>
  <dcterms:modified xsi:type="dcterms:W3CDTF">2025-11-30T09:29:00Z</dcterms:modified>
</cp:coreProperties>
</file>