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5105D" w14:textId="31CE0825" w:rsidR="0024093B" w:rsidRPr="003F0A64" w:rsidRDefault="0024093B" w:rsidP="00E9703D">
      <w:pPr>
        <w:widowControl w:val="0"/>
        <w:ind w:left="-794"/>
        <w:jc w:val="both"/>
        <w:rPr>
          <w:rFonts w:ascii="Traditional Arabic" w:hAnsi="Traditional Arabic" w:cs="Royal Arabic"/>
          <w:color w:val="000000" w:themeColor="text1"/>
          <w:sz w:val="52"/>
          <w:szCs w:val="52"/>
          <w:rtl/>
          <w:lang w:bidi="ar-JO"/>
        </w:rPr>
      </w:pPr>
      <w:r w:rsidRPr="003F0A64">
        <w:rPr>
          <w:rFonts w:ascii="Traditional Arabic" w:hAnsi="Traditional Arabic" w:cs="Royal Arabic" w:hint="cs"/>
          <w:color w:val="000000" w:themeColor="text1"/>
          <w:sz w:val="52"/>
          <w:szCs w:val="52"/>
          <w:rtl/>
          <w:lang w:bidi="ar-JO"/>
        </w:rPr>
        <w:t xml:space="preserve">صحيفة </w:t>
      </w:r>
      <w:r w:rsidR="00092FFF">
        <w:rPr>
          <w:rFonts w:ascii="Traditional Arabic" w:hAnsi="Traditional Arabic" w:cs="Royal Arabic" w:hint="cs"/>
          <w:color w:val="000000" w:themeColor="text1"/>
          <w:sz w:val="52"/>
          <w:szCs w:val="52"/>
          <w:rtl/>
          <w:lang w:bidi="ar-JO"/>
        </w:rPr>
        <w:t>دعوى</w:t>
      </w:r>
    </w:p>
    <w:p w14:paraId="4341A217" w14:textId="77777777" w:rsidR="00AD38B2" w:rsidRPr="003F0A64" w:rsidRDefault="00AD38B2" w:rsidP="00E9703D">
      <w:pPr>
        <w:widowControl w:val="0"/>
        <w:ind w:left="-794"/>
        <w:jc w:val="both"/>
        <w:rPr>
          <w:rFonts w:ascii="Traditional Arabic" w:hAnsi="Traditional Arabic" w:cs="Royal Arabic"/>
          <w:color w:val="000000" w:themeColor="text1"/>
          <w:sz w:val="36"/>
          <w:szCs w:val="36"/>
          <w:rtl/>
          <w:lang w:bidi="ar-JO"/>
        </w:rPr>
      </w:pPr>
    </w:p>
    <w:p w14:paraId="47F4322F" w14:textId="0F0FAAB2" w:rsidR="00AD38B2" w:rsidRPr="003F0A64" w:rsidRDefault="00AD38B2" w:rsidP="00E9703D">
      <w:pPr>
        <w:widowControl w:val="0"/>
        <w:jc w:val="both"/>
        <w:rPr>
          <w:rFonts w:asciiTheme="minorBidi" w:hAnsiTheme="minorBidi" w:cs="Royal Arabic"/>
          <w:color w:val="000000" w:themeColor="text1"/>
          <w:sz w:val="36"/>
          <w:szCs w:val="36"/>
          <w:rtl/>
        </w:rPr>
      </w:pPr>
      <w:r w:rsidRPr="003F0A64">
        <w:rPr>
          <w:rFonts w:asciiTheme="minorBidi" w:hAnsiTheme="minorBidi" w:cs="Royal Arabic" w:hint="cs"/>
          <w:color w:val="000000" w:themeColor="text1"/>
          <w:sz w:val="36"/>
          <w:szCs w:val="36"/>
          <w:rtl/>
        </w:rPr>
        <w:t xml:space="preserve">المحكمة: المحكمة الإدارية </w:t>
      </w:r>
      <w:r w:rsidR="00573592">
        <w:rPr>
          <w:rFonts w:asciiTheme="minorBidi" w:hAnsiTheme="minorBidi" w:cs="Royal Arabic" w:hint="cs"/>
          <w:color w:val="000000" w:themeColor="text1"/>
          <w:sz w:val="36"/>
          <w:szCs w:val="36"/>
          <w:rtl/>
        </w:rPr>
        <w:t>بجدة</w:t>
      </w:r>
      <w:r w:rsidRPr="003F0A64">
        <w:rPr>
          <w:rFonts w:asciiTheme="minorBidi" w:hAnsiTheme="minorBidi" w:cs="Royal Arabic" w:hint="cs"/>
          <w:color w:val="000000" w:themeColor="text1"/>
          <w:sz w:val="36"/>
          <w:szCs w:val="36"/>
          <w:rtl/>
        </w:rPr>
        <w:t>.</w:t>
      </w:r>
    </w:p>
    <w:p w14:paraId="7E360924" w14:textId="6CE2CB22" w:rsidR="00AD38B2" w:rsidRPr="003F0A64" w:rsidRDefault="00092FFF" w:rsidP="00E9703D">
      <w:pPr>
        <w:widowControl w:val="0"/>
        <w:jc w:val="both"/>
        <w:rPr>
          <w:rFonts w:asciiTheme="minorBidi" w:hAnsiTheme="minorBidi" w:cs="Royal Arabic"/>
          <w:color w:val="000000" w:themeColor="text1"/>
          <w:sz w:val="36"/>
          <w:szCs w:val="36"/>
          <w:rtl/>
        </w:rPr>
      </w:pPr>
      <w:r>
        <w:rPr>
          <w:rFonts w:asciiTheme="minorBidi" w:hAnsiTheme="minorBidi" w:cs="Royal Arabic" w:hint="cs"/>
          <w:color w:val="000000" w:themeColor="text1"/>
          <w:sz w:val="36"/>
          <w:szCs w:val="36"/>
          <w:rtl/>
        </w:rPr>
        <w:t>المدعي</w:t>
      </w:r>
      <w:r w:rsidR="00AD38B2" w:rsidRPr="003F0A64">
        <w:rPr>
          <w:rFonts w:asciiTheme="minorBidi" w:hAnsiTheme="minorBidi" w:cs="Royal Arabic" w:hint="cs"/>
          <w:color w:val="000000" w:themeColor="text1"/>
          <w:sz w:val="36"/>
          <w:szCs w:val="36"/>
          <w:rtl/>
        </w:rPr>
        <w:t>: ديوان المظالم</w:t>
      </w:r>
      <w:r w:rsidR="00800CBD" w:rsidRPr="003F0A64">
        <w:rPr>
          <w:rFonts w:asciiTheme="minorBidi" w:hAnsiTheme="minorBidi" w:cs="Royal Arabic" w:hint="cs"/>
          <w:color w:val="000000" w:themeColor="text1"/>
          <w:sz w:val="36"/>
          <w:szCs w:val="36"/>
          <w:rtl/>
        </w:rPr>
        <w:t>.</w:t>
      </w:r>
    </w:p>
    <w:p w14:paraId="7A09A2A2" w14:textId="7A8D2163" w:rsidR="00AC77F9" w:rsidRPr="003F0A64" w:rsidRDefault="00092FFF" w:rsidP="00E9703D">
      <w:pPr>
        <w:widowControl w:val="0"/>
        <w:jc w:val="both"/>
        <w:rPr>
          <w:rFonts w:ascii="Traditional Arabic" w:hAnsi="Traditional Arabic" w:cs="Royal Arabic"/>
          <w:color w:val="000000" w:themeColor="text1"/>
          <w:sz w:val="36"/>
          <w:szCs w:val="36"/>
          <w:rtl/>
        </w:rPr>
      </w:pPr>
      <w:r>
        <w:rPr>
          <w:rFonts w:asciiTheme="minorBidi" w:hAnsiTheme="minorBidi" w:cs="Royal Arabic" w:hint="cs"/>
          <w:color w:val="000000" w:themeColor="text1"/>
          <w:sz w:val="36"/>
          <w:szCs w:val="36"/>
          <w:rtl/>
        </w:rPr>
        <w:t>المدعى عليه</w:t>
      </w:r>
      <w:r w:rsidR="0024093B" w:rsidRPr="003F0A64">
        <w:rPr>
          <w:rFonts w:asciiTheme="minorBidi" w:hAnsiTheme="minorBidi" w:cs="Royal Arabic" w:hint="cs"/>
          <w:color w:val="000000" w:themeColor="text1"/>
          <w:sz w:val="36"/>
          <w:szCs w:val="36"/>
          <w:rtl/>
        </w:rPr>
        <w:t xml:space="preserve">: </w:t>
      </w:r>
      <w:r w:rsidR="00C84A39">
        <w:rPr>
          <w:rFonts w:cs="Royal Arabic" w:hint="cs"/>
          <w:sz w:val="36"/>
          <w:szCs w:val="36"/>
          <w:rtl/>
        </w:rPr>
        <w:t xml:space="preserve">إبراهيم بن سعيد بن مقحص الشهراني </w:t>
      </w:r>
      <w:r w:rsidR="00573592" w:rsidRPr="003F0A64">
        <w:rPr>
          <w:rFonts w:cs="Royal Arabic" w:hint="cs"/>
          <w:sz w:val="36"/>
          <w:szCs w:val="36"/>
          <w:rtl/>
        </w:rPr>
        <w:t>(هوية وطنية رقم</w:t>
      </w:r>
      <w:r w:rsidR="00573592">
        <w:rPr>
          <w:rFonts w:cs="Royal Arabic" w:hint="cs"/>
          <w:sz w:val="36"/>
          <w:szCs w:val="36"/>
          <w:rtl/>
        </w:rPr>
        <w:t xml:space="preserve"> </w:t>
      </w:r>
      <w:r w:rsidR="00573592" w:rsidRPr="003F0A64">
        <w:rPr>
          <w:rFonts w:cs="Royal Arabic" w:hint="cs"/>
          <w:sz w:val="36"/>
          <w:szCs w:val="36"/>
          <w:rtl/>
        </w:rPr>
        <w:t>102</w:t>
      </w:r>
      <w:r w:rsidR="00573592">
        <w:rPr>
          <w:rFonts w:cs="Royal Arabic" w:hint="cs"/>
          <w:sz w:val="36"/>
          <w:szCs w:val="36"/>
          <w:rtl/>
        </w:rPr>
        <w:t>9633292</w:t>
      </w:r>
      <w:r w:rsidR="00573592" w:rsidRPr="003F0A64">
        <w:rPr>
          <w:rFonts w:cs="Royal Arabic" w:hint="cs"/>
          <w:sz w:val="36"/>
          <w:szCs w:val="36"/>
          <w:rtl/>
        </w:rPr>
        <w:t>)</w:t>
      </w:r>
      <w:r w:rsidR="00573592">
        <w:rPr>
          <w:rFonts w:cs="Royal Arabic" w:hint="cs"/>
          <w:sz w:val="36"/>
          <w:szCs w:val="36"/>
          <w:rtl/>
        </w:rPr>
        <w:t xml:space="preserve"> بصفته </w:t>
      </w:r>
      <w:r w:rsidR="00C84A39">
        <w:rPr>
          <w:rFonts w:cs="Royal Arabic" w:hint="cs"/>
          <w:sz w:val="36"/>
          <w:szCs w:val="36"/>
          <w:rtl/>
        </w:rPr>
        <w:t>صاحب</w:t>
      </w:r>
      <w:r w:rsidR="00800CBD" w:rsidRPr="003F0A64">
        <w:rPr>
          <w:rFonts w:cs="Royal Arabic" w:hint="cs"/>
          <w:sz w:val="36"/>
          <w:szCs w:val="36"/>
          <w:rtl/>
        </w:rPr>
        <w:t xml:space="preserve"> مؤسسة </w:t>
      </w:r>
      <w:r w:rsidR="00C84A39">
        <w:rPr>
          <w:rFonts w:cs="Royal Arabic" w:hint="cs"/>
          <w:sz w:val="36"/>
          <w:szCs w:val="36"/>
          <w:rtl/>
        </w:rPr>
        <w:t>مشارق العاصمة للمقاولات العامة</w:t>
      </w:r>
      <w:r w:rsidR="00573592">
        <w:rPr>
          <w:rFonts w:ascii="Traditional Arabic" w:hAnsi="Traditional Arabic" w:cs="Royal Arabic" w:hint="cs"/>
          <w:color w:val="000000" w:themeColor="text1"/>
          <w:sz w:val="36"/>
          <w:szCs w:val="36"/>
          <w:rtl/>
        </w:rPr>
        <w:t xml:space="preserve"> (سجل تجاري رقم 5855060253)</w:t>
      </w:r>
    </w:p>
    <w:p w14:paraId="5EB12B18" w14:textId="77777777" w:rsidR="0024093B" w:rsidRPr="003F0A64" w:rsidRDefault="00AD38B2" w:rsidP="00E9703D">
      <w:pPr>
        <w:widowControl w:val="0"/>
        <w:ind w:left="-794"/>
        <w:jc w:val="both"/>
        <w:rPr>
          <w:rFonts w:ascii="Traditional Arabic" w:hAnsi="Traditional Arabic" w:cs="Royal Arabic"/>
          <w:color w:val="000000" w:themeColor="text1"/>
          <w:sz w:val="36"/>
          <w:szCs w:val="36"/>
          <w:rtl/>
        </w:rPr>
      </w:pPr>
      <w:r w:rsidRPr="003F0A64">
        <w:rPr>
          <w:rFonts w:ascii="Traditional Arabic" w:hAnsi="Traditional Arabic" w:cs="Royal Arabic" w:hint="cs"/>
          <w:color w:val="000000" w:themeColor="text1"/>
          <w:sz w:val="36"/>
          <w:szCs w:val="36"/>
          <w:rtl/>
          <w:lang w:bidi="ar-JO"/>
        </w:rPr>
        <w:t>ـــــــــــــــــــــــــــــــــــــ</w:t>
      </w:r>
    </w:p>
    <w:p w14:paraId="4DCF1681" w14:textId="3CE5432F" w:rsidR="0024093B" w:rsidRPr="003F0A64" w:rsidRDefault="0024093B" w:rsidP="00E9703D">
      <w:pPr>
        <w:pStyle w:val="ListParagraph"/>
        <w:numPr>
          <w:ilvl w:val="0"/>
          <w:numId w:val="5"/>
        </w:numPr>
        <w:spacing w:after="200"/>
        <w:ind w:left="425" w:hanging="426"/>
        <w:jc w:val="both"/>
        <w:rPr>
          <w:rFonts w:asciiTheme="minorBidi" w:hAnsiTheme="minorBidi" w:cs="Royal Arabic"/>
          <w:b/>
          <w:bCs/>
          <w:color w:val="000000" w:themeColor="text1"/>
          <w:sz w:val="36"/>
          <w:szCs w:val="36"/>
          <w:rtl/>
        </w:rPr>
      </w:pPr>
      <w:r w:rsidRPr="003F0A64">
        <w:rPr>
          <w:rFonts w:asciiTheme="minorBidi" w:hAnsiTheme="minorBidi" w:cs="Royal Arabic"/>
          <w:b/>
          <w:bCs/>
          <w:color w:val="000000" w:themeColor="text1"/>
          <w:sz w:val="36"/>
          <w:szCs w:val="36"/>
          <w:rtl/>
        </w:rPr>
        <w:t xml:space="preserve">موضوع </w:t>
      </w:r>
      <w:r w:rsidR="00092FFF">
        <w:rPr>
          <w:rFonts w:asciiTheme="minorBidi" w:hAnsiTheme="minorBidi" w:cs="Royal Arabic" w:hint="cs"/>
          <w:b/>
          <w:bCs/>
          <w:color w:val="000000" w:themeColor="text1"/>
          <w:sz w:val="36"/>
          <w:szCs w:val="36"/>
          <w:rtl/>
        </w:rPr>
        <w:t>الدعوى</w:t>
      </w:r>
      <w:r w:rsidRPr="003F0A64">
        <w:rPr>
          <w:rFonts w:asciiTheme="minorBidi" w:hAnsiTheme="minorBidi" w:cs="Royal Arabic"/>
          <w:b/>
          <w:bCs/>
          <w:color w:val="000000" w:themeColor="text1"/>
          <w:sz w:val="36"/>
          <w:szCs w:val="36"/>
          <w:rtl/>
        </w:rPr>
        <w:t xml:space="preserve">: </w:t>
      </w:r>
    </w:p>
    <w:p w14:paraId="1C9F2417" w14:textId="3E218B38" w:rsidR="00AD38B2" w:rsidRPr="003F0A64" w:rsidRDefault="0024093B" w:rsidP="00E9703D">
      <w:pPr>
        <w:pStyle w:val="NoSpacing"/>
        <w:jc w:val="both"/>
        <w:rPr>
          <w:sz w:val="36"/>
          <w:szCs w:val="36"/>
          <w:rtl/>
        </w:rPr>
      </w:pPr>
      <w:r w:rsidRPr="003F0A64">
        <w:rPr>
          <w:rFonts w:asciiTheme="minorBidi" w:hAnsiTheme="minorBidi" w:hint="cs"/>
          <w:color w:val="000000" w:themeColor="text1"/>
          <w:sz w:val="36"/>
          <w:szCs w:val="36"/>
          <w:rtl/>
        </w:rPr>
        <w:t xml:space="preserve">المطالبة </w:t>
      </w:r>
      <w:r w:rsidR="00800CBD" w:rsidRPr="003F0A64">
        <w:rPr>
          <w:rFonts w:hint="cs"/>
          <w:sz w:val="36"/>
          <w:szCs w:val="36"/>
          <w:rtl/>
        </w:rPr>
        <w:t>بالحجز على أموال</w:t>
      </w:r>
      <w:r w:rsidR="00573592">
        <w:rPr>
          <w:rFonts w:hint="cs"/>
          <w:sz w:val="36"/>
          <w:szCs w:val="36"/>
          <w:rtl/>
        </w:rPr>
        <w:t xml:space="preserve"> </w:t>
      </w:r>
      <w:r w:rsidR="00092FFF">
        <w:rPr>
          <w:rFonts w:hint="cs"/>
          <w:sz w:val="36"/>
          <w:szCs w:val="36"/>
          <w:rtl/>
        </w:rPr>
        <w:t>المدعى عليه</w:t>
      </w:r>
      <w:r w:rsidR="00573592">
        <w:rPr>
          <w:rFonts w:hint="cs"/>
          <w:sz w:val="36"/>
          <w:szCs w:val="36"/>
          <w:rtl/>
        </w:rPr>
        <w:t xml:space="preserve"> </w:t>
      </w:r>
      <w:r w:rsidR="00800CBD" w:rsidRPr="003F0A64">
        <w:rPr>
          <w:rFonts w:hint="cs"/>
          <w:sz w:val="36"/>
          <w:szCs w:val="36"/>
          <w:rtl/>
        </w:rPr>
        <w:t>بمقدار الدين البالغ قدره (</w:t>
      </w:r>
      <w:r w:rsidR="00992029">
        <w:rPr>
          <w:rFonts w:hint="cs"/>
          <w:sz w:val="36"/>
          <w:szCs w:val="36"/>
          <w:rtl/>
        </w:rPr>
        <w:t>2.760</w:t>
      </w:r>
      <w:r w:rsidR="00C84A39">
        <w:rPr>
          <w:rFonts w:hint="cs"/>
          <w:sz w:val="36"/>
          <w:szCs w:val="36"/>
          <w:rtl/>
        </w:rPr>
        <w:t xml:space="preserve">) </w:t>
      </w:r>
      <w:r w:rsidR="00092FFF">
        <w:rPr>
          <w:rFonts w:hint="cs"/>
          <w:sz w:val="36"/>
          <w:szCs w:val="36"/>
          <w:rtl/>
        </w:rPr>
        <w:t>ألفان وسبعمئة وستون ريالاَ</w:t>
      </w:r>
      <w:r w:rsidR="00453E22">
        <w:rPr>
          <w:rFonts w:hint="cs"/>
          <w:sz w:val="36"/>
          <w:szCs w:val="36"/>
          <w:rtl/>
        </w:rPr>
        <w:t>.</w:t>
      </w:r>
    </w:p>
    <w:p w14:paraId="203835F0" w14:textId="77777777" w:rsidR="0024093B" w:rsidRPr="003F0A64" w:rsidRDefault="0024093B" w:rsidP="00E9703D">
      <w:pPr>
        <w:pStyle w:val="ListParagraph"/>
        <w:numPr>
          <w:ilvl w:val="0"/>
          <w:numId w:val="5"/>
        </w:numPr>
        <w:spacing w:after="200"/>
        <w:ind w:left="425"/>
        <w:jc w:val="both"/>
        <w:rPr>
          <w:rFonts w:asciiTheme="minorBidi" w:hAnsiTheme="minorBidi" w:cs="Royal Arabic"/>
          <w:b/>
          <w:bCs/>
          <w:color w:val="000000" w:themeColor="text1"/>
          <w:sz w:val="36"/>
          <w:szCs w:val="36"/>
          <w:rtl/>
        </w:rPr>
      </w:pPr>
      <w:r w:rsidRPr="003F0A64">
        <w:rPr>
          <w:rFonts w:asciiTheme="minorBidi" w:hAnsiTheme="minorBidi" w:cs="Royal Arabic" w:hint="cs"/>
          <w:b/>
          <w:bCs/>
          <w:color w:val="000000" w:themeColor="text1"/>
          <w:sz w:val="36"/>
          <w:szCs w:val="36"/>
          <w:rtl/>
        </w:rPr>
        <w:t>سبب المطالبة:</w:t>
      </w:r>
    </w:p>
    <w:p w14:paraId="22746919" w14:textId="6782DC1C" w:rsidR="00573592" w:rsidRDefault="00800CBD" w:rsidP="00E9703D">
      <w:pPr>
        <w:pStyle w:val="NoSpacing"/>
        <w:jc w:val="both"/>
        <w:rPr>
          <w:sz w:val="36"/>
          <w:szCs w:val="36"/>
          <w:rtl/>
        </w:rPr>
      </w:pPr>
      <w:r w:rsidRPr="003F0A64">
        <w:rPr>
          <w:rFonts w:ascii="Traditional Arabic" w:hAnsi="Traditional Arabic" w:hint="cs"/>
          <w:color w:val="000000" w:themeColor="text1"/>
          <w:sz w:val="36"/>
          <w:szCs w:val="36"/>
          <w:rtl/>
        </w:rPr>
        <w:t xml:space="preserve">بتاريخ </w:t>
      </w:r>
      <w:r w:rsidR="00812E2A" w:rsidRPr="00812E2A">
        <w:rPr>
          <w:rFonts w:ascii="Traditional Arabic" w:hAnsi="Traditional Arabic" w:hint="cs"/>
          <w:color w:val="000000" w:themeColor="text1"/>
          <w:sz w:val="36"/>
          <w:szCs w:val="36"/>
          <w:rtl/>
        </w:rPr>
        <w:t>28</w:t>
      </w:r>
      <w:r w:rsidRPr="00812E2A">
        <w:rPr>
          <w:rFonts w:ascii="Traditional Arabic" w:hAnsi="Traditional Arabic" w:hint="cs"/>
          <w:color w:val="000000" w:themeColor="text1"/>
          <w:sz w:val="36"/>
          <w:szCs w:val="36"/>
          <w:rtl/>
        </w:rPr>
        <w:t>/</w:t>
      </w:r>
      <w:r w:rsidR="00812E2A" w:rsidRPr="00812E2A">
        <w:rPr>
          <w:rFonts w:ascii="Traditional Arabic" w:hAnsi="Traditional Arabic" w:hint="cs"/>
          <w:color w:val="000000" w:themeColor="text1"/>
          <w:sz w:val="36"/>
          <w:szCs w:val="36"/>
          <w:rtl/>
        </w:rPr>
        <w:t>3</w:t>
      </w:r>
      <w:r w:rsidRPr="00812E2A">
        <w:rPr>
          <w:rFonts w:ascii="Traditional Arabic" w:hAnsi="Traditional Arabic" w:hint="cs"/>
          <w:color w:val="000000" w:themeColor="text1"/>
          <w:sz w:val="36"/>
          <w:szCs w:val="36"/>
          <w:rtl/>
        </w:rPr>
        <w:t>/14</w:t>
      </w:r>
      <w:r w:rsidR="00812E2A" w:rsidRPr="00812E2A">
        <w:rPr>
          <w:rFonts w:ascii="Traditional Arabic" w:hAnsi="Traditional Arabic" w:hint="cs"/>
          <w:color w:val="000000" w:themeColor="text1"/>
          <w:sz w:val="36"/>
          <w:szCs w:val="36"/>
          <w:rtl/>
        </w:rPr>
        <w:t>43</w:t>
      </w:r>
      <w:r w:rsidRPr="00812E2A">
        <w:rPr>
          <w:rFonts w:ascii="Traditional Arabic" w:hAnsi="Traditional Arabic" w:hint="cs"/>
          <w:color w:val="000000" w:themeColor="text1"/>
          <w:sz w:val="36"/>
          <w:szCs w:val="36"/>
          <w:rtl/>
        </w:rPr>
        <w:t>هـ</w:t>
      </w:r>
      <w:r w:rsidRPr="003F0A64">
        <w:rPr>
          <w:rFonts w:ascii="Traditional Arabic" w:hAnsi="Traditional Arabic" w:hint="cs"/>
          <w:color w:val="000000" w:themeColor="text1"/>
          <w:sz w:val="36"/>
          <w:szCs w:val="36"/>
          <w:rtl/>
        </w:rPr>
        <w:t xml:space="preserve">، تم التعاقد بين/ ديوان المظالم، </w:t>
      </w:r>
      <w:r w:rsidR="00573592">
        <w:rPr>
          <w:rFonts w:ascii="Traditional Arabic" w:hAnsi="Traditional Arabic" w:hint="cs"/>
          <w:color w:val="000000" w:themeColor="text1"/>
          <w:sz w:val="36"/>
          <w:szCs w:val="36"/>
          <w:rtl/>
        </w:rPr>
        <w:t xml:space="preserve">ومؤسسة </w:t>
      </w:r>
      <w:r w:rsidR="00092FFF">
        <w:rPr>
          <w:rFonts w:ascii="Traditional Arabic" w:hAnsi="Traditional Arabic" w:hint="cs"/>
          <w:color w:val="000000" w:themeColor="text1"/>
          <w:sz w:val="36"/>
          <w:szCs w:val="36"/>
          <w:rtl/>
        </w:rPr>
        <w:t>المدعى عليه</w:t>
      </w:r>
      <w:r w:rsidR="00984F65">
        <w:rPr>
          <w:rFonts w:ascii="Traditional Arabic" w:hAnsi="Traditional Arabic" w:hint="cs"/>
          <w:color w:val="000000" w:themeColor="text1"/>
          <w:sz w:val="36"/>
          <w:szCs w:val="36"/>
          <w:rtl/>
        </w:rPr>
        <w:t xml:space="preserve"> المذكورة</w:t>
      </w:r>
      <w:r w:rsidRPr="003F0A64">
        <w:rPr>
          <w:rFonts w:ascii="Traditional Arabic" w:hAnsi="Traditional Arabic" w:hint="cs"/>
          <w:color w:val="000000" w:themeColor="text1"/>
          <w:sz w:val="36"/>
          <w:szCs w:val="36"/>
          <w:rtl/>
        </w:rPr>
        <w:t>،</w:t>
      </w:r>
      <w:r w:rsidR="00573592">
        <w:rPr>
          <w:rFonts w:ascii="Traditional Arabic" w:hAnsi="Traditional Arabic" w:hint="cs"/>
          <w:color w:val="000000" w:themeColor="text1"/>
          <w:sz w:val="36"/>
          <w:szCs w:val="36"/>
          <w:rtl/>
        </w:rPr>
        <w:t xml:space="preserve"> على عقد </w:t>
      </w:r>
      <w:r w:rsidR="00573592" w:rsidRPr="00573592">
        <w:rPr>
          <w:rFonts w:ascii="Traditional Arabic" w:hAnsi="Traditional Arabic"/>
          <w:color w:val="000000" w:themeColor="text1"/>
          <w:sz w:val="36"/>
          <w:szCs w:val="36"/>
          <w:rtl/>
        </w:rPr>
        <w:t xml:space="preserve">مشروع (نظافة وصيانة مبنى محكمة الاستئناف الإدارية بمنطقة مكة المكرمة)، وقد وقع في 9/9/1443هـ من أحد موظفي المؤسسة وأثناء قيامه بمهام النظافة التسبب في سقوط جهاز حاسب </w:t>
      </w:r>
      <w:r w:rsidR="00573592" w:rsidRPr="00573592">
        <w:rPr>
          <w:rFonts w:ascii="Traditional Arabic" w:hAnsi="Traditional Arabic"/>
          <w:color w:val="000000" w:themeColor="text1"/>
          <w:sz w:val="36"/>
          <w:szCs w:val="36"/>
        </w:rPr>
        <w:t>hp</w:t>
      </w:r>
      <w:r w:rsidR="00573592" w:rsidRPr="00573592">
        <w:rPr>
          <w:rFonts w:ascii="Traditional Arabic" w:hAnsi="Traditional Arabic"/>
          <w:color w:val="000000" w:themeColor="text1"/>
          <w:sz w:val="36"/>
          <w:szCs w:val="36"/>
          <w:rtl/>
        </w:rPr>
        <w:t xml:space="preserve"> وانكسار شاشته مع سلامته وسلامة بقية أجزائه، وتم طلب عرض سعر لإصلاح الشاشة من أحد الوكلاء لشركة </w:t>
      </w:r>
      <w:r w:rsidR="00573592" w:rsidRPr="00573592">
        <w:rPr>
          <w:rFonts w:ascii="Traditional Arabic" w:hAnsi="Traditional Arabic"/>
          <w:color w:val="000000" w:themeColor="text1"/>
          <w:sz w:val="36"/>
          <w:szCs w:val="36"/>
        </w:rPr>
        <w:t>hp</w:t>
      </w:r>
      <w:r w:rsidR="00573592" w:rsidRPr="00573592">
        <w:rPr>
          <w:rFonts w:ascii="Traditional Arabic" w:hAnsi="Traditional Arabic"/>
          <w:color w:val="000000" w:themeColor="text1"/>
          <w:sz w:val="36"/>
          <w:szCs w:val="36"/>
          <w:rtl/>
        </w:rPr>
        <w:t xml:space="preserve"> وتبين أن التكلفة هي (2760) حسب عرض السعر</w:t>
      </w:r>
      <w:r w:rsidR="00573592">
        <w:rPr>
          <w:rFonts w:ascii="Traditional Arabic" w:hAnsi="Traditional Arabic" w:hint="cs"/>
          <w:color w:val="000000" w:themeColor="text1"/>
          <w:sz w:val="36"/>
          <w:szCs w:val="36"/>
          <w:rtl/>
        </w:rPr>
        <w:t xml:space="preserve"> </w:t>
      </w:r>
      <w:r w:rsidR="00573592" w:rsidRPr="00984F65">
        <w:rPr>
          <w:rFonts w:ascii="Traditional Arabic" w:hAnsi="Traditional Arabic" w:hint="cs"/>
          <w:color w:val="000000" w:themeColor="text1"/>
          <w:sz w:val="36"/>
          <w:szCs w:val="36"/>
          <w:rtl/>
        </w:rPr>
        <w:t>(المرفق)</w:t>
      </w:r>
      <w:r w:rsidR="00573592" w:rsidRPr="00984F65">
        <w:rPr>
          <w:rFonts w:ascii="Traditional Arabic" w:hAnsi="Traditional Arabic"/>
          <w:color w:val="000000" w:themeColor="text1"/>
          <w:sz w:val="36"/>
          <w:szCs w:val="36"/>
          <w:rtl/>
        </w:rPr>
        <w:t>،</w:t>
      </w:r>
      <w:r w:rsidR="00573592" w:rsidRPr="00573592">
        <w:rPr>
          <w:rFonts w:ascii="Traditional Arabic" w:hAnsi="Traditional Arabic"/>
          <w:color w:val="000000" w:themeColor="text1"/>
          <w:sz w:val="36"/>
          <w:szCs w:val="36"/>
          <w:rtl/>
        </w:rPr>
        <w:t xml:space="preserve"> وفي 3/5/1444هـ قامت لجنة المعاينة والتحقيق بالديوان المشكلة بقرار معالي رئيس</w:t>
      </w:r>
      <w:r w:rsidR="00984F65">
        <w:rPr>
          <w:rFonts w:ascii="Traditional Arabic" w:hAnsi="Traditional Arabic" w:hint="cs"/>
          <w:color w:val="000000" w:themeColor="text1"/>
          <w:sz w:val="36"/>
          <w:szCs w:val="36"/>
          <w:rtl/>
        </w:rPr>
        <w:t xml:space="preserve"> ديوان المظالم</w:t>
      </w:r>
      <w:r w:rsidR="00573592" w:rsidRPr="00573592">
        <w:rPr>
          <w:rFonts w:ascii="Traditional Arabic" w:hAnsi="Traditional Arabic"/>
          <w:color w:val="000000" w:themeColor="text1"/>
          <w:sz w:val="36"/>
          <w:szCs w:val="36"/>
          <w:rtl/>
        </w:rPr>
        <w:t xml:space="preserve"> رقم 20 لعام 1444هـ بإعداد تقريرها </w:t>
      </w:r>
      <w:r w:rsidR="001B42A6">
        <w:rPr>
          <w:rFonts w:ascii="Traditional Arabic" w:hAnsi="Traditional Arabic" w:hint="cs"/>
          <w:color w:val="000000" w:themeColor="text1"/>
          <w:sz w:val="36"/>
          <w:szCs w:val="36"/>
          <w:rtl/>
        </w:rPr>
        <w:t xml:space="preserve">وفق </w:t>
      </w:r>
      <w:r w:rsidR="00573592" w:rsidRPr="00573592">
        <w:rPr>
          <w:rFonts w:ascii="Traditional Arabic" w:hAnsi="Traditional Arabic"/>
          <w:color w:val="000000" w:themeColor="text1"/>
          <w:sz w:val="36"/>
          <w:szCs w:val="36"/>
          <w:rtl/>
        </w:rPr>
        <w:t xml:space="preserve">المنصوص عليه نظاماً بالبندين (أولاً) و (ثانياً) من المادة 28 من قواعد وإجراءات المستودعات الحكومية، وانتهت اللجنة في تقريرها </w:t>
      </w:r>
      <w:r w:rsidR="00573592" w:rsidRPr="00984F65">
        <w:rPr>
          <w:rFonts w:ascii="Traditional Arabic" w:hAnsi="Traditional Arabic" w:hint="cs"/>
          <w:color w:val="000000" w:themeColor="text1"/>
          <w:sz w:val="36"/>
          <w:szCs w:val="36"/>
          <w:rtl/>
        </w:rPr>
        <w:t>(</w:t>
      </w:r>
      <w:r w:rsidR="00573592" w:rsidRPr="00984F65">
        <w:rPr>
          <w:rFonts w:ascii="Traditional Arabic" w:hAnsi="Traditional Arabic"/>
          <w:color w:val="000000" w:themeColor="text1"/>
          <w:sz w:val="36"/>
          <w:szCs w:val="36"/>
          <w:rtl/>
        </w:rPr>
        <w:t>المرفق</w:t>
      </w:r>
      <w:r w:rsidR="00573592" w:rsidRPr="00984F65">
        <w:rPr>
          <w:rFonts w:ascii="Traditional Arabic" w:hAnsi="Traditional Arabic" w:hint="cs"/>
          <w:color w:val="000000" w:themeColor="text1"/>
          <w:sz w:val="36"/>
          <w:szCs w:val="36"/>
          <w:rtl/>
        </w:rPr>
        <w:t>)</w:t>
      </w:r>
      <w:r w:rsidR="00573592" w:rsidRPr="00573592">
        <w:rPr>
          <w:rFonts w:ascii="Traditional Arabic" w:hAnsi="Traditional Arabic"/>
          <w:color w:val="000000" w:themeColor="text1"/>
          <w:sz w:val="36"/>
          <w:szCs w:val="36"/>
          <w:rtl/>
        </w:rPr>
        <w:t xml:space="preserve"> إلى التوصية بـ(تحميل المؤسسة المذكورة التبعية المالية بمبلغ 2760ريال)، ثم جرى بتاريخ 4/7/1444هـ إرسال خطاب إشعار للمؤسسة بسداد المبلغ خلال 30 يوم عمل، وتضمن الإشعار أنه نصت المادة (3) من الأحكام العامة لكراسة الشروط والمواصفات للعقد بتحمل المؤسسة التبعية المالية في مثل هذه الحالة، ثم بتاريخ 18/9/1444هـ جرى إرسال إنذار المؤسسة بالسداد خلال 15 يوم عمل وتضمن خطاب الإنذار أنه يعتبر إنذاراً نهائياً بالسداد، وسيتم المطالبة قضاءً بالحجز على أموال المؤسسة وفق نظام إيرادات الدولة ولائحته في حال الامتناع أو التأخر عن الموعد.</w:t>
      </w:r>
      <w:r w:rsidR="00E9703D">
        <w:rPr>
          <w:rFonts w:hint="cs"/>
          <w:sz w:val="36"/>
          <w:szCs w:val="36"/>
          <w:rtl/>
        </w:rPr>
        <w:t xml:space="preserve"> </w:t>
      </w:r>
      <w:r w:rsidR="00573592">
        <w:rPr>
          <w:rFonts w:hint="cs"/>
          <w:sz w:val="36"/>
          <w:szCs w:val="36"/>
          <w:rtl/>
        </w:rPr>
        <w:t>وقد جرى إبلاغ</w:t>
      </w:r>
      <w:r w:rsidR="00E9703D">
        <w:rPr>
          <w:rFonts w:hint="cs"/>
          <w:sz w:val="36"/>
          <w:szCs w:val="36"/>
          <w:rtl/>
        </w:rPr>
        <w:t xml:space="preserve"> المؤسسة</w:t>
      </w:r>
      <w:r w:rsidR="00573592">
        <w:rPr>
          <w:rFonts w:hint="cs"/>
          <w:sz w:val="36"/>
          <w:szCs w:val="36"/>
          <w:rtl/>
        </w:rPr>
        <w:t xml:space="preserve"> بالإشعار </w:t>
      </w:r>
      <w:r w:rsidR="00573592">
        <w:rPr>
          <w:rFonts w:hint="cs"/>
          <w:sz w:val="36"/>
          <w:szCs w:val="36"/>
          <w:rtl/>
        </w:rPr>
        <w:lastRenderedPageBreak/>
        <w:t xml:space="preserve">والإنذار </w:t>
      </w:r>
      <w:r w:rsidR="00E9703D" w:rsidRPr="00E9703D">
        <w:rPr>
          <w:sz w:val="36"/>
          <w:szCs w:val="36"/>
          <w:rtl/>
        </w:rPr>
        <w:t xml:space="preserve">كتابةً وفق العنوان الموضح في الخطابات </w:t>
      </w:r>
      <w:r w:rsidR="00E9703D" w:rsidRPr="00984F65">
        <w:rPr>
          <w:rFonts w:hint="cs"/>
          <w:sz w:val="36"/>
          <w:szCs w:val="36"/>
          <w:rtl/>
        </w:rPr>
        <w:t>(</w:t>
      </w:r>
      <w:r w:rsidR="00E9703D" w:rsidRPr="00984F65">
        <w:rPr>
          <w:sz w:val="36"/>
          <w:szCs w:val="36"/>
          <w:rtl/>
        </w:rPr>
        <w:t>المرفقة</w:t>
      </w:r>
      <w:r w:rsidR="00E9703D" w:rsidRPr="00984F65">
        <w:rPr>
          <w:rFonts w:hint="cs"/>
          <w:sz w:val="36"/>
          <w:szCs w:val="36"/>
          <w:rtl/>
        </w:rPr>
        <w:t>)</w:t>
      </w:r>
      <w:r w:rsidR="00E9703D" w:rsidRPr="00E9703D">
        <w:rPr>
          <w:sz w:val="36"/>
          <w:szCs w:val="36"/>
          <w:rtl/>
        </w:rPr>
        <w:t xml:space="preserve"> وهو معتمد عنواناً دائماً للمؤسسة وفق المثبت في الوثيقة الأساسية للعقد، وكذلك إشعار إرسال الرسائل تم على ذات الرقم المثبت في نسخة العقد</w:t>
      </w:r>
      <w:r w:rsidR="00E9703D">
        <w:rPr>
          <w:rFonts w:hint="cs"/>
          <w:sz w:val="36"/>
          <w:szCs w:val="36"/>
          <w:rtl/>
        </w:rPr>
        <w:t>.</w:t>
      </w:r>
    </w:p>
    <w:p w14:paraId="2AE25410" w14:textId="77777777" w:rsidR="0024093B" w:rsidRPr="003F0A64" w:rsidRDefault="0024093B" w:rsidP="00E9703D">
      <w:pPr>
        <w:pStyle w:val="ListParagraph"/>
        <w:numPr>
          <w:ilvl w:val="0"/>
          <w:numId w:val="5"/>
        </w:numPr>
        <w:ind w:left="425"/>
        <w:jc w:val="both"/>
        <w:rPr>
          <w:rFonts w:asciiTheme="minorBidi" w:hAnsiTheme="minorBidi" w:cs="Royal Arabic"/>
          <w:b/>
          <w:bCs/>
          <w:color w:val="000000" w:themeColor="text1"/>
          <w:sz w:val="36"/>
          <w:szCs w:val="36"/>
          <w:rtl/>
        </w:rPr>
      </w:pPr>
      <w:r w:rsidRPr="003F0A64">
        <w:rPr>
          <w:rFonts w:asciiTheme="minorBidi" w:hAnsiTheme="minorBidi" w:cs="Royal Arabic"/>
          <w:b/>
          <w:bCs/>
          <w:color w:val="000000" w:themeColor="text1"/>
          <w:sz w:val="36"/>
          <w:szCs w:val="36"/>
          <w:rtl/>
        </w:rPr>
        <w:t>الاختصاص:</w:t>
      </w:r>
    </w:p>
    <w:p w14:paraId="47BFB604" w14:textId="77777777" w:rsidR="0024093B" w:rsidRPr="003F0A64" w:rsidRDefault="0024093B" w:rsidP="00E9703D">
      <w:pPr>
        <w:widowControl w:val="0"/>
        <w:jc w:val="both"/>
        <w:rPr>
          <w:rFonts w:ascii="Traditional Arabic" w:hAnsi="Traditional Arabic" w:cs="Royal Arabic"/>
          <w:color w:val="000000" w:themeColor="text1"/>
          <w:sz w:val="36"/>
          <w:szCs w:val="36"/>
          <w:rtl/>
          <w:lang w:bidi="ar-JO"/>
        </w:rPr>
      </w:pPr>
      <w:r w:rsidRPr="003F0A64">
        <w:rPr>
          <w:rFonts w:asciiTheme="minorBidi" w:hAnsiTheme="minorBidi" w:cs="Royal Arabic" w:hint="cs"/>
          <w:color w:val="000000" w:themeColor="text1"/>
          <w:sz w:val="36"/>
          <w:szCs w:val="36"/>
          <w:rtl/>
        </w:rPr>
        <w:t xml:space="preserve">نصّت المادة (1) من نظام إيرادات الدولة الصادر بالمرسوم الملكي رقم </w:t>
      </w:r>
      <w:r w:rsidRPr="003F0A64">
        <w:rPr>
          <w:rFonts w:asciiTheme="minorBidi" w:hAnsiTheme="minorBidi" w:cs="Royal Arabic"/>
          <w:color w:val="000000" w:themeColor="text1"/>
          <w:sz w:val="36"/>
          <w:szCs w:val="36"/>
          <w:rtl/>
        </w:rPr>
        <w:t>(م/68) في 18/11/1431هـ</w:t>
      </w:r>
      <w:r w:rsidRPr="003F0A64">
        <w:rPr>
          <w:rFonts w:asciiTheme="minorBidi" w:hAnsiTheme="minorBidi" w:cs="Royal Arabic" w:hint="cs"/>
          <w:color w:val="000000" w:themeColor="text1"/>
          <w:sz w:val="36"/>
          <w:szCs w:val="36"/>
          <w:rtl/>
        </w:rPr>
        <w:t xml:space="preserve"> على أن: "</w:t>
      </w:r>
      <w:r w:rsidRPr="003F0A64">
        <w:rPr>
          <w:rFonts w:asciiTheme="minorBidi" w:hAnsiTheme="minorBidi" w:cs="Royal Arabic"/>
          <w:b/>
          <w:bCs/>
          <w:color w:val="000000" w:themeColor="text1"/>
          <w:sz w:val="36"/>
          <w:szCs w:val="36"/>
          <w:rtl/>
        </w:rPr>
        <w:t>الدين</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Pr>
        <w:t> </w:t>
      </w:r>
      <w:r w:rsidRPr="003F0A64">
        <w:rPr>
          <w:rFonts w:asciiTheme="minorBidi" w:hAnsiTheme="minorBidi" w:cs="Royal Arabic"/>
          <w:b/>
          <w:bCs/>
          <w:color w:val="000000" w:themeColor="text1"/>
          <w:sz w:val="36"/>
          <w:szCs w:val="36"/>
          <w:rtl/>
        </w:rPr>
        <w:t>كل مال مستحق للدولة</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المدين</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Pr>
        <w:t xml:space="preserve"> </w:t>
      </w:r>
      <w:r w:rsidRPr="003F0A64">
        <w:rPr>
          <w:rFonts w:asciiTheme="minorBidi" w:hAnsiTheme="minorBidi" w:cs="Royal Arabic"/>
          <w:b/>
          <w:bCs/>
          <w:color w:val="000000" w:themeColor="text1"/>
          <w:sz w:val="36"/>
          <w:szCs w:val="36"/>
          <w:rtl/>
        </w:rPr>
        <w:t>كل شخص ذي صفة طبيعية أو اعتبارية في ذمته مال للدو</w:t>
      </w:r>
      <w:r w:rsidRPr="003F0A64">
        <w:rPr>
          <w:rFonts w:asciiTheme="minorBidi" w:hAnsiTheme="minorBidi" w:cs="Royal Arabic" w:hint="cs"/>
          <w:b/>
          <w:bCs/>
          <w:color w:val="000000" w:themeColor="text1"/>
          <w:sz w:val="36"/>
          <w:szCs w:val="36"/>
          <w:rtl/>
        </w:rPr>
        <w:t>لة.</w:t>
      </w:r>
      <w:r w:rsidRPr="003F0A64">
        <w:rPr>
          <w:rFonts w:asciiTheme="minorBidi" w:hAnsiTheme="minorBidi" w:cs="Royal Arabic" w:hint="cs"/>
          <w:color w:val="000000" w:themeColor="text1"/>
          <w:sz w:val="36"/>
          <w:szCs w:val="36"/>
          <w:rtl/>
        </w:rPr>
        <w:t>"، ونصّت المادة (13) من نظام إيرادات الدولة على أن: "</w:t>
      </w:r>
      <w:r w:rsidRPr="003F0A64">
        <w:rPr>
          <w:rFonts w:asciiTheme="minorBidi" w:hAnsiTheme="minorBidi" w:cs="Royal Arabic"/>
          <w:b/>
          <w:bCs/>
          <w:color w:val="000000" w:themeColor="text1"/>
          <w:sz w:val="36"/>
          <w:szCs w:val="36"/>
          <w:rtl/>
        </w:rPr>
        <w:t>كل من تأخر عن أداء الدين المستحق عليه للدولة في الموعد المحدد، تشعره الجهة كتابيا</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بوجوب تأديته خلال (30) ثلاثين يوم عمل من تاريخ الإشعا</w:t>
      </w:r>
      <w:r w:rsidRPr="003F0A64">
        <w:rPr>
          <w:rFonts w:asciiTheme="minorBidi" w:hAnsiTheme="minorBidi" w:cs="Royal Arabic" w:hint="cs"/>
          <w:b/>
          <w:bCs/>
          <w:color w:val="000000" w:themeColor="text1"/>
          <w:sz w:val="36"/>
          <w:szCs w:val="36"/>
          <w:rtl/>
        </w:rPr>
        <w:t>ر</w:t>
      </w:r>
      <w:r w:rsidRPr="003F0A64">
        <w:rPr>
          <w:rFonts w:asciiTheme="minorBidi" w:hAnsiTheme="minorBidi" w:cs="Royal Arabic" w:hint="cs"/>
          <w:color w:val="000000" w:themeColor="text1"/>
          <w:sz w:val="36"/>
          <w:szCs w:val="36"/>
          <w:rtl/>
        </w:rPr>
        <w:t>"، و</w:t>
      </w:r>
      <w:r w:rsidRPr="003F0A64">
        <w:rPr>
          <w:rFonts w:asciiTheme="minorBidi" w:hAnsiTheme="minorBidi" w:cs="Royal Arabic"/>
          <w:color w:val="000000" w:themeColor="text1"/>
          <w:sz w:val="36"/>
          <w:szCs w:val="36"/>
          <w:rtl/>
        </w:rPr>
        <w:t xml:space="preserve">قرّرت المادة (14) من نظام إيرادات الدولة </w:t>
      </w:r>
      <w:r w:rsidRPr="003F0A64">
        <w:rPr>
          <w:rFonts w:asciiTheme="minorBidi" w:hAnsiTheme="minorBidi" w:cs="Royal Arabic" w:hint="cs"/>
          <w:color w:val="000000" w:themeColor="text1"/>
          <w:sz w:val="36"/>
          <w:szCs w:val="36"/>
          <w:rtl/>
        </w:rPr>
        <w:t>أنه: "</w:t>
      </w:r>
      <w:r w:rsidRPr="003F0A64">
        <w:rPr>
          <w:rFonts w:asciiTheme="minorBidi" w:hAnsiTheme="minorBidi" w:cs="Royal Arabic"/>
          <w:b/>
          <w:bCs/>
          <w:color w:val="000000" w:themeColor="text1"/>
          <w:sz w:val="36"/>
          <w:szCs w:val="36"/>
          <w:rtl/>
        </w:rPr>
        <w:t>إذا لم يسدد المدين الدين المستحق عليه خلال المدة المشار إليها في المادة الثالثة عشرة، فينذر نهائيا</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3F0A64">
        <w:rPr>
          <w:rFonts w:asciiTheme="minorBidi" w:hAnsiTheme="minorBidi" w:cs="Royal Arabic" w:hint="cs"/>
          <w:color w:val="000000" w:themeColor="text1"/>
          <w:sz w:val="36"/>
          <w:szCs w:val="36"/>
          <w:rtl/>
        </w:rPr>
        <w:t>."،</w:t>
      </w:r>
      <w:r w:rsidRPr="003F0A64">
        <w:rPr>
          <w:rFonts w:asciiTheme="minorBidi" w:hAnsiTheme="minorBidi" w:cs="Royal Arabic"/>
          <w:color w:val="000000" w:themeColor="text1"/>
          <w:sz w:val="36"/>
          <w:szCs w:val="36"/>
        </w:rPr>
        <w:t xml:space="preserve"> </w:t>
      </w:r>
      <w:r w:rsidRPr="003F0A64">
        <w:rPr>
          <w:rFonts w:asciiTheme="minorBidi" w:hAnsiTheme="minorBidi" w:cs="Royal Arabic" w:hint="cs"/>
          <w:color w:val="000000" w:themeColor="text1"/>
          <w:sz w:val="36"/>
          <w:szCs w:val="36"/>
          <w:rtl/>
        </w:rPr>
        <w:t>و</w:t>
      </w:r>
      <w:r w:rsidRPr="003F0A64">
        <w:rPr>
          <w:rFonts w:asciiTheme="minorBidi" w:hAnsiTheme="minorBidi" w:cs="Royal Arabic"/>
          <w:color w:val="000000" w:themeColor="text1"/>
          <w:sz w:val="36"/>
          <w:szCs w:val="36"/>
          <w:rtl/>
        </w:rPr>
        <w:t xml:space="preserve">فسّرت المادة (47) من اللائحة التنفيذية للنظام </w:t>
      </w:r>
      <w:r w:rsidRPr="003F0A64">
        <w:rPr>
          <w:rFonts w:asciiTheme="minorBidi" w:hAnsiTheme="minorBidi" w:cs="Royal Arabic" w:hint="cs"/>
          <w:color w:val="000000" w:themeColor="text1"/>
          <w:sz w:val="36"/>
          <w:szCs w:val="36"/>
          <w:rtl/>
        </w:rPr>
        <w:t>بأنه: "</w:t>
      </w:r>
      <w:r w:rsidRPr="003F0A64">
        <w:rPr>
          <w:rFonts w:asciiTheme="minorBidi" w:hAnsiTheme="minorBidi" w:cs="Royal Arabic"/>
          <w:b/>
          <w:bCs/>
          <w:color w:val="000000" w:themeColor="text1"/>
          <w:sz w:val="36"/>
          <w:szCs w:val="36"/>
          <w:rtl/>
        </w:rPr>
        <w:t xml:space="preserve">يقصد بالمحكمة المختصة ـ المنصوص عليها بالمادة </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الرابعة عشرة</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من نظام إيرادات الدولة ـ المحكمة المختصة بأصل النزاع بما في ذلك اللجان شبه</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القضائية ذات القرارات النهائية</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hint="cs"/>
          <w:color w:val="000000" w:themeColor="text1"/>
          <w:sz w:val="36"/>
          <w:szCs w:val="36"/>
          <w:rtl/>
        </w:rPr>
        <w:t>"، و</w:t>
      </w:r>
      <w:r w:rsidRPr="003F0A64">
        <w:rPr>
          <w:rFonts w:asciiTheme="minorBidi" w:hAnsiTheme="minorBidi" w:cs="Royal Arabic"/>
          <w:color w:val="000000" w:themeColor="text1"/>
          <w:sz w:val="36"/>
          <w:szCs w:val="36"/>
          <w:rtl/>
        </w:rPr>
        <w:t xml:space="preserve">باعتبار أن </w:t>
      </w:r>
      <w:r w:rsidR="00800CBD" w:rsidRPr="003F0A64">
        <w:rPr>
          <w:rFonts w:ascii="Traditional Arabic" w:hAnsi="Traditional Arabic" w:cs="Royal Arabic" w:hint="cs"/>
          <w:color w:val="000000" w:themeColor="text1"/>
          <w:sz w:val="36"/>
          <w:szCs w:val="36"/>
          <w:rtl/>
          <w:lang w:bidi="ar-JO"/>
        </w:rPr>
        <w:t>ديوان المظالم هو المختص بنظر النزاعات الناشئة عن العقود الإدارية؛ بموجب المادة (13/د) من نظامه الصادر بالمرسوم الملكي رقم(م/78) وتاريخ19/9/1438هـ؛ فإن المحاكم الإدارية هي صاحبة الاختصاص بنظر الدعوى الماثلة.</w:t>
      </w:r>
    </w:p>
    <w:p w14:paraId="20B686E1" w14:textId="77777777" w:rsidR="00022BAB" w:rsidRPr="00EC57B8" w:rsidRDefault="00022BAB" w:rsidP="00E9703D">
      <w:pPr>
        <w:widowControl w:val="0"/>
        <w:jc w:val="both"/>
        <w:rPr>
          <w:rFonts w:ascii="Traditional Arabic" w:hAnsi="Traditional Arabic" w:cs="Royal Arabic"/>
          <w:color w:val="000000" w:themeColor="text1"/>
          <w:sz w:val="20"/>
          <w:szCs w:val="20"/>
          <w:rtl/>
          <w:lang w:bidi="ar-JO"/>
        </w:rPr>
      </w:pPr>
    </w:p>
    <w:p w14:paraId="15612DE6" w14:textId="1B7C116D" w:rsidR="0024093B" w:rsidRPr="003F0A64" w:rsidRDefault="0024093B" w:rsidP="00655FE3">
      <w:pPr>
        <w:pStyle w:val="ListParagraph"/>
        <w:numPr>
          <w:ilvl w:val="0"/>
          <w:numId w:val="5"/>
        </w:numPr>
        <w:ind w:left="425"/>
        <w:jc w:val="both"/>
        <w:rPr>
          <w:rFonts w:asciiTheme="minorBidi" w:hAnsiTheme="minorBidi" w:cs="Royal Arabic"/>
          <w:b/>
          <w:bCs/>
          <w:color w:val="000000" w:themeColor="text1"/>
          <w:sz w:val="36"/>
          <w:szCs w:val="36"/>
          <w:rtl/>
        </w:rPr>
      </w:pPr>
      <w:r w:rsidRPr="003F0A64">
        <w:rPr>
          <w:rFonts w:asciiTheme="minorBidi" w:hAnsiTheme="minorBidi" w:cs="Royal Arabic" w:hint="cs"/>
          <w:b/>
          <w:bCs/>
          <w:color w:val="000000" w:themeColor="text1"/>
          <w:sz w:val="36"/>
          <w:szCs w:val="36"/>
          <w:rtl/>
        </w:rPr>
        <w:t xml:space="preserve">الإجراءات السابقة لرفع </w:t>
      </w:r>
      <w:r w:rsidR="00092FFF">
        <w:rPr>
          <w:rFonts w:asciiTheme="minorBidi" w:hAnsiTheme="minorBidi" w:cs="Royal Arabic" w:hint="cs"/>
          <w:b/>
          <w:bCs/>
          <w:color w:val="000000" w:themeColor="text1"/>
          <w:sz w:val="36"/>
          <w:szCs w:val="36"/>
          <w:rtl/>
        </w:rPr>
        <w:t>الدعوى</w:t>
      </w:r>
      <w:r w:rsidRPr="003F0A64">
        <w:rPr>
          <w:rFonts w:asciiTheme="minorBidi" w:hAnsiTheme="minorBidi" w:cs="Royal Arabic"/>
          <w:b/>
          <w:bCs/>
          <w:color w:val="000000" w:themeColor="text1"/>
          <w:sz w:val="36"/>
          <w:szCs w:val="36"/>
          <w:rtl/>
        </w:rPr>
        <w:t>:</w:t>
      </w:r>
    </w:p>
    <w:p w14:paraId="4C2A80F5" w14:textId="77777777" w:rsidR="0024093B" w:rsidRPr="003F0A64" w:rsidRDefault="0024093B" w:rsidP="00E9703D">
      <w:pPr>
        <w:jc w:val="both"/>
        <w:rPr>
          <w:rFonts w:asciiTheme="minorBidi" w:hAnsiTheme="minorBidi" w:cs="Royal Arabic"/>
          <w:color w:val="000000" w:themeColor="text1"/>
          <w:sz w:val="36"/>
          <w:szCs w:val="36"/>
          <w:rtl/>
        </w:rPr>
      </w:pPr>
      <w:r w:rsidRPr="003F0A64">
        <w:rPr>
          <w:rFonts w:asciiTheme="minorBidi" w:hAnsiTheme="minorBidi" w:cs="Royal Arabic"/>
          <w:color w:val="000000" w:themeColor="text1"/>
          <w:sz w:val="36"/>
          <w:szCs w:val="36"/>
          <w:rtl/>
        </w:rPr>
        <w:t xml:space="preserve"> قام ديوان المظالم ممثلاً بالإدارة العامة </w:t>
      </w:r>
      <w:r w:rsidR="00022BAB" w:rsidRPr="003F0A64">
        <w:rPr>
          <w:rFonts w:asciiTheme="minorBidi" w:hAnsiTheme="minorBidi" w:cs="Royal Arabic" w:hint="cs"/>
          <w:color w:val="000000" w:themeColor="text1"/>
          <w:sz w:val="36"/>
          <w:szCs w:val="36"/>
          <w:rtl/>
        </w:rPr>
        <w:t>للشؤون المالية</w:t>
      </w:r>
      <w:r w:rsidRPr="003F0A64">
        <w:rPr>
          <w:rFonts w:asciiTheme="minorBidi" w:hAnsiTheme="minorBidi" w:cs="Royal Arabic"/>
          <w:color w:val="000000" w:themeColor="text1"/>
          <w:sz w:val="36"/>
          <w:szCs w:val="36"/>
          <w:rtl/>
        </w:rPr>
        <w:t xml:space="preserve"> باتخاذ الإجراءات المرسومة في نظام إيرادات الدولة وفق المادتين (13-14)</w:t>
      </w:r>
      <w:r w:rsidRPr="003F0A64">
        <w:rPr>
          <w:rFonts w:asciiTheme="minorBidi" w:hAnsiTheme="minorBidi" w:cs="Royal Arabic" w:hint="cs"/>
          <w:color w:val="000000" w:themeColor="text1"/>
          <w:sz w:val="36"/>
          <w:szCs w:val="36"/>
          <w:rtl/>
        </w:rPr>
        <w:t>،</w:t>
      </w:r>
      <w:r w:rsidR="00800CBD" w:rsidRPr="003F0A64">
        <w:rPr>
          <w:rFonts w:asciiTheme="minorBidi" w:hAnsiTheme="minorBidi" w:cs="Royal Arabic"/>
          <w:color w:val="000000" w:themeColor="text1"/>
          <w:sz w:val="36"/>
          <w:szCs w:val="36"/>
          <w:rtl/>
        </w:rPr>
        <w:t xml:space="preserve"> و</w:t>
      </w:r>
      <w:r w:rsidRPr="003F0A64">
        <w:rPr>
          <w:rFonts w:asciiTheme="minorBidi" w:hAnsiTheme="minorBidi" w:cs="Royal Arabic"/>
          <w:color w:val="000000" w:themeColor="text1"/>
          <w:sz w:val="36"/>
          <w:szCs w:val="36"/>
          <w:rtl/>
        </w:rPr>
        <w:t>المادة (46)</w:t>
      </w:r>
      <w:r w:rsidRPr="003F0A64">
        <w:rPr>
          <w:rFonts w:asciiTheme="minorBidi" w:hAnsiTheme="minorBidi" w:cs="Royal Arabic" w:hint="cs"/>
          <w:color w:val="000000" w:themeColor="text1"/>
          <w:sz w:val="36"/>
          <w:szCs w:val="36"/>
          <w:rtl/>
        </w:rPr>
        <w:t xml:space="preserve"> من </w:t>
      </w:r>
      <w:r w:rsidRPr="003F0A64">
        <w:rPr>
          <w:rFonts w:asciiTheme="minorBidi" w:hAnsiTheme="minorBidi" w:cs="Royal Arabic"/>
          <w:color w:val="000000" w:themeColor="text1"/>
          <w:sz w:val="36"/>
          <w:szCs w:val="36"/>
          <w:rtl/>
        </w:rPr>
        <w:t>لائحته التنفيذية</w:t>
      </w:r>
      <w:r w:rsidRPr="003F0A64">
        <w:rPr>
          <w:rFonts w:asciiTheme="minorBidi" w:hAnsiTheme="minorBidi" w:cs="Royal Arabic" w:hint="cs"/>
          <w:color w:val="000000" w:themeColor="text1"/>
          <w:sz w:val="36"/>
          <w:szCs w:val="36"/>
          <w:rtl/>
        </w:rPr>
        <w:t xml:space="preserve">، </w:t>
      </w:r>
      <w:r w:rsidRPr="003F0A64">
        <w:rPr>
          <w:rFonts w:asciiTheme="minorBidi" w:hAnsiTheme="minorBidi" w:cs="Royal Arabic"/>
          <w:color w:val="000000" w:themeColor="text1"/>
          <w:sz w:val="36"/>
          <w:szCs w:val="36"/>
          <w:rtl/>
        </w:rPr>
        <w:t>وذلك على الترتيب الآتي:</w:t>
      </w:r>
    </w:p>
    <w:p w14:paraId="15A21DE2" w14:textId="07A339F4" w:rsidR="0024093B" w:rsidRPr="00143332" w:rsidRDefault="0024093B" w:rsidP="00E9703D">
      <w:pPr>
        <w:pStyle w:val="ListParagraph"/>
        <w:numPr>
          <w:ilvl w:val="0"/>
          <w:numId w:val="3"/>
        </w:numPr>
        <w:spacing w:after="200"/>
        <w:jc w:val="both"/>
        <w:rPr>
          <w:rFonts w:asciiTheme="minorBidi" w:hAnsiTheme="minorBidi" w:cs="Royal Arabic"/>
          <w:color w:val="000000" w:themeColor="text1"/>
          <w:sz w:val="36"/>
          <w:szCs w:val="36"/>
        </w:rPr>
      </w:pPr>
      <w:r w:rsidRPr="00143332">
        <w:rPr>
          <w:rFonts w:asciiTheme="minorBidi" w:hAnsiTheme="minorBidi" w:cs="Royal Arabic"/>
          <w:color w:val="000000" w:themeColor="text1"/>
          <w:sz w:val="36"/>
          <w:szCs w:val="36"/>
          <w:rtl/>
        </w:rPr>
        <w:t xml:space="preserve">صدر خطاب </w:t>
      </w:r>
      <w:r w:rsidR="00655FE3">
        <w:rPr>
          <w:rFonts w:asciiTheme="minorBidi" w:hAnsiTheme="minorBidi" w:cs="Royal Arabic" w:hint="cs"/>
          <w:color w:val="000000" w:themeColor="text1"/>
          <w:sz w:val="36"/>
          <w:szCs w:val="36"/>
          <w:rtl/>
        </w:rPr>
        <w:t xml:space="preserve">المشرف على </w:t>
      </w:r>
      <w:r w:rsidR="001B42A6">
        <w:rPr>
          <w:rFonts w:asciiTheme="minorBidi" w:hAnsiTheme="minorBidi" w:cs="Royal Arabic" w:hint="cs"/>
          <w:color w:val="000000" w:themeColor="text1"/>
          <w:sz w:val="36"/>
          <w:szCs w:val="36"/>
          <w:rtl/>
        </w:rPr>
        <w:t>ا</w:t>
      </w:r>
      <w:r w:rsidR="00655FE3">
        <w:rPr>
          <w:rFonts w:asciiTheme="minorBidi" w:hAnsiTheme="minorBidi" w:cs="Royal Arabic" w:hint="cs"/>
          <w:color w:val="000000" w:themeColor="text1"/>
          <w:sz w:val="36"/>
          <w:szCs w:val="36"/>
          <w:rtl/>
        </w:rPr>
        <w:t>لإدارة العامة للشؤون المالية</w:t>
      </w:r>
      <w:r w:rsidR="00800CBD" w:rsidRPr="00143332">
        <w:rPr>
          <w:rFonts w:asciiTheme="minorBidi" w:hAnsiTheme="minorBidi" w:cs="Royal Arabic" w:hint="cs"/>
          <w:color w:val="000000" w:themeColor="text1"/>
          <w:sz w:val="36"/>
          <w:szCs w:val="36"/>
          <w:rtl/>
        </w:rPr>
        <w:t xml:space="preserve"> برقم</w:t>
      </w:r>
      <w:r w:rsidR="00655FE3">
        <w:rPr>
          <w:rFonts w:asciiTheme="minorBidi" w:hAnsiTheme="minorBidi" w:cs="Royal Arabic" w:hint="cs"/>
          <w:color w:val="000000" w:themeColor="text1"/>
          <w:sz w:val="36"/>
          <w:szCs w:val="36"/>
          <w:rtl/>
        </w:rPr>
        <w:t xml:space="preserve"> </w:t>
      </w:r>
      <w:r w:rsidR="00800CBD" w:rsidRPr="00143332">
        <w:rPr>
          <w:rFonts w:cs="Royal Arabic" w:hint="cs"/>
          <w:sz w:val="36"/>
          <w:szCs w:val="36"/>
          <w:rtl/>
        </w:rPr>
        <w:t>(</w:t>
      </w:r>
      <w:r w:rsidR="00655FE3">
        <w:rPr>
          <w:rFonts w:cs="Royal Arabic" w:hint="cs"/>
          <w:sz w:val="36"/>
          <w:szCs w:val="36"/>
          <w:rtl/>
        </w:rPr>
        <w:t>53930</w:t>
      </w:r>
      <w:r w:rsidR="00800CBD" w:rsidRPr="00143332">
        <w:rPr>
          <w:rFonts w:cs="Royal Arabic" w:hint="cs"/>
          <w:sz w:val="36"/>
          <w:szCs w:val="36"/>
          <w:rtl/>
        </w:rPr>
        <w:t>) وتاريخ</w:t>
      </w:r>
      <w:r w:rsidR="00143332">
        <w:rPr>
          <w:rFonts w:cs="Royal Arabic" w:hint="cs"/>
          <w:sz w:val="36"/>
          <w:szCs w:val="36"/>
          <w:rtl/>
        </w:rPr>
        <w:t xml:space="preserve"> </w:t>
      </w:r>
      <w:r w:rsidR="00655FE3">
        <w:rPr>
          <w:rFonts w:asciiTheme="minorBidi" w:hAnsiTheme="minorBidi" w:cs="Royal Arabic" w:hint="cs"/>
          <w:color w:val="000000" w:themeColor="text1"/>
          <w:sz w:val="36"/>
          <w:szCs w:val="36"/>
          <w:rtl/>
        </w:rPr>
        <w:t>4/7</w:t>
      </w:r>
      <w:r w:rsidR="00E9703D">
        <w:rPr>
          <w:rFonts w:asciiTheme="minorBidi" w:hAnsiTheme="minorBidi" w:cs="Royal Arabic" w:hint="cs"/>
          <w:color w:val="000000" w:themeColor="text1"/>
          <w:sz w:val="36"/>
          <w:szCs w:val="36"/>
          <w:rtl/>
        </w:rPr>
        <w:t>/1444هـ</w:t>
      </w:r>
      <w:r w:rsidR="00800CBD" w:rsidRPr="00143332">
        <w:rPr>
          <w:rFonts w:asciiTheme="minorBidi" w:hAnsiTheme="minorBidi" w:cs="Royal Arabic" w:hint="cs"/>
          <w:color w:val="000000" w:themeColor="text1"/>
          <w:sz w:val="36"/>
          <w:szCs w:val="36"/>
          <w:rtl/>
        </w:rPr>
        <w:t>،</w:t>
      </w:r>
      <w:r w:rsidR="00800CBD" w:rsidRPr="00143332">
        <w:rPr>
          <w:rFonts w:asciiTheme="minorBidi" w:hAnsiTheme="minorBidi" w:cs="Royal Arabic"/>
          <w:color w:val="000000" w:themeColor="text1"/>
          <w:sz w:val="36"/>
          <w:szCs w:val="36"/>
          <w:rtl/>
        </w:rPr>
        <w:t xml:space="preserve"> </w:t>
      </w:r>
      <w:r w:rsidRPr="00143332">
        <w:rPr>
          <w:rFonts w:asciiTheme="minorBidi" w:hAnsiTheme="minorBidi" w:cs="Royal Arabic"/>
          <w:color w:val="000000" w:themeColor="text1"/>
          <w:sz w:val="36"/>
          <w:szCs w:val="36"/>
          <w:rtl/>
        </w:rPr>
        <w:t xml:space="preserve">موجّه إلى </w:t>
      </w:r>
      <w:r w:rsidR="00E9703D">
        <w:rPr>
          <w:rFonts w:asciiTheme="minorBidi" w:hAnsiTheme="minorBidi" w:cs="Royal Arabic" w:hint="cs"/>
          <w:color w:val="000000" w:themeColor="text1"/>
          <w:sz w:val="36"/>
          <w:szCs w:val="36"/>
          <w:rtl/>
        </w:rPr>
        <w:t xml:space="preserve">مؤسسة </w:t>
      </w:r>
      <w:r w:rsidR="004F50D2">
        <w:rPr>
          <w:rFonts w:asciiTheme="minorBidi" w:hAnsiTheme="minorBidi" w:cs="Royal Arabic" w:hint="cs"/>
          <w:color w:val="000000" w:themeColor="text1"/>
          <w:sz w:val="36"/>
          <w:szCs w:val="36"/>
          <w:rtl/>
        </w:rPr>
        <w:t>المدعى عليه</w:t>
      </w:r>
      <w:r w:rsidR="00655FE3">
        <w:rPr>
          <w:rFonts w:asciiTheme="minorBidi" w:hAnsiTheme="minorBidi" w:cs="Royal Arabic" w:hint="cs"/>
          <w:color w:val="000000" w:themeColor="text1"/>
          <w:sz w:val="36"/>
          <w:szCs w:val="36"/>
          <w:rtl/>
        </w:rPr>
        <w:t xml:space="preserve"> </w:t>
      </w:r>
      <w:r w:rsidR="00655FE3">
        <w:rPr>
          <w:rFonts w:cs="Royal Arabic" w:hint="cs"/>
          <w:sz w:val="36"/>
          <w:szCs w:val="36"/>
          <w:rtl/>
        </w:rPr>
        <w:t>على العنوان</w:t>
      </w:r>
      <w:r w:rsidR="00655FE3" w:rsidRPr="00E9703D">
        <w:rPr>
          <w:rFonts w:cs="Royal Arabic"/>
          <w:sz w:val="36"/>
          <w:szCs w:val="36"/>
          <w:rtl/>
        </w:rPr>
        <w:t xml:space="preserve"> </w:t>
      </w:r>
      <w:r w:rsidR="00655FE3">
        <w:rPr>
          <w:rFonts w:cs="Royal Arabic" w:hint="cs"/>
          <w:sz w:val="36"/>
          <w:szCs w:val="36"/>
          <w:rtl/>
        </w:rPr>
        <w:t>ال</w:t>
      </w:r>
      <w:r w:rsidR="00655FE3" w:rsidRPr="00E9703D">
        <w:rPr>
          <w:rFonts w:cs="Royal Arabic"/>
          <w:sz w:val="36"/>
          <w:szCs w:val="36"/>
          <w:rtl/>
        </w:rPr>
        <w:t>دائم للمؤسسة وفق المثبت في الوثيقة الأساسية للعقد</w:t>
      </w:r>
      <w:r w:rsidR="00655FE3">
        <w:rPr>
          <w:rFonts w:cs="Royal Arabic" w:hint="cs"/>
          <w:sz w:val="36"/>
          <w:szCs w:val="36"/>
          <w:rtl/>
        </w:rPr>
        <w:t>؛</w:t>
      </w:r>
      <w:r w:rsidR="00800CBD" w:rsidRPr="00143332">
        <w:rPr>
          <w:rFonts w:asciiTheme="minorBidi" w:hAnsiTheme="minorBidi" w:cs="Royal Arabic" w:hint="cs"/>
          <w:color w:val="000000" w:themeColor="text1"/>
          <w:sz w:val="36"/>
          <w:szCs w:val="36"/>
          <w:rtl/>
        </w:rPr>
        <w:t xml:space="preserve"> </w:t>
      </w:r>
      <w:r w:rsidR="00E9703D">
        <w:rPr>
          <w:rFonts w:asciiTheme="minorBidi" w:hAnsiTheme="minorBidi" w:cs="Royal Arabic" w:hint="cs"/>
          <w:color w:val="000000" w:themeColor="text1"/>
          <w:sz w:val="36"/>
          <w:szCs w:val="36"/>
          <w:rtl/>
        </w:rPr>
        <w:t>بالإشعار</w:t>
      </w:r>
      <w:r w:rsidRPr="00143332">
        <w:rPr>
          <w:rFonts w:asciiTheme="minorBidi" w:hAnsiTheme="minorBidi" w:cs="Royal Arabic"/>
          <w:color w:val="000000" w:themeColor="text1"/>
          <w:sz w:val="36"/>
          <w:szCs w:val="36"/>
          <w:rtl/>
        </w:rPr>
        <w:t xml:space="preserve"> </w:t>
      </w:r>
      <w:r w:rsidR="00655FE3">
        <w:rPr>
          <w:rFonts w:asciiTheme="minorBidi" w:hAnsiTheme="minorBidi" w:cs="Royal Arabic" w:hint="cs"/>
          <w:color w:val="000000" w:themeColor="text1"/>
          <w:sz w:val="36"/>
          <w:szCs w:val="36"/>
          <w:rtl/>
        </w:rPr>
        <w:t>ب</w:t>
      </w:r>
      <w:r w:rsidRPr="00143332">
        <w:rPr>
          <w:rFonts w:asciiTheme="minorBidi" w:hAnsiTheme="minorBidi" w:cs="Royal Arabic"/>
          <w:color w:val="000000" w:themeColor="text1"/>
          <w:sz w:val="36"/>
          <w:szCs w:val="36"/>
          <w:rtl/>
        </w:rPr>
        <w:t>سداد الدين خلال (30) يوماً من تاريخه</w:t>
      </w:r>
      <w:r w:rsidR="00800CBD" w:rsidRPr="00143332">
        <w:rPr>
          <w:rFonts w:asciiTheme="minorBidi" w:hAnsiTheme="minorBidi" w:cs="Royal Arabic" w:hint="cs"/>
          <w:color w:val="000000" w:themeColor="text1"/>
          <w:sz w:val="36"/>
          <w:szCs w:val="36"/>
          <w:rtl/>
        </w:rPr>
        <w:t>.</w:t>
      </w:r>
    </w:p>
    <w:p w14:paraId="2FE640CF" w14:textId="711E37CF" w:rsidR="00655FE3" w:rsidRDefault="0024093B" w:rsidP="00E9703D">
      <w:pPr>
        <w:pStyle w:val="ListParagraph"/>
        <w:numPr>
          <w:ilvl w:val="0"/>
          <w:numId w:val="3"/>
        </w:numPr>
        <w:spacing w:after="200"/>
        <w:jc w:val="both"/>
        <w:rPr>
          <w:rFonts w:asciiTheme="minorBidi" w:hAnsiTheme="minorBidi" w:cs="Royal Arabic"/>
          <w:color w:val="000000" w:themeColor="text1"/>
          <w:sz w:val="36"/>
          <w:szCs w:val="36"/>
        </w:rPr>
      </w:pPr>
      <w:r w:rsidRPr="00143332">
        <w:rPr>
          <w:rFonts w:asciiTheme="minorBidi" w:hAnsiTheme="minorBidi" w:cs="Royal Arabic"/>
          <w:color w:val="000000" w:themeColor="text1"/>
          <w:sz w:val="36"/>
          <w:szCs w:val="36"/>
          <w:rtl/>
        </w:rPr>
        <w:t>أعقب ذلك صدور الخطاب الثاني لمدير الإد</w:t>
      </w:r>
      <w:r w:rsidR="00800CBD" w:rsidRPr="00143332">
        <w:rPr>
          <w:rFonts w:asciiTheme="minorBidi" w:hAnsiTheme="minorBidi" w:cs="Royal Arabic"/>
          <w:color w:val="000000" w:themeColor="text1"/>
          <w:sz w:val="36"/>
          <w:szCs w:val="36"/>
          <w:rtl/>
        </w:rPr>
        <w:t xml:space="preserve">ارة العامة </w:t>
      </w:r>
      <w:r w:rsidR="00AC0810" w:rsidRPr="00143332">
        <w:rPr>
          <w:rFonts w:asciiTheme="minorBidi" w:hAnsiTheme="minorBidi" w:cs="Royal Arabic" w:hint="cs"/>
          <w:color w:val="000000" w:themeColor="text1"/>
          <w:sz w:val="36"/>
          <w:szCs w:val="36"/>
          <w:rtl/>
        </w:rPr>
        <w:t xml:space="preserve">للشؤون المالية </w:t>
      </w:r>
      <w:r w:rsidR="00800CBD" w:rsidRPr="00143332">
        <w:rPr>
          <w:rFonts w:asciiTheme="minorBidi" w:hAnsiTheme="minorBidi" w:cs="Royal Arabic"/>
          <w:color w:val="000000" w:themeColor="text1"/>
          <w:sz w:val="36"/>
          <w:szCs w:val="36"/>
          <w:rtl/>
        </w:rPr>
        <w:t>برقم</w:t>
      </w:r>
      <w:r w:rsidR="00655FE3">
        <w:rPr>
          <w:rFonts w:asciiTheme="minorBidi" w:hAnsiTheme="minorBidi" w:cs="Royal Arabic" w:hint="cs"/>
          <w:color w:val="000000" w:themeColor="text1"/>
          <w:sz w:val="36"/>
          <w:szCs w:val="36"/>
          <w:rtl/>
        </w:rPr>
        <w:t xml:space="preserve"> </w:t>
      </w:r>
      <w:r w:rsidR="00800CBD" w:rsidRPr="00143332">
        <w:rPr>
          <w:rFonts w:cs="Royal Arabic" w:hint="cs"/>
          <w:sz w:val="36"/>
          <w:szCs w:val="36"/>
          <w:rtl/>
        </w:rPr>
        <w:t>(</w:t>
      </w:r>
      <w:r w:rsidR="00655FE3">
        <w:rPr>
          <w:rFonts w:cs="Royal Arabic" w:hint="cs"/>
          <w:sz w:val="36"/>
          <w:szCs w:val="36"/>
          <w:rtl/>
        </w:rPr>
        <w:t>79871</w:t>
      </w:r>
      <w:r w:rsidR="00800CBD" w:rsidRPr="00143332">
        <w:rPr>
          <w:rFonts w:cs="Royal Arabic" w:hint="cs"/>
          <w:sz w:val="36"/>
          <w:szCs w:val="36"/>
          <w:rtl/>
        </w:rPr>
        <w:t>) وتاريخ</w:t>
      </w:r>
      <w:r w:rsidR="00143332">
        <w:rPr>
          <w:rFonts w:cs="Royal Arabic" w:hint="cs"/>
          <w:sz w:val="36"/>
          <w:szCs w:val="36"/>
          <w:rtl/>
        </w:rPr>
        <w:t xml:space="preserve"> </w:t>
      </w:r>
      <w:r w:rsidR="00655FE3">
        <w:rPr>
          <w:rFonts w:cs="Royal Arabic" w:hint="cs"/>
          <w:sz w:val="36"/>
          <w:szCs w:val="36"/>
          <w:rtl/>
        </w:rPr>
        <w:t>18/9/1444هـ</w:t>
      </w:r>
      <w:r w:rsidR="00800CBD" w:rsidRPr="00143332">
        <w:rPr>
          <w:rFonts w:asciiTheme="minorBidi" w:hAnsiTheme="minorBidi" w:cs="Royal Arabic"/>
          <w:color w:val="000000" w:themeColor="text1"/>
          <w:sz w:val="36"/>
          <w:szCs w:val="36"/>
          <w:rtl/>
        </w:rPr>
        <w:t xml:space="preserve"> </w:t>
      </w:r>
      <w:r w:rsidRPr="00143332">
        <w:rPr>
          <w:rFonts w:asciiTheme="minorBidi" w:hAnsiTheme="minorBidi" w:cs="Royal Arabic"/>
          <w:color w:val="000000" w:themeColor="text1"/>
          <w:sz w:val="36"/>
          <w:szCs w:val="36"/>
          <w:rtl/>
        </w:rPr>
        <w:t xml:space="preserve">موجّه </w:t>
      </w:r>
      <w:r w:rsidR="00655FE3" w:rsidRPr="00143332">
        <w:rPr>
          <w:rFonts w:asciiTheme="minorBidi" w:hAnsiTheme="minorBidi" w:cs="Royal Arabic"/>
          <w:color w:val="000000" w:themeColor="text1"/>
          <w:sz w:val="36"/>
          <w:szCs w:val="36"/>
          <w:rtl/>
        </w:rPr>
        <w:t xml:space="preserve">إلى </w:t>
      </w:r>
      <w:r w:rsidR="00655FE3">
        <w:rPr>
          <w:rFonts w:asciiTheme="minorBidi" w:hAnsiTheme="minorBidi" w:cs="Royal Arabic" w:hint="cs"/>
          <w:color w:val="000000" w:themeColor="text1"/>
          <w:sz w:val="36"/>
          <w:szCs w:val="36"/>
          <w:rtl/>
        </w:rPr>
        <w:t xml:space="preserve">مؤسسة </w:t>
      </w:r>
      <w:r w:rsidR="004F50D2">
        <w:rPr>
          <w:rFonts w:asciiTheme="minorBidi" w:hAnsiTheme="minorBidi" w:cs="Royal Arabic" w:hint="cs"/>
          <w:color w:val="000000" w:themeColor="text1"/>
          <w:sz w:val="36"/>
          <w:szCs w:val="36"/>
          <w:rtl/>
        </w:rPr>
        <w:t>المدعى عليه</w:t>
      </w:r>
      <w:r w:rsidR="00655FE3">
        <w:rPr>
          <w:rFonts w:asciiTheme="minorBidi" w:hAnsiTheme="minorBidi" w:cs="Royal Arabic" w:hint="cs"/>
          <w:color w:val="000000" w:themeColor="text1"/>
          <w:sz w:val="36"/>
          <w:szCs w:val="36"/>
          <w:rtl/>
        </w:rPr>
        <w:t xml:space="preserve"> </w:t>
      </w:r>
      <w:r w:rsidR="00655FE3">
        <w:rPr>
          <w:rFonts w:cs="Royal Arabic" w:hint="cs"/>
          <w:sz w:val="36"/>
          <w:szCs w:val="36"/>
          <w:rtl/>
        </w:rPr>
        <w:t>على العنوان</w:t>
      </w:r>
      <w:r w:rsidR="00655FE3" w:rsidRPr="00E9703D">
        <w:rPr>
          <w:rFonts w:cs="Royal Arabic"/>
          <w:sz w:val="36"/>
          <w:szCs w:val="36"/>
          <w:rtl/>
        </w:rPr>
        <w:t xml:space="preserve"> </w:t>
      </w:r>
      <w:r w:rsidR="00655FE3">
        <w:rPr>
          <w:rFonts w:cs="Royal Arabic" w:hint="cs"/>
          <w:sz w:val="36"/>
          <w:szCs w:val="36"/>
          <w:rtl/>
        </w:rPr>
        <w:t>ال</w:t>
      </w:r>
      <w:r w:rsidR="00655FE3" w:rsidRPr="00E9703D">
        <w:rPr>
          <w:rFonts w:cs="Royal Arabic"/>
          <w:sz w:val="36"/>
          <w:szCs w:val="36"/>
          <w:rtl/>
        </w:rPr>
        <w:t>دائم للمؤسسة وفق المثبت في الوثيقة الأساسية للعقد</w:t>
      </w:r>
      <w:r w:rsidR="00655FE3">
        <w:rPr>
          <w:rFonts w:cs="Royal Arabic" w:hint="cs"/>
          <w:sz w:val="36"/>
          <w:szCs w:val="36"/>
          <w:rtl/>
        </w:rPr>
        <w:t>؛</w:t>
      </w:r>
      <w:r w:rsidR="00655FE3" w:rsidRPr="00143332">
        <w:rPr>
          <w:rFonts w:asciiTheme="minorBidi" w:hAnsiTheme="minorBidi" w:cs="Royal Arabic" w:hint="cs"/>
          <w:color w:val="000000" w:themeColor="text1"/>
          <w:sz w:val="36"/>
          <w:szCs w:val="36"/>
          <w:rtl/>
        </w:rPr>
        <w:t xml:space="preserve"> </w:t>
      </w:r>
      <w:r w:rsidR="00655FE3">
        <w:rPr>
          <w:rFonts w:asciiTheme="minorBidi" w:hAnsiTheme="minorBidi" w:cs="Royal Arabic" w:hint="cs"/>
          <w:color w:val="000000" w:themeColor="text1"/>
          <w:sz w:val="36"/>
          <w:szCs w:val="36"/>
          <w:rtl/>
        </w:rPr>
        <w:t>بالإنذار</w:t>
      </w:r>
      <w:r w:rsidR="00655FE3" w:rsidRPr="00143332">
        <w:rPr>
          <w:rFonts w:asciiTheme="minorBidi" w:hAnsiTheme="minorBidi" w:cs="Royal Arabic"/>
          <w:color w:val="000000" w:themeColor="text1"/>
          <w:sz w:val="36"/>
          <w:szCs w:val="36"/>
          <w:rtl/>
        </w:rPr>
        <w:t xml:space="preserve"> </w:t>
      </w:r>
      <w:r w:rsidR="00655FE3">
        <w:rPr>
          <w:rFonts w:asciiTheme="minorBidi" w:hAnsiTheme="minorBidi" w:cs="Royal Arabic" w:hint="cs"/>
          <w:color w:val="000000" w:themeColor="text1"/>
          <w:sz w:val="36"/>
          <w:szCs w:val="36"/>
          <w:rtl/>
        </w:rPr>
        <w:t>ب</w:t>
      </w:r>
      <w:r w:rsidR="00655FE3" w:rsidRPr="00143332">
        <w:rPr>
          <w:rFonts w:asciiTheme="minorBidi" w:hAnsiTheme="minorBidi" w:cs="Royal Arabic"/>
          <w:color w:val="000000" w:themeColor="text1"/>
          <w:sz w:val="36"/>
          <w:szCs w:val="36"/>
          <w:rtl/>
        </w:rPr>
        <w:t>سداد الدين خلال (</w:t>
      </w:r>
      <w:r w:rsidR="00655FE3">
        <w:rPr>
          <w:rFonts w:asciiTheme="minorBidi" w:hAnsiTheme="minorBidi" w:cs="Royal Arabic" w:hint="cs"/>
          <w:color w:val="000000" w:themeColor="text1"/>
          <w:sz w:val="36"/>
          <w:szCs w:val="36"/>
          <w:rtl/>
        </w:rPr>
        <w:t>15</w:t>
      </w:r>
      <w:r w:rsidR="00655FE3" w:rsidRPr="00143332">
        <w:rPr>
          <w:rFonts w:asciiTheme="minorBidi" w:hAnsiTheme="minorBidi" w:cs="Royal Arabic"/>
          <w:color w:val="000000" w:themeColor="text1"/>
          <w:sz w:val="36"/>
          <w:szCs w:val="36"/>
          <w:rtl/>
        </w:rPr>
        <w:t>) يوماً من تاريخه</w:t>
      </w:r>
      <w:r w:rsidR="00655FE3" w:rsidRPr="00143332">
        <w:rPr>
          <w:rFonts w:asciiTheme="minorBidi" w:hAnsiTheme="minorBidi" w:cs="Royal Arabic" w:hint="cs"/>
          <w:color w:val="000000" w:themeColor="text1"/>
          <w:sz w:val="36"/>
          <w:szCs w:val="36"/>
          <w:rtl/>
        </w:rPr>
        <w:t>.</w:t>
      </w:r>
    </w:p>
    <w:p w14:paraId="35873772" w14:textId="1B3BEBDE" w:rsidR="0024093B" w:rsidRPr="00655FE3" w:rsidRDefault="0024093B" w:rsidP="00E9703D">
      <w:pPr>
        <w:pStyle w:val="ListParagraph"/>
        <w:spacing w:after="200"/>
        <w:jc w:val="both"/>
        <w:rPr>
          <w:rFonts w:asciiTheme="minorBidi" w:hAnsiTheme="minorBidi" w:cs="Royal Arabic"/>
          <w:b/>
          <w:bCs/>
          <w:color w:val="000000" w:themeColor="text1"/>
          <w:sz w:val="36"/>
          <w:szCs w:val="36"/>
          <w:rtl/>
        </w:rPr>
      </w:pPr>
      <w:r w:rsidRPr="00655FE3">
        <w:rPr>
          <w:rFonts w:asciiTheme="minorBidi" w:hAnsiTheme="minorBidi" w:cs="Royal Arabic" w:hint="cs"/>
          <w:b/>
          <w:bCs/>
          <w:color w:val="000000" w:themeColor="text1"/>
          <w:sz w:val="36"/>
          <w:szCs w:val="36"/>
          <w:rtl/>
        </w:rPr>
        <w:lastRenderedPageBreak/>
        <w:t>وبناء على ما سلف بيانه؛ فقد استوفى</w:t>
      </w:r>
      <w:r w:rsidRPr="00655FE3">
        <w:rPr>
          <w:rFonts w:asciiTheme="minorBidi" w:hAnsiTheme="minorBidi" w:cs="Royal Arabic"/>
          <w:b/>
          <w:bCs/>
          <w:color w:val="000000" w:themeColor="text1"/>
          <w:sz w:val="36"/>
          <w:szCs w:val="36"/>
          <w:rtl/>
        </w:rPr>
        <w:t xml:space="preserve"> ديوان المظالم الإجراءات السابقة لرفع هذ</w:t>
      </w:r>
      <w:r w:rsidR="00092FFF">
        <w:rPr>
          <w:rFonts w:asciiTheme="minorBidi" w:hAnsiTheme="minorBidi" w:cs="Royal Arabic" w:hint="cs"/>
          <w:b/>
          <w:bCs/>
          <w:color w:val="000000" w:themeColor="text1"/>
          <w:sz w:val="36"/>
          <w:szCs w:val="36"/>
          <w:rtl/>
        </w:rPr>
        <w:t>ه الدعوى</w:t>
      </w:r>
      <w:r w:rsidRPr="00655FE3">
        <w:rPr>
          <w:rFonts w:asciiTheme="minorBidi" w:hAnsiTheme="minorBidi" w:cs="Royal Arabic" w:hint="cs"/>
          <w:b/>
          <w:bCs/>
          <w:color w:val="000000" w:themeColor="text1"/>
          <w:sz w:val="36"/>
          <w:szCs w:val="36"/>
          <w:rtl/>
        </w:rPr>
        <w:t>.</w:t>
      </w:r>
    </w:p>
    <w:p w14:paraId="6915A6B1" w14:textId="0BDC5C0E" w:rsidR="0024093B" w:rsidRPr="003F0A64" w:rsidRDefault="0024093B" w:rsidP="00E9703D">
      <w:pPr>
        <w:pStyle w:val="ListParagraph"/>
        <w:numPr>
          <w:ilvl w:val="0"/>
          <w:numId w:val="5"/>
        </w:numPr>
        <w:spacing w:after="200"/>
        <w:ind w:left="425"/>
        <w:jc w:val="both"/>
        <w:rPr>
          <w:rFonts w:asciiTheme="minorBidi" w:hAnsiTheme="minorBidi" w:cs="Royal Arabic"/>
          <w:b/>
          <w:bCs/>
          <w:color w:val="000000" w:themeColor="text1"/>
          <w:sz w:val="36"/>
          <w:szCs w:val="36"/>
          <w:rtl/>
        </w:rPr>
      </w:pPr>
      <w:r w:rsidRPr="003F0A64">
        <w:rPr>
          <w:rFonts w:asciiTheme="minorBidi" w:hAnsiTheme="minorBidi" w:cs="Royal Arabic"/>
          <w:b/>
          <w:bCs/>
          <w:color w:val="000000" w:themeColor="text1"/>
          <w:sz w:val="36"/>
          <w:szCs w:val="36"/>
          <w:rtl/>
        </w:rPr>
        <w:t xml:space="preserve">أسانيد </w:t>
      </w:r>
      <w:r w:rsidR="00092FFF">
        <w:rPr>
          <w:rFonts w:asciiTheme="minorBidi" w:hAnsiTheme="minorBidi" w:cs="Royal Arabic" w:hint="cs"/>
          <w:b/>
          <w:bCs/>
          <w:color w:val="000000" w:themeColor="text1"/>
          <w:sz w:val="36"/>
          <w:szCs w:val="36"/>
          <w:rtl/>
        </w:rPr>
        <w:t>الدعوى</w:t>
      </w:r>
      <w:r w:rsidRPr="003F0A64">
        <w:rPr>
          <w:rFonts w:asciiTheme="minorBidi" w:hAnsiTheme="minorBidi" w:cs="Royal Arabic"/>
          <w:b/>
          <w:bCs/>
          <w:color w:val="000000" w:themeColor="text1"/>
          <w:sz w:val="36"/>
          <w:szCs w:val="36"/>
          <w:rtl/>
        </w:rPr>
        <w:t>:</w:t>
      </w:r>
    </w:p>
    <w:p w14:paraId="7EA8C836" w14:textId="77777777" w:rsidR="0024093B" w:rsidRPr="003F0A64" w:rsidRDefault="0024093B" w:rsidP="00E9703D">
      <w:pPr>
        <w:pStyle w:val="ListParagraph"/>
        <w:numPr>
          <w:ilvl w:val="0"/>
          <w:numId w:val="4"/>
        </w:numPr>
        <w:spacing w:after="200"/>
        <w:ind w:left="0"/>
        <w:jc w:val="both"/>
        <w:rPr>
          <w:rFonts w:asciiTheme="minorBidi" w:hAnsiTheme="minorBidi" w:cs="Royal Arabic"/>
          <w:b/>
          <w:bCs/>
          <w:color w:val="000000" w:themeColor="text1"/>
          <w:sz w:val="36"/>
          <w:szCs w:val="36"/>
        </w:rPr>
      </w:pPr>
      <w:r w:rsidRPr="003F0A64">
        <w:rPr>
          <w:rFonts w:asciiTheme="minorBidi" w:hAnsiTheme="minorBidi" w:cs="Royal Arabic" w:hint="cs"/>
          <w:color w:val="000000" w:themeColor="text1"/>
          <w:sz w:val="36"/>
          <w:szCs w:val="36"/>
          <w:rtl/>
        </w:rPr>
        <w:t>المادة رقم (1) من نظام إيرادات الدولة</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color w:val="000000" w:themeColor="text1"/>
          <w:sz w:val="36"/>
          <w:szCs w:val="36"/>
          <w:rtl/>
        </w:rPr>
        <w:t>الصادر بالمرسوم الملكي رقم (م/68) في 18/11/1431هـ</w:t>
      </w:r>
      <w:r w:rsidRPr="003F0A64">
        <w:rPr>
          <w:rFonts w:asciiTheme="minorBidi" w:hAnsiTheme="minorBidi" w:cs="Royal Arabic" w:hint="cs"/>
          <w:color w:val="000000" w:themeColor="text1"/>
          <w:sz w:val="36"/>
          <w:szCs w:val="36"/>
          <w:rtl/>
        </w:rPr>
        <w:t xml:space="preserve"> -السابق ذكرها-.</w:t>
      </w:r>
    </w:p>
    <w:p w14:paraId="2C15BFBF" w14:textId="77777777" w:rsidR="0024093B" w:rsidRPr="003F0A64" w:rsidRDefault="0024093B" w:rsidP="00E9703D">
      <w:pPr>
        <w:pStyle w:val="ListParagraph"/>
        <w:numPr>
          <w:ilvl w:val="0"/>
          <w:numId w:val="4"/>
        </w:numPr>
        <w:spacing w:after="200"/>
        <w:ind w:left="0"/>
        <w:jc w:val="both"/>
        <w:rPr>
          <w:rFonts w:asciiTheme="minorBidi" w:hAnsiTheme="minorBidi" w:cs="Royal Arabic"/>
          <w:b/>
          <w:bCs/>
          <w:color w:val="000000" w:themeColor="text1"/>
          <w:sz w:val="36"/>
          <w:szCs w:val="36"/>
        </w:rPr>
      </w:pPr>
      <w:r w:rsidRPr="003F0A64">
        <w:rPr>
          <w:rFonts w:asciiTheme="minorBidi" w:hAnsiTheme="minorBidi" w:cs="Royal Arabic"/>
          <w:color w:val="000000" w:themeColor="text1"/>
          <w:sz w:val="36"/>
          <w:szCs w:val="36"/>
          <w:rtl/>
        </w:rPr>
        <w:t>المواد (13-14) من نظام إيرادات الدولة الصادر بالمرسوم الملكي رقم (م/68) في 18/11/1431هـ</w:t>
      </w:r>
      <w:r w:rsidRPr="003F0A64">
        <w:rPr>
          <w:rFonts w:asciiTheme="minorBidi" w:hAnsiTheme="minorBidi" w:cs="Royal Arabic" w:hint="cs"/>
          <w:color w:val="000000" w:themeColor="text1"/>
          <w:sz w:val="36"/>
          <w:szCs w:val="36"/>
          <w:rtl/>
        </w:rPr>
        <w:t xml:space="preserve"> -السابق ذكرهما-</w:t>
      </w:r>
      <w:r w:rsidRPr="003F0A64">
        <w:rPr>
          <w:rFonts w:asciiTheme="minorBidi" w:hAnsiTheme="minorBidi" w:cs="Royal Arabic"/>
          <w:color w:val="000000" w:themeColor="text1"/>
          <w:sz w:val="36"/>
          <w:szCs w:val="36"/>
          <w:rtl/>
        </w:rPr>
        <w:t>.</w:t>
      </w:r>
    </w:p>
    <w:p w14:paraId="5969CD3D" w14:textId="77777777" w:rsidR="0024093B" w:rsidRPr="003F0A64" w:rsidRDefault="0024093B" w:rsidP="00E9703D">
      <w:pPr>
        <w:pStyle w:val="ListParagraph"/>
        <w:numPr>
          <w:ilvl w:val="0"/>
          <w:numId w:val="4"/>
        </w:numPr>
        <w:spacing w:after="200"/>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المادة</w:t>
      </w:r>
      <w:r w:rsidRPr="003F0A64">
        <w:rPr>
          <w:rFonts w:asciiTheme="minorBidi" w:hAnsiTheme="minorBidi" w:cs="Royal Arabic"/>
          <w:color w:val="000000" w:themeColor="text1"/>
          <w:sz w:val="36"/>
          <w:szCs w:val="36"/>
          <w:rtl/>
        </w:rPr>
        <w:t xml:space="preserve"> (46</w:t>
      </w:r>
      <w:r w:rsidRPr="003F0A64">
        <w:rPr>
          <w:rFonts w:asciiTheme="minorBidi" w:hAnsiTheme="minorBidi" w:cs="Royal Arabic" w:hint="cs"/>
          <w:color w:val="000000" w:themeColor="text1"/>
          <w:sz w:val="36"/>
          <w:szCs w:val="36"/>
          <w:rtl/>
        </w:rPr>
        <w:t xml:space="preserve">) </w:t>
      </w:r>
      <w:r w:rsidRPr="003F0A64">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3F0A64">
        <w:rPr>
          <w:rFonts w:asciiTheme="minorBidi" w:hAnsiTheme="minorBidi" w:cs="Royal Arabic" w:hint="cs"/>
          <w:color w:val="000000" w:themeColor="text1"/>
          <w:sz w:val="36"/>
          <w:szCs w:val="36"/>
          <w:rtl/>
        </w:rPr>
        <w:t>، والتي قرّرت أنه: "</w:t>
      </w:r>
      <w:r w:rsidRPr="003F0A64">
        <w:rPr>
          <w:rFonts w:asciiTheme="minorBidi" w:hAnsiTheme="minorBidi" w:cs="Royal Arabic"/>
          <w:b/>
          <w:bCs/>
          <w:color w:val="000000" w:themeColor="text1"/>
          <w:sz w:val="36"/>
          <w:szCs w:val="36"/>
          <w:rtl/>
        </w:rPr>
        <w:t>على الجهة الدائنة عند تأخر المدين عن أداء الدين المستحق عليه في الموعد</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 xml:space="preserve">المحدد اتخاذ </w:t>
      </w:r>
      <w:r w:rsidRPr="003F0A64">
        <w:rPr>
          <w:rFonts w:asciiTheme="minorBidi" w:hAnsiTheme="minorBidi" w:cs="Royal Arabic" w:hint="cs"/>
          <w:b/>
          <w:bCs/>
          <w:color w:val="000000" w:themeColor="text1"/>
          <w:sz w:val="36"/>
          <w:szCs w:val="36"/>
          <w:rtl/>
        </w:rPr>
        <w:t>الإجراءات الآتية:</w:t>
      </w:r>
    </w:p>
    <w:p w14:paraId="4AF3889B" w14:textId="77777777" w:rsidR="0024093B" w:rsidRPr="003F0A64" w:rsidRDefault="0024093B" w:rsidP="00E9703D">
      <w:pPr>
        <w:pStyle w:val="ListParagraph"/>
        <w:ind w:left="0"/>
        <w:jc w:val="both"/>
        <w:rPr>
          <w:rFonts w:asciiTheme="minorBidi" w:hAnsiTheme="minorBidi" w:cs="Royal Arabic"/>
          <w:color w:val="000000" w:themeColor="text1"/>
          <w:sz w:val="36"/>
          <w:szCs w:val="36"/>
          <w:rtl/>
        </w:rPr>
      </w:pPr>
      <w:r w:rsidRPr="003F0A64">
        <w:rPr>
          <w:rFonts w:asciiTheme="minorBidi" w:hAnsiTheme="minorBidi" w:cs="Royal Arabic" w:hint="cs"/>
          <w:color w:val="000000" w:themeColor="text1"/>
          <w:sz w:val="36"/>
          <w:szCs w:val="36"/>
          <w:rtl/>
        </w:rPr>
        <w:t xml:space="preserve"> 46-1: </w:t>
      </w:r>
      <w:r w:rsidRPr="003F0A64">
        <w:rPr>
          <w:rFonts w:asciiTheme="minorBidi" w:hAnsiTheme="minorBidi" w:cs="Royal Arabic"/>
          <w:b/>
          <w:bCs/>
          <w:color w:val="000000" w:themeColor="text1"/>
          <w:sz w:val="36"/>
          <w:szCs w:val="36"/>
          <w:rtl/>
        </w:rPr>
        <w:t xml:space="preserve">إشعار المدين بوجوب تأدية الدين </w:t>
      </w:r>
      <w:r w:rsidRPr="003F0A64">
        <w:rPr>
          <w:rFonts w:asciiTheme="minorBidi" w:hAnsiTheme="minorBidi" w:cs="Royal Arabic" w:hint="cs"/>
          <w:b/>
          <w:bCs/>
          <w:color w:val="000000" w:themeColor="text1"/>
          <w:sz w:val="36"/>
          <w:szCs w:val="36"/>
          <w:rtl/>
        </w:rPr>
        <w:t>خلال</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(30)</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ثلاثون</w:t>
      </w:r>
      <w:r w:rsidRPr="003F0A64">
        <w:rPr>
          <w:rFonts w:asciiTheme="minorBidi" w:hAnsiTheme="minorBidi" w:cs="Royal Arabic"/>
          <w:b/>
          <w:bCs/>
          <w:color w:val="000000" w:themeColor="text1"/>
          <w:sz w:val="36"/>
          <w:szCs w:val="36"/>
          <w:rtl/>
        </w:rPr>
        <w:t xml:space="preserve"> يوم عمل من تاريخ</w:t>
      </w:r>
      <w:r w:rsidRPr="003F0A64">
        <w:rPr>
          <w:rFonts w:asciiTheme="minorBidi" w:hAnsiTheme="minorBidi" w:cs="Royal Arabic" w:hint="cs"/>
          <w:b/>
          <w:bCs/>
          <w:color w:val="000000" w:themeColor="text1"/>
          <w:sz w:val="36"/>
          <w:szCs w:val="36"/>
          <w:rtl/>
        </w:rPr>
        <w:t xml:space="preserve"> الإشعار</w:t>
      </w:r>
      <w:r w:rsidRPr="003F0A64">
        <w:rPr>
          <w:rFonts w:asciiTheme="minorBidi" w:hAnsiTheme="minorBidi" w:cs="Royal Arabic"/>
          <w:b/>
          <w:bCs/>
          <w:color w:val="000000" w:themeColor="text1"/>
          <w:sz w:val="36"/>
          <w:szCs w:val="36"/>
          <w:rtl/>
        </w:rPr>
        <w:t xml:space="preserve"> على أن يتضمن </w:t>
      </w:r>
      <w:r w:rsidRPr="003F0A64">
        <w:rPr>
          <w:rFonts w:asciiTheme="minorBidi" w:hAnsiTheme="minorBidi" w:cs="Royal Arabic" w:hint="cs"/>
          <w:b/>
          <w:bCs/>
          <w:color w:val="000000" w:themeColor="text1"/>
          <w:sz w:val="36"/>
          <w:szCs w:val="36"/>
          <w:rtl/>
        </w:rPr>
        <w:t>الإشعار</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اسم المدين وعنوانه ومقدار الدين وموعد</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التسديد</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b/>
          <w:bCs/>
          <w:color w:val="000000" w:themeColor="text1"/>
          <w:sz w:val="36"/>
          <w:szCs w:val="36"/>
          <w:rtl/>
        </w:rPr>
        <w:t xml:space="preserve"> وإذا كان مقر إقامة المدين خارج المملكة فيتم التبليغ عن طريق</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الجهات الدبلوماسية في محل إقامته في الخارج</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hint="cs"/>
          <w:color w:val="000000" w:themeColor="text1"/>
          <w:sz w:val="36"/>
          <w:szCs w:val="36"/>
          <w:rtl/>
        </w:rPr>
        <w:t xml:space="preserve"> 46-2: </w:t>
      </w:r>
      <w:r w:rsidRPr="003F0A64">
        <w:rPr>
          <w:rFonts w:asciiTheme="minorBidi" w:hAnsiTheme="minorBidi" w:cs="Royal Arabic"/>
          <w:b/>
          <w:bCs/>
          <w:color w:val="000000" w:themeColor="text1"/>
          <w:sz w:val="36"/>
          <w:szCs w:val="36"/>
          <w:rtl/>
        </w:rPr>
        <w:t xml:space="preserve">إنذار المدين نهائياً بوجوب تأدية الدين </w:t>
      </w:r>
      <w:r w:rsidRPr="003F0A64">
        <w:rPr>
          <w:rFonts w:asciiTheme="minorBidi" w:hAnsiTheme="minorBidi" w:cs="Royal Arabic" w:hint="cs"/>
          <w:b/>
          <w:bCs/>
          <w:color w:val="000000" w:themeColor="text1"/>
          <w:sz w:val="36"/>
          <w:szCs w:val="36"/>
          <w:rtl/>
        </w:rPr>
        <w:t>خلال</w:t>
      </w:r>
      <w:r w:rsidRPr="003F0A64">
        <w:rPr>
          <w:rFonts w:asciiTheme="minorBidi" w:hAnsiTheme="minorBidi" w:cs="Royal Arabic"/>
          <w:b/>
          <w:bCs/>
          <w:color w:val="000000" w:themeColor="text1"/>
          <w:sz w:val="36"/>
          <w:szCs w:val="36"/>
          <w:rtl/>
        </w:rPr>
        <w:t xml:space="preserve"> </w:t>
      </w:r>
      <w:r w:rsidRPr="003F0A64">
        <w:rPr>
          <w:rFonts w:asciiTheme="minorBidi" w:hAnsiTheme="minorBidi" w:cs="Royal Arabic" w:hint="cs"/>
          <w:b/>
          <w:bCs/>
          <w:color w:val="000000" w:themeColor="text1"/>
          <w:sz w:val="36"/>
          <w:szCs w:val="36"/>
          <w:rtl/>
        </w:rPr>
        <w:t>(15)</w:t>
      </w:r>
      <w:r w:rsidRPr="003F0A64">
        <w:rPr>
          <w:rFonts w:asciiTheme="minorBidi" w:hAnsiTheme="minorBidi" w:cs="Royal Arabic"/>
          <w:b/>
          <w:bCs/>
          <w:color w:val="000000" w:themeColor="text1"/>
          <w:sz w:val="36"/>
          <w:szCs w:val="36"/>
          <w:rtl/>
        </w:rPr>
        <w:t xml:space="preserve"> خمسة عشر يوم عمل</w:t>
      </w:r>
      <w:r w:rsidRPr="003F0A64">
        <w:rPr>
          <w:rFonts w:asciiTheme="minorBidi" w:hAnsiTheme="minorBidi" w:cs="Royal Arabic" w:hint="cs"/>
          <w:b/>
          <w:bCs/>
          <w:color w:val="000000" w:themeColor="text1"/>
          <w:sz w:val="36"/>
          <w:szCs w:val="36"/>
          <w:rtl/>
        </w:rPr>
        <w:t xml:space="preserve"> إ</w:t>
      </w:r>
      <w:r w:rsidRPr="003F0A64">
        <w:rPr>
          <w:rFonts w:asciiTheme="minorBidi" w:hAnsiTheme="minorBidi" w:cs="Royal Arabic"/>
          <w:b/>
          <w:bCs/>
          <w:color w:val="000000" w:themeColor="text1"/>
          <w:sz w:val="36"/>
          <w:szCs w:val="36"/>
          <w:rtl/>
        </w:rPr>
        <w:t xml:space="preserve">ذا لم يسدد </w:t>
      </w:r>
      <w:r w:rsidRPr="003F0A64">
        <w:rPr>
          <w:rFonts w:asciiTheme="minorBidi" w:hAnsiTheme="minorBidi" w:cs="Royal Arabic" w:hint="cs"/>
          <w:b/>
          <w:bCs/>
          <w:color w:val="000000" w:themeColor="text1"/>
          <w:sz w:val="36"/>
          <w:szCs w:val="36"/>
          <w:rtl/>
        </w:rPr>
        <w:t>خلال</w:t>
      </w:r>
      <w:r w:rsidRPr="003F0A64">
        <w:rPr>
          <w:rFonts w:asciiTheme="minorBidi" w:hAnsiTheme="minorBidi" w:cs="Royal Arabic"/>
          <w:b/>
          <w:bCs/>
          <w:color w:val="000000" w:themeColor="text1"/>
          <w:sz w:val="36"/>
          <w:szCs w:val="36"/>
          <w:rtl/>
        </w:rPr>
        <w:t xml:space="preserve"> المدة المحددة في المادة </w:t>
      </w:r>
      <w:r w:rsidRPr="003F0A64">
        <w:rPr>
          <w:rFonts w:asciiTheme="minorBidi" w:hAnsiTheme="minorBidi" w:cs="Royal Arabic" w:hint="cs"/>
          <w:b/>
          <w:bCs/>
          <w:color w:val="000000" w:themeColor="text1"/>
          <w:sz w:val="36"/>
          <w:szCs w:val="36"/>
          <w:rtl/>
        </w:rPr>
        <w:t>(46/1)</w:t>
      </w:r>
      <w:r w:rsidRPr="003F0A64">
        <w:rPr>
          <w:rFonts w:asciiTheme="minorBidi" w:hAnsiTheme="minorBidi" w:cs="Royal Arabic"/>
          <w:b/>
          <w:bCs/>
          <w:color w:val="000000" w:themeColor="text1"/>
          <w:sz w:val="36"/>
          <w:szCs w:val="36"/>
          <w:rtl/>
        </w:rPr>
        <w:t xml:space="preserve"> من هذه </w:t>
      </w:r>
      <w:r w:rsidRPr="003F0A64">
        <w:rPr>
          <w:rFonts w:asciiTheme="minorBidi" w:hAnsiTheme="minorBidi" w:cs="Royal Arabic" w:hint="cs"/>
          <w:b/>
          <w:bCs/>
          <w:color w:val="000000" w:themeColor="text1"/>
          <w:sz w:val="36"/>
          <w:szCs w:val="36"/>
          <w:rtl/>
        </w:rPr>
        <w:t>اللائحة.</w:t>
      </w:r>
    </w:p>
    <w:p w14:paraId="7BCC8E47" w14:textId="77777777" w:rsidR="0024093B" w:rsidRPr="003F0A64" w:rsidRDefault="0024093B" w:rsidP="00E9703D">
      <w:pPr>
        <w:pStyle w:val="ListParagraph"/>
        <w:ind w:left="0"/>
        <w:jc w:val="both"/>
        <w:rPr>
          <w:rFonts w:asciiTheme="minorBidi" w:hAnsiTheme="minorBidi" w:cs="Royal Arabic"/>
          <w:color w:val="000000" w:themeColor="text1"/>
          <w:sz w:val="36"/>
          <w:szCs w:val="36"/>
          <w:rtl/>
        </w:rPr>
      </w:pPr>
      <w:r w:rsidRPr="003F0A64">
        <w:rPr>
          <w:rFonts w:asciiTheme="minorBidi" w:hAnsiTheme="minorBidi" w:cs="Royal Arabic" w:hint="cs"/>
          <w:color w:val="000000" w:themeColor="text1"/>
          <w:sz w:val="36"/>
          <w:szCs w:val="36"/>
          <w:rtl/>
        </w:rPr>
        <w:t xml:space="preserve"> 46-3: </w:t>
      </w:r>
      <w:r w:rsidRPr="003F0A64">
        <w:rPr>
          <w:rFonts w:asciiTheme="minorBidi" w:hAnsiTheme="minorBidi" w:cs="Royal Arabic"/>
          <w:b/>
          <w:bCs/>
          <w:color w:val="000000" w:themeColor="text1"/>
          <w:sz w:val="36"/>
          <w:szCs w:val="36"/>
          <w:rtl/>
        </w:rPr>
        <w:t>طلب إصدار أمر قضائي من المحكمة المختصة بالحجز على أموال المدين</w:t>
      </w:r>
      <w:r w:rsidRPr="003F0A64">
        <w:rPr>
          <w:rFonts w:asciiTheme="minorBidi" w:hAnsiTheme="minorBidi" w:cs="Royal Arabic" w:hint="cs"/>
          <w:b/>
          <w:bCs/>
          <w:color w:val="000000" w:themeColor="text1"/>
          <w:sz w:val="36"/>
          <w:szCs w:val="36"/>
          <w:rtl/>
        </w:rPr>
        <w:t xml:space="preserve"> </w:t>
      </w:r>
      <w:r w:rsidRPr="003F0A64">
        <w:rPr>
          <w:rFonts w:asciiTheme="minorBidi" w:hAnsiTheme="minorBidi" w:cs="Royal Arabic"/>
          <w:b/>
          <w:bCs/>
          <w:color w:val="000000" w:themeColor="text1"/>
          <w:sz w:val="36"/>
          <w:szCs w:val="36"/>
          <w:rtl/>
        </w:rPr>
        <w:t xml:space="preserve">في حال </w:t>
      </w:r>
      <w:r w:rsidRPr="003F0A64">
        <w:rPr>
          <w:rFonts w:asciiTheme="minorBidi" w:hAnsiTheme="minorBidi" w:cs="Royal Arabic" w:hint="cs"/>
          <w:b/>
          <w:bCs/>
          <w:color w:val="000000" w:themeColor="text1"/>
          <w:sz w:val="36"/>
          <w:szCs w:val="36"/>
          <w:rtl/>
        </w:rPr>
        <w:t>الامتناع</w:t>
      </w:r>
      <w:r w:rsidRPr="003F0A64">
        <w:rPr>
          <w:rFonts w:asciiTheme="minorBidi" w:hAnsiTheme="minorBidi" w:cs="Royal Arabic"/>
          <w:b/>
          <w:bCs/>
          <w:color w:val="000000" w:themeColor="text1"/>
          <w:sz w:val="36"/>
          <w:szCs w:val="36"/>
          <w:rtl/>
        </w:rPr>
        <w:t xml:space="preserve"> عن السداد أو التأخر عن المواعيد المحددة والمهل المعطاة له</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color w:val="000000" w:themeColor="text1"/>
          <w:sz w:val="36"/>
          <w:szCs w:val="36"/>
        </w:rPr>
        <w:t xml:space="preserve"> </w:t>
      </w:r>
    </w:p>
    <w:p w14:paraId="717B302D" w14:textId="77777777" w:rsidR="0024093B" w:rsidRPr="003F0A64" w:rsidRDefault="0024093B" w:rsidP="00E9703D">
      <w:pPr>
        <w:pStyle w:val="ListParagraph"/>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 xml:space="preserve">46-4: </w:t>
      </w:r>
      <w:r w:rsidRPr="003F0A64">
        <w:rPr>
          <w:rFonts w:asciiTheme="minorBidi" w:hAnsiTheme="minorBidi" w:cs="Royal Arabic"/>
          <w:b/>
          <w:bCs/>
          <w:color w:val="000000" w:themeColor="text1"/>
          <w:sz w:val="36"/>
          <w:szCs w:val="36"/>
          <w:rtl/>
        </w:rPr>
        <w:t xml:space="preserve">متابعة إجراءات الحصول على </w:t>
      </w:r>
      <w:r w:rsidRPr="003F0A64">
        <w:rPr>
          <w:rFonts w:asciiTheme="minorBidi" w:hAnsiTheme="minorBidi" w:cs="Royal Arabic" w:hint="cs"/>
          <w:b/>
          <w:bCs/>
          <w:color w:val="000000" w:themeColor="text1"/>
          <w:sz w:val="36"/>
          <w:szCs w:val="36"/>
          <w:rtl/>
        </w:rPr>
        <w:t>الأمر</w:t>
      </w:r>
      <w:r w:rsidRPr="003F0A64">
        <w:rPr>
          <w:rFonts w:asciiTheme="minorBidi" w:hAnsiTheme="minorBidi" w:cs="Royal Arabic"/>
          <w:b/>
          <w:bCs/>
          <w:color w:val="000000" w:themeColor="text1"/>
          <w:sz w:val="36"/>
          <w:szCs w:val="36"/>
          <w:rtl/>
        </w:rPr>
        <w:t xml:space="preserve"> القضائي</w:t>
      </w:r>
      <w:r w:rsidRPr="003F0A64">
        <w:rPr>
          <w:rFonts w:asciiTheme="minorBidi" w:hAnsiTheme="minorBidi" w:cs="Royal Arabic" w:hint="cs"/>
          <w:b/>
          <w:bCs/>
          <w:color w:val="000000" w:themeColor="text1"/>
          <w:sz w:val="36"/>
          <w:szCs w:val="36"/>
          <w:rtl/>
        </w:rPr>
        <w:t>.</w:t>
      </w:r>
      <w:r w:rsidRPr="003F0A64">
        <w:rPr>
          <w:rFonts w:asciiTheme="minorBidi" w:hAnsiTheme="minorBidi" w:cs="Royal Arabic" w:hint="cs"/>
          <w:color w:val="000000" w:themeColor="text1"/>
          <w:sz w:val="36"/>
          <w:szCs w:val="36"/>
          <w:rtl/>
        </w:rPr>
        <w:t xml:space="preserve"> ... إلخ."</w:t>
      </w:r>
    </w:p>
    <w:p w14:paraId="1DF42E41" w14:textId="77777777" w:rsidR="0024093B" w:rsidRPr="003F0A64" w:rsidRDefault="0024093B" w:rsidP="00E9703D">
      <w:pPr>
        <w:pStyle w:val="ListParagraph"/>
        <w:numPr>
          <w:ilvl w:val="0"/>
          <w:numId w:val="4"/>
        </w:numPr>
        <w:shd w:val="clear" w:color="auto" w:fill="FFFFFF" w:themeFill="background1"/>
        <w:spacing w:after="200"/>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المادة</w:t>
      </w:r>
      <w:r w:rsidRPr="003F0A64">
        <w:rPr>
          <w:rFonts w:asciiTheme="minorBidi" w:hAnsiTheme="minorBidi" w:cs="Royal Arabic"/>
          <w:color w:val="000000" w:themeColor="text1"/>
          <w:sz w:val="36"/>
          <w:szCs w:val="36"/>
          <w:rtl/>
        </w:rPr>
        <w:t xml:space="preserve"> (4</w:t>
      </w:r>
      <w:r w:rsidRPr="003F0A64">
        <w:rPr>
          <w:rFonts w:asciiTheme="minorBidi" w:hAnsiTheme="minorBidi" w:cs="Royal Arabic" w:hint="cs"/>
          <w:color w:val="000000" w:themeColor="text1"/>
          <w:sz w:val="36"/>
          <w:szCs w:val="36"/>
          <w:rtl/>
        </w:rPr>
        <w:t xml:space="preserve">7) </w:t>
      </w:r>
      <w:r w:rsidRPr="003F0A64">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00022BAB" w:rsidRPr="003F0A64">
        <w:rPr>
          <w:rFonts w:asciiTheme="minorBidi" w:hAnsiTheme="minorBidi" w:cs="Royal Arabic" w:hint="cs"/>
          <w:color w:val="000000" w:themeColor="text1"/>
          <w:sz w:val="36"/>
          <w:szCs w:val="36"/>
          <w:rtl/>
        </w:rPr>
        <w:t xml:space="preserve"> -السابق ذكرها</w:t>
      </w:r>
      <w:r w:rsidRPr="003F0A64">
        <w:rPr>
          <w:rFonts w:asciiTheme="minorBidi" w:hAnsiTheme="minorBidi" w:cs="Royal Arabic" w:hint="cs"/>
          <w:color w:val="000000" w:themeColor="text1"/>
          <w:sz w:val="36"/>
          <w:szCs w:val="36"/>
          <w:rtl/>
        </w:rPr>
        <w:t>.</w:t>
      </w:r>
    </w:p>
    <w:p w14:paraId="3B9F297D" w14:textId="77777777" w:rsidR="007B570E" w:rsidRDefault="00022BAB" w:rsidP="00E9703D">
      <w:pPr>
        <w:pStyle w:val="ListParagraph"/>
        <w:numPr>
          <w:ilvl w:val="0"/>
          <w:numId w:val="4"/>
        </w:numPr>
        <w:spacing w:after="200"/>
        <w:ind w:left="0"/>
        <w:jc w:val="both"/>
        <w:rPr>
          <w:rFonts w:asciiTheme="minorBidi" w:hAnsiTheme="minorBidi" w:cs="Royal Arabic"/>
          <w:color w:val="000000" w:themeColor="text1"/>
          <w:sz w:val="36"/>
          <w:szCs w:val="36"/>
        </w:rPr>
      </w:pPr>
      <w:r w:rsidRPr="00983D11">
        <w:rPr>
          <w:rFonts w:asciiTheme="minorBidi" w:hAnsiTheme="minorBidi" w:cs="Royal Arabic" w:hint="cs"/>
          <w:color w:val="000000" w:themeColor="text1"/>
          <w:sz w:val="36"/>
          <w:szCs w:val="36"/>
          <w:rtl/>
        </w:rPr>
        <w:t>العقد المحرر</w:t>
      </w:r>
      <w:r w:rsidRPr="00983D11">
        <w:rPr>
          <w:rFonts w:ascii="Traditional Arabic" w:hAnsi="Traditional Arabic" w:cs="Royal Arabic" w:hint="cs"/>
          <w:color w:val="000000" w:themeColor="text1"/>
          <w:sz w:val="36"/>
          <w:szCs w:val="36"/>
          <w:rtl/>
        </w:rPr>
        <w:t xml:space="preserve"> بتاريخ </w:t>
      </w:r>
      <w:r w:rsidR="007B570E" w:rsidRPr="00983D11">
        <w:rPr>
          <w:rFonts w:ascii="Traditional Arabic" w:hAnsi="Traditional Arabic" w:hint="cs"/>
          <w:color w:val="000000" w:themeColor="text1"/>
          <w:sz w:val="36"/>
          <w:szCs w:val="36"/>
          <w:rtl/>
        </w:rPr>
        <w:t>28/3/1443</w:t>
      </w:r>
      <w:r w:rsidR="00983D11" w:rsidRPr="00983D11">
        <w:rPr>
          <w:rFonts w:ascii="Traditional Arabic" w:hAnsi="Traditional Arabic" w:hint="cs"/>
          <w:color w:val="000000" w:themeColor="text1"/>
          <w:sz w:val="36"/>
          <w:szCs w:val="36"/>
          <w:rtl/>
        </w:rPr>
        <w:t>هـ</w:t>
      </w:r>
      <w:r w:rsidR="00983D11" w:rsidRPr="00983D11">
        <w:rPr>
          <w:rFonts w:ascii="Traditional Arabic" w:hAnsi="Traditional Arabic" w:cs="Royal Arabic" w:hint="cs"/>
          <w:color w:val="000000" w:themeColor="text1"/>
          <w:sz w:val="36"/>
          <w:szCs w:val="36"/>
          <w:rtl/>
        </w:rPr>
        <w:t>،</w:t>
      </w:r>
      <w:r w:rsidRPr="00983D11">
        <w:rPr>
          <w:rFonts w:ascii="Traditional Arabic" w:hAnsi="Traditional Arabic" w:cs="Royal Arabic" w:hint="cs"/>
          <w:color w:val="000000" w:themeColor="text1"/>
          <w:sz w:val="36"/>
          <w:szCs w:val="36"/>
          <w:rtl/>
        </w:rPr>
        <w:t xml:space="preserve"> بين/ ديوان المظالم، و</w:t>
      </w:r>
      <w:r w:rsidRPr="00983D11">
        <w:rPr>
          <w:rFonts w:cs="Royal Arabic" w:hint="cs"/>
          <w:sz w:val="36"/>
          <w:szCs w:val="36"/>
          <w:rtl/>
        </w:rPr>
        <w:t xml:space="preserve">/ </w:t>
      </w:r>
      <w:r w:rsidR="007B570E" w:rsidRPr="00983D11">
        <w:rPr>
          <w:rFonts w:cs="Royal Arabic" w:hint="cs"/>
          <w:sz w:val="36"/>
          <w:szCs w:val="36"/>
          <w:rtl/>
        </w:rPr>
        <w:t>إبراهيم بن سعيد بن مقحص الشهراني صاحب مؤسسة مشارق العاصمة للمقاولات العامة</w:t>
      </w:r>
      <w:r w:rsidR="003800DA">
        <w:rPr>
          <w:rFonts w:cs="Royal Arabic" w:hint="cs"/>
          <w:sz w:val="36"/>
          <w:szCs w:val="36"/>
          <w:rtl/>
        </w:rPr>
        <w:t>.</w:t>
      </w:r>
    </w:p>
    <w:p w14:paraId="507350F2" w14:textId="39B18765" w:rsidR="00092FFF" w:rsidRPr="00983D11" w:rsidRDefault="00092FFF" w:rsidP="00E9703D">
      <w:pPr>
        <w:pStyle w:val="ListParagraph"/>
        <w:numPr>
          <w:ilvl w:val="0"/>
          <w:numId w:val="4"/>
        </w:numPr>
        <w:spacing w:after="200"/>
        <w:ind w:left="0"/>
        <w:jc w:val="both"/>
        <w:rPr>
          <w:rFonts w:asciiTheme="minorBidi" w:hAnsiTheme="minorBidi" w:cs="Royal Arabic"/>
          <w:color w:val="000000" w:themeColor="text1"/>
          <w:sz w:val="36"/>
          <w:szCs w:val="36"/>
        </w:rPr>
      </w:pPr>
      <w:r>
        <w:rPr>
          <w:rFonts w:asciiTheme="minorBidi" w:hAnsiTheme="minorBidi" w:cs="Royal Arabic" w:hint="cs"/>
          <w:color w:val="000000" w:themeColor="text1"/>
          <w:sz w:val="36"/>
          <w:szCs w:val="36"/>
          <w:rtl/>
        </w:rPr>
        <w:t>محضر لجنة المعاينة والتحقيق المؤرخ في 3/5/1444هـ بتحميل المدعى عليه تبعية المديونية محل الدعوى</w:t>
      </w:r>
      <w:r w:rsidR="000567CB">
        <w:rPr>
          <w:rFonts w:asciiTheme="minorBidi" w:hAnsiTheme="minorBidi" w:cs="Royal Arabic" w:hint="cs"/>
          <w:color w:val="000000" w:themeColor="text1"/>
          <w:sz w:val="36"/>
          <w:szCs w:val="36"/>
          <w:rtl/>
        </w:rPr>
        <w:t xml:space="preserve"> وفق النظام والعقد</w:t>
      </w:r>
      <w:r>
        <w:rPr>
          <w:rFonts w:asciiTheme="minorBidi" w:hAnsiTheme="minorBidi" w:cs="Royal Arabic" w:hint="cs"/>
          <w:color w:val="000000" w:themeColor="text1"/>
          <w:sz w:val="36"/>
          <w:szCs w:val="36"/>
          <w:rtl/>
        </w:rPr>
        <w:t>.</w:t>
      </w:r>
    </w:p>
    <w:p w14:paraId="64076AE3" w14:textId="243A97A1" w:rsidR="00022BAB" w:rsidRPr="003F0A64" w:rsidRDefault="00022BAB" w:rsidP="00E9703D">
      <w:pPr>
        <w:pStyle w:val="ListParagraph"/>
        <w:numPr>
          <w:ilvl w:val="0"/>
          <w:numId w:val="4"/>
        </w:numPr>
        <w:spacing w:after="200"/>
        <w:ind w:left="0"/>
        <w:jc w:val="both"/>
        <w:rPr>
          <w:rFonts w:asciiTheme="minorBidi" w:hAnsiTheme="minorBidi" w:cs="Royal Arabic"/>
          <w:color w:val="000000" w:themeColor="text1"/>
          <w:sz w:val="36"/>
          <w:szCs w:val="36"/>
        </w:rPr>
      </w:pPr>
      <w:r w:rsidRPr="003F0A64">
        <w:rPr>
          <w:rFonts w:asciiTheme="minorBidi" w:hAnsiTheme="minorBidi" w:cs="Royal Arabic" w:hint="cs"/>
          <w:color w:val="000000" w:themeColor="text1"/>
          <w:sz w:val="36"/>
          <w:szCs w:val="36"/>
          <w:rtl/>
        </w:rPr>
        <w:t>السند لأمر المحرر من قبل الإدارة المختصة</w:t>
      </w:r>
      <w:r w:rsidR="00797851" w:rsidRPr="003F0A64">
        <w:rPr>
          <w:rFonts w:asciiTheme="minorBidi" w:hAnsiTheme="minorBidi" w:cs="Royal Arabic" w:hint="cs"/>
          <w:color w:val="000000" w:themeColor="text1"/>
          <w:sz w:val="36"/>
          <w:szCs w:val="36"/>
          <w:rtl/>
        </w:rPr>
        <w:t>،</w:t>
      </w:r>
      <w:r w:rsidRPr="003F0A64">
        <w:rPr>
          <w:rFonts w:asciiTheme="minorBidi" w:hAnsiTheme="minorBidi" w:cs="Royal Arabic" w:hint="cs"/>
          <w:color w:val="000000" w:themeColor="text1"/>
          <w:sz w:val="36"/>
          <w:szCs w:val="36"/>
          <w:rtl/>
        </w:rPr>
        <w:t xml:space="preserve"> والمتضمن مبلغ </w:t>
      </w:r>
      <w:r w:rsidR="00092FFF">
        <w:rPr>
          <w:rFonts w:asciiTheme="minorBidi" w:hAnsiTheme="minorBidi" w:cs="Royal Arabic" w:hint="cs"/>
          <w:color w:val="000000" w:themeColor="text1"/>
          <w:sz w:val="36"/>
          <w:szCs w:val="36"/>
          <w:rtl/>
        </w:rPr>
        <w:t>ا</w:t>
      </w:r>
      <w:r w:rsidRPr="003F0A64">
        <w:rPr>
          <w:rFonts w:asciiTheme="minorBidi" w:hAnsiTheme="minorBidi" w:cs="Royal Arabic" w:hint="cs"/>
          <w:color w:val="000000" w:themeColor="text1"/>
          <w:sz w:val="36"/>
          <w:szCs w:val="36"/>
          <w:rtl/>
        </w:rPr>
        <w:t>لمديونية.</w:t>
      </w:r>
    </w:p>
    <w:p w14:paraId="0B9C7570" w14:textId="1FC43A4A" w:rsidR="0024093B" w:rsidRPr="00EC57B8" w:rsidRDefault="0024093B" w:rsidP="00E9703D">
      <w:pPr>
        <w:pStyle w:val="ListParagraph"/>
        <w:numPr>
          <w:ilvl w:val="0"/>
          <w:numId w:val="4"/>
        </w:numPr>
        <w:spacing w:after="200"/>
        <w:ind w:left="0"/>
        <w:jc w:val="both"/>
        <w:rPr>
          <w:rFonts w:asciiTheme="minorBidi" w:hAnsiTheme="minorBidi" w:cs="Royal Arabic"/>
          <w:b/>
          <w:bCs/>
          <w:color w:val="000000" w:themeColor="text1"/>
          <w:sz w:val="36"/>
          <w:szCs w:val="36"/>
        </w:rPr>
      </w:pPr>
      <w:r w:rsidRPr="00EC57B8">
        <w:rPr>
          <w:rFonts w:asciiTheme="minorBidi" w:hAnsiTheme="minorBidi" w:cs="Royal Arabic"/>
          <w:color w:val="000000" w:themeColor="text1"/>
          <w:sz w:val="36"/>
          <w:szCs w:val="36"/>
          <w:rtl/>
        </w:rPr>
        <w:t>خطابيّ إشعار وإنذار المدعى عليه بسداد الدين الذي عليه</w:t>
      </w:r>
      <w:r w:rsidR="00797851" w:rsidRPr="00EC57B8">
        <w:rPr>
          <w:rFonts w:asciiTheme="minorBidi" w:hAnsiTheme="minorBidi" w:cs="Royal Arabic" w:hint="cs"/>
          <w:color w:val="000000" w:themeColor="text1"/>
          <w:sz w:val="36"/>
          <w:szCs w:val="36"/>
          <w:rtl/>
        </w:rPr>
        <w:t>ا</w:t>
      </w:r>
      <w:r w:rsidRPr="00EC57B8">
        <w:rPr>
          <w:rFonts w:asciiTheme="minorBidi" w:hAnsiTheme="minorBidi" w:cs="Royal Arabic"/>
          <w:color w:val="000000" w:themeColor="text1"/>
          <w:sz w:val="36"/>
          <w:szCs w:val="36"/>
          <w:rtl/>
        </w:rPr>
        <w:t xml:space="preserve">، </w:t>
      </w:r>
      <w:r w:rsidR="00022BAB" w:rsidRPr="00EC57B8">
        <w:rPr>
          <w:rFonts w:asciiTheme="minorBidi" w:hAnsiTheme="minorBidi" w:cs="Royal Arabic" w:hint="cs"/>
          <w:color w:val="000000" w:themeColor="text1"/>
          <w:sz w:val="36"/>
          <w:szCs w:val="36"/>
          <w:rtl/>
        </w:rPr>
        <w:t>والمستندات المثبتة لوصول</w:t>
      </w:r>
      <w:r w:rsidRPr="00EC57B8">
        <w:rPr>
          <w:rFonts w:asciiTheme="minorBidi" w:hAnsiTheme="minorBidi" w:cs="Royal Arabic"/>
          <w:color w:val="000000" w:themeColor="text1"/>
          <w:sz w:val="36"/>
          <w:szCs w:val="36"/>
          <w:rtl/>
        </w:rPr>
        <w:t>هما.</w:t>
      </w:r>
      <w:r w:rsidRPr="00EC57B8">
        <w:rPr>
          <w:rFonts w:asciiTheme="minorBidi" w:hAnsiTheme="minorBidi" w:cs="Royal Arabic" w:hint="cs"/>
          <w:color w:val="000000" w:themeColor="text1"/>
          <w:sz w:val="36"/>
          <w:szCs w:val="36"/>
          <w:rtl/>
        </w:rPr>
        <w:t xml:space="preserve"> </w:t>
      </w:r>
    </w:p>
    <w:p w14:paraId="0C51FD8B" w14:textId="77777777" w:rsidR="0024093B" w:rsidRPr="003F0A64" w:rsidRDefault="0024093B" w:rsidP="00EC57B8">
      <w:pPr>
        <w:pStyle w:val="ListParagraph"/>
        <w:numPr>
          <w:ilvl w:val="0"/>
          <w:numId w:val="5"/>
        </w:numPr>
        <w:ind w:left="425"/>
        <w:jc w:val="both"/>
        <w:rPr>
          <w:rFonts w:asciiTheme="minorBidi" w:hAnsiTheme="minorBidi" w:cs="Royal Arabic"/>
          <w:b/>
          <w:bCs/>
          <w:color w:val="000000" w:themeColor="text1"/>
          <w:sz w:val="36"/>
          <w:szCs w:val="36"/>
          <w:rtl/>
        </w:rPr>
      </w:pPr>
      <w:r w:rsidRPr="003F0A64">
        <w:rPr>
          <w:rFonts w:asciiTheme="minorBidi" w:hAnsiTheme="minorBidi" w:cs="Royal Arabic" w:hint="cs"/>
          <w:b/>
          <w:bCs/>
          <w:color w:val="000000" w:themeColor="text1"/>
          <w:sz w:val="36"/>
          <w:szCs w:val="36"/>
          <w:rtl/>
        </w:rPr>
        <w:t>الطلبات</w:t>
      </w:r>
      <w:r w:rsidRPr="003F0A64">
        <w:rPr>
          <w:rFonts w:asciiTheme="minorBidi" w:hAnsiTheme="minorBidi" w:cs="Royal Arabic"/>
          <w:b/>
          <w:bCs/>
          <w:color w:val="000000" w:themeColor="text1"/>
          <w:sz w:val="36"/>
          <w:szCs w:val="36"/>
          <w:rtl/>
        </w:rPr>
        <w:t>:</w:t>
      </w:r>
    </w:p>
    <w:p w14:paraId="40786549" w14:textId="27C47655" w:rsidR="00453E22" w:rsidRPr="003F0A64" w:rsidRDefault="0024093B" w:rsidP="00E9703D">
      <w:pPr>
        <w:pStyle w:val="NoSpacing"/>
        <w:jc w:val="both"/>
        <w:rPr>
          <w:sz w:val="36"/>
          <w:szCs w:val="36"/>
          <w:rtl/>
        </w:rPr>
      </w:pPr>
      <w:r w:rsidRPr="003F0A64">
        <w:rPr>
          <w:rFonts w:asciiTheme="minorBidi" w:hAnsiTheme="minorBidi" w:hint="cs"/>
          <w:color w:val="000000" w:themeColor="text1"/>
          <w:sz w:val="36"/>
          <w:szCs w:val="36"/>
          <w:rtl/>
        </w:rPr>
        <w:lastRenderedPageBreak/>
        <w:t xml:space="preserve">بناءً على ما سبق من الأسانيد السالف ذكرها؛ </w:t>
      </w:r>
      <w:r w:rsidRPr="003F0A64">
        <w:rPr>
          <w:rFonts w:asciiTheme="minorBidi" w:hAnsiTheme="minorBidi"/>
          <w:color w:val="000000" w:themeColor="text1"/>
          <w:sz w:val="36"/>
          <w:szCs w:val="36"/>
          <w:rtl/>
        </w:rPr>
        <w:t>فإن ديوان المظالم</w:t>
      </w:r>
      <w:r w:rsidRPr="003F0A64">
        <w:rPr>
          <w:rFonts w:asciiTheme="minorBidi" w:hAnsiTheme="minorBidi"/>
          <w:b/>
          <w:bCs/>
          <w:color w:val="000000" w:themeColor="text1"/>
          <w:sz w:val="36"/>
          <w:szCs w:val="36"/>
          <w:rtl/>
        </w:rPr>
        <w:t xml:space="preserve"> </w:t>
      </w:r>
      <w:r w:rsidRPr="003F0A64">
        <w:rPr>
          <w:rFonts w:asciiTheme="minorBidi" w:hAnsiTheme="minorBidi"/>
          <w:color w:val="000000" w:themeColor="text1"/>
          <w:sz w:val="36"/>
          <w:szCs w:val="36"/>
          <w:rtl/>
        </w:rPr>
        <w:t>يط</w:t>
      </w:r>
      <w:r w:rsidR="00022BAB" w:rsidRPr="003F0A64">
        <w:rPr>
          <w:rFonts w:asciiTheme="minorBidi" w:hAnsiTheme="minorBidi" w:hint="cs"/>
          <w:color w:val="000000" w:themeColor="text1"/>
          <w:sz w:val="36"/>
          <w:szCs w:val="36"/>
          <w:rtl/>
        </w:rPr>
        <w:t>ا</w:t>
      </w:r>
      <w:r w:rsidRPr="003F0A64">
        <w:rPr>
          <w:rFonts w:asciiTheme="minorBidi" w:hAnsiTheme="minorBidi"/>
          <w:color w:val="000000" w:themeColor="text1"/>
          <w:sz w:val="36"/>
          <w:szCs w:val="36"/>
          <w:rtl/>
        </w:rPr>
        <w:t xml:space="preserve">لب </w:t>
      </w:r>
      <w:r w:rsidR="00022BAB" w:rsidRPr="003F0A64">
        <w:rPr>
          <w:rFonts w:hint="cs"/>
          <w:sz w:val="36"/>
          <w:szCs w:val="36"/>
          <w:rtl/>
        </w:rPr>
        <w:t xml:space="preserve">بالحجز على أموال/ </w:t>
      </w:r>
      <w:r w:rsidR="00EC57B8">
        <w:rPr>
          <w:rFonts w:hint="cs"/>
          <w:sz w:val="36"/>
          <w:szCs w:val="36"/>
          <w:rtl/>
        </w:rPr>
        <w:t xml:space="preserve">إبراهيم بن سعيد بن مقحص الشهراني </w:t>
      </w:r>
      <w:r w:rsidR="00EC57B8" w:rsidRPr="003F0A64">
        <w:rPr>
          <w:rFonts w:hint="cs"/>
          <w:sz w:val="36"/>
          <w:szCs w:val="36"/>
          <w:rtl/>
        </w:rPr>
        <w:t>(هوية وطنية رقم</w:t>
      </w:r>
      <w:r w:rsidR="00EC57B8">
        <w:rPr>
          <w:rFonts w:hint="cs"/>
          <w:sz w:val="36"/>
          <w:szCs w:val="36"/>
          <w:rtl/>
        </w:rPr>
        <w:t xml:space="preserve"> </w:t>
      </w:r>
      <w:r w:rsidR="00EC57B8" w:rsidRPr="003F0A64">
        <w:rPr>
          <w:rFonts w:hint="cs"/>
          <w:sz w:val="36"/>
          <w:szCs w:val="36"/>
          <w:rtl/>
        </w:rPr>
        <w:t>102</w:t>
      </w:r>
      <w:r w:rsidR="00EC57B8">
        <w:rPr>
          <w:rFonts w:hint="cs"/>
          <w:sz w:val="36"/>
          <w:szCs w:val="36"/>
          <w:rtl/>
        </w:rPr>
        <w:t>9633292</w:t>
      </w:r>
      <w:r w:rsidR="00EC57B8" w:rsidRPr="003F0A64">
        <w:rPr>
          <w:rFonts w:hint="cs"/>
          <w:sz w:val="36"/>
          <w:szCs w:val="36"/>
          <w:rtl/>
        </w:rPr>
        <w:t>)</w:t>
      </w:r>
      <w:r w:rsidR="00EC57B8">
        <w:rPr>
          <w:rFonts w:hint="cs"/>
          <w:sz w:val="36"/>
          <w:szCs w:val="36"/>
          <w:rtl/>
        </w:rPr>
        <w:t xml:space="preserve"> بصفته صاحب</w:t>
      </w:r>
      <w:r w:rsidR="00EC57B8" w:rsidRPr="003F0A64">
        <w:rPr>
          <w:rFonts w:hint="cs"/>
          <w:sz w:val="36"/>
          <w:szCs w:val="36"/>
          <w:rtl/>
        </w:rPr>
        <w:t xml:space="preserve"> مؤسسة </w:t>
      </w:r>
      <w:r w:rsidR="00EC57B8">
        <w:rPr>
          <w:rFonts w:hint="cs"/>
          <w:sz w:val="36"/>
          <w:szCs w:val="36"/>
          <w:rtl/>
        </w:rPr>
        <w:t>مشارق العاصمة للمقاولات العامة</w:t>
      </w:r>
      <w:r w:rsidR="00EC57B8">
        <w:rPr>
          <w:rFonts w:ascii="Traditional Arabic" w:hAnsi="Traditional Arabic" w:hint="cs"/>
          <w:color w:val="000000" w:themeColor="text1"/>
          <w:sz w:val="36"/>
          <w:szCs w:val="36"/>
          <w:rtl/>
        </w:rPr>
        <w:t xml:space="preserve"> (سجل تجاري رقم 5855060253)</w:t>
      </w:r>
      <w:r w:rsidR="00453E22">
        <w:rPr>
          <w:rFonts w:hint="cs"/>
          <w:sz w:val="36"/>
          <w:szCs w:val="36"/>
          <w:rtl/>
        </w:rPr>
        <w:t xml:space="preserve"> </w:t>
      </w:r>
      <w:r w:rsidR="00453E22" w:rsidRPr="003F0A64">
        <w:rPr>
          <w:rFonts w:hint="cs"/>
          <w:sz w:val="36"/>
          <w:szCs w:val="36"/>
          <w:rtl/>
        </w:rPr>
        <w:t>بمقدار الدين البالغ قدره (</w:t>
      </w:r>
      <w:r w:rsidR="003800DA">
        <w:rPr>
          <w:rFonts w:hint="cs"/>
          <w:sz w:val="36"/>
          <w:szCs w:val="36"/>
          <w:rtl/>
        </w:rPr>
        <w:t>2.760)</w:t>
      </w:r>
      <w:r w:rsidR="00EC57B8">
        <w:rPr>
          <w:rFonts w:hint="cs"/>
          <w:sz w:val="36"/>
          <w:szCs w:val="36"/>
          <w:rtl/>
        </w:rPr>
        <w:t xml:space="preserve"> ألفان وسبعمئة وستون ريالاَ</w:t>
      </w:r>
      <w:r w:rsidR="00453E22">
        <w:rPr>
          <w:rFonts w:hint="cs"/>
          <w:sz w:val="36"/>
          <w:szCs w:val="36"/>
          <w:rtl/>
        </w:rPr>
        <w:t>.</w:t>
      </w:r>
    </w:p>
    <w:p w14:paraId="65D2664D" w14:textId="77777777" w:rsidR="00246858" w:rsidRPr="003F0A64" w:rsidRDefault="00AD38B2" w:rsidP="00E9703D">
      <w:pPr>
        <w:widowControl w:val="0"/>
        <w:ind w:firstLine="454"/>
        <w:jc w:val="both"/>
        <w:rPr>
          <w:rFonts w:ascii="Traditional Arabic" w:hAnsi="Traditional Arabic" w:cs="Royal Arabic"/>
          <w:color w:val="000000" w:themeColor="text1"/>
          <w:sz w:val="36"/>
          <w:szCs w:val="36"/>
          <w:rtl/>
          <w:lang w:bidi="ar-JO"/>
        </w:rPr>
      </w:pPr>
      <w:r w:rsidRPr="003F0A64">
        <w:rPr>
          <w:rFonts w:ascii="Traditional Arabic" w:hAnsi="Traditional Arabic" w:cs="Royal Arabic" w:hint="cs"/>
          <w:color w:val="000000" w:themeColor="text1"/>
          <w:sz w:val="36"/>
          <w:szCs w:val="36"/>
          <w:rtl/>
          <w:lang w:bidi="ar-JO"/>
        </w:rPr>
        <w:t xml:space="preserve">  </w:t>
      </w:r>
      <w:r w:rsidR="00246858" w:rsidRPr="003F0A64">
        <w:rPr>
          <w:rFonts w:ascii="Traditional Arabic" w:hAnsi="Traditional Arabic" w:cs="Royal Arabic" w:hint="cs"/>
          <w:color w:val="000000" w:themeColor="text1"/>
          <w:sz w:val="36"/>
          <w:szCs w:val="36"/>
          <w:rtl/>
          <w:lang w:bidi="ar-JO"/>
        </w:rPr>
        <w:t>والله الموفق</w:t>
      </w:r>
      <w:r w:rsidR="00E97D5C" w:rsidRPr="003F0A64">
        <w:rPr>
          <w:rFonts w:ascii="Traditional Arabic" w:hAnsi="Traditional Arabic" w:cs="Royal Arabic" w:hint="cs"/>
          <w:color w:val="000000" w:themeColor="text1"/>
          <w:sz w:val="36"/>
          <w:szCs w:val="36"/>
          <w:rtl/>
          <w:lang w:bidi="ar-JO"/>
        </w:rPr>
        <w:t>.</w:t>
      </w:r>
    </w:p>
    <w:p w14:paraId="53AB8E6F" w14:textId="77777777" w:rsidR="00CB4E4A" w:rsidRPr="00F67F9D" w:rsidRDefault="00246858" w:rsidP="00E9703D">
      <w:pPr>
        <w:widowControl w:val="0"/>
        <w:ind w:left="5761" w:hanging="658"/>
        <w:jc w:val="both"/>
        <w:rPr>
          <w:rFonts w:ascii="Traditional Arabic" w:hAnsi="Traditional Arabic" w:cs="Royal Arabic"/>
          <w:b/>
          <w:bCs/>
          <w:color w:val="000000" w:themeColor="text1"/>
          <w:sz w:val="36"/>
          <w:szCs w:val="36"/>
          <w:rtl/>
          <w:lang w:bidi="ar-JO"/>
        </w:rPr>
      </w:pPr>
      <w:r w:rsidRPr="00F67F9D">
        <w:rPr>
          <w:rFonts w:ascii="Traditional Arabic" w:hAnsi="Traditional Arabic" w:cs="Royal Arabic" w:hint="cs"/>
          <w:b/>
          <w:bCs/>
          <w:color w:val="000000" w:themeColor="text1"/>
          <w:sz w:val="36"/>
          <w:szCs w:val="36"/>
          <w:rtl/>
          <w:lang w:bidi="ar-JO"/>
        </w:rPr>
        <w:t>ممثل</w:t>
      </w:r>
      <w:r w:rsidR="00CB4E4A" w:rsidRPr="00F67F9D">
        <w:rPr>
          <w:rFonts w:ascii="Traditional Arabic" w:hAnsi="Traditional Arabic" w:cs="Royal Arabic" w:hint="cs"/>
          <w:b/>
          <w:bCs/>
          <w:color w:val="000000" w:themeColor="text1"/>
          <w:sz w:val="36"/>
          <w:szCs w:val="36"/>
          <w:rtl/>
          <w:lang w:bidi="ar-JO"/>
        </w:rPr>
        <w:t xml:space="preserve"> ديوان المظالم</w:t>
      </w:r>
    </w:p>
    <w:p w14:paraId="778418D4" w14:textId="77777777" w:rsidR="00AD38B2" w:rsidRPr="003F0A64" w:rsidRDefault="00AD38B2" w:rsidP="00E9703D">
      <w:pPr>
        <w:widowControl w:val="0"/>
        <w:ind w:left="5761" w:hanging="658"/>
        <w:jc w:val="both"/>
        <w:rPr>
          <w:rFonts w:ascii="Traditional Arabic" w:hAnsi="Traditional Arabic" w:cs="Royal Arabic"/>
          <w:color w:val="000000" w:themeColor="text1"/>
          <w:sz w:val="36"/>
          <w:szCs w:val="36"/>
          <w:rtl/>
          <w:lang w:bidi="ar-JO"/>
        </w:rPr>
      </w:pPr>
    </w:p>
    <w:p w14:paraId="21B97B6C" w14:textId="77777777" w:rsidR="00D21F77" w:rsidRPr="003F0A64" w:rsidRDefault="00F67F9D" w:rsidP="00E9703D">
      <w:pPr>
        <w:widowControl w:val="0"/>
        <w:ind w:left="5760" w:hanging="658"/>
        <w:jc w:val="both"/>
        <w:rPr>
          <w:rFonts w:ascii="Traditional Arabic" w:hAnsi="Traditional Arabic" w:cs="Royal Arabic"/>
          <w:color w:val="000000" w:themeColor="text1"/>
          <w:sz w:val="36"/>
          <w:szCs w:val="36"/>
          <w:lang w:bidi="ar-JO"/>
        </w:rPr>
      </w:pPr>
      <w:r>
        <w:rPr>
          <w:rFonts w:ascii="Traditional Arabic" w:hAnsi="Traditional Arabic" w:cs="Royal Arabic" w:hint="cs"/>
          <w:color w:val="000000" w:themeColor="text1"/>
          <w:sz w:val="36"/>
          <w:szCs w:val="36"/>
          <w:rtl/>
          <w:lang w:bidi="ar-JO"/>
        </w:rPr>
        <w:t xml:space="preserve">   </w:t>
      </w:r>
      <w:r w:rsidR="00022BAB" w:rsidRPr="003F0A64">
        <w:rPr>
          <w:rFonts w:ascii="Traditional Arabic" w:hAnsi="Traditional Arabic" w:cs="Royal Arabic" w:hint="cs"/>
          <w:color w:val="000000" w:themeColor="text1"/>
          <w:sz w:val="36"/>
          <w:szCs w:val="36"/>
          <w:rtl/>
          <w:lang w:bidi="ar-JO"/>
        </w:rPr>
        <w:t>................</w:t>
      </w:r>
    </w:p>
    <w:sectPr w:rsidR="00D21F77" w:rsidRPr="003F0A64" w:rsidSect="0049049B">
      <w:pgSz w:w="11906" w:h="16838"/>
      <w:pgMar w:top="1134" w:right="1701"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36E9"/>
    <w:multiLevelType w:val="hybridMultilevel"/>
    <w:tmpl w:val="E214DFD6"/>
    <w:lvl w:ilvl="0" w:tplc="8F1C8918">
      <w:start w:val="1"/>
      <w:numFmt w:val="decimal"/>
      <w:lvlText w:val="%1-"/>
      <w:lvlJc w:val="left"/>
      <w:pPr>
        <w:ind w:left="720" w:hanging="360"/>
      </w:pPr>
      <w:rPr>
        <w:rFonts w:hint="default"/>
        <w:b w:val="0"/>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62710"/>
    <w:multiLevelType w:val="hybridMultilevel"/>
    <w:tmpl w:val="6E2CFEA6"/>
    <w:lvl w:ilvl="0" w:tplc="4DC0588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0F2DDF"/>
    <w:multiLevelType w:val="hybridMultilevel"/>
    <w:tmpl w:val="18C80BF8"/>
    <w:lvl w:ilvl="0" w:tplc="1D2ED2EC">
      <w:start w:val="1"/>
      <w:numFmt w:val="bullet"/>
      <w:lvlText w:val="-"/>
      <w:lvlJc w:val="left"/>
      <w:pPr>
        <w:ind w:left="1174" w:hanging="360"/>
      </w:pPr>
      <w:rPr>
        <w:rFonts w:ascii="Symbol" w:hAnsi="Symbol" w:hint="default"/>
        <w:b w:val="0"/>
        <w:bCs w:val="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16cid:durableId="1206258296">
    <w:abstractNumId w:val="1"/>
  </w:num>
  <w:num w:numId="2" w16cid:durableId="1581720981">
    <w:abstractNumId w:val="4"/>
  </w:num>
  <w:num w:numId="3" w16cid:durableId="1452821244">
    <w:abstractNumId w:val="2"/>
  </w:num>
  <w:num w:numId="4" w16cid:durableId="1878349243">
    <w:abstractNumId w:val="0"/>
  </w:num>
  <w:num w:numId="5" w16cid:durableId="1237859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ar-SA" w:vendorID="64" w:dllVersion="6" w:nlCheck="1" w:checkStyle="0"/>
  <w:activeWritingStyle w:appName="MSWord" w:lang="ar-JO" w:vendorID="64" w:dllVersion="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E4A"/>
    <w:rsid w:val="00013786"/>
    <w:rsid w:val="00022BAB"/>
    <w:rsid w:val="000567CB"/>
    <w:rsid w:val="0008355B"/>
    <w:rsid w:val="00092FFF"/>
    <w:rsid w:val="000D6669"/>
    <w:rsid w:val="000E706F"/>
    <w:rsid w:val="000F7C65"/>
    <w:rsid w:val="00143332"/>
    <w:rsid w:val="00146D06"/>
    <w:rsid w:val="00170DB6"/>
    <w:rsid w:val="00181AF7"/>
    <w:rsid w:val="001A6BFB"/>
    <w:rsid w:val="001B42A6"/>
    <w:rsid w:val="00202FAB"/>
    <w:rsid w:val="0024093B"/>
    <w:rsid w:val="00246858"/>
    <w:rsid w:val="00266B3C"/>
    <w:rsid w:val="002A4B79"/>
    <w:rsid w:val="002F51D5"/>
    <w:rsid w:val="002F5843"/>
    <w:rsid w:val="002F5B2D"/>
    <w:rsid w:val="003152C8"/>
    <w:rsid w:val="0034240A"/>
    <w:rsid w:val="00367F81"/>
    <w:rsid w:val="00372E83"/>
    <w:rsid w:val="003800DA"/>
    <w:rsid w:val="00381EB6"/>
    <w:rsid w:val="00382FD6"/>
    <w:rsid w:val="003D606E"/>
    <w:rsid w:val="003E12DE"/>
    <w:rsid w:val="003F0A64"/>
    <w:rsid w:val="00406272"/>
    <w:rsid w:val="00416BF7"/>
    <w:rsid w:val="00440BCE"/>
    <w:rsid w:val="00444E29"/>
    <w:rsid w:val="00453E22"/>
    <w:rsid w:val="004627C6"/>
    <w:rsid w:val="0047204E"/>
    <w:rsid w:val="0047546C"/>
    <w:rsid w:val="00476008"/>
    <w:rsid w:val="0049049B"/>
    <w:rsid w:val="004B2EEB"/>
    <w:rsid w:val="004B3EFB"/>
    <w:rsid w:val="004F50D2"/>
    <w:rsid w:val="00546074"/>
    <w:rsid w:val="00550DA4"/>
    <w:rsid w:val="00554153"/>
    <w:rsid w:val="005619AB"/>
    <w:rsid w:val="00573592"/>
    <w:rsid w:val="00587196"/>
    <w:rsid w:val="005A53F2"/>
    <w:rsid w:val="005A59B7"/>
    <w:rsid w:val="005D4A69"/>
    <w:rsid w:val="005D5334"/>
    <w:rsid w:val="005E462F"/>
    <w:rsid w:val="005E7EB2"/>
    <w:rsid w:val="00616B8B"/>
    <w:rsid w:val="006352F9"/>
    <w:rsid w:val="006511CA"/>
    <w:rsid w:val="00655FE3"/>
    <w:rsid w:val="00664E5C"/>
    <w:rsid w:val="006732F6"/>
    <w:rsid w:val="006934C1"/>
    <w:rsid w:val="006A3E49"/>
    <w:rsid w:val="006A4AC8"/>
    <w:rsid w:val="006B7F7F"/>
    <w:rsid w:val="00737529"/>
    <w:rsid w:val="007653ED"/>
    <w:rsid w:val="0076731E"/>
    <w:rsid w:val="0078334D"/>
    <w:rsid w:val="00797851"/>
    <w:rsid w:val="007A7216"/>
    <w:rsid w:val="007B570E"/>
    <w:rsid w:val="007D2BB8"/>
    <w:rsid w:val="00800CBD"/>
    <w:rsid w:val="00812E2A"/>
    <w:rsid w:val="00827A14"/>
    <w:rsid w:val="00840AC3"/>
    <w:rsid w:val="008865F1"/>
    <w:rsid w:val="008A5F91"/>
    <w:rsid w:val="008B5955"/>
    <w:rsid w:val="00920212"/>
    <w:rsid w:val="009369B3"/>
    <w:rsid w:val="00971E39"/>
    <w:rsid w:val="00973C7E"/>
    <w:rsid w:val="00983D11"/>
    <w:rsid w:val="00984F65"/>
    <w:rsid w:val="00992029"/>
    <w:rsid w:val="009960F6"/>
    <w:rsid w:val="00A1572C"/>
    <w:rsid w:val="00A33C2F"/>
    <w:rsid w:val="00A3602B"/>
    <w:rsid w:val="00A53473"/>
    <w:rsid w:val="00A63BEA"/>
    <w:rsid w:val="00A83CF3"/>
    <w:rsid w:val="00AA252D"/>
    <w:rsid w:val="00AC0810"/>
    <w:rsid w:val="00AC77F9"/>
    <w:rsid w:val="00AD38B2"/>
    <w:rsid w:val="00B63444"/>
    <w:rsid w:val="00BC1D94"/>
    <w:rsid w:val="00BD11F3"/>
    <w:rsid w:val="00C5207C"/>
    <w:rsid w:val="00C74562"/>
    <w:rsid w:val="00C75754"/>
    <w:rsid w:val="00C75E5F"/>
    <w:rsid w:val="00C84A39"/>
    <w:rsid w:val="00CB094B"/>
    <w:rsid w:val="00CB4E4A"/>
    <w:rsid w:val="00CD495B"/>
    <w:rsid w:val="00D21F77"/>
    <w:rsid w:val="00D44ABF"/>
    <w:rsid w:val="00D94385"/>
    <w:rsid w:val="00DE3942"/>
    <w:rsid w:val="00DF7FEE"/>
    <w:rsid w:val="00E11EE9"/>
    <w:rsid w:val="00E467E2"/>
    <w:rsid w:val="00E70AE0"/>
    <w:rsid w:val="00E9703D"/>
    <w:rsid w:val="00E97D5C"/>
    <w:rsid w:val="00EC3550"/>
    <w:rsid w:val="00EC57B8"/>
    <w:rsid w:val="00EF16E5"/>
    <w:rsid w:val="00F067EB"/>
    <w:rsid w:val="00F23998"/>
    <w:rsid w:val="00F31B19"/>
    <w:rsid w:val="00F37D4A"/>
    <w:rsid w:val="00F67F9D"/>
    <w:rsid w:val="00F93754"/>
    <w:rsid w:val="00FB0CCB"/>
    <w:rsid w:val="00FB4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17DC"/>
  <w15:docId w15:val="{F78059E4-3719-460D-9250-D488250B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E4A"/>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53F2"/>
    <w:rPr>
      <w:rFonts w:ascii="Tahoma" w:hAnsi="Tahoma" w:cs="Tahoma"/>
      <w:sz w:val="16"/>
      <w:szCs w:val="16"/>
    </w:rPr>
  </w:style>
  <w:style w:type="character" w:customStyle="1" w:styleId="BalloonTextChar">
    <w:name w:val="Balloon Text Char"/>
    <w:basedOn w:val="DefaultParagraphFont"/>
    <w:link w:val="BalloonText"/>
    <w:uiPriority w:val="99"/>
    <w:semiHidden/>
    <w:rsid w:val="005A53F2"/>
    <w:rPr>
      <w:rFonts w:ascii="Tahoma" w:eastAsia="Times New Roman" w:hAnsi="Tahoma" w:cs="Tahoma"/>
      <w:sz w:val="16"/>
      <w:szCs w:val="16"/>
    </w:rPr>
  </w:style>
  <w:style w:type="paragraph" w:styleId="ListParagraph">
    <w:name w:val="List Paragraph"/>
    <w:basedOn w:val="Normal"/>
    <w:uiPriority w:val="34"/>
    <w:qFormat/>
    <w:rsid w:val="000D6669"/>
    <w:pPr>
      <w:ind w:left="720"/>
      <w:contextualSpacing/>
    </w:pPr>
  </w:style>
  <w:style w:type="table" w:styleId="TableGrid">
    <w:name w:val="Table Grid"/>
    <w:basedOn w:val="TableNormal"/>
    <w:uiPriority w:val="59"/>
    <w:rsid w:val="005A5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00CBD"/>
    <w:pPr>
      <w:bidi/>
      <w:spacing w:after="0" w:line="240" w:lineRule="auto"/>
    </w:pPr>
    <w:rPr>
      <w:rFonts w:ascii="Calibri" w:eastAsia="Calibri" w:hAnsi="Calibri" w:cs="Royal Arabic"/>
      <w:sz w:val="44"/>
      <w:szCs w:val="44"/>
    </w:rPr>
  </w:style>
  <w:style w:type="character" w:styleId="CommentReference">
    <w:name w:val="annotation reference"/>
    <w:basedOn w:val="DefaultParagraphFont"/>
    <w:uiPriority w:val="99"/>
    <w:semiHidden/>
    <w:unhideWhenUsed/>
    <w:rsid w:val="00143332"/>
    <w:rPr>
      <w:sz w:val="16"/>
      <w:szCs w:val="16"/>
    </w:rPr>
  </w:style>
  <w:style w:type="paragraph" w:styleId="CommentText">
    <w:name w:val="annotation text"/>
    <w:basedOn w:val="Normal"/>
    <w:link w:val="CommentTextChar"/>
    <w:uiPriority w:val="99"/>
    <w:semiHidden/>
    <w:unhideWhenUsed/>
    <w:rsid w:val="00143332"/>
    <w:rPr>
      <w:sz w:val="20"/>
      <w:szCs w:val="20"/>
    </w:rPr>
  </w:style>
  <w:style w:type="character" w:customStyle="1" w:styleId="CommentTextChar">
    <w:name w:val="Comment Text Char"/>
    <w:basedOn w:val="DefaultParagraphFont"/>
    <w:link w:val="CommentText"/>
    <w:uiPriority w:val="99"/>
    <w:semiHidden/>
    <w:rsid w:val="001433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3332"/>
    <w:rPr>
      <w:b/>
      <w:bCs/>
    </w:rPr>
  </w:style>
  <w:style w:type="character" w:customStyle="1" w:styleId="CommentSubjectChar">
    <w:name w:val="Comment Subject Char"/>
    <w:basedOn w:val="CommentTextChar"/>
    <w:link w:val="CommentSubject"/>
    <w:uiPriority w:val="99"/>
    <w:semiHidden/>
    <w:rsid w:val="0014333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4</Pages>
  <Words>857</Words>
  <Characters>4886</Characters>
  <Application>Microsoft Office Word</Application>
  <DocSecurity>0</DocSecurity>
  <Lines>40</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احمد الاحيدب</dc:creator>
  <cp:lastModifiedBy>Ahmad Abdallh Abdalrahman Alomar</cp:lastModifiedBy>
  <cp:revision>11</cp:revision>
  <cp:lastPrinted>2018-08-05T09:24:00Z</cp:lastPrinted>
  <dcterms:created xsi:type="dcterms:W3CDTF">2024-01-17T09:55:00Z</dcterms:created>
  <dcterms:modified xsi:type="dcterms:W3CDTF">2024-01-21T05:10:00Z</dcterms:modified>
</cp:coreProperties>
</file>