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03" w:rsidRPr="00B9351D" w:rsidRDefault="00C356DC" w:rsidP="00C356DC">
      <w:pPr>
        <w:jc w:val="center"/>
        <w:rPr>
          <w:rFonts w:cstheme="minorHAnsi"/>
          <w:b/>
          <w:bCs/>
          <w:sz w:val="32"/>
          <w:szCs w:val="32"/>
          <w:lang w:bidi="ar-JO"/>
        </w:rPr>
      </w:pPr>
      <w:r w:rsidRPr="00B9351D">
        <w:rPr>
          <w:rFonts w:cstheme="minorHAnsi" w:hint="cs"/>
          <w:b/>
          <w:bCs/>
          <w:sz w:val="32"/>
          <w:szCs w:val="32"/>
          <w:rtl/>
          <w:lang w:bidi="ar-JO"/>
        </w:rPr>
        <w:t>(</w:t>
      </w:r>
      <w:r w:rsidR="000E4B03" w:rsidRPr="00B9351D">
        <w:rPr>
          <w:rFonts w:cstheme="minorHAnsi"/>
          <w:b/>
          <w:bCs/>
          <w:sz w:val="32"/>
          <w:szCs w:val="32"/>
          <w:rtl/>
          <w:lang w:bidi="ar-JO"/>
        </w:rPr>
        <w:t xml:space="preserve">مذكرة </w:t>
      </w:r>
      <w:r w:rsidRPr="00B9351D">
        <w:rPr>
          <w:rFonts w:cstheme="minorHAnsi" w:hint="cs"/>
          <w:b/>
          <w:bCs/>
          <w:sz w:val="32"/>
          <w:szCs w:val="32"/>
          <w:rtl/>
          <w:lang w:bidi="ar-JO"/>
        </w:rPr>
        <w:t>ردّ</w:t>
      </w:r>
      <w:r w:rsidR="000E4B03" w:rsidRPr="00B9351D">
        <w:rPr>
          <w:rFonts w:cstheme="minorHAnsi"/>
          <w:b/>
          <w:bCs/>
          <w:sz w:val="32"/>
          <w:szCs w:val="32"/>
          <w:rtl/>
          <w:lang w:bidi="ar-JO"/>
        </w:rPr>
        <w:t xml:space="preserve"> على </w:t>
      </w:r>
      <w:r w:rsidR="000E4B03" w:rsidRPr="00B9351D">
        <w:rPr>
          <w:rFonts w:cstheme="minorHAnsi" w:hint="cs"/>
          <w:b/>
          <w:bCs/>
          <w:sz w:val="32"/>
          <w:szCs w:val="32"/>
          <w:rtl/>
          <w:lang w:bidi="ar-JO"/>
        </w:rPr>
        <w:t>دعوى</w:t>
      </w:r>
      <w:r w:rsidRPr="00B9351D">
        <w:rPr>
          <w:rFonts w:cstheme="minorHAnsi" w:hint="cs"/>
          <w:b/>
          <w:bCs/>
          <w:sz w:val="32"/>
          <w:szCs w:val="32"/>
          <w:rtl/>
          <w:lang w:bidi="ar-JO"/>
        </w:rPr>
        <w:t>)</w:t>
      </w:r>
    </w:p>
    <w:p w:rsidR="000E4B03" w:rsidRPr="00B9351D" w:rsidRDefault="000E4B03" w:rsidP="000E4B03">
      <w:pPr>
        <w:jc w:val="both"/>
        <w:rPr>
          <w:rFonts w:cstheme="minorHAnsi"/>
          <w:sz w:val="32"/>
          <w:szCs w:val="32"/>
          <w:rtl/>
          <w:lang w:bidi="ar-JO"/>
        </w:rPr>
      </w:pPr>
      <w:r w:rsidRPr="00B9351D">
        <w:rPr>
          <w:rFonts w:cstheme="minorHAnsi" w:hint="cs"/>
          <w:sz w:val="32"/>
          <w:szCs w:val="32"/>
          <w:rtl/>
          <w:lang w:bidi="ar-JO"/>
        </w:rPr>
        <w:t>المحكمة</w:t>
      </w:r>
      <w:r w:rsidRPr="00B9351D">
        <w:rPr>
          <w:rFonts w:cstheme="minorHAnsi"/>
          <w:sz w:val="32"/>
          <w:szCs w:val="32"/>
          <w:rtl/>
          <w:lang w:bidi="ar-JO"/>
        </w:rPr>
        <w:t xml:space="preserve">: </w:t>
      </w:r>
      <w:r w:rsidRPr="00B9351D">
        <w:rPr>
          <w:rFonts w:cstheme="minorHAnsi" w:hint="cs"/>
          <w:sz w:val="32"/>
          <w:szCs w:val="32"/>
          <w:rtl/>
          <w:lang w:bidi="ar-JO"/>
        </w:rPr>
        <w:t>المحكمة الإدارية.</w:t>
      </w:r>
    </w:p>
    <w:p w:rsidR="000E4B03" w:rsidRPr="00B9351D" w:rsidRDefault="000E4B03" w:rsidP="000E4B03">
      <w:pPr>
        <w:jc w:val="both"/>
        <w:rPr>
          <w:rFonts w:cstheme="minorHAnsi"/>
          <w:sz w:val="32"/>
          <w:szCs w:val="32"/>
          <w:rtl/>
          <w:lang w:bidi="ar-JO"/>
        </w:rPr>
      </w:pPr>
      <w:r w:rsidRPr="00B9351D">
        <w:rPr>
          <w:rFonts w:cstheme="minorHAnsi" w:hint="cs"/>
          <w:sz w:val="32"/>
          <w:szCs w:val="32"/>
          <w:rtl/>
          <w:lang w:bidi="ar-JO"/>
        </w:rPr>
        <w:t>الدائرة: الدائرة الرقمية الرابعة والعشرون.</w:t>
      </w:r>
    </w:p>
    <w:p w:rsidR="000E4B03" w:rsidRPr="00B9351D" w:rsidRDefault="000E4B03" w:rsidP="000E4B03">
      <w:pPr>
        <w:jc w:val="both"/>
        <w:rPr>
          <w:rFonts w:cstheme="minorHAnsi"/>
          <w:b/>
          <w:bCs/>
          <w:sz w:val="32"/>
          <w:szCs w:val="32"/>
          <w:u w:val="single"/>
          <w:rtl/>
        </w:rPr>
      </w:pPr>
      <w:r w:rsidRPr="00B9351D">
        <w:rPr>
          <w:rFonts w:cstheme="minorHAnsi"/>
          <w:sz w:val="32"/>
          <w:szCs w:val="32"/>
          <w:rtl/>
          <w:lang w:bidi="ar-JO"/>
        </w:rPr>
        <w:t xml:space="preserve">رقم الدعوى: </w:t>
      </w:r>
      <w:r w:rsidRPr="00B9351D">
        <w:rPr>
          <w:rFonts w:cstheme="minorHAnsi" w:hint="cs"/>
          <w:sz w:val="32"/>
          <w:szCs w:val="32"/>
          <w:rtl/>
          <w:lang w:bidi="ar-JO"/>
        </w:rPr>
        <w:t>9460</w:t>
      </w:r>
      <w:r w:rsidRPr="00B9351D">
        <w:rPr>
          <w:rFonts w:cstheme="minorHAnsi"/>
          <w:sz w:val="32"/>
          <w:szCs w:val="32"/>
          <w:rtl/>
          <w:lang w:bidi="ar-JO"/>
        </w:rPr>
        <w:t xml:space="preserve"> </w:t>
      </w:r>
      <w:r w:rsidRPr="00B9351D">
        <w:rPr>
          <w:rFonts w:cstheme="minorHAnsi" w:hint="cs"/>
          <w:sz w:val="32"/>
          <w:szCs w:val="32"/>
          <w:rtl/>
          <w:lang w:bidi="ar-JO"/>
        </w:rPr>
        <w:t>تاريخها:</w:t>
      </w:r>
      <w:r w:rsidRPr="00B9351D">
        <w:rPr>
          <w:rFonts w:cstheme="minorHAnsi"/>
          <w:sz w:val="32"/>
          <w:szCs w:val="32"/>
          <w:rtl/>
          <w:lang w:bidi="ar-JO"/>
        </w:rPr>
        <w:t xml:space="preserve"> </w:t>
      </w:r>
      <w:r w:rsidRPr="00B9351D">
        <w:rPr>
          <w:rFonts w:cstheme="minorHAnsi" w:hint="cs"/>
          <w:sz w:val="32"/>
          <w:szCs w:val="32"/>
          <w:rtl/>
          <w:lang w:bidi="ar-JO"/>
        </w:rPr>
        <w:t>13/1/1447هـ.</w:t>
      </w:r>
    </w:p>
    <w:p w:rsidR="000E4B03" w:rsidRPr="00B9351D" w:rsidRDefault="000E4B03" w:rsidP="000A20B2">
      <w:pPr>
        <w:jc w:val="both"/>
        <w:rPr>
          <w:rFonts w:cstheme="minorHAnsi"/>
          <w:sz w:val="32"/>
          <w:szCs w:val="32"/>
          <w:rtl/>
        </w:rPr>
      </w:pPr>
      <w:r w:rsidRPr="00B9351D">
        <w:rPr>
          <w:rFonts w:cstheme="minorHAnsi"/>
          <w:sz w:val="32"/>
          <w:szCs w:val="32"/>
          <w:rtl/>
        </w:rPr>
        <w:t>موضوعها:</w:t>
      </w:r>
      <w:r w:rsidRPr="00B9351D">
        <w:rPr>
          <w:rFonts w:cstheme="minorHAnsi"/>
          <w:b/>
          <w:bCs/>
          <w:sz w:val="32"/>
          <w:szCs w:val="32"/>
          <w:rtl/>
        </w:rPr>
        <w:t xml:space="preserve"> </w:t>
      </w:r>
      <w:r w:rsidRPr="00B9351D">
        <w:rPr>
          <w:rFonts w:cstheme="minorHAnsi"/>
          <w:sz w:val="32"/>
          <w:szCs w:val="32"/>
          <w:rtl/>
        </w:rPr>
        <w:t>التعويض عن</w:t>
      </w:r>
      <w:r w:rsidR="005D5AEF" w:rsidRPr="00B9351D">
        <w:rPr>
          <w:rFonts w:cstheme="minorHAnsi" w:hint="cs"/>
          <w:sz w:val="32"/>
          <w:szCs w:val="32"/>
          <w:rtl/>
        </w:rPr>
        <w:t xml:space="preserve"> ضرر</w:t>
      </w:r>
      <w:r w:rsidRPr="00B9351D">
        <w:rPr>
          <w:rFonts w:cstheme="minorHAnsi"/>
          <w:sz w:val="32"/>
          <w:szCs w:val="32"/>
          <w:rtl/>
        </w:rPr>
        <w:t xml:space="preserve"> </w:t>
      </w:r>
      <w:r w:rsidR="000A20B2" w:rsidRPr="00B9351D">
        <w:rPr>
          <w:rFonts w:cstheme="minorHAnsi" w:hint="cs"/>
          <w:sz w:val="32"/>
          <w:szCs w:val="32"/>
          <w:rtl/>
        </w:rPr>
        <w:t>الحسم من</w:t>
      </w:r>
      <w:r w:rsidR="00C356DC" w:rsidRPr="00B9351D">
        <w:rPr>
          <w:rFonts w:cstheme="minorHAnsi" w:hint="cs"/>
          <w:sz w:val="32"/>
          <w:szCs w:val="32"/>
          <w:rtl/>
        </w:rPr>
        <w:t xml:space="preserve"> بدل النقل والحسم</w:t>
      </w:r>
      <w:r w:rsidR="000A20B2" w:rsidRPr="00B9351D">
        <w:rPr>
          <w:rFonts w:cstheme="minorHAnsi" w:hint="cs"/>
          <w:sz w:val="32"/>
          <w:szCs w:val="32"/>
          <w:rtl/>
        </w:rPr>
        <w:t xml:space="preserve"> الراتب</w:t>
      </w:r>
      <w:r w:rsidRPr="00B9351D">
        <w:rPr>
          <w:rFonts w:cstheme="minorHAnsi" w:hint="cs"/>
          <w:sz w:val="32"/>
          <w:szCs w:val="32"/>
          <w:rtl/>
        </w:rPr>
        <w:t>.</w:t>
      </w:r>
    </w:p>
    <w:p w:rsidR="000E4B03" w:rsidRPr="00B9351D" w:rsidRDefault="000E4B03" w:rsidP="000E4B03">
      <w:pPr>
        <w:jc w:val="both"/>
        <w:rPr>
          <w:rFonts w:cstheme="minorHAnsi"/>
          <w:sz w:val="32"/>
          <w:szCs w:val="32"/>
          <w:rtl/>
        </w:rPr>
      </w:pPr>
      <w:r w:rsidRPr="00B9351D">
        <w:rPr>
          <w:rFonts w:cstheme="minorHAnsi"/>
          <w:sz w:val="32"/>
          <w:szCs w:val="32"/>
          <w:rtl/>
          <w:lang w:bidi="ar-JO"/>
        </w:rPr>
        <w:t>المدعي</w:t>
      </w:r>
      <w:r w:rsidRPr="00B9351D">
        <w:rPr>
          <w:rFonts w:cstheme="minorHAnsi"/>
          <w:sz w:val="32"/>
          <w:szCs w:val="32"/>
          <w:rtl/>
        </w:rPr>
        <w:t xml:space="preserve">: </w:t>
      </w:r>
      <w:r w:rsidRPr="00B9351D">
        <w:rPr>
          <w:rFonts w:cstheme="minorHAnsi" w:hint="cs"/>
          <w:sz w:val="32"/>
          <w:szCs w:val="32"/>
          <w:rtl/>
        </w:rPr>
        <w:t>عبد الوهاب سالم محمد داهم القحطاني (هوية وطنية: 1066916766)</w:t>
      </w:r>
    </w:p>
    <w:p w:rsidR="000E4B03" w:rsidRPr="00B9351D" w:rsidRDefault="000E4B03" w:rsidP="000F646C">
      <w:pPr>
        <w:jc w:val="both"/>
        <w:rPr>
          <w:rFonts w:cstheme="minorHAnsi"/>
          <w:sz w:val="32"/>
          <w:szCs w:val="32"/>
          <w:rtl/>
        </w:rPr>
      </w:pPr>
      <w:r w:rsidRPr="00B9351D">
        <w:rPr>
          <w:rFonts w:cstheme="minorHAnsi"/>
          <w:sz w:val="32"/>
          <w:szCs w:val="32"/>
          <w:rtl/>
          <w:lang w:bidi="ar-JO"/>
        </w:rPr>
        <w:t>المدعى</w:t>
      </w:r>
      <w:r w:rsidRPr="00B9351D">
        <w:rPr>
          <w:rFonts w:cstheme="minorHAnsi"/>
          <w:sz w:val="32"/>
          <w:szCs w:val="32"/>
          <w:rtl/>
        </w:rPr>
        <w:t xml:space="preserve"> عليه: ديوان المظالم</w:t>
      </w:r>
      <w:r w:rsidRPr="00B9351D">
        <w:rPr>
          <w:rFonts w:cstheme="minorHAnsi" w:hint="cs"/>
          <w:sz w:val="32"/>
          <w:szCs w:val="32"/>
          <w:rtl/>
        </w:rPr>
        <w:t>.</w:t>
      </w:r>
    </w:p>
    <w:p w:rsidR="000E4B03" w:rsidRPr="00C356DC" w:rsidRDefault="000E4B03" w:rsidP="000E4B03">
      <w:pPr>
        <w:jc w:val="center"/>
        <w:rPr>
          <w:rFonts w:cstheme="minorHAnsi"/>
          <w:sz w:val="30"/>
          <w:szCs w:val="30"/>
          <w:rtl/>
        </w:rPr>
      </w:pPr>
      <w:r w:rsidRPr="00C356DC">
        <w:rPr>
          <w:rFonts w:cstheme="minorHAnsi"/>
          <w:b/>
          <w:bCs/>
          <w:sz w:val="30"/>
          <w:szCs w:val="30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E4B03" w:rsidRPr="00B9351D" w:rsidRDefault="000E4B03" w:rsidP="000E4B03">
      <w:pPr>
        <w:jc w:val="center"/>
        <w:rPr>
          <w:rFonts w:cstheme="minorHAnsi"/>
          <w:b/>
          <w:bCs/>
          <w:sz w:val="32"/>
          <w:szCs w:val="32"/>
          <w:rtl/>
        </w:rPr>
      </w:pPr>
      <w:r w:rsidRPr="00B9351D">
        <w:rPr>
          <w:rFonts w:cstheme="minorHAnsi"/>
          <w:b/>
          <w:bCs/>
          <w:sz w:val="32"/>
          <w:szCs w:val="32"/>
          <w:rtl/>
        </w:rPr>
        <w:t xml:space="preserve">يجيب الديوان </w:t>
      </w:r>
      <w:r w:rsidRPr="00B9351D">
        <w:rPr>
          <w:rFonts w:cstheme="minorHAnsi" w:hint="cs"/>
          <w:b/>
          <w:bCs/>
          <w:sz w:val="32"/>
          <w:szCs w:val="32"/>
          <w:rtl/>
        </w:rPr>
        <w:t>عن</w:t>
      </w:r>
      <w:r w:rsidRPr="00B9351D">
        <w:rPr>
          <w:rFonts w:cstheme="minorHAnsi"/>
          <w:b/>
          <w:bCs/>
          <w:sz w:val="32"/>
          <w:szCs w:val="32"/>
          <w:rtl/>
        </w:rPr>
        <w:t xml:space="preserve"> الدعوى بالآتي:</w:t>
      </w:r>
    </w:p>
    <w:p w:rsidR="00C356DC" w:rsidRPr="00B9351D" w:rsidRDefault="000E4B03" w:rsidP="00C356DC">
      <w:pPr>
        <w:jc w:val="both"/>
        <w:rPr>
          <w:rFonts w:cstheme="minorHAnsi"/>
          <w:sz w:val="32"/>
          <w:szCs w:val="32"/>
          <w:rtl/>
        </w:rPr>
      </w:pPr>
      <w:r w:rsidRPr="00B9351D">
        <w:rPr>
          <w:rFonts w:cstheme="minorHAnsi"/>
          <w:sz w:val="32"/>
          <w:szCs w:val="32"/>
          <w:rtl/>
        </w:rPr>
        <w:t>أن</w:t>
      </w:r>
      <w:r w:rsidRPr="00B9351D">
        <w:rPr>
          <w:rFonts w:cstheme="minorHAnsi" w:hint="cs"/>
          <w:sz w:val="32"/>
          <w:szCs w:val="32"/>
          <w:rtl/>
        </w:rPr>
        <w:t>َّ</w:t>
      </w:r>
      <w:r w:rsidRPr="00B9351D">
        <w:rPr>
          <w:rFonts w:cstheme="minorHAnsi"/>
          <w:sz w:val="32"/>
          <w:szCs w:val="32"/>
          <w:rtl/>
        </w:rPr>
        <w:t xml:space="preserve"> حقيقة طلب المدعي بالتعويض </w:t>
      </w:r>
      <w:r w:rsidR="00520949" w:rsidRPr="00B9351D">
        <w:rPr>
          <w:rFonts w:cstheme="minorHAnsi" w:hint="cs"/>
          <w:sz w:val="32"/>
          <w:szCs w:val="32"/>
          <w:rtl/>
        </w:rPr>
        <w:t xml:space="preserve">لا </w:t>
      </w:r>
      <w:r w:rsidR="00C356DC" w:rsidRPr="00B9351D">
        <w:rPr>
          <w:rFonts w:cstheme="minorHAnsi" w:hint="cs"/>
          <w:sz w:val="32"/>
          <w:szCs w:val="32"/>
          <w:rtl/>
        </w:rPr>
        <w:t>تقوم على مستندٍ صحيحٍ من النظام، حيث إن الثابت أن الحسم قد تمَّ بسبب غياب وتأخر المدعي عن العمل</w:t>
      </w:r>
      <w:r w:rsidR="000F646C" w:rsidRPr="00B9351D">
        <w:rPr>
          <w:rFonts w:cstheme="minorHAnsi" w:hint="cs"/>
          <w:sz w:val="32"/>
          <w:szCs w:val="32"/>
          <w:rtl/>
        </w:rPr>
        <w:t xml:space="preserve"> للأشهر (7،6،5) لعام 2024م، وشهر (6) لعام 2025م</w:t>
      </w:r>
      <w:r w:rsidR="00C356DC" w:rsidRPr="00B9351D">
        <w:rPr>
          <w:rFonts w:cstheme="minorHAnsi" w:hint="cs"/>
          <w:sz w:val="32"/>
          <w:szCs w:val="32"/>
          <w:rtl/>
        </w:rPr>
        <w:t>، وقد صدرت قرارات الحسم المرفقة</w:t>
      </w:r>
      <w:r w:rsidR="000F646C" w:rsidRPr="00B9351D">
        <w:rPr>
          <w:rFonts w:cstheme="minorHAnsi" w:hint="cs"/>
          <w:sz w:val="32"/>
          <w:szCs w:val="32"/>
          <w:rtl/>
        </w:rPr>
        <w:t xml:space="preserve"> صحيحةً</w:t>
      </w:r>
      <w:r w:rsidR="00C356DC" w:rsidRPr="00B9351D">
        <w:rPr>
          <w:rFonts w:cstheme="minorHAnsi" w:hint="cs"/>
          <w:sz w:val="32"/>
          <w:szCs w:val="32"/>
          <w:rtl/>
        </w:rPr>
        <w:t xml:space="preserve"> وأصبحت نافذة بحقه، وعليه تكون دعواه مرسلة وخالية من توافر أركان المسؤولية التقصيرية، وغير قائمة على مستند نظامي سليم.</w:t>
      </w:r>
    </w:p>
    <w:p w:rsidR="00B9351D" w:rsidRPr="00B9351D" w:rsidRDefault="00B9351D" w:rsidP="00B9351D">
      <w:pPr>
        <w:jc w:val="both"/>
        <w:rPr>
          <w:rFonts w:cstheme="minorHAnsi"/>
          <w:sz w:val="32"/>
          <w:szCs w:val="32"/>
          <w:rtl/>
        </w:rPr>
      </w:pPr>
      <w:r w:rsidRPr="00B9351D">
        <w:rPr>
          <w:rFonts w:cstheme="minorHAnsi" w:hint="cs"/>
          <w:sz w:val="32"/>
          <w:szCs w:val="32"/>
          <w:rtl/>
        </w:rPr>
        <w:t>وقد نصّت المادة (21) من نظام الخدمة المدنية الصادر بالمرسوم الملكي رقم (م/49) وتاريخ 10/7/1397هــ على أن: الموظف لا يستحق</w:t>
      </w:r>
      <w:r w:rsidRPr="00B9351D">
        <w:rPr>
          <w:rFonts w:cstheme="minorHAnsi"/>
          <w:sz w:val="32"/>
          <w:szCs w:val="32"/>
          <w:rtl/>
        </w:rPr>
        <w:t xml:space="preserve"> راتباً عن الأيام والساعات التي لا يباشر فيها عمل</w:t>
      </w:r>
      <w:r w:rsidRPr="00B9351D">
        <w:rPr>
          <w:rFonts w:cstheme="minorHAnsi" w:hint="cs"/>
          <w:sz w:val="32"/>
          <w:szCs w:val="32"/>
          <w:rtl/>
        </w:rPr>
        <w:t>ه.</w:t>
      </w:r>
    </w:p>
    <w:p w:rsidR="000F646C" w:rsidRPr="00B9351D" w:rsidRDefault="000F646C" w:rsidP="00C356DC">
      <w:pPr>
        <w:jc w:val="both"/>
        <w:rPr>
          <w:rFonts w:cstheme="minorHAnsi"/>
          <w:sz w:val="32"/>
          <w:szCs w:val="32"/>
          <w:rtl/>
        </w:rPr>
      </w:pPr>
      <w:r w:rsidRPr="00B9351D">
        <w:rPr>
          <w:rFonts w:cstheme="minorHAnsi" w:hint="cs"/>
          <w:sz w:val="32"/>
          <w:szCs w:val="32"/>
          <w:rtl/>
        </w:rPr>
        <w:t>وتجدون برفقه قرارات الحسم</w:t>
      </w:r>
      <w:r w:rsidR="00E90C94" w:rsidRPr="00B9351D">
        <w:rPr>
          <w:rFonts w:cstheme="minorHAnsi" w:hint="cs"/>
          <w:sz w:val="32"/>
          <w:szCs w:val="32"/>
          <w:rtl/>
        </w:rPr>
        <w:t xml:space="preserve"> الصادرة بحق المدعي، وتواريخ الغياب والتأخر، وفيما يلي إيضاح</w:t>
      </w:r>
      <w:r w:rsidR="00D87FDC" w:rsidRPr="00B9351D">
        <w:rPr>
          <w:rFonts w:cstheme="minorHAnsi" w:hint="cs"/>
          <w:sz w:val="32"/>
          <w:szCs w:val="32"/>
          <w:rtl/>
        </w:rPr>
        <w:t>ٌ</w:t>
      </w:r>
      <w:r w:rsidR="00E90C94" w:rsidRPr="00B9351D">
        <w:rPr>
          <w:rFonts w:cstheme="minorHAnsi" w:hint="cs"/>
          <w:sz w:val="32"/>
          <w:szCs w:val="32"/>
          <w:rtl/>
        </w:rPr>
        <w:t xml:space="preserve"> بشأنها:</w:t>
      </w:r>
    </w:p>
    <w:p w:rsidR="000F646C" w:rsidRPr="000F646C" w:rsidRDefault="000F646C" w:rsidP="00C356DC">
      <w:pPr>
        <w:jc w:val="both"/>
        <w:rPr>
          <w:rFonts w:cstheme="minorHAnsi"/>
          <w:sz w:val="2"/>
          <w:szCs w:val="2"/>
          <w:rtl/>
        </w:rPr>
      </w:pPr>
    </w:p>
    <w:tbl>
      <w:tblPr>
        <w:bidiVisual/>
        <w:tblW w:w="65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2149"/>
        <w:gridCol w:w="1904"/>
      </w:tblGrid>
      <w:tr w:rsidR="003E6D69" w:rsidRPr="000F646C" w:rsidTr="003E6D69">
        <w:trPr>
          <w:trHeight w:val="441"/>
          <w:jc w:val="center"/>
        </w:trPr>
        <w:tc>
          <w:tcPr>
            <w:tcW w:w="25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تاريخ الغياب</w:t>
            </w:r>
            <w:r w:rsidRPr="000F646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F64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/</w:t>
            </w:r>
            <w:r w:rsidRPr="000F646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F64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التأخير </w:t>
            </w:r>
          </w:p>
        </w:tc>
        <w:tc>
          <w:tcPr>
            <w:tcW w:w="21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3E6D69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رقم قرار الحسم الأساس وتاريخه</w:t>
            </w:r>
          </w:p>
        </w:tc>
        <w:tc>
          <w:tcPr>
            <w:tcW w:w="19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شهر الحسم (التنفيذ)</w:t>
            </w:r>
          </w:p>
        </w:tc>
      </w:tr>
      <w:tr w:rsidR="003E6D69" w:rsidRPr="000F646C" w:rsidTr="003E6D69">
        <w:trPr>
          <w:trHeight w:val="437"/>
          <w:jc w:val="center"/>
        </w:trPr>
        <w:tc>
          <w:tcPr>
            <w:tcW w:w="25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25/8/1445هـ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color w:val="C00000"/>
                <w:sz w:val="24"/>
                <w:szCs w:val="24"/>
                <w:rtl/>
              </w:rPr>
              <w:t>حسم غياب (1) يوم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27297 وتاريخ 21/9/1445هـ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شهر 5 من عام 2024م</w:t>
            </w:r>
          </w:p>
        </w:tc>
      </w:tr>
      <w:tr w:rsidR="003E6D69" w:rsidRPr="000F646C" w:rsidTr="003E6D69">
        <w:trPr>
          <w:trHeight w:val="690"/>
          <w:jc w:val="center"/>
        </w:trPr>
        <w:tc>
          <w:tcPr>
            <w:tcW w:w="25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2/9/1445هـ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4/9/1445هـ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color w:val="C00000"/>
                <w:sz w:val="24"/>
                <w:szCs w:val="24"/>
                <w:rtl/>
              </w:rPr>
              <w:t>حسم غياب (2) يوم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29674 وتاريخ 22/10/1445هـ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شهر 6 من عام 2024م</w:t>
            </w:r>
          </w:p>
        </w:tc>
      </w:tr>
      <w:tr w:rsidR="003E6D69" w:rsidRPr="000F646C" w:rsidTr="003E6D69">
        <w:trPr>
          <w:trHeight w:val="657"/>
          <w:jc w:val="center"/>
        </w:trPr>
        <w:tc>
          <w:tcPr>
            <w:tcW w:w="25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lastRenderedPageBreak/>
              <w:t>6/10/1445هـ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 xml:space="preserve">16/10/1445هـ 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color w:val="C00000"/>
                <w:sz w:val="24"/>
                <w:szCs w:val="24"/>
                <w:rtl/>
              </w:rPr>
              <w:t xml:space="preserve">حسم غياب (3) أيام 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32200 وتاريخ 20/11/1445هـ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شهر 7 من عام 2024م</w:t>
            </w:r>
          </w:p>
        </w:tc>
      </w:tr>
      <w:tr w:rsidR="003E6D69" w:rsidRPr="000F646C" w:rsidTr="003E6D69">
        <w:trPr>
          <w:trHeight w:val="772"/>
          <w:jc w:val="center"/>
        </w:trPr>
        <w:tc>
          <w:tcPr>
            <w:tcW w:w="25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17/10/1446هـ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23/10/1446هـ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24/10/1446هـ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color w:val="C00000"/>
                <w:sz w:val="24"/>
                <w:szCs w:val="24"/>
                <w:rtl/>
              </w:rPr>
              <w:t>حسم غياب (3) أيام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33801 وتاريخ 16/11/1446هـ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شهر 6 من عام 2025م</w:t>
            </w:r>
          </w:p>
        </w:tc>
      </w:tr>
      <w:tr w:rsidR="003E6D69" w:rsidRPr="000F646C" w:rsidTr="003E6D69">
        <w:trPr>
          <w:trHeight w:val="603"/>
          <w:jc w:val="center"/>
        </w:trPr>
        <w:tc>
          <w:tcPr>
            <w:tcW w:w="25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color w:val="C00000"/>
                <w:sz w:val="24"/>
                <w:szCs w:val="24"/>
                <w:rtl/>
              </w:rPr>
              <w:t xml:space="preserve">حسم تأخير (21) ساعة عن الفترة: </w:t>
            </w:r>
          </w:p>
          <w:p w:rsidR="003E6D69" w:rsidRPr="000F646C" w:rsidRDefault="003E6D69" w:rsidP="00BF55E6">
            <w:pPr>
              <w:jc w:val="center"/>
              <w:outlineLvl w:val="0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 من: 6/4/2025م</w:t>
            </w:r>
          </w:p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إلى 30/4/2025م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33766 وتاريخ 16/11/1446هـ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6D69" w:rsidRPr="000F646C" w:rsidRDefault="003E6D69" w:rsidP="00BF55E6">
            <w:pPr>
              <w:jc w:val="center"/>
              <w:rPr>
                <w:sz w:val="24"/>
                <w:szCs w:val="24"/>
                <w:rtl/>
              </w:rPr>
            </w:pPr>
            <w:r w:rsidRPr="000F646C">
              <w:rPr>
                <w:rFonts w:ascii="Arial" w:hAnsi="Arial" w:cs="Arial"/>
                <w:sz w:val="24"/>
                <w:szCs w:val="24"/>
                <w:rtl/>
              </w:rPr>
              <w:t>شهر 6 من عام 2025م</w:t>
            </w:r>
          </w:p>
        </w:tc>
      </w:tr>
    </w:tbl>
    <w:p w:rsidR="00C356DC" w:rsidRDefault="00C356DC" w:rsidP="000E4B03">
      <w:pPr>
        <w:jc w:val="both"/>
        <w:rPr>
          <w:rFonts w:cstheme="minorHAnsi"/>
          <w:sz w:val="32"/>
          <w:szCs w:val="32"/>
          <w:rtl/>
        </w:rPr>
      </w:pPr>
    </w:p>
    <w:p w:rsidR="00487CDF" w:rsidRDefault="00B9351D" w:rsidP="00893DD0">
      <w:pPr>
        <w:jc w:val="both"/>
        <w:rPr>
          <w:rFonts w:cstheme="minorHAnsi"/>
          <w:sz w:val="32"/>
          <w:szCs w:val="32"/>
          <w:rtl/>
        </w:rPr>
      </w:pPr>
      <w:r>
        <w:rPr>
          <w:rFonts w:cstheme="minorHAnsi" w:hint="cs"/>
          <w:sz w:val="32"/>
          <w:szCs w:val="32"/>
          <w:rtl/>
        </w:rPr>
        <w:t>وتجدر الإشارة إلى أنّ ما</w:t>
      </w:r>
      <w:r w:rsidR="00487CDF">
        <w:rPr>
          <w:rFonts w:cstheme="minorHAnsi" w:hint="cs"/>
          <w:sz w:val="32"/>
          <w:szCs w:val="32"/>
          <w:rtl/>
        </w:rPr>
        <w:t xml:space="preserve"> جاء في صحيفة </w:t>
      </w:r>
      <w:r w:rsidR="00893DD0">
        <w:rPr>
          <w:rFonts w:cstheme="minorHAnsi" w:hint="cs"/>
          <w:sz w:val="32"/>
          <w:szCs w:val="32"/>
          <w:rtl/>
        </w:rPr>
        <w:t>الدعوى</w:t>
      </w:r>
      <w:r w:rsidR="00487CDF">
        <w:rPr>
          <w:rFonts w:cstheme="minorHAnsi" w:hint="cs"/>
          <w:sz w:val="32"/>
          <w:szCs w:val="32"/>
          <w:rtl/>
        </w:rPr>
        <w:t xml:space="preserve"> بشأن الحسم من شهر (7) لعام 2025م؛ فإنه بالرجوع إلى المسير المرفق من المدعي مع صحيفة الدعوى يتبيَّن أن الحسم تم من شهر</w:t>
      </w:r>
      <w:r w:rsidR="00893DD0">
        <w:rPr>
          <w:rFonts w:cstheme="minorHAnsi" w:hint="cs"/>
          <w:sz w:val="32"/>
          <w:szCs w:val="32"/>
          <w:rtl/>
        </w:rPr>
        <w:t xml:space="preserve"> (6) لعام 2025م وليس من شهر (7) كما ذكر المدعي.</w:t>
      </w:r>
    </w:p>
    <w:p w:rsidR="00893DD0" w:rsidRDefault="00893DD0" w:rsidP="00893DD0">
      <w:pPr>
        <w:jc w:val="both"/>
        <w:rPr>
          <w:rFonts w:cstheme="minorHAnsi"/>
          <w:sz w:val="32"/>
          <w:szCs w:val="32"/>
          <w:rtl/>
        </w:rPr>
      </w:pPr>
      <w:bookmarkStart w:id="0" w:name="_GoBack"/>
      <w:bookmarkEnd w:id="0"/>
      <w:r w:rsidRPr="00284843">
        <w:rPr>
          <w:rFonts w:cstheme="minorHAnsi"/>
          <w:sz w:val="32"/>
          <w:szCs w:val="32"/>
          <w:rtl/>
        </w:rPr>
        <w:t>وعليه</w:t>
      </w:r>
      <w:r>
        <w:rPr>
          <w:rFonts w:cstheme="minorHAnsi" w:hint="cs"/>
          <w:sz w:val="32"/>
          <w:szCs w:val="32"/>
          <w:rtl/>
        </w:rPr>
        <w:t>؛</w:t>
      </w:r>
      <w:r w:rsidRPr="00284843">
        <w:rPr>
          <w:rFonts w:cstheme="minorHAnsi"/>
          <w:sz w:val="32"/>
          <w:szCs w:val="32"/>
          <w:rtl/>
        </w:rPr>
        <w:t xml:space="preserve"> فإن</w:t>
      </w:r>
      <w:r>
        <w:rPr>
          <w:rFonts w:cstheme="minorHAnsi" w:hint="cs"/>
          <w:sz w:val="32"/>
          <w:szCs w:val="32"/>
          <w:rtl/>
        </w:rPr>
        <w:t xml:space="preserve"> قرارات الحسم الصادرة بحق المدعي تعد صحيحة وفق أحكام النظام،</w:t>
      </w:r>
      <w:r w:rsidRPr="00284843">
        <w:rPr>
          <w:rFonts w:cstheme="minorHAnsi"/>
          <w:sz w:val="32"/>
          <w:szCs w:val="32"/>
          <w:rtl/>
        </w:rPr>
        <w:t xml:space="preserve"> </w:t>
      </w:r>
      <w:r>
        <w:rPr>
          <w:rFonts w:cstheme="minorHAnsi" w:hint="cs"/>
          <w:sz w:val="32"/>
          <w:szCs w:val="32"/>
          <w:rtl/>
        </w:rPr>
        <w:t>ودعوى المدعي بالتعويض جاءت خالية مما يسندها، وتكون جديرةً بالرفض.</w:t>
      </w:r>
    </w:p>
    <w:p w:rsidR="00D87FDC" w:rsidRDefault="00D87FDC" w:rsidP="00D87FDC">
      <w:pPr>
        <w:jc w:val="both"/>
        <w:rPr>
          <w:rFonts w:cstheme="minorHAnsi"/>
          <w:sz w:val="32"/>
          <w:szCs w:val="32"/>
          <w:rtl/>
        </w:rPr>
      </w:pPr>
    </w:p>
    <w:p w:rsidR="00D87FDC" w:rsidRPr="00284843" w:rsidRDefault="00D87FDC" w:rsidP="00D87FDC">
      <w:pPr>
        <w:jc w:val="both"/>
        <w:rPr>
          <w:rFonts w:cstheme="minorHAnsi"/>
          <w:sz w:val="32"/>
          <w:szCs w:val="32"/>
          <w:rtl/>
        </w:rPr>
      </w:pPr>
    </w:p>
    <w:p w:rsidR="000E4B03" w:rsidRPr="00284843" w:rsidRDefault="000E4B03" w:rsidP="000E4B03">
      <w:pPr>
        <w:jc w:val="both"/>
        <w:rPr>
          <w:rFonts w:cstheme="minorHAnsi"/>
          <w:b/>
          <w:bCs/>
          <w:sz w:val="32"/>
          <w:szCs w:val="32"/>
          <w:u w:val="single"/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>الطلبات</w:t>
      </w:r>
      <w:r>
        <w:rPr>
          <w:rFonts w:cstheme="minorHAnsi" w:hint="cs"/>
          <w:b/>
          <w:bCs/>
          <w:sz w:val="32"/>
          <w:szCs w:val="32"/>
          <w:u w:val="single"/>
          <w:rtl/>
        </w:rPr>
        <w:t>:</w:t>
      </w:r>
    </w:p>
    <w:p w:rsidR="000E4B03" w:rsidRDefault="000E4B03" w:rsidP="00C356DC">
      <w:pPr>
        <w:jc w:val="both"/>
        <w:rPr>
          <w:rFonts w:cstheme="minorHAnsi"/>
          <w:sz w:val="32"/>
          <w:szCs w:val="32"/>
          <w:rtl/>
        </w:rPr>
      </w:pPr>
      <w:r w:rsidRPr="00284843">
        <w:rPr>
          <w:rFonts w:cstheme="minorHAnsi"/>
          <w:sz w:val="32"/>
          <w:szCs w:val="32"/>
          <w:rtl/>
        </w:rPr>
        <w:t xml:space="preserve">الحكم </w:t>
      </w:r>
      <w:r w:rsidR="00C356DC">
        <w:rPr>
          <w:rFonts w:cstheme="minorHAnsi" w:hint="cs"/>
          <w:sz w:val="32"/>
          <w:szCs w:val="32"/>
          <w:rtl/>
        </w:rPr>
        <w:t>برفض الدعوى</w:t>
      </w:r>
      <w:r w:rsidRPr="00284843">
        <w:rPr>
          <w:rFonts w:cstheme="minorHAnsi"/>
          <w:sz w:val="32"/>
          <w:szCs w:val="32"/>
          <w:rtl/>
        </w:rPr>
        <w:t>؛ استناداً إلى ما تقدّم.</w:t>
      </w:r>
    </w:p>
    <w:p w:rsidR="000E4B03" w:rsidRPr="00284843" w:rsidRDefault="000E4B03" w:rsidP="000E4B03">
      <w:pPr>
        <w:jc w:val="both"/>
        <w:rPr>
          <w:rFonts w:cstheme="minorHAnsi"/>
          <w:sz w:val="32"/>
          <w:szCs w:val="32"/>
          <w:rtl/>
        </w:rPr>
      </w:pPr>
    </w:p>
    <w:p w:rsidR="000E4B03" w:rsidRPr="00E95F20" w:rsidRDefault="000E4B03" w:rsidP="000E4B03">
      <w:pPr>
        <w:jc w:val="right"/>
        <w:rPr>
          <w:rFonts w:cstheme="minorHAnsi"/>
          <w:b/>
          <w:bCs/>
          <w:sz w:val="32"/>
          <w:szCs w:val="32"/>
          <w:rtl/>
          <w:lang w:bidi="ar-JO"/>
        </w:rPr>
      </w:pPr>
      <w:r w:rsidRPr="00E95F20">
        <w:rPr>
          <w:rFonts w:cstheme="minorHAnsi"/>
          <w:b/>
          <w:bCs/>
          <w:sz w:val="32"/>
          <w:szCs w:val="32"/>
          <w:rtl/>
          <w:lang w:bidi="ar-JO"/>
        </w:rPr>
        <w:t xml:space="preserve">                                                       ممثل ديوان المظالم </w:t>
      </w:r>
    </w:p>
    <w:p w:rsidR="000E4B03" w:rsidRPr="00284843" w:rsidRDefault="000E4B03" w:rsidP="000E4B03">
      <w:pPr>
        <w:rPr>
          <w:sz w:val="32"/>
          <w:szCs w:val="32"/>
          <w:lang w:bidi="ar-JO"/>
        </w:rPr>
      </w:pPr>
    </w:p>
    <w:p w:rsidR="005A5783" w:rsidRDefault="005A5783"/>
    <w:sectPr w:rsidR="005A5783" w:rsidSect="009C4058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B03"/>
    <w:rsid w:val="000A20B2"/>
    <w:rsid w:val="000E4B03"/>
    <w:rsid w:val="000F646C"/>
    <w:rsid w:val="003518AA"/>
    <w:rsid w:val="003E6D69"/>
    <w:rsid w:val="00487CDF"/>
    <w:rsid w:val="00520949"/>
    <w:rsid w:val="00567B2D"/>
    <w:rsid w:val="005A5783"/>
    <w:rsid w:val="005D5AEF"/>
    <w:rsid w:val="00893DD0"/>
    <w:rsid w:val="00B9351D"/>
    <w:rsid w:val="00C356DC"/>
    <w:rsid w:val="00D73D43"/>
    <w:rsid w:val="00D80D68"/>
    <w:rsid w:val="00D87FDC"/>
    <w:rsid w:val="00E9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FA7C4B"/>
  <w15:chartTrackingRefBased/>
  <w15:docId w15:val="{FFC80C23-3617-484B-A20B-C1D213AF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B0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10</cp:revision>
  <dcterms:created xsi:type="dcterms:W3CDTF">2025-07-15T09:13:00Z</dcterms:created>
  <dcterms:modified xsi:type="dcterms:W3CDTF">2025-07-28T18:38:00Z</dcterms:modified>
</cp:coreProperties>
</file>