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Pr="0024276F" w:rsidR="007F1BDC" w:rsidRDefault="00D47015" w14:paraId="17B3FB21" w14:textId="77777777">
      <w:pPr>
        <w:rPr>
          <w:rFonts w:asciiTheme="minorHAnsi" w:hAnsiTheme="minorHAnsi" w:cstheme="minorHAnsi"/>
          <w:sz w:val="22"/>
          <w:szCs w:val="22"/>
        </w:rPr>
      </w:pPr>
      <w:r w:rsidRPr="0024276F">
        <w:rPr>
          <w:rFonts w:asciiTheme="minorHAnsi" w:hAnsiTheme="minorHAnsi" w:cstheme="minorHAnsi"/>
          <w:b/>
          <w:sz w:val="22"/>
          <w:szCs w:val="22"/>
          <w:u w:val="single"/>
        </w:rPr>
        <w:t>Minutes of Meeting</w:t>
      </w:r>
    </w:p>
    <w:p w:rsidRPr="0024276F" w:rsidR="007F1BDC" w:rsidRDefault="007F1BDC" w14:paraId="6EB5D117" w14:textId="77777777">
      <w:pPr>
        <w:rPr>
          <w:rFonts w:asciiTheme="minorHAnsi" w:hAnsiTheme="minorHAnsi" w:cstheme="minorHAnsi"/>
          <w:sz w:val="22"/>
          <w:szCs w:val="22"/>
        </w:rPr>
      </w:pPr>
    </w:p>
    <w:p w:rsidRPr="0024276F" w:rsidR="007F1BDC" w:rsidRDefault="00D47015" w14:paraId="502350B9" w14:textId="77777777">
      <w:pPr>
        <w:jc w:val="center"/>
        <w:rPr>
          <w:rFonts w:asciiTheme="minorHAnsi" w:hAnsiTheme="minorHAnsi" w:cstheme="minorHAnsi"/>
          <w:sz w:val="22"/>
          <w:szCs w:val="22"/>
        </w:rPr>
      </w:pPr>
      <w:r w:rsidRPr="0024276F">
        <w:rPr>
          <w:rFonts w:asciiTheme="minorHAnsi" w:hAnsiTheme="minorHAnsi" w:cstheme="minorHAnsi"/>
          <w:sz w:val="22"/>
          <w:szCs w:val="22"/>
        </w:rPr>
        <w:t>Day -1 (Farm Visit – Porta Farm)</w:t>
      </w:r>
    </w:p>
    <w:p w:rsidRPr="0024276F" w:rsidR="007F1BDC" w:rsidRDefault="007F1BDC" w14:paraId="75DC9C4D" w14:textId="77777777">
      <w:pPr>
        <w:rPr>
          <w:rFonts w:asciiTheme="minorHAnsi" w:hAnsiTheme="minorHAnsi" w:cstheme="minorHAnsi"/>
          <w:sz w:val="22"/>
          <w:szCs w:val="22"/>
        </w:rPr>
      </w:pPr>
    </w:p>
    <w:p w:rsidRPr="0024276F" w:rsidR="00B648D3" w:rsidRDefault="00D47015" w14:paraId="2B6520AC" w14:textId="77777777">
      <w:pPr>
        <w:rPr>
          <w:rFonts w:asciiTheme="minorHAnsi" w:hAnsiTheme="minorHAnsi" w:cstheme="minorHAnsi"/>
          <w:sz w:val="22"/>
          <w:szCs w:val="22"/>
        </w:rPr>
      </w:pPr>
      <w:r w:rsidRPr="0024276F">
        <w:rPr>
          <w:rFonts w:asciiTheme="minorHAnsi" w:hAnsiTheme="minorHAnsi" w:cstheme="minorHAnsi"/>
          <w:b/>
          <w:sz w:val="22"/>
          <w:szCs w:val="22"/>
        </w:rPr>
        <w:t xml:space="preserve">Project Name: </w:t>
      </w:r>
      <w:r w:rsidRPr="0024276F">
        <w:rPr>
          <w:rFonts w:asciiTheme="minorHAnsi" w:hAnsiTheme="minorHAnsi" w:cstheme="minorHAnsi"/>
          <w:sz w:val="22"/>
          <w:szCs w:val="22"/>
        </w:rPr>
        <w:t>Triple C - NavFarm Application &amp; Business Central</w:t>
      </w:r>
      <w:r w:rsidRPr="0024276F">
        <w:rPr>
          <w:rFonts w:asciiTheme="minorHAnsi" w:hAnsiTheme="minorHAnsi" w:cstheme="minorHAnsi"/>
          <w:sz w:val="22"/>
          <w:szCs w:val="22"/>
        </w:rPr>
        <w:br/>
      </w:r>
      <w:r w:rsidRPr="0024276F">
        <w:rPr>
          <w:rFonts w:asciiTheme="minorHAnsi" w:hAnsiTheme="minorHAnsi" w:cstheme="minorHAnsi"/>
          <w:b/>
          <w:sz w:val="22"/>
          <w:szCs w:val="22"/>
        </w:rPr>
        <w:t xml:space="preserve">Purpose of the Visit: </w:t>
      </w:r>
      <w:r w:rsidRPr="0024276F">
        <w:rPr>
          <w:rFonts w:asciiTheme="minorHAnsi" w:hAnsiTheme="minorHAnsi" w:cstheme="minorHAnsi"/>
          <w:sz w:val="22"/>
          <w:szCs w:val="22"/>
        </w:rPr>
        <w:t xml:space="preserve">Understand the Bio Asset –Live Stock </w:t>
      </w:r>
    </w:p>
    <w:p w:rsidRPr="0024276F" w:rsidR="007F1BDC" w:rsidRDefault="00D47015" w14:paraId="61A33322" w14:textId="77777777">
      <w:pPr>
        <w:rPr>
          <w:rFonts w:asciiTheme="minorHAnsi" w:hAnsiTheme="minorHAnsi" w:cstheme="minorHAnsi"/>
          <w:sz w:val="22"/>
          <w:szCs w:val="22"/>
        </w:rPr>
      </w:pPr>
      <w:r w:rsidRPr="0024276F">
        <w:rPr>
          <w:rFonts w:asciiTheme="minorHAnsi" w:hAnsiTheme="minorHAnsi" w:cstheme="minorHAnsi"/>
          <w:b/>
          <w:sz w:val="22"/>
          <w:szCs w:val="22"/>
        </w:rPr>
        <w:t xml:space="preserve">Date: </w:t>
      </w:r>
      <w:r w:rsidRPr="0024276F">
        <w:rPr>
          <w:rFonts w:asciiTheme="minorHAnsi" w:hAnsiTheme="minorHAnsi" w:cstheme="minorHAnsi"/>
          <w:sz w:val="22"/>
          <w:szCs w:val="22"/>
        </w:rPr>
        <w:t>18th Aug'26</w:t>
      </w:r>
    </w:p>
    <w:p w:rsidRPr="0024276F" w:rsidR="007F1BDC" w:rsidRDefault="007F1BDC" w14:paraId="4CED9896" w14:textId="77777777">
      <w:pPr>
        <w:rPr>
          <w:rFonts w:asciiTheme="minorHAnsi" w:hAnsiTheme="minorHAnsi" w:cstheme="minorHAnsi"/>
          <w:sz w:val="22"/>
          <w:szCs w:val="22"/>
        </w:rPr>
      </w:pPr>
    </w:p>
    <w:p w:rsidRPr="0024276F" w:rsidR="007F1BDC" w:rsidRDefault="00D47015" w14:paraId="52038849" w14:textId="77777777">
      <w:pPr>
        <w:rPr>
          <w:rFonts w:asciiTheme="minorHAnsi" w:hAnsiTheme="minorHAnsi" w:cstheme="minorHAnsi"/>
          <w:sz w:val="22"/>
          <w:szCs w:val="22"/>
        </w:rPr>
      </w:pPr>
      <w:r w:rsidRPr="0024276F">
        <w:rPr>
          <w:rFonts w:asciiTheme="minorHAnsi" w:hAnsiTheme="minorHAnsi" w:cstheme="minorHAnsi"/>
          <w:b/>
          <w:sz w:val="22"/>
          <w:szCs w:val="22"/>
        </w:rPr>
        <w:t>From Triple C attendees are:</w:t>
      </w:r>
    </w:p>
    <w:p w:rsidRPr="0024276F" w:rsidR="007F1BDC" w:rsidP="35A77A96" w:rsidRDefault="00D47015" w14:paraId="6C903188" w14:textId="2EAAE7DD">
      <w:pPr>
        <w:numPr>
          <w:ilvl w:val="0"/>
          <w:numId w:val="1"/>
        </w:numPr>
        <w:rPr>
          <w:rFonts w:ascii="Calibri" w:hAnsi="Calibri" w:cs="Calibri" w:asciiTheme="minorAscii" w:hAnsiTheme="minorAscii" w:cstheme="minorAscii"/>
          <w:sz w:val="22"/>
          <w:szCs w:val="22"/>
        </w:rPr>
      </w:pPr>
      <w:r w:rsidRPr="35A77A96" w:rsidR="00D47015">
        <w:rPr>
          <w:rFonts w:ascii="Calibri" w:hAnsi="Calibri" w:cs="Calibri" w:asciiTheme="minorAscii" w:hAnsiTheme="minorAscii" w:cstheme="minorAscii"/>
          <w:sz w:val="22"/>
          <w:szCs w:val="22"/>
        </w:rPr>
        <w:t>Mr. John</w:t>
      </w:r>
      <w:r w:rsidRPr="35A77A96" w:rsidR="37E34BF9">
        <w:rPr>
          <w:rFonts w:ascii="Calibri" w:hAnsi="Calibri" w:cs="Calibri" w:asciiTheme="minorAscii" w:hAnsiTheme="minorAscii" w:cstheme="minorAscii"/>
          <w:sz w:val="22"/>
          <w:szCs w:val="22"/>
        </w:rPr>
        <w:t xml:space="preserve"> Nyabadza</w:t>
      </w:r>
    </w:p>
    <w:p w:rsidRPr="0024276F" w:rsidR="007F1BDC" w:rsidP="35A77A96" w:rsidRDefault="00D47015" w14:paraId="72C92683" w14:textId="4459DBD9">
      <w:pPr>
        <w:numPr>
          <w:ilvl w:val="0"/>
          <w:numId w:val="1"/>
        </w:numPr>
        <w:rPr>
          <w:rFonts w:ascii="Calibri" w:hAnsi="Calibri" w:cs="Calibri" w:asciiTheme="minorAscii" w:hAnsiTheme="minorAscii" w:cstheme="minorAscii"/>
          <w:sz w:val="22"/>
          <w:szCs w:val="22"/>
        </w:rPr>
      </w:pPr>
      <w:r w:rsidRPr="35A77A96" w:rsidR="00D47015">
        <w:rPr>
          <w:rFonts w:ascii="Calibri" w:hAnsi="Calibri" w:cs="Calibri" w:asciiTheme="minorAscii" w:hAnsiTheme="minorAscii" w:cstheme="minorAscii"/>
          <w:sz w:val="22"/>
          <w:szCs w:val="22"/>
        </w:rPr>
        <w:t>Mr. Hama</w:t>
      </w:r>
    </w:p>
    <w:p w:rsidRPr="0024276F" w:rsidR="00B648D3" w:rsidP="35A77A96" w:rsidRDefault="00B648D3" w14:paraId="29D77663" w14:textId="2893B65C">
      <w:pPr>
        <w:numPr>
          <w:ilvl w:val="0"/>
          <w:numId w:val="1"/>
        </w:numPr>
        <w:rPr>
          <w:rFonts w:ascii="Calibri" w:hAnsi="Calibri" w:cs="Calibri" w:asciiTheme="minorAscii" w:hAnsiTheme="minorAscii" w:cstheme="minorAscii"/>
          <w:sz w:val="22"/>
          <w:szCs w:val="22"/>
        </w:rPr>
      </w:pPr>
      <w:r w:rsidRPr="35A77A96" w:rsidR="00B648D3">
        <w:rPr>
          <w:rFonts w:ascii="Calibri" w:hAnsi="Calibri" w:cs="Calibri" w:asciiTheme="minorAscii" w:hAnsiTheme="minorAscii" w:cstheme="minorAscii"/>
          <w:sz w:val="22"/>
          <w:szCs w:val="22"/>
        </w:rPr>
        <w:t>Mr. T</w:t>
      </w:r>
      <w:r w:rsidRPr="35A77A96" w:rsidR="273090A7">
        <w:rPr>
          <w:rFonts w:ascii="Calibri" w:hAnsi="Calibri" w:cs="Calibri" w:asciiTheme="minorAscii" w:hAnsiTheme="minorAscii" w:cstheme="minorAscii"/>
          <w:sz w:val="22"/>
          <w:szCs w:val="22"/>
        </w:rPr>
        <w:t>onderai Gonamombe</w:t>
      </w:r>
    </w:p>
    <w:p w:rsidRPr="0024276F" w:rsidR="007F1BDC" w:rsidRDefault="007F1BDC" w14:paraId="49E5851D" w14:textId="77777777">
      <w:pPr>
        <w:rPr>
          <w:rFonts w:asciiTheme="minorHAnsi" w:hAnsiTheme="minorHAnsi" w:cstheme="minorHAnsi"/>
          <w:sz w:val="22"/>
          <w:szCs w:val="22"/>
        </w:rPr>
      </w:pPr>
    </w:p>
    <w:p w:rsidRPr="0024276F" w:rsidR="007F1BDC" w:rsidRDefault="00D47015" w14:paraId="05307883" w14:textId="77777777">
      <w:pPr>
        <w:rPr>
          <w:rFonts w:asciiTheme="minorHAnsi" w:hAnsiTheme="minorHAnsi" w:cstheme="minorHAnsi"/>
          <w:sz w:val="22"/>
          <w:szCs w:val="22"/>
        </w:rPr>
      </w:pPr>
      <w:r w:rsidRPr="0024276F">
        <w:rPr>
          <w:rFonts w:asciiTheme="minorHAnsi" w:hAnsiTheme="minorHAnsi" w:cstheme="minorHAnsi"/>
          <w:b/>
          <w:sz w:val="22"/>
          <w:szCs w:val="22"/>
        </w:rPr>
        <w:t>From Prudence Technologies attendees are:</w:t>
      </w:r>
    </w:p>
    <w:p w:rsidRPr="0024276F" w:rsidR="007F1BDC" w:rsidRDefault="00D47015" w14:paraId="2F8BFE4D" w14:textId="77777777">
      <w:pPr>
        <w:numPr>
          <w:ilvl w:val="0"/>
          <w:numId w:val="1"/>
        </w:numPr>
        <w:rPr>
          <w:rFonts w:asciiTheme="minorHAnsi" w:hAnsiTheme="minorHAnsi" w:cstheme="minorHAnsi"/>
          <w:sz w:val="22"/>
          <w:szCs w:val="22"/>
        </w:rPr>
      </w:pPr>
      <w:r w:rsidRPr="0024276F">
        <w:rPr>
          <w:rFonts w:asciiTheme="minorHAnsi" w:hAnsiTheme="minorHAnsi" w:cstheme="minorHAnsi"/>
          <w:sz w:val="22"/>
          <w:szCs w:val="22"/>
        </w:rPr>
        <w:t>Mr. Abhinav</w:t>
      </w:r>
    </w:p>
    <w:p w:rsidRPr="0024276F" w:rsidR="007F1BDC" w:rsidRDefault="00D47015" w14:paraId="28A7991B" w14:textId="77777777">
      <w:pPr>
        <w:numPr>
          <w:ilvl w:val="0"/>
          <w:numId w:val="1"/>
        </w:numPr>
        <w:rPr>
          <w:rFonts w:asciiTheme="minorHAnsi" w:hAnsiTheme="minorHAnsi" w:cstheme="minorHAnsi"/>
          <w:sz w:val="22"/>
          <w:szCs w:val="22"/>
        </w:rPr>
      </w:pPr>
      <w:r w:rsidRPr="0024276F">
        <w:rPr>
          <w:rFonts w:asciiTheme="minorHAnsi" w:hAnsiTheme="minorHAnsi" w:cstheme="minorHAnsi"/>
          <w:sz w:val="22"/>
          <w:szCs w:val="22"/>
        </w:rPr>
        <w:t>Mr. Paul</w:t>
      </w:r>
    </w:p>
    <w:p w:rsidRPr="0024276F" w:rsidR="007F1BDC" w:rsidRDefault="00D47015" w14:paraId="40A95F13" w14:textId="77777777">
      <w:pPr>
        <w:numPr>
          <w:ilvl w:val="0"/>
          <w:numId w:val="1"/>
        </w:numPr>
        <w:rPr>
          <w:rFonts w:asciiTheme="minorHAnsi" w:hAnsiTheme="minorHAnsi" w:cstheme="minorHAnsi"/>
          <w:sz w:val="22"/>
          <w:szCs w:val="22"/>
        </w:rPr>
      </w:pPr>
      <w:r w:rsidRPr="0024276F">
        <w:rPr>
          <w:rFonts w:asciiTheme="minorHAnsi" w:hAnsiTheme="minorHAnsi" w:cstheme="minorHAnsi"/>
          <w:sz w:val="22"/>
          <w:szCs w:val="22"/>
        </w:rPr>
        <w:t>Mr. Young</w:t>
      </w:r>
    </w:p>
    <w:p w:rsidRPr="0024276F" w:rsidR="007F1BDC" w:rsidRDefault="007F1BDC" w14:paraId="3CB13392" w14:textId="77777777">
      <w:pPr>
        <w:rPr>
          <w:rFonts w:asciiTheme="minorHAnsi" w:hAnsiTheme="minorHAnsi" w:cstheme="minorHAnsi"/>
          <w:sz w:val="22"/>
          <w:szCs w:val="22"/>
        </w:rPr>
      </w:pPr>
    </w:p>
    <w:p w:rsidRPr="0024276F" w:rsidR="007F1BDC" w:rsidRDefault="00D47015" w14:paraId="75142F71" w14:textId="77777777">
      <w:pPr>
        <w:rPr>
          <w:rFonts w:asciiTheme="minorHAnsi" w:hAnsiTheme="minorHAnsi" w:cstheme="minorHAnsi"/>
          <w:sz w:val="22"/>
          <w:szCs w:val="22"/>
        </w:rPr>
      </w:pPr>
      <w:r w:rsidRPr="0024276F">
        <w:rPr>
          <w:rFonts w:asciiTheme="minorHAnsi" w:hAnsiTheme="minorHAnsi" w:cstheme="minorHAnsi"/>
          <w:sz w:val="22"/>
          <w:szCs w:val="22"/>
        </w:rPr>
        <w:t>1. Meeting Overview</w:t>
      </w:r>
    </w:p>
    <w:p w:rsidRPr="0024276F" w:rsidR="007F1BDC" w:rsidRDefault="007F1BDC" w14:paraId="226D063A" w14:textId="77777777">
      <w:pPr>
        <w:rPr>
          <w:rFonts w:asciiTheme="minorHAnsi" w:hAnsiTheme="minorHAnsi" w:cstheme="minorHAnsi"/>
          <w:sz w:val="22"/>
          <w:szCs w:val="22"/>
        </w:rPr>
      </w:pPr>
    </w:p>
    <w:p w:rsidRPr="0024276F" w:rsidR="009066E1" w:rsidP="009066E1" w:rsidRDefault="00D47015" w14:paraId="4B94A26E" w14:textId="77777777">
      <w:pPr>
        <w:rPr>
          <w:rFonts w:asciiTheme="minorHAnsi" w:hAnsiTheme="minorHAnsi" w:cstheme="minorHAnsi"/>
          <w:sz w:val="22"/>
          <w:szCs w:val="22"/>
        </w:rPr>
      </w:pPr>
      <w:r w:rsidRPr="0024276F">
        <w:rPr>
          <w:rFonts w:asciiTheme="minorHAnsi" w:hAnsiTheme="minorHAnsi" w:cstheme="minorHAnsi"/>
          <w:sz w:val="22"/>
          <w:szCs w:val="22"/>
        </w:rPr>
        <w:t>Prudence Team visited Triple C office to understand the Bio Asset-Live Stock Treatment in the Accounts of Books. Below are the key discussion points of the Visit: -</w:t>
      </w:r>
    </w:p>
    <w:p w:rsidRPr="0024276F" w:rsidR="009066E1" w:rsidP="009066E1" w:rsidRDefault="009066E1" w14:paraId="20283B1E" w14:textId="77777777">
      <w:pPr>
        <w:rPr>
          <w:rFonts w:asciiTheme="minorHAnsi" w:hAnsiTheme="minorHAnsi" w:cstheme="minorHAnsi"/>
          <w:sz w:val="22"/>
          <w:szCs w:val="22"/>
        </w:rPr>
      </w:pPr>
    </w:p>
    <w:p w:rsidRPr="0024276F" w:rsidR="00DD2150" w:rsidP="009066E1" w:rsidRDefault="00DD2150" w14:paraId="4270A99E" w14:textId="77777777">
      <w:pPr>
        <w:rPr>
          <w:rFonts w:asciiTheme="minorHAnsi" w:hAnsiTheme="minorHAnsi" w:cstheme="minorHAnsi"/>
          <w:sz w:val="22"/>
          <w:szCs w:val="22"/>
        </w:rPr>
      </w:pPr>
    </w:p>
    <w:p w:rsidRPr="0024276F" w:rsidR="0047198F" w:rsidP="0047198F" w:rsidRDefault="0047198F" w14:paraId="7727E351" w14:textId="77777777">
      <w:pPr>
        <w:pStyle w:val="font-claude-response-body"/>
        <w:rPr>
          <w:rFonts w:asciiTheme="minorHAnsi" w:hAnsiTheme="minorHAnsi" w:cstheme="minorHAnsi"/>
          <w:sz w:val="22"/>
          <w:szCs w:val="22"/>
        </w:rPr>
      </w:pPr>
      <w:r w:rsidRPr="0024276F">
        <w:rPr>
          <w:rStyle w:val="Strong"/>
          <w:rFonts w:asciiTheme="minorHAnsi" w:hAnsiTheme="minorHAnsi" w:cstheme="minorHAnsi"/>
          <w:sz w:val="22"/>
          <w:szCs w:val="22"/>
        </w:rPr>
        <w:t>Current Assets:</w:t>
      </w:r>
      <w:r w:rsidRPr="0024276F">
        <w:rPr>
          <w:rFonts w:asciiTheme="minorHAnsi" w:hAnsiTheme="minorHAnsi" w:cstheme="minorHAnsi"/>
          <w:sz w:val="22"/>
          <w:szCs w:val="22"/>
        </w:rPr>
        <w:t xml:space="preserve"> Triple C is treating all Weaners and Growers as Current Assets.</w:t>
      </w:r>
    </w:p>
    <w:p w:rsidRPr="0024276F" w:rsidR="0047198F" w:rsidP="0047198F" w:rsidRDefault="0047198F" w14:paraId="5048A139" w14:textId="77777777">
      <w:pPr>
        <w:pStyle w:val="font-claude-response-body"/>
        <w:rPr>
          <w:rFonts w:asciiTheme="minorHAnsi" w:hAnsiTheme="minorHAnsi" w:cstheme="minorHAnsi"/>
          <w:sz w:val="22"/>
          <w:szCs w:val="22"/>
        </w:rPr>
      </w:pPr>
      <w:r w:rsidRPr="0024276F">
        <w:rPr>
          <w:rStyle w:val="Strong"/>
          <w:rFonts w:asciiTheme="minorHAnsi" w:hAnsiTheme="minorHAnsi" w:cstheme="minorHAnsi"/>
          <w:sz w:val="22"/>
          <w:szCs w:val="22"/>
        </w:rPr>
        <w:t>Non-Current Assets – Imported:</w:t>
      </w:r>
      <w:r w:rsidRPr="0024276F">
        <w:rPr>
          <w:rFonts w:asciiTheme="minorHAnsi" w:hAnsiTheme="minorHAnsi" w:cstheme="minorHAnsi"/>
          <w:sz w:val="22"/>
          <w:szCs w:val="22"/>
        </w:rPr>
        <w:t xml:space="preserve"> The Grand Parent Stock procured from Topigs Norsvin is categorized under Non-Current Assets – Imported.</w:t>
      </w:r>
    </w:p>
    <w:p w:rsidRPr="0024276F" w:rsidR="0047198F" w:rsidP="0047198F" w:rsidRDefault="0047198F" w14:paraId="0D5DD8DC" w14:textId="77777777">
      <w:pPr>
        <w:pStyle w:val="font-claude-response-body"/>
        <w:rPr>
          <w:rFonts w:asciiTheme="minorHAnsi" w:hAnsiTheme="minorHAnsi" w:cstheme="minorHAnsi"/>
          <w:sz w:val="22"/>
          <w:szCs w:val="22"/>
        </w:rPr>
      </w:pPr>
      <w:r w:rsidRPr="0024276F">
        <w:rPr>
          <w:rStyle w:val="Strong"/>
          <w:rFonts w:asciiTheme="minorHAnsi" w:hAnsiTheme="minorHAnsi" w:cstheme="minorHAnsi"/>
          <w:sz w:val="22"/>
          <w:szCs w:val="22"/>
        </w:rPr>
        <w:t>Non-Current Assets – Local:</w:t>
      </w:r>
      <w:r w:rsidRPr="0024276F">
        <w:rPr>
          <w:rFonts w:asciiTheme="minorHAnsi" w:hAnsiTheme="minorHAnsi" w:cstheme="minorHAnsi"/>
          <w:sz w:val="22"/>
          <w:szCs w:val="22"/>
        </w:rPr>
        <w:t xml:space="preserve"> The Parent Stock produced from the Grand Parents is categorized under Non-Current Assets – Local.</w:t>
      </w:r>
    </w:p>
    <w:p w:rsidRPr="0024276F" w:rsidR="0047198F" w:rsidP="35A77A96" w:rsidRDefault="0047198F" w14:paraId="64551888" w14:textId="44B1EEC4">
      <w:pPr>
        <w:pStyle w:val="font-claude-response-body"/>
        <w:rPr>
          <w:rFonts w:ascii="Calibri" w:hAnsi="Calibri" w:cs="Calibri" w:asciiTheme="minorAscii" w:hAnsiTheme="minorAscii" w:cstheme="minorAscii"/>
          <w:sz w:val="22"/>
          <w:szCs w:val="22"/>
        </w:rPr>
      </w:pPr>
      <w:r w:rsidRPr="35A77A96" w:rsidR="0047198F">
        <w:rPr>
          <w:rStyle w:val="Strong"/>
          <w:rFonts w:ascii="Calibri" w:hAnsi="Calibri" w:cs="Calibri" w:asciiTheme="minorAscii" w:hAnsiTheme="minorAscii" w:cstheme="minorAscii"/>
          <w:sz w:val="22"/>
          <w:szCs w:val="22"/>
        </w:rPr>
        <w:t>Current Structure:</w:t>
      </w:r>
      <w:r w:rsidRPr="35A77A96" w:rsidR="0047198F">
        <w:rPr>
          <w:rFonts w:ascii="Calibri" w:hAnsi="Calibri" w:cs="Calibri" w:asciiTheme="minorAscii" w:hAnsiTheme="minorAscii" w:cstheme="minorAscii"/>
          <w:sz w:val="22"/>
          <w:szCs w:val="22"/>
        </w:rPr>
        <w:t xml:space="preserve"> In Business Central, Triple C is </w:t>
      </w:r>
      <w:r w:rsidRPr="35A77A96" w:rsidR="0047198F">
        <w:rPr>
          <w:rFonts w:ascii="Calibri" w:hAnsi="Calibri" w:cs="Calibri" w:asciiTheme="minorAscii" w:hAnsiTheme="minorAscii" w:cstheme="minorAscii"/>
          <w:sz w:val="22"/>
          <w:szCs w:val="22"/>
        </w:rPr>
        <w:t>maintaining</w:t>
      </w:r>
      <w:r w:rsidRPr="35A77A96" w:rsidR="0047198F">
        <w:rPr>
          <w:rFonts w:ascii="Calibri" w:hAnsi="Calibri" w:cs="Calibri" w:asciiTheme="minorAscii" w:hAnsiTheme="minorAscii" w:cstheme="minorAscii"/>
          <w:sz w:val="22"/>
          <w:szCs w:val="22"/>
        </w:rPr>
        <w:t xml:space="preserve"> the below-mentioned G/Ls for Current and Non-Current </w:t>
      </w:r>
      <w:r w:rsidRPr="35A77A96" w:rsidR="71822946">
        <w:rPr>
          <w:rFonts w:ascii="Calibri" w:hAnsi="Calibri" w:cs="Calibri" w:asciiTheme="minorAscii" w:hAnsiTheme="minorAscii" w:cstheme="minorAscii"/>
          <w:sz w:val="22"/>
          <w:szCs w:val="22"/>
        </w:rPr>
        <w:t>Assets but</w:t>
      </w:r>
      <w:r w:rsidRPr="35A77A96" w:rsidR="0047198F">
        <w:rPr>
          <w:rFonts w:ascii="Calibri" w:hAnsi="Calibri" w:cs="Calibri" w:asciiTheme="minorAscii" w:hAnsiTheme="minorAscii" w:cstheme="minorAscii"/>
          <w:sz w:val="22"/>
          <w:szCs w:val="22"/>
        </w:rPr>
        <w:t xml:space="preserve"> is </w:t>
      </w:r>
      <w:r w:rsidRPr="35A77A96" w:rsidR="0047198F">
        <w:rPr>
          <w:rFonts w:ascii="Calibri" w:hAnsi="Calibri" w:cs="Calibri" w:asciiTheme="minorAscii" w:hAnsiTheme="minorAscii" w:cstheme="minorAscii"/>
          <w:sz w:val="22"/>
          <w:szCs w:val="22"/>
        </w:rPr>
        <w:t>utilizing</w:t>
      </w:r>
      <w:r w:rsidRPr="35A77A96" w:rsidR="0047198F">
        <w:rPr>
          <w:rFonts w:ascii="Calibri" w:hAnsi="Calibri" w:cs="Calibri" w:asciiTheme="minorAscii" w:hAnsiTheme="minorAscii" w:cstheme="minorAscii"/>
          <w:sz w:val="22"/>
          <w:szCs w:val="22"/>
        </w:rPr>
        <w:t xml:space="preserve"> the Fixed Asset Module for the capitalization and amortization of </w:t>
      </w:r>
      <w:r w:rsidRPr="35A77A96" w:rsidR="0047198F">
        <w:rPr>
          <w:rFonts w:ascii="Calibri" w:hAnsi="Calibri" w:cs="Calibri" w:asciiTheme="minorAscii" w:hAnsiTheme="minorAscii" w:cstheme="minorAscii"/>
          <w:sz w:val="22"/>
          <w:szCs w:val="22"/>
        </w:rPr>
        <w:t>the biological</w:t>
      </w:r>
      <w:r w:rsidRPr="35A77A96" w:rsidR="0047198F">
        <w:rPr>
          <w:rFonts w:ascii="Calibri" w:hAnsi="Calibri" w:cs="Calibri" w:asciiTheme="minorAscii" w:hAnsiTheme="minorAscii" w:cstheme="minorAscii"/>
          <w:sz w:val="22"/>
          <w:szCs w:val="22"/>
        </w:rPr>
        <w:t xml:space="preserve"> assets.</w:t>
      </w:r>
    </w:p>
    <w:p w:rsidRPr="0024276F" w:rsidR="0047198F" w:rsidP="0047198F" w:rsidRDefault="0047198F" w14:paraId="2F9B047B" w14:textId="77777777">
      <w:pPr>
        <w:pStyle w:val="font-claude-response-body"/>
        <w:rPr>
          <w:rFonts w:asciiTheme="minorHAnsi" w:hAnsiTheme="minorHAnsi" w:cstheme="minorHAnsi"/>
          <w:sz w:val="22"/>
          <w:szCs w:val="22"/>
        </w:rPr>
      </w:pPr>
      <w:r w:rsidRPr="0024276F">
        <w:rPr>
          <w:rFonts w:asciiTheme="minorHAnsi" w:hAnsiTheme="minorHAnsi" w:cstheme="minorHAnsi"/>
          <w:sz w:val="22"/>
          <w:szCs w:val="22"/>
        </w:rPr>
        <w:t>Under IFRS IAS 41 (Agriculture), Triple C is treating the capitalization and amortization of the Grand Parent Livestock, and fair value for the Parent and Commercial Pigs (Weaners and Growers).</w:t>
      </w:r>
    </w:p>
    <w:p w:rsidRPr="0024276F" w:rsidR="0047198F" w:rsidP="0047198F" w:rsidRDefault="0047198F" w14:paraId="6907ABD0" w14:textId="77777777">
      <w:pPr>
        <w:pStyle w:val="font-claude-response-body"/>
        <w:rPr>
          <w:rFonts w:asciiTheme="minorHAnsi" w:hAnsiTheme="minorHAnsi" w:cstheme="minorHAnsi"/>
          <w:sz w:val="22"/>
          <w:szCs w:val="22"/>
        </w:rPr>
      </w:pPr>
      <w:r w:rsidRPr="0024276F">
        <w:rPr>
          <w:rStyle w:val="Strong"/>
          <w:rFonts w:asciiTheme="minorHAnsi" w:hAnsiTheme="minorHAnsi" w:cstheme="minorHAnsi"/>
          <w:sz w:val="22"/>
          <w:szCs w:val="22"/>
        </w:rPr>
        <w:t>Residual Value:</w:t>
      </w:r>
      <w:r w:rsidRPr="0024276F">
        <w:rPr>
          <w:rFonts w:asciiTheme="minorHAnsi" w:hAnsiTheme="minorHAnsi" w:cstheme="minorHAnsi"/>
          <w:sz w:val="22"/>
          <w:szCs w:val="22"/>
        </w:rPr>
        <w:t xml:space="preserve"> Triple C maintains the residual value of the Grand Parent and Parent Livestock.</w:t>
      </w:r>
    </w:p>
    <w:p w:rsidRPr="0024276F" w:rsidR="0047198F" w:rsidP="0047198F" w:rsidRDefault="0047198F" w14:paraId="66572F30" w14:textId="77777777">
      <w:pPr>
        <w:pStyle w:val="font-claude-response-body"/>
        <w:rPr>
          <w:rFonts w:asciiTheme="minorHAnsi" w:hAnsiTheme="minorHAnsi" w:cstheme="minorHAnsi"/>
          <w:sz w:val="22"/>
          <w:szCs w:val="22"/>
        </w:rPr>
      </w:pPr>
      <w:r w:rsidRPr="0024276F">
        <w:rPr>
          <w:rFonts w:asciiTheme="minorHAnsi" w:hAnsiTheme="minorHAnsi" w:cstheme="minorHAnsi"/>
          <w:sz w:val="22"/>
          <w:szCs w:val="22"/>
        </w:rPr>
        <w:t>There is a fixed formula of $307.50 per livestock as the residual value.</w:t>
      </w:r>
    </w:p>
    <w:p w:rsidRPr="0024276F" w:rsidR="0047198F" w:rsidP="0047198F" w:rsidRDefault="0047198F" w14:paraId="39BA4278" w14:textId="77777777">
      <w:pPr>
        <w:pStyle w:val="font-claude-response-body"/>
        <w:rPr>
          <w:rFonts w:asciiTheme="minorHAnsi" w:hAnsiTheme="minorHAnsi" w:cstheme="minorHAnsi"/>
          <w:sz w:val="22"/>
          <w:szCs w:val="22"/>
        </w:rPr>
      </w:pPr>
      <w:r w:rsidRPr="0024276F">
        <w:rPr>
          <w:rFonts w:asciiTheme="minorHAnsi" w:hAnsiTheme="minorHAnsi" w:cstheme="minorHAnsi"/>
          <w:sz w:val="22"/>
          <w:szCs w:val="22"/>
        </w:rPr>
        <w:t>The per-week feed cost will be amortized and added to the respective Non-Current Asset.</w:t>
      </w:r>
    </w:p>
    <w:p w:rsidRPr="0024276F" w:rsidR="0047198F" w:rsidP="0047198F" w:rsidRDefault="0047198F" w14:paraId="3994BD00" w14:textId="77777777">
      <w:pPr>
        <w:pStyle w:val="font-claude-response-body"/>
        <w:rPr>
          <w:rFonts w:asciiTheme="minorHAnsi" w:hAnsiTheme="minorHAnsi" w:cstheme="minorHAnsi"/>
          <w:sz w:val="22"/>
          <w:szCs w:val="22"/>
        </w:rPr>
      </w:pPr>
      <w:r w:rsidRPr="0024276F">
        <w:rPr>
          <w:rFonts w:asciiTheme="minorHAnsi" w:hAnsiTheme="minorHAnsi" w:cstheme="minorHAnsi"/>
          <w:sz w:val="22"/>
          <w:szCs w:val="22"/>
        </w:rPr>
        <w:t>The points below were discussed as part of the new structure for Business Central and NAVFarm.</w:t>
      </w:r>
    </w:p>
    <w:p w:rsidRPr="0024276F" w:rsidR="00231BD4" w:rsidP="0047198F" w:rsidRDefault="00231BD4" w14:paraId="1A2386D0" w14:textId="77777777">
      <w:pPr>
        <w:pStyle w:val="font-claude-response-body"/>
        <w:rPr>
          <w:rFonts w:asciiTheme="minorHAnsi" w:hAnsiTheme="minorHAnsi" w:cstheme="minorHAnsi"/>
          <w:sz w:val="22"/>
          <w:szCs w:val="22"/>
        </w:rPr>
      </w:pPr>
      <w:r w:rsidRPr="0024276F">
        <w:rPr>
          <w:rFonts w:asciiTheme="minorHAnsi" w:hAnsiTheme="minorHAnsi" w:cstheme="minorHAnsi"/>
          <w:sz w:val="22"/>
          <w:szCs w:val="22"/>
        </w:rPr>
        <w:t xml:space="preserve">In the current structure the Triple C register the positive entry and increase the Inventory (Qty.) with zero value. </w:t>
      </w:r>
    </w:p>
    <w:p w:rsidRPr="0024276F" w:rsidR="00742ADB" w:rsidP="0047198F" w:rsidRDefault="00742ADB" w14:paraId="5FF79CEC" w14:textId="77777777">
      <w:pPr>
        <w:pStyle w:val="font-claude-response-body"/>
        <w:rPr>
          <w:rFonts w:asciiTheme="minorHAnsi" w:hAnsiTheme="minorHAnsi" w:cstheme="minorHAnsi"/>
          <w:sz w:val="22"/>
          <w:szCs w:val="22"/>
        </w:rPr>
      </w:pPr>
      <w:r w:rsidRPr="0024276F">
        <w:rPr>
          <w:rFonts w:asciiTheme="minorHAnsi" w:hAnsiTheme="minorHAnsi" w:cstheme="minorHAnsi"/>
          <w:sz w:val="22"/>
          <w:szCs w:val="22"/>
        </w:rPr>
        <w:t xml:space="preserve">On upon registering the Sales Invoice, the Cost of Actual Sales was updated in the Business Central whereas the COGS will be registered through Gen. Journal. </w:t>
      </w:r>
    </w:p>
    <w:p w:rsidRPr="0024276F" w:rsidR="0047198F" w:rsidP="0047198F" w:rsidRDefault="0047198F" w14:paraId="394BEEE3" w14:textId="77777777">
      <w:pPr>
        <w:pStyle w:val="font-claude-response-body"/>
        <w:rPr>
          <w:rFonts w:asciiTheme="minorHAnsi" w:hAnsiTheme="minorHAnsi" w:cstheme="minorHAnsi"/>
          <w:sz w:val="22"/>
          <w:szCs w:val="22"/>
        </w:rPr>
      </w:pPr>
      <w:r w:rsidRPr="0024276F">
        <w:rPr>
          <w:rFonts w:asciiTheme="minorHAnsi" w:hAnsiTheme="minorHAnsi" w:cstheme="minorHAnsi"/>
          <w:sz w:val="22"/>
          <w:szCs w:val="22"/>
        </w:rPr>
        <w:t>As per the new structure, tags/tattoos will be maintained for each Grand Parent and Parent Stock.</w:t>
      </w:r>
    </w:p>
    <w:p w:rsidRPr="0024276F" w:rsidR="0047198F" w:rsidP="0047198F" w:rsidRDefault="0047198F" w14:paraId="31185C8C" w14:textId="77777777">
      <w:pPr>
        <w:pStyle w:val="font-claude-response-body"/>
        <w:rPr>
          <w:rFonts w:asciiTheme="minorHAnsi" w:hAnsiTheme="minorHAnsi" w:cstheme="minorHAnsi"/>
          <w:sz w:val="22"/>
          <w:szCs w:val="22"/>
        </w:rPr>
      </w:pPr>
      <w:r w:rsidRPr="0024276F">
        <w:rPr>
          <w:rFonts w:asciiTheme="minorHAnsi" w:hAnsiTheme="minorHAnsi" w:cstheme="minorHAnsi"/>
          <w:sz w:val="22"/>
          <w:szCs w:val="22"/>
        </w:rPr>
        <w:t>A Main Fixed Asset will be maintained for Grand Parent and Parent Stock, and under the Main Fixed Asset, an Individual Asset with the individual tattoo will be maintained. In the new system, the Individual Asset's acquisition cost, amortization, fair value adjustment, and residual value will be maintained.</w:t>
      </w:r>
    </w:p>
    <w:p w:rsidRPr="0024276F" w:rsidR="00F6232B" w:rsidP="009066E1" w:rsidRDefault="00F6232B" w14:paraId="0EA337C9" w14:textId="77777777">
      <w:pPr>
        <w:rPr>
          <w:rFonts w:asciiTheme="minorHAnsi" w:hAnsiTheme="minorHAnsi" w:cstheme="minorHAnsi"/>
          <w:b/>
          <w:sz w:val="22"/>
          <w:szCs w:val="22"/>
        </w:rPr>
      </w:pPr>
    </w:p>
    <w:p w:rsidRPr="0024276F" w:rsidR="00F6232B" w:rsidP="009066E1" w:rsidRDefault="00F6232B" w14:paraId="269FD417" w14:textId="77777777">
      <w:pPr>
        <w:rPr>
          <w:rFonts w:asciiTheme="minorHAnsi" w:hAnsiTheme="minorHAnsi" w:cstheme="minorHAnsi"/>
          <w:b/>
          <w:sz w:val="22"/>
          <w:szCs w:val="22"/>
        </w:rPr>
      </w:pPr>
    </w:p>
    <w:p w:rsidRPr="0024276F" w:rsidR="00F6232B" w:rsidP="009066E1" w:rsidRDefault="00F6232B" w14:paraId="5C98476D" w14:textId="77777777">
      <w:pPr>
        <w:rPr>
          <w:rFonts w:asciiTheme="minorHAnsi" w:hAnsiTheme="minorHAnsi" w:cstheme="minorHAnsi"/>
          <w:b/>
          <w:sz w:val="22"/>
          <w:szCs w:val="22"/>
        </w:rPr>
      </w:pPr>
      <w:r w:rsidRPr="0024276F">
        <w:rPr>
          <w:rFonts w:asciiTheme="minorHAnsi" w:hAnsiTheme="minorHAnsi" w:cstheme="minorHAnsi"/>
          <w:b/>
          <w:sz w:val="22"/>
          <w:szCs w:val="22"/>
        </w:rPr>
        <w:t>Grand Parent: -</w:t>
      </w:r>
    </w:p>
    <w:p w:rsidRPr="0024276F" w:rsidR="00F6232B" w:rsidP="009066E1" w:rsidRDefault="00F6232B" w14:paraId="58F90EF7" w14:textId="77777777">
      <w:pPr>
        <w:rPr>
          <w:rFonts w:asciiTheme="minorHAnsi" w:hAnsiTheme="minorHAnsi" w:cstheme="minorHAnsi"/>
          <w:b/>
          <w:sz w:val="22"/>
          <w:szCs w:val="22"/>
        </w:rPr>
      </w:pPr>
    </w:p>
    <w:p w:rsidRPr="0024276F" w:rsidR="00CC1A8F" w:rsidP="00CC1A8F" w:rsidRDefault="00CC1A8F" w14:paraId="65C008EC" w14:textId="77777777">
      <w:pPr>
        <w:autoSpaceDE w:val="0"/>
        <w:autoSpaceDN w:val="0"/>
        <w:adjustRightInd w:val="0"/>
        <w:rPr>
          <w:rFonts w:asciiTheme="minorHAnsi" w:hAnsiTheme="minorHAnsi" w:cstheme="minorHAnsi"/>
          <w:b/>
          <w:color w:val="000000"/>
          <w:sz w:val="22"/>
          <w:szCs w:val="22"/>
          <w:lang w:val="en-US"/>
        </w:rPr>
      </w:pPr>
      <w:r w:rsidRPr="0024276F">
        <w:rPr>
          <w:rFonts w:asciiTheme="minorHAnsi" w:hAnsiTheme="minorHAnsi" w:cstheme="minorHAnsi"/>
          <w:b/>
          <w:color w:val="000000"/>
          <w:sz w:val="22"/>
          <w:szCs w:val="22"/>
          <w:lang w:val="en-US"/>
        </w:rPr>
        <w:t>Acquisition</w:t>
      </w:r>
    </w:p>
    <w:p w:rsidRPr="0024276F" w:rsidR="00CC1A8F" w:rsidP="00CC1A8F" w:rsidRDefault="00CC1A8F" w14:paraId="132334DB" w14:textId="77777777">
      <w:pPr>
        <w:autoSpaceDE w:val="0"/>
        <w:autoSpaceDN w:val="0"/>
        <w:adjustRightInd w:val="0"/>
        <w:rPr>
          <w:rFonts w:eastAsia="Times New Roman" w:asciiTheme="minorHAnsi" w:hAnsiTheme="minorHAnsi" w:cstheme="minorHAnsi"/>
          <w:color w:val="0D0D0D"/>
          <w:sz w:val="22"/>
          <w:szCs w:val="22"/>
        </w:rPr>
      </w:pPr>
      <w:r w:rsidRPr="0024276F">
        <w:rPr>
          <w:rFonts w:eastAsia="Times New Roman" w:asciiTheme="minorHAnsi" w:hAnsiTheme="minorHAnsi" w:cstheme="minorHAnsi"/>
          <w:color w:val="0D0D0D"/>
          <w:sz w:val="22"/>
          <w:szCs w:val="22"/>
        </w:rPr>
        <w:t>Once the Grand Parent Animal is purchased, an individual Child Fixed Asset will be created for each animal under the respective Main Fixed Asset. The Child Fixed Asset will be acquired with the actual acquisition cost amount attributable to the individual animal.</w:t>
      </w:r>
    </w:p>
    <w:p w:rsidRPr="0024276F" w:rsidR="00CC1A8F" w:rsidP="00CC1A8F" w:rsidRDefault="00CC1A8F" w14:paraId="48AF7758" w14:textId="77777777">
      <w:pPr>
        <w:autoSpaceDE w:val="0"/>
        <w:autoSpaceDN w:val="0"/>
        <w:adjustRightInd w:val="0"/>
        <w:rPr>
          <w:rFonts w:eastAsia="Times New Roman" w:asciiTheme="minorHAnsi" w:hAnsiTheme="minorHAnsi" w:cstheme="minorHAnsi"/>
          <w:color w:val="0D0D0D"/>
          <w:sz w:val="22"/>
          <w:szCs w:val="22"/>
        </w:rPr>
      </w:pPr>
    </w:p>
    <w:p w:rsidRPr="0024276F" w:rsidR="00CC1A8F" w:rsidP="00CC1A8F" w:rsidRDefault="00CC1A8F" w14:paraId="0E82573E" w14:textId="77777777">
      <w:pPr>
        <w:autoSpaceDE w:val="0"/>
        <w:autoSpaceDN w:val="0"/>
        <w:adjustRightInd w:val="0"/>
        <w:rPr>
          <w:rFonts w:asciiTheme="minorHAnsi" w:hAnsiTheme="minorHAnsi" w:cstheme="minorHAnsi"/>
          <w:b/>
          <w:color w:val="000000"/>
          <w:sz w:val="22"/>
          <w:szCs w:val="22"/>
          <w:lang w:val="en-US"/>
        </w:rPr>
      </w:pPr>
      <w:r w:rsidRPr="0024276F">
        <w:rPr>
          <w:rFonts w:asciiTheme="minorHAnsi" w:hAnsiTheme="minorHAnsi" w:cstheme="minorHAnsi"/>
          <w:b/>
          <w:color w:val="000000"/>
          <w:sz w:val="22"/>
          <w:szCs w:val="22"/>
          <w:lang w:val="en-US"/>
        </w:rPr>
        <w:t>Accounting Treatment</w:t>
      </w:r>
    </w:p>
    <w:p w:rsidRPr="0024276F" w:rsidR="00CC1A8F" w:rsidP="00CC1A8F" w:rsidRDefault="00CC1A8F" w14:paraId="3959AB0F" w14:textId="77777777">
      <w:pPr>
        <w:autoSpaceDE w:val="0"/>
        <w:autoSpaceDN w:val="0"/>
        <w:adjustRightInd w:val="0"/>
        <w:rPr>
          <w:rFonts w:eastAsia="Times New Roman" w:asciiTheme="minorHAnsi" w:hAnsiTheme="minorHAnsi" w:cstheme="minorHAnsi"/>
          <w:color w:val="0D0D0D"/>
          <w:sz w:val="22"/>
          <w:szCs w:val="22"/>
        </w:rPr>
      </w:pPr>
      <w:r w:rsidRPr="0024276F">
        <w:rPr>
          <w:rFonts w:eastAsia="Times New Roman" w:asciiTheme="minorHAnsi" w:hAnsiTheme="minorHAnsi" w:cstheme="minorHAnsi"/>
          <w:color w:val="0D0D0D"/>
          <w:sz w:val="22"/>
          <w:szCs w:val="22"/>
        </w:rPr>
        <w:t>The accounting treatment and amortization approach were discussed in detail with Mr. Hama and Mr.Tunderia. It was considered whether the amortization period should be determined based on either the age of the animal or a predefined number of weeks.</w:t>
      </w:r>
    </w:p>
    <w:p w:rsidRPr="0024276F" w:rsidR="00CC1A8F" w:rsidP="00CC1A8F" w:rsidRDefault="00CC1A8F" w14:paraId="40042781" w14:textId="77777777">
      <w:pPr>
        <w:autoSpaceDE w:val="0"/>
        <w:autoSpaceDN w:val="0"/>
        <w:adjustRightInd w:val="0"/>
        <w:rPr>
          <w:rFonts w:eastAsia="Times New Roman" w:asciiTheme="minorHAnsi" w:hAnsiTheme="minorHAnsi" w:cstheme="minorHAnsi"/>
          <w:color w:val="0D0D0D"/>
          <w:sz w:val="22"/>
          <w:szCs w:val="22"/>
        </w:rPr>
      </w:pPr>
    </w:p>
    <w:p w:rsidRPr="0024276F" w:rsidR="00CC1A8F" w:rsidP="00CC1A8F" w:rsidRDefault="00CC1A8F" w14:paraId="7A6C5D85" w14:textId="77777777">
      <w:pPr>
        <w:autoSpaceDE w:val="0"/>
        <w:autoSpaceDN w:val="0"/>
        <w:adjustRightInd w:val="0"/>
        <w:rPr>
          <w:rFonts w:eastAsia="Times New Roman" w:asciiTheme="minorHAnsi" w:hAnsiTheme="minorHAnsi" w:cstheme="minorHAnsi"/>
          <w:color w:val="0D0D0D"/>
          <w:sz w:val="22"/>
          <w:szCs w:val="22"/>
        </w:rPr>
      </w:pPr>
      <w:r w:rsidRPr="0024276F">
        <w:rPr>
          <w:rFonts w:eastAsia="Times New Roman" w:asciiTheme="minorHAnsi" w:hAnsiTheme="minorHAnsi" w:cstheme="minorHAnsi"/>
          <w:color w:val="0D0D0D"/>
          <w:sz w:val="22"/>
          <w:szCs w:val="22"/>
        </w:rPr>
        <w:t>However, fixing the amortization period solely based on the age or a standard period</w:t>
      </w:r>
    </w:p>
    <w:p w:rsidRPr="0024276F" w:rsidR="00F6232B" w:rsidP="009066E1" w:rsidRDefault="00F6232B" w14:paraId="2A4CB978" w14:textId="77777777">
      <w:pPr>
        <w:rPr>
          <w:rFonts w:asciiTheme="minorHAnsi" w:hAnsiTheme="minorHAnsi" w:cstheme="minorHAnsi"/>
          <w:b/>
          <w:sz w:val="22"/>
          <w:szCs w:val="22"/>
        </w:rPr>
      </w:pPr>
    </w:p>
    <w:p w:rsidRPr="0024276F" w:rsidR="00CC1A8F" w:rsidP="00CC1A8F" w:rsidRDefault="00CC1A8F" w14:paraId="5C73F7B3" w14:textId="77777777">
      <w:pPr>
        <w:pStyle w:val="NormalWeb"/>
        <w:shd w:val="clear" w:color="auto" w:fill="FFFFFF"/>
        <w:spacing w:before="0" w:beforeAutospacing="0" w:after="0" w:afterAutospacing="0"/>
        <w:rPr>
          <w:rFonts w:asciiTheme="minorHAnsi" w:hAnsiTheme="minorHAnsi" w:cstheme="minorHAnsi"/>
          <w:color w:val="0D0D0D"/>
          <w:sz w:val="22"/>
          <w:szCs w:val="22"/>
        </w:rPr>
      </w:pPr>
      <w:r w:rsidRPr="0024276F">
        <w:rPr>
          <w:rFonts w:asciiTheme="minorHAnsi" w:hAnsiTheme="minorHAnsi" w:cstheme="minorHAnsi"/>
          <w:b/>
          <w:color w:val="0D0D0D"/>
          <w:sz w:val="22"/>
          <w:szCs w:val="22"/>
        </w:rPr>
        <w:t>For example</w:t>
      </w:r>
      <w:r w:rsidRPr="0024276F">
        <w:rPr>
          <w:rFonts w:asciiTheme="minorHAnsi" w:hAnsiTheme="minorHAnsi" w:cstheme="minorHAnsi"/>
          <w:color w:val="0D0D0D"/>
          <w:sz w:val="22"/>
          <w:szCs w:val="22"/>
        </w:rPr>
        <w:t>, a </w:t>
      </w:r>
      <w:r w:rsidRPr="0024276F">
        <w:rPr>
          <w:rStyle w:val="Strong"/>
          <w:rFonts w:asciiTheme="minorHAnsi" w:hAnsiTheme="minorHAnsi" w:cstheme="minorHAnsi"/>
          <w:b w:val="0"/>
          <w:color w:val="0D0D0D"/>
          <w:sz w:val="22"/>
          <w:szCs w:val="22"/>
        </w:rPr>
        <w:t>Gilt</w:t>
      </w:r>
      <w:r w:rsidRPr="0024276F">
        <w:rPr>
          <w:rFonts w:asciiTheme="minorHAnsi" w:hAnsiTheme="minorHAnsi" w:cstheme="minorHAnsi"/>
          <w:color w:val="0D0D0D"/>
          <w:sz w:val="22"/>
          <w:szCs w:val="22"/>
        </w:rPr>
        <w:t> may take approximately </w:t>
      </w:r>
      <w:r w:rsidRPr="0024276F">
        <w:rPr>
          <w:rStyle w:val="Strong"/>
          <w:rFonts w:asciiTheme="minorHAnsi" w:hAnsiTheme="minorHAnsi" w:cstheme="minorHAnsi"/>
          <w:b w:val="0"/>
          <w:color w:val="0D0D0D"/>
          <w:sz w:val="22"/>
          <w:szCs w:val="22"/>
        </w:rPr>
        <w:t>33–34 weeks</w:t>
      </w:r>
      <w:r w:rsidRPr="0024276F">
        <w:rPr>
          <w:rFonts w:asciiTheme="minorHAnsi" w:hAnsiTheme="minorHAnsi" w:cstheme="minorHAnsi"/>
          <w:color w:val="0D0D0D"/>
          <w:sz w:val="22"/>
          <w:szCs w:val="22"/>
        </w:rPr>
        <w:t> to become inseminated  under the normal production cycle. However, in certain cases, a Gilt may become pregnant as early as </w:t>
      </w:r>
      <w:r w:rsidRPr="0024276F">
        <w:rPr>
          <w:rStyle w:val="Strong"/>
          <w:rFonts w:asciiTheme="minorHAnsi" w:hAnsiTheme="minorHAnsi" w:cstheme="minorHAnsi"/>
          <w:b w:val="0"/>
          <w:color w:val="0D0D0D"/>
          <w:sz w:val="22"/>
          <w:szCs w:val="22"/>
        </w:rPr>
        <w:t>31 weeks</w:t>
      </w:r>
      <w:r w:rsidRPr="0024276F">
        <w:rPr>
          <w:rFonts w:asciiTheme="minorHAnsi" w:hAnsiTheme="minorHAnsi" w:cstheme="minorHAnsi"/>
          <w:color w:val="0D0D0D"/>
          <w:sz w:val="22"/>
          <w:szCs w:val="22"/>
        </w:rPr>
        <w:t>. Therefore, applying a fixed amortization period based solely on age or a standard number of weeks could result in an inaccurate calculation of the amortization of the biological asset.</w:t>
      </w:r>
    </w:p>
    <w:p w:rsidRPr="0024276F" w:rsidR="00CC1A8F" w:rsidP="00CC1A8F" w:rsidRDefault="00CC1A8F" w14:paraId="67F27653" w14:textId="77777777">
      <w:pPr>
        <w:pStyle w:val="NormalWeb"/>
        <w:shd w:val="clear" w:color="auto" w:fill="FFFFFF"/>
        <w:spacing w:before="0" w:beforeAutospacing="0" w:after="0" w:afterAutospacing="0"/>
        <w:rPr>
          <w:rFonts w:asciiTheme="minorHAnsi" w:hAnsiTheme="minorHAnsi" w:cstheme="minorHAnsi"/>
          <w:color w:val="0D0D0D"/>
          <w:sz w:val="22"/>
          <w:szCs w:val="22"/>
        </w:rPr>
      </w:pPr>
      <w:r w:rsidRPr="0024276F">
        <w:rPr>
          <w:rFonts w:asciiTheme="minorHAnsi" w:hAnsiTheme="minorHAnsi" w:cstheme="minorHAnsi"/>
          <w:color w:val="0D0D0D"/>
          <w:sz w:val="22"/>
          <w:szCs w:val="22"/>
        </w:rPr>
        <w:t>Accordingly, the amortization methodology should consider the </w:t>
      </w:r>
      <w:r w:rsidRPr="0024276F">
        <w:rPr>
          <w:rStyle w:val="Strong"/>
          <w:rFonts w:asciiTheme="minorHAnsi" w:hAnsiTheme="minorHAnsi" w:cstheme="minorHAnsi"/>
          <w:b w:val="0"/>
          <w:color w:val="0D0D0D"/>
          <w:sz w:val="22"/>
          <w:szCs w:val="22"/>
        </w:rPr>
        <w:t>actual biological and productive stage of the individual animal</w:t>
      </w:r>
      <w:r w:rsidRPr="0024276F">
        <w:rPr>
          <w:rFonts w:asciiTheme="minorHAnsi" w:hAnsiTheme="minorHAnsi" w:cstheme="minorHAnsi"/>
          <w:color w:val="0D0D0D"/>
          <w:sz w:val="22"/>
          <w:szCs w:val="22"/>
        </w:rPr>
        <w:t>, rather than relying solely on a fixed age- or week-based period. This will allow the amortization treatment to more accurately reflect the actual utilization and productive life of each biological asset.</w:t>
      </w:r>
    </w:p>
    <w:p w:rsidRPr="0024276F" w:rsidR="008373DB" w:rsidP="00CC1A8F" w:rsidRDefault="008373DB" w14:paraId="5BB2485C" w14:textId="77777777">
      <w:pPr>
        <w:pStyle w:val="NormalWeb"/>
        <w:shd w:val="clear" w:color="auto" w:fill="FFFFFF"/>
        <w:spacing w:before="0" w:beforeAutospacing="0" w:after="0" w:afterAutospacing="0"/>
        <w:rPr>
          <w:rFonts w:asciiTheme="minorHAnsi" w:hAnsiTheme="minorHAnsi" w:cstheme="minorHAnsi"/>
          <w:color w:val="0D0D0D"/>
          <w:sz w:val="22"/>
          <w:szCs w:val="22"/>
        </w:rPr>
      </w:pPr>
    </w:p>
    <w:p w:rsidRPr="0024276F" w:rsidR="006F4A76" w:rsidP="009066E1" w:rsidRDefault="006F4A76" w14:paraId="618ED513" w14:textId="77777777">
      <w:pPr>
        <w:rPr>
          <w:rFonts w:asciiTheme="minorHAnsi" w:hAnsiTheme="minorHAnsi" w:cstheme="minorHAnsi"/>
          <w:b/>
          <w:sz w:val="22"/>
          <w:szCs w:val="22"/>
        </w:rPr>
      </w:pPr>
    </w:p>
    <w:p w:rsidRPr="0024276F" w:rsidR="006F4A76" w:rsidP="009066E1" w:rsidRDefault="006F4A76" w14:paraId="3F912A12" w14:textId="77777777">
      <w:pPr>
        <w:rPr>
          <w:rFonts w:asciiTheme="minorHAnsi" w:hAnsiTheme="minorHAnsi" w:cstheme="minorHAnsi"/>
          <w:b/>
          <w:sz w:val="22"/>
          <w:szCs w:val="22"/>
        </w:rPr>
      </w:pPr>
      <w:r w:rsidRPr="0024276F">
        <w:rPr>
          <w:rFonts w:asciiTheme="minorHAnsi" w:hAnsiTheme="minorHAnsi" w:cstheme="minorHAnsi"/>
          <w:b/>
          <w:sz w:val="22"/>
          <w:szCs w:val="22"/>
        </w:rPr>
        <w:t xml:space="preserve">The second option is to Amortize the Bio Fixed Asset based on the Events. </w:t>
      </w:r>
    </w:p>
    <w:p w:rsidRPr="0024276F" w:rsidR="006F4A76" w:rsidP="009066E1" w:rsidRDefault="006F4A76" w14:paraId="3F07CB28" w14:textId="77777777">
      <w:pPr>
        <w:rPr>
          <w:rFonts w:asciiTheme="minorHAnsi" w:hAnsiTheme="minorHAnsi" w:cstheme="minorHAnsi"/>
          <w:b/>
          <w:sz w:val="22"/>
          <w:szCs w:val="22"/>
        </w:rPr>
      </w:pPr>
      <w:r w:rsidRPr="0024276F">
        <w:rPr>
          <w:rFonts w:asciiTheme="minorHAnsi" w:hAnsiTheme="minorHAnsi" w:cstheme="minorHAnsi"/>
          <w:b/>
          <w:sz w:val="22"/>
          <w:szCs w:val="22"/>
        </w:rPr>
        <w:t xml:space="preserve">Example: - </w:t>
      </w:r>
    </w:p>
    <w:p w:rsidRPr="0024276F" w:rsidR="006F4A76" w:rsidP="009066E1" w:rsidRDefault="006F4A76" w14:paraId="29099679" w14:textId="77777777">
      <w:pPr>
        <w:rPr>
          <w:rFonts w:asciiTheme="minorHAnsi" w:hAnsiTheme="minorHAnsi" w:cstheme="minorHAnsi"/>
          <w:b/>
          <w:sz w:val="22"/>
          <w:szCs w:val="22"/>
        </w:rPr>
      </w:pPr>
    </w:p>
    <w:p w:rsidRPr="0024276F" w:rsidR="00CC1A8F" w:rsidP="009066E1" w:rsidRDefault="00843941" w14:paraId="6FDE6ABC" w14:textId="77777777">
      <w:pPr>
        <w:rPr>
          <w:rFonts w:asciiTheme="minorHAnsi" w:hAnsiTheme="minorHAnsi" w:cstheme="minorHAnsi"/>
          <w:b/>
          <w:sz w:val="22"/>
          <w:szCs w:val="22"/>
        </w:rPr>
      </w:pPr>
      <w:r w:rsidRPr="0024276F">
        <w:rPr>
          <w:rFonts w:asciiTheme="minorHAnsi" w:hAnsiTheme="minorHAnsi" w:cstheme="minorHAnsi"/>
          <w:noProof/>
          <w:sz w:val="22"/>
          <w:szCs w:val="22"/>
        </w:rPr>
        <w:drawing>
          <wp:inline distT="0" distB="0" distL="0" distR="0" wp14:anchorId="47874526" wp14:editId="2B749201">
            <wp:extent cx="6217920" cy="25222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18147" cy="2522312"/>
                    </a:xfrm>
                    <a:prstGeom prst="rect">
                      <a:avLst/>
                    </a:prstGeom>
                    <a:noFill/>
                    <a:ln>
                      <a:noFill/>
                    </a:ln>
                  </pic:spPr>
                </pic:pic>
              </a:graphicData>
            </a:graphic>
          </wp:inline>
        </w:drawing>
      </w:r>
    </w:p>
    <w:p w:rsidRPr="0024276F" w:rsidR="00F6232B" w:rsidP="009066E1" w:rsidRDefault="00F6232B" w14:paraId="42B192C7" w14:textId="77777777">
      <w:pPr>
        <w:rPr>
          <w:rFonts w:asciiTheme="minorHAnsi" w:hAnsiTheme="minorHAnsi" w:cstheme="minorHAnsi"/>
          <w:b/>
          <w:sz w:val="22"/>
          <w:szCs w:val="22"/>
        </w:rPr>
      </w:pPr>
    </w:p>
    <w:p w:rsidRPr="0024276F" w:rsidR="00F6232B" w:rsidP="009066E1" w:rsidRDefault="00F6232B" w14:paraId="3158A619" w14:textId="77777777">
      <w:pPr>
        <w:rPr>
          <w:rFonts w:asciiTheme="minorHAnsi" w:hAnsiTheme="minorHAnsi" w:cstheme="minorHAnsi"/>
          <w:b/>
          <w:sz w:val="22"/>
          <w:szCs w:val="22"/>
        </w:rPr>
      </w:pPr>
    </w:p>
    <w:p w:rsidRPr="0024276F" w:rsidR="00F1257B" w:rsidP="009066E1" w:rsidRDefault="00CC1A8F" w14:paraId="30E8E3B3" w14:textId="77777777">
      <w:pPr>
        <w:rPr>
          <w:rFonts w:asciiTheme="minorHAnsi" w:hAnsiTheme="minorHAnsi" w:cstheme="minorHAnsi"/>
          <w:b/>
          <w:sz w:val="22"/>
          <w:szCs w:val="22"/>
        </w:rPr>
      </w:pPr>
      <w:r w:rsidRPr="0024276F">
        <w:rPr>
          <w:rFonts w:asciiTheme="minorHAnsi" w:hAnsiTheme="minorHAnsi" w:cstheme="minorHAnsi"/>
          <w:b/>
          <w:sz w:val="22"/>
          <w:szCs w:val="22"/>
        </w:rPr>
        <w:t>Accounting Entries: -</w:t>
      </w:r>
    </w:p>
    <w:p w:rsidRPr="0024276F" w:rsidR="00CC1A8F" w:rsidP="009066E1" w:rsidRDefault="00CC1A8F" w14:paraId="717422F7" w14:textId="77777777">
      <w:pPr>
        <w:rPr>
          <w:rFonts w:asciiTheme="minorHAnsi" w:hAnsiTheme="minorHAnsi" w:cstheme="minorHAnsi"/>
          <w:b/>
          <w:sz w:val="22"/>
          <w:szCs w:val="22"/>
        </w:rPr>
      </w:pPr>
      <w:r w:rsidRPr="0024276F">
        <w:rPr>
          <w:rFonts w:asciiTheme="minorHAnsi" w:hAnsiTheme="minorHAnsi" w:cstheme="minorHAnsi"/>
          <w:b/>
          <w:sz w:val="22"/>
          <w:szCs w:val="22"/>
        </w:rPr>
        <w:t xml:space="preserve"> </w:t>
      </w:r>
    </w:p>
    <w:p w:rsidRPr="0024276F" w:rsidR="00CC1A8F" w:rsidP="009066E1" w:rsidRDefault="00CC1A8F" w14:paraId="0F6E4EE0" w14:textId="77777777">
      <w:pPr>
        <w:pStyle w:val="ListParagraph"/>
        <w:ind w:left="1440" w:firstLine="0"/>
        <w:rPr>
          <w:rFonts w:asciiTheme="minorHAnsi" w:hAnsiTheme="minorHAnsi" w:cstheme="minorHAnsi"/>
          <w:sz w:val="22"/>
          <w:szCs w:val="22"/>
        </w:rPr>
      </w:pPr>
      <w:r w:rsidRPr="0024276F">
        <w:rPr>
          <w:rFonts w:asciiTheme="minorHAnsi" w:hAnsiTheme="minorHAnsi" w:cstheme="minorHAnsi"/>
          <w:b/>
          <w:sz w:val="22"/>
          <w:szCs w:val="22"/>
        </w:rPr>
        <w:t>Acquisition</w:t>
      </w:r>
      <w:r w:rsidRPr="0024276F">
        <w:rPr>
          <w:rFonts w:asciiTheme="minorHAnsi" w:hAnsiTheme="minorHAnsi" w:cstheme="minorHAnsi"/>
          <w:sz w:val="22"/>
          <w:szCs w:val="22"/>
        </w:rPr>
        <w:t>: - Debit. Non –Current Asset A/c</w:t>
      </w:r>
    </w:p>
    <w:p w:rsidRPr="0024276F" w:rsidR="009066E1" w:rsidP="009066E1" w:rsidRDefault="00CC1A8F" w14:paraId="15D4A5A5" w14:textId="77777777">
      <w:pPr>
        <w:pStyle w:val="ListParagraph"/>
        <w:ind w:left="1440" w:firstLine="0"/>
        <w:rPr>
          <w:rFonts w:asciiTheme="minorHAnsi" w:hAnsiTheme="minorHAnsi" w:cstheme="minorHAnsi"/>
          <w:sz w:val="22"/>
          <w:szCs w:val="22"/>
        </w:rPr>
      </w:pPr>
      <w:r w:rsidRPr="0024276F">
        <w:rPr>
          <w:rFonts w:asciiTheme="minorHAnsi" w:hAnsiTheme="minorHAnsi" w:cstheme="minorHAnsi"/>
          <w:sz w:val="22"/>
          <w:szCs w:val="22"/>
        </w:rPr>
        <w:tab/>
      </w:r>
      <w:r w:rsidRPr="0024276F">
        <w:rPr>
          <w:rFonts w:asciiTheme="minorHAnsi" w:hAnsiTheme="minorHAnsi" w:cstheme="minorHAnsi"/>
          <w:sz w:val="22"/>
          <w:szCs w:val="22"/>
        </w:rPr>
        <w:t xml:space="preserve">          Credit. Cash/Accounts Payable </w:t>
      </w:r>
    </w:p>
    <w:p w:rsidRPr="0024276F" w:rsidR="00CC1A8F" w:rsidP="009066E1" w:rsidRDefault="00CC1A8F" w14:paraId="19E35C3F" w14:textId="77777777">
      <w:pPr>
        <w:pStyle w:val="ListParagraph"/>
        <w:ind w:left="1440" w:firstLine="0"/>
        <w:rPr>
          <w:rFonts w:asciiTheme="minorHAnsi" w:hAnsiTheme="minorHAnsi" w:cstheme="minorHAnsi"/>
          <w:sz w:val="22"/>
          <w:szCs w:val="22"/>
        </w:rPr>
      </w:pPr>
    </w:p>
    <w:p w:rsidRPr="0024276F" w:rsidR="00843941" w:rsidP="009066E1" w:rsidRDefault="00843941" w14:paraId="4256A44B" w14:textId="77777777">
      <w:pPr>
        <w:pStyle w:val="ListParagraph"/>
        <w:ind w:left="1440" w:firstLine="0"/>
        <w:rPr>
          <w:rFonts w:asciiTheme="minorHAnsi" w:hAnsiTheme="minorHAnsi" w:cstheme="minorHAnsi"/>
          <w:sz w:val="22"/>
          <w:szCs w:val="22"/>
        </w:rPr>
      </w:pPr>
      <w:r w:rsidRPr="0024276F">
        <w:rPr>
          <w:rFonts w:asciiTheme="minorHAnsi" w:hAnsiTheme="minorHAnsi" w:cstheme="minorHAnsi"/>
          <w:b/>
          <w:sz w:val="22"/>
          <w:szCs w:val="22"/>
        </w:rPr>
        <w:t>Capitalization</w:t>
      </w:r>
      <w:r w:rsidRPr="0024276F">
        <w:rPr>
          <w:rFonts w:asciiTheme="minorHAnsi" w:hAnsiTheme="minorHAnsi" w:cstheme="minorHAnsi"/>
          <w:sz w:val="22"/>
          <w:szCs w:val="22"/>
        </w:rPr>
        <w:t xml:space="preserve">: - Till the time when Gilt not become the Productive Animal: - All the Cost need to be Capitalized </w:t>
      </w:r>
    </w:p>
    <w:p w:rsidRPr="0024276F" w:rsidR="00843941" w:rsidP="009066E1" w:rsidRDefault="00843941" w14:paraId="10E9AF0F" w14:textId="77777777">
      <w:pPr>
        <w:pStyle w:val="ListParagraph"/>
        <w:ind w:left="1440" w:firstLine="0"/>
        <w:rPr>
          <w:rFonts w:asciiTheme="minorHAnsi" w:hAnsiTheme="minorHAnsi" w:cstheme="minorHAnsi"/>
          <w:sz w:val="22"/>
          <w:szCs w:val="22"/>
        </w:rPr>
      </w:pPr>
    </w:p>
    <w:p w:rsidRPr="0024276F" w:rsidR="00843941" w:rsidP="009066E1" w:rsidRDefault="00843941" w14:paraId="6FED95CF" w14:textId="77777777">
      <w:pPr>
        <w:pStyle w:val="ListParagraph"/>
        <w:ind w:left="1440" w:firstLine="0"/>
        <w:rPr>
          <w:rFonts w:asciiTheme="minorHAnsi" w:hAnsiTheme="minorHAnsi" w:cstheme="minorHAnsi"/>
          <w:sz w:val="22"/>
          <w:szCs w:val="22"/>
        </w:rPr>
      </w:pPr>
      <w:r w:rsidRPr="0024276F">
        <w:rPr>
          <w:rFonts w:asciiTheme="minorHAnsi" w:hAnsiTheme="minorHAnsi" w:cstheme="minorHAnsi"/>
          <w:sz w:val="22"/>
          <w:szCs w:val="22"/>
        </w:rPr>
        <w:tab/>
      </w:r>
      <w:r w:rsidRPr="0024276F">
        <w:rPr>
          <w:rFonts w:asciiTheme="minorHAnsi" w:hAnsiTheme="minorHAnsi" w:cstheme="minorHAnsi"/>
          <w:sz w:val="22"/>
          <w:szCs w:val="22"/>
        </w:rPr>
        <w:t xml:space="preserve">      : - Debit. Non-current Asset A/c</w:t>
      </w:r>
    </w:p>
    <w:p w:rsidRPr="0024276F" w:rsidR="00843941" w:rsidP="009066E1" w:rsidRDefault="00843941" w14:paraId="08990B5B" w14:textId="77777777">
      <w:pPr>
        <w:pStyle w:val="ListParagraph"/>
        <w:ind w:left="1440" w:firstLine="0"/>
        <w:rPr>
          <w:rFonts w:asciiTheme="minorHAnsi" w:hAnsiTheme="minorHAnsi" w:cstheme="minorHAnsi"/>
          <w:sz w:val="22"/>
          <w:szCs w:val="22"/>
        </w:rPr>
      </w:pPr>
      <w:r w:rsidRPr="0024276F">
        <w:rPr>
          <w:rFonts w:asciiTheme="minorHAnsi" w:hAnsiTheme="minorHAnsi" w:cstheme="minorHAnsi"/>
          <w:sz w:val="22"/>
          <w:szCs w:val="22"/>
        </w:rPr>
        <w:tab/>
      </w:r>
      <w:r w:rsidRPr="0024276F">
        <w:rPr>
          <w:rFonts w:asciiTheme="minorHAnsi" w:hAnsiTheme="minorHAnsi" w:cstheme="minorHAnsi"/>
          <w:sz w:val="22"/>
          <w:szCs w:val="22"/>
        </w:rPr>
        <w:t xml:space="preserve">      : - Credit. Respective (Inventory- Feed, Medicine, Veteneary Expense etc. related to the Individual Animal &amp; Batch)</w:t>
      </w:r>
    </w:p>
    <w:p w:rsidRPr="0024276F" w:rsidR="00843941" w:rsidP="009066E1" w:rsidRDefault="00843941" w14:paraId="72555DEC" w14:textId="77777777">
      <w:pPr>
        <w:pStyle w:val="ListParagraph"/>
        <w:ind w:left="1440" w:firstLine="0"/>
        <w:rPr>
          <w:rFonts w:asciiTheme="minorHAnsi" w:hAnsiTheme="minorHAnsi" w:cstheme="minorHAnsi"/>
          <w:sz w:val="22"/>
          <w:szCs w:val="22"/>
        </w:rPr>
      </w:pPr>
    </w:p>
    <w:p w:rsidRPr="0024276F" w:rsidR="00843941" w:rsidP="009066E1" w:rsidRDefault="00843941" w14:paraId="50012BF5" w14:textId="77777777">
      <w:pPr>
        <w:pStyle w:val="ListParagraph"/>
        <w:ind w:left="1440" w:firstLine="0"/>
        <w:rPr>
          <w:rFonts w:asciiTheme="minorHAnsi" w:hAnsiTheme="minorHAnsi" w:cstheme="minorHAnsi"/>
          <w:sz w:val="22"/>
          <w:szCs w:val="22"/>
        </w:rPr>
      </w:pPr>
      <w:r w:rsidRPr="0024276F">
        <w:rPr>
          <w:rFonts w:asciiTheme="minorHAnsi" w:hAnsiTheme="minorHAnsi" w:cstheme="minorHAnsi"/>
          <w:b/>
          <w:sz w:val="22"/>
          <w:szCs w:val="22"/>
        </w:rPr>
        <w:t>Amortization</w:t>
      </w:r>
      <w:r w:rsidRPr="0024276F">
        <w:rPr>
          <w:rFonts w:asciiTheme="minorHAnsi" w:hAnsiTheme="minorHAnsi" w:cstheme="minorHAnsi"/>
          <w:sz w:val="22"/>
          <w:szCs w:val="22"/>
        </w:rPr>
        <w:t>: -  Once the Gilt become Sow “All the Consumption Cost (Feed, Medicine etc. need to be park under WIP-Piglets Account) + the Cost of the Non-Current Asset A/c need to be Depreciate/Amortization based on the Useful cycle/Parity of the Individual Animal and batch.</w:t>
      </w:r>
    </w:p>
    <w:p w:rsidRPr="0024276F" w:rsidR="00F1257B" w:rsidP="009066E1" w:rsidRDefault="00F1257B" w14:paraId="58002E58" w14:textId="77777777">
      <w:pPr>
        <w:pStyle w:val="ListParagraph"/>
        <w:ind w:left="1440" w:firstLine="0"/>
        <w:rPr>
          <w:rFonts w:asciiTheme="minorHAnsi" w:hAnsiTheme="minorHAnsi" w:cstheme="minorHAnsi"/>
          <w:sz w:val="22"/>
          <w:szCs w:val="22"/>
        </w:rPr>
      </w:pPr>
    </w:p>
    <w:p w:rsidRPr="0024276F" w:rsidR="00F1257B" w:rsidP="009066E1" w:rsidRDefault="0047198F" w14:paraId="19FEC5BB" w14:textId="77777777">
      <w:pPr>
        <w:pStyle w:val="ListParagraph"/>
        <w:ind w:left="1440" w:firstLine="0"/>
        <w:rPr>
          <w:rFonts w:asciiTheme="minorHAnsi" w:hAnsiTheme="minorHAnsi" w:cstheme="minorHAnsi"/>
          <w:sz w:val="22"/>
          <w:szCs w:val="22"/>
        </w:rPr>
      </w:pPr>
      <w:r w:rsidRPr="0024276F">
        <w:rPr>
          <w:rFonts w:asciiTheme="minorHAnsi" w:hAnsiTheme="minorHAnsi" w:cstheme="minorHAnsi"/>
          <w:sz w:val="22"/>
          <w:szCs w:val="22"/>
        </w:rPr>
        <w:t>Amortization per parity = (Carrying Value of Sow – Estimated Residual/Cull Value) ÷ Total Expected Parities</w:t>
      </w:r>
    </w:p>
    <w:p w:rsidRPr="0024276F" w:rsidR="00F1257B" w:rsidP="009066E1" w:rsidRDefault="00F1257B" w14:paraId="5DF44FA7" w14:textId="77777777">
      <w:pPr>
        <w:pStyle w:val="ListParagraph"/>
        <w:ind w:left="1440" w:firstLine="0"/>
        <w:rPr>
          <w:rFonts w:asciiTheme="minorHAnsi" w:hAnsiTheme="minorHAnsi" w:cstheme="minorHAnsi"/>
          <w:sz w:val="22"/>
          <w:szCs w:val="22"/>
        </w:rPr>
      </w:pPr>
    </w:p>
    <w:p w:rsidRPr="0024276F" w:rsidR="00742ADB" w:rsidP="009066E1" w:rsidRDefault="00F1257B" w14:paraId="00A0A6C5" w14:textId="77777777">
      <w:pPr>
        <w:pStyle w:val="ListParagraph"/>
        <w:ind w:left="1440" w:firstLine="0"/>
        <w:rPr>
          <w:rFonts w:asciiTheme="minorHAnsi" w:hAnsiTheme="minorHAnsi" w:cstheme="minorHAnsi"/>
          <w:sz w:val="22"/>
          <w:szCs w:val="22"/>
        </w:rPr>
      </w:pPr>
      <w:r w:rsidRPr="0024276F">
        <w:rPr>
          <w:rFonts w:asciiTheme="minorHAnsi" w:hAnsiTheme="minorHAnsi" w:cstheme="minorHAnsi"/>
          <w:sz w:val="22"/>
          <w:szCs w:val="22"/>
        </w:rPr>
        <w:t>In the system a define estimate of total expected parities over her productive life and a residual value (expected cull/sale value at end of productive life).</w:t>
      </w:r>
    </w:p>
    <w:p w:rsidRPr="0024276F" w:rsidR="00742ADB" w:rsidP="009066E1" w:rsidRDefault="00742ADB" w14:paraId="2E2A72AA" w14:textId="77777777">
      <w:pPr>
        <w:pStyle w:val="ListParagraph"/>
        <w:ind w:left="1440" w:firstLine="0"/>
        <w:rPr>
          <w:rFonts w:asciiTheme="minorHAnsi" w:hAnsiTheme="minorHAnsi" w:cstheme="minorHAnsi"/>
          <w:sz w:val="22"/>
          <w:szCs w:val="22"/>
        </w:rPr>
      </w:pPr>
    </w:p>
    <w:p w:rsidRPr="0024276F" w:rsidR="00742ADB" w:rsidP="009066E1" w:rsidRDefault="00742ADB" w14:paraId="2D7DA5D9" w14:textId="77777777">
      <w:pPr>
        <w:pStyle w:val="ListParagraph"/>
        <w:ind w:left="1440" w:firstLine="0"/>
        <w:rPr>
          <w:rFonts w:asciiTheme="minorHAnsi" w:hAnsiTheme="minorHAnsi" w:cstheme="minorHAnsi"/>
          <w:b/>
          <w:sz w:val="22"/>
          <w:szCs w:val="22"/>
        </w:rPr>
      </w:pPr>
    </w:p>
    <w:p w:rsidRPr="0024276F" w:rsidR="00742ADB" w:rsidP="009066E1" w:rsidRDefault="00742ADB" w14:paraId="48503CC0" w14:textId="77777777">
      <w:pPr>
        <w:pStyle w:val="ListParagraph"/>
        <w:ind w:left="1440" w:firstLine="0"/>
        <w:rPr>
          <w:rFonts w:asciiTheme="minorHAnsi" w:hAnsiTheme="minorHAnsi" w:cstheme="minorHAnsi"/>
          <w:b/>
          <w:sz w:val="22"/>
          <w:szCs w:val="22"/>
        </w:rPr>
      </w:pPr>
      <w:r w:rsidRPr="0024276F">
        <w:rPr>
          <w:rFonts w:asciiTheme="minorHAnsi" w:hAnsiTheme="minorHAnsi" w:cstheme="minorHAnsi"/>
          <w:b/>
          <w:sz w:val="22"/>
          <w:szCs w:val="22"/>
        </w:rPr>
        <w:t>Open Points – Will be discussed in next meeting</w:t>
      </w:r>
    </w:p>
    <w:p w:rsidRPr="0024276F" w:rsidR="00720065" w:rsidP="009066E1" w:rsidRDefault="00720065" w14:paraId="49377BD0" w14:textId="77777777">
      <w:pPr>
        <w:pStyle w:val="ListParagraph"/>
        <w:ind w:left="1440" w:firstLine="0"/>
        <w:rPr>
          <w:rFonts w:asciiTheme="minorHAnsi" w:hAnsiTheme="minorHAnsi" w:cstheme="minorHAnsi"/>
          <w:sz w:val="22"/>
          <w:szCs w:val="22"/>
        </w:rPr>
      </w:pPr>
    </w:p>
    <w:p w:rsidRPr="0024276F" w:rsidR="00742ADB" w:rsidP="00742ADB" w:rsidRDefault="00742ADB" w14:paraId="7095A57D" w14:textId="77777777">
      <w:pPr>
        <w:pStyle w:val="ListParagraph"/>
        <w:numPr>
          <w:ilvl w:val="0"/>
          <w:numId w:val="49"/>
        </w:numPr>
        <w:rPr>
          <w:rFonts w:asciiTheme="minorHAnsi" w:hAnsiTheme="minorHAnsi" w:cstheme="minorHAnsi"/>
          <w:sz w:val="22"/>
          <w:szCs w:val="22"/>
        </w:rPr>
      </w:pPr>
      <w:r w:rsidRPr="0024276F">
        <w:rPr>
          <w:rFonts w:asciiTheme="minorHAnsi" w:hAnsiTheme="minorHAnsi" w:cstheme="minorHAnsi"/>
          <w:sz w:val="22"/>
          <w:szCs w:val="22"/>
        </w:rPr>
        <w:t>Need to discuss if Amortization can be finalised based on the Expected Parity/ Expected Piglets/Gilts from the Gilts</w:t>
      </w:r>
    </w:p>
    <w:p w:rsidRPr="0024276F" w:rsidR="0047198F" w:rsidP="0047198F" w:rsidRDefault="00742ADB" w14:paraId="37FA9ED4" w14:textId="77777777">
      <w:pPr>
        <w:pStyle w:val="ListParagraph"/>
        <w:numPr>
          <w:ilvl w:val="0"/>
          <w:numId w:val="49"/>
        </w:numPr>
        <w:spacing w:after="80"/>
        <w:rPr>
          <w:rFonts w:asciiTheme="minorHAnsi" w:hAnsiTheme="minorHAnsi" w:cstheme="minorHAnsi"/>
          <w:sz w:val="22"/>
          <w:szCs w:val="22"/>
        </w:rPr>
      </w:pPr>
      <w:r w:rsidRPr="0024276F">
        <w:rPr>
          <w:rFonts w:asciiTheme="minorHAnsi" w:hAnsiTheme="minorHAnsi" w:cstheme="minorHAnsi"/>
          <w:sz w:val="22"/>
          <w:szCs w:val="22"/>
        </w:rPr>
        <w:t>Confirm Amortization basis per Expected Parity (recommended) or per Expected Piglets/Gilts produced.</w:t>
      </w:r>
    </w:p>
    <w:p w:rsidRPr="0024276F" w:rsidR="0047198F" w:rsidP="0047198F" w:rsidRDefault="0047198F" w14:paraId="24ABEC94" w14:textId="77777777">
      <w:pPr>
        <w:pStyle w:val="ListParagraph"/>
        <w:numPr>
          <w:ilvl w:val="0"/>
          <w:numId w:val="49"/>
        </w:numPr>
        <w:spacing w:after="80"/>
        <w:rPr>
          <w:rFonts w:asciiTheme="minorHAnsi" w:hAnsiTheme="minorHAnsi" w:cstheme="minorHAnsi"/>
          <w:sz w:val="22"/>
          <w:szCs w:val="22"/>
        </w:rPr>
      </w:pPr>
      <w:r w:rsidRPr="0024276F">
        <w:rPr>
          <w:rFonts w:asciiTheme="minorHAnsi" w:hAnsiTheme="minorHAnsi" w:cstheme="minorHAnsi"/>
          <w:sz w:val="22"/>
          <w:szCs w:val="22"/>
        </w:rPr>
        <w:t>Confirm frequency of review for Total Expected Parities and Residual Value estimates (recommended: annual, or on evidence of material deviation).</w:t>
      </w:r>
    </w:p>
    <w:p w:rsidRPr="0024276F" w:rsidR="0047198F" w:rsidP="0047198F" w:rsidRDefault="0047198F" w14:paraId="729FC121" w14:textId="77777777">
      <w:pPr>
        <w:pStyle w:val="ListParagraph"/>
        <w:numPr>
          <w:ilvl w:val="0"/>
          <w:numId w:val="49"/>
        </w:numPr>
        <w:spacing w:after="80"/>
        <w:rPr>
          <w:rFonts w:asciiTheme="minorHAnsi" w:hAnsiTheme="minorHAnsi" w:cstheme="minorHAnsi"/>
          <w:sz w:val="22"/>
          <w:szCs w:val="22"/>
        </w:rPr>
      </w:pPr>
      <w:r w:rsidRPr="0024276F">
        <w:rPr>
          <w:rFonts w:asciiTheme="minorHAnsi" w:hAnsiTheme="minorHAnsi" w:cstheme="minorHAnsi"/>
          <w:sz w:val="22"/>
          <w:szCs w:val="22"/>
        </w:rPr>
        <w:t>Confirm allocation methodology for the gilt/piglet split at weaning (recommended: relative fair value method).</w:t>
      </w:r>
    </w:p>
    <w:p w:rsidRPr="0024276F" w:rsidR="0047198F" w:rsidP="0047198F" w:rsidRDefault="0047198F" w14:paraId="75C1073F" w14:textId="77777777">
      <w:pPr>
        <w:pStyle w:val="ListParagraph"/>
        <w:numPr>
          <w:ilvl w:val="0"/>
          <w:numId w:val="49"/>
        </w:numPr>
        <w:spacing w:after="80"/>
        <w:rPr>
          <w:rFonts w:asciiTheme="minorHAnsi" w:hAnsiTheme="minorHAnsi" w:cstheme="minorHAnsi"/>
          <w:sz w:val="22"/>
          <w:szCs w:val="22"/>
        </w:rPr>
      </w:pPr>
      <w:r w:rsidRPr="0024276F">
        <w:rPr>
          <w:rFonts w:asciiTheme="minorHAnsi" w:hAnsiTheme="minorHAnsi" w:cstheme="minorHAnsi"/>
          <w:sz w:val="22"/>
          <w:szCs w:val="22"/>
        </w:rPr>
        <w:t xml:space="preserve">The splits of Piglets, as discussed first all the new born piglets will be treated as Inventory- Current Assets, then selected piglets (for Gilts) will be registered as Non-Current Assets and Tattoo No. will be assigned for Individual Gilt. </w:t>
      </w:r>
    </w:p>
    <w:p w:rsidRPr="0024276F" w:rsidR="00231BD4" w:rsidP="0047198F" w:rsidRDefault="00231BD4" w14:paraId="093FEA43" w14:textId="77777777">
      <w:pPr>
        <w:pStyle w:val="ListParagraph"/>
        <w:numPr>
          <w:ilvl w:val="0"/>
          <w:numId w:val="49"/>
        </w:numPr>
        <w:spacing w:after="80"/>
        <w:rPr>
          <w:rFonts w:asciiTheme="minorHAnsi" w:hAnsiTheme="minorHAnsi" w:cstheme="minorHAnsi"/>
          <w:sz w:val="22"/>
          <w:szCs w:val="22"/>
        </w:rPr>
      </w:pPr>
      <w:r w:rsidRPr="0024276F">
        <w:rPr>
          <w:rFonts w:asciiTheme="minorHAnsi" w:hAnsiTheme="minorHAnsi" w:cstheme="minorHAnsi"/>
          <w:sz w:val="22"/>
          <w:szCs w:val="22"/>
        </w:rPr>
        <w:t>Prudence Team requested to setup a meeting to again discuss the Spreadsheets to finalize the above solution, to discuss the accounting treatment of Parent, Weaners and Growers</w:t>
      </w:r>
    </w:p>
    <w:p w:rsidRPr="0024276F" w:rsidR="008373DB" w:rsidP="0047198F" w:rsidRDefault="008373DB" w14:paraId="740AAEE1" w14:textId="77777777">
      <w:pPr>
        <w:pStyle w:val="ListParagraph"/>
        <w:numPr>
          <w:ilvl w:val="0"/>
          <w:numId w:val="49"/>
        </w:numPr>
        <w:spacing w:after="80"/>
        <w:rPr>
          <w:rFonts w:asciiTheme="minorHAnsi" w:hAnsiTheme="minorHAnsi" w:cstheme="minorHAnsi"/>
          <w:sz w:val="22"/>
          <w:szCs w:val="22"/>
        </w:rPr>
      </w:pPr>
      <w:r w:rsidRPr="0024276F">
        <w:rPr>
          <w:rFonts w:asciiTheme="minorHAnsi" w:hAnsiTheme="minorHAnsi" w:cstheme="minorHAnsi"/>
          <w:sz w:val="22"/>
          <w:szCs w:val="22"/>
        </w:rPr>
        <w:t xml:space="preserve">As the lineage needs to be carried out in the parent stock what about foster piglets how will they be managed as the mother changes for feeding purpose. </w:t>
      </w:r>
    </w:p>
    <w:p w:rsidRPr="0024276F" w:rsidR="0047198F" w:rsidP="0047198F" w:rsidRDefault="0047198F" w14:paraId="58E3E3D3" w14:textId="77777777">
      <w:pPr>
        <w:spacing w:after="80"/>
        <w:rPr>
          <w:rFonts w:asciiTheme="minorHAnsi" w:hAnsiTheme="minorHAnsi" w:cstheme="minorHAnsi"/>
          <w:sz w:val="22"/>
          <w:szCs w:val="22"/>
        </w:rPr>
      </w:pPr>
    </w:p>
    <w:p w:rsidRPr="0024276F" w:rsidR="0047198F" w:rsidP="0047198F" w:rsidRDefault="0047198F" w14:paraId="39A7F9AF" w14:textId="77777777">
      <w:pPr>
        <w:spacing w:after="80"/>
        <w:rPr>
          <w:rFonts w:asciiTheme="minorHAnsi" w:hAnsiTheme="minorHAnsi" w:cstheme="minorHAnsi"/>
          <w:sz w:val="22"/>
          <w:szCs w:val="22"/>
        </w:rPr>
      </w:pPr>
      <w:r w:rsidRPr="0024276F">
        <w:rPr>
          <w:rFonts w:asciiTheme="minorHAnsi" w:hAnsiTheme="minorHAnsi" w:cstheme="minorHAnsi"/>
          <w:sz w:val="22"/>
          <w:szCs w:val="22"/>
        </w:rPr>
        <w:t xml:space="preserve">The above Accounting Treatment is explained and suggested considering below points </w:t>
      </w:r>
    </w:p>
    <w:p w:rsidRPr="0024276F" w:rsidR="0047198F" w:rsidP="0047198F" w:rsidRDefault="0047198F" w14:paraId="7C2274DB" w14:textId="77777777">
      <w:pPr>
        <w:spacing w:after="80"/>
        <w:rPr>
          <w:rFonts w:asciiTheme="minorHAnsi" w:hAnsiTheme="minorHAnsi" w:cstheme="minorHAnsi"/>
          <w:sz w:val="22"/>
          <w:szCs w:val="22"/>
        </w:rPr>
      </w:pPr>
    </w:p>
    <w:p w:rsidRPr="0024276F" w:rsidR="00231BD4" w:rsidP="009F54D0" w:rsidRDefault="0047198F" w14:paraId="50E9DDEF" w14:textId="77777777">
      <w:pPr>
        <w:pStyle w:val="ListParagraph"/>
        <w:numPr>
          <w:ilvl w:val="1"/>
          <w:numId w:val="54"/>
        </w:numPr>
        <w:rPr>
          <w:rFonts w:eastAsia="Times New Roman" w:asciiTheme="minorHAnsi" w:hAnsiTheme="minorHAnsi" w:cstheme="minorHAnsi"/>
          <w:sz w:val="22"/>
          <w:szCs w:val="22"/>
          <w:lang w:val="en-US"/>
        </w:rPr>
      </w:pPr>
      <w:r w:rsidRPr="0024276F">
        <w:rPr>
          <w:rFonts w:eastAsia="Times New Roman" w:asciiTheme="minorHAnsi" w:hAnsiTheme="minorHAnsi" w:cstheme="minorHAnsi"/>
          <w:sz w:val="22"/>
          <w:szCs w:val="22"/>
          <w:lang w:val="en-US"/>
        </w:rPr>
        <w:t>Cost</w:t>
      </w:r>
      <w:r w:rsidRPr="0024276F">
        <w:rPr>
          <w:rFonts w:eastAsia="Times New Roman" w:asciiTheme="minorHAnsi" w:hAnsiTheme="minorHAnsi" w:cstheme="minorHAnsi"/>
          <w:bCs/>
          <w:sz w:val="22"/>
          <w:szCs w:val="22"/>
          <w:lang w:val="en-US"/>
        </w:rPr>
        <w:t xml:space="preserve"> reliably measurable, fair value isn’t individual</w:t>
      </w:r>
      <w:r w:rsidRPr="0024276F">
        <w:rPr>
          <w:rFonts w:eastAsia="Times New Roman" w:asciiTheme="minorHAnsi" w:hAnsiTheme="minorHAnsi" w:cstheme="minorHAnsi"/>
          <w:sz w:val="22"/>
          <w:szCs w:val="22"/>
          <w:lang w:val="en-US"/>
        </w:rPr>
        <w:t xml:space="preserve"> gilts/sows have no active market price, so cost-based capitalization is more practical than estimating fair value.</w:t>
      </w:r>
    </w:p>
    <w:p w:rsidRPr="0024276F" w:rsidR="0047198F" w:rsidP="009F54D0" w:rsidRDefault="0047198F" w14:paraId="36F3F4B7" w14:textId="77777777">
      <w:pPr>
        <w:pStyle w:val="ListParagraph"/>
        <w:numPr>
          <w:ilvl w:val="1"/>
          <w:numId w:val="54"/>
        </w:numPr>
        <w:rPr>
          <w:rFonts w:eastAsia="Times New Roman" w:asciiTheme="minorHAnsi" w:hAnsiTheme="minorHAnsi" w:cstheme="minorHAnsi"/>
          <w:sz w:val="22"/>
          <w:szCs w:val="22"/>
          <w:lang w:val="en-US"/>
        </w:rPr>
      </w:pPr>
      <w:r w:rsidRPr="0024276F">
        <w:rPr>
          <w:rFonts w:eastAsia="Times New Roman" w:asciiTheme="minorHAnsi" w:hAnsiTheme="minorHAnsi" w:cstheme="minorHAnsi"/>
          <w:sz w:val="22"/>
          <w:szCs w:val="22"/>
          <w:lang w:val="en-US"/>
        </w:rPr>
        <w:t>Matches</w:t>
      </w:r>
      <w:r w:rsidRPr="0024276F">
        <w:rPr>
          <w:rFonts w:eastAsia="Times New Roman" w:asciiTheme="minorHAnsi" w:hAnsiTheme="minorHAnsi" w:cstheme="minorHAnsi"/>
          <w:bCs/>
          <w:sz w:val="22"/>
          <w:szCs w:val="22"/>
          <w:lang w:val="en-US"/>
        </w:rPr>
        <w:t xml:space="preserve"> cost to economic benefit</w:t>
      </w:r>
      <w:r w:rsidRPr="0024276F">
        <w:rPr>
          <w:rFonts w:eastAsia="Times New Roman" w:asciiTheme="minorHAnsi" w:hAnsiTheme="minorHAnsi" w:cstheme="minorHAnsi"/>
          <w:sz w:val="22"/>
          <w:szCs w:val="22"/>
          <w:lang w:val="en-US"/>
        </w:rPr>
        <w:t xml:space="preserve"> a sow's value is consumed by </w:t>
      </w:r>
      <w:r w:rsidRPr="0024276F">
        <w:rPr>
          <w:rFonts w:eastAsia="Times New Roman" w:asciiTheme="minorHAnsi" w:hAnsiTheme="minorHAnsi" w:cstheme="minorHAnsi"/>
          <w:i/>
          <w:iCs/>
          <w:sz w:val="22"/>
          <w:szCs w:val="22"/>
          <w:lang w:val="en-US"/>
        </w:rPr>
        <w:t>how many litters she produces</w:t>
      </w:r>
      <w:r w:rsidRPr="0024276F">
        <w:rPr>
          <w:rFonts w:eastAsia="Times New Roman" w:asciiTheme="minorHAnsi" w:hAnsiTheme="minorHAnsi" w:cstheme="minorHAnsi"/>
          <w:sz w:val="22"/>
          <w:szCs w:val="22"/>
          <w:lang w:val="en-US"/>
        </w:rPr>
        <w:t xml:space="preserve">, not by time passing, so parity-based amortization reflects reality better than straight-line. </w:t>
      </w:r>
    </w:p>
    <w:p w:rsidRPr="0024276F" w:rsidR="0047198F" w:rsidP="009F54D0" w:rsidRDefault="00231BD4" w14:paraId="47FFD09E" w14:textId="77777777">
      <w:pPr>
        <w:pStyle w:val="ListParagraph"/>
        <w:numPr>
          <w:ilvl w:val="1"/>
          <w:numId w:val="54"/>
        </w:numPr>
        <w:rPr>
          <w:rFonts w:eastAsia="Times New Roman" w:asciiTheme="minorHAnsi" w:hAnsiTheme="minorHAnsi" w:cstheme="minorHAnsi"/>
          <w:sz w:val="22"/>
          <w:szCs w:val="22"/>
          <w:lang w:val="en-US"/>
        </w:rPr>
      </w:pPr>
      <w:r w:rsidRPr="0024276F">
        <w:rPr>
          <w:rFonts w:eastAsia="Times New Roman" w:asciiTheme="minorHAnsi" w:hAnsiTheme="minorHAnsi" w:cstheme="minorHAnsi"/>
          <w:sz w:val="22"/>
          <w:szCs w:val="22"/>
          <w:lang w:val="en-US"/>
        </w:rPr>
        <w:t>Simpler</w:t>
      </w:r>
      <w:r w:rsidRPr="0024276F">
        <w:rPr>
          <w:rFonts w:eastAsia="Times New Roman" w:asciiTheme="minorHAnsi" w:hAnsiTheme="minorHAnsi" w:cstheme="minorHAnsi"/>
          <w:bCs/>
          <w:sz w:val="22"/>
          <w:szCs w:val="22"/>
          <w:lang w:val="en-US"/>
        </w:rPr>
        <w:t>, auditable, data-driven</w:t>
      </w:r>
      <w:r w:rsidRPr="0024276F">
        <w:rPr>
          <w:rFonts w:eastAsia="Times New Roman" w:asciiTheme="minorHAnsi" w:hAnsiTheme="minorHAnsi" w:cstheme="minorHAnsi"/>
          <w:sz w:val="22"/>
          <w:szCs w:val="22"/>
          <w:lang w:val="en-US"/>
        </w:rPr>
        <w:t xml:space="preserve"> ties directly to feed/vet cost records and herd parity data Triple C already tracks, without needing subjective livestock valuations each period. </w:t>
      </w:r>
    </w:p>
    <w:p w:rsidRPr="0024276F" w:rsidR="00CC1A8F" w:rsidP="009F54D0" w:rsidRDefault="0047198F" w14:paraId="3BF329D2" w14:textId="77777777">
      <w:pPr>
        <w:pStyle w:val="ListParagraph"/>
        <w:numPr>
          <w:ilvl w:val="1"/>
          <w:numId w:val="54"/>
        </w:numPr>
        <w:spacing w:after="80"/>
        <w:rPr>
          <w:rFonts w:eastAsia="Times New Roman" w:asciiTheme="minorHAnsi" w:hAnsiTheme="minorHAnsi" w:cstheme="minorHAnsi"/>
          <w:sz w:val="22"/>
          <w:szCs w:val="22"/>
          <w:lang w:val="en-US"/>
        </w:rPr>
      </w:pPr>
      <w:r w:rsidRPr="0024276F">
        <w:rPr>
          <w:rFonts w:eastAsia="Times New Roman" w:asciiTheme="minorHAnsi" w:hAnsiTheme="minorHAnsi" w:cstheme="minorHAnsi"/>
          <w:sz w:val="22"/>
          <w:szCs w:val="22"/>
          <w:lang w:val="en-US"/>
        </w:rPr>
        <w:t>Consistent</w:t>
      </w:r>
      <w:r w:rsidRPr="0024276F">
        <w:rPr>
          <w:rFonts w:eastAsia="Times New Roman" w:asciiTheme="minorHAnsi" w:hAnsiTheme="minorHAnsi" w:cstheme="minorHAnsi"/>
          <w:bCs/>
          <w:sz w:val="22"/>
          <w:szCs w:val="22"/>
          <w:lang w:val="en-US"/>
        </w:rPr>
        <w:t xml:space="preserve"> with existing WIP-Piglets logic</w:t>
      </w:r>
      <w:r w:rsidRPr="0024276F">
        <w:rPr>
          <w:rFonts w:eastAsia="Times New Roman" w:asciiTheme="minorHAnsi" w:hAnsiTheme="minorHAnsi" w:cstheme="minorHAnsi"/>
          <w:sz w:val="22"/>
          <w:szCs w:val="22"/>
          <w:lang w:val="en-US"/>
        </w:rPr>
        <w:t xml:space="preserve"> feeds naturally into costing the litter/batch, keeping herd costing and financial reporting aligned.</w:t>
      </w:r>
    </w:p>
    <w:p w:rsidRPr="0024276F" w:rsidR="00231BD4" w:rsidP="009F54D0" w:rsidRDefault="00231BD4" w14:paraId="7A9830C2" w14:textId="77777777">
      <w:pPr>
        <w:spacing w:after="80"/>
        <w:rPr>
          <w:rFonts w:eastAsia="Times New Roman" w:asciiTheme="minorHAnsi" w:hAnsiTheme="minorHAnsi" w:cstheme="minorHAnsi"/>
          <w:sz w:val="22"/>
          <w:szCs w:val="22"/>
          <w:lang w:val="en-US"/>
        </w:rPr>
      </w:pPr>
    </w:p>
    <w:p w:rsidRPr="0024276F" w:rsidR="00231BD4" w:rsidP="00231BD4" w:rsidRDefault="00231BD4" w14:paraId="3B9369A7" w14:textId="77777777">
      <w:pPr>
        <w:spacing w:after="80"/>
        <w:rPr>
          <w:rFonts w:eastAsia="Times New Roman" w:asciiTheme="minorHAnsi" w:hAnsiTheme="minorHAnsi" w:cstheme="minorHAnsi"/>
          <w:b/>
          <w:sz w:val="22"/>
          <w:szCs w:val="22"/>
          <w:lang w:val="en-US"/>
        </w:rPr>
      </w:pPr>
    </w:p>
    <w:p w:rsidRPr="0024276F" w:rsidR="00231BD4" w:rsidP="00231BD4" w:rsidRDefault="00231BD4" w14:paraId="21490A28" w14:textId="77777777">
      <w:pPr>
        <w:spacing w:after="80"/>
        <w:rPr>
          <w:rFonts w:eastAsia="Times New Roman" w:asciiTheme="minorHAnsi" w:hAnsiTheme="minorHAnsi" w:cstheme="minorHAnsi"/>
          <w:b/>
          <w:sz w:val="22"/>
          <w:szCs w:val="22"/>
          <w:lang w:val="en-US"/>
        </w:rPr>
      </w:pPr>
      <w:r w:rsidRPr="0024276F">
        <w:rPr>
          <w:rFonts w:eastAsia="Times New Roman" w:asciiTheme="minorHAnsi" w:hAnsiTheme="minorHAnsi" w:cstheme="minorHAnsi"/>
          <w:b/>
          <w:sz w:val="22"/>
          <w:szCs w:val="22"/>
          <w:lang w:val="en-US"/>
        </w:rPr>
        <w:t>Suggestions received during discussions: - Park as (Gap)</w:t>
      </w:r>
    </w:p>
    <w:p w:rsidRPr="0024276F" w:rsidR="00231BD4" w:rsidP="00231BD4" w:rsidRDefault="00231BD4" w14:paraId="0A1755E2" w14:textId="77777777">
      <w:pPr>
        <w:spacing w:after="80"/>
        <w:rPr>
          <w:rFonts w:eastAsia="Times New Roman" w:asciiTheme="minorHAnsi" w:hAnsiTheme="minorHAnsi" w:cstheme="minorHAnsi"/>
          <w:b/>
          <w:sz w:val="22"/>
          <w:szCs w:val="22"/>
          <w:lang w:val="en-US"/>
        </w:rPr>
      </w:pPr>
    </w:p>
    <w:p w:rsidRPr="0024276F" w:rsidR="00231BD4" w:rsidP="009F54D0" w:rsidRDefault="00231BD4" w14:paraId="3C467F2A" w14:textId="77777777">
      <w:pPr>
        <w:pStyle w:val="ListParagraph"/>
        <w:numPr>
          <w:ilvl w:val="0"/>
          <w:numId w:val="52"/>
        </w:numPr>
        <w:spacing w:after="80"/>
        <w:rPr>
          <w:rFonts w:eastAsia="Times New Roman" w:asciiTheme="minorHAnsi" w:hAnsiTheme="minorHAnsi" w:cstheme="minorHAnsi"/>
          <w:sz w:val="22"/>
          <w:szCs w:val="22"/>
          <w:lang w:val="en-US"/>
        </w:rPr>
      </w:pPr>
      <w:r w:rsidRPr="0024276F">
        <w:rPr>
          <w:rFonts w:eastAsia="Times New Roman" w:asciiTheme="minorHAnsi" w:hAnsiTheme="minorHAnsi" w:cstheme="minorHAnsi"/>
          <w:sz w:val="22"/>
          <w:szCs w:val="22"/>
          <w:lang w:val="en-US"/>
        </w:rPr>
        <w:t xml:space="preserve">Triple C team suggested the GRN needs to be registered through Navfarm instead of the Business Central. </w:t>
      </w:r>
    </w:p>
    <w:p w:rsidRPr="0024276F" w:rsidR="00231BD4" w:rsidP="009F54D0" w:rsidRDefault="00231BD4" w14:paraId="778953B5" w14:textId="77777777">
      <w:pPr>
        <w:pStyle w:val="ListParagraph"/>
        <w:numPr>
          <w:ilvl w:val="0"/>
          <w:numId w:val="52"/>
        </w:numPr>
        <w:spacing w:after="80"/>
        <w:rPr>
          <w:rFonts w:eastAsia="Times New Roman" w:asciiTheme="minorHAnsi" w:hAnsiTheme="minorHAnsi" w:cstheme="minorHAnsi"/>
          <w:sz w:val="22"/>
          <w:szCs w:val="22"/>
          <w:lang w:val="en-US"/>
        </w:rPr>
      </w:pPr>
      <w:r w:rsidRPr="0024276F">
        <w:rPr>
          <w:rFonts w:eastAsia="Times New Roman" w:asciiTheme="minorHAnsi" w:hAnsiTheme="minorHAnsi" w:cstheme="minorHAnsi"/>
          <w:sz w:val="22"/>
          <w:szCs w:val="22"/>
          <w:lang w:val="en-US"/>
        </w:rPr>
        <w:t>Triple C team suggested that required changes in the Sales Module, once the Finished Stock is shipped from Triple C Farm to Colcom Slaughter house, till the time Proof of Delivery, the stock need to be kept in In-transit, after onwards, once the Proof of Delivery received from the Colcom and in case of Dead on Arrival , the invoice needs to be raised after adjustment of the Dead on Arrival.</w:t>
      </w:r>
    </w:p>
    <w:p w:rsidRPr="0024276F" w:rsidR="008A5296" w:rsidRDefault="008A5296" w14:paraId="6A5D44B5" w14:textId="77777777">
      <w:pPr>
        <w:rPr>
          <w:rFonts w:asciiTheme="minorHAnsi" w:hAnsiTheme="minorHAnsi" w:cstheme="minorHAnsi"/>
          <w:sz w:val="22"/>
          <w:szCs w:val="22"/>
        </w:rPr>
      </w:pPr>
    </w:p>
    <w:p w:rsidRPr="0024276F" w:rsidR="008A5296" w:rsidRDefault="00000000" w14:paraId="1721BAA2" w14:textId="75FEAEB2">
      <w:pPr>
        <w:rPr>
          <w:rFonts w:asciiTheme="minorHAnsi" w:hAnsiTheme="minorHAnsi" w:cstheme="minorHAnsi"/>
          <w:b/>
          <w:sz w:val="22"/>
          <w:szCs w:val="22"/>
        </w:rPr>
      </w:pPr>
      <w:r w:rsidRPr="0024276F">
        <w:rPr>
          <w:rFonts w:asciiTheme="minorHAnsi" w:hAnsiTheme="minorHAnsi" w:cstheme="minorHAnsi"/>
          <w:b/>
          <w:sz w:val="22"/>
          <w:szCs w:val="22"/>
        </w:rPr>
        <w:t>2. Additional Points Discussed</w:t>
      </w:r>
      <w:r w:rsidRPr="0024276F" w:rsidR="0024276F">
        <w:rPr>
          <w:rFonts w:asciiTheme="minorHAnsi" w:hAnsiTheme="minorHAnsi" w:cstheme="minorHAnsi"/>
          <w:b/>
          <w:sz w:val="22"/>
          <w:szCs w:val="22"/>
        </w:rPr>
        <w:t>:</w:t>
      </w:r>
    </w:p>
    <w:p w:rsidRPr="0024276F" w:rsidR="008A5296" w:rsidRDefault="008A5296" w14:paraId="04019B64" w14:textId="77777777">
      <w:pPr>
        <w:rPr>
          <w:rFonts w:asciiTheme="minorHAnsi" w:hAnsiTheme="minorHAnsi" w:cstheme="minorHAnsi"/>
          <w:sz w:val="22"/>
          <w:szCs w:val="22"/>
        </w:rPr>
      </w:pPr>
    </w:p>
    <w:p w:rsidRPr="0024276F" w:rsidR="008A5296" w:rsidRDefault="00000000" w14:paraId="4CB30A31" w14:textId="77777777">
      <w:pPr>
        <w:rPr>
          <w:rFonts w:asciiTheme="minorHAnsi" w:hAnsiTheme="minorHAnsi" w:cstheme="minorHAnsi"/>
          <w:sz w:val="22"/>
          <w:szCs w:val="22"/>
        </w:rPr>
      </w:pPr>
      <w:r w:rsidRPr="0024276F">
        <w:rPr>
          <w:rFonts w:asciiTheme="minorHAnsi" w:hAnsiTheme="minorHAnsi" w:cstheme="minorHAnsi"/>
          <w:b/>
          <w:sz w:val="22"/>
          <w:szCs w:val="22"/>
        </w:rPr>
        <w:t xml:space="preserve">Procurement Process Flow: </w:t>
      </w:r>
      <w:r w:rsidRPr="0024276F">
        <w:rPr>
          <w:rFonts w:asciiTheme="minorHAnsi" w:hAnsiTheme="minorHAnsi" w:cstheme="minorHAnsi"/>
          <w:sz w:val="22"/>
          <w:szCs w:val="22"/>
        </w:rPr>
        <w:t>The following process flow was discussed for procurement – from Requisition through to the Purchase Invoice:</w:t>
      </w:r>
    </w:p>
    <w:p w:rsidRPr="0024276F" w:rsidR="008A5296" w:rsidRDefault="00000000" w14:paraId="0B9AE2DB" w14:textId="77777777">
      <w:pPr>
        <w:rPr>
          <w:rFonts w:asciiTheme="minorHAnsi" w:hAnsiTheme="minorHAnsi" w:cstheme="minorHAnsi"/>
          <w:sz w:val="22"/>
          <w:szCs w:val="22"/>
        </w:rPr>
      </w:pPr>
      <w:r w:rsidRPr="0024276F">
        <w:rPr>
          <w:rFonts w:asciiTheme="minorHAnsi" w:hAnsiTheme="minorHAnsi" w:cstheme="minorHAnsi"/>
          <w:sz w:val="22"/>
          <w:szCs w:val="22"/>
        </w:rPr>
        <w:t>Req → Order → Vendor → GRV (Goods Receipt Voucher) → PI (Purchase Invoice)</w:t>
      </w:r>
    </w:p>
    <w:p w:rsidRPr="0024276F" w:rsidR="008A5296" w:rsidRDefault="00000000" w14:paraId="4FFD91FF" w14:textId="77777777">
      <w:pPr>
        <w:pStyle w:val="ListParagraph"/>
        <w:numPr>
          <w:ilvl w:val="0"/>
          <w:numId w:val="49"/>
        </w:numPr>
        <w:spacing w:after="80"/>
        <w:rPr>
          <w:rFonts w:asciiTheme="minorHAnsi" w:hAnsiTheme="minorHAnsi" w:cstheme="minorHAnsi"/>
          <w:sz w:val="22"/>
          <w:szCs w:val="22"/>
        </w:rPr>
      </w:pPr>
      <w:r w:rsidRPr="0024276F">
        <w:rPr>
          <w:rFonts w:asciiTheme="minorHAnsi" w:hAnsiTheme="minorHAnsi" w:cstheme="minorHAnsi"/>
          <w:sz w:val="22"/>
          <w:szCs w:val="22"/>
        </w:rPr>
        <w:t>Requisition (Req) will be raised and maintained in NavFarm.</w:t>
      </w:r>
    </w:p>
    <w:p w:rsidRPr="0024276F" w:rsidR="008A5296" w:rsidRDefault="00000000" w14:paraId="4DD6C472" w14:textId="0834502B">
      <w:pPr>
        <w:pStyle w:val="ListParagraph"/>
        <w:numPr>
          <w:ilvl w:val="0"/>
          <w:numId w:val="49"/>
        </w:numPr>
        <w:spacing w:after="80"/>
        <w:rPr>
          <w:rFonts w:asciiTheme="minorHAnsi" w:hAnsiTheme="minorHAnsi" w:cstheme="minorHAnsi"/>
          <w:sz w:val="22"/>
          <w:szCs w:val="22"/>
        </w:rPr>
      </w:pPr>
      <w:r w:rsidRPr="0024276F">
        <w:rPr>
          <w:rFonts w:asciiTheme="minorHAnsi" w:hAnsiTheme="minorHAnsi" w:cstheme="minorHAnsi"/>
          <w:sz w:val="22"/>
          <w:szCs w:val="22"/>
        </w:rPr>
        <w:t>Order, Vendor selection, GRV and PI will be processed in D365BC.</w:t>
      </w:r>
    </w:p>
    <w:p w:rsidRPr="0024276F" w:rsidR="008A5296" w:rsidRDefault="008A5296" w14:paraId="433B16F7" w14:textId="77777777">
      <w:pPr>
        <w:rPr>
          <w:rFonts w:asciiTheme="minorHAnsi" w:hAnsiTheme="minorHAnsi" w:cstheme="minorHAnsi"/>
          <w:sz w:val="22"/>
          <w:szCs w:val="22"/>
        </w:rPr>
      </w:pPr>
    </w:p>
    <w:p w:rsidRPr="0024276F" w:rsidR="008A5296" w:rsidRDefault="00000000" w14:paraId="4CECDB7E" w14:textId="77777777">
      <w:pPr>
        <w:rPr>
          <w:rFonts w:asciiTheme="minorHAnsi" w:hAnsiTheme="minorHAnsi" w:cstheme="minorHAnsi"/>
          <w:b/>
          <w:sz w:val="22"/>
          <w:szCs w:val="22"/>
        </w:rPr>
      </w:pPr>
      <w:r w:rsidRPr="0024276F">
        <w:rPr>
          <w:rFonts w:asciiTheme="minorHAnsi" w:hAnsiTheme="minorHAnsi" w:cstheme="minorHAnsi"/>
          <w:b/>
          <w:sz w:val="22"/>
          <w:szCs w:val="22"/>
        </w:rPr>
        <w:t>Valuation Method:</w:t>
      </w:r>
    </w:p>
    <w:p w:rsidRPr="0024276F" w:rsidR="008A5296" w:rsidRDefault="00000000" w14:paraId="35AD61D7" w14:textId="77777777">
      <w:pPr>
        <w:pStyle w:val="ListParagraph"/>
        <w:numPr>
          <w:ilvl w:val="0"/>
          <w:numId w:val="49"/>
        </w:numPr>
        <w:spacing w:after="80"/>
        <w:rPr>
          <w:rFonts w:asciiTheme="minorHAnsi" w:hAnsiTheme="minorHAnsi" w:cstheme="minorHAnsi"/>
          <w:sz w:val="22"/>
          <w:szCs w:val="22"/>
        </w:rPr>
      </w:pPr>
      <w:r w:rsidRPr="0024276F">
        <w:rPr>
          <w:rFonts w:asciiTheme="minorHAnsi" w:hAnsiTheme="minorHAnsi" w:cstheme="minorHAnsi"/>
          <w:sz w:val="22"/>
          <w:szCs w:val="22"/>
        </w:rPr>
        <w:t>Local Sow &amp; Boar: to be valued using the Fair Value method.</w:t>
      </w:r>
    </w:p>
    <w:p w:rsidRPr="0024276F" w:rsidR="008A5296" w:rsidRDefault="00000000" w14:paraId="578F529D" w14:textId="77777777">
      <w:pPr>
        <w:pStyle w:val="ListParagraph"/>
        <w:numPr>
          <w:ilvl w:val="0"/>
          <w:numId w:val="49"/>
        </w:numPr>
        <w:spacing w:after="80"/>
        <w:rPr>
          <w:rFonts w:asciiTheme="minorHAnsi" w:hAnsiTheme="minorHAnsi" w:cstheme="minorHAnsi"/>
          <w:sz w:val="22"/>
          <w:szCs w:val="22"/>
        </w:rPr>
      </w:pPr>
      <w:r w:rsidRPr="0024276F">
        <w:rPr>
          <w:rFonts w:asciiTheme="minorHAnsi" w:hAnsiTheme="minorHAnsi" w:cstheme="minorHAnsi"/>
          <w:sz w:val="22"/>
          <w:szCs w:val="22"/>
        </w:rPr>
        <w:t>Imported Livestock (LS): to be valued using the Amortization method.</w:t>
      </w:r>
    </w:p>
    <w:p w:rsidRPr="0024276F" w:rsidR="008A5296" w:rsidRDefault="008A5296" w14:paraId="30614540" w14:textId="77777777">
      <w:pPr>
        <w:rPr>
          <w:rFonts w:asciiTheme="minorHAnsi" w:hAnsiTheme="minorHAnsi" w:cstheme="minorHAnsi"/>
          <w:sz w:val="22"/>
          <w:szCs w:val="22"/>
        </w:rPr>
      </w:pPr>
    </w:p>
    <w:p w:rsidRPr="0024276F" w:rsidR="008A5296" w:rsidRDefault="00000000" w14:paraId="1EAA7787" w14:textId="77777777">
      <w:pPr>
        <w:rPr>
          <w:rFonts w:asciiTheme="minorHAnsi" w:hAnsiTheme="minorHAnsi" w:cstheme="minorHAnsi"/>
          <w:b/>
          <w:sz w:val="22"/>
          <w:szCs w:val="22"/>
        </w:rPr>
      </w:pPr>
      <w:r w:rsidRPr="0024276F">
        <w:rPr>
          <w:rFonts w:asciiTheme="minorHAnsi" w:hAnsiTheme="minorHAnsi" w:cstheme="minorHAnsi"/>
          <w:b/>
          <w:sz w:val="22"/>
          <w:szCs w:val="22"/>
        </w:rPr>
        <w:t>Costing &amp; Amortization Timeline (Grand Parent):</w:t>
      </w:r>
    </w:p>
    <w:p w:rsidRPr="0024276F" w:rsidR="008A5296" w:rsidRDefault="00000000" w14:paraId="0CB83044" w14:textId="77777777">
      <w:pPr>
        <w:pStyle w:val="ListParagraph"/>
        <w:numPr>
          <w:ilvl w:val="0"/>
          <w:numId w:val="49"/>
        </w:numPr>
        <w:spacing w:after="80"/>
        <w:rPr>
          <w:rFonts w:asciiTheme="minorHAnsi" w:hAnsiTheme="minorHAnsi" w:cstheme="minorHAnsi"/>
          <w:sz w:val="22"/>
          <w:szCs w:val="22"/>
        </w:rPr>
      </w:pPr>
      <w:r w:rsidRPr="0024276F">
        <w:rPr>
          <w:rFonts w:asciiTheme="minorHAnsi" w:hAnsiTheme="minorHAnsi" w:cstheme="minorHAnsi"/>
          <w:sz w:val="22"/>
          <w:szCs w:val="22"/>
        </w:rPr>
        <w:t>Week 1 to Week 32: Cost to be accumulated (accumulation costing).</w:t>
      </w:r>
    </w:p>
    <w:p w:rsidRPr="0024276F" w:rsidR="008A5296" w:rsidRDefault="00000000" w14:paraId="1120595A" w14:textId="77777777">
      <w:pPr>
        <w:pStyle w:val="ListParagraph"/>
        <w:numPr>
          <w:ilvl w:val="0"/>
          <w:numId w:val="49"/>
        </w:numPr>
        <w:spacing w:after="80"/>
        <w:rPr>
          <w:rFonts w:asciiTheme="minorHAnsi" w:hAnsiTheme="minorHAnsi" w:cstheme="minorHAnsi"/>
          <w:sz w:val="22"/>
          <w:szCs w:val="22"/>
        </w:rPr>
      </w:pPr>
      <w:r w:rsidRPr="0024276F">
        <w:rPr>
          <w:rFonts w:asciiTheme="minorHAnsi" w:hAnsiTheme="minorHAnsi" w:cstheme="minorHAnsi"/>
          <w:sz w:val="22"/>
          <w:szCs w:val="22"/>
        </w:rPr>
        <w:t>Week 33 onwards: Amortization to start.</w:t>
      </w:r>
    </w:p>
    <w:p w:rsidRPr="0024276F" w:rsidR="008A5296" w:rsidRDefault="008A5296" w14:paraId="21109176" w14:textId="77777777">
      <w:pPr>
        <w:rPr>
          <w:rFonts w:asciiTheme="minorHAnsi" w:hAnsiTheme="minorHAnsi" w:cstheme="minorHAnsi"/>
          <w:sz w:val="22"/>
          <w:szCs w:val="22"/>
        </w:rPr>
      </w:pPr>
    </w:p>
    <w:p w:rsidRPr="0024276F" w:rsidR="008A5296" w:rsidRDefault="00000000" w14:paraId="13A92573" w14:textId="77777777">
      <w:pPr>
        <w:rPr>
          <w:rFonts w:asciiTheme="minorHAnsi" w:hAnsiTheme="minorHAnsi" w:cstheme="minorHAnsi"/>
          <w:b/>
          <w:sz w:val="22"/>
          <w:szCs w:val="22"/>
        </w:rPr>
      </w:pPr>
      <w:r w:rsidRPr="0024276F">
        <w:rPr>
          <w:rFonts w:asciiTheme="minorHAnsi" w:hAnsiTheme="minorHAnsi" w:cstheme="minorHAnsi"/>
          <w:b/>
          <w:sz w:val="22"/>
          <w:szCs w:val="22"/>
        </w:rPr>
        <w:t>Quarantine Period:</w:t>
      </w:r>
    </w:p>
    <w:p w:rsidRPr="0024276F" w:rsidR="008A5296" w:rsidRDefault="00000000" w14:paraId="5B0E6E7D" w14:textId="77777777">
      <w:pPr>
        <w:pStyle w:val="ListParagraph"/>
        <w:numPr>
          <w:ilvl w:val="0"/>
          <w:numId w:val="49"/>
        </w:numPr>
        <w:spacing w:after="80"/>
        <w:rPr>
          <w:rFonts w:asciiTheme="minorHAnsi" w:hAnsiTheme="minorHAnsi" w:cstheme="minorHAnsi"/>
          <w:sz w:val="22"/>
          <w:szCs w:val="22"/>
        </w:rPr>
      </w:pPr>
      <w:r w:rsidRPr="0024276F">
        <w:rPr>
          <w:rFonts w:asciiTheme="minorHAnsi" w:hAnsiTheme="minorHAnsi" w:cstheme="minorHAnsi"/>
          <w:sz w:val="22"/>
          <w:szCs w:val="22"/>
        </w:rPr>
        <w:t>Week 1 to Week 4: Livestock to be kept under quarantine.</w:t>
      </w:r>
    </w:p>
    <w:p w:rsidRPr="0024276F" w:rsidR="008A5296" w:rsidRDefault="008A5296" w14:paraId="53B196B6" w14:textId="77777777">
      <w:pPr>
        <w:rPr>
          <w:rFonts w:asciiTheme="minorHAnsi" w:hAnsiTheme="minorHAnsi" w:cstheme="minorHAnsi"/>
          <w:sz w:val="22"/>
          <w:szCs w:val="22"/>
        </w:rPr>
      </w:pPr>
    </w:p>
    <w:p w:rsidRPr="0024276F" w:rsidR="008A5296" w:rsidRDefault="00000000" w14:paraId="5EEFB422" w14:textId="77777777">
      <w:pPr>
        <w:rPr>
          <w:rFonts w:asciiTheme="minorHAnsi" w:hAnsiTheme="minorHAnsi" w:cstheme="minorHAnsi"/>
          <w:b/>
          <w:sz w:val="22"/>
          <w:szCs w:val="22"/>
        </w:rPr>
      </w:pPr>
      <w:r w:rsidRPr="0024276F">
        <w:rPr>
          <w:rFonts w:asciiTheme="minorHAnsi" w:hAnsiTheme="minorHAnsi" w:cstheme="minorHAnsi"/>
          <w:b/>
          <w:sz w:val="22"/>
          <w:szCs w:val="22"/>
        </w:rPr>
        <w:t>Residual Value:</w:t>
      </w:r>
    </w:p>
    <w:p w:rsidRPr="0024276F" w:rsidR="008A5296" w:rsidRDefault="00000000" w14:paraId="2CDE6B66" w14:textId="77777777">
      <w:pPr>
        <w:pStyle w:val="ListParagraph"/>
        <w:numPr>
          <w:ilvl w:val="0"/>
          <w:numId w:val="49"/>
        </w:numPr>
        <w:spacing w:after="80"/>
        <w:rPr>
          <w:rFonts w:asciiTheme="minorHAnsi" w:hAnsiTheme="minorHAnsi" w:cstheme="minorHAnsi"/>
          <w:sz w:val="22"/>
          <w:szCs w:val="22"/>
        </w:rPr>
      </w:pPr>
      <w:r w:rsidRPr="0024276F">
        <w:rPr>
          <w:rFonts w:asciiTheme="minorHAnsi" w:hAnsiTheme="minorHAnsi" w:cstheme="minorHAnsi"/>
          <w:sz w:val="22"/>
          <w:szCs w:val="22"/>
        </w:rPr>
        <w:t>The requirement to define a Residual Value formula for the Grand Parent and Parent Stock was reconfirmed.</w:t>
      </w:r>
    </w:p>
    <w:p w:rsidRPr="0024276F" w:rsidR="008A5296" w:rsidRDefault="008A5296" w14:paraId="6BCAE2DF" w14:textId="77777777">
      <w:pPr>
        <w:rPr>
          <w:rFonts w:asciiTheme="minorHAnsi" w:hAnsiTheme="minorHAnsi" w:cstheme="minorHAnsi"/>
          <w:sz w:val="22"/>
          <w:szCs w:val="22"/>
        </w:rPr>
      </w:pPr>
    </w:p>
    <w:p w:rsidRPr="0024276F" w:rsidR="008A5296" w:rsidRDefault="00000000" w14:paraId="616E7567" w14:textId="77777777">
      <w:pPr>
        <w:rPr>
          <w:rFonts w:asciiTheme="minorHAnsi" w:hAnsiTheme="minorHAnsi" w:cstheme="minorHAnsi"/>
          <w:b/>
          <w:sz w:val="22"/>
          <w:szCs w:val="22"/>
        </w:rPr>
      </w:pPr>
      <w:r w:rsidRPr="0024276F">
        <w:rPr>
          <w:rFonts w:asciiTheme="minorHAnsi" w:hAnsiTheme="minorHAnsi" w:cstheme="minorHAnsi"/>
          <w:b/>
          <w:sz w:val="22"/>
          <w:szCs w:val="22"/>
        </w:rPr>
        <w:t>Parent Stock (PS):</w:t>
      </w:r>
    </w:p>
    <w:p w:rsidRPr="0024276F" w:rsidR="008A5296" w:rsidRDefault="00000000" w14:paraId="659ADBF0" w14:textId="77777777">
      <w:pPr>
        <w:pStyle w:val="ListParagraph"/>
        <w:numPr>
          <w:ilvl w:val="0"/>
          <w:numId w:val="49"/>
        </w:numPr>
        <w:spacing w:after="80"/>
        <w:rPr>
          <w:rFonts w:asciiTheme="minorHAnsi" w:hAnsiTheme="minorHAnsi" w:cstheme="minorHAnsi"/>
          <w:sz w:val="22"/>
          <w:szCs w:val="22"/>
        </w:rPr>
      </w:pPr>
      <w:r w:rsidRPr="0024276F">
        <w:rPr>
          <w:rFonts w:asciiTheme="minorHAnsi" w:hAnsiTheme="minorHAnsi" w:cstheme="minorHAnsi"/>
          <w:sz w:val="22"/>
          <w:szCs w:val="22"/>
        </w:rPr>
        <w:t>Both Fair Value and Cost are required to be maintained for Parent Stock.</w:t>
      </w:r>
    </w:p>
    <w:p w:rsidRPr="0024276F" w:rsidR="008A5296" w:rsidRDefault="00000000" w14:paraId="00F47922" w14:textId="77777777">
      <w:pPr>
        <w:pStyle w:val="ListParagraph"/>
        <w:numPr>
          <w:ilvl w:val="0"/>
          <w:numId w:val="49"/>
        </w:numPr>
        <w:spacing w:after="80"/>
        <w:rPr>
          <w:rFonts w:asciiTheme="minorHAnsi" w:hAnsiTheme="minorHAnsi" w:cstheme="minorHAnsi"/>
          <w:sz w:val="22"/>
          <w:szCs w:val="22"/>
        </w:rPr>
      </w:pPr>
      <w:r w:rsidRPr="0024276F">
        <w:rPr>
          <w:rFonts w:asciiTheme="minorHAnsi" w:hAnsiTheme="minorHAnsi" w:cstheme="minorHAnsi"/>
          <w:sz w:val="22"/>
          <w:szCs w:val="22"/>
        </w:rPr>
        <w:t>Fair Value calculation to be performed on a monthly basis.</w:t>
      </w:r>
    </w:p>
    <w:p w:rsidRPr="0024276F" w:rsidR="008A5296" w:rsidRDefault="00000000" w14:paraId="3DD7B2E4" w14:textId="77777777">
      <w:pPr>
        <w:pStyle w:val="ListParagraph"/>
        <w:numPr>
          <w:ilvl w:val="0"/>
          <w:numId w:val="49"/>
        </w:numPr>
        <w:spacing w:after="80"/>
        <w:rPr>
          <w:rFonts w:asciiTheme="minorHAnsi" w:hAnsiTheme="minorHAnsi" w:cstheme="minorHAnsi"/>
          <w:sz w:val="22"/>
          <w:szCs w:val="22"/>
        </w:rPr>
      </w:pPr>
      <w:r w:rsidRPr="0024276F">
        <w:rPr>
          <w:rFonts w:asciiTheme="minorHAnsi" w:hAnsiTheme="minorHAnsi" w:cstheme="minorHAnsi"/>
          <w:sz w:val="22"/>
          <w:szCs w:val="22"/>
        </w:rPr>
        <w:t>Accounting entries will be required at each step/stage of the process.</w:t>
      </w:r>
    </w:p>
    <w:p w:rsidRPr="0024276F" w:rsidR="008A5296" w:rsidRDefault="008A5296" w14:paraId="16F6AEBF" w14:textId="77777777">
      <w:pPr>
        <w:rPr>
          <w:rFonts w:asciiTheme="minorHAnsi" w:hAnsiTheme="minorHAnsi" w:cstheme="minorHAnsi"/>
          <w:sz w:val="22"/>
          <w:szCs w:val="22"/>
        </w:rPr>
      </w:pPr>
    </w:p>
    <w:p w:rsidRPr="0024276F" w:rsidR="008A5296" w:rsidRDefault="00000000" w14:paraId="109A9321" w14:textId="77777777">
      <w:pPr>
        <w:rPr>
          <w:rFonts w:asciiTheme="minorHAnsi" w:hAnsiTheme="minorHAnsi" w:cstheme="minorHAnsi"/>
          <w:b/>
          <w:sz w:val="22"/>
          <w:szCs w:val="22"/>
        </w:rPr>
      </w:pPr>
      <w:r w:rsidRPr="0024276F">
        <w:rPr>
          <w:rFonts w:asciiTheme="minorHAnsi" w:hAnsiTheme="minorHAnsi" w:cstheme="minorHAnsi"/>
          <w:b/>
          <w:sz w:val="22"/>
          <w:szCs w:val="22"/>
        </w:rPr>
        <w:t>Sales:</w:t>
      </w:r>
    </w:p>
    <w:p w:rsidRPr="0024276F" w:rsidR="008A5296" w:rsidRDefault="00000000" w14:paraId="150B263E" w14:textId="77777777">
      <w:pPr>
        <w:pStyle w:val="ListParagraph"/>
        <w:numPr>
          <w:ilvl w:val="0"/>
          <w:numId w:val="49"/>
        </w:numPr>
        <w:spacing w:after="80"/>
        <w:rPr>
          <w:rFonts w:asciiTheme="minorHAnsi" w:hAnsiTheme="minorHAnsi" w:cstheme="minorHAnsi"/>
          <w:sz w:val="22"/>
          <w:szCs w:val="22"/>
        </w:rPr>
      </w:pPr>
      <w:r w:rsidRPr="0024276F">
        <w:rPr>
          <w:rFonts w:asciiTheme="minorHAnsi" w:hAnsiTheme="minorHAnsi" w:cstheme="minorHAnsi"/>
          <w:sz w:val="22"/>
          <w:szCs w:val="22"/>
        </w:rPr>
        <w:t>Sale of livestock will be done on a Per Kg basis.</w:t>
      </w:r>
    </w:p>
    <w:p w:rsidRPr="0024276F" w:rsidR="008373DB" w:rsidP="00C11C9E" w:rsidRDefault="008373DB" w14:paraId="67C6D669" w14:textId="77777777">
      <w:pPr>
        <w:pStyle w:val="ListParagraph"/>
        <w:spacing w:after="80"/>
        <w:ind w:left="720" w:firstLine="0"/>
        <w:rPr>
          <w:rFonts w:eastAsia="Times New Roman" w:asciiTheme="minorHAnsi" w:hAnsiTheme="minorHAnsi" w:cstheme="minorHAnsi"/>
          <w:sz w:val="22"/>
          <w:szCs w:val="22"/>
          <w:lang w:val="en-US"/>
        </w:rPr>
      </w:pPr>
    </w:p>
    <w:p w:rsidRPr="0024276F" w:rsidR="00231BD4" w:rsidP="00231BD4" w:rsidRDefault="00231BD4" w14:paraId="521C7BB2" w14:textId="77777777">
      <w:pPr>
        <w:spacing w:after="80"/>
        <w:rPr>
          <w:rFonts w:asciiTheme="minorHAnsi" w:hAnsiTheme="minorHAnsi" w:cstheme="minorHAnsi"/>
          <w:sz w:val="22"/>
          <w:szCs w:val="22"/>
        </w:rPr>
      </w:pPr>
    </w:p>
    <w:sectPr w:rsidRPr="0024276F" w:rsidR="00231BD4" w:rsidSect="00D15B98">
      <w:headerReference w:type="default" r:id="rId8"/>
      <w:pgSz w:w="11900" w:h="16840" w:orient="portrait"/>
      <w:pgMar w:top="1440" w:right="1440" w:bottom="1440" w:left="1440" w:header="708" w:footer="708" w:gutter="0"/>
      <w:cols w:space="708"/>
      <w:docGrid w:linePitch="360"/>
      <w:footerReference w:type="default" r:id="R4faca63959a2458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0A1272" w:rsidP="00924DDD" w:rsidRDefault="000A1272" w14:paraId="02D57CBF" w14:textId="77777777">
      <w:r>
        <w:separator/>
      </w:r>
    </w:p>
  </w:endnote>
  <w:endnote w:type="continuationSeparator" w:id="0">
    <w:p w:rsidR="000A1272" w:rsidP="00924DDD" w:rsidRDefault="000A1272" w14:paraId="75BAD3A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5A77A96" w:rsidTr="35A77A96" w14:paraId="74138468">
      <w:trPr>
        <w:trHeight w:val="300"/>
      </w:trPr>
      <w:tc>
        <w:tcPr>
          <w:tcW w:w="3005" w:type="dxa"/>
          <w:tcMar/>
        </w:tcPr>
        <w:p w:rsidR="35A77A96" w:rsidP="35A77A96" w:rsidRDefault="35A77A96" w14:paraId="2F850C51" w14:textId="682F07FB">
          <w:pPr>
            <w:pStyle w:val="Header"/>
            <w:bidi w:val="0"/>
            <w:ind w:left="-115"/>
            <w:jc w:val="left"/>
          </w:pPr>
        </w:p>
      </w:tc>
      <w:tc>
        <w:tcPr>
          <w:tcW w:w="3005" w:type="dxa"/>
          <w:tcMar/>
        </w:tcPr>
        <w:p w:rsidR="35A77A96" w:rsidP="35A77A96" w:rsidRDefault="35A77A96" w14:paraId="7A3547FA" w14:textId="0273AAF8">
          <w:pPr>
            <w:pStyle w:val="Header"/>
            <w:bidi w:val="0"/>
            <w:jc w:val="center"/>
          </w:pPr>
        </w:p>
      </w:tc>
      <w:tc>
        <w:tcPr>
          <w:tcW w:w="3005" w:type="dxa"/>
          <w:tcMar/>
        </w:tcPr>
        <w:p w:rsidR="35A77A96" w:rsidP="35A77A96" w:rsidRDefault="35A77A96" w14:paraId="7E7758B1" w14:textId="691A89F5">
          <w:pPr>
            <w:pStyle w:val="Header"/>
            <w:bidi w:val="0"/>
            <w:ind w:right="-115"/>
            <w:jc w:val="right"/>
          </w:pPr>
        </w:p>
      </w:tc>
    </w:tr>
  </w:tbl>
  <w:p w:rsidR="35A77A96" w:rsidP="35A77A96" w:rsidRDefault="35A77A96" w14:paraId="58BA8B5E" w14:textId="1C7DAEBF">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0A1272" w:rsidP="00924DDD" w:rsidRDefault="000A1272" w14:paraId="59531BCB" w14:textId="77777777">
      <w:r>
        <w:separator/>
      </w:r>
    </w:p>
  </w:footnote>
  <w:footnote w:type="continuationSeparator" w:id="0">
    <w:p w:rsidR="000A1272" w:rsidP="00924DDD" w:rsidRDefault="000A1272" w14:paraId="0C64A0D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p w:rsidR="00231BD4" w:rsidP="005C377C" w:rsidRDefault="00231BD4" w14:paraId="4E94FA40" w14:textId="77777777">
    <w:pPr>
      <w:pStyle w:val="Header"/>
      <w:ind w:firstLine="720"/>
    </w:pPr>
    <w:r>
      <w:rPr>
        <w:caps/>
        <w:noProof/>
        <w:color w:val="808080" w:themeColor="background1" w:themeShade="80"/>
        <w:sz w:val="20"/>
        <w:szCs w:val="20"/>
        <w:lang w:val="en-US"/>
      </w:rPr>
      <mc:AlternateContent>
        <mc:Choice Requires="wpg">
          <w:drawing>
            <wp:anchor distT="0" distB="0" distL="114300" distR="114300" simplePos="0" relativeHeight="251659264" behindDoc="0" locked="0" layoutInCell="1" allowOverlap="1" wp14:anchorId="1E344941" wp14:editId="6E30A5BE">
              <wp:simplePos x="0" y="0"/>
              <wp:positionH relativeFrom="page">
                <wp:posOffset>-217357</wp:posOffset>
              </wp:positionH>
              <wp:positionV relativeFrom="page">
                <wp:posOffset>14990</wp:posOffset>
              </wp:positionV>
              <wp:extent cx="1296649" cy="996846"/>
              <wp:effectExtent l="0" t="0" r="0" b="0"/>
              <wp:wrapNone/>
              <wp:docPr id="158" name="Group 158"/>
              <wp:cNvGraphicFramePr/>
              <a:graphic xmlns:a="http://schemas.openxmlformats.org/drawingml/2006/main">
                <a:graphicData uri="http://schemas.microsoft.com/office/word/2010/wordprocessingGroup">
                  <wpg:wgp>
                    <wpg:cNvGrpSpPr/>
                    <wpg:grpSpPr>
                      <a:xfrm>
                        <a:off x="0" y="0"/>
                        <a:ext cx="1296649" cy="996846"/>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31BD4" w:rsidRDefault="00231BD4" w14:paraId="47D51DA0" w14:textId="77777777">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9F54D0">
                              <w:rPr>
                                <w:noProof/>
                                <w:color w:val="FFFFFF" w:themeColor="background1"/>
                              </w:rPr>
                              <w:t>3</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w14:anchorId="36C14A71">
            <v:group id="Group 158" style="position:absolute;left:0;text-align:left;margin-left:-17.1pt;margin-top:1.2pt;width:102.1pt;height:78.5pt;z-index:251659264;mso-position-horizontal-relative:page;mso-position-vertical-relative:page;mso-width-relative:margin;mso-height-relative:margin" coordsize="17007,10241" o:spid="_x0000_s1026" w14:anchorId="1E3449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9wt1rgUAAGEaAAAOAAAAZHJzL2Uyb0RvYy54bWzsWW2P0zgQ/n7S/Qcr&#10;H086mqTZvoku2oODQ0KAYE9wH93EaaJL4pztbrv8+nvGjrPpbqEFTiBO2w9tYs+bx+NnxtOHj3Z1&#10;xa6E0qVslkH0IAyYaFKZlc16Gfx5+fTXWcC04U3GK9mIZXAtdPDo/OefHm7bhYhlIatMKAYhjV5s&#10;22VQGNMuRiOdFqLm+oFsRYPJXKqaG7yq9ShTfAvpdTWKw3Ay2kqVtUqmQmuMPnGTwbmVn+ciNa/y&#10;XAvDqmUA24z9VvZ7Rd+j84d8sVa8Lcq0M4N/gRU1Lxso7UU94YazjSrviKrLVEktc/MglfVI5nmZ&#10;CrsGrCYKb63mmZKb1q5lvdiu295NcO0tP32x2PTl1TPVvm1fK3hi267hC/tGa9nlqqZfWMl21mXX&#10;vcvEzrAUg1E8n0ySecBSzM3nk1kycT5NCzj+Dlta/O4Zp2E4nSWOMQrjJIpnxDnyekd71vQvzkqY&#10;/VqxMoMBZ1De8BqxZd3FaKBby1cv7iM28sV/vjpEv77ZYP11G/y24K2wcaMXA09NcACcp97gXPBm&#10;XQkWYdB6y1L2caAXGiFxchB8xE/9XvJFq7R5JmTN6GEZKBhgzwu/eqGN23ZPQlq1rMrsaVlV9oXA&#10;QDyuFLviOMardeRYq7bgbsiuAdosbBCljaM9IVVDohpJQp0+GkGQ+aXaJ3NdCaKrmjciR3whwmOr&#10;rJfsFPI0FY1xduiCZ8INn4X4dFHcc1hbrECSnEN/L7sTsL8+L9tZ2dETq7B41jOHnzLMMfccVrNs&#10;TM9cl41UhwRUWFWn2dF7JznXkJdWMrvG6VPSoalu06cldvUF1+Y1V4BPxBlSgnmFr7yS22Ugu6eA&#10;FVJ9ODRO9Ah6zAZsCzheBvqfDVciYNXzBsdhHiUJ4bd9Sc6mMV7UcGY1nGk29WOJUImQfNrUPhK9&#10;qfxjrmT9DpnjgrRiijcpdC+D1Cj/8ti4NIHck4qLC0sGzG65edG8bVMSTl6lqL3cveOq7ULbABpf&#10;Sn8E+eJWhDta4mzkxcbIvLThf+PXzt+AA4K6b4ILcNMdXPgsVIjj2QSBzw7kh2QyDmnnKD9EYZTM&#10;gfkuvnx6STcOGsgn3llIpBmAgYbWWWdcKptGl0a8h7S8rhBnv4xYyLYsSibxLI5J7AHyv/bJC0ZW&#10;JDMb5QfI38MZvfRO8nEdQ6aQHdURf4mOPSa3huOaxgNNJ/hqSN756bgOJPHeYyfo2Cc/6qv97fvR&#10;d3seheNpfDyghps9nuIMTY7vw3DzTtiHIfl32Guk6/6M88JVASisdk137vEEWEap6/JcKzVVk0MQ&#10;AKL4VxxyByrgIhQ4wozjOmT2Ge80ZmzNkNniDhZzGjOcPmQef5bZODlDZg+kVrOzoPMdlVd046ns&#10;jccg9aHkChhuPCuHkshi5HJyFT0y5GiPoqxwQE0QSfM1kveltJTmVj0PnTezVTOk6qXBYL83nsL/&#10;tlaeOxF2ZS7QO5d4Kv/rqIEGkDiAcNjgKfzvkPK27rSSWrhQoYXb2qx3BvlwkIz26se+nNsvAJ2o&#10;Pcr7SjO/rzTvK82DN1Bg551Kc2IRlEpd3FWP30A/VWtO4+hTLYXPvoauqrL1t1B67jowQNNb/ZcD&#10;fSrX23ki002Nq6JrVilRcYNOmS7KVgOVF6JeiQzY/Dzr6lFtlDApcMnfFNPudtxPAKSGZt2jzT3a&#10;/HD32pve3je746LwcshzSa3L3+QOrS9bfQ2Ah5kdJlBeUAlC48MmGMsBAH/QJB3Oricaj6fhZOpq&#10;ktk86e6gvjmaJLiXomiju+94ehbPzrraxl99fcvrxK5Y372imodqtsn4zFXH/Ywth8hA1/pxZfUJ&#10;Xa4TmkmHW1gnMH7rFlb2ty/oO2i428Iyu9Wu2+Pv3s3qWlsHulndzP+lm2VPPf7HsEV3958L/VEy&#10;fLdbdfPP0Pm/AAAA//8DAFBLAwQKAAAAAAAAACEAY2RNl3gaAAB4GgAAFAAAAGRycy9tZWRpYS9p&#10;bWFnZTEucG5niVBORw0KGgoAAAANSUhEUgAAAeQAAAFQCAYAAABu9Q2aAAAACXBIWXMAAC4jAAAu&#10;IwF4pT92AAAAGXRFWHRTb2Z0d2FyZQBBZG9iZSBJbWFnZVJlYWR5ccllPAAAGgVJREFUeNrs3Q2X&#10;FNWdB+DLTiAIDIw7vOjIyyCEgyGQKEhAAlFQMGpCxIAYc4y6+WD7UfZL7MfYc/bsZvMiBPb+09U6&#10;NjNMv1R1V916nnPuIUFmprt6Tv/63vrVrR0JYApPnz5dyn+cyWNPBx/+/3bwMf95jj9rbx4/yONJ&#10;A997tUXHdH8eO1vy+3hqh7cVYMpAXm/Zmyv1WMnjYB5/cSgaFcf3VB438vg8j//4gWMCTBHGh4Vx&#10;kQ7lsU8YN+q/8riVx708frbxPwhkYNIwjhnUMUeiOEfTYPn27w5F7R7lsTuP3+TxcRqsQjxDIAOT&#10;hHGcL153JIoSOXA8j2+Ece3+Uh3bT/L4cJwXAmCcMI4SV5zzWnI0igrjk3n8n0NRq3+kwbnhTyf5&#10;ACuQgXFFo3qXw1CMOFe8lubb3i7Zo+rD6hd53E5bLEsLZGDW2XF8yt/jSBTjxTQo5Qnj2cWy9Ft5&#10;3Mnj2izfSCAD24XxatKoLokmdT3+lgYlrY9STb0KgQw8L4yXkxJXSeK1fJqUt6YVy9JR0orLlh7U&#10;/c0FMrBVGMcS9SlHoggbm9RPHI6J/U8alLSeuXZYIANNh3GUU04kjepSwliTejrx+x+XLMWy9Mo8&#10;XiiAUTEzVuLqPk3qyQ23tIzzwx/O8wcLZGB0dhy7cC07Ep2nST2ZuHb4ZjUjXl/EAxDIwMYwjjfw&#10;w45E52lSjydKWi9Vs+F30hyWpQUyME4Y2xazDPEaalI/X3xQiZJWtKWvteVBCWQgwjh24DrjSHSa&#10;JvX2dlchfKeNHz4FMghje1SXEcaa1Jt7lL677/CDtr+IQL/FTEGjurs0qTcXqz4/ToMbPJzryqcq&#10;oL+z43gjX3EkOmtY3hLG35nrtcMCGagjjKNR/bIj0Vnx2sU5UeWtwbL0hTQ4P3y7q09CIEM/wziW&#10;qI85Ep21nsdjYZz+JY/raYHXDgtkYJYwjiW9aFQrcXXzPftEFcR9blLH6k4rrh0WyIAw7p9Yno5V&#10;jb42qePa4ViSjrb0tRKfoECGfok3dI3q7oni1ks9DePYxvVmFcbrJT9RgQz9mR3HlpirjkTn9HEb&#10;zChpnc3jamr5tcMCGZg0jFeSElcX9a1JHdcOR1s6Slrn+vZiC2QoP4ztUd1N8Zr1pUm9uwrh2NKy&#10;t9fFC2QoO4xti9nN9+U+NKljWfpiGpS0bnvZBTKULhrVuxyGTs0US29Sx+9jnBt+mMcrXnKBDH2Y&#10;Ha8njeouKb1JHYXC4ZaWCGToTRivJo3qLim1SR3L0sP7Dl/2Mgtk6FsYx3Wb645EZ5TYpH6xCuKY&#10;Ebt5iUCGXoZxLFGfciQ6Iz44ldSkHt53+GMvrUCGPodxNKmjnatR3Y333pN5/DV1v0kdJa1oS3+R&#10;lLQEMvDt7ESJq/3iXPGR1P3yVpwauZcG54ctSwtkoJodH6veIGl/GEeTuqvlrShpXcnjV0lJSyAD&#10;z4RxtKkPOxKtF03q/R0N41iWHpa0LEsLZGCTMLYtZje8UoXaXzv2uGM2H8vS73sJBTKwdRjHG/wZ&#10;R6L14gNTl5rUsSw9vO+wZWmBDGwTxvao7sb7a5ea1HHaY7il5V4vn0AGxp91aVS3V5ea1KeqGbEt&#10;LQUyMOHseC25zKTtYdz2JnXMgOO+w/+WFAIFMjBVGEej+mVHorXa3qSOLS1jA4+LPtQJZGD6MI4l&#10;6mOORGu1uUkdAfybPF73MglkYLYwjvJWNKqVuNppPbWvSR0fDuK64RvJtcMCGRDGPXgPbVuTOlZR&#10;hltaIpCBmt9gNarbp01N6rh2ODbv+FVybbpABhqZHUcDdtWRaJ0oRB1Miy9vxe/HcEtL1w4LZKCh&#10;MF5JSlxt1IYm9dk0WJa+4uUQyECzYWyP6nY6msfOtJgmdcyAh/cddu2wQAbmEMa2xWzne2WE8SKa&#10;1BG+n1WzYcvSAhmYoyjl7HIYWvU+GU3qeZe3YjYc54Z/4iUQyMD8Z8frSaO6TYbbYM4rjGMGHBt4&#10;3EqWpQUysLAwjja1RnV7zLNJfXJDECOQgQWG8XJS4mqTQ9XsuOkwvlUF8UmHHIEMiw/jWKI+5Ui0&#10;xrBJ3VR56/CG2bCSFgIZWhLG0aQ+kTSq2/J+2GST+nwev06uHUYgQyvFzFiJqx3vhU00qfem75al&#10;lbQQyNDS2XHswrXsSCxcE01q1w4jkKEjYbxqxtQKdTepb1XDtcMIZOhAGNsWsx3qalK7dhiBDB0M&#10;49iBy+3xFq+OJnWUtG4m1w4jkKFzYWyP6na8563n8bcZwti1wwhk6LgIAo3qxb7fTdukdu0wAhkK&#10;mR2vpUGBiMWIc8XxGvx5wq9z7TACGQoK42hUv+xILMyLabBH+Lhh7NphBDIUGMaxRH3MkViYSZrU&#10;rh1GIEOhYRzlrWhUK3Etxnq8DGn78pZrhxHIIIxp6H3teB7f5PFki3/j2mEEMvRELFNrVC/mPe15&#10;TWrXDiOQoUez45hxrToSc7dVkzpmw1eSa4cRyNCrMF5JSlyLsFmT2rXDCGToaRjbo3oxRpvUMRu+&#10;mVw7jECGXoaxbTEXIz4APa3ey+4k1w4jkKH3olG9y2GY63tXNKnjJhEfJtcOI5CBPDuOWZpG9Xzf&#10;t77K41py7TACGajCOIpEGtXzsTuP3+XxabIVKQIZ2BDGy0mJax6O5PFmHn/I47TDgUAGNoZxLFGf&#10;ciQadaEap6o/TzgkCGRgYxgvVeGgUV2/3dVsOAL4QB4787hR/W8QyMD3xIxNiateRzYE8VCE8FXH&#10;GoEMbDY7jl24lh2J2gyXpY+P/H1s9nGlmiGDQAa+F8bRprbpxOxGl6VHxemAiw4TAhnYLIxtizm7&#10;zZalN5sxa1IjkIFNwzh24DrjSExtq2XpUReTJjUCGdgijO1RPZ1Ylo57D19O2zekNalBIMO21pOW&#10;7yQiVK+nwYrC7jH//SVhDAIZnjc7jpvdrzgSYzlTzYaPT/A1B6qZsSY1CGTYMoyjUW2/5OebZFl6&#10;lCY1CGTYNoxjifqYI/Hcme0ky9KjXqsGIJBhyzBeqoJGietZ0yxLj9KkBoEMwngKsyxLb6RJDQIZ&#10;xhbL1BrVA7MuS49+L01qEMgw1uw4tsRcdSRqWZYeDWNNahDIMFYYr6R+l7h2V0F8veZZrCY1CGQY&#10;O4z7vEf1gWo2fD7Nviw9SpMaBDKMHcZ93RYzZq5vpub259akBoEME4lA2tWT59rUsvRGmtQgkGHi&#10;2fF66kejusll6dGfo0kNAhkmCuNoU5feqG56WXo0jDWpQSDDRGG8nMotcc1jWXqz4L8gjEEgwyRh&#10;HEvUpwp8avNalh51ugpjQCDD2GG8VM3mSmpUz3NZepQmNQhkmErMjEspccWsdJ7L0hvF0vTVPA76&#10;lQKBDJPOjmMXruWOP40DVRDHjHj3gh7DniqMNalBIMPEYRxt6sMdfgqxLHw+Lf5crSY1CGSYOoy7&#10;vC3mcDZ8pCUfCjSpQSDDVGEcO3Cd6djDbsOy9ChNahDIMHUYd22P6rYsS4/SpAaBDDNZT91oVLdp&#10;WXojTWoQyDDz7Hgt/7HS4ofYxmXpjTSpQSDDzGEcjeqXW/rw2rosPfphQZMaBDLMFMYxszvWwofW&#10;1mXpzT4waFKDQIaZwjjKW9GobkuJa3cVwhdSN5Z+NalBIENRYXxkQxB3hSY1CGSoRSxTL7pRfaEa&#10;xzt03HZWYbzmVwgEMsw6O44tMVcX9OO7tiw9GsY3kiY1CGSoIYxX0mJKXF1clt5IkxoEMtQWxovY&#10;o7qLy9KjYnn6ojAGgQx1hPE8t8Xs8rL0qBNVGAMCGWoRjepdDf+Mri9Lj9KkBoEMtc6O11OzjeoS&#10;lqU30qQGgQy1h3G0qZtoVMeydGxpeTmV1TrWpAaBDLWH8XKqv8QVQXU9DZbAdxd2yDSpQSBD7WEc&#10;S9SnavyWZ6rZ8PFCD5kmNQhkqD2Mo0kdZaRZG9WlLkuP0qQGgQyNiJnxLCWukpelR2lSg0CGRmbH&#10;sQvX8pRfXvqy9Eaa1CCQobEwjjb14Qm/rC/L0qNhrEkNAhkaCeNJt8Xs07L06PPWpAaBDI2E8a4q&#10;WMfRp2XpUYfyuCKMQSBDE2E8zh7Vu6sgvp76u0yrSQ0CGRq1nrZuVB+oZsPnU7+WpUfFtp6n/aqA&#10;QIamZsfREF7ZYjb4Zhp/GbtUO6swdlkTCGRoLIyjUf3yhr+yLP1sGGtSg0CGRsM4lqiPVf/XsvSz&#10;4phcTc3e4QoQyPQ8jJeqmfCrybL0ZjSpQSBD42Eclzd9ksd7yVLsZjSpQSBD40F8JI8HeVyLv3JU&#10;nqFJDQIZGgviaFDHVpixN/WP06Cw9Q9H5ns0qUEgQyMhvFTNhqNFvav66wib3wrjTcNYkxoEMtQa&#10;xHuq2fDqyH/an8ddR+gZmtSAQKbWIB7eoWmzYInZ8u/z2OdIfY8mNSCQqSWEhyWt1fT8PagfVv9G&#10;ies7mtSAQGbmIF6uZsMrY/zzKHCdzOOJI/ctTWpAIDN1CC9Vs9yYEe8a88vO5vFOHo8dwX/SpAYE&#10;MlMH8Z4Ns+GlCb40vuaeMP5eGGtSAwKZiYN4tZoRL0/x5dGo/sxR/FaE8CVhDAhkxg3hWIo+WM1u&#10;l6b8NkvVzHivI/ptGN9ImtSAQGaMIF6uZsOrNXy7uNb4laRRHTSpAYHMtiEcM9k4L7yWxi9pbeet&#10;PM4lO3GF16oBIJDZNIh3VSE8aUlrO3Ebxbh70yNH+Z+zYk1qQCCzaRDPUtLazrDE1fcw1qQGBDKb&#10;hvBmN3ioW5S3vkrOGWtSAwKZZ4K4zpLW80Tg/zZpVGtSAwKZ782Gh/cdntedg97PY73ns2NNakAg&#10;M9ENHuoWdyl6I/W7Ua1JDQhkQfx0OBteXsCPj0b1zZ6HsSY1IJB7HMLT3OChbtGo/rTHL4MmNSCQ&#10;exzEwxs8rC74ocQHgmhU7+jpS6FJDQjkngbxappvSWu7MH6Yx77UzxKXJjUgkHsWwnXc4KEJb6f+&#10;Nqo1qQGB3KMgXk7f3Xe4bX6WBvtU97HEdTqPC35DAYFcdgi3oaQ1zuzwg56GsSY1IJALD+I9G2bD&#10;Sy1+qNGovt/DlyjOE19Ng1MHAAK5wCBu8gYPdYsPCl+2eObelD1VGGtSAwK5sBAelrSavMFDEx5W&#10;Hxz6VOLSpAYEcoFBPK8bPDTheh4n83jSo5cszhVfEMaAQC4jhIc3eFhL3V3qPZvHO3k87tFLp0kN&#10;CORCgnhXFcJtL2lt52ge93oWxprUgEAuIIgXeYOHukWj+pMevXya1IBA7ngIxwx4eLvDUhrIw20x&#10;9/bkZdSkBgRyh4O4yyWt7dzN41DqR6NakxoQyB2dDQ+XpfcU+jRjS8xzqR87cWlSAwK5Y0EcS9HD&#10;Zemlgp/qq3m8l8ejHrysmtSAQO5QEK9UIbzSg6cbZabPehLGmtSAQO5ACHfhBg91i/LW56n8c8aa&#10;1IBA7kAQD2/wsNqzpx4fQB6k8hvVEcZR3tKkBgRyS4N4NZVd0trOb9JgE5OSZ8ea1IBAbmkID2/w&#10;cDiVXdLazpU8fpLKblTHh42LwhgQyO0K4uX03X2H+y4a1TcLD+MTVRgDCOQWhHAfS1rbiW0xPy38&#10;OWpSAwK5JUFcyg0e6vZCHl/lsaPQ57ezCuM1LzUgkBcbxMPtLJe9nM+IDyZx96Z9qcwSlyY1IJBb&#10;MBs+mMq6wUMTbudxMo8nBT43TWpAIC8wiEu+wUPdLudxKZVZ4tKkBgTyAkJ4eIOHNbPhsUW56d1C&#10;w1iTGhDIcw7ivtzgoW7RqL5f6HPTpAYE8hyDeHi7QyWtycUHly9TeSsJmtSAQJ5TCC9tmA1blp7e&#10;w+qDTEmNak1qQCDPIYiVtOpzKw124yrpvLEmNSCQGw7ivt/goW4X8riWx+OCnpMmNSCQGwphJa1m&#10;HM3jo8LCWJMaEMgNBPFKFcJu8FC/aFR/UuBs/7SXFhDI9YSwGzw0L45xlLj2FvJ8dlZh7LImQCDX&#10;EMRxTvhwUtKahwd5HEplNKo1qQGBXFMQu8HDfL2VBsu6JTSqI4SvJgU/QCBPHcLDGzzEjFhJa37O&#10;5vFeHo8KeC4xw7+SNKkBJg/k6trhCGElrfmLS4E+KSSMNakBJg1kN3hohShvxR7VJZwz1qQGmCSQ&#10;q2XptSqMLUsvThz7B6n7jWpNaoBJAllJq3XuVh+Mujw71qQGGCeQN5S03OChXaL0dC51u1GtSQ2w&#10;XSC7wUOrxc0i3s/jmw4/B01qgDFnyGcchlaK1YpPOx7GmtQAEwQy7fNCHp/nsaPDz0GTGkAgd9pw&#10;j+p9qZslLk1qAIFchNt5vJLHk46GsSY1gEDuvMt5XErdbFQfqB67MAYQyJ0WS7zvdjiMbyRNagCB&#10;3HH706DE1dUPEprUAAK586JR/WVHH/tr1QBAIHfevTTYorRrjeqLSZMaQCAX4lYa7MbVpfPGmtQA&#10;Arkoca3utTwed+gxa1IDCOSiHM3jow6GsSY1gEAuRjSqP+vYY9akBhDIRYltMb/o2CxTkxpAIBfn&#10;QRos/XalUa1JDSCQi/NOGtz9qAuNak1qAIFcpLNVwD3qwGPVpAYQyEVay+OTDoWxJjWAQC7O3jzu&#10;p26cM9akBhDIRYpG9R+qUG47TWoAgVysmBkf7MDsWJMaQCAX60oeP0rtblTHeeKr1YcGAARycaJR&#10;/X4e37T4Me6pwliTGkAgFylmmx+3PIw1qQEEctFeyOPzPHa0+DHGueILwhhAIJcqGtUP89iX2lvi&#10;OpXHT71UAAK5ZHErxVfyeNLSx6dJDSCQi3c5DZaB29iojqXpn+dx2MsEIJBLFrPOD1I7S1xxTvut&#10;pEkNIJALtz8NSlxtDGNNagCB3Asx+/yyxbP288IYQCD3wb08llP7GtWa1AACuTd+lcerqX0lLk1q&#10;AIHcG5fyeDOPxy16TJrUAAK5V47mcbtlYaxJDSCQeyUa1X9M7TpnrEkNIJB7JbbF/KJlYfxSGiyf&#10;C2MAgdwbD6rZaFsCOZbOL3tZAARyn7yTx+nUnka1JjWAQO6d2J86ztE+asFjiaXp16vZMQACuTfW&#10;8vh1S8I4zmH/Io8XvSwAArlP9qbBHtVtOGcc7e5fJuUtAIHcMzEb/bolAahJDSCQe+t+NStd9Oz4&#10;lTTYfQsAgdw7V/L4UVpso/ppNSvWpAYQyL10No/302LvbaxJDSCQey0a1R8vOIw1qQEEcq/FzRni&#10;vPGOBT4GTWoAeh3Iwz2q96XFlbg0qQHofSB/lMehPJ4s6OdrUgPQ+0COmzPE1piLaFRrUgMgkKsg&#10;/CAtpsQVS9PnhDEAfQ/kg2mwLeYiwliTGgCBnAaN6t8v6GdHk/pqGuyTDQC9DuSHeSyn+Teq/zWP&#10;t/LY5dcNgL4H8t002AFr3iWu2HTkil8zAATyoNH80zwez/Fnxiz8fB5n/IoBIJAHs+Lbcw7jYZP6&#10;Vb9eAAjkQZHqj2m+54yjSX0tDc4bA0DvAzka1V/MOYyjMBblLU1qAARy5bd5HJhjIGtSAyCQR9zJ&#10;43SaX6NakxoAgTziUhWOj+bwszSpARDIW8xU78wpjDWpARDIm4gi1edpPueMNakBEMhbBOTX1ay1&#10;aZrUAAjkLdxPg2uOm54d78vjl0mTGgCB/IwbefwoNd+o1qQGQCBv4UIeN1Oz9zaOWXe0qM/7VQFA&#10;IG8+Y/1wDmH8etKkBkAgbyq2xYzzxjsa/BlRFLueNKkBEMhbBmXsUb0vNVfiiu99SRgDIJC3di+P&#10;Q3k8aej778nj7aRJDYBA3tLlPM6m5hrVmtQACORtxKVNH6RmSlxPq+9/wa8DAAL5+TPX+w2FcSx9&#10;v5E0qQEQyM8VjerfNfS9oyD2dlLeAkAgb+thGuwfXXejWpMaAIE8prt5HE31l7g0qQEQyGOK2etP&#10;83hc8/fVpAZAII8pZsUfpXpLXJrUAAjkCRzM4481h7EmNQACeQLRqH6Y6i1wRZP6rTxe8lIDIJDH&#10;8yCPAzUG8s48riVNagAE8tju5HE81deojiZ13CtZkxoAgTymaFRH8/lRTd8vmtRvCGMABPJk4Xmn&#10;pjCOpe5jaXATCgAQyGPam8dXqZ5zxo+rmbYmNQACeQLRqP66pjDWpAZAIE8ptsXcX0Mg76zCeNVL&#10;CYBAnsyNNNg1a9ZGdcyybyXlLQAE8sRi68q4HGnWnbg0qQEQyDOE6IczhrEmNQACeQaxvPyHPHbM&#10;8D00qQEQyDOIFvSf0qCA9XSG76FJDYBAnsG9NNij+smUX69JDYBAntEv8jibpm9Ua1IDIJBnFJc2&#10;vZumL3HFjPiqMAZAIE8vGtX3pwzjOM98pJpdA4BAntILVRhPQ5MaAIFcky/y2Jcmb1THJVE/z+OE&#10;lwUAgTybmBkfTpOXuCK8f5k0qQEQyDOLpebX0mDZeRK706D8pbwFgECe0ak8PkqTlbhiVnwwaVID&#10;QC2BHKH6cIow1qQGgJoCORrVn6XJClyxpB13ajrt8ANAPYH8II/9EwSyJjUA1BzIv87jeBq/Ua1J&#10;DQA1B3I0qmPZ+dGY/16TGgBqDuS1anb89zFnxZrUAFBzIO/N46sJwliTGgBqDuRoVH895r/VpAaA&#10;hgL5bhqvUa1JDQANBXIUsuL+xts1qjWpAaChQI5GdZwH3m4nrmhSX89j2WEFgHoDORrV720Txk+r&#10;EH47aVIDQO2BPCxxPdkmjDWpAaChQF7K40/p+QWuaFKfqwYA0EAg38vjwDaz49fToOgFADQQyLH8&#10;fDZt3aiOWfPbSZMaABoL5Fh+jkuctipx/TCPG0mTGgAaC+RoVN/dIow1qQFgDoEcjerPt/g3mtQA&#10;MKdA/lM18x1tVWtSA8CcAvl+Hitp8xKXJjUAzCmQX6tmwhtpUgPAnAN5NIw1qQFgAYG8cVasSQ0A&#10;CwxkTWoAWHAgx5L16TzecDgAYHGB/J95/Hsef3U4AGAh/vv/BRgAGup+JMfkGKAAAAAASUVORK5C&#10;YIJQSwMEFAAGAAgAAAAhAAu7c/ThAAAACQEAAA8AAABkcnMvZG93bnJldi54bWxMj81qwzAQhO+F&#10;voPYQm+JbMfpj2s5hND2FApNCqW3jbWxTSzJWIrtvH03p/a2wwyz3+SrybRioN43ziqI5xEIsqXT&#10;ja0UfO3fZk8gfECrsXWWFFzIw6q4vckx0260nzTsQiW4xPoMFdQhdJmUvqzJoJ+7jix7R9cbDCz7&#10;SuoeRy43rUyi6EEabCx/qLGjTU3laXc2Ct5HHNeL+HXYno6by89++fG9jUmp+7tp/QIi0BT+wnDF&#10;Z3QomOngzlZ70SqYLdKEowqSFMTVf4x424GP5XMKssjl/wXFL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99wt1rgUAAGEaAAAOAAAAAAAAAAAAAAAAADoCAABk&#10;cnMvZTJvRG9jLnhtbFBLAQItAAoAAAAAAAAAIQBjZE2XeBoAAHgaAAAUAAAAAAAAAAAAAAAAABQI&#10;AABkcnMvbWVkaWEvaW1hZ2UxLnBuZ1BLAQItABQABgAIAAAAIQALu3P04QAAAAkBAAAPAAAAAAAA&#10;AAAAAAAAAL4iAABkcnMvZG93bnJldi54bWxQSwECLQAUAAYACAAAACEAqiYOvrwAAAAhAQAAGQAA&#10;AAAAAAAAAAAAAADMIwAAZHJzL19yZWxzL2Uyb0RvYy54bWwucmVsc1BLBQYAAAAABgAGAHwBAAC/&#10;JAAAAAA=&#10;">
              <v:group id="Group 159" style="position:absolute;width:17007;height:10241" coordsize="17007,10241"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style="position:absolute;width:17007;height:10241;visibility:visible;mso-wrap-style:square;v-text-anchor:middle" o:spid="_x0000_s1028" fillcolor="white [321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v:fill opacity="0"/>
                </v:rect>
                <v:shape id="Rectangle 1" style="position:absolute;left:2286;width:14630;height:10149;visibility:visible;mso-wrap-style:square;v-text-anchor:middle" coordsize="1462822,1014481" o:spid="_x0000_s1029" fillcolor="#4472c4 [3204]" stroked="f" strokeweight="1pt" path="m,l1462822,,910372,376306,,101448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v:stroke joinstyle="miter"/>
                  <v:path arrowok="t" o:connecttype="custom" o:connectlocs="0,0;1463040,0;910508,376493;0,1014984;0,0" o:connectangles="0,0,0,0,0"/>
                </v:shape>
                <v:rect id="Rectangle 162" style="position:absolute;left:2286;width:14721;height:10241;visibility:visible;mso-wrap-style:square;v-text-anchor:middle" o:spid="_x0000_s1030"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v:fill type="frame" o:title="" recolor="t" rotate="t" r:id="rId2"/>
                </v:rect>
              </v:group>
              <v:shapetype id="_x0000_t202" coordsize="21600,21600" o:spt="202" path="m,l,21600r21600,l21600,xe">
                <v:stroke joinstyle="miter"/>
                <v:path gradientshapeok="t" o:connecttype="rect"/>
              </v:shapetype>
              <v:shape id="Text Box 163" style="position:absolute;left:2370;top:189;width:4428;height:3753;flip:x;visibility:visible;mso-wrap-style:square;v-text-anchor:middle" o:spid="_x0000_s1031"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v:textbox inset=",7.2pt,,7.2pt">
                  <w:txbxContent>
                    <w:p w:rsidR="00231BD4" w:rsidRDefault="00231BD4" w14:paraId="50230CC7" w14:textId="77777777">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9F54D0">
                        <w:rPr>
                          <w:noProof/>
                          <w:color w:val="FFFFFF" w:themeColor="background1"/>
                        </w:rPr>
                        <w:t>3</w:t>
                      </w:r>
                      <w:r>
                        <w:rPr>
                          <w:noProof/>
                          <w:color w:val="FFFFFF" w:themeColor="background1"/>
                        </w:rPr>
                        <w:fldChar w:fldCharType="end"/>
                      </w:r>
                    </w:p>
                  </w:txbxContent>
                </v:textbox>
              </v:shape>
              <w10:wrap anchorx="page" anchory="page"/>
            </v:group>
          </w:pict>
        </mc:Fallback>
      </mc:AlternateContent>
    </w:r>
    <w:r w:rsidRPr="00924DDD">
      <w:t xml:space="preserve"> </w:t>
    </w:r>
    <w:r w:rsidRPr="00924DDD">
      <w:rPr>
        <w:noProof/>
        <w:lang w:val="en-US"/>
      </w:rPr>
      <w:drawing>
        <wp:inline distT="0" distB="0" distL="0" distR="0" wp14:anchorId="27B4C456" wp14:editId="5842AC53">
          <wp:extent cx="824230" cy="529977"/>
          <wp:effectExtent l="0" t="0" r="127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stretch>
                    <a:fillRect/>
                  </a:stretch>
                </pic:blipFill>
                <pic:spPr>
                  <a:xfrm>
                    <a:off x="0" y="0"/>
                    <a:ext cx="845216" cy="543471"/>
                  </a:xfrm>
                  <a:prstGeom prst="rect">
                    <a:avLst/>
                  </a:prstGeom>
                </pic:spPr>
              </pic:pic>
            </a:graphicData>
          </a:graphic>
        </wp:inline>
      </w:drawing>
    </w:r>
    <w:r>
      <w:t xml:space="preserve">                               </w:t>
    </w:r>
    <w:r>
      <w:tab/>
    </w:r>
    <w:r>
      <w:tab/>
    </w:r>
    <w:r>
      <w:t xml:space="preserve">                      </w:t>
    </w:r>
    <w:r w:rsidRPr="00924DDD">
      <w:rPr>
        <w:noProof/>
        <w:lang w:val="en-US"/>
      </w:rPr>
      <w:drawing>
        <wp:inline distT="0" distB="0" distL="0" distR="0" wp14:anchorId="24ED5CCE" wp14:editId="2F6A7278">
          <wp:extent cx="832450" cy="653520"/>
          <wp:effectExtent l="0" t="0" r="635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857170" cy="67292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A05021"/>
    <w:multiLevelType w:val="multilevel"/>
    <w:tmpl w:val="825CAA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2F474CE"/>
    <w:multiLevelType w:val="multilevel"/>
    <w:tmpl w:val="8F2036D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463093E"/>
    <w:multiLevelType w:val="multilevel"/>
    <w:tmpl w:val="751EA07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464B12"/>
    <w:multiLevelType w:val="multilevel"/>
    <w:tmpl w:val="7C9845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8862121"/>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B1A1EA5"/>
    <w:multiLevelType w:val="multilevel"/>
    <w:tmpl w:val="AFE2E8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BD408B5"/>
    <w:multiLevelType w:val="multilevel"/>
    <w:tmpl w:val="8B72F53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CAE2F2B"/>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CFE0E1A"/>
    <w:multiLevelType w:val="multilevel"/>
    <w:tmpl w:val="7398EE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0152BFC"/>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462177F"/>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4C87714"/>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5B14AD8"/>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8040D24"/>
    <w:multiLevelType w:val="hybridMultilevel"/>
    <w:tmpl w:val="FFE6C55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4" w15:restartNumberingAfterBreak="0">
    <w:nsid w:val="19CE2D40"/>
    <w:multiLevelType w:val="multilevel"/>
    <w:tmpl w:val="5AE44F8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C4A6ABE"/>
    <w:multiLevelType w:val="multilevel"/>
    <w:tmpl w:val="6F10541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E3D31AE"/>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ABC3559"/>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EF40904"/>
    <w:multiLevelType w:val="multilevel"/>
    <w:tmpl w:val="1ACC60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1C1055E"/>
    <w:multiLevelType w:val="hybridMultilevel"/>
    <w:tmpl w:val="26C4AC6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1F66412"/>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4AE3F7A"/>
    <w:multiLevelType w:val="hybridMultilevel"/>
    <w:tmpl w:val="B4DAC6E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3EF61C41"/>
    <w:multiLevelType w:val="multilevel"/>
    <w:tmpl w:val="5C20AEC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1180A68"/>
    <w:multiLevelType w:val="hybridMultilevel"/>
    <w:tmpl w:val="EDC6724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2BE3FC2"/>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2C704A6"/>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72F0BF4"/>
    <w:multiLevelType w:val="multilevel"/>
    <w:tmpl w:val="9580D4F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7CB7EF2"/>
    <w:multiLevelType w:val="multilevel"/>
    <w:tmpl w:val="DB587E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9643571"/>
    <w:multiLevelType w:val="multilevel"/>
    <w:tmpl w:val="E9AE7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293A87"/>
    <w:multiLevelType w:val="multilevel"/>
    <w:tmpl w:val="1A7C60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B8D1702"/>
    <w:multiLevelType w:val="multilevel"/>
    <w:tmpl w:val="BAFA89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F3A275F"/>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0935F3A"/>
    <w:multiLevelType w:val="hybridMultilevel"/>
    <w:tmpl w:val="E27A0DF6"/>
    <w:lvl w:ilvl="0" w:tplc="060EA11A">
      <w:start w:val="1"/>
      <w:numFmt w:val="bullet"/>
      <w:lvlText w:val="•"/>
      <w:lvlJc w:val="left"/>
      <w:pPr>
        <w:ind w:left="360" w:hanging="260"/>
      </w:pPr>
    </w:lvl>
    <w:lvl w:ilvl="1" w:tplc="D1928E92">
      <w:start w:val="1"/>
      <w:numFmt w:val="bullet"/>
      <w:lvlText w:val="◦"/>
      <w:lvlJc w:val="left"/>
      <w:pPr>
        <w:ind w:left="720" w:hanging="260"/>
      </w:pPr>
    </w:lvl>
    <w:lvl w:ilvl="2" w:tplc="23F6DFDC">
      <w:numFmt w:val="decimal"/>
      <w:lvlText w:val=""/>
      <w:lvlJc w:val="left"/>
    </w:lvl>
    <w:lvl w:ilvl="3" w:tplc="981C14C8">
      <w:numFmt w:val="decimal"/>
      <w:lvlText w:val=""/>
      <w:lvlJc w:val="left"/>
    </w:lvl>
    <w:lvl w:ilvl="4" w:tplc="7B24A2DE">
      <w:numFmt w:val="decimal"/>
      <w:lvlText w:val=""/>
      <w:lvlJc w:val="left"/>
    </w:lvl>
    <w:lvl w:ilvl="5" w:tplc="8E444EE6">
      <w:numFmt w:val="decimal"/>
      <w:lvlText w:val=""/>
      <w:lvlJc w:val="left"/>
    </w:lvl>
    <w:lvl w:ilvl="6" w:tplc="45E8274A">
      <w:numFmt w:val="decimal"/>
      <w:lvlText w:val=""/>
      <w:lvlJc w:val="left"/>
    </w:lvl>
    <w:lvl w:ilvl="7" w:tplc="85021252">
      <w:numFmt w:val="decimal"/>
      <w:lvlText w:val=""/>
      <w:lvlJc w:val="left"/>
    </w:lvl>
    <w:lvl w:ilvl="8" w:tplc="24948D08">
      <w:numFmt w:val="decimal"/>
      <w:lvlText w:val=""/>
      <w:lvlJc w:val="left"/>
    </w:lvl>
  </w:abstractNum>
  <w:abstractNum w:abstractNumId="33" w15:restartNumberingAfterBreak="0">
    <w:nsid w:val="528E69FA"/>
    <w:multiLevelType w:val="multilevel"/>
    <w:tmpl w:val="DF9E6C7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4BD13EB"/>
    <w:multiLevelType w:val="multilevel"/>
    <w:tmpl w:val="A058CC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5B70C0F"/>
    <w:multiLevelType w:val="hybridMultilevel"/>
    <w:tmpl w:val="B51C979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55E50C9B"/>
    <w:multiLevelType w:val="multilevel"/>
    <w:tmpl w:val="93A2286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580E6216"/>
    <w:multiLevelType w:val="multilevel"/>
    <w:tmpl w:val="6AEA0E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5FC250F4"/>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0450FAE"/>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6077726D"/>
    <w:multiLevelType w:val="multilevel"/>
    <w:tmpl w:val="46129E1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64765D78"/>
    <w:multiLevelType w:val="multilevel"/>
    <w:tmpl w:val="02667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C62271"/>
    <w:multiLevelType w:val="multilevel"/>
    <w:tmpl w:val="0AEEC8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6AE77D03"/>
    <w:multiLevelType w:val="hybridMultilevel"/>
    <w:tmpl w:val="53185A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704A0898"/>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1C974B9"/>
    <w:multiLevelType w:val="multilevel"/>
    <w:tmpl w:val="6B8AF43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72CE0E5E"/>
    <w:multiLevelType w:val="multilevel"/>
    <w:tmpl w:val="E01634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3123C55"/>
    <w:multiLevelType w:val="multilevel"/>
    <w:tmpl w:val="ADB69BD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74791F13"/>
    <w:multiLevelType w:val="multilevel"/>
    <w:tmpl w:val="9850C6C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7651563A"/>
    <w:multiLevelType w:val="multilevel"/>
    <w:tmpl w:val="85B628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79E81CC3"/>
    <w:multiLevelType w:val="multilevel"/>
    <w:tmpl w:val="1AC088C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7C4949D0"/>
    <w:multiLevelType w:val="multilevel"/>
    <w:tmpl w:val="07B6241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7D603261"/>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7F59569A"/>
    <w:multiLevelType w:val="multilevel"/>
    <w:tmpl w:val="2F1234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630236104">
    <w:abstractNumId w:val="27"/>
  </w:num>
  <w:num w:numId="2" w16cid:durableId="1346708205">
    <w:abstractNumId w:val="29"/>
  </w:num>
  <w:num w:numId="3" w16cid:durableId="1343821592">
    <w:abstractNumId w:val="42"/>
  </w:num>
  <w:num w:numId="4" w16cid:durableId="1432555017">
    <w:abstractNumId w:val="28"/>
  </w:num>
  <w:num w:numId="5" w16cid:durableId="1008092515">
    <w:abstractNumId w:val="6"/>
  </w:num>
  <w:num w:numId="6" w16cid:durableId="1869559866">
    <w:abstractNumId w:val="9"/>
  </w:num>
  <w:num w:numId="7" w16cid:durableId="1200511234">
    <w:abstractNumId w:val="46"/>
  </w:num>
  <w:num w:numId="8" w16cid:durableId="205340860">
    <w:abstractNumId w:val="8"/>
  </w:num>
  <w:num w:numId="9" w16cid:durableId="1793018682">
    <w:abstractNumId w:val="45"/>
  </w:num>
  <w:num w:numId="10" w16cid:durableId="2068408583">
    <w:abstractNumId w:val="1"/>
  </w:num>
  <w:num w:numId="11" w16cid:durableId="1018040903">
    <w:abstractNumId w:val="26"/>
  </w:num>
  <w:num w:numId="12" w16cid:durableId="1115641511">
    <w:abstractNumId w:val="40"/>
  </w:num>
  <w:num w:numId="13" w16cid:durableId="1160852825">
    <w:abstractNumId w:val="15"/>
  </w:num>
  <w:num w:numId="14" w16cid:durableId="37048583">
    <w:abstractNumId w:val="22"/>
  </w:num>
  <w:num w:numId="15" w16cid:durableId="1748066631">
    <w:abstractNumId w:val="36"/>
  </w:num>
  <w:num w:numId="16" w16cid:durableId="161817393">
    <w:abstractNumId w:val="49"/>
  </w:num>
  <w:num w:numId="17" w16cid:durableId="1010138623">
    <w:abstractNumId w:val="30"/>
  </w:num>
  <w:num w:numId="18" w16cid:durableId="444544128">
    <w:abstractNumId w:val="0"/>
  </w:num>
  <w:num w:numId="19" w16cid:durableId="1747067456">
    <w:abstractNumId w:val="51"/>
  </w:num>
  <w:num w:numId="20" w16cid:durableId="205261791">
    <w:abstractNumId w:val="5"/>
  </w:num>
  <w:num w:numId="21" w16cid:durableId="480930156">
    <w:abstractNumId w:val="33"/>
  </w:num>
  <w:num w:numId="22" w16cid:durableId="1958757308">
    <w:abstractNumId w:val="34"/>
  </w:num>
  <w:num w:numId="23" w16cid:durableId="301082600">
    <w:abstractNumId w:val="2"/>
  </w:num>
  <w:num w:numId="24" w16cid:durableId="2105177634">
    <w:abstractNumId w:val="14"/>
  </w:num>
  <w:num w:numId="25" w16cid:durableId="1039891210">
    <w:abstractNumId w:val="37"/>
  </w:num>
  <w:num w:numId="26" w16cid:durableId="567573607">
    <w:abstractNumId w:val="48"/>
  </w:num>
  <w:num w:numId="27" w16cid:durableId="705176857">
    <w:abstractNumId w:val="18"/>
  </w:num>
  <w:num w:numId="28" w16cid:durableId="915555330">
    <w:abstractNumId w:val="47"/>
  </w:num>
  <w:num w:numId="29" w16cid:durableId="474686936">
    <w:abstractNumId w:val="3"/>
  </w:num>
  <w:num w:numId="30" w16cid:durableId="904074558">
    <w:abstractNumId w:val="41"/>
  </w:num>
  <w:num w:numId="31" w16cid:durableId="599682814">
    <w:abstractNumId w:val="50"/>
  </w:num>
  <w:num w:numId="32" w16cid:durableId="416168483">
    <w:abstractNumId w:val="4"/>
  </w:num>
  <w:num w:numId="33" w16cid:durableId="1662539758">
    <w:abstractNumId w:val="17"/>
  </w:num>
  <w:num w:numId="34" w16cid:durableId="1242836858">
    <w:abstractNumId w:val="25"/>
  </w:num>
  <w:num w:numId="35" w16cid:durableId="1416168638">
    <w:abstractNumId w:val="53"/>
  </w:num>
  <w:num w:numId="36" w16cid:durableId="1742175824">
    <w:abstractNumId w:val="16"/>
  </w:num>
  <w:num w:numId="37" w16cid:durableId="1440642855">
    <w:abstractNumId w:val="10"/>
  </w:num>
  <w:num w:numId="38" w16cid:durableId="1770272290">
    <w:abstractNumId w:val="11"/>
  </w:num>
  <w:num w:numId="39" w16cid:durableId="396974516">
    <w:abstractNumId w:val="52"/>
  </w:num>
  <w:num w:numId="40" w16cid:durableId="1437948524">
    <w:abstractNumId w:val="44"/>
  </w:num>
  <w:num w:numId="41" w16cid:durableId="1160073591">
    <w:abstractNumId w:val="38"/>
  </w:num>
  <w:num w:numId="42" w16cid:durableId="1457288952">
    <w:abstractNumId w:val="39"/>
  </w:num>
  <w:num w:numId="43" w16cid:durableId="995494778">
    <w:abstractNumId w:val="24"/>
  </w:num>
  <w:num w:numId="44" w16cid:durableId="1486239799">
    <w:abstractNumId w:val="20"/>
  </w:num>
  <w:num w:numId="45" w16cid:durableId="903418201">
    <w:abstractNumId w:val="31"/>
  </w:num>
  <w:num w:numId="46" w16cid:durableId="894123662">
    <w:abstractNumId w:val="12"/>
  </w:num>
  <w:num w:numId="47" w16cid:durableId="1451363827">
    <w:abstractNumId w:val="7"/>
  </w:num>
  <w:num w:numId="48" w16cid:durableId="230887781">
    <w:abstractNumId w:val="13"/>
  </w:num>
  <w:num w:numId="49" w16cid:durableId="1592816146">
    <w:abstractNumId w:val="32"/>
    <w:lvlOverride w:ilvl="0">
      <w:startOverride w:val="1"/>
    </w:lvlOverride>
  </w:num>
  <w:num w:numId="50" w16cid:durableId="113331142">
    <w:abstractNumId w:val="21"/>
  </w:num>
  <w:num w:numId="51" w16cid:durableId="1374892130">
    <w:abstractNumId w:val="35"/>
  </w:num>
  <w:num w:numId="52" w16cid:durableId="491920418">
    <w:abstractNumId w:val="43"/>
  </w:num>
  <w:num w:numId="53" w16cid:durableId="375130765">
    <w:abstractNumId w:val="23"/>
  </w:num>
  <w:num w:numId="54" w16cid:durableId="990257659">
    <w:abstractNumId w:val="19"/>
  </w:num>
  <w:numIdMacAtCleanup w:val="47"/>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34"/>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BFB"/>
    <w:rsid w:val="00000000"/>
    <w:rsid w:val="00041A63"/>
    <w:rsid w:val="00056FB3"/>
    <w:rsid w:val="00062395"/>
    <w:rsid w:val="00074562"/>
    <w:rsid w:val="00091831"/>
    <w:rsid w:val="000A1272"/>
    <w:rsid w:val="000A7AE0"/>
    <w:rsid w:val="001120CD"/>
    <w:rsid w:val="00215918"/>
    <w:rsid w:val="00231A59"/>
    <w:rsid w:val="00231BD4"/>
    <w:rsid w:val="00240820"/>
    <w:rsid w:val="0024276F"/>
    <w:rsid w:val="0027552A"/>
    <w:rsid w:val="00294AEE"/>
    <w:rsid w:val="002B0BFB"/>
    <w:rsid w:val="00317EE3"/>
    <w:rsid w:val="00321FA8"/>
    <w:rsid w:val="0035304C"/>
    <w:rsid w:val="003C6566"/>
    <w:rsid w:val="003D58B1"/>
    <w:rsid w:val="00463498"/>
    <w:rsid w:val="0047198F"/>
    <w:rsid w:val="004A18A0"/>
    <w:rsid w:val="00513147"/>
    <w:rsid w:val="0051765B"/>
    <w:rsid w:val="005A2DB5"/>
    <w:rsid w:val="005C377C"/>
    <w:rsid w:val="006F2F3A"/>
    <w:rsid w:val="006F4A76"/>
    <w:rsid w:val="00702EA9"/>
    <w:rsid w:val="00720065"/>
    <w:rsid w:val="00742ADB"/>
    <w:rsid w:val="00790DFF"/>
    <w:rsid w:val="007F1BDC"/>
    <w:rsid w:val="008373DB"/>
    <w:rsid w:val="00843941"/>
    <w:rsid w:val="008A5296"/>
    <w:rsid w:val="008C4FB8"/>
    <w:rsid w:val="008D22C0"/>
    <w:rsid w:val="009066E1"/>
    <w:rsid w:val="00924DDD"/>
    <w:rsid w:val="00926EDC"/>
    <w:rsid w:val="009B322F"/>
    <w:rsid w:val="009E5825"/>
    <w:rsid w:val="009F54D0"/>
    <w:rsid w:val="00AE4A5D"/>
    <w:rsid w:val="00AF630A"/>
    <w:rsid w:val="00B2753A"/>
    <w:rsid w:val="00B648D3"/>
    <w:rsid w:val="00BA6F62"/>
    <w:rsid w:val="00BE5443"/>
    <w:rsid w:val="00C11C9E"/>
    <w:rsid w:val="00CC1A8F"/>
    <w:rsid w:val="00CE73FC"/>
    <w:rsid w:val="00D15B98"/>
    <w:rsid w:val="00D47015"/>
    <w:rsid w:val="00DB695C"/>
    <w:rsid w:val="00DD2150"/>
    <w:rsid w:val="00E55040"/>
    <w:rsid w:val="00EA4D24"/>
    <w:rsid w:val="00ED40B3"/>
    <w:rsid w:val="00F03CF9"/>
    <w:rsid w:val="00F1257B"/>
    <w:rsid w:val="00F2596E"/>
    <w:rsid w:val="00F6232B"/>
    <w:rsid w:val="00FA5A24"/>
    <w:rsid w:val="00FE1570"/>
    <w:rsid w:val="00FE4D74"/>
    <w:rsid w:val="273090A7"/>
    <w:rsid w:val="35A77A96"/>
    <w:rsid w:val="37E34BF9"/>
    <w:rsid w:val="70F2B772"/>
    <w:rsid w:val="718229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DAB51"/>
  <w15:chartTrackingRefBased/>
  <w15:docId w15:val="{F3219360-400B-FA48-B356-FD8B413BBC7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7552A"/>
    <w:rPr>
      <w:rFonts w:ascii="Times New Roman" w:hAnsi="Times New Roman"/>
    </w:rPr>
  </w:style>
  <w:style w:type="paragraph" w:styleId="Heading1">
    <w:name w:val="heading 1"/>
    <w:basedOn w:val="Normal"/>
    <w:link w:val="Heading1Char"/>
    <w:uiPriority w:val="9"/>
    <w:qFormat/>
    <w:rsid w:val="00215918"/>
    <w:pPr>
      <w:spacing w:before="91"/>
      <w:ind w:left="1999" w:hanging="359"/>
      <w:outlineLvl w:val="0"/>
    </w:pPr>
    <w:rPr>
      <w:rFonts w:ascii="Calibri Light" w:hAnsi="Calibri Light" w:eastAsia="Calibri Light" w:cs="Calibri Light"/>
      <w:sz w:val="32"/>
      <w:szCs w:val="32"/>
    </w:rPr>
  </w:style>
  <w:style w:type="paragraph" w:styleId="Heading2">
    <w:name w:val="heading 2"/>
    <w:basedOn w:val="Normal"/>
    <w:link w:val="Heading2Char"/>
    <w:uiPriority w:val="9"/>
    <w:qFormat/>
    <w:rsid w:val="002B0BFB"/>
    <w:pPr>
      <w:spacing w:before="100" w:beforeAutospacing="1" w:after="100" w:afterAutospacing="1"/>
      <w:outlineLvl w:val="1"/>
    </w:pPr>
    <w:rPr>
      <w:rFonts w:eastAsia="Times New Roman" w:cs="Times New Roman"/>
      <w:b/>
      <w:bCs/>
      <w:sz w:val="36"/>
      <w:szCs w:val="36"/>
    </w:rPr>
  </w:style>
  <w:style w:type="paragraph" w:styleId="Heading3">
    <w:name w:val="heading 3"/>
    <w:basedOn w:val="Normal"/>
    <w:link w:val="Heading3Char"/>
    <w:uiPriority w:val="9"/>
    <w:qFormat/>
    <w:rsid w:val="002B0BFB"/>
    <w:pPr>
      <w:spacing w:before="100" w:beforeAutospacing="1" w:after="100" w:afterAutospacing="1"/>
      <w:outlineLvl w:val="2"/>
    </w:pPr>
    <w:rPr>
      <w:rFonts w:eastAsia="Times New Roman" w:cs="Times New Roman"/>
      <w:b/>
      <w:bCs/>
      <w:sz w:val="27"/>
      <w:szCs w:val="27"/>
    </w:rPr>
  </w:style>
  <w:style w:type="paragraph" w:styleId="Heading4">
    <w:name w:val="heading 4"/>
    <w:basedOn w:val="Normal"/>
    <w:link w:val="Heading4Char"/>
    <w:uiPriority w:val="9"/>
    <w:unhideWhenUsed/>
    <w:qFormat/>
    <w:rsid w:val="00215918"/>
    <w:pPr>
      <w:ind w:left="1280"/>
      <w:outlineLvl w:val="3"/>
    </w:pPr>
    <w:rPr>
      <w:rFonts w:eastAsia="Times New Roman" w:cs="Times New Roman"/>
      <w:b/>
      <w:bCs/>
    </w:rPr>
  </w:style>
  <w:style w:type="paragraph" w:styleId="Heading5">
    <w:name w:val="heading 5"/>
    <w:basedOn w:val="Normal"/>
    <w:next w:val="Normal"/>
    <w:link w:val="Heading5Char"/>
    <w:uiPriority w:val="9"/>
    <w:semiHidden/>
    <w:unhideWhenUsed/>
    <w:qFormat/>
    <w:rsid w:val="00BE5443"/>
    <w:pPr>
      <w:keepNext/>
      <w:keepLines/>
      <w:spacing w:before="40"/>
      <w:outlineLvl w:val="4"/>
    </w:pPr>
    <w:rPr>
      <w:rFonts w:asciiTheme="majorHAnsi" w:hAnsiTheme="majorHAnsi" w:eastAsiaTheme="majorEastAsia" w:cstheme="majorBidi"/>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15918"/>
    <w:rPr>
      <w:rFonts w:ascii="Calibri Light" w:hAnsi="Calibri Light" w:eastAsia="Calibri Light" w:cs="Calibri Light"/>
      <w:sz w:val="32"/>
      <w:szCs w:val="32"/>
    </w:rPr>
  </w:style>
  <w:style w:type="character" w:styleId="Heading4Char" w:customStyle="1">
    <w:name w:val="Heading 4 Char"/>
    <w:basedOn w:val="DefaultParagraphFont"/>
    <w:link w:val="Heading4"/>
    <w:uiPriority w:val="9"/>
    <w:rsid w:val="00215918"/>
    <w:rPr>
      <w:rFonts w:ascii="Times New Roman" w:hAnsi="Times New Roman" w:eastAsia="Times New Roman" w:cs="Times New Roman"/>
      <w:b/>
      <w:bCs/>
    </w:rPr>
  </w:style>
  <w:style w:type="paragraph" w:styleId="TOC1">
    <w:name w:val="toc 1"/>
    <w:basedOn w:val="Normal"/>
    <w:uiPriority w:val="39"/>
    <w:qFormat/>
    <w:rsid w:val="00215918"/>
    <w:pPr>
      <w:spacing w:before="229"/>
      <w:ind w:left="1465" w:hanging="185"/>
    </w:pPr>
    <w:rPr>
      <w:rFonts w:ascii="Arial" w:hAnsi="Arial" w:eastAsia="Arial" w:cs="Arial"/>
      <w:b/>
      <w:bCs/>
      <w:sz w:val="20"/>
      <w:szCs w:val="20"/>
    </w:rPr>
  </w:style>
  <w:style w:type="paragraph" w:styleId="Title">
    <w:name w:val="Title"/>
    <w:basedOn w:val="Normal"/>
    <w:link w:val="TitleChar"/>
    <w:uiPriority w:val="10"/>
    <w:qFormat/>
    <w:rsid w:val="00215918"/>
    <w:pPr>
      <w:spacing w:before="92"/>
      <w:ind w:left="439"/>
    </w:pPr>
    <w:rPr>
      <w:rFonts w:eastAsia="Times New Roman" w:cs="Times New Roman"/>
      <w:sz w:val="48"/>
      <w:szCs w:val="48"/>
    </w:rPr>
  </w:style>
  <w:style w:type="character" w:styleId="TitleChar" w:customStyle="1">
    <w:name w:val="Title Char"/>
    <w:basedOn w:val="DefaultParagraphFont"/>
    <w:link w:val="Title"/>
    <w:uiPriority w:val="10"/>
    <w:rsid w:val="00215918"/>
    <w:rPr>
      <w:rFonts w:ascii="Times New Roman" w:hAnsi="Times New Roman" w:eastAsia="Times New Roman" w:cs="Times New Roman"/>
      <w:sz w:val="48"/>
      <w:szCs w:val="48"/>
    </w:rPr>
  </w:style>
  <w:style w:type="paragraph" w:styleId="BodyText">
    <w:name w:val="Body Text"/>
    <w:basedOn w:val="Normal"/>
    <w:link w:val="BodyTextChar"/>
    <w:uiPriority w:val="1"/>
    <w:qFormat/>
    <w:rsid w:val="00215918"/>
    <w:pPr>
      <w:ind w:hanging="360"/>
    </w:pPr>
    <w:rPr>
      <w:rFonts w:ascii="Calibri Light" w:hAnsi="Calibri Light" w:eastAsia="Calibri Light" w:cs="Calibri Light"/>
    </w:rPr>
  </w:style>
  <w:style w:type="character" w:styleId="BodyTextChar" w:customStyle="1">
    <w:name w:val="Body Text Char"/>
    <w:basedOn w:val="DefaultParagraphFont"/>
    <w:link w:val="BodyText"/>
    <w:uiPriority w:val="1"/>
    <w:rsid w:val="00215918"/>
    <w:rPr>
      <w:rFonts w:ascii="Calibri Light" w:hAnsi="Calibri Light" w:eastAsia="Calibri Light" w:cs="Calibri Light"/>
    </w:rPr>
  </w:style>
  <w:style w:type="paragraph" w:styleId="ListParagraph">
    <w:name w:val="List Paragraph"/>
    <w:aliases w:val="List Paragraph Char Char,Number_1,new,SGLText List Paragraph,List Paragraph11,List Paragraph2,Colorful List - Accent 11,Normal Sentence,ListPar1,List Paragraph21,list1,lp1,Figure_name,*Body 1,b-heading 1/heading 2,b14,b-heading,BD,List1"/>
    <w:basedOn w:val="Normal"/>
    <w:link w:val="ListParagraphChar"/>
    <w:qFormat/>
    <w:rsid w:val="00215918"/>
    <w:pPr>
      <w:ind w:left="2360" w:hanging="360"/>
    </w:pPr>
    <w:rPr>
      <w:rFonts w:ascii="Calibri Light" w:hAnsi="Calibri Light" w:eastAsia="Calibri Light" w:cs="Calibri Light"/>
    </w:rPr>
  </w:style>
  <w:style w:type="character" w:styleId="ListParagraphChar" w:customStyle="1">
    <w:name w:val="List Paragraph Char"/>
    <w:aliases w:val="List Paragraph Char Char Char,Number_1 Char,new Char,SGLText List Paragraph Char,List Paragraph11 Char,List Paragraph2 Char,Colorful List - Accent 11 Char,Normal Sentence Char,ListPar1 Char,List Paragraph21 Char,list1 Char,lp1 Char"/>
    <w:link w:val="ListParagraph"/>
    <w:uiPriority w:val="34"/>
    <w:locked/>
    <w:rsid w:val="00215918"/>
    <w:rPr>
      <w:rFonts w:ascii="Calibri Light" w:hAnsi="Calibri Light" w:eastAsia="Calibri Light" w:cs="Calibri Light"/>
    </w:rPr>
  </w:style>
  <w:style w:type="paragraph" w:styleId="TOCHeading">
    <w:name w:val="TOC Heading"/>
    <w:basedOn w:val="Heading1"/>
    <w:next w:val="Normal"/>
    <w:uiPriority w:val="39"/>
    <w:unhideWhenUsed/>
    <w:qFormat/>
    <w:rsid w:val="00215918"/>
    <w:pPr>
      <w:keepNext/>
      <w:keepLines/>
      <w:spacing w:before="240" w:line="259" w:lineRule="auto"/>
      <w:ind w:left="0" w:firstLine="0"/>
      <w:outlineLvl w:val="9"/>
    </w:pPr>
    <w:rPr>
      <w:rFonts w:asciiTheme="majorHAnsi" w:hAnsiTheme="majorHAnsi" w:eastAsiaTheme="majorEastAsia" w:cstheme="majorBidi"/>
      <w:color w:val="2F5496" w:themeColor="accent1" w:themeShade="BF"/>
      <w:lang w:val="en-US"/>
    </w:rPr>
  </w:style>
  <w:style w:type="character" w:styleId="Heading2Char" w:customStyle="1">
    <w:name w:val="Heading 2 Char"/>
    <w:basedOn w:val="DefaultParagraphFont"/>
    <w:link w:val="Heading2"/>
    <w:uiPriority w:val="9"/>
    <w:rsid w:val="002B0BFB"/>
    <w:rPr>
      <w:rFonts w:ascii="Times New Roman" w:hAnsi="Times New Roman" w:eastAsia="Times New Roman" w:cs="Times New Roman"/>
      <w:b/>
      <w:bCs/>
      <w:sz w:val="36"/>
      <w:szCs w:val="36"/>
    </w:rPr>
  </w:style>
  <w:style w:type="character" w:styleId="Heading3Char" w:customStyle="1">
    <w:name w:val="Heading 3 Char"/>
    <w:basedOn w:val="DefaultParagraphFont"/>
    <w:link w:val="Heading3"/>
    <w:uiPriority w:val="9"/>
    <w:rsid w:val="002B0BFB"/>
    <w:rPr>
      <w:rFonts w:ascii="Times New Roman" w:hAnsi="Times New Roman" w:eastAsia="Times New Roman" w:cs="Times New Roman"/>
      <w:b/>
      <w:bCs/>
      <w:sz w:val="27"/>
      <w:szCs w:val="27"/>
    </w:rPr>
  </w:style>
  <w:style w:type="paragraph" w:styleId="NormalWeb">
    <w:name w:val="Normal (Web)"/>
    <w:basedOn w:val="Normal"/>
    <w:uiPriority w:val="99"/>
    <w:semiHidden/>
    <w:unhideWhenUsed/>
    <w:rsid w:val="002B0BFB"/>
    <w:pPr>
      <w:spacing w:before="100" w:beforeAutospacing="1" w:after="100" w:afterAutospacing="1"/>
    </w:pPr>
    <w:rPr>
      <w:rFonts w:eastAsia="Times New Roman" w:cs="Times New Roman"/>
    </w:rPr>
  </w:style>
  <w:style w:type="character" w:styleId="Strong">
    <w:name w:val="Strong"/>
    <w:basedOn w:val="DefaultParagraphFont"/>
    <w:uiPriority w:val="22"/>
    <w:qFormat/>
    <w:rsid w:val="002B0BFB"/>
    <w:rPr>
      <w:b/>
      <w:bCs/>
    </w:rPr>
  </w:style>
  <w:style w:type="character" w:styleId="whitespace-normal" w:customStyle="1">
    <w:name w:val="whitespace-normal"/>
    <w:basedOn w:val="DefaultParagraphFont"/>
    <w:rsid w:val="008C4FB8"/>
  </w:style>
  <w:style w:type="character" w:styleId="Heading5Char" w:customStyle="1">
    <w:name w:val="Heading 5 Char"/>
    <w:basedOn w:val="DefaultParagraphFont"/>
    <w:link w:val="Heading5"/>
    <w:uiPriority w:val="9"/>
    <w:semiHidden/>
    <w:rsid w:val="00BE5443"/>
    <w:rPr>
      <w:rFonts w:asciiTheme="majorHAnsi" w:hAnsiTheme="majorHAnsi" w:eastAsiaTheme="majorEastAsia" w:cstheme="majorBidi"/>
      <w:color w:val="2F5496" w:themeColor="accent1" w:themeShade="BF"/>
    </w:rPr>
  </w:style>
  <w:style w:type="paragraph" w:styleId="Header">
    <w:name w:val="header"/>
    <w:basedOn w:val="Normal"/>
    <w:link w:val="HeaderChar"/>
    <w:uiPriority w:val="99"/>
    <w:unhideWhenUsed/>
    <w:rsid w:val="00924DDD"/>
    <w:pPr>
      <w:tabs>
        <w:tab w:val="center" w:pos="4680"/>
        <w:tab w:val="right" w:pos="9360"/>
      </w:tabs>
    </w:pPr>
  </w:style>
  <w:style w:type="character" w:styleId="HeaderChar" w:customStyle="1">
    <w:name w:val="Header Char"/>
    <w:basedOn w:val="DefaultParagraphFont"/>
    <w:link w:val="Header"/>
    <w:uiPriority w:val="99"/>
    <w:rsid w:val="00924DDD"/>
    <w:rPr>
      <w:rFonts w:ascii="Times New Roman" w:hAnsi="Times New Roman"/>
    </w:rPr>
  </w:style>
  <w:style w:type="paragraph" w:styleId="Footer">
    <w:name w:val="footer"/>
    <w:basedOn w:val="Normal"/>
    <w:link w:val="FooterChar"/>
    <w:uiPriority w:val="99"/>
    <w:unhideWhenUsed/>
    <w:rsid w:val="00924DDD"/>
    <w:pPr>
      <w:tabs>
        <w:tab w:val="center" w:pos="4680"/>
        <w:tab w:val="right" w:pos="9360"/>
      </w:tabs>
    </w:pPr>
  </w:style>
  <w:style w:type="character" w:styleId="FooterChar" w:customStyle="1">
    <w:name w:val="Footer Char"/>
    <w:basedOn w:val="DefaultParagraphFont"/>
    <w:link w:val="Footer"/>
    <w:uiPriority w:val="99"/>
    <w:rsid w:val="00924DDD"/>
    <w:rPr>
      <w:rFonts w:ascii="Times New Roman" w:hAnsi="Times New Roman"/>
    </w:rPr>
  </w:style>
  <w:style w:type="paragraph" w:styleId="BalloonText">
    <w:name w:val="Balloon Text"/>
    <w:basedOn w:val="Normal"/>
    <w:link w:val="BalloonTextChar"/>
    <w:uiPriority w:val="99"/>
    <w:semiHidden/>
    <w:unhideWhenUsed/>
    <w:rsid w:val="00924DDD"/>
    <w:rPr>
      <w:rFonts w:cs="Times New Roman"/>
      <w:sz w:val="18"/>
      <w:szCs w:val="18"/>
    </w:rPr>
  </w:style>
  <w:style w:type="character" w:styleId="BalloonTextChar" w:customStyle="1">
    <w:name w:val="Balloon Text Char"/>
    <w:basedOn w:val="DefaultParagraphFont"/>
    <w:link w:val="BalloonText"/>
    <w:uiPriority w:val="99"/>
    <w:semiHidden/>
    <w:rsid w:val="00924DDD"/>
    <w:rPr>
      <w:rFonts w:ascii="Times New Roman" w:hAnsi="Times New Roman" w:cs="Times New Roman"/>
      <w:sz w:val="18"/>
      <w:szCs w:val="18"/>
    </w:rPr>
  </w:style>
  <w:style w:type="paragraph" w:styleId="font-claude-response-body" w:customStyle="1">
    <w:name w:val="font-claude-response-body"/>
    <w:basedOn w:val="Normal"/>
    <w:rsid w:val="0047198F"/>
    <w:pPr>
      <w:spacing w:before="100" w:beforeAutospacing="1" w:after="100" w:afterAutospacing="1"/>
    </w:pPr>
    <w:rPr>
      <w:rFonts w:eastAsia="Times New Roman" w:cs="Times New Roman"/>
      <w:lang w:val="en-US"/>
    </w:rPr>
  </w:style>
  <w:style w:type="character" w:styleId="Emphasis">
    <w:name w:val="Emphasis"/>
    <w:basedOn w:val="DefaultParagraphFont"/>
    <w:uiPriority w:val="20"/>
    <w:qFormat/>
    <w:rsid w:val="0047198F"/>
    <w:rPr>
      <w:i/>
      <w:iCs/>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170197">
      <w:bodyDiv w:val="1"/>
      <w:marLeft w:val="0"/>
      <w:marRight w:val="0"/>
      <w:marTop w:val="0"/>
      <w:marBottom w:val="0"/>
      <w:divBdr>
        <w:top w:val="none" w:sz="0" w:space="0" w:color="auto"/>
        <w:left w:val="none" w:sz="0" w:space="0" w:color="auto"/>
        <w:bottom w:val="none" w:sz="0" w:space="0" w:color="auto"/>
        <w:right w:val="none" w:sz="0" w:space="0" w:color="auto"/>
      </w:divBdr>
    </w:div>
    <w:div w:id="145241338">
      <w:bodyDiv w:val="1"/>
      <w:marLeft w:val="0"/>
      <w:marRight w:val="0"/>
      <w:marTop w:val="0"/>
      <w:marBottom w:val="0"/>
      <w:divBdr>
        <w:top w:val="none" w:sz="0" w:space="0" w:color="auto"/>
        <w:left w:val="none" w:sz="0" w:space="0" w:color="auto"/>
        <w:bottom w:val="none" w:sz="0" w:space="0" w:color="auto"/>
        <w:right w:val="none" w:sz="0" w:space="0" w:color="auto"/>
      </w:divBdr>
    </w:div>
    <w:div w:id="983503967">
      <w:bodyDiv w:val="1"/>
      <w:marLeft w:val="0"/>
      <w:marRight w:val="0"/>
      <w:marTop w:val="0"/>
      <w:marBottom w:val="0"/>
      <w:divBdr>
        <w:top w:val="none" w:sz="0" w:space="0" w:color="auto"/>
        <w:left w:val="none" w:sz="0" w:space="0" w:color="auto"/>
        <w:bottom w:val="none" w:sz="0" w:space="0" w:color="auto"/>
        <w:right w:val="none" w:sz="0" w:space="0" w:color="auto"/>
      </w:divBdr>
    </w:div>
    <w:div w:id="1125730300">
      <w:bodyDiv w:val="1"/>
      <w:marLeft w:val="0"/>
      <w:marRight w:val="0"/>
      <w:marTop w:val="0"/>
      <w:marBottom w:val="0"/>
      <w:divBdr>
        <w:top w:val="none" w:sz="0" w:space="0" w:color="auto"/>
        <w:left w:val="none" w:sz="0" w:space="0" w:color="auto"/>
        <w:bottom w:val="none" w:sz="0" w:space="0" w:color="auto"/>
        <w:right w:val="none" w:sz="0" w:space="0" w:color="auto"/>
      </w:divBdr>
    </w:div>
    <w:div w:id="1169179958">
      <w:bodyDiv w:val="1"/>
      <w:marLeft w:val="0"/>
      <w:marRight w:val="0"/>
      <w:marTop w:val="0"/>
      <w:marBottom w:val="0"/>
      <w:divBdr>
        <w:top w:val="none" w:sz="0" w:space="0" w:color="auto"/>
        <w:left w:val="none" w:sz="0" w:space="0" w:color="auto"/>
        <w:bottom w:val="none" w:sz="0" w:space="0" w:color="auto"/>
        <w:right w:val="none" w:sz="0" w:space="0" w:color="auto"/>
      </w:divBdr>
    </w:div>
    <w:div w:id="1368793289">
      <w:bodyDiv w:val="1"/>
      <w:marLeft w:val="0"/>
      <w:marRight w:val="0"/>
      <w:marTop w:val="0"/>
      <w:marBottom w:val="0"/>
      <w:divBdr>
        <w:top w:val="none" w:sz="0" w:space="0" w:color="auto"/>
        <w:left w:val="none" w:sz="0" w:space="0" w:color="auto"/>
        <w:bottom w:val="none" w:sz="0" w:space="0" w:color="auto"/>
        <w:right w:val="none" w:sz="0" w:space="0" w:color="auto"/>
      </w:divBdr>
    </w:div>
    <w:div w:id="1489320005">
      <w:bodyDiv w:val="1"/>
      <w:marLeft w:val="0"/>
      <w:marRight w:val="0"/>
      <w:marTop w:val="0"/>
      <w:marBottom w:val="0"/>
      <w:divBdr>
        <w:top w:val="none" w:sz="0" w:space="0" w:color="auto"/>
        <w:left w:val="none" w:sz="0" w:space="0" w:color="auto"/>
        <w:bottom w:val="none" w:sz="0" w:space="0" w:color="auto"/>
        <w:right w:val="none" w:sz="0" w:space="0" w:color="auto"/>
      </w:divBdr>
    </w:div>
    <w:div w:id="1666739602">
      <w:bodyDiv w:val="1"/>
      <w:marLeft w:val="0"/>
      <w:marRight w:val="0"/>
      <w:marTop w:val="0"/>
      <w:marBottom w:val="0"/>
      <w:divBdr>
        <w:top w:val="none" w:sz="0" w:space="0" w:color="auto"/>
        <w:left w:val="none" w:sz="0" w:space="0" w:color="auto"/>
        <w:bottom w:val="none" w:sz="0" w:space="0" w:color="auto"/>
        <w:right w:val="none" w:sz="0" w:space="0" w:color="auto"/>
      </w:divBdr>
    </w:div>
    <w:div w:id="2113741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image" Target="media/image1.emf"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footer" Target="footer.xml" Id="R4faca63959a24585" /></Relationships>
</file>

<file path=word/_rels/header1.xml.rels><?xml version="1.0" encoding="UTF-8" standalone="yes"?>
<Relationships xmlns="http://schemas.openxmlformats.org/package/2006/relationships"><Relationship Id="rId3" Type="http://schemas.openxmlformats.org/officeDocument/2006/relationships/image" Target="media/image3.tiff"/><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4.tif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556EAEE72D7747B3D0355DABB429F3" ma:contentTypeVersion="5" ma:contentTypeDescription="Create a new document." ma:contentTypeScope="" ma:versionID="510511ce609cd22d073012b858703f23">
  <xsd:schema xmlns:xsd="http://www.w3.org/2001/XMLSchema" xmlns:xs="http://www.w3.org/2001/XMLSchema" xmlns:p="http://schemas.microsoft.com/office/2006/metadata/properties" xmlns:ns2="7146d502-05f5-4fb7-b414-24f33b760985" targetNamespace="http://schemas.microsoft.com/office/2006/metadata/properties" ma:root="true" ma:fieldsID="dff61d6fb0c51ac950ba6c8675b4ac1a" ns2:_="">
    <xsd:import namespace="7146d502-05f5-4fb7-b414-24f33b7609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Review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46d502-05f5-4fb7-b414-24f33b7609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ReviewBy" ma:index="11" nillable="true" ma:displayName="Review By" ma:format="Dropdown" ma:list="UserInfo" ma:SharePointGroup="0" ma:internalName="Review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viewBy xmlns="7146d502-05f5-4fb7-b414-24f33b760985">
      <UserInfo>
        <DisplayName/>
        <AccountId xsi:nil="true"/>
        <AccountType/>
      </UserInfo>
    </ReviewBy>
  </documentManagement>
</p:properties>
</file>

<file path=customXml/itemProps1.xml><?xml version="1.0" encoding="utf-8"?>
<ds:datastoreItem xmlns:ds="http://schemas.openxmlformats.org/officeDocument/2006/customXml" ds:itemID="{9FACBC55-DA8F-4F29-9BC8-926C375B3B90}"/>
</file>

<file path=customXml/itemProps2.xml><?xml version="1.0" encoding="utf-8"?>
<ds:datastoreItem xmlns:ds="http://schemas.openxmlformats.org/officeDocument/2006/customXml" ds:itemID="{2B8F012C-0082-4E19-B74C-7442B971E667}"/>
</file>

<file path=customXml/itemProps3.xml><?xml version="1.0" encoding="utf-8"?>
<ds:datastoreItem xmlns:ds="http://schemas.openxmlformats.org/officeDocument/2006/customXml" ds:itemID="{AA7B6B67-8946-4E49-9DEA-68FBC765F32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Paul Young</dc:creator>
  <keywords/>
  <dc:description/>
  <lastModifiedBy>Paul Young</lastModifiedBy>
  <revision>3</revision>
  <dcterms:created xsi:type="dcterms:W3CDTF">2026-08-19T16:40:00.0000000Z</dcterms:created>
  <dcterms:modified xsi:type="dcterms:W3CDTF">2026-08-23T11:35:05.9408284Z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0x010100F4556EAEE72D7747B3D0355DABB429F3</vt:lpwstr>
  </property>
</Properties>
</file>