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8C5" w:rsidRDefault="00661BB1">
      <w:pPr>
        <w:spacing w:after="2" w:line="260" w:lineRule="auto"/>
        <w:ind w:left="5" w:right="107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Name:_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_____</w:t>
      </w:r>
      <w:r w:rsidR="00E919A6" w:rsidRPr="00E919A6">
        <w:rPr>
          <w:rFonts w:ascii="Times New Roman" w:eastAsia="Times New Roman" w:hAnsi="Times New Roman" w:cs="Times New Roman"/>
          <w:b/>
          <w:sz w:val="36"/>
          <w:u w:val="single"/>
        </w:rPr>
        <w:t>Neron</w:t>
      </w:r>
      <w:proofErr w:type="spellEnd"/>
      <w:r w:rsidR="00E919A6" w:rsidRPr="00E919A6">
        <w:rPr>
          <w:rFonts w:ascii="Times New Roman" w:eastAsia="Times New Roman" w:hAnsi="Times New Roman" w:cs="Times New Roman"/>
          <w:b/>
          <w:sz w:val="36"/>
          <w:u w:val="single"/>
        </w:rPr>
        <w:t xml:space="preserve"> Parmar</w:t>
      </w:r>
      <w:r>
        <w:rPr>
          <w:rFonts w:ascii="Times New Roman" w:eastAsia="Times New Roman" w:hAnsi="Times New Roman" w:cs="Times New Roman"/>
          <w:b/>
          <w:sz w:val="36"/>
        </w:rPr>
        <w:t>_</w:t>
      </w:r>
      <w:r>
        <w:rPr>
          <w:rFonts w:ascii="Times New Roman" w:eastAsia="Times New Roman" w:hAnsi="Times New Roman" w:cs="Times New Roman"/>
          <w:b/>
          <w:sz w:val="36"/>
        </w:rPr>
        <w:t>____  Student #: ___</w:t>
      </w:r>
      <w:r w:rsidR="00E919A6">
        <w:rPr>
          <w:rFonts w:ascii="Times New Roman" w:eastAsia="Times New Roman" w:hAnsi="Times New Roman" w:cs="Times New Roman"/>
          <w:b/>
          <w:sz w:val="36"/>
        </w:rPr>
        <w:t>171690217</w:t>
      </w:r>
      <w:r>
        <w:rPr>
          <w:rFonts w:ascii="Times New Roman" w:eastAsia="Times New Roman" w:hAnsi="Times New Roman" w:cs="Times New Roman"/>
          <w:b/>
          <w:sz w:val="36"/>
        </w:rPr>
        <w:t>___</w:t>
      </w:r>
    </w:p>
    <w:p w:rsidR="005A58C5" w:rsidRDefault="00661BB1">
      <w:pPr>
        <w:spacing w:after="254" w:line="259" w:lineRule="auto"/>
        <w:ind w:left="14" w:firstLine="0"/>
      </w:pPr>
      <w:r>
        <w:t xml:space="preserve"> </w:t>
      </w:r>
    </w:p>
    <w:p w:rsidR="005A58C5" w:rsidRDefault="00661BB1">
      <w:pPr>
        <w:pStyle w:val="Heading1"/>
        <w:ind w:left="5" w:right="107"/>
      </w:pPr>
      <w:r>
        <w:t xml:space="preserve">Knowledge Assessment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 </w:t>
      </w:r>
    </w:p>
    <w:p w:rsidR="005A58C5" w:rsidRDefault="00661BB1">
      <w:pPr>
        <w:spacing w:after="257" w:line="259" w:lineRule="auto"/>
        <w:ind w:left="-5"/>
      </w:pPr>
      <w:r>
        <w:rPr>
          <w:sz w:val="24"/>
        </w:rPr>
        <w:t xml:space="preserve">Fill in the Blank </w:t>
      </w:r>
      <w:r>
        <w:t xml:space="preserve">    </w:t>
      </w:r>
    </w:p>
    <w:p w:rsidR="005A58C5" w:rsidRDefault="00661BB1">
      <w:pPr>
        <w:spacing w:after="375" w:line="259" w:lineRule="auto"/>
        <w:ind w:left="-5"/>
      </w:pPr>
      <w:r>
        <w:rPr>
          <w:rFonts w:ascii="Times New Roman" w:eastAsia="Times New Roman" w:hAnsi="Times New Roman" w:cs="Times New Roman"/>
          <w:i/>
          <w:sz w:val="24"/>
        </w:rPr>
        <w:t>Complete the following sentences by writing the correct word or words in the blanks provided.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___</w:t>
      </w:r>
      <w:r w:rsidR="00E919A6" w:rsidRPr="00E919A6">
        <w:rPr>
          <w:u w:val="single"/>
        </w:rPr>
        <w:t>project plan</w:t>
      </w:r>
      <w:r>
        <w:t>_____ is a model of a real project</w:t>
      </w:r>
      <w:r>
        <w:t>—</w:t>
      </w:r>
      <w:r>
        <w:t xml:space="preserve">what you want to happen or what you think will happen.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___</w:t>
      </w:r>
      <w:r w:rsidR="00E919A6" w:rsidRPr="00E919A6">
        <w:rPr>
          <w:u w:val="single"/>
        </w:rPr>
        <w:t>dependency</w:t>
      </w:r>
      <w:r>
        <w:t>_____ is a logical connection between tasks th</w:t>
      </w:r>
      <w:r>
        <w:t xml:space="preserve">at controls sequence.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 group of closely related tasks that encompass a major section of your project is a(n) __</w:t>
      </w:r>
      <w:r w:rsidR="00E919A6" w:rsidRPr="00E919A6">
        <w:rPr>
          <w:u w:val="single"/>
        </w:rPr>
        <w:t>Work Package</w:t>
      </w:r>
      <w:r>
        <w:t xml:space="preserve">______.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___</w:t>
      </w:r>
      <w:r w:rsidR="00E919A6" w:rsidRPr="00E919A6">
        <w:rPr>
          <w:u w:val="single"/>
        </w:rPr>
        <w:t>calendar</w:t>
      </w:r>
      <w:r>
        <w:t>_____ is a scheduling tool that determines the standard working time and nonworking time for the project, resources, a</w:t>
      </w:r>
      <w:r>
        <w:t xml:space="preserve">nd tasks.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</w:t>
      </w:r>
      <w:r w:rsidR="00E919A6" w:rsidRPr="00E919A6">
        <w:rPr>
          <w:u w:val="single"/>
        </w:rPr>
        <w:t>template</w:t>
      </w:r>
      <w:r w:rsidRPr="00E919A6">
        <w:rPr>
          <w:u w:val="single"/>
        </w:rPr>
        <w:t>__</w:t>
      </w:r>
      <w:r>
        <w:t xml:space="preserve">_ is a predefined file that can be used as a starting point to create a project schedule.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___</w:t>
      </w:r>
      <w:r w:rsidR="00E919A6" w:rsidRPr="00E919A6">
        <w:rPr>
          <w:u w:val="single"/>
        </w:rPr>
        <w:t>note</w:t>
      </w:r>
      <w:r>
        <w:t xml:space="preserve">_____ is supplemental text that you can attach to a task, resource, or assignment.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___</w:t>
      </w:r>
      <w:r w:rsidR="00E919A6" w:rsidRPr="00E919A6">
        <w:rPr>
          <w:u w:val="single"/>
        </w:rPr>
        <w:t>exception</w:t>
      </w:r>
      <w:r>
        <w:t xml:space="preserve">__ is added to the project </w:t>
      </w:r>
      <w:r>
        <w:t xml:space="preserve">calendar to denote something different from the standard working times.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 xml:space="preserve">A task whose start or end date determines the start or finish of another task or tasks is a(n) </w:t>
      </w:r>
      <w:r>
        <w:t>_</w:t>
      </w:r>
      <w:r w:rsidR="00E919A6" w:rsidRPr="00E919A6">
        <w:rPr>
          <w:u w:val="single"/>
        </w:rPr>
        <w:t>dependent task</w:t>
      </w:r>
      <w:r>
        <w:t xml:space="preserve">_.     </w:t>
      </w:r>
    </w:p>
    <w:p w:rsidR="005A58C5" w:rsidRDefault="00661BB1">
      <w:pPr>
        <w:numPr>
          <w:ilvl w:val="0"/>
          <w:numId w:val="1"/>
        </w:numPr>
        <w:ind w:right="503" w:hanging="360"/>
      </w:pPr>
      <w:r>
        <w:t>A(n) __</w:t>
      </w:r>
      <w:r w:rsidR="00E919A6" w:rsidRPr="00E919A6">
        <w:rPr>
          <w:u w:val="single"/>
        </w:rPr>
        <w:t>milestone</w:t>
      </w:r>
      <w:r>
        <w:t>_</w:t>
      </w:r>
      <w:r>
        <w:t>_ represents a significant point reached within the proje</w:t>
      </w:r>
      <w:r>
        <w:t xml:space="preserve">ct or imposed upon the project.     </w:t>
      </w:r>
    </w:p>
    <w:p w:rsidR="005A58C5" w:rsidRDefault="00661BB1">
      <w:pPr>
        <w:numPr>
          <w:ilvl w:val="0"/>
          <w:numId w:val="1"/>
        </w:numPr>
        <w:spacing w:after="368"/>
        <w:ind w:right="503" w:hanging="360"/>
      </w:pPr>
      <w:r>
        <w:t>A(n) ___</w:t>
      </w:r>
      <w:r w:rsidR="00E919A6" w:rsidRPr="00E919A6">
        <w:rPr>
          <w:u w:val="single"/>
        </w:rPr>
        <w:t>task</w:t>
      </w:r>
      <w:r>
        <w:t>_</w:t>
      </w:r>
      <w:r>
        <w:t xml:space="preserve">__ represents the actual individual work activities that must be done to accomplish the final goal.     </w:t>
      </w:r>
    </w:p>
    <w:p w:rsidR="005A58C5" w:rsidRDefault="00661BB1">
      <w:pPr>
        <w:spacing w:after="257" w:line="259" w:lineRule="auto"/>
        <w:ind w:left="-5"/>
      </w:pPr>
      <w:r>
        <w:rPr>
          <w:sz w:val="24"/>
        </w:rPr>
        <w:t xml:space="preserve">True / False </w:t>
      </w:r>
      <w:r>
        <w:t xml:space="preserve">    </w:t>
      </w:r>
    </w:p>
    <w:p w:rsidR="005A58C5" w:rsidRDefault="00661BB1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i/>
          <w:sz w:val="24"/>
        </w:rPr>
        <w:t>Circle T if the statement is true or F if the statement is false.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tbl>
      <w:tblPr>
        <w:tblStyle w:val="TableGrid"/>
        <w:tblW w:w="9325" w:type="dxa"/>
        <w:tblInd w:w="103" w:type="dxa"/>
        <w:tblCellMar>
          <w:top w:w="2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9"/>
        <w:gridCol w:w="450"/>
        <w:gridCol w:w="8446"/>
      </w:tblGrid>
      <w:tr w:rsidR="005A58C5" w:rsidTr="00E919A6">
        <w:trPr>
          <w:trHeight w:val="662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84" w:firstLine="0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12" w:firstLine="0"/>
              <w:jc w:val="both"/>
            </w:pPr>
            <w:r>
              <w:t xml:space="preserve"> </w:t>
            </w:r>
            <w:r w:rsidRPr="000140A8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7" w:firstLine="0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</w:t>
            </w:r>
            <w:r>
              <w:t xml:space="preserve">Manual scheduling is not the default mode and creates a dynamic schedule.     </w:t>
            </w:r>
          </w:p>
        </w:tc>
      </w:tr>
      <w:tr w:rsidR="005A58C5" w:rsidTr="00E919A6">
        <w:trPr>
          <w:trHeight w:val="855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84" w:firstLine="0"/>
            </w:pPr>
            <w:r w:rsidRPr="000140A8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12" w:firstLine="0"/>
              <w:jc w:val="both"/>
            </w:pPr>
            <w:r>
              <w:t xml:space="preserve"> </w:t>
            </w: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bottom"/>
          </w:tcPr>
          <w:p w:rsidR="005A58C5" w:rsidRDefault="00661BB1">
            <w:pPr>
              <w:spacing w:after="0" w:line="259" w:lineRule="auto"/>
              <w:ind w:left="50" w:hanging="43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When you initially enter tasks into Microsoft Project, they are linked in a finish-to-start relationship that can be changed later.     </w:t>
            </w:r>
          </w:p>
        </w:tc>
      </w:tr>
      <w:tr w:rsidR="005A58C5" w:rsidTr="00E919A6">
        <w:trPr>
          <w:trHeight w:val="1037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84" w:firstLine="0"/>
            </w:pPr>
            <w:r w:rsidRPr="000140A8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12" w:firstLine="0"/>
              <w:jc w:val="both"/>
            </w:pPr>
            <w:r>
              <w:t xml:space="preserve"> </w:t>
            </w: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7" w:firstLine="0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</w:t>
            </w:r>
            <w:r>
              <w:t xml:space="preserve">The Task Note field can only contain words and not pictures.     </w:t>
            </w:r>
          </w:p>
        </w:tc>
      </w:tr>
      <w:tr w:rsidR="005A58C5" w:rsidTr="00E919A6">
        <w:trPr>
          <w:trHeight w:val="783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84" w:firstLine="0"/>
            </w:pPr>
            <w:r w:rsidRPr="000140A8">
              <w:rPr>
                <w:b/>
                <w:highlight w:val="green"/>
              </w:rPr>
              <w:lastRenderedPageBreak/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12" w:firstLine="0"/>
              <w:jc w:val="both"/>
            </w:pPr>
            <w:r>
              <w:t xml:space="preserve"> </w:t>
            </w: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bottom"/>
          </w:tcPr>
          <w:p w:rsidR="005A58C5" w:rsidRDefault="00661BB1">
            <w:pPr>
              <w:spacing w:after="0" w:line="259" w:lineRule="auto"/>
              <w:ind w:left="50" w:hanging="43"/>
            </w:pPr>
            <w:r>
              <w:t xml:space="preserve"> </w:t>
            </w:r>
            <w:r>
              <w:rPr>
                <w:b/>
              </w:rPr>
              <w:t>4.</w:t>
            </w:r>
            <w:r>
              <w:t xml:space="preserve"> </w:t>
            </w:r>
            <w:r>
              <w:t xml:space="preserve">A milestone can be imposed on the project or developed and used by the project team to track project progress.     </w:t>
            </w:r>
          </w:p>
        </w:tc>
      </w:tr>
      <w:tr w:rsidR="005A58C5" w:rsidTr="00E919A6">
        <w:trPr>
          <w:trHeight w:val="706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84" w:firstLine="0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31" w:firstLine="0"/>
              <w:jc w:val="both"/>
            </w:pPr>
            <w:r>
              <w:t xml:space="preserve"> </w:t>
            </w:r>
            <w:r w:rsidRPr="000140A8">
              <w:rPr>
                <w:b/>
                <w:highlight w:val="green"/>
              </w:rPr>
              <w:t>F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-26" w:firstLine="0"/>
            </w:pPr>
            <w:r>
              <w:t xml:space="preserve">  </w:t>
            </w:r>
            <w:r>
              <w:rPr>
                <w:b/>
              </w:rPr>
              <w:t>5.</w:t>
            </w:r>
            <w:r>
              <w:t xml:space="preserve"> </w:t>
            </w:r>
            <w:r>
              <w:t xml:space="preserve">An estimated duration of three weeks for a task would be shown as 3ew. </w:t>
            </w:r>
          </w:p>
        </w:tc>
      </w:tr>
      <w:tr w:rsidR="005A58C5" w:rsidTr="00E919A6">
        <w:trPr>
          <w:trHeight w:val="706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84" w:firstLine="0"/>
            </w:pPr>
            <w:r w:rsidRPr="000140A8">
              <w:rPr>
                <w:b/>
                <w:highlight w:val="green"/>
              </w:rPr>
              <w:t>T</w:t>
            </w: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31" w:firstLine="0"/>
              <w:jc w:val="both"/>
            </w:pPr>
            <w:r>
              <w:rPr>
                <w:b/>
              </w:rPr>
              <w:t xml:space="preserve">F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-26" w:firstLine="0"/>
            </w:pPr>
            <w:r>
              <w:t xml:space="preserve">  </w:t>
            </w:r>
            <w:r>
              <w:rPr>
                <w:b/>
              </w:rPr>
              <w:t>6.</w:t>
            </w:r>
            <w:r>
              <w:t xml:space="preserve"> A task calendar defines working and nonworking times for an individual work resource. </w:t>
            </w:r>
          </w:p>
        </w:tc>
      </w:tr>
      <w:tr w:rsidR="005A58C5" w:rsidTr="00E919A6">
        <w:trPr>
          <w:trHeight w:val="706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84" w:firstLine="0"/>
            </w:pPr>
            <w:r w:rsidRPr="000140A8">
              <w:rPr>
                <w:b/>
                <w:highlight w:val="green"/>
              </w:rPr>
              <w:t>T</w:t>
            </w:r>
            <w:r>
              <w:rPr>
                <w:b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31" w:firstLine="0"/>
              <w:jc w:val="both"/>
            </w:pPr>
            <w:r>
              <w:rPr>
                <w:b/>
              </w:rPr>
              <w:t xml:space="preserve">F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-26" w:firstLine="0"/>
            </w:pPr>
            <w:r>
              <w:rPr>
                <w:b/>
              </w:rPr>
              <w:t xml:space="preserve">  7.</w:t>
            </w:r>
            <w:r>
              <w:t xml:space="preserve"> </w:t>
            </w:r>
            <w:r>
              <w:t xml:space="preserve">A summary task is derived from all the detail tasks that fall below it.     </w:t>
            </w:r>
          </w:p>
        </w:tc>
      </w:tr>
      <w:tr w:rsidR="005A58C5" w:rsidTr="00E919A6">
        <w:trPr>
          <w:trHeight w:val="998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72" w:firstLine="0"/>
              <w:jc w:val="both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 w:rsidRPr="000140A8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3" w:hanging="43"/>
            </w:pPr>
            <w:r>
              <w:t xml:space="preserve"> </w:t>
            </w:r>
            <w:r>
              <w:rPr>
                <w:b/>
              </w:rPr>
              <w:t>8.</w:t>
            </w:r>
            <w:r>
              <w:t xml:space="preserve"> </w:t>
            </w:r>
            <w:r>
              <w:t xml:space="preserve">Once you have entered the tasks, durations, and task links for a project, the project duration does not change.     </w:t>
            </w:r>
          </w:p>
        </w:tc>
      </w:tr>
      <w:tr w:rsidR="005A58C5" w:rsidTr="00E919A6">
        <w:trPr>
          <w:trHeight w:val="701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72" w:firstLine="0"/>
              <w:jc w:val="both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 w:rsidRPr="000140A8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10" w:firstLine="0"/>
            </w:pPr>
            <w:r>
              <w:t xml:space="preserve"> </w:t>
            </w:r>
            <w:r>
              <w:rPr>
                <w:b/>
              </w:rPr>
              <w:t>9.</w:t>
            </w:r>
            <w:r>
              <w:t xml:space="preserve"> </w:t>
            </w:r>
            <w:r>
              <w:t xml:space="preserve">Tasks that are indented below a summary task are called successors.     </w:t>
            </w:r>
          </w:p>
        </w:tc>
      </w:tr>
      <w:tr w:rsidR="005A58C5" w:rsidTr="00E919A6">
        <w:trPr>
          <w:trHeight w:val="1320"/>
        </w:trPr>
        <w:tc>
          <w:tcPr>
            <w:tcW w:w="42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72" w:firstLine="0"/>
              <w:jc w:val="both"/>
            </w:pPr>
            <w:r w:rsidRPr="000140A8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45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44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5A58C5" w:rsidRDefault="00661BB1">
            <w:pPr>
              <w:spacing w:after="0" w:line="259" w:lineRule="auto"/>
              <w:ind w:left="53" w:hanging="43"/>
            </w:pPr>
            <w:r>
              <w:t xml:space="preserve"> </w:t>
            </w:r>
            <w:r>
              <w:rPr>
                <w:b/>
              </w:rPr>
              <w:t>10.</w:t>
            </w:r>
            <w:r>
              <w:t xml:space="preserve"> For tasks that are linked in a finish-to-start relationship, the finish date of the predecessor task determines the start date of the successor task.     </w:t>
            </w:r>
          </w:p>
        </w:tc>
      </w:tr>
    </w:tbl>
    <w:p w:rsidR="005A58C5" w:rsidRDefault="00661BB1">
      <w:pPr>
        <w:spacing w:after="129" w:line="259" w:lineRule="auto"/>
        <w:ind w:left="29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5A58C5" w:rsidRDefault="00661BB1">
      <w:pPr>
        <w:spacing w:after="2" w:line="260" w:lineRule="auto"/>
        <w:ind w:left="5" w:right="1053"/>
      </w:pPr>
      <w:r>
        <w:rPr>
          <w:rFonts w:ascii="Times New Roman" w:eastAsia="Times New Roman" w:hAnsi="Times New Roman" w:cs="Times New Roman"/>
          <w:b/>
          <w:sz w:val="36"/>
        </w:rPr>
        <w:t xml:space="preserve">Submit the above questions in an MS Word or PDF file named: </w:t>
      </w:r>
      <w:bookmarkStart w:id="0" w:name="_GoBack"/>
      <w:r>
        <w:rPr>
          <w:rFonts w:ascii="Times New Roman" w:eastAsia="Times New Roman" w:hAnsi="Times New Roman" w:cs="Times New Roman"/>
          <w:b/>
          <w:sz w:val="36"/>
        </w:rPr>
        <w:t>firstname-lastname</w:t>
      </w:r>
      <w:bookmarkEnd w:id="0"/>
      <w:r>
        <w:rPr>
          <w:rFonts w:ascii="Times New Roman" w:eastAsia="Times New Roman" w:hAnsi="Times New Roman" w:cs="Times New Roman"/>
          <w:b/>
          <w:sz w:val="36"/>
        </w:rPr>
        <w:t>.doc or .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pdf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tim-nelson.doc </w:t>
      </w:r>
    </w:p>
    <w:p w:rsidR="005A58C5" w:rsidRDefault="00661BB1">
      <w:pPr>
        <w:spacing w:after="131" w:line="259" w:lineRule="auto"/>
        <w:ind w:left="14" w:firstLine="0"/>
      </w:pPr>
      <w:r>
        <w:t xml:space="preserve"> </w:t>
      </w:r>
    </w:p>
    <w:p w:rsidR="005A58C5" w:rsidRDefault="00661BB1">
      <w:pPr>
        <w:spacing w:after="0" w:line="259" w:lineRule="auto"/>
        <w:ind w:left="14" w:firstLine="0"/>
      </w:pPr>
      <w:r>
        <w:t xml:space="preserve"> </w:t>
      </w:r>
      <w:r>
        <w:tab/>
        <w:t xml:space="preserve"> </w:t>
      </w:r>
      <w:r>
        <w:br w:type="page"/>
      </w:r>
    </w:p>
    <w:p w:rsidR="005A58C5" w:rsidRDefault="00661BB1">
      <w:pPr>
        <w:pStyle w:val="Heading1"/>
        <w:ind w:left="5" w:right="107"/>
      </w:pPr>
      <w:r>
        <w:lastRenderedPageBreak/>
        <w:t xml:space="preserve">Competency Assessment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Project 1-1: Adding Tasks and Durations to a Project Schedule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 </w:t>
      </w:r>
    </w:p>
    <w:p w:rsidR="005A58C5" w:rsidRDefault="00661BB1">
      <w:pPr>
        <w:spacing w:after="56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50585" cy="24765"/>
                <wp:effectExtent l="0" t="0" r="0" b="0"/>
                <wp:docPr id="5278" name="Group 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4765"/>
                          <a:chOff x="0" y="0"/>
                          <a:chExt cx="5950585" cy="24765"/>
                        </a:xfrm>
                      </wpg:grpSpPr>
                      <wps:wsp>
                        <wps:cNvPr id="5689" name="Shape 5689"/>
                        <wps:cNvSpPr/>
                        <wps:spPr>
                          <a:xfrm>
                            <a:off x="0" y="0"/>
                            <a:ext cx="5943219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19" h="18035">
                                <a:moveTo>
                                  <a:pt x="0" y="0"/>
                                </a:moveTo>
                                <a:lnTo>
                                  <a:pt x="5943219" y="0"/>
                                </a:lnTo>
                                <a:lnTo>
                                  <a:pt x="5943219" y="18035"/>
                                </a:lnTo>
                                <a:lnTo>
                                  <a:pt x="0" y="1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0" name="Shape 5690"/>
                        <wps:cNvSpPr/>
                        <wps:spPr>
                          <a:xfrm>
                            <a:off x="254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1" name="Shape 5691"/>
                        <wps:cNvSpPr/>
                        <wps:spPr>
                          <a:xfrm>
                            <a:off x="3302" y="762"/>
                            <a:ext cx="5938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012" h="9144">
                                <a:moveTo>
                                  <a:pt x="0" y="0"/>
                                </a:moveTo>
                                <a:lnTo>
                                  <a:pt x="5938012" y="0"/>
                                </a:lnTo>
                                <a:lnTo>
                                  <a:pt x="5938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2" name="Shape 5692"/>
                        <wps:cNvSpPr/>
                        <wps:spPr>
                          <a:xfrm>
                            <a:off x="5941441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3" name="Shape 5693"/>
                        <wps:cNvSpPr/>
                        <wps:spPr>
                          <a:xfrm>
                            <a:off x="254" y="3556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4" name="Shape 5694"/>
                        <wps:cNvSpPr/>
                        <wps:spPr>
                          <a:xfrm>
                            <a:off x="5941441" y="3556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5" name="Shape 5695"/>
                        <wps:cNvSpPr/>
                        <wps:spPr>
                          <a:xfrm>
                            <a:off x="254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6" name="Shape 5696"/>
                        <wps:cNvSpPr/>
                        <wps:spPr>
                          <a:xfrm>
                            <a:off x="3302" y="15622"/>
                            <a:ext cx="5938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012" h="9144">
                                <a:moveTo>
                                  <a:pt x="0" y="0"/>
                                </a:moveTo>
                                <a:lnTo>
                                  <a:pt x="5938012" y="0"/>
                                </a:lnTo>
                                <a:lnTo>
                                  <a:pt x="5938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7" name="Shape 5697"/>
                        <wps:cNvSpPr/>
                        <wps:spPr>
                          <a:xfrm>
                            <a:off x="5941441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8" style="width:468.55pt;height:1.95001pt;mso-position-horizontal-relative:char;mso-position-vertical-relative:line" coordsize="59505,247">
                <v:shape id="Shape 5698" style="position:absolute;width:59432;height:180;left:0;top:0;" coordsize="5943219,18035" path="m0,0l5943219,0l5943219,18035l0,18035l0,0">
                  <v:stroke weight="0pt" endcap="flat" joinstyle="miter" miterlimit="10" on="false" color="#000000" opacity="0"/>
                  <v:fill on="true" color="#a0a0a0"/>
                </v:shape>
                <v:shape id="Shape 5699" style="position:absolute;width:91;height:91;left: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00" style="position:absolute;width:59380;height:91;left:33;top:7;" coordsize="5938012,9144" path="m0,0l5938012,0l5938012,9144l0,9144l0,0">
                  <v:stroke weight="0pt" endcap="flat" joinstyle="miter" miterlimit="10" on="false" color="#000000" opacity="0"/>
                  <v:fill on="true" color="#a0a0a0"/>
                </v:shape>
                <v:shape id="Shape 5701" style="position:absolute;width:91;height:91;left:5941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02" style="position:absolute;width:91;height:120;left:2;top:35;" coordsize="9144,12065" path="m0,0l9144,0l9144,12065l0,12065l0,0">
                  <v:stroke weight="0pt" endcap="flat" joinstyle="miter" miterlimit="10" on="false" color="#000000" opacity="0"/>
                  <v:fill on="true" color="#a0a0a0"/>
                </v:shape>
                <v:shape id="Shape 5703" style="position:absolute;width:91;height:120;left:59414;top:35;" coordsize="9144,12065" path="m0,0l9144,0l9144,12065l0,12065l0,0">
                  <v:stroke weight="0pt" endcap="flat" joinstyle="miter" miterlimit="10" on="false" color="#000000" opacity="0"/>
                  <v:fill on="true" color="#e3e3e3"/>
                </v:shape>
                <v:shape id="Shape 5704" style="position:absolute;width:91;height:91;left:2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05" style="position:absolute;width:59380;height:91;left:33;top:156;" coordsize="5938012,9144" path="m0,0l5938012,0l5938012,9144l0,9144l0,0">
                  <v:stroke weight="0pt" endcap="flat" joinstyle="miter" miterlimit="10" on="false" color="#000000" opacity="0"/>
                  <v:fill on="true" color="#e3e3e3"/>
                </v:shape>
                <v:shape id="Shape 5706" style="position:absolute;width:91;height:91;left:59414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  </w:t>
      </w:r>
    </w:p>
    <w:p w:rsidR="005A58C5" w:rsidRDefault="00661BB1">
      <w:pPr>
        <w:spacing w:after="274" w:line="265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GET READY.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LAUNCH Microsoft Project if it is not already running. </w:t>
      </w:r>
      <w:r>
        <w:t xml:space="preserve">    </w:t>
      </w:r>
    </w:p>
    <w:p w:rsidR="005A58C5" w:rsidRDefault="00661BB1">
      <w:pPr>
        <w:spacing w:after="369" w:line="265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Tailspin Remote Drone 1-1</w:t>
      </w:r>
      <w:r>
        <w:rPr>
          <w:rFonts w:ascii="Times New Roman" w:eastAsia="Times New Roman" w:hAnsi="Times New Roman" w:cs="Times New Roman"/>
          <w:sz w:val="24"/>
        </w:rPr>
        <w:t xml:space="preserve"> from the data files for this lesson. </w:t>
      </w:r>
      <w:r>
        <w:t xml:space="preserve">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 xml:space="preserve">Click on the name of task 19, </w:t>
      </w:r>
      <w:r>
        <w:rPr>
          <w:b/>
        </w:rPr>
        <w:t>Analysis complete</w:t>
      </w:r>
      <w:r>
        <w:t xml:space="preserve">. Drag your cursor downward so that two rows are highlighted, including the </w:t>
      </w:r>
      <w:r>
        <w:t xml:space="preserve">row for task 19. 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 xml:space="preserve">On the keyboard, press the </w:t>
      </w:r>
      <w:r>
        <w:rPr>
          <w:b/>
        </w:rPr>
        <w:t>INSERT</w:t>
      </w:r>
      <w:r>
        <w:t xml:space="preserve"> key. 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 xml:space="preserve">In the two blank rows, insert the task of </w:t>
      </w:r>
      <w:r>
        <w:rPr>
          <w:b/>
        </w:rPr>
        <w:t>Analysis of Research Data</w:t>
      </w:r>
      <w:r>
        <w:t xml:space="preserve"> and the task of</w:t>
      </w:r>
      <w:r>
        <w:rPr>
          <w:b/>
        </w:rPr>
        <w:t xml:space="preserve"> Report of Research Findings.</w:t>
      </w:r>
      <w:r>
        <w:t xml:space="preserve"> These will become the summary tasks. 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>Click on the name of task 20 and dr</w:t>
      </w:r>
      <w:r>
        <w:t xml:space="preserve">ag your cursor downward so that three rows are highlighted, including the row for task 20. 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 xml:space="preserve">On the keyboard, press the </w:t>
      </w:r>
      <w:r>
        <w:rPr>
          <w:b/>
        </w:rPr>
        <w:t>INSERT</w:t>
      </w:r>
      <w:r>
        <w:t xml:space="preserve"> key.     </w:t>
      </w:r>
    </w:p>
    <w:p w:rsidR="005A58C5" w:rsidRDefault="00661BB1">
      <w:pPr>
        <w:numPr>
          <w:ilvl w:val="0"/>
          <w:numId w:val="2"/>
        </w:numPr>
        <w:spacing w:after="3"/>
        <w:ind w:right="503" w:hanging="360"/>
      </w:pPr>
      <w:r>
        <w:t xml:space="preserve">Click on the blank </w:t>
      </w:r>
      <w:r>
        <w:rPr>
          <w:b/>
        </w:rPr>
        <w:t>Task Name field</w:t>
      </w:r>
      <w:r>
        <w:t xml:space="preserve"> for task 20. Starting in this field, enter the following tasks and durations:    </w:t>
      </w:r>
      <w:r>
        <w:t xml:space="preserve">  </w:t>
      </w:r>
    </w:p>
    <w:tbl>
      <w:tblPr>
        <w:tblStyle w:val="TableGrid"/>
        <w:tblW w:w="5407" w:type="dxa"/>
        <w:tblInd w:w="823" w:type="dxa"/>
        <w:tblCellMar>
          <w:top w:w="0" w:type="dxa"/>
          <w:left w:w="55" w:type="dxa"/>
          <w:bottom w:w="226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898"/>
      </w:tblGrid>
      <w:tr w:rsidR="005A58C5">
        <w:trPr>
          <w:trHeight w:val="783"/>
        </w:trPr>
        <w:tc>
          <w:tcPr>
            <w:tcW w:w="450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bottom"/>
          </w:tcPr>
          <w:p w:rsidR="005A58C5" w:rsidRDefault="00661BB1">
            <w:pPr>
              <w:spacing w:after="0" w:line="259" w:lineRule="auto"/>
              <w:ind w:left="5" w:firstLine="0"/>
            </w:pPr>
            <w:r>
              <w:rPr>
                <w:b/>
              </w:rPr>
              <w:t>Task</w:t>
            </w:r>
            <w:r>
              <w:t xml:space="preserve">     </w:t>
            </w:r>
          </w:p>
        </w:tc>
        <w:tc>
          <w:tcPr>
            <w:tcW w:w="8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Duration</w:t>
            </w:r>
          </w:p>
        </w:tc>
      </w:tr>
      <w:tr w:rsidR="005A58C5">
        <w:trPr>
          <w:trHeight w:val="850"/>
        </w:trPr>
        <w:tc>
          <w:tcPr>
            <w:tcW w:w="450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>Analyze surveys, focus groups, and observations</w:t>
            </w:r>
            <w:r>
              <w:t xml:space="preserve"> </w:t>
            </w:r>
          </w:p>
        </w:tc>
        <w:tc>
          <w:tcPr>
            <w:tcW w:w="8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</w:pPr>
            <w:r>
              <w:rPr>
                <w:b/>
              </w:rPr>
              <w:t>2d</w:t>
            </w:r>
            <w:r>
              <w:t xml:space="preserve">     </w:t>
            </w:r>
          </w:p>
        </w:tc>
      </w:tr>
      <w:tr w:rsidR="005A58C5">
        <w:trPr>
          <w:trHeight w:val="807"/>
        </w:trPr>
        <w:tc>
          <w:tcPr>
            <w:tcW w:w="450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>Create follow-up actions for secondary research</w:t>
            </w:r>
            <w:r>
              <w:t xml:space="preserve">  </w:t>
            </w:r>
          </w:p>
        </w:tc>
        <w:tc>
          <w:tcPr>
            <w:tcW w:w="8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</w:pPr>
            <w:r>
              <w:rPr>
                <w:b/>
              </w:rPr>
              <w:t>1d</w:t>
            </w:r>
            <w:r>
              <w:t xml:space="preserve">     </w:t>
            </w:r>
          </w:p>
        </w:tc>
      </w:tr>
      <w:tr w:rsidR="005A58C5">
        <w:trPr>
          <w:trHeight w:val="763"/>
        </w:trPr>
        <w:tc>
          <w:tcPr>
            <w:tcW w:w="450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" w:firstLine="0"/>
            </w:pPr>
            <w:r>
              <w:rPr>
                <w:b/>
              </w:rPr>
              <w:t>Conduct secondary research</w:t>
            </w:r>
            <w:r>
              <w:t xml:space="preserve">     </w:t>
            </w:r>
          </w:p>
        </w:tc>
        <w:tc>
          <w:tcPr>
            <w:tcW w:w="89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</w:pPr>
            <w:r>
              <w:rPr>
                <w:b/>
              </w:rPr>
              <w:t>1w</w:t>
            </w:r>
            <w:r>
              <w:t xml:space="preserve">     </w:t>
            </w:r>
          </w:p>
        </w:tc>
      </w:tr>
    </w:tbl>
    <w:p w:rsidR="005A58C5" w:rsidRDefault="00661BB1">
      <w:pPr>
        <w:numPr>
          <w:ilvl w:val="0"/>
          <w:numId w:val="2"/>
        </w:numPr>
        <w:ind w:right="503" w:hanging="360"/>
      </w:pPr>
      <w:r>
        <w:t xml:space="preserve">Click on the name of task 24 and drag your cursor downward so that three rows are highlighted, including the row for task 24.     </w:t>
      </w:r>
    </w:p>
    <w:p w:rsidR="005A58C5" w:rsidRDefault="00661BB1">
      <w:pPr>
        <w:numPr>
          <w:ilvl w:val="0"/>
          <w:numId w:val="2"/>
        </w:numPr>
        <w:ind w:right="503" w:hanging="360"/>
      </w:pPr>
      <w:r>
        <w:t xml:space="preserve">On the keyboard, press the </w:t>
      </w:r>
      <w:r>
        <w:rPr>
          <w:b/>
        </w:rPr>
        <w:t>INSERT</w:t>
      </w:r>
      <w:r>
        <w:t xml:space="preserve"> key.     </w:t>
      </w:r>
    </w:p>
    <w:p w:rsidR="005A58C5" w:rsidRDefault="00661BB1">
      <w:pPr>
        <w:numPr>
          <w:ilvl w:val="0"/>
          <w:numId w:val="2"/>
        </w:numPr>
        <w:spacing w:after="3"/>
        <w:ind w:right="503" w:hanging="360"/>
      </w:pPr>
      <w:r>
        <w:t xml:space="preserve">Click on the blank </w:t>
      </w:r>
      <w:r>
        <w:rPr>
          <w:b/>
        </w:rPr>
        <w:t>Task Name field</w:t>
      </w:r>
      <w:r>
        <w:t xml:space="preserve"> for task 24. Starting in this field, enter the</w:t>
      </w:r>
      <w:r>
        <w:t xml:space="preserve"> following tasks and durations:      </w:t>
      </w:r>
    </w:p>
    <w:tbl>
      <w:tblPr>
        <w:tblStyle w:val="TableGrid"/>
        <w:tblW w:w="4912" w:type="dxa"/>
        <w:tblInd w:w="823" w:type="dxa"/>
        <w:tblCellMar>
          <w:top w:w="0" w:type="dxa"/>
          <w:left w:w="12" w:type="dxa"/>
          <w:bottom w:w="97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874"/>
      </w:tblGrid>
      <w:tr w:rsidR="005A58C5">
        <w:trPr>
          <w:trHeight w:val="524"/>
        </w:trPr>
        <w:tc>
          <w:tcPr>
            <w:tcW w:w="403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8" w:firstLine="0"/>
            </w:pPr>
            <w:r>
              <w:t xml:space="preserve">Task     </w:t>
            </w:r>
          </w:p>
        </w:tc>
        <w:tc>
          <w:tcPr>
            <w:tcW w:w="87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43" w:firstLine="0"/>
              <w:jc w:val="both"/>
            </w:pPr>
            <w:r>
              <w:t>Duration</w:t>
            </w:r>
          </w:p>
        </w:tc>
      </w:tr>
      <w:tr w:rsidR="005A58C5">
        <w:trPr>
          <w:trHeight w:val="523"/>
        </w:trPr>
        <w:tc>
          <w:tcPr>
            <w:tcW w:w="4912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tabs>
                <w:tab w:val="center" w:pos="4182"/>
              </w:tabs>
              <w:spacing w:after="0" w:line="259" w:lineRule="auto"/>
              <w:ind w:left="0" w:firstLine="0"/>
            </w:pPr>
            <w:r>
              <w:rPr>
                <w:b/>
              </w:rPr>
              <w:t>Compile draft copy of report</w:t>
            </w:r>
            <w:r>
              <w:t xml:space="preserve">     </w:t>
            </w:r>
            <w:r>
              <w:tab/>
            </w:r>
            <w:r>
              <w:rPr>
                <w:b/>
              </w:rPr>
              <w:t>8h</w:t>
            </w:r>
            <w:r>
              <w:t xml:space="preserve">     </w:t>
            </w:r>
          </w:p>
        </w:tc>
      </w:tr>
      <w:tr w:rsidR="005A58C5">
        <w:trPr>
          <w:trHeight w:val="787"/>
        </w:trPr>
        <w:tc>
          <w:tcPr>
            <w:tcW w:w="4912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bottom"/>
          </w:tcPr>
          <w:p w:rsidR="005A58C5" w:rsidRDefault="00661BB1">
            <w:pPr>
              <w:tabs>
                <w:tab w:val="center" w:pos="4152"/>
              </w:tabs>
              <w:spacing w:after="0" w:line="259" w:lineRule="auto"/>
              <w:ind w:left="0" w:firstLine="0"/>
            </w:pPr>
            <w:r>
              <w:rPr>
                <w:b/>
              </w:rPr>
              <w:t>Draft copy review period</w:t>
            </w:r>
            <w:r>
              <w:t xml:space="preserve">     </w:t>
            </w: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9370" cy="301244"/>
                      <wp:effectExtent l="0" t="0" r="0" b="0"/>
                      <wp:docPr id="5220" name="Group 5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370" cy="301244"/>
                                <a:chOff x="0" y="0"/>
                                <a:chExt cx="39370" cy="301244"/>
                              </a:xfrm>
                            </wpg:grpSpPr>
                            <wps:wsp>
                              <wps:cNvPr id="5707" name="Shape 5707"/>
                              <wps:cNvSpPr/>
                              <wps:spPr>
                                <a:xfrm>
                                  <a:off x="0" y="0"/>
                                  <a:ext cx="9144" cy="301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12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1244"/>
                                      </a:lnTo>
                                      <a:lnTo>
                                        <a:pt x="0" y="3012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8" name="Shape 5708"/>
                              <wps:cNvSpPr/>
                              <wps:spPr>
                                <a:xfrm>
                                  <a:off x="30226" y="0"/>
                                  <a:ext cx="9144" cy="301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12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1244"/>
                                      </a:lnTo>
                                      <a:lnTo>
                                        <a:pt x="0" y="3012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20" style="width:3.10001pt;height:23.72pt;mso-position-horizontal-relative:char;mso-position-vertical-relative:line" coordsize="393,3012">
                      <v:shape id="Shape 5709" style="position:absolute;width:91;height:3012;left:0;top:0;" coordsize="9144,301244" path="m0,0l9144,0l9144,301244l0,301244l0,0">
                        <v:stroke weight="0pt" endcap="flat" joinstyle="miter" miterlimit="10" on="false" color="#000000" opacity="0"/>
                        <v:fill on="true" color="#f0f0f0"/>
                      </v:shape>
                      <v:shape id="Shape 5710" style="position:absolute;width:91;height:3012;left:302;top:0;" coordsize="9144,301244" path="m0,0l9144,0l9144,301244l0,301244l0,0">
                        <v:stroke weight="0pt" endcap="flat" joinstyle="miter" miterlimit="10" on="false" color="#000000" opacity="0"/>
                        <v:fill on="true" color="#a0a0a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5d</w:t>
            </w:r>
            <w:r>
              <w:t xml:space="preserve">     </w:t>
            </w:r>
          </w:p>
        </w:tc>
      </w:tr>
      <w:tr w:rsidR="005A58C5">
        <w:trPr>
          <w:trHeight w:val="581"/>
        </w:trPr>
        <w:tc>
          <w:tcPr>
            <w:tcW w:w="4039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58" w:firstLine="0"/>
              <w:jc w:val="both"/>
            </w:pPr>
            <w:r>
              <w:rPr>
                <w:b/>
              </w:rPr>
              <w:lastRenderedPageBreak/>
              <w:t>Review comments and compile final report</w:t>
            </w:r>
            <w:r>
              <w:t xml:space="preserve"> </w:t>
            </w:r>
          </w:p>
        </w:tc>
        <w:tc>
          <w:tcPr>
            <w:tcW w:w="87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5A58C5" w:rsidRDefault="00661BB1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1d</w:t>
            </w:r>
            <w:r>
              <w:t xml:space="preserve">     </w:t>
            </w:r>
          </w:p>
        </w:tc>
      </w:tr>
    </w:tbl>
    <w:p w:rsidR="005A58C5" w:rsidRDefault="00661BB1">
      <w:pPr>
        <w:numPr>
          <w:ilvl w:val="0"/>
          <w:numId w:val="2"/>
        </w:numPr>
        <w:ind w:right="503" w:hanging="360"/>
      </w:pPr>
      <w:r>
        <w:t xml:space="preserve">SAVE the project as </w:t>
      </w:r>
      <w:r>
        <w:rPr>
          <w:b/>
          <w:i/>
        </w:rPr>
        <w:t>Tailspin Remote Drone Analysis 1</w:t>
      </w:r>
      <w:r>
        <w:t xml:space="preserve"> in the solutions folder for this lesson and then CLOSE the file.     </w:t>
      </w:r>
    </w:p>
    <w:p w:rsidR="005A58C5" w:rsidRDefault="00661BB1">
      <w:pPr>
        <w:spacing w:after="865" w:line="265" w:lineRule="auto"/>
        <w:ind w:left="788"/>
      </w:pPr>
      <w:r>
        <w:rPr>
          <w:rFonts w:ascii="Times New Roman" w:eastAsia="Times New Roman" w:hAnsi="Times New Roman" w:cs="Times New Roman"/>
          <w:sz w:val="24"/>
        </w:rPr>
        <w:t xml:space="preserve">LEAVE Microsoft Project open for the next exercise. </w:t>
      </w:r>
      <w:r>
        <w:t xml:space="preserve">    </w:t>
      </w:r>
    </w:p>
    <w:p w:rsidR="005A58C5" w:rsidRDefault="00661BB1">
      <w:pPr>
        <w:pStyle w:val="Heading1"/>
        <w:ind w:left="5" w:right="107"/>
      </w:pPr>
      <w:r>
        <w:t xml:space="preserve">Project 1-2: Adding a Note to a Project Schedule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 </w:t>
      </w:r>
    </w:p>
    <w:p w:rsidR="005A58C5" w:rsidRDefault="00661BB1">
      <w:pPr>
        <w:spacing w:after="490" w:line="265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In this project, you will add a note to a </w:t>
      </w:r>
      <w:r>
        <w:rPr>
          <w:rFonts w:ascii="Times New Roman" w:eastAsia="Times New Roman" w:hAnsi="Times New Roman" w:cs="Times New Roman"/>
          <w:sz w:val="24"/>
        </w:rPr>
        <w:t xml:space="preserve">project schedule as reminders of information to be given to new employees.  </w:t>
      </w:r>
      <w:r>
        <w:t xml:space="preserve">    </w:t>
      </w:r>
    </w:p>
    <w:p w:rsidR="005A58C5" w:rsidRDefault="00661BB1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50585" cy="24892"/>
                <wp:effectExtent l="0" t="0" r="0" b="0"/>
                <wp:docPr id="4325" name="Group 4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4892"/>
                          <a:chOff x="0" y="0"/>
                          <a:chExt cx="5950585" cy="24892"/>
                        </a:xfrm>
                      </wpg:grpSpPr>
                      <wps:wsp>
                        <wps:cNvPr id="5711" name="Shape 5711"/>
                        <wps:cNvSpPr/>
                        <wps:spPr>
                          <a:xfrm>
                            <a:off x="0" y="0"/>
                            <a:ext cx="5943219" cy="1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19" h="18035">
                                <a:moveTo>
                                  <a:pt x="0" y="0"/>
                                </a:moveTo>
                                <a:lnTo>
                                  <a:pt x="5943219" y="0"/>
                                </a:lnTo>
                                <a:lnTo>
                                  <a:pt x="5943219" y="18035"/>
                                </a:lnTo>
                                <a:lnTo>
                                  <a:pt x="0" y="1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2" name="Shape 5712"/>
                        <wps:cNvSpPr/>
                        <wps:spPr>
                          <a:xfrm>
                            <a:off x="254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3" name="Shape 5713"/>
                        <wps:cNvSpPr/>
                        <wps:spPr>
                          <a:xfrm>
                            <a:off x="3302" y="889"/>
                            <a:ext cx="5938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012" h="9144">
                                <a:moveTo>
                                  <a:pt x="0" y="0"/>
                                </a:moveTo>
                                <a:lnTo>
                                  <a:pt x="5938012" y="0"/>
                                </a:lnTo>
                                <a:lnTo>
                                  <a:pt x="5938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4" name="Shape 5714"/>
                        <wps:cNvSpPr/>
                        <wps:spPr>
                          <a:xfrm>
                            <a:off x="594144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5" name="Shape 5715"/>
                        <wps:cNvSpPr/>
                        <wps:spPr>
                          <a:xfrm>
                            <a:off x="254" y="3683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6" name="Shape 5716"/>
                        <wps:cNvSpPr/>
                        <wps:spPr>
                          <a:xfrm>
                            <a:off x="5941441" y="3683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7" name="Shape 5717"/>
                        <wps:cNvSpPr/>
                        <wps:spPr>
                          <a:xfrm>
                            <a:off x="254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8" name="Shape 5718"/>
                        <wps:cNvSpPr/>
                        <wps:spPr>
                          <a:xfrm>
                            <a:off x="3302" y="15749"/>
                            <a:ext cx="5938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012" h="9144">
                                <a:moveTo>
                                  <a:pt x="0" y="0"/>
                                </a:moveTo>
                                <a:lnTo>
                                  <a:pt x="5938012" y="0"/>
                                </a:lnTo>
                                <a:lnTo>
                                  <a:pt x="5938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9" name="Shape 5719"/>
                        <wps:cNvSpPr/>
                        <wps:spPr>
                          <a:xfrm>
                            <a:off x="5941441" y="157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5" style="width:468.55pt;height:1.96002pt;mso-position-horizontal-relative:char;mso-position-vertical-relative:line" coordsize="59505,248">
                <v:shape id="Shape 5720" style="position:absolute;width:59432;height:180;left:0;top:0;" coordsize="5943219,18035" path="m0,0l5943219,0l5943219,18035l0,18035l0,0">
                  <v:stroke weight="0pt" endcap="flat" joinstyle="miter" miterlimit="10" on="false" color="#000000" opacity="0"/>
                  <v:fill on="true" color="#a0a0a0"/>
                </v:shape>
                <v:shape id="Shape 5721" style="position:absolute;width:91;height:91;left: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2" style="position:absolute;width:59380;height:91;left:33;top:8;" coordsize="5938012,9144" path="m0,0l5938012,0l5938012,9144l0,9144l0,0">
                  <v:stroke weight="0pt" endcap="flat" joinstyle="miter" miterlimit="10" on="false" color="#000000" opacity="0"/>
                  <v:fill on="true" color="#a0a0a0"/>
                </v:shape>
                <v:shape id="Shape 5723" style="position:absolute;width:91;height:91;left:5941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724" style="position:absolute;width:91;height:120;left:2;top:36;" coordsize="9144,12065" path="m0,0l9144,0l9144,12065l0,12065l0,0">
                  <v:stroke weight="0pt" endcap="flat" joinstyle="miter" miterlimit="10" on="false" color="#000000" opacity="0"/>
                  <v:fill on="true" color="#a0a0a0"/>
                </v:shape>
                <v:shape id="Shape 5725" style="position:absolute;width:91;height:120;left:59414;top:36;" coordsize="9144,12065" path="m0,0l9144,0l9144,12065l0,12065l0,0">
                  <v:stroke weight="0pt" endcap="flat" joinstyle="miter" miterlimit="10" on="false" color="#000000" opacity="0"/>
                  <v:fill on="true" color="#e3e3e3"/>
                </v:shape>
                <v:shape id="Shape 5726" style="position:absolute;width:91;height:91;left:2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727" style="position:absolute;width:59380;height:91;left:33;top:157;" coordsize="5938012,9144" path="m0,0l5938012,0l5938012,9144l0,9144l0,0">
                  <v:stroke weight="0pt" endcap="flat" joinstyle="miter" miterlimit="10" on="false" color="#000000" opacity="0"/>
                  <v:fill on="true" color="#e3e3e3"/>
                </v:shape>
                <v:shape id="Shape 5728" style="position:absolute;width:91;height:91;left:59414;top:1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  </w:t>
      </w:r>
    </w:p>
    <w:p w:rsidR="005A58C5" w:rsidRDefault="00661BB1">
      <w:pPr>
        <w:spacing w:after="274" w:line="265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GET READY. LAUNCH</w:t>
      </w:r>
      <w:r>
        <w:rPr>
          <w:rFonts w:ascii="Times New Roman" w:eastAsia="Times New Roman" w:hAnsi="Times New Roman" w:cs="Times New Roman"/>
          <w:sz w:val="24"/>
        </w:rPr>
        <w:t xml:space="preserve"> Microsoft Project if it is not already running. </w:t>
      </w:r>
      <w:r>
        <w:t xml:space="preserve">    </w:t>
      </w:r>
    </w:p>
    <w:p w:rsidR="005A58C5" w:rsidRDefault="00661BB1">
      <w:pPr>
        <w:spacing w:after="368" w:line="265" w:lineRule="auto"/>
        <w:ind w:left="-5"/>
      </w:pPr>
      <w:r>
        <w:rPr>
          <w:rFonts w:ascii="Times New Roman" w:eastAsia="Times New Roman" w:hAnsi="Times New Roman" w:cs="Times New Roman"/>
          <w:b/>
          <w:sz w:val="24"/>
        </w:rPr>
        <w:t>OPEN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New Employee 1-2</w:t>
      </w:r>
      <w:r>
        <w:rPr>
          <w:rFonts w:ascii="Times New Roman" w:eastAsia="Times New Roman" w:hAnsi="Times New Roman" w:cs="Times New Roman"/>
          <w:sz w:val="24"/>
        </w:rPr>
        <w:t xml:space="preserve"> from the data files for this lesson. </w:t>
      </w:r>
      <w:r>
        <w:t xml:space="preserve">    </w:t>
      </w:r>
    </w:p>
    <w:p w:rsidR="005A58C5" w:rsidRDefault="00661BB1">
      <w:pPr>
        <w:numPr>
          <w:ilvl w:val="0"/>
          <w:numId w:val="3"/>
        </w:numPr>
        <w:ind w:right="503" w:hanging="360"/>
      </w:pPr>
      <w:r>
        <w:t>Double-</w:t>
      </w:r>
      <w:r>
        <w:t xml:space="preserve">click on the name of task 9, </w:t>
      </w:r>
      <w:r>
        <w:rPr>
          <w:b/>
        </w:rPr>
        <w:t>Take picture for employee ID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ind w:right="503" w:hanging="360"/>
      </w:pPr>
      <w:r>
        <w:t xml:space="preserve">In the Task Information dialog box, on the Notes tab, key </w:t>
      </w:r>
      <w:r>
        <w:rPr>
          <w:b/>
        </w:rPr>
        <w:t>Remember to use blue backdrop for digital pics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ind w:right="503" w:hanging="360"/>
      </w:pPr>
      <w:r>
        <w:t xml:space="preserve">Click </w:t>
      </w:r>
      <w:r>
        <w:rPr>
          <w:b/>
        </w:rPr>
        <w:t>OK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ind w:right="503" w:hanging="360"/>
      </w:pPr>
      <w:r>
        <w:t xml:space="preserve">Double-click on the name of task 22, </w:t>
      </w:r>
      <w:r>
        <w:rPr>
          <w:b/>
        </w:rPr>
        <w:t>Complete health insurance pap</w:t>
      </w:r>
      <w:r>
        <w:rPr>
          <w:b/>
        </w:rPr>
        <w:t>erwork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spacing w:after="186" w:line="235" w:lineRule="auto"/>
        <w:ind w:right="503" w:hanging="360"/>
      </w:pPr>
      <w:r>
        <w:t xml:space="preserve">In the Task Information dialog box, key the note, </w:t>
      </w:r>
      <w:r>
        <w:rPr>
          <w:b/>
        </w:rPr>
        <w:t>Verify all insurance needs and any other insurance carriers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ind w:right="503" w:hanging="360"/>
      </w:pPr>
      <w:r>
        <w:t xml:space="preserve">Click </w:t>
      </w:r>
      <w:r>
        <w:rPr>
          <w:b/>
        </w:rPr>
        <w:t>OK</w:t>
      </w:r>
      <w:r>
        <w:t xml:space="preserve">.     </w:t>
      </w:r>
    </w:p>
    <w:p w:rsidR="005A58C5" w:rsidRDefault="00661BB1">
      <w:pPr>
        <w:numPr>
          <w:ilvl w:val="0"/>
          <w:numId w:val="3"/>
        </w:numPr>
        <w:spacing w:after="298"/>
        <w:ind w:right="503" w:hanging="360"/>
      </w:pPr>
      <w:r>
        <w:t xml:space="preserve">SAVE the project schedule as </w:t>
      </w:r>
      <w:r>
        <w:rPr>
          <w:b/>
          <w:i/>
        </w:rPr>
        <w:t>New Employee Orientation</w:t>
      </w:r>
      <w:r>
        <w:t xml:space="preserve"> in the solutions folder for this lesson and then CLOSE the</w:t>
      </w:r>
      <w:r>
        <w:t xml:space="preserve"> file.     </w:t>
      </w:r>
    </w:p>
    <w:p w:rsidR="005A58C5" w:rsidRDefault="00661BB1">
      <w:pPr>
        <w:spacing w:after="0" w:line="259" w:lineRule="auto"/>
        <w:ind w:left="58" w:firstLine="0"/>
      </w:pPr>
      <w:r>
        <w:t xml:space="preserve">     </w:t>
      </w:r>
    </w:p>
    <w:sectPr w:rsidR="005A58C5">
      <w:pgSz w:w="12240" w:h="15840"/>
      <w:pgMar w:top="857" w:right="603" w:bottom="977" w:left="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3C9"/>
    <w:multiLevelType w:val="hybridMultilevel"/>
    <w:tmpl w:val="5E78A578"/>
    <w:lvl w:ilvl="0" w:tplc="99ACC3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86E9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CE2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C0CC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4AD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A3D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49B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CDC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DA22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9510E5"/>
    <w:multiLevelType w:val="hybridMultilevel"/>
    <w:tmpl w:val="CE40FEEC"/>
    <w:lvl w:ilvl="0" w:tplc="3F96AB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244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9C2B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8C9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8463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EBF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2BD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D4FC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AED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22753"/>
    <w:multiLevelType w:val="hybridMultilevel"/>
    <w:tmpl w:val="C862DB02"/>
    <w:lvl w:ilvl="0" w:tplc="70420E5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0AA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6AE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96C4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8F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FE4B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A2ED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B652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4B0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C5"/>
    <w:rsid w:val="000140A8"/>
    <w:rsid w:val="005A58C5"/>
    <w:rsid w:val="00661BB1"/>
    <w:rsid w:val="00E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2E49"/>
  <w15:docId w15:val="{733BA644-E103-48D7-8F2B-8C42E9A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56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60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cp:lastModifiedBy>Neron Nelson Parmar</cp:lastModifiedBy>
  <cp:revision>2</cp:revision>
  <dcterms:created xsi:type="dcterms:W3CDTF">2023-05-20T02:26:00Z</dcterms:created>
  <dcterms:modified xsi:type="dcterms:W3CDTF">2023-05-20T02:26:00Z</dcterms:modified>
</cp:coreProperties>
</file>