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33C5" w14:textId="4FB6B0F8" w:rsidR="00165A44" w:rsidRDefault="00410A84">
      <w:r>
        <w:t xml:space="preserve">Since the task wouldn’t start on its actual time set, so as a result it will show delay in the timeline </w:t>
      </w:r>
      <w:r w:rsidRPr="00410A84">
        <w:t>which could potentially affect the overall project timeline if the task's completion is critical for subsequent tasks.</w:t>
      </w:r>
      <w:r>
        <w:t xml:space="preserve"> Moreover, i</w:t>
      </w:r>
      <w:r w:rsidRPr="00410A84">
        <w:t xml:space="preserve">f </w:t>
      </w:r>
      <w:r>
        <w:t xml:space="preserve">any of the </w:t>
      </w:r>
      <w:r w:rsidRPr="00410A84">
        <w:t>tasks are dependent on the completion of this task, their schedules might also be affected due to the delay.</w:t>
      </w:r>
      <w:r>
        <w:t xml:space="preserve"> However, d</w:t>
      </w:r>
      <w:r w:rsidRPr="00410A84">
        <w:t>epending on the criticality of this task in the project's overall schedule</w:t>
      </w:r>
      <w:r>
        <w:t xml:space="preserve"> will be disturbed and we might need to reschedule and make some adjustments to meet the project’s goals. Also, the repair work or processes may take longer time than expected.</w:t>
      </w:r>
    </w:p>
    <w:sectPr w:rsidR="0016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84"/>
    <w:rsid w:val="00165A44"/>
    <w:rsid w:val="0041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7702"/>
  <w15:chartTrackingRefBased/>
  <w15:docId w15:val="{33A7BC4F-400F-41E9-8460-322E72A3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Neron Parmar</dc:creator>
  <cp:keywords/>
  <dc:description/>
  <cp:lastModifiedBy>Neron Parmar</cp:lastModifiedBy>
  <cp:revision>1</cp:revision>
  <dcterms:created xsi:type="dcterms:W3CDTF">2023-08-12T04:27:00Z</dcterms:created>
  <dcterms:modified xsi:type="dcterms:W3CDTF">2023-08-12T04:35:00Z</dcterms:modified>
</cp:coreProperties>
</file>