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0BD2B" w14:textId="73A06DA4" w:rsidR="00FD09D1" w:rsidRPr="00FD09D1" w:rsidRDefault="00FD09D1" w:rsidP="00FD09D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D09D1">
        <w:rPr>
          <w:rFonts w:ascii="Times New Roman" w:hAnsi="Times New Roman" w:cs="Times New Roman"/>
          <w:b/>
          <w:bCs/>
          <w:sz w:val="28"/>
          <w:szCs w:val="28"/>
        </w:rPr>
        <w:t>Documento de Requerimientos – Versión 2 (DRS_v2)</w:t>
      </w:r>
    </w:p>
    <w:p w14:paraId="6C1B999E" w14:textId="6C9B2EBA" w:rsidR="00FD09D1" w:rsidRPr="00FD09D1" w:rsidRDefault="00FD09D1" w:rsidP="00FD09D1">
      <w:pPr>
        <w:spacing w:line="240" w:lineRule="auto"/>
        <w:rPr>
          <w:rFonts w:ascii="Times New Roman" w:hAnsi="Times New Roman" w:cs="Times New Roman"/>
          <w:b/>
          <w:bCs/>
        </w:rPr>
      </w:pPr>
      <w:r w:rsidRPr="00FD09D1">
        <w:rPr>
          <w:rFonts w:ascii="Times New Roman" w:hAnsi="Times New Roman" w:cs="Times New Roman"/>
          <w:b/>
          <w:bCs/>
        </w:rPr>
        <w:t>Mejoras agregadas</w:t>
      </w:r>
    </w:p>
    <w:p w14:paraId="4EE22101" w14:textId="301BFF02" w:rsidR="00FD09D1" w:rsidRPr="00FD09D1" w:rsidRDefault="00FD09D1" w:rsidP="00FD09D1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FD09D1">
        <w:rPr>
          <w:rFonts w:ascii="Times New Roman" w:hAnsi="Times New Roman" w:cs="Times New Roman"/>
        </w:rPr>
        <w:t>Se añadió autenticación básica del bibliotecario (nuevo RF6)</w:t>
      </w:r>
    </w:p>
    <w:p w14:paraId="5D7D0826" w14:textId="3D12CA8A" w:rsidR="00FD09D1" w:rsidRPr="00FD09D1" w:rsidRDefault="00FD09D1" w:rsidP="00FD09D1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FD09D1">
        <w:rPr>
          <w:rFonts w:ascii="Times New Roman" w:hAnsi="Times New Roman" w:cs="Times New Roman"/>
        </w:rPr>
        <w:t>Se especificó el formato aceptado del código del libro.</w:t>
      </w:r>
    </w:p>
    <w:p w14:paraId="328951E6" w14:textId="7A507235" w:rsidR="00FD09D1" w:rsidRPr="00FD09D1" w:rsidRDefault="00FD09D1" w:rsidP="00FD09D1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FD09D1">
        <w:rPr>
          <w:rFonts w:ascii="Times New Roman" w:hAnsi="Times New Roman" w:cs="Times New Roman"/>
        </w:rPr>
        <w:t>Se añadió un nuevo RNF sobre respaldo de información</w:t>
      </w:r>
    </w:p>
    <w:p w14:paraId="37CB5404" w14:textId="4E678611" w:rsidR="00FD09D1" w:rsidRPr="00FD09D1" w:rsidRDefault="00FD09D1" w:rsidP="00FD09D1">
      <w:pPr>
        <w:spacing w:line="240" w:lineRule="auto"/>
        <w:rPr>
          <w:rFonts w:ascii="Times New Roman" w:hAnsi="Times New Roman" w:cs="Times New Roman"/>
          <w:b/>
          <w:bCs/>
        </w:rPr>
      </w:pPr>
      <w:r w:rsidRPr="00FD09D1">
        <w:rPr>
          <w:rFonts w:ascii="Times New Roman" w:hAnsi="Times New Roman" w:cs="Times New Roman"/>
          <w:b/>
          <w:bCs/>
        </w:rPr>
        <w:t>Requerimientos Funcionales – V2</w:t>
      </w:r>
    </w:p>
    <w:p w14:paraId="06EC3BF4" w14:textId="52B7ADD7" w:rsidR="00FD09D1" w:rsidRPr="00FD09D1" w:rsidRDefault="00FD09D1" w:rsidP="00FD09D1">
      <w:pPr>
        <w:pStyle w:val="Prrafode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FD09D1">
        <w:rPr>
          <w:rFonts w:ascii="Times New Roman" w:hAnsi="Times New Roman" w:cs="Times New Roman"/>
        </w:rPr>
        <w:t>RF1 – Registro de libros (igual).</w:t>
      </w:r>
    </w:p>
    <w:p w14:paraId="2A517DF7" w14:textId="2C0C6C74" w:rsidR="00FD09D1" w:rsidRPr="00FD09D1" w:rsidRDefault="00FD09D1" w:rsidP="00FD09D1">
      <w:pPr>
        <w:pStyle w:val="Prrafode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FD09D1">
        <w:rPr>
          <w:rFonts w:ascii="Times New Roman" w:hAnsi="Times New Roman" w:cs="Times New Roman"/>
        </w:rPr>
        <w:t>RF2 – Búsqueda avanzada con filtros combinados.</w:t>
      </w:r>
    </w:p>
    <w:p w14:paraId="07B43356" w14:textId="64F39022" w:rsidR="00FD09D1" w:rsidRPr="00FD09D1" w:rsidRDefault="00FD09D1" w:rsidP="00FD09D1">
      <w:pPr>
        <w:pStyle w:val="Prrafode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FD09D1">
        <w:rPr>
          <w:rFonts w:ascii="Times New Roman" w:hAnsi="Times New Roman" w:cs="Times New Roman"/>
        </w:rPr>
        <w:t>RF3 – Registro de préstamos (igual, pero ahora con validación automática de disponibilidad).</w:t>
      </w:r>
    </w:p>
    <w:p w14:paraId="657B8F40" w14:textId="6079917E" w:rsidR="00FD09D1" w:rsidRPr="00FD09D1" w:rsidRDefault="00FD09D1" w:rsidP="00FD09D1">
      <w:pPr>
        <w:pStyle w:val="Prrafode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FD09D1">
        <w:rPr>
          <w:rFonts w:ascii="Times New Roman" w:hAnsi="Times New Roman" w:cs="Times New Roman"/>
        </w:rPr>
        <w:t>RF4 – Devoluciones (igual).</w:t>
      </w:r>
    </w:p>
    <w:p w14:paraId="6378DFA4" w14:textId="69060EA0" w:rsidR="00FD09D1" w:rsidRPr="00FD09D1" w:rsidRDefault="00FD09D1" w:rsidP="00FD09D1">
      <w:pPr>
        <w:pStyle w:val="Prrafode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FD09D1">
        <w:rPr>
          <w:rFonts w:ascii="Times New Roman" w:hAnsi="Times New Roman" w:cs="Times New Roman"/>
        </w:rPr>
        <w:t>RF5 – Control de disponibilidad (igual).</w:t>
      </w:r>
    </w:p>
    <w:p w14:paraId="2F287643" w14:textId="77777777" w:rsidR="00FD09D1" w:rsidRPr="00FD09D1" w:rsidRDefault="00FD09D1" w:rsidP="00FD09D1">
      <w:pPr>
        <w:pStyle w:val="Prrafode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FD09D1">
        <w:rPr>
          <w:rFonts w:ascii="Times New Roman" w:hAnsi="Times New Roman" w:cs="Times New Roman"/>
        </w:rPr>
        <w:t>RF6 – Autenticación del bibliotecario:</w:t>
      </w:r>
    </w:p>
    <w:p w14:paraId="47DD135B" w14:textId="535A1DE8" w:rsidR="00FD09D1" w:rsidRPr="00FD09D1" w:rsidRDefault="00FD09D1" w:rsidP="00FD09D1">
      <w:pPr>
        <w:spacing w:line="240" w:lineRule="auto"/>
        <w:ind w:firstLine="360"/>
        <w:rPr>
          <w:rFonts w:ascii="Times New Roman" w:hAnsi="Times New Roman" w:cs="Times New Roman"/>
        </w:rPr>
      </w:pPr>
      <w:r w:rsidRPr="00FD09D1">
        <w:rPr>
          <w:rFonts w:ascii="Times New Roman" w:hAnsi="Times New Roman" w:cs="Times New Roman"/>
        </w:rPr>
        <w:t>El sistema debe solicitar usuario y contraseña para acceder al módulo administrativo.</w:t>
      </w:r>
    </w:p>
    <w:p w14:paraId="3574C1D6" w14:textId="286C1008" w:rsidR="00FD09D1" w:rsidRPr="00FD09D1" w:rsidRDefault="00FD09D1" w:rsidP="00FD09D1">
      <w:pPr>
        <w:spacing w:line="240" w:lineRule="auto"/>
        <w:rPr>
          <w:rFonts w:ascii="Times New Roman" w:hAnsi="Times New Roman" w:cs="Times New Roman"/>
          <w:b/>
          <w:bCs/>
        </w:rPr>
      </w:pPr>
      <w:r w:rsidRPr="00FD09D1">
        <w:rPr>
          <w:rFonts w:ascii="Times New Roman" w:hAnsi="Times New Roman" w:cs="Times New Roman"/>
          <w:b/>
          <w:bCs/>
        </w:rPr>
        <w:t>Requerimientos No Funcionales – V2</w:t>
      </w:r>
    </w:p>
    <w:p w14:paraId="4E067EBE" w14:textId="6AF5DFD4" w:rsidR="00FD09D1" w:rsidRPr="00FD09D1" w:rsidRDefault="00FD09D1" w:rsidP="00FD09D1">
      <w:pPr>
        <w:pStyle w:val="Prrafodelista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FD09D1">
        <w:rPr>
          <w:rFonts w:ascii="Times New Roman" w:hAnsi="Times New Roman" w:cs="Times New Roman"/>
        </w:rPr>
        <w:t>RNF1 – Usabilidad: interfaz con botones claramente identificados.</w:t>
      </w:r>
    </w:p>
    <w:p w14:paraId="2BD4C3F3" w14:textId="7598BCAD" w:rsidR="00FD09D1" w:rsidRPr="00FD09D1" w:rsidRDefault="00FD09D1" w:rsidP="00FD09D1">
      <w:pPr>
        <w:pStyle w:val="Prrafodelista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FD09D1">
        <w:rPr>
          <w:rFonts w:ascii="Times New Roman" w:hAnsi="Times New Roman" w:cs="Times New Roman"/>
        </w:rPr>
        <w:t>RNF2 – Tiempo de respuesta máximo: 1.5 s en búsquedas.</w:t>
      </w:r>
    </w:p>
    <w:p w14:paraId="451C1634" w14:textId="7F8B3201" w:rsidR="00FD09D1" w:rsidRPr="00FD09D1" w:rsidRDefault="00FD09D1" w:rsidP="00FD09D1">
      <w:pPr>
        <w:pStyle w:val="Prrafodelista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FD09D1">
        <w:rPr>
          <w:rFonts w:ascii="Times New Roman" w:hAnsi="Times New Roman" w:cs="Times New Roman"/>
        </w:rPr>
        <w:t>RNF3 – Respaldo automático semanal de la base de datos.</w:t>
      </w:r>
    </w:p>
    <w:p w14:paraId="47AA1560" w14:textId="618C9A90" w:rsidR="004A15FF" w:rsidRPr="00FD09D1" w:rsidRDefault="00FD09D1" w:rsidP="00FD09D1">
      <w:pPr>
        <w:pStyle w:val="Prrafodelista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FD09D1">
        <w:rPr>
          <w:rFonts w:ascii="Times New Roman" w:hAnsi="Times New Roman" w:cs="Times New Roman"/>
        </w:rPr>
        <w:t>RNF4 – Mantenibilidad modular (MVC recomendado).</w:t>
      </w:r>
    </w:p>
    <w:sectPr w:rsidR="004A15FF" w:rsidRPr="00FD09D1" w:rsidSect="00FD09D1">
      <w:type w:val="continuous"/>
      <w:pgSz w:w="11906" w:h="16838" w:code="9"/>
      <w:pgMar w:top="1077" w:right="907" w:bottom="1440" w:left="907" w:header="720" w:footer="720" w:gutter="0"/>
      <w:cols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C1A06"/>
    <w:multiLevelType w:val="hybridMultilevel"/>
    <w:tmpl w:val="20BC56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07026"/>
    <w:multiLevelType w:val="multilevel"/>
    <w:tmpl w:val="512A1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577BB"/>
    <w:multiLevelType w:val="multilevel"/>
    <w:tmpl w:val="2A30E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C7EDD"/>
    <w:multiLevelType w:val="hybridMultilevel"/>
    <w:tmpl w:val="7F7642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06FAB"/>
    <w:multiLevelType w:val="multilevel"/>
    <w:tmpl w:val="96B4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F268E"/>
    <w:multiLevelType w:val="hybridMultilevel"/>
    <w:tmpl w:val="8A8CC2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141823">
    <w:abstractNumId w:val="4"/>
  </w:num>
  <w:num w:numId="2" w16cid:durableId="2064985614">
    <w:abstractNumId w:val="2"/>
  </w:num>
  <w:num w:numId="3" w16cid:durableId="1705866310">
    <w:abstractNumId w:val="1"/>
  </w:num>
  <w:num w:numId="4" w16cid:durableId="1805417907">
    <w:abstractNumId w:val="3"/>
  </w:num>
  <w:num w:numId="5" w16cid:durableId="1739745570">
    <w:abstractNumId w:val="0"/>
  </w:num>
  <w:num w:numId="6" w16cid:durableId="3706164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9D1"/>
    <w:rsid w:val="000230CF"/>
    <w:rsid w:val="00075867"/>
    <w:rsid w:val="00075AB2"/>
    <w:rsid w:val="000E26C5"/>
    <w:rsid w:val="0029239F"/>
    <w:rsid w:val="002E4CCB"/>
    <w:rsid w:val="004A15FF"/>
    <w:rsid w:val="00CE31DD"/>
    <w:rsid w:val="00F607B5"/>
    <w:rsid w:val="00FA09EF"/>
    <w:rsid w:val="00FD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5DB8F"/>
  <w15:chartTrackingRefBased/>
  <w15:docId w15:val="{E9E5A80F-1C16-437A-82CA-6315F88C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9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9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9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9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9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9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9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9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9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9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5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761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Nero Yami</dc:creator>
  <cp:keywords/>
  <dc:description/>
  <cp:lastModifiedBy>Nero Yami</cp:lastModifiedBy>
  <cp:revision>1</cp:revision>
  <dcterms:created xsi:type="dcterms:W3CDTF">2025-11-21T23:54:00Z</dcterms:created>
  <dcterms:modified xsi:type="dcterms:W3CDTF">2025-11-21T23:57:00Z</dcterms:modified>
</cp:coreProperties>
</file>