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EC7D07" w:rsidRPr="00181857" w14:paraId="6FEE9D9A" w14:textId="77777777" w:rsidTr="00855264">
        <w:tc>
          <w:tcPr>
            <w:tcW w:w="1383" w:type="dxa"/>
          </w:tcPr>
          <w:p w14:paraId="51D158E0" w14:textId="77777777" w:rsidR="00EC7D07" w:rsidRPr="00C240C1" w:rsidRDefault="00EC7D07" w:rsidP="00855264">
            <w:pPr>
              <w:spacing w:after="0"/>
              <w:rPr>
                <w:rFonts w:ascii="Times New Roman" w:hAnsi="Times New Roman"/>
                <w:b/>
              </w:rPr>
            </w:pPr>
            <w:bookmarkStart w:id="0" w:name="_Hlk164022602"/>
            <w:bookmarkEnd w:id="0"/>
            <w:r>
              <w:rPr>
                <w:noProof/>
              </w:rPr>
              <w:drawing>
                <wp:anchor distT="0" distB="0" distL="114300" distR="114300" simplePos="0" relativeHeight="251756032" behindDoc="1" locked="0" layoutInCell="1" allowOverlap="1" wp14:anchorId="24D61292" wp14:editId="7C2339A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674B57D3" w14:textId="77777777" w:rsidR="00EC7D07" w:rsidRPr="00C240C1" w:rsidRDefault="00EC7D07" w:rsidP="0085526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Министерство науки </w:t>
            </w:r>
            <w:r>
              <w:rPr>
                <w:rFonts w:ascii="Times New Roman" w:hAnsi="Times New Roman"/>
                <w:b/>
              </w:rPr>
              <w:t xml:space="preserve">и высшего </w:t>
            </w:r>
            <w:r w:rsidRPr="00C240C1">
              <w:rPr>
                <w:rFonts w:ascii="Times New Roman" w:hAnsi="Times New Roman"/>
                <w:b/>
              </w:rPr>
              <w:t>образования Российской Федерации</w:t>
            </w:r>
          </w:p>
          <w:p w14:paraId="50751A4F" w14:textId="77777777" w:rsidR="00EC7D07" w:rsidRPr="00C240C1" w:rsidRDefault="00EC7D07" w:rsidP="0085526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377F2EAD" w14:textId="77777777" w:rsidR="00EC7D07" w:rsidRPr="00C240C1" w:rsidRDefault="00EC7D07" w:rsidP="0085526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высшего образования</w:t>
            </w:r>
          </w:p>
          <w:p w14:paraId="252E84DB" w14:textId="77777777" w:rsidR="00EC7D07" w:rsidRPr="00C240C1" w:rsidRDefault="00EC7D07" w:rsidP="00855264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04AB8F84" w14:textId="77777777" w:rsidR="00EC7D07" w:rsidRPr="00C240C1" w:rsidRDefault="00EC7D07" w:rsidP="00855264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имени Н.Э. Баумана</w:t>
            </w:r>
          </w:p>
          <w:p w14:paraId="44AD7925" w14:textId="77777777" w:rsidR="00EC7D07" w:rsidRPr="00C240C1" w:rsidRDefault="00EC7D07" w:rsidP="0085526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4E0D5123" w14:textId="77777777" w:rsidR="00EC7D07" w:rsidRPr="00C240C1" w:rsidRDefault="00EC7D07" w:rsidP="00855264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302120BF" w14:textId="77777777" w:rsidR="00EC7D07" w:rsidRPr="00C240C1" w:rsidRDefault="00EC7D07" w:rsidP="00EC7D07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3CEA3855" w14:textId="77777777" w:rsidR="00EC7D07" w:rsidRPr="00F1061E" w:rsidRDefault="00EC7D07" w:rsidP="00EC7D07">
      <w:pPr>
        <w:spacing w:after="0"/>
        <w:rPr>
          <w:rFonts w:ascii="Times New Roman" w:hAnsi="Times New Roman"/>
          <w:sz w:val="22"/>
        </w:rPr>
      </w:pPr>
      <w:r w:rsidRPr="00F1061E">
        <w:rPr>
          <w:rFonts w:ascii="Times New Roman" w:hAnsi="Times New Roman"/>
          <w:sz w:val="22"/>
        </w:rPr>
        <w:t xml:space="preserve">ФАКУЛЬТЕТ </w:t>
      </w:r>
      <w:r w:rsidRPr="00F1061E">
        <w:rPr>
          <w:rFonts w:ascii="Times New Roman" w:hAnsi="Times New Roman"/>
          <w:sz w:val="22"/>
          <w:u w:val="single"/>
        </w:rPr>
        <w:tab/>
      </w:r>
      <w:r w:rsidRPr="00F1061E">
        <w:rPr>
          <w:rFonts w:ascii="Times New Roman" w:hAnsi="Times New Roman"/>
          <w:sz w:val="22"/>
          <w:u w:val="single"/>
        </w:rPr>
        <w:tab/>
        <w:t>ИНФОРМАТИКА И СИСТЕМЫ УПРАВЛЕНИЯ</w:t>
      </w:r>
      <w:r w:rsidRPr="00F1061E">
        <w:rPr>
          <w:rFonts w:ascii="Times New Roman" w:hAnsi="Times New Roman"/>
          <w:sz w:val="22"/>
          <w:u w:val="single"/>
        </w:rPr>
        <w:tab/>
      </w:r>
      <w:r w:rsidRPr="00F1061E">
        <w:rPr>
          <w:rFonts w:ascii="Times New Roman" w:hAnsi="Times New Roman"/>
          <w:sz w:val="22"/>
          <w:u w:val="single"/>
        </w:rPr>
        <w:tab/>
      </w:r>
      <w:r w:rsidRPr="00F1061E">
        <w:rPr>
          <w:rFonts w:ascii="Times New Roman" w:hAnsi="Times New Roman"/>
          <w:sz w:val="22"/>
          <w:u w:val="single"/>
        </w:rPr>
        <w:tab/>
      </w:r>
    </w:p>
    <w:p w14:paraId="007FF0F9" w14:textId="77777777" w:rsidR="00EC7D07" w:rsidRPr="00F1061E" w:rsidRDefault="00EC7D07" w:rsidP="00EC7D07">
      <w:pPr>
        <w:spacing w:after="0"/>
        <w:rPr>
          <w:rFonts w:ascii="Times New Roman" w:hAnsi="Times New Roman"/>
          <w:sz w:val="22"/>
        </w:rPr>
      </w:pPr>
    </w:p>
    <w:p w14:paraId="474C2DA4" w14:textId="0C9232AA" w:rsidR="00EC7D07" w:rsidRPr="00F1061E" w:rsidRDefault="00EC7D07" w:rsidP="00EC7D07">
      <w:pPr>
        <w:spacing w:after="0"/>
        <w:rPr>
          <w:rFonts w:ascii="Times New Roman" w:hAnsi="Times New Roman"/>
          <w:sz w:val="22"/>
        </w:rPr>
      </w:pPr>
      <w:r w:rsidRPr="00F1061E">
        <w:rPr>
          <w:rFonts w:ascii="Times New Roman" w:hAnsi="Times New Roman"/>
          <w:sz w:val="22"/>
        </w:rPr>
        <w:t xml:space="preserve">КАФЕДРА </w:t>
      </w:r>
      <w:r w:rsidR="00CF55AE" w:rsidRPr="00F1061E">
        <w:rPr>
          <w:rFonts w:ascii="Times New Roman" w:hAnsi="Times New Roman"/>
          <w:sz w:val="22"/>
          <w:u w:val="single"/>
        </w:rPr>
        <w:tab/>
      </w:r>
      <w:r w:rsidR="00CF55AE" w:rsidRPr="00F1061E">
        <w:rPr>
          <w:rFonts w:ascii="Times New Roman" w:hAnsi="Times New Roman"/>
          <w:sz w:val="22"/>
          <w:u w:val="single"/>
        </w:rPr>
        <w:tab/>
      </w:r>
      <w:r w:rsidRPr="00F1061E">
        <w:rPr>
          <w:rFonts w:ascii="Times New Roman" w:hAnsi="Times New Roman"/>
          <w:sz w:val="22"/>
          <w:u w:val="single"/>
        </w:rPr>
        <w:t>ИУ</w:t>
      </w:r>
      <w:r w:rsidR="00D101A1" w:rsidRPr="00F1061E">
        <w:rPr>
          <w:rFonts w:ascii="Times New Roman" w:hAnsi="Times New Roman"/>
          <w:sz w:val="22"/>
          <w:u w:val="single"/>
        </w:rPr>
        <w:t>1</w:t>
      </w:r>
      <w:r w:rsidRPr="00F1061E">
        <w:rPr>
          <w:rFonts w:ascii="Times New Roman" w:hAnsi="Times New Roman"/>
          <w:sz w:val="22"/>
          <w:u w:val="single"/>
        </w:rPr>
        <w:t xml:space="preserve"> – </w:t>
      </w:r>
      <w:r w:rsidR="0013674F" w:rsidRPr="00F1061E">
        <w:rPr>
          <w:rFonts w:ascii="Times New Roman" w:hAnsi="Times New Roman"/>
          <w:sz w:val="22"/>
          <w:u w:val="single"/>
        </w:rPr>
        <w:t>СИСТЕМЫ А ВТОМАТИЧЕСКОГО УПРАВЛЕНИЯ</w:t>
      </w:r>
      <w:r w:rsidRPr="00F1061E">
        <w:rPr>
          <w:rFonts w:ascii="Times New Roman" w:hAnsi="Times New Roman"/>
          <w:sz w:val="22"/>
          <w:u w:val="single"/>
        </w:rPr>
        <w:tab/>
      </w:r>
      <w:r w:rsidRPr="00F1061E">
        <w:rPr>
          <w:rFonts w:ascii="Times New Roman" w:hAnsi="Times New Roman"/>
          <w:sz w:val="22"/>
          <w:u w:val="single"/>
        </w:rPr>
        <w:tab/>
      </w:r>
    </w:p>
    <w:p w14:paraId="507FB45C" w14:textId="77777777" w:rsidR="00EC7D07" w:rsidRPr="00C240C1" w:rsidRDefault="00EC7D07" w:rsidP="00EC7D07">
      <w:pPr>
        <w:spacing w:after="0"/>
        <w:rPr>
          <w:rFonts w:ascii="Times New Roman" w:hAnsi="Times New Roman"/>
          <w:i/>
        </w:rPr>
      </w:pPr>
    </w:p>
    <w:p w14:paraId="4E37132D" w14:textId="77777777" w:rsidR="00EC7D07" w:rsidRPr="00C240C1" w:rsidRDefault="00EC7D07" w:rsidP="00EC7D07">
      <w:pPr>
        <w:spacing w:after="0"/>
        <w:rPr>
          <w:rFonts w:ascii="Times New Roman" w:hAnsi="Times New Roman"/>
          <w:i/>
          <w:sz w:val="18"/>
        </w:rPr>
      </w:pPr>
    </w:p>
    <w:p w14:paraId="31E77273" w14:textId="77777777" w:rsidR="00EC7D07" w:rsidRPr="00C240C1" w:rsidRDefault="00EC7D07" w:rsidP="00EC7D07">
      <w:pPr>
        <w:spacing w:after="0"/>
        <w:rPr>
          <w:rFonts w:ascii="Times New Roman" w:hAnsi="Times New Roman"/>
          <w:i/>
          <w:sz w:val="32"/>
        </w:rPr>
      </w:pPr>
    </w:p>
    <w:p w14:paraId="171E7C19" w14:textId="77777777" w:rsidR="00EC7D07" w:rsidRPr="00C240C1" w:rsidRDefault="00EC7D07" w:rsidP="00EC7D07">
      <w:pPr>
        <w:spacing w:after="0"/>
        <w:rPr>
          <w:rFonts w:ascii="Times New Roman" w:hAnsi="Times New Roman"/>
          <w:i/>
          <w:sz w:val="32"/>
        </w:rPr>
      </w:pPr>
    </w:p>
    <w:p w14:paraId="317250BE" w14:textId="11128856" w:rsidR="009879B9" w:rsidRPr="008F1D2B" w:rsidRDefault="00D101A1" w:rsidP="009879B9">
      <w:pPr>
        <w:spacing w:line="360" w:lineRule="auto"/>
        <w:jc w:val="center"/>
        <w:rPr>
          <w:rFonts w:ascii="Times New Roman" w:hAnsi="Times New Roman"/>
          <w:b/>
          <w:sz w:val="36"/>
          <w:szCs w:val="36"/>
          <w:lang w:eastAsia="ru-RU"/>
        </w:rPr>
      </w:pPr>
      <w:r w:rsidRPr="00D101A1">
        <w:rPr>
          <w:rFonts w:ascii="Times New Roman" w:hAnsi="Times New Roman"/>
          <w:b/>
          <w:sz w:val="36"/>
          <w:szCs w:val="36"/>
        </w:rPr>
        <w:t>ЛАБОРАТОРНАЯ РАБОТА №</w:t>
      </w:r>
      <w:r w:rsidRPr="0013674F">
        <w:rPr>
          <w:rFonts w:ascii="Times New Roman" w:hAnsi="Times New Roman"/>
          <w:b/>
          <w:sz w:val="36"/>
          <w:szCs w:val="36"/>
        </w:rPr>
        <w:t xml:space="preserve"> </w:t>
      </w:r>
      <w:r w:rsidR="002941FD" w:rsidRPr="008F1D2B">
        <w:rPr>
          <w:rFonts w:ascii="Times New Roman" w:hAnsi="Times New Roman"/>
          <w:b/>
          <w:sz w:val="36"/>
          <w:szCs w:val="36"/>
        </w:rPr>
        <w:t>5</w:t>
      </w:r>
    </w:p>
    <w:p w14:paraId="27CFED14" w14:textId="383F81F0" w:rsidR="007469D6" w:rsidRPr="00EA7C80" w:rsidRDefault="009879B9" w:rsidP="00EA7C80">
      <w:pPr>
        <w:spacing w:line="360" w:lineRule="auto"/>
        <w:jc w:val="center"/>
        <w:rPr>
          <w:rFonts w:ascii="Times New Roman" w:hAnsi="Times New Roman"/>
          <w:szCs w:val="28"/>
        </w:rPr>
      </w:pPr>
      <w:r w:rsidRPr="009879B9">
        <w:rPr>
          <w:rFonts w:ascii="Times New Roman" w:hAnsi="Times New Roman"/>
          <w:szCs w:val="28"/>
        </w:rPr>
        <w:t>«</w:t>
      </w:r>
      <w:r w:rsidR="002941FD">
        <w:rPr>
          <w:rFonts w:ascii="Times New Roman" w:hAnsi="Times New Roman"/>
          <w:sz w:val="36"/>
          <w:szCs w:val="36"/>
        </w:rPr>
        <w:t>Апериодические регуляторы</w:t>
      </w:r>
      <w:r w:rsidRPr="009879B9">
        <w:rPr>
          <w:rFonts w:ascii="Times New Roman" w:hAnsi="Times New Roman"/>
          <w:szCs w:val="28"/>
        </w:rPr>
        <w:t>»</w:t>
      </w:r>
    </w:p>
    <w:p w14:paraId="12855472" w14:textId="179DBF81" w:rsidR="00D101A1" w:rsidRPr="002941FD" w:rsidRDefault="00D101A1" w:rsidP="00D101A1">
      <w:pPr>
        <w:keepLines/>
        <w:spacing w:line="254" w:lineRule="auto"/>
        <w:rPr>
          <w:rFonts w:ascii="Times New Roman" w:hAnsi="Times New Roman"/>
          <w:sz w:val="16"/>
          <w:szCs w:val="16"/>
        </w:rPr>
      </w:pPr>
      <w:r w:rsidRPr="00D101A1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</w:p>
    <w:p w14:paraId="0C0D3768" w14:textId="77777777" w:rsidR="00F1061E" w:rsidRPr="002941FD" w:rsidRDefault="00F1061E" w:rsidP="00D101A1">
      <w:pPr>
        <w:keepLines/>
        <w:spacing w:line="254" w:lineRule="auto"/>
        <w:rPr>
          <w:rFonts w:ascii="Times New Roman" w:hAnsi="Times New Roman"/>
          <w:sz w:val="16"/>
          <w:szCs w:val="16"/>
        </w:rPr>
      </w:pPr>
    </w:p>
    <w:p w14:paraId="6908DFD1" w14:textId="77777777" w:rsidR="00F1061E" w:rsidRPr="002941FD" w:rsidRDefault="00F1061E" w:rsidP="00D101A1">
      <w:pPr>
        <w:keepLines/>
        <w:spacing w:line="254" w:lineRule="auto"/>
        <w:rPr>
          <w:rFonts w:ascii="Times New Roman" w:hAnsi="Times New Roman"/>
          <w:sz w:val="15"/>
          <w:szCs w:val="15"/>
        </w:rPr>
      </w:pPr>
    </w:p>
    <w:p w14:paraId="2005611F" w14:textId="3454B4B4" w:rsidR="00D101A1" w:rsidRPr="009879B9" w:rsidRDefault="00D101A1" w:rsidP="00D101A1">
      <w:pPr>
        <w:rPr>
          <w:rFonts w:ascii="Times New Roman" w:hAnsi="Times New Roman"/>
          <w:sz w:val="24"/>
          <w:szCs w:val="24"/>
          <w:lang w:eastAsia="ru-RU"/>
        </w:rPr>
      </w:pPr>
    </w:p>
    <w:p w14:paraId="4D4D43B8" w14:textId="77777777" w:rsidR="00465C70" w:rsidRPr="009879B9" w:rsidRDefault="00465C70" w:rsidP="00D101A1">
      <w:pPr>
        <w:rPr>
          <w:rFonts w:ascii="Times New Roman" w:hAnsi="Times New Roman"/>
          <w:sz w:val="24"/>
          <w:szCs w:val="24"/>
          <w:lang w:eastAsia="ru-RU"/>
        </w:rPr>
      </w:pPr>
    </w:p>
    <w:p w14:paraId="6BC47C9A" w14:textId="77777777" w:rsidR="0013674F" w:rsidRDefault="00D101A1" w:rsidP="00D101A1">
      <w:pPr>
        <w:ind w:left="2694" w:hanging="2694"/>
        <w:rPr>
          <w:rFonts w:ascii="Times New Roman" w:hAnsi="Times New Roman"/>
          <w:b/>
        </w:rPr>
      </w:pPr>
      <w:r w:rsidRPr="00D101A1">
        <w:rPr>
          <w:rFonts w:ascii="Times New Roman" w:hAnsi="Times New Roman"/>
          <w:bCs/>
        </w:rPr>
        <w:t>по курсу:</w:t>
      </w:r>
      <w:r w:rsidRPr="00D101A1">
        <w:rPr>
          <w:rFonts w:ascii="Times New Roman" w:hAnsi="Times New Roman"/>
          <w:b/>
        </w:rPr>
        <w:t xml:space="preserve"> </w:t>
      </w:r>
    </w:p>
    <w:p w14:paraId="096BB596" w14:textId="00E22629" w:rsidR="00D101A1" w:rsidRPr="009879B9" w:rsidRDefault="00465C70" w:rsidP="0013674F">
      <w:pPr>
        <w:ind w:left="2694" w:firstLine="142"/>
        <w:rPr>
          <w:rFonts w:ascii="Times New Roman" w:hAnsi="Times New Roman"/>
          <w:b/>
          <w:szCs w:val="28"/>
        </w:rPr>
      </w:pPr>
      <w:r w:rsidRPr="00465C70">
        <w:rPr>
          <w:rFonts w:ascii="Times New Roman" w:hAnsi="Times New Roman"/>
          <w:szCs w:val="28"/>
        </w:rPr>
        <w:t>«</w:t>
      </w:r>
      <w:r w:rsidR="00372359">
        <w:rPr>
          <w:rFonts w:ascii="Times New Roman" w:hAnsi="Times New Roman"/>
          <w:bCs/>
          <w:szCs w:val="28"/>
        </w:rPr>
        <w:t>О</w:t>
      </w:r>
      <w:r w:rsidR="009879B9">
        <w:rPr>
          <w:rFonts w:ascii="Times New Roman" w:hAnsi="Times New Roman"/>
          <w:bCs/>
          <w:szCs w:val="28"/>
        </w:rPr>
        <w:t>СНОВЫ</w:t>
      </w:r>
      <w:r w:rsidR="0013674F" w:rsidRPr="00372359">
        <w:rPr>
          <w:rFonts w:ascii="Times New Roman" w:hAnsi="Times New Roman"/>
          <w:bCs/>
          <w:szCs w:val="28"/>
        </w:rPr>
        <w:t xml:space="preserve"> </w:t>
      </w:r>
      <w:r w:rsidR="009879B9">
        <w:rPr>
          <w:rFonts w:ascii="Times New Roman" w:hAnsi="Times New Roman"/>
          <w:bCs/>
          <w:szCs w:val="28"/>
        </w:rPr>
        <w:t>ТЕОРИИ</w:t>
      </w:r>
      <w:r w:rsidR="0013674F" w:rsidRPr="00372359">
        <w:rPr>
          <w:rFonts w:ascii="Times New Roman" w:hAnsi="Times New Roman"/>
          <w:bCs/>
          <w:szCs w:val="28"/>
        </w:rPr>
        <w:t xml:space="preserve"> </w:t>
      </w:r>
      <w:r w:rsidR="009879B9">
        <w:rPr>
          <w:rFonts w:ascii="Times New Roman" w:hAnsi="Times New Roman"/>
          <w:bCs/>
          <w:szCs w:val="28"/>
        </w:rPr>
        <w:t>УПРАВЛЕНИЯ</w:t>
      </w:r>
      <w:r w:rsidRPr="00465C70">
        <w:rPr>
          <w:rFonts w:ascii="Times New Roman" w:hAnsi="Times New Roman"/>
          <w:szCs w:val="28"/>
        </w:rPr>
        <w:t>»</w:t>
      </w:r>
    </w:p>
    <w:p w14:paraId="50AB455A" w14:textId="1953285D" w:rsidR="00EC7D07" w:rsidRPr="00D101A1" w:rsidRDefault="00EC7D07" w:rsidP="00EC7D07">
      <w:pPr>
        <w:spacing w:after="0"/>
        <w:rPr>
          <w:rFonts w:ascii="Times New Roman" w:hAnsi="Times New Roman"/>
          <w:b/>
          <w:i/>
          <w:sz w:val="40"/>
        </w:rPr>
      </w:pPr>
    </w:p>
    <w:p w14:paraId="6CA75C51" w14:textId="77777777" w:rsidR="00F1061E" w:rsidRPr="002941FD" w:rsidRDefault="00F1061E" w:rsidP="00EC7D07">
      <w:pPr>
        <w:spacing w:after="0"/>
        <w:rPr>
          <w:rFonts w:ascii="Times New Roman" w:hAnsi="Times New Roman"/>
          <w:b/>
          <w:i/>
          <w:sz w:val="40"/>
        </w:rPr>
      </w:pPr>
    </w:p>
    <w:p w14:paraId="46B28ECA" w14:textId="77777777" w:rsidR="00D101A1" w:rsidRPr="002941FD" w:rsidRDefault="00D101A1" w:rsidP="00EC7D07">
      <w:pPr>
        <w:spacing w:after="0"/>
        <w:rPr>
          <w:rFonts w:ascii="Times New Roman" w:hAnsi="Times New Roman"/>
          <w:b/>
          <w:i/>
          <w:sz w:val="40"/>
        </w:rPr>
      </w:pPr>
    </w:p>
    <w:p w14:paraId="5BD08DBA" w14:textId="77777777" w:rsidR="00D101A1" w:rsidRPr="009879B9" w:rsidRDefault="00D101A1" w:rsidP="00EC7D07">
      <w:pPr>
        <w:spacing w:after="0"/>
        <w:rPr>
          <w:rFonts w:ascii="Times New Roman" w:hAnsi="Times New Roman"/>
          <w:b/>
          <w:i/>
          <w:sz w:val="40"/>
        </w:rPr>
      </w:pPr>
    </w:p>
    <w:p w14:paraId="215673A2" w14:textId="77777777" w:rsidR="00EC7D07" w:rsidRPr="00A13EB0" w:rsidRDefault="00EC7D07" w:rsidP="00EC7D07">
      <w:pPr>
        <w:spacing w:after="0"/>
        <w:rPr>
          <w:rFonts w:ascii="Times New Roman" w:hAnsi="Times New Roman"/>
        </w:rPr>
      </w:pPr>
    </w:p>
    <w:p w14:paraId="0C9EC23B" w14:textId="138ED629" w:rsidR="00EC7D07" w:rsidRPr="00C240C1" w:rsidRDefault="00EC7D07" w:rsidP="00EC7D07">
      <w:pPr>
        <w:spacing w:after="0"/>
        <w:rPr>
          <w:rFonts w:ascii="Times New Roman" w:hAnsi="Times New Roman"/>
          <w:b/>
        </w:rPr>
      </w:pPr>
      <w:r w:rsidRPr="00C240C1">
        <w:rPr>
          <w:rFonts w:ascii="Times New Roman" w:hAnsi="Times New Roman"/>
        </w:rPr>
        <w:t>Студент</w:t>
      </w:r>
      <w:r w:rsidR="00D101A1" w:rsidRPr="00D101A1">
        <w:rPr>
          <w:rFonts w:ascii="Times New Roman" w:hAnsi="Times New Roman"/>
        </w:rPr>
        <w:t>:</w:t>
      </w:r>
      <w:r w:rsidRPr="00C240C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 w:rsidR="0013674F" w:rsidRPr="0013674F">
        <w:rPr>
          <w:rFonts w:ascii="Times New Roman" w:hAnsi="Times New Roman"/>
        </w:rPr>
        <w:tab/>
      </w:r>
      <w:r>
        <w:rPr>
          <w:rFonts w:ascii="Times New Roman" w:hAnsi="Times New Roman"/>
        </w:rPr>
        <w:t>ИУ2-</w:t>
      </w:r>
      <w:r w:rsidR="007469D6">
        <w:rPr>
          <w:rFonts w:ascii="Times New Roman" w:hAnsi="Times New Roman"/>
        </w:rPr>
        <w:t>7</w:t>
      </w:r>
      <w:r w:rsidR="00A34652">
        <w:rPr>
          <w:rFonts w:ascii="Times New Roman" w:hAnsi="Times New Roman"/>
        </w:rPr>
        <w:t>1</w:t>
      </w:r>
      <w:r w:rsidRPr="00C240C1">
        <w:rPr>
          <w:rFonts w:ascii="Times New Roman" w:hAnsi="Times New Roman"/>
        </w:rPr>
        <w:tab/>
      </w:r>
      <w:r w:rsidR="0013674F" w:rsidRPr="0013674F">
        <w:rPr>
          <w:rFonts w:ascii="Times New Roman" w:hAnsi="Times New Roman"/>
        </w:rPr>
        <w:tab/>
        <w:t xml:space="preserve">        </w:t>
      </w:r>
      <w:r>
        <w:rPr>
          <w:rFonts w:ascii="Times New Roman" w:hAnsi="Times New Roman"/>
        </w:rPr>
        <w:t xml:space="preserve"> </w:t>
      </w:r>
      <w:r w:rsidRPr="00C240C1">
        <w:rPr>
          <w:rFonts w:ascii="Times New Roman" w:hAnsi="Times New Roman"/>
          <w:b/>
        </w:rPr>
        <w:t>_______________</w:t>
      </w:r>
      <w:r>
        <w:rPr>
          <w:rFonts w:ascii="Times New Roman" w:hAnsi="Times New Roman"/>
          <w:b/>
        </w:rPr>
        <w:t xml:space="preserve">          </w:t>
      </w:r>
      <w:r w:rsidR="00A34652">
        <w:rPr>
          <w:rFonts w:ascii="Times New Roman" w:hAnsi="Times New Roman"/>
          <w:b/>
        </w:rPr>
        <w:t>Аветисян Н. О.</w:t>
      </w:r>
      <w:r w:rsidRPr="00C240C1">
        <w:rPr>
          <w:rFonts w:ascii="Times New Roman" w:hAnsi="Times New Roman"/>
          <w:b/>
        </w:rPr>
        <w:t xml:space="preserve"> </w:t>
      </w:r>
    </w:p>
    <w:p w14:paraId="418E03A3" w14:textId="77777777" w:rsidR="00EC7D07" w:rsidRPr="00C240C1" w:rsidRDefault="00EC7D07" w:rsidP="00EC7D07">
      <w:pPr>
        <w:spacing w:after="0"/>
        <w:ind w:left="709" w:right="565" w:firstLine="70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 xml:space="preserve">               </w:t>
      </w:r>
      <w:r w:rsidRPr="00C240C1">
        <w:rPr>
          <w:rFonts w:ascii="Times New Roman" w:hAnsi="Times New Roman"/>
          <w:sz w:val="18"/>
          <w:szCs w:val="18"/>
        </w:rPr>
        <w:t xml:space="preserve">(Подпись, дата)            </w:t>
      </w:r>
      <w:r>
        <w:rPr>
          <w:rFonts w:ascii="Times New Roman" w:hAnsi="Times New Roman"/>
          <w:sz w:val="18"/>
          <w:szCs w:val="18"/>
        </w:rPr>
        <w:t xml:space="preserve">  </w:t>
      </w:r>
      <w:r w:rsidRPr="00C240C1">
        <w:rPr>
          <w:rFonts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          </w:t>
      </w:r>
      <w:r w:rsidRPr="00C240C1">
        <w:rPr>
          <w:rFonts w:ascii="Times New Roman" w:hAnsi="Times New Roman"/>
          <w:sz w:val="18"/>
          <w:szCs w:val="18"/>
        </w:rPr>
        <w:t xml:space="preserve"> </w:t>
      </w:r>
    </w:p>
    <w:p w14:paraId="002E5285" w14:textId="77777777" w:rsidR="00EC7D07" w:rsidRPr="00C240C1" w:rsidRDefault="00EC7D07" w:rsidP="00EC7D07">
      <w:pPr>
        <w:spacing w:after="0"/>
        <w:jc w:val="both"/>
        <w:rPr>
          <w:rFonts w:ascii="Times New Roman" w:hAnsi="Times New Roman"/>
          <w:sz w:val="20"/>
        </w:rPr>
      </w:pPr>
    </w:p>
    <w:p w14:paraId="0C2064AD" w14:textId="440DB437" w:rsidR="00EC7D07" w:rsidRPr="00C240C1" w:rsidRDefault="00D101A1" w:rsidP="00EC7D07">
      <w:pPr>
        <w:spacing w:after="0"/>
        <w:rPr>
          <w:rFonts w:ascii="Times New Roman" w:hAnsi="Times New Roman"/>
          <w:b/>
        </w:rPr>
      </w:pPr>
      <w:r w:rsidRPr="0079225A">
        <w:rPr>
          <w:rFonts w:cstheme="majorHAnsi"/>
        </w:rPr>
        <w:t>Преподаватель</w:t>
      </w:r>
      <w:r w:rsidRPr="00020293">
        <w:t>:</w:t>
      </w:r>
      <w:r w:rsidR="00EC7D07">
        <w:rPr>
          <w:rFonts w:ascii="Times New Roman" w:hAnsi="Times New Roman"/>
        </w:rPr>
        <w:t xml:space="preserve"> </w:t>
      </w:r>
      <w:r w:rsidR="00EC7D07" w:rsidRPr="00C240C1">
        <w:rPr>
          <w:rFonts w:ascii="Times New Roman" w:hAnsi="Times New Roman"/>
        </w:rPr>
        <w:tab/>
      </w:r>
      <w:r w:rsidR="00EC7D07" w:rsidRPr="00C240C1">
        <w:rPr>
          <w:rFonts w:ascii="Times New Roman" w:hAnsi="Times New Roman"/>
        </w:rPr>
        <w:tab/>
      </w:r>
      <w:r w:rsidR="00EC7D07">
        <w:rPr>
          <w:rFonts w:ascii="Times New Roman" w:hAnsi="Times New Roman"/>
        </w:rPr>
        <w:t xml:space="preserve">   </w:t>
      </w:r>
      <w:r w:rsidR="0013674F" w:rsidRPr="009879B9">
        <w:rPr>
          <w:rFonts w:ascii="Times New Roman" w:hAnsi="Times New Roman"/>
        </w:rPr>
        <w:tab/>
      </w:r>
      <w:r w:rsidR="0013674F" w:rsidRPr="009879B9">
        <w:rPr>
          <w:rFonts w:ascii="Times New Roman" w:hAnsi="Times New Roman"/>
        </w:rPr>
        <w:tab/>
        <w:t xml:space="preserve">        </w:t>
      </w:r>
      <w:r w:rsidR="00EC7D07">
        <w:rPr>
          <w:rFonts w:ascii="Times New Roman" w:hAnsi="Times New Roman"/>
        </w:rPr>
        <w:t xml:space="preserve"> </w:t>
      </w:r>
      <w:r w:rsidR="00EC7D07" w:rsidRPr="00C240C1">
        <w:rPr>
          <w:rFonts w:ascii="Times New Roman" w:hAnsi="Times New Roman"/>
          <w:b/>
        </w:rPr>
        <w:t>_______________</w:t>
      </w:r>
      <w:r w:rsidR="00EC7D07">
        <w:rPr>
          <w:rFonts w:ascii="Times New Roman" w:hAnsi="Times New Roman"/>
          <w:b/>
        </w:rPr>
        <w:t xml:space="preserve">          </w:t>
      </w:r>
      <w:r w:rsidR="007F7A76">
        <w:rPr>
          <w:rFonts w:ascii="Times New Roman" w:hAnsi="Times New Roman"/>
          <w:b/>
        </w:rPr>
        <w:t>Лобачев</w:t>
      </w:r>
      <w:r w:rsidR="00EC7D07">
        <w:rPr>
          <w:rFonts w:ascii="Times New Roman" w:hAnsi="Times New Roman"/>
          <w:b/>
        </w:rPr>
        <w:t xml:space="preserve"> </w:t>
      </w:r>
      <w:r w:rsidR="007F7A76">
        <w:rPr>
          <w:rFonts w:ascii="Times New Roman" w:hAnsi="Times New Roman"/>
          <w:b/>
        </w:rPr>
        <w:t>И</w:t>
      </w:r>
      <w:r w:rsidR="00EC7D07">
        <w:rPr>
          <w:rFonts w:ascii="Times New Roman" w:hAnsi="Times New Roman"/>
          <w:b/>
        </w:rPr>
        <w:t>.</w:t>
      </w:r>
      <w:r w:rsidR="007F7A76">
        <w:rPr>
          <w:rFonts w:ascii="Times New Roman" w:hAnsi="Times New Roman"/>
          <w:b/>
        </w:rPr>
        <w:t>В</w:t>
      </w:r>
      <w:r w:rsidR="00EC7D07">
        <w:rPr>
          <w:rFonts w:ascii="Times New Roman" w:hAnsi="Times New Roman"/>
          <w:b/>
        </w:rPr>
        <w:t>.</w:t>
      </w:r>
    </w:p>
    <w:p w14:paraId="61797984" w14:textId="30A25F6F" w:rsidR="007469D6" w:rsidRPr="00EA7C80" w:rsidRDefault="00EC7D07" w:rsidP="00EA7C80">
      <w:pPr>
        <w:spacing w:after="0"/>
        <w:ind w:left="3545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              </w:t>
      </w:r>
      <w:r w:rsidRPr="00C240C1">
        <w:rPr>
          <w:rFonts w:ascii="Times New Roman" w:hAnsi="Times New Roman"/>
          <w:sz w:val="18"/>
          <w:szCs w:val="18"/>
        </w:rPr>
        <w:t>(Подпись, дата)</w:t>
      </w:r>
      <w:r>
        <w:rPr>
          <w:rFonts w:ascii="Times New Roman" w:hAnsi="Times New Roman"/>
          <w:sz w:val="18"/>
          <w:szCs w:val="18"/>
        </w:rPr>
        <w:t xml:space="preserve"> </w:t>
      </w:r>
      <w:r w:rsidRPr="00C240C1">
        <w:rPr>
          <w:rFonts w:ascii="Times New Roman" w:hAnsi="Times New Roman"/>
          <w:sz w:val="18"/>
          <w:szCs w:val="18"/>
        </w:rPr>
        <w:t xml:space="preserve">                            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</w:t>
      </w:r>
      <w:r w:rsidRPr="00C240C1">
        <w:rPr>
          <w:rFonts w:ascii="Times New Roman" w:hAnsi="Times New Roman"/>
          <w:sz w:val="18"/>
          <w:szCs w:val="18"/>
        </w:rPr>
        <w:t xml:space="preserve">          </w:t>
      </w:r>
    </w:p>
    <w:p w14:paraId="3885B68A" w14:textId="77777777" w:rsidR="00EA7C80" w:rsidRDefault="00EA7C80" w:rsidP="00D101A1">
      <w:pPr>
        <w:spacing w:after="0"/>
        <w:jc w:val="center"/>
        <w:rPr>
          <w:rFonts w:ascii="Times New Roman" w:hAnsi="Times New Roman"/>
          <w:i/>
        </w:rPr>
      </w:pPr>
    </w:p>
    <w:p w14:paraId="19656C4C" w14:textId="77777777" w:rsidR="00EA7C80" w:rsidRPr="00DE4A35" w:rsidRDefault="00EA7C80" w:rsidP="00D101A1">
      <w:pPr>
        <w:spacing w:after="0"/>
        <w:jc w:val="center"/>
        <w:rPr>
          <w:rFonts w:ascii="Times New Roman" w:hAnsi="Times New Roman"/>
          <w:i/>
        </w:rPr>
      </w:pPr>
    </w:p>
    <w:p w14:paraId="224F6AAE" w14:textId="77777777" w:rsidR="00F1061E" w:rsidRPr="00DE4A35" w:rsidRDefault="00F1061E" w:rsidP="00D101A1">
      <w:pPr>
        <w:spacing w:after="0"/>
        <w:jc w:val="center"/>
        <w:rPr>
          <w:rFonts w:ascii="Times New Roman" w:hAnsi="Times New Roman"/>
          <w:i/>
        </w:rPr>
      </w:pPr>
    </w:p>
    <w:p w14:paraId="4B231B7A" w14:textId="77777777" w:rsidR="00F1061E" w:rsidRPr="00DE4A35" w:rsidRDefault="00F1061E" w:rsidP="00D101A1">
      <w:pPr>
        <w:spacing w:after="0"/>
        <w:jc w:val="center"/>
        <w:rPr>
          <w:rFonts w:ascii="Times New Roman" w:hAnsi="Times New Roman"/>
          <w:i/>
        </w:rPr>
      </w:pPr>
    </w:p>
    <w:p w14:paraId="3251C0FD" w14:textId="2F743D6E" w:rsidR="00E97C5F" w:rsidRDefault="00EC7D07" w:rsidP="00D101A1">
      <w:pPr>
        <w:spacing w:after="0"/>
        <w:jc w:val="center"/>
        <w:rPr>
          <w:rFonts w:ascii="Times New Roman" w:hAnsi="Times New Roman"/>
          <w:i/>
        </w:rPr>
      </w:pPr>
      <w:proofErr w:type="gramStart"/>
      <w:r w:rsidRPr="00C240C1">
        <w:rPr>
          <w:rFonts w:ascii="Times New Roman" w:hAnsi="Times New Roman"/>
          <w:i/>
        </w:rPr>
        <w:t>20</w:t>
      </w:r>
      <w:r>
        <w:rPr>
          <w:rFonts w:ascii="Times New Roman" w:hAnsi="Times New Roman"/>
          <w:i/>
        </w:rPr>
        <w:t>2</w:t>
      </w:r>
      <w:r w:rsidR="008A4B42">
        <w:rPr>
          <w:rFonts w:ascii="Times New Roman" w:hAnsi="Times New Roman"/>
          <w:i/>
        </w:rPr>
        <w:t>4</w:t>
      </w:r>
      <w:r w:rsidRPr="00C240C1">
        <w:rPr>
          <w:rFonts w:ascii="Times New Roman" w:hAnsi="Times New Roman"/>
          <w:i/>
        </w:rPr>
        <w:t xml:space="preserve">  г.</w:t>
      </w:r>
      <w:proofErr w:type="gramEnd"/>
    </w:p>
    <w:p w14:paraId="7250852F" w14:textId="08EED1D1" w:rsidR="00A1297F" w:rsidRPr="00DE4A35" w:rsidRDefault="00A1297F">
      <w:pPr>
        <w:spacing w:after="0"/>
        <w:rPr>
          <w:rFonts w:ascii="Times New Roman" w:eastAsia="Times New Roman" w:hAnsi="Times New Roman"/>
          <w:b/>
          <w:bCs/>
          <w:szCs w:val="28"/>
          <w:lang w:eastAsia="ru-RU"/>
        </w:rPr>
      </w:pPr>
    </w:p>
    <w:p w14:paraId="1E59345E" w14:textId="77777777" w:rsidR="00F1061E" w:rsidRPr="00DE4A35" w:rsidRDefault="00F1061E">
      <w:pPr>
        <w:spacing w:after="0"/>
        <w:rPr>
          <w:rFonts w:ascii="Times New Roman" w:eastAsia="Times New Roman" w:hAnsi="Times New Roman"/>
          <w:b/>
          <w:bCs/>
          <w:szCs w:val="28"/>
          <w:lang w:eastAsia="ru-RU"/>
        </w:rPr>
      </w:pPr>
    </w:p>
    <w:sdt>
      <w:sdtPr>
        <w:rPr>
          <w:rFonts w:asciiTheme="majorHAnsi" w:eastAsia="Calibri" w:hAnsiTheme="majorHAnsi"/>
          <w:color w:val="auto"/>
          <w:sz w:val="28"/>
          <w:szCs w:val="22"/>
          <w:lang w:eastAsia="en-US"/>
        </w:rPr>
        <w:id w:val="-18224163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42D095" w14:textId="3CA2B96D" w:rsidR="00DE4A35" w:rsidRDefault="00DE4A35">
          <w:pPr>
            <w:pStyle w:val="af6"/>
          </w:pPr>
          <w:r>
            <w:t>Оглавление</w:t>
          </w:r>
        </w:p>
        <w:p w14:paraId="17A47B19" w14:textId="1644E44C" w:rsidR="00F23BBF" w:rsidRPr="00F23BBF" w:rsidRDefault="00DE4A35">
          <w:pPr>
            <w:pStyle w:val="11"/>
            <w:tabs>
              <w:tab w:val="right" w:leader="dot" w:pos="9913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23BBF">
            <w:rPr>
              <w:sz w:val="28"/>
              <w:szCs w:val="28"/>
            </w:rPr>
            <w:fldChar w:fldCharType="begin"/>
          </w:r>
          <w:r w:rsidRPr="00F23BBF">
            <w:rPr>
              <w:sz w:val="28"/>
              <w:szCs w:val="28"/>
            </w:rPr>
            <w:instrText xml:space="preserve"> TOC \o "1-3" \h \z \u </w:instrText>
          </w:r>
          <w:r w:rsidRPr="00F23BBF">
            <w:rPr>
              <w:sz w:val="28"/>
              <w:szCs w:val="28"/>
            </w:rPr>
            <w:fldChar w:fldCharType="separate"/>
          </w:r>
          <w:hyperlink w:anchor="_Toc185411745" w:history="1">
            <w:r w:rsidR="00F23BBF" w:rsidRPr="00F23BBF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</w:rPr>
              <w:t>Цель работы:</w:t>
            </w:r>
            <w:r w:rsidR="00F23BBF" w:rsidRPr="00F23BBF">
              <w:rPr>
                <w:noProof/>
                <w:webHidden/>
                <w:sz w:val="28"/>
                <w:szCs w:val="28"/>
              </w:rPr>
              <w:tab/>
            </w:r>
            <w:r w:rsidR="00F23BBF" w:rsidRPr="00F23BBF">
              <w:rPr>
                <w:noProof/>
                <w:webHidden/>
                <w:sz w:val="28"/>
                <w:szCs w:val="28"/>
              </w:rPr>
              <w:fldChar w:fldCharType="begin"/>
            </w:r>
            <w:r w:rsidR="00F23BBF" w:rsidRPr="00F23BBF">
              <w:rPr>
                <w:noProof/>
                <w:webHidden/>
                <w:sz w:val="28"/>
                <w:szCs w:val="28"/>
              </w:rPr>
              <w:instrText xml:space="preserve"> PAGEREF _Toc185411745 \h </w:instrText>
            </w:r>
            <w:r w:rsidR="00F23BBF" w:rsidRPr="00F23BBF">
              <w:rPr>
                <w:noProof/>
                <w:webHidden/>
                <w:sz w:val="28"/>
                <w:szCs w:val="28"/>
              </w:rPr>
            </w:r>
            <w:r w:rsidR="00F23BBF" w:rsidRPr="00F23B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4CB7">
              <w:rPr>
                <w:noProof/>
                <w:webHidden/>
                <w:sz w:val="28"/>
                <w:szCs w:val="28"/>
              </w:rPr>
              <w:t>3</w:t>
            </w:r>
            <w:r w:rsidR="00F23BBF" w:rsidRPr="00F23B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133C62" w14:textId="7D42337E" w:rsidR="00F23BBF" w:rsidRPr="00F23BBF" w:rsidRDefault="00F23BBF">
          <w:pPr>
            <w:pStyle w:val="11"/>
            <w:tabs>
              <w:tab w:val="right" w:leader="dot" w:pos="9913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746" w:history="1">
            <w:r w:rsidRPr="00F23BBF">
              <w:rPr>
                <w:rStyle w:val="a4"/>
                <w:noProof/>
                <w:sz w:val="28"/>
                <w:szCs w:val="28"/>
              </w:rPr>
              <w:t>Краткое описание задач работы:</w:t>
            </w:r>
            <w:r w:rsidRPr="00F23BBF">
              <w:rPr>
                <w:noProof/>
                <w:webHidden/>
                <w:sz w:val="28"/>
                <w:szCs w:val="28"/>
              </w:rPr>
              <w:tab/>
            </w:r>
            <w:r w:rsidRPr="00F23B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3BBF">
              <w:rPr>
                <w:noProof/>
                <w:webHidden/>
                <w:sz w:val="28"/>
                <w:szCs w:val="28"/>
              </w:rPr>
              <w:instrText xml:space="preserve"> PAGEREF _Toc185411746 \h </w:instrText>
            </w:r>
            <w:r w:rsidRPr="00F23BBF">
              <w:rPr>
                <w:noProof/>
                <w:webHidden/>
                <w:sz w:val="28"/>
                <w:szCs w:val="28"/>
              </w:rPr>
            </w:r>
            <w:r w:rsidRPr="00F23B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4CB7">
              <w:rPr>
                <w:noProof/>
                <w:webHidden/>
                <w:sz w:val="28"/>
                <w:szCs w:val="28"/>
              </w:rPr>
              <w:t>3</w:t>
            </w:r>
            <w:r w:rsidRPr="00F23B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004E53" w14:textId="73F3F16A" w:rsidR="00F23BBF" w:rsidRPr="00F23BBF" w:rsidRDefault="00F23BBF">
          <w:pPr>
            <w:pStyle w:val="11"/>
            <w:tabs>
              <w:tab w:val="right" w:leader="dot" w:pos="9913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747" w:history="1">
            <w:r w:rsidRPr="00F23BBF">
              <w:rPr>
                <w:rStyle w:val="a4"/>
                <w:noProof/>
                <w:sz w:val="28"/>
                <w:szCs w:val="28"/>
              </w:rPr>
              <w:t>Теоретическая часть</w:t>
            </w:r>
            <w:r w:rsidRPr="00F23BBF">
              <w:rPr>
                <w:noProof/>
                <w:webHidden/>
                <w:sz w:val="28"/>
                <w:szCs w:val="28"/>
              </w:rPr>
              <w:tab/>
            </w:r>
            <w:r w:rsidRPr="00F23B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3BBF">
              <w:rPr>
                <w:noProof/>
                <w:webHidden/>
                <w:sz w:val="28"/>
                <w:szCs w:val="28"/>
              </w:rPr>
              <w:instrText xml:space="preserve"> PAGEREF _Toc185411747 \h </w:instrText>
            </w:r>
            <w:r w:rsidRPr="00F23BBF">
              <w:rPr>
                <w:noProof/>
                <w:webHidden/>
                <w:sz w:val="28"/>
                <w:szCs w:val="28"/>
              </w:rPr>
            </w:r>
            <w:r w:rsidRPr="00F23B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4CB7">
              <w:rPr>
                <w:noProof/>
                <w:webHidden/>
                <w:sz w:val="28"/>
                <w:szCs w:val="28"/>
              </w:rPr>
              <w:t>3</w:t>
            </w:r>
            <w:r w:rsidRPr="00F23B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C98E03" w14:textId="2D884ED1" w:rsidR="00F23BBF" w:rsidRPr="00F23BBF" w:rsidRDefault="00F23BBF">
          <w:pPr>
            <w:pStyle w:val="25"/>
            <w:rPr>
              <w:rFonts w:eastAsiaTheme="minorEastAsia" w:cstheme="minorBidi"/>
              <w:iCs w:val="0"/>
              <w:kern w:val="2"/>
              <w:szCs w:val="28"/>
              <w:lang w:eastAsia="ru-RU"/>
              <w14:ligatures w14:val="standardContextual"/>
            </w:rPr>
          </w:pPr>
          <w:hyperlink w:anchor="_Toc185411748" w:history="1">
            <w:r w:rsidRPr="00F23BBF">
              <w:rPr>
                <w:rStyle w:val="a4"/>
                <w:szCs w:val="28"/>
              </w:rPr>
              <w:t>Апериодический регулятор обычного порядка</w:t>
            </w:r>
            <w:r w:rsidRPr="00F23BBF">
              <w:rPr>
                <w:webHidden/>
                <w:szCs w:val="28"/>
              </w:rPr>
              <w:tab/>
            </w:r>
            <w:r w:rsidRPr="00F23BBF">
              <w:rPr>
                <w:webHidden/>
                <w:szCs w:val="28"/>
              </w:rPr>
              <w:fldChar w:fldCharType="begin"/>
            </w:r>
            <w:r w:rsidRPr="00F23BBF">
              <w:rPr>
                <w:webHidden/>
                <w:szCs w:val="28"/>
              </w:rPr>
              <w:instrText xml:space="preserve"> PAGEREF _Toc185411748 \h </w:instrText>
            </w:r>
            <w:r w:rsidRPr="00F23BBF">
              <w:rPr>
                <w:webHidden/>
                <w:szCs w:val="28"/>
              </w:rPr>
            </w:r>
            <w:r w:rsidRPr="00F23BBF">
              <w:rPr>
                <w:webHidden/>
                <w:szCs w:val="28"/>
              </w:rPr>
              <w:fldChar w:fldCharType="separate"/>
            </w:r>
            <w:r w:rsidR="006B4CB7">
              <w:rPr>
                <w:webHidden/>
                <w:szCs w:val="28"/>
              </w:rPr>
              <w:t>3</w:t>
            </w:r>
            <w:r w:rsidRPr="00F23BBF">
              <w:rPr>
                <w:webHidden/>
                <w:szCs w:val="28"/>
              </w:rPr>
              <w:fldChar w:fldCharType="end"/>
            </w:r>
          </w:hyperlink>
        </w:p>
        <w:p w14:paraId="4E59C3FC" w14:textId="1C66CB8D" w:rsidR="00F23BBF" w:rsidRPr="00F23BBF" w:rsidRDefault="00F23BBF">
          <w:pPr>
            <w:pStyle w:val="25"/>
            <w:rPr>
              <w:rFonts w:eastAsiaTheme="minorEastAsia" w:cstheme="minorBidi"/>
              <w:iCs w:val="0"/>
              <w:kern w:val="2"/>
              <w:szCs w:val="28"/>
              <w:lang w:eastAsia="ru-RU"/>
              <w14:ligatures w14:val="standardContextual"/>
            </w:rPr>
          </w:pPr>
          <w:hyperlink w:anchor="_Toc185411749" w:history="1">
            <w:r w:rsidRPr="00F23BBF">
              <w:rPr>
                <w:rStyle w:val="a4"/>
                <w:szCs w:val="28"/>
              </w:rPr>
              <w:t>Апериодический регулятор повышенного порядка</w:t>
            </w:r>
            <w:r w:rsidRPr="00F23BBF">
              <w:rPr>
                <w:webHidden/>
                <w:szCs w:val="28"/>
              </w:rPr>
              <w:tab/>
            </w:r>
            <w:r w:rsidRPr="00F23BBF">
              <w:rPr>
                <w:webHidden/>
                <w:szCs w:val="28"/>
              </w:rPr>
              <w:fldChar w:fldCharType="begin"/>
            </w:r>
            <w:r w:rsidRPr="00F23BBF">
              <w:rPr>
                <w:webHidden/>
                <w:szCs w:val="28"/>
              </w:rPr>
              <w:instrText xml:space="preserve"> PAGEREF _Toc185411749 \h </w:instrText>
            </w:r>
            <w:r w:rsidRPr="00F23BBF">
              <w:rPr>
                <w:webHidden/>
                <w:szCs w:val="28"/>
              </w:rPr>
            </w:r>
            <w:r w:rsidRPr="00F23BBF">
              <w:rPr>
                <w:webHidden/>
                <w:szCs w:val="28"/>
              </w:rPr>
              <w:fldChar w:fldCharType="separate"/>
            </w:r>
            <w:r w:rsidR="006B4CB7">
              <w:rPr>
                <w:webHidden/>
                <w:szCs w:val="28"/>
              </w:rPr>
              <w:t>6</w:t>
            </w:r>
            <w:r w:rsidRPr="00F23BBF">
              <w:rPr>
                <w:webHidden/>
                <w:szCs w:val="28"/>
              </w:rPr>
              <w:fldChar w:fldCharType="end"/>
            </w:r>
          </w:hyperlink>
        </w:p>
        <w:p w14:paraId="64C06B8B" w14:textId="21CE8815" w:rsidR="00F23BBF" w:rsidRPr="00F23BBF" w:rsidRDefault="00F23BBF">
          <w:pPr>
            <w:pStyle w:val="11"/>
            <w:tabs>
              <w:tab w:val="right" w:leader="dot" w:pos="9913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750" w:history="1">
            <w:r w:rsidRPr="00F23BBF">
              <w:rPr>
                <w:rStyle w:val="a4"/>
                <w:noProof/>
                <w:sz w:val="28"/>
                <w:szCs w:val="28"/>
              </w:rPr>
              <w:t>Построение и исследование апериодических регуляторов</w:t>
            </w:r>
            <w:r w:rsidRPr="00F23BBF">
              <w:rPr>
                <w:noProof/>
                <w:webHidden/>
                <w:sz w:val="28"/>
                <w:szCs w:val="28"/>
              </w:rPr>
              <w:tab/>
            </w:r>
            <w:r w:rsidRPr="00F23B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3BBF">
              <w:rPr>
                <w:noProof/>
                <w:webHidden/>
                <w:sz w:val="28"/>
                <w:szCs w:val="28"/>
              </w:rPr>
              <w:instrText xml:space="preserve"> PAGEREF _Toc185411750 \h </w:instrText>
            </w:r>
            <w:r w:rsidRPr="00F23BBF">
              <w:rPr>
                <w:noProof/>
                <w:webHidden/>
                <w:sz w:val="28"/>
                <w:szCs w:val="28"/>
              </w:rPr>
            </w:r>
            <w:r w:rsidRPr="00F23B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4CB7">
              <w:rPr>
                <w:noProof/>
                <w:webHidden/>
                <w:sz w:val="28"/>
                <w:szCs w:val="28"/>
              </w:rPr>
              <w:t>8</w:t>
            </w:r>
            <w:r w:rsidRPr="00F23B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EA9AE6" w14:textId="477CBBC6" w:rsidR="00F23BBF" w:rsidRPr="00F23BBF" w:rsidRDefault="00F23BBF">
          <w:pPr>
            <w:pStyle w:val="25"/>
            <w:rPr>
              <w:rFonts w:eastAsiaTheme="minorEastAsia" w:cstheme="minorBidi"/>
              <w:iCs w:val="0"/>
              <w:kern w:val="2"/>
              <w:szCs w:val="28"/>
              <w:lang w:eastAsia="ru-RU"/>
              <w14:ligatures w14:val="standardContextual"/>
            </w:rPr>
          </w:pPr>
          <w:hyperlink w:anchor="_Toc185411751" w:history="1">
            <w:r w:rsidRPr="00F23BBF">
              <w:rPr>
                <w:rStyle w:val="a4"/>
                <w:szCs w:val="28"/>
                <w:lang w:eastAsia="ru-RU"/>
              </w:rPr>
              <w:t xml:space="preserve">Время дискретизации </w:t>
            </w:r>
            <w:r w:rsidRPr="00F23BBF">
              <w:rPr>
                <w:rStyle w:val="a4"/>
                <w:szCs w:val="28"/>
                <w:lang w:val="en-US" w:eastAsia="ru-RU"/>
              </w:rPr>
              <w:t>Td</w:t>
            </w:r>
            <w:r w:rsidRPr="00F23BBF">
              <w:rPr>
                <w:rStyle w:val="a4"/>
                <w:szCs w:val="28"/>
                <w:lang w:eastAsia="ru-RU"/>
              </w:rPr>
              <w:t xml:space="preserve"> = 1с</w:t>
            </w:r>
            <w:r w:rsidRPr="00F23BBF">
              <w:rPr>
                <w:webHidden/>
                <w:szCs w:val="28"/>
              </w:rPr>
              <w:tab/>
            </w:r>
            <w:r w:rsidRPr="00F23BBF">
              <w:rPr>
                <w:webHidden/>
                <w:szCs w:val="28"/>
              </w:rPr>
              <w:fldChar w:fldCharType="begin"/>
            </w:r>
            <w:r w:rsidRPr="00F23BBF">
              <w:rPr>
                <w:webHidden/>
                <w:szCs w:val="28"/>
              </w:rPr>
              <w:instrText xml:space="preserve"> PAGEREF _Toc185411751 \h </w:instrText>
            </w:r>
            <w:r w:rsidRPr="00F23BBF">
              <w:rPr>
                <w:webHidden/>
                <w:szCs w:val="28"/>
              </w:rPr>
            </w:r>
            <w:r w:rsidRPr="00F23BBF">
              <w:rPr>
                <w:webHidden/>
                <w:szCs w:val="28"/>
              </w:rPr>
              <w:fldChar w:fldCharType="separate"/>
            </w:r>
            <w:r w:rsidR="006B4CB7">
              <w:rPr>
                <w:webHidden/>
                <w:szCs w:val="28"/>
              </w:rPr>
              <w:t>8</w:t>
            </w:r>
            <w:r w:rsidRPr="00F23BBF">
              <w:rPr>
                <w:webHidden/>
                <w:szCs w:val="28"/>
              </w:rPr>
              <w:fldChar w:fldCharType="end"/>
            </w:r>
          </w:hyperlink>
        </w:p>
        <w:p w14:paraId="77453681" w14:textId="05B4771B" w:rsidR="00F23BBF" w:rsidRPr="00F23BBF" w:rsidRDefault="00F23BBF">
          <w:pPr>
            <w:pStyle w:val="33"/>
            <w:tabs>
              <w:tab w:val="right" w:leader="dot" w:pos="9913"/>
            </w:tabs>
            <w:rPr>
              <w:rFonts w:eastAsiaTheme="minorEastAsia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752" w:history="1">
            <w:r w:rsidRPr="00F23BBF">
              <w:rPr>
                <w:rStyle w:val="a4"/>
                <w:noProof/>
                <w:sz w:val="28"/>
                <w:szCs w:val="28"/>
              </w:rPr>
              <w:t>Апериодический регулятор обычного порядка</w:t>
            </w:r>
            <w:r w:rsidRPr="00F23BBF">
              <w:rPr>
                <w:noProof/>
                <w:webHidden/>
                <w:sz w:val="28"/>
                <w:szCs w:val="28"/>
              </w:rPr>
              <w:tab/>
            </w:r>
            <w:r w:rsidRPr="00F23B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3BBF">
              <w:rPr>
                <w:noProof/>
                <w:webHidden/>
                <w:sz w:val="28"/>
                <w:szCs w:val="28"/>
              </w:rPr>
              <w:instrText xml:space="preserve"> PAGEREF _Toc185411752 \h </w:instrText>
            </w:r>
            <w:r w:rsidRPr="00F23BBF">
              <w:rPr>
                <w:noProof/>
                <w:webHidden/>
                <w:sz w:val="28"/>
                <w:szCs w:val="28"/>
              </w:rPr>
            </w:r>
            <w:r w:rsidRPr="00F23B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4CB7">
              <w:rPr>
                <w:noProof/>
                <w:webHidden/>
                <w:sz w:val="28"/>
                <w:szCs w:val="28"/>
              </w:rPr>
              <w:t>8</w:t>
            </w:r>
            <w:r w:rsidRPr="00F23B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48E19C" w14:textId="697E71EF" w:rsidR="00F23BBF" w:rsidRPr="00F23BBF" w:rsidRDefault="00F23BBF">
          <w:pPr>
            <w:pStyle w:val="33"/>
            <w:tabs>
              <w:tab w:val="right" w:leader="dot" w:pos="9913"/>
            </w:tabs>
            <w:rPr>
              <w:rFonts w:eastAsiaTheme="minorEastAsia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753" w:history="1">
            <w:r w:rsidRPr="00F23BBF">
              <w:rPr>
                <w:rStyle w:val="a4"/>
                <w:noProof/>
                <w:sz w:val="28"/>
                <w:szCs w:val="28"/>
              </w:rPr>
              <w:t>Апериодический регулятор повышенного порядка</w:t>
            </w:r>
            <w:r w:rsidRPr="00F23BBF">
              <w:rPr>
                <w:noProof/>
                <w:webHidden/>
                <w:sz w:val="28"/>
                <w:szCs w:val="28"/>
              </w:rPr>
              <w:tab/>
            </w:r>
            <w:r w:rsidRPr="00F23B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3BBF">
              <w:rPr>
                <w:noProof/>
                <w:webHidden/>
                <w:sz w:val="28"/>
                <w:szCs w:val="28"/>
              </w:rPr>
              <w:instrText xml:space="preserve"> PAGEREF _Toc185411753 \h </w:instrText>
            </w:r>
            <w:r w:rsidRPr="00F23BBF">
              <w:rPr>
                <w:noProof/>
                <w:webHidden/>
                <w:sz w:val="28"/>
                <w:szCs w:val="28"/>
              </w:rPr>
            </w:r>
            <w:r w:rsidRPr="00F23B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4CB7">
              <w:rPr>
                <w:noProof/>
                <w:webHidden/>
                <w:sz w:val="28"/>
                <w:szCs w:val="28"/>
              </w:rPr>
              <w:t>9</w:t>
            </w:r>
            <w:r w:rsidRPr="00F23B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03E321" w14:textId="35C31864" w:rsidR="00F23BBF" w:rsidRPr="00F23BBF" w:rsidRDefault="00F23BBF">
          <w:pPr>
            <w:pStyle w:val="33"/>
            <w:tabs>
              <w:tab w:val="right" w:leader="dot" w:pos="9913"/>
            </w:tabs>
            <w:rPr>
              <w:rFonts w:eastAsiaTheme="minorEastAsia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754" w:history="1">
            <w:r w:rsidRPr="00F23BBF">
              <w:rPr>
                <w:rStyle w:val="a4"/>
                <w:noProof/>
                <w:sz w:val="28"/>
                <w:szCs w:val="28"/>
              </w:rPr>
              <w:t>Вывод:</w:t>
            </w:r>
            <w:r w:rsidRPr="00F23BBF">
              <w:rPr>
                <w:noProof/>
                <w:webHidden/>
                <w:sz w:val="28"/>
                <w:szCs w:val="28"/>
              </w:rPr>
              <w:tab/>
            </w:r>
            <w:r w:rsidRPr="00F23B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3BBF">
              <w:rPr>
                <w:noProof/>
                <w:webHidden/>
                <w:sz w:val="28"/>
                <w:szCs w:val="28"/>
              </w:rPr>
              <w:instrText xml:space="preserve"> PAGEREF _Toc185411754 \h </w:instrText>
            </w:r>
            <w:r w:rsidRPr="00F23BBF">
              <w:rPr>
                <w:noProof/>
                <w:webHidden/>
                <w:sz w:val="28"/>
                <w:szCs w:val="28"/>
              </w:rPr>
            </w:r>
            <w:r w:rsidRPr="00F23B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4CB7">
              <w:rPr>
                <w:noProof/>
                <w:webHidden/>
                <w:sz w:val="28"/>
                <w:szCs w:val="28"/>
              </w:rPr>
              <w:t>10</w:t>
            </w:r>
            <w:r w:rsidRPr="00F23B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2D5170" w14:textId="3B642A1B" w:rsidR="00F23BBF" w:rsidRPr="00F23BBF" w:rsidRDefault="00F23BBF">
          <w:pPr>
            <w:pStyle w:val="25"/>
            <w:rPr>
              <w:rFonts w:eastAsiaTheme="minorEastAsia" w:cstheme="minorBidi"/>
              <w:iCs w:val="0"/>
              <w:kern w:val="2"/>
              <w:szCs w:val="28"/>
              <w:lang w:eastAsia="ru-RU"/>
              <w14:ligatures w14:val="standardContextual"/>
            </w:rPr>
          </w:pPr>
          <w:hyperlink w:anchor="_Toc185411755" w:history="1">
            <w:r w:rsidRPr="00F23BBF">
              <w:rPr>
                <w:rStyle w:val="a4"/>
                <w:szCs w:val="28"/>
                <w:lang w:eastAsia="ru-RU"/>
              </w:rPr>
              <w:t xml:space="preserve">Время дискретизации </w:t>
            </w:r>
            <w:r w:rsidRPr="00F23BBF">
              <w:rPr>
                <w:rStyle w:val="a4"/>
                <w:szCs w:val="28"/>
                <w:lang w:val="en-US" w:eastAsia="ru-RU"/>
              </w:rPr>
              <w:t>Td</w:t>
            </w:r>
            <w:r w:rsidRPr="00F23BBF">
              <w:rPr>
                <w:rStyle w:val="a4"/>
                <w:szCs w:val="28"/>
                <w:lang w:eastAsia="ru-RU"/>
              </w:rPr>
              <w:t xml:space="preserve"> = 2с и </w:t>
            </w:r>
            <w:r w:rsidRPr="00F23BBF">
              <w:rPr>
                <w:rStyle w:val="a4"/>
                <w:szCs w:val="28"/>
                <w:lang w:val="en-US" w:eastAsia="ru-RU"/>
              </w:rPr>
              <w:t>Td</w:t>
            </w:r>
            <w:r w:rsidRPr="00F23BBF">
              <w:rPr>
                <w:rStyle w:val="a4"/>
                <w:szCs w:val="28"/>
                <w:lang w:eastAsia="ru-RU"/>
              </w:rPr>
              <w:t xml:space="preserve"> = 4с</w:t>
            </w:r>
            <w:r w:rsidRPr="00F23BBF">
              <w:rPr>
                <w:webHidden/>
                <w:szCs w:val="28"/>
              </w:rPr>
              <w:tab/>
            </w:r>
            <w:r w:rsidRPr="00F23BBF">
              <w:rPr>
                <w:webHidden/>
                <w:szCs w:val="28"/>
              </w:rPr>
              <w:fldChar w:fldCharType="begin"/>
            </w:r>
            <w:r w:rsidRPr="00F23BBF">
              <w:rPr>
                <w:webHidden/>
                <w:szCs w:val="28"/>
              </w:rPr>
              <w:instrText xml:space="preserve"> PAGEREF _Toc185411755 \h </w:instrText>
            </w:r>
            <w:r w:rsidRPr="00F23BBF">
              <w:rPr>
                <w:webHidden/>
                <w:szCs w:val="28"/>
              </w:rPr>
            </w:r>
            <w:r w:rsidRPr="00F23BBF">
              <w:rPr>
                <w:webHidden/>
                <w:szCs w:val="28"/>
              </w:rPr>
              <w:fldChar w:fldCharType="separate"/>
            </w:r>
            <w:r w:rsidR="006B4CB7">
              <w:rPr>
                <w:webHidden/>
                <w:szCs w:val="28"/>
              </w:rPr>
              <w:t>11</w:t>
            </w:r>
            <w:r w:rsidRPr="00F23BBF">
              <w:rPr>
                <w:webHidden/>
                <w:szCs w:val="28"/>
              </w:rPr>
              <w:fldChar w:fldCharType="end"/>
            </w:r>
          </w:hyperlink>
        </w:p>
        <w:p w14:paraId="5D9A1778" w14:textId="5CA8E014" w:rsidR="00F23BBF" w:rsidRPr="00F23BBF" w:rsidRDefault="00F23BBF">
          <w:pPr>
            <w:pStyle w:val="25"/>
            <w:rPr>
              <w:rFonts w:eastAsiaTheme="minorEastAsia" w:cstheme="minorBidi"/>
              <w:iCs w:val="0"/>
              <w:kern w:val="2"/>
              <w:szCs w:val="28"/>
              <w:lang w:eastAsia="ru-RU"/>
              <w14:ligatures w14:val="standardContextual"/>
            </w:rPr>
          </w:pPr>
          <w:hyperlink w:anchor="_Toc185411756" w:history="1">
            <w:r w:rsidRPr="00F23BBF">
              <w:rPr>
                <w:rStyle w:val="a4"/>
                <w:szCs w:val="28"/>
                <w:lang w:eastAsia="ru-RU"/>
              </w:rPr>
              <w:t xml:space="preserve">Время дискретизации </w:t>
            </w:r>
            <w:r w:rsidRPr="00F23BBF">
              <w:rPr>
                <w:rStyle w:val="a4"/>
                <w:szCs w:val="28"/>
                <w:lang w:val="en-US" w:eastAsia="ru-RU"/>
              </w:rPr>
              <w:t>Td</w:t>
            </w:r>
            <w:r w:rsidRPr="00F23BBF">
              <w:rPr>
                <w:rStyle w:val="a4"/>
                <w:szCs w:val="28"/>
                <w:lang w:eastAsia="ru-RU"/>
              </w:rPr>
              <w:t xml:space="preserve"> = 0.5 </w:t>
            </w:r>
            <w:r w:rsidRPr="00F23BBF">
              <w:rPr>
                <w:rStyle w:val="a4"/>
                <w:szCs w:val="28"/>
                <w:lang w:val="en-US" w:eastAsia="ru-RU"/>
              </w:rPr>
              <w:t>c</w:t>
            </w:r>
            <w:r w:rsidRPr="00F23BBF">
              <w:rPr>
                <w:webHidden/>
                <w:szCs w:val="28"/>
              </w:rPr>
              <w:tab/>
            </w:r>
            <w:r w:rsidRPr="00F23BBF">
              <w:rPr>
                <w:webHidden/>
                <w:szCs w:val="28"/>
              </w:rPr>
              <w:fldChar w:fldCharType="begin"/>
            </w:r>
            <w:r w:rsidRPr="00F23BBF">
              <w:rPr>
                <w:webHidden/>
                <w:szCs w:val="28"/>
              </w:rPr>
              <w:instrText xml:space="preserve"> PAGEREF _Toc185411756 \h </w:instrText>
            </w:r>
            <w:r w:rsidRPr="00F23BBF">
              <w:rPr>
                <w:webHidden/>
                <w:szCs w:val="28"/>
              </w:rPr>
            </w:r>
            <w:r w:rsidRPr="00F23BBF">
              <w:rPr>
                <w:webHidden/>
                <w:szCs w:val="28"/>
              </w:rPr>
              <w:fldChar w:fldCharType="separate"/>
            </w:r>
            <w:r w:rsidR="006B4CB7">
              <w:rPr>
                <w:webHidden/>
                <w:szCs w:val="28"/>
              </w:rPr>
              <w:t>11</w:t>
            </w:r>
            <w:r w:rsidRPr="00F23BBF">
              <w:rPr>
                <w:webHidden/>
                <w:szCs w:val="28"/>
              </w:rPr>
              <w:fldChar w:fldCharType="end"/>
            </w:r>
          </w:hyperlink>
        </w:p>
        <w:p w14:paraId="7B833201" w14:textId="5B422CF9" w:rsidR="00F23BBF" w:rsidRPr="00F23BBF" w:rsidRDefault="00F23BBF">
          <w:pPr>
            <w:pStyle w:val="33"/>
            <w:tabs>
              <w:tab w:val="right" w:leader="dot" w:pos="9913"/>
            </w:tabs>
            <w:rPr>
              <w:rFonts w:eastAsiaTheme="minorEastAsia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757" w:history="1">
            <w:r w:rsidRPr="00F23BBF">
              <w:rPr>
                <w:rStyle w:val="a4"/>
                <w:noProof/>
                <w:sz w:val="28"/>
                <w:szCs w:val="28"/>
              </w:rPr>
              <w:t>Апериодический регулятор обычного порядка</w:t>
            </w:r>
            <w:r w:rsidRPr="00F23BBF">
              <w:rPr>
                <w:noProof/>
                <w:webHidden/>
                <w:sz w:val="28"/>
                <w:szCs w:val="28"/>
              </w:rPr>
              <w:tab/>
            </w:r>
            <w:r w:rsidRPr="00F23B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3BBF">
              <w:rPr>
                <w:noProof/>
                <w:webHidden/>
                <w:sz w:val="28"/>
                <w:szCs w:val="28"/>
              </w:rPr>
              <w:instrText xml:space="preserve"> PAGEREF _Toc185411757 \h </w:instrText>
            </w:r>
            <w:r w:rsidRPr="00F23BBF">
              <w:rPr>
                <w:noProof/>
                <w:webHidden/>
                <w:sz w:val="28"/>
                <w:szCs w:val="28"/>
              </w:rPr>
            </w:r>
            <w:r w:rsidRPr="00F23B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4CB7">
              <w:rPr>
                <w:noProof/>
                <w:webHidden/>
                <w:sz w:val="28"/>
                <w:szCs w:val="28"/>
              </w:rPr>
              <w:t>12</w:t>
            </w:r>
            <w:r w:rsidRPr="00F23B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24147" w14:textId="48CC4BEE" w:rsidR="00F23BBF" w:rsidRPr="00F23BBF" w:rsidRDefault="00F23BBF">
          <w:pPr>
            <w:pStyle w:val="33"/>
            <w:tabs>
              <w:tab w:val="right" w:leader="dot" w:pos="9913"/>
            </w:tabs>
            <w:rPr>
              <w:rFonts w:eastAsiaTheme="minorEastAsia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758" w:history="1">
            <w:r w:rsidRPr="00F23BBF">
              <w:rPr>
                <w:rStyle w:val="a4"/>
                <w:noProof/>
                <w:sz w:val="28"/>
                <w:szCs w:val="28"/>
              </w:rPr>
              <w:t>Апериодический регулятор повышенного порядка</w:t>
            </w:r>
            <w:r w:rsidRPr="00F23BBF">
              <w:rPr>
                <w:noProof/>
                <w:webHidden/>
                <w:sz w:val="28"/>
                <w:szCs w:val="28"/>
              </w:rPr>
              <w:tab/>
            </w:r>
            <w:r w:rsidRPr="00F23B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3BBF">
              <w:rPr>
                <w:noProof/>
                <w:webHidden/>
                <w:sz w:val="28"/>
                <w:szCs w:val="28"/>
              </w:rPr>
              <w:instrText xml:space="preserve"> PAGEREF _Toc185411758 \h </w:instrText>
            </w:r>
            <w:r w:rsidRPr="00F23BBF">
              <w:rPr>
                <w:noProof/>
                <w:webHidden/>
                <w:sz w:val="28"/>
                <w:szCs w:val="28"/>
              </w:rPr>
            </w:r>
            <w:r w:rsidRPr="00F23B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4CB7">
              <w:rPr>
                <w:noProof/>
                <w:webHidden/>
                <w:sz w:val="28"/>
                <w:szCs w:val="28"/>
              </w:rPr>
              <w:t>12</w:t>
            </w:r>
            <w:r w:rsidRPr="00F23B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F36CF" w14:textId="202771DF" w:rsidR="00F23BBF" w:rsidRPr="00F23BBF" w:rsidRDefault="00F23BBF">
          <w:pPr>
            <w:pStyle w:val="33"/>
            <w:tabs>
              <w:tab w:val="right" w:leader="dot" w:pos="9913"/>
            </w:tabs>
            <w:rPr>
              <w:rFonts w:eastAsiaTheme="minorEastAsia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759" w:history="1">
            <w:r w:rsidRPr="00F23BBF">
              <w:rPr>
                <w:rStyle w:val="a4"/>
                <w:noProof/>
                <w:sz w:val="28"/>
                <w:szCs w:val="28"/>
              </w:rPr>
              <w:t>Вывод:</w:t>
            </w:r>
            <w:r w:rsidRPr="00F23BBF">
              <w:rPr>
                <w:noProof/>
                <w:webHidden/>
                <w:sz w:val="28"/>
                <w:szCs w:val="28"/>
              </w:rPr>
              <w:tab/>
            </w:r>
            <w:r w:rsidRPr="00F23B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3BBF">
              <w:rPr>
                <w:noProof/>
                <w:webHidden/>
                <w:sz w:val="28"/>
                <w:szCs w:val="28"/>
              </w:rPr>
              <w:instrText xml:space="preserve"> PAGEREF _Toc185411759 \h </w:instrText>
            </w:r>
            <w:r w:rsidRPr="00F23BBF">
              <w:rPr>
                <w:noProof/>
                <w:webHidden/>
                <w:sz w:val="28"/>
                <w:szCs w:val="28"/>
              </w:rPr>
            </w:r>
            <w:r w:rsidRPr="00F23B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4CB7">
              <w:rPr>
                <w:noProof/>
                <w:webHidden/>
                <w:sz w:val="28"/>
                <w:szCs w:val="28"/>
              </w:rPr>
              <w:t>13</w:t>
            </w:r>
            <w:r w:rsidRPr="00F23B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659F9" w14:textId="01B31553" w:rsidR="00F23BBF" w:rsidRPr="00F23BBF" w:rsidRDefault="00F23BBF">
          <w:pPr>
            <w:pStyle w:val="11"/>
            <w:tabs>
              <w:tab w:val="right" w:leader="dot" w:pos="9913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760" w:history="1">
            <w:r w:rsidRPr="00F23BBF">
              <w:rPr>
                <w:rStyle w:val="a4"/>
                <w:rFonts w:asciiTheme="majorHAnsi" w:hAnsiTheme="majorHAnsi" w:cstheme="majorHAnsi"/>
                <w:noProof/>
                <w:sz w:val="28"/>
                <w:szCs w:val="28"/>
              </w:rPr>
              <w:t>Общий вывод</w:t>
            </w:r>
            <w:r w:rsidRPr="00F23BBF">
              <w:rPr>
                <w:noProof/>
                <w:webHidden/>
                <w:sz w:val="28"/>
                <w:szCs w:val="28"/>
              </w:rPr>
              <w:tab/>
            </w:r>
            <w:r w:rsidRPr="00F23B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3BBF">
              <w:rPr>
                <w:noProof/>
                <w:webHidden/>
                <w:sz w:val="28"/>
                <w:szCs w:val="28"/>
              </w:rPr>
              <w:instrText xml:space="preserve"> PAGEREF _Toc185411760 \h </w:instrText>
            </w:r>
            <w:r w:rsidRPr="00F23BBF">
              <w:rPr>
                <w:noProof/>
                <w:webHidden/>
                <w:sz w:val="28"/>
                <w:szCs w:val="28"/>
              </w:rPr>
            </w:r>
            <w:r w:rsidRPr="00F23B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4CB7">
              <w:rPr>
                <w:noProof/>
                <w:webHidden/>
                <w:sz w:val="28"/>
                <w:szCs w:val="28"/>
              </w:rPr>
              <w:t>14</w:t>
            </w:r>
            <w:r w:rsidRPr="00F23B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676D4" w14:textId="660DE0BB" w:rsidR="00F23BBF" w:rsidRPr="00F23BBF" w:rsidRDefault="00F23BBF">
          <w:pPr>
            <w:pStyle w:val="11"/>
            <w:tabs>
              <w:tab w:val="right" w:leader="dot" w:pos="9913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5411761" w:history="1">
            <w:r w:rsidRPr="00F23BBF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Приложение</w:t>
            </w:r>
            <w:r w:rsidRPr="00F23BBF">
              <w:rPr>
                <w:noProof/>
                <w:webHidden/>
                <w:sz w:val="28"/>
                <w:szCs w:val="28"/>
              </w:rPr>
              <w:tab/>
            </w:r>
            <w:r w:rsidRPr="00F23B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F23BBF">
              <w:rPr>
                <w:noProof/>
                <w:webHidden/>
                <w:sz w:val="28"/>
                <w:szCs w:val="28"/>
              </w:rPr>
              <w:instrText xml:space="preserve"> PAGEREF _Toc185411761 \h </w:instrText>
            </w:r>
            <w:r w:rsidRPr="00F23BBF">
              <w:rPr>
                <w:noProof/>
                <w:webHidden/>
                <w:sz w:val="28"/>
                <w:szCs w:val="28"/>
              </w:rPr>
            </w:r>
            <w:r w:rsidRPr="00F23B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4CB7">
              <w:rPr>
                <w:noProof/>
                <w:webHidden/>
                <w:sz w:val="28"/>
                <w:szCs w:val="28"/>
              </w:rPr>
              <w:t>15</w:t>
            </w:r>
            <w:r w:rsidRPr="00F23B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986E6" w14:textId="09D27B90" w:rsidR="00F23BBF" w:rsidRPr="00F23BBF" w:rsidRDefault="00F23BBF">
          <w:pPr>
            <w:pStyle w:val="25"/>
            <w:rPr>
              <w:rFonts w:eastAsiaTheme="minorEastAsia" w:cstheme="minorBidi"/>
              <w:iCs w:val="0"/>
              <w:kern w:val="2"/>
              <w:szCs w:val="28"/>
              <w:lang w:eastAsia="ru-RU"/>
              <w14:ligatures w14:val="standardContextual"/>
            </w:rPr>
          </w:pPr>
          <w:hyperlink w:anchor="_Toc185411762" w:history="1">
            <w:r w:rsidRPr="00F23BBF">
              <w:rPr>
                <w:rStyle w:val="a4"/>
                <w:rFonts w:eastAsiaTheme="majorEastAsia" w:cstheme="majorBidi"/>
                <w:szCs w:val="28"/>
                <w:lang w:eastAsia="ru-RU"/>
              </w:rPr>
              <w:t>Код 1</w:t>
            </w:r>
            <w:r w:rsidRPr="00F23BBF">
              <w:rPr>
                <w:webHidden/>
                <w:szCs w:val="28"/>
              </w:rPr>
              <w:tab/>
            </w:r>
            <w:r w:rsidRPr="00F23BBF">
              <w:rPr>
                <w:webHidden/>
                <w:szCs w:val="28"/>
              </w:rPr>
              <w:fldChar w:fldCharType="begin"/>
            </w:r>
            <w:r w:rsidRPr="00F23BBF">
              <w:rPr>
                <w:webHidden/>
                <w:szCs w:val="28"/>
              </w:rPr>
              <w:instrText xml:space="preserve"> PAGEREF _Toc185411762 \h </w:instrText>
            </w:r>
            <w:r w:rsidRPr="00F23BBF">
              <w:rPr>
                <w:webHidden/>
                <w:szCs w:val="28"/>
              </w:rPr>
            </w:r>
            <w:r w:rsidRPr="00F23BBF">
              <w:rPr>
                <w:webHidden/>
                <w:szCs w:val="28"/>
              </w:rPr>
              <w:fldChar w:fldCharType="separate"/>
            </w:r>
            <w:r w:rsidR="006B4CB7">
              <w:rPr>
                <w:webHidden/>
                <w:szCs w:val="28"/>
              </w:rPr>
              <w:t>15</w:t>
            </w:r>
            <w:r w:rsidRPr="00F23BBF">
              <w:rPr>
                <w:webHidden/>
                <w:szCs w:val="28"/>
              </w:rPr>
              <w:fldChar w:fldCharType="end"/>
            </w:r>
          </w:hyperlink>
        </w:p>
        <w:p w14:paraId="0B48BB0D" w14:textId="1348DDE7" w:rsidR="00DE4A35" w:rsidRDefault="00DE4A35">
          <w:r w:rsidRPr="00F23BBF">
            <w:rPr>
              <w:b/>
              <w:bCs/>
              <w:szCs w:val="28"/>
            </w:rPr>
            <w:fldChar w:fldCharType="end"/>
          </w:r>
        </w:p>
      </w:sdtContent>
    </w:sdt>
    <w:p w14:paraId="15289ED4" w14:textId="67CCE298" w:rsidR="00A1297F" w:rsidRDefault="00A1297F">
      <w:pPr>
        <w:spacing w:after="0"/>
        <w:rPr>
          <w:rFonts w:ascii="Times New Roman" w:eastAsia="Times New Roman" w:hAnsi="Times New Roman"/>
          <w:b/>
          <w:bCs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Cs w:val="28"/>
          <w:lang w:eastAsia="ru-RU"/>
        </w:rPr>
        <w:br w:type="page"/>
      </w:r>
    </w:p>
    <w:p w14:paraId="34A9DB00" w14:textId="13EA5AF1" w:rsidR="00DC110F" w:rsidRDefault="00AC40EC" w:rsidP="00DC110F">
      <w:pPr>
        <w:spacing w:line="360" w:lineRule="auto"/>
        <w:ind w:firstLine="708"/>
        <w:rPr>
          <w:rFonts w:ascii="Times New Roman" w:hAnsi="Times New Roman"/>
          <w:szCs w:val="28"/>
        </w:rPr>
      </w:pPr>
      <w:bookmarkStart w:id="1" w:name="_Toc185411745"/>
      <w:r w:rsidRPr="00D2675E">
        <w:rPr>
          <w:rStyle w:val="10"/>
          <w:rFonts w:asciiTheme="majorHAnsi" w:eastAsia="Calibri" w:hAnsiTheme="majorHAnsi" w:cstheme="majorHAnsi"/>
        </w:rPr>
        <w:lastRenderedPageBreak/>
        <w:t>Цель работы:</w:t>
      </w:r>
      <w:bookmarkEnd w:id="1"/>
      <w:r w:rsidR="001121DE" w:rsidRPr="001121DE">
        <w:rPr>
          <w:rStyle w:val="10"/>
          <w:rFonts w:asciiTheme="majorHAnsi" w:eastAsia="Calibri" w:hAnsiTheme="majorHAnsi" w:cstheme="majorHAnsi"/>
        </w:rPr>
        <w:t xml:space="preserve"> </w:t>
      </w:r>
      <w:r w:rsidR="00B83267">
        <w:rPr>
          <w:rFonts w:ascii="Times New Roman" w:hAnsi="Times New Roman"/>
          <w:szCs w:val="28"/>
        </w:rPr>
        <w:t>о</w:t>
      </w:r>
      <w:r w:rsidR="00B83267" w:rsidRPr="00B83267">
        <w:rPr>
          <w:rFonts w:ascii="Times New Roman" w:hAnsi="Times New Roman"/>
          <w:szCs w:val="28"/>
        </w:rPr>
        <w:t>знакомиться с классом регуляторов для систем с конечным временем установления (апериодическими регуляторами) и методиками их расчета.</w:t>
      </w:r>
    </w:p>
    <w:p w14:paraId="06DB2562" w14:textId="639D886D" w:rsidR="00B83267" w:rsidRDefault="00B83267" w:rsidP="00B83267">
      <w:pPr>
        <w:spacing w:line="360" w:lineRule="auto"/>
        <w:rPr>
          <w:rFonts w:ascii="Times New Roman" w:hAnsi="Times New Roman"/>
          <w:szCs w:val="28"/>
        </w:rPr>
      </w:pPr>
      <w:bookmarkStart w:id="2" w:name="_Toc185411746"/>
      <w:r w:rsidRPr="00B83267">
        <w:rPr>
          <w:rStyle w:val="10"/>
          <w:rFonts w:eastAsia="Calibri"/>
        </w:rPr>
        <w:t>Краткое описание задач работы:</w:t>
      </w:r>
      <w:bookmarkEnd w:id="2"/>
      <w:r w:rsidRPr="00B83267">
        <w:t xml:space="preserve"> </w:t>
      </w:r>
      <w:r w:rsidRPr="00B83267">
        <w:rPr>
          <w:rFonts w:ascii="Times New Roman" w:hAnsi="Times New Roman"/>
          <w:szCs w:val="28"/>
        </w:rPr>
        <w:t>в соответствии с вариантом построить и исследовать два типа апериодических регулятора для заданного случая передаточной функции непрерывного объекта и дать полный линейный анализ полученной системы. Провести построение регуляторов для 3 значений периода дискретизации T</w:t>
      </w:r>
      <w:r>
        <w:rPr>
          <w:rFonts w:ascii="Times New Roman" w:hAnsi="Times New Roman"/>
          <w:szCs w:val="28"/>
          <w:vertAlign w:val="subscript"/>
        </w:rPr>
        <w:t>0</w:t>
      </w:r>
      <w:r w:rsidRPr="00B83267">
        <w:rPr>
          <w:rFonts w:ascii="Times New Roman" w:hAnsi="Times New Roman"/>
          <w:szCs w:val="28"/>
        </w:rPr>
        <w:t>: 1 сек., 2 сек., 4 сек. В случае, если ни для одного из указанных периодов дискретизации не будет получена устойчивая система, попробовать подобрать период самостоятельно. Сделать выводы по работе</w:t>
      </w:r>
      <w:r>
        <w:rPr>
          <w:rFonts w:ascii="Times New Roman" w:hAnsi="Times New Roman"/>
          <w:szCs w:val="28"/>
        </w:rPr>
        <w:t>.</w:t>
      </w:r>
    </w:p>
    <w:p w14:paraId="2487D53D" w14:textId="13427C41" w:rsidR="00BC0965" w:rsidRDefault="00BC0965" w:rsidP="00B83267">
      <w:pPr>
        <w:spacing w:line="360" w:lineRule="auto"/>
        <w:rPr>
          <w:rFonts w:ascii="Times New Roman" w:hAnsi="Times New Roman"/>
          <w:szCs w:val="28"/>
          <w:lang w:val="en-US"/>
        </w:rPr>
      </w:pPr>
      <w:r>
        <w:rPr>
          <w:rFonts w:ascii="Times New Roman" w:hAnsi="Times New Roman"/>
          <w:szCs w:val="28"/>
        </w:rPr>
        <w:t>Для варианта 1</w:t>
      </w:r>
      <w:r>
        <w:rPr>
          <w:rFonts w:ascii="Times New Roman" w:hAnsi="Times New Roman"/>
          <w:szCs w:val="28"/>
          <w:lang w:val="en-US"/>
        </w:rPr>
        <w:t>:</w:t>
      </w:r>
    </w:p>
    <w:p w14:paraId="65ECD953" w14:textId="7EF66159" w:rsidR="00323130" w:rsidRPr="00C25976" w:rsidRDefault="00BC0965" w:rsidP="00323130">
      <w:pPr>
        <w:rPr>
          <w:rFonts w:cstheme="majorHAnsi"/>
          <w:i/>
          <w:szCs w:val="28"/>
          <w:lang w:val="en-US"/>
        </w:rPr>
      </w:pPr>
      <w:r>
        <w:rPr>
          <w:rFonts w:ascii="Times New Roman" w:hAnsi="Times New Roman"/>
          <w:szCs w:val="28"/>
          <w:lang w:val="en-US"/>
        </w:rPr>
        <w:tab/>
      </w:r>
      <w:r w:rsidR="00323130" w:rsidRPr="00323130">
        <w:rPr>
          <w:rFonts w:ascii="Cambria Math" w:hAnsi="Cambria Math"/>
          <w:i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Cs w:val="28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+15.46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+63.09s+108.8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+9.435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+40.36s+77.27</m:t>
              </m:r>
            </m:den>
          </m:f>
          <m:r>
            <w:rPr>
              <w:rFonts w:ascii="Cambria Math" w:hAnsi="Cambria Math"/>
              <w:szCs w:val="28"/>
            </w:rPr>
            <m:t xml:space="preserve"> </m:t>
          </m:r>
        </m:oMath>
      </m:oMathPara>
    </w:p>
    <w:p w14:paraId="0268CE40" w14:textId="4A5A22D0" w:rsidR="00BC0965" w:rsidRDefault="00BC0965" w:rsidP="00B83267">
      <w:pPr>
        <w:spacing w:line="360" w:lineRule="auto"/>
        <w:rPr>
          <w:lang w:val="en-US"/>
        </w:rPr>
      </w:pPr>
    </w:p>
    <w:p w14:paraId="652A6ED4" w14:textId="115C4329" w:rsidR="00323130" w:rsidRDefault="00323130" w:rsidP="00323130">
      <w:pPr>
        <w:pStyle w:val="1"/>
        <w:rPr>
          <w:sz w:val="32"/>
          <w:szCs w:val="32"/>
        </w:rPr>
      </w:pPr>
      <w:bookmarkStart w:id="3" w:name="_Toc185411747"/>
      <w:r w:rsidRPr="00323130">
        <w:rPr>
          <w:sz w:val="32"/>
          <w:szCs w:val="32"/>
        </w:rPr>
        <w:t>Теоретическая часть</w:t>
      </w:r>
      <w:bookmarkEnd w:id="3"/>
      <w:r w:rsidRPr="00323130">
        <w:rPr>
          <w:sz w:val="32"/>
          <w:szCs w:val="32"/>
        </w:rPr>
        <w:t xml:space="preserve"> </w:t>
      </w:r>
    </w:p>
    <w:p w14:paraId="7866E721" w14:textId="385EAE35" w:rsidR="00323130" w:rsidRDefault="00323130" w:rsidP="00323130">
      <w:pPr>
        <w:spacing w:line="360" w:lineRule="auto"/>
        <w:rPr>
          <w:lang w:eastAsia="ru-RU"/>
        </w:rPr>
      </w:pPr>
      <w:r w:rsidRPr="00323130">
        <w:rPr>
          <w:lang w:eastAsia="ru-RU"/>
        </w:rPr>
        <w:t>Апериодические регуляторы — это устройства, предназначенные для управления системами, в которых выходная величина должна стабилизироваться апериодически, а также для компенсации возмущений и ошибок в системе. Различие между регуляторами обычного и повышенного порядка заключается в количестве полюсов и нулей в передаточной функции регулятора, что влияет на его динамические характеристики.</w:t>
      </w:r>
    </w:p>
    <w:p w14:paraId="1F19D5A2" w14:textId="21700C60" w:rsidR="00323130" w:rsidRDefault="00752C36" w:rsidP="00FE770C">
      <w:pPr>
        <w:pStyle w:val="2"/>
      </w:pPr>
      <w:bookmarkStart w:id="4" w:name="_Toc185411748"/>
      <w:r w:rsidRPr="00752C36">
        <w:t>Апериодический регулятор обычного порядка</w:t>
      </w:r>
      <w:bookmarkEnd w:id="4"/>
    </w:p>
    <w:p w14:paraId="4AE10176" w14:textId="77777777" w:rsidR="00752C36" w:rsidRPr="00752C36" w:rsidRDefault="00752C36" w:rsidP="00752C36"/>
    <w:p w14:paraId="3CBFB42E" w14:textId="3291D8DE" w:rsidR="00752C36" w:rsidRDefault="00752C36" w:rsidP="00752C36">
      <w:pPr>
        <w:spacing w:line="360" w:lineRule="auto"/>
      </w:pPr>
      <w:r w:rsidRPr="00752C36">
        <w:t>Далее будем полагать, что дискретная передаточная функция объекта управления имеет вид:</w:t>
      </w:r>
    </w:p>
    <w:p w14:paraId="633AD48B" w14:textId="6E3692C3" w:rsidR="00752C36" w:rsidRDefault="00752C36" w:rsidP="00752C36">
      <w:pPr>
        <w:spacing w:line="360" w:lineRule="auto"/>
        <w:jc w:val="center"/>
      </w:pPr>
      <w:r w:rsidRPr="00752C36">
        <w:rPr>
          <w:noProof/>
        </w:rPr>
        <w:drawing>
          <wp:inline distT="0" distB="0" distL="0" distR="0" wp14:anchorId="3EA937F4" wp14:editId="7200AAB5">
            <wp:extent cx="3568700" cy="657060"/>
            <wp:effectExtent l="0" t="0" r="0" b="0"/>
            <wp:docPr id="1756214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14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2589" cy="66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98A7" w14:textId="77777777" w:rsidR="00752C36" w:rsidRDefault="00752C36" w:rsidP="00752C36">
      <w:pPr>
        <w:spacing w:line="360" w:lineRule="auto"/>
        <w:jc w:val="center"/>
      </w:pPr>
    </w:p>
    <w:p w14:paraId="4727E9A0" w14:textId="7ACE1B79" w:rsidR="00752C36" w:rsidRPr="008F1D2B" w:rsidRDefault="00752C36" w:rsidP="00752C36">
      <w:pPr>
        <w:spacing w:line="360" w:lineRule="auto"/>
        <w:jc w:val="center"/>
      </w:pPr>
      <w:r w:rsidRPr="00752C36">
        <w:lastRenderedPageBreak/>
        <w:t>Предполагается, что ступенчатое изменение задающей переменной происходит в момент времени k = 0, т. е.</w:t>
      </w:r>
    </w:p>
    <w:p w14:paraId="4F4A6267" w14:textId="08A4034D" w:rsidR="00752C36" w:rsidRPr="00752C36" w:rsidRDefault="00752C36" w:rsidP="0053300E">
      <w:pPr>
        <w:spacing w:line="360" w:lineRule="auto"/>
        <w:rPr>
          <w:iCs/>
        </w:rPr>
      </w:pP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k</m:t>
            </m:r>
          </m:e>
        </m:d>
        <m:r>
          <w:rPr>
            <w:rFonts w:ascii="Cambria Math" w:hAnsi="Cambria Math"/>
          </w:rPr>
          <m:t xml:space="preserve">=1 для 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=0, 1, 2, …</m:t>
        </m:r>
      </m:oMath>
      <w:r w:rsidRPr="00752C36">
        <w:t xml:space="preserve"> </w:t>
      </w:r>
      <w:r w:rsidRPr="00752C36">
        <w:tab/>
      </w:r>
      <w:r w:rsidRPr="00752C36">
        <w:tab/>
      </w:r>
      <w:r w:rsidRPr="00752C36">
        <w:tab/>
      </w:r>
      <w:r w:rsidRPr="00752C36">
        <w:tab/>
      </w:r>
      <w:r w:rsidRPr="00752C36">
        <w:tab/>
      </w:r>
      <w:r w:rsidRPr="00752C36">
        <w:tab/>
      </w:r>
      <w:r w:rsidR="0053300E" w:rsidRPr="008F1D2B">
        <w:tab/>
      </w:r>
      <w:r w:rsidR="0053300E" w:rsidRPr="008F1D2B">
        <w:tab/>
      </w:r>
      <w:r w:rsidRPr="00752C36">
        <w:t>(1)</w:t>
      </w:r>
    </w:p>
    <w:p w14:paraId="1FAB484D" w14:textId="77777777" w:rsidR="00752C36" w:rsidRPr="00752C36" w:rsidRDefault="00752C36" w:rsidP="00752C36">
      <w:pPr>
        <w:spacing w:line="360" w:lineRule="auto"/>
        <w:jc w:val="center"/>
        <w:rPr>
          <w:iCs/>
        </w:rPr>
      </w:pPr>
      <w:r w:rsidRPr="00752C36">
        <w:rPr>
          <w:iCs/>
        </w:rPr>
        <w:t>Если время запаздывания d = 0, то требования для минимального конечного времени установления переходного процесса записываются следующим образом:</w:t>
      </w:r>
    </w:p>
    <w:p w14:paraId="6C874E2F" w14:textId="2C80C43A" w:rsidR="00752C36" w:rsidRPr="00752C36" w:rsidRDefault="00752C36" w:rsidP="00752C36">
      <w:pPr>
        <w:spacing w:line="360" w:lineRule="auto"/>
        <w:jc w:val="center"/>
        <w:rPr>
          <w:i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</m:d>
          <m:r>
            <w:rPr>
              <w:rFonts w:ascii="Cambria Math" w:hAnsi="Cambria Math"/>
              <w:lang w:val="en-US"/>
            </w:rPr>
            <m:t xml:space="preserve">=1 </m:t>
          </m:r>
          <m:r>
            <w:rPr>
              <w:rFonts w:ascii="Cambria Math" w:hAnsi="Cambria Math"/>
            </w:rPr>
            <m:t xml:space="preserve">для </m:t>
          </m:r>
          <m:r>
            <w:rPr>
              <w:rFonts w:ascii="Cambria Math" w:hAnsi="Cambria Math"/>
              <w:lang w:val="en-US"/>
            </w:rPr>
            <m:t>k≥m</m:t>
          </m:r>
        </m:oMath>
      </m:oMathPara>
    </w:p>
    <w:p w14:paraId="5E7777C0" w14:textId="2C67B37F" w:rsidR="00752C36" w:rsidRPr="0053300E" w:rsidRDefault="00752C36" w:rsidP="0053300E">
      <w:pPr>
        <w:spacing w:line="360" w:lineRule="auto"/>
      </w:pP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k</m:t>
            </m:r>
          </m:e>
        </m:d>
        <m:r>
          <w:rPr>
            <w:rFonts w:ascii="Cambria Math" w:hAnsi="Cambria Math"/>
          </w:rPr>
          <m:t>=u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k</m:t>
            </m:r>
          </m:e>
        </m:d>
        <m:r>
          <w:rPr>
            <w:rFonts w:ascii="Cambria Math" w:hAnsi="Cambria Math"/>
          </w:rPr>
          <m:t xml:space="preserve">          для 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≥</m:t>
        </m:r>
        <m:r>
          <w:rPr>
            <w:rFonts w:ascii="Cambria Math" w:hAnsi="Cambria Math"/>
            <w:lang w:val="en-US"/>
          </w:rPr>
          <m:t>m</m:t>
        </m:r>
      </m:oMath>
      <w:r w:rsidRPr="0053300E">
        <w:tab/>
      </w:r>
      <w:r w:rsidRPr="0053300E">
        <w:tab/>
      </w:r>
      <w:r w:rsidRPr="0053300E">
        <w:tab/>
      </w:r>
      <w:r w:rsidRPr="0053300E">
        <w:tab/>
      </w:r>
      <w:r w:rsidRPr="0053300E">
        <w:tab/>
      </w:r>
      <w:r w:rsidRPr="0053300E">
        <w:tab/>
      </w:r>
      <w:r w:rsidRPr="0053300E">
        <w:tab/>
      </w:r>
      <w:r w:rsidR="0053300E" w:rsidRPr="008F1D2B">
        <w:tab/>
      </w:r>
      <w:r w:rsidRPr="0053300E">
        <w:t>(2)</w:t>
      </w:r>
    </w:p>
    <w:p w14:paraId="7DFDB84F" w14:textId="19DDEBE3" w:rsidR="00752C36" w:rsidRPr="0053300E" w:rsidRDefault="0053300E" w:rsidP="00752C36">
      <w:pPr>
        <w:spacing w:line="360" w:lineRule="auto"/>
        <w:jc w:val="center"/>
        <w:rPr>
          <w:iCs/>
        </w:rPr>
      </w:pPr>
      <w:r w:rsidRPr="0053300E">
        <w:rPr>
          <w:iCs/>
        </w:rPr>
        <w:t xml:space="preserve">Для случая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53300E">
        <w:rPr>
          <w:iCs/>
        </w:rPr>
        <w:t xml:space="preserve"> = 0 z-преобразования задающей, регулируемой и управляющей переменных, соответственно, имеют следующий вид:</w:t>
      </w:r>
    </w:p>
    <w:p w14:paraId="7FB38410" w14:textId="7A808D6A" w:rsidR="0053300E" w:rsidRDefault="0053300E" w:rsidP="0053300E">
      <w:pPr>
        <w:spacing w:line="360" w:lineRule="auto"/>
        <w:rPr>
          <w:iCs/>
          <w:lang w:val="en-US"/>
        </w:rPr>
      </w:pPr>
      <w:r w:rsidRPr="0053300E">
        <w:rPr>
          <w:iCs/>
          <w:noProof/>
        </w:rPr>
        <w:drawing>
          <wp:inline distT="0" distB="0" distL="0" distR="0" wp14:anchorId="30BE041C" wp14:editId="547D82E1">
            <wp:extent cx="5753100" cy="1284200"/>
            <wp:effectExtent l="0" t="0" r="0" b="0"/>
            <wp:docPr id="1914559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59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5445" cy="129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BB06" w14:textId="1B4FE94C" w:rsidR="00460FA2" w:rsidRPr="008F1D2B" w:rsidRDefault="00460FA2" w:rsidP="0053300E">
      <w:pPr>
        <w:spacing w:line="360" w:lineRule="auto"/>
        <w:rPr>
          <w:iCs/>
        </w:rPr>
      </w:pPr>
      <w:r w:rsidRPr="00460FA2">
        <w:rPr>
          <w:iCs/>
        </w:rPr>
        <w:t>Разделив уравнения (4) и (5) на (3), получим:</w:t>
      </w:r>
    </w:p>
    <w:p w14:paraId="7ECA1A03" w14:textId="45E7D765" w:rsidR="00460FA2" w:rsidRDefault="00460FA2" w:rsidP="0053300E">
      <w:pPr>
        <w:spacing w:line="360" w:lineRule="auto"/>
        <w:rPr>
          <w:iCs/>
          <w:lang w:val="en-US"/>
        </w:rPr>
      </w:pPr>
      <w:r w:rsidRPr="00460FA2">
        <w:rPr>
          <w:iCs/>
          <w:noProof/>
          <w:lang w:val="en-US"/>
        </w:rPr>
        <w:drawing>
          <wp:inline distT="0" distB="0" distL="0" distR="0" wp14:anchorId="6A3F0E2A" wp14:editId="24D8538F">
            <wp:extent cx="5746750" cy="678166"/>
            <wp:effectExtent l="0" t="0" r="0" b="8255"/>
            <wp:docPr id="263957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57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3111" cy="68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62FC" w14:textId="4DB6ED05" w:rsidR="00460FA2" w:rsidRDefault="00460FA2" w:rsidP="0053300E">
      <w:pPr>
        <w:spacing w:line="360" w:lineRule="auto"/>
        <w:rPr>
          <w:iCs/>
          <w:lang w:val="en-US"/>
        </w:rPr>
      </w:pPr>
      <w:r w:rsidRPr="00460FA2">
        <w:rPr>
          <w:iCs/>
          <w:noProof/>
          <w:lang w:val="en-US"/>
        </w:rPr>
        <w:drawing>
          <wp:inline distT="0" distB="0" distL="0" distR="0" wp14:anchorId="7DAFB1FA" wp14:editId="4BA0BB7E">
            <wp:extent cx="5740400" cy="3081640"/>
            <wp:effectExtent l="0" t="0" r="0" b="5080"/>
            <wp:docPr id="30529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9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7008" cy="309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EDB6" w14:textId="443161A6" w:rsidR="007031C6" w:rsidRDefault="007031C6" w:rsidP="0053300E">
      <w:pPr>
        <w:spacing w:line="360" w:lineRule="auto"/>
        <w:rPr>
          <w:iCs/>
          <w:lang w:val="en-US"/>
        </w:rPr>
      </w:pPr>
      <w:r w:rsidRPr="007031C6">
        <w:rPr>
          <w:iCs/>
        </w:rPr>
        <w:lastRenderedPageBreak/>
        <w:t>Следует учесть, что</w:t>
      </w:r>
    </w:p>
    <w:p w14:paraId="58409B14" w14:textId="793D1207" w:rsidR="007031C6" w:rsidRDefault="007031C6" w:rsidP="0053300E">
      <w:pPr>
        <w:spacing w:line="360" w:lineRule="auto"/>
        <w:rPr>
          <w:iCs/>
          <w:lang w:val="en-US"/>
        </w:rPr>
      </w:pPr>
      <w:r w:rsidRPr="007031C6">
        <w:rPr>
          <w:iCs/>
          <w:noProof/>
          <w:lang w:val="en-US"/>
        </w:rPr>
        <w:drawing>
          <wp:inline distT="0" distB="0" distL="0" distR="0" wp14:anchorId="36E995FF" wp14:editId="519DA345">
            <wp:extent cx="5867400" cy="748577"/>
            <wp:effectExtent l="0" t="0" r="0" b="0"/>
            <wp:docPr id="1874840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40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0916" cy="75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5267" w14:textId="15BD9B33" w:rsidR="008F25E0" w:rsidRDefault="008F25E0" w:rsidP="0053300E">
      <w:pPr>
        <w:spacing w:line="360" w:lineRule="auto"/>
        <w:rPr>
          <w:iCs/>
          <w:lang w:val="en-US"/>
        </w:rPr>
      </w:pPr>
      <w:r w:rsidRPr="008F25E0">
        <w:rPr>
          <w:iCs/>
        </w:rPr>
        <w:t>Передаточная функция замкнутой системы:</w:t>
      </w:r>
    </w:p>
    <w:p w14:paraId="7AB223C8" w14:textId="7EF2D4DB" w:rsidR="008F25E0" w:rsidRDefault="008F25E0" w:rsidP="0053300E">
      <w:pPr>
        <w:spacing w:line="360" w:lineRule="auto"/>
        <w:rPr>
          <w:iCs/>
          <w:lang w:val="en-US"/>
        </w:rPr>
      </w:pPr>
      <w:r w:rsidRPr="008F25E0">
        <w:rPr>
          <w:iCs/>
          <w:noProof/>
          <w:lang w:val="en-US"/>
        </w:rPr>
        <w:drawing>
          <wp:inline distT="0" distB="0" distL="0" distR="0" wp14:anchorId="44DCDB1E" wp14:editId="08516C93">
            <wp:extent cx="5867400" cy="585971"/>
            <wp:effectExtent l="0" t="0" r="0" b="5080"/>
            <wp:docPr id="2017615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15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3548" cy="59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0364" w14:textId="516E81DF" w:rsidR="004A7BD9" w:rsidRPr="008F1D2B" w:rsidRDefault="004A7BD9" w:rsidP="0053300E">
      <w:pPr>
        <w:spacing w:line="360" w:lineRule="auto"/>
        <w:rPr>
          <w:iCs/>
        </w:rPr>
      </w:pPr>
      <w:r w:rsidRPr="004A7BD9">
        <w:rPr>
          <w:iCs/>
        </w:rPr>
        <w:t>Тогда передаточная функция компенсационного регулятора имеет вид:</w:t>
      </w:r>
    </w:p>
    <w:p w14:paraId="104717D8" w14:textId="15A01896" w:rsidR="00901C70" w:rsidRDefault="00901C70" w:rsidP="0053300E">
      <w:pPr>
        <w:spacing w:line="360" w:lineRule="auto"/>
        <w:rPr>
          <w:iCs/>
          <w:lang w:val="en-US"/>
        </w:rPr>
      </w:pPr>
      <w:r w:rsidRPr="00901C70">
        <w:rPr>
          <w:iCs/>
          <w:noProof/>
          <w:lang w:val="en-US"/>
        </w:rPr>
        <w:drawing>
          <wp:inline distT="0" distB="0" distL="0" distR="0" wp14:anchorId="39DBEAB0" wp14:editId="2651E4B3">
            <wp:extent cx="5905500" cy="593942"/>
            <wp:effectExtent l="0" t="0" r="0" b="0"/>
            <wp:docPr id="1659004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04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0514" cy="59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A3E8" w14:textId="3F4AA15B" w:rsidR="001F1853" w:rsidRPr="008F1D2B" w:rsidRDefault="001F1853" w:rsidP="0053300E">
      <w:pPr>
        <w:spacing w:line="360" w:lineRule="auto"/>
        <w:rPr>
          <w:noProof/>
        </w:rPr>
      </w:pPr>
      <w:r w:rsidRPr="001F1853">
        <w:rPr>
          <w:iCs/>
        </w:rPr>
        <w:t>Сравнивая уравнения (6) и (7), получим:</w:t>
      </w:r>
      <w:r w:rsidRPr="001F1853">
        <w:rPr>
          <w:noProof/>
        </w:rPr>
        <w:t xml:space="preserve"> </w:t>
      </w:r>
      <w:r w:rsidRPr="001F1853">
        <w:rPr>
          <w:iCs/>
          <w:noProof/>
        </w:rPr>
        <w:drawing>
          <wp:inline distT="0" distB="0" distL="0" distR="0" wp14:anchorId="33E8271E" wp14:editId="4FBB523F">
            <wp:extent cx="5892800" cy="294551"/>
            <wp:effectExtent l="0" t="0" r="0" b="0"/>
            <wp:docPr id="1030611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11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4337" cy="29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27D5" w14:textId="4D892801" w:rsidR="00E04555" w:rsidRPr="008F1D2B" w:rsidRDefault="00E04555" w:rsidP="0053300E">
      <w:pPr>
        <w:spacing w:line="360" w:lineRule="auto"/>
        <w:rPr>
          <w:iCs/>
        </w:rPr>
      </w:pPr>
      <w:r w:rsidRPr="00E04555">
        <w:rPr>
          <w:iCs/>
        </w:rPr>
        <w:t>Более того, из уравнений (6) и (7) следует, что</w:t>
      </w:r>
    </w:p>
    <w:p w14:paraId="1B069640" w14:textId="30145213" w:rsidR="00E04555" w:rsidRDefault="00E04555" w:rsidP="0053300E">
      <w:pPr>
        <w:spacing w:line="360" w:lineRule="auto"/>
        <w:rPr>
          <w:iCs/>
          <w:lang w:val="en-US"/>
        </w:rPr>
      </w:pPr>
      <w:r w:rsidRPr="00E04555">
        <w:rPr>
          <w:iCs/>
          <w:noProof/>
          <w:lang w:val="en-US"/>
        </w:rPr>
        <w:drawing>
          <wp:inline distT="0" distB="0" distL="0" distR="0" wp14:anchorId="169D6BCF" wp14:editId="039DB2C2">
            <wp:extent cx="5886450" cy="512536"/>
            <wp:effectExtent l="0" t="0" r="0" b="1905"/>
            <wp:docPr id="1688406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061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6454" cy="51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63CC" w14:textId="1CCAB3EB" w:rsidR="00F83D58" w:rsidRDefault="00F83D58" w:rsidP="0053300E">
      <w:pPr>
        <w:spacing w:line="360" w:lineRule="auto"/>
        <w:rPr>
          <w:iCs/>
          <w:lang w:val="en-US"/>
        </w:rPr>
      </w:pPr>
      <w:r w:rsidRPr="00F83D58">
        <w:rPr>
          <w:iCs/>
          <w:noProof/>
          <w:lang w:val="en-US"/>
        </w:rPr>
        <w:drawing>
          <wp:inline distT="0" distB="0" distL="0" distR="0" wp14:anchorId="27651105" wp14:editId="23A92014">
            <wp:extent cx="5886450" cy="555840"/>
            <wp:effectExtent l="0" t="0" r="0" b="0"/>
            <wp:docPr id="935317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170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0183" cy="55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13AA" w14:textId="2766EBE8" w:rsidR="00F83D58" w:rsidRPr="008F1D2B" w:rsidRDefault="00F83D58" w:rsidP="0053300E">
      <w:pPr>
        <w:spacing w:line="360" w:lineRule="auto"/>
        <w:rPr>
          <w:iCs/>
        </w:rPr>
      </w:pPr>
      <w:r w:rsidRPr="00F83D58">
        <w:rPr>
          <w:iCs/>
        </w:rPr>
        <w:t>Параметры полученного регулятора определяются с использованием уравнений (8), (9) и (13):</w:t>
      </w:r>
    </w:p>
    <w:p w14:paraId="48A2B9EB" w14:textId="2E5ABED4" w:rsidR="00F83D58" w:rsidRDefault="00F83D58" w:rsidP="0053300E">
      <w:pPr>
        <w:spacing w:line="360" w:lineRule="auto"/>
        <w:rPr>
          <w:iCs/>
          <w:lang w:val="en-US"/>
        </w:rPr>
      </w:pPr>
      <w:r w:rsidRPr="00F83D58">
        <w:rPr>
          <w:iCs/>
          <w:noProof/>
          <w:lang w:val="en-US"/>
        </w:rPr>
        <w:drawing>
          <wp:inline distT="0" distB="0" distL="0" distR="0" wp14:anchorId="6A57A7A0" wp14:editId="3B7C2601">
            <wp:extent cx="5949950" cy="1716090"/>
            <wp:effectExtent l="0" t="0" r="0" b="0"/>
            <wp:docPr id="1125534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34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9559" cy="171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4D35" w14:textId="4332CA13" w:rsidR="00F83D58" w:rsidRPr="00A72D2C" w:rsidRDefault="00F83D58" w:rsidP="0053300E">
      <w:pPr>
        <w:spacing w:line="360" w:lineRule="auto"/>
        <w:rPr>
          <w:iCs/>
        </w:rPr>
      </w:pPr>
      <w:r w:rsidRPr="00F83D58">
        <w:rPr>
          <w:iCs/>
        </w:rPr>
        <w:lastRenderedPageBreak/>
        <w:t xml:space="preserve">Таким образом, параметры регулятора могут быть вычислены очень просто. Начальное значение управляющей переменной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F83D58">
        <w:rPr>
          <w:iCs/>
        </w:rPr>
        <w:t xml:space="preserve"> зависит только от значения суммы коэффициентов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F83D58">
        <w:rPr>
          <w:iCs/>
        </w:rPr>
        <w:t xml:space="preserve"> объекта. Поскольку значение этой суммы убывает с уменьшением такта квантования, начальное значение управляющей переменной u</w:t>
      </w:r>
      <w:r w:rsidR="00A72D2C" w:rsidRPr="00A72D2C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F83D58">
        <w:rPr>
          <w:iCs/>
        </w:rPr>
        <w:t xml:space="preserve"> будет тем больше, чем меньше такт квантования.</w:t>
      </w:r>
    </w:p>
    <w:p w14:paraId="5A0B1DE9" w14:textId="246DE407" w:rsidR="00F83D58" w:rsidRPr="008F1D2B" w:rsidRDefault="00F83D58" w:rsidP="0053300E">
      <w:pPr>
        <w:spacing w:line="360" w:lineRule="auto"/>
        <w:rPr>
          <w:iCs/>
        </w:rPr>
      </w:pPr>
      <w:r w:rsidRPr="00F83D58">
        <w:rPr>
          <w:iCs/>
        </w:rPr>
        <w:t>Такой апериодический регулятор можно считать компенсационным регулятором, однако передаточная функция замкнутой системы (12) и (6) в данном случае определяется в процессе проектирования, а не задается заранее. Результирующая передаточная функция замкнутой системы с учетом уравнений (12) и (6) принимает вид:</w:t>
      </w:r>
    </w:p>
    <w:p w14:paraId="6C7A1BDB" w14:textId="7A943E5F" w:rsidR="00441345" w:rsidRDefault="00441345" w:rsidP="0053300E">
      <w:pPr>
        <w:spacing w:line="360" w:lineRule="auto"/>
        <w:rPr>
          <w:iCs/>
          <w:lang w:val="en-US"/>
        </w:rPr>
      </w:pPr>
      <w:r w:rsidRPr="00441345">
        <w:rPr>
          <w:iCs/>
          <w:noProof/>
          <w:lang w:val="en-US"/>
        </w:rPr>
        <w:drawing>
          <wp:inline distT="0" distB="0" distL="0" distR="0" wp14:anchorId="2429B7A0" wp14:editId="3802CC5B">
            <wp:extent cx="5886450" cy="476943"/>
            <wp:effectExtent l="0" t="0" r="0" b="0"/>
            <wp:docPr id="447600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006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1712" cy="48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281F" w14:textId="4A4C4444" w:rsidR="00441345" w:rsidRDefault="00441345" w:rsidP="0053300E">
      <w:pPr>
        <w:spacing w:line="360" w:lineRule="auto"/>
        <w:rPr>
          <w:iCs/>
          <w:lang w:val="en-US"/>
        </w:rPr>
      </w:pPr>
      <w:r w:rsidRPr="00441345">
        <w:rPr>
          <w:iCs/>
        </w:rPr>
        <w:t>Ее характеристическое уравнение равно:</w:t>
      </w:r>
    </w:p>
    <w:p w14:paraId="28CB97FA" w14:textId="34324BF4" w:rsidR="00441345" w:rsidRDefault="00441345" w:rsidP="0053300E">
      <w:pPr>
        <w:spacing w:line="360" w:lineRule="auto"/>
        <w:rPr>
          <w:iCs/>
          <w:lang w:val="en-US"/>
        </w:rPr>
      </w:pPr>
      <w:r w:rsidRPr="00441345">
        <w:rPr>
          <w:iCs/>
          <w:noProof/>
          <w:lang w:val="en-US"/>
        </w:rPr>
        <w:drawing>
          <wp:inline distT="0" distB="0" distL="0" distR="0" wp14:anchorId="0898B0FA" wp14:editId="2A697627">
            <wp:extent cx="5943600" cy="416286"/>
            <wp:effectExtent l="0" t="0" r="0" b="3175"/>
            <wp:docPr id="770946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465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70282" cy="42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A35F" w14:textId="23C3B1A1" w:rsidR="00441345" w:rsidRPr="008F1D2B" w:rsidRDefault="00441345" w:rsidP="0053300E">
      <w:pPr>
        <w:spacing w:line="360" w:lineRule="auto"/>
        <w:rPr>
          <w:iCs/>
        </w:rPr>
      </w:pPr>
      <w:r w:rsidRPr="00441345">
        <w:rPr>
          <w:iCs/>
        </w:rPr>
        <w:t xml:space="preserve">Таким образом, контур управления с апериодическим регулятором имеет </w:t>
      </w:r>
      <m:oMath>
        <m:r>
          <w:rPr>
            <w:rFonts w:ascii="Cambria Math" w:hAnsi="Cambria Math"/>
          </w:rPr>
          <m:t>m</m:t>
        </m:r>
      </m:oMath>
      <w:r w:rsidRPr="00441345">
        <w:rPr>
          <w:iCs/>
        </w:rPr>
        <w:t xml:space="preserve"> полюсов в начале координат плоскости </w:t>
      </w:r>
      <m:oMath>
        <m:r>
          <w:rPr>
            <w:rFonts w:ascii="Cambria Math" w:hAnsi="Cambria Math"/>
            <w:lang w:val="en-US"/>
          </w:rPr>
          <m:t>z</m:t>
        </m:r>
      </m:oMath>
      <w:r w:rsidRPr="00441345">
        <w:rPr>
          <w:iCs/>
        </w:rPr>
        <w:t>.</w:t>
      </w:r>
    </w:p>
    <w:p w14:paraId="72690879" w14:textId="000754F6" w:rsidR="001756FD" w:rsidRPr="00A4741A" w:rsidRDefault="001756FD" w:rsidP="00FE770C">
      <w:pPr>
        <w:pStyle w:val="2"/>
        <w:ind w:left="720"/>
      </w:pPr>
      <w:bookmarkStart w:id="5" w:name="_Toc185411749"/>
      <w:r w:rsidRPr="001756FD">
        <w:t>Апериодический регулятор повышенного порядка</w:t>
      </w:r>
      <w:bookmarkEnd w:id="5"/>
    </w:p>
    <w:p w14:paraId="19E63AF2" w14:textId="77777777" w:rsidR="001756FD" w:rsidRPr="00A4741A" w:rsidRDefault="001756FD" w:rsidP="001756FD"/>
    <w:p w14:paraId="7C4BB90E" w14:textId="2ECAC053" w:rsidR="001756FD" w:rsidRPr="001756FD" w:rsidRDefault="001756FD" w:rsidP="001756FD">
      <w:pPr>
        <w:spacing w:line="360" w:lineRule="auto"/>
        <w:ind w:left="360"/>
      </w:pPr>
      <w:r w:rsidRPr="001756FD">
        <w:t xml:space="preserve">Если увеличить конечное время установления на один такт с m до m+1, то можно заранее определить начальное значение управляющей переменной </w:t>
      </w:r>
      <w:proofErr w:type="gramStart"/>
      <w:r w:rsidRPr="001756FD">
        <w:t>u(</w:t>
      </w:r>
      <w:proofErr w:type="gramEnd"/>
      <w:r w:rsidRPr="001756FD">
        <w:t xml:space="preserve">0). Поскольку этот сигнал обычно имеет максимальную величину, его можно ограничить, задав допустимое значение </w:t>
      </w:r>
      <w:proofErr w:type="gramStart"/>
      <w:r w:rsidRPr="001756FD">
        <w:t>u(</w:t>
      </w:r>
      <w:proofErr w:type="gramEnd"/>
      <w:r w:rsidRPr="001756FD">
        <w:t>0) при синтезе регулятора. Добавим еще один член в уравнения (4) и (5), тогда уравнения (6) и (7) примут вид:</w:t>
      </w:r>
    </w:p>
    <w:p w14:paraId="0FA5B506" w14:textId="4CE6AA44" w:rsidR="00752C36" w:rsidRPr="0053300E" w:rsidRDefault="001756FD" w:rsidP="00752C36">
      <w:pPr>
        <w:spacing w:line="360" w:lineRule="auto"/>
        <w:jc w:val="center"/>
        <w:rPr>
          <w:iCs/>
        </w:rPr>
      </w:pPr>
      <w:r w:rsidRPr="001756FD">
        <w:rPr>
          <w:iCs/>
          <w:noProof/>
        </w:rPr>
        <w:drawing>
          <wp:inline distT="0" distB="0" distL="0" distR="0" wp14:anchorId="481EE3FF" wp14:editId="524C0CA3">
            <wp:extent cx="5495138" cy="571500"/>
            <wp:effectExtent l="0" t="0" r="0" b="0"/>
            <wp:docPr id="1109508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082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8161" cy="5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29AD" w14:textId="59148828" w:rsidR="00752C36" w:rsidRPr="008F1D2B" w:rsidRDefault="001756FD" w:rsidP="00752C36">
      <w:pPr>
        <w:spacing w:line="360" w:lineRule="auto"/>
        <w:jc w:val="center"/>
      </w:pPr>
      <w:r w:rsidRPr="001756FD">
        <w:t>Приравнивая коэффициенты этих полиномов коэффициентам из уравнения (13), получим:</w:t>
      </w:r>
    </w:p>
    <w:p w14:paraId="0EEA5D9B" w14:textId="3DFC04A4" w:rsidR="001756FD" w:rsidRDefault="001756FD" w:rsidP="00752C36">
      <w:pPr>
        <w:spacing w:line="360" w:lineRule="auto"/>
        <w:jc w:val="center"/>
      </w:pPr>
      <w:r w:rsidRPr="001756FD">
        <w:rPr>
          <w:noProof/>
          <w:lang w:val="en-US"/>
        </w:rPr>
        <w:lastRenderedPageBreak/>
        <w:drawing>
          <wp:inline distT="0" distB="0" distL="0" distR="0" wp14:anchorId="084ADAE7" wp14:editId="52E009BC">
            <wp:extent cx="5461000" cy="542083"/>
            <wp:effectExtent l="0" t="0" r="0" b="0"/>
            <wp:docPr id="1731973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739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3842" cy="54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56A1" w14:textId="207C6289" w:rsidR="008F1D2B" w:rsidRDefault="008F1D2B" w:rsidP="008F1D2B">
      <w:pPr>
        <w:spacing w:line="360" w:lineRule="auto"/>
      </w:pPr>
      <w:r w:rsidRPr="008F1D2B">
        <w:t>Это равенство справедливо только в том случае, когда его правая часть содержит общий корень в числителе и знаменателе, поэтому:</w:t>
      </w:r>
    </w:p>
    <w:p w14:paraId="09050E11" w14:textId="5EA39B5E" w:rsidR="008F1D2B" w:rsidRPr="008F1D2B" w:rsidRDefault="008F1D2B" w:rsidP="008F1D2B">
      <w:pPr>
        <w:spacing w:line="360" w:lineRule="auto"/>
        <w:jc w:val="center"/>
      </w:pPr>
      <w:r w:rsidRPr="008F1D2B">
        <w:rPr>
          <w:noProof/>
        </w:rPr>
        <w:drawing>
          <wp:inline distT="0" distB="0" distL="0" distR="0" wp14:anchorId="458C51CB" wp14:editId="3AC2DB44">
            <wp:extent cx="5471545" cy="590550"/>
            <wp:effectExtent l="0" t="0" r="0" b="0"/>
            <wp:docPr id="864563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639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1372" cy="60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0207" w14:textId="29579D03" w:rsidR="00752C36" w:rsidRDefault="008F1D2B" w:rsidP="008F1D2B">
      <w:pPr>
        <w:spacing w:line="360" w:lineRule="auto"/>
        <w:rPr>
          <w:iCs/>
        </w:rPr>
      </w:pPr>
      <w:r w:rsidRPr="008F1D2B">
        <w:rPr>
          <w:iCs/>
        </w:rPr>
        <w:t>Можно получить следующие соотношения для определения параметров передаточной функции апериодического регулятора:</w:t>
      </w:r>
    </w:p>
    <w:p w14:paraId="71A6A85A" w14:textId="661860B4" w:rsidR="00FC0CB1" w:rsidRDefault="00FC0CB1" w:rsidP="00FC0CB1">
      <w:pPr>
        <w:spacing w:line="360" w:lineRule="auto"/>
        <w:jc w:val="center"/>
        <w:rPr>
          <w:iCs/>
        </w:rPr>
      </w:pPr>
      <w:r w:rsidRPr="00FC0CB1">
        <w:rPr>
          <w:iCs/>
          <w:noProof/>
        </w:rPr>
        <w:drawing>
          <wp:inline distT="0" distB="0" distL="0" distR="0" wp14:anchorId="5042BA1F" wp14:editId="68DF87E1">
            <wp:extent cx="5581650" cy="2909792"/>
            <wp:effectExtent l="0" t="0" r="0" b="5080"/>
            <wp:docPr id="1133454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541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93786" cy="291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28F8" w14:textId="57444C7B" w:rsidR="00FC0CB1" w:rsidRDefault="00FC0CB1" w:rsidP="00FC0CB1">
      <w:pPr>
        <w:spacing w:line="360" w:lineRule="auto"/>
        <w:jc w:val="center"/>
        <w:rPr>
          <w:iCs/>
        </w:rPr>
      </w:pPr>
      <w:r w:rsidRPr="00FC0CB1">
        <w:rPr>
          <w:iCs/>
          <w:noProof/>
        </w:rPr>
        <w:drawing>
          <wp:inline distT="0" distB="0" distL="0" distR="0" wp14:anchorId="7236FBF9" wp14:editId="711173F2">
            <wp:extent cx="5626100" cy="1932253"/>
            <wp:effectExtent l="0" t="0" r="0" b="0"/>
            <wp:docPr id="349333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337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6236" cy="193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0F63" w14:textId="21C50AA5" w:rsidR="00FC0CB1" w:rsidRDefault="00FC0CB1" w:rsidP="00FC0CB1">
      <w:pPr>
        <w:spacing w:line="360" w:lineRule="auto"/>
        <w:rPr>
          <w:iCs/>
        </w:rPr>
      </w:pPr>
      <w:r w:rsidRPr="00FC0CB1">
        <w:rPr>
          <w:iCs/>
        </w:rPr>
        <w:t>Итоговая передаточная функция регулятора:</w:t>
      </w:r>
    </w:p>
    <w:p w14:paraId="507E0D71" w14:textId="0119C57E" w:rsidR="00FC0CB1" w:rsidRDefault="00FC0CB1" w:rsidP="00FC0CB1">
      <w:pPr>
        <w:spacing w:line="360" w:lineRule="auto"/>
        <w:jc w:val="center"/>
        <w:rPr>
          <w:iCs/>
        </w:rPr>
      </w:pPr>
      <w:r w:rsidRPr="00FC0CB1">
        <w:rPr>
          <w:iCs/>
          <w:noProof/>
        </w:rPr>
        <w:drawing>
          <wp:inline distT="0" distB="0" distL="0" distR="0" wp14:anchorId="54BA3203" wp14:editId="5B68A334">
            <wp:extent cx="5670550" cy="630315"/>
            <wp:effectExtent l="0" t="0" r="0" b="0"/>
            <wp:docPr id="8619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14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2629" cy="63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9711" w14:textId="72C7D455" w:rsidR="008D48DA" w:rsidRDefault="008D48DA" w:rsidP="008D48DA">
      <w:pPr>
        <w:pStyle w:val="1"/>
        <w:rPr>
          <w:sz w:val="32"/>
          <w:szCs w:val="32"/>
        </w:rPr>
      </w:pPr>
      <w:bookmarkStart w:id="6" w:name="_Toc185411750"/>
      <w:r w:rsidRPr="008D48DA">
        <w:rPr>
          <w:sz w:val="32"/>
          <w:szCs w:val="32"/>
        </w:rPr>
        <w:lastRenderedPageBreak/>
        <w:t>Построение и исследование апериодических регуляторов</w:t>
      </w:r>
      <w:bookmarkEnd w:id="6"/>
    </w:p>
    <w:p w14:paraId="14493DC3" w14:textId="549113E7" w:rsidR="008D48DA" w:rsidRPr="009B6E9E" w:rsidRDefault="009B6E9E" w:rsidP="00A203DA">
      <w:pPr>
        <w:pStyle w:val="2"/>
        <w:rPr>
          <w:lang w:eastAsia="ru-RU"/>
        </w:rPr>
      </w:pPr>
      <w:bookmarkStart w:id="7" w:name="_Toc185411751"/>
      <w:r>
        <w:rPr>
          <w:lang w:eastAsia="ru-RU"/>
        </w:rPr>
        <w:t xml:space="preserve">Время </w:t>
      </w:r>
      <w:r w:rsidRPr="009B6E9E">
        <w:rPr>
          <w:lang w:eastAsia="ru-RU"/>
        </w:rPr>
        <w:t>дискретизации</w:t>
      </w:r>
      <w:r>
        <w:rPr>
          <w:lang w:eastAsia="ru-RU"/>
        </w:rPr>
        <w:t xml:space="preserve"> </w:t>
      </w:r>
      <w:r>
        <w:rPr>
          <w:lang w:val="en-US" w:eastAsia="ru-RU"/>
        </w:rPr>
        <w:t>Td</w:t>
      </w:r>
      <w:r w:rsidRPr="00A4741A">
        <w:rPr>
          <w:lang w:eastAsia="ru-RU"/>
        </w:rPr>
        <w:t xml:space="preserve"> = 1</w:t>
      </w:r>
      <w:r>
        <w:rPr>
          <w:lang w:eastAsia="ru-RU"/>
        </w:rPr>
        <w:t>с</w:t>
      </w:r>
      <w:bookmarkEnd w:id="7"/>
    </w:p>
    <w:p w14:paraId="652AA22E" w14:textId="77777777" w:rsidR="008D48DA" w:rsidRDefault="008D48DA" w:rsidP="008D48DA"/>
    <w:p w14:paraId="5A5B1BD0" w14:textId="7AD06FD3" w:rsidR="00A203DA" w:rsidRDefault="00A203DA" w:rsidP="008D48DA">
      <w:pPr>
        <w:rPr>
          <w:lang w:val="en-US"/>
        </w:rPr>
      </w:pPr>
      <w:r>
        <w:t>Дискретизация передаточной функции</w:t>
      </w:r>
      <w:r>
        <w:rPr>
          <w:lang w:val="en-US"/>
        </w:rPr>
        <w:t>:</w:t>
      </w:r>
    </w:p>
    <w:p w14:paraId="10F9CE5D" w14:textId="1F21C5B2" w:rsidR="00A203DA" w:rsidRPr="00E150DB" w:rsidRDefault="00000000" w:rsidP="00A203DA">
      <w:pPr>
        <w:rPr>
          <w:rFonts w:cstheme="majorHAnsi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8"/>
                </w:rPr>
                <m:t>дискр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- 2.556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 0.5768 z + 0.02076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+ 0.1269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+ 0.003256z - 7.988e-05</m:t>
              </m:r>
            </m:den>
          </m:f>
        </m:oMath>
      </m:oMathPara>
    </w:p>
    <w:p w14:paraId="3CFB0574" w14:textId="77777777" w:rsidR="00E150DB" w:rsidRPr="00E150DB" w:rsidRDefault="00E150DB" w:rsidP="00A203DA">
      <w:pPr>
        <w:rPr>
          <w:rFonts w:cstheme="majorHAnsi"/>
          <w:i/>
          <w:szCs w:val="28"/>
        </w:rPr>
      </w:pPr>
    </w:p>
    <w:p w14:paraId="166A4320" w14:textId="77777777" w:rsidR="00E150DB" w:rsidRDefault="00E150DB" w:rsidP="00E150DB">
      <w:pPr>
        <w:keepNext/>
        <w:jc w:val="center"/>
      </w:pPr>
      <w:r w:rsidRPr="00E150DB">
        <w:rPr>
          <w:rFonts w:cstheme="majorHAnsi"/>
          <w:i/>
          <w:noProof/>
          <w:szCs w:val="28"/>
        </w:rPr>
        <w:drawing>
          <wp:inline distT="0" distB="0" distL="0" distR="0" wp14:anchorId="3E422C62" wp14:editId="5C7D86E9">
            <wp:extent cx="3876813" cy="4311650"/>
            <wp:effectExtent l="0" t="0" r="9525" b="0"/>
            <wp:docPr id="388666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662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8983" cy="431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9ECF" w14:textId="4F7B3CAE" w:rsidR="00E150DB" w:rsidRPr="00E150DB" w:rsidRDefault="00E150DB" w:rsidP="00E150DB">
      <w:pPr>
        <w:pStyle w:val="afd"/>
        <w:jc w:val="center"/>
        <w:rPr>
          <w:rFonts w:cstheme="majorHAnsi"/>
          <w:i w:val="0"/>
          <w:szCs w:val="28"/>
        </w:rPr>
      </w:pPr>
      <w:r>
        <w:t xml:space="preserve">Рис. </w:t>
      </w:r>
      <w:fldSimple w:instr=" SEQ Рис. \* ARABIC ">
        <w:r w:rsidR="006B4CB7">
          <w:rPr>
            <w:noProof/>
          </w:rPr>
          <w:t>1</w:t>
        </w:r>
      </w:fldSimple>
      <w:r>
        <w:t xml:space="preserve"> Переходная характеристика непрерывной системы и дискретной при </w:t>
      </w:r>
      <w:r>
        <w:rPr>
          <w:lang w:val="en-US"/>
        </w:rPr>
        <w:t>Td</w:t>
      </w:r>
      <w:r w:rsidRPr="00E150DB">
        <w:t xml:space="preserve"> = 1</w:t>
      </w:r>
      <w:r>
        <w:rPr>
          <w:lang w:val="en-US"/>
        </w:rPr>
        <w:t>c</w:t>
      </w:r>
    </w:p>
    <w:p w14:paraId="0E6ABE01" w14:textId="77777777" w:rsidR="00A643B3" w:rsidRPr="00E150DB" w:rsidRDefault="00A643B3" w:rsidP="00A203DA">
      <w:pPr>
        <w:rPr>
          <w:rFonts w:cstheme="majorHAnsi"/>
          <w:i/>
          <w:szCs w:val="28"/>
        </w:rPr>
      </w:pPr>
    </w:p>
    <w:p w14:paraId="3A16E1F9" w14:textId="4ADB2039" w:rsidR="00A643B3" w:rsidRPr="00A643B3" w:rsidRDefault="00A643B3" w:rsidP="00A643B3">
      <w:pPr>
        <w:pStyle w:val="3"/>
      </w:pPr>
      <w:bookmarkStart w:id="8" w:name="_Toc185411752"/>
      <w:r w:rsidRPr="00A643B3">
        <w:t>Апериодический регулятор обычного порядка</w:t>
      </w:r>
      <w:bookmarkEnd w:id="8"/>
    </w:p>
    <w:p w14:paraId="7BB3DC29" w14:textId="77777777" w:rsidR="00A643B3" w:rsidRPr="00A4741A" w:rsidRDefault="00A643B3" w:rsidP="00A203DA">
      <w:pPr>
        <w:rPr>
          <w:rFonts w:cstheme="majorHAnsi"/>
          <w:i/>
          <w:szCs w:val="28"/>
        </w:rPr>
      </w:pPr>
    </w:p>
    <w:p w14:paraId="6CB1095E" w14:textId="5C62ACA3" w:rsidR="00A643B3" w:rsidRPr="00A643B3" w:rsidRDefault="00A643B3" w:rsidP="00A643B3">
      <w:r w:rsidRPr="00A643B3">
        <w:t>Передаточная функция регулятора:</w:t>
      </w:r>
    </w:p>
    <w:p w14:paraId="5415ACD6" w14:textId="794C2A5C" w:rsidR="00E150DB" w:rsidRPr="00E150DB" w:rsidRDefault="00000000" w:rsidP="008D48DA">
      <w:pPr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8"/>
                </w:rPr>
                <m:t>рег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0.3171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+ 0.04024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+ 0.001032 z- 2.533e-05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- 0.8105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- 0.1829z - 0.006582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 xml:space="preserve"> </m:t>
          </m:r>
        </m:oMath>
      </m:oMathPara>
    </w:p>
    <w:p w14:paraId="5EFD1EC5" w14:textId="200F0DC9" w:rsidR="00E150DB" w:rsidRDefault="00E150DB" w:rsidP="008D48DA">
      <w:pPr>
        <w:rPr>
          <w:iCs/>
          <w:szCs w:val="28"/>
          <w:lang w:val="en-US"/>
        </w:rPr>
      </w:pPr>
      <w:r w:rsidRPr="00E150DB">
        <w:rPr>
          <w:iCs/>
          <w:szCs w:val="28"/>
        </w:rPr>
        <w:t>Замкнутая система</w:t>
      </w:r>
      <w:r w:rsidRPr="00E150DB">
        <w:rPr>
          <w:iCs/>
          <w:szCs w:val="28"/>
          <w:lang w:val="en-US"/>
        </w:rPr>
        <w:t>:</w:t>
      </w:r>
    </w:p>
    <w:p w14:paraId="793BF5A0" w14:textId="793D9723" w:rsidR="00F30DEC" w:rsidRPr="00CB7097" w:rsidRDefault="00F30DEC" w:rsidP="00F30DEC">
      <w:pPr>
        <w:rPr>
          <w:rFonts w:cstheme="majorHAnsi"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Φ(z)= </m:t>
          </m:r>
        </m:oMath>
      </m:oMathPara>
    </w:p>
    <w:p w14:paraId="5B548E06" w14:textId="4AF180A5" w:rsidR="00E150DB" w:rsidRPr="007615F9" w:rsidRDefault="00F30DEC" w:rsidP="008D48DA">
      <w:pPr>
        <w:rPr>
          <w:iCs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r>
                <w:rPr>
                  <w:rFonts w:ascii="Cambria Math" w:hAnsi="Cambria Math"/>
                  <w:szCs w:val="28"/>
                </w:rPr>
                <m:t>0.5</m:t>
              </m:r>
              <m:r>
                <w:rPr>
                  <w:rFonts w:ascii="Cambria Math" w:hAnsi="Cambria Math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+0.75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+0.28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+0.033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+0.0014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-6.8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-6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z- 5.3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-7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 xml:space="preserve"> -</m:t>
              </m:r>
              <m:r>
                <w:rPr>
                  <w:rFonts w:ascii="Cambria Math" w:hAnsi="Cambria Math"/>
                  <w:szCs w:val="28"/>
                </w:rPr>
                <m:t>0.5</m:t>
              </m:r>
              <m:r>
                <w:rPr>
                  <w:rFonts w:ascii="Cambria Math" w:hAnsi="Cambria Math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+ 0.063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+0.0016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+2.2</m:t>
              </m:r>
              <m:r>
                <w:rPr>
                  <w:rFonts w:ascii="Cambria Math" w:hAnsi="Cambria Math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-1</m:t>
                  </m:r>
                  <m:r>
                    <w:rPr>
                      <w:rFonts w:ascii="Cambria Math" w:hAnsi="Cambria Math"/>
                      <w:szCs w:val="28"/>
                    </w:rPr>
                    <m:t>9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-3.4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∙10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-2</m:t>
                  </m:r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z</m:t>
              </m:r>
            </m:den>
          </m:f>
        </m:oMath>
      </m:oMathPara>
    </w:p>
    <w:p w14:paraId="32BFD394" w14:textId="77777777" w:rsidR="007615F9" w:rsidRDefault="007615F9" w:rsidP="007615F9">
      <w:pPr>
        <w:keepNext/>
      </w:pPr>
      <w:r w:rsidRPr="007615F9">
        <w:rPr>
          <w:noProof/>
          <w:lang w:val="en-US"/>
        </w:rPr>
        <w:lastRenderedPageBreak/>
        <w:drawing>
          <wp:inline distT="0" distB="0" distL="0" distR="0" wp14:anchorId="52242DEE" wp14:editId="3940471A">
            <wp:extent cx="6301105" cy="3282950"/>
            <wp:effectExtent l="0" t="0" r="4445" b="0"/>
            <wp:docPr id="18986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53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F8EA" w14:textId="5F5F9374" w:rsidR="00A643B3" w:rsidRDefault="007615F9" w:rsidP="007615F9">
      <w:pPr>
        <w:pStyle w:val="afd"/>
        <w:jc w:val="center"/>
      </w:pPr>
      <w:r>
        <w:t xml:space="preserve">Рис. </w:t>
      </w:r>
      <w:fldSimple w:instr=" SEQ Рис. \* ARABIC ">
        <w:r w:rsidR="006B4CB7">
          <w:rPr>
            <w:noProof/>
          </w:rPr>
          <w:t>2</w:t>
        </w:r>
      </w:fldSimple>
      <w:r w:rsidRPr="00E643AB">
        <w:t xml:space="preserve"> </w:t>
      </w:r>
      <w:r>
        <w:t xml:space="preserve">Графики переходной характеристики и </w:t>
      </w:r>
      <w:r>
        <w:rPr>
          <w:lang w:val="en-US"/>
        </w:rPr>
        <w:t>z</w:t>
      </w:r>
      <w:r w:rsidRPr="00E643AB">
        <w:t>-</w:t>
      </w:r>
      <w:r>
        <w:t xml:space="preserve">плоскости корней замкнутой системы при </w:t>
      </w:r>
      <w:r w:rsidR="00E643AB">
        <w:t xml:space="preserve">    </w:t>
      </w:r>
      <w:r>
        <w:rPr>
          <w:lang w:val="en-US"/>
        </w:rPr>
        <w:t>Td</w:t>
      </w:r>
      <w:r w:rsidRPr="00E643AB">
        <w:t xml:space="preserve"> = 1</w:t>
      </w:r>
      <w:r>
        <w:t>с</w:t>
      </w:r>
    </w:p>
    <w:p w14:paraId="1ABD6827" w14:textId="0DDC9E48" w:rsidR="00E643AB" w:rsidRPr="00A4741A" w:rsidRDefault="00F437BD" w:rsidP="00E643AB">
      <w:r w:rsidRPr="00F437BD">
        <w:t xml:space="preserve">При выбранном времени дискретизации система с апериодическим регулятором первого порядка демонстрирует устойчивость. Это позволяет сделать вывод, что данный регулятор может быть успешно использован при времени дискретизации </w:t>
      </w:r>
      <w:proofErr w:type="spellStart"/>
      <w:r w:rsidRPr="00F437BD">
        <w:t>Td</w:t>
      </w:r>
      <w:proofErr w:type="spellEnd"/>
      <w:r w:rsidRPr="00F437BD">
        <w:t xml:space="preserve"> = 1</w:t>
      </w:r>
      <w:r>
        <w:rPr>
          <w:lang w:val="en-US"/>
        </w:rPr>
        <w:t>c</w:t>
      </w:r>
      <w:r w:rsidRPr="00F437BD">
        <w:t>.</w:t>
      </w:r>
    </w:p>
    <w:p w14:paraId="75C8A488" w14:textId="77777777" w:rsidR="00E87556" w:rsidRPr="00A4741A" w:rsidRDefault="00E87556" w:rsidP="00E643AB"/>
    <w:p w14:paraId="61589E13" w14:textId="77777777" w:rsidR="00E87556" w:rsidRPr="00A4741A" w:rsidRDefault="00E87556" w:rsidP="00E643AB"/>
    <w:p w14:paraId="2634FF83" w14:textId="5908ABEB" w:rsidR="00E643AB" w:rsidRPr="00A4741A" w:rsidRDefault="00E643AB" w:rsidP="00E643AB">
      <w:pPr>
        <w:pStyle w:val="3"/>
      </w:pPr>
      <w:bookmarkStart w:id="9" w:name="_Toc185411753"/>
      <w:r w:rsidRPr="00A643B3">
        <w:t xml:space="preserve">Апериодический регулятор </w:t>
      </w:r>
      <w:r>
        <w:t>повышенного</w:t>
      </w:r>
      <w:r w:rsidRPr="00A643B3">
        <w:t xml:space="preserve"> порядка</w:t>
      </w:r>
      <w:bookmarkEnd w:id="9"/>
    </w:p>
    <w:p w14:paraId="52E0298D" w14:textId="77777777" w:rsidR="00F607BC" w:rsidRPr="00A4741A" w:rsidRDefault="00F607BC" w:rsidP="00F607BC"/>
    <w:p w14:paraId="7168E45A" w14:textId="77777777" w:rsidR="00F607BC" w:rsidRPr="00A643B3" w:rsidRDefault="00F607BC" w:rsidP="00F607BC">
      <w:r w:rsidRPr="00A643B3">
        <w:t>Передаточная функция регулятора:</w:t>
      </w:r>
    </w:p>
    <w:p w14:paraId="600D438F" w14:textId="6E2A83E9" w:rsidR="00F607BC" w:rsidRPr="00E87556" w:rsidRDefault="00000000" w:rsidP="00F607BC">
      <w:pPr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8"/>
                </w:rPr>
                <m:t>рег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 xml:space="preserve">50000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- 4.365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- 6182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-166.8z+ 3.994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- 1.278e05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+ 9.896e04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+2.78e04z+ 1038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 xml:space="preserve"> </m:t>
          </m:r>
        </m:oMath>
      </m:oMathPara>
    </w:p>
    <w:p w14:paraId="2BCF83FD" w14:textId="77777777" w:rsidR="00E87556" w:rsidRPr="00E150DB" w:rsidRDefault="00E87556" w:rsidP="00F607BC">
      <w:pPr>
        <w:rPr>
          <w:i/>
          <w:szCs w:val="28"/>
          <w:lang w:val="en-US"/>
        </w:rPr>
      </w:pPr>
    </w:p>
    <w:p w14:paraId="1E7B86E9" w14:textId="02F61F58" w:rsidR="00E87556" w:rsidRPr="00E87556" w:rsidRDefault="00F607BC" w:rsidP="00F607BC">
      <w:pPr>
        <w:rPr>
          <w:iCs/>
          <w:szCs w:val="28"/>
          <w:lang w:val="en-US"/>
        </w:rPr>
      </w:pPr>
      <w:r w:rsidRPr="00E150DB">
        <w:rPr>
          <w:iCs/>
          <w:szCs w:val="28"/>
        </w:rPr>
        <w:t>Замкнутая система</w:t>
      </w:r>
      <w:r w:rsidRPr="00E150DB">
        <w:rPr>
          <w:iCs/>
          <w:szCs w:val="28"/>
          <w:lang w:val="en-US"/>
        </w:rPr>
        <w:t>:</w:t>
      </w:r>
    </w:p>
    <w:p w14:paraId="41AA1ECB" w14:textId="77777777" w:rsidR="00F607BC" w:rsidRPr="00E87556" w:rsidRDefault="00F607BC" w:rsidP="00F607BC">
      <w:pPr>
        <w:rPr>
          <w:rFonts w:cstheme="majorHAnsi"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Φ(z)= </m:t>
          </m:r>
        </m:oMath>
      </m:oMathPara>
    </w:p>
    <w:p w14:paraId="769310BD" w14:textId="77777777" w:rsidR="00E87556" w:rsidRPr="00CB7097" w:rsidRDefault="00E87556" w:rsidP="00F607BC">
      <w:pPr>
        <w:rPr>
          <w:rFonts w:cstheme="majorHAnsi"/>
          <w:szCs w:val="28"/>
          <w:lang w:val="en-US"/>
        </w:rPr>
      </w:pPr>
    </w:p>
    <w:p w14:paraId="3338D44B" w14:textId="2D4FE56D" w:rsidR="00E643AB" w:rsidRPr="00E87556" w:rsidRDefault="00F607BC" w:rsidP="00F607BC">
      <w:pPr>
        <w:rPr>
          <w:rFonts w:cstheme="majorHAnsi"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78850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- 1.966e05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+7.299e04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+3.968e04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+4905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+214.3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78849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- 6.884e04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+9750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-263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+6.298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+ </m:t>
              </m:r>
            </m:den>
          </m:f>
        </m:oMath>
      </m:oMathPara>
    </w:p>
    <w:p w14:paraId="5C28A9CF" w14:textId="77777777" w:rsidR="00E87556" w:rsidRPr="00CF0711" w:rsidRDefault="00E87556" w:rsidP="00F607BC">
      <w:pPr>
        <w:rPr>
          <w:rFonts w:cstheme="majorHAnsi"/>
          <w:szCs w:val="28"/>
        </w:rPr>
      </w:pPr>
    </w:p>
    <w:p w14:paraId="213B96C9" w14:textId="5B9AE8BC" w:rsidR="00CF0711" w:rsidRPr="00E87556" w:rsidRDefault="00000000" w:rsidP="00F607BC">
      <w:pPr>
        <w:rPr>
          <w:rFonts w:cstheme="majorHAnsi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+ 1.158z-0.0829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+ 4.441e-16z</m:t>
              </m:r>
            </m:den>
          </m:f>
        </m:oMath>
      </m:oMathPara>
    </w:p>
    <w:p w14:paraId="74B3A4A1" w14:textId="77777777" w:rsidR="00E87556" w:rsidRDefault="00E87556" w:rsidP="00F607BC">
      <w:pPr>
        <w:rPr>
          <w:rFonts w:cstheme="majorHAnsi"/>
          <w:szCs w:val="28"/>
          <w:lang w:val="en-US"/>
        </w:rPr>
      </w:pPr>
    </w:p>
    <w:p w14:paraId="65137FB5" w14:textId="77777777" w:rsidR="00E87556" w:rsidRDefault="00E87556" w:rsidP="00E87556">
      <w:pPr>
        <w:keepNext/>
      </w:pPr>
      <w:r w:rsidRPr="00E87556">
        <w:rPr>
          <w:rFonts w:cstheme="majorHAnsi"/>
          <w:noProof/>
          <w:lang w:val="en-US"/>
        </w:rPr>
        <w:lastRenderedPageBreak/>
        <w:drawing>
          <wp:inline distT="0" distB="0" distL="0" distR="0" wp14:anchorId="2115D86D" wp14:editId="6A89FAF8">
            <wp:extent cx="6301105" cy="3405505"/>
            <wp:effectExtent l="0" t="0" r="4445" b="4445"/>
            <wp:docPr id="1967845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456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DF5C" w14:textId="020B4C7F" w:rsidR="00E87556" w:rsidRPr="00E87556" w:rsidRDefault="00E87556" w:rsidP="00E87556">
      <w:pPr>
        <w:pStyle w:val="afd"/>
        <w:jc w:val="center"/>
      </w:pPr>
      <w:r>
        <w:t xml:space="preserve">Рис. </w:t>
      </w:r>
      <w:fldSimple w:instr=" SEQ Рис. \* ARABIC ">
        <w:r w:rsidR="006B4CB7">
          <w:rPr>
            <w:noProof/>
          </w:rPr>
          <w:t>3</w:t>
        </w:r>
      </w:fldSimple>
      <w:r w:rsidRPr="00E87556">
        <w:t xml:space="preserve"> Графики переходной характеристики и </w:t>
      </w:r>
      <w:r w:rsidRPr="004D3F61">
        <w:rPr>
          <w:lang w:val="en-US"/>
        </w:rPr>
        <w:t>z</w:t>
      </w:r>
      <w:r w:rsidRPr="00E87556">
        <w:t xml:space="preserve">-плоскости корней замкнутой системы при     </w:t>
      </w:r>
      <w:r w:rsidRPr="004D3F61">
        <w:rPr>
          <w:lang w:val="en-US"/>
        </w:rPr>
        <w:t>Td</w:t>
      </w:r>
      <w:r w:rsidRPr="00E87556">
        <w:t xml:space="preserve"> = 1с</w:t>
      </w:r>
    </w:p>
    <w:p w14:paraId="4171FF79" w14:textId="77777777" w:rsidR="00E87556" w:rsidRPr="00E87556" w:rsidRDefault="00E87556" w:rsidP="00E87556"/>
    <w:p w14:paraId="3A36581E" w14:textId="030B5BF0" w:rsidR="00A643B3" w:rsidRDefault="00E87556" w:rsidP="00E87556">
      <w:pPr>
        <w:spacing w:line="360" w:lineRule="auto"/>
      </w:pPr>
      <w:r>
        <w:t xml:space="preserve">Даже при большом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  <m:r>
          <w:rPr>
            <w:rFonts w:ascii="Cambria Math" w:hAnsi="Cambria Math"/>
            <w:szCs w:val="28"/>
          </w:rPr>
          <m:t>= 50000</m:t>
        </m:r>
      </m:oMath>
      <w:r w:rsidRPr="00E87556">
        <w:rPr>
          <w:szCs w:val="28"/>
        </w:rPr>
        <w:t xml:space="preserve"> </w:t>
      </w:r>
      <w:r>
        <w:rPr>
          <w:szCs w:val="28"/>
        </w:rPr>
        <w:t xml:space="preserve">не удалось обеспечить стабильность </w:t>
      </w:r>
      <w:proofErr w:type="gramStart"/>
      <w:r>
        <w:rPr>
          <w:szCs w:val="28"/>
        </w:rPr>
        <w:t>системы  с</w:t>
      </w:r>
      <w:proofErr w:type="gramEnd"/>
      <w:r>
        <w:rPr>
          <w:szCs w:val="28"/>
        </w:rPr>
        <w:t xml:space="preserve"> апериодическим регулятором повышенного порядка при   </w:t>
      </w:r>
      <w:r w:rsidRPr="004D3F61">
        <w:rPr>
          <w:lang w:val="en-US"/>
        </w:rPr>
        <w:t>Td</w:t>
      </w:r>
      <w:r w:rsidRPr="00E87556">
        <w:t xml:space="preserve"> = 1с</w:t>
      </w:r>
      <w:r>
        <w:t xml:space="preserve"> </w:t>
      </w:r>
      <w:r w:rsidRPr="00E87556">
        <w:t xml:space="preserve">=&gt; </w:t>
      </w:r>
      <w:r>
        <w:t xml:space="preserve">нужна уменьшать </w:t>
      </w:r>
      <w:r w:rsidRPr="004D3F61">
        <w:rPr>
          <w:lang w:val="en-US"/>
        </w:rPr>
        <w:t>Td</w:t>
      </w:r>
      <w:r>
        <w:t>.</w:t>
      </w:r>
    </w:p>
    <w:p w14:paraId="47DF9777" w14:textId="0658DA09" w:rsidR="00E87556" w:rsidRPr="00A4741A" w:rsidRDefault="00E87556" w:rsidP="00E87556">
      <w:pPr>
        <w:pStyle w:val="3"/>
        <w:spacing w:line="360" w:lineRule="auto"/>
      </w:pPr>
      <w:bookmarkStart w:id="10" w:name="_Toc185411754"/>
      <w:r>
        <w:t>Вывод</w:t>
      </w:r>
      <w:r w:rsidRPr="00A4741A">
        <w:t>:</w:t>
      </w:r>
      <w:bookmarkEnd w:id="10"/>
    </w:p>
    <w:p w14:paraId="3F341D65" w14:textId="003F0E58" w:rsidR="00E87556" w:rsidRPr="00E87556" w:rsidRDefault="00E87556" w:rsidP="00E87556">
      <w:pPr>
        <w:spacing w:line="360" w:lineRule="auto"/>
        <w:rPr>
          <w:rFonts w:cstheme="majorHAnsi"/>
        </w:rPr>
      </w:pPr>
      <w:r w:rsidRPr="00E87556">
        <w:rPr>
          <w:rFonts w:cstheme="majorHAnsi"/>
        </w:rPr>
        <w:t xml:space="preserve">При выбранном времени дискретизации </w:t>
      </w:r>
      <w:r w:rsidRPr="00E87556">
        <w:rPr>
          <w:rFonts w:cstheme="majorHAnsi"/>
          <w:lang w:val="en-US"/>
        </w:rPr>
        <w:t>Td</w:t>
      </w:r>
      <w:r w:rsidRPr="00E87556">
        <w:rPr>
          <w:rFonts w:cstheme="majorHAnsi"/>
        </w:rPr>
        <w:t xml:space="preserve"> = 1с, система с апериодическим регулятором первого порядка демонстрирует устойчивость, что подтверждает возможность его успешного использования. Однако даже при значении большом </w:t>
      </w:r>
      <m:oMath>
        <m:sSub>
          <m:sSubPr>
            <m:ctrlPr>
              <w:rPr>
                <w:rFonts w:ascii="Cambria Math" w:hAnsi="Cambria Math" w:cstheme="majorHAnsi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ajorHAnsi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theme="majorHAnsi"/>
                <w:szCs w:val="28"/>
              </w:rPr>
              <m:t>0</m:t>
            </m:r>
          </m:sub>
        </m:sSub>
        <m:r>
          <w:rPr>
            <w:rFonts w:ascii="Cambria Math" w:hAnsi="Cambria Math" w:cstheme="majorHAnsi"/>
            <w:szCs w:val="28"/>
          </w:rPr>
          <m:t>= 50000</m:t>
        </m:r>
      </m:oMath>
      <w:r w:rsidRPr="00E87556">
        <w:rPr>
          <w:rFonts w:cstheme="majorHAnsi"/>
          <w:szCs w:val="28"/>
        </w:rPr>
        <w:t xml:space="preserve"> </w:t>
      </w:r>
      <w:r w:rsidRPr="00E87556">
        <w:rPr>
          <w:rFonts w:cstheme="majorHAnsi"/>
        </w:rPr>
        <w:t xml:space="preserve">не удалось обеспечить стабильность системы с апериодическим регулятором повышенного порядка для того же значения </w:t>
      </w:r>
      <w:r w:rsidRPr="00E87556">
        <w:rPr>
          <w:rFonts w:cstheme="majorHAnsi"/>
          <w:lang w:val="en-US"/>
        </w:rPr>
        <w:t>Td</w:t>
      </w:r>
      <w:r w:rsidRPr="00E87556">
        <w:rPr>
          <w:rFonts w:cstheme="majorHAnsi"/>
        </w:rPr>
        <w:t xml:space="preserve"> ​. Это указывает на необходимость уменьшения времени дискретизации для достижения устойчивости системы при использовании регуляторов более высокого порядка.</w:t>
      </w:r>
    </w:p>
    <w:p w14:paraId="20807854" w14:textId="77777777" w:rsidR="00E87556" w:rsidRPr="00A4741A" w:rsidRDefault="00E87556" w:rsidP="008D48DA"/>
    <w:p w14:paraId="12A63E79" w14:textId="77777777" w:rsidR="00BC2139" w:rsidRDefault="00BC2139" w:rsidP="00BC2139">
      <w:pPr>
        <w:pStyle w:val="2"/>
        <w:jc w:val="left"/>
        <w:rPr>
          <w:lang w:eastAsia="ru-RU"/>
        </w:rPr>
      </w:pPr>
    </w:p>
    <w:p w14:paraId="0ED4F86A" w14:textId="77777777" w:rsidR="00BC2139" w:rsidRPr="00BC2139" w:rsidRDefault="00BC2139" w:rsidP="00BC2139">
      <w:pPr>
        <w:rPr>
          <w:lang w:eastAsia="ru-RU"/>
        </w:rPr>
      </w:pPr>
    </w:p>
    <w:p w14:paraId="2602A6FD" w14:textId="73862BAC" w:rsidR="00E87556" w:rsidRPr="00E87556" w:rsidRDefault="00E87556" w:rsidP="00BC2139">
      <w:pPr>
        <w:pStyle w:val="2"/>
        <w:spacing w:line="360" w:lineRule="auto"/>
        <w:rPr>
          <w:lang w:eastAsia="ru-RU"/>
        </w:rPr>
      </w:pPr>
      <w:bookmarkStart w:id="11" w:name="_Toc185411755"/>
      <w:r>
        <w:rPr>
          <w:lang w:eastAsia="ru-RU"/>
        </w:rPr>
        <w:lastRenderedPageBreak/>
        <w:t xml:space="preserve">Время </w:t>
      </w:r>
      <w:r w:rsidRPr="009B6E9E">
        <w:rPr>
          <w:lang w:eastAsia="ru-RU"/>
        </w:rPr>
        <w:t>дискретизации</w:t>
      </w:r>
      <w:r>
        <w:rPr>
          <w:lang w:eastAsia="ru-RU"/>
        </w:rPr>
        <w:t xml:space="preserve"> </w:t>
      </w:r>
      <w:r>
        <w:rPr>
          <w:lang w:val="en-US" w:eastAsia="ru-RU"/>
        </w:rPr>
        <w:t>Td</w:t>
      </w:r>
      <w:r w:rsidRPr="00E87556">
        <w:rPr>
          <w:lang w:eastAsia="ru-RU"/>
        </w:rPr>
        <w:t xml:space="preserve"> = 2</w:t>
      </w:r>
      <w:r>
        <w:rPr>
          <w:lang w:eastAsia="ru-RU"/>
        </w:rPr>
        <w:t>с</w:t>
      </w:r>
      <w:r w:rsidRPr="00E87556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Td</w:t>
      </w:r>
      <w:r w:rsidRPr="00E87556">
        <w:rPr>
          <w:lang w:eastAsia="ru-RU"/>
        </w:rPr>
        <w:t xml:space="preserve"> = </w:t>
      </w:r>
      <w:r>
        <w:rPr>
          <w:lang w:eastAsia="ru-RU"/>
        </w:rPr>
        <w:t>4с</w:t>
      </w:r>
      <w:bookmarkEnd w:id="11"/>
    </w:p>
    <w:p w14:paraId="333D993A" w14:textId="5F04F977" w:rsidR="00E87556" w:rsidRDefault="00BC2139" w:rsidP="00BC2139">
      <w:pPr>
        <w:spacing w:line="360" w:lineRule="auto"/>
      </w:pPr>
      <w:r w:rsidRPr="00BC2139">
        <w:t xml:space="preserve">При </w:t>
      </w:r>
      <w:proofErr w:type="spellStart"/>
      <w:r w:rsidRPr="00BC2139">
        <w:t>Td</w:t>
      </w:r>
      <w:proofErr w:type="spellEnd"/>
      <w:r w:rsidRPr="00BC2139">
        <w:t xml:space="preserve"> = 2</w:t>
      </w:r>
      <w:proofErr w:type="gramStart"/>
      <w:r w:rsidRPr="00BC2139">
        <w:t>с ,</w:t>
      </w:r>
      <w:proofErr w:type="gramEnd"/>
      <w:r w:rsidRPr="00BC2139">
        <w:t xml:space="preserve"> </w:t>
      </w:r>
      <w:proofErr w:type="spellStart"/>
      <w:r w:rsidRPr="00BC2139">
        <w:t>Td</w:t>
      </w:r>
      <w:proofErr w:type="spellEnd"/>
      <w:r w:rsidRPr="00BC2139">
        <w:t xml:space="preserve"> = 4</w:t>
      </w:r>
      <w:r>
        <w:rPr>
          <w:lang w:val="en-US"/>
        </w:rPr>
        <w:t>c</w:t>
      </w:r>
      <w:r w:rsidRPr="00BC2139">
        <w:t xml:space="preserve"> результаты оказались схожими </w:t>
      </w:r>
      <w:r>
        <w:rPr>
          <w:lang w:val="en-US"/>
        </w:rPr>
        <w:t>c</w:t>
      </w:r>
      <w:r w:rsidRPr="00BC2139">
        <w:t xml:space="preserve"> </w:t>
      </w:r>
      <w:r>
        <w:rPr>
          <w:lang w:val="en-US"/>
        </w:rPr>
        <w:t>Td</w:t>
      </w:r>
      <w:r w:rsidRPr="00BC2139">
        <w:t xml:space="preserve"> = 1</w:t>
      </w:r>
      <w:r>
        <w:t>с</w:t>
      </w:r>
      <w:r w:rsidRPr="00BC2139">
        <w:t xml:space="preserve">. Для регулятора обычного порядка удалось обеспечить устойчивость системы. Однако для регулятора повышенного порядка устойчивости достичь не удалось, что соответствует ожиданиям. Это связано с тем, что для обеспечения устойчивости системы с регулятором повышенного порядка необходимо уменьшить значение </w:t>
      </w:r>
      <w:proofErr w:type="spellStart"/>
      <w:r w:rsidRPr="00BC2139">
        <w:t>Td</w:t>
      </w:r>
      <w:proofErr w:type="spellEnd"/>
      <w:r>
        <w:t>.</w:t>
      </w:r>
      <w:r w:rsidRPr="00BC2139">
        <w:t>​</w:t>
      </w:r>
    </w:p>
    <w:p w14:paraId="1C435FBD" w14:textId="77777777" w:rsidR="00BC2139" w:rsidRDefault="00BC2139" w:rsidP="00BC2139">
      <w:pPr>
        <w:spacing w:line="360" w:lineRule="auto"/>
      </w:pPr>
    </w:p>
    <w:p w14:paraId="440F5944" w14:textId="74F7547B" w:rsidR="00BC2139" w:rsidRPr="00A4741A" w:rsidRDefault="00BC2139" w:rsidP="00BC2139">
      <w:pPr>
        <w:pStyle w:val="2"/>
        <w:spacing w:line="360" w:lineRule="auto"/>
        <w:rPr>
          <w:lang w:eastAsia="ru-RU"/>
        </w:rPr>
      </w:pPr>
      <w:bookmarkStart w:id="12" w:name="_Toc185411756"/>
      <w:r>
        <w:rPr>
          <w:lang w:eastAsia="ru-RU"/>
        </w:rPr>
        <w:t xml:space="preserve">Время </w:t>
      </w:r>
      <w:r w:rsidRPr="009B6E9E">
        <w:rPr>
          <w:lang w:eastAsia="ru-RU"/>
        </w:rPr>
        <w:t>дискретизации</w:t>
      </w:r>
      <w:r>
        <w:rPr>
          <w:lang w:eastAsia="ru-RU"/>
        </w:rPr>
        <w:t xml:space="preserve"> </w:t>
      </w:r>
      <w:r>
        <w:rPr>
          <w:lang w:val="en-US" w:eastAsia="ru-RU"/>
        </w:rPr>
        <w:t>Td</w:t>
      </w:r>
      <w:r w:rsidRPr="00E87556">
        <w:rPr>
          <w:lang w:eastAsia="ru-RU"/>
        </w:rPr>
        <w:t xml:space="preserve"> = </w:t>
      </w:r>
      <w:r>
        <w:rPr>
          <w:lang w:eastAsia="ru-RU"/>
        </w:rPr>
        <w:t>0.5</w:t>
      </w:r>
      <w:r w:rsidRPr="00A4741A">
        <w:rPr>
          <w:lang w:eastAsia="ru-RU"/>
        </w:rPr>
        <w:t xml:space="preserve"> </w:t>
      </w:r>
      <w:r>
        <w:rPr>
          <w:lang w:val="en-US" w:eastAsia="ru-RU"/>
        </w:rPr>
        <w:t>c</w:t>
      </w:r>
      <w:bookmarkEnd w:id="12"/>
    </w:p>
    <w:p w14:paraId="6E588449" w14:textId="77777777" w:rsidR="00BC2139" w:rsidRPr="00A4741A" w:rsidRDefault="00BC2139" w:rsidP="00BC2139">
      <w:pPr>
        <w:rPr>
          <w:lang w:eastAsia="ru-RU"/>
        </w:rPr>
      </w:pPr>
    </w:p>
    <w:p w14:paraId="11DAC6C7" w14:textId="77777777" w:rsidR="004411C2" w:rsidRPr="00A4741A" w:rsidRDefault="004411C2" w:rsidP="004411C2">
      <w:r>
        <w:t>Дискретизация передаточной функции</w:t>
      </w:r>
      <w:r w:rsidRPr="00A4741A">
        <w:t>:</w:t>
      </w:r>
    </w:p>
    <w:p w14:paraId="110886CE" w14:textId="4CDE9B7A" w:rsidR="004411C2" w:rsidRPr="00E150DB" w:rsidRDefault="00000000" w:rsidP="004411C2">
      <w:pPr>
        <w:rPr>
          <w:rFonts w:cstheme="majorHAnsi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8"/>
                </w:rPr>
                <m:t>дискр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-1.577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+ 3.829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- 1.291 z + 0.4375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- 0.05331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+ 0.06487z - 0.008937</m:t>
              </m:r>
            </m:den>
          </m:f>
        </m:oMath>
      </m:oMathPara>
    </w:p>
    <w:p w14:paraId="5B1764AE" w14:textId="77777777" w:rsidR="00BC2139" w:rsidRPr="00E150DB" w:rsidRDefault="00BC2139" w:rsidP="00BC2139">
      <w:pPr>
        <w:rPr>
          <w:i/>
          <w:szCs w:val="28"/>
          <w:lang w:val="en-US"/>
        </w:rPr>
      </w:pPr>
    </w:p>
    <w:p w14:paraId="038E28C6" w14:textId="77777777" w:rsidR="00811B3F" w:rsidRDefault="00811B3F" w:rsidP="00811B3F">
      <w:pPr>
        <w:keepNext/>
        <w:spacing w:line="360" w:lineRule="auto"/>
        <w:jc w:val="center"/>
      </w:pPr>
      <w:r w:rsidRPr="00811B3F">
        <w:rPr>
          <w:noProof/>
        </w:rPr>
        <w:drawing>
          <wp:inline distT="0" distB="0" distL="0" distR="0" wp14:anchorId="5FDE2338" wp14:editId="20052217">
            <wp:extent cx="3878317" cy="4091716"/>
            <wp:effectExtent l="0" t="0" r="8255" b="4445"/>
            <wp:docPr id="93614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41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0286" cy="409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983B" w14:textId="1DA2C96B" w:rsidR="00BC2139" w:rsidRPr="00811B3F" w:rsidRDefault="00811B3F" w:rsidP="00811B3F">
      <w:pPr>
        <w:pStyle w:val="afd"/>
        <w:jc w:val="center"/>
      </w:pPr>
      <w:r>
        <w:t xml:space="preserve">Рис. </w:t>
      </w:r>
      <w:fldSimple w:instr=" SEQ Рис. \* ARABIC ">
        <w:r w:rsidR="006B4CB7">
          <w:rPr>
            <w:noProof/>
          </w:rPr>
          <w:t>4</w:t>
        </w:r>
      </w:fldSimple>
      <w:r w:rsidRPr="00811B3F">
        <w:t xml:space="preserve"> Переходная характеристика непрерывной системы и дискретной при </w:t>
      </w:r>
      <w:r w:rsidRPr="00D46D37">
        <w:rPr>
          <w:lang w:val="en-US"/>
        </w:rPr>
        <w:t>Td</w:t>
      </w:r>
      <w:r w:rsidRPr="00811B3F">
        <w:t xml:space="preserve"> = 0.5</w:t>
      </w:r>
      <w:r w:rsidRPr="00D46D37">
        <w:rPr>
          <w:lang w:val="en-US"/>
        </w:rPr>
        <w:t>c</w:t>
      </w:r>
    </w:p>
    <w:p w14:paraId="03E79B76" w14:textId="77777777" w:rsidR="00811B3F" w:rsidRPr="00811B3F" w:rsidRDefault="00811B3F" w:rsidP="00811B3F"/>
    <w:p w14:paraId="143AD64C" w14:textId="77777777" w:rsidR="00811B3F" w:rsidRPr="00A643B3" w:rsidRDefault="00811B3F" w:rsidP="00811B3F">
      <w:pPr>
        <w:pStyle w:val="3"/>
      </w:pPr>
      <w:bookmarkStart w:id="13" w:name="_Toc185411757"/>
      <w:r w:rsidRPr="00A643B3">
        <w:lastRenderedPageBreak/>
        <w:t>Апериодический регулятор обычного порядка</w:t>
      </w:r>
      <w:bookmarkEnd w:id="13"/>
    </w:p>
    <w:p w14:paraId="303BD469" w14:textId="77777777" w:rsidR="00811B3F" w:rsidRPr="00811B3F" w:rsidRDefault="00811B3F" w:rsidP="00811B3F">
      <w:pPr>
        <w:rPr>
          <w:rFonts w:cstheme="majorHAnsi"/>
          <w:i/>
          <w:szCs w:val="28"/>
        </w:rPr>
      </w:pPr>
    </w:p>
    <w:p w14:paraId="02509FD5" w14:textId="77777777" w:rsidR="00811B3F" w:rsidRPr="00A643B3" w:rsidRDefault="00811B3F" w:rsidP="00811B3F">
      <w:r w:rsidRPr="00A643B3">
        <w:t>Передаточная функция регулятора:</w:t>
      </w:r>
    </w:p>
    <w:p w14:paraId="6A106021" w14:textId="6BC194D0" w:rsidR="00811B3F" w:rsidRPr="00E150DB" w:rsidRDefault="00000000" w:rsidP="00811B3F">
      <w:pPr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8"/>
                </w:rPr>
                <m:t>рег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0.336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-0.01792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+ 0.0218 z- 0.003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- 1.287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+ 0.4338z -0.147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 xml:space="preserve"> </m:t>
          </m:r>
        </m:oMath>
      </m:oMathPara>
    </w:p>
    <w:p w14:paraId="1144C336" w14:textId="77777777" w:rsidR="00811B3F" w:rsidRDefault="00811B3F" w:rsidP="00811B3F">
      <w:pPr>
        <w:rPr>
          <w:iCs/>
          <w:szCs w:val="28"/>
          <w:lang w:val="en-US"/>
        </w:rPr>
      </w:pPr>
      <w:r w:rsidRPr="00E150DB">
        <w:rPr>
          <w:iCs/>
          <w:szCs w:val="28"/>
        </w:rPr>
        <w:t>Замкнутая система</w:t>
      </w:r>
      <w:r w:rsidRPr="00E150DB">
        <w:rPr>
          <w:iCs/>
          <w:szCs w:val="28"/>
          <w:lang w:val="en-US"/>
        </w:rPr>
        <w:t>:</w:t>
      </w:r>
    </w:p>
    <w:p w14:paraId="1601A458" w14:textId="77777777" w:rsidR="00811B3F" w:rsidRPr="00CB7097" w:rsidRDefault="00811B3F" w:rsidP="00811B3F">
      <w:pPr>
        <w:rPr>
          <w:rFonts w:cstheme="majorHAnsi"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Φ(z)= </m:t>
          </m:r>
        </m:oMath>
      </m:oMathPara>
    </w:p>
    <w:p w14:paraId="580A8082" w14:textId="4C46D9B2" w:rsidR="00811B3F" w:rsidRPr="001C5426" w:rsidRDefault="00811B3F" w:rsidP="00811B3F">
      <w:pPr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-0.53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+1.315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-0.537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+0.258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-0.0475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</m:t>
              </m:r>
              <m:r>
                <w:rPr>
                  <w:rFonts w:ascii="Cambria Math" w:hAnsi="Cambria Math"/>
                  <w:szCs w:val="28"/>
                  <w:lang w:val="en-US"/>
                </w:rPr>
                <m:t>0.0134z-0.0013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 xml:space="preserve"> 0.47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+ 0.025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+0.030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+0.004201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14:paraId="3A8D6DD0" w14:textId="77777777" w:rsidR="001C5426" w:rsidRPr="001C5426" w:rsidRDefault="001C5426" w:rsidP="00811B3F">
      <w:pPr>
        <w:rPr>
          <w:iCs/>
          <w:szCs w:val="28"/>
        </w:rPr>
      </w:pPr>
    </w:p>
    <w:p w14:paraId="579502FE" w14:textId="77777777" w:rsidR="001C5426" w:rsidRDefault="001C5426" w:rsidP="001C5426">
      <w:pPr>
        <w:keepNext/>
      </w:pPr>
      <w:r w:rsidRPr="001C5426">
        <w:rPr>
          <w:noProof/>
          <w:lang w:val="en-US"/>
        </w:rPr>
        <w:drawing>
          <wp:inline distT="0" distB="0" distL="0" distR="0" wp14:anchorId="4CBBC5AA" wp14:editId="1310CBE2">
            <wp:extent cx="6301105" cy="3318510"/>
            <wp:effectExtent l="0" t="0" r="4445" b="0"/>
            <wp:docPr id="1347269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691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9A48" w14:textId="3F711C42" w:rsidR="00811B3F" w:rsidRDefault="001C5426" w:rsidP="001C5426">
      <w:pPr>
        <w:pStyle w:val="afd"/>
        <w:jc w:val="center"/>
      </w:pPr>
      <w:r>
        <w:t xml:space="preserve">Рис. </w:t>
      </w:r>
      <w:fldSimple w:instr=" SEQ Рис. \* ARABIC ">
        <w:r w:rsidR="006B4CB7">
          <w:rPr>
            <w:noProof/>
          </w:rPr>
          <w:t>5</w:t>
        </w:r>
      </w:fldSimple>
      <w:r>
        <w:t xml:space="preserve"> </w:t>
      </w:r>
      <w:r w:rsidRPr="00B13476">
        <w:t xml:space="preserve">Графики переходной характеристики и z-плоскости корней замкнутой системы при     </w:t>
      </w:r>
      <w:proofErr w:type="spellStart"/>
      <w:r w:rsidRPr="00B13476">
        <w:t>Td</w:t>
      </w:r>
      <w:proofErr w:type="spellEnd"/>
      <w:r w:rsidRPr="00B13476">
        <w:t xml:space="preserve"> = </w:t>
      </w:r>
      <w:r>
        <w:t>0.5</w:t>
      </w:r>
      <w:r w:rsidRPr="00B13476">
        <w:t>с</w:t>
      </w:r>
    </w:p>
    <w:p w14:paraId="15C43CB5" w14:textId="6098004F" w:rsidR="00714B84" w:rsidRDefault="00714B84" w:rsidP="00714B84">
      <w:r w:rsidRPr="00F437BD">
        <w:t xml:space="preserve">При выбранном времени дискретизации система с апериодическим регулятором первого порядка демонстрирует устойчивость. Это позволяет сделать вывод, что данный регулятор может быть успешно использован при времени дискретизации </w:t>
      </w:r>
      <w:proofErr w:type="spellStart"/>
      <w:r w:rsidRPr="00F437BD">
        <w:t>Td</w:t>
      </w:r>
      <w:proofErr w:type="spellEnd"/>
      <w:r w:rsidRPr="00F437BD">
        <w:t xml:space="preserve"> = </w:t>
      </w:r>
      <w:r>
        <w:t>0.5</w:t>
      </w:r>
      <w:r>
        <w:rPr>
          <w:lang w:val="en-US"/>
        </w:rPr>
        <w:t>c</w:t>
      </w:r>
      <w:r w:rsidRPr="00F437BD">
        <w:t>.</w:t>
      </w:r>
    </w:p>
    <w:p w14:paraId="0E92B0D3" w14:textId="77777777" w:rsidR="000F7C2D" w:rsidRDefault="000F7C2D" w:rsidP="00714B84"/>
    <w:p w14:paraId="387F2740" w14:textId="77777777" w:rsidR="000F7C2D" w:rsidRPr="000F7C2D" w:rsidRDefault="000F7C2D" w:rsidP="000F7C2D">
      <w:pPr>
        <w:pStyle w:val="3"/>
      </w:pPr>
      <w:bookmarkStart w:id="14" w:name="_Toc185411758"/>
      <w:r w:rsidRPr="00A643B3">
        <w:t xml:space="preserve">Апериодический регулятор </w:t>
      </w:r>
      <w:r>
        <w:t>повышенного</w:t>
      </w:r>
      <w:r w:rsidRPr="00A643B3">
        <w:t xml:space="preserve"> порядка</w:t>
      </w:r>
      <w:bookmarkEnd w:id="14"/>
    </w:p>
    <w:p w14:paraId="0111A41C" w14:textId="77777777" w:rsidR="000F7C2D" w:rsidRPr="000F7C2D" w:rsidRDefault="000F7C2D" w:rsidP="000F7C2D"/>
    <w:p w14:paraId="1CD18231" w14:textId="77777777" w:rsidR="000F7C2D" w:rsidRPr="00A643B3" w:rsidRDefault="000F7C2D" w:rsidP="000F7C2D">
      <w:r w:rsidRPr="00A643B3">
        <w:t>Передаточная функция регулятора:</w:t>
      </w:r>
    </w:p>
    <w:p w14:paraId="2C7C583C" w14:textId="7F2003B2" w:rsidR="000F7C2D" w:rsidRPr="00E87556" w:rsidRDefault="00000000" w:rsidP="000F7C2D">
      <w:pPr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szCs w:val="28"/>
                </w:rPr>
                <m:t>рег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 xml:space="preserve">50000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- 5.267e04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+ 5909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-3691z+ 446.9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 - 1.915e05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+ 2.56e05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-8.643e04z+ 2.188e04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 xml:space="preserve"> </m:t>
          </m:r>
        </m:oMath>
      </m:oMathPara>
    </w:p>
    <w:p w14:paraId="3951D13F" w14:textId="77777777" w:rsidR="000F7C2D" w:rsidRPr="00E150DB" w:rsidRDefault="000F7C2D" w:rsidP="000F7C2D">
      <w:pPr>
        <w:rPr>
          <w:i/>
          <w:szCs w:val="28"/>
          <w:lang w:val="en-US"/>
        </w:rPr>
      </w:pPr>
    </w:p>
    <w:p w14:paraId="12D53F1C" w14:textId="77777777" w:rsidR="000F7C2D" w:rsidRPr="00E87556" w:rsidRDefault="000F7C2D" w:rsidP="000F7C2D">
      <w:pPr>
        <w:rPr>
          <w:iCs/>
          <w:szCs w:val="28"/>
          <w:lang w:val="en-US"/>
        </w:rPr>
      </w:pPr>
      <w:r w:rsidRPr="00E150DB">
        <w:rPr>
          <w:iCs/>
          <w:szCs w:val="28"/>
        </w:rPr>
        <w:lastRenderedPageBreak/>
        <w:t>Замкнутая система</w:t>
      </w:r>
      <w:r w:rsidRPr="00E150DB">
        <w:rPr>
          <w:iCs/>
          <w:szCs w:val="28"/>
          <w:lang w:val="en-US"/>
        </w:rPr>
        <w:t>:</w:t>
      </w:r>
    </w:p>
    <w:p w14:paraId="19E2CF78" w14:textId="77777777" w:rsidR="000F7C2D" w:rsidRPr="00E87556" w:rsidRDefault="000F7C2D" w:rsidP="000F7C2D">
      <w:pPr>
        <w:rPr>
          <w:rFonts w:cstheme="majorHAnsi"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Φ(z)= </m:t>
          </m:r>
        </m:oMath>
      </m:oMathPara>
    </w:p>
    <w:p w14:paraId="2D3DEE36" w14:textId="77777777" w:rsidR="000F7C2D" w:rsidRPr="00CB7097" w:rsidRDefault="000F7C2D" w:rsidP="000F7C2D">
      <w:pPr>
        <w:rPr>
          <w:rFonts w:cstheme="majorHAnsi"/>
          <w:szCs w:val="28"/>
          <w:lang w:val="en-US"/>
        </w:rPr>
      </w:pPr>
    </w:p>
    <w:p w14:paraId="3BE84943" w14:textId="3B9D7570" w:rsidR="000F7C2D" w:rsidRPr="00E87556" w:rsidRDefault="000F7C2D" w:rsidP="000F7C2D">
      <w:pPr>
        <w:rPr>
          <w:rFonts w:cstheme="majorHAnsi"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78850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- 2.745e05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>+2.755e05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- 1.183e05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+ 4.551e04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-9061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78849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- 8.305e04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szCs w:val="28"/>
                </w:rPr>
                <m:t xml:space="preserve">+9319 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-5820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+704.7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 xml:space="preserve">- </m:t>
              </m:r>
            </m:den>
          </m:f>
        </m:oMath>
      </m:oMathPara>
    </w:p>
    <w:p w14:paraId="594F594B" w14:textId="77777777" w:rsidR="000F7C2D" w:rsidRPr="00CF0711" w:rsidRDefault="000F7C2D" w:rsidP="000F7C2D">
      <w:pPr>
        <w:rPr>
          <w:rFonts w:cstheme="majorHAnsi"/>
          <w:szCs w:val="28"/>
        </w:rPr>
      </w:pPr>
    </w:p>
    <w:p w14:paraId="542176CD" w14:textId="0291BB31" w:rsidR="000F7C2D" w:rsidRPr="00E87556" w:rsidRDefault="00000000" w:rsidP="000F7C2D">
      <w:pPr>
        <w:rPr>
          <w:rFonts w:cstheme="majorHAnsi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+ 2192z-195.5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- 4.547e-13z</m:t>
              </m:r>
            </m:den>
          </m:f>
        </m:oMath>
      </m:oMathPara>
    </w:p>
    <w:p w14:paraId="1AE40421" w14:textId="77777777" w:rsidR="000F7C2D" w:rsidRDefault="000F7C2D" w:rsidP="00714B84"/>
    <w:p w14:paraId="124A5923" w14:textId="77777777" w:rsidR="000F7C2D" w:rsidRDefault="000F7C2D" w:rsidP="000F7C2D">
      <w:pPr>
        <w:keepNext/>
      </w:pPr>
      <w:r w:rsidRPr="000F7C2D">
        <w:rPr>
          <w:noProof/>
          <w:lang w:val="en-US"/>
        </w:rPr>
        <w:drawing>
          <wp:inline distT="0" distB="0" distL="0" distR="0" wp14:anchorId="6A574579" wp14:editId="355CBE15">
            <wp:extent cx="6301105" cy="3286760"/>
            <wp:effectExtent l="0" t="0" r="4445" b="8890"/>
            <wp:docPr id="1048392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927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B32B" w14:textId="31A62562" w:rsidR="00714B84" w:rsidRPr="000F7C2D" w:rsidRDefault="000F7C2D" w:rsidP="000F7C2D">
      <w:pPr>
        <w:pStyle w:val="afd"/>
        <w:jc w:val="center"/>
      </w:pPr>
      <w:r>
        <w:t xml:space="preserve">Рис. </w:t>
      </w:r>
      <w:fldSimple w:instr=" SEQ Рис. \* ARABIC ">
        <w:r w:rsidR="006B4CB7">
          <w:rPr>
            <w:noProof/>
          </w:rPr>
          <w:t>6</w:t>
        </w:r>
      </w:fldSimple>
      <w:r w:rsidRPr="000F7C2D">
        <w:t xml:space="preserve"> Графики переходной характеристики и </w:t>
      </w:r>
      <w:r w:rsidRPr="00F95FC5">
        <w:rPr>
          <w:lang w:val="en-US"/>
        </w:rPr>
        <w:t>z</w:t>
      </w:r>
      <w:r w:rsidRPr="000F7C2D">
        <w:t xml:space="preserve">-плоскости корней замкнутой системы при     </w:t>
      </w:r>
      <w:r w:rsidRPr="00F95FC5">
        <w:rPr>
          <w:lang w:val="en-US"/>
        </w:rPr>
        <w:t>Td</w:t>
      </w:r>
      <w:r w:rsidRPr="000F7C2D">
        <w:t xml:space="preserve"> = 0.5с</w:t>
      </w:r>
    </w:p>
    <w:p w14:paraId="2150B618" w14:textId="51583E4B" w:rsidR="000F7C2D" w:rsidRDefault="000F7C2D" w:rsidP="000F7C2D">
      <w:pPr>
        <w:spacing w:line="360" w:lineRule="auto"/>
      </w:pPr>
      <w:r>
        <w:t xml:space="preserve">Удалось </w:t>
      </w:r>
      <w:r>
        <w:rPr>
          <w:szCs w:val="28"/>
        </w:rPr>
        <w:t xml:space="preserve">обеспечить стабильность системы с апериодическим регулятором повышенного порядка при   </w:t>
      </w:r>
      <w:r w:rsidRPr="004D3F61">
        <w:rPr>
          <w:lang w:val="en-US"/>
        </w:rPr>
        <w:t>Td</w:t>
      </w:r>
      <w:r w:rsidRPr="00E87556">
        <w:t xml:space="preserve"> = </w:t>
      </w:r>
      <w:r>
        <w:t>0.5</w:t>
      </w:r>
      <w:r w:rsidRPr="000F7C2D">
        <w:t xml:space="preserve">, </w:t>
      </w:r>
      <w:r>
        <w:t>но не получилось достичь желанной амплитуды единицы.</w:t>
      </w:r>
    </w:p>
    <w:p w14:paraId="6E912C50" w14:textId="6E4A9754" w:rsidR="000F7C2D" w:rsidRPr="000F7C2D" w:rsidRDefault="000F7C2D" w:rsidP="000F7C2D">
      <w:pPr>
        <w:pStyle w:val="3"/>
        <w:spacing w:line="360" w:lineRule="auto"/>
      </w:pPr>
      <w:bookmarkStart w:id="15" w:name="_Toc185411759"/>
      <w:r>
        <w:t>Вывод</w:t>
      </w:r>
      <w:r w:rsidRPr="00A4741A">
        <w:t>:</w:t>
      </w:r>
      <w:bookmarkEnd w:id="15"/>
    </w:p>
    <w:p w14:paraId="75DDC950" w14:textId="36275242" w:rsidR="000F7C2D" w:rsidRDefault="000F7C2D" w:rsidP="000F7C2D">
      <w:pPr>
        <w:spacing w:line="360" w:lineRule="auto"/>
        <w:rPr>
          <w:rFonts w:cstheme="majorHAnsi"/>
        </w:rPr>
      </w:pPr>
      <w:r w:rsidRPr="00E87556">
        <w:rPr>
          <w:rFonts w:cstheme="majorHAnsi"/>
        </w:rPr>
        <w:t xml:space="preserve">При выбранном времени дискретизации </w:t>
      </w:r>
      <w:r w:rsidRPr="00E87556">
        <w:rPr>
          <w:rFonts w:cstheme="majorHAnsi"/>
          <w:lang w:val="en-US"/>
        </w:rPr>
        <w:t>Td</w:t>
      </w:r>
      <w:r w:rsidRPr="00E87556">
        <w:rPr>
          <w:rFonts w:cstheme="majorHAnsi"/>
        </w:rPr>
        <w:t xml:space="preserve"> = </w:t>
      </w:r>
      <w:r>
        <w:rPr>
          <w:rFonts w:cstheme="majorHAnsi"/>
        </w:rPr>
        <w:t>0.5</w:t>
      </w:r>
      <w:r w:rsidRPr="00E87556">
        <w:rPr>
          <w:rFonts w:cstheme="majorHAnsi"/>
        </w:rPr>
        <w:t xml:space="preserve">с, система с апериодическим регулятором первого порядка демонстрирует устойчивость, что подтверждает возможность его успешного использования. Однако </w:t>
      </w:r>
      <w:r>
        <w:rPr>
          <w:rFonts w:cstheme="majorHAnsi"/>
        </w:rPr>
        <w:t xml:space="preserve">никак </w:t>
      </w:r>
      <w:r w:rsidRPr="00E87556">
        <w:rPr>
          <w:rFonts w:cstheme="majorHAnsi"/>
        </w:rPr>
        <w:t xml:space="preserve">не удалось обеспечить </w:t>
      </w:r>
      <w:r>
        <w:rPr>
          <w:rFonts w:cstheme="majorHAnsi"/>
        </w:rPr>
        <w:t xml:space="preserve">нужной </w:t>
      </w:r>
      <w:r>
        <w:t>амплитуды</w:t>
      </w:r>
      <w:r w:rsidRPr="00E87556">
        <w:rPr>
          <w:rFonts w:cstheme="majorHAnsi"/>
        </w:rPr>
        <w:t xml:space="preserve"> с апериодическим регулятором повышенного порядка для того же значения </w:t>
      </w:r>
      <w:r w:rsidRPr="00E87556">
        <w:rPr>
          <w:rFonts w:cstheme="majorHAnsi"/>
          <w:lang w:val="en-US"/>
        </w:rPr>
        <w:t>Td</w:t>
      </w:r>
      <w:r w:rsidRPr="00E87556">
        <w:rPr>
          <w:rFonts w:cstheme="majorHAnsi"/>
        </w:rPr>
        <w:t xml:space="preserve"> ​.</w:t>
      </w:r>
    </w:p>
    <w:p w14:paraId="32F2D387" w14:textId="32C6A1C1" w:rsidR="00DD38AD" w:rsidRPr="00A4741A" w:rsidRDefault="00DD38AD" w:rsidP="00DD38AD">
      <w:pPr>
        <w:pStyle w:val="1"/>
        <w:spacing w:line="360" w:lineRule="auto"/>
        <w:rPr>
          <w:rFonts w:asciiTheme="majorHAnsi" w:hAnsiTheme="majorHAnsi" w:cstheme="majorHAnsi"/>
          <w:sz w:val="32"/>
          <w:szCs w:val="32"/>
        </w:rPr>
      </w:pPr>
      <w:bookmarkStart w:id="16" w:name="_Toc185411760"/>
      <w:r w:rsidRPr="00DD38AD">
        <w:rPr>
          <w:rFonts w:asciiTheme="majorHAnsi" w:hAnsiTheme="majorHAnsi" w:cstheme="majorHAnsi"/>
          <w:sz w:val="32"/>
          <w:szCs w:val="32"/>
        </w:rPr>
        <w:lastRenderedPageBreak/>
        <w:t>Общий вывод</w:t>
      </w:r>
      <w:bookmarkEnd w:id="16"/>
    </w:p>
    <w:p w14:paraId="22ED0C85" w14:textId="75A35728" w:rsidR="00DD38AD" w:rsidRPr="00DD38AD" w:rsidRDefault="00DD38AD" w:rsidP="00DD38AD">
      <w:pPr>
        <w:spacing w:line="360" w:lineRule="auto"/>
        <w:rPr>
          <w:rFonts w:cstheme="majorHAnsi"/>
          <w:szCs w:val="28"/>
          <w:lang w:eastAsia="ru-RU"/>
        </w:rPr>
      </w:pPr>
      <w:r w:rsidRPr="00DD38AD">
        <w:rPr>
          <w:rFonts w:cstheme="majorHAnsi"/>
          <w:szCs w:val="28"/>
          <w:lang w:eastAsia="ru-RU"/>
        </w:rPr>
        <w:t>При анализе различных значений времени дискретизации (</w:t>
      </w:r>
      <w:r w:rsidRPr="00DD38AD">
        <w:rPr>
          <w:rFonts w:cstheme="majorHAnsi"/>
          <w:szCs w:val="28"/>
          <w:lang w:val="en-US" w:eastAsia="ru-RU"/>
        </w:rPr>
        <w:t>Td</w:t>
      </w:r>
      <w:r w:rsidRPr="00DD38AD">
        <w:rPr>
          <w:rFonts w:cstheme="majorHAnsi"/>
          <w:szCs w:val="28"/>
          <w:lang w:eastAsia="ru-RU"/>
        </w:rPr>
        <w:t xml:space="preserve"> = 0.5с, </w:t>
      </w:r>
      <w:r w:rsidRPr="00DD38AD">
        <w:rPr>
          <w:rFonts w:cstheme="majorHAnsi"/>
          <w:szCs w:val="28"/>
          <w:lang w:val="en-US" w:eastAsia="ru-RU"/>
        </w:rPr>
        <w:t>Td</w:t>
      </w:r>
      <w:r w:rsidRPr="00DD38AD">
        <w:rPr>
          <w:rFonts w:cstheme="majorHAnsi"/>
          <w:szCs w:val="28"/>
          <w:lang w:eastAsia="ru-RU"/>
        </w:rPr>
        <w:t xml:space="preserve"> = 1с, </w:t>
      </w:r>
      <w:r w:rsidRPr="00DD38AD">
        <w:rPr>
          <w:rFonts w:cstheme="majorHAnsi"/>
          <w:szCs w:val="28"/>
          <w:lang w:val="en-US" w:eastAsia="ru-RU"/>
        </w:rPr>
        <w:t>Td</w:t>
      </w:r>
      <w:r w:rsidRPr="00DD38AD">
        <w:rPr>
          <w:rFonts w:cstheme="majorHAnsi"/>
          <w:szCs w:val="28"/>
          <w:lang w:eastAsia="ru-RU"/>
        </w:rPr>
        <w:t xml:space="preserve"> = 2с, </w:t>
      </w:r>
      <w:r w:rsidRPr="00DD38AD">
        <w:rPr>
          <w:rFonts w:cstheme="majorHAnsi"/>
          <w:szCs w:val="28"/>
          <w:lang w:val="en-US" w:eastAsia="ru-RU"/>
        </w:rPr>
        <w:t>Td</w:t>
      </w:r>
      <w:r w:rsidRPr="00DD38AD">
        <w:rPr>
          <w:rFonts w:cstheme="majorHAnsi"/>
          <w:szCs w:val="28"/>
          <w:lang w:eastAsia="ru-RU"/>
        </w:rPr>
        <w:t xml:space="preserve"> = 4с) было установлено следующее:</w:t>
      </w:r>
    </w:p>
    <w:p w14:paraId="7B060A60" w14:textId="4396C8DD" w:rsidR="00DD38AD" w:rsidRPr="00DD38AD" w:rsidRDefault="00DD38AD" w:rsidP="00DD38AD">
      <w:pPr>
        <w:numPr>
          <w:ilvl w:val="0"/>
          <w:numId w:val="3"/>
        </w:numPr>
        <w:spacing w:line="360" w:lineRule="auto"/>
        <w:rPr>
          <w:rFonts w:cstheme="majorHAnsi"/>
          <w:szCs w:val="28"/>
          <w:lang w:eastAsia="ru-RU"/>
        </w:rPr>
      </w:pPr>
      <w:r w:rsidRPr="00DD38AD">
        <w:rPr>
          <w:rFonts w:cstheme="majorHAnsi"/>
          <w:szCs w:val="28"/>
          <w:lang w:eastAsia="ru-RU"/>
        </w:rPr>
        <w:t xml:space="preserve">Регулятор первого порядка обеспечивает устойчивость системы при всех исследованных значениях </w:t>
      </w:r>
      <w:proofErr w:type="spellStart"/>
      <w:r w:rsidRPr="00DD38AD">
        <w:rPr>
          <w:rFonts w:cstheme="majorHAnsi"/>
          <w:szCs w:val="28"/>
          <w:lang w:eastAsia="ru-RU"/>
        </w:rPr>
        <w:t>Td</w:t>
      </w:r>
      <w:proofErr w:type="spellEnd"/>
      <w:r w:rsidRPr="00DD38AD">
        <w:rPr>
          <w:rFonts w:cstheme="majorHAnsi"/>
          <w:szCs w:val="28"/>
          <w:lang w:eastAsia="ru-RU"/>
        </w:rPr>
        <w:t>. Это подтверждает возможность его успешного использования</w:t>
      </w:r>
      <w:r w:rsidRPr="00DD38AD">
        <w:rPr>
          <w:rFonts w:cstheme="majorHAnsi"/>
          <w:szCs w:val="28"/>
          <w:lang w:val="en-US" w:eastAsia="ru-RU"/>
        </w:rPr>
        <w:t>.</w:t>
      </w:r>
    </w:p>
    <w:p w14:paraId="31C910B1" w14:textId="0F2D53E8" w:rsidR="00DD38AD" w:rsidRPr="00DD38AD" w:rsidRDefault="00DD38AD" w:rsidP="00DD38AD">
      <w:pPr>
        <w:numPr>
          <w:ilvl w:val="0"/>
          <w:numId w:val="3"/>
        </w:numPr>
        <w:spacing w:line="360" w:lineRule="auto"/>
        <w:rPr>
          <w:rFonts w:cstheme="majorHAnsi"/>
          <w:szCs w:val="28"/>
          <w:lang w:eastAsia="ru-RU"/>
        </w:rPr>
      </w:pPr>
      <w:r w:rsidRPr="00DD38AD">
        <w:rPr>
          <w:rFonts w:cstheme="majorHAnsi"/>
          <w:szCs w:val="28"/>
          <w:lang w:eastAsia="ru-RU"/>
        </w:rPr>
        <w:t xml:space="preserve">Регулятор повышенного порядка, несмотря на значительное значение q0=50000, не позволил достичь устойчивости системы при, </w:t>
      </w:r>
      <w:r w:rsidRPr="00DD38AD">
        <w:rPr>
          <w:rFonts w:cstheme="majorHAnsi"/>
          <w:szCs w:val="28"/>
          <w:lang w:val="en-US" w:eastAsia="ru-RU"/>
        </w:rPr>
        <w:t>Td</w:t>
      </w:r>
      <w:r w:rsidRPr="00DD38AD">
        <w:rPr>
          <w:rFonts w:cstheme="majorHAnsi"/>
          <w:szCs w:val="28"/>
          <w:lang w:eastAsia="ru-RU"/>
        </w:rPr>
        <w:t xml:space="preserve"> = 1с, </w:t>
      </w:r>
      <w:r w:rsidRPr="00DD38AD">
        <w:rPr>
          <w:rFonts w:cstheme="majorHAnsi"/>
          <w:szCs w:val="28"/>
          <w:lang w:val="en-US" w:eastAsia="ru-RU"/>
        </w:rPr>
        <w:t>Td</w:t>
      </w:r>
      <w:r w:rsidRPr="00DD38AD">
        <w:rPr>
          <w:rFonts w:cstheme="majorHAnsi"/>
          <w:szCs w:val="28"/>
          <w:lang w:eastAsia="ru-RU"/>
        </w:rPr>
        <w:t xml:space="preserve"> = 2с, </w:t>
      </w:r>
      <w:r w:rsidRPr="00DD38AD">
        <w:rPr>
          <w:rFonts w:cstheme="majorHAnsi"/>
          <w:szCs w:val="28"/>
          <w:lang w:val="en-US" w:eastAsia="ru-RU"/>
        </w:rPr>
        <w:t>Td</w:t>
      </w:r>
      <w:r w:rsidRPr="00DD38AD">
        <w:rPr>
          <w:rFonts w:cstheme="majorHAnsi"/>
          <w:szCs w:val="28"/>
          <w:lang w:eastAsia="ru-RU"/>
        </w:rPr>
        <w:t xml:space="preserve"> = 4с. Это согласуется с теоретическими ожиданиями: для обеспечения устойчивости регуляторов более высокого порядка необходимо уменьшить время дискретизации.</w:t>
      </w:r>
    </w:p>
    <w:p w14:paraId="09922E0C" w14:textId="01A6BCFB" w:rsidR="00DD38AD" w:rsidRPr="00DD38AD" w:rsidRDefault="00DD38AD" w:rsidP="00DD38AD">
      <w:pPr>
        <w:numPr>
          <w:ilvl w:val="0"/>
          <w:numId w:val="3"/>
        </w:numPr>
        <w:spacing w:line="360" w:lineRule="auto"/>
        <w:rPr>
          <w:rFonts w:cstheme="majorHAnsi"/>
          <w:szCs w:val="28"/>
          <w:lang w:eastAsia="ru-RU"/>
        </w:rPr>
      </w:pPr>
      <w:r w:rsidRPr="00DD38AD">
        <w:rPr>
          <w:rFonts w:cstheme="majorHAnsi"/>
          <w:szCs w:val="28"/>
          <w:lang w:eastAsia="ru-RU"/>
        </w:rPr>
        <w:t xml:space="preserve">При </w:t>
      </w:r>
      <w:proofErr w:type="spellStart"/>
      <w:r w:rsidRPr="00DD38AD">
        <w:rPr>
          <w:rFonts w:cstheme="majorHAnsi"/>
          <w:szCs w:val="28"/>
          <w:lang w:eastAsia="ru-RU"/>
        </w:rPr>
        <w:t>Td</w:t>
      </w:r>
      <w:proofErr w:type="spellEnd"/>
      <w:r w:rsidRPr="00DD38AD">
        <w:rPr>
          <w:rFonts w:cstheme="majorHAnsi"/>
          <w:szCs w:val="28"/>
          <w:lang w:eastAsia="ru-RU"/>
        </w:rPr>
        <w:t xml:space="preserve"> = 0.5с, регулятор повышенного порядка также не смог обеспечить требуемую амплитуду отклика системы, что указывает на сложности в достижении заданных характеристик даже при уменьшении времени дискретизации.</w:t>
      </w:r>
    </w:p>
    <w:p w14:paraId="58719388" w14:textId="6BA02AAB" w:rsidR="00DD38AD" w:rsidRPr="00DD38AD" w:rsidRDefault="00DD38AD" w:rsidP="00DD38AD">
      <w:pPr>
        <w:spacing w:line="360" w:lineRule="auto"/>
        <w:rPr>
          <w:rFonts w:cstheme="majorHAnsi"/>
          <w:szCs w:val="28"/>
          <w:lang w:eastAsia="ru-RU"/>
        </w:rPr>
      </w:pPr>
      <w:r w:rsidRPr="00DD38AD">
        <w:rPr>
          <w:rFonts w:cstheme="majorHAnsi"/>
          <w:szCs w:val="28"/>
          <w:lang w:eastAsia="ru-RU"/>
        </w:rPr>
        <w:t xml:space="preserve">С учетом проведенного анализа не рекомендуется использовать регулятор повышенного порядка </w:t>
      </w:r>
      <w:r>
        <w:rPr>
          <w:rFonts w:cstheme="majorHAnsi"/>
          <w:szCs w:val="28"/>
          <w:lang w:eastAsia="ru-RU"/>
        </w:rPr>
        <w:t>для заданной системы</w:t>
      </w:r>
      <w:r w:rsidRPr="00DD38AD">
        <w:rPr>
          <w:rFonts w:cstheme="majorHAnsi"/>
          <w:szCs w:val="28"/>
          <w:lang w:eastAsia="ru-RU"/>
        </w:rPr>
        <w:t>, так как он не обеспечивает устойчивость и заданные характеристики системы даже при оптимизации параметров. Рекомендуется сосредоточиться на использовании регулятора первого порядка, который продемонстрировал надежность и эффективность</w:t>
      </w:r>
    </w:p>
    <w:p w14:paraId="46B07001" w14:textId="77777777" w:rsidR="000F7C2D" w:rsidRDefault="000F7C2D" w:rsidP="000F7C2D">
      <w:pPr>
        <w:spacing w:line="360" w:lineRule="auto"/>
      </w:pPr>
    </w:p>
    <w:p w14:paraId="5F60D824" w14:textId="77777777" w:rsidR="000F7C2D" w:rsidRPr="000F7C2D" w:rsidRDefault="000F7C2D" w:rsidP="000F7C2D"/>
    <w:p w14:paraId="3ABF69DB" w14:textId="77777777" w:rsidR="000F7C2D" w:rsidRPr="000F7C2D" w:rsidRDefault="000F7C2D" w:rsidP="000F7C2D"/>
    <w:p w14:paraId="4FAA5906" w14:textId="027E7BB3" w:rsidR="00A4741A" w:rsidRDefault="00A4741A">
      <w:pPr>
        <w:spacing w:after="0"/>
      </w:pPr>
      <w:r>
        <w:br w:type="page"/>
      </w:r>
    </w:p>
    <w:p w14:paraId="318003BA" w14:textId="77777777" w:rsidR="00A4741A" w:rsidRPr="00054D10" w:rsidRDefault="00A4741A" w:rsidP="00A4741A">
      <w:pPr>
        <w:keepNext/>
        <w:keepLines/>
        <w:tabs>
          <w:tab w:val="left" w:pos="426"/>
        </w:tabs>
        <w:spacing w:after="200"/>
        <w:jc w:val="center"/>
        <w:outlineLvl w:val="0"/>
        <w:rPr>
          <w:rFonts w:ascii="Times New Roman" w:eastAsia="Times New Roman" w:hAnsi="Times New Roman"/>
          <w:b/>
          <w:bCs/>
          <w:sz w:val="32"/>
          <w:szCs w:val="32"/>
          <w:lang w:eastAsia="ru-RU"/>
        </w:rPr>
      </w:pPr>
      <w:bookmarkStart w:id="17" w:name="_Toc185410032"/>
      <w:bookmarkStart w:id="18" w:name="_Toc185411371"/>
      <w:bookmarkStart w:id="19" w:name="_Toc185411563"/>
      <w:bookmarkStart w:id="20" w:name="_Toc185411761"/>
      <w:r w:rsidRPr="00054D10">
        <w:rPr>
          <w:rFonts w:ascii="Times New Roman" w:eastAsia="Times New Roman" w:hAnsi="Times New Roman"/>
          <w:b/>
          <w:bCs/>
          <w:sz w:val="32"/>
          <w:szCs w:val="32"/>
          <w:lang w:eastAsia="ru-RU"/>
        </w:rPr>
        <w:lastRenderedPageBreak/>
        <w:t>Приложение</w:t>
      </w:r>
      <w:bookmarkEnd w:id="17"/>
      <w:bookmarkEnd w:id="18"/>
      <w:bookmarkEnd w:id="19"/>
      <w:bookmarkEnd w:id="20"/>
      <w:r w:rsidRPr="00054D10">
        <w:rPr>
          <w:rFonts w:ascii="Times New Roman" w:eastAsia="Times New Roman" w:hAnsi="Times New Roman"/>
          <w:b/>
          <w:bCs/>
          <w:sz w:val="32"/>
          <w:szCs w:val="32"/>
          <w:lang w:eastAsia="ru-RU"/>
        </w:rPr>
        <w:t xml:space="preserve"> </w:t>
      </w:r>
    </w:p>
    <w:p w14:paraId="171BC8FF" w14:textId="77777777" w:rsidR="00A4741A" w:rsidRPr="00054D10" w:rsidRDefault="00A4741A" w:rsidP="00A4741A">
      <w:pPr>
        <w:rPr>
          <w:lang w:eastAsia="ru-RU"/>
        </w:rPr>
      </w:pPr>
    </w:p>
    <w:p w14:paraId="1FFA8A9F" w14:textId="77777777" w:rsidR="00A4741A" w:rsidRPr="00054D10" w:rsidRDefault="00A4741A" w:rsidP="00A4741A">
      <w:pPr>
        <w:keepNext/>
        <w:keepLines/>
        <w:spacing w:before="40" w:after="0"/>
        <w:jc w:val="right"/>
        <w:outlineLvl w:val="1"/>
        <w:rPr>
          <w:rFonts w:eastAsiaTheme="majorEastAsia" w:cstheme="majorBidi"/>
          <w:color w:val="2F5496" w:themeColor="accent1" w:themeShade="BF"/>
          <w:szCs w:val="28"/>
          <w:lang w:eastAsia="ru-RU"/>
        </w:rPr>
      </w:pPr>
      <w:bookmarkStart w:id="21" w:name="_Toc185410033"/>
      <w:bookmarkStart w:id="22" w:name="_Toc185411372"/>
      <w:bookmarkStart w:id="23" w:name="_Toc185411564"/>
      <w:bookmarkStart w:id="24" w:name="_Toc185411762"/>
      <w:r w:rsidRPr="00054D10">
        <w:rPr>
          <w:rFonts w:eastAsiaTheme="majorEastAsia" w:cstheme="majorBidi"/>
          <w:color w:val="2F5496" w:themeColor="accent1" w:themeShade="BF"/>
          <w:szCs w:val="28"/>
          <w:lang w:eastAsia="ru-RU"/>
        </w:rPr>
        <w:t>Код 1</w:t>
      </w:r>
      <w:bookmarkEnd w:id="21"/>
      <w:bookmarkEnd w:id="22"/>
      <w:bookmarkEnd w:id="23"/>
      <w:bookmarkEnd w:id="24"/>
    </w:p>
    <w:p w14:paraId="69A4C123" w14:textId="7B9AEDE1" w:rsidR="00A4741A" w:rsidRPr="00A4741A" w:rsidRDefault="00A4741A" w:rsidP="00A4741A">
      <w:pPr>
        <w:rPr>
          <w:rFonts w:cstheme="majorHAnsi"/>
          <w:szCs w:val="28"/>
          <w:lang w:eastAsia="ru-RU"/>
        </w:rPr>
      </w:pPr>
      <w:bookmarkStart w:id="25" w:name="_Hlk185411690"/>
      <w:r>
        <w:rPr>
          <w:rFonts w:cstheme="majorHAnsi"/>
          <w:szCs w:val="28"/>
          <w:lang w:eastAsia="ru-RU"/>
        </w:rPr>
        <w:t>О</w:t>
      </w:r>
      <w:r>
        <w:rPr>
          <w:rFonts w:cstheme="majorHAnsi"/>
          <w:szCs w:val="28"/>
          <w:lang w:eastAsia="ru-RU"/>
        </w:rPr>
        <w:t>бщий</w:t>
      </w:r>
      <w:r>
        <w:rPr>
          <w:rFonts w:cstheme="majorHAnsi"/>
          <w:szCs w:val="28"/>
          <w:lang w:eastAsia="ru-RU"/>
        </w:rPr>
        <w:t xml:space="preserve"> код программы</w:t>
      </w:r>
      <w:r w:rsidRPr="00A4741A">
        <w:rPr>
          <w:rFonts w:cstheme="majorHAnsi"/>
          <w:szCs w:val="28"/>
          <w:lang w:eastAsia="ru-RU"/>
        </w:rPr>
        <w:t>:</w:t>
      </w:r>
    </w:p>
    <w:bookmarkEnd w:id="25"/>
    <w:p w14:paraId="7A1C2FAD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clc</w:t>
      </w:r>
      <w:proofErr w:type="spellEnd"/>
    </w:p>
    <w:p w14:paraId="265E02C0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clear</w:t>
      </w:r>
      <w:proofErr w:type="spellEnd"/>
    </w:p>
    <w:p w14:paraId="7F9C3FCF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close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all</w:t>
      </w:r>
      <w:proofErr w:type="spellEnd"/>
    </w:p>
    <w:p w14:paraId="2848F404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11C61533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{</w:t>
      </w:r>
    </w:p>
    <w:p w14:paraId="7727ED89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Вариант 1</w:t>
      </w:r>
    </w:p>
    <w:p w14:paraId="51D0A0D2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Аветисян Нерсес ИУ2-71</w:t>
      </w:r>
    </w:p>
    <w:p w14:paraId="4BB68276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 xml:space="preserve">% </w:t>
      </w:r>
    </w:p>
    <w:p w14:paraId="33B7D178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Передаточная функция непрерывной системы:</w:t>
      </w:r>
    </w:p>
    <w:p w14:paraId="2DEBB1F3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% </w:t>
      </w:r>
      <w:proofErr w:type="spellStart"/>
      <w:r w:rsidRPr="00A4741A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>Gp</w:t>
      </w:r>
      <w:proofErr w:type="spellEnd"/>
      <w:r w:rsidRPr="00A4741A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(s) = (-1.577 * s ^ 3 + 15.46 * s ^ 2 + 63.09 * s + 107.8) / ... </w:t>
      </w:r>
    </w:p>
    <w:p w14:paraId="46168A73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%      </w:t>
      </w:r>
      <w:proofErr w:type="gramStart"/>
      <w:r w:rsidRPr="00A4741A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  (</w:t>
      </w:r>
      <w:proofErr w:type="gramEnd"/>
      <w:r w:rsidRPr="00A4741A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>1.0000 * s ^ 3 + 9.435 * s ^ 2 + 40.36 * s + 77.27)</w:t>
      </w:r>
    </w:p>
    <w:p w14:paraId="69CA2914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>% }</w:t>
      </w:r>
    </w:p>
    <w:p w14:paraId="0B96D32A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342F9F24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s =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tf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r w:rsidRPr="00A4741A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's'</w:t>
      </w: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);</w:t>
      </w:r>
    </w:p>
    <w:p w14:paraId="21F8FA5A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67A9131A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Непрерывная передаточная функция</w:t>
      </w:r>
    </w:p>
    <w:p w14:paraId="5C4EC66D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W_ns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= (-1.577 * s^3 + 15.46 * s^2 + 63.09 * s + 107.8) / </w:t>
      </w:r>
      <w:r w:rsidRPr="00A4741A">
        <w:rPr>
          <w:rFonts w:ascii="Consolas" w:eastAsia="Times New Roman" w:hAnsi="Consolas"/>
          <w:color w:val="0E00FF"/>
          <w:sz w:val="20"/>
          <w:szCs w:val="20"/>
          <w:lang w:eastAsia="ru-RU"/>
        </w:rPr>
        <w:t>...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 xml:space="preserve"> </w:t>
      </w:r>
    </w:p>
    <w:p w14:paraId="551F38B6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   (1.0000 * s^3 + 9.435 * s^2 + 40.36 * s + 77.27);</w:t>
      </w:r>
    </w:p>
    <w:p w14:paraId="29CF7449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16ACEA04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Массив периодов дискретизации</w:t>
      </w:r>
    </w:p>
    <w:p w14:paraId="029A5899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Td_array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= [0.5 1];</w:t>
      </w:r>
    </w:p>
    <w:p w14:paraId="7645A172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684F97A3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for </w:t>
      </w: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Td =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Td_array</w:t>
      </w:r>
      <w:proofErr w:type="spellEnd"/>
    </w:p>
    <w:p w14:paraId="5079377C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fprintf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End"/>
      <w:r w:rsidRPr="00A4741A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'\n</w:t>
      </w:r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Период</w:t>
      </w:r>
      <w:r w:rsidRPr="00A4741A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 xml:space="preserve"> </w:t>
      </w:r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дискретизации</w:t>
      </w:r>
      <w:r w:rsidRPr="00A4741A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: Td = %.1f\n'</w:t>
      </w: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, Td);</w:t>
      </w:r>
    </w:p>
    <w:p w14:paraId="55525FC5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5430EC98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Дискретизация передаточной функции</w:t>
      </w:r>
    </w:p>
    <w:p w14:paraId="73F16FDD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fprintf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'Дискретизация передаточной функции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W_ds</w:t>
      </w:r>
      <w:proofErr w:type="spell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: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%.1f\n'</w:t>
      </w: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,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);</w:t>
      </w:r>
    </w:p>
    <w:p w14:paraId="105D59AA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W_ds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= c2</w:t>
      </w:r>
      <w:proofErr w:type="gram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d(</w:t>
      </w:r>
      <w:proofErr w:type="spellStart"/>
      <w:proofErr w:type="gram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W_ns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, Td)</w:t>
      </w:r>
    </w:p>
    <w:p w14:paraId="68458348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4DCA47A8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Построение графиков переходных характеристик и нулей/полюсов</w:t>
      </w:r>
    </w:p>
    <w:p w14:paraId="642BE473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figure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;</w:t>
      </w:r>
    </w:p>
    <w:p w14:paraId="02E8099D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subplot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A4741A">
        <w:rPr>
          <w:rFonts w:ascii="Consolas" w:eastAsia="Times New Roman" w:hAnsi="Consolas"/>
          <w:sz w:val="20"/>
          <w:szCs w:val="20"/>
          <w:lang w:eastAsia="ru-RU"/>
        </w:rPr>
        <w:t>1,2,1);</w:t>
      </w:r>
    </w:p>
    <w:p w14:paraId="1AC58CDA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step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W_ns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);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Переходная характеристика непрерывной системы</w:t>
      </w:r>
    </w:p>
    <w:p w14:paraId="27B93F3F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hold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on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;</w:t>
      </w:r>
    </w:p>
    <w:p w14:paraId="08BC1946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step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W_ds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);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Переходная характеристика дискретной системы</w:t>
      </w:r>
    </w:p>
    <w:p w14:paraId="33224D8D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legend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'Непрерывная'</w:t>
      </w: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, </w:t>
      </w:r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'Дискретная'</w:t>
      </w:r>
      <w:r w:rsidRPr="00A4741A">
        <w:rPr>
          <w:rFonts w:ascii="Consolas" w:eastAsia="Times New Roman" w:hAnsi="Consolas"/>
          <w:sz w:val="20"/>
          <w:szCs w:val="20"/>
          <w:lang w:eastAsia="ru-RU"/>
        </w:rPr>
        <w:t>);</w:t>
      </w:r>
    </w:p>
    <w:p w14:paraId="4605D9C3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A4741A">
        <w:rPr>
          <w:rFonts w:ascii="Consolas" w:eastAsia="Times New Roman" w:hAnsi="Consolas"/>
          <w:sz w:val="20"/>
          <w:szCs w:val="20"/>
          <w:lang w:eastAsia="ru-RU"/>
        </w:rPr>
        <w:t>[</w:t>
      </w:r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'Переходная характеристика при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'</w:t>
      </w:r>
      <w:r w:rsidRPr="00A4741A">
        <w:rPr>
          <w:rFonts w:ascii="Consolas" w:eastAsia="Times New Roman" w:hAnsi="Consolas"/>
          <w:sz w:val="20"/>
          <w:szCs w:val="20"/>
          <w:lang w:eastAsia="ru-RU"/>
        </w:rPr>
        <w:t>, num2str(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)]);</w:t>
      </w:r>
    </w:p>
    <w:p w14:paraId="697FE8E0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grid </w:t>
      </w:r>
      <w:r w:rsidRPr="00A4741A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on</w:t>
      </w: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6B15CDD0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grid </w:t>
      </w:r>
      <w:r w:rsidRPr="00A4741A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minor</w:t>
      </w: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3E8588BE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23DBB552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gram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subplot(</w:t>
      </w:r>
      <w:proofErr w:type="gram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1,2,2);</w:t>
      </w:r>
    </w:p>
    <w:p w14:paraId="3EC7CB87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pzmap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W_ds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);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Карта полюсов и нулей дискретной системы</w:t>
      </w:r>
    </w:p>
    <w:p w14:paraId="11D7D17D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A4741A">
        <w:rPr>
          <w:rFonts w:ascii="Consolas" w:eastAsia="Times New Roman" w:hAnsi="Consolas"/>
          <w:sz w:val="20"/>
          <w:szCs w:val="20"/>
          <w:lang w:eastAsia="ru-RU"/>
        </w:rPr>
        <w:t>[</w:t>
      </w:r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'Нули и полюса при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'</w:t>
      </w:r>
      <w:r w:rsidRPr="00A4741A">
        <w:rPr>
          <w:rFonts w:ascii="Consolas" w:eastAsia="Times New Roman" w:hAnsi="Consolas"/>
          <w:sz w:val="20"/>
          <w:szCs w:val="20"/>
          <w:lang w:eastAsia="ru-RU"/>
        </w:rPr>
        <w:t>, num2str(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)]);</w:t>
      </w:r>
    </w:p>
    <w:p w14:paraId="1F8C5AEA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grid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on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;</w:t>
      </w:r>
    </w:p>
    <w:p w14:paraId="668886D1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grid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minor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;</w:t>
      </w:r>
    </w:p>
    <w:p w14:paraId="1EA8E887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50ED4C66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  Апериодический регулятор обычного порядка</w:t>
      </w:r>
    </w:p>
    <w:p w14:paraId="3A98B83A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fprintf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'Апериодический регулятор обычного порядка при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%.1f\n'</w:t>
      </w: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,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);</w:t>
      </w:r>
    </w:p>
    <w:p w14:paraId="0FE05460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2C11AF68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Извлечение коэффициентов числителя и знаменателя дискретной ПФ</w:t>
      </w:r>
    </w:p>
    <w:p w14:paraId="3D82FC07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num_s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= [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W_</w:t>
      </w:r>
      <w:proofErr w:type="gram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ds.numerator</w:t>
      </w:r>
      <w:proofErr w:type="spellEnd"/>
      <w:proofErr w:type="gram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{1,:}];</w:t>
      </w:r>
    </w:p>
    <w:p w14:paraId="650B6AD0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den_s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= [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W_</w:t>
      </w:r>
      <w:proofErr w:type="gram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ds.denominator</w:t>
      </w:r>
      <w:proofErr w:type="spellEnd"/>
      <w:proofErr w:type="gram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{1,:}];</w:t>
      </w:r>
    </w:p>
    <w:p w14:paraId="020D9857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5E99EEDC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Вычисление коэффициента q0 (см. методичку, формулы (14) и (15))</w:t>
      </w:r>
    </w:p>
    <w:p w14:paraId="526D6309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lastRenderedPageBreak/>
        <w:t xml:space="preserve">    </w:t>
      </w: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q0 = 1 / sum(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num_s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2:end</w:t>
      </w:r>
      <w:proofErr w:type="gram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));</w:t>
      </w:r>
    </w:p>
    <w:p w14:paraId="497D3D71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64AAE47A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%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Расчет</w:t>
      </w:r>
      <w:r w:rsidRPr="00A4741A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коэффициентов</w:t>
      </w:r>
      <w:r w:rsidRPr="00A4741A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q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и</w:t>
      </w:r>
      <w:r w:rsidRPr="00A4741A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p</w:t>
      </w:r>
    </w:p>
    <w:p w14:paraId="0B0C00A7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A4741A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gram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2:length</w:t>
      </w:r>
      <w:proofErr w:type="gram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den_s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6681C275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q(i-1) =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den_s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) * q0;</w:t>
      </w:r>
    </w:p>
    <w:p w14:paraId="1B0E00C3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p(i-1) =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num_s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) * q0;</w:t>
      </w:r>
    </w:p>
    <w:p w14:paraId="033FEECB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color w:val="0E00FF"/>
          <w:sz w:val="20"/>
          <w:szCs w:val="20"/>
          <w:lang w:eastAsia="ru-RU"/>
        </w:rPr>
        <w:t>end</w:t>
      </w:r>
      <w:proofErr w:type="spellEnd"/>
    </w:p>
    <w:p w14:paraId="46B88CD4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30FF8BDE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Формирование полиномов числителя и знаменателя ПФ регулятора</w:t>
      </w:r>
    </w:p>
    <w:p w14:paraId="56A58EE0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num_reg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= [q0, q];</w:t>
      </w:r>
    </w:p>
    <w:p w14:paraId="28670F4D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den_reg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= [1, -p];</w:t>
      </w:r>
    </w:p>
    <w:p w14:paraId="14C2D458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1158DF81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Передаточная функция регулятора</w:t>
      </w:r>
    </w:p>
    <w:p w14:paraId="19831FCC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fprintf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'Передаточная функция регулятора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Wreg</w:t>
      </w:r>
      <w:proofErr w:type="spell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: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%.1f\n'</w:t>
      </w: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,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);</w:t>
      </w:r>
    </w:p>
    <w:p w14:paraId="566796F8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Wreg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tf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proofErr w:type="gram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num_reg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,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den_reg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, Td)</w:t>
      </w:r>
    </w:p>
    <w:p w14:paraId="5F179B55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27AEF3A8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%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Замкнутая</w:t>
      </w:r>
      <w:r w:rsidRPr="00A4741A">
        <w:rPr>
          <w:rFonts w:ascii="Consolas" w:eastAsia="Times New Roman" w:hAnsi="Consolas"/>
          <w:color w:val="008013"/>
          <w:sz w:val="20"/>
          <w:szCs w:val="20"/>
          <w:lang w:val="en-US" w:eastAsia="ru-RU"/>
        </w:rPr>
        <w:t xml:space="preserve">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система</w:t>
      </w:r>
    </w:p>
    <w:p w14:paraId="7DC63D75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fprintf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gramEnd"/>
      <w:r w:rsidRPr="00A4741A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'</w:t>
      </w:r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Замкнутая</w:t>
      </w:r>
      <w:r w:rsidRPr="00A4741A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 xml:space="preserve"> </w:t>
      </w:r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система</w:t>
      </w:r>
      <w:r w:rsidRPr="00A4741A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 xml:space="preserve">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Wsys_aro</w:t>
      </w:r>
      <w:proofErr w:type="spellEnd"/>
      <w:r w:rsidRPr="00A4741A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: Td = %.1f\n'</w:t>
      </w: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, Td);</w:t>
      </w:r>
    </w:p>
    <w:p w14:paraId="3930B202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Wsys_aro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gram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feedback(</w:t>
      </w:r>
      <w:proofErr w:type="spellStart"/>
      <w:proofErr w:type="gram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Wreg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*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W_ds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, 1)</w:t>
      </w:r>
    </w:p>
    <w:p w14:paraId="1C29BDFC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</w:p>
    <w:p w14:paraId="086A3C6D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6E9CC6D6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Построение графиков переходной характеристики и нулей/полюсов замкнутой системы</w:t>
      </w:r>
    </w:p>
    <w:p w14:paraId="0F84E426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figure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;</w:t>
      </w:r>
    </w:p>
    <w:p w14:paraId="78314890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subplot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A4741A">
        <w:rPr>
          <w:rFonts w:ascii="Consolas" w:eastAsia="Times New Roman" w:hAnsi="Consolas"/>
          <w:sz w:val="20"/>
          <w:szCs w:val="20"/>
          <w:lang w:eastAsia="ru-RU"/>
        </w:rPr>
        <w:t>1,2,1);</w:t>
      </w:r>
    </w:p>
    <w:p w14:paraId="15B9B673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step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spellStart"/>
      <w:proofErr w:type="gramEnd"/>
      <w:r w:rsidRPr="00A4741A">
        <w:rPr>
          <w:rFonts w:ascii="Consolas" w:eastAsia="Times New Roman" w:hAnsi="Consolas"/>
          <w:sz w:val="20"/>
          <w:szCs w:val="20"/>
          <w:lang w:eastAsia="ru-RU"/>
        </w:rPr>
        <w:t>Wsys_aro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);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Переходная характеристика замкнутой системы</w:t>
      </w:r>
    </w:p>
    <w:p w14:paraId="10991041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A4741A">
        <w:rPr>
          <w:rFonts w:ascii="Consolas" w:eastAsia="Times New Roman" w:hAnsi="Consolas"/>
          <w:sz w:val="20"/>
          <w:szCs w:val="20"/>
          <w:lang w:eastAsia="ru-RU"/>
        </w:rPr>
        <w:t>[</w:t>
      </w:r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'Замкнутая система (обычный порядок) при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'</w:t>
      </w:r>
      <w:r w:rsidRPr="00A4741A">
        <w:rPr>
          <w:rFonts w:ascii="Consolas" w:eastAsia="Times New Roman" w:hAnsi="Consolas"/>
          <w:sz w:val="20"/>
          <w:szCs w:val="20"/>
          <w:lang w:eastAsia="ru-RU"/>
        </w:rPr>
        <w:t>, num2str(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)]);</w:t>
      </w:r>
    </w:p>
    <w:p w14:paraId="5B11431C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grid </w:t>
      </w:r>
      <w:r w:rsidRPr="00A4741A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on</w:t>
      </w: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40487D89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grid </w:t>
      </w:r>
      <w:r w:rsidRPr="00A4741A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minor</w:t>
      </w: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3804CDFB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2B5EEE87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gram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subplot(</w:t>
      </w:r>
      <w:proofErr w:type="gram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1,2,2);</w:t>
      </w:r>
    </w:p>
    <w:p w14:paraId="73F16A6F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pzmap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spellStart"/>
      <w:proofErr w:type="gramEnd"/>
      <w:r w:rsidRPr="00A4741A">
        <w:rPr>
          <w:rFonts w:ascii="Consolas" w:eastAsia="Times New Roman" w:hAnsi="Consolas"/>
          <w:sz w:val="20"/>
          <w:szCs w:val="20"/>
          <w:lang w:eastAsia="ru-RU"/>
        </w:rPr>
        <w:t>Wsys_aro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);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Карта полюсов и нулей замкнутой системы</w:t>
      </w:r>
    </w:p>
    <w:p w14:paraId="0F8D29C6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A4741A">
        <w:rPr>
          <w:rFonts w:ascii="Consolas" w:eastAsia="Times New Roman" w:hAnsi="Consolas"/>
          <w:sz w:val="20"/>
          <w:szCs w:val="20"/>
          <w:lang w:eastAsia="ru-RU"/>
        </w:rPr>
        <w:t>[</w:t>
      </w:r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'Нули и полюса (обычный порядок) при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'</w:t>
      </w:r>
      <w:r w:rsidRPr="00A4741A">
        <w:rPr>
          <w:rFonts w:ascii="Consolas" w:eastAsia="Times New Roman" w:hAnsi="Consolas"/>
          <w:sz w:val="20"/>
          <w:szCs w:val="20"/>
          <w:lang w:eastAsia="ru-RU"/>
        </w:rPr>
        <w:t>, num2str(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)]);</w:t>
      </w:r>
    </w:p>
    <w:p w14:paraId="358857BD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grid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on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;</w:t>
      </w:r>
    </w:p>
    <w:p w14:paraId="4A9ABA16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grid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minor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;</w:t>
      </w:r>
    </w:p>
    <w:p w14:paraId="2CE1C253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6BE8A5F1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Апериодический регулятор повышенного порядка</w:t>
      </w:r>
    </w:p>
    <w:p w14:paraId="57330CCE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fprintf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'\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nАпериодический</w:t>
      </w:r>
      <w:proofErr w:type="spell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регулятор повышенного порядка при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%.1f\n'</w:t>
      </w: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,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);</w:t>
      </w:r>
    </w:p>
    <w:p w14:paraId="5C7F1739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12AABE20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Задание q0 пользователем</w:t>
      </w:r>
    </w:p>
    <w:p w14:paraId="3B4C91FD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q0_ao = 50000;</w:t>
      </w:r>
    </w:p>
    <w:p w14:paraId="038971E1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4AE2657B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Сумма коэффициентов числителя дискретной ПФ</w:t>
      </w:r>
    </w:p>
    <w:p w14:paraId="6A5C07FB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s_num_ao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=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sum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num_s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2:end</w:t>
      </w:r>
      <w:proofErr w:type="gramEnd"/>
      <w:r w:rsidRPr="00A4741A">
        <w:rPr>
          <w:rFonts w:ascii="Consolas" w:eastAsia="Times New Roman" w:hAnsi="Consolas"/>
          <w:sz w:val="20"/>
          <w:szCs w:val="20"/>
          <w:lang w:eastAsia="ru-RU"/>
        </w:rPr>
        <w:t>));</w:t>
      </w:r>
    </w:p>
    <w:p w14:paraId="67AB2264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2B5339FC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 xml:space="preserve">% Расчет коэффициентов </w:t>
      </w:r>
      <w:proofErr w:type="spellStart"/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q_ao</w:t>
      </w:r>
      <w:proofErr w:type="spellEnd"/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 xml:space="preserve"> и </w:t>
      </w:r>
      <w:proofErr w:type="spellStart"/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p_ao</w:t>
      </w:r>
      <w:proofErr w:type="spellEnd"/>
    </w:p>
    <w:p w14:paraId="32E4425A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A4741A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for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gram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2:length</w:t>
      </w:r>
      <w:proofErr w:type="gram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den_s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)</w:t>
      </w:r>
    </w:p>
    <w:p w14:paraId="79D24D4F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</w:t>
      </w:r>
      <w:r w:rsidRPr="00A4741A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== 2</w:t>
      </w:r>
    </w:p>
    <w:p w14:paraId="13ECCF01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q_ao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(i-1) = q0_ao * (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den_s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) - 1) + 1 /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s_num_ao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7ECE2437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p_ao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(i-1) = q0_ao *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num_s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);</w:t>
      </w:r>
    </w:p>
    <w:p w14:paraId="45503D6D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</w:t>
      </w:r>
      <w:r w:rsidRPr="00A4741A">
        <w:rPr>
          <w:rFonts w:ascii="Consolas" w:eastAsia="Times New Roman" w:hAnsi="Consolas"/>
          <w:color w:val="0E00FF"/>
          <w:sz w:val="20"/>
          <w:szCs w:val="20"/>
          <w:lang w:val="en-US" w:eastAsia="ru-RU"/>
        </w:rPr>
        <w:t>else</w:t>
      </w:r>
    </w:p>
    <w:p w14:paraId="32516AB8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q_ao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(i-1) = (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den_s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) -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den_s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(i-1)) * q0_ao +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den_s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(i-1) /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s_num_ao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7877F2CD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p_ao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(i-1) = (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num_s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) -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num_s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(i-1)) * q0_ao +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num_s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(i-1) /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s_num_ao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2CAA9A22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    </w:t>
      </w:r>
      <w:proofErr w:type="spellStart"/>
      <w:r w:rsidRPr="00A4741A">
        <w:rPr>
          <w:rFonts w:ascii="Consolas" w:eastAsia="Times New Roman" w:hAnsi="Consolas"/>
          <w:color w:val="0E00FF"/>
          <w:sz w:val="20"/>
          <w:szCs w:val="20"/>
          <w:lang w:eastAsia="ru-RU"/>
        </w:rPr>
        <w:t>end</w:t>
      </w:r>
      <w:proofErr w:type="spellEnd"/>
    </w:p>
    <w:p w14:paraId="27E7E757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color w:val="0E00FF"/>
          <w:sz w:val="20"/>
          <w:szCs w:val="20"/>
          <w:lang w:eastAsia="ru-RU"/>
        </w:rPr>
        <w:t>end</w:t>
      </w:r>
      <w:proofErr w:type="spellEnd"/>
    </w:p>
    <w:p w14:paraId="06A2B80B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2B7B43C2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 xml:space="preserve">% Последний коэффициент </w:t>
      </w:r>
      <w:proofErr w:type="spellStart"/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q_ao</w:t>
      </w:r>
      <w:proofErr w:type="spellEnd"/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 xml:space="preserve"> и </w:t>
      </w:r>
      <w:proofErr w:type="spellStart"/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p_ao</w:t>
      </w:r>
      <w:proofErr w:type="spellEnd"/>
    </w:p>
    <w:p w14:paraId="32E32113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q_ao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) =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den_s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) * (-q0_ao + 1 /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s_num_ao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);</w:t>
      </w:r>
    </w:p>
    <w:p w14:paraId="4E78A733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p_ao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) = -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num_s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i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) * (q0_ao - 1 /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s_num_ao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);</w:t>
      </w:r>
    </w:p>
    <w:p w14:paraId="05B32C71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45BCA785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Формирование полиномов числителя и знаменателя регулятора повышенного порядка</w:t>
      </w:r>
    </w:p>
    <w:p w14:paraId="71736331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num_ao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= [q0_ao,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q_ao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];</w:t>
      </w:r>
    </w:p>
    <w:p w14:paraId="72B152BF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den_ao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= [1, -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p_ao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];</w:t>
      </w:r>
    </w:p>
    <w:p w14:paraId="17C064A6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4AE1E023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Передаточная функция регулятора повышенного порядка</w:t>
      </w:r>
    </w:p>
    <w:p w14:paraId="56608285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fprintf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'Передаточная функция регулятора повышенного порядка: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%.1f\n'</w:t>
      </w: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,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);</w:t>
      </w:r>
    </w:p>
    <w:p w14:paraId="4F7C000F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Wreg_ao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tf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(</w:t>
      </w:r>
      <w:proofErr w:type="spellStart"/>
      <w:proofErr w:type="gram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num_ao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,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den_ao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, Td)</w:t>
      </w:r>
    </w:p>
    <w:p w14:paraId="631B0DD3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1FEE3158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Замкнутая система с регулятором повышенного порядка</w:t>
      </w:r>
    </w:p>
    <w:p w14:paraId="0FE7C0B5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fprintf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'Замкнутая система с регулятором повышенного порядка: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%.1f\n'</w:t>
      </w: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,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);</w:t>
      </w:r>
    </w:p>
    <w:p w14:paraId="48D89B06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Wsys_arp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= </w:t>
      </w:r>
      <w:proofErr w:type="gram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feedback(</w:t>
      </w:r>
      <w:proofErr w:type="spellStart"/>
      <w:proofErr w:type="gram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Wreg_ao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* </w:t>
      </w:r>
      <w:proofErr w:type="spell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W_ds</w:t>
      </w:r>
      <w:proofErr w:type="spell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, 1)</w:t>
      </w:r>
    </w:p>
    <w:p w14:paraId="38C002A8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3932B9D4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Построение графиков переходной характеристики и нулей/полюсов замкнутой системы</w:t>
      </w:r>
    </w:p>
    <w:p w14:paraId="6A0FC8D7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figure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;</w:t>
      </w:r>
    </w:p>
    <w:p w14:paraId="7A98BD3D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subplot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A4741A">
        <w:rPr>
          <w:rFonts w:ascii="Consolas" w:eastAsia="Times New Roman" w:hAnsi="Consolas"/>
          <w:sz w:val="20"/>
          <w:szCs w:val="20"/>
          <w:lang w:eastAsia="ru-RU"/>
        </w:rPr>
        <w:t>1,2,1);</w:t>
      </w:r>
    </w:p>
    <w:p w14:paraId="50A0C4E5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step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spellStart"/>
      <w:proofErr w:type="gramEnd"/>
      <w:r w:rsidRPr="00A4741A">
        <w:rPr>
          <w:rFonts w:ascii="Consolas" w:eastAsia="Times New Roman" w:hAnsi="Consolas"/>
          <w:sz w:val="20"/>
          <w:szCs w:val="20"/>
          <w:lang w:eastAsia="ru-RU"/>
        </w:rPr>
        <w:t>Wsys_arp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);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Переходная характеристика замкнутой системы</w:t>
      </w:r>
    </w:p>
    <w:p w14:paraId="42AE6939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A4741A">
        <w:rPr>
          <w:rFonts w:ascii="Consolas" w:eastAsia="Times New Roman" w:hAnsi="Consolas"/>
          <w:sz w:val="20"/>
          <w:szCs w:val="20"/>
          <w:lang w:eastAsia="ru-RU"/>
        </w:rPr>
        <w:t>[</w:t>
      </w:r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'Замкнутая система (повышенный порядок) при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'</w:t>
      </w:r>
      <w:r w:rsidRPr="00A4741A">
        <w:rPr>
          <w:rFonts w:ascii="Consolas" w:eastAsia="Times New Roman" w:hAnsi="Consolas"/>
          <w:sz w:val="20"/>
          <w:szCs w:val="20"/>
          <w:lang w:eastAsia="ru-RU"/>
        </w:rPr>
        <w:t>, num2str(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)]);</w:t>
      </w:r>
    </w:p>
    <w:p w14:paraId="380775FE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grid </w:t>
      </w:r>
      <w:r w:rsidRPr="00A4741A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on</w:t>
      </w: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1146534A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grid </w:t>
      </w:r>
      <w:r w:rsidRPr="00A4741A">
        <w:rPr>
          <w:rFonts w:ascii="Consolas" w:eastAsia="Times New Roman" w:hAnsi="Consolas"/>
          <w:color w:val="A709F5"/>
          <w:sz w:val="20"/>
          <w:szCs w:val="20"/>
          <w:lang w:val="en-US" w:eastAsia="ru-RU"/>
        </w:rPr>
        <w:t>minor</w:t>
      </w: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;</w:t>
      </w:r>
    </w:p>
    <w:p w14:paraId="51F5F255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</w:p>
    <w:p w14:paraId="635E8669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val="en-US"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gramStart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subplot(</w:t>
      </w:r>
      <w:proofErr w:type="gramEnd"/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>1,2,2);</w:t>
      </w:r>
    </w:p>
    <w:p w14:paraId="3C575AB0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pzmap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spellStart"/>
      <w:proofErr w:type="gramEnd"/>
      <w:r w:rsidRPr="00A4741A">
        <w:rPr>
          <w:rFonts w:ascii="Consolas" w:eastAsia="Times New Roman" w:hAnsi="Consolas"/>
          <w:sz w:val="20"/>
          <w:szCs w:val="20"/>
          <w:lang w:eastAsia="ru-RU"/>
        </w:rPr>
        <w:t>Wsys_arp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); </w:t>
      </w:r>
      <w:r w:rsidRPr="00A4741A">
        <w:rPr>
          <w:rFonts w:ascii="Consolas" w:eastAsia="Times New Roman" w:hAnsi="Consolas"/>
          <w:color w:val="008013"/>
          <w:sz w:val="20"/>
          <w:szCs w:val="20"/>
          <w:lang w:eastAsia="ru-RU"/>
        </w:rPr>
        <w:t>% Карта полюсов и нулей замкнутой системы</w:t>
      </w:r>
    </w:p>
    <w:p w14:paraId="7E3EE508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A4741A">
        <w:rPr>
          <w:rFonts w:ascii="Consolas" w:eastAsia="Times New Roman" w:hAnsi="Consolas"/>
          <w:sz w:val="20"/>
          <w:szCs w:val="20"/>
          <w:lang w:eastAsia="ru-RU"/>
        </w:rPr>
        <w:t>title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(</w:t>
      </w:r>
      <w:proofErr w:type="gramEnd"/>
      <w:r w:rsidRPr="00A4741A">
        <w:rPr>
          <w:rFonts w:ascii="Consolas" w:eastAsia="Times New Roman" w:hAnsi="Consolas"/>
          <w:sz w:val="20"/>
          <w:szCs w:val="20"/>
          <w:lang w:eastAsia="ru-RU"/>
        </w:rPr>
        <w:t>[</w:t>
      </w:r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'Нули и полюса (повышенный порядок) при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 xml:space="preserve"> = '</w:t>
      </w:r>
      <w:r w:rsidRPr="00A4741A">
        <w:rPr>
          <w:rFonts w:ascii="Consolas" w:eastAsia="Times New Roman" w:hAnsi="Consolas"/>
          <w:sz w:val="20"/>
          <w:szCs w:val="20"/>
          <w:lang w:eastAsia="ru-RU"/>
        </w:rPr>
        <w:t>, num2str(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Td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)]);</w:t>
      </w:r>
    </w:p>
    <w:p w14:paraId="4DE54E9B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grid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on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;</w:t>
      </w:r>
    </w:p>
    <w:p w14:paraId="71055CF5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   </w:t>
      </w:r>
      <w:proofErr w:type="spellStart"/>
      <w:r w:rsidRPr="00A4741A">
        <w:rPr>
          <w:rFonts w:ascii="Consolas" w:eastAsia="Times New Roman" w:hAnsi="Consolas"/>
          <w:sz w:val="20"/>
          <w:szCs w:val="20"/>
          <w:lang w:eastAsia="ru-RU"/>
        </w:rPr>
        <w:t>grid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 xml:space="preserve"> </w:t>
      </w:r>
      <w:proofErr w:type="spellStart"/>
      <w:r w:rsidRPr="00A4741A">
        <w:rPr>
          <w:rFonts w:ascii="Consolas" w:eastAsia="Times New Roman" w:hAnsi="Consolas"/>
          <w:color w:val="A709F5"/>
          <w:sz w:val="20"/>
          <w:szCs w:val="20"/>
          <w:lang w:eastAsia="ru-RU"/>
        </w:rPr>
        <w:t>minor</w:t>
      </w:r>
      <w:proofErr w:type="spellEnd"/>
      <w:r w:rsidRPr="00A4741A">
        <w:rPr>
          <w:rFonts w:ascii="Consolas" w:eastAsia="Times New Roman" w:hAnsi="Consolas"/>
          <w:sz w:val="20"/>
          <w:szCs w:val="20"/>
          <w:lang w:eastAsia="ru-RU"/>
        </w:rPr>
        <w:t>;</w:t>
      </w:r>
    </w:p>
    <w:p w14:paraId="75CC1C3C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  <w:proofErr w:type="spellStart"/>
      <w:r w:rsidRPr="00A4741A">
        <w:rPr>
          <w:rFonts w:ascii="Consolas" w:eastAsia="Times New Roman" w:hAnsi="Consolas"/>
          <w:color w:val="0E00FF"/>
          <w:sz w:val="20"/>
          <w:szCs w:val="20"/>
          <w:lang w:eastAsia="ru-RU"/>
        </w:rPr>
        <w:t>end</w:t>
      </w:r>
      <w:proofErr w:type="spellEnd"/>
    </w:p>
    <w:p w14:paraId="3264261B" w14:textId="77777777" w:rsidR="00A4741A" w:rsidRPr="00A4741A" w:rsidRDefault="00A4741A" w:rsidP="00A4741A">
      <w:pPr>
        <w:spacing w:after="0"/>
        <w:rPr>
          <w:rFonts w:ascii="Consolas" w:eastAsia="Times New Roman" w:hAnsi="Consolas"/>
          <w:sz w:val="20"/>
          <w:szCs w:val="20"/>
          <w:lang w:eastAsia="ru-RU"/>
        </w:rPr>
      </w:pPr>
    </w:p>
    <w:p w14:paraId="495C2E03" w14:textId="77777777" w:rsidR="00714B84" w:rsidRPr="00714B84" w:rsidRDefault="00714B84" w:rsidP="00714B84"/>
    <w:p w14:paraId="41CAA261" w14:textId="77777777" w:rsidR="00714B84" w:rsidRPr="00714B84" w:rsidRDefault="00714B84" w:rsidP="00714B84"/>
    <w:sectPr w:rsidR="00714B84" w:rsidRPr="00714B84" w:rsidSect="000B664C">
      <w:footerReference w:type="default" r:id="rId34"/>
      <w:pgSz w:w="11906" w:h="16838" w:code="9"/>
      <w:pgMar w:top="1134" w:right="707" w:bottom="1135" w:left="1276" w:header="709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9C7247" w14:textId="77777777" w:rsidR="00A55506" w:rsidRDefault="00A55506" w:rsidP="0006392D">
      <w:pPr>
        <w:spacing w:after="0"/>
      </w:pPr>
      <w:r>
        <w:separator/>
      </w:r>
    </w:p>
  </w:endnote>
  <w:endnote w:type="continuationSeparator" w:id="0">
    <w:p w14:paraId="12E16501" w14:textId="77777777" w:rsidR="00A55506" w:rsidRDefault="00A55506" w:rsidP="000639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NONH H+ TT E 82o 00">
    <w:altName w:val="Calibri"/>
    <w:charset w:val="CC"/>
    <w:family w:val="swiss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42329234"/>
      <w:docPartObj>
        <w:docPartGallery w:val="Page Numbers (Bottom of Page)"/>
        <w:docPartUnique/>
      </w:docPartObj>
    </w:sdtPr>
    <w:sdtContent>
      <w:p w14:paraId="7659AD3F" w14:textId="702ED0D7" w:rsidR="000573B7" w:rsidRDefault="000573B7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9DEEAC" w14:textId="77777777" w:rsidR="00545A3A" w:rsidRDefault="00545A3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A15BEF" w14:textId="77777777" w:rsidR="00A55506" w:rsidRDefault="00A55506" w:rsidP="0006392D">
      <w:pPr>
        <w:spacing w:after="0"/>
      </w:pPr>
      <w:r>
        <w:separator/>
      </w:r>
    </w:p>
  </w:footnote>
  <w:footnote w:type="continuationSeparator" w:id="0">
    <w:p w14:paraId="1D15E3D0" w14:textId="77777777" w:rsidR="00A55506" w:rsidRDefault="00A55506" w:rsidP="000639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A708FC"/>
    <w:multiLevelType w:val="hybridMultilevel"/>
    <w:tmpl w:val="1BFABA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66729"/>
    <w:multiLevelType w:val="hybridMultilevel"/>
    <w:tmpl w:val="8858FA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43132"/>
    <w:multiLevelType w:val="multilevel"/>
    <w:tmpl w:val="F35A5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483995">
    <w:abstractNumId w:val="1"/>
  </w:num>
  <w:num w:numId="2" w16cid:durableId="369111490">
    <w:abstractNumId w:val="0"/>
  </w:num>
  <w:num w:numId="3" w16cid:durableId="357660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067"/>
    <w:rsid w:val="00000601"/>
    <w:rsid w:val="0000603B"/>
    <w:rsid w:val="00010E94"/>
    <w:rsid w:val="00011C52"/>
    <w:rsid w:val="000148B6"/>
    <w:rsid w:val="00021430"/>
    <w:rsid w:val="00022175"/>
    <w:rsid w:val="00023319"/>
    <w:rsid w:val="00023B20"/>
    <w:rsid w:val="000256C6"/>
    <w:rsid w:val="00026F31"/>
    <w:rsid w:val="00027705"/>
    <w:rsid w:val="00034113"/>
    <w:rsid w:val="00034C96"/>
    <w:rsid w:val="00034F58"/>
    <w:rsid w:val="000361B9"/>
    <w:rsid w:val="00036C9F"/>
    <w:rsid w:val="00040971"/>
    <w:rsid w:val="00042353"/>
    <w:rsid w:val="000437DE"/>
    <w:rsid w:val="00043870"/>
    <w:rsid w:val="000504FF"/>
    <w:rsid w:val="000545A0"/>
    <w:rsid w:val="00054E8C"/>
    <w:rsid w:val="0005527E"/>
    <w:rsid w:val="000573B7"/>
    <w:rsid w:val="00057749"/>
    <w:rsid w:val="00060D64"/>
    <w:rsid w:val="0006392D"/>
    <w:rsid w:val="00065519"/>
    <w:rsid w:val="00066CB5"/>
    <w:rsid w:val="0007116B"/>
    <w:rsid w:val="000716E9"/>
    <w:rsid w:val="000766D3"/>
    <w:rsid w:val="0008063C"/>
    <w:rsid w:val="00080FE5"/>
    <w:rsid w:val="00085BEC"/>
    <w:rsid w:val="00086530"/>
    <w:rsid w:val="00093D38"/>
    <w:rsid w:val="00094735"/>
    <w:rsid w:val="0009604D"/>
    <w:rsid w:val="000A0A2B"/>
    <w:rsid w:val="000A0EFF"/>
    <w:rsid w:val="000B085B"/>
    <w:rsid w:val="000B139D"/>
    <w:rsid w:val="000B1AD4"/>
    <w:rsid w:val="000B2B92"/>
    <w:rsid w:val="000B3A26"/>
    <w:rsid w:val="000B664C"/>
    <w:rsid w:val="000C0538"/>
    <w:rsid w:val="000C19F3"/>
    <w:rsid w:val="000C33F0"/>
    <w:rsid w:val="000C7F5F"/>
    <w:rsid w:val="000D0C8B"/>
    <w:rsid w:val="000D3B76"/>
    <w:rsid w:val="000D560E"/>
    <w:rsid w:val="000D6663"/>
    <w:rsid w:val="000E136D"/>
    <w:rsid w:val="000E1427"/>
    <w:rsid w:val="000E2FB3"/>
    <w:rsid w:val="000E37EC"/>
    <w:rsid w:val="000F0DFF"/>
    <w:rsid w:val="000F123F"/>
    <w:rsid w:val="000F24E2"/>
    <w:rsid w:val="000F4048"/>
    <w:rsid w:val="000F4ABF"/>
    <w:rsid w:val="000F6ECD"/>
    <w:rsid w:val="000F7942"/>
    <w:rsid w:val="000F7C2D"/>
    <w:rsid w:val="00103F65"/>
    <w:rsid w:val="001072C1"/>
    <w:rsid w:val="001121DE"/>
    <w:rsid w:val="001138AF"/>
    <w:rsid w:val="00115D0A"/>
    <w:rsid w:val="00120E80"/>
    <w:rsid w:val="00122F39"/>
    <w:rsid w:val="00132889"/>
    <w:rsid w:val="0013371D"/>
    <w:rsid w:val="001344B8"/>
    <w:rsid w:val="00134FD9"/>
    <w:rsid w:val="0013674F"/>
    <w:rsid w:val="00144086"/>
    <w:rsid w:val="00144633"/>
    <w:rsid w:val="00146E2D"/>
    <w:rsid w:val="0015348E"/>
    <w:rsid w:val="00153EC4"/>
    <w:rsid w:val="00154B49"/>
    <w:rsid w:val="00156223"/>
    <w:rsid w:val="00160357"/>
    <w:rsid w:val="001605F2"/>
    <w:rsid w:val="0016087B"/>
    <w:rsid w:val="00161EC2"/>
    <w:rsid w:val="00163C10"/>
    <w:rsid w:val="00165C5B"/>
    <w:rsid w:val="0017173E"/>
    <w:rsid w:val="001717FD"/>
    <w:rsid w:val="00172315"/>
    <w:rsid w:val="00174C35"/>
    <w:rsid w:val="001756FD"/>
    <w:rsid w:val="00180CEC"/>
    <w:rsid w:val="00181150"/>
    <w:rsid w:val="00181857"/>
    <w:rsid w:val="00183EC9"/>
    <w:rsid w:val="00190851"/>
    <w:rsid w:val="00191165"/>
    <w:rsid w:val="00192722"/>
    <w:rsid w:val="001941DE"/>
    <w:rsid w:val="001A26D8"/>
    <w:rsid w:val="001A3364"/>
    <w:rsid w:val="001A3B6C"/>
    <w:rsid w:val="001A4BF6"/>
    <w:rsid w:val="001A7186"/>
    <w:rsid w:val="001B1184"/>
    <w:rsid w:val="001B11C5"/>
    <w:rsid w:val="001B1894"/>
    <w:rsid w:val="001B245B"/>
    <w:rsid w:val="001B40B6"/>
    <w:rsid w:val="001B4E06"/>
    <w:rsid w:val="001C26F4"/>
    <w:rsid w:val="001C33EA"/>
    <w:rsid w:val="001C3E6D"/>
    <w:rsid w:val="001C5426"/>
    <w:rsid w:val="001C640A"/>
    <w:rsid w:val="001C6BD7"/>
    <w:rsid w:val="001C773B"/>
    <w:rsid w:val="001D0021"/>
    <w:rsid w:val="001D0B3F"/>
    <w:rsid w:val="001D19D3"/>
    <w:rsid w:val="001D222B"/>
    <w:rsid w:val="001E21D6"/>
    <w:rsid w:val="001E24FB"/>
    <w:rsid w:val="001E35DD"/>
    <w:rsid w:val="001E384E"/>
    <w:rsid w:val="001F1853"/>
    <w:rsid w:val="001F2EC7"/>
    <w:rsid w:val="001F332B"/>
    <w:rsid w:val="001F4525"/>
    <w:rsid w:val="001F4B35"/>
    <w:rsid w:val="001F526E"/>
    <w:rsid w:val="001F6E6C"/>
    <w:rsid w:val="001F77EB"/>
    <w:rsid w:val="00200B1B"/>
    <w:rsid w:val="00205529"/>
    <w:rsid w:val="00206AD5"/>
    <w:rsid w:val="00206E60"/>
    <w:rsid w:val="002107F0"/>
    <w:rsid w:val="002245DA"/>
    <w:rsid w:val="00225F23"/>
    <w:rsid w:val="00227762"/>
    <w:rsid w:val="002303CF"/>
    <w:rsid w:val="002318EA"/>
    <w:rsid w:val="00231E64"/>
    <w:rsid w:val="002344EE"/>
    <w:rsid w:val="0024417B"/>
    <w:rsid w:val="002449BD"/>
    <w:rsid w:val="00245959"/>
    <w:rsid w:val="00245F77"/>
    <w:rsid w:val="00246C00"/>
    <w:rsid w:val="00246E4F"/>
    <w:rsid w:val="00247848"/>
    <w:rsid w:val="00251BAB"/>
    <w:rsid w:val="002526FE"/>
    <w:rsid w:val="00260212"/>
    <w:rsid w:val="00264DBC"/>
    <w:rsid w:val="0026677C"/>
    <w:rsid w:val="00267A5E"/>
    <w:rsid w:val="00273B29"/>
    <w:rsid w:val="00273C11"/>
    <w:rsid w:val="00273C4E"/>
    <w:rsid w:val="00276014"/>
    <w:rsid w:val="002844C6"/>
    <w:rsid w:val="002849BD"/>
    <w:rsid w:val="00285513"/>
    <w:rsid w:val="00286381"/>
    <w:rsid w:val="00287AB4"/>
    <w:rsid w:val="00291386"/>
    <w:rsid w:val="00293B76"/>
    <w:rsid w:val="002941FD"/>
    <w:rsid w:val="00295D41"/>
    <w:rsid w:val="0029620B"/>
    <w:rsid w:val="00296543"/>
    <w:rsid w:val="00296E02"/>
    <w:rsid w:val="002970FA"/>
    <w:rsid w:val="002A0B01"/>
    <w:rsid w:val="002A0FAA"/>
    <w:rsid w:val="002A2E1C"/>
    <w:rsid w:val="002A765D"/>
    <w:rsid w:val="002B0A98"/>
    <w:rsid w:val="002B1A55"/>
    <w:rsid w:val="002B3000"/>
    <w:rsid w:val="002B4370"/>
    <w:rsid w:val="002B6545"/>
    <w:rsid w:val="002C0957"/>
    <w:rsid w:val="002C0EC2"/>
    <w:rsid w:val="002C2935"/>
    <w:rsid w:val="002C2DA8"/>
    <w:rsid w:val="002C37E1"/>
    <w:rsid w:val="002C43DD"/>
    <w:rsid w:val="002C441C"/>
    <w:rsid w:val="002D276F"/>
    <w:rsid w:val="002D580A"/>
    <w:rsid w:val="002D5B18"/>
    <w:rsid w:val="002D60FB"/>
    <w:rsid w:val="002D6EF8"/>
    <w:rsid w:val="002D7115"/>
    <w:rsid w:val="002D7D3F"/>
    <w:rsid w:val="002E1653"/>
    <w:rsid w:val="002E2442"/>
    <w:rsid w:val="002E36A0"/>
    <w:rsid w:val="002E391C"/>
    <w:rsid w:val="002F0C14"/>
    <w:rsid w:val="002F3AA2"/>
    <w:rsid w:val="002F71F6"/>
    <w:rsid w:val="003001FF"/>
    <w:rsid w:val="0030091C"/>
    <w:rsid w:val="00303F6D"/>
    <w:rsid w:val="0030791D"/>
    <w:rsid w:val="00310418"/>
    <w:rsid w:val="003105F1"/>
    <w:rsid w:val="00315E9D"/>
    <w:rsid w:val="003204A3"/>
    <w:rsid w:val="003210A8"/>
    <w:rsid w:val="003223CF"/>
    <w:rsid w:val="00322542"/>
    <w:rsid w:val="00323130"/>
    <w:rsid w:val="00324AE0"/>
    <w:rsid w:val="0033232F"/>
    <w:rsid w:val="003326DF"/>
    <w:rsid w:val="00332B25"/>
    <w:rsid w:val="0034104F"/>
    <w:rsid w:val="00341C66"/>
    <w:rsid w:val="0034383A"/>
    <w:rsid w:val="00343A59"/>
    <w:rsid w:val="00346DA3"/>
    <w:rsid w:val="00347F68"/>
    <w:rsid w:val="003508E5"/>
    <w:rsid w:val="00356119"/>
    <w:rsid w:val="00356675"/>
    <w:rsid w:val="00357A11"/>
    <w:rsid w:val="003601A9"/>
    <w:rsid w:val="00360CC5"/>
    <w:rsid w:val="00362250"/>
    <w:rsid w:val="00362950"/>
    <w:rsid w:val="0036548E"/>
    <w:rsid w:val="00365E1E"/>
    <w:rsid w:val="0036617D"/>
    <w:rsid w:val="00371EB1"/>
    <w:rsid w:val="00372359"/>
    <w:rsid w:val="00372CE0"/>
    <w:rsid w:val="00373C35"/>
    <w:rsid w:val="003778E6"/>
    <w:rsid w:val="003823D6"/>
    <w:rsid w:val="0039014D"/>
    <w:rsid w:val="00390E48"/>
    <w:rsid w:val="00393303"/>
    <w:rsid w:val="00393E01"/>
    <w:rsid w:val="00394FE3"/>
    <w:rsid w:val="00396DE8"/>
    <w:rsid w:val="003A2CE9"/>
    <w:rsid w:val="003A560B"/>
    <w:rsid w:val="003A5E7E"/>
    <w:rsid w:val="003A6BD1"/>
    <w:rsid w:val="003B372F"/>
    <w:rsid w:val="003B56A5"/>
    <w:rsid w:val="003B67ED"/>
    <w:rsid w:val="003C1704"/>
    <w:rsid w:val="003C22D4"/>
    <w:rsid w:val="003C4401"/>
    <w:rsid w:val="003D08D5"/>
    <w:rsid w:val="003D1314"/>
    <w:rsid w:val="003D1E3B"/>
    <w:rsid w:val="003D3BA3"/>
    <w:rsid w:val="003D42F9"/>
    <w:rsid w:val="003E1BA2"/>
    <w:rsid w:val="003E1FEA"/>
    <w:rsid w:val="003E68BD"/>
    <w:rsid w:val="003F5613"/>
    <w:rsid w:val="00403CBE"/>
    <w:rsid w:val="00403EAF"/>
    <w:rsid w:val="00407806"/>
    <w:rsid w:val="004102BA"/>
    <w:rsid w:val="00412B47"/>
    <w:rsid w:val="00413A47"/>
    <w:rsid w:val="004143E1"/>
    <w:rsid w:val="0041523B"/>
    <w:rsid w:val="00424A6B"/>
    <w:rsid w:val="00426416"/>
    <w:rsid w:val="00427A5C"/>
    <w:rsid w:val="0043092A"/>
    <w:rsid w:val="004309C8"/>
    <w:rsid w:val="00430C65"/>
    <w:rsid w:val="00430F66"/>
    <w:rsid w:val="00431FCE"/>
    <w:rsid w:val="004329B9"/>
    <w:rsid w:val="00432CA2"/>
    <w:rsid w:val="00434415"/>
    <w:rsid w:val="004366A5"/>
    <w:rsid w:val="00440F98"/>
    <w:rsid w:val="004411C2"/>
    <w:rsid w:val="00441345"/>
    <w:rsid w:val="0044148C"/>
    <w:rsid w:val="004441EE"/>
    <w:rsid w:val="00445D97"/>
    <w:rsid w:val="00450FE4"/>
    <w:rsid w:val="0045253A"/>
    <w:rsid w:val="004526F3"/>
    <w:rsid w:val="00452DD3"/>
    <w:rsid w:val="00454040"/>
    <w:rsid w:val="00454700"/>
    <w:rsid w:val="00454F1A"/>
    <w:rsid w:val="00460F0B"/>
    <w:rsid w:val="00460FA2"/>
    <w:rsid w:val="00461B6F"/>
    <w:rsid w:val="00465C70"/>
    <w:rsid w:val="0046778C"/>
    <w:rsid w:val="00467917"/>
    <w:rsid w:val="00471432"/>
    <w:rsid w:val="0047202D"/>
    <w:rsid w:val="004733CF"/>
    <w:rsid w:val="00474B1E"/>
    <w:rsid w:val="0047522F"/>
    <w:rsid w:val="0048329B"/>
    <w:rsid w:val="004857B9"/>
    <w:rsid w:val="00486F6D"/>
    <w:rsid w:val="00490B21"/>
    <w:rsid w:val="00491DB5"/>
    <w:rsid w:val="004924B2"/>
    <w:rsid w:val="00492710"/>
    <w:rsid w:val="00492D20"/>
    <w:rsid w:val="00492FA9"/>
    <w:rsid w:val="00493308"/>
    <w:rsid w:val="00494853"/>
    <w:rsid w:val="00497050"/>
    <w:rsid w:val="004A0F1E"/>
    <w:rsid w:val="004A412B"/>
    <w:rsid w:val="004A7BD9"/>
    <w:rsid w:val="004B0AB9"/>
    <w:rsid w:val="004B36DE"/>
    <w:rsid w:val="004B437E"/>
    <w:rsid w:val="004B4CA5"/>
    <w:rsid w:val="004B530E"/>
    <w:rsid w:val="004B72FA"/>
    <w:rsid w:val="004B7C25"/>
    <w:rsid w:val="004C178E"/>
    <w:rsid w:val="004C258C"/>
    <w:rsid w:val="004C384A"/>
    <w:rsid w:val="004C762F"/>
    <w:rsid w:val="004D26BE"/>
    <w:rsid w:val="004D2FD4"/>
    <w:rsid w:val="004D353F"/>
    <w:rsid w:val="004E12F6"/>
    <w:rsid w:val="004E24BC"/>
    <w:rsid w:val="004E25CA"/>
    <w:rsid w:val="004E4CD0"/>
    <w:rsid w:val="004E533F"/>
    <w:rsid w:val="004E53F9"/>
    <w:rsid w:val="004E5492"/>
    <w:rsid w:val="004E6DB5"/>
    <w:rsid w:val="004F01EA"/>
    <w:rsid w:val="004F1324"/>
    <w:rsid w:val="004F47CE"/>
    <w:rsid w:val="004F4D32"/>
    <w:rsid w:val="005001AD"/>
    <w:rsid w:val="005055F3"/>
    <w:rsid w:val="00505BAC"/>
    <w:rsid w:val="00507D42"/>
    <w:rsid w:val="00510CBA"/>
    <w:rsid w:val="0051316D"/>
    <w:rsid w:val="005138A8"/>
    <w:rsid w:val="00514CEC"/>
    <w:rsid w:val="005218BF"/>
    <w:rsid w:val="005225C9"/>
    <w:rsid w:val="00523AA2"/>
    <w:rsid w:val="00523D8B"/>
    <w:rsid w:val="00525C11"/>
    <w:rsid w:val="00526357"/>
    <w:rsid w:val="0052675B"/>
    <w:rsid w:val="0052677E"/>
    <w:rsid w:val="005272D9"/>
    <w:rsid w:val="00531DAB"/>
    <w:rsid w:val="00532A5A"/>
    <w:rsid w:val="0053300E"/>
    <w:rsid w:val="00537B84"/>
    <w:rsid w:val="00545A3A"/>
    <w:rsid w:val="00555069"/>
    <w:rsid w:val="00555491"/>
    <w:rsid w:val="00561CA7"/>
    <w:rsid w:val="00562563"/>
    <w:rsid w:val="00566621"/>
    <w:rsid w:val="00570AC5"/>
    <w:rsid w:val="00570B4A"/>
    <w:rsid w:val="00572F4A"/>
    <w:rsid w:val="005834FD"/>
    <w:rsid w:val="00586F7A"/>
    <w:rsid w:val="00587C05"/>
    <w:rsid w:val="00591F28"/>
    <w:rsid w:val="00597ABD"/>
    <w:rsid w:val="005A1CD2"/>
    <w:rsid w:val="005A1DD5"/>
    <w:rsid w:val="005A227B"/>
    <w:rsid w:val="005B1A3D"/>
    <w:rsid w:val="005B26C9"/>
    <w:rsid w:val="005B307C"/>
    <w:rsid w:val="005B5609"/>
    <w:rsid w:val="005C1A06"/>
    <w:rsid w:val="005C1F9A"/>
    <w:rsid w:val="005C4CFD"/>
    <w:rsid w:val="005C552F"/>
    <w:rsid w:val="005C73E4"/>
    <w:rsid w:val="005D504E"/>
    <w:rsid w:val="005D635C"/>
    <w:rsid w:val="005E07C5"/>
    <w:rsid w:val="005E19D1"/>
    <w:rsid w:val="005E218A"/>
    <w:rsid w:val="005E264A"/>
    <w:rsid w:val="005E2FBD"/>
    <w:rsid w:val="005F12FE"/>
    <w:rsid w:val="005F1860"/>
    <w:rsid w:val="005F2C02"/>
    <w:rsid w:val="005F52DF"/>
    <w:rsid w:val="005F58AF"/>
    <w:rsid w:val="005F5E5C"/>
    <w:rsid w:val="005F6761"/>
    <w:rsid w:val="0060057C"/>
    <w:rsid w:val="00602503"/>
    <w:rsid w:val="00617DE9"/>
    <w:rsid w:val="00622802"/>
    <w:rsid w:val="0062373C"/>
    <w:rsid w:val="00630DAD"/>
    <w:rsid w:val="00633CA8"/>
    <w:rsid w:val="00633D40"/>
    <w:rsid w:val="006351E2"/>
    <w:rsid w:val="00641299"/>
    <w:rsid w:val="00642C34"/>
    <w:rsid w:val="00642E10"/>
    <w:rsid w:val="00644C9C"/>
    <w:rsid w:val="00655786"/>
    <w:rsid w:val="006623F3"/>
    <w:rsid w:val="006710D0"/>
    <w:rsid w:val="00671BF9"/>
    <w:rsid w:val="0067394F"/>
    <w:rsid w:val="006760CF"/>
    <w:rsid w:val="00680755"/>
    <w:rsid w:val="00682B78"/>
    <w:rsid w:val="006836C1"/>
    <w:rsid w:val="00685FCD"/>
    <w:rsid w:val="0068605A"/>
    <w:rsid w:val="0069142C"/>
    <w:rsid w:val="006927CE"/>
    <w:rsid w:val="00696D00"/>
    <w:rsid w:val="00696DE6"/>
    <w:rsid w:val="006A04DD"/>
    <w:rsid w:val="006A1194"/>
    <w:rsid w:val="006A3D03"/>
    <w:rsid w:val="006A4822"/>
    <w:rsid w:val="006A4AF3"/>
    <w:rsid w:val="006B4CB7"/>
    <w:rsid w:val="006C0B5E"/>
    <w:rsid w:val="006C252E"/>
    <w:rsid w:val="006C3B70"/>
    <w:rsid w:val="006C4EC4"/>
    <w:rsid w:val="006C5F01"/>
    <w:rsid w:val="006C6176"/>
    <w:rsid w:val="006C6CE5"/>
    <w:rsid w:val="006C76DA"/>
    <w:rsid w:val="006C79B7"/>
    <w:rsid w:val="006C7A72"/>
    <w:rsid w:val="006D1F2B"/>
    <w:rsid w:val="006D231E"/>
    <w:rsid w:val="006D278B"/>
    <w:rsid w:val="006D584F"/>
    <w:rsid w:val="006D5C25"/>
    <w:rsid w:val="006D6ADC"/>
    <w:rsid w:val="006D7BE4"/>
    <w:rsid w:val="006E6C02"/>
    <w:rsid w:val="006E6C65"/>
    <w:rsid w:val="006F116A"/>
    <w:rsid w:val="006F5AB5"/>
    <w:rsid w:val="0070072A"/>
    <w:rsid w:val="007031C6"/>
    <w:rsid w:val="0070350A"/>
    <w:rsid w:val="00706960"/>
    <w:rsid w:val="00710CC4"/>
    <w:rsid w:val="007116AF"/>
    <w:rsid w:val="00712CF6"/>
    <w:rsid w:val="007135DE"/>
    <w:rsid w:val="0071379D"/>
    <w:rsid w:val="00714588"/>
    <w:rsid w:val="00714B84"/>
    <w:rsid w:val="0071609A"/>
    <w:rsid w:val="00720A71"/>
    <w:rsid w:val="00730DA7"/>
    <w:rsid w:val="00732B99"/>
    <w:rsid w:val="00733427"/>
    <w:rsid w:val="00734137"/>
    <w:rsid w:val="00736051"/>
    <w:rsid w:val="00736D09"/>
    <w:rsid w:val="00737CE5"/>
    <w:rsid w:val="00741E1D"/>
    <w:rsid w:val="00742373"/>
    <w:rsid w:val="0074568C"/>
    <w:rsid w:val="007469D6"/>
    <w:rsid w:val="00746BB3"/>
    <w:rsid w:val="00747471"/>
    <w:rsid w:val="007479B0"/>
    <w:rsid w:val="00747E84"/>
    <w:rsid w:val="007524CE"/>
    <w:rsid w:val="00752C36"/>
    <w:rsid w:val="0075489F"/>
    <w:rsid w:val="00757178"/>
    <w:rsid w:val="00757431"/>
    <w:rsid w:val="0076013D"/>
    <w:rsid w:val="00760528"/>
    <w:rsid w:val="007608AB"/>
    <w:rsid w:val="007615F9"/>
    <w:rsid w:val="007621BD"/>
    <w:rsid w:val="00767550"/>
    <w:rsid w:val="007677A7"/>
    <w:rsid w:val="00771BAA"/>
    <w:rsid w:val="0077482D"/>
    <w:rsid w:val="00785252"/>
    <w:rsid w:val="00790CDB"/>
    <w:rsid w:val="0079225A"/>
    <w:rsid w:val="007976C2"/>
    <w:rsid w:val="007A050E"/>
    <w:rsid w:val="007A3D36"/>
    <w:rsid w:val="007A6047"/>
    <w:rsid w:val="007A6570"/>
    <w:rsid w:val="007A79DC"/>
    <w:rsid w:val="007B01A2"/>
    <w:rsid w:val="007B044C"/>
    <w:rsid w:val="007B3159"/>
    <w:rsid w:val="007B4F6B"/>
    <w:rsid w:val="007B6F25"/>
    <w:rsid w:val="007B7734"/>
    <w:rsid w:val="007C1062"/>
    <w:rsid w:val="007C1587"/>
    <w:rsid w:val="007C43FA"/>
    <w:rsid w:val="007D05B1"/>
    <w:rsid w:val="007D1B8B"/>
    <w:rsid w:val="007D2A04"/>
    <w:rsid w:val="007D40A0"/>
    <w:rsid w:val="007D5790"/>
    <w:rsid w:val="007D6936"/>
    <w:rsid w:val="007D6E82"/>
    <w:rsid w:val="007E17E8"/>
    <w:rsid w:val="007E22D2"/>
    <w:rsid w:val="007E2A8E"/>
    <w:rsid w:val="007E4221"/>
    <w:rsid w:val="007E4E81"/>
    <w:rsid w:val="007E64E4"/>
    <w:rsid w:val="007E71F7"/>
    <w:rsid w:val="007E7B19"/>
    <w:rsid w:val="007F0C6D"/>
    <w:rsid w:val="007F1E58"/>
    <w:rsid w:val="007F36AF"/>
    <w:rsid w:val="007F61BC"/>
    <w:rsid w:val="007F7A76"/>
    <w:rsid w:val="007F7B3F"/>
    <w:rsid w:val="0080013D"/>
    <w:rsid w:val="0080105A"/>
    <w:rsid w:val="00803723"/>
    <w:rsid w:val="00807644"/>
    <w:rsid w:val="00810060"/>
    <w:rsid w:val="00810ED4"/>
    <w:rsid w:val="00811B3F"/>
    <w:rsid w:val="008122E7"/>
    <w:rsid w:val="00813D6A"/>
    <w:rsid w:val="00814220"/>
    <w:rsid w:val="008145F5"/>
    <w:rsid w:val="00814783"/>
    <w:rsid w:val="0082097E"/>
    <w:rsid w:val="008222E2"/>
    <w:rsid w:val="008238B2"/>
    <w:rsid w:val="0083002A"/>
    <w:rsid w:val="008304FC"/>
    <w:rsid w:val="00835A73"/>
    <w:rsid w:val="00836617"/>
    <w:rsid w:val="00840DDD"/>
    <w:rsid w:val="0084257F"/>
    <w:rsid w:val="008428FF"/>
    <w:rsid w:val="00845553"/>
    <w:rsid w:val="00847083"/>
    <w:rsid w:val="00853086"/>
    <w:rsid w:val="00854C09"/>
    <w:rsid w:val="0085604C"/>
    <w:rsid w:val="00864C0D"/>
    <w:rsid w:val="00864DA0"/>
    <w:rsid w:val="0086722A"/>
    <w:rsid w:val="0086769E"/>
    <w:rsid w:val="008712C0"/>
    <w:rsid w:val="00872E01"/>
    <w:rsid w:val="00873249"/>
    <w:rsid w:val="008737FB"/>
    <w:rsid w:val="00876ABB"/>
    <w:rsid w:val="0088522E"/>
    <w:rsid w:val="00885E95"/>
    <w:rsid w:val="00887F4D"/>
    <w:rsid w:val="008A256B"/>
    <w:rsid w:val="008A424D"/>
    <w:rsid w:val="008A4B42"/>
    <w:rsid w:val="008A6896"/>
    <w:rsid w:val="008A7CF0"/>
    <w:rsid w:val="008B0C88"/>
    <w:rsid w:val="008B4704"/>
    <w:rsid w:val="008C0433"/>
    <w:rsid w:val="008C0541"/>
    <w:rsid w:val="008C06A8"/>
    <w:rsid w:val="008C094F"/>
    <w:rsid w:val="008C3339"/>
    <w:rsid w:val="008C456B"/>
    <w:rsid w:val="008C4A72"/>
    <w:rsid w:val="008D12BB"/>
    <w:rsid w:val="008D19CA"/>
    <w:rsid w:val="008D3039"/>
    <w:rsid w:val="008D48DA"/>
    <w:rsid w:val="008D6185"/>
    <w:rsid w:val="008D6564"/>
    <w:rsid w:val="008E1DC2"/>
    <w:rsid w:val="008E4D1D"/>
    <w:rsid w:val="008E57BD"/>
    <w:rsid w:val="008E600F"/>
    <w:rsid w:val="008F1D2B"/>
    <w:rsid w:val="008F22DD"/>
    <w:rsid w:val="008F25E0"/>
    <w:rsid w:val="008F41C5"/>
    <w:rsid w:val="008F42A0"/>
    <w:rsid w:val="008F79B9"/>
    <w:rsid w:val="009019F5"/>
    <w:rsid w:val="00901C70"/>
    <w:rsid w:val="00903108"/>
    <w:rsid w:val="00904976"/>
    <w:rsid w:val="009111D6"/>
    <w:rsid w:val="009142ED"/>
    <w:rsid w:val="009147F5"/>
    <w:rsid w:val="00914869"/>
    <w:rsid w:val="00917D9E"/>
    <w:rsid w:val="0092129E"/>
    <w:rsid w:val="00922014"/>
    <w:rsid w:val="009262A2"/>
    <w:rsid w:val="009263E2"/>
    <w:rsid w:val="009310FC"/>
    <w:rsid w:val="00931D75"/>
    <w:rsid w:val="0093296D"/>
    <w:rsid w:val="00935511"/>
    <w:rsid w:val="009362A4"/>
    <w:rsid w:val="00937824"/>
    <w:rsid w:val="009414A3"/>
    <w:rsid w:val="0094378D"/>
    <w:rsid w:val="00943926"/>
    <w:rsid w:val="0094453E"/>
    <w:rsid w:val="00945A7E"/>
    <w:rsid w:val="00947E1C"/>
    <w:rsid w:val="00950D23"/>
    <w:rsid w:val="0095746E"/>
    <w:rsid w:val="0095780B"/>
    <w:rsid w:val="00961758"/>
    <w:rsid w:val="009626C5"/>
    <w:rsid w:val="00963014"/>
    <w:rsid w:val="00966245"/>
    <w:rsid w:val="00970C6C"/>
    <w:rsid w:val="009713FB"/>
    <w:rsid w:val="0097142B"/>
    <w:rsid w:val="00971521"/>
    <w:rsid w:val="0097199B"/>
    <w:rsid w:val="00971D4F"/>
    <w:rsid w:val="00973461"/>
    <w:rsid w:val="00975395"/>
    <w:rsid w:val="00976D81"/>
    <w:rsid w:val="00980CA6"/>
    <w:rsid w:val="0098108A"/>
    <w:rsid w:val="00982598"/>
    <w:rsid w:val="009838F1"/>
    <w:rsid w:val="00984743"/>
    <w:rsid w:val="009879B9"/>
    <w:rsid w:val="009919C4"/>
    <w:rsid w:val="009948EC"/>
    <w:rsid w:val="00995BE4"/>
    <w:rsid w:val="00995EDF"/>
    <w:rsid w:val="00996D59"/>
    <w:rsid w:val="009B1A44"/>
    <w:rsid w:val="009B3246"/>
    <w:rsid w:val="009B6E9E"/>
    <w:rsid w:val="009B7A3C"/>
    <w:rsid w:val="009C5E64"/>
    <w:rsid w:val="009C650C"/>
    <w:rsid w:val="009D15D6"/>
    <w:rsid w:val="009D1E44"/>
    <w:rsid w:val="009D1E7F"/>
    <w:rsid w:val="009D2AAE"/>
    <w:rsid w:val="009D3248"/>
    <w:rsid w:val="009D3FC2"/>
    <w:rsid w:val="009E0567"/>
    <w:rsid w:val="009E0FBC"/>
    <w:rsid w:val="009E2640"/>
    <w:rsid w:val="009E3E62"/>
    <w:rsid w:val="009E6CCA"/>
    <w:rsid w:val="009F0D4A"/>
    <w:rsid w:val="009F224B"/>
    <w:rsid w:val="009F2366"/>
    <w:rsid w:val="009F2691"/>
    <w:rsid w:val="009F26C3"/>
    <w:rsid w:val="009F6555"/>
    <w:rsid w:val="00A00416"/>
    <w:rsid w:val="00A043AE"/>
    <w:rsid w:val="00A07864"/>
    <w:rsid w:val="00A10283"/>
    <w:rsid w:val="00A1297F"/>
    <w:rsid w:val="00A1337C"/>
    <w:rsid w:val="00A13EB0"/>
    <w:rsid w:val="00A14347"/>
    <w:rsid w:val="00A203DA"/>
    <w:rsid w:val="00A2073E"/>
    <w:rsid w:val="00A20CB6"/>
    <w:rsid w:val="00A23B6B"/>
    <w:rsid w:val="00A24BBA"/>
    <w:rsid w:val="00A25A53"/>
    <w:rsid w:val="00A26CD4"/>
    <w:rsid w:val="00A272F8"/>
    <w:rsid w:val="00A32AD5"/>
    <w:rsid w:val="00A32ECB"/>
    <w:rsid w:val="00A336B9"/>
    <w:rsid w:val="00A33C52"/>
    <w:rsid w:val="00A34652"/>
    <w:rsid w:val="00A4066A"/>
    <w:rsid w:val="00A43EDA"/>
    <w:rsid w:val="00A440F2"/>
    <w:rsid w:val="00A44133"/>
    <w:rsid w:val="00A4741A"/>
    <w:rsid w:val="00A5001B"/>
    <w:rsid w:val="00A50463"/>
    <w:rsid w:val="00A51884"/>
    <w:rsid w:val="00A520B3"/>
    <w:rsid w:val="00A521CA"/>
    <w:rsid w:val="00A53110"/>
    <w:rsid w:val="00A5340D"/>
    <w:rsid w:val="00A55506"/>
    <w:rsid w:val="00A555DD"/>
    <w:rsid w:val="00A57BB5"/>
    <w:rsid w:val="00A643B3"/>
    <w:rsid w:val="00A6493E"/>
    <w:rsid w:val="00A65255"/>
    <w:rsid w:val="00A66BB9"/>
    <w:rsid w:val="00A67814"/>
    <w:rsid w:val="00A71028"/>
    <w:rsid w:val="00A729CF"/>
    <w:rsid w:val="00A72D2C"/>
    <w:rsid w:val="00A8468E"/>
    <w:rsid w:val="00A86C09"/>
    <w:rsid w:val="00A86FA8"/>
    <w:rsid w:val="00A87BBA"/>
    <w:rsid w:val="00A9174B"/>
    <w:rsid w:val="00A9295E"/>
    <w:rsid w:val="00A92DC1"/>
    <w:rsid w:val="00A963A6"/>
    <w:rsid w:val="00A96420"/>
    <w:rsid w:val="00AA0C04"/>
    <w:rsid w:val="00AA0C21"/>
    <w:rsid w:val="00AA1DD4"/>
    <w:rsid w:val="00AA3686"/>
    <w:rsid w:val="00AA70D3"/>
    <w:rsid w:val="00AA71CF"/>
    <w:rsid w:val="00AB4354"/>
    <w:rsid w:val="00AB4EE6"/>
    <w:rsid w:val="00AB55EE"/>
    <w:rsid w:val="00AB5CAE"/>
    <w:rsid w:val="00AB650C"/>
    <w:rsid w:val="00AB70A6"/>
    <w:rsid w:val="00AB7977"/>
    <w:rsid w:val="00AC0E79"/>
    <w:rsid w:val="00AC2ED9"/>
    <w:rsid w:val="00AC36D0"/>
    <w:rsid w:val="00AC40EC"/>
    <w:rsid w:val="00AC4D74"/>
    <w:rsid w:val="00AC588D"/>
    <w:rsid w:val="00AC61E7"/>
    <w:rsid w:val="00AC7EC8"/>
    <w:rsid w:val="00AD0266"/>
    <w:rsid w:val="00AD4BD9"/>
    <w:rsid w:val="00AD4D22"/>
    <w:rsid w:val="00AD6426"/>
    <w:rsid w:val="00AD75A2"/>
    <w:rsid w:val="00AD7A25"/>
    <w:rsid w:val="00AE002E"/>
    <w:rsid w:val="00AE0BCB"/>
    <w:rsid w:val="00AE4121"/>
    <w:rsid w:val="00AE4F61"/>
    <w:rsid w:val="00AE5608"/>
    <w:rsid w:val="00AE6212"/>
    <w:rsid w:val="00AF0355"/>
    <w:rsid w:val="00AF5F0F"/>
    <w:rsid w:val="00AF681C"/>
    <w:rsid w:val="00AF6DB0"/>
    <w:rsid w:val="00AF7C1A"/>
    <w:rsid w:val="00B04183"/>
    <w:rsid w:val="00B04835"/>
    <w:rsid w:val="00B05060"/>
    <w:rsid w:val="00B0751A"/>
    <w:rsid w:val="00B10486"/>
    <w:rsid w:val="00B11776"/>
    <w:rsid w:val="00B12EEA"/>
    <w:rsid w:val="00B12F44"/>
    <w:rsid w:val="00B1571B"/>
    <w:rsid w:val="00B21ECA"/>
    <w:rsid w:val="00B25B9C"/>
    <w:rsid w:val="00B25F09"/>
    <w:rsid w:val="00B26F47"/>
    <w:rsid w:val="00B27101"/>
    <w:rsid w:val="00B273D9"/>
    <w:rsid w:val="00B276F4"/>
    <w:rsid w:val="00B3053B"/>
    <w:rsid w:val="00B33408"/>
    <w:rsid w:val="00B34806"/>
    <w:rsid w:val="00B35C04"/>
    <w:rsid w:val="00B36CA8"/>
    <w:rsid w:val="00B41593"/>
    <w:rsid w:val="00B4270D"/>
    <w:rsid w:val="00B43045"/>
    <w:rsid w:val="00B46E08"/>
    <w:rsid w:val="00B46E14"/>
    <w:rsid w:val="00B47469"/>
    <w:rsid w:val="00B509FA"/>
    <w:rsid w:val="00B57044"/>
    <w:rsid w:val="00B57B64"/>
    <w:rsid w:val="00B57D19"/>
    <w:rsid w:val="00B61FB3"/>
    <w:rsid w:val="00B62222"/>
    <w:rsid w:val="00B646B9"/>
    <w:rsid w:val="00B6477E"/>
    <w:rsid w:val="00B64A45"/>
    <w:rsid w:val="00B66225"/>
    <w:rsid w:val="00B80650"/>
    <w:rsid w:val="00B82322"/>
    <w:rsid w:val="00B83267"/>
    <w:rsid w:val="00B87B41"/>
    <w:rsid w:val="00B90C9B"/>
    <w:rsid w:val="00BA1674"/>
    <w:rsid w:val="00BA48F1"/>
    <w:rsid w:val="00BA54A6"/>
    <w:rsid w:val="00BA5943"/>
    <w:rsid w:val="00BA59AF"/>
    <w:rsid w:val="00BB5F80"/>
    <w:rsid w:val="00BB74E6"/>
    <w:rsid w:val="00BB7864"/>
    <w:rsid w:val="00BC066F"/>
    <w:rsid w:val="00BC0965"/>
    <w:rsid w:val="00BC144E"/>
    <w:rsid w:val="00BC2139"/>
    <w:rsid w:val="00BC4067"/>
    <w:rsid w:val="00BC4704"/>
    <w:rsid w:val="00BC5BD3"/>
    <w:rsid w:val="00BD02C7"/>
    <w:rsid w:val="00BD1B68"/>
    <w:rsid w:val="00BE25FE"/>
    <w:rsid w:val="00BE4158"/>
    <w:rsid w:val="00BF0E22"/>
    <w:rsid w:val="00BF3C1C"/>
    <w:rsid w:val="00BF5783"/>
    <w:rsid w:val="00BF5B6A"/>
    <w:rsid w:val="00BF64B9"/>
    <w:rsid w:val="00BF6FD0"/>
    <w:rsid w:val="00C006ED"/>
    <w:rsid w:val="00C031CA"/>
    <w:rsid w:val="00C04D7B"/>
    <w:rsid w:val="00C05FBC"/>
    <w:rsid w:val="00C07B25"/>
    <w:rsid w:val="00C17373"/>
    <w:rsid w:val="00C2385A"/>
    <w:rsid w:val="00C240C1"/>
    <w:rsid w:val="00C24828"/>
    <w:rsid w:val="00C25976"/>
    <w:rsid w:val="00C327B0"/>
    <w:rsid w:val="00C33794"/>
    <w:rsid w:val="00C33F39"/>
    <w:rsid w:val="00C34F0B"/>
    <w:rsid w:val="00C36478"/>
    <w:rsid w:val="00C40F8E"/>
    <w:rsid w:val="00C42007"/>
    <w:rsid w:val="00C476C1"/>
    <w:rsid w:val="00C5159D"/>
    <w:rsid w:val="00C51B42"/>
    <w:rsid w:val="00C5447F"/>
    <w:rsid w:val="00C5719B"/>
    <w:rsid w:val="00C57C6A"/>
    <w:rsid w:val="00C57EE5"/>
    <w:rsid w:val="00C61189"/>
    <w:rsid w:val="00C630A9"/>
    <w:rsid w:val="00C63489"/>
    <w:rsid w:val="00C639A2"/>
    <w:rsid w:val="00C6682D"/>
    <w:rsid w:val="00C66A50"/>
    <w:rsid w:val="00C70332"/>
    <w:rsid w:val="00C7547D"/>
    <w:rsid w:val="00C7580E"/>
    <w:rsid w:val="00C76804"/>
    <w:rsid w:val="00C773F4"/>
    <w:rsid w:val="00C803B6"/>
    <w:rsid w:val="00C8597E"/>
    <w:rsid w:val="00C918DD"/>
    <w:rsid w:val="00C91BCB"/>
    <w:rsid w:val="00C93E12"/>
    <w:rsid w:val="00C962AA"/>
    <w:rsid w:val="00CA4C3A"/>
    <w:rsid w:val="00CA4FE9"/>
    <w:rsid w:val="00CA55E7"/>
    <w:rsid w:val="00CA6FD7"/>
    <w:rsid w:val="00CB3001"/>
    <w:rsid w:val="00CB331D"/>
    <w:rsid w:val="00CB3D65"/>
    <w:rsid w:val="00CB48E8"/>
    <w:rsid w:val="00CB7097"/>
    <w:rsid w:val="00CC0738"/>
    <w:rsid w:val="00CC1D3A"/>
    <w:rsid w:val="00CC3FF0"/>
    <w:rsid w:val="00CC714C"/>
    <w:rsid w:val="00CC74EC"/>
    <w:rsid w:val="00CD1CDE"/>
    <w:rsid w:val="00CD1F79"/>
    <w:rsid w:val="00CD44AC"/>
    <w:rsid w:val="00CD4A66"/>
    <w:rsid w:val="00CD657A"/>
    <w:rsid w:val="00CE2449"/>
    <w:rsid w:val="00CE5044"/>
    <w:rsid w:val="00CF0711"/>
    <w:rsid w:val="00CF1962"/>
    <w:rsid w:val="00CF4DE1"/>
    <w:rsid w:val="00CF4FCE"/>
    <w:rsid w:val="00CF55AE"/>
    <w:rsid w:val="00CF71BE"/>
    <w:rsid w:val="00D0292B"/>
    <w:rsid w:val="00D0458D"/>
    <w:rsid w:val="00D04944"/>
    <w:rsid w:val="00D059A5"/>
    <w:rsid w:val="00D101A1"/>
    <w:rsid w:val="00D13039"/>
    <w:rsid w:val="00D133A0"/>
    <w:rsid w:val="00D1399C"/>
    <w:rsid w:val="00D14159"/>
    <w:rsid w:val="00D14CFA"/>
    <w:rsid w:val="00D21171"/>
    <w:rsid w:val="00D256CF"/>
    <w:rsid w:val="00D25D10"/>
    <w:rsid w:val="00D2675E"/>
    <w:rsid w:val="00D27432"/>
    <w:rsid w:val="00D41DE3"/>
    <w:rsid w:val="00D46ACF"/>
    <w:rsid w:val="00D514EF"/>
    <w:rsid w:val="00D51ED2"/>
    <w:rsid w:val="00D52928"/>
    <w:rsid w:val="00D55A82"/>
    <w:rsid w:val="00D55F47"/>
    <w:rsid w:val="00D57BD4"/>
    <w:rsid w:val="00D57D59"/>
    <w:rsid w:val="00D60419"/>
    <w:rsid w:val="00D638AD"/>
    <w:rsid w:val="00D638E8"/>
    <w:rsid w:val="00D64917"/>
    <w:rsid w:val="00D65A37"/>
    <w:rsid w:val="00D74880"/>
    <w:rsid w:val="00D74F43"/>
    <w:rsid w:val="00D8039E"/>
    <w:rsid w:val="00D81E60"/>
    <w:rsid w:val="00D8492F"/>
    <w:rsid w:val="00D85B97"/>
    <w:rsid w:val="00D8601A"/>
    <w:rsid w:val="00D87141"/>
    <w:rsid w:val="00D87BC3"/>
    <w:rsid w:val="00D966E7"/>
    <w:rsid w:val="00D97EDA"/>
    <w:rsid w:val="00DA3FD1"/>
    <w:rsid w:val="00DA60BE"/>
    <w:rsid w:val="00DA6D2D"/>
    <w:rsid w:val="00DB6016"/>
    <w:rsid w:val="00DB6582"/>
    <w:rsid w:val="00DB6D7C"/>
    <w:rsid w:val="00DC110F"/>
    <w:rsid w:val="00DC226C"/>
    <w:rsid w:val="00DC502F"/>
    <w:rsid w:val="00DD05D2"/>
    <w:rsid w:val="00DD126B"/>
    <w:rsid w:val="00DD32A6"/>
    <w:rsid w:val="00DD38AD"/>
    <w:rsid w:val="00DE44C3"/>
    <w:rsid w:val="00DE4A35"/>
    <w:rsid w:val="00DE548B"/>
    <w:rsid w:val="00DE6B59"/>
    <w:rsid w:val="00DF2091"/>
    <w:rsid w:val="00DF34A4"/>
    <w:rsid w:val="00DF7ECC"/>
    <w:rsid w:val="00E02341"/>
    <w:rsid w:val="00E03F8E"/>
    <w:rsid w:val="00E04555"/>
    <w:rsid w:val="00E077D2"/>
    <w:rsid w:val="00E128F5"/>
    <w:rsid w:val="00E150DB"/>
    <w:rsid w:val="00E15233"/>
    <w:rsid w:val="00E1563D"/>
    <w:rsid w:val="00E174B6"/>
    <w:rsid w:val="00E2089B"/>
    <w:rsid w:val="00E20994"/>
    <w:rsid w:val="00E2394A"/>
    <w:rsid w:val="00E24CB9"/>
    <w:rsid w:val="00E35699"/>
    <w:rsid w:val="00E366E6"/>
    <w:rsid w:val="00E3753B"/>
    <w:rsid w:val="00E3763D"/>
    <w:rsid w:val="00E40E53"/>
    <w:rsid w:val="00E47BB9"/>
    <w:rsid w:val="00E47BFB"/>
    <w:rsid w:val="00E55798"/>
    <w:rsid w:val="00E60D79"/>
    <w:rsid w:val="00E6127C"/>
    <w:rsid w:val="00E643AB"/>
    <w:rsid w:val="00E64E66"/>
    <w:rsid w:val="00E6794C"/>
    <w:rsid w:val="00E67D0C"/>
    <w:rsid w:val="00E7232C"/>
    <w:rsid w:val="00E72F6F"/>
    <w:rsid w:val="00E748FB"/>
    <w:rsid w:val="00E749AD"/>
    <w:rsid w:val="00E74EA9"/>
    <w:rsid w:val="00E80BB9"/>
    <w:rsid w:val="00E851AF"/>
    <w:rsid w:val="00E874A2"/>
    <w:rsid w:val="00E87556"/>
    <w:rsid w:val="00E91C54"/>
    <w:rsid w:val="00E92FCF"/>
    <w:rsid w:val="00E93394"/>
    <w:rsid w:val="00E944E9"/>
    <w:rsid w:val="00E9584D"/>
    <w:rsid w:val="00E9740A"/>
    <w:rsid w:val="00E97C5F"/>
    <w:rsid w:val="00EA19B6"/>
    <w:rsid w:val="00EA27B3"/>
    <w:rsid w:val="00EA282A"/>
    <w:rsid w:val="00EA2AEA"/>
    <w:rsid w:val="00EA3814"/>
    <w:rsid w:val="00EA4F70"/>
    <w:rsid w:val="00EA62E0"/>
    <w:rsid w:val="00EA6C24"/>
    <w:rsid w:val="00EA7C80"/>
    <w:rsid w:val="00EB06E9"/>
    <w:rsid w:val="00EB129B"/>
    <w:rsid w:val="00EB27C5"/>
    <w:rsid w:val="00EB36EC"/>
    <w:rsid w:val="00EC06A3"/>
    <w:rsid w:val="00EC1613"/>
    <w:rsid w:val="00EC66F3"/>
    <w:rsid w:val="00EC7738"/>
    <w:rsid w:val="00EC7D07"/>
    <w:rsid w:val="00EC7EFE"/>
    <w:rsid w:val="00ED0B20"/>
    <w:rsid w:val="00ED1A7F"/>
    <w:rsid w:val="00ED252A"/>
    <w:rsid w:val="00ED413C"/>
    <w:rsid w:val="00ED5C6F"/>
    <w:rsid w:val="00EE0795"/>
    <w:rsid w:val="00EE4FB9"/>
    <w:rsid w:val="00EE5BCF"/>
    <w:rsid w:val="00EE6487"/>
    <w:rsid w:val="00EE7A0F"/>
    <w:rsid w:val="00EF08D8"/>
    <w:rsid w:val="00EF21F7"/>
    <w:rsid w:val="00EF264E"/>
    <w:rsid w:val="00EF6998"/>
    <w:rsid w:val="00EF6BE2"/>
    <w:rsid w:val="00F00021"/>
    <w:rsid w:val="00F03ED7"/>
    <w:rsid w:val="00F05D49"/>
    <w:rsid w:val="00F1061E"/>
    <w:rsid w:val="00F1406F"/>
    <w:rsid w:val="00F14F42"/>
    <w:rsid w:val="00F151AC"/>
    <w:rsid w:val="00F155F9"/>
    <w:rsid w:val="00F2211B"/>
    <w:rsid w:val="00F22B1C"/>
    <w:rsid w:val="00F23BBF"/>
    <w:rsid w:val="00F25C03"/>
    <w:rsid w:val="00F27090"/>
    <w:rsid w:val="00F27AA4"/>
    <w:rsid w:val="00F27CE1"/>
    <w:rsid w:val="00F27E9D"/>
    <w:rsid w:val="00F30A3A"/>
    <w:rsid w:val="00F30DEC"/>
    <w:rsid w:val="00F31327"/>
    <w:rsid w:val="00F31DD8"/>
    <w:rsid w:val="00F32BC6"/>
    <w:rsid w:val="00F36781"/>
    <w:rsid w:val="00F437BD"/>
    <w:rsid w:val="00F45CEA"/>
    <w:rsid w:val="00F50B71"/>
    <w:rsid w:val="00F51566"/>
    <w:rsid w:val="00F51A38"/>
    <w:rsid w:val="00F51D57"/>
    <w:rsid w:val="00F5249F"/>
    <w:rsid w:val="00F54334"/>
    <w:rsid w:val="00F55380"/>
    <w:rsid w:val="00F57376"/>
    <w:rsid w:val="00F607BC"/>
    <w:rsid w:val="00F60DCC"/>
    <w:rsid w:val="00F6119F"/>
    <w:rsid w:val="00F642FB"/>
    <w:rsid w:val="00F66059"/>
    <w:rsid w:val="00F74158"/>
    <w:rsid w:val="00F76D17"/>
    <w:rsid w:val="00F77BF0"/>
    <w:rsid w:val="00F8106B"/>
    <w:rsid w:val="00F81438"/>
    <w:rsid w:val="00F8172B"/>
    <w:rsid w:val="00F8373D"/>
    <w:rsid w:val="00F83D58"/>
    <w:rsid w:val="00F86292"/>
    <w:rsid w:val="00F911A0"/>
    <w:rsid w:val="00F93455"/>
    <w:rsid w:val="00F9581A"/>
    <w:rsid w:val="00F95BFD"/>
    <w:rsid w:val="00F96636"/>
    <w:rsid w:val="00FA13D1"/>
    <w:rsid w:val="00FA4CFD"/>
    <w:rsid w:val="00FB0F23"/>
    <w:rsid w:val="00FB2EA4"/>
    <w:rsid w:val="00FB47E9"/>
    <w:rsid w:val="00FB53CD"/>
    <w:rsid w:val="00FB6A20"/>
    <w:rsid w:val="00FB75FC"/>
    <w:rsid w:val="00FC0CB1"/>
    <w:rsid w:val="00FC1BBF"/>
    <w:rsid w:val="00FC22E4"/>
    <w:rsid w:val="00FC2EA6"/>
    <w:rsid w:val="00FD138B"/>
    <w:rsid w:val="00FD3CCC"/>
    <w:rsid w:val="00FD4F56"/>
    <w:rsid w:val="00FD6D11"/>
    <w:rsid w:val="00FD7DBA"/>
    <w:rsid w:val="00FE33B8"/>
    <w:rsid w:val="00FE54F8"/>
    <w:rsid w:val="00FE5F03"/>
    <w:rsid w:val="00FE770C"/>
    <w:rsid w:val="00FF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3FF730"/>
  <w15:chartTrackingRefBased/>
  <w15:docId w15:val="{B5E3E8FE-9073-40E9-96D1-32F95279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C2D"/>
    <w:pPr>
      <w:spacing w:after="120"/>
    </w:pPr>
    <w:rPr>
      <w:rFonts w:asciiTheme="majorHAnsi" w:hAnsiTheme="majorHAnsi"/>
      <w:sz w:val="28"/>
      <w:szCs w:val="22"/>
    </w:rPr>
  </w:style>
  <w:style w:type="paragraph" w:styleId="1">
    <w:name w:val="heading 1"/>
    <w:basedOn w:val="a"/>
    <w:next w:val="a"/>
    <w:link w:val="10"/>
    <w:uiPriority w:val="99"/>
    <w:qFormat/>
    <w:rsid w:val="00B04835"/>
    <w:pPr>
      <w:keepNext/>
      <w:keepLines/>
      <w:tabs>
        <w:tab w:val="left" w:pos="426"/>
      </w:tabs>
      <w:spacing w:after="200"/>
      <w:jc w:val="center"/>
      <w:outlineLvl w:val="0"/>
    </w:pPr>
    <w:rPr>
      <w:rFonts w:ascii="Times New Roman" w:eastAsia="Times New Roman" w:hAnsi="Times New Roman"/>
      <w:b/>
      <w:bCs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52C36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643B3"/>
    <w:pPr>
      <w:keepNext/>
      <w:keepLines/>
      <w:spacing w:before="40" w:after="0"/>
      <w:jc w:val="center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uiPriority w:val="99"/>
    <w:unhideWhenUsed/>
    <w:rsid w:val="00E366E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E156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97199B"/>
  </w:style>
  <w:style w:type="character" w:styleId="a4">
    <w:name w:val="Hyperlink"/>
    <w:uiPriority w:val="99"/>
    <w:unhideWhenUsed/>
    <w:rsid w:val="0097199B"/>
    <w:rPr>
      <w:color w:val="0000FF"/>
      <w:u w:val="single"/>
    </w:rPr>
  </w:style>
  <w:style w:type="paragraph" w:styleId="a5">
    <w:name w:val="Balloon Text"/>
    <w:basedOn w:val="a"/>
    <w:link w:val="a6"/>
    <w:semiHidden/>
    <w:rsid w:val="00720A71"/>
    <w:pPr>
      <w:widowControl w:val="0"/>
      <w:autoSpaceDE w:val="0"/>
      <w:autoSpaceDN w:val="0"/>
      <w:adjustRightInd w:val="0"/>
      <w:spacing w:after="0"/>
    </w:pPr>
    <w:rPr>
      <w:rFonts w:ascii="Tahoma" w:eastAsia="Times New Roman" w:hAnsi="Tahoma"/>
      <w:sz w:val="16"/>
      <w:szCs w:val="16"/>
      <w:lang w:val="x-none" w:eastAsia="ru-RU"/>
    </w:rPr>
  </w:style>
  <w:style w:type="character" w:customStyle="1" w:styleId="a6">
    <w:name w:val="Текст выноски Знак"/>
    <w:link w:val="a5"/>
    <w:semiHidden/>
    <w:rsid w:val="00720A71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720A71"/>
    <w:pPr>
      <w:ind w:left="720"/>
      <w:contextualSpacing/>
    </w:pPr>
  </w:style>
  <w:style w:type="paragraph" w:styleId="a8">
    <w:name w:val="Body Text Indent"/>
    <w:basedOn w:val="a"/>
    <w:link w:val="a9"/>
    <w:uiPriority w:val="99"/>
    <w:semiHidden/>
    <w:unhideWhenUsed/>
    <w:rsid w:val="002D7115"/>
    <w:pPr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2D7115"/>
  </w:style>
  <w:style w:type="paragraph" w:customStyle="1" w:styleId="Style1">
    <w:name w:val="Style1"/>
    <w:basedOn w:val="a"/>
    <w:rsid w:val="001A26D8"/>
    <w:pPr>
      <w:spacing w:after="0"/>
      <w:jc w:val="center"/>
    </w:pPr>
    <w:rPr>
      <w:rFonts w:ascii="Arial" w:hAnsi="Arial"/>
      <w:i/>
      <w:noProof/>
      <w:sz w:val="18"/>
      <w:szCs w:val="20"/>
      <w:lang w:val="en-AU"/>
    </w:rPr>
  </w:style>
  <w:style w:type="paragraph" w:styleId="aa">
    <w:name w:val="footer"/>
    <w:basedOn w:val="a"/>
    <w:link w:val="ab"/>
    <w:uiPriority w:val="99"/>
    <w:rsid w:val="001A26D8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customStyle="1" w:styleId="ab">
    <w:name w:val="Нижний колонтитул Знак"/>
    <w:link w:val="aa"/>
    <w:uiPriority w:val="99"/>
    <w:rsid w:val="001A26D8"/>
    <w:rPr>
      <w:rFonts w:ascii="Times New Roman" w:eastAsia="Times New Roman" w:hAnsi="Times New Roman"/>
      <w:color w:val="000000"/>
      <w:sz w:val="24"/>
      <w:szCs w:val="24"/>
    </w:rPr>
  </w:style>
  <w:style w:type="paragraph" w:styleId="ac">
    <w:name w:val="Body Text"/>
    <w:basedOn w:val="a"/>
    <w:link w:val="ad"/>
    <w:uiPriority w:val="99"/>
    <w:unhideWhenUsed/>
    <w:rsid w:val="001A26D8"/>
  </w:style>
  <w:style w:type="character" w:customStyle="1" w:styleId="ad">
    <w:name w:val="Основной текст Знак"/>
    <w:link w:val="ac"/>
    <w:uiPriority w:val="99"/>
    <w:rsid w:val="001A26D8"/>
    <w:rPr>
      <w:sz w:val="22"/>
      <w:szCs w:val="22"/>
      <w:lang w:eastAsia="en-US"/>
    </w:rPr>
  </w:style>
  <w:style w:type="paragraph" w:styleId="ae">
    <w:name w:val="header"/>
    <w:basedOn w:val="a"/>
    <w:link w:val="af"/>
    <w:uiPriority w:val="99"/>
    <w:unhideWhenUsed/>
    <w:rsid w:val="0006392D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uiPriority w:val="99"/>
    <w:rsid w:val="0006392D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9"/>
    <w:rsid w:val="00B04835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CM22">
    <w:name w:val="CM22"/>
    <w:basedOn w:val="Default"/>
    <w:next w:val="Default"/>
    <w:uiPriority w:val="99"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11">
    <w:name w:val="toc 1"/>
    <w:basedOn w:val="a"/>
    <w:next w:val="a"/>
    <w:autoRedefine/>
    <w:uiPriority w:val="39"/>
    <w:rsid w:val="00C240C1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customStyle="1" w:styleId="FORMATTEXT">
    <w:name w:val=".FORMATTEXT"/>
    <w:uiPriority w:val="99"/>
    <w:rsid w:val="00B04835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table" w:styleId="af0">
    <w:name w:val="Table Grid"/>
    <w:basedOn w:val="a1"/>
    <w:uiPriority w:val="59"/>
    <w:rsid w:val="009362A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uiPriority w:val="99"/>
    <w:semiHidden/>
    <w:unhideWhenUsed/>
    <w:rsid w:val="007C106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7C1062"/>
    <w:pPr>
      <w:spacing w:after="200"/>
    </w:pPr>
    <w:rPr>
      <w:rFonts w:ascii="Times New Roman" w:hAnsi="Times New Roman"/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7C1062"/>
    <w:rPr>
      <w:rFonts w:ascii="Times New Roman" w:hAnsi="Times New Roman"/>
      <w:lang w:eastAsia="en-US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0F4ABF"/>
    <w:pPr>
      <w:spacing w:after="120"/>
    </w:pPr>
    <w:rPr>
      <w:rFonts w:ascii="Calibri" w:hAnsi="Calibri"/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0F4ABF"/>
    <w:rPr>
      <w:rFonts w:ascii="Times New Roman" w:hAnsi="Times New Roman"/>
      <w:b/>
      <w:bCs/>
      <w:lang w:eastAsia="en-US"/>
    </w:rPr>
  </w:style>
  <w:style w:type="paragraph" w:styleId="21">
    <w:name w:val="Body Text 2"/>
    <w:basedOn w:val="a"/>
    <w:link w:val="22"/>
    <w:uiPriority w:val="99"/>
    <w:semiHidden/>
    <w:unhideWhenUsed/>
    <w:rsid w:val="00C240C1"/>
    <w:pPr>
      <w:spacing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C240C1"/>
    <w:rPr>
      <w:sz w:val="22"/>
      <w:szCs w:val="22"/>
      <w:lang w:eastAsia="en-US"/>
    </w:rPr>
  </w:style>
  <w:style w:type="paragraph" w:styleId="31">
    <w:name w:val="Body Text 3"/>
    <w:basedOn w:val="a"/>
    <w:link w:val="32"/>
    <w:uiPriority w:val="99"/>
    <w:unhideWhenUsed/>
    <w:rsid w:val="00C240C1"/>
    <w:rPr>
      <w:sz w:val="16"/>
      <w:szCs w:val="16"/>
    </w:rPr>
  </w:style>
  <w:style w:type="character" w:customStyle="1" w:styleId="32">
    <w:name w:val="Основной текст 3 Знак"/>
    <w:link w:val="31"/>
    <w:uiPriority w:val="99"/>
    <w:rsid w:val="00C240C1"/>
    <w:rPr>
      <w:sz w:val="16"/>
      <w:szCs w:val="16"/>
      <w:lang w:eastAsia="en-US"/>
    </w:rPr>
  </w:style>
  <w:style w:type="paragraph" w:customStyle="1" w:styleId="12">
    <w:name w:val="Обычный1"/>
    <w:rsid w:val="00C240C1"/>
    <w:pPr>
      <w:widowControl w:val="0"/>
    </w:pPr>
    <w:rPr>
      <w:rFonts w:ascii="Times New Roman" w:eastAsia="Times New Roman" w:hAnsi="Times New Roman"/>
      <w:snapToGrid w:val="0"/>
    </w:rPr>
  </w:style>
  <w:style w:type="paragraph" w:styleId="23">
    <w:name w:val="Body Text Indent 2"/>
    <w:basedOn w:val="a"/>
    <w:link w:val="24"/>
    <w:uiPriority w:val="99"/>
    <w:semiHidden/>
    <w:unhideWhenUsed/>
    <w:rsid w:val="009D3248"/>
    <w:pPr>
      <w:spacing w:line="480" w:lineRule="auto"/>
      <w:ind w:left="283"/>
    </w:pPr>
  </w:style>
  <w:style w:type="character" w:customStyle="1" w:styleId="24">
    <w:name w:val="Основной текст с отступом 2 Знак"/>
    <w:link w:val="23"/>
    <w:uiPriority w:val="99"/>
    <w:semiHidden/>
    <w:rsid w:val="009D3248"/>
    <w:rPr>
      <w:sz w:val="22"/>
      <w:szCs w:val="22"/>
      <w:lang w:eastAsia="en-US"/>
    </w:rPr>
  </w:style>
  <w:style w:type="paragraph" w:styleId="af6">
    <w:name w:val="TOC Heading"/>
    <w:basedOn w:val="1"/>
    <w:next w:val="a"/>
    <w:uiPriority w:val="39"/>
    <w:unhideWhenUsed/>
    <w:qFormat/>
    <w:rsid w:val="002C0957"/>
    <w:pPr>
      <w:tabs>
        <w:tab w:val="clear" w:pos="426"/>
      </w:tabs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</w:rPr>
  </w:style>
  <w:style w:type="paragraph" w:styleId="25">
    <w:name w:val="toc 2"/>
    <w:basedOn w:val="a"/>
    <w:next w:val="a"/>
    <w:autoRedefine/>
    <w:uiPriority w:val="39"/>
    <w:unhideWhenUsed/>
    <w:rsid w:val="009E2640"/>
    <w:pPr>
      <w:tabs>
        <w:tab w:val="right" w:leader="dot" w:pos="9913"/>
      </w:tabs>
      <w:spacing w:before="120" w:after="0"/>
      <w:ind w:left="220"/>
    </w:pPr>
    <w:rPr>
      <w:rFonts w:asciiTheme="minorHAnsi" w:hAnsiTheme="minorHAnsi" w:cstheme="majorHAnsi"/>
      <w:iCs/>
      <w:noProof/>
    </w:rPr>
  </w:style>
  <w:style w:type="paragraph" w:styleId="33">
    <w:name w:val="toc 3"/>
    <w:basedOn w:val="a"/>
    <w:next w:val="a"/>
    <w:autoRedefine/>
    <w:uiPriority w:val="39"/>
    <w:unhideWhenUsed/>
    <w:rsid w:val="002C0957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af7">
    <w:name w:val="Title"/>
    <w:basedOn w:val="a"/>
    <w:link w:val="af8"/>
    <w:qFormat/>
    <w:rsid w:val="002C0957"/>
    <w:pPr>
      <w:spacing w:after="0"/>
      <w:jc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customStyle="1" w:styleId="af8">
    <w:name w:val="Заголовок Знак"/>
    <w:link w:val="af7"/>
    <w:rsid w:val="002C0957"/>
    <w:rPr>
      <w:rFonts w:ascii="Times New Roman" w:eastAsia="Times New Roman" w:hAnsi="Times New Roman"/>
      <w:b/>
      <w:bCs/>
      <w:sz w:val="24"/>
      <w:szCs w:val="24"/>
    </w:rPr>
  </w:style>
  <w:style w:type="character" w:styleId="af9">
    <w:name w:val="Placeholder Text"/>
    <w:basedOn w:val="a0"/>
    <w:uiPriority w:val="99"/>
    <w:semiHidden/>
    <w:rsid w:val="0067394F"/>
    <w:rPr>
      <w:color w:val="666666"/>
    </w:rPr>
  </w:style>
  <w:style w:type="paragraph" w:styleId="afa">
    <w:name w:val="Subtitle"/>
    <w:basedOn w:val="a"/>
    <w:next w:val="a"/>
    <w:link w:val="afb"/>
    <w:uiPriority w:val="11"/>
    <w:qFormat/>
    <w:rsid w:val="0067394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b">
    <w:name w:val="Подзаголовок Знак"/>
    <w:basedOn w:val="a0"/>
    <w:link w:val="afa"/>
    <w:uiPriority w:val="11"/>
    <w:rsid w:val="0067394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afc">
    <w:name w:val="No Spacing"/>
    <w:uiPriority w:val="1"/>
    <w:qFormat/>
    <w:rsid w:val="0067394F"/>
    <w:rPr>
      <w:sz w:val="22"/>
      <w:szCs w:val="22"/>
    </w:rPr>
  </w:style>
  <w:style w:type="paragraph" w:styleId="afd">
    <w:name w:val="caption"/>
    <w:basedOn w:val="a"/>
    <w:next w:val="a"/>
    <w:uiPriority w:val="35"/>
    <w:unhideWhenUsed/>
    <w:qFormat/>
    <w:rsid w:val="00586F7A"/>
    <w:pPr>
      <w:spacing w:after="200"/>
    </w:pPr>
    <w:rPr>
      <w:i/>
      <w:iCs/>
      <w:color w:val="44546A" w:themeColor="text2"/>
      <w:sz w:val="24"/>
      <w:szCs w:val="18"/>
    </w:rPr>
  </w:style>
  <w:style w:type="paragraph" w:customStyle="1" w:styleId="afe">
    <w:name w:val="Подзаголовок для оглавления"/>
    <w:basedOn w:val="afa"/>
    <w:link w:val="aff"/>
    <w:qFormat/>
    <w:rsid w:val="000C7F5F"/>
    <w:rPr>
      <w:rFonts w:ascii="Times New Roman" w:hAnsi="Times New Roman" w:cs="Times New Roman"/>
      <w:color w:val="auto"/>
      <w:sz w:val="24"/>
      <w:szCs w:val="24"/>
    </w:rPr>
  </w:style>
  <w:style w:type="character" w:customStyle="1" w:styleId="aff">
    <w:name w:val="Подзаголовок для оглавления Знак"/>
    <w:basedOn w:val="afb"/>
    <w:link w:val="afe"/>
    <w:rsid w:val="000C7F5F"/>
    <w:rPr>
      <w:rFonts w:ascii="Times New Roman" w:eastAsiaTheme="minorEastAsia" w:hAnsi="Times New Roman" w:cstheme="minorBidi"/>
      <w:color w:val="5A5A5A" w:themeColor="text1" w:themeTint="A5"/>
      <w:spacing w:val="15"/>
      <w:sz w:val="24"/>
      <w:szCs w:val="24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752C36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4">
    <w:name w:val="toc 4"/>
    <w:basedOn w:val="a"/>
    <w:next w:val="a"/>
    <w:autoRedefine/>
    <w:uiPriority w:val="39"/>
    <w:unhideWhenUsed/>
    <w:rsid w:val="00835A73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835A73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835A73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835A73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835A73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835A73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character" w:customStyle="1" w:styleId="katex-mathml">
    <w:name w:val="katex-mathml"/>
    <w:basedOn w:val="a0"/>
    <w:rsid w:val="00FB6A20"/>
  </w:style>
  <w:style w:type="character" w:customStyle="1" w:styleId="mord">
    <w:name w:val="mord"/>
    <w:basedOn w:val="a0"/>
    <w:rsid w:val="00FB6A20"/>
  </w:style>
  <w:style w:type="character" w:customStyle="1" w:styleId="vlist-s">
    <w:name w:val="vlist-s"/>
    <w:basedOn w:val="a0"/>
    <w:rsid w:val="00FB6A20"/>
  </w:style>
  <w:style w:type="character" w:customStyle="1" w:styleId="mrel">
    <w:name w:val="mrel"/>
    <w:basedOn w:val="a0"/>
    <w:rsid w:val="00FB6A20"/>
  </w:style>
  <w:style w:type="character" w:styleId="aff0">
    <w:name w:val="Strong"/>
    <w:basedOn w:val="a0"/>
    <w:uiPriority w:val="22"/>
    <w:qFormat/>
    <w:rsid w:val="0097142B"/>
    <w:rPr>
      <w:b/>
      <w:bCs/>
    </w:rPr>
  </w:style>
  <w:style w:type="character" w:customStyle="1" w:styleId="mbin">
    <w:name w:val="mbin"/>
    <w:basedOn w:val="a0"/>
    <w:rsid w:val="00E60D79"/>
  </w:style>
  <w:style w:type="character" w:customStyle="1" w:styleId="mopen">
    <w:name w:val="mopen"/>
    <w:basedOn w:val="a0"/>
    <w:rsid w:val="00454040"/>
  </w:style>
  <w:style w:type="character" w:customStyle="1" w:styleId="mclose">
    <w:name w:val="mclose"/>
    <w:basedOn w:val="a0"/>
    <w:rsid w:val="00454040"/>
  </w:style>
  <w:style w:type="character" w:customStyle="1" w:styleId="30">
    <w:name w:val="Заголовок 3 Знак"/>
    <w:basedOn w:val="a0"/>
    <w:link w:val="3"/>
    <w:uiPriority w:val="9"/>
    <w:rsid w:val="00A643B3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6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3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7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331D7A-955D-4496-97EB-8B5EB0F78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1794</TotalTime>
  <Pages>1</Pages>
  <Words>2494</Words>
  <Characters>14220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16681</CharactersWithSpaces>
  <SharedDoc>false</SharedDoc>
  <HLinks>
    <vt:vector size="6" baseType="variant"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_Toc152859917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Верболоз</dc:creator>
  <cp:keywords/>
  <cp:lastModifiedBy>Ave N</cp:lastModifiedBy>
  <cp:revision>270</cp:revision>
  <cp:lastPrinted>2024-12-18T07:55:00Z</cp:lastPrinted>
  <dcterms:created xsi:type="dcterms:W3CDTF">2024-04-14T09:44:00Z</dcterms:created>
  <dcterms:modified xsi:type="dcterms:W3CDTF">2024-12-18T07:56:00Z</dcterms:modified>
</cp:coreProperties>
</file>