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29213E" w14:textId="4DF090EC" w:rsidR="004C523C" w:rsidRPr="00653DD9" w:rsidRDefault="00653DD9">
      <w:pPr>
        <w:rPr>
          <w:rFonts w:ascii="Times New Roman" w:hAnsi="Times New Roman" w:cs="Times New Roman"/>
          <w:b/>
          <w:sz w:val="32"/>
          <w:szCs w:val="32"/>
        </w:rPr>
      </w:pPr>
      <w:proofErr w:type="spellStart"/>
      <w:r w:rsidRPr="00653DD9">
        <w:rPr>
          <w:rFonts w:ascii="Times New Roman" w:hAnsi="Times New Roman" w:cs="Times New Roman"/>
          <w:b/>
          <w:sz w:val="32"/>
          <w:szCs w:val="32"/>
        </w:rPr>
        <w:t>TapID</w:t>
      </w:r>
      <w:proofErr w:type="spellEnd"/>
      <w:r w:rsidRPr="00653DD9">
        <w:rPr>
          <w:rFonts w:ascii="Times New Roman" w:hAnsi="Times New Roman" w:cs="Times New Roman"/>
          <w:b/>
          <w:sz w:val="32"/>
          <w:szCs w:val="32"/>
        </w:rPr>
        <w:t>: Rapid Touch Interaction in Virtual Reality using Wearable Sensing</w:t>
      </w:r>
    </w:p>
    <w:p w14:paraId="1C740902" w14:textId="1B6B6BB2" w:rsidR="004C523C" w:rsidRPr="00D83FD7" w:rsidRDefault="00CD71E1" w:rsidP="002461D4">
      <w:pPr>
        <w:rPr>
          <w:rFonts w:ascii="Times New Roman" w:hAnsi="Times New Roman" w:cs="Times New Roman"/>
          <w:b/>
          <w:bCs/>
        </w:rPr>
      </w:pPr>
      <w:proofErr w:type="spellStart"/>
      <w:r>
        <w:rPr>
          <w:rFonts w:ascii="標楷體" w:eastAsia="標楷體" w:hAnsi="標楷體" w:cs="Times New Roman" w:hint="eastAsia"/>
          <w:b/>
          <w:bCs/>
        </w:rPr>
        <w:t>Yi</w:t>
      </w:r>
      <w:proofErr w:type="spellEnd"/>
      <w:r>
        <w:rPr>
          <w:rFonts w:ascii="標楷體" w:eastAsia="標楷體" w:hAnsi="標楷體" w:cs="Times New Roman"/>
          <w:b/>
          <w:bCs/>
        </w:rPr>
        <w:t>-Xiang Qin</w:t>
      </w:r>
      <w:r w:rsidR="00FB7D1E" w:rsidRPr="00D83FD7">
        <w:rPr>
          <w:rFonts w:ascii="標楷體" w:eastAsia="標楷體" w:hAnsi="標楷體" w:cs="Times New Roman" w:hint="eastAsia"/>
          <w:b/>
          <w:bCs/>
        </w:rPr>
        <w:t>（</w:t>
      </w:r>
      <w:r>
        <w:rPr>
          <w:rFonts w:ascii="標楷體" w:eastAsia="標楷體" w:hAnsi="標楷體" w:cs="Times New Roman" w:hint="eastAsia"/>
          <w:b/>
          <w:bCs/>
        </w:rPr>
        <w:t>覃毅翔</w:t>
      </w:r>
      <w:r w:rsidR="00FB7D1E" w:rsidRPr="00D83FD7">
        <w:rPr>
          <w:rFonts w:ascii="標楷體" w:eastAsia="標楷體" w:hAnsi="標楷體" w:cs="Times New Roman" w:hint="eastAsia"/>
          <w:b/>
          <w:bCs/>
        </w:rPr>
        <w:t>）</w:t>
      </w:r>
    </w:p>
    <w:p w14:paraId="40EBBDE8" w14:textId="35C05DC8" w:rsidR="009E5BE3" w:rsidRDefault="00CD71E1">
      <w:pPr>
        <w:rPr>
          <w:rFonts w:ascii="Times New Roman" w:hAnsi="Times New Roman" w:cs="Times New Roman"/>
        </w:rPr>
      </w:pPr>
      <w:r>
        <w:rPr>
          <w:rFonts w:ascii="Times New Roman" w:hAnsi="Times New Roman" w:cs="Times New Roman" w:hint="eastAsia"/>
          <w:b/>
          <w:bCs/>
        </w:rPr>
        <w:t>410985006</w:t>
      </w:r>
    </w:p>
    <w:p w14:paraId="5A6DAAE5" w14:textId="77777777" w:rsidR="005A0930" w:rsidRDefault="00873130" w:rsidP="005A0930">
      <w:pPr>
        <w:keepNext/>
        <w:spacing w:beforeLines="50" w:before="180"/>
        <w:jc w:val="center"/>
      </w:pPr>
      <w:r w:rsidRPr="00873130">
        <w:rPr>
          <w:rFonts w:ascii="Times New Roman" w:hAnsi="Times New Roman" w:cs="Times New Roman"/>
          <w:b/>
          <w:bCs/>
          <w:sz w:val="28"/>
          <w:szCs w:val="24"/>
        </w:rPr>
        <w:drawing>
          <wp:inline distT="0" distB="0" distL="0" distR="0" wp14:anchorId="62231922" wp14:editId="3DD7F813">
            <wp:extent cx="6188710" cy="1749425"/>
            <wp:effectExtent l="0" t="0" r="2540" b="317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8710" cy="1749425"/>
                    </a:xfrm>
                    <a:prstGeom prst="rect">
                      <a:avLst/>
                    </a:prstGeom>
                  </pic:spPr>
                </pic:pic>
              </a:graphicData>
            </a:graphic>
          </wp:inline>
        </w:drawing>
      </w:r>
    </w:p>
    <w:p w14:paraId="504DB070" w14:textId="19667F0D" w:rsidR="00962F2A" w:rsidRPr="005A0930" w:rsidRDefault="005A0930" w:rsidP="005A0930">
      <w:pPr>
        <w:pStyle w:val="a9"/>
        <w:rPr>
          <w:rFonts w:ascii="標楷體" w:eastAsia="標楷體" w:hAnsi="標楷體" w:cs="Times New Roman"/>
          <w:b/>
          <w:bCs/>
          <w:sz w:val="28"/>
          <w:szCs w:val="24"/>
        </w:rPr>
      </w:pPr>
      <w:r w:rsidRPr="005A0930">
        <w:rPr>
          <w:rFonts w:ascii="標楷體" w:eastAsia="標楷體" w:hAnsi="標楷體" w:hint="eastAsia"/>
        </w:rPr>
        <w:t xml:space="preserve">圖 </w:t>
      </w:r>
      <w:r w:rsidRPr="005A0930">
        <w:rPr>
          <w:rFonts w:ascii="標楷體" w:eastAsia="標楷體" w:hAnsi="標楷體"/>
        </w:rPr>
        <w:fldChar w:fldCharType="begin"/>
      </w:r>
      <w:r w:rsidRPr="005A0930">
        <w:rPr>
          <w:rFonts w:ascii="標楷體" w:eastAsia="標楷體" w:hAnsi="標楷體"/>
        </w:rPr>
        <w:instrText xml:space="preserve"> </w:instrText>
      </w:r>
      <w:r w:rsidRPr="005A0930">
        <w:rPr>
          <w:rFonts w:ascii="標楷體" w:eastAsia="標楷體" w:hAnsi="標楷體" w:hint="eastAsia"/>
        </w:rPr>
        <w:instrText>SEQ 圖 \* ARABIC</w:instrText>
      </w:r>
      <w:r w:rsidRPr="005A0930">
        <w:rPr>
          <w:rFonts w:ascii="標楷體" w:eastAsia="標楷體" w:hAnsi="標楷體"/>
        </w:rPr>
        <w:instrText xml:space="preserve"> </w:instrText>
      </w:r>
      <w:r w:rsidRPr="005A0930">
        <w:rPr>
          <w:rFonts w:ascii="標楷體" w:eastAsia="標楷體" w:hAnsi="標楷體"/>
        </w:rPr>
        <w:fldChar w:fldCharType="separate"/>
      </w:r>
      <w:r w:rsidR="00B54507">
        <w:rPr>
          <w:rFonts w:ascii="標楷體" w:eastAsia="標楷體" w:hAnsi="標楷體"/>
          <w:noProof/>
        </w:rPr>
        <w:t>1</w:t>
      </w:r>
      <w:r w:rsidRPr="005A0930">
        <w:rPr>
          <w:rFonts w:ascii="標楷體" w:eastAsia="標楷體" w:hAnsi="標楷體"/>
        </w:rPr>
        <w:fldChar w:fldCharType="end"/>
      </w:r>
      <w:r w:rsidRPr="005A0930">
        <w:rPr>
          <w:rFonts w:ascii="標楷體" w:eastAsia="標楷體" w:hAnsi="標楷體" w:hint="eastAsia"/>
        </w:rPr>
        <w:t>:</w:t>
      </w:r>
      <w:proofErr w:type="spellStart"/>
      <w:r w:rsidRPr="005A0930">
        <w:rPr>
          <w:rFonts w:ascii="標楷體" w:eastAsia="標楷體" w:hAnsi="標楷體" w:hint="eastAsia"/>
        </w:rPr>
        <w:t>TapID</w:t>
      </w:r>
      <w:proofErr w:type="spellEnd"/>
      <w:r w:rsidRPr="005A0930">
        <w:rPr>
          <w:rFonts w:ascii="標楷體" w:eastAsia="標楷體" w:hAnsi="標楷體" w:hint="eastAsia"/>
        </w:rPr>
        <w:t>是一種戴在手腕的設備，可以識別手指在平面上的敲擊，配合手部姿勢追蹤，可以轉換為VR中的輸入。(a)用戶佩戴兩個</w:t>
      </w:r>
      <w:proofErr w:type="spellStart"/>
      <w:r w:rsidRPr="007F1737">
        <w:rPr>
          <w:rFonts w:ascii="標楷體" w:eastAsia="標楷體" w:hAnsi="標楷體" w:hint="eastAsia"/>
        </w:rPr>
        <w:t>TapID</w:t>
      </w:r>
      <w:proofErr w:type="spellEnd"/>
      <w:r w:rsidRPr="005A0930">
        <w:rPr>
          <w:rFonts w:ascii="標楷體" w:eastAsia="標楷體" w:hAnsi="標楷體" w:hint="eastAsia"/>
        </w:rPr>
        <w:t>手環(b)與VR中的平面物件進行互動，例如用於文本輸入、網頁瀏覽(c)或使用前端應用</w:t>
      </w:r>
      <w:r w:rsidR="00E77BFE">
        <w:rPr>
          <w:rFonts w:ascii="標楷體" w:eastAsia="標楷體" w:hAnsi="標楷體" w:hint="eastAsia"/>
        </w:rPr>
        <w:t>程式</w:t>
      </w:r>
      <w:proofErr w:type="gramStart"/>
      <w:r w:rsidRPr="005A0930">
        <w:rPr>
          <w:rFonts w:ascii="標楷體" w:eastAsia="標楷體" w:hAnsi="標楷體" w:hint="eastAsia"/>
        </w:rPr>
        <w:t>編寫文檔</w:t>
      </w:r>
      <w:proofErr w:type="gramEnd"/>
      <w:r w:rsidRPr="005A0930">
        <w:rPr>
          <w:rFonts w:ascii="標楷體" w:eastAsia="標楷體" w:hAnsi="標楷體" w:hint="eastAsia"/>
        </w:rPr>
        <w:t>。(d)身體本身</w:t>
      </w:r>
      <w:r w:rsidR="00E77BFE">
        <w:rPr>
          <w:rFonts w:ascii="標楷體" w:eastAsia="標楷體" w:hAnsi="標楷體" w:hint="eastAsia"/>
        </w:rPr>
        <w:t>也可以被視為平面</w:t>
      </w:r>
      <w:r w:rsidRPr="005A0930">
        <w:rPr>
          <w:rFonts w:ascii="標楷體" w:eastAsia="標楷體" w:hAnsi="標楷體" w:hint="eastAsia"/>
        </w:rPr>
        <w:t>，使用</w:t>
      </w:r>
      <w:proofErr w:type="spellStart"/>
      <w:r w:rsidRPr="005A0930">
        <w:rPr>
          <w:rFonts w:ascii="標楷體" w:eastAsia="標楷體" w:hAnsi="標楷體" w:hint="eastAsia"/>
        </w:rPr>
        <w:t>TapID</w:t>
      </w:r>
      <w:proofErr w:type="spellEnd"/>
      <w:r w:rsidRPr="005A0930">
        <w:rPr>
          <w:rFonts w:ascii="標楷體" w:eastAsia="標楷體" w:hAnsi="標楷體" w:hint="eastAsia"/>
        </w:rPr>
        <w:t>來檢測</w:t>
      </w:r>
      <w:r w:rsidR="00E77BFE">
        <w:rPr>
          <w:rFonts w:ascii="標楷體" w:eastAsia="標楷體" w:hAnsi="標楷體" w:hint="eastAsia"/>
        </w:rPr>
        <w:t>手指在</w:t>
      </w:r>
      <w:r w:rsidRPr="005A0930">
        <w:rPr>
          <w:rFonts w:ascii="標楷體" w:eastAsia="標楷體" w:hAnsi="標楷體" w:hint="eastAsia"/>
        </w:rPr>
        <w:t>身體上的敲擊，範例中可以旋轉手中的圖像。</w:t>
      </w:r>
    </w:p>
    <w:p w14:paraId="0991EC39" w14:textId="4AED94E9" w:rsidR="00C72C08" w:rsidRPr="00070EA2" w:rsidRDefault="00070EA2" w:rsidP="00070EA2">
      <w:pPr>
        <w:spacing w:beforeLines="50" w:before="180"/>
        <w:rPr>
          <w:rFonts w:ascii="標楷體" w:eastAsia="標楷體" w:hAnsi="標楷體" w:cs="Times New Roman"/>
          <w:b/>
          <w:bCs/>
        </w:rPr>
      </w:pPr>
      <w:r w:rsidRPr="00070EA2">
        <w:rPr>
          <w:rFonts w:ascii="標楷體" w:eastAsia="標楷體" w:hAnsi="標楷體" w:cs="Times New Roman" w:hint="eastAsia"/>
          <w:b/>
          <w:bCs/>
          <w:sz w:val="28"/>
          <w:szCs w:val="24"/>
        </w:rPr>
        <w:t>概述</w:t>
      </w:r>
    </w:p>
    <w:p w14:paraId="2E3485D1" w14:textId="0CA075FD" w:rsidR="00653DD9" w:rsidRPr="00653DD9" w:rsidRDefault="00653DD9" w:rsidP="00653DD9">
      <w:pPr>
        <w:jc w:val="both"/>
        <w:rPr>
          <w:rFonts w:ascii="標楷體" w:eastAsia="標楷體" w:hAnsi="標楷體" w:cs="Times New Roman"/>
          <w:szCs w:val="18"/>
        </w:rPr>
      </w:pPr>
      <w:r w:rsidRPr="00653DD9">
        <w:rPr>
          <w:rFonts w:ascii="標楷體" w:eastAsia="標楷體" w:hAnsi="標楷體" w:cs="Times New Roman" w:hint="eastAsia"/>
          <w:szCs w:val="18"/>
        </w:rPr>
        <w:t>當前的虛擬現實係統通常使用相機來捕捉控制器的輸入或徒手在空中的運動。這是</w:t>
      </w:r>
      <w:r>
        <w:rPr>
          <w:rFonts w:ascii="標楷體" w:eastAsia="標楷體" w:hAnsi="標楷體" w:cs="Times New Roman" w:hint="eastAsia"/>
          <w:szCs w:val="18"/>
        </w:rPr>
        <w:t>讓</w:t>
      </w:r>
      <w:r w:rsidRPr="00653DD9">
        <w:rPr>
          <w:rFonts w:ascii="標楷體" w:eastAsia="標楷體" w:hAnsi="標楷體" w:cs="Times New Roman" w:hint="eastAsia"/>
          <w:szCs w:val="18"/>
        </w:rPr>
        <w:t>VR</w:t>
      </w:r>
      <w:r>
        <w:rPr>
          <w:rFonts w:ascii="標楷體" w:eastAsia="標楷體" w:hAnsi="標楷體" w:cs="Times New Roman" w:hint="eastAsia"/>
          <w:szCs w:val="18"/>
        </w:rPr>
        <w:t>作為生產力工具</w:t>
      </w:r>
      <w:r w:rsidRPr="00653DD9">
        <w:rPr>
          <w:rFonts w:ascii="標楷體" w:eastAsia="標楷體" w:hAnsi="標楷體" w:cs="Times New Roman" w:hint="eastAsia"/>
          <w:szCs w:val="18"/>
        </w:rPr>
        <w:t>的關鍵障礙，</w:t>
      </w:r>
      <w:r>
        <w:rPr>
          <w:rFonts w:ascii="標楷體" w:eastAsia="標楷體" w:hAnsi="標楷體" w:cs="Times New Roman" w:hint="eastAsia"/>
          <w:szCs w:val="18"/>
        </w:rPr>
        <w:t>因為</w:t>
      </w:r>
      <w:r w:rsidRPr="00653DD9">
        <w:rPr>
          <w:rFonts w:ascii="標楷體" w:eastAsia="標楷體" w:hAnsi="標楷體" w:cs="Times New Roman" w:hint="eastAsia"/>
          <w:szCs w:val="18"/>
        </w:rPr>
        <w:t>控制器或空中徒手輸入</w:t>
      </w:r>
      <w:r>
        <w:rPr>
          <w:rFonts w:ascii="標楷體" w:eastAsia="標楷體" w:hAnsi="標楷體" w:cs="Times New Roman" w:hint="eastAsia"/>
          <w:szCs w:val="18"/>
        </w:rPr>
        <w:t>容易導致疲累，</w:t>
      </w:r>
      <w:r w:rsidRPr="00653DD9">
        <w:rPr>
          <w:rFonts w:ascii="標楷體" w:eastAsia="標楷體" w:hAnsi="標楷體" w:cs="Times New Roman" w:hint="eastAsia"/>
          <w:szCs w:val="18"/>
        </w:rPr>
        <w:t>無法</w:t>
      </w:r>
      <w:r w:rsidRPr="00653DD9">
        <w:rPr>
          <w:rFonts w:ascii="標楷體" w:eastAsia="標楷體" w:hAnsi="標楷體" w:cs="Times New Roman" w:hint="eastAsia"/>
          <w:szCs w:val="18"/>
        </w:rPr>
        <w:t>長時間持續</w:t>
      </w:r>
      <w:r>
        <w:rPr>
          <w:rFonts w:ascii="標楷體" w:eastAsia="標楷體" w:hAnsi="標楷體" w:cs="Times New Roman" w:hint="eastAsia"/>
          <w:szCs w:val="18"/>
        </w:rPr>
        <w:t>操作。</w:t>
      </w:r>
    </w:p>
    <w:p w14:paraId="6DC7152D" w14:textId="05EFDBF4" w:rsidR="00242917" w:rsidRPr="00374346" w:rsidRDefault="00653DD9" w:rsidP="00374346">
      <w:pPr>
        <w:jc w:val="both"/>
        <w:rPr>
          <w:rFonts w:ascii="標楷體" w:eastAsia="標楷體" w:hAnsi="標楷體" w:cs="Times New Roman"/>
          <w:szCs w:val="18"/>
        </w:rPr>
      </w:pPr>
      <w:r>
        <w:rPr>
          <w:rFonts w:ascii="標楷體" w:eastAsia="標楷體" w:hAnsi="標楷體" w:cs="Times New Roman" w:hint="eastAsia"/>
          <w:szCs w:val="18"/>
        </w:rPr>
        <w:t>既然</w:t>
      </w:r>
      <w:r w:rsidRPr="00653DD9">
        <w:rPr>
          <w:rFonts w:ascii="標楷體" w:eastAsia="標楷體" w:hAnsi="標楷體" w:cs="Times New Roman" w:hint="eastAsia"/>
          <w:szCs w:val="18"/>
        </w:rPr>
        <w:t>用戶已經習慣於在手機和平板電腦上使用的輸入模式</w:t>
      </w:r>
      <w:r>
        <w:rPr>
          <w:rFonts w:ascii="標楷體" w:eastAsia="標楷體" w:hAnsi="標楷體" w:cs="Times New Roman" w:hint="eastAsia"/>
          <w:szCs w:val="18"/>
        </w:rPr>
        <w:t>，就將</w:t>
      </w:r>
      <w:r w:rsidRPr="00653DD9">
        <w:rPr>
          <w:rFonts w:ascii="標楷體" w:eastAsia="標楷體" w:hAnsi="標楷體" w:cs="Times New Roman" w:hint="eastAsia"/>
          <w:szCs w:val="18"/>
        </w:rPr>
        <w:t>表面上的觸控引入虛擬現實</w:t>
      </w:r>
      <w:r>
        <w:rPr>
          <w:rFonts w:ascii="標楷體" w:eastAsia="標楷體" w:hAnsi="標楷體" w:cs="Times New Roman" w:hint="eastAsia"/>
          <w:szCs w:val="18"/>
        </w:rPr>
        <w:t>。因此</w:t>
      </w:r>
      <w:r w:rsidRPr="00653DD9">
        <w:rPr>
          <w:rFonts w:ascii="標楷體" w:eastAsia="標楷體" w:hAnsi="標楷體" w:cs="Times New Roman" w:hint="eastAsia"/>
          <w:szCs w:val="18"/>
        </w:rPr>
        <w:t>我們提出了</w:t>
      </w:r>
      <w:proofErr w:type="spellStart"/>
      <w:r w:rsidRPr="00653DD9">
        <w:rPr>
          <w:rFonts w:ascii="標楷體" w:eastAsia="標楷體" w:hAnsi="標楷體" w:cs="Times New Roman" w:hint="eastAsia"/>
          <w:szCs w:val="18"/>
        </w:rPr>
        <w:t>TapID</w:t>
      </w:r>
      <w:proofErr w:type="spellEnd"/>
      <w:r w:rsidRPr="00653DD9">
        <w:rPr>
          <w:rFonts w:ascii="標楷體" w:eastAsia="標楷體" w:hAnsi="標楷體" w:cs="Times New Roman" w:hint="eastAsia"/>
          <w:szCs w:val="18"/>
        </w:rPr>
        <w:t>，這是一種基於手腕的</w:t>
      </w:r>
      <w:proofErr w:type="gramStart"/>
      <w:r w:rsidRPr="00653DD9">
        <w:rPr>
          <w:rFonts w:ascii="標楷體" w:eastAsia="標楷體" w:hAnsi="標楷體" w:cs="Times New Roman" w:hint="eastAsia"/>
          <w:szCs w:val="18"/>
        </w:rPr>
        <w:t>慣性傳感系統</w:t>
      </w:r>
      <w:proofErr w:type="gramEnd"/>
      <w:r w:rsidRPr="00653DD9">
        <w:rPr>
          <w:rFonts w:ascii="標楷體" w:eastAsia="標楷體" w:hAnsi="標楷體" w:cs="Times New Roman" w:hint="eastAsia"/>
          <w:szCs w:val="18"/>
        </w:rPr>
        <w:t>，它補足了</w:t>
      </w:r>
      <w:r>
        <w:rPr>
          <w:rFonts w:ascii="標楷體" w:eastAsia="標楷體" w:hAnsi="標楷體" w:cs="Times New Roman" w:hint="eastAsia"/>
          <w:szCs w:val="18"/>
        </w:rPr>
        <w:t>以往</w:t>
      </w:r>
      <w:r w:rsidRPr="00653DD9">
        <w:rPr>
          <w:rFonts w:ascii="標楷體" w:eastAsia="標楷體" w:hAnsi="標楷體" w:cs="Times New Roman" w:hint="eastAsia"/>
          <w:szCs w:val="18"/>
        </w:rPr>
        <w:t>VR眼鏡</w:t>
      </w:r>
      <w:r>
        <w:rPr>
          <w:rFonts w:ascii="標楷體" w:eastAsia="標楷體" w:hAnsi="標楷體" w:cs="Times New Roman" w:hint="eastAsia"/>
          <w:szCs w:val="18"/>
        </w:rPr>
        <w:t>依靠</w:t>
      </w:r>
      <w:r w:rsidRPr="00653DD9">
        <w:rPr>
          <w:rFonts w:ascii="標楷體" w:eastAsia="標楷體" w:hAnsi="標楷體" w:cs="Times New Roman" w:hint="eastAsia"/>
          <w:szCs w:val="18"/>
        </w:rPr>
        <w:t>手部姿勢觸發VR輸入</w:t>
      </w:r>
      <w:r>
        <w:rPr>
          <w:rFonts w:ascii="標楷體" w:eastAsia="標楷體" w:hAnsi="標楷體" w:cs="Times New Roman" w:hint="eastAsia"/>
          <w:szCs w:val="18"/>
        </w:rPr>
        <w:t>的缺點</w:t>
      </w:r>
      <w:r w:rsidRPr="00653DD9">
        <w:rPr>
          <w:rFonts w:ascii="標楷體" w:eastAsia="標楷體" w:hAnsi="標楷體" w:cs="Times New Roman" w:hint="eastAsia"/>
          <w:szCs w:val="18"/>
        </w:rPr>
        <w:t>。</w:t>
      </w:r>
      <w:proofErr w:type="spellStart"/>
      <w:r w:rsidRPr="00653DD9">
        <w:rPr>
          <w:rFonts w:ascii="標楷體" w:eastAsia="標楷體" w:hAnsi="標楷體" w:cs="Times New Roman" w:hint="eastAsia"/>
          <w:szCs w:val="18"/>
        </w:rPr>
        <w:t>TapID</w:t>
      </w:r>
      <w:proofErr w:type="spellEnd"/>
      <w:r>
        <w:rPr>
          <w:rFonts w:ascii="標楷體" w:eastAsia="標楷體" w:hAnsi="標楷體" w:cs="Times New Roman" w:hint="eastAsia"/>
          <w:szCs w:val="18"/>
        </w:rPr>
        <w:t>可以準確</w:t>
      </w:r>
      <w:r w:rsidRPr="00653DD9">
        <w:rPr>
          <w:rFonts w:ascii="標楷體" w:eastAsia="標楷體" w:hAnsi="標楷體" w:cs="Times New Roman" w:hint="eastAsia"/>
          <w:szCs w:val="18"/>
        </w:rPr>
        <w:t>地檢測</w:t>
      </w:r>
      <w:r>
        <w:rPr>
          <w:rFonts w:ascii="標楷體" w:eastAsia="標楷體" w:hAnsi="標楷體" w:cs="Times New Roman" w:hint="eastAsia"/>
          <w:szCs w:val="18"/>
        </w:rPr>
        <w:t>平面觸控</w:t>
      </w:r>
      <w:r w:rsidRPr="00653DD9">
        <w:rPr>
          <w:rFonts w:ascii="標楷體" w:eastAsia="標楷體" w:hAnsi="標楷體" w:cs="Times New Roman" w:hint="eastAsia"/>
          <w:szCs w:val="18"/>
        </w:rPr>
        <w:t>事件，</w:t>
      </w:r>
      <w:r>
        <w:rPr>
          <w:rFonts w:ascii="標楷體" w:eastAsia="標楷體" w:hAnsi="標楷體" w:cs="Times New Roman" w:hint="eastAsia"/>
          <w:szCs w:val="18"/>
        </w:rPr>
        <w:t>並</w:t>
      </w:r>
      <w:r w:rsidRPr="00653DD9">
        <w:rPr>
          <w:rFonts w:ascii="標楷體" w:eastAsia="標楷體" w:hAnsi="標楷體" w:cs="Times New Roman" w:hint="eastAsia"/>
          <w:szCs w:val="18"/>
        </w:rPr>
        <w:t>識別用於觸摸的手指。</w:t>
      </w:r>
      <w:r w:rsidR="00374346" w:rsidRPr="00374346">
        <w:rPr>
          <w:rFonts w:ascii="標楷體" w:eastAsia="標楷體" w:hAnsi="標楷體" w:cs="Times New Roman" w:hint="eastAsia"/>
          <w:szCs w:val="18"/>
        </w:rPr>
        <w:t>此篇報告將會從</w:t>
      </w:r>
      <w:r w:rsidR="00BF2E53">
        <w:rPr>
          <w:rFonts w:ascii="標楷體" w:eastAsia="標楷體" w:hAnsi="標楷體" w:cs="Times New Roman" w:hint="eastAsia"/>
          <w:szCs w:val="18"/>
        </w:rPr>
        <w:t>為什麼需要</w:t>
      </w:r>
      <w:r>
        <w:rPr>
          <w:rFonts w:ascii="標楷體" w:eastAsia="標楷體" w:hAnsi="標楷體" w:cs="Times New Roman" w:hint="eastAsia"/>
          <w:szCs w:val="18"/>
        </w:rPr>
        <w:t>在VR中使用空手操作</w:t>
      </w:r>
      <w:r w:rsidR="00374346" w:rsidRPr="00374346">
        <w:rPr>
          <w:rFonts w:ascii="標楷體" w:eastAsia="標楷體" w:hAnsi="標楷體" w:cs="Times New Roman" w:hint="eastAsia"/>
          <w:szCs w:val="18"/>
        </w:rPr>
        <w:t>的原因開始談起，接著描述</w:t>
      </w:r>
      <w:r>
        <w:rPr>
          <w:rFonts w:ascii="標楷體" w:eastAsia="標楷體" w:hAnsi="標楷體" w:cs="Times New Roman" w:hint="eastAsia"/>
          <w:szCs w:val="18"/>
        </w:rPr>
        <w:t>達成此目標</w:t>
      </w:r>
      <w:r w:rsidR="00374346" w:rsidRPr="00374346">
        <w:rPr>
          <w:rFonts w:ascii="標楷體" w:eastAsia="標楷體" w:hAnsi="標楷體" w:cs="Times New Roman" w:hint="eastAsia"/>
          <w:szCs w:val="18"/>
        </w:rPr>
        <w:t>的技術原理</w:t>
      </w:r>
      <w:r>
        <w:rPr>
          <w:rFonts w:ascii="標楷體" w:eastAsia="標楷體" w:hAnsi="標楷體" w:cs="Times New Roman" w:hint="eastAsia"/>
          <w:szCs w:val="18"/>
        </w:rPr>
        <w:t>及需要用到的物理設備</w:t>
      </w:r>
      <w:r w:rsidR="00374346" w:rsidRPr="00374346">
        <w:rPr>
          <w:rFonts w:ascii="標楷體" w:eastAsia="標楷體" w:hAnsi="標楷體" w:cs="Times New Roman" w:hint="eastAsia"/>
          <w:szCs w:val="18"/>
        </w:rPr>
        <w:t>，最後說明其最新的技術發展</w:t>
      </w:r>
      <w:r>
        <w:rPr>
          <w:rFonts w:ascii="標楷體" w:eastAsia="標楷體" w:hAnsi="標楷體" w:cs="Times New Roman" w:hint="eastAsia"/>
          <w:szCs w:val="18"/>
        </w:rPr>
        <w:t>及相關應用</w:t>
      </w:r>
      <w:r w:rsidR="00374346" w:rsidRPr="00374346">
        <w:rPr>
          <w:rFonts w:ascii="標楷體" w:eastAsia="標楷體" w:hAnsi="標楷體" w:cs="Times New Roman" w:hint="eastAsia"/>
          <w:szCs w:val="18"/>
        </w:rPr>
        <w:t>。</w:t>
      </w:r>
    </w:p>
    <w:p w14:paraId="38738CD9" w14:textId="1E6C44C5" w:rsidR="00F03CFB" w:rsidRPr="00F03CFB" w:rsidRDefault="00CB0AAD" w:rsidP="0041744D">
      <w:pPr>
        <w:pStyle w:val="a7"/>
        <w:numPr>
          <w:ilvl w:val="0"/>
          <w:numId w:val="1"/>
        </w:numPr>
        <w:spacing w:beforeLines="50" w:before="180"/>
        <w:ind w:leftChars="0"/>
        <w:rPr>
          <w:rFonts w:ascii="標楷體" w:eastAsia="標楷體" w:hAnsi="標楷體" w:cs="Times New Roman"/>
          <w:b/>
          <w:bCs/>
        </w:rPr>
      </w:pPr>
      <w:r>
        <w:rPr>
          <w:rFonts w:ascii="標楷體" w:eastAsia="標楷體" w:hAnsi="標楷體" w:cs="Times New Roman" w:hint="eastAsia"/>
          <w:b/>
          <w:bCs/>
          <w:sz w:val="28"/>
          <w:szCs w:val="24"/>
        </w:rPr>
        <w:t>問題</w:t>
      </w:r>
      <w:r w:rsidR="000A5D07">
        <w:rPr>
          <w:rFonts w:ascii="標楷體" w:eastAsia="標楷體" w:hAnsi="標楷體" w:cs="Times New Roman" w:hint="eastAsia"/>
          <w:b/>
          <w:bCs/>
          <w:sz w:val="28"/>
          <w:szCs w:val="24"/>
        </w:rPr>
        <w:t>描述</w:t>
      </w:r>
    </w:p>
    <w:p w14:paraId="071B99D1" w14:textId="44CBA50B" w:rsidR="00157724" w:rsidRDefault="00026EA2" w:rsidP="00157724">
      <w:pPr>
        <w:ind w:firstLine="480"/>
        <w:jc w:val="both"/>
        <w:rPr>
          <w:rFonts w:ascii="Times New Roman" w:eastAsia="標楷體" w:hAnsi="Times New Roman" w:cs="Times New Roman"/>
        </w:rPr>
      </w:pPr>
      <w:r>
        <w:rPr>
          <w:rFonts w:ascii="Times New Roman" w:eastAsia="標楷體" w:hAnsi="Times New Roman" w:cs="Times New Roman" w:hint="eastAsia"/>
        </w:rPr>
        <w:t>以前的</w:t>
      </w:r>
      <w:r w:rsidR="008F3C66">
        <w:rPr>
          <w:rFonts w:ascii="Times New Roman" w:eastAsia="標楷體" w:hAnsi="Times New Roman" w:cs="Times New Roman" w:hint="eastAsia"/>
        </w:rPr>
        <w:t>設備高度依賴於手持控制器的輸入，但在商業應用等領域上，操作方式向</w:t>
      </w:r>
      <w:r w:rsidR="008F3C66" w:rsidRPr="008F3C66">
        <w:rPr>
          <w:rFonts w:ascii="Times New Roman" w:eastAsia="標楷體" w:hAnsi="Times New Roman" w:cs="Times New Roman" w:hint="eastAsia"/>
        </w:rPr>
        <w:t>無控制器、手勢和手勢操作輸入的轉變是顯而易見的。</w:t>
      </w:r>
      <w:r w:rsidR="008F3C66">
        <w:rPr>
          <w:rFonts w:ascii="Times New Roman" w:eastAsia="標楷體" w:hAnsi="Times New Roman" w:cs="Times New Roman" w:hint="eastAsia"/>
        </w:rPr>
        <w:t>在</w:t>
      </w:r>
      <w:proofErr w:type="gramStart"/>
      <w:r w:rsidR="008F3C66">
        <w:rPr>
          <w:rFonts w:ascii="Times New Roman" w:eastAsia="標楷體" w:hAnsi="Times New Roman" w:cs="Times New Roman" w:hint="eastAsia"/>
        </w:rPr>
        <w:t>擴增實境</w:t>
      </w:r>
      <w:proofErr w:type="gramEnd"/>
      <w:r w:rsidR="008F3C66">
        <w:rPr>
          <w:rFonts w:ascii="Times New Roman" w:eastAsia="標楷體" w:hAnsi="Times New Roman" w:cs="Times New Roman" w:hint="eastAsia"/>
        </w:rPr>
        <w:t>中，使用手部跟蹤技術時可以讓用戶抓住物體，</w:t>
      </w:r>
      <w:r w:rsidR="008F3C66" w:rsidRPr="008F3C66">
        <w:rPr>
          <w:rFonts w:ascii="Times New Roman" w:eastAsia="標楷體" w:hAnsi="Times New Roman" w:cs="Times New Roman" w:hint="eastAsia"/>
        </w:rPr>
        <w:t>從而防止使用過程中的疲勞</w:t>
      </w:r>
      <w:r w:rsidR="008F3C66">
        <w:rPr>
          <w:rFonts w:ascii="Times New Roman" w:eastAsia="標楷體" w:hAnsi="Times New Roman" w:cs="Times New Roman" w:hint="eastAsia"/>
        </w:rPr>
        <w:t>。但在虛擬實境中，雙手在空中大量操作時容易感到疲累</w:t>
      </w:r>
      <w:r w:rsidR="00157724">
        <w:rPr>
          <w:rFonts w:ascii="Times New Roman" w:eastAsia="標楷體" w:hAnsi="Times New Roman" w:cs="Times New Roman" w:hint="eastAsia"/>
        </w:rPr>
        <w:t>，所以將虛擬實境中的所有直接互動轉移到與平面之間的互動，可以有效降低長時間操作時的疲勞感。同時可藉由平面</w:t>
      </w:r>
      <w:r w:rsidR="00157724" w:rsidRPr="00157724">
        <w:rPr>
          <w:rFonts w:ascii="Times New Roman" w:eastAsia="標楷體" w:hAnsi="Times New Roman" w:cs="Times New Roman" w:hint="eastAsia"/>
        </w:rPr>
        <w:t>提供</w:t>
      </w:r>
      <w:r w:rsidR="00157724">
        <w:rPr>
          <w:rFonts w:ascii="Times New Roman" w:eastAsia="標楷體" w:hAnsi="Times New Roman" w:cs="Times New Roman" w:hint="eastAsia"/>
        </w:rPr>
        <w:t>的</w:t>
      </w:r>
      <w:r w:rsidR="00157724" w:rsidRPr="00157724">
        <w:rPr>
          <w:rFonts w:ascii="Times New Roman" w:eastAsia="標楷體" w:hAnsi="Times New Roman" w:cs="Times New Roman" w:hint="eastAsia"/>
        </w:rPr>
        <w:t>觸覺反饋，快速和精確的</w:t>
      </w:r>
      <w:r w:rsidR="00157724">
        <w:rPr>
          <w:rFonts w:ascii="Times New Roman" w:eastAsia="標楷體" w:hAnsi="Times New Roman" w:cs="Times New Roman" w:hint="eastAsia"/>
        </w:rPr>
        <w:t>判斷操作</w:t>
      </w:r>
      <w:r w:rsidR="00157724" w:rsidRPr="00157724">
        <w:rPr>
          <w:rFonts w:ascii="Times New Roman" w:eastAsia="標楷體" w:hAnsi="Times New Roman" w:cs="Times New Roman" w:hint="eastAsia"/>
        </w:rPr>
        <w:t>。</w:t>
      </w:r>
    </w:p>
    <w:p w14:paraId="3C0152C8" w14:textId="0EE62BCE" w:rsidR="00C84678" w:rsidRDefault="00090B57" w:rsidP="00C84678">
      <w:pPr>
        <w:ind w:firstLine="480"/>
        <w:jc w:val="both"/>
        <w:rPr>
          <w:rFonts w:ascii="Times New Roman" w:eastAsia="標楷體" w:hAnsi="Times New Roman" w:cs="Times New Roman"/>
        </w:rPr>
      </w:pPr>
      <w:r>
        <w:rPr>
          <w:rFonts w:ascii="Times New Roman" w:eastAsia="標楷體" w:hAnsi="Times New Roman" w:cs="Times New Roman" w:hint="eastAsia"/>
        </w:rPr>
        <w:t>而</w:t>
      </w:r>
      <w:r w:rsidRPr="00090B57">
        <w:rPr>
          <w:rFonts w:ascii="Times New Roman" w:eastAsia="標楷體" w:hAnsi="Times New Roman" w:cs="Times New Roman" w:hint="eastAsia"/>
        </w:rPr>
        <w:t>虛擬實境</w:t>
      </w:r>
      <w:r w:rsidR="00C84678">
        <w:rPr>
          <w:rFonts w:ascii="Times New Roman" w:eastAsia="標楷體" w:hAnsi="Times New Roman" w:cs="Times New Roman" w:hint="eastAsia"/>
        </w:rPr>
        <w:t>中的手是由頭戴式裝置本身進行追蹤的，單一位置的相機會導致測得的深度不精</w:t>
      </w:r>
      <w:proofErr w:type="gramStart"/>
      <w:r w:rsidR="00C84678">
        <w:rPr>
          <w:rFonts w:ascii="Times New Roman" w:eastAsia="標楷體" w:hAnsi="Times New Roman" w:cs="Times New Roman" w:hint="eastAsia"/>
        </w:rPr>
        <w:t>準</w:t>
      </w:r>
      <w:proofErr w:type="gramEnd"/>
      <w:r w:rsidR="00C84678">
        <w:rPr>
          <w:rFonts w:ascii="Times New Roman" w:eastAsia="標楷體" w:hAnsi="Times New Roman" w:cs="Times New Roman" w:hint="eastAsia"/>
        </w:rPr>
        <w:t>，本文通過用戶佩戴在手腕上的</w:t>
      </w:r>
      <w:proofErr w:type="spellStart"/>
      <w:r w:rsidR="00C84678">
        <w:rPr>
          <w:rFonts w:ascii="Times New Roman" w:eastAsia="標楷體" w:hAnsi="Times New Roman" w:cs="Times New Roman" w:hint="eastAsia"/>
        </w:rPr>
        <w:t>T</w:t>
      </w:r>
      <w:r w:rsidR="00C84678">
        <w:rPr>
          <w:rFonts w:ascii="Times New Roman" w:eastAsia="標楷體" w:hAnsi="Times New Roman" w:cs="Times New Roman"/>
        </w:rPr>
        <w:t>apID</w:t>
      </w:r>
      <w:proofErr w:type="spellEnd"/>
      <w:proofErr w:type="gramStart"/>
      <w:r w:rsidR="00C84678">
        <w:rPr>
          <w:rFonts w:ascii="Times New Roman" w:eastAsia="標楷體" w:hAnsi="Times New Roman" w:cs="Times New Roman" w:hint="eastAsia"/>
        </w:rPr>
        <w:t>手環來協助</w:t>
      </w:r>
      <w:proofErr w:type="gramEnd"/>
      <w:r w:rsidR="00C84678">
        <w:rPr>
          <w:rFonts w:ascii="Times New Roman" w:eastAsia="標楷體" w:hAnsi="Times New Roman" w:cs="Times New Roman" w:hint="eastAsia"/>
        </w:rPr>
        <w:t>判斷快速的觸控操作。</w:t>
      </w:r>
      <w:proofErr w:type="spellStart"/>
      <w:r w:rsidR="00C84678">
        <w:rPr>
          <w:rFonts w:ascii="Times New Roman" w:eastAsia="標楷體" w:hAnsi="Times New Roman" w:cs="Times New Roman" w:hint="eastAsia"/>
        </w:rPr>
        <w:t>Ta</w:t>
      </w:r>
      <w:r w:rsidR="00C84678">
        <w:rPr>
          <w:rFonts w:ascii="Times New Roman" w:eastAsia="標楷體" w:hAnsi="Times New Roman" w:cs="Times New Roman"/>
        </w:rPr>
        <w:t>pID</w:t>
      </w:r>
      <w:proofErr w:type="spellEnd"/>
      <w:r w:rsidR="00C84678">
        <w:rPr>
          <w:rFonts w:ascii="Times New Roman" w:eastAsia="標楷體" w:hAnsi="Times New Roman" w:cs="Times New Roman" w:hint="eastAsia"/>
        </w:rPr>
        <w:t>可以通過</w:t>
      </w:r>
      <w:r w:rsidR="008C2DC1">
        <w:rPr>
          <w:rFonts w:ascii="Times New Roman" w:eastAsia="標楷體" w:hAnsi="Times New Roman" w:cs="Times New Roman" w:hint="eastAsia"/>
        </w:rPr>
        <w:t>配置</w:t>
      </w:r>
      <w:r w:rsidR="00C84678">
        <w:rPr>
          <w:rFonts w:ascii="Times New Roman" w:eastAsia="標楷體" w:hAnsi="Times New Roman" w:cs="Times New Roman" w:hint="eastAsia"/>
        </w:rPr>
        <w:t>的</w:t>
      </w:r>
      <w:r w:rsidR="008C2DC1">
        <w:rPr>
          <w:rFonts w:ascii="Times New Roman" w:eastAsia="標楷體" w:hAnsi="Times New Roman" w:cs="Times New Roman" w:hint="eastAsia"/>
        </w:rPr>
        <w:t>慣性傳感器，來檢測平面上的觸摸事件，</w:t>
      </w:r>
      <w:r w:rsidR="00653DD9">
        <w:rPr>
          <w:rFonts w:ascii="Times New Roman" w:eastAsia="標楷體" w:hAnsi="Times New Roman" w:cs="Times New Roman" w:hint="eastAsia"/>
        </w:rPr>
        <w:t>並</w:t>
      </w:r>
      <w:proofErr w:type="gramStart"/>
      <w:r w:rsidR="008C2DC1">
        <w:rPr>
          <w:rFonts w:ascii="Times New Roman" w:eastAsia="標楷體" w:hAnsi="Times New Roman" w:cs="Times New Roman" w:hint="eastAsia"/>
        </w:rPr>
        <w:t>辨認出觸控</w:t>
      </w:r>
      <w:proofErr w:type="gramEnd"/>
      <w:r w:rsidR="008C2DC1">
        <w:rPr>
          <w:rFonts w:ascii="Times New Roman" w:eastAsia="標楷體" w:hAnsi="Times New Roman" w:cs="Times New Roman" w:hint="eastAsia"/>
        </w:rPr>
        <w:t>的手指。</w:t>
      </w:r>
    </w:p>
    <w:p w14:paraId="7980147F" w14:textId="1F3AA300" w:rsidR="008C2DC1" w:rsidRPr="00593977" w:rsidRDefault="008C2DC1" w:rsidP="00C84678">
      <w:pPr>
        <w:ind w:firstLine="480"/>
        <w:jc w:val="both"/>
        <w:rPr>
          <w:rFonts w:ascii="Times New Roman" w:eastAsia="標楷體" w:hAnsi="Times New Roman" w:cs="Times New Roman" w:hint="eastAsia"/>
        </w:rPr>
      </w:pPr>
      <w:r>
        <w:rPr>
          <w:rFonts w:ascii="Times New Roman" w:eastAsia="標楷體" w:hAnsi="Times New Roman" w:cs="Times New Roman" w:hint="eastAsia"/>
        </w:rPr>
        <w:lastRenderedPageBreak/>
        <w:t>利用</w:t>
      </w:r>
      <w:proofErr w:type="spellStart"/>
      <w:r>
        <w:rPr>
          <w:rFonts w:ascii="Times New Roman" w:eastAsia="標楷體" w:hAnsi="Times New Roman" w:cs="Times New Roman"/>
        </w:rPr>
        <w:t>TapID</w:t>
      </w:r>
      <w:proofErr w:type="spellEnd"/>
      <w:r>
        <w:rPr>
          <w:rFonts w:ascii="Times New Roman" w:eastAsia="標楷體" w:hAnsi="Times New Roman" w:cs="Times New Roman" w:hint="eastAsia"/>
        </w:rPr>
        <w:t>偵測到的觸摸事件，結合</w:t>
      </w:r>
      <w:r w:rsidRPr="008C2DC1">
        <w:rPr>
          <w:rFonts w:ascii="Times New Roman" w:eastAsia="標楷體" w:hAnsi="Times New Roman" w:cs="Times New Roman" w:hint="eastAsia"/>
        </w:rPr>
        <w:t>頭戴式裝置</w:t>
      </w:r>
      <w:r>
        <w:rPr>
          <w:rFonts w:ascii="Times New Roman" w:eastAsia="標楷體" w:hAnsi="Times New Roman" w:cs="Times New Roman" w:hint="eastAsia"/>
        </w:rPr>
        <w:t>針對手、手指的光學追蹤，可以觸發</w:t>
      </w:r>
      <w:r w:rsidRPr="008C2DC1">
        <w:rPr>
          <w:rFonts w:ascii="Times New Roman" w:eastAsia="標楷體" w:hAnsi="Times New Roman" w:cs="Times New Roman" w:hint="eastAsia"/>
        </w:rPr>
        <w:t>虛擬實境</w:t>
      </w:r>
      <w:r>
        <w:rPr>
          <w:rFonts w:ascii="Times New Roman" w:eastAsia="標楷體" w:hAnsi="Times New Roman" w:cs="Times New Roman" w:hint="eastAsia"/>
        </w:rPr>
        <w:t>裝置中的輸入事件。因此，我們可以將平板電腦、手機上的應用轉移到</w:t>
      </w:r>
      <w:r w:rsidRPr="008C2DC1">
        <w:rPr>
          <w:rFonts w:ascii="Times New Roman" w:eastAsia="標楷體" w:hAnsi="Times New Roman" w:cs="Times New Roman" w:hint="eastAsia"/>
        </w:rPr>
        <w:t>虛擬實境</w:t>
      </w:r>
      <w:r>
        <w:rPr>
          <w:rFonts w:ascii="Times New Roman" w:eastAsia="標楷體" w:hAnsi="Times New Roman" w:cs="Times New Roman" w:hint="eastAsia"/>
        </w:rPr>
        <w:t>的廠經中使用。</w:t>
      </w:r>
      <w:bookmarkStart w:id="0" w:name="_GoBack"/>
      <w:bookmarkEnd w:id="0"/>
    </w:p>
    <w:p w14:paraId="20E026B3" w14:textId="57AF400B" w:rsidR="00AC377D" w:rsidRDefault="00434AB6" w:rsidP="00AC377D">
      <w:pPr>
        <w:pStyle w:val="a7"/>
        <w:numPr>
          <w:ilvl w:val="0"/>
          <w:numId w:val="2"/>
        </w:numPr>
        <w:spacing w:beforeLines="50" w:before="180"/>
        <w:ind w:leftChars="0"/>
        <w:jc w:val="both"/>
        <w:rPr>
          <w:rFonts w:ascii="Times New Roman" w:eastAsia="標楷體" w:hAnsi="Times New Roman" w:cs="Times New Roman"/>
          <w:b/>
          <w:bCs/>
          <w:sz w:val="28"/>
          <w:szCs w:val="24"/>
        </w:rPr>
      </w:pPr>
      <w:r>
        <w:rPr>
          <w:rFonts w:ascii="Times New Roman" w:eastAsia="標楷體" w:hAnsi="Times New Roman" w:cs="Times New Roman" w:hint="eastAsia"/>
          <w:b/>
          <w:bCs/>
          <w:sz w:val="28"/>
          <w:szCs w:val="24"/>
        </w:rPr>
        <w:t>方法</w:t>
      </w:r>
    </w:p>
    <w:p w14:paraId="5E09514B" w14:textId="419C3586" w:rsidR="005A0930" w:rsidRDefault="00FB7DB8" w:rsidP="005A0930">
      <w:pPr>
        <w:keepNext/>
        <w:jc w:val="both"/>
        <w:rPr>
          <w:rFonts w:hint="eastAsia"/>
        </w:rPr>
      </w:pPr>
      <w:r w:rsidRPr="00FB7DB8">
        <w:rPr>
          <w:rFonts w:ascii="Times New Roman" w:eastAsia="標楷體" w:hAnsi="Times New Roman" w:cs="Times New Roman"/>
        </w:rPr>
        <w:drawing>
          <wp:inline distT="0" distB="0" distL="0" distR="0" wp14:anchorId="4D77E51D" wp14:editId="58CDA2C7">
            <wp:extent cx="6188710" cy="2521585"/>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8710" cy="2521585"/>
                    </a:xfrm>
                    <a:prstGeom prst="rect">
                      <a:avLst/>
                    </a:prstGeom>
                  </pic:spPr>
                </pic:pic>
              </a:graphicData>
            </a:graphic>
          </wp:inline>
        </w:drawing>
      </w:r>
    </w:p>
    <w:p w14:paraId="0025FF9A" w14:textId="049141BB" w:rsidR="00AC377D" w:rsidRDefault="005A0930" w:rsidP="005A0930">
      <w:pPr>
        <w:pStyle w:val="a9"/>
        <w:jc w:val="both"/>
        <w:rPr>
          <w:rFonts w:ascii="標楷體" w:eastAsia="標楷體" w:hAnsi="標楷體"/>
        </w:rPr>
      </w:pPr>
      <w:r w:rsidRPr="005A0930">
        <w:rPr>
          <w:rFonts w:ascii="標楷體" w:eastAsia="標楷體" w:hAnsi="標楷體" w:hint="eastAsia"/>
        </w:rPr>
        <w:t xml:space="preserve">圖 </w:t>
      </w:r>
      <w:r w:rsidRPr="005A0930">
        <w:rPr>
          <w:rFonts w:ascii="標楷體" w:eastAsia="標楷體" w:hAnsi="標楷體"/>
        </w:rPr>
        <w:fldChar w:fldCharType="begin"/>
      </w:r>
      <w:r w:rsidRPr="005A0930">
        <w:rPr>
          <w:rFonts w:ascii="標楷體" w:eastAsia="標楷體" w:hAnsi="標楷體"/>
        </w:rPr>
        <w:instrText xml:space="preserve"> </w:instrText>
      </w:r>
      <w:r w:rsidRPr="005A0930">
        <w:rPr>
          <w:rFonts w:ascii="標楷體" w:eastAsia="標楷體" w:hAnsi="標楷體" w:hint="eastAsia"/>
        </w:rPr>
        <w:instrText>SEQ 圖 \* ARABIC</w:instrText>
      </w:r>
      <w:r w:rsidRPr="005A0930">
        <w:rPr>
          <w:rFonts w:ascii="標楷體" w:eastAsia="標楷體" w:hAnsi="標楷體"/>
        </w:rPr>
        <w:instrText xml:space="preserve"> </w:instrText>
      </w:r>
      <w:r w:rsidRPr="005A0930">
        <w:rPr>
          <w:rFonts w:ascii="標楷體" w:eastAsia="標楷體" w:hAnsi="標楷體"/>
        </w:rPr>
        <w:fldChar w:fldCharType="separate"/>
      </w:r>
      <w:r w:rsidR="00B54507">
        <w:rPr>
          <w:rFonts w:ascii="標楷體" w:eastAsia="標楷體" w:hAnsi="標楷體"/>
          <w:noProof/>
        </w:rPr>
        <w:t>2</w:t>
      </w:r>
      <w:r w:rsidRPr="005A0930">
        <w:rPr>
          <w:rFonts w:ascii="標楷體" w:eastAsia="標楷體" w:hAnsi="標楷體"/>
        </w:rPr>
        <w:fldChar w:fldCharType="end"/>
      </w:r>
      <w:r>
        <w:rPr>
          <w:rFonts w:ascii="標楷體" w:eastAsia="標楷體" w:hAnsi="標楷體" w:hint="eastAsia"/>
        </w:rPr>
        <w:t>：</w:t>
      </w:r>
      <w:proofErr w:type="spellStart"/>
      <w:r w:rsidRPr="005A0930">
        <w:rPr>
          <w:rFonts w:ascii="標楷體" w:eastAsia="標楷體" w:hAnsi="標楷體" w:hint="eastAsia"/>
        </w:rPr>
        <w:t>TapID</w:t>
      </w:r>
      <w:proofErr w:type="spellEnd"/>
      <w:r w:rsidRPr="005A0930">
        <w:rPr>
          <w:rFonts w:ascii="標楷體" w:eastAsia="標楷體" w:hAnsi="標楷體" w:hint="eastAsia"/>
        </w:rPr>
        <w:t xml:space="preserve"> 電子平台。主PCB具有一個微控制器，可讀取安裝在柔性PCB末端的兩個</w:t>
      </w:r>
      <w:proofErr w:type="gramStart"/>
      <w:r w:rsidRPr="005A0930">
        <w:rPr>
          <w:rFonts w:ascii="標楷體" w:eastAsia="標楷體" w:hAnsi="標楷體" w:hint="eastAsia"/>
        </w:rPr>
        <w:t>低功耗</w:t>
      </w:r>
      <w:proofErr w:type="gramEnd"/>
      <w:r w:rsidRPr="005A0930">
        <w:rPr>
          <w:rFonts w:ascii="標楷體" w:eastAsia="標楷體" w:hAnsi="標楷體" w:hint="eastAsia"/>
        </w:rPr>
        <w:t>IMU。為了在我們的評估中進行比較，在主PCB上安裝了兩個額外的IMU。</w:t>
      </w:r>
    </w:p>
    <w:p w14:paraId="59D8DB98" w14:textId="44168FF9" w:rsidR="0030015E" w:rsidRPr="0030015E" w:rsidRDefault="005A0930" w:rsidP="00D11CD6">
      <w:pPr>
        <w:ind w:firstLine="480"/>
        <w:rPr>
          <w:rFonts w:ascii="標楷體" w:eastAsia="標楷體" w:hAnsi="標楷體" w:hint="eastAsia"/>
        </w:rPr>
      </w:pPr>
      <w:r w:rsidRPr="005A0930">
        <w:rPr>
          <w:rFonts w:ascii="標楷體" w:eastAsia="標楷體" w:hAnsi="標楷體" w:hint="eastAsia"/>
        </w:rPr>
        <w:t xml:space="preserve">圖 </w:t>
      </w:r>
      <w:r>
        <w:rPr>
          <w:rFonts w:ascii="標楷體" w:eastAsia="標楷體" w:hAnsi="標楷體"/>
        </w:rPr>
        <w:t>2</w:t>
      </w:r>
      <w:r w:rsidRPr="005A0930">
        <w:rPr>
          <w:rFonts w:ascii="標楷體" w:eastAsia="標楷體" w:hAnsi="標楷體" w:hint="eastAsia"/>
        </w:rPr>
        <w:t xml:space="preserve"> 顯示了</w:t>
      </w:r>
      <w:proofErr w:type="spellStart"/>
      <w:r>
        <w:rPr>
          <w:rFonts w:ascii="標楷體" w:eastAsia="標楷體" w:hAnsi="標楷體" w:hint="eastAsia"/>
        </w:rPr>
        <w:t>T</w:t>
      </w:r>
      <w:r>
        <w:rPr>
          <w:rFonts w:ascii="標楷體" w:eastAsia="標楷體" w:hAnsi="標楷體"/>
        </w:rPr>
        <w:t>apID</w:t>
      </w:r>
      <w:proofErr w:type="spellEnd"/>
      <w:r>
        <w:rPr>
          <w:rFonts w:ascii="標楷體" w:eastAsia="標楷體" w:hAnsi="標楷體" w:hint="eastAsia"/>
        </w:rPr>
        <w:t>電子平台</w:t>
      </w:r>
      <w:r w:rsidRPr="005A0930">
        <w:rPr>
          <w:rFonts w:ascii="標楷體" w:eastAsia="標楷體" w:hAnsi="標楷體" w:hint="eastAsia"/>
        </w:rPr>
        <w:t>，它以系統單晶片（DA14695，Dialog Semi）為中心，以 1344 Hz 的頻率對所有慣性傳感器進行</w:t>
      </w:r>
      <w:proofErr w:type="gramStart"/>
      <w:r w:rsidR="0026572B">
        <w:rPr>
          <w:rFonts w:ascii="標楷體" w:eastAsia="標楷體" w:hAnsi="標楷體" w:hint="eastAsia"/>
        </w:rPr>
        <w:t>採</w:t>
      </w:r>
      <w:proofErr w:type="gramEnd"/>
      <w:r w:rsidR="0026572B">
        <w:rPr>
          <w:rFonts w:ascii="標楷體" w:eastAsia="標楷體" w:hAnsi="標楷體" w:hint="eastAsia"/>
        </w:rPr>
        <w:t>樣</w:t>
      </w:r>
      <w:r w:rsidRPr="005A0930">
        <w:rPr>
          <w:rFonts w:ascii="標楷體" w:eastAsia="標楷體" w:hAnsi="標楷體" w:hint="eastAsia"/>
        </w:rPr>
        <w:t>，並將IMU數據流傳輸到PC。</w:t>
      </w:r>
      <w:proofErr w:type="spellStart"/>
      <w:r w:rsidRPr="005A0930">
        <w:rPr>
          <w:rFonts w:ascii="標楷體" w:eastAsia="標楷體" w:hAnsi="標楷體" w:hint="eastAsia"/>
        </w:rPr>
        <w:t>TapID</w:t>
      </w:r>
      <w:proofErr w:type="spellEnd"/>
      <w:r w:rsidRPr="005A0930">
        <w:rPr>
          <w:rFonts w:ascii="標楷體" w:eastAsia="標楷體" w:hAnsi="標楷體" w:hint="eastAsia"/>
        </w:rPr>
        <w:t xml:space="preserve"> 具有兩個通過柔性 PCB 嵌入</w:t>
      </w:r>
      <w:proofErr w:type="gramStart"/>
      <w:r w:rsidRPr="005A0930">
        <w:rPr>
          <w:rFonts w:ascii="標楷體" w:eastAsia="標楷體" w:hAnsi="標楷體" w:hint="eastAsia"/>
        </w:rPr>
        <w:t>腕帶的低功耗加</w:t>
      </w:r>
      <w:proofErr w:type="gramEnd"/>
      <w:r w:rsidRPr="005A0930">
        <w:rPr>
          <w:rFonts w:ascii="標楷體" w:eastAsia="標楷體" w:hAnsi="標楷體" w:hint="eastAsia"/>
        </w:rPr>
        <w:t>速度計（LIS2DH</w:t>
      </w:r>
      <w:r>
        <w:rPr>
          <w:rFonts w:ascii="標楷體" w:eastAsia="標楷體" w:hAnsi="標楷體" w:hint="eastAsia"/>
        </w:rPr>
        <w:t>，</w:t>
      </w:r>
      <w:r w:rsidRPr="005A0930">
        <w:rPr>
          <w:rFonts w:ascii="標楷體" w:eastAsia="標楷體" w:hAnsi="標楷體"/>
        </w:rPr>
        <w:t>STMicroelectronics</w:t>
      </w:r>
      <w:r w:rsidRPr="005A0930">
        <w:rPr>
          <w:rFonts w:ascii="標楷體" w:eastAsia="標楷體" w:hAnsi="標楷體" w:hint="eastAsia"/>
        </w:rPr>
        <w:t>）以及兩個</w:t>
      </w:r>
      <w:r w:rsidR="00AF103B">
        <w:rPr>
          <w:rFonts w:ascii="標楷體" w:eastAsia="標楷體" w:hAnsi="標楷體" w:hint="eastAsia"/>
        </w:rPr>
        <w:t>裝在板上</w:t>
      </w:r>
      <w:r w:rsidRPr="005A0930">
        <w:rPr>
          <w:rFonts w:ascii="標楷體" w:eastAsia="標楷體" w:hAnsi="標楷體" w:hint="eastAsia"/>
        </w:rPr>
        <w:t>用於測試和比較不同傳感器配置的加速度計。</w:t>
      </w:r>
      <w:r w:rsidR="007F1737" w:rsidRPr="007F1737">
        <w:rPr>
          <w:rFonts w:ascii="標楷體" w:eastAsia="標楷體" w:hAnsi="標楷體" w:hint="eastAsia"/>
        </w:rPr>
        <w:t xml:space="preserve">使用 Shore-32 矽膠澆鑄 </w:t>
      </w:r>
      <w:proofErr w:type="spellStart"/>
      <w:r w:rsidR="007F1737" w:rsidRPr="007F1737">
        <w:rPr>
          <w:rFonts w:ascii="標楷體" w:eastAsia="標楷體" w:hAnsi="標楷體" w:hint="eastAsia"/>
        </w:rPr>
        <w:t>TapID</w:t>
      </w:r>
      <w:proofErr w:type="spellEnd"/>
      <w:r w:rsidR="007F1737" w:rsidRPr="007F1737">
        <w:rPr>
          <w:rFonts w:ascii="標楷體" w:eastAsia="標楷體" w:hAnsi="標楷體" w:hint="eastAsia"/>
        </w:rPr>
        <w:t xml:space="preserve"> 的錶帶，並在固化過程中嵌入所有電子設備。</w:t>
      </w:r>
    </w:p>
    <w:p w14:paraId="4B614322" w14:textId="5B68D3CB" w:rsidR="0030015E" w:rsidRDefault="0030015E" w:rsidP="0030015E">
      <w:pPr>
        <w:ind w:firstLine="480"/>
        <w:rPr>
          <w:rFonts w:ascii="標楷體" w:eastAsia="標楷體" w:hAnsi="標楷體"/>
        </w:rPr>
      </w:pPr>
      <w:r>
        <w:rPr>
          <w:rFonts w:ascii="標楷體" w:eastAsia="標楷體" w:hAnsi="標楷體" w:hint="eastAsia"/>
        </w:rPr>
        <w:t>每次當</w:t>
      </w:r>
      <w:proofErr w:type="spellStart"/>
      <w:r w:rsidRPr="0030015E">
        <w:rPr>
          <w:rFonts w:ascii="標楷體" w:eastAsia="標楷體" w:hAnsi="標楷體"/>
        </w:rPr>
        <w:t>TapID</w:t>
      </w:r>
      <w:proofErr w:type="spellEnd"/>
      <w:proofErr w:type="gramStart"/>
      <w:r>
        <w:rPr>
          <w:rFonts w:ascii="標楷體" w:eastAsia="標楷體" w:hAnsi="標楷體" w:hint="eastAsia"/>
        </w:rPr>
        <w:t>偵測到觸控</w:t>
      </w:r>
      <w:proofErr w:type="gramEnd"/>
      <w:r>
        <w:rPr>
          <w:rFonts w:ascii="標楷體" w:eastAsia="標楷體" w:hAnsi="標楷體" w:hint="eastAsia"/>
        </w:rPr>
        <w:t>事件時，系統會將處理好的</w:t>
      </w:r>
      <w:r w:rsidR="007F1737">
        <w:rPr>
          <w:rFonts w:ascii="標楷體" w:eastAsia="標楷體" w:hAnsi="標楷體" w:hint="eastAsia"/>
        </w:rPr>
        <w:t>時間戳記</w:t>
      </w:r>
      <w:r>
        <w:rPr>
          <w:rFonts w:ascii="標楷體" w:eastAsia="標楷體" w:hAnsi="標楷體" w:hint="eastAsia"/>
        </w:rPr>
        <w:t>手指的及</w:t>
      </w:r>
      <w:r w:rsidRPr="0030015E">
        <w:rPr>
          <w:rFonts w:ascii="標楷體" w:eastAsia="標楷體" w:hAnsi="標楷體" w:hint="eastAsia"/>
        </w:rPr>
        <w:t>世界座標</w:t>
      </w:r>
      <w:r>
        <w:rPr>
          <w:rFonts w:ascii="標楷體" w:eastAsia="標楷體" w:hAnsi="標楷體" w:hint="eastAsia"/>
        </w:rPr>
        <w:t>表示的2D位置傳給</w:t>
      </w:r>
      <w:r w:rsidRPr="0030015E">
        <w:rPr>
          <w:rFonts w:ascii="標楷體" w:eastAsia="標楷體" w:hAnsi="標楷體" w:hint="eastAsia"/>
        </w:rPr>
        <w:t>虛擬實境</w:t>
      </w:r>
      <w:r>
        <w:rPr>
          <w:rFonts w:ascii="標楷體" w:eastAsia="標楷體" w:hAnsi="標楷體" w:hint="eastAsia"/>
        </w:rPr>
        <w:t>應用程式</w:t>
      </w:r>
      <w:r w:rsidR="00E649C3">
        <w:rPr>
          <w:rFonts w:ascii="標楷體" w:eastAsia="標楷體" w:hAnsi="標楷體" w:hint="eastAsia"/>
        </w:rPr>
        <w:t>，此過程的總延遲大約為130毫秒</w:t>
      </w:r>
      <w:r>
        <w:rPr>
          <w:rFonts w:ascii="標楷體" w:eastAsia="標楷體" w:hAnsi="標楷體" w:hint="eastAsia"/>
        </w:rPr>
        <w:t>。處理觸控事件分三個部分。分別為：</w:t>
      </w:r>
    </w:p>
    <w:p w14:paraId="146A5900" w14:textId="3DE9C475" w:rsidR="0030015E" w:rsidRDefault="0030015E" w:rsidP="0030015E">
      <w:pPr>
        <w:rPr>
          <w:rFonts w:ascii="標楷體" w:eastAsia="標楷體" w:hAnsi="標楷體"/>
        </w:rPr>
      </w:pPr>
      <w:r>
        <w:rPr>
          <w:rFonts w:ascii="標楷體" w:eastAsia="標楷體" w:hAnsi="標楷體" w:hint="eastAsia"/>
        </w:rPr>
        <w:t>一、</w:t>
      </w:r>
      <w:r w:rsidRPr="0030015E">
        <w:rPr>
          <w:rFonts w:ascii="標楷體" w:eastAsia="標楷體" w:hAnsi="標楷體" w:hint="eastAsia"/>
        </w:rPr>
        <w:t>用於輕敲檢測的信號處理</w:t>
      </w:r>
      <w:r w:rsidR="009B4C62">
        <w:rPr>
          <w:rFonts w:ascii="標楷體" w:eastAsia="標楷體" w:hAnsi="標楷體" w:hint="eastAsia"/>
        </w:rPr>
        <w:t>。</w:t>
      </w:r>
    </w:p>
    <w:p w14:paraId="4249B017" w14:textId="00AFC9A8" w:rsidR="0030015E" w:rsidRDefault="0030015E" w:rsidP="0030015E">
      <w:pPr>
        <w:rPr>
          <w:rFonts w:ascii="標楷體" w:eastAsia="標楷體" w:hAnsi="標楷體"/>
        </w:rPr>
      </w:pPr>
      <w:r>
        <w:rPr>
          <w:rFonts w:ascii="標楷體" w:eastAsia="標楷體" w:hAnsi="標楷體" w:hint="eastAsia"/>
        </w:rPr>
        <w:t>二、</w:t>
      </w:r>
      <w:r w:rsidRPr="0030015E">
        <w:rPr>
          <w:rFonts w:ascii="標楷體" w:eastAsia="標楷體" w:hAnsi="標楷體" w:hint="eastAsia"/>
        </w:rPr>
        <w:t>基於機器學習的識別</w:t>
      </w:r>
      <w:r>
        <w:rPr>
          <w:rFonts w:ascii="標楷體" w:eastAsia="標楷體" w:hAnsi="標楷體" w:hint="eastAsia"/>
        </w:rPr>
        <w:t>流程。</w:t>
      </w:r>
    </w:p>
    <w:p w14:paraId="679AB010" w14:textId="24184831" w:rsidR="007F1737" w:rsidRDefault="0030015E" w:rsidP="0030015E">
      <w:pPr>
        <w:rPr>
          <w:rFonts w:ascii="標楷體" w:eastAsia="標楷體" w:hAnsi="標楷體"/>
        </w:rPr>
      </w:pPr>
      <w:r>
        <w:rPr>
          <w:rFonts w:ascii="標楷體" w:eastAsia="標楷體" w:hAnsi="標楷體" w:hint="eastAsia"/>
        </w:rPr>
        <w:t>三、結合</w:t>
      </w:r>
      <w:r w:rsidRPr="0030015E">
        <w:rPr>
          <w:rFonts w:ascii="標楷體" w:eastAsia="標楷體" w:hAnsi="標楷體"/>
        </w:rPr>
        <w:t>VR</w:t>
      </w:r>
      <w:r>
        <w:rPr>
          <w:rFonts w:ascii="標楷體" w:eastAsia="標楷體" w:hAnsi="標楷體" w:hint="eastAsia"/>
        </w:rPr>
        <w:t>頭戴式裝置與</w:t>
      </w:r>
      <w:r w:rsidRPr="0030015E">
        <w:rPr>
          <w:rFonts w:ascii="標楷體" w:eastAsia="標楷體" w:hAnsi="標楷體" w:hint="eastAsia"/>
        </w:rPr>
        <w:t>手部</w:t>
      </w:r>
      <w:r>
        <w:rPr>
          <w:rFonts w:ascii="標楷體" w:eastAsia="標楷體" w:hAnsi="標楷體" w:hint="eastAsia"/>
        </w:rPr>
        <w:t>位置追蹤</w:t>
      </w:r>
      <w:r w:rsidRPr="0030015E">
        <w:rPr>
          <w:rFonts w:ascii="標楷體" w:eastAsia="標楷體" w:hAnsi="標楷體" w:hint="eastAsia"/>
        </w:rPr>
        <w:t>。</w:t>
      </w:r>
    </w:p>
    <w:p w14:paraId="0F427492" w14:textId="2223FD05" w:rsidR="0030015E" w:rsidRDefault="008E53C5" w:rsidP="00C86C9A">
      <w:pPr>
        <w:ind w:firstLine="480"/>
        <w:rPr>
          <w:rFonts w:ascii="標楷體" w:eastAsia="標楷體" w:hAnsi="標楷體"/>
        </w:rPr>
      </w:pPr>
      <w:r>
        <w:rPr>
          <w:rFonts w:ascii="標楷體" w:eastAsia="標楷體" w:hAnsi="標楷體" w:hint="eastAsia"/>
        </w:rPr>
        <w:t>在第一步驟中</w:t>
      </w:r>
      <w:r w:rsidR="009C4EF9">
        <w:rPr>
          <w:rFonts w:ascii="標楷體" w:eastAsia="標楷體" w:hAnsi="標楷體" w:hint="eastAsia"/>
        </w:rPr>
        <w:t>，</w:t>
      </w:r>
      <w:r w:rsidR="009C4EF9" w:rsidRPr="009C4EF9">
        <w:rPr>
          <w:rFonts w:ascii="標楷體" w:eastAsia="標楷體" w:hAnsi="標楷體" w:hint="eastAsia"/>
        </w:rPr>
        <w:t>我們透過不同的運動在加速度計信號中</w:t>
      </w:r>
      <w:r w:rsidR="009C4EF9">
        <w:rPr>
          <w:rFonts w:ascii="標楷體" w:eastAsia="標楷體" w:hAnsi="標楷體" w:hint="eastAsia"/>
        </w:rPr>
        <w:t>，會</w:t>
      </w:r>
      <w:r w:rsidR="009C4EF9" w:rsidRPr="009C4EF9">
        <w:rPr>
          <w:rFonts w:ascii="標楷體" w:eastAsia="標楷體" w:hAnsi="標楷體" w:hint="eastAsia"/>
        </w:rPr>
        <w:t>產生</w:t>
      </w:r>
      <w:r w:rsidR="009C4EF9">
        <w:rPr>
          <w:rFonts w:ascii="標楷體" w:eastAsia="標楷體" w:hAnsi="標楷體" w:hint="eastAsia"/>
        </w:rPr>
        <w:t>不同</w:t>
      </w:r>
      <w:r w:rsidR="009C4EF9" w:rsidRPr="009C4EF9">
        <w:rPr>
          <w:rFonts w:ascii="標楷體" w:eastAsia="標楷體" w:hAnsi="標楷體" w:hint="eastAsia"/>
        </w:rPr>
        <w:t>的尖銳尖峰</w:t>
      </w:r>
      <w:r w:rsidR="009C4EF9">
        <w:rPr>
          <w:rFonts w:ascii="標楷體" w:eastAsia="標楷體" w:hAnsi="標楷體" w:hint="eastAsia"/>
        </w:rPr>
        <w:t>區域，</w:t>
      </w:r>
      <w:r w:rsidR="009C4EF9" w:rsidRPr="009C4EF9">
        <w:rPr>
          <w:rFonts w:ascii="標楷體" w:eastAsia="標楷體" w:hAnsi="標楷體" w:hint="eastAsia"/>
        </w:rPr>
        <w:t>來</w:t>
      </w:r>
      <w:r w:rsidR="00491774">
        <w:rPr>
          <w:rFonts w:ascii="標楷體" w:eastAsia="標楷體" w:hAnsi="標楷體" w:hint="eastAsia"/>
        </w:rPr>
        <w:t>區分</w:t>
      </w:r>
      <w:r w:rsidR="00491774" w:rsidRPr="00491774">
        <w:rPr>
          <w:rFonts w:ascii="標楷體" w:eastAsia="標楷體" w:hAnsi="標楷體" w:hint="eastAsia"/>
        </w:rPr>
        <w:t>點擊事件與其他手臂和手部運動</w:t>
      </w:r>
      <w:r w:rsidR="00B5343C">
        <w:rPr>
          <w:rFonts w:ascii="標楷體" w:eastAsia="標楷體" w:hAnsi="標楷體" w:hint="eastAsia"/>
        </w:rPr>
        <w:t>。</w:t>
      </w:r>
      <w:proofErr w:type="spellStart"/>
      <w:r w:rsidR="00491774" w:rsidRPr="00491774">
        <w:rPr>
          <w:rFonts w:ascii="標楷體" w:eastAsia="標楷體" w:hAnsi="標楷體" w:hint="eastAsia"/>
        </w:rPr>
        <w:t>TapID</w:t>
      </w:r>
      <w:proofErr w:type="spellEnd"/>
      <w:r w:rsidR="00491774" w:rsidRPr="00491774">
        <w:rPr>
          <w:rFonts w:ascii="標楷體" w:eastAsia="標楷體" w:hAnsi="標楷體" w:hint="eastAsia"/>
        </w:rPr>
        <w:t>不</w:t>
      </w:r>
      <w:r w:rsidR="009C17DF">
        <w:rPr>
          <w:rFonts w:ascii="標楷體" w:eastAsia="標楷體" w:hAnsi="標楷體" w:hint="eastAsia"/>
        </w:rPr>
        <w:t>單純依靠大小作</w:t>
      </w:r>
      <w:r w:rsidR="00B5343C">
        <w:rPr>
          <w:rFonts w:ascii="標楷體" w:eastAsia="標楷體" w:hAnsi="標楷體" w:hint="eastAsia"/>
        </w:rPr>
        <w:t>二值化</w:t>
      </w:r>
      <w:r w:rsidR="00020F7B">
        <w:rPr>
          <w:rFonts w:ascii="標楷體" w:eastAsia="標楷體" w:hAnsi="標楷體" w:hint="eastAsia"/>
        </w:rPr>
        <w:t>(</w:t>
      </w:r>
      <w:r w:rsidR="00B5343C">
        <w:rPr>
          <w:rFonts w:ascii="標楷體" w:eastAsia="標楷體" w:hAnsi="標楷體" w:hint="eastAsia"/>
        </w:rPr>
        <w:t>T</w:t>
      </w:r>
      <w:r w:rsidR="00B5343C">
        <w:rPr>
          <w:rFonts w:ascii="標楷體" w:eastAsia="標楷體" w:hAnsi="標楷體"/>
        </w:rPr>
        <w:t>hresholding</w:t>
      </w:r>
      <w:r w:rsidR="00B5343C">
        <w:rPr>
          <w:rFonts w:ascii="標楷體" w:eastAsia="標楷體" w:hAnsi="標楷體" w:hint="eastAsia"/>
        </w:rPr>
        <w:t>)</w:t>
      </w:r>
      <w:r w:rsidR="00491774" w:rsidRPr="00491774">
        <w:rPr>
          <w:rFonts w:ascii="標楷體" w:eastAsia="標楷體" w:hAnsi="標楷體" w:hint="eastAsia"/>
        </w:rPr>
        <w:t>處理，而是</w:t>
      </w:r>
      <w:r w:rsidR="000D7269" w:rsidRPr="000D7269">
        <w:rPr>
          <w:rFonts w:ascii="標楷體" w:eastAsia="標楷體" w:hAnsi="標楷體" w:hint="eastAsia"/>
        </w:rPr>
        <w:t>利用指數下降</w:t>
      </w:r>
      <w:r w:rsidR="00020F7B">
        <w:rPr>
          <w:rFonts w:ascii="標楷體" w:eastAsia="標楷體" w:hAnsi="標楷體" w:hint="eastAsia"/>
        </w:rPr>
        <w:t>(</w:t>
      </w:r>
      <w:r w:rsidR="000D7269" w:rsidRPr="000D7269">
        <w:rPr>
          <w:rFonts w:ascii="標楷體" w:eastAsia="標楷體" w:hAnsi="標楷體" w:hint="eastAsia"/>
        </w:rPr>
        <w:t>exponential decrease)的方式，只關注信號的快速變化。</w:t>
      </w:r>
      <w:proofErr w:type="spellStart"/>
      <w:r w:rsidR="000D7269" w:rsidRPr="000D7269">
        <w:rPr>
          <w:rFonts w:ascii="標楷體" w:eastAsia="標楷體" w:hAnsi="標楷體"/>
        </w:rPr>
        <w:t>TapID</w:t>
      </w:r>
      <w:proofErr w:type="spellEnd"/>
      <w:r w:rsidR="000D7269">
        <w:rPr>
          <w:rFonts w:ascii="標楷體" w:eastAsia="標楷體" w:hAnsi="標楷體" w:hint="eastAsia"/>
        </w:rPr>
        <w:t>會</w:t>
      </w:r>
      <w:r w:rsidR="00491774" w:rsidRPr="00491774">
        <w:rPr>
          <w:rFonts w:ascii="標楷體" w:eastAsia="標楷體" w:hAnsi="標楷體" w:hint="eastAsia"/>
        </w:rPr>
        <w:t>累積所有加速度計軸的原始信號</w:t>
      </w:r>
      <w:r w:rsidR="009C4EF9">
        <w:rPr>
          <w:rFonts w:ascii="標楷體" w:eastAsia="標楷體" w:hAnsi="標楷體"/>
        </w:rPr>
        <w:t>(</w:t>
      </w:r>
      <w:r w:rsidR="009C17DF">
        <w:rPr>
          <w:rFonts w:ascii="標楷體" w:eastAsia="標楷體" w:hAnsi="標楷體"/>
        </w:rPr>
        <w:t>R</w:t>
      </w:r>
      <w:r w:rsidR="009C4EF9">
        <w:rPr>
          <w:rFonts w:ascii="標楷體" w:eastAsia="標楷體" w:hAnsi="標楷體"/>
        </w:rPr>
        <w:t xml:space="preserve">ow </w:t>
      </w:r>
      <w:r w:rsidR="009C17DF">
        <w:rPr>
          <w:rFonts w:ascii="標楷體" w:eastAsia="標楷體" w:hAnsi="標楷體"/>
        </w:rPr>
        <w:t>S</w:t>
      </w:r>
      <w:r w:rsidR="009C4EF9">
        <w:rPr>
          <w:rFonts w:ascii="標楷體" w:eastAsia="標楷體" w:hAnsi="標楷體"/>
        </w:rPr>
        <w:t xml:space="preserve">ignals, </w:t>
      </w:r>
      <w:r w:rsidR="00491774" w:rsidRPr="00491774">
        <w:rPr>
          <w:rFonts w:ascii="標楷體" w:eastAsia="標楷體" w:hAnsi="標楷體" w:hint="eastAsia"/>
        </w:rPr>
        <w:t>RS)</w:t>
      </w:r>
      <w:r w:rsidR="000D7269">
        <w:rPr>
          <w:rFonts w:ascii="標楷體" w:eastAsia="標楷體" w:hAnsi="標楷體" w:hint="eastAsia"/>
        </w:rPr>
        <w:t>的</w:t>
      </w:r>
      <w:r w:rsidR="00491774" w:rsidRPr="00491774">
        <w:rPr>
          <w:rFonts w:ascii="標楷體" w:eastAsia="標楷體" w:hAnsi="標楷體" w:hint="eastAsia"/>
        </w:rPr>
        <w:t>變化率來計算變化率分數(</w:t>
      </w:r>
      <w:r w:rsidR="009C17DF">
        <w:rPr>
          <w:rFonts w:ascii="標楷體" w:eastAsia="標楷體" w:hAnsi="標楷體"/>
        </w:rPr>
        <w:t xml:space="preserve">Rate-of-Change Score, </w:t>
      </w:r>
      <w:r w:rsidR="00491774" w:rsidRPr="00491774">
        <w:rPr>
          <w:rFonts w:ascii="標楷體" w:eastAsia="標楷體" w:hAnsi="標楷體" w:hint="eastAsia"/>
        </w:rPr>
        <w:t>RCS)。</w:t>
      </w:r>
    </w:p>
    <w:p w14:paraId="6593D223" w14:textId="77777777" w:rsidR="0026572B" w:rsidRDefault="000D7269" w:rsidP="00616ADE">
      <w:pPr>
        <w:ind w:firstLine="480"/>
        <w:rPr>
          <w:rFonts w:ascii="標楷體" w:eastAsia="標楷體" w:hAnsi="標楷體"/>
        </w:rPr>
      </w:pPr>
      <w:r w:rsidRPr="000D7269">
        <w:rPr>
          <w:rFonts w:ascii="標楷體" w:eastAsia="標楷體" w:hAnsi="標楷體"/>
        </w:rPr>
        <w:drawing>
          <wp:inline distT="0" distB="0" distL="0" distR="0" wp14:anchorId="1C561443" wp14:editId="177FE6F9">
            <wp:extent cx="4295775" cy="629674"/>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0210" cy="693353"/>
                    </a:xfrm>
                    <a:prstGeom prst="rect">
                      <a:avLst/>
                    </a:prstGeom>
                  </pic:spPr>
                </pic:pic>
              </a:graphicData>
            </a:graphic>
          </wp:inline>
        </w:drawing>
      </w:r>
    </w:p>
    <w:p w14:paraId="3E128937" w14:textId="20CCA2F2" w:rsidR="00D11CD6" w:rsidRPr="00616ADE" w:rsidRDefault="000D7269" w:rsidP="00616ADE">
      <w:pPr>
        <w:ind w:firstLine="480"/>
        <w:rPr>
          <w:rFonts w:ascii="標楷體" w:eastAsia="標楷體" w:hAnsi="標楷體"/>
        </w:rPr>
      </w:pPr>
      <w:r>
        <w:rPr>
          <w:rFonts w:ascii="標楷體" w:eastAsia="標楷體" w:hAnsi="標楷體" w:hint="eastAsia"/>
        </w:rPr>
        <w:lastRenderedPageBreak/>
        <w:t>將觸控事件的時間戳記</w:t>
      </w:r>
      <w:r w:rsidR="00020F7B">
        <w:rPr>
          <w:rFonts w:ascii="標楷體" w:eastAsia="標楷體" w:hAnsi="標楷體" w:hint="eastAsia"/>
        </w:rPr>
        <w:t>定為超過</w:t>
      </w:r>
      <w:proofErr w:type="gramStart"/>
      <w:r w:rsidR="00020F7B" w:rsidRPr="00020F7B">
        <w:rPr>
          <w:rFonts w:ascii="標楷體" w:eastAsia="標楷體" w:hAnsi="標楷體" w:hint="eastAsia"/>
        </w:rPr>
        <w:t>閾值後</w:t>
      </w:r>
      <w:proofErr w:type="gramEnd"/>
      <w:r w:rsidR="00020F7B" w:rsidRPr="00020F7B">
        <w:rPr>
          <w:rFonts w:ascii="標楷體" w:eastAsia="標楷體" w:hAnsi="標楷體" w:hint="eastAsia"/>
        </w:rPr>
        <w:t>20個樣本</w:t>
      </w:r>
      <w:r w:rsidR="00020F7B">
        <w:rPr>
          <w:rFonts w:ascii="標楷體" w:eastAsia="標楷體" w:hAnsi="標楷體" w:hint="eastAsia"/>
        </w:rPr>
        <w:t>(</w:t>
      </w:r>
      <w:r w:rsidR="00020F7B" w:rsidRPr="00020F7B">
        <w:rPr>
          <w:rFonts w:ascii="標楷體" w:eastAsia="標楷體" w:hAnsi="標楷體" w:hint="eastAsia"/>
        </w:rPr>
        <w:t>15毫秒</w:t>
      </w:r>
      <w:r w:rsidR="00020F7B">
        <w:rPr>
          <w:rFonts w:ascii="標楷體" w:eastAsia="標楷體" w:hAnsi="標楷體" w:hint="eastAsia"/>
        </w:rPr>
        <w:t>)中，取最高的RCS，並在偵測到事件後會有200毫秒的</w:t>
      </w:r>
      <w:proofErr w:type="gramStart"/>
      <w:r w:rsidR="00020F7B" w:rsidRPr="00020F7B">
        <w:rPr>
          <w:rFonts w:ascii="標楷體" w:eastAsia="標楷體" w:hAnsi="標楷體" w:hint="eastAsia"/>
        </w:rPr>
        <w:t>回退期</w:t>
      </w:r>
      <w:proofErr w:type="gramEnd"/>
      <w:r w:rsidR="00020F7B">
        <w:rPr>
          <w:rFonts w:ascii="標楷體" w:eastAsia="標楷體" w:hAnsi="標楷體" w:hint="eastAsia"/>
        </w:rPr>
        <w:t>(</w:t>
      </w:r>
      <w:r w:rsidR="00020F7B">
        <w:rPr>
          <w:rFonts w:ascii="標楷體" w:eastAsia="標楷體" w:hAnsi="標楷體"/>
        </w:rPr>
        <w:t>back-off period</w:t>
      </w:r>
      <w:r w:rsidR="00020F7B">
        <w:rPr>
          <w:rFonts w:ascii="標楷體" w:eastAsia="標楷體" w:hAnsi="標楷體" w:hint="eastAsia"/>
        </w:rPr>
        <w:t>)。這樣可以確保單次</w:t>
      </w:r>
      <w:proofErr w:type="gramStart"/>
      <w:r w:rsidR="00020F7B">
        <w:rPr>
          <w:rFonts w:ascii="標楷體" w:eastAsia="標楷體" w:hAnsi="標楷體" w:hint="eastAsia"/>
        </w:rPr>
        <w:t>觸碰只會</w:t>
      </w:r>
      <w:proofErr w:type="gramEnd"/>
      <w:r w:rsidR="00020F7B">
        <w:rPr>
          <w:rFonts w:ascii="標楷體" w:eastAsia="標楷體" w:hAnsi="標楷體" w:hint="eastAsia"/>
        </w:rPr>
        <w:t>觸發一個事件，並在</w:t>
      </w:r>
      <w:r w:rsidR="00020F7B" w:rsidRPr="00020F7B">
        <w:rPr>
          <w:rFonts w:ascii="標楷體" w:eastAsia="標楷體" w:hAnsi="標楷體" w:hint="eastAsia"/>
        </w:rPr>
        <w:t>雙手同時輸入</w:t>
      </w:r>
      <w:r w:rsidR="00020F7B">
        <w:rPr>
          <w:rFonts w:ascii="標楷體" w:eastAsia="標楷體" w:hAnsi="標楷體" w:hint="eastAsia"/>
        </w:rPr>
        <w:t>的情況下，可以允許每分鐘600個事件。</w:t>
      </w:r>
      <w:r w:rsidR="00D11CD6" w:rsidRPr="0030015E">
        <w:rPr>
          <w:rFonts w:ascii="標楷體" w:eastAsia="標楷體" w:hAnsi="標楷體"/>
        </w:rPr>
        <w:drawing>
          <wp:inline distT="0" distB="0" distL="0" distR="0" wp14:anchorId="7592B217" wp14:editId="2F42E762">
            <wp:extent cx="6188710" cy="1763395"/>
            <wp:effectExtent l="0" t="0" r="254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1763395"/>
                    </a:xfrm>
                    <a:prstGeom prst="rect">
                      <a:avLst/>
                    </a:prstGeom>
                  </pic:spPr>
                </pic:pic>
              </a:graphicData>
            </a:graphic>
          </wp:inline>
        </w:drawing>
      </w:r>
    </w:p>
    <w:p w14:paraId="3E2CBB40" w14:textId="5AF6BD67" w:rsidR="000D7269" w:rsidRPr="00616ADE" w:rsidRDefault="00D11CD6" w:rsidP="00D11CD6">
      <w:pPr>
        <w:pStyle w:val="a9"/>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B54507">
        <w:rPr>
          <w:noProof/>
        </w:rPr>
        <w:t>3</w:t>
      </w:r>
      <w:r>
        <w:fldChar w:fldCharType="end"/>
      </w:r>
      <w:r w:rsidRPr="00D11CD6">
        <w:rPr>
          <w:rFonts w:hint="eastAsia"/>
        </w:rPr>
        <w:t xml:space="preserve"> </w:t>
      </w:r>
      <w:r>
        <w:rPr>
          <w:rFonts w:hint="eastAsia"/>
        </w:rPr>
        <w:t>:</w:t>
      </w:r>
      <w:proofErr w:type="spellStart"/>
      <w:r>
        <w:rPr>
          <w:rFonts w:hint="eastAsia"/>
        </w:rPr>
        <w:t>TapID</w:t>
      </w:r>
      <w:proofErr w:type="spellEnd"/>
      <w:r>
        <w:rPr>
          <w:rFonts w:hint="eastAsia"/>
        </w:rPr>
        <w:t>的處理流程。我們的主要輸入是來自兩個</w:t>
      </w:r>
      <w:r>
        <w:rPr>
          <w:rFonts w:hint="eastAsia"/>
        </w:rPr>
        <w:t>3D</w:t>
      </w:r>
      <w:r>
        <w:rPr>
          <w:rFonts w:hint="eastAsia"/>
        </w:rPr>
        <w:t>加速度計的連續，</w:t>
      </w:r>
      <w:proofErr w:type="spellStart"/>
      <w:r>
        <w:rPr>
          <w:rFonts w:hint="eastAsia"/>
        </w:rPr>
        <w:t>TapID</w:t>
      </w:r>
      <w:proofErr w:type="spellEnd"/>
      <w:r>
        <w:rPr>
          <w:rFonts w:hint="eastAsia"/>
        </w:rPr>
        <w:t>首先使用</w:t>
      </w:r>
      <w:r w:rsidR="00616ADE">
        <w:rPr>
          <w:rFonts w:hint="eastAsia"/>
        </w:rPr>
        <w:t>RCS</w:t>
      </w:r>
      <w:r>
        <w:rPr>
          <w:rFonts w:hint="eastAsia"/>
        </w:rPr>
        <w:t>從中檢測到輕擊的發生。檢測後，我們提取一個包含</w:t>
      </w:r>
      <w:r>
        <w:rPr>
          <w:rFonts w:hint="eastAsia"/>
        </w:rPr>
        <w:t>128</w:t>
      </w:r>
      <w:r>
        <w:rPr>
          <w:rFonts w:hint="eastAsia"/>
        </w:rPr>
        <w:t>個樣本的窗口，以敲擊事件為中心，並將其輸入到我們的神經網絡分類器中以識別敲擊手指。我們的架構包括</w:t>
      </w:r>
      <w:proofErr w:type="gramStart"/>
      <w:r>
        <w:rPr>
          <w:rFonts w:hint="eastAsia"/>
        </w:rPr>
        <w:t>五個卷積層塊</w:t>
      </w:r>
      <w:proofErr w:type="gramEnd"/>
      <w:r>
        <w:rPr>
          <w:rFonts w:hint="eastAsia"/>
        </w:rPr>
        <w:t>和兩個最終線性層，它們輸入到</w:t>
      </w:r>
      <w:r>
        <w:rPr>
          <w:rFonts w:hint="eastAsia"/>
        </w:rPr>
        <w:t xml:space="preserve"> </w:t>
      </w:r>
      <w:proofErr w:type="spellStart"/>
      <w:r>
        <w:rPr>
          <w:rFonts w:hint="eastAsia"/>
        </w:rPr>
        <w:t>softmax</w:t>
      </w:r>
      <w:proofErr w:type="spellEnd"/>
      <w:r>
        <w:rPr>
          <w:rFonts w:hint="eastAsia"/>
        </w:rPr>
        <w:t xml:space="preserve"> </w:t>
      </w:r>
      <w:r>
        <w:rPr>
          <w:rFonts w:hint="eastAsia"/>
        </w:rPr>
        <w:t>激活函數中，從而呈現手指上的概率分佈。然後，我們將分類與輔助輸入相結合：連續</w:t>
      </w:r>
      <w:proofErr w:type="gramStart"/>
      <w:r>
        <w:rPr>
          <w:rFonts w:hint="eastAsia"/>
        </w:rPr>
        <w:t>手部跟</w:t>
      </w:r>
      <w:proofErr w:type="gramEnd"/>
      <w:r>
        <w:rPr>
          <w:rFonts w:hint="eastAsia"/>
        </w:rPr>
        <w:t>踪。在確定是哪</w:t>
      </w:r>
      <w:proofErr w:type="gramStart"/>
      <w:r>
        <w:rPr>
          <w:rFonts w:hint="eastAsia"/>
        </w:rPr>
        <w:t>個</w:t>
      </w:r>
      <w:proofErr w:type="gramEnd"/>
      <w:r>
        <w:rPr>
          <w:rFonts w:hint="eastAsia"/>
        </w:rPr>
        <w:t>手指引起了事件後，我們檢索其指尖位置並將點擊事件轉發給</w:t>
      </w:r>
      <w:r>
        <w:rPr>
          <w:rFonts w:hint="eastAsia"/>
        </w:rPr>
        <w:t xml:space="preserve"> VR </w:t>
      </w:r>
      <w:r>
        <w:rPr>
          <w:rFonts w:hint="eastAsia"/>
        </w:rPr>
        <w:t>應用程序。</w:t>
      </w:r>
    </w:p>
    <w:p w14:paraId="10887D4A" w14:textId="5A0CE2BE" w:rsidR="00020F7B" w:rsidRDefault="00020F7B" w:rsidP="000D7269">
      <w:pPr>
        <w:rPr>
          <w:rFonts w:ascii="標楷體" w:eastAsia="標楷體" w:hAnsi="標楷體"/>
        </w:rPr>
      </w:pPr>
      <w:r>
        <w:rPr>
          <w:rFonts w:ascii="標楷體" w:eastAsia="標楷體" w:hAnsi="標楷體"/>
        </w:rPr>
        <w:tab/>
      </w:r>
      <w:r>
        <w:rPr>
          <w:rFonts w:ascii="標楷體" w:eastAsia="標楷體" w:hAnsi="標楷體" w:hint="eastAsia"/>
        </w:rPr>
        <w:t>第二步驟會將第一步驟取得的時間戳記、加速度計的原始資料</w:t>
      </w:r>
      <w:r w:rsidR="00496C46">
        <w:rPr>
          <w:rFonts w:ascii="標楷體" w:eastAsia="標楷體" w:hAnsi="標楷體" w:hint="eastAsia"/>
        </w:rPr>
        <w:t>輸入置神經網路分類器來區分手指。此分類器主要以</w:t>
      </w:r>
      <w:r w:rsidR="00496C46" w:rsidRPr="00496C46">
        <w:rPr>
          <w:rFonts w:ascii="標楷體" w:eastAsia="標楷體" w:hAnsi="標楷體" w:hint="eastAsia"/>
        </w:rPr>
        <w:t>監督式學習</w:t>
      </w:r>
      <w:r w:rsidR="00496C46">
        <w:rPr>
          <w:rFonts w:ascii="標楷體" w:eastAsia="標楷體" w:hAnsi="標楷體" w:hint="eastAsia"/>
        </w:rPr>
        <w:t>訓練，利用</w:t>
      </w:r>
      <w:r w:rsidR="00496C46" w:rsidRPr="00496C46">
        <w:rPr>
          <w:rFonts w:ascii="標楷體" w:eastAsia="標楷體" w:hAnsi="標楷體" w:hint="eastAsia"/>
        </w:rPr>
        <w:t>反向傳播算法</w:t>
      </w:r>
      <w:r w:rsidR="00496C46">
        <w:rPr>
          <w:rFonts w:ascii="標楷體" w:eastAsia="標楷體" w:hAnsi="標楷體" w:hint="eastAsia"/>
        </w:rPr>
        <w:t>(</w:t>
      </w:r>
      <w:r w:rsidR="00496C46">
        <w:rPr>
          <w:rFonts w:ascii="標楷體" w:eastAsia="標楷體" w:hAnsi="標楷體"/>
        </w:rPr>
        <w:t>backpropagation</w:t>
      </w:r>
      <w:r w:rsidR="00496C46">
        <w:rPr>
          <w:rFonts w:ascii="標楷體" w:eastAsia="標楷體" w:hAnsi="標楷體" w:hint="eastAsia"/>
        </w:rPr>
        <w:t>)來減少訓練集上的</w:t>
      </w:r>
      <w:r w:rsidR="00496C46" w:rsidRPr="00496C46">
        <w:rPr>
          <w:rFonts w:ascii="標楷體" w:eastAsia="標楷體" w:hAnsi="標楷體" w:hint="eastAsia"/>
        </w:rPr>
        <w:t>交叉熵</w:t>
      </w:r>
      <w:r w:rsidR="00496C46">
        <w:rPr>
          <w:rFonts w:ascii="標楷體" w:eastAsia="標楷體" w:hAnsi="標楷體" w:hint="eastAsia"/>
        </w:rPr>
        <w:t>(</w:t>
      </w:r>
      <w:r w:rsidR="00496C46">
        <w:rPr>
          <w:rFonts w:ascii="標楷體" w:eastAsia="標楷體" w:hAnsi="標楷體"/>
        </w:rPr>
        <w:t>cross-</w:t>
      </w:r>
      <w:r w:rsidR="00C22084">
        <w:rPr>
          <w:rFonts w:ascii="標楷體" w:eastAsia="標楷體" w:hAnsi="標楷體"/>
        </w:rPr>
        <w:t>e</w:t>
      </w:r>
      <w:r w:rsidR="00496C46">
        <w:rPr>
          <w:rFonts w:ascii="標楷體" w:eastAsia="標楷體" w:hAnsi="標楷體"/>
        </w:rPr>
        <w:t>ntropy</w:t>
      </w:r>
      <w:r w:rsidR="00496C46">
        <w:rPr>
          <w:rFonts w:ascii="標楷體" w:eastAsia="標楷體" w:hAnsi="標楷體" w:hint="eastAsia"/>
        </w:rPr>
        <w:t>)損失。訓練出來的分類器可以將每</w:t>
      </w:r>
      <w:proofErr w:type="gramStart"/>
      <w:r w:rsidR="00496C46">
        <w:rPr>
          <w:rFonts w:ascii="標楷體" w:eastAsia="標楷體" w:hAnsi="標楷體" w:hint="eastAsia"/>
        </w:rPr>
        <w:t>個</w:t>
      </w:r>
      <w:proofErr w:type="gramEnd"/>
      <w:r w:rsidR="00496C46">
        <w:rPr>
          <w:rFonts w:ascii="標楷體" w:eastAsia="標楷體" w:hAnsi="標楷體" w:hint="eastAsia"/>
        </w:rPr>
        <w:t>事件依不同的手指分類到</w:t>
      </w:r>
      <w:r w:rsidR="00496C46" w:rsidRPr="00496C46">
        <w:rPr>
          <w:rFonts w:ascii="標楷體" w:eastAsia="標楷體" w:hAnsi="標楷體" w:hint="eastAsia"/>
        </w:rPr>
        <w:t>五</w:t>
      </w:r>
      <w:r w:rsidR="00496C46">
        <w:rPr>
          <w:rFonts w:ascii="標楷體" w:eastAsia="標楷體" w:hAnsi="標楷體" w:hint="eastAsia"/>
        </w:rPr>
        <w:t>個類別。</w:t>
      </w:r>
    </w:p>
    <w:p w14:paraId="509C7D43" w14:textId="7E1B79FF" w:rsidR="001B49D6" w:rsidRDefault="001B49D6" w:rsidP="000D7269">
      <w:pPr>
        <w:rPr>
          <w:rFonts w:ascii="標楷體" w:eastAsia="標楷體" w:hAnsi="標楷體"/>
        </w:rPr>
      </w:pPr>
      <w:r>
        <w:rPr>
          <w:rFonts w:ascii="標楷體" w:eastAsia="標楷體" w:hAnsi="標楷體"/>
        </w:rPr>
        <w:tab/>
      </w:r>
      <w:r>
        <w:rPr>
          <w:rFonts w:ascii="標楷體" w:eastAsia="標楷體" w:hAnsi="標楷體" w:hint="eastAsia"/>
        </w:rPr>
        <w:t>圖三顯示了分類器的架構，主要為遵循VGG架構[</w:t>
      </w:r>
      <w:r>
        <w:rPr>
          <w:rFonts w:ascii="標楷體" w:eastAsia="標楷體" w:hAnsi="標楷體"/>
        </w:rPr>
        <w:t>1]</w:t>
      </w:r>
      <w:r>
        <w:rPr>
          <w:rFonts w:ascii="標楷體" w:eastAsia="標楷體" w:hAnsi="標楷體" w:hint="eastAsia"/>
        </w:rPr>
        <w:t>的</w:t>
      </w:r>
      <w:r w:rsidRPr="001B49D6">
        <w:rPr>
          <w:rFonts w:ascii="標楷體" w:eastAsia="標楷體" w:hAnsi="標楷體" w:hint="eastAsia"/>
        </w:rPr>
        <w:t>多層前</w:t>
      </w:r>
      <w:proofErr w:type="gramStart"/>
      <w:r w:rsidRPr="001B49D6">
        <w:rPr>
          <w:rFonts w:ascii="標楷體" w:eastAsia="標楷體" w:hAnsi="標楷體" w:hint="eastAsia"/>
        </w:rPr>
        <w:t>饋</w:t>
      </w:r>
      <w:proofErr w:type="gramEnd"/>
      <w:r w:rsidRPr="001B49D6">
        <w:rPr>
          <w:rFonts w:ascii="標楷體" w:eastAsia="標楷體" w:hAnsi="標楷體" w:hint="eastAsia"/>
        </w:rPr>
        <w:t>一</w:t>
      </w:r>
      <w:proofErr w:type="gramStart"/>
      <w:r w:rsidRPr="001B49D6">
        <w:rPr>
          <w:rFonts w:ascii="標楷體" w:eastAsia="標楷體" w:hAnsi="標楷體" w:hint="eastAsia"/>
        </w:rPr>
        <w:t>維卷積</w:t>
      </w:r>
      <w:proofErr w:type="gramEnd"/>
      <w:r w:rsidRPr="001B49D6">
        <w:rPr>
          <w:rFonts w:ascii="標楷體" w:eastAsia="標楷體" w:hAnsi="標楷體" w:hint="eastAsia"/>
        </w:rPr>
        <w:t>神經網絡</w:t>
      </w:r>
      <w:r>
        <w:rPr>
          <w:rFonts w:ascii="標楷體" w:eastAsia="標楷體" w:hAnsi="標楷體" w:hint="eastAsia"/>
        </w:rPr>
        <w:t>，並採用更深的網路與更小的核心，由於層與層之間存在更多的非線性變化，使得神經網路可以提取更強大的特徵。此網路由五個區塊組成，</w:t>
      </w:r>
      <w:r w:rsidR="00DE2277">
        <w:rPr>
          <w:rFonts w:ascii="標楷體" w:eastAsia="標楷體" w:hAnsi="標楷體" w:hint="eastAsia"/>
        </w:rPr>
        <w:t>每塊有兩個</w:t>
      </w:r>
      <w:r w:rsidR="006B3ED9">
        <w:rPr>
          <w:rFonts w:ascii="標楷體" w:eastAsia="標楷體" w:hAnsi="標楷體" w:hint="eastAsia"/>
        </w:rPr>
        <w:t>核心大小為3</w:t>
      </w:r>
      <w:proofErr w:type="gramStart"/>
      <w:r w:rsidR="006B3ED9">
        <w:rPr>
          <w:rFonts w:ascii="標楷體" w:eastAsia="標楷體" w:hAnsi="標楷體" w:hint="eastAsia"/>
        </w:rPr>
        <w:t>的</w:t>
      </w:r>
      <w:r w:rsidR="00DE2277" w:rsidRPr="00DE2277">
        <w:rPr>
          <w:rFonts w:ascii="標楷體" w:eastAsia="標楷體" w:hAnsi="標楷體" w:hint="eastAsia"/>
        </w:rPr>
        <w:t>卷積層</w:t>
      </w:r>
      <w:proofErr w:type="gramEnd"/>
      <w:r w:rsidR="006B3ED9">
        <w:rPr>
          <w:rFonts w:ascii="標楷體" w:eastAsia="標楷體" w:hAnsi="標楷體" w:hint="eastAsia"/>
        </w:rPr>
        <w:t>，最後再連接到一個最大的池化層(</w:t>
      </w:r>
      <w:r w:rsidR="006B3ED9">
        <w:rPr>
          <w:rFonts w:ascii="標楷體" w:eastAsia="標楷體" w:hAnsi="標楷體"/>
        </w:rPr>
        <w:t>pooling layer</w:t>
      </w:r>
      <w:r w:rsidR="006B3ED9">
        <w:rPr>
          <w:rFonts w:ascii="標楷體" w:eastAsia="標楷體" w:hAnsi="標楷體" w:hint="eastAsia"/>
        </w:rPr>
        <w:t>)用來減少一半的輸入維度。</w:t>
      </w:r>
      <w:proofErr w:type="gramStart"/>
      <w:r w:rsidR="0073335E" w:rsidRPr="0073335E">
        <w:rPr>
          <w:rFonts w:ascii="標楷體" w:eastAsia="標楷體" w:hAnsi="標楷體" w:hint="eastAsia"/>
        </w:rPr>
        <w:t>卷積塊</w:t>
      </w:r>
      <w:proofErr w:type="gramEnd"/>
      <w:r w:rsidR="0073335E" w:rsidRPr="0073335E">
        <w:rPr>
          <w:rFonts w:ascii="標楷體" w:eastAsia="標楷體" w:hAnsi="標楷體" w:hint="eastAsia"/>
        </w:rPr>
        <w:t>後面</w:t>
      </w:r>
      <w:r w:rsidR="00451D34">
        <w:rPr>
          <w:rFonts w:ascii="標楷體" w:eastAsia="標楷體" w:hAnsi="標楷體" w:hint="eastAsia"/>
        </w:rPr>
        <w:t>是</w:t>
      </w:r>
      <w:r w:rsidR="0073335E" w:rsidRPr="0073335E">
        <w:rPr>
          <w:rFonts w:ascii="標楷體" w:eastAsia="標楷體" w:hAnsi="標楷體" w:hint="eastAsia"/>
        </w:rPr>
        <w:t>一個自適應</w:t>
      </w:r>
      <w:r w:rsidR="00451D34">
        <w:rPr>
          <w:rFonts w:ascii="標楷體" w:eastAsia="標楷體" w:hAnsi="標楷體" w:hint="eastAsia"/>
        </w:rPr>
        <w:t>的</w:t>
      </w:r>
      <w:r w:rsidR="0073335E" w:rsidRPr="0073335E">
        <w:rPr>
          <w:rFonts w:ascii="標楷體" w:eastAsia="標楷體" w:hAnsi="標楷體" w:hint="eastAsia"/>
        </w:rPr>
        <w:t>平均池化層和兩個線性層</w:t>
      </w:r>
      <w:r w:rsidR="00451D34">
        <w:rPr>
          <w:rFonts w:ascii="標楷體" w:eastAsia="標楷體" w:hAnsi="標楷體" w:hint="eastAsia"/>
        </w:rPr>
        <w:t>，最後的線性層將結果送入</w:t>
      </w:r>
      <w:proofErr w:type="spellStart"/>
      <w:r w:rsidR="00451D34">
        <w:rPr>
          <w:rFonts w:ascii="標楷體" w:eastAsia="標楷體" w:hAnsi="標楷體" w:hint="eastAsia"/>
        </w:rPr>
        <w:t>s</w:t>
      </w:r>
      <w:r w:rsidR="00451D34">
        <w:rPr>
          <w:rFonts w:ascii="標楷體" w:eastAsia="標楷體" w:hAnsi="標楷體"/>
        </w:rPr>
        <w:t>oftmax</w:t>
      </w:r>
      <w:proofErr w:type="spellEnd"/>
      <w:r w:rsidR="00451D34">
        <w:rPr>
          <w:rFonts w:ascii="標楷體" w:eastAsia="標楷體" w:hAnsi="標楷體" w:hint="eastAsia"/>
        </w:rPr>
        <w:t>的激活函數，函數會估計出五根手指的概率分布。</w:t>
      </w:r>
    </w:p>
    <w:p w14:paraId="7F2434C1" w14:textId="5AFBFFD4" w:rsidR="00EC4DA5" w:rsidRDefault="00EC4DA5" w:rsidP="00A92F53">
      <w:pPr>
        <w:rPr>
          <w:rFonts w:ascii="標楷體" w:eastAsia="標楷體" w:hAnsi="標楷體"/>
        </w:rPr>
      </w:pPr>
      <w:r>
        <w:rPr>
          <w:rFonts w:ascii="標楷體" w:eastAsia="標楷體" w:hAnsi="標楷體"/>
        </w:rPr>
        <w:tab/>
      </w:r>
      <w:r w:rsidRPr="00EC4DA5">
        <w:rPr>
          <w:rFonts w:ascii="標楷體" w:eastAsia="標楷體" w:hAnsi="標楷體" w:hint="eastAsia"/>
        </w:rPr>
        <w:t>利用左右手的對稱性，</w:t>
      </w:r>
      <w:r w:rsidR="00A92F53">
        <w:rPr>
          <w:rFonts w:ascii="標楷體" w:eastAsia="標楷體" w:hAnsi="標楷體" w:hint="eastAsia"/>
        </w:rPr>
        <w:t>交換左手</w:t>
      </w:r>
      <w:proofErr w:type="spellStart"/>
      <w:r w:rsidR="00A92F53">
        <w:rPr>
          <w:rFonts w:ascii="標楷體" w:eastAsia="標楷體" w:hAnsi="標楷體" w:hint="eastAsia"/>
        </w:rPr>
        <w:t>Ta</w:t>
      </w:r>
      <w:r w:rsidR="00A92F53">
        <w:rPr>
          <w:rFonts w:ascii="標楷體" w:eastAsia="標楷體" w:hAnsi="標楷體"/>
        </w:rPr>
        <w:t>pID</w:t>
      </w:r>
      <w:proofErr w:type="spellEnd"/>
      <w:r w:rsidR="000F2BBF">
        <w:rPr>
          <w:rFonts w:ascii="標楷體" w:eastAsia="標楷體" w:hAnsi="標楷體" w:hint="eastAsia"/>
        </w:rPr>
        <w:t>中</w:t>
      </w:r>
      <w:r w:rsidR="00A92F53" w:rsidRPr="00A92F53">
        <w:rPr>
          <w:rFonts w:ascii="標楷體" w:eastAsia="標楷體" w:hAnsi="標楷體" w:hint="eastAsia"/>
        </w:rPr>
        <w:t>的</w:t>
      </w:r>
      <w:r w:rsidR="00A92F53">
        <w:rPr>
          <w:rFonts w:ascii="標楷體" w:eastAsia="標楷體" w:hAnsi="標楷體" w:hint="eastAsia"/>
        </w:rPr>
        <w:t>兩個</w:t>
      </w:r>
      <w:r w:rsidR="00A92F53" w:rsidRPr="00A92F53">
        <w:rPr>
          <w:rFonts w:ascii="標楷體" w:eastAsia="標楷體" w:hAnsi="標楷體" w:hint="eastAsia"/>
        </w:rPr>
        <w:t>加速度計的數據，並根據傳感器的方向反轉x或y軸</w:t>
      </w:r>
      <w:r w:rsidR="00BF3ED1">
        <w:rPr>
          <w:rFonts w:ascii="標楷體" w:eastAsia="標楷體" w:hAnsi="標楷體" w:hint="eastAsia"/>
        </w:rPr>
        <w:t>，</w:t>
      </w:r>
      <w:r w:rsidR="00BF3ED1">
        <w:rPr>
          <w:rFonts w:ascii="標楷體" w:eastAsia="標楷體" w:hAnsi="標楷體" w:hint="eastAsia"/>
        </w:rPr>
        <w:t>可以</w:t>
      </w:r>
      <w:r w:rsidR="00BF3ED1" w:rsidRPr="00EC4DA5">
        <w:rPr>
          <w:rFonts w:ascii="標楷體" w:eastAsia="標楷體" w:hAnsi="標楷體" w:hint="eastAsia"/>
        </w:rPr>
        <w:t>接收來自雙手的輸入信號</w:t>
      </w:r>
      <w:r w:rsidR="00A92F53" w:rsidRPr="00A92F53">
        <w:rPr>
          <w:rFonts w:ascii="標楷體" w:eastAsia="標楷體" w:hAnsi="標楷體" w:hint="eastAsia"/>
        </w:rPr>
        <w:t>。這減少了組合數據集的變</w:t>
      </w:r>
      <w:r w:rsidR="00BF3ED1">
        <w:rPr>
          <w:rFonts w:ascii="標楷體" w:eastAsia="標楷體" w:hAnsi="標楷體" w:hint="eastAsia"/>
        </w:rPr>
        <w:t>動程度</w:t>
      </w:r>
      <w:r w:rsidR="00A92F53" w:rsidRPr="00A92F53">
        <w:rPr>
          <w:rFonts w:ascii="標楷體" w:eastAsia="標楷體" w:hAnsi="標楷體" w:hint="eastAsia"/>
        </w:rPr>
        <w:t>並有助於分類器的學習過程，</w:t>
      </w:r>
      <w:r w:rsidR="00BF3ED1">
        <w:rPr>
          <w:rFonts w:ascii="標楷體" w:eastAsia="標楷體" w:hAnsi="標楷體" w:hint="eastAsia"/>
        </w:rPr>
        <w:t>訓練完的分類器</w:t>
      </w:r>
      <w:r w:rsidR="00A92F53" w:rsidRPr="00A92F53">
        <w:rPr>
          <w:rFonts w:ascii="標楷體" w:eastAsia="標楷體" w:hAnsi="標楷體" w:hint="eastAsia"/>
        </w:rPr>
        <w:t>可以應用於來自任一</w:t>
      </w:r>
      <w:r w:rsidR="0026572B">
        <w:rPr>
          <w:rFonts w:ascii="標楷體" w:eastAsia="標楷體" w:hAnsi="標楷體" w:hint="eastAsia"/>
        </w:rPr>
        <w:t>一</w:t>
      </w:r>
      <w:proofErr w:type="gramStart"/>
      <w:r w:rsidR="0026572B">
        <w:rPr>
          <w:rFonts w:ascii="標楷體" w:eastAsia="標楷體" w:hAnsi="標楷體" w:hint="eastAsia"/>
        </w:rPr>
        <w:t>個</w:t>
      </w:r>
      <w:proofErr w:type="spellStart"/>
      <w:proofErr w:type="gramEnd"/>
      <w:r w:rsidR="009929D3" w:rsidRPr="009929D3">
        <w:rPr>
          <w:rFonts w:ascii="標楷體" w:eastAsia="標楷體" w:hAnsi="標楷體"/>
        </w:rPr>
        <w:t>TapID</w:t>
      </w:r>
      <w:proofErr w:type="spellEnd"/>
      <w:r w:rsidR="00A92F53" w:rsidRPr="00A92F53">
        <w:rPr>
          <w:rFonts w:ascii="標楷體" w:eastAsia="標楷體" w:hAnsi="標楷體" w:hint="eastAsia"/>
        </w:rPr>
        <w:t>的信號。</w:t>
      </w:r>
    </w:p>
    <w:p w14:paraId="767FFDC6" w14:textId="5973162F" w:rsidR="00E649C3" w:rsidRPr="005A0930" w:rsidRDefault="000F2BBF" w:rsidP="00E649C3">
      <w:pPr>
        <w:rPr>
          <w:rFonts w:ascii="標楷體" w:eastAsia="標楷體" w:hAnsi="標楷體" w:hint="eastAsia"/>
        </w:rPr>
      </w:pPr>
      <w:r>
        <w:rPr>
          <w:rFonts w:ascii="標楷體" w:eastAsia="標楷體" w:hAnsi="標楷體"/>
        </w:rPr>
        <w:tab/>
      </w:r>
      <w:r>
        <w:rPr>
          <w:rFonts w:ascii="標楷體" w:eastAsia="標楷體" w:hAnsi="標楷體" w:hint="eastAsia"/>
        </w:rPr>
        <w:t>第三步驟利用</w:t>
      </w:r>
      <w:r w:rsidR="00C66237">
        <w:rPr>
          <w:rFonts w:ascii="標楷體" w:eastAsia="標楷體" w:hAnsi="標楷體" w:hint="eastAsia"/>
        </w:rPr>
        <w:t>市面上有手部追蹤功能的頭戴式裝置</w:t>
      </w:r>
      <w:r w:rsidR="00E55B40">
        <w:rPr>
          <w:rFonts w:ascii="標楷體" w:eastAsia="標楷體" w:hAnsi="標楷體" w:hint="eastAsia"/>
        </w:rPr>
        <w:t>(</w:t>
      </w:r>
      <w:r w:rsidR="00E55B40">
        <w:rPr>
          <w:rFonts w:ascii="標楷體" w:eastAsia="標楷體" w:hAnsi="標楷體"/>
        </w:rPr>
        <w:t>Oculus Quest)</w:t>
      </w:r>
      <w:r w:rsidR="00C66237">
        <w:rPr>
          <w:rFonts w:ascii="標楷體" w:eastAsia="標楷體" w:hAnsi="標楷體" w:hint="eastAsia"/>
        </w:rPr>
        <w:t>，</w:t>
      </w:r>
      <w:r w:rsidR="00E649C3" w:rsidRPr="00E649C3">
        <w:rPr>
          <w:rFonts w:ascii="標楷體" w:eastAsia="標楷體" w:hAnsi="標楷體" w:hint="eastAsia"/>
        </w:rPr>
        <w:t>VR系統使用Unity的3D遊戲引擎進行渲染，並使用</w:t>
      </w:r>
      <w:proofErr w:type="spellStart"/>
      <w:r w:rsidR="00E649C3" w:rsidRPr="00E649C3">
        <w:rPr>
          <w:rFonts w:ascii="標楷體" w:eastAsia="標楷體" w:hAnsi="標楷體" w:hint="eastAsia"/>
        </w:rPr>
        <w:t>Velt</w:t>
      </w:r>
      <w:proofErr w:type="spellEnd"/>
      <w:r w:rsidR="00E649C3" w:rsidRPr="00E649C3">
        <w:rPr>
          <w:rFonts w:ascii="標楷體" w:eastAsia="標楷體" w:hAnsi="標楷體" w:hint="eastAsia"/>
        </w:rPr>
        <w:t>[2]提供所有數據。</w:t>
      </w:r>
      <w:r w:rsidR="00C66237">
        <w:rPr>
          <w:rFonts w:ascii="標楷體" w:eastAsia="標楷體" w:hAnsi="標楷體" w:hint="eastAsia"/>
        </w:rPr>
        <w:t>在第二階段確定了哪隻手指觸發了點擊事件後，會</w:t>
      </w:r>
      <w:r w:rsidR="00C66237" w:rsidRPr="00C66237">
        <w:rPr>
          <w:rFonts w:ascii="標楷體" w:eastAsia="標楷體" w:hAnsi="標楷體" w:hint="eastAsia"/>
        </w:rPr>
        <w:t>從一組被</w:t>
      </w:r>
      <w:r w:rsidR="00C66237">
        <w:rPr>
          <w:rFonts w:ascii="標楷體" w:eastAsia="標楷體" w:hAnsi="標楷體" w:hint="eastAsia"/>
        </w:rPr>
        <w:t>跟蹤</w:t>
      </w:r>
      <w:r w:rsidR="00C66237" w:rsidRPr="00C66237">
        <w:rPr>
          <w:rFonts w:ascii="標楷體" w:eastAsia="標楷體" w:hAnsi="標楷體" w:hint="eastAsia"/>
        </w:rPr>
        <w:t>的手中檢索指尖位置，並將其分配到</w:t>
      </w:r>
      <w:proofErr w:type="spellStart"/>
      <w:r w:rsidR="00C66237" w:rsidRPr="00C66237">
        <w:rPr>
          <w:rFonts w:ascii="標楷體" w:eastAsia="標楷體" w:hAnsi="標楷體"/>
        </w:rPr>
        <w:t>TapID</w:t>
      </w:r>
      <w:proofErr w:type="spellEnd"/>
      <w:r w:rsidR="00C66237" w:rsidRPr="00C66237">
        <w:rPr>
          <w:rFonts w:ascii="標楷體" w:eastAsia="標楷體" w:hAnsi="標楷體" w:hint="eastAsia"/>
        </w:rPr>
        <w:t>的點擊事件中。</w:t>
      </w:r>
      <w:r w:rsidR="00C66237">
        <w:rPr>
          <w:rFonts w:ascii="標楷體" w:eastAsia="標楷體" w:hAnsi="標楷體" w:hint="eastAsia"/>
        </w:rPr>
        <w:t>若</w:t>
      </w:r>
      <w:r w:rsidR="00C66237" w:rsidRPr="00C66237">
        <w:rPr>
          <w:rFonts w:ascii="標楷體" w:eastAsia="標楷體" w:hAnsi="標楷體" w:hint="eastAsia"/>
        </w:rPr>
        <w:t>檢測到的指尖不在VR中的表面附近</w:t>
      </w:r>
      <w:r w:rsidR="00C66237">
        <w:rPr>
          <w:rFonts w:ascii="標楷體" w:eastAsia="標楷體" w:hAnsi="標楷體" w:hint="eastAsia"/>
        </w:rPr>
        <w:t>，系統會將其視為無效輸入。</w:t>
      </w:r>
    </w:p>
    <w:p w14:paraId="29BD7A87" w14:textId="39D9A583" w:rsidR="008623A7" w:rsidRPr="00AC377D" w:rsidRDefault="00434AB6" w:rsidP="00AC377D">
      <w:pPr>
        <w:pStyle w:val="a7"/>
        <w:numPr>
          <w:ilvl w:val="0"/>
          <w:numId w:val="2"/>
        </w:numPr>
        <w:spacing w:beforeLines="50" w:before="180"/>
        <w:ind w:leftChars="0"/>
        <w:jc w:val="both"/>
        <w:rPr>
          <w:rFonts w:ascii="Times New Roman" w:eastAsia="標楷體" w:hAnsi="Times New Roman" w:cs="Times New Roman"/>
          <w:b/>
          <w:bCs/>
          <w:sz w:val="28"/>
          <w:szCs w:val="24"/>
        </w:rPr>
      </w:pPr>
      <w:r>
        <w:rPr>
          <w:rFonts w:ascii="Times New Roman" w:eastAsia="標楷體" w:hAnsi="Times New Roman" w:cs="Times New Roman" w:hint="eastAsia"/>
          <w:b/>
          <w:bCs/>
          <w:sz w:val="28"/>
          <w:szCs w:val="24"/>
        </w:rPr>
        <w:t>發展</w:t>
      </w:r>
    </w:p>
    <w:p w14:paraId="50A1141A" w14:textId="77777777" w:rsidR="00E77BFE" w:rsidRDefault="00E77BFE" w:rsidP="00E77BFE">
      <w:pPr>
        <w:keepNext/>
        <w:jc w:val="both"/>
      </w:pPr>
      <w:r w:rsidRPr="00E77BFE">
        <w:rPr>
          <w:rFonts w:ascii="Times New Roman" w:eastAsia="標楷體" w:hAnsi="Times New Roman" w:cs="Times New Roman"/>
        </w:rPr>
        <w:lastRenderedPageBreak/>
        <w:drawing>
          <wp:inline distT="0" distB="0" distL="0" distR="0" wp14:anchorId="3B140929" wp14:editId="2EECFA75">
            <wp:extent cx="6188710" cy="1134745"/>
            <wp:effectExtent l="0" t="0" r="2540" b="825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1134745"/>
                    </a:xfrm>
                    <a:prstGeom prst="rect">
                      <a:avLst/>
                    </a:prstGeom>
                  </pic:spPr>
                </pic:pic>
              </a:graphicData>
            </a:graphic>
          </wp:inline>
        </w:drawing>
      </w:r>
    </w:p>
    <w:p w14:paraId="5CD95625" w14:textId="7243C474" w:rsidR="00E77BFE" w:rsidRDefault="00E77BFE" w:rsidP="00E77BFE">
      <w:pPr>
        <w:pStyle w:val="a9"/>
        <w:jc w:val="both"/>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B54507">
        <w:rPr>
          <w:noProof/>
        </w:rPr>
        <w:t>4</w:t>
      </w:r>
      <w:r>
        <w:fldChar w:fldCharType="end"/>
      </w:r>
      <w:r>
        <w:rPr>
          <w:rFonts w:hint="eastAsia"/>
        </w:rPr>
        <w:t>:</w:t>
      </w:r>
      <w:r w:rsidRPr="00E77BFE">
        <w:rPr>
          <w:rFonts w:hint="eastAsia"/>
        </w:rPr>
        <w:t xml:space="preserve"> </w:t>
      </w:r>
      <w:proofErr w:type="spellStart"/>
      <w:r w:rsidRPr="00E77BFE">
        <w:rPr>
          <w:rFonts w:hint="eastAsia"/>
        </w:rPr>
        <w:t>TapID</w:t>
      </w:r>
      <w:proofErr w:type="spellEnd"/>
      <w:r w:rsidRPr="00E77BFE">
        <w:rPr>
          <w:rFonts w:hint="eastAsia"/>
        </w:rPr>
        <w:t>與</w:t>
      </w:r>
      <w:r w:rsidRPr="00E77BFE">
        <w:rPr>
          <w:rFonts w:hint="eastAsia"/>
        </w:rPr>
        <w:t>VR</w:t>
      </w:r>
      <w:r w:rsidRPr="00E77BFE">
        <w:rPr>
          <w:rFonts w:hint="eastAsia"/>
        </w:rPr>
        <w:t>場景的</w:t>
      </w:r>
      <w:r>
        <w:rPr>
          <w:rFonts w:hint="eastAsia"/>
        </w:rPr>
        <w:t>結合用於操作</w:t>
      </w:r>
      <w:r w:rsidRPr="00E77BFE">
        <w:rPr>
          <w:rFonts w:hint="eastAsia"/>
        </w:rPr>
        <w:t>不同</w:t>
      </w:r>
      <w:r>
        <w:rPr>
          <w:rFonts w:hint="eastAsia"/>
        </w:rPr>
        <w:t>的平面</w:t>
      </w:r>
      <w:r w:rsidRPr="00E77BFE">
        <w:rPr>
          <w:rFonts w:hint="eastAsia"/>
        </w:rPr>
        <w:t>小</w:t>
      </w:r>
      <w:r>
        <w:rPr>
          <w:rFonts w:hint="eastAsia"/>
        </w:rPr>
        <w:t>物件。</w:t>
      </w:r>
    </w:p>
    <w:p w14:paraId="270A44FE" w14:textId="36EC3636" w:rsidR="00E77BFE" w:rsidRDefault="00E77BFE" w:rsidP="00E77BFE">
      <w:pPr>
        <w:rPr>
          <w:rFonts w:ascii="標楷體" w:eastAsia="標楷體" w:hAnsi="標楷體"/>
        </w:rPr>
      </w:pPr>
      <w:r>
        <w:tab/>
      </w:r>
      <w:proofErr w:type="spellStart"/>
      <w:r w:rsidRPr="00E77BFE">
        <w:rPr>
          <w:rFonts w:ascii="標楷體" w:eastAsia="標楷體" w:hAnsi="標楷體" w:hint="eastAsia"/>
        </w:rPr>
        <w:t>Ta</w:t>
      </w:r>
      <w:r w:rsidRPr="00E77BFE">
        <w:rPr>
          <w:rFonts w:ascii="標楷體" w:eastAsia="標楷體" w:hAnsi="標楷體"/>
        </w:rPr>
        <w:t>pID</w:t>
      </w:r>
      <w:proofErr w:type="spellEnd"/>
      <w:r w:rsidRPr="00E77BFE">
        <w:rPr>
          <w:rFonts w:ascii="標楷體" w:eastAsia="標楷體" w:hAnsi="標楷體" w:hint="eastAsia"/>
        </w:rPr>
        <w:t>與VR介面結合</w:t>
      </w:r>
      <w:r>
        <w:rPr>
          <w:rFonts w:ascii="標楷體" w:eastAsia="標楷體" w:hAnsi="標楷體" w:hint="eastAsia"/>
        </w:rPr>
        <w:t>可以達成許多輸入指令的操作，</w:t>
      </w:r>
      <w:r w:rsidRPr="00E77BFE">
        <w:rPr>
          <w:rFonts w:ascii="標楷體" w:eastAsia="標楷體" w:hAnsi="標楷體" w:hint="eastAsia"/>
        </w:rPr>
        <w:t>用戶可以通過用特定手指點擊表面上所需的位置來打開和定位</w:t>
      </w:r>
      <w:r>
        <w:rPr>
          <w:rFonts w:ascii="標楷體" w:eastAsia="標楷體" w:hAnsi="標楷體" w:hint="eastAsia"/>
        </w:rPr>
        <w:t>物件。</w:t>
      </w:r>
      <w:r w:rsidRPr="00E77BFE">
        <w:rPr>
          <w:rFonts w:ascii="標楷體" w:eastAsia="標楷體" w:hAnsi="標楷體" w:hint="eastAsia"/>
        </w:rPr>
        <w:t>例如，左小指可以</w:t>
      </w:r>
      <w:r>
        <w:rPr>
          <w:rFonts w:ascii="標楷體" w:eastAsia="標楷體" w:hAnsi="標楷體" w:hint="eastAsia"/>
        </w:rPr>
        <w:t>叫出方向</w:t>
      </w:r>
      <w:r w:rsidRPr="00E77BFE">
        <w:rPr>
          <w:rFonts w:ascii="標楷體" w:eastAsia="標楷體" w:hAnsi="標楷體" w:hint="eastAsia"/>
        </w:rPr>
        <w:t>鍵，而右小指觸發數字鍵盤出現，拇指可以在雙手之間召喚一個簡單的鍵盤。</w:t>
      </w:r>
    </w:p>
    <w:p w14:paraId="06F87C32" w14:textId="25D12ED2" w:rsidR="00140FCC" w:rsidRDefault="00140FCC" w:rsidP="00E77BFE">
      <w:pPr>
        <w:rPr>
          <w:rFonts w:ascii="標楷體" w:eastAsia="標楷體" w:hAnsi="標楷體"/>
        </w:rPr>
      </w:pPr>
      <w:r>
        <w:rPr>
          <w:rFonts w:ascii="標楷體" w:eastAsia="標楷體" w:hAnsi="標楷體"/>
        </w:rPr>
        <w:tab/>
      </w:r>
      <w:r>
        <w:rPr>
          <w:rFonts w:ascii="標楷體" w:eastAsia="標楷體" w:hAnsi="標楷體" w:hint="eastAsia"/>
        </w:rPr>
        <w:t>照片排序</w:t>
      </w:r>
      <w:r w:rsidR="007F691F" w:rsidRPr="007F691F">
        <w:rPr>
          <w:rFonts w:ascii="標楷體" w:eastAsia="標楷體" w:hAnsi="標楷體" w:hint="eastAsia"/>
        </w:rPr>
        <w:t>(圖四a)</w:t>
      </w:r>
      <w:r>
        <w:rPr>
          <w:rFonts w:ascii="標楷體" w:eastAsia="標楷體" w:hAnsi="標楷體" w:hint="eastAsia"/>
        </w:rPr>
        <w:t>:透過將</w:t>
      </w:r>
      <w:r w:rsidRPr="00140FCC">
        <w:rPr>
          <w:rFonts w:ascii="標楷體" w:eastAsia="標楷體" w:hAnsi="標楷體" w:hint="eastAsia"/>
        </w:rPr>
        <w:t>調整圖片大小</w:t>
      </w:r>
      <w:r>
        <w:rPr>
          <w:rFonts w:ascii="標楷體" w:eastAsia="標楷體" w:hAnsi="標楷體" w:hint="eastAsia"/>
        </w:rPr>
        <w:t>、旋轉圖像、</w:t>
      </w:r>
      <w:r w:rsidRPr="00140FCC">
        <w:rPr>
          <w:rFonts w:ascii="標楷體" w:eastAsia="標楷體" w:hAnsi="標楷體" w:hint="eastAsia"/>
        </w:rPr>
        <w:t>移動</w:t>
      </w:r>
      <w:r w:rsidR="007F691F">
        <w:rPr>
          <w:rFonts w:ascii="標楷體" w:eastAsia="標楷體" w:hAnsi="標楷體" w:hint="eastAsia"/>
        </w:rPr>
        <w:t>等指令分配給每</w:t>
      </w:r>
      <w:proofErr w:type="gramStart"/>
      <w:r w:rsidR="007F691F">
        <w:rPr>
          <w:rFonts w:ascii="標楷體" w:eastAsia="標楷體" w:hAnsi="標楷體" w:hint="eastAsia"/>
        </w:rPr>
        <w:t>個</w:t>
      </w:r>
      <w:proofErr w:type="gramEnd"/>
      <w:r w:rsidR="007F691F">
        <w:rPr>
          <w:rFonts w:ascii="標楷體" w:eastAsia="標楷體" w:hAnsi="標楷體" w:hint="eastAsia"/>
        </w:rPr>
        <w:t>手指。此程式在沒有桌子的情況下也可以透過將</w:t>
      </w:r>
      <w:proofErr w:type="gramStart"/>
      <w:r w:rsidR="007F691F">
        <w:rPr>
          <w:rFonts w:ascii="標楷體" w:eastAsia="標楷體" w:hAnsi="標楷體" w:hint="eastAsia"/>
        </w:rPr>
        <w:t>物件錨定在</w:t>
      </w:r>
      <w:proofErr w:type="gramEnd"/>
      <w:r w:rsidR="007F691F">
        <w:rPr>
          <w:rFonts w:ascii="標楷體" w:eastAsia="標楷體" w:hAnsi="標楷體" w:hint="eastAsia"/>
        </w:rPr>
        <w:t>另一隻手上來完成(見圖一d)。</w:t>
      </w:r>
    </w:p>
    <w:p w14:paraId="4FCEA9DC" w14:textId="49215FFA" w:rsidR="007F691F" w:rsidRDefault="007F691F" w:rsidP="00E77BFE">
      <w:pPr>
        <w:rPr>
          <w:rFonts w:ascii="標楷體" w:eastAsia="標楷體" w:hAnsi="標楷體"/>
        </w:rPr>
      </w:pPr>
      <w:r>
        <w:rPr>
          <w:rFonts w:ascii="標楷體" w:eastAsia="標楷體" w:hAnsi="標楷體"/>
        </w:rPr>
        <w:tab/>
      </w:r>
      <w:proofErr w:type="gramStart"/>
      <w:r>
        <w:rPr>
          <w:rFonts w:ascii="標楷體" w:eastAsia="標楷體" w:hAnsi="標楷體" w:hint="eastAsia"/>
        </w:rPr>
        <w:t>文檔編輯</w:t>
      </w:r>
      <w:proofErr w:type="gramEnd"/>
      <w:r w:rsidRPr="007F691F">
        <w:rPr>
          <w:rFonts w:ascii="標楷體" w:eastAsia="標楷體" w:hAnsi="標楷體" w:hint="eastAsia"/>
        </w:rPr>
        <w:t>(圖四</w:t>
      </w:r>
      <w:r>
        <w:rPr>
          <w:rFonts w:ascii="標楷體" w:eastAsia="標楷體" w:hAnsi="標楷體"/>
        </w:rPr>
        <w:t>b</w:t>
      </w:r>
      <w:r w:rsidRPr="007F691F">
        <w:rPr>
          <w:rFonts w:ascii="標楷體" w:eastAsia="標楷體" w:hAnsi="標楷體" w:hint="eastAsia"/>
        </w:rPr>
        <w:t>)</w:t>
      </w:r>
      <w:r>
        <w:rPr>
          <w:rFonts w:ascii="標楷體" w:eastAsia="標楷體" w:hAnsi="標楷體" w:hint="eastAsia"/>
        </w:rPr>
        <w:t>:可以透過虛擬鍵盤打字、雙擊選擇字或是句子來更改格式，利用</w:t>
      </w:r>
      <w:r w:rsidRPr="007F691F">
        <w:rPr>
          <w:rFonts w:ascii="標楷體" w:eastAsia="標楷體" w:hAnsi="標楷體" w:hint="eastAsia"/>
        </w:rPr>
        <w:t>左小指叫出</w:t>
      </w:r>
      <w:r>
        <w:rPr>
          <w:rFonts w:ascii="標楷體" w:eastAsia="標楷體" w:hAnsi="標楷體" w:hint="eastAsia"/>
        </w:rPr>
        <w:t>的</w:t>
      </w:r>
      <w:r w:rsidRPr="007F691F">
        <w:rPr>
          <w:rFonts w:ascii="標楷體" w:eastAsia="標楷體" w:hAnsi="標楷體" w:hint="eastAsia"/>
        </w:rPr>
        <w:t>方向鍵</w:t>
      </w:r>
      <w:r>
        <w:rPr>
          <w:rFonts w:ascii="標楷體" w:eastAsia="標楷體" w:hAnsi="標楷體" w:hint="eastAsia"/>
        </w:rPr>
        <w:t>也可以快速調整文本游標的位置。</w:t>
      </w:r>
    </w:p>
    <w:p w14:paraId="10FA53F9" w14:textId="79D30A12" w:rsidR="007F691F" w:rsidRDefault="007F691F" w:rsidP="00E77BFE">
      <w:pPr>
        <w:rPr>
          <w:rFonts w:ascii="標楷體" w:eastAsia="標楷體" w:hAnsi="標楷體"/>
        </w:rPr>
      </w:pPr>
      <w:r>
        <w:rPr>
          <w:rFonts w:ascii="標楷體" w:eastAsia="標楷體" w:hAnsi="標楷體"/>
        </w:rPr>
        <w:tab/>
      </w:r>
      <w:r>
        <w:rPr>
          <w:rFonts w:ascii="標楷體" w:eastAsia="標楷體" w:hAnsi="標楷體" w:hint="eastAsia"/>
        </w:rPr>
        <w:t>數字輸入</w:t>
      </w:r>
      <w:r w:rsidRPr="007F691F">
        <w:rPr>
          <w:rFonts w:ascii="標楷體" w:eastAsia="標楷體" w:hAnsi="標楷體" w:hint="eastAsia"/>
        </w:rPr>
        <w:t>(圖四</w:t>
      </w:r>
      <w:r>
        <w:rPr>
          <w:rFonts w:ascii="標楷體" w:eastAsia="標楷體" w:hAnsi="標楷體"/>
        </w:rPr>
        <w:t>c</w:t>
      </w:r>
      <w:r w:rsidRPr="007F691F">
        <w:rPr>
          <w:rFonts w:ascii="標楷體" w:eastAsia="標楷體" w:hAnsi="標楷體" w:hint="eastAsia"/>
        </w:rPr>
        <w:t>)</w:t>
      </w:r>
      <w:r>
        <w:rPr>
          <w:rFonts w:ascii="標楷體" w:eastAsia="標楷體" w:hAnsi="標楷體" w:hint="eastAsia"/>
        </w:rPr>
        <w:t>:可以利用</w:t>
      </w:r>
      <w:r w:rsidRPr="007F691F">
        <w:rPr>
          <w:rFonts w:ascii="標楷體" w:eastAsia="標楷體" w:hAnsi="標楷體" w:hint="eastAsia"/>
        </w:rPr>
        <w:t>右小指</w:t>
      </w:r>
      <w:r>
        <w:rPr>
          <w:rFonts w:ascii="標楷體" w:eastAsia="標楷體" w:hAnsi="標楷體" w:hint="eastAsia"/>
        </w:rPr>
        <w:t>快速地開啟及關閉數字鍵盤，進行數字輸入。</w:t>
      </w:r>
    </w:p>
    <w:p w14:paraId="04643E19" w14:textId="205C981A" w:rsidR="007F691F" w:rsidRPr="00140FCC" w:rsidRDefault="007F691F" w:rsidP="00E77BFE">
      <w:pPr>
        <w:rPr>
          <w:rFonts w:ascii="標楷體" w:eastAsia="標楷體" w:hAnsi="標楷體" w:hint="eastAsia"/>
        </w:rPr>
      </w:pPr>
      <w:r>
        <w:rPr>
          <w:rFonts w:ascii="標楷體" w:eastAsia="標楷體" w:hAnsi="標楷體"/>
        </w:rPr>
        <w:tab/>
      </w:r>
      <w:r>
        <w:rPr>
          <w:rFonts w:ascii="標楷體" w:eastAsia="標楷體" w:hAnsi="標楷體" w:hint="eastAsia"/>
        </w:rPr>
        <w:t>鋼琴彈奏</w:t>
      </w:r>
      <w:r w:rsidRPr="007F691F">
        <w:rPr>
          <w:rFonts w:ascii="標楷體" w:eastAsia="標楷體" w:hAnsi="標楷體" w:hint="eastAsia"/>
        </w:rPr>
        <w:t>(圖四</w:t>
      </w:r>
      <w:r>
        <w:rPr>
          <w:rFonts w:ascii="標楷體" w:eastAsia="標楷體" w:hAnsi="標楷體" w:hint="eastAsia"/>
        </w:rPr>
        <w:t>d</w:t>
      </w:r>
      <w:r w:rsidRPr="007F691F">
        <w:rPr>
          <w:rFonts w:ascii="標楷體" w:eastAsia="標楷體" w:hAnsi="標楷體" w:hint="eastAsia"/>
        </w:rPr>
        <w:t>)</w:t>
      </w:r>
      <w:r>
        <w:rPr>
          <w:rFonts w:ascii="標楷體" w:eastAsia="標楷體" w:hAnsi="標楷體"/>
        </w:rPr>
        <w:t>:</w:t>
      </w:r>
      <w:r w:rsidRPr="007F691F">
        <w:rPr>
          <w:rFonts w:hint="eastAsia"/>
        </w:rPr>
        <w:t xml:space="preserve"> </w:t>
      </w:r>
      <w:r w:rsidRPr="007F691F">
        <w:rPr>
          <w:rFonts w:ascii="標楷體" w:eastAsia="標楷體" w:hAnsi="標楷體" w:hint="eastAsia"/>
        </w:rPr>
        <w:t>充分利用</w:t>
      </w:r>
      <w:proofErr w:type="spellStart"/>
      <w:r w:rsidRPr="007F691F">
        <w:rPr>
          <w:rFonts w:ascii="標楷體" w:eastAsia="標楷體" w:hAnsi="標楷體" w:hint="eastAsia"/>
        </w:rPr>
        <w:t>TapID</w:t>
      </w:r>
      <w:proofErr w:type="spellEnd"/>
      <w:r w:rsidRPr="007F691F">
        <w:rPr>
          <w:rFonts w:ascii="標楷體" w:eastAsia="標楷體" w:hAnsi="標楷體" w:hint="eastAsia"/>
        </w:rPr>
        <w:t>進行</w:t>
      </w:r>
      <w:r w:rsidR="00E24BF6">
        <w:rPr>
          <w:rFonts w:ascii="標楷體" w:eastAsia="標楷體" w:hAnsi="標楷體" w:hint="eastAsia"/>
        </w:rPr>
        <w:t>準確的</w:t>
      </w:r>
      <w:r w:rsidRPr="007F691F">
        <w:rPr>
          <w:rFonts w:ascii="標楷體" w:eastAsia="標楷體" w:hAnsi="標楷體" w:hint="eastAsia"/>
        </w:rPr>
        <w:t>輸入</w:t>
      </w:r>
      <w:r>
        <w:rPr>
          <w:rFonts w:ascii="標楷體" w:eastAsia="標楷體" w:hAnsi="標楷體" w:hint="eastAsia"/>
        </w:rPr>
        <w:t>，</w:t>
      </w:r>
      <w:r w:rsidRPr="007F691F">
        <w:rPr>
          <w:rFonts w:ascii="標楷體" w:eastAsia="標楷體" w:hAnsi="標楷體" w:hint="eastAsia"/>
        </w:rPr>
        <w:t>讓用戶可以用任何手指敲擊鋼琴鍵。</w:t>
      </w:r>
      <w:r w:rsidR="00E649C3" w:rsidRPr="00E649C3">
        <w:rPr>
          <w:rFonts w:ascii="標楷體" w:eastAsia="標楷體" w:hAnsi="標楷體" w:hint="eastAsia"/>
        </w:rPr>
        <w:t>VR中的視覺</w:t>
      </w:r>
      <w:r w:rsidR="00E649C3">
        <w:rPr>
          <w:rFonts w:ascii="標楷體" w:eastAsia="標楷體" w:hAnsi="標楷體" w:hint="eastAsia"/>
        </w:rPr>
        <w:t>、聽覺</w:t>
      </w:r>
      <w:r w:rsidR="00E649C3" w:rsidRPr="00E649C3">
        <w:rPr>
          <w:rFonts w:ascii="標楷體" w:eastAsia="標楷體" w:hAnsi="標楷體" w:hint="eastAsia"/>
        </w:rPr>
        <w:t>反饋、</w:t>
      </w:r>
      <w:r w:rsidR="00E649C3">
        <w:rPr>
          <w:rFonts w:ascii="標楷體" w:eastAsia="標楷體" w:hAnsi="標楷體" w:hint="eastAsia"/>
        </w:rPr>
        <w:t>平</w:t>
      </w:r>
      <w:r w:rsidR="00E649C3" w:rsidRPr="00E649C3">
        <w:rPr>
          <w:rFonts w:ascii="標楷體" w:eastAsia="標楷體" w:hAnsi="標楷體" w:hint="eastAsia"/>
        </w:rPr>
        <w:t>面的觸覺反饋以及</w:t>
      </w:r>
      <w:proofErr w:type="spellStart"/>
      <w:r w:rsidR="00E649C3">
        <w:rPr>
          <w:rFonts w:ascii="標楷體" w:eastAsia="標楷體" w:hAnsi="標楷體" w:hint="eastAsia"/>
        </w:rPr>
        <w:t>Ta</w:t>
      </w:r>
      <w:r w:rsidR="00E649C3">
        <w:rPr>
          <w:rFonts w:ascii="標楷體" w:eastAsia="標楷體" w:hAnsi="標楷體"/>
        </w:rPr>
        <w:t>pID</w:t>
      </w:r>
      <w:proofErr w:type="spellEnd"/>
      <w:r w:rsidR="00E649C3">
        <w:rPr>
          <w:rFonts w:ascii="標楷體" w:eastAsia="標楷體" w:hAnsi="標楷體" w:hint="eastAsia"/>
        </w:rPr>
        <w:t>方法的</w:t>
      </w:r>
      <w:r w:rsidR="00E649C3" w:rsidRPr="00E649C3">
        <w:rPr>
          <w:rFonts w:ascii="標楷體" w:eastAsia="標楷體" w:hAnsi="標楷體" w:hint="eastAsia"/>
        </w:rPr>
        <w:t>低延遲</w:t>
      </w:r>
      <w:r w:rsidR="00374346">
        <w:rPr>
          <w:rFonts w:ascii="標楷體" w:eastAsia="標楷體" w:hAnsi="標楷體" w:hint="eastAsia"/>
        </w:rPr>
        <w:t>相</w:t>
      </w:r>
      <w:r w:rsidR="00E649C3" w:rsidRPr="00E649C3">
        <w:rPr>
          <w:rFonts w:ascii="標楷體" w:eastAsia="標楷體" w:hAnsi="標楷體" w:hint="eastAsia"/>
        </w:rPr>
        <w:t>結合，能夠在演奏這種虛擬樂器的同時保留用戶敲擊輸入的準確節拍。</w:t>
      </w:r>
    </w:p>
    <w:p w14:paraId="08A3BB98" w14:textId="02060F85" w:rsidR="008623A7" w:rsidRPr="008623A7" w:rsidRDefault="008623A7" w:rsidP="008623A7">
      <w:pPr>
        <w:spacing w:beforeLines="50" w:before="180"/>
        <w:jc w:val="both"/>
        <w:rPr>
          <w:rFonts w:ascii="Times New Roman" w:eastAsia="標楷體" w:hAnsi="Times New Roman" w:cs="Times New Roman"/>
          <w:b/>
          <w:bCs/>
          <w:sz w:val="28"/>
          <w:szCs w:val="24"/>
        </w:rPr>
      </w:pPr>
      <w:r w:rsidRPr="008623A7">
        <w:rPr>
          <w:rFonts w:ascii="Times New Roman" w:eastAsia="標楷體" w:hAnsi="Times New Roman" w:cs="Times New Roman" w:hint="eastAsia"/>
          <w:b/>
          <w:bCs/>
          <w:sz w:val="28"/>
          <w:szCs w:val="24"/>
        </w:rPr>
        <w:t>引用</w:t>
      </w:r>
    </w:p>
    <w:p w14:paraId="3A94FAAE" w14:textId="12543A2A" w:rsidR="001058B3" w:rsidRDefault="003F3366" w:rsidP="001B49D6">
      <w:pPr>
        <w:widowControl/>
        <w:ind w:left="480" w:hanging="480"/>
        <w:rPr>
          <w:rFonts w:ascii="Times New Roman" w:eastAsia="標楷體" w:hAnsi="Times New Roman" w:cs="Times New Roman"/>
        </w:rPr>
      </w:pPr>
      <w:r>
        <w:rPr>
          <w:rFonts w:ascii="Times New Roman" w:eastAsia="標楷體" w:hAnsi="Times New Roman" w:cs="Times New Roman" w:hint="eastAsia"/>
        </w:rPr>
        <w:t xml:space="preserve"> </w:t>
      </w:r>
      <w:r w:rsidR="00F36916">
        <w:rPr>
          <w:rFonts w:ascii="Times New Roman" w:eastAsia="標楷體" w:hAnsi="Times New Roman" w:cs="Times New Roman" w:hint="eastAsia"/>
        </w:rPr>
        <w:t>[</w:t>
      </w:r>
      <w:r w:rsidR="00F36916">
        <w:rPr>
          <w:rFonts w:ascii="Times New Roman" w:eastAsia="標楷體" w:hAnsi="Times New Roman" w:cs="Times New Roman"/>
        </w:rPr>
        <w:t>1</w:t>
      </w:r>
      <w:r w:rsidR="00F36916">
        <w:rPr>
          <w:rFonts w:ascii="Times New Roman" w:eastAsia="標楷體" w:hAnsi="Times New Roman" w:cs="Times New Roman" w:hint="eastAsia"/>
        </w:rPr>
        <w:t>]</w:t>
      </w:r>
      <w:r w:rsidR="00F36916">
        <w:rPr>
          <w:rFonts w:ascii="Times New Roman" w:eastAsia="標楷體" w:hAnsi="Times New Roman" w:cs="Times New Roman"/>
        </w:rPr>
        <w:tab/>
      </w:r>
      <w:r w:rsidR="00F36916" w:rsidRPr="00F36916">
        <w:rPr>
          <w:rFonts w:ascii="Times New Roman" w:eastAsia="標楷體" w:hAnsi="Times New Roman" w:cs="Times New Roman"/>
        </w:rPr>
        <w:t xml:space="preserve">Karen </w:t>
      </w:r>
      <w:proofErr w:type="spellStart"/>
      <w:r w:rsidR="00F36916" w:rsidRPr="00F36916">
        <w:rPr>
          <w:rFonts w:ascii="Times New Roman" w:eastAsia="標楷體" w:hAnsi="Times New Roman" w:cs="Times New Roman"/>
        </w:rPr>
        <w:t>Simonyan</w:t>
      </w:r>
      <w:proofErr w:type="spellEnd"/>
      <w:r w:rsidR="00F36916" w:rsidRPr="00F36916">
        <w:rPr>
          <w:rFonts w:ascii="Times New Roman" w:eastAsia="標楷體" w:hAnsi="Times New Roman" w:cs="Times New Roman"/>
        </w:rPr>
        <w:t xml:space="preserve"> and Andrew Zisserman</w:t>
      </w:r>
      <w:r w:rsidR="00F36916">
        <w:rPr>
          <w:rFonts w:ascii="Times New Roman" w:eastAsia="標楷體" w:hAnsi="Times New Roman" w:cs="Times New Roman"/>
        </w:rPr>
        <w:t>,</w:t>
      </w:r>
      <w:r w:rsidR="00F36916" w:rsidRPr="00F36916">
        <w:rPr>
          <w:rFonts w:ascii="Times New Roman" w:eastAsia="標楷體" w:hAnsi="Times New Roman" w:cs="Times New Roman"/>
        </w:rPr>
        <w:t xml:space="preserve"> </w:t>
      </w:r>
      <w:r w:rsidR="00F36916">
        <w:rPr>
          <w:rFonts w:ascii="Times New Roman" w:eastAsia="標楷體" w:hAnsi="Times New Roman" w:cs="Times New Roman"/>
        </w:rPr>
        <w:t>“</w:t>
      </w:r>
      <w:r w:rsidR="00F36916" w:rsidRPr="00F36916">
        <w:rPr>
          <w:rFonts w:ascii="Times New Roman" w:eastAsia="標楷體" w:hAnsi="Times New Roman" w:cs="Times New Roman"/>
        </w:rPr>
        <w:t>Very deep convolutional networks for large-scale image recognition</w:t>
      </w:r>
      <w:r w:rsidR="00313AE5">
        <w:rPr>
          <w:rFonts w:ascii="Times New Roman" w:eastAsia="標楷體" w:hAnsi="Times New Roman" w:cs="Times New Roman"/>
        </w:rPr>
        <w:t>”,</w:t>
      </w:r>
      <w:r w:rsidR="001B49D6">
        <w:rPr>
          <w:rFonts w:ascii="Times New Roman" w:eastAsia="標楷體" w:hAnsi="Times New Roman" w:cs="Times New Roman"/>
        </w:rPr>
        <w:t xml:space="preserve"> </w:t>
      </w:r>
      <w:proofErr w:type="spellStart"/>
      <w:r w:rsidR="001B49D6">
        <w:rPr>
          <w:rFonts w:ascii="Times New Roman" w:eastAsia="標楷體" w:hAnsi="Times New Roman" w:cs="Times New Roman"/>
        </w:rPr>
        <w:t>arXiv</w:t>
      </w:r>
      <w:proofErr w:type="spellEnd"/>
      <w:r w:rsidR="001B49D6">
        <w:rPr>
          <w:rFonts w:ascii="Times New Roman" w:eastAsia="標楷體" w:hAnsi="Times New Roman" w:cs="Times New Roman"/>
        </w:rPr>
        <w:t xml:space="preserve"> 2014</w:t>
      </w:r>
    </w:p>
    <w:p w14:paraId="5482BDB9" w14:textId="3F400161" w:rsidR="00C66237" w:rsidRPr="00F36916" w:rsidRDefault="00C66237" w:rsidP="00C66237">
      <w:pPr>
        <w:widowControl/>
        <w:ind w:left="480" w:hanging="480"/>
        <w:rPr>
          <w:rFonts w:ascii="Times New Roman" w:eastAsia="標楷體" w:hAnsi="Times New Roman" w:cs="Times New Roman" w:hint="eastAsia"/>
        </w:rPr>
      </w:pPr>
      <w:r>
        <w:rPr>
          <w:rFonts w:ascii="Times New Roman" w:eastAsia="標楷體" w:hAnsi="Times New Roman" w:cs="Times New Roman" w:hint="eastAsia"/>
        </w:rPr>
        <w:t>[</w:t>
      </w:r>
      <w:r>
        <w:rPr>
          <w:rFonts w:ascii="Times New Roman" w:eastAsia="標楷體" w:hAnsi="Times New Roman" w:cs="Times New Roman"/>
        </w:rPr>
        <w:t>2</w:t>
      </w:r>
      <w:r>
        <w:rPr>
          <w:rFonts w:ascii="Times New Roman" w:eastAsia="標楷體" w:hAnsi="Times New Roman" w:cs="Times New Roman" w:hint="eastAsia"/>
        </w:rPr>
        <w:t>]</w:t>
      </w:r>
      <w:r>
        <w:rPr>
          <w:rFonts w:ascii="Times New Roman" w:eastAsia="標楷體" w:hAnsi="Times New Roman" w:cs="Times New Roman"/>
        </w:rPr>
        <w:tab/>
      </w:r>
      <w:r w:rsidRPr="00C66237">
        <w:rPr>
          <w:rFonts w:ascii="Times New Roman" w:eastAsia="標楷體" w:hAnsi="Times New Roman" w:cs="Times New Roman"/>
        </w:rPr>
        <w:t xml:space="preserve">Andreas Fender and </w:t>
      </w:r>
      <w:proofErr w:type="spellStart"/>
      <w:r>
        <w:rPr>
          <w:rFonts w:ascii="Times New Roman" w:eastAsia="標楷體" w:hAnsi="Times New Roman" w:cs="Times New Roman"/>
        </w:rPr>
        <w:t>J</w:t>
      </w:r>
      <w:r w:rsidRPr="00C66237">
        <w:rPr>
          <w:rFonts w:ascii="Times New Roman" w:eastAsia="標楷體" w:hAnsi="Times New Roman" w:cs="Times New Roman" w:hint="eastAsia"/>
        </w:rPr>
        <w:t>ö</w:t>
      </w:r>
      <w:r w:rsidRPr="00C66237">
        <w:rPr>
          <w:rFonts w:ascii="Times New Roman" w:eastAsia="標楷體" w:hAnsi="Times New Roman" w:cs="Times New Roman"/>
        </w:rPr>
        <w:t>rg</w:t>
      </w:r>
      <w:proofErr w:type="spellEnd"/>
      <w:r w:rsidRPr="00C66237">
        <w:rPr>
          <w:rFonts w:ascii="Times New Roman" w:eastAsia="標楷體" w:hAnsi="Times New Roman" w:cs="Times New Roman"/>
        </w:rPr>
        <w:t xml:space="preserve"> M</w:t>
      </w:r>
      <w:r w:rsidRPr="00C66237">
        <w:rPr>
          <w:rFonts w:ascii="Times New Roman" w:eastAsia="標楷體" w:hAnsi="Times New Roman" w:cs="Times New Roman" w:hint="eastAsia"/>
        </w:rPr>
        <w:t>ü</w:t>
      </w:r>
      <w:proofErr w:type="spellStart"/>
      <w:r w:rsidRPr="00C66237">
        <w:rPr>
          <w:rFonts w:ascii="Times New Roman" w:eastAsia="標楷體" w:hAnsi="Times New Roman" w:cs="Times New Roman"/>
        </w:rPr>
        <w:t>ller</w:t>
      </w:r>
      <w:proofErr w:type="spellEnd"/>
      <w:r>
        <w:rPr>
          <w:rFonts w:ascii="Times New Roman" w:eastAsia="標楷體" w:hAnsi="Times New Roman" w:cs="Times New Roman" w:hint="eastAsia"/>
        </w:rPr>
        <w:t>,</w:t>
      </w:r>
      <w:r>
        <w:rPr>
          <w:rFonts w:ascii="Times New Roman" w:eastAsia="標楷體" w:hAnsi="Times New Roman" w:cs="Times New Roman"/>
        </w:rPr>
        <w:t xml:space="preserve"> “</w:t>
      </w:r>
      <w:proofErr w:type="spellStart"/>
      <w:r w:rsidRPr="00C66237">
        <w:rPr>
          <w:rFonts w:ascii="Times New Roman" w:eastAsia="標楷體" w:hAnsi="Times New Roman" w:cs="Times New Roman"/>
        </w:rPr>
        <w:t>Velt</w:t>
      </w:r>
      <w:proofErr w:type="spellEnd"/>
      <w:r w:rsidRPr="00C66237">
        <w:rPr>
          <w:rFonts w:ascii="Times New Roman" w:eastAsia="標楷體" w:hAnsi="Times New Roman" w:cs="Times New Roman"/>
        </w:rPr>
        <w:t>: A Framework for Multi RGB-D Camera Systems</w:t>
      </w:r>
      <w:r>
        <w:rPr>
          <w:rFonts w:ascii="Times New Roman" w:eastAsia="標楷體" w:hAnsi="Times New Roman" w:cs="Times New Roman"/>
        </w:rPr>
        <w:t>”</w:t>
      </w:r>
      <w:r w:rsidR="009F6BE5">
        <w:rPr>
          <w:rFonts w:ascii="Times New Roman" w:eastAsia="標楷體" w:hAnsi="Times New Roman" w:cs="Times New Roman" w:hint="eastAsia"/>
        </w:rPr>
        <w:t xml:space="preserve">, </w:t>
      </w:r>
      <w:r w:rsidR="009F6BE5" w:rsidRPr="009F6BE5">
        <w:rPr>
          <w:rFonts w:ascii="Times New Roman" w:eastAsia="標楷體" w:hAnsi="Times New Roman" w:cs="Times New Roman"/>
        </w:rPr>
        <w:t>association for Computing Machinery</w:t>
      </w:r>
      <w:r w:rsidR="009F6BE5">
        <w:rPr>
          <w:rFonts w:ascii="Times New Roman" w:eastAsia="標楷體" w:hAnsi="Times New Roman" w:cs="Times New Roman" w:hint="eastAsia"/>
        </w:rPr>
        <w:t xml:space="preserve"> 2018</w:t>
      </w:r>
    </w:p>
    <w:sectPr w:rsidR="00C66237" w:rsidRPr="00F36916" w:rsidSect="004C523C">
      <w:headerReference w:type="default" r:id="rId13"/>
      <w:footerReference w:type="default" r:id="rId14"/>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B1EBE2" w14:textId="77777777" w:rsidR="003F713D" w:rsidRDefault="003F713D" w:rsidP="004C523C">
      <w:r>
        <w:separator/>
      </w:r>
    </w:p>
  </w:endnote>
  <w:endnote w:type="continuationSeparator" w:id="0">
    <w:p w14:paraId="1CFACCFC" w14:textId="77777777" w:rsidR="003F713D" w:rsidRDefault="003F713D" w:rsidP="004C52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6468865"/>
      <w:docPartObj>
        <w:docPartGallery w:val="Page Numbers (Bottom of Page)"/>
        <w:docPartUnique/>
      </w:docPartObj>
    </w:sdtPr>
    <w:sdtEndPr/>
    <w:sdtContent>
      <w:p w14:paraId="28CDB934" w14:textId="71C2E7A2" w:rsidR="003F1E60" w:rsidRDefault="003F1E60">
        <w:pPr>
          <w:pStyle w:val="a5"/>
          <w:jc w:val="center"/>
        </w:pPr>
        <w:r>
          <w:fldChar w:fldCharType="begin"/>
        </w:r>
        <w:r>
          <w:instrText>PAGE   \* MERGEFORMAT</w:instrText>
        </w:r>
        <w:r>
          <w:fldChar w:fldCharType="separate"/>
        </w:r>
        <w:r>
          <w:rPr>
            <w:lang w:val="zh-TW"/>
          </w:rPr>
          <w:t>2</w:t>
        </w:r>
        <w:r>
          <w:fldChar w:fldCharType="end"/>
        </w:r>
      </w:p>
    </w:sdtContent>
  </w:sdt>
  <w:p w14:paraId="25AAB1EF" w14:textId="77777777" w:rsidR="003F1E60" w:rsidRDefault="003F1E6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6E0538" w14:textId="77777777" w:rsidR="003F713D" w:rsidRDefault="003F713D" w:rsidP="004C523C">
      <w:r>
        <w:separator/>
      </w:r>
    </w:p>
  </w:footnote>
  <w:footnote w:type="continuationSeparator" w:id="0">
    <w:p w14:paraId="43FAF9D6" w14:textId="77777777" w:rsidR="003F713D" w:rsidRDefault="003F713D" w:rsidP="004C52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D4F4BC" w14:textId="6CFADC30" w:rsidR="00B20C4D" w:rsidRPr="00D83FD7" w:rsidRDefault="00B20C4D">
    <w:pPr>
      <w:pStyle w:val="a3"/>
      <w:rPr>
        <w:rFonts w:ascii="Times New Roman" w:hAnsi="Times New Roman" w:cs="Times New Roman"/>
        <w:i/>
        <w:iCs/>
      </w:rPr>
    </w:pPr>
    <w:r w:rsidRPr="00D83FD7">
      <w:rPr>
        <w:rFonts w:ascii="Times New Roman" w:hAnsi="Times New Roman" w:cs="Times New Roman"/>
        <w:i/>
        <w:iCs/>
      </w:rPr>
      <w:t>Multimedia Techniques and Applications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51039"/>
    <w:multiLevelType w:val="hybridMultilevel"/>
    <w:tmpl w:val="09C04F7E"/>
    <w:lvl w:ilvl="0" w:tplc="8B7CBB0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85A6432"/>
    <w:multiLevelType w:val="hybridMultilevel"/>
    <w:tmpl w:val="626646B2"/>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90B7D9E"/>
    <w:multiLevelType w:val="hybridMultilevel"/>
    <w:tmpl w:val="10DABF3C"/>
    <w:lvl w:ilvl="0" w:tplc="E6946674">
      <w:start w:val="3"/>
      <w:numFmt w:val="decimal"/>
      <w:lvlText w:val="%1."/>
      <w:lvlJc w:val="left"/>
      <w:pPr>
        <w:ind w:left="480" w:hanging="480"/>
      </w:pPr>
      <w:rPr>
        <w:rFonts w:hint="eastAsia"/>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3FB74FF"/>
    <w:multiLevelType w:val="hybridMultilevel"/>
    <w:tmpl w:val="C008A382"/>
    <w:lvl w:ilvl="0" w:tplc="35C8AA5C">
      <w:start w:val="1"/>
      <w:numFmt w:val="decimal"/>
      <w:lvlText w:val="%1."/>
      <w:lvlJc w:val="left"/>
      <w:pPr>
        <w:ind w:left="480" w:hanging="480"/>
      </w:pPr>
      <w:rPr>
        <w:rFonts w:ascii="Times New Roman" w:hAnsi="Times New Roman" w:cs="Times New Roman" w:hint="default"/>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7851A56"/>
    <w:multiLevelType w:val="hybridMultilevel"/>
    <w:tmpl w:val="1F3240A8"/>
    <w:lvl w:ilvl="0" w:tplc="8B7CBB0E">
      <w:start w:val="1"/>
      <w:numFmt w:val="decimal"/>
      <w:lvlText w:val="[%1]"/>
      <w:lvlJc w:val="left"/>
      <w:pPr>
        <w:ind w:left="0" w:hanging="480"/>
      </w:pPr>
      <w:rPr>
        <w:rFonts w:hint="eastAsia"/>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5" w15:restartNumberingAfterBreak="0">
    <w:nsid w:val="45923A78"/>
    <w:multiLevelType w:val="hybridMultilevel"/>
    <w:tmpl w:val="8B12D46A"/>
    <w:lvl w:ilvl="0" w:tplc="89DA192E">
      <w:start w:val="1"/>
      <w:numFmt w:val="decimal"/>
      <w:lvlText w:val="[%1]"/>
      <w:lvlJc w:val="left"/>
      <w:pPr>
        <w:ind w:left="480" w:hanging="480"/>
      </w:pPr>
      <w:rPr>
        <w:rFonts w:hint="eastAsia"/>
        <w:b w:val="0"/>
        <w:bCs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D5E477F"/>
    <w:multiLevelType w:val="hybridMultilevel"/>
    <w:tmpl w:val="1D2432D6"/>
    <w:lvl w:ilvl="0" w:tplc="8B7CBB0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5B66BD9"/>
    <w:multiLevelType w:val="hybridMultilevel"/>
    <w:tmpl w:val="46186C0E"/>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81A2099"/>
    <w:multiLevelType w:val="hybridMultilevel"/>
    <w:tmpl w:val="8DF8F3AA"/>
    <w:lvl w:ilvl="0" w:tplc="8B7CBB0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C8870B2"/>
    <w:multiLevelType w:val="hybridMultilevel"/>
    <w:tmpl w:val="B5E6BB40"/>
    <w:lvl w:ilvl="0" w:tplc="3F448DAE">
      <w:start w:val="2"/>
      <w:numFmt w:val="decimal"/>
      <w:lvlText w:val="%1."/>
      <w:lvlJc w:val="left"/>
      <w:pPr>
        <w:ind w:left="480" w:hanging="480"/>
      </w:pPr>
      <w:rPr>
        <w:rFonts w:hint="eastAsia"/>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6E161D57"/>
    <w:multiLevelType w:val="hybridMultilevel"/>
    <w:tmpl w:val="872AC5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9"/>
  </w:num>
  <w:num w:numId="3">
    <w:abstractNumId w:val="0"/>
  </w:num>
  <w:num w:numId="4">
    <w:abstractNumId w:val="6"/>
  </w:num>
  <w:num w:numId="5">
    <w:abstractNumId w:val="5"/>
  </w:num>
  <w:num w:numId="6">
    <w:abstractNumId w:val="2"/>
  </w:num>
  <w:num w:numId="7">
    <w:abstractNumId w:val="10"/>
  </w:num>
  <w:num w:numId="8">
    <w:abstractNumId w:val="1"/>
  </w:num>
  <w:num w:numId="9">
    <w:abstractNumId w:val="7"/>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2FC"/>
    <w:rsid w:val="00000A91"/>
    <w:rsid w:val="00001B7A"/>
    <w:rsid w:val="00003334"/>
    <w:rsid w:val="0001141E"/>
    <w:rsid w:val="00020F7B"/>
    <w:rsid w:val="000265CE"/>
    <w:rsid w:val="00026EA2"/>
    <w:rsid w:val="0003074D"/>
    <w:rsid w:val="0003213F"/>
    <w:rsid w:val="000404CF"/>
    <w:rsid w:val="00044157"/>
    <w:rsid w:val="00053AFF"/>
    <w:rsid w:val="00054205"/>
    <w:rsid w:val="00057635"/>
    <w:rsid w:val="000675C6"/>
    <w:rsid w:val="00070EA2"/>
    <w:rsid w:val="000713DE"/>
    <w:rsid w:val="00074B13"/>
    <w:rsid w:val="00075584"/>
    <w:rsid w:val="00084E9F"/>
    <w:rsid w:val="00085E0E"/>
    <w:rsid w:val="00090B57"/>
    <w:rsid w:val="0009148F"/>
    <w:rsid w:val="000A0B2B"/>
    <w:rsid w:val="000A10B3"/>
    <w:rsid w:val="000A3045"/>
    <w:rsid w:val="000A34F2"/>
    <w:rsid w:val="000A3CC8"/>
    <w:rsid w:val="000A5D07"/>
    <w:rsid w:val="000B7598"/>
    <w:rsid w:val="000D1C03"/>
    <w:rsid w:val="000D36DD"/>
    <w:rsid w:val="000D7269"/>
    <w:rsid w:val="000E26D4"/>
    <w:rsid w:val="000E2932"/>
    <w:rsid w:val="000F0AB1"/>
    <w:rsid w:val="000F2BBF"/>
    <w:rsid w:val="000F5D04"/>
    <w:rsid w:val="000F7E8A"/>
    <w:rsid w:val="001058B3"/>
    <w:rsid w:val="0010666F"/>
    <w:rsid w:val="00112F34"/>
    <w:rsid w:val="001147F3"/>
    <w:rsid w:val="0011530B"/>
    <w:rsid w:val="00116EB7"/>
    <w:rsid w:val="00123048"/>
    <w:rsid w:val="00125A10"/>
    <w:rsid w:val="00126D8F"/>
    <w:rsid w:val="00127193"/>
    <w:rsid w:val="00140FCC"/>
    <w:rsid w:val="00142984"/>
    <w:rsid w:val="001460B7"/>
    <w:rsid w:val="00157724"/>
    <w:rsid w:val="00157A8E"/>
    <w:rsid w:val="00170764"/>
    <w:rsid w:val="0017143A"/>
    <w:rsid w:val="0017161A"/>
    <w:rsid w:val="00180F6B"/>
    <w:rsid w:val="00183F22"/>
    <w:rsid w:val="00186376"/>
    <w:rsid w:val="00196EDE"/>
    <w:rsid w:val="001A5025"/>
    <w:rsid w:val="001A672B"/>
    <w:rsid w:val="001B2329"/>
    <w:rsid w:val="001B49D6"/>
    <w:rsid w:val="001C0129"/>
    <w:rsid w:val="001C3119"/>
    <w:rsid w:val="001C36DC"/>
    <w:rsid w:val="001C7B9E"/>
    <w:rsid w:val="001D1EB6"/>
    <w:rsid w:val="001E4DCE"/>
    <w:rsid w:val="001F71C8"/>
    <w:rsid w:val="00202A4B"/>
    <w:rsid w:val="0020513E"/>
    <w:rsid w:val="00207488"/>
    <w:rsid w:val="00213E28"/>
    <w:rsid w:val="002162E4"/>
    <w:rsid w:val="00241307"/>
    <w:rsid w:val="00242917"/>
    <w:rsid w:val="002461D4"/>
    <w:rsid w:val="00246967"/>
    <w:rsid w:val="0024731E"/>
    <w:rsid w:val="00256661"/>
    <w:rsid w:val="00262088"/>
    <w:rsid w:val="00264861"/>
    <w:rsid w:val="0026572B"/>
    <w:rsid w:val="002668C6"/>
    <w:rsid w:val="00270A7F"/>
    <w:rsid w:val="00283286"/>
    <w:rsid w:val="002900AD"/>
    <w:rsid w:val="00294E3D"/>
    <w:rsid w:val="0029629B"/>
    <w:rsid w:val="00297A8F"/>
    <w:rsid w:val="002A22DC"/>
    <w:rsid w:val="002A359E"/>
    <w:rsid w:val="002B6C23"/>
    <w:rsid w:val="002C240B"/>
    <w:rsid w:val="002D0E06"/>
    <w:rsid w:val="002E311F"/>
    <w:rsid w:val="0030015E"/>
    <w:rsid w:val="00302946"/>
    <w:rsid w:val="00310D10"/>
    <w:rsid w:val="00311E5C"/>
    <w:rsid w:val="00313077"/>
    <w:rsid w:val="00313AE5"/>
    <w:rsid w:val="003154AB"/>
    <w:rsid w:val="00331D17"/>
    <w:rsid w:val="003337F8"/>
    <w:rsid w:val="003352F6"/>
    <w:rsid w:val="00335EA2"/>
    <w:rsid w:val="003365E3"/>
    <w:rsid w:val="00342095"/>
    <w:rsid w:val="003445A7"/>
    <w:rsid w:val="0034556D"/>
    <w:rsid w:val="00347C0D"/>
    <w:rsid w:val="00356E89"/>
    <w:rsid w:val="00364ECA"/>
    <w:rsid w:val="003733FC"/>
    <w:rsid w:val="00374346"/>
    <w:rsid w:val="003818DB"/>
    <w:rsid w:val="0038696F"/>
    <w:rsid w:val="003972A8"/>
    <w:rsid w:val="003B250C"/>
    <w:rsid w:val="003C0B61"/>
    <w:rsid w:val="003D20CD"/>
    <w:rsid w:val="003D2E76"/>
    <w:rsid w:val="003D3A1A"/>
    <w:rsid w:val="003D4689"/>
    <w:rsid w:val="003E34F4"/>
    <w:rsid w:val="003F1E60"/>
    <w:rsid w:val="003F3366"/>
    <w:rsid w:val="003F6D6D"/>
    <w:rsid w:val="003F713D"/>
    <w:rsid w:val="0040401E"/>
    <w:rsid w:val="00405367"/>
    <w:rsid w:val="00415C90"/>
    <w:rsid w:val="0041744D"/>
    <w:rsid w:val="00434AB6"/>
    <w:rsid w:val="00435AEB"/>
    <w:rsid w:val="004379F8"/>
    <w:rsid w:val="0045130E"/>
    <w:rsid w:val="00451D34"/>
    <w:rsid w:val="0047085E"/>
    <w:rsid w:val="00477D1D"/>
    <w:rsid w:val="00484317"/>
    <w:rsid w:val="00490AF5"/>
    <w:rsid w:val="00491774"/>
    <w:rsid w:val="00492674"/>
    <w:rsid w:val="00496C46"/>
    <w:rsid w:val="004B2DB7"/>
    <w:rsid w:val="004B2F5C"/>
    <w:rsid w:val="004B6966"/>
    <w:rsid w:val="004C523C"/>
    <w:rsid w:val="004E3819"/>
    <w:rsid w:val="004F3986"/>
    <w:rsid w:val="0050415F"/>
    <w:rsid w:val="00504AF4"/>
    <w:rsid w:val="00507F32"/>
    <w:rsid w:val="0051321F"/>
    <w:rsid w:val="00513728"/>
    <w:rsid w:val="00515EAA"/>
    <w:rsid w:val="005239CA"/>
    <w:rsid w:val="00531D51"/>
    <w:rsid w:val="005362EC"/>
    <w:rsid w:val="00537177"/>
    <w:rsid w:val="005408D7"/>
    <w:rsid w:val="00552172"/>
    <w:rsid w:val="0055570C"/>
    <w:rsid w:val="0055779A"/>
    <w:rsid w:val="00561E5B"/>
    <w:rsid w:val="00572602"/>
    <w:rsid w:val="00582B2B"/>
    <w:rsid w:val="00582D55"/>
    <w:rsid w:val="00584078"/>
    <w:rsid w:val="00593977"/>
    <w:rsid w:val="00596ABF"/>
    <w:rsid w:val="005A0930"/>
    <w:rsid w:val="005A2539"/>
    <w:rsid w:val="005B3563"/>
    <w:rsid w:val="005B64A7"/>
    <w:rsid w:val="005B7A44"/>
    <w:rsid w:val="005C1B95"/>
    <w:rsid w:val="005C793B"/>
    <w:rsid w:val="005C7A42"/>
    <w:rsid w:val="005C7F4E"/>
    <w:rsid w:val="005D74BE"/>
    <w:rsid w:val="00600072"/>
    <w:rsid w:val="00616472"/>
    <w:rsid w:val="00616ADE"/>
    <w:rsid w:val="00621691"/>
    <w:rsid w:val="006226F1"/>
    <w:rsid w:val="00641503"/>
    <w:rsid w:val="00653DD9"/>
    <w:rsid w:val="00655DC0"/>
    <w:rsid w:val="006565B4"/>
    <w:rsid w:val="00662ECD"/>
    <w:rsid w:val="0066327C"/>
    <w:rsid w:val="00671AD9"/>
    <w:rsid w:val="00673933"/>
    <w:rsid w:val="0068270C"/>
    <w:rsid w:val="00687676"/>
    <w:rsid w:val="006926F1"/>
    <w:rsid w:val="006972ED"/>
    <w:rsid w:val="006A0405"/>
    <w:rsid w:val="006B3ED9"/>
    <w:rsid w:val="006B4194"/>
    <w:rsid w:val="006C5D28"/>
    <w:rsid w:val="006D4AE2"/>
    <w:rsid w:val="006E09FB"/>
    <w:rsid w:val="006E629A"/>
    <w:rsid w:val="00700289"/>
    <w:rsid w:val="007012B1"/>
    <w:rsid w:val="007104AF"/>
    <w:rsid w:val="00716A10"/>
    <w:rsid w:val="0072023D"/>
    <w:rsid w:val="007304FA"/>
    <w:rsid w:val="00730840"/>
    <w:rsid w:val="0073335E"/>
    <w:rsid w:val="007342CF"/>
    <w:rsid w:val="0073595A"/>
    <w:rsid w:val="007373FD"/>
    <w:rsid w:val="0074197B"/>
    <w:rsid w:val="0074526E"/>
    <w:rsid w:val="00745776"/>
    <w:rsid w:val="00746FD5"/>
    <w:rsid w:val="007473ED"/>
    <w:rsid w:val="00751DEE"/>
    <w:rsid w:val="007626FE"/>
    <w:rsid w:val="00774C86"/>
    <w:rsid w:val="00780B22"/>
    <w:rsid w:val="00783A53"/>
    <w:rsid w:val="00784C10"/>
    <w:rsid w:val="00795533"/>
    <w:rsid w:val="007D21C6"/>
    <w:rsid w:val="007D610D"/>
    <w:rsid w:val="007E3CCA"/>
    <w:rsid w:val="007E4E41"/>
    <w:rsid w:val="007F0EF3"/>
    <w:rsid w:val="007F1737"/>
    <w:rsid w:val="007F479C"/>
    <w:rsid w:val="007F691F"/>
    <w:rsid w:val="008047B7"/>
    <w:rsid w:val="00805F23"/>
    <w:rsid w:val="00851F80"/>
    <w:rsid w:val="0085631C"/>
    <w:rsid w:val="008565EA"/>
    <w:rsid w:val="0086014B"/>
    <w:rsid w:val="00860609"/>
    <w:rsid w:val="00861E0E"/>
    <w:rsid w:val="008623A7"/>
    <w:rsid w:val="00867FE6"/>
    <w:rsid w:val="00873130"/>
    <w:rsid w:val="00876044"/>
    <w:rsid w:val="00882B67"/>
    <w:rsid w:val="00887734"/>
    <w:rsid w:val="00887E1C"/>
    <w:rsid w:val="0089275B"/>
    <w:rsid w:val="008945B5"/>
    <w:rsid w:val="0089656B"/>
    <w:rsid w:val="008A0336"/>
    <w:rsid w:val="008A352F"/>
    <w:rsid w:val="008A516D"/>
    <w:rsid w:val="008A617D"/>
    <w:rsid w:val="008B2316"/>
    <w:rsid w:val="008B3FA7"/>
    <w:rsid w:val="008C2DC1"/>
    <w:rsid w:val="008C525F"/>
    <w:rsid w:val="008D00C6"/>
    <w:rsid w:val="008D0BD6"/>
    <w:rsid w:val="008D4411"/>
    <w:rsid w:val="008D6EFB"/>
    <w:rsid w:val="008E042C"/>
    <w:rsid w:val="008E0FAD"/>
    <w:rsid w:val="008E53C5"/>
    <w:rsid w:val="008F02FC"/>
    <w:rsid w:val="008F3C66"/>
    <w:rsid w:val="008F3F84"/>
    <w:rsid w:val="00901021"/>
    <w:rsid w:val="00904A97"/>
    <w:rsid w:val="00913E49"/>
    <w:rsid w:val="00921EB5"/>
    <w:rsid w:val="009227DC"/>
    <w:rsid w:val="009230C5"/>
    <w:rsid w:val="00923AE3"/>
    <w:rsid w:val="00924C06"/>
    <w:rsid w:val="00925F45"/>
    <w:rsid w:val="00934A68"/>
    <w:rsid w:val="00937CD5"/>
    <w:rsid w:val="00957458"/>
    <w:rsid w:val="00962F2A"/>
    <w:rsid w:val="0096566B"/>
    <w:rsid w:val="00970EBA"/>
    <w:rsid w:val="00971CD9"/>
    <w:rsid w:val="009733EE"/>
    <w:rsid w:val="00980897"/>
    <w:rsid w:val="0098447A"/>
    <w:rsid w:val="009929D3"/>
    <w:rsid w:val="00992EF0"/>
    <w:rsid w:val="00995E75"/>
    <w:rsid w:val="009B3287"/>
    <w:rsid w:val="009B4C62"/>
    <w:rsid w:val="009C17DF"/>
    <w:rsid w:val="009C4739"/>
    <w:rsid w:val="009C4EF9"/>
    <w:rsid w:val="009C5439"/>
    <w:rsid w:val="009C5D43"/>
    <w:rsid w:val="009D0F64"/>
    <w:rsid w:val="009D503F"/>
    <w:rsid w:val="009E5BE3"/>
    <w:rsid w:val="009F1ED5"/>
    <w:rsid w:val="009F53A5"/>
    <w:rsid w:val="009F6BE5"/>
    <w:rsid w:val="00A02087"/>
    <w:rsid w:val="00A056A7"/>
    <w:rsid w:val="00A07F73"/>
    <w:rsid w:val="00A13644"/>
    <w:rsid w:val="00A169E7"/>
    <w:rsid w:val="00A20601"/>
    <w:rsid w:val="00A31527"/>
    <w:rsid w:val="00A41530"/>
    <w:rsid w:val="00A4662F"/>
    <w:rsid w:val="00A550EB"/>
    <w:rsid w:val="00A67E57"/>
    <w:rsid w:val="00A70D7D"/>
    <w:rsid w:val="00A737AB"/>
    <w:rsid w:val="00A7649F"/>
    <w:rsid w:val="00A837AD"/>
    <w:rsid w:val="00A86D25"/>
    <w:rsid w:val="00A87A45"/>
    <w:rsid w:val="00A92F53"/>
    <w:rsid w:val="00AA2263"/>
    <w:rsid w:val="00AA2D58"/>
    <w:rsid w:val="00AB2087"/>
    <w:rsid w:val="00AB6398"/>
    <w:rsid w:val="00AC1A8B"/>
    <w:rsid w:val="00AC377D"/>
    <w:rsid w:val="00AD0771"/>
    <w:rsid w:val="00AD08BB"/>
    <w:rsid w:val="00AD3104"/>
    <w:rsid w:val="00AE3378"/>
    <w:rsid w:val="00AE5133"/>
    <w:rsid w:val="00AF103B"/>
    <w:rsid w:val="00AF4E9C"/>
    <w:rsid w:val="00B10D0A"/>
    <w:rsid w:val="00B1213C"/>
    <w:rsid w:val="00B20C4D"/>
    <w:rsid w:val="00B271B2"/>
    <w:rsid w:val="00B3344A"/>
    <w:rsid w:val="00B41A77"/>
    <w:rsid w:val="00B433E3"/>
    <w:rsid w:val="00B47220"/>
    <w:rsid w:val="00B5343C"/>
    <w:rsid w:val="00B54507"/>
    <w:rsid w:val="00B63187"/>
    <w:rsid w:val="00B661DA"/>
    <w:rsid w:val="00B700BB"/>
    <w:rsid w:val="00B77E4E"/>
    <w:rsid w:val="00B8490C"/>
    <w:rsid w:val="00B86154"/>
    <w:rsid w:val="00BA00D7"/>
    <w:rsid w:val="00BA38A1"/>
    <w:rsid w:val="00BD1138"/>
    <w:rsid w:val="00BD1F08"/>
    <w:rsid w:val="00BD6B18"/>
    <w:rsid w:val="00BE4172"/>
    <w:rsid w:val="00BE4B4C"/>
    <w:rsid w:val="00BE4FC0"/>
    <w:rsid w:val="00BE77AD"/>
    <w:rsid w:val="00BF2E53"/>
    <w:rsid w:val="00BF3ED1"/>
    <w:rsid w:val="00C00696"/>
    <w:rsid w:val="00C10A80"/>
    <w:rsid w:val="00C1615C"/>
    <w:rsid w:val="00C22084"/>
    <w:rsid w:val="00C24996"/>
    <w:rsid w:val="00C264CE"/>
    <w:rsid w:val="00C305A9"/>
    <w:rsid w:val="00C33E09"/>
    <w:rsid w:val="00C43877"/>
    <w:rsid w:val="00C504E4"/>
    <w:rsid w:val="00C56B82"/>
    <w:rsid w:val="00C611A9"/>
    <w:rsid w:val="00C63776"/>
    <w:rsid w:val="00C66237"/>
    <w:rsid w:val="00C72468"/>
    <w:rsid w:val="00C72C08"/>
    <w:rsid w:val="00C84678"/>
    <w:rsid w:val="00C85745"/>
    <w:rsid w:val="00C86C9A"/>
    <w:rsid w:val="00C92D6C"/>
    <w:rsid w:val="00C95635"/>
    <w:rsid w:val="00CA235E"/>
    <w:rsid w:val="00CB0AAD"/>
    <w:rsid w:val="00CB5DD8"/>
    <w:rsid w:val="00CC5F1B"/>
    <w:rsid w:val="00CD0E46"/>
    <w:rsid w:val="00CD0F3E"/>
    <w:rsid w:val="00CD160D"/>
    <w:rsid w:val="00CD54DA"/>
    <w:rsid w:val="00CD71E1"/>
    <w:rsid w:val="00CE61CE"/>
    <w:rsid w:val="00D02706"/>
    <w:rsid w:val="00D04D0A"/>
    <w:rsid w:val="00D11CD6"/>
    <w:rsid w:val="00D13421"/>
    <w:rsid w:val="00D245ED"/>
    <w:rsid w:val="00D25944"/>
    <w:rsid w:val="00D44714"/>
    <w:rsid w:val="00D50339"/>
    <w:rsid w:val="00D53B2C"/>
    <w:rsid w:val="00D55986"/>
    <w:rsid w:val="00D57242"/>
    <w:rsid w:val="00D70F7C"/>
    <w:rsid w:val="00D72EFE"/>
    <w:rsid w:val="00D750E2"/>
    <w:rsid w:val="00D83FD7"/>
    <w:rsid w:val="00D94ECC"/>
    <w:rsid w:val="00D96049"/>
    <w:rsid w:val="00DA11CD"/>
    <w:rsid w:val="00DA5F1E"/>
    <w:rsid w:val="00DA7055"/>
    <w:rsid w:val="00DB4152"/>
    <w:rsid w:val="00DB7BB9"/>
    <w:rsid w:val="00DC06AC"/>
    <w:rsid w:val="00DC466B"/>
    <w:rsid w:val="00DC54E0"/>
    <w:rsid w:val="00DE2277"/>
    <w:rsid w:val="00DE6925"/>
    <w:rsid w:val="00E07414"/>
    <w:rsid w:val="00E13F71"/>
    <w:rsid w:val="00E24BF6"/>
    <w:rsid w:val="00E266F8"/>
    <w:rsid w:val="00E26B52"/>
    <w:rsid w:val="00E2786D"/>
    <w:rsid w:val="00E47D2A"/>
    <w:rsid w:val="00E508C6"/>
    <w:rsid w:val="00E5160C"/>
    <w:rsid w:val="00E55B40"/>
    <w:rsid w:val="00E649C3"/>
    <w:rsid w:val="00E77BFE"/>
    <w:rsid w:val="00E90238"/>
    <w:rsid w:val="00E9336E"/>
    <w:rsid w:val="00EA7C02"/>
    <w:rsid w:val="00EB35B2"/>
    <w:rsid w:val="00EC18AB"/>
    <w:rsid w:val="00EC2C39"/>
    <w:rsid w:val="00EC4DA5"/>
    <w:rsid w:val="00EF3866"/>
    <w:rsid w:val="00F025C2"/>
    <w:rsid w:val="00F03CFB"/>
    <w:rsid w:val="00F108A6"/>
    <w:rsid w:val="00F21327"/>
    <w:rsid w:val="00F22E8B"/>
    <w:rsid w:val="00F36916"/>
    <w:rsid w:val="00F36D35"/>
    <w:rsid w:val="00F434AA"/>
    <w:rsid w:val="00F44416"/>
    <w:rsid w:val="00F5116F"/>
    <w:rsid w:val="00F63CA9"/>
    <w:rsid w:val="00F72431"/>
    <w:rsid w:val="00F852D2"/>
    <w:rsid w:val="00F90CDF"/>
    <w:rsid w:val="00F92142"/>
    <w:rsid w:val="00F9675A"/>
    <w:rsid w:val="00FB3DF9"/>
    <w:rsid w:val="00FB42B8"/>
    <w:rsid w:val="00FB7D1E"/>
    <w:rsid w:val="00FB7DB8"/>
    <w:rsid w:val="00FC4FFB"/>
    <w:rsid w:val="00FD02BA"/>
    <w:rsid w:val="00FD4387"/>
    <w:rsid w:val="00FE01B5"/>
    <w:rsid w:val="00FE25A6"/>
    <w:rsid w:val="00FE321D"/>
    <w:rsid w:val="00FE6F7B"/>
    <w:rsid w:val="00FF2DE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29B21"/>
  <w15:chartTrackingRefBased/>
  <w15:docId w15:val="{B42BA168-655C-46EF-AC6A-67198A831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C523C"/>
    <w:pPr>
      <w:tabs>
        <w:tab w:val="center" w:pos="4153"/>
        <w:tab w:val="right" w:pos="8306"/>
      </w:tabs>
      <w:snapToGrid w:val="0"/>
    </w:pPr>
    <w:rPr>
      <w:sz w:val="20"/>
      <w:szCs w:val="20"/>
    </w:rPr>
  </w:style>
  <w:style w:type="character" w:customStyle="1" w:styleId="a4">
    <w:name w:val="頁首 字元"/>
    <w:basedOn w:val="a0"/>
    <w:link w:val="a3"/>
    <w:uiPriority w:val="99"/>
    <w:rsid w:val="004C523C"/>
    <w:rPr>
      <w:sz w:val="20"/>
      <w:szCs w:val="20"/>
    </w:rPr>
  </w:style>
  <w:style w:type="paragraph" w:styleId="a5">
    <w:name w:val="footer"/>
    <w:basedOn w:val="a"/>
    <w:link w:val="a6"/>
    <w:uiPriority w:val="99"/>
    <w:unhideWhenUsed/>
    <w:rsid w:val="004C523C"/>
    <w:pPr>
      <w:tabs>
        <w:tab w:val="center" w:pos="4153"/>
        <w:tab w:val="right" w:pos="8306"/>
      </w:tabs>
      <w:snapToGrid w:val="0"/>
    </w:pPr>
    <w:rPr>
      <w:sz w:val="20"/>
      <w:szCs w:val="20"/>
    </w:rPr>
  </w:style>
  <w:style w:type="character" w:customStyle="1" w:styleId="a6">
    <w:name w:val="頁尾 字元"/>
    <w:basedOn w:val="a0"/>
    <w:link w:val="a5"/>
    <w:uiPriority w:val="99"/>
    <w:rsid w:val="004C523C"/>
    <w:rPr>
      <w:sz w:val="20"/>
      <w:szCs w:val="20"/>
    </w:rPr>
  </w:style>
  <w:style w:type="paragraph" w:styleId="a7">
    <w:name w:val="List Paragraph"/>
    <w:basedOn w:val="a"/>
    <w:uiPriority w:val="34"/>
    <w:qFormat/>
    <w:rsid w:val="00F03CFB"/>
    <w:pPr>
      <w:ind w:leftChars="200" w:left="480"/>
    </w:pPr>
  </w:style>
  <w:style w:type="character" w:styleId="a8">
    <w:name w:val="Placeholder Text"/>
    <w:basedOn w:val="a0"/>
    <w:uiPriority w:val="99"/>
    <w:semiHidden/>
    <w:rsid w:val="00F90CDF"/>
    <w:rPr>
      <w:color w:val="808080"/>
    </w:rPr>
  </w:style>
  <w:style w:type="paragraph" w:styleId="a9">
    <w:name w:val="caption"/>
    <w:basedOn w:val="a"/>
    <w:next w:val="a"/>
    <w:uiPriority w:val="35"/>
    <w:unhideWhenUsed/>
    <w:qFormat/>
    <w:rsid w:val="005A0930"/>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661946">
      <w:bodyDiv w:val="1"/>
      <w:marLeft w:val="0"/>
      <w:marRight w:val="0"/>
      <w:marTop w:val="0"/>
      <w:marBottom w:val="0"/>
      <w:divBdr>
        <w:top w:val="none" w:sz="0" w:space="0" w:color="auto"/>
        <w:left w:val="none" w:sz="0" w:space="0" w:color="auto"/>
        <w:bottom w:val="none" w:sz="0" w:space="0" w:color="auto"/>
        <w:right w:val="none" w:sz="0" w:space="0" w:color="auto"/>
      </w:divBdr>
    </w:div>
    <w:div w:id="530070349">
      <w:bodyDiv w:val="1"/>
      <w:marLeft w:val="0"/>
      <w:marRight w:val="0"/>
      <w:marTop w:val="0"/>
      <w:marBottom w:val="0"/>
      <w:divBdr>
        <w:top w:val="none" w:sz="0" w:space="0" w:color="auto"/>
        <w:left w:val="none" w:sz="0" w:space="0" w:color="auto"/>
        <w:bottom w:val="none" w:sz="0" w:space="0" w:color="auto"/>
        <w:right w:val="none" w:sz="0" w:space="0" w:color="auto"/>
      </w:divBdr>
    </w:div>
    <w:div w:id="649601399">
      <w:bodyDiv w:val="1"/>
      <w:marLeft w:val="0"/>
      <w:marRight w:val="0"/>
      <w:marTop w:val="0"/>
      <w:marBottom w:val="0"/>
      <w:divBdr>
        <w:top w:val="none" w:sz="0" w:space="0" w:color="auto"/>
        <w:left w:val="none" w:sz="0" w:space="0" w:color="auto"/>
        <w:bottom w:val="none" w:sz="0" w:space="0" w:color="auto"/>
        <w:right w:val="none" w:sz="0" w:space="0" w:color="auto"/>
      </w:divBdr>
    </w:div>
    <w:div w:id="1486630589">
      <w:bodyDiv w:val="1"/>
      <w:marLeft w:val="0"/>
      <w:marRight w:val="0"/>
      <w:marTop w:val="0"/>
      <w:marBottom w:val="0"/>
      <w:divBdr>
        <w:top w:val="none" w:sz="0" w:space="0" w:color="auto"/>
        <w:left w:val="none" w:sz="0" w:space="0" w:color="auto"/>
        <w:bottom w:val="none" w:sz="0" w:space="0" w:color="auto"/>
        <w:right w:val="none" w:sz="0" w:space="0" w:color="auto"/>
      </w:divBdr>
    </w:div>
    <w:div w:id="159485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0EB87-FD76-4B33-8AAE-1D6362E81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1681</TotalTime>
  <Pages>4</Pages>
  <Words>506</Words>
  <Characters>2888</Characters>
  <Application>Microsoft Office Word</Application>
  <DocSecurity>0</DocSecurity>
  <Lines>24</Lines>
  <Paragraphs>6</Paragraphs>
  <ScaleCrop>false</ScaleCrop>
  <Company/>
  <LinksUpToDate>false</LinksUpToDate>
  <CharactersWithSpaces>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dragonphoenix</cp:lastModifiedBy>
  <cp:revision>443</cp:revision>
  <cp:lastPrinted>2022-05-22T11:05:00Z</cp:lastPrinted>
  <dcterms:created xsi:type="dcterms:W3CDTF">2022-03-23T08:12:00Z</dcterms:created>
  <dcterms:modified xsi:type="dcterms:W3CDTF">2022-05-22T11:05:00Z</dcterms:modified>
</cp:coreProperties>
</file>