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0A8C" w14:textId="4E35EE5A" w:rsidR="00186756" w:rsidRDefault="00186756" w:rsidP="00186756">
      <w:pPr>
        <w:shd w:val="clear" w:color="auto" w:fill="4C94D8" w:themeFill="text2" w:themeFillTint="8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6756">
        <w:rPr>
          <w:rFonts w:ascii="Times New Roman" w:hAnsi="Times New Roman" w:cs="Times New Roman"/>
          <w:b/>
          <w:bCs/>
          <w:sz w:val="24"/>
          <w:szCs w:val="24"/>
        </w:rPr>
        <w:t>FORTNITE</w:t>
      </w:r>
    </w:p>
    <w:p w14:paraId="4F57181C" w14:textId="0E22FAF1" w:rsidR="00186756" w:rsidRPr="00186756" w:rsidRDefault="00186756" w:rsidP="00186756">
      <w:pPr>
        <w:shd w:val="clear" w:color="auto" w:fill="A5C9EB" w:themeFill="text2" w:themeFillTint="40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Cómo enseña a jugar (Modelo GAP)</w:t>
      </w:r>
    </w:p>
    <w:p w14:paraId="5B44BE17" w14:textId="05B2E8D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G – (Guía)</w:t>
      </w:r>
    </w:p>
    <w:p w14:paraId="773D62FA" w14:textId="7777777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 xml:space="preserve">En </w:t>
      </w:r>
      <w:proofErr w:type="spellStart"/>
      <w:r w:rsidRPr="00186756">
        <w:rPr>
          <w:rFonts w:ascii="Times New Roman" w:hAnsi="Times New Roman" w:cs="Times New Roman"/>
        </w:rPr>
        <w:t>Fortnite</w:t>
      </w:r>
      <w:proofErr w:type="spellEnd"/>
      <w:r w:rsidRPr="00186756">
        <w:rPr>
          <w:rFonts w:ascii="Times New Roman" w:hAnsi="Times New Roman" w:cs="Times New Roman"/>
        </w:rPr>
        <w:t>, la guía se presenta de manera progresiva pero indirecta. Aunque el juego no inicia con un tutorial largo obligatorio, sí ofrece modos de práctica, mensajes en pantalla y desafíos iniciales que orientan al jugador. Además, el propio diseño del mapa funciona como guía: las zonas con nombres visibles, la tormenta que se va cerrando y los sonidos de disparos indican hacia dónde moverse o qué evitar. El sistema de interfaz también ayuda mediante indicadores visuales claros sobre vida, escudo, inventario y materiales. De esta forma, el jugador entiende qué recursos son importantes y cómo gestionarlos.</w:t>
      </w:r>
    </w:p>
    <w:p w14:paraId="090AFCDF" w14:textId="2DBB383A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A – (Acción)</w:t>
      </w:r>
    </w:p>
    <w:p w14:paraId="0593A7CB" w14:textId="7777777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>El aprendizaje ocurre principalmente a través de la acción directa. El jugador aprende a disparar enfrentándose a otros, a construir practicando estructuras defensivas y a moverse estratégicamente al intentar sobrevivir dentro del círculo seguro. La mecánica de construcción, que es el elemento diferenciador del juego, se domina mediante repetición constante. La experiencia es práctica: perder partidas forma parte del proceso de aprendizaje y motiva a mejorar habilidades como puntería, reflejos y toma de decisiones rápidas.</w:t>
      </w:r>
    </w:p>
    <w:p w14:paraId="0C98D3BE" w14:textId="6A176F1C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 xml:space="preserve">P </w:t>
      </w:r>
      <w:r w:rsidRPr="00186756">
        <w:rPr>
          <w:rFonts w:ascii="Times New Roman" w:hAnsi="Times New Roman" w:cs="Times New Roman"/>
          <w:b/>
          <w:bCs/>
        </w:rPr>
        <w:t>– (</w:t>
      </w:r>
      <w:r w:rsidRPr="00186756">
        <w:rPr>
          <w:rFonts w:ascii="Times New Roman" w:hAnsi="Times New Roman" w:cs="Times New Roman"/>
          <w:b/>
          <w:bCs/>
        </w:rPr>
        <w:t>Progresión)</w:t>
      </w:r>
    </w:p>
    <w:p w14:paraId="398CF0BE" w14:textId="14A9218C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 xml:space="preserve">La progresión en </w:t>
      </w:r>
      <w:proofErr w:type="spellStart"/>
      <w:r w:rsidRPr="00186756">
        <w:rPr>
          <w:rFonts w:ascii="Times New Roman" w:hAnsi="Times New Roman" w:cs="Times New Roman"/>
        </w:rPr>
        <w:t>Fortnite</w:t>
      </w:r>
      <w:proofErr w:type="spellEnd"/>
      <w:r w:rsidRPr="00186756">
        <w:rPr>
          <w:rFonts w:ascii="Times New Roman" w:hAnsi="Times New Roman" w:cs="Times New Roman"/>
        </w:rPr>
        <w:t xml:space="preserve"> no solo es mecánica, sino también competitiva. A nivel jugable, el jugador mejora sus habilidades conforme participa en más partidas. A nivel estructural, existen temporadas, rangos y recompensas que generan sensación de avance constante. La dificultad también escala dependiendo del nivel del jugador y del emparejamiento con otros usuarios. Esta progresión mantiene el interés y refuerza la curva de aprendizaje.</w:t>
      </w:r>
    </w:p>
    <w:p w14:paraId="6EFC8076" w14:textId="739E43B7" w:rsidR="00186756" w:rsidRPr="00186756" w:rsidRDefault="00186756" w:rsidP="00186756">
      <w:pPr>
        <w:shd w:val="clear" w:color="auto" w:fill="A5C9EB" w:themeFill="text2" w:themeFillTint="40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Cómo construye la experiencia (Modelo PLAY)</w:t>
      </w:r>
    </w:p>
    <w:p w14:paraId="67D92E18" w14:textId="4056ADD2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P – (Propósito)</w:t>
      </w:r>
    </w:p>
    <w:p w14:paraId="11CA390C" w14:textId="7777777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>El propósito principal es claro: sobrevivir y ser el último jugador o equipo en pie. Este objetivo simple pero competitivo genera tensión inmediata en cada partida. Además, las misiones secundarias y eventos especiales agregan metas adicionales que enriquecen la experiencia.</w:t>
      </w:r>
    </w:p>
    <w:p w14:paraId="15FB2B2C" w14:textId="215D92EA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L (Capas)</w:t>
      </w:r>
    </w:p>
    <w:p w14:paraId="5FB3F818" w14:textId="7777777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86756">
        <w:rPr>
          <w:rFonts w:ascii="Times New Roman" w:hAnsi="Times New Roman" w:cs="Times New Roman"/>
        </w:rPr>
        <w:lastRenderedPageBreak/>
        <w:t>Fortnite</w:t>
      </w:r>
      <w:proofErr w:type="spellEnd"/>
      <w:r w:rsidRPr="00186756">
        <w:rPr>
          <w:rFonts w:ascii="Times New Roman" w:hAnsi="Times New Roman" w:cs="Times New Roman"/>
        </w:rPr>
        <w:t xml:space="preserve"> construye su experiencia a través de varias capas: la capa competitiva (combate y supervivencia), la capa estratégica (gestión de recursos y posicionamiento), la capa creativa (construcción y modos personalizados) y la capa social (juego en escuadras, comunicación por voz y eventos en vivo). Estas capas interactúan entre sí y hacen que la experiencia no se limite solo a disparar.</w:t>
      </w:r>
    </w:p>
    <w:p w14:paraId="1641AB01" w14:textId="1B150E92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A –</w:t>
      </w:r>
      <w:r w:rsidRPr="00186756">
        <w:rPr>
          <w:rFonts w:ascii="Times New Roman" w:hAnsi="Times New Roman" w:cs="Times New Roman"/>
          <w:b/>
          <w:bCs/>
        </w:rPr>
        <w:t xml:space="preserve"> </w:t>
      </w:r>
      <w:r w:rsidRPr="00186756">
        <w:rPr>
          <w:rFonts w:ascii="Times New Roman" w:hAnsi="Times New Roman" w:cs="Times New Roman"/>
          <w:b/>
          <w:bCs/>
        </w:rPr>
        <w:t>(Agencia)</w:t>
      </w:r>
    </w:p>
    <w:p w14:paraId="704A099F" w14:textId="7777777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>El jugador tiene alta agencia dentro de cada partida. Puede decidir dónde aterrizar, cuándo atacar, cuándo esconderse o cómo construir defensas. Cada decisión impacta directamente en sus probabilidades de victoria. La libertad estratégica genera sensación de control incluso dentro de un entorno competitivo.</w:t>
      </w:r>
    </w:p>
    <w:p w14:paraId="636004CE" w14:textId="670BF4DE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Y – (Impacto emocional)</w:t>
      </w:r>
    </w:p>
    <w:p w14:paraId="6207FCF5" w14:textId="7CC9D43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>El impacto emocional es intenso y constante. La reducción del mapa genera presión, los enfrentamientos finales producen adrenalina y ganar una partida genera satisfacción y orgullo. Incluso perder puede motivar superación. El juego está diseñado para mantener emociones altas durante toda la sesión.</w:t>
      </w:r>
    </w:p>
    <w:p w14:paraId="67803DCF" w14:textId="410EF5FE" w:rsidR="00186756" w:rsidRPr="00186756" w:rsidRDefault="00186756" w:rsidP="00186756">
      <w:pPr>
        <w:shd w:val="clear" w:color="auto" w:fill="4C94D8" w:themeFill="text2" w:themeFillTint="8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Reflexión</w:t>
      </w:r>
    </w:p>
    <w:p w14:paraId="3DD0233D" w14:textId="77777777" w:rsidR="00186756" w:rsidRPr="00186756" w:rsidRDefault="00186756" w:rsidP="00186756">
      <w:pPr>
        <w:shd w:val="clear" w:color="auto" w:fill="A5C9EB" w:themeFill="text2" w:themeFillTint="40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Problema detectado</w:t>
      </w:r>
    </w:p>
    <w:p w14:paraId="33653F30" w14:textId="0605CB5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>Un problema identificado es la alta barrera de entrada para nuevos jugadores, especialmente en la mecánica de construcción. Los jugadores experimentados dominan esta habilidad a gran velocidad, lo que puede generar frustración en principiantes y afectar su experiencia inicial.</w:t>
      </w:r>
    </w:p>
    <w:p w14:paraId="0368650A" w14:textId="77777777" w:rsidR="00186756" w:rsidRPr="00186756" w:rsidRDefault="00186756" w:rsidP="00186756">
      <w:pPr>
        <w:shd w:val="clear" w:color="auto" w:fill="A5C9EB" w:themeFill="text2" w:themeFillTint="40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Elemento positivo</w:t>
      </w:r>
    </w:p>
    <w:p w14:paraId="56F8ED66" w14:textId="77777777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 xml:space="preserve">El elemento más fuerte del diseño es la combinación entre construcción y combate. Esta integración hace que cada enfrentamiento sea dinámico y diferente, aumentando la profundidad estratégica y diferenciando a </w:t>
      </w:r>
      <w:proofErr w:type="spellStart"/>
      <w:r w:rsidRPr="00186756">
        <w:rPr>
          <w:rFonts w:ascii="Times New Roman" w:hAnsi="Times New Roman" w:cs="Times New Roman"/>
        </w:rPr>
        <w:t>Fortnite</w:t>
      </w:r>
      <w:proofErr w:type="spellEnd"/>
      <w:r w:rsidRPr="00186756">
        <w:rPr>
          <w:rFonts w:ascii="Times New Roman" w:hAnsi="Times New Roman" w:cs="Times New Roman"/>
        </w:rPr>
        <w:t xml:space="preserve"> de otros </w:t>
      </w:r>
      <w:proofErr w:type="spellStart"/>
      <w:r w:rsidRPr="00186756">
        <w:rPr>
          <w:rFonts w:ascii="Times New Roman" w:hAnsi="Times New Roman" w:cs="Times New Roman"/>
        </w:rPr>
        <w:t>battle</w:t>
      </w:r>
      <w:proofErr w:type="spellEnd"/>
      <w:r w:rsidRPr="00186756">
        <w:rPr>
          <w:rFonts w:ascii="Times New Roman" w:hAnsi="Times New Roman" w:cs="Times New Roman"/>
        </w:rPr>
        <w:t xml:space="preserve"> </w:t>
      </w:r>
      <w:proofErr w:type="spellStart"/>
      <w:r w:rsidRPr="00186756">
        <w:rPr>
          <w:rFonts w:ascii="Times New Roman" w:hAnsi="Times New Roman" w:cs="Times New Roman"/>
        </w:rPr>
        <w:t>royale</w:t>
      </w:r>
      <w:proofErr w:type="spellEnd"/>
      <w:r w:rsidRPr="00186756">
        <w:rPr>
          <w:rFonts w:ascii="Times New Roman" w:hAnsi="Times New Roman" w:cs="Times New Roman"/>
        </w:rPr>
        <w:t>.</w:t>
      </w:r>
    </w:p>
    <w:p w14:paraId="26B847CF" w14:textId="77777777" w:rsidR="00186756" w:rsidRPr="00186756" w:rsidRDefault="00186756" w:rsidP="00186756">
      <w:pPr>
        <w:shd w:val="clear" w:color="auto" w:fill="A5C9EB" w:themeFill="text2" w:themeFillTint="40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86756">
        <w:rPr>
          <w:rFonts w:ascii="Times New Roman" w:hAnsi="Times New Roman" w:cs="Times New Roman"/>
          <w:b/>
          <w:bCs/>
        </w:rPr>
        <w:t>Mejora propuesta</w:t>
      </w:r>
    </w:p>
    <w:p w14:paraId="6A2FF32C" w14:textId="7AA8BD55" w:rsidR="00186756" w:rsidRPr="00186756" w:rsidRDefault="00186756" w:rsidP="00186756">
      <w:pPr>
        <w:spacing w:line="360" w:lineRule="auto"/>
        <w:jc w:val="both"/>
        <w:rPr>
          <w:rFonts w:ascii="Times New Roman" w:hAnsi="Times New Roman" w:cs="Times New Roman"/>
        </w:rPr>
      </w:pPr>
      <w:r w:rsidRPr="00186756">
        <w:rPr>
          <w:rFonts w:ascii="Times New Roman" w:hAnsi="Times New Roman" w:cs="Times New Roman"/>
        </w:rPr>
        <w:t>Se podría implementar un sistema de emparejamiento más estricto en niveles iniciales o un modo de práctica obligatorio enfocado en construcción antes de entrar a partidas competitivas. Esto permitiría que los nuevos jugadores desarrollen habilidades básicas sin enfrentarse inmediatamente a usuarios avanzados, mejorando la accesibilidad y reduciendo la frustración inicial.</w:t>
      </w:r>
    </w:p>
    <w:sectPr w:rsidR="00186756" w:rsidRPr="00186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56"/>
    <w:rsid w:val="00186756"/>
    <w:rsid w:val="00497661"/>
    <w:rsid w:val="00864AD5"/>
    <w:rsid w:val="00E6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776D"/>
  <w15:chartTrackingRefBased/>
  <w15:docId w15:val="{513F38F3-A727-40CC-9AED-FAA27407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7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617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Keiry Yamilet Sainz Urzua</dc:creator>
  <cp:keywords/>
  <dc:description/>
  <cp:lastModifiedBy>Keiry Yamilet Sainz Urzua</cp:lastModifiedBy>
  <cp:revision>1</cp:revision>
  <dcterms:created xsi:type="dcterms:W3CDTF">2026-02-17T02:43:00Z</dcterms:created>
  <dcterms:modified xsi:type="dcterms:W3CDTF">2026-02-17T02:50:00Z</dcterms:modified>
</cp:coreProperties>
</file>